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CFAA9" w14:textId="77777777" w:rsidR="00DD591F" w:rsidRPr="00361C57" w:rsidRDefault="00DD591F" w:rsidP="00DC2643">
      <w:pPr>
        <w:spacing w:line="360" w:lineRule="auto"/>
        <w:rPr>
          <w:rFonts w:eastAsiaTheme="minorEastAsia" w:cstheme="minorHAnsi"/>
          <w:color w:val="FFFFFF" w:themeColor="background1"/>
          <w:szCs w:val="28"/>
          <w:lang w:val="en-GB" w:eastAsia="en-GB"/>
        </w:rPr>
      </w:pPr>
      <w:r w:rsidRPr="00361C57">
        <w:rPr>
          <w:rFonts w:cstheme="minorHAnsi"/>
          <w:noProof/>
          <w:szCs w:val="28"/>
          <w:lang w:eastAsia="en-IN"/>
        </w:rPr>
        <mc:AlternateContent>
          <mc:Choice Requires="wpg">
            <w:drawing>
              <wp:anchor distT="0" distB="0" distL="114300" distR="114300" simplePos="0" relativeHeight="251659264" behindDoc="0" locked="0" layoutInCell="1" allowOverlap="1" wp14:anchorId="07E567B4" wp14:editId="4A100EFB">
                <wp:simplePos x="0" y="0"/>
                <wp:positionH relativeFrom="margin">
                  <wp:posOffset>-856034</wp:posOffset>
                </wp:positionH>
                <wp:positionV relativeFrom="page">
                  <wp:posOffset>-505838</wp:posOffset>
                </wp:positionV>
                <wp:extent cx="7541336" cy="11300460"/>
                <wp:effectExtent l="0" t="0" r="0" b="15240"/>
                <wp:wrapNone/>
                <wp:docPr id="453" name="Group 252"/>
                <wp:cNvGraphicFramePr/>
                <a:graphic xmlns:a="http://schemas.openxmlformats.org/drawingml/2006/main">
                  <a:graphicData uri="http://schemas.microsoft.com/office/word/2010/wordprocessingGroup">
                    <wpg:wgp>
                      <wpg:cNvGrpSpPr/>
                      <wpg:grpSpPr>
                        <a:xfrm>
                          <a:off x="0" y="0"/>
                          <a:ext cx="7541336" cy="11300460"/>
                          <a:chOff x="-4434840" y="-386601"/>
                          <a:chExt cx="7511521" cy="10058400"/>
                        </a:xfrm>
                      </wpg:grpSpPr>
                      <wps:wsp>
                        <wps:cNvPr id="460" name="Rectangle 460"/>
                        <wps:cNvSpPr>
                          <a:spLocks noChangeArrowheads="1"/>
                        </wps:cNvSpPr>
                        <wps:spPr bwMode="auto">
                          <a:xfrm>
                            <a:off x="369550" y="-386601"/>
                            <a:ext cx="2635863" cy="10058400"/>
                          </a:xfrm>
                          <a:prstGeom prst="rect">
                            <a:avLst/>
                          </a:prstGeom>
                          <a:solidFill>
                            <a:schemeClr val="bg1">
                              <a:lumMod val="75000"/>
                            </a:schemeClr>
                          </a:solidFill>
                          <a:ln w="9525">
                            <a:solidFill>
                              <a:schemeClr val="bg1">
                                <a:lumMod val="75000"/>
                              </a:schemeClr>
                            </a:solidFill>
                            <a:miter lim="800000"/>
                            <a:headEnd/>
                            <a:tailEnd/>
                          </a:ln>
                        </wps:spPr>
                        <wps:bodyPr rot="0" vert="horz" wrap="square" lIns="91440" tIns="45720" rIns="91440" bIns="45720" anchor="t" anchorCtr="0" upright="1">
                          <a:noAutofit/>
                        </wps:bodyPr>
                      </wps:wsp>
                      <wps:wsp>
                        <wps:cNvPr id="461" name="Rectangle 461"/>
                        <wps:cNvSpPr>
                          <a:spLocks noChangeArrowheads="1"/>
                        </wps:cNvSpPr>
                        <wps:spPr bwMode="auto">
                          <a:xfrm>
                            <a:off x="-4434840" y="0"/>
                            <a:ext cx="7458710"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158B3AA4" w14:textId="77777777" w:rsidR="00DD591F" w:rsidRPr="003E0357" w:rsidRDefault="00DD591F" w:rsidP="00DD591F">
                              <w:pPr>
                                <w:pStyle w:val="NoSpacing"/>
                                <w:rPr>
                                  <w:color w:val="FFFFFF" w:themeColor="background1"/>
                                  <w:sz w:val="24"/>
                                  <w:szCs w:val="24"/>
                                </w:rPr>
                              </w:pPr>
                              <w:r w:rsidRPr="00AB4CA3">
                                <w:rPr>
                                  <w:noProof/>
                                  <w:sz w:val="20"/>
                                  <w:szCs w:val="20"/>
                                  <w14:ligatures w14:val="standardContextual"/>
                                </w:rPr>
                                <w:drawing>
                                  <wp:inline distT="0" distB="0" distL="0" distR="0" wp14:anchorId="7D769B07" wp14:editId="4A2647D0">
                                    <wp:extent cx="6713220" cy="1959610"/>
                                    <wp:effectExtent l="0" t="0" r="0" b="2540"/>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6714614" cy="1960017"/>
                                            </a:xfrm>
                                            <a:prstGeom prst="rect">
                                              <a:avLst/>
                                            </a:prstGeom>
                                            <a:ln w="12700">
                                              <a:noFill/>
                                            </a:ln>
                                          </pic:spPr>
                                        </pic:pic>
                                      </a:graphicData>
                                    </a:graphic>
                                  </wp:inline>
                                </w:drawing>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3828636" y="2701887"/>
                            <a:ext cx="6905317" cy="4425077"/>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99DE289" w14:textId="3BC906A0" w:rsidR="00DD591F" w:rsidRPr="00A55946" w:rsidRDefault="00DD591F" w:rsidP="00904E51">
                              <w:pPr>
                                <w:pStyle w:val="NoSpacing"/>
                                <w:spacing w:line="360" w:lineRule="auto"/>
                                <w:jc w:val="center"/>
                                <w:rPr>
                                  <w:rFonts w:ascii="Arial Black" w:hAnsi="Arial Black"/>
                                  <w:b/>
                                  <w:bCs/>
                                  <w:sz w:val="24"/>
                                  <w:szCs w:val="24"/>
                                </w:rPr>
                              </w:pPr>
                              <w:r w:rsidRPr="00973B2E">
                                <w:rPr>
                                  <w:rFonts w:ascii="Arial Black" w:hAnsi="Arial Black"/>
                                  <w:b/>
                                  <w:bCs/>
                                  <w:sz w:val="28"/>
                                  <w:szCs w:val="28"/>
                                </w:rPr>
                                <w:t xml:space="preserve">STUDENT NAME: </w:t>
                              </w:r>
                              <w:r w:rsidR="008E69F6">
                                <w:rPr>
                                  <w:rFonts w:ascii="Arial Black" w:hAnsi="Arial Black"/>
                                  <w:b/>
                                  <w:bCs/>
                                  <w:sz w:val="28"/>
                                  <w:szCs w:val="28"/>
                                </w:rPr>
                                <w:t xml:space="preserve">Sohel </w:t>
                              </w:r>
                              <w:proofErr w:type="spellStart"/>
                              <w:r w:rsidR="008E69F6">
                                <w:rPr>
                                  <w:rFonts w:ascii="Arial Black" w:hAnsi="Arial Black"/>
                                  <w:b/>
                                  <w:bCs/>
                                  <w:sz w:val="28"/>
                                  <w:szCs w:val="28"/>
                                </w:rPr>
                                <w:t>Zafariqbal</w:t>
                              </w:r>
                              <w:proofErr w:type="spellEnd"/>
                              <w:r w:rsidR="008E69F6">
                                <w:rPr>
                                  <w:rFonts w:ascii="Arial Black" w:hAnsi="Arial Black"/>
                                  <w:b/>
                                  <w:bCs/>
                                  <w:sz w:val="28"/>
                                  <w:szCs w:val="28"/>
                                </w:rPr>
                                <w:t xml:space="preserve"> Shaikh</w:t>
                              </w:r>
                            </w:p>
                            <w:p w14:paraId="790871CA" w14:textId="4D7C65FE" w:rsidR="00DD591F" w:rsidRPr="00973B2E" w:rsidRDefault="00DD591F" w:rsidP="00904E51">
                              <w:pPr>
                                <w:pStyle w:val="NoSpacing"/>
                                <w:spacing w:line="360" w:lineRule="auto"/>
                                <w:jc w:val="center"/>
                                <w:rPr>
                                  <w:rFonts w:ascii="Arial Black" w:hAnsi="Arial Black"/>
                                  <w:b/>
                                  <w:bCs/>
                                  <w:sz w:val="28"/>
                                  <w:szCs w:val="28"/>
                                </w:rPr>
                              </w:pPr>
                              <w:r w:rsidRPr="00973B2E">
                                <w:rPr>
                                  <w:rFonts w:ascii="Arial Black" w:hAnsi="Arial Black"/>
                                  <w:b/>
                                  <w:bCs/>
                                  <w:sz w:val="28"/>
                                  <w:szCs w:val="28"/>
                                </w:rPr>
                                <w:t>STUDENT NUMBER:</w:t>
                              </w:r>
                              <w:r w:rsidRPr="00A55946">
                                <w:rPr>
                                  <w:rFonts w:ascii="Arial Black" w:hAnsi="Arial Black"/>
                                  <w:b/>
                                  <w:bCs/>
                                  <w:sz w:val="24"/>
                                  <w:szCs w:val="24"/>
                                </w:rPr>
                                <w:t xml:space="preserve"> </w:t>
                              </w:r>
                              <w:r w:rsidR="008E69F6">
                                <w:rPr>
                                  <w:rFonts w:ascii="Arial Black" w:hAnsi="Arial Black"/>
                                  <w:b/>
                                  <w:bCs/>
                                  <w:sz w:val="24"/>
                                  <w:szCs w:val="24"/>
                                </w:rPr>
                                <w:t>2426143</w:t>
                              </w:r>
                            </w:p>
                            <w:p w14:paraId="54025249" w14:textId="3B55E3CB" w:rsidR="00DD591F" w:rsidRPr="00973B2E" w:rsidRDefault="00DD591F" w:rsidP="00904E51">
                              <w:pPr>
                                <w:pStyle w:val="NoSpacing"/>
                                <w:spacing w:line="360" w:lineRule="auto"/>
                                <w:jc w:val="center"/>
                                <w:rPr>
                                  <w:rFonts w:ascii="Arial Black" w:hAnsi="Arial Black"/>
                                  <w:b/>
                                  <w:bCs/>
                                  <w:sz w:val="28"/>
                                  <w:szCs w:val="28"/>
                                </w:rPr>
                              </w:pPr>
                              <w:r w:rsidRPr="00973B2E">
                                <w:rPr>
                                  <w:rFonts w:ascii="Arial Black" w:hAnsi="Arial Black"/>
                                  <w:b/>
                                  <w:bCs/>
                                  <w:sz w:val="28"/>
                                  <w:szCs w:val="28"/>
                                </w:rPr>
                                <w:t xml:space="preserve">Programme: MBA - Master of Business Administration                     Module: </w:t>
                              </w:r>
                              <w:r w:rsidR="00A568D9">
                                <w:rPr>
                                  <w:rFonts w:ascii="Arial Black" w:hAnsi="Arial Black"/>
                                  <w:b/>
                                  <w:bCs/>
                                  <w:sz w:val="28"/>
                                  <w:szCs w:val="28"/>
                                </w:rPr>
                                <w:t>LCMB7035</w:t>
                              </w:r>
                              <w:r w:rsidR="00CE5252">
                                <w:rPr>
                                  <w:rFonts w:ascii="Arial Black" w:hAnsi="Arial Black"/>
                                  <w:b/>
                                  <w:bCs/>
                                  <w:sz w:val="28"/>
                                  <w:szCs w:val="28"/>
                                </w:rPr>
                                <w:t xml:space="preserve"> - </w:t>
                              </w:r>
                              <w:r w:rsidRPr="00973B2E">
                                <w:rPr>
                                  <w:rFonts w:ascii="Arial Black" w:hAnsi="Arial Black"/>
                                  <w:b/>
                                  <w:bCs/>
                                  <w:sz w:val="28"/>
                                  <w:szCs w:val="28"/>
                                </w:rPr>
                                <w:t>Dissertation</w:t>
                              </w:r>
                            </w:p>
                            <w:p w14:paraId="32694A43" w14:textId="2B29789D" w:rsidR="00AB40E4" w:rsidRDefault="00DD591F" w:rsidP="00904E51">
                              <w:pPr>
                                <w:pStyle w:val="NoSpacing"/>
                                <w:spacing w:line="360" w:lineRule="auto"/>
                                <w:jc w:val="center"/>
                                <w:rPr>
                                  <w:rFonts w:ascii="Arial Black" w:hAnsi="Arial Black"/>
                                  <w:b/>
                                  <w:bCs/>
                                  <w:sz w:val="28"/>
                                  <w:szCs w:val="28"/>
                                </w:rPr>
                              </w:pPr>
                              <w:r w:rsidRPr="00973B2E">
                                <w:rPr>
                                  <w:rFonts w:ascii="Arial Black" w:hAnsi="Arial Black"/>
                                  <w:b/>
                                  <w:bCs/>
                                  <w:sz w:val="28"/>
                                  <w:szCs w:val="28"/>
                                </w:rPr>
                                <w:t>Supervisor:</w:t>
                              </w:r>
                              <w:r w:rsidR="008E69F6">
                                <w:rPr>
                                  <w:rFonts w:ascii="Arial Black" w:hAnsi="Arial Black"/>
                                  <w:b/>
                                  <w:bCs/>
                                  <w:sz w:val="28"/>
                                  <w:szCs w:val="28"/>
                                </w:rPr>
                                <w:t xml:space="preserve"> </w:t>
                              </w:r>
                              <w:proofErr w:type="spellStart"/>
                              <w:r w:rsidR="008E69F6">
                                <w:rPr>
                                  <w:rFonts w:ascii="Arial Black" w:hAnsi="Arial Black"/>
                                  <w:b/>
                                  <w:bCs/>
                                  <w:sz w:val="28"/>
                                  <w:szCs w:val="28"/>
                                </w:rPr>
                                <w:t>Rexon</w:t>
                              </w:r>
                              <w:proofErr w:type="spellEnd"/>
                              <w:r w:rsidR="008E69F6">
                                <w:rPr>
                                  <w:rFonts w:ascii="Arial Black" w:hAnsi="Arial Black"/>
                                  <w:b/>
                                  <w:bCs/>
                                  <w:sz w:val="28"/>
                                  <w:szCs w:val="28"/>
                                </w:rPr>
                                <w:t xml:space="preserve"> </w:t>
                              </w:r>
                              <w:proofErr w:type="spellStart"/>
                              <w:r w:rsidR="008E69F6">
                                <w:rPr>
                                  <w:rFonts w:ascii="Arial Black" w:hAnsi="Arial Black"/>
                                  <w:b/>
                                  <w:bCs/>
                                  <w:sz w:val="28"/>
                                  <w:szCs w:val="28"/>
                                </w:rPr>
                                <w:t>Nting</w:t>
                              </w:r>
                              <w:proofErr w:type="spellEnd"/>
                            </w:p>
                            <w:p w14:paraId="483DC779" w14:textId="051A5017" w:rsidR="00057AC6" w:rsidRDefault="00057AC6" w:rsidP="00904E51">
                              <w:pPr>
                                <w:pStyle w:val="NoSpacing"/>
                                <w:spacing w:line="360" w:lineRule="auto"/>
                                <w:jc w:val="center"/>
                                <w:rPr>
                                  <w:rFonts w:ascii="Arial Black" w:hAnsi="Arial Black"/>
                                  <w:b/>
                                  <w:bCs/>
                                  <w:sz w:val="28"/>
                                  <w:szCs w:val="28"/>
                                </w:rPr>
                              </w:pPr>
                              <w:r>
                                <w:rPr>
                                  <w:rFonts w:ascii="Arial Black" w:hAnsi="Arial Black"/>
                                  <w:b/>
                                  <w:bCs/>
                                  <w:sz w:val="28"/>
                                  <w:szCs w:val="28"/>
                                </w:rPr>
                                <w:t>Date of Submission: 04/06/2026</w:t>
                              </w:r>
                            </w:p>
                            <w:p w14:paraId="55735AF4" w14:textId="5DCA3BE9" w:rsidR="00DD591F" w:rsidRPr="00AB40E4" w:rsidRDefault="00DD591F" w:rsidP="00904E51">
                              <w:pPr>
                                <w:pStyle w:val="NoSpacing"/>
                                <w:spacing w:line="360" w:lineRule="auto"/>
                                <w:jc w:val="center"/>
                                <w:rPr>
                                  <w:rFonts w:ascii="Arial Black" w:hAnsi="Arial Black"/>
                                  <w:b/>
                                  <w:bCs/>
                                  <w:sz w:val="36"/>
                                  <w:szCs w:val="36"/>
                                </w:rPr>
                              </w:pPr>
                              <w:r w:rsidRPr="00AB40E4">
                                <w:rPr>
                                  <w:rFonts w:ascii="Arial Black" w:hAnsi="Arial Black" w:cs="Calibri"/>
                                  <w:b/>
                                  <w:bCs/>
                                  <w:sz w:val="28"/>
                                  <w:szCs w:val="36"/>
                                </w:rPr>
                                <w:t>Dissertation Title: The Impact of Digital Marketing on Luxury Brand Image: Evidence from BMW.</w:t>
                              </w:r>
                            </w:p>
                            <w:p w14:paraId="457531C2" w14:textId="77777777" w:rsidR="00DD591F" w:rsidRPr="00566116" w:rsidRDefault="00DD591F" w:rsidP="00DD591F">
                              <w:pPr>
                                <w:pStyle w:val="NoSpacing"/>
                                <w:spacing w:line="360" w:lineRule="auto"/>
                                <w:rPr>
                                  <w:rFonts w:ascii="Arial Black" w:hAnsi="Arial Black" w:cs="Calibri"/>
                                  <w:b/>
                                  <w:bCs/>
                                  <w:sz w:val="36"/>
                                  <w:szCs w:val="36"/>
                                </w:rPr>
                              </w:pPr>
                            </w:p>
                            <w:p w14:paraId="3C02C7A1" w14:textId="77777777" w:rsidR="00DD591F" w:rsidRDefault="00DD591F" w:rsidP="00DD591F">
                              <w:pPr>
                                <w:rPr>
                                  <w:rFonts w:cs="Arial"/>
                                  <w:b/>
                                  <w:bCs/>
                                  <w:szCs w:val="28"/>
                                  <w:lang w:val="en-GB"/>
                                </w:rPr>
                              </w:pPr>
                            </w:p>
                            <w:p w14:paraId="51B13165" w14:textId="77777777" w:rsidR="00DD591F" w:rsidRDefault="00DD591F" w:rsidP="00904E51">
                              <w:pPr>
                                <w:rPr>
                                  <w:rFonts w:cs="Arial"/>
                                  <w:b/>
                                  <w:bCs/>
                                  <w:szCs w:val="28"/>
                                  <w:lang w:val="en-GB"/>
                                </w:rPr>
                              </w:pPr>
                            </w:p>
                            <w:p w14:paraId="15C0DB97" w14:textId="77777777" w:rsidR="00DD591F" w:rsidRDefault="00DD591F" w:rsidP="00DD591F">
                              <w:pPr>
                                <w:pStyle w:val="NoSpacing"/>
                                <w:spacing w:line="360" w:lineRule="auto"/>
                                <w:rPr>
                                  <w:rFonts w:ascii="Arial Black" w:hAnsi="Arial Black"/>
                                  <w:b/>
                                  <w:bCs/>
                                  <w:sz w:val="28"/>
                                  <w:szCs w:val="28"/>
                                </w:rPr>
                              </w:pPr>
                            </w:p>
                            <w:p w14:paraId="22B4F8EA" w14:textId="77777777" w:rsidR="00DD591F" w:rsidRDefault="00DD591F" w:rsidP="00DD591F">
                              <w:pPr>
                                <w:pStyle w:val="NoSpacing"/>
                                <w:spacing w:line="360" w:lineRule="auto"/>
                                <w:rPr>
                                  <w:rFonts w:ascii="Arial Black" w:hAnsi="Arial Black"/>
                                  <w:b/>
                                  <w:bCs/>
                                  <w:sz w:val="28"/>
                                  <w:szCs w:val="28"/>
                                </w:rPr>
                              </w:pPr>
                            </w:p>
                            <w:p w14:paraId="13BDE04F" w14:textId="77777777" w:rsidR="00DD591F" w:rsidRPr="00D976F7" w:rsidRDefault="00DD591F" w:rsidP="00DD591F">
                              <w:pPr>
                                <w:pStyle w:val="NoSpacing"/>
                                <w:spacing w:line="360" w:lineRule="auto"/>
                                <w:rPr>
                                  <w:rFonts w:ascii="Arial Black" w:hAnsi="Arial Black"/>
                                  <w:b/>
                                  <w:bCs/>
                                  <w:sz w:val="28"/>
                                  <w:szCs w:val="28"/>
                                </w:rPr>
                              </w:pPr>
                            </w:p>
                            <w:p w14:paraId="7652EC1F" w14:textId="77777777" w:rsidR="00DD591F" w:rsidRPr="0089771A" w:rsidRDefault="00DD591F" w:rsidP="00DD591F">
                              <w:pPr>
                                <w:pStyle w:val="NoSpacing"/>
                                <w:spacing w:line="360" w:lineRule="auto"/>
                                <w:rPr>
                                  <w:rFonts w:ascii="Arial Black" w:hAnsi="Arial Black"/>
                                  <w:b/>
                                  <w:bCs/>
                                  <w:sz w:val="28"/>
                                  <w:szCs w:val="28"/>
                                </w:rPr>
                              </w:pPr>
                            </w:p>
                            <w:p w14:paraId="66394EA8" w14:textId="77777777" w:rsidR="00DD591F" w:rsidRPr="00CC11C4" w:rsidRDefault="00DD591F" w:rsidP="00DD591F">
                              <w:pPr>
                                <w:pStyle w:val="NoSpacing"/>
                                <w:spacing w:line="360" w:lineRule="auto"/>
                                <w:rPr>
                                  <w:color w:val="000000" w:themeColor="text1"/>
                                </w:rPr>
                              </w:pPr>
                            </w:p>
                            <w:p w14:paraId="3F8B645D" w14:textId="77777777" w:rsidR="00DD591F" w:rsidRDefault="00DD591F" w:rsidP="00DD591F">
                              <w:pPr>
                                <w:pStyle w:val="NoSpacing"/>
                                <w:spacing w:line="360" w:lineRule="auto"/>
                                <w:rPr>
                                  <w:color w:val="FFFFFF" w:themeColor="background1"/>
                                </w:rPr>
                              </w:pPr>
                            </w:p>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61961BC0" w14:textId="77777777" w:rsidR="00DD591F" w:rsidRDefault="00DD591F" w:rsidP="00DD591F">
                                  <w:pPr>
                                    <w:pStyle w:val="NoSpacing"/>
                                    <w:spacing w:line="360" w:lineRule="auto"/>
                                    <w:rPr>
                                      <w:color w:val="FFFFFF" w:themeColor="background1"/>
                                    </w:rPr>
                                  </w:pPr>
                                  <w:r>
                                    <w:rPr>
                                      <w:color w:val="FFFFFF" w:themeColor="background1"/>
                                    </w:rPr>
                                    <w:t>[Company name]</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56B37807" w14:textId="77777777" w:rsidR="00DD591F" w:rsidRDefault="00DD591F" w:rsidP="00DD591F">
                                  <w:pPr>
                                    <w:pStyle w:val="NoSpacing"/>
                                    <w:spacing w:line="360" w:lineRule="auto"/>
                                    <w:rPr>
                                      <w:color w:val="FFFFFF" w:themeColor="background1"/>
                                    </w:rPr>
                                  </w:pPr>
                                  <w:r>
                                    <w:rPr>
                                      <w:color w:val="FFFFFF" w:themeColor="background1"/>
                                    </w:rPr>
                                    <w:t>[Date]</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E567B4" id="Group 252" o:spid="_x0000_s1026" style="position:absolute;left:0;text-align:left;margin-left:-67.4pt;margin-top:-39.85pt;width:593.8pt;height:889.8pt;z-index:251659264;mso-position-horizontal-relative:margin;mso-position-vertical-relative:page" coordorigin="-44348,-3866" coordsize="75115,10058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">
                <v:rect id="Rectangle 460" o:spid="_x0000_s1027" style="position:absolute;left:3695;top:-3866;width:26359;height:1005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" fillcolor="#bfbfbf [2412]" strokecolor="#bfbfbf [2412]"/>
                <v:rect id="Rectangle 461" o:spid="_x0000_s1028" style="position:absolute;left:-44348;width:74586;height:2377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" filled="f" stroked="f" strokecolor="white" strokeweight="1pt">
                  <v:fill opacity="52428f"/>
                  <v:shadow color="#d8d8d8" offset="3pt,3pt"/>
                  <v:textbox inset="28.8pt,14.4pt,14.4pt,14.4pt">
                    <w:txbxContent>
                      <w:p w14:paraId="158B3AA4" w14:textId="77777777" w:rsidR="00DD591F" w:rsidRPr="003E0357" w:rsidRDefault="00DD591F" w:rsidP="00DD591F">
                        <w:pPr>
                          <w:pStyle w:val="NoSpacing"/>
                          <w:rPr>
                            <w:color w:val="FFFFFF" w:themeColor="background1"/>
                            <w:sz w:val="24"/>
                            <w:szCs w:val="24"/>
                          </w:rPr>
                        </w:pPr>
                        <w:r w:rsidRPr="00AB4CA3">
                          <w:rPr>
                            <w:noProof/>
                            <w:sz w:val="20"/>
                            <w:szCs w:val="20"/>
                            <w14:ligatures w14:val="standardContextual"/>
                          </w:rPr>
                          <w:drawing>
                            <wp:inline distT="0" distB="0" distL="0" distR="0" wp14:anchorId="7D769B07" wp14:editId="4A2647D0">
                              <wp:extent cx="6713220" cy="1959610"/>
                              <wp:effectExtent l="0" t="0" r="0" b="2540"/>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714614" cy="1960017"/>
                                      </a:xfrm>
                                      <a:prstGeom prst="rect">
                                        <a:avLst/>
                                      </a:prstGeom>
                                      <a:ln w="12700">
                                        <a:noFill/>
                                      </a:ln>
                                    </pic:spPr>
                                  </pic:pic>
                                </a:graphicData>
                              </a:graphic>
                            </wp:inline>
                          </w:drawing>
                        </w:r>
                      </w:p>
                    </w:txbxContent>
                  </v:textbox>
                </v:rect>
                <v:rect id="Rectangle 9" o:spid="_x0000_s1029" style="position:absolute;left:-38286;top:27018;width:69052;height:44251;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" filled="f" stroked="f" strokecolor="white" strokeweight="1pt">
                  <v:fill opacity="52428f"/>
                  <v:shadow color="#d8d8d8" offset="3pt,3pt"/>
                  <v:textbox inset="28.8pt,14.4pt,14.4pt,14.4pt">
                    <w:txbxContent>
                      <w:p w14:paraId="399DE289" w14:textId="3BC906A0" w:rsidR="00DD591F" w:rsidRPr="00A55946" w:rsidRDefault="00DD591F" w:rsidP="00904E51">
                        <w:pPr>
                          <w:pStyle w:val="NoSpacing"/>
                          <w:spacing w:line="360" w:lineRule="auto"/>
                          <w:jc w:val="center"/>
                          <w:rPr>
                            <w:rFonts w:ascii="Arial Black" w:hAnsi="Arial Black"/>
                            <w:b/>
                            <w:bCs/>
                            <w:sz w:val="24"/>
                            <w:szCs w:val="24"/>
                          </w:rPr>
                        </w:pPr>
                        <w:r w:rsidRPr="00973B2E">
                          <w:rPr>
                            <w:rFonts w:ascii="Arial Black" w:hAnsi="Arial Black"/>
                            <w:b/>
                            <w:bCs/>
                            <w:sz w:val="28"/>
                            <w:szCs w:val="28"/>
                          </w:rPr>
                          <w:t xml:space="preserve">STUDENT NAME: </w:t>
                        </w:r>
                        <w:r w:rsidR="008E69F6">
                          <w:rPr>
                            <w:rFonts w:ascii="Arial Black" w:hAnsi="Arial Black"/>
                            <w:b/>
                            <w:bCs/>
                            <w:sz w:val="28"/>
                            <w:szCs w:val="28"/>
                          </w:rPr>
                          <w:t xml:space="preserve">Sohel </w:t>
                        </w:r>
                        <w:proofErr w:type="spellStart"/>
                        <w:r w:rsidR="008E69F6">
                          <w:rPr>
                            <w:rFonts w:ascii="Arial Black" w:hAnsi="Arial Black"/>
                            <w:b/>
                            <w:bCs/>
                            <w:sz w:val="28"/>
                            <w:szCs w:val="28"/>
                          </w:rPr>
                          <w:t>Zafariqbal</w:t>
                        </w:r>
                        <w:proofErr w:type="spellEnd"/>
                        <w:r w:rsidR="008E69F6">
                          <w:rPr>
                            <w:rFonts w:ascii="Arial Black" w:hAnsi="Arial Black"/>
                            <w:b/>
                            <w:bCs/>
                            <w:sz w:val="28"/>
                            <w:szCs w:val="28"/>
                          </w:rPr>
                          <w:t xml:space="preserve"> Shaikh</w:t>
                        </w:r>
                      </w:p>
                      <w:p w14:paraId="790871CA" w14:textId="4D7C65FE" w:rsidR="00DD591F" w:rsidRPr="00973B2E" w:rsidRDefault="00DD591F" w:rsidP="00904E51">
                        <w:pPr>
                          <w:pStyle w:val="NoSpacing"/>
                          <w:spacing w:line="360" w:lineRule="auto"/>
                          <w:jc w:val="center"/>
                          <w:rPr>
                            <w:rFonts w:ascii="Arial Black" w:hAnsi="Arial Black"/>
                            <w:b/>
                            <w:bCs/>
                            <w:sz w:val="28"/>
                            <w:szCs w:val="28"/>
                          </w:rPr>
                        </w:pPr>
                        <w:r w:rsidRPr="00973B2E">
                          <w:rPr>
                            <w:rFonts w:ascii="Arial Black" w:hAnsi="Arial Black"/>
                            <w:b/>
                            <w:bCs/>
                            <w:sz w:val="28"/>
                            <w:szCs w:val="28"/>
                          </w:rPr>
                          <w:t>STUDENT NUMBER:</w:t>
                        </w:r>
                        <w:r w:rsidRPr="00A55946">
                          <w:rPr>
                            <w:rFonts w:ascii="Arial Black" w:hAnsi="Arial Black"/>
                            <w:b/>
                            <w:bCs/>
                            <w:sz w:val="24"/>
                            <w:szCs w:val="24"/>
                          </w:rPr>
                          <w:t xml:space="preserve"> </w:t>
                        </w:r>
                        <w:r w:rsidR="008E69F6">
                          <w:rPr>
                            <w:rFonts w:ascii="Arial Black" w:hAnsi="Arial Black"/>
                            <w:b/>
                            <w:bCs/>
                            <w:sz w:val="24"/>
                            <w:szCs w:val="24"/>
                          </w:rPr>
                          <w:t>2426143</w:t>
                        </w:r>
                      </w:p>
                      <w:p w14:paraId="54025249" w14:textId="3B55E3CB" w:rsidR="00DD591F" w:rsidRPr="00973B2E" w:rsidRDefault="00DD591F" w:rsidP="00904E51">
                        <w:pPr>
                          <w:pStyle w:val="NoSpacing"/>
                          <w:spacing w:line="360" w:lineRule="auto"/>
                          <w:jc w:val="center"/>
                          <w:rPr>
                            <w:rFonts w:ascii="Arial Black" w:hAnsi="Arial Black"/>
                            <w:b/>
                            <w:bCs/>
                            <w:sz w:val="28"/>
                            <w:szCs w:val="28"/>
                          </w:rPr>
                        </w:pPr>
                        <w:r w:rsidRPr="00973B2E">
                          <w:rPr>
                            <w:rFonts w:ascii="Arial Black" w:hAnsi="Arial Black"/>
                            <w:b/>
                            <w:bCs/>
                            <w:sz w:val="28"/>
                            <w:szCs w:val="28"/>
                          </w:rPr>
                          <w:t xml:space="preserve">Programme: MBA - Master of Business Administration                     Module: </w:t>
                        </w:r>
                        <w:r w:rsidR="00A568D9">
                          <w:rPr>
                            <w:rFonts w:ascii="Arial Black" w:hAnsi="Arial Black"/>
                            <w:b/>
                            <w:bCs/>
                            <w:sz w:val="28"/>
                            <w:szCs w:val="28"/>
                          </w:rPr>
                          <w:t>LCMB7035</w:t>
                        </w:r>
                        <w:r w:rsidR="00CE5252">
                          <w:rPr>
                            <w:rFonts w:ascii="Arial Black" w:hAnsi="Arial Black"/>
                            <w:b/>
                            <w:bCs/>
                            <w:sz w:val="28"/>
                            <w:szCs w:val="28"/>
                          </w:rPr>
                          <w:t xml:space="preserve"> - </w:t>
                        </w:r>
                        <w:r w:rsidRPr="00973B2E">
                          <w:rPr>
                            <w:rFonts w:ascii="Arial Black" w:hAnsi="Arial Black"/>
                            <w:b/>
                            <w:bCs/>
                            <w:sz w:val="28"/>
                            <w:szCs w:val="28"/>
                          </w:rPr>
                          <w:t>Dissertation</w:t>
                        </w:r>
                      </w:p>
                      <w:p w14:paraId="32694A43" w14:textId="2B29789D" w:rsidR="00AB40E4" w:rsidRDefault="00DD591F" w:rsidP="00904E51">
                        <w:pPr>
                          <w:pStyle w:val="NoSpacing"/>
                          <w:spacing w:line="360" w:lineRule="auto"/>
                          <w:jc w:val="center"/>
                          <w:rPr>
                            <w:rFonts w:ascii="Arial Black" w:hAnsi="Arial Black"/>
                            <w:b/>
                            <w:bCs/>
                            <w:sz w:val="28"/>
                            <w:szCs w:val="28"/>
                          </w:rPr>
                        </w:pPr>
                        <w:r w:rsidRPr="00973B2E">
                          <w:rPr>
                            <w:rFonts w:ascii="Arial Black" w:hAnsi="Arial Black"/>
                            <w:b/>
                            <w:bCs/>
                            <w:sz w:val="28"/>
                            <w:szCs w:val="28"/>
                          </w:rPr>
                          <w:t>Supervisor:</w:t>
                        </w:r>
                        <w:r w:rsidR="008E69F6">
                          <w:rPr>
                            <w:rFonts w:ascii="Arial Black" w:hAnsi="Arial Black"/>
                            <w:b/>
                            <w:bCs/>
                            <w:sz w:val="28"/>
                            <w:szCs w:val="28"/>
                          </w:rPr>
                          <w:t xml:space="preserve"> </w:t>
                        </w:r>
                        <w:proofErr w:type="spellStart"/>
                        <w:r w:rsidR="008E69F6">
                          <w:rPr>
                            <w:rFonts w:ascii="Arial Black" w:hAnsi="Arial Black"/>
                            <w:b/>
                            <w:bCs/>
                            <w:sz w:val="28"/>
                            <w:szCs w:val="28"/>
                          </w:rPr>
                          <w:t>Rexon</w:t>
                        </w:r>
                        <w:proofErr w:type="spellEnd"/>
                        <w:r w:rsidR="008E69F6">
                          <w:rPr>
                            <w:rFonts w:ascii="Arial Black" w:hAnsi="Arial Black"/>
                            <w:b/>
                            <w:bCs/>
                            <w:sz w:val="28"/>
                            <w:szCs w:val="28"/>
                          </w:rPr>
                          <w:t xml:space="preserve"> </w:t>
                        </w:r>
                        <w:proofErr w:type="spellStart"/>
                        <w:r w:rsidR="008E69F6">
                          <w:rPr>
                            <w:rFonts w:ascii="Arial Black" w:hAnsi="Arial Black"/>
                            <w:b/>
                            <w:bCs/>
                            <w:sz w:val="28"/>
                            <w:szCs w:val="28"/>
                          </w:rPr>
                          <w:t>Nting</w:t>
                        </w:r>
                        <w:proofErr w:type="spellEnd"/>
                      </w:p>
                      <w:p w14:paraId="483DC779" w14:textId="051A5017" w:rsidR="00057AC6" w:rsidRDefault="00057AC6" w:rsidP="00904E51">
                        <w:pPr>
                          <w:pStyle w:val="NoSpacing"/>
                          <w:spacing w:line="360" w:lineRule="auto"/>
                          <w:jc w:val="center"/>
                          <w:rPr>
                            <w:rFonts w:ascii="Arial Black" w:hAnsi="Arial Black"/>
                            <w:b/>
                            <w:bCs/>
                            <w:sz w:val="28"/>
                            <w:szCs w:val="28"/>
                          </w:rPr>
                        </w:pPr>
                        <w:r>
                          <w:rPr>
                            <w:rFonts w:ascii="Arial Black" w:hAnsi="Arial Black"/>
                            <w:b/>
                            <w:bCs/>
                            <w:sz w:val="28"/>
                            <w:szCs w:val="28"/>
                          </w:rPr>
                          <w:t>Date of Submission: 04/06/2026</w:t>
                        </w:r>
                      </w:p>
                      <w:p w14:paraId="55735AF4" w14:textId="5DCA3BE9" w:rsidR="00DD591F" w:rsidRPr="00AB40E4" w:rsidRDefault="00DD591F" w:rsidP="00904E51">
                        <w:pPr>
                          <w:pStyle w:val="NoSpacing"/>
                          <w:spacing w:line="360" w:lineRule="auto"/>
                          <w:jc w:val="center"/>
                          <w:rPr>
                            <w:rFonts w:ascii="Arial Black" w:hAnsi="Arial Black"/>
                            <w:b/>
                            <w:bCs/>
                            <w:sz w:val="36"/>
                            <w:szCs w:val="36"/>
                          </w:rPr>
                        </w:pPr>
                        <w:r w:rsidRPr="00AB40E4">
                          <w:rPr>
                            <w:rFonts w:ascii="Arial Black" w:hAnsi="Arial Black" w:cs="Calibri"/>
                            <w:b/>
                            <w:bCs/>
                            <w:sz w:val="28"/>
                            <w:szCs w:val="36"/>
                          </w:rPr>
                          <w:t>Dissertation Title: The Impact of Digital Marketing on Luxury Brand Image: Evidence from BMW.</w:t>
                        </w:r>
                      </w:p>
                      <w:p w14:paraId="457531C2" w14:textId="77777777" w:rsidR="00DD591F" w:rsidRPr="00566116" w:rsidRDefault="00DD591F" w:rsidP="00DD591F">
                        <w:pPr>
                          <w:pStyle w:val="NoSpacing"/>
                          <w:spacing w:line="360" w:lineRule="auto"/>
                          <w:rPr>
                            <w:rFonts w:ascii="Arial Black" w:hAnsi="Arial Black" w:cs="Calibri"/>
                            <w:b/>
                            <w:bCs/>
                            <w:sz w:val="36"/>
                            <w:szCs w:val="36"/>
                          </w:rPr>
                        </w:pPr>
                      </w:p>
                      <w:p w14:paraId="3C02C7A1" w14:textId="77777777" w:rsidR="00DD591F" w:rsidRDefault="00DD591F" w:rsidP="00DD591F">
                        <w:pPr>
                          <w:rPr>
                            <w:rFonts w:cs="Arial"/>
                            <w:b/>
                            <w:bCs/>
                            <w:szCs w:val="28"/>
                            <w:lang w:val="en-GB"/>
                          </w:rPr>
                        </w:pPr>
                      </w:p>
                      <w:p w14:paraId="51B13165" w14:textId="77777777" w:rsidR="00DD591F" w:rsidRDefault="00DD591F" w:rsidP="00904E51">
                        <w:pPr>
                          <w:rPr>
                            <w:rFonts w:cs="Arial"/>
                            <w:b/>
                            <w:bCs/>
                            <w:szCs w:val="28"/>
                            <w:lang w:val="en-GB"/>
                          </w:rPr>
                        </w:pPr>
                      </w:p>
                      <w:p w14:paraId="15C0DB97" w14:textId="77777777" w:rsidR="00DD591F" w:rsidRDefault="00DD591F" w:rsidP="00DD591F">
                        <w:pPr>
                          <w:pStyle w:val="NoSpacing"/>
                          <w:spacing w:line="360" w:lineRule="auto"/>
                          <w:rPr>
                            <w:rFonts w:ascii="Arial Black" w:hAnsi="Arial Black"/>
                            <w:b/>
                            <w:bCs/>
                            <w:sz w:val="28"/>
                            <w:szCs w:val="28"/>
                          </w:rPr>
                        </w:pPr>
                      </w:p>
                      <w:p w14:paraId="22B4F8EA" w14:textId="77777777" w:rsidR="00DD591F" w:rsidRDefault="00DD591F" w:rsidP="00DD591F">
                        <w:pPr>
                          <w:pStyle w:val="NoSpacing"/>
                          <w:spacing w:line="360" w:lineRule="auto"/>
                          <w:rPr>
                            <w:rFonts w:ascii="Arial Black" w:hAnsi="Arial Black"/>
                            <w:b/>
                            <w:bCs/>
                            <w:sz w:val="28"/>
                            <w:szCs w:val="28"/>
                          </w:rPr>
                        </w:pPr>
                      </w:p>
                      <w:p w14:paraId="13BDE04F" w14:textId="77777777" w:rsidR="00DD591F" w:rsidRPr="00D976F7" w:rsidRDefault="00DD591F" w:rsidP="00DD591F">
                        <w:pPr>
                          <w:pStyle w:val="NoSpacing"/>
                          <w:spacing w:line="360" w:lineRule="auto"/>
                          <w:rPr>
                            <w:rFonts w:ascii="Arial Black" w:hAnsi="Arial Black"/>
                            <w:b/>
                            <w:bCs/>
                            <w:sz w:val="28"/>
                            <w:szCs w:val="28"/>
                          </w:rPr>
                        </w:pPr>
                      </w:p>
                      <w:p w14:paraId="7652EC1F" w14:textId="77777777" w:rsidR="00DD591F" w:rsidRPr="0089771A" w:rsidRDefault="00DD591F" w:rsidP="00DD591F">
                        <w:pPr>
                          <w:pStyle w:val="NoSpacing"/>
                          <w:spacing w:line="360" w:lineRule="auto"/>
                          <w:rPr>
                            <w:rFonts w:ascii="Arial Black" w:hAnsi="Arial Black"/>
                            <w:b/>
                            <w:bCs/>
                            <w:sz w:val="28"/>
                            <w:szCs w:val="28"/>
                          </w:rPr>
                        </w:pPr>
                      </w:p>
                      <w:p w14:paraId="66394EA8" w14:textId="77777777" w:rsidR="00DD591F" w:rsidRPr="00CC11C4" w:rsidRDefault="00DD591F" w:rsidP="00DD591F">
                        <w:pPr>
                          <w:pStyle w:val="NoSpacing"/>
                          <w:spacing w:line="360" w:lineRule="auto"/>
                          <w:rPr>
                            <w:color w:val="000000" w:themeColor="text1"/>
                          </w:rPr>
                        </w:pPr>
                      </w:p>
                      <w:p w14:paraId="3F8B645D" w14:textId="77777777" w:rsidR="00DD591F" w:rsidRDefault="00DD591F" w:rsidP="00DD591F">
                        <w:pPr>
                          <w:pStyle w:val="NoSpacing"/>
                          <w:spacing w:line="360" w:lineRule="auto"/>
                          <w:rPr>
                            <w:color w:val="FFFFFF" w:themeColor="background1"/>
                          </w:rPr>
                        </w:pPr>
                      </w:p>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Content>
                          <w:p w14:paraId="61961BC0" w14:textId="77777777" w:rsidR="00DD591F" w:rsidRDefault="00DD591F" w:rsidP="00DD591F">
                            <w:pPr>
                              <w:pStyle w:val="NoSpacing"/>
                              <w:spacing w:line="360" w:lineRule="auto"/>
                              <w:rPr>
                                <w:color w:val="FFFFFF" w:themeColor="background1"/>
                              </w:rPr>
                            </w:pPr>
                            <w:r>
                              <w:rPr>
                                <w:color w:val="FFFFFF" w:themeColor="background1"/>
                              </w:rPr>
                              <w:t>[Company name]</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56B37807" w14:textId="77777777" w:rsidR="00DD591F" w:rsidRDefault="00DD591F" w:rsidP="00DD591F">
                            <w:pPr>
                              <w:pStyle w:val="NoSpacing"/>
                              <w:spacing w:line="360" w:lineRule="auto"/>
                              <w:rPr>
                                <w:color w:val="FFFFFF" w:themeColor="background1"/>
                              </w:rPr>
                            </w:pPr>
                            <w:r>
                              <w:rPr>
                                <w:color w:val="FFFFFF" w:themeColor="background1"/>
                              </w:rPr>
                              <w:t>[Date]</w:t>
                            </w:r>
                          </w:p>
                        </w:sdtContent>
                      </w:sdt>
                    </w:txbxContent>
                  </v:textbox>
                </v:rect>
                <w10:wrap anchorx="margin" anchory="page"/>
              </v:group>
            </w:pict>
          </mc:Fallback>
        </mc:AlternateContent>
      </w:r>
    </w:p>
    <w:p w14:paraId="1018D61A" w14:textId="77777777" w:rsidR="00DD591F" w:rsidRPr="00361C57" w:rsidRDefault="00DD591F" w:rsidP="00DC2643">
      <w:pPr>
        <w:spacing w:line="360" w:lineRule="auto"/>
        <w:rPr>
          <w:rFonts w:cstheme="minorHAnsi"/>
          <w:szCs w:val="28"/>
        </w:rPr>
      </w:pPr>
    </w:p>
    <w:p w14:paraId="23DA5978" w14:textId="77777777" w:rsidR="00DD591F" w:rsidRPr="00361C57" w:rsidRDefault="00DD591F" w:rsidP="00DC2643">
      <w:pPr>
        <w:spacing w:line="360" w:lineRule="auto"/>
        <w:rPr>
          <w:rFonts w:cstheme="minorHAnsi"/>
          <w:szCs w:val="28"/>
        </w:rPr>
      </w:pPr>
    </w:p>
    <w:p w14:paraId="0AA72903" w14:textId="77777777" w:rsidR="00DD591F" w:rsidRPr="00361C57" w:rsidRDefault="00DD591F" w:rsidP="00DC2643">
      <w:pPr>
        <w:spacing w:line="360" w:lineRule="auto"/>
        <w:rPr>
          <w:rFonts w:cstheme="minorHAnsi"/>
          <w:szCs w:val="28"/>
        </w:rPr>
      </w:pPr>
    </w:p>
    <w:p w14:paraId="49DD1874" w14:textId="77777777" w:rsidR="00DD591F" w:rsidRPr="00361C57" w:rsidRDefault="00DD591F" w:rsidP="00DC2643">
      <w:pPr>
        <w:spacing w:line="360" w:lineRule="auto"/>
        <w:rPr>
          <w:rFonts w:cstheme="minorHAnsi"/>
          <w:szCs w:val="28"/>
        </w:rPr>
      </w:pPr>
    </w:p>
    <w:p w14:paraId="41FFF51B" w14:textId="77777777" w:rsidR="00DD591F" w:rsidRPr="00361C57" w:rsidRDefault="00DD591F" w:rsidP="00DC2643">
      <w:pPr>
        <w:spacing w:line="360" w:lineRule="auto"/>
        <w:rPr>
          <w:rFonts w:cstheme="minorHAnsi"/>
          <w:szCs w:val="28"/>
        </w:rPr>
      </w:pPr>
    </w:p>
    <w:p w14:paraId="136AD3EB" w14:textId="77777777" w:rsidR="00DD591F" w:rsidRPr="00361C57" w:rsidRDefault="00DD591F" w:rsidP="00DC2643">
      <w:pPr>
        <w:spacing w:line="360" w:lineRule="auto"/>
        <w:rPr>
          <w:rFonts w:cstheme="minorHAnsi"/>
          <w:szCs w:val="28"/>
        </w:rPr>
      </w:pPr>
    </w:p>
    <w:p w14:paraId="0450A050" w14:textId="77777777" w:rsidR="00DD591F" w:rsidRPr="00361C57" w:rsidRDefault="00DD591F" w:rsidP="00DC2643">
      <w:pPr>
        <w:spacing w:line="360" w:lineRule="auto"/>
        <w:rPr>
          <w:rFonts w:cstheme="minorHAnsi"/>
          <w:szCs w:val="28"/>
        </w:rPr>
      </w:pPr>
    </w:p>
    <w:p w14:paraId="2422CA8C" w14:textId="77777777" w:rsidR="00DD591F" w:rsidRPr="00361C57" w:rsidRDefault="00DD591F" w:rsidP="00DC2643">
      <w:pPr>
        <w:spacing w:line="360" w:lineRule="auto"/>
        <w:rPr>
          <w:rFonts w:cstheme="minorHAnsi"/>
          <w:szCs w:val="28"/>
        </w:rPr>
      </w:pPr>
    </w:p>
    <w:p w14:paraId="65C11A26" w14:textId="77777777" w:rsidR="00DD591F" w:rsidRPr="00361C57" w:rsidRDefault="00DD591F" w:rsidP="00DC2643">
      <w:pPr>
        <w:spacing w:line="360" w:lineRule="auto"/>
        <w:rPr>
          <w:rFonts w:cstheme="minorHAnsi"/>
          <w:szCs w:val="28"/>
        </w:rPr>
      </w:pPr>
    </w:p>
    <w:p w14:paraId="3C1513F9" w14:textId="77777777" w:rsidR="00DD591F" w:rsidRPr="00361C57" w:rsidRDefault="00DD591F" w:rsidP="00DC2643">
      <w:pPr>
        <w:spacing w:line="360" w:lineRule="auto"/>
        <w:rPr>
          <w:rFonts w:cstheme="minorHAnsi"/>
          <w:szCs w:val="28"/>
        </w:rPr>
      </w:pPr>
    </w:p>
    <w:p w14:paraId="0FAC0E14" w14:textId="77777777" w:rsidR="00DD591F" w:rsidRPr="00361C57" w:rsidRDefault="00DD591F" w:rsidP="00DC2643">
      <w:pPr>
        <w:spacing w:line="360" w:lineRule="auto"/>
        <w:rPr>
          <w:rFonts w:cstheme="minorHAnsi"/>
          <w:szCs w:val="28"/>
        </w:rPr>
      </w:pPr>
    </w:p>
    <w:p w14:paraId="56A4C7D7" w14:textId="77777777" w:rsidR="00DD591F" w:rsidRPr="00361C57" w:rsidRDefault="00DD591F" w:rsidP="00DC2643">
      <w:pPr>
        <w:spacing w:line="360" w:lineRule="auto"/>
        <w:rPr>
          <w:rFonts w:cstheme="minorHAnsi"/>
          <w:szCs w:val="28"/>
        </w:rPr>
      </w:pPr>
    </w:p>
    <w:p w14:paraId="0A937440" w14:textId="77777777" w:rsidR="00DD591F" w:rsidRPr="00361C57" w:rsidRDefault="00DD591F" w:rsidP="00DC2643">
      <w:pPr>
        <w:spacing w:line="360" w:lineRule="auto"/>
        <w:rPr>
          <w:rFonts w:cstheme="minorHAnsi"/>
          <w:szCs w:val="28"/>
        </w:rPr>
      </w:pPr>
    </w:p>
    <w:p w14:paraId="55DF795D" w14:textId="77777777" w:rsidR="00DD591F" w:rsidRPr="00361C57" w:rsidRDefault="00DD591F" w:rsidP="00DC2643">
      <w:pPr>
        <w:spacing w:line="360" w:lineRule="auto"/>
        <w:rPr>
          <w:rFonts w:cstheme="minorHAnsi"/>
          <w:szCs w:val="28"/>
        </w:rPr>
      </w:pPr>
    </w:p>
    <w:p w14:paraId="793FD4E0" w14:textId="77777777" w:rsidR="00DD591F" w:rsidRPr="00361C57" w:rsidRDefault="00DD591F" w:rsidP="00DC2643">
      <w:pPr>
        <w:spacing w:line="360" w:lineRule="auto"/>
        <w:rPr>
          <w:rFonts w:cstheme="minorHAnsi"/>
          <w:szCs w:val="28"/>
        </w:rPr>
      </w:pPr>
    </w:p>
    <w:p w14:paraId="20D68B64" w14:textId="77777777" w:rsidR="00DD591F" w:rsidRPr="00361C57" w:rsidRDefault="00DD591F" w:rsidP="00DC2643">
      <w:pPr>
        <w:spacing w:line="360" w:lineRule="auto"/>
        <w:rPr>
          <w:rFonts w:cstheme="minorHAnsi"/>
          <w:szCs w:val="28"/>
        </w:rPr>
      </w:pPr>
    </w:p>
    <w:p w14:paraId="61AE3219" w14:textId="77777777" w:rsidR="00DD591F" w:rsidRPr="00361C57" w:rsidRDefault="00DD591F" w:rsidP="00DC2643">
      <w:pPr>
        <w:spacing w:line="360" w:lineRule="auto"/>
        <w:rPr>
          <w:rFonts w:cstheme="minorHAnsi"/>
          <w:szCs w:val="28"/>
        </w:rPr>
      </w:pPr>
    </w:p>
    <w:p w14:paraId="72C4E0D1" w14:textId="77777777" w:rsidR="00DD591F" w:rsidRPr="00361C57" w:rsidRDefault="00DD591F" w:rsidP="00DC2643">
      <w:pPr>
        <w:spacing w:line="360" w:lineRule="auto"/>
        <w:rPr>
          <w:rFonts w:cstheme="minorHAnsi"/>
          <w:szCs w:val="28"/>
        </w:rPr>
      </w:pPr>
    </w:p>
    <w:p w14:paraId="05F195CF" w14:textId="77777777" w:rsidR="00DD591F" w:rsidRPr="00361C57" w:rsidRDefault="00DD591F" w:rsidP="00DC2643">
      <w:pPr>
        <w:spacing w:line="360" w:lineRule="auto"/>
        <w:rPr>
          <w:rFonts w:cstheme="minorHAnsi"/>
          <w:szCs w:val="28"/>
        </w:rPr>
      </w:pPr>
    </w:p>
    <w:p w14:paraId="200CDE9F" w14:textId="77777777" w:rsidR="00DD591F" w:rsidRPr="00361C57" w:rsidRDefault="00DD591F" w:rsidP="00DC2643">
      <w:pPr>
        <w:spacing w:line="360" w:lineRule="auto"/>
        <w:rPr>
          <w:rFonts w:cstheme="minorHAnsi"/>
          <w:szCs w:val="28"/>
        </w:rPr>
      </w:pPr>
    </w:p>
    <w:p w14:paraId="33DA7B7E" w14:textId="7D715A4B" w:rsidR="00DD591F" w:rsidRDefault="00DD591F" w:rsidP="00DC2643">
      <w:pPr>
        <w:spacing w:line="360" w:lineRule="auto"/>
        <w:rPr>
          <w:rFonts w:cstheme="minorHAnsi"/>
          <w:szCs w:val="28"/>
        </w:rPr>
      </w:pPr>
    </w:p>
    <w:p w14:paraId="5FC0515C" w14:textId="77777777" w:rsidR="00DD591F" w:rsidRDefault="00DD591F" w:rsidP="00DC2643">
      <w:pPr>
        <w:spacing w:line="360" w:lineRule="auto"/>
        <w:rPr>
          <w:rFonts w:cstheme="minorHAnsi"/>
          <w:szCs w:val="28"/>
        </w:rPr>
      </w:pPr>
    </w:p>
    <w:p w14:paraId="603DB702" w14:textId="77777777" w:rsidR="005407D0" w:rsidRDefault="005407D0" w:rsidP="00DC2643">
      <w:pPr>
        <w:spacing w:line="360" w:lineRule="auto"/>
        <w:rPr>
          <w:rFonts w:cstheme="minorHAnsi"/>
          <w:szCs w:val="28"/>
        </w:rPr>
      </w:pPr>
    </w:p>
    <w:p w14:paraId="575A8F33" w14:textId="48347A82" w:rsidR="005407D0" w:rsidRDefault="005407D0" w:rsidP="00FE11ED">
      <w:pPr>
        <w:spacing w:line="360" w:lineRule="auto"/>
        <w:jc w:val="center"/>
        <w:rPr>
          <w:rFonts w:cstheme="minorHAnsi"/>
          <w:szCs w:val="28"/>
        </w:rPr>
      </w:pPr>
      <w:r w:rsidRPr="00361C57">
        <w:rPr>
          <w:rFonts w:cstheme="minorHAnsi"/>
          <w:noProof/>
          <w:szCs w:val="28"/>
        </w:rPr>
        <w:lastRenderedPageBreak/>
        <w:drawing>
          <wp:inline distT="0" distB="0" distL="0" distR="0" wp14:anchorId="204CA50B" wp14:editId="0662888E">
            <wp:extent cx="2674620" cy="1003300"/>
            <wp:effectExtent l="0" t="0" r="0" b="0"/>
            <wp:docPr id="2372687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4620" cy="1003300"/>
                    </a:xfrm>
                    <a:prstGeom prst="rect">
                      <a:avLst/>
                    </a:prstGeom>
                    <a:noFill/>
                    <a:ln>
                      <a:noFill/>
                    </a:ln>
                  </pic:spPr>
                </pic:pic>
              </a:graphicData>
            </a:graphic>
          </wp:inline>
        </w:drawing>
      </w:r>
    </w:p>
    <w:p w14:paraId="4C036C3D" w14:textId="77777777" w:rsidR="00DC493B" w:rsidRDefault="00DC493B" w:rsidP="00DC2643">
      <w:pPr>
        <w:spacing w:line="360" w:lineRule="auto"/>
        <w:rPr>
          <w:rFonts w:cstheme="minorHAnsi"/>
          <w:szCs w:val="28"/>
        </w:rPr>
      </w:pPr>
    </w:p>
    <w:p w14:paraId="7D18FB77" w14:textId="77777777" w:rsidR="00DC493B" w:rsidRPr="00361C57" w:rsidRDefault="00DC493B" w:rsidP="00DC2643">
      <w:pPr>
        <w:spacing w:line="360" w:lineRule="auto"/>
        <w:rPr>
          <w:rFonts w:cstheme="minorHAnsi"/>
          <w:szCs w:val="28"/>
        </w:rPr>
      </w:pPr>
    </w:p>
    <w:p w14:paraId="6FFE264A" w14:textId="77777777" w:rsidR="00DD591F" w:rsidRPr="00AF48BA" w:rsidRDefault="00DD591F" w:rsidP="00B94FE1">
      <w:pPr>
        <w:pBdr>
          <w:top w:val="single" w:sz="4" w:space="2" w:color="auto"/>
          <w:left w:val="single" w:sz="4" w:space="4" w:color="auto"/>
          <w:bottom w:val="single" w:sz="4" w:space="31" w:color="auto"/>
          <w:right w:val="single" w:sz="4" w:space="22" w:color="auto"/>
        </w:pBdr>
        <w:spacing w:line="360" w:lineRule="auto"/>
        <w:jc w:val="center"/>
        <w:rPr>
          <w:rFonts w:cs="Arial"/>
          <w:szCs w:val="28"/>
        </w:rPr>
      </w:pPr>
      <w:r w:rsidRPr="00AF48BA">
        <w:rPr>
          <w:rFonts w:cs="Arial"/>
          <w:b/>
          <w:szCs w:val="28"/>
        </w:rPr>
        <w:t>Master’s Degrees by Examination and Dissertation</w:t>
      </w:r>
    </w:p>
    <w:p w14:paraId="040FC5FE" w14:textId="77777777" w:rsidR="00DD591F" w:rsidRPr="00AF48BA" w:rsidRDefault="00DD591F" w:rsidP="00B94FE1">
      <w:pPr>
        <w:pBdr>
          <w:top w:val="single" w:sz="4" w:space="2" w:color="auto"/>
          <w:left w:val="single" w:sz="4" w:space="4" w:color="auto"/>
          <w:bottom w:val="single" w:sz="4" w:space="31" w:color="auto"/>
          <w:right w:val="single" w:sz="4" w:space="22" w:color="auto"/>
        </w:pBdr>
        <w:spacing w:line="360" w:lineRule="auto"/>
        <w:jc w:val="center"/>
        <w:rPr>
          <w:rFonts w:cs="Arial"/>
          <w:szCs w:val="28"/>
        </w:rPr>
      </w:pPr>
      <w:r w:rsidRPr="00AF48BA">
        <w:rPr>
          <w:rFonts w:cs="Arial"/>
          <w:b/>
          <w:szCs w:val="28"/>
        </w:rPr>
        <w:t>Declaration Form</w:t>
      </w:r>
      <w:r w:rsidRPr="00AF48BA">
        <w:rPr>
          <w:rFonts w:cs="Arial"/>
          <w:szCs w:val="28"/>
        </w:rPr>
        <w:t>.</w:t>
      </w:r>
    </w:p>
    <w:p w14:paraId="6C2B6455" w14:textId="77777777" w:rsidR="00DD591F" w:rsidRPr="00AF48BA" w:rsidRDefault="00DD591F" w:rsidP="00DC2643">
      <w:pPr>
        <w:pBdr>
          <w:top w:val="single" w:sz="4" w:space="2" w:color="auto"/>
          <w:left w:val="single" w:sz="4" w:space="4" w:color="auto"/>
          <w:bottom w:val="single" w:sz="4" w:space="31" w:color="auto"/>
          <w:right w:val="single" w:sz="4" w:space="22" w:color="auto"/>
        </w:pBdr>
        <w:spacing w:line="360" w:lineRule="auto"/>
        <w:rPr>
          <w:rFonts w:cs="Arial"/>
          <w:szCs w:val="28"/>
        </w:rPr>
      </w:pPr>
    </w:p>
    <w:p w14:paraId="57B50085" w14:textId="15D2012F" w:rsidR="00DD591F" w:rsidRDefault="00DD591F" w:rsidP="00DC2643">
      <w:pPr>
        <w:pBdr>
          <w:top w:val="single" w:sz="4" w:space="2" w:color="auto"/>
          <w:left w:val="single" w:sz="4" w:space="4" w:color="auto"/>
          <w:bottom w:val="single" w:sz="4" w:space="31" w:color="auto"/>
          <w:right w:val="single" w:sz="4" w:space="22" w:color="auto"/>
        </w:pBdr>
        <w:spacing w:line="360" w:lineRule="auto"/>
        <w:rPr>
          <w:rFonts w:cs="Arial"/>
          <w:szCs w:val="28"/>
        </w:rPr>
      </w:pPr>
      <w:r w:rsidRPr="00AF48BA">
        <w:rPr>
          <w:rFonts w:cs="Arial"/>
          <w:szCs w:val="28"/>
        </w:rPr>
        <w:t>I,</w:t>
      </w:r>
      <w:r w:rsidR="006D6980">
        <w:rPr>
          <w:rFonts w:cs="Arial"/>
          <w:szCs w:val="28"/>
        </w:rPr>
        <w:t xml:space="preserve"> Sohel </w:t>
      </w:r>
      <w:proofErr w:type="spellStart"/>
      <w:r w:rsidR="006D6980">
        <w:rPr>
          <w:rFonts w:cs="Arial"/>
          <w:szCs w:val="28"/>
        </w:rPr>
        <w:t>Zafariqbal</w:t>
      </w:r>
      <w:proofErr w:type="spellEnd"/>
      <w:r w:rsidR="006D6980">
        <w:rPr>
          <w:rFonts w:cs="Arial"/>
          <w:szCs w:val="28"/>
        </w:rPr>
        <w:t xml:space="preserve"> Shaikh</w:t>
      </w:r>
      <w:r w:rsidR="002E6002">
        <w:rPr>
          <w:rFonts w:cs="Arial"/>
          <w:noProof/>
          <w:szCs w:val="28"/>
        </w:rPr>
        <w:t xml:space="preserve">, </w:t>
      </w:r>
      <w:r w:rsidRPr="00AF48BA">
        <w:rPr>
          <w:rFonts w:cs="Arial"/>
          <w:szCs w:val="28"/>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27C6746" w14:textId="77777777" w:rsidR="00EA6BB4" w:rsidRDefault="00EA6BB4" w:rsidP="00DC2643">
      <w:pPr>
        <w:pBdr>
          <w:top w:val="single" w:sz="4" w:space="2" w:color="auto"/>
          <w:left w:val="single" w:sz="4" w:space="4" w:color="auto"/>
          <w:bottom w:val="single" w:sz="4" w:space="31" w:color="auto"/>
          <w:right w:val="single" w:sz="4" w:space="22" w:color="auto"/>
        </w:pBdr>
        <w:spacing w:line="360" w:lineRule="auto"/>
        <w:rPr>
          <w:rFonts w:cs="Arial"/>
          <w:b/>
          <w:bCs/>
          <w:szCs w:val="28"/>
        </w:rPr>
      </w:pPr>
    </w:p>
    <w:p w14:paraId="24D503D1" w14:textId="69F0B5D4" w:rsidR="00AA33B1" w:rsidRPr="00EA6BB4" w:rsidRDefault="00F45D1D" w:rsidP="00DC2643">
      <w:pPr>
        <w:pBdr>
          <w:top w:val="single" w:sz="4" w:space="2" w:color="auto"/>
          <w:left w:val="single" w:sz="4" w:space="4" w:color="auto"/>
          <w:bottom w:val="single" w:sz="4" w:space="31" w:color="auto"/>
          <w:right w:val="single" w:sz="4" w:space="22" w:color="auto"/>
        </w:pBdr>
        <w:spacing w:line="360" w:lineRule="auto"/>
        <w:rPr>
          <w:rFonts w:cs="Arial"/>
          <w:b/>
          <w:bCs/>
          <w:szCs w:val="28"/>
        </w:rPr>
      </w:pPr>
      <w:r w:rsidRPr="00F45D1D">
        <w:rPr>
          <w:rFonts w:cs="Arial"/>
          <w:b/>
          <w:bCs/>
          <w:szCs w:val="28"/>
        </w:rPr>
        <w:t>Signature</w:t>
      </w:r>
      <w:r>
        <w:rPr>
          <w:rFonts w:cs="Arial"/>
          <w:b/>
          <w:bCs/>
          <w:szCs w:val="28"/>
        </w:rPr>
        <w:t xml:space="preserve">: Sohel </w:t>
      </w:r>
      <w:proofErr w:type="spellStart"/>
      <w:r>
        <w:rPr>
          <w:rFonts w:cs="Arial"/>
          <w:b/>
          <w:bCs/>
          <w:szCs w:val="28"/>
        </w:rPr>
        <w:t>Zafariqbal</w:t>
      </w:r>
      <w:proofErr w:type="spellEnd"/>
      <w:r>
        <w:rPr>
          <w:rFonts w:cs="Arial"/>
          <w:b/>
          <w:bCs/>
          <w:szCs w:val="28"/>
        </w:rPr>
        <w:t xml:space="preserve"> Shaikh</w:t>
      </w:r>
    </w:p>
    <w:p w14:paraId="55E1E108" w14:textId="59C685FA" w:rsidR="00DD591F" w:rsidRPr="00AF48BA" w:rsidRDefault="00DD591F" w:rsidP="00DC2643">
      <w:pPr>
        <w:pBdr>
          <w:top w:val="single" w:sz="4" w:space="2" w:color="auto"/>
          <w:left w:val="single" w:sz="4" w:space="4" w:color="auto"/>
          <w:bottom w:val="single" w:sz="4" w:space="31" w:color="auto"/>
          <w:right w:val="single" w:sz="4" w:space="22" w:color="auto"/>
        </w:pBdr>
        <w:spacing w:line="360" w:lineRule="auto"/>
        <w:rPr>
          <w:rFonts w:cs="Arial"/>
          <w:b/>
          <w:bCs/>
          <w:szCs w:val="28"/>
        </w:rPr>
      </w:pPr>
      <w:r w:rsidRPr="00AF48BA">
        <w:rPr>
          <w:rFonts w:cs="Arial"/>
          <w:b/>
          <w:bCs/>
          <w:szCs w:val="28"/>
        </w:rPr>
        <w:t>Date:</w:t>
      </w:r>
      <w:r>
        <w:rPr>
          <w:rFonts w:cs="Arial"/>
          <w:b/>
          <w:bCs/>
          <w:szCs w:val="28"/>
        </w:rPr>
        <w:t>0</w:t>
      </w:r>
      <w:r w:rsidR="00F45D1D">
        <w:rPr>
          <w:rFonts w:cs="Arial"/>
          <w:b/>
          <w:bCs/>
          <w:szCs w:val="28"/>
        </w:rPr>
        <w:t>4/</w:t>
      </w:r>
      <w:r w:rsidR="00EA6BB4">
        <w:rPr>
          <w:rFonts w:cs="Arial"/>
          <w:b/>
          <w:bCs/>
          <w:szCs w:val="28"/>
        </w:rPr>
        <w:t>06/</w:t>
      </w:r>
      <w:r>
        <w:rPr>
          <w:rFonts w:cs="Arial"/>
          <w:b/>
          <w:bCs/>
          <w:szCs w:val="28"/>
        </w:rPr>
        <w:t>2026</w:t>
      </w:r>
    </w:p>
    <w:p w14:paraId="5582CD44" w14:textId="77777777" w:rsidR="00DD591F" w:rsidRPr="00AF48BA" w:rsidRDefault="00DD591F" w:rsidP="00DC2643">
      <w:pPr>
        <w:spacing w:line="360" w:lineRule="auto"/>
        <w:rPr>
          <w:rFonts w:cs="Arial"/>
          <w:szCs w:val="28"/>
        </w:rPr>
      </w:pPr>
    </w:p>
    <w:p w14:paraId="16098FFC" w14:textId="77777777" w:rsidR="00DD591F" w:rsidRPr="00AF48BA" w:rsidRDefault="00DD591F" w:rsidP="00DC2643">
      <w:pPr>
        <w:spacing w:line="360" w:lineRule="auto"/>
        <w:rPr>
          <w:rFonts w:cs="Arial"/>
          <w:szCs w:val="28"/>
        </w:rPr>
      </w:pPr>
    </w:p>
    <w:p w14:paraId="00411913" w14:textId="2BB48F54" w:rsidR="00EC5276" w:rsidRDefault="00EC5276" w:rsidP="00DC2643">
      <w:pPr>
        <w:spacing w:line="360" w:lineRule="auto"/>
        <w:jc w:val="left"/>
      </w:pPr>
      <w:r>
        <w:br w:type="page"/>
      </w:r>
    </w:p>
    <w:p w14:paraId="0A27D7B1" w14:textId="77777777" w:rsidR="004D020F" w:rsidRPr="00A32087" w:rsidRDefault="004D020F" w:rsidP="00DC2643">
      <w:pPr>
        <w:spacing w:line="360" w:lineRule="auto"/>
        <w:rPr>
          <w:rFonts w:cs="Arial"/>
          <w:b/>
          <w:bCs/>
          <w:sz w:val="32"/>
          <w:szCs w:val="36"/>
        </w:rPr>
      </w:pPr>
      <w:r w:rsidRPr="00A32087">
        <w:rPr>
          <w:rFonts w:cs="Arial"/>
          <w:b/>
          <w:bCs/>
          <w:sz w:val="32"/>
          <w:szCs w:val="36"/>
        </w:rPr>
        <w:lastRenderedPageBreak/>
        <w:t xml:space="preserve">Dedication </w:t>
      </w:r>
    </w:p>
    <w:p w14:paraId="358A5AC6" w14:textId="77777777" w:rsidR="004D020F" w:rsidRPr="00815EAB" w:rsidRDefault="004D020F" w:rsidP="00DC2643">
      <w:pPr>
        <w:spacing w:line="360" w:lineRule="auto"/>
        <w:rPr>
          <w:rFonts w:cstheme="minorHAnsi"/>
          <w:szCs w:val="28"/>
        </w:rPr>
      </w:pPr>
      <w:r w:rsidRPr="00815EAB">
        <w:rPr>
          <w:rFonts w:cstheme="minorHAnsi"/>
          <w:szCs w:val="28"/>
        </w:rPr>
        <w:t>I dedicate this project to my parents and family for their constant love, support, and encouragement. I also dedicate it to my teachers for their valuable guidance and to my friends for their continuous motivation throughout this journey.</w:t>
      </w:r>
    </w:p>
    <w:p w14:paraId="48EB4336" w14:textId="16FD2E9E" w:rsidR="000E30B7" w:rsidRDefault="000E30B7" w:rsidP="00DC2643">
      <w:pPr>
        <w:spacing w:line="360" w:lineRule="auto"/>
        <w:jc w:val="left"/>
      </w:pPr>
      <w:r>
        <w:br w:type="page"/>
      </w:r>
    </w:p>
    <w:p w14:paraId="58E5BA99" w14:textId="77777777" w:rsidR="003071AC" w:rsidRPr="00C30237" w:rsidRDefault="003071AC" w:rsidP="00DC2643">
      <w:pPr>
        <w:spacing w:line="360" w:lineRule="auto"/>
        <w:rPr>
          <w:rFonts w:eastAsia="Times New Roman" w:cs="Times New Roman"/>
          <w:b/>
          <w:bCs/>
          <w:sz w:val="32"/>
          <w:szCs w:val="36"/>
          <w:lang w:eastAsia="en-IN"/>
        </w:rPr>
      </w:pPr>
      <w:r w:rsidRPr="00C30237">
        <w:rPr>
          <w:rFonts w:eastAsia="Times New Roman" w:cs="Times New Roman"/>
          <w:b/>
          <w:bCs/>
          <w:sz w:val="32"/>
          <w:szCs w:val="36"/>
          <w:lang w:eastAsia="en-IN"/>
        </w:rPr>
        <w:lastRenderedPageBreak/>
        <w:t>Acknowledgement</w:t>
      </w:r>
    </w:p>
    <w:p w14:paraId="18A818A7" w14:textId="77777777" w:rsidR="001468EB" w:rsidRDefault="001468EB" w:rsidP="00DC2643">
      <w:pPr>
        <w:pStyle w:val="NormalWeb"/>
        <w:spacing w:before="0" w:beforeAutospacing="0" w:line="360" w:lineRule="auto"/>
      </w:pPr>
      <w:r>
        <w:t xml:space="preserve">I would like to thank all those who supported and guided me during the completion of this Dissertation. I would like to express my sincere gratitude to my sir </w:t>
      </w:r>
      <w:proofErr w:type="spellStart"/>
      <w:r>
        <w:t>Rexon</w:t>
      </w:r>
      <w:proofErr w:type="spellEnd"/>
      <w:r>
        <w:t xml:space="preserve"> </w:t>
      </w:r>
      <w:proofErr w:type="spellStart"/>
      <w:r>
        <w:t>Nting</w:t>
      </w:r>
      <w:proofErr w:type="spellEnd"/>
      <w:r>
        <w:t xml:space="preserve"> for their guidance, constant encouragement and profound suggestions which enabled me to complete this work successfully.</w:t>
      </w:r>
    </w:p>
    <w:p w14:paraId="03C67EBC" w14:textId="77777777" w:rsidR="001468EB" w:rsidRDefault="001468EB" w:rsidP="00DC2643">
      <w:pPr>
        <w:pStyle w:val="NormalWeb"/>
        <w:spacing w:before="0" w:beforeAutospacing="0" w:line="360" w:lineRule="auto"/>
      </w:pPr>
      <w:r>
        <w:t>I am also thankful to my institution and faculty members for giving me the required resources and environment for learning. They gave me support and teachings which is very important to improve my understanding of the subject.</w:t>
      </w:r>
    </w:p>
    <w:p w14:paraId="2D56E9AE" w14:textId="0FB9FA8F" w:rsidR="003071AC" w:rsidRPr="00827219" w:rsidRDefault="001468EB" w:rsidP="00DC2643">
      <w:pPr>
        <w:pStyle w:val="NormalWeb"/>
        <w:spacing w:before="0" w:beforeAutospacing="0" w:after="160" w:afterAutospacing="0" w:line="360" w:lineRule="auto"/>
        <w:jc w:val="both"/>
      </w:pPr>
      <w:r>
        <w:t>Lastly, to my family and friends who have been there to motivate, patient, and encourage me during this journey. Their support has been invaluable in accomplishing this work.</w:t>
      </w:r>
    </w:p>
    <w:p w14:paraId="09F21BC0" w14:textId="5AAE5466" w:rsidR="00B04525" w:rsidRDefault="00B04525" w:rsidP="00DC2643">
      <w:pPr>
        <w:spacing w:line="360" w:lineRule="auto"/>
        <w:jc w:val="left"/>
      </w:pPr>
      <w:r>
        <w:br w:type="page"/>
      </w:r>
    </w:p>
    <w:p w14:paraId="38DAFCE0" w14:textId="77777777" w:rsidR="00B04525" w:rsidRPr="002F0F36" w:rsidRDefault="00B04525" w:rsidP="00DC2643">
      <w:pPr>
        <w:spacing w:line="360" w:lineRule="auto"/>
        <w:rPr>
          <w:rFonts w:eastAsia="Times New Roman" w:cs="Times New Roman"/>
          <w:b/>
          <w:sz w:val="32"/>
          <w:szCs w:val="32"/>
          <w:lang w:eastAsia="en-IN"/>
        </w:rPr>
      </w:pPr>
      <w:r w:rsidRPr="002F0F36">
        <w:rPr>
          <w:rFonts w:eastAsia="Times New Roman" w:cs="Times New Roman"/>
          <w:b/>
          <w:sz w:val="32"/>
          <w:szCs w:val="32"/>
          <w:lang w:eastAsia="en-IN"/>
        </w:rPr>
        <w:lastRenderedPageBreak/>
        <w:t>Publication and Conferences</w:t>
      </w:r>
    </w:p>
    <w:p w14:paraId="4423EFB9" w14:textId="43D11381" w:rsidR="00B04525" w:rsidRPr="003A4BFC" w:rsidRDefault="001468EB" w:rsidP="00DC2643">
      <w:pPr>
        <w:pStyle w:val="NormalWeb"/>
        <w:spacing w:before="0" w:beforeAutospacing="0" w:after="160" w:afterAutospacing="0" w:line="360" w:lineRule="auto"/>
        <w:jc w:val="both"/>
      </w:pPr>
      <w:r w:rsidRPr="001468EB">
        <w:t>The purpose of this study is to add to the academic discourse in the field of marketing and strategic communication. The findings of the study can be used to publish in academic journals or present in conferences on marketing and branding and business management. It also serves as a stepping stone for subsequent studies and knowledge exchange among researchers, practitioners, and students in the field of modern marketing strategies and practices.</w:t>
      </w:r>
    </w:p>
    <w:p w14:paraId="6CE8C503" w14:textId="03C970DC" w:rsidR="0095529E" w:rsidRDefault="00CE7782" w:rsidP="00DC2643">
      <w:pPr>
        <w:spacing w:line="360" w:lineRule="auto"/>
        <w:jc w:val="left"/>
      </w:pPr>
      <w:r>
        <w:br w:type="page"/>
      </w:r>
    </w:p>
    <w:sdt>
      <w:sdtPr>
        <w:rPr>
          <w:rFonts w:ascii="Arial" w:eastAsiaTheme="minorHAnsi" w:hAnsi="Arial" w:cs="Arial"/>
          <w:b/>
          <w:bCs/>
          <w:color w:val="000000" w:themeColor="text1"/>
          <w:kern w:val="2"/>
          <w:sz w:val="24"/>
          <w:szCs w:val="24"/>
          <w:lang w:val="en-IN"/>
          <w14:ligatures w14:val="standardContextual"/>
        </w:rPr>
        <w:id w:val="1427920488"/>
        <w:docPartObj>
          <w:docPartGallery w:val="Table of Contents"/>
          <w:docPartUnique/>
        </w:docPartObj>
      </w:sdtPr>
      <w:sdtEndPr>
        <w:rPr>
          <w:rFonts w:cs="Times New Roman"/>
          <w:noProof/>
        </w:rPr>
      </w:sdtEndPr>
      <w:sdtContent>
        <w:p w14:paraId="2BD46D79" w14:textId="41F9E334" w:rsidR="008E4113" w:rsidRPr="00115716" w:rsidRDefault="008E4113" w:rsidP="00DC2643">
          <w:pPr>
            <w:pStyle w:val="TOCHeading"/>
            <w:spacing w:before="0" w:after="240" w:line="360" w:lineRule="auto"/>
            <w:rPr>
              <w:rFonts w:ascii="Arial" w:hAnsi="Arial" w:cs="Arial"/>
              <w:b/>
              <w:bCs/>
              <w:color w:val="000000" w:themeColor="text1"/>
            </w:rPr>
          </w:pPr>
          <w:r w:rsidRPr="00115716">
            <w:rPr>
              <w:rFonts w:ascii="Arial" w:hAnsi="Arial" w:cs="Arial"/>
              <w:b/>
              <w:bCs/>
              <w:color w:val="000000" w:themeColor="text1"/>
            </w:rPr>
            <w:t>Table of Contents</w:t>
          </w:r>
        </w:p>
        <w:p w14:paraId="03D79449" w14:textId="393498E5" w:rsidR="00107BFB" w:rsidRDefault="008E4113" w:rsidP="00DC2643">
          <w:pPr>
            <w:pStyle w:val="TOC1"/>
            <w:tabs>
              <w:tab w:val="right" w:leader="dot" w:pos="9016"/>
            </w:tabs>
            <w:spacing w:line="360" w:lineRule="auto"/>
            <w:rPr>
              <w:rFonts w:asciiTheme="minorHAnsi" w:eastAsiaTheme="minorEastAsia" w:hAnsiTheme="minorHAnsi"/>
              <w:noProof/>
              <w:lang w:val="en-US"/>
            </w:rPr>
          </w:pPr>
          <w:r w:rsidRPr="008E4113">
            <w:rPr>
              <w:rFonts w:cs="Times New Roman"/>
              <w:color w:val="000000" w:themeColor="text1"/>
            </w:rPr>
            <w:fldChar w:fldCharType="begin"/>
          </w:r>
          <w:r w:rsidRPr="008E4113">
            <w:rPr>
              <w:rFonts w:cs="Times New Roman"/>
              <w:color w:val="000000" w:themeColor="text1"/>
            </w:rPr>
            <w:instrText xml:space="preserve"> TOC \o "1-3" \h \z \u </w:instrText>
          </w:r>
          <w:r w:rsidRPr="008E4113">
            <w:rPr>
              <w:rFonts w:cs="Times New Roman"/>
              <w:color w:val="000000" w:themeColor="text1"/>
            </w:rPr>
            <w:fldChar w:fldCharType="separate"/>
          </w:r>
          <w:hyperlink w:anchor="_Toc231440646" w:history="1">
            <w:r w:rsidR="00107BFB" w:rsidRPr="00434040">
              <w:rPr>
                <w:rStyle w:val="Hyperlink"/>
                <w:rFonts w:eastAsia="Times New Roman"/>
                <w:noProof/>
                <w:lang w:eastAsia="en-IN"/>
              </w:rPr>
              <w:t>Abstract</w:t>
            </w:r>
            <w:r w:rsidR="00107BFB">
              <w:rPr>
                <w:noProof/>
                <w:webHidden/>
              </w:rPr>
              <w:tab/>
            </w:r>
            <w:r w:rsidR="00107BFB">
              <w:rPr>
                <w:noProof/>
                <w:webHidden/>
              </w:rPr>
              <w:fldChar w:fldCharType="begin"/>
            </w:r>
            <w:r w:rsidR="00107BFB">
              <w:rPr>
                <w:noProof/>
                <w:webHidden/>
              </w:rPr>
              <w:instrText xml:space="preserve"> PAGEREF _Toc231440646 \h </w:instrText>
            </w:r>
            <w:r w:rsidR="00107BFB">
              <w:rPr>
                <w:noProof/>
                <w:webHidden/>
              </w:rPr>
            </w:r>
            <w:r w:rsidR="00107BFB">
              <w:rPr>
                <w:noProof/>
                <w:webHidden/>
              </w:rPr>
              <w:fldChar w:fldCharType="separate"/>
            </w:r>
            <w:r w:rsidR="00107BFB">
              <w:rPr>
                <w:noProof/>
                <w:webHidden/>
              </w:rPr>
              <w:t>10</w:t>
            </w:r>
            <w:r w:rsidR="00107BFB">
              <w:rPr>
                <w:noProof/>
                <w:webHidden/>
              </w:rPr>
              <w:fldChar w:fldCharType="end"/>
            </w:r>
          </w:hyperlink>
        </w:p>
        <w:p w14:paraId="00606DFE" w14:textId="67A22A80" w:rsidR="00107BFB" w:rsidRDefault="00107BFB" w:rsidP="00DC2643">
          <w:pPr>
            <w:pStyle w:val="TOC1"/>
            <w:tabs>
              <w:tab w:val="right" w:leader="dot" w:pos="9016"/>
            </w:tabs>
            <w:spacing w:line="360" w:lineRule="auto"/>
            <w:rPr>
              <w:rFonts w:asciiTheme="minorHAnsi" w:eastAsiaTheme="minorEastAsia" w:hAnsiTheme="minorHAnsi"/>
              <w:noProof/>
              <w:lang w:val="en-US"/>
            </w:rPr>
          </w:pPr>
          <w:hyperlink w:anchor="_Toc231440647" w:history="1">
            <w:r w:rsidRPr="00434040">
              <w:rPr>
                <w:rStyle w:val="Hyperlink"/>
                <w:noProof/>
                <w:lang w:eastAsia="en-IN"/>
              </w:rPr>
              <w:t>GLOSSARY</w:t>
            </w:r>
            <w:r>
              <w:rPr>
                <w:noProof/>
                <w:webHidden/>
              </w:rPr>
              <w:tab/>
            </w:r>
            <w:r>
              <w:rPr>
                <w:noProof/>
                <w:webHidden/>
              </w:rPr>
              <w:fldChar w:fldCharType="begin"/>
            </w:r>
            <w:r>
              <w:rPr>
                <w:noProof/>
                <w:webHidden/>
              </w:rPr>
              <w:instrText xml:space="preserve"> PAGEREF _Toc231440647 \h </w:instrText>
            </w:r>
            <w:r>
              <w:rPr>
                <w:noProof/>
                <w:webHidden/>
              </w:rPr>
            </w:r>
            <w:r>
              <w:rPr>
                <w:noProof/>
                <w:webHidden/>
              </w:rPr>
              <w:fldChar w:fldCharType="separate"/>
            </w:r>
            <w:r>
              <w:rPr>
                <w:noProof/>
                <w:webHidden/>
              </w:rPr>
              <w:t>12</w:t>
            </w:r>
            <w:r>
              <w:rPr>
                <w:noProof/>
                <w:webHidden/>
              </w:rPr>
              <w:fldChar w:fldCharType="end"/>
            </w:r>
          </w:hyperlink>
        </w:p>
        <w:p w14:paraId="0E6868F7" w14:textId="08A9CEDE" w:rsidR="00107BFB" w:rsidRDefault="00107BFB" w:rsidP="00DC2643">
          <w:pPr>
            <w:pStyle w:val="TOC1"/>
            <w:tabs>
              <w:tab w:val="right" w:leader="dot" w:pos="9016"/>
            </w:tabs>
            <w:spacing w:line="360" w:lineRule="auto"/>
            <w:rPr>
              <w:rFonts w:asciiTheme="minorHAnsi" w:eastAsiaTheme="minorEastAsia" w:hAnsiTheme="minorHAnsi"/>
              <w:noProof/>
              <w:lang w:val="en-US"/>
            </w:rPr>
          </w:pPr>
          <w:hyperlink w:anchor="_Toc231440648" w:history="1">
            <w:r w:rsidRPr="00434040">
              <w:rPr>
                <w:rStyle w:val="Hyperlink"/>
                <w:noProof/>
              </w:rPr>
              <w:t>Chapter 1: Introduction</w:t>
            </w:r>
            <w:r>
              <w:rPr>
                <w:noProof/>
                <w:webHidden/>
              </w:rPr>
              <w:tab/>
            </w:r>
            <w:r>
              <w:rPr>
                <w:noProof/>
                <w:webHidden/>
              </w:rPr>
              <w:fldChar w:fldCharType="begin"/>
            </w:r>
            <w:r>
              <w:rPr>
                <w:noProof/>
                <w:webHidden/>
              </w:rPr>
              <w:instrText xml:space="preserve"> PAGEREF _Toc231440648 \h </w:instrText>
            </w:r>
            <w:r>
              <w:rPr>
                <w:noProof/>
                <w:webHidden/>
              </w:rPr>
            </w:r>
            <w:r>
              <w:rPr>
                <w:noProof/>
                <w:webHidden/>
              </w:rPr>
              <w:fldChar w:fldCharType="separate"/>
            </w:r>
            <w:r>
              <w:rPr>
                <w:noProof/>
                <w:webHidden/>
              </w:rPr>
              <w:t>13</w:t>
            </w:r>
            <w:r>
              <w:rPr>
                <w:noProof/>
                <w:webHidden/>
              </w:rPr>
              <w:fldChar w:fldCharType="end"/>
            </w:r>
          </w:hyperlink>
        </w:p>
        <w:p w14:paraId="568F8E58" w14:textId="1B20A275"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49" w:history="1">
            <w:r w:rsidRPr="00434040">
              <w:rPr>
                <w:rStyle w:val="Hyperlink"/>
                <w:noProof/>
              </w:rPr>
              <w:t>1.1 Background of the Study</w:t>
            </w:r>
            <w:r>
              <w:rPr>
                <w:noProof/>
                <w:webHidden/>
              </w:rPr>
              <w:tab/>
            </w:r>
            <w:r>
              <w:rPr>
                <w:noProof/>
                <w:webHidden/>
              </w:rPr>
              <w:fldChar w:fldCharType="begin"/>
            </w:r>
            <w:r>
              <w:rPr>
                <w:noProof/>
                <w:webHidden/>
              </w:rPr>
              <w:instrText xml:space="preserve"> PAGEREF _Toc231440649 \h </w:instrText>
            </w:r>
            <w:r>
              <w:rPr>
                <w:noProof/>
                <w:webHidden/>
              </w:rPr>
            </w:r>
            <w:r>
              <w:rPr>
                <w:noProof/>
                <w:webHidden/>
              </w:rPr>
              <w:fldChar w:fldCharType="separate"/>
            </w:r>
            <w:r>
              <w:rPr>
                <w:noProof/>
                <w:webHidden/>
              </w:rPr>
              <w:t>13</w:t>
            </w:r>
            <w:r>
              <w:rPr>
                <w:noProof/>
                <w:webHidden/>
              </w:rPr>
              <w:fldChar w:fldCharType="end"/>
            </w:r>
          </w:hyperlink>
        </w:p>
        <w:p w14:paraId="5C549A2B" w14:textId="39F2981F"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0" w:history="1">
            <w:r w:rsidRPr="00434040">
              <w:rPr>
                <w:rStyle w:val="Hyperlink"/>
                <w:noProof/>
              </w:rPr>
              <w:t>1.2 Background of the Company (BMW)</w:t>
            </w:r>
            <w:r>
              <w:rPr>
                <w:noProof/>
                <w:webHidden/>
              </w:rPr>
              <w:tab/>
            </w:r>
            <w:r>
              <w:rPr>
                <w:noProof/>
                <w:webHidden/>
              </w:rPr>
              <w:fldChar w:fldCharType="begin"/>
            </w:r>
            <w:r>
              <w:rPr>
                <w:noProof/>
                <w:webHidden/>
              </w:rPr>
              <w:instrText xml:space="preserve"> PAGEREF _Toc231440650 \h </w:instrText>
            </w:r>
            <w:r>
              <w:rPr>
                <w:noProof/>
                <w:webHidden/>
              </w:rPr>
            </w:r>
            <w:r>
              <w:rPr>
                <w:noProof/>
                <w:webHidden/>
              </w:rPr>
              <w:fldChar w:fldCharType="separate"/>
            </w:r>
            <w:r>
              <w:rPr>
                <w:noProof/>
                <w:webHidden/>
              </w:rPr>
              <w:t>14</w:t>
            </w:r>
            <w:r>
              <w:rPr>
                <w:noProof/>
                <w:webHidden/>
              </w:rPr>
              <w:fldChar w:fldCharType="end"/>
            </w:r>
          </w:hyperlink>
        </w:p>
        <w:p w14:paraId="34AB4B9F" w14:textId="65CAC819"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1" w:history="1">
            <w:r w:rsidRPr="00434040">
              <w:rPr>
                <w:rStyle w:val="Hyperlink"/>
                <w:noProof/>
              </w:rPr>
              <w:t>1.3 Research Problem</w:t>
            </w:r>
            <w:r>
              <w:rPr>
                <w:noProof/>
                <w:webHidden/>
              </w:rPr>
              <w:tab/>
            </w:r>
            <w:r>
              <w:rPr>
                <w:noProof/>
                <w:webHidden/>
              </w:rPr>
              <w:fldChar w:fldCharType="begin"/>
            </w:r>
            <w:r>
              <w:rPr>
                <w:noProof/>
                <w:webHidden/>
              </w:rPr>
              <w:instrText xml:space="preserve"> PAGEREF _Toc231440651 \h </w:instrText>
            </w:r>
            <w:r>
              <w:rPr>
                <w:noProof/>
                <w:webHidden/>
              </w:rPr>
            </w:r>
            <w:r>
              <w:rPr>
                <w:noProof/>
                <w:webHidden/>
              </w:rPr>
              <w:fldChar w:fldCharType="separate"/>
            </w:r>
            <w:r>
              <w:rPr>
                <w:noProof/>
                <w:webHidden/>
              </w:rPr>
              <w:t>15</w:t>
            </w:r>
            <w:r>
              <w:rPr>
                <w:noProof/>
                <w:webHidden/>
              </w:rPr>
              <w:fldChar w:fldCharType="end"/>
            </w:r>
          </w:hyperlink>
        </w:p>
        <w:p w14:paraId="2A80F119" w14:textId="27BFCA35"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2" w:history="1">
            <w:r w:rsidRPr="00434040">
              <w:rPr>
                <w:rStyle w:val="Hyperlink"/>
                <w:noProof/>
              </w:rPr>
              <w:t>1.4 Research Aim and Objectives</w:t>
            </w:r>
            <w:r>
              <w:rPr>
                <w:noProof/>
                <w:webHidden/>
              </w:rPr>
              <w:tab/>
            </w:r>
            <w:r>
              <w:rPr>
                <w:noProof/>
                <w:webHidden/>
              </w:rPr>
              <w:fldChar w:fldCharType="begin"/>
            </w:r>
            <w:r>
              <w:rPr>
                <w:noProof/>
                <w:webHidden/>
              </w:rPr>
              <w:instrText xml:space="preserve"> PAGEREF _Toc231440652 \h </w:instrText>
            </w:r>
            <w:r>
              <w:rPr>
                <w:noProof/>
                <w:webHidden/>
              </w:rPr>
            </w:r>
            <w:r>
              <w:rPr>
                <w:noProof/>
                <w:webHidden/>
              </w:rPr>
              <w:fldChar w:fldCharType="separate"/>
            </w:r>
            <w:r>
              <w:rPr>
                <w:noProof/>
                <w:webHidden/>
              </w:rPr>
              <w:t>15</w:t>
            </w:r>
            <w:r>
              <w:rPr>
                <w:noProof/>
                <w:webHidden/>
              </w:rPr>
              <w:fldChar w:fldCharType="end"/>
            </w:r>
          </w:hyperlink>
        </w:p>
        <w:p w14:paraId="2FAE19DC" w14:textId="5249CFBB"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3" w:history="1">
            <w:r w:rsidRPr="00434040">
              <w:rPr>
                <w:rStyle w:val="Hyperlink"/>
                <w:noProof/>
              </w:rPr>
              <w:t>1.5 Research Questions</w:t>
            </w:r>
            <w:r>
              <w:rPr>
                <w:noProof/>
                <w:webHidden/>
              </w:rPr>
              <w:tab/>
            </w:r>
            <w:r>
              <w:rPr>
                <w:noProof/>
                <w:webHidden/>
              </w:rPr>
              <w:fldChar w:fldCharType="begin"/>
            </w:r>
            <w:r>
              <w:rPr>
                <w:noProof/>
                <w:webHidden/>
              </w:rPr>
              <w:instrText xml:space="preserve"> PAGEREF _Toc231440653 \h </w:instrText>
            </w:r>
            <w:r>
              <w:rPr>
                <w:noProof/>
                <w:webHidden/>
              </w:rPr>
            </w:r>
            <w:r>
              <w:rPr>
                <w:noProof/>
                <w:webHidden/>
              </w:rPr>
              <w:fldChar w:fldCharType="separate"/>
            </w:r>
            <w:r>
              <w:rPr>
                <w:noProof/>
                <w:webHidden/>
              </w:rPr>
              <w:t>16</w:t>
            </w:r>
            <w:r>
              <w:rPr>
                <w:noProof/>
                <w:webHidden/>
              </w:rPr>
              <w:fldChar w:fldCharType="end"/>
            </w:r>
          </w:hyperlink>
        </w:p>
        <w:p w14:paraId="4522D53A" w14:textId="6327F287"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4" w:history="1">
            <w:r w:rsidRPr="00434040">
              <w:rPr>
                <w:rStyle w:val="Hyperlink"/>
                <w:noProof/>
              </w:rPr>
              <w:t>1.6 Relevance of the Study:</w:t>
            </w:r>
            <w:r>
              <w:rPr>
                <w:noProof/>
                <w:webHidden/>
              </w:rPr>
              <w:tab/>
            </w:r>
            <w:r>
              <w:rPr>
                <w:noProof/>
                <w:webHidden/>
              </w:rPr>
              <w:fldChar w:fldCharType="begin"/>
            </w:r>
            <w:r>
              <w:rPr>
                <w:noProof/>
                <w:webHidden/>
              </w:rPr>
              <w:instrText xml:space="preserve"> PAGEREF _Toc231440654 \h </w:instrText>
            </w:r>
            <w:r>
              <w:rPr>
                <w:noProof/>
                <w:webHidden/>
              </w:rPr>
            </w:r>
            <w:r>
              <w:rPr>
                <w:noProof/>
                <w:webHidden/>
              </w:rPr>
              <w:fldChar w:fldCharType="separate"/>
            </w:r>
            <w:r>
              <w:rPr>
                <w:noProof/>
                <w:webHidden/>
              </w:rPr>
              <w:t>16</w:t>
            </w:r>
            <w:r>
              <w:rPr>
                <w:noProof/>
                <w:webHidden/>
              </w:rPr>
              <w:fldChar w:fldCharType="end"/>
            </w:r>
          </w:hyperlink>
        </w:p>
        <w:p w14:paraId="645AF6C6" w14:textId="12AAB3A8"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5" w:history="1">
            <w:r w:rsidRPr="00434040">
              <w:rPr>
                <w:rStyle w:val="Hyperlink"/>
                <w:noProof/>
              </w:rPr>
              <w:t>1.7 Theoretical Framework</w:t>
            </w:r>
            <w:r>
              <w:rPr>
                <w:noProof/>
                <w:webHidden/>
              </w:rPr>
              <w:tab/>
            </w:r>
            <w:r>
              <w:rPr>
                <w:noProof/>
                <w:webHidden/>
              </w:rPr>
              <w:fldChar w:fldCharType="begin"/>
            </w:r>
            <w:r>
              <w:rPr>
                <w:noProof/>
                <w:webHidden/>
              </w:rPr>
              <w:instrText xml:space="preserve"> PAGEREF _Toc231440655 \h </w:instrText>
            </w:r>
            <w:r>
              <w:rPr>
                <w:noProof/>
                <w:webHidden/>
              </w:rPr>
            </w:r>
            <w:r>
              <w:rPr>
                <w:noProof/>
                <w:webHidden/>
              </w:rPr>
              <w:fldChar w:fldCharType="separate"/>
            </w:r>
            <w:r>
              <w:rPr>
                <w:noProof/>
                <w:webHidden/>
              </w:rPr>
              <w:t>17</w:t>
            </w:r>
            <w:r>
              <w:rPr>
                <w:noProof/>
                <w:webHidden/>
              </w:rPr>
              <w:fldChar w:fldCharType="end"/>
            </w:r>
          </w:hyperlink>
        </w:p>
        <w:p w14:paraId="10B9E891" w14:textId="2AF4498D"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6" w:history="1">
            <w:r w:rsidRPr="00434040">
              <w:rPr>
                <w:rStyle w:val="Hyperlink"/>
                <w:noProof/>
              </w:rPr>
              <w:t>1.8 Dissertation Structure</w:t>
            </w:r>
            <w:r>
              <w:rPr>
                <w:noProof/>
                <w:webHidden/>
              </w:rPr>
              <w:tab/>
            </w:r>
            <w:r>
              <w:rPr>
                <w:noProof/>
                <w:webHidden/>
              </w:rPr>
              <w:fldChar w:fldCharType="begin"/>
            </w:r>
            <w:r>
              <w:rPr>
                <w:noProof/>
                <w:webHidden/>
              </w:rPr>
              <w:instrText xml:space="preserve"> PAGEREF _Toc231440656 \h </w:instrText>
            </w:r>
            <w:r>
              <w:rPr>
                <w:noProof/>
                <w:webHidden/>
              </w:rPr>
            </w:r>
            <w:r>
              <w:rPr>
                <w:noProof/>
                <w:webHidden/>
              </w:rPr>
              <w:fldChar w:fldCharType="separate"/>
            </w:r>
            <w:r>
              <w:rPr>
                <w:noProof/>
                <w:webHidden/>
              </w:rPr>
              <w:t>18</w:t>
            </w:r>
            <w:r>
              <w:rPr>
                <w:noProof/>
                <w:webHidden/>
              </w:rPr>
              <w:fldChar w:fldCharType="end"/>
            </w:r>
          </w:hyperlink>
        </w:p>
        <w:p w14:paraId="471BC5F6" w14:textId="0CD0686D" w:rsidR="00107BFB" w:rsidRDefault="00107BFB" w:rsidP="00DC2643">
          <w:pPr>
            <w:pStyle w:val="TOC1"/>
            <w:tabs>
              <w:tab w:val="right" w:leader="dot" w:pos="9016"/>
            </w:tabs>
            <w:spacing w:line="360" w:lineRule="auto"/>
            <w:rPr>
              <w:rFonts w:asciiTheme="minorHAnsi" w:eastAsiaTheme="minorEastAsia" w:hAnsiTheme="minorHAnsi"/>
              <w:noProof/>
              <w:lang w:val="en-US"/>
            </w:rPr>
          </w:pPr>
          <w:hyperlink w:anchor="_Toc231440657" w:history="1">
            <w:r w:rsidRPr="00434040">
              <w:rPr>
                <w:rStyle w:val="Hyperlink"/>
                <w:noProof/>
                <w:lang w:val="en-US"/>
              </w:rPr>
              <w:t>Chapter 2: Literature Review</w:t>
            </w:r>
            <w:r>
              <w:rPr>
                <w:noProof/>
                <w:webHidden/>
              </w:rPr>
              <w:tab/>
            </w:r>
            <w:r>
              <w:rPr>
                <w:noProof/>
                <w:webHidden/>
              </w:rPr>
              <w:fldChar w:fldCharType="begin"/>
            </w:r>
            <w:r>
              <w:rPr>
                <w:noProof/>
                <w:webHidden/>
              </w:rPr>
              <w:instrText xml:space="preserve"> PAGEREF _Toc231440657 \h </w:instrText>
            </w:r>
            <w:r>
              <w:rPr>
                <w:noProof/>
                <w:webHidden/>
              </w:rPr>
            </w:r>
            <w:r>
              <w:rPr>
                <w:noProof/>
                <w:webHidden/>
              </w:rPr>
              <w:fldChar w:fldCharType="separate"/>
            </w:r>
            <w:r>
              <w:rPr>
                <w:noProof/>
                <w:webHidden/>
              </w:rPr>
              <w:t>19</w:t>
            </w:r>
            <w:r>
              <w:rPr>
                <w:noProof/>
                <w:webHidden/>
              </w:rPr>
              <w:fldChar w:fldCharType="end"/>
            </w:r>
          </w:hyperlink>
        </w:p>
        <w:p w14:paraId="0F864C8E" w14:textId="224BE92F"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8" w:history="1">
            <w:r w:rsidRPr="00434040">
              <w:rPr>
                <w:rStyle w:val="Hyperlink"/>
                <w:noProof/>
                <w:lang w:val="en-US"/>
              </w:rPr>
              <w:t>2.1 Introduction</w:t>
            </w:r>
            <w:r>
              <w:rPr>
                <w:noProof/>
                <w:webHidden/>
              </w:rPr>
              <w:tab/>
            </w:r>
            <w:r>
              <w:rPr>
                <w:noProof/>
                <w:webHidden/>
              </w:rPr>
              <w:fldChar w:fldCharType="begin"/>
            </w:r>
            <w:r>
              <w:rPr>
                <w:noProof/>
                <w:webHidden/>
              </w:rPr>
              <w:instrText xml:space="preserve"> PAGEREF _Toc231440658 \h </w:instrText>
            </w:r>
            <w:r>
              <w:rPr>
                <w:noProof/>
                <w:webHidden/>
              </w:rPr>
            </w:r>
            <w:r>
              <w:rPr>
                <w:noProof/>
                <w:webHidden/>
              </w:rPr>
              <w:fldChar w:fldCharType="separate"/>
            </w:r>
            <w:r>
              <w:rPr>
                <w:noProof/>
                <w:webHidden/>
              </w:rPr>
              <w:t>19</w:t>
            </w:r>
            <w:r>
              <w:rPr>
                <w:noProof/>
                <w:webHidden/>
              </w:rPr>
              <w:fldChar w:fldCharType="end"/>
            </w:r>
          </w:hyperlink>
        </w:p>
        <w:p w14:paraId="2E33A36D" w14:textId="20495D7F"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59" w:history="1">
            <w:r w:rsidRPr="00434040">
              <w:rPr>
                <w:rStyle w:val="Hyperlink"/>
                <w:noProof/>
                <w:lang w:val="en-US"/>
              </w:rPr>
              <w:t>2.2 Digital Marketing and Brand Communication</w:t>
            </w:r>
            <w:r>
              <w:rPr>
                <w:noProof/>
                <w:webHidden/>
              </w:rPr>
              <w:tab/>
            </w:r>
            <w:r>
              <w:rPr>
                <w:noProof/>
                <w:webHidden/>
              </w:rPr>
              <w:fldChar w:fldCharType="begin"/>
            </w:r>
            <w:r>
              <w:rPr>
                <w:noProof/>
                <w:webHidden/>
              </w:rPr>
              <w:instrText xml:space="preserve"> PAGEREF _Toc231440659 \h </w:instrText>
            </w:r>
            <w:r>
              <w:rPr>
                <w:noProof/>
                <w:webHidden/>
              </w:rPr>
            </w:r>
            <w:r>
              <w:rPr>
                <w:noProof/>
                <w:webHidden/>
              </w:rPr>
              <w:fldChar w:fldCharType="separate"/>
            </w:r>
            <w:r>
              <w:rPr>
                <w:noProof/>
                <w:webHidden/>
              </w:rPr>
              <w:t>20</w:t>
            </w:r>
            <w:r>
              <w:rPr>
                <w:noProof/>
                <w:webHidden/>
              </w:rPr>
              <w:fldChar w:fldCharType="end"/>
            </w:r>
          </w:hyperlink>
        </w:p>
        <w:p w14:paraId="0E115D26" w14:textId="73D375A3"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0" w:history="1">
            <w:r w:rsidRPr="00434040">
              <w:rPr>
                <w:rStyle w:val="Hyperlink"/>
                <w:noProof/>
                <w:lang w:val="en-US"/>
              </w:rPr>
              <w:t>2.3 Luxury Branding, Exclusivity and Symbolic Value</w:t>
            </w:r>
            <w:r>
              <w:rPr>
                <w:noProof/>
                <w:webHidden/>
              </w:rPr>
              <w:tab/>
            </w:r>
            <w:r>
              <w:rPr>
                <w:noProof/>
                <w:webHidden/>
              </w:rPr>
              <w:fldChar w:fldCharType="begin"/>
            </w:r>
            <w:r>
              <w:rPr>
                <w:noProof/>
                <w:webHidden/>
              </w:rPr>
              <w:instrText xml:space="preserve"> PAGEREF _Toc231440660 \h </w:instrText>
            </w:r>
            <w:r>
              <w:rPr>
                <w:noProof/>
                <w:webHidden/>
              </w:rPr>
            </w:r>
            <w:r>
              <w:rPr>
                <w:noProof/>
                <w:webHidden/>
              </w:rPr>
              <w:fldChar w:fldCharType="separate"/>
            </w:r>
            <w:r>
              <w:rPr>
                <w:noProof/>
                <w:webHidden/>
              </w:rPr>
              <w:t>21</w:t>
            </w:r>
            <w:r>
              <w:rPr>
                <w:noProof/>
                <w:webHidden/>
              </w:rPr>
              <w:fldChar w:fldCharType="end"/>
            </w:r>
          </w:hyperlink>
        </w:p>
        <w:p w14:paraId="4B2F3865" w14:textId="3DFA8B22"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1" w:history="1">
            <w:r w:rsidRPr="00434040">
              <w:rPr>
                <w:rStyle w:val="Hyperlink"/>
                <w:noProof/>
                <w:lang w:val="en-US"/>
              </w:rPr>
              <w:t>2.4 Digital Luxury Brand Experience</w:t>
            </w:r>
            <w:r>
              <w:rPr>
                <w:noProof/>
                <w:webHidden/>
              </w:rPr>
              <w:tab/>
            </w:r>
            <w:r>
              <w:rPr>
                <w:noProof/>
                <w:webHidden/>
              </w:rPr>
              <w:fldChar w:fldCharType="begin"/>
            </w:r>
            <w:r>
              <w:rPr>
                <w:noProof/>
                <w:webHidden/>
              </w:rPr>
              <w:instrText xml:space="preserve"> PAGEREF _Toc231440661 \h </w:instrText>
            </w:r>
            <w:r>
              <w:rPr>
                <w:noProof/>
                <w:webHidden/>
              </w:rPr>
            </w:r>
            <w:r>
              <w:rPr>
                <w:noProof/>
                <w:webHidden/>
              </w:rPr>
              <w:fldChar w:fldCharType="separate"/>
            </w:r>
            <w:r>
              <w:rPr>
                <w:noProof/>
                <w:webHidden/>
              </w:rPr>
              <w:t>22</w:t>
            </w:r>
            <w:r>
              <w:rPr>
                <w:noProof/>
                <w:webHidden/>
              </w:rPr>
              <w:fldChar w:fldCharType="end"/>
            </w:r>
          </w:hyperlink>
        </w:p>
        <w:p w14:paraId="6D93605E" w14:textId="3D045F30"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2" w:history="1">
            <w:r w:rsidRPr="00434040">
              <w:rPr>
                <w:rStyle w:val="Hyperlink"/>
                <w:noProof/>
                <w:lang w:val="en-US"/>
              </w:rPr>
              <w:t>2.5 Customer-Based Brand Image and Brand Meaning</w:t>
            </w:r>
            <w:r>
              <w:rPr>
                <w:noProof/>
                <w:webHidden/>
              </w:rPr>
              <w:tab/>
            </w:r>
            <w:r>
              <w:rPr>
                <w:noProof/>
                <w:webHidden/>
              </w:rPr>
              <w:fldChar w:fldCharType="begin"/>
            </w:r>
            <w:r>
              <w:rPr>
                <w:noProof/>
                <w:webHidden/>
              </w:rPr>
              <w:instrText xml:space="preserve"> PAGEREF _Toc231440662 \h </w:instrText>
            </w:r>
            <w:r>
              <w:rPr>
                <w:noProof/>
                <w:webHidden/>
              </w:rPr>
            </w:r>
            <w:r>
              <w:rPr>
                <w:noProof/>
                <w:webHidden/>
              </w:rPr>
              <w:fldChar w:fldCharType="separate"/>
            </w:r>
            <w:r>
              <w:rPr>
                <w:noProof/>
                <w:webHidden/>
              </w:rPr>
              <w:t>22</w:t>
            </w:r>
            <w:r>
              <w:rPr>
                <w:noProof/>
                <w:webHidden/>
              </w:rPr>
              <w:fldChar w:fldCharType="end"/>
            </w:r>
          </w:hyperlink>
        </w:p>
        <w:p w14:paraId="49E4E2A5" w14:textId="78DD9FD3"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3" w:history="1">
            <w:r w:rsidRPr="00434040">
              <w:rPr>
                <w:rStyle w:val="Hyperlink"/>
                <w:noProof/>
                <w:lang w:val="en-US"/>
              </w:rPr>
              <w:t>2.6 Social Media Engagement and Electronic Word-of-Mouth</w:t>
            </w:r>
            <w:r>
              <w:rPr>
                <w:noProof/>
                <w:webHidden/>
              </w:rPr>
              <w:tab/>
            </w:r>
            <w:r>
              <w:rPr>
                <w:noProof/>
                <w:webHidden/>
              </w:rPr>
              <w:fldChar w:fldCharType="begin"/>
            </w:r>
            <w:r>
              <w:rPr>
                <w:noProof/>
                <w:webHidden/>
              </w:rPr>
              <w:instrText xml:space="preserve"> PAGEREF _Toc231440663 \h </w:instrText>
            </w:r>
            <w:r>
              <w:rPr>
                <w:noProof/>
                <w:webHidden/>
              </w:rPr>
            </w:r>
            <w:r>
              <w:rPr>
                <w:noProof/>
                <w:webHidden/>
              </w:rPr>
              <w:fldChar w:fldCharType="separate"/>
            </w:r>
            <w:r>
              <w:rPr>
                <w:noProof/>
                <w:webHidden/>
              </w:rPr>
              <w:t>23</w:t>
            </w:r>
            <w:r>
              <w:rPr>
                <w:noProof/>
                <w:webHidden/>
              </w:rPr>
              <w:fldChar w:fldCharType="end"/>
            </w:r>
          </w:hyperlink>
        </w:p>
        <w:p w14:paraId="6CD7AE61" w14:textId="2633AF83"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4" w:history="1">
            <w:r w:rsidRPr="00434040">
              <w:rPr>
                <w:rStyle w:val="Hyperlink"/>
                <w:noProof/>
                <w:lang w:val="en-US"/>
              </w:rPr>
              <w:t>2.7 Influencer Marketing and Brand Congruence</w:t>
            </w:r>
            <w:r>
              <w:rPr>
                <w:noProof/>
                <w:webHidden/>
              </w:rPr>
              <w:tab/>
            </w:r>
            <w:r>
              <w:rPr>
                <w:noProof/>
                <w:webHidden/>
              </w:rPr>
              <w:fldChar w:fldCharType="begin"/>
            </w:r>
            <w:r>
              <w:rPr>
                <w:noProof/>
                <w:webHidden/>
              </w:rPr>
              <w:instrText xml:space="preserve"> PAGEREF _Toc231440664 \h </w:instrText>
            </w:r>
            <w:r>
              <w:rPr>
                <w:noProof/>
                <w:webHidden/>
              </w:rPr>
            </w:r>
            <w:r>
              <w:rPr>
                <w:noProof/>
                <w:webHidden/>
              </w:rPr>
              <w:fldChar w:fldCharType="separate"/>
            </w:r>
            <w:r>
              <w:rPr>
                <w:noProof/>
                <w:webHidden/>
              </w:rPr>
              <w:t>24</w:t>
            </w:r>
            <w:r>
              <w:rPr>
                <w:noProof/>
                <w:webHidden/>
              </w:rPr>
              <w:fldChar w:fldCharType="end"/>
            </w:r>
          </w:hyperlink>
        </w:p>
        <w:p w14:paraId="2949A24C" w14:textId="20312C43"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5" w:history="1">
            <w:r w:rsidRPr="00434040">
              <w:rPr>
                <w:rStyle w:val="Hyperlink"/>
                <w:noProof/>
                <w:lang w:val="en-US"/>
              </w:rPr>
              <w:t>2.8 Digital Marketing in Premium and Luxury Automotive Brands</w:t>
            </w:r>
            <w:r>
              <w:rPr>
                <w:noProof/>
                <w:webHidden/>
              </w:rPr>
              <w:tab/>
            </w:r>
            <w:r>
              <w:rPr>
                <w:noProof/>
                <w:webHidden/>
              </w:rPr>
              <w:fldChar w:fldCharType="begin"/>
            </w:r>
            <w:r>
              <w:rPr>
                <w:noProof/>
                <w:webHidden/>
              </w:rPr>
              <w:instrText xml:space="preserve"> PAGEREF _Toc231440665 \h </w:instrText>
            </w:r>
            <w:r>
              <w:rPr>
                <w:noProof/>
                <w:webHidden/>
              </w:rPr>
            </w:r>
            <w:r>
              <w:rPr>
                <w:noProof/>
                <w:webHidden/>
              </w:rPr>
              <w:fldChar w:fldCharType="separate"/>
            </w:r>
            <w:r>
              <w:rPr>
                <w:noProof/>
                <w:webHidden/>
              </w:rPr>
              <w:t>25</w:t>
            </w:r>
            <w:r>
              <w:rPr>
                <w:noProof/>
                <w:webHidden/>
              </w:rPr>
              <w:fldChar w:fldCharType="end"/>
            </w:r>
          </w:hyperlink>
        </w:p>
        <w:p w14:paraId="08E3F62F" w14:textId="51B694FC"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6" w:history="1">
            <w:r w:rsidRPr="00434040">
              <w:rPr>
                <w:rStyle w:val="Hyperlink"/>
                <w:noProof/>
                <w:lang w:val="en-US"/>
              </w:rPr>
              <w:t>2.9 BMW and Digital Brand Positioning</w:t>
            </w:r>
            <w:r>
              <w:rPr>
                <w:noProof/>
                <w:webHidden/>
              </w:rPr>
              <w:tab/>
            </w:r>
            <w:r>
              <w:rPr>
                <w:noProof/>
                <w:webHidden/>
              </w:rPr>
              <w:fldChar w:fldCharType="begin"/>
            </w:r>
            <w:r>
              <w:rPr>
                <w:noProof/>
                <w:webHidden/>
              </w:rPr>
              <w:instrText xml:space="preserve"> PAGEREF _Toc231440666 \h </w:instrText>
            </w:r>
            <w:r>
              <w:rPr>
                <w:noProof/>
                <w:webHidden/>
              </w:rPr>
            </w:r>
            <w:r>
              <w:rPr>
                <w:noProof/>
                <w:webHidden/>
              </w:rPr>
              <w:fldChar w:fldCharType="separate"/>
            </w:r>
            <w:r>
              <w:rPr>
                <w:noProof/>
                <w:webHidden/>
              </w:rPr>
              <w:t>26</w:t>
            </w:r>
            <w:r>
              <w:rPr>
                <w:noProof/>
                <w:webHidden/>
              </w:rPr>
              <w:fldChar w:fldCharType="end"/>
            </w:r>
          </w:hyperlink>
        </w:p>
        <w:p w14:paraId="2C6821DF" w14:textId="47CED391"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7" w:history="1">
            <w:r w:rsidRPr="00434040">
              <w:rPr>
                <w:rStyle w:val="Hyperlink"/>
                <w:noProof/>
                <w:lang w:val="en-US"/>
              </w:rPr>
              <w:t>2.10 Synthesis and Research Gap</w:t>
            </w:r>
            <w:r>
              <w:rPr>
                <w:noProof/>
                <w:webHidden/>
              </w:rPr>
              <w:tab/>
            </w:r>
            <w:r>
              <w:rPr>
                <w:noProof/>
                <w:webHidden/>
              </w:rPr>
              <w:fldChar w:fldCharType="begin"/>
            </w:r>
            <w:r>
              <w:rPr>
                <w:noProof/>
                <w:webHidden/>
              </w:rPr>
              <w:instrText xml:space="preserve"> PAGEREF _Toc231440667 \h </w:instrText>
            </w:r>
            <w:r>
              <w:rPr>
                <w:noProof/>
                <w:webHidden/>
              </w:rPr>
            </w:r>
            <w:r>
              <w:rPr>
                <w:noProof/>
                <w:webHidden/>
              </w:rPr>
              <w:fldChar w:fldCharType="separate"/>
            </w:r>
            <w:r>
              <w:rPr>
                <w:noProof/>
                <w:webHidden/>
              </w:rPr>
              <w:t>27</w:t>
            </w:r>
            <w:r>
              <w:rPr>
                <w:noProof/>
                <w:webHidden/>
              </w:rPr>
              <w:fldChar w:fldCharType="end"/>
            </w:r>
          </w:hyperlink>
        </w:p>
        <w:p w14:paraId="31E835B7" w14:textId="4DA4AB3B" w:rsidR="00107BFB" w:rsidRDefault="00107BFB" w:rsidP="00DC2643">
          <w:pPr>
            <w:pStyle w:val="TOC1"/>
            <w:tabs>
              <w:tab w:val="right" w:leader="dot" w:pos="9016"/>
            </w:tabs>
            <w:spacing w:line="360" w:lineRule="auto"/>
            <w:rPr>
              <w:rFonts w:asciiTheme="minorHAnsi" w:eastAsiaTheme="minorEastAsia" w:hAnsiTheme="minorHAnsi"/>
              <w:noProof/>
              <w:lang w:val="en-US"/>
            </w:rPr>
          </w:pPr>
          <w:hyperlink w:anchor="_Toc231440668" w:history="1">
            <w:r w:rsidRPr="00434040">
              <w:rPr>
                <w:rStyle w:val="Hyperlink"/>
                <w:noProof/>
              </w:rPr>
              <w:t>Chapter 3: Research Methodology</w:t>
            </w:r>
            <w:r>
              <w:rPr>
                <w:noProof/>
                <w:webHidden/>
              </w:rPr>
              <w:tab/>
            </w:r>
            <w:r>
              <w:rPr>
                <w:noProof/>
                <w:webHidden/>
              </w:rPr>
              <w:fldChar w:fldCharType="begin"/>
            </w:r>
            <w:r>
              <w:rPr>
                <w:noProof/>
                <w:webHidden/>
              </w:rPr>
              <w:instrText xml:space="preserve"> PAGEREF _Toc231440668 \h </w:instrText>
            </w:r>
            <w:r>
              <w:rPr>
                <w:noProof/>
                <w:webHidden/>
              </w:rPr>
            </w:r>
            <w:r>
              <w:rPr>
                <w:noProof/>
                <w:webHidden/>
              </w:rPr>
              <w:fldChar w:fldCharType="separate"/>
            </w:r>
            <w:r>
              <w:rPr>
                <w:noProof/>
                <w:webHidden/>
              </w:rPr>
              <w:t>28</w:t>
            </w:r>
            <w:r>
              <w:rPr>
                <w:noProof/>
                <w:webHidden/>
              </w:rPr>
              <w:fldChar w:fldCharType="end"/>
            </w:r>
          </w:hyperlink>
        </w:p>
        <w:p w14:paraId="34616ED2" w14:textId="67361B63"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69" w:history="1">
            <w:r w:rsidRPr="00434040">
              <w:rPr>
                <w:rStyle w:val="Hyperlink"/>
                <w:noProof/>
              </w:rPr>
              <w:t>3.1 Introduction</w:t>
            </w:r>
            <w:r>
              <w:rPr>
                <w:noProof/>
                <w:webHidden/>
              </w:rPr>
              <w:tab/>
            </w:r>
            <w:r>
              <w:rPr>
                <w:noProof/>
                <w:webHidden/>
              </w:rPr>
              <w:fldChar w:fldCharType="begin"/>
            </w:r>
            <w:r>
              <w:rPr>
                <w:noProof/>
                <w:webHidden/>
              </w:rPr>
              <w:instrText xml:space="preserve"> PAGEREF _Toc231440669 \h </w:instrText>
            </w:r>
            <w:r>
              <w:rPr>
                <w:noProof/>
                <w:webHidden/>
              </w:rPr>
            </w:r>
            <w:r>
              <w:rPr>
                <w:noProof/>
                <w:webHidden/>
              </w:rPr>
              <w:fldChar w:fldCharType="separate"/>
            </w:r>
            <w:r>
              <w:rPr>
                <w:noProof/>
                <w:webHidden/>
              </w:rPr>
              <w:t>28</w:t>
            </w:r>
            <w:r>
              <w:rPr>
                <w:noProof/>
                <w:webHidden/>
              </w:rPr>
              <w:fldChar w:fldCharType="end"/>
            </w:r>
          </w:hyperlink>
        </w:p>
        <w:p w14:paraId="18E530C1" w14:textId="3BEC0D50"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0" w:history="1">
            <w:r w:rsidRPr="00434040">
              <w:rPr>
                <w:rStyle w:val="Hyperlink"/>
                <w:noProof/>
              </w:rPr>
              <w:t>3.2 Research Philosophy</w:t>
            </w:r>
            <w:r>
              <w:rPr>
                <w:noProof/>
                <w:webHidden/>
              </w:rPr>
              <w:tab/>
            </w:r>
            <w:r>
              <w:rPr>
                <w:noProof/>
                <w:webHidden/>
              </w:rPr>
              <w:fldChar w:fldCharType="begin"/>
            </w:r>
            <w:r>
              <w:rPr>
                <w:noProof/>
                <w:webHidden/>
              </w:rPr>
              <w:instrText xml:space="preserve"> PAGEREF _Toc231440670 \h </w:instrText>
            </w:r>
            <w:r>
              <w:rPr>
                <w:noProof/>
                <w:webHidden/>
              </w:rPr>
            </w:r>
            <w:r>
              <w:rPr>
                <w:noProof/>
                <w:webHidden/>
              </w:rPr>
              <w:fldChar w:fldCharType="separate"/>
            </w:r>
            <w:r>
              <w:rPr>
                <w:noProof/>
                <w:webHidden/>
              </w:rPr>
              <w:t>28</w:t>
            </w:r>
            <w:r>
              <w:rPr>
                <w:noProof/>
                <w:webHidden/>
              </w:rPr>
              <w:fldChar w:fldCharType="end"/>
            </w:r>
          </w:hyperlink>
        </w:p>
        <w:p w14:paraId="2B8C1403" w14:textId="7363ACA4"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1" w:history="1">
            <w:r w:rsidRPr="00434040">
              <w:rPr>
                <w:rStyle w:val="Hyperlink"/>
                <w:noProof/>
              </w:rPr>
              <w:t>3.3 Research Approach</w:t>
            </w:r>
            <w:r>
              <w:rPr>
                <w:noProof/>
                <w:webHidden/>
              </w:rPr>
              <w:tab/>
            </w:r>
            <w:r>
              <w:rPr>
                <w:noProof/>
                <w:webHidden/>
              </w:rPr>
              <w:fldChar w:fldCharType="begin"/>
            </w:r>
            <w:r>
              <w:rPr>
                <w:noProof/>
                <w:webHidden/>
              </w:rPr>
              <w:instrText xml:space="preserve"> PAGEREF _Toc231440671 \h </w:instrText>
            </w:r>
            <w:r>
              <w:rPr>
                <w:noProof/>
                <w:webHidden/>
              </w:rPr>
            </w:r>
            <w:r>
              <w:rPr>
                <w:noProof/>
                <w:webHidden/>
              </w:rPr>
              <w:fldChar w:fldCharType="separate"/>
            </w:r>
            <w:r>
              <w:rPr>
                <w:noProof/>
                <w:webHidden/>
              </w:rPr>
              <w:t>29</w:t>
            </w:r>
            <w:r>
              <w:rPr>
                <w:noProof/>
                <w:webHidden/>
              </w:rPr>
              <w:fldChar w:fldCharType="end"/>
            </w:r>
          </w:hyperlink>
        </w:p>
        <w:p w14:paraId="37E87DE6" w14:textId="571EC5AB"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2" w:history="1">
            <w:r w:rsidRPr="00434040">
              <w:rPr>
                <w:rStyle w:val="Hyperlink"/>
                <w:noProof/>
              </w:rPr>
              <w:t>3.4 Research Strategy</w:t>
            </w:r>
            <w:r>
              <w:rPr>
                <w:noProof/>
                <w:webHidden/>
              </w:rPr>
              <w:tab/>
            </w:r>
            <w:r>
              <w:rPr>
                <w:noProof/>
                <w:webHidden/>
              </w:rPr>
              <w:fldChar w:fldCharType="begin"/>
            </w:r>
            <w:r>
              <w:rPr>
                <w:noProof/>
                <w:webHidden/>
              </w:rPr>
              <w:instrText xml:space="preserve"> PAGEREF _Toc231440672 \h </w:instrText>
            </w:r>
            <w:r>
              <w:rPr>
                <w:noProof/>
                <w:webHidden/>
              </w:rPr>
            </w:r>
            <w:r>
              <w:rPr>
                <w:noProof/>
                <w:webHidden/>
              </w:rPr>
              <w:fldChar w:fldCharType="separate"/>
            </w:r>
            <w:r>
              <w:rPr>
                <w:noProof/>
                <w:webHidden/>
              </w:rPr>
              <w:t>29</w:t>
            </w:r>
            <w:r>
              <w:rPr>
                <w:noProof/>
                <w:webHidden/>
              </w:rPr>
              <w:fldChar w:fldCharType="end"/>
            </w:r>
          </w:hyperlink>
        </w:p>
        <w:p w14:paraId="6D32ACFB" w14:textId="2F538986"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3" w:history="1">
            <w:r w:rsidRPr="00434040">
              <w:rPr>
                <w:rStyle w:val="Hyperlink"/>
                <w:noProof/>
              </w:rPr>
              <w:t>3.5 Data Collection Methods</w:t>
            </w:r>
            <w:r>
              <w:rPr>
                <w:noProof/>
                <w:webHidden/>
              </w:rPr>
              <w:tab/>
            </w:r>
            <w:r>
              <w:rPr>
                <w:noProof/>
                <w:webHidden/>
              </w:rPr>
              <w:fldChar w:fldCharType="begin"/>
            </w:r>
            <w:r>
              <w:rPr>
                <w:noProof/>
                <w:webHidden/>
              </w:rPr>
              <w:instrText xml:space="preserve"> PAGEREF _Toc231440673 \h </w:instrText>
            </w:r>
            <w:r>
              <w:rPr>
                <w:noProof/>
                <w:webHidden/>
              </w:rPr>
            </w:r>
            <w:r>
              <w:rPr>
                <w:noProof/>
                <w:webHidden/>
              </w:rPr>
              <w:fldChar w:fldCharType="separate"/>
            </w:r>
            <w:r>
              <w:rPr>
                <w:noProof/>
                <w:webHidden/>
              </w:rPr>
              <w:t>30</w:t>
            </w:r>
            <w:r>
              <w:rPr>
                <w:noProof/>
                <w:webHidden/>
              </w:rPr>
              <w:fldChar w:fldCharType="end"/>
            </w:r>
          </w:hyperlink>
        </w:p>
        <w:p w14:paraId="4C22FD83" w14:textId="6B0865BD"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4" w:history="1">
            <w:r w:rsidRPr="00434040">
              <w:rPr>
                <w:rStyle w:val="Hyperlink"/>
                <w:noProof/>
              </w:rPr>
              <w:t>3.6 Sampling Strategy</w:t>
            </w:r>
            <w:r>
              <w:rPr>
                <w:noProof/>
                <w:webHidden/>
              </w:rPr>
              <w:tab/>
            </w:r>
            <w:r>
              <w:rPr>
                <w:noProof/>
                <w:webHidden/>
              </w:rPr>
              <w:fldChar w:fldCharType="begin"/>
            </w:r>
            <w:r>
              <w:rPr>
                <w:noProof/>
                <w:webHidden/>
              </w:rPr>
              <w:instrText xml:space="preserve"> PAGEREF _Toc231440674 \h </w:instrText>
            </w:r>
            <w:r>
              <w:rPr>
                <w:noProof/>
                <w:webHidden/>
              </w:rPr>
            </w:r>
            <w:r>
              <w:rPr>
                <w:noProof/>
                <w:webHidden/>
              </w:rPr>
              <w:fldChar w:fldCharType="separate"/>
            </w:r>
            <w:r>
              <w:rPr>
                <w:noProof/>
                <w:webHidden/>
              </w:rPr>
              <w:t>31</w:t>
            </w:r>
            <w:r>
              <w:rPr>
                <w:noProof/>
                <w:webHidden/>
              </w:rPr>
              <w:fldChar w:fldCharType="end"/>
            </w:r>
          </w:hyperlink>
        </w:p>
        <w:p w14:paraId="75646CD1" w14:textId="230F5F7A"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5" w:history="1">
            <w:r w:rsidRPr="00434040">
              <w:rPr>
                <w:rStyle w:val="Hyperlink"/>
                <w:noProof/>
              </w:rPr>
              <w:t>3.7 Data Analysis Techniques</w:t>
            </w:r>
            <w:r>
              <w:rPr>
                <w:noProof/>
                <w:webHidden/>
              </w:rPr>
              <w:tab/>
            </w:r>
            <w:r>
              <w:rPr>
                <w:noProof/>
                <w:webHidden/>
              </w:rPr>
              <w:fldChar w:fldCharType="begin"/>
            </w:r>
            <w:r>
              <w:rPr>
                <w:noProof/>
                <w:webHidden/>
              </w:rPr>
              <w:instrText xml:space="preserve"> PAGEREF _Toc231440675 \h </w:instrText>
            </w:r>
            <w:r>
              <w:rPr>
                <w:noProof/>
                <w:webHidden/>
              </w:rPr>
            </w:r>
            <w:r>
              <w:rPr>
                <w:noProof/>
                <w:webHidden/>
              </w:rPr>
              <w:fldChar w:fldCharType="separate"/>
            </w:r>
            <w:r>
              <w:rPr>
                <w:noProof/>
                <w:webHidden/>
              </w:rPr>
              <w:t>31</w:t>
            </w:r>
            <w:r>
              <w:rPr>
                <w:noProof/>
                <w:webHidden/>
              </w:rPr>
              <w:fldChar w:fldCharType="end"/>
            </w:r>
          </w:hyperlink>
        </w:p>
        <w:p w14:paraId="28AF9326" w14:textId="32B1F81F"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6" w:history="1">
            <w:r w:rsidRPr="00434040">
              <w:rPr>
                <w:rStyle w:val="Hyperlink"/>
                <w:noProof/>
              </w:rPr>
              <w:t>3.8 Reliability and Validity</w:t>
            </w:r>
            <w:r>
              <w:rPr>
                <w:noProof/>
                <w:webHidden/>
              </w:rPr>
              <w:tab/>
            </w:r>
            <w:r>
              <w:rPr>
                <w:noProof/>
                <w:webHidden/>
              </w:rPr>
              <w:fldChar w:fldCharType="begin"/>
            </w:r>
            <w:r>
              <w:rPr>
                <w:noProof/>
                <w:webHidden/>
              </w:rPr>
              <w:instrText xml:space="preserve"> PAGEREF _Toc231440676 \h </w:instrText>
            </w:r>
            <w:r>
              <w:rPr>
                <w:noProof/>
                <w:webHidden/>
              </w:rPr>
            </w:r>
            <w:r>
              <w:rPr>
                <w:noProof/>
                <w:webHidden/>
              </w:rPr>
              <w:fldChar w:fldCharType="separate"/>
            </w:r>
            <w:r>
              <w:rPr>
                <w:noProof/>
                <w:webHidden/>
              </w:rPr>
              <w:t>32</w:t>
            </w:r>
            <w:r>
              <w:rPr>
                <w:noProof/>
                <w:webHidden/>
              </w:rPr>
              <w:fldChar w:fldCharType="end"/>
            </w:r>
          </w:hyperlink>
        </w:p>
        <w:p w14:paraId="72ACF124" w14:textId="1D8232A2"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7" w:history="1">
            <w:r w:rsidRPr="00434040">
              <w:rPr>
                <w:rStyle w:val="Hyperlink"/>
                <w:noProof/>
              </w:rPr>
              <w:t>3.9 Ethical Considerations</w:t>
            </w:r>
            <w:r>
              <w:rPr>
                <w:noProof/>
                <w:webHidden/>
              </w:rPr>
              <w:tab/>
            </w:r>
            <w:r>
              <w:rPr>
                <w:noProof/>
                <w:webHidden/>
              </w:rPr>
              <w:fldChar w:fldCharType="begin"/>
            </w:r>
            <w:r>
              <w:rPr>
                <w:noProof/>
                <w:webHidden/>
              </w:rPr>
              <w:instrText xml:space="preserve"> PAGEREF _Toc231440677 \h </w:instrText>
            </w:r>
            <w:r>
              <w:rPr>
                <w:noProof/>
                <w:webHidden/>
              </w:rPr>
            </w:r>
            <w:r>
              <w:rPr>
                <w:noProof/>
                <w:webHidden/>
              </w:rPr>
              <w:fldChar w:fldCharType="separate"/>
            </w:r>
            <w:r>
              <w:rPr>
                <w:noProof/>
                <w:webHidden/>
              </w:rPr>
              <w:t>33</w:t>
            </w:r>
            <w:r>
              <w:rPr>
                <w:noProof/>
                <w:webHidden/>
              </w:rPr>
              <w:fldChar w:fldCharType="end"/>
            </w:r>
          </w:hyperlink>
        </w:p>
        <w:p w14:paraId="6FABF832" w14:textId="574C82F3"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78" w:history="1">
            <w:r w:rsidRPr="00434040">
              <w:rPr>
                <w:rStyle w:val="Hyperlink"/>
                <w:noProof/>
              </w:rPr>
              <w:t>3.10 Research Limitations</w:t>
            </w:r>
            <w:r>
              <w:rPr>
                <w:noProof/>
                <w:webHidden/>
              </w:rPr>
              <w:tab/>
            </w:r>
            <w:r>
              <w:rPr>
                <w:noProof/>
                <w:webHidden/>
              </w:rPr>
              <w:fldChar w:fldCharType="begin"/>
            </w:r>
            <w:r>
              <w:rPr>
                <w:noProof/>
                <w:webHidden/>
              </w:rPr>
              <w:instrText xml:space="preserve"> PAGEREF _Toc231440678 \h </w:instrText>
            </w:r>
            <w:r>
              <w:rPr>
                <w:noProof/>
                <w:webHidden/>
              </w:rPr>
            </w:r>
            <w:r>
              <w:rPr>
                <w:noProof/>
                <w:webHidden/>
              </w:rPr>
              <w:fldChar w:fldCharType="separate"/>
            </w:r>
            <w:r>
              <w:rPr>
                <w:noProof/>
                <w:webHidden/>
              </w:rPr>
              <w:t>33</w:t>
            </w:r>
            <w:r>
              <w:rPr>
                <w:noProof/>
                <w:webHidden/>
              </w:rPr>
              <w:fldChar w:fldCharType="end"/>
            </w:r>
          </w:hyperlink>
        </w:p>
        <w:p w14:paraId="335D9BC3" w14:textId="14DA5FF1" w:rsidR="00107BFB" w:rsidRDefault="00107BFB" w:rsidP="00DC2643">
          <w:pPr>
            <w:pStyle w:val="TOC1"/>
            <w:tabs>
              <w:tab w:val="right" w:leader="dot" w:pos="9016"/>
            </w:tabs>
            <w:spacing w:line="360" w:lineRule="auto"/>
            <w:rPr>
              <w:rFonts w:asciiTheme="minorHAnsi" w:eastAsiaTheme="minorEastAsia" w:hAnsiTheme="minorHAnsi"/>
              <w:noProof/>
              <w:lang w:val="en-US"/>
            </w:rPr>
          </w:pPr>
          <w:hyperlink w:anchor="_Toc231440679" w:history="1">
            <w:r w:rsidRPr="00434040">
              <w:rPr>
                <w:rStyle w:val="Hyperlink"/>
                <w:noProof/>
              </w:rPr>
              <w:t>Chapter 4: Data Analysis</w:t>
            </w:r>
            <w:r>
              <w:rPr>
                <w:noProof/>
                <w:webHidden/>
              </w:rPr>
              <w:tab/>
            </w:r>
            <w:r>
              <w:rPr>
                <w:noProof/>
                <w:webHidden/>
              </w:rPr>
              <w:fldChar w:fldCharType="begin"/>
            </w:r>
            <w:r>
              <w:rPr>
                <w:noProof/>
                <w:webHidden/>
              </w:rPr>
              <w:instrText xml:space="preserve"> PAGEREF _Toc231440679 \h </w:instrText>
            </w:r>
            <w:r>
              <w:rPr>
                <w:noProof/>
                <w:webHidden/>
              </w:rPr>
            </w:r>
            <w:r>
              <w:rPr>
                <w:noProof/>
                <w:webHidden/>
              </w:rPr>
              <w:fldChar w:fldCharType="separate"/>
            </w:r>
            <w:r>
              <w:rPr>
                <w:noProof/>
                <w:webHidden/>
              </w:rPr>
              <w:t>34</w:t>
            </w:r>
            <w:r>
              <w:rPr>
                <w:noProof/>
                <w:webHidden/>
              </w:rPr>
              <w:fldChar w:fldCharType="end"/>
            </w:r>
          </w:hyperlink>
        </w:p>
        <w:p w14:paraId="292D5C96" w14:textId="35F549D2"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80" w:history="1">
            <w:r w:rsidRPr="00434040">
              <w:rPr>
                <w:rStyle w:val="Hyperlink"/>
                <w:noProof/>
              </w:rPr>
              <w:t>4.1 Introduction</w:t>
            </w:r>
            <w:r>
              <w:rPr>
                <w:noProof/>
                <w:webHidden/>
              </w:rPr>
              <w:tab/>
            </w:r>
            <w:r>
              <w:rPr>
                <w:noProof/>
                <w:webHidden/>
              </w:rPr>
              <w:fldChar w:fldCharType="begin"/>
            </w:r>
            <w:r>
              <w:rPr>
                <w:noProof/>
                <w:webHidden/>
              </w:rPr>
              <w:instrText xml:space="preserve"> PAGEREF _Toc231440680 \h </w:instrText>
            </w:r>
            <w:r>
              <w:rPr>
                <w:noProof/>
                <w:webHidden/>
              </w:rPr>
            </w:r>
            <w:r>
              <w:rPr>
                <w:noProof/>
                <w:webHidden/>
              </w:rPr>
              <w:fldChar w:fldCharType="separate"/>
            </w:r>
            <w:r>
              <w:rPr>
                <w:noProof/>
                <w:webHidden/>
              </w:rPr>
              <w:t>34</w:t>
            </w:r>
            <w:r>
              <w:rPr>
                <w:noProof/>
                <w:webHidden/>
              </w:rPr>
              <w:fldChar w:fldCharType="end"/>
            </w:r>
          </w:hyperlink>
        </w:p>
        <w:p w14:paraId="4C45AAAD" w14:textId="5EC27801"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81" w:history="1">
            <w:r w:rsidRPr="00434040">
              <w:rPr>
                <w:rStyle w:val="Hyperlink"/>
                <w:noProof/>
              </w:rPr>
              <w:t>4.2 Demographic Analysis</w:t>
            </w:r>
            <w:r>
              <w:rPr>
                <w:noProof/>
                <w:webHidden/>
              </w:rPr>
              <w:tab/>
            </w:r>
            <w:r>
              <w:rPr>
                <w:noProof/>
                <w:webHidden/>
              </w:rPr>
              <w:fldChar w:fldCharType="begin"/>
            </w:r>
            <w:r>
              <w:rPr>
                <w:noProof/>
                <w:webHidden/>
              </w:rPr>
              <w:instrText xml:space="preserve"> PAGEREF _Toc231440681 \h </w:instrText>
            </w:r>
            <w:r>
              <w:rPr>
                <w:noProof/>
                <w:webHidden/>
              </w:rPr>
            </w:r>
            <w:r>
              <w:rPr>
                <w:noProof/>
                <w:webHidden/>
              </w:rPr>
              <w:fldChar w:fldCharType="separate"/>
            </w:r>
            <w:r>
              <w:rPr>
                <w:noProof/>
                <w:webHidden/>
              </w:rPr>
              <w:t>35</w:t>
            </w:r>
            <w:r>
              <w:rPr>
                <w:noProof/>
                <w:webHidden/>
              </w:rPr>
              <w:fldChar w:fldCharType="end"/>
            </w:r>
          </w:hyperlink>
        </w:p>
        <w:p w14:paraId="27B193ED" w14:textId="3970F8A5"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82" w:history="1">
            <w:r w:rsidRPr="00434040">
              <w:rPr>
                <w:rStyle w:val="Hyperlink"/>
                <w:noProof/>
              </w:rPr>
              <w:t>4.2.1 Age Distribution</w:t>
            </w:r>
            <w:r>
              <w:rPr>
                <w:noProof/>
                <w:webHidden/>
              </w:rPr>
              <w:tab/>
            </w:r>
            <w:r>
              <w:rPr>
                <w:noProof/>
                <w:webHidden/>
              </w:rPr>
              <w:fldChar w:fldCharType="begin"/>
            </w:r>
            <w:r>
              <w:rPr>
                <w:noProof/>
                <w:webHidden/>
              </w:rPr>
              <w:instrText xml:space="preserve"> PAGEREF _Toc231440682 \h </w:instrText>
            </w:r>
            <w:r>
              <w:rPr>
                <w:noProof/>
                <w:webHidden/>
              </w:rPr>
            </w:r>
            <w:r>
              <w:rPr>
                <w:noProof/>
                <w:webHidden/>
              </w:rPr>
              <w:fldChar w:fldCharType="separate"/>
            </w:r>
            <w:r>
              <w:rPr>
                <w:noProof/>
                <w:webHidden/>
              </w:rPr>
              <w:t>35</w:t>
            </w:r>
            <w:r>
              <w:rPr>
                <w:noProof/>
                <w:webHidden/>
              </w:rPr>
              <w:fldChar w:fldCharType="end"/>
            </w:r>
          </w:hyperlink>
        </w:p>
        <w:p w14:paraId="6284C635" w14:textId="04B1D28E"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83" w:history="1">
            <w:r w:rsidRPr="00434040">
              <w:rPr>
                <w:rStyle w:val="Hyperlink"/>
                <w:noProof/>
              </w:rPr>
              <w:t>4.2.2 Annual Income Before Tax</w:t>
            </w:r>
            <w:r>
              <w:rPr>
                <w:noProof/>
                <w:webHidden/>
              </w:rPr>
              <w:tab/>
            </w:r>
            <w:r>
              <w:rPr>
                <w:noProof/>
                <w:webHidden/>
              </w:rPr>
              <w:fldChar w:fldCharType="begin"/>
            </w:r>
            <w:r>
              <w:rPr>
                <w:noProof/>
                <w:webHidden/>
              </w:rPr>
              <w:instrText xml:space="preserve"> PAGEREF _Toc231440683 \h </w:instrText>
            </w:r>
            <w:r>
              <w:rPr>
                <w:noProof/>
                <w:webHidden/>
              </w:rPr>
            </w:r>
            <w:r>
              <w:rPr>
                <w:noProof/>
                <w:webHidden/>
              </w:rPr>
              <w:fldChar w:fldCharType="separate"/>
            </w:r>
            <w:r>
              <w:rPr>
                <w:noProof/>
                <w:webHidden/>
              </w:rPr>
              <w:t>36</w:t>
            </w:r>
            <w:r>
              <w:rPr>
                <w:noProof/>
                <w:webHidden/>
              </w:rPr>
              <w:fldChar w:fldCharType="end"/>
            </w:r>
          </w:hyperlink>
        </w:p>
        <w:p w14:paraId="1AB4DAAA" w14:textId="04486598"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84" w:history="1">
            <w:r w:rsidRPr="00434040">
              <w:rPr>
                <w:rStyle w:val="Hyperlink"/>
                <w:noProof/>
              </w:rPr>
              <w:t>4.2.3 Familiarity with BMW</w:t>
            </w:r>
            <w:r>
              <w:rPr>
                <w:noProof/>
                <w:webHidden/>
              </w:rPr>
              <w:tab/>
            </w:r>
            <w:r>
              <w:rPr>
                <w:noProof/>
                <w:webHidden/>
              </w:rPr>
              <w:fldChar w:fldCharType="begin"/>
            </w:r>
            <w:r>
              <w:rPr>
                <w:noProof/>
                <w:webHidden/>
              </w:rPr>
              <w:instrText xml:space="preserve"> PAGEREF _Toc231440684 \h </w:instrText>
            </w:r>
            <w:r>
              <w:rPr>
                <w:noProof/>
                <w:webHidden/>
              </w:rPr>
            </w:r>
            <w:r>
              <w:rPr>
                <w:noProof/>
                <w:webHidden/>
              </w:rPr>
              <w:fldChar w:fldCharType="separate"/>
            </w:r>
            <w:r>
              <w:rPr>
                <w:noProof/>
                <w:webHidden/>
              </w:rPr>
              <w:t>37</w:t>
            </w:r>
            <w:r>
              <w:rPr>
                <w:noProof/>
                <w:webHidden/>
              </w:rPr>
              <w:fldChar w:fldCharType="end"/>
            </w:r>
          </w:hyperlink>
        </w:p>
        <w:p w14:paraId="27356574" w14:textId="564FFC5C"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85" w:history="1">
            <w:r w:rsidRPr="00434040">
              <w:rPr>
                <w:rStyle w:val="Hyperlink"/>
                <w:noProof/>
              </w:rPr>
              <w:t>4.2.4 Digital Channels Where Respondents Saw BMW Marketing</w:t>
            </w:r>
            <w:r>
              <w:rPr>
                <w:noProof/>
                <w:webHidden/>
              </w:rPr>
              <w:tab/>
            </w:r>
            <w:r>
              <w:rPr>
                <w:noProof/>
                <w:webHidden/>
              </w:rPr>
              <w:fldChar w:fldCharType="begin"/>
            </w:r>
            <w:r>
              <w:rPr>
                <w:noProof/>
                <w:webHidden/>
              </w:rPr>
              <w:instrText xml:space="preserve"> PAGEREF _Toc231440685 \h </w:instrText>
            </w:r>
            <w:r>
              <w:rPr>
                <w:noProof/>
                <w:webHidden/>
              </w:rPr>
            </w:r>
            <w:r>
              <w:rPr>
                <w:noProof/>
                <w:webHidden/>
              </w:rPr>
              <w:fldChar w:fldCharType="separate"/>
            </w:r>
            <w:r>
              <w:rPr>
                <w:noProof/>
                <w:webHidden/>
              </w:rPr>
              <w:t>38</w:t>
            </w:r>
            <w:r>
              <w:rPr>
                <w:noProof/>
                <w:webHidden/>
              </w:rPr>
              <w:fldChar w:fldCharType="end"/>
            </w:r>
          </w:hyperlink>
        </w:p>
        <w:p w14:paraId="4681E7BC" w14:textId="134F241C"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86" w:history="1">
            <w:r w:rsidRPr="00434040">
              <w:rPr>
                <w:rStyle w:val="Hyperlink"/>
                <w:noProof/>
              </w:rPr>
              <w:t>4.2.5 Frequency of Exposure to BMW’s Digital Marketing</w:t>
            </w:r>
            <w:r>
              <w:rPr>
                <w:noProof/>
                <w:webHidden/>
              </w:rPr>
              <w:tab/>
            </w:r>
            <w:r>
              <w:rPr>
                <w:noProof/>
                <w:webHidden/>
              </w:rPr>
              <w:fldChar w:fldCharType="begin"/>
            </w:r>
            <w:r>
              <w:rPr>
                <w:noProof/>
                <w:webHidden/>
              </w:rPr>
              <w:instrText xml:space="preserve"> PAGEREF _Toc231440686 \h </w:instrText>
            </w:r>
            <w:r>
              <w:rPr>
                <w:noProof/>
                <w:webHidden/>
              </w:rPr>
            </w:r>
            <w:r>
              <w:rPr>
                <w:noProof/>
                <w:webHidden/>
              </w:rPr>
              <w:fldChar w:fldCharType="separate"/>
            </w:r>
            <w:r>
              <w:rPr>
                <w:noProof/>
                <w:webHidden/>
              </w:rPr>
              <w:t>39</w:t>
            </w:r>
            <w:r>
              <w:rPr>
                <w:noProof/>
                <w:webHidden/>
              </w:rPr>
              <w:fldChar w:fldCharType="end"/>
            </w:r>
          </w:hyperlink>
        </w:p>
        <w:p w14:paraId="00A3F3EA" w14:textId="3F8F184D"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87" w:history="1">
            <w:r w:rsidRPr="00434040">
              <w:rPr>
                <w:rStyle w:val="Hyperlink"/>
                <w:noProof/>
              </w:rPr>
              <w:t>4.2.6 Agreement with Statements on BMW’s Digital Marketing</w:t>
            </w:r>
            <w:r>
              <w:rPr>
                <w:noProof/>
                <w:webHidden/>
              </w:rPr>
              <w:tab/>
            </w:r>
            <w:r>
              <w:rPr>
                <w:noProof/>
                <w:webHidden/>
              </w:rPr>
              <w:fldChar w:fldCharType="begin"/>
            </w:r>
            <w:r>
              <w:rPr>
                <w:noProof/>
                <w:webHidden/>
              </w:rPr>
              <w:instrText xml:space="preserve"> PAGEREF _Toc231440687 \h </w:instrText>
            </w:r>
            <w:r>
              <w:rPr>
                <w:noProof/>
                <w:webHidden/>
              </w:rPr>
            </w:r>
            <w:r>
              <w:rPr>
                <w:noProof/>
                <w:webHidden/>
              </w:rPr>
              <w:fldChar w:fldCharType="separate"/>
            </w:r>
            <w:r>
              <w:rPr>
                <w:noProof/>
                <w:webHidden/>
              </w:rPr>
              <w:t>40</w:t>
            </w:r>
            <w:r>
              <w:rPr>
                <w:noProof/>
                <w:webHidden/>
              </w:rPr>
              <w:fldChar w:fldCharType="end"/>
            </w:r>
          </w:hyperlink>
        </w:p>
        <w:p w14:paraId="2CD0F89A" w14:textId="2F426089"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88" w:history="1">
            <w:r w:rsidRPr="00434040">
              <w:rPr>
                <w:rStyle w:val="Hyperlink"/>
                <w:noProof/>
              </w:rPr>
              <w:t>4.2.7 Perceptions of BMW as a Luxury Brand</w:t>
            </w:r>
            <w:r>
              <w:rPr>
                <w:noProof/>
                <w:webHidden/>
              </w:rPr>
              <w:tab/>
            </w:r>
            <w:r>
              <w:rPr>
                <w:noProof/>
                <w:webHidden/>
              </w:rPr>
              <w:fldChar w:fldCharType="begin"/>
            </w:r>
            <w:r>
              <w:rPr>
                <w:noProof/>
                <w:webHidden/>
              </w:rPr>
              <w:instrText xml:space="preserve"> PAGEREF _Toc231440688 \h </w:instrText>
            </w:r>
            <w:r>
              <w:rPr>
                <w:noProof/>
                <w:webHidden/>
              </w:rPr>
            </w:r>
            <w:r>
              <w:rPr>
                <w:noProof/>
                <w:webHidden/>
              </w:rPr>
              <w:fldChar w:fldCharType="separate"/>
            </w:r>
            <w:r>
              <w:rPr>
                <w:noProof/>
                <w:webHidden/>
              </w:rPr>
              <w:t>41</w:t>
            </w:r>
            <w:r>
              <w:rPr>
                <w:noProof/>
                <w:webHidden/>
              </w:rPr>
              <w:fldChar w:fldCharType="end"/>
            </w:r>
          </w:hyperlink>
        </w:p>
        <w:p w14:paraId="67DE064F" w14:textId="599D7A07"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89" w:history="1">
            <w:r w:rsidRPr="00434040">
              <w:rPr>
                <w:rStyle w:val="Hyperlink"/>
                <w:noProof/>
              </w:rPr>
              <w:t>4.2.8 Consumer Behaviour Towards Digital Platforms</w:t>
            </w:r>
            <w:r>
              <w:rPr>
                <w:noProof/>
                <w:webHidden/>
              </w:rPr>
              <w:tab/>
            </w:r>
            <w:r>
              <w:rPr>
                <w:noProof/>
                <w:webHidden/>
              </w:rPr>
              <w:fldChar w:fldCharType="begin"/>
            </w:r>
            <w:r>
              <w:rPr>
                <w:noProof/>
                <w:webHidden/>
              </w:rPr>
              <w:instrText xml:space="preserve"> PAGEREF _Toc231440689 \h </w:instrText>
            </w:r>
            <w:r>
              <w:rPr>
                <w:noProof/>
                <w:webHidden/>
              </w:rPr>
            </w:r>
            <w:r>
              <w:rPr>
                <w:noProof/>
                <w:webHidden/>
              </w:rPr>
              <w:fldChar w:fldCharType="separate"/>
            </w:r>
            <w:r>
              <w:rPr>
                <w:noProof/>
                <w:webHidden/>
              </w:rPr>
              <w:t>42</w:t>
            </w:r>
            <w:r>
              <w:rPr>
                <w:noProof/>
                <w:webHidden/>
              </w:rPr>
              <w:fldChar w:fldCharType="end"/>
            </w:r>
          </w:hyperlink>
        </w:p>
        <w:p w14:paraId="4BA4EC4A" w14:textId="37A80B26"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90" w:history="1">
            <w:r w:rsidRPr="00434040">
              <w:rPr>
                <w:rStyle w:val="Hyperlink"/>
                <w:noProof/>
              </w:rPr>
              <w:t>4.2.9 Overall Effect of Digital Marketing on BMW’s Luxury Image</w:t>
            </w:r>
            <w:r>
              <w:rPr>
                <w:noProof/>
                <w:webHidden/>
              </w:rPr>
              <w:tab/>
            </w:r>
            <w:r>
              <w:rPr>
                <w:noProof/>
                <w:webHidden/>
              </w:rPr>
              <w:fldChar w:fldCharType="begin"/>
            </w:r>
            <w:r>
              <w:rPr>
                <w:noProof/>
                <w:webHidden/>
              </w:rPr>
              <w:instrText xml:space="preserve"> PAGEREF _Toc231440690 \h </w:instrText>
            </w:r>
            <w:r>
              <w:rPr>
                <w:noProof/>
                <w:webHidden/>
              </w:rPr>
            </w:r>
            <w:r>
              <w:rPr>
                <w:noProof/>
                <w:webHidden/>
              </w:rPr>
              <w:fldChar w:fldCharType="separate"/>
            </w:r>
            <w:r>
              <w:rPr>
                <w:noProof/>
                <w:webHidden/>
              </w:rPr>
              <w:t>43</w:t>
            </w:r>
            <w:r>
              <w:rPr>
                <w:noProof/>
                <w:webHidden/>
              </w:rPr>
              <w:fldChar w:fldCharType="end"/>
            </w:r>
          </w:hyperlink>
        </w:p>
        <w:p w14:paraId="11099E1D" w14:textId="612058ED" w:rsidR="00107BFB" w:rsidRDefault="00107BFB" w:rsidP="00DC2643">
          <w:pPr>
            <w:pStyle w:val="TOC3"/>
            <w:tabs>
              <w:tab w:val="right" w:leader="dot" w:pos="9016"/>
            </w:tabs>
            <w:spacing w:line="360" w:lineRule="auto"/>
            <w:rPr>
              <w:rFonts w:asciiTheme="minorHAnsi" w:eastAsiaTheme="minorEastAsia" w:hAnsiTheme="minorHAnsi"/>
              <w:noProof/>
              <w:lang w:val="en-US"/>
            </w:rPr>
          </w:pPr>
          <w:hyperlink w:anchor="_Toc231440691" w:history="1">
            <w:r w:rsidRPr="00434040">
              <w:rPr>
                <w:rStyle w:val="Hyperlink"/>
                <w:noProof/>
              </w:rPr>
              <w:t>4.2.10 Suggested Improvements for BMW’s Digital Marketing</w:t>
            </w:r>
            <w:r>
              <w:rPr>
                <w:noProof/>
                <w:webHidden/>
              </w:rPr>
              <w:tab/>
            </w:r>
            <w:r>
              <w:rPr>
                <w:noProof/>
                <w:webHidden/>
              </w:rPr>
              <w:fldChar w:fldCharType="begin"/>
            </w:r>
            <w:r>
              <w:rPr>
                <w:noProof/>
                <w:webHidden/>
              </w:rPr>
              <w:instrText xml:space="preserve"> PAGEREF _Toc231440691 \h </w:instrText>
            </w:r>
            <w:r>
              <w:rPr>
                <w:noProof/>
                <w:webHidden/>
              </w:rPr>
            </w:r>
            <w:r>
              <w:rPr>
                <w:noProof/>
                <w:webHidden/>
              </w:rPr>
              <w:fldChar w:fldCharType="separate"/>
            </w:r>
            <w:r>
              <w:rPr>
                <w:noProof/>
                <w:webHidden/>
              </w:rPr>
              <w:t>43</w:t>
            </w:r>
            <w:r>
              <w:rPr>
                <w:noProof/>
                <w:webHidden/>
              </w:rPr>
              <w:fldChar w:fldCharType="end"/>
            </w:r>
          </w:hyperlink>
        </w:p>
        <w:p w14:paraId="39038019" w14:textId="098FD6DA"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92" w:history="1">
            <w:r w:rsidRPr="00434040">
              <w:rPr>
                <w:rStyle w:val="Hyperlink"/>
                <w:noProof/>
              </w:rPr>
              <w:t>4.3 Secondary Data Analysis of BMW’s Digital Marketing</w:t>
            </w:r>
            <w:r>
              <w:rPr>
                <w:noProof/>
                <w:webHidden/>
              </w:rPr>
              <w:tab/>
            </w:r>
            <w:r>
              <w:rPr>
                <w:noProof/>
                <w:webHidden/>
              </w:rPr>
              <w:fldChar w:fldCharType="begin"/>
            </w:r>
            <w:r>
              <w:rPr>
                <w:noProof/>
                <w:webHidden/>
              </w:rPr>
              <w:instrText xml:space="preserve"> PAGEREF _Toc231440692 \h </w:instrText>
            </w:r>
            <w:r>
              <w:rPr>
                <w:noProof/>
                <w:webHidden/>
              </w:rPr>
            </w:r>
            <w:r>
              <w:rPr>
                <w:noProof/>
                <w:webHidden/>
              </w:rPr>
              <w:fldChar w:fldCharType="separate"/>
            </w:r>
            <w:r>
              <w:rPr>
                <w:noProof/>
                <w:webHidden/>
              </w:rPr>
              <w:t>44</w:t>
            </w:r>
            <w:r>
              <w:rPr>
                <w:noProof/>
                <w:webHidden/>
              </w:rPr>
              <w:fldChar w:fldCharType="end"/>
            </w:r>
          </w:hyperlink>
        </w:p>
        <w:p w14:paraId="56561673" w14:textId="1848B395" w:rsidR="00107BFB" w:rsidRDefault="00107BFB" w:rsidP="00DC2643">
          <w:pPr>
            <w:pStyle w:val="TOC1"/>
            <w:tabs>
              <w:tab w:val="right" w:leader="dot" w:pos="9016"/>
            </w:tabs>
            <w:spacing w:line="360" w:lineRule="auto"/>
            <w:rPr>
              <w:rFonts w:asciiTheme="minorHAnsi" w:eastAsiaTheme="minorEastAsia" w:hAnsiTheme="minorHAnsi"/>
              <w:noProof/>
              <w:lang w:val="en-US"/>
            </w:rPr>
          </w:pPr>
          <w:hyperlink w:anchor="_Toc231440693" w:history="1">
            <w:r w:rsidRPr="00434040">
              <w:rPr>
                <w:rStyle w:val="Hyperlink"/>
                <w:noProof/>
              </w:rPr>
              <w:t>Chapter 5: Discussion</w:t>
            </w:r>
            <w:r>
              <w:rPr>
                <w:noProof/>
                <w:webHidden/>
              </w:rPr>
              <w:tab/>
            </w:r>
            <w:r>
              <w:rPr>
                <w:noProof/>
                <w:webHidden/>
              </w:rPr>
              <w:fldChar w:fldCharType="begin"/>
            </w:r>
            <w:r>
              <w:rPr>
                <w:noProof/>
                <w:webHidden/>
              </w:rPr>
              <w:instrText xml:space="preserve"> PAGEREF _Toc231440693 \h </w:instrText>
            </w:r>
            <w:r>
              <w:rPr>
                <w:noProof/>
                <w:webHidden/>
              </w:rPr>
            </w:r>
            <w:r>
              <w:rPr>
                <w:noProof/>
                <w:webHidden/>
              </w:rPr>
              <w:fldChar w:fldCharType="separate"/>
            </w:r>
            <w:r>
              <w:rPr>
                <w:noProof/>
                <w:webHidden/>
              </w:rPr>
              <w:t>45</w:t>
            </w:r>
            <w:r>
              <w:rPr>
                <w:noProof/>
                <w:webHidden/>
              </w:rPr>
              <w:fldChar w:fldCharType="end"/>
            </w:r>
          </w:hyperlink>
        </w:p>
        <w:p w14:paraId="3FA80BAD" w14:textId="37C9FBB0"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94" w:history="1">
            <w:r w:rsidRPr="00434040">
              <w:rPr>
                <w:rStyle w:val="Hyperlink"/>
                <w:noProof/>
              </w:rPr>
              <w:t>5.1 Introduction</w:t>
            </w:r>
            <w:r>
              <w:rPr>
                <w:noProof/>
                <w:webHidden/>
              </w:rPr>
              <w:tab/>
            </w:r>
            <w:r>
              <w:rPr>
                <w:noProof/>
                <w:webHidden/>
              </w:rPr>
              <w:fldChar w:fldCharType="begin"/>
            </w:r>
            <w:r>
              <w:rPr>
                <w:noProof/>
                <w:webHidden/>
              </w:rPr>
              <w:instrText xml:space="preserve"> PAGEREF _Toc231440694 \h </w:instrText>
            </w:r>
            <w:r>
              <w:rPr>
                <w:noProof/>
                <w:webHidden/>
              </w:rPr>
            </w:r>
            <w:r>
              <w:rPr>
                <w:noProof/>
                <w:webHidden/>
              </w:rPr>
              <w:fldChar w:fldCharType="separate"/>
            </w:r>
            <w:r>
              <w:rPr>
                <w:noProof/>
                <w:webHidden/>
              </w:rPr>
              <w:t>45</w:t>
            </w:r>
            <w:r>
              <w:rPr>
                <w:noProof/>
                <w:webHidden/>
              </w:rPr>
              <w:fldChar w:fldCharType="end"/>
            </w:r>
          </w:hyperlink>
        </w:p>
        <w:p w14:paraId="2CD4B3C8" w14:textId="16FE7F9F"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95" w:history="1">
            <w:r w:rsidRPr="00434040">
              <w:rPr>
                <w:rStyle w:val="Hyperlink"/>
                <w:noProof/>
              </w:rPr>
              <w:t>5.2 Overview of Key Findings</w:t>
            </w:r>
            <w:r>
              <w:rPr>
                <w:noProof/>
                <w:webHidden/>
              </w:rPr>
              <w:tab/>
            </w:r>
            <w:r>
              <w:rPr>
                <w:noProof/>
                <w:webHidden/>
              </w:rPr>
              <w:fldChar w:fldCharType="begin"/>
            </w:r>
            <w:r>
              <w:rPr>
                <w:noProof/>
                <w:webHidden/>
              </w:rPr>
              <w:instrText xml:space="preserve"> PAGEREF _Toc231440695 \h </w:instrText>
            </w:r>
            <w:r>
              <w:rPr>
                <w:noProof/>
                <w:webHidden/>
              </w:rPr>
            </w:r>
            <w:r>
              <w:rPr>
                <w:noProof/>
                <w:webHidden/>
              </w:rPr>
              <w:fldChar w:fldCharType="separate"/>
            </w:r>
            <w:r>
              <w:rPr>
                <w:noProof/>
                <w:webHidden/>
              </w:rPr>
              <w:t>45</w:t>
            </w:r>
            <w:r>
              <w:rPr>
                <w:noProof/>
                <w:webHidden/>
              </w:rPr>
              <w:fldChar w:fldCharType="end"/>
            </w:r>
          </w:hyperlink>
        </w:p>
        <w:p w14:paraId="7701C184" w14:textId="7284261E"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96" w:history="1">
            <w:r w:rsidRPr="00434040">
              <w:rPr>
                <w:rStyle w:val="Hyperlink"/>
                <w:noProof/>
              </w:rPr>
              <w:t>5.3 BMW’s Digital Marketing Visibility and Channel Engagement</w:t>
            </w:r>
            <w:r>
              <w:rPr>
                <w:noProof/>
                <w:webHidden/>
              </w:rPr>
              <w:tab/>
            </w:r>
            <w:r>
              <w:rPr>
                <w:noProof/>
                <w:webHidden/>
              </w:rPr>
              <w:fldChar w:fldCharType="begin"/>
            </w:r>
            <w:r>
              <w:rPr>
                <w:noProof/>
                <w:webHidden/>
              </w:rPr>
              <w:instrText xml:space="preserve"> PAGEREF _Toc231440696 \h </w:instrText>
            </w:r>
            <w:r>
              <w:rPr>
                <w:noProof/>
                <w:webHidden/>
              </w:rPr>
            </w:r>
            <w:r>
              <w:rPr>
                <w:noProof/>
                <w:webHidden/>
              </w:rPr>
              <w:fldChar w:fldCharType="separate"/>
            </w:r>
            <w:r>
              <w:rPr>
                <w:noProof/>
                <w:webHidden/>
              </w:rPr>
              <w:t>46</w:t>
            </w:r>
            <w:r>
              <w:rPr>
                <w:noProof/>
                <w:webHidden/>
              </w:rPr>
              <w:fldChar w:fldCharType="end"/>
            </w:r>
          </w:hyperlink>
        </w:p>
        <w:p w14:paraId="1969D832" w14:textId="3A1BDAB2"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97" w:history="1">
            <w:r w:rsidRPr="00434040">
              <w:rPr>
                <w:rStyle w:val="Hyperlink"/>
                <w:noProof/>
              </w:rPr>
              <w:t>5.4 Digital Marketing and BMW’s Brand Image</w:t>
            </w:r>
            <w:r>
              <w:rPr>
                <w:noProof/>
                <w:webHidden/>
              </w:rPr>
              <w:tab/>
            </w:r>
            <w:r>
              <w:rPr>
                <w:noProof/>
                <w:webHidden/>
              </w:rPr>
              <w:fldChar w:fldCharType="begin"/>
            </w:r>
            <w:r>
              <w:rPr>
                <w:noProof/>
                <w:webHidden/>
              </w:rPr>
              <w:instrText xml:space="preserve"> PAGEREF _Toc231440697 \h </w:instrText>
            </w:r>
            <w:r>
              <w:rPr>
                <w:noProof/>
                <w:webHidden/>
              </w:rPr>
            </w:r>
            <w:r>
              <w:rPr>
                <w:noProof/>
                <w:webHidden/>
              </w:rPr>
              <w:fldChar w:fldCharType="separate"/>
            </w:r>
            <w:r>
              <w:rPr>
                <w:noProof/>
                <w:webHidden/>
              </w:rPr>
              <w:t>47</w:t>
            </w:r>
            <w:r>
              <w:rPr>
                <w:noProof/>
                <w:webHidden/>
              </w:rPr>
              <w:fldChar w:fldCharType="end"/>
            </w:r>
          </w:hyperlink>
        </w:p>
        <w:p w14:paraId="0C97B7BB" w14:textId="291BB77F"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98" w:history="1">
            <w:r w:rsidRPr="00434040">
              <w:rPr>
                <w:rStyle w:val="Hyperlink"/>
                <w:noProof/>
              </w:rPr>
              <w:t>5.5 Luxury Image, Exclusivity and Premium Positioning</w:t>
            </w:r>
            <w:r>
              <w:rPr>
                <w:noProof/>
                <w:webHidden/>
              </w:rPr>
              <w:tab/>
            </w:r>
            <w:r>
              <w:rPr>
                <w:noProof/>
                <w:webHidden/>
              </w:rPr>
              <w:fldChar w:fldCharType="begin"/>
            </w:r>
            <w:r>
              <w:rPr>
                <w:noProof/>
                <w:webHidden/>
              </w:rPr>
              <w:instrText xml:space="preserve"> PAGEREF _Toc231440698 \h </w:instrText>
            </w:r>
            <w:r>
              <w:rPr>
                <w:noProof/>
                <w:webHidden/>
              </w:rPr>
            </w:r>
            <w:r>
              <w:rPr>
                <w:noProof/>
                <w:webHidden/>
              </w:rPr>
              <w:fldChar w:fldCharType="separate"/>
            </w:r>
            <w:r>
              <w:rPr>
                <w:noProof/>
                <w:webHidden/>
              </w:rPr>
              <w:t>48</w:t>
            </w:r>
            <w:r>
              <w:rPr>
                <w:noProof/>
                <w:webHidden/>
              </w:rPr>
              <w:fldChar w:fldCharType="end"/>
            </w:r>
          </w:hyperlink>
        </w:p>
        <w:p w14:paraId="337031F0" w14:textId="29F3E3D6"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699" w:history="1">
            <w:r w:rsidRPr="00434040">
              <w:rPr>
                <w:rStyle w:val="Hyperlink"/>
                <w:noProof/>
              </w:rPr>
              <w:t>5.6 Consumer Behaviour in Digital Environments</w:t>
            </w:r>
            <w:r>
              <w:rPr>
                <w:noProof/>
                <w:webHidden/>
              </w:rPr>
              <w:tab/>
            </w:r>
            <w:r>
              <w:rPr>
                <w:noProof/>
                <w:webHidden/>
              </w:rPr>
              <w:fldChar w:fldCharType="begin"/>
            </w:r>
            <w:r>
              <w:rPr>
                <w:noProof/>
                <w:webHidden/>
              </w:rPr>
              <w:instrText xml:space="preserve"> PAGEREF _Toc231440699 \h </w:instrText>
            </w:r>
            <w:r>
              <w:rPr>
                <w:noProof/>
                <w:webHidden/>
              </w:rPr>
            </w:r>
            <w:r>
              <w:rPr>
                <w:noProof/>
                <w:webHidden/>
              </w:rPr>
              <w:fldChar w:fldCharType="separate"/>
            </w:r>
            <w:r>
              <w:rPr>
                <w:noProof/>
                <w:webHidden/>
              </w:rPr>
              <w:t>49</w:t>
            </w:r>
            <w:r>
              <w:rPr>
                <w:noProof/>
                <w:webHidden/>
              </w:rPr>
              <w:fldChar w:fldCharType="end"/>
            </w:r>
          </w:hyperlink>
        </w:p>
        <w:p w14:paraId="72389615" w14:textId="50C6AF28"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0" w:history="1">
            <w:r w:rsidRPr="00434040">
              <w:rPr>
                <w:rStyle w:val="Hyperlink"/>
                <w:noProof/>
              </w:rPr>
              <w:t>5.7 Sustainability, Innovation and Digital Transformation</w:t>
            </w:r>
            <w:r>
              <w:rPr>
                <w:noProof/>
                <w:webHidden/>
              </w:rPr>
              <w:tab/>
            </w:r>
            <w:r>
              <w:rPr>
                <w:noProof/>
                <w:webHidden/>
              </w:rPr>
              <w:fldChar w:fldCharType="begin"/>
            </w:r>
            <w:r>
              <w:rPr>
                <w:noProof/>
                <w:webHidden/>
              </w:rPr>
              <w:instrText xml:space="preserve"> PAGEREF _Toc231440700 \h </w:instrText>
            </w:r>
            <w:r>
              <w:rPr>
                <w:noProof/>
                <w:webHidden/>
              </w:rPr>
            </w:r>
            <w:r>
              <w:rPr>
                <w:noProof/>
                <w:webHidden/>
              </w:rPr>
              <w:fldChar w:fldCharType="separate"/>
            </w:r>
            <w:r>
              <w:rPr>
                <w:noProof/>
                <w:webHidden/>
              </w:rPr>
              <w:t>49</w:t>
            </w:r>
            <w:r>
              <w:rPr>
                <w:noProof/>
                <w:webHidden/>
              </w:rPr>
              <w:fldChar w:fldCharType="end"/>
            </w:r>
          </w:hyperlink>
        </w:p>
        <w:p w14:paraId="7FE291EB" w14:textId="7E00D5DF"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1" w:history="1">
            <w:r w:rsidRPr="00434040">
              <w:rPr>
                <w:rStyle w:val="Hyperlink"/>
                <w:noProof/>
              </w:rPr>
              <w:t>5.8 Literary/Theoretical Contribution</w:t>
            </w:r>
            <w:r>
              <w:rPr>
                <w:noProof/>
                <w:webHidden/>
              </w:rPr>
              <w:tab/>
            </w:r>
            <w:r>
              <w:rPr>
                <w:noProof/>
                <w:webHidden/>
              </w:rPr>
              <w:fldChar w:fldCharType="begin"/>
            </w:r>
            <w:r>
              <w:rPr>
                <w:noProof/>
                <w:webHidden/>
              </w:rPr>
              <w:instrText xml:space="preserve"> PAGEREF _Toc231440701 \h </w:instrText>
            </w:r>
            <w:r>
              <w:rPr>
                <w:noProof/>
                <w:webHidden/>
              </w:rPr>
            </w:r>
            <w:r>
              <w:rPr>
                <w:noProof/>
                <w:webHidden/>
              </w:rPr>
              <w:fldChar w:fldCharType="separate"/>
            </w:r>
            <w:r>
              <w:rPr>
                <w:noProof/>
                <w:webHidden/>
              </w:rPr>
              <w:t>50</w:t>
            </w:r>
            <w:r>
              <w:rPr>
                <w:noProof/>
                <w:webHidden/>
              </w:rPr>
              <w:fldChar w:fldCharType="end"/>
            </w:r>
          </w:hyperlink>
        </w:p>
        <w:p w14:paraId="3204F2F6" w14:textId="2B3A93C8"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2" w:history="1">
            <w:r w:rsidRPr="00434040">
              <w:rPr>
                <w:rStyle w:val="Hyperlink"/>
                <w:noProof/>
              </w:rPr>
              <w:t>5.9 Managerial Implications for BMW</w:t>
            </w:r>
            <w:r>
              <w:rPr>
                <w:noProof/>
                <w:webHidden/>
              </w:rPr>
              <w:tab/>
            </w:r>
            <w:r>
              <w:rPr>
                <w:noProof/>
                <w:webHidden/>
              </w:rPr>
              <w:fldChar w:fldCharType="begin"/>
            </w:r>
            <w:r>
              <w:rPr>
                <w:noProof/>
                <w:webHidden/>
              </w:rPr>
              <w:instrText xml:space="preserve"> PAGEREF _Toc231440702 \h </w:instrText>
            </w:r>
            <w:r>
              <w:rPr>
                <w:noProof/>
                <w:webHidden/>
              </w:rPr>
            </w:r>
            <w:r>
              <w:rPr>
                <w:noProof/>
                <w:webHidden/>
              </w:rPr>
              <w:fldChar w:fldCharType="separate"/>
            </w:r>
            <w:r>
              <w:rPr>
                <w:noProof/>
                <w:webHidden/>
              </w:rPr>
              <w:t>51</w:t>
            </w:r>
            <w:r>
              <w:rPr>
                <w:noProof/>
                <w:webHidden/>
              </w:rPr>
              <w:fldChar w:fldCharType="end"/>
            </w:r>
          </w:hyperlink>
        </w:p>
        <w:p w14:paraId="02E99453" w14:textId="4F3591C0"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3" w:history="1">
            <w:r w:rsidRPr="00434040">
              <w:rPr>
                <w:rStyle w:val="Hyperlink"/>
                <w:noProof/>
              </w:rPr>
              <w:t>5.10 Chapter Summary</w:t>
            </w:r>
            <w:r>
              <w:rPr>
                <w:noProof/>
                <w:webHidden/>
              </w:rPr>
              <w:tab/>
            </w:r>
            <w:r>
              <w:rPr>
                <w:noProof/>
                <w:webHidden/>
              </w:rPr>
              <w:fldChar w:fldCharType="begin"/>
            </w:r>
            <w:r>
              <w:rPr>
                <w:noProof/>
                <w:webHidden/>
              </w:rPr>
              <w:instrText xml:space="preserve"> PAGEREF _Toc231440703 \h </w:instrText>
            </w:r>
            <w:r>
              <w:rPr>
                <w:noProof/>
                <w:webHidden/>
              </w:rPr>
            </w:r>
            <w:r>
              <w:rPr>
                <w:noProof/>
                <w:webHidden/>
              </w:rPr>
              <w:fldChar w:fldCharType="separate"/>
            </w:r>
            <w:r>
              <w:rPr>
                <w:noProof/>
                <w:webHidden/>
              </w:rPr>
              <w:t>51</w:t>
            </w:r>
            <w:r>
              <w:rPr>
                <w:noProof/>
                <w:webHidden/>
              </w:rPr>
              <w:fldChar w:fldCharType="end"/>
            </w:r>
          </w:hyperlink>
        </w:p>
        <w:p w14:paraId="55EBD62B" w14:textId="7C71E564" w:rsidR="00107BFB" w:rsidRDefault="00107BFB" w:rsidP="00DC2643">
          <w:pPr>
            <w:pStyle w:val="TOC1"/>
            <w:tabs>
              <w:tab w:val="right" w:leader="dot" w:pos="9016"/>
            </w:tabs>
            <w:spacing w:line="360" w:lineRule="auto"/>
            <w:rPr>
              <w:rFonts w:asciiTheme="minorHAnsi" w:eastAsiaTheme="minorEastAsia" w:hAnsiTheme="minorHAnsi"/>
              <w:noProof/>
              <w:lang w:val="en-US"/>
            </w:rPr>
          </w:pPr>
          <w:hyperlink w:anchor="_Toc231440704" w:history="1">
            <w:r w:rsidRPr="00434040">
              <w:rPr>
                <w:rStyle w:val="Hyperlink"/>
                <w:noProof/>
              </w:rPr>
              <w:t>Chapter 6: Conclusion and Recommendations</w:t>
            </w:r>
            <w:r>
              <w:rPr>
                <w:noProof/>
                <w:webHidden/>
              </w:rPr>
              <w:tab/>
            </w:r>
            <w:r>
              <w:rPr>
                <w:noProof/>
                <w:webHidden/>
              </w:rPr>
              <w:fldChar w:fldCharType="begin"/>
            </w:r>
            <w:r>
              <w:rPr>
                <w:noProof/>
                <w:webHidden/>
              </w:rPr>
              <w:instrText xml:space="preserve"> PAGEREF _Toc231440704 \h </w:instrText>
            </w:r>
            <w:r>
              <w:rPr>
                <w:noProof/>
                <w:webHidden/>
              </w:rPr>
            </w:r>
            <w:r>
              <w:rPr>
                <w:noProof/>
                <w:webHidden/>
              </w:rPr>
              <w:fldChar w:fldCharType="separate"/>
            </w:r>
            <w:r>
              <w:rPr>
                <w:noProof/>
                <w:webHidden/>
              </w:rPr>
              <w:t>53</w:t>
            </w:r>
            <w:r>
              <w:rPr>
                <w:noProof/>
                <w:webHidden/>
              </w:rPr>
              <w:fldChar w:fldCharType="end"/>
            </w:r>
          </w:hyperlink>
        </w:p>
        <w:p w14:paraId="53841B4B" w14:textId="75D2CABC"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5" w:history="1">
            <w:r w:rsidRPr="00434040">
              <w:rPr>
                <w:rStyle w:val="Hyperlink"/>
                <w:noProof/>
              </w:rPr>
              <w:t>6.1 Introduction</w:t>
            </w:r>
            <w:r>
              <w:rPr>
                <w:noProof/>
                <w:webHidden/>
              </w:rPr>
              <w:tab/>
            </w:r>
            <w:r>
              <w:rPr>
                <w:noProof/>
                <w:webHidden/>
              </w:rPr>
              <w:fldChar w:fldCharType="begin"/>
            </w:r>
            <w:r>
              <w:rPr>
                <w:noProof/>
                <w:webHidden/>
              </w:rPr>
              <w:instrText xml:space="preserve"> PAGEREF _Toc231440705 \h </w:instrText>
            </w:r>
            <w:r>
              <w:rPr>
                <w:noProof/>
                <w:webHidden/>
              </w:rPr>
            </w:r>
            <w:r>
              <w:rPr>
                <w:noProof/>
                <w:webHidden/>
              </w:rPr>
              <w:fldChar w:fldCharType="separate"/>
            </w:r>
            <w:r>
              <w:rPr>
                <w:noProof/>
                <w:webHidden/>
              </w:rPr>
              <w:t>53</w:t>
            </w:r>
            <w:r>
              <w:rPr>
                <w:noProof/>
                <w:webHidden/>
              </w:rPr>
              <w:fldChar w:fldCharType="end"/>
            </w:r>
          </w:hyperlink>
        </w:p>
        <w:p w14:paraId="0E17FDC4" w14:textId="2DE55896"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6" w:history="1">
            <w:r w:rsidRPr="00434040">
              <w:rPr>
                <w:rStyle w:val="Hyperlink"/>
                <w:noProof/>
              </w:rPr>
              <w:t>6.2 Summary of Major Findings</w:t>
            </w:r>
            <w:r>
              <w:rPr>
                <w:noProof/>
                <w:webHidden/>
              </w:rPr>
              <w:tab/>
            </w:r>
            <w:r>
              <w:rPr>
                <w:noProof/>
                <w:webHidden/>
              </w:rPr>
              <w:fldChar w:fldCharType="begin"/>
            </w:r>
            <w:r>
              <w:rPr>
                <w:noProof/>
                <w:webHidden/>
              </w:rPr>
              <w:instrText xml:space="preserve"> PAGEREF _Toc231440706 \h </w:instrText>
            </w:r>
            <w:r>
              <w:rPr>
                <w:noProof/>
                <w:webHidden/>
              </w:rPr>
            </w:r>
            <w:r>
              <w:rPr>
                <w:noProof/>
                <w:webHidden/>
              </w:rPr>
              <w:fldChar w:fldCharType="separate"/>
            </w:r>
            <w:r>
              <w:rPr>
                <w:noProof/>
                <w:webHidden/>
              </w:rPr>
              <w:t>53</w:t>
            </w:r>
            <w:r>
              <w:rPr>
                <w:noProof/>
                <w:webHidden/>
              </w:rPr>
              <w:fldChar w:fldCharType="end"/>
            </w:r>
          </w:hyperlink>
        </w:p>
        <w:p w14:paraId="496F02CC" w14:textId="3BC2D64A"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7" w:history="1">
            <w:r w:rsidRPr="00434040">
              <w:rPr>
                <w:rStyle w:val="Hyperlink"/>
                <w:noProof/>
              </w:rPr>
              <w:t>6.3 Answers to the Research Questions</w:t>
            </w:r>
            <w:r>
              <w:rPr>
                <w:noProof/>
                <w:webHidden/>
              </w:rPr>
              <w:tab/>
            </w:r>
            <w:r>
              <w:rPr>
                <w:noProof/>
                <w:webHidden/>
              </w:rPr>
              <w:fldChar w:fldCharType="begin"/>
            </w:r>
            <w:r>
              <w:rPr>
                <w:noProof/>
                <w:webHidden/>
              </w:rPr>
              <w:instrText xml:space="preserve"> PAGEREF _Toc231440707 \h </w:instrText>
            </w:r>
            <w:r>
              <w:rPr>
                <w:noProof/>
                <w:webHidden/>
              </w:rPr>
            </w:r>
            <w:r>
              <w:rPr>
                <w:noProof/>
                <w:webHidden/>
              </w:rPr>
              <w:fldChar w:fldCharType="separate"/>
            </w:r>
            <w:r>
              <w:rPr>
                <w:noProof/>
                <w:webHidden/>
              </w:rPr>
              <w:t>54</w:t>
            </w:r>
            <w:r>
              <w:rPr>
                <w:noProof/>
                <w:webHidden/>
              </w:rPr>
              <w:fldChar w:fldCharType="end"/>
            </w:r>
          </w:hyperlink>
        </w:p>
        <w:p w14:paraId="42CB2799" w14:textId="45A28C83"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8" w:history="1">
            <w:r w:rsidRPr="00434040">
              <w:rPr>
                <w:rStyle w:val="Hyperlink"/>
                <w:noProof/>
              </w:rPr>
              <w:t>6.4 Recommendations for BMW</w:t>
            </w:r>
            <w:r>
              <w:rPr>
                <w:noProof/>
                <w:webHidden/>
              </w:rPr>
              <w:tab/>
            </w:r>
            <w:r>
              <w:rPr>
                <w:noProof/>
                <w:webHidden/>
              </w:rPr>
              <w:fldChar w:fldCharType="begin"/>
            </w:r>
            <w:r>
              <w:rPr>
                <w:noProof/>
                <w:webHidden/>
              </w:rPr>
              <w:instrText xml:space="preserve"> PAGEREF _Toc231440708 \h </w:instrText>
            </w:r>
            <w:r>
              <w:rPr>
                <w:noProof/>
                <w:webHidden/>
              </w:rPr>
            </w:r>
            <w:r>
              <w:rPr>
                <w:noProof/>
                <w:webHidden/>
              </w:rPr>
              <w:fldChar w:fldCharType="separate"/>
            </w:r>
            <w:r>
              <w:rPr>
                <w:noProof/>
                <w:webHidden/>
              </w:rPr>
              <w:t>55</w:t>
            </w:r>
            <w:r>
              <w:rPr>
                <w:noProof/>
                <w:webHidden/>
              </w:rPr>
              <w:fldChar w:fldCharType="end"/>
            </w:r>
          </w:hyperlink>
        </w:p>
        <w:p w14:paraId="06BAEA1C" w14:textId="54FBD7EE"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09" w:history="1">
            <w:r w:rsidRPr="00434040">
              <w:rPr>
                <w:rStyle w:val="Hyperlink"/>
                <w:noProof/>
              </w:rPr>
              <w:t>6.5 Academic Contribution</w:t>
            </w:r>
            <w:r>
              <w:rPr>
                <w:noProof/>
                <w:webHidden/>
              </w:rPr>
              <w:tab/>
            </w:r>
            <w:r>
              <w:rPr>
                <w:noProof/>
                <w:webHidden/>
              </w:rPr>
              <w:fldChar w:fldCharType="begin"/>
            </w:r>
            <w:r>
              <w:rPr>
                <w:noProof/>
                <w:webHidden/>
              </w:rPr>
              <w:instrText xml:space="preserve"> PAGEREF _Toc231440709 \h </w:instrText>
            </w:r>
            <w:r>
              <w:rPr>
                <w:noProof/>
                <w:webHidden/>
              </w:rPr>
            </w:r>
            <w:r>
              <w:rPr>
                <w:noProof/>
                <w:webHidden/>
              </w:rPr>
              <w:fldChar w:fldCharType="separate"/>
            </w:r>
            <w:r>
              <w:rPr>
                <w:noProof/>
                <w:webHidden/>
              </w:rPr>
              <w:t>56</w:t>
            </w:r>
            <w:r>
              <w:rPr>
                <w:noProof/>
                <w:webHidden/>
              </w:rPr>
              <w:fldChar w:fldCharType="end"/>
            </w:r>
          </w:hyperlink>
        </w:p>
        <w:p w14:paraId="4BB3D943" w14:textId="2F18F49F"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10" w:history="1">
            <w:r w:rsidRPr="00434040">
              <w:rPr>
                <w:rStyle w:val="Hyperlink"/>
                <w:noProof/>
              </w:rPr>
              <w:t>6.6 Limitations of the Study</w:t>
            </w:r>
            <w:r>
              <w:rPr>
                <w:noProof/>
                <w:webHidden/>
              </w:rPr>
              <w:tab/>
            </w:r>
            <w:r>
              <w:rPr>
                <w:noProof/>
                <w:webHidden/>
              </w:rPr>
              <w:fldChar w:fldCharType="begin"/>
            </w:r>
            <w:r>
              <w:rPr>
                <w:noProof/>
                <w:webHidden/>
              </w:rPr>
              <w:instrText xml:space="preserve"> PAGEREF _Toc231440710 \h </w:instrText>
            </w:r>
            <w:r>
              <w:rPr>
                <w:noProof/>
                <w:webHidden/>
              </w:rPr>
            </w:r>
            <w:r>
              <w:rPr>
                <w:noProof/>
                <w:webHidden/>
              </w:rPr>
              <w:fldChar w:fldCharType="separate"/>
            </w:r>
            <w:r>
              <w:rPr>
                <w:noProof/>
                <w:webHidden/>
              </w:rPr>
              <w:t>56</w:t>
            </w:r>
            <w:r>
              <w:rPr>
                <w:noProof/>
                <w:webHidden/>
              </w:rPr>
              <w:fldChar w:fldCharType="end"/>
            </w:r>
          </w:hyperlink>
        </w:p>
        <w:p w14:paraId="4DA2B5CE" w14:textId="2C540C39"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11" w:history="1">
            <w:r w:rsidRPr="00434040">
              <w:rPr>
                <w:rStyle w:val="Hyperlink"/>
                <w:noProof/>
              </w:rPr>
              <w:t>6.7 Reflection on the Research Process</w:t>
            </w:r>
            <w:r>
              <w:rPr>
                <w:noProof/>
                <w:webHidden/>
              </w:rPr>
              <w:tab/>
            </w:r>
            <w:r>
              <w:rPr>
                <w:noProof/>
                <w:webHidden/>
              </w:rPr>
              <w:fldChar w:fldCharType="begin"/>
            </w:r>
            <w:r>
              <w:rPr>
                <w:noProof/>
                <w:webHidden/>
              </w:rPr>
              <w:instrText xml:space="preserve"> PAGEREF _Toc231440711 \h </w:instrText>
            </w:r>
            <w:r>
              <w:rPr>
                <w:noProof/>
                <w:webHidden/>
              </w:rPr>
            </w:r>
            <w:r>
              <w:rPr>
                <w:noProof/>
                <w:webHidden/>
              </w:rPr>
              <w:fldChar w:fldCharType="separate"/>
            </w:r>
            <w:r>
              <w:rPr>
                <w:noProof/>
                <w:webHidden/>
              </w:rPr>
              <w:t>56</w:t>
            </w:r>
            <w:r>
              <w:rPr>
                <w:noProof/>
                <w:webHidden/>
              </w:rPr>
              <w:fldChar w:fldCharType="end"/>
            </w:r>
          </w:hyperlink>
        </w:p>
        <w:p w14:paraId="76259133" w14:textId="51E31A5D"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12" w:history="1">
            <w:r w:rsidRPr="00434040">
              <w:rPr>
                <w:rStyle w:val="Hyperlink"/>
                <w:noProof/>
              </w:rPr>
              <w:t>6.8 Future Research</w:t>
            </w:r>
            <w:r>
              <w:rPr>
                <w:noProof/>
                <w:webHidden/>
              </w:rPr>
              <w:tab/>
            </w:r>
            <w:r>
              <w:rPr>
                <w:noProof/>
                <w:webHidden/>
              </w:rPr>
              <w:fldChar w:fldCharType="begin"/>
            </w:r>
            <w:r>
              <w:rPr>
                <w:noProof/>
                <w:webHidden/>
              </w:rPr>
              <w:instrText xml:space="preserve"> PAGEREF _Toc231440712 \h </w:instrText>
            </w:r>
            <w:r>
              <w:rPr>
                <w:noProof/>
                <w:webHidden/>
              </w:rPr>
            </w:r>
            <w:r>
              <w:rPr>
                <w:noProof/>
                <w:webHidden/>
              </w:rPr>
              <w:fldChar w:fldCharType="separate"/>
            </w:r>
            <w:r>
              <w:rPr>
                <w:noProof/>
                <w:webHidden/>
              </w:rPr>
              <w:t>57</w:t>
            </w:r>
            <w:r>
              <w:rPr>
                <w:noProof/>
                <w:webHidden/>
              </w:rPr>
              <w:fldChar w:fldCharType="end"/>
            </w:r>
          </w:hyperlink>
        </w:p>
        <w:p w14:paraId="1A404AEA" w14:textId="107BCA57" w:rsidR="00107BFB" w:rsidRDefault="00107BFB" w:rsidP="00DC2643">
          <w:pPr>
            <w:pStyle w:val="TOC2"/>
            <w:tabs>
              <w:tab w:val="right" w:leader="dot" w:pos="9016"/>
            </w:tabs>
            <w:spacing w:line="360" w:lineRule="auto"/>
            <w:rPr>
              <w:rFonts w:asciiTheme="minorHAnsi" w:eastAsiaTheme="minorEastAsia" w:hAnsiTheme="minorHAnsi"/>
              <w:noProof/>
              <w:lang w:val="en-US"/>
            </w:rPr>
          </w:pPr>
          <w:hyperlink w:anchor="_Toc231440713" w:history="1">
            <w:r w:rsidRPr="00434040">
              <w:rPr>
                <w:rStyle w:val="Hyperlink"/>
                <w:noProof/>
              </w:rPr>
              <w:t>6.9 Final Conclusion</w:t>
            </w:r>
            <w:r>
              <w:rPr>
                <w:noProof/>
                <w:webHidden/>
              </w:rPr>
              <w:tab/>
            </w:r>
            <w:r>
              <w:rPr>
                <w:noProof/>
                <w:webHidden/>
              </w:rPr>
              <w:fldChar w:fldCharType="begin"/>
            </w:r>
            <w:r>
              <w:rPr>
                <w:noProof/>
                <w:webHidden/>
              </w:rPr>
              <w:instrText xml:space="preserve"> PAGEREF _Toc231440713 \h </w:instrText>
            </w:r>
            <w:r>
              <w:rPr>
                <w:noProof/>
                <w:webHidden/>
              </w:rPr>
            </w:r>
            <w:r>
              <w:rPr>
                <w:noProof/>
                <w:webHidden/>
              </w:rPr>
              <w:fldChar w:fldCharType="separate"/>
            </w:r>
            <w:r>
              <w:rPr>
                <w:noProof/>
                <w:webHidden/>
              </w:rPr>
              <w:t>58</w:t>
            </w:r>
            <w:r>
              <w:rPr>
                <w:noProof/>
                <w:webHidden/>
              </w:rPr>
              <w:fldChar w:fldCharType="end"/>
            </w:r>
          </w:hyperlink>
        </w:p>
        <w:p w14:paraId="2F86B060" w14:textId="44C3689D" w:rsidR="00107BFB" w:rsidRDefault="00107BFB" w:rsidP="00DC2643">
          <w:pPr>
            <w:pStyle w:val="TOC1"/>
            <w:tabs>
              <w:tab w:val="right" w:leader="dot" w:pos="9016"/>
            </w:tabs>
            <w:spacing w:line="360" w:lineRule="auto"/>
            <w:rPr>
              <w:rFonts w:asciiTheme="minorHAnsi" w:eastAsiaTheme="minorEastAsia" w:hAnsiTheme="minorHAnsi"/>
              <w:noProof/>
              <w:lang w:val="en-US"/>
            </w:rPr>
          </w:pPr>
          <w:hyperlink w:anchor="_Toc231440714" w:history="1">
            <w:r w:rsidRPr="00434040">
              <w:rPr>
                <w:rStyle w:val="Hyperlink"/>
                <w:noProof/>
              </w:rPr>
              <w:t>References</w:t>
            </w:r>
            <w:r>
              <w:rPr>
                <w:noProof/>
                <w:webHidden/>
              </w:rPr>
              <w:tab/>
            </w:r>
            <w:r>
              <w:rPr>
                <w:noProof/>
                <w:webHidden/>
              </w:rPr>
              <w:fldChar w:fldCharType="begin"/>
            </w:r>
            <w:r>
              <w:rPr>
                <w:noProof/>
                <w:webHidden/>
              </w:rPr>
              <w:instrText xml:space="preserve"> PAGEREF _Toc231440714 \h </w:instrText>
            </w:r>
            <w:r>
              <w:rPr>
                <w:noProof/>
                <w:webHidden/>
              </w:rPr>
            </w:r>
            <w:r>
              <w:rPr>
                <w:noProof/>
                <w:webHidden/>
              </w:rPr>
              <w:fldChar w:fldCharType="separate"/>
            </w:r>
            <w:r>
              <w:rPr>
                <w:noProof/>
                <w:webHidden/>
              </w:rPr>
              <w:t>59</w:t>
            </w:r>
            <w:r>
              <w:rPr>
                <w:noProof/>
                <w:webHidden/>
              </w:rPr>
              <w:fldChar w:fldCharType="end"/>
            </w:r>
          </w:hyperlink>
        </w:p>
        <w:p w14:paraId="0F7896E6" w14:textId="5D2923A5" w:rsidR="008E4113" w:rsidRDefault="008E4113" w:rsidP="00DC2643">
          <w:pPr>
            <w:spacing w:after="240" w:line="360" w:lineRule="auto"/>
          </w:pPr>
          <w:r w:rsidRPr="008E4113">
            <w:rPr>
              <w:rFonts w:cs="Times New Roman"/>
              <w:b/>
              <w:bCs/>
              <w:noProof/>
              <w:color w:val="000000" w:themeColor="text1"/>
            </w:rPr>
            <w:fldChar w:fldCharType="end"/>
          </w:r>
        </w:p>
      </w:sdtContent>
    </w:sdt>
    <w:p w14:paraId="16203BF9" w14:textId="77777777" w:rsidR="00CE7782" w:rsidRDefault="00CE7782" w:rsidP="00DC2643">
      <w:pPr>
        <w:spacing w:line="360" w:lineRule="auto"/>
        <w:jc w:val="left"/>
      </w:pPr>
    </w:p>
    <w:p w14:paraId="073E10E1" w14:textId="77777777" w:rsidR="00023038" w:rsidRDefault="00023038" w:rsidP="00DC2643">
      <w:pPr>
        <w:spacing w:line="360" w:lineRule="auto"/>
        <w:jc w:val="left"/>
        <w:rPr>
          <w:rFonts w:eastAsia="Times New Roman" w:cstheme="majorBidi"/>
          <w:b/>
          <w:color w:val="000000" w:themeColor="text1"/>
          <w:sz w:val="32"/>
          <w:szCs w:val="40"/>
          <w:lang w:eastAsia="en-IN"/>
        </w:rPr>
      </w:pPr>
      <w:r>
        <w:rPr>
          <w:rFonts w:eastAsia="Times New Roman"/>
          <w:lang w:eastAsia="en-IN"/>
        </w:rPr>
        <w:br w:type="page"/>
      </w:r>
    </w:p>
    <w:p w14:paraId="739B7379" w14:textId="77777777" w:rsidR="00A24DF5" w:rsidRDefault="009F3A97" w:rsidP="00DC2643">
      <w:pPr>
        <w:spacing w:line="360" w:lineRule="auto"/>
        <w:jc w:val="left"/>
        <w:rPr>
          <w:rFonts w:eastAsia="Times New Roman"/>
          <w:b/>
          <w:bCs/>
          <w:sz w:val="32"/>
          <w:szCs w:val="32"/>
          <w:lang w:eastAsia="en-IN"/>
        </w:rPr>
      </w:pPr>
      <w:r w:rsidRPr="00A24DF5">
        <w:rPr>
          <w:rFonts w:eastAsia="Times New Roman"/>
          <w:b/>
          <w:bCs/>
          <w:color w:val="000000" w:themeColor="text1"/>
          <w:sz w:val="32"/>
          <w:szCs w:val="32"/>
          <w:lang w:eastAsia="en-IN"/>
        </w:rPr>
        <w:lastRenderedPageBreak/>
        <w:t>List of Figures</w:t>
      </w:r>
    </w:p>
    <w:p w14:paraId="4E724096" w14:textId="56F5C7E9" w:rsidR="00365FDC" w:rsidRDefault="00365FDC" w:rsidP="00DC2643">
      <w:pPr>
        <w:pStyle w:val="TableofFigures"/>
        <w:tabs>
          <w:tab w:val="right" w:leader="dot" w:pos="9016"/>
        </w:tabs>
        <w:spacing w:after="160" w:line="360" w:lineRule="auto"/>
        <w:rPr>
          <w:noProof/>
        </w:rPr>
      </w:pPr>
      <w:r>
        <w:rPr>
          <w:rFonts w:eastAsia="Times New Roman"/>
          <w:b/>
          <w:bCs/>
          <w:sz w:val="32"/>
          <w:szCs w:val="32"/>
          <w:lang w:eastAsia="en-IN"/>
        </w:rPr>
        <w:fldChar w:fldCharType="begin"/>
      </w:r>
      <w:r>
        <w:rPr>
          <w:rFonts w:eastAsia="Times New Roman"/>
          <w:b/>
          <w:bCs/>
          <w:sz w:val="32"/>
          <w:szCs w:val="32"/>
          <w:lang w:eastAsia="en-IN"/>
        </w:rPr>
        <w:instrText xml:space="preserve"> TOC \h \z \c "Figure" </w:instrText>
      </w:r>
      <w:r>
        <w:rPr>
          <w:rFonts w:eastAsia="Times New Roman"/>
          <w:b/>
          <w:bCs/>
          <w:sz w:val="32"/>
          <w:szCs w:val="32"/>
          <w:lang w:eastAsia="en-IN"/>
        </w:rPr>
        <w:fldChar w:fldCharType="separate"/>
      </w:r>
      <w:hyperlink w:anchor="_Toc231396122" w:history="1">
        <w:r w:rsidRPr="003E2E05">
          <w:rPr>
            <w:rStyle w:val="Hyperlink"/>
            <w:noProof/>
          </w:rPr>
          <w:t>Figure 1: BMW logo</w:t>
        </w:r>
        <w:r>
          <w:rPr>
            <w:noProof/>
            <w:webHidden/>
          </w:rPr>
          <w:tab/>
        </w:r>
        <w:r>
          <w:rPr>
            <w:noProof/>
            <w:webHidden/>
          </w:rPr>
          <w:fldChar w:fldCharType="begin"/>
        </w:r>
        <w:r>
          <w:rPr>
            <w:noProof/>
            <w:webHidden/>
          </w:rPr>
          <w:instrText xml:space="preserve"> PAGEREF _Toc231396122 \h </w:instrText>
        </w:r>
        <w:r>
          <w:rPr>
            <w:noProof/>
            <w:webHidden/>
          </w:rPr>
        </w:r>
        <w:r>
          <w:rPr>
            <w:noProof/>
            <w:webHidden/>
          </w:rPr>
          <w:fldChar w:fldCharType="separate"/>
        </w:r>
        <w:r w:rsidR="007B7939">
          <w:rPr>
            <w:noProof/>
            <w:webHidden/>
          </w:rPr>
          <w:t>14</w:t>
        </w:r>
        <w:r>
          <w:rPr>
            <w:noProof/>
            <w:webHidden/>
          </w:rPr>
          <w:fldChar w:fldCharType="end"/>
        </w:r>
      </w:hyperlink>
    </w:p>
    <w:p w14:paraId="10249B9A" w14:textId="487E224F" w:rsidR="00365FDC" w:rsidRDefault="00365FDC" w:rsidP="00DC2643">
      <w:pPr>
        <w:pStyle w:val="TableofFigures"/>
        <w:tabs>
          <w:tab w:val="right" w:leader="dot" w:pos="9016"/>
        </w:tabs>
        <w:spacing w:after="160" w:line="360" w:lineRule="auto"/>
        <w:rPr>
          <w:noProof/>
        </w:rPr>
      </w:pPr>
      <w:hyperlink w:anchor="_Toc231396123" w:history="1">
        <w:r w:rsidRPr="003E2E05">
          <w:rPr>
            <w:rStyle w:val="Hyperlink"/>
            <w:noProof/>
          </w:rPr>
          <w:t>Figure 2: Age Distribution of Respondents (%)</w:t>
        </w:r>
        <w:r>
          <w:rPr>
            <w:noProof/>
            <w:webHidden/>
          </w:rPr>
          <w:tab/>
        </w:r>
        <w:r>
          <w:rPr>
            <w:noProof/>
            <w:webHidden/>
          </w:rPr>
          <w:fldChar w:fldCharType="begin"/>
        </w:r>
        <w:r>
          <w:rPr>
            <w:noProof/>
            <w:webHidden/>
          </w:rPr>
          <w:instrText xml:space="preserve"> PAGEREF _Toc231396123 \h </w:instrText>
        </w:r>
        <w:r>
          <w:rPr>
            <w:noProof/>
            <w:webHidden/>
          </w:rPr>
        </w:r>
        <w:r>
          <w:rPr>
            <w:noProof/>
            <w:webHidden/>
          </w:rPr>
          <w:fldChar w:fldCharType="separate"/>
        </w:r>
        <w:r w:rsidR="007B7939">
          <w:rPr>
            <w:noProof/>
            <w:webHidden/>
          </w:rPr>
          <w:t>32</w:t>
        </w:r>
        <w:r>
          <w:rPr>
            <w:noProof/>
            <w:webHidden/>
          </w:rPr>
          <w:fldChar w:fldCharType="end"/>
        </w:r>
      </w:hyperlink>
    </w:p>
    <w:p w14:paraId="67722601" w14:textId="087E1DBA" w:rsidR="00365FDC" w:rsidRDefault="00365FDC" w:rsidP="00DC2643">
      <w:pPr>
        <w:pStyle w:val="TableofFigures"/>
        <w:tabs>
          <w:tab w:val="right" w:leader="dot" w:pos="9016"/>
        </w:tabs>
        <w:spacing w:after="160" w:line="360" w:lineRule="auto"/>
        <w:rPr>
          <w:noProof/>
        </w:rPr>
      </w:pPr>
      <w:hyperlink w:anchor="_Toc231396124" w:history="1">
        <w:r w:rsidRPr="003E2E05">
          <w:rPr>
            <w:rStyle w:val="Hyperlink"/>
            <w:noProof/>
          </w:rPr>
          <w:t>Figure 3: Annual Income Distribution of Respondents (%)</w:t>
        </w:r>
        <w:r>
          <w:rPr>
            <w:noProof/>
            <w:webHidden/>
          </w:rPr>
          <w:tab/>
        </w:r>
        <w:r>
          <w:rPr>
            <w:noProof/>
            <w:webHidden/>
          </w:rPr>
          <w:fldChar w:fldCharType="begin"/>
        </w:r>
        <w:r>
          <w:rPr>
            <w:noProof/>
            <w:webHidden/>
          </w:rPr>
          <w:instrText xml:space="preserve"> PAGEREF _Toc231396124 \h </w:instrText>
        </w:r>
        <w:r>
          <w:rPr>
            <w:noProof/>
            <w:webHidden/>
          </w:rPr>
        </w:r>
        <w:r>
          <w:rPr>
            <w:noProof/>
            <w:webHidden/>
          </w:rPr>
          <w:fldChar w:fldCharType="separate"/>
        </w:r>
        <w:r w:rsidR="007B7939">
          <w:rPr>
            <w:noProof/>
            <w:webHidden/>
          </w:rPr>
          <w:t>33</w:t>
        </w:r>
        <w:r>
          <w:rPr>
            <w:noProof/>
            <w:webHidden/>
          </w:rPr>
          <w:fldChar w:fldCharType="end"/>
        </w:r>
      </w:hyperlink>
    </w:p>
    <w:p w14:paraId="2128E402" w14:textId="6825A8DD" w:rsidR="00365FDC" w:rsidRDefault="00365FDC" w:rsidP="00DC2643">
      <w:pPr>
        <w:pStyle w:val="TableofFigures"/>
        <w:tabs>
          <w:tab w:val="right" w:leader="dot" w:pos="9016"/>
        </w:tabs>
        <w:spacing w:after="160" w:line="360" w:lineRule="auto"/>
        <w:rPr>
          <w:noProof/>
        </w:rPr>
      </w:pPr>
      <w:hyperlink w:anchor="_Toc231396125" w:history="1">
        <w:r w:rsidRPr="003E2E05">
          <w:rPr>
            <w:rStyle w:val="Hyperlink"/>
            <w:noProof/>
          </w:rPr>
          <w:t>Figure 4: Respondents’ Familiarity with BMW (%)</w:t>
        </w:r>
        <w:r>
          <w:rPr>
            <w:noProof/>
            <w:webHidden/>
          </w:rPr>
          <w:tab/>
        </w:r>
        <w:r>
          <w:rPr>
            <w:noProof/>
            <w:webHidden/>
          </w:rPr>
          <w:fldChar w:fldCharType="begin"/>
        </w:r>
        <w:r>
          <w:rPr>
            <w:noProof/>
            <w:webHidden/>
          </w:rPr>
          <w:instrText xml:space="preserve"> PAGEREF _Toc231396125 \h </w:instrText>
        </w:r>
        <w:r>
          <w:rPr>
            <w:noProof/>
            <w:webHidden/>
          </w:rPr>
        </w:r>
        <w:r>
          <w:rPr>
            <w:noProof/>
            <w:webHidden/>
          </w:rPr>
          <w:fldChar w:fldCharType="separate"/>
        </w:r>
        <w:r w:rsidR="007B7939">
          <w:rPr>
            <w:noProof/>
            <w:webHidden/>
          </w:rPr>
          <w:t>34</w:t>
        </w:r>
        <w:r>
          <w:rPr>
            <w:noProof/>
            <w:webHidden/>
          </w:rPr>
          <w:fldChar w:fldCharType="end"/>
        </w:r>
      </w:hyperlink>
    </w:p>
    <w:p w14:paraId="38BFECEE" w14:textId="3E0CF9A9" w:rsidR="00365FDC" w:rsidRDefault="00365FDC" w:rsidP="00DC2643">
      <w:pPr>
        <w:pStyle w:val="TableofFigures"/>
        <w:tabs>
          <w:tab w:val="right" w:leader="dot" w:pos="9016"/>
        </w:tabs>
        <w:spacing w:after="160" w:line="360" w:lineRule="auto"/>
        <w:rPr>
          <w:noProof/>
        </w:rPr>
      </w:pPr>
      <w:hyperlink w:anchor="_Toc231396126" w:history="1">
        <w:r w:rsidRPr="003E2E05">
          <w:rPr>
            <w:rStyle w:val="Hyperlink"/>
            <w:noProof/>
          </w:rPr>
          <w:t>Figure 5: Digital Channels Where Respondents Saw BMW Marketing</w:t>
        </w:r>
        <w:r>
          <w:rPr>
            <w:noProof/>
            <w:webHidden/>
          </w:rPr>
          <w:tab/>
        </w:r>
        <w:r>
          <w:rPr>
            <w:noProof/>
            <w:webHidden/>
          </w:rPr>
          <w:fldChar w:fldCharType="begin"/>
        </w:r>
        <w:r>
          <w:rPr>
            <w:noProof/>
            <w:webHidden/>
          </w:rPr>
          <w:instrText xml:space="preserve"> PAGEREF _Toc231396126 \h </w:instrText>
        </w:r>
        <w:r>
          <w:rPr>
            <w:noProof/>
            <w:webHidden/>
          </w:rPr>
        </w:r>
        <w:r>
          <w:rPr>
            <w:noProof/>
            <w:webHidden/>
          </w:rPr>
          <w:fldChar w:fldCharType="separate"/>
        </w:r>
        <w:r w:rsidR="007B7939">
          <w:rPr>
            <w:noProof/>
            <w:webHidden/>
          </w:rPr>
          <w:t>35</w:t>
        </w:r>
        <w:r>
          <w:rPr>
            <w:noProof/>
            <w:webHidden/>
          </w:rPr>
          <w:fldChar w:fldCharType="end"/>
        </w:r>
      </w:hyperlink>
    </w:p>
    <w:p w14:paraId="35F135E3" w14:textId="348A1646" w:rsidR="00365FDC" w:rsidRDefault="00365FDC" w:rsidP="00DC2643">
      <w:pPr>
        <w:pStyle w:val="TableofFigures"/>
        <w:tabs>
          <w:tab w:val="right" w:leader="dot" w:pos="9016"/>
        </w:tabs>
        <w:spacing w:after="160" w:line="360" w:lineRule="auto"/>
        <w:rPr>
          <w:noProof/>
        </w:rPr>
      </w:pPr>
      <w:hyperlink w:anchor="_Toc231396127" w:history="1">
        <w:r w:rsidRPr="003E2E05">
          <w:rPr>
            <w:rStyle w:val="Hyperlink"/>
            <w:noProof/>
          </w:rPr>
          <w:t>Figure 6: Frequency of Exposure to BMW’s Digital Marketing (%)</w:t>
        </w:r>
        <w:r>
          <w:rPr>
            <w:noProof/>
            <w:webHidden/>
          </w:rPr>
          <w:tab/>
        </w:r>
        <w:r>
          <w:rPr>
            <w:noProof/>
            <w:webHidden/>
          </w:rPr>
          <w:fldChar w:fldCharType="begin"/>
        </w:r>
        <w:r>
          <w:rPr>
            <w:noProof/>
            <w:webHidden/>
          </w:rPr>
          <w:instrText xml:space="preserve"> PAGEREF _Toc231396127 \h </w:instrText>
        </w:r>
        <w:r>
          <w:rPr>
            <w:noProof/>
            <w:webHidden/>
          </w:rPr>
        </w:r>
        <w:r>
          <w:rPr>
            <w:noProof/>
            <w:webHidden/>
          </w:rPr>
          <w:fldChar w:fldCharType="separate"/>
        </w:r>
        <w:r w:rsidR="007B7939">
          <w:rPr>
            <w:noProof/>
            <w:webHidden/>
          </w:rPr>
          <w:t>36</w:t>
        </w:r>
        <w:r>
          <w:rPr>
            <w:noProof/>
            <w:webHidden/>
          </w:rPr>
          <w:fldChar w:fldCharType="end"/>
        </w:r>
      </w:hyperlink>
    </w:p>
    <w:p w14:paraId="01AD0DA0" w14:textId="03FA42B4" w:rsidR="00365FDC" w:rsidRDefault="00365FDC" w:rsidP="00DC2643">
      <w:pPr>
        <w:pStyle w:val="TableofFigures"/>
        <w:tabs>
          <w:tab w:val="right" w:leader="dot" w:pos="9016"/>
        </w:tabs>
        <w:spacing w:after="160" w:line="360" w:lineRule="auto"/>
        <w:rPr>
          <w:noProof/>
        </w:rPr>
      </w:pPr>
      <w:hyperlink w:anchor="_Toc231396128" w:history="1">
        <w:r w:rsidRPr="003E2E05">
          <w:rPr>
            <w:rStyle w:val="Hyperlink"/>
            <w:noProof/>
          </w:rPr>
          <w:t>Figure 7: Agreement with Statements on BMW’s Digital Marketing</w:t>
        </w:r>
        <w:r>
          <w:rPr>
            <w:noProof/>
            <w:webHidden/>
          </w:rPr>
          <w:tab/>
        </w:r>
        <w:r>
          <w:rPr>
            <w:noProof/>
            <w:webHidden/>
          </w:rPr>
          <w:fldChar w:fldCharType="begin"/>
        </w:r>
        <w:r>
          <w:rPr>
            <w:noProof/>
            <w:webHidden/>
          </w:rPr>
          <w:instrText xml:space="preserve"> PAGEREF _Toc231396128 \h </w:instrText>
        </w:r>
        <w:r>
          <w:rPr>
            <w:noProof/>
            <w:webHidden/>
          </w:rPr>
        </w:r>
        <w:r>
          <w:rPr>
            <w:noProof/>
            <w:webHidden/>
          </w:rPr>
          <w:fldChar w:fldCharType="separate"/>
        </w:r>
        <w:r w:rsidR="007B7939">
          <w:rPr>
            <w:noProof/>
            <w:webHidden/>
          </w:rPr>
          <w:t>37</w:t>
        </w:r>
        <w:r>
          <w:rPr>
            <w:noProof/>
            <w:webHidden/>
          </w:rPr>
          <w:fldChar w:fldCharType="end"/>
        </w:r>
      </w:hyperlink>
    </w:p>
    <w:p w14:paraId="66F06387" w14:textId="7ABC56D0" w:rsidR="00365FDC" w:rsidRDefault="00365FDC" w:rsidP="00DC2643">
      <w:pPr>
        <w:pStyle w:val="TableofFigures"/>
        <w:tabs>
          <w:tab w:val="right" w:leader="dot" w:pos="9016"/>
        </w:tabs>
        <w:spacing w:after="160" w:line="360" w:lineRule="auto"/>
        <w:rPr>
          <w:noProof/>
        </w:rPr>
      </w:pPr>
      <w:hyperlink w:anchor="_Toc231396129" w:history="1">
        <w:r w:rsidRPr="003E2E05">
          <w:rPr>
            <w:rStyle w:val="Hyperlink"/>
            <w:noProof/>
          </w:rPr>
          <w:t>Figure 8: Perceptions of BMW as a Luxury Brand</w:t>
        </w:r>
        <w:r>
          <w:rPr>
            <w:noProof/>
            <w:webHidden/>
          </w:rPr>
          <w:tab/>
        </w:r>
        <w:r>
          <w:rPr>
            <w:noProof/>
            <w:webHidden/>
          </w:rPr>
          <w:fldChar w:fldCharType="begin"/>
        </w:r>
        <w:r>
          <w:rPr>
            <w:noProof/>
            <w:webHidden/>
          </w:rPr>
          <w:instrText xml:space="preserve"> PAGEREF _Toc231396129 \h </w:instrText>
        </w:r>
        <w:r>
          <w:rPr>
            <w:noProof/>
            <w:webHidden/>
          </w:rPr>
        </w:r>
        <w:r>
          <w:rPr>
            <w:noProof/>
            <w:webHidden/>
          </w:rPr>
          <w:fldChar w:fldCharType="separate"/>
        </w:r>
        <w:r w:rsidR="007B7939">
          <w:rPr>
            <w:noProof/>
            <w:webHidden/>
          </w:rPr>
          <w:t>38</w:t>
        </w:r>
        <w:r>
          <w:rPr>
            <w:noProof/>
            <w:webHidden/>
          </w:rPr>
          <w:fldChar w:fldCharType="end"/>
        </w:r>
      </w:hyperlink>
    </w:p>
    <w:p w14:paraId="2F2718EC" w14:textId="18382118" w:rsidR="00365FDC" w:rsidRDefault="00365FDC" w:rsidP="00DC2643">
      <w:pPr>
        <w:pStyle w:val="TableofFigures"/>
        <w:tabs>
          <w:tab w:val="right" w:leader="dot" w:pos="9016"/>
        </w:tabs>
        <w:spacing w:after="160" w:line="360" w:lineRule="auto"/>
        <w:rPr>
          <w:noProof/>
        </w:rPr>
      </w:pPr>
      <w:hyperlink w:anchor="_Toc231396130" w:history="1">
        <w:r w:rsidRPr="003E2E05">
          <w:rPr>
            <w:rStyle w:val="Hyperlink"/>
            <w:noProof/>
          </w:rPr>
          <w:t>Figure 9: Consumer Behaviour Towards Digital Platforms</w:t>
        </w:r>
        <w:r>
          <w:rPr>
            <w:noProof/>
            <w:webHidden/>
          </w:rPr>
          <w:tab/>
        </w:r>
        <w:r>
          <w:rPr>
            <w:noProof/>
            <w:webHidden/>
          </w:rPr>
          <w:fldChar w:fldCharType="begin"/>
        </w:r>
        <w:r>
          <w:rPr>
            <w:noProof/>
            <w:webHidden/>
          </w:rPr>
          <w:instrText xml:space="preserve"> PAGEREF _Toc231396130 \h </w:instrText>
        </w:r>
        <w:r>
          <w:rPr>
            <w:noProof/>
            <w:webHidden/>
          </w:rPr>
        </w:r>
        <w:r>
          <w:rPr>
            <w:noProof/>
            <w:webHidden/>
          </w:rPr>
          <w:fldChar w:fldCharType="separate"/>
        </w:r>
        <w:r w:rsidR="007B7939">
          <w:rPr>
            <w:noProof/>
            <w:webHidden/>
          </w:rPr>
          <w:t>39</w:t>
        </w:r>
        <w:r>
          <w:rPr>
            <w:noProof/>
            <w:webHidden/>
          </w:rPr>
          <w:fldChar w:fldCharType="end"/>
        </w:r>
      </w:hyperlink>
    </w:p>
    <w:p w14:paraId="09F3EF47" w14:textId="6F6BECB0" w:rsidR="00365FDC" w:rsidRDefault="00365FDC" w:rsidP="00DC2643">
      <w:pPr>
        <w:pStyle w:val="TableofFigures"/>
        <w:tabs>
          <w:tab w:val="right" w:leader="dot" w:pos="9016"/>
        </w:tabs>
        <w:spacing w:after="160" w:line="360" w:lineRule="auto"/>
        <w:rPr>
          <w:noProof/>
        </w:rPr>
      </w:pPr>
      <w:hyperlink w:anchor="_Toc231396131" w:history="1">
        <w:r w:rsidRPr="003E2E05">
          <w:rPr>
            <w:rStyle w:val="Hyperlink"/>
            <w:noProof/>
          </w:rPr>
          <w:t>Figure 10: Overall Effect of Digital Marketing on BMW’s Luxury Image (%)</w:t>
        </w:r>
        <w:r>
          <w:rPr>
            <w:noProof/>
            <w:webHidden/>
          </w:rPr>
          <w:tab/>
        </w:r>
        <w:r>
          <w:rPr>
            <w:noProof/>
            <w:webHidden/>
          </w:rPr>
          <w:fldChar w:fldCharType="begin"/>
        </w:r>
        <w:r>
          <w:rPr>
            <w:noProof/>
            <w:webHidden/>
          </w:rPr>
          <w:instrText xml:space="preserve"> PAGEREF _Toc231396131 \h </w:instrText>
        </w:r>
        <w:r>
          <w:rPr>
            <w:noProof/>
            <w:webHidden/>
          </w:rPr>
        </w:r>
        <w:r>
          <w:rPr>
            <w:noProof/>
            <w:webHidden/>
          </w:rPr>
          <w:fldChar w:fldCharType="separate"/>
        </w:r>
        <w:r w:rsidR="007B7939">
          <w:rPr>
            <w:noProof/>
            <w:webHidden/>
          </w:rPr>
          <w:t>40</w:t>
        </w:r>
        <w:r>
          <w:rPr>
            <w:noProof/>
            <w:webHidden/>
          </w:rPr>
          <w:fldChar w:fldCharType="end"/>
        </w:r>
      </w:hyperlink>
    </w:p>
    <w:p w14:paraId="420A2364" w14:textId="6E2F2C97" w:rsidR="006E1E0B" w:rsidRPr="00A24DF5" w:rsidRDefault="00365FDC" w:rsidP="00DC2643">
      <w:pPr>
        <w:spacing w:line="360" w:lineRule="auto"/>
        <w:jc w:val="left"/>
        <w:rPr>
          <w:rFonts w:eastAsia="Times New Roman" w:cstheme="majorBidi"/>
          <w:b/>
          <w:bCs/>
          <w:color w:val="000000" w:themeColor="text1"/>
          <w:sz w:val="32"/>
          <w:szCs w:val="32"/>
          <w:lang w:eastAsia="en-IN"/>
        </w:rPr>
      </w:pPr>
      <w:r>
        <w:rPr>
          <w:rFonts w:eastAsia="Times New Roman"/>
          <w:b/>
          <w:bCs/>
          <w:sz w:val="32"/>
          <w:szCs w:val="32"/>
          <w:lang w:eastAsia="en-IN"/>
        </w:rPr>
        <w:fldChar w:fldCharType="end"/>
      </w:r>
      <w:r w:rsidR="006E1E0B" w:rsidRPr="00A24DF5">
        <w:rPr>
          <w:rFonts w:eastAsia="Times New Roman"/>
          <w:b/>
          <w:bCs/>
          <w:sz w:val="32"/>
          <w:szCs w:val="32"/>
          <w:lang w:eastAsia="en-IN"/>
        </w:rPr>
        <w:br w:type="page"/>
      </w:r>
    </w:p>
    <w:p w14:paraId="09517A6C" w14:textId="3447D02D" w:rsidR="00CE7782" w:rsidRPr="00AF48BA" w:rsidRDefault="00CE7782" w:rsidP="00DC2643">
      <w:pPr>
        <w:pStyle w:val="Heading1"/>
        <w:spacing w:before="0" w:after="160" w:line="360" w:lineRule="auto"/>
        <w:rPr>
          <w:rFonts w:eastAsia="Times New Roman"/>
          <w:lang w:eastAsia="en-IN"/>
        </w:rPr>
      </w:pPr>
      <w:bookmarkStart w:id="0" w:name="_Toc231440646"/>
      <w:r w:rsidRPr="00AF48BA">
        <w:rPr>
          <w:rFonts w:eastAsia="Times New Roman"/>
          <w:lang w:eastAsia="en-IN"/>
        </w:rPr>
        <w:lastRenderedPageBreak/>
        <w:t>Abstract</w:t>
      </w:r>
      <w:bookmarkEnd w:id="0"/>
      <w:r w:rsidRPr="00AF48BA">
        <w:rPr>
          <w:rFonts w:eastAsia="Times New Roman"/>
          <w:lang w:eastAsia="en-IN"/>
        </w:rPr>
        <w:t xml:space="preserve"> </w:t>
      </w:r>
    </w:p>
    <w:p w14:paraId="27FD7B21" w14:textId="77777777" w:rsidR="001468EB" w:rsidRPr="001468EB" w:rsidRDefault="001468EB" w:rsidP="00DC2643">
      <w:pPr>
        <w:spacing w:line="360" w:lineRule="auto"/>
        <w:rPr>
          <w:rFonts w:cs="Arial"/>
        </w:rPr>
      </w:pPr>
      <w:r w:rsidRPr="001468EB">
        <w:rPr>
          <w:rFonts w:cs="Arial"/>
        </w:rPr>
        <w:t>This report offers an overview of the essential concepts of brand marketing, consumer engagement, and research evaluation. It covers several key topics including brand awareness, brand exposure, the channels that engage consumers with a brand, and the perception of innovation and sustainability.</w:t>
      </w:r>
    </w:p>
    <w:p w14:paraId="42695716" w14:textId="77777777" w:rsidR="001468EB" w:rsidRPr="001468EB" w:rsidRDefault="001468EB" w:rsidP="00DC2643">
      <w:pPr>
        <w:spacing w:line="360" w:lineRule="auto"/>
        <w:rPr>
          <w:rFonts w:cs="Arial"/>
        </w:rPr>
      </w:pPr>
      <w:r w:rsidRPr="001468EB">
        <w:rPr>
          <w:rFonts w:cs="Arial"/>
        </w:rPr>
        <w:t xml:space="preserve"> Furthermore, the modern marketing strategies, such as hybrid marketing of car companies, local marketing – global communication, sustainability stories and CEO marketing with its challenges and governance are discussed. Furthermore, it emphasizes the ethical and regulatory aspects, which form the foundation for responsible marketing. The report also addresses issues of research design assessment, difficulties encountered in the research process, lessons emerged and personal development through the research. The overall objective of the work is to provide a structured knowledge on the role of marketing strategies and responsible business practices in shaping the development of strong brands, which are sustainable and globally competitive.</w:t>
      </w:r>
    </w:p>
    <w:p w14:paraId="5E3EC660" w14:textId="77777777" w:rsidR="001468EB" w:rsidRPr="001468EB" w:rsidRDefault="001468EB" w:rsidP="00DC2643">
      <w:pPr>
        <w:spacing w:line="360" w:lineRule="auto"/>
        <w:rPr>
          <w:rFonts w:cs="Arial"/>
        </w:rPr>
      </w:pPr>
      <w:r w:rsidRPr="001468EB">
        <w:rPr>
          <w:rFonts w:cs="Arial"/>
        </w:rPr>
        <w:t xml:space="preserve">Particularly in the luxury car industry, the quick development of digital technologies has drastically changed contemporary marketing tactics. Luxury brands are increasingly relying on digital marketing channels to reach their customers, create awareness of their brand and maintain their competitive edge in highly dynamic world markets. </w:t>
      </w:r>
    </w:p>
    <w:p w14:paraId="294D337B" w14:textId="77777777" w:rsidR="001468EB" w:rsidRPr="001468EB" w:rsidRDefault="001468EB" w:rsidP="00DC2643">
      <w:pPr>
        <w:spacing w:line="360" w:lineRule="auto"/>
        <w:rPr>
          <w:rFonts w:cs="Arial"/>
        </w:rPr>
      </w:pPr>
      <w:r w:rsidRPr="001468EB">
        <w:rPr>
          <w:rFonts w:cs="Arial"/>
        </w:rPr>
        <w:t xml:space="preserve">But luxury brands are challenged on keeping the premium positioning and exclusivity in highly accessible digital environments. This dissertation focuses on the BMW brand to explore the impact of digital marketing on luxury brands in a critical manner. </w:t>
      </w:r>
    </w:p>
    <w:p w14:paraId="11BCD106" w14:textId="77777777" w:rsidR="001468EB" w:rsidRPr="001468EB" w:rsidRDefault="001468EB" w:rsidP="00DC2643">
      <w:pPr>
        <w:spacing w:line="360" w:lineRule="auto"/>
        <w:rPr>
          <w:rFonts w:cs="Arial"/>
        </w:rPr>
      </w:pPr>
      <w:r w:rsidRPr="001468EB">
        <w:rPr>
          <w:rFonts w:cs="Arial"/>
        </w:rPr>
        <w:t>50 respondents who were familiar with BMW's digital marketing initiatives were given a survey questionnaire as part of the study's quantitative research methodology. Thematic interpretation and descriptive statistical analysis were used to analyse the data. The study examined the impact of consumer engagement, digital storytelling, online advertising, influencer marketing, and social media marketing on BMW's reputation as a luxury brand.</w:t>
      </w:r>
    </w:p>
    <w:p w14:paraId="13AB96C5" w14:textId="77777777" w:rsidR="001468EB" w:rsidRPr="001468EB" w:rsidRDefault="001468EB" w:rsidP="00DC2643">
      <w:pPr>
        <w:spacing w:line="360" w:lineRule="auto"/>
        <w:rPr>
          <w:rFonts w:cs="Arial"/>
        </w:rPr>
      </w:pPr>
      <w:r w:rsidRPr="001468EB">
        <w:rPr>
          <w:rFonts w:cs="Arial"/>
        </w:rPr>
        <w:t xml:space="preserve">The findings indicate that digital marketing positively affects BMW's brand awareness, customer engagement, and the perception of innovation by the customer and its </w:t>
      </w:r>
      <w:r w:rsidRPr="001468EB">
        <w:rPr>
          <w:rFonts w:cs="Arial"/>
        </w:rPr>
        <w:lastRenderedPageBreak/>
        <w:t>overall luxury image. Social media sites like YouTube and Instagram were found to be especially successful in influencing consumer attitudes and emotional involvement. Yet the findings also reveal that digital exposure, if not managed strategically, can have a negative impact on the exclusivity and symbolic luxury value.</w:t>
      </w:r>
    </w:p>
    <w:p w14:paraId="0AA10F93" w14:textId="38C3B0E6" w:rsidR="001E06CF" w:rsidRDefault="001468EB" w:rsidP="00DC2643">
      <w:pPr>
        <w:spacing w:line="360" w:lineRule="auto"/>
        <w:rPr>
          <w:rFonts w:eastAsia="Times New Roman" w:cs="Arial"/>
          <w:lang w:eastAsia="en-IN"/>
        </w:rPr>
      </w:pPr>
      <w:r w:rsidRPr="001468EB">
        <w:rPr>
          <w:rFonts w:cs="Arial"/>
        </w:rPr>
        <w:t>By investigating luxury car branding in digital settings, an area that is still comparatively unexplored in comparison to the fashion and retail luxury sectors, the dissertation adds to the body of existing literature. According to the study's findings, digital marketing has emerged as a crucial strategic tool for luxury car companies, but its success hinges on striking a careful balance between exclusivity and visibility.</w:t>
      </w:r>
    </w:p>
    <w:p w14:paraId="26C25861" w14:textId="77777777" w:rsidR="001E06CF" w:rsidRDefault="001E06CF" w:rsidP="00DC2643">
      <w:pPr>
        <w:spacing w:line="360" w:lineRule="auto"/>
        <w:jc w:val="left"/>
        <w:rPr>
          <w:rFonts w:eastAsia="Times New Roman" w:cs="Arial"/>
          <w:lang w:eastAsia="en-IN"/>
        </w:rPr>
      </w:pPr>
      <w:r>
        <w:rPr>
          <w:rFonts w:eastAsia="Times New Roman" w:cs="Arial"/>
          <w:lang w:eastAsia="en-IN"/>
        </w:rPr>
        <w:br w:type="page"/>
      </w:r>
    </w:p>
    <w:p w14:paraId="08C54ABF" w14:textId="77777777" w:rsidR="001E06CF" w:rsidRPr="0099329A" w:rsidRDefault="001E06CF" w:rsidP="00DC2643">
      <w:pPr>
        <w:pStyle w:val="Heading1"/>
        <w:spacing w:before="0" w:line="360" w:lineRule="auto"/>
        <w:rPr>
          <w:lang w:eastAsia="en-IN"/>
        </w:rPr>
      </w:pPr>
      <w:bookmarkStart w:id="1" w:name="_Toc231440647"/>
      <w:r w:rsidRPr="0099329A">
        <w:rPr>
          <w:lang w:eastAsia="en-IN"/>
        </w:rPr>
        <w:lastRenderedPageBreak/>
        <w:t>GLOSSARY</w:t>
      </w:r>
      <w:bookmarkEnd w:id="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03"/>
        <w:gridCol w:w="6813"/>
      </w:tblGrid>
      <w:tr w:rsidR="001E06CF" w:rsidRPr="00BE355E" w14:paraId="63AF56C9" w14:textId="77777777" w:rsidTr="00144823">
        <w:trPr>
          <w:tblHeader/>
          <w:tblCellSpacing w:w="15" w:type="dxa"/>
        </w:trPr>
        <w:tc>
          <w:tcPr>
            <w:tcW w:w="0" w:type="auto"/>
            <w:vAlign w:val="center"/>
            <w:hideMark/>
          </w:tcPr>
          <w:p w14:paraId="13D13C22" w14:textId="77777777" w:rsidR="001E06CF" w:rsidRPr="00BE355E" w:rsidRDefault="001E06CF" w:rsidP="00DC2643">
            <w:pPr>
              <w:spacing w:line="360" w:lineRule="auto"/>
              <w:jc w:val="center"/>
              <w:rPr>
                <w:rFonts w:eastAsia="Times New Roman" w:cs="Arial"/>
                <w:b/>
                <w:bCs/>
                <w:lang w:eastAsia="en-IN"/>
              </w:rPr>
            </w:pPr>
            <w:r w:rsidRPr="00BE355E">
              <w:rPr>
                <w:rFonts w:eastAsia="Times New Roman" w:cs="Arial"/>
                <w:b/>
                <w:bCs/>
                <w:lang w:eastAsia="en-IN"/>
              </w:rPr>
              <w:t>Term</w:t>
            </w:r>
          </w:p>
        </w:tc>
        <w:tc>
          <w:tcPr>
            <w:tcW w:w="0" w:type="auto"/>
            <w:vAlign w:val="center"/>
            <w:hideMark/>
          </w:tcPr>
          <w:p w14:paraId="5CFCA769" w14:textId="77777777" w:rsidR="001E06CF" w:rsidRPr="00BE355E" w:rsidRDefault="001E06CF" w:rsidP="00DC2643">
            <w:pPr>
              <w:spacing w:line="360" w:lineRule="auto"/>
              <w:jc w:val="center"/>
              <w:rPr>
                <w:rFonts w:eastAsia="Times New Roman" w:cs="Arial"/>
                <w:b/>
                <w:bCs/>
                <w:lang w:eastAsia="en-IN"/>
              </w:rPr>
            </w:pPr>
            <w:r w:rsidRPr="00BE355E">
              <w:rPr>
                <w:rFonts w:eastAsia="Times New Roman" w:cs="Arial"/>
                <w:b/>
                <w:bCs/>
                <w:lang w:eastAsia="en-IN"/>
              </w:rPr>
              <w:t>Definition</w:t>
            </w:r>
          </w:p>
        </w:tc>
      </w:tr>
      <w:tr w:rsidR="001E06CF" w:rsidRPr="00BE355E" w14:paraId="52D18B87" w14:textId="77777777" w:rsidTr="00144823">
        <w:trPr>
          <w:tblCellSpacing w:w="15" w:type="dxa"/>
        </w:trPr>
        <w:tc>
          <w:tcPr>
            <w:tcW w:w="0" w:type="auto"/>
            <w:vAlign w:val="center"/>
            <w:hideMark/>
          </w:tcPr>
          <w:p w14:paraId="58A14F95"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Brand Equity</w:t>
            </w:r>
          </w:p>
        </w:tc>
        <w:tc>
          <w:tcPr>
            <w:tcW w:w="0" w:type="auto"/>
            <w:vAlign w:val="center"/>
            <w:hideMark/>
          </w:tcPr>
          <w:p w14:paraId="3F76FCEB"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The value a brand adds to a product or service through customer perception and recognition</w:t>
            </w:r>
          </w:p>
        </w:tc>
      </w:tr>
      <w:tr w:rsidR="001E06CF" w:rsidRPr="00BE355E" w14:paraId="483F8DCD" w14:textId="77777777" w:rsidTr="00144823">
        <w:trPr>
          <w:tblCellSpacing w:w="15" w:type="dxa"/>
        </w:trPr>
        <w:tc>
          <w:tcPr>
            <w:tcW w:w="0" w:type="auto"/>
            <w:vAlign w:val="center"/>
            <w:hideMark/>
          </w:tcPr>
          <w:p w14:paraId="4BE290CF"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Digital Marketing</w:t>
            </w:r>
          </w:p>
        </w:tc>
        <w:tc>
          <w:tcPr>
            <w:tcW w:w="0" w:type="auto"/>
            <w:vAlign w:val="center"/>
            <w:hideMark/>
          </w:tcPr>
          <w:p w14:paraId="4DDA3C13"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The use of online platforms and technologies to promote products and services</w:t>
            </w:r>
          </w:p>
        </w:tc>
      </w:tr>
      <w:tr w:rsidR="001E06CF" w:rsidRPr="00BE355E" w14:paraId="4FF41E11" w14:textId="77777777" w:rsidTr="00144823">
        <w:trPr>
          <w:tblCellSpacing w:w="15" w:type="dxa"/>
        </w:trPr>
        <w:tc>
          <w:tcPr>
            <w:tcW w:w="0" w:type="auto"/>
            <w:vAlign w:val="center"/>
            <w:hideMark/>
          </w:tcPr>
          <w:p w14:paraId="492FD6B3"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Luxury Branding</w:t>
            </w:r>
          </w:p>
        </w:tc>
        <w:tc>
          <w:tcPr>
            <w:tcW w:w="0" w:type="auto"/>
            <w:vAlign w:val="center"/>
            <w:hideMark/>
          </w:tcPr>
          <w:p w14:paraId="4B4C7A14"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Marketing strategies focused on exclusivity, prestige, and premium consumer experiences</w:t>
            </w:r>
          </w:p>
        </w:tc>
      </w:tr>
      <w:tr w:rsidR="001E06CF" w:rsidRPr="00BE355E" w14:paraId="3501A7D9" w14:textId="77777777" w:rsidTr="00144823">
        <w:trPr>
          <w:tblCellSpacing w:w="15" w:type="dxa"/>
        </w:trPr>
        <w:tc>
          <w:tcPr>
            <w:tcW w:w="0" w:type="auto"/>
            <w:vAlign w:val="center"/>
            <w:hideMark/>
          </w:tcPr>
          <w:p w14:paraId="633252FB"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Consumer Engagement</w:t>
            </w:r>
          </w:p>
        </w:tc>
        <w:tc>
          <w:tcPr>
            <w:tcW w:w="0" w:type="auto"/>
            <w:vAlign w:val="center"/>
            <w:hideMark/>
          </w:tcPr>
          <w:p w14:paraId="1CA65B1A"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The emotional and behavioural interaction between consumers and brands</w:t>
            </w:r>
          </w:p>
        </w:tc>
      </w:tr>
      <w:tr w:rsidR="001E06CF" w:rsidRPr="00BE355E" w14:paraId="1E9D9302" w14:textId="77777777" w:rsidTr="00144823">
        <w:trPr>
          <w:tblCellSpacing w:w="15" w:type="dxa"/>
        </w:trPr>
        <w:tc>
          <w:tcPr>
            <w:tcW w:w="0" w:type="auto"/>
            <w:vAlign w:val="center"/>
            <w:hideMark/>
          </w:tcPr>
          <w:p w14:paraId="1B90FA8A"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Influencer Marketing</w:t>
            </w:r>
          </w:p>
        </w:tc>
        <w:tc>
          <w:tcPr>
            <w:tcW w:w="0" w:type="auto"/>
            <w:vAlign w:val="center"/>
            <w:hideMark/>
          </w:tcPr>
          <w:p w14:paraId="23E83748" w14:textId="77777777" w:rsidR="001E06CF" w:rsidRPr="00BE355E" w:rsidRDefault="001E06CF" w:rsidP="00DC2643">
            <w:pPr>
              <w:spacing w:line="360" w:lineRule="auto"/>
              <w:rPr>
                <w:rFonts w:eastAsia="Times New Roman" w:cs="Arial"/>
                <w:lang w:eastAsia="en-IN"/>
              </w:rPr>
            </w:pPr>
            <w:r w:rsidRPr="00BE355E">
              <w:rPr>
                <w:rFonts w:eastAsia="Times New Roman" w:cs="Arial"/>
                <w:lang w:eastAsia="en-IN"/>
              </w:rPr>
              <w:t>Marketing strategy using individuals with social media influence to promote products</w:t>
            </w:r>
          </w:p>
        </w:tc>
      </w:tr>
    </w:tbl>
    <w:p w14:paraId="3E4E5D4A" w14:textId="77777777" w:rsidR="00CE7782" w:rsidRDefault="00CE7782" w:rsidP="00DC2643">
      <w:pPr>
        <w:spacing w:line="360" w:lineRule="auto"/>
        <w:rPr>
          <w:rFonts w:eastAsia="Times New Roman" w:cs="Arial"/>
          <w:lang w:eastAsia="en-IN"/>
        </w:rPr>
      </w:pPr>
    </w:p>
    <w:p w14:paraId="0A58BCD9" w14:textId="77777777" w:rsidR="00A639DD" w:rsidRDefault="00A639DD" w:rsidP="00DC2643">
      <w:pPr>
        <w:spacing w:line="360" w:lineRule="auto"/>
      </w:pPr>
    </w:p>
    <w:p w14:paraId="3DEC63BE" w14:textId="77777777" w:rsidR="007B09E3" w:rsidRDefault="007B09E3" w:rsidP="00DC2643">
      <w:pPr>
        <w:spacing w:line="360" w:lineRule="auto"/>
        <w:rPr>
          <w:rFonts w:eastAsiaTheme="majorEastAsia" w:cstheme="majorBidi"/>
          <w:b/>
          <w:color w:val="000000" w:themeColor="text1"/>
          <w:sz w:val="32"/>
          <w:szCs w:val="40"/>
        </w:rPr>
      </w:pPr>
      <w:r>
        <w:br w:type="page"/>
      </w:r>
    </w:p>
    <w:p w14:paraId="6C1FFA42" w14:textId="555BCDA0" w:rsidR="007B09E3" w:rsidRDefault="007B09E3" w:rsidP="00DC2643">
      <w:pPr>
        <w:pStyle w:val="Heading1"/>
        <w:spacing w:before="0" w:after="160" w:line="360" w:lineRule="auto"/>
      </w:pPr>
      <w:bookmarkStart w:id="2" w:name="_Toc231383867"/>
      <w:bookmarkStart w:id="3" w:name="_Toc231440648"/>
      <w:r>
        <w:lastRenderedPageBreak/>
        <w:t>Chapter 1: Introduction</w:t>
      </w:r>
      <w:bookmarkEnd w:id="2"/>
      <w:bookmarkEnd w:id="3"/>
    </w:p>
    <w:p w14:paraId="21D09A75" w14:textId="77777777" w:rsidR="007B09E3" w:rsidRDefault="007B09E3" w:rsidP="00DC2643">
      <w:pPr>
        <w:pStyle w:val="Heading2"/>
        <w:spacing w:before="0" w:after="160" w:line="360" w:lineRule="auto"/>
      </w:pPr>
      <w:bookmarkStart w:id="4" w:name="_Toc231383868"/>
      <w:bookmarkStart w:id="5" w:name="_Toc231440649"/>
      <w:r>
        <w:t>1.1 Background of the Study</w:t>
      </w:r>
      <w:bookmarkEnd w:id="4"/>
      <w:bookmarkEnd w:id="5"/>
    </w:p>
    <w:p w14:paraId="1EB72DA5" w14:textId="68243DF1" w:rsidR="00252DB4" w:rsidRPr="00252DB4" w:rsidRDefault="001468EB" w:rsidP="00DC2643">
      <w:pPr>
        <w:spacing w:line="360" w:lineRule="auto"/>
      </w:pPr>
      <w:r w:rsidRPr="001468EB">
        <w:t>Digital technology is evolving at a rapid pace and impacting the way businesses communicate with consumers, the way they compete and the way they build brand meaning. Social media, search engines, websites, mobile apps and online video have not only become a complement to television, print media and outdoor advertising but are increasingly becoming their replacements. Digital marketing is thus no longer just a communications tool but a strategic capability that allows for personalised communication with consumers, real-time measurement and evaluation of performance, and targeted messaging for the organisation at present (Chaffey and Ellis-Chadwick, 2019).</w:t>
      </w:r>
    </w:p>
    <w:p w14:paraId="745EDE9E" w14:textId="77777777" w:rsidR="00252DB4" w:rsidRPr="00252DB4" w:rsidRDefault="00252DB4" w:rsidP="00DC2643">
      <w:pPr>
        <w:spacing w:line="360" w:lineRule="auto"/>
      </w:pPr>
      <w:r w:rsidRPr="00252DB4">
        <w:t>This transition, particularly in the luxury segment, is critical as brand perception directly impacts consumer perception and buying patterns. Luxury brands are not only appreciated for their functional value, but also for their exclusivity, prestige, heritage and emotional value and superior quality (Kapferer and Bastien, 2017). Some of the symbolic meanings that consumers may seek include status, expression of identity and aspirations, which lead to the consumption of luxury brands. Therefore, luxury companies need to strongly safeguard their brand image as the loss of exclusiveness or prestige can lead to a loss of desirability.</w:t>
      </w:r>
    </w:p>
    <w:p w14:paraId="768F4A45" w14:textId="77777777" w:rsidR="00252DB4" w:rsidRPr="00252DB4" w:rsidRDefault="00252DB4" w:rsidP="00DC2643">
      <w:pPr>
        <w:spacing w:line="360" w:lineRule="auto"/>
      </w:pPr>
      <w:r w:rsidRPr="00252DB4">
        <w:t>Digital marketing poses risks, but also opportunities, for luxury brands. It enables the luxury companies to connect with younger, technologically savvy audiences and to convey stories around brands worldwide. Digital communication, however, is accessible, interactive and widely shared and may be in conflict with the controlled communication which is the norm when dealing with luxury branding (Okonkwo, 2010). The central question is therefore how luxury brands can use digital marketing while preserving exclusivity, symbolic value and premium positioning.</w:t>
      </w:r>
    </w:p>
    <w:p w14:paraId="55768993" w14:textId="3B93C1F4" w:rsidR="007B09E3" w:rsidRDefault="00252DB4" w:rsidP="00DC2643">
      <w:pPr>
        <w:spacing w:line="360" w:lineRule="auto"/>
      </w:pPr>
      <w:r w:rsidRPr="00252DB4">
        <w:t xml:space="preserve">Digitalisation has also transformed the automotive sector, especially the premium sector. Online reviews, social media, advertising, brand websites and digital content are becoming a more important factor consumers consider before even physically interacting with a vehicle (Kotler and Keller, 2016). This can mean that judgements of luxury, quality and innovation can be made prior to a showroom visit or test drive. As </w:t>
      </w:r>
      <w:r w:rsidRPr="00252DB4">
        <w:lastRenderedPageBreak/>
        <w:t>a top premium automotive brand, BMW leverages social media marketing, online advertising, digital storytelling, influencer activity and connected digital services. The question is whether these activities help build BMW's reputation as a luxury brand or detract from it</w:t>
      </w:r>
      <w:r w:rsidR="007B09E3">
        <w:t>.</w:t>
      </w:r>
    </w:p>
    <w:p w14:paraId="3F88BC7F" w14:textId="77777777" w:rsidR="007B09E3" w:rsidRDefault="007B09E3" w:rsidP="00DC2643">
      <w:pPr>
        <w:pStyle w:val="Heading2"/>
        <w:spacing w:before="0" w:after="160" w:line="360" w:lineRule="auto"/>
      </w:pPr>
      <w:bookmarkStart w:id="6" w:name="_Toc231383869"/>
      <w:bookmarkStart w:id="7" w:name="_Toc231440650"/>
      <w:r>
        <w:t>1.2 Background of the Company (BMW)</w:t>
      </w:r>
      <w:bookmarkEnd w:id="6"/>
      <w:bookmarkEnd w:id="7"/>
    </w:p>
    <w:p w14:paraId="084CDE57" w14:textId="77777777" w:rsidR="002C15A6" w:rsidRDefault="0011603E" w:rsidP="00DC2643">
      <w:pPr>
        <w:keepNext/>
        <w:spacing w:line="360" w:lineRule="auto"/>
        <w:jc w:val="center"/>
      </w:pPr>
      <w:r w:rsidRPr="00AF48BA">
        <w:rPr>
          <w:rFonts w:cs="Arial"/>
          <w:b/>
          <w:bCs/>
          <w:noProof/>
          <w:sz w:val="28"/>
          <w:szCs w:val="28"/>
        </w:rPr>
        <w:drawing>
          <wp:inline distT="0" distB="0" distL="0" distR="0" wp14:anchorId="1FFA40FA" wp14:editId="5E9B77B5">
            <wp:extent cx="2682240" cy="2130399"/>
            <wp:effectExtent l="0" t="0" r="3810" b="3810"/>
            <wp:docPr id="553577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577841" name=""/>
                    <pic:cNvPicPr/>
                  </pic:nvPicPr>
                  <pic:blipFill>
                    <a:blip r:embed="rId11"/>
                    <a:stretch>
                      <a:fillRect/>
                    </a:stretch>
                  </pic:blipFill>
                  <pic:spPr>
                    <a:xfrm>
                      <a:off x="0" y="0"/>
                      <a:ext cx="2696829" cy="2141986"/>
                    </a:xfrm>
                    <a:prstGeom prst="rect">
                      <a:avLst/>
                    </a:prstGeom>
                  </pic:spPr>
                </pic:pic>
              </a:graphicData>
            </a:graphic>
          </wp:inline>
        </w:drawing>
      </w:r>
    </w:p>
    <w:p w14:paraId="7BB423C8" w14:textId="06A83431" w:rsidR="007B09E3" w:rsidRDefault="002C15A6" w:rsidP="00DC2643">
      <w:pPr>
        <w:pStyle w:val="Caption"/>
        <w:spacing w:after="160" w:line="360" w:lineRule="auto"/>
        <w:jc w:val="center"/>
      </w:pPr>
      <w:bookmarkStart w:id="8" w:name="_Toc231396122"/>
      <w:r>
        <w:t xml:space="preserve">Figure </w:t>
      </w:r>
      <w:r>
        <w:fldChar w:fldCharType="begin"/>
      </w:r>
      <w:r>
        <w:instrText xml:space="preserve"> SEQ Figure \* ARABIC </w:instrText>
      </w:r>
      <w:r>
        <w:fldChar w:fldCharType="separate"/>
      </w:r>
      <w:r w:rsidR="00616C19">
        <w:rPr>
          <w:noProof/>
        </w:rPr>
        <w:t>1</w:t>
      </w:r>
      <w:r>
        <w:fldChar w:fldCharType="end"/>
      </w:r>
      <w:r>
        <w:t xml:space="preserve">: </w:t>
      </w:r>
      <w:r w:rsidRPr="0069494C">
        <w:t>BMW logo</w:t>
      </w:r>
      <w:bookmarkEnd w:id="8"/>
    </w:p>
    <w:p w14:paraId="165BF72F" w14:textId="77777777" w:rsidR="007B09E3" w:rsidRDefault="007B09E3" w:rsidP="00DC2643">
      <w:pPr>
        <w:spacing w:line="360" w:lineRule="auto"/>
        <w:jc w:val="center"/>
      </w:pPr>
      <w:r>
        <w:t>Source: BMW Group (n.d.b)</w:t>
      </w:r>
    </w:p>
    <w:p w14:paraId="76B83119" w14:textId="77777777" w:rsidR="00676FCE" w:rsidRPr="00676FCE" w:rsidRDefault="00676FCE" w:rsidP="00DC2643">
      <w:pPr>
        <w:spacing w:line="360" w:lineRule="auto"/>
      </w:pPr>
      <w:r w:rsidRPr="00676FCE">
        <w:t xml:space="preserve">BMW, formally Bayerische </w:t>
      </w:r>
      <w:proofErr w:type="spellStart"/>
      <w:r w:rsidRPr="00676FCE">
        <w:t>Motoren</w:t>
      </w:r>
      <w:proofErr w:type="spellEnd"/>
      <w:r w:rsidRPr="00676FCE">
        <w:t xml:space="preserve"> </w:t>
      </w:r>
      <w:proofErr w:type="spellStart"/>
      <w:r w:rsidRPr="00676FCE">
        <w:t>Werke</w:t>
      </w:r>
      <w:proofErr w:type="spellEnd"/>
      <w:r w:rsidRPr="00676FCE">
        <w:t xml:space="preserve"> AG, is a German luxury car maker headquartered in Munich, Germany. The company’s history dates back to 1916, when Bayerische </w:t>
      </w:r>
      <w:proofErr w:type="spellStart"/>
      <w:r w:rsidRPr="00676FCE">
        <w:t>Flugzeug-Werke</w:t>
      </w:r>
      <w:proofErr w:type="spellEnd"/>
      <w:r w:rsidRPr="00676FCE">
        <w:t xml:space="preserve"> AG was established, while the BMW name developed from </w:t>
      </w:r>
      <w:proofErr w:type="spellStart"/>
      <w:r w:rsidRPr="00676FCE">
        <w:t>Rapp</w:t>
      </w:r>
      <w:proofErr w:type="spellEnd"/>
      <w:r w:rsidRPr="00676FCE">
        <w:t xml:space="preserve"> </w:t>
      </w:r>
      <w:proofErr w:type="spellStart"/>
      <w:r w:rsidRPr="00676FCE">
        <w:t>Motorenwerke</w:t>
      </w:r>
      <w:proofErr w:type="spellEnd"/>
      <w:r w:rsidRPr="00676FCE">
        <w:t xml:space="preserve">, which in 1917 became Bayerische </w:t>
      </w:r>
      <w:proofErr w:type="spellStart"/>
      <w:r w:rsidRPr="00676FCE">
        <w:t>Motoren</w:t>
      </w:r>
      <w:proofErr w:type="spellEnd"/>
      <w:r w:rsidRPr="00676FCE">
        <w:t xml:space="preserve"> </w:t>
      </w:r>
      <w:proofErr w:type="spellStart"/>
      <w:r w:rsidRPr="00676FCE">
        <w:t>Werke</w:t>
      </w:r>
      <w:proofErr w:type="spellEnd"/>
      <w:r w:rsidRPr="00676FCE">
        <w:t xml:space="preserve"> GmbH. Although BMW branched out into automobiles and motorcycles, its initial operations were associated with aircraft-engine manufacturing. It released its first motorcycle, the BMW R 32, in 1923, and BMW became an automobile manufacturer in 1928 with the acquisition of </w:t>
      </w:r>
      <w:proofErr w:type="spellStart"/>
      <w:r w:rsidRPr="00676FCE">
        <w:t>Fahrzeugfabrik</w:t>
      </w:r>
      <w:proofErr w:type="spellEnd"/>
      <w:r w:rsidRPr="00676FCE">
        <w:t xml:space="preserve"> </w:t>
      </w:r>
      <w:proofErr w:type="spellStart"/>
      <w:r w:rsidRPr="00676FCE">
        <w:t>Eisenach</w:t>
      </w:r>
      <w:proofErr w:type="spellEnd"/>
      <w:r w:rsidRPr="00676FCE">
        <w:t xml:space="preserve"> (BMW Group, n.d.a; </w:t>
      </w:r>
      <w:proofErr w:type="spellStart"/>
      <w:r w:rsidRPr="00676FCE">
        <w:t>Meiners</w:t>
      </w:r>
      <w:proofErr w:type="spellEnd"/>
      <w:r w:rsidRPr="00676FCE">
        <w:t>, 2016).</w:t>
      </w:r>
    </w:p>
    <w:p w14:paraId="134079A1" w14:textId="77777777" w:rsidR="00676FCE" w:rsidRPr="00676FCE" w:rsidRDefault="00676FCE" w:rsidP="00DC2643">
      <w:pPr>
        <w:spacing w:line="360" w:lineRule="auto"/>
      </w:pPr>
      <w:r w:rsidRPr="00676FCE">
        <w:t xml:space="preserve">BMW has since developed into one of the world’s leading premium mobility companies. BMW Group identifies itself as a leading manufacturer of premium cars and motorcycles and operates through a global sales and production network. The BMW Group has a brand portfolio comprising BMW, MINI, Rolls-Royce and BMW </w:t>
      </w:r>
      <w:proofErr w:type="spellStart"/>
      <w:r w:rsidRPr="00676FCE">
        <w:t>Motorrad</w:t>
      </w:r>
      <w:proofErr w:type="spellEnd"/>
      <w:r w:rsidRPr="00676FCE">
        <w:t>, allowing the group to compete across premium, luxury and ultra-luxury mobility categories (BMW Group, n.d.b; BMW Group, n.d.c). This portfolio is relevant because BMW’s brand image is based on product quality and associations with lifestyle, innovation, performance and exclusivity.</w:t>
      </w:r>
    </w:p>
    <w:p w14:paraId="2B86DE8C" w14:textId="77777777" w:rsidR="00676FCE" w:rsidRPr="00676FCE" w:rsidRDefault="00676FCE" w:rsidP="00DC2643">
      <w:pPr>
        <w:spacing w:line="360" w:lineRule="auto"/>
      </w:pPr>
      <w:r w:rsidRPr="00676FCE">
        <w:lastRenderedPageBreak/>
        <w:t>BMW's brand has always been associated with driving pleasure, engineering quality and premium positioning. From a branding perspective, these types of associations are important because strong brand meanings create customer-based brand equity, perceived value and consumer loyalty (Keller, 2013). Thus, BMW's digital marketing efforts need to maintain functional credibility while simultaneously maintaining symbolic luxury value.</w:t>
      </w:r>
    </w:p>
    <w:p w14:paraId="6BB951F7" w14:textId="041275FC" w:rsidR="005F6025" w:rsidRPr="001F4B00" w:rsidRDefault="00676FCE" w:rsidP="00DC2643">
      <w:pPr>
        <w:spacing w:line="360" w:lineRule="auto"/>
      </w:pPr>
      <w:r w:rsidRPr="00185BDD">
        <w:t xml:space="preserve">For some years now, BMW has focused on sustainability, electrification and digitalisation. </w:t>
      </w:r>
      <w:r w:rsidR="00C431A0" w:rsidRPr="00185BDD">
        <w:t>According to the BMW Group Report 2024, the BMW Group delivered 426,536 all-electric vehicles, had 33 production sites in 16 countries and over nine million BMW vehicles capable of remote software upgrades in 2024 (BMW Group, 2024a)</w:t>
      </w:r>
      <w:r w:rsidRPr="00185BDD">
        <w:t>.</w:t>
      </w:r>
      <w:r w:rsidR="00AE40E1" w:rsidRPr="00185BDD">
        <w:t xml:space="preserve"> BMW’s sustainability communication also supports its premium positioning by linking luxury mobility with environmental responsibility and long-term corporate sustainability goals (BMW Group, 2024b).</w:t>
      </w:r>
      <w:r w:rsidRPr="00185BDD">
        <w:t xml:space="preserve"> These developments have significance as BMW’s luxury perception is increasingly conveyed via digital channels, connected services, online brand experiences and sustainability-focused messaging</w:t>
      </w:r>
      <w:r w:rsidR="007B09E3" w:rsidRPr="00185BDD">
        <w:t>.</w:t>
      </w:r>
    </w:p>
    <w:p w14:paraId="5160C142" w14:textId="77777777" w:rsidR="007B09E3" w:rsidRDefault="007B09E3" w:rsidP="00DC2643">
      <w:pPr>
        <w:pStyle w:val="Heading2"/>
        <w:spacing w:before="0" w:after="160" w:line="360" w:lineRule="auto"/>
      </w:pPr>
      <w:bookmarkStart w:id="9" w:name="_Toc231383870"/>
      <w:bookmarkStart w:id="10" w:name="_Toc231440651"/>
      <w:r>
        <w:t>1.3 Research Problem</w:t>
      </w:r>
      <w:bookmarkEnd w:id="9"/>
      <w:bookmarkEnd w:id="10"/>
    </w:p>
    <w:p w14:paraId="546DF841" w14:textId="068BC1C0" w:rsidR="00BC1347" w:rsidRPr="00BC1347" w:rsidRDefault="00BC1347" w:rsidP="00DC2643">
      <w:pPr>
        <w:spacing w:line="360" w:lineRule="auto"/>
      </w:pPr>
      <w:r w:rsidRPr="00BC1347">
        <w:t xml:space="preserve">Digital marketing provides benefits such as visibility, engagement and customer interaction, but its impact on luxury brand image remains complex. </w:t>
      </w:r>
      <w:r w:rsidR="001468EB" w:rsidRPr="001468EB">
        <w:t>The combination of luxury branding which is about exclusivity, rarity and controlled messages clashes with digital platforms, which are about accessibility, interaction and constant exposure (Kapferer and Bastien, 2017). This poses a dilemma for BMW</w:t>
      </w:r>
      <w:r w:rsidRPr="00BC1347">
        <w:t>. Digital marketing can raise awareness and strengthen perceptions of innovation, but at the same time, excessive or uncontrolled communication can have a negative impact and weaken perceptions of exclusivity and symbolic luxury value.</w:t>
      </w:r>
    </w:p>
    <w:p w14:paraId="0CD2F3DC" w14:textId="0113C2E6" w:rsidR="007B09E3" w:rsidRDefault="00BC1347" w:rsidP="00DC2643">
      <w:pPr>
        <w:spacing w:line="360" w:lineRule="auto"/>
      </w:pPr>
      <w:r w:rsidRPr="00BC1347">
        <w:t>While digital marketing and brand equity have received significant attention, there has been less focus on luxury automotive brands and how digital marketing can impact consumer perceptions in this industry. Though there is a lot of luxury research on fashion and retail, luxury cars involve higher financial commitment, lower purchase frequency, more technical assessment and greater importance of physical experience. This dissertation examines whether BMW's digital marketing enhances or undermines the brand image from the consumer perspective</w:t>
      </w:r>
      <w:r w:rsidR="007B09E3">
        <w:t>.</w:t>
      </w:r>
    </w:p>
    <w:p w14:paraId="13E20715" w14:textId="77777777" w:rsidR="007B09E3" w:rsidRDefault="007B09E3" w:rsidP="00DC2643">
      <w:pPr>
        <w:pStyle w:val="Heading2"/>
        <w:spacing w:before="0" w:after="160" w:line="360" w:lineRule="auto"/>
      </w:pPr>
      <w:bookmarkStart w:id="11" w:name="_Toc231383871"/>
      <w:bookmarkStart w:id="12" w:name="_Toc231440652"/>
      <w:r>
        <w:lastRenderedPageBreak/>
        <w:t>1.4 Research Aim and Objectives</w:t>
      </w:r>
      <w:bookmarkEnd w:id="11"/>
      <w:bookmarkEnd w:id="12"/>
    </w:p>
    <w:p w14:paraId="61366108" w14:textId="77777777" w:rsidR="007B09E3" w:rsidRPr="00CE7303" w:rsidRDefault="007B09E3" w:rsidP="00DC2643">
      <w:pPr>
        <w:spacing w:line="360" w:lineRule="auto"/>
        <w:rPr>
          <w:b/>
          <w:bCs/>
        </w:rPr>
      </w:pPr>
      <w:r w:rsidRPr="00CE7303">
        <w:rPr>
          <w:b/>
          <w:bCs/>
        </w:rPr>
        <w:t>Research Aim:</w:t>
      </w:r>
    </w:p>
    <w:p w14:paraId="7E3556C8" w14:textId="6AA05B3D" w:rsidR="007B09E3" w:rsidRDefault="00FC004F" w:rsidP="00DC2643">
      <w:pPr>
        <w:spacing w:line="360" w:lineRule="auto"/>
      </w:pPr>
      <w:r w:rsidRPr="00FC004F">
        <w:t>The aim of this study is to analyse the impact of digital marketing strategies on the luxury brand image of BMW in the UK automotive sector</w:t>
      </w:r>
      <w:r w:rsidR="007B09E3">
        <w:t>.</w:t>
      </w:r>
    </w:p>
    <w:p w14:paraId="5F4F1F8E" w14:textId="77777777" w:rsidR="007B09E3" w:rsidRPr="00457E27" w:rsidRDefault="007B09E3" w:rsidP="00DC2643">
      <w:pPr>
        <w:spacing w:line="360" w:lineRule="auto"/>
        <w:rPr>
          <w:b/>
          <w:bCs/>
        </w:rPr>
      </w:pPr>
      <w:r w:rsidRPr="00457E27">
        <w:rPr>
          <w:b/>
          <w:bCs/>
        </w:rPr>
        <w:t>Research Objectives:</w:t>
      </w:r>
    </w:p>
    <w:p w14:paraId="797A6FD0" w14:textId="0F69ACA8" w:rsidR="007B09E3" w:rsidRDefault="007B09E3" w:rsidP="00DC2643">
      <w:pPr>
        <w:pStyle w:val="ListParagraph"/>
        <w:numPr>
          <w:ilvl w:val="0"/>
          <w:numId w:val="1"/>
        </w:numPr>
        <w:spacing w:line="360" w:lineRule="auto"/>
      </w:pPr>
      <w:r>
        <w:t>To examine BMW’s key digital marketing strategies within the luxury automotive sector.</w:t>
      </w:r>
    </w:p>
    <w:p w14:paraId="6920679C" w14:textId="1A8C4E32" w:rsidR="007B09E3" w:rsidRDefault="007B09E3" w:rsidP="00DC2643">
      <w:pPr>
        <w:pStyle w:val="ListParagraph"/>
        <w:numPr>
          <w:ilvl w:val="0"/>
          <w:numId w:val="1"/>
        </w:numPr>
        <w:spacing w:line="360" w:lineRule="auto"/>
      </w:pPr>
      <w:r>
        <w:t>To assess consumer perceptions of BMW’s luxury brand image.</w:t>
      </w:r>
    </w:p>
    <w:p w14:paraId="1B33BEFD" w14:textId="108D85DA" w:rsidR="007B09E3" w:rsidRDefault="007B09E3" w:rsidP="00DC2643">
      <w:pPr>
        <w:pStyle w:val="ListParagraph"/>
        <w:numPr>
          <w:ilvl w:val="0"/>
          <w:numId w:val="1"/>
        </w:numPr>
        <w:spacing w:line="360" w:lineRule="auto"/>
      </w:pPr>
      <w:r>
        <w:t>To evaluate the relationship between digital marketing engagement and consumer brand perception.</w:t>
      </w:r>
    </w:p>
    <w:p w14:paraId="2B32B84B" w14:textId="792EE379" w:rsidR="007B09E3" w:rsidRDefault="001468EB" w:rsidP="00DC2643">
      <w:pPr>
        <w:pStyle w:val="ListParagraph"/>
        <w:numPr>
          <w:ilvl w:val="0"/>
          <w:numId w:val="1"/>
        </w:numPr>
        <w:spacing w:line="360" w:lineRule="auto"/>
      </w:pPr>
      <w:r w:rsidRPr="001468EB">
        <w:t>To find out which are the problems that digital marketing poses for the BMW in sustaining its exclusivity in online environments.</w:t>
      </w:r>
    </w:p>
    <w:p w14:paraId="53D4DA8E" w14:textId="2FC3B258" w:rsidR="007B09E3" w:rsidRDefault="001468EB" w:rsidP="00DC2643">
      <w:pPr>
        <w:pStyle w:val="ListParagraph"/>
        <w:numPr>
          <w:ilvl w:val="0"/>
          <w:numId w:val="1"/>
        </w:numPr>
        <w:spacing w:line="360" w:lineRule="auto"/>
      </w:pPr>
      <w:r w:rsidRPr="001468EB">
        <w:t>To suggest ways of improving BMW's digital marketing efforts without compromising on the brand's luxury status.</w:t>
      </w:r>
    </w:p>
    <w:p w14:paraId="27D1541A" w14:textId="77777777" w:rsidR="007B09E3" w:rsidRDefault="007B09E3" w:rsidP="00DC2643">
      <w:pPr>
        <w:pStyle w:val="Heading2"/>
        <w:spacing w:before="0" w:after="160" w:line="360" w:lineRule="auto"/>
      </w:pPr>
      <w:bookmarkStart w:id="13" w:name="_Toc231383872"/>
      <w:bookmarkStart w:id="14" w:name="_Toc231440653"/>
      <w:r>
        <w:t>1.5 Research Questions</w:t>
      </w:r>
      <w:bookmarkEnd w:id="13"/>
      <w:bookmarkEnd w:id="14"/>
    </w:p>
    <w:p w14:paraId="24942D1C" w14:textId="10234576" w:rsidR="007B09E3" w:rsidRDefault="001468EB" w:rsidP="00DC2643">
      <w:pPr>
        <w:pStyle w:val="ListParagraph"/>
        <w:numPr>
          <w:ilvl w:val="0"/>
          <w:numId w:val="2"/>
        </w:numPr>
        <w:spacing w:line="360" w:lineRule="auto"/>
      </w:pPr>
      <w:r w:rsidRPr="001468EB">
        <w:t>How does digital marketing impact the customers' perception of BMW's luxury brand image?</w:t>
      </w:r>
    </w:p>
    <w:p w14:paraId="63933F78" w14:textId="52372F82" w:rsidR="007B09E3" w:rsidRDefault="001468EB" w:rsidP="00DC2643">
      <w:pPr>
        <w:pStyle w:val="ListParagraph"/>
        <w:numPr>
          <w:ilvl w:val="0"/>
          <w:numId w:val="2"/>
        </w:numPr>
        <w:spacing w:line="360" w:lineRule="auto"/>
      </w:pPr>
      <w:r w:rsidRPr="001468EB">
        <w:t>What digital marketing channels do consumers see the most when it comes to BMW's brand communication?</w:t>
      </w:r>
    </w:p>
    <w:p w14:paraId="22F6D68E" w14:textId="557367C1" w:rsidR="007B09E3" w:rsidRDefault="00D83628" w:rsidP="00DC2643">
      <w:pPr>
        <w:pStyle w:val="ListParagraph"/>
        <w:numPr>
          <w:ilvl w:val="0"/>
          <w:numId w:val="2"/>
        </w:numPr>
        <w:spacing w:line="360" w:lineRule="auto"/>
      </w:pPr>
      <w:r w:rsidRPr="00D83628">
        <w:t>Does social media engagement strengthen or weaken consumer perceptions of BMW’s luxury brand image?</w:t>
      </w:r>
    </w:p>
    <w:p w14:paraId="7291D801" w14:textId="694EF6B9" w:rsidR="007B09E3" w:rsidRDefault="007B09E3" w:rsidP="00DC2643">
      <w:pPr>
        <w:pStyle w:val="ListParagraph"/>
        <w:numPr>
          <w:ilvl w:val="0"/>
          <w:numId w:val="2"/>
        </w:numPr>
        <w:spacing w:line="360" w:lineRule="auto"/>
      </w:pPr>
      <w:r>
        <w:t>What digital factors most influence consumer perceptions of BMW in online environments?</w:t>
      </w:r>
    </w:p>
    <w:p w14:paraId="60189712" w14:textId="297097AF" w:rsidR="007B09E3" w:rsidRDefault="00810876" w:rsidP="00DC2643">
      <w:pPr>
        <w:pStyle w:val="ListParagraph"/>
        <w:numPr>
          <w:ilvl w:val="0"/>
          <w:numId w:val="2"/>
        </w:numPr>
        <w:spacing w:line="360" w:lineRule="auto"/>
      </w:pPr>
      <w:r w:rsidRPr="00810876">
        <w:t>What strategies can BMW employ to maintain their exclusivity and premium positioning in digital marketing?</w:t>
      </w:r>
    </w:p>
    <w:p w14:paraId="2A687F5B" w14:textId="77777777" w:rsidR="007B09E3" w:rsidRDefault="007B09E3" w:rsidP="00DC2643">
      <w:pPr>
        <w:pStyle w:val="Heading2"/>
        <w:spacing w:before="0" w:after="160" w:line="360" w:lineRule="auto"/>
      </w:pPr>
      <w:bookmarkStart w:id="15" w:name="_Toc231383873"/>
      <w:bookmarkStart w:id="16" w:name="_Toc231440654"/>
      <w:r>
        <w:t>1.6 Relevance of the Study:</w:t>
      </w:r>
      <w:bookmarkEnd w:id="15"/>
      <w:bookmarkEnd w:id="16"/>
    </w:p>
    <w:p w14:paraId="2C89C076" w14:textId="77777777" w:rsidR="00810876" w:rsidRDefault="00810876" w:rsidP="00DC2643">
      <w:pPr>
        <w:spacing w:line="360" w:lineRule="auto"/>
      </w:pPr>
      <w:r>
        <w:t xml:space="preserve">The relevance of this study is that it deals with the question of how luxury car brands can stay visible on digital channels but still retain their exclusivity. As organisations are more and more reliant on digital platforms, it is important to understand the impact of </w:t>
      </w:r>
      <w:r>
        <w:lastRenderedPageBreak/>
        <w:t>these tools on consumer perception for academic research and management practice (Chaffey and Ellis-Chadwick, 2019).</w:t>
      </w:r>
    </w:p>
    <w:p w14:paraId="3BA94483" w14:textId="77777777" w:rsidR="00810876" w:rsidRDefault="00810876" w:rsidP="00DC2643">
      <w:pPr>
        <w:spacing w:line="360" w:lineRule="auto"/>
      </w:pPr>
      <w:r>
        <w:t>The study contributes to the limited research in luxury automotive branding using digital marketing. Past research has examined the consequences of digital marketing in the consumer domain and in the luxury fashion domain, but few studies have examined the effects of digital marketing on brands like BMW. This is important as the theory of luxury brands revolves around heritage, prestige and controlled communication (Kapferer and Bastien, 2017) while digital marketing is about openness, interaction and mass participation. The study of BMW, in particular, allows this dissertation to explore the interplay of these conflicting forces in a high-end auto context.</w:t>
      </w:r>
    </w:p>
    <w:p w14:paraId="1B524962" w14:textId="1FF00925" w:rsidR="007B09E3" w:rsidRDefault="00810876" w:rsidP="00DC2643">
      <w:pPr>
        <w:spacing w:line="360" w:lineRule="auto"/>
      </w:pPr>
      <w:r>
        <w:t>This research, in practice, could be beneficial for BMW, and other luxury auto manufacturers, in reaching younger, digitally minded consumers in a way that does not detract from their brand. Keller (2013) says communication should be consistent to reinforce positive brand associations to build strong brand equity. Managers can use this understanding of consumer responses to digital marketing to develop digital marketing campaigns that will help build awareness and engagement, exclusivity, trust and perceived quality.</w:t>
      </w:r>
    </w:p>
    <w:p w14:paraId="56221844" w14:textId="77777777" w:rsidR="00D720C5" w:rsidRPr="00D720C5" w:rsidRDefault="00D720C5" w:rsidP="00DC2643">
      <w:pPr>
        <w:pStyle w:val="Heading2"/>
        <w:spacing w:before="0" w:after="160" w:line="360" w:lineRule="auto"/>
      </w:pPr>
      <w:bookmarkStart w:id="17" w:name="_Toc231440655"/>
      <w:r w:rsidRPr="00D720C5">
        <w:t>1.7 Theoretical Framework</w:t>
      </w:r>
      <w:bookmarkEnd w:id="17"/>
    </w:p>
    <w:p w14:paraId="1ECD5256" w14:textId="77777777" w:rsidR="00622BA6" w:rsidRDefault="00622BA6" w:rsidP="00DC2643">
      <w:pPr>
        <w:spacing w:line="360" w:lineRule="auto"/>
      </w:pPr>
      <w:r>
        <w:t>This study is guided by the theories of branding, luxury marketing and consumer behaviour, relationship marketing and digital communication. These theories can be used to analyse elements such as brand awareness, perceived quality, emotional involvement, trust and exclusiveness in regard to BMW's digital marketing.</w:t>
      </w:r>
    </w:p>
    <w:p w14:paraId="45DC6D61" w14:textId="77777777" w:rsidR="00622BA6" w:rsidRDefault="00622BA6" w:rsidP="00DC2643">
      <w:pPr>
        <w:spacing w:line="360" w:lineRule="auto"/>
      </w:pPr>
      <w:r>
        <w:t>Aaker's Brand Equity Model is a framework to explain brand value (Aaker, 1991), which is based on four major components: brand awareness, brand quality, brand association, and brand loyalty. From a BMW standpoint, digital marketing can help enhance the brand value by providing visibility and reinforcing the brand's performance and innovation. But Aaker's model does not fully account for the symbolic luxury value and thus, the model should be combined with the luxury branding theory.</w:t>
      </w:r>
    </w:p>
    <w:p w14:paraId="345D0EA9" w14:textId="77777777" w:rsidR="00622BA6" w:rsidRDefault="00622BA6" w:rsidP="00DC2643">
      <w:pPr>
        <w:spacing w:line="360" w:lineRule="auto"/>
      </w:pPr>
      <w:r>
        <w:t xml:space="preserve">The luxury branding perspective of Kapferer is significant because luxury brands are based on rarity, tradition, symbolism and controlled communication (Kapferer and </w:t>
      </w:r>
      <w:r>
        <w:lastRenderedPageBreak/>
        <w:t>Bastien, 2017). Based on this theory, the digital visibility of BMW can be evaluated to determine its impact on sustaining the premium brand image or if it leads to overexposure. It's particularly relevant for social media, exclusivity and premium positioning.</w:t>
      </w:r>
    </w:p>
    <w:p w14:paraId="579383DC" w14:textId="71083CDD" w:rsidR="00D720C5" w:rsidRDefault="00622BA6" w:rsidP="00DC2643">
      <w:pPr>
        <w:spacing w:line="360" w:lineRule="auto"/>
      </w:pPr>
      <w:r>
        <w:t>The theory of consumer decision-making can be applied as consumers research information and compare options, read reviews and form perceptions before buying products (Kotler and Keller, 2016). This helps to determine the effect of BMW's online advertising, social media, websites and reviews on evaluation. The theory of relationship marketing brings in engagement, trust and long-term relationships. BMW can communicate with consumers in a continuous fashion via digital channels, but it has to be in line with the brand, as bad targeting can hurt the brand. Lastly, digital marketing communication theory can be applied to examine the platform selection, message congruity, content quality and interactivity. Overall, the framework recognizes that in order to support BMW's luxury branding, a balance between visibility, engagement and exclusivity in digital marketing is required.</w:t>
      </w:r>
    </w:p>
    <w:p w14:paraId="13965F91" w14:textId="06EEA3F1" w:rsidR="007B09E3" w:rsidRDefault="007B09E3" w:rsidP="00DC2643">
      <w:pPr>
        <w:pStyle w:val="Heading2"/>
        <w:spacing w:before="0" w:after="160" w:line="360" w:lineRule="auto"/>
      </w:pPr>
      <w:bookmarkStart w:id="18" w:name="_Toc231383874"/>
      <w:bookmarkStart w:id="19" w:name="_Toc231440656"/>
      <w:r>
        <w:t>1</w:t>
      </w:r>
      <w:bookmarkStart w:id="20" w:name="_Toc231383875"/>
      <w:bookmarkEnd w:id="18"/>
      <w:r>
        <w:t>.</w:t>
      </w:r>
      <w:r w:rsidR="009F6EC3">
        <w:t>8</w:t>
      </w:r>
      <w:r>
        <w:t xml:space="preserve"> Dissertation Structure</w:t>
      </w:r>
      <w:bookmarkEnd w:id="19"/>
      <w:bookmarkEnd w:id="20"/>
    </w:p>
    <w:p w14:paraId="0ADD0456" w14:textId="5B8DBC2E" w:rsidR="000B33CB" w:rsidRDefault="00622BA6" w:rsidP="00DC2643">
      <w:pPr>
        <w:spacing w:line="360" w:lineRule="auto"/>
      </w:pPr>
      <w:r w:rsidRPr="00622BA6">
        <w:t>To maintain clarity and consistency throughout the study, the dissertation is organized into six major chapters, each of which logically and methodically addresses a certain aspect of the research.</w:t>
      </w:r>
    </w:p>
    <w:p w14:paraId="2D2D4647" w14:textId="0323B296" w:rsidR="006F4264" w:rsidRPr="006F4264" w:rsidRDefault="006F4264" w:rsidP="00DC2643">
      <w:pPr>
        <w:pStyle w:val="ListParagraph"/>
        <w:numPr>
          <w:ilvl w:val="0"/>
          <w:numId w:val="4"/>
        </w:numPr>
        <w:spacing w:line="360" w:lineRule="auto"/>
      </w:pPr>
      <w:r w:rsidRPr="00C71AA9">
        <w:rPr>
          <w:b/>
          <w:bCs/>
        </w:rPr>
        <w:t>Chapter 1: Introduction</w:t>
      </w:r>
      <w:r w:rsidRPr="006F4264">
        <w:t xml:space="preserve"> – </w:t>
      </w:r>
      <w:r w:rsidR="00622BA6" w:rsidRPr="00622BA6">
        <w:t>This chapter includes the research background, BMW context, research problem, aim and objectives, research questions, study relevance and theoretical framework. It provides a base to consider the impact of digital marketing in BMW as a luxury brand.</w:t>
      </w:r>
    </w:p>
    <w:p w14:paraId="3CEDEDF5" w14:textId="3A3AAD61" w:rsidR="006F4264" w:rsidRPr="006F4264" w:rsidRDefault="006F4264" w:rsidP="00DC2643">
      <w:pPr>
        <w:pStyle w:val="ListParagraph"/>
        <w:numPr>
          <w:ilvl w:val="0"/>
          <w:numId w:val="4"/>
        </w:numPr>
        <w:spacing w:line="360" w:lineRule="auto"/>
      </w:pPr>
      <w:r w:rsidRPr="00741AD5">
        <w:rPr>
          <w:b/>
          <w:bCs/>
        </w:rPr>
        <w:t>Chapter 2: Literature Review</w:t>
      </w:r>
      <w:r w:rsidRPr="006F4264">
        <w:t xml:space="preserve"> – </w:t>
      </w:r>
      <w:r w:rsidR="00622BA6" w:rsidRPr="00622BA6">
        <w:t>This chapter is a critical review of the literature in the following areas: digital marketing, luxury branding, brand equity, consumer behaviour, social media and influencer marketing. It brings together and contrasts relevant academic discussions and points out the research gap in the field of BMW and luxury automotive brands.</w:t>
      </w:r>
    </w:p>
    <w:p w14:paraId="0ECE9385" w14:textId="0F1C43E1" w:rsidR="006F4264" w:rsidRPr="006F4264" w:rsidRDefault="006F4264" w:rsidP="00DC2643">
      <w:pPr>
        <w:pStyle w:val="ListParagraph"/>
        <w:numPr>
          <w:ilvl w:val="0"/>
          <w:numId w:val="4"/>
        </w:numPr>
        <w:spacing w:line="360" w:lineRule="auto"/>
      </w:pPr>
      <w:r w:rsidRPr="008F6BE1">
        <w:rPr>
          <w:b/>
          <w:bCs/>
        </w:rPr>
        <w:t>Chapter 3: Research Methodology</w:t>
      </w:r>
      <w:r w:rsidRPr="006F4264">
        <w:t xml:space="preserve"> – </w:t>
      </w:r>
      <w:r w:rsidR="00622BA6" w:rsidRPr="00622BA6">
        <w:t>This chapter covers the research design, the research philosophy, the research approach, data collection, sampling strategy, data analysis process, reliability, validity and ethical considerations of the study.</w:t>
      </w:r>
    </w:p>
    <w:p w14:paraId="25FDFBAE" w14:textId="1326CF75" w:rsidR="006F4264" w:rsidRPr="006F4264" w:rsidRDefault="006F4264" w:rsidP="00DC2643">
      <w:pPr>
        <w:pStyle w:val="ListParagraph"/>
        <w:numPr>
          <w:ilvl w:val="0"/>
          <w:numId w:val="4"/>
        </w:numPr>
        <w:spacing w:line="360" w:lineRule="auto"/>
      </w:pPr>
      <w:r w:rsidRPr="0040759A">
        <w:rPr>
          <w:b/>
          <w:bCs/>
        </w:rPr>
        <w:lastRenderedPageBreak/>
        <w:t>Chapter 4: Data Analysis and Findings</w:t>
      </w:r>
      <w:r w:rsidRPr="006F4264">
        <w:t xml:space="preserve"> – </w:t>
      </w:r>
      <w:r w:rsidR="00622BA6" w:rsidRPr="00622BA6">
        <w:t>This chapter covers the findings of the questionnaire which were presented in tables, charts and descriptive analysis. The findings are analysed based on the research goals and questions.</w:t>
      </w:r>
    </w:p>
    <w:p w14:paraId="1BAD1C0D" w14:textId="46DD0D14" w:rsidR="006F4264" w:rsidRPr="006F4264" w:rsidRDefault="006F4264" w:rsidP="00DC2643">
      <w:pPr>
        <w:pStyle w:val="ListParagraph"/>
        <w:numPr>
          <w:ilvl w:val="0"/>
          <w:numId w:val="4"/>
        </w:numPr>
        <w:spacing w:line="360" w:lineRule="auto"/>
      </w:pPr>
      <w:r w:rsidRPr="004D4859">
        <w:rPr>
          <w:b/>
          <w:bCs/>
        </w:rPr>
        <w:t>Chapter 5: Discussion</w:t>
      </w:r>
      <w:r w:rsidRPr="006F4264">
        <w:t xml:space="preserve"> – </w:t>
      </w:r>
      <w:r w:rsidR="00622BA6" w:rsidRPr="00622BA6">
        <w:t>This chapter critically discusses the findings in relation to the literature review and theoretical framework with emphasis on BMW's digital marketing, consumer perception and luxury positioning.</w:t>
      </w:r>
    </w:p>
    <w:p w14:paraId="5B19F065" w14:textId="0E238F3A" w:rsidR="006F4264" w:rsidRPr="006F4264" w:rsidRDefault="006F4264" w:rsidP="00DC2643">
      <w:pPr>
        <w:pStyle w:val="ListParagraph"/>
        <w:numPr>
          <w:ilvl w:val="0"/>
          <w:numId w:val="4"/>
        </w:numPr>
        <w:spacing w:line="360" w:lineRule="auto"/>
      </w:pPr>
      <w:r w:rsidRPr="00F47EC7">
        <w:rPr>
          <w:b/>
          <w:bCs/>
        </w:rPr>
        <w:t>Chapter 6: Conclusion and Recommendations</w:t>
      </w:r>
      <w:r w:rsidRPr="006F4264">
        <w:t xml:space="preserve"> – </w:t>
      </w:r>
      <w:r w:rsidR="00622BA6" w:rsidRPr="00622BA6">
        <w:t>This chapter concludes with a summary of findings, answers to the research questions, limitations, recommendations for BMW and future research.</w:t>
      </w:r>
    </w:p>
    <w:p w14:paraId="14DC4023" w14:textId="77777777" w:rsidR="00280BC8" w:rsidRDefault="00280BC8" w:rsidP="00DC2643">
      <w:pPr>
        <w:spacing w:line="360" w:lineRule="auto"/>
      </w:pPr>
    </w:p>
    <w:p w14:paraId="08704B27" w14:textId="77777777" w:rsidR="00246C74" w:rsidRPr="00246C74" w:rsidRDefault="00246C74" w:rsidP="00DC2643">
      <w:pPr>
        <w:pStyle w:val="Heading1"/>
        <w:spacing w:before="0" w:line="360" w:lineRule="auto"/>
        <w:rPr>
          <w:lang w:val="en-US"/>
        </w:rPr>
      </w:pPr>
      <w:bookmarkStart w:id="21" w:name="_Toc231440657"/>
      <w:r w:rsidRPr="00246C74">
        <w:rPr>
          <w:lang w:val="en-US"/>
        </w:rPr>
        <w:t>Chapter 2: Literature Review</w:t>
      </w:r>
      <w:bookmarkEnd w:id="21"/>
    </w:p>
    <w:p w14:paraId="56FFD9EE" w14:textId="77777777" w:rsidR="00246C74" w:rsidRPr="00246C74" w:rsidRDefault="00246C74" w:rsidP="00DC2643">
      <w:pPr>
        <w:pStyle w:val="Heading2"/>
        <w:spacing w:before="0" w:line="360" w:lineRule="auto"/>
        <w:rPr>
          <w:lang w:val="en-US"/>
        </w:rPr>
      </w:pPr>
      <w:bookmarkStart w:id="22" w:name="_Toc231440658"/>
      <w:r w:rsidRPr="00246C74">
        <w:rPr>
          <w:lang w:val="en-US"/>
        </w:rPr>
        <w:t>2.1 Introduction</w:t>
      </w:r>
      <w:bookmarkEnd w:id="22"/>
    </w:p>
    <w:p w14:paraId="0909DF65" w14:textId="403241B3" w:rsidR="00246C74" w:rsidRPr="00246C74" w:rsidRDefault="00246C74" w:rsidP="00DC2643">
      <w:pPr>
        <w:spacing w:line="360" w:lineRule="auto"/>
        <w:jc w:val="left"/>
        <w:rPr>
          <w:lang w:val="en-US"/>
        </w:rPr>
      </w:pPr>
      <w:r w:rsidRPr="00246C74">
        <w:rPr>
          <w:lang w:val="en-US"/>
        </w:rPr>
        <w:t xml:space="preserve">This chapter exemplifies and examines the literature of digital marketing, luxury brand image, consumer engagement and premium positioning in the automotive industry. It is not just about </w:t>
      </w:r>
      <w:proofErr w:type="spellStart"/>
      <w:r w:rsidRPr="00246C74">
        <w:rPr>
          <w:lang w:val="en-US"/>
        </w:rPr>
        <w:t>summarising</w:t>
      </w:r>
      <w:proofErr w:type="spellEnd"/>
      <w:r w:rsidRPr="00246C74">
        <w:rPr>
          <w:lang w:val="en-US"/>
        </w:rPr>
        <w:t xml:space="preserve"> past research but about examining the extent to which the current body of knowledge can explain the relationship between digital marketing and the luxury brand image of BMW. That is crucial because there is a strategic tension for luxury brands with digital marketing. Digital platforms expand reach, visibility, participation, data collection and customer interaction, whereas luxury branding requires prestige, symbolic value, selectivity and controlled communication. What is important, then, is not that BMW should use digital marketing, but that its digital marketing serves to enhance or dilute the notions of exclusivity, innovation, trust and premium quality.</w:t>
      </w:r>
    </w:p>
    <w:p w14:paraId="580F6709" w14:textId="72479BD5" w:rsidR="00246C74" w:rsidRPr="00246C74" w:rsidRDefault="00246C74" w:rsidP="00DC2643">
      <w:pPr>
        <w:spacing w:line="360" w:lineRule="auto"/>
        <w:jc w:val="left"/>
        <w:rPr>
          <w:lang w:val="en-US"/>
        </w:rPr>
      </w:pPr>
      <w:r w:rsidRPr="00246C74">
        <w:rPr>
          <w:lang w:val="en-US"/>
        </w:rPr>
        <w:t xml:space="preserve">This review addresses two interconnected debates. First, digital marketing research indicates that social media, online advertising, influencer marketing and electronic word of mouth enable brands to interact with consumers in a way that can help them form relationships. Appel et al. (2020) claim that social media is no longer merely a communication platform but a wider digital space where consumers, brands, influencers and communities are communicating with one another and creating brand meanings. Second, luxury and premium-brand research indicates that visibility can be hazardous by making a brand seem too easy to access, too commercial or </w:t>
      </w:r>
      <w:r w:rsidRPr="00246C74">
        <w:rPr>
          <w:lang w:val="en-US"/>
        </w:rPr>
        <w:lastRenderedPageBreak/>
        <w:t>too plain. This is especially true for BMW, as luxury car manufacturers are not the same as luxury fashion brands. Cars involve higher financial risk, technical assessment, showroom experience, performance expectations and long-term ownership considerations. Hence, the results of research based on general social media or fashion can only be transferred to BMW if they are critical adapted.</w:t>
      </w:r>
    </w:p>
    <w:p w14:paraId="424C0230" w14:textId="683FCA7A" w:rsidR="00246C74" w:rsidRPr="00246C74" w:rsidRDefault="00246C74" w:rsidP="00DC2643">
      <w:pPr>
        <w:spacing w:line="360" w:lineRule="auto"/>
        <w:jc w:val="left"/>
        <w:rPr>
          <w:lang w:val="en-US"/>
        </w:rPr>
      </w:pPr>
      <w:r w:rsidRPr="00246C74">
        <w:rPr>
          <w:lang w:val="en-US"/>
        </w:rPr>
        <w:t xml:space="preserve">The chapter is organized around 9 themes: digital marketing and brand communication, luxury branding and exclusivity, digital luxury brand experience, customer-based brand image, social media engagement and electronic word-of-mouth, social media influencer marketing, digital marketing in premium automotive brands, BMW digital brand positioning and research gap. These themes serve as a theoretical foundation for </w:t>
      </w:r>
      <w:proofErr w:type="spellStart"/>
      <w:r w:rsidRPr="00246C74">
        <w:rPr>
          <w:lang w:val="en-US"/>
        </w:rPr>
        <w:t>analysing</w:t>
      </w:r>
      <w:proofErr w:type="spellEnd"/>
      <w:r w:rsidRPr="00246C74">
        <w:rPr>
          <w:lang w:val="en-US"/>
        </w:rPr>
        <w:t xml:space="preserve"> the extent to which BMW’s digital marketing contributes to or undermines the company's luxury reputation.</w:t>
      </w:r>
    </w:p>
    <w:p w14:paraId="78FCC1AD" w14:textId="77777777" w:rsidR="00246C74" w:rsidRPr="00246C74" w:rsidRDefault="00246C74" w:rsidP="00DC2643">
      <w:pPr>
        <w:pStyle w:val="Heading2"/>
        <w:spacing w:before="0" w:line="360" w:lineRule="auto"/>
        <w:rPr>
          <w:lang w:val="en-US"/>
        </w:rPr>
      </w:pPr>
      <w:bookmarkStart w:id="23" w:name="_Toc231440659"/>
      <w:r w:rsidRPr="00246C74">
        <w:rPr>
          <w:lang w:val="en-US"/>
        </w:rPr>
        <w:t>2.2 Digital Marketing and Brand Communication</w:t>
      </w:r>
      <w:bookmarkEnd w:id="23"/>
    </w:p>
    <w:p w14:paraId="688BC450" w14:textId="77777777" w:rsidR="00246C74" w:rsidRPr="00246C74" w:rsidRDefault="00246C74" w:rsidP="00DC2643">
      <w:pPr>
        <w:spacing w:line="360" w:lineRule="auto"/>
        <w:jc w:val="left"/>
        <w:rPr>
          <w:lang w:val="en-US"/>
        </w:rPr>
      </w:pPr>
      <w:r w:rsidRPr="00246C74">
        <w:rPr>
          <w:lang w:val="en-US"/>
        </w:rPr>
        <w:t xml:space="preserve">Digital marketing is now a key part of brand communication due to the ability of </w:t>
      </w:r>
      <w:proofErr w:type="spellStart"/>
      <w:r w:rsidRPr="00246C74">
        <w:rPr>
          <w:lang w:val="en-US"/>
        </w:rPr>
        <w:t>organisations</w:t>
      </w:r>
      <w:proofErr w:type="spellEnd"/>
      <w:r w:rsidRPr="00246C74">
        <w:rPr>
          <w:lang w:val="en-US"/>
        </w:rPr>
        <w:t xml:space="preserve"> to engage with consumers via social media, their website, search engines, digital advertising, online video, mobile devices and user-generated content. In the past, marketing communication was primarily unidirectional, where brands dominated the message by using TV, print or outdoor advertising. The difference with digital is that consumers can respond, comment, share, review and reinterpret a brand message. It implies that a brand's meaning is not solely the company's; it's also influenced by consumers, influencers and online communities.</w:t>
      </w:r>
    </w:p>
    <w:p w14:paraId="1D37A724" w14:textId="725CCBBE" w:rsidR="00246C74" w:rsidRPr="00246C74" w:rsidRDefault="00246C74" w:rsidP="00DC2643">
      <w:pPr>
        <w:spacing w:line="360" w:lineRule="auto"/>
        <w:jc w:val="left"/>
        <w:rPr>
          <w:lang w:val="en-US"/>
        </w:rPr>
      </w:pPr>
      <w:r w:rsidRPr="00246C74">
        <w:rPr>
          <w:lang w:val="en-US"/>
        </w:rPr>
        <w:t>As described by Appel et al. (2020), social networks have evolved into a complex system where individuals interact, produce content, and consume information and influence each other. This is significant since brands are increasingly evaluated based not just on their official campaigns, but on the conversations that surround them. Digital marketing can raise awareness and make the brand more visible to younger and digitally active consumers for BMW. But, visibility does not always provide enhanced luxury positioning. BMW's content can be ubiquitous for a consumer, yet not convey a sense of exclusivity, quality or innovation.</w:t>
      </w:r>
    </w:p>
    <w:p w14:paraId="403950A5" w14:textId="74E78EC3" w:rsidR="00246C74" w:rsidRPr="00246C74" w:rsidRDefault="00246C74" w:rsidP="00DC2643">
      <w:pPr>
        <w:spacing w:line="360" w:lineRule="auto"/>
        <w:jc w:val="left"/>
        <w:rPr>
          <w:lang w:val="en-US"/>
        </w:rPr>
      </w:pPr>
      <w:r w:rsidRPr="00246C74">
        <w:rPr>
          <w:lang w:val="en-US"/>
        </w:rPr>
        <w:t xml:space="preserve">This presents a major problem for higher-priced car brands. Digital marketing often measured with: Reach, Impressions, View, Like and Engagement. But luxury brand image is not only about exposure. A high-reach strategy could be commercially </w:t>
      </w:r>
      <w:r w:rsidRPr="00246C74">
        <w:rPr>
          <w:lang w:val="en-US"/>
        </w:rPr>
        <w:lastRenderedPageBreak/>
        <w:t>successful but strategically weak because it makes BMW look too promotional and mass-market. Alternatively, a more targeted campaign will penetrate the market less effectively but have more impact on performance, technology and prestige. So, rather than looking at the number of times BMW shows up digitally, their digital marketing should be judged by the quality of the brand associations they create.</w:t>
      </w:r>
    </w:p>
    <w:p w14:paraId="2CD560BC" w14:textId="71D7AFC4" w:rsidR="00246C74" w:rsidRPr="00246C74" w:rsidRDefault="00246C74" w:rsidP="00DC2643">
      <w:pPr>
        <w:spacing w:line="360" w:lineRule="auto"/>
        <w:jc w:val="left"/>
        <w:rPr>
          <w:lang w:val="en-US"/>
        </w:rPr>
      </w:pPr>
      <w:r w:rsidRPr="00246C74">
        <w:rPr>
          <w:lang w:val="en-US"/>
        </w:rPr>
        <w:t>Digital marketing can also contribute to relationship-building. Online platforms enable brands to engage with consumers, tell the stories of their products, communicate sustainability commitments and explain technological advancements. This is especially useful in the car industry, as before a consumer visits a dealership, they research vehicles, often for quite a long time. Digital communication is thus able to set expectations in advance of physical contact with the vehicle. But it also means that substandard, inadequate, or uninteresting or generic digital content will hurt perception even prior to experiencing the product first-hand.</w:t>
      </w:r>
    </w:p>
    <w:p w14:paraId="10ECD0B6" w14:textId="77777777" w:rsidR="00246C74" w:rsidRPr="00246C74" w:rsidRDefault="00246C74" w:rsidP="00DC2643">
      <w:pPr>
        <w:pStyle w:val="Heading2"/>
        <w:spacing w:before="0" w:line="360" w:lineRule="auto"/>
        <w:rPr>
          <w:lang w:val="en-US"/>
        </w:rPr>
      </w:pPr>
      <w:bookmarkStart w:id="24" w:name="_Toc231440660"/>
      <w:r w:rsidRPr="00246C74">
        <w:rPr>
          <w:lang w:val="en-US"/>
        </w:rPr>
        <w:t>2.3 Luxury Branding, Exclusivity and Symbolic Value</w:t>
      </w:r>
      <w:bookmarkEnd w:id="24"/>
    </w:p>
    <w:p w14:paraId="42AA9F1A" w14:textId="77777777" w:rsidR="00246C74" w:rsidRPr="00246C74" w:rsidRDefault="00246C74" w:rsidP="00DC2643">
      <w:pPr>
        <w:spacing w:line="360" w:lineRule="auto"/>
        <w:jc w:val="left"/>
        <w:rPr>
          <w:lang w:val="en-US"/>
        </w:rPr>
      </w:pPr>
      <w:r w:rsidRPr="00246C74">
        <w:rPr>
          <w:lang w:val="en-US"/>
        </w:rPr>
        <w:t>Luxury branding is not just about being high-priced or high quality. It also involves prestige, aspiration, emotional value and symbolic meaning. The luxury goods might be desirable for consumers because they communicate status, taste, achievement, identity and belonging. Among cars, luxury is also associated with engineering skill, driving experience, design, safety and innovation and pride of ownership. This for BMW means luxury image is created both by tangible and intangible elements.</w:t>
      </w:r>
    </w:p>
    <w:p w14:paraId="5D8EEC52" w14:textId="3A56471C" w:rsidR="00246C74" w:rsidRPr="00246C74" w:rsidRDefault="00246C74" w:rsidP="00DC2643">
      <w:pPr>
        <w:spacing w:line="360" w:lineRule="auto"/>
        <w:jc w:val="left"/>
        <w:rPr>
          <w:lang w:val="en-US"/>
        </w:rPr>
      </w:pPr>
      <w:r w:rsidRPr="00246C74">
        <w:rPr>
          <w:lang w:val="en-US"/>
        </w:rPr>
        <w:t>The difficulty is compounded in the digital space where luxury has traditionally been dependent on selectivity. Luxury brands often establish value by controlling access, keeping a distance and portraying their brands as special and not ordinary. Digital platforms, however, are built for rapidity, transparency, engagement and mass audience. The question is if the symbolic distance that is helpful for the luxury positioning is jeopardized by excessive or inadequately managed visibility, and if BMW's relevance is threatened by its lack of visibility in digital media.</w:t>
      </w:r>
    </w:p>
    <w:p w14:paraId="40A61EB7" w14:textId="5097E94E" w:rsidR="00246C74" w:rsidRPr="00246C74" w:rsidRDefault="00246C74" w:rsidP="00DC2643">
      <w:pPr>
        <w:spacing w:line="360" w:lineRule="auto"/>
        <w:jc w:val="left"/>
        <w:rPr>
          <w:lang w:val="en-US"/>
        </w:rPr>
      </w:pPr>
      <w:r w:rsidRPr="00246C74">
        <w:rPr>
          <w:lang w:val="en-US"/>
        </w:rPr>
        <w:t xml:space="preserve">According to Pellegrino, Abe and Shannon (2022), social media influences conspicuous, impulsive and materialistic consumption. Their research is not actually about BMW but is applicable because there are many luxury brands that work in symbolic and aspirational consumption. Digital platforms can be the ultimate place to make premium brands appealing by showcasing lifestyles that are perfect, but they </w:t>
      </w:r>
      <w:r w:rsidRPr="00246C74">
        <w:rPr>
          <w:lang w:val="en-US"/>
        </w:rPr>
        <w:lastRenderedPageBreak/>
        <w:t>can also make consumption seem superficial or status driven. The question for BMW is whether digital marketing will decrease the brand to just lifestyle glamour. It should also convey engineering quality, sustainability, innovation and experience of ownership.</w:t>
      </w:r>
    </w:p>
    <w:p w14:paraId="7883AABC" w14:textId="3FF52341" w:rsidR="00246C74" w:rsidRPr="00246C74" w:rsidRDefault="00246C74" w:rsidP="00DC2643">
      <w:pPr>
        <w:spacing w:line="360" w:lineRule="auto"/>
        <w:jc w:val="left"/>
        <w:rPr>
          <w:lang w:val="en-US"/>
        </w:rPr>
      </w:pPr>
      <w:r w:rsidRPr="00246C74">
        <w:rPr>
          <w:lang w:val="en-US"/>
        </w:rPr>
        <w:t>The traditional argument of exclusivity is not to be applied too rigorously, however. There is no contradiction between being in the digital world and having luxury value. If the content is carefully curated, esthetically pleasing, authentic and aligned with the brand, a premium brand can be used to continue their exclusivity on digital platforms. BMW may be able to reinforce the luxury brand image with a cinematic YouTube campaign demonstrating engineering development or electric mobility, or design craftsmanship. Conversely, repetitive ads, like discount ads, or inappropriate influencer ads can detract from the premium impression. So, it is not digital marketing per se, but the quality and control of digital brand experience.</w:t>
      </w:r>
    </w:p>
    <w:p w14:paraId="6E39F82A" w14:textId="77777777" w:rsidR="00246C74" w:rsidRPr="00246C74" w:rsidRDefault="00246C74" w:rsidP="00DC2643">
      <w:pPr>
        <w:pStyle w:val="Heading2"/>
        <w:spacing w:before="0" w:line="360" w:lineRule="auto"/>
        <w:rPr>
          <w:lang w:val="en-US"/>
        </w:rPr>
      </w:pPr>
      <w:bookmarkStart w:id="25" w:name="_Toc231440661"/>
      <w:r w:rsidRPr="00246C74">
        <w:rPr>
          <w:lang w:val="en-US"/>
        </w:rPr>
        <w:t>2.4 Digital Luxury Brand Experience</w:t>
      </w:r>
      <w:bookmarkEnd w:id="25"/>
    </w:p>
    <w:p w14:paraId="5F64A8D3" w14:textId="4AA7EE78" w:rsidR="00246C74" w:rsidRPr="00246C74" w:rsidRDefault="00246C74" w:rsidP="00DC2643">
      <w:pPr>
        <w:spacing w:line="360" w:lineRule="auto"/>
        <w:jc w:val="left"/>
        <w:rPr>
          <w:lang w:val="en-US"/>
        </w:rPr>
      </w:pPr>
      <w:r w:rsidRPr="00246C74">
        <w:rPr>
          <w:lang w:val="en-US"/>
        </w:rPr>
        <w:t>In the luxury car segment, brand experience plays a particularly important role since consumers don't just consider online content to evaluate a car. They also take into account aspects such as physical design, driving performance, showroom ambience, interior materials, aftersales service, and technological features. While these physical experiences cannot be replaced by digital marketing, it can mold how consumers think of them prior to direct contact. This makes the digital experience a conduit from the online perception of the brand to the brand reality in the physical world.</w:t>
      </w:r>
    </w:p>
    <w:p w14:paraId="23AB41FD" w14:textId="0C238B69" w:rsidR="00246C74" w:rsidRPr="00246C74" w:rsidRDefault="00246C74" w:rsidP="00DC2643">
      <w:pPr>
        <w:spacing w:line="360" w:lineRule="auto"/>
        <w:jc w:val="left"/>
        <w:rPr>
          <w:lang w:val="en-US"/>
        </w:rPr>
      </w:pPr>
      <w:r w:rsidRPr="00246C74">
        <w:rPr>
          <w:lang w:val="en-US"/>
        </w:rPr>
        <w:t xml:space="preserve">BMW's digital touchpoints can range from Instagram posts and YouTube videos to Google ads, website configurators, online reviews and even influencers' content and official sustainability communication. Every touchpoint will either enhance or detract from the brand. For instance, a well-designed website configurator can convey innovation and </w:t>
      </w:r>
      <w:proofErr w:type="spellStart"/>
      <w:r w:rsidRPr="00246C74">
        <w:rPr>
          <w:lang w:val="en-US"/>
        </w:rPr>
        <w:t>personalisation</w:t>
      </w:r>
      <w:proofErr w:type="spellEnd"/>
      <w:r w:rsidRPr="00246C74">
        <w:rPr>
          <w:lang w:val="en-US"/>
        </w:rPr>
        <w:t>, making a poorly designed online experience erode the sense of high quality. So can content on social media create emotional connections – provided it is congruent with the BMW brand image of prestige and performance.</w:t>
      </w:r>
    </w:p>
    <w:p w14:paraId="720B796F" w14:textId="17FAD0A8" w:rsidR="00246C74" w:rsidRPr="00246C74" w:rsidRDefault="00246C74" w:rsidP="00DC2643">
      <w:pPr>
        <w:spacing w:line="360" w:lineRule="auto"/>
        <w:jc w:val="left"/>
        <w:rPr>
          <w:lang w:val="en-US"/>
        </w:rPr>
      </w:pPr>
      <w:r w:rsidRPr="00246C74">
        <w:rPr>
          <w:lang w:val="en-US"/>
        </w:rPr>
        <w:t xml:space="preserve">So, the quality of the digital experience is important because consumers might be interacting with the brand at many touchpoints. Appel et al. (2020) believe that more </w:t>
      </w:r>
      <w:r w:rsidRPr="00246C74">
        <w:rPr>
          <w:lang w:val="en-US"/>
        </w:rPr>
        <w:lastRenderedPageBreak/>
        <w:t>and more, the various phases of consumer decision making are being impacted by social media. It requires, therefore, that BMW must control all the digital journey, not just specific posts or ads. A BMW Instagram reel may lead to a BMW YouTube review, which then leads to comparing BMW features on the website, which then leads to reading BMW owner comments, which then leads to a BMW dealership. When these touchpoints don't convey a unified message, the brand image is undermined.</w:t>
      </w:r>
    </w:p>
    <w:p w14:paraId="41E875B0" w14:textId="20EC99F8" w:rsidR="00246C74" w:rsidRPr="00246C74" w:rsidRDefault="00246C74" w:rsidP="00DC2643">
      <w:pPr>
        <w:spacing w:line="360" w:lineRule="auto"/>
        <w:jc w:val="left"/>
        <w:rPr>
          <w:lang w:val="en-US"/>
        </w:rPr>
      </w:pPr>
      <w:r w:rsidRPr="00246C74">
        <w:rPr>
          <w:lang w:val="en-US"/>
        </w:rPr>
        <w:t>Digital experience should thus be integrated, selective and premium, for a luxury automotive brand. It should articulate ambition and at the same time give credible information. BMW's digital communications should not only be good-looking; they need to showcase performance, technology, ecological concerns and brand legacy. This balance is crucial as consumers of high value products may not only have an emotional want, but also a rational evaluation.</w:t>
      </w:r>
    </w:p>
    <w:p w14:paraId="15267392" w14:textId="77777777" w:rsidR="00246C74" w:rsidRDefault="00246C74" w:rsidP="00DC2643">
      <w:pPr>
        <w:pStyle w:val="Heading2"/>
        <w:spacing w:before="0" w:line="360" w:lineRule="auto"/>
        <w:rPr>
          <w:lang w:val="en-US"/>
        </w:rPr>
      </w:pPr>
      <w:bookmarkStart w:id="26" w:name="_Toc231440662"/>
      <w:r w:rsidRPr="00246C74">
        <w:rPr>
          <w:lang w:val="en-US"/>
        </w:rPr>
        <w:t>2.5 Customer-Based Brand Image and Brand Meaning</w:t>
      </w:r>
      <w:bookmarkEnd w:id="26"/>
    </w:p>
    <w:p w14:paraId="73FEBC55" w14:textId="7942DD08" w:rsidR="00246C74" w:rsidRPr="00246C74" w:rsidRDefault="00246C74" w:rsidP="00DC2643">
      <w:pPr>
        <w:spacing w:line="360" w:lineRule="auto"/>
        <w:jc w:val="left"/>
        <w:rPr>
          <w:lang w:val="en-US"/>
        </w:rPr>
      </w:pPr>
      <w:r w:rsidRPr="00246C74">
        <w:rPr>
          <w:lang w:val="en-US"/>
        </w:rPr>
        <w:t>Brand image is everything that consumers perceive and the connection those perceptions make in their mind with a brand. In the case of BMW, these associations may include luxury, performance, innovation, German engineering, driving pleasure, sustainability, reliability and prestige. These associations can be nurtured with digital marketing by consistently conveying specific messages and experiences. But the image of a brand is not built by official communication alone. It is also influenced by online reviews, social media comments, influencers' stories and consumer-made content.</w:t>
      </w:r>
    </w:p>
    <w:p w14:paraId="2AB2FA11" w14:textId="5E57858A" w:rsidR="00246C74" w:rsidRPr="00246C74" w:rsidRDefault="00246C74" w:rsidP="00DC2643">
      <w:pPr>
        <w:spacing w:line="360" w:lineRule="auto"/>
        <w:jc w:val="left"/>
        <w:rPr>
          <w:lang w:val="en-US"/>
        </w:rPr>
      </w:pPr>
      <w:proofErr w:type="spellStart"/>
      <w:r w:rsidRPr="00246C74">
        <w:rPr>
          <w:lang w:val="en-US"/>
        </w:rPr>
        <w:t>Colladon</w:t>
      </w:r>
      <w:proofErr w:type="spellEnd"/>
      <w:r w:rsidRPr="00246C74">
        <w:rPr>
          <w:lang w:val="en-US"/>
        </w:rPr>
        <w:t xml:space="preserve">, </w:t>
      </w:r>
      <w:proofErr w:type="spellStart"/>
      <w:r w:rsidRPr="00246C74">
        <w:rPr>
          <w:lang w:val="en-US"/>
        </w:rPr>
        <w:t>Grippa</w:t>
      </w:r>
      <w:proofErr w:type="spellEnd"/>
      <w:r w:rsidRPr="00246C74">
        <w:rPr>
          <w:lang w:val="en-US"/>
        </w:rPr>
        <w:t xml:space="preserve"> and </w:t>
      </w:r>
      <w:proofErr w:type="spellStart"/>
      <w:r w:rsidRPr="00246C74">
        <w:rPr>
          <w:lang w:val="en-US"/>
        </w:rPr>
        <w:t>Segneri</w:t>
      </w:r>
      <w:proofErr w:type="spellEnd"/>
      <w:r w:rsidRPr="00246C74">
        <w:rPr>
          <w:lang w:val="en-US"/>
        </w:rPr>
        <w:t xml:space="preserve"> (2021) demonstrate that online brand importance can be addressed by looking at digital conversation patterns, such as the visibility of brands, as well as the relationship between brand associations. While they are studying fashion brands, the implication of their work may also be applied at BMW: Not only the frequency with which a brand is present on the Internet is important for the digital brand value but also the meanings that are associated with it. So, a high visibility BMW campaign is not necessarily effective. It needs to form linkages that are synonymous with luxury, innovation and quality.</w:t>
      </w:r>
    </w:p>
    <w:p w14:paraId="6799E65B" w14:textId="3A1EBC84" w:rsidR="00246C74" w:rsidRPr="00246C74" w:rsidRDefault="00246C74" w:rsidP="00DC2643">
      <w:pPr>
        <w:spacing w:line="360" w:lineRule="auto"/>
        <w:jc w:val="left"/>
        <w:rPr>
          <w:lang w:val="en-US"/>
        </w:rPr>
      </w:pPr>
      <w:r w:rsidRPr="00246C74">
        <w:rPr>
          <w:lang w:val="en-US"/>
        </w:rPr>
        <w:t xml:space="preserve">This is particularly significant, as consumers may understand the messages being sent online in various ways to that of the brands. BMW is talking electrification and </w:t>
      </w:r>
      <w:r w:rsidRPr="00246C74">
        <w:rPr>
          <w:lang w:val="en-US"/>
        </w:rPr>
        <w:lastRenderedPageBreak/>
        <w:t>innovation, but the consumer may read the content as just another ad if it isn't somehow related to premium value. Likewise, a campaign can be made to look young and approachable, but some consumers might think that this diminishes the sense of exclusivity. Thus, digital brand image is partially in the control of BMW and partially co-created by consumers.</w:t>
      </w:r>
    </w:p>
    <w:p w14:paraId="68F936AA" w14:textId="76B99E9B" w:rsidR="00246C74" w:rsidRPr="00246C74" w:rsidRDefault="00246C74" w:rsidP="00DC2643">
      <w:pPr>
        <w:spacing w:line="360" w:lineRule="auto"/>
        <w:jc w:val="left"/>
        <w:rPr>
          <w:lang w:val="en-US"/>
        </w:rPr>
      </w:pPr>
      <w:r w:rsidRPr="00246C74">
        <w:rPr>
          <w:lang w:val="en-US"/>
        </w:rPr>
        <w:t>Therefore, the strength and quality of the consumer perception should be used as a measurement of BMW's digital marketing. What matters is whether the digital content contributes to attaching BMW to luxury and innovation or if it simply raises the general awareness. In the world of luxury automobiles, awareness isn't enough. Brand image should be positive as well as unique, and in line with the premium positioning.</w:t>
      </w:r>
    </w:p>
    <w:p w14:paraId="3BB309B9" w14:textId="77777777" w:rsidR="00246C74" w:rsidRPr="00246C74" w:rsidRDefault="00246C74" w:rsidP="00DC2643">
      <w:pPr>
        <w:pStyle w:val="Heading2"/>
        <w:spacing w:before="0" w:line="360" w:lineRule="auto"/>
        <w:rPr>
          <w:lang w:val="en-US"/>
        </w:rPr>
      </w:pPr>
      <w:bookmarkStart w:id="27" w:name="_Toc231440663"/>
      <w:r w:rsidRPr="00246C74">
        <w:rPr>
          <w:lang w:val="en-US"/>
        </w:rPr>
        <w:t>2.6 Social Media Engagement and Electronic Word-of-Mouth</w:t>
      </w:r>
      <w:bookmarkEnd w:id="27"/>
    </w:p>
    <w:p w14:paraId="69D70435" w14:textId="77777777" w:rsidR="00246C74" w:rsidRPr="00246C74" w:rsidRDefault="00246C74" w:rsidP="00DC2643">
      <w:pPr>
        <w:spacing w:line="360" w:lineRule="auto"/>
        <w:jc w:val="left"/>
        <w:rPr>
          <w:lang w:val="en-US"/>
        </w:rPr>
      </w:pPr>
      <w:r w:rsidRPr="00246C74">
        <w:rPr>
          <w:lang w:val="en-US"/>
        </w:rPr>
        <w:t>Social media is a huge component of digital marketing because it gives consumers the opportunity to communicate with brands, other consumers and influencers. It is a view shared by Appel et al. (2020) that social media has become culturally relevant because people produce, consume and share information in networked environments. This means that not only is what BMW posts important to their brand image, but what consumers and reviewers say about BMW online is also important.</w:t>
      </w:r>
    </w:p>
    <w:p w14:paraId="60D0307A" w14:textId="77777777" w:rsidR="00246C74" w:rsidRPr="00246C74" w:rsidRDefault="00246C74" w:rsidP="00DC2643">
      <w:pPr>
        <w:spacing w:line="360" w:lineRule="auto"/>
        <w:jc w:val="left"/>
        <w:rPr>
          <w:lang w:val="en-US"/>
        </w:rPr>
      </w:pPr>
      <w:r w:rsidRPr="00246C74">
        <w:rPr>
          <w:lang w:val="en-US"/>
        </w:rPr>
        <w:t>Electronic word-of-mouth is particularly important in the automotive sector. Cars are a high involvement purchase and consumers typically research reviews, ownership experiences, comparison videos and expert opinions before they make any decisions. Positive eWOM can reinforce trust, particularly if it involves a consumer talking about good performance, comfort, design or technology of their BMW, for BMW. However, if consumers find themselves talking about bad service, high maintenance fees or dissatisfaction with the digital devices, it can have a negative impact on confidence.</w:t>
      </w:r>
    </w:p>
    <w:p w14:paraId="1D98A672" w14:textId="77777777" w:rsidR="00246C74" w:rsidRPr="00246C74" w:rsidRDefault="00246C74" w:rsidP="00DC2643">
      <w:pPr>
        <w:spacing w:line="360" w:lineRule="auto"/>
        <w:jc w:val="left"/>
        <w:rPr>
          <w:lang w:val="en-US"/>
        </w:rPr>
      </w:pPr>
      <w:r w:rsidRPr="00246C74">
        <w:rPr>
          <w:lang w:val="en-US"/>
        </w:rPr>
        <w:t>Social media engagement should also be interpreted carefully. The fact that many likes or views have been received does not imply that the brand image has improved. A post can get attention due to the fact it is fun, controversial or stunning, but not convey top quality value. This is significant because it is essential that luxury brands don't mistake popularity for prestige. BMW's social media should therefore not only be planned for engagement, but also for premium meanings.</w:t>
      </w:r>
    </w:p>
    <w:p w14:paraId="0A8F006E" w14:textId="23282C11" w:rsidR="00246C74" w:rsidRPr="00246C74" w:rsidRDefault="00246C74" w:rsidP="00DC2643">
      <w:pPr>
        <w:spacing w:line="360" w:lineRule="auto"/>
        <w:jc w:val="left"/>
        <w:rPr>
          <w:lang w:val="en-US"/>
        </w:rPr>
      </w:pPr>
      <w:r w:rsidRPr="00246C74">
        <w:rPr>
          <w:lang w:val="en-US"/>
        </w:rPr>
        <w:lastRenderedPageBreak/>
        <w:t>According to Pellegrino, Abe and Shannon (2022), the intensity of social media use can lead to negative consumption habits, such as conspicuous and impulsive purchasing. This is relevant for BMW, which is known to be a brand that commonly markets luxury items but can also be called out for exploiting the very same aspiration for superficial status consumption by means of their digital communication. BMW thus has to centre digital content around what is truly valuable: engineering, innovation, sustainability, safety, design and driving experience. This means the brand can inhabit social media without taking the luxury down to mere show, or materialism.</w:t>
      </w:r>
    </w:p>
    <w:p w14:paraId="2B102386" w14:textId="77777777" w:rsidR="00246C74" w:rsidRPr="00246C74" w:rsidRDefault="00246C74" w:rsidP="00DC2643">
      <w:pPr>
        <w:pStyle w:val="Heading2"/>
        <w:spacing w:before="0" w:line="360" w:lineRule="auto"/>
        <w:rPr>
          <w:lang w:val="en-US"/>
        </w:rPr>
      </w:pPr>
      <w:bookmarkStart w:id="28" w:name="_Toc231440664"/>
      <w:r w:rsidRPr="00246C74">
        <w:rPr>
          <w:lang w:val="en-US"/>
        </w:rPr>
        <w:t>2.7 Influencer Marketing and Brand Congruence</w:t>
      </w:r>
      <w:bookmarkEnd w:id="28"/>
    </w:p>
    <w:p w14:paraId="1DB86CE8" w14:textId="22211BD4" w:rsidR="000E7C9F" w:rsidRPr="000E7C9F" w:rsidRDefault="000E7C9F" w:rsidP="00DC2643">
      <w:pPr>
        <w:spacing w:line="360" w:lineRule="auto"/>
        <w:jc w:val="left"/>
        <w:rPr>
          <w:lang w:val="en-US"/>
        </w:rPr>
      </w:pPr>
      <w:r w:rsidRPr="000E7C9F">
        <w:rPr>
          <w:lang w:val="en-US"/>
        </w:rPr>
        <w:t>Influencers can build trust, social proof and engagement, making influencer marketing a major component of digital communication. But, luxury brands, not all of them are made for influencer marketing. Credibility, expertise, authenticity, entertainment value, as well as product fit are the key factors to consider when assessing the effectiveness of an influencer. Ao et al. (2023), in a meta-analysis of 62 studies, found that influencer characteristics such as credibility, trustworthiness, expertise, attractiveness, informativeness, entertainment value and product congruence are associated with customer engagement and purchase intention.</w:t>
      </w:r>
    </w:p>
    <w:p w14:paraId="1AEDF061" w14:textId="7976F6BD" w:rsidR="000E7C9F" w:rsidRPr="000E7C9F" w:rsidRDefault="000E7C9F" w:rsidP="00DC2643">
      <w:pPr>
        <w:spacing w:line="360" w:lineRule="auto"/>
        <w:jc w:val="left"/>
        <w:rPr>
          <w:lang w:val="en-US"/>
        </w:rPr>
      </w:pPr>
      <w:r w:rsidRPr="000E7C9F">
        <w:rPr>
          <w:lang w:val="en-US"/>
        </w:rPr>
        <w:t>This directly applies to BMW. If that's the case, an influencer with a huge audience but whose image isn't really connected with BMW's positioning may not be suitable. If the fit isn't right, it can feel like BMW is saying that they've gotten into the act, that they are commercial, or detached from their high-quality image. An influencer with a clear passion for and knowledge of the automotive industry, design, engineering, sustainability or high-end lifestyle could, by contrast, enhance brand perception. Thus, the focus for BMW should be on the congruence between brand and influencer and not exclusively on the number of followers.</w:t>
      </w:r>
    </w:p>
    <w:p w14:paraId="6249285C" w14:textId="5B7D39F2" w:rsidR="000E7C9F" w:rsidRPr="000E7C9F" w:rsidRDefault="000E7C9F" w:rsidP="00DC2643">
      <w:pPr>
        <w:spacing w:line="360" w:lineRule="auto"/>
        <w:jc w:val="left"/>
        <w:rPr>
          <w:lang w:val="en-US"/>
        </w:rPr>
      </w:pPr>
      <w:r w:rsidRPr="000E7C9F">
        <w:rPr>
          <w:lang w:val="en-US"/>
        </w:rPr>
        <w:t xml:space="preserve">However, </w:t>
      </w:r>
      <w:proofErr w:type="spellStart"/>
      <w:r w:rsidRPr="000E7C9F">
        <w:rPr>
          <w:lang w:val="en-US"/>
        </w:rPr>
        <w:t>Ilieva</w:t>
      </w:r>
      <w:proofErr w:type="spellEnd"/>
      <w:r w:rsidRPr="000E7C9F">
        <w:rPr>
          <w:lang w:val="en-US"/>
        </w:rPr>
        <w:t xml:space="preserve"> et al. (2024) also highlights that social media marketing is associated with brand visibility, customer engagement, and sales growth, but that customer attitudes towards influencers are influenced by perceived convenience, source credibility, and attitudes towards the products. This means that influencers can only be useful as long as they are trustworthy, and the message passed on is accepted. </w:t>
      </w:r>
      <w:r w:rsidRPr="000E7C9F">
        <w:rPr>
          <w:lang w:val="en-US"/>
        </w:rPr>
        <w:lastRenderedPageBreak/>
        <w:t>This translates to the BMW brand as content that is clear, trustworthy and aligned with the high-quality values of the brand.</w:t>
      </w:r>
    </w:p>
    <w:p w14:paraId="53BB5577" w14:textId="19FD3684" w:rsidR="00246C74" w:rsidRPr="00246C74" w:rsidRDefault="000E7C9F" w:rsidP="00DC2643">
      <w:pPr>
        <w:spacing w:line="360" w:lineRule="auto"/>
        <w:jc w:val="left"/>
        <w:rPr>
          <w:lang w:val="en-US"/>
        </w:rPr>
      </w:pPr>
      <w:r w:rsidRPr="000E7C9F">
        <w:rPr>
          <w:lang w:val="en-US"/>
        </w:rPr>
        <w:t>Influencer marketing also comes with risks. When customers perceive sponsored content to be unrealistic or too salesy, trust can go down. For luxury brands this is even more important as prestige is dependent on authenticity and controlled meaning. So, BMW should strive to establish fewer but more effective influencer partnerships, targeting more credible voices in the automotive reviewing, design, technology, sustainability and premium mobility space. This would provide an exclusive solution but also let the brand be visible to digitally active people</w:t>
      </w:r>
      <w:r>
        <w:rPr>
          <w:lang w:val="en-US"/>
        </w:rPr>
        <w:t>.</w:t>
      </w:r>
    </w:p>
    <w:p w14:paraId="54CA9191" w14:textId="77777777" w:rsidR="00246C74" w:rsidRPr="00246C74" w:rsidRDefault="00246C74" w:rsidP="00DC2643">
      <w:pPr>
        <w:pStyle w:val="Heading2"/>
        <w:spacing w:before="0" w:line="360" w:lineRule="auto"/>
        <w:rPr>
          <w:lang w:val="en-US"/>
        </w:rPr>
      </w:pPr>
      <w:bookmarkStart w:id="29" w:name="_Toc231440665"/>
      <w:r w:rsidRPr="00246C74">
        <w:rPr>
          <w:lang w:val="en-US"/>
        </w:rPr>
        <w:t>2.8 Digital Marketing in Premium and Luxury Automotive Brands</w:t>
      </w:r>
      <w:bookmarkEnd w:id="29"/>
    </w:p>
    <w:p w14:paraId="4C687139" w14:textId="6A02C066" w:rsidR="000E7C9F" w:rsidRPr="000E7C9F" w:rsidRDefault="000E7C9F" w:rsidP="00DC2643">
      <w:pPr>
        <w:spacing w:line="360" w:lineRule="auto"/>
        <w:jc w:val="left"/>
        <w:rPr>
          <w:lang w:val="en-US"/>
        </w:rPr>
      </w:pPr>
      <w:r w:rsidRPr="000E7C9F">
        <w:rPr>
          <w:lang w:val="en-US"/>
        </w:rPr>
        <w:t>In many ways, luxury automotive branding is unique from other types of luxury branding since cars are costly, highly technical, and not bought often. When consumers assess these products, they usually consider practical attributes like performance, range, safety, reliability, technology, servicing and ownership costs, and emotional attributes like prestige and identity. This distinguishes BMW from luxury fashion brands, which, perhaps, have more frequent purchase decisions, and might be more closely tied to style and seasonality and social display.</w:t>
      </w:r>
    </w:p>
    <w:p w14:paraId="076EF68F" w14:textId="4D2044F8" w:rsidR="000E7C9F" w:rsidRPr="000E7C9F" w:rsidRDefault="000E7C9F" w:rsidP="00DC2643">
      <w:pPr>
        <w:spacing w:line="360" w:lineRule="auto"/>
        <w:jc w:val="left"/>
        <w:rPr>
          <w:lang w:val="en-US"/>
        </w:rPr>
      </w:pPr>
      <w:r w:rsidRPr="000E7C9F">
        <w:rPr>
          <w:lang w:val="en-US"/>
        </w:rPr>
        <w:t>This means that digital marketing for BMW needs to be both aspirational and evidence based. Lifestyle imagery may attract attention, but premium automotive consumers also need credible information about engineering, electric mobility, software, safety and design. BMW needs to convey both symbolic value and functional value in their digital marketing. For instance, Instagram could provide a good visual and also YouTube can supply longer story-telling content for performance and innovation. Websites and configurators can help with rational evaluation by providing detailed product information.</w:t>
      </w:r>
    </w:p>
    <w:p w14:paraId="562007FF" w14:textId="0DA52279" w:rsidR="000E7C9F" w:rsidRPr="000E7C9F" w:rsidRDefault="000E7C9F" w:rsidP="00DC2643">
      <w:pPr>
        <w:spacing w:line="360" w:lineRule="auto"/>
        <w:jc w:val="left"/>
        <w:rPr>
          <w:lang w:val="en-US"/>
        </w:rPr>
      </w:pPr>
      <w:r w:rsidRPr="000E7C9F">
        <w:rPr>
          <w:lang w:val="en-US"/>
        </w:rPr>
        <w:t xml:space="preserve">Online communication has become even more critical for the automotive industry with the transition towards electrification and </w:t>
      </w:r>
      <w:proofErr w:type="spellStart"/>
      <w:r w:rsidRPr="000E7C9F">
        <w:rPr>
          <w:lang w:val="en-US"/>
        </w:rPr>
        <w:t>digitalisation</w:t>
      </w:r>
      <w:proofErr w:type="spellEnd"/>
      <w:r w:rsidRPr="000E7C9F">
        <w:rPr>
          <w:lang w:val="en-US"/>
        </w:rPr>
        <w:t xml:space="preserve">. BMW Group (2024a) states that the company is focusing on strategic areas such as e-mobility, </w:t>
      </w:r>
      <w:proofErr w:type="spellStart"/>
      <w:r w:rsidRPr="000E7C9F">
        <w:rPr>
          <w:lang w:val="en-US"/>
        </w:rPr>
        <w:t>digitalisation</w:t>
      </w:r>
      <w:proofErr w:type="spellEnd"/>
      <w:r w:rsidRPr="000E7C9F">
        <w:rPr>
          <w:lang w:val="en-US"/>
        </w:rPr>
        <w:t xml:space="preserve">, automated production and future mobility. Amongst the highlights on the official report are targets to further promote the proportion of fully electric vehicles in deliveries and its </w:t>
      </w:r>
      <w:proofErr w:type="spellStart"/>
      <w:r w:rsidRPr="000E7C9F">
        <w:rPr>
          <w:lang w:val="en-US"/>
        </w:rPr>
        <w:t>digitalisation</w:t>
      </w:r>
      <w:proofErr w:type="spellEnd"/>
      <w:r w:rsidRPr="000E7C9F">
        <w:rPr>
          <w:lang w:val="en-US"/>
        </w:rPr>
        <w:t xml:space="preserve"> efforts in production and mobility. This is </w:t>
      </w:r>
      <w:r w:rsidRPr="000E7C9F">
        <w:rPr>
          <w:lang w:val="en-US"/>
        </w:rPr>
        <w:lastRenderedPageBreak/>
        <w:t>relevant as the luxury image of a BMW is no longer solely defined by its technical performance but by innovations, software, sustainability and future-oriented mobility.</w:t>
      </w:r>
    </w:p>
    <w:p w14:paraId="197EDEA5" w14:textId="115BE677" w:rsidR="00246C74" w:rsidRPr="00246C74" w:rsidRDefault="000E7C9F" w:rsidP="00DC2643">
      <w:pPr>
        <w:spacing w:line="360" w:lineRule="auto"/>
        <w:jc w:val="left"/>
        <w:rPr>
          <w:lang w:val="en-US"/>
        </w:rPr>
      </w:pPr>
      <w:r w:rsidRPr="000E7C9F">
        <w:rPr>
          <w:lang w:val="en-US"/>
        </w:rPr>
        <w:t>But sustainability and digital innovation have to be communicated properly. Environmental claims that are vague and promotional can make consumers wary. Next to responsibility, circularity is also a key theme of BMW Group's sustainability communication, as is future mobility (BMW Group, 2024b). In terms of digital marketing, the takeaway is that sustainability communications should be backed up with facts and connect to value. BMW needs to demonstrate how its electrification, circular economy and software updates enhance and complement its luxury brand presence, and not merely market itself as a sustainability brand.</w:t>
      </w:r>
    </w:p>
    <w:p w14:paraId="333031B0" w14:textId="77777777" w:rsidR="00246C74" w:rsidRPr="00246C74" w:rsidRDefault="00246C74" w:rsidP="00DC2643">
      <w:pPr>
        <w:pStyle w:val="Heading2"/>
        <w:spacing w:before="0" w:line="360" w:lineRule="auto"/>
        <w:rPr>
          <w:lang w:val="en-US"/>
        </w:rPr>
      </w:pPr>
      <w:bookmarkStart w:id="30" w:name="_Toc231440666"/>
      <w:r w:rsidRPr="00246C74">
        <w:rPr>
          <w:lang w:val="en-US"/>
        </w:rPr>
        <w:t>2.9 BMW and Digital Brand Positioning</w:t>
      </w:r>
      <w:bookmarkEnd w:id="30"/>
    </w:p>
    <w:p w14:paraId="520D9F5F" w14:textId="77777777" w:rsidR="000E7C9F" w:rsidRPr="000E7C9F" w:rsidRDefault="000E7C9F" w:rsidP="00DC2643">
      <w:pPr>
        <w:spacing w:line="360" w:lineRule="auto"/>
        <w:jc w:val="left"/>
        <w:rPr>
          <w:lang w:val="en-US"/>
        </w:rPr>
      </w:pPr>
      <w:r w:rsidRPr="000E7C9F">
        <w:rPr>
          <w:lang w:val="en-US"/>
        </w:rPr>
        <w:t>BMW is a good example to study the digital marketing and luxury brand image issue, as the brand exists between premium accessibility and luxury aspiration. It is well known but it must continue to safeguard performance, innovation and prestige associations. This achieves a strategic equilibrium. Digital marketing is essential for BMW to stay visible to younger, more digitally active consumers, but the company can't risk messages that will turn the brand into something common or commonplace.</w:t>
      </w:r>
    </w:p>
    <w:p w14:paraId="16A5F3B9" w14:textId="77777777" w:rsidR="000E7C9F" w:rsidRPr="000E7C9F" w:rsidRDefault="000E7C9F" w:rsidP="00DC2643">
      <w:pPr>
        <w:spacing w:line="360" w:lineRule="auto"/>
        <w:jc w:val="left"/>
        <w:rPr>
          <w:lang w:val="en-US"/>
        </w:rPr>
      </w:pPr>
      <w:r w:rsidRPr="000E7C9F">
        <w:rPr>
          <w:lang w:val="en-US"/>
        </w:rPr>
        <w:t>BMW's digital positioning can therefore be viewed as a multi-channel brand-management challenge. Instagram and YouTube can assist with visual aspiration, websites and online reviews can assist with information search, influencer marketing can assist with credibility and sustainability communication can assist with luxury in the future. But these channels have to function in unison. If one platform is preaching performance, another one is preaching lifestyle, and the other one is preaching sustainability then, there is no correlation, the brand image can get blurred.</w:t>
      </w:r>
    </w:p>
    <w:p w14:paraId="1EE8C69C" w14:textId="295C2CDD" w:rsidR="00246C74" w:rsidRPr="00246C74" w:rsidRDefault="000E7C9F" w:rsidP="00DC2643">
      <w:pPr>
        <w:spacing w:line="360" w:lineRule="auto"/>
        <w:jc w:val="left"/>
        <w:rPr>
          <w:lang w:val="en-US"/>
        </w:rPr>
      </w:pPr>
      <w:r w:rsidRPr="000E7C9F">
        <w:rPr>
          <w:lang w:val="en-US"/>
        </w:rPr>
        <w:t xml:space="preserve">BMW's best digital presence is likely to be one that weaves four meanings into its brand: luxury, innovation, performance and responsibility. Luxury is synonymous with prestige and quality. Innovation acts as a signal of electric mobility, digital functionality and cutting-edge production. Performance is true to its driving roots. Responsibility is connected with sustainability and the long-term mobility transformation that the brand is dedicated to. A consistent communication of these meanings can enhance BMW's high-end image through digital marketing. Digital </w:t>
      </w:r>
      <w:r w:rsidRPr="000E7C9F">
        <w:rPr>
          <w:lang w:val="en-US"/>
        </w:rPr>
        <w:lastRenderedPageBreak/>
        <w:t>marketing can increase visibility but, if not communicated consistently, be ineffective in building premium associations.</w:t>
      </w:r>
    </w:p>
    <w:p w14:paraId="63181720" w14:textId="77777777" w:rsidR="00246C74" w:rsidRPr="00246C74" w:rsidRDefault="00246C74" w:rsidP="00DC2643">
      <w:pPr>
        <w:pStyle w:val="Heading2"/>
        <w:spacing w:before="0" w:line="360" w:lineRule="auto"/>
        <w:rPr>
          <w:lang w:val="en-US"/>
        </w:rPr>
      </w:pPr>
      <w:bookmarkStart w:id="31" w:name="_Toc231440667"/>
      <w:r w:rsidRPr="00246C74">
        <w:rPr>
          <w:lang w:val="en-US"/>
        </w:rPr>
        <w:t>2.10 Synthesis and Research Gap</w:t>
      </w:r>
      <w:bookmarkEnd w:id="31"/>
    </w:p>
    <w:p w14:paraId="503D0839" w14:textId="77777777" w:rsidR="000E7C9F" w:rsidRPr="000E7C9F" w:rsidRDefault="000E7C9F" w:rsidP="00DC2643">
      <w:pPr>
        <w:spacing w:line="360" w:lineRule="auto"/>
        <w:jc w:val="left"/>
        <w:rPr>
          <w:lang w:val="en-US"/>
        </w:rPr>
      </w:pPr>
      <w:r w:rsidRPr="000E7C9F">
        <w:rPr>
          <w:lang w:val="en-US"/>
        </w:rPr>
        <w:t xml:space="preserve">From the literature, it can be observed that digital marketing can make brand communication stronger in the way that it can create more visibility, engagement, interactivity and consumer participation. Consumers and brands now live in what is described as an open access social media environment, where information becomes shared, discussed and reinterpreted (Appel et al., 2020). Additionally, research on influencers indicates that trust and credibility, along with the match between the product and the content, can impact engagement and purchase intentions (Ao et al., 2023; </w:t>
      </w:r>
      <w:proofErr w:type="spellStart"/>
      <w:r w:rsidRPr="000E7C9F">
        <w:rPr>
          <w:lang w:val="en-US"/>
        </w:rPr>
        <w:t>Ilieva</w:t>
      </w:r>
      <w:proofErr w:type="spellEnd"/>
      <w:r w:rsidRPr="000E7C9F">
        <w:rPr>
          <w:lang w:val="en-US"/>
        </w:rPr>
        <w:t xml:space="preserve"> et al., 2024). Social media can however, lead to superficial or conspicuous consumption and luxury brands have to handle their communication in a digital space carefully (Pellegrino, Abe and Shannon, 2022).</w:t>
      </w:r>
    </w:p>
    <w:p w14:paraId="1E2E2DD9" w14:textId="630EB998" w:rsidR="000E7C9F" w:rsidRPr="000E7C9F" w:rsidRDefault="000E7C9F" w:rsidP="00DC2643">
      <w:pPr>
        <w:spacing w:line="360" w:lineRule="auto"/>
        <w:jc w:val="left"/>
        <w:rPr>
          <w:lang w:val="en-US"/>
        </w:rPr>
      </w:pPr>
      <w:r w:rsidRPr="000E7C9F">
        <w:rPr>
          <w:lang w:val="en-US"/>
        </w:rPr>
        <w:t>Whether luxury brand image is reinforced or undermined by digital marketing is therefore key question. Digital platforms can help BMW to reach consumers to communicate innovation and awareness building. However, they can also present risks, if they diminish the exclusivity, expose to too much or don't communicate premium meaning. This tension is especially critical, as luxury brands of automobiles are distinct from fashion brands and general goods brands. Cars are more expensive, run more technically, are owned longer and have a greater physical product experience. Consequently, the results of other luxury or social media research cannot be simply applied to BMW.</w:t>
      </w:r>
    </w:p>
    <w:p w14:paraId="13A3A084" w14:textId="650745D4" w:rsidR="0027161D" w:rsidRDefault="000E7C9F" w:rsidP="00DC2643">
      <w:pPr>
        <w:spacing w:line="360" w:lineRule="auto"/>
        <w:jc w:val="left"/>
      </w:pPr>
      <w:r w:rsidRPr="000E7C9F">
        <w:rPr>
          <w:lang w:val="en-US"/>
        </w:rPr>
        <w:t xml:space="preserve">This gives rise to the research gap that this study seeks to address. While there are many sources of free and open access literature and information available on social media and influencer marketing, consumer engagement and digital communication, there is little evidence of how these issues impact consumer perceptions of luxury automotive brands like BMW. Thus, this dissertation explores the question of whether BMW's digital marketing positively influences the image of the luxury brand in terms of visibility, communication of engagement and innovation, or whether it poses risks of a negative impact on the luxury brand image in terms of loss of exclusivity and the premium positioning. The review reinforces the main argument which is that digital marketing for luxury brands can be positive or negative. It's </w:t>
      </w:r>
      <w:r w:rsidRPr="000E7C9F">
        <w:rPr>
          <w:lang w:val="en-US"/>
        </w:rPr>
        <w:lastRenderedPageBreak/>
        <w:t>dependent upon the quality of the digital brand experience, its consistency, its credibility, and its exclusivity.</w:t>
      </w:r>
    </w:p>
    <w:p w14:paraId="29B0E1DE" w14:textId="77777777" w:rsidR="006E578B" w:rsidRPr="006E578B" w:rsidRDefault="006E578B" w:rsidP="00DC2643">
      <w:pPr>
        <w:pStyle w:val="Heading1"/>
        <w:spacing w:before="0" w:after="160" w:line="360" w:lineRule="auto"/>
      </w:pPr>
      <w:bookmarkStart w:id="32" w:name="_Toc231440668"/>
      <w:r w:rsidRPr="006E578B">
        <w:t>Chapter 3: Research Methodology</w:t>
      </w:r>
      <w:bookmarkEnd w:id="32"/>
    </w:p>
    <w:p w14:paraId="01D5BA26" w14:textId="77777777" w:rsidR="006E578B" w:rsidRPr="006E578B" w:rsidRDefault="006E578B" w:rsidP="00DC2643">
      <w:pPr>
        <w:pStyle w:val="Heading2"/>
        <w:spacing w:before="0" w:after="160" w:line="360" w:lineRule="auto"/>
      </w:pPr>
      <w:bookmarkStart w:id="33" w:name="_Toc231440669"/>
      <w:r w:rsidRPr="006E578B">
        <w:t>3.1 Introduction</w:t>
      </w:r>
      <w:bookmarkEnd w:id="33"/>
    </w:p>
    <w:p w14:paraId="2918717B" w14:textId="77777777" w:rsidR="00EC2090" w:rsidRDefault="00EC2090" w:rsidP="00DC2643">
      <w:pPr>
        <w:spacing w:line="360" w:lineRule="auto"/>
      </w:pPr>
      <w:r>
        <w:t>This chapter explains the research methodology adopted to analyse the impact of digital marketing on the luxury brand image of BMW. The purpose of this chapter is to describe and justify research process, philosophy, approach, research strategy, data collection, sampling strategy, data analysis, reliability, validity, ethical consideration and research limitation. The methodology is important as it clearly shows that the methods selected are suitable to answer the research aim and research questions.</w:t>
      </w:r>
    </w:p>
    <w:p w14:paraId="3600078E" w14:textId="77777777" w:rsidR="00EC2090" w:rsidRDefault="00EC2090" w:rsidP="00DC2643">
      <w:pPr>
        <w:spacing w:line="360" w:lineRule="auto"/>
      </w:pPr>
      <w:r>
        <w:t>This study explores the perception of consumers towards BMW's digital marketing efforts, such as social media marketing, online advertising, influencers and digital brand communication. The central point is whether these activities reinforce the luxury brand visibility, engagement and innovation for BMW, or whether they pose a risk by eroding the exclusivity and luxury positioning by the company. Hence, all methodological choices were made to gather evidence pertaining to consumer perceptions of BMW's digital presence and to interpret the findings in the light of the literature pertaining to digital marketing, brand equity and luxury branding.</w:t>
      </w:r>
    </w:p>
    <w:p w14:paraId="2CA619AD" w14:textId="18F79038" w:rsidR="006E578B" w:rsidRPr="006E578B" w:rsidRDefault="00EC2090" w:rsidP="00DC2643">
      <w:pPr>
        <w:spacing w:line="360" w:lineRule="auto"/>
      </w:pPr>
      <w:r>
        <w:t>This chapter also acknowledges that the research is exploratory. The study does not make any attempt to make statistically generalisable statements on all BMW customers or the entire UK luxury automotive market. Instead, it tries to discover the patterns of perception of the respondents surveyed and critically interpret it. This is fitting as the dissertation deals with perception-based and context dependent topics such as consumer attitudes, brand image and digital engagement.</w:t>
      </w:r>
    </w:p>
    <w:p w14:paraId="7B33D9E3" w14:textId="77777777" w:rsidR="006E578B" w:rsidRPr="006E578B" w:rsidRDefault="006E578B" w:rsidP="00DC2643">
      <w:pPr>
        <w:pStyle w:val="Heading2"/>
        <w:spacing w:before="0" w:after="160" w:line="360" w:lineRule="auto"/>
      </w:pPr>
      <w:bookmarkStart w:id="34" w:name="_Toc231440670"/>
      <w:r w:rsidRPr="006E578B">
        <w:t>3.2 Research Philosophy</w:t>
      </w:r>
      <w:bookmarkEnd w:id="34"/>
    </w:p>
    <w:p w14:paraId="017259E6" w14:textId="77777777" w:rsidR="00EC2090" w:rsidRDefault="00EC2090" w:rsidP="00DC2643">
      <w:pPr>
        <w:spacing w:line="360" w:lineRule="auto"/>
      </w:pPr>
      <w:r>
        <w:t xml:space="preserve">Research philosophy is the assumptions used to guide the development and understanding of knowledge within a study (Saunders, Lewis &amp; Thornhill, 2019). The research philosophy of this dissertation is positivist. Positivism is suitable if the researcher wants to gather measured data, find patterns and </w:t>
      </w:r>
      <w:proofErr w:type="spellStart"/>
      <w:r>
        <w:t>analyze</w:t>
      </w:r>
      <w:proofErr w:type="spellEnd"/>
      <w:r>
        <w:t xml:space="preserve"> the responses </w:t>
      </w:r>
      <w:r>
        <w:lastRenderedPageBreak/>
        <w:t>structured and objective. Positivism is appropriate for this study as it looks at perception of the consumer through a questionnaire.</w:t>
      </w:r>
    </w:p>
    <w:p w14:paraId="6F1E3AF3" w14:textId="77777777" w:rsidR="00EC2090" w:rsidRDefault="00EC2090" w:rsidP="00DC2643">
      <w:pPr>
        <w:spacing w:line="360" w:lineRule="auto"/>
      </w:pPr>
      <w:r>
        <w:t>A positivist approach was chosen, as the study relies on quantifiable data gathered from respondents to study patterns of the perception of BMW's digital marketing. The structured survey questions enable the responses to be the same for all respondents and it is possible to compare responses and analyse frequencies, percentages and distributions. While perceptions of luxury and brand image are subjective, the structured questionnaire helps to turn that perception into measurable data.</w:t>
      </w:r>
    </w:p>
    <w:p w14:paraId="5C730CD5" w14:textId="24495AAA" w:rsidR="006E578B" w:rsidRPr="006E578B" w:rsidRDefault="00EC2090" w:rsidP="00DC2643">
      <w:pPr>
        <w:spacing w:line="360" w:lineRule="auto"/>
      </w:pPr>
      <w:r>
        <w:t>This also helps to ensure neutrality and consistency in the research process. The researcher took no action to affect the responses of the participants, and the same questions were asked of all participants. But the positivist's philosophy is used with care, given that the sample is relatively small and convenience sampling. So, the results are regarded as exploratory and not fully generalisable.</w:t>
      </w:r>
    </w:p>
    <w:p w14:paraId="44C040EA" w14:textId="77777777" w:rsidR="006E578B" w:rsidRPr="006E578B" w:rsidRDefault="006E578B" w:rsidP="00DC2643">
      <w:pPr>
        <w:pStyle w:val="Heading2"/>
        <w:spacing w:before="0" w:after="160" w:line="360" w:lineRule="auto"/>
      </w:pPr>
      <w:bookmarkStart w:id="35" w:name="_Toc231440671"/>
      <w:r w:rsidRPr="006E578B">
        <w:t>3.3 Research Approach</w:t>
      </w:r>
      <w:bookmarkEnd w:id="35"/>
    </w:p>
    <w:p w14:paraId="10832CF4" w14:textId="61E19F17" w:rsidR="00EC2090" w:rsidRDefault="00EC2090" w:rsidP="00DC2643">
      <w:pPr>
        <w:spacing w:line="360" w:lineRule="auto"/>
      </w:pPr>
      <w:r>
        <w:t>This study is based on deductive research approach. A deductive approach starts with a theory and investigates whether the theory will hold true for a specific research situation using empirical evidence (Saunders, Lewis and Thornhill, 2019). It's appropriate for the current research as it is based on existing theories like Aaker's Brand Equity Model and Kapferer's luxury branding philosophy.</w:t>
      </w:r>
    </w:p>
    <w:p w14:paraId="715CEFFA" w14:textId="14CB9A0D" w:rsidR="00EC2090" w:rsidRDefault="00EC2090" w:rsidP="00DC2643">
      <w:pPr>
        <w:spacing w:line="360" w:lineRule="auto"/>
      </w:pPr>
      <w:r>
        <w:t>Brand value is of importance according to Aaker's theory (Aaker, 1991) where brand awareness, perceived quality, brand association as well as brand loyalty play a crucial role. According to Kapferer and Bastien (2017) luxury perspective, the point of luxury branding is the exclusion, symbolic value and controlled communication that are necessary to keep the luxury status. These theories were used to frame the research questions and the themes of the questionnaire. For instance, digital marketing can boost brand awareness but could also have a negative effect on the exclusivity of BMW if it is perceived as being too accessible.</w:t>
      </w:r>
    </w:p>
    <w:p w14:paraId="4055F198" w14:textId="68FEDF5B" w:rsidR="006E578B" w:rsidRPr="006E578B" w:rsidRDefault="00EC2090" w:rsidP="00DC2643">
      <w:pPr>
        <w:spacing w:line="360" w:lineRule="auto"/>
      </w:pPr>
      <w:r>
        <w:t xml:space="preserve">Hence, the deduction method is applicable since the study is guided by the theory which has been previously developed and then to investigate the digital marketing and consumer perception of BMW. The research does not seek to develop a completely </w:t>
      </w:r>
      <w:r>
        <w:lastRenderedPageBreak/>
        <w:t>new theory, but to test and interpret if the theories that exist around digital marketing, brand equity and luxury branding are reflected in the answers from the participants.</w:t>
      </w:r>
    </w:p>
    <w:p w14:paraId="3C222777" w14:textId="77777777" w:rsidR="006E578B" w:rsidRPr="006E578B" w:rsidRDefault="006E578B" w:rsidP="00DC2643">
      <w:pPr>
        <w:pStyle w:val="Heading2"/>
        <w:spacing w:before="0" w:after="160" w:line="360" w:lineRule="auto"/>
      </w:pPr>
      <w:bookmarkStart w:id="36" w:name="_Toc231440672"/>
      <w:r w:rsidRPr="006E578B">
        <w:t>3.4 Research Strategy</w:t>
      </w:r>
      <w:bookmarkEnd w:id="36"/>
    </w:p>
    <w:p w14:paraId="1F92DB3A" w14:textId="24D336C1" w:rsidR="00EC2090" w:rsidRDefault="00EC2090" w:rsidP="00DC2643">
      <w:pPr>
        <w:spacing w:line="360" w:lineRule="auto"/>
      </w:pPr>
      <w:r>
        <w:t>The research strategy used in this Dissertation is a survey strategy. A research strategy is the broad plan of how the problem can be addressed and how the research aim is related to the data collection and analysis (Bryman and Bell, 2015). A survey was suitable as the study needed the same type of responses from more than one respondent regarding their awareness of BMW, their digital marketing exposure to BMW and their perception about BMW's luxury brand image.</w:t>
      </w:r>
    </w:p>
    <w:p w14:paraId="3E28A094" w14:textId="7113EF60" w:rsidR="00EC2090" w:rsidRDefault="00EC2090" w:rsidP="00DC2643">
      <w:pPr>
        <w:spacing w:line="360" w:lineRule="auto"/>
      </w:pPr>
      <w:r>
        <w:t>Survey was chosen because it enables the data to be gathered from a group of respondents in a limited time frame and efficiently. It is also appropriate for the analysis of attitudes, opinions and perceptions that are at the core of this dissertation. The structured questionnaire helped the researcher to systematically ask the same questions to all the participants and compare the results.</w:t>
      </w:r>
    </w:p>
    <w:p w14:paraId="08A86347" w14:textId="30B7BBD1" w:rsidR="006E578B" w:rsidRPr="006E578B" w:rsidRDefault="00EC2090" w:rsidP="00DC2643">
      <w:pPr>
        <w:spacing w:line="360" w:lineRule="auto"/>
      </w:pPr>
      <w:r>
        <w:t>An alternative method could be interviews that could give deeper qualitative insights, but it would have reduced the number of respondents and it would have been more difficult to compare. The survey approach was deemed more suitable given the goal of capturing overarching trends of perception and not the individual stories. However, the qualitative perspective of the respondents was gained from the open-ended question regarding the enhancements required for BMW's digital marketing.</w:t>
      </w:r>
    </w:p>
    <w:p w14:paraId="3EF5480D" w14:textId="77777777" w:rsidR="006E578B" w:rsidRPr="006E578B" w:rsidRDefault="006E578B" w:rsidP="00DC2643">
      <w:pPr>
        <w:pStyle w:val="Heading2"/>
        <w:spacing w:before="0" w:after="160" w:line="360" w:lineRule="auto"/>
      </w:pPr>
      <w:bookmarkStart w:id="37" w:name="_Toc231440673"/>
      <w:r w:rsidRPr="006E578B">
        <w:t>3.5 Data Collection Methods</w:t>
      </w:r>
      <w:bookmarkEnd w:id="37"/>
    </w:p>
    <w:p w14:paraId="24A4B7B2" w14:textId="720159B3" w:rsidR="00EC2090" w:rsidRDefault="00EC2090" w:rsidP="00DC2643">
      <w:pPr>
        <w:spacing w:line="360" w:lineRule="auto"/>
      </w:pPr>
      <w:r>
        <w:t>In this study, primary and secondary data was used. The data were collected using an online questionnaire designed on Google Forms. The questionnaire consisted of multiple-choice and statements on the Likert scale along with one open-ended question. The questions sought to clarify the respondents' knowledge of BMW, their involvement with BMW's digital communication, the digital platforms they had encountered BMW content on and their attitude to BMW's luxury, innovation, trust and exclusivity and premium quality.</w:t>
      </w:r>
    </w:p>
    <w:p w14:paraId="5E27EFF8" w14:textId="02B4ED54" w:rsidR="00EC2090" w:rsidRDefault="00EC2090" w:rsidP="00DC2643">
      <w:pPr>
        <w:spacing w:line="360" w:lineRule="auto"/>
      </w:pPr>
      <w:r>
        <w:t xml:space="preserve">The survey was sent via Instagram, WhatsApp and email over a 2-week period. These channels were fitting due to the study being on digital marketing and consumer perceptions in a digital context. 50 valid responses were obtained. Google forms were </w:t>
      </w:r>
      <w:r>
        <w:lastRenderedPageBreak/>
        <w:t>used because it was easy to share the questionnaire and easily collect responses. The data were then exported and organised for analysis.</w:t>
      </w:r>
    </w:p>
    <w:p w14:paraId="3D2DE1CC" w14:textId="77777777" w:rsidR="00EC2090" w:rsidRDefault="00EC2090" w:rsidP="00DC2643">
      <w:pPr>
        <w:spacing w:line="360" w:lineRule="auto"/>
      </w:pPr>
    </w:p>
    <w:p w14:paraId="5CDE9D20" w14:textId="33B3BBAC" w:rsidR="006E578B" w:rsidRPr="006E578B" w:rsidRDefault="00EC2090" w:rsidP="00DC2643">
      <w:pPr>
        <w:spacing w:line="360" w:lineRule="auto"/>
      </w:pPr>
      <w:r>
        <w:t>Secondary data was also utilized to help support and contextualise the primary data. These were BMW Group publications, official BMW digital communication documents, and academic publications on digital marketing, luxury brands, consumer behaviour and brand equity. The secondary data did not replace the primary data but helped to compare the perceptions of the respondents with the positioning of BMW concerning premium mobility, sustainability, digitalisation and innovation as stated by the company.</w:t>
      </w:r>
    </w:p>
    <w:p w14:paraId="633EAA1E" w14:textId="77777777" w:rsidR="006E578B" w:rsidRPr="006E578B" w:rsidRDefault="006E578B" w:rsidP="00DC2643">
      <w:pPr>
        <w:pStyle w:val="Heading2"/>
        <w:spacing w:before="0" w:after="160" w:line="360" w:lineRule="auto"/>
      </w:pPr>
      <w:bookmarkStart w:id="38" w:name="_Toc231440674"/>
      <w:r w:rsidRPr="006E578B">
        <w:t>3.6 Sampling Strategy</w:t>
      </w:r>
      <w:bookmarkEnd w:id="38"/>
    </w:p>
    <w:p w14:paraId="45A48CDC" w14:textId="220F5862" w:rsidR="00EC2090" w:rsidRDefault="00EC2090" w:rsidP="00DC2643">
      <w:pPr>
        <w:spacing w:line="360" w:lineRule="auto"/>
      </w:pPr>
      <w:r>
        <w:t>Sampling is the process that is used to choose individuals from a larger population for research purposes (Bryman and Bell, 2015). The study aimed to target UK consumers aged 18+, with a varying degree of knowledge of BMW and exposure to BMW's marketing, in particular their digital marketing. Not only BMW owners were targeted in the study because luxury brand image can be influenced by those who are not yet customers – people who want to buy a BMW and people who have been exposed to the brand online.</w:t>
      </w:r>
    </w:p>
    <w:p w14:paraId="63B976A6" w14:textId="452B1D49" w:rsidR="00EC2090" w:rsidRDefault="00EC2090" w:rsidP="00DC2643">
      <w:pPr>
        <w:spacing w:line="360" w:lineRule="auto"/>
      </w:pPr>
      <w:r>
        <w:t>This study adopted the non-probability convenience sampling. The respondents were determined by accessibility, willingness to participate and relevance to the topic. Because of limited time frames in this dissertation's research and its exploratory nature, this sampling method was practical. The total respondents were 50 who completed the survey, which was sufficient for the purposes of descriptive analysis and identification of general perception patterns.</w:t>
      </w:r>
    </w:p>
    <w:p w14:paraId="0AAE65A7" w14:textId="59379A66" w:rsidR="006E578B" w:rsidRPr="006E578B" w:rsidRDefault="00EC2090" w:rsidP="00DC2643">
      <w:pPr>
        <w:spacing w:line="360" w:lineRule="auto"/>
      </w:pPr>
      <w:r>
        <w:t xml:space="preserve">But the sampling method's shortcomings are recognized. The sample is not comprehensive of the broader luxury automotive market in the UK. Furthermore, the target group was aimed at consumers who had a bit of knowledge of BMW, but the final sample contained consumers with varying degrees of knowledge. This was preserved as the study sought to find out both educated and uneducated views on BMW's digital visibility. However, results are carefully interpreted at brand level as </w:t>
      </w:r>
      <w:r>
        <w:lastRenderedPageBreak/>
        <w:t>respondents with low brand familiarity may be making general judgements about the brand based on general digital impressions rather than detailed brand knowledge.</w:t>
      </w:r>
    </w:p>
    <w:p w14:paraId="5F7E703D" w14:textId="77777777" w:rsidR="006E578B" w:rsidRPr="006E578B" w:rsidRDefault="006E578B" w:rsidP="00DC2643">
      <w:pPr>
        <w:pStyle w:val="Heading2"/>
        <w:spacing w:before="0" w:after="160" w:line="360" w:lineRule="auto"/>
      </w:pPr>
      <w:bookmarkStart w:id="39" w:name="_Toc231440675"/>
      <w:r w:rsidRPr="006E578B">
        <w:t>3.7 Data Analysis Techniques</w:t>
      </w:r>
      <w:bookmarkEnd w:id="39"/>
    </w:p>
    <w:p w14:paraId="5BE256EB" w14:textId="1478C7E9" w:rsidR="00EC2090" w:rsidRDefault="00EC2090" w:rsidP="00DC2643">
      <w:pPr>
        <w:spacing w:line="360" w:lineRule="auto"/>
      </w:pPr>
      <w:r>
        <w:t>Descriptive statistical techniques were used to analyse the survey data collected. The purpose of the study was to summarise and interpret the consumer perceptions, and descriptive analysis was therefore appropriate as there were no attempts to establish more complex causal relationships between the variables. The answers were downloaded from Google Forms and sorted in MS Excel. The questions were examined and analysed in terms of frequencies, percentages and response distributions.</w:t>
      </w:r>
    </w:p>
    <w:p w14:paraId="0AD3B340" w14:textId="70A8BD73" w:rsidR="00EC2090" w:rsidRDefault="00EC2090" w:rsidP="00DC2643">
      <w:pPr>
        <w:spacing w:line="360" w:lineRule="auto"/>
      </w:pPr>
      <w:r>
        <w:t>The analysis was based on several key areas: demographic profile, familiarity with BMW, visibility of BMW in digital channels, frequency of being exposed to BMW in digital channels, perceptions of BMW's digital marketing, perceptions of BMW as a luxury brand, consumers' behaviour towards digital platforms and suggested improvements. The results of Likert-scale questions were analysed in terms of agreement and disagreement. This was useful for determining if the respondents had a positive, negative or neutral attitude towards BMW's digital marketing.</w:t>
      </w:r>
    </w:p>
    <w:p w14:paraId="1A907341" w14:textId="22F6C9CF" w:rsidR="00EC2090" w:rsidRDefault="00EC2090" w:rsidP="00DC2643">
      <w:pPr>
        <w:spacing w:line="360" w:lineRule="auto"/>
      </w:pPr>
      <w:r>
        <w:t>The findings were presented in a clear manner by using charts and figures. These tools facilitated the visualization and interpretation of the results in terms of response patterns. But charts were not the only basis for the analysis. The findings were also discussed in the context of research questions and the theoretical framework. For instance, in cases where there was a high degree of exposure to BMW's digital marketing but mixed opinion on its luxury impact, it was considered as an indication that visibility is not enough to reinforce brand image.</w:t>
      </w:r>
    </w:p>
    <w:p w14:paraId="0F6417E6" w14:textId="137FA558" w:rsidR="006E578B" w:rsidRPr="006E578B" w:rsidRDefault="00EC2090" w:rsidP="00DC2643">
      <w:pPr>
        <w:spacing w:line="360" w:lineRule="auto"/>
      </w:pPr>
      <w:r>
        <w:t>The open-ended responses were analysed thematically, with a process of grouping similar suggestions. These themes were rich visual content, enhanced narrative, website experience and a focus on innovation. This provided some limited qualitative depth to the quantitative results and helped in developing the recommendations.</w:t>
      </w:r>
    </w:p>
    <w:p w14:paraId="0DF5995E" w14:textId="77777777" w:rsidR="006E578B" w:rsidRPr="006E578B" w:rsidRDefault="006E578B" w:rsidP="00DC2643">
      <w:pPr>
        <w:pStyle w:val="Heading2"/>
        <w:spacing w:before="0" w:after="160" w:line="360" w:lineRule="auto"/>
      </w:pPr>
      <w:bookmarkStart w:id="40" w:name="_Toc231440676"/>
      <w:r w:rsidRPr="006E578B">
        <w:t>3.8 Reliability and Validity</w:t>
      </w:r>
      <w:bookmarkEnd w:id="40"/>
    </w:p>
    <w:p w14:paraId="139029C9" w14:textId="0B1C3D9A" w:rsidR="00EC2090" w:rsidRDefault="00EC2090" w:rsidP="00DC2643">
      <w:pPr>
        <w:spacing w:line="360" w:lineRule="auto"/>
      </w:pPr>
      <w:r>
        <w:t xml:space="preserve">To enhance the credibility of the study, reliability and validity were considered. Validity is the validity of the measures; reliability is the reliability of the research process </w:t>
      </w:r>
      <w:r>
        <w:lastRenderedPageBreak/>
        <w:t>(Saunders, Lewis and Thornhill, 2019). A structured questionnaire was used to enhance the reliability. The same questions were asked of all the respondents in the same way, which facilitated the comparison of the responses.</w:t>
      </w:r>
    </w:p>
    <w:p w14:paraId="38323F15" w14:textId="77777777" w:rsidR="00EC2090" w:rsidRDefault="00EC2090" w:rsidP="00DC2643">
      <w:pPr>
        <w:spacing w:line="360" w:lineRule="auto"/>
      </w:pPr>
      <w:r>
        <w:t>The closed-ended and Likert scale questions also lent to reliability as they could be coded and analysed in a consistent manner. Data was organised using Microsoft Excel to minimize any data inconsistencies in the analysis. Validity was supported by aligning the questionnaire with the research aim, objectives and literature review. The themes encompassed in the questions were those that directly related to the study, such as digital exposure, social media engagement, luxury image, innovation, trust, exclusivity and premium quality.</w:t>
      </w:r>
    </w:p>
    <w:p w14:paraId="5A7D68F2" w14:textId="327A8C60" w:rsidR="006E578B" w:rsidRPr="006E578B" w:rsidRDefault="00EC2090" w:rsidP="00DC2643">
      <w:pPr>
        <w:spacing w:line="360" w:lineRule="auto"/>
      </w:pPr>
      <w:r>
        <w:t>However, there are still some drawbacks. Memory, personal interpretation or social desirability may influence self-reported data. The small convenience sample also restricts the external validity. As a result, the results are reported as explorative and not statistically generalised.</w:t>
      </w:r>
    </w:p>
    <w:p w14:paraId="182FEE13" w14:textId="77777777" w:rsidR="006E578B" w:rsidRPr="006E578B" w:rsidRDefault="006E578B" w:rsidP="00DC2643">
      <w:pPr>
        <w:pStyle w:val="Heading2"/>
        <w:spacing w:before="0" w:after="160" w:line="360" w:lineRule="auto"/>
      </w:pPr>
      <w:bookmarkStart w:id="41" w:name="_Toc231440677"/>
      <w:r w:rsidRPr="006E578B">
        <w:t>3.9 Ethical Considerations</w:t>
      </w:r>
      <w:bookmarkEnd w:id="41"/>
    </w:p>
    <w:p w14:paraId="7C2EFB17" w14:textId="77777777" w:rsidR="00EC2090" w:rsidRDefault="00EC2090" w:rsidP="00DC2643">
      <w:pPr>
        <w:spacing w:line="360" w:lineRule="auto"/>
      </w:pPr>
      <w:r w:rsidRPr="00EC2090">
        <w:t>Ethical issues were a concern as it was a study of human subjects. The respondents were told the reason for the study and that they were not required to complete the questionnaire. Participants were not forced to take part and could choose not to continue if they wished.</w:t>
      </w:r>
    </w:p>
    <w:p w14:paraId="30965846" w14:textId="5403763F" w:rsidR="006E578B" w:rsidRPr="006E578B" w:rsidRDefault="00EC2090" w:rsidP="00DC2643">
      <w:pPr>
        <w:spacing w:line="360" w:lineRule="auto"/>
      </w:pPr>
      <w:r>
        <w:t>The anonymity and confidentiality were maintained throughout the research. No personal details (names, addresses, contact details etc.) were requested in the questionnaire. Data were utilized for academic purposes only and kept in password protected files. The study was conducted within the framework of the ethical standards of the university and GDPR. To enhance transparency, the questionnaire, participant information and consent statement should be attached to the appendices of the final dissertation.</w:t>
      </w:r>
    </w:p>
    <w:p w14:paraId="12C546E2" w14:textId="77777777" w:rsidR="006E578B" w:rsidRPr="006E578B" w:rsidRDefault="006E578B" w:rsidP="00DC2643">
      <w:pPr>
        <w:pStyle w:val="Heading2"/>
        <w:spacing w:before="0" w:after="160" w:line="360" w:lineRule="auto"/>
      </w:pPr>
      <w:bookmarkStart w:id="42" w:name="_Toc231440678"/>
      <w:r w:rsidRPr="006E578B">
        <w:t>3.10 Research Limitations</w:t>
      </w:r>
      <w:bookmarkEnd w:id="42"/>
    </w:p>
    <w:p w14:paraId="271386E7" w14:textId="77777777" w:rsidR="00054F34" w:rsidRDefault="00054F34" w:rsidP="00DC2643">
      <w:pPr>
        <w:spacing w:line="360" w:lineRule="auto"/>
      </w:pPr>
      <w:r>
        <w:t xml:space="preserve">This study has several limitations. The number of respondents in this sample was restricted to 50, limiting the generalisability of findings. Second, convenience sampling might have created a bias as respondents were not randomly selected. Third, not </w:t>
      </w:r>
      <w:r>
        <w:lastRenderedPageBreak/>
        <w:t>every respondent was well-versed about BMW, and this could impact on some brand-specific perceptions.</w:t>
      </w:r>
    </w:p>
    <w:p w14:paraId="15550331" w14:textId="77777777" w:rsidR="00054F34" w:rsidRDefault="00054F34" w:rsidP="00DC2643">
      <w:pPr>
        <w:spacing w:line="360" w:lineRule="auto"/>
      </w:pPr>
      <w:r>
        <w:t>Fourth, the study was based on self-reported data, which might be subject to personal bias or incorrect recall. Fifth, data collection lasted for two weeks; this may have restricted the range of answers. Lastly, it is a descriptive statistics study, which implies that they are not able to claim a direct link between digital marketing and BMW's luxury brand image.</w:t>
      </w:r>
    </w:p>
    <w:p w14:paraId="7B21ED52" w14:textId="2C4B0035" w:rsidR="007B09E3" w:rsidRDefault="00054F34" w:rsidP="00DC2643">
      <w:pPr>
        <w:spacing w:line="360" w:lineRule="auto"/>
      </w:pPr>
      <w:r>
        <w:t xml:space="preserve">With these drawbacks, the methodology was suitable for the exploratory nature of the dissertation. The well-defined sampling explanation, theoretical analysis, and ethical measures supported the structured questionnaire, ensuring a solid foundation for </w:t>
      </w:r>
      <w:proofErr w:type="spellStart"/>
      <w:r>
        <w:t>analyzing</w:t>
      </w:r>
      <w:proofErr w:type="spellEnd"/>
      <w:r>
        <w:t xml:space="preserve"> respondents' perceptions regarding BMW's digital marketing and its impact on luxury brand image.</w:t>
      </w:r>
      <w:r w:rsidR="007B09E3">
        <w:t> </w:t>
      </w:r>
    </w:p>
    <w:p w14:paraId="3888E4E5" w14:textId="77777777" w:rsidR="00E047AE" w:rsidRDefault="00E047AE" w:rsidP="00DC2643">
      <w:pPr>
        <w:spacing w:line="360" w:lineRule="auto"/>
        <w:jc w:val="left"/>
      </w:pPr>
      <w:r>
        <w:br w:type="page"/>
      </w:r>
    </w:p>
    <w:p w14:paraId="02CF4847" w14:textId="77777777" w:rsidR="00217284" w:rsidRPr="00E8769E" w:rsidRDefault="00217284" w:rsidP="00DC2643">
      <w:pPr>
        <w:pStyle w:val="Heading1"/>
        <w:spacing w:before="0" w:after="160" w:line="360" w:lineRule="auto"/>
      </w:pPr>
      <w:bookmarkStart w:id="43" w:name="_Toc231440679"/>
      <w:r w:rsidRPr="00E8769E">
        <w:lastRenderedPageBreak/>
        <w:t>Chapter 4: Data Analysis</w:t>
      </w:r>
      <w:bookmarkEnd w:id="43"/>
    </w:p>
    <w:p w14:paraId="65146FAF" w14:textId="77777777" w:rsidR="00217284" w:rsidRPr="00E8769E" w:rsidRDefault="00217284" w:rsidP="00DC2643">
      <w:pPr>
        <w:pStyle w:val="Heading2"/>
        <w:spacing w:before="0" w:after="160" w:line="360" w:lineRule="auto"/>
      </w:pPr>
      <w:bookmarkStart w:id="44" w:name="_Toc231440680"/>
      <w:r w:rsidRPr="00E8769E">
        <w:t>4.1 Introduction</w:t>
      </w:r>
      <w:bookmarkEnd w:id="44"/>
    </w:p>
    <w:p w14:paraId="4CAC36E2" w14:textId="77777777" w:rsidR="009F5F48" w:rsidRPr="009F5F48" w:rsidRDefault="009F5F48" w:rsidP="00DC2643">
      <w:pPr>
        <w:spacing w:line="360" w:lineRule="auto"/>
      </w:pPr>
      <w:r w:rsidRPr="009F5F48">
        <w:t xml:space="preserve">This chapter discusses and </w:t>
      </w:r>
      <w:proofErr w:type="spellStart"/>
      <w:r w:rsidRPr="009F5F48">
        <w:t>analyzes</w:t>
      </w:r>
      <w:proofErr w:type="spellEnd"/>
      <w:r w:rsidRPr="009F5F48">
        <w:t xml:space="preserve"> the main data obtained from the questionnaire survey. The aim is to investigate the perceptions of the respondents about BMW's digital marketing and the link between such perception and BMW's luxury brand image. There are 50 survey responses used for the analysis. Due to the varying levels of familiarity with BMW and the exposure to BMW's digital marketing, the results should be viewed as exploratory and not representative of all UK luxury automotive consumers or BMW customers.</w:t>
      </w:r>
    </w:p>
    <w:p w14:paraId="05C247EF" w14:textId="77777777" w:rsidR="009F5F48" w:rsidRPr="009F5F48" w:rsidRDefault="009F5F48" w:rsidP="00DC2643">
      <w:pPr>
        <w:spacing w:line="360" w:lineRule="auto"/>
      </w:pPr>
      <w:r w:rsidRPr="009F5F48">
        <w:t>The chapter provides descriptive statistics such as percentages, frequencies and charts. The analysis will be based on demographics, brand familiarity, digital visibility, exposure frequency, perceptions of BMW's digital marketing, luxury brand image, consumer behaviour and suggested improvements. The results are discussed in the light of the research questions, however, not as evidence of causal relationships because the study uses a small convenience sample.</w:t>
      </w:r>
    </w:p>
    <w:p w14:paraId="4A51EE12" w14:textId="7BCBEEA8" w:rsidR="00217284" w:rsidRPr="00E8769E" w:rsidRDefault="009F5F48" w:rsidP="00DC2643">
      <w:pPr>
        <w:spacing w:line="360" w:lineRule="auto"/>
      </w:pPr>
      <w:r w:rsidRPr="009F5F48">
        <w:t xml:space="preserve">In general, Chapter 4 demonstrates that BMW has a clear digital footprint among respondents, especially through Instagram, YouTube and Google Ads. </w:t>
      </w:r>
      <w:r w:rsidR="000B6F2B" w:rsidRPr="000B6F2B">
        <w:t>However, the impacts are not entirely positive. There are some mixed and neutral answers which demonstrate that visibility in the digital space does not necessarily reflect an enhancement of the luxury perception of BMW.</w:t>
      </w:r>
    </w:p>
    <w:p w14:paraId="4426F8B6" w14:textId="77777777" w:rsidR="00217284" w:rsidRPr="00E8769E" w:rsidRDefault="00217284" w:rsidP="00DC2643">
      <w:pPr>
        <w:pStyle w:val="Heading2"/>
        <w:spacing w:before="0" w:after="160" w:line="360" w:lineRule="auto"/>
      </w:pPr>
      <w:bookmarkStart w:id="45" w:name="_Toc231440681"/>
      <w:r w:rsidRPr="00E8769E">
        <w:lastRenderedPageBreak/>
        <w:t>4.2 Demographic Analysis</w:t>
      </w:r>
      <w:bookmarkEnd w:id="45"/>
    </w:p>
    <w:p w14:paraId="26204598" w14:textId="77777777" w:rsidR="00217284" w:rsidRDefault="00217284" w:rsidP="00DC2643">
      <w:pPr>
        <w:pStyle w:val="Heading3"/>
        <w:spacing w:before="0" w:after="160" w:line="360" w:lineRule="auto"/>
      </w:pPr>
      <w:bookmarkStart w:id="46" w:name="_Toc231440682"/>
      <w:r w:rsidRPr="00E8769E">
        <w:t>4.2.1 Age Distribution</w:t>
      </w:r>
      <w:bookmarkEnd w:id="46"/>
    </w:p>
    <w:p w14:paraId="2A56A1C2" w14:textId="77777777" w:rsidR="004855EE" w:rsidRDefault="00217284" w:rsidP="00DC2643">
      <w:pPr>
        <w:keepNext/>
        <w:spacing w:line="360" w:lineRule="auto"/>
      </w:pPr>
      <w:r w:rsidRPr="004F1A21">
        <w:rPr>
          <w:noProof/>
        </w:rPr>
        <w:drawing>
          <wp:inline distT="0" distB="0" distL="0" distR="0" wp14:anchorId="287DCD01" wp14:editId="7D2E5AA1">
            <wp:extent cx="5610225" cy="2743200"/>
            <wp:effectExtent l="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F1AAC24" w14:textId="28DCD543" w:rsidR="00217284" w:rsidRPr="00E8769E" w:rsidRDefault="004855EE" w:rsidP="00DC2643">
      <w:pPr>
        <w:pStyle w:val="Caption"/>
        <w:spacing w:after="160" w:line="360" w:lineRule="auto"/>
        <w:jc w:val="center"/>
      </w:pPr>
      <w:bookmarkStart w:id="47" w:name="_Toc231396123"/>
      <w:r>
        <w:t xml:space="preserve">Figure </w:t>
      </w:r>
      <w:r>
        <w:fldChar w:fldCharType="begin"/>
      </w:r>
      <w:r>
        <w:instrText xml:space="preserve"> SEQ Figure \* ARABIC </w:instrText>
      </w:r>
      <w:r>
        <w:fldChar w:fldCharType="separate"/>
      </w:r>
      <w:r w:rsidR="00616C19">
        <w:rPr>
          <w:noProof/>
        </w:rPr>
        <w:t>2</w:t>
      </w:r>
      <w:r>
        <w:fldChar w:fldCharType="end"/>
      </w:r>
      <w:r>
        <w:t xml:space="preserve">: </w:t>
      </w:r>
      <w:r w:rsidRPr="00746453">
        <w:t>Age Distribution of Respondents (%)</w:t>
      </w:r>
      <w:bookmarkEnd w:id="47"/>
    </w:p>
    <w:p w14:paraId="33B5C04A" w14:textId="77777777" w:rsidR="00217284" w:rsidRDefault="00217284" w:rsidP="00DC2643">
      <w:pPr>
        <w:spacing w:line="360" w:lineRule="auto"/>
        <w:jc w:val="center"/>
      </w:pPr>
      <w:r w:rsidRPr="00E8769E">
        <w:t>Source: Author’s survey data, 2026 (n = 50).</w:t>
      </w:r>
    </w:p>
    <w:p w14:paraId="3F670285" w14:textId="77777777" w:rsidR="007E284E" w:rsidRPr="007E284E" w:rsidRDefault="007E284E" w:rsidP="00DC2643">
      <w:pPr>
        <w:spacing w:line="360" w:lineRule="auto"/>
      </w:pPr>
      <w:r w:rsidRPr="007E284E">
        <w:t>As shown in Figure 2, the largest age group was 18–24 (42%). The 25–34 and 35–44 categories each represented 16%, while 45–54 accounted for 12% and 55+ accounted for 14%. The sample is highly skewed towards younger respondents, but not perfectly as the 55+ category is slightly larger than the 45-54 category.</w:t>
      </w:r>
    </w:p>
    <w:p w14:paraId="0886FF8A" w14:textId="797AC234" w:rsidR="00217284" w:rsidRPr="00E8769E" w:rsidRDefault="007E284E" w:rsidP="00DC2643">
      <w:pPr>
        <w:spacing w:line="360" w:lineRule="auto"/>
      </w:pPr>
      <w:r w:rsidRPr="007E284E">
        <w:t xml:space="preserve">This age pattern has to be considered when interpreting the results. Younger respondents are more likely to encounter brands on social media, online video, searches and mobile. Hence their answers are applicable to research on digital marketing. But such results could more accurately represent younger digital users than a broader clientele of older luxury car buyers. The age profile corroborates Kotler </w:t>
      </w:r>
      <w:r w:rsidR="009B233E" w:rsidRPr="009B233E">
        <w:rPr>
          <w:i/>
          <w:iCs/>
        </w:rPr>
        <w:t>et al</w:t>
      </w:r>
      <w:r w:rsidRPr="007E284E">
        <w:t>. (2017) who assert that younger consumers are more engaged in digital spaces</w:t>
      </w:r>
      <w:r w:rsidR="00217284" w:rsidRPr="00E8769E">
        <w:t>.</w:t>
      </w:r>
    </w:p>
    <w:p w14:paraId="3E05FF10" w14:textId="77777777" w:rsidR="00217284" w:rsidRDefault="00217284" w:rsidP="00DC2643">
      <w:pPr>
        <w:pStyle w:val="Heading3"/>
        <w:spacing w:before="0" w:after="160" w:line="360" w:lineRule="auto"/>
      </w:pPr>
      <w:bookmarkStart w:id="48" w:name="_Toc231440683"/>
      <w:r w:rsidRPr="00E8769E">
        <w:lastRenderedPageBreak/>
        <w:t>4.2.2 Annual Income Before Tax</w:t>
      </w:r>
      <w:bookmarkEnd w:id="48"/>
    </w:p>
    <w:p w14:paraId="4DB51EB8" w14:textId="77777777" w:rsidR="00FA275D" w:rsidRDefault="00217284" w:rsidP="00DC2643">
      <w:pPr>
        <w:keepNext/>
        <w:spacing w:line="360" w:lineRule="auto"/>
      </w:pPr>
      <w:r w:rsidRPr="004F1A21">
        <w:rPr>
          <w:noProof/>
        </w:rPr>
        <w:drawing>
          <wp:inline distT="0" distB="0" distL="0" distR="0" wp14:anchorId="7657C653" wp14:editId="20605777">
            <wp:extent cx="5730240" cy="2590800"/>
            <wp:effectExtent l="0" t="0" r="381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716EFEB" w14:textId="6D2F90BD" w:rsidR="00217284" w:rsidRPr="00E8769E" w:rsidRDefault="00FA275D" w:rsidP="00DC2643">
      <w:pPr>
        <w:pStyle w:val="Caption"/>
        <w:spacing w:after="160" w:line="360" w:lineRule="auto"/>
        <w:jc w:val="center"/>
      </w:pPr>
      <w:bookmarkStart w:id="49" w:name="_Toc231396124"/>
      <w:r>
        <w:t xml:space="preserve">Figure </w:t>
      </w:r>
      <w:r>
        <w:fldChar w:fldCharType="begin"/>
      </w:r>
      <w:r>
        <w:instrText xml:space="preserve"> SEQ Figure \* ARABIC </w:instrText>
      </w:r>
      <w:r>
        <w:fldChar w:fldCharType="separate"/>
      </w:r>
      <w:r w:rsidR="00616C19">
        <w:rPr>
          <w:noProof/>
        </w:rPr>
        <w:t>3</w:t>
      </w:r>
      <w:r>
        <w:fldChar w:fldCharType="end"/>
      </w:r>
      <w:r>
        <w:t xml:space="preserve">: </w:t>
      </w:r>
      <w:r w:rsidRPr="00B20053">
        <w:t>Annual Income Distribution of Respondents (%)</w:t>
      </w:r>
      <w:bookmarkEnd w:id="49"/>
    </w:p>
    <w:p w14:paraId="686A03A4" w14:textId="77777777" w:rsidR="00217284" w:rsidRPr="00E8769E" w:rsidRDefault="00217284" w:rsidP="00DC2643">
      <w:pPr>
        <w:spacing w:line="360" w:lineRule="auto"/>
        <w:jc w:val="center"/>
      </w:pPr>
      <w:r w:rsidRPr="00E8769E">
        <w:t>Source: Author’s survey data, 2026 (n = 50).</w:t>
      </w:r>
    </w:p>
    <w:p w14:paraId="47C40EBE" w14:textId="106F017C" w:rsidR="00775EC5" w:rsidRPr="00775EC5" w:rsidRDefault="00775EC5" w:rsidP="00DC2643">
      <w:pPr>
        <w:spacing w:line="360" w:lineRule="auto"/>
      </w:pPr>
      <w:r w:rsidRPr="00775EC5">
        <w:t>The distribution of respondents' annual income is shown in figure 3. The largest income group was below 20,000, accounting for 34% of the sample. This was followed by 40,000–59,999 at 26%, 20,000–39,999 at 24%, and 60,000 and above at 16%. This data indicates that lower and middle</w:t>
      </w:r>
      <w:r w:rsidR="00CA6858">
        <w:t>-</w:t>
      </w:r>
      <w:r w:rsidRPr="00775EC5">
        <w:t>income respondents are in higher numbers than high income respondents in the sample.</w:t>
      </w:r>
    </w:p>
    <w:p w14:paraId="04C9725B" w14:textId="45C2D1A4" w:rsidR="00217284" w:rsidRPr="00E8769E" w:rsidRDefault="00775EC5" w:rsidP="00DC2643">
      <w:pPr>
        <w:spacing w:line="360" w:lineRule="auto"/>
      </w:pPr>
      <w:r w:rsidRPr="00775EC5">
        <w:t>This is a significant point, as BMW is a luxury car manufacturer but digital marketing can reach individuals who may not currently be BMW consumers. Income profile indicates that some of the respondents may be aspirational audiences rather than current BMW customers. This reinforces the concept that luxury brands can be able to attract audiences who may not be current customers, but who appreciate symbolic prestige (Kapferer and Bastien, 2017). However, the results should not be treated as reflecting only active luxury car buyers. Instead, they reflect broader consumer views of BMW in the digital realm</w:t>
      </w:r>
      <w:r w:rsidR="00217284" w:rsidRPr="00E8769E">
        <w:t>.</w:t>
      </w:r>
    </w:p>
    <w:p w14:paraId="3F34B00D" w14:textId="77777777" w:rsidR="00217284" w:rsidRDefault="00217284" w:rsidP="00DC2643">
      <w:pPr>
        <w:pStyle w:val="Heading3"/>
        <w:spacing w:before="0" w:after="160" w:line="360" w:lineRule="auto"/>
      </w:pPr>
      <w:bookmarkStart w:id="50" w:name="_Toc231440684"/>
      <w:r w:rsidRPr="00E8769E">
        <w:lastRenderedPageBreak/>
        <w:t>4.2.3 Familiarity with BMW</w:t>
      </w:r>
      <w:bookmarkEnd w:id="50"/>
    </w:p>
    <w:p w14:paraId="2A53B47F" w14:textId="77777777" w:rsidR="001F05F3" w:rsidRDefault="00217284" w:rsidP="00DC2643">
      <w:pPr>
        <w:keepNext/>
        <w:spacing w:line="360" w:lineRule="auto"/>
      </w:pPr>
      <w:r w:rsidRPr="004F1A21">
        <w:rPr>
          <w:noProof/>
        </w:rPr>
        <w:drawing>
          <wp:inline distT="0" distB="0" distL="0" distR="0" wp14:anchorId="2B0826B4" wp14:editId="72C1A340">
            <wp:extent cx="5731510" cy="3083001"/>
            <wp:effectExtent l="0" t="0" r="2540" b="3175"/>
            <wp:docPr id="109292525" name="Chart 1">
              <a:extLst xmlns:a="http://schemas.openxmlformats.org/drawingml/2006/main">
                <a:ext uri="{FF2B5EF4-FFF2-40B4-BE49-F238E27FC236}">
                  <a16:creationId xmlns:a16="http://schemas.microsoft.com/office/drawing/2014/main" id="{85B646FF-62D3-567A-A662-8AD8D34FB4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352B5E4" w14:textId="111BBC9F" w:rsidR="00217284" w:rsidRPr="00E8769E" w:rsidRDefault="001F05F3" w:rsidP="00DC2643">
      <w:pPr>
        <w:pStyle w:val="Caption"/>
        <w:spacing w:after="160" w:line="360" w:lineRule="auto"/>
        <w:jc w:val="center"/>
      </w:pPr>
      <w:bookmarkStart w:id="51" w:name="_Toc231396125"/>
      <w:r>
        <w:t xml:space="preserve">Figure </w:t>
      </w:r>
      <w:r>
        <w:fldChar w:fldCharType="begin"/>
      </w:r>
      <w:r>
        <w:instrText xml:space="preserve"> SEQ Figure \* ARABIC </w:instrText>
      </w:r>
      <w:r>
        <w:fldChar w:fldCharType="separate"/>
      </w:r>
      <w:r w:rsidR="00616C19">
        <w:rPr>
          <w:noProof/>
        </w:rPr>
        <w:t>4</w:t>
      </w:r>
      <w:r>
        <w:fldChar w:fldCharType="end"/>
      </w:r>
      <w:r>
        <w:t xml:space="preserve">: </w:t>
      </w:r>
      <w:r w:rsidRPr="00D93A06">
        <w:t>Respondents’ Familiarity with BMW (%)</w:t>
      </w:r>
      <w:bookmarkEnd w:id="51"/>
    </w:p>
    <w:p w14:paraId="0FF619AC" w14:textId="77777777" w:rsidR="00217284" w:rsidRPr="00E8769E" w:rsidRDefault="00217284" w:rsidP="00DC2643">
      <w:pPr>
        <w:spacing w:line="360" w:lineRule="auto"/>
        <w:jc w:val="center"/>
      </w:pPr>
      <w:r w:rsidRPr="00E8769E">
        <w:t>Source: Author’s survey data, 2026 (n = 50).</w:t>
      </w:r>
    </w:p>
    <w:p w14:paraId="12FDC204" w14:textId="77777777" w:rsidR="00693E3A" w:rsidRPr="00693E3A" w:rsidRDefault="00693E3A" w:rsidP="00DC2643">
      <w:pPr>
        <w:spacing w:line="360" w:lineRule="auto"/>
      </w:pPr>
      <w:r w:rsidRPr="00693E3A">
        <w:t>As illustrated in Figure 4, 60% of the respondents were familiar with BMW and 40% were not. This suggests moderate familiarity with BMW within the sample, and thus gives an important consideration for interpretation. Some of the findings later in the document may not only reflect informed BMW customers, as a substantial number were not familiar with BMW.</w:t>
      </w:r>
    </w:p>
    <w:p w14:paraId="0CD3506C" w14:textId="5D08253B" w:rsidR="00217284" w:rsidRPr="00E8769E" w:rsidRDefault="00693E3A" w:rsidP="00DC2643">
      <w:pPr>
        <w:spacing w:line="360" w:lineRule="auto"/>
      </w:pPr>
      <w:r w:rsidRPr="00693E3A">
        <w:t>BMW was recognised by many respondents, however, the 40% “No” response prevents any claim that the whole sample had established brand awareness. This is important because brand awareness is an integral component of brand equity (Aaker, 1991). Respondents familiar with BMW may interpret its digital marketing differently from those with limited prior knowledge. Hence this is considered as partial brand recognition</w:t>
      </w:r>
      <w:r w:rsidR="00217284" w:rsidRPr="00E8769E">
        <w:t>.</w:t>
      </w:r>
    </w:p>
    <w:p w14:paraId="21C103CC" w14:textId="77777777" w:rsidR="00217284" w:rsidRDefault="00217284" w:rsidP="00DC2643">
      <w:pPr>
        <w:pStyle w:val="Heading3"/>
        <w:spacing w:before="0" w:after="160" w:line="360" w:lineRule="auto"/>
      </w:pPr>
      <w:bookmarkStart w:id="52" w:name="_Toc231440685"/>
      <w:r w:rsidRPr="00E8769E">
        <w:lastRenderedPageBreak/>
        <w:t>4.2.4 Digital Channels Where Respondents Saw BMW Marketing</w:t>
      </w:r>
      <w:bookmarkEnd w:id="52"/>
    </w:p>
    <w:p w14:paraId="0FBFF23C" w14:textId="77777777" w:rsidR="00F74A00" w:rsidRDefault="00217284" w:rsidP="00DC2643">
      <w:pPr>
        <w:keepNext/>
        <w:spacing w:line="360" w:lineRule="auto"/>
      </w:pPr>
      <w:r w:rsidRPr="004F1A21">
        <w:rPr>
          <w:noProof/>
        </w:rPr>
        <w:drawing>
          <wp:inline distT="0" distB="0" distL="0" distR="0" wp14:anchorId="09A0C29E" wp14:editId="7756DE51">
            <wp:extent cx="5661660" cy="3147060"/>
            <wp:effectExtent l="0" t="0" r="15240" b="1524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4BB644F" w14:textId="6A99EC8E" w:rsidR="00217284" w:rsidRPr="00E8769E" w:rsidRDefault="00F74A00" w:rsidP="00DC2643">
      <w:pPr>
        <w:pStyle w:val="Caption"/>
        <w:spacing w:after="160" w:line="360" w:lineRule="auto"/>
        <w:jc w:val="center"/>
      </w:pPr>
      <w:bookmarkStart w:id="53" w:name="_Toc231396126"/>
      <w:r>
        <w:t xml:space="preserve">Figure </w:t>
      </w:r>
      <w:r>
        <w:fldChar w:fldCharType="begin"/>
      </w:r>
      <w:r>
        <w:instrText xml:space="preserve"> SEQ Figure \* ARABIC </w:instrText>
      </w:r>
      <w:r>
        <w:fldChar w:fldCharType="separate"/>
      </w:r>
      <w:r w:rsidR="00616C19">
        <w:rPr>
          <w:noProof/>
        </w:rPr>
        <w:t>5</w:t>
      </w:r>
      <w:r>
        <w:fldChar w:fldCharType="end"/>
      </w:r>
      <w:r>
        <w:t xml:space="preserve">: </w:t>
      </w:r>
      <w:r w:rsidRPr="00561CBD">
        <w:t>Digital Channels Where Respondents Saw BMW Marketing</w:t>
      </w:r>
      <w:bookmarkEnd w:id="53"/>
    </w:p>
    <w:p w14:paraId="40899763" w14:textId="77777777" w:rsidR="00217284" w:rsidRDefault="00217284" w:rsidP="00DC2643">
      <w:pPr>
        <w:spacing w:line="360" w:lineRule="auto"/>
        <w:jc w:val="center"/>
      </w:pPr>
      <w:r w:rsidRPr="00E8769E">
        <w:t>Source: Author’s survey data, 2026 (n = 50; multiple responses permitted).</w:t>
      </w:r>
    </w:p>
    <w:p w14:paraId="3689B362" w14:textId="77777777" w:rsidR="00A823EF" w:rsidRPr="00A823EF" w:rsidRDefault="00A823EF" w:rsidP="00DC2643">
      <w:pPr>
        <w:spacing w:line="360" w:lineRule="auto"/>
      </w:pPr>
      <w:r w:rsidRPr="00A823EF">
        <w:t>Figure 5 shows where the respondents had seen BMW's digital marketing. The most visible channel was Instagram with 40 respondents, YouTube with 34 and Google Ads with 28. Influencers had 20 responses and Websites/Reviews had 20 responses, with only 4 respondents selected Not seen. Since more than one answer was permitted, the total is more than 50.</w:t>
      </w:r>
    </w:p>
    <w:p w14:paraId="7801E62A" w14:textId="6FFC0391" w:rsidR="00217284" w:rsidRPr="00E8769E" w:rsidRDefault="00A823EF" w:rsidP="00DC2643">
      <w:pPr>
        <w:spacing w:line="360" w:lineRule="auto"/>
      </w:pPr>
      <w:r w:rsidRPr="00A823EF">
        <w:t>BMW is most visible digitally on platforms that are visual and search based. Instagram and YouTube seem significant, as they offer opportunities for brands to communicate via images and videos, and through lifestyle and product stories. However, the chart measures visibility, not effectiveness. Seeing BMW content does not necessarily mean respondents were persuaded, engaged or more likely to buy. Consumers also use information-based touchpoints as part of their automotive decision-making process, as shown by Google Ads and Websites/Reviews, which aligns with Kotler and Keller's (2016) perspective that consumers seek information through digital channels during their decision-making process</w:t>
      </w:r>
      <w:r w:rsidR="00217284" w:rsidRPr="00E8769E">
        <w:t>.</w:t>
      </w:r>
    </w:p>
    <w:p w14:paraId="7BE7BF62" w14:textId="77777777" w:rsidR="00217284" w:rsidRDefault="00217284" w:rsidP="00DC2643">
      <w:pPr>
        <w:pStyle w:val="Heading3"/>
        <w:spacing w:before="0" w:after="160" w:line="360" w:lineRule="auto"/>
      </w:pPr>
      <w:bookmarkStart w:id="54" w:name="_Toc231440686"/>
      <w:r w:rsidRPr="00E8769E">
        <w:lastRenderedPageBreak/>
        <w:t>4.2.5 Frequency of Exposure to BMW’s Digital Marketing</w:t>
      </w:r>
      <w:bookmarkEnd w:id="54"/>
    </w:p>
    <w:p w14:paraId="631294DA" w14:textId="77777777" w:rsidR="00F61295" w:rsidRDefault="00217284" w:rsidP="00DC2643">
      <w:pPr>
        <w:keepNext/>
        <w:spacing w:line="360" w:lineRule="auto"/>
      </w:pPr>
      <w:r w:rsidRPr="004F1A21">
        <w:rPr>
          <w:noProof/>
        </w:rPr>
        <w:drawing>
          <wp:inline distT="0" distB="0" distL="0" distR="0" wp14:anchorId="5A9BCF19" wp14:editId="2664CDB9">
            <wp:extent cx="5684520" cy="2819400"/>
            <wp:effectExtent l="0" t="0" r="1143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4A602A0" w14:textId="448D87E0" w:rsidR="00217284" w:rsidRPr="00E8769E" w:rsidRDefault="00F61295" w:rsidP="00DC2643">
      <w:pPr>
        <w:pStyle w:val="Caption"/>
        <w:spacing w:after="160" w:line="360" w:lineRule="auto"/>
        <w:jc w:val="center"/>
      </w:pPr>
      <w:bookmarkStart w:id="55" w:name="_Toc231396127"/>
      <w:r>
        <w:t xml:space="preserve">Figure </w:t>
      </w:r>
      <w:r>
        <w:fldChar w:fldCharType="begin"/>
      </w:r>
      <w:r>
        <w:instrText xml:space="preserve"> SEQ Figure \* ARABIC </w:instrText>
      </w:r>
      <w:r>
        <w:fldChar w:fldCharType="separate"/>
      </w:r>
      <w:r w:rsidR="00616C19">
        <w:rPr>
          <w:noProof/>
        </w:rPr>
        <w:t>6</w:t>
      </w:r>
      <w:r>
        <w:fldChar w:fldCharType="end"/>
      </w:r>
      <w:r>
        <w:t xml:space="preserve">: </w:t>
      </w:r>
      <w:r w:rsidRPr="005F47C8">
        <w:t>Frequency of Exposure to BMW’s Digital Marketing (%)</w:t>
      </w:r>
      <w:bookmarkEnd w:id="55"/>
    </w:p>
    <w:p w14:paraId="1A66EE1B" w14:textId="77777777" w:rsidR="00217284" w:rsidRPr="00E8769E" w:rsidRDefault="00217284" w:rsidP="00DC2643">
      <w:pPr>
        <w:spacing w:line="360" w:lineRule="auto"/>
        <w:jc w:val="center"/>
      </w:pPr>
      <w:r w:rsidRPr="00E8769E">
        <w:t>Source: Author’s survey data, 2026 (n = 50).</w:t>
      </w:r>
    </w:p>
    <w:p w14:paraId="6C64BD39" w14:textId="77777777" w:rsidR="000B6F2B" w:rsidRDefault="000B6F2B" w:rsidP="00DC2643">
      <w:pPr>
        <w:spacing w:line="360" w:lineRule="auto"/>
      </w:pPr>
      <w:r>
        <w:t>Respondents were asked about the frequency of their viewing of BMW's digital marketing in Figure 6. The largest was the 32% who reported seeing BMW digital content very often. 28% said they sometimes saw it, 12% said they saw it often, 20% said that they saw it rarely, and 8% said they never saw it. This means 72% saw BMW’s digital marketing at least sometimes and 92% having some exposure to BMW's digital marketing, if rare exposure is included.</w:t>
      </w:r>
    </w:p>
    <w:p w14:paraId="39D6E31F" w14:textId="1D325C18" w:rsidR="00217284" w:rsidRPr="00E8769E" w:rsidRDefault="000B6F2B" w:rsidP="00DC2643">
      <w:pPr>
        <w:spacing w:line="360" w:lineRule="auto"/>
      </w:pPr>
      <w:r>
        <w:t>This discovery validates the BMW's presence online in the sample. However, visibility doesn't necessarily equate to effective visibility. Frequent exposure can be helpful in recognition/familiarity, but can also be dangerous if too accessible and/or too often for luxury brands. It is relevant for luxury positioning as it involves controlled visibility and symbolic value (Okonkwo, 2010). Clearly from that data we can see that BMW's digital marketing has reach, however, the quality, selectivity and premium tone of that reach is also important.</w:t>
      </w:r>
    </w:p>
    <w:p w14:paraId="03D3DD3B" w14:textId="77777777" w:rsidR="00217284" w:rsidRDefault="00217284" w:rsidP="00DC2643">
      <w:pPr>
        <w:pStyle w:val="Heading3"/>
        <w:spacing w:before="0" w:after="160" w:line="360" w:lineRule="auto"/>
      </w:pPr>
      <w:bookmarkStart w:id="56" w:name="_Toc231440687"/>
      <w:r w:rsidRPr="00E8769E">
        <w:lastRenderedPageBreak/>
        <w:t>4.2.6 Agreement with Statements on BMW’s Digital Marketing</w:t>
      </w:r>
      <w:bookmarkEnd w:id="56"/>
    </w:p>
    <w:p w14:paraId="50BB9CE7" w14:textId="77777777" w:rsidR="009E41D3" w:rsidRDefault="00217284" w:rsidP="00DC2643">
      <w:pPr>
        <w:keepNext/>
        <w:spacing w:line="360" w:lineRule="auto"/>
      </w:pPr>
      <w:r w:rsidRPr="004F1A21">
        <w:rPr>
          <w:noProof/>
        </w:rPr>
        <w:drawing>
          <wp:inline distT="0" distB="0" distL="0" distR="0" wp14:anchorId="0434EB4E" wp14:editId="7D33D28B">
            <wp:extent cx="5623560" cy="3413760"/>
            <wp:effectExtent l="0" t="0" r="15240" b="1524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1DAC00D" w14:textId="3C399950" w:rsidR="00217284" w:rsidRPr="00E8769E" w:rsidRDefault="009E41D3" w:rsidP="00DC2643">
      <w:pPr>
        <w:pStyle w:val="Caption"/>
        <w:spacing w:after="160" w:line="360" w:lineRule="auto"/>
        <w:jc w:val="center"/>
      </w:pPr>
      <w:bookmarkStart w:id="57" w:name="_Toc231396128"/>
      <w:r>
        <w:t xml:space="preserve">Figure </w:t>
      </w:r>
      <w:r>
        <w:fldChar w:fldCharType="begin"/>
      </w:r>
      <w:r>
        <w:instrText xml:space="preserve"> SEQ Figure \* ARABIC </w:instrText>
      </w:r>
      <w:r>
        <w:fldChar w:fldCharType="separate"/>
      </w:r>
      <w:r w:rsidR="00616C19">
        <w:rPr>
          <w:noProof/>
        </w:rPr>
        <w:t>7</w:t>
      </w:r>
      <w:r>
        <w:fldChar w:fldCharType="end"/>
      </w:r>
      <w:r>
        <w:t xml:space="preserve">: </w:t>
      </w:r>
      <w:r w:rsidRPr="008F2494">
        <w:t>Agreement with Statements on BMW’s Digital Marketing</w:t>
      </w:r>
      <w:bookmarkEnd w:id="57"/>
    </w:p>
    <w:p w14:paraId="4A0B56DD" w14:textId="77777777" w:rsidR="00217284" w:rsidRPr="00E8769E" w:rsidRDefault="00217284" w:rsidP="00DC2643">
      <w:pPr>
        <w:spacing w:line="360" w:lineRule="auto"/>
        <w:jc w:val="center"/>
      </w:pPr>
      <w:r w:rsidRPr="00E8769E">
        <w:t>Source: Author’s survey data, 2026 (n = 50).</w:t>
      </w:r>
    </w:p>
    <w:p w14:paraId="08AE0348" w14:textId="77777777" w:rsidR="00563761" w:rsidRPr="00563761" w:rsidRDefault="00563761" w:rsidP="00DC2643">
      <w:pPr>
        <w:spacing w:line="360" w:lineRule="auto"/>
      </w:pPr>
      <w:r w:rsidRPr="00563761">
        <w:t>The results in Figure 7 reveal mixed responses to the statements on BMW's digital marketing. 18 agreed or strongly agreed that BMW's digital marketing enhances its brand image, while 23 disagreed or strongly disagreed. This means that digital marketing is not always linked to positive luxury perception for all of the respondents, in the case of BMW.</w:t>
      </w:r>
    </w:p>
    <w:p w14:paraId="16C0A784" w14:textId="77777777" w:rsidR="00563761" w:rsidRPr="00563761" w:rsidRDefault="00563761" w:rsidP="00DC2643">
      <w:pPr>
        <w:spacing w:line="360" w:lineRule="auto"/>
      </w:pPr>
      <w:r w:rsidRPr="00563761">
        <w:t>Also, the numbers were mixed when asked about BMW’s perceived innovativeness online, with 13 positive and 22 negative responses. For social media influence, 18 responses were neutral and 14 were positive. Influencer marketing produced more balanced responses, tallying 19 positive and 17 negative comments. Online advertising received cautious but limited support from the 19 positive responses and 13 negative responses received to online ads, with 18 neutral responses.</w:t>
      </w:r>
    </w:p>
    <w:p w14:paraId="29A6B79A" w14:textId="15A55444" w:rsidR="00217284" w:rsidRPr="00E8769E" w:rsidRDefault="00563761" w:rsidP="00DC2643">
      <w:pPr>
        <w:spacing w:line="360" w:lineRule="auto"/>
      </w:pPr>
      <w:r w:rsidRPr="00563761">
        <w:t xml:space="preserve">BMW's digital marketing is unevenly effective in various areas. Although respondents did not reject digital marketing entirely, there is also no strong affirmation that it enhances the brand image, perception of innovation and trust. </w:t>
      </w:r>
      <w:r w:rsidR="000B6F2B" w:rsidRPr="000B6F2B">
        <w:t xml:space="preserve">There were many neutral responses, indicating a lack of clarity. However, BMW's digital marketing can </w:t>
      </w:r>
      <w:r w:rsidR="000B6F2B" w:rsidRPr="000B6F2B">
        <w:lastRenderedPageBreak/>
        <w:t>have an effect on perceptions, and this depends on the quality of the content and the platform selected and how it is compatible with BMW's high-end image.</w:t>
      </w:r>
    </w:p>
    <w:p w14:paraId="7BDE48B6" w14:textId="77777777" w:rsidR="00217284" w:rsidRDefault="00217284" w:rsidP="00DC2643">
      <w:pPr>
        <w:pStyle w:val="Heading3"/>
        <w:spacing w:before="0" w:after="160" w:line="360" w:lineRule="auto"/>
      </w:pPr>
      <w:bookmarkStart w:id="58" w:name="_Toc231440688"/>
      <w:r w:rsidRPr="00E8769E">
        <w:t>4.2.7 Perceptions of BMW as a Luxury Brand</w:t>
      </w:r>
      <w:bookmarkEnd w:id="58"/>
    </w:p>
    <w:p w14:paraId="68F5F7D8" w14:textId="77777777" w:rsidR="005C02CC" w:rsidRDefault="00217284" w:rsidP="00DC2643">
      <w:pPr>
        <w:keepNext/>
        <w:spacing w:line="360" w:lineRule="auto"/>
      </w:pPr>
      <w:r w:rsidRPr="004F1A21">
        <w:rPr>
          <w:noProof/>
        </w:rPr>
        <w:drawing>
          <wp:inline distT="0" distB="0" distL="0" distR="0" wp14:anchorId="48211C13" wp14:editId="393EEF3A">
            <wp:extent cx="5715000" cy="4071257"/>
            <wp:effectExtent l="0" t="0" r="0" b="571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998700C" w14:textId="77C10C9A" w:rsidR="00217284" w:rsidRPr="00E8769E" w:rsidRDefault="005C02CC" w:rsidP="00DC2643">
      <w:pPr>
        <w:pStyle w:val="Caption"/>
        <w:spacing w:after="160" w:line="360" w:lineRule="auto"/>
        <w:jc w:val="center"/>
      </w:pPr>
      <w:bookmarkStart w:id="59" w:name="_Toc231396129"/>
      <w:r>
        <w:t xml:space="preserve">Figure </w:t>
      </w:r>
      <w:r>
        <w:fldChar w:fldCharType="begin"/>
      </w:r>
      <w:r>
        <w:instrText xml:space="preserve"> SEQ Figure \* ARABIC </w:instrText>
      </w:r>
      <w:r>
        <w:fldChar w:fldCharType="separate"/>
      </w:r>
      <w:r w:rsidR="00616C19">
        <w:rPr>
          <w:noProof/>
        </w:rPr>
        <w:t>8</w:t>
      </w:r>
      <w:r>
        <w:fldChar w:fldCharType="end"/>
      </w:r>
      <w:r>
        <w:t xml:space="preserve">: </w:t>
      </w:r>
      <w:r w:rsidRPr="00637D1D">
        <w:t>Perceptions of BMW as a Luxury Brand</w:t>
      </w:r>
      <w:bookmarkEnd w:id="59"/>
    </w:p>
    <w:p w14:paraId="497CF87C" w14:textId="77777777" w:rsidR="00217284" w:rsidRPr="00E8769E" w:rsidRDefault="00217284" w:rsidP="00DC2643">
      <w:pPr>
        <w:spacing w:line="360" w:lineRule="auto"/>
        <w:jc w:val="center"/>
      </w:pPr>
      <w:r w:rsidRPr="00E8769E">
        <w:t>Source: Author’s survey data, 2026 (n = 50).</w:t>
      </w:r>
    </w:p>
    <w:p w14:paraId="73438384" w14:textId="3946D551" w:rsidR="000B6F2B" w:rsidRDefault="00FA0243" w:rsidP="00DC2643">
      <w:pPr>
        <w:spacing w:line="360" w:lineRule="auto"/>
      </w:pPr>
      <w:r w:rsidRPr="00FA0243">
        <w:t>Figure 8 shows respondents’ perceptions of BMW as a luxury brand</w:t>
      </w:r>
      <w:r w:rsidR="000B6F2B">
        <w:t>. 19 persons agreed or strongly agreed that BMW is a symbol of luxury and prestige, while 18 disagreed or strongly disagreed, and 13 were neutral. It suggests that the luxury position of BMW is accepted by many respondents, however not accepted by everyone.</w:t>
      </w:r>
    </w:p>
    <w:p w14:paraId="1C75578A" w14:textId="66DA8512" w:rsidR="00217284" w:rsidRPr="00E8769E" w:rsidRDefault="000B6F2B" w:rsidP="00DC2643">
      <w:pPr>
        <w:spacing w:line="360" w:lineRule="auto"/>
      </w:pPr>
      <w:r>
        <w:t xml:space="preserve">19 answered positive, 17 negative and 14 were neutral for online exclusive. This shows a split attitude both towards the question of whether BMW is exclusive online. 21 people responded negatively, while 11 responded positively and 18 responded neutrally to the statement, Digital marketing makes BMW feel less exclusive. This is a negative statement, and there is some concern of a reduction in exclusivity, but this is not the primary concern. The statement “Digital content provided by BMW is premium </w:t>
      </w:r>
      <w:r>
        <w:lastRenderedPageBreak/>
        <w:t>quality” however, got 20 positive, 22 negative and 8 neutral responses. It proves that the respondents were not fully convincing of the premium quality of digital content that BMW brings across. To sum up, although BMW is still a luxury brand, this relationship is not the same everywhere in the digital realm.</w:t>
      </w:r>
    </w:p>
    <w:p w14:paraId="5CAC0081" w14:textId="77777777" w:rsidR="00217284" w:rsidRDefault="00217284" w:rsidP="00DC2643">
      <w:pPr>
        <w:pStyle w:val="Heading3"/>
        <w:spacing w:before="0" w:after="160" w:line="360" w:lineRule="auto"/>
      </w:pPr>
      <w:bookmarkStart w:id="60" w:name="_Toc231440689"/>
      <w:r w:rsidRPr="00E8769E">
        <w:t>4.2.8 Consumer Behaviour Towards Digital Platforms</w:t>
      </w:r>
      <w:bookmarkEnd w:id="60"/>
    </w:p>
    <w:p w14:paraId="198A444F" w14:textId="77777777" w:rsidR="008E6AD8" w:rsidRDefault="00217284" w:rsidP="00DC2643">
      <w:pPr>
        <w:keepNext/>
        <w:spacing w:line="360" w:lineRule="auto"/>
      </w:pPr>
      <w:r w:rsidRPr="004F1A21">
        <w:rPr>
          <w:noProof/>
        </w:rPr>
        <w:drawing>
          <wp:inline distT="0" distB="0" distL="0" distR="0" wp14:anchorId="3E6C543E" wp14:editId="5CE8B5FF">
            <wp:extent cx="5672667" cy="3361266"/>
            <wp:effectExtent l="0" t="0" r="4445" b="1079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D9C379E" w14:textId="1C4D2B78" w:rsidR="00217284" w:rsidRPr="00E8769E" w:rsidRDefault="008E6AD8" w:rsidP="00DC2643">
      <w:pPr>
        <w:pStyle w:val="Caption"/>
        <w:spacing w:after="160" w:line="360" w:lineRule="auto"/>
        <w:jc w:val="center"/>
      </w:pPr>
      <w:bookmarkStart w:id="61" w:name="_Toc231396130"/>
      <w:r>
        <w:t xml:space="preserve">Figure </w:t>
      </w:r>
      <w:r>
        <w:fldChar w:fldCharType="begin"/>
      </w:r>
      <w:r>
        <w:instrText xml:space="preserve"> SEQ Figure \* ARABIC </w:instrText>
      </w:r>
      <w:r>
        <w:fldChar w:fldCharType="separate"/>
      </w:r>
      <w:r w:rsidR="00616C19">
        <w:rPr>
          <w:noProof/>
        </w:rPr>
        <w:t>9</w:t>
      </w:r>
      <w:r>
        <w:fldChar w:fldCharType="end"/>
      </w:r>
      <w:r>
        <w:t xml:space="preserve">: </w:t>
      </w:r>
      <w:r w:rsidRPr="00107E3C">
        <w:t>Consumer Behaviour Towards Digital Platforms</w:t>
      </w:r>
      <w:bookmarkEnd w:id="61"/>
    </w:p>
    <w:p w14:paraId="32F75531" w14:textId="77777777" w:rsidR="00217284" w:rsidRPr="00E8769E" w:rsidRDefault="00217284" w:rsidP="00DC2643">
      <w:pPr>
        <w:spacing w:line="360" w:lineRule="auto"/>
        <w:jc w:val="center"/>
      </w:pPr>
      <w:r w:rsidRPr="00E8769E">
        <w:t>Source: Author’s survey data, 2026 (n = 50).</w:t>
      </w:r>
    </w:p>
    <w:p w14:paraId="430A4C40" w14:textId="77777777" w:rsidR="003D32DC" w:rsidRPr="003D32DC" w:rsidRDefault="003D32DC" w:rsidP="00DC2643">
      <w:pPr>
        <w:spacing w:line="360" w:lineRule="auto"/>
      </w:pPr>
      <w:r w:rsidRPr="003D32DC">
        <w:t>Figure 9 illustrates the behaviour of the respondents in relation to brands and cars in Digital environments. When considering a car, 15 respondents agreed or strongly agreed that they do online research, 21 disagreed or strongly disagreed, and 14 were neutral. This indicates that online searching is important for some, but not for all in the sample.</w:t>
      </w:r>
    </w:p>
    <w:p w14:paraId="78E4F88F" w14:textId="5101CDAF" w:rsidR="00217284" w:rsidRPr="00E8769E" w:rsidRDefault="003D32DC" w:rsidP="00DC2643">
      <w:pPr>
        <w:spacing w:line="360" w:lineRule="auto"/>
      </w:pPr>
      <w:r w:rsidRPr="003D32DC">
        <w:t xml:space="preserve">When it comes to the statement that social media influences opinions of brands, 14 respondents agreed or strongly agreed, 23 disagreed or strongly disagreed. This indicates that the impact of social media was not much on the respondents. The online reviews were also somewhat mixed, with 15 positive reviews, 21 negative reviews, and 14 neutral reviews. These results partially corroborate Kotler and Keller's (2016) stance that digital information can affect the consumer decision-making process, but </w:t>
      </w:r>
      <w:r w:rsidRPr="003D32DC">
        <w:lastRenderedPageBreak/>
        <w:t>also indicate that digital information does not impact all consumers in the same way. Digital platforms are important for BMW, but they cannot compensate for offline experience, product quality or an established brand reputation</w:t>
      </w:r>
      <w:r w:rsidR="00217284" w:rsidRPr="00E8769E">
        <w:t>.</w:t>
      </w:r>
    </w:p>
    <w:p w14:paraId="03207B84" w14:textId="77777777" w:rsidR="00217284" w:rsidRDefault="00217284" w:rsidP="00DC2643">
      <w:pPr>
        <w:pStyle w:val="Heading3"/>
        <w:spacing w:before="0" w:after="160" w:line="360" w:lineRule="auto"/>
      </w:pPr>
      <w:bookmarkStart w:id="62" w:name="_Toc231440690"/>
      <w:r w:rsidRPr="00E8769E">
        <w:t>4.2.9 Overall Effect of Digital Marketing on BMW’s Luxury Image</w:t>
      </w:r>
      <w:bookmarkEnd w:id="62"/>
    </w:p>
    <w:p w14:paraId="075C76BC" w14:textId="77777777" w:rsidR="00616C19" w:rsidRDefault="00217284" w:rsidP="00DC2643">
      <w:pPr>
        <w:keepNext/>
        <w:spacing w:line="360" w:lineRule="auto"/>
      </w:pPr>
      <w:r w:rsidRPr="004F1A21">
        <w:rPr>
          <w:noProof/>
        </w:rPr>
        <w:drawing>
          <wp:inline distT="0" distB="0" distL="0" distR="0" wp14:anchorId="669AF1EB" wp14:editId="613FAEFE">
            <wp:extent cx="5638800" cy="2878667"/>
            <wp:effectExtent l="0" t="0" r="0" b="1714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02F2A48" w14:textId="04A5B0D5" w:rsidR="00217284" w:rsidRPr="00E8769E" w:rsidRDefault="00616C19" w:rsidP="00DC2643">
      <w:pPr>
        <w:pStyle w:val="Caption"/>
        <w:spacing w:after="160" w:line="360" w:lineRule="auto"/>
        <w:jc w:val="center"/>
      </w:pPr>
      <w:bookmarkStart w:id="63" w:name="_Toc231396131"/>
      <w:r>
        <w:t xml:space="preserve">Figure </w:t>
      </w:r>
      <w:r>
        <w:fldChar w:fldCharType="begin"/>
      </w:r>
      <w:r>
        <w:instrText xml:space="preserve"> SEQ Figure \* ARABIC </w:instrText>
      </w:r>
      <w:r>
        <w:fldChar w:fldCharType="separate"/>
      </w:r>
      <w:r>
        <w:rPr>
          <w:noProof/>
        </w:rPr>
        <w:t>10</w:t>
      </w:r>
      <w:r>
        <w:fldChar w:fldCharType="end"/>
      </w:r>
      <w:r>
        <w:t xml:space="preserve">: </w:t>
      </w:r>
      <w:r w:rsidRPr="00ED750A">
        <w:t>Overall Effect of Digital Marketing on BMW’s Luxury Image (%)</w:t>
      </w:r>
      <w:bookmarkEnd w:id="63"/>
    </w:p>
    <w:p w14:paraId="4EB55676" w14:textId="77777777" w:rsidR="00217284" w:rsidRPr="00E8769E" w:rsidRDefault="00217284" w:rsidP="00DC2643">
      <w:pPr>
        <w:spacing w:line="360" w:lineRule="auto"/>
        <w:jc w:val="center"/>
      </w:pPr>
      <w:r w:rsidRPr="00E8769E">
        <w:t>Source: Author’s survey data, 2026 (n = 50).</w:t>
      </w:r>
    </w:p>
    <w:p w14:paraId="38FE741B" w14:textId="77777777" w:rsidR="00A96706" w:rsidRPr="00A96706" w:rsidRDefault="00A96706" w:rsidP="00DC2643">
      <w:pPr>
        <w:spacing w:line="360" w:lineRule="auto"/>
      </w:pPr>
      <w:r w:rsidRPr="00A96706">
        <w:t>Figure 10 reveals the general impression of the impact of digital marketing on the image of luxury of BMW. 54% of respondents reported the digital marketing makes BMW appear more luxurious or very more luxurious. By contrast, 26% thought it harmed or strongly harmed the image and 20% were neutral.</w:t>
      </w:r>
    </w:p>
    <w:p w14:paraId="56DD41F0" w14:textId="1F60BD4C" w:rsidR="00217284" w:rsidRPr="00E8769E" w:rsidRDefault="00A96706" w:rsidP="00DC2643">
      <w:pPr>
        <w:spacing w:line="360" w:lineRule="auto"/>
      </w:pPr>
      <w:r w:rsidRPr="00A96706">
        <w:t>This finding is more positive than previous statement-based findings. This indicates that the respondents may have a more positive perception of BMW's digital marketing as a whole, but are more inclined to criticize specific digital marketing measures like the quality of the digital content or social media marketing. The findings corroborate the notion that digital marketing can have positive impacts on the luxury brand image of BMW; nonetheless, there is no consistent impact. The negative and neutral responses indicate that a significant proportion of respondents are still not convinced. Thus, BMW needs to find a balance between its digital presence and its exclusivity and premium positioning</w:t>
      </w:r>
      <w:r w:rsidR="00217284" w:rsidRPr="00E8769E">
        <w:t>.</w:t>
      </w:r>
    </w:p>
    <w:p w14:paraId="01378110" w14:textId="77777777" w:rsidR="00217284" w:rsidRPr="00E8769E" w:rsidRDefault="00217284" w:rsidP="00DC2643">
      <w:pPr>
        <w:pStyle w:val="Heading3"/>
        <w:spacing w:before="0" w:after="160" w:line="360" w:lineRule="auto"/>
      </w:pPr>
      <w:bookmarkStart w:id="64" w:name="_Toc231440691"/>
      <w:r w:rsidRPr="00E8769E">
        <w:lastRenderedPageBreak/>
        <w:t>4.2.10 Suggested Improvements for BMW’s Digital Marketing</w:t>
      </w:r>
      <w:bookmarkEnd w:id="64"/>
    </w:p>
    <w:p w14:paraId="77BDEDF3" w14:textId="77777777" w:rsidR="00373943" w:rsidRPr="00373943" w:rsidRDefault="00373943" w:rsidP="00DC2643">
      <w:pPr>
        <w:spacing w:line="360" w:lineRule="auto"/>
      </w:pPr>
      <w:r w:rsidRPr="00373943">
        <w:t>The open answers were categorized under three themes: premium visual presentation, quality and innovation in digital experience. Some of the replies mentioned that BMW should keep design simple and elegant across platforms, improve cinematic video content and storytelling. These answers show that respondents are looking for luxury brands to convey their messages in a visual artistry and with an emotional level, not just regular promo messages.</w:t>
      </w:r>
    </w:p>
    <w:p w14:paraId="5AAB2B99" w14:textId="5E343BB2" w:rsidR="00217284" w:rsidRPr="00E8769E" w:rsidRDefault="00373943" w:rsidP="00DC2643">
      <w:pPr>
        <w:spacing w:line="360" w:lineRule="auto"/>
      </w:pPr>
      <w:r w:rsidRPr="00373943">
        <w:t>Other responses were directed at more tangible enhancements, such as website performance and more vehicle coverage. This implies that luxury digital marketing is also related to convenience and availability of trustworthy information. Collaboration, modification and new features were also mentioned in some of the responses, suggesting that respondents also associate BMW's luxury image with innovation. In sum, the open-ended findings indicate that BMW should focus on elegant design and high-quality storytelling/digital experiences</w:t>
      </w:r>
      <w:r w:rsidR="00217284" w:rsidRPr="00E8769E">
        <w:t>.</w:t>
      </w:r>
    </w:p>
    <w:p w14:paraId="73B478B3" w14:textId="77777777" w:rsidR="00217284" w:rsidRPr="00E8769E" w:rsidRDefault="00217284" w:rsidP="00DC2643">
      <w:pPr>
        <w:pStyle w:val="Heading2"/>
        <w:spacing w:before="0" w:after="160" w:line="360" w:lineRule="auto"/>
      </w:pPr>
      <w:bookmarkStart w:id="65" w:name="_Toc231440692"/>
      <w:r w:rsidRPr="00E8769E">
        <w:t>4.3 Secondary Data Analysis of BMW’s Digital Marketing</w:t>
      </w:r>
      <w:bookmarkEnd w:id="65"/>
    </w:p>
    <w:p w14:paraId="0A6B9317" w14:textId="77777777" w:rsidR="00B51E17" w:rsidRPr="00B51E17" w:rsidRDefault="00B51E17" w:rsidP="00DC2643">
      <w:pPr>
        <w:spacing w:line="360" w:lineRule="auto"/>
      </w:pPr>
      <w:r w:rsidRPr="00B51E17">
        <w:t>Survey results were put in context utilizing secondary data. BMW Group's official communication focuses on the company's premium mobility, innovation, electrification and digital car customer experience (BMW Group, 2024a). This is in line with some of the survey results, particularly the visibility of BMW's digital marketing and the overall positive judgement in Figure 10.</w:t>
      </w:r>
    </w:p>
    <w:p w14:paraId="667B0E85" w14:textId="1C9A95E8" w:rsidR="00CA133E" w:rsidRDefault="00B51E17" w:rsidP="00DC2643">
      <w:pPr>
        <w:spacing w:line="360" w:lineRule="auto"/>
      </w:pPr>
      <w:r w:rsidRPr="00B51E17">
        <w:t>The survey results, however, also reveal differences in the way respondents interpret BMW's digital messages. Figures 7 and 8 illustrate mixed feelings about brand image, innovation, online exclusivity and premium content quality. Hence, secondary data cannot be used as merely an endorsement of the survey results. Rather, it shows a disconnect between BMW's target positioning and the positioning perception of some of the respondents. This further highlights the importance of BMW making sure that visibility online is not a hindrance to innovation and accessibility but does not compromise the sense of exclusivity, prestige and luxury value</w:t>
      </w:r>
      <w:r w:rsidR="00217284" w:rsidRPr="00E8769E">
        <w:t>.</w:t>
      </w:r>
    </w:p>
    <w:p w14:paraId="19E3C510" w14:textId="77777777" w:rsidR="00CA133E" w:rsidRDefault="00CA133E" w:rsidP="00DC2643">
      <w:pPr>
        <w:spacing w:line="360" w:lineRule="auto"/>
        <w:jc w:val="left"/>
      </w:pPr>
      <w:r>
        <w:br w:type="page"/>
      </w:r>
    </w:p>
    <w:p w14:paraId="350A2C6E" w14:textId="77777777" w:rsidR="0075181F" w:rsidRPr="0075181F" w:rsidRDefault="0075181F" w:rsidP="00DC2643">
      <w:pPr>
        <w:pStyle w:val="Heading1"/>
        <w:spacing w:before="0" w:after="160" w:line="360" w:lineRule="auto"/>
      </w:pPr>
      <w:bookmarkStart w:id="66" w:name="_Toc231440693"/>
      <w:r w:rsidRPr="0075181F">
        <w:lastRenderedPageBreak/>
        <w:t>Chapter 5: Discussion</w:t>
      </w:r>
      <w:bookmarkEnd w:id="66"/>
    </w:p>
    <w:p w14:paraId="62573D6B" w14:textId="77777777" w:rsidR="0075181F" w:rsidRPr="0075181F" w:rsidRDefault="0075181F" w:rsidP="00DC2643">
      <w:pPr>
        <w:pStyle w:val="Heading2"/>
        <w:spacing w:before="0" w:after="160" w:line="360" w:lineRule="auto"/>
      </w:pPr>
      <w:bookmarkStart w:id="67" w:name="_Toc231440694"/>
      <w:r w:rsidRPr="0075181F">
        <w:t>5.1 Introduction</w:t>
      </w:r>
      <w:bookmarkEnd w:id="67"/>
    </w:p>
    <w:p w14:paraId="47DC1A52" w14:textId="77777777" w:rsidR="0075181F" w:rsidRPr="0075181F" w:rsidRDefault="0075181F" w:rsidP="00DC2643">
      <w:pPr>
        <w:spacing w:line="360" w:lineRule="auto"/>
      </w:pPr>
      <w:r w:rsidRPr="0075181F">
        <w:t>This chapter discusses the findings from Chapter 4, in relation to the literature review, theoretical framework and research aim. This study was conducted to examine the effect of digital marketing strategies on the luxury brand image of BMW in the UK automotive industry. This chapter provides an interpretation of the survey results, unlike Chapter 4 which presented the survey results descriptively, and addresses how these findings relate to BMW's digital visibility, consumer perception, luxury positioning and brand exclusivity. The discussion is structured in relation to the research questions and includes a comparison of the empirical findings to the academic literature.</w:t>
      </w:r>
    </w:p>
    <w:p w14:paraId="61EA9D92" w14:textId="6E7D20BA" w:rsidR="0075181F" w:rsidRPr="0075181F" w:rsidRDefault="0075181F" w:rsidP="00DC2643">
      <w:pPr>
        <w:spacing w:line="360" w:lineRule="auto"/>
      </w:pPr>
      <w:r w:rsidRPr="0075181F">
        <w:t xml:space="preserve">The chapter specifically addresses Aaker's Brand Equity Model, Kapferer's Luxury Branding Theory, Kotler and Keller’s Consumer Decision-Making Theory and relationship marketing theory. </w:t>
      </w:r>
      <w:r w:rsidR="00A11AFA" w:rsidRPr="00A11AFA">
        <w:t>These frameworks come in handy because visibility and reach are not the only metrics to consider when measuring BMW's digital marketing. It also needs to be assessed based on brand awareness, brand quality, symbolic brand prestige, consumer trust and consumer exclusivity. Therefore, it is concluded that the digital marketing is strategically important for BMW, but its influence on luxury image is not uniform and it relies on the extent of attention paid to digital communication.</w:t>
      </w:r>
    </w:p>
    <w:p w14:paraId="00ABC575" w14:textId="77777777" w:rsidR="0075181F" w:rsidRPr="0075181F" w:rsidRDefault="0075181F" w:rsidP="00DC2643">
      <w:pPr>
        <w:pStyle w:val="Heading2"/>
        <w:spacing w:before="0" w:after="160" w:line="360" w:lineRule="auto"/>
      </w:pPr>
      <w:bookmarkStart w:id="68" w:name="_Toc231440695"/>
      <w:r w:rsidRPr="0075181F">
        <w:t>5.2 Overview of Key Findings</w:t>
      </w:r>
      <w:bookmarkEnd w:id="68"/>
    </w:p>
    <w:p w14:paraId="58C2BDB1" w14:textId="77777777" w:rsidR="0075181F" w:rsidRPr="0075181F" w:rsidRDefault="0075181F" w:rsidP="00DC2643">
      <w:pPr>
        <w:spacing w:line="360" w:lineRule="auto"/>
      </w:pPr>
      <w:r w:rsidRPr="0075181F">
        <w:t>The results reveal that within the sample, BMW has visible digital reach, particularly via Instagram and YouTube, as well as by using Google Ads. Instagram was the top channel followed by YouTube and Google Ads, indicating that BMW's digital marketing is most prominent in visual and video content and search advertising. This is consistent with the literature on digital marketing, which argues that contemporary brand communication increasingly takes place through interactive digital channels rather than through traditional one-way media (Chaffey and Ellis-Chadwick, 2019).</w:t>
      </w:r>
    </w:p>
    <w:p w14:paraId="19B11E29" w14:textId="77777777" w:rsidR="00A11AFA" w:rsidRDefault="0075181F" w:rsidP="00DC2643">
      <w:pPr>
        <w:spacing w:line="360" w:lineRule="auto"/>
      </w:pPr>
      <w:r w:rsidRPr="0075181F">
        <w:t xml:space="preserve">However, the results also indicate that BMW's brand familiarity was not universal. 60% of those surveyed knew BMW, 40% did not. It is a crucial limitation because consumer attitudes towards digital marketing may differ in the case of consumers having prior knowledge of the brand and those having weaker prior knowledge. Exposure was also high but varied in intensity: 72% saw BMW’s digital marketing at least sometimes, </w:t>
      </w:r>
      <w:r w:rsidRPr="0075181F">
        <w:lastRenderedPageBreak/>
        <w:t xml:space="preserve">while 92% had some exposure if counting the “rarely” response. </w:t>
      </w:r>
      <w:r w:rsidR="00A11AFA">
        <w:t>This does confirm digital visibility, but not necessarily persuasion or engagement.</w:t>
      </w:r>
    </w:p>
    <w:p w14:paraId="4E4576B7" w14:textId="637D71A1" w:rsidR="0075181F" w:rsidRPr="0075181F" w:rsidRDefault="00A11AFA" w:rsidP="00DC2643">
      <w:pPr>
        <w:spacing w:line="360" w:lineRule="auto"/>
      </w:pPr>
      <w:r>
        <w:t>Overall, the assessment was positive, with 54% agreeing that digital marketing positively or strongly positively affects BMW's luxury image. But mixed findings at the level of statements. The respondents didn't always appear positive when it came to how BMW's digital marketing positively impacts the brand image, perception of innovation and trust. So, the main discovery isn't that BMW's digital marketing efforts are just good or bad. Instead, the evidence suggests the potential of digital marketing, and that its impact is conditional and variable, and execution dependent.</w:t>
      </w:r>
    </w:p>
    <w:p w14:paraId="59E8375A" w14:textId="77777777" w:rsidR="0075181F" w:rsidRPr="0075181F" w:rsidRDefault="0075181F" w:rsidP="00DC2643">
      <w:pPr>
        <w:pStyle w:val="Heading2"/>
        <w:spacing w:before="0" w:after="160" w:line="360" w:lineRule="auto"/>
      </w:pPr>
      <w:bookmarkStart w:id="69" w:name="_Toc231440696"/>
      <w:r w:rsidRPr="0075181F">
        <w:t>5.3 BMW’s Digital Marketing Visibility and Channel Engagement</w:t>
      </w:r>
      <w:bookmarkEnd w:id="69"/>
    </w:p>
    <w:p w14:paraId="3CA04E9D" w14:textId="77777777" w:rsidR="0075181F" w:rsidRPr="0075181F" w:rsidRDefault="0075181F" w:rsidP="00DC2643">
      <w:pPr>
        <w:spacing w:line="360" w:lineRule="auto"/>
      </w:pPr>
      <w:r w:rsidRPr="0075181F">
        <w:t>Results from Figure 5 and Figure 6 indicate that, in the sample, BMW has strong digital visibility. Instagram was the most prominent platform with 40 respondents reporting seeing BMW's digital marketing activity on this platform. YouTube came in second with 34 responses and Google Ads was third with 28 responses. There were 20 responses to Influencers and Websites/Reviews, with only 4 respondents selecting “Not seen”. These findings indicate that BMW's digital marketing is pervasive, especially on the channels that are significant for visual content, product narratives and search visibility.</w:t>
      </w:r>
    </w:p>
    <w:p w14:paraId="6CF4AB7C" w14:textId="77777777" w:rsidR="0075181F" w:rsidRPr="0075181F" w:rsidRDefault="0075181F" w:rsidP="00DC2643">
      <w:pPr>
        <w:spacing w:line="360" w:lineRule="auto"/>
      </w:pPr>
      <w:r w:rsidRPr="0075181F">
        <w:t>This supports Kotler and Keller’s (2016) argument of the impact of digital channels in the information search and evaluation phases of consumer decisions. When it comes to cars, consumers often encounter a brand before entering a showroom or test drive a car. Instagram and YouTube are particularly important to BMW, as luxury automotive branding depends strongly on visual appeal, design, performance cues and lifestyle symbolism. Whereas text-based advertising might not be as effective, BMW can portray emotion, innovation and aspiration through video- and image-based platforms.</w:t>
      </w:r>
    </w:p>
    <w:p w14:paraId="016394B5" w14:textId="77777777" w:rsidR="0075181F" w:rsidRPr="0075181F" w:rsidRDefault="0075181F" w:rsidP="00DC2643">
      <w:pPr>
        <w:spacing w:line="360" w:lineRule="auto"/>
      </w:pPr>
      <w:r w:rsidRPr="0075181F">
        <w:t>Figure 6 supports this interpretation. BMW had high exposure frequency, with 72% reporting exposure at least sometimes and a 92% "at least rare" exposure rate. However, luxury brands need to be careful about the amount of exposure and the audiences they reach. Okonkwo (2010) suggests that the sense of ubiquity that can be caused by excessive digital accessibility can erode luxury value. The results thus indicate that while BMW has gained visibility, there is a need for controlled, high-quality and selective communication, as visibility alone is insufficient.</w:t>
      </w:r>
    </w:p>
    <w:p w14:paraId="644CA384" w14:textId="77777777" w:rsidR="0075181F" w:rsidRPr="0075181F" w:rsidRDefault="0075181F" w:rsidP="00DC2643">
      <w:pPr>
        <w:pStyle w:val="Heading2"/>
        <w:spacing w:before="0" w:after="160" w:line="360" w:lineRule="auto"/>
      </w:pPr>
      <w:bookmarkStart w:id="70" w:name="_Toc231440697"/>
      <w:r w:rsidRPr="0075181F">
        <w:lastRenderedPageBreak/>
        <w:t>5.4 Digital Marketing and BMW’s Brand Image</w:t>
      </w:r>
      <w:bookmarkEnd w:id="70"/>
    </w:p>
    <w:p w14:paraId="6B29EEE5" w14:textId="77777777" w:rsidR="0075181F" w:rsidRPr="0075181F" w:rsidRDefault="0075181F" w:rsidP="00DC2643">
      <w:pPr>
        <w:spacing w:line="360" w:lineRule="auto"/>
      </w:pPr>
      <w:r w:rsidRPr="0075181F">
        <w:t>The connection between BMW's digital marketing and brand image is more complex as the overall effect may at first appear. 54% of respondents saw that digital marketing improves or significantly improves BMW's luxury image, 26% saw that digital marketing weakens or strongly weakens the image and 20% had a neutral opinion as shown in Figure 10. Overall, this indicates that for many of the respondents, digital marketing has a positive influence on BMW's luxury image. However, Figure 7 offers a more critical outlook as the responses to a number of the statements were not always positive.</w:t>
      </w:r>
    </w:p>
    <w:p w14:paraId="42BEBABB" w14:textId="77777777" w:rsidR="0075181F" w:rsidRPr="0075181F" w:rsidRDefault="0075181F" w:rsidP="00DC2643">
      <w:pPr>
        <w:spacing w:line="360" w:lineRule="auto"/>
      </w:pPr>
      <w:r w:rsidRPr="0075181F">
        <w:t>When it comes to the effect of BMW's digital marketing on the brand image, 18 respondents agreed or strongly agreed, whereas 23 disagreed or strongly disagreed. This challenges any simple claim that digital marketing will make luxury brands look better. Likewise, there were 13 positive and 22 negative responses to the innovation statement. This is especially crucial since BMW has made innovation, electrification and digitalisation a major part of their public agenda. The results indicate that the brand's communication of its innovation identity is not necessarily being communicated clearly through digital marketing to all of the respondents.</w:t>
      </w:r>
    </w:p>
    <w:p w14:paraId="2A0E755F" w14:textId="6E8B90C9" w:rsidR="0075181F" w:rsidRPr="0075181F" w:rsidRDefault="0075181F" w:rsidP="00DC2643">
      <w:pPr>
        <w:spacing w:line="360" w:lineRule="auto"/>
      </w:pPr>
      <w:r w:rsidRPr="0075181F">
        <w:t xml:space="preserve">The online advertising trust result was slightly more positive but still limited. Online ads produced 19 positive </w:t>
      </w:r>
      <w:r w:rsidR="005025EE" w:rsidRPr="0075181F">
        <w:t>responses:</w:t>
      </w:r>
      <w:r w:rsidRPr="0075181F">
        <w:t xml:space="preserve"> 13 negative responses and 18 neutral responses. This suggests that online advertising might be playing a part in supporting trust, whilst at the same time the high neutral response represents the uncertainty. Respondents can identify BMW advertisements without necessarily considering them to be an effective way of building trust.</w:t>
      </w:r>
    </w:p>
    <w:p w14:paraId="07B98466" w14:textId="77777777" w:rsidR="0075181F" w:rsidRPr="0075181F" w:rsidRDefault="0075181F" w:rsidP="00DC2643">
      <w:pPr>
        <w:spacing w:line="360" w:lineRule="auto"/>
      </w:pPr>
      <w:r w:rsidRPr="0075181F">
        <w:t xml:space="preserve">Aaker’s Brand Equity Model can help to explain this. Brand equity is not only awareness; it also includes perceived quality, associations and loyalty. (Aaker, 1991). The results have shown that while BMW's digital marketing contributes to awareness and visibility, it does not necessarily enhance other aspects of brand equity. This is a distinction that is key to the dissertation. While digital marketing can make BMW more visible, visibility does not necessarily produce greater brand associations, perceived quality or loyalty. Keller (2013) also suggests that brand equity is affected by consistent and favourable brand meanings. The mixed results indicate that BMW's digital marketing is not being ineffective, but it is having uneven effects across different areas. </w:t>
      </w:r>
      <w:r w:rsidRPr="0075181F">
        <w:lastRenderedPageBreak/>
        <w:t>To reinforce the luxury brand perception, BMW needs more effective communication of the value, technical credibility and exclusivity in digital communication.</w:t>
      </w:r>
    </w:p>
    <w:p w14:paraId="7318EA15" w14:textId="77777777" w:rsidR="0075181F" w:rsidRPr="0075181F" w:rsidRDefault="0075181F" w:rsidP="00DC2643">
      <w:pPr>
        <w:pStyle w:val="Heading2"/>
        <w:spacing w:before="0" w:after="160" w:line="360" w:lineRule="auto"/>
      </w:pPr>
      <w:bookmarkStart w:id="71" w:name="_Toc231440698"/>
      <w:r w:rsidRPr="0075181F">
        <w:t>5.5 Luxury Image, Exclusivity and Premium Positioning</w:t>
      </w:r>
      <w:bookmarkEnd w:id="71"/>
    </w:p>
    <w:p w14:paraId="1DD92E34" w14:textId="77777777" w:rsidR="0075181F" w:rsidRPr="0075181F" w:rsidRDefault="0075181F" w:rsidP="00DC2643">
      <w:pPr>
        <w:spacing w:line="360" w:lineRule="auto"/>
      </w:pPr>
      <w:r w:rsidRPr="0075181F">
        <w:t>The findings on BMW’s luxury image reveal that there is a recognition but not a total agreement on the same. As seen in figure 8, the statement read: “BMW represents luxury and prestige”, gained 19 answers of agree or strongly agree and 18 answers of disagree or strongly disagree and 13 neutral responses. This is a fairly even outcome. It indicates that BMW's luxury positioning is perceived by many, but not all respondents. This is relevant because the luxury brand is not only defined by brand awareness but also by robust and ongoing prestige associations.</w:t>
      </w:r>
    </w:p>
    <w:p w14:paraId="2FCE3D0F" w14:textId="77777777" w:rsidR="0075181F" w:rsidRPr="0075181F" w:rsidRDefault="0075181F" w:rsidP="00DC2643">
      <w:pPr>
        <w:spacing w:line="360" w:lineRule="auto"/>
      </w:pPr>
      <w:r w:rsidRPr="0075181F">
        <w:t>The findings on online exclusivity were also divided. For “BMW maintains exclusivity online”, 19 respondents gave positive responses, 17 gave negative responses and 14 were neutral. This shows that BMW's digital presence isn't clearly conveying exclusivity to all of the respondents. The findings partially validate the claim of Kapferer and Bastien (2017) that luxury brands must be rare, symbolically important, and have a controlled communication. When consumers feel a digital content is commonplace or too frequent and/or promotional, the premium connotations of the brand may become diluted.</w:t>
      </w:r>
    </w:p>
    <w:p w14:paraId="16093CD2" w14:textId="77777777" w:rsidR="0075181F" w:rsidRPr="0075181F" w:rsidRDefault="0075181F" w:rsidP="00DC2643">
      <w:pPr>
        <w:spacing w:line="360" w:lineRule="auto"/>
      </w:pPr>
      <w:r w:rsidRPr="0075181F">
        <w:t>Careful interpretation is needed with negative statement “digital marketing makes BMW feel less exclusive”. 21 respondents disagreed or strongly disagreed, 11 agreed or strongly agreed, and 18 were neutral. Hence, disagreement implies that many respondents did not feel that digital marketing diminishes the sense of exclusivity of BMW. Thus, there is some concern about decreased exclusivity, but it is not primary. This is a good discovery as it contradicts the most extreme form of the traditional luxury argument that digital visibility always leads to a fall in luxury status. For BMW, it's not as if digital marketing would inherently be bad.</w:t>
      </w:r>
    </w:p>
    <w:p w14:paraId="7B6F0BFE" w14:textId="77777777" w:rsidR="0075181F" w:rsidRPr="0075181F" w:rsidRDefault="0075181F" w:rsidP="00DC2643">
      <w:pPr>
        <w:spacing w:line="360" w:lineRule="auto"/>
      </w:pPr>
      <w:r w:rsidRPr="0075181F">
        <w:t xml:space="preserve">The premium quality result is not as good, though. 20 respondents agreed that BMW digital content is a sign of premium quality, 22 disagreed and 8 were neutral. It indicates that BMW's digital content is not necessarily seen as high quality. It's not just about whether or not BMW is online, but about whether or not its content is online luxurious enough. This reinforces the notion that luxury digital marketing is about </w:t>
      </w:r>
      <w:r w:rsidRPr="0075181F">
        <w:lastRenderedPageBreak/>
        <w:t>selective, elegant and visually refined and controlled. BMW still carries luxury connotations, but they need to be reinforced more consistently across digital touchpoints.</w:t>
      </w:r>
    </w:p>
    <w:p w14:paraId="6E2C08F4" w14:textId="77777777" w:rsidR="0075181F" w:rsidRPr="0075181F" w:rsidRDefault="0075181F" w:rsidP="00DC2643">
      <w:pPr>
        <w:pStyle w:val="Heading2"/>
        <w:spacing w:before="0" w:after="160" w:line="360" w:lineRule="auto"/>
      </w:pPr>
      <w:bookmarkStart w:id="72" w:name="_Toc231440699"/>
      <w:r w:rsidRPr="0075181F">
        <w:t>5.6 Consumer Behaviour in Digital Environments</w:t>
      </w:r>
      <w:bookmarkEnd w:id="72"/>
    </w:p>
    <w:p w14:paraId="2A60783F" w14:textId="02676690" w:rsidR="0075181F" w:rsidRPr="0075181F" w:rsidRDefault="0075181F" w:rsidP="00DC2643">
      <w:pPr>
        <w:spacing w:line="360" w:lineRule="auto"/>
      </w:pPr>
      <w:r w:rsidRPr="0075181F">
        <w:t xml:space="preserve">A more conservative perspective of the digital consumer behaviour is shown in Figure 9. 15 respondents agreed or strongly agreed that they would engage in online research before considering purchasing a car, 21 disagreed or strongly disagreed, and 14 were neutral. This suggests that for some </w:t>
      </w:r>
      <w:r w:rsidR="00DC2643" w:rsidRPr="0075181F">
        <w:t>respondent’s</w:t>
      </w:r>
      <w:r w:rsidRPr="0075181F">
        <w:t xml:space="preserve"> online research is </w:t>
      </w:r>
      <w:r w:rsidR="00DC2643" w:rsidRPr="0075181F">
        <w:t>important but</w:t>
      </w:r>
      <w:r w:rsidRPr="0075181F">
        <w:t xml:space="preserve"> was not the main trend throughout the sample. However, there were only 14 respondents who agreed or strongly agreed that social media influences, while 23 disagreed or strongly disagreed. The online review was also mixed with 15 positive and 21 </w:t>
      </w:r>
      <w:r w:rsidR="00DC2643" w:rsidRPr="0075181F">
        <w:t>negatives</w:t>
      </w:r>
      <w:r w:rsidRPr="0075181F">
        <w:t>, plus 14 neutral responses.</w:t>
      </w:r>
    </w:p>
    <w:p w14:paraId="51F1C940" w14:textId="77777777" w:rsidR="0075181F" w:rsidRPr="0075181F" w:rsidRDefault="0075181F" w:rsidP="00DC2643">
      <w:pPr>
        <w:spacing w:line="360" w:lineRule="auto"/>
      </w:pPr>
      <w:r w:rsidRPr="0075181F">
        <w:t>These findings partially validate Kotler and Keller's (2016) claim that digital information has an impact on the decision-making process of consumers. This is a theory that still holds true as digital platforms clearly are part of the modern consumer journey. However, the discovery indicates that they are not without their own effect, particularly in the luxury automotive arena. This is significant as cars are not like many other luxury items. A luxury vehicle involves high financial commitment, technical evaluation, practical assessment and physical experience. Consumers can, therefore, use digital content to gain insight and do an initial assessment, but still need test drives, showroom experience, reputation and product performance and financial factors to make more informed assessments.</w:t>
      </w:r>
    </w:p>
    <w:p w14:paraId="43C27737" w14:textId="77777777" w:rsidR="0075181F" w:rsidRPr="0075181F" w:rsidRDefault="0075181F" w:rsidP="00DC2643">
      <w:pPr>
        <w:spacing w:line="360" w:lineRule="auto"/>
      </w:pPr>
      <w:r w:rsidRPr="0075181F">
        <w:t xml:space="preserve">This finding also challenges overly optimistic views of social media marketing. </w:t>
      </w:r>
      <w:proofErr w:type="spellStart"/>
      <w:r w:rsidRPr="0075181F">
        <w:t>Tuten</w:t>
      </w:r>
      <w:proofErr w:type="spellEnd"/>
      <w:r w:rsidRPr="0075181F">
        <w:t xml:space="preserve"> and Solomon (2017) have stressed the importance of social media in engagement and relevance to the brand; however, the social media survey results indicated that it was not a strong influence for all of the participants. BMW can't expect that social media awareness will ensure perception. While digital platforms are important, they should complement and enhance a more luxurious experience, not replace product credibility and offline brand experience.</w:t>
      </w:r>
    </w:p>
    <w:p w14:paraId="16644017" w14:textId="77777777" w:rsidR="0075181F" w:rsidRPr="0075181F" w:rsidRDefault="0075181F" w:rsidP="00DC2643">
      <w:pPr>
        <w:pStyle w:val="Heading2"/>
        <w:spacing w:before="0" w:after="160" w:line="360" w:lineRule="auto"/>
      </w:pPr>
      <w:bookmarkStart w:id="73" w:name="_Toc231440700"/>
      <w:r w:rsidRPr="0075181F">
        <w:lastRenderedPageBreak/>
        <w:t>5.7 Sustainability, Innovation and Digital Transformation</w:t>
      </w:r>
      <w:bookmarkEnd w:id="73"/>
    </w:p>
    <w:p w14:paraId="1EFB744B" w14:textId="77777777" w:rsidR="0075181F" w:rsidRPr="0075181F" w:rsidRDefault="0075181F" w:rsidP="00DC2643">
      <w:pPr>
        <w:spacing w:line="360" w:lineRule="auto"/>
      </w:pPr>
      <w:r w:rsidRPr="0075181F">
        <w:t>BMW's official communication frames the company around the themes of premium mobility, electrification, and innovation and digital customer experience (BMW Group, 2024a). This is also reflected in BMW's sustainability communication, which places premium mobility in the context of environmental responsibility and long-term corporate objectives (BMW Group, 2024b). These strategic priorities are relevant as the modern luxury is becoming more and more related with technology, responsibility and future-facing innovation.</w:t>
      </w:r>
    </w:p>
    <w:p w14:paraId="2FA93518" w14:textId="77777777" w:rsidR="0075181F" w:rsidRPr="0075181F" w:rsidRDefault="0075181F" w:rsidP="00DC2643">
      <w:pPr>
        <w:spacing w:line="360" w:lineRule="auto"/>
      </w:pPr>
      <w:r w:rsidRPr="0075181F">
        <w:t>The survey results, however, indicate that BMW’s intended positioning is not perceived consistently by all respondents. As seen in Figure 7, 22 respondents disagreed or strongly disagreed that BMW has a more innovative online presence, while 13 agreed or strongly agreed. It indicates that there is a disconnect between the statements BMW makes and what consumers understand. It is not that BMW is not innovative, it is that its digital marketing is not effective in conveying innovation to everyone in the sample.</w:t>
      </w:r>
    </w:p>
    <w:p w14:paraId="09669704" w14:textId="10C1C100" w:rsidR="0075181F" w:rsidRPr="0075181F" w:rsidRDefault="0075181F" w:rsidP="00DC2643">
      <w:pPr>
        <w:spacing w:line="360" w:lineRule="auto"/>
      </w:pPr>
      <w:r w:rsidRPr="0075181F">
        <w:t xml:space="preserve">Sustainability is also an important subject to address. The survey was not designed to measure the perception of the respondents towards BMW's sustainability </w:t>
      </w:r>
      <w:r w:rsidR="00B436CE" w:rsidRPr="0075181F">
        <w:t>communication;</w:t>
      </w:r>
      <w:r w:rsidRPr="0075181F">
        <w:t xml:space="preserve"> therefore it would be wrong to state that the respondents strongly associated BMW with sustainability. On the contrary, secondary data reveal that sustainability and electrification are part of BMW's corporate positioning. So, the message is that sustainability is a luxury positioning only if it is backed up by facts and is credible. The digital transformation of BMW is thus a valuable brand asset, which needs to be communicated to consumers with clear brand messages to bridge the gap between innovation and premium quality, responsibility and desirability.</w:t>
      </w:r>
    </w:p>
    <w:p w14:paraId="3FBC17E5" w14:textId="77777777" w:rsidR="0075181F" w:rsidRPr="0075181F" w:rsidRDefault="0075181F" w:rsidP="00DC2643">
      <w:pPr>
        <w:pStyle w:val="Heading2"/>
        <w:spacing w:before="0" w:after="160" w:line="360" w:lineRule="auto"/>
      </w:pPr>
      <w:bookmarkStart w:id="74" w:name="_Toc231440701"/>
      <w:r w:rsidRPr="0075181F">
        <w:t>5.8 Literary/Theoretical Contribution</w:t>
      </w:r>
      <w:bookmarkEnd w:id="74"/>
    </w:p>
    <w:p w14:paraId="2DED82CF" w14:textId="77777777" w:rsidR="0075181F" w:rsidRPr="0075181F" w:rsidRDefault="0075181F" w:rsidP="00DC2643">
      <w:pPr>
        <w:spacing w:line="360" w:lineRule="auto"/>
      </w:pPr>
      <w:r w:rsidRPr="0075181F">
        <w:t>This study makes a contribution to the literature because it is about luxury automotive branding and not luxury fashion or just general digital marketing. Most of the literature surveyed on luxury and digital engagement is focused in fashion, retail and/or social media settings. However, BMW is not the same as luxury cars are expensive, relatively infrequently purchased, technically complex and highly dependent on physical experience. Hence, the results of fashion luxury cannot be directly applied to BMW as the matter has to be tested through empirical research.</w:t>
      </w:r>
    </w:p>
    <w:p w14:paraId="0BC01825" w14:textId="77777777" w:rsidR="0075181F" w:rsidRPr="0075181F" w:rsidRDefault="0075181F" w:rsidP="00DC2643">
      <w:pPr>
        <w:spacing w:line="360" w:lineRule="auto"/>
      </w:pPr>
      <w:r w:rsidRPr="0075181F">
        <w:lastRenderedPageBreak/>
        <w:t>The results indicate that Aaker's (1991) Brand Equity Model is both confirmed and challenged. They believe in the model because digital marketing seems to help the brand awareness and visibility. But they question any perception that awareness equals better perceived quality or loyalty. The disparate results in the area of brand image, trust and premium content quality suggest that there is more to brand than exposure.</w:t>
      </w:r>
    </w:p>
    <w:p w14:paraId="636AE7DB" w14:textId="77777777" w:rsidR="0075181F" w:rsidRPr="0075181F" w:rsidRDefault="0075181F" w:rsidP="00DC2643">
      <w:pPr>
        <w:spacing w:line="360" w:lineRule="auto"/>
      </w:pPr>
      <w:r w:rsidRPr="0075181F">
        <w:t>The study also further elaborates the luxury branding argument of Kapferer and Bastien (2017). While the luxury perception is important, the results indicate that digital visibility does not necessarily result in the death of luxury perception. Not all respondents were in agreement that digital marketing had the effect of making BMW less exclusive. Yet the lack of agreement on premium digital content means that luxury communications is still in need of control and refinement.</w:t>
      </w:r>
    </w:p>
    <w:p w14:paraId="174DA10A" w14:textId="77777777" w:rsidR="0075181F" w:rsidRPr="0075181F" w:rsidRDefault="0075181F" w:rsidP="00DC2643">
      <w:pPr>
        <w:spacing w:line="360" w:lineRule="auto"/>
      </w:pPr>
      <w:r w:rsidRPr="0075181F">
        <w:t>Finally, the results partially support Kotler and Keller's (2016) theory of consumer decision making. There was an influence of digital channels in the process of awareness and evaluation but this was not true for all of the sample. The study thus provides exploratory evidence on the main tension between digital accessibility and luxury exclusivity in automotive branding.</w:t>
      </w:r>
    </w:p>
    <w:p w14:paraId="1827C65D" w14:textId="77777777" w:rsidR="0075181F" w:rsidRPr="0075181F" w:rsidRDefault="0075181F" w:rsidP="00DC2643">
      <w:pPr>
        <w:pStyle w:val="Heading2"/>
        <w:spacing w:before="0" w:after="160" w:line="360" w:lineRule="auto"/>
      </w:pPr>
      <w:bookmarkStart w:id="75" w:name="_Toc231440702"/>
      <w:r w:rsidRPr="0075181F">
        <w:t>5.9 Managerial Implications for BMW</w:t>
      </w:r>
      <w:bookmarkEnd w:id="75"/>
    </w:p>
    <w:p w14:paraId="48F1AD6F" w14:textId="77777777" w:rsidR="0075181F" w:rsidRPr="0075181F" w:rsidRDefault="0075181F" w:rsidP="00DC2643">
      <w:pPr>
        <w:spacing w:line="360" w:lineRule="auto"/>
      </w:pPr>
      <w:r w:rsidRPr="0075181F">
        <w:t>The results suggest that BMW shouldn't rely solely on digital marketing visibility and frequency of exposure when gauging the effectiveness of a campaign. While Instagram and YouTube clearly play a role, Chapter 4 reveals that visibility does not necessarily lead to luxury perception. BMW needs to look at digital marketing, therefore, not just reach but also in terms of premium quality, trust, innovation communication and exclusivity.</w:t>
      </w:r>
    </w:p>
    <w:p w14:paraId="7A975862" w14:textId="4782054B" w:rsidR="0075181F" w:rsidRPr="0075181F" w:rsidRDefault="0075181F" w:rsidP="00DC2643">
      <w:pPr>
        <w:spacing w:line="360" w:lineRule="auto"/>
      </w:pPr>
      <w:r w:rsidRPr="0075181F">
        <w:t xml:space="preserve">The findings also indicate that digital advertising needs to be more about quality than quantity. Online ads generated some positive reactions in terms of trust, as well as a large number of neutral reactions, so advertising should include clear evidence of quality, innovation and performance. It is also important to carefully manage influencer partnerships. The literature demonstrates that the effectiveness of influencers in relation to congruence, disclosure and visual fit (Lim and Zhang, 2022; </w:t>
      </w:r>
      <w:proofErr w:type="spellStart"/>
      <w:r w:rsidRPr="0075181F">
        <w:t>Bertaglia</w:t>
      </w:r>
      <w:proofErr w:type="spellEnd"/>
      <w:r w:rsidRPr="0075181F">
        <w:t xml:space="preserve"> </w:t>
      </w:r>
      <w:r w:rsidR="009B233E" w:rsidRPr="009B233E">
        <w:rPr>
          <w:i/>
          <w:iCs/>
        </w:rPr>
        <w:t>et al</w:t>
      </w:r>
      <w:r w:rsidRPr="0075181F">
        <w:t xml:space="preserve">., </w:t>
      </w:r>
      <w:r w:rsidRPr="0075181F">
        <w:lastRenderedPageBreak/>
        <w:t xml:space="preserve">2024; Elwood, </w:t>
      </w:r>
      <w:proofErr w:type="spellStart"/>
      <w:r w:rsidRPr="0075181F">
        <w:t>Gasparin</w:t>
      </w:r>
      <w:proofErr w:type="spellEnd"/>
      <w:r w:rsidRPr="0075181F">
        <w:t xml:space="preserve"> and </w:t>
      </w:r>
      <w:proofErr w:type="spellStart"/>
      <w:r w:rsidRPr="0075181F">
        <w:t>Rozza</w:t>
      </w:r>
      <w:proofErr w:type="spellEnd"/>
      <w:r w:rsidRPr="0075181F">
        <w:t>, 2021). For BMW, this will mean influencers will have to be a reflection of the brand's high performance and innovation.</w:t>
      </w:r>
    </w:p>
    <w:p w14:paraId="1B26985F" w14:textId="77777777" w:rsidR="0075181F" w:rsidRPr="0075181F" w:rsidRDefault="0075181F" w:rsidP="00DC2643">
      <w:pPr>
        <w:spacing w:line="360" w:lineRule="auto"/>
      </w:pPr>
      <w:r w:rsidRPr="0075181F">
        <w:t>Luxury expectations must also be fulfilled by website and digital experiences. In open-ended responses, minimalist design, cinematic content, storytelling, website speed and wider vehicle coverage were all highlighted. This indicates that digital luxury is expected to be both elegant and seamless. Exclusivity should be used, not mass accessibility, and that is what should be done through digital marketing by BMW. That's the task for the manager – to make BMW stand out without making it commonplace.</w:t>
      </w:r>
    </w:p>
    <w:p w14:paraId="32B0363A" w14:textId="77777777" w:rsidR="0075181F" w:rsidRPr="0075181F" w:rsidRDefault="0075181F" w:rsidP="00DC2643">
      <w:pPr>
        <w:pStyle w:val="Heading2"/>
        <w:spacing w:before="0" w:after="160" w:line="360" w:lineRule="auto"/>
      </w:pPr>
      <w:bookmarkStart w:id="76" w:name="_Toc231440703"/>
      <w:r w:rsidRPr="0075181F">
        <w:t>5.10 Chapter Summary</w:t>
      </w:r>
      <w:bookmarkEnd w:id="76"/>
    </w:p>
    <w:p w14:paraId="2D1D0E03" w14:textId="77777777" w:rsidR="0075181F" w:rsidRPr="0075181F" w:rsidRDefault="0075181F" w:rsidP="00DC2643">
      <w:pPr>
        <w:spacing w:line="360" w:lineRule="auto"/>
      </w:pPr>
      <w:r w:rsidRPr="0075181F">
        <w:t>This chapter has been used to discuss the findings in the light of the literature review and theoretical framework. BMW is found to be highly visible online, notably on Instagram and YouTube and Google Ads. But reactions by consumers were varied. Digital marketing was liked overall with some inconsistent findings regarding brand image, innovation, social media influence and premium content and consumer behaviour.</w:t>
      </w:r>
    </w:p>
    <w:p w14:paraId="134A4BF5" w14:textId="08F97D1C" w:rsidR="00F373D4" w:rsidRPr="00B1111F" w:rsidRDefault="0075181F" w:rsidP="00DC2643">
      <w:pPr>
        <w:spacing w:line="360" w:lineRule="auto"/>
      </w:pPr>
      <w:r w:rsidRPr="0075181F">
        <w:t>The question is about balancing between visibility and exclusivity. BMW's digital marketing can help to improve luxury brand image as long as it is managed well, looks high-end, is credible and fits the symbolic value of the brand. The final conclusions, answers to the research questions, limitations and recommendations for BMW are provided in chapter 6.</w:t>
      </w:r>
      <w:r w:rsidR="00F373D4">
        <w:br w:type="page"/>
      </w:r>
    </w:p>
    <w:p w14:paraId="5C9CDE12" w14:textId="77777777" w:rsidR="005B5583" w:rsidRPr="005B5583" w:rsidRDefault="005B5583" w:rsidP="00DC2643">
      <w:pPr>
        <w:pStyle w:val="Heading1"/>
        <w:spacing w:before="0" w:after="160" w:line="360" w:lineRule="auto"/>
      </w:pPr>
      <w:bookmarkStart w:id="77" w:name="_Toc231440704"/>
      <w:r w:rsidRPr="005B5583">
        <w:lastRenderedPageBreak/>
        <w:t>Chapter 6: Conclusion and Recommendations</w:t>
      </w:r>
      <w:bookmarkEnd w:id="77"/>
    </w:p>
    <w:p w14:paraId="0900330E" w14:textId="77777777" w:rsidR="005B5583" w:rsidRPr="005B5583" w:rsidRDefault="005B5583" w:rsidP="00DC2643">
      <w:pPr>
        <w:pStyle w:val="Heading2"/>
        <w:spacing w:before="0" w:after="160" w:line="360" w:lineRule="auto"/>
      </w:pPr>
      <w:bookmarkStart w:id="78" w:name="_Toc231440705"/>
      <w:r w:rsidRPr="005B5583">
        <w:t>6.1 Introduction</w:t>
      </w:r>
      <w:bookmarkEnd w:id="78"/>
    </w:p>
    <w:p w14:paraId="3A878E3F" w14:textId="77777777" w:rsidR="00107BFB" w:rsidRDefault="00107BFB" w:rsidP="00DC2643">
      <w:pPr>
        <w:spacing w:line="360" w:lineRule="auto"/>
      </w:pPr>
      <w:r>
        <w:t>This chapter outlines the main findings of the dissertation and illustrates how these findings respond to the overall research goal. This study has focused on the impact of digital marketing on the luxury brand image of BMW in UK car industry. The chapter answers the research questions, provides practical recommendations for BMW, outlines the academic contribution of the study, acknowledges the limitations of the research and suggests directions for future research. The conclusion is derived from the main survey results and secondary evidence from BMW's official statements. Given that the study was conducted on a small convenience sample and descriptive analysis was used, the conclusions are exploratory and not statistically generalisable. Nonetheless, they offer valuable insights into consumers' perception of BMW's digital marketing and the protection of luxury positioning in the digital space.</w:t>
      </w:r>
    </w:p>
    <w:p w14:paraId="67B363BE" w14:textId="2FFB0470" w:rsidR="005B5583" w:rsidRPr="005B5583" w:rsidRDefault="00107BFB" w:rsidP="00DC2643">
      <w:pPr>
        <w:spacing w:line="360" w:lineRule="auto"/>
      </w:pPr>
      <w:r>
        <w:t>The chapter also brings together the primary tension that has arisen throughout the dissertation: that digital marketing can lead to greater visibility, engagement and awareness of consumers, but the visibility must not detract from any sense of exclusivity, prestige or symbolism that accompanies the luxury brand. So, the last thing is that digital marketing is not necessarily good or bad. Rather, it states that the impact of digital marketing relies on the high quality, regular and high-end delivery of the digital brand experience.</w:t>
      </w:r>
    </w:p>
    <w:p w14:paraId="6806710C" w14:textId="77777777" w:rsidR="005B5583" w:rsidRPr="005B5583" w:rsidRDefault="005B5583" w:rsidP="00DC2643">
      <w:pPr>
        <w:pStyle w:val="Heading2"/>
        <w:spacing w:before="0" w:after="160" w:line="360" w:lineRule="auto"/>
      </w:pPr>
      <w:bookmarkStart w:id="79" w:name="_Toc231440706"/>
      <w:r w:rsidRPr="005B5583">
        <w:t>6.2 Summary of Major Findings</w:t>
      </w:r>
      <w:bookmarkEnd w:id="79"/>
    </w:p>
    <w:p w14:paraId="569F6AD4" w14:textId="77777777" w:rsidR="00107BFB" w:rsidRDefault="00107BFB" w:rsidP="00DC2643">
      <w:pPr>
        <w:spacing w:line="360" w:lineRule="auto"/>
      </w:pPr>
      <w:r>
        <w:t>The study revealed that BMW's digital marketing was very prominent within the sample, with a particular focus on Instagram, YouTube and Google Ads. Instagram was the most visible channel, followed by YouTube, Google Ads and moderately visible influencers and websites/reviews. This means that BMW's digital marketing is most prominent on media platforms that can show how to tell a story and connect with people through visuals and search. The findings align with the role that digital channels play in consumers' information search and brand evaluation (Kotler and Keller, 2016).</w:t>
      </w:r>
    </w:p>
    <w:p w14:paraId="3CD234CA" w14:textId="77777777" w:rsidR="00107BFB" w:rsidRDefault="00107BFB" w:rsidP="00DC2643">
      <w:pPr>
        <w:spacing w:line="360" w:lineRule="auto"/>
      </w:pPr>
    </w:p>
    <w:p w14:paraId="673FF7D5" w14:textId="77777777" w:rsidR="00107BFB" w:rsidRDefault="00107BFB" w:rsidP="00DC2643">
      <w:pPr>
        <w:spacing w:line="360" w:lineRule="auto"/>
      </w:pPr>
      <w:r>
        <w:lastRenderedPageBreak/>
        <w:t>However, not everyone knew BMW, and there was a moderate level of knowledge. 40% of the respondents were not familiar with BMW and 60% were familiar. This is important as it demonstrates that prior to evaluating the brand's digital marketing, all participants were not necessarily very familiar with the brand. Conclusions should thus be interpreted with care and used as exploratory. Overall exposure was quite high, with 72% saying at least some exposure, and 92% saying at least rare exposure, to BMW's digital marketing.</w:t>
      </w:r>
    </w:p>
    <w:p w14:paraId="42102EF7" w14:textId="47FC9156" w:rsidR="005B5583" w:rsidRPr="005B5583" w:rsidRDefault="00107BFB" w:rsidP="00DC2643">
      <w:pPr>
        <w:spacing w:line="360" w:lineRule="auto"/>
      </w:pPr>
      <w:r>
        <w:t>Overall, the results were positive with 54% of the respondents saying that digital marketing has a positive or very positive impact on the luxury image of BMW. But the line-by-line results were more mixed. Not all respondents felt that BMW's digital marketing enhanced its brand image, innovation perception or trust. It means that the luxury brand DNA is still alive and well – but not everywhere in digital communication. So, the results indicate that digital marketing poses opportunities and risks. It can create awareness and visibility, but it can also create concerns about exclusivity, quality and consistency of the brand meaning in the content. This is in line with the broader luxury brand paradox mentioned by Kapferer and Bastien (2017) and Okonkwo (2010).</w:t>
      </w:r>
    </w:p>
    <w:p w14:paraId="01E6851D" w14:textId="77777777" w:rsidR="005B5583" w:rsidRPr="005B5583" w:rsidRDefault="005B5583" w:rsidP="00DC2643">
      <w:pPr>
        <w:pStyle w:val="Heading2"/>
        <w:spacing w:before="0" w:after="160" w:line="360" w:lineRule="auto"/>
      </w:pPr>
      <w:bookmarkStart w:id="80" w:name="_Toc231440707"/>
      <w:r w:rsidRPr="005B5583">
        <w:t>6.3 Answers to the Research Questions</w:t>
      </w:r>
      <w:bookmarkEnd w:id="80"/>
    </w:p>
    <w:p w14:paraId="4F0E265A" w14:textId="77777777" w:rsidR="00107BFB" w:rsidRDefault="00107BFB" w:rsidP="00DC2643">
      <w:pPr>
        <w:spacing w:line="360" w:lineRule="auto"/>
      </w:pPr>
      <w:r>
        <w:t>RQ1: How does digital marketing affect consumers' perception of the luxury of BMW's brand?</w:t>
      </w:r>
    </w:p>
    <w:p w14:paraId="3C5559C9" w14:textId="77777777" w:rsidR="00107BFB" w:rsidRDefault="00107BFB" w:rsidP="00DC2643">
      <w:pPr>
        <w:spacing w:line="360" w:lineRule="auto"/>
      </w:pPr>
      <w:r>
        <w:t>In summary, the effects of digital marketing on BMW's luxury brand image are both positive and negative. 54% of participants said that digital marketing has a positive or very positive effect on the luxury image of BMW, as presented in Figure 10. But answers to specific statements in Figure 7 were more split, especially for the attributes brand image, innovation and trust. Thus, while digital marketing is seen to help BMW's visibility and overall luxury image, it does not necessarily enhance all facets of brand perception. This is in line with the viewpoint of Aaker (1991) that brand equity is greater than brand awareness. Digital marketing for BMW should not only drive brand exposure, but it needs to ensure perceived quality, unique association and premium trust.</w:t>
      </w:r>
    </w:p>
    <w:p w14:paraId="216358D7" w14:textId="77777777" w:rsidR="00107BFB" w:rsidRDefault="00107BFB" w:rsidP="00DC2643">
      <w:pPr>
        <w:spacing w:line="360" w:lineRule="auto"/>
      </w:pPr>
      <w:r>
        <w:lastRenderedPageBreak/>
        <w:t>With regard to BMW brand communication, what is the biggest vehicle that consumers can see in terms of digital marketing?</w:t>
      </w:r>
    </w:p>
    <w:p w14:paraId="5EFABE05" w14:textId="29946206" w:rsidR="00107BFB" w:rsidRDefault="00107BFB" w:rsidP="00DC2643">
      <w:pPr>
        <w:spacing w:line="360" w:lineRule="auto"/>
      </w:pPr>
      <w:r>
        <w:t>Instagram, YouTube and Google Ads were the most prominent digital marketing platforms. Instagram was selected by 40 respondents, YouTube by 34 respondents and Google Ads by 28 respondents. Influencers and websites/reviews were moderately visible with 20 responses each. This indicates that visual, video based and search related platforms were the platforms with the strongest association with BMW's digital communication. The results indicate that BMW's digital footprint is strongest in the areas where products can be designed, lifestyle pictures can be posted, performance claims can be communicated, and brand stories can be told visually.</w:t>
      </w:r>
    </w:p>
    <w:p w14:paraId="695EA5C4" w14:textId="77777777" w:rsidR="00107BFB" w:rsidRDefault="00107BFB" w:rsidP="00DC2643">
      <w:pPr>
        <w:spacing w:line="360" w:lineRule="auto"/>
      </w:pPr>
      <w:r>
        <w:t>RQ3: Does the use of social media bring about or destroy the luxury image of BMW?</w:t>
      </w:r>
    </w:p>
    <w:p w14:paraId="787F45AD" w14:textId="516279DC" w:rsidR="00107BFB" w:rsidRDefault="00107BFB" w:rsidP="00DC2643">
      <w:pPr>
        <w:spacing w:line="360" w:lineRule="auto"/>
      </w:pPr>
      <w:r>
        <w:t>The findings show that social media can have a positive effect on BMW's visibility and brand awareness, however, this does not mean that it can always improve the luxury perception. There were mixed reactions when it came to whether social media influences their decision to view premium digital content. Some of the respondents said that Digital marketing has a positive impact on the BMW's image, others were neutral or not convinced. Some were concerned with the potential loss of exclusivity, but this was not the prevailing view. This indicates that social media can be good for BMW, but just when it's well-controlled, quality and, of course, in line with the company's luxury profile.</w:t>
      </w:r>
    </w:p>
    <w:p w14:paraId="4B1F9767" w14:textId="77777777" w:rsidR="00107BFB" w:rsidRDefault="00107BFB" w:rsidP="00DC2643">
      <w:pPr>
        <w:spacing w:line="360" w:lineRule="auto"/>
      </w:pPr>
      <w:r>
        <w:t>RQ4: What are the most important digital factors for consumers in relation to BMW in the digital environment?</w:t>
      </w:r>
    </w:p>
    <w:p w14:paraId="1DFA6F78" w14:textId="3356F409" w:rsidR="00107BFB" w:rsidRDefault="00107BFB" w:rsidP="00DC2643">
      <w:pPr>
        <w:spacing w:line="360" w:lineRule="auto"/>
      </w:pPr>
      <w:r>
        <w:t>The most frequently reported digital factors that influenced were visual platforms, online advertising, reviews, social media exposure and perceived digital content quality. But there was a variation in the level of influence that was given by the respondents. There were also indications that selection of the BMW was affected by its on-line presence, with others seemingly less impacted by social media or reviews. This means that digital platforms are significant, but they have a differential impact on consumers. Therefore, for a premium automotive brand like BMW, digital communication means a mix of emotion and facts on performance, innovation and quality.</w:t>
      </w:r>
    </w:p>
    <w:p w14:paraId="467D67C4" w14:textId="77777777" w:rsidR="00107BFB" w:rsidRDefault="00107BFB" w:rsidP="00DC2643">
      <w:pPr>
        <w:spacing w:line="360" w:lineRule="auto"/>
      </w:pPr>
      <w:r>
        <w:lastRenderedPageBreak/>
        <w:t>RQ5: What are the possibilities for BMW to remain premium and exclusive via digital marketing?</w:t>
      </w:r>
    </w:p>
    <w:p w14:paraId="6EFC758B" w14:textId="3AF06BBE" w:rsidR="005B5583" w:rsidRPr="005B5583" w:rsidRDefault="00107BFB" w:rsidP="00DC2643">
      <w:pPr>
        <w:spacing w:line="360" w:lineRule="auto"/>
      </w:pPr>
      <w:r>
        <w:t>Raised by higher standards of quality, selection and appearance, by consistent communication with its brand, BMW can maintain its premium positioning by applying this to digital communication. Digital marketing should be about more than just mass visibility. It must rather reaffirm the image of BMW as a brand of innovation, performance, quality, exclusivity and sustainability. The results indicate that BMW should compromise between accessibility and prestige. Digital content should be more than ordinary, it must be engaging and yet it must be modern and still, luxury.</w:t>
      </w:r>
    </w:p>
    <w:p w14:paraId="66365014" w14:textId="77777777" w:rsidR="005B5583" w:rsidRPr="005B5583" w:rsidRDefault="005B5583" w:rsidP="00DC2643">
      <w:pPr>
        <w:pStyle w:val="Heading2"/>
        <w:spacing w:before="0" w:after="160" w:line="360" w:lineRule="auto"/>
      </w:pPr>
      <w:bookmarkStart w:id="81" w:name="_Toc231440708"/>
      <w:r w:rsidRPr="005B5583">
        <w:t>6.4 Recommendations for BMW</w:t>
      </w:r>
      <w:bookmarkEnd w:id="81"/>
    </w:p>
    <w:p w14:paraId="1F5280BC" w14:textId="77777777" w:rsidR="00107BFB" w:rsidRDefault="00107BFB" w:rsidP="00DC2643">
      <w:pPr>
        <w:spacing w:line="360" w:lineRule="auto"/>
      </w:pPr>
      <w:r>
        <w:t>Firstly, BMW should make its digital storytelling better, both in terms of quality and how premium it is. Some suggested that BMW; should adopt more minimalistic design, be more cinematic in content and be more engaging in their story line. Thus, BMW must ensure that their visuals are of high quality and the messages of performance, innovation and luxury identity are conveyed in emotionally charged stories and high quality video videos. This will make digital content more aspirational than normal. For instance, YouTube could host longer narratives about engineering, electric mobility and design, or Instagram could showcase carefully curated images and lifestyles of products.</w:t>
      </w:r>
    </w:p>
    <w:p w14:paraId="0ED08DA7" w14:textId="77777777" w:rsidR="00107BFB" w:rsidRDefault="00107BFB" w:rsidP="00DC2643">
      <w:pPr>
        <w:spacing w:line="360" w:lineRule="auto"/>
      </w:pPr>
      <w:r>
        <w:t>Second, BMW should make itself more consistent when it comes to digital. The same premium identity is going to be communicated throughout Instagram, YouTube, websites, Google Ads and influencer posts. Inconsistent messages can weaken brand associations and consistent messages can enhance brand equity (Keller, 2013). This implies that all of BMW's tone, visuals, language and themes need to be aligned to the same meaning: driving pleasure, premium quality, innovation, responsibility and exclusivity.</w:t>
      </w:r>
    </w:p>
    <w:p w14:paraId="5C4C3A5B" w14:textId="77777777" w:rsidR="00107BFB" w:rsidRDefault="00107BFB" w:rsidP="00DC2643">
      <w:pPr>
        <w:spacing w:line="360" w:lineRule="auto"/>
      </w:pPr>
      <w:r>
        <w:t xml:space="preserve">Thirdly, BMW needs to utilize influencers with care. The influencers must convey the luxury, innovativeness and performance image of BMW. According to the literature, attributes that can affect the effectiveness of the influencers are the source-product congruence, disclosure and visual fit (Elwood, </w:t>
      </w:r>
      <w:proofErr w:type="spellStart"/>
      <w:r>
        <w:t>Gasparin</w:t>
      </w:r>
      <w:proofErr w:type="spellEnd"/>
      <w:r>
        <w:t xml:space="preserve"> and </w:t>
      </w:r>
      <w:proofErr w:type="spellStart"/>
      <w:r>
        <w:t>Rozza</w:t>
      </w:r>
      <w:proofErr w:type="spellEnd"/>
      <w:r>
        <w:t xml:space="preserve">, 2021; </w:t>
      </w:r>
      <w:proofErr w:type="spellStart"/>
      <w:r>
        <w:t>Bertaglia</w:t>
      </w:r>
      <w:proofErr w:type="spellEnd"/>
      <w:r>
        <w:t xml:space="preserve"> et al., 2024; Lim and Zhang, 2022). So, BMW should not be looking for partnerships </w:t>
      </w:r>
      <w:r>
        <w:lastRenderedPageBreak/>
        <w:t>that will create headlines in the short term, and dilute prestige in the long term. Choosing influencers should be based on the influencers themselves representing the brand's values, not just on their size.</w:t>
      </w:r>
    </w:p>
    <w:p w14:paraId="6993C030" w14:textId="77777777" w:rsidR="00107BFB" w:rsidRDefault="00107BFB" w:rsidP="00DC2643">
      <w:pPr>
        <w:spacing w:line="360" w:lineRule="auto"/>
      </w:pPr>
      <w:r>
        <w:t>Fourth: BMW ought to improve the use of digital tools for the clients. The speed of the site, navigation, information about the vehicles and online configuring features should symbolize luxury. A substandard online experience can fail to live up to a high-end brand's offline experience. Many consumers have their initial interactions with BMW online before they enter a dealership, so the online experience should be viewed as an extension of showroom interaction.</w:t>
      </w:r>
    </w:p>
    <w:p w14:paraId="25F9A680" w14:textId="77777777" w:rsidR="00107BFB" w:rsidRDefault="00107BFB" w:rsidP="00DC2643">
      <w:pPr>
        <w:spacing w:line="360" w:lineRule="auto"/>
      </w:pPr>
      <w:r>
        <w:t>Fifth, there needs to be a balance between visibility and exclusivity for BMW. It should not be about mass marketing promotion like that, but controlled promotion, exclusive digital launches, limited-access experiences and premium forms of content. That would give BMW a means to remain visible in the digital sphere while preserving the symbolic value that a luxury automotive brand should have.</w:t>
      </w:r>
    </w:p>
    <w:p w14:paraId="67AD8B24" w14:textId="0B3EB085" w:rsidR="005B5583" w:rsidRPr="005B5583" w:rsidRDefault="00107BFB" w:rsidP="00DC2643">
      <w:pPr>
        <w:spacing w:line="360" w:lineRule="auto"/>
      </w:pPr>
      <w:r>
        <w:t>Finally, BMW need to be more transparent conveying innovation and sustainability. The priorities of BMW Group (2024a, 2024b) are electrification, remote software upgrades and sustainability, but these should be backed up with facts rather than general statements. Digital marketing must demonstrate how innovation and sustainability support premium mobility – not as one-off marketing messages.</w:t>
      </w:r>
    </w:p>
    <w:p w14:paraId="07BFC8DC" w14:textId="77777777" w:rsidR="005B5583" w:rsidRPr="005B5583" w:rsidRDefault="005B5583" w:rsidP="00DC2643">
      <w:pPr>
        <w:pStyle w:val="Heading2"/>
        <w:spacing w:before="0" w:after="160" w:line="360" w:lineRule="auto"/>
      </w:pPr>
      <w:bookmarkStart w:id="82" w:name="_Toc231440709"/>
      <w:r w:rsidRPr="005B5583">
        <w:t>6.5 Academic Contribution</w:t>
      </w:r>
      <w:bookmarkEnd w:id="82"/>
    </w:p>
    <w:p w14:paraId="66A33402" w14:textId="77777777" w:rsidR="00107BFB" w:rsidRDefault="00107BFB" w:rsidP="00DC2643">
      <w:pPr>
        <w:spacing w:line="360" w:lineRule="auto"/>
      </w:pPr>
      <w:r>
        <w:t>This dissertation makes a contribution to the knowledge related to digital marketing in luxury automobiles branding. In the past, most studies have been performed about luxury fashion, retail or general social media marketing, this study will be conducted on BMW as an example of luxury automotive brands. The results indicate that the effect of digital marketing on luxury image cannot be understood in a general positive or negative sense. Digital marketing can raise awareness and visibility; however, it does not raise the sense of quality, trust or exclusivity.</w:t>
      </w:r>
    </w:p>
    <w:p w14:paraId="46BB38CE" w14:textId="77777777" w:rsidR="00107BFB" w:rsidRDefault="00107BFB" w:rsidP="00DC2643">
      <w:pPr>
        <w:spacing w:line="360" w:lineRule="auto"/>
      </w:pPr>
      <w:r>
        <w:t xml:space="preserve">The study thus offers exploratory evidence to the luxury branding theory vs. digital marketing theory debates. While this lends weight to the importance of maintaining symbolic value for brands, it also acknowledges that digital visibility doesn't have to detract from the luxury experience. It's helpful as luxury automotive brands aren't like </w:t>
      </w:r>
      <w:r>
        <w:lastRenderedPageBreak/>
        <w:t>fashion brands. They are judged based on status and lifestyle as well as performance, technology, financial commitment and long-term brand trust, and safety.</w:t>
      </w:r>
    </w:p>
    <w:p w14:paraId="63895F29" w14:textId="229890D8" w:rsidR="005B5583" w:rsidRPr="005B5583" w:rsidRDefault="00107BFB" w:rsidP="00DC2643">
      <w:pPr>
        <w:spacing w:line="360" w:lineRule="auto"/>
      </w:pPr>
      <w:r>
        <w:t>The study additionally makes a contribution by demonstrating that digital marketing ought to be measured not only from a perspective of exposure, but also from a perspective of brand meaning. BMW, in this case, had visibility, but mixed innovation, trust, and premium content quality results. This distinction reinforces the knowledge about the operation of digital communication in luxury automotive contexts.</w:t>
      </w:r>
    </w:p>
    <w:p w14:paraId="28148D6D" w14:textId="77777777" w:rsidR="005B5583" w:rsidRPr="005B5583" w:rsidRDefault="005B5583" w:rsidP="00DC2643">
      <w:pPr>
        <w:pStyle w:val="Heading2"/>
        <w:spacing w:before="0" w:after="160" w:line="360" w:lineRule="auto"/>
      </w:pPr>
      <w:bookmarkStart w:id="83" w:name="_Toc231440710"/>
      <w:r w:rsidRPr="005B5583">
        <w:t>6.6 Limitations of the Study</w:t>
      </w:r>
      <w:bookmarkEnd w:id="83"/>
    </w:p>
    <w:p w14:paraId="4226BEC2" w14:textId="77777777" w:rsidR="008D7752" w:rsidRDefault="008D7752" w:rsidP="00DC2643">
      <w:pPr>
        <w:spacing w:line="360" w:lineRule="auto"/>
      </w:pPr>
      <w:r>
        <w:t>The study has a number of limitations. Firstly, there were only 50 respondents, which did not provide the findings very in-depth and representative. Second, convenience sampling methods restrict generalisability as respondents might not be a representative sample of the UK luxury automotive consumer market. Third, not all respondents knew BMW, impacting the interpretation of brand specific findings. Fourth, the data were self-reported, and thus may be subject to personal bias, memory failure or to social desirability. Fifth, the study employed descriptive analysis which cannot claim that there is a direct link between digital marketing and luxury brand image. Last but not least, the limited data collection window could have limited the variety of answers.</w:t>
      </w:r>
    </w:p>
    <w:p w14:paraId="378246CB" w14:textId="0090EDA5" w:rsidR="005B5583" w:rsidRPr="005B5583" w:rsidRDefault="008D7752" w:rsidP="00DC2643">
      <w:pPr>
        <w:spacing w:line="360" w:lineRule="auto"/>
      </w:pPr>
      <w:r>
        <w:t>While these are not necessarily flaws in the study, they do require us to use caution when interpreting the results. The findings offer good exploratory insight but cannot be regarded as definitive proof of the perception of consumers in relation to BMW's digital marketing.</w:t>
      </w:r>
    </w:p>
    <w:p w14:paraId="1BE2BC6E" w14:textId="77777777" w:rsidR="005B5583" w:rsidRPr="005B5583" w:rsidRDefault="005B5583" w:rsidP="00DC2643">
      <w:pPr>
        <w:pStyle w:val="Heading2"/>
        <w:spacing w:before="0" w:after="160" w:line="360" w:lineRule="auto"/>
      </w:pPr>
      <w:bookmarkStart w:id="84" w:name="_Toc231440711"/>
      <w:r w:rsidRPr="005B5583">
        <w:t>6.7 Reflection on the Research Process</w:t>
      </w:r>
      <w:bookmarkEnd w:id="84"/>
    </w:p>
    <w:p w14:paraId="47CB68D0" w14:textId="77777777" w:rsidR="008D7752" w:rsidRDefault="008D7752" w:rsidP="00DC2643">
      <w:pPr>
        <w:spacing w:line="360" w:lineRule="auto"/>
      </w:pPr>
      <w:r>
        <w:t>This study gave me a deeper knowledge of impact of digital marketing on luxury brand image and also gave me an insight on the difficulties of rigorous study of consumer perception. The primary survey data combined with secondary data from BMW's official communications was a strength of the study. The questionnaire proved to be valuable in terms of brand awareness, platform visibility, frequency of exposure and perception of exclusivity of the brand and overall luxury image. This enabled us to determine that many of the respondents were aware of BMW's digital marketing and found it positively received, although not persuasive in all cases.</w:t>
      </w:r>
    </w:p>
    <w:p w14:paraId="6180DBA3" w14:textId="77777777" w:rsidR="008D7752" w:rsidRDefault="008D7752" w:rsidP="00DC2643">
      <w:pPr>
        <w:spacing w:line="360" w:lineRule="auto"/>
      </w:pPr>
    </w:p>
    <w:p w14:paraId="2776E185" w14:textId="1F7CAB04" w:rsidR="008D7752" w:rsidRDefault="008D7752" w:rsidP="00DC2643">
      <w:pPr>
        <w:spacing w:line="360" w:lineRule="auto"/>
      </w:pPr>
      <w:r>
        <w:t>During the research process, however, some limitations were encountered. The number of samples was the most significant constraint. While 50 responses were adequate to carry out an exploratory descriptive analysis, the sample size and representativeness did not lend itself to the generalisation of findings to the entire UK luxury automotive market. Another was that 40% weren't familiar with BMW as this made interpretation more difficult. This necessitated care in reaching any conclusions and prevented the overstatement of facts.</w:t>
      </w:r>
    </w:p>
    <w:p w14:paraId="0FB6E576" w14:textId="6F4C9C99" w:rsidR="005B5583" w:rsidRPr="005B5583" w:rsidRDefault="008D7752" w:rsidP="00DC2643">
      <w:pPr>
        <w:spacing w:line="360" w:lineRule="auto"/>
      </w:pPr>
      <w:r>
        <w:t>It also gave me a critical thinking mind for evidence. Previous analyses might have assumed that digital visibility is necessarily good; but the results indicated that this is overly simplistic. At the MBA level, the data needs to be challenged, contradictions need to be identified, and findings need to be related back to the theory. The project helped to enhance my research judgement overall, in that a strong conclusion should be based on evidence and realistic. It also ensured that the recommendations were more feasible and that there was a linkage to the weaknesses that were identified in the findings.</w:t>
      </w:r>
    </w:p>
    <w:p w14:paraId="768D8BB2" w14:textId="77777777" w:rsidR="005B5583" w:rsidRPr="005B5583" w:rsidRDefault="005B5583" w:rsidP="00DC2643">
      <w:pPr>
        <w:pStyle w:val="Heading2"/>
        <w:spacing w:before="0" w:after="160" w:line="360" w:lineRule="auto"/>
      </w:pPr>
      <w:bookmarkStart w:id="85" w:name="_Toc231440712"/>
      <w:r w:rsidRPr="005B5583">
        <w:t>6.8 Future Research</w:t>
      </w:r>
      <w:bookmarkEnd w:id="85"/>
    </w:p>
    <w:p w14:paraId="40F276C7" w14:textId="77777777" w:rsidR="008D7752" w:rsidRDefault="008D7752" w:rsidP="00DC2643">
      <w:pPr>
        <w:spacing w:line="360" w:lineRule="auto"/>
      </w:pPr>
      <w:r>
        <w:t>The sample should be bigger and more representative of the luxury car market in the UK, and further studies are needed. Considering some segments specifically would be useful, such as BMW owners, previous BMW buyers, potential BMW buyers or consumers looking for a luxury brand. This would give much more insight on the effect of digital marketing on purchase consideration as well as the overall brand perception.</w:t>
      </w:r>
    </w:p>
    <w:p w14:paraId="2F3535D5" w14:textId="55B44D42" w:rsidR="005B5583" w:rsidRPr="005B5583" w:rsidRDefault="008D7752" w:rsidP="00DC2643">
      <w:pPr>
        <w:spacing w:line="360" w:lineRule="auto"/>
      </w:pPr>
      <w:r>
        <w:t xml:space="preserve">The comparability study might also include a side-by-side analysis of BMW and Mercedes-Benz or other brands, such as Audi, Lexus or Tesla, to see if the results are specific to BMW or significant to the luxury car industry in general. Interviews could also be used for future research to gain more insight into consumer perceptions of exclusivity, innovation and trust. Finally, future studies could employ inferential statistics to </w:t>
      </w:r>
      <w:proofErr w:type="spellStart"/>
      <w:r>
        <w:t>analyze</w:t>
      </w:r>
      <w:proofErr w:type="spellEnd"/>
      <w:r>
        <w:t xml:space="preserve"> relationships between digital engagement, brand familiarity, perceived quality and luxury brand image by age group or </w:t>
      </w:r>
      <w:proofErr w:type="spellStart"/>
      <w:r>
        <w:t>income.</w:t>
      </w:r>
      <w:r w:rsidR="005B5583" w:rsidRPr="005B5583">
        <w:t>oups</w:t>
      </w:r>
      <w:proofErr w:type="spellEnd"/>
      <w:r w:rsidR="005B5583" w:rsidRPr="005B5583">
        <w:t>.</w:t>
      </w:r>
    </w:p>
    <w:p w14:paraId="275F041F" w14:textId="77777777" w:rsidR="005B5583" w:rsidRPr="005B5583" w:rsidRDefault="005B5583" w:rsidP="00DC2643">
      <w:pPr>
        <w:pStyle w:val="Heading2"/>
        <w:spacing w:before="0" w:after="160" w:line="360" w:lineRule="auto"/>
      </w:pPr>
      <w:bookmarkStart w:id="86" w:name="_Toc231440713"/>
      <w:r w:rsidRPr="005B5583">
        <w:lastRenderedPageBreak/>
        <w:t>6.9 Final Conclusion</w:t>
      </w:r>
      <w:bookmarkEnd w:id="86"/>
    </w:p>
    <w:p w14:paraId="0475AC16" w14:textId="56D08EEE" w:rsidR="008D7752" w:rsidRDefault="008D7752" w:rsidP="00DC2643">
      <w:pPr>
        <w:spacing w:line="360" w:lineRule="auto"/>
      </w:pPr>
      <w:r>
        <w:t>BMW's importance in the digital marketing area is visibility, consumer awareness, storytelling, innovation communication &amp; engagement. But digital marketing has to be done carefully and consistently in a luxury manner. The results reveal that while BMW's digital marketing is noticeable and mostly appreciated, it is not always convincing. So, BMW needs to further strengthen its digital positioning, and weigh accessibility and exclusivity carefully.</w:t>
      </w:r>
    </w:p>
    <w:p w14:paraId="18CD1B92" w14:textId="2DC1A47B" w:rsidR="00946C7D" w:rsidRDefault="008D7752" w:rsidP="00DC2643">
      <w:pPr>
        <w:spacing w:line="360" w:lineRule="auto"/>
      </w:pPr>
      <w:r>
        <w:t xml:space="preserve">Digital marketing, in general, has the potential to enhance the luxury brand image of BMW, provided that it is used to reinforce premium quality, innovation, trust and symbolic value. But when digital marketing becomes too common, </w:t>
      </w:r>
      <w:proofErr w:type="spellStart"/>
      <w:r>
        <w:t>overdisclosed</w:t>
      </w:r>
      <w:proofErr w:type="spellEnd"/>
      <w:r>
        <w:t xml:space="preserve"> or non-uniform, it could be detrimental to luxury perception. BMW's digital strategy should thus not only be about being visible, but also about being visible in a way that safeguards and promotes the brand's high-quality image.</w:t>
      </w:r>
      <w:r w:rsidR="00946C7D">
        <w:br w:type="page"/>
      </w:r>
    </w:p>
    <w:p w14:paraId="7AAB5978" w14:textId="2E2E1408" w:rsidR="007E107D" w:rsidRPr="007E107D" w:rsidRDefault="007B09E3" w:rsidP="00DC2643">
      <w:pPr>
        <w:pStyle w:val="Heading1"/>
        <w:spacing w:before="0" w:after="160" w:line="360" w:lineRule="auto"/>
      </w:pPr>
      <w:bookmarkStart w:id="87" w:name="_Toc231440714"/>
      <w:r>
        <w:lastRenderedPageBreak/>
        <w:t>Reference</w:t>
      </w:r>
      <w:r w:rsidR="00F23043">
        <w:t>s</w:t>
      </w:r>
      <w:bookmarkEnd w:id="87"/>
    </w:p>
    <w:p w14:paraId="71492658" w14:textId="77777777" w:rsidR="009B0156" w:rsidRDefault="009B0156" w:rsidP="00DC2643">
      <w:pPr>
        <w:spacing w:line="360" w:lineRule="auto"/>
      </w:pPr>
      <w:r w:rsidRPr="007E107D">
        <w:t>Aaker, D.A. (1991) Managing Brand Equity: Capitalizing on the Value of a Brand Name. New York: Free Press.</w:t>
      </w:r>
    </w:p>
    <w:p w14:paraId="54B345C7" w14:textId="25B8201E" w:rsidR="006768B4" w:rsidRDefault="006768B4" w:rsidP="00DC2643">
      <w:pPr>
        <w:spacing w:line="360" w:lineRule="auto"/>
      </w:pPr>
      <w:r w:rsidRPr="006768B4">
        <w:t xml:space="preserve">Appel, G., Grewal, L., Hadi, R. and Stephen, A.T. (2020) ‘The future of social media in marketing’, </w:t>
      </w:r>
      <w:r w:rsidRPr="006768B4">
        <w:rPr>
          <w:i/>
          <w:iCs/>
        </w:rPr>
        <w:t>Journal of the Academy of Marketing Science</w:t>
      </w:r>
      <w:r w:rsidRPr="006768B4">
        <w:t xml:space="preserve">, 48, pp. 79–95. Available at: </w:t>
      </w:r>
      <w:hyperlink r:id="rId21" w:tgtFrame="_new" w:history="1">
        <w:r w:rsidRPr="006768B4">
          <w:rPr>
            <w:rStyle w:val="Hyperlink"/>
          </w:rPr>
          <w:t>https://doi.org/10.1007/s11747-019-00695-1</w:t>
        </w:r>
      </w:hyperlink>
    </w:p>
    <w:p w14:paraId="6636E558" w14:textId="672D5759" w:rsidR="006768B4" w:rsidRPr="007E107D" w:rsidRDefault="006768B4" w:rsidP="00DC2643">
      <w:pPr>
        <w:spacing w:line="360" w:lineRule="auto"/>
      </w:pPr>
      <w:r w:rsidRPr="006768B4">
        <w:t xml:space="preserve">Ao, L., Bansal, R., </w:t>
      </w:r>
      <w:proofErr w:type="spellStart"/>
      <w:r w:rsidRPr="006768B4">
        <w:t>Pruthi</w:t>
      </w:r>
      <w:proofErr w:type="spellEnd"/>
      <w:r w:rsidRPr="006768B4">
        <w:t xml:space="preserve">, N. and </w:t>
      </w:r>
      <w:proofErr w:type="spellStart"/>
      <w:r w:rsidRPr="006768B4">
        <w:t>Khaskheli</w:t>
      </w:r>
      <w:proofErr w:type="spellEnd"/>
      <w:r w:rsidRPr="006768B4">
        <w:t xml:space="preserve">, M.B. (2023) ‘Impact of social media influencers on customer engagement and purchase intention: A meta-analysis’, </w:t>
      </w:r>
      <w:r w:rsidRPr="006768B4">
        <w:rPr>
          <w:i/>
          <w:iCs/>
        </w:rPr>
        <w:t>Sustainability</w:t>
      </w:r>
      <w:r w:rsidRPr="006768B4">
        <w:t xml:space="preserve">, 15(3), article 2744. Available at: </w:t>
      </w:r>
      <w:hyperlink r:id="rId22" w:tgtFrame="_new" w:history="1">
        <w:r w:rsidRPr="006768B4">
          <w:rPr>
            <w:rStyle w:val="Hyperlink"/>
          </w:rPr>
          <w:t>https://doi.org/10.3390/su15032744</w:t>
        </w:r>
      </w:hyperlink>
    </w:p>
    <w:p w14:paraId="1E50E034" w14:textId="77777777" w:rsidR="009B0156" w:rsidRPr="007E107D" w:rsidRDefault="009B0156" w:rsidP="00DC2643">
      <w:pPr>
        <w:spacing w:line="360" w:lineRule="auto"/>
      </w:pPr>
      <w:proofErr w:type="spellStart"/>
      <w:r w:rsidRPr="007E107D">
        <w:t>Bertaglia</w:t>
      </w:r>
      <w:proofErr w:type="spellEnd"/>
      <w:r w:rsidRPr="007E107D">
        <w:t xml:space="preserve">, T., </w:t>
      </w:r>
      <w:proofErr w:type="spellStart"/>
      <w:r w:rsidRPr="007E107D">
        <w:t>Goanta</w:t>
      </w:r>
      <w:proofErr w:type="spellEnd"/>
      <w:r w:rsidRPr="007E107D">
        <w:t xml:space="preserve">, C., </w:t>
      </w:r>
      <w:proofErr w:type="spellStart"/>
      <w:r w:rsidRPr="007E107D">
        <w:t>Spanakis</w:t>
      </w:r>
      <w:proofErr w:type="spellEnd"/>
      <w:r w:rsidRPr="007E107D">
        <w:t xml:space="preserve">, G. and </w:t>
      </w:r>
      <w:proofErr w:type="spellStart"/>
      <w:r w:rsidRPr="007E107D">
        <w:t>Iamnitchi</w:t>
      </w:r>
      <w:proofErr w:type="spellEnd"/>
      <w:r w:rsidRPr="007E107D">
        <w:t xml:space="preserve">, A. (2024) ‘Influencer self-disclosure practices on Instagram: A multi-country longitudinal study’, arXiv. Available at: </w:t>
      </w:r>
      <w:hyperlink r:id="rId23" w:history="1">
        <w:r w:rsidRPr="007E107D">
          <w:rPr>
            <w:rStyle w:val="Hyperlink"/>
          </w:rPr>
          <w:t>https://arxiv.org/abs/2407.09202</w:t>
        </w:r>
      </w:hyperlink>
      <w:r w:rsidRPr="007E107D">
        <w:t>.</w:t>
      </w:r>
    </w:p>
    <w:p w14:paraId="1FB5EF01" w14:textId="77777777" w:rsidR="009B0156" w:rsidRPr="007E107D" w:rsidRDefault="009B0156" w:rsidP="00DC2643">
      <w:pPr>
        <w:spacing w:line="360" w:lineRule="auto"/>
      </w:pPr>
      <w:r w:rsidRPr="007E107D">
        <w:t xml:space="preserve">BMW Group (2024a) BMW Group Report 2024. Munich: BMW Group. Available at: </w:t>
      </w:r>
      <w:hyperlink r:id="rId24" w:history="1">
        <w:r w:rsidRPr="007E107D">
          <w:rPr>
            <w:rStyle w:val="Hyperlink"/>
          </w:rPr>
          <w:t>https://www.bmwgroup.com/en/report/2024/index.html</w:t>
        </w:r>
      </w:hyperlink>
      <w:r w:rsidRPr="007E107D">
        <w:t>.</w:t>
      </w:r>
    </w:p>
    <w:p w14:paraId="219EB11D" w14:textId="77777777" w:rsidR="009B0156" w:rsidRPr="007E107D" w:rsidRDefault="009B0156" w:rsidP="00DC2643">
      <w:pPr>
        <w:spacing w:line="360" w:lineRule="auto"/>
      </w:pPr>
      <w:r w:rsidRPr="007E107D">
        <w:t>BMW Group (2024b) Sustainability Report 2024. Munich: BMW Group.</w:t>
      </w:r>
    </w:p>
    <w:p w14:paraId="5FFD5E67" w14:textId="77777777" w:rsidR="009B0156" w:rsidRPr="007E107D" w:rsidRDefault="009B0156" w:rsidP="00DC2643">
      <w:pPr>
        <w:spacing w:line="360" w:lineRule="auto"/>
      </w:pPr>
      <w:r w:rsidRPr="007E107D">
        <w:t xml:space="preserve">BMW Group (n.d.a) BMW Group history. Available at: </w:t>
      </w:r>
      <w:hyperlink r:id="rId25" w:history="1">
        <w:r w:rsidRPr="007E107D">
          <w:rPr>
            <w:rStyle w:val="Hyperlink"/>
          </w:rPr>
          <w:t>https://www.bmwgroup.com/en/company/history.html</w:t>
        </w:r>
      </w:hyperlink>
      <w:r w:rsidRPr="007E107D">
        <w:t>.</w:t>
      </w:r>
    </w:p>
    <w:p w14:paraId="161B9074" w14:textId="77777777" w:rsidR="009B0156" w:rsidRPr="007E107D" w:rsidRDefault="009B0156" w:rsidP="00DC2643">
      <w:pPr>
        <w:spacing w:line="360" w:lineRule="auto"/>
      </w:pPr>
      <w:r w:rsidRPr="007E107D">
        <w:t xml:space="preserve">BMW Group (n.d.b) The Company BMW Group. Available at: </w:t>
      </w:r>
      <w:hyperlink r:id="rId26" w:history="1">
        <w:r w:rsidRPr="007E107D">
          <w:rPr>
            <w:rStyle w:val="Hyperlink"/>
          </w:rPr>
          <w:t>https://www.bmwgroup.com/en/company.html</w:t>
        </w:r>
      </w:hyperlink>
      <w:r w:rsidRPr="007E107D">
        <w:t>.</w:t>
      </w:r>
    </w:p>
    <w:p w14:paraId="3A816F5C" w14:textId="77777777" w:rsidR="009B0156" w:rsidRPr="007E107D" w:rsidRDefault="009B0156" w:rsidP="00DC2643">
      <w:pPr>
        <w:spacing w:line="360" w:lineRule="auto"/>
      </w:pPr>
      <w:r w:rsidRPr="007E107D">
        <w:t xml:space="preserve">BMW Group (n.d.c) Brands and Business Segments of BMW Group. Available at: </w:t>
      </w:r>
      <w:hyperlink r:id="rId27" w:history="1">
        <w:r w:rsidRPr="007E107D">
          <w:rPr>
            <w:rStyle w:val="Hyperlink"/>
          </w:rPr>
          <w:t>https://www.bmwgroup.com/en/company/brands-products.html</w:t>
        </w:r>
      </w:hyperlink>
      <w:r w:rsidRPr="007E107D">
        <w:t>.</w:t>
      </w:r>
    </w:p>
    <w:p w14:paraId="1299DF43" w14:textId="77777777" w:rsidR="009B0156" w:rsidRPr="007E107D" w:rsidRDefault="009B0156" w:rsidP="00DC2643">
      <w:pPr>
        <w:spacing w:line="360" w:lineRule="auto"/>
      </w:pPr>
      <w:r w:rsidRPr="007E107D">
        <w:t xml:space="preserve">Bryman, A. and Bell, E. (2015) Business Research Methods. 4th </w:t>
      </w:r>
      <w:proofErr w:type="spellStart"/>
      <w:r w:rsidRPr="007E107D">
        <w:t>edn</w:t>
      </w:r>
      <w:proofErr w:type="spellEnd"/>
      <w:r w:rsidRPr="007E107D">
        <w:t>. Oxford: Oxford University Press.</w:t>
      </w:r>
    </w:p>
    <w:p w14:paraId="3416C1B7" w14:textId="77777777" w:rsidR="009B0156" w:rsidRPr="007E107D" w:rsidRDefault="009B0156" w:rsidP="00DC2643">
      <w:pPr>
        <w:spacing w:line="360" w:lineRule="auto"/>
      </w:pPr>
      <w:r w:rsidRPr="007E107D">
        <w:t xml:space="preserve">Chaffey, D. and Ellis-Chadwick, F. (2019) Digital Marketing. 7th </w:t>
      </w:r>
      <w:proofErr w:type="spellStart"/>
      <w:r w:rsidRPr="007E107D">
        <w:t>edn</w:t>
      </w:r>
      <w:proofErr w:type="spellEnd"/>
      <w:r w:rsidRPr="007E107D">
        <w:t>. Harlow: Pearson.</w:t>
      </w:r>
    </w:p>
    <w:p w14:paraId="6812620B" w14:textId="77777777" w:rsidR="009B0156" w:rsidRPr="007E107D" w:rsidRDefault="009B0156" w:rsidP="00DC2643">
      <w:pPr>
        <w:spacing w:line="360" w:lineRule="auto"/>
      </w:pPr>
      <w:proofErr w:type="spellStart"/>
      <w:r w:rsidRPr="007E107D">
        <w:t>Colladon</w:t>
      </w:r>
      <w:proofErr w:type="spellEnd"/>
      <w:r w:rsidRPr="007E107D">
        <w:t xml:space="preserve">, A.F., </w:t>
      </w:r>
      <w:proofErr w:type="spellStart"/>
      <w:r w:rsidRPr="007E107D">
        <w:t>Grippa</w:t>
      </w:r>
      <w:proofErr w:type="spellEnd"/>
      <w:r w:rsidRPr="007E107D">
        <w:t xml:space="preserve">, F. and </w:t>
      </w:r>
      <w:proofErr w:type="spellStart"/>
      <w:r w:rsidRPr="007E107D">
        <w:t>Segneri</w:t>
      </w:r>
      <w:proofErr w:type="spellEnd"/>
      <w:r w:rsidRPr="007E107D">
        <w:t xml:space="preserve">, L. (2021) ‘A new system for evaluating brand importance: A use case from the fashion industry’, arXiv. Available at: </w:t>
      </w:r>
      <w:hyperlink r:id="rId28" w:history="1">
        <w:r w:rsidRPr="007E107D">
          <w:rPr>
            <w:rStyle w:val="Hyperlink"/>
          </w:rPr>
          <w:t>https://arxiv.org/abs/2106.14657</w:t>
        </w:r>
      </w:hyperlink>
      <w:r w:rsidRPr="007E107D">
        <w:t>.</w:t>
      </w:r>
    </w:p>
    <w:p w14:paraId="244834A9" w14:textId="77777777" w:rsidR="009B0156" w:rsidRPr="007E107D" w:rsidRDefault="009B0156" w:rsidP="00DC2643">
      <w:pPr>
        <w:spacing w:line="360" w:lineRule="auto"/>
      </w:pPr>
      <w:r w:rsidRPr="007E107D">
        <w:lastRenderedPageBreak/>
        <w:t>Doshi, R., Ranganathan, A.R. and Rao, S. (2021) ‘</w:t>
      </w:r>
      <w:proofErr w:type="spellStart"/>
      <w:r w:rsidRPr="007E107D">
        <w:t>Modeling</w:t>
      </w:r>
      <w:proofErr w:type="spellEnd"/>
      <w:r w:rsidRPr="007E107D">
        <w:t xml:space="preserve"> influencer marketing campaigns in social networks’, arXiv. Available at: </w:t>
      </w:r>
      <w:hyperlink r:id="rId29" w:history="1">
        <w:r w:rsidRPr="007E107D">
          <w:rPr>
            <w:rStyle w:val="Hyperlink"/>
          </w:rPr>
          <w:t>https://arxiv.org/abs/2106.01750</w:t>
        </w:r>
      </w:hyperlink>
      <w:r w:rsidRPr="007E107D">
        <w:t>.</w:t>
      </w:r>
    </w:p>
    <w:p w14:paraId="01190A1F" w14:textId="77777777" w:rsidR="009B0156" w:rsidRPr="007E107D" w:rsidRDefault="009B0156" w:rsidP="00DC2643">
      <w:pPr>
        <w:spacing w:line="360" w:lineRule="auto"/>
      </w:pPr>
      <w:r w:rsidRPr="007E107D">
        <w:t xml:space="preserve">Elwood, A., </w:t>
      </w:r>
      <w:proofErr w:type="spellStart"/>
      <w:r w:rsidRPr="007E107D">
        <w:t>Gasparin</w:t>
      </w:r>
      <w:proofErr w:type="spellEnd"/>
      <w:r w:rsidRPr="007E107D">
        <w:t xml:space="preserve">, A. and </w:t>
      </w:r>
      <w:proofErr w:type="spellStart"/>
      <w:r w:rsidRPr="007E107D">
        <w:t>Rozza</w:t>
      </w:r>
      <w:proofErr w:type="spellEnd"/>
      <w:r w:rsidRPr="007E107D">
        <w:t xml:space="preserve">, A. (2021) ‘Ranking micro-influencers: A novel multi-task learning and interpretable framework’, arXiv. Available at: </w:t>
      </w:r>
      <w:hyperlink r:id="rId30" w:history="1">
        <w:r w:rsidRPr="007E107D">
          <w:rPr>
            <w:rStyle w:val="Hyperlink"/>
          </w:rPr>
          <w:t>https://arxiv.org/abs/2107.13943</w:t>
        </w:r>
      </w:hyperlink>
      <w:r w:rsidRPr="007E107D">
        <w:t>.</w:t>
      </w:r>
    </w:p>
    <w:p w14:paraId="38A5E8C1" w14:textId="77777777" w:rsidR="009B0156" w:rsidRPr="007E107D" w:rsidRDefault="009B0156" w:rsidP="00DC2643">
      <w:pPr>
        <w:spacing w:line="360" w:lineRule="auto"/>
      </w:pPr>
      <w:r w:rsidRPr="007E107D">
        <w:t>Fill, C. and Turnbull, S. (2016) Marketing Communications: Discovery, Creation and Conversations. Harlow: Pearson.</w:t>
      </w:r>
    </w:p>
    <w:p w14:paraId="4FDF155F" w14:textId="77777777" w:rsidR="009B0156" w:rsidRDefault="009B0156" w:rsidP="00DC2643">
      <w:pPr>
        <w:spacing w:line="360" w:lineRule="auto"/>
      </w:pPr>
      <w:r w:rsidRPr="007E107D">
        <w:t xml:space="preserve">Flavian, C., Ibanez-Sanchez, S., </w:t>
      </w:r>
      <w:proofErr w:type="spellStart"/>
      <w:r w:rsidRPr="007E107D">
        <w:t>Orus</w:t>
      </w:r>
      <w:proofErr w:type="spellEnd"/>
      <w:r w:rsidRPr="007E107D">
        <w:t xml:space="preserve">, C. and </w:t>
      </w:r>
      <w:proofErr w:type="spellStart"/>
      <w:r w:rsidRPr="007E107D">
        <w:t>Barta</w:t>
      </w:r>
      <w:proofErr w:type="spellEnd"/>
      <w:r w:rsidRPr="007E107D">
        <w:t xml:space="preserve">, S. (2024) ‘The dark side of the metaverse: The role of gamification in event </w:t>
      </w:r>
      <w:proofErr w:type="spellStart"/>
      <w:r w:rsidRPr="007E107D">
        <w:t>virtualization</w:t>
      </w:r>
      <w:proofErr w:type="spellEnd"/>
      <w:r w:rsidRPr="007E107D">
        <w:t xml:space="preserve">’, arXiv. Available at: </w:t>
      </w:r>
      <w:hyperlink r:id="rId31" w:history="1">
        <w:r w:rsidRPr="007E107D">
          <w:rPr>
            <w:rStyle w:val="Hyperlink"/>
          </w:rPr>
          <w:t>https://arxiv.org/abs/2407.15125</w:t>
        </w:r>
      </w:hyperlink>
      <w:r w:rsidRPr="007E107D">
        <w:t>.</w:t>
      </w:r>
    </w:p>
    <w:p w14:paraId="1844395C" w14:textId="25A5F78B" w:rsidR="006768B4" w:rsidRPr="007E107D" w:rsidRDefault="006768B4" w:rsidP="00DC2643">
      <w:pPr>
        <w:spacing w:line="360" w:lineRule="auto"/>
      </w:pPr>
      <w:proofErr w:type="spellStart"/>
      <w:r w:rsidRPr="006768B4">
        <w:t>Ilieva</w:t>
      </w:r>
      <w:proofErr w:type="spellEnd"/>
      <w:r w:rsidRPr="006768B4">
        <w:t xml:space="preserve">, G., </w:t>
      </w:r>
      <w:proofErr w:type="spellStart"/>
      <w:r w:rsidRPr="006768B4">
        <w:t>Yankova</w:t>
      </w:r>
      <w:proofErr w:type="spellEnd"/>
      <w:r w:rsidRPr="006768B4">
        <w:t xml:space="preserve">, T., </w:t>
      </w:r>
      <w:proofErr w:type="spellStart"/>
      <w:r w:rsidRPr="006768B4">
        <w:t>Ruseva</w:t>
      </w:r>
      <w:proofErr w:type="spellEnd"/>
      <w:r w:rsidRPr="006768B4">
        <w:t xml:space="preserve">, M., </w:t>
      </w:r>
      <w:proofErr w:type="spellStart"/>
      <w:r w:rsidRPr="006768B4">
        <w:t>Dzhabarova</w:t>
      </w:r>
      <w:proofErr w:type="spellEnd"/>
      <w:r w:rsidRPr="006768B4">
        <w:t xml:space="preserve">, Y., </w:t>
      </w:r>
      <w:proofErr w:type="spellStart"/>
      <w:r w:rsidRPr="006768B4">
        <w:t>Klisarova-Belcheva</w:t>
      </w:r>
      <w:proofErr w:type="spellEnd"/>
      <w:r w:rsidRPr="006768B4">
        <w:t xml:space="preserve">, S. and </w:t>
      </w:r>
      <w:proofErr w:type="spellStart"/>
      <w:r w:rsidRPr="006768B4">
        <w:t>Bratkov</w:t>
      </w:r>
      <w:proofErr w:type="spellEnd"/>
      <w:r w:rsidRPr="006768B4">
        <w:t xml:space="preserve">, M. (2024) ‘Social media influencers: Customer attitudes and impact on purchase behaviour’, </w:t>
      </w:r>
      <w:r w:rsidRPr="006768B4">
        <w:rPr>
          <w:i/>
          <w:iCs/>
        </w:rPr>
        <w:t>Information</w:t>
      </w:r>
      <w:r w:rsidRPr="006768B4">
        <w:t xml:space="preserve">, 15(6), article 359. Available at: </w:t>
      </w:r>
      <w:hyperlink r:id="rId32" w:history="1">
        <w:r w:rsidRPr="001D7C09">
          <w:rPr>
            <w:rStyle w:val="Hyperlink"/>
          </w:rPr>
          <w:t>https://doi.org/10.3390/info15060359</w:t>
        </w:r>
      </w:hyperlink>
      <w:r>
        <w:t xml:space="preserve"> </w:t>
      </w:r>
    </w:p>
    <w:p w14:paraId="3C43B9F9" w14:textId="77777777" w:rsidR="009B0156" w:rsidRPr="007E107D" w:rsidRDefault="009B0156" w:rsidP="00DC2643">
      <w:pPr>
        <w:spacing w:line="360" w:lineRule="auto"/>
      </w:pPr>
      <w:r w:rsidRPr="007E107D">
        <w:t xml:space="preserve">Kapferer, J.N. (2012) The New Strategic Brand Management: Advanced Insights and Strategic Thinking. 5th </w:t>
      </w:r>
      <w:proofErr w:type="spellStart"/>
      <w:r w:rsidRPr="007E107D">
        <w:t>edn</w:t>
      </w:r>
      <w:proofErr w:type="spellEnd"/>
      <w:r w:rsidRPr="007E107D">
        <w:t>. London: Kogan Page.</w:t>
      </w:r>
    </w:p>
    <w:p w14:paraId="0D4264D8" w14:textId="77777777" w:rsidR="009B0156" w:rsidRPr="007E107D" w:rsidRDefault="009B0156" w:rsidP="00DC2643">
      <w:pPr>
        <w:spacing w:line="360" w:lineRule="auto"/>
      </w:pPr>
      <w:r w:rsidRPr="007E107D">
        <w:t xml:space="preserve">Kapferer, J.N. and Bastien, V. (2017) The Luxury Strategy: Break the Rules of Marketing to Build Luxury Brands. 2nd </w:t>
      </w:r>
      <w:proofErr w:type="spellStart"/>
      <w:r w:rsidRPr="007E107D">
        <w:t>edn</w:t>
      </w:r>
      <w:proofErr w:type="spellEnd"/>
      <w:r w:rsidRPr="007E107D">
        <w:t>. London: Kogan Page.</w:t>
      </w:r>
    </w:p>
    <w:p w14:paraId="47236EB6" w14:textId="77777777" w:rsidR="009B0156" w:rsidRPr="007E107D" w:rsidRDefault="009B0156" w:rsidP="00DC2643">
      <w:pPr>
        <w:spacing w:line="360" w:lineRule="auto"/>
      </w:pPr>
      <w:r w:rsidRPr="007E107D">
        <w:t>Keller, K.L. (1993) ‘Conceptualizing, measuring, and managing customer-based brand equity’, Journal of Marketing, 57(1), pp. 1–22.</w:t>
      </w:r>
    </w:p>
    <w:p w14:paraId="355B1775" w14:textId="77777777" w:rsidR="009B0156" w:rsidRPr="007E107D" w:rsidRDefault="009B0156" w:rsidP="00DC2643">
      <w:pPr>
        <w:spacing w:line="360" w:lineRule="auto"/>
      </w:pPr>
      <w:r w:rsidRPr="007E107D">
        <w:t>Keller, K.L. (2001) ‘Mastering the marketing communications mix’, Journal of Marketing Management, 17(7–8), pp. 819–847.</w:t>
      </w:r>
    </w:p>
    <w:p w14:paraId="029FA718" w14:textId="77777777" w:rsidR="009B0156" w:rsidRPr="007E107D" w:rsidRDefault="009B0156" w:rsidP="00DC2643">
      <w:pPr>
        <w:spacing w:line="360" w:lineRule="auto"/>
      </w:pPr>
      <w:r w:rsidRPr="007E107D">
        <w:t xml:space="preserve">Keller, K.L. (2013) Strategic Brand Management. 4th </w:t>
      </w:r>
      <w:proofErr w:type="spellStart"/>
      <w:r w:rsidRPr="007E107D">
        <w:t>edn</w:t>
      </w:r>
      <w:proofErr w:type="spellEnd"/>
      <w:r w:rsidRPr="007E107D">
        <w:t>. Harlow: Pearson.</w:t>
      </w:r>
    </w:p>
    <w:p w14:paraId="41D9F10D" w14:textId="77777777" w:rsidR="009B0156" w:rsidRPr="007E107D" w:rsidRDefault="009B0156" w:rsidP="00DC2643">
      <w:pPr>
        <w:spacing w:line="360" w:lineRule="auto"/>
      </w:pPr>
      <w:r w:rsidRPr="007E107D">
        <w:t xml:space="preserve">Kotler, P. and Keller, K.L. (2016) Marketing Management. 15th </w:t>
      </w:r>
      <w:proofErr w:type="spellStart"/>
      <w:r w:rsidRPr="007E107D">
        <w:t>edn</w:t>
      </w:r>
      <w:proofErr w:type="spellEnd"/>
      <w:r w:rsidRPr="007E107D">
        <w:t>. Harlow: Pearson.</w:t>
      </w:r>
    </w:p>
    <w:p w14:paraId="61015571" w14:textId="77777777" w:rsidR="009B0156" w:rsidRPr="007E107D" w:rsidRDefault="009B0156" w:rsidP="00DC2643">
      <w:pPr>
        <w:spacing w:line="360" w:lineRule="auto"/>
      </w:pPr>
      <w:r w:rsidRPr="007E107D">
        <w:t xml:space="preserve">Kotler, P., </w:t>
      </w:r>
      <w:proofErr w:type="spellStart"/>
      <w:r w:rsidRPr="007E107D">
        <w:t>Kartajaya</w:t>
      </w:r>
      <w:proofErr w:type="spellEnd"/>
      <w:r w:rsidRPr="007E107D">
        <w:t>, H. and Setiawan, I. (2017) Marketing 4.0: Moving from Traditional to Digital. Hoboken: Wiley.</w:t>
      </w:r>
    </w:p>
    <w:p w14:paraId="0B37B91B" w14:textId="77777777" w:rsidR="009B0156" w:rsidRPr="007E107D" w:rsidRDefault="009B0156" w:rsidP="00DC2643">
      <w:pPr>
        <w:spacing w:line="360" w:lineRule="auto"/>
      </w:pPr>
      <w:r w:rsidRPr="007E107D">
        <w:t xml:space="preserve">Lim, Y.X. and Zhang, W. (2022) ‘Examining the impact of source-product congruence and sponsorship disclosure on the communicative effectiveness of Instagram influencers’, arXiv. Available at: </w:t>
      </w:r>
      <w:hyperlink r:id="rId33" w:history="1">
        <w:r w:rsidRPr="007E107D">
          <w:rPr>
            <w:rStyle w:val="Hyperlink"/>
          </w:rPr>
          <w:t>https://arxiv.org/abs/2208.02453</w:t>
        </w:r>
      </w:hyperlink>
      <w:r w:rsidRPr="007E107D">
        <w:t>.</w:t>
      </w:r>
    </w:p>
    <w:p w14:paraId="73C4E73E" w14:textId="77777777" w:rsidR="009B0156" w:rsidRPr="007E107D" w:rsidRDefault="009B0156" w:rsidP="00DC2643">
      <w:pPr>
        <w:spacing w:line="360" w:lineRule="auto"/>
      </w:pPr>
      <w:r w:rsidRPr="007E107D">
        <w:lastRenderedPageBreak/>
        <w:t xml:space="preserve">Meiners, K. (2016) ‘BMW’, in The Bloomsbury </w:t>
      </w:r>
      <w:proofErr w:type="spellStart"/>
      <w:r w:rsidRPr="007E107D">
        <w:t>Encyclopedia</w:t>
      </w:r>
      <w:proofErr w:type="spellEnd"/>
      <w:r w:rsidRPr="007E107D">
        <w:t xml:space="preserve"> of Design. London: Bloomsbury, pp. 178–179.</w:t>
      </w:r>
    </w:p>
    <w:p w14:paraId="63E83CB1" w14:textId="77777777" w:rsidR="009B0156" w:rsidRPr="007E107D" w:rsidRDefault="009B0156" w:rsidP="00DC2643">
      <w:pPr>
        <w:spacing w:line="360" w:lineRule="auto"/>
      </w:pPr>
      <w:r w:rsidRPr="007E107D">
        <w:t xml:space="preserve">Naeem, M. and </w:t>
      </w:r>
      <w:proofErr w:type="spellStart"/>
      <w:r w:rsidRPr="007E107D">
        <w:t>Ozuem</w:t>
      </w:r>
      <w:proofErr w:type="spellEnd"/>
      <w:r w:rsidRPr="007E107D">
        <w:t xml:space="preserve">, W. (2021) ‘Understanding the social consumer fashion brand engagement journey: insights about reputed fashion brands’, Journal of Brand Management. Available at: </w:t>
      </w:r>
      <w:hyperlink r:id="rId34" w:history="1">
        <w:r w:rsidRPr="007E107D">
          <w:rPr>
            <w:rStyle w:val="Hyperlink"/>
          </w:rPr>
          <w:t>https://doi.org/10.1057/s41262-021-00239-5</w:t>
        </w:r>
      </w:hyperlink>
      <w:r w:rsidRPr="007E107D">
        <w:t>.</w:t>
      </w:r>
    </w:p>
    <w:p w14:paraId="5F6D4637" w14:textId="77777777" w:rsidR="009B0156" w:rsidRPr="007E107D" w:rsidRDefault="009B0156" w:rsidP="00DC2643">
      <w:pPr>
        <w:spacing w:line="360" w:lineRule="auto"/>
      </w:pPr>
      <w:r w:rsidRPr="007E107D">
        <w:t>Okonkwo, U. (2010) Luxury Online: Styles, Systems, Strategies. London: Palgrave Macmillan.</w:t>
      </w:r>
    </w:p>
    <w:p w14:paraId="44C8A79A" w14:textId="4279B4EA" w:rsidR="006768B4" w:rsidRPr="006768B4" w:rsidRDefault="006768B4" w:rsidP="00DC2643">
      <w:pPr>
        <w:spacing w:line="360" w:lineRule="auto"/>
        <w:rPr>
          <w:lang w:val="en-US"/>
        </w:rPr>
      </w:pPr>
      <w:r w:rsidRPr="006768B4">
        <w:rPr>
          <w:lang w:val="en-US"/>
        </w:rPr>
        <w:t xml:space="preserve">Pellegrino, A., Abe, M. and Shannon, R. (2022) ‘The dark side of social media: Content effects on the relationship between materialism and consumption behaviors’, </w:t>
      </w:r>
      <w:r w:rsidRPr="006768B4">
        <w:rPr>
          <w:i/>
          <w:iCs/>
          <w:lang w:val="en-US"/>
        </w:rPr>
        <w:t>Frontiers in Psychology</w:t>
      </w:r>
      <w:r w:rsidRPr="006768B4">
        <w:rPr>
          <w:lang w:val="en-US"/>
        </w:rPr>
        <w:t xml:space="preserve">, 13, article 870614. Available at: </w:t>
      </w:r>
      <w:hyperlink r:id="rId35" w:history="1">
        <w:r w:rsidRPr="006768B4">
          <w:rPr>
            <w:rStyle w:val="Hyperlink"/>
            <w:lang w:val="en-US"/>
          </w:rPr>
          <w:t>https://doi.org/10.3389/fpsyg.2022.870614</w:t>
        </w:r>
      </w:hyperlink>
      <w:r>
        <w:rPr>
          <w:lang w:val="en-US"/>
        </w:rPr>
        <w:t xml:space="preserve"> </w:t>
      </w:r>
    </w:p>
    <w:p w14:paraId="66B6BB17" w14:textId="0955D883" w:rsidR="009B0156" w:rsidRPr="006768B4" w:rsidRDefault="006768B4" w:rsidP="00DC2643">
      <w:pPr>
        <w:spacing w:line="360" w:lineRule="auto"/>
        <w:rPr>
          <w:lang w:val="en-US"/>
        </w:rPr>
      </w:pPr>
      <w:proofErr w:type="spellStart"/>
      <w:r w:rsidRPr="006768B4">
        <w:rPr>
          <w:lang w:val="en-US"/>
        </w:rPr>
        <w:t>Pourkabirian</w:t>
      </w:r>
      <w:proofErr w:type="spellEnd"/>
      <w:r w:rsidRPr="006768B4">
        <w:rPr>
          <w:lang w:val="en-US"/>
        </w:rPr>
        <w:t xml:space="preserve">, A., </w:t>
      </w:r>
      <w:proofErr w:type="spellStart"/>
      <w:r w:rsidRPr="006768B4">
        <w:rPr>
          <w:lang w:val="en-US"/>
        </w:rPr>
        <w:t>Habibian</w:t>
      </w:r>
      <w:proofErr w:type="spellEnd"/>
      <w:r w:rsidRPr="006768B4">
        <w:rPr>
          <w:lang w:val="en-US"/>
        </w:rPr>
        <w:t xml:space="preserve">, M. and </w:t>
      </w:r>
      <w:proofErr w:type="spellStart"/>
      <w:r w:rsidRPr="006768B4">
        <w:rPr>
          <w:lang w:val="en-US"/>
        </w:rPr>
        <w:t>Pourkabirian</w:t>
      </w:r>
      <w:proofErr w:type="spellEnd"/>
      <w:r w:rsidRPr="006768B4">
        <w:rPr>
          <w:lang w:val="en-US"/>
        </w:rPr>
        <w:t xml:space="preserve">, A. (2021) ‘Brand attitude in social networks: The role of eWOM’, </w:t>
      </w:r>
      <w:r w:rsidRPr="006768B4">
        <w:rPr>
          <w:i/>
          <w:iCs/>
          <w:lang w:val="en-US"/>
        </w:rPr>
        <w:t>arXiv</w:t>
      </w:r>
      <w:r w:rsidRPr="006768B4">
        <w:rPr>
          <w:lang w:val="en-US"/>
        </w:rPr>
        <w:t xml:space="preserve">. Available at: </w:t>
      </w:r>
      <w:hyperlink r:id="rId36" w:tgtFrame="_new" w:history="1">
        <w:r w:rsidRPr="006768B4">
          <w:rPr>
            <w:rStyle w:val="Hyperlink"/>
            <w:lang w:val="en-US"/>
          </w:rPr>
          <w:t>https://arxiv.org/abs/2109.15315</w:t>
        </w:r>
      </w:hyperlink>
      <w:r w:rsidR="009B0156" w:rsidRPr="007E107D">
        <w:t>.</w:t>
      </w:r>
    </w:p>
    <w:p w14:paraId="0B343EF2" w14:textId="77777777" w:rsidR="009B0156" w:rsidRPr="007E107D" w:rsidRDefault="009B0156" w:rsidP="00DC2643">
      <w:pPr>
        <w:spacing w:line="360" w:lineRule="auto"/>
      </w:pPr>
      <w:r w:rsidRPr="007E107D">
        <w:t xml:space="preserve">Saunders, M., Lewis, P. and Thornhill, A. (2019) Research Methods for Business Students. 8th </w:t>
      </w:r>
      <w:proofErr w:type="spellStart"/>
      <w:r w:rsidRPr="007E107D">
        <w:t>edn</w:t>
      </w:r>
      <w:proofErr w:type="spellEnd"/>
      <w:r w:rsidRPr="007E107D">
        <w:t>. Harlow: Pearson.</w:t>
      </w:r>
    </w:p>
    <w:p w14:paraId="6E5F785E" w14:textId="77777777" w:rsidR="009B0156" w:rsidRPr="007E107D" w:rsidRDefault="009B0156" w:rsidP="00DC2643">
      <w:pPr>
        <w:spacing w:line="360" w:lineRule="auto"/>
      </w:pPr>
      <w:r w:rsidRPr="007E107D">
        <w:t>Shin, E. and Lee, J.E. (2021) ‘What makes consumers purchase apparel products through social shopping services that social media fashion influencers have worn?’, Journal of Business Research, 132, pp. 416–428.</w:t>
      </w:r>
    </w:p>
    <w:p w14:paraId="5F999FAA" w14:textId="77777777" w:rsidR="009B0156" w:rsidRPr="007E107D" w:rsidRDefault="009B0156" w:rsidP="00DC2643">
      <w:pPr>
        <w:spacing w:line="360" w:lineRule="auto"/>
      </w:pPr>
      <w:r w:rsidRPr="007E107D">
        <w:t>Tuten, T.L. and Solomon, M.R. (2017) Social Media Marketing. London: Sage.</w:t>
      </w:r>
    </w:p>
    <w:p w14:paraId="238F1DCB" w14:textId="77777777" w:rsidR="009B0156" w:rsidRDefault="009B0156" w:rsidP="00DC2643">
      <w:pPr>
        <w:spacing w:line="360" w:lineRule="auto"/>
      </w:pPr>
      <w:r w:rsidRPr="007E107D">
        <w:t>Wedel, M. and Kannan, P.K. (2016) ‘Marketing analytics for data-rich environments’, Journal of Marketing, 80(6), pp. 97–121.</w:t>
      </w:r>
    </w:p>
    <w:sectPr w:rsidR="009B0156" w:rsidSect="00FE5604">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5EA7A" w14:textId="77777777" w:rsidR="001C33DA" w:rsidRDefault="001C33DA" w:rsidP="00FE5604">
      <w:pPr>
        <w:spacing w:after="0" w:line="240" w:lineRule="auto"/>
      </w:pPr>
      <w:r>
        <w:separator/>
      </w:r>
    </w:p>
  </w:endnote>
  <w:endnote w:type="continuationSeparator" w:id="0">
    <w:p w14:paraId="76065E98" w14:textId="77777777" w:rsidR="001C33DA" w:rsidRDefault="001C33DA" w:rsidP="00FE5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4313758"/>
      <w:docPartObj>
        <w:docPartGallery w:val="Page Numbers (Bottom of Page)"/>
        <w:docPartUnique/>
      </w:docPartObj>
    </w:sdtPr>
    <w:sdtEndPr>
      <w:rPr>
        <w:noProof/>
      </w:rPr>
    </w:sdtEndPr>
    <w:sdtContent>
      <w:p w14:paraId="7C1E8DAA" w14:textId="30E1A301" w:rsidR="00FE5604" w:rsidRDefault="00FE56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04BDEC" w14:textId="77777777" w:rsidR="00FE5604" w:rsidRDefault="00FE5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7AED7" w14:textId="77777777" w:rsidR="001C33DA" w:rsidRDefault="001C33DA" w:rsidP="00FE5604">
      <w:pPr>
        <w:spacing w:after="0" w:line="240" w:lineRule="auto"/>
      </w:pPr>
      <w:r>
        <w:separator/>
      </w:r>
    </w:p>
  </w:footnote>
  <w:footnote w:type="continuationSeparator" w:id="0">
    <w:p w14:paraId="1B21BD69" w14:textId="77777777" w:rsidR="001C33DA" w:rsidRDefault="001C33DA" w:rsidP="00FE56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F6518"/>
    <w:multiLevelType w:val="hybridMultilevel"/>
    <w:tmpl w:val="23524D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9BF67E7"/>
    <w:multiLevelType w:val="hybridMultilevel"/>
    <w:tmpl w:val="93CEC47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AE54ECD"/>
    <w:multiLevelType w:val="hybridMultilevel"/>
    <w:tmpl w:val="C2B070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4FE3AEF"/>
    <w:multiLevelType w:val="hybridMultilevel"/>
    <w:tmpl w:val="3550914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DBC1EAE"/>
    <w:multiLevelType w:val="hybridMultilevel"/>
    <w:tmpl w:val="44061F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32545600">
    <w:abstractNumId w:val="0"/>
  </w:num>
  <w:num w:numId="2" w16cid:durableId="1914701582">
    <w:abstractNumId w:val="1"/>
  </w:num>
  <w:num w:numId="3" w16cid:durableId="855539105">
    <w:abstractNumId w:val="4"/>
  </w:num>
  <w:num w:numId="4" w16cid:durableId="1178885508">
    <w:abstractNumId w:val="2"/>
  </w:num>
  <w:num w:numId="5" w16cid:durableId="80638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9E3"/>
    <w:rsid w:val="00000D46"/>
    <w:rsid w:val="0000119A"/>
    <w:rsid w:val="00010E7A"/>
    <w:rsid w:val="0001106D"/>
    <w:rsid w:val="00011E3E"/>
    <w:rsid w:val="000205ED"/>
    <w:rsid w:val="00020D4F"/>
    <w:rsid w:val="00020DC1"/>
    <w:rsid w:val="00022B54"/>
    <w:rsid w:val="00023038"/>
    <w:rsid w:val="000238E1"/>
    <w:rsid w:val="00023F24"/>
    <w:rsid w:val="00025BD9"/>
    <w:rsid w:val="0003246A"/>
    <w:rsid w:val="00032F6C"/>
    <w:rsid w:val="000352B9"/>
    <w:rsid w:val="00035DD9"/>
    <w:rsid w:val="00041E2B"/>
    <w:rsid w:val="0004245C"/>
    <w:rsid w:val="00054F34"/>
    <w:rsid w:val="0005611B"/>
    <w:rsid w:val="00057AC6"/>
    <w:rsid w:val="00064139"/>
    <w:rsid w:val="00066EDD"/>
    <w:rsid w:val="000712AF"/>
    <w:rsid w:val="00073D91"/>
    <w:rsid w:val="0008245E"/>
    <w:rsid w:val="00082F91"/>
    <w:rsid w:val="00085E50"/>
    <w:rsid w:val="00091693"/>
    <w:rsid w:val="000957BE"/>
    <w:rsid w:val="000A2424"/>
    <w:rsid w:val="000B1F68"/>
    <w:rsid w:val="000B33CB"/>
    <w:rsid w:val="000B4815"/>
    <w:rsid w:val="000B4C7A"/>
    <w:rsid w:val="000B6F2B"/>
    <w:rsid w:val="000C1C32"/>
    <w:rsid w:val="000C24C7"/>
    <w:rsid w:val="000C4E38"/>
    <w:rsid w:val="000D3097"/>
    <w:rsid w:val="000E0A0A"/>
    <w:rsid w:val="000E2EEC"/>
    <w:rsid w:val="000E30B7"/>
    <w:rsid w:val="000E3C6E"/>
    <w:rsid w:val="000E5BEF"/>
    <w:rsid w:val="000E7C9F"/>
    <w:rsid w:val="000F2878"/>
    <w:rsid w:val="000F6ACD"/>
    <w:rsid w:val="00101643"/>
    <w:rsid w:val="00106402"/>
    <w:rsid w:val="00107BFB"/>
    <w:rsid w:val="0011202F"/>
    <w:rsid w:val="0011473D"/>
    <w:rsid w:val="00115716"/>
    <w:rsid w:val="0011603E"/>
    <w:rsid w:val="0012357D"/>
    <w:rsid w:val="00125447"/>
    <w:rsid w:val="0013103E"/>
    <w:rsid w:val="001315E0"/>
    <w:rsid w:val="0013172A"/>
    <w:rsid w:val="0013296D"/>
    <w:rsid w:val="00134D54"/>
    <w:rsid w:val="0013714F"/>
    <w:rsid w:val="0014216F"/>
    <w:rsid w:val="001468EB"/>
    <w:rsid w:val="00146BF5"/>
    <w:rsid w:val="00146D45"/>
    <w:rsid w:val="00153D02"/>
    <w:rsid w:val="00167B9A"/>
    <w:rsid w:val="00170F93"/>
    <w:rsid w:val="00171F56"/>
    <w:rsid w:val="00185BDD"/>
    <w:rsid w:val="00187C09"/>
    <w:rsid w:val="0019047C"/>
    <w:rsid w:val="0019452A"/>
    <w:rsid w:val="00195884"/>
    <w:rsid w:val="00196938"/>
    <w:rsid w:val="001A1F09"/>
    <w:rsid w:val="001A6E67"/>
    <w:rsid w:val="001A76C1"/>
    <w:rsid w:val="001B22A0"/>
    <w:rsid w:val="001B2786"/>
    <w:rsid w:val="001B4C4D"/>
    <w:rsid w:val="001C2B08"/>
    <w:rsid w:val="001C2C10"/>
    <w:rsid w:val="001C33DA"/>
    <w:rsid w:val="001C3EDD"/>
    <w:rsid w:val="001C6A13"/>
    <w:rsid w:val="001C75F6"/>
    <w:rsid w:val="001D1AE0"/>
    <w:rsid w:val="001E06CF"/>
    <w:rsid w:val="001E0D9E"/>
    <w:rsid w:val="001E4FC1"/>
    <w:rsid w:val="001E7A83"/>
    <w:rsid w:val="001F05F3"/>
    <w:rsid w:val="001F0FD6"/>
    <w:rsid w:val="001F1B14"/>
    <w:rsid w:val="001F4B00"/>
    <w:rsid w:val="001F6217"/>
    <w:rsid w:val="00202E5E"/>
    <w:rsid w:val="002046AD"/>
    <w:rsid w:val="00205B68"/>
    <w:rsid w:val="00206C3F"/>
    <w:rsid w:val="002147EE"/>
    <w:rsid w:val="00215B78"/>
    <w:rsid w:val="00217284"/>
    <w:rsid w:val="00220DE1"/>
    <w:rsid w:val="00221B8F"/>
    <w:rsid w:val="002229B1"/>
    <w:rsid w:val="0022377B"/>
    <w:rsid w:val="00225890"/>
    <w:rsid w:val="00227507"/>
    <w:rsid w:val="0023225C"/>
    <w:rsid w:val="00233BEE"/>
    <w:rsid w:val="00237BD5"/>
    <w:rsid w:val="00242A46"/>
    <w:rsid w:val="00242E9F"/>
    <w:rsid w:val="00243235"/>
    <w:rsid w:val="00246C74"/>
    <w:rsid w:val="0025024E"/>
    <w:rsid w:val="00251180"/>
    <w:rsid w:val="00251DF8"/>
    <w:rsid w:val="00252CCA"/>
    <w:rsid w:val="00252DB4"/>
    <w:rsid w:val="00253A9B"/>
    <w:rsid w:val="0026043C"/>
    <w:rsid w:val="002637B6"/>
    <w:rsid w:val="002664EA"/>
    <w:rsid w:val="002665A2"/>
    <w:rsid w:val="0027074D"/>
    <w:rsid w:val="0027161D"/>
    <w:rsid w:val="0027460F"/>
    <w:rsid w:val="00274F6F"/>
    <w:rsid w:val="00280725"/>
    <w:rsid w:val="00280BC8"/>
    <w:rsid w:val="00284FB1"/>
    <w:rsid w:val="00285BBA"/>
    <w:rsid w:val="0028682D"/>
    <w:rsid w:val="002911F2"/>
    <w:rsid w:val="00291A67"/>
    <w:rsid w:val="002A431F"/>
    <w:rsid w:val="002A5B8E"/>
    <w:rsid w:val="002A6173"/>
    <w:rsid w:val="002B0CEB"/>
    <w:rsid w:val="002B3073"/>
    <w:rsid w:val="002B382F"/>
    <w:rsid w:val="002B5D3B"/>
    <w:rsid w:val="002B612E"/>
    <w:rsid w:val="002C0DD6"/>
    <w:rsid w:val="002C15A6"/>
    <w:rsid w:val="002C4B63"/>
    <w:rsid w:val="002C4BB1"/>
    <w:rsid w:val="002D4B23"/>
    <w:rsid w:val="002E093E"/>
    <w:rsid w:val="002E358D"/>
    <w:rsid w:val="002E6002"/>
    <w:rsid w:val="002F0F36"/>
    <w:rsid w:val="002F1CFD"/>
    <w:rsid w:val="002F3D7C"/>
    <w:rsid w:val="003018DC"/>
    <w:rsid w:val="00301DEE"/>
    <w:rsid w:val="003035F9"/>
    <w:rsid w:val="00305820"/>
    <w:rsid w:val="0030590E"/>
    <w:rsid w:val="0030652E"/>
    <w:rsid w:val="003071AC"/>
    <w:rsid w:val="003074E6"/>
    <w:rsid w:val="003075F3"/>
    <w:rsid w:val="00313187"/>
    <w:rsid w:val="0032088A"/>
    <w:rsid w:val="00322F5E"/>
    <w:rsid w:val="00323D7D"/>
    <w:rsid w:val="003359BA"/>
    <w:rsid w:val="00336A76"/>
    <w:rsid w:val="00345A9A"/>
    <w:rsid w:val="00351D23"/>
    <w:rsid w:val="003522C4"/>
    <w:rsid w:val="003574D5"/>
    <w:rsid w:val="00363640"/>
    <w:rsid w:val="00365915"/>
    <w:rsid w:val="00365FDC"/>
    <w:rsid w:val="0036692D"/>
    <w:rsid w:val="00372F42"/>
    <w:rsid w:val="00373943"/>
    <w:rsid w:val="0038120B"/>
    <w:rsid w:val="0039020C"/>
    <w:rsid w:val="0039405F"/>
    <w:rsid w:val="0039409F"/>
    <w:rsid w:val="00395F16"/>
    <w:rsid w:val="003A32BA"/>
    <w:rsid w:val="003A4BFC"/>
    <w:rsid w:val="003B0B22"/>
    <w:rsid w:val="003B2E8C"/>
    <w:rsid w:val="003B75B5"/>
    <w:rsid w:val="003C127F"/>
    <w:rsid w:val="003D1473"/>
    <w:rsid w:val="003D15D4"/>
    <w:rsid w:val="003D32DC"/>
    <w:rsid w:val="003E168E"/>
    <w:rsid w:val="003E539A"/>
    <w:rsid w:val="003F6A59"/>
    <w:rsid w:val="004001E8"/>
    <w:rsid w:val="004019EE"/>
    <w:rsid w:val="004020CD"/>
    <w:rsid w:val="0040759A"/>
    <w:rsid w:val="00412A33"/>
    <w:rsid w:val="00413264"/>
    <w:rsid w:val="00415624"/>
    <w:rsid w:val="00416077"/>
    <w:rsid w:val="00420705"/>
    <w:rsid w:val="004226E3"/>
    <w:rsid w:val="00424D53"/>
    <w:rsid w:val="004369AA"/>
    <w:rsid w:val="00444CD6"/>
    <w:rsid w:val="004459B3"/>
    <w:rsid w:val="004517A0"/>
    <w:rsid w:val="00457E27"/>
    <w:rsid w:val="004602DE"/>
    <w:rsid w:val="00470870"/>
    <w:rsid w:val="00471708"/>
    <w:rsid w:val="0047194D"/>
    <w:rsid w:val="00475271"/>
    <w:rsid w:val="00481369"/>
    <w:rsid w:val="00481BFC"/>
    <w:rsid w:val="00481F48"/>
    <w:rsid w:val="004855EE"/>
    <w:rsid w:val="004900A4"/>
    <w:rsid w:val="004965A1"/>
    <w:rsid w:val="0049667A"/>
    <w:rsid w:val="004A00A5"/>
    <w:rsid w:val="004A24CE"/>
    <w:rsid w:val="004A48CB"/>
    <w:rsid w:val="004B017A"/>
    <w:rsid w:val="004B241F"/>
    <w:rsid w:val="004B53E7"/>
    <w:rsid w:val="004B61CC"/>
    <w:rsid w:val="004B6DAE"/>
    <w:rsid w:val="004B7694"/>
    <w:rsid w:val="004D020F"/>
    <w:rsid w:val="004D23E4"/>
    <w:rsid w:val="004D4859"/>
    <w:rsid w:val="004E3B71"/>
    <w:rsid w:val="004E47BC"/>
    <w:rsid w:val="004E537A"/>
    <w:rsid w:val="004F0E28"/>
    <w:rsid w:val="004F44CC"/>
    <w:rsid w:val="004F5057"/>
    <w:rsid w:val="005017A3"/>
    <w:rsid w:val="005025EE"/>
    <w:rsid w:val="0050324F"/>
    <w:rsid w:val="00510A79"/>
    <w:rsid w:val="00513FCB"/>
    <w:rsid w:val="00516518"/>
    <w:rsid w:val="00520832"/>
    <w:rsid w:val="005221DB"/>
    <w:rsid w:val="005221F7"/>
    <w:rsid w:val="00531EEC"/>
    <w:rsid w:val="00534B4B"/>
    <w:rsid w:val="005407D0"/>
    <w:rsid w:val="00541DFC"/>
    <w:rsid w:val="005441CF"/>
    <w:rsid w:val="0055265B"/>
    <w:rsid w:val="00553244"/>
    <w:rsid w:val="00554496"/>
    <w:rsid w:val="005567D7"/>
    <w:rsid w:val="00563761"/>
    <w:rsid w:val="00567953"/>
    <w:rsid w:val="005762B6"/>
    <w:rsid w:val="005769A2"/>
    <w:rsid w:val="005813F5"/>
    <w:rsid w:val="0058149F"/>
    <w:rsid w:val="00581E17"/>
    <w:rsid w:val="00581E6F"/>
    <w:rsid w:val="005A5995"/>
    <w:rsid w:val="005A5A36"/>
    <w:rsid w:val="005A6CB8"/>
    <w:rsid w:val="005A7FD9"/>
    <w:rsid w:val="005B1BAF"/>
    <w:rsid w:val="005B40C3"/>
    <w:rsid w:val="005B517B"/>
    <w:rsid w:val="005B5583"/>
    <w:rsid w:val="005B750E"/>
    <w:rsid w:val="005B7BB9"/>
    <w:rsid w:val="005C02CC"/>
    <w:rsid w:val="005C1D24"/>
    <w:rsid w:val="005C7E84"/>
    <w:rsid w:val="005D12D8"/>
    <w:rsid w:val="005D3148"/>
    <w:rsid w:val="005E0100"/>
    <w:rsid w:val="005E25AA"/>
    <w:rsid w:val="005E2D03"/>
    <w:rsid w:val="005F1D94"/>
    <w:rsid w:val="005F3B01"/>
    <w:rsid w:val="005F47B8"/>
    <w:rsid w:val="005F527F"/>
    <w:rsid w:val="005F6025"/>
    <w:rsid w:val="006013C9"/>
    <w:rsid w:val="006032D2"/>
    <w:rsid w:val="00605D75"/>
    <w:rsid w:val="00611453"/>
    <w:rsid w:val="00612C3C"/>
    <w:rsid w:val="006164E1"/>
    <w:rsid w:val="00616C19"/>
    <w:rsid w:val="00616DEC"/>
    <w:rsid w:val="00622BA6"/>
    <w:rsid w:val="0063057D"/>
    <w:rsid w:val="006328E9"/>
    <w:rsid w:val="0063421C"/>
    <w:rsid w:val="0063531F"/>
    <w:rsid w:val="006434E8"/>
    <w:rsid w:val="00646EB0"/>
    <w:rsid w:val="0065478D"/>
    <w:rsid w:val="00657F3E"/>
    <w:rsid w:val="00663809"/>
    <w:rsid w:val="00665063"/>
    <w:rsid w:val="00671155"/>
    <w:rsid w:val="0067468F"/>
    <w:rsid w:val="006768B4"/>
    <w:rsid w:val="00676FCE"/>
    <w:rsid w:val="0068111A"/>
    <w:rsid w:val="00686323"/>
    <w:rsid w:val="00692CA1"/>
    <w:rsid w:val="0069369C"/>
    <w:rsid w:val="00693E3A"/>
    <w:rsid w:val="00697993"/>
    <w:rsid w:val="006A0610"/>
    <w:rsid w:val="006A3C80"/>
    <w:rsid w:val="006A3F8F"/>
    <w:rsid w:val="006B21BD"/>
    <w:rsid w:val="006B27CD"/>
    <w:rsid w:val="006B40CA"/>
    <w:rsid w:val="006B58CE"/>
    <w:rsid w:val="006C3A0D"/>
    <w:rsid w:val="006C7092"/>
    <w:rsid w:val="006C738C"/>
    <w:rsid w:val="006D207A"/>
    <w:rsid w:val="006D5D8C"/>
    <w:rsid w:val="006D652D"/>
    <w:rsid w:val="006D6980"/>
    <w:rsid w:val="006D7614"/>
    <w:rsid w:val="006D785E"/>
    <w:rsid w:val="006D7DD9"/>
    <w:rsid w:val="006E16FA"/>
    <w:rsid w:val="006E1E0B"/>
    <w:rsid w:val="006E578B"/>
    <w:rsid w:val="006E6129"/>
    <w:rsid w:val="006E6BDC"/>
    <w:rsid w:val="006E6C6B"/>
    <w:rsid w:val="006F16DA"/>
    <w:rsid w:val="006F1F60"/>
    <w:rsid w:val="006F2F36"/>
    <w:rsid w:val="006F4264"/>
    <w:rsid w:val="00701C31"/>
    <w:rsid w:val="00702872"/>
    <w:rsid w:val="0070376B"/>
    <w:rsid w:val="00704179"/>
    <w:rsid w:val="00706AD7"/>
    <w:rsid w:val="007071E7"/>
    <w:rsid w:val="00713AD7"/>
    <w:rsid w:val="00713EAE"/>
    <w:rsid w:val="0071534A"/>
    <w:rsid w:val="007173BA"/>
    <w:rsid w:val="0072058C"/>
    <w:rsid w:val="0072394A"/>
    <w:rsid w:val="00730F6E"/>
    <w:rsid w:val="00731432"/>
    <w:rsid w:val="00734039"/>
    <w:rsid w:val="00736300"/>
    <w:rsid w:val="00741AD5"/>
    <w:rsid w:val="00751555"/>
    <w:rsid w:val="0075181F"/>
    <w:rsid w:val="00761652"/>
    <w:rsid w:val="00763E43"/>
    <w:rsid w:val="0076522C"/>
    <w:rsid w:val="00767FDE"/>
    <w:rsid w:val="007702E5"/>
    <w:rsid w:val="007719A3"/>
    <w:rsid w:val="00771B2F"/>
    <w:rsid w:val="00775EC5"/>
    <w:rsid w:val="00783348"/>
    <w:rsid w:val="00785C77"/>
    <w:rsid w:val="0079081B"/>
    <w:rsid w:val="00795412"/>
    <w:rsid w:val="007A0E03"/>
    <w:rsid w:val="007A3523"/>
    <w:rsid w:val="007A3D02"/>
    <w:rsid w:val="007A4160"/>
    <w:rsid w:val="007B05FF"/>
    <w:rsid w:val="007B09E3"/>
    <w:rsid w:val="007B1CC6"/>
    <w:rsid w:val="007B45F6"/>
    <w:rsid w:val="007B6779"/>
    <w:rsid w:val="007B7939"/>
    <w:rsid w:val="007B7A1A"/>
    <w:rsid w:val="007C3566"/>
    <w:rsid w:val="007C5164"/>
    <w:rsid w:val="007D099E"/>
    <w:rsid w:val="007D3590"/>
    <w:rsid w:val="007D7DF8"/>
    <w:rsid w:val="007E107D"/>
    <w:rsid w:val="007E1D21"/>
    <w:rsid w:val="007E284E"/>
    <w:rsid w:val="007E44A1"/>
    <w:rsid w:val="007F7088"/>
    <w:rsid w:val="007F73D3"/>
    <w:rsid w:val="008051C9"/>
    <w:rsid w:val="00806F20"/>
    <w:rsid w:val="008070F2"/>
    <w:rsid w:val="00807ED2"/>
    <w:rsid w:val="00810876"/>
    <w:rsid w:val="00813976"/>
    <w:rsid w:val="008206A3"/>
    <w:rsid w:val="00826B09"/>
    <w:rsid w:val="00827219"/>
    <w:rsid w:val="00830046"/>
    <w:rsid w:val="00841E06"/>
    <w:rsid w:val="0084731D"/>
    <w:rsid w:val="00851D44"/>
    <w:rsid w:val="0085669C"/>
    <w:rsid w:val="008624F8"/>
    <w:rsid w:val="00872D43"/>
    <w:rsid w:val="00881725"/>
    <w:rsid w:val="008903BD"/>
    <w:rsid w:val="00893943"/>
    <w:rsid w:val="008A115B"/>
    <w:rsid w:val="008A2609"/>
    <w:rsid w:val="008A5CA4"/>
    <w:rsid w:val="008A754C"/>
    <w:rsid w:val="008B1859"/>
    <w:rsid w:val="008B20F4"/>
    <w:rsid w:val="008B4BC8"/>
    <w:rsid w:val="008B7C8C"/>
    <w:rsid w:val="008C1D0D"/>
    <w:rsid w:val="008C24F9"/>
    <w:rsid w:val="008C459D"/>
    <w:rsid w:val="008C5AB0"/>
    <w:rsid w:val="008D185B"/>
    <w:rsid w:val="008D302C"/>
    <w:rsid w:val="008D5637"/>
    <w:rsid w:val="008D5CE3"/>
    <w:rsid w:val="008D60F4"/>
    <w:rsid w:val="008D7752"/>
    <w:rsid w:val="008E0E25"/>
    <w:rsid w:val="008E4113"/>
    <w:rsid w:val="008E69F6"/>
    <w:rsid w:val="008E6AD8"/>
    <w:rsid w:val="008F1159"/>
    <w:rsid w:val="008F3D9D"/>
    <w:rsid w:val="008F6BE1"/>
    <w:rsid w:val="00904E51"/>
    <w:rsid w:val="009112EA"/>
    <w:rsid w:val="00912A08"/>
    <w:rsid w:val="00914563"/>
    <w:rsid w:val="0091687D"/>
    <w:rsid w:val="00922669"/>
    <w:rsid w:val="00925280"/>
    <w:rsid w:val="00934785"/>
    <w:rsid w:val="00936275"/>
    <w:rsid w:val="009468B2"/>
    <w:rsid w:val="00946C7D"/>
    <w:rsid w:val="00947224"/>
    <w:rsid w:val="00950C55"/>
    <w:rsid w:val="0095529E"/>
    <w:rsid w:val="0095590F"/>
    <w:rsid w:val="00957B27"/>
    <w:rsid w:val="00964614"/>
    <w:rsid w:val="00965E1C"/>
    <w:rsid w:val="00974CF1"/>
    <w:rsid w:val="009834DF"/>
    <w:rsid w:val="0098519F"/>
    <w:rsid w:val="0098568C"/>
    <w:rsid w:val="00985E72"/>
    <w:rsid w:val="00990C25"/>
    <w:rsid w:val="009946E8"/>
    <w:rsid w:val="00994F6B"/>
    <w:rsid w:val="0099605F"/>
    <w:rsid w:val="00997191"/>
    <w:rsid w:val="009A0356"/>
    <w:rsid w:val="009A0EC2"/>
    <w:rsid w:val="009A431D"/>
    <w:rsid w:val="009A4ECD"/>
    <w:rsid w:val="009A538C"/>
    <w:rsid w:val="009A6ED4"/>
    <w:rsid w:val="009A7328"/>
    <w:rsid w:val="009B00E5"/>
    <w:rsid w:val="009B0156"/>
    <w:rsid w:val="009B233E"/>
    <w:rsid w:val="009B2DCC"/>
    <w:rsid w:val="009C038C"/>
    <w:rsid w:val="009C4C30"/>
    <w:rsid w:val="009D0A75"/>
    <w:rsid w:val="009D21D2"/>
    <w:rsid w:val="009E41D3"/>
    <w:rsid w:val="009F04C0"/>
    <w:rsid w:val="009F1510"/>
    <w:rsid w:val="009F3A97"/>
    <w:rsid w:val="009F5F48"/>
    <w:rsid w:val="009F6EC3"/>
    <w:rsid w:val="00A008E7"/>
    <w:rsid w:val="00A05A45"/>
    <w:rsid w:val="00A11AFA"/>
    <w:rsid w:val="00A1333B"/>
    <w:rsid w:val="00A163C3"/>
    <w:rsid w:val="00A176EC"/>
    <w:rsid w:val="00A219FC"/>
    <w:rsid w:val="00A24DF5"/>
    <w:rsid w:val="00A25262"/>
    <w:rsid w:val="00A32087"/>
    <w:rsid w:val="00A3613B"/>
    <w:rsid w:val="00A41695"/>
    <w:rsid w:val="00A440A7"/>
    <w:rsid w:val="00A4564E"/>
    <w:rsid w:val="00A52A69"/>
    <w:rsid w:val="00A533B6"/>
    <w:rsid w:val="00A533D8"/>
    <w:rsid w:val="00A53DC2"/>
    <w:rsid w:val="00A54E79"/>
    <w:rsid w:val="00A568D9"/>
    <w:rsid w:val="00A639DD"/>
    <w:rsid w:val="00A63A17"/>
    <w:rsid w:val="00A64FEE"/>
    <w:rsid w:val="00A65B99"/>
    <w:rsid w:val="00A74184"/>
    <w:rsid w:val="00A743D2"/>
    <w:rsid w:val="00A757C6"/>
    <w:rsid w:val="00A8020E"/>
    <w:rsid w:val="00A81806"/>
    <w:rsid w:val="00A823EF"/>
    <w:rsid w:val="00A82B57"/>
    <w:rsid w:val="00A87D47"/>
    <w:rsid w:val="00A87FCB"/>
    <w:rsid w:val="00A906DE"/>
    <w:rsid w:val="00A91E7D"/>
    <w:rsid w:val="00A9450D"/>
    <w:rsid w:val="00A95EA6"/>
    <w:rsid w:val="00A96706"/>
    <w:rsid w:val="00AA190E"/>
    <w:rsid w:val="00AA33B1"/>
    <w:rsid w:val="00AA407E"/>
    <w:rsid w:val="00AA5F7D"/>
    <w:rsid w:val="00AB08F7"/>
    <w:rsid w:val="00AB3477"/>
    <w:rsid w:val="00AB40E4"/>
    <w:rsid w:val="00AB65BA"/>
    <w:rsid w:val="00AB6C4D"/>
    <w:rsid w:val="00AC1110"/>
    <w:rsid w:val="00AC1362"/>
    <w:rsid w:val="00AC6907"/>
    <w:rsid w:val="00AE2989"/>
    <w:rsid w:val="00AE40E1"/>
    <w:rsid w:val="00AE5838"/>
    <w:rsid w:val="00AE7A2E"/>
    <w:rsid w:val="00AF4507"/>
    <w:rsid w:val="00AF47E8"/>
    <w:rsid w:val="00AF5492"/>
    <w:rsid w:val="00AF6E34"/>
    <w:rsid w:val="00B01E2F"/>
    <w:rsid w:val="00B04525"/>
    <w:rsid w:val="00B05C7E"/>
    <w:rsid w:val="00B060F9"/>
    <w:rsid w:val="00B1111F"/>
    <w:rsid w:val="00B141EE"/>
    <w:rsid w:val="00B15AFA"/>
    <w:rsid w:val="00B22314"/>
    <w:rsid w:val="00B23F5C"/>
    <w:rsid w:val="00B32FB1"/>
    <w:rsid w:val="00B34344"/>
    <w:rsid w:val="00B35B42"/>
    <w:rsid w:val="00B436CE"/>
    <w:rsid w:val="00B44AC5"/>
    <w:rsid w:val="00B50A57"/>
    <w:rsid w:val="00B50F2A"/>
    <w:rsid w:val="00B51E17"/>
    <w:rsid w:val="00B53B32"/>
    <w:rsid w:val="00B56750"/>
    <w:rsid w:val="00B6075C"/>
    <w:rsid w:val="00B654F8"/>
    <w:rsid w:val="00B66D5C"/>
    <w:rsid w:val="00B71FD1"/>
    <w:rsid w:val="00B7615D"/>
    <w:rsid w:val="00B80BD0"/>
    <w:rsid w:val="00B94FE1"/>
    <w:rsid w:val="00B9516A"/>
    <w:rsid w:val="00B96F1A"/>
    <w:rsid w:val="00BA0E2D"/>
    <w:rsid w:val="00BA45F3"/>
    <w:rsid w:val="00BA5435"/>
    <w:rsid w:val="00BA594D"/>
    <w:rsid w:val="00BA6F5B"/>
    <w:rsid w:val="00BB04A7"/>
    <w:rsid w:val="00BB2984"/>
    <w:rsid w:val="00BC0884"/>
    <w:rsid w:val="00BC1347"/>
    <w:rsid w:val="00BE1005"/>
    <w:rsid w:val="00BE5CAE"/>
    <w:rsid w:val="00BF677B"/>
    <w:rsid w:val="00BF7CC8"/>
    <w:rsid w:val="00C0241A"/>
    <w:rsid w:val="00C02753"/>
    <w:rsid w:val="00C02C47"/>
    <w:rsid w:val="00C101A7"/>
    <w:rsid w:val="00C20B37"/>
    <w:rsid w:val="00C216C7"/>
    <w:rsid w:val="00C22EB0"/>
    <w:rsid w:val="00C25C39"/>
    <w:rsid w:val="00C30237"/>
    <w:rsid w:val="00C326F5"/>
    <w:rsid w:val="00C331DD"/>
    <w:rsid w:val="00C367CD"/>
    <w:rsid w:val="00C43103"/>
    <w:rsid w:val="00C431A0"/>
    <w:rsid w:val="00C447B2"/>
    <w:rsid w:val="00C46AC8"/>
    <w:rsid w:val="00C46C93"/>
    <w:rsid w:val="00C50621"/>
    <w:rsid w:val="00C56A13"/>
    <w:rsid w:val="00C5724B"/>
    <w:rsid w:val="00C611E5"/>
    <w:rsid w:val="00C63F20"/>
    <w:rsid w:val="00C71AA9"/>
    <w:rsid w:val="00C751AE"/>
    <w:rsid w:val="00C77CB5"/>
    <w:rsid w:val="00C80398"/>
    <w:rsid w:val="00C90D68"/>
    <w:rsid w:val="00C934DF"/>
    <w:rsid w:val="00C93A72"/>
    <w:rsid w:val="00C9442B"/>
    <w:rsid w:val="00C94E43"/>
    <w:rsid w:val="00C974F7"/>
    <w:rsid w:val="00CA0D38"/>
    <w:rsid w:val="00CA133E"/>
    <w:rsid w:val="00CA6858"/>
    <w:rsid w:val="00CB59AB"/>
    <w:rsid w:val="00CB756D"/>
    <w:rsid w:val="00CC1B8D"/>
    <w:rsid w:val="00CC228F"/>
    <w:rsid w:val="00CC53E2"/>
    <w:rsid w:val="00CC5FEF"/>
    <w:rsid w:val="00CC6688"/>
    <w:rsid w:val="00CD0F95"/>
    <w:rsid w:val="00CD1115"/>
    <w:rsid w:val="00CD3527"/>
    <w:rsid w:val="00CD5ABD"/>
    <w:rsid w:val="00CD5D54"/>
    <w:rsid w:val="00CE0054"/>
    <w:rsid w:val="00CE121F"/>
    <w:rsid w:val="00CE5252"/>
    <w:rsid w:val="00CE7303"/>
    <w:rsid w:val="00CE7782"/>
    <w:rsid w:val="00CF213C"/>
    <w:rsid w:val="00CF2C3A"/>
    <w:rsid w:val="00CF480F"/>
    <w:rsid w:val="00CF572A"/>
    <w:rsid w:val="00CF6EBF"/>
    <w:rsid w:val="00D01727"/>
    <w:rsid w:val="00D05AA5"/>
    <w:rsid w:val="00D06F72"/>
    <w:rsid w:val="00D10424"/>
    <w:rsid w:val="00D13F9A"/>
    <w:rsid w:val="00D14663"/>
    <w:rsid w:val="00D21416"/>
    <w:rsid w:val="00D22F0C"/>
    <w:rsid w:val="00D244E6"/>
    <w:rsid w:val="00D40691"/>
    <w:rsid w:val="00D42BAA"/>
    <w:rsid w:val="00D50566"/>
    <w:rsid w:val="00D5152E"/>
    <w:rsid w:val="00D52DAC"/>
    <w:rsid w:val="00D54DD0"/>
    <w:rsid w:val="00D5629C"/>
    <w:rsid w:val="00D615D7"/>
    <w:rsid w:val="00D63081"/>
    <w:rsid w:val="00D64005"/>
    <w:rsid w:val="00D64A53"/>
    <w:rsid w:val="00D71EE6"/>
    <w:rsid w:val="00D720C5"/>
    <w:rsid w:val="00D74EEC"/>
    <w:rsid w:val="00D762EF"/>
    <w:rsid w:val="00D804FF"/>
    <w:rsid w:val="00D808F3"/>
    <w:rsid w:val="00D83628"/>
    <w:rsid w:val="00D844E2"/>
    <w:rsid w:val="00D84D0F"/>
    <w:rsid w:val="00D9150B"/>
    <w:rsid w:val="00D940F1"/>
    <w:rsid w:val="00D9580F"/>
    <w:rsid w:val="00DA13E2"/>
    <w:rsid w:val="00DA561A"/>
    <w:rsid w:val="00DA5A21"/>
    <w:rsid w:val="00DC2643"/>
    <w:rsid w:val="00DC3F0A"/>
    <w:rsid w:val="00DC493B"/>
    <w:rsid w:val="00DD27A4"/>
    <w:rsid w:val="00DD3A19"/>
    <w:rsid w:val="00DD591F"/>
    <w:rsid w:val="00DD7905"/>
    <w:rsid w:val="00DE25F0"/>
    <w:rsid w:val="00DE3212"/>
    <w:rsid w:val="00DE3DBC"/>
    <w:rsid w:val="00DE68F3"/>
    <w:rsid w:val="00DE71B6"/>
    <w:rsid w:val="00DE71F3"/>
    <w:rsid w:val="00DF010E"/>
    <w:rsid w:val="00DF03E6"/>
    <w:rsid w:val="00DF528D"/>
    <w:rsid w:val="00DF65C6"/>
    <w:rsid w:val="00DF6BBE"/>
    <w:rsid w:val="00DF7534"/>
    <w:rsid w:val="00E047AE"/>
    <w:rsid w:val="00E112FA"/>
    <w:rsid w:val="00E14071"/>
    <w:rsid w:val="00E214F7"/>
    <w:rsid w:val="00E22DA5"/>
    <w:rsid w:val="00E24040"/>
    <w:rsid w:val="00E25EF2"/>
    <w:rsid w:val="00E27180"/>
    <w:rsid w:val="00E3364B"/>
    <w:rsid w:val="00E3394F"/>
    <w:rsid w:val="00E36AAB"/>
    <w:rsid w:val="00E36E96"/>
    <w:rsid w:val="00E40456"/>
    <w:rsid w:val="00E4167F"/>
    <w:rsid w:val="00E501DD"/>
    <w:rsid w:val="00E51FA5"/>
    <w:rsid w:val="00E6133D"/>
    <w:rsid w:val="00E61FC7"/>
    <w:rsid w:val="00E62975"/>
    <w:rsid w:val="00E7127B"/>
    <w:rsid w:val="00E772A1"/>
    <w:rsid w:val="00E86B9B"/>
    <w:rsid w:val="00E87072"/>
    <w:rsid w:val="00E90395"/>
    <w:rsid w:val="00E951C3"/>
    <w:rsid w:val="00E96E3F"/>
    <w:rsid w:val="00E96E4D"/>
    <w:rsid w:val="00EA2712"/>
    <w:rsid w:val="00EA331A"/>
    <w:rsid w:val="00EA4E17"/>
    <w:rsid w:val="00EA6BB4"/>
    <w:rsid w:val="00EB5E1E"/>
    <w:rsid w:val="00EB68B5"/>
    <w:rsid w:val="00EC2090"/>
    <w:rsid w:val="00EC5276"/>
    <w:rsid w:val="00EC78FD"/>
    <w:rsid w:val="00EC7B93"/>
    <w:rsid w:val="00ED00D7"/>
    <w:rsid w:val="00ED2CF2"/>
    <w:rsid w:val="00ED445B"/>
    <w:rsid w:val="00EE235B"/>
    <w:rsid w:val="00EE51AD"/>
    <w:rsid w:val="00EE6FFE"/>
    <w:rsid w:val="00EF137D"/>
    <w:rsid w:val="00EF3BC2"/>
    <w:rsid w:val="00EF50A3"/>
    <w:rsid w:val="00F006FC"/>
    <w:rsid w:val="00F01334"/>
    <w:rsid w:val="00F01AC7"/>
    <w:rsid w:val="00F13FA3"/>
    <w:rsid w:val="00F14225"/>
    <w:rsid w:val="00F14642"/>
    <w:rsid w:val="00F23043"/>
    <w:rsid w:val="00F23445"/>
    <w:rsid w:val="00F302EC"/>
    <w:rsid w:val="00F35289"/>
    <w:rsid w:val="00F373D4"/>
    <w:rsid w:val="00F45D1D"/>
    <w:rsid w:val="00F45E47"/>
    <w:rsid w:val="00F47EC7"/>
    <w:rsid w:val="00F56AF8"/>
    <w:rsid w:val="00F61295"/>
    <w:rsid w:val="00F63314"/>
    <w:rsid w:val="00F64FA1"/>
    <w:rsid w:val="00F74A00"/>
    <w:rsid w:val="00F74B2D"/>
    <w:rsid w:val="00F87112"/>
    <w:rsid w:val="00F87965"/>
    <w:rsid w:val="00F95542"/>
    <w:rsid w:val="00F97406"/>
    <w:rsid w:val="00FA0243"/>
    <w:rsid w:val="00FA081A"/>
    <w:rsid w:val="00FA1A66"/>
    <w:rsid w:val="00FA275D"/>
    <w:rsid w:val="00FA41B1"/>
    <w:rsid w:val="00FB3FCB"/>
    <w:rsid w:val="00FB721A"/>
    <w:rsid w:val="00FB770B"/>
    <w:rsid w:val="00FC004F"/>
    <w:rsid w:val="00FC288A"/>
    <w:rsid w:val="00FC45CE"/>
    <w:rsid w:val="00FD0580"/>
    <w:rsid w:val="00FD7F0B"/>
    <w:rsid w:val="00FE11ED"/>
    <w:rsid w:val="00FE2AA4"/>
    <w:rsid w:val="00FE3B7E"/>
    <w:rsid w:val="00FE47CB"/>
    <w:rsid w:val="00FE4AE8"/>
    <w:rsid w:val="00FE5604"/>
    <w:rsid w:val="00FF1919"/>
    <w:rsid w:val="00FF4D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57F5A"/>
  <w15:chartTrackingRefBased/>
  <w15:docId w15:val="{81D8B549-6F19-4D0A-85FE-4E76666C1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BFB"/>
    <w:pPr>
      <w:jc w:val="both"/>
    </w:pPr>
    <w:rPr>
      <w:rFonts w:ascii="Arial" w:hAnsi="Arial"/>
    </w:rPr>
  </w:style>
  <w:style w:type="paragraph" w:styleId="Heading1">
    <w:name w:val="heading 1"/>
    <w:basedOn w:val="Normal"/>
    <w:next w:val="Normal"/>
    <w:link w:val="Heading1Char"/>
    <w:uiPriority w:val="9"/>
    <w:qFormat/>
    <w:rsid w:val="00073D91"/>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073D91"/>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AC1362"/>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7B09E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B09E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B09E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B09E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B09E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B09E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3D91"/>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073D91"/>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AC1362"/>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7B09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9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9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9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9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9E3"/>
    <w:rPr>
      <w:rFonts w:eastAsiaTheme="majorEastAsia" w:cstheme="majorBidi"/>
      <w:color w:val="272727" w:themeColor="text1" w:themeTint="D8"/>
    </w:rPr>
  </w:style>
  <w:style w:type="paragraph" w:styleId="Title">
    <w:name w:val="Title"/>
    <w:basedOn w:val="Normal"/>
    <w:next w:val="Normal"/>
    <w:link w:val="TitleChar"/>
    <w:uiPriority w:val="10"/>
    <w:qFormat/>
    <w:rsid w:val="007B09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9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9E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9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9E3"/>
    <w:pPr>
      <w:spacing w:before="160"/>
      <w:jc w:val="center"/>
    </w:pPr>
    <w:rPr>
      <w:i/>
      <w:iCs/>
      <w:color w:val="404040" w:themeColor="text1" w:themeTint="BF"/>
    </w:rPr>
  </w:style>
  <w:style w:type="character" w:customStyle="1" w:styleId="QuoteChar">
    <w:name w:val="Quote Char"/>
    <w:basedOn w:val="DefaultParagraphFont"/>
    <w:link w:val="Quote"/>
    <w:uiPriority w:val="29"/>
    <w:rsid w:val="007B09E3"/>
    <w:rPr>
      <w:rFonts w:ascii="Times New Roman" w:hAnsi="Times New Roman"/>
      <w:i/>
      <w:iCs/>
      <w:color w:val="404040" w:themeColor="text1" w:themeTint="BF"/>
    </w:rPr>
  </w:style>
  <w:style w:type="paragraph" w:styleId="ListParagraph">
    <w:name w:val="List Paragraph"/>
    <w:basedOn w:val="Normal"/>
    <w:uiPriority w:val="34"/>
    <w:qFormat/>
    <w:rsid w:val="007B09E3"/>
    <w:pPr>
      <w:ind w:left="720"/>
      <w:contextualSpacing/>
    </w:pPr>
  </w:style>
  <w:style w:type="character" w:styleId="IntenseEmphasis">
    <w:name w:val="Intense Emphasis"/>
    <w:basedOn w:val="DefaultParagraphFont"/>
    <w:uiPriority w:val="21"/>
    <w:qFormat/>
    <w:rsid w:val="007B09E3"/>
    <w:rPr>
      <w:i/>
      <w:iCs/>
      <w:color w:val="0F4761" w:themeColor="accent1" w:themeShade="BF"/>
    </w:rPr>
  </w:style>
  <w:style w:type="paragraph" w:styleId="IntenseQuote">
    <w:name w:val="Intense Quote"/>
    <w:basedOn w:val="Normal"/>
    <w:next w:val="Normal"/>
    <w:link w:val="IntenseQuoteChar"/>
    <w:uiPriority w:val="30"/>
    <w:qFormat/>
    <w:rsid w:val="007B09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9E3"/>
    <w:rPr>
      <w:rFonts w:ascii="Times New Roman" w:hAnsi="Times New Roman"/>
      <w:i/>
      <w:iCs/>
      <w:color w:val="0F4761" w:themeColor="accent1" w:themeShade="BF"/>
    </w:rPr>
  </w:style>
  <w:style w:type="character" w:styleId="IntenseReference">
    <w:name w:val="Intense Reference"/>
    <w:basedOn w:val="DefaultParagraphFont"/>
    <w:uiPriority w:val="32"/>
    <w:qFormat/>
    <w:rsid w:val="007B09E3"/>
    <w:rPr>
      <w:b/>
      <w:bCs/>
      <w:smallCaps/>
      <w:color w:val="0F4761" w:themeColor="accent1" w:themeShade="BF"/>
      <w:spacing w:val="5"/>
    </w:rPr>
  </w:style>
  <w:style w:type="table" w:styleId="TableGrid">
    <w:name w:val="Table Grid"/>
    <w:basedOn w:val="TableNormal"/>
    <w:uiPriority w:val="39"/>
    <w:rsid w:val="006C7092"/>
    <w:pPr>
      <w:spacing w:after="0" w:line="240" w:lineRule="auto"/>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639DD"/>
    <w:p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A639DD"/>
    <w:pPr>
      <w:spacing w:after="100"/>
    </w:pPr>
  </w:style>
  <w:style w:type="paragraph" w:styleId="TOC2">
    <w:name w:val="toc 2"/>
    <w:basedOn w:val="Normal"/>
    <w:next w:val="Normal"/>
    <w:autoRedefine/>
    <w:uiPriority w:val="39"/>
    <w:unhideWhenUsed/>
    <w:rsid w:val="00A639DD"/>
    <w:pPr>
      <w:spacing w:after="100"/>
      <w:ind w:left="240"/>
    </w:pPr>
  </w:style>
  <w:style w:type="character" w:styleId="Hyperlink">
    <w:name w:val="Hyperlink"/>
    <w:basedOn w:val="DefaultParagraphFont"/>
    <w:uiPriority w:val="99"/>
    <w:unhideWhenUsed/>
    <w:rsid w:val="00A639DD"/>
    <w:rPr>
      <w:color w:val="467886" w:themeColor="hyperlink"/>
      <w:u w:val="single"/>
    </w:rPr>
  </w:style>
  <w:style w:type="paragraph" w:styleId="NoSpacing">
    <w:name w:val="No Spacing"/>
    <w:link w:val="NoSpacingChar"/>
    <w:uiPriority w:val="1"/>
    <w:qFormat/>
    <w:rsid w:val="00DD591F"/>
    <w:pPr>
      <w:spacing w:after="0" w:line="240" w:lineRule="auto"/>
    </w:pPr>
    <w:rPr>
      <w:rFonts w:eastAsiaTheme="minorEastAsia"/>
      <w:kern w:val="0"/>
      <w:sz w:val="22"/>
      <w:szCs w:val="22"/>
      <w:lang w:val="en-GB" w:eastAsia="en-GB"/>
      <w14:ligatures w14:val="none"/>
    </w:rPr>
  </w:style>
  <w:style w:type="character" w:customStyle="1" w:styleId="NoSpacingChar">
    <w:name w:val="No Spacing Char"/>
    <w:basedOn w:val="DefaultParagraphFont"/>
    <w:link w:val="NoSpacing"/>
    <w:uiPriority w:val="1"/>
    <w:rsid w:val="00DD591F"/>
    <w:rPr>
      <w:rFonts w:eastAsiaTheme="minorEastAsia"/>
      <w:kern w:val="0"/>
      <w:sz w:val="22"/>
      <w:szCs w:val="22"/>
      <w:lang w:val="en-GB" w:eastAsia="en-GB"/>
      <w14:ligatures w14:val="none"/>
    </w:rPr>
  </w:style>
  <w:style w:type="paragraph" w:styleId="NormalWeb">
    <w:name w:val="Normal (Web)"/>
    <w:basedOn w:val="Normal"/>
    <w:uiPriority w:val="99"/>
    <w:unhideWhenUsed/>
    <w:rsid w:val="003071AC"/>
    <w:pPr>
      <w:spacing w:before="100" w:beforeAutospacing="1" w:after="100" w:afterAutospacing="1" w:line="240" w:lineRule="auto"/>
      <w:jc w:val="left"/>
    </w:pPr>
    <w:rPr>
      <w:rFonts w:eastAsia="Times New Roman" w:cs="Times New Roman"/>
      <w:kern w:val="0"/>
      <w:lang w:eastAsia="en-IN"/>
      <w14:ligatures w14:val="none"/>
    </w:rPr>
  </w:style>
  <w:style w:type="paragraph" w:styleId="Caption">
    <w:name w:val="caption"/>
    <w:basedOn w:val="Normal"/>
    <w:next w:val="Normal"/>
    <w:uiPriority w:val="35"/>
    <w:unhideWhenUsed/>
    <w:qFormat/>
    <w:rsid w:val="002C15A6"/>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5221DB"/>
    <w:rPr>
      <w:color w:val="605E5C"/>
      <w:shd w:val="clear" w:color="auto" w:fill="E1DFDD"/>
    </w:rPr>
  </w:style>
  <w:style w:type="paragraph" w:styleId="Header">
    <w:name w:val="header"/>
    <w:basedOn w:val="Normal"/>
    <w:link w:val="HeaderChar"/>
    <w:uiPriority w:val="99"/>
    <w:unhideWhenUsed/>
    <w:rsid w:val="00FE5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5604"/>
    <w:rPr>
      <w:rFonts w:ascii="Times New Roman" w:hAnsi="Times New Roman"/>
    </w:rPr>
  </w:style>
  <w:style w:type="paragraph" w:styleId="Footer">
    <w:name w:val="footer"/>
    <w:basedOn w:val="Normal"/>
    <w:link w:val="FooterChar"/>
    <w:uiPriority w:val="99"/>
    <w:unhideWhenUsed/>
    <w:rsid w:val="00FE5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5604"/>
    <w:rPr>
      <w:rFonts w:ascii="Times New Roman" w:hAnsi="Times New Roman"/>
    </w:rPr>
  </w:style>
  <w:style w:type="paragraph" w:styleId="TOC3">
    <w:name w:val="toc 3"/>
    <w:basedOn w:val="Normal"/>
    <w:next w:val="Normal"/>
    <w:autoRedefine/>
    <w:uiPriority w:val="39"/>
    <w:unhideWhenUsed/>
    <w:rsid w:val="008E4113"/>
    <w:pPr>
      <w:spacing w:after="100"/>
      <w:ind w:left="480"/>
    </w:pPr>
  </w:style>
  <w:style w:type="paragraph" w:styleId="TableofFigures">
    <w:name w:val="table of figures"/>
    <w:basedOn w:val="Normal"/>
    <w:next w:val="Normal"/>
    <w:uiPriority w:val="99"/>
    <w:unhideWhenUsed/>
    <w:rsid w:val="00365FD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61497">
      <w:bodyDiv w:val="1"/>
      <w:marLeft w:val="0"/>
      <w:marRight w:val="0"/>
      <w:marTop w:val="0"/>
      <w:marBottom w:val="0"/>
      <w:divBdr>
        <w:top w:val="none" w:sz="0" w:space="0" w:color="auto"/>
        <w:left w:val="none" w:sz="0" w:space="0" w:color="auto"/>
        <w:bottom w:val="none" w:sz="0" w:space="0" w:color="auto"/>
        <w:right w:val="none" w:sz="0" w:space="0" w:color="auto"/>
      </w:divBdr>
    </w:div>
    <w:div w:id="274681470">
      <w:bodyDiv w:val="1"/>
      <w:marLeft w:val="0"/>
      <w:marRight w:val="0"/>
      <w:marTop w:val="0"/>
      <w:marBottom w:val="0"/>
      <w:divBdr>
        <w:top w:val="none" w:sz="0" w:space="0" w:color="auto"/>
        <w:left w:val="none" w:sz="0" w:space="0" w:color="auto"/>
        <w:bottom w:val="none" w:sz="0" w:space="0" w:color="auto"/>
        <w:right w:val="none" w:sz="0" w:space="0" w:color="auto"/>
      </w:divBdr>
    </w:div>
    <w:div w:id="401410575">
      <w:bodyDiv w:val="1"/>
      <w:marLeft w:val="0"/>
      <w:marRight w:val="0"/>
      <w:marTop w:val="0"/>
      <w:marBottom w:val="0"/>
      <w:divBdr>
        <w:top w:val="none" w:sz="0" w:space="0" w:color="auto"/>
        <w:left w:val="none" w:sz="0" w:space="0" w:color="auto"/>
        <w:bottom w:val="none" w:sz="0" w:space="0" w:color="auto"/>
        <w:right w:val="none" w:sz="0" w:space="0" w:color="auto"/>
      </w:divBdr>
    </w:div>
    <w:div w:id="645815625">
      <w:bodyDiv w:val="1"/>
      <w:marLeft w:val="0"/>
      <w:marRight w:val="0"/>
      <w:marTop w:val="0"/>
      <w:marBottom w:val="0"/>
      <w:divBdr>
        <w:top w:val="none" w:sz="0" w:space="0" w:color="auto"/>
        <w:left w:val="none" w:sz="0" w:space="0" w:color="auto"/>
        <w:bottom w:val="none" w:sz="0" w:space="0" w:color="auto"/>
        <w:right w:val="none" w:sz="0" w:space="0" w:color="auto"/>
      </w:divBdr>
    </w:div>
    <w:div w:id="1060254920">
      <w:bodyDiv w:val="1"/>
      <w:marLeft w:val="0"/>
      <w:marRight w:val="0"/>
      <w:marTop w:val="0"/>
      <w:marBottom w:val="0"/>
      <w:divBdr>
        <w:top w:val="none" w:sz="0" w:space="0" w:color="auto"/>
        <w:left w:val="none" w:sz="0" w:space="0" w:color="auto"/>
        <w:bottom w:val="none" w:sz="0" w:space="0" w:color="auto"/>
        <w:right w:val="none" w:sz="0" w:space="0" w:color="auto"/>
      </w:divBdr>
    </w:div>
    <w:div w:id="1279415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hyperlink" Target="https://www.bmwgroup.com/en/company.html" TargetMode="External"/><Relationship Id="rId39" Type="http://schemas.openxmlformats.org/officeDocument/2006/relationships/theme" Target="theme/theme1.xml"/><Relationship Id="rId21" Type="http://schemas.openxmlformats.org/officeDocument/2006/relationships/hyperlink" Target="https://doi.org/10.1007/s11747-019-00695-1" TargetMode="External"/><Relationship Id="rId34" Type="http://schemas.openxmlformats.org/officeDocument/2006/relationships/hyperlink" Target="https://doi.org/10.1057/s41262-021-00239-5"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www.bmwgroup.com/en/company/history.html" TargetMode="External"/><Relationship Id="rId33" Type="http://schemas.openxmlformats.org/officeDocument/2006/relationships/hyperlink" Target="https://arxiv.org/abs/2208.02453"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hyperlink" Target="https://arxiv.org/abs/2106.017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mwgroup.com/en/report/2024/index.html" TargetMode="External"/><Relationship Id="rId32" Type="http://schemas.openxmlformats.org/officeDocument/2006/relationships/hyperlink" Target="https://doi.org/10.3390/info15060359"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arxiv.org/abs/2407.09202" TargetMode="External"/><Relationship Id="rId28" Type="http://schemas.openxmlformats.org/officeDocument/2006/relationships/hyperlink" Target="https://arxiv.org/abs/2106.14657" TargetMode="External"/><Relationship Id="rId36" Type="http://schemas.openxmlformats.org/officeDocument/2006/relationships/hyperlink" Target="https://arxiv.org/abs/2109.15315" TargetMode="External"/><Relationship Id="rId10" Type="http://schemas.openxmlformats.org/officeDocument/2006/relationships/image" Target="media/image2.png"/><Relationship Id="rId19" Type="http://schemas.openxmlformats.org/officeDocument/2006/relationships/chart" Target="charts/chart8.xml"/><Relationship Id="rId31" Type="http://schemas.openxmlformats.org/officeDocument/2006/relationships/hyperlink" Target="https://arxiv.org/abs/2407.15125"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chart" Target="charts/chart3.xml"/><Relationship Id="rId22" Type="http://schemas.openxmlformats.org/officeDocument/2006/relationships/hyperlink" Target="https://doi.org/10.3390/su15032744" TargetMode="External"/><Relationship Id="rId27" Type="http://schemas.openxmlformats.org/officeDocument/2006/relationships/hyperlink" Target="https://www.bmwgroup.com/en/company/brands-products.html" TargetMode="External"/><Relationship Id="rId30" Type="http://schemas.openxmlformats.org/officeDocument/2006/relationships/hyperlink" Target="https://arxiv.org/abs/2107.13943" TargetMode="External"/><Relationship Id="rId35" Type="http://schemas.openxmlformats.org/officeDocument/2006/relationships/hyperlink" Target="https://doi.org/10.3389/fpsyg.2022.870614"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a:t>Age Distribution of Respondents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EFDA-4362-95F3-AC57876F041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EFDA-4362-95F3-AC57876F041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EFDA-4362-95F3-AC57876F041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EFDA-4362-95F3-AC57876F0418}"/>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EFDA-4362-95F3-AC57876F041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Sheet1!$A$2:$A$6</c:f>
              <c:strCache>
                <c:ptCount val="5"/>
                <c:pt idx="0">
                  <c:v>18-24</c:v>
                </c:pt>
                <c:pt idx="1">
                  <c:v>25-34</c:v>
                </c:pt>
                <c:pt idx="2">
                  <c:v>35-44</c:v>
                </c:pt>
                <c:pt idx="3">
                  <c:v>45-54</c:v>
                </c:pt>
                <c:pt idx="4">
                  <c:v>55+</c:v>
                </c:pt>
              </c:strCache>
            </c:strRef>
          </c:cat>
          <c:val>
            <c:numRef>
              <c:f>Sheet1!$B$2:$B$6</c:f>
              <c:numCache>
                <c:formatCode>General</c:formatCode>
                <c:ptCount val="5"/>
                <c:pt idx="0">
                  <c:v>42</c:v>
                </c:pt>
                <c:pt idx="1">
                  <c:v>16</c:v>
                </c:pt>
                <c:pt idx="2">
                  <c:v>16</c:v>
                </c:pt>
                <c:pt idx="3">
                  <c:v>12</c:v>
                </c:pt>
                <c:pt idx="4">
                  <c:v>14</c:v>
                </c:pt>
              </c:numCache>
            </c:numRef>
          </c:val>
          <c:extLst>
            <c:ext xmlns:c16="http://schemas.microsoft.com/office/drawing/2014/chart" uri="{C3380CC4-5D6E-409C-BE32-E72D297353CC}">
              <c16:uniqueId val="{0000000A-EFDA-4362-95F3-AC57876F0418}"/>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sz="1600" b="1" i="0" u="none" strike="noStrike" baseline="0"/>
              <a:t>Annual Income Distribution of Respondents (%)</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7FAD-44ED-B52A-50AC9EC3265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7FAD-44ED-B52A-50AC9EC3265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7FAD-44ED-B52A-50AC9EC32655}"/>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7FAD-44ED-B52A-50AC9EC3265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Sheet1!$A$2:$A$5</c:f>
              <c:strCache>
                <c:ptCount val="4"/>
                <c:pt idx="0">
                  <c:v>Below 20,000</c:v>
                </c:pt>
                <c:pt idx="1">
                  <c:v>20,000–39,999</c:v>
                </c:pt>
                <c:pt idx="2">
                  <c:v>40,000–59,999</c:v>
                </c:pt>
                <c:pt idx="3">
                  <c:v>60,000 and above</c:v>
                </c:pt>
              </c:strCache>
            </c:strRef>
          </c:cat>
          <c:val>
            <c:numRef>
              <c:f>Sheet1!$B$2:$B$5</c:f>
              <c:numCache>
                <c:formatCode>General</c:formatCode>
                <c:ptCount val="4"/>
                <c:pt idx="0">
                  <c:v>34</c:v>
                </c:pt>
                <c:pt idx="1">
                  <c:v>24</c:v>
                </c:pt>
                <c:pt idx="2">
                  <c:v>26</c:v>
                </c:pt>
                <c:pt idx="3">
                  <c:v>16</c:v>
                </c:pt>
              </c:numCache>
            </c:numRef>
          </c:val>
          <c:extLst>
            <c:ext xmlns:c16="http://schemas.microsoft.com/office/drawing/2014/chart" uri="{C3380CC4-5D6E-409C-BE32-E72D297353CC}">
              <c16:uniqueId val="{00000008-7FAD-44ED-B52A-50AC9EC32655}"/>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a:t>Respondents’ Familiarity with BMW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tx>
            <c:strRef>
              <c:f>'[Chart in Microsoft Word]Sheet1'!$B$1</c:f>
              <c:strCache>
                <c:ptCount val="1"/>
                <c:pt idx="0">
                  <c:v>Column1</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'[Chart in Microsoft Word]Sheet1'!$A$2:$A$3</c:f>
              <c:strCache>
                <c:ptCount val="2"/>
                <c:pt idx="0">
                  <c:v>yes</c:v>
                </c:pt>
                <c:pt idx="1">
                  <c:v>no</c:v>
                </c:pt>
              </c:strCache>
            </c:strRef>
          </c:cat>
          <c:val>
            <c:numRef>
              <c:f>'[Chart in Microsoft Word]Sheet1'!$B$2:$B$3</c:f>
              <c:numCache>
                <c:formatCode>General</c:formatCode>
                <c:ptCount val="2"/>
                <c:pt idx="0">
                  <c:v>60</c:v>
                </c:pt>
                <c:pt idx="1">
                  <c:v>40</c:v>
                </c:pt>
              </c:numCache>
            </c:numRef>
          </c:val>
          <c:extLst>
            <c:ext xmlns:c16="http://schemas.microsoft.com/office/drawing/2014/chart" uri="{C3380CC4-5D6E-409C-BE32-E72D297353CC}">
              <c16:uniqueId val="{00000000-D94B-4E48-949E-BF2DD0895740}"/>
            </c:ext>
          </c:extLst>
        </c:ser>
        <c:dLbls>
          <c:showLegendKey val="0"/>
          <c:showVal val="0"/>
          <c:showCatName val="0"/>
          <c:showSerName val="0"/>
          <c:showPercent val="0"/>
          <c:showBubbleSize val="0"/>
        </c:dLbls>
        <c:gapWidth val="100"/>
        <c:overlap val="-24"/>
        <c:axId val="909012911"/>
        <c:axId val="909013391"/>
      </c:barChart>
      <c:catAx>
        <c:axId val="909012911"/>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Response Category</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09013391"/>
        <c:crosses val="autoZero"/>
        <c:auto val="1"/>
        <c:lblAlgn val="ctr"/>
        <c:lblOffset val="100"/>
        <c:noMultiLvlLbl val="0"/>
      </c:catAx>
      <c:valAx>
        <c:axId val="909013391"/>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b="1"/>
                  <a:t>Percentage of Respondents (%)</a:t>
                </a:r>
                <a:r>
                  <a:rPr lang="en-IN"/>
                  <a:t>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0901291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sz="1600" b="1" i="0" u="none" strike="noStrike" baseline="0"/>
              <a:t>Digital Channels Where Respondents Saw BMW Marketing</a:t>
            </a:r>
            <a:endParaRPr lang="en-IN"/>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IN"/>
        </a:p>
      </c:txPr>
    </c:title>
    <c:autoTitleDeleted val="0"/>
    <c:plotArea>
      <c:layout/>
      <c:barChart>
        <c:barDir val="bar"/>
        <c:grouping val="clustered"/>
        <c:varyColors val="0"/>
        <c:ser>
          <c:idx val="0"/>
          <c:order val="0"/>
          <c:tx>
            <c:strRef>
              <c:f>Sheet1!$B$1</c:f>
              <c:strCache>
                <c:ptCount val="1"/>
                <c:pt idx="0">
                  <c:v>Column2</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Sheet1!$A$2:$A$7</c:f>
              <c:strCache>
                <c:ptCount val="6"/>
                <c:pt idx="0">
                  <c:v>Instagram</c:v>
                </c:pt>
                <c:pt idx="1">
                  <c:v>YouTube</c:v>
                </c:pt>
                <c:pt idx="2">
                  <c:v>Google Ads</c:v>
                </c:pt>
                <c:pt idx="3">
                  <c:v>Influencers</c:v>
                </c:pt>
                <c:pt idx="4">
                  <c:v>Websites/Reviews</c:v>
                </c:pt>
                <c:pt idx="5">
                  <c:v>Not seen</c:v>
                </c:pt>
              </c:strCache>
            </c:strRef>
          </c:cat>
          <c:val>
            <c:numRef>
              <c:f>Sheet1!$B$2:$B$7</c:f>
              <c:numCache>
                <c:formatCode>General</c:formatCode>
                <c:ptCount val="6"/>
                <c:pt idx="0">
                  <c:v>40</c:v>
                </c:pt>
                <c:pt idx="1">
                  <c:v>34</c:v>
                </c:pt>
                <c:pt idx="2">
                  <c:v>28</c:v>
                </c:pt>
                <c:pt idx="3">
                  <c:v>20</c:v>
                </c:pt>
                <c:pt idx="4">
                  <c:v>20</c:v>
                </c:pt>
                <c:pt idx="5">
                  <c:v>4</c:v>
                </c:pt>
              </c:numCache>
            </c:numRef>
          </c:val>
          <c:extLst>
            <c:ext xmlns:c16="http://schemas.microsoft.com/office/drawing/2014/chart" uri="{C3380CC4-5D6E-409C-BE32-E72D297353CC}">
              <c16:uniqueId val="{00000000-03FA-44E4-85C9-A3E42BD64CD4}"/>
            </c:ext>
          </c:extLst>
        </c:ser>
        <c:ser>
          <c:idx val="1"/>
          <c:order val="1"/>
          <c:tx>
            <c:strRef>
              <c:f>Sheet1!$C$1</c:f>
              <c:strCache>
                <c:ptCount val="1"/>
                <c:pt idx="0">
                  <c:v>Column1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Sheet1!$A$2:$A$7</c:f>
              <c:strCache>
                <c:ptCount val="6"/>
                <c:pt idx="0">
                  <c:v>Instagram</c:v>
                </c:pt>
                <c:pt idx="1">
                  <c:v>YouTube</c:v>
                </c:pt>
                <c:pt idx="2">
                  <c:v>Google Ads</c:v>
                </c:pt>
                <c:pt idx="3">
                  <c:v>Influencers</c:v>
                </c:pt>
                <c:pt idx="4">
                  <c:v>Websites/Reviews</c:v>
                </c:pt>
                <c:pt idx="5">
                  <c:v>Not seen</c:v>
                </c:pt>
              </c:strCache>
            </c:strRef>
          </c:cat>
          <c:val>
            <c:numRef>
              <c:f>Sheet1!$C$2:$C$7</c:f>
              <c:numCache>
                <c:formatCode>General</c:formatCode>
                <c:ptCount val="6"/>
              </c:numCache>
            </c:numRef>
          </c:val>
          <c:extLst>
            <c:ext xmlns:c16="http://schemas.microsoft.com/office/drawing/2014/chart" uri="{C3380CC4-5D6E-409C-BE32-E72D297353CC}">
              <c16:uniqueId val="{00000001-03FA-44E4-85C9-A3E42BD64CD4}"/>
            </c:ext>
          </c:extLst>
        </c:ser>
        <c:ser>
          <c:idx val="2"/>
          <c:order val="2"/>
          <c:tx>
            <c:strRef>
              <c:f>Sheet1!$D$1</c:f>
              <c:strCache>
                <c:ptCount val="1"/>
                <c:pt idx="0">
                  <c:v>Column3</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cat>
            <c:strRef>
              <c:f>Sheet1!$A$2:$A$7</c:f>
              <c:strCache>
                <c:ptCount val="6"/>
                <c:pt idx="0">
                  <c:v>Instagram</c:v>
                </c:pt>
                <c:pt idx="1">
                  <c:v>YouTube</c:v>
                </c:pt>
                <c:pt idx="2">
                  <c:v>Google Ads</c:v>
                </c:pt>
                <c:pt idx="3">
                  <c:v>Influencers</c:v>
                </c:pt>
                <c:pt idx="4">
                  <c:v>Websites/Reviews</c:v>
                </c:pt>
                <c:pt idx="5">
                  <c:v>Not seen</c:v>
                </c:pt>
              </c:strCache>
            </c:strRef>
          </c:cat>
          <c:val>
            <c:numRef>
              <c:f>Sheet1!$D$2:$D$7</c:f>
              <c:numCache>
                <c:formatCode>General</c:formatCode>
                <c:ptCount val="6"/>
              </c:numCache>
            </c:numRef>
          </c:val>
          <c:extLst>
            <c:ext xmlns:c16="http://schemas.microsoft.com/office/drawing/2014/chart" uri="{C3380CC4-5D6E-409C-BE32-E72D297353CC}">
              <c16:uniqueId val="{00000002-03FA-44E4-85C9-A3E42BD64CD4}"/>
            </c:ext>
          </c:extLst>
        </c:ser>
        <c:dLbls>
          <c:showLegendKey val="0"/>
          <c:showVal val="0"/>
          <c:showCatName val="0"/>
          <c:showSerName val="0"/>
          <c:showPercent val="0"/>
          <c:showBubbleSize val="0"/>
        </c:dLbls>
        <c:gapWidth val="100"/>
        <c:axId val="1466976175"/>
        <c:axId val="1466977007"/>
      </c:barChart>
      <c:catAx>
        <c:axId val="1466976175"/>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Digital Marketing Channel</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66977007"/>
        <c:crosses val="autoZero"/>
        <c:auto val="1"/>
        <c:lblAlgn val="ctr"/>
        <c:lblOffset val="100"/>
        <c:noMultiLvlLbl val="0"/>
      </c:catAx>
      <c:valAx>
        <c:axId val="1466977007"/>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Number of Respondents</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46697617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sz="1600" b="1" i="0" u="none" strike="noStrike" baseline="0"/>
              <a:t>Frequency of Exposure to BMW’s Digital Marketing (%)</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0381-4A6E-A22D-8AA8282FA3C2}"/>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0381-4A6E-A22D-8AA8282FA3C2}"/>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0381-4A6E-A22D-8AA8282FA3C2}"/>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0381-4A6E-A22D-8AA8282FA3C2}"/>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0381-4A6E-A22D-8AA8282FA3C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Sheet1!$A$2:$A$6</c:f>
              <c:strCache>
                <c:ptCount val="5"/>
                <c:pt idx="0">
                  <c:v>Very often</c:v>
                </c:pt>
                <c:pt idx="1">
                  <c:v>Often</c:v>
                </c:pt>
                <c:pt idx="2">
                  <c:v>Sometimes</c:v>
                </c:pt>
                <c:pt idx="3">
                  <c:v>Rarely</c:v>
                </c:pt>
                <c:pt idx="4">
                  <c:v>Never</c:v>
                </c:pt>
              </c:strCache>
            </c:strRef>
          </c:cat>
          <c:val>
            <c:numRef>
              <c:f>Sheet1!$B$2:$B$6</c:f>
              <c:numCache>
                <c:formatCode>General</c:formatCode>
                <c:ptCount val="5"/>
                <c:pt idx="0">
                  <c:v>32</c:v>
                </c:pt>
                <c:pt idx="1">
                  <c:v>12</c:v>
                </c:pt>
                <c:pt idx="2">
                  <c:v>28</c:v>
                </c:pt>
                <c:pt idx="3">
                  <c:v>20</c:v>
                </c:pt>
                <c:pt idx="4">
                  <c:v>8</c:v>
                </c:pt>
              </c:numCache>
            </c:numRef>
          </c:val>
          <c:extLst>
            <c:ext xmlns:c16="http://schemas.microsoft.com/office/drawing/2014/chart" uri="{C3380CC4-5D6E-409C-BE32-E72D297353CC}">
              <c16:uniqueId val="{0000000A-0381-4A6E-A22D-8AA8282FA3C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sz="1600" b="1" i="0" u="none" strike="noStrike" baseline="0"/>
              <a:t>Agreement with Statements on BMW’s Digital Marketing</a:t>
            </a:r>
            <a:endParaRPr lang="en-IN"/>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IN"/>
        </a:p>
      </c:txPr>
    </c:title>
    <c:autoTitleDeleted val="0"/>
    <c:plotArea>
      <c:layout/>
      <c:barChart>
        <c:barDir val="col"/>
        <c:grouping val="clustered"/>
        <c:varyColors val="0"/>
        <c:ser>
          <c:idx val="0"/>
          <c:order val="0"/>
          <c:tx>
            <c:strRef>
              <c:f>Sheet1!$B$1</c:f>
              <c:strCache>
                <c:ptCount val="1"/>
                <c:pt idx="0">
                  <c:v>Strongly disagree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dLbl>
              <c:idx val="1"/>
              <c:layout>
                <c:manualLayout>
                  <c:x val="2.2583559168925021E-3"/>
                  <c:y val="5.26923392388451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FBF-4F96-B292-BD236863549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BMW digital marketing improves its brand image</c:v>
                </c:pt>
                <c:pt idx="1">
                  <c:v>BMW appears more innovative online</c:v>
                </c:pt>
                <c:pt idx="2">
                  <c:v>Social media increases my interest in BMW</c:v>
                </c:pt>
                <c:pt idx="3">
                  <c:v>Influencers positively affect my perception</c:v>
                </c:pt>
                <c:pt idx="4">
                  <c:v>Online ads increase my trust in BMW</c:v>
                </c:pt>
              </c:strCache>
            </c:strRef>
          </c:cat>
          <c:val>
            <c:numRef>
              <c:f>Sheet1!$B$2:$B$6</c:f>
              <c:numCache>
                <c:formatCode>General</c:formatCode>
                <c:ptCount val="5"/>
                <c:pt idx="0">
                  <c:v>17</c:v>
                </c:pt>
                <c:pt idx="1">
                  <c:v>2</c:v>
                </c:pt>
                <c:pt idx="2">
                  <c:v>11</c:v>
                </c:pt>
                <c:pt idx="3">
                  <c:v>4</c:v>
                </c:pt>
                <c:pt idx="4">
                  <c:v>6</c:v>
                </c:pt>
              </c:numCache>
            </c:numRef>
          </c:val>
          <c:extLst>
            <c:ext xmlns:c16="http://schemas.microsoft.com/office/drawing/2014/chart" uri="{C3380CC4-5D6E-409C-BE32-E72D297353CC}">
              <c16:uniqueId val="{00000001-4FBF-4F96-B292-BD236863549E}"/>
            </c:ext>
          </c:extLst>
        </c:ser>
        <c:ser>
          <c:idx val="1"/>
          <c:order val="1"/>
          <c:tx>
            <c:strRef>
              <c:f>Sheet1!$C$1</c:f>
              <c:strCache>
                <c:ptCount val="1"/>
                <c:pt idx="0">
                  <c:v>Disagree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BMW digital marketing improves its brand image</c:v>
                </c:pt>
                <c:pt idx="1">
                  <c:v>BMW appears more innovative online</c:v>
                </c:pt>
                <c:pt idx="2">
                  <c:v>Social media increases my interest in BMW</c:v>
                </c:pt>
                <c:pt idx="3">
                  <c:v>Influencers positively affect my perception</c:v>
                </c:pt>
                <c:pt idx="4">
                  <c:v>Online ads increase my trust in BMW</c:v>
                </c:pt>
              </c:strCache>
            </c:strRef>
          </c:cat>
          <c:val>
            <c:numRef>
              <c:f>Sheet1!$C$2:$C$6</c:f>
              <c:numCache>
                <c:formatCode>General</c:formatCode>
                <c:ptCount val="5"/>
                <c:pt idx="0">
                  <c:v>6</c:v>
                </c:pt>
                <c:pt idx="1">
                  <c:v>20</c:v>
                </c:pt>
                <c:pt idx="2">
                  <c:v>7</c:v>
                </c:pt>
                <c:pt idx="3">
                  <c:v>13</c:v>
                </c:pt>
                <c:pt idx="4">
                  <c:v>7</c:v>
                </c:pt>
              </c:numCache>
            </c:numRef>
          </c:val>
          <c:extLst>
            <c:ext xmlns:c16="http://schemas.microsoft.com/office/drawing/2014/chart" uri="{C3380CC4-5D6E-409C-BE32-E72D297353CC}">
              <c16:uniqueId val="{00000002-4FBF-4F96-B292-BD236863549E}"/>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BMW digital marketing improves its brand image</c:v>
                </c:pt>
                <c:pt idx="1">
                  <c:v>BMW appears more innovative online</c:v>
                </c:pt>
                <c:pt idx="2">
                  <c:v>Social media increases my interest in BMW</c:v>
                </c:pt>
                <c:pt idx="3">
                  <c:v>Influencers positively affect my perception</c:v>
                </c:pt>
                <c:pt idx="4">
                  <c:v>Online ads increase my trust in BMW</c:v>
                </c:pt>
              </c:strCache>
            </c:strRef>
          </c:cat>
          <c:val>
            <c:numRef>
              <c:f>Sheet1!$D$2:$D$6</c:f>
              <c:numCache>
                <c:formatCode>General</c:formatCode>
                <c:ptCount val="5"/>
                <c:pt idx="0">
                  <c:v>9</c:v>
                </c:pt>
                <c:pt idx="1">
                  <c:v>15</c:v>
                </c:pt>
                <c:pt idx="2">
                  <c:v>18</c:v>
                </c:pt>
                <c:pt idx="3">
                  <c:v>14</c:v>
                </c:pt>
                <c:pt idx="4">
                  <c:v>18</c:v>
                </c:pt>
              </c:numCache>
            </c:numRef>
          </c:val>
          <c:extLst>
            <c:ext xmlns:c16="http://schemas.microsoft.com/office/drawing/2014/chart" uri="{C3380CC4-5D6E-409C-BE32-E72D297353CC}">
              <c16:uniqueId val="{00000003-4FBF-4F96-B292-BD236863549E}"/>
            </c:ext>
          </c:extLst>
        </c:ser>
        <c:ser>
          <c:idx val="3"/>
          <c:order val="3"/>
          <c:tx>
            <c:strRef>
              <c:f>Sheet1!$E$1</c:f>
              <c:strCache>
                <c:ptCount val="1"/>
                <c:pt idx="0">
                  <c:v>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BMW digital marketing improves its brand image</c:v>
                </c:pt>
                <c:pt idx="1">
                  <c:v>BMW appears more innovative online</c:v>
                </c:pt>
                <c:pt idx="2">
                  <c:v>Social media increases my interest in BMW</c:v>
                </c:pt>
                <c:pt idx="3">
                  <c:v>Influencers positively affect my perception</c:v>
                </c:pt>
                <c:pt idx="4">
                  <c:v>Online ads increase my trust in BMW</c:v>
                </c:pt>
              </c:strCache>
            </c:strRef>
          </c:cat>
          <c:val>
            <c:numRef>
              <c:f>Sheet1!$E$2:$E$6</c:f>
              <c:numCache>
                <c:formatCode>General</c:formatCode>
                <c:ptCount val="5"/>
                <c:pt idx="0">
                  <c:v>12</c:v>
                </c:pt>
                <c:pt idx="1">
                  <c:v>9</c:v>
                </c:pt>
                <c:pt idx="2">
                  <c:v>7</c:v>
                </c:pt>
                <c:pt idx="3">
                  <c:v>14</c:v>
                </c:pt>
                <c:pt idx="4">
                  <c:v>11</c:v>
                </c:pt>
              </c:numCache>
            </c:numRef>
          </c:val>
          <c:extLst>
            <c:ext xmlns:c16="http://schemas.microsoft.com/office/drawing/2014/chart" uri="{C3380CC4-5D6E-409C-BE32-E72D297353CC}">
              <c16:uniqueId val="{00000004-4FBF-4F96-B292-BD236863549E}"/>
            </c:ext>
          </c:extLst>
        </c:ser>
        <c:ser>
          <c:idx val="4"/>
          <c:order val="4"/>
          <c:tx>
            <c:strRef>
              <c:f>Sheet1!$F$1</c:f>
              <c:strCache>
                <c:ptCount val="1"/>
                <c:pt idx="0">
                  <c:v>Strongly 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BMW digital marketing improves its brand image</c:v>
                </c:pt>
                <c:pt idx="1">
                  <c:v>BMW appears more innovative online</c:v>
                </c:pt>
                <c:pt idx="2">
                  <c:v>Social media increases my interest in BMW</c:v>
                </c:pt>
                <c:pt idx="3">
                  <c:v>Influencers positively affect my perception</c:v>
                </c:pt>
                <c:pt idx="4">
                  <c:v>Online ads increase my trust in BMW</c:v>
                </c:pt>
              </c:strCache>
            </c:strRef>
          </c:cat>
          <c:val>
            <c:numRef>
              <c:f>Sheet1!$F$2:$F$6</c:f>
              <c:numCache>
                <c:formatCode>General</c:formatCode>
                <c:ptCount val="5"/>
                <c:pt idx="0">
                  <c:v>6</c:v>
                </c:pt>
                <c:pt idx="1">
                  <c:v>4</c:v>
                </c:pt>
                <c:pt idx="2">
                  <c:v>7</c:v>
                </c:pt>
                <c:pt idx="3">
                  <c:v>5</c:v>
                </c:pt>
                <c:pt idx="4">
                  <c:v>8</c:v>
                </c:pt>
              </c:numCache>
            </c:numRef>
          </c:val>
          <c:extLst>
            <c:ext xmlns:c16="http://schemas.microsoft.com/office/drawing/2014/chart" uri="{C3380CC4-5D6E-409C-BE32-E72D297353CC}">
              <c16:uniqueId val="{00000005-4FBF-4F96-B292-BD236863549E}"/>
            </c:ext>
          </c:extLst>
        </c:ser>
        <c:dLbls>
          <c:showLegendKey val="0"/>
          <c:showVal val="0"/>
          <c:showCatName val="0"/>
          <c:showSerName val="0"/>
          <c:showPercent val="0"/>
          <c:showBubbleSize val="0"/>
        </c:dLbls>
        <c:gapWidth val="100"/>
        <c:overlap val="-24"/>
        <c:axId val="663076623"/>
        <c:axId val="1551968463"/>
      </c:barChart>
      <c:catAx>
        <c:axId val="663076623"/>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Survey Statement</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51968463"/>
        <c:crosses val="autoZero"/>
        <c:auto val="1"/>
        <c:lblAlgn val="ctr"/>
        <c:lblOffset val="100"/>
        <c:noMultiLvlLbl val="0"/>
      </c:catAx>
      <c:valAx>
        <c:axId val="1551968463"/>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Number of Respondents</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630766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sz="1600" b="1" i="0" u="none" strike="noStrike" baseline="0"/>
              <a:t>Perceptions of BMW as a Luxury Brand</a:t>
            </a:r>
            <a:endParaRPr lang="en-IN"/>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IN"/>
        </a:p>
      </c:txPr>
    </c:title>
    <c:autoTitleDeleted val="0"/>
    <c:plotArea>
      <c:layout/>
      <c:barChart>
        <c:barDir val="col"/>
        <c:grouping val="clustered"/>
        <c:varyColors val="0"/>
        <c:ser>
          <c:idx val="0"/>
          <c:order val="0"/>
          <c:tx>
            <c:strRef>
              <c:f>Sheet1!$B$1</c:f>
              <c:strCache>
                <c:ptCount val="1"/>
                <c:pt idx="0">
                  <c:v>strongly disagree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BMW represents luxury and prestige</c:v>
                </c:pt>
                <c:pt idx="1">
                  <c:v>BMW maintains exclusivity online</c:v>
                </c:pt>
                <c:pt idx="2">
                  <c:v>Digital marketing makes BMW feel less exclusive</c:v>
                </c:pt>
                <c:pt idx="3">
                  <c:v>BMW digital content reflects premium quality</c:v>
                </c:pt>
              </c:strCache>
            </c:strRef>
          </c:cat>
          <c:val>
            <c:numRef>
              <c:f>Sheet1!$B$2:$B$5</c:f>
              <c:numCache>
                <c:formatCode>General</c:formatCode>
                <c:ptCount val="4"/>
                <c:pt idx="0">
                  <c:v>10</c:v>
                </c:pt>
                <c:pt idx="1">
                  <c:v>5</c:v>
                </c:pt>
                <c:pt idx="2">
                  <c:v>11</c:v>
                </c:pt>
                <c:pt idx="3">
                  <c:v>7</c:v>
                </c:pt>
              </c:numCache>
            </c:numRef>
          </c:val>
          <c:extLst>
            <c:ext xmlns:c16="http://schemas.microsoft.com/office/drawing/2014/chart" uri="{C3380CC4-5D6E-409C-BE32-E72D297353CC}">
              <c16:uniqueId val="{00000000-7A13-42AB-9663-5F964DEC4BB4}"/>
            </c:ext>
          </c:extLst>
        </c:ser>
        <c:ser>
          <c:idx val="1"/>
          <c:order val="1"/>
          <c:tx>
            <c:strRef>
              <c:f>Sheet1!$C$1</c:f>
              <c:strCache>
                <c:ptCount val="1"/>
                <c:pt idx="0">
                  <c:v>disagree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BMW represents luxury and prestige</c:v>
                </c:pt>
                <c:pt idx="1">
                  <c:v>BMW maintains exclusivity online</c:v>
                </c:pt>
                <c:pt idx="2">
                  <c:v>Digital marketing makes BMW feel less exclusive</c:v>
                </c:pt>
                <c:pt idx="3">
                  <c:v>BMW digital content reflects premium quality</c:v>
                </c:pt>
              </c:strCache>
            </c:strRef>
          </c:cat>
          <c:val>
            <c:numRef>
              <c:f>Sheet1!$C$2:$C$5</c:f>
              <c:numCache>
                <c:formatCode>General</c:formatCode>
                <c:ptCount val="4"/>
                <c:pt idx="0">
                  <c:v>8</c:v>
                </c:pt>
                <c:pt idx="1">
                  <c:v>12</c:v>
                </c:pt>
                <c:pt idx="2">
                  <c:v>10</c:v>
                </c:pt>
                <c:pt idx="3">
                  <c:v>15</c:v>
                </c:pt>
              </c:numCache>
            </c:numRef>
          </c:val>
          <c:extLst>
            <c:ext xmlns:c16="http://schemas.microsoft.com/office/drawing/2014/chart" uri="{C3380CC4-5D6E-409C-BE32-E72D297353CC}">
              <c16:uniqueId val="{00000001-7A13-42AB-9663-5F964DEC4BB4}"/>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BMW represents luxury and prestige</c:v>
                </c:pt>
                <c:pt idx="1">
                  <c:v>BMW maintains exclusivity online</c:v>
                </c:pt>
                <c:pt idx="2">
                  <c:v>Digital marketing makes BMW feel less exclusive</c:v>
                </c:pt>
                <c:pt idx="3">
                  <c:v>BMW digital content reflects premium quality</c:v>
                </c:pt>
              </c:strCache>
            </c:strRef>
          </c:cat>
          <c:val>
            <c:numRef>
              <c:f>Sheet1!$D$2:$D$5</c:f>
              <c:numCache>
                <c:formatCode>General</c:formatCode>
                <c:ptCount val="4"/>
                <c:pt idx="0">
                  <c:v>13</c:v>
                </c:pt>
                <c:pt idx="1">
                  <c:v>14</c:v>
                </c:pt>
                <c:pt idx="2">
                  <c:v>18</c:v>
                </c:pt>
                <c:pt idx="3">
                  <c:v>8</c:v>
                </c:pt>
              </c:numCache>
            </c:numRef>
          </c:val>
          <c:extLst>
            <c:ext xmlns:c16="http://schemas.microsoft.com/office/drawing/2014/chart" uri="{C3380CC4-5D6E-409C-BE32-E72D297353CC}">
              <c16:uniqueId val="{00000002-7A13-42AB-9663-5F964DEC4BB4}"/>
            </c:ext>
          </c:extLst>
        </c:ser>
        <c:ser>
          <c:idx val="3"/>
          <c:order val="3"/>
          <c:tx>
            <c:strRef>
              <c:f>Sheet1!$E$1</c:f>
              <c:strCache>
                <c:ptCount val="1"/>
                <c:pt idx="0">
                  <c:v>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BMW represents luxury and prestige</c:v>
                </c:pt>
                <c:pt idx="1">
                  <c:v>BMW maintains exclusivity online</c:v>
                </c:pt>
                <c:pt idx="2">
                  <c:v>Digital marketing makes BMW feel less exclusive</c:v>
                </c:pt>
                <c:pt idx="3">
                  <c:v>BMW digital content reflects premium quality</c:v>
                </c:pt>
              </c:strCache>
            </c:strRef>
          </c:cat>
          <c:val>
            <c:numRef>
              <c:f>Sheet1!$E$2:$E$5</c:f>
              <c:numCache>
                <c:formatCode>General</c:formatCode>
                <c:ptCount val="4"/>
                <c:pt idx="0">
                  <c:v>8</c:v>
                </c:pt>
                <c:pt idx="1">
                  <c:v>15</c:v>
                </c:pt>
                <c:pt idx="2">
                  <c:v>7</c:v>
                </c:pt>
                <c:pt idx="3">
                  <c:v>14</c:v>
                </c:pt>
              </c:numCache>
            </c:numRef>
          </c:val>
          <c:extLst>
            <c:ext xmlns:c16="http://schemas.microsoft.com/office/drawing/2014/chart" uri="{C3380CC4-5D6E-409C-BE32-E72D297353CC}">
              <c16:uniqueId val="{00000003-7A13-42AB-9663-5F964DEC4BB4}"/>
            </c:ext>
          </c:extLst>
        </c:ser>
        <c:ser>
          <c:idx val="4"/>
          <c:order val="4"/>
          <c:tx>
            <c:strRef>
              <c:f>Sheet1!$F$1</c:f>
              <c:strCache>
                <c:ptCount val="1"/>
                <c:pt idx="0">
                  <c:v>strongly 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4"/>
                <c:pt idx="0">
                  <c:v>BMW represents luxury and prestige</c:v>
                </c:pt>
                <c:pt idx="1">
                  <c:v>BMW maintains exclusivity online</c:v>
                </c:pt>
                <c:pt idx="2">
                  <c:v>Digital marketing makes BMW feel less exclusive</c:v>
                </c:pt>
                <c:pt idx="3">
                  <c:v>BMW digital content reflects premium quality</c:v>
                </c:pt>
              </c:strCache>
            </c:strRef>
          </c:cat>
          <c:val>
            <c:numRef>
              <c:f>Sheet1!$F$2:$F$5</c:f>
              <c:numCache>
                <c:formatCode>General</c:formatCode>
                <c:ptCount val="4"/>
                <c:pt idx="0">
                  <c:v>11</c:v>
                </c:pt>
                <c:pt idx="1">
                  <c:v>4</c:v>
                </c:pt>
                <c:pt idx="2">
                  <c:v>4</c:v>
                </c:pt>
                <c:pt idx="3">
                  <c:v>6</c:v>
                </c:pt>
              </c:numCache>
            </c:numRef>
          </c:val>
          <c:extLst>
            <c:ext xmlns:c16="http://schemas.microsoft.com/office/drawing/2014/chart" uri="{C3380CC4-5D6E-409C-BE32-E72D297353CC}">
              <c16:uniqueId val="{00000004-7A13-42AB-9663-5F964DEC4BB4}"/>
            </c:ext>
          </c:extLst>
        </c:ser>
        <c:dLbls>
          <c:dLblPos val="outEnd"/>
          <c:showLegendKey val="0"/>
          <c:showVal val="1"/>
          <c:showCatName val="0"/>
          <c:showSerName val="0"/>
          <c:showPercent val="0"/>
          <c:showBubbleSize val="0"/>
        </c:dLbls>
        <c:gapWidth val="100"/>
        <c:overlap val="-24"/>
        <c:axId val="1550586271"/>
        <c:axId val="1550583775"/>
      </c:barChart>
      <c:catAx>
        <c:axId val="1550586271"/>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Survey Statement</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50583775"/>
        <c:crosses val="autoZero"/>
        <c:auto val="1"/>
        <c:lblAlgn val="ctr"/>
        <c:lblOffset val="100"/>
        <c:noMultiLvlLbl val="0"/>
      </c:catAx>
      <c:valAx>
        <c:axId val="1550583775"/>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Number of Respondents</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50586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sz="1600" b="1" i="0" u="none" strike="noStrike" baseline="0"/>
              <a:t>Consumer Behaviour Towards Digital Platforms</a:t>
            </a:r>
            <a:endParaRPr lang="en-IN"/>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IN"/>
        </a:p>
      </c:txPr>
    </c:title>
    <c:autoTitleDeleted val="0"/>
    <c:plotArea>
      <c:layout/>
      <c:barChart>
        <c:barDir val="col"/>
        <c:grouping val="clustered"/>
        <c:varyColors val="0"/>
        <c:ser>
          <c:idx val="0"/>
          <c:order val="0"/>
          <c:tx>
            <c:strRef>
              <c:f>Sheet1!$B$1</c:f>
              <c:strCache>
                <c:ptCount val="1"/>
                <c:pt idx="0">
                  <c:v>strongly disagree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I rely on online research before considering a car</c:v>
                </c:pt>
                <c:pt idx="1">
                  <c:v>social media influences my opinion of brands</c:v>
                </c:pt>
                <c:pt idx="2">
                  <c:v>online reviews affect my perception</c:v>
                </c:pt>
              </c:strCache>
            </c:strRef>
          </c:cat>
          <c:val>
            <c:numRef>
              <c:f>Sheet1!$B$2:$B$4</c:f>
              <c:numCache>
                <c:formatCode>General</c:formatCode>
                <c:ptCount val="3"/>
                <c:pt idx="0">
                  <c:v>13</c:v>
                </c:pt>
                <c:pt idx="1">
                  <c:v>5</c:v>
                </c:pt>
                <c:pt idx="2">
                  <c:v>8</c:v>
                </c:pt>
              </c:numCache>
            </c:numRef>
          </c:val>
          <c:extLst>
            <c:ext xmlns:c16="http://schemas.microsoft.com/office/drawing/2014/chart" uri="{C3380CC4-5D6E-409C-BE32-E72D297353CC}">
              <c16:uniqueId val="{00000000-6EA4-4D41-B091-FF153FCBA37B}"/>
            </c:ext>
          </c:extLst>
        </c:ser>
        <c:ser>
          <c:idx val="1"/>
          <c:order val="1"/>
          <c:tx>
            <c:strRef>
              <c:f>Sheet1!$C$1</c:f>
              <c:strCache>
                <c:ptCount val="1"/>
                <c:pt idx="0">
                  <c:v>disagree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I rely on online research before considering a car</c:v>
                </c:pt>
                <c:pt idx="1">
                  <c:v>social media influences my opinion of brands</c:v>
                </c:pt>
                <c:pt idx="2">
                  <c:v>online reviews affect my perception</c:v>
                </c:pt>
              </c:strCache>
            </c:strRef>
          </c:cat>
          <c:val>
            <c:numRef>
              <c:f>Sheet1!$C$2:$C$4</c:f>
              <c:numCache>
                <c:formatCode>General</c:formatCode>
                <c:ptCount val="3"/>
                <c:pt idx="0">
                  <c:v>8</c:v>
                </c:pt>
                <c:pt idx="1">
                  <c:v>18</c:v>
                </c:pt>
                <c:pt idx="2">
                  <c:v>13</c:v>
                </c:pt>
              </c:numCache>
            </c:numRef>
          </c:val>
          <c:extLst>
            <c:ext xmlns:c16="http://schemas.microsoft.com/office/drawing/2014/chart" uri="{C3380CC4-5D6E-409C-BE32-E72D297353CC}">
              <c16:uniqueId val="{00000001-6EA4-4D41-B091-FF153FCBA37B}"/>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I rely on online research before considering a car</c:v>
                </c:pt>
                <c:pt idx="1">
                  <c:v>social media influences my opinion of brands</c:v>
                </c:pt>
                <c:pt idx="2">
                  <c:v>online reviews affect my perception</c:v>
                </c:pt>
              </c:strCache>
            </c:strRef>
          </c:cat>
          <c:val>
            <c:numRef>
              <c:f>Sheet1!$D$2:$D$4</c:f>
              <c:numCache>
                <c:formatCode>General</c:formatCode>
                <c:ptCount val="3"/>
                <c:pt idx="0">
                  <c:v>14</c:v>
                </c:pt>
                <c:pt idx="1">
                  <c:v>13</c:v>
                </c:pt>
                <c:pt idx="2">
                  <c:v>14</c:v>
                </c:pt>
              </c:numCache>
            </c:numRef>
          </c:val>
          <c:extLst>
            <c:ext xmlns:c16="http://schemas.microsoft.com/office/drawing/2014/chart" uri="{C3380CC4-5D6E-409C-BE32-E72D297353CC}">
              <c16:uniqueId val="{00000002-6EA4-4D41-B091-FF153FCBA37B}"/>
            </c:ext>
          </c:extLst>
        </c:ser>
        <c:ser>
          <c:idx val="3"/>
          <c:order val="3"/>
          <c:tx>
            <c:strRef>
              <c:f>Sheet1!$E$1</c:f>
              <c:strCache>
                <c:ptCount val="1"/>
                <c:pt idx="0">
                  <c:v>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I rely on online research before considering a car</c:v>
                </c:pt>
                <c:pt idx="1">
                  <c:v>social media influences my opinion of brands</c:v>
                </c:pt>
                <c:pt idx="2">
                  <c:v>online reviews affect my perception</c:v>
                </c:pt>
              </c:strCache>
            </c:strRef>
          </c:cat>
          <c:val>
            <c:numRef>
              <c:f>Sheet1!$E$2:$E$4</c:f>
              <c:numCache>
                <c:formatCode>General</c:formatCode>
                <c:ptCount val="3"/>
                <c:pt idx="0">
                  <c:v>11</c:v>
                </c:pt>
                <c:pt idx="1">
                  <c:v>13</c:v>
                </c:pt>
                <c:pt idx="2">
                  <c:v>12</c:v>
                </c:pt>
              </c:numCache>
            </c:numRef>
          </c:val>
          <c:extLst>
            <c:ext xmlns:c16="http://schemas.microsoft.com/office/drawing/2014/chart" uri="{C3380CC4-5D6E-409C-BE32-E72D297353CC}">
              <c16:uniqueId val="{00000003-6EA4-4D41-B091-FF153FCBA37B}"/>
            </c:ext>
          </c:extLst>
        </c:ser>
        <c:ser>
          <c:idx val="4"/>
          <c:order val="4"/>
          <c:tx>
            <c:strRef>
              <c:f>Sheet1!$F$1</c:f>
              <c:strCache>
                <c:ptCount val="1"/>
                <c:pt idx="0">
                  <c:v>strongly 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I rely on online research before considering a car</c:v>
                </c:pt>
                <c:pt idx="1">
                  <c:v>social media influences my opinion of brands</c:v>
                </c:pt>
                <c:pt idx="2">
                  <c:v>online reviews affect my perception</c:v>
                </c:pt>
              </c:strCache>
            </c:strRef>
          </c:cat>
          <c:val>
            <c:numRef>
              <c:f>Sheet1!$F$2:$F$4</c:f>
              <c:numCache>
                <c:formatCode>General</c:formatCode>
                <c:ptCount val="3"/>
                <c:pt idx="0">
                  <c:v>4</c:v>
                </c:pt>
                <c:pt idx="1">
                  <c:v>1</c:v>
                </c:pt>
                <c:pt idx="2">
                  <c:v>3</c:v>
                </c:pt>
              </c:numCache>
            </c:numRef>
          </c:val>
          <c:extLst>
            <c:ext xmlns:c16="http://schemas.microsoft.com/office/drawing/2014/chart" uri="{C3380CC4-5D6E-409C-BE32-E72D297353CC}">
              <c16:uniqueId val="{00000004-6EA4-4D41-B091-FF153FCBA37B}"/>
            </c:ext>
          </c:extLst>
        </c:ser>
        <c:dLbls>
          <c:dLblPos val="outEnd"/>
          <c:showLegendKey val="0"/>
          <c:showVal val="1"/>
          <c:showCatName val="0"/>
          <c:showSerName val="0"/>
          <c:showPercent val="0"/>
          <c:showBubbleSize val="0"/>
        </c:dLbls>
        <c:gapWidth val="100"/>
        <c:overlap val="-24"/>
        <c:axId val="1559351919"/>
        <c:axId val="1559354415"/>
      </c:barChart>
      <c:catAx>
        <c:axId val="1559351919"/>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Survey Statement</a:t>
                </a:r>
                <a:endParaRPr lang="en-IN"/>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59354415"/>
        <c:crosses val="autoZero"/>
        <c:auto val="1"/>
        <c:lblAlgn val="ctr"/>
        <c:lblOffset val="100"/>
        <c:noMultiLvlLbl val="0"/>
      </c:catAx>
      <c:valAx>
        <c:axId val="1559354415"/>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IN" sz="900" b="1" i="0" u="none" strike="noStrike" baseline="0"/>
                  <a:t>Number of Respondents</a:t>
                </a:r>
                <a:endParaRPr lang="en-IN"/>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I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5593519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IN" sz="1600" b="1" i="0" u="none" strike="noStrike" baseline="0"/>
              <a:t>Overall Effect of Digital Marketing on BMW’s Luxury Image (%)</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1-E01F-456B-AB3A-73902301D3A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extLst>
              <c:ext xmlns:c16="http://schemas.microsoft.com/office/drawing/2014/chart" uri="{C3380CC4-5D6E-409C-BE32-E72D297353CC}">
                <c16:uniqueId val="{00000003-E01F-456B-AB3A-73902301D3A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extLst>
              <c:ext xmlns:c16="http://schemas.microsoft.com/office/drawing/2014/chart" uri="{C3380CC4-5D6E-409C-BE32-E72D297353CC}">
                <c16:uniqueId val="{00000005-E01F-456B-AB3A-73902301D3A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extLst>
              <c:ext xmlns:c16="http://schemas.microsoft.com/office/drawing/2014/chart" uri="{C3380CC4-5D6E-409C-BE32-E72D297353CC}">
                <c16:uniqueId val="{00000007-E01F-456B-AB3A-73902301D3AE}"/>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extLst>
              <c:ext xmlns:c16="http://schemas.microsoft.com/office/drawing/2014/chart" uri="{C3380CC4-5D6E-409C-BE32-E72D297353CC}">
                <c16:uniqueId val="{00000009-E01F-456B-AB3A-73902301D3A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Sheet1!$A$2:$A$6</c:f>
              <c:strCache>
                <c:ptCount val="5"/>
                <c:pt idx="0">
                  <c:v>Strongly enhances</c:v>
                </c:pt>
                <c:pt idx="1">
                  <c:v>Enhances</c:v>
                </c:pt>
                <c:pt idx="2">
                  <c:v>Neutral</c:v>
                </c:pt>
                <c:pt idx="3">
                  <c:v>Weakens</c:v>
                </c:pt>
                <c:pt idx="4">
                  <c:v>Strongly weakens</c:v>
                </c:pt>
              </c:strCache>
            </c:strRef>
          </c:cat>
          <c:val>
            <c:numRef>
              <c:f>Sheet1!$B$2:$B$6</c:f>
              <c:numCache>
                <c:formatCode>General</c:formatCode>
                <c:ptCount val="5"/>
                <c:pt idx="0">
                  <c:v>34</c:v>
                </c:pt>
                <c:pt idx="1">
                  <c:v>20</c:v>
                </c:pt>
                <c:pt idx="2">
                  <c:v>20</c:v>
                </c:pt>
                <c:pt idx="3">
                  <c:v>16</c:v>
                </c:pt>
                <c:pt idx="4">
                  <c:v>10</c:v>
                </c:pt>
              </c:numCache>
            </c:numRef>
          </c:val>
          <c:extLst>
            <c:ext xmlns:c16="http://schemas.microsoft.com/office/drawing/2014/chart" uri="{C3380CC4-5D6E-409C-BE32-E72D297353CC}">
              <c16:uniqueId val="{0000000A-E01F-456B-AB3A-73902301D3A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9.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2FEB7C-5993-4CCC-B798-F8D3332E22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65</Pages>
  <Words>17828</Words>
  <Characters>101622</Characters>
  <Application>Microsoft Office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Sohel Shaikh</cp:lastModifiedBy>
  <cp:revision>292</cp:revision>
  <cp:lastPrinted>2026-06-03T11:26:00Z</cp:lastPrinted>
  <dcterms:created xsi:type="dcterms:W3CDTF">2026-06-03T11:28:00Z</dcterms:created>
  <dcterms:modified xsi:type="dcterms:W3CDTF">2026-06-04T13:35:00Z</dcterms:modified>
</cp:coreProperties>
</file>