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175B5D">
      <w:pPr>
        <w:pStyle w:val="BodyText"/>
        <w:spacing w:line="360" w:lineRule="auto"/>
        <w:mirrorIndents/>
        <w:jc w:val="center"/>
        <w:rPr>
          <w:rFonts w:cs="Arial"/>
          <w:sz w:val="20"/>
        </w:rPr>
      </w:pPr>
      <w:r>
        <w:rPr>
          <w:noProof/>
        </w:rPr>
        <w:drawing>
          <wp:inline distT="0" distB="0" distL="0" distR="0" wp14:anchorId="5FBB0351" wp14:editId="410749D4">
            <wp:extent cx="4559806" cy="1353185"/>
            <wp:effectExtent l="0" t="0" r="0" b="5715"/>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71229" cy="1386251"/>
                    </a:xfrm>
                    <a:prstGeom prst="rect">
                      <a:avLst/>
                    </a:prstGeom>
                  </pic:spPr>
                </pic:pic>
              </a:graphicData>
            </a:graphic>
          </wp:inline>
        </w:drawing>
      </w:r>
    </w:p>
    <w:p w14:paraId="2C6853A7" w14:textId="0064275E" w:rsidR="00C93C3A" w:rsidRDefault="00C93C3A" w:rsidP="00DA52F0">
      <w:pPr>
        <w:pStyle w:val="BodyText"/>
        <w:spacing w:line="360" w:lineRule="auto"/>
        <w:mirrorIndents/>
        <w:rPr>
          <w:rFonts w:cs="Arial"/>
          <w:sz w:val="20"/>
        </w:rPr>
      </w:pPr>
    </w:p>
    <w:p w14:paraId="1D46ECAF" w14:textId="77777777" w:rsidR="00141A69" w:rsidRPr="001601E2" w:rsidRDefault="00141A69" w:rsidP="001601E2">
      <w:pPr>
        <w:pStyle w:val="Heading1"/>
        <w:jc w:val="center"/>
      </w:pPr>
    </w:p>
    <w:p w14:paraId="23734A10" w14:textId="77777777" w:rsidR="001601E2" w:rsidRPr="001601E2" w:rsidRDefault="001601E2" w:rsidP="001601E2">
      <w:pPr>
        <w:pStyle w:val="Heading1"/>
        <w:jc w:val="center"/>
      </w:pPr>
      <w:bookmarkStart w:id="0" w:name="_Toc236581818"/>
      <w:r w:rsidRPr="001601E2">
        <w:t>CAUSES AND EFFECTS OF STAFF SHORTAGES IN THE UNITED KINGDOM HEALTHCARE SYSTEM</w:t>
      </w:r>
      <w:bookmarkEnd w:id="0"/>
    </w:p>
    <w:p w14:paraId="79EB0867" w14:textId="77777777" w:rsidR="001601E2" w:rsidRDefault="001601E2" w:rsidP="001601E2">
      <w:pPr>
        <w:pStyle w:val="Heading1"/>
        <w:ind w:left="0"/>
      </w:pPr>
    </w:p>
    <w:p w14:paraId="62B7C844" w14:textId="77777777" w:rsidR="001601E2" w:rsidRDefault="001601E2" w:rsidP="001601E2">
      <w:pPr>
        <w:pStyle w:val="Heading1"/>
        <w:ind w:left="0"/>
      </w:pPr>
    </w:p>
    <w:p w14:paraId="4A79C76E" w14:textId="50554DAB" w:rsidR="001601E2" w:rsidRDefault="001601E2" w:rsidP="001601E2">
      <w:pPr>
        <w:pStyle w:val="Heading1"/>
        <w:ind w:left="0"/>
      </w:pPr>
    </w:p>
    <w:p w14:paraId="2AD70030" w14:textId="73917D26" w:rsidR="001601E2" w:rsidRDefault="001601E2" w:rsidP="001601E2">
      <w:pPr>
        <w:pStyle w:val="Heading1"/>
        <w:ind w:left="0"/>
      </w:pPr>
      <w:bookmarkStart w:id="1" w:name="_Toc236581819"/>
      <w:r>
        <w:rPr>
          <w:noProof/>
        </w:rPr>
        <mc:AlternateContent>
          <mc:Choice Requires="wps">
            <w:drawing>
              <wp:anchor distT="0" distB="0" distL="114300" distR="114300" simplePos="0" relativeHeight="251659264" behindDoc="0" locked="0" layoutInCell="1" allowOverlap="1" wp14:anchorId="0AADAAB7" wp14:editId="0C77A4BF">
                <wp:simplePos x="0" y="0"/>
                <wp:positionH relativeFrom="column">
                  <wp:posOffset>393539</wp:posOffset>
                </wp:positionH>
                <wp:positionV relativeFrom="paragraph">
                  <wp:posOffset>131075</wp:posOffset>
                </wp:positionV>
                <wp:extent cx="4977041" cy="1122680"/>
                <wp:effectExtent l="0" t="0" r="14605" b="7620"/>
                <wp:wrapNone/>
                <wp:docPr id="123897623" name="Text Box 1"/>
                <wp:cNvGraphicFramePr/>
                <a:graphic xmlns:a="http://schemas.openxmlformats.org/drawingml/2006/main">
                  <a:graphicData uri="http://schemas.microsoft.com/office/word/2010/wordprocessingShape">
                    <wps:wsp>
                      <wps:cNvSpPr txBox="1"/>
                      <wps:spPr>
                        <a:xfrm>
                          <a:off x="0" y="0"/>
                          <a:ext cx="4977041" cy="1122680"/>
                        </a:xfrm>
                        <a:prstGeom prst="rect">
                          <a:avLst/>
                        </a:prstGeom>
                        <a:solidFill>
                          <a:schemeClr val="lt1"/>
                        </a:solidFill>
                        <a:ln w="6350">
                          <a:solidFill>
                            <a:prstClr val="black"/>
                          </a:solidFill>
                        </a:ln>
                      </wps:spPr>
                      <wps:txbx>
                        <w:txbxContent>
                          <w:p w14:paraId="24F8626C" w14:textId="77777777" w:rsidR="001601E2" w:rsidRPr="001601E2" w:rsidRDefault="001601E2" w:rsidP="001601E2">
                            <w:pPr>
                              <w:pStyle w:val="Heading1"/>
                              <w:ind w:left="0"/>
                              <w:jc w:val="both"/>
                              <w:rPr>
                                <w:sz w:val="28"/>
                                <w:szCs w:val="28"/>
                              </w:rPr>
                            </w:pPr>
                            <w:bookmarkStart w:id="2" w:name="_Toc236581820"/>
                            <w:r w:rsidRPr="001601E2">
                              <w:rPr>
                                <w:sz w:val="28"/>
                                <w:szCs w:val="28"/>
                              </w:rPr>
                              <w:t xml:space="preserve">Student’s name: Larry </w:t>
                            </w:r>
                            <w:proofErr w:type="spellStart"/>
                            <w:r w:rsidRPr="001601E2">
                              <w:rPr>
                                <w:sz w:val="28"/>
                                <w:szCs w:val="28"/>
                              </w:rPr>
                              <w:t>osei</w:t>
                            </w:r>
                            <w:proofErr w:type="spellEnd"/>
                            <w:r w:rsidRPr="001601E2">
                              <w:rPr>
                                <w:sz w:val="28"/>
                                <w:szCs w:val="28"/>
                              </w:rPr>
                              <w:t xml:space="preserve"> </w:t>
                            </w:r>
                            <w:proofErr w:type="spellStart"/>
                            <w:r w:rsidRPr="001601E2">
                              <w:rPr>
                                <w:sz w:val="28"/>
                                <w:szCs w:val="28"/>
                              </w:rPr>
                              <w:t>kofi</w:t>
                            </w:r>
                            <w:bookmarkEnd w:id="2"/>
                            <w:proofErr w:type="spellEnd"/>
                          </w:p>
                          <w:p w14:paraId="67E48FAA" w14:textId="77777777" w:rsidR="001601E2" w:rsidRPr="001601E2" w:rsidRDefault="001601E2" w:rsidP="001601E2">
                            <w:pPr>
                              <w:pStyle w:val="Heading1"/>
                              <w:ind w:left="0"/>
                              <w:jc w:val="both"/>
                              <w:rPr>
                                <w:sz w:val="28"/>
                                <w:szCs w:val="28"/>
                              </w:rPr>
                            </w:pPr>
                            <w:bookmarkStart w:id="3" w:name="_Toc236581821"/>
                            <w:r w:rsidRPr="001601E2">
                              <w:rPr>
                                <w:sz w:val="28"/>
                                <w:szCs w:val="28"/>
                              </w:rPr>
                              <w:t>Student ID: 2308809</w:t>
                            </w:r>
                            <w:bookmarkEnd w:id="3"/>
                          </w:p>
                          <w:p w14:paraId="46686312" w14:textId="77777777" w:rsidR="001601E2" w:rsidRPr="001601E2" w:rsidRDefault="001601E2" w:rsidP="001601E2">
                            <w:pPr>
                              <w:pStyle w:val="Heading1"/>
                              <w:ind w:left="0"/>
                              <w:jc w:val="both"/>
                              <w:rPr>
                                <w:sz w:val="28"/>
                                <w:szCs w:val="28"/>
                              </w:rPr>
                            </w:pPr>
                            <w:bookmarkStart w:id="4" w:name="_Toc236581822"/>
                            <w:r w:rsidRPr="001601E2">
                              <w:rPr>
                                <w:sz w:val="28"/>
                                <w:szCs w:val="28"/>
                              </w:rPr>
                              <w:t>Module: Independent Project (BMHP6020_LON)</w:t>
                            </w:r>
                            <w:bookmarkEnd w:id="4"/>
                          </w:p>
                          <w:p w14:paraId="2DAD7C1D" w14:textId="77777777" w:rsidR="001601E2" w:rsidRPr="001601E2" w:rsidRDefault="001601E2" w:rsidP="001601E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ascii="Arial" w:eastAsia="Arial Unicode MS" w:hAnsi="Arial" w:cs="Arial"/>
                                <w:b/>
                                <w:sz w:val="28"/>
                                <w:szCs w:val="28"/>
                              </w:rPr>
                            </w:pPr>
                            <w:r w:rsidRPr="001601E2">
                              <w:rPr>
                                <w:rFonts w:ascii="Arial" w:eastAsia="Arial Unicode MS" w:hAnsi="Arial" w:cs="Arial"/>
                                <w:b/>
                                <w:sz w:val="28"/>
                                <w:szCs w:val="28"/>
                              </w:rPr>
                              <w:t>Supervisor’s name: Bianca Sanfilippo</w:t>
                            </w:r>
                          </w:p>
                          <w:p w14:paraId="2194A8F7" w14:textId="085382D6" w:rsidR="001601E2" w:rsidRDefault="001601E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AADAAB7" id="_x0000_t202" coordsize="21600,21600" o:spt="202" path="m,l,21600r21600,l21600,xe">
                <v:stroke joinstyle="miter"/>
                <v:path gradientshapeok="t" o:connecttype="rect"/>
              </v:shapetype>
              <v:shape id="Text Box 1" o:spid="_x0000_s1026" type="#_x0000_t202" style="position:absolute;margin-left:31pt;margin-top:10.3pt;width:391.9pt;height:88.4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" fillcolor="white [3201]" strokeweight=".5pt">
                <v:textbox>
                  <w:txbxContent>
                    <w:p w14:paraId="24F8626C" w14:textId="77777777" w:rsidR="001601E2" w:rsidRPr="001601E2" w:rsidRDefault="001601E2" w:rsidP="001601E2">
                      <w:pPr>
                        <w:pStyle w:val="Heading1"/>
                        <w:ind w:left="0"/>
                        <w:jc w:val="both"/>
                        <w:rPr>
                          <w:sz w:val="28"/>
                          <w:szCs w:val="28"/>
                        </w:rPr>
                      </w:pPr>
                      <w:bookmarkStart w:id="5" w:name="_Toc236581820"/>
                      <w:r w:rsidRPr="001601E2">
                        <w:rPr>
                          <w:sz w:val="28"/>
                          <w:szCs w:val="28"/>
                        </w:rPr>
                        <w:t xml:space="preserve">Student’s name: Larry </w:t>
                      </w:r>
                      <w:proofErr w:type="spellStart"/>
                      <w:r w:rsidRPr="001601E2">
                        <w:rPr>
                          <w:sz w:val="28"/>
                          <w:szCs w:val="28"/>
                        </w:rPr>
                        <w:t>osei</w:t>
                      </w:r>
                      <w:proofErr w:type="spellEnd"/>
                      <w:r w:rsidRPr="001601E2">
                        <w:rPr>
                          <w:sz w:val="28"/>
                          <w:szCs w:val="28"/>
                        </w:rPr>
                        <w:t xml:space="preserve"> </w:t>
                      </w:r>
                      <w:proofErr w:type="spellStart"/>
                      <w:r w:rsidRPr="001601E2">
                        <w:rPr>
                          <w:sz w:val="28"/>
                          <w:szCs w:val="28"/>
                        </w:rPr>
                        <w:t>kofi</w:t>
                      </w:r>
                      <w:bookmarkEnd w:id="5"/>
                      <w:proofErr w:type="spellEnd"/>
                    </w:p>
                    <w:p w14:paraId="67E48FAA" w14:textId="77777777" w:rsidR="001601E2" w:rsidRPr="001601E2" w:rsidRDefault="001601E2" w:rsidP="001601E2">
                      <w:pPr>
                        <w:pStyle w:val="Heading1"/>
                        <w:ind w:left="0"/>
                        <w:jc w:val="both"/>
                        <w:rPr>
                          <w:sz w:val="28"/>
                          <w:szCs w:val="28"/>
                        </w:rPr>
                      </w:pPr>
                      <w:bookmarkStart w:id="6" w:name="_Toc236581821"/>
                      <w:r w:rsidRPr="001601E2">
                        <w:rPr>
                          <w:sz w:val="28"/>
                          <w:szCs w:val="28"/>
                        </w:rPr>
                        <w:t>Student ID: 2308809</w:t>
                      </w:r>
                      <w:bookmarkEnd w:id="6"/>
                    </w:p>
                    <w:p w14:paraId="46686312" w14:textId="77777777" w:rsidR="001601E2" w:rsidRPr="001601E2" w:rsidRDefault="001601E2" w:rsidP="001601E2">
                      <w:pPr>
                        <w:pStyle w:val="Heading1"/>
                        <w:ind w:left="0"/>
                        <w:jc w:val="both"/>
                        <w:rPr>
                          <w:sz w:val="28"/>
                          <w:szCs w:val="28"/>
                        </w:rPr>
                      </w:pPr>
                      <w:bookmarkStart w:id="7" w:name="_Toc236581822"/>
                      <w:r w:rsidRPr="001601E2">
                        <w:rPr>
                          <w:sz w:val="28"/>
                          <w:szCs w:val="28"/>
                        </w:rPr>
                        <w:t>Module: Independent Project (BMHP6020_LON)</w:t>
                      </w:r>
                      <w:bookmarkEnd w:id="7"/>
                    </w:p>
                    <w:p w14:paraId="2DAD7C1D" w14:textId="77777777" w:rsidR="001601E2" w:rsidRPr="001601E2" w:rsidRDefault="001601E2" w:rsidP="001601E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ascii="Arial" w:eastAsia="Arial Unicode MS" w:hAnsi="Arial" w:cs="Arial"/>
                          <w:b/>
                          <w:sz w:val="28"/>
                          <w:szCs w:val="28"/>
                        </w:rPr>
                      </w:pPr>
                      <w:r w:rsidRPr="001601E2">
                        <w:rPr>
                          <w:rFonts w:ascii="Arial" w:eastAsia="Arial Unicode MS" w:hAnsi="Arial" w:cs="Arial"/>
                          <w:b/>
                          <w:sz w:val="28"/>
                          <w:szCs w:val="28"/>
                        </w:rPr>
                        <w:t>Supervisor’s name: Bianca Sanfilippo</w:t>
                      </w:r>
                    </w:p>
                    <w:p w14:paraId="2194A8F7" w14:textId="085382D6" w:rsidR="001601E2" w:rsidRDefault="001601E2"/>
                  </w:txbxContent>
                </v:textbox>
              </v:shape>
            </w:pict>
          </mc:Fallback>
        </mc:AlternateContent>
      </w:r>
      <w:bookmarkEnd w:id="1"/>
    </w:p>
    <w:p w14:paraId="472FA738" w14:textId="72333235" w:rsidR="001601E2" w:rsidRDefault="001601E2" w:rsidP="001601E2">
      <w:pPr>
        <w:pStyle w:val="Heading1"/>
        <w:ind w:left="0"/>
      </w:pPr>
    </w:p>
    <w:p w14:paraId="59D9433A" w14:textId="1A31A321" w:rsidR="00141A69"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2D89B9C0" w14:textId="77777777" w:rsidR="001601E2" w:rsidRDefault="001601E2"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19437CAE" w14:textId="77777777" w:rsidR="001601E2" w:rsidRDefault="001601E2"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6A0EEEBB" w14:textId="77777777" w:rsidR="001601E2" w:rsidRDefault="001601E2"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6BA58F65" w14:textId="77777777" w:rsidR="001601E2" w:rsidRPr="00812591" w:rsidRDefault="001601E2"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EF4DE9C" w14:textId="77777777" w:rsidR="00141A69" w:rsidRPr="000330CB"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EE0000"/>
          <w:sz w:val="32"/>
          <w:szCs w:val="32"/>
        </w:rPr>
      </w:pPr>
      <w:r w:rsidRPr="000330CB">
        <w:rPr>
          <w:rFonts w:ascii="Arial" w:eastAsia="Arial Unicode MS" w:hAnsi="Arial" w:cs="Arial"/>
          <w:b/>
          <w:bCs/>
          <w:color w:val="EE0000"/>
          <w:sz w:val="32"/>
          <w:szCs w:val="32"/>
        </w:rPr>
        <w:t xml:space="preserve">Dissertation submitted as part of the requirements for the award BSc (Hons) Health and Social Care </w:t>
      </w:r>
    </w:p>
    <w:p w14:paraId="130CFF03"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6A3F9" w14:textId="4D6DE659" w:rsidR="00141A69" w:rsidRPr="00141A69" w:rsidRDefault="00D16D97"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roofErr w:type="gramStart"/>
      <w:r>
        <w:rPr>
          <w:rFonts w:ascii="Arial" w:eastAsia="Arial Unicode MS" w:hAnsi="Arial" w:cs="Arial"/>
          <w:b/>
          <w:bCs/>
          <w:color w:val="0070C0"/>
        </w:rPr>
        <w:t>AUGUST</w:t>
      </w:r>
      <w:r w:rsidR="00141A69" w:rsidRPr="00141A69">
        <w:rPr>
          <w:rFonts w:ascii="Arial" w:eastAsia="Arial Unicode MS" w:hAnsi="Arial" w:cs="Arial"/>
          <w:b/>
          <w:bCs/>
          <w:color w:val="0070C0"/>
        </w:rPr>
        <w:t>,</w:t>
      </w:r>
      <w:proofErr w:type="gramEnd"/>
      <w:r>
        <w:rPr>
          <w:rFonts w:ascii="Arial" w:eastAsia="Arial Unicode MS" w:hAnsi="Arial" w:cs="Arial"/>
          <w:b/>
          <w:bCs/>
          <w:color w:val="0070C0"/>
        </w:rPr>
        <w:t xml:space="preserve"> 2026</w:t>
      </w:r>
    </w:p>
    <w:p w14:paraId="209E5494" w14:textId="77777777" w:rsidR="00766D97"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7FF94D8" w14:textId="77777777" w:rsidR="003F2B6D" w:rsidRDefault="003F2B6D" w:rsidP="00DA52F0">
      <w:pPr>
        <w:rPr>
          <w:rFonts w:ascii="Arial" w:eastAsia="Times New Roman" w:hAnsi="Arial" w:cs="Arial"/>
          <w:b/>
          <w:sz w:val="20"/>
          <w:szCs w:val="20"/>
        </w:rPr>
      </w:pPr>
      <w:r>
        <w:rPr>
          <w:rFonts w:ascii="Arial" w:eastAsia="Times New Roman" w:hAnsi="Arial" w:cs="Arial"/>
          <w:b/>
          <w:sz w:val="20"/>
          <w:szCs w:val="20"/>
        </w:rPr>
        <w:br w:type="page"/>
      </w:r>
    </w:p>
    <w:p w14:paraId="497AB819" w14:textId="4AD27C83" w:rsidR="005C2C7A" w:rsidRPr="00812591" w:rsidRDefault="005C2C7A" w:rsidP="00DA52F0">
      <w:pPr>
        <w:pStyle w:val="Heading1"/>
        <w:ind w:left="0"/>
      </w:pPr>
      <w:bookmarkStart w:id="8" w:name="_Toc236581823"/>
      <w:r w:rsidRPr="00812591">
        <w:lastRenderedPageBreak/>
        <w:t>DECLARATION</w:t>
      </w:r>
      <w:bookmarkEnd w:id="8"/>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6542986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w:t>
      </w:r>
      <w:r w:rsidR="00D16D97">
        <w:rPr>
          <w:rFonts w:ascii="Arial" w:eastAsia="Times New Roman" w:hAnsi="Arial" w:cs="Arial"/>
          <w:sz w:val="24"/>
          <w:szCs w:val="24"/>
        </w:rPr>
        <w:t xml:space="preserve">ed: </w:t>
      </w:r>
      <w:r w:rsidR="00D16D97" w:rsidRPr="00D16D97">
        <w:rPr>
          <w:rFonts w:ascii="Cochocib Script Latin Pro" w:eastAsia="Times New Roman" w:hAnsi="Cochocib Script Latin Pro" w:cs="Arial"/>
          <w:b/>
          <w:bCs/>
          <w:sz w:val="28"/>
          <w:szCs w:val="28"/>
          <w:u w:val="dotted"/>
        </w:rPr>
        <w:t xml:space="preserve">Larry </w:t>
      </w:r>
      <w:proofErr w:type="spellStart"/>
      <w:r w:rsidR="00D16D97" w:rsidRPr="00D16D97">
        <w:rPr>
          <w:rFonts w:ascii="Cochocib Script Latin Pro" w:eastAsia="Times New Roman" w:hAnsi="Cochocib Script Latin Pro" w:cs="Arial"/>
          <w:b/>
          <w:bCs/>
          <w:sz w:val="28"/>
          <w:szCs w:val="28"/>
          <w:u w:val="dotted"/>
        </w:rPr>
        <w:t>osei</w:t>
      </w:r>
      <w:proofErr w:type="spellEnd"/>
      <w:r w:rsidR="00D16D97" w:rsidRPr="00D16D97">
        <w:rPr>
          <w:rFonts w:ascii="Cochocib Script Latin Pro" w:eastAsia="Times New Roman" w:hAnsi="Cochocib Script Latin Pro" w:cs="Arial"/>
          <w:b/>
          <w:bCs/>
          <w:sz w:val="28"/>
          <w:szCs w:val="28"/>
          <w:u w:val="dotted"/>
        </w:rPr>
        <w:t xml:space="preserve"> Kofi</w:t>
      </w:r>
    </w:p>
    <w:p w14:paraId="4F0D5FB2" w14:textId="77777777" w:rsidR="005C2C7A" w:rsidRPr="002B4534" w:rsidRDefault="005C2C7A" w:rsidP="00DA52F0">
      <w:pPr>
        <w:spacing w:line="360" w:lineRule="auto"/>
        <w:mirrorIndents/>
        <w:rPr>
          <w:rFonts w:ascii="Arial" w:eastAsia="Times New Roman" w:hAnsi="Arial" w:cs="Arial"/>
          <w:sz w:val="24"/>
          <w:szCs w:val="24"/>
        </w:rPr>
      </w:pPr>
    </w:p>
    <w:p w14:paraId="4F1D20A8" w14:textId="5676CEE1"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D16D97">
        <w:rPr>
          <w:rFonts w:ascii="Arial" w:eastAsia="Times New Roman" w:hAnsi="Arial" w:cs="Arial"/>
          <w:sz w:val="24"/>
          <w:szCs w:val="24"/>
        </w:rPr>
        <w:t xml:space="preserve">: </w:t>
      </w:r>
      <w:r w:rsidR="00D16D97" w:rsidRPr="00D16D97">
        <w:rPr>
          <w:rFonts w:ascii="Arial" w:eastAsia="Times New Roman" w:hAnsi="Arial" w:cs="Arial"/>
          <w:sz w:val="24"/>
          <w:szCs w:val="24"/>
          <w:u w:val="dotted"/>
        </w:rPr>
        <w:t>5</w:t>
      </w:r>
      <w:r w:rsidR="00D16D97" w:rsidRPr="00D16D97">
        <w:rPr>
          <w:rFonts w:ascii="Arial" w:eastAsia="Times New Roman" w:hAnsi="Arial" w:cs="Arial"/>
          <w:sz w:val="24"/>
          <w:szCs w:val="24"/>
          <w:u w:val="dotted"/>
          <w:vertAlign w:val="superscript"/>
        </w:rPr>
        <w:t>th</w:t>
      </w:r>
      <w:r w:rsidR="00D16D97" w:rsidRPr="00D16D97">
        <w:rPr>
          <w:rFonts w:ascii="Arial" w:eastAsia="Times New Roman" w:hAnsi="Arial" w:cs="Arial"/>
          <w:sz w:val="24"/>
          <w:szCs w:val="24"/>
          <w:u w:val="dotted"/>
        </w:rPr>
        <w:t xml:space="preserve"> </w:t>
      </w:r>
      <w:proofErr w:type="gramStart"/>
      <w:r w:rsidR="00D16D97" w:rsidRPr="00D16D97">
        <w:rPr>
          <w:rFonts w:ascii="Arial" w:eastAsia="Times New Roman" w:hAnsi="Arial" w:cs="Arial"/>
          <w:sz w:val="24"/>
          <w:szCs w:val="24"/>
          <w:u w:val="dotted"/>
        </w:rPr>
        <w:t>August,</w:t>
      </w:r>
      <w:proofErr w:type="gramEnd"/>
      <w:r w:rsidR="00D16D97" w:rsidRPr="00D16D97">
        <w:rPr>
          <w:rFonts w:ascii="Arial" w:eastAsia="Times New Roman" w:hAnsi="Arial" w:cs="Arial"/>
          <w:sz w:val="24"/>
          <w:szCs w:val="24"/>
          <w:u w:val="dotted"/>
        </w:rPr>
        <w:t xml:space="preserve"> 2026</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388C64A8" w14:textId="77777777" w:rsidR="00D16D97" w:rsidRPr="002B4534" w:rsidRDefault="00D16D97" w:rsidP="00D16D9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w:t>
      </w:r>
      <w:r>
        <w:rPr>
          <w:rFonts w:ascii="Arial" w:eastAsia="Times New Roman" w:hAnsi="Arial" w:cs="Arial"/>
          <w:sz w:val="24"/>
          <w:szCs w:val="24"/>
        </w:rPr>
        <w:t xml:space="preserve">ed: </w:t>
      </w:r>
      <w:r w:rsidRPr="00D16D97">
        <w:rPr>
          <w:rFonts w:ascii="Cochocib Script Latin Pro" w:eastAsia="Times New Roman" w:hAnsi="Cochocib Script Latin Pro" w:cs="Arial"/>
          <w:b/>
          <w:bCs/>
          <w:sz w:val="28"/>
          <w:szCs w:val="28"/>
          <w:u w:val="dotted"/>
        </w:rPr>
        <w:t xml:space="preserve">Larry </w:t>
      </w:r>
      <w:proofErr w:type="spellStart"/>
      <w:r w:rsidRPr="00D16D97">
        <w:rPr>
          <w:rFonts w:ascii="Cochocib Script Latin Pro" w:eastAsia="Times New Roman" w:hAnsi="Cochocib Script Latin Pro" w:cs="Arial"/>
          <w:b/>
          <w:bCs/>
          <w:sz w:val="28"/>
          <w:szCs w:val="28"/>
          <w:u w:val="dotted"/>
        </w:rPr>
        <w:t>osei</w:t>
      </w:r>
      <w:proofErr w:type="spellEnd"/>
      <w:r w:rsidRPr="00D16D97">
        <w:rPr>
          <w:rFonts w:ascii="Cochocib Script Latin Pro" w:eastAsia="Times New Roman" w:hAnsi="Cochocib Script Latin Pro" w:cs="Arial"/>
          <w:b/>
          <w:bCs/>
          <w:sz w:val="28"/>
          <w:szCs w:val="28"/>
          <w:u w:val="dotted"/>
        </w:rPr>
        <w:t xml:space="preserve"> Kofi</w:t>
      </w:r>
    </w:p>
    <w:p w14:paraId="7CFE52ED" w14:textId="77777777" w:rsidR="00D16D97" w:rsidRPr="002B4534" w:rsidRDefault="00D16D97" w:rsidP="00D16D97">
      <w:pPr>
        <w:spacing w:line="360" w:lineRule="auto"/>
        <w:mirrorIndents/>
        <w:rPr>
          <w:rFonts w:ascii="Arial" w:eastAsia="Times New Roman" w:hAnsi="Arial" w:cs="Arial"/>
          <w:sz w:val="24"/>
          <w:szCs w:val="24"/>
        </w:rPr>
      </w:pPr>
    </w:p>
    <w:p w14:paraId="43C03C64" w14:textId="77777777" w:rsidR="00D16D97" w:rsidRPr="002B4534" w:rsidRDefault="00D16D97" w:rsidP="00D16D9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Pr>
          <w:rFonts w:ascii="Arial" w:eastAsia="Times New Roman" w:hAnsi="Arial" w:cs="Arial"/>
          <w:sz w:val="24"/>
          <w:szCs w:val="24"/>
        </w:rPr>
        <w:t xml:space="preserve">: </w:t>
      </w:r>
      <w:r w:rsidRPr="00D16D97">
        <w:rPr>
          <w:rFonts w:ascii="Arial" w:eastAsia="Times New Roman" w:hAnsi="Arial" w:cs="Arial"/>
          <w:sz w:val="24"/>
          <w:szCs w:val="24"/>
          <w:u w:val="dotted"/>
        </w:rPr>
        <w:t>5</w:t>
      </w:r>
      <w:r w:rsidRPr="00D16D97">
        <w:rPr>
          <w:rFonts w:ascii="Arial" w:eastAsia="Times New Roman" w:hAnsi="Arial" w:cs="Arial"/>
          <w:sz w:val="24"/>
          <w:szCs w:val="24"/>
          <w:u w:val="dotted"/>
          <w:vertAlign w:val="superscript"/>
        </w:rPr>
        <w:t>th</w:t>
      </w:r>
      <w:r w:rsidRPr="00D16D97">
        <w:rPr>
          <w:rFonts w:ascii="Arial" w:eastAsia="Times New Roman" w:hAnsi="Arial" w:cs="Arial"/>
          <w:sz w:val="24"/>
          <w:szCs w:val="24"/>
          <w:u w:val="dotted"/>
        </w:rPr>
        <w:t xml:space="preserve"> </w:t>
      </w:r>
      <w:proofErr w:type="gramStart"/>
      <w:r w:rsidRPr="00D16D97">
        <w:rPr>
          <w:rFonts w:ascii="Arial" w:eastAsia="Times New Roman" w:hAnsi="Arial" w:cs="Arial"/>
          <w:sz w:val="24"/>
          <w:szCs w:val="24"/>
          <w:u w:val="dotted"/>
        </w:rPr>
        <w:t>August,</w:t>
      </w:r>
      <w:proofErr w:type="gramEnd"/>
      <w:r w:rsidRPr="00D16D97">
        <w:rPr>
          <w:rFonts w:ascii="Arial" w:eastAsia="Times New Roman" w:hAnsi="Arial" w:cs="Arial"/>
          <w:sz w:val="24"/>
          <w:szCs w:val="24"/>
          <w:u w:val="dotted"/>
        </w:rPr>
        <w:t xml:space="preserve"> 2026</w:t>
      </w:r>
    </w:p>
    <w:p w14:paraId="12C4EA04" w14:textId="77777777" w:rsidR="005C2C7A" w:rsidRPr="002B4534" w:rsidRDefault="005C2C7A" w:rsidP="00DA52F0">
      <w:pPr>
        <w:spacing w:line="360" w:lineRule="auto"/>
        <w:mirrorIndents/>
        <w:rPr>
          <w:rFonts w:ascii="Arial" w:eastAsia="Times New Roman" w:hAnsi="Arial" w:cs="Arial"/>
          <w:sz w:val="24"/>
          <w:szCs w:val="24"/>
        </w:rPr>
      </w:pP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3C0533E1"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 xml:space="preserve">Other sources are acknowledged by footnotes giving explicit </w:t>
      </w:r>
      <w:r w:rsidR="00965EBE">
        <w:rPr>
          <w:rFonts w:ascii="Arial" w:eastAsia="Times New Roman" w:hAnsi="Arial" w:cs="Arial"/>
          <w:sz w:val="24"/>
          <w:szCs w:val="24"/>
        </w:rPr>
        <w:t xml:space="preserve">references. </w:t>
      </w:r>
      <w:r w:rsidRPr="002B4534">
        <w:rPr>
          <w:rFonts w:ascii="Arial" w:eastAsia="Times New Roman" w:hAnsi="Arial" w:cs="Arial"/>
          <w:sz w:val="24"/>
          <w:szCs w:val="24"/>
        </w:rPr>
        <w:t>A bibliography is appended.</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40D9B08E" w14:textId="77777777" w:rsidR="00D16D97" w:rsidRPr="002B4534" w:rsidRDefault="00D16D97" w:rsidP="00D16D97">
      <w:pPr>
        <w:spacing w:line="360" w:lineRule="auto"/>
        <w:mirrorIndents/>
        <w:rPr>
          <w:rFonts w:ascii="Arial" w:eastAsia="Times New Roman" w:hAnsi="Arial" w:cs="Arial"/>
          <w:sz w:val="24"/>
          <w:szCs w:val="24"/>
        </w:rPr>
      </w:pPr>
      <w:bookmarkStart w:id="9" w:name="_Toc236581824"/>
      <w:r w:rsidRPr="002B4534">
        <w:rPr>
          <w:rFonts w:ascii="Arial" w:eastAsia="Times New Roman" w:hAnsi="Arial" w:cs="Arial"/>
          <w:sz w:val="24"/>
          <w:szCs w:val="24"/>
        </w:rPr>
        <w:t>Sign</w:t>
      </w:r>
      <w:r>
        <w:rPr>
          <w:rFonts w:ascii="Arial" w:eastAsia="Times New Roman" w:hAnsi="Arial" w:cs="Arial"/>
          <w:sz w:val="24"/>
          <w:szCs w:val="24"/>
        </w:rPr>
        <w:t xml:space="preserve">ed: </w:t>
      </w:r>
      <w:r w:rsidRPr="00D16D97">
        <w:rPr>
          <w:rFonts w:ascii="Cochocib Script Latin Pro" w:eastAsia="Times New Roman" w:hAnsi="Cochocib Script Latin Pro" w:cs="Arial"/>
          <w:b/>
          <w:bCs/>
          <w:sz w:val="28"/>
          <w:szCs w:val="28"/>
          <w:u w:val="dotted"/>
        </w:rPr>
        <w:t xml:space="preserve">Larry </w:t>
      </w:r>
      <w:proofErr w:type="spellStart"/>
      <w:r w:rsidRPr="00D16D97">
        <w:rPr>
          <w:rFonts w:ascii="Cochocib Script Latin Pro" w:eastAsia="Times New Roman" w:hAnsi="Cochocib Script Latin Pro" w:cs="Arial"/>
          <w:b/>
          <w:bCs/>
          <w:sz w:val="28"/>
          <w:szCs w:val="28"/>
          <w:u w:val="dotted"/>
        </w:rPr>
        <w:t>osei</w:t>
      </w:r>
      <w:proofErr w:type="spellEnd"/>
      <w:r w:rsidRPr="00D16D97">
        <w:rPr>
          <w:rFonts w:ascii="Cochocib Script Latin Pro" w:eastAsia="Times New Roman" w:hAnsi="Cochocib Script Latin Pro" w:cs="Arial"/>
          <w:b/>
          <w:bCs/>
          <w:sz w:val="28"/>
          <w:szCs w:val="28"/>
          <w:u w:val="dotted"/>
        </w:rPr>
        <w:t xml:space="preserve"> Kofi</w:t>
      </w:r>
    </w:p>
    <w:p w14:paraId="7A570476" w14:textId="77777777" w:rsidR="00D16D97" w:rsidRPr="002B4534" w:rsidRDefault="00D16D97" w:rsidP="00D16D97">
      <w:pPr>
        <w:spacing w:line="360" w:lineRule="auto"/>
        <w:mirrorIndents/>
        <w:rPr>
          <w:rFonts w:ascii="Arial" w:eastAsia="Times New Roman" w:hAnsi="Arial" w:cs="Arial"/>
          <w:sz w:val="24"/>
          <w:szCs w:val="24"/>
        </w:rPr>
      </w:pPr>
    </w:p>
    <w:p w14:paraId="77530AA4" w14:textId="77777777" w:rsidR="00D16D97" w:rsidRPr="002B4534" w:rsidRDefault="00D16D97" w:rsidP="00D16D9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Pr>
          <w:rFonts w:ascii="Arial" w:eastAsia="Times New Roman" w:hAnsi="Arial" w:cs="Arial"/>
          <w:sz w:val="24"/>
          <w:szCs w:val="24"/>
        </w:rPr>
        <w:t xml:space="preserve">: </w:t>
      </w:r>
      <w:r w:rsidRPr="00D16D97">
        <w:rPr>
          <w:rFonts w:ascii="Arial" w:eastAsia="Times New Roman" w:hAnsi="Arial" w:cs="Arial"/>
          <w:sz w:val="24"/>
          <w:szCs w:val="24"/>
          <w:u w:val="dotted"/>
        </w:rPr>
        <w:t>5</w:t>
      </w:r>
      <w:r w:rsidRPr="00D16D97">
        <w:rPr>
          <w:rFonts w:ascii="Arial" w:eastAsia="Times New Roman" w:hAnsi="Arial" w:cs="Arial"/>
          <w:sz w:val="24"/>
          <w:szCs w:val="24"/>
          <w:u w:val="dotted"/>
          <w:vertAlign w:val="superscript"/>
        </w:rPr>
        <w:t>th</w:t>
      </w:r>
      <w:r w:rsidRPr="00D16D97">
        <w:rPr>
          <w:rFonts w:ascii="Arial" w:eastAsia="Times New Roman" w:hAnsi="Arial" w:cs="Arial"/>
          <w:sz w:val="24"/>
          <w:szCs w:val="24"/>
          <w:u w:val="dotted"/>
        </w:rPr>
        <w:t xml:space="preserve"> </w:t>
      </w:r>
      <w:proofErr w:type="gramStart"/>
      <w:r w:rsidRPr="00D16D97">
        <w:rPr>
          <w:rFonts w:ascii="Arial" w:eastAsia="Times New Roman" w:hAnsi="Arial" w:cs="Arial"/>
          <w:sz w:val="24"/>
          <w:szCs w:val="24"/>
          <w:u w:val="dotted"/>
        </w:rPr>
        <w:t>August,</w:t>
      </w:r>
      <w:proofErr w:type="gramEnd"/>
      <w:r w:rsidRPr="00D16D97">
        <w:rPr>
          <w:rFonts w:ascii="Arial" w:eastAsia="Times New Roman" w:hAnsi="Arial" w:cs="Arial"/>
          <w:sz w:val="24"/>
          <w:szCs w:val="24"/>
          <w:u w:val="dotted"/>
        </w:rPr>
        <w:t xml:space="preserve"> 2026</w:t>
      </w:r>
    </w:p>
    <w:p w14:paraId="7DC56798" w14:textId="77777777" w:rsidR="00D16D97" w:rsidRDefault="00D16D97" w:rsidP="00DA52F0">
      <w:pPr>
        <w:pStyle w:val="Heading1"/>
        <w:ind w:left="0"/>
      </w:pPr>
    </w:p>
    <w:p w14:paraId="1A50A632" w14:textId="77777777" w:rsidR="00D16D97" w:rsidRDefault="00D16D97" w:rsidP="00DA52F0">
      <w:pPr>
        <w:pStyle w:val="Heading1"/>
        <w:ind w:left="0"/>
      </w:pPr>
    </w:p>
    <w:p w14:paraId="02647CEE" w14:textId="77777777" w:rsidR="00D16D97" w:rsidRDefault="00D16D97" w:rsidP="00DA52F0">
      <w:pPr>
        <w:pStyle w:val="Heading1"/>
        <w:ind w:left="0"/>
      </w:pPr>
    </w:p>
    <w:p w14:paraId="3CFE95CA" w14:textId="77777777" w:rsidR="00D16D97" w:rsidRDefault="00D16D97" w:rsidP="00DA52F0">
      <w:pPr>
        <w:pStyle w:val="Heading1"/>
        <w:ind w:left="0"/>
      </w:pPr>
    </w:p>
    <w:p w14:paraId="673DE55E" w14:textId="59556B34" w:rsidR="005C2C7A" w:rsidRPr="00812591" w:rsidRDefault="005C2C7A" w:rsidP="00DA52F0">
      <w:pPr>
        <w:pStyle w:val="Heading1"/>
        <w:ind w:left="0"/>
      </w:pPr>
      <w:r w:rsidRPr="00812591">
        <w:lastRenderedPageBreak/>
        <w:t>ACKNOWLEDGEMENTS</w:t>
      </w:r>
      <w:bookmarkEnd w:id="9"/>
    </w:p>
    <w:p w14:paraId="4C953EF5"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149D27DB"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6C0EB0C8"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4"/>
          <w:szCs w:val="24"/>
        </w:rPr>
      </w:pPr>
    </w:p>
    <w:p w14:paraId="0AA0D9A7" w14:textId="1C27CBC0" w:rsidR="005C2C7A" w:rsidRPr="00141A69" w:rsidRDefault="005C2C7A" w:rsidP="00DA52F0">
      <w:pPr>
        <w:pStyle w:val="NormalWeb"/>
        <w:shd w:val="clear" w:color="auto" w:fill="FFFFFF"/>
        <w:spacing w:before="0" w:beforeAutospacing="0" w:after="150" w:afterAutospacing="0" w:line="360" w:lineRule="auto"/>
        <w:mirrorIndents/>
        <w:rPr>
          <w:rFonts w:ascii="Arial" w:hAnsi="Arial" w:cs="Arial"/>
          <w:color w:val="0070C0"/>
        </w:rPr>
      </w:pPr>
      <w:r w:rsidRPr="00141A69">
        <w:rPr>
          <w:rFonts w:ascii="Arial" w:hAnsi="Arial" w:cs="Arial"/>
          <w:color w:val="0070C0"/>
        </w:rPr>
        <w:t>The acknowledg</w:t>
      </w:r>
      <w:r w:rsidR="00C764A3" w:rsidRPr="00141A69">
        <w:rPr>
          <w:rFonts w:ascii="Arial" w:hAnsi="Arial" w:cs="Arial"/>
          <w:color w:val="0070C0"/>
        </w:rPr>
        <w:t>e</w:t>
      </w:r>
      <w:r w:rsidRPr="00141A69">
        <w:rPr>
          <w:rFonts w:ascii="Arial" w:hAnsi="Arial" w:cs="Arial"/>
          <w:color w:val="0070C0"/>
        </w:rPr>
        <w:t xml:space="preserve">ments </w:t>
      </w:r>
      <w:r w:rsidR="00BE2179">
        <w:rPr>
          <w:rFonts w:ascii="Arial" w:hAnsi="Arial" w:cs="Arial"/>
          <w:color w:val="0070C0"/>
        </w:rPr>
        <w:t>are</w:t>
      </w:r>
      <w:r w:rsidRPr="00141A69">
        <w:rPr>
          <w:rFonts w:ascii="Arial" w:hAnsi="Arial" w:cs="Arial"/>
          <w:color w:val="0070C0"/>
        </w:rPr>
        <w:t xml:space="preserve"> a THANK YOU paragraph to everyone who has helped you whilst you have been researching and writing your dissertation. </w:t>
      </w:r>
    </w:p>
    <w:p w14:paraId="57CA8BD9" w14:textId="77777777" w:rsidR="005C2C7A" w:rsidRPr="00141A69" w:rsidRDefault="005C2C7A" w:rsidP="00DA52F0">
      <w:pPr>
        <w:pStyle w:val="NormalWeb"/>
        <w:shd w:val="clear" w:color="auto" w:fill="FFFFFF"/>
        <w:spacing w:before="0" w:beforeAutospacing="0" w:after="150" w:afterAutospacing="0" w:line="360" w:lineRule="auto"/>
        <w:mirrorIndents/>
        <w:rPr>
          <w:rFonts w:ascii="Arial" w:hAnsi="Arial" w:cs="Arial"/>
          <w:color w:val="0070C0"/>
        </w:rPr>
      </w:pPr>
    </w:p>
    <w:p w14:paraId="1063D5CF" w14:textId="1CDEC940" w:rsidR="005C2C7A" w:rsidRPr="00141A69" w:rsidRDefault="005C2C7A" w:rsidP="00DA52F0">
      <w:pPr>
        <w:pStyle w:val="NormalWeb"/>
        <w:shd w:val="clear" w:color="auto" w:fill="FFFFFF"/>
        <w:spacing w:before="0" w:beforeAutospacing="0" w:after="150" w:afterAutospacing="0" w:line="360" w:lineRule="auto"/>
        <w:mirrorIndents/>
        <w:rPr>
          <w:rFonts w:ascii="Arial" w:hAnsi="Arial" w:cs="Arial"/>
          <w:color w:val="0070C0"/>
        </w:rPr>
      </w:pPr>
      <w:r w:rsidRPr="00141A69">
        <w:rPr>
          <w:rFonts w:ascii="Arial" w:hAnsi="Arial" w:cs="Arial"/>
          <w:color w:val="0070C0"/>
        </w:rPr>
        <w:t xml:space="preserve">This may be your supervisor or any other academic staff who have provided guidance and support; other students or colleagues that you've </w:t>
      </w:r>
      <w:r w:rsidR="00C764A3" w:rsidRPr="00141A69">
        <w:rPr>
          <w:rFonts w:ascii="Arial" w:hAnsi="Arial" w:cs="Arial"/>
          <w:color w:val="0070C0"/>
        </w:rPr>
        <w:t xml:space="preserve">collaborated </w:t>
      </w:r>
      <w:r w:rsidR="00BE2179">
        <w:rPr>
          <w:rFonts w:ascii="Arial" w:hAnsi="Arial" w:cs="Arial"/>
          <w:color w:val="0070C0"/>
        </w:rPr>
        <w:t>with,</w:t>
      </w:r>
      <w:r w:rsidR="00C764A3" w:rsidRPr="00141A69">
        <w:rPr>
          <w:rFonts w:ascii="Arial" w:hAnsi="Arial" w:cs="Arial"/>
          <w:color w:val="0070C0"/>
        </w:rPr>
        <w:t xml:space="preserve"> for example</w:t>
      </w:r>
      <w:r w:rsidR="00BE2179">
        <w:rPr>
          <w:rFonts w:ascii="Arial" w:hAnsi="Arial" w:cs="Arial"/>
          <w:color w:val="0070C0"/>
        </w:rPr>
        <w:t>, librarians; or</w:t>
      </w:r>
      <w:r w:rsidRPr="00141A69">
        <w:rPr>
          <w:rFonts w:ascii="Arial" w:hAnsi="Arial" w:cs="Arial"/>
          <w:color w:val="0070C0"/>
        </w:rPr>
        <w:t xml:space="preserve"> external bodies who have given </w:t>
      </w:r>
      <w:proofErr w:type="spellStart"/>
      <w:r w:rsidRPr="00141A69">
        <w:rPr>
          <w:rFonts w:ascii="Arial" w:hAnsi="Arial" w:cs="Arial"/>
          <w:color w:val="0070C0"/>
        </w:rPr>
        <w:t>you</w:t>
      </w:r>
      <w:proofErr w:type="spellEnd"/>
      <w:r w:rsidRPr="00141A69">
        <w:rPr>
          <w:rFonts w:ascii="Arial" w:hAnsi="Arial" w:cs="Arial"/>
          <w:color w:val="0070C0"/>
        </w:rPr>
        <w:t xml:space="preserve"> assistance.</w:t>
      </w:r>
    </w:p>
    <w:p w14:paraId="610E0EBC"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73582666"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A75E709" w14:textId="77777777" w:rsidR="005C2C7A" w:rsidRPr="003F2B6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3A251DBF" w14:textId="77777777" w:rsidR="00B80583" w:rsidRDefault="00B80583" w:rsidP="00DA52F0">
      <w:pPr>
        <w:spacing w:line="360" w:lineRule="auto"/>
        <w:mirrorIndents/>
        <w:rPr>
          <w:rFonts w:ascii="Arial" w:eastAsia="Arial Unicode MS" w:hAnsi="Arial" w:cs="Arial"/>
          <w:b/>
          <w:sz w:val="28"/>
          <w:szCs w:val="28"/>
        </w:rPr>
      </w:pPr>
      <w:r>
        <w:rPr>
          <w:rFonts w:ascii="Arial" w:eastAsia="Arial Unicode MS" w:hAnsi="Arial" w:cs="Arial"/>
          <w:b/>
          <w:sz w:val="28"/>
          <w:szCs w:val="28"/>
        </w:rPr>
        <w:br w:type="page"/>
      </w:r>
    </w:p>
    <w:p w14:paraId="378C3F6E" w14:textId="6A949A08" w:rsidR="003F3EB9" w:rsidRDefault="005C2C7A"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rPr>
      </w:pPr>
      <w:r w:rsidRPr="00812591">
        <w:rPr>
          <w:rFonts w:ascii="Arial" w:eastAsia="Arial Unicode MS" w:hAnsi="Arial" w:cs="Arial"/>
          <w:b/>
          <w:sz w:val="28"/>
          <w:szCs w:val="28"/>
        </w:rPr>
        <w:lastRenderedPageBreak/>
        <w:t>ABSTRACT</w:t>
      </w:r>
    </w:p>
    <w:p w14:paraId="15B7D30D"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8284747" w14:textId="77552A42" w:rsidR="005C2C7A" w:rsidRPr="00BE2179" w:rsidRDefault="00034942" w:rsidP="00BE2179">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BE2179">
        <w:rPr>
          <w:rFonts w:ascii="Arial" w:eastAsia="Arial Unicode MS" w:hAnsi="Arial" w:cs="Arial"/>
          <w:b/>
        </w:rPr>
        <w:t>Aim and Objectives</w:t>
      </w:r>
    </w:p>
    <w:p w14:paraId="6133605A" w14:textId="77777777" w:rsidR="00BE2179" w:rsidRPr="00BE2179" w:rsidRDefault="00BE2179" w:rsidP="00BE2179">
      <w:pPr>
        <w:spacing w:line="360" w:lineRule="auto"/>
        <w:jc w:val="both"/>
        <w:rPr>
          <w:rFonts w:ascii="Arial" w:hAnsi="Arial" w:cs="Arial"/>
        </w:rPr>
      </w:pPr>
      <w:r w:rsidRPr="00BE2179">
        <w:rPr>
          <w:rFonts w:ascii="Arial" w:hAnsi="Arial" w:cs="Arial"/>
        </w:rPr>
        <w:t>The aim of this research paper is to determine the causes and consequences of staff shortages in the healthcare system of the United Kingdom. The specific aims of the study include identifying the main factors that lead to workforce shortages in the National Health Service (NHS), estimating their impact on healthcare services and healthcare outcomes, and providing recommendations for increasing the sustainability of the NHS.</w:t>
      </w:r>
    </w:p>
    <w:p w14:paraId="29DF51E3" w14:textId="77777777" w:rsidR="00BE2179" w:rsidRPr="00BE2179" w:rsidRDefault="00BE2179" w:rsidP="00BE2179">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firstLine="0"/>
        <w:mirrorIndents/>
        <w:rPr>
          <w:rFonts w:ascii="Arial" w:eastAsia="Arial Unicode MS" w:hAnsi="Arial" w:cs="Arial"/>
          <w:b/>
        </w:rPr>
      </w:pPr>
    </w:p>
    <w:p w14:paraId="6C11E448" w14:textId="7791DB96" w:rsidR="00034942" w:rsidRDefault="00034942"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b) Background</w:t>
      </w:r>
    </w:p>
    <w:p w14:paraId="2F42E665" w14:textId="7866D4EC" w:rsidR="00BE2179" w:rsidRDefault="00BE2179" w:rsidP="00BE2179">
      <w:pPr>
        <w:spacing w:line="360" w:lineRule="auto"/>
        <w:jc w:val="both"/>
        <w:rPr>
          <w:rFonts w:ascii="Arial" w:hAnsi="Arial" w:cs="Arial"/>
        </w:rPr>
      </w:pPr>
      <w:r w:rsidRPr="00F22AA6">
        <w:rPr>
          <w:rFonts w:ascii="Arial" w:hAnsi="Arial" w:cs="Arial"/>
          <w:shd w:val="clear" w:color="auto" w:fill="FFFFFF"/>
        </w:rPr>
        <w:t xml:space="preserve">Lack of staff is one of the biggest problems that the NHS faces. The increased demand for healthcare services, </w:t>
      </w:r>
      <w:r>
        <w:rPr>
          <w:rFonts w:ascii="Arial" w:hAnsi="Arial" w:cs="Arial"/>
          <w:shd w:val="clear" w:color="auto" w:fill="FFFFFF"/>
        </w:rPr>
        <w:t xml:space="preserve">an </w:t>
      </w:r>
      <w:r w:rsidRPr="00F22AA6">
        <w:rPr>
          <w:rFonts w:ascii="Arial" w:hAnsi="Arial" w:cs="Arial"/>
          <w:shd w:val="clear" w:color="auto" w:fill="FFFFFF"/>
        </w:rPr>
        <w:t xml:space="preserve">ageing population, workforce burnout, recruitment and retention complications and the impact of the COVID-19 pandemic have caused a significant strain on UK healthcare services. As a result of the staff shortages, quality, accessibility, and efficiency of services provided to patients have </w:t>
      </w:r>
      <w:r>
        <w:rPr>
          <w:rFonts w:ascii="Arial" w:hAnsi="Arial" w:cs="Arial"/>
          <w:shd w:val="clear" w:color="auto" w:fill="FFFFFF"/>
        </w:rPr>
        <w:t>had great impacts.</w:t>
      </w:r>
      <w:r w:rsidRPr="00F22AA6">
        <w:rPr>
          <w:rFonts w:ascii="Arial" w:hAnsi="Arial" w:cs="Arial"/>
        </w:rPr>
        <w:t xml:space="preserve"> </w:t>
      </w:r>
    </w:p>
    <w:p w14:paraId="5179230F" w14:textId="77777777" w:rsidR="00BE2179" w:rsidRPr="00BE2179" w:rsidRDefault="00BE217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4C43596A" w14:textId="3568A5FF" w:rsidR="005C2C7A"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c) Methods</w:t>
      </w:r>
    </w:p>
    <w:p w14:paraId="7557B09E" w14:textId="519D184D" w:rsidR="00BE2179" w:rsidRPr="00F22AA6" w:rsidRDefault="00BE2179" w:rsidP="00BE2179">
      <w:pPr>
        <w:spacing w:line="360" w:lineRule="auto"/>
        <w:jc w:val="both"/>
        <w:rPr>
          <w:rFonts w:ascii="Arial" w:hAnsi="Arial" w:cs="Arial"/>
        </w:rPr>
      </w:pPr>
      <w:r w:rsidRPr="00F22AA6">
        <w:rPr>
          <w:rFonts w:ascii="Arial" w:hAnsi="Arial" w:cs="Arial"/>
          <w:shd w:val="clear" w:color="auto" w:fill="FFFFFF"/>
        </w:rPr>
        <w:t xml:space="preserve">This study applied a secondary research method, i.e., a </w:t>
      </w:r>
      <w:r w:rsidR="00C07BC8">
        <w:rPr>
          <w:rFonts w:ascii="Arial" w:hAnsi="Arial" w:cs="Arial"/>
          <w:shd w:val="clear" w:color="auto" w:fill="FFFFFF"/>
        </w:rPr>
        <w:t xml:space="preserve">systematic </w:t>
      </w:r>
      <w:r w:rsidRPr="00F22AA6">
        <w:rPr>
          <w:rFonts w:ascii="Arial" w:hAnsi="Arial" w:cs="Arial"/>
          <w:shd w:val="clear" w:color="auto" w:fill="FFFFFF"/>
        </w:rPr>
        <w:t>review. Relevant peer-reviewed papers published in the UK between 2015 and 2026 were found in academic databases according to pre-set inclusion and exclusion criteria. Then thematic analysis was used to analyse the selected papers and identify the common patterns in the reasons and consequences of staff shortages within the UK healthcare system</w:t>
      </w:r>
    </w:p>
    <w:p w14:paraId="52BB4520" w14:textId="77777777" w:rsidR="00BE2179" w:rsidRPr="003F3EB9" w:rsidRDefault="00BE217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3BC2D594" w14:textId="45075219" w:rsidR="005C2C7A"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d</w:t>
      </w:r>
      <w:r w:rsidR="005C2C7A" w:rsidRPr="003F3EB9">
        <w:rPr>
          <w:rFonts w:ascii="Arial" w:eastAsia="Arial Unicode MS" w:hAnsi="Arial" w:cs="Arial"/>
          <w:b/>
        </w:rPr>
        <w:t>)</w:t>
      </w:r>
      <w:r w:rsidRPr="003F3EB9">
        <w:rPr>
          <w:rFonts w:ascii="Arial" w:eastAsia="Arial Unicode MS" w:hAnsi="Arial" w:cs="Arial"/>
          <w:b/>
        </w:rPr>
        <w:t xml:space="preserve"> Main findings</w:t>
      </w:r>
    </w:p>
    <w:p w14:paraId="4F5AEC3B" w14:textId="6E257F1A" w:rsidR="00BE2179" w:rsidRDefault="00BE2179" w:rsidP="00BE21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r w:rsidRPr="00F22AA6">
        <w:rPr>
          <w:rFonts w:ascii="Arial" w:hAnsi="Arial" w:cs="Arial"/>
        </w:rPr>
        <w:t>The obtained research results showed that staff shortages are mainly caused by workforce exhaustion, ineffective staff retention, growing workload, difficulties in recruitment, the growing age of the workforce and ineffective workforce planning. As a result of staff shortages, the waiting times for patients become longer. The existing staff has to carry a heavier workload, the quality of healthcare service delivery gets lower, staff morale decreases, and the quality of healthcare services gets worse</w:t>
      </w:r>
    </w:p>
    <w:p w14:paraId="3ECBD853" w14:textId="77777777" w:rsidR="00BE2179" w:rsidRPr="003F3EB9" w:rsidRDefault="00BE217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3C88642F" w14:textId="646C14C2" w:rsidR="005C2C7A"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e)</w:t>
      </w:r>
      <w:r w:rsidR="003F3EB9" w:rsidRPr="003F3EB9">
        <w:rPr>
          <w:rFonts w:ascii="Arial" w:eastAsia="Arial Unicode MS" w:hAnsi="Arial" w:cs="Arial"/>
          <w:b/>
        </w:rPr>
        <w:t xml:space="preserve"> Conclusions</w:t>
      </w:r>
    </w:p>
    <w:p w14:paraId="5392DE95" w14:textId="33A824EE" w:rsidR="003F3EB9" w:rsidRPr="00D337DD" w:rsidRDefault="00BE2179" w:rsidP="00D337DD">
      <w:pPr>
        <w:spacing w:line="360" w:lineRule="auto"/>
        <w:jc w:val="both"/>
        <w:rPr>
          <w:rFonts w:ascii="Arial" w:hAnsi="Arial" w:cs="Arial"/>
        </w:rPr>
      </w:pPr>
      <w:r w:rsidRPr="00F22AA6">
        <w:rPr>
          <w:rFonts w:ascii="Arial" w:hAnsi="Arial" w:cs="Arial"/>
        </w:rPr>
        <w:t>The conclusions of the research indicate that the way to solve the problem of staff shortages is to improve workforce planning, develop the process of recruitment and retention, and create the system of initiatives aimed at supporting staff health and wellbeing.</w:t>
      </w:r>
      <w:r w:rsidR="003F3EB9">
        <w:rPr>
          <w:rFonts w:ascii="Arial" w:eastAsia="Arial Unicode MS" w:hAnsi="Arial" w:cs="Arial"/>
          <w:bCs/>
        </w:rPr>
        <w:br w:type="page"/>
      </w:r>
    </w:p>
    <w:sdt>
      <w:sdtPr>
        <w:rPr>
          <w:rFonts w:ascii="Calibri Light" w:eastAsia="Calibri Light" w:hAnsi="Calibri Light" w:cs="Calibri Light"/>
          <w:b w:val="0"/>
          <w:bCs w:val="0"/>
          <w:color w:val="auto"/>
          <w:sz w:val="22"/>
          <w:szCs w:val="22"/>
          <w:lang w:val="en-GB" w:eastAsia="en-GB" w:bidi="en-GB"/>
        </w:rPr>
        <w:id w:val="530539102"/>
        <w:docPartObj>
          <w:docPartGallery w:val="Table of Contents"/>
          <w:docPartUnique/>
        </w:docPartObj>
      </w:sdtPr>
      <w:sdtEndPr>
        <w:rPr>
          <w:noProof/>
        </w:rPr>
      </w:sdtEndPr>
      <w:sdtContent>
        <w:p w14:paraId="72321EA6" w14:textId="17F0E426" w:rsidR="00752BA4" w:rsidRDefault="00752BA4">
          <w:pPr>
            <w:pStyle w:val="TOCHeading"/>
          </w:pPr>
          <w:r>
            <w:t>Table of Contents</w:t>
          </w:r>
        </w:p>
        <w:p w14:paraId="1F28918C" w14:textId="4C2D5255"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r>
            <w:rPr>
              <w:b w:val="0"/>
              <w:bCs w:val="0"/>
            </w:rPr>
            <w:fldChar w:fldCharType="begin"/>
          </w:r>
          <w:r>
            <w:instrText xml:space="preserve"> TOC \o "1-3" \h \z \u </w:instrText>
          </w:r>
          <w:r>
            <w:rPr>
              <w:b w:val="0"/>
              <w:bCs w:val="0"/>
            </w:rPr>
            <w:fldChar w:fldCharType="separate"/>
          </w:r>
          <w:hyperlink w:anchor="_Toc236581818" w:history="1">
            <w:r w:rsidRPr="007370F5">
              <w:rPr>
                <w:rStyle w:val="Hyperlink"/>
                <w:noProof/>
              </w:rPr>
              <w:t>CAUSES AND EFFECTS OF STAFF SHORTAGES IN THE UNITED KINGDOM HEALTHCARE SYSTEM</w:t>
            </w:r>
            <w:r>
              <w:rPr>
                <w:noProof/>
                <w:webHidden/>
              </w:rPr>
              <w:tab/>
            </w:r>
            <w:r>
              <w:rPr>
                <w:noProof/>
                <w:webHidden/>
              </w:rPr>
              <w:fldChar w:fldCharType="begin"/>
            </w:r>
            <w:r>
              <w:rPr>
                <w:noProof/>
                <w:webHidden/>
              </w:rPr>
              <w:instrText xml:space="preserve"> PAGEREF _Toc236581818 \h </w:instrText>
            </w:r>
            <w:r>
              <w:rPr>
                <w:noProof/>
                <w:webHidden/>
              </w:rPr>
            </w:r>
            <w:r>
              <w:rPr>
                <w:noProof/>
                <w:webHidden/>
              </w:rPr>
              <w:fldChar w:fldCharType="separate"/>
            </w:r>
            <w:r>
              <w:rPr>
                <w:noProof/>
                <w:webHidden/>
              </w:rPr>
              <w:t>1</w:t>
            </w:r>
            <w:r>
              <w:rPr>
                <w:noProof/>
                <w:webHidden/>
              </w:rPr>
              <w:fldChar w:fldCharType="end"/>
            </w:r>
          </w:hyperlink>
        </w:p>
        <w:p w14:paraId="726464EC" w14:textId="363E3D55"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19" w:history="1">
            <w:r>
              <w:rPr>
                <w:noProof/>
                <w:webHidden/>
              </w:rPr>
              <w:tab/>
            </w:r>
            <w:r>
              <w:rPr>
                <w:noProof/>
                <w:webHidden/>
              </w:rPr>
              <w:fldChar w:fldCharType="begin"/>
            </w:r>
            <w:r>
              <w:rPr>
                <w:noProof/>
                <w:webHidden/>
              </w:rPr>
              <w:instrText xml:space="preserve"> PAGEREF _Toc236581819 \h </w:instrText>
            </w:r>
            <w:r>
              <w:rPr>
                <w:noProof/>
                <w:webHidden/>
              </w:rPr>
            </w:r>
            <w:r>
              <w:rPr>
                <w:noProof/>
                <w:webHidden/>
              </w:rPr>
              <w:fldChar w:fldCharType="separate"/>
            </w:r>
            <w:r>
              <w:rPr>
                <w:noProof/>
                <w:webHidden/>
              </w:rPr>
              <w:t>1</w:t>
            </w:r>
            <w:r>
              <w:rPr>
                <w:noProof/>
                <w:webHidden/>
              </w:rPr>
              <w:fldChar w:fldCharType="end"/>
            </w:r>
          </w:hyperlink>
        </w:p>
        <w:p w14:paraId="1080B35D" w14:textId="4965E3A3"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20" w:history="1">
            <w:r w:rsidRPr="007370F5">
              <w:rPr>
                <w:rStyle w:val="Hyperlink"/>
                <w:noProof/>
              </w:rPr>
              <w:t>Student’s name: Larry osei kofi</w:t>
            </w:r>
            <w:r>
              <w:rPr>
                <w:noProof/>
                <w:webHidden/>
              </w:rPr>
              <w:tab/>
            </w:r>
            <w:r>
              <w:rPr>
                <w:noProof/>
                <w:webHidden/>
              </w:rPr>
              <w:fldChar w:fldCharType="begin"/>
            </w:r>
            <w:r>
              <w:rPr>
                <w:noProof/>
                <w:webHidden/>
              </w:rPr>
              <w:instrText xml:space="preserve"> PAGEREF _Toc236581820 \h </w:instrText>
            </w:r>
            <w:r>
              <w:rPr>
                <w:noProof/>
                <w:webHidden/>
              </w:rPr>
            </w:r>
            <w:r>
              <w:rPr>
                <w:noProof/>
                <w:webHidden/>
              </w:rPr>
              <w:fldChar w:fldCharType="separate"/>
            </w:r>
            <w:r>
              <w:rPr>
                <w:noProof/>
                <w:webHidden/>
              </w:rPr>
              <w:t>1</w:t>
            </w:r>
            <w:r>
              <w:rPr>
                <w:noProof/>
                <w:webHidden/>
              </w:rPr>
              <w:fldChar w:fldCharType="end"/>
            </w:r>
          </w:hyperlink>
        </w:p>
        <w:p w14:paraId="346DB38E" w14:textId="3452CC6F"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21" w:history="1">
            <w:r w:rsidRPr="007370F5">
              <w:rPr>
                <w:rStyle w:val="Hyperlink"/>
                <w:noProof/>
              </w:rPr>
              <w:t>Student ID: 2308809</w:t>
            </w:r>
            <w:r>
              <w:rPr>
                <w:noProof/>
                <w:webHidden/>
              </w:rPr>
              <w:tab/>
            </w:r>
            <w:r>
              <w:rPr>
                <w:noProof/>
                <w:webHidden/>
              </w:rPr>
              <w:fldChar w:fldCharType="begin"/>
            </w:r>
            <w:r>
              <w:rPr>
                <w:noProof/>
                <w:webHidden/>
              </w:rPr>
              <w:instrText xml:space="preserve"> PAGEREF _Toc236581821 \h </w:instrText>
            </w:r>
            <w:r>
              <w:rPr>
                <w:noProof/>
                <w:webHidden/>
              </w:rPr>
            </w:r>
            <w:r>
              <w:rPr>
                <w:noProof/>
                <w:webHidden/>
              </w:rPr>
              <w:fldChar w:fldCharType="separate"/>
            </w:r>
            <w:r>
              <w:rPr>
                <w:noProof/>
                <w:webHidden/>
              </w:rPr>
              <w:t>1</w:t>
            </w:r>
            <w:r>
              <w:rPr>
                <w:noProof/>
                <w:webHidden/>
              </w:rPr>
              <w:fldChar w:fldCharType="end"/>
            </w:r>
          </w:hyperlink>
        </w:p>
        <w:p w14:paraId="6F8E0DF9" w14:textId="3EACD67B"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22" w:history="1">
            <w:r w:rsidRPr="007370F5">
              <w:rPr>
                <w:rStyle w:val="Hyperlink"/>
                <w:noProof/>
              </w:rPr>
              <w:t>Module: Independent Project (BMHP6020_LON)</w:t>
            </w:r>
            <w:r>
              <w:rPr>
                <w:noProof/>
                <w:webHidden/>
              </w:rPr>
              <w:tab/>
            </w:r>
            <w:r>
              <w:rPr>
                <w:noProof/>
                <w:webHidden/>
              </w:rPr>
              <w:fldChar w:fldCharType="begin"/>
            </w:r>
            <w:r>
              <w:rPr>
                <w:noProof/>
                <w:webHidden/>
              </w:rPr>
              <w:instrText xml:space="preserve"> PAGEREF _Toc236581822 \h </w:instrText>
            </w:r>
            <w:r>
              <w:rPr>
                <w:noProof/>
                <w:webHidden/>
              </w:rPr>
            </w:r>
            <w:r>
              <w:rPr>
                <w:noProof/>
                <w:webHidden/>
              </w:rPr>
              <w:fldChar w:fldCharType="separate"/>
            </w:r>
            <w:r>
              <w:rPr>
                <w:noProof/>
                <w:webHidden/>
              </w:rPr>
              <w:t>1</w:t>
            </w:r>
            <w:r>
              <w:rPr>
                <w:noProof/>
                <w:webHidden/>
              </w:rPr>
              <w:fldChar w:fldCharType="end"/>
            </w:r>
          </w:hyperlink>
        </w:p>
        <w:p w14:paraId="37BAFCEC" w14:textId="157841FD"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23" w:history="1">
            <w:r w:rsidRPr="007370F5">
              <w:rPr>
                <w:rStyle w:val="Hyperlink"/>
                <w:noProof/>
              </w:rPr>
              <w:t>DECLARATION</w:t>
            </w:r>
            <w:r>
              <w:rPr>
                <w:noProof/>
                <w:webHidden/>
              </w:rPr>
              <w:tab/>
            </w:r>
            <w:r>
              <w:rPr>
                <w:noProof/>
                <w:webHidden/>
              </w:rPr>
              <w:fldChar w:fldCharType="begin"/>
            </w:r>
            <w:r>
              <w:rPr>
                <w:noProof/>
                <w:webHidden/>
              </w:rPr>
              <w:instrText xml:space="preserve"> PAGEREF _Toc236581823 \h </w:instrText>
            </w:r>
            <w:r>
              <w:rPr>
                <w:noProof/>
                <w:webHidden/>
              </w:rPr>
            </w:r>
            <w:r>
              <w:rPr>
                <w:noProof/>
                <w:webHidden/>
              </w:rPr>
              <w:fldChar w:fldCharType="separate"/>
            </w:r>
            <w:r>
              <w:rPr>
                <w:noProof/>
                <w:webHidden/>
              </w:rPr>
              <w:t>2</w:t>
            </w:r>
            <w:r>
              <w:rPr>
                <w:noProof/>
                <w:webHidden/>
              </w:rPr>
              <w:fldChar w:fldCharType="end"/>
            </w:r>
          </w:hyperlink>
        </w:p>
        <w:p w14:paraId="1B85C021" w14:textId="266D8903"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24" w:history="1">
            <w:r w:rsidRPr="007370F5">
              <w:rPr>
                <w:rStyle w:val="Hyperlink"/>
                <w:noProof/>
              </w:rPr>
              <w:t>ACKNOWLEDGEMENTS</w:t>
            </w:r>
            <w:r>
              <w:rPr>
                <w:noProof/>
                <w:webHidden/>
              </w:rPr>
              <w:tab/>
            </w:r>
            <w:r>
              <w:rPr>
                <w:noProof/>
                <w:webHidden/>
              </w:rPr>
              <w:fldChar w:fldCharType="begin"/>
            </w:r>
            <w:r>
              <w:rPr>
                <w:noProof/>
                <w:webHidden/>
              </w:rPr>
              <w:instrText xml:space="preserve"> PAGEREF _Toc236581824 \h </w:instrText>
            </w:r>
            <w:r>
              <w:rPr>
                <w:noProof/>
                <w:webHidden/>
              </w:rPr>
            </w:r>
            <w:r>
              <w:rPr>
                <w:noProof/>
                <w:webHidden/>
              </w:rPr>
              <w:fldChar w:fldCharType="separate"/>
            </w:r>
            <w:r>
              <w:rPr>
                <w:noProof/>
                <w:webHidden/>
              </w:rPr>
              <w:t>3</w:t>
            </w:r>
            <w:r>
              <w:rPr>
                <w:noProof/>
                <w:webHidden/>
              </w:rPr>
              <w:fldChar w:fldCharType="end"/>
            </w:r>
          </w:hyperlink>
        </w:p>
        <w:p w14:paraId="75287605" w14:textId="272283C7"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25" w:history="1">
            <w:r w:rsidRPr="007370F5">
              <w:rPr>
                <w:rStyle w:val="Hyperlink"/>
                <w:noProof/>
              </w:rPr>
              <w:t>CHAPTER 1: INTRODUCTION</w:t>
            </w:r>
            <w:r>
              <w:rPr>
                <w:noProof/>
                <w:webHidden/>
              </w:rPr>
              <w:tab/>
            </w:r>
            <w:r>
              <w:rPr>
                <w:noProof/>
                <w:webHidden/>
              </w:rPr>
              <w:fldChar w:fldCharType="begin"/>
            </w:r>
            <w:r>
              <w:rPr>
                <w:noProof/>
                <w:webHidden/>
              </w:rPr>
              <w:instrText xml:space="preserve"> PAGEREF _Toc236581825 \h </w:instrText>
            </w:r>
            <w:r>
              <w:rPr>
                <w:noProof/>
                <w:webHidden/>
              </w:rPr>
            </w:r>
            <w:r>
              <w:rPr>
                <w:noProof/>
                <w:webHidden/>
              </w:rPr>
              <w:fldChar w:fldCharType="separate"/>
            </w:r>
            <w:r>
              <w:rPr>
                <w:noProof/>
                <w:webHidden/>
              </w:rPr>
              <w:t>8</w:t>
            </w:r>
            <w:r>
              <w:rPr>
                <w:noProof/>
                <w:webHidden/>
              </w:rPr>
              <w:fldChar w:fldCharType="end"/>
            </w:r>
          </w:hyperlink>
        </w:p>
        <w:p w14:paraId="2C449B53" w14:textId="3BD6FB7B"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26" w:history="1">
            <w:r w:rsidRPr="007370F5">
              <w:rPr>
                <w:rStyle w:val="Hyperlink"/>
                <w:rFonts w:cs="Arial"/>
                <w:noProof/>
              </w:rPr>
              <w:t>1.1 Definition of main concepts of the study</w:t>
            </w:r>
            <w:r>
              <w:rPr>
                <w:noProof/>
                <w:webHidden/>
              </w:rPr>
              <w:tab/>
            </w:r>
            <w:r>
              <w:rPr>
                <w:noProof/>
                <w:webHidden/>
              </w:rPr>
              <w:fldChar w:fldCharType="begin"/>
            </w:r>
            <w:r>
              <w:rPr>
                <w:noProof/>
                <w:webHidden/>
              </w:rPr>
              <w:instrText xml:space="preserve"> PAGEREF _Toc236581826 \h </w:instrText>
            </w:r>
            <w:r>
              <w:rPr>
                <w:noProof/>
                <w:webHidden/>
              </w:rPr>
            </w:r>
            <w:r>
              <w:rPr>
                <w:noProof/>
                <w:webHidden/>
              </w:rPr>
              <w:fldChar w:fldCharType="separate"/>
            </w:r>
            <w:r>
              <w:rPr>
                <w:noProof/>
                <w:webHidden/>
              </w:rPr>
              <w:t>8</w:t>
            </w:r>
            <w:r>
              <w:rPr>
                <w:noProof/>
                <w:webHidden/>
              </w:rPr>
              <w:fldChar w:fldCharType="end"/>
            </w:r>
          </w:hyperlink>
        </w:p>
        <w:p w14:paraId="5F077C38" w14:textId="0FAD3F5C"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27" w:history="1">
            <w:r w:rsidRPr="007370F5">
              <w:rPr>
                <w:rStyle w:val="Hyperlink"/>
                <w:rFonts w:cs="Arial"/>
                <w:noProof/>
              </w:rPr>
              <w:t>Staff Shortages</w:t>
            </w:r>
            <w:r>
              <w:rPr>
                <w:noProof/>
                <w:webHidden/>
              </w:rPr>
              <w:tab/>
            </w:r>
            <w:r>
              <w:rPr>
                <w:noProof/>
                <w:webHidden/>
              </w:rPr>
              <w:fldChar w:fldCharType="begin"/>
            </w:r>
            <w:r>
              <w:rPr>
                <w:noProof/>
                <w:webHidden/>
              </w:rPr>
              <w:instrText xml:space="preserve"> PAGEREF _Toc236581827 \h </w:instrText>
            </w:r>
            <w:r>
              <w:rPr>
                <w:noProof/>
                <w:webHidden/>
              </w:rPr>
            </w:r>
            <w:r>
              <w:rPr>
                <w:noProof/>
                <w:webHidden/>
              </w:rPr>
              <w:fldChar w:fldCharType="separate"/>
            </w:r>
            <w:r>
              <w:rPr>
                <w:noProof/>
                <w:webHidden/>
              </w:rPr>
              <w:t>8</w:t>
            </w:r>
            <w:r>
              <w:rPr>
                <w:noProof/>
                <w:webHidden/>
              </w:rPr>
              <w:fldChar w:fldCharType="end"/>
            </w:r>
          </w:hyperlink>
        </w:p>
        <w:p w14:paraId="3D354B9B" w14:textId="193B922E"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28" w:history="1">
            <w:r w:rsidRPr="007370F5">
              <w:rPr>
                <w:rStyle w:val="Hyperlink"/>
                <w:rFonts w:cs="Arial"/>
                <w:noProof/>
              </w:rPr>
              <w:t>United Kingdom (UK) Healthcare System</w:t>
            </w:r>
            <w:r>
              <w:rPr>
                <w:noProof/>
                <w:webHidden/>
              </w:rPr>
              <w:tab/>
            </w:r>
            <w:r>
              <w:rPr>
                <w:noProof/>
                <w:webHidden/>
              </w:rPr>
              <w:fldChar w:fldCharType="begin"/>
            </w:r>
            <w:r>
              <w:rPr>
                <w:noProof/>
                <w:webHidden/>
              </w:rPr>
              <w:instrText xml:space="preserve"> PAGEREF _Toc236581828 \h </w:instrText>
            </w:r>
            <w:r>
              <w:rPr>
                <w:noProof/>
                <w:webHidden/>
              </w:rPr>
            </w:r>
            <w:r>
              <w:rPr>
                <w:noProof/>
                <w:webHidden/>
              </w:rPr>
              <w:fldChar w:fldCharType="separate"/>
            </w:r>
            <w:r>
              <w:rPr>
                <w:noProof/>
                <w:webHidden/>
              </w:rPr>
              <w:t>8</w:t>
            </w:r>
            <w:r>
              <w:rPr>
                <w:noProof/>
                <w:webHidden/>
              </w:rPr>
              <w:fldChar w:fldCharType="end"/>
            </w:r>
          </w:hyperlink>
        </w:p>
        <w:p w14:paraId="40A25C4A" w14:textId="11EA61C5"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29" w:history="1">
            <w:r w:rsidRPr="007370F5">
              <w:rPr>
                <w:rStyle w:val="Hyperlink"/>
                <w:rFonts w:cs="Arial"/>
                <w:noProof/>
              </w:rPr>
              <w:t>Causes and Effects of Staff Shortages</w:t>
            </w:r>
            <w:r>
              <w:rPr>
                <w:noProof/>
                <w:webHidden/>
              </w:rPr>
              <w:tab/>
            </w:r>
            <w:r>
              <w:rPr>
                <w:noProof/>
                <w:webHidden/>
              </w:rPr>
              <w:fldChar w:fldCharType="begin"/>
            </w:r>
            <w:r>
              <w:rPr>
                <w:noProof/>
                <w:webHidden/>
              </w:rPr>
              <w:instrText xml:space="preserve"> PAGEREF _Toc236581829 \h </w:instrText>
            </w:r>
            <w:r>
              <w:rPr>
                <w:noProof/>
                <w:webHidden/>
              </w:rPr>
            </w:r>
            <w:r>
              <w:rPr>
                <w:noProof/>
                <w:webHidden/>
              </w:rPr>
              <w:fldChar w:fldCharType="separate"/>
            </w:r>
            <w:r>
              <w:rPr>
                <w:noProof/>
                <w:webHidden/>
              </w:rPr>
              <w:t>8</w:t>
            </w:r>
            <w:r>
              <w:rPr>
                <w:noProof/>
                <w:webHidden/>
              </w:rPr>
              <w:fldChar w:fldCharType="end"/>
            </w:r>
          </w:hyperlink>
        </w:p>
        <w:p w14:paraId="2FBB5AB3" w14:textId="36A99F3D"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30" w:history="1">
            <w:r w:rsidRPr="007370F5">
              <w:rPr>
                <w:rStyle w:val="Hyperlink"/>
                <w:noProof/>
              </w:rPr>
              <w:t>1.2 Rationale of the study</w:t>
            </w:r>
            <w:r>
              <w:rPr>
                <w:noProof/>
                <w:webHidden/>
              </w:rPr>
              <w:tab/>
            </w:r>
            <w:r>
              <w:rPr>
                <w:noProof/>
                <w:webHidden/>
              </w:rPr>
              <w:fldChar w:fldCharType="begin"/>
            </w:r>
            <w:r>
              <w:rPr>
                <w:noProof/>
                <w:webHidden/>
              </w:rPr>
              <w:instrText xml:space="preserve"> PAGEREF _Toc236581830 \h </w:instrText>
            </w:r>
            <w:r>
              <w:rPr>
                <w:noProof/>
                <w:webHidden/>
              </w:rPr>
            </w:r>
            <w:r>
              <w:rPr>
                <w:noProof/>
                <w:webHidden/>
              </w:rPr>
              <w:fldChar w:fldCharType="separate"/>
            </w:r>
            <w:r>
              <w:rPr>
                <w:noProof/>
                <w:webHidden/>
              </w:rPr>
              <w:t>9</w:t>
            </w:r>
            <w:r>
              <w:rPr>
                <w:noProof/>
                <w:webHidden/>
              </w:rPr>
              <w:fldChar w:fldCharType="end"/>
            </w:r>
          </w:hyperlink>
        </w:p>
        <w:p w14:paraId="41935A5F" w14:textId="7BF2F2CF"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31" w:history="1">
            <w:r w:rsidRPr="007370F5">
              <w:rPr>
                <w:rStyle w:val="Hyperlink"/>
                <w:noProof/>
              </w:rPr>
              <w:t>1.3 Aim of the study</w:t>
            </w:r>
            <w:r>
              <w:rPr>
                <w:noProof/>
                <w:webHidden/>
              </w:rPr>
              <w:tab/>
            </w:r>
            <w:r>
              <w:rPr>
                <w:noProof/>
                <w:webHidden/>
              </w:rPr>
              <w:fldChar w:fldCharType="begin"/>
            </w:r>
            <w:r>
              <w:rPr>
                <w:noProof/>
                <w:webHidden/>
              </w:rPr>
              <w:instrText xml:space="preserve"> PAGEREF _Toc236581831 \h </w:instrText>
            </w:r>
            <w:r>
              <w:rPr>
                <w:noProof/>
                <w:webHidden/>
              </w:rPr>
            </w:r>
            <w:r>
              <w:rPr>
                <w:noProof/>
                <w:webHidden/>
              </w:rPr>
              <w:fldChar w:fldCharType="separate"/>
            </w:r>
            <w:r>
              <w:rPr>
                <w:noProof/>
                <w:webHidden/>
              </w:rPr>
              <w:t>10</w:t>
            </w:r>
            <w:r>
              <w:rPr>
                <w:noProof/>
                <w:webHidden/>
              </w:rPr>
              <w:fldChar w:fldCharType="end"/>
            </w:r>
          </w:hyperlink>
        </w:p>
        <w:p w14:paraId="4CFEC414" w14:textId="3BF4FA30"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32" w:history="1">
            <w:r w:rsidRPr="007370F5">
              <w:rPr>
                <w:rStyle w:val="Hyperlink"/>
                <w:noProof/>
              </w:rPr>
              <w:t>1.4 Objectives of the study</w:t>
            </w:r>
            <w:r>
              <w:rPr>
                <w:noProof/>
                <w:webHidden/>
              </w:rPr>
              <w:tab/>
            </w:r>
            <w:r>
              <w:rPr>
                <w:noProof/>
                <w:webHidden/>
              </w:rPr>
              <w:fldChar w:fldCharType="begin"/>
            </w:r>
            <w:r>
              <w:rPr>
                <w:noProof/>
                <w:webHidden/>
              </w:rPr>
              <w:instrText xml:space="preserve"> PAGEREF _Toc236581832 \h </w:instrText>
            </w:r>
            <w:r>
              <w:rPr>
                <w:noProof/>
                <w:webHidden/>
              </w:rPr>
            </w:r>
            <w:r>
              <w:rPr>
                <w:noProof/>
                <w:webHidden/>
              </w:rPr>
              <w:fldChar w:fldCharType="separate"/>
            </w:r>
            <w:r>
              <w:rPr>
                <w:noProof/>
                <w:webHidden/>
              </w:rPr>
              <w:t>10</w:t>
            </w:r>
            <w:r>
              <w:rPr>
                <w:noProof/>
                <w:webHidden/>
              </w:rPr>
              <w:fldChar w:fldCharType="end"/>
            </w:r>
          </w:hyperlink>
        </w:p>
        <w:p w14:paraId="64B51DBD" w14:textId="5F7EAEE3"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33" w:history="1">
            <w:r w:rsidRPr="007370F5">
              <w:rPr>
                <w:rStyle w:val="Hyperlink"/>
                <w:noProof/>
              </w:rPr>
              <w:t>1.5 Structure of the dissertation</w:t>
            </w:r>
            <w:r>
              <w:rPr>
                <w:noProof/>
                <w:webHidden/>
              </w:rPr>
              <w:tab/>
            </w:r>
            <w:r>
              <w:rPr>
                <w:noProof/>
                <w:webHidden/>
              </w:rPr>
              <w:fldChar w:fldCharType="begin"/>
            </w:r>
            <w:r>
              <w:rPr>
                <w:noProof/>
                <w:webHidden/>
              </w:rPr>
              <w:instrText xml:space="preserve"> PAGEREF _Toc236581833 \h </w:instrText>
            </w:r>
            <w:r>
              <w:rPr>
                <w:noProof/>
                <w:webHidden/>
              </w:rPr>
            </w:r>
            <w:r>
              <w:rPr>
                <w:noProof/>
                <w:webHidden/>
              </w:rPr>
              <w:fldChar w:fldCharType="separate"/>
            </w:r>
            <w:r>
              <w:rPr>
                <w:noProof/>
                <w:webHidden/>
              </w:rPr>
              <w:t>10</w:t>
            </w:r>
            <w:r>
              <w:rPr>
                <w:noProof/>
                <w:webHidden/>
              </w:rPr>
              <w:fldChar w:fldCharType="end"/>
            </w:r>
          </w:hyperlink>
        </w:p>
        <w:p w14:paraId="1342B9C6" w14:textId="46A03C3C"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34" w:history="1">
            <w:r w:rsidRPr="007370F5">
              <w:rPr>
                <w:rStyle w:val="Hyperlink"/>
                <w:noProof/>
              </w:rPr>
              <w:t>CHAPTER 2: BACKGROUND</w:t>
            </w:r>
            <w:r>
              <w:rPr>
                <w:noProof/>
                <w:webHidden/>
              </w:rPr>
              <w:tab/>
            </w:r>
            <w:r>
              <w:rPr>
                <w:noProof/>
                <w:webHidden/>
              </w:rPr>
              <w:fldChar w:fldCharType="begin"/>
            </w:r>
            <w:r>
              <w:rPr>
                <w:noProof/>
                <w:webHidden/>
              </w:rPr>
              <w:instrText xml:space="preserve"> PAGEREF _Toc236581834 \h </w:instrText>
            </w:r>
            <w:r>
              <w:rPr>
                <w:noProof/>
                <w:webHidden/>
              </w:rPr>
            </w:r>
            <w:r>
              <w:rPr>
                <w:noProof/>
                <w:webHidden/>
              </w:rPr>
              <w:fldChar w:fldCharType="separate"/>
            </w:r>
            <w:r>
              <w:rPr>
                <w:noProof/>
                <w:webHidden/>
              </w:rPr>
              <w:t>11</w:t>
            </w:r>
            <w:r>
              <w:rPr>
                <w:noProof/>
                <w:webHidden/>
              </w:rPr>
              <w:fldChar w:fldCharType="end"/>
            </w:r>
          </w:hyperlink>
        </w:p>
        <w:p w14:paraId="01DD99CE" w14:textId="35C5C29E"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35" w:history="1">
            <w:r w:rsidRPr="007370F5">
              <w:rPr>
                <w:rStyle w:val="Hyperlink"/>
                <w:noProof/>
              </w:rPr>
              <w:t>2.1 Historical background</w:t>
            </w:r>
            <w:r>
              <w:rPr>
                <w:noProof/>
                <w:webHidden/>
              </w:rPr>
              <w:tab/>
            </w:r>
            <w:r>
              <w:rPr>
                <w:noProof/>
                <w:webHidden/>
              </w:rPr>
              <w:fldChar w:fldCharType="begin"/>
            </w:r>
            <w:r>
              <w:rPr>
                <w:noProof/>
                <w:webHidden/>
              </w:rPr>
              <w:instrText xml:space="preserve"> PAGEREF _Toc236581835 \h </w:instrText>
            </w:r>
            <w:r>
              <w:rPr>
                <w:noProof/>
                <w:webHidden/>
              </w:rPr>
            </w:r>
            <w:r>
              <w:rPr>
                <w:noProof/>
                <w:webHidden/>
              </w:rPr>
              <w:fldChar w:fldCharType="separate"/>
            </w:r>
            <w:r>
              <w:rPr>
                <w:noProof/>
                <w:webHidden/>
              </w:rPr>
              <w:t>11</w:t>
            </w:r>
            <w:r>
              <w:rPr>
                <w:noProof/>
                <w:webHidden/>
              </w:rPr>
              <w:fldChar w:fldCharType="end"/>
            </w:r>
          </w:hyperlink>
        </w:p>
        <w:p w14:paraId="2D622225" w14:textId="59CA73FF"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36" w:history="1">
            <w:r w:rsidRPr="007370F5">
              <w:rPr>
                <w:rStyle w:val="Hyperlink"/>
                <w:noProof/>
              </w:rPr>
              <w:t>2.2 Theoretical background</w:t>
            </w:r>
            <w:r>
              <w:rPr>
                <w:noProof/>
                <w:webHidden/>
              </w:rPr>
              <w:tab/>
            </w:r>
            <w:r>
              <w:rPr>
                <w:noProof/>
                <w:webHidden/>
              </w:rPr>
              <w:fldChar w:fldCharType="begin"/>
            </w:r>
            <w:r>
              <w:rPr>
                <w:noProof/>
                <w:webHidden/>
              </w:rPr>
              <w:instrText xml:space="preserve"> PAGEREF _Toc236581836 \h </w:instrText>
            </w:r>
            <w:r>
              <w:rPr>
                <w:noProof/>
                <w:webHidden/>
              </w:rPr>
            </w:r>
            <w:r>
              <w:rPr>
                <w:noProof/>
                <w:webHidden/>
              </w:rPr>
              <w:fldChar w:fldCharType="separate"/>
            </w:r>
            <w:r>
              <w:rPr>
                <w:noProof/>
                <w:webHidden/>
              </w:rPr>
              <w:t>12</w:t>
            </w:r>
            <w:r>
              <w:rPr>
                <w:noProof/>
                <w:webHidden/>
              </w:rPr>
              <w:fldChar w:fldCharType="end"/>
            </w:r>
          </w:hyperlink>
        </w:p>
        <w:p w14:paraId="28C4A2A9" w14:textId="54A7F7D6"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37" w:history="1">
            <w:r w:rsidRPr="007370F5">
              <w:rPr>
                <w:rStyle w:val="Hyperlink"/>
                <w:noProof/>
              </w:rPr>
              <w:t>2.3 International context</w:t>
            </w:r>
            <w:r>
              <w:rPr>
                <w:noProof/>
                <w:webHidden/>
              </w:rPr>
              <w:tab/>
            </w:r>
            <w:r>
              <w:rPr>
                <w:noProof/>
                <w:webHidden/>
              </w:rPr>
              <w:fldChar w:fldCharType="begin"/>
            </w:r>
            <w:r>
              <w:rPr>
                <w:noProof/>
                <w:webHidden/>
              </w:rPr>
              <w:instrText xml:space="preserve"> PAGEREF _Toc236581837 \h </w:instrText>
            </w:r>
            <w:r>
              <w:rPr>
                <w:noProof/>
                <w:webHidden/>
              </w:rPr>
            </w:r>
            <w:r>
              <w:rPr>
                <w:noProof/>
                <w:webHidden/>
              </w:rPr>
              <w:fldChar w:fldCharType="separate"/>
            </w:r>
            <w:r>
              <w:rPr>
                <w:noProof/>
                <w:webHidden/>
              </w:rPr>
              <w:t>13</w:t>
            </w:r>
            <w:r>
              <w:rPr>
                <w:noProof/>
                <w:webHidden/>
              </w:rPr>
              <w:fldChar w:fldCharType="end"/>
            </w:r>
          </w:hyperlink>
        </w:p>
        <w:p w14:paraId="1AA1073C" w14:textId="6997DC85"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38" w:history="1">
            <w:r w:rsidRPr="007370F5">
              <w:rPr>
                <w:rStyle w:val="Hyperlink"/>
                <w:noProof/>
              </w:rPr>
              <w:t>2.4 National/Local (UK) Context</w:t>
            </w:r>
            <w:r>
              <w:rPr>
                <w:noProof/>
                <w:webHidden/>
              </w:rPr>
              <w:tab/>
            </w:r>
            <w:r>
              <w:rPr>
                <w:noProof/>
                <w:webHidden/>
              </w:rPr>
              <w:fldChar w:fldCharType="begin"/>
            </w:r>
            <w:r>
              <w:rPr>
                <w:noProof/>
                <w:webHidden/>
              </w:rPr>
              <w:instrText xml:space="preserve"> PAGEREF _Toc236581838 \h </w:instrText>
            </w:r>
            <w:r>
              <w:rPr>
                <w:noProof/>
                <w:webHidden/>
              </w:rPr>
            </w:r>
            <w:r>
              <w:rPr>
                <w:noProof/>
                <w:webHidden/>
              </w:rPr>
              <w:fldChar w:fldCharType="separate"/>
            </w:r>
            <w:r>
              <w:rPr>
                <w:noProof/>
                <w:webHidden/>
              </w:rPr>
              <w:t>14</w:t>
            </w:r>
            <w:r>
              <w:rPr>
                <w:noProof/>
                <w:webHidden/>
              </w:rPr>
              <w:fldChar w:fldCharType="end"/>
            </w:r>
          </w:hyperlink>
        </w:p>
        <w:p w14:paraId="2E9F5A78" w14:textId="01134903"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39" w:history="1">
            <w:r w:rsidRPr="007370F5">
              <w:rPr>
                <w:rStyle w:val="Hyperlink"/>
                <w:noProof/>
              </w:rPr>
              <w:t>2.5 Causes of staff shortage in the United Kingdom (UK) Healthcare System</w:t>
            </w:r>
            <w:r>
              <w:rPr>
                <w:noProof/>
                <w:webHidden/>
              </w:rPr>
              <w:tab/>
            </w:r>
            <w:r>
              <w:rPr>
                <w:noProof/>
                <w:webHidden/>
              </w:rPr>
              <w:fldChar w:fldCharType="begin"/>
            </w:r>
            <w:r>
              <w:rPr>
                <w:noProof/>
                <w:webHidden/>
              </w:rPr>
              <w:instrText xml:space="preserve"> PAGEREF _Toc236581839 \h </w:instrText>
            </w:r>
            <w:r>
              <w:rPr>
                <w:noProof/>
                <w:webHidden/>
              </w:rPr>
            </w:r>
            <w:r>
              <w:rPr>
                <w:noProof/>
                <w:webHidden/>
              </w:rPr>
              <w:fldChar w:fldCharType="separate"/>
            </w:r>
            <w:r>
              <w:rPr>
                <w:noProof/>
                <w:webHidden/>
              </w:rPr>
              <w:t>16</w:t>
            </w:r>
            <w:r>
              <w:rPr>
                <w:noProof/>
                <w:webHidden/>
              </w:rPr>
              <w:fldChar w:fldCharType="end"/>
            </w:r>
          </w:hyperlink>
        </w:p>
        <w:p w14:paraId="325E86FC" w14:textId="6F37BB1A"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40" w:history="1">
            <w:r w:rsidRPr="007370F5">
              <w:rPr>
                <w:rStyle w:val="Hyperlink"/>
                <w:noProof/>
              </w:rPr>
              <w:t>2.5.1 Increased Demand for Health Services</w:t>
            </w:r>
            <w:r>
              <w:rPr>
                <w:noProof/>
                <w:webHidden/>
              </w:rPr>
              <w:tab/>
            </w:r>
            <w:r>
              <w:rPr>
                <w:noProof/>
                <w:webHidden/>
              </w:rPr>
              <w:fldChar w:fldCharType="begin"/>
            </w:r>
            <w:r>
              <w:rPr>
                <w:noProof/>
                <w:webHidden/>
              </w:rPr>
              <w:instrText xml:space="preserve"> PAGEREF _Toc236581840 \h </w:instrText>
            </w:r>
            <w:r>
              <w:rPr>
                <w:noProof/>
                <w:webHidden/>
              </w:rPr>
            </w:r>
            <w:r>
              <w:rPr>
                <w:noProof/>
                <w:webHidden/>
              </w:rPr>
              <w:fldChar w:fldCharType="separate"/>
            </w:r>
            <w:r>
              <w:rPr>
                <w:noProof/>
                <w:webHidden/>
              </w:rPr>
              <w:t>16</w:t>
            </w:r>
            <w:r>
              <w:rPr>
                <w:noProof/>
                <w:webHidden/>
              </w:rPr>
              <w:fldChar w:fldCharType="end"/>
            </w:r>
          </w:hyperlink>
        </w:p>
        <w:p w14:paraId="6F6D3FC5" w14:textId="6AB6A87C"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41" w:history="1">
            <w:r w:rsidRPr="007370F5">
              <w:rPr>
                <w:rStyle w:val="Hyperlink"/>
                <w:noProof/>
              </w:rPr>
              <w:t>2.5.2 Challenges in Recruitment and Retention</w:t>
            </w:r>
            <w:r>
              <w:rPr>
                <w:noProof/>
                <w:webHidden/>
              </w:rPr>
              <w:tab/>
            </w:r>
            <w:r>
              <w:rPr>
                <w:noProof/>
                <w:webHidden/>
              </w:rPr>
              <w:fldChar w:fldCharType="begin"/>
            </w:r>
            <w:r>
              <w:rPr>
                <w:noProof/>
                <w:webHidden/>
              </w:rPr>
              <w:instrText xml:space="preserve"> PAGEREF _Toc236581841 \h </w:instrText>
            </w:r>
            <w:r>
              <w:rPr>
                <w:noProof/>
                <w:webHidden/>
              </w:rPr>
            </w:r>
            <w:r>
              <w:rPr>
                <w:noProof/>
                <w:webHidden/>
              </w:rPr>
              <w:fldChar w:fldCharType="separate"/>
            </w:r>
            <w:r>
              <w:rPr>
                <w:noProof/>
                <w:webHidden/>
              </w:rPr>
              <w:t>16</w:t>
            </w:r>
            <w:r>
              <w:rPr>
                <w:noProof/>
                <w:webHidden/>
              </w:rPr>
              <w:fldChar w:fldCharType="end"/>
            </w:r>
          </w:hyperlink>
        </w:p>
        <w:p w14:paraId="4D345AAF" w14:textId="217E4DA8"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42" w:history="1">
            <w:r w:rsidRPr="007370F5">
              <w:rPr>
                <w:rStyle w:val="Hyperlink"/>
                <w:noProof/>
              </w:rPr>
              <w:t>2.5.3 Workload, Stress, and Burnout</w:t>
            </w:r>
            <w:r>
              <w:rPr>
                <w:noProof/>
                <w:webHidden/>
              </w:rPr>
              <w:tab/>
            </w:r>
            <w:r>
              <w:rPr>
                <w:noProof/>
                <w:webHidden/>
              </w:rPr>
              <w:fldChar w:fldCharType="begin"/>
            </w:r>
            <w:r>
              <w:rPr>
                <w:noProof/>
                <w:webHidden/>
              </w:rPr>
              <w:instrText xml:space="preserve"> PAGEREF _Toc236581842 \h </w:instrText>
            </w:r>
            <w:r>
              <w:rPr>
                <w:noProof/>
                <w:webHidden/>
              </w:rPr>
            </w:r>
            <w:r>
              <w:rPr>
                <w:noProof/>
                <w:webHidden/>
              </w:rPr>
              <w:fldChar w:fldCharType="separate"/>
            </w:r>
            <w:r>
              <w:rPr>
                <w:noProof/>
                <w:webHidden/>
              </w:rPr>
              <w:t>16</w:t>
            </w:r>
            <w:r>
              <w:rPr>
                <w:noProof/>
                <w:webHidden/>
              </w:rPr>
              <w:fldChar w:fldCharType="end"/>
            </w:r>
          </w:hyperlink>
        </w:p>
        <w:p w14:paraId="6C87B7A0" w14:textId="17B5846A"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43" w:history="1">
            <w:r w:rsidRPr="007370F5">
              <w:rPr>
                <w:rStyle w:val="Hyperlink"/>
                <w:noProof/>
              </w:rPr>
              <w:t>2.5.4 Workforce Planning and Policy Challenges</w:t>
            </w:r>
            <w:r>
              <w:rPr>
                <w:noProof/>
                <w:webHidden/>
              </w:rPr>
              <w:tab/>
            </w:r>
            <w:r>
              <w:rPr>
                <w:noProof/>
                <w:webHidden/>
              </w:rPr>
              <w:fldChar w:fldCharType="begin"/>
            </w:r>
            <w:r>
              <w:rPr>
                <w:noProof/>
                <w:webHidden/>
              </w:rPr>
              <w:instrText xml:space="preserve"> PAGEREF _Toc236581843 \h </w:instrText>
            </w:r>
            <w:r>
              <w:rPr>
                <w:noProof/>
                <w:webHidden/>
              </w:rPr>
            </w:r>
            <w:r>
              <w:rPr>
                <w:noProof/>
                <w:webHidden/>
              </w:rPr>
              <w:fldChar w:fldCharType="separate"/>
            </w:r>
            <w:r>
              <w:rPr>
                <w:noProof/>
                <w:webHidden/>
              </w:rPr>
              <w:t>17</w:t>
            </w:r>
            <w:r>
              <w:rPr>
                <w:noProof/>
                <w:webHidden/>
              </w:rPr>
              <w:fldChar w:fldCharType="end"/>
            </w:r>
          </w:hyperlink>
        </w:p>
        <w:p w14:paraId="2D9C5CFA" w14:textId="5185795F"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44" w:history="1">
            <w:r w:rsidRPr="007370F5">
              <w:rPr>
                <w:rStyle w:val="Hyperlink"/>
                <w:noProof/>
              </w:rPr>
              <w:t>2.5.5 Impact of the Pandemic of COVID-19</w:t>
            </w:r>
            <w:r>
              <w:rPr>
                <w:noProof/>
                <w:webHidden/>
              </w:rPr>
              <w:tab/>
            </w:r>
            <w:r>
              <w:rPr>
                <w:noProof/>
                <w:webHidden/>
              </w:rPr>
              <w:fldChar w:fldCharType="begin"/>
            </w:r>
            <w:r>
              <w:rPr>
                <w:noProof/>
                <w:webHidden/>
              </w:rPr>
              <w:instrText xml:space="preserve"> PAGEREF _Toc236581844 \h </w:instrText>
            </w:r>
            <w:r>
              <w:rPr>
                <w:noProof/>
                <w:webHidden/>
              </w:rPr>
            </w:r>
            <w:r>
              <w:rPr>
                <w:noProof/>
                <w:webHidden/>
              </w:rPr>
              <w:fldChar w:fldCharType="separate"/>
            </w:r>
            <w:r>
              <w:rPr>
                <w:noProof/>
                <w:webHidden/>
              </w:rPr>
              <w:t>17</w:t>
            </w:r>
            <w:r>
              <w:rPr>
                <w:noProof/>
                <w:webHidden/>
              </w:rPr>
              <w:fldChar w:fldCharType="end"/>
            </w:r>
          </w:hyperlink>
        </w:p>
        <w:p w14:paraId="62A7B35E" w14:textId="4AA16106" w:rsidR="00752BA4" w:rsidRDefault="00752BA4">
          <w:pPr>
            <w:pStyle w:val="TOC3"/>
            <w:tabs>
              <w:tab w:val="right" w:leader="dot" w:pos="9016"/>
            </w:tabs>
            <w:rPr>
              <w:rFonts w:eastAsiaTheme="minorEastAsia" w:cstheme="minorBidi"/>
              <w:noProof/>
              <w:kern w:val="2"/>
              <w:sz w:val="24"/>
              <w:szCs w:val="24"/>
              <w:lang w:bidi="ar-SA"/>
              <w14:ligatures w14:val="standardContextual"/>
            </w:rPr>
          </w:pPr>
          <w:hyperlink w:anchor="_Toc236581845" w:history="1">
            <w:r w:rsidRPr="007370F5">
              <w:rPr>
                <w:rStyle w:val="Hyperlink"/>
                <w:rFonts w:ascii="Arial" w:hAnsi="Arial" w:cs="Arial"/>
                <w:b/>
                <w:bCs/>
                <w:noProof/>
              </w:rPr>
              <w:t>SUMMARY</w:t>
            </w:r>
            <w:r>
              <w:rPr>
                <w:noProof/>
                <w:webHidden/>
              </w:rPr>
              <w:tab/>
            </w:r>
            <w:r>
              <w:rPr>
                <w:noProof/>
                <w:webHidden/>
              </w:rPr>
              <w:fldChar w:fldCharType="begin"/>
            </w:r>
            <w:r>
              <w:rPr>
                <w:noProof/>
                <w:webHidden/>
              </w:rPr>
              <w:instrText xml:space="preserve"> PAGEREF _Toc236581845 \h </w:instrText>
            </w:r>
            <w:r>
              <w:rPr>
                <w:noProof/>
                <w:webHidden/>
              </w:rPr>
            </w:r>
            <w:r>
              <w:rPr>
                <w:noProof/>
                <w:webHidden/>
              </w:rPr>
              <w:fldChar w:fldCharType="separate"/>
            </w:r>
            <w:r>
              <w:rPr>
                <w:noProof/>
                <w:webHidden/>
              </w:rPr>
              <w:t>17</w:t>
            </w:r>
            <w:r>
              <w:rPr>
                <w:noProof/>
                <w:webHidden/>
              </w:rPr>
              <w:fldChar w:fldCharType="end"/>
            </w:r>
          </w:hyperlink>
        </w:p>
        <w:p w14:paraId="5699011A" w14:textId="17B0258A"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46" w:history="1">
            <w:r w:rsidRPr="007370F5">
              <w:rPr>
                <w:rStyle w:val="Hyperlink"/>
                <w:noProof/>
              </w:rPr>
              <w:t>2.6 Effects of Staff Shortages in the United Kingdom (UK) Healthcare System</w:t>
            </w:r>
            <w:r>
              <w:rPr>
                <w:noProof/>
                <w:webHidden/>
              </w:rPr>
              <w:tab/>
            </w:r>
            <w:r>
              <w:rPr>
                <w:noProof/>
                <w:webHidden/>
              </w:rPr>
              <w:fldChar w:fldCharType="begin"/>
            </w:r>
            <w:r>
              <w:rPr>
                <w:noProof/>
                <w:webHidden/>
              </w:rPr>
              <w:instrText xml:space="preserve"> PAGEREF _Toc236581846 \h </w:instrText>
            </w:r>
            <w:r>
              <w:rPr>
                <w:noProof/>
                <w:webHidden/>
              </w:rPr>
            </w:r>
            <w:r>
              <w:rPr>
                <w:noProof/>
                <w:webHidden/>
              </w:rPr>
              <w:fldChar w:fldCharType="separate"/>
            </w:r>
            <w:r>
              <w:rPr>
                <w:noProof/>
                <w:webHidden/>
              </w:rPr>
              <w:t>18</w:t>
            </w:r>
            <w:r>
              <w:rPr>
                <w:noProof/>
                <w:webHidden/>
              </w:rPr>
              <w:fldChar w:fldCharType="end"/>
            </w:r>
          </w:hyperlink>
        </w:p>
        <w:p w14:paraId="46CC281F" w14:textId="2DA6D58C"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47" w:history="1">
            <w:r w:rsidRPr="007370F5">
              <w:rPr>
                <w:rStyle w:val="Hyperlink"/>
                <w:noProof/>
              </w:rPr>
              <w:t>2.6.1 Influence on Patient Care and Safety</w:t>
            </w:r>
            <w:r>
              <w:rPr>
                <w:noProof/>
                <w:webHidden/>
              </w:rPr>
              <w:tab/>
            </w:r>
            <w:r>
              <w:rPr>
                <w:noProof/>
                <w:webHidden/>
              </w:rPr>
              <w:fldChar w:fldCharType="begin"/>
            </w:r>
            <w:r>
              <w:rPr>
                <w:noProof/>
                <w:webHidden/>
              </w:rPr>
              <w:instrText xml:space="preserve"> PAGEREF _Toc236581847 \h </w:instrText>
            </w:r>
            <w:r>
              <w:rPr>
                <w:noProof/>
                <w:webHidden/>
              </w:rPr>
            </w:r>
            <w:r>
              <w:rPr>
                <w:noProof/>
                <w:webHidden/>
              </w:rPr>
              <w:fldChar w:fldCharType="separate"/>
            </w:r>
            <w:r>
              <w:rPr>
                <w:noProof/>
                <w:webHidden/>
              </w:rPr>
              <w:t>18</w:t>
            </w:r>
            <w:r>
              <w:rPr>
                <w:noProof/>
                <w:webHidden/>
              </w:rPr>
              <w:fldChar w:fldCharType="end"/>
            </w:r>
          </w:hyperlink>
        </w:p>
        <w:p w14:paraId="212C19C3" w14:textId="68C9357A"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48" w:history="1">
            <w:r w:rsidRPr="007370F5">
              <w:rPr>
                <w:rStyle w:val="Hyperlink"/>
                <w:noProof/>
              </w:rPr>
              <w:t>2.6.2 Longer Waiting Times and Limited Healthcare Access</w:t>
            </w:r>
            <w:r>
              <w:rPr>
                <w:noProof/>
                <w:webHidden/>
              </w:rPr>
              <w:tab/>
            </w:r>
            <w:r>
              <w:rPr>
                <w:noProof/>
                <w:webHidden/>
              </w:rPr>
              <w:fldChar w:fldCharType="begin"/>
            </w:r>
            <w:r>
              <w:rPr>
                <w:noProof/>
                <w:webHidden/>
              </w:rPr>
              <w:instrText xml:space="preserve"> PAGEREF _Toc236581848 \h </w:instrText>
            </w:r>
            <w:r>
              <w:rPr>
                <w:noProof/>
                <w:webHidden/>
              </w:rPr>
            </w:r>
            <w:r>
              <w:rPr>
                <w:noProof/>
                <w:webHidden/>
              </w:rPr>
              <w:fldChar w:fldCharType="separate"/>
            </w:r>
            <w:r>
              <w:rPr>
                <w:noProof/>
                <w:webHidden/>
              </w:rPr>
              <w:t>18</w:t>
            </w:r>
            <w:r>
              <w:rPr>
                <w:noProof/>
                <w:webHidden/>
              </w:rPr>
              <w:fldChar w:fldCharType="end"/>
            </w:r>
          </w:hyperlink>
        </w:p>
        <w:p w14:paraId="33E501EB" w14:textId="7213E75B"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49" w:history="1">
            <w:r w:rsidRPr="007370F5">
              <w:rPr>
                <w:rStyle w:val="Hyperlink"/>
                <w:noProof/>
              </w:rPr>
              <w:t>2.6.3 Effect on Healthcare Employees</w:t>
            </w:r>
            <w:r>
              <w:rPr>
                <w:noProof/>
                <w:webHidden/>
              </w:rPr>
              <w:tab/>
            </w:r>
            <w:r>
              <w:rPr>
                <w:noProof/>
                <w:webHidden/>
              </w:rPr>
              <w:fldChar w:fldCharType="begin"/>
            </w:r>
            <w:r>
              <w:rPr>
                <w:noProof/>
                <w:webHidden/>
              </w:rPr>
              <w:instrText xml:space="preserve"> PAGEREF _Toc236581849 \h </w:instrText>
            </w:r>
            <w:r>
              <w:rPr>
                <w:noProof/>
                <w:webHidden/>
              </w:rPr>
            </w:r>
            <w:r>
              <w:rPr>
                <w:noProof/>
                <w:webHidden/>
              </w:rPr>
              <w:fldChar w:fldCharType="separate"/>
            </w:r>
            <w:r>
              <w:rPr>
                <w:noProof/>
                <w:webHidden/>
              </w:rPr>
              <w:t>18</w:t>
            </w:r>
            <w:r>
              <w:rPr>
                <w:noProof/>
                <w:webHidden/>
              </w:rPr>
              <w:fldChar w:fldCharType="end"/>
            </w:r>
          </w:hyperlink>
        </w:p>
        <w:p w14:paraId="7387510F" w14:textId="032A3D36"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50" w:history="1">
            <w:r w:rsidRPr="007370F5">
              <w:rPr>
                <w:rStyle w:val="Hyperlink"/>
                <w:noProof/>
              </w:rPr>
              <w:t>2.6.4 Effect on Financial Resources for the NHS</w:t>
            </w:r>
            <w:r>
              <w:rPr>
                <w:noProof/>
                <w:webHidden/>
              </w:rPr>
              <w:tab/>
            </w:r>
            <w:r>
              <w:rPr>
                <w:noProof/>
                <w:webHidden/>
              </w:rPr>
              <w:fldChar w:fldCharType="begin"/>
            </w:r>
            <w:r>
              <w:rPr>
                <w:noProof/>
                <w:webHidden/>
              </w:rPr>
              <w:instrText xml:space="preserve"> PAGEREF _Toc236581850 \h </w:instrText>
            </w:r>
            <w:r>
              <w:rPr>
                <w:noProof/>
                <w:webHidden/>
              </w:rPr>
            </w:r>
            <w:r>
              <w:rPr>
                <w:noProof/>
                <w:webHidden/>
              </w:rPr>
              <w:fldChar w:fldCharType="separate"/>
            </w:r>
            <w:r>
              <w:rPr>
                <w:noProof/>
                <w:webHidden/>
              </w:rPr>
              <w:t>19</w:t>
            </w:r>
            <w:r>
              <w:rPr>
                <w:noProof/>
                <w:webHidden/>
              </w:rPr>
              <w:fldChar w:fldCharType="end"/>
            </w:r>
          </w:hyperlink>
        </w:p>
        <w:p w14:paraId="293DB199" w14:textId="384BDEDD"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51" w:history="1">
            <w:r w:rsidRPr="007370F5">
              <w:rPr>
                <w:rStyle w:val="Hyperlink"/>
                <w:noProof/>
              </w:rPr>
              <w:t>2.6.5 Influence on Sustainability of the Provision of Healthcare</w:t>
            </w:r>
            <w:r>
              <w:rPr>
                <w:noProof/>
                <w:webHidden/>
              </w:rPr>
              <w:tab/>
            </w:r>
            <w:r>
              <w:rPr>
                <w:noProof/>
                <w:webHidden/>
              </w:rPr>
              <w:fldChar w:fldCharType="begin"/>
            </w:r>
            <w:r>
              <w:rPr>
                <w:noProof/>
                <w:webHidden/>
              </w:rPr>
              <w:instrText xml:space="preserve"> PAGEREF _Toc236581851 \h </w:instrText>
            </w:r>
            <w:r>
              <w:rPr>
                <w:noProof/>
                <w:webHidden/>
              </w:rPr>
            </w:r>
            <w:r>
              <w:rPr>
                <w:noProof/>
                <w:webHidden/>
              </w:rPr>
              <w:fldChar w:fldCharType="separate"/>
            </w:r>
            <w:r>
              <w:rPr>
                <w:noProof/>
                <w:webHidden/>
              </w:rPr>
              <w:t>19</w:t>
            </w:r>
            <w:r>
              <w:rPr>
                <w:noProof/>
                <w:webHidden/>
              </w:rPr>
              <w:fldChar w:fldCharType="end"/>
            </w:r>
          </w:hyperlink>
        </w:p>
        <w:p w14:paraId="3ED30BE1" w14:textId="22229C58" w:rsidR="00752BA4" w:rsidRDefault="00752BA4">
          <w:pPr>
            <w:pStyle w:val="TOC3"/>
            <w:tabs>
              <w:tab w:val="right" w:leader="dot" w:pos="9016"/>
            </w:tabs>
            <w:rPr>
              <w:rFonts w:eastAsiaTheme="minorEastAsia" w:cstheme="minorBidi"/>
              <w:noProof/>
              <w:kern w:val="2"/>
              <w:sz w:val="24"/>
              <w:szCs w:val="24"/>
              <w:lang w:bidi="ar-SA"/>
              <w14:ligatures w14:val="standardContextual"/>
            </w:rPr>
          </w:pPr>
          <w:hyperlink w:anchor="_Toc236581852" w:history="1">
            <w:r w:rsidRPr="007370F5">
              <w:rPr>
                <w:rStyle w:val="Hyperlink"/>
                <w:rFonts w:ascii="Arial" w:hAnsi="Arial" w:cs="Arial"/>
                <w:b/>
                <w:bCs/>
                <w:noProof/>
              </w:rPr>
              <w:t>SUMMARY</w:t>
            </w:r>
            <w:r>
              <w:rPr>
                <w:noProof/>
                <w:webHidden/>
              </w:rPr>
              <w:tab/>
            </w:r>
            <w:r>
              <w:rPr>
                <w:noProof/>
                <w:webHidden/>
              </w:rPr>
              <w:fldChar w:fldCharType="begin"/>
            </w:r>
            <w:r>
              <w:rPr>
                <w:noProof/>
                <w:webHidden/>
              </w:rPr>
              <w:instrText xml:space="preserve"> PAGEREF _Toc236581852 \h </w:instrText>
            </w:r>
            <w:r>
              <w:rPr>
                <w:noProof/>
                <w:webHidden/>
              </w:rPr>
            </w:r>
            <w:r>
              <w:rPr>
                <w:noProof/>
                <w:webHidden/>
              </w:rPr>
              <w:fldChar w:fldCharType="separate"/>
            </w:r>
            <w:r>
              <w:rPr>
                <w:noProof/>
                <w:webHidden/>
              </w:rPr>
              <w:t>19</w:t>
            </w:r>
            <w:r>
              <w:rPr>
                <w:noProof/>
                <w:webHidden/>
              </w:rPr>
              <w:fldChar w:fldCharType="end"/>
            </w:r>
          </w:hyperlink>
        </w:p>
        <w:p w14:paraId="417B93A6" w14:textId="0BCBE05B"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53" w:history="1">
            <w:r w:rsidRPr="007370F5">
              <w:rPr>
                <w:rStyle w:val="Hyperlink"/>
                <w:noProof/>
              </w:rPr>
              <w:t>2.7 CHAPTER 2: SUMMARY</w:t>
            </w:r>
            <w:r>
              <w:rPr>
                <w:noProof/>
                <w:webHidden/>
              </w:rPr>
              <w:tab/>
            </w:r>
            <w:r>
              <w:rPr>
                <w:noProof/>
                <w:webHidden/>
              </w:rPr>
              <w:fldChar w:fldCharType="begin"/>
            </w:r>
            <w:r>
              <w:rPr>
                <w:noProof/>
                <w:webHidden/>
              </w:rPr>
              <w:instrText xml:space="preserve"> PAGEREF _Toc236581853 \h </w:instrText>
            </w:r>
            <w:r>
              <w:rPr>
                <w:noProof/>
                <w:webHidden/>
              </w:rPr>
            </w:r>
            <w:r>
              <w:rPr>
                <w:noProof/>
                <w:webHidden/>
              </w:rPr>
              <w:fldChar w:fldCharType="separate"/>
            </w:r>
            <w:r>
              <w:rPr>
                <w:noProof/>
                <w:webHidden/>
              </w:rPr>
              <w:t>20</w:t>
            </w:r>
            <w:r>
              <w:rPr>
                <w:noProof/>
                <w:webHidden/>
              </w:rPr>
              <w:fldChar w:fldCharType="end"/>
            </w:r>
          </w:hyperlink>
        </w:p>
        <w:p w14:paraId="3CDC2A23" w14:textId="41AD712D"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54" w:history="1">
            <w:r w:rsidRPr="007370F5">
              <w:rPr>
                <w:rStyle w:val="Hyperlink"/>
                <w:noProof/>
              </w:rPr>
              <w:t>CHAPTER 3: METHODS</w:t>
            </w:r>
            <w:r>
              <w:rPr>
                <w:noProof/>
                <w:webHidden/>
              </w:rPr>
              <w:tab/>
            </w:r>
            <w:r>
              <w:rPr>
                <w:noProof/>
                <w:webHidden/>
              </w:rPr>
              <w:fldChar w:fldCharType="begin"/>
            </w:r>
            <w:r>
              <w:rPr>
                <w:noProof/>
                <w:webHidden/>
              </w:rPr>
              <w:instrText xml:space="preserve"> PAGEREF _Toc236581854 \h </w:instrText>
            </w:r>
            <w:r>
              <w:rPr>
                <w:noProof/>
                <w:webHidden/>
              </w:rPr>
            </w:r>
            <w:r>
              <w:rPr>
                <w:noProof/>
                <w:webHidden/>
              </w:rPr>
              <w:fldChar w:fldCharType="separate"/>
            </w:r>
            <w:r>
              <w:rPr>
                <w:noProof/>
                <w:webHidden/>
              </w:rPr>
              <w:t>21</w:t>
            </w:r>
            <w:r>
              <w:rPr>
                <w:noProof/>
                <w:webHidden/>
              </w:rPr>
              <w:fldChar w:fldCharType="end"/>
            </w:r>
          </w:hyperlink>
        </w:p>
        <w:p w14:paraId="65494A98" w14:textId="48767BED"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55" w:history="1">
            <w:r w:rsidRPr="007370F5">
              <w:rPr>
                <w:rStyle w:val="Hyperlink"/>
                <w:noProof/>
              </w:rPr>
              <w:t>3.1 Research methodology</w:t>
            </w:r>
            <w:r>
              <w:rPr>
                <w:noProof/>
                <w:webHidden/>
              </w:rPr>
              <w:tab/>
            </w:r>
            <w:r>
              <w:rPr>
                <w:noProof/>
                <w:webHidden/>
              </w:rPr>
              <w:fldChar w:fldCharType="begin"/>
            </w:r>
            <w:r>
              <w:rPr>
                <w:noProof/>
                <w:webHidden/>
              </w:rPr>
              <w:instrText xml:space="preserve"> PAGEREF _Toc236581855 \h </w:instrText>
            </w:r>
            <w:r>
              <w:rPr>
                <w:noProof/>
                <w:webHidden/>
              </w:rPr>
            </w:r>
            <w:r>
              <w:rPr>
                <w:noProof/>
                <w:webHidden/>
              </w:rPr>
              <w:fldChar w:fldCharType="separate"/>
            </w:r>
            <w:r>
              <w:rPr>
                <w:noProof/>
                <w:webHidden/>
              </w:rPr>
              <w:t>21</w:t>
            </w:r>
            <w:r>
              <w:rPr>
                <w:noProof/>
                <w:webHidden/>
              </w:rPr>
              <w:fldChar w:fldCharType="end"/>
            </w:r>
          </w:hyperlink>
        </w:p>
        <w:p w14:paraId="47BF86CE" w14:textId="4BD38B74"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56" w:history="1">
            <w:r w:rsidRPr="007370F5">
              <w:rPr>
                <w:rStyle w:val="Hyperlink"/>
                <w:noProof/>
              </w:rPr>
              <w:t>3.2 Data collection</w:t>
            </w:r>
            <w:r>
              <w:rPr>
                <w:noProof/>
                <w:webHidden/>
              </w:rPr>
              <w:tab/>
            </w:r>
            <w:r>
              <w:rPr>
                <w:noProof/>
                <w:webHidden/>
              </w:rPr>
              <w:fldChar w:fldCharType="begin"/>
            </w:r>
            <w:r>
              <w:rPr>
                <w:noProof/>
                <w:webHidden/>
              </w:rPr>
              <w:instrText xml:space="preserve"> PAGEREF _Toc236581856 \h </w:instrText>
            </w:r>
            <w:r>
              <w:rPr>
                <w:noProof/>
                <w:webHidden/>
              </w:rPr>
            </w:r>
            <w:r>
              <w:rPr>
                <w:noProof/>
                <w:webHidden/>
              </w:rPr>
              <w:fldChar w:fldCharType="separate"/>
            </w:r>
            <w:r>
              <w:rPr>
                <w:noProof/>
                <w:webHidden/>
              </w:rPr>
              <w:t>21</w:t>
            </w:r>
            <w:r>
              <w:rPr>
                <w:noProof/>
                <w:webHidden/>
              </w:rPr>
              <w:fldChar w:fldCharType="end"/>
            </w:r>
          </w:hyperlink>
        </w:p>
        <w:p w14:paraId="19A361A8" w14:textId="605601F2"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57" w:history="1">
            <w:r w:rsidRPr="007370F5">
              <w:rPr>
                <w:rStyle w:val="Hyperlink"/>
                <w:noProof/>
              </w:rPr>
              <w:t>Study Selection (PRISMA Flow Diagram)</w:t>
            </w:r>
            <w:r>
              <w:rPr>
                <w:noProof/>
                <w:webHidden/>
              </w:rPr>
              <w:tab/>
            </w:r>
            <w:r>
              <w:rPr>
                <w:noProof/>
                <w:webHidden/>
              </w:rPr>
              <w:fldChar w:fldCharType="begin"/>
            </w:r>
            <w:r>
              <w:rPr>
                <w:noProof/>
                <w:webHidden/>
              </w:rPr>
              <w:instrText xml:space="preserve"> PAGEREF _Toc236581857 \h </w:instrText>
            </w:r>
            <w:r>
              <w:rPr>
                <w:noProof/>
                <w:webHidden/>
              </w:rPr>
            </w:r>
            <w:r>
              <w:rPr>
                <w:noProof/>
                <w:webHidden/>
              </w:rPr>
              <w:fldChar w:fldCharType="separate"/>
            </w:r>
            <w:r>
              <w:rPr>
                <w:noProof/>
                <w:webHidden/>
              </w:rPr>
              <w:t>22</w:t>
            </w:r>
            <w:r>
              <w:rPr>
                <w:noProof/>
                <w:webHidden/>
              </w:rPr>
              <w:fldChar w:fldCharType="end"/>
            </w:r>
          </w:hyperlink>
        </w:p>
        <w:p w14:paraId="2BE63530" w14:textId="2961DAF7"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58" w:history="1">
            <w:r w:rsidRPr="007370F5">
              <w:rPr>
                <w:rStyle w:val="Hyperlink"/>
                <w:noProof/>
              </w:rPr>
              <w:t>3.3 Data analysis</w:t>
            </w:r>
            <w:r>
              <w:rPr>
                <w:noProof/>
                <w:webHidden/>
              </w:rPr>
              <w:tab/>
            </w:r>
            <w:r>
              <w:rPr>
                <w:noProof/>
                <w:webHidden/>
              </w:rPr>
              <w:fldChar w:fldCharType="begin"/>
            </w:r>
            <w:r>
              <w:rPr>
                <w:noProof/>
                <w:webHidden/>
              </w:rPr>
              <w:instrText xml:space="preserve"> PAGEREF _Toc236581858 \h </w:instrText>
            </w:r>
            <w:r>
              <w:rPr>
                <w:noProof/>
                <w:webHidden/>
              </w:rPr>
            </w:r>
            <w:r>
              <w:rPr>
                <w:noProof/>
                <w:webHidden/>
              </w:rPr>
              <w:fldChar w:fldCharType="separate"/>
            </w:r>
            <w:r>
              <w:rPr>
                <w:noProof/>
                <w:webHidden/>
              </w:rPr>
              <w:t>23</w:t>
            </w:r>
            <w:r>
              <w:rPr>
                <w:noProof/>
                <w:webHidden/>
              </w:rPr>
              <w:fldChar w:fldCharType="end"/>
            </w:r>
          </w:hyperlink>
        </w:p>
        <w:p w14:paraId="39932D08" w14:textId="4310DA04"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59" w:history="1">
            <w:r w:rsidRPr="007370F5">
              <w:rPr>
                <w:rStyle w:val="Hyperlink"/>
                <w:noProof/>
              </w:rPr>
              <w:t>3.4 Ethical considerations</w:t>
            </w:r>
            <w:r>
              <w:rPr>
                <w:noProof/>
                <w:webHidden/>
              </w:rPr>
              <w:tab/>
            </w:r>
            <w:r>
              <w:rPr>
                <w:noProof/>
                <w:webHidden/>
              </w:rPr>
              <w:fldChar w:fldCharType="begin"/>
            </w:r>
            <w:r>
              <w:rPr>
                <w:noProof/>
                <w:webHidden/>
              </w:rPr>
              <w:instrText xml:space="preserve"> PAGEREF _Toc236581859 \h </w:instrText>
            </w:r>
            <w:r>
              <w:rPr>
                <w:noProof/>
                <w:webHidden/>
              </w:rPr>
            </w:r>
            <w:r>
              <w:rPr>
                <w:noProof/>
                <w:webHidden/>
              </w:rPr>
              <w:fldChar w:fldCharType="separate"/>
            </w:r>
            <w:r>
              <w:rPr>
                <w:noProof/>
                <w:webHidden/>
              </w:rPr>
              <w:t>23</w:t>
            </w:r>
            <w:r>
              <w:rPr>
                <w:noProof/>
                <w:webHidden/>
              </w:rPr>
              <w:fldChar w:fldCharType="end"/>
            </w:r>
          </w:hyperlink>
        </w:p>
        <w:p w14:paraId="5E336764" w14:textId="2C62699E"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60" w:history="1">
            <w:r w:rsidRPr="007370F5">
              <w:rPr>
                <w:rStyle w:val="Hyperlink"/>
                <w:noProof/>
              </w:rPr>
              <w:t>3.5 CHAPTER 3: SUMMARY</w:t>
            </w:r>
            <w:r>
              <w:rPr>
                <w:noProof/>
                <w:webHidden/>
              </w:rPr>
              <w:tab/>
            </w:r>
            <w:r>
              <w:rPr>
                <w:noProof/>
                <w:webHidden/>
              </w:rPr>
              <w:fldChar w:fldCharType="begin"/>
            </w:r>
            <w:r>
              <w:rPr>
                <w:noProof/>
                <w:webHidden/>
              </w:rPr>
              <w:instrText xml:space="preserve"> PAGEREF _Toc236581860 \h </w:instrText>
            </w:r>
            <w:r>
              <w:rPr>
                <w:noProof/>
                <w:webHidden/>
              </w:rPr>
            </w:r>
            <w:r>
              <w:rPr>
                <w:noProof/>
                <w:webHidden/>
              </w:rPr>
              <w:fldChar w:fldCharType="separate"/>
            </w:r>
            <w:r>
              <w:rPr>
                <w:noProof/>
                <w:webHidden/>
              </w:rPr>
              <w:t>24</w:t>
            </w:r>
            <w:r>
              <w:rPr>
                <w:noProof/>
                <w:webHidden/>
              </w:rPr>
              <w:fldChar w:fldCharType="end"/>
            </w:r>
          </w:hyperlink>
        </w:p>
        <w:p w14:paraId="75125F36" w14:textId="3B736EBB"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61" w:history="1">
            <w:r w:rsidRPr="007370F5">
              <w:rPr>
                <w:rStyle w:val="Hyperlink"/>
                <w:noProof/>
              </w:rPr>
              <w:t>CHAPTER 4: RESULTS AND DISCUSSION</w:t>
            </w:r>
            <w:r>
              <w:rPr>
                <w:noProof/>
                <w:webHidden/>
              </w:rPr>
              <w:tab/>
            </w:r>
            <w:r>
              <w:rPr>
                <w:noProof/>
                <w:webHidden/>
              </w:rPr>
              <w:fldChar w:fldCharType="begin"/>
            </w:r>
            <w:r>
              <w:rPr>
                <w:noProof/>
                <w:webHidden/>
              </w:rPr>
              <w:instrText xml:space="preserve"> PAGEREF _Toc236581861 \h </w:instrText>
            </w:r>
            <w:r>
              <w:rPr>
                <w:noProof/>
                <w:webHidden/>
              </w:rPr>
            </w:r>
            <w:r>
              <w:rPr>
                <w:noProof/>
                <w:webHidden/>
              </w:rPr>
              <w:fldChar w:fldCharType="separate"/>
            </w:r>
            <w:r>
              <w:rPr>
                <w:noProof/>
                <w:webHidden/>
              </w:rPr>
              <w:t>25</w:t>
            </w:r>
            <w:r>
              <w:rPr>
                <w:noProof/>
                <w:webHidden/>
              </w:rPr>
              <w:fldChar w:fldCharType="end"/>
            </w:r>
          </w:hyperlink>
        </w:p>
        <w:p w14:paraId="5CDB8C6F" w14:textId="7E90C5A8"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62" w:history="1">
            <w:r w:rsidRPr="007370F5">
              <w:rPr>
                <w:rStyle w:val="Hyperlink"/>
                <w:noProof/>
              </w:rPr>
              <w:t>4.1 RESULTS</w:t>
            </w:r>
            <w:r>
              <w:rPr>
                <w:noProof/>
                <w:webHidden/>
              </w:rPr>
              <w:tab/>
            </w:r>
            <w:r>
              <w:rPr>
                <w:noProof/>
                <w:webHidden/>
              </w:rPr>
              <w:fldChar w:fldCharType="begin"/>
            </w:r>
            <w:r>
              <w:rPr>
                <w:noProof/>
                <w:webHidden/>
              </w:rPr>
              <w:instrText xml:space="preserve"> PAGEREF _Toc236581862 \h </w:instrText>
            </w:r>
            <w:r>
              <w:rPr>
                <w:noProof/>
                <w:webHidden/>
              </w:rPr>
            </w:r>
            <w:r>
              <w:rPr>
                <w:noProof/>
                <w:webHidden/>
              </w:rPr>
              <w:fldChar w:fldCharType="separate"/>
            </w:r>
            <w:r>
              <w:rPr>
                <w:noProof/>
                <w:webHidden/>
              </w:rPr>
              <w:t>25</w:t>
            </w:r>
            <w:r>
              <w:rPr>
                <w:noProof/>
                <w:webHidden/>
              </w:rPr>
              <w:fldChar w:fldCharType="end"/>
            </w:r>
          </w:hyperlink>
        </w:p>
        <w:p w14:paraId="6DA754DD" w14:textId="5B767B4E"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63" w:history="1">
            <w:r w:rsidRPr="007370F5">
              <w:rPr>
                <w:rStyle w:val="Hyperlink"/>
                <w:noProof/>
              </w:rPr>
              <w:t>Table 4.1: Characterisation of Research Reviewed</w:t>
            </w:r>
            <w:r>
              <w:rPr>
                <w:noProof/>
                <w:webHidden/>
              </w:rPr>
              <w:tab/>
            </w:r>
            <w:r>
              <w:rPr>
                <w:noProof/>
                <w:webHidden/>
              </w:rPr>
              <w:fldChar w:fldCharType="begin"/>
            </w:r>
            <w:r>
              <w:rPr>
                <w:noProof/>
                <w:webHidden/>
              </w:rPr>
              <w:instrText xml:space="preserve"> PAGEREF _Toc236581863 \h </w:instrText>
            </w:r>
            <w:r>
              <w:rPr>
                <w:noProof/>
                <w:webHidden/>
              </w:rPr>
            </w:r>
            <w:r>
              <w:rPr>
                <w:noProof/>
                <w:webHidden/>
              </w:rPr>
              <w:fldChar w:fldCharType="separate"/>
            </w:r>
            <w:r>
              <w:rPr>
                <w:noProof/>
                <w:webHidden/>
              </w:rPr>
              <w:t>25</w:t>
            </w:r>
            <w:r>
              <w:rPr>
                <w:noProof/>
                <w:webHidden/>
              </w:rPr>
              <w:fldChar w:fldCharType="end"/>
            </w:r>
          </w:hyperlink>
        </w:p>
        <w:p w14:paraId="476F9A9F" w14:textId="2865C175" w:rsidR="00752BA4" w:rsidRDefault="00752BA4">
          <w:pPr>
            <w:pStyle w:val="TOC3"/>
            <w:tabs>
              <w:tab w:val="right" w:leader="dot" w:pos="9016"/>
            </w:tabs>
            <w:rPr>
              <w:rFonts w:eastAsiaTheme="minorEastAsia" w:cstheme="minorBidi"/>
              <w:noProof/>
              <w:kern w:val="2"/>
              <w:sz w:val="24"/>
              <w:szCs w:val="24"/>
              <w:lang w:bidi="ar-SA"/>
              <w14:ligatures w14:val="standardContextual"/>
            </w:rPr>
          </w:pPr>
          <w:hyperlink w:anchor="_Toc236581864" w:history="1">
            <w:r w:rsidRPr="007370F5">
              <w:rPr>
                <w:rStyle w:val="Hyperlink"/>
                <w:rFonts w:ascii="Arial" w:hAnsi="Arial" w:cs="Arial"/>
                <w:b/>
                <w:bCs/>
                <w:noProof/>
              </w:rPr>
              <w:t>Table of findings</w:t>
            </w:r>
            <w:r>
              <w:rPr>
                <w:noProof/>
                <w:webHidden/>
              </w:rPr>
              <w:tab/>
            </w:r>
            <w:r>
              <w:rPr>
                <w:noProof/>
                <w:webHidden/>
              </w:rPr>
              <w:fldChar w:fldCharType="begin"/>
            </w:r>
            <w:r>
              <w:rPr>
                <w:noProof/>
                <w:webHidden/>
              </w:rPr>
              <w:instrText xml:space="preserve"> PAGEREF _Toc236581864 \h </w:instrText>
            </w:r>
            <w:r>
              <w:rPr>
                <w:noProof/>
                <w:webHidden/>
              </w:rPr>
            </w:r>
            <w:r>
              <w:rPr>
                <w:noProof/>
                <w:webHidden/>
              </w:rPr>
              <w:fldChar w:fldCharType="separate"/>
            </w:r>
            <w:r>
              <w:rPr>
                <w:noProof/>
                <w:webHidden/>
              </w:rPr>
              <w:t>25</w:t>
            </w:r>
            <w:r>
              <w:rPr>
                <w:noProof/>
                <w:webHidden/>
              </w:rPr>
              <w:fldChar w:fldCharType="end"/>
            </w:r>
          </w:hyperlink>
        </w:p>
        <w:p w14:paraId="1F8B94D0" w14:textId="4AE6891C"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65" w:history="1">
            <w:r w:rsidRPr="007370F5">
              <w:rPr>
                <w:rStyle w:val="Hyperlink"/>
                <w:noProof/>
              </w:rPr>
              <w:t>4.1.1 Analysis of the results/themes found</w:t>
            </w:r>
            <w:r>
              <w:rPr>
                <w:noProof/>
                <w:webHidden/>
              </w:rPr>
              <w:tab/>
            </w:r>
            <w:r>
              <w:rPr>
                <w:noProof/>
                <w:webHidden/>
              </w:rPr>
              <w:fldChar w:fldCharType="begin"/>
            </w:r>
            <w:r>
              <w:rPr>
                <w:noProof/>
                <w:webHidden/>
              </w:rPr>
              <w:instrText xml:space="preserve"> PAGEREF _Toc236581865 \h </w:instrText>
            </w:r>
            <w:r>
              <w:rPr>
                <w:noProof/>
                <w:webHidden/>
              </w:rPr>
            </w:r>
            <w:r>
              <w:rPr>
                <w:noProof/>
                <w:webHidden/>
              </w:rPr>
              <w:fldChar w:fldCharType="separate"/>
            </w:r>
            <w:r>
              <w:rPr>
                <w:noProof/>
                <w:webHidden/>
              </w:rPr>
              <w:t>27</w:t>
            </w:r>
            <w:r>
              <w:rPr>
                <w:noProof/>
                <w:webHidden/>
              </w:rPr>
              <w:fldChar w:fldCharType="end"/>
            </w:r>
          </w:hyperlink>
        </w:p>
        <w:p w14:paraId="48D8BB3D" w14:textId="32CB1F24" w:rsidR="00752BA4" w:rsidRDefault="00752BA4">
          <w:pPr>
            <w:pStyle w:val="TOC3"/>
            <w:tabs>
              <w:tab w:val="right" w:leader="dot" w:pos="9016"/>
            </w:tabs>
            <w:rPr>
              <w:rFonts w:eastAsiaTheme="minorEastAsia" w:cstheme="minorBidi"/>
              <w:noProof/>
              <w:kern w:val="2"/>
              <w:sz w:val="24"/>
              <w:szCs w:val="24"/>
              <w:lang w:bidi="ar-SA"/>
              <w14:ligatures w14:val="standardContextual"/>
            </w:rPr>
          </w:pPr>
          <w:hyperlink w:anchor="_Toc236581866" w:history="1">
            <w:r w:rsidRPr="007370F5">
              <w:rPr>
                <w:rStyle w:val="Hyperlink"/>
                <w:rFonts w:ascii="Arial" w:hAnsi="Arial" w:cs="Arial"/>
                <w:b/>
                <w:bCs/>
                <w:noProof/>
              </w:rPr>
              <w:t>Overarching Themes</w:t>
            </w:r>
            <w:r>
              <w:rPr>
                <w:noProof/>
                <w:webHidden/>
              </w:rPr>
              <w:tab/>
            </w:r>
            <w:r>
              <w:rPr>
                <w:noProof/>
                <w:webHidden/>
              </w:rPr>
              <w:fldChar w:fldCharType="begin"/>
            </w:r>
            <w:r>
              <w:rPr>
                <w:noProof/>
                <w:webHidden/>
              </w:rPr>
              <w:instrText xml:space="preserve"> PAGEREF _Toc236581866 \h </w:instrText>
            </w:r>
            <w:r>
              <w:rPr>
                <w:noProof/>
                <w:webHidden/>
              </w:rPr>
            </w:r>
            <w:r>
              <w:rPr>
                <w:noProof/>
                <w:webHidden/>
              </w:rPr>
              <w:fldChar w:fldCharType="separate"/>
            </w:r>
            <w:r>
              <w:rPr>
                <w:noProof/>
                <w:webHidden/>
              </w:rPr>
              <w:t>27</w:t>
            </w:r>
            <w:r>
              <w:rPr>
                <w:noProof/>
                <w:webHidden/>
              </w:rPr>
              <w:fldChar w:fldCharType="end"/>
            </w:r>
          </w:hyperlink>
        </w:p>
        <w:p w14:paraId="3D93FE88" w14:textId="1B9FC5DC" w:rsidR="00752BA4" w:rsidRDefault="00752BA4">
          <w:pPr>
            <w:pStyle w:val="TOC3"/>
            <w:tabs>
              <w:tab w:val="right" w:leader="dot" w:pos="9016"/>
            </w:tabs>
            <w:rPr>
              <w:rFonts w:eastAsiaTheme="minorEastAsia" w:cstheme="minorBidi"/>
              <w:noProof/>
              <w:kern w:val="2"/>
              <w:sz w:val="24"/>
              <w:szCs w:val="24"/>
              <w:lang w:bidi="ar-SA"/>
              <w14:ligatures w14:val="standardContextual"/>
            </w:rPr>
          </w:pPr>
          <w:hyperlink w:anchor="_Toc236581867" w:history="1">
            <w:r w:rsidRPr="007370F5">
              <w:rPr>
                <w:rStyle w:val="Hyperlink"/>
                <w:rFonts w:ascii="Arial" w:eastAsia="Brush Script MT" w:hAnsi="Arial" w:cs="Arial"/>
                <w:b/>
                <w:bCs/>
                <w:noProof/>
              </w:rPr>
              <w:t>staff recruitment and retention problems</w:t>
            </w:r>
            <w:r>
              <w:rPr>
                <w:noProof/>
                <w:webHidden/>
              </w:rPr>
              <w:tab/>
            </w:r>
            <w:r>
              <w:rPr>
                <w:noProof/>
                <w:webHidden/>
              </w:rPr>
              <w:fldChar w:fldCharType="begin"/>
            </w:r>
            <w:r>
              <w:rPr>
                <w:noProof/>
                <w:webHidden/>
              </w:rPr>
              <w:instrText xml:space="preserve"> PAGEREF _Toc236581867 \h </w:instrText>
            </w:r>
            <w:r>
              <w:rPr>
                <w:noProof/>
                <w:webHidden/>
              </w:rPr>
            </w:r>
            <w:r>
              <w:rPr>
                <w:noProof/>
                <w:webHidden/>
              </w:rPr>
              <w:fldChar w:fldCharType="separate"/>
            </w:r>
            <w:r>
              <w:rPr>
                <w:noProof/>
                <w:webHidden/>
              </w:rPr>
              <w:t>27</w:t>
            </w:r>
            <w:r>
              <w:rPr>
                <w:noProof/>
                <w:webHidden/>
              </w:rPr>
              <w:fldChar w:fldCharType="end"/>
            </w:r>
          </w:hyperlink>
        </w:p>
        <w:p w14:paraId="71988C68" w14:textId="64594B4F" w:rsidR="00752BA4" w:rsidRDefault="00752BA4">
          <w:pPr>
            <w:pStyle w:val="TOC3"/>
            <w:tabs>
              <w:tab w:val="right" w:leader="dot" w:pos="9016"/>
            </w:tabs>
            <w:rPr>
              <w:rFonts w:eastAsiaTheme="minorEastAsia" w:cstheme="minorBidi"/>
              <w:noProof/>
              <w:kern w:val="2"/>
              <w:sz w:val="24"/>
              <w:szCs w:val="24"/>
              <w:lang w:bidi="ar-SA"/>
              <w14:ligatures w14:val="standardContextual"/>
            </w:rPr>
          </w:pPr>
          <w:hyperlink w:anchor="_Toc236581868" w:history="1">
            <w:r w:rsidRPr="007370F5">
              <w:rPr>
                <w:rStyle w:val="Hyperlink"/>
                <w:rFonts w:ascii="Arial" w:eastAsia="Brush Script MT" w:hAnsi="Arial" w:cs="Arial"/>
                <w:b/>
                <w:bCs/>
                <w:noProof/>
              </w:rPr>
              <w:t>workload and staff burnout</w:t>
            </w:r>
            <w:r>
              <w:rPr>
                <w:noProof/>
                <w:webHidden/>
              </w:rPr>
              <w:tab/>
            </w:r>
            <w:r>
              <w:rPr>
                <w:noProof/>
                <w:webHidden/>
              </w:rPr>
              <w:fldChar w:fldCharType="begin"/>
            </w:r>
            <w:r>
              <w:rPr>
                <w:noProof/>
                <w:webHidden/>
              </w:rPr>
              <w:instrText xml:space="preserve"> PAGEREF _Toc236581868 \h </w:instrText>
            </w:r>
            <w:r>
              <w:rPr>
                <w:noProof/>
                <w:webHidden/>
              </w:rPr>
            </w:r>
            <w:r>
              <w:rPr>
                <w:noProof/>
                <w:webHidden/>
              </w:rPr>
              <w:fldChar w:fldCharType="separate"/>
            </w:r>
            <w:r>
              <w:rPr>
                <w:noProof/>
                <w:webHidden/>
              </w:rPr>
              <w:t>27</w:t>
            </w:r>
            <w:r>
              <w:rPr>
                <w:noProof/>
                <w:webHidden/>
              </w:rPr>
              <w:fldChar w:fldCharType="end"/>
            </w:r>
          </w:hyperlink>
        </w:p>
        <w:p w14:paraId="044F6C4B" w14:textId="49F08494" w:rsidR="00752BA4" w:rsidRDefault="00752BA4">
          <w:pPr>
            <w:pStyle w:val="TOC3"/>
            <w:tabs>
              <w:tab w:val="right" w:leader="dot" w:pos="9016"/>
            </w:tabs>
            <w:rPr>
              <w:rFonts w:eastAsiaTheme="minorEastAsia" w:cstheme="minorBidi"/>
              <w:noProof/>
              <w:kern w:val="2"/>
              <w:sz w:val="24"/>
              <w:szCs w:val="24"/>
              <w:lang w:bidi="ar-SA"/>
              <w14:ligatures w14:val="standardContextual"/>
            </w:rPr>
          </w:pPr>
          <w:hyperlink w:anchor="_Toc236581869" w:history="1">
            <w:r w:rsidRPr="007370F5">
              <w:rPr>
                <w:rStyle w:val="Hyperlink"/>
                <w:rFonts w:ascii="Arial" w:eastAsia="Brush Script MT" w:hAnsi="Arial" w:cs="Arial"/>
                <w:b/>
                <w:bCs/>
                <w:noProof/>
              </w:rPr>
              <w:t>impact on patient care</w:t>
            </w:r>
            <w:r w:rsidRPr="007370F5">
              <w:rPr>
                <w:rStyle w:val="Hyperlink"/>
                <w:rFonts w:ascii="Arial" w:eastAsia="Brush Script MT" w:hAnsi="Arial" w:cs="Arial"/>
                <w:noProof/>
              </w:rPr>
              <w:t xml:space="preserve"> </w:t>
            </w:r>
            <w:r w:rsidRPr="007370F5">
              <w:rPr>
                <w:rStyle w:val="Hyperlink"/>
                <w:rFonts w:ascii="Arial" w:eastAsia="Brush Script MT" w:hAnsi="Arial" w:cs="Arial"/>
                <w:b/>
                <w:bCs/>
                <w:noProof/>
              </w:rPr>
              <w:t>and delivery of healthcare services</w:t>
            </w:r>
            <w:r>
              <w:rPr>
                <w:noProof/>
                <w:webHidden/>
              </w:rPr>
              <w:tab/>
            </w:r>
            <w:r>
              <w:rPr>
                <w:noProof/>
                <w:webHidden/>
              </w:rPr>
              <w:fldChar w:fldCharType="begin"/>
            </w:r>
            <w:r>
              <w:rPr>
                <w:noProof/>
                <w:webHidden/>
              </w:rPr>
              <w:instrText xml:space="preserve"> PAGEREF _Toc236581869 \h </w:instrText>
            </w:r>
            <w:r>
              <w:rPr>
                <w:noProof/>
                <w:webHidden/>
              </w:rPr>
            </w:r>
            <w:r>
              <w:rPr>
                <w:noProof/>
                <w:webHidden/>
              </w:rPr>
              <w:fldChar w:fldCharType="separate"/>
            </w:r>
            <w:r>
              <w:rPr>
                <w:noProof/>
                <w:webHidden/>
              </w:rPr>
              <w:t>27</w:t>
            </w:r>
            <w:r>
              <w:rPr>
                <w:noProof/>
                <w:webHidden/>
              </w:rPr>
              <w:fldChar w:fldCharType="end"/>
            </w:r>
          </w:hyperlink>
        </w:p>
        <w:p w14:paraId="75FA2C1F" w14:textId="46302F9A" w:rsidR="00752BA4" w:rsidRDefault="00752BA4">
          <w:pPr>
            <w:pStyle w:val="TOC2"/>
            <w:tabs>
              <w:tab w:val="left" w:pos="660"/>
              <w:tab w:val="right" w:leader="dot" w:pos="9016"/>
            </w:tabs>
            <w:rPr>
              <w:rFonts w:eastAsiaTheme="minorEastAsia" w:cstheme="minorBidi"/>
              <w:b w:val="0"/>
              <w:bCs w:val="0"/>
              <w:noProof/>
              <w:kern w:val="2"/>
              <w:sz w:val="24"/>
              <w:szCs w:val="24"/>
              <w:lang w:bidi="ar-SA"/>
              <w14:ligatures w14:val="standardContextual"/>
            </w:rPr>
          </w:pPr>
          <w:hyperlink w:anchor="_Toc236581870" w:history="1">
            <w:r w:rsidRPr="007370F5">
              <w:rPr>
                <w:rStyle w:val="Hyperlink"/>
                <w:noProof/>
              </w:rPr>
              <w:t>I.</w:t>
            </w:r>
            <w:r>
              <w:rPr>
                <w:rFonts w:eastAsiaTheme="minorEastAsia" w:cstheme="minorBidi"/>
                <w:b w:val="0"/>
                <w:bCs w:val="0"/>
                <w:noProof/>
                <w:kern w:val="2"/>
                <w:sz w:val="24"/>
                <w:szCs w:val="24"/>
                <w:lang w:bidi="ar-SA"/>
                <w14:ligatures w14:val="standardContextual"/>
              </w:rPr>
              <w:tab/>
            </w:r>
            <w:r w:rsidRPr="007370F5">
              <w:rPr>
                <w:rStyle w:val="Hyperlink"/>
                <w:noProof/>
              </w:rPr>
              <w:t>Theme 1: Staff Recruitment And Retention Problems</w:t>
            </w:r>
            <w:r>
              <w:rPr>
                <w:noProof/>
                <w:webHidden/>
              </w:rPr>
              <w:tab/>
            </w:r>
            <w:r>
              <w:rPr>
                <w:noProof/>
                <w:webHidden/>
              </w:rPr>
              <w:fldChar w:fldCharType="begin"/>
            </w:r>
            <w:r>
              <w:rPr>
                <w:noProof/>
                <w:webHidden/>
              </w:rPr>
              <w:instrText xml:space="preserve"> PAGEREF _Toc236581870 \h </w:instrText>
            </w:r>
            <w:r>
              <w:rPr>
                <w:noProof/>
                <w:webHidden/>
              </w:rPr>
            </w:r>
            <w:r>
              <w:rPr>
                <w:noProof/>
                <w:webHidden/>
              </w:rPr>
              <w:fldChar w:fldCharType="separate"/>
            </w:r>
            <w:r>
              <w:rPr>
                <w:noProof/>
                <w:webHidden/>
              </w:rPr>
              <w:t>27</w:t>
            </w:r>
            <w:r>
              <w:rPr>
                <w:noProof/>
                <w:webHidden/>
              </w:rPr>
              <w:fldChar w:fldCharType="end"/>
            </w:r>
          </w:hyperlink>
        </w:p>
        <w:p w14:paraId="197B87EB" w14:textId="0941CF79" w:rsidR="00752BA4" w:rsidRDefault="00752BA4">
          <w:pPr>
            <w:pStyle w:val="TOC2"/>
            <w:tabs>
              <w:tab w:val="left" w:pos="660"/>
              <w:tab w:val="right" w:leader="dot" w:pos="9016"/>
            </w:tabs>
            <w:rPr>
              <w:rFonts w:eastAsiaTheme="minorEastAsia" w:cstheme="minorBidi"/>
              <w:b w:val="0"/>
              <w:bCs w:val="0"/>
              <w:noProof/>
              <w:kern w:val="2"/>
              <w:sz w:val="24"/>
              <w:szCs w:val="24"/>
              <w:lang w:bidi="ar-SA"/>
              <w14:ligatures w14:val="standardContextual"/>
            </w:rPr>
          </w:pPr>
          <w:hyperlink w:anchor="_Toc236581871" w:history="1">
            <w:r w:rsidRPr="007370F5">
              <w:rPr>
                <w:rStyle w:val="Hyperlink"/>
                <w:noProof/>
              </w:rPr>
              <w:t>II.</w:t>
            </w:r>
            <w:r>
              <w:rPr>
                <w:rFonts w:eastAsiaTheme="minorEastAsia" w:cstheme="minorBidi"/>
                <w:b w:val="0"/>
                <w:bCs w:val="0"/>
                <w:noProof/>
                <w:kern w:val="2"/>
                <w:sz w:val="24"/>
                <w:szCs w:val="24"/>
                <w:lang w:bidi="ar-SA"/>
                <w14:ligatures w14:val="standardContextual"/>
              </w:rPr>
              <w:tab/>
            </w:r>
            <w:r w:rsidRPr="007370F5">
              <w:rPr>
                <w:rStyle w:val="Hyperlink"/>
                <w:noProof/>
              </w:rPr>
              <w:t>Theme 2: Workload And Staff Burnout</w:t>
            </w:r>
            <w:r>
              <w:rPr>
                <w:noProof/>
                <w:webHidden/>
              </w:rPr>
              <w:tab/>
            </w:r>
            <w:r>
              <w:rPr>
                <w:noProof/>
                <w:webHidden/>
              </w:rPr>
              <w:fldChar w:fldCharType="begin"/>
            </w:r>
            <w:r>
              <w:rPr>
                <w:noProof/>
                <w:webHidden/>
              </w:rPr>
              <w:instrText xml:space="preserve"> PAGEREF _Toc236581871 \h </w:instrText>
            </w:r>
            <w:r>
              <w:rPr>
                <w:noProof/>
                <w:webHidden/>
              </w:rPr>
            </w:r>
            <w:r>
              <w:rPr>
                <w:noProof/>
                <w:webHidden/>
              </w:rPr>
              <w:fldChar w:fldCharType="separate"/>
            </w:r>
            <w:r>
              <w:rPr>
                <w:noProof/>
                <w:webHidden/>
              </w:rPr>
              <w:t>28</w:t>
            </w:r>
            <w:r>
              <w:rPr>
                <w:noProof/>
                <w:webHidden/>
              </w:rPr>
              <w:fldChar w:fldCharType="end"/>
            </w:r>
          </w:hyperlink>
        </w:p>
        <w:p w14:paraId="3319F027" w14:textId="579DB744" w:rsidR="00752BA4" w:rsidRDefault="00752BA4">
          <w:pPr>
            <w:pStyle w:val="TOC2"/>
            <w:tabs>
              <w:tab w:val="left" w:pos="880"/>
              <w:tab w:val="right" w:leader="dot" w:pos="9016"/>
            </w:tabs>
            <w:rPr>
              <w:rFonts w:eastAsiaTheme="minorEastAsia" w:cstheme="minorBidi"/>
              <w:b w:val="0"/>
              <w:bCs w:val="0"/>
              <w:noProof/>
              <w:kern w:val="2"/>
              <w:sz w:val="24"/>
              <w:szCs w:val="24"/>
              <w:lang w:bidi="ar-SA"/>
              <w14:ligatures w14:val="standardContextual"/>
            </w:rPr>
          </w:pPr>
          <w:hyperlink w:anchor="_Toc236581872" w:history="1">
            <w:r w:rsidRPr="007370F5">
              <w:rPr>
                <w:rStyle w:val="Hyperlink"/>
                <w:noProof/>
              </w:rPr>
              <w:t>III.</w:t>
            </w:r>
            <w:r>
              <w:rPr>
                <w:rFonts w:eastAsiaTheme="minorEastAsia" w:cstheme="minorBidi"/>
                <w:b w:val="0"/>
                <w:bCs w:val="0"/>
                <w:noProof/>
                <w:kern w:val="2"/>
                <w:sz w:val="24"/>
                <w:szCs w:val="24"/>
                <w:lang w:bidi="ar-SA"/>
                <w14:ligatures w14:val="standardContextual"/>
              </w:rPr>
              <w:tab/>
            </w:r>
            <w:r w:rsidRPr="007370F5">
              <w:rPr>
                <w:rStyle w:val="Hyperlink"/>
                <w:noProof/>
              </w:rPr>
              <w:t>Theme 3: Impact On Patient Care And Delivery Of Healthcare Services</w:t>
            </w:r>
            <w:r>
              <w:rPr>
                <w:noProof/>
                <w:webHidden/>
              </w:rPr>
              <w:tab/>
            </w:r>
            <w:r>
              <w:rPr>
                <w:noProof/>
                <w:webHidden/>
              </w:rPr>
              <w:fldChar w:fldCharType="begin"/>
            </w:r>
            <w:r>
              <w:rPr>
                <w:noProof/>
                <w:webHidden/>
              </w:rPr>
              <w:instrText xml:space="preserve"> PAGEREF _Toc236581872 \h </w:instrText>
            </w:r>
            <w:r>
              <w:rPr>
                <w:noProof/>
                <w:webHidden/>
              </w:rPr>
            </w:r>
            <w:r>
              <w:rPr>
                <w:noProof/>
                <w:webHidden/>
              </w:rPr>
              <w:fldChar w:fldCharType="separate"/>
            </w:r>
            <w:r>
              <w:rPr>
                <w:noProof/>
                <w:webHidden/>
              </w:rPr>
              <w:t>28</w:t>
            </w:r>
            <w:r>
              <w:rPr>
                <w:noProof/>
                <w:webHidden/>
              </w:rPr>
              <w:fldChar w:fldCharType="end"/>
            </w:r>
          </w:hyperlink>
        </w:p>
        <w:p w14:paraId="051EE156" w14:textId="24AF175B" w:rsidR="00752BA4" w:rsidRDefault="00752BA4">
          <w:pPr>
            <w:pStyle w:val="TOC2"/>
            <w:tabs>
              <w:tab w:val="left" w:pos="880"/>
              <w:tab w:val="right" w:leader="dot" w:pos="9016"/>
            </w:tabs>
            <w:rPr>
              <w:rFonts w:eastAsiaTheme="minorEastAsia" w:cstheme="minorBidi"/>
              <w:b w:val="0"/>
              <w:bCs w:val="0"/>
              <w:noProof/>
              <w:kern w:val="2"/>
              <w:sz w:val="24"/>
              <w:szCs w:val="24"/>
              <w:lang w:bidi="ar-SA"/>
              <w14:ligatures w14:val="standardContextual"/>
            </w:rPr>
          </w:pPr>
          <w:hyperlink w:anchor="_Toc236581873" w:history="1">
            <w:r w:rsidRPr="007370F5">
              <w:rPr>
                <w:rStyle w:val="Hyperlink"/>
                <w:noProof/>
              </w:rPr>
              <w:t>IV.</w:t>
            </w:r>
            <w:r>
              <w:rPr>
                <w:rFonts w:eastAsiaTheme="minorEastAsia" w:cstheme="minorBidi"/>
                <w:b w:val="0"/>
                <w:bCs w:val="0"/>
                <w:noProof/>
                <w:kern w:val="2"/>
                <w:sz w:val="24"/>
                <w:szCs w:val="24"/>
                <w:lang w:bidi="ar-SA"/>
                <w14:ligatures w14:val="standardContextual"/>
              </w:rPr>
              <w:tab/>
            </w:r>
            <w:r w:rsidRPr="007370F5">
              <w:rPr>
                <w:rStyle w:val="Hyperlink"/>
                <w:noProof/>
              </w:rPr>
              <w:t>Theme 4: Workforce Planning And Strategies To Deal With Staff Shortages</w:t>
            </w:r>
            <w:r>
              <w:rPr>
                <w:noProof/>
                <w:webHidden/>
              </w:rPr>
              <w:tab/>
            </w:r>
            <w:r>
              <w:rPr>
                <w:noProof/>
                <w:webHidden/>
              </w:rPr>
              <w:fldChar w:fldCharType="begin"/>
            </w:r>
            <w:r>
              <w:rPr>
                <w:noProof/>
                <w:webHidden/>
              </w:rPr>
              <w:instrText xml:space="preserve"> PAGEREF _Toc236581873 \h </w:instrText>
            </w:r>
            <w:r>
              <w:rPr>
                <w:noProof/>
                <w:webHidden/>
              </w:rPr>
            </w:r>
            <w:r>
              <w:rPr>
                <w:noProof/>
                <w:webHidden/>
              </w:rPr>
              <w:fldChar w:fldCharType="separate"/>
            </w:r>
            <w:r>
              <w:rPr>
                <w:noProof/>
                <w:webHidden/>
              </w:rPr>
              <w:t>29</w:t>
            </w:r>
            <w:r>
              <w:rPr>
                <w:noProof/>
                <w:webHidden/>
              </w:rPr>
              <w:fldChar w:fldCharType="end"/>
            </w:r>
          </w:hyperlink>
        </w:p>
        <w:p w14:paraId="0CB75991" w14:textId="1A268133" w:rsidR="00752BA4" w:rsidRDefault="00752BA4">
          <w:pPr>
            <w:pStyle w:val="TOC1"/>
            <w:tabs>
              <w:tab w:val="left" w:pos="660"/>
              <w:tab w:val="right" w:leader="dot" w:pos="9016"/>
            </w:tabs>
            <w:rPr>
              <w:rFonts w:eastAsiaTheme="minorEastAsia" w:cstheme="minorBidi"/>
              <w:b w:val="0"/>
              <w:bCs w:val="0"/>
              <w:i w:val="0"/>
              <w:iCs w:val="0"/>
              <w:noProof/>
              <w:kern w:val="2"/>
              <w:lang w:bidi="ar-SA"/>
              <w14:ligatures w14:val="standardContextual"/>
            </w:rPr>
          </w:pPr>
          <w:hyperlink w:anchor="_Toc236581874" w:history="1">
            <w:r w:rsidRPr="007370F5">
              <w:rPr>
                <w:rStyle w:val="Hyperlink"/>
                <w:noProof/>
              </w:rPr>
              <w:t>4.2</w:t>
            </w:r>
            <w:r>
              <w:rPr>
                <w:rFonts w:eastAsiaTheme="minorEastAsia" w:cstheme="minorBidi"/>
                <w:b w:val="0"/>
                <w:bCs w:val="0"/>
                <w:i w:val="0"/>
                <w:iCs w:val="0"/>
                <w:noProof/>
                <w:kern w:val="2"/>
                <w:lang w:bidi="ar-SA"/>
                <w14:ligatures w14:val="standardContextual"/>
              </w:rPr>
              <w:tab/>
            </w:r>
            <w:r w:rsidRPr="007370F5">
              <w:rPr>
                <w:rStyle w:val="Hyperlink"/>
                <w:noProof/>
              </w:rPr>
              <w:t>DISCUSSION</w:t>
            </w:r>
            <w:r>
              <w:rPr>
                <w:noProof/>
                <w:webHidden/>
              </w:rPr>
              <w:tab/>
            </w:r>
            <w:r>
              <w:rPr>
                <w:noProof/>
                <w:webHidden/>
              </w:rPr>
              <w:fldChar w:fldCharType="begin"/>
            </w:r>
            <w:r>
              <w:rPr>
                <w:noProof/>
                <w:webHidden/>
              </w:rPr>
              <w:instrText xml:space="preserve"> PAGEREF _Toc236581874 \h </w:instrText>
            </w:r>
            <w:r>
              <w:rPr>
                <w:noProof/>
                <w:webHidden/>
              </w:rPr>
            </w:r>
            <w:r>
              <w:rPr>
                <w:noProof/>
                <w:webHidden/>
              </w:rPr>
              <w:fldChar w:fldCharType="separate"/>
            </w:r>
            <w:r>
              <w:rPr>
                <w:noProof/>
                <w:webHidden/>
              </w:rPr>
              <w:t>30</w:t>
            </w:r>
            <w:r>
              <w:rPr>
                <w:noProof/>
                <w:webHidden/>
              </w:rPr>
              <w:fldChar w:fldCharType="end"/>
            </w:r>
          </w:hyperlink>
        </w:p>
        <w:p w14:paraId="70F3C16D" w14:textId="2B49B56A" w:rsidR="00752BA4" w:rsidRDefault="00752BA4">
          <w:pPr>
            <w:pStyle w:val="TOC1"/>
            <w:tabs>
              <w:tab w:val="left" w:pos="660"/>
              <w:tab w:val="right" w:leader="dot" w:pos="9016"/>
            </w:tabs>
            <w:rPr>
              <w:rFonts w:eastAsiaTheme="minorEastAsia" w:cstheme="minorBidi"/>
              <w:b w:val="0"/>
              <w:bCs w:val="0"/>
              <w:i w:val="0"/>
              <w:iCs w:val="0"/>
              <w:noProof/>
              <w:kern w:val="2"/>
              <w:lang w:bidi="ar-SA"/>
              <w14:ligatures w14:val="standardContextual"/>
            </w:rPr>
          </w:pPr>
          <w:hyperlink w:anchor="_Toc236581875" w:history="1">
            <w:r w:rsidRPr="007370F5">
              <w:rPr>
                <w:rStyle w:val="Hyperlink"/>
                <w:noProof/>
              </w:rPr>
              <w:t>4.3</w:t>
            </w:r>
            <w:r>
              <w:rPr>
                <w:rFonts w:eastAsiaTheme="minorEastAsia" w:cstheme="minorBidi"/>
                <w:b w:val="0"/>
                <w:bCs w:val="0"/>
                <w:i w:val="0"/>
                <w:iCs w:val="0"/>
                <w:noProof/>
                <w:kern w:val="2"/>
                <w:lang w:bidi="ar-SA"/>
                <w14:ligatures w14:val="standardContextual"/>
              </w:rPr>
              <w:tab/>
            </w:r>
            <w:r w:rsidRPr="007370F5">
              <w:rPr>
                <w:rStyle w:val="Hyperlink"/>
                <w:noProof/>
              </w:rPr>
              <w:t>Strengths of this research</w:t>
            </w:r>
            <w:r>
              <w:rPr>
                <w:noProof/>
                <w:webHidden/>
              </w:rPr>
              <w:tab/>
            </w:r>
            <w:r>
              <w:rPr>
                <w:noProof/>
                <w:webHidden/>
              </w:rPr>
              <w:fldChar w:fldCharType="begin"/>
            </w:r>
            <w:r>
              <w:rPr>
                <w:noProof/>
                <w:webHidden/>
              </w:rPr>
              <w:instrText xml:space="preserve"> PAGEREF _Toc236581875 \h </w:instrText>
            </w:r>
            <w:r>
              <w:rPr>
                <w:noProof/>
                <w:webHidden/>
              </w:rPr>
            </w:r>
            <w:r>
              <w:rPr>
                <w:noProof/>
                <w:webHidden/>
              </w:rPr>
              <w:fldChar w:fldCharType="separate"/>
            </w:r>
            <w:r>
              <w:rPr>
                <w:noProof/>
                <w:webHidden/>
              </w:rPr>
              <w:t>32</w:t>
            </w:r>
            <w:r>
              <w:rPr>
                <w:noProof/>
                <w:webHidden/>
              </w:rPr>
              <w:fldChar w:fldCharType="end"/>
            </w:r>
          </w:hyperlink>
        </w:p>
        <w:p w14:paraId="525063D0" w14:textId="2AD5D24C" w:rsidR="00752BA4" w:rsidRDefault="00752BA4">
          <w:pPr>
            <w:pStyle w:val="TOC1"/>
            <w:tabs>
              <w:tab w:val="left" w:pos="660"/>
              <w:tab w:val="right" w:leader="dot" w:pos="9016"/>
            </w:tabs>
            <w:rPr>
              <w:rFonts w:eastAsiaTheme="minorEastAsia" w:cstheme="minorBidi"/>
              <w:b w:val="0"/>
              <w:bCs w:val="0"/>
              <w:i w:val="0"/>
              <w:iCs w:val="0"/>
              <w:noProof/>
              <w:kern w:val="2"/>
              <w:lang w:bidi="ar-SA"/>
              <w14:ligatures w14:val="standardContextual"/>
            </w:rPr>
          </w:pPr>
          <w:hyperlink w:anchor="_Toc236581876" w:history="1">
            <w:r w:rsidRPr="007370F5">
              <w:rPr>
                <w:rStyle w:val="Hyperlink"/>
                <w:noProof/>
              </w:rPr>
              <w:t>4.4</w:t>
            </w:r>
            <w:r>
              <w:rPr>
                <w:rFonts w:eastAsiaTheme="minorEastAsia" w:cstheme="minorBidi"/>
                <w:b w:val="0"/>
                <w:bCs w:val="0"/>
                <w:i w:val="0"/>
                <w:iCs w:val="0"/>
                <w:noProof/>
                <w:kern w:val="2"/>
                <w:lang w:bidi="ar-SA"/>
                <w14:ligatures w14:val="standardContextual"/>
              </w:rPr>
              <w:tab/>
            </w:r>
            <w:r w:rsidRPr="007370F5">
              <w:rPr>
                <w:rStyle w:val="Hyperlink"/>
                <w:noProof/>
              </w:rPr>
              <w:t>Limitations of the research</w:t>
            </w:r>
            <w:r>
              <w:rPr>
                <w:noProof/>
                <w:webHidden/>
              </w:rPr>
              <w:tab/>
            </w:r>
            <w:r>
              <w:rPr>
                <w:noProof/>
                <w:webHidden/>
              </w:rPr>
              <w:fldChar w:fldCharType="begin"/>
            </w:r>
            <w:r>
              <w:rPr>
                <w:noProof/>
                <w:webHidden/>
              </w:rPr>
              <w:instrText xml:space="preserve"> PAGEREF _Toc236581876 \h </w:instrText>
            </w:r>
            <w:r>
              <w:rPr>
                <w:noProof/>
                <w:webHidden/>
              </w:rPr>
            </w:r>
            <w:r>
              <w:rPr>
                <w:noProof/>
                <w:webHidden/>
              </w:rPr>
              <w:fldChar w:fldCharType="separate"/>
            </w:r>
            <w:r>
              <w:rPr>
                <w:noProof/>
                <w:webHidden/>
              </w:rPr>
              <w:t>33</w:t>
            </w:r>
            <w:r>
              <w:rPr>
                <w:noProof/>
                <w:webHidden/>
              </w:rPr>
              <w:fldChar w:fldCharType="end"/>
            </w:r>
          </w:hyperlink>
        </w:p>
        <w:p w14:paraId="71120E15" w14:textId="38421450"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77" w:history="1">
            <w:r w:rsidRPr="007370F5">
              <w:rPr>
                <w:rStyle w:val="Hyperlink"/>
                <w:noProof/>
              </w:rPr>
              <w:t>CHAPTER 5: RECOMMENDATIONS AND CONCLUSION</w:t>
            </w:r>
            <w:r>
              <w:rPr>
                <w:noProof/>
                <w:webHidden/>
              </w:rPr>
              <w:tab/>
            </w:r>
            <w:r>
              <w:rPr>
                <w:noProof/>
                <w:webHidden/>
              </w:rPr>
              <w:fldChar w:fldCharType="begin"/>
            </w:r>
            <w:r>
              <w:rPr>
                <w:noProof/>
                <w:webHidden/>
              </w:rPr>
              <w:instrText xml:space="preserve"> PAGEREF _Toc236581877 \h </w:instrText>
            </w:r>
            <w:r>
              <w:rPr>
                <w:noProof/>
                <w:webHidden/>
              </w:rPr>
            </w:r>
            <w:r>
              <w:rPr>
                <w:noProof/>
                <w:webHidden/>
              </w:rPr>
              <w:fldChar w:fldCharType="separate"/>
            </w:r>
            <w:r>
              <w:rPr>
                <w:noProof/>
                <w:webHidden/>
              </w:rPr>
              <w:t>34</w:t>
            </w:r>
            <w:r>
              <w:rPr>
                <w:noProof/>
                <w:webHidden/>
              </w:rPr>
              <w:fldChar w:fldCharType="end"/>
            </w:r>
          </w:hyperlink>
        </w:p>
        <w:p w14:paraId="5CB32E91" w14:textId="0109BF57"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78" w:history="1">
            <w:r w:rsidRPr="007370F5">
              <w:rPr>
                <w:rStyle w:val="Hyperlink"/>
                <w:noProof/>
              </w:rPr>
              <w:t>5.1 RECOMMENDATIONS</w:t>
            </w:r>
            <w:r>
              <w:rPr>
                <w:noProof/>
                <w:webHidden/>
              </w:rPr>
              <w:tab/>
            </w:r>
            <w:r>
              <w:rPr>
                <w:noProof/>
                <w:webHidden/>
              </w:rPr>
              <w:fldChar w:fldCharType="begin"/>
            </w:r>
            <w:r>
              <w:rPr>
                <w:noProof/>
                <w:webHidden/>
              </w:rPr>
              <w:instrText xml:space="preserve"> PAGEREF _Toc236581878 \h </w:instrText>
            </w:r>
            <w:r>
              <w:rPr>
                <w:noProof/>
                <w:webHidden/>
              </w:rPr>
            </w:r>
            <w:r>
              <w:rPr>
                <w:noProof/>
                <w:webHidden/>
              </w:rPr>
              <w:fldChar w:fldCharType="separate"/>
            </w:r>
            <w:r>
              <w:rPr>
                <w:noProof/>
                <w:webHidden/>
              </w:rPr>
              <w:t>34</w:t>
            </w:r>
            <w:r>
              <w:rPr>
                <w:noProof/>
                <w:webHidden/>
              </w:rPr>
              <w:fldChar w:fldCharType="end"/>
            </w:r>
          </w:hyperlink>
        </w:p>
        <w:p w14:paraId="610E6317" w14:textId="47612B7A"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79" w:history="1">
            <w:r w:rsidRPr="007370F5">
              <w:rPr>
                <w:rStyle w:val="Hyperlink"/>
                <w:noProof/>
              </w:rPr>
              <w:t>Improve Long-Term Workforce Planning</w:t>
            </w:r>
            <w:r>
              <w:rPr>
                <w:noProof/>
                <w:webHidden/>
              </w:rPr>
              <w:tab/>
            </w:r>
            <w:r>
              <w:rPr>
                <w:noProof/>
                <w:webHidden/>
              </w:rPr>
              <w:fldChar w:fldCharType="begin"/>
            </w:r>
            <w:r>
              <w:rPr>
                <w:noProof/>
                <w:webHidden/>
              </w:rPr>
              <w:instrText xml:space="preserve"> PAGEREF _Toc236581879 \h </w:instrText>
            </w:r>
            <w:r>
              <w:rPr>
                <w:noProof/>
                <w:webHidden/>
              </w:rPr>
            </w:r>
            <w:r>
              <w:rPr>
                <w:noProof/>
                <w:webHidden/>
              </w:rPr>
              <w:fldChar w:fldCharType="separate"/>
            </w:r>
            <w:r>
              <w:rPr>
                <w:noProof/>
                <w:webHidden/>
              </w:rPr>
              <w:t>34</w:t>
            </w:r>
            <w:r>
              <w:rPr>
                <w:noProof/>
                <w:webHidden/>
              </w:rPr>
              <w:fldChar w:fldCharType="end"/>
            </w:r>
          </w:hyperlink>
        </w:p>
        <w:p w14:paraId="7FFC5134" w14:textId="71BD1076"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80" w:history="1">
            <w:r w:rsidRPr="007370F5">
              <w:rPr>
                <w:rStyle w:val="Hyperlink"/>
                <w:noProof/>
              </w:rPr>
              <w:t>Improve Recruitment and Retention Approaches</w:t>
            </w:r>
            <w:r>
              <w:rPr>
                <w:noProof/>
                <w:webHidden/>
              </w:rPr>
              <w:tab/>
            </w:r>
            <w:r>
              <w:rPr>
                <w:noProof/>
                <w:webHidden/>
              </w:rPr>
              <w:fldChar w:fldCharType="begin"/>
            </w:r>
            <w:r>
              <w:rPr>
                <w:noProof/>
                <w:webHidden/>
              </w:rPr>
              <w:instrText xml:space="preserve"> PAGEREF _Toc236581880 \h </w:instrText>
            </w:r>
            <w:r>
              <w:rPr>
                <w:noProof/>
                <w:webHidden/>
              </w:rPr>
            </w:r>
            <w:r>
              <w:rPr>
                <w:noProof/>
                <w:webHidden/>
              </w:rPr>
              <w:fldChar w:fldCharType="separate"/>
            </w:r>
            <w:r>
              <w:rPr>
                <w:noProof/>
                <w:webHidden/>
              </w:rPr>
              <w:t>34</w:t>
            </w:r>
            <w:r>
              <w:rPr>
                <w:noProof/>
                <w:webHidden/>
              </w:rPr>
              <w:fldChar w:fldCharType="end"/>
            </w:r>
          </w:hyperlink>
        </w:p>
        <w:p w14:paraId="0DC42EA8" w14:textId="52124E15"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81" w:history="1">
            <w:r w:rsidRPr="007370F5">
              <w:rPr>
                <w:rStyle w:val="Hyperlink"/>
                <w:noProof/>
              </w:rPr>
              <w:t>Improve Staff Health and Prevent Burnout</w:t>
            </w:r>
            <w:r>
              <w:rPr>
                <w:noProof/>
                <w:webHidden/>
              </w:rPr>
              <w:tab/>
            </w:r>
            <w:r>
              <w:rPr>
                <w:noProof/>
                <w:webHidden/>
              </w:rPr>
              <w:fldChar w:fldCharType="begin"/>
            </w:r>
            <w:r>
              <w:rPr>
                <w:noProof/>
                <w:webHidden/>
              </w:rPr>
              <w:instrText xml:space="preserve"> PAGEREF _Toc236581881 \h </w:instrText>
            </w:r>
            <w:r>
              <w:rPr>
                <w:noProof/>
                <w:webHidden/>
              </w:rPr>
            </w:r>
            <w:r>
              <w:rPr>
                <w:noProof/>
                <w:webHidden/>
              </w:rPr>
              <w:fldChar w:fldCharType="separate"/>
            </w:r>
            <w:r>
              <w:rPr>
                <w:noProof/>
                <w:webHidden/>
              </w:rPr>
              <w:t>34</w:t>
            </w:r>
            <w:r>
              <w:rPr>
                <w:noProof/>
                <w:webHidden/>
              </w:rPr>
              <w:fldChar w:fldCharType="end"/>
            </w:r>
          </w:hyperlink>
        </w:p>
        <w:p w14:paraId="3A3E92C3" w14:textId="780813E1"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82" w:history="1">
            <w:r w:rsidRPr="007370F5">
              <w:rPr>
                <w:rStyle w:val="Hyperlink"/>
                <w:noProof/>
              </w:rPr>
              <w:t>Invest in Leadership Training and Organisational Culture</w:t>
            </w:r>
            <w:r>
              <w:rPr>
                <w:noProof/>
                <w:webHidden/>
              </w:rPr>
              <w:tab/>
            </w:r>
            <w:r>
              <w:rPr>
                <w:noProof/>
                <w:webHidden/>
              </w:rPr>
              <w:fldChar w:fldCharType="begin"/>
            </w:r>
            <w:r>
              <w:rPr>
                <w:noProof/>
                <w:webHidden/>
              </w:rPr>
              <w:instrText xml:space="preserve"> PAGEREF _Toc236581882 \h </w:instrText>
            </w:r>
            <w:r>
              <w:rPr>
                <w:noProof/>
                <w:webHidden/>
              </w:rPr>
            </w:r>
            <w:r>
              <w:rPr>
                <w:noProof/>
                <w:webHidden/>
              </w:rPr>
              <w:fldChar w:fldCharType="separate"/>
            </w:r>
            <w:r>
              <w:rPr>
                <w:noProof/>
                <w:webHidden/>
              </w:rPr>
              <w:t>35</w:t>
            </w:r>
            <w:r>
              <w:rPr>
                <w:noProof/>
                <w:webHidden/>
              </w:rPr>
              <w:fldChar w:fldCharType="end"/>
            </w:r>
          </w:hyperlink>
        </w:p>
        <w:p w14:paraId="0D91115E" w14:textId="4C1E9062"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83" w:history="1">
            <w:r w:rsidRPr="007370F5">
              <w:rPr>
                <w:rStyle w:val="Hyperlink"/>
                <w:noProof/>
              </w:rPr>
              <w:t>Increase Investment in Education And Continuous Professional Development</w:t>
            </w:r>
            <w:r>
              <w:rPr>
                <w:noProof/>
                <w:webHidden/>
              </w:rPr>
              <w:tab/>
            </w:r>
            <w:r>
              <w:rPr>
                <w:noProof/>
                <w:webHidden/>
              </w:rPr>
              <w:fldChar w:fldCharType="begin"/>
            </w:r>
            <w:r>
              <w:rPr>
                <w:noProof/>
                <w:webHidden/>
              </w:rPr>
              <w:instrText xml:space="preserve"> PAGEREF _Toc236581883 \h </w:instrText>
            </w:r>
            <w:r>
              <w:rPr>
                <w:noProof/>
                <w:webHidden/>
              </w:rPr>
            </w:r>
            <w:r>
              <w:rPr>
                <w:noProof/>
                <w:webHidden/>
              </w:rPr>
              <w:fldChar w:fldCharType="separate"/>
            </w:r>
            <w:r>
              <w:rPr>
                <w:noProof/>
                <w:webHidden/>
              </w:rPr>
              <w:t>35</w:t>
            </w:r>
            <w:r>
              <w:rPr>
                <w:noProof/>
                <w:webHidden/>
              </w:rPr>
              <w:fldChar w:fldCharType="end"/>
            </w:r>
          </w:hyperlink>
        </w:p>
        <w:p w14:paraId="1154046A" w14:textId="4F44EFE7" w:rsidR="00752BA4" w:rsidRDefault="00752BA4">
          <w:pPr>
            <w:pStyle w:val="TOC2"/>
            <w:tabs>
              <w:tab w:val="right" w:leader="dot" w:pos="9016"/>
            </w:tabs>
            <w:rPr>
              <w:rFonts w:eastAsiaTheme="minorEastAsia" w:cstheme="minorBidi"/>
              <w:b w:val="0"/>
              <w:bCs w:val="0"/>
              <w:noProof/>
              <w:kern w:val="2"/>
              <w:sz w:val="24"/>
              <w:szCs w:val="24"/>
              <w:lang w:bidi="ar-SA"/>
              <w14:ligatures w14:val="standardContextual"/>
            </w:rPr>
          </w:pPr>
          <w:hyperlink w:anchor="_Toc236581884" w:history="1">
            <w:r w:rsidRPr="007370F5">
              <w:rPr>
                <w:rStyle w:val="Hyperlink"/>
                <w:noProof/>
              </w:rPr>
              <w:t>Recommendations for Future Research</w:t>
            </w:r>
            <w:r>
              <w:rPr>
                <w:noProof/>
                <w:webHidden/>
              </w:rPr>
              <w:tab/>
            </w:r>
            <w:r>
              <w:rPr>
                <w:noProof/>
                <w:webHidden/>
              </w:rPr>
              <w:fldChar w:fldCharType="begin"/>
            </w:r>
            <w:r>
              <w:rPr>
                <w:noProof/>
                <w:webHidden/>
              </w:rPr>
              <w:instrText xml:space="preserve"> PAGEREF _Toc236581884 \h </w:instrText>
            </w:r>
            <w:r>
              <w:rPr>
                <w:noProof/>
                <w:webHidden/>
              </w:rPr>
            </w:r>
            <w:r>
              <w:rPr>
                <w:noProof/>
                <w:webHidden/>
              </w:rPr>
              <w:fldChar w:fldCharType="separate"/>
            </w:r>
            <w:r>
              <w:rPr>
                <w:noProof/>
                <w:webHidden/>
              </w:rPr>
              <w:t>35</w:t>
            </w:r>
            <w:r>
              <w:rPr>
                <w:noProof/>
                <w:webHidden/>
              </w:rPr>
              <w:fldChar w:fldCharType="end"/>
            </w:r>
          </w:hyperlink>
        </w:p>
        <w:p w14:paraId="5F3A1200" w14:textId="7A87DBEE"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85" w:history="1">
            <w:r w:rsidRPr="007370F5">
              <w:rPr>
                <w:rStyle w:val="Hyperlink"/>
                <w:noProof/>
              </w:rPr>
              <w:t>5.2 CONCLUSION</w:t>
            </w:r>
            <w:r>
              <w:rPr>
                <w:noProof/>
                <w:webHidden/>
              </w:rPr>
              <w:tab/>
            </w:r>
            <w:r>
              <w:rPr>
                <w:noProof/>
                <w:webHidden/>
              </w:rPr>
              <w:fldChar w:fldCharType="begin"/>
            </w:r>
            <w:r>
              <w:rPr>
                <w:noProof/>
                <w:webHidden/>
              </w:rPr>
              <w:instrText xml:space="preserve"> PAGEREF _Toc236581885 \h </w:instrText>
            </w:r>
            <w:r>
              <w:rPr>
                <w:noProof/>
                <w:webHidden/>
              </w:rPr>
            </w:r>
            <w:r>
              <w:rPr>
                <w:noProof/>
                <w:webHidden/>
              </w:rPr>
              <w:fldChar w:fldCharType="separate"/>
            </w:r>
            <w:r>
              <w:rPr>
                <w:noProof/>
                <w:webHidden/>
              </w:rPr>
              <w:t>36</w:t>
            </w:r>
            <w:r>
              <w:rPr>
                <w:noProof/>
                <w:webHidden/>
              </w:rPr>
              <w:fldChar w:fldCharType="end"/>
            </w:r>
          </w:hyperlink>
        </w:p>
        <w:p w14:paraId="51D16C61" w14:textId="188D0169"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86" w:history="1">
            <w:r w:rsidRPr="007370F5">
              <w:rPr>
                <w:rStyle w:val="Hyperlink"/>
                <w:noProof/>
              </w:rPr>
              <w:t>REFERENCES</w:t>
            </w:r>
            <w:r>
              <w:rPr>
                <w:noProof/>
                <w:webHidden/>
              </w:rPr>
              <w:tab/>
            </w:r>
            <w:r>
              <w:rPr>
                <w:noProof/>
                <w:webHidden/>
              </w:rPr>
              <w:fldChar w:fldCharType="begin"/>
            </w:r>
            <w:r>
              <w:rPr>
                <w:noProof/>
                <w:webHidden/>
              </w:rPr>
              <w:instrText xml:space="preserve"> PAGEREF _Toc236581886 \h </w:instrText>
            </w:r>
            <w:r>
              <w:rPr>
                <w:noProof/>
                <w:webHidden/>
              </w:rPr>
            </w:r>
            <w:r>
              <w:rPr>
                <w:noProof/>
                <w:webHidden/>
              </w:rPr>
              <w:fldChar w:fldCharType="separate"/>
            </w:r>
            <w:r>
              <w:rPr>
                <w:noProof/>
                <w:webHidden/>
              </w:rPr>
              <w:t>38</w:t>
            </w:r>
            <w:r>
              <w:rPr>
                <w:noProof/>
                <w:webHidden/>
              </w:rPr>
              <w:fldChar w:fldCharType="end"/>
            </w:r>
          </w:hyperlink>
        </w:p>
        <w:p w14:paraId="6A37B208" w14:textId="4E964837" w:rsidR="00752BA4" w:rsidRDefault="00752BA4">
          <w:pPr>
            <w:pStyle w:val="TOC1"/>
            <w:tabs>
              <w:tab w:val="right" w:leader="dot" w:pos="9016"/>
            </w:tabs>
            <w:rPr>
              <w:rFonts w:eastAsiaTheme="minorEastAsia" w:cstheme="minorBidi"/>
              <w:b w:val="0"/>
              <w:bCs w:val="0"/>
              <w:i w:val="0"/>
              <w:iCs w:val="0"/>
              <w:noProof/>
              <w:kern w:val="2"/>
              <w:lang w:bidi="ar-SA"/>
              <w14:ligatures w14:val="standardContextual"/>
            </w:rPr>
          </w:pPr>
          <w:hyperlink w:anchor="_Toc236581887" w:history="1">
            <w:r w:rsidRPr="007370F5">
              <w:rPr>
                <w:rStyle w:val="Hyperlink"/>
                <w:noProof/>
              </w:rPr>
              <w:t>APPENDICES</w:t>
            </w:r>
            <w:r>
              <w:rPr>
                <w:noProof/>
                <w:webHidden/>
              </w:rPr>
              <w:tab/>
            </w:r>
            <w:r>
              <w:rPr>
                <w:noProof/>
                <w:webHidden/>
              </w:rPr>
              <w:fldChar w:fldCharType="begin"/>
            </w:r>
            <w:r>
              <w:rPr>
                <w:noProof/>
                <w:webHidden/>
              </w:rPr>
              <w:instrText xml:space="preserve"> PAGEREF _Toc236581887 \h </w:instrText>
            </w:r>
            <w:r>
              <w:rPr>
                <w:noProof/>
                <w:webHidden/>
              </w:rPr>
            </w:r>
            <w:r>
              <w:rPr>
                <w:noProof/>
                <w:webHidden/>
              </w:rPr>
              <w:fldChar w:fldCharType="separate"/>
            </w:r>
            <w:r>
              <w:rPr>
                <w:noProof/>
                <w:webHidden/>
              </w:rPr>
              <w:t>39</w:t>
            </w:r>
            <w:r>
              <w:rPr>
                <w:noProof/>
                <w:webHidden/>
              </w:rPr>
              <w:fldChar w:fldCharType="end"/>
            </w:r>
          </w:hyperlink>
        </w:p>
        <w:p w14:paraId="735F977F" w14:textId="77777777" w:rsidR="00C63465" w:rsidRDefault="00752BA4" w:rsidP="00C63465">
          <w:pPr>
            <w:rPr>
              <w:b/>
              <w:bCs/>
              <w:noProof/>
            </w:rPr>
          </w:pPr>
          <w:r>
            <w:rPr>
              <w:b/>
              <w:bCs/>
              <w:noProof/>
            </w:rPr>
            <w:lastRenderedPageBreak/>
            <w:fldChar w:fldCharType="end"/>
          </w:r>
        </w:p>
      </w:sdtContent>
    </w:sdt>
    <w:bookmarkStart w:id="10" w:name="_Toc236581825" w:displacedByCustomXml="prev"/>
    <w:p w14:paraId="7CAC6242" w14:textId="25549DBB" w:rsidR="00DA52F0" w:rsidRPr="00C63465" w:rsidRDefault="005C2C7A" w:rsidP="00C63465">
      <w:pPr>
        <w:pStyle w:val="Heading1"/>
        <w:jc w:val="center"/>
        <w:rPr>
          <w:bCs/>
          <w:noProof/>
        </w:rPr>
      </w:pPr>
      <w:r w:rsidRPr="00812591">
        <w:t>CHAPTE</w:t>
      </w:r>
      <w:r w:rsidR="00C764A3" w:rsidRPr="00812591">
        <w:t>R 1: INTRODUCTION</w:t>
      </w:r>
      <w:bookmarkEnd w:id="10"/>
    </w:p>
    <w:p w14:paraId="3198E0E9" w14:textId="77777777" w:rsidR="00BE2179" w:rsidRPr="00BE2179" w:rsidRDefault="00BE2179" w:rsidP="00BE2179">
      <w:pPr>
        <w:pStyle w:val="Heading1"/>
        <w:spacing w:line="360" w:lineRule="auto"/>
        <w:ind w:left="0"/>
        <w:mirrorIndents/>
        <w:jc w:val="center"/>
        <w:rPr>
          <w:b w:val="0"/>
        </w:rPr>
      </w:pPr>
    </w:p>
    <w:p w14:paraId="1DDB5D4A" w14:textId="29319C18" w:rsidR="00DA52F0" w:rsidRPr="00DA7892" w:rsidRDefault="00DA7892" w:rsidP="00DA7892">
      <w:pPr>
        <w:pStyle w:val="Heading1"/>
        <w:spacing w:line="360" w:lineRule="auto"/>
        <w:ind w:left="0"/>
        <w:rPr>
          <w:rFonts w:cs="Arial"/>
        </w:rPr>
      </w:pPr>
      <w:bookmarkStart w:id="11" w:name="_Toc236581826"/>
      <w:r w:rsidRPr="00DA7892">
        <w:rPr>
          <w:rFonts w:cs="Arial"/>
        </w:rPr>
        <w:t xml:space="preserve">1.1 </w:t>
      </w:r>
      <w:r w:rsidR="00DA52F0" w:rsidRPr="00DA7892">
        <w:rPr>
          <w:rFonts w:cs="Arial"/>
        </w:rPr>
        <w:t>Definition of main concepts</w:t>
      </w:r>
      <w:r w:rsidR="00141A69" w:rsidRPr="00DA7892">
        <w:rPr>
          <w:rFonts w:cs="Arial"/>
        </w:rPr>
        <w:t xml:space="preserve"> of the study</w:t>
      </w:r>
      <w:bookmarkEnd w:id="11"/>
    </w:p>
    <w:p w14:paraId="481DB38D" w14:textId="5AABEE72" w:rsidR="00DA7892" w:rsidRPr="00DA7892" w:rsidRDefault="00DA7892" w:rsidP="00DA7892">
      <w:pPr>
        <w:pStyle w:val="Heading2"/>
        <w:spacing w:line="360" w:lineRule="auto"/>
        <w:ind w:left="0"/>
        <w:rPr>
          <w:rFonts w:cs="Arial"/>
          <w:b/>
          <w:bCs/>
        </w:rPr>
      </w:pPr>
      <w:bookmarkStart w:id="12" w:name="_Toc236581827"/>
      <w:r w:rsidRPr="00DA7892">
        <w:rPr>
          <w:rFonts w:cs="Arial"/>
          <w:b/>
          <w:bCs/>
        </w:rPr>
        <w:t>Staff Shortages</w:t>
      </w:r>
      <w:bookmarkEnd w:id="12"/>
    </w:p>
    <w:p w14:paraId="19BD8186" w14:textId="0969F799" w:rsidR="00DA7892" w:rsidRPr="00DA7892" w:rsidRDefault="00DA7892" w:rsidP="00DA7892">
      <w:pPr>
        <w:spacing w:line="360" w:lineRule="auto"/>
        <w:mirrorIndents/>
        <w:jc w:val="both"/>
        <w:rPr>
          <w:rFonts w:ascii="Arial" w:eastAsia="Arial Unicode MS" w:hAnsi="Arial" w:cs="Arial"/>
        </w:rPr>
      </w:pPr>
      <w:r w:rsidRPr="00DA7892">
        <w:rPr>
          <w:rFonts w:ascii="Arial" w:eastAsia="Arial Unicode MS" w:hAnsi="Arial" w:cs="Arial"/>
        </w:rPr>
        <w:t>'Staff shortages' are defined as a condition when there are insufficient available professionals to meet the service needs</w:t>
      </w:r>
      <w:r w:rsidR="005C51BC">
        <w:rPr>
          <w:rFonts w:ascii="Arial" w:eastAsia="Arial Unicode MS" w:hAnsi="Arial" w:cs="Arial"/>
        </w:rPr>
        <w:t xml:space="preserve"> </w:t>
      </w:r>
      <w:r w:rsidR="005C51BC" w:rsidRPr="005C51BC">
        <w:rPr>
          <w:rFonts w:ascii="Arial" w:hAnsi="Arial" w:cs="Arial"/>
          <w:b/>
          <w:bCs/>
          <w:color w:val="000000"/>
        </w:rPr>
        <w:t>(Cambridge Dictionary, 2026).</w:t>
      </w:r>
      <w:r w:rsidRPr="005C51BC">
        <w:rPr>
          <w:rFonts w:ascii="Arial" w:eastAsia="Arial Unicode MS" w:hAnsi="Arial" w:cs="Arial"/>
          <w:b/>
          <w:bCs/>
        </w:rPr>
        <w:t xml:space="preserve"> </w:t>
      </w:r>
      <w:r w:rsidR="005C51BC" w:rsidRPr="005C51BC">
        <w:rPr>
          <w:rFonts w:ascii="Arial" w:eastAsia="Arial Unicode MS" w:hAnsi="Arial" w:cs="Arial"/>
        </w:rPr>
        <w:t>C</w:t>
      </w:r>
      <w:r w:rsidR="005C51BC">
        <w:rPr>
          <w:rFonts w:ascii="Arial" w:eastAsia="Arial Unicode MS" w:hAnsi="Arial" w:cs="Arial"/>
        </w:rPr>
        <w:t xml:space="preserve">urrently the UK </w:t>
      </w:r>
      <w:r w:rsidRPr="00DA7892">
        <w:rPr>
          <w:rFonts w:ascii="Arial" w:eastAsia="Arial Unicode MS" w:hAnsi="Arial" w:cs="Arial"/>
        </w:rPr>
        <w:t xml:space="preserve">healthcare </w:t>
      </w:r>
      <w:r w:rsidR="005C51BC">
        <w:rPr>
          <w:rFonts w:ascii="Arial" w:eastAsia="Arial Unicode MS" w:hAnsi="Arial" w:cs="Arial"/>
        </w:rPr>
        <w:t xml:space="preserve">service has ongoing issues regarding NHS </w:t>
      </w:r>
      <w:r w:rsidRPr="00DA7892">
        <w:rPr>
          <w:rFonts w:ascii="Arial" w:eastAsia="Arial Unicode MS" w:hAnsi="Arial" w:cs="Arial"/>
        </w:rPr>
        <w:t>professionals</w:t>
      </w:r>
      <w:r w:rsidR="005C51BC">
        <w:rPr>
          <w:rFonts w:ascii="Arial" w:eastAsia="Arial Unicode MS" w:hAnsi="Arial" w:cs="Arial"/>
        </w:rPr>
        <w:t>' shortages, including</w:t>
      </w:r>
      <w:r w:rsidRPr="00DA7892">
        <w:rPr>
          <w:rFonts w:ascii="Arial" w:eastAsia="Arial Unicode MS" w:hAnsi="Arial" w:cs="Arial"/>
        </w:rPr>
        <w:t xml:space="preserve"> doctors, nurses, allied health professionals and various support staff in hospitals, mental health care, and primary care as well as community healthcare services</w:t>
      </w:r>
      <w:r w:rsidR="005C51BC">
        <w:rPr>
          <w:rFonts w:ascii="Arial" w:eastAsia="Arial Unicode MS" w:hAnsi="Arial" w:cs="Arial"/>
        </w:rPr>
        <w:t xml:space="preserve"> </w:t>
      </w:r>
      <w:r w:rsidR="005C51BC" w:rsidRPr="005C51BC">
        <w:rPr>
          <w:rFonts w:ascii="Arial" w:hAnsi="Arial" w:cs="Arial"/>
          <w:b/>
          <w:bCs/>
          <w:color w:val="000000"/>
        </w:rPr>
        <w:t>(NHS Support Federation, 2025)</w:t>
      </w:r>
      <w:r w:rsidRPr="005C51BC">
        <w:rPr>
          <w:rFonts w:ascii="Arial" w:eastAsia="Arial Unicode MS" w:hAnsi="Arial" w:cs="Arial"/>
          <w:b/>
          <w:bCs/>
        </w:rPr>
        <w:t>.</w:t>
      </w:r>
      <w:r w:rsidRPr="00DA7892">
        <w:rPr>
          <w:rFonts w:ascii="Arial" w:eastAsia="Arial Unicode MS" w:hAnsi="Arial" w:cs="Arial"/>
        </w:rPr>
        <w:t xml:space="preserve"> The shortages lead to limited capacity for delivering health services safely and effectively both in the public and private sectors, and hence, it is seen as one of the major problems in the National Health Service (NHS) </w:t>
      </w:r>
      <w:r w:rsidRPr="00951E22">
        <w:rPr>
          <w:rFonts w:ascii="Arial" w:eastAsia="Arial Unicode MS" w:hAnsi="Arial" w:cs="Arial"/>
          <w:b/>
          <w:bCs/>
        </w:rPr>
        <w:t>(NHS England, 2024).</w:t>
      </w:r>
    </w:p>
    <w:p w14:paraId="161EB0FF" w14:textId="77777777" w:rsidR="00DA7892" w:rsidRPr="00DA7892" w:rsidRDefault="00DA7892" w:rsidP="00DA7892">
      <w:pPr>
        <w:spacing w:line="360" w:lineRule="auto"/>
        <w:mirrorIndents/>
        <w:jc w:val="both"/>
        <w:rPr>
          <w:rFonts w:ascii="Arial" w:eastAsia="Arial Unicode MS" w:hAnsi="Arial" w:cs="Arial"/>
        </w:rPr>
      </w:pPr>
    </w:p>
    <w:p w14:paraId="3278ECC5" w14:textId="77DD79C8" w:rsidR="00DA7892" w:rsidRPr="00DA7892" w:rsidRDefault="00DA7892" w:rsidP="00DA7892">
      <w:pPr>
        <w:pStyle w:val="Heading2"/>
        <w:spacing w:line="360" w:lineRule="auto"/>
        <w:ind w:left="0"/>
        <w:jc w:val="both"/>
        <w:rPr>
          <w:rFonts w:cs="Arial"/>
          <w:b/>
          <w:bCs/>
        </w:rPr>
      </w:pPr>
      <w:bookmarkStart w:id="13" w:name="_Toc236581828"/>
      <w:r w:rsidRPr="00DA7892">
        <w:rPr>
          <w:rFonts w:cs="Arial"/>
          <w:b/>
          <w:bCs/>
        </w:rPr>
        <w:t>United Kingdom (UK) Healthcare System</w:t>
      </w:r>
      <w:bookmarkEnd w:id="13"/>
    </w:p>
    <w:p w14:paraId="49608C06" w14:textId="699FB47C" w:rsidR="00DA7892" w:rsidRDefault="00DA7892" w:rsidP="00DA52F0">
      <w:pPr>
        <w:spacing w:line="360" w:lineRule="auto"/>
        <w:mirrorIndents/>
        <w:jc w:val="both"/>
        <w:rPr>
          <w:rFonts w:ascii="Arial" w:eastAsia="Arial Unicode MS" w:hAnsi="Arial" w:cs="Arial"/>
        </w:rPr>
      </w:pPr>
      <w:r w:rsidRPr="00DA7892">
        <w:rPr>
          <w:rFonts w:ascii="Arial" w:eastAsia="Arial Unicode MS" w:hAnsi="Arial" w:cs="Arial"/>
        </w:rPr>
        <w:t>The UK healthcare system mainly runs through the NHS, the publicly funded system that started to operate in 1948</w:t>
      </w:r>
      <w:r w:rsidR="00951E22">
        <w:rPr>
          <w:rFonts w:ascii="Arial" w:eastAsia="Arial Unicode MS" w:hAnsi="Arial" w:cs="Arial"/>
        </w:rPr>
        <w:t xml:space="preserve"> </w:t>
      </w:r>
      <w:r w:rsidR="00951E22" w:rsidRPr="00951E22">
        <w:rPr>
          <w:rFonts w:ascii="Arial" w:hAnsi="Arial" w:cs="Arial"/>
          <w:b/>
          <w:bCs/>
          <w:color w:val="000000"/>
        </w:rPr>
        <w:t>(England, 2023)</w:t>
      </w:r>
      <w:r w:rsidRPr="00951E22">
        <w:rPr>
          <w:rFonts w:ascii="Arial" w:eastAsia="Arial Unicode MS" w:hAnsi="Arial" w:cs="Arial"/>
          <w:b/>
          <w:bCs/>
        </w:rPr>
        <w:t>.</w:t>
      </w:r>
      <w:r w:rsidRPr="00DA7892">
        <w:rPr>
          <w:rFonts w:ascii="Arial" w:eastAsia="Arial Unicode MS" w:hAnsi="Arial" w:cs="Arial"/>
        </w:rPr>
        <w:t xml:space="preserve"> The NHS provides services mainly on the notion that healthcare services should be provided to everyone without exception on the basis of clinical needs and not depend on their ability to pay for the service</w:t>
      </w:r>
      <w:r w:rsidR="00951E22">
        <w:rPr>
          <w:rFonts w:ascii="Arial" w:eastAsia="Arial Unicode MS" w:hAnsi="Arial" w:cs="Arial"/>
        </w:rPr>
        <w:t xml:space="preserve"> </w:t>
      </w:r>
      <w:r w:rsidR="00951E22" w:rsidRPr="00951E22">
        <w:rPr>
          <w:rFonts w:ascii="Arial" w:hAnsi="Arial" w:cs="Arial"/>
          <w:b/>
          <w:bCs/>
          <w:color w:val="000000"/>
        </w:rPr>
        <w:t>(England, 2023)</w:t>
      </w:r>
      <w:r w:rsidRPr="00951E22">
        <w:rPr>
          <w:rFonts w:ascii="Arial" w:eastAsia="Arial Unicode MS" w:hAnsi="Arial" w:cs="Arial"/>
          <w:b/>
          <w:bCs/>
        </w:rPr>
        <w:t xml:space="preserve">. </w:t>
      </w:r>
      <w:r w:rsidRPr="00DA7892">
        <w:rPr>
          <w:rFonts w:ascii="Arial" w:eastAsia="Arial Unicode MS" w:hAnsi="Arial" w:cs="Arial"/>
        </w:rPr>
        <w:t xml:space="preserve">While the healthcare system is federalised and created separately for different regions of the UK, the NHS focuses on rendering universal, </w:t>
      </w:r>
      <w:r w:rsidR="00951E22">
        <w:rPr>
          <w:rFonts w:ascii="Arial" w:eastAsia="Arial Unicode MS" w:hAnsi="Arial" w:cs="Arial"/>
        </w:rPr>
        <w:t>comprehensive</w:t>
      </w:r>
      <w:r w:rsidRPr="00DA7892">
        <w:rPr>
          <w:rFonts w:ascii="Arial" w:eastAsia="Arial Unicode MS" w:hAnsi="Arial" w:cs="Arial"/>
        </w:rPr>
        <w:t xml:space="preserve"> and equitable health services</w:t>
      </w:r>
      <w:r w:rsidR="00951E22">
        <w:rPr>
          <w:rFonts w:ascii="Arial" w:eastAsia="Arial Unicode MS" w:hAnsi="Arial" w:cs="Arial"/>
        </w:rPr>
        <w:t>.</w:t>
      </w:r>
    </w:p>
    <w:p w14:paraId="1B19478D" w14:textId="77777777" w:rsidR="00951E22" w:rsidRDefault="00951E22" w:rsidP="00DA52F0">
      <w:pPr>
        <w:spacing w:line="360" w:lineRule="auto"/>
        <w:mirrorIndents/>
        <w:jc w:val="both"/>
        <w:rPr>
          <w:rFonts w:ascii="Arial" w:eastAsia="Arial Unicode MS" w:hAnsi="Arial" w:cs="Arial"/>
        </w:rPr>
      </w:pPr>
    </w:p>
    <w:p w14:paraId="671D88E9" w14:textId="205BB86C" w:rsidR="00DA7892" w:rsidRPr="00DA7892" w:rsidRDefault="00342B69" w:rsidP="00342B69">
      <w:pPr>
        <w:pStyle w:val="Heading2"/>
        <w:spacing w:line="360" w:lineRule="auto"/>
        <w:ind w:left="0"/>
        <w:jc w:val="both"/>
        <w:rPr>
          <w:rFonts w:cs="Arial"/>
          <w:b/>
          <w:bCs/>
        </w:rPr>
      </w:pPr>
      <w:bookmarkStart w:id="14" w:name="_Toc236581829"/>
      <w:r>
        <w:rPr>
          <w:rFonts w:cs="Arial"/>
          <w:b/>
          <w:bCs/>
        </w:rPr>
        <w:t xml:space="preserve">Causes and </w:t>
      </w:r>
      <w:r w:rsidR="00DA7892" w:rsidRPr="00DA7892">
        <w:rPr>
          <w:rFonts w:cs="Arial"/>
          <w:b/>
          <w:bCs/>
        </w:rPr>
        <w:t>Effects of Staff Shortages</w:t>
      </w:r>
      <w:bookmarkEnd w:id="14"/>
      <w:r w:rsidR="00DA7892" w:rsidRPr="00DA7892">
        <w:rPr>
          <w:rFonts w:cs="Arial"/>
          <w:b/>
          <w:bCs/>
        </w:rPr>
        <w:t xml:space="preserve"> </w:t>
      </w:r>
    </w:p>
    <w:p w14:paraId="76F681DF" w14:textId="25182290" w:rsidR="00DA7892" w:rsidRDefault="00342B69" w:rsidP="00342B69">
      <w:pPr>
        <w:spacing w:line="360" w:lineRule="auto"/>
        <w:mirrorIndents/>
        <w:jc w:val="both"/>
        <w:rPr>
          <w:rFonts w:ascii="Arial" w:eastAsia="Arial Unicode MS" w:hAnsi="Arial" w:cs="Arial"/>
        </w:rPr>
      </w:pPr>
      <w:r w:rsidRPr="00342B69">
        <w:rPr>
          <w:rFonts w:ascii="Arial" w:eastAsia="Arial Unicode MS" w:hAnsi="Arial" w:cs="Arial"/>
        </w:rPr>
        <w:t xml:space="preserve">The absence of necessary healthcare personnel creates problems in the </w:t>
      </w:r>
      <w:r>
        <w:rPr>
          <w:rFonts w:ascii="Arial" w:eastAsia="Arial Unicode MS" w:hAnsi="Arial" w:cs="Arial"/>
        </w:rPr>
        <w:t xml:space="preserve">hospitals </w:t>
      </w:r>
      <w:r w:rsidRPr="00342B69">
        <w:rPr>
          <w:rFonts w:ascii="Arial" w:eastAsia="Arial Unicode MS" w:hAnsi="Arial" w:cs="Arial"/>
        </w:rPr>
        <w:t xml:space="preserve">and impairs the work of healthcare specialists and the receiving side, which is represented by </w:t>
      </w:r>
      <w:r w:rsidR="00A13181">
        <w:rPr>
          <w:rFonts w:ascii="Arial" w:eastAsia="Arial Unicode MS" w:hAnsi="Arial" w:cs="Arial"/>
        </w:rPr>
        <w:t xml:space="preserve">patients </w:t>
      </w:r>
      <w:r w:rsidR="00A13181" w:rsidRPr="00A13181">
        <w:rPr>
          <w:rFonts w:ascii="Arial" w:hAnsi="Arial" w:cs="Arial"/>
          <w:b/>
          <w:bCs/>
          <w:color w:val="000000"/>
        </w:rPr>
        <w:t>(Molina-Mula and Gallo-Estrada, 2020).</w:t>
      </w:r>
      <w:r w:rsidRPr="00342B69">
        <w:rPr>
          <w:rFonts w:ascii="Arial" w:eastAsia="Arial Unicode MS" w:hAnsi="Arial" w:cs="Arial"/>
        </w:rPr>
        <w:t xml:space="preserve"> The effect of inadequate personnel is extensive and includes growing workloads resulting in getting tired of a healthcare worker, longer procedures for getting medical services, lowering patients’ safety </w:t>
      </w:r>
      <w:r w:rsidR="00460166">
        <w:rPr>
          <w:rFonts w:ascii="Arial" w:eastAsia="Arial Unicode MS" w:hAnsi="Arial" w:cs="Arial"/>
        </w:rPr>
        <w:t>expectations</w:t>
      </w:r>
      <w:r w:rsidRPr="00342B69">
        <w:rPr>
          <w:rFonts w:ascii="Arial" w:eastAsia="Arial Unicode MS" w:hAnsi="Arial" w:cs="Arial"/>
        </w:rPr>
        <w:t xml:space="preserve">, etc. </w:t>
      </w:r>
      <w:r w:rsidR="00460166" w:rsidRPr="00342B69">
        <w:rPr>
          <w:rFonts w:ascii="Arial" w:eastAsia="Arial Unicode MS" w:hAnsi="Arial" w:cs="Arial"/>
        </w:rPr>
        <w:t>Further</w:t>
      </w:r>
      <w:r w:rsidRPr="00342B69">
        <w:rPr>
          <w:rFonts w:ascii="Arial" w:eastAsia="Arial Unicode MS" w:hAnsi="Arial" w:cs="Arial"/>
        </w:rPr>
        <w:t xml:space="preserve">, if shortages persist for a long period, this may also lead to financial issues for </w:t>
      </w:r>
      <w:r>
        <w:rPr>
          <w:rFonts w:ascii="Arial" w:eastAsia="Arial Unicode MS" w:hAnsi="Arial" w:cs="Arial"/>
        </w:rPr>
        <w:t>the NHS</w:t>
      </w:r>
      <w:r w:rsidRPr="00342B69">
        <w:rPr>
          <w:rFonts w:ascii="Arial" w:eastAsia="Arial Unicode MS" w:hAnsi="Arial" w:cs="Arial"/>
        </w:rPr>
        <w:t xml:space="preserve"> because its employees will be sourced from </w:t>
      </w:r>
      <w:r>
        <w:rPr>
          <w:rFonts w:ascii="Arial" w:eastAsia="Arial Unicode MS" w:hAnsi="Arial" w:cs="Arial"/>
        </w:rPr>
        <w:t>a temporary</w:t>
      </w:r>
      <w:r w:rsidRPr="00342B69">
        <w:rPr>
          <w:rFonts w:ascii="Arial" w:eastAsia="Arial Unicode MS" w:hAnsi="Arial" w:cs="Arial"/>
        </w:rPr>
        <w:t xml:space="preserve"> staffing agency and the agency will not work effectively in general.</w:t>
      </w:r>
    </w:p>
    <w:p w14:paraId="1C65FAA7" w14:textId="77777777" w:rsidR="001B630F" w:rsidRDefault="001B630F" w:rsidP="001B630F">
      <w:pPr>
        <w:keepNext/>
        <w:spacing w:line="360" w:lineRule="auto"/>
        <w:mirrorIndents/>
        <w:jc w:val="both"/>
      </w:pPr>
      <w:r>
        <w:lastRenderedPageBreak/>
        <w:fldChar w:fldCharType="begin"/>
      </w:r>
      <w:r>
        <w:instrText xml:space="preserve"> INCLUDEPICTURE "/Users/lar_ray/Library/Group Containers/UBF8T346G9.ms/WebArchiveCopyPasteTempFiles/com.microsoft.Word/gr2_lrg.jpg" \* MERGEFORMATINET </w:instrText>
      </w:r>
      <w:r>
        <w:fldChar w:fldCharType="separate"/>
      </w:r>
      <w:r>
        <w:rPr>
          <w:noProof/>
        </w:rPr>
        <w:drawing>
          <wp:inline distT="0" distB="0" distL="0" distR="0" wp14:anchorId="1B865FB8" wp14:editId="63005293">
            <wp:extent cx="6001385" cy="3644019"/>
            <wp:effectExtent l="0" t="0" r="0" b="1270"/>
            <wp:docPr id="792501862" name="Picture 4" descr="Critical Care Staffing in Pandemics and Disasters - CH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itical Care Staffing in Pandemics and Disasters - CHES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013891" cy="3651613"/>
                    </a:xfrm>
                    <a:prstGeom prst="rect">
                      <a:avLst/>
                    </a:prstGeom>
                    <a:noFill/>
                    <a:ln>
                      <a:noFill/>
                    </a:ln>
                  </pic:spPr>
                </pic:pic>
              </a:graphicData>
            </a:graphic>
          </wp:inline>
        </w:drawing>
      </w:r>
      <w:r>
        <w:fldChar w:fldCharType="end"/>
      </w:r>
    </w:p>
    <w:p w14:paraId="7EBF71D9" w14:textId="2270A0B6" w:rsidR="00DA7892" w:rsidRPr="001B630F" w:rsidRDefault="001B630F" w:rsidP="001B630F">
      <w:pPr>
        <w:pStyle w:val="Caption"/>
        <w:jc w:val="both"/>
        <w:rPr>
          <w:rFonts w:ascii="Arial" w:hAnsi="Arial" w:cs="Arial"/>
        </w:rPr>
      </w:pPr>
      <w:r>
        <w:t xml:space="preserve">Figure </w:t>
      </w:r>
      <w:r>
        <w:fldChar w:fldCharType="begin"/>
      </w:r>
      <w:r>
        <w:instrText xml:space="preserve"> SEQ Figure \* ARABIC </w:instrText>
      </w:r>
      <w:r>
        <w:fldChar w:fldCharType="separate"/>
      </w:r>
      <w:r w:rsidR="00F21F93">
        <w:rPr>
          <w:noProof/>
        </w:rPr>
        <w:t>1</w:t>
      </w:r>
      <w:r>
        <w:fldChar w:fldCharType="end"/>
      </w:r>
      <w:r>
        <w:t xml:space="preserve">: </w:t>
      </w:r>
      <w:r>
        <w:rPr>
          <w:rStyle w:val="apple-converted-space"/>
          <w:rFonts w:ascii="Arial" w:hAnsi="Arial" w:cs="Arial"/>
          <w:b/>
          <w:bCs/>
          <w:color w:val="2E2E2E"/>
          <w:shd w:val="clear" w:color="auto" w:fill="FFFFFF"/>
        </w:rPr>
        <w:t> </w:t>
      </w:r>
      <w:r>
        <w:rPr>
          <w:rStyle w:val="figuretitletext"/>
          <w:rFonts w:ascii="Arial" w:hAnsi="Arial" w:cs="Arial"/>
          <w:b/>
          <w:bCs/>
          <w:color w:val="2E2E2E"/>
        </w:rPr>
        <w:t>Sample staff retention implementation planning steps</w:t>
      </w:r>
      <w:r>
        <w:rPr>
          <w:rFonts w:ascii="Arial" w:hAnsi="Arial" w:cs="Arial"/>
          <w:color w:val="000000"/>
          <w:sz w:val="22"/>
          <w:szCs w:val="22"/>
        </w:rPr>
        <w:t xml:space="preserve"> </w:t>
      </w:r>
      <w:r w:rsidRPr="001B630F">
        <w:rPr>
          <w:rFonts w:ascii="Arial" w:hAnsi="Arial" w:cs="Arial"/>
          <w:color w:val="000000"/>
        </w:rPr>
        <w:t>(Sprung et al., 2023)</w:t>
      </w:r>
    </w:p>
    <w:p w14:paraId="2BA0DB9B" w14:textId="77777777" w:rsidR="00DA7892" w:rsidRDefault="00DA7892" w:rsidP="00DA52F0">
      <w:pPr>
        <w:spacing w:line="360" w:lineRule="auto"/>
        <w:mirrorIndents/>
        <w:jc w:val="both"/>
        <w:rPr>
          <w:rFonts w:ascii="Arial" w:eastAsia="Arial Unicode MS" w:hAnsi="Arial" w:cs="Arial"/>
        </w:rPr>
      </w:pPr>
    </w:p>
    <w:p w14:paraId="026C1FDB" w14:textId="77777777" w:rsidR="004B47F4" w:rsidRDefault="004B47F4" w:rsidP="00DA7892">
      <w:pPr>
        <w:pStyle w:val="Heading1"/>
        <w:ind w:left="0"/>
      </w:pPr>
    </w:p>
    <w:p w14:paraId="1819C791" w14:textId="77777777" w:rsidR="004B47F4" w:rsidRDefault="004B47F4" w:rsidP="00DA7892">
      <w:pPr>
        <w:pStyle w:val="Heading1"/>
        <w:ind w:left="0"/>
      </w:pPr>
    </w:p>
    <w:p w14:paraId="00D6D9F2" w14:textId="77777777" w:rsidR="004B47F4" w:rsidRDefault="004B47F4" w:rsidP="00DA7892">
      <w:pPr>
        <w:pStyle w:val="Heading1"/>
        <w:ind w:left="0"/>
      </w:pPr>
    </w:p>
    <w:p w14:paraId="5F0DC884" w14:textId="3009BE50" w:rsidR="00460166" w:rsidRDefault="00DA7892" w:rsidP="0068734E">
      <w:pPr>
        <w:pStyle w:val="Heading1"/>
        <w:spacing w:line="360" w:lineRule="auto"/>
        <w:ind w:left="0"/>
      </w:pPr>
      <w:bookmarkStart w:id="15" w:name="_Toc236581830"/>
      <w:r>
        <w:t xml:space="preserve">1.2 </w:t>
      </w:r>
      <w:r w:rsidR="00460166">
        <w:t>Rationale of the study</w:t>
      </w:r>
      <w:bookmarkEnd w:id="15"/>
    </w:p>
    <w:p w14:paraId="5CDD7EC2" w14:textId="232B6BD0" w:rsidR="004B47F4" w:rsidRPr="0068734E" w:rsidRDefault="0068734E" w:rsidP="0068734E">
      <w:pPr>
        <w:pStyle w:val="BodyText"/>
        <w:spacing w:line="360" w:lineRule="auto"/>
      </w:pPr>
      <w:r>
        <w:t>The</w:t>
      </w:r>
      <w:r w:rsidR="004B47F4" w:rsidRPr="004B47F4">
        <w:t xml:space="preserve"> National Health Service, or NHS, is regarded as one of the largest fully public healthcare systems, which is critical for the accessibility of healthcare in the UK, based on clinical requirements instead of the person's financial means</w:t>
      </w:r>
      <w:r w:rsidR="00057B7F">
        <w:t xml:space="preserve"> </w:t>
      </w:r>
      <w:r w:rsidR="00057B7F" w:rsidRPr="00057B7F">
        <w:rPr>
          <w:rFonts w:cs="Arial"/>
          <w:b/>
          <w:bCs/>
          <w:color w:val="000000"/>
        </w:rPr>
        <w:t>(Anderson et al., 2022)</w:t>
      </w:r>
      <w:r w:rsidR="004B47F4" w:rsidRPr="00057B7F">
        <w:rPr>
          <w:b/>
          <w:bCs/>
        </w:rPr>
        <w:t xml:space="preserve">. </w:t>
      </w:r>
      <w:r w:rsidR="004B47F4" w:rsidRPr="004B47F4">
        <w:t xml:space="preserve">In recent years, however, </w:t>
      </w:r>
      <w:r w:rsidR="004B47F4">
        <w:t>the NHS</w:t>
      </w:r>
      <w:r w:rsidR="004B47F4" w:rsidRPr="004B47F4">
        <w:t xml:space="preserve"> has been facing staff shortages in various </w:t>
      </w:r>
      <w:r w:rsidR="004B47F4">
        <w:t>fields,</w:t>
      </w:r>
      <w:r w:rsidR="004B47F4" w:rsidRPr="004B47F4">
        <w:t xml:space="preserve"> including nursing, medicine, and allied health professions, and this issue has become quite a challenge for healthcare providers and policymakers in terms of healthcare delivery and obtainable quality and sustainability of healthcare</w:t>
      </w:r>
      <w:r w:rsidR="00057B7F">
        <w:t xml:space="preserve"> </w:t>
      </w:r>
      <w:r w:rsidR="00057B7F" w:rsidRPr="005C51BC">
        <w:rPr>
          <w:rFonts w:cs="Arial"/>
          <w:b/>
          <w:bCs/>
          <w:color w:val="000000"/>
        </w:rPr>
        <w:t>(NHS Support Federation, 2025)</w:t>
      </w:r>
      <w:r w:rsidR="00057B7F" w:rsidRPr="005C51BC">
        <w:rPr>
          <w:rFonts w:eastAsia="Arial Unicode MS" w:cs="Arial"/>
          <w:b/>
          <w:bCs/>
        </w:rPr>
        <w:t>.</w:t>
      </w:r>
    </w:p>
    <w:p w14:paraId="6F1A3290" w14:textId="77777777" w:rsidR="004B47F4" w:rsidRPr="004B47F4" w:rsidRDefault="004B47F4" w:rsidP="0068734E">
      <w:pPr>
        <w:pStyle w:val="BodyText"/>
        <w:spacing w:line="360" w:lineRule="auto"/>
        <w:rPr>
          <w:rFonts w:cs="Arial"/>
        </w:rPr>
      </w:pPr>
    </w:p>
    <w:p w14:paraId="1018046A" w14:textId="083F1C7A" w:rsidR="004B47F4" w:rsidRDefault="004B47F4" w:rsidP="004B47F4">
      <w:pPr>
        <w:pStyle w:val="BodyText"/>
        <w:spacing w:line="360" w:lineRule="auto"/>
        <w:rPr>
          <w:rFonts w:cs="Arial"/>
        </w:rPr>
      </w:pPr>
      <w:r w:rsidRPr="004B47F4">
        <w:rPr>
          <w:rFonts w:cs="Arial"/>
        </w:rPr>
        <w:t xml:space="preserve">The reasons for the staff shortages are complex and mixed, which include an increasing need for healthcare services, the </w:t>
      </w:r>
      <w:r>
        <w:rPr>
          <w:rFonts w:cs="Arial"/>
        </w:rPr>
        <w:t>ageing</w:t>
      </w:r>
      <w:r w:rsidRPr="004B47F4">
        <w:rPr>
          <w:rFonts w:cs="Arial"/>
        </w:rPr>
        <w:t xml:space="preserve"> population, challenges in staffing processes, </w:t>
      </w:r>
      <w:r>
        <w:rPr>
          <w:rFonts w:cs="Arial"/>
        </w:rPr>
        <w:t>a stressful</w:t>
      </w:r>
      <w:r w:rsidRPr="004B47F4">
        <w:rPr>
          <w:rFonts w:cs="Arial"/>
        </w:rPr>
        <w:t xml:space="preserve"> work environment, and aftereffects of </w:t>
      </w:r>
      <w:r>
        <w:rPr>
          <w:rFonts w:cs="Arial"/>
        </w:rPr>
        <w:t>the COVID-19</w:t>
      </w:r>
      <w:r w:rsidRPr="004B47F4">
        <w:rPr>
          <w:rFonts w:cs="Arial"/>
        </w:rPr>
        <w:t xml:space="preserve"> pandemic. Hence, the healthcare institutions keep on facing the pressure of influencing the needs of the patients.</w:t>
      </w:r>
    </w:p>
    <w:p w14:paraId="7FD4B8C8" w14:textId="77777777" w:rsidR="00057B7F" w:rsidRDefault="00057B7F" w:rsidP="004B47F4">
      <w:pPr>
        <w:pStyle w:val="BodyText"/>
        <w:spacing w:line="360" w:lineRule="auto"/>
        <w:rPr>
          <w:rFonts w:cs="Arial"/>
        </w:rPr>
      </w:pPr>
    </w:p>
    <w:p w14:paraId="310665E1" w14:textId="77777777" w:rsidR="00057B7F" w:rsidRDefault="00057B7F" w:rsidP="00057B7F">
      <w:pPr>
        <w:pStyle w:val="BodyText"/>
        <w:keepNext/>
        <w:spacing w:line="360" w:lineRule="auto"/>
      </w:pPr>
      <w:r>
        <w:lastRenderedPageBreak/>
        <w:fldChar w:fldCharType="begin"/>
      </w:r>
      <w:r>
        <w:instrText xml:space="preserve"> INCLUDEPICTURE "/Users/lar_ray/Library/Group Containers/UBF8T346G9.ms/WebArchiveCopyPasteTempFiles/com.microsoft.Word/F2.large.jpg" \* MERGEFORMATINET </w:instrText>
      </w:r>
      <w:r>
        <w:fldChar w:fldCharType="separate"/>
      </w:r>
      <w:r>
        <w:rPr>
          <w:noProof/>
        </w:rPr>
        <w:drawing>
          <wp:inline distT="0" distB="0" distL="0" distR="0" wp14:anchorId="4BFC0E4F" wp14:editId="65111DB8">
            <wp:extent cx="5731510" cy="3142034"/>
            <wp:effectExtent l="0" t="0" r="0" b="0"/>
            <wp:docPr id="1656416957" name="Picture 5" descr="Impact of the COVID-19 pandemic on staff turnover at long-term care  facilities: a qualitative study | BMJ Op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pact of the COVID-19 pandemic on staff turnover at long-term care  facilities: a qualitative study | BMJ Ope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7110" cy="3145104"/>
                    </a:xfrm>
                    <a:prstGeom prst="rect">
                      <a:avLst/>
                    </a:prstGeom>
                    <a:noFill/>
                    <a:ln>
                      <a:noFill/>
                    </a:ln>
                  </pic:spPr>
                </pic:pic>
              </a:graphicData>
            </a:graphic>
          </wp:inline>
        </w:drawing>
      </w:r>
      <w:r>
        <w:fldChar w:fldCharType="end"/>
      </w:r>
    </w:p>
    <w:p w14:paraId="2F72AA2F" w14:textId="77777777" w:rsidR="002C3497" w:rsidRDefault="002C3497" w:rsidP="00057B7F">
      <w:pPr>
        <w:pStyle w:val="BodyText"/>
        <w:keepNext/>
        <w:spacing w:line="360" w:lineRule="auto"/>
      </w:pPr>
    </w:p>
    <w:p w14:paraId="0A5FB1BA" w14:textId="3704100D" w:rsidR="00057B7F" w:rsidRPr="002C3497" w:rsidRDefault="00057B7F" w:rsidP="00057B7F">
      <w:pPr>
        <w:pStyle w:val="Caption"/>
        <w:jc w:val="both"/>
        <w:rPr>
          <w:rFonts w:cs="Arial"/>
        </w:rPr>
      </w:pPr>
      <w:r>
        <w:t xml:space="preserve">Figure </w:t>
      </w:r>
      <w:r>
        <w:fldChar w:fldCharType="begin"/>
      </w:r>
      <w:r>
        <w:instrText xml:space="preserve"> SEQ Figure \* ARABIC </w:instrText>
      </w:r>
      <w:r>
        <w:fldChar w:fldCharType="separate"/>
      </w:r>
      <w:r w:rsidR="00F21F93">
        <w:rPr>
          <w:noProof/>
        </w:rPr>
        <w:t>2</w:t>
      </w:r>
      <w:r>
        <w:fldChar w:fldCharType="end"/>
      </w:r>
      <w:r w:rsidRPr="002C3497">
        <w:rPr>
          <w:b/>
          <w:bCs/>
        </w:rPr>
        <w:t xml:space="preserve">:  </w:t>
      </w:r>
      <w:r w:rsidRPr="002C3497">
        <w:rPr>
          <w:rFonts w:ascii="Arial" w:hAnsi="Arial" w:cs="Arial"/>
          <w:b/>
          <w:bCs/>
          <w:color w:val="333333"/>
          <w:shd w:val="clear" w:color="auto" w:fill="FFFFFF"/>
        </w:rPr>
        <w:t>Impact of the COVID-19 pandemic on staff turnover at long-term care facilities</w:t>
      </w:r>
      <w:r w:rsidR="002C3497">
        <w:rPr>
          <w:rFonts w:ascii="Arial" w:hAnsi="Arial" w:cs="Arial"/>
          <w:color w:val="333333"/>
          <w:shd w:val="clear" w:color="auto" w:fill="FFFFFF"/>
        </w:rPr>
        <w:t xml:space="preserve"> </w:t>
      </w:r>
      <w:r w:rsidR="002C3497" w:rsidRPr="002C3497">
        <w:rPr>
          <w:rFonts w:ascii="Arial" w:hAnsi="Arial" w:cs="Arial"/>
          <w:color w:val="000000"/>
        </w:rPr>
        <w:t>(Yaraghi, Henfridsson and Gopal, 2022)</w:t>
      </w:r>
    </w:p>
    <w:p w14:paraId="76E7995C" w14:textId="77777777" w:rsidR="004B47F4" w:rsidRDefault="004B47F4" w:rsidP="004B47F4">
      <w:pPr>
        <w:pStyle w:val="BodyText"/>
        <w:spacing w:line="360" w:lineRule="auto"/>
        <w:rPr>
          <w:rFonts w:cs="Arial"/>
        </w:rPr>
      </w:pPr>
    </w:p>
    <w:p w14:paraId="4ACE946A" w14:textId="77777777" w:rsidR="004B47F4" w:rsidRPr="004B47F4" w:rsidRDefault="004B47F4" w:rsidP="004B47F4">
      <w:pPr>
        <w:pStyle w:val="BodyText"/>
        <w:spacing w:line="360" w:lineRule="auto"/>
        <w:rPr>
          <w:rFonts w:cs="Arial"/>
        </w:rPr>
      </w:pPr>
      <w:r w:rsidRPr="004B47F4">
        <w:rPr>
          <w:rFonts w:cs="Arial"/>
        </w:rPr>
        <w:t xml:space="preserve">Staff shortages have repercussions that go beyond the healthcare worker and considerably impact patients and the entire healthcare system. Research shows that low staffing levels correlate with long waiting times, increased workload, low quality of care, higher risk of medical errors, lower morale of workers, and worse outcomes for the patients. </w:t>
      </w:r>
    </w:p>
    <w:p w14:paraId="72209686" w14:textId="77777777" w:rsidR="004B47F4" w:rsidRPr="004B47F4" w:rsidRDefault="004B47F4" w:rsidP="004B47F4">
      <w:pPr>
        <w:pStyle w:val="BodyText"/>
        <w:spacing w:line="360" w:lineRule="auto"/>
        <w:rPr>
          <w:rFonts w:cs="Arial"/>
        </w:rPr>
      </w:pPr>
    </w:p>
    <w:p w14:paraId="673B81B9" w14:textId="77777777" w:rsidR="004B47F4" w:rsidRPr="004B47F4" w:rsidRDefault="004B47F4" w:rsidP="004B47F4">
      <w:pPr>
        <w:pStyle w:val="BodyText"/>
        <w:spacing w:line="360" w:lineRule="auto"/>
        <w:rPr>
          <w:rFonts w:cs="Arial"/>
        </w:rPr>
      </w:pPr>
      <w:r w:rsidRPr="004B47F4">
        <w:rPr>
          <w:rFonts w:cs="Arial"/>
        </w:rPr>
        <w:t>The challenge is that the research carried out also indicates that insufficient staffing places more financial burden on the NHS due to increased costs related to introducing temporary agency nurses and higher overall operational costs.</w:t>
      </w:r>
    </w:p>
    <w:p w14:paraId="70EC7789" w14:textId="77777777" w:rsidR="004B47F4" w:rsidRPr="004B47F4" w:rsidRDefault="004B47F4" w:rsidP="004B47F4">
      <w:pPr>
        <w:pStyle w:val="BodyText"/>
        <w:spacing w:line="360" w:lineRule="auto"/>
        <w:rPr>
          <w:rFonts w:cs="Arial"/>
        </w:rPr>
      </w:pPr>
    </w:p>
    <w:p w14:paraId="68DBBBFA" w14:textId="3AB2C119" w:rsidR="004B47F4" w:rsidRDefault="004B47F4" w:rsidP="004B47F4">
      <w:pPr>
        <w:pStyle w:val="BodyText"/>
        <w:spacing w:line="360" w:lineRule="auto"/>
        <w:rPr>
          <w:rFonts w:cs="Arial"/>
        </w:rPr>
      </w:pPr>
      <w:r w:rsidRPr="004B47F4">
        <w:rPr>
          <w:rFonts w:cs="Arial"/>
        </w:rPr>
        <w:t>While some investigations have been done on the problem of staff shortages in the NHS, the research conducted is fragmented and exists in different locations and among different groups. This calls for the need to conduct a comprehensive study, which would critically assess the reasons and problems of the staff shortages in the UK healthcare system.</w:t>
      </w:r>
    </w:p>
    <w:p w14:paraId="2C81EC2D" w14:textId="77777777" w:rsidR="002C3497" w:rsidRDefault="002C3497" w:rsidP="004B47F4">
      <w:pPr>
        <w:pStyle w:val="BodyText"/>
        <w:spacing w:line="360" w:lineRule="auto"/>
        <w:rPr>
          <w:rFonts w:cs="Arial"/>
        </w:rPr>
      </w:pPr>
    </w:p>
    <w:p w14:paraId="55E8C21B" w14:textId="77777777" w:rsidR="002C3497" w:rsidRDefault="002C3497" w:rsidP="002C3497">
      <w:pPr>
        <w:pStyle w:val="BodyText"/>
        <w:keepNext/>
        <w:spacing w:line="360" w:lineRule="auto"/>
      </w:pPr>
      <w:r>
        <w:lastRenderedPageBreak/>
        <w:fldChar w:fldCharType="begin"/>
      </w:r>
      <w:r>
        <w:instrText xml:space="preserve"> INCLUDEPICTURE "/Users/lar_ray/Library/Group Containers/UBF8T346G9.ms/WebArchiveCopyPasteTempFiles/com.microsoft.Word/20191127-ge4-workforce-charts-fig1-web.png.webp?itok=ZCwJtO9S" \* MERGEFORMATINET </w:instrText>
      </w:r>
      <w:r>
        <w:fldChar w:fldCharType="separate"/>
      </w:r>
      <w:r>
        <w:rPr>
          <w:noProof/>
        </w:rPr>
        <w:drawing>
          <wp:inline distT="0" distB="0" distL="0" distR="0" wp14:anchorId="23FE6EB6" wp14:editId="276A0033">
            <wp:extent cx="5731510" cy="3735421"/>
            <wp:effectExtent l="0" t="0" r="0" b="0"/>
            <wp:docPr id="1887283657" name="Picture 6" descr="Health and social care workforce | The Health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ealth and social care workforce | The Health Found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3602" cy="3743302"/>
                    </a:xfrm>
                    <a:prstGeom prst="rect">
                      <a:avLst/>
                    </a:prstGeom>
                    <a:noFill/>
                    <a:ln>
                      <a:noFill/>
                    </a:ln>
                  </pic:spPr>
                </pic:pic>
              </a:graphicData>
            </a:graphic>
          </wp:inline>
        </w:drawing>
      </w:r>
      <w:r>
        <w:fldChar w:fldCharType="end"/>
      </w:r>
    </w:p>
    <w:p w14:paraId="4654BCE9" w14:textId="3AF680B3" w:rsidR="002C3497" w:rsidRPr="002C3497" w:rsidRDefault="002C3497" w:rsidP="002C3497">
      <w:pPr>
        <w:pStyle w:val="Caption"/>
        <w:jc w:val="both"/>
        <w:rPr>
          <w:rFonts w:ascii="Arial" w:hAnsi="Arial" w:cs="Arial"/>
          <w:color w:val="000000" w:themeColor="text1"/>
        </w:rPr>
      </w:pPr>
      <w:r>
        <w:t xml:space="preserve">Figure </w:t>
      </w:r>
      <w:r>
        <w:fldChar w:fldCharType="begin"/>
      </w:r>
      <w:r>
        <w:instrText xml:space="preserve"> SEQ Figure \* ARABIC </w:instrText>
      </w:r>
      <w:r>
        <w:fldChar w:fldCharType="separate"/>
      </w:r>
      <w:r w:rsidR="00F21F93">
        <w:rPr>
          <w:noProof/>
        </w:rPr>
        <w:t>3</w:t>
      </w:r>
      <w:r>
        <w:fldChar w:fldCharType="end"/>
      </w:r>
      <w:r>
        <w:t xml:space="preserve">: </w:t>
      </w:r>
      <w:r w:rsidRPr="002C3497">
        <w:rPr>
          <w:rFonts w:ascii="Arial" w:hAnsi="Arial" w:cs="Arial"/>
          <w:b/>
          <w:bCs/>
          <w:color w:val="000000" w:themeColor="text1"/>
        </w:rPr>
        <w:t>NHS staffing growth, demand and projected shortages</w:t>
      </w:r>
      <w:r w:rsidRPr="002C3497">
        <w:rPr>
          <w:rFonts w:ascii="Arial" w:hAnsi="Arial" w:cs="Arial"/>
          <w:color w:val="000000" w:themeColor="text1"/>
        </w:rPr>
        <w:t xml:space="preserve"> (</w:t>
      </w:r>
      <w:proofErr w:type="spellStart"/>
      <w:r w:rsidRPr="002C3497">
        <w:rPr>
          <w:rFonts w:ascii="Arial" w:hAnsi="Arial" w:cs="Arial"/>
          <w:color w:val="000000" w:themeColor="text1"/>
        </w:rPr>
        <w:t>Gershlick</w:t>
      </w:r>
      <w:proofErr w:type="spellEnd"/>
      <w:r w:rsidRPr="002C3497">
        <w:rPr>
          <w:rFonts w:ascii="Arial" w:hAnsi="Arial" w:cs="Arial"/>
          <w:color w:val="000000" w:themeColor="text1"/>
        </w:rPr>
        <w:t xml:space="preserve"> and Charlesworth, 2019)</w:t>
      </w:r>
    </w:p>
    <w:p w14:paraId="38E49247" w14:textId="77777777" w:rsidR="00460166" w:rsidRDefault="00460166" w:rsidP="00DA7892">
      <w:pPr>
        <w:pStyle w:val="Heading1"/>
        <w:ind w:left="0"/>
      </w:pPr>
    </w:p>
    <w:p w14:paraId="760DDFD9" w14:textId="77777777" w:rsidR="004B47F4" w:rsidRDefault="004B47F4" w:rsidP="00DA7892">
      <w:pPr>
        <w:pStyle w:val="Heading1"/>
        <w:ind w:left="0"/>
      </w:pPr>
    </w:p>
    <w:p w14:paraId="0D4102FC" w14:textId="77777777" w:rsidR="004B47F4" w:rsidRDefault="004B47F4" w:rsidP="00DA7892">
      <w:pPr>
        <w:pStyle w:val="Heading1"/>
        <w:ind w:left="0"/>
      </w:pPr>
    </w:p>
    <w:p w14:paraId="6904C11A" w14:textId="77777777" w:rsidR="004B47F4" w:rsidRDefault="004B47F4" w:rsidP="00DA7892">
      <w:pPr>
        <w:pStyle w:val="Heading1"/>
        <w:ind w:left="0"/>
      </w:pPr>
    </w:p>
    <w:p w14:paraId="66C79FC3" w14:textId="77777777" w:rsidR="004B47F4" w:rsidRDefault="004B47F4" w:rsidP="00DA7892">
      <w:pPr>
        <w:pStyle w:val="Heading1"/>
        <w:ind w:left="0"/>
      </w:pPr>
    </w:p>
    <w:p w14:paraId="391847C9" w14:textId="77777777" w:rsidR="00C4256E" w:rsidRDefault="00C4256E" w:rsidP="00DA7892">
      <w:pPr>
        <w:pStyle w:val="Heading1"/>
        <w:ind w:left="0"/>
      </w:pPr>
    </w:p>
    <w:p w14:paraId="1079EA1C" w14:textId="77777777" w:rsidR="00C4256E" w:rsidRDefault="00C4256E" w:rsidP="00DA7892">
      <w:pPr>
        <w:pStyle w:val="Heading1"/>
        <w:ind w:left="0"/>
      </w:pPr>
    </w:p>
    <w:p w14:paraId="7C793DAD" w14:textId="77777777" w:rsidR="00C4256E" w:rsidRDefault="00C4256E" w:rsidP="00DA7892">
      <w:pPr>
        <w:pStyle w:val="Heading1"/>
        <w:ind w:left="0"/>
      </w:pPr>
    </w:p>
    <w:p w14:paraId="7F8F42FC" w14:textId="77777777" w:rsidR="00C4256E" w:rsidRDefault="00C4256E" w:rsidP="00DA7892">
      <w:pPr>
        <w:pStyle w:val="Heading1"/>
        <w:ind w:left="0"/>
      </w:pPr>
    </w:p>
    <w:p w14:paraId="2C73FB16" w14:textId="77777777" w:rsidR="00C4256E" w:rsidRDefault="00C4256E" w:rsidP="00DA7892">
      <w:pPr>
        <w:pStyle w:val="Heading1"/>
        <w:ind w:left="0"/>
      </w:pPr>
    </w:p>
    <w:p w14:paraId="1E4C8A91" w14:textId="77777777" w:rsidR="00C4256E" w:rsidRDefault="00C4256E" w:rsidP="00DA7892">
      <w:pPr>
        <w:pStyle w:val="Heading1"/>
        <w:ind w:left="0"/>
      </w:pPr>
    </w:p>
    <w:p w14:paraId="579A9A8B" w14:textId="77777777" w:rsidR="00C4256E" w:rsidRDefault="00C4256E" w:rsidP="00DA7892">
      <w:pPr>
        <w:pStyle w:val="Heading1"/>
        <w:ind w:left="0"/>
      </w:pPr>
    </w:p>
    <w:p w14:paraId="4833556E" w14:textId="77777777" w:rsidR="00C4256E" w:rsidRDefault="00C4256E" w:rsidP="00DA7892">
      <w:pPr>
        <w:pStyle w:val="Heading1"/>
        <w:ind w:left="0"/>
      </w:pPr>
    </w:p>
    <w:p w14:paraId="52E74C78" w14:textId="77777777" w:rsidR="00C4256E" w:rsidRDefault="00C4256E" w:rsidP="00DA7892">
      <w:pPr>
        <w:pStyle w:val="Heading1"/>
        <w:ind w:left="0"/>
      </w:pPr>
    </w:p>
    <w:p w14:paraId="17A58100" w14:textId="77777777" w:rsidR="00C4256E" w:rsidRDefault="00C4256E" w:rsidP="00DA7892">
      <w:pPr>
        <w:pStyle w:val="Heading1"/>
        <w:ind w:left="0"/>
      </w:pPr>
    </w:p>
    <w:p w14:paraId="516C2AC4" w14:textId="77777777" w:rsidR="00C4256E" w:rsidRDefault="00C4256E" w:rsidP="00DA7892">
      <w:pPr>
        <w:pStyle w:val="Heading1"/>
        <w:ind w:left="0"/>
      </w:pPr>
    </w:p>
    <w:p w14:paraId="606D7CC4" w14:textId="77777777" w:rsidR="00C4256E" w:rsidRDefault="00C4256E" w:rsidP="00DA7892">
      <w:pPr>
        <w:pStyle w:val="Heading1"/>
        <w:ind w:left="0"/>
      </w:pPr>
    </w:p>
    <w:p w14:paraId="6EACE9B0" w14:textId="77777777" w:rsidR="004B47F4" w:rsidRDefault="004B47F4" w:rsidP="00DA7892">
      <w:pPr>
        <w:pStyle w:val="Heading1"/>
        <w:ind w:left="0"/>
      </w:pPr>
    </w:p>
    <w:p w14:paraId="32EFA447" w14:textId="77777777" w:rsidR="004B47F4" w:rsidRDefault="004B47F4" w:rsidP="00DA7892">
      <w:pPr>
        <w:pStyle w:val="Heading1"/>
        <w:ind w:left="0"/>
      </w:pPr>
    </w:p>
    <w:p w14:paraId="1320CF7E" w14:textId="77777777" w:rsidR="004B47F4" w:rsidRDefault="004B47F4" w:rsidP="00DA7892">
      <w:pPr>
        <w:pStyle w:val="Heading1"/>
        <w:ind w:left="0"/>
      </w:pPr>
    </w:p>
    <w:p w14:paraId="59576D41" w14:textId="029ED121" w:rsidR="00DA52F0" w:rsidRDefault="004B47F4" w:rsidP="0068734E">
      <w:pPr>
        <w:pStyle w:val="Heading1"/>
        <w:spacing w:line="360" w:lineRule="auto"/>
        <w:ind w:left="0"/>
      </w:pPr>
      <w:bookmarkStart w:id="16" w:name="_Toc236581831"/>
      <w:r>
        <w:lastRenderedPageBreak/>
        <w:t xml:space="preserve">1.3 </w:t>
      </w:r>
      <w:r w:rsidR="00DA52F0" w:rsidRPr="00141A69">
        <w:t xml:space="preserve">Aim of </w:t>
      </w:r>
      <w:r w:rsidR="00141A69">
        <w:t xml:space="preserve">the </w:t>
      </w:r>
      <w:r w:rsidR="00DA52F0" w:rsidRPr="00141A69">
        <w:t>study</w:t>
      </w:r>
      <w:bookmarkEnd w:id="16"/>
    </w:p>
    <w:p w14:paraId="76823ED2" w14:textId="5EF380CE" w:rsidR="004B47F4" w:rsidRDefault="004B47F4" w:rsidP="0068734E">
      <w:pPr>
        <w:pStyle w:val="BodyText"/>
        <w:spacing w:line="360" w:lineRule="auto"/>
        <w:rPr>
          <w:rFonts w:cs="Arial"/>
        </w:rPr>
      </w:pPr>
      <w:r w:rsidRPr="004B47F4">
        <w:rPr>
          <w:rFonts w:cs="Arial"/>
        </w:rPr>
        <w:t>The aim of this research is to understand the reasons behind staff shortages in UK hospitals through the review of relevant literature. The aim is to find out the factors causing staff shortages in the NHS and how it affects the provision of healthcare services as well as outcomes of care provided to patients, along with recommendations that can help to make the workforce more sustainable and improve the quality of health services.</w:t>
      </w:r>
    </w:p>
    <w:p w14:paraId="15DF1CF9" w14:textId="77777777" w:rsidR="004B47F4" w:rsidRDefault="004B47F4" w:rsidP="004B47F4">
      <w:pPr>
        <w:pStyle w:val="BodyText"/>
        <w:spacing w:line="360" w:lineRule="auto"/>
        <w:rPr>
          <w:rFonts w:cs="Arial"/>
        </w:rPr>
      </w:pPr>
    </w:p>
    <w:p w14:paraId="625BFBCA" w14:textId="5B2927DD" w:rsidR="00DA52F0" w:rsidRDefault="004B47F4" w:rsidP="0068734E">
      <w:pPr>
        <w:pStyle w:val="Heading1"/>
        <w:spacing w:line="360" w:lineRule="auto"/>
        <w:ind w:left="0"/>
      </w:pPr>
      <w:bookmarkStart w:id="17" w:name="_Toc236581832"/>
      <w:r>
        <w:t xml:space="preserve">1.4 </w:t>
      </w:r>
      <w:r w:rsidR="00DA52F0" w:rsidRPr="00141A69">
        <w:t>Objectives of the study</w:t>
      </w:r>
      <w:bookmarkEnd w:id="17"/>
    </w:p>
    <w:p w14:paraId="09A2075E" w14:textId="77777777" w:rsidR="004B47F4" w:rsidRPr="004B47F4" w:rsidRDefault="004B47F4" w:rsidP="0068734E">
      <w:pPr>
        <w:pStyle w:val="BodyText"/>
        <w:spacing w:line="360" w:lineRule="auto"/>
        <w:rPr>
          <w:rFonts w:cs="Arial"/>
        </w:rPr>
      </w:pPr>
      <w:r w:rsidRPr="004B47F4">
        <w:rPr>
          <w:rFonts w:cs="Arial"/>
        </w:rPr>
        <w:t>In order to fulfil the purpose of the study, the following objectives were identified:</w:t>
      </w:r>
    </w:p>
    <w:p w14:paraId="2801547A" w14:textId="3A5A5008" w:rsidR="004B47F4" w:rsidRPr="004B47F4" w:rsidRDefault="004B47F4" w:rsidP="0068734E">
      <w:pPr>
        <w:pStyle w:val="BodyText"/>
        <w:spacing w:line="360" w:lineRule="auto"/>
        <w:rPr>
          <w:rFonts w:cs="Arial"/>
        </w:rPr>
      </w:pPr>
      <w:r w:rsidRPr="004B47F4">
        <w:rPr>
          <w:rFonts w:cs="Arial"/>
        </w:rPr>
        <w:t xml:space="preserve">1. Identify the main factors leading to staff shortages in </w:t>
      </w:r>
      <w:r>
        <w:rPr>
          <w:rFonts w:cs="Arial"/>
        </w:rPr>
        <w:t>the UK</w:t>
      </w:r>
      <w:r w:rsidRPr="004B47F4">
        <w:rPr>
          <w:rFonts w:cs="Arial"/>
        </w:rPr>
        <w:t xml:space="preserve"> healthcare system.</w:t>
      </w:r>
    </w:p>
    <w:p w14:paraId="5612900E" w14:textId="77777777" w:rsidR="004B47F4" w:rsidRPr="004B47F4" w:rsidRDefault="004B47F4" w:rsidP="0068734E">
      <w:pPr>
        <w:pStyle w:val="BodyText"/>
        <w:spacing w:line="360" w:lineRule="auto"/>
        <w:rPr>
          <w:rFonts w:cs="Arial"/>
        </w:rPr>
      </w:pPr>
      <w:r w:rsidRPr="004B47F4">
        <w:rPr>
          <w:rFonts w:cs="Arial"/>
        </w:rPr>
        <w:t>2. Study the influence of staff shortages on the provision of healthcare services, medical workers, and patients.</w:t>
      </w:r>
    </w:p>
    <w:p w14:paraId="212D4AB8" w14:textId="43F64E5D" w:rsidR="004B47F4" w:rsidRPr="004B47F4" w:rsidRDefault="004B47F4" w:rsidP="004B47F4">
      <w:pPr>
        <w:pStyle w:val="BodyText"/>
        <w:spacing w:line="360" w:lineRule="auto"/>
        <w:rPr>
          <w:rFonts w:cs="Arial"/>
        </w:rPr>
      </w:pPr>
      <w:r>
        <w:rPr>
          <w:rFonts w:cs="Arial"/>
        </w:rPr>
        <w:t>3</w:t>
      </w:r>
      <w:r w:rsidRPr="004B47F4">
        <w:rPr>
          <w:rFonts w:cs="Arial"/>
        </w:rPr>
        <w:t>. Assess the existing peer-reviewed literature on staff shortages in the UK.</w:t>
      </w:r>
    </w:p>
    <w:p w14:paraId="61984251" w14:textId="77777777" w:rsidR="004B47F4" w:rsidRPr="004B47F4" w:rsidRDefault="004B47F4" w:rsidP="004B47F4">
      <w:pPr>
        <w:pStyle w:val="BodyText"/>
        <w:spacing w:line="360" w:lineRule="auto"/>
        <w:rPr>
          <w:rFonts w:cs="Arial"/>
        </w:rPr>
      </w:pPr>
      <w:r w:rsidRPr="004B47F4">
        <w:rPr>
          <w:rFonts w:cs="Arial"/>
        </w:rPr>
        <w:t>4. Provide recommendations based on evidence that will help the planning of the workforce and its sustainability.</w:t>
      </w:r>
    </w:p>
    <w:p w14:paraId="445EF321" w14:textId="77777777" w:rsidR="004B47F4" w:rsidRPr="00141A69" w:rsidRDefault="004B47F4" w:rsidP="004B47F4">
      <w:pPr>
        <w:pStyle w:val="Heading1"/>
        <w:ind w:left="0"/>
      </w:pPr>
    </w:p>
    <w:p w14:paraId="0776700F" w14:textId="371DCF36" w:rsidR="00DA52F0" w:rsidRDefault="005F1203" w:rsidP="0068734E">
      <w:pPr>
        <w:pStyle w:val="Heading1"/>
        <w:spacing w:line="360" w:lineRule="auto"/>
        <w:ind w:left="0"/>
      </w:pPr>
      <w:bookmarkStart w:id="18" w:name="_Toc236581833"/>
      <w:r>
        <w:t xml:space="preserve">1.5 </w:t>
      </w:r>
      <w:r w:rsidR="00DA52F0" w:rsidRPr="00141A69">
        <w:t>Structure of the dissertation</w:t>
      </w:r>
      <w:bookmarkEnd w:id="18"/>
    </w:p>
    <w:p w14:paraId="524358DA" w14:textId="08893650" w:rsidR="005F1203" w:rsidRPr="005F1203" w:rsidRDefault="005F1203" w:rsidP="0068734E">
      <w:pPr>
        <w:pStyle w:val="BodyText"/>
        <w:spacing w:line="360" w:lineRule="auto"/>
        <w:rPr>
          <w:rFonts w:cs="Arial"/>
        </w:rPr>
      </w:pPr>
      <w:r w:rsidRPr="005F1203">
        <w:rPr>
          <w:rFonts w:cs="Arial"/>
        </w:rPr>
        <w:t xml:space="preserve">This dissertation is structured into five distinct chapters which help to offer a unique view on the causes and impact of staff shortages in </w:t>
      </w:r>
      <w:r>
        <w:rPr>
          <w:rFonts w:cs="Arial"/>
        </w:rPr>
        <w:t>the United</w:t>
      </w:r>
      <w:r w:rsidRPr="005F1203">
        <w:rPr>
          <w:rFonts w:cs="Arial"/>
        </w:rPr>
        <w:t xml:space="preserve"> Kingdom healthcare system.</w:t>
      </w:r>
    </w:p>
    <w:p w14:paraId="7CB47D41" w14:textId="77777777" w:rsidR="005F1203" w:rsidRPr="005F1203" w:rsidRDefault="005F1203" w:rsidP="0068734E">
      <w:pPr>
        <w:pStyle w:val="BodyText"/>
        <w:spacing w:line="360" w:lineRule="auto"/>
        <w:rPr>
          <w:rFonts w:cs="Arial"/>
        </w:rPr>
      </w:pPr>
    </w:p>
    <w:p w14:paraId="3336338E" w14:textId="77777777" w:rsidR="005F1203" w:rsidRPr="005F1203" w:rsidRDefault="005F1203" w:rsidP="005F1203">
      <w:pPr>
        <w:pStyle w:val="BodyText"/>
        <w:spacing w:line="360" w:lineRule="auto"/>
        <w:rPr>
          <w:rFonts w:cs="Arial"/>
        </w:rPr>
      </w:pPr>
      <w:r w:rsidRPr="005F1203">
        <w:rPr>
          <w:rFonts w:cs="Arial"/>
          <w:b/>
          <w:bCs/>
        </w:rPr>
        <w:t>Chapter One</w:t>
      </w:r>
      <w:r w:rsidRPr="005F1203">
        <w:rPr>
          <w:rFonts w:cs="Arial"/>
        </w:rPr>
        <w:t xml:space="preserve"> finds the problem and defines all major concepts. In this chapter, the objectives and aims of the research are presented.</w:t>
      </w:r>
    </w:p>
    <w:p w14:paraId="4BB58541" w14:textId="77777777" w:rsidR="005F1203" w:rsidRPr="005F1203" w:rsidRDefault="005F1203" w:rsidP="005F1203">
      <w:pPr>
        <w:pStyle w:val="BodyText"/>
        <w:spacing w:line="360" w:lineRule="auto"/>
        <w:rPr>
          <w:rFonts w:cs="Arial"/>
        </w:rPr>
      </w:pPr>
      <w:r w:rsidRPr="005F1203">
        <w:rPr>
          <w:rFonts w:cs="Arial"/>
          <w:b/>
          <w:bCs/>
        </w:rPr>
        <w:t>Chapter Two</w:t>
      </w:r>
      <w:r w:rsidRPr="005F1203">
        <w:rPr>
          <w:rFonts w:cs="Arial"/>
        </w:rPr>
        <w:t xml:space="preserve"> shows the background of the topic and introduces the development of the National Health Service (NHS), as well as the literature assessment about the problem.</w:t>
      </w:r>
    </w:p>
    <w:p w14:paraId="7DE36B41" w14:textId="77777777" w:rsidR="005F1203" w:rsidRDefault="005F1203" w:rsidP="005F1203">
      <w:pPr>
        <w:pStyle w:val="BodyText"/>
        <w:spacing w:line="360" w:lineRule="auto"/>
        <w:rPr>
          <w:rFonts w:cs="Arial"/>
        </w:rPr>
      </w:pPr>
      <w:r w:rsidRPr="005F1203">
        <w:rPr>
          <w:rFonts w:cs="Arial"/>
          <w:b/>
          <w:bCs/>
        </w:rPr>
        <w:t>Chapter Three</w:t>
      </w:r>
      <w:r w:rsidRPr="005F1203">
        <w:rPr>
          <w:rFonts w:cs="Arial"/>
        </w:rPr>
        <w:t xml:space="preserve"> focuses on the research methodology used in the study, including the analysis of the research design, search strategy, and processes of searching for relevant peer-reviewed sources.</w:t>
      </w:r>
    </w:p>
    <w:p w14:paraId="2DE88C10" w14:textId="6A623851" w:rsidR="005F1203" w:rsidRDefault="005F1203" w:rsidP="005F1203">
      <w:pPr>
        <w:pStyle w:val="BodyText"/>
        <w:spacing w:line="360" w:lineRule="auto"/>
        <w:rPr>
          <w:rFonts w:cs="Arial"/>
        </w:rPr>
      </w:pPr>
      <w:r w:rsidRPr="005F1203">
        <w:rPr>
          <w:rFonts w:cs="Arial"/>
          <w:b/>
          <w:bCs/>
        </w:rPr>
        <w:t>Chapter Four</w:t>
      </w:r>
      <w:r w:rsidRPr="005F1203">
        <w:rPr>
          <w:rFonts w:cs="Arial"/>
        </w:rPr>
        <w:t xml:space="preserve"> describes the findings and comparisons between peer-reviewed articles on the causes and effects of staff shortages in </w:t>
      </w:r>
      <w:r>
        <w:rPr>
          <w:rFonts w:cs="Arial"/>
        </w:rPr>
        <w:t>the United</w:t>
      </w:r>
      <w:r w:rsidRPr="005F1203">
        <w:rPr>
          <w:rFonts w:cs="Arial"/>
        </w:rPr>
        <w:t xml:space="preserve"> Kingdom healthcare area.</w:t>
      </w:r>
    </w:p>
    <w:p w14:paraId="38693C50" w14:textId="465D6A7D" w:rsidR="005F1203" w:rsidRPr="005F1203" w:rsidRDefault="005F1203" w:rsidP="005F1203">
      <w:pPr>
        <w:pStyle w:val="BodyText"/>
        <w:spacing w:line="360" w:lineRule="auto"/>
        <w:rPr>
          <w:rFonts w:cs="Arial"/>
        </w:rPr>
      </w:pPr>
      <w:r w:rsidRPr="005F1203">
        <w:rPr>
          <w:rFonts w:cs="Arial"/>
          <w:b/>
          <w:bCs/>
        </w:rPr>
        <w:t>Chapter</w:t>
      </w:r>
      <w:r>
        <w:rPr>
          <w:rFonts w:cs="Arial"/>
          <w:b/>
          <w:bCs/>
        </w:rPr>
        <w:t xml:space="preserve"> </w:t>
      </w:r>
      <w:r w:rsidRPr="005F1203">
        <w:rPr>
          <w:rFonts w:cs="Arial"/>
          <w:b/>
          <w:bCs/>
        </w:rPr>
        <w:t>Five</w:t>
      </w:r>
      <w:r>
        <w:rPr>
          <w:rFonts w:cs="Arial"/>
        </w:rPr>
        <w:t xml:space="preserve"> </w:t>
      </w:r>
      <w:r w:rsidRPr="005F1203">
        <w:rPr>
          <w:rFonts w:cs="Arial"/>
        </w:rPr>
        <w:t xml:space="preserve">of this study </w:t>
      </w:r>
      <w:r>
        <w:rPr>
          <w:rFonts w:cs="Arial"/>
        </w:rPr>
        <w:t>summarises</w:t>
      </w:r>
      <w:r w:rsidRPr="005F1203">
        <w:rPr>
          <w:rFonts w:cs="Arial"/>
        </w:rPr>
        <w:t xml:space="preserve"> the main findings, argues their importance for healthcare practice and policy, provides suggestions for how to increase workforce sustainability in the NHS, and indicates areas for further research.</w:t>
      </w:r>
    </w:p>
    <w:p w14:paraId="0B4C91FF" w14:textId="485C09EF" w:rsidR="003F2B6D" w:rsidRPr="00141A69" w:rsidRDefault="003F2B6D" w:rsidP="00DA52F0">
      <w:pPr>
        <w:spacing w:line="360" w:lineRule="auto"/>
        <w:mirrorIndents/>
        <w:rPr>
          <w:rFonts w:ascii="Arial" w:hAnsi="Arial"/>
          <w:b/>
          <w:sz w:val="32"/>
          <w:szCs w:val="32"/>
        </w:rPr>
      </w:pPr>
    </w:p>
    <w:p w14:paraId="66188C5D" w14:textId="77777777" w:rsidR="0068734E" w:rsidRDefault="0068734E" w:rsidP="007B1A16">
      <w:pPr>
        <w:pStyle w:val="Heading1"/>
        <w:spacing w:line="360" w:lineRule="auto"/>
        <w:ind w:left="0"/>
        <w:mirrorIndents/>
        <w:jc w:val="center"/>
      </w:pPr>
    </w:p>
    <w:p w14:paraId="3EE2B49B" w14:textId="59F6A4AE" w:rsidR="005C2C7A" w:rsidRDefault="003F2B6D" w:rsidP="007B1A16">
      <w:pPr>
        <w:pStyle w:val="Heading1"/>
        <w:spacing w:line="360" w:lineRule="auto"/>
        <w:ind w:left="0"/>
        <w:mirrorIndents/>
        <w:jc w:val="center"/>
      </w:pPr>
      <w:bookmarkStart w:id="19" w:name="_Toc236581834"/>
      <w:r w:rsidRPr="00141A69">
        <w:lastRenderedPageBreak/>
        <w:t>CHAPTER 2: BACKGROUND</w:t>
      </w:r>
      <w:bookmarkEnd w:id="19"/>
    </w:p>
    <w:p w14:paraId="7A30D520" w14:textId="77777777" w:rsidR="007B1A16" w:rsidRPr="00141A69" w:rsidRDefault="007B1A16" w:rsidP="007B1A16">
      <w:pPr>
        <w:pStyle w:val="Heading1"/>
        <w:spacing w:line="360" w:lineRule="auto"/>
        <w:ind w:left="0"/>
        <w:mirrorIndents/>
        <w:jc w:val="center"/>
      </w:pPr>
    </w:p>
    <w:p w14:paraId="1A376651" w14:textId="3384EBFA" w:rsidR="005C2C7A" w:rsidRDefault="007B1A16" w:rsidP="00BB7129">
      <w:pPr>
        <w:pStyle w:val="Heading1"/>
        <w:spacing w:line="360" w:lineRule="auto"/>
        <w:ind w:left="0"/>
        <w:jc w:val="both"/>
      </w:pPr>
      <w:bookmarkStart w:id="20" w:name="_Toc236581835"/>
      <w:r>
        <w:t xml:space="preserve">2.1 </w:t>
      </w:r>
      <w:r w:rsidR="00141A69">
        <w:t>Historical background</w:t>
      </w:r>
      <w:bookmarkEnd w:id="20"/>
      <w:r w:rsidR="00141A69">
        <w:t xml:space="preserve"> </w:t>
      </w:r>
    </w:p>
    <w:p w14:paraId="67E49D6E" w14:textId="2204D638" w:rsidR="007B1A16" w:rsidRPr="007B1A16" w:rsidRDefault="007B1A16" w:rsidP="00BB7129">
      <w:pPr>
        <w:pStyle w:val="BodyText"/>
        <w:spacing w:line="360" w:lineRule="auto"/>
        <w:rPr>
          <w:rFonts w:cs="Arial"/>
        </w:rPr>
      </w:pPr>
      <w:r w:rsidRPr="007B1A16">
        <w:rPr>
          <w:rFonts w:cs="Arial"/>
        </w:rPr>
        <w:t>The National Health Service (NHS) was established on July 5, 1948, to provide comprehensive healthcare services capable of allowing citizens to access the service free of charge on a needs basis rather than be able to afford treatment. After being established, the NHS became one of the largest public health care systems globally, offering health care services to millions of people living in England, Scotland, Wales, and Northern Ireland. The principles of the NHS have remained unchanged through time, which mainly entails offering universal healthcare services</w:t>
      </w:r>
      <w:r w:rsidR="00C4256E">
        <w:rPr>
          <w:rFonts w:cs="Arial"/>
        </w:rPr>
        <w:t xml:space="preserve"> </w:t>
      </w:r>
      <w:r w:rsidR="00C4256E" w:rsidRPr="00C4256E">
        <w:rPr>
          <w:rFonts w:cs="Arial"/>
          <w:b/>
          <w:bCs/>
          <w:color w:val="000000"/>
        </w:rPr>
        <w:t>(Shapiro, 2010)</w:t>
      </w:r>
      <w:r w:rsidR="00C4256E">
        <w:rPr>
          <w:rFonts w:cs="Arial"/>
          <w:b/>
          <w:bCs/>
          <w:color w:val="000000"/>
        </w:rPr>
        <w:t>.</w:t>
      </w:r>
    </w:p>
    <w:p w14:paraId="1B380167" w14:textId="77777777" w:rsidR="00B30F3C" w:rsidRDefault="00B30F3C" w:rsidP="00B30F3C">
      <w:pPr>
        <w:pStyle w:val="BodyText"/>
        <w:keepNext/>
        <w:spacing w:line="360" w:lineRule="auto"/>
      </w:pPr>
      <w:r>
        <w:fldChar w:fldCharType="begin"/>
      </w:r>
      <w:r>
        <w:instrText xml:space="preserve"> INCLUDEPICTURE "/Users/lar_ray/Library/Group Containers/UBF8T346G9.ms/WebArchiveCopyPasteTempFiles/com.microsoft.Word/willink.jpg?ssl=1" \* MERGEFORMATINET </w:instrText>
      </w:r>
      <w:r>
        <w:fldChar w:fldCharType="separate"/>
      </w:r>
      <w:r>
        <w:rPr>
          <w:noProof/>
        </w:rPr>
        <w:drawing>
          <wp:inline distT="0" distB="0" distL="0" distR="0" wp14:anchorId="0EB3B772" wp14:editId="0A23E202">
            <wp:extent cx="5731181" cy="4951095"/>
            <wp:effectExtent l="0" t="0" r="0" b="1905"/>
            <wp:docPr id="504971242" name="Picture 7" descr="History of the NHS in pictures - Socialist Health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istory of the NHS in pictures - Socialist Health Associ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71075" cy="4985559"/>
                    </a:xfrm>
                    <a:prstGeom prst="rect">
                      <a:avLst/>
                    </a:prstGeom>
                    <a:noFill/>
                    <a:ln>
                      <a:noFill/>
                    </a:ln>
                  </pic:spPr>
                </pic:pic>
              </a:graphicData>
            </a:graphic>
          </wp:inline>
        </w:drawing>
      </w:r>
      <w:r>
        <w:fldChar w:fldCharType="end"/>
      </w:r>
    </w:p>
    <w:p w14:paraId="79F31FF6" w14:textId="293B65D6" w:rsidR="00FA5B82" w:rsidRPr="00FA5B82" w:rsidRDefault="00B30F3C" w:rsidP="00FA5B82">
      <w:pPr>
        <w:pStyle w:val="Caption"/>
        <w:jc w:val="both"/>
      </w:pPr>
      <w:r>
        <w:t xml:space="preserve">Figure </w:t>
      </w:r>
      <w:r>
        <w:fldChar w:fldCharType="begin"/>
      </w:r>
      <w:r>
        <w:instrText xml:space="preserve"> SEQ Figure \* ARABIC </w:instrText>
      </w:r>
      <w:r>
        <w:fldChar w:fldCharType="separate"/>
      </w:r>
      <w:r w:rsidR="00F21F93">
        <w:rPr>
          <w:noProof/>
        </w:rPr>
        <w:t>4</w:t>
      </w:r>
      <w:r>
        <w:fldChar w:fldCharType="end"/>
      </w:r>
      <w:r>
        <w:t xml:space="preserve">: </w:t>
      </w:r>
      <w:r w:rsidR="00FA5B82" w:rsidRPr="00187225">
        <w:rPr>
          <w:rFonts w:ascii="Arial" w:hAnsi="Arial" w:cs="Arial"/>
          <w:b/>
          <w:bCs/>
          <w:i w:val="0"/>
          <w:iCs w:val="0"/>
          <w:color w:val="000000" w:themeColor="text1"/>
          <w:shd w:val="clear" w:color="auto" w:fill="FFFFFF"/>
        </w:rPr>
        <w:t>1944 diagram of the proposed National Health Service produced by the Medical Practitioners Union</w:t>
      </w:r>
      <w:r w:rsidR="00FA5B82" w:rsidRPr="00187225">
        <w:rPr>
          <w:rFonts w:ascii="Arial" w:hAnsi="Arial" w:cs="Arial"/>
          <w:i w:val="0"/>
          <w:iCs w:val="0"/>
          <w:color w:val="000000" w:themeColor="text1"/>
          <w:shd w:val="clear" w:color="auto" w:fill="FFFFFF"/>
        </w:rPr>
        <w:t xml:space="preserve"> </w:t>
      </w:r>
      <w:r w:rsidR="00FA5B82" w:rsidRPr="00187225">
        <w:rPr>
          <w:rFonts w:ascii="Arial" w:hAnsi="Arial" w:cs="Arial"/>
          <w:i w:val="0"/>
          <w:iCs w:val="0"/>
          <w:color w:val="000000" w:themeColor="text1"/>
        </w:rPr>
        <w:t>(Socialist Health Association, 2024)</w:t>
      </w:r>
    </w:p>
    <w:p w14:paraId="4938714A" w14:textId="77777777" w:rsidR="00FA5B82" w:rsidRPr="00FA5B82" w:rsidRDefault="00FA5B82" w:rsidP="00FA5B82"/>
    <w:p w14:paraId="19D745D3" w14:textId="77777777" w:rsidR="00FA5B82" w:rsidRDefault="00FA5B82" w:rsidP="00BB7129">
      <w:pPr>
        <w:pStyle w:val="BodyText"/>
        <w:spacing w:line="360" w:lineRule="auto"/>
        <w:rPr>
          <w:rFonts w:cs="Arial"/>
        </w:rPr>
      </w:pPr>
    </w:p>
    <w:p w14:paraId="4067C502" w14:textId="77777777" w:rsidR="00FA5B82" w:rsidRDefault="00FA5B82" w:rsidP="00BB7129">
      <w:pPr>
        <w:pStyle w:val="BodyText"/>
        <w:spacing w:line="360" w:lineRule="auto"/>
        <w:rPr>
          <w:rFonts w:cs="Arial"/>
        </w:rPr>
      </w:pPr>
    </w:p>
    <w:p w14:paraId="4D9A477B" w14:textId="7783DA5A" w:rsidR="007B1A16" w:rsidRPr="007B1A16" w:rsidRDefault="007B1A16" w:rsidP="00BB7129">
      <w:pPr>
        <w:pStyle w:val="BodyText"/>
        <w:spacing w:line="360" w:lineRule="auto"/>
        <w:rPr>
          <w:rFonts w:cs="Arial"/>
        </w:rPr>
      </w:pPr>
      <w:r w:rsidRPr="007B1A16">
        <w:rPr>
          <w:rFonts w:cs="Arial"/>
        </w:rPr>
        <w:lastRenderedPageBreak/>
        <w:t xml:space="preserve">In its early years, the NHS met the growing demand for healthcare in light of the emergence of technology and increased quality of life. Nevertheless, the demographic changes </w:t>
      </w:r>
      <w:r>
        <w:rPr>
          <w:rFonts w:cs="Arial"/>
        </w:rPr>
        <w:t>characterised</w:t>
      </w:r>
      <w:r w:rsidRPr="007B1A16">
        <w:rPr>
          <w:rFonts w:cs="Arial"/>
        </w:rPr>
        <w:t xml:space="preserve"> by the </w:t>
      </w:r>
      <w:r>
        <w:rPr>
          <w:rFonts w:cs="Arial"/>
        </w:rPr>
        <w:t>ageing</w:t>
      </w:r>
      <w:r w:rsidRPr="007B1A16">
        <w:rPr>
          <w:rFonts w:cs="Arial"/>
        </w:rPr>
        <w:t xml:space="preserve"> of the </w:t>
      </w:r>
      <w:proofErr w:type="gramStart"/>
      <w:r w:rsidRPr="007B1A16">
        <w:rPr>
          <w:rFonts w:cs="Arial"/>
        </w:rPr>
        <w:t>population</w:t>
      </w:r>
      <w:proofErr w:type="gramEnd"/>
      <w:r w:rsidRPr="007B1A16">
        <w:rPr>
          <w:rFonts w:cs="Arial"/>
        </w:rPr>
        <w:t xml:space="preserve"> and the emergence of chronic conditions such as diabetes, heart disease, and dementia increased the pressure on the NHS</w:t>
      </w:r>
      <w:r w:rsidR="00FA5B82">
        <w:rPr>
          <w:rFonts w:cs="Arial"/>
        </w:rPr>
        <w:t xml:space="preserve"> </w:t>
      </w:r>
      <w:r w:rsidR="00FA5B82" w:rsidRPr="00FA5B82">
        <w:rPr>
          <w:rFonts w:cs="Arial"/>
          <w:b/>
          <w:bCs/>
          <w:color w:val="000000"/>
        </w:rPr>
        <w:t>(</w:t>
      </w:r>
      <w:proofErr w:type="spellStart"/>
      <w:r w:rsidR="00FA5B82" w:rsidRPr="00FA5B82">
        <w:rPr>
          <w:rFonts w:cs="Arial"/>
          <w:b/>
          <w:bCs/>
          <w:color w:val="000000"/>
        </w:rPr>
        <w:t>RefinedPractice</w:t>
      </w:r>
      <w:proofErr w:type="spellEnd"/>
      <w:r w:rsidR="00FA5B82" w:rsidRPr="00FA5B82">
        <w:rPr>
          <w:rFonts w:cs="Arial"/>
          <w:b/>
          <w:bCs/>
          <w:color w:val="000000"/>
        </w:rPr>
        <w:t>, 2023)</w:t>
      </w:r>
      <w:r w:rsidR="00FA5B82">
        <w:rPr>
          <w:rFonts w:cs="Arial"/>
          <w:b/>
          <w:bCs/>
          <w:color w:val="000000"/>
        </w:rPr>
        <w:t>.</w:t>
      </w:r>
    </w:p>
    <w:p w14:paraId="32B50B82" w14:textId="77777777" w:rsidR="007B1A16" w:rsidRPr="007B1A16" w:rsidRDefault="007B1A16" w:rsidP="00BB7129">
      <w:pPr>
        <w:pStyle w:val="BodyText"/>
        <w:spacing w:line="360" w:lineRule="auto"/>
        <w:rPr>
          <w:rFonts w:cs="Arial"/>
        </w:rPr>
      </w:pPr>
    </w:p>
    <w:p w14:paraId="741DC173" w14:textId="43AD34A0" w:rsidR="008C4DBA" w:rsidRPr="008C4DBA" w:rsidRDefault="007B1A16" w:rsidP="00BB7129">
      <w:pPr>
        <w:pStyle w:val="BodyText"/>
        <w:spacing w:line="360" w:lineRule="auto"/>
        <w:rPr>
          <w:rFonts w:cs="Arial"/>
        </w:rPr>
      </w:pPr>
      <w:r w:rsidRPr="007B1A16">
        <w:rPr>
          <w:rFonts w:cs="Arial"/>
        </w:rPr>
        <w:t>Since the 1990s, the NHS has been encountering numerous reforms implemented by the government aimed at enhancing efficiency, reducing waiting lists and improving the quality of service offered</w:t>
      </w:r>
      <w:r w:rsidR="00C4256E">
        <w:rPr>
          <w:rFonts w:cs="Arial"/>
        </w:rPr>
        <w:t xml:space="preserve"> </w:t>
      </w:r>
      <w:r w:rsidR="00C4256E" w:rsidRPr="00C4256E">
        <w:rPr>
          <w:rFonts w:cs="Arial"/>
          <w:b/>
          <w:bCs/>
          <w:color w:val="000000"/>
        </w:rPr>
        <w:t>(</w:t>
      </w:r>
      <w:proofErr w:type="spellStart"/>
      <w:r w:rsidR="00C4256E" w:rsidRPr="00C4256E">
        <w:rPr>
          <w:rFonts w:cs="Arial"/>
          <w:b/>
          <w:bCs/>
          <w:color w:val="000000"/>
        </w:rPr>
        <w:t>Dragoonis</w:t>
      </w:r>
      <w:proofErr w:type="spellEnd"/>
      <w:r w:rsidR="00C4256E" w:rsidRPr="00C4256E">
        <w:rPr>
          <w:rFonts w:cs="Arial"/>
          <w:b/>
          <w:bCs/>
          <w:color w:val="000000"/>
        </w:rPr>
        <w:t>, 2009)</w:t>
      </w:r>
      <w:r w:rsidRPr="00C4256E">
        <w:rPr>
          <w:rFonts w:cs="Arial"/>
          <w:b/>
          <w:bCs/>
        </w:rPr>
        <w:t>.</w:t>
      </w:r>
      <w:r w:rsidRPr="007B1A16">
        <w:rPr>
          <w:rFonts w:cs="Arial"/>
        </w:rPr>
        <w:t xml:space="preserve"> However, the problem of healthcare workforce planning remains </w:t>
      </w:r>
      <w:r w:rsidR="008C4DBA">
        <w:rPr>
          <w:rFonts w:cs="Arial"/>
        </w:rPr>
        <w:t>constant; t</w:t>
      </w:r>
      <w:r w:rsidR="008C4DBA" w:rsidRPr="008C4DBA">
        <w:rPr>
          <w:rFonts w:cs="Arial"/>
        </w:rPr>
        <w:t xml:space="preserve">he difficulties in hiring and retaining medical </w:t>
      </w:r>
      <w:r w:rsidR="008C4DBA">
        <w:rPr>
          <w:rFonts w:cs="Arial"/>
        </w:rPr>
        <w:t>staff,</w:t>
      </w:r>
      <w:r w:rsidR="008C4DBA" w:rsidRPr="008C4DBA">
        <w:rPr>
          <w:rFonts w:cs="Arial"/>
        </w:rPr>
        <w:t xml:space="preserve"> along with increased demand for healthcare services</w:t>
      </w:r>
      <w:r w:rsidR="008C4DBA">
        <w:rPr>
          <w:rFonts w:cs="Arial"/>
        </w:rPr>
        <w:t>, have</w:t>
      </w:r>
      <w:r w:rsidR="008C4DBA" w:rsidRPr="008C4DBA">
        <w:rPr>
          <w:rFonts w:cs="Arial"/>
        </w:rPr>
        <w:t xml:space="preserve"> resulted in severe staff shortages throughout different areas of the healthcare system in the UK, including nursing, medicine, psychiatric, and social care services.</w:t>
      </w:r>
    </w:p>
    <w:p w14:paraId="34934726" w14:textId="77777777" w:rsidR="008C4DBA" w:rsidRPr="008C4DBA" w:rsidRDefault="008C4DBA" w:rsidP="00BB7129">
      <w:pPr>
        <w:pStyle w:val="BodyText"/>
        <w:spacing w:line="360" w:lineRule="auto"/>
        <w:rPr>
          <w:rFonts w:cs="Arial"/>
        </w:rPr>
      </w:pPr>
    </w:p>
    <w:p w14:paraId="111D45B7" w14:textId="34353B9A" w:rsidR="008C4DBA" w:rsidRPr="008C4DBA" w:rsidRDefault="008C4DBA" w:rsidP="00BB7129">
      <w:pPr>
        <w:pStyle w:val="BodyText"/>
        <w:spacing w:line="360" w:lineRule="auto"/>
        <w:rPr>
          <w:rFonts w:cs="Arial"/>
        </w:rPr>
      </w:pPr>
      <w:r>
        <w:rPr>
          <w:rFonts w:cs="Arial"/>
        </w:rPr>
        <w:t>The COVID-19</w:t>
      </w:r>
      <w:r w:rsidRPr="008C4DBA">
        <w:rPr>
          <w:rFonts w:cs="Arial"/>
        </w:rPr>
        <w:t xml:space="preserve"> pandemic was an important factor that revealed and worsened the challenges already existing among the medical staff. Working under extraordinary conditions, they faced great workloads and job stress, experiencing the symptoms of burnout and long-term consequences</w:t>
      </w:r>
      <w:r w:rsidR="00B30F3C">
        <w:rPr>
          <w:rFonts w:cs="Arial"/>
        </w:rPr>
        <w:t xml:space="preserve"> </w:t>
      </w:r>
      <w:r w:rsidR="00B30F3C" w:rsidRPr="00B30F3C">
        <w:rPr>
          <w:rFonts w:cs="Arial"/>
          <w:b/>
          <w:bCs/>
          <w:color w:val="000000"/>
        </w:rPr>
        <w:t>(Trust et al., 2024)</w:t>
      </w:r>
      <w:r w:rsidRPr="00B30F3C">
        <w:rPr>
          <w:rFonts w:cs="Arial"/>
          <w:b/>
          <w:bCs/>
        </w:rPr>
        <w:t>.</w:t>
      </w:r>
      <w:r w:rsidRPr="008C4DBA">
        <w:rPr>
          <w:rFonts w:cs="Arial"/>
        </w:rPr>
        <w:t xml:space="preserve"> Apart from the increased number of absences from in-person </w:t>
      </w:r>
      <w:r>
        <w:rPr>
          <w:rFonts w:cs="Arial"/>
        </w:rPr>
        <w:t>work and</w:t>
      </w:r>
      <w:r w:rsidRPr="008C4DBA">
        <w:rPr>
          <w:rFonts w:cs="Arial"/>
        </w:rPr>
        <w:t xml:space="preserve"> the retiring of medical staff members, difficulties in retaining the experienced medical staff were aggravated. At the same time, pandemic-induced queues for elective surgeries forced medical staff to work in dire conditions, which made the loads even heavier.</w:t>
      </w:r>
    </w:p>
    <w:p w14:paraId="2B0826D8" w14:textId="77777777" w:rsidR="008C4DBA" w:rsidRPr="008C4DBA" w:rsidRDefault="008C4DBA" w:rsidP="00BB7129">
      <w:pPr>
        <w:pStyle w:val="BodyText"/>
        <w:spacing w:line="360" w:lineRule="auto"/>
        <w:rPr>
          <w:rFonts w:cs="Arial"/>
        </w:rPr>
      </w:pPr>
    </w:p>
    <w:p w14:paraId="7B01EDEB" w14:textId="695DA84E" w:rsidR="007B1A16" w:rsidRPr="008C4DBA" w:rsidRDefault="008C4DBA" w:rsidP="00BB7129">
      <w:pPr>
        <w:pStyle w:val="BodyText"/>
        <w:spacing w:line="360" w:lineRule="auto"/>
        <w:rPr>
          <w:rFonts w:cs="Arial"/>
        </w:rPr>
      </w:pPr>
      <w:r w:rsidRPr="008C4DBA">
        <w:rPr>
          <w:rFonts w:cs="Arial"/>
        </w:rPr>
        <w:t xml:space="preserve">Currently, staff shortages are one of the most serious problems in UK health services. </w:t>
      </w:r>
      <w:r>
        <w:rPr>
          <w:rFonts w:cs="Arial"/>
        </w:rPr>
        <w:t>A shortage</w:t>
      </w:r>
      <w:r w:rsidRPr="008C4DBA">
        <w:rPr>
          <w:rFonts w:cs="Arial"/>
        </w:rPr>
        <w:t xml:space="preserve"> of qualified personnel poses dangers to the safety of patients and </w:t>
      </w:r>
      <w:r>
        <w:rPr>
          <w:rFonts w:cs="Arial"/>
        </w:rPr>
        <w:t>the quality</w:t>
      </w:r>
      <w:r w:rsidRPr="008C4DBA">
        <w:rPr>
          <w:rFonts w:cs="Arial"/>
        </w:rPr>
        <w:t xml:space="preserve"> of health services provided. Therefore, </w:t>
      </w:r>
      <w:r>
        <w:rPr>
          <w:rFonts w:cs="Arial"/>
        </w:rPr>
        <w:t>analysing</w:t>
      </w:r>
      <w:r w:rsidRPr="008C4DBA">
        <w:rPr>
          <w:rFonts w:cs="Arial"/>
        </w:rPr>
        <w:t xml:space="preserve"> how the problem of personnel shortages developed over the years is the first step to finding out its causes and </w:t>
      </w:r>
      <w:r>
        <w:rPr>
          <w:rFonts w:cs="Arial"/>
        </w:rPr>
        <w:t>effects.</w:t>
      </w:r>
    </w:p>
    <w:p w14:paraId="3680815F" w14:textId="77777777" w:rsidR="00FA5B82" w:rsidRDefault="00FA5B82" w:rsidP="00BB7129">
      <w:pPr>
        <w:pStyle w:val="Heading1"/>
        <w:spacing w:line="360" w:lineRule="auto"/>
        <w:ind w:left="0"/>
        <w:jc w:val="both"/>
      </w:pPr>
      <w:bookmarkStart w:id="21" w:name="_Toc236581836"/>
    </w:p>
    <w:p w14:paraId="61B3BCBD" w14:textId="77777777" w:rsidR="00FA5B82" w:rsidRDefault="00FA5B82" w:rsidP="00BB7129">
      <w:pPr>
        <w:pStyle w:val="Heading1"/>
        <w:spacing w:line="360" w:lineRule="auto"/>
        <w:ind w:left="0"/>
        <w:jc w:val="both"/>
      </w:pPr>
    </w:p>
    <w:p w14:paraId="422E50AC" w14:textId="77777777" w:rsidR="00FA5B82" w:rsidRDefault="00FA5B82" w:rsidP="00BB7129">
      <w:pPr>
        <w:pStyle w:val="Heading1"/>
        <w:spacing w:line="360" w:lineRule="auto"/>
        <w:ind w:left="0"/>
        <w:jc w:val="both"/>
      </w:pPr>
    </w:p>
    <w:p w14:paraId="09E9C1DD" w14:textId="77777777" w:rsidR="00FA5B82" w:rsidRDefault="00FA5B82" w:rsidP="00BB7129">
      <w:pPr>
        <w:pStyle w:val="Heading1"/>
        <w:spacing w:line="360" w:lineRule="auto"/>
        <w:ind w:left="0"/>
        <w:jc w:val="both"/>
      </w:pPr>
    </w:p>
    <w:p w14:paraId="24A0AC15" w14:textId="77777777" w:rsidR="00FA5B82" w:rsidRDefault="00FA5B82" w:rsidP="00BB7129">
      <w:pPr>
        <w:pStyle w:val="Heading1"/>
        <w:spacing w:line="360" w:lineRule="auto"/>
        <w:ind w:left="0"/>
        <w:jc w:val="both"/>
      </w:pPr>
    </w:p>
    <w:p w14:paraId="7F42BD71" w14:textId="77777777" w:rsidR="00FA5B82" w:rsidRDefault="00FA5B82" w:rsidP="00BB7129">
      <w:pPr>
        <w:pStyle w:val="Heading1"/>
        <w:spacing w:line="360" w:lineRule="auto"/>
        <w:ind w:left="0"/>
        <w:jc w:val="both"/>
      </w:pPr>
    </w:p>
    <w:p w14:paraId="1B1D7ED4" w14:textId="77777777" w:rsidR="00FA5B82" w:rsidRDefault="00FA5B82" w:rsidP="00BB7129">
      <w:pPr>
        <w:pStyle w:val="Heading1"/>
        <w:spacing w:line="360" w:lineRule="auto"/>
        <w:ind w:left="0"/>
        <w:jc w:val="both"/>
      </w:pPr>
    </w:p>
    <w:p w14:paraId="5A5CFA41" w14:textId="3E6A9D33" w:rsidR="006B7C10" w:rsidRDefault="008C4DBA" w:rsidP="00BB7129">
      <w:pPr>
        <w:pStyle w:val="Heading1"/>
        <w:spacing w:line="360" w:lineRule="auto"/>
        <w:ind w:left="0"/>
        <w:jc w:val="both"/>
      </w:pPr>
      <w:r>
        <w:lastRenderedPageBreak/>
        <w:t>2.2 Theoretical</w:t>
      </w:r>
      <w:r w:rsidR="00114BFD" w:rsidRPr="00141A69">
        <w:t xml:space="preserve"> background</w:t>
      </w:r>
      <w:bookmarkEnd w:id="21"/>
      <w:r w:rsidR="00141A69">
        <w:t xml:space="preserve"> </w:t>
      </w:r>
    </w:p>
    <w:p w14:paraId="1EAE6648" w14:textId="2BDCA725" w:rsidR="008C4DBA" w:rsidRPr="008C4DBA" w:rsidRDefault="00FA5B82" w:rsidP="00BB7129">
      <w:pPr>
        <w:pStyle w:val="BodyText"/>
        <w:spacing w:line="360" w:lineRule="auto"/>
        <w:rPr>
          <w:rFonts w:cs="Arial"/>
        </w:rPr>
      </w:pPr>
      <w:bookmarkStart w:id="22" w:name="OLE_LINK1"/>
      <w:r w:rsidRPr="00FA5B82">
        <w:rPr>
          <w:rFonts w:cs="Arial"/>
        </w:rPr>
        <w:t>A theoretical framework consists of concepts, together with their definitions and reference to relevant academic literature, and current assumptions that are being investigated in order to accomplish the research purposes of your study</w:t>
      </w:r>
      <w:r w:rsidR="008E7222">
        <w:rPr>
          <w:rFonts w:cs="Arial"/>
        </w:rPr>
        <w:t xml:space="preserve"> </w:t>
      </w:r>
      <w:r w:rsidR="008E7222" w:rsidRPr="008E7222">
        <w:rPr>
          <w:rFonts w:cs="Arial"/>
          <w:b/>
          <w:bCs/>
          <w:color w:val="000000"/>
        </w:rPr>
        <w:t>(University of Southern California, 2025)</w:t>
      </w:r>
      <w:r w:rsidRPr="008E7222">
        <w:rPr>
          <w:rFonts w:cs="Arial"/>
          <w:b/>
          <w:bCs/>
        </w:rPr>
        <w:t>.</w:t>
      </w:r>
      <w:r w:rsidR="008C4DBA" w:rsidRPr="008C4DBA">
        <w:rPr>
          <w:rFonts w:cs="Arial"/>
        </w:rPr>
        <w:t xml:space="preserve"> </w:t>
      </w:r>
      <w:r>
        <w:rPr>
          <w:rFonts w:cs="Arial"/>
        </w:rPr>
        <w:t>Therefore, in this research project, theoretical</w:t>
      </w:r>
      <w:r w:rsidRPr="008C4DBA">
        <w:rPr>
          <w:rFonts w:cs="Arial"/>
        </w:rPr>
        <w:t xml:space="preserve"> frameworks</w:t>
      </w:r>
      <w:r>
        <w:rPr>
          <w:rFonts w:cs="Arial"/>
        </w:rPr>
        <w:t xml:space="preserve"> </w:t>
      </w:r>
      <w:r w:rsidR="008C4DBA" w:rsidRPr="008C4DBA">
        <w:rPr>
          <w:rFonts w:cs="Arial"/>
        </w:rPr>
        <w:t xml:space="preserve">can help understand all the issues of the staff shortage and its effect on the provision of healthcare services. </w:t>
      </w:r>
      <w:r w:rsidR="008E7222">
        <w:rPr>
          <w:rFonts w:cs="Arial"/>
        </w:rPr>
        <w:t>The research studies of this dissertation will be</w:t>
      </w:r>
      <w:r w:rsidR="008C4DBA" w:rsidRPr="008C4DBA">
        <w:rPr>
          <w:rFonts w:cs="Arial"/>
        </w:rPr>
        <w:t xml:space="preserve"> based on the </w:t>
      </w:r>
      <w:r w:rsidR="008C4DBA">
        <w:rPr>
          <w:rFonts w:cs="Arial"/>
        </w:rPr>
        <w:t>human capital theory</w:t>
      </w:r>
      <w:r w:rsidR="008C4DBA" w:rsidRPr="008C4DBA">
        <w:rPr>
          <w:rFonts w:cs="Arial"/>
        </w:rPr>
        <w:t xml:space="preserve"> and the </w:t>
      </w:r>
      <w:r w:rsidR="008C4DBA">
        <w:rPr>
          <w:rFonts w:cs="Arial"/>
        </w:rPr>
        <w:t>systems theory,</w:t>
      </w:r>
      <w:r w:rsidR="008C4DBA" w:rsidRPr="008C4DBA">
        <w:rPr>
          <w:rFonts w:cs="Arial"/>
        </w:rPr>
        <w:t xml:space="preserve"> which provide relevant tools for investigating the issues regarding </w:t>
      </w:r>
      <w:r w:rsidR="008C4DBA">
        <w:rPr>
          <w:rFonts w:cs="Arial"/>
        </w:rPr>
        <w:t>the workforce</w:t>
      </w:r>
      <w:r w:rsidR="008C4DBA" w:rsidRPr="008C4DBA">
        <w:rPr>
          <w:rFonts w:cs="Arial"/>
        </w:rPr>
        <w:t xml:space="preserve"> in the healthcare sector in the United Kingdom.</w:t>
      </w:r>
    </w:p>
    <w:p w14:paraId="2396953A" w14:textId="77777777" w:rsidR="008C4DBA" w:rsidRPr="008C4DBA" w:rsidRDefault="008C4DBA" w:rsidP="00BB7129">
      <w:pPr>
        <w:pStyle w:val="BodyText"/>
        <w:spacing w:line="360" w:lineRule="auto"/>
        <w:rPr>
          <w:rFonts w:cs="Arial"/>
        </w:rPr>
      </w:pPr>
    </w:p>
    <w:p w14:paraId="4A154AC4" w14:textId="61DF9F6F" w:rsidR="00BC2D47" w:rsidRDefault="008C4DBA" w:rsidP="00BB7129">
      <w:pPr>
        <w:pStyle w:val="BodyText"/>
        <w:spacing w:line="360" w:lineRule="auto"/>
        <w:rPr>
          <w:rFonts w:cs="Arial"/>
        </w:rPr>
      </w:pPr>
      <w:r w:rsidRPr="00CD6157">
        <w:rPr>
          <w:rFonts w:cs="Arial"/>
          <w:b/>
          <w:bCs/>
        </w:rPr>
        <w:t>The Human Capital Theory</w:t>
      </w:r>
      <w:r w:rsidRPr="008C4DBA">
        <w:rPr>
          <w:rFonts w:cs="Arial"/>
        </w:rPr>
        <w:t xml:space="preserve">, introduced by </w:t>
      </w:r>
      <w:r w:rsidR="0031129A" w:rsidRPr="0031129A">
        <w:rPr>
          <w:rFonts w:cs="Arial"/>
          <w:spacing w:val="1"/>
          <w:shd w:val="clear" w:color="auto" w:fill="FFFFFF"/>
        </w:rPr>
        <w:t>Gary Becker and Theodore Schultz</w:t>
      </w:r>
      <w:r w:rsidR="0031129A" w:rsidRPr="008C4DBA">
        <w:rPr>
          <w:rFonts w:cs="Arial"/>
        </w:rPr>
        <w:t xml:space="preserve"> </w:t>
      </w:r>
      <w:r w:rsidRPr="008C4DBA">
        <w:rPr>
          <w:rFonts w:cs="Arial"/>
        </w:rPr>
        <w:t>(1964), argues that the knowledge, skills and experience of employees are important assets for the company</w:t>
      </w:r>
      <w:r w:rsidR="0031129A">
        <w:rPr>
          <w:rFonts w:cs="Arial"/>
        </w:rPr>
        <w:t xml:space="preserve"> </w:t>
      </w:r>
      <w:r w:rsidR="0031129A" w:rsidRPr="0031129A">
        <w:rPr>
          <w:rFonts w:cs="Arial"/>
          <w:b/>
          <w:bCs/>
          <w:color w:val="000000"/>
        </w:rPr>
        <w:t>(Ross, 2024)</w:t>
      </w:r>
      <w:r w:rsidRPr="0031129A">
        <w:rPr>
          <w:rFonts w:cs="Arial"/>
          <w:b/>
          <w:bCs/>
        </w:rPr>
        <w:t>.</w:t>
      </w:r>
      <w:r w:rsidRPr="008C4DBA">
        <w:rPr>
          <w:rFonts w:cs="Arial"/>
        </w:rPr>
        <w:t xml:space="preserve"> In the context of the NHS, professionals in the healthcare setting can be referred to as the key human capital that is needed for safe and effective patient care. If the staff shortage occurs due to such issues as ineffective recruitment, low retention rates, burnout or premature retirement, the healthcare sector loses vital information and experience those workers possess. This loss of human capital can lead to problems in productivity, safety, quality of care and the overall functioning of the </w:t>
      </w:r>
      <w:r>
        <w:rPr>
          <w:rFonts w:cs="Arial"/>
        </w:rPr>
        <w:t>organisation.</w:t>
      </w:r>
      <w:r w:rsidRPr="008C4DBA">
        <w:rPr>
          <w:rFonts w:cs="Arial"/>
        </w:rPr>
        <w:t xml:space="preserve"> The theory also points out that it is necessary to pay attention to education and staff training in order to create a sustainable healthcare </w:t>
      </w:r>
      <w:r w:rsidR="00BC2D47">
        <w:rPr>
          <w:rFonts w:cs="Arial"/>
        </w:rPr>
        <w:t>labour</w:t>
      </w:r>
      <w:r w:rsidRPr="008C4DBA">
        <w:rPr>
          <w:rFonts w:cs="Arial"/>
        </w:rPr>
        <w:t xml:space="preserve"> market.</w:t>
      </w:r>
    </w:p>
    <w:p w14:paraId="2E7396CE" w14:textId="77777777" w:rsidR="0031129A" w:rsidRDefault="0031129A" w:rsidP="0031129A">
      <w:pPr>
        <w:pStyle w:val="BodyText"/>
        <w:keepNext/>
        <w:spacing w:line="360" w:lineRule="auto"/>
      </w:pPr>
      <w:r>
        <w:fldChar w:fldCharType="begin"/>
      </w:r>
      <w:r>
        <w:instrText xml:space="preserve"> INCLUDEPICTURE "/Users/lar_ray/Library/Group Containers/UBF8T346G9.ms/WebArchiveCopyPasteTempFiles/com.microsoft.Word/2-Figure1-1.png" \* MERGEFORMATINET </w:instrText>
      </w:r>
      <w:r>
        <w:fldChar w:fldCharType="separate"/>
      </w:r>
      <w:r>
        <w:rPr>
          <w:noProof/>
        </w:rPr>
        <w:drawing>
          <wp:inline distT="0" distB="0" distL="0" distR="0" wp14:anchorId="499B65B6" wp14:editId="4116F6DD">
            <wp:extent cx="5731510" cy="3200400"/>
            <wp:effectExtent l="0" t="0" r="0" b="0"/>
            <wp:docPr id="935048522" name="Picture 8" descr="Figure 1 from ADN to BSN: lessons from human capital theory.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igure 1 from ADN to BSN: lessons from human capital theory. | Semantic  Schola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3691" cy="3201618"/>
                    </a:xfrm>
                    <a:prstGeom prst="rect">
                      <a:avLst/>
                    </a:prstGeom>
                    <a:noFill/>
                    <a:ln>
                      <a:noFill/>
                    </a:ln>
                  </pic:spPr>
                </pic:pic>
              </a:graphicData>
            </a:graphic>
          </wp:inline>
        </w:drawing>
      </w:r>
      <w:r>
        <w:fldChar w:fldCharType="end"/>
      </w:r>
    </w:p>
    <w:p w14:paraId="54502228" w14:textId="6AE3BCFF" w:rsidR="0031129A" w:rsidRPr="007B4E74" w:rsidRDefault="0031129A" w:rsidP="007B4E74">
      <w:pPr>
        <w:pStyle w:val="Caption"/>
        <w:jc w:val="center"/>
        <w:rPr>
          <w:rFonts w:ascii="Arial" w:hAnsi="Arial" w:cs="Arial"/>
          <w:b/>
          <w:bCs/>
          <w:color w:val="000000" w:themeColor="text1"/>
        </w:rPr>
      </w:pPr>
      <w:r>
        <w:t xml:space="preserve">Figure </w:t>
      </w:r>
      <w:r>
        <w:fldChar w:fldCharType="begin"/>
      </w:r>
      <w:r>
        <w:instrText xml:space="preserve"> SEQ Figure \* ARABIC </w:instrText>
      </w:r>
      <w:r>
        <w:fldChar w:fldCharType="separate"/>
      </w:r>
      <w:r w:rsidR="00F21F93">
        <w:rPr>
          <w:noProof/>
        </w:rPr>
        <w:t>5</w:t>
      </w:r>
      <w:r>
        <w:fldChar w:fldCharType="end"/>
      </w:r>
      <w:r>
        <w:t xml:space="preserve">: </w:t>
      </w:r>
      <w:r w:rsidR="007B4E74" w:rsidRPr="007B4E74">
        <w:rPr>
          <w:rFonts w:ascii="Arial" w:hAnsi="Arial" w:cs="Arial"/>
          <w:b/>
          <w:bCs/>
          <w:color w:val="000000" w:themeColor="text1"/>
        </w:rPr>
        <w:t>T</w:t>
      </w:r>
      <w:r w:rsidRPr="007B4E74">
        <w:rPr>
          <w:rFonts w:ascii="Arial" w:hAnsi="Arial" w:cs="Arial"/>
          <w:b/>
          <w:bCs/>
          <w:color w:val="000000" w:themeColor="text1"/>
        </w:rPr>
        <w:t xml:space="preserve">he </w:t>
      </w:r>
      <w:r w:rsidR="007B4E74" w:rsidRPr="007B4E74">
        <w:rPr>
          <w:rFonts w:ascii="Arial" w:hAnsi="Arial" w:cs="Arial"/>
          <w:b/>
          <w:bCs/>
          <w:color w:val="000000" w:themeColor="text1"/>
        </w:rPr>
        <w:t>Human Capital Theory</w:t>
      </w:r>
      <w:r w:rsidR="007B4E74" w:rsidRPr="007B4E74">
        <w:rPr>
          <w:rFonts w:ascii="Arial" w:hAnsi="Arial" w:cs="Arial"/>
          <w:color w:val="000000"/>
          <w:sz w:val="22"/>
          <w:szCs w:val="22"/>
        </w:rPr>
        <w:t xml:space="preserve"> </w:t>
      </w:r>
      <w:r w:rsidR="007B4E74" w:rsidRPr="007B4E74">
        <w:rPr>
          <w:rFonts w:ascii="Arial" w:hAnsi="Arial" w:cs="Arial"/>
          <w:color w:val="000000"/>
        </w:rPr>
        <w:t>(Graf, 2017)</w:t>
      </w:r>
    </w:p>
    <w:p w14:paraId="7EF1B1A0" w14:textId="77777777" w:rsidR="00BC2D47" w:rsidRDefault="00BC2D47" w:rsidP="00BB7129">
      <w:pPr>
        <w:pStyle w:val="BodyText"/>
        <w:spacing w:line="360" w:lineRule="auto"/>
        <w:rPr>
          <w:rFonts w:cs="Arial"/>
        </w:rPr>
      </w:pPr>
    </w:p>
    <w:p w14:paraId="1F5CC452" w14:textId="4D4806FF" w:rsidR="00584CA2" w:rsidRDefault="00584CA2" w:rsidP="00BB7129">
      <w:pPr>
        <w:pStyle w:val="BodyText"/>
        <w:spacing w:line="360" w:lineRule="auto"/>
        <w:rPr>
          <w:rFonts w:cs="Arial"/>
        </w:rPr>
      </w:pPr>
      <w:proofErr w:type="spellStart"/>
      <w:r w:rsidRPr="00584CA2">
        <w:rPr>
          <w:rFonts w:cs="Arial"/>
        </w:rPr>
        <w:lastRenderedPageBreak/>
        <w:t>Bertalanffy's</w:t>
      </w:r>
      <w:proofErr w:type="spellEnd"/>
      <w:r w:rsidRPr="00584CA2">
        <w:rPr>
          <w:rFonts w:cs="Arial"/>
        </w:rPr>
        <w:t xml:space="preserve"> approach in 1968, which is known as the </w:t>
      </w:r>
      <w:r>
        <w:rPr>
          <w:rFonts w:cs="Arial"/>
        </w:rPr>
        <w:t>'systems theory',</w:t>
      </w:r>
      <w:r w:rsidRPr="00584CA2">
        <w:rPr>
          <w:rFonts w:cs="Arial"/>
        </w:rPr>
        <w:t xml:space="preserve"> posits that </w:t>
      </w:r>
      <w:r>
        <w:rPr>
          <w:rFonts w:cs="Arial"/>
        </w:rPr>
        <w:t>organisations</w:t>
      </w:r>
      <w:r w:rsidRPr="00584CA2">
        <w:rPr>
          <w:rFonts w:cs="Arial"/>
        </w:rPr>
        <w:t xml:space="preserve"> are interdependent systems in which major functions are executed through several phases of processes which are connected in some way</w:t>
      </w:r>
      <w:r w:rsidR="007B4E74">
        <w:rPr>
          <w:rFonts w:cs="Arial"/>
        </w:rPr>
        <w:t xml:space="preserve"> </w:t>
      </w:r>
      <w:r w:rsidR="007B4E74" w:rsidRPr="007B4E74">
        <w:rPr>
          <w:rFonts w:cs="Arial"/>
          <w:b/>
          <w:bCs/>
          <w:color w:val="000000"/>
        </w:rPr>
        <w:t>(Montuori, 2015)</w:t>
      </w:r>
      <w:r w:rsidRPr="007B4E74">
        <w:rPr>
          <w:rFonts w:cs="Arial"/>
          <w:b/>
          <w:bCs/>
        </w:rPr>
        <w:t xml:space="preserve">. </w:t>
      </w:r>
      <w:r w:rsidRPr="00584CA2">
        <w:rPr>
          <w:rFonts w:cs="Arial"/>
        </w:rPr>
        <w:t xml:space="preserve">When it comes to </w:t>
      </w:r>
      <w:r>
        <w:rPr>
          <w:rFonts w:cs="Arial"/>
        </w:rPr>
        <w:t>the NHS,</w:t>
      </w:r>
      <w:r w:rsidRPr="00584CA2">
        <w:rPr>
          <w:rFonts w:cs="Arial"/>
        </w:rPr>
        <w:t xml:space="preserve"> it has been observed that workforce planning, financing of healthcare </w:t>
      </w:r>
      <w:r>
        <w:rPr>
          <w:rFonts w:cs="Arial"/>
        </w:rPr>
        <w:t>processes,</w:t>
      </w:r>
      <w:r w:rsidRPr="00584CA2">
        <w:rPr>
          <w:rFonts w:cs="Arial"/>
        </w:rPr>
        <w:t xml:space="preserve"> delivery of services, demand of patients and results of healthcare are closely correlated. Moreover, even if there is a problem with the staffing, like the shortage of employees, it influences other areas of the healthcare system and causes various troubles, such as the increase of workload and the waiting time for treatments and services.</w:t>
      </w:r>
    </w:p>
    <w:p w14:paraId="56C0A9B1" w14:textId="77777777" w:rsidR="007B4E74" w:rsidRDefault="007B4E74" w:rsidP="00BB7129">
      <w:pPr>
        <w:pStyle w:val="BodyText"/>
        <w:spacing w:line="360" w:lineRule="auto"/>
        <w:rPr>
          <w:rFonts w:cs="Arial"/>
        </w:rPr>
      </w:pPr>
    </w:p>
    <w:p w14:paraId="3D584567" w14:textId="77777777" w:rsidR="00B4543E" w:rsidRDefault="007B4E74" w:rsidP="00B4543E">
      <w:pPr>
        <w:pStyle w:val="BodyText"/>
        <w:keepNext/>
        <w:spacing w:line="360" w:lineRule="auto"/>
      </w:pPr>
      <w:r>
        <w:fldChar w:fldCharType="begin"/>
      </w:r>
      <w:r>
        <w:instrText xml:space="preserve"> INCLUDEPICTURE "/Users/lar_ray/Library/Group Containers/UBF8T346G9.ms/WebArchiveCopyPasteTempFiles/com.microsoft.Word/1-s2.0-S0166411598800174-gr1.gif" \* MERGEFORMATINET </w:instrText>
      </w:r>
      <w:r>
        <w:fldChar w:fldCharType="separate"/>
      </w:r>
      <w:r>
        <w:rPr>
          <w:noProof/>
        </w:rPr>
        <w:drawing>
          <wp:inline distT="0" distB="0" distL="0" distR="0" wp14:anchorId="4C624456" wp14:editId="053C7451">
            <wp:extent cx="5730104" cy="5340485"/>
            <wp:effectExtent l="0" t="0" r="0" b="0"/>
            <wp:docPr id="1101221972" name="Picture 9" descr="Systems Theory - an overview | ScienceDirect To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ystems Theory - an overview | ScienceDirect Topic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23945" cy="5427945"/>
                    </a:xfrm>
                    <a:prstGeom prst="rect">
                      <a:avLst/>
                    </a:prstGeom>
                    <a:noFill/>
                    <a:ln>
                      <a:noFill/>
                    </a:ln>
                  </pic:spPr>
                </pic:pic>
              </a:graphicData>
            </a:graphic>
          </wp:inline>
        </w:drawing>
      </w:r>
      <w:r>
        <w:fldChar w:fldCharType="end"/>
      </w:r>
    </w:p>
    <w:p w14:paraId="4289FDAA" w14:textId="5F9DDDA2" w:rsidR="007B4E74" w:rsidRDefault="00B4543E" w:rsidP="00B4543E">
      <w:pPr>
        <w:pStyle w:val="Caption"/>
        <w:spacing w:line="360" w:lineRule="auto"/>
        <w:jc w:val="both"/>
        <w:rPr>
          <w:rFonts w:cs="Arial"/>
        </w:rPr>
      </w:pPr>
      <w:r>
        <w:t xml:space="preserve">Figure </w:t>
      </w:r>
      <w:r>
        <w:fldChar w:fldCharType="begin"/>
      </w:r>
      <w:r>
        <w:instrText xml:space="preserve"> SEQ Figure \* ARABIC </w:instrText>
      </w:r>
      <w:r>
        <w:fldChar w:fldCharType="separate"/>
      </w:r>
      <w:r w:rsidR="00F21F93">
        <w:rPr>
          <w:noProof/>
        </w:rPr>
        <w:t>6</w:t>
      </w:r>
      <w:r>
        <w:fldChar w:fldCharType="end"/>
      </w:r>
      <w:r>
        <w:t xml:space="preserve">: </w:t>
      </w:r>
      <w:r w:rsidRPr="00B4543E">
        <w:rPr>
          <w:rFonts w:ascii="Arial" w:hAnsi="Arial" w:cs="Arial"/>
          <w:b/>
          <w:bCs/>
          <w:color w:val="000000" w:themeColor="text1"/>
        </w:rPr>
        <w:t>The structure of the systems theory, demonstrating the progressive growth of distinct theoretical disciplines</w:t>
      </w:r>
      <w:r w:rsidRPr="00B4543E">
        <w:rPr>
          <w:rFonts w:ascii="Arial" w:hAnsi="Arial" w:cs="Arial"/>
          <w:color w:val="000000" w:themeColor="text1"/>
        </w:rPr>
        <w:t xml:space="preserve"> (Montuori, 2015).</w:t>
      </w:r>
    </w:p>
    <w:p w14:paraId="3F1F752F" w14:textId="77777777" w:rsidR="00B4543E" w:rsidRPr="00B4543E" w:rsidRDefault="00B4543E" w:rsidP="00B4543E">
      <w:pPr>
        <w:widowControl/>
        <w:autoSpaceDE/>
        <w:autoSpaceDN/>
        <w:rPr>
          <w:rFonts w:ascii="Times New Roman" w:eastAsia="Times New Roman" w:hAnsi="Times New Roman" w:cs="Times New Roman"/>
          <w:sz w:val="24"/>
          <w:szCs w:val="24"/>
          <w:lang w:bidi="ar-SA"/>
        </w:rPr>
      </w:pPr>
    </w:p>
    <w:p w14:paraId="5F61F068" w14:textId="77777777" w:rsidR="00584CA2" w:rsidRDefault="00584CA2" w:rsidP="00BB7129">
      <w:pPr>
        <w:pStyle w:val="BodyText"/>
        <w:spacing w:line="360" w:lineRule="auto"/>
        <w:rPr>
          <w:rFonts w:cs="Arial"/>
        </w:rPr>
      </w:pPr>
    </w:p>
    <w:p w14:paraId="5B038D09" w14:textId="77777777" w:rsidR="00B4543E" w:rsidRPr="00584CA2" w:rsidRDefault="00B4543E" w:rsidP="00BB7129">
      <w:pPr>
        <w:pStyle w:val="BodyText"/>
        <w:spacing w:line="360" w:lineRule="auto"/>
        <w:rPr>
          <w:rFonts w:cs="Arial"/>
        </w:rPr>
      </w:pPr>
    </w:p>
    <w:p w14:paraId="1ED5F61C" w14:textId="44E43756" w:rsidR="00BC2D47" w:rsidRDefault="00584CA2" w:rsidP="00BB7129">
      <w:pPr>
        <w:pStyle w:val="BodyText"/>
        <w:spacing w:line="360" w:lineRule="auto"/>
        <w:rPr>
          <w:rFonts w:cs="Arial"/>
        </w:rPr>
      </w:pPr>
      <w:r w:rsidRPr="00584CA2">
        <w:rPr>
          <w:rFonts w:cs="Arial"/>
        </w:rPr>
        <w:lastRenderedPageBreak/>
        <w:t>The above-mentioned theories are very important in order to get a complete understanding of all the underlying causes and consequences of the shortage of workforce in the healthcare area in the United Kingdom. Human Capital Theory allows us to grasp the significance of the issue concerning the preservation and development of a qualified and motivated workforce, and Systems Theory shows how the shortage of workforce somehow exerts an impact on the healthcare system in general and on the patients in particular.</w:t>
      </w:r>
    </w:p>
    <w:p w14:paraId="317AD2AD" w14:textId="77777777" w:rsidR="00584CA2" w:rsidRDefault="00584CA2" w:rsidP="00BB7129">
      <w:pPr>
        <w:pStyle w:val="Heading1"/>
        <w:ind w:left="0"/>
        <w:jc w:val="both"/>
      </w:pPr>
    </w:p>
    <w:p w14:paraId="2B93EE93" w14:textId="77777777" w:rsidR="0068734E" w:rsidRDefault="0068734E" w:rsidP="00BB7129">
      <w:pPr>
        <w:pStyle w:val="Heading1"/>
        <w:spacing w:line="360" w:lineRule="auto"/>
        <w:ind w:left="0"/>
        <w:jc w:val="both"/>
      </w:pPr>
    </w:p>
    <w:p w14:paraId="1F0237A0" w14:textId="56CDADDD" w:rsidR="00114BFD" w:rsidRDefault="00584CA2" w:rsidP="00BB7129">
      <w:pPr>
        <w:pStyle w:val="Heading1"/>
        <w:spacing w:line="360" w:lineRule="auto"/>
        <w:ind w:left="0"/>
        <w:jc w:val="both"/>
      </w:pPr>
      <w:bookmarkStart w:id="23" w:name="_Toc236581837"/>
      <w:r>
        <w:t xml:space="preserve">2.3 </w:t>
      </w:r>
      <w:r w:rsidR="00114BFD" w:rsidRPr="00141A69">
        <w:t>International context</w:t>
      </w:r>
      <w:bookmarkEnd w:id="23"/>
      <w:r w:rsidR="00141A69">
        <w:t xml:space="preserve"> </w:t>
      </w:r>
    </w:p>
    <w:p w14:paraId="254D7E37" w14:textId="61403ACE" w:rsidR="00584CA2" w:rsidRPr="00584CA2" w:rsidRDefault="00584CA2" w:rsidP="00BB7129">
      <w:pPr>
        <w:pStyle w:val="BodyText"/>
        <w:spacing w:line="360" w:lineRule="auto"/>
        <w:rPr>
          <w:rFonts w:cs="Arial"/>
        </w:rPr>
      </w:pPr>
      <w:r w:rsidRPr="00584CA2">
        <w:rPr>
          <w:rFonts w:cs="Arial"/>
        </w:rPr>
        <w:t>The issue of workforce shortages in the health sector has been acknowledged as a global problem by both developed and developing countries</w:t>
      </w:r>
      <w:r w:rsidR="00B4543E">
        <w:rPr>
          <w:rFonts w:cs="Arial"/>
        </w:rPr>
        <w:t xml:space="preserve"> </w:t>
      </w:r>
      <w:r w:rsidR="00B4543E" w:rsidRPr="00B4543E">
        <w:rPr>
          <w:rFonts w:cs="Arial"/>
          <w:b/>
          <w:bCs/>
          <w:color w:val="000000"/>
        </w:rPr>
        <w:t>(World Health Organization, 2024)</w:t>
      </w:r>
      <w:r w:rsidRPr="00B4543E">
        <w:rPr>
          <w:rFonts w:cs="Arial"/>
          <w:b/>
          <w:bCs/>
        </w:rPr>
        <w:t xml:space="preserve">. </w:t>
      </w:r>
      <w:r w:rsidRPr="00584CA2">
        <w:rPr>
          <w:rFonts w:cs="Arial"/>
        </w:rPr>
        <w:t>The World Health Organi</w:t>
      </w:r>
      <w:r w:rsidR="006628D4">
        <w:rPr>
          <w:rFonts w:cs="Arial"/>
        </w:rPr>
        <w:t>s</w:t>
      </w:r>
      <w:r w:rsidRPr="00584CA2">
        <w:rPr>
          <w:rFonts w:cs="Arial"/>
        </w:rPr>
        <w:t xml:space="preserve">ation (WHO) has pointed out that shortages of </w:t>
      </w:r>
      <w:r>
        <w:rPr>
          <w:rFonts w:cs="Arial"/>
        </w:rPr>
        <w:t>the healthcare</w:t>
      </w:r>
      <w:r w:rsidRPr="00584CA2">
        <w:rPr>
          <w:rFonts w:cs="Arial"/>
        </w:rPr>
        <w:t xml:space="preserve"> workforce </w:t>
      </w:r>
      <w:r>
        <w:rPr>
          <w:rFonts w:cs="Arial"/>
        </w:rPr>
        <w:t>are</w:t>
      </w:r>
      <w:r w:rsidRPr="00584CA2">
        <w:rPr>
          <w:rFonts w:cs="Arial"/>
        </w:rPr>
        <w:t xml:space="preserve"> among the top barriers facing universal accessibility to health care systems. Some of the factors which appear to add pressure to healthcare systems include the rapid rise of population, increased life expectancy, </w:t>
      </w:r>
      <w:r w:rsidR="00965EBE">
        <w:rPr>
          <w:rFonts w:cs="Arial"/>
        </w:rPr>
        <w:t>the rising</w:t>
      </w:r>
      <w:r w:rsidRPr="00584CA2">
        <w:rPr>
          <w:rFonts w:cs="Arial"/>
        </w:rPr>
        <w:t xml:space="preserve"> occurrence of lifestyle-related illnesses and increasing demand for medical services.</w:t>
      </w:r>
    </w:p>
    <w:p w14:paraId="28EFC1CC" w14:textId="77777777" w:rsidR="00584CA2" w:rsidRPr="00584CA2" w:rsidRDefault="00584CA2" w:rsidP="00BB7129">
      <w:pPr>
        <w:pStyle w:val="BodyText"/>
        <w:spacing w:line="360" w:lineRule="auto"/>
        <w:rPr>
          <w:rFonts w:cs="Arial"/>
        </w:rPr>
      </w:pPr>
    </w:p>
    <w:p w14:paraId="76447B9B" w14:textId="62C174DE" w:rsidR="00584CA2" w:rsidRDefault="00584CA2" w:rsidP="00BB7129">
      <w:pPr>
        <w:pStyle w:val="BodyText"/>
        <w:spacing w:line="360" w:lineRule="auto"/>
        <w:rPr>
          <w:rFonts w:cs="Arial"/>
        </w:rPr>
      </w:pPr>
      <w:r w:rsidRPr="00584CA2">
        <w:rPr>
          <w:rFonts w:cs="Arial"/>
        </w:rPr>
        <w:t xml:space="preserve">Several nations are facing the acute issue of inability to recruit healthcare personnel. The countries that lack doctors, nurses and other </w:t>
      </w:r>
      <w:r>
        <w:rPr>
          <w:rFonts w:cs="Arial"/>
        </w:rPr>
        <w:t>behaviourally</w:t>
      </w:r>
      <w:r w:rsidRPr="00584CA2">
        <w:rPr>
          <w:rFonts w:cs="Arial"/>
        </w:rPr>
        <w:t xml:space="preserve"> skilled workers include Canada, Australia and Germany, among others. In the countries with lower-income situations, the lack of healthcare personnel is made sharper by the little existence of medical funding, oversized populations and the migration of medical specialists to other countries</w:t>
      </w:r>
      <w:bookmarkEnd w:id="22"/>
      <w:r w:rsidRPr="00584CA2">
        <w:rPr>
          <w:rFonts w:cs="Arial"/>
        </w:rPr>
        <w:t>.</w:t>
      </w:r>
    </w:p>
    <w:p w14:paraId="1A2230B9" w14:textId="77777777" w:rsidR="006628D4" w:rsidRDefault="006628D4" w:rsidP="00BB7129">
      <w:pPr>
        <w:pStyle w:val="BodyText"/>
        <w:spacing w:line="360" w:lineRule="auto"/>
        <w:rPr>
          <w:rFonts w:cs="Arial"/>
        </w:rPr>
      </w:pPr>
    </w:p>
    <w:p w14:paraId="57443846" w14:textId="2BB6ECBC" w:rsidR="006628D4" w:rsidRPr="006628D4" w:rsidRDefault="006628D4" w:rsidP="00BB7129">
      <w:pPr>
        <w:pStyle w:val="BodyText"/>
        <w:spacing w:line="360" w:lineRule="auto"/>
        <w:rPr>
          <w:rFonts w:cs="Arial"/>
        </w:rPr>
      </w:pPr>
      <w:r w:rsidRPr="006628D4">
        <w:rPr>
          <w:rFonts w:cs="Arial"/>
        </w:rPr>
        <w:t xml:space="preserve">The COVID-19 crisis has accentuated the problems occurring in the workforce at a global scale due to the rising needs of patients and the accumulation of work stress among healthcare </w:t>
      </w:r>
      <w:r>
        <w:rPr>
          <w:rFonts w:cs="Arial"/>
        </w:rPr>
        <w:t>employees,</w:t>
      </w:r>
      <w:r w:rsidRPr="006628D4">
        <w:rPr>
          <w:rFonts w:cs="Arial"/>
        </w:rPr>
        <w:t xml:space="preserve"> which leads to burnout and leaving their job prematurely</w:t>
      </w:r>
      <w:r w:rsidR="00A5652A">
        <w:rPr>
          <w:rFonts w:cs="Arial"/>
        </w:rPr>
        <w:t xml:space="preserve"> </w:t>
      </w:r>
      <w:r w:rsidR="00A5652A" w:rsidRPr="00A5652A">
        <w:rPr>
          <w:rFonts w:cs="Arial"/>
          <w:b/>
          <w:bCs/>
          <w:color w:val="000000"/>
        </w:rPr>
        <w:t>(Daneshvar, 2025)</w:t>
      </w:r>
      <w:r w:rsidRPr="006628D4">
        <w:rPr>
          <w:rFonts w:cs="Arial"/>
        </w:rPr>
        <w:t xml:space="preserve">. Healthcare systems witnessed the increase in employee absenteeism and </w:t>
      </w:r>
      <w:r>
        <w:rPr>
          <w:rFonts w:cs="Arial"/>
        </w:rPr>
        <w:t>the</w:t>
      </w:r>
      <w:r w:rsidRPr="006628D4">
        <w:rPr>
          <w:rFonts w:cs="Arial"/>
        </w:rPr>
        <w:t xml:space="preserve"> decline in employee </w:t>
      </w:r>
      <w:r>
        <w:rPr>
          <w:rFonts w:cs="Arial"/>
        </w:rPr>
        <w:t>capacity,</w:t>
      </w:r>
      <w:r w:rsidRPr="006628D4">
        <w:rPr>
          <w:rFonts w:cs="Arial"/>
        </w:rPr>
        <w:t xml:space="preserve"> which caused delays in the provision of typical healthcare services. The issue proved the need for efficient employment planning and planning of the safety of employees as well as the need for strong healthcare systems to respond to crises of public health in the future.</w:t>
      </w:r>
    </w:p>
    <w:p w14:paraId="6F2FB449" w14:textId="77777777" w:rsidR="006628D4" w:rsidRPr="006628D4" w:rsidRDefault="006628D4" w:rsidP="00BB7129">
      <w:pPr>
        <w:pStyle w:val="BodyText"/>
        <w:spacing w:line="360" w:lineRule="auto"/>
        <w:rPr>
          <w:rFonts w:cs="Arial"/>
        </w:rPr>
      </w:pPr>
    </w:p>
    <w:p w14:paraId="4E7E706A" w14:textId="77777777" w:rsidR="00A5652A" w:rsidRDefault="00A5652A" w:rsidP="00B4543E">
      <w:pPr>
        <w:pStyle w:val="BodyText"/>
        <w:spacing w:line="360" w:lineRule="auto"/>
        <w:rPr>
          <w:rFonts w:cs="Arial"/>
        </w:rPr>
      </w:pPr>
    </w:p>
    <w:p w14:paraId="40FE344D" w14:textId="77777777" w:rsidR="00A5652A" w:rsidRDefault="00A5652A" w:rsidP="00B4543E">
      <w:pPr>
        <w:pStyle w:val="BodyText"/>
        <w:spacing w:line="360" w:lineRule="auto"/>
        <w:rPr>
          <w:rFonts w:cs="Arial"/>
        </w:rPr>
      </w:pPr>
    </w:p>
    <w:p w14:paraId="0EF767CB" w14:textId="77777777" w:rsidR="00A5652A" w:rsidRDefault="00A5652A" w:rsidP="00B4543E">
      <w:pPr>
        <w:pStyle w:val="BodyText"/>
        <w:spacing w:line="360" w:lineRule="auto"/>
        <w:rPr>
          <w:rFonts w:cs="Arial"/>
        </w:rPr>
      </w:pPr>
    </w:p>
    <w:p w14:paraId="21CF70EE" w14:textId="77777777" w:rsidR="00A5652A" w:rsidRDefault="00A5652A" w:rsidP="00B4543E">
      <w:pPr>
        <w:pStyle w:val="BodyText"/>
        <w:spacing w:line="360" w:lineRule="auto"/>
        <w:rPr>
          <w:rFonts w:cs="Arial"/>
        </w:rPr>
      </w:pPr>
    </w:p>
    <w:p w14:paraId="0615F92B" w14:textId="7011EA6B" w:rsidR="00965EBE" w:rsidRPr="00B4543E" w:rsidRDefault="00965EBE" w:rsidP="00B4543E">
      <w:pPr>
        <w:pStyle w:val="BodyText"/>
        <w:spacing w:line="360" w:lineRule="auto"/>
        <w:rPr>
          <w:rFonts w:cs="Arial"/>
        </w:rPr>
      </w:pPr>
      <w:r w:rsidRPr="00965EBE">
        <w:rPr>
          <w:rFonts w:cs="Arial"/>
        </w:rPr>
        <w:lastRenderedPageBreak/>
        <w:t xml:space="preserve">It is worth noting that worldwide, there have been staff </w:t>
      </w:r>
      <w:r>
        <w:rPr>
          <w:rFonts w:cs="Arial"/>
        </w:rPr>
        <w:t>shortages,</w:t>
      </w:r>
      <w:r w:rsidRPr="00965EBE">
        <w:rPr>
          <w:rFonts w:cs="Arial"/>
        </w:rPr>
        <w:t xml:space="preserve"> and the severity of the issues and their ramifications largely depend on the country’s health policy, financial means and the workforce management systems adopted. In general, the countries which pay close attention to the long-term workforce planning and staff training and retention schemes</w:t>
      </w:r>
      <w:r w:rsidR="00A5652A">
        <w:rPr>
          <w:rFonts w:cs="Arial"/>
        </w:rPr>
        <w:t xml:space="preserve"> according to </w:t>
      </w:r>
      <w:r w:rsidR="00A5652A">
        <w:rPr>
          <w:rFonts w:cs="Arial"/>
          <w:color w:val="000000"/>
        </w:rPr>
        <w:t xml:space="preserve">NHS </w:t>
      </w:r>
      <w:r w:rsidR="00A5652A" w:rsidRPr="00A5652A">
        <w:rPr>
          <w:rFonts w:cs="Arial"/>
          <w:b/>
          <w:bCs/>
          <w:color w:val="000000"/>
        </w:rPr>
        <w:t xml:space="preserve">England </w:t>
      </w:r>
      <w:r w:rsidR="00A5652A">
        <w:rPr>
          <w:rFonts w:cs="Arial"/>
          <w:b/>
          <w:bCs/>
          <w:color w:val="000000"/>
        </w:rPr>
        <w:t>(2024),</w:t>
      </w:r>
      <w:r w:rsidRPr="00965EBE">
        <w:rPr>
          <w:rFonts w:cs="Arial"/>
        </w:rPr>
        <w:t xml:space="preserve"> tend to cope better with staffing problems</w:t>
      </w:r>
      <w:r>
        <w:rPr>
          <w:rFonts w:cs="Arial"/>
        </w:rPr>
        <w:t>, as is</w:t>
      </w:r>
      <w:r w:rsidRPr="00965EBE">
        <w:rPr>
          <w:rFonts w:cs="Arial"/>
        </w:rPr>
        <w:t xml:space="preserve"> evident from foreign examples that show that the UK needs to adopt viable workforce policies</w:t>
      </w:r>
    </w:p>
    <w:p w14:paraId="0E0EB47A" w14:textId="77777777" w:rsidR="00965EBE" w:rsidRDefault="00965EBE" w:rsidP="00BB7129">
      <w:pPr>
        <w:spacing w:line="360" w:lineRule="auto"/>
        <w:mirrorIndents/>
        <w:jc w:val="both"/>
        <w:rPr>
          <w:rFonts w:ascii="Arial" w:eastAsia="Arial Unicode MS" w:hAnsi="Arial" w:cs="Arial"/>
          <w:bCs/>
        </w:rPr>
      </w:pPr>
    </w:p>
    <w:p w14:paraId="61E1801B" w14:textId="610411AA" w:rsidR="00114BFD" w:rsidRDefault="001D31D0" w:rsidP="00BB7129">
      <w:pPr>
        <w:pStyle w:val="Heading1"/>
        <w:spacing w:line="360" w:lineRule="auto"/>
        <w:ind w:left="0"/>
        <w:jc w:val="both"/>
      </w:pPr>
      <w:bookmarkStart w:id="24" w:name="_Toc236581838"/>
      <w:r>
        <w:t xml:space="preserve">2.4 </w:t>
      </w:r>
      <w:r w:rsidR="00114BFD" w:rsidRPr="00141A69">
        <w:t>National</w:t>
      </w:r>
      <w:r>
        <w:t>/Local (UK)</w:t>
      </w:r>
      <w:r w:rsidR="00114BFD" w:rsidRPr="00141A69">
        <w:t xml:space="preserve"> </w:t>
      </w:r>
      <w:r>
        <w:t>C</w:t>
      </w:r>
      <w:r w:rsidR="00114BFD" w:rsidRPr="00141A69">
        <w:t>ontext</w:t>
      </w:r>
      <w:bookmarkEnd w:id="24"/>
      <w:r w:rsidR="00141A69">
        <w:t xml:space="preserve"> </w:t>
      </w:r>
    </w:p>
    <w:p w14:paraId="1E906E1A" w14:textId="0B6A05F1" w:rsidR="001D31D0" w:rsidRDefault="001D31D0" w:rsidP="00BB7129">
      <w:pPr>
        <w:pStyle w:val="BodyText"/>
        <w:spacing w:line="360" w:lineRule="auto"/>
        <w:rPr>
          <w:rFonts w:cs="Arial"/>
        </w:rPr>
      </w:pPr>
      <w:r w:rsidRPr="001D31D0">
        <w:rPr>
          <w:rFonts w:cs="Arial"/>
        </w:rPr>
        <w:t xml:space="preserve">The National Health Service (NHS), as the name suggests, is the prime operator of </w:t>
      </w:r>
      <w:r>
        <w:rPr>
          <w:rFonts w:cs="Arial"/>
        </w:rPr>
        <w:t>publicly</w:t>
      </w:r>
      <w:r w:rsidRPr="001D31D0">
        <w:rPr>
          <w:rFonts w:cs="Arial"/>
        </w:rPr>
        <w:t xml:space="preserve"> financed </w:t>
      </w:r>
      <w:r>
        <w:rPr>
          <w:rFonts w:cs="Arial"/>
        </w:rPr>
        <w:t>health</w:t>
      </w:r>
      <w:r w:rsidRPr="001D31D0">
        <w:rPr>
          <w:rFonts w:cs="Arial"/>
        </w:rPr>
        <w:t xml:space="preserve"> </w:t>
      </w:r>
      <w:r>
        <w:rPr>
          <w:rFonts w:cs="Arial"/>
        </w:rPr>
        <w:t>services</w:t>
      </w:r>
      <w:r w:rsidRPr="001D31D0">
        <w:rPr>
          <w:rFonts w:cs="Arial"/>
        </w:rPr>
        <w:t xml:space="preserve"> in the country of the United </w:t>
      </w:r>
      <w:r>
        <w:rPr>
          <w:rFonts w:cs="Arial"/>
        </w:rPr>
        <w:t>Kingdom,</w:t>
      </w:r>
      <w:r w:rsidRPr="001D31D0">
        <w:rPr>
          <w:rFonts w:cs="Arial"/>
        </w:rPr>
        <w:t xml:space="preserve"> and that is the system </w:t>
      </w:r>
      <w:r>
        <w:rPr>
          <w:rFonts w:cs="Arial"/>
        </w:rPr>
        <w:t>that was</w:t>
      </w:r>
      <w:r w:rsidRPr="001D31D0">
        <w:rPr>
          <w:rFonts w:cs="Arial"/>
        </w:rPr>
        <w:t xml:space="preserve"> built on the notion of making medicine accessible for </w:t>
      </w:r>
      <w:r>
        <w:rPr>
          <w:rFonts w:cs="Arial"/>
        </w:rPr>
        <w:t>everyone,</w:t>
      </w:r>
      <w:r w:rsidRPr="001D31D0">
        <w:rPr>
          <w:rFonts w:cs="Arial"/>
        </w:rPr>
        <w:t xml:space="preserve"> which has made it inaccessible for a variety of public agencies over the years</w:t>
      </w:r>
      <w:r w:rsidR="00A5652A">
        <w:rPr>
          <w:rFonts w:cs="Arial"/>
        </w:rPr>
        <w:t xml:space="preserve"> </w:t>
      </w:r>
      <w:r w:rsidR="00A5652A" w:rsidRPr="00A5652A">
        <w:rPr>
          <w:rFonts w:cs="Arial"/>
          <w:b/>
          <w:bCs/>
          <w:color w:val="000000"/>
        </w:rPr>
        <w:t>(British Medical Association, 2024)</w:t>
      </w:r>
      <w:r w:rsidRPr="00A5652A">
        <w:rPr>
          <w:rFonts w:cs="Arial"/>
          <w:b/>
          <w:bCs/>
        </w:rPr>
        <w:t>.</w:t>
      </w:r>
      <w:r w:rsidRPr="001D31D0">
        <w:rPr>
          <w:rFonts w:cs="Arial"/>
        </w:rPr>
        <w:t xml:space="preserve"> The NHS </w:t>
      </w:r>
      <w:r>
        <w:rPr>
          <w:rFonts w:cs="Arial"/>
        </w:rPr>
        <w:t>has been</w:t>
      </w:r>
      <w:r w:rsidRPr="001D31D0">
        <w:rPr>
          <w:rFonts w:cs="Arial"/>
        </w:rPr>
        <w:t xml:space="preserve"> facing a severe problem with workforce shortage considering the last decade, which has made it one of the biggest issues hindering proper health services across the country.</w:t>
      </w:r>
    </w:p>
    <w:p w14:paraId="334C951C" w14:textId="77777777" w:rsidR="001D31D0" w:rsidRPr="001D31D0" w:rsidRDefault="001D31D0" w:rsidP="00BB7129">
      <w:pPr>
        <w:pStyle w:val="BodyText"/>
        <w:spacing w:line="360" w:lineRule="auto"/>
        <w:rPr>
          <w:rFonts w:cs="Arial"/>
        </w:rPr>
      </w:pPr>
    </w:p>
    <w:p w14:paraId="5C1B0315" w14:textId="7CB8D57E" w:rsidR="001D31D0" w:rsidRDefault="001D31D0" w:rsidP="00BB7129">
      <w:pPr>
        <w:pStyle w:val="BodyText"/>
        <w:spacing w:line="360" w:lineRule="auto"/>
        <w:rPr>
          <w:rFonts w:cs="Arial"/>
        </w:rPr>
      </w:pPr>
      <w:r w:rsidRPr="001D31D0">
        <w:rPr>
          <w:rFonts w:cs="Arial"/>
        </w:rPr>
        <w:t xml:space="preserve">Also, according to NHS England (2024), there are various areas of health services which are experiencing the workforce shortage, and they include health services, general practice services, </w:t>
      </w:r>
      <w:r>
        <w:rPr>
          <w:rFonts w:cs="Arial"/>
        </w:rPr>
        <w:t>and resilient</w:t>
      </w:r>
      <w:r w:rsidRPr="001D31D0">
        <w:rPr>
          <w:rFonts w:cs="Arial"/>
        </w:rPr>
        <w:t xml:space="preserve"> healthcare services from allied professionals. It is a result of the unifying reason called </w:t>
      </w:r>
      <w:r>
        <w:rPr>
          <w:rFonts w:cs="Arial"/>
        </w:rPr>
        <w:t>'pressure', which</w:t>
      </w:r>
      <w:r w:rsidRPr="001D31D0">
        <w:rPr>
          <w:rFonts w:cs="Arial"/>
        </w:rPr>
        <w:t xml:space="preserve"> means that a variety of factors caused the problem in terms of increased healthcare demand, </w:t>
      </w:r>
      <w:r>
        <w:rPr>
          <w:rFonts w:cs="Arial"/>
        </w:rPr>
        <w:t>the old</w:t>
      </w:r>
      <w:r w:rsidRPr="001D31D0">
        <w:rPr>
          <w:rFonts w:cs="Arial"/>
        </w:rPr>
        <w:t xml:space="preserve"> age of the population, </w:t>
      </w:r>
      <w:r>
        <w:rPr>
          <w:rFonts w:cs="Arial"/>
        </w:rPr>
        <w:t>the inability</w:t>
      </w:r>
      <w:r w:rsidRPr="001D31D0">
        <w:rPr>
          <w:rFonts w:cs="Arial"/>
        </w:rPr>
        <w:t xml:space="preserve"> to attract and keep </w:t>
      </w:r>
      <w:r>
        <w:rPr>
          <w:rFonts w:cs="Arial"/>
        </w:rPr>
        <w:t>medical</w:t>
      </w:r>
      <w:r w:rsidRPr="001D31D0">
        <w:rPr>
          <w:rFonts w:cs="Arial"/>
        </w:rPr>
        <w:t xml:space="preserve"> </w:t>
      </w:r>
      <w:r>
        <w:rPr>
          <w:rFonts w:cs="Arial"/>
        </w:rPr>
        <w:t xml:space="preserve">professionals, </w:t>
      </w:r>
      <w:r w:rsidRPr="001D31D0">
        <w:rPr>
          <w:rFonts w:cs="Arial"/>
        </w:rPr>
        <w:t xml:space="preserve">countless cases of burnout among </w:t>
      </w:r>
      <w:r>
        <w:rPr>
          <w:rFonts w:cs="Arial"/>
        </w:rPr>
        <w:t>doctors retiring</w:t>
      </w:r>
      <w:r w:rsidRPr="001D31D0">
        <w:rPr>
          <w:rFonts w:cs="Arial"/>
        </w:rPr>
        <w:t xml:space="preserve"> early</w:t>
      </w:r>
      <w:r>
        <w:rPr>
          <w:rFonts w:cs="Arial"/>
        </w:rPr>
        <w:t>, and</w:t>
      </w:r>
      <w:r w:rsidRPr="001D31D0">
        <w:rPr>
          <w:rFonts w:cs="Arial"/>
        </w:rPr>
        <w:t xml:space="preserve"> </w:t>
      </w:r>
      <w:r>
        <w:rPr>
          <w:rFonts w:cs="Arial"/>
        </w:rPr>
        <w:t>the negative</w:t>
      </w:r>
      <w:r w:rsidRPr="001D31D0">
        <w:rPr>
          <w:rFonts w:cs="Arial"/>
        </w:rPr>
        <w:t xml:space="preserve"> influence of COVID-19.</w:t>
      </w:r>
    </w:p>
    <w:p w14:paraId="7B8DC505" w14:textId="77777777" w:rsidR="001D31D0" w:rsidRDefault="001D31D0" w:rsidP="00BB7129">
      <w:pPr>
        <w:pStyle w:val="BodyText"/>
        <w:spacing w:line="360" w:lineRule="auto"/>
        <w:rPr>
          <w:rFonts w:cs="Arial"/>
        </w:rPr>
      </w:pPr>
    </w:p>
    <w:p w14:paraId="216E96A9" w14:textId="55631F5B" w:rsidR="001D31D0" w:rsidRDefault="001D31D0" w:rsidP="00BB7129">
      <w:pPr>
        <w:pStyle w:val="BodyText"/>
        <w:spacing w:line="360" w:lineRule="auto"/>
        <w:rPr>
          <w:rFonts w:cs="Arial"/>
        </w:rPr>
      </w:pPr>
      <w:r w:rsidRPr="001D31D0">
        <w:rPr>
          <w:rFonts w:cs="Arial"/>
        </w:rPr>
        <w:t xml:space="preserve">One major effect of the shortage of </w:t>
      </w:r>
      <w:r w:rsidR="00EF5AAD">
        <w:rPr>
          <w:rFonts w:cs="Arial"/>
        </w:rPr>
        <w:t xml:space="preserve">healthcare staff </w:t>
      </w:r>
      <w:r w:rsidRPr="001D31D0">
        <w:rPr>
          <w:rFonts w:cs="Arial"/>
        </w:rPr>
        <w:t xml:space="preserve">has been the increased stress on </w:t>
      </w:r>
      <w:r w:rsidR="00EF5AAD">
        <w:rPr>
          <w:rFonts w:cs="Arial"/>
        </w:rPr>
        <w:t xml:space="preserve">the </w:t>
      </w:r>
      <w:r w:rsidRPr="001D31D0">
        <w:rPr>
          <w:rFonts w:cs="Arial"/>
        </w:rPr>
        <w:t>health professionals</w:t>
      </w:r>
      <w:r w:rsidR="004E4F7F">
        <w:rPr>
          <w:rFonts w:cs="Arial"/>
        </w:rPr>
        <w:t xml:space="preserve"> </w:t>
      </w:r>
      <w:r w:rsidR="004E4F7F" w:rsidRPr="004E4F7F">
        <w:rPr>
          <w:rFonts w:cs="Arial"/>
          <w:b/>
          <w:bCs/>
          <w:color w:val="000000"/>
        </w:rPr>
        <w:t>(Deakin, 2022)</w:t>
      </w:r>
      <w:r w:rsidRPr="004E4F7F">
        <w:rPr>
          <w:rFonts w:cs="Arial"/>
          <w:b/>
          <w:bCs/>
        </w:rPr>
        <w:t>.</w:t>
      </w:r>
      <w:r w:rsidRPr="001D31D0">
        <w:rPr>
          <w:rFonts w:cs="Arial"/>
        </w:rPr>
        <w:t xml:space="preserve"> Many people working in the National Health Service are required to put in overtime, dealing with an increased number of patients with fewer staff and taking on additional roles in order to provide basic care services. Studies show that heavy workloads lead to both physical and emotional fatigue, less gratification from work, and a higher turnover rate among employees.</w:t>
      </w:r>
    </w:p>
    <w:p w14:paraId="3D4F54A1" w14:textId="77777777" w:rsidR="00EF5AAD" w:rsidRDefault="00EF5AAD" w:rsidP="00BB7129">
      <w:pPr>
        <w:pStyle w:val="BodyText"/>
        <w:spacing w:line="360" w:lineRule="auto"/>
        <w:rPr>
          <w:rFonts w:cs="Arial"/>
        </w:rPr>
      </w:pPr>
    </w:p>
    <w:p w14:paraId="73226343" w14:textId="77777777" w:rsidR="004E4F7F" w:rsidRDefault="00EF5AAD" w:rsidP="00BB7129">
      <w:pPr>
        <w:pStyle w:val="BodyText"/>
        <w:spacing w:line="360" w:lineRule="auto"/>
        <w:rPr>
          <w:rFonts w:cs="Arial"/>
        </w:rPr>
      </w:pPr>
      <w:r w:rsidRPr="00EF5AAD">
        <w:rPr>
          <w:rFonts w:cs="Arial"/>
        </w:rPr>
        <w:t xml:space="preserve">Shortages of healthcare workers are known to have considerable consequences for both healthcare delivery and patient care. Low levels of staffing are linked to longer waiting </w:t>
      </w:r>
      <w:r>
        <w:rPr>
          <w:rFonts w:cs="Arial"/>
        </w:rPr>
        <w:t>times,</w:t>
      </w:r>
      <w:r w:rsidRPr="00EF5AAD">
        <w:rPr>
          <w:rFonts w:cs="Arial"/>
        </w:rPr>
        <w:t xml:space="preserve"> delays in the provision of treatment and </w:t>
      </w:r>
      <w:r>
        <w:rPr>
          <w:rFonts w:cs="Arial"/>
        </w:rPr>
        <w:t>diagnosis,</w:t>
      </w:r>
      <w:r w:rsidRPr="00EF5AAD">
        <w:rPr>
          <w:rFonts w:cs="Arial"/>
        </w:rPr>
        <w:t xml:space="preserve"> disruptions in the continuity of </w:t>
      </w:r>
      <w:r>
        <w:rPr>
          <w:rFonts w:cs="Arial"/>
        </w:rPr>
        <w:t>care, a greater</w:t>
      </w:r>
      <w:r w:rsidRPr="00EF5AAD">
        <w:rPr>
          <w:rFonts w:cs="Arial"/>
        </w:rPr>
        <w:t xml:space="preserve"> likelihood of errors and worse patient outcomes</w:t>
      </w:r>
      <w:r w:rsidR="004E4F7F">
        <w:rPr>
          <w:rFonts w:cs="Arial"/>
        </w:rPr>
        <w:t xml:space="preserve"> </w:t>
      </w:r>
      <w:r w:rsidR="004E4F7F" w:rsidRPr="004E4F7F">
        <w:rPr>
          <w:rFonts w:cs="Arial"/>
          <w:b/>
          <w:bCs/>
          <w:color w:val="000000"/>
        </w:rPr>
        <w:t>(Health, 2025)</w:t>
      </w:r>
      <w:r w:rsidRPr="004E4F7F">
        <w:rPr>
          <w:rFonts w:cs="Arial"/>
          <w:b/>
          <w:bCs/>
        </w:rPr>
        <w:t>.</w:t>
      </w:r>
      <w:r w:rsidRPr="00EF5AAD">
        <w:rPr>
          <w:rFonts w:cs="Arial"/>
        </w:rPr>
        <w:t xml:space="preserve"> </w:t>
      </w:r>
    </w:p>
    <w:p w14:paraId="0546957C" w14:textId="77777777" w:rsidR="004E4F7F" w:rsidRDefault="004E4F7F" w:rsidP="00BB7129">
      <w:pPr>
        <w:pStyle w:val="BodyText"/>
        <w:spacing w:line="360" w:lineRule="auto"/>
        <w:rPr>
          <w:rFonts w:cs="Arial"/>
        </w:rPr>
      </w:pPr>
    </w:p>
    <w:p w14:paraId="04C834CC" w14:textId="77777777" w:rsidR="004E4F7F" w:rsidRDefault="004E4F7F" w:rsidP="00BB7129">
      <w:pPr>
        <w:pStyle w:val="BodyText"/>
        <w:spacing w:line="360" w:lineRule="auto"/>
        <w:rPr>
          <w:rFonts w:cs="Arial"/>
        </w:rPr>
      </w:pPr>
    </w:p>
    <w:p w14:paraId="3CBA07F5" w14:textId="7FE1640D" w:rsidR="00EF5AAD" w:rsidRPr="00EF5AAD" w:rsidRDefault="00EF5AAD" w:rsidP="00BB7129">
      <w:pPr>
        <w:pStyle w:val="BodyText"/>
        <w:spacing w:line="360" w:lineRule="auto"/>
        <w:rPr>
          <w:rFonts w:cs="Arial"/>
        </w:rPr>
      </w:pPr>
      <w:r w:rsidRPr="00EF5AAD">
        <w:rPr>
          <w:rFonts w:cs="Arial"/>
        </w:rPr>
        <w:lastRenderedPageBreak/>
        <w:t xml:space="preserve">Moreover, it is common for healthcare providers to resort to recruiting temporary staff supplied by agencies to cover the shortage in the number of </w:t>
      </w:r>
      <w:r>
        <w:rPr>
          <w:rFonts w:cs="Arial"/>
        </w:rPr>
        <w:t>employees,</w:t>
      </w:r>
      <w:r w:rsidRPr="00EF5AAD">
        <w:rPr>
          <w:rFonts w:cs="Arial"/>
        </w:rPr>
        <w:t xml:space="preserve"> which results in higher operational costs and leads to the deterioration of the quality of care.</w:t>
      </w:r>
    </w:p>
    <w:p w14:paraId="47D01074" w14:textId="77777777" w:rsidR="00EF5AAD" w:rsidRPr="00EF5AAD" w:rsidRDefault="00EF5AAD" w:rsidP="00BB7129">
      <w:pPr>
        <w:pStyle w:val="BodyText"/>
        <w:spacing w:line="360" w:lineRule="auto"/>
        <w:rPr>
          <w:rFonts w:cs="Arial"/>
        </w:rPr>
      </w:pPr>
    </w:p>
    <w:p w14:paraId="1DEF33A3" w14:textId="346E6ABD" w:rsidR="008403F7" w:rsidRPr="008403F7" w:rsidRDefault="00EF5AAD" w:rsidP="00BB7129">
      <w:pPr>
        <w:pStyle w:val="BodyText"/>
        <w:spacing w:line="360" w:lineRule="auto"/>
        <w:rPr>
          <w:rFonts w:cs="Arial"/>
        </w:rPr>
      </w:pPr>
      <w:r w:rsidRPr="00EF5AAD">
        <w:rPr>
          <w:rFonts w:cs="Arial"/>
        </w:rPr>
        <w:t xml:space="preserve">In response to the above-mentioned issues, the UK </w:t>
      </w:r>
      <w:r>
        <w:rPr>
          <w:rFonts w:cs="Arial"/>
        </w:rPr>
        <w:t>government</w:t>
      </w:r>
      <w:r w:rsidRPr="00EF5AAD">
        <w:rPr>
          <w:rFonts w:cs="Arial"/>
        </w:rPr>
        <w:t xml:space="preserve"> and NHS England launched various initiatives aimed to increase recruitment of </w:t>
      </w:r>
      <w:r>
        <w:rPr>
          <w:rFonts w:cs="Arial"/>
        </w:rPr>
        <w:t>personnel and</w:t>
      </w:r>
      <w:r w:rsidRPr="00EF5AAD">
        <w:rPr>
          <w:rFonts w:cs="Arial"/>
        </w:rPr>
        <w:t xml:space="preserve"> improve education and retention of healthcare staff, as well as deliver long-lasting workforce planning. The NHS </w:t>
      </w:r>
      <w:r>
        <w:rPr>
          <w:rFonts w:cs="Arial"/>
        </w:rPr>
        <w:t>Long-Term</w:t>
      </w:r>
      <w:r w:rsidRPr="00EF5AAD">
        <w:rPr>
          <w:rFonts w:cs="Arial"/>
        </w:rPr>
        <w:t xml:space="preserve"> Workforce Plan was published in 2023 and contains the strategies to increase the number of medical professionals through widened training slots, enhanced retention </w:t>
      </w:r>
      <w:r>
        <w:rPr>
          <w:rFonts w:cs="Arial"/>
        </w:rPr>
        <w:t>programmes</w:t>
      </w:r>
      <w:r w:rsidRPr="00EF5AAD">
        <w:rPr>
          <w:rFonts w:cs="Arial"/>
        </w:rPr>
        <w:t xml:space="preserve"> and better funding for the workforce development initiatives</w:t>
      </w:r>
      <w:r w:rsidR="004E4F7F">
        <w:rPr>
          <w:rFonts w:cs="Arial"/>
        </w:rPr>
        <w:t xml:space="preserve"> </w:t>
      </w:r>
      <w:r w:rsidR="004E4F7F" w:rsidRPr="004E4F7F">
        <w:rPr>
          <w:rFonts w:cs="Arial"/>
          <w:b/>
          <w:bCs/>
          <w:color w:val="000000"/>
        </w:rPr>
        <w:t>(NHS England, 2023).</w:t>
      </w:r>
      <w:r w:rsidRPr="00EF5AAD">
        <w:rPr>
          <w:rFonts w:cs="Arial"/>
        </w:rPr>
        <w:t xml:space="preserve"> </w:t>
      </w:r>
      <w:r w:rsidR="008403F7" w:rsidRPr="008403F7">
        <w:rPr>
          <w:rFonts w:cs="Arial"/>
        </w:rPr>
        <w:t>While these initiatives can be an important step forward, workforce specialists claim that in order to solve the problem of staff shortages in the long term it will be necessary to implement continuous investments, good implementation of the initiatives and continued evaluation of policies.</w:t>
      </w:r>
    </w:p>
    <w:p w14:paraId="7C9CB699" w14:textId="77777777" w:rsidR="008403F7" w:rsidRPr="008403F7" w:rsidRDefault="008403F7" w:rsidP="00BB7129">
      <w:pPr>
        <w:pStyle w:val="BodyText"/>
        <w:spacing w:line="360" w:lineRule="auto"/>
        <w:rPr>
          <w:rFonts w:cs="Arial"/>
        </w:rPr>
      </w:pPr>
    </w:p>
    <w:p w14:paraId="2A968B3E" w14:textId="38E6598F" w:rsidR="001D31D0" w:rsidRDefault="008403F7" w:rsidP="00BB7129">
      <w:pPr>
        <w:pStyle w:val="BodyText"/>
        <w:spacing w:line="360" w:lineRule="auto"/>
        <w:rPr>
          <w:rFonts w:cs="Arial"/>
        </w:rPr>
      </w:pPr>
      <w:r w:rsidRPr="008403F7">
        <w:rPr>
          <w:rFonts w:cs="Arial"/>
        </w:rPr>
        <w:t xml:space="preserve">In general, it can be stated that staff shortages are a substantial concern for the UK healthcare system because they create problems for its sustainability. It is necessary to understand the context of the country in order to </w:t>
      </w:r>
      <w:r>
        <w:rPr>
          <w:rFonts w:cs="Arial"/>
        </w:rPr>
        <w:t>analyse</w:t>
      </w:r>
      <w:r w:rsidRPr="008403F7">
        <w:rPr>
          <w:rFonts w:cs="Arial"/>
        </w:rPr>
        <w:t xml:space="preserve"> the </w:t>
      </w:r>
      <w:r>
        <w:rPr>
          <w:rFonts w:cs="Arial"/>
        </w:rPr>
        <w:t>background and</w:t>
      </w:r>
      <w:r w:rsidRPr="008403F7">
        <w:rPr>
          <w:rFonts w:cs="Arial"/>
        </w:rPr>
        <w:t xml:space="preserve"> impact of workforce shortages </w:t>
      </w:r>
      <w:r w:rsidR="002D5CCB">
        <w:rPr>
          <w:rFonts w:cs="Arial"/>
        </w:rPr>
        <w:t xml:space="preserve">to be able to plan </w:t>
      </w:r>
      <w:r w:rsidRPr="008403F7">
        <w:rPr>
          <w:rFonts w:cs="Arial"/>
        </w:rPr>
        <w:t>and develop some evidence-based approaches for improving the NHS workforce and ensuring better provision of medical services in the country</w:t>
      </w:r>
      <w:r w:rsidR="002D5CCB">
        <w:rPr>
          <w:rFonts w:cs="Arial"/>
        </w:rPr>
        <w:t xml:space="preserve"> </w:t>
      </w:r>
      <w:r w:rsidR="002D5CCB" w:rsidRPr="002D5CCB">
        <w:rPr>
          <w:rFonts w:cs="Arial"/>
          <w:b/>
          <w:bCs/>
          <w:color w:val="000000"/>
        </w:rPr>
        <w:t>(Holden, 2023).</w:t>
      </w:r>
    </w:p>
    <w:p w14:paraId="3D9F3C9B" w14:textId="77777777" w:rsidR="008403F7" w:rsidRDefault="008403F7" w:rsidP="00BB7129">
      <w:pPr>
        <w:pStyle w:val="BodyText"/>
        <w:spacing w:line="360" w:lineRule="auto"/>
        <w:rPr>
          <w:rFonts w:cs="Arial"/>
        </w:rPr>
      </w:pPr>
    </w:p>
    <w:p w14:paraId="76FC98C8" w14:textId="77777777" w:rsidR="009D6999" w:rsidRDefault="009D6999" w:rsidP="00BB7129">
      <w:pPr>
        <w:pStyle w:val="Heading1"/>
        <w:spacing w:line="360" w:lineRule="auto"/>
        <w:ind w:left="0"/>
        <w:jc w:val="both"/>
      </w:pPr>
    </w:p>
    <w:p w14:paraId="2B58F758" w14:textId="77777777" w:rsidR="009D6999" w:rsidRDefault="009D6999" w:rsidP="00BB7129">
      <w:pPr>
        <w:pStyle w:val="Heading1"/>
        <w:spacing w:line="360" w:lineRule="auto"/>
        <w:ind w:left="0"/>
        <w:jc w:val="both"/>
      </w:pPr>
    </w:p>
    <w:p w14:paraId="4CC81D70" w14:textId="77777777" w:rsidR="009D6999" w:rsidRDefault="009D6999" w:rsidP="00BB7129">
      <w:pPr>
        <w:pStyle w:val="Heading1"/>
        <w:spacing w:line="360" w:lineRule="auto"/>
        <w:ind w:left="0"/>
        <w:jc w:val="both"/>
      </w:pPr>
    </w:p>
    <w:p w14:paraId="046A4C5E" w14:textId="77777777" w:rsidR="009D6999" w:rsidRDefault="009D6999" w:rsidP="00BB7129">
      <w:pPr>
        <w:pStyle w:val="Heading1"/>
        <w:spacing w:line="360" w:lineRule="auto"/>
        <w:ind w:left="0"/>
        <w:jc w:val="both"/>
      </w:pPr>
    </w:p>
    <w:p w14:paraId="108CFC3A" w14:textId="77777777" w:rsidR="009D6999" w:rsidRDefault="009D6999" w:rsidP="00BB7129">
      <w:pPr>
        <w:pStyle w:val="Heading1"/>
        <w:spacing w:line="360" w:lineRule="auto"/>
        <w:ind w:left="0"/>
        <w:jc w:val="both"/>
      </w:pPr>
    </w:p>
    <w:p w14:paraId="3806F653" w14:textId="77777777" w:rsidR="009D6999" w:rsidRDefault="009D6999" w:rsidP="00BB7129">
      <w:pPr>
        <w:pStyle w:val="Heading1"/>
        <w:spacing w:line="360" w:lineRule="auto"/>
        <w:ind w:left="0"/>
        <w:jc w:val="both"/>
      </w:pPr>
    </w:p>
    <w:p w14:paraId="5E565811" w14:textId="77777777" w:rsidR="009D6999" w:rsidRDefault="009D6999" w:rsidP="00BB7129">
      <w:pPr>
        <w:pStyle w:val="Heading1"/>
        <w:spacing w:line="360" w:lineRule="auto"/>
        <w:ind w:left="0"/>
        <w:jc w:val="both"/>
      </w:pPr>
    </w:p>
    <w:p w14:paraId="32DA0220" w14:textId="77777777" w:rsidR="009D6999" w:rsidRDefault="009D6999" w:rsidP="00BB7129">
      <w:pPr>
        <w:pStyle w:val="Heading1"/>
        <w:spacing w:line="360" w:lineRule="auto"/>
        <w:ind w:left="0"/>
        <w:jc w:val="both"/>
      </w:pPr>
    </w:p>
    <w:p w14:paraId="6AF38932" w14:textId="77777777" w:rsidR="009D6999" w:rsidRDefault="009D6999" w:rsidP="00BB7129">
      <w:pPr>
        <w:pStyle w:val="Heading1"/>
        <w:spacing w:line="360" w:lineRule="auto"/>
        <w:ind w:left="0"/>
        <w:jc w:val="both"/>
      </w:pPr>
    </w:p>
    <w:p w14:paraId="78853FED" w14:textId="77777777" w:rsidR="009D6999" w:rsidRDefault="009D6999" w:rsidP="00BB7129">
      <w:pPr>
        <w:pStyle w:val="Heading1"/>
        <w:spacing w:line="360" w:lineRule="auto"/>
        <w:ind w:left="0"/>
        <w:jc w:val="both"/>
      </w:pPr>
    </w:p>
    <w:p w14:paraId="4ECAFD83" w14:textId="77777777" w:rsidR="009D6999" w:rsidRDefault="009D6999" w:rsidP="00BB7129">
      <w:pPr>
        <w:pStyle w:val="Heading1"/>
        <w:spacing w:line="360" w:lineRule="auto"/>
        <w:ind w:left="0"/>
        <w:jc w:val="both"/>
      </w:pPr>
    </w:p>
    <w:p w14:paraId="05BD3766" w14:textId="7A8EAE8B" w:rsidR="008403F7" w:rsidRDefault="008403F7" w:rsidP="00BB7129">
      <w:pPr>
        <w:pStyle w:val="Heading1"/>
        <w:spacing w:line="360" w:lineRule="auto"/>
        <w:ind w:left="0"/>
        <w:jc w:val="both"/>
      </w:pPr>
      <w:bookmarkStart w:id="25" w:name="_Toc236581839"/>
      <w:r>
        <w:lastRenderedPageBreak/>
        <w:t>2.5</w:t>
      </w:r>
      <w:r w:rsidR="0068734E">
        <w:t xml:space="preserve"> </w:t>
      </w:r>
      <w:r>
        <w:t>Causes of staff shortage in the United Kingdom</w:t>
      </w:r>
      <w:r w:rsidR="000A5627">
        <w:t xml:space="preserve"> (UK)</w:t>
      </w:r>
      <w:r w:rsidR="0068734E">
        <w:t xml:space="preserve"> </w:t>
      </w:r>
      <w:r>
        <w:t>Healthcare System</w:t>
      </w:r>
      <w:bookmarkEnd w:id="25"/>
    </w:p>
    <w:p w14:paraId="762396E9" w14:textId="1C95C720" w:rsidR="008403F7" w:rsidRDefault="00934E60" w:rsidP="00BB7129">
      <w:pPr>
        <w:pStyle w:val="BodyText"/>
        <w:spacing w:line="360" w:lineRule="auto"/>
        <w:rPr>
          <w:rFonts w:cs="Arial"/>
        </w:rPr>
      </w:pPr>
      <w:r w:rsidRPr="00934E60">
        <w:rPr>
          <w:rFonts w:cs="Arial"/>
        </w:rPr>
        <w:t xml:space="preserve">The issue of the lack of staffing in the healthcare system of the UK originates from a number of causes that are connected. It is </w:t>
      </w:r>
      <w:r>
        <w:rPr>
          <w:rFonts w:cs="Arial"/>
        </w:rPr>
        <w:t>emphasised</w:t>
      </w:r>
      <w:r w:rsidRPr="00934E60">
        <w:rPr>
          <w:rFonts w:cs="Arial"/>
        </w:rPr>
        <w:t xml:space="preserve"> by the research done that one reason cannot be responsible for the current </w:t>
      </w:r>
      <w:r>
        <w:rPr>
          <w:rFonts w:cs="Arial"/>
        </w:rPr>
        <w:t>situation,</w:t>
      </w:r>
      <w:r w:rsidRPr="00934E60">
        <w:rPr>
          <w:rFonts w:cs="Arial"/>
        </w:rPr>
        <w:t xml:space="preserve"> and instead the problem should be perceived as a result of a combination of serious problems. Complications in recruiting employees and keeping them secure at their workplace can be explained and avoided only if the root of the problem is understood by the </w:t>
      </w:r>
      <w:r w:rsidR="00D023D3">
        <w:rPr>
          <w:rFonts w:cs="Arial"/>
        </w:rPr>
        <w:t xml:space="preserve">authorities. </w:t>
      </w:r>
    </w:p>
    <w:p w14:paraId="71A653BC" w14:textId="77777777" w:rsidR="00FF6994" w:rsidRDefault="00FF6994" w:rsidP="00BB7129">
      <w:pPr>
        <w:pStyle w:val="Heading2"/>
        <w:jc w:val="both"/>
      </w:pPr>
    </w:p>
    <w:p w14:paraId="20E1B488" w14:textId="282713C8" w:rsidR="00FF6994" w:rsidRPr="00FF6994" w:rsidRDefault="00FF6994" w:rsidP="00BB7129">
      <w:pPr>
        <w:pStyle w:val="Heading2"/>
        <w:spacing w:line="360" w:lineRule="auto"/>
        <w:ind w:left="0"/>
        <w:jc w:val="both"/>
        <w:rPr>
          <w:b/>
          <w:bCs/>
        </w:rPr>
      </w:pPr>
      <w:bookmarkStart w:id="26" w:name="_Toc236581840"/>
      <w:r w:rsidRPr="00FF6994">
        <w:rPr>
          <w:b/>
          <w:bCs/>
        </w:rPr>
        <w:t>2.5.1</w:t>
      </w:r>
      <w:r w:rsidR="00972D31">
        <w:rPr>
          <w:b/>
          <w:bCs/>
        </w:rPr>
        <w:t xml:space="preserve"> </w:t>
      </w:r>
      <w:r w:rsidRPr="00FF6994">
        <w:rPr>
          <w:b/>
          <w:bCs/>
        </w:rPr>
        <w:t>Increased Demand for Health Services</w:t>
      </w:r>
      <w:bookmarkEnd w:id="26"/>
    </w:p>
    <w:p w14:paraId="21D47EC7" w14:textId="7811986B" w:rsidR="00FF6994" w:rsidRPr="00FF6994" w:rsidRDefault="00FF6994" w:rsidP="00BB7129">
      <w:pPr>
        <w:pStyle w:val="BodyText"/>
        <w:spacing w:line="360" w:lineRule="auto"/>
        <w:rPr>
          <w:rFonts w:cs="Arial"/>
        </w:rPr>
      </w:pPr>
      <w:r w:rsidRPr="00FF6994">
        <w:rPr>
          <w:rFonts w:cs="Arial"/>
        </w:rPr>
        <w:t xml:space="preserve">The rise in the demand for health services is one of the main reasons for worker deficits. The problem is aggravated by the fact that the UK population is getting older and chronic illness is becoming more widespread. With advances in treatment, people are now surviving longer even with serious diseases, thus increasing the demand for health care workers. It is important to note that the demand for health services becomes greater much faster than the growth of </w:t>
      </w:r>
      <w:r>
        <w:rPr>
          <w:rFonts w:cs="Arial"/>
        </w:rPr>
        <w:t>the workforce,</w:t>
      </w:r>
      <w:r w:rsidRPr="00FF6994">
        <w:rPr>
          <w:rFonts w:cs="Arial"/>
        </w:rPr>
        <w:t xml:space="preserve"> and, consequently, many </w:t>
      </w:r>
      <w:r>
        <w:rPr>
          <w:rFonts w:cs="Arial"/>
        </w:rPr>
        <w:t>organisations</w:t>
      </w:r>
      <w:r w:rsidRPr="00FF6994">
        <w:rPr>
          <w:rFonts w:cs="Arial"/>
        </w:rPr>
        <w:t xml:space="preserve"> operating in the NHS face difficulties with staffing</w:t>
      </w:r>
      <w:r w:rsidR="002D5CCB">
        <w:rPr>
          <w:rFonts w:cs="Arial"/>
        </w:rPr>
        <w:t xml:space="preserve"> </w:t>
      </w:r>
      <w:r w:rsidR="00876FDF" w:rsidRPr="00876FDF">
        <w:rPr>
          <w:rFonts w:cs="Arial"/>
          <w:b/>
          <w:bCs/>
          <w:color w:val="000000"/>
        </w:rPr>
        <w:t>(</w:t>
      </w:r>
      <w:proofErr w:type="spellStart"/>
      <w:r w:rsidR="00876FDF" w:rsidRPr="00876FDF">
        <w:rPr>
          <w:rFonts w:cs="Arial"/>
          <w:b/>
          <w:bCs/>
          <w:color w:val="000000"/>
        </w:rPr>
        <w:t>Chukwunwuba</w:t>
      </w:r>
      <w:proofErr w:type="spellEnd"/>
      <w:r w:rsidR="00876FDF" w:rsidRPr="00876FDF">
        <w:rPr>
          <w:rFonts w:cs="Arial"/>
          <w:b/>
          <w:bCs/>
          <w:color w:val="000000"/>
        </w:rPr>
        <w:t xml:space="preserve"> Richard </w:t>
      </w:r>
      <w:proofErr w:type="spellStart"/>
      <w:r w:rsidR="00876FDF" w:rsidRPr="00876FDF">
        <w:rPr>
          <w:rFonts w:cs="Arial"/>
          <w:b/>
          <w:bCs/>
          <w:color w:val="000000"/>
        </w:rPr>
        <w:t>Onyejesi</w:t>
      </w:r>
      <w:proofErr w:type="spellEnd"/>
      <w:r w:rsidR="00876FDF" w:rsidRPr="00876FDF">
        <w:rPr>
          <w:rFonts w:cs="Arial"/>
          <w:b/>
          <w:bCs/>
          <w:color w:val="000000"/>
        </w:rPr>
        <w:t xml:space="preserve">, James and Kalpa </w:t>
      </w:r>
      <w:proofErr w:type="spellStart"/>
      <w:r w:rsidR="00876FDF" w:rsidRPr="00876FDF">
        <w:rPr>
          <w:rFonts w:cs="Arial"/>
          <w:b/>
          <w:bCs/>
          <w:color w:val="000000"/>
        </w:rPr>
        <w:t>Kharicha</w:t>
      </w:r>
      <w:proofErr w:type="spellEnd"/>
      <w:r w:rsidR="00876FDF" w:rsidRPr="00876FDF">
        <w:rPr>
          <w:rFonts w:cs="Arial"/>
          <w:b/>
          <w:bCs/>
          <w:color w:val="000000"/>
        </w:rPr>
        <w:t>, 2025).</w:t>
      </w:r>
    </w:p>
    <w:p w14:paraId="70106FA8" w14:textId="77777777" w:rsidR="00FF6994" w:rsidRPr="00FF6994" w:rsidRDefault="00FF6994" w:rsidP="00BB7129">
      <w:pPr>
        <w:pStyle w:val="BodyText"/>
        <w:rPr>
          <w:rFonts w:cs="Arial"/>
        </w:rPr>
      </w:pPr>
    </w:p>
    <w:p w14:paraId="3C992CE4" w14:textId="6A55798E" w:rsidR="0002605E" w:rsidRDefault="00FF6994" w:rsidP="00BB7129">
      <w:pPr>
        <w:pStyle w:val="Heading2"/>
        <w:spacing w:line="360" w:lineRule="auto"/>
        <w:ind w:left="0"/>
        <w:jc w:val="both"/>
        <w:rPr>
          <w:b/>
          <w:bCs/>
        </w:rPr>
      </w:pPr>
      <w:bookmarkStart w:id="27" w:name="_Toc236581841"/>
      <w:r>
        <w:rPr>
          <w:b/>
          <w:bCs/>
        </w:rPr>
        <w:t>2.5.2</w:t>
      </w:r>
      <w:r w:rsidR="00972D31">
        <w:rPr>
          <w:b/>
          <w:bCs/>
        </w:rPr>
        <w:t xml:space="preserve"> </w:t>
      </w:r>
      <w:r w:rsidRPr="00FF6994">
        <w:rPr>
          <w:b/>
          <w:bCs/>
        </w:rPr>
        <w:t>Challenges in Recruitment and Retention</w:t>
      </w:r>
      <w:bookmarkEnd w:id="27"/>
    </w:p>
    <w:p w14:paraId="5B8FB97F" w14:textId="4ACF5880" w:rsidR="00FF6994" w:rsidRPr="002D5CCB" w:rsidRDefault="00FF6994" w:rsidP="00BB7129">
      <w:pPr>
        <w:pStyle w:val="BodyText"/>
        <w:spacing w:line="360" w:lineRule="auto"/>
        <w:rPr>
          <w:rFonts w:cs="Arial"/>
          <w:b/>
          <w:bCs/>
        </w:rPr>
      </w:pPr>
      <w:r w:rsidRPr="0002605E">
        <w:rPr>
          <w:rFonts w:cs="Arial"/>
        </w:rPr>
        <w:t xml:space="preserve">Recruitment and retention of qualified professionals in the field of health care </w:t>
      </w:r>
      <w:proofErr w:type="gramStart"/>
      <w:r w:rsidRPr="0002605E">
        <w:rPr>
          <w:rFonts w:cs="Arial"/>
        </w:rPr>
        <w:t>has</w:t>
      </w:r>
      <w:proofErr w:type="gramEnd"/>
      <w:r w:rsidRPr="0002605E">
        <w:rPr>
          <w:rFonts w:cs="Arial"/>
        </w:rPr>
        <w:t xml:space="preserve"> emerged as a daunting challenge for the National Health Service. As many healthcare institutions find it difficult to fill the vacant positions due to intense competition among skilled professionals, a slow hiring process and lack of training resources, at the same time current staff continue leaving the profession due to excessive workload, lack of upward mobility in the professional hierarchy, poor work-life balance and dissatisfaction with working conditions. This leads to high turnover that places additional strain on the current workforce and makes recruitment and retention of professionals the key contributor to staffing shortages in the health sector</w:t>
      </w:r>
      <w:r w:rsidR="002D5CCB" w:rsidRPr="002D5CCB">
        <w:rPr>
          <w:rFonts w:cs="Arial"/>
          <w:color w:val="000000"/>
        </w:rPr>
        <w:t xml:space="preserve"> </w:t>
      </w:r>
      <w:r w:rsidR="002D5CCB" w:rsidRPr="002D5CCB">
        <w:rPr>
          <w:rFonts w:cs="Arial"/>
          <w:b/>
          <w:bCs/>
          <w:color w:val="000000"/>
        </w:rPr>
        <w:t>(NHS Support Federation, 2025)</w:t>
      </w:r>
    </w:p>
    <w:p w14:paraId="24AE2854" w14:textId="77777777" w:rsidR="00FF6994" w:rsidRPr="002D5CCB" w:rsidRDefault="00FF6994" w:rsidP="00BB7129">
      <w:pPr>
        <w:pStyle w:val="BodyText"/>
        <w:spacing w:line="360" w:lineRule="auto"/>
        <w:rPr>
          <w:rFonts w:cs="Arial"/>
          <w:b/>
          <w:bCs/>
        </w:rPr>
      </w:pPr>
    </w:p>
    <w:p w14:paraId="3235D8D4" w14:textId="5CA40774" w:rsidR="0002605E" w:rsidRPr="0002605E" w:rsidRDefault="0002605E" w:rsidP="00BB7129">
      <w:pPr>
        <w:pStyle w:val="Heading2"/>
        <w:spacing w:line="360" w:lineRule="auto"/>
        <w:ind w:left="0"/>
        <w:jc w:val="both"/>
        <w:rPr>
          <w:b/>
          <w:bCs/>
        </w:rPr>
      </w:pPr>
      <w:bookmarkStart w:id="28" w:name="_Toc236581842"/>
      <w:r w:rsidRPr="0002605E">
        <w:rPr>
          <w:b/>
          <w:bCs/>
        </w:rPr>
        <w:t>2.5.3</w:t>
      </w:r>
      <w:r w:rsidR="00972D31">
        <w:rPr>
          <w:b/>
          <w:bCs/>
        </w:rPr>
        <w:t xml:space="preserve"> </w:t>
      </w:r>
      <w:r w:rsidRPr="0002605E">
        <w:rPr>
          <w:b/>
          <w:bCs/>
        </w:rPr>
        <w:t>Workload, Stress, and Burnout</w:t>
      </w:r>
      <w:bookmarkEnd w:id="28"/>
    </w:p>
    <w:p w14:paraId="6ACCECD0" w14:textId="0CAA7E18" w:rsidR="0002605E" w:rsidRPr="0002605E" w:rsidRDefault="0002605E" w:rsidP="00BB7129">
      <w:pPr>
        <w:pStyle w:val="BodyText"/>
        <w:spacing w:line="360" w:lineRule="auto"/>
        <w:rPr>
          <w:rFonts w:cs="Arial"/>
        </w:rPr>
      </w:pPr>
      <w:r w:rsidRPr="0002605E">
        <w:rPr>
          <w:rFonts w:cs="Arial"/>
        </w:rPr>
        <w:t xml:space="preserve">Healthcare professionals are often involved in high-pressure work environments, involving extended hours of work, high patient-to-staff ratios, and other emotional challenges. The ongoing pressure of workload calls for experts to deal with stress, fatigue, and burnout in their profession. Burnout results in lower work satisfaction, increased sickness absences, and a higher intention to leave one’s profession. When health professionals leave their position due </w:t>
      </w:r>
      <w:r w:rsidRPr="0002605E">
        <w:rPr>
          <w:rFonts w:cs="Arial"/>
        </w:rPr>
        <w:lastRenderedPageBreak/>
        <w:t xml:space="preserve">to </w:t>
      </w:r>
      <w:r>
        <w:rPr>
          <w:rFonts w:cs="Arial"/>
        </w:rPr>
        <w:t>stress, it</w:t>
      </w:r>
      <w:r w:rsidRPr="0002605E">
        <w:rPr>
          <w:rFonts w:cs="Arial"/>
        </w:rPr>
        <w:t xml:space="preserve"> results in more pressure on those remaining at work, which creates a cycle of worsening staffing problems</w:t>
      </w:r>
      <w:r w:rsidR="00876FDF">
        <w:rPr>
          <w:rFonts w:cs="Arial"/>
        </w:rPr>
        <w:t xml:space="preserve"> </w:t>
      </w:r>
      <w:r w:rsidR="00876FDF" w:rsidRPr="00876FDF">
        <w:rPr>
          <w:rFonts w:cs="Arial"/>
          <w:b/>
          <w:bCs/>
          <w:color w:val="000000"/>
        </w:rPr>
        <w:t>(Kober and Chang, 2024)</w:t>
      </w:r>
    </w:p>
    <w:p w14:paraId="52A5C8AB" w14:textId="77777777" w:rsidR="0002605E" w:rsidRPr="0002605E" w:rsidRDefault="0002605E" w:rsidP="00BB7129">
      <w:pPr>
        <w:pStyle w:val="BodyText"/>
        <w:spacing w:line="360" w:lineRule="auto"/>
        <w:rPr>
          <w:rFonts w:cs="Arial"/>
        </w:rPr>
      </w:pPr>
    </w:p>
    <w:p w14:paraId="3D10318C" w14:textId="1BBEC87B" w:rsidR="0002605E" w:rsidRPr="0002605E" w:rsidRDefault="0002605E" w:rsidP="00BB7129">
      <w:pPr>
        <w:pStyle w:val="Heading2"/>
        <w:spacing w:line="360" w:lineRule="auto"/>
        <w:ind w:left="0"/>
        <w:jc w:val="both"/>
        <w:rPr>
          <w:b/>
          <w:bCs/>
        </w:rPr>
      </w:pPr>
      <w:bookmarkStart w:id="29" w:name="_Toc236581843"/>
      <w:r w:rsidRPr="0002605E">
        <w:rPr>
          <w:b/>
          <w:bCs/>
        </w:rPr>
        <w:t>2.5.4</w:t>
      </w:r>
      <w:r w:rsidR="00972D31">
        <w:rPr>
          <w:b/>
          <w:bCs/>
        </w:rPr>
        <w:t xml:space="preserve"> </w:t>
      </w:r>
      <w:r w:rsidRPr="0002605E">
        <w:rPr>
          <w:b/>
          <w:bCs/>
        </w:rPr>
        <w:t>Workforce Planning and Policy Challenges</w:t>
      </w:r>
      <w:bookmarkEnd w:id="29"/>
    </w:p>
    <w:p w14:paraId="6F778CAC" w14:textId="64366227" w:rsidR="00FF6994" w:rsidRDefault="0002605E" w:rsidP="00BB7129">
      <w:pPr>
        <w:pStyle w:val="BodyText"/>
        <w:spacing w:line="360" w:lineRule="auto"/>
        <w:rPr>
          <w:rFonts w:cs="Arial"/>
        </w:rPr>
      </w:pPr>
      <w:r w:rsidRPr="0002605E">
        <w:rPr>
          <w:rFonts w:cs="Arial"/>
        </w:rPr>
        <w:t xml:space="preserve">Appropriate planning of the workforce is crucial for ensuring that there are enough workers in healthcare to </w:t>
      </w:r>
      <w:r>
        <w:rPr>
          <w:rFonts w:cs="Arial"/>
        </w:rPr>
        <w:t>fulfil</w:t>
      </w:r>
      <w:r w:rsidRPr="0002605E">
        <w:rPr>
          <w:rFonts w:cs="Arial"/>
        </w:rPr>
        <w:t xml:space="preserve"> the future requirements. Nevertheless, the NHS has been </w:t>
      </w:r>
      <w:r>
        <w:rPr>
          <w:rFonts w:cs="Arial"/>
        </w:rPr>
        <w:t>criticised</w:t>
      </w:r>
      <w:r w:rsidRPr="0002605E">
        <w:rPr>
          <w:rFonts w:cs="Arial"/>
        </w:rPr>
        <w:t xml:space="preserve"> by several researchers for poor long-term planning of the workforce. It is quite difficult to forecast staffing needs because healthcare demand evolves together with trends in the demographics, technological progress, and changes in law. Poor workforce planning leads to unfilled vacancies in different professional spheres of healthcare, which hinders the ability of the NHS to satisfy the rising demand from patients</w:t>
      </w:r>
      <w:r w:rsidR="00876FDF">
        <w:rPr>
          <w:rFonts w:cs="Arial"/>
        </w:rPr>
        <w:t xml:space="preserve"> </w:t>
      </w:r>
      <w:r w:rsidR="00B30E6A" w:rsidRPr="00B30E6A">
        <w:rPr>
          <w:rFonts w:cs="Arial"/>
          <w:b/>
          <w:bCs/>
          <w:color w:val="000000"/>
        </w:rPr>
        <w:t>(Leary, 2023)</w:t>
      </w:r>
      <w:r w:rsidR="00B30E6A">
        <w:rPr>
          <w:rFonts w:cs="Arial"/>
          <w:b/>
          <w:bCs/>
          <w:color w:val="000000"/>
        </w:rPr>
        <w:t>.</w:t>
      </w:r>
    </w:p>
    <w:p w14:paraId="2BFAF627" w14:textId="77777777" w:rsidR="0002605E" w:rsidRDefault="0002605E" w:rsidP="00BB7129">
      <w:pPr>
        <w:pStyle w:val="BodyText"/>
        <w:spacing w:line="360" w:lineRule="auto"/>
        <w:rPr>
          <w:rFonts w:cs="Arial"/>
        </w:rPr>
      </w:pPr>
    </w:p>
    <w:p w14:paraId="59C37B43" w14:textId="40FB311B" w:rsidR="0002605E" w:rsidRPr="0002605E" w:rsidRDefault="0002605E" w:rsidP="00BB7129">
      <w:pPr>
        <w:pStyle w:val="Heading2"/>
        <w:spacing w:line="360" w:lineRule="auto"/>
        <w:ind w:left="0"/>
        <w:jc w:val="both"/>
        <w:rPr>
          <w:b/>
          <w:bCs/>
        </w:rPr>
      </w:pPr>
      <w:bookmarkStart w:id="30" w:name="_Toc236581844"/>
      <w:r w:rsidRPr="0002605E">
        <w:rPr>
          <w:b/>
          <w:bCs/>
        </w:rPr>
        <w:t>2.5.5</w:t>
      </w:r>
      <w:r w:rsidR="00972D31">
        <w:rPr>
          <w:b/>
          <w:bCs/>
        </w:rPr>
        <w:t xml:space="preserve"> </w:t>
      </w:r>
      <w:r w:rsidRPr="0002605E">
        <w:rPr>
          <w:b/>
          <w:bCs/>
        </w:rPr>
        <w:t>Impact of the Pandemic of COVID-19</w:t>
      </w:r>
      <w:bookmarkEnd w:id="30"/>
    </w:p>
    <w:p w14:paraId="6C52DD2E" w14:textId="7282EC9C" w:rsidR="0002605E" w:rsidRPr="0002605E" w:rsidRDefault="0002605E" w:rsidP="00BB7129">
      <w:pPr>
        <w:pStyle w:val="BodyText"/>
        <w:spacing w:line="360" w:lineRule="auto"/>
        <w:rPr>
          <w:rFonts w:cs="Arial"/>
        </w:rPr>
      </w:pPr>
      <w:r w:rsidRPr="0002605E">
        <w:rPr>
          <w:rFonts w:cs="Arial"/>
        </w:rPr>
        <w:t xml:space="preserve">The pandemic of COVID-19 has revealed and heightened several problems concerning the NHS workforce. The professionals in healthcare had an unprecedented workload, mental pressure, and a long-term presence in high-risk working conditions. Numerous workers in the field of healthcare reported anxiety, burnout, and emotional fatigue, while others took early retirement or changed professions because of the pandemic. The education system and clinical training </w:t>
      </w:r>
      <w:r>
        <w:rPr>
          <w:rFonts w:cs="Arial"/>
        </w:rPr>
        <w:t>were</w:t>
      </w:r>
      <w:r w:rsidRPr="0002605E">
        <w:rPr>
          <w:rFonts w:cs="Arial"/>
        </w:rPr>
        <w:t xml:space="preserve"> also disrupted by the pandemic and affected the situation in the workforce of the future</w:t>
      </w:r>
      <w:r w:rsidR="00D023D3">
        <w:rPr>
          <w:rFonts w:cs="Arial"/>
        </w:rPr>
        <w:t xml:space="preserve"> </w:t>
      </w:r>
      <w:r w:rsidR="00D023D3" w:rsidRPr="00D023D3">
        <w:rPr>
          <w:rFonts w:cs="Arial"/>
          <w:b/>
          <w:bCs/>
          <w:color w:val="000000"/>
        </w:rPr>
        <w:t>(Nicholas and McCrossan, 2026)</w:t>
      </w:r>
      <w:r w:rsidR="00D023D3">
        <w:rPr>
          <w:rFonts w:cs="Arial"/>
          <w:b/>
          <w:bCs/>
          <w:color w:val="000000"/>
        </w:rPr>
        <w:t>.</w:t>
      </w:r>
    </w:p>
    <w:p w14:paraId="649D08CD" w14:textId="77777777" w:rsidR="0068734E" w:rsidRDefault="0068734E" w:rsidP="00BB7129">
      <w:pPr>
        <w:pStyle w:val="BodyText"/>
        <w:spacing w:line="360" w:lineRule="auto"/>
        <w:rPr>
          <w:rFonts w:cs="Arial"/>
        </w:rPr>
      </w:pPr>
    </w:p>
    <w:p w14:paraId="53193F89" w14:textId="2CF09877" w:rsidR="00A63560" w:rsidRDefault="0002605E" w:rsidP="00BB7129">
      <w:pPr>
        <w:pStyle w:val="BodyText"/>
        <w:spacing w:line="360" w:lineRule="auto"/>
        <w:rPr>
          <w:rFonts w:cs="Arial"/>
        </w:rPr>
      </w:pPr>
      <w:r w:rsidRPr="0002605E">
        <w:rPr>
          <w:rFonts w:cs="Arial"/>
        </w:rPr>
        <w:t xml:space="preserve">Nevertheless, the emergence of various workforce recovery strategies does not eliminate the impact of the pandemic on the staffing levels of the healthcare system of the UK. </w:t>
      </w:r>
    </w:p>
    <w:p w14:paraId="5AF5462B" w14:textId="77777777" w:rsidR="00A63560" w:rsidRDefault="00A63560" w:rsidP="00BB7129">
      <w:pPr>
        <w:pStyle w:val="BodyText"/>
        <w:spacing w:line="360" w:lineRule="auto"/>
        <w:rPr>
          <w:rFonts w:cs="Arial"/>
        </w:rPr>
      </w:pPr>
    </w:p>
    <w:p w14:paraId="0ADA6F22" w14:textId="1A9968F6" w:rsidR="00A63560" w:rsidRPr="00A63560" w:rsidRDefault="00A63560" w:rsidP="00BB7129">
      <w:pPr>
        <w:pStyle w:val="Heading3"/>
        <w:spacing w:line="360" w:lineRule="auto"/>
        <w:ind w:left="0"/>
        <w:jc w:val="both"/>
        <w:rPr>
          <w:rFonts w:ascii="Arial" w:hAnsi="Arial" w:cs="Arial"/>
          <w:b/>
          <w:bCs/>
        </w:rPr>
      </w:pPr>
      <w:bookmarkStart w:id="31" w:name="_Toc236581845"/>
      <w:r w:rsidRPr="00A63560">
        <w:rPr>
          <w:rFonts w:ascii="Arial" w:hAnsi="Arial" w:cs="Arial"/>
          <w:b/>
          <w:bCs/>
        </w:rPr>
        <w:t>SUMMARY</w:t>
      </w:r>
      <w:bookmarkEnd w:id="31"/>
    </w:p>
    <w:p w14:paraId="0FB39C80" w14:textId="18F870EA" w:rsidR="0002605E" w:rsidRDefault="0002605E" w:rsidP="00BB7129">
      <w:pPr>
        <w:pStyle w:val="BodyText"/>
        <w:spacing w:line="360" w:lineRule="auto"/>
        <w:rPr>
          <w:rFonts w:cs="Arial"/>
        </w:rPr>
      </w:pPr>
      <w:r w:rsidRPr="0002605E">
        <w:rPr>
          <w:rFonts w:cs="Arial"/>
        </w:rPr>
        <w:t>The already existing problems regarding staffing shortages in the NHS are caused by a changeable essence of those involved in the process instead of a single problem. Factors such as growing demand in health services, difficulties with recruitment, burnout of the workforce, deficiencies in workforce planning, and problems, which have arisen because of COVID-19, contribute to persistent staffing shortages. These findings show that integrated workforce policies are needed to solve staffing problems.</w:t>
      </w:r>
    </w:p>
    <w:p w14:paraId="7861655A" w14:textId="77777777" w:rsidR="0002605E" w:rsidRDefault="0002605E" w:rsidP="00BB7129">
      <w:pPr>
        <w:pStyle w:val="BodyText"/>
        <w:spacing w:line="360" w:lineRule="auto"/>
        <w:rPr>
          <w:rFonts w:cs="Arial"/>
        </w:rPr>
      </w:pPr>
    </w:p>
    <w:p w14:paraId="598D9F4C" w14:textId="77777777" w:rsidR="009D6999" w:rsidRDefault="009D6999" w:rsidP="00BB7129">
      <w:pPr>
        <w:pStyle w:val="Heading1"/>
        <w:spacing w:line="360" w:lineRule="auto"/>
        <w:ind w:left="0"/>
        <w:jc w:val="both"/>
      </w:pPr>
    </w:p>
    <w:p w14:paraId="66D90607" w14:textId="77777777" w:rsidR="009D6999" w:rsidRDefault="009D6999" w:rsidP="00BB7129">
      <w:pPr>
        <w:pStyle w:val="Heading1"/>
        <w:spacing w:line="360" w:lineRule="auto"/>
        <w:ind w:left="0"/>
        <w:jc w:val="both"/>
      </w:pPr>
    </w:p>
    <w:p w14:paraId="444D2D88" w14:textId="77777777" w:rsidR="009D6999" w:rsidRDefault="009D6999" w:rsidP="00BB7129">
      <w:pPr>
        <w:pStyle w:val="Heading1"/>
        <w:spacing w:line="360" w:lineRule="auto"/>
        <w:ind w:left="0"/>
        <w:jc w:val="both"/>
      </w:pPr>
    </w:p>
    <w:p w14:paraId="289BC9C0" w14:textId="100D772E" w:rsidR="0002605E" w:rsidRDefault="00972D31" w:rsidP="00BB7129">
      <w:pPr>
        <w:pStyle w:val="Heading1"/>
        <w:spacing w:line="360" w:lineRule="auto"/>
        <w:ind w:left="0"/>
        <w:jc w:val="both"/>
      </w:pPr>
      <w:bookmarkStart w:id="32" w:name="_Toc236581846"/>
      <w:r>
        <w:lastRenderedPageBreak/>
        <w:t xml:space="preserve">2.6 Effects of </w:t>
      </w:r>
      <w:r w:rsidR="0068734E">
        <w:t>Staff</w:t>
      </w:r>
      <w:r>
        <w:t xml:space="preserve"> Shortages in the United Kingdom</w:t>
      </w:r>
      <w:r w:rsidR="000A5627">
        <w:t xml:space="preserve"> (UK) </w:t>
      </w:r>
      <w:r>
        <w:t>Healthcare System</w:t>
      </w:r>
      <w:bookmarkEnd w:id="32"/>
    </w:p>
    <w:p w14:paraId="15D7B145" w14:textId="77777777" w:rsidR="00972D31" w:rsidRDefault="00972D31" w:rsidP="00BB7129">
      <w:pPr>
        <w:pStyle w:val="BodyText"/>
        <w:spacing w:line="360" w:lineRule="auto"/>
      </w:pPr>
      <w:r>
        <w:t>The effects of staff shortages are far-reaching and felt not only by health workers but also patients and the NHS itself. According to the literature, understaffing affects the quality, availability and effectiveness of the health service and puts significant pressure on its workforce. Staff shortages affect a full range of issues, which means that the problems in one area of the health sector also influence successful outcomes in other areas.</w:t>
      </w:r>
    </w:p>
    <w:p w14:paraId="2A4BDEDC" w14:textId="77777777" w:rsidR="0068734E" w:rsidRPr="0068734E" w:rsidRDefault="0068734E" w:rsidP="00BB7129">
      <w:pPr>
        <w:pStyle w:val="Heading2"/>
        <w:spacing w:line="360" w:lineRule="auto"/>
        <w:ind w:left="0"/>
        <w:jc w:val="both"/>
        <w:rPr>
          <w:b/>
          <w:bCs/>
        </w:rPr>
      </w:pPr>
    </w:p>
    <w:p w14:paraId="0EB8640D" w14:textId="77777777" w:rsidR="00972D31" w:rsidRPr="0068734E" w:rsidRDefault="00972D31" w:rsidP="00BB7129">
      <w:pPr>
        <w:pStyle w:val="Heading2"/>
        <w:spacing w:line="360" w:lineRule="auto"/>
        <w:ind w:left="0"/>
        <w:jc w:val="both"/>
        <w:rPr>
          <w:b/>
          <w:bCs/>
        </w:rPr>
      </w:pPr>
      <w:bookmarkStart w:id="33" w:name="_Toc236581847"/>
      <w:r w:rsidRPr="0068734E">
        <w:rPr>
          <w:b/>
          <w:bCs/>
        </w:rPr>
        <w:t>2.6.1 Influence on Patient Care and Safety</w:t>
      </w:r>
      <w:bookmarkEnd w:id="33"/>
    </w:p>
    <w:p w14:paraId="52DA75D1" w14:textId="14CA8625" w:rsidR="00972D31" w:rsidRDefault="00972D31" w:rsidP="00BB7129">
      <w:pPr>
        <w:pStyle w:val="BodyText"/>
        <w:spacing w:line="360" w:lineRule="auto"/>
      </w:pPr>
      <w:r>
        <w:t xml:space="preserve">The impact of the short staffing can be quite extensive and is reported in respect of the decline of quality and safety of patient care. </w:t>
      </w:r>
      <w:r w:rsidR="0068734E">
        <w:t>A shortage</w:t>
      </w:r>
      <w:r>
        <w:t xml:space="preserve"> of staff means reduced time that healthcare workers can devote to patients, which, in turn, leads to delays in assessment processes, medication mistakes and missing or incomplete care provision. Studies show that nursing understaffing is connected to the increased incidence of complications in patients along with hospital-acquired infections and higher death rates. It is essential to maintain a sufficient level of staffing while the demand for healthcare increases</w:t>
      </w:r>
      <w:r w:rsidR="00C742F5">
        <w:t xml:space="preserve"> </w:t>
      </w:r>
      <w:r w:rsidR="00C742F5" w:rsidRPr="00C742F5">
        <w:rPr>
          <w:rFonts w:cs="Arial"/>
          <w:b/>
          <w:bCs/>
          <w:color w:val="000000"/>
        </w:rPr>
        <w:t>(Tamburello, Borneo and Holden, 2023).</w:t>
      </w:r>
    </w:p>
    <w:p w14:paraId="1FA77113" w14:textId="77777777" w:rsidR="0068734E" w:rsidRPr="00D01751" w:rsidRDefault="0068734E" w:rsidP="00BB7129">
      <w:pPr>
        <w:pStyle w:val="Heading2"/>
        <w:ind w:left="0"/>
        <w:jc w:val="both"/>
        <w:rPr>
          <w:b/>
          <w:bCs/>
        </w:rPr>
      </w:pPr>
    </w:p>
    <w:p w14:paraId="215CE838" w14:textId="77777777" w:rsidR="00D01751" w:rsidRPr="00D01751" w:rsidRDefault="00D01751" w:rsidP="00BB7129">
      <w:pPr>
        <w:pStyle w:val="Heading2"/>
        <w:spacing w:line="360" w:lineRule="auto"/>
        <w:ind w:left="0"/>
        <w:jc w:val="both"/>
        <w:rPr>
          <w:b/>
          <w:bCs/>
        </w:rPr>
      </w:pPr>
      <w:bookmarkStart w:id="34" w:name="_Toc236581848"/>
      <w:r w:rsidRPr="00D01751">
        <w:rPr>
          <w:b/>
          <w:bCs/>
        </w:rPr>
        <w:t>2.6.2 Longer Waiting Times and Limited Healthcare Access</w:t>
      </w:r>
      <w:bookmarkEnd w:id="34"/>
    </w:p>
    <w:p w14:paraId="78DDBA64" w14:textId="1FD7D46F" w:rsidR="00D01751" w:rsidRPr="00C742F5" w:rsidRDefault="00D01751" w:rsidP="00BB7129">
      <w:pPr>
        <w:pStyle w:val="BodyText"/>
        <w:spacing w:line="360" w:lineRule="auto"/>
        <w:rPr>
          <w:b/>
          <w:bCs/>
        </w:rPr>
      </w:pPr>
      <w:r>
        <w:t>Staff shortages also result in lengthy waiting times for various services provided by the NHS. The shortage of the workforce impacts the system and its capability to provide timely appointments, tests, surgeries and emergency procedures. As a result, patients have to wait longer for healthcare, negatively affecting their lives and health. Prolonged waiting times also lead to additional burden on health providers as they strive to fulfil the national standards and continue providing services despite lack of manpower</w:t>
      </w:r>
      <w:r w:rsidR="00C742F5">
        <w:t xml:space="preserve"> </w:t>
      </w:r>
      <w:r w:rsidR="00C742F5" w:rsidRPr="00C742F5">
        <w:rPr>
          <w:rFonts w:cs="Arial"/>
          <w:b/>
          <w:bCs/>
          <w:color w:val="000000"/>
        </w:rPr>
        <w:t>(Tamburello, Borneo and Holden, 2023).</w:t>
      </w:r>
    </w:p>
    <w:p w14:paraId="6D448E01" w14:textId="77777777" w:rsidR="00D01751" w:rsidRDefault="00D01751" w:rsidP="00BB7129">
      <w:pPr>
        <w:pStyle w:val="BodyText"/>
        <w:spacing w:line="360" w:lineRule="auto"/>
      </w:pPr>
    </w:p>
    <w:p w14:paraId="7A08A9FB" w14:textId="2EBBB07C" w:rsidR="00D01751" w:rsidRPr="00D01751" w:rsidRDefault="00D01751" w:rsidP="00BB7129">
      <w:pPr>
        <w:pStyle w:val="Heading2"/>
        <w:spacing w:line="360" w:lineRule="auto"/>
        <w:ind w:left="0"/>
        <w:jc w:val="both"/>
        <w:rPr>
          <w:b/>
          <w:bCs/>
        </w:rPr>
      </w:pPr>
      <w:bookmarkStart w:id="35" w:name="_Toc236581849"/>
      <w:r w:rsidRPr="00D01751">
        <w:rPr>
          <w:b/>
          <w:bCs/>
        </w:rPr>
        <w:t>2.6.3 Effect o</w:t>
      </w:r>
      <w:r>
        <w:rPr>
          <w:b/>
          <w:bCs/>
        </w:rPr>
        <w:t>n</w:t>
      </w:r>
      <w:r w:rsidRPr="00D01751">
        <w:rPr>
          <w:b/>
          <w:bCs/>
        </w:rPr>
        <w:t xml:space="preserve"> Healthcare Employees</w:t>
      </w:r>
      <w:bookmarkEnd w:id="35"/>
    </w:p>
    <w:p w14:paraId="0931101A" w14:textId="2886842D" w:rsidR="0068734E" w:rsidRDefault="00D01751" w:rsidP="00BB7129">
      <w:pPr>
        <w:pStyle w:val="BodyText"/>
        <w:spacing w:line="360" w:lineRule="auto"/>
      </w:pPr>
      <w:r>
        <w:t>Medical staff is affected directly by workforce shortages. Due to the increase in the number of patients that employees have to serve, there is an increase in workload for the staff. It is a well-known fact that working in the health sector brings heavy emotional and physical loads. Working in the poor conditions leads to lower job satisfaction and higher turnover rates, which creates the vicious cycle of workforce shortage in the NHS</w:t>
      </w:r>
      <w:r w:rsidR="008148B9">
        <w:t xml:space="preserve"> </w:t>
      </w:r>
      <w:r w:rsidR="008148B9" w:rsidRPr="008148B9">
        <w:rPr>
          <w:rFonts w:cs="Arial"/>
          <w:b/>
          <w:bCs/>
          <w:color w:val="000000"/>
        </w:rPr>
        <w:t>(</w:t>
      </w:r>
      <w:proofErr w:type="spellStart"/>
      <w:r w:rsidR="008148B9" w:rsidRPr="008148B9">
        <w:rPr>
          <w:rFonts w:cs="Arial"/>
          <w:b/>
          <w:bCs/>
          <w:color w:val="000000"/>
        </w:rPr>
        <w:t>Hassanie</w:t>
      </w:r>
      <w:proofErr w:type="spellEnd"/>
      <w:r w:rsidR="008148B9" w:rsidRPr="008148B9">
        <w:rPr>
          <w:rFonts w:cs="Arial"/>
          <w:b/>
          <w:bCs/>
          <w:color w:val="000000"/>
        </w:rPr>
        <w:t xml:space="preserve"> et al., 2025).</w:t>
      </w:r>
    </w:p>
    <w:p w14:paraId="2B1FE1E7" w14:textId="77777777" w:rsidR="00D01751" w:rsidRPr="00D01751" w:rsidRDefault="00D01751" w:rsidP="00BB7129">
      <w:pPr>
        <w:pStyle w:val="Heading2"/>
        <w:ind w:left="0"/>
        <w:jc w:val="both"/>
        <w:rPr>
          <w:b/>
          <w:bCs/>
        </w:rPr>
      </w:pPr>
    </w:p>
    <w:p w14:paraId="11FE4F19" w14:textId="77777777" w:rsidR="009D6999" w:rsidRDefault="009D6999" w:rsidP="00BB7129">
      <w:pPr>
        <w:pStyle w:val="Heading2"/>
        <w:spacing w:line="360" w:lineRule="auto"/>
        <w:ind w:left="0"/>
        <w:jc w:val="both"/>
        <w:rPr>
          <w:b/>
          <w:bCs/>
        </w:rPr>
      </w:pPr>
    </w:p>
    <w:p w14:paraId="3379AB73" w14:textId="77777777" w:rsidR="009D6999" w:rsidRDefault="009D6999" w:rsidP="00BB7129">
      <w:pPr>
        <w:pStyle w:val="Heading2"/>
        <w:spacing w:line="360" w:lineRule="auto"/>
        <w:ind w:left="0"/>
        <w:jc w:val="both"/>
        <w:rPr>
          <w:b/>
          <w:bCs/>
        </w:rPr>
      </w:pPr>
    </w:p>
    <w:p w14:paraId="02EE6C15" w14:textId="642D288E" w:rsidR="00D01751" w:rsidRPr="00D01751" w:rsidRDefault="00D01751" w:rsidP="00BB7129">
      <w:pPr>
        <w:pStyle w:val="Heading2"/>
        <w:spacing w:line="360" w:lineRule="auto"/>
        <w:ind w:left="0"/>
        <w:jc w:val="both"/>
        <w:rPr>
          <w:b/>
          <w:bCs/>
        </w:rPr>
      </w:pPr>
      <w:bookmarkStart w:id="36" w:name="_Toc236581850"/>
      <w:r w:rsidRPr="00D01751">
        <w:rPr>
          <w:b/>
          <w:bCs/>
        </w:rPr>
        <w:t>2.6.4 Effect on Financial Resources for the NHS</w:t>
      </w:r>
      <w:bookmarkEnd w:id="36"/>
    </w:p>
    <w:p w14:paraId="31A3F6B9" w14:textId="7085B4F5" w:rsidR="00D01751" w:rsidRPr="008148B9" w:rsidRDefault="00D01751" w:rsidP="00BB7129">
      <w:pPr>
        <w:pStyle w:val="BodyText"/>
        <w:spacing w:line="360" w:lineRule="auto"/>
        <w:rPr>
          <w:b/>
          <w:bCs/>
        </w:rPr>
      </w:pPr>
      <w:r>
        <w:t>Shortages of the workforce also bring significant problems of financial nature to the NHS. For the sake of providing crucial medical services, many medical institutions resort to using temporary agency workers along with overtime. These methods prove to be effective in the short term; however, their constant application raises the costs of the operation and restricts the funds accessible for future investment in development of the workforce and improvement of healthcare. Cheaper rates for using such temporary staff means that this practice is financially unwise over longer time periods</w:t>
      </w:r>
      <w:r w:rsidR="008148B9">
        <w:t xml:space="preserve"> </w:t>
      </w:r>
      <w:r w:rsidR="008148B9" w:rsidRPr="008148B9">
        <w:rPr>
          <w:rFonts w:cs="Arial"/>
          <w:b/>
          <w:bCs/>
          <w:color w:val="000000"/>
        </w:rPr>
        <w:t>(The Patchwork Team, 2023)</w:t>
      </w:r>
      <w:r w:rsidR="008148B9">
        <w:rPr>
          <w:rFonts w:cs="Arial"/>
          <w:b/>
          <w:bCs/>
          <w:color w:val="000000"/>
        </w:rPr>
        <w:t>.</w:t>
      </w:r>
    </w:p>
    <w:p w14:paraId="7A3CF683" w14:textId="77777777" w:rsidR="00D01751" w:rsidRDefault="00D01751" w:rsidP="00BB7129">
      <w:pPr>
        <w:pStyle w:val="BodyText"/>
        <w:spacing w:line="360" w:lineRule="auto"/>
      </w:pPr>
    </w:p>
    <w:p w14:paraId="0FCA0198" w14:textId="77777777" w:rsidR="00D01751" w:rsidRPr="00D01751" w:rsidRDefault="00D01751" w:rsidP="00BB7129">
      <w:pPr>
        <w:pStyle w:val="Heading2"/>
        <w:spacing w:line="360" w:lineRule="auto"/>
        <w:ind w:left="0"/>
        <w:jc w:val="both"/>
        <w:rPr>
          <w:b/>
          <w:bCs/>
        </w:rPr>
      </w:pPr>
      <w:bookmarkStart w:id="37" w:name="_Toc236581851"/>
      <w:r w:rsidRPr="00D01751">
        <w:rPr>
          <w:b/>
          <w:bCs/>
        </w:rPr>
        <w:t>2.6.5 Influence on Sustainability of the Provision of Healthcare</w:t>
      </w:r>
      <w:bookmarkEnd w:id="37"/>
    </w:p>
    <w:p w14:paraId="49E39769" w14:textId="31B969B1" w:rsidR="00D01751" w:rsidRDefault="00D01751" w:rsidP="00BB7129">
      <w:pPr>
        <w:pStyle w:val="BodyText"/>
        <w:spacing w:line="360" w:lineRule="auto"/>
      </w:pPr>
      <w:r>
        <w:t>Ongoing shortages of the workforce jeopardise the sustainability of the healthcare system in the UK. With the rising need for healthcare services in the UK, the insufficient workforce can make it difficult for the NHS to offer necessary medical services. Lack of staff can have a negative influence on the planning of healthcare services, restrict the innovation, and limit the organisations’ ability to react to increased need for services. Thus, settling the issue of the workforce shortages is necessary in order to ensure the provision of quality healthcare services in the NHS in the future</w:t>
      </w:r>
      <w:r w:rsidR="00E97BC9">
        <w:t xml:space="preserve"> </w:t>
      </w:r>
      <w:r w:rsidR="00E97BC9" w:rsidRPr="00E97BC9">
        <w:rPr>
          <w:rFonts w:cs="Arial"/>
          <w:b/>
          <w:bCs/>
          <w:color w:val="000000"/>
        </w:rPr>
        <w:t>(Zoromba and EL-Gazar, 2025)</w:t>
      </w:r>
      <w:r w:rsidR="00E97BC9">
        <w:rPr>
          <w:rFonts w:cs="Arial"/>
          <w:b/>
          <w:bCs/>
          <w:color w:val="000000"/>
        </w:rPr>
        <w:t>.</w:t>
      </w:r>
    </w:p>
    <w:p w14:paraId="30BFB6A8" w14:textId="77777777" w:rsidR="00A63560" w:rsidRDefault="00A63560" w:rsidP="00BB7129">
      <w:pPr>
        <w:pStyle w:val="BodyText"/>
        <w:spacing w:line="360" w:lineRule="auto"/>
      </w:pPr>
    </w:p>
    <w:p w14:paraId="67CDE8DB" w14:textId="77777777" w:rsidR="00A63560" w:rsidRPr="00A63560" w:rsidRDefault="00A63560" w:rsidP="00BB7129">
      <w:pPr>
        <w:pStyle w:val="Heading3"/>
        <w:spacing w:line="360" w:lineRule="auto"/>
        <w:ind w:left="0"/>
        <w:jc w:val="both"/>
        <w:rPr>
          <w:rFonts w:ascii="Arial" w:hAnsi="Arial" w:cs="Arial"/>
          <w:b/>
          <w:bCs/>
        </w:rPr>
      </w:pPr>
      <w:bookmarkStart w:id="38" w:name="_Toc236581852"/>
      <w:r w:rsidRPr="00A63560">
        <w:rPr>
          <w:rFonts w:ascii="Arial" w:hAnsi="Arial" w:cs="Arial"/>
          <w:b/>
          <w:bCs/>
        </w:rPr>
        <w:t>SUMMARY</w:t>
      </w:r>
      <w:bookmarkEnd w:id="38"/>
    </w:p>
    <w:p w14:paraId="47979ED2" w14:textId="616B0D19" w:rsidR="00A63560" w:rsidRDefault="00A63560" w:rsidP="00BB7129">
      <w:pPr>
        <w:spacing w:line="360" w:lineRule="auto"/>
        <w:mirrorIndents/>
        <w:jc w:val="both"/>
        <w:rPr>
          <w:rFonts w:ascii="Arial" w:eastAsia="Arial Unicode MS" w:hAnsi="Arial" w:cs="Arial"/>
          <w:bCs/>
        </w:rPr>
      </w:pPr>
      <w:r w:rsidRPr="00A63560">
        <w:rPr>
          <w:rFonts w:ascii="Arial" w:eastAsia="Arial Unicode MS" w:hAnsi="Arial" w:cs="Arial"/>
          <w:bCs/>
        </w:rPr>
        <w:t xml:space="preserve">It has been widely established in the literature that the lack of staff has several repercussions for the patients, those working in the healthcare sector, and the National Health Service itself. The consequences go far beyond simply the factor of workforce capacity; they are affecting </w:t>
      </w:r>
      <w:r>
        <w:rPr>
          <w:rFonts w:ascii="Arial" w:eastAsia="Arial Unicode MS" w:hAnsi="Arial" w:cs="Arial"/>
          <w:bCs/>
        </w:rPr>
        <w:t>the safety</w:t>
      </w:r>
      <w:r w:rsidRPr="00A63560">
        <w:rPr>
          <w:rFonts w:ascii="Arial" w:eastAsia="Arial Unicode MS" w:hAnsi="Arial" w:cs="Arial"/>
          <w:bCs/>
        </w:rPr>
        <w:t xml:space="preserve"> of patients as well as access to healthcare services, the well-being of the personnel, financial profitability and general efficiency of healthcare at the same time. Therefore, it is clear that for solving the problem of staff shortages, certain long-term planning of the workforce is necessary along with proper recruitment and retention measures. This chapter describes the approach that was applied in the process of gathering and </w:t>
      </w:r>
      <w:r>
        <w:rPr>
          <w:rFonts w:ascii="Arial" w:eastAsia="Arial Unicode MS" w:hAnsi="Arial" w:cs="Arial"/>
          <w:bCs/>
        </w:rPr>
        <w:t>analysing</w:t>
      </w:r>
      <w:r w:rsidRPr="00A63560">
        <w:rPr>
          <w:rFonts w:ascii="Arial" w:eastAsia="Arial Unicode MS" w:hAnsi="Arial" w:cs="Arial"/>
          <w:bCs/>
        </w:rPr>
        <w:t xml:space="preserve"> the data for this dissertation.</w:t>
      </w:r>
    </w:p>
    <w:p w14:paraId="1586ACB6" w14:textId="77777777" w:rsidR="00BB7129" w:rsidRDefault="00BB7129" w:rsidP="00BB7129">
      <w:pPr>
        <w:pStyle w:val="Heading1"/>
        <w:ind w:left="0"/>
        <w:jc w:val="both"/>
      </w:pPr>
    </w:p>
    <w:p w14:paraId="774BF024" w14:textId="77777777" w:rsidR="00BB7129" w:rsidRDefault="00BB7129" w:rsidP="00BB7129">
      <w:pPr>
        <w:pStyle w:val="Heading1"/>
        <w:spacing w:line="360" w:lineRule="auto"/>
        <w:ind w:left="0"/>
        <w:jc w:val="both"/>
      </w:pPr>
    </w:p>
    <w:p w14:paraId="75436C1B" w14:textId="77777777" w:rsidR="00BB7129" w:rsidRDefault="00BB7129" w:rsidP="00BB7129">
      <w:pPr>
        <w:pStyle w:val="Heading1"/>
        <w:spacing w:line="360" w:lineRule="auto"/>
        <w:ind w:left="0"/>
        <w:jc w:val="both"/>
      </w:pPr>
    </w:p>
    <w:p w14:paraId="643C9236" w14:textId="77777777" w:rsidR="00BB7129" w:rsidRDefault="00BB7129" w:rsidP="00BB7129">
      <w:pPr>
        <w:pStyle w:val="Heading1"/>
        <w:spacing w:line="360" w:lineRule="auto"/>
        <w:ind w:left="0"/>
        <w:jc w:val="both"/>
      </w:pPr>
    </w:p>
    <w:p w14:paraId="6B30F720" w14:textId="77777777" w:rsidR="00BB7129" w:rsidRDefault="00BB7129" w:rsidP="00BB7129">
      <w:pPr>
        <w:pStyle w:val="Heading1"/>
        <w:spacing w:line="360" w:lineRule="auto"/>
        <w:ind w:left="0"/>
        <w:jc w:val="both"/>
      </w:pPr>
    </w:p>
    <w:p w14:paraId="2A36E26F" w14:textId="77777777" w:rsidR="00BB7129" w:rsidRDefault="00BB7129" w:rsidP="00BB7129">
      <w:pPr>
        <w:pStyle w:val="Heading1"/>
        <w:spacing w:line="360" w:lineRule="auto"/>
        <w:ind w:left="0"/>
        <w:jc w:val="both"/>
      </w:pPr>
    </w:p>
    <w:p w14:paraId="4B2A4547" w14:textId="5085706D" w:rsidR="00BB7129" w:rsidRDefault="00BB7129" w:rsidP="00BB7129">
      <w:pPr>
        <w:pStyle w:val="Heading1"/>
        <w:spacing w:line="360" w:lineRule="auto"/>
        <w:ind w:left="0"/>
        <w:jc w:val="both"/>
      </w:pPr>
      <w:bookmarkStart w:id="39" w:name="_Toc236581853"/>
      <w:r>
        <w:t>2.7 CHAPTER 2: SUMMARY</w:t>
      </w:r>
      <w:bookmarkEnd w:id="39"/>
    </w:p>
    <w:p w14:paraId="22B089E0" w14:textId="7166A54B" w:rsidR="00BB7129" w:rsidRDefault="00BB7129" w:rsidP="00BB7129">
      <w:pPr>
        <w:pStyle w:val="BodyText"/>
        <w:spacing w:line="360" w:lineRule="auto"/>
      </w:pPr>
      <w:r>
        <w:t>In this chapter, the</w:t>
      </w:r>
      <w:r w:rsidRPr="00BB7129">
        <w:t xml:space="preserve"> literature addressing staff shortages in the United Kingdom healthcare system was </w:t>
      </w:r>
      <w:r>
        <w:t>examined.</w:t>
      </w:r>
      <w:r w:rsidRPr="00BB7129">
        <w:t xml:space="preserve"> We </w:t>
      </w:r>
      <w:r>
        <w:t>analysed</w:t>
      </w:r>
      <w:r w:rsidRPr="00BB7129">
        <w:t xml:space="preserve"> the evolution of </w:t>
      </w:r>
      <w:r>
        <w:t>the NHS,</w:t>
      </w:r>
      <w:r w:rsidRPr="00BB7129">
        <w:t xml:space="preserve"> the theoretical framework being used in the study, and the context of workforce shortages both in </w:t>
      </w:r>
      <w:r>
        <w:t>the UK</w:t>
      </w:r>
      <w:r w:rsidRPr="00BB7129">
        <w:t xml:space="preserve"> and globally. The literature review defined increased healthcare needs as well as problems with recruitment and retention, burnout, improper planning of the workforce, and COVID-19 occurrence as the driving forces behind staff shortages. It also discovered how these factors influenced patients, healthcare professionals, service delivery, and sustainability of the NHS. The results obtained allow the analysis to be based on them in order to justify the methodology.</w:t>
      </w:r>
    </w:p>
    <w:p w14:paraId="4F61B8E7" w14:textId="77777777" w:rsidR="00D01751" w:rsidRPr="00141A69" w:rsidRDefault="00D01751" w:rsidP="00BB7129">
      <w:pPr>
        <w:spacing w:line="360" w:lineRule="auto"/>
        <w:mirrorIndents/>
        <w:jc w:val="both"/>
        <w:rPr>
          <w:rFonts w:ascii="Arial" w:eastAsia="Arial Unicode MS" w:hAnsi="Arial" w:cs="Arial"/>
          <w:bCs/>
        </w:rPr>
      </w:pPr>
    </w:p>
    <w:p w14:paraId="54A01744" w14:textId="77777777" w:rsidR="00DA52F0" w:rsidRPr="00141A69" w:rsidRDefault="00DA52F0" w:rsidP="00BB7129">
      <w:pPr>
        <w:spacing w:line="360" w:lineRule="auto"/>
        <w:jc w:val="both"/>
        <w:rPr>
          <w:rFonts w:ascii="Arial" w:eastAsia="Arial Unicode MS" w:hAnsi="Arial" w:cs="Arial"/>
          <w:b/>
        </w:rPr>
      </w:pPr>
      <w:r w:rsidRPr="00141A69">
        <w:rPr>
          <w:rFonts w:ascii="Arial" w:eastAsia="Arial Unicode MS" w:hAnsi="Arial" w:cs="Arial"/>
          <w:b/>
        </w:rPr>
        <w:br w:type="page"/>
      </w:r>
    </w:p>
    <w:p w14:paraId="6D7FB415" w14:textId="554A8649" w:rsidR="005C2C7A" w:rsidRPr="00141A69" w:rsidRDefault="005C2C7A" w:rsidP="00114BFD">
      <w:pPr>
        <w:pStyle w:val="Heading1"/>
        <w:ind w:left="0"/>
        <w:jc w:val="center"/>
      </w:pPr>
      <w:bookmarkStart w:id="40" w:name="_Toc236581854"/>
      <w:r w:rsidRPr="00141A69">
        <w:lastRenderedPageBreak/>
        <w:t xml:space="preserve">CHAPTER </w:t>
      </w:r>
      <w:r w:rsidR="00114BFD" w:rsidRPr="00141A69">
        <w:t>3</w:t>
      </w:r>
      <w:r w:rsidRPr="00141A69">
        <w:t xml:space="preserve">: </w:t>
      </w:r>
      <w:r w:rsidR="00114BFD" w:rsidRPr="00141A69">
        <w:t>METHODS</w:t>
      </w:r>
      <w:bookmarkEnd w:id="40"/>
    </w:p>
    <w:p w14:paraId="572C75E6"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325FA910" w14:textId="5870BCF9" w:rsidR="00114BFD" w:rsidRDefault="00774473" w:rsidP="00774473">
      <w:pPr>
        <w:pStyle w:val="Heading1"/>
        <w:spacing w:line="360" w:lineRule="auto"/>
        <w:ind w:left="0"/>
      </w:pPr>
      <w:bookmarkStart w:id="41" w:name="_Toc236581855"/>
      <w:r>
        <w:t>3.1 Research methodology</w:t>
      </w:r>
      <w:bookmarkEnd w:id="41"/>
      <w:r>
        <w:t xml:space="preserve"> </w:t>
      </w:r>
    </w:p>
    <w:p w14:paraId="44D01895" w14:textId="34DEA51B" w:rsidR="00774473" w:rsidRDefault="00774473" w:rsidP="00774473">
      <w:pPr>
        <w:pStyle w:val="BodyText"/>
        <w:spacing w:line="360" w:lineRule="auto"/>
        <w:rPr>
          <w:b/>
          <w:bCs/>
        </w:rPr>
      </w:pPr>
      <w:r>
        <w:t xml:space="preserve">The research utilised a secondary research design with a </w:t>
      </w:r>
      <w:r w:rsidR="005214E2">
        <w:t>systematic</w:t>
      </w:r>
      <w:r>
        <w:t xml:space="preserve"> review methodology to determine the causes and consequences of personnel shortages in the healthcare system of the UK. The secondary research method was perceived as appropriate since this method makes it possible for the researcher to analyse and summarise the findings of existing research conducted by the other authors without collecting new data</w:t>
      </w:r>
      <w:r w:rsidR="005408D7">
        <w:t xml:space="preserve"> </w:t>
      </w:r>
      <w:r w:rsidR="005408D7" w:rsidRPr="005408D7">
        <w:rPr>
          <w:rFonts w:cs="Arial"/>
          <w:b/>
          <w:bCs/>
          <w:color w:val="000000"/>
        </w:rPr>
        <w:t>(George, 2023)</w:t>
      </w:r>
      <w:r w:rsidRPr="005408D7">
        <w:rPr>
          <w:b/>
          <w:bCs/>
        </w:rPr>
        <w:t>.</w:t>
      </w:r>
      <w:r>
        <w:t xml:space="preserve"> The </w:t>
      </w:r>
      <w:r w:rsidR="00D9772B">
        <w:t>sys</w:t>
      </w:r>
      <w:r w:rsidR="00A87B86">
        <w:t>tematic</w:t>
      </w:r>
      <w:r>
        <w:t xml:space="preserve"> review methodology was adopted since it is systematic and enables the researcher to find, study and analyse all literature regarding specific problems to get a complete understanding of the results regarding personnel shortages in the NHS</w:t>
      </w:r>
      <w:r w:rsidR="005408D7">
        <w:t xml:space="preserve"> </w:t>
      </w:r>
      <w:r w:rsidR="005408D7" w:rsidRPr="005408D7">
        <w:rPr>
          <w:rFonts w:cs="Arial"/>
          <w:b/>
          <w:bCs/>
          <w:color w:val="000000"/>
        </w:rPr>
        <w:t>(Davies et al., 2024)</w:t>
      </w:r>
      <w:r w:rsidRPr="005408D7">
        <w:rPr>
          <w:b/>
          <w:bCs/>
        </w:rPr>
        <w:t>.</w:t>
      </w:r>
    </w:p>
    <w:p w14:paraId="0E59E8B7" w14:textId="77777777" w:rsidR="00352B2C" w:rsidRDefault="00352B2C" w:rsidP="00774473">
      <w:pPr>
        <w:pStyle w:val="BodyText"/>
        <w:spacing w:line="360" w:lineRule="auto"/>
        <w:rPr>
          <w:b/>
          <w:bCs/>
        </w:rPr>
      </w:pPr>
    </w:p>
    <w:p w14:paraId="39765540" w14:textId="77777777" w:rsidR="00352B2C" w:rsidRDefault="00352B2C" w:rsidP="00352B2C">
      <w:pPr>
        <w:pStyle w:val="BodyText"/>
        <w:keepNext/>
        <w:spacing w:line="360" w:lineRule="auto"/>
      </w:pPr>
      <w:r>
        <w:fldChar w:fldCharType="begin"/>
      </w:r>
      <w:r>
        <w:instrText xml:space="preserve"> INCLUDEPICTURE "/Users/lar_ray/Library/Group Containers/UBF8T346G9.ms/WebArchiveCopyPasteTempFiles/com.microsoft.Word/critical-steps-for-scoping-reviewsnote-to-indicate-this-step-is-often-underdeveloped.ppm" \* MERGEFORMATINET </w:instrText>
      </w:r>
      <w:r>
        <w:fldChar w:fldCharType="separate"/>
      </w:r>
      <w:r>
        <w:rPr>
          <w:noProof/>
        </w:rPr>
        <w:drawing>
          <wp:inline distT="0" distB="0" distL="0" distR="0" wp14:anchorId="370256D1" wp14:editId="383481C3">
            <wp:extent cx="5731148" cy="3657600"/>
            <wp:effectExtent l="0" t="0" r="0" b="0"/>
            <wp:docPr id="1648580435" name="Picture 10" descr="critical steps for scoping reviews.note: * to indicate this step i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ritical steps for scoping reviews.note: * to indicate this step is... |  Download Scientific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53536" cy="3671888"/>
                    </a:xfrm>
                    <a:prstGeom prst="rect">
                      <a:avLst/>
                    </a:prstGeom>
                    <a:noFill/>
                    <a:ln>
                      <a:noFill/>
                    </a:ln>
                  </pic:spPr>
                </pic:pic>
              </a:graphicData>
            </a:graphic>
          </wp:inline>
        </w:drawing>
      </w:r>
      <w:r>
        <w:fldChar w:fldCharType="end"/>
      </w:r>
    </w:p>
    <w:p w14:paraId="4A3F0128" w14:textId="02DBE193" w:rsidR="00352B2C" w:rsidRPr="00352B2C" w:rsidRDefault="00352B2C" w:rsidP="00352B2C">
      <w:pPr>
        <w:pStyle w:val="Caption"/>
        <w:jc w:val="center"/>
      </w:pPr>
      <w:r>
        <w:t xml:space="preserve">Figure </w:t>
      </w:r>
      <w:r>
        <w:fldChar w:fldCharType="begin"/>
      </w:r>
      <w:r>
        <w:instrText xml:space="preserve"> SEQ Figure \* ARABIC </w:instrText>
      </w:r>
      <w:r>
        <w:fldChar w:fldCharType="separate"/>
      </w:r>
      <w:r w:rsidR="00F21F93">
        <w:rPr>
          <w:noProof/>
        </w:rPr>
        <w:t>7</w:t>
      </w:r>
      <w:r>
        <w:fldChar w:fldCharType="end"/>
      </w:r>
      <w:r>
        <w:t xml:space="preserve">: </w:t>
      </w:r>
      <w:r w:rsidRPr="00352B2C">
        <w:rPr>
          <w:rFonts w:ascii="Arial" w:hAnsi="Arial" w:cs="Arial"/>
          <w:b/>
          <w:bCs/>
          <w:color w:val="000000" w:themeColor="text1"/>
        </w:rPr>
        <w:t xml:space="preserve">Critical steps for a good </w:t>
      </w:r>
      <w:r w:rsidR="00613F02" w:rsidRPr="00613F02">
        <w:rPr>
          <w:b/>
          <w:bCs/>
          <w:color w:val="000000" w:themeColor="text1"/>
        </w:rPr>
        <w:t>systematic</w:t>
      </w:r>
      <w:r w:rsidRPr="00613F02">
        <w:rPr>
          <w:rFonts w:ascii="Arial" w:hAnsi="Arial" w:cs="Arial"/>
          <w:b/>
          <w:bCs/>
          <w:color w:val="000000" w:themeColor="text1"/>
        </w:rPr>
        <w:t xml:space="preserve"> review</w:t>
      </w:r>
      <w:r w:rsidRPr="00613F02">
        <w:rPr>
          <w:color w:val="000000" w:themeColor="text1"/>
        </w:rPr>
        <w:t xml:space="preserve"> </w:t>
      </w:r>
      <w:r w:rsidRPr="00352B2C">
        <w:rPr>
          <w:rFonts w:ascii="Arial" w:hAnsi="Arial" w:cs="Arial"/>
          <w:i w:val="0"/>
          <w:iCs w:val="0"/>
          <w:color w:val="000000"/>
        </w:rPr>
        <w:t>(Gutierrez-Bucheli, Reid and Kidman, 2022)</w:t>
      </w:r>
    </w:p>
    <w:p w14:paraId="7E4BF2B4" w14:textId="77777777" w:rsidR="00774473" w:rsidRDefault="00774473" w:rsidP="00774473">
      <w:pPr>
        <w:pStyle w:val="BodyText"/>
        <w:spacing w:line="360" w:lineRule="auto"/>
      </w:pPr>
    </w:p>
    <w:p w14:paraId="60C2B1EA" w14:textId="01403CD7" w:rsidR="00774473" w:rsidRPr="00141A69" w:rsidRDefault="00774473" w:rsidP="00774473">
      <w:pPr>
        <w:pStyle w:val="BodyText"/>
        <w:spacing w:line="360" w:lineRule="auto"/>
      </w:pPr>
      <w:r>
        <w:t>The study paid attention only to peer-reviewed articles prepared from 2015 to 2026 since this time was necessary to reflect modern information about the healthcare system of the UK. The authors included in the study only works that are connected with the UK in order to keep consistent with the aim and objectives of the research.</w:t>
      </w:r>
    </w:p>
    <w:p w14:paraId="50178C0D" w14:textId="77777777" w:rsidR="00774473" w:rsidRDefault="00774473" w:rsidP="007744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CA2CB98" w14:textId="77777777" w:rsidR="00352B2C" w:rsidRDefault="00352B2C" w:rsidP="00774473">
      <w:pPr>
        <w:pStyle w:val="Heading1"/>
        <w:spacing w:line="360" w:lineRule="auto"/>
        <w:ind w:left="0"/>
        <w:jc w:val="both"/>
      </w:pPr>
      <w:bookmarkStart w:id="42" w:name="_Toc236581856"/>
    </w:p>
    <w:p w14:paraId="0D73FCB4" w14:textId="5162F6CC" w:rsidR="00114BFD" w:rsidRDefault="00774473" w:rsidP="00774473">
      <w:pPr>
        <w:pStyle w:val="Heading1"/>
        <w:spacing w:line="360" w:lineRule="auto"/>
        <w:ind w:left="0"/>
        <w:jc w:val="both"/>
      </w:pPr>
      <w:r>
        <w:lastRenderedPageBreak/>
        <w:t xml:space="preserve">3.2 </w:t>
      </w:r>
      <w:r w:rsidR="00114BFD" w:rsidRPr="00141A69">
        <w:t>Data collection</w:t>
      </w:r>
      <w:bookmarkEnd w:id="42"/>
    </w:p>
    <w:p w14:paraId="594BAE41" w14:textId="1F5997EC" w:rsidR="00774473" w:rsidRDefault="00774473" w:rsidP="00774473">
      <w:pPr>
        <w:pStyle w:val="BodyText"/>
        <w:spacing w:line="360" w:lineRule="auto"/>
      </w:pPr>
      <w:r>
        <w:t>The process of data gathering was accomplished with the application of a systematic search through scientific electronic databases such as PubMed, CINAHL, Scopus and Google Scholar</w:t>
      </w:r>
      <w:r w:rsidR="00352B2C" w:rsidRPr="00352B2C">
        <w:rPr>
          <w:b/>
          <w:bCs/>
        </w:rPr>
        <w:t xml:space="preserve"> </w:t>
      </w:r>
      <w:r w:rsidR="00352B2C" w:rsidRPr="00352B2C">
        <w:rPr>
          <w:rFonts w:cs="Arial"/>
          <w:b/>
          <w:bCs/>
          <w:color w:val="000000"/>
        </w:rPr>
        <w:t>(</w:t>
      </w:r>
      <w:proofErr w:type="spellStart"/>
      <w:r w:rsidR="00352B2C" w:rsidRPr="00352B2C">
        <w:rPr>
          <w:rFonts w:cs="Arial"/>
          <w:b/>
          <w:bCs/>
          <w:color w:val="000000"/>
        </w:rPr>
        <w:t>Paperpile</w:t>
      </w:r>
      <w:proofErr w:type="spellEnd"/>
      <w:r w:rsidR="00352B2C" w:rsidRPr="00352B2C">
        <w:rPr>
          <w:rFonts w:cs="Arial"/>
          <w:b/>
          <w:bCs/>
          <w:color w:val="000000"/>
        </w:rPr>
        <w:t>, 2024)</w:t>
      </w:r>
      <w:r w:rsidRPr="00352B2C">
        <w:rPr>
          <w:b/>
          <w:bCs/>
        </w:rPr>
        <w:t xml:space="preserve">. </w:t>
      </w:r>
      <w:r>
        <w:t>The scientific databases mentioned above were selected because they grant the user access to valuable peer-reviewed and reliable research in the healthcare field</w:t>
      </w:r>
      <w:r w:rsidR="00352B2C">
        <w:t xml:space="preserve"> </w:t>
      </w:r>
      <w:r w:rsidR="00352B2C" w:rsidRPr="00352B2C">
        <w:rPr>
          <w:rFonts w:cs="Arial"/>
          <w:b/>
          <w:bCs/>
          <w:color w:val="000000"/>
        </w:rPr>
        <w:t>(</w:t>
      </w:r>
      <w:proofErr w:type="spellStart"/>
      <w:r w:rsidR="00352B2C" w:rsidRPr="00352B2C">
        <w:rPr>
          <w:rFonts w:cs="Arial"/>
          <w:b/>
          <w:bCs/>
          <w:color w:val="000000"/>
        </w:rPr>
        <w:t>Paperpile</w:t>
      </w:r>
      <w:proofErr w:type="spellEnd"/>
      <w:r w:rsidR="00352B2C" w:rsidRPr="00352B2C">
        <w:rPr>
          <w:rFonts w:cs="Arial"/>
          <w:b/>
          <w:bCs/>
          <w:color w:val="000000"/>
        </w:rPr>
        <w:t>, 2024).</w:t>
      </w:r>
      <w:r w:rsidRPr="00352B2C">
        <w:rPr>
          <w:b/>
          <w:bCs/>
        </w:rPr>
        <w:t xml:space="preserve"> </w:t>
      </w:r>
      <w:r>
        <w:t xml:space="preserve">The keywords used for the search process were staff shortages, healthcare workforce, NHS, NHS staff, healthcare sectors in the UK, and patient outcomes. In the process of the search, Boolean techniques, such as AND </w:t>
      </w:r>
      <w:proofErr w:type="spellStart"/>
      <w:r>
        <w:t>and</w:t>
      </w:r>
      <w:proofErr w:type="spellEnd"/>
      <w:r>
        <w:t xml:space="preserve"> OR, were applied in order to narrow the scope of inquiry and to enhance the relevancy of the results obtained. </w:t>
      </w:r>
    </w:p>
    <w:p w14:paraId="4768D9E4" w14:textId="77777777" w:rsidR="00774473" w:rsidRDefault="00774473" w:rsidP="00774473">
      <w:pPr>
        <w:pStyle w:val="BodyText"/>
        <w:spacing w:line="360" w:lineRule="auto"/>
      </w:pPr>
    </w:p>
    <w:p w14:paraId="4042E80A" w14:textId="5A22C5CB" w:rsidR="00774473" w:rsidRDefault="00774473" w:rsidP="00774473">
      <w:pPr>
        <w:pStyle w:val="BodyText"/>
        <w:spacing w:line="360" w:lineRule="auto"/>
      </w:pPr>
      <w:r>
        <w:t>The studies that were included in the research must meet the pre-established inclusion criteria, namely, they must be peer-reviewed, published in the period between 2015 and 2026, written in English, aimed at researching the UK healthcare sector, and focused on either the issue of personnel shortages' causes or consequences. Studies published outside the limits of the UK, not peer-reviewed papers, opinion articles, and conference abstracts were excluded from the literature review.</w:t>
      </w:r>
    </w:p>
    <w:p w14:paraId="48EA0FEB" w14:textId="77777777" w:rsidR="006701ED" w:rsidRDefault="006701ED" w:rsidP="00774473">
      <w:pPr>
        <w:pStyle w:val="BodyText"/>
        <w:spacing w:line="360" w:lineRule="auto"/>
      </w:pPr>
    </w:p>
    <w:p w14:paraId="0A6CCEE1" w14:textId="77777777" w:rsidR="006701ED" w:rsidRDefault="006701ED" w:rsidP="006701ED">
      <w:pPr>
        <w:pStyle w:val="Heading2"/>
        <w:ind w:left="0"/>
        <w:jc w:val="both"/>
        <w:rPr>
          <w:b/>
          <w:bCs/>
        </w:rPr>
      </w:pPr>
    </w:p>
    <w:p w14:paraId="5AF54ECF" w14:textId="0B4939A6" w:rsidR="006701ED" w:rsidRDefault="006701ED" w:rsidP="006701ED">
      <w:pPr>
        <w:pStyle w:val="Heading2"/>
        <w:spacing w:line="360" w:lineRule="auto"/>
        <w:ind w:left="0"/>
        <w:jc w:val="both"/>
        <w:rPr>
          <w:b/>
          <w:bCs/>
        </w:rPr>
      </w:pPr>
      <w:bookmarkStart w:id="43" w:name="_Toc236581857"/>
      <w:r w:rsidRPr="006701ED">
        <w:rPr>
          <w:b/>
          <w:bCs/>
        </w:rPr>
        <w:t>Study Selection</w:t>
      </w:r>
      <w:r>
        <w:rPr>
          <w:b/>
          <w:bCs/>
        </w:rPr>
        <w:t xml:space="preserve"> (PRISMA Flow Diagram)</w:t>
      </w:r>
      <w:bookmarkEnd w:id="43"/>
    </w:p>
    <w:p w14:paraId="45703510" w14:textId="6F1BE6B3" w:rsidR="006701ED" w:rsidRPr="006701ED" w:rsidRDefault="006701ED" w:rsidP="006701ED">
      <w:pPr>
        <w:pStyle w:val="BodyText"/>
        <w:spacing w:line="360" w:lineRule="auto"/>
        <w:rPr>
          <w:lang w:bidi="ar-SA"/>
        </w:rPr>
      </w:pPr>
      <w:r w:rsidRPr="006701ED">
        <w:rPr>
          <w:lang w:bidi="ar-SA"/>
        </w:rPr>
        <w:t xml:space="preserve">The selection of studies was carried out according to the established PRISMA (Preferred Reporting Items for Systematic Reviews and Meta-analysis) methodology to ensure that the processes of locating and selecting studies used for this </w:t>
      </w:r>
      <w:r w:rsidR="00865496">
        <w:t>systematic</w:t>
      </w:r>
      <w:r w:rsidR="00865496" w:rsidRPr="006701ED">
        <w:rPr>
          <w:lang w:bidi="ar-SA"/>
        </w:rPr>
        <w:t xml:space="preserve"> </w:t>
      </w:r>
      <w:r w:rsidRPr="006701ED">
        <w:rPr>
          <w:lang w:bidi="ar-SA"/>
        </w:rPr>
        <w:t>review were systematic</w:t>
      </w:r>
      <w:r w:rsidR="00352B2C">
        <w:rPr>
          <w:lang w:bidi="ar-SA"/>
        </w:rPr>
        <w:t xml:space="preserve"> </w:t>
      </w:r>
      <w:r w:rsidR="00352B2C" w:rsidRPr="00352B2C">
        <w:rPr>
          <w:rFonts w:cs="Arial"/>
          <w:b/>
          <w:bCs/>
          <w:color w:val="000000"/>
        </w:rPr>
        <w:t>(PRISMA, 2020)</w:t>
      </w:r>
      <w:r w:rsidRPr="00352B2C">
        <w:rPr>
          <w:b/>
          <w:bCs/>
          <w:lang w:bidi="ar-SA"/>
        </w:rPr>
        <w:t>.</w:t>
      </w:r>
      <w:r w:rsidRPr="006701ED">
        <w:rPr>
          <w:lang w:bidi="ar-SA"/>
        </w:rPr>
        <w:t xml:space="preserve"> Three electronic databases (namely PubMed, ProQuest and Google Scholar) were accessed through the earlier determined search terms connected with staff shortage, retention, recruitment, burnout and the National Health Service (NHS). Those terms were specifically relevant to peer-reviewed articles published between 2015 and 2024 in the English language and focused on the UK healthcare system.</w:t>
      </w:r>
    </w:p>
    <w:p w14:paraId="7CB08C90" w14:textId="77777777" w:rsidR="006701ED" w:rsidRPr="006701ED" w:rsidRDefault="006701ED" w:rsidP="006701ED">
      <w:pPr>
        <w:pStyle w:val="BodyText"/>
        <w:spacing w:line="360" w:lineRule="auto"/>
        <w:rPr>
          <w:lang w:bidi="ar-SA"/>
        </w:rPr>
      </w:pPr>
    </w:p>
    <w:p w14:paraId="398AAA1B" w14:textId="50F6596D" w:rsidR="00FB0A2D" w:rsidRDefault="006701ED" w:rsidP="006701ED">
      <w:pPr>
        <w:pStyle w:val="BodyText"/>
        <w:spacing w:line="360" w:lineRule="auto"/>
        <w:rPr>
          <w:lang w:bidi="ar-SA"/>
        </w:rPr>
      </w:pPr>
      <w:r w:rsidRPr="006701ED">
        <w:rPr>
          <w:lang w:bidi="ar-SA"/>
        </w:rPr>
        <w:t xml:space="preserve">Upon the completion of the search, duplicates have been </w:t>
      </w:r>
      <w:r>
        <w:rPr>
          <w:lang w:bidi="ar-SA"/>
        </w:rPr>
        <w:t>removed,</w:t>
      </w:r>
      <w:r w:rsidRPr="006701ED">
        <w:rPr>
          <w:lang w:bidi="ar-SA"/>
        </w:rPr>
        <w:t xml:space="preserve"> and the title and abstract screening processes were done according to the inclusion and exclusion criteria. An evaluation was done based on </w:t>
      </w:r>
      <w:r>
        <w:rPr>
          <w:lang w:bidi="ar-SA"/>
        </w:rPr>
        <w:t>full-text</w:t>
      </w:r>
      <w:r w:rsidRPr="006701ED">
        <w:rPr>
          <w:lang w:bidi="ar-SA"/>
        </w:rPr>
        <w:t xml:space="preserve"> articles. The studies have been excluded from this </w:t>
      </w:r>
      <w:r w:rsidR="00865496">
        <w:t>systematic</w:t>
      </w:r>
      <w:r w:rsidR="00865496" w:rsidRPr="006701ED">
        <w:rPr>
          <w:lang w:bidi="ar-SA"/>
        </w:rPr>
        <w:t xml:space="preserve"> </w:t>
      </w:r>
      <w:r w:rsidRPr="006701ED">
        <w:rPr>
          <w:lang w:bidi="ar-SA"/>
        </w:rPr>
        <w:t xml:space="preserve">review if they were not based in the UK or were not peer-reviewed, did not deal with the causes of NHS staffing shortages and did not meet the aims of the research. After conducting all necessary assessments, only ten studies remained eligible to be included in the final </w:t>
      </w:r>
      <w:r w:rsidR="00613F02">
        <w:t>systematic</w:t>
      </w:r>
      <w:r w:rsidR="00613F02" w:rsidRPr="006701ED">
        <w:rPr>
          <w:lang w:bidi="ar-SA"/>
        </w:rPr>
        <w:t xml:space="preserve"> </w:t>
      </w:r>
      <w:r w:rsidRPr="006701ED">
        <w:rPr>
          <w:lang w:bidi="ar-SA"/>
        </w:rPr>
        <w:t xml:space="preserve">review process. </w:t>
      </w:r>
      <w:r w:rsidR="00C72981">
        <w:rPr>
          <w:lang w:bidi="ar-SA"/>
        </w:rPr>
        <w:t>An example</w:t>
      </w:r>
      <w:r w:rsidR="00FB0A2D">
        <w:rPr>
          <w:lang w:bidi="ar-SA"/>
        </w:rPr>
        <w:t xml:space="preserve"> </w:t>
      </w:r>
      <w:r w:rsidR="00C72981">
        <w:rPr>
          <w:lang w:bidi="ar-SA"/>
        </w:rPr>
        <w:t>of a PRISMA flow diagram usage process</w:t>
      </w:r>
      <w:r w:rsidRPr="006701ED">
        <w:rPr>
          <w:lang w:bidi="ar-SA"/>
        </w:rPr>
        <w:t xml:space="preserve"> is presented in Figure</w:t>
      </w:r>
      <w:r w:rsidR="00FB0A2D">
        <w:rPr>
          <w:lang w:bidi="ar-SA"/>
        </w:rPr>
        <w:t xml:space="preserve"> </w:t>
      </w:r>
      <w:r w:rsidR="00352B2C">
        <w:rPr>
          <w:lang w:bidi="ar-SA"/>
        </w:rPr>
        <w:t>8</w:t>
      </w:r>
      <w:r w:rsidRPr="006701ED">
        <w:rPr>
          <w:lang w:bidi="ar-SA"/>
        </w:rPr>
        <w:t>.</w:t>
      </w:r>
    </w:p>
    <w:p w14:paraId="01A10EDE" w14:textId="26827F55" w:rsidR="00352B2C" w:rsidRDefault="00331DDD" w:rsidP="00331DDD">
      <w:pPr>
        <w:pStyle w:val="BodyText"/>
        <w:spacing w:line="360" w:lineRule="auto"/>
        <w:rPr>
          <w:lang w:bidi="ar-SA"/>
        </w:rPr>
      </w:pPr>
      <w:r>
        <w:lastRenderedPageBreak/>
        <w:fldChar w:fldCharType="begin"/>
      </w:r>
      <w:r>
        <w:instrText xml:space="preserve"> INCLUDEPICTURE "/Users/lar_ray/Library/Group Containers/UBF8T346G9.ms/WebArchiveCopyPasteTempFiles/com.microsoft.Word/PRISMA.png?resize=632%2C622&amp;ssl=1" \* MERGEFORMATINET </w:instrText>
      </w:r>
      <w:r>
        <w:fldChar w:fldCharType="separate"/>
      </w:r>
      <w:r>
        <w:rPr>
          <w:noProof/>
        </w:rPr>
        <w:drawing>
          <wp:inline distT="0" distB="0" distL="0" distR="0" wp14:anchorId="482D10AC" wp14:editId="111230DC">
            <wp:extent cx="5731510" cy="5525311"/>
            <wp:effectExtent l="0" t="0" r="0" b="0"/>
            <wp:docPr id="1615642815" name="Picture 11" descr="PRISMA for systematic reviews and meta-analy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RISMA for systematic reviews and meta-analys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7868" cy="5531440"/>
                    </a:xfrm>
                    <a:prstGeom prst="rect">
                      <a:avLst/>
                    </a:prstGeom>
                    <a:noFill/>
                    <a:ln>
                      <a:noFill/>
                    </a:ln>
                  </pic:spPr>
                </pic:pic>
              </a:graphicData>
            </a:graphic>
          </wp:inline>
        </w:drawing>
      </w:r>
      <w:r>
        <w:fldChar w:fldCharType="end"/>
      </w:r>
      <w:bookmarkStart w:id="44" w:name="_Toc236581858"/>
    </w:p>
    <w:p w14:paraId="6B9013A1" w14:textId="77777777" w:rsidR="00352B2C" w:rsidRDefault="00352B2C" w:rsidP="00AB3CEC">
      <w:pPr>
        <w:pStyle w:val="Heading1"/>
        <w:spacing w:line="360" w:lineRule="auto"/>
        <w:ind w:left="0"/>
      </w:pPr>
    </w:p>
    <w:p w14:paraId="749D6BCB" w14:textId="54D8E897" w:rsidR="00352B2C" w:rsidRDefault="00352B2C" w:rsidP="00AB3CEC">
      <w:pPr>
        <w:pStyle w:val="Heading1"/>
        <w:spacing w:line="360" w:lineRule="auto"/>
        <w:ind w:left="0"/>
      </w:pPr>
      <w:r>
        <w:rPr>
          <w:noProof/>
        </w:rPr>
        <mc:AlternateContent>
          <mc:Choice Requires="wps">
            <w:drawing>
              <wp:anchor distT="0" distB="0" distL="114300" distR="114300" simplePos="0" relativeHeight="251662336" behindDoc="0" locked="0" layoutInCell="1" allowOverlap="1" wp14:anchorId="73D034B3" wp14:editId="6BCAD311">
                <wp:simplePos x="0" y="0"/>
                <wp:positionH relativeFrom="column">
                  <wp:posOffset>457119</wp:posOffset>
                </wp:positionH>
                <wp:positionV relativeFrom="paragraph">
                  <wp:posOffset>132715</wp:posOffset>
                </wp:positionV>
                <wp:extent cx="5243195" cy="635"/>
                <wp:effectExtent l="0" t="0" r="1905" b="12065"/>
                <wp:wrapSquare wrapText="bothSides"/>
                <wp:docPr id="61304925" name="Text Box 1"/>
                <wp:cNvGraphicFramePr/>
                <a:graphic xmlns:a="http://schemas.openxmlformats.org/drawingml/2006/main">
                  <a:graphicData uri="http://schemas.microsoft.com/office/word/2010/wordprocessingShape">
                    <wps:wsp>
                      <wps:cNvSpPr txBox="1"/>
                      <wps:spPr>
                        <a:xfrm>
                          <a:off x="0" y="0"/>
                          <a:ext cx="5243195" cy="635"/>
                        </a:xfrm>
                        <a:prstGeom prst="rect">
                          <a:avLst/>
                        </a:prstGeom>
                        <a:solidFill>
                          <a:prstClr val="white"/>
                        </a:solidFill>
                        <a:ln>
                          <a:noFill/>
                        </a:ln>
                      </wps:spPr>
                      <wps:txbx>
                        <w:txbxContent>
                          <w:p w14:paraId="165BB9AB" w14:textId="28AA3719" w:rsidR="00352B2C" w:rsidRPr="00AD0F93" w:rsidRDefault="00352B2C" w:rsidP="00352B2C">
                            <w:pPr>
                              <w:pStyle w:val="Caption"/>
                              <w:jc w:val="center"/>
                              <w:rPr>
                                <w:rFonts w:ascii="Arial" w:eastAsia="Arial Unicode MS" w:hAnsi="Arial" w:cs="Arial"/>
                                <w:noProof/>
                                <w:sz w:val="22"/>
                                <w:szCs w:val="22"/>
                              </w:rPr>
                            </w:pPr>
                            <w:r>
                              <w:t xml:space="preserve">Figure </w:t>
                            </w:r>
                            <w:r>
                              <w:fldChar w:fldCharType="begin"/>
                            </w:r>
                            <w:r>
                              <w:instrText xml:space="preserve"> SEQ Figure \* ARABIC </w:instrText>
                            </w:r>
                            <w:r>
                              <w:fldChar w:fldCharType="separate"/>
                            </w:r>
                            <w:r w:rsidR="00F21F93">
                              <w:rPr>
                                <w:noProof/>
                              </w:rPr>
                              <w:t>8</w:t>
                            </w:r>
                            <w:r>
                              <w:fldChar w:fldCharType="end"/>
                            </w:r>
                            <w:r>
                              <w:t xml:space="preserve">: </w:t>
                            </w:r>
                            <w:r w:rsidRPr="00352B2C">
                              <w:rPr>
                                <w:rFonts w:ascii="Arial" w:hAnsi="Arial" w:cs="Arial"/>
                                <w:b/>
                                <w:bCs/>
                                <w:color w:val="000000" w:themeColor="text1"/>
                              </w:rPr>
                              <w:t>PRISMA Diagram Usage Example</w:t>
                            </w:r>
                            <w:r w:rsidR="00331DDD">
                              <w:rPr>
                                <w:rFonts w:ascii="Arial" w:hAnsi="Arial" w:cs="Arial"/>
                                <w:b/>
                                <w:bCs/>
                                <w:color w:val="000000" w:themeColor="text1"/>
                              </w:rPr>
                              <w:t xml:space="preserve"> </w:t>
                            </w:r>
                            <w:r w:rsidR="00331DDD" w:rsidRPr="00331DDD">
                              <w:rPr>
                                <w:rFonts w:ascii="Arial" w:hAnsi="Arial" w:cs="Arial"/>
                                <w:b/>
                                <w:bCs/>
                                <w:color w:val="000000"/>
                              </w:rPr>
                              <w:t>(Avishek Majumder,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D034B3" id="_x0000_s1027" type="#_x0000_t202" style="position:absolute;margin-left:36pt;margin-top:10.45pt;width:412.8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" stroked="f">
                <v:textbox style="mso-fit-shape-to-text:t" inset="0,0,0,0">
                  <w:txbxContent>
                    <w:p w14:paraId="165BB9AB" w14:textId="28AA3719" w:rsidR="00352B2C" w:rsidRPr="00AD0F93" w:rsidRDefault="00352B2C" w:rsidP="00352B2C">
                      <w:pPr>
                        <w:pStyle w:val="Caption"/>
                        <w:jc w:val="center"/>
                        <w:rPr>
                          <w:rFonts w:ascii="Arial" w:eastAsia="Arial Unicode MS" w:hAnsi="Arial" w:cs="Arial"/>
                          <w:noProof/>
                          <w:sz w:val="22"/>
                          <w:szCs w:val="22"/>
                        </w:rPr>
                      </w:pPr>
                      <w:r>
                        <w:t xml:space="preserve">Figure </w:t>
                      </w:r>
                      <w:r>
                        <w:fldChar w:fldCharType="begin"/>
                      </w:r>
                      <w:r>
                        <w:instrText xml:space="preserve"> SEQ Figure \* ARABIC </w:instrText>
                      </w:r>
                      <w:r>
                        <w:fldChar w:fldCharType="separate"/>
                      </w:r>
                      <w:r w:rsidR="00F21F93">
                        <w:rPr>
                          <w:noProof/>
                        </w:rPr>
                        <w:t>8</w:t>
                      </w:r>
                      <w:r>
                        <w:fldChar w:fldCharType="end"/>
                      </w:r>
                      <w:r>
                        <w:t xml:space="preserve">: </w:t>
                      </w:r>
                      <w:r w:rsidRPr="00352B2C">
                        <w:rPr>
                          <w:rFonts w:ascii="Arial" w:hAnsi="Arial" w:cs="Arial"/>
                          <w:b/>
                          <w:bCs/>
                          <w:color w:val="000000" w:themeColor="text1"/>
                        </w:rPr>
                        <w:t>PRISMA Diagram Usage Example</w:t>
                      </w:r>
                      <w:r w:rsidR="00331DDD">
                        <w:rPr>
                          <w:rFonts w:ascii="Arial" w:hAnsi="Arial" w:cs="Arial"/>
                          <w:b/>
                          <w:bCs/>
                          <w:color w:val="000000" w:themeColor="text1"/>
                        </w:rPr>
                        <w:t xml:space="preserve"> </w:t>
                      </w:r>
                      <w:r w:rsidR="00331DDD" w:rsidRPr="00331DDD">
                        <w:rPr>
                          <w:rFonts w:ascii="Arial" w:hAnsi="Arial" w:cs="Arial"/>
                          <w:b/>
                          <w:bCs/>
                          <w:color w:val="000000"/>
                        </w:rPr>
                        <w:t>(Avishek Majumder, 2019)</w:t>
                      </w:r>
                    </w:p>
                  </w:txbxContent>
                </v:textbox>
                <w10:wrap type="square"/>
              </v:shape>
            </w:pict>
          </mc:Fallback>
        </mc:AlternateContent>
      </w:r>
    </w:p>
    <w:p w14:paraId="04CAE822" w14:textId="77777777" w:rsidR="00352B2C" w:rsidRDefault="00352B2C" w:rsidP="00AB3CEC">
      <w:pPr>
        <w:pStyle w:val="Heading1"/>
        <w:spacing w:line="360" w:lineRule="auto"/>
        <w:ind w:left="0"/>
      </w:pPr>
    </w:p>
    <w:p w14:paraId="10F9E72C" w14:textId="77777777" w:rsidR="00331DDD" w:rsidRDefault="00331DDD" w:rsidP="00AB3CEC">
      <w:pPr>
        <w:pStyle w:val="Heading1"/>
        <w:spacing w:line="360" w:lineRule="auto"/>
        <w:ind w:left="0"/>
      </w:pPr>
    </w:p>
    <w:p w14:paraId="7A7FE47C" w14:textId="77777777" w:rsidR="00331DDD" w:rsidRDefault="00331DDD" w:rsidP="00AB3CEC">
      <w:pPr>
        <w:pStyle w:val="Heading1"/>
        <w:spacing w:line="360" w:lineRule="auto"/>
        <w:ind w:left="0"/>
      </w:pPr>
    </w:p>
    <w:p w14:paraId="5B0412A7" w14:textId="77777777" w:rsidR="00331DDD" w:rsidRDefault="00331DDD" w:rsidP="00AB3CEC">
      <w:pPr>
        <w:pStyle w:val="Heading1"/>
        <w:spacing w:line="360" w:lineRule="auto"/>
        <w:ind w:left="0"/>
      </w:pPr>
    </w:p>
    <w:p w14:paraId="7CD56C70" w14:textId="77777777" w:rsidR="00331DDD" w:rsidRDefault="00331DDD" w:rsidP="00AB3CEC">
      <w:pPr>
        <w:pStyle w:val="Heading1"/>
        <w:spacing w:line="360" w:lineRule="auto"/>
        <w:ind w:left="0"/>
      </w:pPr>
    </w:p>
    <w:p w14:paraId="08B0D3FF" w14:textId="77777777" w:rsidR="00331DDD" w:rsidRDefault="00331DDD" w:rsidP="00AB3CEC">
      <w:pPr>
        <w:pStyle w:val="Heading1"/>
        <w:spacing w:line="360" w:lineRule="auto"/>
        <w:ind w:left="0"/>
      </w:pPr>
    </w:p>
    <w:p w14:paraId="5644FE94" w14:textId="77777777" w:rsidR="00331DDD" w:rsidRDefault="00331DDD" w:rsidP="00AB3CEC">
      <w:pPr>
        <w:pStyle w:val="Heading1"/>
        <w:spacing w:line="360" w:lineRule="auto"/>
        <w:ind w:left="0"/>
      </w:pPr>
    </w:p>
    <w:p w14:paraId="75EECC75" w14:textId="02C18CD8" w:rsidR="00114BFD" w:rsidRDefault="00AB3CEC" w:rsidP="00AB3CEC">
      <w:pPr>
        <w:pStyle w:val="Heading1"/>
        <w:spacing w:line="360" w:lineRule="auto"/>
        <w:ind w:left="0"/>
      </w:pPr>
      <w:r>
        <w:lastRenderedPageBreak/>
        <w:t xml:space="preserve">3.3 </w:t>
      </w:r>
      <w:r w:rsidR="00114BFD" w:rsidRPr="00141A69">
        <w:t>Data analysis</w:t>
      </w:r>
      <w:bookmarkEnd w:id="44"/>
    </w:p>
    <w:p w14:paraId="2B777474" w14:textId="25256D4B" w:rsidR="00AB3CEC" w:rsidRDefault="00AB3CEC" w:rsidP="00752BA4">
      <w:pPr>
        <w:pStyle w:val="BodyText"/>
        <w:spacing w:line="360" w:lineRule="auto"/>
      </w:pPr>
      <w:r w:rsidRPr="00AB3CEC">
        <w:t>In this</w:t>
      </w:r>
      <w:r>
        <w:rPr>
          <w:b/>
        </w:rPr>
        <w:t xml:space="preserve"> research project</w:t>
      </w:r>
      <w:r w:rsidRPr="00AB3CEC">
        <w:t>, information retrieved from second</w:t>
      </w:r>
      <w:r w:rsidRPr="00331DDD">
        <w:rPr>
          <w:bCs/>
        </w:rPr>
        <w:t>ary</w:t>
      </w:r>
      <w:r w:rsidRPr="00AB3CEC">
        <w:t xml:space="preserve"> studies was put through thematic analysis. This choice was made since thematic analysis helps to identify, group, and interpret repeated ideas in qualitative data</w:t>
      </w:r>
      <w:r w:rsidR="00331DDD">
        <w:t xml:space="preserve"> </w:t>
      </w:r>
      <w:r w:rsidR="00331DDD" w:rsidRPr="00331DDD">
        <w:rPr>
          <w:rFonts w:cs="Arial"/>
          <w:b/>
          <w:bCs/>
          <w:color w:val="000000"/>
        </w:rPr>
        <w:t>(Miller, 2024).</w:t>
      </w:r>
      <w:r w:rsidRPr="00331DDD">
        <w:rPr>
          <w:b/>
          <w:bCs/>
        </w:rPr>
        <w:t xml:space="preserve"> </w:t>
      </w:r>
      <w:r w:rsidRPr="00AB3CEC">
        <w:t xml:space="preserve">After the reviewed articles, the collected findings were </w:t>
      </w:r>
      <w:r w:rsidRPr="00331DDD">
        <w:rPr>
          <w:bCs/>
        </w:rPr>
        <w:t>categorised</w:t>
      </w:r>
      <w:r w:rsidRPr="00AB3CEC">
        <w:t xml:space="preserve"> based on similar ideas as per the research objective.</w:t>
      </w:r>
    </w:p>
    <w:p w14:paraId="1BFDC6C8" w14:textId="77777777" w:rsidR="00F21F93" w:rsidRDefault="00F21F93" w:rsidP="00752BA4">
      <w:pPr>
        <w:pStyle w:val="BodyText"/>
        <w:spacing w:line="360" w:lineRule="auto"/>
      </w:pPr>
    </w:p>
    <w:p w14:paraId="1FEBE743" w14:textId="77777777" w:rsidR="00F21F93" w:rsidRDefault="00F21F93" w:rsidP="00F21F93">
      <w:pPr>
        <w:pStyle w:val="BodyText"/>
        <w:keepNext/>
        <w:spacing w:line="360" w:lineRule="auto"/>
      </w:pPr>
      <w:r>
        <w:fldChar w:fldCharType="begin"/>
      </w:r>
      <w:r>
        <w:instrText xml:space="preserve"> INCLUDEPICTURE "/Users/lar_ray/Library/Group Containers/UBF8T346G9.ms/WebArchiveCopyPasteTempFiles/com.microsoft.Word/images?q=tbnANd9GcQ0bp3TNcdoT-V3uf2Rnzg1cOWOKF3hYbwgHCdDO99z62vJmrinH0TRAtU&amp;s=10" \* MERGEFORMATINET </w:instrText>
      </w:r>
      <w:r>
        <w:fldChar w:fldCharType="separate"/>
      </w:r>
      <w:r>
        <w:rPr>
          <w:noProof/>
        </w:rPr>
        <w:drawing>
          <wp:inline distT="0" distB="0" distL="0" distR="0" wp14:anchorId="7506154C" wp14:editId="7E21415C">
            <wp:extent cx="5731510" cy="4854102"/>
            <wp:effectExtent l="0" t="0" r="0" b="0"/>
            <wp:docPr id="1196518901" name="Picture 12" descr="A Step-by-Step Process of Thematic Analysis to Develop a Conceptual Model  in Qualitative Research - Muhammad Naeem, Wilson Ozuem, Kerry Howell,  Silvia Ranfagni,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Step-by-Step Process of Thematic Analysis to Develop a Conceptual Model  in Qualitative Research - Muhammad Naeem, Wilson Ozuem, Kerry Howell,  Silvia Ranfagni, 202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48362" cy="4868374"/>
                    </a:xfrm>
                    <a:prstGeom prst="rect">
                      <a:avLst/>
                    </a:prstGeom>
                    <a:noFill/>
                    <a:ln>
                      <a:noFill/>
                    </a:ln>
                  </pic:spPr>
                </pic:pic>
              </a:graphicData>
            </a:graphic>
          </wp:inline>
        </w:drawing>
      </w:r>
      <w:r>
        <w:fldChar w:fldCharType="end"/>
      </w:r>
    </w:p>
    <w:p w14:paraId="4AD5060E" w14:textId="001A7A80" w:rsidR="00331DDD" w:rsidRPr="00F21F93" w:rsidRDefault="00F21F93" w:rsidP="00F21F93">
      <w:pPr>
        <w:pStyle w:val="Caption"/>
        <w:jc w:val="center"/>
      </w:pPr>
      <w:r>
        <w:t xml:space="preserve">Figure </w:t>
      </w:r>
      <w:r>
        <w:fldChar w:fldCharType="begin"/>
      </w:r>
      <w:r>
        <w:instrText xml:space="preserve"> SEQ Figure \* ARABIC </w:instrText>
      </w:r>
      <w:r>
        <w:fldChar w:fldCharType="separate"/>
      </w:r>
      <w:r>
        <w:rPr>
          <w:noProof/>
        </w:rPr>
        <w:t>9</w:t>
      </w:r>
      <w:r>
        <w:fldChar w:fldCharType="end"/>
      </w:r>
      <w:r>
        <w:t xml:space="preserve">: </w:t>
      </w:r>
      <w:r w:rsidRPr="00F21F93">
        <w:rPr>
          <w:rFonts w:ascii="Arial" w:hAnsi="Arial" w:cs="Arial"/>
          <w:b/>
          <w:bCs/>
          <w:color w:val="000000" w:themeColor="text1"/>
        </w:rPr>
        <w:t xml:space="preserve">Steps on how to conduct a thematic </w:t>
      </w:r>
      <w:proofErr w:type="gramStart"/>
      <w:r w:rsidRPr="00F21F93">
        <w:rPr>
          <w:rFonts w:ascii="Arial" w:hAnsi="Arial" w:cs="Arial"/>
          <w:b/>
          <w:bCs/>
          <w:color w:val="000000" w:themeColor="text1"/>
        </w:rPr>
        <w:t>analysis</w:t>
      </w:r>
      <w:r w:rsidRPr="00F21F93">
        <w:rPr>
          <w:color w:val="000000" w:themeColor="text1"/>
        </w:rPr>
        <w:t xml:space="preserve">  </w:t>
      </w:r>
      <w:r w:rsidR="00331DDD" w:rsidRPr="00F21F93">
        <w:rPr>
          <w:rFonts w:ascii="Arial" w:hAnsi="Arial" w:cs="Arial"/>
          <w:i w:val="0"/>
          <w:iCs w:val="0"/>
          <w:color w:val="000000"/>
        </w:rPr>
        <w:t>(</w:t>
      </w:r>
      <w:proofErr w:type="gramEnd"/>
      <w:r w:rsidR="00331DDD" w:rsidRPr="00F21F93">
        <w:rPr>
          <w:rFonts w:ascii="Arial" w:hAnsi="Arial" w:cs="Arial"/>
          <w:i w:val="0"/>
          <w:iCs w:val="0"/>
          <w:color w:val="000000"/>
        </w:rPr>
        <w:t>Naeem et al., 2023)</w:t>
      </w:r>
    </w:p>
    <w:p w14:paraId="20BB569E" w14:textId="77777777" w:rsidR="00AB3CEC" w:rsidRPr="00AB3CEC" w:rsidRDefault="00AB3CEC" w:rsidP="00752BA4">
      <w:pPr>
        <w:pStyle w:val="BodyText"/>
        <w:spacing w:line="360" w:lineRule="auto"/>
      </w:pPr>
    </w:p>
    <w:p w14:paraId="25E04B74" w14:textId="5CD56CC4" w:rsidR="00AB3CEC" w:rsidRPr="00141A69" w:rsidRDefault="00AB3CEC" w:rsidP="00F21F93">
      <w:pPr>
        <w:pStyle w:val="BodyText"/>
        <w:spacing w:line="360" w:lineRule="auto"/>
      </w:pPr>
      <w:r w:rsidRPr="00AB3CEC">
        <w:t xml:space="preserve">The analysis revealed a number of </w:t>
      </w:r>
      <w:r>
        <w:rPr>
          <w:b/>
        </w:rPr>
        <w:t>emergent</w:t>
      </w:r>
      <w:r w:rsidRPr="00AB3CEC">
        <w:t xml:space="preserve"> themes concerning the reasons and impacts behind staff </w:t>
      </w:r>
      <w:r>
        <w:rPr>
          <w:b/>
        </w:rPr>
        <w:t>shortages</w:t>
      </w:r>
      <w:r w:rsidRPr="00AB3CEC">
        <w:t xml:space="preserve"> in </w:t>
      </w:r>
      <w:r>
        <w:rPr>
          <w:b/>
        </w:rPr>
        <w:t>the healthcare</w:t>
      </w:r>
      <w:r w:rsidRPr="00AB3CEC">
        <w:t xml:space="preserve"> industry of the United Kingdom. Some of the primary themes included increased demand for healthcare services, challenges in recruiting and retaining the workforce, overwork and burnout, workforce planning, patient safety, waiting lines and quality of healthcare services, all of which formed the foundation for the findings and conclusions made in Chapter Four. Furthermore, thematic analysis therefore allowed comparing various studies in order to spot similarities and disparities among the previous studies.</w:t>
      </w:r>
    </w:p>
    <w:p w14:paraId="20788263" w14:textId="1B262B8C" w:rsidR="00114BFD" w:rsidRDefault="00AB3CEC" w:rsidP="00AB3CEC">
      <w:pPr>
        <w:pStyle w:val="Heading1"/>
        <w:spacing w:line="360" w:lineRule="auto"/>
        <w:ind w:left="0"/>
        <w:jc w:val="both"/>
      </w:pPr>
      <w:bookmarkStart w:id="45" w:name="_Toc236581859"/>
      <w:r>
        <w:lastRenderedPageBreak/>
        <w:t xml:space="preserve">3.4 </w:t>
      </w:r>
      <w:r w:rsidR="00114BFD" w:rsidRPr="00141A69">
        <w:t>Ethical considerations</w:t>
      </w:r>
      <w:bookmarkEnd w:id="45"/>
    </w:p>
    <w:p w14:paraId="351DEBE6" w14:textId="77777777" w:rsidR="00AB3CEC" w:rsidRDefault="00AB3CEC" w:rsidP="00AB3CEC">
      <w:pPr>
        <w:pStyle w:val="BodyText"/>
        <w:spacing w:line="360" w:lineRule="auto"/>
      </w:pPr>
      <w:r>
        <w:t>As this study is based entirely on already published literature, there has been no involvement of human participants in any experiments, and hence there was no need for ethical clearance. Nevertheless, the study has followed the rules of good academic practice and the principles of ethical research.</w:t>
      </w:r>
    </w:p>
    <w:p w14:paraId="57EFB0FE" w14:textId="77777777" w:rsidR="00AB3CEC" w:rsidRDefault="00AB3CEC" w:rsidP="00AB3CEC">
      <w:pPr>
        <w:pStyle w:val="BodyText"/>
        <w:spacing w:line="360" w:lineRule="auto"/>
      </w:pPr>
    </w:p>
    <w:p w14:paraId="6EE21789" w14:textId="711D573E" w:rsidR="00DC6F7A" w:rsidRDefault="00AB3CEC" w:rsidP="00F21F93">
      <w:pPr>
        <w:pStyle w:val="BodyText"/>
        <w:spacing w:line="360" w:lineRule="auto"/>
      </w:pPr>
      <w:r>
        <w:t>To obtain reliable and authentic results, only published articles from peer-reviewed journals and other credible sources have been used in this review. Additionally, to avoid the issues of plagiarism and give credit to other authors, all articles used in the study are cited in accordance with the UWTSD Harvard Referencing System</w:t>
      </w:r>
      <w:r w:rsidR="00F21F93">
        <w:t>.</w:t>
      </w:r>
    </w:p>
    <w:p w14:paraId="0FA20D8E" w14:textId="77777777" w:rsidR="00DC6F7A" w:rsidRDefault="00DC6F7A" w:rsidP="00012E98">
      <w:pPr>
        <w:pStyle w:val="Heading1"/>
        <w:ind w:left="0"/>
      </w:pPr>
    </w:p>
    <w:p w14:paraId="201C88DD" w14:textId="77777777" w:rsidR="00DC6F7A" w:rsidRDefault="00DC6F7A" w:rsidP="00012E98">
      <w:pPr>
        <w:pStyle w:val="Heading1"/>
        <w:ind w:left="0"/>
      </w:pPr>
    </w:p>
    <w:p w14:paraId="09A05D1D" w14:textId="77777777" w:rsidR="00DC6F7A" w:rsidRDefault="00DC6F7A" w:rsidP="00012E98">
      <w:pPr>
        <w:pStyle w:val="Heading1"/>
        <w:ind w:left="0"/>
      </w:pPr>
    </w:p>
    <w:p w14:paraId="6AD8D1CB" w14:textId="01BB4DB2" w:rsidR="00AB3CEC" w:rsidRDefault="00012E98" w:rsidP="00012E98">
      <w:pPr>
        <w:pStyle w:val="Heading1"/>
        <w:ind w:left="0"/>
      </w:pPr>
      <w:bookmarkStart w:id="46" w:name="_Toc236581860"/>
      <w:r>
        <w:t>3.5 CHAPTER 3: SUMMARY</w:t>
      </w:r>
      <w:bookmarkEnd w:id="46"/>
    </w:p>
    <w:p w14:paraId="4F570B90" w14:textId="77777777" w:rsidR="00AB3CEC" w:rsidRDefault="00AB3CEC" w:rsidP="00AB3CEC">
      <w:pPr>
        <w:pStyle w:val="BodyText"/>
      </w:pPr>
    </w:p>
    <w:p w14:paraId="20E256DC" w14:textId="4098EEC0" w:rsidR="00AB3CEC" w:rsidRPr="00141A69" w:rsidRDefault="00AB3CEC" w:rsidP="00012E98">
      <w:pPr>
        <w:pStyle w:val="BodyText"/>
        <w:spacing w:line="360" w:lineRule="auto"/>
      </w:pPr>
      <w:r>
        <w:t xml:space="preserve">This chapter elaborates on the research methodology. It offers information on the method of secondary research and </w:t>
      </w:r>
      <w:proofErr w:type="spellStart"/>
      <w:r w:rsidR="00865496">
        <w:t>systemtic</w:t>
      </w:r>
      <w:proofErr w:type="spellEnd"/>
      <w:r>
        <w:t xml:space="preserve"> review and explains how the causes and </w:t>
      </w:r>
      <w:r w:rsidR="00012E98">
        <w:t>effects</w:t>
      </w:r>
      <w:r>
        <w:t xml:space="preserve"> of staff shortages in the healthcare sector in the UK have been studied. The chapter describes the methods of data collection, the analysis of the research articles included in the review, and the ethics of the research. The methods used in this research help ensure transparency in the research process.</w:t>
      </w:r>
    </w:p>
    <w:p w14:paraId="5FB3E486" w14:textId="6A06C320" w:rsidR="00C764A3" w:rsidRPr="00141A69" w:rsidRDefault="00114BFD" w:rsidP="00012E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41A69">
        <w:rPr>
          <w:rFonts w:ascii="Arial" w:eastAsia="Arial Unicode MS" w:hAnsi="Arial" w:cs="Arial"/>
        </w:rPr>
        <w:t xml:space="preserve"> </w:t>
      </w:r>
    </w:p>
    <w:p w14:paraId="2E9D4ABC" w14:textId="77777777" w:rsidR="009565F3" w:rsidRPr="00141A69" w:rsidRDefault="009565F3" w:rsidP="00DA52F0">
      <w:pPr>
        <w:spacing w:line="360" w:lineRule="auto"/>
        <w:mirrorIndents/>
        <w:jc w:val="both"/>
        <w:rPr>
          <w:rFonts w:ascii="Arial" w:eastAsia="Arial Unicode MS" w:hAnsi="Arial" w:cs="Arial"/>
        </w:rPr>
      </w:pPr>
    </w:p>
    <w:p w14:paraId="6348CB83" w14:textId="77777777" w:rsidR="009565F3" w:rsidRPr="00141A69" w:rsidRDefault="009565F3" w:rsidP="00DA52F0">
      <w:pPr>
        <w:spacing w:line="360" w:lineRule="auto"/>
        <w:mirrorIndents/>
        <w:jc w:val="both"/>
        <w:rPr>
          <w:rFonts w:ascii="Arial" w:eastAsia="Arial Unicode MS" w:hAnsi="Arial" w:cs="Arial"/>
        </w:rPr>
      </w:pPr>
    </w:p>
    <w:p w14:paraId="7FD5CEAB" w14:textId="77777777" w:rsidR="00114BFD" w:rsidRPr="00141A69" w:rsidRDefault="00114BFD">
      <w:pPr>
        <w:rPr>
          <w:rFonts w:ascii="Arial" w:eastAsia="Arial Unicode MS" w:hAnsi="Arial" w:cs="Arial"/>
          <w:b/>
        </w:rPr>
      </w:pPr>
      <w:r w:rsidRPr="00141A69">
        <w:rPr>
          <w:rFonts w:ascii="Arial" w:eastAsia="Arial Unicode MS" w:hAnsi="Arial" w:cs="Arial"/>
          <w:b/>
        </w:rPr>
        <w:br w:type="page"/>
      </w:r>
    </w:p>
    <w:p w14:paraId="7AB449C9" w14:textId="4D1E44D8" w:rsidR="005C2C7A" w:rsidRDefault="005C2C7A" w:rsidP="00114BFD">
      <w:pPr>
        <w:pStyle w:val="Heading1"/>
        <w:ind w:left="0"/>
        <w:jc w:val="center"/>
      </w:pPr>
      <w:bookmarkStart w:id="47" w:name="_Toc236581861"/>
      <w:r w:rsidRPr="00812591">
        <w:lastRenderedPageBreak/>
        <w:t xml:space="preserve">CHAPTER </w:t>
      </w:r>
      <w:r w:rsidR="00114BFD">
        <w:t>4</w:t>
      </w:r>
      <w:r w:rsidRPr="00812591">
        <w:t xml:space="preserve">: </w:t>
      </w:r>
      <w:r w:rsidR="00114BFD">
        <w:t>RESULTS AND DISCUSSION</w:t>
      </w:r>
      <w:bookmarkEnd w:id="47"/>
    </w:p>
    <w:p w14:paraId="07560952" w14:textId="77777777" w:rsidR="00906465" w:rsidRDefault="00906465" w:rsidP="00114BFD">
      <w:pPr>
        <w:pStyle w:val="Heading1"/>
        <w:ind w:left="0"/>
        <w:jc w:val="center"/>
      </w:pPr>
    </w:p>
    <w:p w14:paraId="0C433E8A" w14:textId="0D862AA5" w:rsidR="00623CDF" w:rsidRDefault="00906465" w:rsidP="00623CDF">
      <w:pPr>
        <w:pStyle w:val="Heading1"/>
        <w:spacing w:line="360" w:lineRule="auto"/>
        <w:ind w:left="0"/>
      </w:pPr>
      <w:bookmarkStart w:id="48" w:name="_Toc236581862"/>
      <w:r>
        <w:t xml:space="preserve">4.1 </w:t>
      </w:r>
      <w:r w:rsidR="00623CDF" w:rsidRPr="000B5F85">
        <w:t>RESULTS</w:t>
      </w:r>
      <w:bookmarkEnd w:id="48"/>
    </w:p>
    <w:p w14:paraId="54FBB789" w14:textId="6753D590" w:rsidR="000B5F85" w:rsidRPr="009B421E" w:rsidRDefault="00623CDF" w:rsidP="009B421E">
      <w:pPr>
        <w:pStyle w:val="Heading2"/>
        <w:spacing w:line="360" w:lineRule="auto"/>
        <w:ind w:left="0"/>
        <w:jc w:val="both"/>
        <w:rPr>
          <w:b/>
          <w:bCs/>
        </w:rPr>
      </w:pPr>
      <w:bookmarkStart w:id="49" w:name="_Toc236581863"/>
      <w:r w:rsidRPr="00623CDF">
        <w:rPr>
          <w:b/>
          <w:bCs/>
        </w:rPr>
        <w:t xml:space="preserve">Table 4.1: </w:t>
      </w:r>
      <w:r w:rsidR="009B421E">
        <w:rPr>
          <w:b/>
          <w:bCs/>
        </w:rPr>
        <w:t>Characterisation</w:t>
      </w:r>
      <w:r w:rsidR="00906465" w:rsidRPr="00623CDF">
        <w:rPr>
          <w:b/>
          <w:bCs/>
        </w:rPr>
        <w:t xml:space="preserve"> of Research Reviewed</w:t>
      </w:r>
      <w:bookmarkEnd w:id="49"/>
    </w:p>
    <w:p w14:paraId="264F211F" w14:textId="32408914" w:rsidR="007B54B8" w:rsidRPr="009B421E" w:rsidRDefault="007B54B8" w:rsidP="009B421E">
      <w:pPr>
        <w:pStyle w:val="Heading3"/>
        <w:spacing w:line="360" w:lineRule="auto"/>
        <w:ind w:left="0"/>
        <w:jc w:val="both"/>
        <w:rPr>
          <w:rFonts w:ascii="Arial" w:hAnsi="Arial" w:cs="Arial"/>
          <w:b/>
          <w:bCs/>
        </w:rPr>
      </w:pPr>
      <w:bookmarkStart w:id="50" w:name="_Toc236581864"/>
      <w:r w:rsidRPr="009B421E">
        <w:rPr>
          <w:rFonts w:ascii="Arial" w:hAnsi="Arial" w:cs="Arial"/>
          <w:b/>
          <w:bCs/>
        </w:rPr>
        <w:t>Table of findings</w:t>
      </w:r>
      <w:bookmarkEnd w:id="50"/>
      <w:r w:rsidRPr="009B421E">
        <w:rPr>
          <w:rFonts w:ascii="Arial" w:hAnsi="Arial" w:cs="Arial"/>
          <w:b/>
          <w:bCs/>
        </w:rPr>
        <w:t xml:space="preserve"> </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207"/>
        <w:gridCol w:w="2142"/>
        <w:gridCol w:w="1211"/>
        <w:gridCol w:w="1204"/>
        <w:gridCol w:w="3246"/>
      </w:tblGrid>
      <w:tr w:rsidR="00411AEC" w:rsidRPr="00411AEC" w14:paraId="2D0DFA9F"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60F0A8" w14:textId="48AD272C" w:rsidR="00411AEC" w:rsidRPr="00411AEC" w:rsidRDefault="00411AEC" w:rsidP="00906465">
            <w:pPr>
              <w:widowControl/>
              <w:autoSpaceDE/>
              <w:autoSpaceDN/>
              <w:spacing w:before="100" w:beforeAutospacing="1" w:after="100" w:afterAutospacing="1" w:line="360" w:lineRule="auto"/>
              <w:jc w:val="center"/>
              <w:rPr>
                <w:rFonts w:ascii="Arial" w:eastAsia="Times New Roman" w:hAnsi="Arial" w:cs="Arial"/>
                <w:b/>
                <w:bCs/>
                <w:lang w:bidi="ar-SA"/>
              </w:rPr>
            </w:pPr>
            <w:r w:rsidRPr="00411AEC">
              <w:rPr>
                <w:rFonts w:ascii="Arial" w:hAnsi="Arial" w:cs="Arial"/>
                <w:b/>
                <w:bCs/>
              </w:rPr>
              <w:t>Author/s and publication year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FD62B4" w14:textId="4E83FB48" w:rsidR="00411AEC" w:rsidRPr="00411AEC" w:rsidRDefault="00411AEC" w:rsidP="00906465">
            <w:pPr>
              <w:widowControl/>
              <w:autoSpaceDE/>
              <w:autoSpaceDN/>
              <w:spacing w:before="100" w:beforeAutospacing="1" w:after="100" w:afterAutospacing="1" w:line="360" w:lineRule="auto"/>
              <w:jc w:val="center"/>
              <w:rPr>
                <w:rFonts w:ascii="Arial" w:eastAsia="Times New Roman" w:hAnsi="Arial" w:cs="Arial"/>
                <w:b/>
                <w:bCs/>
                <w:lang w:bidi="ar-SA"/>
              </w:rPr>
            </w:pPr>
            <w:r w:rsidRPr="00411AEC">
              <w:rPr>
                <w:rFonts w:ascii="Arial" w:hAnsi="Arial" w:cs="Arial"/>
                <w:b/>
                <w:bCs/>
              </w:rPr>
              <w:t>Aim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7C06F07" w14:textId="5347576D" w:rsidR="00411AEC" w:rsidRPr="00411AEC" w:rsidRDefault="00411AEC" w:rsidP="00906465">
            <w:pPr>
              <w:widowControl/>
              <w:autoSpaceDE/>
              <w:autoSpaceDN/>
              <w:spacing w:before="100" w:beforeAutospacing="1" w:after="100" w:afterAutospacing="1" w:line="360" w:lineRule="auto"/>
              <w:jc w:val="center"/>
              <w:rPr>
                <w:rFonts w:ascii="Arial" w:eastAsia="Times New Roman" w:hAnsi="Arial" w:cs="Arial"/>
                <w:b/>
                <w:bCs/>
                <w:lang w:bidi="ar-SA"/>
              </w:rPr>
            </w:pPr>
            <w:r w:rsidRPr="00411AEC">
              <w:rPr>
                <w:rFonts w:ascii="Arial" w:hAnsi="Arial" w:cs="Arial"/>
                <w:b/>
                <w:bCs/>
              </w:rPr>
              <w:t>Methodology and sample size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703F01" w14:textId="77777777" w:rsidR="00411AEC" w:rsidRPr="00411AEC" w:rsidRDefault="00411AEC" w:rsidP="00906465">
            <w:pPr>
              <w:widowControl/>
              <w:autoSpaceDE/>
              <w:autoSpaceDN/>
              <w:spacing w:before="100" w:beforeAutospacing="1" w:after="100" w:afterAutospacing="1" w:line="360" w:lineRule="auto"/>
              <w:jc w:val="center"/>
              <w:rPr>
                <w:rFonts w:ascii="Arial" w:eastAsia="Times New Roman" w:hAnsi="Arial" w:cs="Arial"/>
                <w:b/>
                <w:bCs/>
                <w:lang w:bidi="ar-SA"/>
              </w:rPr>
            </w:pPr>
            <w:r w:rsidRPr="00411AEC">
              <w:rPr>
                <w:rFonts w:ascii="Arial" w:eastAsia="Times New Roman" w:hAnsi="Arial" w:cs="Arial"/>
                <w:b/>
                <w:bCs/>
                <w:lang w:bidi="ar-SA"/>
              </w:rPr>
              <w:t>Setting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2DCC93" w14:textId="1469E66D" w:rsidR="00411AEC" w:rsidRPr="00411AEC" w:rsidRDefault="00411AEC" w:rsidP="00906465">
            <w:pPr>
              <w:widowControl/>
              <w:autoSpaceDE/>
              <w:autoSpaceDN/>
              <w:spacing w:before="100" w:beforeAutospacing="1" w:after="100" w:afterAutospacing="1" w:line="360" w:lineRule="auto"/>
              <w:jc w:val="center"/>
              <w:rPr>
                <w:rFonts w:ascii="Arial" w:eastAsia="Times New Roman" w:hAnsi="Arial" w:cs="Arial"/>
                <w:b/>
                <w:bCs/>
                <w:lang w:bidi="ar-SA"/>
              </w:rPr>
            </w:pPr>
            <w:r w:rsidRPr="00411AEC">
              <w:rPr>
                <w:rFonts w:ascii="Arial" w:hAnsi="Arial" w:cs="Arial"/>
                <w:b/>
                <w:bCs/>
              </w:rPr>
              <w:t>Key findings</w:t>
            </w:r>
          </w:p>
        </w:tc>
      </w:tr>
      <w:tr w:rsidR="00411AEC" w:rsidRPr="00411AEC" w14:paraId="1552DDE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5469BA" w14:textId="77777777" w:rsidR="00411AEC" w:rsidRPr="00411AEC" w:rsidRDefault="00411AEC" w:rsidP="00906465">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Iacobucci (2018)</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68AE62" w14:textId="77777777" w:rsidR="00411AEC" w:rsidRPr="00411AEC" w:rsidRDefault="00411AEC" w:rsidP="00906465">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Future NHS workforce shortages and recruitment challenges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F6A6B7" w14:textId="77777777" w:rsidR="00411AEC" w:rsidRPr="00411AEC" w:rsidRDefault="00411AEC" w:rsidP="00906465">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Commentary/analysis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668E67" w14:textId="77777777" w:rsidR="00411AEC" w:rsidRPr="00411AEC" w:rsidRDefault="00411AEC" w:rsidP="00906465">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NHS workforce in England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71C9AD" w14:textId="77777777" w:rsidR="00411AEC" w:rsidRPr="00411AEC" w:rsidRDefault="00411AEC" w:rsidP="00906465">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Identified potential large workforce gaps due to difficulties with recruitment, retention and workforce planning.</w:t>
            </w:r>
          </w:p>
        </w:tc>
      </w:tr>
      <w:tr w:rsidR="00411AEC" w:rsidRPr="00411AEC" w14:paraId="6D8A520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17712F"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Waters (2022)</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5DED7E"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Government response to NHS and social care workforce shortages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6CD750"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Commentary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8CD80C"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NHS and social care services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3494935"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Highlighted ongoing staffing shortages and the need for effective workforce strategies.</w:t>
            </w:r>
          </w:p>
        </w:tc>
      </w:tr>
      <w:tr w:rsidR="00411AEC" w:rsidRPr="00411AEC" w14:paraId="7F4845C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7A3707"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Mahase (2022)</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9DE8E0"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Impact of staffing shortages on NHS operations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FBB16B"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Commentary/report analysis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D219C2"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NHS hospital services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32F0AF"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Reported that staff shortages contributed to cancelled operations and increased pressure on services.</w:t>
            </w:r>
          </w:p>
        </w:tc>
      </w:tr>
      <w:tr w:rsidR="00411AEC" w:rsidRPr="00411AEC" w14:paraId="3E93714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AB070B"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Iacobucci (2022)</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39F9C0"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NHS workforce pressures during COVID-19 recovery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2F22E7"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Commentary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5ABDD3"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NHS trusts in England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31338D"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Identified staff shortages as a factor contributing to critical incidents and reduced service capacity.</w:t>
            </w:r>
          </w:p>
        </w:tc>
      </w:tr>
      <w:tr w:rsidR="00411AEC" w:rsidRPr="00411AEC" w14:paraId="420F993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6D8E74"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Deakin (2022)</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AFED3EE"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 xml:space="preserve">Relationship between workforce </w:t>
            </w:r>
            <w:r w:rsidRPr="00411AEC">
              <w:rPr>
                <w:rFonts w:ascii="Arial" w:eastAsia="Times New Roman" w:hAnsi="Arial" w:cs="Arial"/>
                <w:lang w:bidi="ar-SA"/>
              </w:rPr>
              <w:lastRenderedPageBreak/>
              <w:t>shortages and staff burnout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15187E"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lastRenderedPageBreak/>
              <w:t>Commentary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D597B1C"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NHS workforce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D492C6"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 xml:space="preserve">Highlighted increasing workload, stress and burnout </w:t>
            </w:r>
            <w:r w:rsidRPr="00411AEC">
              <w:rPr>
                <w:rFonts w:ascii="Arial" w:eastAsia="Times New Roman" w:hAnsi="Arial" w:cs="Arial"/>
                <w:lang w:bidi="ar-SA"/>
              </w:rPr>
              <w:lastRenderedPageBreak/>
              <w:t>among healthcare professionals.</w:t>
            </w:r>
          </w:p>
        </w:tc>
      </w:tr>
      <w:tr w:rsidR="00411AEC" w:rsidRPr="00411AEC" w14:paraId="0904062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7579F1"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Long et al. (2023)</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D3FDC7"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Factors influencing retention of staff in adult mental health services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BB6C13"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Realist synthesis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2DD1E4"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UK adult mental health services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DA127C"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Found that workplace culture, workload, support and career opportunities influenced staff retention.</w:t>
            </w:r>
          </w:p>
        </w:tc>
      </w:tr>
      <w:tr w:rsidR="00411AEC" w:rsidRPr="00411AEC" w14:paraId="194F422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6CB73E"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 xml:space="preserve">Lee &amp; </w:t>
            </w:r>
            <w:proofErr w:type="spellStart"/>
            <w:r w:rsidRPr="00411AEC">
              <w:rPr>
                <w:rFonts w:ascii="Arial" w:eastAsia="Times New Roman" w:hAnsi="Arial" w:cs="Arial"/>
                <w:lang w:bidi="ar-SA"/>
              </w:rPr>
              <w:t>Kontopantelis</w:t>
            </w:r>
            <w:proofErr w:type="spellEnd"/>
            <w:r w:rsidRPr="00411AEC">
              <w:rPr>
                <w:rFonts w:ascii="Arial" w:eastAsia="Times New Roman" w:hAnsi="Arial" w:cs="Arial"/>
                <w:lang w:bidi="ar-SA"/>
              </w:rPr>
              <w:t xml:space="preserve"> (2024)</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BEC4C1"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Factors contributing to primary care physician turnover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C8EE413"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Systematic review</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D07D14"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UK primary care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5B2961"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Identified workload, geographical inequalities and working conditions as factors contributing to GP turnover.</w:t>
            </w:r>
          </w:p>
        </w:tc>
      </w:tr>
      <w:tr w:rsidR="00411AEC" w:rsidRPr="00411AEC" w14:paraId="3B3C0E2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A9EE9F"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Weyman, Roy &amp; Nolan (2020)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34076D"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Drivers of NHS staff early exit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0DCD3F"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Qualitative research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87ABE7"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NHS workforce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DA715F"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Found that organisational factors, job demands and dissatisfaction influenced staff decisions to leave.</w:t>
            </w:r>
          </w:p>
        </w:tc>
      </w:tr>
      <w:tr w:rsidR="00411AEC" w:rsidRPr="00411AEC" w14:paraId="117724B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F8F9E8"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Boyle et al. (2024)</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97E664"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Workforce engagement, burnout and patient outcomes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6E4B23"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Quantitative analysis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45827D"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English NHS hospitals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ABCA28"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Demonstrated associations between staff wellbeing, engagement, burnout and patient mortality outcomes.</w:t>
            </w:r>
          </w:p>
        </w:tc>
      </w:tr>
      <w:tr w:rsidR="00411AEC" w:rsidRPr="00411AEC" w14:paraId="431968C7" w14:textId="77777777" w:rsidTr="00623CDF">
        <w:trPr>
          <w:trHeight w:val="278"/>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C86590"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Phiri et al. (2022)</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ECFA0F"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International recruitment of mental health nurses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420CDC"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Qualitative analysis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F40DB1" w14:textId="77777777"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NHS mental health services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BE1ADD" w14:textId="51504B63" w:rsidR="00411AEC" w:rsidRPr="00411AEC" w:rsidRDefault="00411AEC" w:rsidP="00411AEC">
            <w:pPr>
              <w:widowControl/>
              <w:autoSpaceDE/>
              <w:autoSpaceDN/>
              <w:spacing w:before="100" w:beforeAutospacing="1" w:after="100" w:afterAutospacing="1" w:line="360" w:lineRule="auto"/>
              <w:rPr>
                <w:rFonts w:ascii="Arial" w:eastAsia="Times New Roman" w:hAnsi="Arial" w:cs="Arial"/>
                <w:lang w:bidi="ar-SA"/>
              </w:rPr>
            </w:pPr>
            <w:r w:rsidRPr="00411AEC">
              <w:rPr>
                <w:rFonts w:ascii="Arial" w:eastAsia="Times New Roman" w:hAnsi="Arial" w:cs="Arial"/>
                <w:lang w:bidi="ar-SA"/>
              </w:rPr>
              <w:t xml:space="preserve">Highlighted international recruitment as a response to domestic </w:t>
            </w:r>
            <w:r w:rsidR="00906465">
              <w:rPr>
                <w:rFonts w:ascii="Arial" w:eastAsia="Times New Roman" w:hAnsi="Arial" w:cs="Arial"/>
                <w:lang w:bidi="ar-SA"/>
              </w:rPr>
              <w:t>workforces</w:t>
            </w:r>
          </w:p>
        </w:tc>
      </w:tr>
    </w:tbl>
    <w:p w14:paraId="6EDE531D" w14:textId="77777777" w:rsidR="00411AEC" w:rsidRDefault="00411AEC" w:rsidP="007B54B8"/>
    <w:p w14:paraId="3D9DA806" w14:textId="77777777" w:rsidR="00623CDF" w:rsidRDefault="00623CDF" w:rsidP="00623CDF">
      <w:pPr>
        <w:pStyle w:val="Heading2"/>
        <w:spacing w:line="360" w:lineRule="auto"/>
        <w:ind w:left="0"/>
        <w:jc w:val="both"/>
        <w:rPr>
          <w:b/>
          <w:bCs/>
        </w:rPr>
      </w:pPr>
    </w:p>
    <w:p w14:paraId="14B71F6A" w14:textId="77777777" w:rsidR="009B421E" w:rsidRDefault="009B421E" w:rsidP="00623CDF">
      <w:pPr>
        <w:pStyle w:val="Heading2"/>
        <w:spacing w:line="360" w:lineRule="auto"/>
        <w:ind w:left="0"/>
        <w:jc w:val="both"/>
        <w:rPr>
          <w:b/>
          <w:bCs/>
        </w:rPr>
      </w:pPr>
    </w:p>
    <w:p w14:paraId="7EF0DC79" w14:textId="35505425" w:rsidR="009B421E" w:rsidRDefault="00623CDF" w:rsidP="009B421E">
      <w:pPr>
        <w:pStyle w:val="Heading2"/>
        <w:spacing w:line="360" w:lineRule="auto"/>
        <w:ind w:left="0"/>
        <w:jc w:val="both"/>
        <w:rPr>
          <w:b/>
          <w:bCs/>
        </w:rPr>
      </w:pPr>
      <w:bookmarkStart w:id="51" w:name="_Toc236581865"/>
      <w:r>
        <w:rPr>
          <w:b/>
          <w:bCs/>
        </w:rPr>
        <w:lastRenderedPageBreak/>
        <w:t xml:space="preserve">4.1.1 </w:t>
      </w:r>
      <w:r w:rsidR="00C17E2F" w:rsidRPr="00623CDF">
        <w:rPr>
          <w:b/>
          <w:bCs/>
        </w:rPr>
        <w:t>Analysis of the results/themes found</w:t>
      </w:r>
      <w:bookmarkEnd w:id="51"/>
    </w:p>
    <w:p w14:paraId="7E6AA866" w14:textId="6E8C05EF" w:rsidR="009B421E" w:rsidRPr="009B421E" w:rsidRDefault="009B421E" w:rsidP="009B421E">
      <w:pPr>
        <w:pStyle w:val="BodyText"/>
        <w:spacing w:line="360" w:lineRule="auto"/>
      </w:pPr>
      <w:r w:rsidRPr="009B421E">
        <w:t xml:space="preserve">The evaluation of the ten studies revealed the following four major themes regarding the cause and effect of staff shortages in the United Kingdom’s healthcare systems. These themes were extracted through thematic analysis and showed recurring issues identified throughout the </w:t>
      </w:r>
      <w:r>
        <w:t xml:space="preserve">literature; these themes are also known as </w:t>
      </w:r>
      <w:r w:rsidRPr="009B421E">
        <w:rPr>
          <w:b/>
          <w:bCs/>
        </w:rPr>
        <w:t>overarching themes.</w:t>
      </w:r>
      <w:r w:rsidRPr="009B421E">
        <w:t xml:space="preserve"> The themes </w:t>
      </w:r>
      <w:r>
        <w:t xml:space="preserve">included (1) </w:t>
      </w:r>
      <w:r w:rsidRPr="009B421E">
        <w:rPr>
          <w:b/>
          <w:bCs/>
        </w:rPr>
        <w:t>staff recruitment and retention problems</w:t>
      </w:r>
      <w:r w:rsidRPr="009B421E">
        <w:t xml:space="preserve">, (2) </w:t>
      </w:r>
      <w:r w:rsidRPr="009B421E">
        <w:rPr>
          <w:b/>
          <w:bCs/>
        </w:rPr>
        <w:t>workload and staff burnout</w:t>
      </w:r>
      <w:r w:rsidRPr="009B421E">
        <w:t xml:space="preserve">, (3) </w:t>
      </w:r>
      <w:r w:rsidRPr="009B421E">
        <w:rPr>
          <w:b/>
          <w:bCs/>
        </w:rPr>
        <w:t>impact on patient care</w:t>
      </w:r>
      <w:r w:rsidRPr="009B421E">
        <w:t xml:space="preserve"> </w:t>
      </w:r>
      <w:r w:rsidRPr="009B421E">
        <w:rPr>
          <w:b/>
          <w:bCs/>
        </w:rPr>
        <w:t>and delivery of healthcare services</w:t>
      </w:r>
      <w:r>
        <w:t>, and</w:t>
      </w:r>
      <w:r w:rsidRPr="009B421E">
        <w:t xml:space="preserve"> (4) </w:t>
      </w:r>
      <w:r w:rsidRPr="009B421E">
        <w:rPr>
          <w:b/>
          <w:bCs/>
        </w:rPr>
        <w:t>workforce planning and strategies to deal with staff shortages.</w:t>
      </w:r>
    </w:p>
    <w:p w14:paraId="587E3F9F" w14:textId="77777777" w:rsidR="009B421E" w:rsidRDefault="009B421E" w:rsidP="00623CDF">
      <w:pPr>
        <w:pStyle w:val="Heading3"/>
        <w:spacing w:line="360" w:lineRule="auto"/>
        <w:ind w:left="0"/>
        <w:jc w:val="both"/>
        <w:rPr>
          <w:rFonts w:ascii="Arial" w:hAnsi="Arial" w:cs="Arial"/>
          <w:b/>
          <w:bCs/>
        </w:rPr>
      </w:pPr>
    </w:p>
    <w:p w14:paraId="10A33CF1" w14:textId="1AD42AE4" w:rsidR="00623CDF" w:rsidRDefault="00623CDF" w:rsidP="00623CDF">
      <w:pPr>
        <w:pStyle w:val="Heading3"/>
        <w:spacing w:line="360" w:lineRule="auto"/>
        <w:ind w:left="0"/>
        <w:jc w:val="both"/>
        <w:rPr>
          <w:rFonts w:ascii="Arial" w:hAnsi="Arial" w:cs="Arial"/>
          <w:b/>
          <w:bCs/>
        </w:rPr>
      </w:pPr>
      <w:bookmarkStart w:id="52" w:name="_Toc236581866"/>
      <w:r w:rsidRPr="00623CDF">
        <w:rPr>
          <w:rFonts w:ascii="Arial" w:hAnsi="Arial" w:cs="Arial"/>
          <w:b/>
          <w:bCs/>
        </w:rPr>
        <w:t>Overarching Themes</w:t>
      </w:r>
      <w:bookmarkEnd w:id="52"/>
    </w:p>
    <w:tbl>
      <w:tblPr>
        <w:tblStyle w:val="TableGrid"/>
        <w:tblW w:w="0" w:type="auto"/>
        <w:tblLook w:val="04A0" w:firstRow="1" w:lastRow="0" w:firstColumn="1" w:lastColumn="0" w:noHBand="0" w:noVBand="1"/>
      </w:tblPr>
      <w:tblGrid>
        <w:gridCol w:w="1271"/>
        <w:gridCol w:w="7745"/>
      </w:tblGrid>
      <w:tr w:rsidR="009B421E" w14:paraId="521CCDFF" w14:textId="77777777" w:rsidTr="009B421E">
        <w:tc>
          <w:tcPr>
            <w:tcW w:w="1271" w:type="dxa"/>
          </w:tcPr>
          <w:p w14:paraId="44C5C1F4" w14:textId="1CC0A8E4" w:rsidR="009B421E" w:rsidRPr="009B421E" w:rsidRDefault="009B421E" w:rsidP="009B421E">
            <w:pPr>
              <w:pStyle w:val="BodyText"/>
              <w:spacing w:line="360" w:lineRule="auto"/>
              <w:rPr>
                <w:rFonts w:eastAsia="Brush Script MT" w:cs="Arial"/>
                <w:b/>
                <w:bCs/>
              </w:rPr>
            </w:pPr>
            <w:r w:rsidRPr="009B421E">
              <w:rPr>
                <w:rFonts w:eastAsia="Brush Script MT" w:cs="Arial"/>
                <w:b/>
                <w:bCs/>
              </w:rPr>
              <w:t>Theme 1</w:t>
            </w:r>
          </w:p>
        </w:tc>
        <w:tc>
          <w:tcPr>
            <w:tcW w:w="7745" w:type="dxa"/>
          </w:tcPr>
          <w:p w14:paraId="71AE987C" w14:textId="60C16D7D" w:rsidR="009B421E" w:rsidRPr="009B421E" w:rsidRDefault="009B421E" w:rsidP="009B421E">
            <w:pPr>
              <w:pStyle w:val="Heading3"/>
              <w:spacing w:line="360" w:lineRule="auto"/>
              <w:ind w:left="0"/>
              <w:jc w:val="both"/>
              <w:rPr>
                <w:rFonts w:ascii="Arial" w:eastAsia="Brush Script MT" w:hAnsi="Arial" w:cs="Arial"/>
                <w:b/>
                <w:bCs/>
                <w:sz w:val="22"/>
                <w:szCs w:val="22"/>
              </w:rPr>
            </w:pPr>
            <w:bookmarkStart w:id="53" w:name="_Toc236581867"/>
            <w:r w:rsidRPr="009B421E">
              <w:rPr>
                <w:rFonts w:ascii="Arial" w:eastAsia="Brush Script MT" w:hAnsi="Arial" w:cs="Arial"/>
                <w:b/>
                <w:bCs/>
                <w:sz w:val="22"/>
                <w:szCs w:val="22"/>
              </w:rPr>
              <w:t>staff recruitment and retention problems</w:t>
            </w:r>
            <w:bookmarkEnd w:id="53"/>
          </w:p>
        </w:tc>
      </w:tr>
      <w:tr w:rsidR="009B421E" w14:paraId="2C18C9C5" w14:textId="77777777" w:rsidTr="009B421E">
        <w:tc>
          <w:tcPr>
            <w:tcW w:w="1271" w:type="dxa"/>
          </w:tcPr>
          <w:p w14:paraId="3617A0B4" w14:textId="1CB05F91" w:rsidR="009B421E" w:rsidRPr="009B421E" w:rsidRDefault="009B421E" w:rsidP="009B421E">
            <w:pPr>
              <w:pStyle w:val="BodyText"/>
              <w:spacing w:line="360" w:lineRule="auto"/>
              <w:rPr>
                <w:rFonts w:eastAsia="Brush Script MT" w:cs="Arial"/>
                <w:b/>
                <w:bCs/>
              </w:rPr>
            </w:pPr>
            <w:r w:rsidRPr="009B421E">
              <w:rPr>
                <w:rFonts w:eastAsia="Brush Script MT" w:cs="Arial"/>
                <w:b/>
                <w:bCs/>
              </w:rPr>
              <w:t>Theme 2</w:t>
            </w:r>
          </w:p>
        </w:tc>
        <w:tc>
          <w:tcPr>
            <w:tcW w:w="7745" w:type="dxa"/>
          </w:tcPr>
          <w:p w14:paraId="437CF6E7" w14:textId="62940FDB" w:rsidR="009B421E" w:rsidRPr="009B421E" w:rsidRDefault="009B421E" w:rsidP="009B421E">
            <w:pPr>
              <w:pStyle w:val="Heading3"/>
              <w:spacing w:line="360" w:lineRule="auto"/>
              <w:ind w:left="0"/>
              <w:jc w:val="both"/>
              <w:rPr>
                <w:rFonts w:ascii="Arial" w:eastAsia="Brush Script MT" w:hAnsi="Arial" w:cs="Arial"/>
                <w:b/>
                <w:bCs/>
                <w:sz w:val="22"/>
                <w:szCs w:val="22"/>
              </w:rPr>
            </w:pPr>
            <w:bookmarkStart w:id="54" w:name="_Toc236581868"/>
            <w:r w:rsidRPr="009B421E">
              <w:rPr>
                <w:rFonts w:ascii="Arial" w:eastAsia="Brush Script MT" w:hAnsi="Arial" w:cs="Arial"/>
                <w:b/>
                <w:bCs/>
                <w:sz w:val="22"/>
                <w:szCs w:val="22"/>
              </w:rPr>
              <w:t>workload and staff burnout</w:t>
            </w:r>
            <w:bookmarkEnd w:id="54"/>
          </w:p>
        </w:tc>
      </w:tr>
      <w:tr w:rsidR="009B421E" w14:paraId="50DCD7F2" w14:textId="77777777" w:rsidTr="009B421E">
        <w:tc>
          <w:tcPr>
            <w:tcW w:w="1271" w:type="dxa"/>
          </w:tcPr>
          <w:p w14:paraId="4E0159D7" w14:textId="754B2C72" w:rsidR="009B421E" w:rsidRPr="009B421E" w:rsidRDefault="009B421E" w:rsidP="009B421E">
            <w:pPr>
              <w:pStyle w:val="BodyText"/>
              <w:spacing w:line="360" w:lineRule="auto"/>
              <w:rPr>
                <w:rFonts w:eastAsia="Brush Script MT" w:cs="Arial"/>
                <w:b/>
                <w:bCs/>
              </w:rPr>
            </w:pPr>
            <w:r w:rsidRPr="009B421E">
              <w:rPr>
                <w:rFonts w:eastAsia="Brush Script MT" w:cs="Arial"/>
                <w:b/>
                <w:bCs/>
              </w:rPr>
              <w:t>Theme 3</w:t>
            </w:r>
          </w:p>
        </w:tc>
        <w:tc>
          <w:tcPr>
            <w:tcW w:w="7745" w:type="dxa"/>
          </w:tcPr>
          <w:p w14:paraId="24E06DB1" w14:textId="4254102C" w:rsidR="009B421E" w:rsidRPr="009B421E" w:rsidRDefault="009B421E" w:rsidP="009B421E">
            <w:pPr>
              <w:pStyle w:val="Heading3"/>
              <w:spacing w:line="360" w:lineRule="auto"/>
              <w:ind w:left="0"/>
              <w:jc w:val="both"/>
              <w:rPr>
                <w:rFonts w:ascii="Arial" w:eastAsia="Brush Script MT" w:hAnsi="Arial" w:cs="Arial"/>
                <w:b/>
                <w:bCs/>
                <w:sz w:val="22"/>
                <w:szCs w:val="22"/>
              </w:rPr>
            </w:pPr>
            <w:bookmarkStart w:id="55" w:name="_Toc236581869"/>
            <w:r w:rsidRPr="009B421E">
              <w:rPr>
                <w:rFonts w:ascii="Arial" w:eastAsia="Brush Script MT" w:hAnsi="Arial" w:cs="Arial"/>
                <w:b/>
                <w:bCs/>
                <w:sz w:val="22"/>
                <w:szCs w:val="22"/>
              </w:rPr>
              <w:t>impact on patient care</w:t>
            </w:r>
            <w:r w:rsidRPr="009B421E">
              <w:rPr>
                <w:rFonts w:ascii="Arial" w:eastAsia="Brush Script MT" w:hAnsi="Arial" w:cs="Arial"/>
                <w:sz w:val="22"/>
                <w:szCs w:val="22"/>
              </w:rPr>
              <w:t xml:space="preserve"> </w:t>
            </w:r>
            <w:r w:rsidRPr="009B421E">
              <w:rPr>
                <w:rFonts w:ascii="Arial" w:eastAsia="Brush Script MT" w:hAnsi="Arial" w:cs="Arial"/>
                <w:b/>
                <w:bCs/>
                <w:sz w:val="22"/>
                <w:szCs w:val="22"/>
              </w:rPr>
              <w:t>and delivery of healthcare services</w:t>
            </w:r>
            <w:bookmarkEnd w:id="55"/>
          </w:p>
        </w:tc>
      </w:tr>
      <w:tr w:rsidR="009B421E" w14:paraId="60BF6F7A" w14:textId="77777777" w:rsidTr="009B421E">
        <w:tc>
          <w:tcPr>
            <w:tcW w:w="1271" w:type="dxa"/>
          </w:tcPr>
          <w:p w14:paraId="4355450B" w14:textId="197759F5" w:rsidR="009B421E" w:rsidRPr="009B421E" w:rsidRDefault="009B421E" w:rsidP="009B421E">
            <w:pPr>
              <w:pStyle w:val="BodyText"/>
              <w:spacing w:line="360" w:lineRule="auto"/>
              <w:rPr>
                <w:rFonts w:eastAsia="Brush Script MT" w:cs="Arial"/>
                <w:b/>
                <w:bCs/>
              </w:rPr>
            </w:pPr>
            <w:r w:rsidRPr="009B421E">
              <w:rPr>
                <w:rFonts w:eastAsia="Brush Script MT" w:cs="Arial"/>
                <w:b/>
                <w:bCs/>
              </w:rPr>
              <w:t>Theme 4</w:t>
            </w:r>
          </w:p>
        </w:tc>
        <w:tc>
          <w:tcPr>
            <w:tcW w:w="7745" w:type="dxa"/>
          </w:tcPr>
          <w:p w14:paraId="775A0982" w14:textId="77777777" w:rsidR="009B421E" w:rsidRPr="009B421E" w:rsidRDefault="009B421E" w:rsidP="009B421E">
            <w:pPr>
              <w:pStyle w:val="BodyText"/>
              <w:spacing w:line="360" w:lineRule="auto"/>
              <w:rPr>
                <w:rFonts w:eastAsia="Brush Script MT" w:cs="Arial"/>
              </w:rPr>
            </w:pPr>
            <w:r w:rsidRPr="009B421E">
              <w:rPr>
                <w:rFonts w:eastAsia="Brush Script MT" w:cs="Arial"/>
                <w:b/>
                <w:bCs/>
              </w:rPr>
              <w:t>workforce planning and strategies to deal with staff shortages.</w:t>
            </w:r>
          </w:p>
          <w:p w14:paraId="39468094" w14:textId="77777777" w:rsidR="009B421E" w:rsidRPr="009B421E" w:rsidRDefault="009B421E" w:rsidP="009B421E">
            <w:pPr>
              <w:pStyle w:val="Heading3"/>
              <w:spacing w:line="360" w:lineRule="auto"/>
              <w:ind w:left="0"/>
              <w:jc w:val="both"/>
              <w:rPr>
                <w:rFonts w:ascii="Arial" w:eastAsia="Brush Script MT" w:hAnsi="Arial" w:cs="Arial"/>
                <w:b/>
                <w:bCs/>
                <w:sz w:val="22"/>
                <w:szCs w:val="22"/>
              </w:rPr>
            </w:pPr>
          </w:p>
        </w:tc>
      </w:tr>
    </w:tbl>
    <w:p w14:paraId="4A5FC194" w14:textId="77777777" w:rsidR="009B421E" w:rsidRDefault="009B421E" w:rsidP="00623CDF">
      <w:pPr>
        <w:pStyle w:val="Heading3"/>
        <w:spacing w:line="360" w:lineRule="auto"/>
        <w:ind w:left="0"/>
        <w:jc w:val="both"/>
        <w:rPr>
          <w:rFonts w:ascii="Arial" w:hAnsi="Arial" w:cs="Arial"/>
          <w:b/>
          <w:bCs/>
        </w:rPr>
      </w:pPr>
    </w:p>
    <w:p w14:paraId="53B669E7" w14:textId="69531445" w:rsidR="00A252E8" w:rsidRDefault="00A252E8" w:rsidP="008378B6">
      <w:pPr>
        <w:pStyle w:val="Heading2"/>
        <w:numPr>
          <w:ilvl w:val="0"/>
          <w:numId w:val="14"/>
        </w:numPr>
        <w:spacing w:line="360" w:lineRule="auto"/>
        <w:jc w:val="both"/>
        <w:rPr>
          <w:b/>
          <w:bCs/>
        </w:rPr>
      </w:pPr>
      <w:bookmarkStart w:id="56" w:name="_Toc236581870"/>
      <w:r w:rsidRPr="00A252E8">
        <w:rPr>
          <w:b/>
          <w:bCs/>
        </w:rPr>
        <w:t xml:space="preserve">Theme 1: Staff Recruitment </w:t>
      </w:r>
      <w:proofErr w:type="gramStart"/>
      <w:r w:rsidRPr="00A252E8">
        <w:rPr>
          <w:b/>
          <w:bCs/>
        </w:rPr>
        <w:t>And</w:t>
      </w:r>
      <w:proofErr w:type="gramEnd"/>
      <w:r w:rsidRPr="00A252E8">
        <w:rPr>
          <w:b/>
          <w:bCs/>
        </w:rPr>
        <w:t xml:space="preserve"> Retention Problems</w:t>
      </w:r>
      <w:bookmarkEnd w:id="56"/>
    </w:p>
    <w:p w14:paraId="2AF7C10E" w14:textId="77777777" w:rsidR="000347F5" w:rsidRDefault="000347F5" w:rsidP="000347F5">
      <w:pPr>
        <w:pStyle w:val="BodyText"/>
        <w:spacing w:line="360" w:lineRule="auto"/>
      </w:pPr>
      <w:r>
        <w:t>By a careful review of all ten research studies, it is fair to say that staff recruitment</w:t>
      </w:r>
      <w:r w:rsidR="00A252E8">
        <w:t xml:space="preserve"> and retention</w:t>
      </w:r>
      <w:r>
        <w:t xml:space="preserve"> challenges</w:t>
      </w:r>
      <w:r w:rsidR="00A252E8">
        <w:t xml:space="preserve"> are the</w:t>
      </w:r>
      <w:r>
        <w:t xml:space="preserve"> most recurring concepts and primary</w:t>
      </w:r>
      <w:r w:rsidR="00A252E8">
        <w:t xml:space="preserve"> reasons for employee shortages in </w:t>
      </w:r>
      <w:r>
        <w:t>the workplace.</w:t>
      </w:r>
      <w:r w:rsidR="00A252E8">
        <w:t xml:space="preserve"> For example, according to </w:t>
      </w:r>
      <w:r w:rsidR="00A252E8" w:rsidRPr="00F21F93">
        <w:rPr>
          <w:b/>
          <w:bCs/>
        </w:rPr>
        <w:t>Iacobucci (2018),</w:t>
      </w:r>
      <w:r w:rsidR="00A252E8">
        <w:t xml:space="preserve"> if no measures are taken today, </w:t>
      </w:r>
      <w:r>
        <w:t>the NHS</w:t>
      </w:r>
      <w:r w:rsidR="00A252E8">
        <w:t xml:space="preserve"> will face </w:t>
      </w:r>
      <w:r>
        <w:t>a loss</w:t>
      </w:r>
      <w:r w:rsidR="00A252E8">
        <w:t xml:space="preserve"> of 250,000 employees by 2030 due to the recruitment problems of the past combined with the increasing demand for services. In addition, </w:t>
      </w:r>
      <w:r w:rsidR="00A252E8" w:rsidRPr="00F21F93">
        <w:rPr>
          <w:b/>
          <w:bCs/>
        </w:rPr>
        <w:t>Waters (2022)</w:t>
      </w:r>
      <w:r w:rsidR="00A252E8">
        <w:t xml:space="preserve"> points out that poor workforce planning has also been one of the probable causes of an employee shortage in NHS and social care.</w:t>
      </w:r>
    </w:p>
    <w:p w14:paraId="4818B31D" w14:textId="77777777" w:rsidR="000347F5" w:rsidRDefault="000347F5" w:rsidP="000347F5">
      <w:pPr>
        <w:pStyle w:val="BodyText"/>
        <w:spacing w:line="360" w:lineRule="auto"/>
      </w:pPr>
    </w:p>
    <w:p w14:paraId="5B95DB18" w14:textId="77777777" w:rsidR="000347F5" w:rsidRDefault="00A252E8" w:rsidP="000347F5">
      <w:pPr>
        <w:pStyle w:val="BodyText"/>
        <w:spacing w:line="360" w:lineRule="auto"/>
      </w:pPr>
      <w:r w:rsidRPr="00F21F93">
        <w:rPr>
          <w:b/>
          <w:bCs/>
        </w:rPr>
        <w:t>Long et al. (2023)</w:t>
      </w:r>
      <w:r>
        <w:t xml:space="preserve"> note several other causes of employee retention in </w:t>
      </w:r>
      <w:r w:rsidR="000347F5">
        <w:t>situations</w:t>
      </w:r>
      <w:r>
        <w:t xml:space="preserve"> with adult mental health services in the UK, namely </w:t>
      </w:r>
      <w:r w:rsidR="000347F5">
        <w:t>organisational</w:t>
      </w:r>
      <w:r>
        <w:t xml:space="preserve"> culture, support of the leaders, quality of training and fair job requirements worth mentioning. Furthermore, </w:t>
      </w:r>
      <w:r w:rsidRPr="00F21F93">
        <w:rPr>
          <w:b/>
          <w:bCs/>
        </w:rPr>
        <w:t>Weyman, Roy, and Nolan (2020)</w:t>
      </w:r>
      <w:r>
        <w:t xml:space="preserve"> mention that high job demands and </w:t>
      </w:r>
      <w:r w:rsidR="000347F5">
        <w:t>unfavourable</w:t>
      </w:r>
      <w:r>
        <w:t xml:space="preserve"> working conditions negatively affect employee retention in NHS </w:t>
      </w:r>
      <w:r w:rsidR="000347F5">
        <w:t>organisations.</w:t>
      </w:r>
      <w:r>
        <w:t xml:space="preserve"> </w:t>
      </w:r>
      <w:r w:rsidRPr="00F21F93">
        <w:rPr>
          <w:b/>
          <w:bCs/>
        </w:rPr>
        <w:t xml:space="preserve">Lee and </w:t>
      </w:r>
      <w:proofErr w:type="spellStart"/>
      <w:r w:rsidRPr="00F21F93">
        <w:rPr>
          <w:b/>
          <w:bCs/>
        </w:rPr>
        <w:t>Kontopantelis</w:t>
      </w:r>
      <w:proofErr w:type="spellEnd"/>
      <w:r w:rsidRPr="00F21F93">
        <w:rPr>
          <w:b/>
          <w:bCs/>
        </w:rPr>
        <w:t xml:space="preserve"> </w:t>
      </w:r>
      <w:r w:rsidR="000347F5" w:rsidRPr="00F21F93">
        <w:rPr>
          <w:b/>
          <w:bCs/>
        </w:rPr>
        <w:t>(2024),</w:t>
      </w:r>
      <w:r>
        <w:t xml:space="preserve"> in their </w:t>
      </w:r>
      <w:r w:rsidR="000347F5">
        <w:t>turn,</w:t>
      </w:r>
      <w:r>
        <w:t xml:space="preserve"> imply that significant job requirements and </w:t>
      </w:r>
      <w:r w:rsidR="000347F5">
        <w:t>unfavourable</w:t>
      </w:r>
      <w:r>
        <w:t xml:space="preserve"> conditions cause </w:t>
      </w:r>
      <w:r w:rsidR="000347F5">
        <w:t>an increased</w:t>
      </w:r>
      <w:r>
        <w:t xml:space="preserve"> rate of quitting by family physicians working in poor </w:t>
      </w:r>
      <w:r w:rsidR="000347F5">
        <w:t>neighbourhoods.</w:t>
      </w:r>
    </w:p>
    <w:p w14:paraId="39FF1077" w14:textId="77777777" w:rsidR="000347F5" w:rsidRDefault="000347F5" w:rsidP="000347F5">
      <w:pPr>
        <w:pStyle w:val="BodyText"/>
        <w:spacing w:line="360" w:lineRule="auto"/>
      </w:pPr>
    </w:p>
    <w:p w14:paraId="619A62EB" w14:textId="16EF8677" w:rsidR="00A252E8" w:rsidRPr="0083207C" w:rsidRDefault="000347F5" w:rsidP="0083207C">
      <w:pPr>
        <w:pStyle w:val="BodyText"/>
        <w:spacing w:line="360" w:lineRule="auto"/>
      </w:pPr>
      <w:r>
        <w:t xml:space="preserve">Through these research studies, it is evident </w:t>
      </w:r>
      <w:r w:rsidR="00A252E8">
        <w:t xml:space="preserve">that recruitment is not enough to solve the problem of staff shortage, and retention problems need to be </w:t>
      </w:r>
      <w:r>
        <w:t>addressed as well.</w:t>
      </w:r>
    </w:p>
    <w:p w14:paraId="3FE69ABE" w14:textId="18B86A07" w:rsidR="00A252E8" w:rsidRDefault="00A252E8" w:rsidP="008378B6">
      <w:pPr>
        <w:pStyle w:val="Heading2"/>
        <w:numPr>
          <w:ilvl w:val="0"/>
          <w:numId w:val="14"/>
        </w:numPr>
        <w:spacing w:line="360" w:lineRule="auto"/>
        <w:jc w:val="both"/>
        <w:rPr>
          <w:b/>
          <w:bCs/>
        </w:rPr>
      </w:pPr>
      <w:bookmarkStart w:id="57" w:name="_Toc236581871"/>
      <w:r>
        <w:rPr>
          <w:b/>
          <w:bCs/>
        </w:rPr>
        <w:lastRenderedPageBreak/>
        <w:t>Theme 2: Workload And Staff Burnout</w:t>
      </w:r>
      <w:bookmarkEnd w:id="57"/>
    </w:p>
    <w:p w14:paraId="4F7F2A5A" w14:textId="714248CB" w:rsidR="000347F5" w:rsidRDefault="000347F5" w:rsidP="0083207C">
      <w:pPr>
        <w:pStyle w:val="BodyText"/>
        <w:spacing w:line="360" w:lineRule="auto"/>
      </w:pPr>
      <w:r>
        <w:t xml:space="preserve">The effective research indicated the excessive workload and burnout due to the workforce shortage as the major effects of the workforce shortage. According to </w:t>
      </w:r>
      <w:r w:rsidRPr="00F21F93">
        <w:rPr>
          <w:b/>
          <w:bCs/>
        </w:rPr>
        <w:t>Deakin’s study (2022),</w:t>
      </w:r>
      <w:r>
        <w:t xml:space="preserve"> staffing shortages have increased the stress level, fatigue and emotional exhaustion of NHS workers significantly. In addition, according to the study by </w:t>
      </w:r>
      <w:r w:rsidRPr="00F21F93">
        <w:rPr>
          <w:b/>
          <w:bCs/>
        </w:rPr>
        <w:t>Boyle et al. (2024),</w:t>
      </w:r>
      <w:r>
        <w:t xml:space="preserve"> burnout is </w:t>
      </w:r>
      <w:r w:rsidR="0083207C">
        <w:t>associated</w:t>
      </w:r>
      <w:r>
        <w:t xml:space="preserve"> </w:t>
      </w:r>
      <w:r w:rsidR="0083207C">
        <w:t>with</w:t>
      </w:r>
      <w:r>
        <w:t xml:space="preserve"> the lower levels of engagement and low performance of </w:t>
      </w:r>
      <w:r w:rsidR="0083207C">
        <w:t>both the staff and the organisation (NHS)</w:t>
      </w:r>
    </w:p>
    <w:p w14:paraId="5C8890AA" w14:textId="77777777" w:rsidR="000347F5" w:rsidRDefault="000347F5" w:rsidP="0083207C">
      <w:pPr>
        <w:pStyle w:val="BodyText"/>
        <w:spacing w:line="360" w:lineRule="auto"/>
      </w:pPr>
    </w:p>
    <w:p w14:paraId="7E22BF04" w14:textId="04490AB9" w:rsidR="000347F5" w:rsidRDefault="000347F5" w:rsidP="0083207C">
      <w:pPr>
        <w:pStyle w:val="BodyText"/>
        <w:spacing w:line="360" w:lineRule="auto"/>
      </w:pPr>
      <w:r w:rsidRPr="00F21F93">
        <w:rPr>
          <w:b/>
          <w:bCs/>
        </w:rPr>
        <w:t>Long et al. (2023)</w:t>
      </w:r>
      <w:r>
        <w:t xml:space="preserve"> discovered that if employee workloads were within reasonable limits and adequate resources were provided for staff wellbeing, then the likelihood of employees remaining in their initial positions increased. At the same time, the heavy workloads decrease job satisfaction, making employees leave their jobs. In this way, the high levels of workforce shortages are only increasing the negative impact of the lack of workforce.</w:t>
      </w:r>
    </w:p>
    <w:p w14:paraId="160706EC" w14:textId="77777777" w:rsidR="000347F5" w:rsidRDefault="000347F5" w:rsidP="0083207C">
      <w:pPr>
        <w:pStyle w:val="BodyText"/>
        <w:spacing w:line="360" w:lineRule="auto"/>
      </w:pPr>
    </w:p>
    <w:p w14:paraId="53AA8611" w14:textId="0763EB4E" w:rsidR="000347F5" w:rsidRDefault="000347F5" w:rsidP="0083207C">
      <w:pPr>
        <w:pStyle w:val="BodyText"/>
        <w:spacing w:line="360" w:lineRule="auto"/>
      </w:pPr>
      <w:r>
        <w:t>These findings confirm that burnout is not only a personal issue for the worker but also a big problem for the organisation since burnout contributes to low productivity, a high level of absence and challenges in retaining experienced healthcare professionals.</w:t>
      </w:r>
    </w:p>
    <w:p w14:paraId="5BBE4477" w14:textId="77777777" w:rsidR="00A252E8" w:rsidRDefault="00A252E8" w:rsidP="00A252E8">
      <w:pPr>
        <w:pStyle w:val="Heading2"/>
        <w:ind w:left="0"/>
        <w:jc w:val="both"/>
        <w:rPr>
          <w:b/>
          <w:bCs/>
        </w:rPr>
      </w:pPr>
    </w:p>
    <w:p w14:paraId="78F28DBB" w14:textId="14FC3336" w:rsidR="00A252E8" w:rsidRDefault="00A252E8" w:rsidP="008378B6">
      <w:pPr>
        <w:pStyle w:val="Heading2"/>
        <w:numPr>
          <w:ilvl w:val="0"/>
          <w:numId w:val="14"/>
        </w:numPr>
        <w:spacing w:line="360" w:lineRule="auto"/>
        <w:jc w:val="both"/>
        <w:rPr>
          <w:b/>
          <w:bCs/>
        </w:rPr>
      </w:pPr>
      <w:bookmarkStart w:id="58" w:name="_Toc236581872"/>
      <w:r>
        <w:rPr>
          <w:b/>
          <w:bCs/>
        </w:rPr>
        <w:t xml:space="preserve">Theme 3: Impact On Patient Care </w:t>
      </w:r>
      <w:proofErr w:type="gramStart"/>
      <w:r>
        <w:rPr>
          <w:b/>
          <w:bCs/>
        </w:rPr>
        <w:t>And</w:t>
      </w:r>
      <w:proofErr w:type="gramEnd"/>
      <w:r>
        <w:rPr>
          <w:b/>
          <w:bCs/>
        </w:rPr>
        <w:t xml:space="preserve"> Delivery </w:t>
      </w:r>
      <w:proofErr w:type="gramStart"/>
      <w:r>
        <w:rPr>
          <w:b/>
          <w:bCs/>
        </w:rPr>
        <w:t>Of</w:t>
      </w:r>
      <w:proofErr w:type="gramEnd"/>
      <w:r>
        <w:rPr>
          <w:b/>
          <w:bCs/>
        </w:rPr>
        <w:t xml:space="preserve"> Healthcare Services</w:t>
      </w:r>
      <w:bookmarkEnd w:id="58"/>
    </w:p>
    <w:p w14:paraId="66A7941D" w14:textId="4F7317EA" w:rsidR="0083207C" w:rsidRDefault="0083207C" w:rsidP="0083207C">
      <w:pPr>
        <w:pStyle w:val="BodyText"/>
        <w:spacing w:line="360" w:lineRule="auto"/>
      </w:pPr>
      <w:r>
        <w:t xml:space="preserve">Workforce shortages have had a major impact on patient care and the provision of healthcare services. According to </w:t>
      </w:r>
      <w:r w:rsidRPr="00F21F93">
        <w:rPr>
          <w:b/>
          <w:bCs/>
        </w:rPr>
        <w:t>Mahase (2022),</w:t>
      </w:r>
      <w:r>
        <w:t xml:space="preserve"> these shortages have been instrumental in the cancellation of numerous NHS operations, which has led to an increase in waiting time for patients. In addition, </w:t>
      </w:r>
      <w:r w:rsidRPr="00F21F93">
        <w:rPr>
          <w:b/>
          <w:bCs/>
        </w:rPr>
        <w:t>Iacobucci (2022)</w:t>
      </w:r>
      <w:r>
        <w:t xml:space="preserve"> pointed out that because of staffing shortages, many NHS trusts declared an emergency situation during the COVID-19 pandemic, as they could not keep the required safe number of staff members in hospitals. </w:t>
      </w:r>
    </w:p>
    <w:p w14:paraId="100A2DBB" w14:textId="77777777" w:rsidR="0083207C" w:rsidRDefault="0083207C" w:rsidP="0083207C">
      <w:pPr>
        <w:pStyle w:val="BodyText"/>
        <w:spacing w:line="360" w:lineRule="auto"/>
      </w:pPr>
    </w:p>
    <w:p w14:paraId="411F6BB1" w14:textId="58D9A4E6" w:rsidR="00A252E8" w:rsidRDefault="0083207C" w:rsidP="0083207C">
      <w:pPr>
        <w:pStyle w:val="BodyText"/>
        <w:spacing w:line="360" w:lineRule="auto"/>
      </w:pPr>
      <w:r>
        <w:t xml:space="preserve">The research conducted by </w:t>
      </w:r>
      <w:r w:rsidRPr="00F21F93">
        <w:rPr>
          <w:b/>
          <w:bCs/>
        </w:rPr>
        <w:t>Boyle et al. (2024)</w:t>
      </w:r>
      <w:r>
        <w:t xml:space="preserve"> proved that hospitals with better levels of employee engagement and less burnout had a higher level of patient care, whereas institutions with higher staff burnout reported lower quality of services. Therefore, there is a direct link between staff shortages and quality of patient care.</w:t>
      </w:r>
    </w:p>
    <w:p w14:paraId="199B33AA" w14:textId="77777777" w:rsidR="0083207C" w:rsidRDefault="0083207C" w:rsidP="0083207C">
      <w:pPr>
        <w:pStyle w:val="BodyText"/>
        <w:spacing w:line="360" w:lineRule="auto"/>
      </w:pPr>
    </w:p>
    <w:p w14:paraId="5FA2ADC7" w14:textId="77777777" w:rsidR="0083207C" w:rsidRDefault="0083207C" w:rsidP="0083207C">
      <w:pPr>
        <w:pStyle w:val="BodyText"/>
        <w:spacing w:line="360" w:lineRule="auto"/>
      </w:pPr>
    </w:p>
    <w:p w14:paraId="14142970" w14:textId="77777777" w:rsidR="0083207C" w:rsidRDefault="0083207C" w:rsidP="0083207C">
      <w:pPr>
        <w:pStyle w:val="BodyText"/>
        <w:spacing w:line="360" w:lineRule="auto"/>
      </w:pPr>
    </w:p>
    <w:p w14:paraId="147DC096" w14:textId="77777777" w:rsidR="0083207C" w:rsidRDefault="0083207C" w:rsidP="0083207C">
      <w:pPr>
        <w:pStyle w:val="BodyText"/>
        <w:spacing w:line="360" w:lineRule="auto"/>
      </w:pPr>
    </w:p>
    <w:p w14:paraId="5CC15929" w14:textId="77777777" w:rsidR="0083207C" w:rsidRDefault="0083207C" w:rsidP="0083207C">
      <w:pPr>
        <w:pStyle w:val="BodyText"/>
        <w:spacing w:line="360" w:lineRule="auto"/>
      </w:pPr>
    </w:p>
    <w:p w14:paraId="68D459AA" w14:textId="0279FE50" w:rsidR="00A252E8" w:rsidRPr="00A252E8" w:rsidRDefault="00A252E8" w:rsidP="008378B6">
      <w:pPr>
        <w:pStyle w:val="Heading2"/>
        <w:numPr>
          <w:ilvl w:val="0"/>
          <w:numId w:val="14"/>
        </w:numPr>
        <w:spacing w:line="276" w:lineRule="auto"/>
        <w:jc w:val="both"/>
        <w:rPr>
          <w:b/>
          <w:bCs/>
        </w:rPr>
      </w:pPr>
      <w:bookmarkStart w:id="59" w:name="_Toc236581873"/>
      <w:r>
        <w:rPr>
          <w:b/>
          <w:bCs/>
        </w:rPr>
        <w:lastRenderedPageBreak/>
        <w:t xml:space="preserve">Theme 4: Workforce Planning </w:t>
      </w:r>
      <w:proofErr w:type="gramStart"/>
      <w:r>
        <w:rPr>
          <w:b/>
          <w:bCs/>
        </w:rPr>
        <w:t>And</w:t>
      </w:r>
      <w:proofErr w:type="gramEnd"/>
      <w:r>
        <w:rPr>
          <w:b/>
          <w:bCs/>
        </w:rPr>
        <w:t xml:space="preserve"> Strategies </w:t>
      </w:r>
      <w:proofErr w:type="gramStart"/>
      <w:r>
        <w:rPr>
          <w:b/>
          <w:bCs/>
        </w:rPr>
        <w:t>To</w:t>
      </w:r>
      <w:proofErr w:type="gramEnd"/>
      <w:r>
        <w:rPr>
          <w:b/>
          <w:bCs/>
        </w:rPr>
        <w:t xml:space="preserve"> Deal </w:t>
      </w:r>
      <w:proofErr w:type="gramStart"/>
      <w:r>
        <w:rPr>
          <w:b/>
          <w:bCs/>
        </w:rPr>
        <w:t>With</w:t>
      </w:r>
      <w:proofErr w:type="gramEnd"/>
      <w:r>
        <w:rPr>
          <w:b/>
          <w:bCs/>
        </w:rPr>
        <w:t xml:space="preserve"> Staff Shortages</w:t>
      </w:r>
      <w:bookmarkEnd w:id="59"/>
    </w:p>
    <w:p w14:paraId="536296B8" w14:textId="2FE3576D" w:rsidR="008378B6" w:rsidRDefault="008378B6" w:rsidP="008378B6">
      <w:pPr>
        <w:pStyle w:val="BodyText"/>
        <w:spacing w:line="276" w:lineRule="auto"/>
      </w:pPr>
      <w:r>
        <w:t xml:space="preserve">Various researchers pointed out how creating a sustainable plan regarding manpower is crucial in order to resolve the problems related to the shortage of NHS employees. According to </w:t>
      </w:r>
      <w:r w:rsidRPr="00F21F93">
        <w:rPr>
          <w:b/>
          <w:bCs/>
        </w:rPr>
        <w:t>Waters (2022),</w:t>
      </w:r>
      <w:r>
        <w:t xml:space="preserve"> the lack of an effective long-term strategy for the employment of people has been pointed out, and </w:t>
      </w:r>
      <w:r w:rsidRPr="00F21F93">
        <w:rPr>
          <w:b/>
          <w:bCs/>
        </w:rPr>
        <w:t>Iacobucci (2018)</w:t>
      </w:r>
      <w:r>
        <w:t xml:space="preserve"> warned that the shortage of manpower will affect the NHS continuously unless investment in recruiting staff is made. </w:t>
      </w:r>
    </w:p>
    <w:p w14:paraId="083CF1BB" w14:textId="77777777" w:rsidR="008378B6" w:rsidRDefault="008378B6" w:rsidP="008378B6">
      <w:pPr>
        <w:pStyle w:val="BodyText"/>
        <w:spacing w:line="276" w:lineRule="auto"/>
      </w:pPr>
    </w:p>
    <w:p w14:paraId="25124117" w14:textId="7DB17E7B" w:rsidR="008378B6" w:rsidRDefault="008378B6" w:rsidP="008378B6">
      <w:pPr>
        <w:pStyle w:val="BodyText"/>
        <w:spacing w:line="276" w:lineRule="auto"/>
      </w:pPr>
      <w:r>
        <w:t xml:space="preserve">The research conducted by </w:t>
      </w:r>
      <w:r w:rsidRPr="00F21F93">
        <w:rPr>
          <w:b/>
          <w:bCs/>
        </w:rPr>
        <w:t>Phiri et al. (2022)</w:t>
      </w:r>
      <w:r>
        <w:t xml:space="preserve"> concentrated on the use of overseas hiring as a way to cope with insufficient manpower in the field of mental healthcare in the NHS. Even though foreign recruiting made it possible to fill the gap in staffing, the authors came up with a conclusion that in the long term it could not be considered a sustainable solution because challenges in retaining employees were still unresolved. </w:t>
      </w:r>
      <w:r w:rsidRPr="00F21F93">
        <w:rPr>
          <w:b/>
          <w:bCs/>
        </w:rPr>
        <w:t>Long et al. (2023)</w:t>
      </w:r>
      <w:r>
        <w:t xml:space="preserve"> noted that instead of hiring more manpower, improvement of organisations and support of leaders, as well as attention to the welfare of employees, would be more effective and sustainable solutions in retaining the workforce.</w:t>
      </w:r>
    </w:p>
    <w:p w14:paraId="4857E500" w14:textId="77777777" w:rsidR="008378B6" w:rsidRDefault="008378B6" w:rsidP="008378B6">
      <w:pPr>
        <w:pStyle w:val="BodyText"/>
        <w:spacing w:line="276" w:lineRule="auto"/>
      </w:pPr>
    </w:p>
    <w:p w14:paraId="3FF5FA8D" w14:textId="7213FCA8" w:rsidR="0083207C" w:rsidRDefault="008378B6" w:rsidP="008378B6">
      <w:pPr>
        <w:pStyle w:val="BodyText"/>
        <w:spacing w:line="276" w:lineRule="auto"/>
      </w:pPr>
      <w:r>
        <w:t>The conclusion made by the authors reveals the need to include labour</w:t>
      </w:r>
      <w:r w:rsidR="0064682D">
        <w:t xml:space="preserve">’s </w:t>
      </w:r>
      <w:r>
        <w:t>recruitment initiatives together with retention strategies in order to maintain a sustainable workforce.</w:t>
      </w:r>
    </w:p>
    <w:p w14:paraId="753563DE" w14:textId="492B3BA7" w:rsidR="000B5F85" w:rsidRDefault="000B5F8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A9C5E7F" w14:textId="77777777" w:rsidR="000B5F85" w:rsidRDefault="000B5F85"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45CBCE3"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BC2350F"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A9DB8BA"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4D44641"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88EEAE4"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7013D57"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22BE8CB"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C36AC89"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33753F8"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97E4B5B"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76267E0"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A108E6E"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F2A8176"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15FD83A"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15A4BC9"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7D5507E"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D411FFC"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C07D0B1"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47E0757"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5E185D2" w14:textId="77777777" w:rsidR="0064682D" w:rsidRDefault="0064682D" w:rsidP="006468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87D3BB4" w14:textId="638F7B3A" w:rsidR="000B5F85" w:rsidRDefault="000B5F85" w:rsidP="0064682D">
      <w:pPr>
        <w:pStyle w:val="Heading1"/>
        <w:numPr>
          <w:ilvl w:val="1"/>
          <w:numId w:val="14"/>
        </w:numPr>
        <w:spacing w:line="360" w:lineRule="auto"/>
      </w:pPr>
      <w:bookmarkStart w:id="60" w:name="_Toc236581874"/>
      <w:r w:rsidRPr="000B5F85">
        <w:lastRenderedPageBreak/>
        <w:t>DISCUSSION</w:t>
      </w:r>
      <w:bookmarkEnd w:id="60"/>
    </w:p>
    <w:p w14:paraId="2B50AFDA" w14:textId="46FB750A" w:rsidR="0064682D" w:rsidRDefault="0064682D" w:rsidP="0064682D">
      <w:pPr>
        <w:pStyle w:val="BodyText"/>
        <w:spacing w:line="360" w:lineRule="auto"/>
      </w:pPr>
      <w:r>
        <w:t xml:space="preserve">This research aimed at establishing the different factors affecting employee shortages in the healthcare sector in the UK through a </w:t>
      </w:r>
      <w:r w:rsidR="00865496">
        <w:t>systematic</w:t>
      </w:r>
      <w:r>
        <w:t xml:space="preserve"> review of 10 peer-reviewed articles. The study results indicate that multiple interrelated factors determine the causes of employee shortages, and these include recruitment and retention difficulties, increasing workload, employee burnout, lack of planning in terms of workforce distribution, and the increasing need for healthcare services. The study findings correspond to previous studies indicating that the issue of worker shortage is among the major concerns that the NHS has to deal with at the moment.</w:t>
      </w:r>
    </w:p>
    <w:p w14:paraId="51770D78" w14:textId="77777777" w:rsidR="0064682D" w:rsidRDefault="0064682D" w:rsidP="0064682D">
      <w:pPr>
        <w:pStyle w:val="BodyText"/>
        <w:spacing w:line="360" w:lineRule="auto"/>
      </w:pPr>
    </w:p>
    <w:p w14:paraId="0C6DBE74" w14:textId="77777777" w:rsidR="0064682D" w:rsidRDefault="0064682D" w:rsidP="0064682D">
      <w:pPr>
        <w:pStyle w:val="BodyText"/>
        <w:spacing w:line="360" w:lineRule="auto"/>
      </w:pPr>
      <w:r>
        <w:t xml:space="preserve">Among the factors influencing employee shortages in the research studies included in the study are recruitment and retention. </w:t>
      </w:r>
      <w:r w:rsidRPr="00F21F93">
        <w:rPr>
          <w:b/>
          <w:bCs/>
        </w:rPr>
        <w:t>Long et al. (2023)</w:t>
      </w:r>
      <w:r>
        <w:t xml:space="preserve"> found that organisational culture, supportive leaders, and opportunities for professional growth affect employee retention positively, while </w:t>
      </w:r>
      <w:r w:rsidRPr="00F21F93">
        <w:rPr>
          <w:b/>
          <w:bCs/>
        </w:rPr>
        <w:t>Weyman, Roy &amp; Nolan (2020)</w:t>
      </w:r>
      <w:r>
        <w:t xml:space="preserve"> found that low organisational support and high working demands push employees to leave. Similarly, it was also emphasised by Lee and </w:t>
      </w:r>
      <w:proofErr w:type="spellStart"/>
      <w:r w:rsidRPr="00F21F93">
        <w:rPr>
          <w:b/>
          <w:bCs/>
        </w:rPr>
        <w:t>Kontopantelis</w:t>
      </w:r>
      <w:proofErr w:type="spellEnd"/>
      <w:r w:rsidRPr="00F21F93">
        <w:rPr>
          <w:b/>
          <w:bCs/>
        </w:rPr>
        <w:t xml:space="preserve"> (2024)</w:t>
      </w:r>
      <w:r>
        <w:t xml:space="preserve"> that overloading and poor work conditions contribute to an increase in the turnover levels of the primary care physicians in particular areas with poor economies. </w:t>
      </w:r>
    </w:p>
    <w:p w14:paraId="14F41887" w14:textId="77777777" w:rsidR="0064682D" w:rsidRDefault="0064682D" w:rsidP="0064682D">
      <w:pPr>
        <w:pStyle w:val="BodyText"/>
        <w:spacing w:line="360" w:lineRule="auto"/>
      </w:pPr>
    </w:p>
    <w:p w14:paraId="6B56E7A6" w14:textId="77777777" w:rsidR="0064682D" w:rsidRDefault="0064682D" w:rsidP="0064682D">
      <w:pPr>
        <w:pStyle w:val="BodyText"/>
        <w:spacing w:line="360" w:lineRule="auto"/>
      </w:pPr>
    </w:p>
    <w:p w14:paraId="46D73F8C" w14:textId="77777777" w:rsidR="0064682D" w:rsidRDefault="0064682D" w:rsidP="0064682D">
      <w:pPr>
        <w:pStyle w:val="BodyText"/>
        <w:spacing w:line="360" w:lineRule="auto"/>
      </w:pPr>
      <w:r>
        <w:t xml:space="preserve">Moreover, the findings reveal a clear correlation between the issues of staff shortages and employee wellbeing. </w:t>
      </w:r>
      <w:r w:rsidRPr="00F21F93">
        <w:rPr>
          <w:b/>
          <w:bCs/>
        </w:rPr>
        <w:t>Deakin (2022)</w:t>
      </w:r>
      <w:r>
        <w:t xml:space="preserve"> observed the fact that continuous staff shortages have caused additional stress, fatigue and burnout of NHS personnel. Similarly, </w:t>
      </w:r>
      <w:r w:rsidRPr="00F21F93">
        <w:rPr>
          <w:b/>
          <w:bCs/>
        </w:rPr>
        <w:t>Boyle et al. (2024)</w:t>
      </w:r>
      <w:r>
        <w:t xml:space="preserve"> conclude that higher levels of burnout corresponded to lower levels of staff engagement. The above findings confirm the idea that workforce shortages create a process when more workload leads to the increase of burnout, which, in turn, results in more staff turnover and thus worsens the problem of shortages in healthcare agencies.</w:t>
      </w:r>
    </w:p>
    <w:p w14:paraId="4AADB454" w14:textId="77777777" w:rsidR="0064682D" w:rsidRDefault="0064682D" w:rsidP="0064682D">
      <w:pPr>
        <w:pStyle w:val="BodyText"/>
        <w:spacing w:line="360" w:lineRule="auto"/>
      </w:pPr>
    </w:p>
    <w:p w14:paraId="5E569E14" w14:textId="78DACA7D" w:rsidR="0064682D" w:rsidRDefault="0064682D" w:rsidP="0064682D">
      <w:pPr>
        <w:pStyle w:val="BodyText"/>
        <w:spacing w:line="360" w:lineRule="auto"/>
      </w:pPr>
      <w:r>
        <w:t xml:space="preserve">In addition, patient care was impacted substantially by workforce deficits. </w:t>
      </w:r>
      <w:r w:rsidRPr="00F21F93">
        <w:rPr>
          <w:b/>
          <w:bCs/>
        </w:rPr>
        <w:t>Mahase (2022)</w:t>
      </w:r>
      <w:r>
        <w:t xml:space="preserve"> pointed out that staff shortages led to the cancellation of surgeries and longer waiting times, while </w:t>
      </w:r>
      <w:r w:rsidRPr="00F21F93">
        <w:rPr>
          <w:b/>
          <w:bCs/>
        </w:rPr>
        <w:t>Iacobucci (2022)</w:t>
      </w:r>
      <w:r>
        <w:t xml:space="preserve"> stressed that many NHS trusts were declaring crises during the COVID-19 pandemic due to the inability of healthcare facilities to provide the necessary level of staffing. It means that workforce shortages cause a series of problems that do not deal with the personnel themselves but have direct implications on the access to treatment, the continuity of the medical process, and patients’ safety.</w:t>
      </w:r>
    </w:p>
    <w:p w14:paraId="2C656C1E" w14:textId="77777777" w:rsidR="006068E5" w:rsidRDefault="006068E5" w:rsidP="0064682D">
      <w:pPr>
        <w:pStyle w:val="BodyText"/>
        <w:spacing w:line="360" w:lineRule="auto"/>
      </w:pPr>
    </w:p>
    <w:p w14:paraId="4F54DCD6" w14:textId="77777777" w:rsidR="006068E5" w:rsidRDefault="006068E5" w:rsidP="0064682D">
      <w:pPr>
        <w:pStyle w:val="BodyText"/>
        <w:spacing w:line="360" w:lineRule="auto"/>
      </w:pPr>
    </w:p>
    <w:p w14:paraId="44AA50E9" w14:textId="77777777" w:rsidR="006068E5" w:rsidRDefault="006068E5" w:rsidP="006068E5">
      <w:pPr>
        <w:pStyle w:val="BodyText"/>
        <w:spacing w:line="360" w:lineRule="auto"/>
      </w:pPr>
      <w:r>
        <w:lastRenderedPageBreak/>
        <w:t xml:space="preserve">Workforce shortages have also had a significant impact on patient care. According to </w:t>
      </w:r>
      <w:r w:rsidRPr="00F21F93">
        <w:rPr>
          <w:b/>
          <w:bCs/>
        </w:rPr>
        <w:t>Mahase (2022)</w:t>
      </w:r>
      <w:r>
        <w:t xml:space="preserve">, the workforce shortages resulted in an increase in surgery cancellations and a rise in waiting times. At the same time, </w:t>
      </w:r>
      <w:r w:rsidRPr="00F21F93">
        <w:rPr>
          <w:b/>
          <w:bCs/>
        </w:rPr>
        <w:t>Iacobucci (2022)</w:t>
      </w:r>
      <w:r>
        <w:t xml:space="preserve"> mentions that several NHS trusts had to declare critical incidents during COVID, as the organisations were unable to have safe staffing levels. All of these facts point out that the issue of workforce shortage has broader consequences than the workforce itself, leading to the limited accessibility, continuity of care, and safety of medical services.</w:t>
      </w:r>
    </w:p>
    <w:p w14:paraId="54EEC738" w14:textId="77777777" w:rsidR="006068E5" w:rsidRDefault="006068E5" w:rsidP="006068E5">
      <w:pPr>
        <w:pStyle w:val="BodyText"/>
        <w:spacing w:line="360" w:lineRule="auto"/>
      </w:pPr>
    </w:p>
    <w:p w14:paraId="543FEDE8" w14:textId="343DD01A" w:rsidR="006068E5" w:rsidRDefault="006068E5" w:rsidP="006068E5">
      <w:pPr>
        <w:pStyle w:val="BodyText"/>
        <w:spacing w:line="360" w:lineRule="auto"/>
      </w:pPr>
      <w:r>
        <w:t xml:space="preserve">In addition to that, the review highlighted the flaws of workforce planning as the main cause of workforce shortage. </w:t>
      </w:r>
      <w:r w:rsidRPr="00F21F93">
        <w:rPr>
          <w:b/>
          <w:bCs/>
        </w:rPr>
        <w:t>Waters (2022)</w:t>
      </w:r>
      <w:r>
        <w:t xml:space="preserve"> claims that the absence of a long-term strategy for the workforce makes it impossible for the NHS to adapt to the rapid growth of demand. Similarly, </w:t>
      </w:r>
      <w:r w:rsidRPr="00F21F93">
        <w:rPr>
          <w:b/>
          <w:bCs/>
        </w:rPr>
        <w:t>Iacobucci (2022)</w:t>
      </w:r>
      <w:r>
        <w:t xml:space="preserve"> warns that workforce shortages will only worsen if appropriate measures are not taken to improve the efficiency of recruitment and retention. Although </w:t>
      </w:r>
      <w:r w:rsidRPr="00F21F93">
        <w:rPr>
          <w:b/>
          <w:bCs/>
        </w:rPr>
        <w:t>Phiri et al. (2022)</w:t>
      </w:r>
      <w:r>
        <w:t xml:space="preserve"> found out that international recruitment is the best tool in the short-term perspective, it would not be enough to tackle the issues with retention. This highlights the importance of adopting an approach to workforce planning that emphasises not only hiring more people but also creating an organisational culture, leadership development, career advancement and employee wellbeing.</w:t>
      </w:r>
    </w:p>
    <w:p w14:paraId="3396AF49" w14:textId="77777777" w:rsidR="006068E5" w:rsidRDefault="006068E5" w:rsidP="006068E5">
      <w:pPr>
        <w:pStyle w:val="BodyText"/>
        <w:spacing w:line="360" w:lineRule="auto"/>
      </w:pPr>
    </w:p>
    <w:p w14:paraId="36CF617B" w14:textId="48FA78BF" w:rsidR="006068E5" w:rsidRDefault="006068E5" w:rsidP="006068E5">
      <w:pPr>
        <w:pStyle w:val="BodyText"/>
        <w:spacing w:line="360" w:lineRule="auto"/>
      </w:pPr>
      <w:r>
        <w:t>The results of this systematic review enable treating them as a theoretical grounding for the insights offered in Chapter Two. Following the tenets of human capital theory, healthcare workers can be viewed as valuable resources of any organisation based on their knowledge, skills and experience. The results indicate that lack of investments in the development of personnel affects the efficiency of the organisation by limiting its potential capabilities. Systems theory provides an explanation of all observed effects since it shows that the components of the healthcare system are interrelated. Lack of personnel results in compromising the wellbeing of employees, compromising patient safety, hampering organisational performance and making it difficult to provide healthcare services.</w:t>
      </w:r>
    </w:p>
    <w:p w14:paraId="4CDB7CFB" w14:textId="77777777" w:rsidR="006068E5" w:rsidRDefault="006068E5" w:rsidP="006068E5">
      <w:pPr>
        <w:pStyle w:val="BodyText"/>
        <w:spacing w:line="360" w:lineRule="auto"/>
      </w:pPr>
    </w:p>
    <w:p w14:paraId="1EC1B105" w14:textId="381BE72F" w:rsidR="00FA4E71" w:rsidRDefault="006068E5" w:rsidP="00C63465">
      <w:pPr>
        <w:pStyle w:val="BodyText"/>
        <w:spacing w:line="360" w:lineRule="auto"/>
      </w:pPr>
      <w:r>
        <w:t>To sum up, the results of this review demonstrate that the only effective way to eliminate the problem with the shortage of personnel is to develop a comprehensive strategy focused on effective workforce planning along with recruitment, retention, investments in employee wellbeing and supportive leadership.</w:t>
      </w:r>
      <w:r w:rsidR="00FA4E71">
        <w:t xml:space="preserve"> If the NHS does not tackle this issue, it may face a continued rise in workforce pressures, low service capacities and difficulties in delivering quality patient services.</w:t>
      </w:r>
    </w:p>
    <w:p w14:paraId="2BD279E5" w14:textId="77777777" w:rsidR="00FA4E71" w:rsidRDefault="00FA4E71" w:rsidP="00FA4E71">
      <w:pPr>
        <w:pStyle w:val="Heading1"/>
        <w:ind w:left="0"/>
      </w:pPr>
    </w:p>
    <w:p w14:paraId="2112654F" w14:textId="35494BC4" w:rsidR="00FA4E71" w:rsidRDefault="000B5F85" w:rsidP="00FA4E71">
      <w:pPr>
        <w:pStyle w:val="Heading1"/>
        <w:numPr>
          <w:ilvl w:val="1"/>
          <w:numId w:val="14"/>
        </w:numPr>
        <w:spacing w:line="360" w:lineRule="auto"/>
      </w:pPr>
      <w:bookmarkStart w:id="61" w:name="_Toc236581875"/>
      <w:r w:rsidRPr="00FA4E71">
        <w:lastRenderedPageBreak/>
        <w:t>Strengths of this research</w:t>
      </w:r>
      <w:bookmarkEnd w:id="61"/>
    </w:p>
    <w:p w14:paraId="2621365B" w14:textId="7E632C16" w:rsidR="00FA4E71" w:rsidRDefault="00FA4E71" w:rsidP="00FA4E71">
      <w:pPr>
        <w:pStyle w:val="BodyText"/>
        <w:spacing w:line="360" w:lineRule="auto"/>
      </w:pPr>
      <w:r>
        <w:t xml:space="preserve">There are several strengths in the study that give more credence to its findings. First, the study employed the </w:t>
      </w:r>
      <w:r w:rsidR="00865496">
        <w:t xml:space="preserve">systematic </w:t>
      </w:r>
      <w:r>
        <w:t>review methodologies, which allow for the collection and analysis of the evidence from a number of different peer-reviewed studies from 2015-2024. This approach helps create a broad picture of the reasons and effects of workforce shortages in the healthcare system in the UK due to highlighting common trends across various healthcare contexts.</w:t>
      </w:r>
    </w:p>
    <w:p w14:paraId="3B08E73F" w14:textId="77777777" w:rsidR="00FA4E71" w:rsidRDefault="00FA4E71" w:rsidP="00FA4E71">
      <w:pPr>
        <w:pStyle w:val="BodyText"/>
        <w:spacing w:line="360" w:lineRule="auto"/>
      </w:pPr>
    </w:p>
    <w:p w14:paraId="5249C054" w14:textId="77777777" w:rsidR="00DC6F7A" w:rsidRDefault="00FA4E71" w:rsidP="00DC6F7A">
      <w:pPr>
        <w:pStyle w:val="BodyText"/>
        <w:spacing w:line="360" w:lineRule="auto"/>
      </w:pPr>
      <w:r>
        <w:t>Another strength is the application of the peer-reviewed literature obtained from quality academic journals, such as BMJ, BMJ Open, PLOS ONE, BMC Nursing and the International Journal of Workplace Health Management. Peer-reviewed materials improve the reliability and academic quality of the findings used.</w:t>
      </w:r>
    </w:p>
    <w:p w14:paraId="0ACD8BA5" w14:textId="77777777" w:rsidR="00DC6F7A" w:rsidRDefault="00DC6F7A" w:rsidP="00DC6F7A">
      <w:pPr>
        <w:pStyle w:val="BodyText"/>
        <w:spacing w:line="360" w:lineRule="auto"/>
      </w:pPr>
    </w:p>
    <w:p w14:paraId="1A579B94" w14:textId="77777777" w:rsidR="00DC6F7A" w:rsidRDefault="00FA4E71" w:rsidP="00DC6F7A">
      <w:pPr>
        <w:pStyle w:val="BodyText"/>
        <w:spacing w:line="360" w:lineRule="auto"/>
      </w:pPr>
      <w:r>
        <w:t>The research also targeted the healthcare system in the United Kingdom, making certain that its results were applicable to the National Health Service (NHS). The specified target allowed focusing on workforce shortage issues in terms of UK health policies, workforce planning and delivery of services instead of using data from other healthcare systems that are less suitable for this analysis.</w:t>
      </w:r>
    </w:p>
    <w:p w14:paraId="27E92EF8" w14:textId="77777777" w:rsidR="00DC6F7A" w:rsidRDefault="00DC6F7A" w:rsidP="00DC6F7A">
      <w:pPr>
        <w:pStyle w:val="BodyText"/>
        <w:spacing w:line="360" w:lineRule="auto"/>
      </w:pPr>
    </w:p>
    <w:p w14:paraId="4E39706B" w14:textId="77777777" w:rsidR="00DC6F7A" w:rsidRDefault="00FA4E71" w:rsidP="00DC6F7A">
      <w:pPr>
        <w:pStyle w:val="BodyText"/>
        <w:spacing w:line="360" w:lineRule="auto"/>
      </w:pPr>
      <w:r>
        <w:t xml:space="preserve">The study has another evident </w:t>
      </w:r>
      <w:r w:rsidR="00DC6F7A">
        <w:t>advantage,</w:t>
      </w:r>
      <w:r>
        <w:t xml:space="preserve"> as it combined different research methods, with qualitative studies, quantitative studies, systematic reviews, realist synthesis and analytical studies among them. As a result of this methodological diversity, a broader understanding of workforce shortage issues was </w:t>
      </w:r>
      <w:r w:rsidR="00DC6F7A">
        <w:t>achieved,</w:t>
      </w:r>
      <w:r>
        <w:t xml:space="preserve"> as it was possible to obtain both statistical data as well as the perceptions of healthcare workers. The use of thematic analysis made the study even stronger as the themes in the literature sources used in the analysis were highlighted.</w:t>
      </w:r>
    </w:p>
    <w:p w14:paraId="23AD02C1" w14:textId="77777777" w:rsidR="00DC6F7A" w:rsidRDefault="00DC6F7A" w:rsidP="00DC6F7A">
      <w:pPr>
        <w:pStyle w:val="BodyText"/>
        <w:spacing w:line="360" w:lineRule="auto"/>
      </w:pPr>
    </w:p>
    <w:p w14:paraId="5CDF0D31" w14:textId="635D79D1" w:rsidR="005C2C7A" w:rsidRDefault="00FA4E71" w:rsidP="00DC6F7A">
      <w:pPr>
        <w:pStyle w:val="BodyText"/>
        <w:spacing w:line="360" w:lineRule="auto"/>
      </w:pPr>
      <w:r>
        <w:t xml:space="preserve">Finally, </w:t>
      </w:r>
      <w:r w:rsidR="00DC6F7A" w:rsidRPr="00DC6F7A">
        <w:t xml:space="preserve">the findings contribute to the existing literature by relating evidence on the factors causing staff shortages and their consequences in one review. This offers a valuable insight into the matters that can help healthcare managers, policymakers and NHS </w:t>
      </w:r>
      <w:r w:rsidR="00DC6F7A">
        <w:t>organisations</w:t>
      </w:r>
      <w:r w:rsidR="00DC6F7A" w:rsidRPr="00DC6F7A">
        <w:t xml:space="preserve"> devise ways of improving workforce planning, recruitment, retention and staff wellbeing.</w:t>
      </w:r>
    </w:p>
    <w:p w14:paraId="6D75A57A" w14:textId="77777777" w:rsidR="00DC6F7A" w:rsidRDefault="00DC6F7A" w:rsidP="00DC6F7A">
      <w:pPr>
        <w:pStyle w:val="BodyText"/>
        <w:spacing w:line="360" w:lineRule="auto"/>
      </w:pPr>
    </w:p>
    <w:p w14:paraId="004C87A4" w14:textId="77777777" w:rsidR="00DC6F7A" w:rsidRDefault="00DC6F7A" w:rsidP="00DC6F7A">
      <w:pPr>
        <w:pStyle w:val="BodyText"/>
        <w:spacing w:line="360" w:lineRule="auto"/>
      </w:pPr>
    </w:p>
    <w:p w14:paraId="760147F4" w14:textId="77777777" w:rsidR="00DC6F7A" w:rsidRDefault="00DC6F7A" w:rsidP="00DC6F7A">
      <w:pPr>
        <w:pStyle w:val="BodyText"/>
        <w:spacing w:line="360" w:lineRule="auto"/>
      </w:pPr>
    </w:p>
    <w:p w14:paraId="54E6C49D" w14:textId="77777777" w:rsidR="00DC6F7A" w:rsidRDefault="00DC6F7A" w:rsidP="00DC6F7A">
      <w:pPr>
        <w:pStyle w:val="BodyText"/>
        <w:spacing w:line="360" w:lineRule="auto"/>
      </w:pPr>
    </w:p>
    <w:p w14:paraId="6398ADFE" w14:textId="77777777" w:rsidR="00C63465" w:rsidRDefault="00C63465" w:rsidP="00C63465">
      <w:pPr>
        <w:pStyle w:val="Heading1"/>
        <w:spacing w:line="360" w:lineRule="auto"/>
        <w:ind w:left="720"/>
        <w:jc w:val="both"/>
      </w:pPr>
      <w:bookmarkStart w:id="62" w:name="_Toc236581876"/>
    </w:p>
    <w:p w14:paraId="50FA2156" w14:textId="2180C1D4" w:rsidR="00DC6F7A" w:rsidRDefault="00DC6F7A" w:rsidP="00AE1607">
      <w:pPr>
        <w:pStyle w:val="Heading1"/>
        <w:numPr>
          <w:ilvl w:val="1"/>
          <w:numId w:val="14"/>
        </w:numPr>
        <w:spacing w:line="360" w:lineRule="auto"/>
        <w:jc w:val="both"/>
      </w:pPr>
      <w:r w:rsidRPr="00141A69">
        <w:lastRenderedPageBreak/>
        <w:t xml:space="preserve">Limitations of the </w:t>
      </w:r>
      <w:r>
        <w:t>research</w:t>
      </w:r>
      <w:bookmarkEnd w:id="62"/>
    </w:p>
    <w:p w14:paraId="75F03E63" w14:textId="1CA5706E" w:rsidR="00AE1607" w:rsidRDefault="00AE1607" w:rsidP="00AE1607">
      <w:pPr>
        <w:pStyle w:val="BodyText"/>
        <w:spacing w:line="360" w:lineRule="auto"/>
      </w:pPr>
      <w:r>
        <w:t>Despite all the strengths of this study, it still has certain limitations. For instance, only peer-reviewed research papers published in English in the UK between 2015 and 2024 were included in the review, leading to the omission of relevant information published before that time and from other countries. While this resulted in having less irrelevant material for the NHS, it may have also prevented valuable international evidence from being included, as well as alternative approaches to workforce planning.</w:t>
      </w:r>
    </w:p>
    <w:p w14:paraId="1C965547" w14:textId="77777777" w:rsidR="00AE1607" w:rsidRDefault="00AE1607" w:rsidP="00AE1607">
      <w:pPr>
        <w:pStyle w:val="BodyText"/>
        <w:spacing w:line="360" w:lineRule="auto"/>
      </w:pPr>
    </w:p>
    <w:p w14:paraId="4E523B44" w14:textId="5A3A2AD5" w:rsidR="00AE1607" w:rsidRDefault="004A7481" w:rsidP="00AE1607">
      <w:pPr>
        <w:pStyle w:val="BodyText"/>
        <w:spacing w:line="360" w:lineRule="auto"/>
      </w:pPr>
      <w:r>
        <w:t>Moreover,</w:t>
      </w:r>
      <w:r w:rsidR="00AE1607">
        <w:t xml:space="preserve"> the research was based strictly on secondary sources and, therefore, relied on the quality and availability of the studies, which were previously published. No primary data was collected from health practitioners, managers, or patients, making it impossible to disclose modern experiences in that field.</w:t>
      </w:r>
    </w:p>
    <w:p w14:paraId="43B87B91" w14:textId="77777777" w:rsidR="00AE1607" w:rsidRDefault="00AE1607" w:rsidP="00AE1607">
      <w:pPr>
        <w:pStyle w:val="BodyText"/>
        <w:spacing w:line="360" w:lineRule="auto"/>
      </w:pPr>
    </w:p>
    <w:p w14:paraId="6A20549A" w14:textId="6DF69B03" w:rsidR="00AE1607" w:rsidRDefault="004A7481" w:rsidP="00AE1607">
      <w:pPr>
        <w:pStyle w:val="BodyText"/>
        <w:spacing w:line="360" w:lineRule="auto"/>
      </w:pPr>
      <w:r>
        <w:t>Secondly</w:t>
      </w:r>
      <w:r w:rsidR="00AE1607">
        <w:t>, it has to be mentioned that there was a significant difference between the methodologies of the reviewed studies. Thus, the review included qualitative research, systematic reviews, quantitative studies, and evidence analyses. This has ensured the richness of the evidence base, but the differences in the design of the studies, their size, and aims made the comparison of the results rather difficult.</w:t>
      </w:r>
    </w:p>
    <w:p w14:paraId="6C3E29D3" w14:textId="77777777" w:rsidR="004A7481" w:rsidRDefault="004A7481" w:rsidP="00AE1607">
      <w:pPr>
        <w:pStyle w:val="BodyText"/>
        <w:spacing w:line="360" w:lineRule="auto"/>
      </w:pPr>
    </w:p>
    <w:p w14:paraId="760575F5" w14:textId="4AA928D0" w:rsidR="00AE1607" w:rsidRDefault="004A7481" w:rsidP="00AE1607">
      <w:pPr>
        <w:pStyle w:val="BodyText"/>
        <w:spacing w:line="360" w:lineRule="auto"/>
      </w:pPr>
      <w:r>
        <w:t>Lastly</w:t>
      </w:r>
      <w:r w:rsidR="00AE1607">
        <w:t xml:space="preserve">, some of the articles being </w:t>
      </w:r>
      <w:r>
        <w:t>analysed</w:t>
      </w:r>
      <w:r w:rsidR="00AE1607">
        <w:t xml:space="preserve"> were policy assessments and commentary which helped to better understand problems of </w:t>
      </w:r>
      <w:r>
        <w:t>the NHS</w:t>
      </w:r>
      <w:r w:rsidR="00AE1607">
        <w:t xml:space="preserve"> </w:t>
      </w:r>
      <w:r>
        <w:t>workforce,</w:t>
      </w:r>
      <w:r w:rsidR="00AE1607">
        <w:t xml:space="preserve"> although they did not conduct primary research. Although these sources shed light on current issues of workforce challenges, they do not usually provide the same level of evidence as primary investigations.</w:t>
      </w:r>
    </w:p>
    <w:p w14:paraId="0FD6724F" w14:textId="77777777" w:rsidR="004A7481" w:rsidRDefault="004A7481" w:rsidP="00AE1607">
      <w:pPr>
        <w:pStyle w:val="BodyText"/>
        <w:spacing w:line="360" w:lineRule="auto"/>
      </w:pPr>
    </w:p>
    <w:p w14:paraId="4A8B2C5E" w14:textId="33C88B18" w:rsidR="00AE1607" w:rsidRDefault="004A7481" w:rsidP="00AE1607">
      <w:pPr>
        <w:pStyle w:val="BodyText"/>
        <w:spacing w:line="360" w:lineRule="auto"/>
      </w:pPr>
      <w:r>
        <w:t>Finally</w:t>
      </w:r>
      <w:r w:rsidR="00AE1607">
        <w:t xml:space="preserve">, the shortages of workforce in </w:t>
      </w:r>
      <w:r>
        <w:t>the NHS</w:t>
      </w:r>
      <w:r w:rsidR="00AE1607">
        <w:t xml:space="preserve"> change </w:t>
      </w:r>
      <w:r>
        <w:t>continuously,</w:t>
      </w:r>
      <w:r w:rsidR="00AE1607">
        <w:t xml:space="preserve"> influenced by policies, demographics and an increasing demand for healthcare services. Therefore, the findings might lose their relevance over time.</w:t>
      </w:r>
    </w:p>
    <w:p w14:paraId="5E865F30" w14:textId="77777777" w:rsidR="004A7481" w:rsidRDefault="004A7481" w:rsidP="00AE1607">
      <w:pPr>
        <w:pStyle w:val="BodyText"/>
        <w:spacing w:line="360" w:lineRule="auto"/>
      </w:pPr>
    </w:p>
    <w:p w14:paraId="2B6378B2" w14:textId="05D73E4C" w:rsidR="00AE1607" w:rsidRPr="00DC6F7A" w:rsidRDefault="004A7481" w:rsidP="00AE1607">
      <w:pPr>
        <w:pStyle w:val="BodyText"/>
        <w:spacing w:line="360" w:lineRule="auto"/>
      </w:pPr>
      <w:r w:rsidRPr="004A7481">
        <w:rPr>
          <w:b/>
          <w:bCs/>
        </w:rPr>
        <w:t>NOTE:</w:t>
      </w:r>
      <w:r>
        <w:t xml:space="preserve"> </w:t>
      </w:r>
      <w:r w:rsidR="00AE1607">
        <w:t xml:space="preserve">It is important to consider these limitations while interpreting the outcomes of the study. Nonetheless, the review is a good example of the analysis of the </w:t>
      </w:r>
      <w:r>
        <w:t>articles,</w:t>
      </w:r>
      <w:r w:rsidR="00AE1607">
        <w:t xml:space="preserve"> providing relevant information about the reasons </w:t>
      </w:r>
      <w:r>
        <w:t>for</w:t>
      </w:r>
      <w:r w:rsidR="00AE1607">
        <w:t xml:space="preserve"> staff shortages in the UK healthcare system.</w:t>
      </w:r>
    </w:p>
    <w:p w14:paraId="427DEE4D" w14:textId="77777777" w:rsidR="00DC6F7A" w:rsidRPr="00DC6F7A" w:rsidRDefault="00DC6F7A" w:rsidP="00DC6F7A">
      <w:pPr>
        <w:pStyle w:val="Heading1"/>
        <w:ind w:left="0"/>
        <w:jc w:val="both"/>
      </w:pPr>
    </w:p>
    <w:p w14:paraId="7409E5C4"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AC08FA8"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853F8D3"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87D737F"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37BAD91" w14:textId="4720E16C" w:rsidR="002C4DB6" w:rsidRPr="0029192F" w:rsidRDefault="005C2C7A" w:rsidP="00C63465">
      <w:pPr>
        <w:pStyle w:val="Heading1"/>
        <w:spacing w:line="360" w:lineRule="auto"/>
        <w:ind w:left="0"/>
        <w:jc w:val="center"/>
      </w:pPr>
      <w:bookmarkStart w:id="63" w:name="_Toc236581877"/>
      <w:r w:rsidRPr="00812591">
        <w:lastRenderedPageBreak/>
        <w:t xml:space="preserve">CHAPTER </w:t>
      </w:r>
      <w:r w:rsidR="002B4534">
        <w:t>5</w:t>
      </w:r>
      <w:r w:rsidRPr="00812591">
        <w:t>: RECOMMENDATIONS</w:t>
      </w:r>
      <w:r w:rsidR="00141A69">
        <w:t xml:space="preserve"> AND CONCLUSION</w:t>
      </w:r>
      <w:bookmarkEnd w:id="63"/>
    </w:p>
    <w:p w14:paraId="47DBF870" w14:textId="0BC2E41D" w:rsidR="005C2C7A" w:rsidRDefault="0029192F" w:rsidP="0029192F">
      <w:pPr>
        <w:pStyle w:val="Heading1"/>
        <w:spacing w:line="360" w:lineRule="auto"/>
        <w:ind w:left="0"/>
      </w:pPr>
      <w:bookmarkStart w:id="64" w:name="_Toc236581878"/>
      <w:r>
        <w:t xml:space="preserve">5.1 </w:t>
      </w:r>
      <w:r w:rsidR="000B5F85" w:rsidRPr="000B5F85">
        <w:t>RECOMMENDATIONS</w:t>
      </w:r>
      <w:bookmarkEnd w:id="64"/>
    </w:p>
    <w:p w14:paraId="776439DB" w14:textId="1B6CE4D4" w:rsidR="0029192F" w:rsidRDefault="0029192F" w:rsidP="0029192F">
      <w:pPr>
        <w:pStyle w:val="BodyText"/>
        <w:spacing w:line="360" w:lineRule="auto"/>
      </w:pPr>
      <w:r>
        <w:t xml:space="preserve">The results of this </w:t>
      </w:r>
      <w:r w:rsidR="00865496">
        <w:t>systematic</w:t>
      </w:r>
      <w:r>
        <w:t xml:space="preserve"> review reveal that staff shortages continue to be one of the biggest problems that the healthcare system of the UK is facing. Based on the proof provided in the literature reviewed, different suggestions can be made for workforce recruitment, retention, and service delivery in the National Health Service (NHS).</w:t>
      </w:r>
    </w:p>
    <w:p w14:paraId="5B0C863C" w14:textId="77777777" w:rsidR="0029192F" w:rsidRPr="0029192F" w:rsidRDefault="0029192F" w:rsidP="0029192F">
      <w:pPr>
        <w:pStyle w:val="Heading2"/>
        <w:ind w:left="0"/>
        <w:jc w:val="both"/>
        <w:rPr>
          <w:b/>
          <w:bCs/>
        </w:rPr>
      </w:pPr>
    </w:p>
    <w:p w14:paraId="0A86996C" w14:textId="77777777" w:rsidR="0029192F" w:rsidRPr="0029192F" w:rsidRDefault="0029192F" w:rsidP="0029192F">
      <w:pPr>
        <w:pStyle w:val="Heading2"/>
        <w:spacing w:line="360" w:lineRule="auto"/>
        <w:ind w:left="0"/>
        <w:jc w:val="both"/>
        <w:rPr>
          <w:b/>
          <w:bCs/>
        </w:rPr>
      </w:pPr>
      <w:bookmarkStart w:id="65" w:name="_Toc236581879"/>
      <w:r w:rsidRPr="0029192F">
        <w:rPr>
          <w:b/>
          <w:bCs/>
        </w:rPr>
        <w:t>Improve Long-Term Workforce Planning</w:t>
      </w:r>
      <w:bookmarkEnd w:id="65"/>
    </w:p>
    <w:p w14:paraId="3FFEBC7B" w14:textId="4336F553" w:rsidR="009A31E0" w:rsidRDefault="0029192F" w:rsidP="0029192F">
      <w:pPr>
        <w:pStyle w:val="BodyText"/>
        <w:spacing w:line="360" w:lineRule="auto"/>
      </w:pPr>
      <w:r>
        <w:t>One recommendation is that the UK government and NHS England should develop effective long-term workforce planning strategies that can help estimate future staffing needs accurately. These plans for the workforce should consider population trends, including the increase in healthcare demand, issues regarding the retirement of workers, and the changing service needs. Carrying out workforce assessments will help the healthcare systems to reduce staffing shortages beforehand and thus avoid the need for recruitment once the problem arises</w:t>
      </w:r>
      <w:r w:rsidR="009A31E0">
        <w:t xml:space="preserve"> </w:t>
      </w:r>
      <w:r w:rsidR="009A31E0" w:rsidRPr="009A31E0">
        <w:rPr>
          <w:rFonts w:cs="Arial"/>
          <w:b/>
          <w:bCs/>
          <w:color w:val="000000"/>
        </w:rPr>
        <w:t>(Morgan, 2022)</w:t>
      </w:r>
    </w:p>
    <w:p w14:paraId="14477BFE" w14:textId="1D7E9C7D" w:rsidR="0029192F" w:rsidRPr="0029192F" w:rsidRDefault="0029192F" w:rsidP="0029192F">
      <w:pPr>
        <w:pStyle w:val="Heading2"/>
        <w:spacing w:line="360" w:lineRule="auto"/>
        <w:ind w:left="0"/>
        <w:jc w:val="both"/>
        <w:rPr>
          <w:b/>
          <w:bCs/>
        </w:rPr>
      </w:pPr>
      <w:bookmarkStart w:id="66" w:name="_Toc236581880"/>
      <w:r w:rsidRPr="0029192F">
        <w:rPr>
          <w:b/>
          <w:bCs/>
        </w:rPr>
        <w:t>Improve Recruitment and Retention Approaches</w:t>
      </w:r>
      <w:bookmarkEnd w:id="66"/>
    </w:p>
    <w:p w14:paraId="7F49A116" w14:textId="204C7224" w:rsidR="0029192F" w:rsidRPr="0029192F" w:rsidRDefault="0029192F" w:rsidP="0029192F">
      <w:pPr>
        <w:pStyle w:val="BodyText"/>
        <w:spacing w:line="360" w:lineRule="auto"/>
      </w:pPr>
      <w:r w:rsidRPr="0029192F">
        <w:t xml:space="preserve">Healthcare professionals ought to intensify recruitment </w:t>
      </w:r>
      <w:r>
        <w:t>programmes</w:t>
      </w:r>
      <w:r w:rsidRPr="0029192F">
        <w:t xml:space="preserve"> while putting as much effort </w:t>
      </w:r>
      <w:r>
        <w:t>into</w:t>
      </w:r>
      <w:r w:rsidRPr="0029192F">
        <w:t xml:space="preserve"> keeping present healthcare workers in their ranks. In the course of hiring, attention should be focused on recent graduates, returning professionals and those workers from abroad. As for retention, employers should provide </w:t>
      </w:r>
      <w:r>
        <w:t>a good</w:t>
      </w:r>
      <w:r w:rsidRPr="0029192F">
        <w:t xml:space="preserve"> salary, </w:t>
      </w:r>
      <w:r>
        <w:t>a flexible</w:t>
      </w:r>
      <w:r w:rsidRPr="0029192F">
        <w:t xml:space="preserve"> schedule, </w:t>
      </w:r>
      <w:r>
        <w:t>the possibility</w:t>
      </w:r>
      <w:r w:rsidRPr="0029192F">
        <w:t xml:space="preserve"> for career advancement and </w:t>
      </w:r>
      <w:r>
        <w:t>a good</w:t>
      </w:r>
      <w:r w:rsidRPr="0029192F">
        <w:t xml:space="preserve"> working environment</w:t>
      </w:r>
      <w:r w:rsidR="009A31E0">
        <w:t xml:space="preserve"> </w:t>
      </w:r>
      <w:r w:rsidR="009A31E0" w:rsidRPr="009A31E0">
        <w:rPr>
          <w:rFonts w:cs="Arial"/>
          <w:b/>
          <w:bCs/>
          <w:color w:val="000000"/>
        </w:rPr>
        <w:t>(Morgan, 2022).</w:t>
      </w:r>
    </w:p>
    <w:p w14:paraId="46B5CE4A" w14:textId="77777777" w:rsidR="0029192F" w:rsidRPr="0029192F" w:rsidRDefault="0029192F" w:rsidP="0029192F">
      <w:pPr>
        <w:pStyle w:val="BodyText"/>
        <w:spacing w:line="360" w:lineRule="auto"/>
      </w:pPr>
    </w:p>
    <w:p w14:paraId="47B7CC1E" w14:textId="77777777" w:rsidR="0029192F" w:rsidRPr="0029192F" w:rsidRDefault="0029192F" w:rsidP="0029192F">
      <w:pPr>
        <w:pStyle w:val="Heading2"/>
        <w:spacing w:line="360" w:lineRule="auto"/>
        <w:ind w:left="0"/>
        <w:jc w:val="both"/>
        <w:rPr>
          <w:b/>
          <w:bCs/>
        </w:rPr>
      </w:pPr>
      <w:bookmarkStart w:id="67" w:name="_Toc236581881"/>
      <w:r w:rsidRPr="0029192F">
        <w:rPr>
          <w:b/>
          <w:bCs/>
        </w:rPr>
        <w:t>Improve Staff Health and Prevent Burnout</w:t>
      </w:r>
      <w:bookmarkEnd w:id="67"/>
    </w:p>
    <w:p w14:paraId="37AAF142" w14:textId="15AFA2CC" w:rsidR="0029192F" w:rsidRPr="00551839" w:rsidRDefault="0029192F" w:rsidP="0029192F">
      <w:pPr>
        <w:pStyle w:val="BodyText"/>
        <w:spacing w:line="360" w:lineRule="auto"/>
        <w:rPr>
          <w:b/>
          <w:bCs/>
        </w:rPr>
      </w:pPr>
      <w:r w:rsidRPr="0029192F">
        <w:t xml:space="preserve">Workload and burnout are deemed to be the two major reasons for high turnover rates according to the research results. Therefore, </w:t>
      </w:r>
      <w:r>
        <w:t>the healthcare</w:t>
      </w:r>
      <w:r w:rsidRPr="0029192F">
        <w:t xml:space="preserve"> industry should start investing </w:t>
      </w:r>
      <w:r>
        <w:t>in</w:t>
      </w:r>
      <w:r w:rsidRPr="0029192F">
        <w:t xml:space="preserve"> </w:t>
      </w:r>
      <w:r>
        <w:t>the wellbeing</w:t>
      </w:r>
      <w:r w:rsidRPr="0029192F">
        <w:t xml:space="preserve"> of its personnel through implementing effective workload management </w:t>
      </w:r>
      <w:r>
        <w:t>programmes,</w:t>
      </w:r>
      <w:r w:rsidRPr="0029192F">
        <w:t xml:space="preserve"> making sure that employees can receive occupational health services, </w:t>
      </w:r>
      <w:r>
        <w:t>as well as</w:t>
      </w:r>
      <w:r w:rsidRPr="0029192F">
        <w:t xml:space="preserve"> providing various forms of support to employees. Managers should also keep track of </w:t>
      </w:r>
      <w:r>
        <w:t>the wellbeing</w:t>
      </w:r>
      <w:r w:rsidRPr="0029192F">
        <w:t xml:space="preserve"> of their departments in order to prevent overloading their employees</w:t>
      </w:r>
      <w:r w:rsidR="00551839">
        <w:t xml:space="preserve"> </w:t>
      </w:r>
      <w:r w:rsidR="00551839" w:rsidRPr="00551839">
        <w:rPr>
          <w:rFonts w:cs="Arial"/>
          <w:b/>
          <w:bCs/>
          <w:color w:val="000000"/>
        </w:rPr>
        <w:t>(Royal College of Nursing, 2025)</w:t>
      </w:r>
      <w:r w:rsidR="00551839">
        <w:rPr>
          <w:rFonts w:cs="Arial"/>
          <w:b/>
          <w:bCs/>
          <w:color w:val="000000"/>
        </w:rPr>
        <w:t>.</w:t>
      </w:r>
    </w:p>
    <w:p w14:paraId="33F633E3" w14:textId="77777777" w:rsidR="0029192F" w:rsidRPr="00551839" w:rsidRDefault="0029192F" w:rsidP="000568B4">
      <w:pPr>
        <w:pStyle w:val="Heading2"/>
        <w:spacing w:line="360" w:lineRule="auto"/>
        <w:ind w:left="0"/>
        <w:jc w:val="both"/>
        <w:rPr>
          <w:b/>
          <w:bCs/>
        </w:rPr>
      </w:pPr>
    </w:p>
    <w:p w14:paraId="3FDDEE37" w14:textId="77777777" w:rsidR="009026F8" w:rsidRDefault="009026F8" w:rsidP="000568B4">
      <w:pPr>
        <w:pStyle w:val="Heading2"/>
        <w:spacing w:line="360" w:lineRule="auto"/>
        <w:ind w:left="0"/>
        <w:jc w:val="both"/>
        <w:rPr>
          <w:b/>
          <w:bCs/>
        </w:rPr>
      </w:pPr>
    </w:p>
    <w:p w14:paraId="21979596" w14:textId="77777777" w:rsidR="009026F8" w:rsidRDefault="009026F8" w:rsidP="000568B4">
      <w:pPr>
        <w:pStyle w:val="Heading2"/>
        <w:spacing w:line="360" w:lineRule="auto"/>
        <w:ind w:left="0"/>
        <w:jc w:val="both"/>
        <w:rPr>
          <w:b/>
          <w:bCs/>
        </w:rPr>
      </w:pPr>
    </w:p>
    <w:p w14:paraId="6AA3D5E4" w14:textId="77777777" w:rsidR="009026F8" w:rsidRDefault="009026F8" w:rsidP="000568B4">
      <w:pPr>
        <w:pStyle w:val="Heading2"/>
        <w:spacing w:line="360" w:lineRule="auto"/>
        <w:ind w:left="0"/>
        <w:jc w:val="both"/>
        <w:rPr>
          <w:b/>
          <w:bCs/>
        </w:rPr>
      </w:pPr>
    </w:p>
    <w:p w14:paraId="07316D2D" w14:textId="71267001" w:rsidR="0029192F" w:rsidRPr="000568B4" w:rsidRDefault="0029192F" w:rsidP="000568B4">
      <w:pPr>
        <w:pStyle w:val="Heading2"/>
        <w:spacing w:line="360" w:lineRule="auto"/>
        <w:ind w:left="0"/>
        <w:jc w:val="both"/>
        <w:rPr>
          <w:b/>
          <w:bCs/>
        </w:rPr>
      </w:pPr>
      <w:bookmarkStart w:id="68" w:name="_Toc236581882"/>
      <w:r w:rsidRPr="000568B4">
        <w:rPr>
          <w:b/>
          <w:bCs/>
        </w:rPr>
        <w:lastRenderedPageBreak/>
        <w:t>Invest in Leadership Training and Organi</w:t>
      </w:r>
      <w:r w:rsidR="000568B4">
        <w:rPr>
          <w:b/>
          <w:bCs/>
        </w:rPr>
        <w:t>s</w:t>
      </w:r>
      <w:r w:rsidRPr="000568B4">
        <w:rPr>
          <w:b/>
          <w:bCs/>
        </w:rPr>
        <w:t>ational Culture</w:t>
      </w:r>
      <w:bookmarkEnd w:id="68"/>
    </w:p>
    <w:p w14:paraId="72B057E7" w14:textId="5C84F326" w:rsidR="000568B4" w:rsidRPr="00551839" w:rsidRDefault="0029192F" w:rsidP="000568B4">
      <w:pPr>
        <w:pStyle w:val="BodyText"/>
        <w:spacing w:line="360" w:lineRule="auto"/>
        <w:rPr>
          <w:b/>
          <w:bCs/>
        </w:rPr>
      </w:pPr>
      <w:r>
        <w:t>I</w:t>
      </w:r>
      <w:r w:rsidRPr="0029192F">
        <w:t>t</w:t>
      </w:r>
      <w:r>
        <w:t xml:space="preserve"> </w:t>
      </w:r>
      <w:r w:rsidRPr="0029192F">
        <w:t xml:space="preserve">was pointed out by the research that effective leadership and positive office culture should be </w:t>
      </w:r>
      <w:r>
        <w:t>prioritised</w:t>
      </w:r>
      <w:r w:rsidRPr="0029192F">
        <w:t xml:space="preserve"> in order to increase job satisfaction and retain employees. </w:t>
      </w:r>
      <w:r w:rsidR="000568B4">
        <w:t xml:space="preserve">NHS organisations ought to invest in managerial training programmes which enable managers to have skills that would assist them in supporting their employees well, achieving employee engagement and facilitating open communication. Inclusive work environments whereby employees feel respected and valued would enhance job satisfaction and lessen </w:t>
      </w:r>
      <w:r w:rsidR="00551839">
        <w:t xml:space="preserve">turnover </w:t>
      </w:r>
      <w:r w:rsidR="00551839" w:rsidRPr="00551839">
        <w:rPr>
          <w:rFonts w:cs="Arial"/>
          <w:b/>
          <w:bCs/>
          <w:color w:val="000000"/>
        </w:rPr>
        <w:t>(NHS England, 2024)</w:t>
      </w:r>
      <w:r w:rsidR="00551839">
        <w:rPr>
          <w:rFonts w:cs="Arial"/>
          <w:b/>
          <w:bCs/>
          <w:color w:val="000000"/>
        </w:rPr>
        <w:t>.</w:t>
      </w:r>
    </w:p>
    <w:p w14:paraId="7229209E" w14:textId="77777777" w:rsidR="000568B4" w:rsidRDefault="000568B4" w:rsidP="000568B4">
      <w:pPr>
        <w:pStyle w:val="BodyText"/>
        <w:spacing w:line="360" w:lineRule="auto"/>
      </w:pPr>
    </w:p>
    <w:p w14:paraId="2ED53639" w14:textId="30FC6F20" w:rsidR="000568B4" w:rsidRPr="000568B4" w:rsidRDefault="009026F8" w:rsidP="009026F8">
      <w:pPr>
        <w:pStyle w:val="Heading2"/>
        <w:spacing w:line="360" w:lineRule="auto"/>
        <w:ind w:left="0"/>
        <w:jc w:val="both"/>
        <w:rPr>
          <w:b/>
          <w:bCs/>
        </w:rPr>
      </w:pPr>
      <w:bookmarkStart w:id="69" w:name="_Toc236581883"/>
      <w:r w:rsidRPr="000568B4">
        <w:rPr>
          <w:b/>
          <w:bCs/>
        </w:rPr>
        <w:t xml:space="preserve">Increase Investment </w:t>
      </w:r>
      <w:r>
        <w:rPr>
          <w:b/>
          <w:bCs/>
        </w:rPr>
        <w:t>i</w:t>
      </w:r>
      <w:r w:rsidRPr="000568B4">
        <w:rPr>
          <w:b/>
          <w:bCs/>
        </w:rPr>
        <w:t xml:space="preserve">n Education </w:t>
      </w:r>
      <w:proofErr w:type="gramStart"/>
      <w:r w:rsidRPr="000568B4">
        <w:rPr>
          <w:b/>
          <w:bCs/>
        </w:rPr>
        <w:t>And</w:t>
      </w:r>
      <w:proofErr w:type="gramEnd"/>
      <w:r w:rsidRPr="000568B4">
        <w:rPr>
          <w:b/>
          <w:bCs/>
        </w:rPr>
        <w:t xml:space="preserve"> Continuous Professional Development</w:t>
      </w:r>
      <w:bookmarkEnd w:id="69"/>
    </w:p>
    <w:p w14:paraId="17B0FEC6" w14:textId="31C2121E" w:rsidR="000568B4" w:rsidRDefault="000568B4" w:rsidP="009026F8">
      <w:pPr>
        <w:pStyle w:val="BodyText"/>
        <w:spacing w:line="360" w:lineRule="auto"/>
      </w:pPr>
      <w:r>
        <w:t>Enhancing investments in education and development of professionals will help retain more employees in the NHS as well as improve the quality of healthcare they provide to their patients. Medical workers will need to be given an opportunity to learn new skills, get specialised training and make progress in their careers.</w:t>
      </w:r>
    </w:p>
    <w:p w14:paraId="7C2ABA3B" w14:textId="7370E3E0" w:rsidR="000568B4" w:rsidRDefault="000568B4" w:rsidP="009026F8">
      <w:pPr>
        <w:pStyle w:val="BodyText"/>
        <w:spacing w:line="360" w:lineRule="auto"/>
      </w:pPr>
      <w:r>
        <w:t>Support of professional development will motivate employees to do a better job and stay with the NHS for a longer time</w:t>
      </w:r>
      <w:r w:rsidR="00551839">
        <w:t xml:space="preserve"> </w:t>
      </w:r>
      <w:r w:rsidR="00551839" w:rsidRPr="00551839">
        <w:rPr>
          <w:rFonts w:cs="Arial"/>
          <w:b/>
          <w:bCs/>
          <w:color w:val="000000"/>
        </w:rPr>
        <w:t>(NHS England, 2024)</w:t>
      </w:r>
      <w:r w:rsidR="00551839">
        <w:rPr>
          <w:rFonts w:cs="Arial"/>
          <w:b/>
          <w:bCs/>
          <w:color w:val="000000"/>
        </w:rPr>
        <w:t>.</w:t>
      </w:r>
    </w:p>
    <w:p w14:paraId="185A040D" w14:textId="77777777" w:rsidR="000568B4" w:rsidRDefault="000568B4" w:rsidP="000568B4">
      <w:pPr>
        <w:pStyle w:val="BodyText"/>
        <w:spacing w:line="360" w:lineRule="auto"/>
      </w:pPr>
    </w:p>
    <w:p w14:paraId="2F100125" w14:textId="0E6CDD5B" w:rsidR="000568B4" w:rsidRPr="009026F8" w:rsidRDefault="000568B4" w:rsidP="009026F8">
      <w:pPr>
        <w:pStyle w:val="Heading2"/>
        <w:spacing w:line="360" w:lineRule="auto"/>
        <w:ind w:left="0"/>
        <w:rPr>
          <w:b/>
          <w:bCs/>
        </w:rPr>
      </w:pPr>
      <w:bookmarkStart w:id="70" w:name="_Toc236581884"/>
      <w:r w:rsidRPr="009026F8">
        <w:rPr>
          <w:b/>
          <w:bCs/>
        </w:rPr>
        <w:t>Recommendations for Future Research</w:t>
      </w:r>
      <w:bookmarkEnd w:id="70"/>
    </w:p>
    <w:p w14:paraId="2AFD1051" w14:textId="17586F7D" w:rsidR="000B5F85" w:rsidRPr="000B5F85" w:rsidRDefault="000568B4" w:rsidP="000568B4">
      <w:pPr>
        <w:pStyle w:val="BodyText"/>
        <w:spacing w:line="360" w:lineRule="auto"/>
        <w:rPr>
          <w:rFonts w:eastAsia="Arial Unicode MS" w:cs="Arial"/>
          <w:sz w:val="24"/>
          <w:szCs w:val="24"/>
        </w:rPr>
      </w:pPr>
      <w:r>
        <w:t>Future studies should tackle the long-lasting effectiveness of workforce interventions meant to enhance the process of recruitment and retention in various NHS institutions. Further research, involving people working in different NHS institutions, will shed light on workforce problems and make it possible to find ways of effective retention of employees.</w:t>
      </w:r>
    </w:p>
    <w:p w14:paraId="015EE350" w14:textId="77777777" w:rsidR="009026F8" w:rsidRDefault="009026F8"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18A48997" w14:textId="77777777" w:rsidR="009026F8" w:rsidRDefault="009026F8"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3DE57D30" w14:textId="77777777" w:rsidR="009026F8" w:rsidRDefault="009026F8"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318E3B17" w14:textId="77777777" w:rsidR="009026F8" w:rsidRDefault="009026F8"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4A0A8444" w14:textId="77777777" w:rsidR="009026F8" w:rsidRDefault="009026F8"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4291CB10" w14:textId="77777777" w:rsidR="009026F8" w:rsidRDefault="009026F8"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0C70003A" w14:textId="77777777" w:rsidR="009026F8" w:rsidRDefault="009026F8"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137297BD" w14:textId="77777777" w:rsidR="009026F8" w:rsidRDefault="009026F8"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1B3EE020" w14:textId="77777777" w:rsidR="009026F8" w:rsidRDefault="009026F8"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109C1873" w14:textId="77777777" w:rsidR="009026F8" w:rsidRDefault="009026F8"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4284638F" w14:textId="29770395" w:rsidR="002C4DB6" w:rsidRDefault="009026F8" w:rsidP="009026F8">
      <w:pPr>
        <w:pStyle w:val="Heading1"/>
        <w:spacing w:line="360" w:lineRule="auto"/>
        <w:ind w:left="0"/>
        <w:jc w:val="both"/>
      </w:pPr>
      <w:bookmarkStart w:id="71" w:name="_Toc236581885"/>
      <w:r>
        <w:lastRenderedPageBreak/>
        <w:t xml:space="preserve">5.2 </w:t>
      </w:r>
      <w:r w:rsidR="000B5F85" w:rsidRPr="000B5F85">
        <w:t>CONCLUSION</w:t>
      </w:r>
      <w:bookmarkEnd w:id="71"/>
    </w:p>
    <w:p w14:paraId="169A9009" w14:textId="07FF4E04" w:rsidR="009026F8" w:rsidRDefault="009026F8" w:rsidP="009026F8">
      <w:pPr>
        <w:pStyle w:val="BodyText"/>
        <w:spacing w:line="360" w:lineRule="auto"/>
      </w:pPr>
      <w:r>
        <w:t xml:space="preserve">This dissertation has sought to examine the background reasons and effects of workforce shortages in the UK healthcare sector via a </w:t>
      </w:r>
      <w:r w:rsidR="00715844">
        <w:t xml:space="preserve">systematic </w:t>
      </w:r>
      <w:r>
        <w:t xml:space="preserve">review of scholarly articles published between 2015 and 2024. The purpose of the </w:t>
      </w:r>
      <w:r w:rsidR="00715844">
        <w:t>systematic</w:t>
      </w:r>
      <w:r>
        <w:t xml:space="preserve"> review was to identify the important causes of workforce shortages, assess how staffing shortages affect healthcare providers and patients, and explore options for achieving sustainability of the workforce in the UK NHS.</w:t>
      </w:r>
    </w:p>
    <w:p w14:paraId="429461D7" w14:textId="77777777" w:rsidR="009026F8" w:rsidRDefault="009026F8" w:rsidP="009026F8">
      <w:pPr>
        <w:pStyle w:val="BodyText"/>
        <w:spacing w:line="360" w:lineRule="auto"/>
      </w:pPr>
    </w:p>
    <w:p w14:paraId="517A5443" w14:textId="37A5F2A1" w:rsidR="009026F8" w:rsidRDefault="009026F8" w:rsidP="009026F8">
      <w:pPr>
        <w:pStyle w:val="BodyText"/>
        <w:spacing w:line="360" w:lineRule="auto"/>
      </w:pPr>
      <w:r>
        <w:t xml:space="preserve">The results of the review indicate that a shortage of staff is complicated and stems from various reasons which overlap with one another. The first goal was to study the reasons causing shortages in the workforce in the UK health system. </w:t>
      </w:r>
      <w:r w:rsidR="00E53460">
        <w:t>It was therefore</w:t>
      </w:r>
      <w:r>
        <w:t xml:space="preserve"> discovered</w:t>
      </w:r>
      <w:r w:rsidR="00E53460">
        <w:t xml:space="preserve"> in this dissertation</w:t>
      </w:r>
      <w:r>
        <w:t xml:space="preserve"> that problems with recruitment, weak retention, increasing workload, burnout, poor workforce planning, and increased demand for health services were primary reasons for workforce shortages. All of them reduce the capacity of the workforce and place a serious burden on health organisations.</w:t>
      </w:r>
    </w:p>
    <w:p w14:paraId="5CFF8267" w14:textId="77777777" w:rsidR="009026F8" w:rsidRDefault="009026F8" w:rsidP="009026F8">
      <w:pPr>
        <w:pStyle w:val="BodyText"/>
        <w:spacing w:line="360" w:lineRule="auto"/>
      </w:pPr>
    </w:p>
    <w:p w14:paraId="554A728E" w14:textId="2F3A0989" w:rsidR="009026F8" w:rsidRDefault="009026F8" w:rsidP="009026F8">
      <w:pPr>
        <w:pStyle w:val="BodyText"/>
        <w:spacing w:line="360" w:lineRule="auto"/>
      </w:pPr>
      <w:r>
        <w:t xml:space="preserve">The second goal of the study was to evaluate the effects of shortages of </w:t>
      </w:r>
      <w:r w:rsidR="00E53460">
        <w:t>healthcare staff</w:t>
      </w:r>
      <w:r>
        <w:t xml:space="preserve"> on </w:t>
      </w:r>
      <w:r w:rsidR="00E53460">
        <w:t xml:space="preserve">other </w:t>
      </w:r>
      <w:r>
        <w:t>healthcare workers. The findings show that a prolonged shortage of workforce makes employees more vital, therefore making their jobs more difficult and stressful along with a decreased level of satisfaction with the jobs they perform.</w:t>
      </w:r>
    </w:p>
    <w:p w14:paraId="3BEEBC80" w14:textId="77777777" w:rsidR="00E53460" w:rsidRDefault="00E53460" w:rsidP="009026F8">
      <w:pPr>
        <w:pStyle w:val="BodyText"/>
        <w:spacing w:line="360" w:lineRule="auto"/>
      </w:pPr>
    </w:p>
    <w:p w14:paraId="0FB19C5E" w14:textId="6337D899" w:rsidR="00E53460" w:rsidRDefault="00E53460" w:rsidP="00E53460">
      <w:pPr>
        <w:pStyle w:val="BodyText"/>
        <w:spacing w:line="360" w:lineRule="auto"/>
      </w:pPr>
      <w:r>
        <w:t xml:space="preserve">The third goal examined the effect of lack of staff on patient treatment care and provision of healthcare services. It was discovered that insufficient staffing directly led to cancellations of procedures, longer wait times, reduced service deliveries and difficulties in providing safe, quality healthcare services to patients. Also, lack of staff was linked to low organisational performance and engagement of employees in work, which indicates the strong connection between the well-being of employees and patient outcomes. </w:t>
      </w:r>
    </w:p>
    <w:p w14:paraId="2BC885BC" w14:textId="77777777" w:rsidR="00E53460" w:rsidRDefault="00E53460" w:rsidP="00E53460">
      <w:pPr>
        <w:pStyle w:val="BodyText"/>
        <w:spacing w:line="360" w:lineRule="auto"/>
      </w:pPr>
    </w:p>
    <w:p w14:paraId="468FA8CA" w14:textId="7D9DF713" w:rsidR="00E53460" w:rsidRDefault="00E53460" w:rsidP="00E53460">
      <w:pPr>
        <w:pStyle w:val="BodyText"/>
        <w:spacing w:line="360" w:lineRule="auto"/>
      </w:pPr>
      <w:r>
        <w:t>The final objective examined possible solutions to the problem of a lack of workforce. It was evident from the research that a successful solution to the problem requires more than simply increasing recruitment rates. The evidence suggests that appropriate workforce planning, effective leadership, creation of good organisational culture, investment in professional training and different options of work like remote work or flexibility of working hours can be effective ways of successfully solving the problem of staff retention</w:t>
      </w:r>
      <w:r w:rsidR="00752BA4">
        <w:t>.</w:t>
      </w:r>
    </w:p>
    <w:p w14:paraId="43FF31C4" w14:textId="77777777" w:rsidR="00752BA4" w:rsidRDefault="00752BA4" w:rsidP="00E53460">
      <w:pPr>
        <w:pStyle w:val="BodyText"/>
        <w:spacing w:line="360" w:lineRule="auto"/>
      </w:pPr>
    </w:p>
    <w:p w14:paraId="1662F14F" w14:textId="77777777" w:rsidR="00752BA4" w:rsidRDefault="00752BA4" w:rsidP="00E53460">
      <w:pPr>
        <w:pStyle w:val="BodyText"/>
        <w:spacing w:line="360" w:lineRule="auto"/>
      </w:pPr>
    </w:p>
    <w:p w14:paraId="09DBBF92" w14:textId="77777777" w:rsidR="00752BA4" w:rsidRDefault="00752BA4" w:rsidP="00E53460">
      <w:pPr>
        <w:pStyle w:val="BodyText"/>
        <w:spacing w:line="360" w:lineRule="auto"/>
      </w:pPr>
    </w:p>
    <w:p w14:paraId="129EDB5A" w14:textId="3BC5BB3E" w:rsidR="00752BA4" w:rsidRDefault="00752BA4" w:rsidP="00752BA4">
      <w:pPr>
        <w:pStyle w:val="BodyText"/>
        <w:spacing w:line="360" w:lineRule="auto"/>
        <w:rPr>
          <w:lang w:bidi="ar-SA"/>
        </w:rPr>
      </w:pPr>
      <w:r w:rsidRPr="00752BA4">
        <w:rPr>
          <w:lang w:bidi="ar-SA"/>
        </w:rPr>
        <w:lastRenderedPageBreak/>
        <w:t xml:space="preserve">The results of this review support the theoretical concepts discussed above in Chapter Two. The </w:t>
      </w:r>
      <w:r w:rsidRPr="00752BA4">
        <w:rPr>
          <w:b/>
          <w:bCs/>
          <w:lang w:bidi="ar-SA"/>
        </w:rPr>
        <w:t>human capital theory</w:t>
      </w:r>
      <w:r w:rsidRPr="00752BA4">
        <w:rPr>
          <w:lang w:bidi="ar-SA"/>
        </w:rPr>
        <w:t xml:space="preserve"> has highlighted that investing in human resources, including education, training and development of personnel, has a positive impact on improving outcomes of healthcare </w:t>
      </w:r>
      <w:r>
        <w:rPr>
          <w:lang w:bidi="ar-SA"/>
        </w:rPr>
        <w:t>organisations.</w:t>
      </w:r>
      <w:r w:rsidRPr="00752BA4">
        <w:rPr>
          <w:lang w:bidi="ar-SA"/>
        </w:rPr>
        <w:t xml:space="preserve"> Likewise, </w:t>
      </w:r>
      <w:r>
        <w:rPr>
          <w:lang w:bidi="ar-SA"/>
        </w:rPr>
        <w:t>systems theory</w:t>
      </w:r>
      <w:r w:rsidRPr="00752BA4">
        <w:rPr>
          <w:lang w:bidi="ar-SA"/>
        </w:rPr>
        <w:t xml:space="preserve"> shows that there are various consequences of personnel shortages, which affect the whole system of healthcare and its personnel. These theories point to the importance of developing unified strategies in personnel </w:t>
      </w:r>
      <w:r>
        <w:rPr>
          <w:lang w:bidi="ar-SA"/>
        </w:rPr>
        <w:t>management,</w:t>
      </w:r>
      <w:r w:rsidRPr="00752BA4">
        <w:rPr>
          <w:lang w:bidi="ar-SA"/>
        </w:rPr>
        <w:t xml:space="preserve"> considering all personal and </w:t>
      </w:r>
      <w:r>
        <w:rPr>
          <w:lang w:bidi="ar-SA"/>
        </w:rPr>
        <w:t>organisational</w:t>
      </w:r>
      <w:r w:rsidRPr="00752BA4">
        <w:rPr>
          <w:lang w:bidi="ar-SA"/>
        </w:rPr>
        <w:t xml:space="preserve"> aspects.</w:t>
      </w:r>
    </w:p>
    <w:p w14:paraId="15D320F5" w14:textId="77777777" w:rsidR="00752BA4" w:rsidRDefault="00752BA4" w:rsidP="00752BA4">
      <w:pPr>
        <w:pStyle w:val="BodyText"/>
        <w:spacing w:line="360" w:lineRule="auto"/>
        <w:rPr>
          <w:lang w:bidi="ar-SA"/>
        </w:rPr>
      </w:pPr>
    </w:p>
    <w:p w14:paraId="4E3B719E" w14:textId="137664C6" w:rsidR="00752BA4" w:rsidRPr="00752BA4" w:rsidRDefault="00752BA4" w:rsidP="00752BA4">
      <w:pPr>
        <w:pStyle w:val="BodyText"/>
        <w:spacing w:line="360" w:lineRule="auto"/>
        <w:rPr>
          <w:lang w:bidi="ar-SA"/>
        </w:rPr>
      </w:pPr>
      <w:r>
        <w:rPr>
          <w:lang w:bidi="ar-SA"/>
        </w:rPr>
        <w:t>Therefore, in</w:t>
      </w:r>
      <w:r w:rsidRPr="00752BA4">
        <w:rPr>
          <w:lang w:bidi="ar-SA"/>
        </w:rPr>
        <w:t xml:space="preserve"> </w:t>
      </w:r>
      <w:r>
        <w:rPr>
          <w:lang w:bidi="ar-SA"/>
        </w:rPr>
        <w:t>conclusion,</w:t>
      </w:r>
      <w:r w:rsidRPr="00752BA4">
        <w:rPr>
          <w:lang w:bidi="ar-SA"/>
        </w:rPr>
        <w:t xml:space="preserve"> this study proved that staff shortages constitute one of the major problems faced by the UK healthcare system. This review has revealed that workforce shortages are caused by a variety of </w:t>
      </w:r>
      <w:r>
        <w:rPr>
          <w:lang w:bidi="ar-SA"/>
        </w:rPr>
        <w:t>factors,</w:t>
      </w:r>
      <w:r w:rsidRPr="00752BA4">
        <w:rPr>
          <w:lang w:bidi="ar-SA"/>
        </w:rPr>
        <w:t xml:space="preserve"> such as the difficulties related to recruitment, retention, burnout, and lack of workforce planning, while negatively influencing healthcare professionals, as well as patients and the quality of NHS service delivery. In order to tackle these problems, it is essential to take coordinated actions by the policymakers, NHS leaders, and healthcare organisations in order to create viable strategies that will lead to facilitating the recruitment process, increasing retention and improving the wellbeing of healthcare staff.</w:t>
      </w:r>
    </w:p>
    <w:p w14:paraId="5300AB73" w14:textId="77777777" w:rsidR="00752BA4" w:rsidRDefault="00752BA4" w:rsidP="00E53460">
      <w:pPr>
        <w:pStyle w:val="BodyText"/>
        <w:spacing w:line="360" w:lineRule="auto"/>
      </w:pPr>
    </w:p>
    <w:p w14:paraId="239596DC" w14:textId="77777777" w:rsidR="00CD6157" w:rsidRDefault="00CD6157" w:rsidP="00E53460">
      <w:pPr>
        <w:pStyle w:val="BodyText"/>
        <w:spacing w:line="360" w:lineRule="auto"/>
      </w:pPr>
    </w:p>
    <w:p w14:paraId="111FC7DC" w14:textId="77777777" w:rsidR="00CD6157" w:rsidRDefault="00CD6157" w:rsidP="00E53460">
      <w:pPr>
        <w:pStyle w:val="BodyText"/>
        <w:spacing w:line="360" w:lineRule="auto"/>
      </w:pPr>
    </w:p>
    <w:p w14:paraId="620E505F" w14:textId="7CA1127C" w:rsidR="00C17E2F" w:rsidRDefault="009026F8" w:rsidP="00E534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Pr>
          <w:rFonts w:ascii="Arial" w:eastAsia="Arial Unicode MS" w:hAnsi="Arial" w:cs="Arial"/>
          <w:b/>
          <w:bCs/>
          <w:sz w:val="28"/>
          <w:szCs w:val="28"/>
        </w:rPr>
        <w:t xml:space="preserve"> </w:t>
      </w:r>
    </w:p>
    <w:p w14:paraId="56FBDCC1" w14:textId="77777777" w:rsidR="00E53460" w:rsidRPr="00E53460" w:rsidRDefault="00E53460" w:rsidP="00E534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399E840E" w14:textId="113CDEFC" w:rsidR="00C17E2F" w:rsidRPr="00141A69" w:rsidRDefault="00C17E2F" w:rsidP="00DA52F0">
      <w:pPr>
        <w:adjustRightInd w:val="0"/>
        <w:spacing w:line="360" w:lineRule="auto"/>
        <w:mirrorIndents/>
        <w:jc w:val="both"/>
        <w:rPr>
          <w:rFonts w:ascii="Arial" w:eastAsia="Arial Unicode MS" w:hAnsi="Arial" w:cs="Arial"/>
        </w:rPr>
      </w:pPr>
    </w:p>
    <w:p w14:paraId="6743317A" w14:textId="17CDFD8C" w:rsidR="00C17E2F" w:rsidRPr="00141A69" w:rsidRDefault="00C17E2F" w:rsidP="00DA52F0">
      <w:pPr>
        <w:adjustRightInd w:val="0"/>
        <w:spacing w:line="360" w:lineRule="auto"/>
        <w:mirrorIndents/>
        <w:jc w:val="both"/>
        <w:rPr>
          <w:rFonts w:ascii="Arial" w:eastAsia="Arial Unicode MS" w:hAnsi="Arial" w:cs="Arial"/>
        </w:rPr>
      </w:pPr>
    </w:p>
    <w:p w14:paraId="5484B0BC" w14:textId="017D0414" w:rsidR="00C17E2F" w:rsidRPr="00141A69" w:rsidRDefault="00C17E2F" w:rsidP="00DA52F0">
      <w:pPr>
        <w:adjustRightInd w:val="0"/>
        <w:spacing w:line="360" w:lineRule="auto"/>
        <w:mirrorIndents/>
        <w:jc w:val="both"/>
        <w:rPr>
          <w:rFonts w:ascii="Arial" w:eastAsia="Arial Unicode MS" w:hAnsi="Arial" w:cs="Arial"/>
        </w:rPr>
      </w:pPr>
    </w:p>
    <w:p w14:paraId="2CBFF046" w14:textId="77777777" w:rsidR="005C2C7A" w:rsidRPr="00812591" w:rsidRDefault="005C2C7A" w:rsidP="00DA52F0">
      <w:pPr>
        <w:adjustRightInd w:val="0"/>
        <w:spacing w:line="360" w:lineRule="auto"/>
        <w:mirrorIndents/>
        <w:jc w:val="both"/>
        <w:rPr>
          <w:rFonts w:ascii="Arial" w:eastAsia="Arial Unicode MS" w:hAnsi="Arial" w:cs="Arial"/>
        </w:rPr>
      </w:pPr>
    </w:p>
    <w:p w14:paraId="5A717C8D" w14:textId="77777777" w:rsidR="005C2C7A" w:rsidRPr="00812591" w:rsidRDefault="005C2C7A" w:rsidP="00DA52F0">
      <w:pPr>
        <w:spacing w:line="360" w:lineRule="auto"/>
        <w:mirrorIndents/>
        <w:jc w:val="both"/>
        <w:rPr>
          <w:rFonts w:ascii="Arial" w:eastAsia="Arial Unicode MS" w:hAnsi="Arial" w:cs="Arial"/>
        </w:rPr>
      </w:pPr>
    </w:p>
    <w:p w14:paraId="4EC4263B" w14:textId="77777777" w:rsidR="005C2C7A" w:rsidRPr="00812591" w:rsidRDefault="005C2C7A" w:rsidP="00DA52F0">
      <w:pPr>
        <w:spacing w:line="360" w:lineRule="auto"/>
        <w:mirrorIndents/>
        <w:jc w:val="both"/>
        <w:rPr>
          <w:rFonts w:ascii="Arial" w:eastAsia="Arial Unicode MS" w:hAnsi="Arial" w:cs="Arial"/>
        </w:rPr>
      </w:pPr>
    </w:p>
    <w:p w14:paraId="55FB8CAF" w14:textId="77777777" w:rsidR="005C2C7A" w:rsidRPr="00812591" w:rsidRDefault="005C2C7A" w:rsidP="00DA52F0">
      <w:pPr>
        <w:spacing w:line="360" w:lineRule="auto"/>
        <w:mirrorIndents/>
        <w:jc w:val="both"/>
        <w:rPr>
          <w:rFonts w:ascii="Arial" w:eastAsia="Arial Unicode MS" w:hAnsi="Arial" w:cs="Arial"/>
        </w:rPr>
      </w:pPr>
    </w:p>
    <w:p w14:paraId="4489A574" w14:textId="77777777" w:rsidR="00C17E2F" w:rsidRDefault="00C17E2F">
      <w:pPr>
        <w:rPr>
          <w:rFonts w:ascii="Arial" w:eastAsia="Arial Unicode MS" w:hAnsi="Arial" w:cs="Arial"/>
          <w:b/>
          <w:sz w:val="28"/>
          <w:szCs w:val="28"/>
        </w:rPr>
      </w:pPr>
      <w:r>
        <w:rPr>
          <w:rFonts w:ascii="Arial" w:eastAsia="Arial Unicode MS" w:hAnsi="Arial" w:cs="Arial"/>
          <w:b/>
          <w:sz w:val="28"/>
          <w:szCs w:val="28"/>
        </w:rPr>
        <w:br w:type="page"/>
      </w:r>
    </w:p>
    <w:p w14:paraId="2E50FAF4" w14:textId="2DC16246" w:rsidR="005C2C7A" w:rsidRDefault="00585777" w:rsidP="00C17E2F">
      <w:pPr>
        <w:pStyle w:val="Heading1"/>
        <w:ind w:left="0"/>
      </w:pPr>
      <w:bookmarkStart w:id="72" w:name="_Toc236581886"/>
      <w:r>
        <w:lastRenderedPageBreak/>
        <w:t>REFERENCES</w:t>
      </w:r>
      <w:bookmarkEnd w:id="72"/>
      <w:r w:rsidR="005C2C7A" w:rsidRPr="00812591">
        <w:t xml:space="preserve"> </w:t>
      </w:r>
    </w:p>
    <w:p w14:paraId="3A4BE447" w14:textId="77777777" w:rsidR="00551839" w:rsidRDefault="00551839" w:rsidP="00551839">
      <w:pPr>
        <w:pStyle w:val="BodyText"/>
      </w:pPr>
    </w:p>
    <w:p w14:paraId="46292CAF" w14:textId="7697C801" w:rsidR="00DE0E9A" w:rsidRPr="00DE0E9A" w:rsidRDefault="00B61605" w:rsidP="0077427F">
      <w:pPr>
        <w:pStyle w:val="p1"/>
        <w:spacing w:line="360" w:lineRule="auto"/>
        <w:rPr>
          <w:rStyle w:val="s1"/>
          <w:rFonts w:ascii="Arial" w:hAnsi="Arial" w:cs="Arial"/>
          <w:sz w:val="22"/>
          <w:szCs w:val="22"/>
        </w:rPr>
      </w:pPr>
      <w:r w:rsidRPr="00DE0E9A">
        <w:rPr>
          <w:rFonts w:ascii="Arial" w:hAnsi="Arial" w:cs="Arial"/>
          <w:sz w:val="22"/>
          <w:szCs w:val="22"/>
        </w:rPr>
        <w:t xml:space="preserve">Anderson, M., Pitchforth, E., Edwards, N., </w:t>
      </w:r>
      <w:proofErr w:type="spellStart"/>
      <w:r w:rsidRPr="00DE0E9A">
        <w:rPr>
          <w:rFonts w:ascii="Arial" w:hAnsi="Arial" w:cs="Arial"/>
          <w:sz w:val="22"/>
          <w:szCs w:val="22"/>
        </w:rPr>
        <w:t>Alderwick</w:t>
      </w:r>
      <w:proofErr w:type="spellEnd"/>
      <w:r w:rsidRPr="00DE0E9A">
        <w:rPr>
          <w:rFonts w:ascii="Arial" w:hAnsi="Arial" w:cs="Arial"/>
          <w:sz w:val="22"/>
          <w:szCs w:val="22"/>
        </w:rPr>
        <w:t xml:space="preserve">, H., McGuire, A., </w:t>
      </w:r>
      <w:proofErr w:type="spellStart"/>
      <w:r w:rsidRPr="00DE0E9A">
        <w:rPr>
          <w:rFonts w:ascii="Arial" w:hAnsi="Arial" w:cs="Arial"/>
          <w:sz w:val="22"/>
          <w:szCs w:val="22"/>
        </w:rPr>
        <w:t>Mossialos</w:t>
      </w:r>
      <w:proofErr w:type="spellEnd"/>
      <w:r w:rsidRPr="00DE0E9A">
        <w:rPr>
          <w:rFonts w:ascii="Arial" w:hAnsi="Arial" w:cs="Arial"/>
          <w:sz w:val="22"/>
          <w:szCs w:val="22"/>
        </w:rPr>
        <w:t xml:space="preserve">, E., Hernández-Quevedo, C. and </w:t>
      </w:r>
      <w:proofErr w:type="spellStart"/>
      <w:r w:rsidRPr="00DE0E9A">
        <w:rPr>
          <w:rFonts w:ascii="Arial" w:hAnsi="Arial" w:cs="Arial"/>
          <w:sz w:val="22"/>
          <w:szCs w:val="22"/>
        </w:rPr>
        <w:t>Maresso</w:t>
      </w:r>
      <w:proofErr w:type="spellEnd"/>
      <w:r w:rsidRPr="00DE0E9A">
        <w:rPr>
          <w:rFonts w:ascii="Arial" w:hAnsi="Arial" w:cs="Arial"/>
          <w:sz w:val="22"/>
          <w:szCs w:val="22"/>
        </w:rPr>
        <w:t xml:space="preserve">, A. (2022) </w:t>
      </w:r>
      <w:r w:rsidRPr="00DE0E9A">
        <w:rPr>
          <w:rStyle w:val="s2"/>
          <w:rFonts w:ascii="Arial" w:hAnsi="Arial" w:cs="Arial"/>
          <w:i/>
          <w:iCs/>
          <w:sz w:val="22"/>
          <w:szCs w:val="22"/>
        </w:rPr>
        <w:t>Health system summary: United Kingdom</w:t>
      </w:r>
      <w:r w:rsidRPr="00DE0E9A">
        <w:rPr>
          <w:rStyle w:val="s1"/>
          <w:rFonts w:ascii="Arial" w:hAnsi="Arial" w:cs="Arial"/>
          <w:sz w:val="22"/>
          <w:szCs w:val="22"/>
        </w:rPr>
        <w:t xml:space="preserve">. Available at: </w:t>
      </w:r>
      <w:hyperlink r:id="rId18" w:history="1">
        <w:r w:rsidR="00DE0E9A" w:rsidRPr="001B4CE8">
          <w:rPr>
            <w:rStyle w:val="Hyperlink"/>
            <w:rFonts w:ascii="Arial" w:hAnsi="Arial" w:cs="Arial"/>
            <w:sz w:val="22"/>
            <w:szCs w:val="22"/>
          </w:rPr>
          <w:t>https://iris.who.int/server/api/core/bitstreams/28968787-1d92-41da-8f0c-396042c5f061/content</w:t>
        </w:r>
      </w:hyperlink>
      <w:r w:rsidR="00DE0E9A">
        <w:rPr>
          <w:rStyle w:val="s1"/>
          <w:rFonts w:ascii="Arial" w:hAnsi="Arial" w:cs="Arial"/>
          <w:sz w:val="22"/>
          <w:szCs w:val="22"/>
        </w:rPr>
        <w:t xml:space="preserve"> </w:t>
      </w:r>
      <w:r w:rsidRPr="00DE0E9A">
        <w:rPr>
          <w:rStyle w:val="s1"/>
          <w:rFonts w:ascii="Arial" w:hAnsi="Arial" w:cs="Arial"/>
          <w:sz w:val="22"/>
          <w:szCs w:val="22"/>
        </w:rPr>
        <w:t>(Accessed: 2 August 2026).</w:t>
      </w:r>
    </w:p>
    <w:p w14:paraId="2A8AE5E8" w14:textId="4E305548" w:rsidR="00B61605" w:rsidRPr="00DE0E9A" w:rsidRDefault="00B61605" w:rsidP="0077427F">
      <w:pPr>
        <w:pStyle w:val="p1"/>
        <w:spacing w:line="360" w:lineRule="auto"/>
        <w:rPr>
          <w:rStyle w:val="s1"/>
          <w:rFonts w:ascii="Arial" w:hAnsi="Arial" w:cs="Arial"/>
          <w:sz w:val="22"/>
          <w:szCs w:val="22"/>
        </w:rPr>
      </w:pPr>
      <w:r w:rsidRPr="00DE0E9A">
        <w:rPr>
          <w:rFonts w:ascii="Arial" w:hAnsi="Arial" w:cs="Arial"/>
          <w:sz w:val="22"/>
          <w:szCs w:val="22"/>
        </w:rPr>
        <w:t xml:space="preserve">Avishek Majumder (2019) </w:t>
      </w:r>
      <w:r w:rsidRPr="00DE0E9A">
        <w:rPr>
          <w:rStyle w:val="s2"/>
          <w:rFonts w:ascii="Arial" w:hAnsi="Arial" w:cs="Arial"/>
          <w:i/>
          <w:iCs/>
          <w:sz w:val="22"/>
          <w:szCs w:val="22"/>
        </w:rPr>
        <w:t>PRISMA for systematic reviews and meta-analyses</w:t>
      </w:r>
      <w:r w:rsidRPr="00DE0E9A">
        <w:rPr>
          <w:rStyle w:val="s1"/>
          <w:rFonts w:ascii="Arial" w:hAnsi="Arial" w:cs="Arial"/>
          <w:sz w:val="22"/>
          <w:szCs w:val="22"/>
        </w:rPr>
        <w:t xml:space="preserve">. Available at: </w:t>
      </w:r>
      <w:hyperlink r:id="rId19" w:history="1">
        <w:r w:rsidR="00DE0E9A" w:rsidRPr="001B4CE8">
          <w:rPr>
            <w:rStyle w:val="Hyperlink"/>
            <w:rFonts w:ascii="Arial" w:hAnsi="Arial" w:cs="Arial"/>
            <w:sz w:val="22"/>
            <w:szCs w:val="22"/>
          </w:rPr>
          <w:t>https://www.projectguru.in/prisma-systematic-reviews-meta-analyses/</w:t>
        </w:r>
      </w:hyperlink>
      <w:r w:rsidR="00DE0E9A">
        <w:rPr>
          <w:rStyle w:val="s1"/>
          <w:rFonts w:ascii="Arial" w:hAnsi="Arial" w:cs="Arial"/>
          <w:sz w:val="22"/>
          <w:szCs w:val="22"/>
        </w:rPr>
        <w:t xml:space="preserve"> </w:t>
      </w:r>
      <w:r w:rsidRPr="00DE0E9A">
        <w:rPr>
          <w:rStyle w:val="s1"/>
          <w:rFonts w:ascii="Arial" w:hAnsi="Arial" w:cs="Arial"/>
          <w:sz w:val="22"/>
          <w:szCs w:val="22"/>
        </w:rPr>
        <w:t>(Accessed: 2 August 2026).</w:t>
      </w:r>
    </w:p>
    <w:p w14:paraId="2DA2B259" w14:textId="5F6E2004" w:rsidR="00B61605" w:rsidRPr="00DE0E9A" w:rsidRDefault="00B61605" w:rsidP="0077427F">
      <w:pPr>
        <w:pStyle w:val="p1"/>
        <w:spacing w:line="360" w:lineRule="auto"/>
        <w:rPr>
          <w:rStyle w:val="s1"/>
          <w:rFonts w:ascii="Arial" w:hAnsi="Arial" w:cs="Arial"/>
          <w:sz w:val="22"/>
          <w:szCs w:val="22"/>
        </w:rPr>
      </w:pPr>
      <w:r w:rsidRPr="00DE0E9A">
        <w:rPr>
          <w:rFonts w:ascii="Arial" w:hAnsi="Arial" w:cs="Arial"/>
          <w:sz w:val="22"/>
          <w:szCs w:val="22"/>
        </w:rPr>
        <w:t xml:space="preserve">British Medical Association (2024) </w:t>
      </w:r>
      <w:r w:rsidRPr="00DE0E9A">
        <w:rPr>
          <w:rStyle w:val="s2"/>
          <w:rFonts w:ascii="Arial" w:hAnsi="Arial" w:cs="Arial"/>
          <w:i/>
          <w:iCs/>
          <w:sz w:val="22"/>
          <w:szCs w:val="22"/>
        </w:rPr>
        <w:t>How the NHS works: toolkit for doctors new to the UK</w:t>
      </w:r>
      <w:r w:rsidRPr="00DE0E9A">
        <w:rPr>
          <w:rStyle w:val="s1"/>
          <w:rFonts w:ascii="Arial" w:hAnsi="Arial" w:cs="Arial"/>
          <w:sz w:val="22"/>
          <w:szCs w:val="22"/>
        </w:rPr>
        <w:t xml:space="preserve">. Available at: </w:t>
      </w:r>
      <w:hyperlink r:id="rId20" w:history="1">
        <w:r w:rsidR="00DE0E9A" w:rsidRPr="001B4CE8">
          <w:rPr>
            <w:rStyle w:val="Hyperlink"/>
            <w:rFonts w:ascii="Arial" w:hAnsi="Arial" w:cs="Arial"/>
            <w:sz w:val="22"/>
            <w:szCs w:val="22"/>
          </w:rPr>
          <w:t>https://www.bma.org.uk/advice-and-support/international-doctors/life-and-work-in-the-uk/toolkit-for-doctors-new-to-the-uk/how-the-nhs-works</w:t>
        </w:r>
      </w:hyperlink>
      <w:r w:rsidR="00DE0E9A">
        <w:rPr>
          <w:rStyle w:val="s1"/>
          <w:rFonts w:ascii="Arial" w:hAnsi="Arial" w:cs="Arial"/>
          <w:sz w:val="22"/>
          <w:szCs w:val="22"/>
        </w:rPr>
        <w:t xml:space="preserve"> </w:t>
      </w:r>
      <w:r w:rsidRPr="00DE0E9A">
        <w:rPr>
          <w:rStyle w:val="s1"/>
          <w:rFonts w:ascii="Arial" w:hAnsi="Arial" w:cs="Arial"/>
          <w:sz w:val="22"/>
          <w:szCs w:val="22"/>
        </w:rPr>
        <w:t>(Accessed: 2 August 2026).</w:t>
      </w:r>
    </w:p>
    <w:p w14:paraId="5F05FE38" w14:textId="263328F4" w:rsidR="00DE0E9A" w:rsidRPr="0077427F" w:rsidRDefault="00B61605" w:rsidP="0077427F">
      <w:pPr>
        <w:pStyle w:val="p1"/>
        <w:spacing w:line="360" w:lineRule="auto"/>
        <w:rPr>
          <w:rStyle w:val="s1"/>
          <w:rFonts w:ascii="Arial" w:hAnsi="Arial" w:cs="Arial"/>
          <w:sz w:val="22"/>
          <w:szCs w:val="22"/>
        </w:rPr>
      </w:pPr>
      <w:r w:rsidRPr="00DE0E9A">
        <w:rPr>
          <w:rFonts w:ascii="Arial" w:hAnsi="Arial" w:cs="Arial"/>
          <w:sz w:val="22"/>
          <w:szCs w:val="22"/>
        </w:rPr>
        <w:t xml:space="preserve">British Medical Association (2025) </w:t>
      </w:r>
      <w:r w:rsidRPr="00DE0E9A">
        <w:rPr>
          <w:rStyle w:val="s2"/>
          <w:rFonts w:ascii="Arial" w:hAnsi="Arial" w:cs="Arial"/>
          <w:i/>
          <w:iCs/>
          <w:sz w:val="22"/>
          <w:szCs w:val="22"/>
        </w:rPr>
        <w:t>NHS medical staffing data analysis</w:t>
      </w:r>
      <w:r w:rsidRPr="00DE0E9A">
        <w:rPr>
          <w:rStyle w:val="s1"/>
          <w:rFonts w:ascii="Arial" w:hAnsi="Arial" w:cs="Arial"/>
          <w:sz w:val="22"/>
          <w:szCs w:val="22"/>
        </w:rPr>
        <w:t xml:space="preserve">. Available at: </w:t>
      </w:r>
      <w:hyperlink r:id="rId21" w:history="1">
        <w:r w:rsidR="00DE0E9A" w:rsidRPr="001B4CE8">
          <w:rPr>
            <w:rStyle w:val="Hyperlink"/>
            <w:rFonts w:ascii="Arial" w:hAnsi="Arial" w:cs="Arial"/>
            <w:sz w:val="22"/>
            <w:szCs w:val="22"/>
          </w:rPr>
          <w:t>https://www.bma.org.uk/advice-and-support/nhs-delivery-and-workforce/workforce/medical-staffing-in-the-nhs</w:t>
        </w:r>
      </w:hyperlink>
      <w:r w:rsidR="00DE0E9A">
        <w:rPr>
          <w:rStyle w:val="s1"/>
          <w:rFonts w:ascii="Arial" w:hAnsi="Arial" w:cs="Arial"/>
          <w:sz w:val="22"/>
          <w:szCs w:val="22"/>
        </w:rPr>
        <w:t xml:space="preserve"> </w:t>
      </w:r>
      <w:r w:rsidRPr="00DE0E9A">
        <w:rPr>
          <w:rStyle w:val="s1"/>
          <w:rFonts w:ascii="Arial" w:hAnsi="Arial" w:cs="Arial"/>
          <w:sz w:val="22"/>
          <w:szCs w:val="22"/>
        </w:rPr>
        <w:t>(Accessed: 2 August 2026).</w:t>
      </w:r>
    </w:p>
    <w:p w14:paraId="17153934" w14:textId="24AD0BFB" w:rsidR="00B61605" w:rsidRPr="00DE0E9A" w:rsidRDefault="00B61605" w:rsidP="0077427F">
      <w:pPr>
        <w:pStyle w:val="p1"/>
        <w:spacing w:line="360" w:lineRule="auto"/>
        <w:rPr>
          <w:rStyle w:val="s1"/>
          <w:rFonts w:ascii="Arial" w:hAnsi="Arial" w:cs="Arial"/>
          <w:sz w:val="22"/>
          <w:szCs w:val="22"/>
        </w:rPr>
      </w:pPr>
      <w:r w:rsidRPr="00DE0E9A">
        <w:rPr>
          <w:rFonts w:ascii="Arial" w:hAnsi="Arial" w:cs="Arial"/>
          <w:sz w:val="22"/>
          <w:szCs w:val="22"/>
        </w:rPr>
        <w:t xml:space="preserve">Boyle, R.E. et al. (2024) ‘Hospital workforce engagement, satisfaction, burnout and effects on patient mortality: Findings from the English National Health Service staff surveys’, </w:t>
      </w:r>
      <w:r w:rsidRPr="00DE0E9A">
        <w:rPr>
          <w:rStyle w:val="s2"/>
          <w:rFonts w:ascii="Arial" w:hAnsi="Arial" w:cs="Arial"/>
          <w:i/>
          <w:iCs/>
          <w:sz w:val="22"/>
          <w:szCs w:val="22"/>
        </w:rPr>
        <w:t>Health Services Management Research</w:t>
      </w:r>
      <w:r w:rsidRPr="00DE0E9A">
        <w:rPr>
          <w:rStyle w:val="s1"/>
          <w:rFonts w:ascii="Arial" w:hAnsi="Arial" w:cs="Arial"/>
          <w:sz w:val="22"/>
          <w:szCs w:val="22"/>
        </w:rPr>
        <w:t xml:space="preserve">, 37(2), pp. 108–114. Available at: </w:t>
      </w:r>
      <w:hyperlink r:id="rId22" w:history="1">
        <w:r w:rsidR="0077427F" w:rsidRPr="001B4CE8">
          <w:rPr>
            <w:rStyle w:val="Hyperlink"/>
            <w:rFonts w:ascii="Arial" w:hAnsi="Arial" w:cs="Arial"/>
            <w:sz w:val="22"/>
            <w:szCs w:val="22"/>
          </w:rPr>
          <w:t>https://doi.org/10.1177/09514848231179175</w:t>
        </w:r>
      </w:hyperlink>
      <w:r w:rsidR="0077427F">
        <w:rPr>
          <w:rStyle w:val="s1"/>
          <w:rFonts w:ascii="Arial" w:hAnsi="Arial" w:cs="Arial"/>
          <w:sz w:val="22"/>
          <w:szCs w:val="22"/>
        </w:rPr>
        <w:t xml:space="preserve"> </w:t>
      </w:r>
    </w:p>
    <w:p w14:paraId="24403158" w14:textId="5FB0A3A8" w:rsidR="00B61605" w:rsidRPr="00DE0E9A" w:rsidRDefault="00B61605" w:rsidP="0077427F">
      <w:pPr>
        <w:pStyle w:val="p1"/>
        <w:spacing w:line="360" w:lineRule="auto"/>
        <w:rPr>
          <w:rStyle w:val="s1"/>
          <w:rFonts w:ascii="Arial" w:hAnsi="Arial" w:cs="Arial"/>
          <w:sz w:val="22"/>
          <w:szCs w:val="22"/>
        </w:rPr>
      </w:pPr>
      <w:r w:rsidRPr="00DE0E9A">
        <w:rPr>
          <w:rFonts w:ascii="Arial" w:hAnsi="Arial" w:cs="Arial"/>
          <w:sz w:val="22"/>
          <w:szCs w:val="22"/>
        </w:rPr>
        <w:t xml:space="preserve">Cambridge Dictionary (2026) </w:t>
      </w:r>
      <w:r w:rsidRPr="00DE0E9A">
        <w:rPr>
          <w:rStyle w:val="s2"/>
          <w:rFonts w:ascii="Arial" w:hAnsi="Arial" w:cs="Arial"/>
          <w:i/>
          <w:iCs/>
          <w:sz w:val="22"/>
          <w:szCs w:val="22"/>
        </w:rPr>
        <w:t>Staffing shortage</w:t>
      </w:r>
      <w:r w:rsidRPr="00DE0E9A">
        <w:rPr>
          <w:rStyle w:val="s1"/>
          <w:rFonts w:ascii="Arial" w:hAnsi="Arial" w:cs="Arial"/>
          <w:sz w:val="22"/>
          <w:szCs w:val="22"/>
        </w:rPr>
        <w:t xml:space="preserve">. Available at: </w:t>
      </w:r>
      <w:hyperlink r:id="rId23" w:history="1">
        <w:r w:rsidR="0077427F" w:rsidRPr="001B4CE8">
          <w:rPr>
            <w:rStyle w:val="Hyperlink"/>
            <w:rFonts w:ascii="Arial" w:hAnsi="Arial" w:cs="Arial"/>
            <w:sz w:val="22"/>
            <w:szCs w:val="22"/>
          </w:rPr>
          <w:t>https://dictionary.cambridge.org/dictionary/english/staffing-shortage</w:t>
        </w:r>
      </w:hyperlink>
      <w:r w:rsidR="0077427F">
        <w:rPr>
          <w:rStyle w:val="s1"/>
          <w:rFonts w:ascii="Arial" w:hAnsi="Arial" w:cs="Arial"/>
          <w:sz w:val="22"/>
          <w:szCs w:val="22"/>
        </w:rPr>
        <w:t xml:space="preserve"> </w:t>
      </w:r>
      <w:r w:rsidRPr="00DE0E9A">
        <w:rPr>
          <w:rStyle w:val="s1"/>
          <w:rFonts w:ascii="Arial" w:hAnsi="Arial" w:cs="Arial"/>
          <w:sz w:val="22"/>
          <w:szCs w:val="22"/>
        </w:rPr>
        <w:t>(Accessed: 2 August 2026).</w:t>
      </w:r>
    </w:p>
    <w:p w14:paraId="4DB1D250" w14:textId="246D08BC" w:rsidR="00B61605" w:rsidRPr="00DE0E9A" w:rsidRDefault="00B61605" w:rsidP="0077427F">
      <w:pPr>
        <w:pStyle w:val="p3"/>
        <w:spacing w:line="360" w:lineRule="auto"/>
        <w:rPr>
          <w:rStyle w:val="s1"/>
          <w:rFonts w:ascii="Arial" w:hAnsi="Arial" w:cs="Arial"/>
          <w:sz w:val="22"/>
          <w:szCs w:val="22"/>
        </w:rPr>
      </w:pPr>
      <w:proofErr w:type="spellStart"/>
      <w:r w:rsidRPr="00DE0E9A">
        <w:rPr>
          <w:rFonts w:ascii="Arial" w:hAnsi="Arial" w:cs="Arial"/>
          <w:sz w:val="22"/>
          <w:szCs w:val="22"/>
        </w:rPr>
        <w:t>Chukwunwuba</w:t>
      </w:r>
      <w:proofErr w:type="spellEnd"/>
      <w:r w:rsidRPr="00DE0E9A">
        <w:rPr>
          <w:rFonts w:ascii="Arial" w:hAnsi="Arial" w:cs="Arial"/>
          <w:sz w:val="22"/>
          <w:szCs w:val="22"/>
        </w:rPr>
        <w:t xml:space="preserve"> Richard </w:t>
      </w:r>
      <w:proofErr w:type="spellStart"/>
      <w:r w:rsidRPr="00DE0E9A">
        <w:rPr>
          <w:rFonts w:ascii="Arial" w:hAnsi="Arial" w:cs="Arial"/>
          <w:sz w:val="22"/>
          <w:szCs w:val="22"/>
        </w:rPr>
        <w:t>Onyejesi</w:t>
      </w:r>
      <w:proofErr w:type="spellEnd"/>
      <w:r w:rsidRPr="00DE0E9A">
        <w:rPr>
          <w:rFonts w:ascii="Arial" w:hAnsi="Arial" w:cs="Arial"/>
          <w:sz w:val="22"/>
          <w:szCs w:val="22"/>
        </w:rPr>
        <w:t xml:space="preserve">, James, T. and </w:t>
      </w:r>
      <w:proofErr w:type="spellStart"/>
      <w:r w:rsidRPr="00DE0E9A">
        <w:rPr>
          <w:rFonts w:ascii="Arial" w:hAnsi="Arial" w:cs="Arial"/>
          <w:sz w:val="22"/>
          <w:szCs w:val="22"/>
        </w:rPr>
        <w:t>Kharicha</w:t>
      </w:r>
      <w:proofErr w:type="spellEnd"/>
      <w:r w:rsidRPr="00DE0E9A">
        <w:rPr>
          <w:rFonts w:ascii="Arial" w:hAnsi="Arial" w:cs="Arial"/>
          <w:sz w:val="22"/>
          <w:szCs w:val="22"/>
        </w:rPr>
        <w:t xml:space="preserve">, K. (2025) ‘Understanding why health professionals are leaving the UK National Health Service (NHS) – a systematic review and narrative synthesis’, </w:t>
      </w:r>
      <w:r w:rsidRPr="00DE0E9A">
        <w:rPr>
          <w:rStyle w:val="s2"/>
          <w:rFonts w:ascii="Arial" w:hAnsi="Arial" w:cs="Arial"/>
          <w:i/>
          <w:iCs/>
          <w:sz w:val="22"/>
          <w:szCs w:val="22"/>
        </w:rPr>
        <w:t>Journal of Health Services Research &amp; Policy</w:t>
      </w:r>
      <w:r w:rsidRPr="00DE0E9A">
        <w:rPr>
          <w:rStyle w:val="s1"/>
          <w:rFonts w:ascii="Arial" w:hAnsi="Arial" w:cs="Arial"/>
          <w:sz w:val="22"/>
          <w:szCs w:val="22"/>
        </w:rPr>
        <w:t xml:space="preserve">. Available at: </w:t>
      </w:r>
      <w:hyperlink r:id="rId24" w:history="1">
        <w:r w:rsidR="0077427F" w:rsidRPr="001B4CE8">
          <w:rPr>
            <w:rStyle w:val="Hyperlink"/>
            <w:rFonts w:ascii="Arial" w:hAnsi="Arial" w:cs="Arial"/>
            <w:sz w:val="22"/>
            <w:szCs w:val="22"/>
          </w:rPr>
          <w:t>https://doi.org/10.1177/13558196251384845</w:t>
        </w:r>
      </w:hyperlink>
      <w:r w:rsidR="0077427F">
        <w:rPr>
          <w:rStyle w:val="s1"/>
          <w:rFonts w:ascii="Arial" w:hAnsi="Arial" w:cs="Arial"/>
          <w:sz w:val="22"/>
          <w:szCs w:val="22"/>
        </w:rPr>
        <w:t xml:space="preserve"> </w:t>
      </w:r>
    </w:p>
    <w:p w14:paraId="4B4B27A2" w14:textId="4752527E"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Daneshvar, E. (2025) ‘Workplace stressors and burnout among healthcare professionals: Insights from the pandemic and implications for future public health crises’, </w:t>
      </w:r>
      <w:r w:rsidRPr="00DE0E9A">
        <w:rPr>
          <w:rStyle w:val="s2"/>
          <w:rFonts w:ascii="Arial" w:hAnsi="Arial" w:cs="Arial"/>
          <w:i/>
          <w:iCs/>
          <w:sz w:val="22"/>
          <w:szCs w:val="22"/>
        </w:rPr>
        <w:t>Scientific Reports</w:t>
      </w:r>
      <w:r w:rsidRPr="00DE0E9A">
        <w:rPr>
          <w:rStyle w:val="s1"/>
          <w:rFonts w:ascii="Arial" w:hAnsi="Arial" w:cs="Arial"/>
          <w:sz w:val="22"/>
          <w:szCs w:val="22"/>
        </w:rPr>
        <w:t xml:space="preserve">, 15(1), pp. 42015–42015. Available at: </w:t>
      </w:r>
      <w:hyperlink r:id="rId25" w:history="1">
        <w:r w:rsidR="0077427F" w:rsidRPr="001B4CE8">
          <w:rPr>
            <w:rStyle w:val="Hyperlink"/>
            <w:rFonts w:ascii="Arial" w:hAnsi="Arial" w:cs="Arial"/>
            <w:sz w:val="22"/>
            <w:szCs w:val="22"/>
          </w:rPr>
          <w:t>https://doi.org/10.1038/s41598-025-21540-2</w:t>
        </w:r>
      </w:hyperlink>
      <w:r w:rsidR="0077427F">
        <w:rPr>
          <w:rStyle w:val="s1"/>
          <w:rFonts w:ascii="Arial" w:hAnsi="Arial" w:cs="Arial"/>
          <w:sz w:val="22"/>
          <w:szCs w:val="22"/>
        </w:rPr>
        <w:t xml:space="preserve"> </w:t>
      </w:r>
    </w:p>
    <w:p w14:paraId="1D3C4A92" w14:textId="3A16AB82"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lastRenderedPageBreak/>
        <w:t xml:space="preserve">Davies, H., Watkins, P.M., Freeman-Sanderson, A., Nickels, M.R., </w:t>
      </w:r>
      <w:proofErr w:type="spellStart"/>
      <w:r w:rsidRPr="00DE0E9A">
        <w:rPr>
          <w:rFonts w:ascii="Arial" w:hAnsi="Arial" w:cs="Arial"/>
          <w:sz w:val="22"/>
          <w:szCs w:val="22"/>
        </w:rPr>
        <w:t>Ankravs</w:t>
      </w:r>
      <w:proofErr w:type="spellEnd"/>
      <w:r w:rsidRPr="00DE0E9A">
        <w:rPr>
          <w:rFonts w:ascii="Arial" w:hAnsi="Arial" w:cs="Arial"/>
          <w:sz w:val="22"/>
          <w:szCs w:val="22"/>
        </w:rPr>
        <w:t xml:space="preserve">, M., Ridley, E.J., Brooks, K., Udy, A.A. and Massey, D. (2024) ‘Scoping review of review methodologies used for guiding evidence-based practice in critical care: A protocol’, </w:t>
      </w:r>
      <w:r w:rsidRPr="00DE0E9A">
        <w:rPr>
          <w:rStyle w:val="s2"/>
          <w:rFonts w:ascii="Arial" w:hAnsi="Arial" w:cs="Arial"/>
          <w:i/>
          <w:iCs/>
          <w:sz w:val="22"/>
          <w:szCs w:val="22"/>
        </w:rPr>
        <w:t>BMJ Open</w:t>
      </w:r>
      <w:r w:rsidRPr="00DE0E9A">
        <w:rPr>
          <w:rStyle w:val="s1"/>
          <w:rFonts w:ascii="Arial" w:hAnsi="Arial" w:cs="Arial"/>
          <w:sz w:val="22"/>
          <w:szCs w:val="22"/>
        </w:rPr>
        <w:t xml:space="preserve">, 14(11), e082661. Available at: </w:t>
      </w:r>
      <w:hyperlink r:id="rId26" w:history="1">
        <w:r w:rsidR="0077427F" w:rsidRPr="001B4CE8">
          <w:rPr>
            <w:rStyle w:val="Hyperlink"/>
            <w:rFonts w:ascii="Arial" w:hAnsi="Arial" w:cs="Arial"/>
            <w:sz w:val="22"/>
            <w:szCs w:val="22"/>
          </w:rPr>
          <w:t>https://doi.org/10.1136/bmjopen-2023-08266</w:t>
        </w:r>
      </w:hyperlink>
      <w:r w:rsidR="0077427F">
        <w:rPr>
          <w:rStyle w:val="s1"/>
          <w:rFonts w:ascii="Arial" w:hAnsi="Arial" w:cs="Arial"/>
          <w:sz w:val="22"/>
          <w:szCs w:val="22"/>
        </w:rPr>
        <w:t xml:space="preserve"> </w:t>
      </w:r>
    </w:p>
    <w:p w14:paraId="2D0578EA" w14:textId="66DD5836"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Deakin, M. (2022) ‘NHS workforce shortages and staff burnout are taking a toll’, </w:t>
      </w:r>
      <w:r w:rsidRPr="00DE0E9A">
        <w:rPr>
          <w:rStyle w:val="s2"/>
          <w:rFonts w:ascii="Arial" w:hAnsi="Arial" w:cs="Arial"/>
          <w:i/>
          <w:iCs/>
          <w:sz w:val="22"/>
          <w:szCs w:val="22"/>
        </w:rPr>
        <w:t>BMJ</w:t>
      </w:r>
      <w:r w:rsidRPr="00DE0E9A">
        <w:rPr>
          <w:rStyle w:val="s1"/>
          <w:rFonts w:ascii="Arial" w:hAnsi="Arial" w:cs="Arial"/>
          <w:sz w:val="22"/>
          <w:szCs w:val="22"/>
        </w:rPr>
        <w:t xml:space="preserve">, 377, p. o945. Available at: </w:t>
      </w:r>
      <w:hyperlink r:id="rId27" w:history="1">
        <w:r w:rsidR="0077427F" w:rsidRPr="001B4CE8">
          <w:rPr>
            <w:rStyle w:val="Hyperlink"/>
            <w:rFonts w:ascii="Arial" w:hAnsi="Arial" w:cs="Arial"/>
            <w:sz w:val="22"/>
            <w:szCs w:val="22"/>
          </w:rPr>
          <w:t>https://doi.org/10.1136/bmj.o945</w:t>
        </w:r>
      </w:hyperlink>
      <w:r w:rsidR="0077427F">
        <w:rPr>
          <w:rStyle w:val="s1"/>
          <w:rFonts w:ascii="Arial" w:hAnsi="Arial" w:cs="Arial"/>
          <w:sz w:val="22"/>
          <w:szCs w:val="22"/>
        </w:rPr>
        <w:t xml:space="preserve"> </w:t>
      </w:r>
    </w:p>
    <w:p w14:paraId="45FC737D" w14:textId="2BC6BC43" w:rsidR="00DE0E9A" w:rsidRPr="00DE0E9A" w:rsidRDefault="00DE0E9A" w:rsidP="0077427F">
      <w:pPr>
        <w:pStyle w:val="p1"/>
        <w:spacing w:line="360" w:lineRule="auto"/>
        <w:rPr>
          <w:rStyle w:val="s1"/>
          <w:rFonts w:ascii="Arial" w:hAnsi="Arial" w:cs="Arial"/>
          <w:sz w:val="22"/>
          <w:szCs w:val="22"/>
        </w:rPr>
      </w:pPr>
      <w:proofErr w:type="spellStart"/>
      <w:r w:rsidRPr="00DE0E9A">
        <w:rPr>
          <w:rFonts w:ascii="Arial" w:hAnsi="Arial" w:cs="Arial"/>
          <w:sz w:val="22"/>
          <w:szCs w:val="22"/>
        </w:rPr>
        <w:t>Dragoonis</w:t>
      </w:r>
      <w:proofErr w:type="spellEnd"/>
      <w:r w:rsidRPr="00DE0E9A">
        <w:rPr>
          <w:rFonts w:ascii="Arial" w:hAnsi="Arial" w:cs="Arial"/>
          <w:sz w:val="22"/>
          <w:szCs w:val="22"/>
        </w:rPr>
        <w:t xml:space="preserve">, P. (2009) ‘Have new NHS market reforms learned from failings of old?’, </w:t>
      </w:r>
      <w:r w:rsidRPr="00DE0E9A">
        <w:rPr>
          <w:rStyle w:val="s2"/>
          <w:rFonts w:ascii="Arial" w:hAnsi="Arial" w:cs="Arial"/>
          <w:i/>
          <w:iCs/>
          <w:sz w:val="22"/>
          <w:szCs w:val="22"/>
        </w:rPr>
        <w:t>London Journal of Primary Care</w:t>
      </w:r>
      <w:r w:rsidRPr="00DE0E9A">
        <w:rPr>
          <w:rStyle w:val="s1"/>
          <w:rFonts w:ascii="Arial" w:hAnsi="Arial" w:cs="Arial"/>
          <w:sz w:val="22"/>
          <w:szCs w:val="22"/>
        </w:rPr>
        <w:t xml:space="preserve">, 2(2), pp. 153–157. Available at: </w:t>
      </w:r>
      <w:hyperlink r:id="rId28" w:history="1">
        <w:r w:rsidR="0077427F" w:rsidRPr="001B4CE8">
          <w:rPr>
            <w:rStyle w:val="Hyperlink"/>
            <w:rFonts w:ascii="Arial" w:hAnsi="Arial" w:cs="Arial"/>
            <w:sz w:val="22"/>
            <w:szCs w:val="22"/>
          </w:rPr>
          <w:t>https://doi.org/10.1080/17571472.2009.11493272</w:t>
        </w:r>
      </w:hyperlink>
      <w:r w:rsidR="0077427F">
        <w:rPr>
          <w:rStyle w:val="s1"/>
          <w:rFonts w:ascii="Arial" w:hAnsi="Arial" w:cs="Arial"/>
          <w:sz w:val="22"/>
          <w:szCs w:val="22"/>
        </w:rPr>
        <w:t xml:space="preserve"> </w:t>
      </w:r>
    </w:p>
    <w:p w14:paraId="00E74B05" w14:textId="4F35EFEB"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England, N. (2023) </w:t>
      </w:r>
      <w:r w:rsidRPr="00DE0E9A">
        <w:rPr>
          <w:rStyle w:val="s2"/>
          <w:rFonts w:ascii="Arial" w:hAnsi="Arial" w:cs="Arial"/>
          <w:i/>
          <w:iCs/>
          <w:sz w:val="22"/>
          <w:szCs w:val="22"/>
        </w:rPr>
        <w:t>NHS history</w:t>
      </w:r>
      <w:r w:rsidRPr="00DE0E9A">
        <w:rPr>
          <w:rStyle w:val="s1"/>
          <w:rFonts w:ascii="Arial" w:hAnsi="Arial" w:cs="Arial"/>
          <w:sz w:val="22"/>
          <w:szCs w:val="22"/>
        </w:rPr>
        <w:t xml:space="preserve">. Available at: </w:t>
      </w:r>
      <w:hyperlink r:id="rId29" w:history="1">
        <w:r w:rsidR="0077427F" w:rsidRPr="001B4CE8">
          <w:rPr>
            <w:rStyle w:val="Hyperlink"/>
            <w:rFonts w:ascii="Arial" w:hAnsi="Arial" w:cs="Arial"/>
            <w:sz w:val="22"/>
            <w:szCs w:val="22"/>
          </w:rPr>
          <w:t>https://www.england.nhs.uk/about/nhs-history/</w:t>
        </w:r>
      </w:hyperlink>
      <w:r w:rsidR="0077427F">
        <w:rPr>
          <w:rStyle w:val="s1"/>
          <w:rFonts w:ascii="Arial" w:hAnsi="Arial" w:cs="Arial"/>
          <w:sz w:val="22"/>
          <w:szCs w:val="22"/>
        </w:rPr>
        <w:t xml:space="preserve"> </w:t>
      </w:r>
      <w:r w:rsidRPr="00DE0E9A">
        <w:rPr>
          <w:rStyle w:val="s1"/>
          <w:rFonts w:ascii="Arial" w:hAnsi="Arial" w:cs="Arial"/>
          <w:sz w:val="22"/>
          <w:szCs w:val="22"/>
        </w:rPr>
        <w:t>(Accessed: 2 August 2026).</w:t>
      </w:r>
    </w:p>
    <w:p w14:paraId="4435B2AB" w14:textId="4C913ADB"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George, T. (2023) </w:t>
      </w:r>
      <w:r w:rsidRPr="00DE0E9A">
        <w:rPr>
          <w:rStyle w:val="s2"/>
          <w:rFonts w:ascii="Arial" w:hAnsi="Arial" w:cs="Arial"/>
          <w:i/>
          <w:iCs/>
          <w:sz w:val="22"/>
          <w:szCs w:val="22"/>
        </w:rPr>
        <w:t xml:space="preserve">What is secondary </w:t>
      </w:r>
      <w:r w:rsidR="0077427F">
        <w:rPr>
          <w:rStyle w:val="s2"/>
          <w:rFonts w:ascii="Arial" w:hAnsi="Arial" w:cs="Arial"/>
          <w:i/>
          <w:iCs/>
          <w:sz w:val="22"/>
          <w:szCs w:val="22"/>
        </w:rPr>
        <w:t xml:space="preserve">research? </w:t>
      </w:r>
      <w:r w:rsidRPr="00DE0E9A">
        <w:rPr>
          <w:rStyle w:val="s2"/>
          <w:rFonts w:ascii="Arial" w:hAnsi="Arial" w:cs="Arial"/>
          <w:i/>
          <w:iCs/>
          <w:sz w:val="22"/>
          <w:szCs w:val="22"/>
        </w:rPr>
        <w:t xml:space="preserve">Definition, types, </w:t>
      </w:r>
      <w:r w:rsidR="0077427F">
        <w:rPr>
          <w:rStyle w:val="s2"/>
          <w:rFonts w:ascii="Arial" w:hAnsi="Arial" w:cs="Arial"/>
          <w:i/>
          <w:iCs/>
          <w:sz w:val="22"/>
          <w:szCs w:val="22"/>
        </w:rPr>
        <w:t>and examples.</w:t>
      </w:r>
      <w:r w:rsidRPr="00DE0E9A">
        <w:rPr>
          <w:rStyle w:val="s1"/>
          <w:rFonts w:ascii="Arial" w:hAnsi="Arial" w:cs="Arial"/>
          <w:sz w:val="22"/>
          <w:szCs w:val="22"/>
        </w:rPr>
        <w:t xml:space="preserve"> Available at: </w:t>
      </w:r>
      <w:hyperlink r:id="rId30" w:history="1">
        <w:r w:rsidR="0077427F" w:rsidRPr="001B4CE8">
          <w:rPr>
            <w:rStyle w:val="Hyperlink"/>
            <w:rFonts w:ascii="Arial" w:hAnsi="Arial" w:cs="Arial"/>
            <w:sz w:val="22"/>
            <w:szCs w:val="22"/>
          </w:rPr>
          <w:t>https://www.scribbr.co.uk/research-methods/secondary-research-explained/</w:t>
        </w:r>
      </w:hyperlink>
      <w:r w:rsidR="0077427F">
        <w:rPr>
          <w:rStyle w:val="s1"/>
          <w:rFonts w:ascii="Arial" w:hAnsi="Arial" w:cs="Arial"/>
          <w:sz w:val="22"/>
          <w:szCs w:val="22"/>
        </w:rPr>
        <w:t xml:space="preserve"> </w:t>
      </w:r>
      <w:r w:rsidRPr="00DE0E9A">
        <w:rPr>
          <w:rStyle w:val="s1"/>
          <w:rFonts w:ascii="Arial" w:hAnsi="Arial" w:cs="Arial"/>
          <w:sz w:val="22"/>
          <w:szCs w:val="22"/>
        </w:rPr>
        <w:t>(Accessed: 2 August 2026).</w:t>
      </w:r>
    </w:p>
    <w:p w14:paraId="5B141845" w14:textId="42F2F81D" w:rsidR="00DE0E9A" w:rsidRPr="00DE0E9A" w:rsidRDefault="00DE0E9A" w:rsidP="0077427F">
      <w:pPr>
        <w:pStyle w:val="p1"/>
        <w:spacing w:line="360" w:lineRule="auto"/>
        <w:rPr>
          <w:rStyle w:val="s1"/>
          <w:rFonts w:ascii="Arial" w:hAnsi="Arial" w:cs="Arial"/>
          <w:sz w:val="22"/>
          <w:szCs w:val="22"/>
        </w:rPr>
      </w:pPr>
      <w:proofErr w:type="spellStart"/>
      <w:r w:rsidRPr="00DE0E9A">
        <w:rPr>
          <w:rFonts w:ascii="Arial" w:hAnsi="Arial" w:cs="Arial"/>
          <w:sz w:val="22"/>
          <w:szCs w:val="22"/>
        </w:rPr>
        <w:t>Gershlick</w:t>
      </w:r>
      <w:proofErr w:type="spellEnd"/>
      <w:r w:rsidRPr="00DE0E9A">
        <w:rPr>
          <w:rFonts w:ascii="Arial" w:hAnsi="Arial" w:cs="Arial"/>
          <w:sz w:val="22"/>
          <w:szCs w:val="22"/>
        </w:rPr>
        <w:t xml:space="preserve">, B. and Charlesworth, A. (2019) </w:t>
      </w:r>
      <w:r w:rsidRPr="00DE0E9A">
        <w:rPr>
          <w:rStyle w:val="s2"/>
          <w:rFonts w:ascii="Arial" w:hAnsi="Arial" w:cs="Arial"/>
          <w:i/>
          <w:iCs/>
          <w:sz w:val="22"/>
          <w:szCs w:val="22"/>
        </w:rPr>
        <w:t>Health and social care workforce</w:t>
      </w:r>
      <w:r w:rsidRPr="00DE0E9A">
        <w:rPr>
          <w:rStyle w:val="s1"/>
          <w:rFonts w:ascii="Arial" w:hAnsi="Arial" w:cs="Arial"/>
          <w:sz w:val="22"/>
          <w:szCs w:val="22"/>
        </w:rPr>
        <w:t xml:space="preserve">. Available at: </w:t>
      </w:r>
      <w:hyperlink r:id="rId31" w:history="1">
        <w:r w:rsidR="0077427F" w:rsidRPr="001B4CE8">
          <w:rPr>
            <w:rStyle w:val="Hyperlink"/>
            <w:rFonts w:ascii="Arial" w:hAnsi="Arial" w:cs="Arial"/>
            <w:sz w:val="22"/>
            <w:szCs w:val="22"/>
          </w:rPr>
          <w:t>https://www.health.org.uk/reports-and-analysis/briefings/health-and-social-care-workforce</w:t>
        </w:r>
      </w:hyperlink>
      <w:r w:rsidR="0077427F">
        <w:rPr>
          <w:rStyle w:val="s1"/>
          <w:rFonts w:ascii="Arial" w:hAnsi="Arial" w:cs="Arial"/>
          <w:sz w:val="22"/>
          <w:szCs w:val="22"/>
        </w:rPr>
        <w:t xml:space="preserve"> </w:t>
      </w:r>
      <w:r w:rsidRPr="00DE0E9A">
        <w:rPr>
          <w:rStyle w:val="s1"/>
          <w:rFonts w:ascii="Arial" w:hAnsi="Arial" w:cs="Arial"/>
          <w:sz w:val="22"/>
          <w:szCs w:val="22"/>
        </w:rPr>
        <w:t>(Accessed: 2 August 2026).</w:t>
      </w:r>
    </w:p>
    <w:p w14:paraId="2CF405AE" w14:textId="7BEF62C8"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Graf, C.M. (2017) ‘ADN to BSN: Lessons from human capital theory’, </w:t>
      </w:r>
      <w:r w:rsidRPr="00DE0E9A">
        <w:rPr>
          <w:rStyle w:val="s2"/>
          <w:rFonts w:ascii="Arial" w:hAnsi="Arial" w:cs="Arial"/>
          <w:i/>
          <w:iCs/>
          <w:sz w:val="22"/>
          <w:szCs w:val="22"/>
        </w:rPr>
        <w:t>Nursing Economics</w:t>
      </w:r>
      <w:r w:rsidRPr="00DE0E9A">
        <w:rPr>
          <w:rStyle w:val="s1"/>
          <w:rFonts w:ascii="Arial" w:hAnsi="Arial" w:cs="Arial"/>
          <w:sz w:val="22"/>
          <w:szCs w:val="22"/>
        </w:rPr>
        <w:t xml:space="preserve">. Available at: </w:t>
      </w:r>
      <w:hyperlink r:id="rId32" w:history="1">
        <w:r w:rsidR="0077427F" w:rsidRPr="001B4CE8">
          <w:rPr>
            <w:rStyle w:val="Hyperlink"/>
            <w:rFonts w:ascii="Arial" w:hAnsi="Arial" w:cs="Arial"/>
            <w:sz w:val="22"/>
            <w:szCs w:val="22"/>
          </w:rPr>
          <w:t>https://www.semanticscholar.org/paper/ADN-to-BSN%3A-lessons-from-human-capital-theory./5f2ff11c4b27b3fdaa9e76c27748939397574a2d</w:t>
        </w:r>
      </w:hyperlink>
      <w:r w:rsidR="0077427F">
        <w:rPr>
          <w:rStyle w:val="s1"/>
          <w:rFonts w:ascii="Arial" w:hAnsi="Arial" w:cs="Arial"/>
          <w:sz w:val="22"/>
          <w:szCs w:val="22"/>
        </w:rPr>
        <w:t xml:space="preserve"> </w:t>
      </w:r>
      <w:r w:rsidRPr="00DE0E9A">
        <w:rPr>
          <w:rStyle w:val="s1"/>
          <w:rFonts w:ascii="Arial" w:hAnsi="Arial" w:cs="Arial"/>
          <w:sz w:val="22"/>
          <w:szCs w:val="22"/>
        </w:rPr>
        <w:t>(Accessed: 2 August 2026).</w:t>
      </w:r>
    </w:p>
    <w:p w14:paraId="288AAC4B" w14:textId="05639CDE"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Gutierrez-Bucheli, L., Reid, A. and Kidman, G. (2022) ‘Scoping reviews: Their development and application in environmental and sustainability education research’, </w:t>
      </w:r>
      <w:r w:rsidRPr="00DE0E9A">
        <w:rPr>
          <w:rStyle w:val="s2"/>
          <w:rFonts w:ascii="Arial" w:hAnsi="Arial" w:cs="Arial"/>
          <w:i/>
          <w:iCs/>
          <w:sz w:val="22"/>
          <w:szCs w:val="22"/>
        </w:rPr>
        <w:t>Environmental Education Research</w:t>
      </w:r>
      <w:r w:rsidRPr="00DE0E9A">
        <w:rPr>
          <w:rStyle w:val="s1"/>
          <w:rFonts w:ascii="Arial" w:hAnsi="Arial" w:cs="Arial"/>
          <w:sz w:val="22"/>
          <w:szCs w:val="22"/>
        </w:rPr>
        <w:t xml:space="preserve">, 28(5), pp. 645–673. Available at: </w:t>
      </w:r>
      <w:hyperlink r:id="rId33" w:history="1">
        <w:r w:rsidR="0077427F" w:rsidRPr="001B4CE8">
          <w:rPr>
            <w:rStyle w:val="Hyperlink"/>
            <w:rFonts w:ascii="Arial" w:hAnsi="Arial" w:cs="Arial"/>
            <w:sz w:val="22"/>
            <w:szCs w:val="22"/>
          </w:rPr>
          <w:t>https://doi.org/10.1080/13504622.2022.2047896</w:t>
        </w:r>
      </w:hyperlink>
      <w:r w:rsidR="0077427F">
        <w:rPr>
          <w:rStyle w:val="s1"/>
          <w:rFonts w:ascii="Arial" w:hAnsi="Arial" w:cs="Arial"/>
          <w:sz w:val="22"/>
          <w:szCs w:val="22"/>
        </w:rPr>
        <w:t xml:space="preserve"> </w:t>
      </w:r>
    </w:p>
    <w:p w14:paraId="6B00890B" w14:textId="5B4146E4" w:rsidR="00DE0E9A" w:rsidRPr="00DE0E9A" w:rsidRDefault="00DE0E9A" w:rsidP="0077427F">
      <w:pPr>
        <w:pStyle w:val="p1"/>
        <w:spacing w:line="360" w:lineRule="auto"/>
        <w:rPr>
          <w:rStyle w:val="s1"/>
          <w:rFonts w:ascii="Arial" w:hAnsi="Arial" w:cs="Arial"/>
          <w:sz w:val="22"/>
          <w:szCs w:val="22"/>
        </w:rPr>
      </w:pPr>
      <w:proofErr w:type="spellStart"/>
      <w:r w:rsidRPr="00DE0E9A">
        <w:rPr>
          <w:rFonts w:ascii="Arial" w:hAnsi="Arial" w:cs="Arial"/>
          <w:sz w:val="22"/>
          <w:szCs w:val="22"/>
        </w:rPr>
        <w:t>Hassanie</w:t>
      </w:r>
      <w:proofErr w:type="spellEnd"/>
      <w:r w:rsidRPr="00DE0E9A">
        <w:rPr>
          <w:rFonts w:ascii="Arial" w:hAnsi="Arial" w:cs="Arial"/>
          <w:sz w:val="22"/>
          <w:szCs w:val="22"/>
        </w:rPr>
        <w:t xml:space="preserve">, S., </w:t>
      </w:r>
      <w:proofErr w:type="spellStart"/>
      <w:r w:rsidRPr="00DE0E9A">
        <w:rPr>
          <w:rFonts w:ascii="Arial" w:hAnsi="Arial" w:cs="Arial"/>
          <w:sz w:val="22"/>
          <w:szCs w:val="22"/>
        </w:rPr>
        <w:t>Uludag</w:t>
      </w:r>
      <w:proofErr w:type="spellEnd"/>
      <w:r w:rsidRPr="00DE0E9A">
        <w:rPr>
          <w:rFonts w:ascii="Arial" w:hAnsi="Arial" w:cs="Arial"/>
          <w:sz w:val="22"/>
          <w:szCs w:val="22"/>
        </w:rPr>
        <w:t xml:space="preserve">, O., Trivedi, D., </w:t>
      </w:r>
      <w:proofErr w:type="spellStart"/>
      <w:r w:rsidRPr="00DE0E9A">
        <w:rPr>
          <w:rFonts w:ascii="Arial" w:hAnsi="Arial" w:cs="Arial"/>
          <w:sz w:val="22"/>
          <w:szCs w:val="22"/>
        </w:rPr>
        <w:t>BouKarroum</w:t>
      </w:r>
      <w:proofErr w:type="spellEnd"/>
      <w:r w:rsidRPr="00DE0E9A">
        <w:rPr>
          <w:rFonts w:ascii="Arial" w:hAnsi="Arial" w:cs="Arial"/>
          <w:sz w:val="22"/>
          <w:szCs w:val="22"/>
        </w:rPr>
        <w:t xml:space="preserve">, S. and Saidy, J. (2025) ‘Who cares for the healthcare workers? The impact of workplace incivility on healthcare workers’ traumatic stress and mental health mediated by psychological resilience’, </w:t>
      </w:r>
      <w:r w:rsidRPr="00DE0E9A">
        <w:rPr>
          <w:rStyle w:val="s2"/>
          <w:rFonts w:ascii="Arial" w:hAnsi="Arial" w:cs="Arial"/>
          <w:i/>
          <w:iCs/>
          <w:sz w:val="22"/>
          <w:szCs w:val="22"/>
        </w:rPr>
        <w:t>Human Factors in Healthcare</w:t>
      </w:r>
      <w:r w:rsidRPr="00DE0E9A">
        <w:rPr>
          <w:rStyle w:val="s1"/>
          <w:rFonts w:ascii="Arial" w:hAnsi="Arial" w:cs="Arial"/>
          <w:sz w:val="22"/>
          <w:szCs w:val="22"/>
        </w:rPr>
        <w:t xml:space="preserve">, 7(2), p.100105. Available at: </w:t>
      </w:r>
      <w:hyperlink r:id="rId34" w:history="1">
        <w:r w:rsidR="0077427F" w:rsidRPr="001B4CE8">
          <w:rPr>
            <w:rStyle w:val="Hyperlink"/>
            <w:rFonts w:ascii="Arial" w:hAnsi="Arial" w:cs="Arial"/>
            <w:sz w:val="22"/>
            <w:szCs w:val="22"/>
          </w:rPr>
          <w:t>https://doi.org/10.1016/j.hfh.2025.100105</w:t>
        </w:r>
      </w:hyperlink>
      <w:r w:rsidR="0077427F">
        <w:rPr>
          <w:rStyle w:val="s1"/>
          <w:rFonts w:ascii="Arial" w:hAnsi="Arial" w:cs="Arial"/>
          <w:sz w:val="22"/>
          <w:szCs w:val="22"/>
        </w:rPr>
        <w:t xml:space="preserve"> </w:t>
      </w:r>
    </w:p>
    <w:p w14:paraId="0E9655FF" w14:textId="1F4D4762"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lastRenderedPageBreak/>
        <w:t xml:space="preserve">Health, S. (2025) </w:t>
      </w:r>
      <w:r w:rsidRPr="00DE0E9A">
        <w:rPr>
          <w:rStyle w:val="s2"/>
          <w:rFonts w:ascii="Arial" w:hAnsi="Arial" w:cs="Arial"/>
          <w:i/>
          <w:iCs/>
          <w:sz w:val="22"/>
          <w:szCs w:val="22"/>
        </w:rPr>
        <w:t xml:space="preserve">What impact </w:t>
      </w:r>
      <w:r w:rsidR="0077427F">
        <w:rPr>
          <w:rStyle w:val="s2"/>
          <w:rFonts w:ascii="Arial" w:hAnsi="Arial" w:cs="Arial"/>
          <w:i/>
          <w:iCs/>
          <w:sz w:val="22"/>
          <w:szCs w:val="22"/>
        </w:rPr>
        <w:t>do</w:t>
      </w:r>
      <w:r w:rsidRPr="00DE0E9A">
        <w:rPr>
          <w:rStyle w:val="s2"/>
          <w:rFonts w:ascii="Arial" w:hAnsi="Arial" w:cs="Arial"/>
          <w:i/>
          <w:iCs/>
          <w:sz w:val="22"/>
          <w:szCs w:val="22"/>
        </w:rPr>
        <w:t xml:space="preserve"> staffing levels have on patient </w:t>
      </w:r>
      <w:r w:rsidR="0077427F">
        <w:rPr>
          <w:rStyle w:val="s2"/>
          <w:rFonts w:ascii="Arial" w:hAnsi="Arial" w:cs="Arial"/>
          <w:i/>
          <w:iCs/>
          <w:sz w:val="22"/>
          <w:szCs w:val="22"/>
        </w:rPr>
        <w:t>safety?</w:t>
      </w:r>
      <w:r w:rsidRPr="00DE0E9A">
        <w:rPr>
          <w:rStyle w:val="s1"/>
          <w:rFonts w:ascii="Arial" w:hAnsi="Arial" w:cs="Arial"/>
          <w:sz w:val="22"/>
          <w:szCs w:val="22"/>
        </w:rPr>
        <w:t xml:space="preserve"> Available at: </w:t>
      </w:r>
      <w:hyperlink r:id="rId35" w:history="1">
        <w:r w:rsidR="0077427F" w:rsidRPr="001B4CE8">
          <w:rPr>
            <w:rStyle w:val="Hyperlink"/>
            <w:rFonts w:ascii="Arial" w:hAnsi="Arial" w:cs="Arial"/>
            <w:sz w:val="22"/>
            <w:szCs w:val="22"/>
          </w:rPr>
          <w:t>https://www.skillsforhealth.org.uk/article/staffing-levels-and-patient-safety/</w:t>
        </w:r>
      </w:hyperlink>
      <w:r w:rsidR="0077427F">
        <w:rPr>
          <w:rStyle w:val="s1"/>
          <w:rFonts w:ascii="Arial" w:hAnsi="Arial" w:cs="Arial"/>
          <w:sz w:val="22"/>
          <w:szCs w:val="22"/>
        </w:rPr>
        <w:t xml:space="preserve"> </w:t>
      </w:r>
      <w:r w:rsidRPr="00DE0E9A">
        <w:rPr>
          <w:rStyle w:val="s1"/>
          <w:rFonts w:ascii="Arial" w:hAnsi="Arial" w:cs="Arial"/>
          <w:sz w:val="22"/>
          <w:szCs w:val="22"/>
        </w:rPr>
        <w:t>(Accessed: 2 August 2026).</w:t>
      </w:r>
    </w:p>
    <w:p w14:paraId="386DD9CD" w14:textId="2AB898D1" w:rsidR="00DE0E9A" w:rsidRPr="00DE0E9A" w:rsidRDefault="00DE0E9A" w:rsidP="0077427F">
      <w:pPr>
        <w:pStyle w:val="p3"/>
        <w:spacing w:line="360" w:lineRule="auto"/>
        <w:rPr>
          <w:rStyle w:val="s1"/>
          <w:rFonts w:ascii="Arial" w:hAnsi="Arial" w:cs="Arial"/>
          <w:sz w:val="22"/>
          <w:szCs w:val="22"/>
        </w:rPr>
      </w:pPr>
      <w:r w:rsidRPr="00DE0E9A">
        <w:rPr>
          <w:rFonts w:ascii="Arial" w:hAnsi="Arial" w:cs="Arial"/>
          <w:sz w:val="22"/>
          <w:szCs w:val="22"/>
        </w:rPr>
        <w:t xml:space="preserve">Holden, J. (2023) </w:t>
      </w:r>
      <w:r w:rsidRPr="00DE0E9A">
        <w:rPr>
          <w:rStyle w:val="s2"/>
          <w:rFonts w:ascii="Arial" w:hAnsi="Arial" w:cs="Arial"/>
          <w:i/>
          <w:iCs/>
          <w:sz w:val="22"/>
          <w:szCs w:val="22"/>
        </w:rPr>
        <w:t>The NHS Long Term Workforce Plan explained</w:t>
      </w:r>
      <w:r w:rsidRPr="00DE0E9A">
        <w:rPr>
          <w:rStyle w:val="s1"/>
          <w:rFonts w:ascii="Arial" w:hAnsi="Arial" w:cs="Arial"/>
          <w:sz w:val="22"/>
          <w:szCs w:val="22"/>
        </w:rPr>
        <w:t xml:space="preserve">. Available at: </w:t>
      </w:r>
      <w:hyperlink r:id="rId36" w:history="1">
        <w:r w:rsidR="0077427F" w:rsidRPr="001B4CE8">
          <w:rPr>
            <w:rStyle w:val="Hyperlink"/>
            <w:rFonts w:ascii="Arial" w:hAnsi="Arial" w:cs="Arial"/>
            <w:sz w:val="22"/>
            <w:szCs w:val="22"/>
          </w:rPr>
          <w:t>https://www.kingsfund.org.uk/insight-and-analysis/long-reads/nhs-long-term-workforce-plan-explained</w:t>
        </w:r>
      </w:hyperlink>
      <w:r w:rsidR="0077427F">
        <w:rPr>
          <w:rStyle w:val="s1"/>
          <w:rFonts w:ascii="Arial" w:hAnsi="Arial" w:cs="Arial"/>
          <w:sz w:val="22"/>
          <w:szCs w:val="22"/>
        </w:rPr>
        <w:t xml:space="preserve"> </w:t>
      </w:r>
      <w:r w:rsidRPr="00DE0E9A">
        <w:rPr>
          <w:rStyle w:val="s1"/>
          <w:rFonts w:ascii="Arial" w:hAnsi="Arial" w:cs="Arial"/>
          <w:sz w:val="22"/>
          <w:szCs w:val="22"/>
        </w:rPr>
        <w:t>(Accessed: 2 August 2026).</w:t>
      </w:r>
    </w:p>
    <w:p w14:paraId="64F0E038" w14:textId="11E7937F"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Iacobucci, G. (2018) ‘NHS staff shortages could reach 250,000 by 2030 without urgent action, experts warn’, </w:t>
      </w:r>
      <w:r w:rsidRPr="00DE0E9A">
        <w:rPr>
          <w:rStyle w:val="s2"/>
          <w:rFonts w:ascii="Arial" w:hAnsi="Arial" w:cs="Arial"/>
          <w:i/>
          <w:iCs/>
          <w:sz w:val="22"/>
          <w:szCs w:val="22"/>
        </w:rPr>
        <w:t>BMJ</w:t>
      </w:r>
      <w:r w:rsidRPr="00DE0E9A">
        <w:rPr>
          <w:rStyle w:val="s1"/>
          <w:rFonts w:ascii="Arial" w:hAnsi="Arial" w:cs="Arial"/>
          <w:sz w:val="22"/>
          <w:szCs w:val="22"/>
        </w:rPr>
        <w:t xml:space="preserve">, 363, p. k4831. Available at: </w:t>
      </w:r>
      <w:hyperlink r:id="rId37" w:history="1">
        <w:r w:rsidR="0077427F" w:rsidRPr="001B4CE8">
          <w:rPr>
            <w:rStyle w:val="Hyperlink"/>
            <w:rFonts w:ascii="Arial" w:hAnsi="Arial" w:cs="Arial"/>
            <w:sz w:val="22"/>
            <w:szCs w:val="22"/>
          </w:rPr>
          <w:t>https://doi.org/10.1136/bmj.k4831</w:t>
        </w:r>
      </w:hyperlink>
      <w:r w:rsidR="0077427F">
        <w:rPr>
          <w:rStyle w:val="s1"/>
          <w:rFonts w:ascii="Arial" w:hAnsi="Arial" w:cs="Arial"/>
          <w:sz w:val="22"/>
          <w:szCs w:val="22"/>
        </w:rPr>
        <w:t xml:space="preserve"> </w:t>
      </w:r>
    </w:p>
    <w:p w14:paraId="07D6A7C7" w14:textId="0BBAA0C6"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Iacobucci, G. (2022) ‘Covid-19: NHS trusts declare “critical incidents” because of staff shortages’, </w:t>
      </w:r>
      <w:r w:rsidRPr="00DE0E9A">
        <w:rPr>
          <w:rStyle w:val="s2"/>
          <w:rFonts w:ascii="Arial" w:hAnsi="Arial" w:cs="Arial"/>
          <w:i/>
          <w:iCs/>
          <w:sz w:val="22"/>
          <w:szCs w:val="22"/>
        </w:rPr>
        <w:t>BMJ</w:t>
      </w:r>
      <w:r w:rsidRPr="00DE0E9A">
        <w:rPr>
          <w:rStyle w:val="s1"/>
          <w:rFonts w:ascii="Arial" w:hAnsi="Arial" w:cs="Arial"/>
          <w:sz w:val="22"/>
          <w:szCs w:val="22"/>
        </w:rPr>
        <w:t xml:space="preserve">, 376, p. o3. Available at: </w:t>
      </w:r>
      <w:hyperlink r:id="rId38" w:history="1">
        <w:r w:rsidR="0077427F" w:rsidRPr="001B4CE8">
          <w:rPr>
            <w:rStyle w:val="Hyperlink"/>
            <w:rFonts w:ascii="Arial" w:hAnsi="Arial" w:cs="Arial"/>
            <w:sz w:val="22"/>
            <w:szCs w:val="22"/>
          </w:rPr>
          <w:t>https://doi.org/10.1136/bmj.o3</w:t>
        </w:r>
      </w:hyperlink>
      <w:r w:rsidR="0077427F">
        <w:rPr>
          <w:rStyle w:val="s1"/>
          <w:rFonts w:ascii="Arial" w:hAnsi="Arial" w:cs="Arial"/>
          <w:sz w:val="22"/>
          <w:szCs w:val="22"/>
        </w:rPr>
        <w:t xml:space="preserve"> </w:t>
      </w:r>
    </w:p>
    <w:p w14:paraId="50EF3231" w14:textId="004EA31A"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Kober, M. and Chang, Y.-P. (2024) ‘Healthcare workers’ perceptions of work-related stress and burnout: </w:t>
      </w:r>
      <w:r w:rsidR="0077427F">
        <w:rPr>
          <w:rFonts w:ascii="Arial" w:hAnsi="Arial" w:cs="Arial"/>
          <w:sz w:val="22"/>
          <w:szCs w:val="22"/>
        </w:rPr>
        <w:t>Strategies</w:t>
      </w:r>
      <w:r w:rsidRPr="00DE0E9A">
        <w:rPr>
          <w:rFonts w:ascii="Arial" w:hAnsi="Arial" w:cs="Arial"/>
          <w:sz w:val="22"/>
          <w:szCs w:val="22"/>
        </w:rPr>
        <w:t xml:space="preserve"> and barriers for self-care’, </w:t>
      </w:r>
      <w:r w:rsidRPr="00DE0E9A">
        <w:rPr>
          <w:rStyle w:val="s2"/>
          <w:rFonts w:ascii="Arial" w:hAnsi="Arial" w:cs="Arial"/>
          <w:i/>
          <w:iCs/>
          <w:sz w:val="22"/>
          <w:szCs w:val="22"/>
        </w:rPr>
        <w:t>American Journal of Lifestyle Medicine</w:t>
      </w:r>
      <w:r w:rsidRPr="00DE0E9A">
        <w:rPr>
          <w:rStyle w:val="s1"/>
          <w:rFonts w:ascii="Arial" w:hAnsi="Arial" w:cs="Arial"/>
          <w:sz w:val="22"/>
          <w:szCs w:val="22"/>
        </w:rPr>
        <w:t xml:space="preserve">, 24(1). Available at: </w:t>
      </w:r>
      <w:hyperlink r:id="rId39" w:history="1">
        <w:r w:rsidR="0077427F" w:rsidRPr="001B4CE8">
          <w:rPr>
            <w:rStyle w:val="Hyperlink"/>
            <w:rFonts w:ascii="Arial" w:hAnsi="Arial" w:cs="Arial"/>
            <w:sz w:val="22"/>
            <w:szCs w:val="22"/>
          </w:rPr>
          <w:t>https://doi.org/10.1177/15598276241230043</w:t>
        </w:r>
      </w:hyperlink>
      <w:r w:rsidR="0077427F">
        <w:rPr>
          <w:rStyle w:val="s1"/>
          <w:rFonts w:ascii="Arial" w:hAnsi="Arial" w:cs="Arial"/>
          <w:sz w:val="22"/>
          <w:szCs w:val="22"/>
        </w:rPr>
        <w:t xml:space="preserve"> </w:t>
      </w:r>
    </w:p>
    <w:p w14:paraId="036564C9" w14:textId="32924CD1"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Leary, A. (2023) ‘NHS workforce plan—less operational, more a blueprint for the future’, </w:t>
      </w:r>
      <w:r w:rsidRPr="00DE0E9A">
        <w:rPr>
          <w:rStyle w:val="s2"/>
          <w:rFonts w:ascii="Arial" w:hAnsi="Arial" w:cs="Arial"/>
          <w:i/>
          <w:iCs/>
          <w:sz w:val="22"/>
          <w:szCs w:val="22"/>
        </w:rPr>
        <w:t>BMJ</w:t>
      </w:r>
      <w:r w:rsidRPr="00DE0E9A">
        <w:rPr>
          <w:rStyle w:val="s1"/>
          <w:rFonts w:ascii="Arial" w:hAnsi="Arial" w:cs="Arial"/>
          <w:sz w:val="22"/>
          <w:szCs w:val="22"/>
        </w:rPr>
        <w:t xml:space="preserve">, 381, p. p1515. Available at: </w:t>
      </w:r>
      <w:hyperlink r:id="rId40" w:history="1">
        <w:r w:rsidR="0077427F" w:rsidRPr="001B4CE8">
          <w:rPr>
            <w:rStyle w:val="Hyperlink"/>
            <w:rFonts w:ascii="Arial" w:hAnsi="Arial" w:cs="Arial"/>
            <w:sz w:val="22"/>
            <w:szCs w:val="22"/>
          </w:rPr>
          <w:t>https://doi.org/10.1136/bmj.p1515</w:t>
        </w:r>
      </w:hyperlink>
      <w:r w:rsidR="0077427F">
        <w:rPr>
          <w:rStyle w:val="s1"/>
          <w:rFonts w:ascii="Arial" w:hAnsi="Arial" w:cs="Arial"/>
          <w:sz w:val="22"/>
          <w:szCs w:val="22"/>
        </w:rPr>
        <w:t xml:space="preserve"> </w:t>
      </w:r>
    </w:p>
    <w:p w14:paraId="63D82478" w14:textId="080A0053"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Lee, J. and </w:t>
      </w:r>
      <w:proofErr w:type="spellStart"/>
      <w:r w:rsidRPr="00DE0E9A">
        <w:rPr>
          <w:rFonts w:ascii="Arial" w:hAnsi="Arial" w:cs="Arial"/>
          <w:sz w:val="22"/>
          <w:szCs w:val="22"/>
        </w:rPr>
        <w:t>Kontopantelis</w:t>
      </w:r>
      <w:proofErr w:type="spellEnd"/>
      <w:r w:rsidRPr="00DE0E9A">
        <w:rPr>
          <w:rFonts w:ascii="Arial" w:hAnsi="Arial" w:cs="Arial"/>
          <w:sz w:val="22"/>
          <w:szCs w:val="22"/>
        </w:rPr>
        <w:t xml:space="preserve">, E. (2024) ‘A systematic review exploring the factors that contribute to increased primary care physician turnover in socio-economically deprived areas’, </w:t>
      </w:r>
      <w:r w:rsidRPr="00DE0E9A">
        <w:rPr>
          <w:rStyle w:val="s2"/>
          <w:rFonts w:ascii="Arial" w:hAnsi="Arial" w:cs="Arial"/>
          <w:i/>
          <w:iCs/>
          <w:sz w:val="22"/>
          <w:szCs w:val="22"/>
        </w:rPr>
        <w:t>PLOS ONE</w:t>
      </w:r>
      <w:r w:rsidRPr="00DE0E9A">
        <w:rPr>
          <w:rStyle w:val="s1"/>
          <w:rFonts w:ascii="Arial" w:hAnsi="Arial" w:cs="Arial"/>
          <w:sz w:val="22"/>
          <w:szCs w:val="22"/>
        </w:rPr>
        <w:t xml:space="preserve">, 19(12), p. e0315433. Available at: </w:t>
      </w:r>
      <w:hyperlink r:id="rId41" w:history="1">
        <w:r w:rsidR="0077427F" w:rsidRPr="001B4CE8">
          <w:rPr>
            <w:rStyle w:val="Hyperlink"/>
            <w:rFonts w:ascii="Arial" w:hAnsi="Arial" w:cs="Arial"/>
            <w:sz w:val="22"/>
            <w:szCs w:val="22"/>
          </w:rPr>
          <w:t>https://doi.org/10.1371/journal.pone.0315433</w:t>
        </w:r>
      </w:hyperlink>
      <w:r w:rsidR="0077427F">
        <w:rPr>
          <w:rStyle w:val="s1"/>
          <w:rFonts w:ascii="Arial" w:hAnsi="Arial" w:cs="Arial"/>
          <w:sz w:val="22"/>
          <w:szCs w:val="22"/>
        </w:rPr>
        <w:t xml:space="preserve"> </w:t>
      </w:r>
    </w:p>
    <w:p w14:paraId="75FC0B4C" w14:textId="3A537A80"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Long, J. et al. (2023) ‘Realist synthesis of factors affecting retention of staff in UK adult mental health services’, </w:t>
      </w:r>
      <w:r w:rsidRPr="00DE0E9A">
        <w:rPr>
          <w:rStyle w:val="s2"/>
          <w:rFonts w:ascii="Arial" w:hAnsi="Arial" w:cs="Arial"/>
          <w:i/>
          <w:iCs/>
          <w:sz w:val="22"/>
          <w:szCs w:val="22"/>
        </w:rPr>
        <w:t>BMJ Open</w:t>
      </w:r>
      <w:r w:rsidRPr="00DE0E9A">
        <w:rPr>
          <w:rStyle w:val="s1"/>
          <w:rFonts w:ascii="Arial" w:hAnsi="Arial" w:cs="Arial"/>
          <w:sz w:val="22"/>
          <w:szCs w:val="22"/>
        </w:rPr>
        <w:t xml:space="preserve">, 13(5), p. e070953. Available at: </w:t>
      </w:r>
      <w:hyperlink r:id="rId42" w:history="1">
        <w:r w:rsidR="0077427F" w:rsidRPr="001B4CE8">
          <w:rPr>
            <w:rStyle w:val="Hyperlink"/>
            <w:rFonts w:ascii="Arial" w:hAnsi="Arial" w:cs="Arial"/>
            <w:sz w:val="22"/>
            <w:szCs w:val="22"/>
          </w:rPr>
          <w:t>https://doi.org/10.1136/bmjopen-2022-070953</w:t>
        </w:r>
      </w:hyperlink>
      <w:r w:rsidR="0077427F">
        <w:rPr>
          <w:rStyle w:val="s1"/>
          <w:rFonts w:ascii="Arial" w:hAnsi="Arial" w:cs="Arial"/>
          <w:sz w:val="22"/>
          <w:szCs w:val="22"/>
        </w:rPr>
        <w:t xml:space="preserve"> </w:t>
      </w:r>
    </w:p>
    <w:p w14:paraId="614A5E8A" w14:textId="1FDDD4B4"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Mahase, E. (2022) ‘A fifth of operation cancellations last year were due to NHS staff shortages, Labour claims’, </w:t>
      </w:r>
      <w:r w:rsidRPr="00DE0E9A">
        <w:rPr>
          <w:rStyle w:val="s2"/>
          <w:rFonts w:ascii="Arial" w:hAnsi="Arial" w:cs="Arial"/>
          <w:i/>
          <w:iCs/>
          <w:sz w:val="22"/>
          <w:szCs w:val="22"/>
        </w:rPr>
        <w:t>BMJ</w:t>
      </w:r>
      <w:r w:rsidRPr="00DE0E9A">
        <w:rPr>
          <w:rStyle w:val="s1"/>
          <w:rFonts w:ascii="Arial" w:hAnsi="Arial" w:cs="Arial"/>
          <w:sz w:val="22"/>
          <w:szCs w:val="22"/>
        </w:rPr>
        <w:t xml:space="preserve">, 379, p. o2997. Available at: </w:t>
      </w:r>
      <w:hyperlink r:id="rId43" w:history="1">
        <w:r w:rsidR="0077427F" w:rsidRPr="001B4CE8">
          <w:rPr>
            <w:rStyle w:val="Hyperlink"/>
            <w:rFonts w:ascii="Arial" w:hAnsi="Arial" w:cs="Arial"/>
            <w:sz w:val="22"/>
            <w:szCs w:val="22"/>
          </w:rPr>
          <w:t>https://doi.org/10.1136/bmj.o2997</w:t>
        </w:r>
      </w:hyperlink>
      <w:r w:rsidR="0077427F">
        <w:rPr>
          <w:rStyle w:val="s1"/>
          <w:rFonts w:ascii="Arial" w:hAnsi="Arial" w:cs="Arial"/>
          <w:sz w:val="22"/>
          <w:szCs w:val="22"/>
        </w:rPr>
        <w:t xml:space="preserve"> </w:t>
      </w:r>
    </w:p>
    <w:p w14:paraId="7D19BEC1" w14:textId="1DD386EA"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Miller, S.P. (2024) </w:t>
      </w:r>
      <w:r w:rsidRPr="00DE0E9A">
        <w:rPr>
          <w:rStyle w:val="s2"/>
          <w:rFonts w:ascii="Arial" w:hAnsi="Arial" w:cs="Arial"/>
          <w:i/>
          <w:iCs/>
          <w:sz w:val="22"/>
          <w:szCs w:val="22"/>
        </w:rPr>
        <w:t>Thematic analysis</w:t>
      </w:r>
      <w:r w:rsidRPr="00DE0E9A">
        <w:rPr>
          <w:rStyle w:val="s1"/>
          <w:rFonts w:ascii="Arial" w:hAnsi="Arial" w:cs="Arial"/>
          <w:sz w:val="22"/>
          <w:szCs w:val="22"/>
        </w:rPr>
        <w:t xml:space="preserve">. Available at: </w:t>
      </w:r>
      <w:hyperlink r:id="rId44" w:history="1">
        <w:r w:rsidR="0077427F" w:rsidRPr="001B4CE8">
          <w:rPr>
            <w:rStyle w:val="Hyperlink"/>
            <w:rFonts w:ascii="Arial" w:hAnsi="Arial" w:cs="Arial"/>
            <w:sz w:val="22"/>
            <w:szCs w:val="22"/>
          </w:rPr>
          <w:t>https://www.ebsco.com/research-starters/social-sciences-and-humanities/thematic-analysis</w:t>
        </w:r>
      </w:hyperlink>
      <w:r w:rsidR="0077427F">
        <w:rPr>
          <w:rStyle w:val="s1"/>
          <w:rFonts w:ascii="Arial" w:hAnsi="Arial" w:cs="Arial"/>
          <w:sz w:val="22"/>
          <w:szCs w:val="22"/>
        </w:rPr>
        <w:t xml:space="preserve"> </w:t>
      </w:r>
      <w:r w:rsidRPr="00DE0E9A">
        <w:rPr>
          <w:rStyle w:val="s1"/>
          <w:rFonts w:ascii="Arial" w:hAnsi="Arial" w:cs="Arial"/>
          <w:sz w:val="22"/>
          <w:szCs w:val="22"/>
        </w:rPr>
        <w:t>(Accessed: 2 August 2026).</w:t>
      </w:r>
    </w:p>
    <w:p w14:paraId="44710EC6" w14:textId="77777777" w:rsidR="0077427F" w:rsidRDefault="0077427F" w:rsidP="0077427F">
      <w:pPr>
        <w:pStyle w:val="p1"/>
        <w:spacing w:line="360" w:lineRule="auto"/>
        <w:rPr>
          <w:rFonts w:ascii="Arial" w:hAnsi="Arial" w:cs="Arial"/>
          <w:sz w:val="22"/>
          <w:szCs w:val="22"/>
        </w:rPr>
      </w:pPr>
    </w:p>
    <w:p w14:paraId="5FB7DE29" w14:textId="40AFFC16"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lastRenderedPageBreak/>
        <w:t xml:space="preserve">Molina-Mula, J. and Gallo-Estrada, J. (2020) ‘Impact of nurse-patient relationship on quality of care and patient autonomy in decision-making’, </w:t>
      </w:r>
      <w:r w:rsidRPr="00DE0E9A">
        <w:rPr>
          <w:rStyle w:val="s2"/>
          <w:rFonts w:ascii="Arial" w:hAnsi="Arial" w:cs="Arial"/>
          <w:i/>
          <w:iCs/>
          <w:sz w:val="22"/>
          <w:szCs w:val="22"/>
        </w:rPr>
        <w:t>International Journal of Environmental Research and Public Health</w:t>
      </w:r>
      <w:r w:rsidRPr="00DE0E9A">
        <w:rPr>
          <w:rStyle w:val="s1"/>
          <w:rFonts w:ascii="Arial" w:hAnsi="Arial" w:cs="Arial"/>
          <w:sz w:val="22"/>
          <w:szCs w:val="22"/>
        </w:rPr>
        <w:t xml:space="preserve">, 17(3), pp. 1–24. Available at: </w:t>
      </w:r>
      <w:hyperlink r:id="rId45" w:history="1">
        <w:r w:rsidR="0077427F" w:rsidRPr="001B4CE8">
          <w:rPr>
            <w:rStyle w:val="Hyperlink"/>
            <w:rFonts w:ascii="Arial" w:hAnsi="Arial" w:cs="Arial"/>
            <w:sz w:val="22"/>
            <w:szCs w:val="22"/>
          </w:rPr>
          <w:t>https://doi.org/10.3390/ijerph17030835</w:t>
        </w:r>
      </w:hyperlink>
      <w:r w:rsidR="0077427F">
        <w:rPr>
          <w:rStyle w:val="s1"/>
          <w:rFonts w:ascii="Arial" w:hAnsi="Arial" w:cs="Arial"/>
          <w:sz w:val="22"/>
          <w:szCs w:val="22"/>
        </w:rPr>
        <w:t xml:space="preserve"> </w:t>
      </w:r>
    </w:p>
    <w:p w14:paraId="2BD2A20A" w14:textId="7C623DC0"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Montuori, A. (2015) </w:t>
      </w:r>
      <w:r w:rsidRPr="00DE0E9A">
        <w:rPr>
          <w:rStyle w:val="s2"/>
          <w:rFonts w:ascii="Arial" w:hAnsi="Arial" w:cs="Arial"/>
          <w:i/>
          <w:iCs/>
          <w:sz w:val="22"/>
          <w:szCs w:val="22"/>
        </w:rPr>
        <w:t xml:space="preserve">Systems </w:t>
      </w:r>
      <w:r w:rsidR="0077427F">
        <w:rPr>
          <w:rStyle w:val="s2"/>
          <w:rFonts w:ascii="Arial" w:hAnsi="Arial" w:cs="Arial"/>
          <w:i/>
          <w:iCs/>
          <w:sz w:val="22"/>
          <w:szCs w:val="22"/>
        </w:rPr>
        <w:t>theory – an</w:t>
      </w:r>
      <w:r w:rsidRPr="00DE0E9A">
        <w:rPr>
          <w:rStyle w:val="s2"/>
          <w:rFonts w:ascii="Arial" w:hAnsi="Arial" w:cs="Arial"/>
          <w:i/>
          <w:iCs/>
          <w:sz w:val="22"/>
          <w:szCs w:val="22"/>
        </w:rPr>
        <w:t xml:space="preserve"> overview</w:t>
      </w:r>
      <w:r w:rsidRPr="00DE0E9A">
        <w:rPr>
          <w:rStyle w:val="s1"/>
          <w:rFonts w:ascii="Arial" w:hAnsi="Arial" w:cs="Arial"/>
          <w:sz w:val="22"/>
          <w:szCs w:val="22"/>
        </w:rPr>
        <w:t xml:space="preserve">. Available at: </w:t>
      </w:r>
      <w:hyperlink r:id="rId46" w:history="1">
        <w:r w:rsidR="0077427F" w:rsidRPr="001B4CE8">
          <w:rPr>
            <w:rStyle w:val="Hyperlink"/>
            <w:rFonts w:ascii="Arial" w:hAnsi="Arial" w:cs="Arial"/>
            <w:sz w:val="22"/>
            <w:szCs w:val="22"/>
          </w:rPr>
          <w:t>https://www.sciencedirect.com/topics/psychology/systems-theory</w:t>
        </w:r>
      </w:hyperlink>
      <w:r w:rsidR="0077427F">
        <w:rPr>
          <w:rStyle w:val="s1"/>
          <w:rFonts w:ascii="Arial" w:hAnsi="Arial" w:cs="Arial"/>
          <w:sz w:val="22"/>
          <w:szCs w:val="22"/>
        </w:rPr>
        <w:t xml:space="preserve"> </w:t>
      </w:r>
      <w:r w:rsidRPr="00DE0E9A">
        <w:rPr>
          <w:rStyle w:val="s1"/>
          <w:rFonts w:ascii="Arial" w:hAnsi="Arial" w:cs="Arial"/>
          <w:sz w:val="22"/>
          <w:szCs w:val="22"/>
        </w:rPr>
        <w:t>(Accessed: 2 August 2026).</w:t>
      </w:r>
    </w:p>
    <w:p w14:paraId="4A9F16A0" w14:textId="11F12ECF"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Morgan, B. (2022) </w:t>
      </w:r>
      <w:r w:rsidRPr="00DE0E9A">
        <w:rPr>
          <w:rStyle w:val="s2"/>
          <w:rFonts w:ascii="Arial" w:hAnsi="Arial" w:cs="Arial"/>
          <w:i/>
          <w:iCs/>
          <w:sz w:val="22"/>
          <w:szCs w:val="22"/>
        </w:rPr>
        <w:t>NHS staffing shortages: Why do politicians struggle to give the NHS the staff it needs?</w:t>
      </w:r>
      <w:r w:rsidRPr="00DE0E9A">
        <w:rPr>
          <w:rStyle w:val="s1"/>
          <w:rFonts w:ascii="Arial" w:hAnsi="Arial" w:cs="Arial"/>
          <w:sz w:val="22"/>
          <w:szCs w:val="22"/>
        </w:rPr>
        <w:t xml:space="preserve"> Available at: </w:t>
      </w:r>
      <w:hyperlink r:id="rId47" w:history="1">
        <w:r w:rsidR="0077427F" w:rsidRPr="001B4CE8">
          <w:rPr>
            <w:rStyle w:val="Hyperlink"/>
            <w:rFonts w:ascii="Arial" w:hAnsi="Arial" w:cs="Arial"/>
            <w:sz w:val="22"/>
            <w:szCs w:val="22"/>
          </w:rPr>
          <w:t>https://assets.kingsfund.org.uk/f/256914/x/151509726c/nhs_staffing_shortages_engage_britain_2022.pdf</w:t>
        </w:r>
      </w:hyperlink>
      <w:r w:rsidR="0077427F">
        <w:rPr>
          <w:rStyle w:val="s1"/>
          <w:rFonts w:ascii="Arial" w:hAnsi="Arial" w:cs="Arial"/>
          <w:sz w:val="22"/>
          <w:szCs w:val="22"/>
        </w:rPr>
        <w:t xml:space="preserve"> </w:t>
      </w:r>
      <w:r w:rsidRPr="00DE0E9A">
        <w:rPr>
          <w:rStyle w:val="s1"/>
          <w:rFonts w:ascii="Arial" w:hAnsi="Arial" w:cs="Arial"/>
          <w:sz w:val="22"/>
          <w:szCs w:val="22"/>
        </w:rPr>
        <w:t>(Accessed: 2 August 2026).</w:t>
      </w:r>
    </w:p>
    <w:p w14:paraId="5433CC6B" w14:textId="36B65BD8"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Naeem, M., </w:t>
      </w:r>
      <w:proofErr w:type="spellStart"/>
      <w:r w:rsidRPr="00DE0E9A">
        <w:rPr>
          <w:rFonts w:ascii="Arial" w:hAnsi="Arial" w:cs="Arial"/>
          <w:sz w:val="22"/>
          <w:szCs w:val="22"/>
        </w:rPr>
        <w:t>Ozuem</w:t>
      </w:r>
      <w:proofErr w:type="spellEnd"/>
      <w:r w:rsidRPr="00DE0E9A">
        <w:rPr>
          <w:rFonts w:ascii="Arial" w:hAnsi="Arial" w:cs="Arial"/>
          <w:sz w:val="22"/>
          <w:szCs w:val="22"/>
        </w:rPr>
        <w:t xml:space="preserve">, W., Howell, K. and Ranfagni, S. (2023) ‘A step-by-step process of thematic analysis to develop a conceptual model in qualitative research’, </w:t>
      </w:r>
      <w:r w:rsidRPr="00DE0E9A">
        <w:rPr>
          <w:rStyle w:val="s2"/>
          <w:rFonts w:ascii="Arial" w:hAnsi="Arial" w:cs="Arial"/>
          <w:i/>
          <w:iCs/>
          <w:sz w:val="22"/>
          <w:szCs w:val="22"/>
        </w:rPr>
        <w:t>International Journal of Qualitative Methods</w:t>
      </w:r>
      <w:r w:rsidRPr="00DE0E9A">
        <w:rPr>
          <w:rStyle w:val="s1"/>
          <w:rFonts w:ascii="Arial" w:hAnsi="Arial" w:cs="Arial"/>
          <w:sz w:val="22"/>
          <w:szCs w:val="22"/>
        </w:rPr>
        <w:t xml:space="preserve">, 22, pp. 1–18. Available at: </w:t>
      </w:r>
      <w:hyperlink r:id="rId48" w:history="1">
        <w:r w:rsidR="0077427F" w:rsidRPr="001B4CE8">
          <w:rPr>
            <w:rStyle w:val="Hyperlink"/>
            <w:rFonts w:ascii="Arial" w:hAnsi="Arial" w:cs="Arial"/>
            <w:sz w:val="22"/>
            <w:szCs w:val="22"/>
          </w:rPr>
          <w:t>https://doi.org/10.1177/16094069231205789</w:t>
        </w:r>
      </w:hyperlink>
      <w:r w:rsidR="0077427F">
        <w:rPr>
          <w:rStyle w:val="s1"/>
          <w:rFonts w:ascii="Arial" w:hAnsi="Arial" w:cs="Arial"/>
          <w:sz w:val="22"/>
          <w:szCs w:val="22"/>
        </w:rPr>
        <w:t xml:space="preserve"> </w:t>
      </w:r>
    </w:p>
    <w:p w14:paraId="62360BF8" w14:textId="7DB9A945"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NHS England (2023) </w:t>
      </w:r>
      <w:r w:rsidRPr="00DE0E9A">
        <w:rPr>
          <w:rStyle w:val="s2"/>
          <w:rFonts w:ascii="Arial" w:hAnsi="Arial" w:cs="Arial"/>
          <w:i/>
          <w:iCs/>
          <w:sz w:val="22"/>
          <w:szCs w:val="22"/>
        </w:rPr>
        <w:t>NHS Long Term Workforce Plan</w:t>
      </w:r>
      <w:r w:rsidRPr="00DE0E9A">
        <w:rPr>
          <w:rStyle w:val="s1"/>
          <w:rFonts w:ascii="Arial" w:hAnsi="Arial" w:cs="Arial"/>
          <w:sz w:val="22"/>
          <w:szCs w:val="22"/>
        </w:rPr>
        <w:t xml:space="preserve">. Available at: </w:t>
      </w:r>
      <w:hyperlink r:id="rId49" w:history="1">
        <w:r w:rsidR="0077427F" w:rsidRPr="001B4CE8">
          <w:rPr>
            <w:rStyle w:val="Hyperlink"/>
            <w:rFonts w:ascii="Arial" w:hAnsi="Arial" w:cs="Arial"/>
            <w:sz w:val="22"/>
            <w:szCs w:val="22"/>
          </w:rPr>
          <w:t>https://www.england.nhs.uk/publication/nhs-long-term-workforce-plan/</w:t>
        </w:r>
      </w:hyperlink>
      <w:r w:rsidR="0077427F">
        <w:rPr>
          <w:rStyle w:val="s1"/>
          <w:rFonts w:ascii="Arial" w:hAnsi="Arial" w:cs="Arial"/>
          <w:sz w:val="22"/>
          <w:szCs w:val="22"/>
        </w:rPr>
        <w:t xml:space="preserve"> </w:t>
      </w:r>
      <w:r w:rsidRPr="00DE0E9A">
        <w:rPr>
          <w:rStyle w:val="s1"/>
          <w:rFonts w:ascii="Arial" w:hAnsi="Arial" w:cs="Arial"/>
          <w:sz w:val="22"/>
          <w:szCs w:val="22"/>
        </w:rPr>
        <w:t>(Accessed: 2 August 2026).</w:t>
      </w:r>
    </w:p>
    <w:p w14:paraId="4E7626E6" w14:textId="6E8A95B0"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NHS England (2024) </w:t>
      </w:r>
      <w:r w:rsidRPr="00DE0E9A">
        <w:rPr>
          <w:rStyle w:val="s2"/>
          <w:rFonts w:ascii="Arial" w:hAnsi="Arial" w:cs="Arial"/>
          <w:i/>
          <w:iCs/>
          <w:sz w:val="22"/>
          <w:szCs w:val="22"/>
        </w:rPr>
        <w:t>NHS Long Term Workforce Plan</w:t>
      </w:r>
      <w:r w:rsidRPr="00DE0E9A">
        <w:rPr>
          <w:rStyle w:val="s1"/>
          <w:rFonts w:ascii="Arial" w:hAnsi="Arial" w:cs="Arial"/>
          <w:sz w:val="22"/>
          <w:szCs w:val="22"/>
        </w:rPr>
        <w:t xml:space="preserve">. Available at: </w:t>
      </w:r>
      <w:hyperlink r:id="rId50" w:history="1">
        <w:r w:rsidR="0077427F" w:rsidRPr="001B4CE8">
          <w:rPr>
            <w:rStyle w:val="Hyperlink"/>
            <w:rFonts w:ascii="Arial" w:hAnsi="Arial" w:cs="Arial"/>
            <w:sz w:val="22"/>
            <w:szCs w:val="22"/>
          </w:rPr>
          <w:t>https://www.england.nhs.uk/long-read/nhs-long-term-workforce-plan-2/</w:t>
        </w:r>
      </w:hyperlink>
      <w:r w:rsidR="0077427F">
        <w:rPr>
          <w:rStyle w:val="s1"/>
          <w:rFonts w:ascii="Arial" w:hAnsi="Arial" w:cs="Arial"/>
          <w:sz w:val="22"/>
          <w:szCs w:val="22"/>
        </w:rPr>
        <w:t xml:space="preserve"> </w:t>
      </w:r>
      <w:r w:rsidRPr="00DE0E9A">
        <w:rPr>
          <w:rStyle w:val="s1"/>
          <w:rFonts w:ascii="Arial" w:hAnsi="Arial" w:cs="Arial"/>
          <w:sz w:val="22"/>
          <w:szCs w:val="22"/>
        </w:rPr>
        <w:t>(Accessed: 2 August 2026).</w:t>
      </w:r>
    </w:p>
    <w:p w14:paraId="25BF1E6C" w14:textId="4CD6DC7A"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NHS Support Federation (2025) </w:t>
      </w:r>
      <w:r w:rsidRPr="00DE0E9A">
        <w:rPr>
          <w:rStyle w:val="s2"/>
          <w:rFonts w:ascii="Arial" w:hAnsi="Arial" w:cs="Arial"/>
          <w:i/>
          <w:iCs/>
          <w:sz w:val="22"/>
          <w:szCs w:val="22"/>
        </w:rPr>
        <w:t>Staff shortages</w:t>
      </w:r>
      <w:r w:rsidRPr="00DE0E9A">
        <w:rPr>
          <w:rStyle w:val="s1"/>
          <w:rFonts w:ascii="Arial" w:hAnsi="Arial" w:cs="Arial"/>
          <w:sz w:val="22"/>
          <w:szCs w:val="22"/>
        </w:rPr>
        <w:t xml:space="preserve">. Available at: </w:t>
      </w:r>
      <w:hyperlink r:id="rId51" w:history="1">
        <w:r w:rsidR="0077427F" w:rsidRPr="001B4CE8">
          <w:rPr>
            <w:rStyle w:val="Hyperlink"/>
            <w:rFonts w:ascii="Arial" w:hAnsi="Arial" w:cs="Arial"/>
            <w:sz w:val="22"/>
            <w:szCs w:val="22"/>
          </w:rPr>
          <w:t>https://nhscampaign.org/issues/staff-shortages/</w:t>
        </w:r>
      </w:hyperlink>
      <w:r w:rsidR="0077427F">
        <w:rPr>
          <w:rStyle w:val="s1"/>
          <w:rFonts w:ascii="Arial" w:hAnsi="Arial" w:cs="Arial"/>
          <w:sz w:val="22"/>
          <w:szCs w:val="22"/>
        </w:rPr>
        <w:t xml:space="preserve"> </w:t>
      </w:r>
      <w:r w:rsidRPr="00DE0E9A">
        <w:rPr>
          <w:rStyle w:val="s1"/>
          <w:rFonts w:ascii="Arial" w:hAnsi="Arial" w:cs="Arial"/>
          <w:sz w:val="22"/>
          <w:szCs w:val="22"/>
        </w:rPr>
        <w:t>(Accessed: 2 August 2026).</w:t>
      </w:r>
    </w:p>
    <w:p w14:paraId="2FFED90C" w14:textId="2E93B5D8"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Nicholas, K. and McCrossan, J. (2026) </w:t>
      </w:r>
      <w:r w:rsidRPr="00DE0E9A">
        <w:rPr>
          <w:rStyle w:val="s2"/>
          <w:rFonts w:ascii="Arial" w:hAnsi="Arial" w:cs="Arial"/>
          <w:i/>
          <w:iCs/>
          <w:sz w:val="22"/>
          <w:szCs w:val="22"/>
        </w:rPr>
        <w:t>Workforce challenges and solutions</w:t>
      </w:r>
      <w:r w:rsidRPr="00DE0E9A">
        <w:rPr>
          <w:rStyle w:val="s1"/>
          <w:rFonts w:ascii="Arial" w:hAnsi="Arial" w:cs="Arial"/>
          <w:sz w:val="22"/>
          <w:szCs w:val="22"/>
        </w:rPr>
        <w:t xml:space="preserve">. Available at: </w:t>
      </w:r>
      <w:hyperlink r:id="rId52" w:history="1">
        <w:r w:rsidR="0077427F" w:rsidRPr="001B4CE8">
          <w:rPr>
            <w:rStyle w:val="Hyperlink"/>
            <w:rFonts w:ascii="Arial" w:hAnsi="Arial" w:cs="Arial"/>
            <w:sz w:val="22"/>
            <w:szCs w:val="22"/>
          </w:rPr>
          <w:t>https://www.ewin.nhs.uk/sites/default/files/Workforce%20challenges%20and%20solutions_Evidence%20Brief%20April%202026.pdf</w:t>
        </w:r>
      </w:hyperlink>
      <w:r w:rsidR="0077427F">
        <w:rPr>
          <w:rStyle w:val="s1"/>
          <w:rFonts w:ascii="Arial" w:hAnsi="Arial" w:cs="Arial"/>
          <w:sz w:val="22"/>
          <w:szCs w:val="22"/>
        </w:rPr>
        <w:t xml:space="preserve"> </w:t>
      </w:r>
      <w:r w:rsidRPr="00DE0E9A">
        <w:rPr>
          <w:rStyle w:val="s1"/>
          <w:rFonts w:ascii="Arial" w:hAnsi="Arial" w:cs="Arial"/>
          <w:sz w:val="22"/>
          <w:szCs w:val="22"/>
        </w:rPr>
        <w:t>(Accessed: 2 August 2026).</w:t>
      </w:r>
    </w:p>
    <w:p w14:paraId="5ED96398" w14:textId="6FB6A926" w:rsidR="00DE0E9A" w:rsidRPr="00DE0E9A" w:rsidRDefault="00DE0E9A" w:rsidP="0077427F">
      <w:pPr>
        <w:pStyle w:val="p1"/>
        <w:spacing w:line="360" w:lineRule="auto"/>
        <w:rPr>
          <w:rStyle w:val="s1"/>
          <w:rFonts w:ascii="Arial" w:hAnsi="Arial" w:cs="Arial"/>
          <w:sz w:val="22"/>
          <w:szCs w:val="22"/>
        </w:rPr>
      </w:pPr>
      <w:proofErr w:type="spellStart"/>
      <w:r w:rsidRPr="00DE0E9A">
        <w:rPr>
          <w:rFonts w:ascii="Arial" w:hAnsi="Arial" w:cs="Arial"/>
          <w:sz w:val="22"/>
          <w:szCs w:val="22"/>
        </w:rPr>
        <w:t>Paperpile</w:t>
      </w:r>
      <w:proofErr w:type="spellEnd"/>
      <w:r w:rsidRPr="00DE0E9A">
        <w:rPr>
          <w:rFonts w:ascii="Arial" w:hAnsi="Arial" w:cs="Arial"/>
          <w:sz w:val="22"/>
          <w:szCs w:val="22"/>
        </w:rPr>
        <w:t xml:space="preserve"> (2024) </w:t>
      </w:r>
      <w:r w:rsidRPr="00DE0E9A">
        <w:rPr>
          <w:rStyle w:val="s2"/>
          <w:rFonts w:ascii="Arial" w:hAnsi="Arial" w:cs="Arial"/>
          <w:i/>
          <w:iCs/>
          <w:sz w:val="22"/>
          <w:szCs w:val="22"/>
        </w:rPr>
        <w:t>The best academic research databases</w:t>
      </w:r>
      <w:r w:rsidRPr="00DE0E9A">
        <w:rPr>
          <w:rStyle w:val="s1"/>
          <w:rFonts w:ascii="Arial" w:hAnsi="Arial" w:cs="Arial"/>
          <w:sz w:val="22"/>
          <w:szCs w:val="22"/>
        </w:rPr>
        <w:t xml:space="preserve">. Available at: </w:t>
      </w:r>
      <w:hyperlink r:id="rId53" w:history="1">
        <w:r w:rsidR="00D5157A" w:rsidRPr="001B4CE8">
          <w:rPr>
            <w:rStyle w:val="Hyperlink"/>
            <w:rFonts w:ascii="Arial" w:hAnsi="Arial" w:cs="Arial"/>
            <w:sz w:val="22"/>
            <w:szCs w:val="22"/>
          </w:rPr>
          <w:t>https://paperpile.com/g/academic-research-databases/</w:t>
        </w:r>
      </w:hyperlink>
      <w:r w:rsidR="00D5157A">
        <w:rPr>
          <w:rStyle w:val="s1"/>
          <w:rFonts w:ascii="Arial" w:hAnsi="Arial" w:cs="Arial"/>
          <w:sz w:val="22"/>
          <w:szCs w:val="22"/>
        </w:rPr>
        <w:t xml:space="preserve"> </w:t>
      </w:r>
      <w:r w:rsidRPr="00DE0E9A">
        <w:rPr>
          <w:rStyle w:val="s1"/>
          <w:rFonts w:ascii="Arial" w:hAnsi="Arial" w:cs="Arial"/>
          <w:sz w:val="22"/>
          <w:szCs w:val="22"/>
        </w:rPr>
        <w:t>(Accessed: 2 August 2026).</w:t>
      </w:r>
    </w:p>
    <w:p w14:paraId="54CEADF0" w14:textId="04010731"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lastRenderedPageBreak/>
        <w:t xml:space="preserve">Phiri, P. et al. (2022) ‘International recruitment of mental health nurses to the National Health Service: A challenge for the UK’, </w:t>
      </w:r>
      <w:r w:rsidRPr="00DE0E9A">
        <w:rPr>
          <w:rStyle w:val="s2"/>
          <w:rFonts w:ascii="Arial" w:hAnsi="Arial" w:cs="Arial"/>
          <w:i/>
          <w:iCs/>
          <w:sz w:val="22"/>
          <w:szCs w:val="22"/>
        </w:rPr>
        <w:t>BMC Nursing</w:t>
      </w:r>
      <w:r w:rsidRPr="00DE0E9A">
        <w:rPr>
          <w:rStyle w:val="s1"/>
          <w:rFonts w:ascii="Arial" w:hAnsi="Arial" w:cs="Arial"/>
          <w:sz w:val="22"/>
          <w:szCs w:val="22"/>
        </w:rPr>
        <w:t xml:space="preserve">, 21(1). Available at: </w:t>
      </w:r>
      <w:hyperlink r:id="rId54" w:history="1">
        <w:r w:rsidR="00D5157A" w:rsidRPr="001B4CE8">
          <w:rPr>
            <w:rStyle w:val="Hyperlink"/>
            <w:rFonts w:ascii="Arial" w:hAnsi="Arial" w:cs="Arial"/>
            <w:sz w:val="22"/>
            <w:szCs w:val="22"/>
          </w:rPr>
          <w:t>https://doi.org/10.1186/s12912-022-01128-1</w:t>
        </w:r>
      </w:hyperlink>
      <w:r w:rsidR="00D5157A">
        <w:rPr>
          <w:rStyle w:val="s1"/>
          <w:rFonts w:ascii="Arial" w:hAnsi="Arial" w:cs="Arial"/>
          <w:sz w:val="22"/>
          <w:szCs w:val="22"/>
        </w:rPr>
        <w:t xml:space="preserve"> </w:t>
      </w:r>
    </w:p>
    <w:p w14:paraId="17F3A35C" w14:textId="1C468B42" w:rsidR="00DE0E9A" w:rsidRPr="00DE0E9A" w:rsidRDefault="00DE0E9A" w:rsidP="0077427F">
      <w:pPr>
        <w:pStyle w:val="p3"/>
        <w:spacing w:line="360" w:lineRule="auto"/>
        <w:rPr>
          <w:rStyle w:val="s1"/>
          <w:rFonts w:ascii="Arial" w:hAnsi="Arial" w:cs="Arial"/>
          <w:sz w:val="22"/>
          <w:szCs w:val="22"/>
        </w:rPr>
      </w:pPr>
      <w:r w:rsidRPr="00DE0E9A">
        <w:rPr>
          <w:rFonts w:ascii="Arial" w:hAnsi="Arial" w:cs="Arial"/>
          <w:sz w:val="22"/>
          <w:szCs w:val="22"/>
        </w:rPr>
        <w:t xml:space="preserve">PRISMA (2020) </w:t>
      </w:r>
      <w:r w:rsidRPr="00DE0E9A">
        <w:rPr>
          <w:rStyle w:val="s2"/>
          <w:rFonts w:ascii="Arial" w:hAnsi="Arial" w:cs="Arial"/>
          <w:i/>
          <w:iCs/>
          <w:sz w:val="22"/>
          <w:szCs w:val="22"/>
        </w:rPr>
        <w:t>PRISMA statement</w:t>
      </w:r>
      <w:r w:rsidRPr="00DE0E9A">
        <w:rPr>
          <w:rStyle w:val="s1"/>
          <w:rFonts w:ascii="Arial" w:hAnsi="Arial" w:cs="Arial"/>
          <w:sz w:val="22"/>
          <w:szCs w:val="22"/>
        </w:rPr>
        <w:t xml:space="preserve">. Available at: </w:t>
      </w:r>
      <w:hyperlink r:id="rId55" w:history="1">
        <w:r w:rsidR="00D5157A" w:rsidRPr="001B4CE8">
          <w:rPr>
            <w:rStyle w:val="Hyperlink"/>
            <w:rFonts w:ascii="Arial" w:hAnsi="Arial" w:cs="Arial"/>
            <w:sz w:val="22"/>
            <w:szCs w:val="22"/>
          </w:rPr>
          <w:t>https://www.prisma-statement.org</w:t>
        </w:r>
      </w:hyperlink>
      <w:r w:rsidR="00D5157A">
        <w:rPr>
          <w:rStyle w:val="s1"/>
          <w:rFonts w:ascii="Arial" w:hAnsi="Arial" w:cs="Arial"/>
          <w:sz w:val="22"/>
          <w:szCs w:val="22"/>
        </w:rPr>
        <w:t xml:space="preserve"> </w:t>
      </w:r>
      <w:r w:rsidRPr="00DE0E9A">
        <w:rPr>
          <w:rStyle w:val="s1"/>
          <w:rFonts w:ascii="Arial" w:hAnsi="Arial" w:cs="Arial"/>
          <w:sz w:val="22"/>
          <w:szCs w:val="22"/>
        </w:rPr>
        <w:t>(Accessed: 2 August 2026).</w:t>
      </w:r>
    </w:p>
    <w:p w14:paraId="36279D8C" w14:textId="2CAC5A78" w:rsidR="00DE0E9A" w:rsidRPr="00DE0E9A" w:rsidRDefault="00DE0E9A" w:rsidP="0077427F">
      <w:pPr>
        <w:pStyle w:val="p1"/>
        <w:spacing w:line="360" w:lineRule="auto"/>
        <w:rPr>
          <w:rStyle w:val="s1"/>
          <w:rFonts w:ascii="Arial" w:hAnsi="Arial" w:cs="Arial"/>
          <w:sz w:val="22"/>
          <w:szCs w:val="22"/>
        </w:rPr>
      </w:pPr>
      <w:proofErr w:type="spellStart"/>
      <w:r w:rsidRPr="00DE0E9A">
        <w:rPr>
          <w:rFonts w:ascii="Arial" w:hAnsi="Arial" w:cs="Arial"/>
          <w:sz w:val="22"/>
          <w:szCs w:val="22"/>
        </w:rPr>
        <w:t>RefinedPractice</w:t>
      </w:r>
      <w:proofErr w:type="spellEnd"/>
      <w:r w:rsidRPr="00DE0E9A">
        <w:rPr>
          <w:rFonts w:ascii="Arial" w:hAnsi="Arial" w:cs="Arial"/>
          <w:sz w:val="22"/>
          <w:szCs w:val="22"/>
        </w:rPr>
        <w:t xml:space="preserve"> (2023) </w:t>
      </w:r>
      <w:r w:rsidRPr="00DE0E9A">
        <w:rPr>
          <w:rStyle w:val="s2"/>
          <w:rFonts w:ascii="Arial" w:hAnsi="Arial" w:cs="Arial"/>
          <w:i/>
          <w:iCs/>
          <w:sz w:val="22"/>
          <w:szCs w:val="22"/>
        </w:rPr>
        <w:t>The changing role of the NHS over time</w:t>
      </w:r>
      <w:r w:rsidRPr="00DE0E9A">
        <w:rPr>
          <w:rStyle w:val="s1"/>
          <w:rFonts w:ascii="Arial" w:hAnsi="Arial" w:cs="Arial"/>
          <w:sz w:val="22"/>
          <w:szCs w:val="22"/>
        </w:rPr>
        <w:t xml:space="preserve">. OHE. Available at: </w:t>
      </w:r>
      <w:hyperlink r:id="rId56" w:history="1">
        <w:r w:rsidR="00D5157A" w:rsidRPr="001B4CE8">
          <w:rPr>
            <w:rStyle w:val="Hyperlink"/>
            <w:rFonts w:ascii="Arial" w:hAnsi="Arial" w:cs="Arial"/>
            <w:sz w:val="22"/>
            <w:szCs w:val="22"/>
          </w:rPr>
          <w:t>https://www.ohe.org/insights/the-changing-role-of-the-nhs-over-time/</w:t>
        </w:r>
      </w:hyperlink>
      <w:r w:rsidR="00D5157A">
        <w:rPr>
          <w:rStyle w:val="s1"/>
          <w:rFonts w:ascii="Arial" w:hAnsi="Arial" w:cs="Arial"/>
          <w:sz w:val="22"/>
          <w:szCs w:val="22"/>
        </w:rPr>
        <w:t xml:space="preserve"> </w:t>
      </w:r>
      <w:r w:rsidRPr="00DE0E9A">
        <w:rPr>
          <w:rStyle w:val="s1"/>
          <w:rFonts w:ascii="Arial" w:hAnsi="Arial" w:cs="Arial"/>
          <w:sz w:val="22"/>
          <w:szCs w:val="22"/>
        </w:rPr>
        <w:t>(Accessed: 2 August 2026).</w:t>
      </w:r>
    </w:p>
    <w:p w14:paraId="28D3C68C" w14:textId="0084E2BB"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Ross, S. (2024) </w:t>
      </w:r>
      <w:r w:rsidRPr="00DE0E9A">
        <w:rPr>
          <w:rStyle w:val="s2"/>
          <w:rFonts w:ascii="Arial" w:hAnsi="Arial" w:cs="Arial"/>
          <w:i/>
          <w:iCs/>
          <w:sz w:val="22"/>
          <w:szCs w:val="22"/>
        </w:rPr>
        <w:t xml:space="preserve">What is the human capital </w:t>
      </w:r>
      <w:r w:rsidR="00D5157A">
        <w:rPr>
          <w:rStyle w:val="s2"/>
          <w:rFonts w:ascii="Arial" w:hAnsi="Arial" w:cs="Arial"/>
          <w:i/>
          <w:iCs/>
          <w:sz w:val="22"/>
          <w:szCs w:val="22"/>
        </w:rPr>
        <w:t>theory,</w:t>
      </w:r>
      <w:r w:rsidRPr="00DE0E9A">
        <w:rPr>
          <w:rStyle w:val="s2"/>
          <w:rFonts w:ascii="Arial" w:hAnsi="Arial" w:cs="Arial"/>
          <w:i/>
          <w:iCs/>
          <w:sz w:val="22"/>
          <w:szCs w:val="22"/>
        </w:rPr>
        <w:t xml:space="preserve"> and how is it used?</w:t>
      </w:r>
      <w:r w:rsidRPr="00DE0E9A">
        <w:rPr>
          <w:rStyle w:val="s1"/>
          <w:rFonts w:ascii="Arial" w:hAnsi="Arial" w:cs="Arial"/>
          <w:sz w:val="22"/>
          <w:szCs w:val="22"/>
        </w:rPr>
        <w:t xml:space="preserve"> Investopedia. Available at: </w:t>
      </w:r>
      <w:hyperlink r:id="rId57" w:history="1">
        <w:r w:rsidR="00D5157A" w:rsidRPr="001B4CE8">
          <w:rPr>
            <w:rStyle w:val="Hyperlink"/>
            <w:rFonts w:ascii="Arial" w:hAnsi="Arial" w:cs="Arial"/>
            <w:sz w:val="22"/>
            <w:szCs w:val="22"/>
          </w:rPr>
          <w:t>https://www.investopedia.com/ask/answers/032715/what-human-capital-and-how-it-used.asp</w:t>
        </w:r>
      </w:hyperlink>
      <w:r w:rsidR="00D5157A">
        <w:rPr>
          <w:rStyle w:val="s1"/>
          <w:rFonts w:ascii="Arial" w:hAnsi="Arial" w:cs="Arial"/>
          <w:sz w:val="22"/>
          <w:szCs w:val="22"/>
        </w:rPr>
        <w:t xml:space="preserve"> </w:t>
      </w:r>
      <w:r w:rsidRPr="00DE0E9A">
        <w:rPr>
          <w:rStyle w:val="s1"/>
          <w:rFonts w:ascii="Arial" w:hAnsi="Arial" w:cs="Arial"/>
          <w:sz w:val="22"/>
          <w:szCs w:val="22"/>
        </w:rPr>
        <w:t>(Accessed: 2 August 2026).</w:t>
      </w:r>
    </w:p>
    <w:p w14:paraId="5F74B5A9" w14:textId="0578DEB6"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Royal College of Nursing (2025) </w:t>
      </w:r>
      <w:r w:rsidRPr="00DE0E9A">
        <w:rPr>
          <w:rStyle w:val="s2"/>
          <w:rFonts w:ascii="Arial" w:hAnsi="Arial" w:cs="Arial"/>
          <w:i/>
          <w:iCs/>
          <w:sz w:val="22"/>
          <w:szCs w:val="22"/>
        </w:rPr>
        <w:t>Staffing levels: Advice guides</w:t>
      </w:r>
      <w:r w:rsidRPr="00DE0E9A">
        <w:rPr>
          <w:rStyle w:val="s1"/>
          <w:rFonts w:ascii="Arial" w:hAnsi="Arial" w:cs="Arial"/>
          <w:sz w:val="22"/>
          <w:szCs w:val="22"/>
        </w:rPr>
        <w:t xml:space="preserve">. Available at: </w:t>
      </w:r>
      <w:hyperlink r:id="rId58" w:history="1">
        <w:r w:rsidR="00D5157A" w:rsidRPr="001B4CE8">
          <w:rPr>
            <w:rStyle w:val="Hyperlink"/>
            <w:rFonts w:ascii="Arial" w:hAnsi="Arial" w:cs="Arial"/>
            <w:sz w:val="22"/>
            <w:szCs w:val="22"/>
          </w:rPr>
          <w:t>https://www.rcn.org.uk/get-help/rcn-advice/staffing-levels</w:t>
        </w:r>
      </w:hyperlink>
      <w:r w:rsidR="00D5157A">
        <w:rPr>
          <w:rStyle w:val="s1"/>
          <w:rFonts w:ascii="Arial" w:hAnsi="Arial" w:cs="Arial"/>
          <w:sz w:val="22"/>
          <w:szCs w:val="22"/>
        </w:rPr>
        <w:t xml:space="preserve"> </w:t>
      </w:r>
      <w:r w:rsidRPr="00DE0E9A">
        <w:rPr>
          <w:rStyle w:val="s1"/>
          <w:rFonts w:ascii="Arial" w:hAnsi="Arial" w:cs="Arial"/>
          <w:sz w:val="22"/>
          <w:szCs w:val="22"/>
        </w:rPr>
        <w:t>(Accessed: 2 August 2026).</w:t>
      </w:r>
    </w:p>
    <w:p w14:paraId="1B69F534" w14:textId="0D2B6183"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Shapiro, J. (2010) ‘The NHS: The story so far (1948–2010)’, </w:t>
      </w:r>
      <w:r w:rsidRPr="00DE0E9A">
        <w:rPr>
          <w:rStyle w:val="s2"/>
          <w:rFonts w:ascii="Arial" w:hAnsi="Arial" w:cs="Arial"/>
          <w:i/>
          <w:iCs/>
          <w:sz w:val="22"/>
          <w:szCs w:val="22"/>
        </w:rPr>
        <w:t>Clinical Medicine</w:t>
      </w:r>
      <w:r w:rsidRPr="00DE0E9A">
        <w:rPr>
          <w:rStyle w:val="s1"/>
          <w:rFonts w:ascii="Arial" w:hAnsi="Arial" w:cs="Arial"/>
          <w:sz w:val="22"/>
          <w:szCs w:val="22"/>
        </w:rPr>
        <w:t xml:space="preserve">, 10(4), pp. 336–338. Available at: </w:t>
      </w:r>
      <w:hyperlink r:id="rId59" w:history="1">
        <w:r w:rsidR="00D5157A" w:rsidRPr="001B4CE8">
          <w:rPr>
            <w:rStyle w:val="Hyperlink"/>
            <w:rFonts w:ascii="Arial" w:hAnsi="Arial" w:cs="Arial"/>
            <w:sz w:val="22"/>
            <w:szCs w:val="22"/>
          </w:rPr>
          <w:t>https://doi.org/10.7861/clinmedicine.10-4-336</w:t>
        </w:r>
      </w:hyperlink>
      <w:r w:rsidR="00D5157A">
        <w:rPr>
          <w:rStyle w:val="s1"/>
          <w:rFonts w:ascii="Arial" w:hAnsi="Arial" w:cs="Arial"/>
          <w:sz w:val="22"/>
          <w:szCs w:val="22"/>
        </w:rPr>
        <w:t xml:space="preserve"> </w:t>
      </w:r>
    </w:p>
    <w:p w14:paraId="4AF09971" w14:textId="707114CB"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Socialist Health Association (2024) </w:t>
      </w:r>
      <w:r w:rsidRPr="00DE0E9A">
        <w:rPr>
          <w:rStyle w:val="s2"/>
          <w:rFonts w:ascii="Arial" w:hAnsi="Arial" w:cs="Arial"/>
          <w:i/>
          <w:iCs/>
          <w:sz w:val="22"/>
          <w:szCs w:val="22"/>
        </w:rPr>
        <w:t>History of the NHS in pictures</w:t>
      </w:r>
      <w:r w:rsidRPr="00DE0E9A">
        <w:rPr>
          <w:rStyle w:val="s1"/>
          <w:rFonts w:ascii="Arial" w:hAnsi="Arial" w:cs="Arial"/>
          <w:sz w:val="22"/>
          <w:szCs w:val="22"/>
        </w:rPr>
        <w:t xml:space="preserve">. Available at: </w:t>
      </w:r>
      <w:hyperlink r:id="rId60" w:history="1">
        <w:r w:rsidR="00D5157A" w:rsidRPr="001B4CE8">
          <w:rPr>
            <w:rStyle w:val="Hyperlink"/>
            <w:rFonts w:ascii="Arial" w:hAnsi="Arial" w:cs="Arial"/>
            <w:sz w:val="22"/>
            <w:szCs w:val="22"/>
          </w:rPr>
          <w:t>https://sochealth.co.uk/national-health-service/the-sma-and-the-foundation-of-the-national-health-service-dr-leslie-hilliard-1980/history-of-the-nhs-in-pictures/</w:t>
        </w:r>
      </w:hyperlink>
      <w:r w:rsidR="00D5157A">
        <w:rPr>
          <w:rStyle w:val="s1"/>
          <w:rFonts w:ascii="Arial" w:hAnsi="Arial" w:cs="Arial"/>
          <w:sz w:val="22"/>
          <w:szCs w:val="22"/>
        </w:rPr>
        <w:t xml:space="preserve"> </w:t>
      </w:r>
      <w:r w:rsidRPr="00DE0E9A">
        <w:rPr>
          <w:rStyle w:val="s1"/>
          <w:rFonts w:ascii="Arial" w:hAnsi="Arial" w:cs="Arial"/>
          <w:sz w:val="22"/>
          <w:szCs w:val="22"/>
        </w:rPr>
        <w:t>(Accessed: 2 August 2026).</w:t>
      </w:r>
    </w:p>
    <w:p w14:paraId="0B3B5DD2" w14:textId="41AA6ECA"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Sprung, C.L. et al. (2023) ‘Critical care staffing in pandemics and disasters’, </w:t>
      </w:r>
      <w:r w:rsidRPr="00DE0E9A">
        <w:rPr>
          <w:rStyle w:val="s2"/>
          <w:rFonts w:ascii="Arial" w:hAnsi="Arial" w:cs="Arial"/>
          <w:i/>
          <w:iCs/>
          <w:sz w:val="22"/>
          <w:szCs w:val="22"/>
        </w:rPr>
        <w:t>CHEST</w:t>
      </w:r>
      <w:r w:rsidRPr="00DE0E9A">
        <w:rPr>
          <w:rStyle w:val="s1"/>
          <w:rFonts w:ascii="Arial" w:hAnsi="Arial" w:cs="Arial"/>
          <w:sz w:val="22"/>
          <w:szCs w:val="22"/>
        </w:rPr>
        <w:t xml:space="preserve">, 164(1), pp. 124–136. Available at: </w:t>
      </w:r>
      <w:hyperlink r:id="rId61" w:history="1">
        <w:r w:rsidR="00D5157A" w:rsidRPr="001B4CE8">
          <w:rPr>
            <w:rStyle w:val="Hyperlink"/>
            <w:rFonts w:ascii="Arial" w:hAnsi="Arial" w:cs="Arial"/>
            <w:sz w:val="22"/>
            <w:szCs w:val="22"/>
          </w:rPr>
          <w:t>https://doi.org/10.1016/j.chest.2023.03.008</w:t>
        </w:r>
      </w:hyperlink>
      <w:r w:rsidR="00D5157A">
        <w:rPr>
          <w:rStyle w:val="s1"/>
          <w:rFonts w:ascii="Arial" w:hAnsi="Arial" w:cs="Arial"/>
          <w:sz w:val="22"/>
          <w:szCs w:val="22"/>
        </w:rPr>
        <w:t xml:space="preserve"> </w:t>
      </w:r>
    </w:p>
    <w:p w14:paraId="5DCD232E" w14:textId="18D3498A"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Tamburello, H., Borneo, A. and Holden, J. (2023) </w:t>
      </w:r>
      <w:r w:rsidRPr="00DE0E9A">
        <w:rPr>
          <w:rStyle w:val="s2"/>
          <w:rFonts w:ascii="Arial" w:hAnsi="Arial" w:cs="Arial"/>
          <w:i/>
          <w:iCs/>
          <w:sz w:val="22"/>
          <w:szCs w:val="22"/>
        </w:rPr>
        <w:t>Impact of staffing levels on safe and effective patient care</w:t>
      </w:r>
      <w:r w:rsidRPr="00DE0E9A">
        <w:rPr>
          <w:rStyle w:val="s1"/>
          <w:rFonts w:ascii="Arial" w:hAnsi="Arial" w:cs="Arial"/>
          <w:sz w:val="22"/>
          <w:szCs w:val="22"/>
        </w:rPr>
        <w:t xml:space="preserve">. Available at: </w:t>
      </w:r>
      <w:hyperlink r:id="rId62" w:history="1">
        <w:r w:rsidR="00D5157A" w:rsidRPr="001B4CE8">
          <w:rPr>
            <w:rStyle w:val="Hyperlink"/>
            <w:rFonts w:ascii="Arial" w:hAnsi="Arial" w:cs="Arial"/>
            <w:sz w:val="22"/>
            <w:szCs w:val="22"/>
          </w:rPr>
          <w:t>https://www.rcn.org.uk/-/media/Royal-College-Of-Nursing/Documents/Publications/2023/February/010-665.pdf</w:t>
        </w:r>
      </w:hyperlink>
      <w:r w:rsidR="00D5157A">
        <w:rPr>
          <w:rStyle w:val="s1"/>
          <w:rFonts w:ascii="Arial" w:hAnsi="Arial" w:cs="Arial"/>
          <w:sz w:val="22"/>
          <w:szCs w:val="22"/>
        </w:rPr>
        <w:t xml:space="preserve"> </w:t>
      </w:r>
      <w:r w:rsidRPr="00DE0E9A">
        <w:rPr>
          <w:rStyle w:val="s1"/>
          <w:rFonts w:ascii="Arial" w:hAnsi="Arial" w:cs="Arial"/>
          <w:sz w:val="22"/>
          <w:szCs w:val="22"/>
        </w:rPr>
        <w:t>(Accessed: 2 August 2026).</w:t>
      </w:r>
    </w:p>
    <w:p w14:paraId="0E982F01" w14:textId="2CFA459A"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The Patchwork Team (2023) </w:t>
      </w:r>
      <w:r w:rsidRPr="00DE0E9A">
        <w:rPr>
          <w:rStyle w:val="s2"/>
          <w:rFonts w:ascii="Arial" w:hAnsi="Arial" w:cs="Arial"/>
          <w:i/>
          <w:iCs/>
          <w:sz w:val="22"/>
          <w:szCs w:val="22"/>
        </w:rPr>
        <w:t>Understanding the NHS’s financial challenges</w:t>
      </w:r>
      <w:r w:rsidRPr="00DE0E9A">
        <w:rPr>
          <w:rStyle w:val="s1"/>
          <w:rFonts w:ascii="Arial" w:hAnsi="Arial" w:cs="Arial"/>
          <w:sz w:val="22"/>
          <w:szCs w:val="22"/>
        </w:rPr>
        <w:t xml:space="preserve">. Available at: </w:t>
      </w:r>
      <w:hyperlink r:id="rId63" w:history="1">
        <w:r w:rsidR="00D5157A" w:rsidRPr="001B4CE8">
          <w:rPr>
            <w:rStyle w:val="Hyperlink"/>
            <w:rFonts w:ascii="Arial" w:hAnsi="Arial" w:cs="Arial"/>
            <w:sz w:val="22"/>
            <w:szCs w:val="22"/>
          </w:rPr>
          <w:t>https://patchwork.health/blog/understanding-the-nhss-financial-challenges-tips-from-a-deputy-cfo</w:t>
        </w:r>
      </w:hyperlink>
      <w:r w:rsidR="00D5157A">
        <w:rPr>
          <w:rStyle w:val="s1"/>
          <w:rFonts w:ascii="Arial" w:hAnsi="Arial" w:cs="Arial"/>
          <w:sz w:val="22"/>
          <w:szCs w:val="22"/>
        </w:rPr>
        <w:t xml:space="preserve"> </w:t>
      </w:r>
      <w:r w:rsidRPr="00DE0E9A">
        <w:rPr>
          <w:rStyle w:val="s1"/>
          <w:rFonts w:ascii="Arial" w:hAnsi="Arial" w:cs="Arial"/>
          <w:sz w:val="22"/>
          <w:szCs w:val="22"/>
        </w:rPr>
        <w:t>(Accessed: 2 August 2026).</w:t>
      </w:r>
    </w:p>
    <w:p w14:paraId="600E4741" w14:textId="77777777" w:rsidR="00D5157A" w:rsidRDefault="00D5157A" w:rsidP="0077427F">
      <w:pPr>
        <w:pStyle w:val="p1"/>
        <w:spacing w:line="360" w:lineRule="auto"/>
        <w:rPr>
          <w:rFonts w:ascii="Arial" w:hAnsi="Arial" w:cs="Arial"/>
          <w:sz w:val="22"/>
          <w:szCs w:val="22"/>
        </w:rPr>
      </w:pPr>
    </w:p>
    <w:p w14:paraId="7F4FE0D9" w14:textId="4E30FADB"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lastRenderedPageBreak/>
        <w:t xml:space="preserve">Trust, N., Rolewicz, L., Palmer, B. and Lobont, C. (2024) </w:t>
      </w:r>
      <w:r w:rsidRPr="00DE0E9A">
        <w:rPr>
          <w:rStyle w:val="s2"/>
          <w:rFonts w:ascii="Arial" w:hAnsi="Arial" w:cs="Arial"/>
          <w:i/>
          <w:iCs/>
          <w:sz w:val="22"/>
          <w:szCs w:val="22"/>
        </w:rPr>
        <w:t>The NHS workforce in numbers: Facts on staffing and staff shortages in England</w:t>
      </w:r>
      <w:r w:rsidRPr="00DE0E9A">
        <w:rPr>
          <w:rStyle w:val="s1"/>
          <w:rFonts w:ascii="Arial" w:hAnsi="Arial" w:cs="Arial"/>
          <w:sz w:val="22"/>
          <w:szCs w:val="22"/>
        </w:rPr>
        <w:t xml:space="preserve">. Available at: </w:t>
      </w:r>
      <w:hyperlink r:id="rId64" w:history="1">
        <w:r w:rsidR="00D5157A" w:rsidRPr="001B4CE8">
          <w:rPr>
            <w:rStyle w:val="Hyperlink"/>
            <w:rFonts w:ascii="Arial" w:hAnsi="Arial" w:cs="Arial"/>
            <w:sz w:val="22"/>
            <w:szCs w:val="22"/>
          </w:rPr>
          <w:t>https://covid19.public-inquiry.uk/wp-content/uploads/2025/12/04091835/INQ000659852.pdf</w:t>
        </w:r>
      </w:hyperlink>
      <w:r w:rsidR="00D5157A">
        <w:rPr>
          <w:rStyle w:val="s1"/>
          <w:rFonts w:ascii="Arial" w:hAnsi="Arial" w:cs="Arial"/>
          <w:sz w:val="22"/>
          <w:szCs w:val="22"/>
        </w:rPr>
        <w:t xml:space="preserve"> </w:t>
      </w:r>
      <w:r w:rsidRPr="00DE0E9A">
        <w:rPr>
          <w:rStyle w:val="s1"/>
          <w:rFonts w:ascii="Arial" w:hAnsi="Arial" w:cs="Arial"/>
          <w:sz w:val="22"/>
          <w:szCs w:val="22"/>
        </w:rPr>
        <w:t>(Accessed: 2 August 2026).</w:t>
      </w:r>
    </w:p>
    <w:p w14:paraId="3671DA78" w14:textId="2B48F42C"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University of Southern California (2025) </w:t>
      </w:r>
      <w:r w:rsidRPr="00DE0E9A">
        <w:rPr>
          <w:rStyle w:val="s2"/>
          <w:rFonts w:ascii="Arial" w:hAnsi="Arial" w:cs="Arial"/>
          <w:i/>
          <w:iCs/>
          <w:sz w:val="22"/>
          <w:szCs w:val="22"/>
        </w:rPr>
        <w:t>Theoretical framework</w:t>
      </w:r>
      <w:r w:rsidRPr="00DE0E9A">
        <w:rPr>
          <w:rStyle w:val="s1"/>
          <w:rFonts w:ascii="Arial" w:hAnsi="Arial" w:cs="Arial"/>
          <w:sz w:val="22"/>
          <w:szCs w:val="22"/>
        </w:rPr>
        <w:t xml:space="preserve">. Available at: </w:t>
      </w:r>
      <w:hyperlink r:id="rId65" w:history="1">
        <w:r w:rsidR="00D5157A" w:rsidRPr="001B4CE8">
          <w:rPr>
            <w:rStyle w:val="Hyperlink"/>
            <w:rFonts w:ascii="Arial" w:hAnsi="Arial" w:cs="Arial"/>
            <w:sz w:val="22"/>
            <w:szCs w:val="22"/>
          </w:rPr>
          <w:t>https://libguides.usc.edu/writingguide/theoreticalframework</w:t>
        </w:r>
      </w:hyperlink>
      <w:r w:rsidR="00D5157A">
        <w:rPr>
          <w:rStyle w:val="s1"/>
          <w:rFonts w:ascii="Arial" w:hAnsi="Arial" w:cs="Arial"/>
          <w:sz w:val="22"/>
          <w:szCs w:val="22"/>
        </w:rPr>
        <w:t xml:space="preserve"> </w:t>
      </w:r>
      <w:r w:rsidRPr="00DE0E9A">
        <w:rPr>
          <w:rStyle w:val="s1"/>
          <w:rFonts w:ascii="Arial" w:hAnsi="Arial" w:cs="Arial"/>
          <w:sz w:val="22"/>
          <w:szCs w:val="22"/>
        </w:rPr>
        <w:t>(Accessed: 2 August 2026).</w:t>
      </w:r>
    </w:p>
    <w:p w14:paraId="48D70E53" w14:textId="35940E5B"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Weyman, A.K., Roy, D. and Nolan, P. (2020) ‘One-way </w:t>
      </w:r>
      <w:proofErr w:type="gramStart"/>
      <w:r w:rsidRPr="00DE0E9A">
        <w:rPr>
          <w:rFonts w:ascii="Arial" w:hAnsi="Arial" w:cs="Arial"/>
          <w:sz w:val="22"/>
          <w:szCs w:val="22"/>
        </w:rPr>
        <w:t>pendulum?:</w:t>
      </w:r>
      <w:proofErr w:type="gramEnd"/>
      <w:r w:rsidRPr="00DE0E9A">
        <w:rPr>
          <w:rFonts w:ascii="Arial" w:hAnsi="Arial" w:cs="Arial"/>
          <w:sz w:val="22"/>
          <w:szCs w:val="22"/>
        </w:rPr>
        <w:t xml:space="preserve"> Staff retention in the NHS: Determining the relative salience of recognised drivers of early exit’, </w:t>
      </w:r>
      <w:r w:rsidRPr="00DE0E9A">
        <w:rPr>
          <w:rStyle w:val="s2"/>
          <w:rFonts w:ascii="Arial" w:hAnsi="Arial" w:cs="Arial"/>
          <w:i/>
          <w:iCs/>
          <w:sz w:val="22"/>
          <w:szCs w:val="22"/>
        </w:rPr>
        <w:t>International Journal of Workplace Health Management</w:t>
      </w:r>
      <w:r w:rsidRPr="00DE0E9A">
        <w:rPr>
          <w:rStyle w:val="s1"/>
          <w:rFonts w:ascii="Arial" w:hAnsi="Arial" w:cs="Arial"/>
          <w:sz w:val="22"/>
          <w:szCs w:val="22"/>
        </w:rPr>
        <w:t xml:space="preserve">, 13(1), pp. 45–60. Available at: </w:t>
      </w:r>
      <w:hyperlink r:id="rId66" w:history="1">
        <w:r w:rsidR="00D5157A" w:rsidRPr="001B4CE8">
          <w:rPr>
            <w:rStyle w:val="Hyperlink"/>
            <w:rFonts w:ascii="Arial" w:hAnsi="Arial" w:cs="Arial"/>
            <w:sz w:val="22"/>
            <w:szCs w:val="22"/>
          </w:rPr>
          <w:t>https://doi.org/10.1108/IJWHM-06-2019-0084</w:t>
        </w:r>
      </w:hyperlink>
      <w:r w:rsidR="00D5157A">
        <w:rPr>
          <w:rStyle w:val="s1"/>
          <w:rFonts w:ascii="Arial" w:hAnsi="Arial" w:cs="Arial"/>
          <w:sz w:val="22"/>
          <w:szCs w:val="22"/>
        </w:rPr>
        <w:t xml:space="preserve"> </w:t>
      </w:r>
    </w:p>
    <w:p w14:paraId="7D4D7318" w14:textId="62241D70"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World Health Organization (2024) </w:t>
      </w:r>
      <w:r w:rsidRPr="00DE0E9A">
        <w:rPr>
          <w:rStyle w:val="s2"/>
          <w:rFonts w:ascii="Arial" w:hAnsi="Arial" w:cs="Arial"/>
          <w:i/>
          <w:iCs/>
          <w:sz w:val="22"/>
          <w:szCs w:val="22"/>
        </w:rPr>
        <w:t>Health workforce</w:t>
      </w:r>
      <w:r w:rsidRPr="00DE0E9A">
        <w:rPr>
          <w:rStyle w:val="s1"/>
          <w:rFonts w:ascii="Arial" w:hAnsi="Arial" w:cs="Arial"/>
          <w:sz w:val="22"/>
          <w:szCs w:val="22"/>
        </w:rPr>
        <w:t xml:space="preserve">. Available at: </w:t>
      </w:r>
      <w:hyperlink r:id="rId67" w:anchor="tab=tab_1" w:history="1">
        <w:r w:rsidR="00D5157A" w:rsidRPr="001B4CE8">
          <w:rPr>
            <w:rStyle w:val="Hyperlink"/>
            <w:rFonts w:ascii="Arial" w:hAnsi="Arial" w:cs="Arial"/>
            <w:sz w:val="22"/>
            <w:szCs w:val="22"/>
          </w:rPr>
          <w:t>https://www.who.int/health-topics/health-workforce#tab=tab_1</w:t>
        </w:r>
      </w:hyperlink>
      <w:r w:rsidR="00D5157A">
        <w:rPr>
          <w:rStyle w:val="s1"/>
          <w:rFonts w:ascii="Arial" w:hAnsi="Arial" w:cs="Arial"/>
          <w:sz w:val="22"/>
          <w:szCs w:val="22"/>
        </w:rPr>
        <w:t xml:space="preserve"> </w:t>
      </w:r>
      <w:r w:rsidRPr="00DE0E9A">
        <w:rPr>
          <w:rStyle w:val="s1"/>
          <w:rFonts w:ascii="Arial" w:hAnsi="Arial" w:cs="Arial"/>
          <w:sz w:val="22"/>
          <w:szCs w:val="22"/>
        </w:rPr>
        <w:t>(Accessed: 2 August 2026).</w:t>
      </w:r>
    </w:p>
    <w:p w14:paraId="1F4563F8" w14:textId="2EB31BCC" w:rsidR="00DE0E9A" w:rsidRPr="00DE0E9A" w:rsidRDefault="00DE0E9A" w:rsidP="0077427F">
      <w:pPr>
        <w:pStyle w:val="p1"/>
        <w:spacing w:line="360" w:lineRule="auto"/>
        <w:rPr>
          <w:rStyle w:val="s1"/>
          <w:rFonts w:ascii="Arial" w:hAnsi="Arial" w:cs="Arial"/>
          <w:sz w:val="22"/>
          <w:szCs w:val="22"/>
        </w:rPr>
      </w:pPr>
      <w:r w:rsidRPr="00DE0E9A">
        <w:rPr>
          <w:rFonts w:ascii="Arial" w:hAnsi="Arial" w:cs="Arial"/>
          <w:sz w:val="22"/>
          <w:szCs w:val="22"/>
        </w:rPr>
        <w:t xml:space="preserve">Yaraghi, N., Henfridsson, O. and Gopal, R. (2022) ‘Impact of the COVID-19 pandemic on staff turnover at long-term care facilities: A qualitative study’, </w:t>
      </w:r>
      <w:r w:rsidRPr="00DE0E9A">
        <w:rPr>
          <w:rStyle w:val="s2"/>
          <w:rFonts w:ascii="Arial" w:hAnsi="Arial" w:cs="Arial"/>
          <w:i/>
          <w:iCs/>
          <w:sz w:val="22"/>
          <w:szCs w:val="22"/>
        </w:rPr>
        <w:t>BMJ Open</w:t>
      </w:r>
      <w:r w:rsidRPr="00DE0E9A">
        <w:rPr>
          <w:rStyle w:val="s1"/>
          <w:rFonts w:ascii="Arial" w:hAnsi="Arial" w:cs="Arial"/>
          <w:sz w:val="22"/>
          <w:szCs w:val="22"/>
        </w:rPr>
        <w:t xml:space="preserve">, 12(12), p. e065123. Available at: </w:t>
      </w:r>
      <w:hyperlink r:id="rId68" w:history="1">
        <w:r w:rsidR="00D5157A" w:rsidRPr="001B4CE8">
          <w:rPr>
            <w:rStyle w:val="Hyperlink"/>
            <w:rFonts w:ascii="Arial" w:hAnsi="Arial" w:cs="Arial"/>
            <w:sz w:val="22"/>
            <w:szCs w:val="22"/>
          </w:rPr>
          <w:t>https://doi.org/10.1136/bmjopen-2022-065123</w:t>
        </w:r>
      </w:hyperlink>
      <w:r w:rsidR="00D5157A">
        <w:rPr>
          <w:rStyle w:val="s1"/>
          <w:rFonts w:ascii="Arial" w:hAnsi="Arial" w:cs="Arial"/>
          <w:sz w:val="22"/>
          <w:szCs w:val="22"/>
        </w:rPr>
        <w:t xml:space="preserve"> </w:t>
      </w:r>
    </w:p>
    <w:p w14:paraId="4418EB7F" w14:textId="656C5F9A" w:rsidR="00DE0E9A" w:rsidRPr="00DE0E9A" w:rsidRDefault="00DE0E9A" w:rsidP="0077427F">
      <w:pPr>
        <w:pStyle w:val="p3"/>
        <w:spacing w:line="360" w:lineRule="auto"/>
        <w:rPr>
          <w:rStyle w:val="s1"/>
          <w:rFonts w:ascii="Arial" w:hAnsi="Arial" w:cs="Arial"/>
          <w:sz w:val="22"/>
          <w:szCs w:val="22"/>
        </w:rPr>
      </w:pPr>
      <w:r w:rsidRPr="00DE0E9A">
        <w:rPr>
          <w:rFonts w:ascii="Arial" w:hAnsi="Arial" w:cs="Arial"/>
          <w:sz w:val="22"/>
          <w:szCs w:val="22"/>
        </w:rPr>
        <w:t xml:space="preserve">Zoromba, M.A. and El-Gazar, H.E. (2025) ‘Nurses’ attitudes, practices, and barriers toward sustainability behaviours: A qualitative study’, </w:t>
      </w:r>
      <w:r w:rsidRPr="00DE0E9A">
        <w:rPr>
          <w:rStyle w:val="s2"/>
          <w:rFonts w:ascii="Arial" w:hAnsi="Arial" w:cs="Arial"/>
          <w:i/>
          <w:iCs/>
          <w:sz w:val="22"/>
          <w:szCs w:val="22"/>
        </w:rPr>
        <w:t>BMC Nursing</w:t>
      </w:r>
      <w:r w:rsidRPr="00DE0E9A">
        <w:rPr>
          <w:rStyle w:val="s1"/>
          <w:rFonts w:ascii="Arial" w:hAnsi="Arial" w:cs="Arial"/>
          <w:sz w:val="22"/>
          <w:szCs w:val="22"/>
        </w:rPr>
        <w:t xml:space="preserve">, 24(1). Available at: </w:t>
      </w:r>
      <w:hyperlink r:id="rId69" w:history="1">
        <w:r w:rsidR="00D5157A" w:rsidRPr="001B4CE8">
          <w:rPr>
            <w:rStyle w:val="Hyperlink"/>
            <w:rFonts w:ascii="Arial" w:hAnsi="Arial" w:cs="Arial"/>
            <w:sz w:val="22"/>
            <w:szCs w:val="22"/>
          </w:rPr>
          <w:t>https://doi.org/10.1186/s12912-025-03023-x</w:t>
        </w:r>
      </w:hyperlink>
      <w:r w:rsidR="00D5157A">
        <w:rPr>
          <w:rStyle w:val="s1"/>
          <w:rFonts w:ascii="Arial" w:hAnsi="Arial" w:cs="Arial"/>
          <w:sz w:val="22"/>
          <w:szCs w:val="22"/>
        </w:rPr>
        <w:t xml:space="preserve"> </w:t>
      </w:r>
    </w:p>
    <w:p w14:paraId="61D56718" w14:textId="77777777" w:rsidR="00551839" w:rsidRPr="00DE0E9A" w:rsidRDefault="00551839" w:rsidP="0077427F">
      <w:pPr>
        <w:pStyle w:val="BodyText"/>
        <w:spacing w:line="360" w:lineRule="auto"/>
        <w:jc w:val="left"/>
        <w:rPr>
          <w:rFonts w:cs="Arial"/>
        </w:rPr>
      </w:pPr>
    </w:p>
    <w:p w14:paraId="73B83343" w14:textId="77777777" w:rsidR="005C2C7A" w:rsidRPr="00DE0E9A" w:rsidRDefault="005C2C7A" w:rsidP="007742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4DF4FB7D" w14:textId="77777777" w:rsidR="005C2C7A" w:rsidRPr="00DE0E9A" w:rsidRDefault="005C2C7A" w:rsidP="0077427F">
      <w:pPr>
        <w:spacing w:line="360" w:lineRule="auto"/>
        <w:mirrorIndents/>
        <w:rPr>
          <w:rFonts w:ascii="Arial" w:eastAsia="Arial Unicode MS" w:hAnsi="Arial" w:cs="Arial"/>
        </w:rPr>
      </w:pPr>
    </w:p>
    <w:p w14:paraId="770F1ECC" w14:textId="77777777" w:rsidR="005C2C7A" w:rsidRPr="00DE0E9A" w:rsidRDefault="005C2C7A" w:rsidP="0077427F">
      <w:pPr>
        <w:spacing w:line="360" w:lineRule="auto"/>
        <w:mirrorIndents/>
        <w:rPr>
          <w:rFonts w:ascii="Arial" w:eastAsia="Arial Unicode MS" w:hAnsi="Arial" w:cs="Arial"/>
        </w:rPr>
      </w:pPr>
    </w:p>
    <w:p w14:paraId="4FF71C8F" w14:textId="560F6FF7" w:rsidR="00FB62BF" w:rsidRPr="00DE0E9A" w:rsidRDefault="00FB62BF" w:rsidP="0077427F">
      <w:pPr>
        <w:spacing w:line="360" w:lineRule="auto"/>
        <w:mirrorIndents/>
        <w:rPr>
          <w:rFonts w:ascii="Arial" w:eastAsia="Arial Unicode MS" w:hAnsi="Arial" w:cs="Arial"/>
        </w:rPr>
      </w:pPr>
    </w:p>
    <w:p w14:paraId="294744A7" w14:textId="77777777" w:rsidR="00FB62BF" w:rsidRPr="00DE0E9A" w:rsidRDefault="00FB62BF" w:rsidP="0077427F">
      <w:pPr>
        <w:spacing w:line="360" w:lineRule="auto"/>
        <w:mirrorIndents/>
        <w:rPr>
          <w:rFonts w:ascii="Arial" w:eastAsia="Arial Unicode MS" w:hAnsi="Arial" w:cs="Arial"/>
        </w:rPr>
      </w:pPr>
    </w:p>
    <w:p w14:paraId="1E2C6856" w14:textId="77777777" w:rsidR="005C2C7A" w:rsidRPr="00DE0E9A" w:rsidRDefault="005C2C7A" w:rsidP="007742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8AB60AB" w14:textId="77777777" w:rsidR="005C2C7A" w:rsidRPr="00DE0E9A" w:rsidRDefault="005C2C7A" w:rsidP="007742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1A84727" w14:textId="77777777" w:rsidR="005C2C7A" w:rsidRPr="00DE0E9A" w:rsidRDefault="005C2C7A" w:rsidP="0077427F">
      <w:pPr>
        <w:spacing w:line="360" w:lineRule="auto"/>
        <w:mirrorIndents/>
        <w:rPr>
          <w:rFonts w:ascii="Arial" w:eastAsia="Arial Unicode MS" w:hAnsi="Arial" w:cs="Arial"/>
          <w:b/>
          <w:i/>
        </w:rPr>
      </w:pPr>
    </w:p>
    <w:p w14:paraId="3BAD74AA" w14:textId="36536379" w:rsidR="002B4534" w:rsidRPr="00DE0E9A" w:rsidRDefault="002B4534" w:rsidP="0077427F">
      <w:pPr>
        <w:spacing w:line="360" w:lineRule="auto"/>
        <w:rPr>
          <w:rFonts w:ascii="Arial" w:eastAsia="Arial Unicode MS" w:hAnsi="Arial" w:cs="Arial"/>
          <w:b/>
        </w:rPr>
      </w:pPr>
    </w:p>
    <w:p w14:paraId="0AEDFA78" w14:textId="77777777" w:rsidR="005C2C7A" w:rsidRPr="00DE0E9A" w:rsidRDefault="005C2C7A" w:rsidP="007742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72E0069B" w14:textId="77777777" w:rsidR="005C2C7A" w:rsidRPr="00DE0E9A" w:rsidRDefault="005C2C7A" w:rsidP="0077427F">
      <w:pPr>
        <w:spacing w:line="360" w:lineRule="auto"/>
        <w:mirrorIndents/>
        <w:rPr>
          <w:rFonts w:ascii="Arial" w:eastAsia="Arial Unicode MS" w:hAnsi="Arial" w:cs="Arial"/>
        </w:rPr>
      </w:pPr>
    </w:p>
    <w:p w14:paraId="0B2A5587" w14:textId="43DCAD3E" w:rsidR="005C2C7A" w:rsidRPr="00DE0E9A" w:rsidRDefault="005C2C7A" w:rsidP="0077427F">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rPr>
          <w:rFonts w:ascii="Arial" w:hAnsi="Arial" w:cs="Arial"/>
        </w:rPr>
      </w:pPr>
    </w:p>
    <w:sectPr w:rsidR="005C2C7A" w:rsidRPr="00DE0E9A" w:rsidSect="00911CFE">
      <w:headerReference w:type="default" r:id="rId70"/>
      <w:footerReference w:type="default" r:id="rId7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52A7AA" w14:textId="77777777" w:rsidR="00396E96" w:rsidRDefault="00396E96">
      <w:r>
        <w:separator/>
      </w:r>
    </w:p>
  </w:endnote>
  <w:endnote w:type="continuationSeparator" w:id="0">
    <w:p w14:paraId="46F77A47" w14:textId="77777777" w:rsidR="00396E96" w:rsidRDefault="00396E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font>
  <w:font w:name="Cochocib Script Latin Pro">
    <w:panose1 w:val="02000503000000020003"/>
    <w:charset w:val="4D"/>
    <w:family w:val="auto"/>
    <w:pitch w:val="variable"/>
    <w:sig w:usb0="A00000AF" w:usb1="5000004A" w:usb2="00000000" w:usb3="00000000" w:csb0="00000093" w:csb1="00000000"/>
  </w:font>
  <w:font w:name="Brush Script MT">
    <w:panose1 w:val="03060802040406070304"/>
    <w:charset w:val="86"/>
    <w:family w:val="script"/>
    <w:pitch w:val="variable"/>
    <w:sig w:usb0="00000001" w:usb1="080E0000" w:usb2="00000010" w:usb3="00000000" w:csb0="0025003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011E2D" w14:textId="77777777" w:rsidR="00396E96" w:rsidRDefault="00396E96">
      <w:r>
        <w:separator/>
      </w:r>
    </w:p>
  </w:footnote>
  <w:footnote w:type="continuationSeparator" w:id="0">
    <w:p w14:paraId="4DA6F8B3" w14:textId="77777777" w:rsidR="00396E96" w:rsidRDefault="00396E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2"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3" w15:restartNumberingAfterBreak="0">
    <w:nsid w:val="2F7C57FB"/>
    <w:multiLevelType w:val="hybridMultilevel"/>
    <w:tmpl w:val="20A8385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61669D"/>
    <w:multiLevelType w:val="hybridMultilevel"/>
    <w:tmpl w:val="B0A42D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D600B6"/>
    <w:multiLevelType w:val="multilevel"/>
    <w:tmpl w:val="1A94175C"/>
    <w:lvl w:ilvl="0">
      <w:start w:val="1"/>
      <w:numFmt w:val="upperRoman"/>
      <w:lvlText w:val="%1."/>
      <w:lvlJc w:val="right"/>
      <w:pPr>
        <w:ind w:left="360" w:hanging="360"/>
      </w:p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6"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7"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8"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2" w15:restartNumberingAfterBreak="0">
    <w:nsid w:val="584D5832"/>
    <w:multiLevelType w:val="hybridMultilevel"/>
    <w:tmpl w:val="7FE25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252ACF"/>
    <w:multiLevelType w:val="hybridMultilevel"/>
    <w:tmpl w:val="FD9CF4E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5"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16" w15:restartNumberingAfterBreak="0">
    <w:nsid w:val="7FB769B9"/>
    <w:multiLevelType w:val="multilevel"/>
    <w:tmpl w:val="5C42B0E4"/>
    <w:lvl w:ilvl="0">
      <w:start w:val="1"/>
      <w:numFmt w:val="decimal"/>
      <w:lvlText w:val="%1"/>
      <w:lvlJc w:val="left"/>
      <w:pPr>
        <w:ind w:left="360" w:hanging="360"/>
      </w:pPr>
      <w:rPr>
        <w:rFonts w:hint="default"/>
        <w:b w:val="0"/>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num w:numId="1" w16cid:durableId="78259252">
    <w:abstractNumId w:val="7"/>
  </w:num>
  <w:num w:numId="2" w16cid:durableId="1722752453">
    <w:abstractNumId w:val="1"/>
  </w:num>
  <w:num w:numId="3" w16cid:durableId="1813135186">
    <w:abstractNumId w:val="2"/>
  </w:num>
  <w:num w:numId="4" w16cid:durableId="1279994936">
    <w:abstractNumId w:val="0"/>
  </w:num>
  <w:num w:numId="5" w16cid:durableId="585575138">
    <w:abstractNumId w:val="6"/>
  </w:num>
  <w:num w:numId="6" w16cid:durableId="954754662">
    <w:abstractNumId w:val="14"/>
  </w:num>
  <w:num w:numId="7" w16cid:durableId="1708869378">
    <w:abstractNumId w:val="15"/>
  </w:num>
  <w:num w:numId="8" w16cid:durableId="567501420">
    <w:abstractNumId w:val="11"/>
  </w:num>
  <w:num w:numId="9" w16cid:durableId="2055157174">
    <w:abstractNumId w:val="9"/>
  </w:num>
  <w:num w:numId="10" w16cid:durableId="2034265101">
    <w:abstractNumId w:val="8"/>
  </w:num>
  <w:num w:numId="11" w16cid:durableId="1153914164">
    <w:abstractNumId w:val="10"/>
  </w:num>
  <w:num w:numId="12" w16cid:durableId="442502701">
    <w:abstractNumId w:val="13"/>
  </w:num>
  <w:num w:numId="13" w16cid:durableId="1678343226">
    <w:abstractNumId w:val="16"/>
  </w:num>
  <w:num w:numId="14" w16cid:durableId="1301229432">
    <w:abstractNumId w:val="5"/>
  </w:num>
  <w:num w:numId="15" w16cid:durableId="302657903">
    <w:abstractNumId w:val="3"/>
  </w:num>
  <w:num w:numId="16" w16cid:durableId="903030467">
    <w:abstractNumId w:val="4"/>
  </w:num>
  <w:num w:numId="17" w16cid:durableId="52953664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12771"/>
    <w:rsid w:val="00012E98"/>
    <w:rsid w:val="0002605E"/>
    <w:rsid w:val="000330CB"/>
    <w:rsid w:val="000347F5"/>
    <w:rsid w:val="00034942"/>
    <w:rsid w:val="00035F8C"/>
    <w:rsid w:val="0005132A"/>
    <w:rsid w:val="00052FF7"/>
    <w:rsid w:val="000568B4"/>
    <w:rsid w:val="00057B7F"/>
    <w:rsid w:val="000922D9"/>
    <w:rsid w:val="000A5627"/>
    <w:rsid w:val="000B5F85"/>
    <w:rsid w:val="00114BFD"/>
    <w:rsid w:val="00124E4B"/>
    <w:rsid w:val="00141A69"/>
    <w:rsid w:val="001601E2"/>
    <w:rsid w:val="00175B5D"/>
    <w:rsid w:val="001B630F"/>
    <w:rsid w:val="001D31D0"/>
    <w:rsid w:val="001F1324"/>
    <w:rsid w:val="00204939"/>
    <w:rsid w:val="0021731B"/>
    <w:rsid w:val="0029192F"/>
    <w:rsid w:val="002B4534"/>
    <w:rsid w:val="002C3497"/>
    <w:rsid w:val="002C4DB6"/>
    <w:rsid w:val="002D5CCB"/>
    <w:rsid w:val="00304A2B"/>
    <w:rsid w:val="00306F6F"/>
    <w:rsid w:val="0031129A"/>
    <w:rsid w:val="00323841"/>
    <w:rsid w:val="00331DDD"/>
    <w:rsid w:val="00333B11"/>
    <w:rsid w:val="00342B69"/>
    <w:rsid w:val="00352B2C"/>
    <w:rsid w:val="00396E96"/>
    <w:rsid w:val="003A5094"/>
    <w:rsid w:val="003D5178"/>
    <w:rsid w:val="003F2B6D"/>
    <w:rsid w:val="003F3EB9"/>
    <w:rsid w:val="003F607D"/>
    <w:rsid w:val="00402BA5"/>
    <w:rsid w:val="00411AEC"/>
    <w:rsid w:val="00413342"/>
    <w:rsid w:val="00422993"/>
    <w:rsid w:val="00460166"/>
    <w:rsid w:val="0046736D"/>
    <w:rsid w:val="004A6BE9"/>
    <w:rsid w:val="004A7481"/>
    <w:rsid w:val="004B47F4"/>
    <w:rsid w:val="004C4AF2"/>
    <w:rsid w:val="004D4FEC"/>
    <w:rsid w:val="004E4F7F"/>
    <w:rsid w:val="004F6373"/>
    <w:rsid w:val="005214E2"/>
    <w:rsid w:val="00533383"/>
    <w:rsid w:val="00535BBA"/>
    <w:rsid w:val="005408D7"/>
    <w:rsid w:val="00551839"/>
    <w:rsid w:val="005527C3"/>
    <w:rsid w:val="00584CA2"/>
    <w:rsid w:val="00585286"/>
    <w:rsid w:val="00585777"/>
    <w:rsid w:val="005C2C7A"/>
    <w:rsid w:val="005C51BC"/>
    <w:rsid w:val="005F1203"/>
    <w:rsid w:val="006068E5"/>
    <w:rsid w:val="00613F02"/>
    <w:rsid w:val="00620D31"/>
    <w:rsid w:val="00623CDF"/>
    <w:rsid w:val="0064682D"/>
    <w:rsid w:val="006628D4"/>
    <w:rsid w:val="006701ED"/>
    <w:rsid w:val="0068734E"/>
    <w:rsid w:val="006B7C10"/>
    <w:rsid w:val="006C2B3D"/>
    <w:rsid w:val="00707BFE"/>
    <w:rsid w:val="00715844"/>
    <w:rsid w:val="00752BA4"/>
    <w:rsid w:val="00766AA1"/>
    <w:rsid w:val="00766D97"/>
    <w:rsid w:val="0077427F"/>
    <w:rsid w:val="00774473"/>
    <w:rsid w:val="007A5C25"/>
    <w:rsid w:val="007B1A16"/>
    <w:rsid w:val="007B4E74"/>
    <w:rsid w:val="007B54B8"/>
    <w:rsid w:val="00802A09"/>
    <w:rsid w:val="00812591"/>
    <w:rsid w:val="008148B9"/>
    <w:rsid w:val="0083207C"/>
    <w:rsid w:val="00833C2C"/>
    <w:rsid w:val="008378B6"/>
    <w:rsid w:val="008403F7"/>
    <w:rsid w:val="00865496"/>
    <w:rsid w:val="00876FDF"/>
    <w:rsid w:val="008825E0"/>
    <w:rsid w:val="008C4DBA"/>
    <w:rsid w:val="008E7222"/>
    <w:rsid w:val="008E7DCC"/>
    <w:rsid w:val="009026F8"/>
    <w:rsid w:val="00906465"/>
    <w:rsid w:val="00911CFE"/>
    <w:rsid w:val="00934E60"/>
    <w:rsid w:val="00951E22"/>
    <w:rsid w:val="00952456"/>
    <w:rsid w:val="009565F3"/>
    <w:rsid w:val="00957FCD"/>
    <w:rsid w:val="00965EBE"/>
    <w:rsid w:val="00972D31"/>
    <w:rsid w:val="009A31E0"/>
    <w:rsid w:val="009A62BC"/>
    <w:rsid w:val="009B421E"/>
    <w:rsid w:val="009C5178"/>
    <w:rsid w:val="009D6999"/>
    <w:rsid w:val="00A13181"/>
    <w:rsid w:val="00A252E8"/>
    <w:rsid w:val="00A5652A"/>
    <w:rsid w:val="00A63560"/>
    <w:rsid w:val="00A87B86"/>
    <w:rsid w:val="00AB3CEC"/>
    <w:rsid w:val="00AE1607"/>
    <w:rsid w:val="00B05F73"/>
    <w:rsid w:val="00B30E6A"/>
    <w:rsid w:val="00B30F3C"/>
    <w:rsid w:val="00B4543E"/>
    <w:rsid w:val="00B61605"/>
    <w:rsid w:val="00B80583"/>
    <w:rsid w:val="00BB7129"/>
    <w:rsid w:val="00BC1C53"/>
    <w:rsid w:val="00BC2D47"/>
    <w:rsid w:val="00BE2179"/>
    <w:rsid w:val="00BF1B21"/>
    <w:rsid w:val="00C07BC8"/>
    <w:rsid w:val="00C13E20"/>
    <w:rsid w:val="00C17E2F"/>
    <w:rsid w:val="00C4256E"/>
    <w:rsid w:val="00C63465"/>
    <w:rsid w:val="00C72981"/>
    <w:rsid w:val="00C742F5"/>
    <w:rsid w:val="00C764A3"/>
    <w:rsid w:val="00C93C3A"/>
    <w:rsid w:val="00CD6157"/>
    <w:rsid w:val="00CE4A23"/>
    <w:rsid w:val="00D00AEA"/>
    <w:rsid w:val="00D01751"/>
    <w:rsid w:val="00D023D3"/>
    <w:rsid w:val="00D16D97"/>
    <w:rsid w:val="00D337DD"/>
    <w:rsid w:val="00D46591"/>
    <w:rsid w:val="00D5157A"/>
    <w:rsid w:val="00D63D2C"/>
    <w:rsid w:val="00D65A4A"/>
    <w:rsid w:val="00D948AC"/>
    <w:rsid w:val="00D9772B"/>
    <w:rsid w:val="00DA52F0"/>
    <w:rsid w:val="00DA7892"/>
    <w:rsid w:val="00DC1687"/>
    <w:rsid w:val="00DC6F7A"/>
    <w:rsid w:val="00DE0E9A"/>
    <w:rsid w:val="00E020A3"/>
    <w:rsid w:val="00E53460"/>
    <w:rsid w:val="00E870FC"/>
    <w:rsid w:val="00E97BC9"/>
    <w:rsid w:val="00EB0E93"/>
    <w:rsid w:val="00EC468D"/>
    <w:rsid w:val="00ED269E"/>
    <w:rsid w:val="00EF5AAD"/>
    <w:rsid w:val="00F21F93"/>
    <w:rsid w:val="00FA4E71"/>
    <w:rsid w:val="00FA5B82"/>
    <w:rsid w:val="00FB0A2D"/>
    <w:rsid w:val="00FB4219"/>
    <w:rsid w:val="00FB62BF"/>
    <w:rsid w:val="00FF0EEF"/>
    <w:rsid w:val="00FF69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link w:val="Heading1Char"/>
    <w:uiPriority w:val="9"/>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rsid w:val="00FF6994"/>
    <w:pPr>
      <w:ind w:left="220"/>
      <w:outlineLvl w:val="1"/>
    </w:pPr>
    <w:rPr>
      <w:rFonts w:ascii="Arial" w:hAnsi="Arial"/>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972D31"/>
    <w:pPr>
      <w:jc w:val="both"/>
    </w:pPr>
    <w:rPr>
      <w:rFonts w:ascii="Arial" w:hAnsi="Arial"/>
    </w:rPr>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3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BC2D47"/>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character" w:customStyle="1" w:styleId="s2">
    <w:name w:val="s2"/>
    <w:basedOn w:val="DefaultParagraphFont"/>
    <w:rsid w:val="00BC2D47"/>
  </w:style>
  <w:style w:type="paragraph" w:customStyle="1" w:styleId="p2">
    <w:name w:val="p2"/>
    <w:basedOn w:val="Normal"/>
    <w:rsid w:val="00BC2D47"/>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character" w:customStyle="1" w:styleId="s1">
    <w:name w:val="s1"/>
    <w:basedOn w:val="DefaultParagraphFont"/>
    <w:rsid w:val="00AB3CEC"/>
  </w:style>
  <w:style w:type="paragraph" w:styleId="Caption">
    <w:name w:val="caption"/>
    <w:basedOn w:val="Normal"/>
    <w:next w:val="Normal"/>
    <w:uiPriority w:val="35"/>
    <w:unhideWhenUsed/>
    <w:qFormat/>
    <w:rsid w:val="00C72981"/>
    <w:pPr>
      <w:spacing w:after="200"/>
    </w:pPr>
    <w:rPr>
      <w:i/>
      <w:iCs/>
      <w:color w:val="1F497D" w:themeColor="text2"/>
      <w:sz w:val="18"/>
      <w:szCs w:val="18"/>
    </w:rPr>
  </w:style>
  <w:style w:type="paragraph" w:styleId="TOCHeading">
    <w:name w:val="TOC Heading"/>
    <w:basedOn w:val="Heading1"/>
    <w:next w:val="Normal"/>
    <w:uiPriority w:val="39"/>
    <w:unhideWhenUsed/>
    <w:qFormat/>
    <w:rsid w:val="00752BA4"/>
    <w:pPr>
      <w:keepNext/>
      <w:keepLines/>
      <w:widowControl/>
      <w:autoSpaceDE/>
      <w:autoSpaceDN/>
      <w:spacing w:before="480" w:line="276" w:lineRule="auto"/>
      <w:ind w:left="0"/>
      <w:outlineLvl w:val="9"/>
    </w:pPr>
    <w:rPr>
      <w:rFonts w:asciiTheme="majorHAnsi" w:eastAsiaTheme="majorEastAsia" w:hAnsiTheme="majorHAnsi" w:cstheme="majorBidi"/>
      <w:bCs/>
      <w:color w:val="365F91" w:themeColor="accent1" w:themeShade="BF"/>
      <w:sz w:val="28"/>
      <w:szCs w:val="28"/>
      <w:lang w:val="en-US" w:eastAsia="en-US" w:bidi="ar-SA"/>
    </w:rPr>
  </w:style>
  <w:style w:type="paragraph" w:styleId="TOC1">
    <w:name w:val="toc 1"/>
    <w:basedOn w:val="Normal"/>
    <w:next w:val="Normal"/>
    <w:autoRedefine/>
    <w:uiPriority w:val="39"/>
    <w:unhideWhenUsed/>
    <w:rsid w:val="00752BA4"/>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752BA4"/>
    <w:pPr>
      <w:spacing w:before="120"/>
      <w:ind w:left="220"/>
    </w:pPr>
    <w:rPr>
      <w:rFonts w:asciiTheme="minorHAnsi" w:hAnsiTheme="minorHAnsi" w:cstheme="minorHAnsi"/>
      <w:b/>
      <w:bCs/>
    </w:rPr>
  </w:style>
  <w:style w:type="paragraph" w:styleId="TOC3">
    <w:name w:val="toc 3"/>
    <w:basedOn w:val="Normal"/>
    <w:next w:val="Normal"/>
    <w:autoRedefine/>
    <w:uiPriority w:val="39"/>
    <w:unhideWhenUsed/>
    <w:rsid w:val="00752BA4"/>
    <w:pPr>
      <w:ind w:left="440"/>
    </w:pPr>
    <w:rPr>
      <w:rFonts w:asciiTheme="minorHAnsi" w:hAnsiTheme="minorHAnsi" w:cstheme="minorHAnsi"/>
      <w:sz w:val="20"/>
      <w:szCs w:val="20"/>
    </w:rPr>
  </w:style>
  <w:style w:type="character" w:styleId="Hyperlink">
    <w:name w:val="Hyperlink"/>
    <w:basedOn w:val="DefaultParagraphFont"/>
    <w:uiPriority w:val="99"/>
    <w:unhideWhenUsed/>
    <w:rsid w:val="00752BA4"/>
    <w:rPr>
      <w:color w:val="0000FF" w:themeColor="hyperlink"/>
      <w:u w:val="single"/>
    </w:rPr>
  </w:style>
  <w:style w:type="paragraph" w:styleId="TOC4">
    <w:name w:val="toc 4"/>
    <w:basedOn w:val="Normal"/>
    <w:next w:val="Normal"/>
    <w:autoRedefine/>
    <w:uiPriority w:val="39"/>
    <w:semiHidden/>
    <w:unhideWhenUsed/>
    <w:rsid w:val="00752BA4"/>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52BA4"/>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52BA4"/>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52BA4"/>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52BA4"/>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52BA4"/>
    <w:pPr>
      <w:ind w:left="1760"/>
    </w:pPr>
    <w:rPr>
      <w:rFonts w:asciiTheme="minorHAnsi" w:hAnsiTheme="minorHAnsi" w:cstheme="minorHAnsi"/>
      <w:sz w:val="20"/>
      <w:szCs w:val="20"/>
    </w:rPr>
  </w:style>
  <w:style w:type="character" w:customStyle="1" w:styleId="Heading1Char">
    <w:name w:val="Heading 1 Char"/>
    <w:basedOn w:val="DefaultParagraphFont"/>
    <w:link w:val="Heading1"/>
    <w:uiPriority w:val="9"/>
    <w:rsid w:val="001B630F"/>
    <w:rPr>
      <w:rFonts w:ascii="Arial" w:eastAsia="Calibri Light" w:hAnsi="Arial" w:cs="Calibri Light"/>
      <w:b/>
      <w:sz w:val="32"/>
      <w:szCs w:val="32"/>
      <w:lang w:val="en-GB" w:eastAsia="en-GB" w:bidi="en-GB"/>
    </w:rPr>
  </w:style>
  <w:style w:type="character" w:customStyle="1" w:styleId="apple-converted-space">
    <w:name w:val="apple-converted-space"/>
    <w:basedOn w:val="DefaultParagraphFont"/>
    <w:rsid w:val="001B630F"/>
  </w:style>
  <w:style w:type="character" w:customStyle="1" w:styleId="figuretitletext">
    <w:name w:val="figure__title__text"/>
    <w:basedOn w:val="DefaultParagraphFont"/>
    <w:rsid w:val="001B630F"/>
  </w:style>
  <w:style w:type="paragraph" w:customStyle="1" w:styleId="p3">
    <w:name w:val="p3"/>
    <w:basedOn w:val="Normal"/>
    <w:rsid w:val="00B61605"/>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character" w:styleId="UnresolvedMention">
    <w:name w:val="Unresolved Mention"/>
    <w:basedOn w:val="DefaultParagraphFont"/>
    <w:uiPriority w:val="99"/>
    <w:semiHidden/>
    <w:unhideWhenUsed/>
    <w:rsid w:val="00DE0E9A"/>
    <w:rPr>
      <w:color w:val="605E5C"/>
      <w:shd w:val="clear" w:color="auto" w:fill="E1DFDD"/>
    </w:rPr>
  </w:style>
  <w:style w:type="character" w:styleId="FollowedHyperlink">
    <w:name w:val="FollowedHyperlink"/>
    <w:basedOn w:val="DefaultParagraphFont"/>
    <w:uiPriority w:val="99"/>
    <w:semiHidden/>
    <w:unhideWhenUsed/>
    <w:rsid w:val="00D5157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36/bmjopen-2023-08266" TargetMode="External"/><Relationship Id="rId21" Type="http://schemas.openxmlformats.org/officeDocument/2006/relationships/hyperlink" Target="https://www.bma.org.uk/advice-and-support/nhs-delivery-and-workforce/workforce/medical-staffing-in-the-nhs" TargetMode="External"/><Relationship Id="rId42" Type="http://schemas.openxmlformats.org/officeDocument/2006/relationships/hyperlink" Target="https://doi.org/10.1136/bmjopen-2022-070953" TargetMode="External"/><Relationship Id="rId47" Type="http://schemas.openxmlformats.org/officeDocument/2006/relationships/hyperlink" Target="https://assets.kingsfund.org.uk/f/256914/x/151509726c/nhs_staffing_shortages_engage_britain_2022.pdf" TargetMode="External"/><Relationship Id="rId63" Type="http://schemas.openxmlformats.org/officeDocument/2006/relationships/hyperlink" Target="https://patchwork.health/blog/understanding-the-nhss-financial-challenges-tips-from-a-deputy-cfo" TargetMode="External"/><Relationship Id="rId68" Type="http://schemas.openxmlformats.org/officeDocument/2006/relationships/hyperlink" Target="https://doi.org/10.1136/bmjopen-2022-065123"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england.nhs.uk/about/nhs-history/" TargetMode="External"/><Relationship Id="rId11" Type="http://schemas.openxmlformats.org/officeDocument/2006/relationships/image" Target="media/image4.png"/><Relationship Id="rId24" Type="http://schemas.openxmlformats.org/officeDocument/2006/relationships/hyperlink" Target="https://doi.org/10.1177/13558196251384845" TargetMode="External"/><Relationship Id="rId32" Type="http://schemas.openxmlformats.org/officeDocument/2006/relationships/hyperlink" Target="https://www.semanticscholar.org/paper/ADN-to-BSN%3A-lessons-from-human-capital-theory./5f2ff11c4b27b3fdaa9e76c27748939397574a2d" TargetMode="External"/><Relationship Id="rId37" Type="http://schemas.openxmlformats.org/officeDocument/2006/relationships/hyperlink" Target="https://doi.org/10.1136/bmj.k4831" TargetMode="External"/><Relationship Id="rId40" Type="http://schemas.openxmlformats.org/officeDocument/2006/relationships/hyperlink" Target="https://doi.org/10.1136/bmj.p1515" TargetMode="External"/><Relationship Id="rId45" Type="http://schemas.openxmlformats.org/officeDocument/2006/relationships/hyperlink" Target="https://doi.org/10.3390/ijerph17030835" TargetMode="External"/><Relationship Id="rId53" Type="http://schemas.openxmlformats.org/officeDocument/2006/relationships/hyperlink" Target="https://paperpile.com/g/academic-research-databases/" TargetMode="External"/><Relationship Id="rId58" Type="http://schemas.openxmlformats.org/officeDocument/2006/relationships/hyperlink" Target="https://www.rcn.org.uk/get-help/rcn-advice/staffing-levels" TargetMode="External"/><Relationship Id="rId66" Type="http://schemas.openxmlformats.org/officeDocument/2006/relationships/hyperlink" Target="https://doi.org/10.1108/IJWHM-06-2019-0084" TargetMode="External"/><Relationship Id="rId5" Type="http://schemas.openxmlformats.org/officeDocument/2006/relationships/webSettings" Target="webSettings.xml"/><Relationship Id="rId61" Type="http://schemas.openxmlformats.org/officeDocument/2006/relationships/hyperlink" Target="https://doi.org/10.1016/j.chest.2023.03.008" TargetMode="External"/><Relationship Id="rId19" Type="http://schemas.openxmlformats.org/officeDocument/2006/relationships/hyperlink" Target="https://www.projectguru.in/prisma-systematic-reviews-meta-analyses/" TargetMode="External"/><Relationship Id="rId14" Type="http://schemas.openxmlformats.org/officeDocument/2006/relationships/image" Target="media/image7.gif"/><Relationship Id="rId22" Type="http://schemas.openxmlformats.org/officeDocument/2006/relationships/hyperlink" Target="https://doi.org/10.1177/09514848231179175" TargetMode="External"/><Relationship Id="rId27" Type="http://schemas.openxmlformats.org/officeDocument/2006/relationships/hyperlink" Target="https://doi.org/10.1136/bmj.o945" TargetMode="External"/><Relationship Id="rId30" Type="http://schemas.openxmlformats.org/officeDocument/2006/relationships/hyperlink" Target="https://www.scribbr.co.uk/research-methods/secondary-research-explained/" TargetMode="External"/><Relationship Id="rId35" Type="http://schemas.openxmlformats.org/officeDocument/2006/relationships/hyperlink" Target="https://www.skillsforhealth.org.uk/article/staffing-levels-and-patient-safety/" TargetMode="External"/><Relationship Id="rId43" Type="http://schemas.openxmlformats.org/officeDocument/2006/relationships/hyperlink" Target="https://doi.org/10.1136/bmj.o2997" TargetMode="External"/><Relationship Id="rId48" Type="http://schemas.openxmlformats.org/officeDocument/2006/relationships/hyperlink" Target="https://doi.org/10.1177/16094069231205789" TargetMode="External"/><Relationship Id="rId56" Type="http://schemas.openxmlformats.org/officeDocument/2006/relationships/hyperlink" Target="https://www.ohe.org/insights/the-changing-role-of-the-nhs-over-time/" TargetMode="External"/><Relationship Id="rId64" Type="http://schemas.openxmlformats.org/officeDocument/2006/relationships/hyperlink" Target="https://covid19.public-inquiry.uk/wp-content/uploads/2025/12/04091835/INQ000659852.pdf" TargetMode="External"/><Relationship Id="rId69" Type="http://schemas.openxmlformats.org/officeDocument/2006/relationships/hyperlink" Target="https://doi.org/10.1186/s12912-025-03023-x" TargetMode="External"/><Relationship Id="rId8" Type="http://schemas.openxmlformats.org/officeDocument/2006/relationships/image" Target="media/image1.jpeg"/><Relationship Id="rId51" Type="http://schemas.openxmlformats.org/officeDocument/2006/relationships/hyperlink" Target="https://nhscampaign.org/issues/staff-shortages/"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38/s41598-025-21540-2" TargetMode="External"/><Relationship Id="rId33" Type="http://schemas.openxmlformats.org/officeDocument/2006/relationships/hyperlink" Target="https://doi.org/10.1080/13504622.2022.2047896" TargetMode="External"/><Relationship Id="rId38" Type="http://schemas.openxmlformats.org/officeDocument/2006/relationships/hyperlink" Target="https://doi.org/10.1136/bmj.o3" TargetMode="External"/><Relationship Id="rId46" Type="http://schemas.openxmlformats.org/officeDocument/2006/relationships/hyperlink" Target="https://www.sciencedirect.com/topics/psychology/systems-theory" TargetMode="External"/><Relationship Id="rId59" Type="http://schemas.openxmlformats.org/officeDocument/2006/relationships/hyperlink" Target="https://doi.org/10.7861/clinmedicine.10-4-336" TargetMode="External"/><Relationship Id="rId67" Type="http://schemas.openxmlformats.org/officeDocument/2006/relationships/hyperlink" Target="https://www.who.int/health-topics/health-workforce" TargetMode="External"/><Relationship Id="rId20" Type="http://schemas.openxmlformats.org/officeDocument/2006/relationships/hyperlink" Target="https://www.bma.org.uk/advice-and-support/international-doctors/life-and-work-in-the-uk/toolkit-for-doctors-new-to-the-uk/how-the-nhs-works" TargetMode="External"/><Relationship Id="rId41" Type="http://schemas.openxmlformats.org/officeDocument/2006/relationships/hyperlink" Target="https://doi.org/10.1371/journal.pone.0315433" TargetMode="External"/><Relationship Id="rId54" Type="http://schemas.openxmlformats.org/officeDocument/2006/relationships/hyperlink" Target="https://doi.org/10.1186/s12912-022-01128-1" TargetMode="External"/><Relationship Id="rId62" Type="http://schemas.openxmlformats.org/officeDocument/2006/relationships/hyperlink" Target="https://www.rcn.org.uk/-/media/Royal-College-Of-Nursing/Documents/Publications/2023/February/010-665.pdf" TargetMode="External"/><Relationship Id="rId7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ictionary.cambridge.org/dictionary/english/staffing-shortage" TargetMode="External"/><Relationship Id="rId28" Type="http://schemas.openxmlformats.org/officeDocument/2006/relationships/hyperlink" Target="https://doi.org/10.1080/17571472.2009.11493272" TargetMode="External"/><Relationship Id="rId36" Type="http://schemas.openxmlformats.org/officeDocument/2006/relationships/hyperlink" Target="https://www.kingsfund.org.uk/insight-and-analysis/long-reads/nhs-long-term-workforce-plan-explained" TargetMode="External"/><Relationship Id="rId49" Type="http://schemas.openxmlformats.org/officeDocument/2006/relationships/hyperlink" Target="https://www.england.nhs.uk/publication/nhs-long-term-workforce-plan/" TargetMode="External"/><Relationship Id="rId57" Type="http://schemas.openxmlformats.org/officeDocument/2006/relationships/hyperlink" Target="https://www.investopedia.com/ask/answers/032715/what-human-capital-and-how-it-used.asp" TargetMode="External"/><Relationship Id="rId10" Type="http://schemas.openxmlformats.org/officeDocument/2006/relationships/image" Target="media/image3.jpeg"/><Relationship Id="rId31" Type="http://schemas.openxmlformats.org/officeDocument/2006/relationships/hyperlink" Target="https://www.health.org.uk/reports-and-analysis/briefings/health-and-social-care-workforce" TargetMode="External"/><Relationship Id="rId44" Type="http://schemas.openxmlformats.org/officeDocument/2006/relationships/hyperlink" Target="https://www.ebsco.com/research-starters/social-sciences-and-humanities/thematic-analysis" TargetMode="External"/><Relationship Id="rId52" Type="http://schemas.openxmlformats.org/officeDocument/2006/relationships/hyperlink" Target="https://www.ewin.nhs.uk/sites/default/files/Workforce%20challenges%20and%20solutions_Evidence%20Brief%20April%202026.pdf" TargetMode="External"/><Relationship Id="rId60" Type="http://schemas.openxmlformats.org/officeDocument/2006/relationships/hyperlink" Target="https://sochealth.co.uk/national-health-service/the-sma-and-the-foundation-of-the-national-health-service-dr-leslie-hilliard-1980/history-of-the-nhs-in-pictures/" TargetMode="External"/><Relationship Id="rId65" Type="http://schemas.openxmlformats.org/officeDocument/2006/relationships/hyperlink" Target="https://libguides.usc.edu/writingguide/theoreticalframework"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hyperlink" Target="https://iris.who.int/server/api/core/bitstreams/28968787-1d92-41da-8f0c-396042c5f061/content" TargetMode="External"/><Relationship Id="rId39" Type="http://schemas.openxmlformats.org/officeDocument/2006/relationships/hyperlink" Target="https://doi.org/10.1177/15598276241230043" TargetMode="External"/><Relationship Id="rId34" Type="http://schemas.openxmlformats.org/officeDocument/2006/relationships/hyperlink" Target="https://doi.org/10.1016/j.hfh.2025.100105" TargetMode="External"/><Relationship Id="rId50" Type="http://schemas.openxmlformats.org/officeDocument/2006/relationships/hyperlink" Target="https://www.england.nhs.uk/long-read/nhs-long-term-workforce-plan-2/" TargetMode="External"/><Relationship Id="rId55" Type="http://schemas.openxmlformats.org/officeDocument/2006/relationships/hyperlink" Target="https://www.prisma-statement.org" TargetMode="External"/><Relationship Id="rId7" Type="http://schemas.openxmlformats.org/officeDocument/2006/relationships/endnotes" Target="endnotes.xm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A784D2-0686-D146-8A4C-51A67E3D6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47</Pages>
  <Words>12924</Words>
  <Characters>73667</Characters>
  <Application>Microsoft Office Word</Application>
  <DocSecurity>0</DocSecurity>
  <Lines>613</Lines>
  <Paragraphs>172</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86419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Larry Osei Kofi (2308809)</cp:lastModifiedBy>
  <cp:revision>2</cp:revision>
  <dcterms:created xsi:type="dcterms:W3CDTF">2026-08-05T17:55:00Z</dcterms:created>
  <dcterms:modified xsi:type="dcterms:W3CDTF">2026-08-05T17:55:00Z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