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70B26" w14:textId="77777777" w:rsidR="00CC7924" w:rsidRDefault="00CC7924" w:rsidP="00421144">
      <w:pPr>
        <w:jc w:val="center"/>
        <w:rPr>
          <w:sz w:val="36"/>
          <w:szCs w:val="36"/>
        </w:rPr>
      </w:pPr>
    </w:p>
    <w:p w14:paraId="356E3FC7" w14:textId="77777777" w:rsidR="00CC7924" w:rsidRDefault="00CC7924" w:rsidP="00421144">
      <w:pPr>
        <w:jc w:val="center"/>
        <w:rPr>
          <w:sz w:val="36"/>
          <w:szCs w:val="36"/>
        </w:rPr>
      </w:pPr>
    </w:p>
    <w:p w14:paraId="25445E85" w14:textId="77777777" w:rsidR="00CC7924" w:rsidRDefault="00CC7924" w:rsidP="00421144">
      <w:pPr>
        <w:jc w:val="center"/>
        <w:rPr>
          <w:sz w:val="36"/>
          <w:szCs w:val="36"/>
        </w:rPr>
      </w:pPr>
    </w:p>
    <w:p w14:paraId="30A872C0" w14:textId="77777777" w:rsidR="00CC7924" w:rsidRDefault="00CC7924" w:rsidP="00421144">
      <w:pPr>
        <w:jc w:val="center"/>
        <w:rPr>
          <w:sz w:val="36"/>
          <w:szCs w:val="36"/>
        </w:rPr>
      </w:pPr>
    </w:p>
    <w:p w14:paraId="6CB2120D" w14:textId="77777777" w:rsidR="00BF48C5" w:rsidRDefault="00BF48C5" w:rsidP="00BF48C5">
      <w:pPr>
        <w:jc w:val="center"/>
        <w:rPr>
          <w:sz w:val="56"/>
          <w:szCs w:val="56"/>
        </w:rPr>
      </w:pPr>
      <w:r>
        <w:rPr>
          <w:sz w:val="56"/>
          <w:szCs w:val="56"/>
        </w:rPr>
        <w:t>Student Name: Cristina Larisa Negesc</w:t>
      </w:r>
    </w:p>
    <w:p w14:paraId="066B6327" w14:textId="77777777" w:rsidR="00BF48C5" w:rsidRDefault="00BF48C5" w:rsidP="00BF48C5">
      <w:pPr>
        <w:jc w:val="center"/>
        <w:rPr>
          <w:sz w:val="56"/>
          <w:szCs w:val="56"/>
        </w:rPr>
      </w:pPr>
      <w:r>
        <w:rPr>
          <w:sz w:val="56"/>
          <w:szCs w:val="56"/>
        </w:rPr>
        <w:t>Student ID: 1917996</w:t>
      </w:r>
    </w:p>
    <w:p w14:paraId="60C78E55" w14:textId="77777777" w:rsidR="00BF48C5" w:rsidRDefault="00BF48C5" w:rsidP="00BF48C5">
      <w:pPr>
        <w:jc w:val="center"/>
        <w:rPr>
          <w:sz w:val="56"/>
          <w:szCs w:val="56"/>
        </w:rPr>
      </w:pPr>
      <w:r>
        <w:rPr>
          <w:sz w:val="56"/>
          <w:szCs w:val="56"/>
        </w:rPr>
        <w:t>Module code: BMSK4005</w:t>
      </w:r>
    </w:p>
    <w:p w14:paraId="62AC3170" w14:textId="77777777" w:rsidR="00BF48C5" w:rsidRDefault="00BF48C5" w:rsidP="00BF48C5">
      <w:pPr>
        <w:jc w:val="center"/>
        <w:rPr>
          <w:sz w:val="56"/>
          <w:szCs w:val="56"/>
        </w:rPr>
      </w:pPr>
      <w:r>
        <w:rPr>
          <w:sz w:val="56"/>
          <w:szCs w:val="56"/>
        </w:rPr>
        <w:t xml:space="preserve">Assignment section: </w:t>
      </w:r>
      <w:bookmarkStart w:id="0" w:name="_Hlk53616940"/>
      <w:r>
        <w:rPr>
          <w:sz w:val="56"/>
          <w:szCs w:val="56"/>
        </w:rPr>
        <w:t>Task 1 – Open Book Assessment.</w:t>
      </w:r>
    </w:p>
    <w:bookmarkEnd w:id="0"/>
    <w:p w14:paraId="02F1785F" w14:textId="77777777" w:rsidR="00BF48C5" w:rsidRDefault="00BF48C5" w:rsidP="00BF48C5">
      <w:pPr>
        <w:jc w:val="center"/>
        <w:rPr>
          <w:sz w:val="56"/>
          <w:szCs w:val="56"/>
        </w:rPr>
      </w:pPr>
      <w:r>
        <w:rPr>
          <w:sz w:val="56"/>
          <w:szCs w:val="56"/>
        </w:rPr>
        <w:t xml:space="preserve">Lecturer’s name: Charles </w:t>
      </w:r>
      <w:proofErr w:type="spellStart"/>
      <w:r>
        <w:rPr>
          <w:sz w:val="56"/>
          <w:szCs w:val="56"/>
        </w:rPr>
        <w:t>Nimoh</w:t>
      </w:r>
      <w:proofErr w:type="spellEnd"/>
    </w:p>
    <w:p w14:paraId="5830761C" w14:textId="77777777" w:rsidR="00CC7924" w:rsidRDefault="00CC7924" w:rsidP="00421144">
      <w:pPr>
        <w:jc w:val="center"/>
        <w:rPr>
          <w:sz w:val="36"/>
          <w:szCs w:val="36"/>
        </w:rPr>
      </w:pPr>
    </w:p>
    <w:p w14:paraId="09C38926" w14:textId="77777777" w:rsidR="00CC7924" w:rsidRDefault="00CC7924" w:rsidP="00421144">
      <w:pPr>
        <w:jc w:val="center"/>
        <w:rPr>
          <w:sz w:val="36"/>
          <w:szCs w:val="36"/>
        </w:rPr>
      </w:pPr>
    </w:p>
    <w:p w14:paraId="6BABE417" w14:textId="77777777" w:rsidR="00CC7924" w:rsidRDefault="00CC7924" w:rsidP="00421144">
      <w:pPr>
        <w:jc w:val="center"/>
        <w:rPr>
          <w:sz w:val="36"/>
          <w:szCs w:val="36"/>
        </w:rPr>
      </w:pPr>
    </w:p>
    <w:p w14:paraId="6C15A75B" w14:textId="77777777" w:rsidR="00CC7924" w:rsidRDefault="00CC7924" w:rsidP="00421144">
      <w:pPr>
        <w:jc w:val="center"/>
        <w:rPr>
          <w:sz w:val="36"/>
          <w:szCs w:val="36"/>
        </w:rPr>
      </w:pPr>
    </w:p>
    <w:p w14:paraId="569AFC31" w14:textId="77777777" w:rsidR="00CC7924" w:rsidRDefault="00CC7924" w:rsidP="00421144">
      <w:pPr>
        <w:jc w:val="center"/>
        <w:rPr>
          <w:sz w:val="36"/>
          <w:szCs w:val="36"/>
        </w:rPr>
      </w:pPr>
    </w:p>
    <w:p w14:paraId="62011CCA" w14:textId="77777777" w:rsidR="00CC7924" w:rsidRDefault="00CC7924" w:rsidP="00421144">
      <w:pPr>
        <w:jc w:val="center"/>
        <w:rPr>
          <w:sz w:val="36"/>
          <w:szCs w:val="36"/>
        </w:rPr>
      </w:pPr>
    </w:p>
    <w:p w14:paraId="0BB05B2E" w14:textId="77777777" w:rsidR="00CC7924" w:rsidRDefault="00CC7924" w:rsidP="00421144">
      <w:pPr>
        <w:jc w:val="center"/>
        <w:rPr>
          <w:sz w:val="36"/>
          <w:szCs w:val="36"/>
        </w:rPr>
      </w:pPr>
    </w:p>
    <w:p w14:paraId="20CA3E34" w14:textId="77777777" w:rsidR="00CC7924" w:rsidRDefault="00CC7924" w:rsidP="00421144">
      <w:pPr>
        <w:jc w:val="center"/>
        <w:rPr>
          <w:sz w:val="36"/>
          <w:szCs w:val="36"/>
        </w:rPr>
      </w:pPr>
    </w:p>
    <w:p w14:paraId="5146887A" w14:textId="77777777" w:rsidR="00CC7924" w:rsidRDefault="00CC7924" w:rsidP="00421144">
      <w:pPr>
        <w:jc w:val="center"/>
        <w:rPr>
          <w:sz w:val="36"/>
          <w:szCs w:val="36"/>
        </w:rPr>
      </w:pPr>
    </w:p>
    <w:p w14:paraId="712E21EF" w14:textId="5C6D6D40" w:rsidR="00CC7924" w:rsidRDefault="00CC7924" w:rsidP="00BF48C5"/>
    <w:sdt>
      <w:sdtPr>
        <w:id w:val="1385290773"/>
        <w:docPartObj>
          <w:docPartGallery w:val="Table of Contents"/>
          <w:docPartUnique/>
        </w:docPartObj>
      </w:sdtPr>
      <w:sdtEndPr>
        <w:rPr>
          <w:rFonts w:ascii="Arial" w:eastAsiaTheme="minorHAnsi" w:hAnsi="Arial" w:cs="Arial"/>
          <w:b/>
          <w:bCs/>
          <w:noProof/>
          <w:color w:val="auto"/>
          <w:sz w:val="22"/>
          <w:szCs w:val="22"/>
          <w:lang w:val="en-GB"/>
        </w:rPr>
      </w:sdtEndPr>
      <w:sdtContent>
        <w:p w14:paraId="3D94E406" w14:textId="19A6D3A9" w:rsidR="00BF48C5" w:rsidRDefault="00BF48C5">
          <w:pPr>
            <w:pStyle w:val="TOCHeading"/>
          </w:pPr>
          <w:r>
            <w:t>Table of Contents</w:t>
          </w:r>
        </w:p>
        <w:p w14:paraId="2F6A7365" w14:textId="0E797825" w:rsidR="00BF48C5" w:rsidRDefault="00BF48C5">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64282221" w:history="1">
            <w:r w:rsidRPr="00A30BB2">
              <w:rPr>
                <w:rStyle w:val="Hyperlink"/>
                <w:noProof/>
              </w:rPr>
              <w:t>1 Definition of Diversity and Inclusion:</w:t>
            </w:r>
            <w:r>
              <w:rPr>
                <w:noProof/>
                <w:webHidden/>
              </w:rPr>
              <w:tab/>
            </w:r>
            <w:r>
              <w:rPr>
                <w:noProof/>
                <w:webHidden/>
              </w:rPr>
              <w:fldChar w:fldCharType="begin"/>
            </w:r>
            <w:r>
              <w:rPr>
                <w:noProof/>
                <w:webHidden/>
              </w:rPr>
              <w:instrText xml:space="preserve"> PAGEREF _Toc64282221 \h </w:instrText>
            </w:r>
            <w:r>
              <w:rPr>
                <w:noProof/>
                <w:webHidden/>
              </w:rPr>
            </w:r>
            <w:r>
              <w:rPr>
                <w:noProof/>
                <w:webHidden/>
              </w:rPr>
              <w:fldChar w:fldCharType="separate"/>
            </w:r>
            <w:r>
              <w:rPr>
                <w:noProof/>
                <w:webHidden/>
              </w:rPr>
              <w:t>3</w:t>
            </w:r>
            <w:r>
              <w:rPr>
                <w:noProof/>
                <w:webHidden/>
              </w:rPr>
              <w:fldChar w:fldCharType="end"/>
            </w:r>
          </w:hyperlink>
        </w:p>
        <w:p w14:paraId="21D9A556" w14:textId="14A17756" w:rsidR="00BF48C5" w:rsidRDefault="00BF48C5">
          <w:pPr>
            <w:pStyle w:val="TOC2"/>
            <w:tabs>
              <w:tab w:val="right" w:leader="dot" w:pos="9016"/>
            </w:tabs>
            <w:rPr>
              <w:rFonts w:asciiTheme="minorHAnsi" w:eastAsiaTheme="minorEastAsia" w:hAnsiTheme="minorHAnsi" w:cstheme="minorBidi"/>
              <w:noProof/>
              <w:lang w:eastAsia="en-GB"/>
            </w:rPr>
          </w:pPr>
          <w:hyperlink w:anchor="_Toc64282222" w:history="1">
            <w:r w:rsidRPr="00A30BB2">
              <w:rPr>
                <w:rStyle w:val="Hyperlink"/>
                <w:noProof/>
              </w:rPr>
              <w:t>Diversity</w:t>
            </w:r>
            <w:r>
              <w:rPr>
                <w:noProof/>
                <w:webHidden/>
              </w:rPr>
              <w:tab/>
            </w:r>
            <w:r>
              <w:rPr>
                <w:noProof/>
                <w:webHidden/>
              </w:rPr>
              <w:fldChar w:fldCharType="begin"/>
            </w:r>
            <w:r>
              <w:rPr>
                <w:noProof/>
                <w:webHidden/>
              </w:rPr>
              <w:instrText xml:space="preserve"> PAGEREF _Toc64282222 \h </w:instrText>
            </w:r>
            <w:r>
              <w:rPr>
                <w:noProof/>
                <w:webHidden/>
              </w:rPr>
            </w:r>
            <w:r>
              <w:rPr>
                <w:noProof/>
                <w:webHidden/>
              </w:rPr>
              <w:fldChar w:fldCharType="separate"/>
            </w:r>
            <w:r>
              <w:rPr>
                <w:noProof/>
                <w:webHidden/>
              </w:rPr>
              <w:t>3</w:t>
            </w:r>
            <w:r>
              <w:rPr>
                <w:noProof/>
                <w:webHidden/>
              </w:rPr>
              <w:fldChar w:fldCharType="end"/>
            </w:r>
          </w:hyperlink>
        </w:p>
        <w:p w14:paraId="35A89E33" w14:textId="5213FB98" w:rsidR="00BF48C5" w:rsidRDefault="00BF48C5">
          <w:pPr>
            <w:pStyle w:val="TOC3"/>
            <w:tabs>
              <w:tab w:val="right" w:leader="dot" w:pos="9016"/>
            </w:tabs>
            <w:rPr>
              <w:rFonts w:asciiTheme="minorHAnsi" w:eastAsiaTheme="minorEastAsia" w:hAnsiTheme="minorHAnsi" w:cstheme="minorBidi"/>
              <w:noProof/>
              <w:lang w:eastAsia="en-GB"/>
            </w:rPr>
          </w:pPr>
          <w:hyperlink w:anchor="_Toc64282223" w:history="1">
            <w:r w:rsidRPr="00A30BB2">
              <w:rPr>
                <w:rStyle w:val="Hyperlink"/>
                <w:noProof/>
              </w:rPr>
              <w:t>Inclusion</w:t>
            </w:r>
            <w:r>
              <w:rPr>
                <w:noProof/>
                <w:webHidden/>
              </w:rPr>
              <w:tab/>
            </w:r>
            <w:r>
              <w:rPr>
                <w:noProof/>
                <w:webHidden/>
              </w:rPr>
              <w:fldChar w:fldCharType="begin"/>
            </w:r>
            <w:r>
              <w:rPr>
                <w:noProof/>
                <w:webHidden/>
              </w:rPr>
              <w:instrText xml:space="preserve"> PAGEREF _Toc64282223 \h </w:instrText>
            </w:r>
            <w:r>
              <w:rPr>
                <w:noProof/>
                <w:webHidden/>
              </w:rPr>
            </w:r>
            <w:r>
              <w:rPr>
                <w:noProof/>
                <w:webHidden/>
              </w:rPr>
              <w:fldChar w:fldCharType="separate"/>
            </w:r>
            <w:r>
              <w:rPr>
                <w:noProof/>
                <w:webHidden/>
              </w:rPr>
              <w:t>3</w:t>
            </w:r>
            <w:r>
              <w:rPr>
                <w:noProof/>
                <w:webHidden/>
              </w:rPr>
              <w:fldChar w:fldCharType="end"/>
            </w:r>
          </w:hyperlink>
        </w:p>
        <w:p w14:paraId="20C9C8B8" w14:textId="3676CB3E" w:rsidR="00BF48C5" w:rsidRDefault="00BF48C5">
          <w:pPr>
            <w:pStyle w:val="TOC1"/>
            <w:tabs>
              <w:tab w:val="right" w:leader="dot" w:pos="9016"/>
            </w:tabs>
            <w:rPr>
              <w:rFonts w:asciiTheme="minorHAnsi" w:eastAsiaTheme="minorEastAsia" w:hAnsiTheme="minorHAnsi" w:cstheme="minorBidi"/>
              <w:noProof/>
              <w:lang w:eastAsia="en-GB"/>
            </w:rPr>
          </w:pPr>
          <w:hyperlink w:anchor="_Toc64282224" w:history="1">
            <w:r w:rsidRPr="00A30BB2">
              <w:rPr>
                <w:rStyle w:val="Hyperlink"/>
                <w:noProof/>
              </w:rPr>
              <w:t>2 What is your view on ‘diversity and inclusion’ in the workplace?</w:t>
            </w:r>
            <w:r>
              <w:rPr>
                <w:noProof/>
                <w:webHidden/>
              </w:rPr>
              <w:tab/>
            </w:r>
            <w:r>
              <w:rPr>
                <w:noProof/>
                <w:webHidden/>
              </w:rPr>
              <w:fldChar w:fldCharType="begin"/>
            </w:r>
            <w:r>
              <w:rPr>
                <w:noProof/>
                <w:webHidden/>
              </w:rPr>
              <w:instrText xml:space="preserve"> PAGEREF _Toc64282224 \h </w:instrText>
            </w:r>
            <w:r>
              <w:rPr>
                <w:noProof/>
                <w:webHidden/>
              </w:rPr>
            </w:r>
            <w:r>
              <w:rPr>
                <w:noProof/>
                <w:webHidden/>
              </w:rPr>
              <w:fldChar w:fldCharType="separate"/>
            </w:r>
            <w:r>
              <w:rPr>
                <w:noProof/>
                <w:webHidden/>
              </w:rPr>
              <w:t>3</w:t>
            </w:r>
            <w:r>
              <w:rPr>
                <w:noProof/>
                <w:webHidden/>
              </w:rPr>
              <w:fldChar w:fldCharType="end"/>
            </w:r>
          </w:hyperlink>
        </w:p>
        <w:p w14:paraId="78260B8A" w14:textId="33441F0D" w:rsidR="00BF48C5" w:rsidRDefault="00BF48C5">
          <w:pPr>
            <w:pStyle w:val="TOC1"/>
            <w:tabs>
              <w:tab w:val="right" w:leader="dot" w:pos="9016"/>
            </w:tabs>
            <w:rPr>
              <w:rFonts w:asciiTheme="minorHAnsi" w:eastAsiaTheme="minorEastAsia" w:hAnsiTheme="minorHAnsi" w:cstheme="minorBidi"/>
              <w:noProof/>
              <w:lang w:eastAsia="en-GB"/>
            </w:rPr>
          </w:pPr>
          <w:hyperlink w:anchor="_Toc64282225" w:history="1">
            <w:r w:rsidRPr="00A30BB2">
              <w:rPr>
                <w:rStyle w:val="Hyperlink"/>
                <w:noProof/>
              </w:rPr>
              <w:t>3 Conclusion</w:t>
            </w:r>
            <w:r>
              <w:rPr>
                <w:noProof/>
                <w:webHidden/>
              </w:rPr>
              <w:tab/>
            </w:r>
            <w:r>
              <w:rPr>
                <w:noProof/>
                <w:webHidden/>
              </w:rPr>
              <w:fldChar w:fldCharType="begin"/>
            </w:r>
            <w:r>
              <w:rPr>
                <w:noProof/>
                <w:webHidden/>
              </w:rPr>
              <w:instrText xml:space="preserve"> PAGEREF _Toc64282225 \h </w:instrText>
            </w:r>
            <w:r>
              <w:rPr>
                <w:noProof/>
                <w:webHidden/>
              </w:rPr>
            </w:r>
            <w:r>
              <w:rPr>
                <w:noProof/>
                <w:webHidden/>
              </w:rPr>
              <w:fldChar w:fldCharType="separate"/>
            </w:r>
            <w:r>
              <w:rPr>
                <w:noProof/>
                <w:webHidden/>
              </w:rPr>
              <w:t>3</w:t>
            </w:r>
            <w:r>
              <w:rPr>
                <w:noProof/>
                <w:webHidden/>
              </w:rPr>
              <w:fldChar w:fldCharType="end"/>
            </w:r>
          </w:hyperlink>
        </w:p>
        <w:p w14:paraId="66959F06" w14:textId="366DC9E4" w:rsidR="00BF48C5" w:rsidRDefault="00BF48C5">
          <w:pPr>
            <w:pStyle w:val="TOC1"/>
            <w:tabs>
              <w:tab w:val="right" w:leader="dot" w:pos="9016"/>
            </w:tabs>
            <w:rPr>
              <w:rFonts w:asciiTheme="minorHAnsi" w:eastAsiaTheme="minorEastAsia" w:hAnsiTheme="minorHAnsi" w:cstheme="minorBidi"/>
              <w:noProof/>
              <w:lang w:eastAsia="en-GB"/>
            </w:rPr>
          </w:pPr>
          <w:hyperlink w:anchor="_Toc64282226" w:history="1">
            <w:r w:rsidRPr="00A30BB2">
              <w:rPr>
                <w:rStyle w:val="Hyperlink"/>
                <w:noProof/>
              </w:rPr>
              <w:t>References</w:t>
            </w:r>
            <w:r>
              <w:rPr>
                <w:noProof/>
                <w:webHidden/>
              </w:rPr>
              <w:tab/>
            </w:r>
            <w:r>
              <w:rPr>
                <w:noProof/>
                <w:webHidden/>
              </w:rPr>
              <w:fldChar w:fldCharType="begin"/>
            </w:r>
            <w:r>
              <w:rPr>
                <w:noProof/>
                <w:webHidden/>
              </w:rPr>
              <w:instrText xml:space="preserve"> PAGEREF _Toc64282226 \h </w:instrText>
            </w:r>
            <w:r>
              <w:rPr>
                <w:noProof/>
                <w:webHidden/>
              </w:rPr>
            </w:r>
            <w:r>
              <w:rPr>
                <w:noProof/>
                <w:webHidden/>
              </w:rPr>
              <w:fldChar w:fldCharType="separate"/>
            </w:r>
            <w:r>
              <w:rPr>
                <w:noProof/>
                <w:webHidden/>
              </w:rPr>
              <w:t>4</w:t>
            </w:r>
            <w:r>
              <w:rPr>
                <w:noProof/>
                <w:webHidden/>
              </w:rPr>
              <w:fldChar w:fldCharType="end"/>
            </w:r>
          </w:hyperlink>
        </w:p>
        <w:p w14:paraId="13FC955F" w14:textId="1502869E" w:rsidR="00BF48C5" w:rsidRDefault="00BF48C5">
          <w:r>
            <w:rPr>
              <w:b/>
              <w:bCs/>
              <w:noProof/>
            </w:rPr>
            <w:fldChar w:fldCharType="end"/>
          </w:r>
        </w:p>
      </w:sdtContent>
    </w:sdt>
    <w:p w14:paraId="6D051EFE" w14:textId="77777777" w:rsidR="00BF48C5" w:rsidRDefault="00BF48C5" w:rsidP="00BF48C5"/>
    <w:p w14:paraId="40BBC9E3" w14:textId="77777777" w:rsidR="00CC7924" w:rsidRDefault="00CC7924" w:rsidP="00421144">
      <w:pPr>
        <w:jc w:val="center"/>
        <w:rPr>
          <w:sz w:val="36"/>
          <w:szCs w:val="36"/>
        </w:rPr>
      </w:pPr>
    </w:p>
    <w:p w14:paraId="5B6DB596" w14:textId="77777777" w:rsidR="00CC7924" w:rsidRDefault="00CC7924" w:rsidP="00421144">
      <w:pPr>
        <w:jc w:val="center"/>
        <w:rPr>
          <w:sz w:val="36"/>
          <w:szCs w:val="36"/>
        </w:rPr>
      </w:pPr>
    </w:p>
    <w:p w14:paraId="0C5E3F30" w14:textId="77777777" w:rsidR="00CC7924" w:rsidRDefault="00CC7924" w:rsidP="00421144">
      <w:pPr>
        <w:jc w:val="center"/>
        <w:rPr>
          <w:sz w:val="36"/>
          <w:szCs w:val="36"/>
        </w:rPr>
      </w:pPr>
      <w:bookmarkStart w:id="1" w:name="_GoBack"/>
      <w:bookmarkEnd w:id="1"/>
    </w:p>
    <w:p w14:paraId="2FB03A19" w14:textId="77777777" w:rsidR="00CC7924" w:rsidRDefault="00CC7924" w:rsidP="00421144">
      <w:pPr>
        <w:jc w:val="center"/>
        <w:rPr>
          <w:sz w:val="36"/>
          <w:szCs w:val="36"/>
        </w:rPr>
      </w:pPr>
    </w:p>
    <w:p w14:paraId="34F1DFB5" w14:textId="04A39075" w:rsidR="00CC7924" w:rsidRDefault="00CC7924" w:rsidP="00421144">
      <w:pPr>
        <w:jc w:val="center"/>
        <w:rPr>
          <w:sz w:val="36"/>
          <w:szCs w:val="36"/>
        </w:rPr>
      </w:pPr>
    </w:p>
    <w:p w14:paraId="11E997F9" w14:textId="4977F028" w:rsidR="00BF48C5" w:rsidRDefault="00BF48C5" w:rsidP="00421144">
      <w:pPr>
        <w:jc w:val="center"/>
        <w:rPr>
          <w:sz w:val="36"/>
          <w:szCs w:val="36"/>
        </w:rPr>
      </w:pPr>
    </w:p>
    <w:p w14:paraId="19450EC8" w14:textId="0954BB2B" w:rsidR="00BF48C5" w:rsidRDefault="00BF48C5" w:rsidP="00421144">
      <w:pPr>
        <w:jc w:val="center"/>
        <w:rPr>
          <w:sz w:val="36"/>
          <w:szCs w:val="36"/>
        </w:rPr>
      </w:pPr>
    </w:p>
    <w:p w14:paraId="129D100E" w14:textId="2E7D9BBD" w:rsidR="00BF48C5" w:rsidRDefault="00BF48C5" w:rsidP="00421144">
      <w:pPr>
        <w:jc w:val="center"/>
        <w:rPr>
          <w:sz w:val="36"/>
          <w:szCs w:val="36"/>
        </w:rPr>
      </w:pPr>
    </w:p>
    <w:p w14:paraId="23CC7369" w14:textId="75743D23" w:rsidR="00BF48C5" w:rsidRDefault="00BF48C5" w:rsidP="00421144">
      <w:pPr>
        <w:jc w:val="center"/>
        <w:rPr>
          <w:sz w:val="36"/>
          <w:szCs w:val="36"/>
        </w:rPr>
      </w:pPr>
    </w:p>
    <w:p w14:paraId="075A5830" w14:textId="2FF5CF47" w:rsidR="00BF48C5" w:rsidRDefault="00BF48C5" w:rsidP="00421144">
      <w:pPr>
        <w:jc w:val="center"/>
        <w:rPr>
          <w:sz w:val="36"/>
          <w:szCs w:val="36"/>
        </w:rPr>
      </w:pPr>
    </w:p>
    <w:p w14:paraId="041DA639" w14:textId="007E7A81" w:rsidR="00BF48C5" w:rsidRDefault="00BF48C5" w:rsidP="00421144">
      <w:pPr>
        <w:jc w:val="center"/>
        <w:rPr>
          <w:sz w:val="36"/>
          <w:szCs w:val="36"/>
        </w:rPr>
      </w:pPr>
    </w:p>
    <w:p w14:paraId="0F2E5745" w14:textId="7FD6B294" w:rsidR="00BF48C5" w:rsidRDefault="00BF48C5" w:rsidP="00421144">
      <w:pPr>
        <w:jc w:val="center"/>
        <w:rPr>
          <w:sz w:val="36"/>
          <w:szCs w:val="36"/>
        </w:rPr>
      </w:pPr>
    </w:p>
    <w:p w14:paraId="6A8DCC2A" w14:textId="5CDE5B2C" w:rsidR="00BF48C5" w:rsidRDefault="00BF48C5" w:rsidP="00421144">
      <w:pPr>
        <w:jc w:val="center"/>
        <w:rPr>
          <w:sz w:val="36"/>
          <w:szCs w:val="36"/>
        </w:rPr>
      </w:pPr>
    </w:p>
    <w:p w14:paraId="595C80BF" w14:textId="4CC41074" w:rsidR="00BF48C5" w:rsidRDefault="00BF48C5" w:rsidP="00421144">
      <w:pPr>
        <w:jc w:val="center"/>
        <w:rPr>
          <w:sz w:val="36"/>
          <w:szCs w:val="36"/>
        </w:rPr>
      </w:pPr>
    </w:p>
    <w:p w14:paraId="18B80FA7" w14:textId="683D4784" w:rsidR="00BF48C5" w:rsidRDefault="00BF48C5" w:rsidP="00421144">
      <w:pPr>
        <w:jc w:val="center"/>
        <w:rPr>
          <w:sz w:val="36"/>
          <w:szCs w:val="36"/>
        </w:rPr>
      </w:pPr>
    </w:p>
    <w:p w14:paraId="54E84A1D" w14:textId="50F67D9A" w:rsidR="00421144" w:rsidRDefault="00421144" w:rsidP="00BF48C5">
      <w:pPr>
        <w:rPr>
          <w:sz w:val="36"/>
          <w:szCs w:val="36"/>
        </w:rPr>
      </w:pPr>
    </w:p>
    <w:p w14:paraId="1B3D5E21" w14:textId="77777777" w:rsidR="00BF48C5" w:rsidRDefault="00BF48C5" w:rsidP="00BF48C5">
      <w:pPr>
        <w:rPr>
          <w:sz w:val="36"/>
          <w:szCs w:val="36"/>
        </w:rPr>
      </w:pPr>
    </w:p>
    <w:p w14:paraId="5FF7F3F2" w14:textId="2E893566" w:rsidR="00421144" w:rsidRDefault="004A35F0" w:rsidP="00421144">
      <w:pPr>
        <w:pStyle w:val="Heading1"/>
      </w:pPr>
      <w:bookmarkStart w:id="2" w:name="_Toc64282221"/>
      <w:r>
        <w:lastRenderedPageBreak/>
        <w:t xml:space="preserve">1 </w:t>
      </w:r>
      <w:r w:rsidR="00421144">
        <w:t>Definition of Diversity and Inclusion:</w:t>
      </w:r>
      <w:bookmarkEnd w:id="2"/>
    </w:p>
    <w:p w14:paraId="676854B4" w14:textId="77777777" w:rsidR="00421144" w:rsidRPr="00421144" w:rsidRDefault="00421144" w:rsidP="00421144"/>
    <w:p w14:paraId="0EFA82D6" w14:textId="28867E7E" w:rsidR="00421144" w:rsidRDefault="00421144" w:rsidP="00421144">
      <w:pPr>
        <w:pStyle w:val="Heading2"/>
      </w:pPr>
      <w:bookmarkStart w:id="3" w:name="_Toc64282222"/>
      <w:r>
        <w:t>Diversity</w:t>
      </w:r>
      <w:bookmarkEnd w:id="3"/>
    </w:p>
    <w:p w14:paraId="0041A600" w14:textId="5F0ED0C4" w:rsidR="00421144" w:rsidRDefault="00421144" w:rsidP="00421144">
      <w:r>
        <w:t xml:space="preserve">It is the combination of traits which affect how people think and behave at the workplace. Diversity is good because every person has a different view of each situation because </w:t>
      </w:r>
      <w:r w:rsidR="00BC5FD1">
        <w:t>everyone</w:t>
      </w:r>
      <w:r>
        <w:t xml:space="preserve"> </w:t>
      </w:r>
      <w:r w:rsidR="00B4199C">
        <w:t>sees</w:t>
      </w:r>
      <w:r>
        <w:t xml:space="preserve"> the </w:t>
      </w:r>
      <w:r w:rsidR="00B4199C">
        <w:t>realities</w:t>
      </w:r>
      <w:r>
        <w:t xml:space="preserve"> in a different way based on their own skills or traits.</w:t>
      </w:r>
    </w:p>
    <w:p w14:paraId="6DED504B" w14:textId="442E511F" w:rsidR="00421144" w:rsidRDefault="00421144" w:rsidP="00421144"/>
    <w:p w14:paraId="3FEAE01D" w14:textId="1B1927CE" w:rsidR="00421144" w:rsidRDefault="00421144" w:rsidP="00B4199C">
      <w:pPr>
        <w:pStyle w:val="Heading3"/>
      </w:pPr>
      <w:bookmarkStart w:id="4" w:name="_Toc64282223"/>
      <w:r>
        <w:t>Inclusion</w:t>
      </w:r>
      <w:bookmarkEnd w:id="4"/>
    </w:p>
    <w:p w14:paraId="2F18B9DE" w14:textId="7DF97F85" w:rsidR="00B4199C" w:rsidRDefault="00B4199C" w:rsidP="00B4199C">
      <w:r>
        <w:t>It is the right to have the possibility to include yourself and feel included within a group of people, or co-workers in this case, regardless of your gender, religion, race or background.</w:t>
      </w:r>
    </w:p>
    <w:p w14:paraId="679DFD49" w14:textId="330ACFFB" w:rsidR="004A35F0" w:rsidRDefault="004A35F0" w:rsidP="00B4199C"/>
    <w:p w14:paraId="40D9B0B1" w14:textId="5688E2B0" w:rsidR="004A35F0" w:rsidRDefault="004A35F0" w:rsidP="004A35F0">
      <w:pPr>
        <w:pStyle w:val="Heading1"/>
      </w:pPr>
      <w:bookmarkStart w:id="5" w:name="_Toc64282224"/>
      <w:r>
        <w:t xml:space="preserve">2 </w:t>
      </w:r>
      <w:r w:rsidR="00BF48C5" w:rsidRPr="00BF48C5">
        <w:t>What is your view on ‘diversity and inclusion’ in the workplace?</w:t>
      </w:r>
      <w:bookmarkEnd w:id="5"/>
    </w:p>
    <w:p w14:paraId="1DD87F80" w14:textId="15A00667" w:rsidR="004A35F0" w:rsidRDefault="004A35F0" w:rsidP="004A35F0"/>
    <w:p w14:paraId="10574AB7" w14:textId="7810E934" w:rsidR="004A35F0" w:rsidRDefault="002C1E19" w:rsidP="004A35F0">
      <w:r>
        <w:t>D</w:t>
      </w:r>
      <w:r w:rsidR="004A35F0">
        <w:t xml:space="preserve">iversity and inclusion within the workplace </w:t>
      </w:r>
      <w:r w:rsidR="00BC5FD1">
        <w:t>are</w:t>
      </w:r>
      <w:r w:rsidR="004A35F0">
        <w:t xml:space="preserve"> very important and </w:t>
      </w:r>
      <w:r w:rsidR="00BC5FD1">
        <w:t>two</w:t>
      </w:r>
      <w:r w:rsidR="004A35F0">
        <w:t xml:space="preserve"> element</w:t>
      </w:r>
      <w:r w:rsidR="00BC5FD1">
        <w:t>s</w:t>
      </w:r>
      <w:r w:rsidR="004A35F0">
        <w:t xml:space="preserve"> that the management team must sustain deeply for the company and their employees to succeed and to be able to achieve all their personal and the company’s goals. </w:t>
      </w:r>
    </w:p>
    <w:p w14:paraId="37225A09" w14:textId="46BA7CD2" w:rsidR="004A35F0" w:rsidRDefault="004A35F0" w:rsidP="004A35F0">
      <w:r>
        <w:t xml:space="preserve">I have worked in different places where the diversity and inclusion </w:t>
      </w:r>
      <w:r w:rsidR="002C1E19">
        <w:t>were</w:t>
      </w:r>
      <w:r>
        <w:t xml:space="preserve"> not a top priority of the manager and I could see and experience this was not good for the company success or the mental </w:t>
      </w:r>
      <w:r w:rsidR="00455F34">
        <w:t>well-being</w:t>
      </w:r>
      <w:r>
        <w:t xml:space="preserve"> of the employees. In my actual job </w:t>
      </w:r>
      <w:r w:rsidR="00455F34">
        <w:t>these are</w:t>
      </w:r>
      <w:r>
        <w:t xml:space="preserve"> not sustained by the management team, and </w:t>
      </w:r>
      <w:r w:rsidR="002C1E19">
        <w:t>in my day to day</w:t>
      </w:r>
      <w:r>
        <w:t xml:space="preserve"> experience I can clearly </w:t>
      </w:r>
      <w:r w:rsidR="002C1E19">
        <w:t>see</w:t>
      </w:r>
      <w:r>
        <w:t xml:space="preserve"> that all the </w:t>
      </w:r>
      <w:r w:rsidR="002C1E19">
        <w:t>employees</w:t>
      </w:r>
      <w:r>
        <w:t xml:space="preserve"> </w:t>
      </w:r>
      <w:r w:rsidR="002C1E19">
        <w:t xml:space="preserve">feel much more relaxed and have the job done easily and faster when the manager is not there, and this is because he puts a terrible pression on everybody by not communicating in a correct way. This leads to co-workers not being able to bond between them or being in a nice atmosphere within the </w:t>
      </w:r>
      <w:r w:rsidR="00BC5FD1">
        <w:t>workplace or being able to push further their abilities.</w:t>
      </w:r>
      <w:r w:rsidR="002C1E19">
        <w:t xml:space="preserve"> As a result, there is always lack of personnel and the new staff do not stay within the company for longer than a month.</w:t>
      </w:r>
    </w:p>
    <w:p w14:paraId="67B90CDF" w14:textId="77777777" w:rsidR="00BC5FD1" w:rsidRDefault="00BC5FD1" w:rsidP="004A35F0"/>
    <w:p w14:paraId="16565C15" w14:textId="2B399E2C" w:rsidR="002C1E19" w:rsidRDefault="002C1E19" w:rsidP="004A35F0">
      <w:r>
        <w:t xml:space="preserve">In my view, diversity and inclusion at the workplace </w:t>
      </w:r>
      <w:r w:rsidR="00BC5FD1">
        <w:t>are</w:t>
      </w:r>
      <w:r w:rsidR="00B95576">
        <w:t xml:space="preserve"> very important and the management team should use different tactics to make sure their employees feel included. This should start with regular training for the management team in regards the importance of those two elements. By having a good leader, the team would enjoy working in the place and the inclusion is the key to diversity. Each member of the staff would feel free to expose their different point of view in a problem if they would not feel judged for the way they think. </w:t>
      </w:r>
      <w:r w:rsidR="00CB0821">
        <w:t xml:space="preserve">The </w:t>
      </w:r>
      <w:r w:rsidR="00BC5FD1">
        <w:t>inclusion</w:t>
      </w:r>
      <w:r w:rsidR="00CB0821">
        <w:t xml:space="preserve"> within the working environment is necessary because </w:t>
      </w:r>
      <w:r w:rsidR="00BC5FD1">
        <w:t>everyone</w:t>
      </w:r>
      <w:r w:rsidR="00CB0821">
        <w:t xml:space="preserve"> should have the right to use and discover their abilities and skills to their full potential</w:t>
      </w:r>
      <w:r w:rsidR="00BC5FD1">
        <w:t xml:space="preserve"> regardless of their background or race. When diversity is accepted, the staff would start feeling included and this will lead to the company’s success and the staff’s wellbeing.</w:t>
      </w:r>
    </w:p>
    <w:p w14:paraId="5C75C949" w14:textId="77777777" w:rsidR="00BC5FD1" w:rsidRDefault="00BC5FD1" w:rsidP="004A35F0"/>
    <w:p w14:paraId="3DAE2159" w14:textId="3CDB3EFB" w:rsidR="002C1E19" w:rsidRDefault="00BF48C5" w:rsidP="002C1E19">
      <w:pPr>
        <w:pStyle w:val="Heading1"/>
      </w:pPr>
      <w:bookmarkStart w:id="6" w:name="_Toc64282225"/>
      <w:r>
        <w:t xml:space="preserve">3 </w:t>
      </w:r>
      <w:r w:rsidR="002C1E19">
        <w:t>Conclusion</w:t>
      </w:r>
      <w:bookmarkEnd w:id="6"/>
    </w:p>
    <w:p w14:paraId="601A0C11" w14:textId="2A4399E3" w:rsidR="002C1E19" w:rsidRDefault="00BC5FD1" w:rsidP="002C1E19">
      <w:r>
        <w:t xml:space="preserve">In conclusion, </w:t>
      </w:r>
      <w:r w:rsidR="00455F34">
        <w:t xml:space="preserve">those two elements are the most important for having a good working environment and the chance for each employee to succeed on his career. Diversity and inclusion should be the base of each company policy and the management team should be </w:t>
      </w:r>
      <w:r w:rsidR="00455F34">
        <w:lastRenderedPageBreak/>
        <w:t xml:space="preserve">regularly trained within this sector. If the company is deficient on those elements will not succeed within the business industry because the staff would not be productive enough </w:t>
      </w:r>
      <w:r w:rsidR="00CC7924">
        <w:t>due to the poor environment</w:t>
      </w:r>
      <w:r w:rsidR="00455F34">
        <w:t>.</w:t>
      </w:r>
    </w:p>
    <w:p w14:paraId="7E7365F7" w14:textId="2C1BA008" w:rsidR="00CC7924" w:rsidRDefault="00CC7924" w:rsidP="002C1E19"/>
    <w:p w14:paraId="3AD70A94" w14:textId="523DAF48" w:rsidR="00CC7924" w:rsidRDefault="00CC7924" w:rsidP="00BF48C5">
      <w:pPr>
        <w:pStyle w:val="Heading1"/>
      </w:pPr>
      <w:bookmarkStart w:id="7" w:name="_Toc64282226"/>
      <w:r>
        <w:t>References</w:t>
      </w:r>
      <w:bookmarkEnd w:id="7"/>
    </w:p>
    <w:p w14:paraId="237A3C18" w14:textId="53C84FF3" w:rsidR="00CC7924" w:rsidRDefault="00CC7924" w:rsidP="002C1E19">
      <w:r w:rsidRPr="00CC7924">
        <w:t xml:space="preserve">Green, M, Miller, </w:t>
      </w:r>
      <w:proofErr w:type="gramStart"/>
      <w:r w:rsidRPr="00CC7924">
        <w:t>J,.</w:t>
      </w:r>
      <w:proofErr w:type="gramEnd"/>
      <w:r w:rsidRPr="00CC7924">
        <w:t xml:space="preserve"> (2020). Diversity and inclusion in the workplace. Available: </w:t>
      </w:r>
      <w:hyperlink r:id="rId7" w:history="1">
        <w:r w:rsidRPr="00C03F54">
          <w:rPr>
            <w:rStyle w:val="Hyperlink"/>
          </w:rPr>
          <w:t>https://www.cipd.co.uk/knowledge/fundamentals/relations/diversity/factsheet#gref</w:t>
        </w:r>
      </w:hyperlink>
      <w:r w:rsidRPr="00CC7924">
        <w:t>.</w:t>
      </w:r>
      <w:r>
        <w:t xml:space="preserve"> </w:t>
      </w:r>
      <w:r w:rsidRPr="00CC7924">
        <w:t>Last accessed 15 Feb 2021.</w:t>
      </w:r>
    </w:p>
    <w:p w14:paraId="27D1E0BD" w14:textId="77777777" w:rsidR="00CC7924" w:rsidRPr="00CC7924" w:rsidRDefault="00CC7924" w:rsidP="00CC7924">
      <w:r w:rsidRPr="00CC7924">
        <w:t xml:space="preserve">Nair, N. Vohra, N. (2015). Diversity and inclusion at the Workplace: A Review of Research and Perspectives. Indian </w:t>
      </w:r>
      <w:proofErr w:type="spellStart"/>
      <w:r w:rsidRPr="00CC7924">
        <w:t>Institut</w:t>
      </w:r>
      <w:proofErr w:type="spellEnd"/>
      <w:r w:rsidRPr="00CC7924">
        <w:t xml:space="preserve"> of Management</w:t>
      </w:r>
      <w:proofErr w:type="gramStart"/>
      <w:r w:rsidRPr="00CC7924">
        <w:t>. .</w:t>
      </w:r>
      <w:proofErr w:type="gramEnd"/>
      <w:r w:rsidRPr="00CC7924">
        <w:t xml:space="preserve"> (.), p2-36.</w:t>
      </w:r>
    </w:p>
    <w:p w14:paraId="39591EA8" w14:textId="77777777" w:rsidR="00CC7924" w:rsidRPr="002C1E19" w:rsidRDefault="00CC7924" w:rsidP="002C1E19"/>
    <w:sectPr w:rsidR="00CC7924" w:rsidRPr="002C1E1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B6DC6" w14:textId="77777777" w:rsidR="00912947" w:rsidRDefault="00912947" w:rsidP="00BF48C5">
      <w:pPr>
        <w:spacing w:after="0" w:line="240" w:lineRule="auto"/>
      </w:pPr>
      <w:r>
        <w:separator/>
      </w:r>
    </w:p>
  </w:endnote>
  <w:endnote w:type="continuationSeparator" w:id="0">
    <w:p w14:paraId="51B8605C" w14:textId="77777777" w:rsidR="00912947" w:rsidRDefault="00912947" w:rsidP="00BF4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63136"/>
      <w:docPartObj>
        <w:docPartGallery w:val="Page Numbers (Bottom of Page)"/>
        <w:docPartUnique/>
      </w:docPartObj>
    </w:sdtPr>
    <w:sdtEndPr>
      <w:rPr>
        <w:noProof/>
      </w:rPr>
    </w:sdtEndPr>
    <w:sdtContent>
      <w:p w14:paraId="118A8CFD" w14:textId="03E508A7" w:rsidR="00BF48C5" w:rsidRDefault="00BF4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97502" w14:textId="77777777" w:rsidR="00BF48C5" w:rsidRDefault="00BF4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1CBAC" w14:textId="77777777" w:rsidR="00912947" w:rsidRDefault="00912947" w:rsidP="00BF48C5">
      <w:pPr>
        <w:spacing w:after="0" w:line="240" w:lineRule="auto"/>
      </w:pPr>
      <w:r>
        <w:separator/>
      </w:r>
    </w:p>
  </w:footnote>
  <w:footnote w:type="continuationSeparator" w:id="0">
    <w:p w14:paraId="05D33099" w14:textId="77777777" w:rsidR="00912947" w:rsidRDefault="00912947" w:rsidP="00BF48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44"/>
    <w:rsid w:val="002C1E19"/>
    <w:rsid w:val="00421144"/>
    <w:rsid w:val="00455F34"/>
    <w:rsid w:val="004A35F0"/>
    <w:rsid w:val="00912947"/>
    <w:rsid w:val="00B4199C"/>
    <w:rsid w:val="00B95576"/>
    <w:rsid w:val="00BC5FD1"/>
    <w:rsid w:val="00BF48C5"/>
    <w:rsid w:val="00CB0821"/>
    <w:rsid w:val="00CC7924"/>
    <w:rsid w:val="00EE6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7559"/>
  <w15:chartTrackingRefBased/>
  <w15:docId w15:val="{1B5D6338-925A-40A9-BF26-F005074E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1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11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19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1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11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199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C7924"/>
    <w:rPr>
      <w:color w:val="0563C1" w:themeColor="hyperlink"/>
      <w:u w:val="single"/>
    </w:rPr>
  </w:style>
  <w:style w:type="character" w:styleId="UnresolvedMention">
    <w:name w:val="Unresolved Mention"/>
    <w:basedOn w:val="DefaultParagraphFont"/>
    <w:uiPriority w:val="99"/>
    <w:semiHidden/>
    <w:unhideWhenUsed/>
    <w:rsid w:val="00CC7924"/>
    <w:rPr>
      <w:color w:val="605E5C"/>
      <w:shd w:val="clear" w:color="auto" w:fill="E1DFDD"/>
    </w:rPr>
  </w:style>
  <w:style w:type="paragraph" w:styleId="TOCHeading">
    <w:name w:val="TOC Heading"/>
    <w:basedOn w:val="Heading1"/>
    <w:next w:val="Normal"/>
    <w:uiPriority w:val="39"/>
    <w:unhideWhenUsed/>
    <w:qFormat/>
    <w:rsid w:val="00BF48C5"/>
    <w:pPr>
      <w:outlineLvl w:val="9"/>
    </w:pPr>
    <w:rPr>
      <w:lang w:val="en-US"/>
    </w:rPr>
  </w:style>
  <w:style w:type="paragraph" w:styleId="TOC1">
    <w:name w:val="toc 1"/>
    <w:basedOn w:val="Normal"/>
    <w:next w:val="Normal"/>
    <w:autoRedefine/>
    <w:uiPriority w:val="39"/>
    <w:unhideWhenUsed/>
    <w:rsid w:val="00BF48C5"/>
    <w:pPr>
      <w:spacing w:after="100"/>
    </w:pPr>
  </w:style>
  <w:style w:type="paragraph" w:styleId="TOC2">
    <w:name w:val="toc 2"/>
    <w:basedOn w:val="Normal"/>
    <w:next w:val="Normal"/>
    <w:autoRedefine/>
    <w:uiPriority w:val="39"/>
    <w:unhideWhenUsed/>
    <w:rsid w:val="00BF48C5"/>
    <w:pPr>
      <w:spacing w:after="100"/>
      <w:ind w:left="220"/>
    </w:pPr>
  </w:style>
  <w:style w:type="paragraph" w:styleId="TOC3">
    <w:name w:val="toc 3"/>
    <w:basedOn w:val="Normal"/>
    <w:next w:val="Normal"/>
    <w:autoRedefine/>
    <w:uiPriority w:val="39"/>
    <w:unhideWhenUsed/>
    <w:rsid w:val="00BF48C5"/>
    <w:pPr>
      <w:spacing w:after="100"/>
      <w:ind w:left="440"/>
    </w:pPr>
  </w:style>
  <w:style w:type="paragraph" w:styleId="Header">
    <w:name w:val="header"/>
    <w:basedOn w:val="Normal"/>
    <w:link w:val="HeaderChar"/>
    <w:uiPriority w:val="99"/>
    <w:unhideWhenUsed/>
    <w:rsid w:val="00BF4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8C5"/>
  </w:style>
  <w:style w:type="paragraph" w:styleId="Footer">
    <w:name w:val="footer"/>
    <w:basedOn w:val="Normal"/>
    <w:link w:val="FooterChar"/>
    <w:uiPriority w:val="99"/>
    <w:unhideWhenUsed/>
    <w:rsid w:val="00BF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3501">
      <w:bodyDiv w:val="1"/>
      <w:marLeft w:val="0"/>
      <w:marRight w:val="0"/>
      <w:marTop w:val="0"/>
      <w:marBottom w:val="0"/>
      <w:divBdr>
        <w:top w:val="none" w:sz="0" w:space="0" w:color="auto"/>
        <w:left w:val="none" w:sz="0" w:space="0" w:color="auto"/>
        <w:bottom w:val="none" w:sz="0" w:space="0" w:color="auto"/>
        <w:right w:val="none" w:sz="0" w:space="0" w:color="auto"/>
      </w:divBdr>
    </w:div>
    <w:div w:id="78107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ipd.co.uk/knowledge/fundamentals/relations/diversity/factsheet#gre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9C5C1-3C37-47A9-9C5B-335B6BA92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Larisa Negesc (1917996)</dc:creator>
  <cp:keywords/>
  <dc:description/>
  <cp:lastModifiedBy>Cristina Larisa Negesc (1917996)</cp:lastModifiedBy>
  <cp:revision>1</cp:revision>
  <dcterms:created xsi:type="dcterms:W3CDTF">2021-02-15T09:16:00Z</dcterms:created>
  <dcterms:modified xsi:type="dcterms:W3CDTF">2021-02-15T11:51:00Z</dcterms:modified>
</cp:coreProperties>
</file>