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272B26" w14:textId="76C09945" w:rsidR="00174B53" w:rsidRPr="00610D9F" w:rsidRDefault="00174B53">
      <w:pPr>
        <w:rPr>
          <w:rFonts w:asciiTheme="majorBidi" w:hAnsiTheme="majorBidi" w:cstheme="majorBidi"/>
          <w:sz w:val="24"/>
          <w:szCs w:val="24"/>
          <w:u w:val="single"/>
        </w:rPr>
      </w:pPr>
      <w:r>
        <w:rPr>
          <w:rFonts w:asciiTheme="majorBidi" w:hAnsiTheme="majorBidi" w:cstheme="majorBidi"/>
        </w:rPr>
        <w:t xml:space="preserve">                                  </w:t>
      </w:r>
      <w:r w:rsidRPr="00610D9F">
        <w:rPr>
          <w:rFonts w:asciiTheme="majorBidi" w:hAnsiTheme="majorBidi" w:cstheme="majorBidi"/>
          <w:sz w:val="24"/>
          <w:szCs w:val="24"/>
          <w:u w:val="single"/>
        </w:rPr>
        <w:t>What use is made of dramatic irony in</w:t>
      </w:r>
      <w:r w:rsidR="003A21FB" w:rsidRPr="00610D9F">
        <w:rPr>
          <w:rFonts w:asciiTheme="majorBidi" w:hAnsiTheme="majorBidi" w:cstheme="majorBidi"/>
          <w:sz w:val="24"/>
          <w:szCs w:val="24"/>
          <w:u w:val="single"/>
        </w:rPr>
        <w:t xml:space="preserve"> </w:t>
      </w:r>
      <w:r w:rsidRPr="00610D9F">
        <w:rPr>
          <w:rFonts w:asciiTheme="majorBidi" w:hAnsiTheme="majorBidi" w:cstheme="majorBidi"/>
          <w:i/>
          <w:iCs/>
          <w:sz w:val="24"/>
          <w:szCs w:val="24"/>
          <w:u w:val="single"/>
        </w:rPr>
        <w:t>Heroide</w:t>
      </w:r>
      <w:r w:rsidR="003A21FB" w:rsidRPr="00610D9F">
        <w:rPr>
          <w:rFonts w:asciiTheme="majorBidi" w:hAnsiTheme="majorBidi" w:cstheme="majorBidi"/>
          <w:i/>
          <w:iCs/>
          <w:sz w:val="24"/>
          <w:szCs w:val="24"/>
          <w:u w:val="single"/>
        </w:rPr>
        <w:t>s</w:t>
      </w:r>
      <w:r w:rsidR="00560AF5">
        <w:rPr>
          <w:rFonts w:asciiTheme="majorBidi" w:hAnsiTheme="majorBidi" w:cstheme="majorBidi"/>
          <w:i/>
          <w:iCs/>
          <w:sz w:val="24"/>
          <w:szCs w:val="24"/>
          <w:u w:val="single"/>
        </w:rPr>
        <w:t xml:space="preserve"> </w:t>
      </w:r>
      <w:r w:rsidR="00560AF5" w:rsidRPr="00560AF5">
        <w:rPr>
          <w:rFonts w:asciiTheme="majorBidi" w:hAnsiTheme="majorBidi" w:cstheme="majorBidi"/>
          <w:sz w:val="24"/>
          <w:szCs w:val="24"/>
          <w:u w:val="single"/>
        </w:rPr>
        <w:t>7</w:t>
      </w:r>
      <w:r w:rsidRPr="00610D9F">
        <w:rPr>
          <w:rFonts w:asciiTheme="majorBidi" w:hAnsiTheme="majorBidi" w:cstheme="majorBidi"/>
          <w:sz w:val="24"/>
          <w:szCs w:val="24"/>
          <w:u w:val="single"/>
        </w:rPr>
        <w:t>?</w:t>
      </w:r>
    </w:p>
    <w:p w14:paraId="2DB63C7C" w14:textId="77777777" w:rsidR="00062420" w:rsidRDefault="00062420">
      <w:pPr>
        <w:rPr>
          <w:rFonts w:asciiTheme="majorBidi" w:hAnsiTheme="majorBidi" w:cstheme="majorBidi"/>
        </w:rPr>
      </w:pPr>
    </w:p>
    <w:p w14:paraId="2A29B001" w14:textId="77777777" w:rsidR="00B31EF9" w:rsidRDefault="00D65F85" w:rsidP="00B31EF9">
      <w:pPr>
        <w:spacing w:line="480" w:lineRule="auto"/>
        <w:rPr>
          <w:rFonts w:asciiTheme="majorBidi" w:hAnsiTheme="majorBidi" w:cstheme="majorBidi"/>
          <w:sz w:val="24"/>
          <w:szCs w:val="24"/>
        </w:rPr>
      </w:pPr>
      <w:r w:rsidRPr="006C1291">
        <w:rPr>
          <w:rFonts w:asciiTheme="majorBidi" w:hAnsiTheme="majorBidi" w:cstheme="majorBidi"/>
          <w:sz w:val="24"/>
          <w:szCs w:val="24"/>
        </w:rPr>
        <w:t xml:space="preserve">If dramatic irony </w:t>
      </w:r>
      <w:r w:rsidR="0061708D" w:rsidRPr="006C1291">
        <w:rPr>
          <w:rFonts w:asciiTheme="majorBidi" w:hAnsiTheme="majorBidi" w:cstheme="majorBidi"/>
          <w:sz w:val="24"/>
          <w:szCs w:val="24"/>
        </w:rPr>
        <w:t>can be</w:t>
      </w:r>
      <w:r w:rsidRPr="006C1291">
        <w:rPr>
          <w:rFonts w:asciiTheme="majorBidi" w:hAnsiTheme="majorBidi" w:cstheme="majorBidi"/>
          <w:sz w:val="24"/>
          <w:szCs w:val="24"/>
        </w:rPr>
        <w:t xml:space="preserve"> understood as </w:t>
      </w:r>
      <w:r w:rsidR="006A1C42" w:rsidRPr="006C1291">
        <w:rPr>
          <w:rFonts w:asciiTheme="majorBidi" w:hAnsiTheme="majorBidi" w:cstheme="majorBidi"/>
          <w:sz w:val="24"/>
          <w:szCs w:val="24"/>
        </w:rPr>
        <w:t>‘</w:t>
      </w:r>
      <w:r w:rsidR="00906305" w:rsidRPr="006C1291">
        <w:rPr>
          <w:rFonts w:asciiTheme="majorBidi" w:hAnsiTheme="majorBidi" w:cstheme="majorBidi"/>
          <w:sz w:val="24"/>
          <w:szCs w:val="24"/>
        </w:rPr>
        <w:t>‘[…]</w:t>
      </w:r>
      <w:r w:rsidR="0004356B" w:rsidRPr="006C1291">
        <w:rPr>
          <w:rFonts w:asciiTheme="majorBidi" w:hAnsiTheme="majorBidi" w:cstheme="majorBidi"/>
          <w:sz w:val="24"/>
          <w:szCs w:val="24"/>
        </w:rPr>
        <w:t xml:space="preserve"> </w:t>
      </w:r>
      <w:r w:rsidR="00906305" w:rsidRPr="006C1291">
        <w:rPr>
          <w:rFonts w:asciiTheme="majorBidi" w:hAnsiTheme="majorBidi" w:cstheme="majorBidi"/>
          <w:sz w:val="24"/>
          <w:szCs w:val="24"/>
        </w:rPr>
        <w:t xml:space="preserve">when the audience in a theatre or the reader of </w:t>
      </w:r>
      <w:r w:rsidR="0004356B" w:rsidRPr="006C1291">
        <w:rPr>
          <w:rFonts w:asciiTheme="majorBidi" w:hAnsiTheme="majorBidi" w:cstheme="majorBidi"/>
          <w:sz w:val="24"/>
          <w:szCs w:val="24"/>
        </w:rPr>
        <w:t xml:space="preserve">a book perceives a crux, a significance, a point, that the characters </w:t>
      </w:r>
      <w:r w:rsidR="006A1C42" w:rsidRPr="006C1291">
        <w:rPr>
          <w:rFonts w:asciiTheme="majorBidi" w:hAnsiTheme="majorBidi" w:cstheme="majorBidi"/>
          <w:sz w:val="24"/>
          <w:szCs w:val="24"/>
        </w:rPr>
        <w:t>concerned do not perceive’’</w:t>
      </w:r>
      <w:r w:rsidR="00466159" w:rsidRPr="006C1291">
        <w:rPr>
          <w:rFonts w:asciiTheme="majorBidi" w:hAnsiTheme="majorBidi" w:cstheme="majorBidi"/>
          <w:sz w:val="24"/>
          <w:szCs w:val="24"/>
        </w:rPr>
        <w:t xml:space="preserve"> </w:t>
      </w:r>
      <w:r w:rsidR="006105EC" w:rsidRPr="006C1291">
        <w:rPr>
          <w:rFonts w:asciiTheme="majorBidi" w:hAnsiTheme="majorBidi" w:cstheme="majorBidi"/>
          <w:sz w:val="24"/>
          <w:szCs w:val="24"/>
        </w:rPr>
        <w:t>(</w:t>
      </w:r>
      <w:r w:rsidR="005946C5" w:rsidRPr="006C1291">
        <w:rPr>
          <w:rFonts w:asciiTheme="majorBidi" w:hAnsiTheme="majorBidi" w:cstheme="majorBidi"/>
          <w:sz w:val="24"/>
          <w:szCs w:val="24"/>
        </w:rPr>
        <w:t>Partridge, 1973, p.</w:t>
      </w:r>
      <w:r w:rsidR="00254F73" w:rsidRPr="006C1291">
        <w:rPr>
          <w:rFonts w:asciiTheme="majorBidi" w:hAnsiTheme="majorBidi" w:cstheme="majorBidi"/>
          <w:sz w:val="24"/>
          <w:szCs w:val="24"/>
        </w:rPr>
        <w:t>158)</w:t>
      </w:r>
      <w:r w:rsidR="00C4025E" w:rsidRPr="006C1291">
        <w:rPr>
          <w:rFonts w:asciiTheme="majorBidi" w:hAnsiTheme="majorBidi" w:cstheme="majorBidi"/>
          <w:sz w:val="24"/>
          <w:szCs w:val="24"/>
        </w:rPr>
        <w:t xml:space="preserve">, </w:t>
      </w:r>
      <w:r w:rsidR="00034C88" w:rsidRPr="006C1291">
        <w:rPr>
          <w:rFonts w:asciiTheme="majorBidi" w:hAnsiTheme="majorBidi" w:cstheme="majorBidi"/>
          <w:sz w:val="24"/>
          <w:szCs w:val="24"/>
        </w:rPr>
        <w:t xml:space="preserve">then it </w:t>
      </w:r>
      <w:r w:rsidR="00C00347" w:rsidRPr="006C1291">
        <w:rPr>
          <w:rFonts w:asciiTheme="majorBidi" w:hAnsiTheme="majorBidi" w:cstheme="majorBidi"/>
          <w:sz w:val="24"/>
          <w:szCs w:val="24"/>
        </w:rPr>
        <w:t>ought to be considered</w:t>
      </w:r>
      <w:r w:rsidR="00034C88" w:rsidRPr="006C1291">
        <w:rPr>
          <w:rFonts w:asciiTheme="majorBidi" w:hAnsiTheme="majorBidi" w:cstheme="majorBidi"/>
          <w:sz w:val="24"/>
          <w:szCs w:val="24"/>
        </w:rPr>
        <w:t xml:space="preserve"> one of the defining features of</w:t>
      </w:r>
      <w:r w:rsidR="00C00347" w:rsidRPr="006C1291">
        <w:rPr>
          <w:rFonts w:asciiTheme="majorBidi" w:hAnsiTheme="majorBidi" w:cstheme="majorBidi"/>
          <w:sz w:val="24"/>
          <w:szCs w:val="24"/>
        </w:rPr>
        <w:t xml:space="preserve"> Ovid</w:t>
      </w:r>
      <w:r w:rsidR="0069480C" w:rsidRPr="006C1291">
        <w:rPr>
          <w:rFonts w:asciiTheme="majorBidi" w:hAnsiTheme="majorBidi" w:cstheme="majorBidi"/>
          <w:sz w:val="24"/>
          <w:szCs w:val="24"/>
        </w:rPr>
        <w:t>’s</w:t>
      </w:r>
      <w:r w:rsidR="00034C88" w:rsidRPr="006C1291">
        <w:rPr>
          <w:rFonts w:asciiTheme="majorBidi" w:hAnsiTheme="majorBidi" w:cstheme="majorBidi"/>
          <w:sz w:val="24"/>
          <w:szCs w:val="24"/>
        </w:rPr>
        <w:t xml:space="preserve"> </w:t>
      </w:r>
      <w:r w:rsidR="00034C88" w:rsidRPr="006C1291">
        <w:rPr>
          <w:rFonts w:asciiTheme="majorBidi" w:hAnsiTheme="majorBidi" w:cstheme="majorBidi"/>
          <w:i/>
          <w:iCs/>
          <w:sz w:val="24"/>
          <w:szCs w:val="24"/>
        </w:rPr>
        <w:t>Heroides</w:t>
      </w:r>
      <w:r w:rsidR="00034C88" w:rsidRPr="006C1291">
        <w:rPr>
          <w:rFonts w:asciiTheme="majorBidi" w:hAnsiTheme="majorBidi" w:cstheme="majorBidi"/>
          <w:sz w:val="24"/>
          <w:szCs w:val="24"/>
        </w:rPr>
        <w:t xml:space="preserve"> 7.</w:t>
      </w:r>
      <w:r w:rsidR="0008065B" w:rsidRPr="006C1291">
        <w:rPr>
          <w:rFonts w:asciiTheme="majorBidi" w:hAnsiTheme="majorBidi" w:cstheme="majorBidi"/>
          <w:sz w:val="24"/>
          <w:szCs w:val="24"/>
        </w:rPr>
        <w:t xml:space="preserve"> </w:t>
      </w:r>
      <w:r w:rsidR="002A2453" w:rsidRPr="006C1291">
        <w:rPr>
          <w:rFonts w:asciiTheme="majorBidi" w:hAnsiTheme="majorBidi" w:cstheme="majorBidi"/>
          <w:sz w:val="24"/>
          <w:szCs w:val="24"/>
        </w:rPr>
        <w:t>Although ‘‘critics cannot agree on the moment where, in the ‘official’ narrative, this letter should be situated’’ (</w:t>
      </w:r>
      <w:proofErr w:type="spellStart"/>
      <w:r w:rsidR="002A2453" w:rsidRPr="006C1291">
        <w:rPr>
          <w:rFonts w:asciiTheme="majorBidi" w:hAnsiTheme="majorBidi" w:cstheme="majorBidi"/>
          <w:sz w:val="24"/>
          <w:szCs w:val="24"/>
        </w:rPr>
        <w:t>Spentzou</w:t>
      </w:r>
      <w:proofErr w:type="spellEnd"/>
      <w:r w:rsidR="002A2453" w:rsidRPr="006C1291">
        <w:rPr>
          <w:rFonts w:asciiTheme="majorBidi" w:hAnsiTheme="majorBidi" w:cstheme="majorBidi"/>
          <w:sz w:val="24"/>
          <w:szCs w:val="24"/>
        </w:rPr>
        <w:t xml:space="preserve">, </w:t>
      </w:r>
      <w:r w:rsidR="007D57D7" w:rsidRPr="006C1291">
        <w:rPr>
          <w:rFonts w:asciiTheme="majorBidi" w:hAnsiTheme="majorBidi" w:cstheme="majorBidi"/>
          <w:sz w:val="24"/>
          <w:szCs w:val="24"/>
        </w:rPr>
        <w:t>2003, p.177)</w:t>
      </w:r>
      <w:r w:rsidR="00BB50A1" w:rsidRPr="006C1291">
        <w:rPr>
          <w:rFonts w:asciiTheme="majorBidi" w:hAnsiTheme="majorBidi" w:cstheme="majorBidi"/>
          <w:sz w:val="24"/>
          <w:szCs w:val="24"/>
        </w:rPr>
        <w:t>, t</w:t>
      </w:r>
      <w:r w:rsidR="00E07FC4" w:rsidRPr="006C1291">
        <w:rPr>
          <w:rFonts w:asciiTheme="majorBidi" w:hAnsiTheme="majorBidi" w:cstheme="majorBidi"/>
          <w:sz w:val="24"/>
          <w:szCs w:val="24"/>
        </w:rPr>
        <w:t>he poem</w:t>
      </w:r>
      <w:r w:rsidR="00BB50A1" w:rsidRPr="006C1291">
        <w:rPr>
          <w:rFonts w:asciiTheme="majorBidi" w:hAnsiTheme="majorBidi" w:cstheme="majorBidi"/>
          <w:sz w:val="24"/>
          <w:szCs w:val="24"/>
        </w:rPr>
        <w:t>’s</w:t>
      </w:r>
      <w:r w:rsidR="00E07FC4" w:rsidRPr="006C1291">
        <w:rPr>
          <w:rFonts w:asciiTheme="majorBidi" w:hAnsiTheme="majorBidi" w:cstheme="majorBidi"/>
          <w:i/>
          <w:iCs/>
          <w:sz w:val="24"/>
          <w:szCs w:val="24"/>
        </w:rPr>
        <w:t xml:space="preserve"> </w:t>
      </w:r>
      <w:r w:rsidR="00BF7815" w:rsidRPr="006C1291">
        <w:rPr>
          <w:rFonts w:asciiTheme="majorBidi" w:hAnsiTheme="majorBidi" w:cstheme="majorBidi"/>
          <w:sz w:val="24"/>
          <w:szCs w:val="24"/>
        </w:rPr>
        <w:t>196-line mixture of pleading and rebuke</w:t>
      </w:r>
      <w:r w:rsidR="00D6230E" w:rsidRPr="006C1291">
        <w:rPr>
          <w:rFonts w:asciiTheme="majorBidi" w:hAnsiTheme="majorBidi" w:cstheme="majorBidi"/>
          <w:sz w:val="24"/>
          <w:szCs w:val="24"/>
        </w:rPr>
        <w:t xml:space="preserve"> </w:t>
      </w:r>
      <w:r w:rsidR="00A201E5" w:rsidRPr="006C1291">
        <w:rPr>
          <w:rFonts w:asciiTheme="majorBidi" w:hAnsiTheme="majorBidi" w:cstheme="majorBidi"/>
          <w:sz w:val="24"/>
          <w:szCs w:val="24"/>
        </w:rPr>
        <w:t xml:space="preserve">is </w:t>
      </w:r>
      <w:r w:rsidR="0058665A" w:rsidRPr="006C1291">
        <w:rPr>
          <w:rFonts w:asciiTheme="majorBidi" w:hAnsiTheme="majorBidi" w:cstheme="majorBidi"/>
          <w:sz w:val="24"/>
          <w:szCs w:val="24"/>
        </w:rPr>
        <w:t>presen</w:t>
      </w:r>
      <w:r w:rsidR="00A201E5" w:rsidRPr="006C1291">
        <w:rPr>
          <w:rFonts w:asciiTheme="majorBidi" w:hAnsiTheme="majorBidi" w:cstheme="majorBidi"/>
          <w:sz w:val="24"/>
          <w:szCs w:val="24"/>
        </w:rPr>
        <w:t xml:space="preserve">ted as being written </w:t>
      </w:r>
      <w:r w:rsidR="00651D00" w:rsidRPr="006C1291">
        <w:rPr>
          <w:rFonts w:asciiTheme="majorBidi" w:hAnsiTheme="majorBidi" w:cstheme="majorBidi"/>
          <w:sz w:val="24"/>
          <w:szCs w:val="24"/>
        </w:rPr>
        <w:t xml:space="preserve">by </w:t>
      </w:r>
      <w:r w:rsidR="002D7005" w:rsidRPr="006C1291">
        <w:rPr>
          <w:rFonts w:asciiTheme="majorBidi" w:hAnsiTheme="majorBidi" w:cstheme="majorBidi"/>
          <w:sz w:val="24"/>
          <w:szCs w:val="24"/>
        </w:rPr>
        <w:t xml:space="preserve">the heartbroken </w:t>
      </w:r>
      <w:r w:rsidR="00090669" w:rsidRPr="006C1291">
        <w:rPr>
          <w:rFonts w:asciiTheme="majorBidi" w:hAnsiTheme="majorBidi" w:cstheme="majorBidi"/>
          <w:sz w:val="24"/>
          <w:szCs w:val="24"/>
        </w:rPr>
        <w:t>Dido</w:t>
      </w:r>
      <w:r w:rsidR="00651D00" w:rsidRPr="006C1291">
        <w:rPr>
          <w:rFonts w:asciiTheme="majorBidi" w:hAnsiTheme="majorBidi" w:cstheme="majorBidi"/>
          <w:sz w:val="24"/>
          <w:szCs w:val="24"/>
        </w:rPr>
        <w:t xml:space="preserve"> </w:t>
      </w:r>
      <w:r w:rsidR="00A201E5" w:rsidRPr="006C1291">
        <w:rPr>
          <w:rFonts w:asciiTheme="majorBidi" w:hAnsiTheme="majorBidi" w:cstheme="majorBidi"/>
          <w:sz w:val="24"/>
          <w:szCs w:val="24"/>
        </w:rPr>
        <w:t>at some point</w:t>
      </w:r>
      <w:r w:rsidR="00651D00" w:rsidRPr="006C1291">
        <w:rPr>
          <w:rFonts w:asciiTheme="majorBidi" w:hAnsiTheme="majorBidi" w:cstheme="majorBidi"/>
          <w:sz w:val="24"/>
          <w:szCs w:val="24"/>
        </w:rPr>
        <w:t xml:space="preserve"> between </w:t>
      </w:r>
      <w:r w:rsidR="00090C8F" w:rsidRPr="006C1291">
        <w:rPr>
          <w:rFonts w:asciiTheme="majorBidi" w:hAnsiTheme="majorBidi" w:cstheme="majorBidi"/>
          <w:sz w:val="24"/>
          <w:szCs w:val="24"/>
        </w:rPr>
        <w:t xml:space="preserve">her discovery of Aeneas’ intention to leave </w:t>
      </w:r>
      <w:r w:rsidR="000325DC" w:rsidRPr="006C1291">
        <w:rPr>
          <w:rFonts w:asciiTheme="majorBidi" w:hAnsiTheme="majorBidi" w:cstheme="majorBidi"/>
          <w:sz w:val="24"/>
          <w:szCs w:val="24"/>
        </w:rPr>
        <w:t>(</w:t>
      </w:r>
      <w:r w:rsidR="000325DC" w:rsidRPr="006C1291">
        <w:rPr>
          <w:rFonts w:asciiTheme="majorBidi" w:hAnsiTheme="majorBidi" w:cstheme="majorBidi"/>
          <w:i/>
          <w:iCs/>
          <w:sz w:val="24"/>
          <w:szCs w:val="24"/>
        </w:rPr>
        <w:t>Aen</w:t>
      </w:r>
      <w:r w:rsidR="000325DC" w:rsidRPr="006C1291">
        <w:rPr>
          <w:rFonts w:asciiTheme="majorBidi" w:hAnsiTheme="majorBidi" w:cstheme="majorBidi"/>
          <w:sz w:val="24"/>
          <w:szCs w:val="24"/>
        </w:rPr>
        <w:t xml:space="preserve">. </w:t>
      </w:r>
      <w:r w:rsidR="00142014" w:rsidRPr="006C1291">
        <w:rPr>
          <w:rFonts w:asciiTheme="majorBidi" w:hAnsiTheme="majorBidi" w:cstheme="majorBidi"/>
          <w:sz w:val="24"/>
          <w:szCs w:val="24"/>
        </w:rPr>
        <w:t xml:space="preserve">4.296) </w:t>
      </w:r>
      <w:r w:rsidR="002F3730" w:rsidRPr="006C1291">
        <w:rPr>
          <w:rFonts w:asciiTheme="majorBidi" w:hAnsiTheme="majorBidi" w:cstheme="majorBidi"/>
          <w:sz w:val="24"/>
          <w:szCs w:val="24"/>
        </w:rPr>
        <w:t xml:space="preserve">and </w:t>
      </w:r>
      <w:r w:rsidR="00984886" w:rsidRPr="006C1291">
        <w:rPr>
          <w:rFonts w:asciiTheme="majorBidi" w:hAnsiTheme="majorBidi" w:cstheme="majorBidi"/>
          <w:sz w:val="24"/>
          <w:szCs w:val="24"/>
        </w:rPr>
        <w:t>his</w:t>
      </w:r>
      <w:r w:rsidR="002F3730" w:rsidRPr="006C1291">
        <w:rPr>
          <w:rFonts w:asciiTheme="majorBidi" w:hAnsiTheme="majorBidi" w:cstheme="majorBidi"/>
          <w:sz w:val="24"/>
          <w:szCs w:val="24"/>
        </w:rPr>
        <w:t xml:space="preserve"> </w:t>
      </w:r>
      <w:r w:rsidR="00305480" w:rsidRPr="006C1291">
        <w:rPr>
          <w:rFonts w:asciiTheme="majorBidi" w:hAnsiTheme="majorBidi" w:cstheme="majorBidi"/>
          <w:sz w:val="24"/>
          <w:szCs w:val="24"/>
        </w:rPr>
        <w:t xml:space="preserve">subsequent </w:t>
      </w:r>
      <w:r w:rsidR="002F3730" w:rsidRPr="006C1291">
        <w:rPr>
          <w:rFonts w:asciiTheme="majorBidi" w:hAnsiTheme="majorBidi" w:cstheme="majorBidi"/>
          <w:sz w:val="24"/>
          <w:szCs w:val="24"/>
        </w:rPr>
        <w:t>departure from Carthage</w:t>
      </w:r>
      <w:r w:rsidR="00C40131" w:rsidRPr="006C1291">
        <w:rPr>
          <w:rFonts w:asciiTheme="majorBidi" w:hAnsiTheme="majorBidi" w:cstheme="majorBidi"/>
          <w:sz w:val="24"/>
          <w:szCs w:val="24"/>
        </w:rPr>
        <w:t xml:space="preserve"> (</w:t>
      </w:r>
      <w:r w:rsidR="00312034" w:rsidRPr="006C1291">
        <w:rPr>
          <w:rFonts w:asciiTheme="majorBidi" w:hAnsiTheme="majorBidi" w:cstheme="majorBidi"/>
          <w:i/>
          <w:iCs/>
          <w:sz w:val="24"/>
          <w:szCs w:val="24"/>
        </w:rPr>
        <w:t>Aen</w:t>
      </w:r>
      <w:r w:rsidR="00312034" w:rsidRPr="006C1291">
        <w:rPr>
          <w:rFonts w:asciiTheme="majorBidi" w:hAnsiTheme="majorBidi" w:cstheme="majorBidi"/>
          <w:sz w:val="24"/>
          <w:szCs w:val="24"/>
        </w:rPr>
        <w:t xml:space="preserve">. </w:t>
      </w:r>
      <w:r w:rsidR="00C40131" w:rsidRPr="006C1291">
        <w:rPr>
          <w:rFonts w:asciiTheme="majorBidi" w:hAnsiTheme="majorBidi" w:cstheme="majorBidi"/>
          <w:sz w:val="24"/>
          <w:szCs w:val="24"/>
        </w:rPr>
        <w:t>4.</w:t>
      </w:r>
      <w:r w:rsidR="00312034" w:rsidRPr="006C1291">
        <w:rPr>
          <w:rFonts w:asciiTheme="majorBidi" w:hAnsiTheme="majorBidi" w:cstheme="majorBidi"/>
          <w:sz w:val="24"/>
          <w:szCs w:val="24"/>
        </w:rPr>
        <w:t>571).</w:t>
      </w:r>
      <w:r w:rsidR="00862FD7" w:rsidRPr="006C1291">
        <w:rPr>
          <w:rFonts w:asciiTheme="majorBidi" w:hAnsiTheme="majorBidi" w:cstheme="majorBidi"/>
          <w:sz w:val="24"/>
          <w:szCs w:val="24"/>
        </w:rPr>
        <w:t xml:space="preserve"> </w:t>
      </w:r>
      <w:r w:rsidR="00DC248C" w:rsidRPr="006C1291">
        <w:rPr>
          <w:rFonts w:asciiTheme="majorBidi" w:hAnsiTheme="majorBidi" w:cstheme="majorBidi"/>
          <w:sz w:val="24"/>
          <w:szCs w:val="24"/>
        </w:rPr>
        <w:t>However, Ovid’s a</w:t>
      </w:r>
      <w:r w:rsidR="00813534" w:rsidRPr="006C1291">
        <w:rPr>
          <w:rFonts w:asciiTheme="majorBidi" w:hAnsiTheme="majorBidi" w:cstheme="majorBidi"/>
          <w:sz w:val="24"/>
          <w:szCs w:val="24"/>
        </w:rPr>
        <w:t xml:space="preserve">ppropriation </w:t>
      </w:r>
      <w:r w:rsidR="005B3F8C" w:rsidRPr="006C1291">
        <w:rPr>
          <w:rFonts w:asciiTheme="majorBidi" w:hAnsiTheme="majorBidi" w:cstheme="majorBidi"/>
          <w:sz w:val="24"/>
          <w:szCs w:val="24"/>
        </w:rPr>
        <w:t>of Virgil’s scene</w:t>
      </w:r>
      <w:r w:rsidR="00F56CE9" w:rsidRPr="006C1291">
        <w:rPr>
          <w:rFonts w:asciiTheme="majorBidi" w:hAnsiTheme="majorBidi" w:cstheme="majorBidi"/>
          <w:sz w:val="24"/>
          <w:szCs w:val="24"/>
        </w:rPr>
        <w:t xml:space="preserve"> </w:t>
      </w:r>
      <w:r w:rsidR="005B3F8C" w:rsidRPr="006C1291">
        <w:rPr>
          <w:rFonts w:asciiTheme="majorBidi" w:hAnsiTheme="majorBidi" w:cstheme="majorBidi"/>
          <w:sz w:val="24"/>
          <w:szCs w:val="24"/>
        </w:rPr>
        <w:t>and</w:t>
      </w:r>
      <w:r w:rsidR="00034D67" w:rsidRPr="006C1291">
        <w:rPr>
          <w:rFonts w:asciiTheme="majorBidi" w:hAnsiTheme="majorBidi" w:cstheme="majorBidi"/>
          <w:sz w:val="24"/>
          <w:szCs w:val="24"/>
        </w:rPr>
        <w:t xml:space="preserve"> ensemble, in addition to</w:t>
      </w:r>
      <w:r w:rsidR="005B3F8C" w:rsidRPr="006C1291">
        <w:rPr>
          <w:rFonts w:asciiTheme="majorBidi" w:hAnsiTheme="majorBidi" w:cstheme="majorBidi"/>
          <w:sz w:val="24"/>
          <w:szCs w:val="24"/>
        </w:rPr>
        <w:t xml:space="preserve"> </w:t>
      </w:r>
      <w:r w:rsidR="00F56CE9" w:rsidRPr="006C1291">
        <w:rPr>
          <w:rFonts w:asciiTheme="majorBidi" w:hAnsiTheme="majorBidi" w:cstheme="majorBidi"/>
          <w:i/>
          <w:iCs/>
          <w:sz w:val="24"/>
          <w:szCs w:val="24"/>
        </w:rPr>
        <w:t>Heroides</w:t>
      </w:r>
      <w:r w:rsidR="00F56CE9" w:rsidRPr="006C1291">
        <w:rPr>
          <w:rFonts w:asciiTheme="majorBidi" w:hAnsiTheme="majorBidi" w:cstheme="majorBidi"/>
          <w:sz w:val="24"/>
          <w:szCs w:val="24"/>
        </w:rPr>
        <w:t xml:space="preserve"> 7’s ‘‘overtly intertextual’’ (Drinkwater, 2022, p.17) relationship with the </w:t>
      </w:r>
      <w:r w:rsidR="00F56CE9" w:rsidRPr="006C1291">
        <w:rPr>
          <w:rFonts w:asciiTheme="majorBidi" w:hAnsiTheme="majorBidi" w:cstheme="majorBidi"/>
          <w:i/>
          <w:iCs/>
          <w:sz w:val="24"/>
          <w:szCs w:val="24"/>
        </w:rPr>
        <w:t>Aeneid</w:t>
      </w:r>
      <w:r w:rsidR="00F56CE9" w:rsidRPr="006C1291">
        <w:rPr>
          <w:rFonts w:asciiTheme="majorBidi" w:hAnsiTheme="majorBidi" w:cstheme="majorBidi"/>
          <w:sz w:val="24"/>
          <w:szCs w:val="24"/>
        </w:rPr>
        <w:t xml:space="preserve"> as a whole</w:t>
      </w:r>
      <w:r w:rsidR="005D2447" w:rsidRPr="006C1291">
        <w:rPr>
          <w:rFonts w:asciiTheme="majorBidi" w:hAnsiTheme="majorBidi" w:cstheme="majorBidi"/>
          <w:sz w:val="24"/>
          <w:szCs w:val="24"/>
        </w:rPr>
        <w:t>, ensures that it is impossible for the reader to take th</w:t>
      </w:r>
      <w:r w:rsidR="00D90D47" w:rsidRPr="006C1291">
        <w:rPr>
          <w:rFonts w:asciiTheme="majorBidi" w:hAnsiTheme="majorBidi" w:cstheme="majorBidi"/>
          <w:sz w:val="24"/>
          <w:szCs w:val="24"/>
        </w:rPr>
        <w:t>e letter’s</w:t>
      </w:r>
      <w:r w:rsidR="005D2447" w:rsidRPr="006C1291">
        <w:rPr>
          <w:rFonts w:asciiTheme="majorBidi" w:hAnsiTheme="majorBidi" w:cstheme="majorBidi"/>
          <w:sz w:val="24"/>
          <w:szCs w:val="24"/>
        </w:rPr>
        <w:t xml:space="preserve"> premise at face value. </w:t>
      </w:r>
      <w:r w:rsidR="005C1C9C" w:rsidRPr="006C1291">
        <w:rPr>
          <w:rFonts w:asciiTheme="majorBidi" w:hAnsiTheme="majorBidi" w:cstheme="majorBidi"/>
          <w:sz w:val="24"/>
          <w:szCs w:val="24"/>
        </w:rPr>
        <w:t>Miller</w:t>
      </w:r>
      <w:r w:rsidR="0008310C" w:rsidRPr="006C1291">
        <w:rPr>
          <w:rFonts w:asciiTheme="majorBidi" w:hAnsiTheme="majorBidi" w:cstheme="majorBidi"/>
          <w:sz w:val="24"/>
          <w:szCs w:val="24"/>
        </w:rPr>
        <w:t>’s</w:t>
      </w:r>
      <w:r w:rsidR="005C1C9C" w:rsidRPr="006C1291">
        <w:rPr>
          <w:rFonts w:asciiTheme="majorBidi" w:hAnsiTheme="majorBidi" w:cstheme="majorBidi"/>
          <w:sz w:val="24"/>
          <w:szCs w:val="24"/>
        </w:rPr>
        <w:t xml:space="preserve"> (2004, p.59)</w:t>
      </w:r>
      <w:r w:rsidR="002C15E2" w:rsidRPr="006C1291">
        <w:rPr>
          <w:rFonts w:asciiTheme="majorBidi" w:hAnsiTheme="majorBidi" w:cstheme="majorBidi"/>
          <w:sz w:val="24"/>
          <w:szCs w:val="24"/>
        </w:rPr>
        <w:t xml:space="preserve"> </w:t>
      </w:r>
      <w:r w:rsidR="0008310C" w:rsidRPr="006C1291">
        <w:rPr>
          <w:rFonts w:asciiTheme="majorBidi" w:hAnsiTheme="majorBidi" w:cstheme="majorBidi"/>
          <w:sz w:val="24"/>
          <w:szCs w:val="24"/>
        </w:rPr>
        <w:t xml:space="preserve">judgement that we can only understand the poem </w:t>
      </w:r>
      <w:r w:rsidR="007B2A9D" w:rsidRPr="006C1291">
        <w:rPr>
          <w:rFonts w:asciiTheme="majorBidi" w:hAnsiTheme="majorBidi" w:cstheme="majorBidi"/>
          <w:sz w:val="24"/>
          <w:szCs w:val="24"/>
        </w:rPr>
        <w:t>‘</w:t>
      </w:r>
      <w:r w:rsidR="0008310C" w:rsidRPr="006C1291">
        <w:rPr>
          <w:rFonts w:asciiTheme="majorBidi" w:hAnsiTheme="majorBidi" w:cstheme="majorBidi"/>
          <w:sz w:val="24"/>
          <w:szCs w:val="24"/>
        </w:rPr>
        <w:t>‘[…] if we assume that the subject producing her (Dido’s) discourse</w:t>
      </w:r>
      <w:r w:rsidR="007B2A9D" w:rsidRPr="006C1291">
        <w:rPr>
          <w:rFonts w:asciiTheme="majorBidi" w:hAnsiTheme="majorBidi" w:cstheme="majorBidi"/>
          <w:sz w:val="24"/>
          <w:szCs w:val="24"/>
        </w:rPr>
        <w:t xml:space="preserve"> has already read Virgil and so dramatically cannot be the Carthaginian queen’’</w:t>
      </w:r>
      <w:r w:rsidR="0075058D" w:rsidRPr="006C1291">
        <w:rPr>
          <w:rFonts w:asciiTheme="majorBidi" w:hAnsiTheme="majorBidi" w:cstheme="majorBidi"/>
          <w:sz w:val="24"/>
          <w:szCs w:val="24"/>
        </w:rPr>
        <w:t xml:space="preserve"> nicely captures the dramatic irony which pervades</w:t>
      </w:r>
      <w:r w:rsidR="00595BA5" w:rsidRPr="006C1291">
        <w:rPr>
          <w:rFonts w:asciiTheme="majorBidi" w:hAnsiTheme="majorBidi" w:cstheme="majorBidi"/>
          <w:sz w:val="24"/>
          <w:szCs w:val="24"/>
        </w:rPr>
        <w:t xml:space="preserve"> </w:t>
      </w:r>
      <w:r w:rsidR="00595BA5" w:rsidRPr="006C1291">
        <w:rPr>
          <w:rFonts w:asciiTheme="majorBidi" w:hAnsiTheme="majorBidi" w:cstheme="majorBidi"/>
          <w:i/>
          <w:iCs/>
          <w:sz w:val="24"/>
          <w:szCs w:val="24"/>
        </w:rPr>
        <w:t>Heroides</w:t>
      </w:r>
      <w:r w:rsidR="00595BA5" w:rsidRPr="006C1291">
        <w:rPr>
          <w:rFonts w:asciiTheme="majorBidi" w:hAnsiTheme="majorBidi" w:cstheme="majorBidi"/>
          <w:sz w:val="24"/>
          <w:szCs w:val="24"/>
        </w:rPr>
        <w:t xml:space="preserve"> 7</w:t>
      </w:r>
      <w:r w:rsidR="00B31EF9">
        <w:rPr>
          <w:rFonts w:asciiTheme="majorBidi" w:hAnsiTheme="majorBidi" w:cstheme="majorBidi"/>
          <w:sz w:val="24"/>
          <w:szCs w:val="24"/>
        </w:rPr>
        <w:t xml:space="preserve">. </w:t>
      </w:r>
    </w:p>
    <w:p w14:paraId="3B617096" w14:textId="2D545605" w:rsidR="00BD11EE" w:rsidRDefault="00B31EF9" w:rsidP="00BD11EE">
      <w:pPr>
        <w:spacing w:line="480" w:lineRule="auto"/>
        <w:rPr>
          <w:rFonts w:asciiTheme="majorBidi" w:hAnsiTheme="majorBidi" w:cstheme="majorBidi"/>
          <w:sz w:val="24"/>
          <w:szCs w:val="24"/>
        </w:rPr>
      </w:pPr>
      <w:r>
        <w:rPr>
          <w:rFonts w:asciiTheme="majorBidi" w:hAnsiTheme="majorBidi" w:cstheme="majorBidi"/>
          <w:sz w:val="24"/>
          <w:szCs w:val="24"/>
        </w:rPr>
        <w:t xml:space="preserve">     </w:t>
      </w:r>
      <w:r w:rsidR="00355D03" w:rsidRPr="006C1291">
        <w:rPr>
          <w:rFonts w:asciiTheme="majorBidi" w:hAnsiTheme="majorBidi" w:cstheme="majorBidi"/>
          <w:sz w:val="24"/>
          <w:szCs w:val="24"/>
        </w:rPr>
        <w:t xml:space="preserve">What is Ovid’s </w:t>
      </w:r>
      <w:r w:rsidR="00E80F56" w:rsidRPr="006C1291">
        <w:rPr>
          <w:rFonts w:asciiTheme="majorBidi" w:hAnsiTheme="majorBidi" w:cstheme="majorBidi"/>
          <w:sz w:val="24"/>
          <w:szCs w:val="24"/>
        </w:rPr>
        <w:t>purpose</w:t>
      </w:r>
      <w:r w:rsidR="00355D03" w:rsidRPr="006C1291">
        <w:rPr>
          <w:rFonts w:asciiTheme="majorBidi" w:hAnsiTheme="majorBidi" w:cstheme="majorBidi"/>
          <w:sz w:val="24"/>
          <w:szCs w:val="24"/>
        </w:rPr>
        <w:t xml:space="preserve"> in </w:t>
      </w:r>
      <w:r w:rsidR="00AB55A5" w:rsidRPr="006C1291">
        <w:rPr>
          <w:rFonts w:asciiTheme="majorBidi" w:hAnsiTheme="majorBidi" w:cstheme="majorBidi"/>
          <w:sz w:val="24"/>
          <w:szCs w:val="24"/>
        </w:rPr>
        <w:t xml:space="preserve">pointedly </w:t>
      </w:r>
      <w:r w:rsidR="00B4251A" w:rsidRPr="006C1291">
        <w:rPr>
          <w:rFonts w:asciiTheme="majorBidi" w:hAnsiTheme="majorBidi" w:cstheme="majorBidi"/>
          <w:sz w:val="24"/>
          <w:szCs w:val="24"/>
        </w:rPr>
        <w:t>highlighting to</w:t>
      </w:r>
      <w:r w:rsidR="00355D03" w:rsidRPr="006C1291">
        <w:rPr>
          <w:rFonts w:asciiTheme="majorBidi" w:hAnsiTheme="majorBidi" w:cstheme="majorBidi"/>
          <w:sz w:val="24"/>
          <w:szCs w:val="24"/>
        </w:rPr>
        <w:t xml:space="preserve"> the reader of </w:t>
      </w:r>
      <w:r w:rsidR="00355D03" w:rsidRPr="006C1291">
        <w:rPr>
          <w:rFonts w:asciiTheme="majorBidi" w:hAnsiTheme="majorBidi" w:cstheme="majorBidi"/>
          <w:i/>
          <w:iCs/>
          <w:sz w:val="24"/>
          <w:szCs w:val="24"/>
        </w:rPr>
        <w:t>Heroides</w:t>
      </w:r>
      <w:r w:rsidR="00355D03" w:rsidRPr="006C1291">
        <w:rPr>
          <w:rFonts w:asciiTheme="majorBidi" w:hAnsiTheme="majorBidi" w:cstheme="majorBidi"/>
          <w:sz w:val="24"/>
          <w:szCs w:val="24"/>
        </w:rPr>
        <w:t xml:space="preserve"> 7 </w:t>
      </w:r>
      <w:r w:rsidR="00B4251A" w:rsidRPr="006C1291">
        <w:rPr>
          <w:rFonts w:asciiTheme="majorBidi" w:hAnsiTheme="majorBidi" w:cstheme="majorBidi"/>
          <w:sz w:val="24"/>
          <w:szCs w:val="24"/>
        </w:rPr>
        <w:t>t</w:t>
      </w:r>
      <w:r w:rsidR="00BE2E34" w:rsidRPr="006C1291">
        <w:rPr>
          <w:rFonts w:asciiTheme="majorBidi" w:hAnsiTheme="majorBidi" w:cstheme="majorBidi"/>
          <w:sz w:val="24"/>
          <w:szCs w:val="24"/>
        </w:rPr>
        <w:t xml:space="preserve">hat the Dido who writes </w:t>
      </w:r>
      <w:r w:rsidR="00995319" w:rsidRPr="006C1291">
        <w:rPr>
          <w:rFonts w:asciiTheme="majorBidi" w:hAnsiTheme="majorBidi" w:cstheme="majorBidi"/>
          <w:sz w:val="24"/>
          <w:szCs w:val="24"/>
        </w:rPr>
        <w:t>does so as</w:t>
      </w:r>
      <w:r w:rsidR="00117BAE" w:rsidRPr="006C1291">
        <w:rPr>
          <w:rFonts w:asciiTheme="majorBidi" w:hAnsiTheme="majorBidi" w:cstheme="majorBidi"/>
          <w:sz w:val="24"/>
          <w:szCs w:val="24"/>
        </w:rPr>
        <w:t xml:space="preserve"> a</w:t>
      </w:r>
      <w:r w:rsidR="008B4D19" w:rsidRPr="006C1291">
        <w:rPr>
          <w:rFonts w:asciiTheme="majorBidi" w:hAnsiTheme="majorBidi" w:cstheme="majorBidi"/>
          <w:sz w:val="24"/>
          <w:szCs w:val="24"/>
        </w:rPr>
        <w:t xml:space="preserve">n obvious (to the </w:t>
      </w:r>
      <w:r w:rsidR="00666FE5" w:rsidRPr="006C1291">
        <w:rPr>
          <w:rFonts w:asciiTheme="majorBidi" w:hAnsiTheme="majorBidi" w:cstheme="majorBidi"/>
          <w:sz w:val="24"/>
          <w:szCs w:val="24"/>
        </w:rPr>
        <w:t>audience</w:t>
      </w:r>
      <w:r w:rsidR="008B4D19" w:rsidRPr="006C1291">
        <w:rPr>
          <w:rFonts w:asciiTheme="majorBidi" w:hAnsiTheme="majorBidi" w:cstheme="majorBidi"/>
          <w:sz w:val="24"/>
          <w:szCs w:val="24"/>
        </w:rPr>
        <w:t>)</w:t>
      </w:r>
      <w:r w:rsidR="00C718AE" w:rsidRPr="006C1291">
        <w:rPr>
          <w:rFonts w:asciiTheme="majorBidi" w:hAnsiTheme="majorBidi" w:cstheme="majorBidi"/>
          <w:sz w:val="24"/>
          <w:szCs w:val="24"/>
        </w:rPr>
        <w:t xml:space="preserve"> </w:t>
      </w:r>
      <w:r w:rsidR="00B4251A" w:rsidRPr="006C1291">
        <w:rPr>
          <w:rFonts w:asciiTheme="majorBidi" w:hAnsiTheme="majorBidi" w:cstheme="majorBidi"/>
          <w:sz w:val="24"/>
          <w:szCs w:val="24"/>
        </w:rPr>
        <w:t xml:space="preserve">literary </w:t>
      </w:r>
      <w:r w:rsidR="00117BAE" w:rsidRPr="006C1291">
        <w:rPr>
          <w:rFonts w:asciiTheme="majorBidi" w:hAnsiTheme="majorBidi" w:cstheme="majorBidi"/>
          <w:sz w:val="24"/>
          <w:szCs w:val="24"/>
        </w:rPr>
        <w:t>construct</w:t>
      </w:r>
      <w:r w:rsidR="00BE2E34" w:rsidRPr="006C1291">
        <w:rPr>
          <w:rFonts w:asciiTheme="majorBidi" w:hAnsiTheme="majorBidi" w:cstheme="majorBidi"/>
          <w:sz w:val="24"/>
          <w:szCs w:val="24"/>
        </w:rPr>
        <w:t>?</w:t>
      </w:r>
      <w:r w:rsidR="00CA3ED0" w:rsidRPr="006C1291">
        <w:rPr>
          <w:rFonts w:asciiTheme="majorBidi" w:hAnsiTheme="majorBidi" w:cstheme="majorBidi"/>
          <w:sz w:val="24"/>
          <w:szCs w:val="24"/>
        </w:rPr>
        <w:t xml:space="preserve"> </w:t>
      </w:r>
      <w:r w:rsidR="001C594F" w:rsidRPr="006C1291">
        <w:rPr>
          <w:rFonts w:asciiTheme="majorBidi" w:hAnsiTheme="majorBidi" w:cstheme="majorBidi"/>
          <w:sz w:val="24"/>
          <w:szCs w:val="24"/>
        </w:rPr>
        <w:t xml:space="preserve">One way of interpreting the use </w:t>
      </w:r>
      <w:r w:rsidR="00324E94" w:rsidRPr="006C1291">
        <w:rPr>
          <w:rFonts w:asciiTheme="majorBidi" w:hAnsiTheme="majorBidi" w:cstheme="majorBidi"/>
          <w:sz w:val="24"/>
          <w:szCs w:val="24"/>
        </w:rPr>
        <w:t xml:space="preserve">to </w:t>
      </w:r>
      <w:r w:rsidR="001C594F" w:rsidRPr="006C1291">
        <w:rPr>
          <w:rFonts w:asciiTheme="majorBidi" w:hAnsiTheme="majorBidi" w:cstheme="majorBidi"/>
          <w:sz w:val="24"/>
          <w:szCs w:val="24"/>
        </w:rPr>
        <w:t xml:space="preserve">which Ovid puts </w:t>
      </w:r>
      <w:r w:rsidR="00324E94" w:rsidRPr="006C1291">
        <w:rPr>
          <w:rFonts w:asciiTheme="majorBidi" w:hAnsiTheme="majorBidi" w:cstheme="majorBidi"/>
          <w:sz w:val="24"/>
          <w:szCs w:val="24"/>
        </w:rPr>
        <w:t xml:space="preserve">this dramatic irony is to </w:t>
      </w:r>
      <w:r w:rsidR="00DF7293" w:rsidRPr="006C1291">
        <w:rPr>
          <w:rFonts w:asciiTheme="majorBidi" w:hAnsiTheme="majorBidi" w:cstheme="majorBidi"/>
          <w:sz w:val="24"/>
          <w:szCs w:val="24"/>
        </w:rPr>
        <w:t xml:space="preserve">view it as </w:t>
      </w:r>
      <w:r w:rsidR="001B0EAB" w:rsidRPr="006C1291">
        <w:rPr>
          <w:rFonts w:asciiTheme="majorBidi" w:hAnsiTheme="majorBidi" w:cstheme="majorBidi"/>
          <w:sz w:val="24"/>
          <w:szCs w:val="24"/>
        </w:rPr>
        <w:t xml:space="preserve">the </w:t>
      </w:r>
      <w:r w:rsidR="0066191D" w:rsidRPr="006C1291">
        <w:rPr>
          <w:rFonts w:asciiTheme="majorBidi" w:hAnsiTheme="majorBidi" w:cstheme="majorBidi"/>
          <w:sz w:val="24"/>
          <w:szCs w:val="24"/>
        </w:rPr>
        <w:t xml:space="preserve">means by which </w:t>
      </w:r>
      <w:r w:rsidR="00ED3BF3" w:rsidRPr="006C1291">
        <w:rPr>
          <w:rFonts w:asciiTheme="majorBidi" w:hAnsiTheme="majorBidi" w:cstheme="majorBidi"/>
          <w:sz w:val="24"/>
          <w:szCs w:val="24"/>
        </w:rPr>
        <w:t>the poet</w:t>
      </w:r>
      <w:r w:rsidR="0066191D" w:rsidRPr="006C1291">
        <w:rPr>
          <w:rFonts w:asciiTheme="majorBidi" w:hAnsiTheme="majorBidi" w:cstheme="majorBidi"/>
          <w:sz w:val="24"/>
          <w:szCs w:val="24"/>
        </w:rPr>
        <w:t xml:space="preserve"> </w:t>
      </w:r>
      <w:r w:rsidR="00FF03AA" w:rsidRPr="006C1291">
        <w:rPr>
          <w:rFonts w:asciiTheme="majorBidi" w:hAnsiTheme="majorBidi" w:cstheme="majorBidi"/>
          <w:sz w:val="24"/>
          <w:szCs w:val="24"/>
        </w:rPr>
        <w:t>self-publicises his own i</w:t>
      </w:r>
      <w:r w:rsidR="003259B4" w:rsidRPr="006C1291">
        <w:rPr>
          <w:rFonts w:asciiTheme="majorBidi" w:hAnsiTheme="majorBidi" w:cstheme="majorBidi"/>
          <w:sz w:val="24"/>
          <w:szCs w:val="24"/>
        </w:rPr>
        <w:t>nnovative</w:t>
      </w:r>
      <w:r w:rsidR="00CC42C3" w:rsidRPr="006C1291">
        <w:rPr>
          <w:rFonts w:asciiTheme="majorBidi" w:hAnsiTheme="majorBidi" w:cstheme="majorBidi"/>
          <w:sz w:val="24"/>
          <w:szCs w:val="24"/>
        </w:rPr>
        <w:t xml:space="preserve"> attempt</w:t>
      </w:r>
      <w:r w:rsidR="003259B4" w:rsidRPr="006C1291">
        <w:rPr>
          <w:rFonts w:asciiTheme="majorBidi" w:hAnsiTheme="majorBidi" w:cstheme="majorBidi"/>
          <w:sz w:val="24"/>
          <w:szCs w:val="24"/>
        </w:rPr>
        <w:t>s</w:t>
      </w:r>
      <w:r w:rsidR="00ED3BF3" w:rsidRPr="006C1291">
        <w:rPr>
          <w:rFonts w:asciiTheme="majorBidi" w:hAnsiTheme="majorBidi" w:cstheme="majorBidi"/>
          <w:sz w:val="24"/>
          <w:szCs w:val="24"/>
        </w:rPr>
        <w:t xml:space="preserve"> </w:t>
      </w:r>
      <w:r w:rsidR="003259B4" w:rsidRPr="006C1291">
        <w:rPr>
          <w:rFonts w:asciiTheme="majorBidi" w:hAnsiTheme="majorBidi" w:cstheme="majorBidi"/>
          <w:sz w:val="24"/>
          <w:szCs w:val="24"/>
        </w:rPr>
        <w:t xml:space="preserve">to </w:t>
      </w:r>
      <w:r w:rsidR="00ED3BF3" w:rsidRPr="006C1291">
        <w:rPr>
          <w:rFonts w:asciiTheme="majorBidi" w:hAnsiTheme="majorBidi" w:cstheme="majorBidi"/>
          <w:sz w:val="24"/>
          <w:szCs w:val="24"/>
        </w:rPr>
        <w:t>gal</w:t>
      </w:r>
      <w:r w:rsidR="00443569" w:rsidRPr="006C1291">
        <w:rPr>
          <w:rFonts w:asciiTheme="majorBidi" w:hAnsiTheme="majorBidi" w:cstheme="majorBidi"/>
          <w:sz w:val="24"/>
          <w:szCs w:val="24"/>
        </w:rPr>
        <w:t>van</w:t>
      </w:r>
      <w:r w:rsidR="00ED3BF3" w:rsidRPr="006C1291">
        <w:rPr>
          <w:rFonts w:asciiTheme="majorBidi" w:hAnsiTheme="majorBidi" w:cstheme="majorBidi"/>
          <w:sz w:val="24"/>
          <w:szCs w:val="24"/>
        </w:rPr>
        <w:t>iz</w:t>
      </w:r>
      <w:r w:rsidR="003259B4" w:rsidRPr="006C1291">
        <w:rPr>
          <w:rFonts w:asciiTheme="majorBidi" w:hAnsiTheme="majorBidi" w:cstheme="majorBidi"/>
          <w:sz w:val="24"/>
          <w:szCs w:val="24"/>
        </w:rPr>
        <w:t>e</w:t>
      </w:r>
      <w:r w:rsidR="0069765F" w:rsidRPr="006C1291">
        <w:rPr>
          <w:rFonts w:asciiTheme="majorBidi" w:hAnsiTheme="majorBidi" w:cstheme="majorBidi"/>
          <w:sz w:val="24"/>
          <w:szCs w:val="24"/>
        </w:rPr>
        <w:t xml:space="preserve"> the flagging genre </w:t>
      </w:r>
      <w:r w:rsidR="00443569" w:rsidRPr="006C1291">
        <w:rPr>
          <w:rFonts w:asciiTheme="majorBidi" w:hAnsiTheme="majorBidi" w:cstheme="majorBidi"/>
          <w:sz w:val="24"/>
          <w:szCs w:val="24"/>
        </w:rPr>
        <w:t xml:space="preserve">he is working in. </w:t>
      </w:r>
      <w:r w:rsidR="007F69F6" w:rsidRPr="006C1291">
        <w:rPr>
          <w:rFonts w:asciiTheme="majorBidi" w:hAnsiTheme="majorBidi" w:cstheme="majorBidi"/>
          <w:sz w:val="24"/>
          <w:szCs w:val="24"/>
        </w:rPr>
        <w:t xml:space="preserve">Ovid is </w:t>
      </w:r>
      <w:r w:rsidR="00056569" w:rsidRPr="006C1291">
        <w:rPr>
          <w:rFonts w:asciiTheme="majorBidi" w:hAnsiTheme="majorBidi" w:cstheme="majorBidi"/>
          <w:sz w:val="24"/>
          <w:szCs w:val="24"/>
        </w:rPr>
        <w:t xml:space="preserve">certainly </w:t>
      </w:r>
      <w:r w:rsidR="007F69F6" w:rsidRPr="006C1291">
        <w:rPr>
          <w:rFonts w:asciiTheme="majorBidi" w:hAnsiTheme="majorBidi" w:cstheme="majorBidi"/>
          <w:sz w:val="24"/>
          <w:szCs w:val="24"/>
        </w:rPr>
        <w:t xml:space="preserve">not averse to self-promotion of this kind, </w:t>
      </w:r>
      <w:r w:rsidR="00A0170C" w:rsidRPr="006C1291">
        <w:rPr>
          <w:rFonts w:asciiTheme="majorBidi" w:hAnsiTheme="majorBidi" w:cstheme="majorBidi"/>
          <w:sz w:val="24"/>
          <w:szCs w:val="24"/>
        </w:rPr>
        <w:t>bo</w:t>
      </w:r>
      <w:r w:rsidR="00562510" w:rsidRPr="006C1291">
        <w:rPr>
          <w:rFonts w:asciiTheme="majorBidi" w:hAnsiTheme="majorBidi" w:cstheme="majorBidi"/>
          <w:sz w:val="24"/>
          <w:szCs w:val="24"/>
        </w:rPr>
        <w:t xml:space="preserve">asting in the </w:t>
      </w:r>
      <w:r w:rsidR="00562510" w:rsidRPr="006C1291">
        <w:rPr>
          <w:rFonts w:asciiTheme="majorBidi" w:hAnsiTheme="majorBidi" w:cstheme="majorBidi"/>
          <w:i/>
          <w:iCs/>
          <w:sz w:val="24"/>
          <w:szCs w:val="24"/>
        </w:rPr>
        <w:t>Ars Amatoria</w:t>
      </w:r>
      <w:r w:rsidR="00562510" w:rsidRPr="006C1291">
        <w:rPr>
          <w:rFonts w:asciiTheme="majorBidi" w:hAnsiTheme="majorBidi" w:cstheme="majorBidi"/>
          <w:sz w:val="24"/>
          <w:szCs w:val="24"/>
        </w:rPr>
        <w:t xml:space="preserve"> that he </w:t>
      </w:r>
      <w:r w:rsidR="00DE278A" w:rsidRPr="006C1291">
        <w:rPr>
          <w:rFonts w:asciiTheme="majorBidi" w:hAnsiTheme="majorBidi" w:cstheme="majorBidi"/>
          <w:sz w:val="24"/>
          <w:szCs w:val="24"/>
        </w:rPr>
        <w:t xml:space="preserve">had </w:t>
      </w:r>
      <w:r w:rsidR="00562510" w:rsidRPr="006C1291">
        <w:rPr>
          <w:rFonts w:asciiTheme="majorBidi" w:hAnsiTheme="majorBidi" w:cstheme="majorBidi"/>
          <w:sz w:val="24"/>
          <w:szCs w:val="24"/>
        </w:rPr>
        <w:t xml:space="preserve">‘coined’ the epistolary form of the </w:t>
      </w:r>
      <w:r w:rsidR="00562510" w:rsidRPr="006C1291">
        <w:rPr>
          <w:rFonts w:asciiTheme="majorBidi" w:hAnsiTheme="majorBidi" w:cstheme="majorBidi"/>
          <w:i/>
          <w:iCs/>
          <w:sz w:val="24"/>
          <w:szCs w:val="24"/>
        </w:rPr>
        <w:t>Heroides</w:t>
      </w:r>
      <w:r w:rsidR="00056569" w:rsidRPr="006C1291">
        <w:rPr>
          <w:rFonts w:asciiTheme="majorBidi" w:hAnsiTheme="majorBidi" w:cstheme="majorBidi"/>
          <w:sz w:val="24"/>
          <w:szCs w:val="24"/>
        </w:rPr>
        <w:t xml:space="preserve">, which was ‘unknown to others’ before his </w:t>
      </w:r>
      <w:r w:rsidR="000C1C86">
        <w:rPr>
          <w:rFonts w:asciiTheme="majorBidi" w:hAnsiTheme="majorBidi" w:cstheme="majorBidi"/>
          <w:sz w:val="24"/>
          <w:szCs w:val="24"/>
        </w:rPr>
        <w:t xml:space="preserve">successful </w:t>
      </w:r>
      <w:r w:rsidR="00056569" w:rsidRPr="006C1291">
        <w:rPr>
          <w:rFonts w:asciiTheme="majorBidi" w:hAnsiTheme="majorBidi" w:cstheme="majorBidi"/>
          <w:sz w:val="24"/>
          <w:szCs w:val="24"/>
        </w:rPr>
        <w:t>experiments (</w:t>
      </w:r>
      <w:proofErr w:type="spellStart"/>
      <w:r w:rsidR="00056569" w:rsidRPr="006C1291">
        <w:rPr>
          <w:rFonts w:asciiTheme="majorBidi" w:hAnsiTheme="majorBidi" w:cstheme="majorBidi"/>
          <w:i/>
          <w:iCs/>
          <w:sz w:val="24"/>
          <w:szCs w:val="24"/>
        </w:rPr>
        <w:t>ignotum</w:t>
      </w:r>
      <w:proofErr w:type="spellEnd"/>
      <w:r w:rsidR="00056569" w:rsidRPr="006C1291">
        <w:rPr>
          <w:rFonts w:asciiTheme="majorBidi" w:hAnsiTheme="majorBidi" w:cstheme="majorBidi"/>
          <w:i/>
          <w:iCs/>
          <w:sz w:val="24"/>
          <w:szCs w:val="24"/>
        </w:rPr>
        <w:t xml:space="preserve"> hoc </w:t>
      </w:r>
      <w:proofErr w:type="spellStart"/>
      <w:r w:rsidR="00056569" w:rsidRPr="006C1291">
        <w:rPr>
          <w:rFonts w:asciiTheme="majorBidi" w:hAnsiTheme="majorBidi" w:cstheme="majorBidi"/>
          <w:i/>
          <w:iCs/>
          <w:sz w:val="24"/>
          <w:szCs w:val="24"/>
        </w:rPr>
        <w:t>aliis</w:t>
      </w:r>
      <w:proofErr w:type="spellEnd"/>
      <w:r w:rsidR="00056569" w:rsidRPr="006C1291">
        <w:rPr>
          <w:rFonts w:asciiTheme="majorBidi" w:hAnsiTheme="majorBidi" w:cstheme="majorBidi"/>
          <w:i/>
          <w:iCs/>
          <w:sz w:val="24"/>
          <w:szCs w:val="24"/>
        </w:rPr>
        <w:t xml:space="preserve"> ille </w:t>
      </w:r>
      <w:proofErr w:type="spellStart"/>
      <w:r w:rsidR="00056569" w:rsidRPr="006C1291">
        <w:rPr>
          <w:rFonts w:asciiTheme="majorBidi" w:hAnsiTheme="majorBidi" w:cstheme="majorBidi"/>
          <w:i/>
          <w:iCs/>
          <w:sz w:val="24"/>
          <w:szCs w:val="24"/>
        </w:rPr>
        <w:t>novavit</w:t>
      </w:r>
      <w:proofErr w:type="spellEnd"/>
      <w:r w:rsidR="00056569" w:rsidRPr="006C1291">
        <w:rPr>
          <w:rFonts w:asciiTheme="majorBidi" w:hAnsiTheme="majorBidi" w:cstheme="majorBidi"/>
          <w:i/>
          <w:iCs/>
          <w:sz w:val="24"/>
          <w:szCs w:val="24"/>
        </w:rPr>
        <w:t xml:space="preserve"> opus</w:t>
      </w:r>
      <w:r w:rsidR="00056569" w:rsidRPr="006C1291">
        <w:rPr>
          <w:rFonts w:asciiTheme="majorBidi" w:hAnsiTheme="majorBidi" w:cstheme="majorBidi"/>
          <w:sz w:val="24"/>
          <w:szCs w:val="24"/>
        </w:rPr>
        <w:t xml:space="preserve">, </w:t>
      </w:r>
      <w:r w:rsidR="00056569" w:rsidRPr="006C1291">
        <w:rPr>
          <w:rFonts w:asciiTheme="majorBidi" w:hAnsiTheme="majorBidi" w:cstheme="majorBidi"/>
          <w:i/>
          <w:iCs/>
          <w:sz w:val="24"/>
          <w:szCs w:val="24"/>
        </w:rPr>
        <w:t>Ars</w:t>
      </w:r>
      <w:r w:rsidR="00056569" w:rsidRPr="006C1291">
        <w:rPr>
          <w:rFonts w:asciiTheme="majorBidi" w:hAnsiTheme="majorBidi" w:cstheme="majorBidi"/>
          <w:sz w:val="24"/>
          <w:szCs w:val="24"/>
        </w:rPr>
        <w:t>. 3.346).</w:t>
      </w:r>
      <w:r w:rsidR="00182183" w:rsidRPr="006C1291">
        <w:rPr>
          <w:rFonts w:asciiTheme="majorBidi" w:hAnsiTheme="majorBidi" w:cstheme="majorBidi"/>
          <w:sz w:val="24"/>
          <w:szCs w:val="24"/>
        </w:rPr>
        <w:t xml:space="preserve"> </w:t>
      </w:r>
      <w:r w:rsidR="003B0211" w:rsidRPr="006C1291">
        <w:rPr>
          <w:rFonts w:asciiTheme="majorBidi" w:hAnsiTheme="majorBidi" w:cstheme="majorBidi"/>
          <w:sz w:val="24"/>
          <w:szCs w:val="24"/>
        </w:rPr>
        <w:t>Jacobso</w:t>
      </w:r>
      <w:r w:rsidR="00712F43" w:rsidRPr="006C1291">
        <w:rPr>
          <w:rFonts w:asciiTheme="majorBidi" w:hAnsiTheme="majorBidi" w:cstheme="majorBidi"/>
          <w:sz w:val="24"/>
          <w:szCs w:val="24"/>
        </w:rPr>
        <w:t>n</w:t>
      </w:r>
      <w:r w:rsidR="003B0211" w:rsidRPr="006C1291">
        <w:rPr>
          <w:rFonts w:asciiTheme="majorBidi" w:hAnsiTheme="majorBidi" w:cstheme="majorBidi"/>
          <w:sz w:val="24"/>
          <w:szCs w:val="24"/>
        </w:rPr>
        <w:t xml:space="preserve"> (</w:t>
      </w:r>
      <w:r w:rsidR="008F18E7" w:rsidRPr="006C1291">
        <w:rPr>
          <w:rFonts w:asciiTheme="majorBidi" w:hAnsiTheme="majorBidi" w:cstheme="majorBidi"/>
          <w:sz w:val="24"/>
          <w:szCs w:val="24"/>
        </w:rPr>
        <w:t>1974, p.</w:t>
      </w:r>
      <w:r w:rsidR="000A5004" w:rsidRPr="006C1291">
        <w:rPr>
          <w:rFonts w:asciiTheme="majorBidi" w:hAnsiTheme="majorBidi" w:cstheme="majorBidi"/>
          <w:sz w:val="24"/>
          <w:szCs w:val="24"/>
        </w:rPr>
        <w:t>6</w:t>
      </w:r>
      <w:r w:rsidR="008F18E7" w:rsidRPr="006C1291">
        <w:rPr>
          <w:rFonts w:asciiTheme="majorBidi" w:hAnsiTheme="majorBidi" w:cstheme="majorBidi"/>
          <w:sz w:val="24"/>
          <w:szCs w:val="24"/>
        </w:rPr>
        <w:t>)</w:t>
      </w:r>
      <w:r w:rsidR="000A5004" w:rsidRPr="006C1291">
        <w:rPr>
          <w:rFonts w:asciiTheme="majorBidi" w:hAnsiTheme="majorBidi" w:cstheme="majorBidi"/>
          <w:sz w:val="24"/>
          <w:szCs w:val="24"/>
        </w:rPr>
        <w:t xml:space="preserve">, commenting on the </w:t>
      </w:r>
      <w:r w:rsidR="009D4541" w:rsidRPr="006C1291">
        <w:rPr>
          <w:rFonts w:asciiTheme="majorBidi" w:hAnsiTheme="majorBidi" w:cstheme="majorBidi"/>
          <w:sz w:val="24"/>
          <w:szCs w:val="24"/>
        </w:rPr>
        <w:t xml:space="preserve">limited scenarios </w:t>
      </w:r>
      <w:r w:rsidR="00362C72" w:rsidRPr="006C1291">
        <w:rPr>
          <w:rFonts w:asciiTheme="majorBidi" w:hAnsiTheme="majorBidi" w:cstheme="majorBidi"/>
          <w:sz w:val="24"/>
          <w:szCs w:val="24"/>
        </w:rPr>
        <w:t>available</w:t>
      </w:r>
      <w:r w:rsidR="009D4541" w:rsidRPr="006C1291">
        <w:rPr>
          <w:rFonts w:asciiTheme="majorBidi" w:hAnsiTheme="majorBidi" w:cstheme="majorBidi"/>
          <w:sz w:val="24"/>
          <w:szCs w:val="24"/>
        </w:rPr>
        <w:t xml:space="preserve"> to </w:t>
      </w:r>
      <w:r w:rsidR="00362C72" w:rsidRPr="006C1291">
        <w:rPr>
          <w:rFonts w:asciiTheme="majorBidi" w:hAnsiTheme="majorBidi" w:cstheme="majorBidi"/>
          <w:sz w:val="24"/>
          <w:szCs w:val="24"/>
        </w:rPr>
        <w:t xml:space="preserve">the </w:t>
      </w:r>
      <w:r w:rsidR="009D4541" w:rsidRPr="006C1291">
        <w:rPr>
          <w:rFonts w:asciiTheme="majorBidi" w:hAnsiTheme="majorBidi" w:cstheme="majorBidi"/>
          <w:sz w:val="24"/>
          <w:szCs w:val="24"/>
        </w:rPr>
        <w:t>erotic eleg</w:t>
      </w:r>
      <w:r w:rsidR="00362C72" w:rsidRPr="006C1291">
        <w:rPr>
          <w:rFonts w:asciiTheme="majorBidi" w:hAnsiTheme="majorBidi" w:cstheme="majorBidi"/>
          <w:sz w:val="24"/>
          <w:szCs w:val="24"/>
        </w:rPr>
        <w:t>ist</w:t>
      </w:r>
      <w:r w:rsidR="00BE13AD" w:rsidRPr="006C1291">
        <w:rPr>
          <w:rFonts w:asciiTheme="majorBidi" w:hAnsiTheme="majorBidi" w:cstheme="majorBidi"/>
          <w:sz w:val="24"/>
          <w:szCs w:val="24"/>
        </w:rPr>
        <w:t>, notes the ‘‘insulated’’ and ‘‘almost unidimensional’’ nature of the genre</w:t>
      </w:r>
      <w:r w:rsidR="00080BFB" w:rsidRPr="006C1291">
        <w:rPr>
          <w:rFonts w:asciiTheme="majorBidi" w:hAnsiTheme="majorBidi" w:cstheme="majorBidi"/>
          <w:sz w:val="24"/>
          <w:szCs w:val="24"/>
        </w:rPr>
        <w:t>, and a</w:t>
      </w:r>
      <w:r w:rsidR="00444658" w:rsidRPr="006C1291">
        <w:rPr>
          <w:rFonts w:asciiTheme="majorBidi" w:hAnsiTheme="majorBidi" w:cstheme="majorBidi"/>
          <w:sz w:val="24"/>
          <w:szCs w:val="24"/>
        </w:rPr>
        <w:t xml:space="preserve">lthough the </w:t>
      </w:r>
      <w:r w:rsidR="00444658" w:rsidRPr="006C1291">
        <w:rPr>
          <w:rFonts w:asciiTheme="majorBidi" w:hAnsiTheme="majorBidi" w:cstheme="majorBidi"/>
          <w:sz w:val="24"/>
          <w:szCs w:val="24"/>
        </w:rPr>
        <w:lastRenderedPageBreak/>
        <w:t>canonical elegists</w:t>
      </w:r>
      <w:r w:rsidR="00DF49B9" w:rsidRPr="006C1291">
        <w:rPr>
          <w:rFonts w:asciiTheme="majorBidi" w:hAnsiTheme="majorBidi" w:cstheme="majorBidi"/>
          <w:sz w:val="24"/>
          <w:szCs w:val="24"/>
        </w:rPr>
        <w:t xml:space="preserve"> </w:t>
      </w:r>
      <w:r w:rsidR="00B9012E">
        <w:rPr>
          <w:rFonts w:asciiTheme="majorBidi" w:hAnsiTheme="majorBidi" w:cstheme="majorBidi"/>
          <w:sz w:val="24"/>
          <w:szCs w:val="24"/>
        </w:rPr>
        <w:t xml:space="preserve">undoubtedly </w:t>
      </w:r>
      <w:r w:rsidR="00DF49B9" w:rsidRPr="006C1291">
        <w:rPr>
          <w:rFonts w:asciiTheme="majorBidi" w:hAnsiTheme="majorBidi" w:cstheme="majorBidi"/>
          <w:sz w:val="24"/>
          <w:szCs w:val="24"/>
        </w:rPr>
        <w:t>depict their</w:t>
      </w:r>
      <w:r w:rsidR="00795E86">
        <w:rPr>
          <w:rFonts w:asciiTheme="majorBidi" w:hAnsiTheme="majorBidi" w:cstheme="majorBidi"/>
          <w:sz w:val="24"/>
          <w:szCs w:val="24"/>
        </w:rPr>
        <w:t xml:space="preserve"> </w:t>
      </w:r>
      <w:r w:rsidR="00DF49B9" w:rsidRPr="006C1291">
        <w:rPr>
          <w:rFonts w:asciiTheme="majorBidi" w:hAnsiTheme="majorBidi" w:cstheme="majorBidi"/>
          <w:sz w:val="24"/>
          <w:szCs w:val="24"/>
        </w:rPr>
        <w:t xml:space="preserve">tumultuous relationships with </w:t>
      </w:r>
      <w:r w:rsidR="00795E86">
        <w:rPr>
          <w:rFonts w:asciiTheme="majorBidi" w:hAnsiTheme="majorBidi" w:cstheme="majorBidi"/>
          <w:sz w:val="24"/>
          <w:szCs w:val="24"/>
        </w:rPr>
        <w:t>a</w:t>
      </w:r>
      <w:r w:rsidR="00DF49B9" w:rsidRPr="006C1291">
        <w:rPr>
          <w:rFonts w:asciiTheme="majorBidi" w:hAnsiTheme="majorBidi" w:cstheme="majorBidi"/>
          <w:sz w:val="24"/>
          <w:szCs w:val="24"/>
        </w:rPr>
        <w:t xml:space="preserve"> single pseudonymous mistresses with verve and </w:t>
      </w:r>
      <w:r w:rsidR="00842BAD" w:rsidRPr="006C1291">
        <w:rPr>
          <w:rFonts w:asciiTheme="majorBidi" w:hAnsiTheme="majorBidi" w:cstheme="majorBidi"/>
          <w:sz w:val="24"/>
          <w:szCs w:val="24"/>
        </w:rPr>
        <w:t>originality</w:t>
      </w:r>
      <w:r w:rsidR="00DF49B9" w:rsidRPr="006C1291">
        <w:rPr>
          <w:rFonts w:asciiTheme="majorBidi" w:hAnsiTheme="majorBidi" w:cstheme="majorBidi"/>
          <w:sz w:val="24"/>
          <w:szCs w:val="24"/>
        </w:rPr>
        <w:t xml:space="preserve">, </w:t>
      </w:r>
      <w:r w:rsidR="005B4947" w:rsidRPr="006C1291">
        <w:rPr>
          <w:rFonts w:asciiTheme="majorBidi" w:hAnsiTheme="majorBidi" w:cstheme="majorBidi"/>
          <w:sz w:val="24"/>
          <w:szCs w:val="24"/>
        </w:rPr>
        <w:t xml:space="preserve">the fact remains that </w:t>
      </w:r>
      <w:r w:rsidR="008676C0" w:rsidRPr="006C1291">
        <w:rPr>
          <w:rFonts w:asciiTheme="majorBidi" w:hAnsiTheme="majorBidi" w:cstheme="majorBidi"/>
          <w:sz w:val="24"/>
          <w:szCs w:val="24"/>
        </w:rPr>
        <w:t>following</w:t>
      </w:r>
      <w:r w:rsidR="000E0A48" w:rsidRPr="006C1291">
        <w:rPr>
          <w:rFonts w:asciiTheme="majorBidi" w:hAnsiTheme="majorBidi" w:cstheme="majorBidi"/>
          <w:sz w:val="24"/>
          <w:szCs w:val="24"/>
        </w:rPr>
        <w:t xml:space="preserve"> Gallus’ ‘</w:t>
      </w:r>
      <w:proofErr w:type="spellStart"/>
      <w:r w:rsidR="000E0A48" w:rsidRPr="006C1291">
        <w:rPr>
          <w:rFonts w:asciiTheme="majorBidi" w:hAnsiTheme="majorBidi" w:cstheme="majorBidi"/>
          <w:sz w:val="24"/>
          <w:szCs w:val="24"/>
        </w:rPr>
        <w:t>Lycoris</w:t>
      </w:r>
      <w:proofErr w:type="spellEnd"/>
      <w:r w:rsidR="00241D29" w:rsidRPr="006C1291">
        <w:rPr>
          <w:rFonts w:asciiTheme="majorBidi" w:hAnsiTheme="majorBidi" w:cstheme="majorBidi"/>
          <w:sz w:val="24"/>
          <w:szCs w:val="24"/>
        </w:rPr>
        <w:t>’</w:t>
      </w:r>
      <w:r w:rsidR="000E0A48" w:rsidRPr="006C1291">
        <w:rPr>
          <w:rFonts w:asciiTheme="majorBidi" w:hAnsiTheme="majorBidi" w:cstheme="majorBidi"/>
          <w:sz w:val="24"/>
          <w:szCs w:val="24"/>
        </w:rPr>
        <w:t xml:space="preserve">, Tibullus’ ‘Delia’, Propertius’ ‘Cynthia’ and Ovid’s own ‘Corinna’, </w:t>
      </w:r>
      <w:r w:rsidR="00C24B8F" w:rsidRPr="006C1291">
        <w:rPr>
          <w:rFonts w:asciiTheme="majorBidi" w:hAnsiTheme="majorBidi" w:cstheme="majorBidi"/>
          <w:sz w:val="24"/>
          <w:szCs w:val="24"/>
        </w:rPr>
        <w:t xml:space="preserve">the </w:t>
      </w:r>
      <w:r w:rsidR="00B81203" w:rsidRPr="006C1291">
        <w:rPr>
          <w:rFonts w:asciiTheme="majorBidi" w:hAnsiTheme="majorBidi" w:cstheme="majorBidi"/>
          <w:sz w:val="24"/>
          <w:szCs w:val="24"/>
        </w:rPr>
        <w:t xml:space="preserve">wellspring of </w:t>
      </w:r>
      <w:r w:rsidR="00E7560C" w:rsidRPr="006C1291">
        <w:rPr>
          <w:rFonts w:asciiTheme="majorBidi" w:hAnsiTheme="majorBidi" w:cstheme="majorBidi"/>
          <w:sz w:val="24"/>
          <w:szCs w:val="24"/>
        </w:rPr>
        <w:t xml:space="preserve">elegiac inspiration </w:t>
      </w:r>
      <w:r w:rsidR="00EA5C44" w:rsidRPr="006C1291">
        <w:rPr>
          <w:rFonts w:asciiTheme="majorBidi" w:hAnsiTheme="majorBidi" w:cstheme="majorBidi"/>
          <w:sz w:val="24"/>
          <w:szCs w:val="24"/>
        </w:rPr>
        <w:t xml:space="preserve">could be </w:t>
      </w:r>
      <w:r w:rsidR="00680E21" w:rsidRPr="006C1291">
        <w:rPr>
          <w:rFonts w:asciiTheme="majorBidi" w:hAnsiTheme="majorBidi" w:cstheme="majorBidi"/>
          <w:sz w:val="24"/>
          <w:szCs w:val="24"/>
        </w:rPr>
        <w:t xml:space="preserve">plausibly </w:t>
      </w:r>
      <w:r w:rsidR="00322246" w:rsidRPr="006C1291">
        <w:rPr>
          <w:rFonts w:asciiTheme="majorBidi" w:hAnsiTheme="majorBidi" w:cstheme="majorBidi"/>
          <w:sz w:val="24"/>
          <w:szCs w:val="24"/>
        </w:rPr>
        <w:t xml:space="preserve">judged as </w:t>
      </w:r>
      <w:r w:rsidR="00EA5C44" w:rsidRPr="006C1291">
        <w:rPr>
          <w:rFonts w:asciiTheme="majorBidi" w:hAnsiTheme="majorBidi" w:cstheme="majorBidi"/>
          <w:sz w:val="24"/>
          <w:szCs w:val="24"/>
        </w:rPr>
        <w:t>run</w:t>
      </w:r>
      <w:r w:rsidR="00322246" w:rsidRPr="006C1291">
        <w:rPr>
          <w:rFonts w:asciiTheme="majorBidi" w:hAnsiTheme="majorBidi" w:cstheme="majorBidi"/>
          <w:sz w:val="24"/>
          <w:szCs w:val="24"/>
        </w:rPr>
        <w:t>ning</w:t>
      </w:r>
      <w:r w:rsidR="00EA5C44" w:rsidRPr="006C1291">
        <w:rPr>
          <w:rFonts w:asciiTheme="majorBidi" w:hAnsiTheme="majorBidi" w:cstheme="majorBidi"/>
          <w:sz w:val="24"/>
          <w:szCs w:val="24"/>
        </w:rPr>
        <w:t xml:space="preserve"> </w:t>
      </w:r>
      <w:r w:rsidR="00E7560C" w:rsidRPr="006C1291">
        <w:rPr>
          <w:rFonts w:asciiTheme="majorBidi" w:hAnsiTheme="majorBidi" w:cstheme="majorBidi"/>
          <w:sz w:val="24"/>
          <w:szCs w:val="24"/>
        </w:rPr>
        <w:t xml:space="preserve">dangerously dry. </w:t>
      </w:r>
      <w:r w:rsidR="00890B83" w:rsidRPr="006C1291">
        <w:rPr>
          <w:rFonts w:asciiTheme="majorBidi" w:hAnsiTheme="majorBidi" w:cstheme="majorBidi"/>
          <w:sz w:val="24"/>
          <w:szCs w:val="24"/>
        </w:rPr>
        <w:t xml:space="preserve">With </w:t>
      </w:r>
      <w:r w:rsidR="00EA5C44" w:rsidRPr="006C1291">
        <w:rPr>
          <w:rFonts w:asciiTheme="majorBidi" w:hAnsiTheme="majorBidi" w:cstheme="majorBidi"/>
          <w:sz w:val="24"/>
          <w:szCs w:val="24"/>
        </w:rPr>
        <w:t xml:space="preserve">Latin love elegy </w:t>
      </w:r>
      <w:r w:rsidR="00812CFB" w:rsidRPr="006C1291">
        <w:rPr>
          <w:rFonts w:asciiTheme="majorBidi" w:hAnsiTheme="majorBidi" w:cstheme="majorBidi"/>
          <w:sz w:val="24"/>
          <w:szCs w:val="24"/>
        </w:rPr>
        <w:t>facing</w:t>
      </w:r>
      <w:r w:rsidR="00890B83" w:rsidRPr="006C1291">
        <w:rPr>
          <w:rFonts w:asciiTheme="majorBidi" w:hAnsiTheme="majorBidi" w:cstheme="majorBidi"/>
          <w:sz w:val="24"/>
          <w:szCs w:val="24"/>
        </w:rPr>
        <w:t xml:space="preserve"> </w:t>
      </w:r>
      <w:r w:rsidR="008F1C55" w:rsidRPr="006C1291">
        <w:rPr>
          <w:rFonts w:asciiTheme="majorBidi" w:hAnsiTheme="majorBidi" w:cstheme="majorBidi"/>
          <w:sz w:val="24"/>
          <w:szCs w:val="24"/>
        </w:rPr>
        <w:t>the ‘‘exhaustion of the genre’’</w:t>
      </w:r>
      <w:r w:rsidR="00195B2D" w:rsidRPr="006C1291">
        <w:rPr>
          <w:rFonts w:asciiTheme="majorBidi" w:hAnsiTheme="majorBidi" w:cstheme="majorBidi"/>
          <w:sz w:val="24"/>
          <w:szCs w:val="24"/>
        </w:rPr>
        <w:t xml:space="preserve"> </w:t>
      </w:r>
      <w:r w:rsidR="00890B83" w:rsidRPr="006C1291">
        <w:rPr>
          <w:rFonts w:asciiTheme="majorBidi" w:hAnsiTheme="majorBidi" w:cstheme="majorBidi"/>
          <w:sz w:val="24"/>
          <w:szCs w:val="24"/>
        </w:rPr>
        <w:t>(</w:t>
      </w:r>
      <w:r w:rsidR="001F1E66">
        <w:rPr>
          <w:rFonts w:asciiTheme="majorBidi" w:hAnsiTheme="majorBidi" w:cstheme="majorBidi"/>
          <w:sz w:val="24"/>
          <w:szCs w:val="24"/>
        </w:rPr>
        <w:t xml:space="preserve">Weiden </w:t>
      </w:r>
      <w:r w:rsidR="00890B83" w:rsidRPr="006C1291">
        <w:rPr>
          <w:rFonts w:asciiTheme="majorBidi" w:hAnsiTheme="majorBidi" w:cstheme="majorBidi"/>
          <w:sz w:val="24"/>
          <w:szCs w:val="24"/>
        </w:rPr>
        <w:t xml:space="preserve">Boyd, 1997, p.2) </w:t>
      </w:r>
      <w:r w:rsidR="00114368" w:rsidRPr="006C1291">
        <w:rPr>
          <w:rFonts w:asciiTheme="majorBidi" w:hAnsiTheme="majorBidi" w:cstheme="majorBidi"/>
          <w:sz w:val="24"/>
          <w:szCs w:val="24"/>
        </w:rPr>
        <w:t xml:space="preserve">Ovid </w:t>
      </w:r>
      <w:r w:rsidR="00E40788" w:rsidRPr="006C1291">
        <w:rPr>
          <w:rFonts w:asciiTheme="majorBidi" w:hAnsiTheme="majorBidi" w:cstheme="majorBidi"/>
          <w:sz w:val="24"/>
          <w:szCs w:val="24"/>
        </w:rPr>
        <w:t xml:space="preserve">knowingly </w:t>
      </w:r>
      <w:r w:rsidR="00114368" w:rsidRPr="006C1291">
        <w:rPr>
          <w:rFonts w:asciiTheme="majorBidi" w:hAnsiTheme="majorBidi" w:cstheme="majorBidi"/>
          <w:sz w:val="24"/>
          <w:szCs w:val="24"/>
        </w:rPr>
        <w:t>casts Virgil’s heroine as an elegiac lover</w:t>
      </w:r>
      <w:r w:rsidR="00507EC3" w:rsidRPr="006C1291">
        <w:rPr>
          <w:rFonts w:asciiTheme="majorBidi" w:hAnsiTheme="majorBidi" w:cstheme="majorBidi"/>
          <w:sz w:val="24"/>
          <w:szCs w:val="24"/>
        </w:rPr>
        <w:t xml:space="preserve"> his readers could easily recognise</w:t>
      </w:r>
      <w:r w:rsidR="00861FF5" w:rsidRPr="006C1291">
        <w:rPr>
          <w:rFonts w:asciiTheme="majorBidi" w:hAnsiTheme="majorBidi" w:cstheme="majorBidi"/>
          <w:sz w:val="24"/>
          <w:szCs w:val="24"/>
        </w:rPr>
        <w:t>:</w:t>
      </w:r>
      <w:r w:rsidR="004C6B71" w:rsidRPr="006C1291">
        <w:rPr>
          <w:rFonts w:asciiTheme="majorBidi" w:hAnsiTheme="majorBidi" w:cstheme="majorBidi"/>
          <w:sz w:val="24"/>
          <w:szCs w:val="24"/>
        </w:rPr>
        <w:t xml:space="preserve"> </w:t>
      </w:r>
      <w:r w:rsidR="00602533">
        <w:rPr>
          <w:rFonts w:asciiTheme="majorBidi" w:hAnsiTheme="majorBidi" w:cstheme="majorBidi"/>
          <w:sz w:val="24"/>
          <w:szCs w:val="24"/>
        </w:rPr>
        <w:t xml:space="preserve">thus </w:t>
      </w:r>
      <w:r w:rsidR="0092018F" w:rsidRPr="006C1291">
        <w:rPr>
          <w:rFonts w:asciiTheme="majorBidi" w:hAnsiTheme="majorBidi" w:cstheme="majorBidi"/>
          <w:sz w:val="24"/>
          <w:szCs w:val="24"/>
        </w:rPr>
        <w:t>Dido</w:t>
      </w:r>
      <w:r w:rsidR="005971B1" w:rsidRPr="006C1291">
        <w:rPr>
          <w:rFonts w:asciiTheme="majorBidi" w:hAnsiTheme="majorBidi" w:cstheme="majorBidi"/>
          <w:sz w:val="24"/>
          <w:szCs w:val="24"/>
        </w:rPr>
        <w:t xml:space="preserve"> </w:t>
      </w:r>
      <w:r w:rsidR="001E2D8A" w:rsidRPr="006C1291">
        <w:rPr>
          <w:rFonts w:asciiTheme="majorBidi" w:hAnsiTheme="majorBidi" w:cstheme="majorBidi"/>
          <w:sz w:val="24"/>
          <w:szCs w:val="24"/>
        </w:rPr>
        <w:t>draw</w:t>
      </w:r>
      <w:r w:rsidR="005971B1" w:rsidRPr="006C1291">
        <w:rPr>
          <w:rFonts w:asciiTheme="majorBidi" w:hAnsiTheme="majorBidi" w:cstheme="majorBidi"/>
          <w:sz w:val="24"/>
          <w:szCs w:val="24"/>
        </w:rPr>
        <w:t>s</w:t>
      </w:r>
      <w:r w:rsidR="001E2D8A" w:rsidRPr="006C1291">
        <w:rPr>
          <w:rFonts w:asciiTheme="majorBidi" w:hAnsiTheme="majorBidi" w:cstheme="majorBidi"/>
          <w:sz w:val="24"/>
          <w:szCs w:val="24"/>
        </w:rPr>
        <w:t xml:space="preserve"> on the </w:t>
      </w:r>
      <w:r w:rsidR="001E2D8A" w:rsidRPr="006C1291">
        <w:rPr>
          <w:rFonts w:asciiTheme="majorBidi" w:hAnsiTheme="majorBidi" w:cstheme="majorBidi"/>
          <w:i/>
          <w:iCs/>
          <w:sz w:val="24"/>
          <w:szCs w:val="24"/>
        </w:rPr>
        <w:t xml:space="preserve">militia </w:t>
      </w:r>
      <w:proofErr w:type="spellStart"/>
      <w:r w:rsidR="001E2D8A" w:rsidRPr="006C1291">
        <w:rPr>
          <w:rFonts w:asciiTheme="majorBidi" w:hAnsiTheme="majorBidi" w:cstheme="majorBidi"/>
          <w:i/>
          <w:iCs/>
          <w:sz w:val="24"/>
          <w:szCs w:val="24"/>
        </w:rPr>
        <w:t>amoris</w:t>
      </w:r>
      <w:proofErr w:type="spellEnd"/>
      <w:r w:rsidR="001E2D8A" w:rsidRPr="006C1291">
        <w:rPr>
          <w:rFonts w:asciiTheme="majorBidi" w:hAnsiTheme="majorBidi" w:cstheme="majorBidi"/>
          <w:sz w:val="24"/>
          <w:szCs w:val="24"/>
        </w:rPr>
        <w:t xml:space="preserve"> theme so beloved by the elegists when she prays that Aeneas should be made to serve in the military camp of love (</w:t>
      </w:r>
      <w:r w:rsidR="001E2D8A" w:rsidRPr="006C1291">
        <w:rPr>
          <w:rFonts w:asciiTheme="majorBidi" w:hAnsiTheme="majorBidi" w:cstheme="majorBidi"/>
          <w:i/>
          <w:iCs/>
          <w:sz w:val="24"/>
          <w:szCs w:val="24"/>
        </w:rPr>
        <w:t xml:space="preserve">frater Amor; </w:t>
      </w:r>
      <w:proofErr w:type="spellStart"/>
      <w:r w:rsidR="001E2D8A" w:rsidRPr="006C1291">
        <w:rPr>
          <w:rFonts w:asciiTheme="majorBidi" w:hAnsiTheme="majorBidi" w:cstheme="majorBidi"/>
          <w:i/>
          <w:iCs/>
          <w:sz w:val="24"/>
          <w:szCs w:val="24"/>
        </w:rPr>
        <w:t>castris</w:t>
      </w:r>
      <w:proofErr w:type="spellEnd"/>
      <w:r w:rsidR="001E2D8A" w:rsidRPr="006C1291">
        <w:rPr>
          <w:rFonts w:asciiTheme="majorBidi" w:hAnsiTheme="majorBidi" w:cstheme="majorBidi"/>
          <w:i/>
          <w:iCs/>
          <w:sz w:val="24"/>
          <w:szCs w:val="24"/>
        </w:rPr>
        <w:t xml:space="preserve"> </w:t>
      </w:r>
      <w:proofErr w:type="spellStart"/>
      <w:r w:rsidR="001E2D8A" w:rsidRPr="006C1291">
        <w:rPr>
          <w:rFonts w:asciiTheme="majorBidi" w:hAnsiTheme="majorBidi" w:cstheme="majorBidi"/>
          <w:i/>
          <w:iCs/>
          <w:sz w:val="24"/>
          <w:szCs w:val="24"/>
        </w:rPr>
        <w:t>militet</w:t>
      </w:r>
      <w:proofErr w:type="spellEnd"/>
      <w:r w:rsidR="001E2D8A" w:rsidRPr="006C1291">
        <w:rPr>
          <w:rFonts w:asciiTheme="majorBidi" w:hAnsiTheme="majorBidi" w:cstheme="majorBidi"/>
          <w:i/>
          <w:iCs/>
          <w:sz w:val="24"/>
          <w:szCs w:val="24"/>
        </w:rPr>
        <w:t xml:space="preserve"> ille tuis</w:t>
      </w:r>
      <w:r w:rsidR="001E2D8A" w:rsidRPr="006C1291">
        <w:rPr>
          <w:rFonts w:asciiTheme="majorBidi" w:hAnsiTheme="majorBidi" w:cstheme="majorBidi"/>
          <w:sz w:val="24"/>
          <w:szCs w:val="24"/>
        </w:rPr>
        <w:t>! 7.32)</w:t>
      </w:r>
      <w:r w:rsidR="005971B1" w:rsidRPr="006C1291">
        <w:rPr>
          <w:rFonts w:asciiTheme="majorBidi" w:hAnsiTheme="majorBidi" w:cstheme="majorBidi"/>
          <w:sz w:val="24"/>
          <w:szCs w:val="24"/>
        </w:rPr>
        <w:t xml:space="preserve">; </w:t>
      </w:r>
      <w:r w:rsidR="00AF4D80" w:rsidRPr="006C1291">
        <w:rPr>
          <w:rFonts w:asciiTheme="majorBidi" w:hAnsiTheme="majorBidi" w:cstheme="majorBidi"/>
          <w:sz w:val="24"/>
          <w:szCs w:val="24"/>
        </w:rPr>
        <w:t xml:space="preserve">she </w:t>
      </w:r>
      <w:r w:rsidR="00602533">
        <w:rPr>
          <w:rFonts w:asciiTheme="majorBidi" w:hAnsiTheme="majorBidi" w:cstheme="majorBidi"/>
          <w:sz w:val="24"/>
          <w:szCs w:val="24"/>
        </w:rPr>
        <w:t xml:space="preserve">articulates the typical elegiac lover’s </w:t>
      </w:r>
      <w:r w:rsidR="00AF4D80" w:rsidRPr="006C1291">
        <w:rPr>
          <w:rFonts w:asciiTheme="majorBidi" w:hAnsiTheme="majorBidi" w:cstheme="majorBidi"/>
          <w:sz w:val="24"/>
          <w:szCs w:val="24"/>
        </w:rPr>
        <w:t>complain</w:t>
      </w:r>
      <w:r w:rsidR="00602533">
        <w:rPr>
          <w:rFonts w:asciiTheme="majorBidi" w:hAnsiTheme="majorBidi" w:cstheme="majorBidi"/>
          <w:sz w:val="24"/>
          <w:szCs w:val="24"/>
        </w:rPr>
        <w:t>t</w:t>
      </w:r>
      <w:r w:rsidR="00AF4D80" w:rsidRPr="006C1291">
        <w:rPr>
          <w:rFonts w:asciiTheme="majorBidi" w:hAnsiTheme="majorBidi" w:cstheme="majorBidi"/>
          <w:sz w:val="24"/>
          <w:szCs w:val="24"/>
        </w:rPr>
        <w:t xml:space="preserve"> that Aeneas is ‘deaf towards my gifts’ (</w:t>
      </w:r>
      <w:r w:rsidR="00AF4D80" w:rsidRPr="006C1291">
        <w:rPr>
          <w:rFonts w:asciiTheme="majorBidi" w:hAnsiTheme="majorBidi" w:cstheme="majorBidi"/>
          <w:i/>
          <w:iCs/>
          <w:sz w:val="24"/>
          <w:szCs w:val="24"/>
        </w:rPr>
        <w:t xml:space="preserve">ad </w:t>
      </w:r>
      <w:proofErr w:type="spellStart"/>
      <w:r w:rsidR="00AF4D80" w:rsidRPr="006C1291">
        <w:rPr>
          <w:rFonts w:asciiTheme="majorBidi" w:hAnsiTheme="majorBidi" w:cstheme="majorBidi"/>
          <w:i/>
          <w:iCs/>
          <w:sz w:val="24"/>
          <w:szCs w:val="24"/>
        </w:rPr>
        <w:t>mea</w:t>
      </w:r>
      <w:proofErr w:type="spellEnd"/>
      <w:r w:rsidR="00AF4D80" w:rsidRPr="006C1291">
        <w:rPr>
          <w:rFonts w:asciiTheme="majorBidi" w:hAnsiTheme="majorBidi" w:cstheme="majorBidi"/>
          <w:i/>
          <w:iCs/>
          <w:sz w:val="24"/>
          <w:szCs w:val="24"/>
        </w:rPr>
        <w:t xml:space="preserve"> </w:t>
      </w:r>
      <w:proofErr w:type="spellStart"/>
      <w:r w:rsidR="00AF4D80" w:rsidRPr="006C1291">
        <w:rPr>
          <w:rFonts w:asciiTheme="majorBidi" w:hAnsiTheme="majorBidi" w:cstheme="majorBidi"/>
          <w:i/>
          <w:iCs/>
          <w:sz w:val="24"/>
          <w:szCs w:val="24"/>
        </w:rPr>
        <w:t>munera</w:t>
      </w:r>
      <w:proofErr w:type="spellEnd"/>
      <w:r w:rsidR="00AF4D80" w:rsidRPr="006C1291">
        <w:rPr>
          <w:rFonts w:asciiTheme="majorBidi" w:hAnsiTheme="majorBidi" w:cstheme="majorBidi"/>
          <w:i/>
          <w:iCs/>
          <w:sz w:val="24"/>
          <w:szCs w:val="24"/>
        </w:rPr>
        <w:t xml:space="preserve"> </w:t>
      </w:r>
      <w:proofErr w:type="spellStart"/>
      <w:r w:rsidR="00AF4D80" w:rsidRPr="006C1291">
        <w:rPr>
          <w:rFonts w:asciiTheme="majorBidi" w:hAnsiTheme="majorBidi" w:cstheme="majorBidi"/>
          <w:i/>
          <w:iCs/>
          <w:sz w:val="24"/>
          <w:szCs w:val="24"/>
        </w:rPr>
        <w:t>surdus</w:t>
      </w:r>
      <w:proofErr w:type="spellEnd"/>
      <w:r w:rsidR="00AF4D80" w:rsidRPr="006C1291">
        <w:rPr>
          <w:rFonts w:asciiTheme="majorBidi" w:hAnsiTheme="majorBidi" w:cstheme="majorBidi"/>
          <w:sz w:val="24"/>
          <w:szCs w:val="24"/>
        </w:rPr>
        <w:t xml:space="preserve">, 7.27), </w:t>
      </w:r>
      <w:r w:rsidR="007E397C">
        <w:rPr>
          <w:rFonts w:asciiTheme="majorBidi" w:hAnsiTheme="majorBidi" w:cstheme="majorBidi"/>
          <w:sz w:val="24"/>
          <w:szCs w:val="24"/>
        </w:rPr>
        <w:t>despite the fact that they</w:t>
      </w:r>
      <w:r w:rsidR="00410BDB">
        <w:rPr>
          <w:rFonts w:asciiTheme="majorBidi" w:hAnsiTheme="majorBidi" w:cstheme="majorBidi"/>
          <w:sz w:val="24"/>
          <w:szCs w:val="24"/>
        </w:rPr>
        <w:t xml:space="preserve"> </w:t>
      </w:r>
      <w:r w:rsidR="0092018F" w:rsidRPr="006C1291">
        <w:rPr>
          <w:rFonts w:asciiTheme="majorBidi" w:hAnsiTheme="majorBidi" w:cstheme="majorBidi"/>
          <w:sz w:val="24"/>
          <w:szCs w:val="24"/>
        </w:rPr>
        <w:t xml:space="preserve">are </w:t>
      </w:r>
      <w:r w:rsidR="00767D0E" w:rsidRPr="006C1291">
        <w:rPr>
          <w:rFonts w:asciiTheme="majorBidi" w:hAnsiTheme="majorBidi" w:cstheme="majorBidi"/>
          <w:sz w:val="24"/>
          <w:szCs w:val="24"/>
        </w:rPr>
        <w:t>lavish</w:t>
      </w:r>
      <w:r w:rsidR="0092018F" w:rsidRPr="006C1291">
        <w:rPr>
          <w:rFonts w:asciiTheme="majorBidi" w:hAnsiTheme="majorBidi" w:cstheme="majorBidi"/>
          <w:sz w:val="24"/>
          <w:szCs w:val="24"/>
        </w:rPr>
        <w:t xml:space="preserve"> enough to </w:t>
      </w:r>
      <w:r w:rsidR="00CE0E9B" w:rsidRPr="006C1291">
        <w:rPr>
          <w:rFonts w:asciiTheme="majorBidi" w:hAnsiTheme="majorBidi" w:cstheme="majorBidi"/>
          <w:sz w:val="24"/>
          <w:szCs w:val="24"/>
        </w:rPr>
        <w:t xml:space="preserve">include </w:t>
      </w:r>
      <w:r w:rsidR="00767D0E" w:rsidRPr="006C1291">
        <w:rPr>
          <w:rFonts w:asciiTheme="majorBidi" w:hAnsiTheme="majorBidi" w:cstheme="majorBidi"/>
          <w:sz w:val="24"/>
          <w:szCs w:val="24"/>
        </w:rPr>
        <w:t>‘the coast which I gave to you</w:t>
      </w:r>
      <w:r w:rsidR="00EE15B2" w:rsidRPr="006C1291">
        <w:rPr>
          <w:rFonts w:asciiTheme="majorBidi" w:hAnsiTheme="majorBidi" w:cstheme="majorBidi"/>
          <w:sz w:val="24"/>
          <w:szCs w:val="24"/>
        </w:rPr>
        <w:t>’ (</w:t>
      </w:r>
      <w:r w:rsidR="00EE15B2" w:rsidRPr="006C1291">
        <w:rPr>
          <w:rFonts w:asciiTheme="majorBidi" w:hAnsiTheme="majorBidi" w:cstheme="majorBidi"/>
          <w:i/>
          <w:iCs/>
          <w:sz w:val="24"/>
          <w:szCs w:val="24"/>
        </w:rPr>
        <w:t xml:space="preserve">quod </w:t>
      </w:r>
      <w:proofErr w:type="spellStart"/>
      <w:r w:rsidR="00EE15B2" w:rsidRPr="006C1291">
        <w:rPr>
          <w:rFonts w:asciiTheme="majorBidi" w:hAnsiTheme="majorBidi" w:cstheme="majorBidi"/>
          <w:i/>
          <w:iCs/>
          <w:sz w:val="24"/>
          <w:szCs w:val="24"/>
        </w:rPr>
        <w:t>tibi</w:t>
      </w:r>
      <w:proofErr w:type="spellEnd"/>
      <w:r w:rsidR="00EE15B2" w:rsidRPr="006C1291">
        <w:rPr>
          <w:rFonts w:asciiTheme="majorBidi" w:hAnsiTheme="majorBidi" w:cstheme="majorBidi"/>
          <w:i/>
          <w:iCs/>
          <w:sz w:val="24"/>
          <w:szCs w:val="24"/>
        </w:rPr>
        <w:t xml:space="preserve"> </w:t>
      </w:r>
      <w:proofErr w:type="spellStart"/>
      <w:r w:rsidR="00EE15B2" w:rsidRPr="006C1291">
        <w:rPr>
          <w:rFonts w:asciiTheme="majorBidi" w:hAnsiTheme="majorBidi" w:cstheme="majorBidi"/>
          <w:i/>
          <w:iCs/>
          <w:sz w:val="24"/>
          <w:szCs w:val="24"/>
        </w:rPr>
        <w:t>donavi</w:t>
      </w:r>
      <w:proofErr w:type="spellEnd"/>
      <w:r w:rsidR="00EE15B2" w:rsidRPr="006C1291">
        <w:rPr>
          <w:rFonts w:asciiTheme="majorBidi" w:hAnsiTheme="majorBidi" w:cstheme="majorBidi"/>
          <w:sz w:val="24"/>
          <w:szCs w:val="24"/>
        </w:rPr>
        <w:t xml:space="preserve">, </w:t>
      </w:r>
      <w:proofErr w:type="spellStart"/>
      <w:r w:rsidR="00EE15B2" w:rsidRPr="006C1291">
        <w:rPr>
          <w:rFonts w:asciiTheme="majorBidi" w:hAnsiTheme="majorBidi" w:cstheme="majorBidi"/>
          <w:i/>
          <w:iCs/>
          <w:sz w:val="24"/>
          <w:szCs w:val="24"/>
        </w:rPr>
        <w:t>perfide</w:t>
      </w:r>
      <w:proofErr w:type="spellEnd"/>
      <w:r w:rsidR="00EE15B2" w:rsidRPr="006C1291">
        <w:rPr>
          <w:rFonts w:asciiTheme="majorBidi" w:hAnsiTheme="majorBidi" w:cstheme="majorBidi"/>
          <w:sz w:val="24"/>
          <w:szCs w:val="24"/>
        </w:rPr>
        <w:t xml:space="preserve">, </w:t>
      </w:r>
      <w:proofErr w:type="spellStart"/>
      <w:r w:rsidR="00EE15B2" w:rsidRPr="006C1291">
        <w:rPr>
          <w:rFonts w:asciiTheme="majorBidi" w:hAnsiTheme="majorBidi" w:cstheme="majorBidi"/>
          <w:i/>
          <w:iCs/>
          <w:sz w:val="24"/>
          <w:szCs w:val="24"/>
        </w:rPr>
        <w:t>litus</w:t>
      </w:r>
      <w:proofErr w:type="spellEnd"/>
      <w:r w:rsidR="00EE15B2" w:rsidRPr="006C1291">
        <w:rPr>
          <w:rFonts w:asciiTheme="majorBidi" w:hAnsiTheme="majorBidi" w:cstheme="majorBidi"/>
          <w:i/>
          <w:iCs/>
          <w:sz w:val="24"/>
          <w:szCs w:val="24"/>
        </w:rPr>
        <w:t xml:space="preserve"> emo</w:t>
      </w:r>
      <w:r w:rsidR="00EE15B2" w:rsidRPr="006C1291">
        <w:rPr>
          <w:rFonts w:asciiTheme="majorBidi" w:hAnsiTheme="majorBidi" w:cstheme="majorBidi"/>
          <w:sz w:val="24"/>
          <w:szCs w:val="24"/>
        </w:rPr>
        <w:t>, 7.118),</w:t>
      </w:r>
      <w:r w:rsidR="00337B1B" w:rsidRPr="006C1291">
        <w:rPr>
          <w:rFonts w:asciiTheme="majorBidi" w:hAnsiTheme="majorBidi" w:cstheme="majorBidi"/>
          <w:sz w:val="24"/>
          <w:szCs w:val="24"/>
        </w:rPr>
        <w:t xml:space="preserve"> the </w:t>
      </w:r>
      <w:r w:rsidR="00CF0758">
        <w:rPr>
          <w:rFonts w:asciiTheme="majorBidi" w:hAnsiTheme="majorBidi" w:cstheme="majorBidi"/>
          <w:sz w:val="24"/>
          <w:szCs w:val="24"/>
        </w:rPr>
        <w:t>fabulous</w:t>
      </w:r>
      <w:r w:rsidR="00410BDB">
        <w:rPr>
          <w:rFonts w:asciiTheme="majorBidi" w:hAnsiTheme="majorBidi" w:cstheme="majorBidi"/>
          <w:sz w:val="24"/>
          <w:szCs w:val="24"/>
        </w:rPr>
        <w:t xml:space="preserve"> riches</w:t>
      </w:r>
      <w:r w:rsidR="00337B1B" w:rsidRPr="006C1291">
        <w:rPr>
          <w:rFonts w:asciiTheme="majorBidi" w:hAnsiTheme="majorBidi" w:cstheme="majorBidi"/>
          <w:sz w:val="24"/>
          <w:szCs w:val="24"/>
        </w:rPr>
        <w:t xml:space="preserve"> of </w:t>
      </w:r>
      <w:r w:rsidR="00410BDB">
        <w:rPr>
          <w:rFonts w:asciiTheme="majorBidi" w:hAnsiTheme="majorBidi" w:cstheme="majorBidi"/>
          <w:sz w:val="24"/>
          <w:szCs w:val="24"/>
        </w:rPr>
        <w:t xml:space="preserve">her brother </w:t>
      </w:r>
      <w:r w:rsidR="00337B1B" w:rsidRPr="006C1291">
        <w:rPr>
          <w:rFonts w:asciiTheme="majorBidi" w:hAnsiTheme="majorBidi" w:cstheme="majorBidi"/>
          <w:sz w:val="24"/>
          <w:szCs w:val="24"/>
        </w:rPr>
        <w:t>Pygmalion (</w:t>
      </w:r>
      <w:proofErr w:type="spellStart"/>
      <w:r w:rsidR="00337B1B" w:rsidRPr="006C1291">
        <w:rPr>
          <w:rFonts w:asciiTheme="majorBidi" w:hAnsiTheme="majorBidi" w:cstheme="majorBidi"/>
          <w:i/>
          <w:iCs/>
          <w:sz w:val="24"/>
          <w:szCs w:val="24"/>
        </w:rPr>
        <w:t>accipe</w:t>
      </w:r>
      <w:proofErr w:type="spellEnd"/>
      <w:r w:rsidR="00337B1B" w:rsidRPr="006C1291">
        <w:rPr>
          <w:rFonts w:asciiTheme="majorBidi" w:hAnsiTheme="majorBidi" w:cstheme="majorBidi"/>
          <w:i/>
          <w:iCs/>
          <w:sz w:val="24"/>
          <w:szCs w:val="24"/>
        </w:rPr>
        <w:t xml:space="preserve"> et </w:t>
      </w:r>
      <w:proofErr w:type="spellStart"/>
      <w:r w:rsidR="00337B1B" w:rsidRPr="006C1291">
        <w:rPr>
          <w:rFonts w:asciiTheme="majorBidi" w:hAnsiTheme="majorBidi" w:cstheme="majorBidi"/>
          <w:i/>
          <w:iCs/>
          <w:sz w:val="24"/>
          <w:szCs w:val="24"/>
        </w:rPr>
        <w:t>advectas</w:t>
      </w:r>
      <w:proofErr w:type="spellEnd"/>
      <w:r w:rsidR="00337B1B" w:rsidRPr="006C1291">
        <w:rPr>
          <w:rFonts w:asciiTheme="majorBidi" w:hAnsiTheme="majorBidi" w:cstheme="majorBidi"/>
          <w:i/>
          <w:iCs/>
          <w:sz w:val="24"/>
          <w:szCs w:val="24"/>
        </w:rPr>
        <w:t xml:space="preserve"> </w:t>
      </w:r>
      <w:proofErr w:type="spellStart"/>
      <w:r w:rsidR="00337B1B" w:rsidRPr="006C1291">
        <w:rPr>
          <w:rFonts w:asciiTheme="majorBidi" w:hAnsiTheme="majorBidi" w:cstheme="majorBidi"/>
          <w:i/>
          <w:iCs/>
          <w:sz w:val="24"/>
          <w:szCs w:val="24"/>
        </w:rPr>
        <w:t>Pygmalionis</w:t>
      </w:r>
      <w:proofErr w:type="spellEnd"/>
      <w:r w:rsidR="00337B1B" w:rsidRPr="006C1291">
        <w:rPr>
          <w:rFonts w:asciiTheme="majorBidi" w:hAnsiTheme="majorBidi" w:cstheme="majorBidi"/>
          <w:i/>
          <w:iCs/>
          <w:sz w:val="24"/>
          <w:szCs w:val="24"/>
        </w:rPr>
        <w:t xml:space="preserve"> </w:t>
      </w:r>
      <w:proofErr w:type="spellStart"/>
      <w:r w:rsidR="00337B1B" w:rsidRPr="006C1291">
        <w:rPr>
          <w:rFonts w:asciiTheme="majorBidi" w:hAnsiTheme="majorBidi" w:cstheme="majorBidi"/>
          <w:i/>
          <w:iCs/>
          <w:sz w:val="24"/>
          <w:szCs w:val="24"/>
        </w:rPr>
        <w:t>opes</w:t>
      </w:r>
      <w:proofErr w:type="spellEnd"/>
      <w:r w:rsidR="00337B1B" w:rsidRPr="006C1291">
        <w:rPr>
          <w:rFonts w:asciiTheme="majorBidi" w:hAnsiTheme="majorBidi" w:cstheme="majorBidi"/>
          <w:sz w:val="24"/>
          <w:szCs w:val="24"/>
        </w:rPr>
        <w:t>, 7.150)</w:t>
      </w:r>
      <w:r w:rsidR="00492D6A" w:rsidRPr="006C1291">
        <w:rPr>
          <w:rFonts w:asciiTheme="majorBidi" w:hAnsiTheme="majorBidi" w:cstheme="majorBidi"/>
          <w:sz w:val="24"/>
          <w:szCs w:val="24"/>
        </w:rPr>
        <w:t xml:space="preserve">, and </w:t>
      </w:r>
      <w:r w:rsidR="00410BDB">
        <w:rPr>
          <w:rFonts w:asciiTheme="majorBidi" w:hAnsiTheme="majorBidi" w:cstheme="majorBidi"/>
          <w:sz w:val="24"/>
          <w:szCs w:val="24"/>
        </w:rPr>
        <w:t xml:space="preserve">even </w:t>
      </w:r>
      <w:r w:rsidR="00275F21" w:rsidRPr="006C1291">
        <w:rPr>
          <w:rFonts w:asciiTheme="majorBidi" w:hAnsiTheme="majorBidi" w:cstheme="majorBidi"/>
          <w:sz w:val="24"/>
          <w:szCs w:val="24"/>
        </w:rPr>
        <w:t>the ‘king’s sacred sceptre’ (</w:t>
      </w:r>
      <w:proofErr w:type="spellStart"/>
      <w:r w:rsidR="00275F21" w:rsidRPr="006C1291">
        <w:rPr>
          <w:rFonts w:asciiTheme="majorBidi" w:hAnsiTheme="majorBidi" w:cstheme="majorBidi"/>
          <w:i/>
          <w:iCs/>
          <w:sz w:val="24"/>
          <w:szCs w:val="24"/>
        </w:rPr>
        <w:t>regis</w:t>
      </w:r>
      <w:proofErr w:type="spellEnd"/>
      <w:r w:rsidR="00275F21" w:rsidRPr="006C1291">
        <w:rPr>
          <w:rFonts w:asciiTheme="majorBidi" w:hAnsiTheme="majorBidi" w:cstheme="majorBidi"/>
          <w:i/>
          <w:iCs/>
          <w:sz w:val="24"/>
          <w:szCs w:val="24"/>
        </w:rPr>
        <w:t xml:space="preserve"> </w:t>
      </w:r>
      <w:proofErr w:type="spellStart"/>
      <w:r w:rsidR="00275F21" w:rsidRPr="006C1291">
        <w:rPr>
          <w:rFonts w:asciiTheme="majorBidi" w:hAnsiTheme="majorBidi" w:cstheme="majorBidi"/>
          <w:i/>
          <w:iCs/>
          <w:sz w:val="24"/>
          <w:szCs w:val="24"/>
        </w:rPr>
        <w:t>sceptraque</w:t>
      </w:r>
      <w:proofErr w:type="spellEnd"/>
      <w:r w:rsidR="00275F21" w:rsidRPr="006C1291">
        <w:rPr>
          <w:rFonts w:asciiTheme="majorBidi" w:hAnsiTheme="majorBidi" w:cstheme="majorBidi"/>
          <w:i/>
          <w:iCs/>
          <w:sz w:val="24"/>
          <w:szCs w:val="24"/>
        </w:rPr>
        <w:t xml:space="preserve"> sacra </w:t>
      </w:r>
      <w:proofErr w:type="spellStart"/>
      <w:r w:rsidR="00275F21" w:rsidRPr="006C1291">
        <w:rPr>
          <w:rFonts w:asciiTheme="majorBidi" w:hAnsiTheme="majorBidi" w:cstheme="majorBidi"/>
          <w:i/>
          <w:iCs/>
          <w:sz w:val="24"/>
          <w:szCs w:val="24"/>
        </w:rPr>
        <w:t>tene</w:t>
      </w:r>
      <w:proofErr w:type="spellEnd"/>
      <w:r w:rsidR="00275F21" w:rsidRPr="006C1291">
        <w:rPr>
          <w:rFonts w:asciiTheme="majorBidi" w:hAnsiTheme="majorBidi" w:cstheme="majorBidi"/>
          <w:sz w:val="24"/>
          <w:szCs w:val="24"/>
        </w:rPr>
        <w:t xml:space="preserve">! </w:t>
      </w:r>
      <w:r w:rsidR="008C3844" w:rsidRPr="006C1291">
        <w:rPr>
          <w:rFonts w:asciiTheme="majorBidi" w:hAnsiTheme="majorBidi" w:cstheme="majorBidi"/>
          <w:sz w:val="24"/>
          <w:szCs w:val="24"/>
        </w:rPr>
        <w:t>7.152).</w:t>
      </w:r>
      <w:r w:rsidR="004C6B71" w:rsidRPr="006C1291">
        <w:rPr>
          <w:rFonts w:asciiTheme="majorBidi" w:hAnsiTheme="majorBidi" w:cstheme="majorBidi"/>
          <w:sz w:val="24"/>
          <w:szCs w:val="24"/>
        </w:rPr>
        <w:t xml:space="preserve"> </w:t>
      </w:r>
      <w:r w:rsidR="006D1402" w:rsidRPr="006C1291">
        <w:rPr>
          <w:rFonts w:asciiTheme="majorBidi" w:hAnsiTheme="majorBidi" w:cstheme="majorBidi"/>
          <w:sz w:val="24"/>
          <w:szCs w:val="24"/>
        </w:rPr>
        <w:t xml:space="preserve">Ovid </w:t>
      </w:r>
      <w:r w:rsidR="00CF0758">
        <w:rPr>
          <w:rFonts w:asciiTheme="majorBidi" w:hAnsiTheme="majorBidi" w:cstheme="majorBidi"/>
          <w:sz w:val="24"/>
          <w:szCs w:val="24"/>
        </w:rPr>
        <w:t xml:space="preserve">therefore </w:t>
      </w:r>
      <w:r w:rsidR="006D1402" w:rsidRPr="006C1291">
        <w:rPr>
          <w:rFonts w:asciiTheme="majorBidi" w:hAnsiTheme="majorBidi" w:cstheme="majorBidi"/>
          <w:sz w:val="24"/>
          <w:szCs w:val="24"/>
        </w:rPr>
        <w:t xml:space="preserve">uses the Dido of </w:t>
      </w:r>
      <w:r w:rsidR="006D1402" w:rsidRPr="006C1291">
        <w:rPr>
          <w:rFonts w:asciiTheme="majorBidi" w:hAnsiTheme="majorBidi" w:cstheme="majorBidi"/>
          <w:i/>
          <w:iCs/>
          <w:sz w:val="24"/>
          <w:szCs w:val="24"/>
        </w:rPr>
        <w:t>Heroides</w:t>
      </w:r>
      <w:r w:rsidR="006D1402" w:rsidRPr="006C1291">
        <w:rPr>
          <w:rFonts w:asciiTheme="majorBidi" w:hAnsiTheme="majorBidi" w:cstheme="majorBidi"/>
          <w:sz w:val="24"/>
          <w:szCs w:val="24"/>
        </w:rPr>
        <w:t xml:space="preserve"> 7 to reinvigorate a moribund genr</w:t>
      </w:r>
      <w:r w:rsidR="00CF0758">
        <w:rPr>
          <w:rFonts w:asciiTheme="majorBidi" w:hAnsiTheme="majorBidi" w:cstheme="majorBidi"/>
          <w:sz w:val="24"/>
          <w:szCs w:val="24"/>
        </w:rPr>
        <w:t>e and</w:t>
      </w:r>
      <w:r w:rsidR="00E93B2B" w:rsidRPr="006C1291">
        <w:rPr>
          <w:rFonts w:asciiTheme="majorBidi" w:hAnsiTheme="majorBidi" w:cstheme="majorBidi"/>
          <w:sz w:val="24"/>
          <w:szCs w:val="24"/>
        </w:rPr>
        <w:t xml:space="preserve"> the Carthaginian queen serves to articulate </w:t>
      </w:r>
      <w:r w:rsidR="00195B2D" w:rsidRPr="006C1291">
        <w:rPr>
          <w:rFonts w:asciiTheme="majorBidi" w:hAnsiTheme="majorBidi" w:cstheme="majorBidi"/>
          <w:sz w:val="24"/>
          <w:szCs w:val="24"/>
        </w:rPr>
        <w:t xml:space="preserve">Ovid’s own ‘‘meta-elegiac reflections’’ (Thorsen, 2013, p.118) </w:t>
      </w:r>
      <w:r w:rsidR="00157437">
        <w:rPr>
          <w:rFonts w:asciiTheme="majorBidi" w:hAnsiTheme="majorBidi" w:cstheme="majorBidi"/>
          <w:sz w:val="24"/>
          <w:szCs w:val="24"/>
        </w:rPr>
        <w:t>a</w:t>
      </w:r>
      <w:r w:rsidR="00D4087A">
        <w:rPr>
          <w:rFonts w:asciiTheme="majorBidi" w:hAnsiTheme="majorBidi" w:cstheme="majorBidi"/>
          <w:sz w:val="24"/>
          <w:szCs w:val="24"/>
        </w:rPr>
        <w:t>ssuming</w:t>
      </w:r>
      <w:r w:rsidR="00195B2D" w:rsidRPr="006C1291">
        <w:rPr>
          <w:rFonts w:asciiTheme="majorBidi" w:hAnsiTheme="majorBidi" w:cstheme="majorBidi"/>
          <w:sz w:val="24"/>
          <w:szCs w:val="24"/>
        </w:rPr>
        <w:t xml:space="preserve"> a literary significance which is clear to the reader </w:t>
      </w:r>
      <w:r w:rsidR="00BD11EE">
        <w:rPr>
          <w:rFonts w:asciiTheme="majorBidi" w:hAnsiTheme="majorBidi" w:cstheme="majorBidi"/>
          <w:sz w:val="24"/>
          <w:szCs w:val="24"/>
        </w:rPr>
        <w:t xml:space="preserve">(both ancient and modern) </w:t>
      </w:r>
      <w:r w:rsidR="00195B2D" w:rsidRPr="006C1291">
        <w:rPr>
          <w:rFonts w:asciiTheme="majorBidi" w:hAnsiTheme="majorBidi" w:cstheme="majorBidi"/>
          <w:sz w:val="24"/>
          <w:szCs w:val="24"/>
        </w:rPr>
        <w:t>but which she herself cannot perceive.</w:t>
      </w:r>
      <w:r w:rsidR="00D029A7" w:rsidRPr="006C1291">
        <w:rPr>
          <w:rFonts w:asciiTheme="majorBidi" w:hAnsiTheme="majorBidi" w:cstheme="majorBidi"/>
          <w:sz w:val="24"/>
          <w:szCs w:val="24"/>
        </w:rPr>
        <w:t xml:space="preserve"> </w:t>
      </w:r>
    </w:p>
    <w:p w14:paraId="521A2B68" w14:textId="77777777" w:rsidR="00852E4E" w:rsidRDefault="00BD11EE" w:rsidP="00852E4E">
      <w:pPr>
        <w:spacing w:line="480" w:lineRule="auto"/>
        <w:rPr>
          <w:rFonts w:asciiTheme="majorBidi" w:hAnsiTheme="majorBidi" w:cstheme="majorBidi"/>
          <w:sz w:val="24"/>
          <w:szCs w:val="24"/>
        </w:rPr>
      </w:pPr>
      <w:r>
        <w:rPr>
          <w:rFonts w:asciiTheme="majorBidi" w:hAnsiTheme="majorBidi" w:cstheme="majorBidi"/>
          <w:sz w:val="24"/>
          <w:szCs w:val="24"/>
        </w:rPr>
        <w:t xml:space="preserve">     </w:t>
      </w:r>
      <w:r w:rsidR="00AE103B" w:rsidRPr="006C1291">
        <w:rPr>
          <w:rFonts w:asciiTheme="majorBidi" w:hAnsiTheme="majorBidi" w:cstheme="majorBidi"/>
          <w:sz w:val="24"/>
          <w:szCs w:val="24"/>
        </w:rPr>
        <w:t xml:space="preserve">Dramatic irony is at play in other areas </w:t>
      </w:r>
      <w:r w:rsidR="00994AAD" w:rsidRPr="006C1291">
        <w:rPr>
          <w:rFonts w:asciiTheme="majorBidi" w:hAnsiTheme="majorBidi" w:cstheme="majorBidi"/>
          <w:sz w:val="24"/>
          <w:szCs w:val="24"/>
        </w:rPr>
        <w:t>of the poem</w:t>
      </w:r>
      <w:r w:rsidR="00E04A9F" w:rsidRPr="006C1291">
        <w:rPr>
          <w:rFonts w:asciiTheme="majorBidi" w:hAnsiTheme="majorBidi" w:cstheme="majorBidi"/>
          <w:sz w:val="24"/>
          <w:szCs w:val="24"/>
        </w:rPr>
        <w:t>, as t</w:t>
      </w:r>
      <w:r w:rsidR="00412B22" w:rsidRPr="006C1291">
        <w:rPr>
          <w:rFonts w:asciiTheme="majorBidi" w:hAnsiTheme="majorBidi" w:cstheme="majorBidi"/>
          <w:sz w:val="24"/>
          <w:szCs w:val="24"/>
        </w:rPr>
        <w:t xml:space="preserve">he intertextual relationship between </w:t>
      </w:r>
      <w:r w:rsidR="00412B22" w:rsidRPr="006C1291">
        <w:rPr>
          <w:rFonts w:asciiTheme="majorBidi" w:hAnsiTheme="majorBidi" w:cstheme="majorBidi"/>
          <w:i/>
          <w:iCs/>
          <w:sz w:val="24"/>
          <w:szCs w:val="24"/>
        </w:rPr>
        <w:t>Heroides</w:t>
      </w:r>
      <w:r w:rsidR="00412B22" w:rsidRPr="006C1291">
        <w:rPr>
          <w:rFonts w:asciiTheme="majorBidi" w:hAnsiTheme="majorBidi" w:cstheme="majorBidi"/>
          <w:sz w:val="24"/>
          <w:szCs w:val="24"/>
        </w:rPr>
        <w:t xml:space="preserve"> 7 and the </w:t>
      </w:r>
      <w:r w:rsidR="00412B22" w:rsidRPr="006C1291">
        <w:rPr>
          <w:rFonts w:asciiTheme="majorBidi" w:hAnsiTheme="majorBidi" w:cstheme="majorBidi"/>
          <w:i/>
          <w:iCs/>
          <w:sz w:val="24"/>
          <w:szCs w:val="24"/>
        </w:rPr>
        <w:t>Aeneid</w:t>
      </w:r>
      <w:r w:rsidR="00412B22" w:rsidRPr="006C1291">
        <w:rPr>
          <w:rFonts w:asciiTheme="majorBidi" w:hAnsiTheme="majorBidi" w:cstheme="majorBidi"/>
          <w:sz w:val="24"/>
          <w:szCs w:val="24"/>
        </w:rPr>
        <w:t xml:space="preserve"> g</w:t>
      </w:r>
      <w:r w:rsidR="00044B83" w:rsidRPr="006C1291">
        <w:rPr>
          <w:rFonts w:asciiTheme="majorBidi" w:hAnsiTheme="majorBidi" w:cstheme="majorBidi"/>
          <w:sz w:val="24"/>
          <w:szCs w:val="24"/>
        </w:rPr>
        <w:t xml:space="preserve">ives Dido’s </w:t>
      </w:r>
      <w:r w:rsidR="00262B8A" w:rsidRPr="006C1291">
        <w:rPr>
          <w:rFonts w:asciiTheme="majorBidi" w:hAnsiTheme="majorBidi" w:cstheme="majorBidi"/>
          <w:sz w:val="24"/>
          <w:szCs w:val="24"/>
        </w:rPr>
        <w:t>words</w:t>
      </w:r>
      <w:r w:rsidR="000C6890" w:rsidRPr="006C1291">
        <w:rPr>
          <w:rFonts w:asciiTheme="majorBidi" w:hAnsiTheme="majorBidi" w:cstheme="majorBidi"/>
          <w:sz w:val="24"/>
          <w:szCs w:val="24"/>
        </w:rPr>
        <w:t xml:space="preserve"> a</w:t>
      </w:r>
      <w:r w:rsidR="005A6779" w:rsidRPr="006C1291">
        <w:rPr>
          <w:rFonts w:asciiTheme="majorBidi" w:hAnsiTheme="majorBidi" w:cstheme="majorBidi"/>
          <w:sz w:val="24"/>
          <w:szCs w:val="24"/>
        </w:rPr>
        <w:t xml:space="preserve"> wider</w:t>
      </w:r>
      <w:r w:rsidR="00CD2086" w:rsidRPr="006C1291">
        <w:rPr>
          <w:rFonts w:asciiTheme="majorBidi" w:hAnsiTheme="majorBidi" w:cstheme="majorBidi"/>
          <w:sz w:val="24"/>
          <w:szCs w:val="24"/>
        </w:rPr>
        <w:t>, and ultimately a</w:t>
      </w:r>
      <w:r w:rsidR="005A6779" w:rsidRPr="006C1291">
        <w:rPr>
          <w:rFonts w:asciiTheme="majorBidi" w:hAnsiTheme="majorBidi" w:cstheme="majorBidi"/>
          <w:sz w:val="24"/>
          <w:szCs w:val="24"/>
        </w:rPr>
        <w:t xml:space="preserve"> political</w:t>
      </w:r>
      <w:r w:rsidR="00CD2086" w:rsidRPr="006C1291">
        <w:rPr>
          <w:rFonts w:asciiTheme="majorBidi" w:hAnsiTheme="majorBidi" w:cstheme="majorBidi"/>
          <w:sz w:val="24"/>
          <w:szCs w:val="24"/>
        </w:rPr>
        <w:t>,</w:t>
      </w:r>
      <w:r w:rsidR="005A6779" w:rsidRPr="006C1291">
        <w:rPr>
          <w:rFonts w:asciiTheme="majorBidi" w:hAnsiTheme="majorBidi" w:cstheme="majorBidi"/>
          <w:sz w:val="24"/>
          <w:szCs w:val="24"/>
        </w:rPr>
        <w:t xml:space="preserve"> significance that she </w:t>
      </w:r>
      <w:r w:rsidR="000E04D6" w:rsidRPr="006C1291">
        <w:rPr>
          <w:rFonts w:asciiTheme="majorBidi" w:hAnsiTheme="majorBidi" w:cstheme="majorBidi"/>
          <w:sz w:val="24"/>
          <w:szCs w:val="24"/>
        </w:rPr>
        <w:t xml:space="preserve">herself </w:t>
      </w:r>
      <w:r w:rsidR="00AE36CF" w:rsidRPr="006C1291">
        <w:rPr>
          <w:rFonts w:asciiTheme="majorBidi" w:hAnsiTheme="majorBidi" w:cstheme="majorBidi"/>
          <w:sz w:val="24"/>
          <w:szCs w:val="24"/>
        </w:rPr>
        <w:t>does not</w:t>
      </w:r>
      <w:r w:rsidR="005A6779" w:rsidRPr="006C1291">
        <w:rPr>
          <w:rFonts w:asciiTheme="majorBidi" w:hAnsiTheme="majorBidi" w:cstheme="majorBidi"/>
          <w:sz w:val="24"/>
          <w:szCs w:val="24"/>
        </w:rPr>
        <w:t xml:space="preserve"> perceive. </w:t>
      </w:r>
      <w:r w:rsidR="000E04D6" w:rsidRPr="006C1291">
        <w:rPr>
          <w:rFonts w:asciiTheme="majorBidi" w:hAnsiTheme="majorBidi" w:cstheme="majorBidi"/>
          <w:sz w:val="24"/>
          <w:szCs w:val="24"/>
        </w:rPr>
        <w:t xml:space="preserve">Virgil’s close association with Augustus and his regime is clear in several passages of the </w:t>
      </w:r>
      <w:r w:rsidR="000E04D6" w:rsidRPr="006C1291">
        <w:rPr>
          <w:rFonts w:asciiTheme="majorBidi" w:hAnsiTheme="majorBidi" w:cstheme="majorBidi"/>
          <w:i/>
          <w:iCs/>
          <w:sz w:val="24"/>
          <w:szCs w:val="24"/>
        </w:rPr>
        <w:t>Aeneid</w:t>
      </w:r>
      <w:r w:rsidR="000E04D6" w:rsidRPr="006C1291">
        <w:rPr>
          <w:rFonts w:asciiTheme="majorBidi" w:hAnsiTheme="majorBidi" w:cstheme="majorBidi"/>
          <w:sz w:val="24"/>
          <w:szCs w:val="24"/>
        </w:rPr>
        <w:t>: the poem paints Augustus as the son of god who ‘will establish a golden age’ (</w:t>
      </w:r>
      <w:r w:rsidR="000E04D6" w:rsidRPr="006C1291">
        <w:rPr>
          <w:rFonts w:asciiTheme="majorBidi" w:hAnsiTheme="majorBidi" w:cstheme="majorBidi"/>
          <w:i/>
          <w:iCs/>
          <w:sz w:val="24"/>
          <w:szCs w:val="24"/>
        </w:rPr>
        <w:t xml:space="preserve">Augustus Caesar, divi genus, </w:t>
      </w:r>
      <w:proofErr w:type="spellStart"/>
      <w:r w:rsidR="000E04D6" w:rsidRPr="006C1291">
        <w:rPr>
          <w:rFonts w:asciiTheme="majorBidi" w:hAnsiTheme="majorBidi" w:cstheme="majorBidi"/>
          <w:i/>
          <w:iCs/>
          <w:sz w:val="24"/>
          <w:szCs w:val="24"/>
        </w:rPr>
        <w:t>aurea</w:t>
      </w:r>
      <w:proofErr w:type="spellEnd"/>
      <w:r w:rsidR="000E04D6" w:rsidRPr="006C1291">
        <w:rPr>
          <w:rFonts w:asciiTheme="majorBidi" w:hAnsiTheme="majorBidi" w:cstheme="majorBidi"/>
          <w:i/>
          <w:iCs/>
          <w:sz w:val="24"/>
          <w:szCs w:val="24"/>
        </w:rPr>
        <w:t xml:space="preserve"> </w:t>
      </w:r>
      <w:proofErr w:type="spellStart"/>
      <w:r w:rsidR="000E04D6" w:rsidRPr="006C1291">
        <w:rPr>
          <w:rFonts w:asciiTheme="majorBidi" w:hAnsiTheme="majorBidi" w:cstheme="majorBidi"/>
          <w:i/>
          <w:iCs/>
          <w:sz w:val="24"/>
          <w:szCs w:val="24"/>
        </w:rPr>
        <w:t>condet</w:t>
      </w:r>
      <w:proofErr w:type="spellEnd"/>
      <w:r w:rsidR="000E04D6" w:rsidRPr="006C1291">
        <w:rPr>
          <w:rFonts w:asciiTheme="majorBidi" w:hAnsiTheme="majorBidi" w:cstheme="majorBidi"/>
          <w:sz w:val="24"/>
          <w:szCs w:val="24"/>
        </w:rPr>
        <w:t>/</w:t>
      </w:r>
      <w:r w:rsidR="000E04D6" w:rsidRPr="006C1291">
        <w:rPr>
          <w:rFonts w:asciiTheme="majorBidi" w:hAnsiTheme="majorBidi" w:cstheme="majorBidi"/>
          <w:i/>
          <w:iCs/>
          <w:sz w:val="24"/>
          <w:szCs w:val="24"/>
        </w:rPr>
        <w:t>saecula</w:t>
      </w:r>
      <w:r w:rsidR="000E04D6" w:rsidRPr="006C1291">
        <w:rPr>
          <w:rFonts w:asciiTheme="majorBidi" w:hAnsiTheme="majorBidi" w:cstheme="majorBidi"/>
          <w:sz w:val="24"/>
          <w:szCs w:val="24"/>
        </w:rPr>
        <w:t xml:space="preserve">, </w:t>
      </w:r>
      <w:r w:rsidR="000E04D6" w:rsidRPr="006C1291">
        <w:rPr>
          <w:rFonts w:asciiTheme="majorBidi" w:hAnsiTheme="majorBidi" w:cstheme="majorBidi"/>
          <w:i/>
          <w:iCs/>
          <w:sz w:val="24"/>
          <w:szCs w:val="24"/>
        </w:rPr>
        <w:t>Aen</w:t>
      </w:r>
      <w:r w:rsidR="000E04D6" w:rsidRPr="006C1291">
        <w:rPr>
          <w:rFonts w:asciiTheme="majorBidi" w:hAnsiTheme="majorBidi" w:cstheme="majorBidi"/>
          <w:sz w:val="24"/>
          <w:szCs w:val="24"/>
        </w:rPr>
        <w:t>. 6.792-793); as a righteous leader who enters battle alongside ‘the senators and people, the household and great gods’ (</w:t>
      </w:r>
      <w:r w:rsidR="000E04D6" w:rsidRPr="006C1291">
        <w:rPr>
          <w:rFonts w:asciiTheme="majorBidi" w:hAnsiTheme="majorBidi" w:cstheme="majorBidi"/>
          <w:i/>
          <w:iCs/>
          <w:sz w:val="24"/>
          <w:szCs w:val="24"/>
        </w:rPr>
        <w:t xml:space="preserve">cum </w:t>
      </w:r>
      <w:proofErr w:type="spellStart"/>
      <w:r w:rsidR="000E04D6" w:rsidRPr="006C1291">
        <w:rPr>
          <w:rFonts w:asciiTheme="majorBidi" w:hAnsiTheme="majorBidi" w:cstheme="majorBidi"/>
          <w:i/>
          <w:iCs/>
          <w:sz w:val="24"/>
          <w:szCs w:val="24"/>
        </w:rPr>
        <w:t>patribus</w:t>
      </w:r>
      <w:proofErr w:type="spellEnd"/>
      <w:r w:rsidR="000E04D6" w:rsidRPr="006C1291">
        <w:rPr>
          <w:rFonts w:asciiTheme="majorBidi" w:hAnsiTheme="majorBidi" w:cstheme="majorBidi"/>
          <w:i/>
          <w:iCs/>
          <w:sz w:val="24"/>
          <w:szCs w:val="24"/>
        </w:rPr>
        <w:t xml:space="preserve"> </w:t>
      </w:r>
      <w:proofErr w:type="spellStart"/>
      <w:r w:rsidR="000E04D6" w:rsidRPr="006C1291">
        <w:rPr>
          <w:rFonts w:asciiTheme="majorBidi" w:hAnsiTheme="majorBidi" w:cstheme="majorBidi"/>
          <w:i/>
          <w:iCs/>
          <w:sz w:val="24"/>
          <w:szCs w:val="24"/>
        </w:rPr>
        <w:t>populoque</w:t>
      </w:r>
      <w:proofErr w:type="spellEnd"/>
      <w:r w:rsidR="000E04D6" w:rsidRPr="006C1291">
        <w:rPr>
          <w:rFonts w:asciiTheme="majorBidi" w:hAnsiTheme="majorBidi" w:cstheme="majorBidi"/>
          <w:i/>
          <w:iCs/>
          <w:sz w:val="24"/>
          <w:szCs w:val="24"/>
        </w:rPr>
        <w:t xml:space="preserve">, </w:t>
      </w:r>
      <w:proofErr w:type="spellStart"/>
      <w:r w:rsidR="000E04D6" w:rsidRPr="006C1291">
        <w:rPr>
          <w:rFonts w:asciiTheme="majorBidi" w:hAnsiTheme="majorBidi" w:cstheme="majorBidi"/>
          <w:i/>
          <w:iCs/>
          <w:sz w:val="24"/>
          <w:szCs w:val="24"/>
        </w:rPr>
        <w:t>penatibus</w:t>
      </w:r>
      <w:proofErr w:type="spellEnd"/>
      <w:r w:rsidR="000E04D6" w:rsidRPr="006C1291">
        <w:rPr>
          <w:rFonts w:asciiTheme="majorBidi" w:hAnsiTheme="majorBidi" w:cstheme="majorBidi"/>
          <w:i/>
          <w:iCs/>
          <w:sz w:val="24"/>
          <w:szCs w:val="24"/>
        </w:rPr>
        <w:t xml:space="preserve"> et </w:t>
      </w:r>
      <w:proofErr w:type="spellStart"/>
      <w:r w:rsidR="000E04D6" w:rsidRPr="006C1291">
        <w:rPr>
          <w:rFonts w:asciiTheme="majorBidi" w:hAnsiTheme="majorBidi" w:cstheme="majorBidi"/>
          <w:i/>
          <w:iCs/>
          <w:sz w:val="24"/>
          <w:szCs w:val="24"/>
        </w:rPr>
        <w:t>magnis</w:t>
      </w:r>
      <w:proofErr w:type="spellEnd"/>
      <w:r w:rsidR="000E04D6" w:rsidRPr="006C1291">
        <w:rPr>
          <w:rFonts w:asciiTheme="majorBidi" w:hAnsiTheme="majorBidi" w:cstheme="majorBidi"/>
          <w:i/>
          <w:iCs/>
          <w:sz w:val="24"/>
          <w:szCs w:val="24"/>
        </w:rPr>
        <w:t xml:space="preserve"> dis</w:t>
      </w:r>
      <w:r w:rsidR="000E04D6" w:rsidRPr="006C1291">
        <w:rPr>
          <w:rFonts w:asciiTheme="majorBidi" w:hAnsiTheme="majorBidi" w:cstheme="majorBidi"/>
          <w:sz w:val="24"/>
          <w:szCs w:val="24"/>
        </w:rPr>
        <w:t xml:space="preserve">, </w:t>
      </w:r>
      <w:r w:rsidR="000E04D6" w:rsidRPr="006C1291">
        <w:rPr>
          <w:rFonts w:asciiTheme="majorBidi" w:hAnsiTheme="majorBidi" w:cstheme="majorBidi"/>
          <w:i/>
          <w:iCs/>
          <w:sz w:val="24"/>
          <w:szCs w:val="24"/>
        </w:rPr>
        <w:t>Aen</w:t>
      </w:r>
      <w:r w:rsidR="000E04D6" w:rsidRPr="006C1291">
        <w:rPr>
          <w:rFonts w:asciiTheme="majorBidi" w:hAnsiTheme="majorBidi" w:cstheme="majorBidi"/>
          <w:sz w:val="24"/>
          <w:szCs w:val="24"/>
        </w:rPr>
        <w:t xml:space="preserve">. 8.69); and </w:t>
      </w:r>
      <w:r w:rsidR="00F552FA" w:rsidRPr="006C1291">
        <w:rPr>
          <w:rFonts w:asciiTheme="majorBidi" w:hAnsiTheme="majorBidi" w:cstheme="majorBidi"/>
          <w:sz w:val="24"/>
          <w:szCs w:val="24"/>
        </w:rPr>
        <w:t xml:space="preserve">ultimately </w:t>
      </w:r>
      <w:r w:rsidR="000E04D6" w:rsidRPr="006C1291">
        <w:rPr>
          <w:rFonts w:asciiTheme="majorBidi" w:hAnsiTheme="majorBidi" w:cstheme="majorBidi"/>
          <w:sz w:val="24"/>
          <w:szCs w:val="24"/>
        </w:rPr>
        <w:t xml:space="preserve">as the </w:t>
      </w:r>
      <w:r w:rsidR="00F552FA" w:rsidRPr="006C1291">
        <w:rPr>
          <w:rFonts w:asciiTheme="majorBidi" w:hAnsiTheme="majorBidi" w:cstheme="majorBidi"/>
          <w:sz w:val="24"/>
          <w:szCs w:val="24"/>
        </w:rPr>
        <w:t xml:space="preserve">titanic </w:t>
      </w:r>
      <w:r w:rsidR="000E04D6" w:rsidRPr="006C1291">
        <w:rPr>
          <w:rFonts w:asciiTheme="majorBidi" w:hAnsiTheme="majorBidi" w:cstheme="majorBidi"/>
          <w:sz w:val="24"/>
          <w:szCs w:val="24"/>
        </w:rPr>
        <w:t xml:space="preserve">individual whose achievements </w:t>
      </w:r>
      <w:r w:rsidR="00F14592" w:rsidRPr="006C1291">
        <w:rPr>
          <w:rFonts w:asciiTheme="majorBidi" w:hAnsiTheme="majorBidi" w:cstheme="majorBidi"/>
          <w:sz w:val="24"/>
          <w:szCs w:val="24"/>
        </w:rPr>
        <w:t>herald</w:t>
      </w:r>
      <w:r w:rsidR="000E04D6" w:rsidRPr="006C1291">
        <w:rPr>
          <w:rFonts w:asciiTheme="majorBidi" w:hAnsiTheme="majorBidi" w:cstheme="majorBidi"/>
          <w:sz w:val="24"/>
          <w:szCs w:val="24"/>
        </w:rPr>
        <w:t xml:space="preserve"> the beginning of an ‘empire without end’ (</w:t>
      </w:r>
      <w:r w:rsidR="000E04D6" w:rsidRPr="006C1291">
        <w:rPr>
          <w:rFonts w:asciiTheme="majorBidi" w:hAnsiTheme="majorBidi" w:cstheme="majorBidi"/>
          <w:i/>
          <w:iCs/>
          <w:sz w:val="24"/>
          <w:szCs w:val="24"/>
        </w:rPr>
        <w:t>imperium sine fine</w:t>
      </w:r>
      <w:r w:rsidR="000E04D6" w:rsidRPr="006C1291">
        <w:rPr>
          <w:rFonts w:asciiTheme="majorBidi" w:hAnsiTheme="majorBidi" w:cstheme="majorBidi"/>
          <w:sz w:val="24"/>
          <w:szCs w:val="24"/>
        </w:rPr>
        <w:t xml:space="preserve">, </w:t>
      </w:r>
      <w:r w:rsidR="000E04D6" w:rsidRPr="006C1291">
        <w:rPr>
          <w:rFonts w:asciiTheme="majorBidi" w:hAnsiTheme="majorBidi" w:cstheme="majorBidi"/>
          <w:i/>
          <w:iCs/>
          <w:sz w:val="24"/>
          <w:szCs w:val="24"/>
        </w:rPr>
        <w:t>Aen</w:t>
      </w:r>
      <w:r w:rsidR="000E04D6" w:rsidRPr="006C1291">
        <w:rPr>
          <w:rFonts w:asciiTheme="majorBidi" w:hAnsiTheme="majorBidi" w:cstheme="majorBidi"/>
          <w:sz w:val="24"/>
          <w:szCs w:val="24"/>
        </w:rPr>
        <w:t>. 1.279).</w:t>
      </w:r>
      <w:r w:rsidR="00BF6DB1" w:rsidRPr="006C1291">
        <w:rPr>
          <w:rFonts w:asciiTheme="majorBidi" w:hAnsiTheme="majorBidi" w:cstheme="majorBidi"/>
          <w:sz w:val="24"/>
          <w:szCs w:val="24"/>
        </w:rPr>
        <w:t xml:space="preserve"> Virgil’s epic therefore constitutes a </w:t>
      </w:r>
      <w:r w:rsidR="00BF6DB1" w:rsidRPr="006C1291">
        <w:rPr>
          <w:rFonts w:asciiTheme="majorBidi" w:hAnsiTheme="majorBidi" w:cstheme="majorBidi"/>
          <w:sz w:val="24"/>
          <w:szCs w:val="24"/>
        </w:rPr>
        <w:lastRenderedPageBreak/>
        <w:t>‘‘[…] reflection on the great political fact of its time, the creation of the principate’’ (Tarrant, 1997, p.177)</w:t>
      </w:r>
      <w:r w:rsidR="00D157A0" w:rsidRPr="006C1291">
        <w:rPr>
          <w:rFonts w:asciiTheme="majorBidi" w:hAnsiTheme="majorBidi" w:cstheme="majorBidi"/>
          <w:sz w:val="24"/>
          <w:szCs w:val="24"/>
        </w:rPr>
        <w:t xml:space="preserve">, and for those </w:t>
      </w:r>
      <w:r w:rsidR="00BF6DB1" w:rsidRPr="006C1291">
        <w:rPr>
          <w:rFonts w:asciiTheme="majorBidi" w:hAnsiTheme="majorBidi" w:cstheme="majorBidi"/>
          <w:sz w:val="24"/>
          <w:szCs w:val="24"/>
        </w:rPr>
        <w:t xml:space="preserve">who interpret </w:t>
      </w:r>
      <w:r w:rsidR="00E84260" w:rsidRPr="006C1291">
        <w:rPr>
          <w:rFonts w:asciiTheme="majorBidi" w:hAnsiTheme="majorBidi" w:cstheme="majorBidi"/>
          <w:sz w:val="24"/>
          <w:szCs w:val="24"/>
        </w:rPr>
        <w:t>Virgil’s</w:t>
      </w:r>
      <w:r w:rsidR="00486500" w:rsidRPr="006C1291">
        <w:rPr>
          <w:rFonts w:asciiTheme="majorBidi" w:hAnsiTheme="majorBidi" w:cstheme="majorBidi"/>
          <w:sz w:val="24"/>
          <w:szCs w:val="24"/>
        </w:rPr>
        <w:t xml:space="preserve"> reflections as </w:t>
      </w:r>
      <w:r w:rsidR="00E84260" w:rsidRPr="006C1291">
        <w:rPr>
          <w:rFonts w:asciiTheme="majorBidi" w:hAnsiTheme="majorBidi" w:cstheme="majorBidi"/>
          <w:sz w:val="24"/>
          <w:szCs w:val="24"/>
        </w:rPr>
        <w:t xml:space="preserve">essentially </w:t>
      </w:r>
      <w:r w:rsidR="00486500" w:rsidRPr="006C1291">
        <w:rPr>
          <w:rFonts w:asciiTheme="majorBidi" w:hAnsiTheme="majorBidi" w:cstheme="majorBidi"/>
          <w:sz w:val="24"/>
          <w:szCs w:val="24"/>
        </w:rPr>
        <w:t>optimistic</w:t>
      </w:r>
      <w:r w:rsidR="00BF6DB1" w:rsidRPr="006C1291">
        <w:rPr>
          <w:rFonts w:asciiTheme="majorBidi" w:hAnsiTheme="majorBidi" w:cstheme="majorBidi"/>
          <w:sz w:val="24"/>
          <w:szCs w:val="24"/>
        </w:rPr>
        <w:t xml:space="preserve"> (the so-called ‘European School’) such references to Augustus </w:t>
      </w:r>
      <w:r w:rsidR="00E35CC2" w:rsidRPr="006C1291">
        <w:rPr>
          <w:rFonts w:asciiTheme="majorBidi" w:hAnsiTheme="majorBidi" w:cstheme="majorBidi"/>
          <w:sz w:val="24"/>
          <w:szCs w:val="24"/>
        </w:rPr>
        <w:t>fuel the poem’s central aim of glorifying the Emperor and his regime.</w:t>
      </w:r>
    </w:p>
    <w:p w14:paraId="31428EAB" w14:textId="6DF455EA" w:rsidR="00CF2475" w:rsidRDefault="00852E4E" w:rsidP="00CF2475">
      <w:pPr>
        <w:spacing w:line="480" w:lineRule="auto"/>
        <w:rPr>
          <w:rFonts w:asciiTheme="majorBidi" w:hAnsiTheme="majorBidi" w:cstheme="majorBidi"/>
          <w:sz w:val="24"/>
          <w:szCs w:val="24"/>
        </w:rPr>
      </w:pPr>
      <w:r>
        <w:rPr>
          <w:rFonts w:asciiTheme="majorBidi" w:hAnsiTheme="majorBidi" w:cstheme="majorBidi"/>
          <w:sz w:val="24"/>
          <w:szCs w:val="24"/>
        </w:rPr>
        <w:t xml:space="preserve">     </w:t>
      </w:r>
      <w:r w:rsidR="000D6B7D" w:rsidRPr="006C1291">
        <w:rPr>
          <w:rFonts w:asciiTheme="majorBidi" w:hAnsiTheme="majorBidi" w:cstheme="majorBidi"/>
          <w:sz w:val="24"/>
          <w:szCs w:val="24"/>
        </w:rPr>
        <w:t>A</w:t>
      </w:r>
      <w:r w:rsidR="00440744" w:rsidRPr="006C1291">
        <w:rPr>
          <w:rFonts w:asciiTheme="majorBidi" w:hAnsiTheme="majorBidi" w:cstheme="majorBidi"/>
          <w:sz w:val="24"/>
          <w:szCs w:val="24"/>
        </w:rPr>
        <w:t>dvocates of th</w:t>
      </w:r>
      <w:r w:rsidR="00194F71" w:rsidRPr="006C1291">
        <w:rPr>
          <w:rFonts w:asciiTheme="majorBidi" w:hAnsiTheme="majorBidi" w:cstheme="majorBidi"/>
          <w:sz w:val="24"/>
          <w:szCs w:val="24"/>
        </w:rPr>
        <w:t>is</w:t>
      </w:r>
      <w:r w:rsidR="00440744" w:rsidRPr="006C1291">
        <w:rPr>
          <w:rFonts w:asciiTheme="majorBidi" w:hAnsiTheme="majorBidi" w:cstheme="majorBidi"/>
          <w:sz w:val="24"/>
          <w:szCs w:val="24"/>
        </w:rPr>
        <w:t xml:space="preserve"> ‘European School’ can also focus on the poem’s protagonist</w:t>
      </w:r>
      <w:r w:rsidR="00194F71" w:rsidRPr="006C1291">
        <w:rPr>
          <w:rFonts w:asciiTheme="majorBidi" w:hAnsiTheme="majorBidi" w:cstheme="majorBidi"/>
          <w:sz w:val="24"/>
          <w:szCs w:val="24"/>
        </w:rPr>
        <w:t xml:space="preserve"> to bolster their position</w:t>
      </w:r>
      <w:r w:rsidR="003130C4" w:rsidRPr="006C1291">
        <w:rPr>
          <w:rFonts w:asciiTheme="majorBidi" w:hAnsiTheme="majorBidi" w:cstheme="majorBidi"/>
          <w:sz w:val="24"/>
          <w:szCs w:val="24"/>
        </w:rPr>
        <w:t>.</w:t>
      </w:r>
      <w:r w:rsidR="00D34EA3" w:rsidRPr="006C1291">
        <w:rPr>
          <w:rFonts w:asciiTheme="majorBidi" w:hAnsiTheme="majorBidi" w:cstheme="majorBidi"/>
          <w:sz w:val="24"/>
          <w:szCs w:val="24"/>
        </w:rPr>
        <w:t xml:space="preserve"> The hero of the </w:t>
      </w:r>
      <w:r w:rsidR="00D34EA3" w:rsidRPr="006C1291">
        <w:rPr>
          <w:rFonts w:asciiTheme="majorBidi" w:hAnsiTheme="majorBidi" w:cstheme="majorBidi"/>
          <w:i/>
          <w:iCs/>
          <w:sz w:val="24"/>
          <w:szCs w:val="24"/>
        </w:rPr>
        <w:t>Aeneid</w:t>
      </w:r>
      <w:r w:rsidR="003130C4" w:rsidRPr="006C1291">
        <w:rPr>
          <w:rFonts w:asciiTheme="majorBidi" w:hAnsiTheme="majorBidi" w:cstheme="majorBidi"/>
          <w:sz w:val="24"/>
          <w:szCs w:val="24"/>
        </w:rPr>
        <w:t xml:space="preserve"> is defined by his </w:t>
      </w:r>
      <w:r w:rsidR="003130C4" w:rsidRPr="006C1291">
        <w:rPr>
          <w:rFonts w:asciiTheme="majorBidi" w:hAnsiTheme="majorBidi" w:cstheme="majorBidi"/>
          <w:i/>
          <w:iCs/>
          <w:sz w:val="24"/>
          <w:szCs w:val="24"/>
        </w:rPr>
        <w:t>pietas</w:t>
      </w:r>
      <w:r w:rsidR="003130C4" w:rsidRPr="006C1291">
        <w:rPr>
          <w:rFonts w:asciiTheme="majorBidi" w:hAnsiTheme="majorBidi" w:cstheme="majorBidi"/>
          <w:sz w:val="24"/>
          <w:szCs w:val="24"/>
        </w:rPr>
        <w:t xml:space="preserve"> (sense of duty towards gods, family, country)</w:t>
      </w:r>
      <w:r w:rsidR="005A411E" w:rsidRPr="006C1291">
        <w:rPr>
          <w:rFonts w:asciiTheme="majorBidi" w:hAnsiTheme="majorBidi" w:cstheme="majorBidi"/>
          <w:sz w:val="24"/>
          <w:szCs w:val="24"/>
        </w:rPr>
        <w:t xml:space="preserve">, and </w:t>
      </w:r>
      <w:r w:rsidR="00D34EA3" w:rsidRPr="006C1291">
        <w:rPr>
          <w:rFonts w:asciiTheme="majorBidi" w:hAnsiTheme="majorBidi" w:cstheme="majorBidi"/>
          <w:sz w:val="24"/>
          <w:szCs w:val="24"/>
        </w:rPr>
        <w:t>Virgil</w:t>
      </w:r>
      <w:r w:rsidR="00AB3D4D" w:rsidRPr="006C1291">
        <w:rPr>
          <w:rFonts w:asciiTheme="majorBidi" w:hAnsiTheme="majorBidi" w:cstheme="majorBidi"/>
          <w:sz w:val="24"/>
          <w:szCs w:val="24"/>
        </w:rPr>
        <w:t xml:space="preserve"> </w:t>
      </w:r>
      <w:r w:rsidR="00846B17" w:rsidRPr="006C1291">
        <w:rPr>
          <w:rFonts w:asciiTheme="majorBidi" w:hAnsiTheme="majorBidi" w:cstheme="majorBidi"/>
          <w:sz w:val="24"/>
          <w:szCs w:val="24"/>
        </w:rPr>
        <w:t xml:space="preserve">is sure to </w:t>
      </w:r>
      <w:r w:rsidR="00AB3D4D" w:rsidRPr="006C1291">
        <w:rPr>
          <w:rFonts w:asciiTheme="majorBidi" w:hAnsiTheme="majorBidi" w:cstheme="majorBidi"/>
          <w:sz w:val="24"/>
          <w:szCs w:val="24"/>
        </w:rPr>
        <w:t xml:space="preserve">stress </w:t>
      </w:r>
      <w:r w:rsidR="005A411E" w:rsidRPr="006C1291">
        <w:rPr>
          <w:rFonts w:asciiTheme="majorBidi" w:hAnsiTheme="majorBidi" w:cstheme="majorBidi"/>
          <w:sz w:val="24"/>
          <w:szCs w:val="24"/>
        </w:rPr>
        <w:t xml:space="preserve">the biological connection </w:t>
      </w:r>
      <w:r w:rsidR="00855724" w:rsidRPr="006C1291">
        <w:rPr>
          <w:rFonts w:asciiTheme="majorBidi" w:hAnsiTheme="majorBidi" w:cstheme="majorBidi"/>
          <w:sz w:val="24"/>
          <w:szCs w:val="24"/>
        </w:rPr>
        <w:t>which links</w:t>
      </w:r>
      <w:r w:rsidR="00846B17" w:rsidRPr="006C1291">
        <w:rPr>
          <w:rFonts w:asciiTheme="majorBidi" w:hAnsiTheme="majorBidi" w:cstheme="majorBidi"/>
          <w:sz w:val="24"/>
          <w:szCs w:val="24"/>
        </w:rPr>
        <w:t xml:space="preserve"> </w:t>
      </w:r>
      <w:r w:rsidR="00D82AF3" w:rsidRPr="006C1291">
        <w:rPr>
          <w:rFonts w:asciiTheme="majorBidi" w:hAnsiTheme="majorBidi" w:cstheme="majorBidi"/>
          <w:sz w:val="24"/>
          <w:szCs w:val="24"/>
        </w:rPr>
        <w:t>his</w:t>
      </w:r>
      <w:r w:rsidR="004F4DA8" w:rsidRPr="006C1291">
        <w:rPr>
          <w:rFonts w:asciiTheme="majorBidi" w:hAnsiTheme="majorBidi" w:cstheme="majorBidi"/>
          <w:sz w:val="24"/>
          <w:szCs w:val="24"/>
        </w:rPr>
        <w:t xml:space="preserve"> patron </w:t>
      </w:r>
      <w:r w:rsidR="00B965CB" w:rsidRPr="006C1291">
        <w:rPr>
          <w:rFonts w:asciiTheme="majorBidi" w:hAnsiTheme="majorBidi" w:cstheme="majorBidi"/>
          <w:sz w:val="24"/>
          <w:szCs w:val="24"/>
        </w:rPr>
        <w:t xml:space="preserve">(Augustus) </w:t>
      </w:r>
      <w:r w:rsidR="00855724" w:rsidRPr="006C1291">
        <w:rPr>
          <w:rFonts w:asciiTheme="majorBidi" w:hAnsiTheme="majorBidi" w:cstheme="majorBidi"/>
          <w:sz w:val="24"/>
          <w:szCs w:val="24"/>
        </w:rPr>
        <w:t>to his</w:t>
      </w:r>
      <w:r w:rsidR="004F4DA8" w:rsidRPr="006C1291">
        <w:rPr>
          <w:rFonts w:asciiTheme="majorBidi" w:hAnsiTheme="majorBidi" w:cstheme="majorBidi"/>
          <w:sz w:val="24"/>
          <w:szCs w:val="24"/>
        </w:rPr>
        <w:t xml:space="preserve"> protagonist</w:t>
      </w:r>
      <w:r w:rsidR="00B965CB" w:rsidRPr="006C1291">
        <w:rPr>
          <w:rFonts w:asciiTheme="majorBidi" w:hAnsiTheme="majorBidi" w:cstheme="majorBidi"/>
          <w:sz w:val="24"/>
          <w:szCs w:val="24"/>
        </w:rPr>
        <w:t xml:space="preserve"> (Aeneas)</w:t>
      </w:r>
      <w:r w:rsidR="004F4DA8" w:rsidRPr="006C1291">
        <w:rPr>
          <w:rFonts w:asciiTheme="majorBidi" w:hAnsiTheme="majorBidi" w:cstheme="majorBidi"/>
          <w:sz w:val="24"/>
          <w:szCs w:val="24"/>
        </w:rPr>
        <w:t xml:space="preserve"> </w:t>
      </w:r>
      <w:r w:rsidR="00A23811" w:rsidRPr="006C1291">
        <w:rPr>
          <w:rFonts w:asciiTheme="majorBidi" w:hAnsiTheme="majorBidi" w:cstheme="majorBidi"/>
          <w:sz w:val="24"/>
          <w:szCs w:val="24"/>
        </w:rPr>
        <w:t xml:space="preserve">at the poem’s outset </w:t>
      </w:r>
      <w:r w:rsidR="004F4DA8" w:rsidRPr="006C1291">
        <w:rPr>
          <w:rFonts w:asciiTheme="majorBidi" w:hAnsiTheme="majorBidi" w:cstheme="majorBidi"/>
          <w:sz w:val="24"/>
          <w:szCs w:val="24"/>
        </w:rPr>
        <w:t>when Jupiter reminds us that Julius Caesar’s name was ‘handed down from the great Iulus’ (</w:t>
      </w:r>
      <w:r w:rsidR="004F4DA8" w:rsidRPr="006C1291">
        <w:rPr>
          <w:rFonts w:asciiTheme="majorBidi" w:hAnsiTheme="majorBidi" w:cstheme="majorBidi"/>
          <w:i/>
          <w:iCs/>
          <w:sz w:val="24"/>
          <w:szCs w:val="24"/>
        </w:rPr>
        <w:t xml:space="preserve">Iulius, a </w:t>
      </w:r>
      <w:proofErr w:type="spellStart"/>
      <w:r w:rsidR="004F4DA8" w:rsidRPr="006C1291">
        <w:rPr>
          <w:rFonts w:asciiTheme="majorBidi" w:hAnsiTheme="majorBidi" w:cstheme="majorBidi"/>
          <w:i/>
          <w:iCs/>
          <w:sz w:val="24"/>
          <w:szCs w:val="24"/>
        </w:rPr>
        <w:t>magno</w:t>
      </w:r>
      <w:proofErr w:type="spellEnd"/>
      <w:r w:rsidR="004F4DA8" w:rsidRPr="006C1291">
        <w:rPr>
          <w:rFonts w:asciiTheme="majorBidi" w:hAnsiTheme="majorBidi" w:cstheme="majorBidi"/>
          <w:i/>
          <w:iCs/>
          <w:sz w:val="24"/>
          <w:szCs w:val="24"/>
        </w:rPr>
        <w:t xml:space="preserve"> </w:t>
      </w:r>
      <w:proofErr w:type="spellStart"/>
      <w:r w:rsidR="004F4DA8" w:rsidRPr="006C1291">
        <w:rPr>
          <w:rFonts w:asciiTheme="majorBidi" w:hAnsiTheme="majorBidi" w:cstheme="majorBidi"/>
          <w:i/>
          <w:iCs/>
          <w:sz w:val="24"/>
          <w:szCs w:val="24"/>
        </w:rPr>
        <w:t>demissum</w:t>
      </w:r>
      <w:proofErr w:type="spellEnd"/>
      <w:r w:rsidR="004F4DA8" w:rsidRPr="006C1291">
        <w:rPr>
          <w:rFonts w:asciiTheme="majorBidi" w:hAnsiTheme="majorBidi" w:cstheme="majorBidi"/>
          <w:i/>
          <w:iCs/>
          <w:sz w:val="24"/>
          <w:szCs w:val="24"/>
        </w:rPr>
        <w:t xml:space="preserve"> </w:t>
      </w:r>
      <w:proofErr w:type="spellStart"/>
      <w:r w:rsidR="004F4DA8" w:rsidRPr="006C1291">
        <w:rPr>
          <w:rFonts w:asciiTheme="majorBidi" w:hAnsiTheme="majorBidi" w:cstheme="majorBidi"/>
          <w:i/>
          <w:iCs/>
          <w:sz w:val="24"/>
          <w:szCs w:val="24"/>
        </w:rPr>
        <w:t>nomen</w:t>
      </w:r>
      <w:proofErr w:type="spellEnd"/>
      <w:r w:rsidR="004F4DA8" w:rsidRPr="006C1291">
        <w:rPr>
          <w:rFonts w:asciiTheme="majorBidi" w:hAnsiTheme="majorBidi" w:cstheme="majorBidi"/>
          <w:i/>
          <w:iCs/>
          <w:sz w:val="24"/>
          <w:szCs w:val="24"/>
        </w:rPr>
        <w:t xml:space="preserve"> Iulo</w:t>
      </w:r>
      <w:r w:rsidR="004F4DA8" w:rsidRPr="006C1291">
        <w:rPr>
          <w:rFonts w:asciiTheme="majorBidi" w:hAnsiTheme="majorBidi" w:cstheme="majorBidi"/>
          <w:sz w:val="24"/>
          <w:szCs w:val="24"/>
        </w:rPr>
        <w:t xml:space="preserve">, </w:t>
      </w:r>
      <w:r w:rsidR="004F4DA8" w:rsidRPr="006C1291">
        <w:rPr>
          <w:rFonts w:asciiTheme="majorBidi" w:hAnsiTheme="majorBidi" w:cstheme="majorBidi"/>
          <w:i/>
          <w:iCs/>
          <w:sz w:val="24"/>
          <w:szCs w:val="24"/>
        </w:rPr>
        <w:t>Aen</w:t>
      </w:r>
      <w:r w:rsidR="004F4DA8" w:rsidRPr="006C1291">
        <w:rPr>
          <w:rFonts w:asciiTheme="majorBidi" w:hAnsiTheme="majorBidi" w:cstheme="majorBidi"/>
          <w:sz w:val="24"/>
          <w:szCs w:val="24"/>
        </w:rPr>
        <w:t>. 1.288)</w:t>
      </w:r>
      <w:r w:rsidR="005200E9" w:rsidRPr="006C1291">
        <w:rPr>
          <w:rFonts w:asciiTheme="majorBidi" w:hAnsiTheme="majorBidi" w:cstheme="majorBidi"/>
          <w:sz w:val="24"/>
          <w:szCs w:val="24"/>
        </w:rPr>
        <w:t xml:space="preserve">. </w:t>
      </w:r>
      <w:r w:rsidR="008776CC" w:rsidRPr="006C1291">
        <w:rPr>
          <w:rFonts w:asciiTheme="majorBidi" w:hAnsiTheme="majorBidi" w:cstheme="majorBidi"/>
          <w:sz w:val="24"/>
          <w:szCs w:val="24"/>
        </w:rPr>
        <w:t xml:space="preserve">For </w:t>
      </w:r>
      <w:r w:rsidR="007705C0" w:rsidRPr="006C1291">
        <w:rPr>
          <w:rFonts w:asciiTheme="majorBidi" w:hAnsiTheme="majorBidi" w:cstheme="majorBidi"/>
          <w:sz w:val="24"/>
          <w:szCs w:val="24"/>
        </w:rPr>
        <w:t>t</w:t>
      </w:r>
      <w:r w:rsidR="00565D34" w:rsidRPr="006C1291">
        <w:rPr>
          <w:rFonts w:asciiTheme="majorBidi" w:hAnsiTheme="majorBidi" w:cstheme="majorBidi"/>
          <w:sz w:val="24"/>
          <w:szCs w:val="24"/>
        </w:rPr>
        <w:t xml:space="preserve">hose minded to argue for an optimistic tone </w:t>
      </w:r>
      <w:r w:rsidR="001D6828" w:rsidRPr="006C1291">
        <w:rPr>
          <w:rFonts w:asciiTheme="majorBidi" w:hAnsiTheme="majorBidi" w:cstheme="majorBidi"/>
          <w:sz w:val="24"/>
          <w:szCs w:val="24"/>
        </w:rPr>
        <w:t>to the poem</w:t>
      </w:r>
      <w:r w:rsidR="007705C0" w:rsidRPr="006C1291">
        <w:rPr>
          <w:rFonts w:asciiTheme="majorBidi" w:hAnsiTheme="majorBidi" w:cstheme="majorBidi"/>
          <w:sz w:val="24"/>
          <w:szCs w:val="24"/>
        </w:rPr>
        <w:t xml:space="preserve">, </w:t>
      </w:r>
      <w:r w:rsidR="001D6828" w:rsidRPr="006C1291">
        <w:rPr>
          <w:rFonts w:asciiTheme="majorBidi" w:hAnsiTheme="majorBidi" w:cstheme="majorBidi"/>
          <w:sz w:val="24"/>
          <w:szCs w:val="24"/>
        </w:rPr>
        <w:t xml:space="preserve">Virgil’s hero </w:t>
      </w:r>
      <w:r w:rsidR="005200E9" w:rsidRPr="006C1291">
        <w:rPr>
          <w:rFonts w:asciiTheme="majorBidi" w:hAnsiTheme="majorBidi" w:cstheme="majorBidi"/>
          <w:sz w:val="24"/>
          <w:szCs w:val="24"/>
        </w:rPr>
        <w:t xml:space="preserve">can be seen as </w:t>
      </w:r>
      <w:r w:rsidR="00601307" w:rsidRPr="006C1291">
        <w:rPr>
          <w:rFonts w:asciiTheme="majorBidi" w:hAnsiTheme="majorBidi" w:cstheme="majorBidi"/>
          <w:sz w:val="24"/>
          <w:szCs w:val="24"/>
        </w:rPr>
        <w:t>em</w:t>
      </w:r>
      <w:r w:rsidR="00D97B75" w:rsidRPr="006C1291">
        <w:rPr>
          <w:rFonts w:asciiTheme="majorBidi" w:hAnsiTheme="majorBidi" w:cstheme="majorBidi"/>
          <w:sz w:val="24"/>
          <w:szCs w:val="24"/>
        </w:rPr>
        <w:t xml:space="preserve">bodying the </w:t>
      </w:r>
      <w:r w:rsidR="002A50D5" w:rsidRPr="006C1291">
        <w:rPr>
          <w:rFonts w:asciiTheme="majorBidi" w:hAnsiTheme="majorBidi" w:cstheme="majorBidi"/>
          <w:sz w:val="24"/>
          <w:szCs w:val="24"/>
        </w:rPr>
        <w:t xml:space="preserve">character </w:t>
      </w:r>
      <w:r w:rsidR="00D97B75" w:rsidRPr="006C1291">
        <w:rPr>
          <w:rFonts w:asciiTheme="majorBidi" w:hAnsiTheme="majorBidi" w:cstheme="majorBidi"/>
          <w:sz w:val="24"/>
          <w:szCs w:val="24"/>
        </w:rPr>
        <w:t xml:space="preserve">of the Julian clan and thereby </w:t>
      </w:r>
      <w:r w:rsidR="00493092" w:rsidRPr="006C1291">
        <w:rPr>
          <w:rFonts w:asciiTheme="majorBidi" w:hAnsiTheme="majorBidi" w:cstheme="majorBidi"/>
          <w:sz w:val="24"/>
          <w:szCs w:val="24"/>
        </w:rPr>
        <w:t>project</w:t>
      </w:r>
      <w:r w:rsidR="005200E9" w:rsidRPr="006C1291">
        <w:rPr>
          <w:rFonts w:asciiTheme="majorBidi" w:hAnsiTheme="majorBidi" w:cstheme="majorBidi"/>
          <w:sz w:val="24"/>
          <w:szCs w:val="24"/>
        </w:rPr>
        <w:t>ing</w:t>
      </w:r>
      <w:r w:rsidR="00493092" w:rsidRPr="006C1291">
        <w:rPr>
          <w:rFonts w:asciiTheme="majorBidi" w:hAnsiTheme="majorBidi" w:cstheme="majorBidi"/>
          <w:sz w:val="24"/>
          <w:szCs w:val="24"/>
        </w:rPr>
        <w:t xml:space="preserve"> an Augustan-approved moral value to the readers of the poem</w:t>
      </w:r>
      <w:r w:rsidR="00D97B75" w:rsidRPr="006C1291">
        <w:rPr>
          <w:rFonts w:asciiTheme="majorBidi" w:hAnsiTheme="majorBidi" w:cstheme="majorBidi"/>
          <w:sz w:val="24"/>
          <w:szCs w:val="24"/>
        </w:rPr>
        <w:t xml:space="preserve">. </w:t>
      </w:r>
      <w:r w:rsidR="00C53EF3" w:rsidRPr="006C1291">
        <w:rPr>
          <w:rFonts w:asciiTheme="majorBidi" w:hAnsiTheme="majorBidi" w:cstheme="majorBidi"/>
          <w:sz w:val="24"/>
          <w:szCs w:val="24"/>
        </w:rPr>
        <w:t>In short, t</w:t>
      </w:r>
      <w:r w:rsidR="001D6828" w:rsidRPr="006C1291">
        <w:rPr>
          <w:rFonts w:asciiTheme="majorBidi" w:hAnsiTheme="majorBidi" w:cstheme="majorBidi"/>
          <w:sz w:val="24"/>
          <w:szCs w:val="24"/>
        </w:rPr>
        <w:t>hrough</w:t>
      </w:r>
      <w:r w:rsidR="00C337D0" w:rsidRPr="006C1291">
        <w:rPr>
          <w:rFonts w:asciiTheme="majorBidi" w:hAnsiTheme="majorBidi" w:cstheme="majorBidi"/>
          <w:sz w:val="24"/>
          <w:szCs w:val="24"/>
        </w:rPr>
        <w:t xml:space="preserve"> his depiction of Aeneas</w:t>
      </w:r>
      <w:r w:rsidR="00641EC6" w:rsidRPr="006C1291">
        <w:rPr>
          <w:rFonts w:asciiTheme="majorBidi" w:hAnsiTheme="majorBidi" w:cstheme="majorBidi"/>
          <w:sz w:val="24"/>
          <w:szCs w:val="24"/>
        </w:rPr>
        <w:t xml:space="preserve"> and subtle encouragement that the audience should aspire to behave like him and his</w:t>
      </w:r>
      <w:r w:rsidR="00434605" w:rsidRPr="006C1291">
        <w:rPr>
          <w:rFonts w:asciiTheme="majorBidi" w:hAnsiTheme="majorBidi" w:cstheme="majorBidi"/>
          <w:sz w:val="24"/>
          <w:szCs w:val="24"/>
        </w:rPr>
        <w:t xml:space="preserve"> descendant Augustus</w:t>
      </w:r>
      <w:r w:rsidR="00C337D0" w:rsidRPr="006C1291">
        <w:rPr>
          <w:rFonts w:asciiTheme="majorBidi" w:hAnsiTheme="majorBidi" w:cstheme="majorBidi"/>
          <w:sz w:val="24"/>
          <w:szCs w:val="24"/>
        </w:rPr>
        <w:t xml:space="preserve"> </w:t>
      </w:r>
      <w:r w:rsidR="0034047F" w:rsidRPr="006C1291">
        <w:rPr>
          <w:rFonts w:asciiTheme="majorBidi" w:hAnsiTheme="majorBidi" w:cstheme="majorBidi"/>
          <w:sz w:val="24"/>
          <w:szCs w:val="24"/>
        </w:rPr>
        <w:t>‘‘[…] Virgil is trying to depict a character upon whom Romans of his day could model themselves’’ (Williams, 1999, p.28).</w:t>
      </w:r>
    </w:p>
    <w:p w14:paraId="3BB06C40" w14:textId="706B39E9" w:rsidR="00233D8B" w:rsidRDefault="00CF2475" w:rsidP="00947AA4">
      <w:pPr>
        <w:spacing w:line="480" w:lineRule="auto"/>
        <w:rPr>
          <w:rFonts w:asciiTheme="majorBidi" w:hAnsiTheme="majorBidi" w:cstheme="majorBidi"/>
          <w:sz w:val="24"/>
          <w:szCs w:val="24"/>
        </w:rPr>
      </w:pPr>
      <w:r>
        <w:rPr>
          <w:rFonts w:asciiTheme="majorBidi" w:hAnsiTheme="majorBidi" w:cstheme="majorBidi"/>
          <w:sz w:val="24"/>
          <w:szCs w:val="24"/>
        </w:rPr>
        <w:t xml:space="preserve">     </w:t>
      </w:r>
      <w:r w:rsidR="002C5404" w:rsidRPr="006C1291">
        <w:rPr>
          <w:rFonts w:asciiTheme="majorBidi" w:hAnsiTheme="majorBidi" w:cstheme="majorBidi"/>
          <w:sz w:val="24"/>
          <w:szCs w:val="24"/>
        </w:rPr>
        <w:t xml:space="preserve">Opposing such optimistic readings of the </w:t>
      </w:r>
      <w:r w:rsidR="002C5404" w:rsidRPr="006C1291">
        <w:rPr>
          <w:rFonts w:asciiTheme="majorBidi" w:hAnsiTheme="majorBidi" w:cstheme="majorBidi"/>
          <w:i/>
          <w:iCs/>
          <w:sz w:val="24"/>
          <w:szCs w:val="24"/>
        </w:rPr>
        <w:t>Aeneid</w:t>
      </w:r>
      <w:r w:rsidR="002C5404" w:rsidRPr="006C1291">
        <w:rPr>
          <w:rFonts w:asciiTheme="majorBidi" w:hAnsiTheme="majorBidi" w:cstheme="majorBidi"/>
          <w:sz w:val="24"/>
          <w:szCs w:val="24"/>
        </w:rPr>
        <w:t xml:space="preserve"> are the ‘Harvard School’, who would see much darkness and anxiety in Virgil’s reflections on the principate</w:t>
      </w:r>
      <w:r w:rsidR="002712F6">
        <w:rPr>
          <w:rFonts w:asciiTheme="majorBidi" w:hAnsiTheme="majorBidi" w:cstheme="majorBidi"/>
          <w:sz w:val="24"/>
          <w:szCs w:val="24"/>
        </w:rPr>
        <w:t>, and</w:t>
      </w:r>
      <w:r w:rsidR="002C5404" w:rsidRPr="006C1291">
        <w:rPr>
          <w:rFonts w:asciiTheme="majorBidi" w:hAnsiTheme="majorBidi" w:cstheme="majorBidi"/>
          <w:sz w:val="24"/>
          <w:szCs w:val="24"/>
        </w:rPr>
        <w:t xml:space="preserve"> </w:t>
      </w:r>
      <w:r w:rsidR="0090241F" w:rsidRPr="006C1291">
        <w:rPr>
          <w:rFonts w:asciiTheme="majorBidi" w:hAnsiTheme="majorBidi" w:cstheme="majorBidi"/>
          <w:sz w:val="24"/>
          <w:szCs w:val="24"/>
        </w:rPr>
        <w:t xml:space="preserve">Knox (1995, p.202) </w:t>
      </w:r>
      <w:r w:rsidR="00637CFA" w:rsidRPr="006C1291">
        <w:rPr>
          <w:rFonts w:asciiTheme="majorBidi" w:hAnsiTheme="majorBidi" w:cstheme="majorBidi"/>
          <w:sz w:val="24"/>
          <w:szCs w:val="24"/>
        </w:rPr>
        <w:t xml:space="preserve">reminds us that </w:t>
      </w:r>
      <w:r w:rsidR="00044D4F">
        <w:rPr>
          <w:rFonts w:asciiTheme="majorBidi" w:hAnsiTheme="majorBidi" w:cstheme="majorBidi"/>
          <w:sz w:val="24"/>
          <w:szCs w:val="24"/>
        </w:rPr>
        <w:t xml:space="preserve">this </w:t>
      </w:r>
      <w:r w:rsidR="00637CFA" w:rsidRPr="006C1291">
        <w:rPr>
          <w:rFonts w:asciiTheme="majorBidi" w:hAnsiTheme="majorBidi" w:cstheme="majorBidi"/>
          <w:sz w:val="24"/>
          <w:szCs w:val="24"/>
        </w:rPr>
        <w:t>‘‘[…]</w:t>
      </w:r>
      <w:r w:rsidR="00F21E13" w:rsidRPr="006C1291">
        <w:rPr>
          <w:rFonts w:asciiTheme="majorBidi" w:hAnsiTheme="majorBidi" w:cstheme="majorBidi"/>
          <w:sz w:val="24"/>
          <w:szCs w:val="24"/>
        </w:rPr>
        <w:t xml:space="preserve"> so-called ‘pessimistic’ reading of the Aeneid, current in so much modern criticism of Virgil, began with O(vid).’’</w:t>
      </w:r>
      <w:r w:rsidR="0013468E" w:rsidRPr="006C1291">
        <w:rPr>
          <w:rFonts w:asciiTheme="majorBidi" w:hAnsiTheme="majorBidi" w:cstheme="majorBidi"/>
          <w:sz w:val="24"/>
          <w:szCs w:val="24"/>
        </w:rPr>
        <w:t xml:space="preserve"> T</w:t>
      </w:r>
      <w:r w:rsidR="00096154" w:rsidRPr="006C1291">
        <w:rPr>
          <w:rFonts w:asciiTheme="majorBidi" w:hAnsiTheme="majorBidi" w:cstheme="majorBidi"/>
          <w:sz w:val="24"/>
          <w:szCs w:val="24"/>
        </w:rPr>
        <w:t>he words of Ovid’s Dido</w:t>
      </w:r>
      <w:r w:rsidR="00356E42" w:rsidRPr="006C1291">
        <w:rPr>
          <w:rFonts w:asciiTheme="majorBidi" w:hAnsiTheme="majorBidi" w:cstheme="majorBidi"/>
          <w:sz w:val="24"/>
          <w:szCs w:val="24"/>
        </w:rPr>
        <w:t xml:space="preserve"> </w:t>
      </w:r>
      <w:r w:rsidR="00F21E13" w:rsidRPr="006C1291">
        <w:rPr>
          <w:rFonts w:asciiTheme="majorBidi" w:hAnsiTheme="majorBidi" w:cstheme="majorBidi"/>
          <w:sz w:val="24"/>
          <w:szCs w:val="24"/>
        </w:rPr>
        <w:t xml:space="preserve">therefore </w:t>
      </w:r>
      <w:r w:rsidR="00826C45" w:rsidRPr="006C1291">
        <w:rPr>
          <w:rFonts w:asciiTheme="majorBidi" w:hAnsiTheme="majorBidi" w:cstheme="majorBidi"/>
          <w:sz w:val="24"/>
          <w:szCs w:val="24"/>
        </w:rPr>
        <w:t>operate</w:t>
      </w:r>
      <w:r w:rsidR="00356E42" w:rsidRPr="006C1291">
        <w:rPr>
          <w:rFonts w:asciiTheme="majorBidi" w:hAnsiTheme="majorBidi" w:cstheme="majorBidi"/>
          <w:sz w:val="24"/>
          <w:szCs w:val="24"/>
        </w:rPr>
        <w:t xml:space="preserve"> </w:t>
      </w:r>
      <w:r w:rsidR="00826C45" w:rsidRPr="006C1291">
        <w:rPr>
          <w:rFonts w:asciiTheme="majorBidi" w:hAnsiTheme="majorBidi" w:cstheme="majorBidi"/>
          <w:sz w:val="24"/>
          <w:szCs w:val="24"/>
        </w:rPr>
        <w:t xml:space="preserve">beyond the narrow epistolary form of the text </w:t>
      </w:r>
      <w:r w:rsidR="00356E42" w:rsidRPr="006C1291">
        <w:rPr>
          <w:rFonts w:asciiTheme="majorBidi" w:hAnsiTheme="majorBidi" w:cstheme="majorBidi"/>
          <w:sz w:val="24"/>
          <w:szCs w:val="24"/>
        </w:rPr>
        <w:t xml:space="preserve">as </w:t>
      </w:r>
      <w:r w:rsidR="00096154" w:rsidRPr="006C1291">
        <w:rPr>
          <w:rFonts w:asciiTheme="majorBidi" w:hAnsiTheme="majorBidi" w:cstheme="majorBidi"/>
          <w:sz w:val="24"/>
          <w:szCs w:val="24"/>
        </w:rPr>
        <w:t>they</w:t>
      </w:r>
      <w:r w:rsidR="00826C45" w:rsidRPr="006C1291">
        <w:rPr>
          <w:rFonts w:asciiTheme="majorBidi" w:hAnsiTheme="majorBidi" w:cstheme="majorBidi"/>
          <w:sz w:val="24"/>
          <w:szCs w:val="24"/>
        </w:rPr>
        <w:t xml:space="preserve"> constitute a rejection of Aeneas as a role model</w:t>
      </w:r>
      <w:r w:rsidR="004F3DE1">
        <w:rPr>
          <w:rFonts w:asciiTheme="majorBidi" w:hAnsiTheme="majorBidi" w:cstheme="majorBidi"/>
          <w:sz w:val="24"/>
          <w:szCs w:val="24"/>
        </w:rPr>
        <w:t>, fully j</w:t>
      </w:r>
      <w:r w:rsidR="001C0F99">
        <w:rPr>
          <w:rFonts w:asciiTheme="majorBidi" w:hAnsiTheme="majorBidi" w:cstheme="majorBidi"/>
          <w:sz w:val="24"/>
          <w:szCs w:val="24"/>
        </w:rPr>
        <w:t xml:space="preserve">ustifying </w:t>
      </w:r>
      <w:r w:rsidR="0040124E">
        <w:rPr>
          <w:rFonts w:asciiTheme="majorBidi" w:hAnsiTheme="majorBidi" w:cstheme="majorBidi"/>
          <w:sz w:val="24"/>
          <w:szCs w:val="24"/>
        </w:rPr>
        <w:t xml:space="preserve">Virgil’s </w:t>
      </w:r>
      <w:r w:rsidR="009A47BD">
        <w:rPr>
          <w:rFonts w:asciiTheme="majorBidi" w:hAnsiTheme="majorBidi" w:cstheme="majorBidi"/>
          <w:sz w:val="24"/>
          <w:szCs w:val="24"/>
        </w:rPr>
        <w:t xml:space="preserve">Amata’s </w:t>
      </w:r>
      <w:r w:rsidR="0040124E">
        <w:rPr>
          <w:rFonts w:asciiTheme="majorBidi" w:hAnsiTheme="majorBidi" w:cstheme="majorBidi"/>
          <w:sz w:val="24"/>
          <w:szCs w:val="24"/>
        </w:rPr>
        <w:t>judgement</w:t>
      </w:r>
      <w:r w:rsidR="009A47BD">
        <w:rPr>
          <w:rFonts w:asciiTheme="majorBidi" w:hAnsiTheme="majorBidi" w:cstheme="majorBidi"/>
          <w:sz w:val="24"/>
          <w:szCs w:val="24"/>
        </w:rPr>
        <w:t xml:space="preserve"> that ‘</w:t>
      </w:r>
      <w:r w:rsidR="0040124E">
        <w:rPr>
          <w:rFonts w:asciiTheme="majorBidi" w:hAnsiTheme="majorBidi" w:cstheme="majorBidi"/>
          <w:sz w:val="24"/>
          <w:szCs w:val="24"/>
        </w:rPr>
        <w:t xml:space="preserve">the </w:t>
      </w:r>
      <w:r w:rsidR="009A47BD">
        <w:rPr>
          <w:rFonts w:asciiTheme="majorBidi" w:hAnsiTheme="majorBidi" w:cstheme="majorBidi"/>
          <w:sz w:val="24"/>
          <w:szCs w:val="24"/>
        </w:rPr>
        <w:t xml:space="preserve">faithless man </w:t>
      </w:r>
      <w:r w:rsidR="0040124E">
        <w:rPr>
          <w:rFonts w:asciiTheme="majorBidi" w:hAnsiTheme="majorBidi" w:cstheme="majorBidi"/>
          <w:sz w:val="24"/>
          <w:szCs w:val="24"/>
        </w:rPr>
        <w:t>will leave with the first wind’</w:t>
      </w:r>
      <w:r w:rsidR="00C81F5D">
        <w:rPr>
          <w:rFonts w:asciiTheme="majorBidi" w:hAnsiTheme="majorBidi" w:cstheme="majorBidi"/>
          <w:sz w:val="24"/>
          <w:szCs w:val="24"/>
        </w:rPr>
        <w:t xml:space="preserve"> </w:t>
      </w:r>
      <w:r w:rsidR="0040124E">
        <w:rPr>
          <w:rFonts w:asciiTheme="majorBidi" w:hAnsiTheme="majorBidi" w:cstheme="majorBidi"/>
          <w:sz w:val="24"/>
          <w:szCs w:val="24"/>
        </w:rPr>
        <w:t>(</w:t>
      </w:r>
      <w:r w:rsidR="0040124E" w:rsidRPr="00C81F5D">
        <w:rPr>
          <w:rFonts w:asciiTheme="majorBidi" w:hAnsiTheme="majorBidi" w:cstheme="majorBidi"/>
          <w:i/>
          <w:iCs/>
          <w:sz w:val="24"/>
          <w:szCs w:val="24"/>
        </w:rPr>
        <w:t xml:space="preserve">primo </w:t>
      </w:r>
      <w:proofErr w:type="spellStart"/>
      <w:r w:rsidR="0040124E" w:rsidRPr="00C81F5D">
        <w:rPr>
          <w:rFonts w:asciiTheme="majorBidi" w:hAnsiTheme="majorBidi" w:cstheme="majorBidi"/>
          <w:i/>
          <w:iCs/>
          <w:sz w:val="24"/>
          <w:szCs w:val="24"/>
        </w:rPr>
        <w:t>Aquilone</w:t>
      </w:r>
      <w:proofErr w:type="spellEnd"/>
      <w:r w:rsidR="0040124E" w:rsidRPr="00C81F5D">
        <w:rPr>
          <w:rFonts w:asciiTheme="majorBidi" w:hAnsiTheme="majorBidi" w:cstheme="majorBidi"/>
          <w:i/>
          <w:iCs/>
          <w:sz w:val="24"/>
          <w:szCs w:val="24"/>
        </w:rPr>
        <w:t xml:space="preserve"> </w:t>
      </w:r>
      <w:proofErr w:type="spellStart"/>
      <w:r w:rsidR="0040124E" w:rsidRPr="00C81F5D">
        <w:rPr>
          <w:rFonts w:asciiTheme="majorBidi" w:hAnsiTheme="majorBidi" w:cstheme="majorBidi"/>
          <w:i/>
          <w:iCs/>
          <w:sz w:val="24"/>
          <w:szCs w:val="24"/>
        </w:rPr>
        <w:t>relinquet</w:t>
      </w:r>
      <w:proofErr w:type="spellEnd"/>
      <w:r w:rsidR="0040124E">
        <w:rPr>
          <w:rFonts w:asciiTheme="majorBidi" w:hAnsiTheme="majorBidi" w:cstheme="majorBidi"/>
          <w:sz w:val="24"/>
          <w:szCs w:val="24"/>
        </w:rPr>
        <w:t>/</w:t>
      </w:r>
      <w:proofErr w:type="spellStart"/>
      <w:r w:rsidR="0040124E" w:rsidRPr="00C81F5D">
        <w:rPr>
          <w:rFonts w:asciiTheme="majorBidi" w:hAnsiTheme="majorBidi" w:cstheme="majorBidi"/>
          <w:i/>
          <w:iCs/>
          <w:sz w:val="24"/>
          <w:szCs w:val="24"/>
        </w:rPr>
        <w:t>perfidus</w:t>
      </w:r>
      <w:proofErr w:type="spellEnd"/>
      <w:r w:rsidR="0040124E">
        <w:rPr>
          <w:rFonts w:asciiTheme="majorBidi" w:hAnsiTheme="majorBidi" w:cstheme="majorBidi"/>
          <w:sz w:val="24"/>
          <w:szCs w:val="24"/>
        </w:rPr>
        <w:t xml:space="preserve">, </w:t>
      </w:r>
      <w:r w:rsidR="0040124E" w:rsidRPr="00C81F5D">
        <w:rPr>
          <w:rFonts w:asciiTheme="majorBidi" w:hAnsiTheme="majorBidi" w:cstheme="majorBidi"/>
          <w:i/>
          <w:iCs/>
          <w:sz w:val="24"/>
          <w:szCs w:val="24"/>
        </w:rPr>
        <w:t>Aen</w:t>
      </w:r>
      <w:r w:rsidR="0040124E">
        <w:rPr>
          <w:rFonts w:asciiTheme="majorBidi" w:hAnsiTheme="majorBidi" w:cstheme="majorBidi"/>
          <w:sz w:val="24"/>
          <w:szCs w:val="24"/>
        </w:rPr>
        <w:t>. 7.361-6</w:t>
      </w:r>
      <w:r w:rsidR="00C81F5D">
        <w:rPr>
          <w:rFonts w:asciiTheme="majorBidi" w:hAnsiTheme="majorBidi" w:cstheme="majorBidi"/>
          <w:sz w:val="24"/>
          <w:szCs w:val="24"/>
        </w:rPr>
        <w:t>2)</w:t>
      </w:r>
      <w:r w:rsidR="0062054E">
        <w:rPr>
          <w:rFonts w:asciiTheme="majorBidi" w:hAnsiTheme="majorBidi" w:cstheme="majorBidi"/>
          <w:sz w:val="24"/>
          <w:szCs w:val="24"/>
        </w:rPr>
        <w:t>.</w:t>
      </w:r>
      <w:r w:rsidR="00C81F5D">
        <w:rPr>
          <w:rFonts w:asciiTheme="majorBidi" w:hAnsiTheme="majorBidi" w:cstheme="majorBidi"/>
          <w:sz w:val="24"/>
          <w:szCs w:val="24"/>
        </w:rPr>
        <w:t xml:space="preserve"> </w:t>
      </w:r>
      <w:r w:rsidR="0062054E">
        <w:rPr>
          <w:rFonts w:asciiTheme="majorBidi" w:hAnsiTheme="majorBidi" w:cstheme="majorBidi"/>
          <w:sz w:val="24"/>
          <w:szCs w:val="24"/>
        </w:rPr>
        <w:t>I</w:t>
      </w:r>
      <w:r w:rsidR="00826C45" w:rsidRPr="006C1291">
        <w:rPr>
          <w:rFonts w:asciiTheme="majorBidi" w:hAnsiTheme="majorBidi" w:cstheme="majorBidi"/>
          <w:sz w:val="24"/>
          <w:szCs w:val="24"/>
        </w:rPr>
        <w:t xml:space="preserve">t is not possible to view the Aeneas described in </w:t>
      </w:r>
      <w:r w:rsidR="00826C45" w:rsidRPr="006C1291">
        <w:rPr>
          <w:rFonts w:asciiTheme="majorBidi" w:hAnsiTheme="majorBidi" w:cstheme="majorBidi"/>
          <w:i/>
          <w:iCs/>
          <w:sz w:val="24"/>
          <w:szCs w:val="24"/>
        </w:rPr>
        <w:t>Heroides</w:t>
      </w:r>
      <w:r w:rsidR="00826C45" w:rsidRPr="006C1291">
        <w:rPr>
          <w:rFonts w:asciiTheme="majorBidi" w:hAnsiTheme="majorBidi" w:cstheme="majorBidi"/>
          <w:sz w:val="24"/>
          <w:szCs w:val="24"/>
        </w:rPr>
        <w:t xml:space="preserve"> 7 as anything other than a scoundrel: he has ‘deceived’ Dido (</w:t>
      </w:r>
      <w:proofErr w:type="spellStart"/>
      <w:r w:rsidR="00826C45" w:rsidRPr="006C1291">
        <w:rPr>
          <w:rFonts w:asciiTheme="majorBidi" w:hAnsiTheme="majorBidi" w:cstheme="majorBidi"/>
          <w:i/>
          <w:iCs/>
          <w:sz w:val="24"/>
          <w:szCs w:val="24"/>
        </w:rPr>
        <w:t>fallas</w:t>
      </w:r>
      <w:proofErr w:type="spellEnd"/>
      <w:r w:rsidR="00826C45" w:rsidRPr="006C1291">
        <w:rPr>
          <w:rFonts w:asciiTheme="majorBidi" w:hAnsiTheme="majorBidi" w:cstheme="majorBidi"/>
          <w:sz w:val="24"/>
          <w:szCs w:val="24"/>
        </w:rPr>
        <w:t xml:space="preserve">, 7.18; </w:t>
      </w:r>
      <w:proofErr w:type="spellStart"/>
      <w:r w:rsidR="00826C45" w:rsidRPr="006C1291">
        <w:rPr>
          <w:rFonts w:asciiTheme="majorBidi" w:hAnsiTheme="majorBidi" w:cstheme="majorBidi"/>
          <w:i/>
          <w:iCs/>
          <w:sz w:val="24"/>
          <w:szCs w:val="24"/>
        </w:rPr>
        <w:t>fallor</w:t>
      </w:r>
      <w:proofErr w:type="spellEnd"/>
      <w:r w:rsidR="00826C45" w:rsidRPr="006C1291">
        <w:rPr>
          <w:rFonts w:asciiTheme="majorBidi" w:hAnsiTheme="majorBidi" w:cstheme="majorBidi"/>
          <w:sz w:val="24"/>
          <w:szCs w:val="24"/>
        </w:rPr>
        <w:t>, 7.35) with his ‘cheating tongue’ (</w:t>
      </w:r>
      <w:proofErr w:type="spellStart"/>
      <w:r w:rsidR="00826C45" w:rsidRPr="006C1291">
        <w:rPr>
          <w:rFonts w:asciiTheme="majorBidi" w:hAnsiTheme="majorBidi" w:cstheme="majorBidi"/>
          <w:i/>
          <w:iCs/>
          <w:sz w:val="24"/>
          <w:szCs w:val="24"/>
        </w:rPr>
        <w:t>tua</w:t>
      </w:r>
      <w:proofErr w:type="spellEnd"/>
      <w:r w:rsidR="00826C45" w:rsidRPr="006C1291">
        <w:rPr>
          <w:rFonts w:asciiTheme="majorBidi" w:hAnsiTheme="majorBidi" w:cstheme="majorBidi"/>
          <w:i/>
          <w:iCs/>
          <w:sz w:val="24"/>
          <w:szCs w:val="24"/>
        </w:rPr>
        <w:t xml:space="preserve"> </w:t>
      </w:r>
      <w:proofErr w:type="spellStart"/>
      <w:r w:rsidR="00826C45" w:rsidRPr="006C1291">
        <w:rPr>
          <w:rFonts w:asciiTheme="majorBidi" w:hAnsiTheme="majorBidi" w:cstheme="majorBidi"/>
          <w:i/>
          <w:iCs/>
          <w:sz w:val="24"/>
          <w:szCs w:val="24"/>
        </w:rPr>
        <w:t>fallere</w:t>
      </w:r>
      <w:proofErr w:type="spellEnd"/>
      <w:r w:rsidR="00826C45" w:rsidRPr="006C1291">
        <w:rPr>
          <w:rFonts w:asciiTheme="majorBidi" w:hAnsiTheme="majorBidi" w:cstheme="majorBidi"/>
          <w:i/>
          <w:iCs/>
          <w:sz w:val="24"/>
          <w:szCs w:val="24"/>
        </w:rPr>
        <w:t xml:space="preserve"> lingua</w:t>
      </w:r>
      <w:r w:rsidR="00826C45" w:rsidRPr="006C1291">
        <w:rPr>
          <w:rFonts w:asciiTheme="majorBidi" w:hAnsiTheme="majorBidi" w:cstheme="majorBidi"/>
          <w:sz w:val="24"/>
          <w:szCs w:val="24"/>
        </w:rPr>
        <w:t xml:space="preserve">, 7.81), and his </w:t>
      </w:r>
      <w:r w:rsidR="00826C45" w:rsidRPr="006C1291">
        <w:rPr>
          <w:rFonts w:asciiTheme="majorBidi" w:hAnsiTheme="majorBidi" w:cstheme="majorBidi"/>
          <w:sz w:val="24"/>
          <w:szCs w:val="24"/>
        </w:rPr>
        <w:lastRenderedPageBreak/>
        <w:t>‘perjuries’ (</w:t>
      </w:r>
      <w:r w:rsidR="00826C45" w:rsidRPr="006C1291">
        <w:rPr>
          <w:rFonts w:asciiTheme="majorBidi" w:hAnsiTheme="majorBidi" w:cstheme="majorBidi"/>
          <w:i/>
          <w:iCs/>
          <w:sz w:val="24"/>
          <w:szCs w:val="24"/>
        </w:rPr>
        <w:t xml:space="preserve">falsa </w:t>
      </w:r>
      <w:proofErr w:type="spellStart"/>
      <w:r w:rsidR="00826C45" w:rsidRPr="006C1291">
        <w:rPr>
          <w:rFonts w:asciiTheme="majorBidi" w:hAnsiTheme="majorBidi" w:cstheme="majorBidi"/>
          <w:i/>
          <w:iCs/>
          <w:sz w:val="24"/>
          <w:szCs w:val="24"/>
        </w:rPr>
        <w:t>periuria</w:t>
      </w:r>
      <w:proofErr w:type="spellEnd"/>
      <w:r w:rsidR="00826C45" w:rsidRPr="006C1291">
        <w:rPr>
          <w:rFonts w:asciiTheme="majorBidi" w:hAnsiTheme="majorBidi" w:cstheme="majorBidi"/>
          <w:i/>
          <w:iCs/>
          <w:sz w:val="24"/>
          <w:szCs w:val="24"/>
        </w:rPr>
        <w:t xml:space="preserve"> linguae</w:t>
      </w:r>
      <w:r w:rsidR="00826C45" w:rsidRPr="006C1291">
        <w:rPr>
          <w:rFonts w:asciiTheme="majorBidi" w:hAnsiTheme="majorBidi" w:cstheme="majorBidi"/>
          <w:sz w:val="24"/>
          <w:szCs w:val="24"/>
        </w:rPr>
        <w:t>, 7.67) have revealed him to be ‘treacherous’ (</w:t>
      </w:r>
      <w:proofErr w:type="spellStart"/>
      <w:r w:rsidR="00826C45" w:rsidRPr="006C1291">
        <w:rPr>
          <w:rFonts w:asciiTheme="majorBidi" w:hAnsiTheme="majorBidi" w:cstheme="majorBidi"/>
          <w:i/>
          <w:iCs/>
          <w:sz w:val="24"/>
          <w:szCs w:val="24"/>
        </w:rPr>
        <w:t>infidum</w:t>
      </w:r>
      <w:proofErr w:type="spellEnd"/>
      <w:r w:rsidR="00826C45" w:rsidRPr="006C1291">
        <w:rPr>
          <w:rFonts w:asciiTheme="majorBidi" w:hAnsiTheme="majorBidi" w:cstheme="majorBidi"/>
          <w:sz w:val="24"/>
          <w:szCs w:val="24"/>
        </w:rPr>
        <w:t>, 7.30), ‘faithless’ (</w:t>
      </w:r>
      <w:proofErr w:type="spellStart"/>
      <w:r w:rsidR="00826C45" w:rsidRPr="006C1291">
        <w:rPr>
          <w:rFonts w:asciiTheme="majorBidi" w:hAnsiTheme="majorBidi" w:cstheme="majorBidi"/>
          <w:i/>
          <w:iCs/>
          <w:sz w:val="24"/>
          <w:szCs w:val="24"/>
        </w:rPr>
        <w:t>perfide</w:t>
      </w:r>
      <w:proofErr w:type="spellEnd"/>
      <w:r w:rsidR="00826C45" w:rsidRPr="006C1291">
        <w:rPr>
          <w:rFonts w:asciiTheme="majorBidi" w:hAnsiTheme="majorBidi" w:cstheme="majorBidi"/>
          <w:sz w:val="24"/>
          <w:szCs w:val="24"/>
        </w:rPr>
        <w:t>, 7.79; 7.118) and ‘wicked’ (</w:t>
      </w:r>
      <w:proofErr w:type="spellStart"/>
      <w:r w:rsidR="00826C45" w:rsidRPr="006C1291">
        <w:rPr>
          <w:rFonts w:asciiTheme="majorBidi" w:hAnsiTheme="majorBidi" w:cstheme="majorBidi"/>
          <w:i/>
          <w:iCs/>
          <w:sz w:val="24"/>
          <w:szCs w:val="24"/>
        </w:rPr>
        <w:t>scelerate</w:t>
      </w:r>
      <w:proofErr w:type="spellEnd"/>
      <w:r w:rsidR="00826C45" w:rsidRPr="006C1291">
        <w:rPr>
          <w:rFonts w:asciiTheme="majorBidi" w:hAnsiTheme="majorBidi" w:cstheme="majorBidi"/>
          <w:sz w:val="24"/>
          <w:szCs w:val="24"/>
        </w:rPr>
        <w:t>, 7.133).</w:t>
      </w:r>
    </w:p>
    <w:p w14:paraId="1992B584" w14:textId="5B05EBFE" w:rsidR="00B02A16" w:rsidRDefault="00233D8B" w:rsidP="00233D8B">
      <w:pPr>
        <w:spacing w:line="480" w:lineRule="auto"/>
        <w:rPr>
          <w:rFonts w:asciiTheme="majorBidi" w:hAnsiTheme="majorBidi" w:cstheme="majorBidi"/>
          <w:sz w:val="24"/>
          <w:szCs w:val="24"/>
        </w:rPr>
      </w:pPr>
      <w:r>
        <w:rPr>
          <w:rFonts w:asciiTheme="majorBidi" w:hAnsiTheme="majorBidi" w:cstheme="majorBidi"/>
          <w:sz w:val="24"/>
          <w:szCs w:val="24"/>
        </w:rPr>
        <w:t xml:space="preserve">     </w:t>
      </w:r>
      <w:r w:rsidR="00044D4F">
        <w:rPr>
          <w:rFonts w:asciiTheme="majorBidi" w:hAnsiTheme="majorBidi" w:cstheme="majorBidi"/>
          <w:sz w:val="24"/>
          <w:szCs w:val="24"/>
        </w:rPr>
        <w:t>Perhaps t</w:t>
      </w:r>
      <w:r w:rsidR="009046D3" w:rsidRPr="006C1291">
        <w:rPr>
          <w:rFonts w:asciiTheme="majorBidi" w:hAnsiTheme="majorBidi" w:cstheme="majorBidi"/>
          <w:sz w:val="24"/>
          <w:szCs w:val="24"/>
        </w:rPr>
        <w:t>he definitive image of</w:t>
      </w:r>
      <w:r w:rsidR="00044D4F">
        <w:rPr>
          <w:rFonts w:asciiTheme="majorBidi" w:hAnsiTheme="majorBidi" w:cstheme="majorBidi"/>
          <w:sz w:val="24"/>
          <w:szCs w:val="24"/>
        </w:rPr>
        <w:t xml:space="preserve"> Aeneas’</w:t>
      </w:r>
      <w:r w:rsidR="009046D3" w:rsidRPr="006C1291">
        <w:rPr>
          <w:rFonts w:asciiTheme="majorBidi" w:hAnsiTheme="majorBidi" w:cstheme="majorBidi"/>
          <w:sz w:val="24"/>
          <w:szCs w:val="24"/>
        </w:rPr>
        <w:t xml:space="preserve"> </w:t>
      </w:r>
      <w:r w:rsidR="009046D3" w:rsidRPr="006C1291">
        <w:rPr>
          <w:rFonts w:asciiTheme="majorBidi" w:hAnsiTheme="majorBidi" w:cstheme="majorBidi"/>
          <w:i/>
          <w:iCs/>
          <w:sz w:val="24"/>
          <w:szCs w:val="24"/>
        </w:rPr>
        <w:t>pietas</w:t>
      </w:r>
      <w:r w:rsidR="009046D3" w:rsidRPr="006C1291">
        <w:rPr>
          <w:rFonts w:asciiTheme="majorBidi" w:hAnsiTheme="majorBidi" w:cstheme="majorBidi"/>
          <w:sz w:val="24"/>
          <w:szCs w:val="24"/>
        </w:rPr>
        <w:t xml:space="preserve"> in Virgil comes when Aeneas flees the sack of Troy with his family. </w:t>
      </w:r>
      <w:r w:rsidR="00E0576E">
        <w:rPr>
          <w:rFonts w:asciiTheme="majorBidi" w:hAnsiTheme="majorBidi" w:cstheme="majorBidi"/>
          <w:sz w:val="24"/>
          <w:szCs w:val="24"/>
        </w:rPr>
        <w:t>Here, e</w:t>
      </w:r>
      <w:r w:rsidR="009046D3" w:rsidRPr="006C1291">
        <w:rPr>
          <w:rFonts w:asciiTheme="majorBidi" w:hAnsiTheme="majorBidi" w:cstheme="majorBidi"/>
          <w:sz w:val="24"/>
          <w:szCs w:val="24"/>
        </w:rPr>
        <w:t>ven amongst the horror and chaos of the city’s fall, Aeneas is careful not to pollute the ancestral gods the family are taking with them, ordering his father to ‘seize the shrines and the hereditary gods’ (</w:t>
      </w:r>
      <w:r w:rsidR="009046D3" w:rsidRPr="006C1291">
        <w:rPr>
          <w:rFonts w:asciiTheme="majorBidi" w:hAnsiTheme="majorBidi" w:cstheme="majorBidi"/>
          <w:i/>
          <w:iCs/>
          <w:sz w:val="24"/>
          <w:szCs w:val="24"/>
        </w:rPr>
        <w:t xml:space="preserve">cape sacra </w:t>
      </w:r>
      <w:proofErr w:type="spellStart"/>
      <w:r w:rsidR="009046D3" w:rsidRPr="006C1291">
        <w:rPr>
          <w:rFonts w:asciiTheme="majorBidi" w:hAnsiTheme="majorBidi" w:cstheme="majorBidi"/>
          <w:i/>
          <w:iCs/>
          <w:sz w:val="24"/>
          <w:szCs w:val="24"/>
        </w:rPr>
        <w:t>manu</w:t>
      </w:r>
      <w:proofErr w:type="spellEnd"/>
      <w:r w:rsidR="009046D3" w:rsidRPr="006C1291">
        <w:rPr>
          <w:rFonts w:asciiTheme="majorBidi" w:hAnsiTheme="majorBidi" w:cstheme="majorBidi"/>
          <w:i/>
          <w:iCs/>
          <w:sz w:val="24"/>
          <w:szCs w:val="24"/>
        </w:rPr>
        <w:t xml:space="preserve"> </w:t>
      </w:r>
      <w:proofErr w:type="spellStart"/>
      <w:r w:rsidR="009046D3" w:rsidRPr="006C1291">
        <w:rPr>
          <w:rFonts w:asciiTheme="majorBidi" w:hAnsiTheme="majorBidi" w:cstheme="majorBidi"/>
          <w:i/>
          <w:iCs/>
          <w:sz w:val="24"/>
          <w:szCs w:val="24"/>
        </w:rPr>
        <w:t>patriosque</w:t>
      </w:r>
      <w:proofErr w:type="spellEnd"/>
      <w:r w:rsidR="009046D3" w:rsidRPr="006C1291">
        <w:rPr>
          <w:rFonts w:asciiTheme="majorBidi" w:hAnsiTheme="majorBidi" w:cstheme="majorBidi"/>
          <w:i/>
          <w:iCs/>
          <w:sz w:val="24"/>
          <w:szCs w:val="24"/>
        </w:rPr>
        <w:t xml:space="preserve"> </w:t>
      </w:r>
      <w:proofErr w:type="spellStart"/>
      <w:r w:rsidR="009046D3" w:rsidRPr="006C1291">
        <w:rPr>
          <w:rFonts w:asciiTheme="majorBidi" w:hAnsiTheme="majorBidi" w:cstheme="majorBidi"/>
          <w:i/>
          <w:iCs/>
          <w:sz w:val="24"/>
          <w:szCs w:val="24"/>
        </w:rPr>
        <w:t>penatis</w:t>
      </w:r>
      <w:proofErr w:type="spellEnd"/>
      <w:r w:rsidR="009046D3" w:rsidRPr="006C1291">
        <w:rPr>
          <w:rFonts w:asciiTheme="majorBidi" w:hAnsiTheme="majorBidi" w:cstheme="majorBidi"/>
          <w:sz w:val="24"/>
          <w:szCs w:val="24"/>
        </w:rPr>
        <w:t xml:space="preserve">, </w:t>
      </w:r>
      <w:r w:rsidR="009046D3" w:rsidRPr="006C1291">
        <w:rPr>
          <w:rFonts w:asciiTheme="majorBidi" w:hAnsiTheme="majorBidi" w:cstheme="majorBidi"/>
          <w:i/>
          <w:iCs/>
          <w:sz w:val="24"/>
          <w:szCs w:val="24"/>
        </w:rPr>
        <w:t>Aen</w:t>
      </w:r>
      <w:r w:rsidR="009046D3" w:rsidRPr="006C1291">
        <w:rPr>
          <w:rFonts w:asciiTheme="majorBidi" w:hAnsiTheme="majorBidi" w:cstheme="majorBidi"/>
          <w:sz w:val="24"/>
          <w:szCs w:val="24"/>
        </w:rPr>
        <w:t>. 2.717) as for Aeneas ‘to handle (them) would be a sin’ (</w:t>
      </w:r>
      <w:proofErr w:type="spellStart"/>
      <w:r w:rsidR="009046D3" w:rsidRPr="006C1291">
        <w:rPr>
          <w:rFonts w:asciiTheme="majorBidi" w:hAnsiTheme="majorBidi" w:cstheme="majorBidi"/>
          <w:i/>
          <w:iCs/>
          <w:sz w:val="24"/>
          <w:szCs w:val="24"/>
        </w:rPr>
        <w:t>attrectare</w:t>
      </w:r>
      <w:proofErr w:type="spellEnd"/>
      <w:r w:rsidR="009046D3" w:rsidRPr="006C1291">
        <w:rPr>
          <w:rFonts w:asciiTheme="majorBidi" w:hAnsiTheme="majorBidi" w:cstheme="majorBidi"/>
          <w:i/>
          <w:iCs/>
          <w:sz w:val="24"/>
          <w:szCs w:val="24"/>
        </w:rPr>
        <w:t xml:space="preserve"> nefas</w:t>
      </w:r>
      <w:r w:rsidR="009046D3" w:rsidRPr="006C1291">
        <w:rPr>
          <w:rFonts w:asciiTheme="majorBidi" w:hAnsiTheme="majorBidi" w:cstheme="majorBidi"/>
          <w:sz w:val="24"/>
          <w:szCs w:val="24"/>
        </w:rPr>
        <w:t xml:space="preserve">, </w:t>
      </w:r>
      <w:r w:rsidR="009046D3" w:rsidRPr="006C1291">
        <w:rPr>
          <w:rFonts w:asciiTheme="majorBidi" w:hAnsiTheme="majorBidi" w:cstheme="majorBidi"/>
          <w:i/>
          <w:iCs/>
          <w:sz w:val="24"/>
          <w:szCs w:val="24"/>
        </w:rPr>
        <w:t>Aen</w:t>
      </w:r>
      <w:r w:rsidR="009046D3" w:rsidRPr="006C1291">
        <w:rPr>
          <w:rFonts w:asciiTheme="majorBidi" w:hAnsiTheme="majorBidi" w:cstheme="majorBidi"/>
          <w:sz w:val="24"/>
          <w:szCs w:val="24"/>
        </w:rPr>
        <w:t>. 2.719) on account of his gore-spattered hands. For those committed to seeing Aeneas as a role model, scenes such as this are evidence that Aeneas embodies a virtue Virgil presents as ‘‘[…] the central salvation’’ (Jackson Knight, 1966, p.385), as it provides the moral rigour which will sustain the Trojans in their flight from their fallen city to the new community of Lavinium, Alba Longa and (</w:t>
      </w:r>
      <w:r w:rsidR="00E0576E">
        <w:rPr>
          <w:rFonts w:asciiTheme="majorBidi" w:hAnsiTheme="majorBidi" w:cstheme="majorBidi"/>
          <w:sz w:val="24"/>
          <w:szCs w:val="24"/>
        </w:rPr>
        <w:t>ultimately</w:t>
      </w:r>
      <w:r w:rsidR="009046D3" w:rsidRPr="006C1291">
        <w:rPr>
          <w:rFonts w:asciiTheme="majorBidi" w:hAnsiTheme="majorBidi" w:cstheme="majorBidi"/>
          <w:sz w:val="24"/>
          <w:szCs w:val="24"/>
        </w:rPr>
        <w:t xml:space="preserve">) Rome. </w:t>
      </w:r>
      <w:r w:rsidR="004F4D59">
        <w:rPr>
          <w:rFonts w:asciiTheme="majorBidi" w:hAnsiTheme="majorBidi" w:cstheme="majorBidi"/>
          <w:sz w:val="24"/>
          <w:szCs w:val="24"/>
        </w:rPr>
        <w:t>Ovid’s Dido does not simply criticise Aeneas’ betrayal of their union</w:t>
      </w:r>
      <w:r w:rsidR="003B7730">
        <w:rPr>
          <w:rFonts w:asciiTheme="majorBidi" w:hAnsiTheme="majorBidi" w:cstheme="majorBidi"/>
          <w:sz w:val="24"/>
          <w:szCs w:val="24"/>
        </w:rPr>
        <w:t>: she also presents Aeneas’ pretentions to pious virtue as nothing but a sham.</w:t>
      </w:r>
      <w:r w:rsidR="00E631C4" w:rsidRPr="006C1291">
        <w:rPr>
          <w:rFonts w:asciiTheme="majorBidi" w:hAnsiTheme="majorBidi" w:cstheme="majorBidi"/>
          <w:sz w:val="24"/>
          <w:szCs w:val="24"/>
        </w:rPr>
        <w:t xml:space="preserve"> </w:t>
      </w:r>
      <w:r w:rsidR="00652816" w:rsidRPr="006C1291">
        <w:rPr>
          <w:rFonts w:asciiTheme="majorBidi" w:hAnsiTheme="majorBidi" w:cstheme="majorBidi"/>
          <w:sz w:val="24"/>
          <w:szCs w:val="24"/>
        </w:rPr>
        <w:t>Clearly echoing</w:t>
      </w:r>
      <w:r w:rsidR="00E631C4" w:rsidRPr="006C1291">
        <w:rPr>
          <w:rFonts w:asciiTheme="majorBidi" w:hAnsiTheme="majorBidi" w:cstheme="majorBidi"/>
          <w:sz w:val="24"/>
          <w:szCs w:val="24"/>
        </w:rPr>
        <w:t xml:space="preserve"> Virgil’s scene in its stress on the propriety of handling religious objects, Dido points out Aeneas’ lack of piety, warning him to ‘lay aside the gods and those sacred things you desecrate by touching’ (</w:t>
      </w:r>
      <w:r w:rsidR="00E631C4" w:rsidRPr="006C1291">
        <w:rPr>
          <w:rFonts w:asciiTheme="majorBidi" w:hAnsiTheme="majorBidi" w:cstheme="majorBidi"/>
          <w:i/>
          <w:iCs/>
          <w:sz w:val="24"/>
          <w:szCs w:val="24"/>
        </w:rPr>
        <w:t xml:space="preserve">pone </w:t>
      </w:r>
      <w:proofErr w:type="spellStart"/>
      <w:r w:rsidR="00E631C4" w:rsidRPr="006C1291">
        <w:rPr>
          <w:rFonts w:asciiTheme="majorBidi" w:hAnsiTheme="majorBidi" w:cstheme="majorBidi"/>
          <w:i/>
          <w:iCs/>
          <w:sz w:val="24"/>
          <w:szCs w:val="24"/>
        </w:rPr>
        <w:t>deos</w:t>
      </w:r>
      <w:proofErr w:type="spellEnd"/>
      <w:r w:rsidR="00E631C4" w:rsidRPr="006C1291">
        <w:rPr>
          <w:rFonts w:asciiTheme="majorBidi" w:hAnsiTheme="majorBidi" w:cstheme="majorBidi"/>
          <w:i/>
          <w:iCs/>
          <w:sz w:val="24"/>
          <w:szCs w:val="24"/>
        </w:rPr>
        <w:t xml:space="preserve"> et </w:t>
      </w:r>
      <w:proofErr w:type="spellStart"/>
      <w:r w:rsidR="00E631C4" w:rsidRPr="006C1291">
        <w:rPr>
          <w:rFonts w:asciiTheme="majorBidi" w:hAnsiTheme="majorBidi" w:cstheme="majorBidi"/>
          <w:i/>
          <w:iCs/>
          <w:sz w:val="24"/>
          <w:szCs w:val="24"/>
        </w:rPr>
        <w:t>quae</w:t>
      </w:r>
      <w:proofErr w:type="spellEnd"/>
      <w:r w:rsidR="00E631C4" w:rsidRPr="006C1291">
        <w:rPr>
          <w:rFonts w:asciiTheme="majorBidi" w:hAnsiTheme="majorBidi" w:cstheme="majorBidi"/>
          <w:i/>
          <w:iCs/>
          <w:sz w:val="24"/>
          <w:szCs w:val="24"/>
        </w:rPr>
        <w:t xml:space="preserve"> </w:t>
      </w:r>
      <w:proofErr w:type="spellStart"/>
      <w:r w:rsidR="00E631C4" w:rsidRPr="006C1291">
        <w:rPr>
          <w:rFonts w:asciiTheme="majorBidi" w:hAnsiTheme="majorBidi" w:cstheme="majorBidi"/>
          <w:i/>
          <w:iCs/>
          <w:sz w:val="24"/>
          <w:szCs w:val="24"/>
        </w:rPr>
        <w:t>tangendo</w:t>
      </w:r>
      <w:proofErr w:type="spellEnd"/>
      <w:r w:rsidR="00E631C4" w:rsidRPr="006C1291">
        <w:rPr>
          <w:rFonts w:asciiTheme="majorBidi" w:hAnsiTheme="majorBidi" w:cstheme="majorBidi"/>
          <w:i/>
          <w:iCs/>
          <w:sz w:val="24"/>
          <w:szCs w:val="24"/>
        </w:rPr>
        <w:t xml:space="preserve"> sacra </w:t>
      </w:r>
      <w:proofErr w:type="spellStart"/>
      <w:r w:rsidR="00E631C4" w:rsidRPr="006C1291">
        <w:rPr>
          <w:rFonts w:asciiTheme="majorBidi" w:hAnsiTheme="majorBidi" w:cstheme="majorBidi"/>
          <w:i/>
          <w:iCs/>
          <w:sz w:val="24"/>
          <w:szCs w:val="24"/>
        </w:rPr>
        <w:t>profanas</w:t>
      </w:r>
      <w:proofErr w:type="spellEnd"/>
      <w:r w:rsidR="00E631C4" w:rsidRPr="006C1291">
        <w:rPr>
          <w:rFonts w:asciiTheme="majorBidi" w:hAnsiTheme="majorBidi" w:cstheme="majorBidi"/>
          <w:sz w:val="24"/>
          <w:szCs w:val="24"/>
        </w:rPr>
        <w:t>, 7.129) and stressing that it ‘is not right an impious hand protects the gods’ (</w:t>
      </w:r>
      <w:r w:rsidR="00E631C4" w:rsidRPr="006C1291">
        <w:rPr>
          <w:rFonts w:asciiTheme="majorBidi" w:hAnsiTheme="majorBidi" w:cstheme="majorBidi"/>
          <w:i/>
          <w:iCs/>
          <w:sz w:val="24"/>
          <w:szCs w:val="24"/>
        </w:rPr>
        <w:t xml:space="preserve">non bene </w:t>
      </w:r>
      <w:proofErr w:type="spellStart"/>
      <w:r w:rsidR="00E631C4" w:rsidRPr="006C1291">
        <w:rPr>
          <w:rFonts w:asciiTheme="majorBidi" w:hAnsiTheme="majorBidi" w:cstheme="majorBidi"/>
          <w:i/>
          <w:iCs/>
          <w:sz w:val="24"/>
          <w:szCs w:val="24"/>
        </w:rPr>
        <w:t>caelestes</w:t>
      </w:r>
      <w:proofErr w:type="spellEnd"/>
      <w:r w:rsidR="00E631C4" w:rsidRPr="006C1291">
        <w:rPr>
          <w:rFonts w:asciiTheme="majorBidi" w:hAnsiTheme="majorBidi" w:cstheme="majorBidi"/>
          <w:i/>
          <w:iCs/>
          <w:sz w:val="24"/>
          <w:szCs w:val="24"/>
        </w:rPr>
        <w:t xml:space="preserve"> </w:t>
      </w:r>
      <w:proofErr w:type="spellStart"/>
      <w:r w:rsidR="00E631C4" w:rsidRPr="006C1291">
        <w:rPr>
          <w:rFonts w:asciiTheme="majorBidi" w:hAnsiTheme="majorBidi" w:cstheme="majorBidi"/>
          <w:i/>
          <w:iCs/>
          <w:sz w:val="24"/>
          <w:szCs w:val="24"/>
        </w:rPr>
        <w:t>impia</w:t>
      </w:r>
      <w:proofErr w:type="spellEnd"/>
      <w:r w:rsidR="00E631C4" w:rsidRPr="006C1291">
        <w:rPr>
          <w:rFonts w:asciiTheme="majorBidi" w:hAnsiTheme="majorBidi" w:cstheme="majorBidi"/>
          <w:i/>
          <w:iCs/>
          <w:sz w:val="24"/>
          <w:szCs w:val="24"/>
        </w:rPr>
        <w:t xml:space="preserve"> </w:t>
      </w:r>
      <w:proofErr w:type="spellStart"/>
      <w:r w:rsidR="00E631C4" w:rsidRPr="006C1291">
        <w:rPr>
          <w:rFonts w:asciiTheme="majorBidi" w:hAnsiTheme="majorBidi" w:cstheme="majorBidi"/>
          <w:i/>
          <w:iCs/>
          <w:sz w:val="24"/>
          <w:szCs w:val="24"/>
        </w:rPr>
        <w:t>dextra</w:t>
      </w:r>
      <w:proofErr w:type="spellEnd"/>
      <w:r w:rsidR="00E631C4" w:rsidRPr="006C1291">
        <w:rPr>
          <w:rFonts w:asciiTheme="majorBidi" w:hAnsiTheme="majorBidi" w:cstheme="majorBidi"/>
          <w:i/>
          <w:iCs/>
          <w:sz w:val="24"/>
          <w:szCs w:val="24"/>
        </w:rPr>
        <w:t xml:space="preserve"> </w:t>
      </w:r>
      <w:proofErr w:type="spellStart"/>
      <w:r w:rsidR="00E631C4" w:rsidRPr="006C1291">
        <w:rPr>
          <w:rFonts w:asciiTheme="majorBidi" w:hAnsiTheme="majorBidi" w:cstheme="majorBidi"/>
          <w:i/>
          <w:iCs/>
          <w:sz w:val="24"/>
          <w:szCs w:val="24"/>
        </w:rPr>
        <w:t>colit</w:t>
      </w:r>
      <w:proofErr w:type="spellEnd"/>
      <w:r w:rsidR="00E631C4" w:rsidRPr="006C1291">
        <w:rPr>
          <w:rFonts w:asciiTheme="majorBidi" w:hAnsiTheme="majorBidi" w:cstheme="majorBidi"/>
          <w:sz w:val="24"/>
          <w:szCs w:val="24"/>
        </w:rPr>
        <w:t xml:space="preserve">, 7.130). This stress on Aeneas’ polluted and irreligious nature not only represents a ‘‘pointed barb at </w:t>
      </w:r>
      <w:r w:rsidR="00E631C4" w:rsidRPr="006C1291">
        <w:rPr>
          <w:rFonts w:asciiTheme="majorBidi" w:hAnsiTheme="majorBidi" w:cstheme="majorBidi"/>
          <w:i/>
          <w:iCs/>
          <w:sz w:val="24"/>
          <w:szCs w:val="24"/>
        </w:rPr>
        <w:t>pius</w:t>
      </w:r>
      <w:r w:rsidR="00E631C4" w:rsidRPr="006C1291">
        <w:rPr>
          <w:rFonts w:asciiTheme="majorBidi" w:hAnsiTheme="majorBidi" w:cstheme="majorBidi"/>
          <w:sz w:val="24"/>
          <w:szCs w:val="24"/>
        </w:rPr>
        <w:t xml:space="preserve"> Aeneas’’ (Knox, 1995, p.224), it also offers an implicit criticism of the </w:t>
      </w:r>
      <w:r w:rsidR="00020902" w:rsidRPr="006C1291">
        <w:rPr>
          <w:rFonts w:asciiTheme="majorBidi" w:hAnsiTheme="majorBidi" w:cstheme="majorBidi"/>
          <w:sz w:val="24"/>
          <w:szCs w:val="24"/>
        </w:rPr>
        <w:t>wrongheadedness</w:t>
      </w:r>
      <w:r w:rsidR="00E631C4" w:rsidRPr="006C1291">
        <w:rPr>
          <w:rFonts w:asciiTheme="majorBidi" w:hAnsiTheme="majorBidi" w:cstheme="majorBidi"/>
          <w:sz w:val="24"/>
          <w:szCs w:val="24"/>
        </w:rPr>
        <w:t xml:space="preserve"> of the regime which would posit him as a role model.</w:t>
      </w:r>
      <w:r w:rsidR="00C021EC">
        <w:rPr>
          <w:rFonts w:asciiTheme="majorBidi" w:hAnsiTheme="majorBidi" w:cstheme="majorBidi"/>
          <w:sz w:val="24"/>
          <w:szCs w:val="24"/>
        </w:rPr>
        <w:t xml:space="preserve"> The words Ovid gives to Dido in </w:t>
      </w:r>
      <w:r w:rsidR="00C021EC" w:rsidRPr="00830F58">
        <w:rPr>
          <w:rFonts w:asciiTheme="majorBidi" w:hAnsiTheme="majorBidi" w:cstheme="majorBidi"/>
          <w:i/>
          <w:iCs/>
          <w:sz w:val="24"/>
          <w:szCs w:val="24"/>
        </w:rPr>
        <w:t>Heroides</w:t>
      </w:r>
      <w:r w:rsidR="00C021EC">
        <w:rPr>
          <w:rFonts w:asciiTheme="majorBidi" w:hAnsiTheme="majorBidi" w:cstheme="majorBidi"/>
          <w:sz w:val="24"/>
          <w:szCs w:val="24"/>
        </w:rPr>
        <w:t xml:space="preserve"> 7</w:t>
      </w:r>
      <w:r w:rsidR="0039058E" w:rsidRPr="006C1291">
        <w:rPr>
          <w:rFonts w:asciiTheme="majorBidi" w:hAnsiTheme="majorBidi" w:cstheme="majorBidi"/>
          <w:sz w:val="24"/>
          <w:szCs w:val="24"/>
        </w:rPr>
        <w:t xml:space="preserve">, even though veiled by dramatic irony, </w:t>
      </w:r>
      <w:r w:rsidR="00054297" w:rsidRPr="006C1291">
        <w:rPr>
          <w:rFonts w:asciiTheme="majorBidi" w:hAnsiTheme="majorBidi" w:cstheme="majorBidi"/>
          <w:sz w:val="24"/>
          <w:szCs w:val="24"/>
        </w:rPr>
        <w:t>can</w:t>
      </w:r>
      <w:r w:rsidR="00830F58">
        <w:rPr>
          <w:rFonts w:asciiTheme="majorBidi" w:hAnsiTheme="majorBidi" w:cstheme="majorBidi"/>
          <w:sz w:val="24"/>
          <w:szCs w:val="24"/>
        </w:rPr>
        <w:t xml:space="preserve"> therefore be seen to articulate</w:t>
      </w:r>
      <w:r w:rsidR="00054297" w:rsidRPr="006C1291">
        <w:rPr>
          <w:rFonts w:asciiTheme="majorBidi" w:hAnsiTheme="majorBidi" w:cstheme="majorBidi"/>
          <w:sz w:val="24"/>
          <w:szCs w:val="24"/>
        </w:rPr>
        <w:t xml:space="preserve"> political criticisms, </w:t>
      </w:r>
      <w:r w:rsidR="0039058E" w:rsidRPr="006C1291">
        <w:rPr>
          <w:rFonts w:asciiTheme="majorBidi" w:hAnsiTheme="majorBidi" w:cstheme="majorBidi"/>
          <w:sz w:val="24"/>
          <w:szCs w:val="24"/>
        </w:rPr>
        <w:t>reveal</w:t>
      </w:r>
      <w:r w:rsidR="00054297" w:rsidRPr="006C1291">
        <w:rPr>
          <w:rFonts w:asciiTheme="majorBidi" w:hAnsiTheme="majorBidi" w:cstheme="majorBidi"/>
          <w:sz w:val="24"/>
          <w:szCs w:val="24"/>
        </w:rPr>
        <w:t>ing</w:t>
      </w:r>
      <w:r w:rsidR="0039058E" w:rsidRPr="006C1291">
        <w:rPr>
          <w:rFonts w:asciiTheme="majorBidi" w:hAnsiTheme="majorBidi" w:cstheme="majorBidi"/>
          <w:sz w:val="24"/>
          <w:szCs w:val="24"/>
        </w:rPr>
        <w:t xml:space="preserve"> to us an Ovid who</w:t>
      </w:r>
      <w:r w:rsidR="00C94401">
        <w:rPr>
          <w:rFonts w:asciiTheme="majorBidi" w:hAnsiTheme="majorBidi" w:cstheme="majorBidi"/>
          <w:sz w:val="24"/>
          <w:szCs w:val="24"/>
        </w:rPr>
        <w:t xml:space="preserve"> in challenging the promoted image of the princeps</w:t>
      </w:r>
      <w:r w:rsidR="00001454">
        <w:rPr>
          <w:rFonts w:asciiTheme="majorBidi" w:hAnsiTheme="majorBidi" w:cstheme="majorBidi"/>
          <w:sz w:val="24"/>
          <w:szCs w:val="24"/>
        </w:rPr>
        <w:t>,</w:t>
      </w:r>
      <w:r w:rsidR="0039058E" w:rsidRPr="006C1291">
        <w:rPr>
          <w:rFonts w:asciiTheme="majorBidi" w:hAnsiTheme="majorBidi" w:cstheme="majorBidi"/>
          <w:sz w:val="24"/>
          <w:szCs w:val="24"/>
        </w:rPr>
        <w:t xml:space="preserve"> is </w:t>
      </w:r>
      <w:r w:rsidR="00E766A6">
        <w:rPr>
          <w:rFonts w:asciiTheme="majorBidi" w:hAnsiTheme="majorBidi" w:cstheme="majorBidi"/>
          <w:sz w:val="24"/>
          <w:szCs w:val="24"/>
        </w:rPr>
        <w:t>‘</w:t>
      </w:r>
      <w:r w:rsidR="0039058E" w:rsidRPr="006C1291">
        <w:rPr>
          <w:rFonts w:asciiTheme="majorBidi" w:hAnsiTheme="majorBidi" w:cstheme="majorBidi"/>
          <w:sz w:val="24"/>
          <w:szCs w:val="24"/>
        </w:rPr>
        <w:t>‘[…] far from playing safe’</w:t>
      </w:r>
      <w:r w:rsidR="00E766A6">
        <w:rPr>
          <w:rFonts w:asciiTheme="majorBidi" w:hAnsiTheme="majorBidi" w:cstheme="majorBidi"/>
          <w:sz w:val="24"/>
          <w:szCs w:val="24"/>
        </w:rPr>
        <w:t>’</w:t>
      </w:r>
      <w:r w:rsidR="0039058E" w:rsidRPr="006C1291">
        <w:rPr>
          <w:rFonts w:asciiTheme="majorBidi" w:hAnsiTheme="majorBidi" w:cstheme="majorBidi"/>
          <w:sz w:val="24"/>
          <w:szCs w:val="24"/>
        </w:rPr>
        <w:t xml:space="preserve"> (Harrison, 2013, p.143)</w:t>
      </w:r>
      <w:r w:rsidR="00F552FA" w:rsidRPr="006C1291">
        <w:rPr>
          <w:rFonts w:asciiTheme="majorBidi" w:hAnsiTheme="majorBidi" w:cstheme="majorBidi"/>
          <w:sz w:val="24"/>
          <w:szCs w:val="24"/>
        </w:rPr>
        <w:t xml:space="preserve"> with the Augustan state.</w:t>
      </w:r>
    </w:p>
    <w:p w14:paraId="4625DA67" w14:textId="31B1CA4B" w:rsidR="00E34D18" w:rsidRDefault="00B02A16" w:rsidP="00E34D18">
      <w:pPr>
        <w:spacing w:line="480" w:lineRule="auto"/>
        <w:rPr>
          <w:rFonts w:asciiTheme="majorBidi" w:hAnsiTheme="majorBidi" w:cstheme="majorBidi"/>
          <w:sz w:val="24"/>
          <w:szCs w:val="24"/>
        </w:rPr>
      </w:pPr>
      <w:r>
        <w:rPr>
          <w:rFonts w:asciiTheme="majorBidi" w:hAnsiTheme="majorBidi" w:cstheme="majorBidi"/>
          <w:sz w:val="24"/>
          <w:szCs w:val="24"/>
        </w:rPr>
        <w:lastRenderedPageBreak/>
        <w:t xml:space="preserve">     </w:t>
      </w:r>
      <w:r w:rsidR="00001454">
        <w:rPr>
          <w:rFonts w:asciiTheme="majorBidi" w:hAnsiTheme="majorBidi" w:cstheme="majorBidi"/>
          <w:sz w:val="24"/>
          <w:szCs w:val="24"/>
        </w:rPr>
        <w:t xml:space="preserve">Commenting on the intertextual relationship between </w:t>
      </w:r>
      <w:r w:rsidR="00001454" w:rsidRPr="00C85D35">
        <w:rPr>
          <w:rFonts w:asciiTheme="majorBidi" w:hAnsiTheme="majorBidi" w:cstheme="majorBidi"/>
          <w:i/>
          <w:iCs/>
          <w:sz w:val="24"/>
          <w:szCs w:val="24"/>
        </w:rPr>
        <w:t>Heroides</w:t>
      </w:r>
      <w:r w:rsidR="00001454">
        <w:rPr>
          <w:rFonts w:asciiTheme="majorBidi" w:hAnsiTheme="majorBidi" w:cstheme="majorBidi"/>
          <w:sz w:val="24"/>
          <w:szCs w:val="24"/>
        </w:rPr>
        <w:t xml:space="preserve"> 7 and the </w:t>
      </w:r>
      <w:r w:rsidR="00001454" w:rsidRPr="00C85D35">
        <w:rPr>
          <w:rFonts w:asciiTheme="majorBidi" w:hAnsiTheme="majorBidi" w:cstheme="majorBidi"/>
          <w:i/>
          <w:iCs/>
          <w:sz w:val="24"/>
          <w:szCs w:val="24"/>
        </w:rPr>
        <w:t>Aeneid</w:t>
      </w:r>
      <w:r w:rsidR="00C85D35">
        <w:rPr>
          <w:rFonts w:asciiTheme="majorBidi" w:hAnsiTheme="majorBidi" w:cstheme="majorBidi"/>
          <w:sz w:val="24"/>
          <w:szCs w:val="24"/>
        </w:rPr>
        <w:t xml:space="preserve">, </w:t>
      </w:r>
      <w:r w:rsidR="00B730EC" w:rsidRPr="006C1291">
        <w:rPr>
          <w:rFonts w:asciiTheme="majorBidi" w:hAnsiTheme="majorBidi" w:cstheme="majorBidi"/>
          <w:sz w:val="24"/>
          <w:szCs w:val="24"/>
        </w:rPr>
        <w:t xml:space="preserve">Miller (2004, p.58) notes that ‘‘[…] almost every line in Ovid’s epistle can be traced to one or more passages in </w:t>
      </w:r>
      <w:r w:rsidR="00B730EC" w:rsidRPr="006C1291">
        <w:rPr>
          <w:rFonts w:asciiTheme="majorBidi" w:hAnsiTheme="majorBidi" w:cstheme="majorBidi"/>
          <w:i/>
          <w:iCs/>
          <w:sz w:val="24"/>
          <w:szCs w:val="24"/>
        </w:rPr>
        <w:t xml:space="preserve">Aeneid </w:t>
      </w:r>
      <w:r w:rsidR="00B730EC" w:rsidRPr="006C1291">
        <w:rPr>
          <w:rFonts w:asciiTheme="majorBidi" w:hAnsiTheme="majorBidi" w:cstheme="majorBidi"/>
          <w:sz w:val="24"/>
          <w:szCs w:val="24"/>
        </w:rPr>
        <w:t>book 4</w:t>
      </w:r>
      <w:r w:rsidR="00C85D35">
        <w:rPr>
          <w:rFonts w:asciiTheme="majorBidi" w:hAnsiTheme="majorBidi" w:cstheme="majorBidi"/>
          <w:sz w:val="24"/>
          <w:szCs w:val="24"/>
        </w:rPr>
        <w:t>.</w:t>
      </w:r>
      <w:r w:rsidR="00B730EC" w:rsidRPr="006C1291">
        <w:rPr>
          <w:rFonts w:asciiTheme="majorBidi" w:hAnsiTheme="majorBidi" w:cstheme="majorBidi"/>
          <w:sz w:val="24"/>
          <w:szCs w:val="24"/>
        </w:rPr>
        <w:t>’’</w:t>
      </w:r>
      <w:r w:rsidR="00C85D35">
        <w:rPr>
          <w:rFonts w:asciiTheme="majorBidi" w:hAnsiTheme="majorBidi" w:cstheme="majorBidi"/>
          <w:sz w:val="24"/>
          <w:szCs w:val="24"/>
        </w:rPr>
        <w:t xml:space="preserve"> However, </w:t>
      </w:r>
      <w:r w:rsidR="00912167" w:rsidRPr="006C1291">
        <w:rPr>
          <w:rFonts w:asciiTheme="majorBidi" w:hAnsiTheme="majorBidi" w:cstheme="majorBidi"/>
          <w:sz w:val="24"/>
          <w:szCs w:val="24"/>
        </w:rPr>
        <w:t xml:space="preserve">the dramatic ironies present in </w:t>
      </w:r>
      <w:r w:rsidR="00912167" w:rsidRPr="006C1291">
        <w:rPr>
          <w:rFonts w:asciiTheme="majorBidi" w:hAnsiTheme="majorBidi" w:cstheme="majorBidi"/>
          <w:i/>
          <w:iCs/>
          <w:sz w:val="24"/>
          <w:szCs w:val="24"/>
        </w:rPr>
        <w:t>Heroides</w:t>
      </w:r>
      <w:r w:rsidR="00912167" w:rsidRPr="006C1291">
        <w:rPr>
          <w:rFonts w:asciiTheme="majorBidi" w:hAnsiTheme="majorBidi" w:cstheme="majorBidi"/>
          <w:sz w:val="24"/>
          <w:szCs w:val="24"/>
        </w:rPr>
        <w:t xml:space="preserve"> 7 also encompass other books of Virgil’s epic. </w:t>
      </w:r>
      <w:r w:rsidR="00434476" w:rsidRPr="006C1291">
        <w:rPr>
          <w:rFonts w:asciiTheme="majorBidi" w:hAnsiTheme="majorBidi" w:cstheme="majorBidi"/>
          <w:sz w:val="24"/>
          <w:szCs w:val="24"/>
        </w:rPr>
        <w:t>The loss of</w:t>
      </w:r>
      <w:r w:rsidR="004837CA" w:rsidRPr="006C1291">
        <w:rPr>
          <w:rFonts w:asciiTheme="majorBidi" w:hAnsiTheme="majorBidi" w:cstheme="majorBidi"/>
          <w:sz w:val="24"/>
          <w:szCs w:val="24"/>
        </w:rPr>
        <w:t xml:space="preserve"> Aeneas’ wife Creusa towards the end of </w:t>
      </w:r>
      <w:r w:rsidR="004837CA" w:rsidRPr="006C1291">
        <w:rPr>
          <w:rFonts w:asciiTheme="majorBidi" w:hAnsiTheme="majorBidi" w:cstheme="majorBidi"/>
          <w:i/>
          <w:iCs/>
          <w:sz w:val="24"/>
          <w:szCs w:val="24"/>
        </w:rPr>
        <w:t>Aeneid</w:t>
      </w:r>
      <w:r w:rsidR="004837CA" w:rsidRPr="006C1291">
        <w:rPr>
          <w:rFonts w:asciiTheme="majorBidi" w:hAnsiTheme="majorBidi" w:cstheme="majorBidi"/>
          <w:sz w:val="24"/>
          <w:szCs w:val="24"/>
        </w:rPr>
        <w:t xml:space="preserve"> 2 has </w:t>
      </w:r>
      <w:r w:rsidR="003D7DAD" w:rsidRPr="006C1291">
        <w:rPr>
          <w:rFonts w:asciiTheme="majorBidi" w:hAnsiTheme="majorBidi" w:cstheme="majorBidi"/>
          <w:sz w:val="24"/>
          <w:szCs w:val="24"/>
        </w:rPr>
        <w:t xml:space="preserve">long proved problematic, even to those who would argue for </w:t>
      </w:r>
      <w:r w:rsidR="00572068" w:rsidRPr="006C1291">
        <w:rPr>
          <w:rFonts w:asciiTheme="majorBidi" w:hAnsiTheme="majorBidi" w:cstheme="majorBidi"/>
          <w:sz w:val="24"/>
          <w:szCs w:val="24"/>
        </w:rPr>
        <w:t>an optimistic reading of the poem.</w:t>
      </w:r>
      <w:r w:rsidR="00EC22F3" w:rsidRPr="006C1291">
        <w:rPr>
          <w:rFonts w:asciiTheme="majorBidi" w:hAnsiTheme="majorBidi" w:cstheme="majorBidi"/>
          <w:sz w:val="24"/>
          <w:szCs w:val="24"/>
        </w:rPr>
        <w:t xml:space="preserve"> Distracted</w:t>
      </w:r>
      <w:r w:rsidR="00116B49" w:rsidRPr="006C1291">
        <w:rPr>
          <w:rFonts w:asciiTheme="majorBidi" w:hAnsiTheme="majorBidi" w:cstheme="majorBidi"/>
          <w:sz w:val="24"/>
          <w:szCs w:val="24"/>
        </w:rPr>
        <w:t xml:space="preserve"> by Anchises’ </w:t>
      </w:r>
      <w:r w:rsidR="00190F63" w:rsidRPr="006C1291">
        <w:rPr>
          <w:rFonts w:asciiTheme="majorBidi" w:hAnsiTheme="majorBidi" w:cstheme="majorBidi"/>
          <w:sz w:val="24"/>
          <w:szCs w:val="24"/>
        </w:rPr>
        <w:t xml:space="preserve">panicked </w:t>
      </w:r>
      <w:r w:rsidR="001C55C4" w:rsidRPr="006C1291">
        <w:rPr>
          <w:rFonts w:asciiTheme="majorBidi" w:hAnsiTheme="majorBidi" w:cstheme="majorBidi"/>
          <w:sz w:val="24"/>
          <w:szCs w:val="24"/>
        </w:rPr>
        <w:t>blurting</w:t>
      </w:r>
      <w:r w:rsidR="00D3211D" w:rsidRPr="006C1291">
        <w:rPr>
          <w:rFonts w:asciiTheme="majorBidi" w:hAnsiTheme="majorBidi" w:cstheme="majorBidi"/>
          <w:sz w:val="24"/>
          <w:szCs w:val="24"/>
        </w:rPr>
        <w:t xml:space="preserve"> while fleeing the city with his family</w:t>
      </w:r>
      <w:r w:rsidR="001C55C4" w:rsidRPr="006C1291">
        <w:rPr>
          <w:rFonts w:asciiTheme="majorBidi" w:hAnsiTheme="majorBidi" w:cstheme="majorBidi"/>
          <w:sz w:val="24"/>
          <w:szCs w:val="24"/>
        </w:rPr>
        <w:t>,</w:t>
      </w:r>
      <w:r w:rsidR="00190F63" w:rsidRPr="006C1291">
        <w:rPr>
          <w:rFonts w:asciiTheme="majorBidi" w:hAnsiTheme="majorBidi" w:cstheme="majorBidi"/>
          <w:sz w:val="24"/>
          <w:szCs w:val="24"/>
        </w:rPr>
        <w:t xml:space="preserve"> </w:t>
      </w:r>
      <w:r w:rsidR="006A4D09" w:rsidRPr="006C1291">
        <w:rPr>
          <w:rFonts w:asciiTheme="majorBidi" w:hAnsiTheme="majorBidi" w:cstheme="majorBidi"/>
          <w:sz w:val="24"/>
          <w:szCs w:val="24"/>
        </w:rPr>
        <w:t xml:space="preserve">Aeneas </w:t>
      </w:r>
      <w:r w:rsidR="00151A5C" w:rsidRPr="006C1291">
        <w:rPr>
          <w:rFonts w:asciiTheme="majorBidi" w:hAnsiTheme="majorBidi" w:cstheme="majorBidi"/>
          <w:sz w:val="24"/>
          <w:szCs w:val="24"/>
        </w:rPr>
        <w:t xml:space="preserve">hurriedly improvises </w:t>
      </w:r>
      <w:r w:rsidR="00190F63" w:rsidRPr="006C1291">
        <w:rPr>
          <w:rFonts w:asciiTheme="majorBidi" w:hAnsiTheme="majorBidi" w:cstheme="majorBidi"/>
          <w:sz w:val="24"/>
          <w:szCs w:val="24"/>
        </w:rPr>
        <w:t xml:space="preserve">a circuitous </w:t>
      </w:r>
      <w:r w:rsidR="00C764CD">
        <w:rPr>
          <w:rFonts w:asciiTheme="majorBidi" w:hAnsiTheme="majorBidi" w:cstheme="majorBidi"/>
          <w:sz w:val="24"/>
          <w:szCs w:val="24"/>
        </w:rPr>
        <w:t xml:space="preserve">escape </w:t>
      </w:r>
      <w:r w:rsidR="00190F63" w:rsidRPr="006C1291">
        <w:rPr>
          <w:rFonts w:asciiTheme="majorBidi" w:hAnsiTheme="majorBidi" w:cstheme="majorBidi"/>
          <w:sz w:val="24"/>
          <w:szCs w:val="24"/>
        </w:rPr>
        <w:t xml:space="preserve">route and </w:t>
      </w:r>
      <w:r w:rsidR="001C55C4" w:rsidRPr="006C1291">
        <w:rPr>
          <w:rFonts w:asciiTheme="majorBidi" w:hAnsiTheme="majorBidi" w:cstheme="majorBidi"/>
          <w:sz w:val="24"/>
          <w:szCs w:val="24"/>
        </w:rPr>
        <w:t>Creusa</w:t>
      </w:r>
      <w:r w:rsidR="00190F63" w:rsidRPr="006C1291">
        <w:rPr>
          <w:rFonts w:asciiTheme="majorBidi" w:hAnsiTheme="majorBidi" w:cstheme="majorBidi"/>
          <w:sz w:val="24"/>
          <w:szCs w:val="24"/>
        </w:rPr>
        <w:t xml:space="preserve">, </w:t>
      </w:r>
      <w:r w:rsidR="001C55C4" w:rsidRPr="006C1291">
        <w:rPr>
          <w:rFonts w:asciiTheme="majorBidi" w:hAnsiTheme="majorBidi" w:cstheme="majorBidi"/>
          <w:sz w:val="24"/>
          <w:szCs w:val="24"/>
        </w:rPr>
        <w:t xml:space="preserve">separated from </w:t>
      </w:r>
      <w:r w:rsidR="00C764CD">
        <w:rPr>
          <w:rFonts w:asciiTheme="majorBidi" w:hAnsiTheme="majorBidi" w:cstheme="majorBidi"/>
          <w:sz w:val="24"/>
          <w:szCs w:val="24"/>
        </w:rPr>
        <w:t>the</w:t>
      </w:r>
      <w:r w:rsidR="001C55C4" w:rsidRPr="006C1291">
        <w:rPr>
          <w:rFonts w:asciiTheme="majorBidi" w:hAnsiTheme="majorBidi" w:cstheme="majorBidi"/>
          <w:sz w:val="24"/>
          <w:szCs w:val="24"/>
        </w:rPr>
        <w:t xml:space="preserve"> family group</w:t>
      </w:r>
      <w:r w:rsidR="00190F63" w:rsidRPr="006C1291">
        <w:rPr>
          <w:rFonts w:asciiTheme="majorBidi" w:hAnsiTheme="majorBidi" w:cstheme="majorBidi"/>
          <w:sz w:val="24"/>
          <w:szCs w:val="24"/>
        </w:rPr>
        <w:t>, i</w:t>
      </w:r>
      <w:r w:rsidR="00327A0E" w:rsidRPr="006C1291">
        <w:rPr>
          <w:rFonts w:asciiTheme="majorBidi" w:hAnsiTheme="majorBidi" w:cstheme="majorBidi"/>
          <w:sz w:val="24"/>
          <w:szCs w:val="24"/>
        </w:rPr>
        <w:t>s lost</w:t>
      </w:r>
      <w:r w:rsidR="00462927" w:rsidRPr="006C1291">
        <w:rPr>
          <w:rFonts w:asciiTheme="majorBidi" w:hAnsiTheme="majorBidi" w:cstheme="majorBidi"/>
          <w:sz w:val="24"/>
          <w:szCs w:val="24"/>
        </w:rPr>
        <w:t>.</w:t>
      </w:r>
      <w:r w:rsidR="0092293E" w:rsidRPr="006C1291">
        <w:rPr>
          <w:rFonts w:asciiTheme="majorBidi" w:hAnsiTheme="majorBidi" w:cstheme="majorBidi"/>
          <w:sz w:val="24"/>
          <w:szCs w:val="24"/>
        </w:rPr>
        <w:t xml:space="preserve"> </w:t>
      </w:r>
      <w:r w:rsidR="004D7070" w:rsidRPr="006C1291">
        <w:rPr>
          <w:rFonts w:asciiTheme="majorBidi" w:hAnsiTheme="majorBidi" w:cstheme="majorBidi"/>
          <w:sz w:val="24"/>
          <w:szCs w:val="24"/>
        </w:rPr>
        <w:t xml:space="preserve">Aeneas narrates this episode in Virgil’s poem, </w:t>
      </w:r>
      <w:r w:rsidR="00BF2BF5" w:rsidRPr="006C1291">
        <w:rPr>
          <w:rFonts w:asciiTheme="majorBidi" w:hAnsiTheme="majorBidi" w:cstheme="majorBidi"/>
          <w:sz w:val="24"/>
          <w:szCs w:val="24"/>
        </w:rPr>
        <w:t xml:space="preserve">where he seems somewhat nonchalant about the whole affair, </w:t>
      </w:r>
      <w:r w:rsidR="0092293E" w:rsidRPr="006C1291">
        <w:rPr>
          <w:rFonts w:asciiTheme="majorBidi" w:hAnsiTheme="majorBidi" w:cstheme="majorBidi"/>
          <w:sz w:val="24"/>
          <w:szCs w:val="24"/>
        </w:rPr>
        <w:t>admitting</w:t>
      </w:r>
      <w:r w:rsidR="0046731D" w:rsidRPr="006C1291">
        <w:rPr>
          <w:rFonts w:asciiTheme="majorBidi" w:hAnsiTheme="majorBidi" w:cstheme="majorBidi"/>
          <w:sz w:val="24"/>
          <w:szCs w:val="24"/>
        </w:rPr>
        <w:t xml:space="preserve"> that he ‘didn’t consider her </w:t>
      </w:r>
      <w:r w:rsidR="00304DA1" w:rsidRPr="006C1291">
        <w:rPr>
          <w:rFonts w:asciiTheme="majorBidi" w:hAnsiTheme="majorBidi" w:cstheme="majorBidi"/>
          <w:sz w:val="24"/>
          <w:szCs w:val="24"/>
        </w:rPr>
        <w:t xml:space="preserve">(Creusa) </w:t>
      </w:r>
      <w:r w:rsidR="0046731D" w:rsidRPr="006C1291">
        <w:rPr>
          <w:rFonts w:asciiTheme="majorBidi" w:hAnsiTheme="majorBidi" w:cstheme="majorBidi"/>
          <w:sz w:val="24"/>
          <w:szCs w:val="24"/>
        </w:rPr>
        <w:t>or turn back a thought before we came to the</w:t>
      </w:r>
      <w:r w:rsidR="00015D79" w:rsidRPr="006C1291">
        <w:rPr>
          <w:rFonts w:asciiTheme="majorBidi" w:hAnsiTheme="majorBidi" w:cstheme="majorBidi"/>
          <w:sz w:val="24"/>
          <w:szCs w:val="24"/>
        </w:rPr>
        <w:t xml:space="preserve"> mound and holy seat of ancient Ceres’ (</w:t>
      </w:r>
      <w:r w:rsidR="001D42CE" w:rsidRPr="006C1291">
        <w:rPr>
          <w:rFonts w:asciiTheme="majorBidi" w:hAnsiTheme="majorBidi" w:cstheme="majorBidi"/>
          <w:i/>
          <w:iCs/>
          <w:sz w:val="24"/>
          <w:szCs w:val="24"/>
        </w:rPr>
        <w:t xml:space="preserve">nec </w:t>
      </w:r>
      <w:proofErr w:type="spellStart"/>
      <w:r w:rsidR="001D42CE" w:rsidRPr="006C1291">
        <w:rPr>
          <w:rFonts w:asciiTheme="majorBidi" w:hAnsiTheme="majorBidi" w:cstheme="majorBidi"/>
          <w:i/>
          <w:iCs/>
          <w:sz w:val="24"/>
          <w:szCs w:val="24"/>
        </w:rPr>
        <w:t>prius</w:t>
      </w:r>
      <w:proofErr w:type="spellEnd"/>
      <w:r w:rsidR="001D42CE" w:rsidRPr="006C1291">
        <w:rPr>
          <w:rFonts w:asciiTheme="majorBidi" w:hAnsiTheme="majorBidi" w:cstheme="majorBidi"/>
          <w:i/>
          <w:iCs/>
          <w:sz w:val="24"/>
          <w:szCs w:val="24"/>
        </w:rPr>
        <w:t xml:space="preserve"> </w:t>
      </w:r>
      <w:proofErr w:type="spellStart"/>
      <w:r w:rsidR="001D42CE" w:rsidRPr="006C1291">
        <w:rPr>
          <w:rFonts w:asciiTheme="majorBidi" w:hAnsiTheme="majorBidi" w:cstheme="majorBidi"/>
          <w:i/>
          <w:iCs/>
          <w:sz w:val="24"/>
          <w:szCs w:val="24"/>
        </w:rPr>
        <w:t>amissam</w:t>
      </w:r>
      <w:proofErr w:type="spellEnd"/>
      <w:r w:rsidR="001D42CE" w:rsidRPr="006C1291">
        <w:rPr>
          <w:rFonts w:asciiTheme="majorBidi" w:hAnsiTheme="majorBidi" w:cstheme="majorBidi"/>
          <w:i/>
          <w:iCs/>
          <w:sz w:val="24"/>
          <w:szCs w:val="24"/>
        </w:rPr>
        <w:t xml:space="preserve"> </w:t>
      </w:r>
      <w:proofErr w:type="spellStart"/>
      <w:r w:rsidR="001D42CE" w:rsidRPr="006C1291">
        <w:rPr>
          <w:rFonts w:asciiTheme="majorBidi" w:hAnsiTheme="majorBidi" w:cstheme="majorBidi"/>
          <w:i/>
          <w:iCs/>
          <w:sz w:val="24"/>
          <w:szCs w:val="24"/>
        </w:rPr>
        <w:t>respexi</w:t>
      </w:r>
      <w:proofErr w:type="spellEnd"/>
      <w:r w:rsidR="001D42CE" w:rsidRPr="006C1291">
        <w:rPr>
          <w:rFonts w:asciiTheme="majorBidi" w:hAnsiTheme="majorBidi" w:cstheme="majorBidi"/>
          <w:i/>
          <w:iCs/>
          <w:sz w:val="24"/>
          <w:szCs w:val="24"/>
        </w:rPr>
        <w:t xml:space="preserve"> </w:t>
      </w:r>
      <w:proofErr w:type="spellStart"/>
      <w:r w:rsidR="001D42CE" w:rsidRPr="006C1291">
        <w:rPr>
          <w:rFonts w:asciiTheme="majorBidi" w:hAnsiTheme="majorBidi" w:cstheme="majorBidi"/>
          <w:i/>
          <w:iCs/>
          <w:sz w:val="24"/>
          <w:szCs w:val="24"/>
        </w:rPr>
        <w:t>animumve</w:t>
      </w:r>
      <w:proofErr w:type="spellEnd"/>
      <w:r w:rsidR="001D42CE" w:rsidRPr="006C1291">
        <w:rPr>
          <w:rFonts w:asciiTheme="majorBidi" w:hAnsiTheme="majorBidi" w:cstheme="majorBidi"/>
          <w:i/>
          <w:iCs/>
          <w:sz w:val="24"/>
          <w:szCs w:val="24"/>
        </w:rPr>
        <w:t xml:space="preserve"> </w:t>
      </w:r>
      <w:proofErr w:type="spellStart"/>
      <w:r w:rsidR="001D42CE" w:rsidRPr="006C1291">
        <w:rPr>
          <w:rFonts w:asciiTheme="majorBidi" w:hAnsiTheme="majorBidi" w:cstheme="majorBidi"/>
          <w:i/>
          <w:iCs/>
          <w:sz w:val="24"/>
          <w:szCs w:val="24"/>
        </w:rPr>
        <w:t>reflexi</w:t>
      </w:r>
      <w:proofErr w:type="spellEnd"/>
      <w:r w:rsidR="001D42CE" w:rsidRPr="006C1291">
        <w:rPr>
          <w:rFonts w:asciiTheme="majorBidi" w:hAnsiTheme="majorBidi" w:cstheme="majorBidi"/>
          <w:sz w:val="24"/>
          <w:szCs w:val="24"/>
        </w:rPr>
        <w:t>/</w:t>
      </w:r>
      <w:r w:rsidR="001D42CE" w:rsidRPr="006C1291">
        <w:rPr>
          <w:rFonts w:asciiTheme="majorBidi" w:hAnsiTheme="majorBidi" w:cstheme="majorBidi"/>
          <w:i/>
          <w:iCs/>
          <w:sz w:val="24"/>
          <w:szCs w:val="24"/>
        </w:rPr>
        <w:t xml:space="preserve">quam </w:t>
      </w:r>
      <w:proofErr w:type="spellStart"/>
      <w:r w:rsidR="001D42CE" w:rsidRPr="006C1291">
        <w:rPr>
          <w:rFonts w:asciiTheme="majorBidi" w:hAnsiTheme="majorBidi" w:cstheme="majorBidi"/>
          <w:i/>
          <w:iCs/>
          <w:sz w:val="24"/>
          <w:szCs w:val="24"/>
        </w:rPr>
        <w:t>tumulum</w:t>
      </w:r>
      <w:proofErr w:type="spellEnd"/>
      <w:r w:rsidR="001D42CE" w:rsidRPr="006C1291">
        <w:rPr>
          <w:rFonts w:asciiTheme="majorBidi" w:hAnsiTheme="majorBidi" w:cstheme="majorBidi"/>
          <w:i/>
          <w:iCs/>
          <w:sz w:val="24"/>
          <w:szCs w:val="24"/>
        </w:rPr>
        <w:t xml:space="preserve"> </w:t>
      </w:r>
      <w:proofErr w:type="spellStart"/>
      <w:r w:rsidR="001D42CE" w:rsidRPr="006C1291">
        <w:rPr>
          <w:rFonts w:asciiTheme="majorBidi" w:hAnsiTheme="majorBidi" w:cstheme="majorBidi"/>
          <w:i/>
          <w:iCs/>
          <w:sz w:val="24"/>
          <w:szCs w:val="24"/>
        </w:rPr>
        <w:t>antiquae</w:t>
      </w:r>
      <w:proofErr w:type="spellEnd"/>
      <w:r w:rsidR="001D42CE" w:rsidRPr="006C1291">
        <w:rPr>
          <w:rFonts w:asciiTheme="majorBidi" w:hAnsiTheme="majorBidi" w:cstheme="majorBidi"/>
          <w:i/>
          <w:iCs/>
          <w:sz w:val="24"/>
          <w:szCs w:val="24"/>
        </w:rPr>
        <w:t xml:space="preserve"> </w:t>
      </w:r>
      <w:proofErr w:type="spellStart"/>
      <w:r w:rsidR="001D42CE" w:rsidRPr="006C1291">
        <w:rPr>
          <w:rFonts w:asciiTheme="majorBidi" w:hAnsiTheme="majorBidi" w:cstheme="majorBidi"/>
          <w:i/>
          <w:iCs/>
          <w:sz w:val="24"/>
          <w:szCs w:val="24"/>
        </w:rPr>
        <w:t>Cereris</w:t>
      </w:r>
      <w:proofErr w:type="spellEnd"/>
      <w:r w:rsidR="001D42CE" w:rsidRPr="006C1291">
        <w:rPr>
          <w:rFonts w:asciiTheme="majorBidi" w:hAnsiTheme="majorBidi" w:cstheme="majorBidi"/>
          <w:i/>
          <w:iCs/>
          <w:sz w:val="24"/>
          <w:szCs w:val="24"/>
        </w:rPr>
        <w:t xml:space="preserve"> </w:t>
      </w:r>
      <w:proofErr w:type="spellStart"/>
      <w:r w:rsidR="001D42CE" w:rsidRPr="006C1291">
        <w:rPr>
          <w:rFonts w:asciiTheme="majorBidi" w:hAnsiTheme="majorBidi" w:cstheme="majorBidi"/>
          <w:i/>
          <w:iCs/>
          <w:sz w:val="24"/>
          <w:szCs w:val="24"/>
        </w:rPr>
        <w:t>sedemque</w:t>
      </w:r>
      <w:proofErr w:type="spellEnd"/>
      <w:r w:rsidR="001D42CE" w:rsidRPr="006C1291">
        <w:rPr>
          <w:rFonts w:asciiTheme="majorBidi" w:hAnsiTheme="majorBidi" w:cstheme="majorBidi"/>
          <w:i/>
          <w:iCs/>
          <w:sz w:val="24"/>
          <w:szCs w:val="24"/>
        </w:rPr>
        <w:t xml:space="preserve"> </w:t>
      </w:r>
      <w:proofErr w:type="spellStart"/>
      <w:r w:rsidR="001D42CE" w:rsidRPr="006C1291">
        <w:rPr>
          <w:rFonts w:asciiTheme="majorBidi" w:hAnsiTheme="majorBidi" w:cstheme="majorBidi"/>
          <w:i/>
          <w:iCs/>
          <w:sz w:val="24"/>
          <w:szCs w:val="24"/>
        </w:rPr>
        <w:t>sacratam</w:t>
      </w:r>
      <w:proofErr w:type="spellEnd"/>
      <w:r w:rsidR="001D42CE" w:rsidRPr="006C1291">
        <w:rPr>
          <w:rFonts w:asciiTheme="majorBidi" w:hAnsiTheme="majorBidi" w:cstheme="majorBidi"/>
          <w:i/>
          <w:iCs/>
          <w:sz w:val="24"/>
          <w:szCs w:val="24"/>
        </w:rPr>
        <w:t>/</w:t>
      </w:r>
      <w:proofErr w:type="spellStart"/>
      <w:r w:rsidR="001D42CE" w:rsidRPr="006C1291">
        <w:rPr>
          <w:rFonts w:asciiTheme="majorBidi" w:hAnsiTheme="majorBidi" w:cstheme="majorBidi"/>
          <w:i/>
          <w:iCs/>
          <w:sz w:val="24"/>
          <w:szCs w:val="24"/>
        </w:rPr>
        <w:t>venimus</w:t>
      </w:r>
      <w:proofErr w:type="spellEnd"/>
      <w:r w:rsidR="00015D79" w:rsidRPr="006C1291">
        <w:rPr>
          <w:rFonts w:asciiTheme="majorBidi" w:hAnsiTheme="majorBidi" w:cstheme="majorBidi"/>
          <w:sz w:val="24"/>
          <w:szCs w:val="24"/>
        </w:rPr>
        <w:t xml:space="preserve">, </w:t>
      </w:r>
      <w:r w:rsidR="00015D79" w:rsidRPr="006C1291">
        <w:rPr>
          <w:rFonts w:asciiTheme="majorBidi" w:hAnsiTheme="majorBidi" w:cstheme="majorBidi"/>
          <w:i/>
          <w:iCs/>
          <w:sz w:val="24"/>
          <w:szCs w:val="24"/>
        </w:rPr>
        <w:t>Aen</w:t>
      </w:r>
      <w:r w:rsidR="00015D79" w:rsidRPr="006C1291">
        <w:rPr>
          <w:rFonts w:asciiTheme="majorBidi" w:hAnsiTheme="majorBidi" w:cstheme="majorBidi"/>
          <w:sz w:val="24"/>
          <w:szCs w:val="24"/>
        </w:rPr>
        <w:t xml:space="preserve">. </w:t>
      </w:r>
      <w:r w:rsidR="001D42CE" w:rsidRPr="006C1291">
        <w:rPr>
          <w:rFonts w:asciiTheme="majorBidi" w:hAnsiTheme="majorBidi" w:cstheme="majorBidi"/>
          <w:sz w:val="24"/>
          <w:szCs w:val="24"/>
        </w:rPr>
        <w:t>2.741-743</w:t>
      </w:r>
      <w:r w:rsidR="00015D79" w:rsidRPr="006C1291">
        <w:rPr>
          <w:rFonts w:asciiTheme="majorBidi" w:hAnsiTheme="majorBidi" w:cstheme="majorBidi"/>
          <w:sz w:val="24"/>
          <w:szCs w:val="24"/>
        </w:rPr>
        <w:t>)</w:t>
      </w:r>
      <w:r w:rsidR="00E63A23" w:rsidRPr="006C1291">
        <w:rPr>
          <w:rFonts w:asciiTheme="majorBidi" w:hAnsiTheme="majorBidi" w:cstheme="majorBidi"/>
          <w:sz w:val="24"/>
          <w:szCs w:val="24"/>
        </w:rPr>
        <w:t xml:space="preserve"> and escaped the city.</w:t>
      </w:r>
      <w:r w:rsidR="00722753" w:rsidRPr="006C1291">
        <w:rPr>
          <w:rFonts w:asciiTheme="majorBidi" w:hAnsiTheme="majorBidi" w:cstheme="majorBidi"/>
          <w:sz w:val="24"/>
          <w:szCs w:val="24"/>
        </w:rPr>
        <w:t xml:space="preserve"> </w:t>
      </w:r>
      <w:r w:rsidR="00462927" w:rsidRPr="006C1291">
        <w:rPr>
          <w:rFonts w:asciiTheme="majorBidi" w:hAnsiTheme="majorBidi" w:cstheme="majorBidi"/>
          <w:sz w:val="24"/>
          <w:szCs w:val="24"/>
        </w:rPr>
        <w:t>Virgil’s Creusa</w:t>
      </w:r>
      <w:r w:rsidR="00757685">
        <w:rPr>
          <w:rFonts w:asciiTheme="majorBidi" w:hAnsiTheme="majorBidi" w:cstheme="majorBidi"/>
          <w:sz w:val="24"/>
          <w:szCs w:val="24"/>
        </w:rPr>
        <w:t>, however,</w:t>
      </w:r>
      <w:r w:rsidR="00462927" w:rsidRPr="006C1291">
        <w:rPr>
          <w:rFonts w:asciiTheme="majorBidi" w:hAnsiTheme="majorBidi" w:cstheme="majorBidi"/>
          <w:sz w:val="24"/>
          <w:szCs w:val="24"/>
        </w:rPr>
        <w:t xml:space="preserve"> does not seem </w:t>
      </w:r>
      <w:r w:rsidR="001A153B" w:rsidRPr="006C1291">
        <w:rPr>
          <w:rFonts w:asciiTheme="majorBidi" w:hAnsiTheme="majorBidi" w:cstheme="majorBidi"/>
          <w:sz w:val="24"/>
          <w:szCs w:val="24"/>
        </w:rPr>
        <w:t xml:space="preserve">at all </w:t>
      </w:r>
      <w:r w:rsidR="00462927" w:rsidRPr="006C1291">
        <w:rPr>
          <w:rFonts w:asciiTheme="majorBidi" w:hAnsiTheme="majorBidi" w:cstheme="majorBidi"/>
          <w:sz w:val="24"/>
          <w:szCs w:val="24"/>
        </w:rPr>
        <w:t xml:space="preserve">perturbed by her husband’s </w:t>
      </w:r>
      <w:r w:rsidR="001A153B" w:rsidRPr="006C1291">
        <w:rPr>
          <w:rFonts w:asciiTheme="majorBidi" w:hAnsiTheme="majorBidi" w:cstheme="majorBidi"/>
          <w:sz w:val="24"/>
          <w:szCs w:val="24"/>
        </w:rPr>
        <w:t>nonchalance</w:t>
      </w:r>
      <w:r w:rsidR="00BB60F0" w:rsidRPr="006C1291">
        <w:rPr>
          <w:rFonts w:asciiTheme="majorBidi" w:hAnsiTheme="majorBidi" w:cstheme="majorBidi"/>
          <w:sz w:val="24"/>
          <w:szCs w:val="24"/>
        </w:rPr>
        <w:t xml:space="preserve">, </w:t>
      </w:r>
      <w:r w:rsidR="001A153B" w:rsidRPr="006C1291">
        <w:rPr>
          <w:rFonts w:asciiTheme="majorBidi" w:hAnsiTheme="majorBidi" w:cstheme="majorBidi"/>
          <w:sz w:val="24"/>
          <w:szCs w:val="24"/>
        </w:rPr>
        <w:t>effectively absolv</w:t>
      </w:r>
      <w:r w:rsidR="0040328D">
        <w:rPr>
          <w:rFonts w:asciiTheme="majorBidi" w:hAnsiTheme="majorBidi" w:cstheme="majorBidi"/>
          <w:sz w:val="24"/>
          <w:szCs w:val="24"/>
        </w:rPr>
        <w:t>ing</w:t>
      </w:r>
      <w:r w:rsidR="001A153B" w:rsidRPr="006C1291">
        <w:rPr>
          <w:rFonts w:asciiTheme="majorBidi" w:hAnsiTheme="majorBidi" w:cstheme="majorBidi"/>
          <w:sz w:val="24"/>
          <w:szCs w:val="24"/>
        </w:rPr>
        <w:t xml:space="preserve"> him of any responsibility when </w:t>
      </w:r>
      <w:r w:rsidR="00BB60F0" w:rsidRPr="006C1291">
        <w:rPr>
          <w:rFonts w:asciiTheme="majorBidi" w:hAnsiTheme="majorBidi" w:cstheme="majorBidi"/>
          <w:sz w:val="24"/>
          <w:szCs w:val="24"/>
        </w:rPr>
        <w:t>a</w:t>
      </w:r>
      <w:r w:rsidR="00462927" w:rsidRPr="006C1291">
        <w:rPr>
          <w:rFonts w:asciiTheme="majorBidi" w:hAnsiTheme="majorBidi" w:cstheme="majorBidi"/>
          <w:sz w:val="24"/>
          <w:szCs w:val="24"/>
        </w:rPr>
        <w:t>ppear</w:t>
      </w:r>
      <w:r w:rsidR="00BB60F0" w:rsidRPr="006C1291">
        <w:rPr>
          <w:rFonts w:asciiTheme="majorBidi" w:hAnsiTheme="majorBidi" w:cstheme="majorBidi"/>
          <w:sz w:val="24"/>
          <w:szCs w:val="24"/>
        </w:rPr>
        <w:t>ing</w:t>
      </w:r>
      <w:r w:rsidR="00462927" w:rsidRPr="006C1291">
        <w:rPr>
          <w:rFonts w:asciiTheme="majorBidi" w:hAnsiTheme="majorBidi" w:cstheme="majorBidi"/>
          <w:sz w:val="24"/>
          <w:szCs w:val="24"/>
        </w:rPr>
        <w:t xml:space="preserve"> to him as a ghost immediately after her death</w:t>
      </w:r>
      <w:r w:rsidR="001A153B" w:rsidRPr="006C1291">
        <w:rPr>
          <w:rFonts w:asciiTheme="majorBidi" w:hAnsiTheme="majorBidi" w:cstheme="majorBidi"/>
          <w:sz w:val="24"/>
          <w:szCs w:val="24"/>
        </w:rPr>
        <w:t>, where she</w:t>
      </w:r>
      <w:r w:rsidR="00462927" w:rsidRPr="006C1291">
        <w:rPr>
          <w:rFonts w:asciiTheme="majorBidi" w:hAnsiTheme="majorBidi" w:cstheme="majorBidi"/>
          <w:sz w:val="24"/>
          <w:szCs w:val="24"/>
        </w:rPr>
        <w:t xml:space="preserve"> </w:t>
      </w:r>
      <w:r w:rsidR="0040328D">
        <w:rPr>
          <w:rFonts w:asciiTheme="majorBidi" w:hAnsiTheme="majorBidi" w:cstheme="majorBidi"/>
          <w:sz w:val="24"/>
          <w:szCs w:val="24"/>
        </w:rPr>
        <w:t xml:space="preserve">additionally </w:t>
      </w:r>
      <w:r w:rsidR="002970BF" w:rsidRPr="006C1291">
        <w:rPr>
          <w:rFonts w:asciiTheme="majorBidi" w:hAnsiTheme="majorBidi" w:cstheme="majorBidi"/>
          <w:sz w:val="24"/>
          <w:szCs w:val="24"/>
        </w:rPr>
        <w:t>free</w:t>
      </w:r>
      <w:r w:rsidR="001A153B" w:rsidRPr="006C1291">
        <w:rPr>
          <w:rFonts w:asciiTheme="majorBidi" w:hAnsiTheme="majorBidi" w:cstheme="majorBidi"/>
          <w:sz w:val="24"/>
          <w:szCs w:val="24"/>
        </w:rPr>
        <w:t>s</w:t>
      </w:r>
      <w:r w:rsidR="002970BF" w:rsidRPr="006C1291">
        <w:rPr>
          <w:rFonts w:asciiTheme="majorBidi" w:hAnsiTheme="majorBidi" w:cstheme="majorBidi"/>
          <w:sz w:val="24"/>
          <w:szCs w:val="24"/>
        </w:rPr>
        <w:t xml:space="preserve"> him from any further marital obligations and </w:t>
      </w:r>
      <w:r w:rsidR="00462927" w:rsidRPr="006C1291">
        <w:rPr>
          <w:rFonts w:asciiTheme="majorBidi" w:hAnsiTheme="majorBidi" w:cstheme="majorBidi"/>
          <w:sz w:val="24"/>
          <w:szCs w:val="24"/>
        </w:rPr>
        <w:t>dispense</w:t>
      </w:r>
      <w:r w:rsidR="001A153B" w:rsidRPr="006C1291">
        <w:rPr>
          <w:rFonts w:asciiTheme="majorBidi" w:hAnsiTheme="majorBidi" w:cstheme="majorBidi"/>
          <w:sz w:val="24"/>
          <w:szCs w:val="24"/>
        </w:rPr>
        <w:t>s</w:t>
      </w:r>
      <w:r w:rsidR="00462927" w:rsidRPr="006C1291">
        <w:rPr>
          <w:rFonts w:asciiTheme="majorBidi" w:hAnsiTheme="majorBidi" w:cstheme="majorBidi"/>
          <w:sz w:val="24"/>
          <w:szCs w:val="24"/>
        </w:rPr>
        <w:t xml:space="preserve"> some advice about the journey the Trojans are about to </w:t>
      </w:r>
      <w:r w:rsidR="004C77EC" w:rsidRPr="006C1291">
        <w:rPr>
          <w:rFonts w:asciiTheme="majorBidi" w:hAnsiTheme="majorBidi" w:cstheme="majorBidi"/>
          <w:sz w:val="24"/>
          <w:szCs w:val="24"/>
        </w:rPr>
        <w:t xml:space="preserve">undertake. </w:t>
      </w:r>
      <w:r w:rsidR="00E02733" w:rsidRPr="006C1291">
        <w:rPr>
          <w:rFonts w:asciiTheme="majorBidi" w:hAnsiTheme="majorBidi" w:cstheme="majorBidi"/>
          <w:sz w:val="24"/>
          <w:szCs w:val="24"/>
        </w:rPr>
        <w:t>Virgil’s</w:t>
      </w:r>
      <w:r w:rsidR="000B726D" w:rsidRPr="006C1291">
        <w:rPr>
          <w:rFonts w:asciiTheme="majorBidi" w:hAnsiTheme="majorBidi" w:cstheme="majorBidi"/>
          <w:sz w:val="24"/>
          <w:szCs w:val="24"/>
        </w:rPr>
        <w:t xml:space="preserve"> Aeneas describes Creusa’s spectral appearance </w:t>
      </w:r>
      <w:r w:rsidR="00946413" w:rsidRPr="006C1291">
        <w:rPr>
          <w:rFonts w:asciiTheme="majorBidi" w:hAnsiTheme="majorBidi" w:cstheme="majorBidi"/>
          <w:sz w:val="24"/>
          <w:szCs w:val="24"/>
        </w:rPr>
        <w:t>– ‘I saw before my eyes the familiar image, greater than before’ (</w:t>
      </w:r>
      <w:r w:rsidR="00946413" w:rsidRPr="006C1291">
        <w:rPr>
          <w:rFonts w:asciiTheme="majorBidi" w:hAnsiTheme="majorBidi" w:cstheme="majorBidi"/>
          <w:i/>
          <w:iCs/>
          <w:sz w:val="24"/>
          <w:szCs w:val="24"/>
        </w:rPr>
        <w:t xml:space="preserve">visa mihi ante </w:t>
      </w:r>
      <w:proofErr w:type="spellStart"/>
      <w:r w:rsidR="00946413" w:rsidRPr="006C1291">
        <w:rPr>
          <w:rFonts w:asciiTheme="majorBidi" w:hAnsiTheme="majorBidi" w:cstheme="majorBidi"/>
          <w:i/>
          <w:iCs/>
          <w:sz w:val="24"/>
          <w:szCs w:val="24"/>
        </w:rPr>
        <w:t>oculos</w:t>
      </w:r>
      <w:proofErr w:type="spellEnd"/>
      <w:r w:rsidR="00946413" w:rsidRPr="006C1291">
        <w:rPr>
          <w:rFonts w:asciiTheme="majorBidi" w:hAnsiTheme="majorBidi" w:cstheme="majorBidi"/>
          <w:i/>
          <w:iCs/>
          <w:sz w:val="24"/>
          <w:szCs w:val="24"/>
        </w:rPr>
        <w:t xml:space="preserve"> et nota imago</w:t>
      </w:r>
      <w:r w:rsidR="00946413" w:rsidRPr="006C1291">
        <w:rPr>
          <w:rFonts w:asciiTheme="majorBidi" w:hAnsiTheme="majorBidi" w:cstheme="majorBidi"/>
          <w:sz w:val="24"/>
          <w:szCs w:val="24"/>
        </w:rPr>
        <w:t xml:space="preserve">, </w:t>
      </w:r>
      <w:r w:rsidR="00946413" w:rsidRPr="006C1291">
        <w:rPr>
          <w:rFonts w:asciiTheme="majorBidi" w:hAnsiTheme="majorBidi" w:cstheme="majorBidi"/>
          <w:i/>
          <w:iCs/>
          <w:sz w:val="24"/>
          <w:szCs w:val="24"/>
        </w:rPr>
        <w:t>Aen</w:t>
      </w:r>
      <w:r w:rsidR="00946413" w:rsidRPr="006C1291">
        <w:rPr>
          <w:rFonts w:asciiTheme="majorBidi" w:hAnsiTheme="majorBidi" w:cstheme="majorBidi"/>
          <w:sz w:val="24"/>
          <w:szCs w:val="24"/>
        </w:rPr>
        <w:t>. 2.773)</w:t>
      </w:r>
      <w:r w:rsidR="00462927" w:rsidRPr="006C1291">
        <w:rPr>
          <w:rFonts w:asciiTheme="majorBidi" w:hAnsiTheme="majorBidi" w:cstheme="majorBidi"/>
          <w:sz w:val="24"/>
          <w:szCs w:val="24"/>
        </w:rPr>
        <w:t xml:space="preserve"> </w:t>
      </w:r>
      <w:r w:rsidR="00DE341B" w:rsidRPr="006C1291">
        <w:rPr>
          <w:rFonts w:asciiTheme="majorBidi" w:hAnsiTheme="majorBidi" w:cstheme="majorBidi"/>
          <w:sz w:val="24"/>
          <w:szCs w:val="24"/>
        </w:rPr>
        <w:t xml:space="preserve">in terms that are </w:t>
      </w:r>
      <w:r w:rsidR="00802210" w:rsidRPr="006C1291">
        <w:rPr>
          <w:rFonts w:asciiTheme="majorBidi" w:hAnsiTheme="majorBidi" w:cstheme="majorBidi"/>
          <w:sz w:val="24"/>
          <w:szCs w:val="24"/>
        </w:rPr>
        <w:t>closel</w:t>
      </w:r>
      <w:r w:rsidR="00CC565E" w:rsidRPr="006C1291">
        <w:rPr>
          <w:rFonts w:asciiTheme="majorBidi" w:hAnsiTheme="majorBidi" w:cstheme="majorBidi"/>
          <w:sz w:val="24"/>
          <w:szCs w:val="24"/>
        </w:rPr>
        <w:t xml:space="preserve">y </w:t>
      </w:r>
      <w:r w:rsidR="00DE341B" w:rsidRPr="006C1291">
        <w:rPr>
          <w:rFonts w:asciiTheme="majorBidi" w:hAnsiTheme="majorBidi" w:cstheme="majorBidi"/>
          <w:sz w:val="24"/>
          <w:szCs w:val="24"/>
        </w:rPr>
        <w:t xml:space="preserve">paralleled by Ovid’s Dido. In </w:t>
      </w:r>
      <w:r w:rsidR="00DE341B" w:rsidRPr="006C1291">
        <w:rPr>
          <w:rFonts w:asciiTheme="majorBidi" w:hAnsiTheme="majorBidi" w:cstheme="majorBidi"/>
          <w:i/>
          <w:iCs/>
          <w:sz w:val="24"/>
          <w:szCs w:val="24"/>
        </w:rPr>
        <w:t>Heroides</w:t>
      </w:r>
      <w:r w:rsidR="00DE341B" w:rsidRPr="006C1291">
        <w:rPr>
          <w:rFonts w:asciiTheme="majorBidi" w:hAnsiTheme="majorBidi" w:cstheme="majorBidi"/>
          <w:sz w:val="24"/>
          <w:szCs w:val="24"/>
        </w:rPr>
        <w:t xml:space="preserve"> 7 the queen threatens </w:t>
      </w:r>
      <w:r w:rsidR="00CE7192" w:rsidRPr="006C1291">
        <w:rPr>
          <w:rFonts w:asciiTheme="majorBidi" w:hAnsiTheme="majorBidi" w:cstheme="majorBidi"/>
          <w:sz w:val="24"/>
          <w:szCs w:val="24"/>
        </w:rPr>
        <w:t xml:space="preserve">to haunt Aeneas </w:t>
      </w:r>
      <w:r w:rsidR="00BB60F0" w:rsidRPr="006C1291">
        <w:rPr>
          <w:rFonts w:asciiTheme="majorBidi" w:hAnsiTheme="majorBidi" w:cstheme="majorBidi"/>
          <w:sz w:val="24"/>
          <w:szCs w:val="24"/>
        </w:rPr>
        <w:t>to remind him</w:t>
      </w:r>
      <w:r w:rsidR="00CE7192" w:rsidRPr="006C1291">
        <w:rPr>
          <w:rFonts w:asciiTheme="majorBidi" w:hAnsiTheme="majorBidi" w:cstheme="majorBidi"/>
          <w:sz w:val="24"/>
          <w:szCs w:val="24"/>
        </w:rPr>
        <w:t xml:space="preserve"> that he caused her death, </w:t>
      </w:r>
      <w:r w:rsidR="00722753" w:rsidRPr="006C1291">
        <w:rPr>
          <w:rFonts w:asciiTheme="majorBidi" w:hAnsiTheme="majorBidi" w:cstheme="majorBidi"/>
          <w:sz w:val="24"/>
          <w:szCs w:val="24"/>
        </w:rPr>
        <w:t>warning him that ‘the ghost of a deceived wife will stand before your eyes’ (</w:t>
      </w:r>
      <w:proofErr w:type="spellStart"/>
      <w:r w:rsidR="00722753" w:rsidRPr="006C1291">
        <w:rPr>
          <w:rFonts w:asciiTheme="majorBidi" w:hAnsiTheme="majorBidi" w:cstheme="majorBidi"/>
          <w:i/>
          <w:iCs/>
          <w:sz w:val="24"/>
          <w:szCs w:val="24"/>
        </w:rPr>
        <w:t>coniugis</w:t>
      </w:r>
      <w:proofErr w:type="spellEnd"/>
      <w:r w:rsidR="00722753" w:rsidRPr="006C1291">
        <w:rPr>
          <w:rFonts w:asciiTheme="majorBidi" w:hAnsiTheme="majorBidi" w:cstheme="majorBidi"/>
          <w:i/>
          <w:iCs/>
          <w:sz w:val="24"/>
          <w:szCs w:val="24"/>
        </w:rPr>
        <w:t xml:space="preserve"> ante </w:t>
      </w:r>
      <w:proofErr w:type="spellStart"/>
      <w:r w:rsidR="00722753" w:rsidRPr="006C1291">
        <w:rPr>
          <w:rFonts w:asciiTheme="majorBidi" w:hAnsiTheme="majorBidi" w:cstheme="majorBidi"/>
          <w:i/>
          <w:iCs/>
          <w:sz w:val="24"/>
          <w:szCs w:val="24"/>
        </w:rPr>
        <w:t>oculos</w:t>
      </w:r>
      <w:proofErr w:type="spellEnd"/>
      <w:r w:rsidR="00722753" w:rsidRPr="006C1291">
        <w:rPr>
          <w:rFonts w:asciiTheme="majorBidi" w:hAnsiTheme="majorBidi" w:cstheme="majorBidi"/>
          <w:i/>
          <w:iCs/>
          <w:sz w:val="24"/>
          <w:szCs w:val="24"/>
        </w:rPr>
        <w:t xml:space="preserve"> </w:t>
      </w:r>
      <w:proofErr w:type="spellStart"/>
      <w:r w:rsidR="00722753" w:rsidRPr="006C1291">
        <w:rPr>
          <w:rFonts w:asciiTheme="majorBidi" w:hAnsiTheme="majorBidi" w:cstheme="majorBidi"/>
          <w:i/>
          <w:iCs/>
          <w:sz w:val="24"/>
          <w:szCs w:val="24"/>
        </w:rPr>
        <w:t>deceptae</w:t>
      </w:r>
      <w:proofErr w:type="spellEnd"/>
      <w:r w:rsidR="00722753" w:rsidRPr="006C1291">
        <w:rPr>
          <w:rFonts w:asciiTheme="majorBidi" w:hAnsiTheme="majorBidi" w:cstheme="majorBidi"/>
          <w:i/>
          <w:iCs/>
          <w:sz w:val="24"/>
          <w:szCs w:val="24"/>
        </w:rPr>
        <w:t xml:space="preserve"> </w:t>
      </w:r>
      <w:proofErr w:type="spellStart"/>
      <w:r w:rsidR="00722753" w:rsidRPr="006C1291">
        <w:rPr>
          <w:rFonts w:asciiTheme="majorBidi" w:hAnsiTheme="majorBidi" w:cstheme="majorBidi"/>
          <w:i/>
          <w:iCs/>
          <w:sz w:val="24"/>
          <w:szCs w:val="24"/>
        </w:rPr>
        <w:t>stabit</w:t>
      </w:r>
      <w:proofErr w:type="spellEnd"/>
      <w:r w:rsidR="00722753" w:rsidRPr="006C1291">
        <w:rPr>
          <w:rFonts w:asciiTheme="majorBidi" w:hAnsiTheme="majorBidi" w:cstheme="majorBidi"/>
          <w:i/>
          <w:iCs/>
          <w:sz w:val="24"/>
          <w:szCs w:val="24"/>
        </w:rPr>
        <w:t xml:space="preserve"> imago</w:t>
      </w:r>
      <w:r w:rsidR="00722753" w:rsidRPr="006C1291">
        <w:rPr>
          <w:rFonts w:asciiTheme="majorBidi" w:hAnsiTheme="majorBidi" w:cstheme="majorBidi"/>
          <w:sz w:val="24"/>
          <w:szCs w:val="24"/>
        </w:rPr>
        <w:t>, 7.69).</w:t>
      </w:r>
      <w:r w:rsidR="00577310" w:rsidRPr="006C1291">
        <w:rPr>
          <w:rFonts w:asciiTheme="majorBidi" w:hAnsiTheme="majorBidi" w:cstheme="majorBidi"/>
          <w:sz w:val="24"/>
          <w:szCs w:val="24"/>
        </w:rPr>
        <w:t xml:space="preserve"> </w:t>
      </w:r>
      <w:r w:rsidR="00930ED9" w:rsidRPr="006C1291">
        <w:rPr>
          <w:rFonts w:asciiTheme="majorBidi" w:hAnsiTheme="majorBidi" w:cstheme="majorBidi"/>
          <w:sz w:val="24"/>
          <w:szCs w:val="24"/>
        </w:rPr>
        <w:t xml:space="preserve">Of course, Dido has listened to Aeneas’ flashback narration of this entire episode, so perhaps it should not be </w:t>
      </w:r>
      <w:r w:rsidR="00EC7F00" w:rsidRPr="006C1291">
        <w:rPr>
          <w:rFonts w:asciiTheme="majorBidi" w:hAnsiTheme="majorBidi" w:cstheme="majorBidi"/>
          <w:sz w:val="24"/>
          <w:szCs w:val="24"/>
        </w:rPr>
        <w:t xml:space="preserve">surprising to us that she </w:t>
      </w:r>
      <w:r w:rsidR="0020086A">
        <w:rPr>
          <w:rFonts w:asciiTheme="majorBidi" w:hAnsiTheme="majorBidi" w:cstheme="majorBidi"/>
          <w:sz w:val="24"/>
          <w:szCs w:val="24"/>
        </w:rPr>
        <w:t xml:space="preserve">would </w:t>
      </w:r>
      <w:r w:rsidR="00EC7F00" w:rsidRPr="006C1291">
        <w:rPr>
          <w:rFonts w:asciiTheme="majorBidi" w:hAnsiTheme="majorBidi" w:cstheme="majorBidi"/>
          <w:sz w:val="24"/>
          <w:szCs w:val="24"/>
        </w:rPr>
        <w:t>closely parallel</w:t>
      </w:r>
      <w:r w:rsidR="0020086A">
        <w:rPr>
          <w:rFonts w:asciiTheme="majorBidi" w:hAnsiTheme="majorBidi" w:cstheme="majorBidi"/>
          <w:sz w:val="24"/>
          <w:szCs w:val="24"/>
        </w:rPr>
        <w:t xml:space="preserve"> </w:t>
      </w:r>
      <w:r w:rsidR="00EC7F00" w:rsidRPr="006C1291">
        <w:rPr>
          <w:rFonts w:asciiTheme="majorBidi" w:hAnsiTheme="majorBidi" w:cstheme="majorBidi"/>
          <w:sz w:val="24"/>
          <w:szCs w:val="24"/>
        </w:rPr>
        <w:t>his phrasing</w:t>
      </w:r>
      <w:r w:rsidR="009C443F" w:rsidRPr="006C1291">
        <w:rPr>
          <w:rFonts w:asciiTheme="majorBidi" w:hAnsiTheme="majorBidi" w:cstheme="majorBidi"/>
          <w:sz w:val="24"/>
          <w:szCs w:val="24"/>
        </w:rPr>
        <w:t xml:space="preserve"> (</w:t>
      </w:r>
      <w:r w:rsidR="008D7C1E" w:rsidRPr="006C1291">
        <w:rPr>
          <w:rFonts w:asciiTheme="majorBidi" w:hAnsiTheme="majorBidi" w:cstheme="majorBidi"/>
          <w:i/>
          <w:iCs/>
          <w:sz w:val="24"/>
          <w:szCs w:val="24"/>
        </w:rPr>
        <w:t xml:space="preserve">ante </w:t>
      </w:r>
      <w:proofErr w:type="spellStart"/>
      <w:r w:rsidR="008D7C1E" w:rsidRPr="006C1291">
        <w:rPr>
          <w:rFonts w:asciiTheme="majorBidi" w:hAnsiTheme="majorBidi" w:cstheme="majorBidi"/>
          <w:i/>
          <w:iCs/>
          <w:sz w:val="24"/>
          <w:szCs w:val="24"/>
        </w:rPr>
        <w:t>oculos</w:t>
      </w:r>
      <w:proofErr w:type="spellEnd"/>
      <w:r w:rsidR="008D7C1E" w:rsidRPr="006C1291">
        <w:rPr>
          <w:rFonts w:asciiTheme="majorBidi" w:hAnsiTheme="majorBidi" w:cstheme="majorBidi"/>
          <w:sz w:val="24"/>
          <w:szCs w:val="24"/>
        </w:rPr>
        <w:t xml:space="preserve"> […] </w:t>
      </w:r>
      <w:r w:rsidR="008D7C1E" w:rsidRPr="006C1291">
        <w:rPr>
          <w:rFonts w:asciiTheme="majorBidi" w:hAnsiTheme="majorBidi" w:cstheme="majorBidi"/>
          <w:i/>
          <w:iCs/>
          <w:sz w:val="24"/>
          <w:szCs w:val="24"/>
        </w:rPr>
        <w:t>imago</w:t>
      </w:r>
      <w:r w:rsidR="008D7C1E" w:rsidRPr="006C1291">
        <w:rPr>
          <w:rFonts w:asciiTheme="majorBidi" w:hAnsiTheme="majorBidi" w:cstheme="majorBidi"/>
          <w:sz w:val="24"/>
          <w:szCs w:val="24"/>
        </w:rPr>
        <w:t xml:space="preserve">) </w:t>
      </w:r>
      <w:r w:rsidR="00730EA6" w:rsidRPr="006C1291">
        <w:rPr>
          <w:rFonts w:asciiTheme="majorBidi" w:hAnsiTheme="majorBidi" w:cstheme="majorBidi"/>
          <w:sz w:val="24"/>
          <w:szCs w:val="24"/>
        </w:rPr>
        <w:t xml:space="preserve">and </w:t>
      </w:r>
      <w:r w:rsidR="00693A44" w:rsidRPr="006C1291">
        <w:rPr>
          <w:rFonts w:asciiTheme="majorBidi" w:hAnsiTheme="majorBidi" w:cstheme="majorBidi"/>
          <w:sz w:val="24"/>
          <w:szCs w:val="24"/>
        </w:rPr>
        <w:t>encourag</w:t>
      </w:r>
      <w:r w:rsidR="00730EA6" w:rsidRPr="006C1291">
        <w:rPr>
          <w:rFonts w:asciiTheme="majorBidi" w:hAnsiTheme="majorBidi" w:cstheme="majorBidi"/>
          <w:sz w:val="24"/>
          <w:szCs w:val="24"/>
        </w:rPr>
        <w:t>e</w:t>
      </w:r>
      <w:r w:rsidR="00693A44" w:rsidRPr="006C1291">
        <w:rPr>
          <w:rFonts w:asciiTheme="majorBidi" w:hAnsiTheme="majorBidi" w:cstheme="majorBidi"/>
          <w:sz w:val="24"/>
          <w:szCs w:val="24"/>
        </w:rPr>
        <w:t xml:space="preserve"> the reader to </w:t>
      </w:r>
      <w:r w:rsidR="005F241E" w:rsidRPr="006C1291">
        <w:rPr>
          <w:rFonts w:asciiTheme="majorBidi" w:hAnsiTheme="majorBidi" w:cstheme="majorBidi"/>
          <w:sz w:val="24"/>
          <w:szCs w:val="24"/>
        </w:rPr>
        <w:t>link</w:t>
      </w:r>
      <w:r w:rsidR="00693A44" w:rsidRPr="006C1291">
        <w:rPr>
          <w:rFonts w:asciiTheme="majorBidi" w:hAnsiTheme="majorBidi" w:cstheme="majorBidi"/>
          <w:sz w:val="24"/>
          <w:szCs w:val="24"/>
        </w:rPr>
        <w:t xml:space="preserve"> </w:t>
      </w:r>
      <w:r w:rsidR="00C23424" w:rsidRPr="006C1291">
        <w:rPr>
          <w:rFonts w:asciiTheme="majorBidi" w:hAnsiTheme="majorBidi" w:cstheme="majorBidi"/>
          <w:sz w:val="24"/>
          <w:szCs w:val="24"/>
        </w:rPr>
        <w:t>her</w:t>
      </w:r>
      <w:r w:rsidR="00693A44" w:rsidRPr="006C1291">
        <w:rPr>
          <w:rFonts w:asciiTheme="majorBidi" w:hAnsiTheme="majorBidi" w:cstheme="majorBidi"/>
          <w:sz w:val="24"/>
          <w:szCs w:val="24"/>
        </w:rPr>
        <w:t xml:space="preserve"> </w:t>
      </w:r>
      <w:r w:rsidR="005F241E" w:rsidRPr="006C1291">
        <w:rPr>
          <w:rFonts w:asciiTheme="majorBidi" w:hAnsiTheme="majorBidi" w:cstheme="majorBidi"/>
          <w:sz w:val="24"/>
          <w:szCs w:val="24"/>
        </w:rPr>
        <w:t xml:space="preserve">with </w:t>
      </w:r>
      <w:r w:rsidR="00693A44" w:rsidRPr="006C1291">
        <w:rPr>
          <w:rFonts w:asciiTheme="majorBidi" w:hAnsiTheme="majorBidi" w:cstheme="majorBidi"/>
          <w:sz w:val="24"/>
          <w:szCs w:val="24"/>
        </w:rPr>
        <w:t>Creusa,</w:t>
      </w:r>
      <w:r w:rsidR="00802210" w:rsidRPr="006C1291">
        <w:rPr>
          <w:rFonts w:asciiTheme="majorBidi" w:hAnsiTheme="majorBidi" w:cstheme="majorBidi"/>
          <w:sz w:val="24"/>
          <w:szCs w:val="24"/>
        </w:rPr>
        <w:t xml:space="preserve"> </w:t>
      </w:r>
      <w:r w:rsidR="005F241E" w:rsidRPr="006C1291">
        <w:rPr>
          <w:rFonts w:asciiTheme="majorBidi" w:hAnsiTheme="majorBidi" w:cstheme="majorBidi"/>
          <w:sz w:val="24"/>
          <w:szCs w:val="24"/>
        </w:rPr>
        <w:t xml:space="preserve">and </w:t>
      </w:r>
      <w:r w:rsidR="00802210" w:rsidRPr="006C1291">
        <w:rPr>
          <w:rFonts w:asciiTheme="majorBidi" w:hAnsiTheme="majorBidi" w:cstheme="majorBidi"/>
          <w:sz w:val="24"/>
          <w:szCs w:val="24"/>
        </w:rPr>
        <w:t xml:space="preserve">to view them both as </w:t>
      </w:r>
      <w:r w:rsidR="007050C1" w:rsidRPr="006C1291">
        <w:rPr>
          <w:rFonts w:asciiTheme="majorBidi" w:hAnsiTheme="majorBidi" w:cstheme="majorBidi"/>
          <w:sz w:val="24"/>
          <w:szCs w:val="24"/>
        </w:rPr>
        <w:t>‘deceived wives</w:t>
      </w:r>
      <w:r w:rsidR="005F241E" w:rsidRPr="006C1291">
        <w:rPr>
          <w:rFonts w:asciiTheme="majorBidi" w:hAnsiTheme="majorBidi" w:cstheme="majorBidi"/>
          <w:sz w:val="24"/>
          <w:szCs w:val="24"/>
        </w:rPr>
        <w:t>.</w:t>
      </w:r>
      <w:r w:rsidR="007050C1" w:rsidRPr="006C1291">
        <w:rPr>
          <w:rFonts w:asciiTheme="majorBidi" w:hAnsiTheme="majorBidi" w:cstheme="majorBidi"/>
          <w:sz w:val="24"/>
          <w:szCs w:val="24"/>
        </w:rPr>
        <w:t>’</w:t>
      </w:r>
      <w:r w:rsidR="005F241E" w:rsidRPr="006C1291">
        <w:rPr>
          <w:rFonts w:asciiTheme="majorBidi" w:hAnsiTheme="majorBidi" w:cstheme="majorBidi"/>
          <w:sz w:val="24"/>
          <w:szCs w:val="24"/>
        </w:rPr>
        <w:t xml:space="preserve"> </w:t>
      </w:r>
    </w:p>
    <w:p w14:paraId="7F84E75F" w14:textId="1C5DC36D" w:rsidR="00785BD0" w:rsidRDefault="00E34D18" w:rsidP="00785BD0">
      <w:pPr>
        <w:spacing w:line="480" w:lineRule="auto"/>
        <w:rPr>
          <w:rFonts w:asciiTheme="majorBidi" w:hAnsiTheme="majorBidi" w:cstheme="majorBidi"/>
          <w:sz w:val="24"/>
          <w:szCs w:val="24"/>
        </w:rPr>
      </w:pPr>
      <w:r>
        <w:rPr>
          <w:rFonts w:asciiTheme="majorBidi" w:hAnsiTheme="majorBidi" w:cstheme="majorBidi"/>
          <w:sz w:val="24"/>
          <w:szCs w:val="24"/>
        </w:rPr>
        <w:lastRenderedPageBreak/>
        <w:t xml:space="preserve">     </w:t>
      </w:r>
      <w:r w:rsidR="00F553B6" w:rsidRPr="006C1291">
        <w:rPr>
          <w:rFonts w:asciiTheme="majorBidi" w:hAnsiTheme="majorBidi" w:cstheme="majorBidi"/>
          <w:sz w:val="24"/>
          <w:szCs w:val="24"/>
        </w:rPr>
        <w:t>However, Ovid’s Dido develops this association by</w:t>
      </w:r>
      <w:r w:rsidR="003337A5" w:rsidRPr="006C1291">
        <w:rPr>
          <w:rFonts w:asciiTheme="majorBidi" w:hAnsiTheme="majorBidi" w:cstheme="majorBidi"/>
          <w:sz w:val="24"/>
          <w:szCs w:val="24"/>
        </w:rPr>
        <w:t xml:space="preserve"> stressing that just as Aeneas will be responsible for her own death, he </w:t>
      </w:r>
      <w:r w:rsidR="00730EA6" w:rsidRPr="006C1291">
        <w:rPr>
          <w:rFonts w:asciiTheme="majorBidi" w:hAnsiTheme="majorBidi" w:cstheme="majorBidi"/>
          <w:sz w:val="24"/>
          <w:szCs w:val="24"/>
        </w:rPr>
        <w:t>wa</w:t>
      </w:r>
      <w:r w:rsidR="003337A5" w:rsidRPr="006C1291">
        <w:rPr>
          <w:rFonts w:asciiTheme="majorBidi" w:hAnsiTheme="majorBidi" w:cstheme="majorBidi"/>
          <w:sz w:val="24"/>
          <w:szCs w:val="24"/>
        </w:rPr>
        <w:t xml:space="preserve">s </w:t>
      </w:r>
      <w:r w:rsidR="00AD51AC">
        <w:rPr>
          <w:rFonts w:asciiTheme="majorBidi" w:hAnsiTheme="majorBidi" w:cstheme="majorBidi"/>
          <w:sz w:val="24"/>
          <w:szCs w:val="24"/>
        </w:rPr>
        <w:t>also</w:t>
      </w:r>
      <w:r w:rsidR="003337A5" w:rsidRPr="006C1291">
        <w:rPr>
          <w:rFonts w:asciiTheme="majorBidi" w:hAnsiTheme="majorBidi" w:cstheme="majorBidi"/>
          <w:sz w:val="24"/>
          <w:szCs w:val="24"/>
        </w:rPr>
        <w:t xml:space="preserve"> culpable for Creusa’s, </w:t>
      </w:r>
      <w:r w:rsidR="005611BC" w:rsidRPr="006C1291">
        <w:rPr>
          <w:rFonts w:asciiTheme="majorBidi" w:hAnsiTheme="majorBidi" w:cstheme="majorBidi"/>
          <w:sz w:val="24"/>
          <w:szCs w:val="24"/>
        </w:rPr>
        <w:t>stating that ‘if you ask where beautiful Iulus’ mother is, she died, forsaken and abandoned by a hard husband’ (</w:t>
      </w:r>
      <w:r w:rsidR="003E4CFC" w:rsidRPr="006C1291">
        <w:rPr>
          <w:rFonts w:asciiTheme="majorBidi" w:hAnsiTheme="majorBidi" w:cstheme="majorBidi"/>
          <w:i/>
          <w:iCs/>
          <w:sz w:val="24"/>
          <w:szCs w:val="24"/>
        </w:rPr>
        <w:t xml:space="preserve">si </w:t>
      </w:r>
      <w:proofErr w:type="spellStart"/>
      <w:r w:rsidR="003E4CFC" w:rsidRPr="006C1291">
        <w:rPr>
          <w:rFonts w:asciiTheme="majorBidi" w:hAnsiTheme="majorBidi" w:cstheme="majorBidi"/>
          <w:i/>
          <w:iCs/>
          <w:sz w:val="24"/>
          <w:szCs w:val="24"/>
        </w:rPr>
        <w:t>quaeras</w:t>
      </w:r>
      <w:proofErr w:type="spellEnd"/>
      <w:r w:rsidR="003E4CFC" w:rsidRPr="006C1291">
        <w:rPr>
          <w:rFonts w:asciiTheme="majorBidi" w:hAnsiTheme="majorBidi" w:cstheme="majorBidi"/>
          <w:i/>
          <w:iCs/>
          <w:sz w:val="24"/>
          <w:szCs w:val="24"/>
        </w:rPr>
        <w:t xml:space="preserve">, ubi sit </w:t>
      </w:r>
      <w:proofErr w:type="spellStart"/>
      <w:r w:rsidR="003E4CFC" w:rsidRPr="006C1291">
        <w:rPr>
          <w:rFonts w:asciiTheme="majorBidi" w:hAnsiTheme="majorBidi" w:cstheme="majorBidi"/>
          <w:i/>
          <w:iCs/>
          <w:sz w:val="24"/>
          <w:szCs w:val="24"/>
        </w:rPr>
        <w:t>formosi</w:t>
      </w:r>
      <w:proofErr w:type="spellEnd"/>
      <w:r w:rsidR="003E4CFC" w:rsidRPr="006C1291">
        <w:rPr>
          <w:rFonts w:asciiTheme="majorBidi" w:hAnsiTheme="majorBidi" w:cstheme="majorBidi"/>
          <w:i/>
          <w:iCs/>
          <w:sz w:val="24"/>
          <w:szCs w:val="24"/>
        </w:rPr>
        <w:t xml:space="preserve"> mater Iuli/</w:t>
      </w:r>
      <w:proofErr w:type="spellStart"/>
      <w:r w:rsidR="003E4CFC" w:rsidRPr="006C1291">
        <w:rPr>
          <w:rFonts w:asciiTheme="majorBidi" w:hAnsiTheme="majorBidi" w:cstheme="majorBidi"/>
          <w:i/>
          <w:iCs/>
          <w:sz w:val="24"/>
          <w:szCs w:val="24"/>
        </w:rPr>
        <w:t>occidit</w:t>
      </w:r>
      <w:proofErr w:type="spellEnd"/>
      <w:r w:rsidR="003E4CFC" w:rsidRPr="006C1291">
        <w:rPr>
          <w:rFonts w:asciiTheme="majorBidi" w:hAnsiTheme="majorBidi" w:cstheme="majorBidi"/>
          <w:i/>
          <w:iCs/>
          <w:sz w:val="24"/>
          <w:szCs w:val="24"/>
        </w:rPr>
        <w:t xml:space="preserve"> a </w:t>
      </w:r>
      <w:proofErr w:type="spellStart"/>
      <w:r w:rsidR="003E4CFC" w:rsidRPr="006C1291">
        <w:rPr>
          <w:rFonts w:asciiTheme="majorBidi" w:hAnsiTheme="majorBidi" w:cstheme="majorBidi"/>
          <w:i/>
          <w:iCs/>
          <w:sz w:val="24"/>
          <w:szCs w:val="24"/>
        </w:rPr>
        <w:t>duro</w:t>
      </w:r>
      <w:proofErr w:type="spellEnd"/>
      <w:r w:rsidR="003E4CFC" w:rsidRPr="006C1291">
        <w:rPr>
          <w:rFonts w:asciiTheme="majorBidi" w:hAnsiTheme="majorBidi" w:cstheme="majorBidi"/>
          <w:i/>
          <w:iCs/>
          <w:sz w:val="24"/>
          <w:szCs w:val="24"/>
        </w:rPr>
        <w:t xml:space="preserve"> sola </w:t>
      </w:r>
      <w:proofErr w:type="spellStart"/>
      <w:r w:rsidR="003E4CFC" w:rsidRPr="006C1291">
        <w:rPr>
          <w:rFonts w:asciiTheme="majorBidi" w:hAnsiTheme="majorBidi" w:cstheme="majorBidi"/>
          <w:i/>
          <w:iCs/>
          <w:sz w:val="24"/>
          <w:szCs w:val="24"/>
        </w:rPr>
        <w:t>relicta</w:t>
      </w:r>
      <w:proofErr w:type="spellEnd"/>
      <w:r w:rsidR="003E4CFC" w:rsidRPr="006C1291">
        <w:rPr>
          <w:rFonts w:asciiTheme="majorBidi" w:hAnsiTheme="majorBidi" w:cstheme="majorBidi"/>
          <w:i/>
          <w:iCs/>
          <w:sz w:val="24"/>
          <w:szCs w:val="24"/>
        </w:rPr>
        <w:t xml:space="preserve"> </w:t>
      </w:r>
      <w:proofErr w:type="spellStart"/>
      <w:r w:rsidR="003E4CFC" w:rsidRPr="006C1291">
        <w:rPr>
          <w:rFonts w:asciiTheme="majorBidi" w:hAnsiTheme="majorBidi" w:cstheme="majorBidi"/>
          <w:i/>
          <w:iCs/>
          <w:sz w:val="24"/>
          <w:szCs w:val="24"/>
        </w:rPr>
        <w:t>viro</w:t>
      </w:r>
      <w:proofErr w:type="spellEnd"/>
      <w:r w:rsidR="003E4CFC" w:rsidRPr="006C1291">
        <w:rPr>
          <w:rFonts w:asciiTheme="majorBidi" w:hAnsiTheme="majorBidi" w:cstheme="majorBidi"/>
          <w:sz w:val="24"/>
          <w:szCs w:val="24"/>
        </w:rPr>
        <w:t>, 7.</w:t>
      </w:r>
      <w:r w:rsidR="00EA1843" w:rsidRPr="006C1291">
        <w:rPr>
          <w:rFonts w:asciiTheme="majorBidi" w:hAnsiTheme="majorBidi" w:cstheme="majorBidi"/>
          <w:sz w:val="24"/>
          <w:szCs w:val="24"/>
        </w:rPr>
        <w:t>83-84).</w:t>
      </w:r>
      <w:r>
        <w:rPr>
          <w:rFonts w:asciiTheme="majorBidi" w:hAnsiTheme="majorBidi" w:cstheme="majorBidi"/>
          <w:sz w:val="24"/>
          <w:szCs w:val="24"/>
        </w:rPr>
        <w:t xml:space="preserve"> </w:t>
      </w:r>
      <w:r w:rsidR="00FD3122" w:rsidRPr="006C1291">
        <w:rPr>
          <w:rFonts w:asciiTheme="majorBidi" w:hAnsiTheme="majorBidi" w:cstheme="majorBidi"/>
          <w:sz w:val="24"/>
          <w:szCs w:val="24"/>
        </w:rPr>
        <w:t xml:space="preserve">Drinkwater (2022, p.25) </w:t>
      </w:r>
      <w:r w:rsidR="00377A0C" w:rsidRPr="006C1291">
        <w:rPr>
          <w:rFonts w:asciiTheme="majorBidi" w:hAnsiTheme="majorBidi" w:cstheme="majorBidi"/>
          <w:sz w:val="24"/>
          <w:szCs w:val="24"/>
        </w:rPr>
        <w:t>remarks that Dido’s references to Creusa</w:t>
      </w:r>
      <w:r w:rsidR="003C185A" w:rsidRPr="006C1291">
        <w:rPr>
          <w:rFonts w:asciiTheme="majorBidi" w:hAnsiTheme="majorBidi" w:cstheme="majorBidi"/>
          <w:sz w:val="24"/>
          <w:szCs w:val="24"/>
        </w:rPr>
        <w:t xml:space="preserve"> here</w:t>
      </w:r>
      <w:r w:rsidR="00377A0C" w:rsidRPr="006C1291">
        <w:rPr>
          <w:rFonts w:asciiTheme="majorBidi" w:hAnsiTheme="majorBidi" w:cstheme="majorBidi"/>
          <w:sz w:val="24"/>
          <w:szCs w:val="24"/>
        </w:rPr>
        <w:t xml:space="preserve"> </w:t>
      </w:r>
      <w:r w:rsidR="00CD2192" w:rsidRPr="006C1291">
        <w:rPr>
          <w:rFonts w:asciiTheme="majorBidi" w:hAnsiTheme="majorBidi" w:cstheme="majorBidi"/>
          <w:sz w:val="24"/>
          <w:szCs w:val="24"/>
        </w:rPr>
        <w:t>‘</w:t>
      </w:r>
      <w:r w:rsidR="00377A0C" w:rsidRPr="006C1291">
        <w:rPr>
          <w:rFonts w:asciiTheme="majorBidi" w:hAnsiTheme="majorBidi" w:cstheme="majorBidi"/>
          <w:sz w:val="24"/>
          <w:szCs w:val="24"/>
        </w:rPr>
        <w:t xml:space="preserve">‘[…] reminds us that Aeneas was the sole witness to the speech Virgil provides for her […] </w:t>
      </w:r>
      <w:r w:rsidR="00CD2192" w:rsidRPr="006C1291">
        <w:rPr>
          <w:rFonts w:asciiTheme="majorBidi" w:hAnsiTheme="majorBidi" w:cstheme="majorBidi"/>
          <w:sz w:val="24"/>
          <w:szCs w:val="24"/>
        </w:rPr>
        <w:t>there is no on</w:t>
      </w:r>
      <w:r w:rsidR="00715CF6" w:rsidRPr="006C1291">
        <w:rPr>
          <w:rFonts w:asciiTheme="majorBidi" w:hAnsiTheme="majorBidi" w:cstheme="majorBidi"/>
          <w:sz w:val="24"/>
          <w:szCs w:val="24"/>
        </w:rPr>
        <w:t>e</w:t>
      </w:r>
      <w:r w:rsidR="00CD2192" w:rsidRPr="006C1291">
        <w:rPr>
          <w:rFonts w:asciiTheme="majorBidi" w:hAnsiTheme="majorBidi" w:cstheme="majorBidi"/>
          <w:sz w:val="24"/>
          <w:szCs w:val="24"/>
        </w:rPr>
        <w:t xml:space="preserve"> to provide a competing perspective on his story.’</w:t>
      </w:r>
      <w:r w:rsidR="00881300">
        <w:rPr>
          <w:rFonts w:asciiTheme="majorBidi" w:hAnsiTheme="majorBidi" w:cstheme="majorBidi"/>
          <w:sz w:val="24"/>
          <w:szCs w:val="24"/>
        </w:rPr>
        <w:t xml:space="preserve">’ </w:t>
      </w:r>
      <w:r w:rsidR="00064186" w:rsidRPr="006C1291">
        <w:rPr>
          <w:rFonts w:asciiTheme="majorBidi" w:hAnsiTheme="majorBidi" w:cstheme="majorBidi"/>
          <w:sz w:val="24"/>
          <w:szCs w:val="24"/>
        </w:rPr>
        <w:t xml:space="preserve">Dido’s criticisms therefore </w:t>
      </w:r>
      <w:r w:rsidR="00432F2F" w:rsidRPr="006C1291">
        <w:rPr>
          <w:rFonts w:asciiTheme="majorBidi" w:hAnsiTheme="majorBidi" w:cstheme="majorBidi"/>
          <w:sz w:val="24"/>
          <w:szCs w:val="24"/>
        </w:rPr>
        <w:t>assume a literary significance that she cannot be expected to perceive</w:t>
      </w:r>
      <w:r w:rsidR="00B63A89" w:rsidRPr="006C1291">
        <w:rPr>
          <w:rFonts w:asciiTheme="majorBidi" w:hAnsiTheme="majorBidi" w:cstheme="majorBidi"/>
          <w:sz w:val="24"/>
          <w:szCs w:val="24"/>
        </w:rPr>
        <w:t xml:space="preserve">. </w:t>
      </w:r>
      <w:r w:rsidR="00FE2295" w:rsidRPr="006C1291">
        <w:rPr>
          <w:rFonts w:asciiTheme="majorBidi" w:hAnsiTheme="majorBidi" w:cstheme="majorBidi"/>
          <w:sz w:val="24"/>
          <w:szCs w:val="24"/>
        </w:rPr>
        <w:t xml:space="preserve">Virgil’s poem </w:t>
      </w:r>
      <w:r w:rsidR="004200C0" w:rsidRPr="006C1291">
        <w:rPr>
          <w:rFonts w:asciiTheme="majorBidi" w:hAnsiTheme="majorBidi" w:cstheme="majorBidi"/>
          <w:sz w:val="24"/>
          <w:szCs w:val="24"/>
        </w:rPr>
        <w:t>was f</w:t>
      </w:r>
      <w:r w:rsidR="00861DA5" w:rsidRPr="006C1291">
        <w:rPr>
          <w:rFonts w:asciiTheme="majorBidi" w:hAnsiTheme="majorBidi" w:cstheme="majorBidi"/>
          <w:sz w:val="24"/>
          <w:szCs w:val="24"/>
        </w:rPr>
        <w:t xml:space="preserve">amously modelled on the </w:t>
      </w:r>
      <w:r w:rsidR="0026048B" w:rsidRPr="006C1291">
        <w:rPr>
          <w:rFonts w:asciiTheme="majorBidi" w:hAnsiTheme="majorBidi" w:cstheme="majorBidi"/>
          <w:sz w:val="24"/>
          <w:szCs w:val="24"/>
        </w:rPr>
        <w:t>epics of</w:t>
      </w:r>
      <w:r w:rsidR="00861DA5" w:rsidRPr="006C1291">
        <w:rPr>
          <w:rFonts w:asciiTheme="majorBidi" w:hAnsiTheme="majorBidi" w:cstheme="majorBidi"/>
          <w:sz w:val="24"/>
          <w:szCs w:val="24"/>
        </w:rPr>
        <w:t xml:space="preserve"> Homer</w:t>
      </w:r>
      <w:r w:rsidR="00745B26" w:rsidRPr="006C1291">
        <w:rPr>
          <w:rFonts w:asciiTheme="majorBidi" w:hAnsiTheme="majorBidi" w:cstheme="majorBidi"/>
          <w:sz w:val="24"/>
          <w:szCs w:val="24"/>
        </w:rPr>
        <w:t xml:space="preserve">, </w:t>
      </w:r>
      <w:r w:rsidR="005F3CCD" w:rsidRPr="006C1291">
        <w:rPr>
          <w:rFonts w:asciiTheme="majorBidi" w:hAnsiTheme="majorBidi" w:cstheme="majorBidi"/>
          <w:sz w:val="24"/>
          <w:szCs w:val="24"/>
        </w:rPr>
        <w:t>and</w:t>
      </w:r>
      <w:r w:rsidR="0026048B" w:rsidRPr="006C1291">
        <w:rPr>
          <w:rFonts w:asciiTheme="majorBidi" w:hAnsiTheme="majorBidi" w:cstheme="majorBidi"/>
          <w:sz w:val="24"/>
          <w:szCs w:val="24"/>
        </w:rPr>
        <w:t xml:space="preserve"> for </w:t>
      </w:r>
      <w:r w:rsidR="00B63A89" w:rsidRPr="006C1291">
        <w:rPr>
          <w:rFonts w:asciiTheme="majorBidi" w:hAnsiTheme="majorBidi" w:cstheme="majorBidi"/>
          <w:sz w:val="24"/>
          <w:szCs w:val="24"/>
        </w:rPr>
        <w:t xml:space="preserve">the </w:t>
      </w:r>
      <w:r w:rsidR="00B63A89" w:rsidRPr="006C1291">
        <w:rPr>
          <w:rFonts w:asciiTheme="majorBidi" w:hAnsiTheme="majorBidi" w:cstheme="majorBidi"/>
          <w:i/>
          <w:iCs/>
          <w:sz w:val="24"/>
          <w:szCs w:val="24"/>
        </w:rPr>
        <w:t>Aeneid’s</w:t>
      </w:r>
      <w:r w:rsidR="0026048B" w:rsidRPr="006C1291">
        <w:rPr>
          <w:rFonts w:asciiTheme="majorBidi" w:hAnsiTheme="majorBidi" w:cstheme="majorBidi"/>
          <w:i/>
          <w:iCs/>
          <w:sz w:val="24"/>
          <w:szCs w:val="24"/>
        </w:rPr>
        <w:t xml:space="preserve"> </w:t>
      </w:r>
      <w:r w:rsidR="0026048B" w:rsidRPr="006C1291">
        <w:rPr>
          <w:rFonts w:asciiTheme="majorBidi" w:hAnsiTheme="majorBidi" w:cstheme="majorBidi"/>
          <w:sz w:val="24"/>
          <w:szCs w:val="24"/>
        </w:rPr>
        <w:t>contemporary audience</w:t>
      </w:r>
      <w:r w:rsidR="005F3CCD" w:rsidRPr="006C1291">
        <w:rPr>
          <w:rFonts w:asciiTheme="majorBidi" w:hAnsiTheme="majorBidi" w:cstheme="majorBidi"/>
          <w:sz w:val="24"/>
          <w:szCs w:val="24"/>
        </w:rPr>
        <w:t xml:space="preserve"> </w:t>
      </w:r>
      <w:r w:rsidR="00881300">
        <w:rPr>
          <w:rFonts w:asciiTheme="majorBidi" w:hAnsiTheme="majorBidi" w:cstheme="majorBidi"/>
          <w:sz w:val="24"/>
          <w:szCs w:val="24"/>
        </w:rPr>
        <w:t>‘</w:t>
      </w:r>
      <w:r w:rsidR="005F3CCD" w:rsidRPr="006C1291">
        <w:rPr>
          <w:rFonts w:asciiTheme="majorBidi" w:hAnsiTheme="majorBidi" w:cstheme="majorBidi"/>
          <w:sz w:val="24"/>
          <w:szCs w:val="24"/>
        </w:rPr>
        <w:t>‘[…] it was immediately obvious</w:t>
      </w:r>
      <w:r w:rsidR="00B63A89" w:rsidRPr="006C1291">
        <w:rPr>
          <w:rFonts w:asciiTheme="majorBidi" w:hAnsiTheme="majorBidi" w:cstheme="majorBidi"/>
          <w:sz w:val="24"/>
          <w:szCs w:val="24"/>
        </w:rPr>
        <w:t xml:space="preserve"> […] </w:t>
      </w:r>
      <w:r w:rsidR="005F3CCD" w:rsidRPr="006C1291">
        <w:rPr>
          <w:rFonts w:asciiTheme="majorBidi" w:hAnsiTheme="majorBidi" w:cstheme="majorBidi"/>
          <w:sz w:val="24"/>
          <w:szCs w:val="24"/>
        </w:rPr>
        <w:t xml:space="preserve">that </w:t>
      </w:r>
      <w:r w:rsidR="00F44D87" w:rsidRPr="006C1291">
        <w:rPr>
          <w:rFonts w:asciiTheme="majorBidi" w:hAnsiTheme="majorBidi" w:cstheme="majorBidi"/>
          <w:sz w:val="24"/>
          <w:szCs w:val="24"/>
        </w:rPr>
        <w:t xml:space="preserve">the first half of this poem, both generally and in detail, is set against the backdrop of the </w:t>
      </w:r>
      <w:r w:rsidR="00F44D87" w:rsidRPr="006C1291">
        <w:rPr>
          <w:rFonts w:asciiTheme="majorBidi" w:hAnsiTheme="majorBidi" w:cstheme="majorBidi"/>
          <w:i/>
          <w:iCs/>
          <w:sz w:val="24"/>
          <w:szCs w:val="24"/>
        </w:rPr>
        <w:t>Odyssey</w:t>
      </w:r>
      <w:r w:rsidR="00F44D87" w:rsidRPr="006C1291">
        <w:rPr>
          <w:rFonts w:asciiTheme="majorBidi" w:hAnsiTheme="majorBidi" w:cstheme="majorBidi"/>
          <w:sz w:val="24"/>
          <w:szCs w:val="24"/>
        </w:rPr>
        <w:t>’’ (</w:t>
      </w:r>
      <w:r w:rsidR="00155C97" w:rsidRPr="006C1291">
        <w:rPr>
          <w:rFonts w:asciiTheme="majorBidi" w:hAnsiTheme="majorBidi" w:cstheme="majorBidi"/>
          <w:sz w:val="24"/>
          <w:szCs w:val="24"/>
        </w:rPr>
        <w:t xml:space="preserve">Ross, 2007, </w:t>
      </w:r>
      <w:r w:rsidR="00F44D87" w:rsidRPr="006C1291">
        <w:rPr>
          <w:rFonts w:asciiTheme="majorBidi" w:hAnsiTheme="majorBidi" w:cstheme="majorBidi"/>
          <w:sz w:val="24"/>
          <w:szCs w:val="24"/>
        </w:rPr>
        <w:t>p</w:t>
      </w:r>
      <w:r w:rsidR="00155C97" w:rsidRPr="006C1291">
        <w:rPr>
          <w:rFonts w:asciiTheme="majorBidi" w:hAnsiTheme="majorBidi" w:cstheme="majorBidi"/>
          <w:sz w:val="24"/>
          <w:szCs w:val="24"/>
        </w:rPr>
        <w:t>.</w:t>
      </w:r>
      <w:r w:rsidR="00F44D87" w:rsidRPr="006C1291">
        <w:rPr>
          <w:rFonts w:asciiTheme="majorBidi" w:hAnsiTheme="majorBidi" w:cstheme="majorBidi"/>
          <w:sz w:val="24"/>
          <w:szCs w:val="24"/>
        </w:rPr>
        <w:t>1</w:t>
      </w:r>
      <w:r w:rsidR="00155C97" w:rsidRPr="006C1291">
        <w:rPr>
          <w:rFonts w:asciiTheme="majorBidi" w:hAnsiTheme="majorBidi" w:cstheme="majorBidi"/>
          <w:sz w:val="24"/>
          <w:szCs w:val="24"/>
        </w:rPr>
        <w:t>).</w:t>
      </w:r>
      <w:r w:rsidR="00425CC4" w:rsidRPr="006C1291">
        <w:rPr>
          <w:rFonts w:asciiTheme="majorBidi" w:hAnsiTheme="majorBidi" w:cstheme="majorBidi"/>
          <w:sz w:val="24"/>
          <w:szCs w:val="24"/>
        </w:rPr>
        <w:t xml:space="preserve"> </w:t>
      </w:r>
      <w:r w:rsidR="00C36943" w:rsidRPr="006C1291">
        <w:rPr>
          <w:rFonts w:asciiTheme="majorBidi" w:hAnsiTheme="majorBidi" w:cstheme="majorBidi"/>
          <w:sz w:val="24"/>
          <w:szCs w:val="24"/>
        </w:rPr>
        <w:t>Drinkwater’s analysis</w:t>
      </w:r>
      <w:r w:rsidR="00AA1AE4" w:rsidRPr="006C1291">
        <w:rPr>
          <w:rFonts w:asciiTheme="majorBidi" w:hAnsiTheme="majorBidi" w:cstheme="majorBidi"/>
          <w:sz w:val="24"/>
          <w:szCs w:val="24"/>
        </w:rPr>
        <w:t xml:space="preserve"> </w:t>
      </w:r>
      <w:r w:rsidR="00E851A8" w:rsidRPr="006C1291">
        <w:rPr>
          <w:rFonts w:asciiTheme="majorBidi" w:hAnsiTheme="majorBidi" w:cstheme="majorBidi"/>
          <w:sz w:val="24"/>
          <w:szCs w:val="24"/>
        </w:rPr>
        <w:t xml:space="preserve">encourages the audience to reflect on this, </w:t>
      </w:r>
      <w:r w:rsidR="006374B9" w:rsidRPr="006C1291">
        <w:rPr>
          <w:rFonts w:asciiTheme="majorBidi" w:hAnsiTheme="majorBidi" w:cstheme="majorBidi"/>
          <w:sz w:val="24"/>
          <w:szCs w:val="24"/>
        </w:rPr>
        <w:t xml:space="preserve">which </w:t>
      </w:r>
      <w:r w:rsidR="00E851A8" w:rsidRPr="006C1291">
        <w:rPr>
          <w:rFonts w:asciiTheme="majorBidi" w:hAnsiTheme="majorBidi" w:cstheme="majorBidi"/>
          <w:sz w:val="24"/>
          <w:szCs w:val="24"/>
        </w:rPr>
        <w:t>cast</w:t>
      </w:r>
      <w:r w:rsidR="006374B9" w:rsidRPr="006C1291">
        <w:rPr>
          <w:rFonts w:asciiTheme="majorBidi" w:hAnsiTheme="majorBidi" w:cstheme="majorBidi"/>
          <w:sz w:val="24"/>
          <w:szCs w:val="24"/>
        </w:rPr>
        <w:t>s</w:t>
      </w:r>
      <w:r w:rsidR="00E851A8" w:rsidRPr="006C1291">
        <w:rPr>
          <w:rFonts w:asciiTheme="majorBidi" w:hAnsiTheme="majorBidi" w:cstheme="majorBidi"/>
          <w:sz w:val="24"/>
          <w:szCs w:val="24"/>
        </w:rPr>
        <w:t xml:space="preserve"> </w:t>
      </w:r>
      <w:r w:rsidR="00AA1AE4" w:rsidRPr="006C1291">
        <w:rPr>
          <w:rFonts w:asciiTheme="majorBidi" w:hAnsiTheme="majorBidi" w:cstheme="majorBidi"/>
          <w:sz w:val="24"/>
          <w:szCs w:val="24"/>
        </w:rPr>
        <w:t xml:space="preserve">the hero of the </w:t>
      </w:r>
      <w:r w:rsidR="00AA1AE4" w:rsidRPr="006C1291">
        <w:rPr>
          <w:rFonts w:asciiTheme="majorBidi" w:hAnsiTheme="majorBidi" w:cstheme="majorBidi"/>
          <w:i/>
          <w:iCs/>
          <w:sz w:val="24"/>
          <w:szCs w:val="24"/>
        </w:rPr>
        <w:t>Aeneid</w:t>
      </w:r>
      <w:r w:rsidR="00AA1AE4" w:rsidRPr="006C1291">
        <w:rPr>
          <w:rFonts w:asciiTheme="majorBidi" w:hAnsiTheme="majorBidi" w:cstheme="majorBidi"/>
          <w:sz w:val="24"/>
          <w:szCs w:val="24"/>
        </w:rPr>
        <w:t xml:space="preserve"> in the same </w:t>
      </w:r>
      <w:r w:rsidR="003F573E">
        <w:rPr>
          <w:rFonts w:asciiTheme="majorBidi" w:hAnsiTheme="majorBidi" w:cstheme="majorBidi"/>
          <w:sz w:val="24"/>
          <w:szCs w:val="24"/>
        </w:rPr>
        <w:t xml:space="preserve">unflattering </w:t>
      </w:r>
      <w:r w:rsidR="00AA1AE4" w:rsidRPr="006C1291">
        <w:rPr>
          <w:rFonts w:asciiTheme="majorBidi" w:hAnsiTheme="majorBidi" w:cstheme="majorBidi"/>
          <w:sz w:val="24"/>
          <w:szCs w:val="24"/>
        </w:rPr>
        <w:t xml:space="preserve">light as Homer’s Odysseus, another </w:t>
      </w:r>
      <w:r w:rsidR="00745B26" w:rsidRPr="006C1291">
        <w:rPr>
          <w:rFonts w:asciiTheme="majorBidi" w:hAnsiTheme="majorBidi" w:cstheme="majorBidi"/>
          <w:sz w:val="24"/>
          <w:szCs w:val="24"/>
        </w:rPr>
        <w:t>sli</w:t>
      </w:r>
      <w:r w:rsidR="00FE2295" w:rsidRPr="006C1291">
        <w:rPr>
          <w:rFonts w:asciiTheme="majorBidi" w:hAnsiTheme="majorBidi" w:cstheme="majorBidi"/>
          <w:sz w:val="24"/>
          <w:szCs w:val="24"/>
        </w:rPr>
        <w:t>ppery rogue</w:t>
      </w:r>
      <w:r w:rsidR="00865886" w:rsidRPr="006C1291">
        <w:rPr>
          <w:rFonts w:asciiTheme="majorBidi" w:hAnsiTheme="majorBidi" w:cstheme="majorBidi"/>
          <w:sz w:val="24"/>
          <w:szCs w:val="24"/>
        </w:rPr>
        <w:t xml:space="preserve"> shipwrecked in a foreign land who prov</w:t>
      </w:r>
      <w:r w:rsidR="00F14CDB" w:rsidRPr="006C1291">
        <w:rPr>
          <w:rFonts w:asciiTheme="majorBidi" w:hAnsiTheme="majorBidi" w:cstheme="majorBidi"/>
          <w:sz w:val="24"/>
          <w:szCs w:val="24"/>
        </w:rPr>
        <w:t xml:space="preserve">es a famously unreliable narrator of his </w:t>
      </w:r>
      <w:r w:rsidR="003F573E">
        <w:rPr>
          <w:rFonts w:asciiTheme="majorBidi" w:hAnsiTheme="majorBidi" w:cstheme="majorBidi"/>
          <w:sz w:val="24"/>
          <w:szCs w:val="24"/>
        </w:rPr>
        <w:t xml:space="preserve">own </w:t>
      </w:r>
      <w:r w:rsidR="00F14CDB" w:rsidRPr="006C1291">
        <w:rPr>
          <w:rFonts w:asciiTheme="majorBidi" w:hAnsiTheme="majorBidi" w:cstheme="majorBidi"/>
          <w:sz w:val="24"/>
          <w:szCs w:val="24"/>
        </w:rPr>
        <w:t xml:space="preserve">flashback adventures. </w:t>
      </w:r>
      <w:r w:rsidR="008A6EFC" w:rsidRPr="006C1291">
        <w:rPr>
          <w:rFonts w:asciiTheme="majorBidi" w:hAnsiTheme="majorBidi" w:cstheme="majorBidi"/>
          <w:sz w:val="24"/>
          <w:szCs w:val="24"/>
        </w:rPr>
        <w:t xml:space="preserve">Drinkwater’s perspective </w:t>
      </w:r>
      <w:r w:rsidR="00F14CDB" w:rsidRPr="006C1291">
        <w:rPr>
          <w:rFonts w:asciiTheme="majorBidi" w:hAnsiTheme="majorBidi" w:cstheme="majorBidi"/>
          <w:sz w:val="24"/>
          <w:szCs w:val="24"/>
        </w:rPr>
        <w:t>easily lends itself to</w:t>
      </w:r>
      <w:r w:rsidR="005D633F" w:rsidRPr="006C1291">
        <w:rPr>
          <w:rFonts w:asciiTheme="majorBidi" w:hAnsiTheme="majorBidi" w:cstheme="majorBidi"/>
          <w:sz w:val="24"/>
          <w:szCs w:val="24"/>
        </w:rPr>
        <w:t xml:space="preserve"> </w:t>
      </w:r>
      <w:r w:rsidR="008A6EFC" w:rsidRPr="006C1291">
        <w:rPr>
          <w:rFonts w:asciiTheme="majorBidi" w:hAnsiTheme="majorBidi" w:cstheme="majorBidi"/>
          <w:sz w:val="24"/>
          <w:szCs w:val="24"/>
        </w:rPr>
        <w:t>support</w:t>
      </w:r>
      <w:r w:rsidR="00F01B16" w:rsidRPr="006C1291">
        <w:rPr>
          <w:rFonts w:asciiTheme="majorBidi" w:hAnsiTheme="majorBidi" w:cstheme="majorBidi"/>
          <w:sz w:val="24"/>
          <w:szCs w:val="24"/>
        </w:rPr>
        <w:t>ing</w:t>
      </w:r>
      <w:r w:rsidR="005D633F" w:rsidRPr="006C1291">
        <w:rPr>
          <w:rFonts w:asciiTheme="majorBidi" w:hAnsiTheme="majorBidi" w:cstheme="majorBidi"/>
          <w:sz w:val="24"/>
          <w:szCs w:val="24"/>
        </w:rPr>
        <w:t xml:space="preserve"> </w:t>
      </w:r>
      <w:r w:rsidR="008A6EFC" w:rsidRPr="006C1291">
        <w:rPr>
          <w:rFonts w:asciiTheme="majorBidi" w:hAnsiTheme="majorBidi" w:cstheme="majorBidi"/>
          <w:sz w:val="24"/>
          <w:szCs w:val="24"/>
        </w:rPr>
        <w:t xml:space="preserve">the </w:t>
      </w:r>
      <w:r w:rsidR="005D633F" w:rsidRPr="006C1291">
        <w:rPr>
          <w:rFonts w:asciiTheme="majorBidi" w:hAnsiTheme="majorBidi" w:cstheme="majorBidi"/>
          <w:sz w:val="24"/>
          <w:szCs w:val="24"/>
        </w:rPr>
        <w:t>analysis</w:t>
      </w:r>
      <w:r w:rsidR="00FF505D" w:rsidRPr="006C1291">
        <w:rPr>
          <w:rFonts w:asciiTheme="majorBidi" w:hAnsiTheme="majorBidi" w:cstheme="majorBidi"/>
          <w:sz w:val="24"/>
          <w:szCs w:val="24"/>
        </w:rPr>
        <w:t xml:space="preserve"> that </w:t>
      </w:r>
      <w:r w:rsidR="00FF505D" w:rsidRPr="006C1291">
        <w:rPr>
          <w:rFonts w:asciiTheme="majorBidi" w:hAnsiTheme="majorBidi" w:cstheme="majorBidi"/>
          <w:i/>
          <w:iCs/>
          <w:sz w:val="24"/>
          <w:szCs w:val="24"/>
        </w:rPr>
        <w:t>Heroides</w:t>
      </w:r>
      <w:r w:rsidR="00FF505D" w:rsidRPr="006C1291">
        <w:rPr>
          <w:rFonts w:asciiTheme="majorBidi" w:hAnsiTheme="majorBidi" w:cstheme="majorBidi"/>
          <w:sz w:val="24"/>
          <w:szCs w:val="24"/>
        </w:rPr>
        <w:t xml:space="preserve"> 7 represents a critique of the role model of the Augustan regime</w:t>
      </w:r>
      <w:r w:rsidR="00B5751A">
        <w:rPr>
          <w:rFonts w:asciiTheme="majorBidi" w:hAnsiTheme="majorBidi" w:cstheme="majorBidi"/>
          <w:sz w:val="24"/>
          <w:szCs w:val="24"/>
        </w:rPr>
        <w:t xml:space="preserve"> (he is </w:t>
      </w:r>
      <w:r w:rsidR="005E1DC6">
        <w:rPr>
          <w:rFonts w:asciiTheme="majorBidi" w:hAnsiTheme="majorBidi" w:cstheme="majorBidi"/>
          <w:sz w:val="24"/>
          <w:szCs w:val="24"/>
        </w:rPr>
        <w:t xml:space="preserve">in effect </w:t>
      </w:r>
      <w:r w:rsidR="00B5751A">
        <w:rPr>
          <w:rFonts w:asciiTheme="majorBidi" w:hAnsiTheme="majorBidi" w:cstheme="majorBidi"/>
          <w:sz w:val="24"/>
          <w:szCs w:val="24"/>
        </w:rPr>
        <w:t xml:space="preserve">a cold-hearted murderer rather than a </w:t>
      </w:r>
      <w:r w:rsidR="008B72FB">
        <w:rPr>
          <w:rFonts w:asciiTheme="majorBidi" w:hAnsiTheme="majorBidi" w:cstheme="majorBidi"/>
          <w:sz w:val="24"/>
          <w:szCs w:val="24"/>
        </w:rPr>
        <w:t>moral example)</w:t>
      </w:r>
      <w:r w:rsidR="00FF505D" w:rsidRPr="006C1291">
        <w:rPr>
          <w:rFonts w:asciiTheme="majorBidi" w:hAnsiTheme="majorBidi" w:cstheme="majorBidi"/>
          <w:sz w:val="24"/>
          <w:szCs w:val="24"/>
        </w:rPr>
        <w:t xml:space="preserve">, but there is </w:t>
      </w:r>
      <w:r w:rsidR="00773466" w:rsidRPr="006C1291">
        <w:rPr>
          <w:rFonts w:asciiTheme="majorBidi" w:hAnsiTheme="majorBidi" w:cstheme="majorBidi"/>
          <w:sz w:val="24"/>
          <w:szCs w:val="24"/>
        </w:rPr>
        <w:t xml:space="preserve">also </w:t>
      </w:r>
      <w:r w:rsidR="00FF505D" w:rsidRPr="006C1291">
        <w:rPr>
          <w:rFonts w:asciiTheme="majorBidi" w:hAnsiTheme="majorBidi" w:cstheme="majorBidi"/>
          <w:sz w:val="24"/>
          <w:szCs w:val="24"/>
        </w:rPr>
        <w:t>perhaps a greater dramatic irony at play here</w:t>
      </w:r>
      <w:r w:rsidR="004D550B">
        <w:rPr>
          <w:rFonts w:asciiTheme="majorBidi" w:hAnsiTheme="majorBidi" w:cstheme="majorBidi"/>
          <w:sz w:val="24"/>
          <w:szCs w:val="24"/>
        </w:rPr>
        <w:t>.</w:t>
      </w:r>
    </w:p>
    <w:p w14:paraId="42587D2E" w14:textId="24F0D95D" w:rsidR="00131E11" w:rsidRDefault="00785BD0" w:rsidP="00131E11">
      <w:pPr>
        <w:spacing w:line="480" w:lineRule="auto"/>
        <w:rPr>
          <w:rFonts w:asciiTheme="majorBidi" w:hAnsiTheme="majorBidi" w:cstheme="majorBidi"/>
          <w:sz w:val="24"/>
          <w:szCs w:val="24"/>
        </w:rPr>
      </w:pPr>
      <w:r>
        <w:rPr>
          <w:rFonts w:asciiTheme="majorBidi" w:hAnsiTheme="majorBidi" w:cstheme="majorBidi"/>
          <w:sz w:val="24"/>
          <w:szCs w:val="24"/>
        </w:rPr>
        <w:t xml:space="preserve">     </w:t>
      </w:r>
      <w:r w:rsidR="00971D9E" w:rsidRPr="006C1291">
        <w:rPr>
          <w:rFonts w:asciiTheme="majorBidi" w:hAnsiTheme="majorBidi" w:cstheme="majorBidi"/>
          <w:sz w:val="24"/>
          <w:szCs w:val="24"/>
        </w:rPr>
        <w:t>The d</w:t>
      </w:r>
      <w:r>
        <w:rPr>
          <w:rFonts w:asciiTheme="majorBidi" w:hAnsiTheme="majorBidi" w:cstheme="majorBidi"/>
          <w:sz w:val="24"/>
          <w:szCs w:val="24"/>
        </w:rPr>
        <w:t>ismantling</w:t>
      </w:r>
      <w:r w:rsidR="00971D9E" w:rsidRPr="006C1291">
        <w:rPr>
          <w:rFonts w:asciiTheme="majorBidi" w:hAnsiTheme="majorBidi" w:cstheme="majorBidi"/>
          <w:sz w:val="24"/>
          <w:szCs w:val="24"/>
        </w:rPr>
        <w:t xml:space="preserve"> of Aeneas as </w:t>
      </w:r>
      <w:r w:rsidR="003D3775">
        <w:rPr>
          <w:rFonts w:asciiTheme="majorBidi" w:hAnsiTheme="majorBidi" w:cstheme="majorBidi"/>
          <w:sz w:val="24"/>
          <w:szCs w:val="24"/>
        </w:rPr>
        <w:t xml:space="preserve">an Augustan </w:t>
      </w:r>
      <w:r w:rsidR="00971D9E" w:rsidRPr="006C1291">
        <w:rPr>
          <w:rFonts w:asciiTheme="majorBidi" w:hAnsiTheme="majorBidi" w:cstheme="majorBidi"/>
          <w:sz w:val="24"/>
          <w:szCs w:val="24"/>
        </w:rPr>
        <w:t xml:space="preserve">role model can be seen as ‘Ovid waging war against Virgil’ (Jacobson, </w:t>
      </w:r>
      <w:r w:rsidR="003B4923" w:rsidRPr="006C1291">
        <w:rPr>
          <w:rFonts w:asciiTheme="majorBidi" w:hAnsiTheme="majorBidi" w:cstheme="majorBidi"/>
          <w:sz w:val="24"/>
          <w:szCs w:val="24"/>
        </w:rPr>
        <w:t>1974, p.90), but t</w:t>
      </w:r>
      <w:r w:rsidR="00971D9E" w:rsidRPr="006C1291">
        <w:rPr>
          <w:rFonts w:asciiTheme="majorBidi" w:hAnsiTheme="majorBidi" w:cstheme="majorBidi"/>
          <w:sz w:val="24"/>
          <w:szCs w:val="24"/>
        </w:rPr>
        <w:t xml:space="preserve">he dramatic irony of </w:t>
      </w:r>
      <w:r w:rsidR="00971D9E" w:rsidRPr="006C1291">
        <w:rPr>
          <w:rFonts w:asciiTheme="majorBidi" w:hAnsiTheme="majorBidi" w:cstheme="majorBidi"/>
          <w:i/>
          <w:iCs/>
          <w:sz w:val="24"/>
          <w:szCs w:val="24"/>
        </w:rPr>
        <w:t>Heroides</w:t>
      </w:r>
      <w:r w:rsidR="00971D9E" w:rsidRPr="006C1291">
        <w:rPr>
          <w:rFonts w:asciiTheme="majorBidi" w:hAnsiTheme="majorBidi" w:cstheme="majorBidi"/>
          <w:sz w:val="24"/>
          <w:szCs w:val="24"/>
        </w:rPr>
        <w:t xml:space="preserve"> 7 does not exclusively pit Ovid and Virgil against one another as ideological opponents. </w:t>
      </w:r>
      <w:r w:rsidR="00557E17" w:rsidRPr="006C1291">
        <w:rPr>
          <w:rFonts w:asciiTheme="majorBidi" w:hAnsiTheme="majorBidi" w:cstheme="majorBidi"/>
          <w:sz w:val="24"/>
          <w:szCs w:val="24"/>
        </w:rPr>
        <w:t xml:space="preserve">Creusa’s first appearance in the </w:t>
      </w:r>
      <w:r w:rsidR="00557E17" w:rsidRPr="006C1291">
        <w:rPr>
          <w:rFonts w:asciiTheme="majorBidi" w:hAnsiTheme="majorBidi" w:cstheme="majorBidi"/>
          <w:i/>
          <w:iCs/>
          <w:sz w:val="24"/>
          <w:szCs w:val="24"/>
        </w:rPr>
        <w:t>Aeneid</w:t>
      </w:r>
      <w:r w:rsidR="005E11E2" w:rsidRPr="006C1291">
        <w:rPr>
          <w:rFonts w:asciiTheme="majorBidi" w:hAnsiTheme="majorBidi" w:cstheme="majorBidi"/>
          <w:sz w:val="24"/>
          <w:szCs w:val="24"/>
        </w:rPr>
        <w:t xml:space="preserve"> </w:t>
      </w:r>
      <w:r w:rsidR="00D02DB6" w:rsidRPr="006C1291">
        <w:rPr>
          <w:rFonts w:asciiTheme="majorBidi" w:hAnsiTheme="majorBidi" w:cstheme="majorBidi"/>
          <w:sz w:val="24"/>
          <w:szCs w:val="24"/>
        </w:rPr>
        <w:t xml:space="preserve">comes soon after Aeneas witnesses the brutal murder of </w:t>
      </w:r>
      <w:r w:rsidR="005E11E2" w:rsidRPr="006C1291">
        <w:rPr>
          <w:rFonts w:asciiTheme="majorBidi" w:hAnsiTheme="majorBidi" w:cstheme="majorBidi"/>
          <w:sz w:val="24"/>
          <w:szCs w:val="24"/>
        </w:rPr>
        <w:t xml:space="preserve">the defenceless </w:t>
      </w:r>
      <w:r w:rsidR="00D02DB6" w:rsidRPr="006C1291">
        <w:rPr>
          <w:rFonts w:asciiTheme="majorBidi" w:hAnsiTheme="majorBidi" w:cstheme="majorBidi"/>
          <w:sz w:val="24"/>
          <w:szCs w:val="24"/>
        </w:rPr>
        <w:t xml:space="preserve">Priam, which </w:t>
      </w:r>
      <w:r w:rsidR="00773466" w:rsidRPr="006C1291">
        <w:rPr>
          <w:rFonts w:asciiTheme="majorBidi" w:hAnsiTheme="majorBidi" w:cstheme="majorBidi"/>
          <w:sz w:val="24"/>
          <w:szCs w:val="24"/>
        </w:rPr>
        <w:t xml:space="preserve">forcibly </w:t>
      </w:r>
      <w:r w:rsidR="00D02DB6" w:rsidRPr="006C1291">
        <w:rPr>
          <w:rFonts w:asciiTheme="majorBidi" w:hAnsiTheme="majorBidi" w:cstheme="majorBidi"/>
          <w:sz w:val="24"/>
          <w:szCs w:val="24"/>
        </w:rPr>
        <w:t xml:space="preserve">reminds him of </w:t>
      </w:r>
      <w:r w:rsidR="00773466" w:rsidRPr="006C1291">
        <w:rPr>
          <w:rFonts w:asciiTheme="majorBidi" w:hAnsiTheme="majorBidi" w:cstheme="majorBidi"/>
          <w:sz w:val="24"/>
          <w:szCs w:val="24"/>
        </w:rPr>
        <w:t xml:space="preserve">the </w:t>
      </w:r>
      <w:r w:rsidR="000649F2" w:rsidRPr="006C1291">
        <w:rPr>
          <w:rFonts w:asciiTheme="majorBidi" w:hAnsiTheme="majorBidi" w:cstheme="majorBidi"/>
          <w:sz w:val="24"/>
          <w:szCs w:val="24"/>
        </w:rPr>
        <w:t>dangers his own family are currently facing</w:t>
      </w:r>
      <w:r w:rsidR="005E11E2" w:rsidRPr="006C1291">
        <w:rPr>
          <w:rFonts w:asciiTheme="majorBidi" w:hAnsiTheme="majorBidi" w:cstheme="majorBidi"/>
          <w:sz w:val="24"/>
          <w:szCs w:val="24"/>
        </w:rPr>
        <w:t xml:space="preserve">. </w:t>
      </w:r>
      <w:r w:rsidR="00B94D36" w:rsidRPr="006C1291">
        <w:rPr>
          <w:rFonts w:asciiTheme="majorBidi" w:hAnsiTheme="majorBidi" w:cstheme="majorBidi"/>
          <w:sz w:val="24"/>
          <w:szCs w:val="24"/>
        </w:rPr>
        <w:t xml:space="preserve">Virgil’s Aeneas states that </w:t>
      </w:r>
      <w:r w:rsidR="008F3557" w:rsidRPr="006C1291">
        <w:rPr>
          <w:rFonts w:asciiTheme="majorBidi" w:hAnsiTheme="majorBidi" w:cstheme="majorBidi"/>
          <w:sz w:val="24"/>
          <w:szCs w:val="24"/>
        </w:rPr>
        <w:t xml:space="preserve">the </w:t>
      </w:r>
      <w:r w:rsidR="00B94D36" w:rsidRPr="006C1291">
        <w:rPr>
          <w:rFonts w:asciiTheme="majorBidi" w:hAnsiTheme="majorBidi" w:cstheme="majorBidi"/>
          <w:sz w:val="24"/>
          <w:szCs w:val="24"/>
        </w:rPr>
        <w:t>‘abandoned Creusa came to mind, and the plundered home and the death of little Iulus’ (</w:t>
      </w:r>
      <w:proofErr w:type="spellStart"/>
      <w:r w:rsidR="00B94D36" w:rsidRPr="006C1291">
        <w:rPr>
          <w:rFonts w:asciiTheme="majorBidi" w:hAnsiTheme="majorBidi" w:cstheme="majorBidi"/>
          <w:i/>
          <w:iCs/>
          <w:sz w:val="24"/>
          <w:szCs w:val="24"/>
        </w:rPr>
        <w:t>subiit</w:t>
      </w:r>
      <w:proofErr w:type="spellEnd"/>
      <w:r w:rsidR="00B94D36" w:rsidRPr="006C1291">
        <w:rPr>
          <w:rFonts w:asciiTheme="majorBidi" w:hAnsiTheme="majorBidi" w:cstheme="majorBidi"/>
          <w:i/>
          <w:iCs/>
          <w:sz w:val="24"/>
          <w:szCs w:val="24"/>
        </w:rPr>
        <w:t xml:space="preserve"> </w:t>
      </w:r>
      <w:proofErr w:type="spellStart"/>
      <w:r w:rsidR="00B94D36" w:rsidRPr="006C1291">
        <w:rPr>
          <w:rFonts w:asciiTheme="majorBidi" w:hAnsiTheme="majorBidi" w:cstheme="majorBidi"/>
          <w:i/>
          <w:iCs/>
          <w:sz w:val="24"/>
          <w:szCs w:val="24"/>
        </w:rPr>
        <w:t>deserta</w:t>
      </w:r>
      <w:proofErr w:type="spellEnd"/>
      <w:r w:rsidR="00B94D36" w:rsidRPr="006C1291">
        <w:rPr>
          <w:rFonts w:asciiTheme="majorBidi" w:hAnsiTheme="majorBidi" w:cstheme="majorBidi"/>
          <w:i/>
          <w:iCs/>
          <w:sz w:val="24"/>
          <w:szCs w:val="24"/>
        </w:rPr>
        <w:t xml:space="preserve"> Creusa</w:t>
      </w:r>
      <w:r w:rsidR="00B94D36" w:rsidRPr="006C1291">
        <w:rPr>
          <w:rFonts w:asciiTheme="majorBidi" w:hAnsiTheme="majorBidi" w:cstheme="majorBidi"/>
          <w:sz w:val="24"/>
          <w:szCs w:val="24"/>
        </w:rPr>
        <w:t>/</w:t>
      </w:r>
      <w:r w:rsidR="00B94D36" w:rsidRPr="006C1291">
        <w:rPr>
          <w:rFonts w:asciiTheme="majorBidi" w:hAnsiTheme="majorBidi" w:cstheme="majorBidi"/>
          <w:i/>
          <w:iCs/>
          <w:sz w:val="24"/>
          <w:szCs w:val="24"/>
        </w:rPr>
        <w:t xml:space="preserve">et </w:t>
      </w:r>
      <w:proofErr w:type="spellStart"/>
      <w:r w:rsidR="00B94D36" w:rsidRPr="006C1291">
        <w:rPr>
          <w:rFonts w:asciiTheme="majorBidi" w:hAnsiTheme="majorBidi" w:cstheme="majorBidi"/>
          <w:i/>
          <w:iCs/>
          <w:sz w:val="24"/>
          <w:szCs w:val="24"/>
        </w:rPr>
        <w:t>direpta</w:t>
      </w:r>
      <w:proofErr w:type="spellEnd"/>
      <w:r w:rsidR="00B94D36" w:rsidRPr="006C1291">
        <w:rPr>
          <w:rFonts w:asciiTheme="majorBidi" w:hAnsiTheme="majorBidi" w:cstheme="majorBidi"/>
          <w:i/>
          <w:iCs/>
          <w:sz w:val="24"/>
          <w:szCs w:val="24"/>
        </w:rPr>
        <w:t xml:space="preserve"> domus et </w:t>
      </w:r>
      <w:proofErr w:type="spellStart"/>
      <w:r w:rsidR="00B94D36" w:rsidRPr="006C1291">
        <w:rPr>
          <w:rFonts w:asciiTheme="majorBidi" w:hAnsiTheme="majorBidi" w:cstheme="majorBidi"/>
          <w:i/>
          <w:iCs/>
          <w:sz w:val="24"/>
          <w:szCs w:val="24"/>
        </w:rPr>
        <w:t>parvi</w:t>
      </w:r>
      <w:proofErr w:type="spellEnd"/>
      <w:r w:rsidR="00B94D36" w:rsidRPr="006C1291">
        <w:rPr>
          <w:rFonts w:asciiTheme="majorBidi" w:hAnsiTheme="majorBidi" w:cstheme="majorBidi"/>
          <w:i/>
          <w:iCs/>
          <w:sz w:val="24"/>
          <w:szCs w:val="24"/>
        </w:rPr>
        <w:t xml:space="preserve"> </w:t>
      </w:r>
      <w:proofErr w:type="spellStart"/>
      <w:r w:rsidR="00B94D36" w:rsidRPr="006C1291">
        <w:rPr>
          <w:rFonts w:asciiTheme="majorBidi" w:hAnsiTheme="majorBidi" w:cstheme="majorBidi"/>
          <w:i/>
          <w:iCs/>
          <w:sz w:val="24"/>
          <w:szCs w:val="24"/>
        </w:rPr>
        <w:t>causus</w:t>
      </w:r>
      <w:proofErr w:type="spellEnd"/>
      <w:r w:rsidR="00B94D36" w:rsidRPr="006C1291">
        <w:rPr>
          <w:rFonts w:asciiTheme="majorBidi" w:hAnsiTheme="majorBidi" w:cstheme="majorBidi"/>
          <w:i/>
          <w:iCs/>
          <w:sz w:val="24"/>
          <w:szCs w:val="24"/>
        </w:rPr>
        <w:t xml:space="preserve"> Iuli</w:t>
      </w:r>
      <w:r w:rsidR="00B94D36" w:rsidRPr="006C1291">
        <w:rPr>
          <w:rFonts w:asciiTheme="majorBidi" w:hAnsiTheme="majorBidi" w:cstheme="majorBidi"/>
          <w:sz w:val="24"/>
          <w:szCs w:val="24"/>
        </w:rPr>
        <w:t xml:space="preserve">, </w:t>
      </w:r>
      <w:r w:rsidR="00B94D36" w:rsidRPr="006C1291">
        <w:rPr>
          <w:rFonts w:asciiTheme="majorBidi" w:hAnsiTheme="majorBidi" w:cstheme="majorBidi"/>
          <w:i/>
          <w:iCs/>
          <w:sz w:val="24"/>
          <w:szCs w:val="24"/>
        </w:rPr>
        <w:t>Aen</w:t>
      </w:r>
      <w:r w:rsidR="00B94D36" w:rsidRPr="006C1291">
        <w:rPr>
          <w:rFonts w:asciiTheme="majorBidi" w:hAnsiTheme="majorBidi" w:cstheme="majorBidi"/>
          <w:sz w:val="24"/>
          <w:szCs w:val="24"/>
        </w:rPr>
        <w:t>. 2.562-563)</w:t>
      </w:r>
      <w:r w:rsidR="003E3FB3">
        <w:rPr>
          <w:rFonts w:asciiTheme="majorBidi" w:hAnsiTheme="majorBidi" w:cstheme="majorBidi"/>
          <w:sz w:val="24"/>
          <w:szCs w:val="24"/>
        </w:rPr>
        <w:t>, which</w:t>
      </w:r>
      <w:r w:rsidR="00D81BAC" w:rsidRPr="006C1291">
        <w:rPr>
          <w:rFonts w:asciiTheme="majorBidi" w:hAnsiTheme="majorBidi" w:cstheme="majorBidi"/>
          <w:sz w:val="24"/>
          <w:szCs w:val="24"/>
        </w:rPr>
        <w:t xml:space="preserve"> </w:t>
      </w:r>
      <w:r w:rsidR="005E11E2" w:rsidRPr="006C1291">
        <w:rPr>
          <w:rFonts w:asciiTheme="majorBidi" w:hAnsiTheme="majorBidi" w:cstheme="majorBidi"/>
          <w:sz w:val="24"/>
          <w:szCs w:val="24"/>
        </w:rPr>
        <w:t>Casali (2004, p.154)</w:t>
      </w:r>
      <w:r w:rsidR="00DF2C16" w:rsidRPr="006C1291">
        <w:rPr>
          <w:rFonts w:asciiTheme="majorBidi" w:hAnsiTheme="majorBidi" w:cstheme="majorBidi"/>
          <w:sz w:val="24"/>
          <w:szCs w:val="24"/>
        </w:rPr>
        <w:t xml:space="preserve"> </w:t>
      </w:r>
      <w:r w:rsidR="003E3FB3">
        <w:rPr>
          <w:rFonts w:asciiTheme="majorBidi" w:hAnsiTheme="majorBidi" w:cstheme="majorBidi"/>
          <w:sz w:val="24"/>
          <w:szCs w:val="24"/>
        </w:rPr>
        <w:t>takes to be of considerable</w:t>
      </w:r>
      <w:r w:rsidR="00DF2C16" w:rsidRPr="006C1291">
        <w:rPr>
          <w:rFonts w:asciiTheme="majorBidi" w:hAnsiTheme="majorBidi" w:cstheme="majorBidi"/>
          <w:sz w:val="24"/>
          <w:szCs w:val="24"/>
        </w:rPr>
        <w:t xml:space="preserve"> significan</w:t>
      </w:r>
      <w:r w:rsidR="003E3FB3">
        <w:rPr>
          <w:rFonts w:asciiTheme="majorBidi" w:hAnsiTheme="majorBidi" w:cstheme="majorBidi"/>
          <w:sz w:val="24"/>
          <w:szCs w:val="24"/>
        </w:rPr>
        <w:t>ce,</w:t>
      </w:r>
      <w:r w:rsidR="00DF2C16" w:rsidRPr="006C1291">
        <w:rPr>
          <w:rFonts w:asciiTheme="majorBidi" w:hAnsiTheme="majorBidi" w:cstheme="majorBidi"/>
          <w:sz w:val="24"/>
          <w:szCs w:val="24"/>
        </w:rPr>
        <w:t xml:space="preserve"> </w:t>
      </w:r>
      <w:r w:rsidR="00DF2C16" w:rsidRPr="006C1291">
        <w:rPr>
          <w:rFonts w:asciiTheme="majorBidi" w:hAnsiTheme="majorBidi" w:cstheme="majorBidi"/>
          <w:sz w:val="24"/>
          <w:szCs w:val="24"/>
        </w:rPr>
        <w:lastRenderedPageBreak/>
        <w:t>noting that</w:t>
      </w:r>
      <w:r w:rsidR="004200C0" w:rsidRPr="006C1291">
        <w:rPr>
          <w:rFonts w:asciiTheme="majorBidi" w:hAnsiTheme="majorBidi" w:cstheme="majorBidi"/>
          <w:sz w:val="24"/>
          <w:szCs w:val="24"/>
        </w:rPr>
        <w:t xml:space="preserve"> considering how she meets her end</w:t>
      </w:r>
      <w:r w:rsidR="00DF2C16" w:rsidRPr="006C1291">
        <w:rPr>
          <w:rFonts w:asciiTheme="majorBidi" w:hAnsiTheme="majorBidi" w:cstheme="majorBidi"/>
          <w:sz w:val="24"/>
          <w:szCs w:val="24"/>
        </w:rPr>
        <w:t xml:space="preserve"> </w:t>
      </w:r>
      <w:r w:rsidR="007B14C1" w:rsidRPr="006C1291">
        <w:rPr>
          <w:rFonts w:asciiTheme="majorBidi" w:hAnsiTheme="majorBidi" w:cstheme="majorBidi"/>
          <w:sz w:val="24"/>
          <w:szCs w:val="24"/>
        </w:rPr>
        <w:t>‘</w:t>
      </w:r>
      <w:r w:rsidR="00DF2C16" w:rsidRPr="006C1291">
        <w:rPr>
          <w:rFonts w:asciiTheme="majorBidi" w:hAnsiTheme="majorBidi" w:cstheme="majorBidi"/>
          <w:sz w:val="24"/>
          <w:szCs w:val="24"/>
        </w:rPr>
        <w:t xml:space="preserve">‘it is […] highly ironic that the first mention of Creusa in the poem is as </w:t>
      </w:r>
      <w:proofErr w:type="spellStart"/>
      <w:r w:rsidR="00DF2C16" w:rsidRPr="006C1291">
        <w:rPr>
          <w:rFonts w:asciiTheme="majorBidi" w:hAnsiTheme="majorBidi" w:cstheme="majorBidi"/>
          <w:i/>
          <w:iCs/>
          <w:sz w:val="24"/>
          <w:szCs w:val="24"/>
        </w:rPr>
        <w:t>deserta</w:t>
      </w:r>
      <w:proofErr w:type="spellEnd"/>
      <w:r w:rsidR="00DF2C16" w:rsidRPr="006C1291">
        <w:rPr>
          <w:rFonts w:asciiTheme="majorBidi" w:hAnsiTheme="majorBidi" w:cstheme="majorBidi"/>
          <w:sz w:val="24"/>
          <w:szCs w:val="24"/>
        </w:rPr>
        <w:t xml:space="preserve"> Creusa.’</w:t>
      </w:r>
      <w:r w:rsidR="007B14C1" w:rsidRPr="006C1291">
        <w:rPr>
          <w:rFonts w:asciiTheme="majorBidi" w:hAnsiTheme="majorBidi" w:cstheme="majorBidi"/>
          <w:sz w:val="24"/>
          <w:szCs w:val="24"/>
        </w:rPr>
        <w:t>’</w:t>
      </w:r>
      <w:r w:rsidR="00D81BAC" w:rsidRPr="006C1291">
        <w:rPr>
          <w:rFonts w:asciiTheme="majorBidi" w:hAnsiTheme="majorBidi" w:cstheme="majorBidi"/>
          <w:sz w:val="24"/>
          <w:szCs w:val="24"/>
        </w:rPr>
        <w:t xml:space="preserve"> </w:t>
      </w:r>
      <w:r w:rsidR="005B114F" w:rsidRPr="006C1291">
        <w:rPr>
          <w:rFonts w:asciiTheme="majorBidi" w:hAnsiTheme="majorBidi" w:cstheme="majorBidi"/>
          <w:sz w:val="24"/>
          <w:szCs w:val="24"/>
        </w:rPr>
        <w:t xml:space="preserve">Casali’s reading allows the interpretation that </w:t>
      </w:r>
      <w:r w:rsidR="007B3776" w:rsidRPr="006C1291">
        <w:rPr>
          <w:rFonts w:asciiTheme="majorBidi" w:hAnsiTheme="majorBidi" w:cstheme="majorBidi"/>
          <w:sz w:val="24"/>
          <w:szCs w:val="24"/>
        </w:rPr>
        <w:t>Virgil’s</w:t>
      </w:r>
      <w:r w:rsidR="00F37643" w:rsidRPr="006C1291">
        <w:rPr>
          <w:rFonts w:asciiTheme="majorBidi" w:hAnsiTheme="majorBidi" w:cstheme="majorBidi"/>
          <w:sz w:val="24"/>
          <w:szCs w:val="24"/>
        </w:rPr>
        <w:t xml:space="preserve"> </w:t>
      </w:r>
      <w:r w:rsidR="005D714F" w:rsidRPr="006C1291">
        <w:rPr>
          <w:rFonts w:asciiTheme="majorBidi" w:hAnsiTheme="majorBidi" w:cstheme="majorBidi"/>
          <w:sz w:val="24"/>
          <w:szCs w:val="24"/>
        </w:rPr>
        <w:t xml:space="preserve">purposeful </w:t>
      </w:r>
      <w:r w:rsidR="00F53B0E" w:rsidRPr="006C1291">
        <w:rPr>
          <w:rFonts w:asciiTheme="majorBidi" w:hAnsiTheme="majorBidi" w:cstheme="majorBidi"/>
          <w:sz w:val="24"/>
          <w:szCs w:val="24"/>
        </w:rPr>
        <w:t xml:space="preserve">introduction of Creusa as </w:t>
      </w:r>
      <w:proofErr w:type="spellStart"/>
      <w:r w:rsidR="005B114F" w:rsidRPr="006C1291">
        <w:rPr>
          <w:rFonts w:asciiTheme="majorBidi" w:hAnsiTheme="majorBidi" w:cstheme="majorBidi"/>
          <w:i/>
          <w:iCs/>
          <w:sz w:val="24"/>
          <w:szCs w:val="24"/>
        </w:rPr>
        <w:t>deserta</w:t>
      </w:r>
      <w:proofErr w:type="spellEnd"/>
      <w:r w:rsidR="005B114F" w:rsidRPr="006C1291">
        <w:rPr>
          <w:rFonts w:asciiTheme="majorBidi" w:hAnsiTheme="majorBidi" w:cstheme="majorBidi"/>
          <w:sz w:val="24"/>
          <w:szCs w:val="24"/>
        </w:rPr>
        <w:t xml:space="preserve"> </w:t>
      </w:r>
      <w:r w:rsidR="002D2CFC" w:rsidRPr="006C1291">
        <w:rPr>
          <w:rFonts w:asciiTheme="majorBidi" w:hAnsiTheme="majorBidi" w:cstheme="majorBidi"/>
          <w:sz w:val="24"/>
          <w:szCs w:val="24"/>
        </w:rPr>
        <w:t xml:space="preserve">represents a </w:t>
      </w:r>
      <w:r w:rsidR="00F37643" w:rsidRPr="006C1291">
        <w:rPr>
          <w:rFonts w:asciiTheme="majorBidi" w:hAnsiTheme="majorBidi" w:cstheme="majorBidi"/>
          <w:sz w:val="24"/>
          <w:szCs w:val="24"/>
        </w:rPr>
        <w:t>subtle criticism of Aeneas’ behaviour from his creator. Ovid</w:t>
      </w:r>
      <w:r w:rsidR="00026E63" w:rsidRPr="006C1291">
        <w:rPr>
          <w:rFonts w:asciiTheme="majorBidi" w:hAnsiTheme="majorBidi" w:cstheme="majorBidi"/>
          <w:sz w:val="24"/>
          <w:szCs w:val="24"/>
        </w:rPr>
        <w:t xml:space="preserve">’s close reading of the </w:t>
      </w:r>
      <w:r w:rsidR="00026E63" w:rsidRPr="006C1291">
        <w:rPr>
          <w:rFonts w:asciiTheme="majorBidi" w:hAnsiTheme="majorBidi" w:cstheme="majorBidi"/>
          <w:i/>
          <w:iCs/>
          <w:sz w:val="24"/>
          <w:szCs w:val="24"/>
        </w:rPr>
        <w:t>Aeneid</w:t>
      </w:r>
      <w:r w:rsidR="00026E63" w:rsidRPr="006C1291">
        <w:rPr>
          <w:rFonts w:asciiTheme="majorBidi" w:hAnsiTheme="majorBidi" w:cstheme="majorBidi"/>
          <w:sz w:val="24"/>
          <w:szCs w:val="24"/>
        </w:rPr>
        <w:t xml:space="preserve"> </w:t>
      </w:r>
      <w:r w:rsidR="00FC5EED" w:rsidRPr="006C1291">
        <w:rPr>
          <w:rFonts w:asciiTheme="majorBidi" w:hAnsiTheme="majorBidi" w:cstheme="majorBidi"/>
          <w:sz w:val="24"/>
          <w:szCs w:val="24"/>
        </w:rPr>
        <w:t xml:space="preserve">ensures </w:t>
      </w:r>
      <w:r w:rsidR="00FD745D">
        <w:rPr>
          <w:rFonts w:asciiTheme="majorBidi" w:hAnsiTheme="majorBidi" w:cstheme="majorBidi"/>
          <w:sz w:val="24"/>
          <w:szCs w:val="24"/>
        </w:rPr>
        <w:t xml:space="preserve">the accusation </w:t>
      </w:r>
      <w:r w:rsidR="00314F76">
        <w:rPr>
          <w:rFonts w:asciiTheme="majorBidi" w:hAnsiTheme="majorBidi" w:cstheme="majorBidi"/>
          <w:sz w:val="24"/>
          <w:szCs w:val="24"/>
        </w:rPr>
        <w:t xml:space="preserve">the </w:t>
      </w:r>
      <w:r w:rsidR="00314F76" w:rsidRPr="00314F76">
        <w:rPr>
          <w:rFonts w:asciiTheme="majorBidi" w:hAnsiTheme="majorBidi" w:cstheme="majorBidi"/>
          <w:i/>
          <w:iCs/>
          <w:sz w:val="24"/>
          <w:szCs w:val="24"/>
        </w:rPr>
        <w:t>Heroides</w:t>
      </w:r>
      <w:r w:rsidR="00314F76">
        <w:rPr>
          <w:rFonts w:asciiTheme="majorBidi" w:hAnsiTheme="majorBidi" w:cstheme="majorBidi"/>
          <w:sz w:val="24"/>
          <w:szCs w:val="24"/>
        </w:rPr>
        <w:t>’ Dido</w:t>
      </w:r>
      <w:r w:rsidR="00FD745D">
        <w:rPr>
          <w:rFonts w:asciiTheme="majorBidi" w:hAnsiTheme="majorBidi" w:cstheme="majorBidi"/>
          <w:sz w:val="24"/>
          <w:szCs w:val="24"/>
        </w:rPr>
        <w:t xml:space="preserve"> levels </w:t>
      </w:r>
      <w:r w:rsidR="00314F76">
        <w:rPr>
          <w:rFonts w:asciiTheme="majorBidi" w:hAnsiTheme="majorBidi" w:cstheme="majorBidi"/>
          <w:sz w:val="24"/>
          <w:szCs w:val="24"/>
        </w:rPr>
        <w:t xml:space="preserve">at Aeneas </w:t>
      </w:r>
      <w:r w:rsidR="00FC5EED" w:rsidRPr="006C1291">
        <w:rPr>
          <w:rFonts w:asciiTheme="majorBidi" w:hAnsiTheme="majorBidi" w:cstheme="majorBidi"/>
          <w:sz w:val="24"/>
          <w:szCs w:val="24"/>
        </w:rPr>
        <w:t>assume</w:t>
      </w:r>
      <w:r w:rsidR="00314F76">
        <w:rPr>
          <w:rFonts w:asciiTheme="majorBidi" w:hAnsiTheme="majorBidi" w:cstheme="majorBidi"/>
          <w:sz w:val="24"/>
          <w:szCs w:val="24"/>
        </w:rPr>
        <w:t>s</w:t>
      </w:r>
      <w:r w:rsidR="00FC5EED" w:rsidRPr="006C1291">
        <w:rPr>
          <w:rFonts w:asciiTheme="majorBidi" w:hAnsiTheme="majorBidi" w:cstheme="majorBidi"/>
          <w:sz w:val="24"/>
          <w:szCs w:val="24"/>
        </w:rPr>
        <w:t xml:space="preserve"> an extra significance</w:t>
      </w:r>
      <w:r w:rsidR="001C6DC8" w:rsidRPr="006C1291">
        <w:rPr>
          <w:rFonts w:asciiTheme="majorBidi" w:hAnsiTheme="majorBidi" w:cstheme="majorBidi"/>
          <w:sz w:val="24"/>
          <w:szCs w:val="24"/>
        </w:rPr>
        <w:t xml:space="preserve">, </w:t>
      </w:r>
      <w:r w:rsidR="00FC5EED" w:rsidRPr="006C1291">
        <w:rPr>
          <w:rFonts w:asciiTheme="majorBidi" w:hAnsiTheme="majorBidi" w:cstheme="majorBidi"/>
          <w:sz w:val="24"/>
          <w:szCs w:val="24"/>
        </w:rPr>
        <w:t xml:space="preserve">as </w:t>
      </w:r>
      <w:r w:rsidR="007638CD">
        <w:rPr>
          <w:rFonts w:asciiTheme="majorBidi" w:hAnsiTheme="majorBidi" w:cstheme="majorBidi"/>
          <w:sz w:val="24"/>
          <w:szCs w:val="24"/>
        </w:rPr>
        <w:t>it</w:t>
      </w:r>
      <w:r w:rsidR="00C3473E">
        <w:rPr>
          <w:rFonts w:asciiTheme="majorBidi" w:hAnsiTheme="majorBidi" w:cstheme="majorBidi"/>
          <w:sz w:val="24"/>
          <w:szCs w:val="24"/>
        </w:rPr>
        <w:t xml:space="preserve"> </w:t>
      </w:r>
      <w:r w:rsidR="007638CD">
        <w:rPr>
          <w:rFonts w:asciiTheme="majorBidi" w:hAnsiTheme="majorBidi" w:cstheme="majorBidi"/>
          <w:sz w:val="24"/>
          <w:szCs w:val="24"/>
        </w:rPr>
        <w:t xml:space="preserve">allows him to </w:t>
      </w:r>
      <w:r w:rsidR="00C3473E">
        <w:rPr>
          <w:rFonts w:asciiTheme="majorBidi" w:hAnsiTheme="majorBidi" w:cstheme="majorBidi"/>
          <w:sz w:val="24"/>
          <w:szCs w:val="24"/>
        </w:rPr>
        <w:t>magnif</w:t>
      </w:r>
      <w:r w:rsidR="007638CD">
        <w:rPr>
          <w:rFonts w:asciiTheme="majorBidi" w:hAnsiTheme="majorBidi" w:cstheme="majorBidi"/>
          <w:sz w:val="24"/>
          <w:szCs w:val="24"/>
        </w:rPr>
        <w:t>y</w:t>
      </w:r>
      <w:r w:rsidR="00C3473E">
        <w:rPr>
          <w:rFonts w:asciiTheme="majorBidi" w:hAnsiTheme="majorBidi" w:cstheme="majorBidi"/>
          <w:sz w:val="24"/>
          <w:szCs w:val="24"/>
        </w:rPr>
        <w:t xml:space="preserve"> </w:t>
      </w:r>
      <w:r w:rsidR="007638CD">
        <w:rPr>
          <w:rFonts w:asciiTheme="majorBidi" w:hAnsiTheme="majorBidi" w:cstheme="majorBidi"/>
          <w:sz w:val="24"/>
          <w:szCs w:val="24"/>
        </w:rPr>
        <w:t>‘</w:t>
      </w:r>
      <w:r w:rsidR="00C3473E">
        <w:rPr>
          <w:rFonts w:asciiTheme="majorBidi" w:hAnsiTheme="majorBidi" w:cstheme="majorBidi"/>
          <w:sz w:val="24"/>
          <w:szCs w:val="24"/>
        </w:rPr>
        <w:t xml:space="preserve">‘[…] whispers of dissent from the </w:t>
      </w:r>
      <w:r w:rsidR="00940AB1">
        <w:rPr>
          <w:rFonts w:asciiTheme="majorBidi" w:hAnsiTheme="majorBidi" w:cstheme="majorBidi"/>
          <w:sz w:val="24"/>
          <w:szCs w:val="24"/>
        </w:rPr>
        <w:t>epic’s overall narrative, whispers that are already present within it’’ (Drinkwater, 2022, p.38). By emphasising these</w:t>
      </w:r>
      <w:r w:rsidR="003B00DD">
        <w:rPr>
          <w:rFonts w:asciiTheme="majorBidi" w:hAnsiTheme="majorBidi" w:cstheme="majorBidi"/>
          <w:sz w:val="24"/>
          <w:szCs w:val="24"/>
        </w:rPr>
        <w:t xml:space="preserve"> dam</w:t>
      </w:r>
      <w:r w:rsidR="00CF6E8E">
        <w:rPr>
          <w:rFonts w:asciiTheme="majorBidi" w:hAnsiTheme="majorBidi" w:cstheme="majorBidi"/>
          <w:sz w:val="24"/>
          <w:szCs w:val="24"/>
        </w:rPr>
        <w:t>ning</w:t>
      </w:r>
      <w:r w:rsidR="00940AB1">
        <w:rPr>
          <w:rFonts w:asciiTheme="majorBidi" w:hAnsiTheme="majorBidi" w:cstheme="majorBidi"/>
          <w:sz w:val="24"/>
          <w:szCs w:val="24"/>
        </w:rPr>
        <w:t xml:space="preserve"> ‘whispers’, </w:t>
      </w:r>
      <w:r w:rsidR="00B55FCF">
        <w:rPr>
          <w:rFonts w:asciiTheme="majorBidi" w:hAnsiTheme="majorBidi" w:cstheme="majorBidi"/>
          <w:sz w:val="24"/>
          <w:szCs w:val="24"/>
        </w:rPr>
        <w:t xml:space="preserve">the words of Ovid’s Dido assume a significance </w:t>
      </w:r>
      <w:r w:rsidR="00980013">
        <w:rPr>
          <w:rFonts w:asciiTheme="majorBidi" w:hAnsiTheme="majorBidi" w:cstheme="majorBidi"/>
          <w:sz w:val="24"/>
          <w:szCs w:val="24"/>
        </w:rPr>
        <w:t>she does not perceive: they contribute towards (and even prefigure) the academic debate between the Harvard and European schools.</w:t>
      </w:r>
    </w:p>
    <w:p w14:paraId="794028F9" w14:textId="163F902E" w:rsidR="00B8663D" w:rsidRDefault="00131E11" w:rsidP="00B8663D">
      <w:pPr>
        <w:spacing w:line="480" w:lineRule="auto"/>
        <w:rPr>
          <w:rFonts w:asciiTheme="majorBidi" w:hAnsiTheme="majorBidi" w:cstheme="majorBidi"/>
          <w:sz w:val="24"/>
          <w:szCs w:val="24"/>
        </w:rPr>
      </w:pPr>
      <w:r>
        <w:rPr>
          <w:rFonts w:asciiTheme="majorBidi" w:hAnsiTheme="majorBidi" w:cstheme="majorBidi"/>
          <w:sz w:val="24"/>
          <w:szCs w:val="24"/>
        </w:rPr>
        <w:t xml:space="preserve">     </w:t>
      </w:r>
      <w:r w:rsidR="00A25211" w:rsidRPr="006C1291">
        <w:rPr>
          <w:rFonts w:asciiTheme="majorBidi" w:hAnsiTheme="majorBidi" w:cstheme="majorBidi"/>
          <w:sz w:val="24"/>
          <w:szCs w:val="24"/>
        </w:rPr>
        <w:t xml:space="preserve">The </w:t>
      </w:r>
      <w:r w:rsidR="00A25211" w:rsidRPr="006C1291">
        <w:rPr>
          <w:rFonts w:asciiTheme="majorBidi" w:hAnsiTheme="majorBidi" w:cstheme="majorBidi"/>
          <w:i/>
          <w:iCs/>
          <w:sz w:val="24"/>
          <w:szCs w:val="24"/>
        </w:rPr>
        <w:t xml:space="preserve">Aeneid’s </w:t>
      </w:r>
      <w:r w:rsidR="00FD2609" w:rsidRPr="006C1291">
        <w:rPr>
          <w:rFonts w:asciiTheme="majorBidi" w:hAnsiTheme="majorBidi" w:cstheme="majorBidi"/>
          <w:sz w:val="24"/>
          <w:szCs w:val="24"/>
        </w:rPr>
        <w:t xml:space="preserve">treatment of gender displays a strong patriarchal </w:t>
      </w:r>
      <w:r w:rsidR="006C4D96" w:rsidRPr="006C1291">
        <w:rPr>
          <w:rFonts w:asciiTheme="majorBidi" w:hAnsiTheme="majorBidi" w:cstheme="majorBidi"/>
          <w:sz w:val="24"/>
          <w:szCs w:val="24"/>
        </w:rPr>
        <w:t>outlook a</w:t>
      </w:r>
      <w:r w:rsidR="003B2957">
        <w:rPr>
          <w:rFonts w:asciiTheme="majorBidi" w:hAnsiTheme="majorBidi" w:cstheme="majorBidi"/>
          <w:sz w:val="24"/>
          <w:szCs w:val="24"/>
        </w:rPr>
        <w:t>nd</w:t>
      </w:r>
      <w:r w:rsidR="006C4D96" w:rsidRPr="006C1291">
        <w:rPr>
          <w:rFonts w:asciiTheme="majorBidi" w:hAnsiTheme="majorBidi" w:cstheme="majorBidi"/>
          <w:sz w:val="24"/>
          <w:szCs w:val="24"/>
        </w:rPr>
        <w:t xml:space="preserve"> </w:t>
      </w:r>
      <w:r w:rsidR="00566AF2" w:rsidRPr="006C1291">
        <w:rPr>
          <w:rFonts w:asciiTheme="majorBidi" w:hAnsiTheme="majorBidi" w:cstheme="majorBidi"/>
          <w:sz w:val="24"/>
          <w:szCs w:val="24"/>
        </w:rPr>
        <w:t xml:space="preserve">throughout </w:t>
      </w:r>
      <w:r w:rsidR="003B2957">
        <w:rPr>
          <w:rFonts w:asciiTheme="majorBidi" w:hAnsiTheme="majorBidi" w:cstheme="majorBidi"/>
          <w:sz w:val="24"/>
          <w:szCs w:val="24"/>
        </w:rPr>
        <w:t>t</w:t>
      </w:r>
      <w:r w:rsidR="00566AF2" w:rsidRPr="006C1291">
        <w:rPr>
          <w:rFonts w:asciiTheme="majorBidi" w:hAnsiTheme="majorBidi" w:cstheme="majorBidi"/>
          <w:sz w:val="24"/>
          <w:szCs w:val="24"/>
        </w:rPr>
        <w:t xml:space="preserve">he work </w:t>
      </w:r>
      <w:r w:rsidR="00960834" w:rsidRPr="006C1291">
        <w:rPr>
          <w:rFonts w:asciiTheme="majorBidi" w:hAnsiTheme="majorBidi" w:cstheme="majorBidi"/>
          <w:sz w:val="24"/>
          <w:szCs w:val="24"/>
        </w:rPr>
        <w:t xml:space="preserve">Virgil routinely </w:t>
      </w:r>
      <w:r w:rsidR="00176016" w:rsidRPr="006C1291">
        <w:rPr>
          <w:rFonts w:asciiTheme="majorBidi" w:hAnsiTheme="majorBidi" w:cstheme="majorBidi"/>
          <w:sz w:val="24"/>
          <w:szCs w:val="24"/>
        </w:rPr>
        <w:t>‘</w:t>
      </w:r>
      <w:r w:rsidR="003F5E03" w:rsidRPr="006C1291">
        <w:rPr>
          <w:rFonts w:asciiTheme="majorBidi" w:hAnsiTheme="majorBidi" w:cstheme="majorBidi"/>
          <w:sz w:val="24"/>
          <w:szCs w:val="24"/>
        </w:rPr>
        <w:t>‘</w:t>
      </w:r>
      <w:r w:rsidR="00960834" w:rsidRPr="006C1291">
        <w:rPr>
          <w:rFonts w:asciiTheme="majorBidi" w:hAnsiTheme="majorBidi" w:cstheme="majorBidi"/>
          <w:sz w:val="24"/>
          <w:szCs w:val="24"/>
        </w:rPr>
        <w:t xml:space="preserve">[…] </w:t>
      </w:r>
      <w:r w:rsidR="003F5E03" w:rsidRPr="006C1291">
        <w:rPr>
          <w:rFonts w:asciiTheme="majorBidi" w:hAnsiTheme="majorBidi" w:cstheme="majorBidi"/>
          <w:sz w:val="24"/>
          <w:szCs w:val="24"/>
        </w:rPr>
        <w:t>associates the feminine with unruly passion, the masculine with reasoned (self-) mastery’</w:t>
      </w:r>
      <w:r w:rsidR="00176016" w:rsidRPr="006C1291">
        <w:rPr>
          <w:rFonts w:asciiTheme="majorBidi" w:hAnsiTheme="majorBidi" w:cstheme="majorBidi"/>
          <w:sz w:val="24"/>
          <w:szCs w:val="24"/>
        </w:rPr>
        <w:t>’</w:t>
      </w:r>
      <w:r w:rsidR="006C4D96" w:rsidRPr="006C1291">
        <w:rPr>
          <w:rFonts w:asciiTheme="majorBidi" w:hAnsiTheme="majorBidi" w:cstheme="majorBidi"/>
          <w:sz w:val="24"/>
          <w:szCs w:val="24"/>
        </w:rPr>
        <w:t>(</w:t>
      </w:r>
      <w:proofErr w:type="spellStart"/>
      <w:r w:rsidR="006C4D96" w:rsidRPr="006C1291">
        <w:rPr>
          <w:rFonts w:asciiTheme="majorBidi" w:hAnsiTheme="majorBidi" w:cstheme="majorBidi"/>
          <w:sz w:val="24"/>
          <w:szCs w:val="24"/>
        </w:rPr>
        <w:t>Oliensis</w:t>
      </w:r>
      <w:proofErr w:type="spellEnd"/>
      <w:r w:rsidR="006C4D96" w:rsidRPr="006C1291">
        <w:rPr>
          <w:rFonts w:asciiTheme="majorBidi" w:hAnsiTheme="majorBidi" w:cstheme="majorBidi"/>
          <w:sz w:val="24"/>
          <w:szCs w:val="24"/>
        </w:rPr>
        <w:t>,</w:t>
      </w:r>
      <w:r w:rsidR="00DB4522" w:rsidRPr="006C1291">
        <w:rPr>
          <w:rFonts w:asciiTheme="majorBidi" w:hAnsiTheme="majorBidi" w:cstheme="majorBidi"/>
          <w:sz w:val="24"/>
          <w:szCs w:val="24"/>
        </w:rPr>
        <w:t xml:space="preserve"> </w:t>
      </w:r>
      <w:r w:rsidR="006C4D96" w:rsidRPr="006C1291">
        <w:rPr>
          <w:rFonts w:asciiTheme="majorBidi" w:hAnsiTheme="majorBidi" w:cstheme="majorBidi"/>
          <w:sz w:val="24"/>
          <w:szCs w:val="24"/>
        </w:rPr>
        <w:t>1997, p.303)</w:t>
      </w:r>
      <w:r w:rsidR="00176016" w:rsidRPr="006C1291">
        <w:rPr>
          <w:rFonts w:asciiTheme="majorBidi" w:hAnsiTheme="majorBidi" w:cstheme="majorBidi"/>
          <w:sz w:val="24"/>
          <w:szCs w:val="24"/>
        </w:rPr>
        <w:t>.</w:t>
      </w:r>
      <w:r w:rsidR="00960834" w:rsidRPr="006C1291">
        <w:rPr>
          <w:rFonts w:asciiTheme="majorBidi" w:hAnsiTheme="majorBidi" w:cstheme="majorBidi"/>
          <w:sz w:val="24"/>
          <w:szCs w:val="24"/>
        </w:rPr>
        <w:t xml:space="preserve"> </w:t>
      </w:r>
      <w:r w:rsidR="004A7AD7" w:rsidRPr="006C1291">
        <w:rPr>
          <w:rFonts w:asciiTheme="majorBidi" w:hAnsiTheme="majorBidi" w:cstheme="majorBidi"/>
          <w:sz w:val="24"/>
          <w:szCs w:val="24"/>
        </w:rPr>
        <w:t xml:space="preserve">This </w:t>
      </w:r>
      <w:r w:rsidR="00357DA2" w:rsidRPr="006C1291">
        <w:rPr>
          <w:rFonts w:asciiTheme="majorBidi" w:hAnsiTheme="majorBidi" w:cstheme="majorBidi"/>
          <w:sz w:val="24"/>
          <w:szCs w:val="24"/>
        </w:rPr>
        <w:t xml:space="preserve">depiction of females as emotionally unstable holds </w:t>
      </w:r>
      <w:r w:rsidR="004A7AD7" w:rsidRPr="006C1291">
        <w:rPr>
          <w:rFonts w:asciiTheme="majorBidi" w:hAnsiTheme="majorBidi" w:cstheme="majorBidi"/>
          <w:sz w:val="24"/>
          <w:szCs w:val="24"/>
        </w:rPr>
        <w:t>true i</w:t>
      </w:r>
      <w:r w:rsidR="001B5A40" w:rsidRPr="006C1291">
        <w:rPr>
          <w:rFonts w:asciiTheme="majorBidi" w:hAnsiTheme="majorBidi" w:cstheme="majorBidi"/>
          <w:sz w:val="24"/>
          <w:szCs w:val="24"/>
        </w:rPr>
        <w:t xml:space="preserve">n </w:t>
      </w:r>
      <w:r w:rsidR="00104AE9" w:rsidRPr="006C1291">
        <w:rPr>
          <w:rFonts w:asciiTheme="majorBidi" w:hAnsiTheme="majorBidi" w:cstheme="majorBidi"/>
          <w:sz w:val="24"/>
          <w:szCs w:val="24"/>
        </w:rPr>
        <w:t xml:space="preserve">both </w:t>
      </w:r>
      <w:r w:rsidR="001B5A40" w:rsidRPr="006C1291">
        <w:rPr>
          <w:rFonts w:asciiTheme="majorBidi" w:hAnsiTheme="majorBidi" w:cstheme="majorBidi"/>
          <w:sz w:val="24"/>
          <w:szCs w:val="24"/>
        </w:rPr>
        <w:t xml:space="preserve">the divine </w:t>
      </w:r>
      <w:r w:rsidR="00104AE9" w:rsidRPr="006C1291">
        <w:rPr>
          <w:rFonts w:asciiTheme="majorBidi" w:hAnsiTheme="majorBidi" w:cstheme="majorBidi"/>
          <w:sz w:val="24"/>
          <w:szCs w:val="24"/>
        </w:rPr>
        <w:t xml:space="preserve">and human </w:t>
      </w:r>
      <w:r w:rsidR="001B5A40" w:rsidRPr="006C1291">
        <w:rPr>
          <w:rFonts w:asciiTheme="majorBidi" w:hAnsiTheme="majorBidi" w:cstheme="majorBidi"/>
          <w:sz w:val="24"/>
          <w:szCs w:val="24"/>
        </w:rPr>
        <w:t>sphere</w:t>
      </w:r>
      <w:r w:rsidR="00104AE9" w:rsidRPr="006C1291">
        <w:rPr>
          <w:rFonts w:asciiTheme="majorBidi" w:hAnsiTheme="majorBidi" w:cstheme="majorBidi"/>
          <w:sz w:val="24"/>
          <w:szCs w:val="24"/>
        </w:rPr>
        <w:t>s.</w:t>
      </w:r>
      <w:r w:rsidR="001B5A40" w:rsidRPr="006C1291">
        <w:rPr>
          <w:rFonts w:asciiTheme="majorBidi" w:hAnsiTheme="majorBidi" w:cstheme="majorBidi"/>
          <w:sz w:val="24"/>
          <w:szCs w:val="24"/>
        </w:rPr>
        <w:t xml:space="preserve"> </w:t>
      </w:r>
      <w:r w:rsidR="00104AE9" w:rsidRPr="006C1291">
        <w:rPr>
          <w:rFonts w:asciiTheme="majorBidi" w:hAnsiTheme="majorBidi" w:cstheme="majorBidi"/>
          <w:sz w:val="24"/>
          <w:szCs w:val="24"/>
        </w:rPr>
        <w:t>J</w:t>
      </w:r>
      <w:r w:rsidR="001B5A40" w:rsidRPr="006C1291">
        <w:rPr>
          <w:rFonts w:asciiTheme="majorBidi" w:hAnsiTheme="majorBidi" w:cstheme="majorBidi"/>
          <w:sz w:val="24"/>
          <w:szCs w:val="24"/>
        </w:rPr>
        <w:t>uno</w:t>
      </w:r>
      <w:r w:rsidR="00AC280B" w:rsidRPr="006C1291">
        <w:rPr>
          <w:rFonts w:asciiTheme="majorBidi" w:hAnsiTheme="majorBidi" w:cstheme="majorBidi"/>
          <w:sz w:val="24"/>
          <w:szCs w:val="24"/>
        </w:rPr>
        <w:t>’s first appearance</w:t>
      </w:r>
      <w:r w:rsidR="00566AF2" w:rsidRPr="006C1291">
        <w:rPr>
          <w:rFonts w:asciiTheme="majorBidi" w:hAnsiTheme="majorBidi" w:cstheme="majorBidi"/>
          <w:sz w:val="24"/>
          <w:szCs w:val="24"/>
        </w:rPr>
        <w:t xml:space="preserve">, where she is </w:t>
      </w:r>
      <w:r w:rsidR="003476E6" w:rsidRPr="006C1291">
        <w:rPr>
          <w:rFonts w:asciiTheme="majorBidi" w:hAnsiTheme="majorBidi" w:cstheme="majorBidi"/>
          <w:sz w:val="24"/>
          <w:szCs w:val="24"/>
        </w:rPr>
        <w:t>described as incapable of resolving her inner ‘angers and raging resentments’ (</w:t>
      </w:r>
      <w:proofErr w:type="spellStart"/>
      <w:r w:rsidR="003476E6" w:rsidRPr="006C1291">
        <w:rPr>
          <w:rFonts w:asciiTheme="majorBidi" w:hAnsiTheme="majorBidi" w:cstheme="majorBidi"/>
          <w:i/>
          <w:iCs/>
          <w:sz w:val="24"/>
          <w:szCs w:val="24"/>
        </w:rPr>
        <w:t>irarum</w:t>
      </w:r>
      <w:proofErr w:type="spellEnd"/>
      <w:r w:rsidR="003476E6" w:rsidRPr="006C1291">
        <w:rPr>
          <w:rFonts w:asciiTheme="majorBidi" w:hAnsiTheme="majorBidi" w:cstheme="majorBidi"/>
          <w:i/>
          <w:iCs/>
          <w:sz w:val="24"/>
          <w:szCs w:val="24"/>
        </w:rPr>
        <w:t xml:space="preserve"> </w:t>
      </w:r>
      <w:proofErr w:type="spellStart"/>
      <w:r w:rsidR="003476E6" w:rsidRPr="006C1291">
        <w:rPr>
          <w:rFonts w:asciiTheme="majorBidi" w:hAnsiTheme="majorBidi" w:cstheme="majorBidi"/>
          <w:i/>
          <w:iCs/>
          <w:sz w:val="24"/>
          <w:szCs w:val="24"/>
        </w:rPr>
        <w:t>saevi</w:t>
      </w:r>
      <w:proofErr w:type="spellEnd"/>
      <w:r w:rsidR="003476E6" w:rsidRPr="006C1291">
        <w:rPr>
          <w:rFonts w:asciiTheme="majorBidi" w:hAnsiTheme="majorBidi" w:cstheme="majorBidi"/>
          <w:i/>
          <w:iCs/>
          <w:sz w:val="24"/>
          <w:szCs w:val="24"/>
        </w:rPr>
        <w:t xml:space="preserve"> </w:t>
      </w:r>
      <w:proofErr w:type="spellStart"/>
      <w:r w:rsidR="003476E6" w:rsidRPr="006C1291">
        <w:rPr>
          <w:rFonts w:asciiTheme="majorBidi" w:hAnsiTheme="majorBidi" w:cstheme="majorBidi"/>
          <w:i/>
          <w:iCs/>
          <w:sz w:val="24"/>
          <w:szCs w:val="24"/>
        </w:rPr>
        <w:t>dolores</w:t>
      </w:r>
      <w:proofErr w:type="spellEnd"/>
      <w:r w:rsidR="003476E6" w:rsidRPr="006C1291">
        <w:rPr>
          <w:rFonts w:asciiTheme="majorBidi" w:hAnsiTheme="majorBidi" w:cstheme="majorBidi"/>
          <w:sz w:val="24"/>
          <w:szCs w:val="24"/>
        </w:rPr>
        <w:t xml:space="preserve">, </w:t>
      </w:r>
      <w:r w:rsidR="003476E6" w:rsidRPr="006C1291">
        <w:rPr>
          <w:rFonts w:asciiTheme="majorBidi" w:hAnsiTheme="majorBidi" w:cstheme="majorBidi"/>
          <w:i/>
          <w:iCs/>
          <w:sz w:val="24"/>
          <w:szCs w:val="24"/>
        </w:rPr>
        <w:t>Aen</w:t>
      </w:r>
      <w:r w:rsidR="003476E6" w:rsidRPr="006C1291">
        <w:rPr>
          <w:rFonts w:asciiTheme="majorBidi" w:hAnsiTheme="majorBidi" w:cstheme="majorBidi"/>
          <w:sz w:val="24"/>
          <w:szCs w:val="24"/>
        </w:rPr>
        <w:t>. 1.25), defines her character throughout the whole poem</w:t>
      </w:r>
      <w:r w:rsidR="00935991" w:rsidRPr="006C1291">
        <w:rPr>
          <w:rFonts w:asciiTheme="majorBidi" w:hAnsiTheme="majorBidi" w:cstheme="majorBidi"/>
          <w:sz w:val="24"/>
          <w:szCs w:val="24"/>
        </w:rPr>
        <w:t>.</w:t>
      </w:r>
      <w:r w:rsidR="00BC406B" w:rsidRPr="006C1291">
        <w:rPr>
          <w:rFonts w:asciiTheme="majorBidi" w:hAnsiTheme="majorBidi" w:cstheme="majorBidi"/>
          <w:sz w:val="24"/>
          <w:szCs w:val="24"/>
        </w:rPr>
        <w:t xml:space="preserve"> </w:t>
      </w:r>
      <w:r w:rsidR="00935991" w:rsidRPr="006C1291">
        <w:rPr>
          <w:rFonts w:asciiTheme="majorBidi" w:hAnsiTheme="majorBidi" w:cstheme="majorBidi"/>
          <w:sz w:val="24"/>
          <w:szCs w:val="24"/>
        </w:rPr>
        <w:t xml:space="preserve">Venus is </w:t>
      </w:r>
      <w:r w:rsidR="0007174D" w:rsidRPr="006C1291">
        <w:rPr>
          <w:rFonts w:asciiTheme="majorBidi" w:hAnsiTheme="majorBidi" w:cstheme="majorBidi"/>
          <w:sz w:val="24"/>
          <w:szCs w:val="24"/>
        </w:rPr>
        <w:t xml:space="preserve">similarly </w:t>
      </w:r>
      <w:r w:rsidR="00E44840" w:rsidRPr="006C1291">
        <w:rPr>
          <w:rFonts w:asciiTheme="majorBidi" w:hAnsiTheme="majorBidi" w:cstheme="majorBidi"/>
          <w:sz w:val="24"/>
          <w:szCs w:val="24"/>
        </w:rPr>
        <w:t>defined</w:t>
      </w:r>
      <w:r w:rsidR="00935991" w:rsidRPr="006C1291">
        <w:rPr>
          <w:rFonts w:asciiTheme="majorBidi" w:hAnsiTheme="majorBidi" w:cstheme="majorBidi"/>
          <w:sz w:val="24"/>
          <w:szCs w:val="24"/>
        </w:rPr>
        <w:t xml:space="preserve"> by her passions, </w:t>
      </w:r>
      <w:r w:rsidR="00117F6E" w:rsidRPr="006C1291">
        <w:rPr>
          <w:rFonts w:asciiTheme="majorBidi" w:hAnsiTheme="majorBidi" w:cstheme="majorBidi"/>
          <w:sz w:val="24"/>
          <w:szCs w:val="24"/>
        </w:rPr>
        <w:t xml:space="preserve">and </w:t>
      </w:r>
      <w:r w:rsidR="0087101E" w:rsidRPr="006C1291">
        <w:rPr>
          <w:rFonts w:asciiTheme="majorBidi" w:hAnsiTheme="majorBidi" w:cstheme="majorBidi"/>
          <w:sz w:val="24"/>
          <w:szCs w:val="24"/>
        </w:rPr>
        <w:t>her introduction to the narrative</w:t>
      </w:r>
      <w:r w:rsidR="002C2820" w:rsidRPr="006C1291">
        <w:rPr>
          <w:rFonts w:asciiTheme="majorBidi" w:hAnsiTheme="majorBidi" w:cstheme="majorBidi"/>
          <w:sz w:val="24"/>
          <w:szCs w:val="24"/>
        </w:rPr>
        <w:t xml:space="preserve"> ‘with shining eyes filled with tears’</w:t>
      </w:r>
      <w:r w:rsidR="0007174D" w:rsidRPr="006C1291">
        <w:rPr>
          <w:rFonts w:asciiTheme="majorBidi" w:hAnsiTheme="majorBidi" w:cstheme="majorBidi"/>
          <w:sz w:val="24"/>
          <w:szCs w:val="24"/>
        </w:rPr>
        <w:t xml:space="preserve"> </w:t>
      </w:r>
      <w:r w:rsidR="002C2820" w:rsidRPr="006C1291">
        <w:rPr>
          <w:rFonts w:asciiTheme="majorBidi" w:hAnsiTheme="majorBidi" w:cstheme="majorBidi"/>
          <w:sz w:val="24"/>
          <w:szCs w:val="24"/>
        </w:rPr>
        <w:t>(</w:t>
      </w:r>
      <w:proofErr w:type="spellStart"/>
      <w:r w:rsidR="002C2820" w:rsidRPr="006C1291">
        <w:rPr>
          <w:rFonts w:asciiTheme="majorBidi" w:hAnsiTheme="majorBidi" w:cstheme="majorBidi"/>
          <w:i/>
          <w:iCs/>
          <w:sz w:val="24"/>
          <w:szCs w:val="24"/>
        </w:rPr>
        <w:t>lacrimis</w:t>
      </w:r>
      <w:proofErr w:type="spellEnd"/>
      <w:r w:rsidR="002C2820" w:rsidRPr="006C1291">
        <w:rPr>
          <w:rFonts w:asciiTheme="majorBidi" w:hAnsiTheme="majorBidi" w:cstheme="majorBidi"/>
          <w:i/>
          <w:iCs/>
          <w:sz w:val="24"/>
          <w:szCs w:val="24"/>
        </w:rPr>
        <w:t xml:space="preserve"> </w:t>
      </w:r>
      <w:proofErr w:type="spellStart"/>
      <w:r w:rsidR="002C2820" w:rsidRPr="006C1291">
        <w:rPr>
          <w:rFonts w:asciiTheme="majorBidi" w:hAnsiTheme="majorBidi" w:cstheme="majorBidi"/>
          <w:i/>
          <w:iCs/>
          <w:sz w:val="24"/>
          <w:szCs w:val="24"/>
        </w:rPr>
        <w:t>oculos</w:t>
      </w:r>
      <w:proofErr w:type="spellEnd"/>
      <w:r w:rsidR="002C2820" w:rsidRPr="006C1291">
        <w:rPr>
          <w:rFonts w:asciiTheme="majorBidi" w:hAnsiTheme="majorBidi" w:cstheme="majorBidi"/>
          <w:i/>
          <w:iCs/>
          <w:sz w:val="24"/>
          <w:szCs w:val="24"/>
        </w:rPr>
        <w:t xml:space="preserve"> </w:t>
      </w:r>
      <w:proofErr w:type="spellStart"/>
      <w:r w:rsidR="002C2820" w:rsidRPr="006C1291">
        <w:rPr>
          <w:rFonts w:asciiTheme="majorBidi" w:hAnsiTheme="majorBidi" w:cstheme="majorBidi"/>
          <w:i/>
          <w:iCs/>
          <w:sz w:val="24"/>
          <w:szCs w:val="24"/>
        </w:rPr>
        <w:t>suffusa</w:t>
      </w:r>
      <w:proofErr w:type="spellEnd"/>
      <w:r w:rsidR="002C2820" w:rsidRPr="006C1291">
        <w:rPr>
          <w:rFonts w:asciiTheme="majorBidi" w:hAnsiTheme="majorBidi" w:cstheme="majorBidi"/>
          <w:i/>
          <w:iCs/>
          <w:sz w:val="24"/>
          <w:szCs w:val="24"/>
        </w:rPr>
        <w:t xml:space="preserve"> </w:t>
      </w:r>
      <w:proofErr w:type="spellStart"/>
      <w:r w:rsidR="002C2820" w:rsidRPr="006C1291">
        <w:rPr>
          <w:rFonts w:asciiTheme="majorBidi" w:hAnsiTheme="majorBidi" w:cstheme="majorBidi"/>
          <w:i/>
          <w:iCs/>
          <w:sz w:val="24"/>
          <w:szCs w:val="24"/>
        </w:rPr>
        <w:t>nitentes</w:t>
      </w:r>
      <w:proofErr w:type="spellEnd"/>
      <w:r w:rsidR="002C2820" w:rsidRPr="006C1291">
        <w:rPr>
          <w:rFonts w:asciiTheme="majorBidi" w:hAnsiTheme="majorBidi" w:cstheme="majorBidi"/>
          <w:sz w:val="24"/>
          <w:szCs w:val="24"/>
        </w:rPr>
        <w:t xml:space="preserve">, </w:t>
      </w:r>
      <w:r w:rsidR="002C2820" w:rsidRPr="006C1291">
        <w:rPr>
          <w:rFonts w:asciiTheme="majorBidi" w:hAnsiTheme="majorBidi" w:cstheme="majorBidi"/>
          <w:i/>
          <w:iCs/>
          <w:sz w:val="24"/>
          <w:szCs w:val="24"/>
        </w:rPr>
        <w:t>Aen</w:t>
      </w:r>
      <w:r w:rsidR="002C2820" w:rsidRPr="006C1291">
        <w:rPr>
          <w:rFonts w:asciiTheme="majorBidi" w:hAnsiTheme="majorBidi" w:cstheme="majorBidi"/>
          <w:sz w:val="24"/>
          <w:szCs w:val="24"/>
        </w:rPr>
        <w:t xml:space="preserve">.1.228), </w:t>
      </w:r>
      <w:r w:rsidR="00427814" w:rsidRPr="006C1291">
        <w:rPr>
          <w:rFonts w:asciiTheme="majorBidi" w:hAnsiTheme="majorBidi" w:cstheme="majorBidi"/>
          <w:sz w:val="24"/>
          <w:szCs w:val="24"/>
        </w:rPr>
        <w:t xml:space="preserve">typifies the mixture of </w:t>
      </w:r>
      <w:r w:rsidR="00BC406B" w:rsidRPr="006C1291">
        <w:rPr>
          <w:rFonts w:asciiTheme="majorBidi" w:hAnsiTheme="majorBidi" w:cstheme="majorBidi"/>
          <w:sz w:val="24"/>
          <w:szCs w:val="24"/>
        </w:rPr>
        <w:t xml:space="preserve">maternal </w:t>
      </w:r>
      <w:r w:rsidR="00427814" w:rsidRPr="006C1291">
        <w:rPr>
          <w:rFonts w:asciiTheme="majorBidi" w:hAnsiTheme="majorBidi" w:cstheme="majorBidi"/>
          <w:sz w:val="24"/>
          <w:szCs w:val="24"/>
        </w:rPr>
        <w:t xml:space="preserve">anxiety and ambition </w:t>
      </w:r>
      <w:r w:rsidR="00BC406B" w:rsidRPr="006C1291">
        <w:rPr>
          <w:rFonts w:asciiTheme="majorBidi" w:hAnsiTheme="majorBidi" w:cstheme="majorBidi"/>
          <w:sz w:val="24"/>
          <w:szCs w:val="24"/>
        </w:rPr>
        <w:t xml:space="preserve">with which she will act throughout the entire twelve books. </w:t>
      </w:r>
      <w:r w:rsidR="0047013C" w:rsidRPr="006C1291">
        <w:rPr>
          <w:rFonts w:asciiTheme="majorBidi" w:hAnsiTheme="majorBidi" w:cstheme="majorBidi"/>
          <w:sz w:val="24"/>
          <w:szCs w:val="24"/>
        </w:rPr>
        <w:t xml:space="preserve">In similar vein, </w:t>
      </w:r>
      <w:r w:rsidR="00C90BD1" w:rsidRPr="006C1291">
        <w:rPr>
          <w:rFonts w:asciiTheme="majorBidi" w:hAnsiTheme="majorBidi" w:cstheme="majorBidi"/>
          <w:sz w:val="24"/>
          <w:szCs w:val="24"/>
        </w:rPr>
        <w:t>Amata</w:t>
      </w:r>
      <w:r w:rsidR="006C4326" w:rsidRPr="006C1291">
        <w:rPr>
          <w:rFonts w:asciiTheme="majorBidi" w:hAnsiTheme="majorBidi" w:cstheme="majorBidi"/>
          <w:sz w:val="24"/>
          <w:szCs w:val="24"/>
        </w:rPr>
        <w:t>’s rage at the cancellation of her daughter’s marriage to Turnus is presented as a d</w:t>
      </w:r>
      <w:r w:rsidR="001054B6" w:rsidRPr="006C1291">
        <w:rPr>
          <w:rFonts w:asciiTheme="majorBidi" w:hAnsiTheme="majorBidi" w:cstheme="majorBidi"/>
          <w:sz w:val="24"/>
          <w:szCs w:val="24"/>
        </w:rPr>
        <w:t>istinctly</w:t>
      </w:r>
      <w:r w:rsidR="000809B3" w:rsidRPr="006C1291">
        <w:rPr>
          <w:rFonts w:asciiTheme="majorBidi" w:hAnsiTheme="majorBidi" w:cstheme="majorBidi"/>
          <w:sz w:val="24"/>
          <w:szCs w:val="24"/>
        </w:rPr>
        <w:t xml:space="preserve"> </w:t>
      </w:r>
      <w:r w:rsidR="006C4326" w:rsidRPr="006C1291">
        <w:rPr>
          <w:rFonts w:asciiTheme="majorBidi" w:hAnsiTheme="majorBidi" w:cstheme="majorBidi"/>
          <w:sz w:val="24"/>
          <w:szCs w:val="24"/>
        </w:rPr>
        <w:t xml:space="preserve">female failing, </w:t>
      </w:r>
      <w:r w:rsidR="00D03A27" w:rsidRPr="006C1291">
        <w:rPr>
          <w:rFonts w:asciiTheme="majorBidi" w:hAnsiTheme="majorBidi" w:cstheme="majorBidi"/>
          <w:sz w:val="24"/>
          <w:szCs w:val="24"/>
        </w:rPr>
        <w:t>her</w:t>
      </w:r>
      <w:r w:rsidR="009F4603" w:rsidRPr="006C1291">
        <w:rPr>
          <w:rFonts w:asciiTheme="majorBidi" w:hAnsiTheme="majorBidi" w:cstheme="majorBidi"/>
          <w:sz w:val="24"/>
          <w:szCs w:val="24"/>
        </w:rPr>
        <w:t xml:space="preserve"> ‘women’s angers and anxiety began to burn hot’ (</w:t>
      </w:r>
      <w:proofErr w:type="spellStart"/>
      <w:r w:rsidR="009F4603" w:rsidRPr="006C1291">
        <w:rPr>
          <w:rFonts w:asciiTheme="majorBidi" w:hAnsiTheme="majorBidi" w:cstheme="majorBidi"/>
          <w:i/>
          <w:iCs/>
          <w:sz w:val="24"/>
          <w:szCs w:val="24"/>
        </w:rPr>
        <w:t>femineae</w:t>
      </w:r>
      <w:proofErr w:type="spellEnd"/>
      <w:r w:rsidR="009F4603" w:rsidRPr="006C1291">
        <w:rPr>
          <w:rFonts w:asciiTheme="majorBidi" w:hAnsiTheme="majorBidi" w:cstheme="majorBidi"/>
          <w:i/>
          <w:iCs/>
          <w:sz w:val="24"/>
          <w:szCs w:val="24"/>
        </w:rPr>
        <w:t xml:space="preserve"> </w:t>
      </w:r>
      <w:proofErr w:type="spellStart"/>
      <w:r w:rsidR="009F4603" w:rsidRPr="006C1291">
        <w:rPr>
          <w:rFonts w:asciiTheme="majorBidi" w:hAnsiTheme="majorBidi" w:cstheme="majorBidi"/>
          <w:i/>
          <w:iCs/>
          <w:sz w:val="24"/>
          <w:szCs w:val="24"/>
        </w:rPr>
        <w:t>ardentem</w:t>
      </w:r>
      <w:proofErr w:type="spellEnd"/>
      <w:r w:rsidR="009F4603" w:rsidRPr="006C1291">
        <w:rPr>
          <w:rFonts w:asciiTheme="majorBidi" w:hAnsiTheme="majorBidi" w:cstheme="majorBidi"/>
          <w:i/>
          <w:iCs/>
          <w:sz w:val="24"/>
          <w:szCs w:val="24"/>
        </w:rPr>
        <w:t xml:space="preserve"> </w:t>
      </w:r>
      <w:proofErr w:type="spellStart"/>
      <w:r w:rsidR="009F4603" w:rsidRPr="006C1291">
        <w:rPr>
          <w:rFonts w:asciiTheme="majorBidi" w:hAnsiTheme="majorBidi" w:cstheme="majorBidi"/>
          <w:i/>
          <w:iCs/>
          <w:sz w:val="24"/>
          <w:szCs w:val="24"/>
        </w:rPr>
        <w:t>curaque</w:t>
      </w:r>
      <w:proofErr w:type="spellEnd"/>
      <w:r w:rsidR="009F4603" w:rsidRPr="006C1291">
        <w:rPr>
          <w:rFonts w:asciiTheme="majorBidi" w:hAnsiTheme="majorBidi" w:cstheme="majorBidi"/>
          <w:i/>
          <w:iCs/>
          <w:sz w:val="24"/>
          <w:szCs w:val="24"/>
        </w:rPr>
        <w:t xml:space="preserve"> </w:t>
      </w:r>
      <w:proofErr w:type="spellStart"/>
      <w:r w:rsidR="009F4603" w:rsidRPr="006C1291">
        <w:rPr>
          <w:rFonts w:asciiTheme="majorBidi" w:hAnsiTheme="majorBidi" w:cstheme="majorBidi"/>
          <w:i/>
          <w:iCs/>
          <w:sz w:val="24"/>
          <w:szCs w:val="24"/>
        </w:rPr>
        <w:t>iraeque</w:t>
      </w:r>
      <w:proofErr w:type="spellEnd"/>
      <w:r w:rsidR="009F4603" w:rsidRPr="006C1291">
        <w:rPr>
          <w:rFonts w:asciiTheme="majorBidi" w:hAnsiTheme="majorBidi" w:cstheme="majorBidi"/>
          <w:i/>
          <w:iCs/>
          <w:sz w:val="24"/>
          <w:szCs w:val="24"/>
        </w:rPr>
        <w:t xml:space="preserve"> </w:t>
      </w:r>
      <w:proofErr w:type="spellStart"/>
      <w:r w:rsidR="009F4603" w:rsidRPr="006C1291">
        <w:rPr>
          <w:rFonts w:asciiTheme="majorBidi" w:hAnsiTheme="majorBidi" w:cstheme="majorBidi"/>
          <w:i/>
          <w:iCs/>
          <w:sz w:val="24"/>
          <w:szCs w:val="24"/>
        </w:rPr>
        <w:t>coquebant</w:t>
      </w:r>
      <w:proofErr w:type="spellEnd"/>
      <w:r w:rsidR="009F4603" w:rsidRPr="006C1291">
        <w:rPr>
          <w:rFonts w:asciiTheme="majorBidi" w:hAnsiTheme="majorBidi" w:cstheme="majorBidi"/>
          <w:sz w:val="24"/>
          <w:szCs w:val="24"/>
        </w:rPr>
        <w:t xml:space="preserve">, </w:t>
      </w:r>
      <w:r w:rsidR="009F4603" w:rsidRPr="006C1291">
        <w:rPr>
          <w:rFonts w:asciiTheme="majorBidi" w:hAnsiTheme="majorBidi" w:cstheme="majorBidi"/>
          <w:i/>
          <w:iCs/>
          <w:sz w:val="24"/>
          <w:szCs w:val="24"/>
        </w:rPr>
        <w:t>Aen</w:t>
      </w:r>
      <w:r w:rsidR="009F4603" w:rsidRPr="006C1291">
        <w:rPr>
          <w:rFonts w:asciiTheme="majorBidi" w:hAnsiTheme="majorBidi" w:cstheme="majorBidi"/>
          <w:sz w:val="24"/>
          <w:szCs w:val="24"/>
        </w:rPr>
        <w:t xml:space="preserve">. 7.345). Even Camilla, the fearsome warrior who defies gender norms in </w:t>
      </w:r>
      <w:r w:rsidR="00023C87" w:rsidRPr="006C1291">
        <w:rPr>
          <w:rFonts w:asciiTheme="majorBidi" w:hAnsiTheme="majorBidi" w:cstheme="majorBidi"/>
          <w:sz w:val="24"/>
          <w:szCs w:val="24"/>
        </w:rPr>
        <w:t xml:space="preserve">so </w:t>
      </w:r>
      <w:r w:rsidR="009F4603" w:rsidRPr="006C1291">
        <w:rPr>
          <w:rFonts w:asciiTheme="majorBidi" w:hAnsiTheme="majorBidi" w:cstheme="majorBidi"/>
          <w:sz w:val="24"/>
          <w:szCs w:val="24"/>
        </w:rPr>
        <w:t>many other ways</w:t>
      </w:r>
      <w:r w:rsidR="00C02B34" w:rsidRPr="006C1291">
        <w:rPr>
          <w:rFonts w:asciiTheme="majorBidi" w:hAnsiTheme="majorBidi" w:cstheme="majorBidi"/>
          <w:sz w:val="24"/>
          <w:szCs w:val="24"/>
        </w:rPr>
        <w:t xml:space="preserve">, is not immune: catching sight of </w:t>
      </w:r>
      <w:proofErr w:type="spellStart"/>
      <w:r w:rsidR="00C02B34" w:rsidRPr="006C1291">
        <w:rPr>
          <w:rFonts w:asciiTheme="majorBidi" w:hAnsiTheme="majorBidi" w:cstheme="majorBidi"/>
          <w:sz w:val="24"/>
          <w:szCs w:val="24"/>
        </w:rPr>
        <w:t>Chloreus</w:t>
      </w:r>
      <w:proofErr w:type="spellEnd"/>
      <w:r w:rsidR="00C02B34" w:rsidRPr="006C1291">
        <w:rPr>
          <w:rFonts w:asciiTheme="majorBidi" w:hAnsiTheme="majorBidi" w:cstheme="majorBidi"/>
          <w:sz w:val="24"/>
          <w:szCs w:val="24"/>
        </w:rPr>
        <w:t xml:space="preserve">’ </w:t>
      </w:r>
      <w:r w:rsidR="00A23BC3" w:rsidRPr="006C1291">
        <w:rPr>
          <w:rFonts w:asciiTheme="majorBidi" w:hAnsiTheme="majorBidi" w:cstheme="majorBidi"/>
          <w:sz w:val="24"/>
          <w:szCs w:val="24"/>
        </w:rPr>
        <w:t>gaudy</w:t>
      </w:r>
      <w:r w:rsidR="00C02B34" w:rsidRPr="006C1291">
        <w:rPr>
          <w:rFonts w:asciiTheme="majorBidi" w:hAnsiTheme="majorBidi" w:cstheme="majorBidi"/>
          <w:sz w:val="24"/>
          <w:szCs w:val="24"/>
        </w:rPr>
        <w:t xml:space="preserve"> armour</w:t>
      </w:r>
      <w:r w:rsidR="00A23BC3" w:rsidRPr="006C1291">
        <w:rPr>
          <w:rFonts w:asciiTheme="majorBidi" w:hAnsiTheme="majorBidi" w:cstheme="majorBidi"/>
          <w:sz w:val="24"/>
          <w:szCs w:val="24"/>
        </w:rPr>
        <w:t>, ‘she began to burn with a woman’s love of booty and spoils’ (</w:t>
      </w:r>
      <w:proofErr w:type="spellStart"/>
      <w:r w:rsidR="008976CE" w:rsidRPr="006C1291">
        <w:rPr>
          <w:rFonts w:asciiTheme="majorBidi" w:hAnsiTheme="majorBidi" w:cstheme="majorBidi"/>
          <w:i/>
          <w:iCs/>
          <w:sz w:val="24"/>
          <w:szCs w:val="24"/>
        </w:rPr>
        <w:t>femineo</w:t>
      </w:r>
      <w:proofErr w:type="spellEnd"/>
      <w:r w:rsidR="008976CE" w:rsidRPr="006C1291">
        <w:rPr>
          <w:rFonts w:asciiTheme="majorBidi" w:hAnsiTheme="majorBidi" w:cstheme="majorBidi"/>
          <w:i/>
          <w:iCs/>
          <w:sz w:val="24"/>
          <w:szCs w:val="24"/>
        </w:rPr>
        <w:t xml:space="preserve"> </w:t>
      </w:r>
      <w:proofErr w:type="spellStart"/>
      <w:r w:rsidR="008976CE" w:rsidRPr="006C1291">
        <w:rPr>
          <w:rFonts w:asciiTheme="majorBidi" w:hAnsiTheme="majorBidi" w:cstheme="majorBidi"/>
          <w:i/>
          <w:iCs/>
          <w:sz w:val="24"/>
          <w:szCs w:val="24"/>
        </w:rPr>
        <w:t>praedae</w:t>
      </w:r>
      <w:proofErr w:type="spellEnd"/>
      <w:r w:rsidR="008976CE" w:rsidRPr="006C1291">
        <w:rPr>
          <w:rFonts w:asciiTheme="majorBidi" w:hAnsiTheme="majorBidi" w:cstheme="majorBidi"/>
          <w:i/>
          <w:iCs/>
          <w:sz w:val="24"/>
          <w:szCs w:val="24"/>
        </w:rPr>
        <w:t xml:space="preserve"> et </w:t>
      </w:r>
      <w:proofErr w:type="spellStart"/>
      <w:r w:rsidR="008976CE" w:rsidRPr="006C1291">
        <w:rPr>
          <w:rFonts w:asciiTheme="majorBidi" w:hAnsiTheme="majorBidi" w:cstheme="majorBidi"/>
          <w:i/>
          <w:iCs/>
          <w:sz w:val="24"/>
          <w:szCs w:val="24"/>
        </w:rPr>
        <w:t>spoliorum</w:t>
      </w:r>
      <w:proofErr w:type="spellEnd"/>
      <w:r w:rsidR="008976CE" w:rsidRPr="006C1291">
        <w:rPr>
          <w:rFonts w:asciiTheme="majorBidi" w:hAnsiTheme="majorBidi" w:cstheme="majorBidi"/>
          <w:i/>
          <w:iCs/>
          <w:sz w:val="24"/>
          <w:szCs w:val="24"/>
        </w:rPr>
        <w:t xml:space="preserve"> </w:t>
      </w:r>
      <w:proofErr w:type="spellStart"/>
      <w:r w:rsidR="008976CE" w:rsidRPr="006C1291">
        <w:rPr>
          <w:rFonts w:asciiTheme="majorBidi" w:hAnsiTheme="majorBidi" w:cstheme="majorBidi"/>
          <w:i/>
          <w:iCs/>
          <w:sz w:val="24"/>
          <w:szCs w:val="24"/>
        </w:rPr>
        <w:t>ardebat</w:t>
      </w:r>
      <w:proofErr w:type="spellEnd"/>
      <w:r w:rsidR="008976CE" w:rsidRPr="006C1291">
        <w:rPr>
          <w:rFonts w:asciiTheme="majorBidi" w:hAnsiTheme="majorBidi" w:cstheme="majorBidi"/>
          <w:i/>
          <w:iCs/>
          <w:sz w:val="24"/>
          <w:szCs w:val="24"/>
        </w:rPr>
        <w:t xml:space="preserve"> amore</w:t>
      </w:r>
      <w:r w:rsidR="008976CE" w:rsidRPr="006C1291">
        <w:rPr>
          <w:rFonts w:asciiTheme="majorBidi" w:hAnsiTheme="majorBidi" w:cstheme="majorBidi"/>
          <w:sz w:val="24"/>
          <w:szCs w:val="24"/>
        </w:rPr>
        <w:t xml:space="preserve">, </w:t>
      </w:r>
      <w:r w:rsidR="008976CE" w:rsidRPr="006C1291">
        <w:rPr>
          <w:rFonts w:asciiTheme="majorBidi" w:hAnsiTheme="majorBidi" w:cstheme="majorBidi"/>
          <w:i/>
          <w:iCs/>
          <w:sz w:val="24"/>
          <w:szCs w:val="24"/>
        </w:rPr>
        <w:t>Aen</w:t>
      </w:r>
      <w:r w:rsidR="008976CE" w:rsidRPr="006C1291">
        <w:rPr>
          <w:rFonts w:asciiTheme="majorBidi" w:hAnsiTheme="majorBidi" w:cstheme="majorBidi"/>
          <w:sz w:val="24"/>
          <w:szCs w:val="24"/>
        </w:rPr>
        <w:t>. 11.782).</w:t>
      </w:r>
      <w:r w:rsidR="00A90779" w:rsidRPr="006C1291">
        <w:rPr>
          <w:rFonts w:asciiTheme="majorBidi" w:hAnsiTheme="majorBidi" w:cstheme="majorBidi"/>
          <w:sz w:val="24"/>
          <w:szCs w:val="24"/>
        </w:rPr>
        <w:t xml:space="preserve"> </w:t>
      </w:r>
      <w:r w:rsidR="00EC6C37" w:rsidRPr="006C1291">
        <w:rPr>
          <w:rFonts w:asciiTheme="majorBidi" w:hAnsiTheme="majorBidi" w:cstheme="majorBidi"/>
          <w:sz w:val="24"/>
          <w:szCs w:val="24"/>
        </w:rPr>
        <w:t xml:space="preserve">This patriarchal perspective is best summarised by </w:t>
      </w:r>
      <w:r w:rsidR="00EC6C37" w:rsidRPr="006C1291">
        <w:rPr>
          <w:rFonts w:asciiTheme="majorBidi" w:hAnsiTheme="majorBidi" w:cstheme="majorBidi"/>
          <w:sz w:val="24"/>
          <w:szCs w:val="24"/>
        </w:rPr>
        <w:lastRenderedPageBreak/>
        <w:t>Mercury’s warning to Aeneas that</w:t>
      </w:r>
      <w:r w:rsidR="00EB662F" w:rsidRPr="006C1291">
        <w:rPr>
          <w:rFonts w:asciiTheme="majorBidi" w:hAnsiTheme="majorBidi" w:cstheme="majorBidi"/>
          <w:sz w:val="24"/>
          <w:szCs w:val="24"/>
        </w:rPr>
        <w:t xml:space="preserve"> he needs to h</w:t>
      </w:r>
      <w:r w:rsidR="00636F62" w:rsidRPr="006C1291">
        <w:rPr>
          <w:rFonts w:asciiTheme="majorBidi" w:hAnsiTheme="majorBidi" w:cstheme="majorBidi"/>
          <w:sz w:val="24"/>
          <w:szCs w:val="24"/>
        </w:rPr>
        <w:t>asten</w:t>
      </w:r>
      <w:r w:rsidR="00EB662F" w:rsidRPr="006C1291">
        <w:rPr>
          <w:rFonts w:asciiTheme="majorBidi" w:hAnsiTheme="majorBidi" w:cstheme="majorBidi"/>
          <w:sz w:val="24"/>
          <w:szCs w:val="24"/>
        </w:rPr>
        <w:t xml:space="preserve"> his departure from Carthage as</w:t>
      </w:r>
      <w:r w:rsidR="00EC6C37" w:rsidRPr="006C1291">
        <w:rPr>
          <w:rFonts w:asciiTheme="majorBidi" w:hAnsiTheme="majorBidi" w:cstheme="majorBidi"/>
          <w:sz w:val="24"/>
          <w:szCs w:val="24"/>
        </w:rPr>
        <w:t xml:space="preserve"> ‘women are always changeable and fickle’ (</w:t>
      </w:r>
      <w:proofErr w:type="spellStart"/>
      <w:r w:rsidR="00EC6C37" w:rsidRPr="006C1291">
        <w:rPr>
          <w:rFonts w:asciiTheme="majorBidi" w:hAnsiTheme="majorBidi" w:cstheme="majorBidi"/>
          <w:i/>
          <w:iCs/>
          <w:sz w:val="24"/>
          <w:szCs w:val="24"/>
        </w:rPr>
        <w:t>varium</w:t>
      </w:r>
      <w:proofErr w:type="spellEnd"/>
      <w:r w:rsidR="00EC6C37" w:rsidRPr="006C1291">
        <w:rPr>
          <w:rFonts w:asciiTheme="majorBidi" w:hAnsiTheme="majorBidi" w:cstheme="majorBidi"/>
          <w:i/>
          <w:iCs/>
          <w:sz w:val="24"/>
          <w:szCs w:val="24"/>
        </w:rPr>
        <w:t xml:space="preserve"> et </w:t>
      </w:r>
      <w:proofErr w:type="spellStart"/>
      <w:r w:rsidR="00EC6C37" w:rsidRPr="006C1291">
        <w:rPr>
          <w:rFonts w:asciiTheme="majorBidi" w:hAnsiTheme="majorBidi" w:cstheme="majorBidi"/>
          <w:i/>
          <w:iCs/>
          <w:sz w:val="24"/>
          <w:szCs w:val="24"/>
        </w:rPr>
        <w:t>mutabile</w:t>
      </w:r>
      <w:proofErr w:type="spellEnd"/>
      <w:r w:rsidR="00EC6C37" w:rsidRPr="006C1291">
        <w:rPr>
          <w:rFonts w:asciiTheme="majorBidi" w:hAnsiTheme="majorBidi" w:cstheme="majorBidi"/>
          <w:i/>
          <w:iCs/>
          <w:sz w:val="24"/>
          <w:szCs w:val="24"/>
        </w:rPr>
        <w:t xml:space="preserve"> semper</w:t>
      </w:r>
      <w:r w:rsidR="00EC6C37" w:rsidRPr="006C1291">
        <w:rPr>
          <w:rFonts w:asciiTheme="majorBidi" w:hAnsiTheme="majorBidi" w:cstheme="majorBidi"/>
          <w:sz w:val="24"/>
          <w:szCs w:val="24"/>
        </w:rPr>
        <w:t>/</w:t>
      </w:r>
      <w:proofErr w:type="spellStart"/>
      <w:r w:rsidR="00EC6C37" w:rsidRPr="006C1291">
        <w:rPr>
          <w:rFonts w:asciiTheme="majorBidi" w:hAnsiTheme="majorBidi" w:cstheme="majorBidi"/>
          <w:i/>
          <w:iCs/>
          <w:sz w:val="24"/>
          <w:szCs w:val="24"/>
        </w:rPr>
        <w:t>femina</w:t>
      </w:r>
      <w:proofErr w:type="spellEnd"/>
      <w:r w:rsidR="00EC6C37" w:rsidRPr="006C1291">
        <w:rPr>
          <w:rFonts w:asciiTheme="majorBidi" w:hAnsiTheme="majorBidi" w:cstheme="majorBidi"/>
          <w:sz w:val="24"/>
          <w:szCs w:val="24"/>
        </w:rPr>
        <w:t xml:space="preserve">, </w:t>
      </w:r>
      <w:r w:rsidR="00EC6C37" w:rsidRPr="006C1291">
        <w:rPr>
          <w:rFonts w:asciiTheme="majorBidi" w:hAnsiTheme="majorBidi" w:cstheme="majorBidi"/>
          <w:i/>
          <w:iCs/>
          <w:sz w:val="24"/>
          <w:szCs w:val="24"/>
        </w:rPr>
        <w:t>Aen</w:t>
      </w:r>
      <w:r w:rsidR="00EC6C37" w:rsidRPr="006C1291">
        <w:rPr>
          <w:rFonts w:asciiTheme="majorBidi" w:hAnsiTheme="majorBidi" w:cstheme="majorBidi"/>
          <w:sz w:val="24"/>
          <w:szCs w:val="24"/>
        </w:rPr>
        <w:t>. 4.569-570)</w:t>
      </w:r>
      <w:r w:rsidR="00A90779" w:rsidRPr="006C1291">
        <w:rPr>
          <w:rFonts w:asciiTheme="majorBidi" w:hAnsiTheme="majorBidi" w:cstheme="majorBidi"/>
          <w:sz w:val="24"/>
          <w:szCs w:val="24"/>
        </w:rPr>
        <w:t>.</w:t>
      </w:r>
    </w:p>
    <w:p w14:paraId="3C3E99EA" w14:textId="2E8E40B9" w:rsidR="00670AAB" w:rsidRDefault="00B8663D" w:rsidP="00670AAB">
      <w:pPr>
        <w:spacing w:line="480" w:lineRule="auto"/>
        <w:rPr>
          <w:rFonts w:asciiTheme="majorBidi" w:hAnsiTheme="majorBidi" w:cstheme="majorBidi"/>
          <w:sz w:val="24"/>
          <w:szCs w:val="24"/>
        </w:rPr>
      </w:pPr>
      <w:r>
        <w:rPr>
          <w:rFonts w:asciiTheme="majorBidi" w:hAnsiTheme="majorBidi" w:cstheme="majorBidi"/>
          <w:sz w:val="24"/>
          <w:szCs w:val="24"/>
        </w:rPr>
        <w:t xml:space="preserve">     </w:t>
      </w:r>
      <w:r w:rsidR="006C4F3D" w:rsidRPr="006C1291">
        <w:rPr>
          <w:rFonts w:asciiTheme="majorBidi" w:hAnsiTheme="majorBidi" w:cstheme="majorBidi"/>
          <w:sz w:val="24"/>
          <w:szCs w:val="24"/>
        </w:rPr>
        <w:t xml:space="preserve">Dido’s letter of </w:t>
      </w:r>
      <w:r w:rsidR="00864080" w:rsidRPr="006C1291">
        <w:rPr>
          <w:rFonts w:asciiTheme="majorBidi" w:hAnsiTheme="majorBidi" w:cstheme="majorBidi"/>
          <w:i/>
          <w:iCs/>
          <w:sz w:val="24"/>
          <w:szCs w:val="24"/>
        </w:rPr>
        <w:t>Heroides</w:t>
      </w:r>
      <w:r w:rsidR="00864080" w:rsidRPr="006C1291">
        <w:rPr>
          <w:rFonts w:asciiTheme="majorBidi" w:hAnsiTheme="majorBidi" w:cstheme="majorBidi"/>
          <w:sz w:val="24"/>
          <w:szCs w:val="24"/>
        </w:rPr>
        <w:t xml:space="preserve"> 7 </w:t>
      </w:r>
      <w:r w:rsidR="006C4F3D" w:rsidRPr="006C1291">
        <w:rPr>
          <w:rFonts w:asciiTheme="majorBidi" w:hAnsiTheme="majorBidi" w:cstheme="majorBidi"/>
          <w:sz w:val="24"/>
          <w:szCs w:val="24"/>
        </w:rPr>
        <w:t xml:space="preserve">inverts Virgil’s patriarchal paradigm, and in doing so can be seen </w:t>
      </w:r>
      <w:r w:rsidR="009A54A3" w:rsidRPr="006C1291">
        <w:rPr>
          <w:rFonts w:asciiTheme="majorBidi" w:hAnsiTheme="majorBidi" w:cstheme="majorBidi"/>
          <w:sz w:val="24"/>
          <w:szCs w:val="24"/>
        </w:rPr>
        <w:t>‘</w:t>
      </w:r>
      <w:r w:rsidR="00AF2D91" w:rsidRPr="006C1291">
        <w:rPr>
          <w:rFonts w:asciiTheme="majorBidi" w:hAnsiTheme="majorBidi" w:cstheme="majorBidi"/>
          <w:sz w:val="24"/>
          <w:szCs w:val="24"/>
        </w:rPr>
        <w:t>‘[…]</w:t>
      </w:r>
      <w:r w:rsidR="009A54A3" w:rsidRPr="006C1291">
        <w:rPr>
          <w:rFonts w:asciiTheme="majorBidi" w:hAnsiTheme="majorBidi" w:cstheme="majorBidi"/>
          <w:sz w:val="24"/>
          <w:szCs w:val="24"/>
        </w:rPr>
        <w:t xml:space="preserve"> </w:t>
      </w:r>
      <w:r w:rsidR="00AF2D91" w:rsidRPr="006C1291">
        <w:rPr>
          <w:rFonts w:asciiTheme="majorBidi" w:hAnsiTheme="majorBidi" w:cstheme="majorBidi"/>
          <w:sz w:val="24"/>
          <w:szCs w:val="24"/>
        </w:rPr>
        <w:t xml:space="preserve">as engaging profoundly with the </w:t>
      </w:r>
      <w:r w:rsidR="00AF2D91" w:rsidRPr="006C1291">
        <w:rPr>
          <w:rFonts w:asciiTheme="majorBidi" w:hAnsiTheme="majorBidi" w:cstheme="majorBidi"/>
          <w:i/>
          <w:iCs/>
          <w:sz w:val="24"/>
          <w:szCs w:val="24"/>
        </w:rPr>
        <w:t xml:space="preserve">Aeneid’s </w:t>
      </w:r>
      <w:r w:rsidR="00AF2D91" w:rsidRPr="006C1291">
        <w:rPr>
          <w:rFonts w:asciiTheme="majorBidi" w:hAnsiTheme="majorBidi" w:cstheme="majorBidi"/>
          <w:sz w:val="24"/>
          <w:szCs w:val="24"/>
        </w:rPr>
        <w:t>normative values’</w:t>
      </w:r>
      <w:r w:rsidR="009A54A3" w:rsidRPr="006C1291">
        <w:rPr>
          <w:rFonts w:asciiTheme="majorBidi" w:hAnsiTheme="majorBidi" w:cstheme="majorBidi"/>
          <w:sz w:val="24"/>
          <w:szCs w:val="24"/>
        </w:rPr>
        <w:t>’</w:t>
      </w:r>
      <w:r w:rsidR="00AF2D91" w:rsidRPr="006C1291">
        <w:rPr>
          <w:rFonts w:asciiTheme="majorBidi" w:hAnsiTheme="majorBidi" w:cstheme="majorBidi"/>
          <w:sz w:val="24"/>
          <w:szCs w:val="24"/>
        </w:rPr>
        <w:t xml:space="preserve"> </w:t>
      </w:r>
      <w:r w:rsidR="009A54A3" w:rsidRPr="006C1291">
        <w:rPr>
          <w:rFonts w:asciiTheme="majorBidi" w:hAnsiTheme="majorBidi" w:cstheme="majorBidi"/>
          <w:sz w:val="24"/>
          <w:szCs w:val="24"/>
        </w:rPr>
        <w:t>(</w:t>
      </w:r>
      <w:r w:rsidR="00AF2D91" w:rsidRPr="006C1291">
        <w:rPr>
          <w:rFonts w:asciiTheme="majorBidi" w:hAnsiTheme="majorBidi" w:cstheme="majorBidi"/>
          <w:sz w:val="24"/>
          <w:szCs w:val="24"/>
        </w:rPr>
        <w:t>Drinkwater</w:t>
      </w:r>
      <w:r w:rsidR="009A54A3" w:rsidRPr="006C1291">
        <w:rPr>
          <w:rFonts w:asciiTheme="majorBidi" w:hAnsiTheme="majorBidi" w:cstheme="majorBidi"/>
          <w:sz w:val="24"/>
          <w:szCs w:val="24"/>
        </w:rPr>
        <w:t xml:space="preserve">, </w:t>
      </w:r>
      <w:r w:rsidR="00AF2D91" w:rsidRPr="006C1291">
        <w:rPr>
          <w:rFonts w:asciiTheme="majorBidi" w:hAnsiTheme="majorBidi" w:cstheme="majorBidi"/>
          <w:sz w:val="24"/>
          <w:szCs w:val="24"/>
        </w:rPr>
        <w:t>2022 p.16</w:t>
      </w:r>
      <w:r w:rsidR="009A54A3" w:rsidRPr="006C1291">
        <w:rPr>
          <w:rFonts w:asciiTheme="majorBidi" w:hAnsiTheme="majorBidi" w:cstheme="majorBidi"/>
          <w:sz w:val="24"/>
          <w:szCs w:val="24"/>
        </w:rPr>
        <w:t>)</w:t>
      </w:r>
      <w:r w:rsidR="008B2804" w:rsidRPr="006C1291">
        <w:rPr>
          <w:rFonts w:asciiTheme="majorBidi" w:hAnsiTheme="majorBidi" w:cstheme="majorBidi"/>
          <w:sz w:val="24"/>
          <w:szCs w:val="24"/>
        </w:rPr>
        <w:t xml:space="preserve">. </w:t>
      </w:r>
      <w:r w:rsidR="003C3708" w:rsidRPr="006C1291">
        <w:rPr>
          <w:rFonts w:asciiTheme="majorBidi" w:hAnsiTheme="majorBidi" w:cstheme="majorBidi"/>
          <w:sz w:val="24"/>
          <w:szCs w:val="24"/>
        </w:rPr>
        <w:t xml:space="preserve">This inversion of </w:t>
      </w:r>
      <w:r w:rsidR="00ED1493" w:rsidRPr="006C1291">
        <w:rPr>
          <w:rFonts w:asciiTheme="majorBidi" w:hAnsiTheme="majorBidi" w:cstheme="majorBidi"/>
          <w:sz w:val="24"/>
          <w:szCs w:val="24"/>
        </w:rPr>
        <w:t xml:space="preserve">the </w:t>
      </w:r>
      <w:r w:rsidR="00ED1493" w:rsidRPr="006C1291">
        <w:rPr>
          <w:rFonts w:asciiTheme="majorBidi" w:hAnsiTheme="majorBidi" w:cstheme="majorBidi"/>
          <w:i/>
          <w:iCs/>
          <w:sz w:val="24"/>
          <w:szCs w:val="24"/>
        </w:rPr>
        <w:t>Aeneid’s</w:t>
      </w:r>
      <w:r w:rsidR="00ED1493" w:rsidRPr="006C1291">
        <w:rPr>
          <w:rFonts w:asciiTheme="majorBidi" w:hAnsiTheme="majorBidi" w:cstheme="majorBidi"/>
          <w:sz w:val="24"/>
          <w:szCs w:val="24"/>
        </w:rPr>
        <w:t xml:space="preserve"> </w:t>
      </w:r>
      <w:r w:rsidR="009C1FD1" w:rsidRPr="006C1291">
        <w:rPr>
          <w:rFonts w:asciiTheme="majorBidi" w:hAnsiTheme="majorBidi" w:cstheme="majorBidi"/>
          <w:sz w:val="24"/>
          <w:szCs w:val="24"/>
        </w:rPr>
        <w:t>gender roles</w:t>
      </w:r>
      <w:r w:rsidR="003C3708" w:rsidRPr="006C1291">
        <w:rPr>
          <w:rFonts w:asciiTheme="majorBidi" w:hAnsiTheme="majorBidi" w:cstheme="majorBidi"/>
          <w:sz w:val="24"/>
          <w:szCs w:val="24"/>
        </w:rPr>
        <w:t xml:space="preserve"> is conveyed through the plausible and practical arguments Dido deploys</w:t>
      </w:r>
      <w:r w:rsidR="00ED1493" w:rsidRPr="006C1291">
        <w:rPr>
          <w:rFonts w:asciiTheme="majorBidi" w:hAnsiTheme="majorBidi" w:cstheme="majorBidi"/>
          <w:sz w:val="24"/>
          <w:szCs w:val="24"/>
        </w:rPr>
        <w:t xml:space="preserve">, which </w:t>
      </w:r>
      <w:r w:rsidR="001C3E5B" w:rsidRPr="006C1291">
        <w:rPr>
          <w:rFonts w:asciiTheme="majorBidi" w:hAnsiTheme="majorBidi" w:cstheme="majorBidi"/>
          <w:sz w:val="24"/>
          <w:szCs w:val="24"/>
        </w:rPr>
        <w:t xml:space="preserve">serve to </w:t>
      </w:r>
      <w:r w:rsidR="00ED1493" w:rsidRPr="006C1291">
        <w:rPr>
          <w:rFonts w:asciiTheme="majorBidi" w:hAnsiTheme="majorBidi" w:cstheme="majorBidi"/>
          <w:sz w:val="24"/>
          <w:szCs w:val="24"/>
        </w:rPr>
        <w:t xml:space="preserve">paint Aeneas as both </w:t>
      </w:r>
      <w:r w:rsidR="00746E6D" w:rsidRPr="006C1291">
        <w:rPr>
          <w:rFonts w:asciiTheme="majorBidi" w:hAnsiTheme="majorBidi" w:cstheme="majorBidi"/>
          <w:sz w:val="24"/>
          <w:szCs w:val="24"/>
        </w:rPr>
        <w:t>impulsive</w:t>
      </w:r>
      <w:r w:rsidR="00ED1493" w:rsidRPr="006C1291">
        <w:rPr>
          <w:rFonts w:asciiTheme="majorBidi" w:hAnsiTheme="majorBidi" w:cstheme="majorBidi"/>
          <w:sz w:val="24"/>
          <w:szCs w:val="24"/>
        </w:rPr>
        <w:t xml:space="preserve"> and emotive</w:t>
      </w:r>
      <w:r w:rsidR="003C3708" w:rsidRPr="006C1291">
        <w:rPr>
          <w:rFonts w:asciiTheme="majorBidi" w:hAnsiTheme="majorBidi" w:cstheme="majorBidi"/>
          <w:sz w:val="24"/>
          <w:szCs w:val="24"/>
        </w:rPr>
        <w:t xml:space="preserve">: she points out that </w:t>
      </w:r>
      <w:r w:rsidR="005C0B0C" w:rsidRPr="006C1291">
        <w:rPr>
          <w:rFonts w:asciiTheme="majorBidi" w:hAnsiTheme="majorBidi" w:cstheme="majorBidi"/>
          <w:sz w:val="24"/>
          <w:szCs w:val="24"/>
        </w:rPr>
        <w:t xml:space="preserve">although he is determined to leave, </w:t>
      </w:r>
      <w:r w:rsidR="003C3708" w:rsidRPr="006C1291">
        <w:rPr>
          <w:rFonts w:asciiTheme="majorBidi" w:hAnsiTheme="majorBidi" w:cstheme="majorBidi"/>
          <w:sz w:val="24"/>
          <w:szCs w:val="24"/>
        </w:rPr>
        <w:t xml:space="preserve">Aeneas has </w:t>
      </w:r>
      <w:r w:rsidR="005C0B0C" w:rsidRPr="006C1291">
        <w:rPr>
          <w:rFonts w:asciiTheme="majorBidi" w:hAnsiTheme="majorBidi" w:cstheme="majorBidi"/>
          <w:sz w:val="24"/>
          <w:szCs w:val="24"/>
        </w:rPr>
        <w:t xml:space="preserve">only </w:t>
      </w:r>
      <w:r w:rsidR="003C3708" w:rsidRPr="006C1291">
        <w:rPr>
          <w:rFonts w:asciiTheme="majorBidi" w:hAnsiTheme="majorBidi" w:cstheme="majorBidi"/>
          <w:sz w:val="24"/>
          <w:szCs w:val="24"/>
        </w:rPr>
        <w:t>the vaguest idea</w:t>
      </w:r>
      <w:r w:rsidR="005C0B0C" w:rsidRPr="006C1291">
        <w:rPr>
          <w:rFonts w:asciiTheme="majorBidi" w:hAnsiTheme="majorBidi" w:cstheme="majorBidi"/>
          <w:sz w:val="24"/>
          <w:szCs w:val="24"/>
        </w:rPr>
        <w:t xml:space="preserve"> as to where he is going</w:t>
      </w:r>
      <w:r w:rsidR="00181B7D" w:rsidRPr="006C1291">
        <w:rPr>
          <w:rFonts w:asciiTheme="majorBidi" w:hAnsiTheme="majorBidi" w:cstheme="majorBidi"/>
          <w:sz w:val="24"/>
          <w:szCs w:val="24"/>
        </w:rPr>
        <w:t xml:space="preserve"> </w:t>
      </w:r>
      <w:r w:rsidR="00E672B8" w:rsidRPr="006C1291">
        <w:rPr>
          <w:rFonts w:asciiTheme="majorBidi" w:hAnsiTheme="majorBidi" w:cstheme="majorBidi"/>
          <w:sz w:val="24"/>
          <w:szCs w:val="24"/>
        </w:rPr>
        <w:t xml:space="preserve">(7.10); </w:t>
      </w:r>
      <w:r w:rsidR="00181B7D" w:rsidRPr="006C1291">
        <w:rPr>
          <w:rFonts w:asciiTheme="majorBidi" w:hAnsiTheme="majorBidi" w:cstheme="majorBidi"/>
          <w:sz w:val="24"/>
          <w:szCs w:val="24"/>
        </w:rPr>
        <w:t>that he is bound to reach fierce local resistance whenever he does arrive there (7.15-16); that only a lunatic would sail in winter weather (7</w:t>
      </w:r>
      <w:r w:rsidR="009D2462" w:rsidRPr="006C1291">
        <w:rPr>
          <w:rFonts w:asciiTheme="majorBidi" w:hAnsiTheme="majorBidi" w:cstheme="majorBidi"/>
          <w:sz w:val="24"/>
          <w:szCs w:val="24"/>
        </w:rPr>
        <w:t xml:space="preserve">.41, 73-75, 169-172); </w:t>
      </w:r>
      <w:r w:rsidR="001C3E5B" w:rsidRPr="006C1291">
        <w:rPr>
          <w:rFonts w:asciiTheme="majorBidi" w:hAnsiTheme="majorBidi" w:cstheme="majorBidi"/>
          <w:sz w:val="24"/>
          <w:szCs w:val="24"/>
        </w:rPr>
        <w:t xml:space="preserve">that he ought to know the perils of the sea having experienced shipwreck before (7.53-54); </w:t>
      </w:r>
      <w:r w:rsidR="00746E6D" w:rsidRPr="006C1291">
        <w:rPr>
          <w:rFonts w:asciiTheme="majorBidi" w:hAnsiTheme="majorBidi" w:cstheme="majorBidi"/>
          <w:sz w:val="24"/>
          <w:szCs w:val="24"/>
        </w:rPr>
        <w:t xml:space="preserve">that the journey will be long and arduous even with clement weather (7.147-148); that the boats need repair and the crews need rest (7.175-176). </w:t>
      </w:r>
      <w:r w:rsidR="00ED55F0" w:rsidRPr="006C1291">
        <w:rPr>
          <w:rFonts w:asciiTheme="majorBidi" w:hAnsiTheme="majorBidi" w:cstheme="majorBidi"/>
          <w:sz w:val="24"/>
          <w:szCs w:val="24"/>
        </w:rPr>
        <w:t xml:space="preserve">Jacobson (1974, p.89) </w:t>
      </w:r>
      <w:r w:rsidR="006000A7" w:rsidRPr="006C1291">
        <w:rPr>
          <w:rFonts w:asciiTheme="majorBidi" w:hAnsiTheme="majorBidi" w:cstheme="majorBidi"/>
          <w:sz w:val="24"/>
          <w:szCs w:val="24"/>
        </w:rPr>
        <w:t xml:space="preserve">analyses Dido’s position and </w:t>
      </w:r>
      <w:r w:rsidR="00ED55F0" w:rsidRPr="006C1291">
        <w:rPr>
          <w:rFonts w:asciiTheme="majorBidi" w:hAnsiTheme="majorBidi" w:cstheme="majorBidi"/>
          <w:sz w:val="24"/>
          <w:szCs w:val="24"/>
        </w:rPr>
        <w:t xml:space="preserve">concludes that </w:t>
      </w:r>
      <w:r w:rsidR="006909DA" w:rsidRPr="006C1291">
        <w:rPr>
          <w:rFonts w:asciiTheme="majorBidi" w:hAnsiTheme="majorBidi" w:cstheme="majorBidi"/>
          <w:sz w:val="24"/>
          <w:szCs w:val="24"/>
        </w:rPr>
        <w:t>‘‘[…] here is the essence of Ovid’s Dido; she is reasonable.’’</w:t>
      </w:r>
      <w:r w:rsidR="00C40893" w:rsidRPr="006C1291">
        <w:rPr>
          <w:rFonts w:asciiTheme="majorBidi" w:hAnsiTheme="majorBidi" w:cstheme="majorBidi"/>
          <w:sz w:val="24"/>
          <w:szCs w:val="24"/>
        </w:rPr>
        <w:t xml:space="preserve"> </w:t>
      </w:r>
      <w:r w:rsidR="008235B0" w:rsidRPr="006C1291">
        <w:rPr>
          <w:rFonts w:asciiTheme="majorBidi" w:hAnsiTheme="majorBidi" w:cstheme="majorBidi"/>
          <w:sz w:val="24"/>
          <w:szCs w:val="24"/>
        </w:rPr>
        <w:t xml:space="preserve">However, if Ovid’s Dido assumes the rational and analytical </w:t>
      </w:r>
      <w:r w:rsidR="00024148" w:rsidRPr="006C1291">
        <w:rPr>
          <w:rFonts w:asciiTheme="majorBidi" w:hAnsiTheme="majorBidi" w:cstheme="majorBidi"/>
          <w:sz w:val="24"/>
          <w:szCs w:val="24"/>
        </w:rPr>
        <w:t xml:space="preserve">mindset </w:t>
      </w:r>
      <w:r w:rsidR="00A16AFB" w:rsidRPr="006C1291">
        <w:rPr>
          <w:rFonts w:asciiTheme="majorBidi" w:hAnsiTheme="majorBidi" w:cstheme="majorBidi"/>
          <w:sz w:val="24"/>
          <w:szCs w:val="24"/>
        </w:rPr>
        <w:t>typical</w:t>
      </w:r>
      <w:r w:rsidR="008235B0" w:rsidRPr="006C1291">
        <w:rPr>
          <w:rFonts w:asciiTheme="majorBidi" w:hAnsiTheme="majorBidi" w:cstheme="majorBidi"/>
          <w:sz w:val="24"/>
          <w:szCs w:val="24"/>
        </w:rPr>
        <w:t xml:space="preserve"> of Virgil’s males, she also </w:t>
      </w:r>
      <w:r w:rsidR="00086F27" w:rsidRPr="006C1291">
        <w:rPr>
          <w:rFonts w:asciiTheme="majorBidi" w:hAnsiTheme="majorBidi" w:cstheme="majorBidi"/>
          <w:sz w:val="24"/>
          <w:szCs w:val="24"/>
        </w:rPr>
        <w:t xml:space="preserve">urges Aeneas to adopt the changeable nature of </w:t>
      </w:r>
      <w:r w:rsidR="00A16AFB" w:rsidRPr="006C1291">
        <w:rPr>
          <w:rFonts w:asciiTheme="majorBidi" w:hAnsiTheme="majorBidi" w:cstheme="majorBidi"/>
          <w:sz w:val="24"/>
          <w:szCs w:val="24"/>
        </w:rPr>
        <w:t xml:space="preserve">the </w:t>
      </w:r>
      <w:r w:rsidR="00A16AFB" w:rsidRPr="006C1291">
        <w:rPr>
          <w:rFonts w:asciiTheme="majorBidi" w:hAnsiTheme="majorBidi" w:cstheme="majorBidi"/>
          <w:i/>
          <w:iCs/>
          <w:sz w:val="24"/>
          <w:szCs w:val="24"/>
        </w:rPr>
        <w:t>Aeneid’s</w:t>
      </w:r>
      <w:r w:rsidR="00086F27" w:rsidRPr="006C1291">
        <w:rPr>
          <w:rFonts w:asciiTheme="majorBidi" w:hAnsiTheme="majorBidi" w:cstheme="majorBidi"/>
          <w:sz w:val="24"/>
          <w:szCs w:val="24"/>
        </w:rPr>
        <w:t xml:space="preserve"> women,</w:t>
      </w:r>
      <w:r w:rsidR="00DC20D6" w:rsidRPr="006C1291">
        <w:rPr>
          <w:rFonts w:asciiTheme="majorBidi" w:hAnsiTheme="majorBidi" w:cstheme="majorBidi"/>
          <w:sz w:val="24"/>
          <w:szCs w:val="24"/>
        </w:rPr>
        <w:t xml:space="preserve"> </w:t>
      </w:r>
      <w:r w:rsidR="00CD189E" w:rsidRPr="006C1291">
        <w:rPr>
          <w:rFonts w:asciiTheme="majorBidi" w:hAnsiTheme="majorBidi" w:cstheme="majorBidi"/>
          <w:sz w:val="24"/>
          <w:szCs w:val="24"/>
        </w:rPr>
        <w:t xml:space="preserve">and does so using language that echoes </w:t>
      </w:r>
      <w:r w:rsidR="002559E2" w:rsidRPr="006C1291">
        <w:rPr>
          <w:rFonts w:asciiTheme="majorBidi" w:hAnsiTheme="majorBidi" w:cstheme="majorBidi"/>
          <w:sz w:val="24"/>
          <w:szCs w:val="24"/>
        </w:rPr>
        <w:t xml:space="preserve">Mercury’s patriarchal command when she </w:t>
      </w:r>
      <w:r w:rsidR="00DC20D6" w:rsidRPr="006C1291">
        <w:rPr>
          <w:rFonts w:asciiTheme="majorBidi" w:hAnsiTheme="majorBidi" w:cstheme="majorBidi"/>
          <w:sz w:val="24"/>
          <w:szCs w:val="24"/>
        </w:rPr>
        <w:t>wish</w:t>
      </w:r>
      <w:r w:rsidR="002559E2" w:rsidRPr="006C1291">
        <w:rPr>
          <w:rFonts w:asciiTheme="majorBidi" w:hAnsiTheme="majorBidi" w:cstheme="majorBidi"/>
          <w:sz w:val="24"/>
          <w:szCs w:val="24"/>
        </w:rPr>
        <w:t>es</w:t>
      </w:r>
      <w:r w:rsidR="009671C8" w:rsidRPr="006C1291">
        <w:rPr>
          <w:rFonts w:asciiTheme="majorBidi" w:hAnsiTheme="majorBidi" w:cstheme="majorBidi"/>
          <w:sz w:val="24"/>
          <w:szCs w:val="24"/>
        </w:rPr>
        <w:t xml:space="preserve"> that </w:t>
      </w:r>
      <w:r w:rsidR="002559E2" w:rsidRPr="006C1291">
        <w:rPr>
          <w:rFonts w:asciiTheme="majorBidi" w:hAnsiTheme="majorBidi" w:cstheme="majorBidi"/>
          <w:sz w:val="24"/>
          <w:szCs w:val="24"/>
        </w:rPr>
        <w:t>Aeneas</w:t>
      </w:r>
      <w:r w:rsidR="0060204D" w:rsidRPr="006C1291">
        <w:rPr>
          <w:rFonts w:asciiTheme="majorBidi" w:hAnsiTheme="majorBidi" w:cstheme="majorBidi"/>
          <w:sz w:val="24"/>
          <w:szCs w:val="24"/>
        </w:rPr>
        <w:t xml:space="preserve"> ‘too could be changeable with the winds’ (</w:t>
      </w:r>
      <w:proofErr w:type="spellStart"/>
      <w:r w:rsidR="00CF2B66" w:rsidRPr="006C1291">
        <w:rPr>
          <w:rFonts w:asciiTheme="majorBidi" w:hAnsiTheme="majorBidi" w:cstheme="majorBidi"/>
          <w:i/>
          <w:iCs/>
          <w:sz w:val="24"/>
          <w:szCs w:val="24"/>
        </w:rPr>
        <w:t>tu</w:t>
      </w:r>
      <w:proofErr w:type="spellEnd"/>
      <w:r w:rsidR="00CF2B66" w:rsidRPr="006C1291">
        <w:rPr>
          <w:rFonts w:asciiTheme="majorBidi" w:hAnsiTheme="majorBidi" w:cstheme="majorBidi"/>
          <w:i/>
          <w:iCs/>
          <w:sz w:val="24"/>
          <w:szCs w:val="24"/>
        </w:rPr>
        <w:t xml:space="preserve"> quoque cum </w:t>
      </w:r>
      <w:proofErr w:type="spellStart"/>
      <w:r w:rsidR="00CF2B66" w:rsidRPr="006C1291">
        <w:rPr>
          <w:rFonts w:asciiTheme="majorBidi" w:hAnsiTheme="majorBidi" w:cstheme="majorBidi"/>
          <w:i/>
          <w:iCs/>
          <w:sz w:val="24"/>
          <w:szCs w:val="24"/>
        </w:rPr>
        <w:t>ventis</w:t>
      </w:r>
      <w:proofErr w:type="spellEnd"/>
      <w:r w:rsidR="00CF2B66" w:rsidRPr="006C1291">
        <w:rPr>
          <w:rFonts w:asciiTheme="majorBidi" w:hAnsiTheme="majorBidi" w:cstheme="majorBidi"/>
          <w:i/>
          <w:iCs/>
          <w:sz w:val="24"/>
          <w:szCs w:val="24"/>
        </w:rPr>
        <w:t xml:space="preserve"> </w:t>
      </w:r>
      <w:proofErr w:type="spellStart"/>
      <w:r w:rsidR="00CF2B66" w:rsidRPr="006C1291">
        <w:rPr>
          <w:rFonts w:asciiTheme="majorBidi" w:hAnsiTheme="majorBidi" w:cstheme="majorBidi"/>
          <w:i/>
          <w:iCs/>
          <w:sz w:val="24"/>
          <w:szCs w:val="24"/>
        </w:rPr>
        <w:t>utinam</w:t>
      </w:r>
      <w:proofErr w:type="spellEnd"/>
      <w:r w:rsidR="00CF2B66" w:rsidRPr="006C1291">
        <w:rPr>
          <w:rFonts w:asciiTheme="majorBidi" w:hAnsiTheme="majorBidi" w:cstheme="majorBidi"/>
          <w:i/>
          <w:iCs/>
          <w:sz w:val="24"/>
          <w:szCs w:val="24"/>
        </w:rPr>
        <w:t xml:space="preserve"> </w:t>
      </w:r>
      <w:proofErr w:type="spellStart"/>
      <w:r w:rsidR="00CF2B66" w:rsidRPr="006C1291">
        <w:rPr>
          <w:rFonts w:asciiTheme="majorBidi" w:hAnsiTheme="majorBidi" w:cstheme="majorBidi"/>
          <w:i/>
          <w:iCs/>
          <w:sz w:val="24"/>
          <w:szCs w:val="24"/>
        </w:rPr>
        <w:t>mutabilis</w:t>
      </w:r>
      <w:proofErr w:type="spellEnd"/>
      <w:r w:rsidR="00CF2B66" w:rsidRPr="006C1291">
        <w:rPr>
          <w:rFonts w:asciiTheme="majorBidi" w:hAnsiTheme="majorBidi" w:cstheme="majorBidi"/>
          <w:i/>
          <w:iCs/>
          <w:sz w:val="24"/>
          <w:szCs w:val="24"/>
        </w:rPr>
        <w:t xml:space="preserve"> esses</w:t>
      </w:r>
      <w:r w:rsidR="00CF2B66" w:rsidRPr="006C1291">
        <w:rPr>
          <w:rFonts w:asciiTheme="majorBidi" w:hAnsiTheme="majorBidi" w:cstheme="majorBidi"/>
          <w:sz w:val="24"/>
          <w:szCs w:val="24"/>
        </w:rPr>
        <w:t>! 7.51</w:t>
      </w:r>
      <w:r w:rsidR="0060204D" w:rsidRPr="006C1291">
        <w:rPr>
          <w:rFonts w:asciiTheme="majorBidi" w:hAnsiTheme="majorBidi" w:cstheme="majorBidi"/>
          <w:sz w:val="24"/>
          <w:szCs w:val="24"/>
        </w:rPr>
        <w:t>)</w:t>
      </w:r>
      <w:r w:rsidR="002559E2" w:rsidRPr="006C1291">
        <w:rPr>
          <w:rFonts w:asciiTheme="majorBidi" w:hAnsiTheme="majorBidi" w:cstheme="majorBidi"/>
          <w:sz w:val="24"/>
          <w:szCs w:val="24"/>
        </w:rPr>
        <w:t xml:space="preserve"> and reverse his decision to leave Carthage.</w:t>
      </w:r>
      <w:r w:rsidR="002C7133">
        <w:rPr>
          <w:rFonts w:asciiTheme="majorBidi" w:hAnsiTheme="majorBidi" w:cstheme="majorBidi"/>
          <w:sz w:val="24"/>
          <w:szCs w:val="24"/>
        </w:rPr>
        <w:t xml:space="preserve"> </w:t>
      </w:r>
      <w:r w:rsidR="00B37690" w:rsidRPr="006C1291">
        <w:rPr>
          <w:rFonts w:asciiTheme="majorBidi" w:hAnsiTheme="majorBidi" w:cstheme="majorBidi"/>
          <w:sz w:val="24"/>
          <w:szCs w:val="24"/>
        </w:rPr>
        <w:t>Moreover, Dido argues that Aeneas</w:t>
      </w:r>
      <w:r w:rsidR="005244A3" w:rsidRPr="006C1291">
        <w:rPr>
          <w:rFonts w:asciiTheme="majorBidi" w:hAnsiTheme="majorBidi" w:cstheme="majorBidi"/>
          <w:sz w:val="24"/>
          <w:szCs w:val="24"/>
        </w:rPr>
        <w:t xml:space="preserve"> </w:t>
      </w:r>
      <w:r w:rsidR="00A73C86" w:rsidRPr="006C1291">
        <w:rPr>
          <w:rFonts w:asciiTheme="majorBidi" w:hAnsiTheme="majorBidi" w:cstheme="majorBidi"/>
          <w:sz w:val="24"/>
          <w:szCs w:val="24"/>
        </w:rPr>
        <w:t>should</w:t>
      </w:r>
      <w:r w:rsidR="005244A3" w:rsidRPr="006C1291">
        <w:rPr>
          <w:rFonts w:asciiTheme="majorBidi" w:hAnsiTheme="majorBidi" w:cstheme="majorBidi"/>
          <w:sz w:val="24"/>
          <w:szCs w:val="24"/>
        </w:rPr>
        <w:t xml:space="preserve"> change his mind and stay, ‘unless you surpass the oaks in hardness’ (</w:t>
      </w:r>
      <w:r w:rsidR="005244A3" w:rsidRPr="006C1291">
        <w:rPr>
          <w:rFonts w:asciiTheme="majorBidi" w:hAnsiTheme="majorBidi" w:cstheme="majorBidi"/>
          <w:i/>
          <w:iCs/>
          <w:sz w:val="24"/>
          <w:szCs w:val="24"/>
        </w:rPr>
        <w:t xml:space="preserve">nisi </w:t>
      </w:r>
      <w:proofErr w:type="spellStart"/>
      <w:r w:rsidR="005244A3" w:rsidRPr="006C1291">
        <w:rPr>
          <w:rFonts w:asciiTheme="majorBidi" w:hAnsiTheme="majorBidi" w:cstheme="majorBidi"/>
          <w:i/>
          <w:iCs/>
          <w:sz w:val="24"/>
          <w:szCs w:val="24"/>
        </w:rPr>
        <w:t>duritia</w:t>
      </w:r>
      <w:proofErr w:type="spellEnd"/>
      <w:r w:rsidR="005244A3" w:rsidRPr="006C1291">
        <w:rPr>
          <w:rFonts w:asciiTheme="majorBidi" w:hAnsiTheme="majorBidi" w:cstheme="majorBidi"/>
          <w:i/>
          <w:iCs/>
          <w:sz w:val="24"/>
          <w:szCs w:val="24"/>
        </w:rPr>
        <w:t xml:space="preserve"> </w:t>
      </w:r>
      <w:proofErr w:type="spellStart"/>
      <w:r w:rsidR="005244A3" w:rsidRPr="006C1291">
        <w:rPr>
          <w:rFonts w:asciiTheme="majorBidi" w:hAnsiTheme="majorBidi" w:cstheme="majorBidi"/>
          <w:i/>
          <w:iCs/>
          <w:sz w:val="24"/>
          <w:szCs w:val="24"/>
        </w:rPr>
        <w:t>robora</w:t>
      </w:r>
      <w:proofErr w:type="spellEnd"/>
      <w:r w:rsidR="005244A3" w:rsidRPr="006C1291">
        <w:rPr>
          <w:rFonts w:asciiTheme="majorBidi" w:hAnsiTheme="majorBidi" w:cstheme="majorBidi"/>
          <w:i/>
          <w:iCs/>
          <w:sz w:val="24"/>
          <w:szCs w:val="24"/>
        </w:rPr>
        <w:t xml:space="preserve"> </w:t>
      </w:r>
      <w:proofErr w:type="spellStart"/>
      <w:r w:rsidR="005244A3" w:rsidRPr="006C1291">
        <w:rPr>
          <w:rFonts w:asciiTheme="majorBidi" w:hAnsiTheme="majorBidi" w:cstheme="majorBidi"/>
          <w:i/>
          <w:iCs/>
          <w:sz w:val="24"/>
          <w:szCs w:val="24"/>
        </w:rPr>
        <w:t>vincis</w:t>
      </w:r>
      <w:proofErr w:type="spellEnd"/>
      <w:r w:rsidR="005244A3" w:rsidRPr="006C1291">
        <w:rPr>
          <w:rFonts w:asciiTheme="majorBidi" w:hAnsiTheme="majorBidi" w:cstheme="majorBidi"/>
          <w:sz w:val="24"/>
          <w:szCs w:val="24"/>
        </w:rPr>
        <w:t>, 7.52)</w:t>
      </w:r>
      <w:r w:rsidR="00EA6796" w:rsidRPr="006C1291">
        <w:rPr>
          <w:rFonts w:asciiTheme="majorBidi" w:hAnsiTheme="majorBidi" w:cstheme="majorBidi"/>
          <w:sz w:val="24"/>
          <w:szCs w:val="24"/>
        </w:rPr>
        <w:t xml:space="preserve">, clearly referencing the famous oak tree simile of </w:t>
      </w:r>
      <w:r w:rsidR="00EA6796" w:rsidRPr="006C1291">
        <w:rPr>
          <w:rFonts w:asciiTheme="majorBidi" w:hAnsiTheme="majorBidi" w:cstheme="majorBidi"/>
          <w:i/>
          <w:iCs/>
          <w:sz w:val="24"/>
          <w:szCs w:val="24"/>
        </w:rPr>
        <w:t>Aeneid</w:t>
      </w:r>
      <w:r w:rsidR="00EA6796" w:rsidRPr="006C1291">
        <w:rPr>
          <w:rFonts w:asciiTheme="majorBidi" w:hAnsiTheme="majorBidi" w:cstheme="majorBidi"/>
          <w:sz w:val="24"/>
          <w:szCs w:val="24"/>
        </w:rPr>
        <w:t xml:space="preserve"> 4.</w:t>
      </w:r>
      <w:r w:rsidR="00421C67">
        <w:rPr>
          <w:rFonts w:asciiTheme="majorBidi" w:hAnsiTheme="majorBidi" w:cstheme="majorBidi"/>
          <w:sz w:val="24"/>
          <w:szCs w:val="24"/>
        </w:rPr>
        <w:t>4</w:t>
      </w:r>
      <w:r w:rsidR="00EA6796" w:rsidRPr="006C1291">
        <w:rPr>
          <w:rFonts w:asciiTheme="majorBidi" w:hAnsiTheme="majorBidi" w:cstheme="majorBidi"/>
          <w:sz w:val="24"/>
          <w:szCs w:val="24"/>
        </w:rPr>
        <w:t xml:space="preserve">41. </w:t>
      </w:r>
      <w:r w:rsidR="001B3C54" w:rsidRPr="006C1291">
        <w:rPr>
          <w:rFonts w:asciiTheme="majorBidi" w:hAnsiTheme="majorBidi" w:cstheme="majorBidi"/>
          <w:sz w:val="24"/>
          <w:szCs w:val="24"/>
        </w:rPr>
        <w:t>Jacobson (1974, p.91) praises Virgil’s use of this image to convey the ‘‘cool sorrow’’</w:t>
      </w:r>
      <w:r w:rsidR="00431080" w:rsidRPr="006C1291">
        <w:rPr>
          <w:rFonts w:asciiTheme="majorBidi" w:hAnsiTheme="majorBidi" w:cstheme="majorBidi"/>
          <w:sz w:val="24"/>
          <w:szCs w:val="24"/>
        </w:rPr>
        <w:t xml:space="preserve"> </w:t>
      </w:r>
      <w:r w:rsidR="001B3C54" w:rsidRPr="006C1291">
        <w:rPr>
          <w:rFonts w:asciiTheme="majorBidi" w:hAnsiTheme="majorBidi" w:cstheme="majorBidi"/>
          <w:sz w:val="24"/>
          <w:szCs w:val="24"/>
        </w:rPr>
        <w:t xml:space="preserve">Aeneas </w:t>
      </w:r>
      <w:r w:rsidR="00431080" w:rsidRPr="006C1291">
        <w:rPr>
          <w:rFonts w:asciiTheme="majorBidi" w:hAnsiTheme="majorBidi" w:cstheme="majorBidi"/>
          <w:sz w:val="24"/>
          <w:szCs w:val="24"/>
        </w:rPr>
        <w:t>feels at having to prioritise his duty over his desire</w:t>
      </w:r>
      <w:r w:rsidR="000268C7" w:rsidRPr="006C1291">
        <w:rPr>
          <w:rFonts w:asciiTheme="majorBidi" w:hAnsiTheme="majorBidi" w:cstheme="majorBidi"/>
          <w:sz w:val="24"/>
          <w:szCs w:val="24"/>
        </w:rPr>
        <w:t xml:space="preserve">, yet by deploying the same image in </w:t>
      </w:r>
      <w:r w:rsidR="000268C7" w:rsidRPr="006C1291">
        <w:rPr>
          <w:rFonts w:asciiTheme="majorBidi" w:hAnsiTheme="majorBidi" w:cstheme="majorBidi"/>
          <w:i/>
          <w:iCs/>
          <w:sz w:val="24"/>
          <w:szCs w:val="24"/>
        </w:rPr>
        <w:t>Heroides</w:t>
      </w:r>
      <w:r w:rsidR="000268C7" w:rsidRPr="006C1291">
        <w:rPr>
          <w:rFonts w:asciiTheme="majorBidi" w:hAnsiTheme="majorBidi" w:cstheme="majorBidi"/>
          <w:sz w:val="24"/>
          <w:szCs w:val="24"/>
        </w:rPr>
        <w:t xml:space="preserve"> 7 ‘‘Dido subtly emphasises that Aeneas’ response to her pleas is unnatural.’’ (Drinkwater, 2022, p.20).</w:t>
      </w:r>
      <w:r w:rsidR="00B529B8" w:rsidRPr="006C1291">
        <w:rPr>
          <w:rFonts w:asciiTheme="majorBidi" w:hAnsiTheme="majorBidi" w:cstheme="majorBidi"/>
          <w:sz w:val="24"/>
          <w:szCs w:val="24"/>
        </w:rPr>
        <w:t xml:space="preserve"> </w:t>
      </w:r>
      <w:r w:rsidR="00102009" w:rsidRPr="006C1291">
        <w:rPr>
          <w:rFonts w:asciiTheme="majorBidi" w:hAnsiTheme="majorBidi" w:cstheme="majorBidi"/>
          <w:sz w:val="24"/>
          <w:szCs w:val="24"/>
        </w:rPr>
        <w:t xml:space="preserve">By reversing </w:t>
      </w:r>
      <w:r w:rsidR="00362BC7" w:rsidRPr="006C1291">
        <w:rPr>
          <w:rFonts w:asciiTheme="majorBidi" w:hAnsiTheme="majorBidi" w:cstheme="majorBidi"/>
          <w:sz w:val="24"/>
          <w:szCs w:val="24"/>
        </w:rPr>
        <w:t>gender roles</w:t>
      </w:r>
      <w:r w:rsidR="00622EBC" w:rsidRPr="006C1291">
        <w:rPr>
          <w:rFonts w:asciiTheme="majorBidi" w:hAnsiTheme="majorBidi" w:cstheme="majorBidi"/>
          <w:sz w:val="24"/>
          <w:szCs w:val="24"/>
        </w:rPr>
        <w:t xml:space="preserve"> in this way</w:t>
      </w:r>
      <w:r w:rsidR="00F347F3" w:rsidRPr="006C1291">
        <w:rPr>
          <w:rFonts w:asciiTheme="majorBidi" w:hAnsiTheme="majorBidi" w:cstheme="majorBidi"/>
          <w:sz w:val="24"/>
          <w:szCs w:val="24"/>
        </w:rPr>
        <w:t xml:space="preserve"> and</w:t>
      </w:r>
      <w:r w:rsidR="00622EBC" w:rsidRPr="006C1291">
        <w:rPr>
          <w:rFonts w:asciiTheme="majorBidi" w:hAnsiTheme="majorBidi" w:cstheme="majorBidi"/>
          <w:sz w:val="24"/>
          <w:szCs w:val="24"/>
        </w:rPr>
        <w:t xml:space="preserve"> by casting Virgil’s hero’s resolve as inhuman</w:t>
      </w:r>
      <w:r w:rsidR="00250E0C" w:rsidRPr="006C1291">
        <w:rPr>
          <w:rFonts w:asciiTheme="majorBidi" w:hAnsiTheme="majorBidi" w:cstheme="majorBidi"/>
          <w:sz w:val="24"/>
          <w:szCs w:val="24"/>
        </w:rPr>
        <w:t xml:space="preserve"> hardness, </w:t>
      </w:r>
      <w:r w:rsidR="00F347F3" w:rsidRPr="006C1291">
        <w:rPr>
          <w:rFonts w:asciiTheme="majorBidi" w:hAnsiTheme="majorBidi" w:cstheme="majorBidi"/>
          <w:sz w:val="24"/>
          <w:szCs w:val="24"/>
        </w:rPr>
        <w:t xml:space="preserve">Ovid also undermines the </w:t>
      </w:r>
      <w:r w:rsidR="00250E0C" w:rsidRPr="006C1291">
        <w:rPr>
          <w:rFonts w:asciiTheme="majorBidi" w:hAnsiTheme="majorBidi" w:cstheme="majorBidi"/>
          <w:sz w:val="24"/>
          <w:szCs w:val="24"/>
        </w:rPr>
        <w:t xml:space="preserve">traditional </w:t>
      </w:r>
      <w:r w:rsidR="00F347F3" w:rsidRPr="006C1291">
        <w:rPr>
          <w:rFonts w:asciiTheme="majorBidi" w:hAnsiTheme="majorBidi" w:cstheme="majorBidi"/>
          <w:sz w:val="24"/>
          <w:szCs w:val="24"/>
        </w:rPr>
        <w:t xml:space="preserve">value system the </w:t>
      </w:r>
      <w:r w:rsidR="00F347F3" w:rsidRPr="006C1291">
        <w:rPr>
          <w:rFonts w:asciiTheme="majorBidi" w:hAnsiTheme="majorBidi" w:cstheme="majorBidi"/>
          <w:i/>
          <w:iCs/>
          <w:sz w:val="24"/>
          <w:szCs w:val="24"/>
        </w:rPr>
        <w:t>Aeneid</w:t>
      </w:r>
      <w:r w:rsidR="00F347F3" w:rsidRPr="006C1291">
        <w:rPr>
          <w:rFonts w:asciiTheme="majorBidi" w:hAnsiTheme="majorBidi" w:cstheme="majorBidi"/>
          <w:sz w:val="24"/>
          <w:szCs w:val="24"/>
        </w:rPr>
        <w:t xml:space="preserve"> seeks to promote</w:t>
      </w:r>
      <w:r w:rsidR="00250E0C" w:rsidRPr="006C1291">
        <w:rPr>
          <w:rFonts w:asciiTheme="majorBidi" w:hAnsiTheme="majorBidi" w:cstheme="majorBidi"/>
          <w:sz w:val="24"/>
          <w:szCs w:val="24"/>
        </w:rPr>
        <w:t xml:space="preserve">, </w:t>
      </w:r>
      <w:r w:rsidR="00250E0C" w:rsidRPr="006C1291">
        <w:rPr>
          <w:rFonts w:asciiTheme="majorBidi" w:hAnsiTheme="majorBidi" w:cstheme="majorBidi"/>
          <w:sz w:val="24"/>
          <w:szCs w:val="24"/>
        </w:rPr>
        <w:lastRenderedPageBreak/>
        <w:t xml:space="preserve">whereby ‘real’ men </w:t>
      </w:r>
      <w:r w:rsidR="00505E6E" w:rsidRPr="006C1291">
        <w:rPr>
          <w:rFonts w:asciiTheme="majorBidi" w:hAnsiTheme="majorBidi" w:cstheme="majorBidi"/>
          <w:sz w:val="24"/>
          <w:szCs w:val="24"/>
        </w:rPr>
        <w:t>were subject to a ‘</w:t>
      </w:r>
      <w:r w:rsidR="00754C6F" w:rsidRPr="006C1291">
        <w:rPr>
          <w:rFonts w:asciiTheme="majorBidi" w:hAnsiTheme="majorBidi" w:cstheme="majorBidi"/>
          <w:sz w:val="24"/>
          <w:szCs w:val="24"/>
        </w:rPr>
        <w:t>‘</w:t>
      </w:r>
      <w:r w:rsidR="00505E6E" w:rsidRPr="006C1291">
        <w:rPr>
          <w:rFonts w:asciiTheme="majorBidi" w:hAnsiTheme="majorBidi" w:cstheme="majorBidi"/>
          <w:sz w:val="24"/>
          <w:szCs w:val="24"/>
        </w:rPr>
        <w:t xml:space="preserve">[…] </w:t>
      </w:r>
      <w:r w:rsidR="00754C6F" w:rsidRPr="006C1291">
        <w:rPr>
          <w:rFonts w:asciiTheme="majorBidi" w:hAnsiTheme="majorBidi" w:cstheme="majorBidi"/>
          <w:sz w:val="24"/>
          <w:szCs w:val="24"/>
        </w:rPr>
        <w:t xml:space="preserve">cultural injunction ceaselessly to perform masculinity, showing no hint of </w:t>
      </w:r>
      <w:proofErr w:type="spellStart"/>
      <w:r w:rsidR="00754C6F" w:rsidRPr="006C1291">
        <w:rPr>
          <w:rFonts w:asciiTheme="majorBidi" w:hAnsiTheme="majorBidi" w:cstheme="majorBidi"/>
          <w:i/>
          <w:iCs/>
          <w:sz w:val="24"/>
          <w:szCs w:val="24"/>
        </w:rPr>
        <w:t>mollitia</w:t>
      </w:r>
      <w:proofErr w:type="spellEnd"/>
      <w:r w:rsidR="00754C6F" w:rsidRPr="006C1291">
        <w:rPr>
          <w:rFonts w:asciiTheme="majorBidi" w:hAnsiTheme="majorBidi" w:cstheme="majorBidi"/>
          <w:sz w:val="24"/>
          <w:szCs w:val="24"/>
        </w:rPr>
        <w:t>, ‘softness’, in conduct, dress, or demeanour’</w:t>
      </w:r>
      <w:r w:rsidR="0003441A">
        <w:rPr>
          <w:rFonts w:asciiTheme="majorBidi" w:hAnsiTheme="majorBidi" w:cstheme="majorBidi"/>
          <w:sz w:val="24"/>
          <w:szCs w:val="24"/>
        </w:rPr>
        <w:t>’</w:t>
      </w:r>
      <w:r w:rsidR="00754C6F" w:rsidRPr="006C1291">
        <w:rPr>
          <w:rFonts w:asciiTheme="majorBidi" w:hAnsiTheme="majorBidi" w:cstheme="majorBidi"/>
          <w:sz w:val="24"/>
          <w:szCs w:val="24"/>
        </w:rPr>
        <w:t xml:space="preserve"> </w:t>
      </w:r>
      <w:r w:rsidR="00505E6E" w:rsidRPr="006C1291">
        <w:rPr>
          <w:rFonts w:asciiTheme="majorBidi" w:hAnsiTheme="majorBidi" w:cstheme="majorBidi"/>
          <w:sz w:val="24"/>
          <w:szCs w:val="24"/>
        </w:rPr>
        <w:t>(</w:t>
      </w:r>
      <w:r w:rsidR="00754C6F" w:rsidRPr="006C1291">
        <w:rPr>
          <w:rFonts w:asciiTheme="majorBidi" w:hAnsiTheme="majorBidi" w:cstheme="majorBidi"/>
          <w:sz w:val="24"/>
          <w:szCs w:val="24"/>
        </w:rPr>
        <w:t xml:space="preserve">Skinner, </w:t>
      </w:r>
      <w:r w:rsidR="00505E6E" w:rsidRPr="006C1291">
        <w:rPr>
          <w:rFonts w:asciiTheme="majorBidi" w:hAnsiTheme="majorBidi" w:cstheme="majorBidi"/>
          <w:sz w:val="24"/>
          <w:szCs w:val="24"/>
        </w:rPr>
        <w:t xml:space="preserve">2014, </w:t>
      </w:r>
      <w:r w:rsidR="00754C6F" w:rsidRPr="006C1291">
        <w:rPr>
          <w:rFonts w:asciiTheme="majorBidi" w:hAnsiTheme="majorBidi" w:cstheme="majorBidi"/>
          <w:sz w:val="24"/>
          <w:szCs w:val="24"/>
        </w:rPr>
        <w:t>p.280</w:t>
      </w:r>
      <w:r w:rsidR="00505E6E" w:rsidRPr="006C1291">
        <w:rPr>
          <w:rFonts w:asciiTheme="majorBidi" w:hAnsiTheme="majorBidi" w:cstheme="majorBidi"/>
          <w:sz w:val="24"/>
          <w:szCs w:val="24"/>
        </w:rPr>
        <w:t xml:space="preserve">). </w:t>
      </w:r>
    </w:p>
    <w:p w14:paraId="5679F4CE" w14:textId="1D1F02AE" w:rsidR="008A399D" w:rsidRDefault="00670AAB" w:rsidP="008A399D">
      <w:pPr>
        <w:spacing w:line="480" w:lineRule="auto"/>
        <w:rPr>
          <w:rFonts w:asciiTheme="majorBidi" w:hAnsiTheme="majorBidi" w:cstheme="majorBidi"/>
          <w:sz w:val="24"/>
          <w:szCs w:val="24"/>
        </w:rPr>
      </w:pPr>
      <w:r>
        <w:rPr>
          <w:rFonts w:asciiTheme="majorBidi" w:hAnsiTheme="majorBidi" w:cstheme="majorBidi"/>
          <w:sz w:val="24"/>
          <w:szCs w:val="24"/>
        </w:rPr>
        <w:t xml:space="preserve">     </w:t>
      </w:r>
      <w:r w:rsidR="009855BB" w:rsidRPr="006C1291">
        <w:rPr>
          <w:rFonts w:asciiTheme="majorBidi" w:hAnsiTheme="majorBidi" w:cstheme="majorBidi"/>
          <w:sz w:val="24"/>
          <w:szCs w:val="24"/>
        </w:rPr>
        <w:t xml:space="preserve">The softness and pliability which Ovid’s Dido urges her lover </w:t>
      </w:r>
      <w:r w:rsidR="00C42C85">
        <w:rPr>
          <w:rFonts w:asciiTheme="majorBidi" w:hAnsiTheme="majorBidi" w:cstheme="majorBidi"/>
          <w:sz w:val="24"/>
          <w:szCs w:val="24"/>
        </w:rPr>
        <w:t xml:space="preserve">to adopt </w:t>
      </w:r>
      <w:r w:rsidR="0036136E">
        <w:rPr>
          <w:rFonts w:asciiTheme="majorBidi" w:hAnsiTheme="majorBidi" w:cstheme="majorBidi"/>
          <w:sz w:val="24"/>
          <w:szCs w:val="24"/>
        </w:rPr>
        <w:t xml:space="preserve">need not convey </w:t>
      </w:r>
      <w:r>
        <w:rPr>
          <w:rFonts w:asciiTheme="majorBidi" w:hAnsiTheme="majorBidi" w:cstheme="majorBidi"/>
          <w:sz w:val="24"/>
          <w:szCs w:val="24"/>
        </w:rPr>
        <w:t>a</w:t>
      </w:r>
      <w:r w:rsidR="005F60EA">
        <w:rPr>
          <w:rFonts w:asciiTheme="majorBidi" w:hAnsiTheme="majorBidi" w:cstheme="majorBidi"/>
          <w:sz w:val="24"/>
          <w:szCs w:val="24"/>
        </w:rPr>
        <w:t xml:space="preserve"> </w:t>
      </w:r>
      <w:r>
        <w:rPr>
          <w:rFonts w:asciiTheme="majorBidi" w:hAnsiTheme="majorBidi" w:cstheme="majorBidi"/>
          <w:sz w:val="24"/>
          <w:szCs w:val="24"/>
        </w:rPr>
        <w:t>‘‘revisionist feminism’’ (Weiden Boyd, 1997, p.3)</w:t>
      </w:r>
      <w:r w:rsidR="0093729C">
        <w:rPr>
          <w:rFonts w:asciiTheme="majorBidi" w:hAnsiTheme="majorBidi" w:cstheme="majorBidi"/>
          <w:sz w:val="24"/>
          <w:szCs w:val="24"/>
        </w:rPr>
        <w:t xml:space="preserve">; this </w:t>
      </w:r>
      <w:r w:rsidR="002F3FAE">
        <w:rPr>
          <w:rFonts w:asciiTheme="majorBidi" w:hAnsiTheme="majorBidi" w:cstheme="majorBidi"/>
          <w:sz w:val="24"/>
          <w:szCs w:val="24"/>
        </w:rPr>
        <w:t xml:space="preserve">softness </w:t>
      </w:r>
      <w:r w:rsidR="009855BB" w:rsidRPr="006C1291">
        <w:rPr>
          <w:rFonts w:asciiTheme="majorBidi" w:hAnsiTheme="majorBidi" w:cstheme="majorBidi"/>
          <w:sz w:val="24"/>
          <w:szCs w:val="24"/>
        </w:rPr>
        <w:t>a</w:t>
      </w:r>
      <w:r w:rsidR="00A22894">
        <w:rPr>
          <w:rFonts w:asciiTheme="majorBidi" w:hAnsiTheme="majorBidi" w:cstheme="majorBidi"/>
          <w:sz w:val="24"/>
          <w:szCs w:val="24"/>
        </w:rPr>
        <w:t xml:space="preserve">lso </w:t>
      </w:r>
      <w:r w:rsidR="009855BB" w:rsidRPr="006C1291">
        <w:rPr>
          <w:rFonts w:asciiTheme="majorBidi" w:hAnsiTheme="majorBidi" w:cstheme="majorBidi"/>
          <w:sz w:val="24"/>
          <w:szCs w:val="24"/>
        </w:rPr>
        <w:t>corresponds nicely to the</w:t>
      </w:r>
      <w:r w:rsidR="005F050B" w:rsidRPr="006C1291">
        <w:rPr>
          <w:rFonts w:asciiTheme="majorBidi" w:hAnsiTheme="majorBidi" w:cstheme="majorBidi"/>
          <w:sz w:val="24"/>
          <w:szCs w:val="24"/>
        </w:rPr>
        <w:t xml:space="preserve"> poetic</w:t>
      </w:r>
      <w:r w:rsidR="009855BB" w:rsidRPr="006C1291">
        <w:rPr>
          <w:rFonts w:asciiTheme="majorBidi" w:hAnsiTheme="majorBidi" w:cstheme="majorBidi"/>
          <w:sz w:val="24"/>
          <w:szCs w:val="24"/>
        </w:rPr>
        <w:t xml:space="preserve"> ethos Ovid </w:t>
      </w:r>
      <w:r w:rsidR="001F61E1" w:rsidRPr="006C1291">
        <w:rPr>
          <w:rFonts w:asciiTheme="majorBidi" w:hAnsiTheme="majorBidi" w:cstheme="majorBidi"/>
          <w:sz w:val="24"/>
          <w:szCs w:val="24"/>
        </w:rPr>
        <w:t xml:space="preserve">himself </w:t>
      </w:r>
      <w:r w:rsidR="009855BB" w:rsidRPr="006C1291">
        <w:rPr>
          <w:rFonts w:asciiTheme="majorBidi" w:hAnsiTheme="majorBidi" w:cstheme="majorBidi"/>
          <w:sz w:val="24"/>
          <w:szCs w:val="24"/>
        </w:rPr>
        <w:t xml:space="preserve">professes in other works, where he </w:t>
      </w:r>
      <w:r w:rsidR="001F61E1" w:rsidRPr="006C1291">
        <w:rPr>
          <w:rFonts w:asciiTheme="majorBidi" w:hAnsiTheme="majorBidi" w:cstheme="majorBidi"/>
          <w:sz w:val="24"/>
          <w:szCs w:val="24"/>
        </w:rPr>
        <w:t xml:space="preserve">candidly </w:t>
      </w:r>
      <w:r w:rsidR="009855BB" w:rsidRPr="006C1291">
        <w:rPr>
          <w:rFonts w:asciiTheme="majorBidi" w:hAnsiTheme="majorBidi" w:cstheme="majorBidi"/>
          <w:sz w:val="24"/>
          <w:szCs w:val="24"/>
        </w:rPr>
        <w:t>admits that</w:t>
      </w:r>
      <w:r w:rsidR="005F050B" w:rsidRPr="006C1291">
        <w:rPr>
          <w:rFonts w:asciiTheme="majorBidi" w:hAnsiTheme="majorBidi" w:cstheme="majorBidi"/>
          <w:sz w:val="24"/>
          <w:szCs w:val="24"/>
        </w:rPr>
        <w:t xml:space="preserve"> he does not conform to the </w:t>
      </w:r>
      <w:r w:rsidR="000E1CC1" w:rsidRPr="006C1291">
        <w:rPr>
          <w:rFonts w:asciiTheme="majorBidi" w:hAnsiTheme="majorBidi" w:cstheme="majorBidi"/>
          <w:sz w:val="24"/>
          <w:szCs w:val="24"/>
        </w:rPr>
        <w:t xml:space="preserve">vigorous public </w:t>
      </w:r>
      <w:r w:rsidR="005F050B" w:rsidRPr="006C1291">
        <w:rPr>
          <w:rFonts w:asciiTheme="majorBidi" w:hAnsiTheme="majorBidi" w:cstheme="majorBidi"/>
          <w:sz w:val="24"/>
          <w:szCs w:val="24"/>
        </w:rPr>
        <w:t xml:space="preserve">roles demanded </w:t>
      </w:r>
      <w:r w:rsidR="000E1CC1" w:rsidRPr="006C1291">
        <w:rPr>
          <w:rFonts w:asciiTheme="majorBidi" w:hAnsiTheme="majorBidi" w:cstheme="majorBidi"/>
          <w:sz w:val="24"/>
          <w:szCs w:val="24"/>
        </w:rPr>
        <w:t>of males as</w:t>
      </w:r>
      <w:r w:rsidR="009855BB" w:rsidRPr="006C1291">
        <w:rPr>
          <w:rFonts w:asciiTheme="majorBidi" w:hAnsiTheme="majorBidi" w:cstheme="majorBidi"/>
          <w:sz w:val="24"/>
          <w:szCs w:val="24"/>
        </w:rPr>
        <w:t xml:space="preserve"> ‘the couch and the shade </w:t>
      </w:r>
      <w:r w:rsidR="0014043F" w:rsidRPr="006C1291">
        <w:rPr>
          <w:rFonts w:asciiTheme="majorBidi" w:hAnsiTheme="majorBidi" w:cstheme="majorBidi"/>
          <w:sz w:val="24"/>
          <w:szCs w:val="24"/>
        </w:rPr>
        <w:t>have softened my spirits’ (</w:t>
      </w:r>
      <w:proofErr w:type="spellStart"/>
      <w:r w:rsidR="0014043F" w:rsidRPr="006C1291">
        <w:rPr>
          <w:rFonts w:asciiTheme="majorBidi" w:hAnsiTheme="majorBidi" w:cstheme="majorBidi"/>
          <w:i/>
          <w:iCs/>
          <w:sz w:val="24"/>
          <w:szCs w:val="24"/>
        </w:rPr>
        <w:t>mollierant</w:t>
      </w:r>
      <w:proofErr w:type="spellEnd"/>
      <w:r w:rsidR="0014043F" w:rsidRPr="006C1291">
        <w:rPr>
          <w:rFonts w:asciiTheme="majorBidi" w:hAnsiTheme="majorBidi" w:cstheme="majorBidi"/>
          <w:i/>
          <w:iCs/>
          <w:sz w:val="24"/>
          <w:szCs w:val="24"/>
        </w:rPr>
        <w:t xml:space="preserve"> </w:t>
      </w:r>
      <w:proofErr w:type="spellStart"/>
      <w:r w:rsidR="0014043F" w:rsidRPr="006C1291">
        <w:rPr>
          <w:rFonts w:asciiTheme="majorBidi" w:hAnsiTheme="majorBidi" w:cstheme="majorBidi"/>
          <w:i/>
          <w:iCs/>
          <w:sz w:val="24"/>
          <w:szCs w:val="24"/>
        </w:rPr>
        <w:t>animos</w:t>
      </w:r>
      <w:proofErr w:type="spellEnd"/>
      <w:r w:rsidR="0014043F" w:rsidRPr="006C1291">
        <w:rPr>
          <w:rFonts w:asciiTheme="majorBidi" w:hAnsiTheme="majorBidi" w:cstheme="majorBidi"/>
          <w:i/>
          <w:iCs/>
          <w:sz w:val="24"/>
          <w:szCs w:val="24"/>
        </w:rPr>
        <w:t xml:space="preserve"> </w:t>
      </w:r>
      <w:proofErr w:type="spellStart"/>
      <w:r w:rsidR="0014043F" w:rsidRPr="006C1291">
        <w:rPr>
          <w:rFonts w:asciiTheme="majorBidi" w:hAnsiTheme="majorBidi" w:cstheme="majorBidi"/>
          <w:i/>
          <w:iCs/>
          <w:sz w:val="24"/>
          <w:szCs w:val="24"/>
        </w:rPr>
        <w:t>lectus</w:t>
      </w:r>
      <w:proofErr w:type="spellEnd"/>
      <w:r w:rsidR="0014043F" w:rsidRPr="006C1291">
        <w:rPr>
          <w:rFonts w:asciiTheme="majorBidi" w:hAnsiTheme="majorBidi" w:cstheme="majorBidi"/>
          <w:i/>
          <w:iCs/>
          <w:sz w:val="24"/>
          <w:szCs w:val="24"/>
        </w:rPr>
        <w:t xml:space="preserve"> et umbra </w:t>
      </w:r>
      <w:proofErr w:type="spellStart"/>
      <w:r w:rsidR="0014043F" w:rsidRPr="006C1291">
        <w:rPr>
          <w:rFonts w:asciiTheme="majorBidi" w:hAnsiTheme="majorBidi" w:cstheme="majorBidi"/>
          <w:i/>
          <w:iCs/>
          <w:sz w:val="24"/>
          <w:szCs w:val="24"/>
        </w:rPr>
        <w:t>meos</w:t>
      </w:r>
      <w:proofErr w:type="spellEnd"/>
      <w:r w:rsidR="0014043F" w:rsidRPr="006C1291">
        <w:rPr>
          <w:rFonts w:asciiTheme="majorBidi" w:hAnsiTheme="majorBidi" w:cstheme="majorBidi"/>
          <w:sz w:val="24"/>
          <w:szCs w:val="24"/>
        </w:rPr>
        <w:t xml:space="preserve">, </w:t>
      </w:r>
      <w:r w:rsidR="0014043F" w:rsidRPr="006C1291">
        <w:rPr>
          <w:rFonts w:asciiTheme="majorBidi" w:hAnsiTheme="majorBidi" w:cstheme="majorBidi"/>
          <w:i/>
          <w:iCs/>
          <w:sz w:val="24"/>
          <w:szCs w:val="24"/>
        </w:rPr>
        <w:t>Am</w:t>
      </w:r>
      <w:r w:rsidR="0014043F" w:rsidRPr="006C1291">
        <w:rPr>
          <w:rFonts w:asciiTheme="majorBidi" w:hAnsiTheme="majorBidi" w:cstheme="majorBidi"/>
          <w:sz w:val="24"/>
          <w:szCs w:val="24"/>
        </w:rPr>
        <w:t>. 9.42).</w:t>
      </w:r>
      <w:r w:rsidR="00573A3B" w:rsidRPr="006C1291">
        <w:rPr>
          <w:rFonts w:asciiTheme="majorBidi" w:hAnsiTheme="majorBidi" w:cstheme="majorBidi"/>
          <w:sz w:val="24"/>
          <w:szCs w:val="24"/>
        </w:rPr>
        <w:t xml:space="preserve"> </w:t>
      </w:r>
      <w:r w:rsidR="00370AE6" w:rsidRPr="006C1291">
        <w:rPr>
          <w:rFonts w:asciiTheme="majorBidi" w:hAnsiTheme="majorBidi" w:cstheme="majorBidi"/>
          <w:sz w:val="24"/>
          <w:szCs w:val="24"/>
        </w:rPr>
        <w:t xml:space="preserve">If we understand Ovid as </w:t>
      </w:r>
      <w:r w:rsidR="00105634" w:rsidRPr="006C1291">
        <w:rPr>
          <w:rFonts w:asciiTheme="majorBidi" w:hAnsiTheme="majorBidi" w:cstheme="majorBidi"/>
          <w:sz w:val="24"/>
          <w:szCs w:val="24"/>
        </w:rPr>
        <w:t>embodying the</w:t>
      </w:r>
      <w:r w:rsidR="00E94948" w:rsidRPr="006C1291">
        <w:rPr>
          <w:rFonts w:asciiTheme="majorBidi" w:hAnsiTheme="majorBidi" w:cstheme="majorBidi"/>
          <w:sz w:val="24"/>
          <w:szCs w:val="24"/>
        </w:rPr>
        <w:t xml:space="preserve"> aesthete poet ‘‘trapped in an age of deliberate and imposed puritanism’’</w:t>
      </w:r>
      <w:r w:rsidR="00BA3A41" w:rsidRPr="006C1291">
        <w:rPr>
          <w:rFonts w:asciiTheme="majorBidi" w:hAnsiTheme="majorBidi" w:cstheme="majorBidi"/>
          <w:sz w:val="24"/>
          <w:szCs w:val="24"/>
        </w:rPr>
        <w:t xml:space="preserve"> (Jacobson, 1974, p</w:t>
      </w:r>
      <w:r w:rsidR="00105634" w:rsidRPr="006C1291">
        <w:rPr>
          <w:rFonts w:asciiTheme="majorBidi" w:hAnsiTheme="majorBidi" w:cstheme="majorBidi"/>
          <w:sz w:val="24"/>
          <w:szCs w:val="24"/>
        </w:rPr>
        <w:t xml:space="preserve">.7) </w:t>
      </w:r>
      <w:r w:rsidR="00E94948" w:rsidRPr="006C1291">
        <w:rPr>
          <w:rFonts w:asciiTheme="majorBidi" w:hAnsiTheme="majorBidi" w:cstheme="majorBidi"/>
          <w:sz w:val="24"/>
          <w:szCs w:val="24"/>
        </w:rPr>
        <w:t xml:space="preserve">by </w:t>
      </w:r>
      <w:r w:rsidR="00BA3A41" w:rsidRPr="006C1291">
        <w:rPr>
          <w:rFonts w:asciiTheme="majorBidi" w:hAnsiTheme="majorBidi" w:cstheme="majorBidi"/>
          <w:sz w:val="24"/>
          <w:szCs w:val="24"/>
        </w:rPr>
        <w:t xml:space="preserve">the new moral order of the Augustan regime, </w:t>
      </w:r>
      <w:r w:rsidR="0014043F" w:rsidRPr="006C1291">
        <w:rPr>
          <w:rFonts w:asciiTheme="majorBidi" w:hAnsiTheme="majorBidi" w:cstheme="majorBidi"/>
          <w:sz w:val="24"/>
          <w:szCs w:val="24"/>
        </w:rPr>
        <w:t xml:space="preserve">Dido’s words in </w:t>
      </w:r>
      <w:r w:rsidR="0014043F" w:rsidRPr="006C1291">
        <w:rPr>
          <w:rFonts w:asciiTheme="majorBidi" w:hAnsiTheme="majorBidi" w:cstheme="majorBidi"/>
          <w:i/>
          <w:iCs/>
          <w:sz w:val="24"/>
          <w:szCs w:val="24"/>
        </w:rPr>
        <w:t>Heroides</w:t>
      </w:r>
      <w:r w:rsidR="0014043F" w:rsidRPr="006C1291">
        <w:rPr>
          <w:rFonts w:asciiTheme="majorBidi" w:hAnsiTheme="majorBidi" w:cstheme="majorBidi"/>
          <w:sz w:val="24"/>
          <w:szCs w:val="24"/>
        </w:rPr>
        <w:t xml:space="preserve"> 7 have a significance far beyond her understanding</w:t>
      </w:r>
      <w:r w:rsidR="00BA3A41" w:rsidRPr="006C1291">
        <w:rPr>
          <w:rFonts w:asciiTheme="majorBidi" w:hAnsiTheme="majorBidi" w:cstheme="majorBidi"/>
          <w:sz w:val="24"/>
          <w:szCs w:val="24"/>
        </w:rPr>
        <w:t>:</w:t>
      </w:r>
      <w:r w:rsidR="00B529B8" w:rsidRPr="006C1291">
        <w:rPr>
          <w:rFonts w:asciiTheme="majorBidi" w:hAnsiTheme="majorBidi" w:cstheme="majorBidi"/>
          <w:sz w:val="24"/>
          <w:szCs w:val="24"/>
        </w:rPr>
        <w:t xml:space="preserve"> as through</w:t>
      </w:r>
      <w:r w:rsidR="0014043F" w:rsidRPr="006C1291">
        <w:rPr>
          <w:rFonts w:asciiTheme="majorBidi" w:hAnsiTheme="majorBidi" w:cstheme="majorBidi"/>
          <w:sz w:val="24"/>
          <w:szCs w:val="24"/>
        </w:rPr>
        <w:t xml:space="preserve"> inverting gender roles she affirms the </w:t>
      </w:r>
      <w:r w:rsidR="005E1414">
        <w:rPr>
          <w:rFonts w:asciiTheme="majorBidi" w:hAnsiTheme="majorBidi" w:cstheme="majorBidi"/>
          <w:sz w:val="24"/>
          <w:szCs w:val="24"/>
        </w:rPr>
        <w:t xml:space="preserve">validity of the </w:t>
      </w:r>
      <w:r w:rsidR="0014043F" w:rsidRPr="006C1291">
        <w:rPr>
          <w:rFonts w:asciiTheme="majorBidi" w:hAnsiTheme="majorBidi" w:cstheme="majorBidi"/>
          <w:sz w:val="24"/>
          <w:szCs w:val="24"/>
        </w:rPr>
        <w:t>poetic creed</w:t>
      </w:r>
      <w:r w:rsidR="005E1414">
        <w:rPr>
          <w:rFonts w:asciiTheme="majorBidi" w:hAnsiTheme="majorBidi" w:cstheme="majorBidi"/>
          <w:sz w:val="24"/>
          <w:szCs w:val="24"/>
        </w:rPr>
        <w:t xml:space="preserve"> </w:t>
      </w:r>
      <w:r w:rsidR="00BC6ACD">
        <w:rPr>
          <w:rFonts w:asciiTheme="majorBidi" w:hAnsiTheme="majorBidi" w:cstheme="majorBidi"/>
          <w:sz w:val="24"/>
          <w:szCs w:val="24"/>
        </w:rPr>
        <w:t>to a</w:t>
      </w:r>
      <w:r w:rsidR="005E1414">
        <w:rPr>
          <w:rFonts w:asciiTheme="majorBidi" w:hAnsiTheme="majorBidi" w:cstheme="majorBidi"/>
          <w:sz w:val="24"/>
          <w:szCs w:val="24"/>
        </w:rPr>
        <w:t xml:space="preserve"> </w:t>
      </w:r>
      <w:r w:rsidR="00BC6ACD">
        <w:rPr>
          <w:rFonts w:asciiTheme="majorBidi" w:hAnsiTheme="majorBidi" w:cstheme="majorBidi"/>
          <w:sz w:val="24"/>
          <w:szCs w:val="24"/>
        </w:rPr>
        <w:t>political order</w:t>
      </w:r>
      <w:r w:rsidR="005E1414">
        <w:rPr>
          <w:rFonts w:asciiTheme="majorBidi" w:hAnsiTheme="majorBidi" w:cstheme="majorBidi"/>
          <w:sz w:val="24"/>
          <w:szCs w:val="24"/>
        </w:rPr>
        <w:t xml:space="preserve"> which would forbid it</w:t>
      </w:r>
      <w:r w:rsidR="0014043F" w:rsidRPr="006C1291">
        <w:rPr>
          <w:rFonts w:asciiTheme="majorBidi" w:hAnsiTheme="majorBidi" w:cstheme="majorBidi"/>
          <w:sz w:val="24"/>
          <w:szCs w:val="24"/>
        </w:rPr>
        <w:t xml:space="preserve">, </w:t>
      </w:r>
      <w:r w:rsidR="004D4826" w:rsidRPr="006C1291">
        <w:rPr>
          <w:rFonts w:asciiTheme="majorBidi" w:hAnsiTheme="majorBidi" w:cstheme="majorBidi"/>
          <w:sz w:val="24"/>
          <w:szCs w:val="24"/>
        </w:rPr>
        <w:t xml:space="preserve">and justifies </w:t>
      </w:r>
      <w:r w:rsidR="008F4C7E" w:rsidRPr="006C1291">
        <w:rPr>
          <w:rFonts w:asciiTheme="majorBidi" w:hAnsiTheme="majorBidi" w:cstheme="majorBidi"/>
          <w:sz w:val="24"/>
          <w:szCs w:val="24"/>
        </w:rPr>
        <w:t xml:space="preserve">love elegy as </w:t>
      </w:r>
      <w:r w:rsidR="00F257FA">
        <w:rPr>
          <w:rFonts w:asciiTheme="majorBidi" w:hAnsiTheme="majorBidi" w:cstheme="majorBidi"/>
          <w:sz w:val="24"/>
          <w:szCs w:val="24"/>
        </w:rPr>
        <w:t>‘</w:t>
      </w:r>
      <w:r w:rsidR="008F4C7E" w:rsidRPr="006C1291">
        <w:rPr>
          <w:rFonts w:asciiTheme="majorBidi" w:hAnsiTheme="majorBidi" w:cstheme="majorBidi"/>
          <w:sz w:val="24"/>
          <w:szCs w:val="24"/>
        </w:rPr>
        <w:t>‘[…] an essentially counter-cultural genre’</w:t>
      </w:r>
      <w:r w:rsidR="00F257FA">
        <w:rPr>
          <w:rFonts w:asciiTheme="majorBidi" w:hAnsiTheme="majorBidi" w:cstheme="majorBidi"/>
          <w:sz w:val="24"/>
          <w:szCs w:val="24"/>
        </w:rPr>
        <w:t>’</w:t>
      </w:r>
      <w:r w:rsidR="008F4C7E" w:rsidRPr="006C1291">
        <w:rPr>
          <w:rFonts w:asciiTheme="majorBidi" w:hAnsiTheme="majorBidi" w:cstheme="majorBidi"/>
          <w:sz w:val="24"/>
          <w:szCs w:val="24"/>
        </w:rPr>
        <w:t xml:space="preserve"> (Harrison, 2013, p.149).</w:t>
      </w:r>
    </w:p>
    <w:p w14:paraId="3FA513A2" w14:textId="5D089550" w:rsidR="00812791" w:rsidRDefault="008A399D" w:rsidP="00EE1D02">
      <w:pPr>
        <w:spacing w:line="480" w:lineRule="auto"/>
        <w:rPr>
          <w:rFonts w:asciiTheme="majorBidi" w:hAnsiTheme="majorBidi" w:cstheme="majorBidi"/>
          <w:sz w:val="24"/>
          <w:szCs w:val="24"/>
        </w:rPr>
      </w:pPr>
      <w:r>
        <w:rPr>
          <w:rFonts w:asciiTheme="majorBidi" w:hAnsiTheme="majorBidi" w:cstheme="majorBidi"/>
          <w:sz w:val="24"/>
          <w:szCs w:val="24"/>
        </w:rPr>
        <w:t xml:space="preserve">     </w:t>
      </w:r>
      <w:r w:rsidR="001C1087" w:rsidRPr="006C1291">
        <w:rPr>
          <w:rFonts w:asciiTheme="majorBidi" w:hAnsiTheme="majorBidi" w:cstheme="majorBidi"/>
          <w:sz w:val="24"/>
          <w:szCs w:val="24"/>
        </w:rPr>
        <w:t xml:space="preserve">The </w:t>
      </w:r>
      <w:r w:rsidR="001C1087" w:rsidRPr="006C1291">
        <w:rPr>
          <w:rFonts w:asciiTheme="majorBidi" w:hAnsiTheme="majorBidi" w:cstheme="majorBidi"/>
          <w:i/>
          <w:iCs/>
          <w:sz w:val="24"/>
          <w:szCs w:val="24"/>
        </w:rPr>
        <w:t>Aeneid’s</w:t>
      </w:r>
      <w:r w:rsidR="001C1087" w:rsidRPr="006C1291">
        <w:rPr>
          <w:rFonts w:asciiTheme="majorBidi" w:hAnsiTheme="majorBidi" w:cstheme="majorBidi"/>
          <w:sz w:val="24"/>
          <w:szCs w:val="24"/>
        </w:rPr>
        <w:t xml:space="preserve"> underworld episode climaxes with Aeneas being </w:t>
      </w:r>
      <w:r w:rsidR="005236C4" w:rsidRPr="006C1291">
        <w:rPr>
          <w:rFonts w:asciiTheme="majorBidi" w:hAnsiTheme="majorBidi" w:cstheme="majorBidi"/>
          <w:sz w:val="24"/>
          <w:szCs w:val="24"/>
        </w:rPr>
        <w:t>shown</w:t>
      </w:r>
      <w:r w:rsidR="001C1087" w:rsidRPr="006C1291">
        <w:rPr>
          <w:rFonts w:asciiTheme="majorBidi" w:hAnsiTheme="majorBidi" w:cstheme="majorBidi"/>
          <w:sz w:val="24"/>
          <w:szCs w:val="24"/>
        </w:rPr>
        <w:t xml:space="preserve"> </w:t>
      </w:r>
      <w:r w:rsidR="00D71AF3" w:rsidRPr="006C1291">
        <w:rPr>
          <w:rFonts w:asciiTheme="majorBidi" w:hAnsiTheme="majorBidi" w:cstheme="majorBidi"/>
          <w:sz w:val="24"/>
          <w:szCs w:val="24"/>
        </w:rPr>
        <w:t>the parade of future Roman heroes by his father’s shade</w:t>
      </w:r>
      <w:r w:rsidR="00C61366" w:rsidRPr="006C1291">
        <w:rPr>
          <w:rFonts w:asciiTheme="majorBidi" w:hAnsiTheme="majorBidi" w:cstheme="majorBidi"/>
          <w:sz w:val="24"/>
          <w:szCs w:val="24"/>
        </w:rPr>
        <w:t xml:space="preserve">, a section of the poem which </w:t>
      </w:r>
      <w:r w:rsidR="00A5679E" w:rsidRPr="006C1291">
        <w:rPr>
          <w:rFonts w:asciiTheme="majorBidi" w:hAnsiTheme="majorBidi" w:cstheme="majorBidi"/>
          <w:sz w:val="24"/>
          <w:szCs w:val="24"/>
        </w:rPr>
        <w:t>Heaney (2016, p.51)</w:t>
      </w:r>
      <w:r w:rsidR="00C56695" w:rsidRPr="006C1291">
        <w:rPr>
          <w:rFonts w:asciiTheme="majorBidi" w:hAnsiTheme="majorBidi" w:cstheme="majorBidi"/>
          <w:sz w:val="24"/>
          <w:szCs w:val="24"/>
        </w:rPr>
        <w:t xml:space="preserve"> </w:t>
      </w:r>
      <w:r w:rsidR="009A0B7F" w:rsidRPr="006C1291">
        <w:rPr>
          <w:rFonts w:asciiTheme="majorBidi" w:hAnsiTheme="majorBidi" w:cstheme="majorBidi"/>
          <w:sz w:val="24"/>
          <w:szCs w:val="24"/>
        </w:rPr>
        <w:t>judges</w:t>
      </w:r>
      <w:r w:rsidR="00E20831" w:rsidRPr="006C1291">
        <w:rPr>
          <w:rFonts w:asciiTheme="majorBidi" w:hAnsiTheme="majorBidi" w:cstheme="majorBidi"/>
          <w:sz w:val="24"/>
          <w:szCs w:val="24"/>
        </w:rPr>
        <w:t xml:space="preserve"> </w:t>
      </w:r>
      <w:r w:rsidR="00C61366" w:rsidRPr="006C1291">
        <w:rPr>
          <w:rFonts w:asciiTheme="majorBidi" w:hAnsiTheme="majorBidi" w:cstheme="majorBidi"/>
          <w:sz w:val="24"/>
          <w:szCs w:val="24"/>
        </w:rPr>
        <w:t>to be</w:t>
      </w:r>
      <w:r w:rsidR="00B56C97" w:rsidRPr="006C1291">
        <w:rPr>
          <w:rFonts w:asciiTheme="majorBidi" w:hAnsiTheme="majorBidi" w:cstheme="majorBidi"/>
          <w:sz w:val="24"/>
          <w:szCs w:val="24"/>
        </w:rPr>
        <w:t xml:space="preserve"> </w:t>
      </w:r>
      <w:r w:rsidR="009E3221" w:rsidRPr="006C1291">
        <w:rPr>
          <w:rFonts w:asciiTheme="majorBidi" w:hAnsiTheme="majorBidi" w:cstheme="majorBidi"/>
          <w:sz w:val="24"/>
          <w:szCs w:val="24"/>
        </w:rPr>
        <w:t xml:space="preserve">a </w:t>
      </w:r>
      <w:r w:rsidR="00B56C97" w:rsidRPr="006C1291">
        <w:rPr>
          <w:rFonts w:asciiTheme="majorBidi" w:hAnsiTheme="majorBidi" w:cstheme="majorBidi"/>
          <w:sz w:val="24"/>
          <w:szCs w:val="24"/>
        </w:rPr>
        <w:t xml:space="preserve">wearying </w:t>
      </w:r>
      <w:r w:rsidR="009E3221" w:rsidRPr="006C1291">
        <w:rPr>
          <w:rFonts w:asciiTheme="majorBidi" w:hAnsiTheme="majorBidi" w:cstheme="majorBidi"/>
          <w:sz w:val="24"/>
          <w:szCs w:val="24"/>
        </w:rPr>
        <w:t xml:space="preserve">trial for </w:t>
      </w:r>
      <w:r w:rsidR="00192DE5" w:rsidRPr="006C1291">
        <w:rPr>
          <w:rFonts w:asciiTheme="majorBidi" w:hAnsiTheme="majorBidi" w:cstheme="majorBidi"/>
          <w:sz w:val="24"/>
          <w:szCs w:val="24"/>
        </w:rPr>
        <w:t>readers</w:t>
      </w:r>
      <w:r w:rsidR="00B56C97" w:rsidRPr="006C1291">
        <w:rPr>
          <w:rFonts w:asciiTheme="majorBidi" w:hAnsiTheme="majorBidi" w:cstheme="majorBidi"/>
          <w:sz w:val="24"/>
          <w:szCs w:val="24"/>
        </w:rPr>
        <w:t xml:space="preserve"> </w:t>
      </w:r>
      <w:r w:rsidR="00061288" w:rsidRPr="006C1291">
        <w:rPr>
          <w:rFonts w:asciiTheme="majorBidi" w:hAnsiTheme="majorBidi" w:cstheme="majorBidi"/>
          <w:sz w:val="24"/>
          <w:szCs w:val="24"/>
        </w:rPr>
        <w:t xml:space="preserve">and translators </w:t>
      </w:r>
      <w:r w:rsidR="00B56C97" w:rsidRPr="006C1291">
        <w:rPr>
          <w:rFonts w:asciiTheme="majorBidi" w:hAnsiTheme="majorBidi" w:cstheme="majorBidi"/>
          <w:sz w:val="24"/>
          <w:szCs w:val="24"/>
        </w:rPr>
        <w:t xml:space="preserve">alike </w:t>
      </w:r>
      <w:r w:rsidR="00061288" w:rsidRPr="006C1291">
        <w:rPr>
          <w:rFonts w:asciiTheme="majorBidi" w:hAnsiTheme="majorBidi" w:cstheme="majorBidi"/>
          <w:sz w:val="24"/>
          <w:szCs w:val="24"/>
        </w:rPr>
        <w:t xml:space="preserve">on account of </w:t>
      </w:r>
      <w:r w:rsidR="002B47F6" w:rsidRPr="006C1291">
        <w:rPr>
          <w:rFonts w:asciiTheme="majorBidi" w:hAnsiTheme="majorBidi" w:cstheme="majorBidi"/>
          <w:sz w:val="24"/>
          <w:szCs w:val="24"/>
        </w:rPr>
        <w:t>‘</w:t>
      </w:r>
      <w:r w:rsidR="00E20831" w:rsidRPr="006C1291">
        <w:rPr>
          <w:rFonts w:asciiTheme="majorBidi" w:hAnsiTheme="majorBidi" w:cstheme="majorBidi"/>
          <w:sz w:val="24"/>
          <w:szCs w:val="24"/>
        </w:rPr>
        <w:t>‘[…] its imperial certitude, its celebration of Rome’s manifest destiny and the catalogue of Roman heroes</w:t>
      </w:r>
      <w:r w:rsidR="002B47F6" w:rsidRPr="006C1291">
        <w:rPr>
          <w:rFonts w:asciiTheme="majorBidi" w:hAnsiTheme="majorBidi" w:cstheme="majorBidi"/>
          <w:sz w:val="24"/>
          <w:szCs w:val="24"/>
        </w:rPr>
        <w:t>.</w:t>
      </w:r>
      <w:r w:rsidR="00E20831" w:rsidRPr="006C1291">
        <w:rPr>
          <w:rFonts w:asciiTheme="majorBidi" w:hAnsiTheme="majorBidi" w:cstheme="majorBidi"/>
          <w:sz w:val="24"/>
          <w:szCs w:val="24"/>
        </w:rPr>
        <w:t>’’</w:t>
      </w:r>
      <w:r w:rsidR="002B47F6" w:rsidRPr="006C1291">
        <w:rPr>
          <w:rFonts w:asciiTheme="majorBidi" w:hAnsiTheme="majorBidi" w:cstheme="majorBidi"/>
          <w:sz w:val="24"/>
          <w:szCs w:val="24"/>
        </w:rPr>
        <w:t xml:space="preserve"> </w:t>
      </w:r>
      <w:r w:rsidR="000957BF" w:rsidRPr="006C1291">
        <w:rPr>
          <w:rFonts w:asciiTheme="majorBidi" w:hAnsiTheme="majorBidi" w:cstheme="majorBidi"/>
          <w:sz w:val="24"/>
          <w:szCs w:val="24"/>
        </w:rPr>
        <w:t xml:space="preserve">The key passage </w:t>
      </w:r>
      <w:r w:rsidR="002245E4" w:rsidRPr="006C1291">
        <w:rPr>
          <w:rFonts w:asciiTheme="majorBidi" w:hAnsiTheme="majorBidi" w:cstheme="majorBidi"/>
          <w:sz w:val="24"/>
          <w:szCs w:val="24"/>
        </w:rPr>
        <w:t>celebrating the</w:t>
      </w:r>
      <w:r w:rsidR="00821ED8" w:rsidRPr="006C1291">
        <w:rPr>
          <w:rFonts w:asciiTheme="majorBidi" w:hAnsiTheme="majorBidi" w:cstheme="majorBidi"/>
          <w:sz w:val="24"/>
          <w:szCs w:val="24"/>
        </w:rPr>
        <w:t xml:space="preserve"> role of </w:t>
      </w:r>
      <w:r w:rsidR="002245E4" w:rsidRPr="006C1291">
        <w:rPr>
          <w:rFonts w:asciiTheme="majorBidi" w:hAnsiTheme="majorBidi" w:cstheme="majorBidi"/>
          <w:sz w:val="24"/>
          <w:szCs w:val="24"/>
        </w:rPr>
        <w:t xml:space="preserve">the Roman </w:t>
      </w:r>
      <w:r w:rsidR="00821ED8" w:rsidRPr="006C1291">
        <w:rPr>
          <w:rFonts w:asciiTheme="majorBidi" w:hAnsiTheme="majorBidi" w:cstheme="majorBidi"/>
          <w:sz w:val="24"/>
          <w:szCs w:val="24"/>
        </w:rPr>
        <w:t xml:space="preserve">empire </w:t>
      </w:r>
      <w:r w:rsidR="005A4353" w:rsidRPr="006C1291">
        <w:rPr>
          <w:rFonts w:asciiTheme="majorBidi" w:hAnsiTheme="majorBidi" w:cstheme="majorBidi"/>
          <w:sz w:val="24"/>
          <w:szCs w:val="24"/>
        </w:rPr>
        <w:t xml:space="preserve">comes when Anchises outlines the obligations </w:t>
      </w:r>
      <w:r w:rsidR="002245E4" w:rsidRPr="006C1291">
        <w:rPr>
          <w:rFonts w:asciiTheme="majorBidi" w:hAnsiTheme="majorBidi" w:cstheme="majorBidi"/>
          <w:sz w:val="24"/>
          <w:szCs w:val="24"/>
        </w:rPr>
        <w:t>the</w:t>
      </w:r>
      <w:r w:rsidR="005D1723" w:rsidRPr="006C1291">
        <w:rPr>
          <w:rFonts w:asciiTheme="majorBidi" w:hAnsiTheme="majorBidi" w:cstheme="majorBidi"/>
          <w:sz w:val="24"/>
          <w:szCs w:val="24"/>
        </w:rPr>
        <w:t xml:space="preserve"> Romans’</w:t>
      </w:r>
      <w:r w:rsidR="002245E4" w:rsidRPr="006C1291">
        <w:rPr>
          <w:rFonts w:asciiTheme="majorBidi" w:hAnsiTheme="majorBidi" w:cstheme="majorBidi"/>
          <w:sz w:val="24"/>
          <w:szCs w:val="24"/>
        </w:rPr>
        <w:t xml:space="preserve"> lofty imperial destiny places on all </w:t>
      </w:r>
      <w:r w:rsidR="005D1723" w:rsidRPr="006C1291">
        <w:rPr>
          <w:rFonts w:asciiTheme="majorBidi" w:hAnsiTheme="majorBidi" w:cstheme="majorBidi"/>
          <w:sz w:val="24"/>
          <w:szCs w:val="24"/>
        </w:rPr>
        <w:t xml:space="preserve">its </w:t>
      </w:r>
      <w:r w:rsidR="002245E4" w:rsidRPr="006C1291">
        <w:rPr>
          <w:rFonts w:asciiTheme="majorBidi" w:hAnsiTheme="majorBidi" w:cstheme="majorBidi"/>
          <w:sz w:val="24"/>
          <w:szCs w:val="24"/>
        </w:rPr>
        <w:t>citizens.</w:t>
      </w:r>
      <w:r w:rsidR="006E58B3" w:rsidRPr="006C1291">
        <w:rPr>
          <w:rFonts w:asciiTheme="majorBidi" w:hAnsiTheme="majorBidi" w:cstheme="majorBidi"/>
          <w:sz w:val="24"/>
          <w:szCs w:val="24"/>
        </w:rPr>
        <w:t xml:space="preserve"> </w:t>
      </w:r>
      <w:r w:rsidR="007C5548" w:rsidRPr="006C1291">
        <w:rPr>
          <w:rFonts w:asciiTheme="majorBidi" w:hAnsiTheme="majorBidi" w:cstheme="majorBidi"/>
          <w:sz w:val="24"/>
          <w:szCs w:val="24"/>
        </w:rPr>
        <w:t>Having acknowledged</w:t>
      </w:r>
      <w:r w:rsidR="009625CC" w:rsidRPr="006C1291">
        <w:rPr>
          <w:rFonts w:asciiTheme="majorBidi" w:hAnsiTheme="majorBidi" w:cstheme="majorBidi"/>
          <w:sz w:val="24"/>
          <w:szCs w:val="24"/>
        </w:rPr>
        <w:t xml:space="preserve"> the </w:t>
      </w:r>
      <w:r w:rsidR="00EB68C2" w:rsidRPr="006C1291">
        <w:rPr>
          <w:rFonts w:asciiTheme="majorBidi" w:hAnsiTheme="majorBidi" w:cstheme="majorBidi"/>
          <w:sz w:val="24"/>
          <w:szCs w:val="24"/>
        </w:rPr>
        <w:t xml:space="preserve">artistic and cultural achievements of </w:t>
      </w:r>
      <w:r w:rsidR="00E30BFA" w:rsidRPr="006C1291">
        <w:rPr>
          <w:rFonts w:asciiTheme="majorBidi" w:hAnsiTheme="majorBidi" w:cstheme="majorBidi"/>
          <w:sz w:val="24"/>
          <w:szCs w:val="24"/>
        </w:rPr>
        <w:t>other peoples</w:t>
      </w:r>
      <w:r w:rsidR="00990740" w:rsidRPr="006C1291">
        <w:rPr>
          <w:rFonts w:asciiTheme="majorBidi" w:hAnsiTheme="majorBidi" w:cstheme="majorBidi"/>
          <w:sz w:val="24"/>
          <w:szCs w:val="24"/>
        </w:rPr>
        <w:t xml:space="preserve"> (obviously but not</w:t>
      </w:r>
      <w:r w:rsidR="006E58B3" w:rsidRPr="006C1291">
        <w:rPr>
          <w:rFonts w:asciiTheme="majorBidi" w:hAnsiTheme="majorBidi" w:cstheme="majorBidi"/>
          <w:sz w:val="24"/>
          <w:szCs w:val="24"/>
        </w:rPr>
        <w:t xml:space="preserve"> explicitly referencing </w:t>
      </w:r>
      <w:r w:rsidR="004B35C8" w:rsidRPr="006C1291">
        <w:rPr>
          <w:rFonts w:asciiTheme="majorBidi" w:hAnsiTheme="majorBidi" w:cstheme="majorBidi"/>
          <w:sz w:val="24"/>
          <w:szCs w:val="24"/>
        </w:rPr>
        <w:t>Rome’s</w:t>
      </w:r>
      <w:r w:rsidR="006E58B3" w:rsidRPr="006C1291">
        <w:rPr>
          <w:rFonts w:asciiTheme="majorBidi" w:hAnsiTheme="majorBidi" w:cstheme="majorBidi"/>
          <w:sz w:val="24"/>
          <w:szCs w:val="24"/>
        </w:rPr>
        <w:t xml:space="preserve"> enormous cultural debt to Greece)</w:t>
      </w:r>
      <w:r w:rsidR="00E30BFA" w:rsidRPr="006C1291">
        <w:rPr>
          <w:rFonts w:asciiTheme="majorBidi" w:hAnsiTheme="majorBidi" w:cstheme="majorBidi"/>
          <w:sz w:val="24"/>
          <w:szCs w:val="24"/>
        </w:rPr>
        <w:t xml:space="preserve">, Anchises </w:t>
      </w:r>
      <w:r w:rsidR="00990740" w:rsidRPr="006C1291">
        <w:rPr>
          <w:rFonts w:asciiTheme="majorBidi" w:hAnsiTheme="majorBidi" w:cstheme="majorBidi"/>
          <w:sz w:val="24"/>
          <w:szCs w:val="24"/>
        </w:rPr>
        <w:t>implies</w:t>
      </w:r>
      <w:r w:rsidR="00E30BFA" w:rsidRPr="006C1291">
        <w:rPr>
          <w:rFonts w:asciiTheme="majorBidi" w:hAnsiTheme="majorBidi" w:cstheme="majorBidi"/>
          <w:sz w:val="24"/>
          <w:szCs w:val="24"/>
        </w:rPr>
        <w:t xml:space="preserve"> that these </w:t>
      </w:r>
      <w:r w:rsidR="00990740" w:rsidRPr="006C1291">
        <w:rPr>
          <w:rFonts w:asciiTheme="majorBidi" w:hAnsiTheme="majorBidi" w:cstheme="majorBidi"/>
          <w:sz w:val="24"/>
          <w:szCs w:val="24"/>
        </w:rPr>
        <w:t xml:space="preserve">should be considered secondary </w:t>
      </w:r>
      <w:r w:rsidR="00E30BFA" w:rsidRPr="006C1291">
        <w:rPr>
          <w:rFonts w:asciiTheme="majorBidi" w:hAnsiTheme="majorBidi" w:cstheme="majorBidi"/>
          <w:sz w:val="24"/>
          <w:szCs w:val="24"/>
        </w:rPr>
        <w:t>to the definitively Roman skill</w:t>
      </w:r>
      <w:r w:rsidR="002D03F9" w:rsidRPr="006C1291">
        <w:rPr>
          <w:rFonts w:asciiTheme="majorBidi" w:hAnsiTheme="majorBidi" w:cstheme="majorBidi"/>
          <w:sz w:val="24"/>
          <w:szCs w:val="24"/>
        </w:rPr>
        <w:t xml:space="preserve"> - </w:t>
      </w:r>
      <w:r w:rsidR="00E30BFA" w:rsidRPr="006C1291">
        <w:rPr>
          <w:rFonts w:asciiTheme="majorBidi" w:hAnsiTheme="majorBidi" w:cstheme="majorBidi"/>
          <w:sz w:val="24"/>
          <w:szCs w:val="24"/>
        </w:rPr>
        <w:t>governing the world</w:t>
      </w:r>
      <w:r w:rsidR="002D03F9" w:rsidRPr="006C1291">
        <w:rPr>
          <w:rFonts w:asciiTheme="majorBidi" w:hAnsiTheme="majorBidi" w:cstheme="majorBidi"/>
          <w:sz w:val="24"/>
          <w:szCs w:val="24"/>
        </w:rPr>
        <w:t xml:space="preserve">: </w:t>
      </w:r>
      <w:r w:rsidR="008250B9" w:rsidRPr="006C1291">
        <w:rPr>
          <w:rFonts w:asciiTheme="majorBidi" w:hAnsiTheme="majorBidi" w:cstheme="majorBidi"/>
          <w:sz w:val="24"/>
          <w:szCs w:val="24"/>
        </w:rPr>
        <w:t xml:space="preserve">‘these will be your arts, to impose the </w:t>
      </w:r>
      <w:r w:rsidR="00CD3052" w:rsidRPr="006C1291">
        <w:rPr>
          <w:rFonts w:asciiTheme="majorBidi" w:hAnsiTheme="majorBidi" w:cstheme="majorBidi"/>
          <w:sz w:val="24"/>
          <w:szCs w:val="24"/>
        </w:rPr>
        <w:t>custom</w:t>
      </w:r>
      <w:r w:rsidR="008250B9" w:rsidRPr="006C1291">
        <w:rPr>
          <w:rFonts w:asciiTheme="majorBidi" w:hAnsiTheme="majorBidi" w:cstheme="majorBidi"/>
          <w:sz w:val="24"/>
          <w:szCs w:val="24"/>
        </w:rPr>
        <w:t xml:space="preserve"> of peace</w:t>
      </w:r>
      <w:r w:rsidR="009A4D29" w:rsidRPr="006C1291">
        <w:rPr>
          <w:rFonts w:asciiTheme="majorBidi" w:hAnsiTheme="majorBidi" w:cstheme="majorBidi"/>
          <w:sz w:val="24"/>
          <w:szCs w:val="24"/>
        </w:rPr>
        <w:t>’</w:t>
      </w:r>
      <w:r w:rsidR="00CD3052" w:rsidRPr="006C1291">
        <w:rPr>
          <w:rFonts w:asciiTheme="majorBidi" w:hAnsiTheme="majorBidi" w:cstheme="majorBidi"/>
          <w:sz w:val="24"/>
          <w:szCs w:val="24"/>
        </w:rPr>
        <w:t xml:space="preserve"> (</w:t>
      </w:r>
      <w:proofErr w:type="spellStart"/>
      <w:r w:rsidR="00CD3052" w:rsidRPr="006C1291">
        <w:rPr>
          <w:rFonts w:asciiTheme="majorBidi" w:hAnsiTheme="majorBidi" w:cstheme="majorBidi"/>
          <w:i/>
          <w:iCs/>
          <w:sz w:val="24"/>
          <w:szCs w:val="24"/>
        </w:rPr>
        <w:t>hae</w:t>
      </w:r>
      <w:proofErr w:type="spellEnd"/>
      <w:r w:rsidR="00CD3052" w:rsidRPr="006C1291">
        <w:rPr>
          <w:rFonts w:asciiTheme="majorBidi" w:hAnsiTheme="majorBidi" w:cstheme="majorBidi"/>
          <w:i/>
          <w:iCs/>
          <w:sz w:val="24"/>
          <w:szCs w:val="24"/>
        </w:rPr>
        <w:t xml:space="preserve"> </w:t>
      </w:r>
      <w:proofErr w:type="spellStart"/>
      <w:r w:rsidR="00CD3052" w:rsidRPr="006C1291">
        <w:rPr>
          <w:rFonts w:asciiTheme="majorBidi" w:hAnsiTheme="majorBidi" w:cstheme="majorBidi"/>
          <w:i/>
          <w:iCs/>
          <w:sz w:val="24"/>
          <w:szCs w:val="24"/>
        </w:rPr>
        <w:t>tibi</w:t>
      </w:r>
      <w:proofErr w:type="spellEnd"/>
      <w:r w:rsidR="00CD3052" w:rsidRPr="006C1291">
        <w:rPr>
          <w:rFonts w:asciiTheme="majorBidi" w:hAnsiTheme="majorBidi" w:cstheme="majorBidi"/>
          <w:i/>
          <w:iCs/>
          <w:sz w:val="24"/>
          <w:szCs w:val="24"/>
        </w:rPr>
        <w:t xml:space="preserve"> </w:t>
      </w:r>
      <w:proofErr w:type="spellStart"/>
      <w:r w:rsidR="00CD3052" w:rsidRPr="006C1291">
        <w:rPr>
          <w:rFonts w:asciiTheme="majorBidi" w:hAnsiTheme="majorBidi" w:cstheme="majorBidi"/>
          <w:i/>
          <w:iCs/>
          <w:sz w:val="24"/>
          <w:szCs w:val="24"/>
        </w:rPr>
        <w:t>erunt</w:t>
      </w:r>
      <w:proofErr w:type="spellEnd"/>
      <w:r w:rsidR="00CD3052" w:rsidRPr="006C1291">
        <w:rPr>
          <w:rFonts w:asciiTheme="majorBidi" w:hAnsiTheme="majorBidi" w:cstheme="majorBidi"/>
          <w:i/>
          <w:iCs/>
          <w:sz w:val="24"/>
          <w:szCs w:val="24"/>
        </w:rPr>
        <w:t xml:space="preserve"> </w:t>
      </w:r>
      <w:proofErr w:type="spellStart"/>
      <w:r w:rsidR="00CD3052" w:rsidRPr="006C1291">
        <w:rPr>
          <w:rFonts w:asciiTheme="majorBidi" w:hAnsiTheme="majorBidi" w:cstheme="majorBidi"/>
          <w:i/>
          <w:iCs/>
          <w:sz w:val="24"/>
          <w:szCs w:val="24"/>
        </w:rPr>
        <w:t>artes</w:t>
      </w:r>
      <w:proofErr w:type="spellEnd"/>
      <w:r w:rsidR="00CD3052" w:rsidRPr="006C1291">
        <w:rPr>
          <w:rFonts w:asciiTheme="majorBidi" w:hAnsiTheme="majorBidi" w:cstheme="majorBidi"/>
          <w:i/>
          <w:iCs/>
          <w:sz w:val="24"/>
          <w:szCs w:val="24"/>
        </w:rPr>
        <w:t xml:space="preserve">, </w:t>
      </w:r>
      <w:proofErr w:type="spellStart"/>
      <w:r w:rsidR="00CD3052" w:rsidRPr="006C1291">
        <w:rPr>
          <w:rFonts w:asciiTheme="majorBidi" w:hAnsiTheme="majorBidi" w:cstheme="majorBidi"/>
          <w:i/>
          <w:iCs/>
          <w:sz w:val="24"/>
          <w:szCs w:val="24"/>
        </w:rPr>
        <w:t>pacique</w:t>
      </w:r>
      <w:proofErr w:type="spellEnd"/>
      <w:r w:rsidR="00CD3052" w:rsidRPr="006C1291">
        <w:rPr>
          <w:rFonts w:asciiTheme="majorBidi" w:hAnsiTheme="majorBidi" w:cstheme="majorBidi"/>
          <w:i/>
          <w:iCs/>
          <w:sz w:val="24"/>
          <w:szCs w:val="24"/>
        </w:rPr>
        <w:t xml:space="preserve"> </w:t>
      </w:r>
      <w:proofErr w:type="spellStart"/>
      <w:r w:rsidR="00CD3052" w:rsidRPr="006C1291">
        <w:rPr>
          <w:rFonts w:asciiTheme="majorBidi" w:hAnsiTheme="majorBidi" w:cstheme="majorBidi"/>
          <w:i/>
          <w:iCs/>
          <w:sz w:val="24"/>
          <w:szCs w:val="24"/>
        </w:rPr>
        <w:t>imponere</w:t>
      </w:r>
      <w:proofErr w:type="spellEnd"/>
      <w:r w:rsidR="00CD3052" w:rsidRPr="006C1291">
        <w:rPr>
          <w:rFonts w:asciiTheme="majorBidi" w:hAnsiTheme="majorBidi" w:cstheme="majorBidi"/>
          <w:i/>
          <w:iCs/>
          <w:sz w:val="24"/>
          <w:szCs w:val="24"/>
        </w:rPr>
        <w:t xml:space="preserve"> </w:t>
      </w:r>
      <w:proofErr w:type="spellStart"/>
      <w:r w:rsidR="00CD3052" w:rsidRPr="006C1291">
        <w:rPr>
          <w:rFonts w:asciiTheme="majorBidi" w:hAnsiTheme="majorBidi" w:cstheme="majorBidi"/>
          <w:i/>
          <w:iCs/>
          <w:sz w:val="24"/>
          <w:szCs w:val="24"/>
        </w:rPr>
        <w:t>morem</w:t>
      </w:r>
      <w:proofErr w:type="spellEnd"/>
      <w:r w:rsidR="00CD3052" w:rsidRPr="006C1291">
        <w:rPr>
          <w:rFonts w:asciiTheme="majorBidi" w:hAnsiTheme="majorBidi" w:cstheme="majorBidi"/>
          <w:sz w:val="24"/>
          <w:szCs w:val="24"/>
        </w:rPr>
        <w:t xml:space="preserve">, </w:t>
      </w:r>
      <w:r w:rsidR="00CD3052" w:rsidRPr="006C1291">
        <w:rPr>
          <w:rFonts w:asciiTheme="majorBidi" w:hAnsiTheme="majorBidi" w:cstheme="majorBidi"/>
          <w:i/>
          <w:iCs/>
          <w:sz w:val="24"/>
          <w:szCs w:val="24"/>
        </w:rPr>
        <w:t>Aen</w:t>
      </w:r>
      <w:r w:rsidR="00CD3052" w:rsidRPr="006C1291">
        <w:rPr>
          <w:rFonts w:asciiTheme="majorBidi" w:hAnsiTheme="majorBidi" w:cstheme="majorBidi"/>
          <w:sz w:val="24"/>
          <w:szCs w:val="24"/>
        </w:rPr>
        <w:t xml:space="preserve">. </w:t>
      </w:r>
      <w:r w:rsidR="00031AB6" w:rsidRPr="006C1291">
        <w:rPr>
          <w:rFonts w:asciiTheme="majorBidi" w:hAnsiTheme="majorBidi" w:cstheme="majorBidi"/>
          <w:sz w:val="24"/>
          <w:szCs w:val="24"/>
        </w:rPr>
        <w:t>6.852)</w:t>
      </w:r>
      <w:r w:rsidR="002D03F9" w:rsidRPr="006C1291">
        <w:rPr>
          <w:rFonts w:asciiTheme="majorBidi" w:hAnsiTheme="majorBidi" w:cstheme="majorBidi"/>
          <w:sz w:val="24"/>
          <w:szCs w:val="24"/>
        </w:rPr>
        <w:t xml:space="preserve">. </w:t>
      </w:r>
      <w:r w:rsidR="009979C4" w:rsidRPr="006C1291">
        <w:rPr>
          <w:rFonts w:asciiTheme="majorBidi" w:hAnsiTheme="majorBidi" w:cstheme="majorBidi"/>
          <w:sz w:val="24"/>
          <w:szCs w:val="24"/>
        </w:rPr>
        <w:t>Heaney</w:t>
      </w:r>
      <w:r w:rsidR="0061138D" w:rsidRPr="006C1291">
        <w:rPr>
          <w:rFonts w:asciiTheme="majorBidi" w:hAnsiTheme="majorBidi" w:cstheme="majorBidi"/>
          <w:sz w:val="24"/>
          <w:szCs w:val="24"/>
        </w:rPr>
        <w:t xml:space="preserve">’s </w:t>
      </w:r>
      <w:r w:rsidR="00A06862" w:rsidRPr="006C1291">
        <w:rPr>
          <w:rFonts w:asciiTheme="majorBidi" w:hAnsiTheme="majorBidi" w:cstheme="majorBidi"/>
          <w:sz w:val="24"/>
          <w:szCs w:val="24"/>
        </w:rPr>
        <w:t xml:space="preserve">reservations </w:t>
      </w:r>
      <w:r w:rsidR="00151A52" w:rsidRPr="006C1291">
        <w:rPr>
          <w:rFonts w:asciiTheme="majorBidi" w:hAnsiTheme="majorBidi" w:cstheme="majorBidi"/>
          <w:sz w:val="24"/>
          <w:szCs w:val="24"/>
        </w:rPr>
        <w:t xml:space="preserve">do not seem to have been shared by </w:t>
      </w:r>
      <w:r w:rsidR="005542C1" w:rsidRPr="006C1291">
        <w:rPr>
          <w:rFonts w:asciiTheme="majorBidi" w:hAnsiTheme="majorBidi" w:cstheme="majorBidi"/>
          <w:sz w:val="24"/>
          <w:szCs w:val="24"/>
        </w:rPr>
        <w:t xml:space="preserve">the </w:t>
      </w:r>
      <w:r w:rsidR="00151A52" w:rsidRPr="006C1291">
        <w:rPr>
          <w:rFonts w:asciiTheme="majorBidi" w:hAnsiTheme="majorBidi" w:cstheme="majorBidi"/>
          <w:sz w:val="24"/>
          <w:szCs w:val="24"/>
        </w:rPr>
        <w:t xml:space="preserve">scholars </w:t>
      </w:r>
      <w:r w:rsidR="00151A52" w:rsidRPr="006C1291">
        <w:rPr>
          <w:rFonts w:asciiTheme="majorBidi" w:hAnsiTheme="majorBidi" w:cstheme="majorBidi"/>
          <w:sz w:val="24"/>
          <w:szCs w:val="24"/>
        </w:rPr>
        <w:lastRenderedPageBreak/>
        <w:t>of the</w:t>
      </w:r>
      <w:r w:rsidR="00EC7E84" w:rsidRPr="006C1291">
        <w:rPr>
          <w:rFonts w:asciiTheme="majorBidi" w:hAnsiTheme="majorBidi" w:cstheme="majorBidi"/>
          <w:sz w:val="24"/>
          <w:szCs w:val="24"/>
        </w:rPr>
        <w:t xml:space="preserve"> first half of the</w:t>
      </w:r>
      <w:r w:rsidR="00A06862" w:rsidRPr="006C1291">
        <w:rPr>
          <w:rFonts w:asciiTheme="majorBidi" w:hAnsiTheme="majorBidi" w:cstheme="majorBidi"/>
          <w:sz w:val="24"/>
          <w:szCs w:val="24"/>
        </w:rPr>
        <w:t xml:space="preserve"> 20</w:t>
      </w:r>
      <w:r w:rsidR="00A06862" w:rsidRPr="006C1291">
        <w:rPr>
          <w:rFonts w:asciiTheme="majorBidi" w:hAnsiTheme="majorBidi" w:cstheme="majorBidi"/>
          <w:sz w:val="24"/>
          <w:szCs w:val="24"/>
          <w:vertAlign w:val="superscript"/>
        </w:rPr>
        <w:t>th</w:t>
      </w:r>
      <w:r w:rsidR="00A06862" w:rsidRPr="006C1291">
        <w:rPr>
          <w:rFonts w:asciiTheme="majorBidi" w:hAnsiTheme="majorBidi" w:cstheme="majorBidi"/>
          <w:sz w:val="24"/>
          <w:szCs w:val="24"/>
        </w:rPr>
        <w:t xml:space="preserve"> century</w:t>
      </w:r>
      <w:r w:rsidR="005542C1" w:rsidRPr="006C1291">
        <w:rPr>
          <w:rFonts w:asciiTheme="majorBidi" w:hAnsiTheme="majorBidi" w:cstheme="majorBidi"/>
          <w:sz w:val="24"/>
          <w:szCs w:val="24"/>
        </w:rPr>
        <w:t xml:space="preserve"> </w:t>
      </w:r>
      <w:r w:rsidR="007E33DC" w:rsidRPr="006C1291">
        <w:rPr>
          <w:rFonts w:asciiTheme="majorBidi" w:hAnsiTheme="majorBidi" w:cstheme="majorBidi"/>
          <w:sz w:val="24"/>
          <w:szCs w:val="24"/>
        </w:rPr>
        <w:t xml:space="preserve">who could </w:t>
      </w:r>
      <w:r w:rsidR="00133B58" w:rsidRPr="006C1291">
        <w:rPr>
          <w:rFonts w:asciiTheme="majorBidi" w:hAnsiTheme="majorBidi" w:cstheme="majorBidi"/>
          <w:sz w:val="24"/>
          <w:szCs w:val="24"/>
        </w:rPr>
        <w:t xml:space="preserve">praise the ‘‘incomparable terseness and precision’’ (Mackail, 1930, p.250) of </w:t>
      </w:r>
      <w:r w:rsidR="00AE4ED3" w:rsidRPr="006C1291">
        <w:rPr>
          <w:rFonts w:asciiTheme="majorBidi" w:hAnsiTheme="majorBidi" w:cstheme="majorBidi"/>
          <w:sz w:val="24"/>
          <w:szCs w:val="24"/>
        </w:rPr>
        <w:t xml:space="preserve">Virgil’s description of the </w:t>
      </w:r>
      <w:r w:rsidR="00582CE6" w:rsidRPr="006C1291">
        <w:rPr>
          <w:rFonts w:asciiTheme="majorBidi" w:hAnsiTheme="majorBidi" w:cstheme="majorBidi"/>
          <w:sz w:val="24"/>
          <w:szCs w:val="24"/>
        </w:rPr>
        <w:t>role allotted to Roman civilisation by fate</w:t>
      </w:r>
      <w:r w:rsidR="002D03F9" w:rsidRPr="006C1291">
        <w:rPr>
          <w:rFonts w:asciiTheme="majorBidi" w:hAnsiTheme="majorBidi" w:cstheme="majorBidi"/>
          <w:sz w:val="24"/>
          <w:szCs w:val="24"/>
        </w:rPr>
        <w:t>.</w:t>
      </w:r>
      <w:r w:rsidR="00582CE6" w:rsidRPr="006C1291">
        <w:rPr>
          <w:rFonts w:asciiTheme="majorBidi" w:hAnsiTheme="majorBidi" w:cstheme="majorBidi"/>
          <w:sz w:val="24"/>
          <w:szCs w:val="24"/>
        </w:rPr>
        <w:t xml:space="preserve"> </w:t>
      </w:r>
      <w:r w:rsidR="00824509" w:rsidRPr="006C1291">
        <w:rPr>
          <w:rFonts w:asciiTheme="majorBidi" w:hAnsiTheme="majorBidi" w:cstheme="majorBidi"/>
          <w:sz w:val="24"/>
          <w:szCs w:val="24"/>
        </w:rPr>
        <w:t>Ovid</w:t>
      </w:r>
      <w:r w:rsidR="005B040B" w:rsidRPr="006C1291">
        <w:rPr>
          <w:rFonts w:asciiTheme="majorBidi" w:hAnsiTheme="majorBidi" w:cstheme="majorBidi"/>
          <w:sz w:val="24"/>
          <w:szCs w:val="24"/>
        </w:rPr>
        <w:t xml:space="preserve">, however, </w:t>
      </w:r>
      <w:r w:rsidR="00606A0E">
        <w:rPr>
          <w:rFonts w:asciiTheme="majorBidi" w:hAnsiTheme="majorBidi" w:cstheme="majorBidi"/>
          <w:sz w:val="24"/>
          <w:szCs w:val="24"/>
        </w:rPr>
        <w:t>seems far more sympathetic to</w:t>
      </w:r>
      <w:r w:rsidR="00B8597B">
        <w:rPr>
          <w:rFonts w:asciiTheme="majorBidi" w:hAnsiTheme="majorBidi" w:cstheme="majorBidi"/>
          <w:sz w:val="24"/>
          <w:szCs w:val="24"/>
        </w:rPr>
        <w:t xml:space="preserve"> </w:t>
      </w:r>
      <w:r w:rsidR="006857B6">
        <w:rPr>
          <w:rFonts w:asciiTheme="majorBidi" w:hAnsiTheme="majorBidi" w:cstheme="majorBidi"/>
          <w:sz w:val="24"/>
          <w:szCs w:val="24"/>
        </w:rPr>
        <w:t xml:space="preserve">the </w:t>
      </w:r>
      <w:r w:rsidR="00B8597B">
        <w:rPr>
          <w:rFonts w:asciiTheme="majorBidi" w:hAnsiTheme="majorBidi" w:cstheme="majorBidi"/>
          <w:sz w:val="24"/>
          <w:szCs w:val="24"/>
        </w:rPr>
        <w:t xml:space="preserve">doubts </w:t>
      </w:r>
      <w:r w:rsidR="006857B6">
        <w:rPr>
          <w:rFonts w:asciiTheme="majorBidi" w:hAnsiTheme="majorBidi" w:cstheme="majorBidi"/>
          <w:sz w:val="24"/>
          <w:szCs w:val="24"/>
        </w:rPr>
        <w:t xml:space="preserve">of readers </w:t>
      </w:r>
      <w:r w:rsidR="00B8597B">
        <w:rPr>
          <w:rFonts w:asciiTheme="majorBidi" w:hAnsiTheme="majorBidi" w:cstheme="majorBidi"/>
          <w:sz w:val="24"/>
          <w:szCs w:val="24"/>
        </w:rPr>
        <w:t>like</w:t>
      </w:r>
      <w:r w:rsidR="005B040B" w:rsidRPr="006C1291">
        <w:rPr>
          <w:rFonts w:asciiTheme="majorBidi" w:hAnsiTheme="majorBidi" w:cstheme="majorBidi"/>
          <w:sz w:val="24"/>
          <w:szCs w:val="24"/>
        </w:rPr>
        <w:t xml:space="preserve"> Heaney, and he uses </w:t>
      </w:r>
      <w:r w:rsidR="00B8597B">
        <w:rPr>
          <w:rFonts w:asciiTheme="majorBidi" w:hAnsiTheme="majorBidi" w:cstheme="majorBidi"/>
          <w:sz w:val="24"/>
          <w:szCs w:val="24"/>
        </w:rPr>
        <w:t xml:space="preserve">the </w:t>
      </w:r>
      <w:r w:rsidR="005B040B" w:rsidRPr="006C1291">
        <w:rPr>
          <w:rFonts w:asciiTheme="majorBidi" w:hAnsiTheme="majorBidi" w:cstheme="majorBidi"/>
          <w:sz w:val="24"/>
          <w:szCs w:val="24"/>
        </w:rPr>
        <w:t xml:space="preserve">Dido </w:t>
      </w:r>
      <w:r w:rsidR="00B8597B">
        <w:rPr>
          <w:rFonts w:asciiTheme="majorBidi" w:hAnsiTheme="majorBidi" w:cstheme="majorBidi"/>
          <w:sz w:val="24"/>
          <w:szCs w:val="24"/>
        </w:rPr>
        <w:t xml:space="preserve">of </w:t>
      </w:r>
      <w:r w:rsidR="00B8597B" w:rsidRPr="00B8597B">
        <w:rPr>
          <w:rFonts w:asciiTheme="majorBidi" w:hAnsiTheme="majorBidi" w:cstheme="majorBidi"/>
          <w:i/>
          <w:iCs/>
          <w:sz w:val="24"/>
          <w:szCs w:val="24"/>
        </w:rPr>
        <w:t>Heroides</w:t>
      </w:r>
      <w:r w:rsidR="00B8597B">
        <w:rPr>
          <w:rFonts w:asciiTheme="majorBidi" w:hAnsiTheme="majorBidi" w:cstheme="majorBidi"/>
          <w:sz w:val="24"/>
          <w:szCs w:val="24"/>
        </w:rPr>
        <w:t xml:space="preserve"> 7 </w:t>
      </w:r>
      <w:r w:rsidR="005B040B" w:rsidRPr="006C1291">
        <w:rPr>
          <w:rFonts w:asciiTheme="majorBidi" w:hAnsiTheme="majorBidi" w:cstheme="majorBidi"/>
          <w:sz w:val="24"/>
          <w:szCs w:val="24"/>
        </w:rPr>
        <w:t>to articulate them.</w:t>
      </w:r>
      <w:r w:rsidR="00824509" w:rsidRPr="006C1291">
        <w:rPr>
          <w:rFonts w:asciiTheme="majorBidi" w:hAnsiTheme="majorBidi" w:cstheme="majorBidi"/>
          <w:sz w:val="24"/>
          <w:szCs w:val="24"/>
        </w:rPr>
        <w:t xml:space="preserve"> </w:t>
      </w:r>
      <w:r w:rsidR="00DA60D9" w:rsidRPr="006C1291">
        <w:rPr>
          <w:rFonts w:asciiTheme="majorBidi" w:hAnsiTheme="majorBidi" w:cstheme="majorBidi"/>
          <w:sz w:val="24"/>
          <w:szCs w:val="24"/>
        </w:rPr>
        <w:t>Ovid’s Dido</w:t>
      </w:r>
      <w:r w:rsidR="0061355E" w:rsidRPr="006C1291">
        <w:rPr>
          <w:rFonts w:asciiTheme="majorBidi" w:hAnsiTheme="majorBidi" w:cstheme="majorBidi"/>
          <w:sz w:val="24"/>
          <w:szCs w:val="24"/>
        </w:rPr>
        <w:t xml:space="preserve"> </w:t>
      </w:r>
      <w:r w:rsidR="00641AFB" w:rsidRPr="006C1291">
        <w:rPr>
          <w:rFonts w:asciiTheme="majorBidi" w:hAnsiTheme="majorBidi" w:cstheme="majorBidi"/>
          <w:sz w:val="24"/>
          <w:szCs w:val="24"/>
        </w:rPr>
        <w:t>tries to persuade Aeneas to abandon his plans to leave by arguing that</w:t>
      </w:r>
      <w:r w:rsidR="00D71DC7" w:rsidRPr="006C1291">
        <w:rPr>
          <w:rFonts w:asciiTheme="majorBidi" w:hAnsiTheme="majorBidi" w:cstheme="majorBidi"/>
          <w:sz w:val="24"/>
          <w:szCs w:val="24"/>
        </w:rPr>
        <w:t xml:space="preserve"> </w:t>
      </w:r>
      <w:r w:rsidR="004E624B" w:rsidRPr="006C1291">
        <w:rPr>
          <w:rFonts w:asciiTheme="majorBidi" w:hAnsiTheme="majorBidi" w:cstheme="majorBidi"/>
          <w:sz w:val="24"/>
          <w:szCs w:val="24"/>
        </w:rPr>
        <w:t>anything Italy can offer Aeneas and his descendant</w:t>
      </w:r>
      <w:r w:rsidR="0061355E" w:rsidRPr="006C1291">
        <w:rPr>
          <w:rFonts w:asciiTheme="majorBidi" w:hAnsiTheme="majorBidi" w:cstheme="majorBidi"/>
          <w:sz w:val="24"/>
          <w:szCs w:val="24"/>
        </w:rPr>
        <w:t>s</w:t>
      </w:r>
      <w:r w:rsidR="004E624B" w:rsidRPr="006C1291">
        <w:rPr>
          <w:rFonts w:asciiTheme="majorBidi" w:hAnsiTheme="majorBidi" w:cstheme="majorBidi"/>
          <w:sz w:val="24"/>
          <w:szCs w:val="24"/>
        </w:rPr>
        <w:t xml:space="preserve"> is also available</w:t>
      </w:r>
      <w:r w:rsidR="0061355E" w:rsidRPr="006C1291">
        <w:rPr>
          <w:rFonts w:asciiTheme="majorBidi" w:hAnsiTheme="majorBidi" w:cstheme="majorBidi"/>
          <w:sz w:val="24"/>
          <w:szCs w:val="24"/>
        </w:rPr>
        <w:t xml:space="preserve"> to them with her</w:t>
      </w:r>
      <w:r w:rsidR="004E624B" w:rsidRPr="006C1291">
        <w:rPr>
          <w:rFonts w:asciiTheme="majorBidi" w:hAnsiTheme="majorBidi" w:cstheme="majorBidi"/>
          <w:sz w:val="24"/>
          <w:szCs w:val="24"/>
        </w:rPr>
        <w:t xml:space="preserve"> </w:t>
      </w:r>
      <w:r w:rsidR="009B3D21" w:rsidRPr="006C1291">
        <w:rPr>
          <w:rFonts w:asciiTheme="majorBidi" w:hAnsiTheme="majorBidi" w:cstheme="majorBidi"/>
          <w:sz w:val="24"/>
          <w:szCs w:val="24"/>
        </w:rPr>
        <w:t xml:space="preserve">if they stay </w:t>
      </w:r>
      <w:r w:rsidR="004E624B" w:rsidRPr="006C1291">
        <w:rPr>
          <w:rFonts w:asciiTheme="majorBidi" w:hAnsiTheme="majorBidi" w:cstheme="majorBidi"/>
          <w:sz w:val="24"/>
          <w:szCs w:val="24"/>
        </w:rPr>
        <w:t>in Carthage</w:t>
      </w:r>
      <w:r w:rsidR="00C5472A" w:rsidRPr="006C1291">
        <w:rPr>
          <w:rFonts w:asciiTheme="majorBidi" w:hAnsiTheme="majorBidi" w:cstheme="majorBidi"/>
          <w:sz w:val="24"/>
          <w:szCs w:val="24"/>
        </w:rPr>
        <w:t xml:space="preserve">. </w:t>
      </w:r>
      <w:r w:rsidR="00C91A2E" w:rsidRPr="006C1291">
        <w:rPr>
          <w:rFonts w:asciiTheme="majorBidi" w:hAnsiTheme="majorBidi" w:cstheme="majorBidi"/>
          <w:sz w:val="24"/>
          <w:szCs w:val="24"/>
        </w:rPr>
        <w:t xml:space="preserve">She writes that there are also ‘statutes for peace’ </w:t>
      </w:r>
      <w:r w:rsidR="00FA6C47" w:rsidRPr="006C1291">
        <w:rPr>
          <w:rFonts w:asciiTheme="majorBidi" w:hAnsiTheme="majorBidi" w:cstheme="majorBidi"/>
          <w:sz w:val="24"/>
          <w:szCs w:val="24"/>
        </w:rPr>
        <w:t>(</w:t>
      </w:r>
      <w:r w:rsidR="00226DEA" w:rsidRPr="006C1291">
        <w:rPr>
          <w:rFonts w:asciiTheme="majorBidi" w:hAnsiTheme="majorBidi" w:cstheme="majorBidi"/>
          <w:i/>
          <w:iCs/>
          <w:sz w:val="24"/>
          <w:szCs w:val="24"/>
        </w:rPr>
        <w:t xml:space="preserve">hic </w:t>
      </w:r>
      <w:proofErr w:type="spellStart"/>
      <w:r w:rsidR="00226DEA" w:rsidRPr="006C1291">
        <w:rPr>
          <w:rFonts w:asciiTheme="majorBidi" w:hAnsiTheme="majorBidi" w:cstheme="majorBidi"/>
          <w:i/>
          <w:iCs/>
          <w:sz w:val="24"/>
          <w:szCs w:val="24"/>
        </w:rPr>
        <w:t>pacis</w:t>
      </w:r>
      <w:proofErr w:type="spellEnd"/>
      <w:r w:rsidR="00226DEA" w:rsidRPr="006C1291">
        <w:rPr>
          <w:rFonts w:asciiTheme="majorBidi" w:hAnsiTheme="majorBidi" w:cstheme="majorBidi"/>
          <w:i/>
          <w:iCs/>
          <w:sz w:val="24"/>
          <w:szCs w:val="24"/>
        </w:rPr>
        <w:t xml:space="preserve"> leges</w:t>
      </w:r>
      <w:r w:rsidR="001B7A96" w:rsidRPr="006C1291">
        <w:rPr>
          <w:rFonts w:asciiTheme="majorBidi" w:hAnsiTheme="majorBidi" w:cstheme="majorBidi"/>
          <w:sz w:val="24"/>
          <w:szCs w:val="24"/>
        </w:rPr>
        <w:t xml:space="preserve">, </w:t>
      </w:r>
      <w:r w:rsidR="00226DEA" w:rsidRPr="006C1291">
        <w:rPr>
          <w:rFonts w:asciiTheme="majorBidi" w:hAnsiTheme="majorBidi" w:cstheme="majorBidi"/>
          <w:sz w:val="24"/>
          <w:szCs w:val="24"/>
        </w:rPr>
        <w:t>7.156)</w:t>
      </w:r>
      <w:r w:rsidR="00D74641" w:rsidRPr="006C1291">
        <w:rPr>
          <w:rFonts w:asciiTheme="majorBidi" w:hAnsiTheme="majorBidi" w:cstheme="majorBidi"/>
          <w:sz w:val="24"/>
          <w:szCs w:val="24"/>
        </w:rPr>
        <w:t xml:space="preserve"> in North Africa</w:t>
      </w:r>
      <w:r w:rsidR="00C91A2E" w:rsidRPr="006C1291">
        <w:rPr>
          <w:rFonts w:asciiTheme="majorBidi" w:hAnsiTheme="majorBidi" w:cstheme="majorBidi"/>
          <w:sz w:val="24"/>
          <w:szCs w:val="24"/>
        </w:rPr>
        <w:t xml:space="preserve">, and in so doing </w:t>
      </w:r>
      <w:r w:rsidR="00E30585" w:rsidRPr="006C1291">
        <w:rPr>
          <w:rFonts w:asciiTheme="majorBidi" w:hAnsiTheme="majorBidi" w:cstheme="majorBidi"/>
          <w:sz w:val="24"/>
          <w:szCs w:val="24"/>
        </w:rPr>
        <w:t>undermines the exclusiv</w:t>
      </w:r>
      <w:r w:rsidR="003F2BEB">
        <w:rPr>
          <w:rFonts w:asciiTheme="majorBidi" w:hAnsiTheme="majorBidi" w:cstheme="majorBidi"/>
          <w:sz w:val="24"/>
          <w:szCs w:val="24"/>
        </w:rPr>
        <w:t>ely Roman element</w:t>
      </w:r>
      <w:r w:rsidR="00E30585" w:rsidRPr="006C1291">
        <w:rPr>
          <w:rFonts w:asciiTheme="majorBidi" w:hAnsiTheme="majorBidi" w:cstheme="majorBidi"/>
          <w:sz w:val="24"/>
          <w:szCs w:val="24"/>
        </w:rPr>
        <w:t xml:space="preserve"> of Anchises’ underworld vision. </w:t>
      </w:r>
      <w:r w:rsidR="007D1783">
        <w:rPr>
          <w:rFonts w:asciiTheme="majorBidi" w:hAnsiTheme="majorBidi" w:cstheme="majorBidi"/>
          <w:sz w:val="24"/>
          <w:szCs w:val="24"/>
        </w:rPr>
        <w:t>Similarly, if we note</w:t>
      </w:r>
      <w:r w:rsidR="00AA75D7">
        <w:rPr>
          <w:rFonts w:asciiTheme="majorBidi" w:hAnsiTheme="majorBidi" w:cstheme="majorBidi"/>
          <w:sz w:val="24"/>
          <w:szCs w:val="24"/>
        </w:rPr>
        <w:t xml:space="preserve"> that</w:t>
      </w:r>
      <w:r w:rsidR="00715F89">
        <w:rPr>
          <w:rFonts w:asciiTheme="majorBidi" w:hAnsiTheme="majorBidi" w:cstheme="majorBidi"/>
          <w:sz w:val="24"/>
          <w:szCs w:val="24"/>
        </w:rPr>
        <w:t xml:space="preserve"> in addition to its obvious translation as </w:t>
      </w:r>
      <w:r w:rsidR="00A74AB1">
        <w:rPr>
          <w:rFonts w:asciiTheme="majorBidi" w:hAnsiTheme="majorBidi" w:cstheme="majorBidi"/>
          <w:sz w:val="24"/>
          <w:szCs w:val="24"/>
        </w:rPr>
        <w:t>‘seize’ or ‘take’</w:t>
      </w:r>
      <w:r w:rsidR="00AA75D7">
        <w:rPr>
          <w:rFonts w:asciiTheme="majorBidi" w:hAnsiTheme="majorBidi" w:cstheme="majorBidi"/>
          <w:sz w:val="24"/>
          <w:szCs w:val="24"/>
        </w:rPr>
        <w:t xml:space="preserve"> </w:t>
      </w:r>
      <w:proofErr w:type="spellStart"/>
      <w:r w:rsidR="00715F89" w:rsidRPr="00715F89">
        <w:rPr>
          <w:rFonts w:asciiTheme="majorBidi" w:hAnsiTheme="majorBidi" w:cstheme="majorBidi"/>
          <w:i/>
          <w:iCs/>
          <w:sz w:val="24"/>
          <w:szCs w:val="24"/>
        </w:rPr>
        <w:t>capio</w:t>
      </w:r>
      <w:proofErr w:type="spellEnd"/>
      <w:r w:rsidR="00715F89">
        <w:rPr>
          <w:rFonts w:asciiTheme="majorBidi" w:hAnsiTheme="majorBidi" w:cstheme="majorBidi"/>
          <w:sz w:val="24"/>
          <w:szCs w:val="24"/>
        </w:rPr>
        <w:t xml:space="preserve"> can mean ‘inherit’</w:t>
      </w:r>
      <w:r w:rsidR="00A74AB1">
        <w:rPr>
          <w:rFonts w:asciiTheme="majorBidi" w:hAnsiTheme="majorBidi" w:cstheme="majorBidi"/>
          <w:sz w:val="24"/>
          <w:szCs w:val="24"/>
        </w:rPr>
        <w:t xml:space="preserve"> </w:t>
      </w:r>
      <w:r w:rsidR="00715F89">
        <w:rPr>
          <w:rFonts w:asciiTheme="majorBidi" w:hAnsiTheme="majorBidi" w:cstheme="majorBidi"/>
          <w:sz w:val="24"/>
          <w:szCs w:val="24"/>
        </w:rPr>
        <w:t>or ‘receive’</w:t>
      </w:r>
      <w:r w:rsidR="00A74AB1">
        <w:rPr>
          <w:rFonts w:asciiTheme="majorBidi" w:hAnsiTheme="majorBidi" w:cstheme="majorBidi"/>
          <w:sz w:val="24"/>
          <w:szCs w:val="24"/>
        </w:rPr>
        <w:t xml:space="preserve">, </w:t>
      </w:r>
      <w:r w:rsidR="00E30585" w:rsidRPr="006C1291">
        <w:rPr>
          <w:rFonts w:asciiTheme="majorBidi" w:hAnsiTheme="majorBidi" w:cstheme="majorBidi"/>
          <w:sz w:val="24"/>
          <w:szCs w:val="24"/>
        </w:rPr>
        <w:t xml:space="preserve">Dido’s </w:t>
      </w:r>
      <w:r w:rsidR="00857982" w:rsidRPr="006C1291">
        <w:rPr>
          <w:rFonts w:asciiTheme="majorBidi" w:hAnsiTheme="majorBidi" w:cstheme="majorBidi"/>
          <w:sz w:val="24"/>
          <w:szCs w:val="24"/>
        </w:rPr>
        <w:t xml:space="preserve">assertion that Carthage also </w:t>
      </w:r>
      <w:r w:rsidR="004A17C4" w:rsidRPr="006C1291">
        <w:rPr>
          <w:rFonts w:asciiTheme="majorBidi" w:hAnsiTheme="majorBidi" w:cstheme="majorBidi"/>
          <w:sz w:val="24"/>
          <w:szCs w:val="24"/>
        </w:rPr>
        <w:t>‘</w:t>
      </w:r>
      <w:r w:rsidR="00BA5AE6" w:rsidRPr="006C1291">
        <w:rPr>
          <w:rFonts w:asciiTheme="majorBidi" w:hAnsiTheme="majorBidi" w:cstheme="majorBidi"/>
          <w:sz w:val="24"/>
          <w:szCs w:val="24"/>
        </w:rPr>
        <w:t>inherits weapons’ (</w:t>
      </w:r>
      <w:proofErr w:type="spellStart"/>
      <w:r w:rsidR="00850A88" w:rsidRPr="006C1291">
        <w:rPr>
          <w:rFonts w:asciiTheme="majorBidi" w:hAnsiTheme="majorBidi" w:cstheme="majorBidi"/>
          <w:i/>
          <w:iCs/>
          <w:sz w:val="24"/>
          <w:szCs w:val="24"/>
        </w:rPr>
        <w:t>arma</w:t>
      </w:r>
      <w:proofErr w:type="spellEnd"/>
      <w:r w:rsidR="00850A88" w:rsidRPr="006C1291">
        <w:rPr>
          <w:rFonts w:asciiTheme="majorBidi" w:hAnsiTheme="majorBidi" w:cstheme="majorBidi"/>
          <w:i/>
          <w:iCs/>
          <w:sz w:val="24"/>
          <w:szCs w:val="24"/>
        </w:rPr>
        <w:t xml:space="preserve"> </w:t>
      </w:r>
      <w:proofErr w:type="spellStart"/>
      <w:r w:rsidR="00850A88" w:rsidRPr="006C1291">
        <w:rPr>
          <w:rFonts w:asciiTheme="majorBidi" w:hAnsiTheme="majorBidi" w:cstheme="majorBidi"/>
          <w:i/>
          <w:iCs/>
          <w:sz w:val="24"/>
          <w:szCs w:val="24"/>
        </w:rPr>
        <w:t>capit</w:t>
      </w:r>
      <w:proofErr w:type="spellEnd"/>
      <w:r w:rsidR="00850A88" w:rsidRPr="006C1291">
        <w:rPr>
          <w:rFonts w:asciiTheme="majorBidi" w:hAnsiTheme="majorBidi" w:cstheme="majorBidi"/>
          <w:sz w:val="24"/>
          <w:szCs w:val="24"/>
        </w:rPr>
        <w:t xml:space="preserve">, 7.156) challenges the idea that </w:t>
      </w:r>
      <w:r w:rsidR="001A061E" w:rsidRPr="006C1291">
        <w:rPr>
          <w:rFonts w:asciiTheme="majorBidi" w:hAnsiTheme="majorBidi" w:cstheme="majorBidi"/>
          <w:sz w:val="24"/>
          <w:szCs w:val="24"/>
        </w:rPr>
        <w:t>there is something exceptional about Rome’s ability to</w:t>
      </w:r>
      <w:r w:rsidR="0079637F" w:rsidRPr="006C1291">
        <w:rPr>
          <w:rFonts w:asciiTheme="majorBidi" w:hAnsiTheme="majorBidi" w:cstheme="majorBidi"/>
          <w:sz w:val="24"/>
          <w:szCs w:val="24"/>
        </w:rPr>
        <w:t xml:space="preserve"> police the world with </w:t>
      </w:r>
      <w:r w:rsidR="00225DB6" w:rsidRPr="006C1291">
        <w:rPr>
          <w:rFonts w:asciiTheme="majorBidi" w:hAnsiTheme="majorBidi" w:cstheme="majorBidi"/>
          <w:sz w:val="24"/>
          <w:szCs w:val="24"/>
        </w:rPr>
        <w:t>a</w:t>
      </w:r>
      <w:r w:rsidR="0079637F" w:rsidRPr="006C1291">
        <w:rPr>
          <w:rFonts w:asciiTheme="majorBidi" w:hAnsiTheme="majorBidi" w:cstheme="majorBidi"/>
          <w:sz w:val="24"/>
          <w:szCs w:val="24"/>
        </w:rPr>
        <w:t xml:space="preserve"> mandate to</w:t>
      </w:r>
      <w:r w:rsidR="001A061E" w:rsidRPr="006C1291">
        <w:rPr>
          <w:rFonts w:asciiTheme="majorBidi" w:hAnsiTheme="majorBidi" w:cstheme="majorBidi"/>
          <w:sz w:val="24"/>
          <w:szCs w:val="24"/>
        </w:rPr>
        <w:t xml:space="preserve"> ‘</w:t>
      </w:r>
      <w:r w:rsidR="004869C3" w:rsidRPr="006C1291">
        <w:rPr>
          <w:rFonts w:asciiTheme="majorBidi" w:hAnsiTheme="majorBidi" w:cstheme="majorBidi"/>
          <w:sz w:val="24"/>
          <w:szCs w:val="24"/>
        </w:rPr>
        <w:t xml:space="preserve">pardon the defeated and </w:t>
      </w:r>
      <w:r w:rsidR="0074156F" w:rsidRPr="006C1291">
        <w:rPr>
          <w:rFonts w:asciiTheme="majorBidi" w:hAnsiTheme="majorBidi" w:cstheme="majorBidi"/>
          <w:sz w:val="24"/>
          <w:szCs w:val="24"/>
        </w:rPr>
        <w:t>subdue</w:t>
      </w:r>
      <w:r w:rsidR="004869C3" w:rsidRPr="006C1291">
        <w:rPr>
          <w:rFonts w:asciiTheme="majorBidi" w:hAnsiTheme="majorBidi" w:cstheme="majorBidi"/>
          <w:sz w:val="24"/>
          <w:szCs w:val="24"/>
        </w:rPr>
        <w:t xml:space="preserve"> the proud’ (</w:t>
      </w:r>
      <w:r w:rsidR="004869C3" w:rsidRPr="006C1291">
        <w:rPr>
          <w:rFonts w:asciiTheme="majorBidi" w:hAnsiTheme="majorBidi" w:cstheme="majorBidi"/>
          <w:i/>
          <w:iCs/>
          <w:sz w:val="24"/>
          <w:szCs w:val="24"/>
        </w:rPr>
        <w:t xml:space="preserve">parcere </w:t>
      </w:r>
      <w:proofErr w:type="spellStart"/>
      <w:r w:rsidR="004869C3" w:rsidRPr="006C1291">
        <w:rPr>
          <w:rFonts w:asciiTheme="majorBidi" w:hAnsiTheme="majorBidi" w:cstheme="majorBidi"/>
          <w:i/>
          <w:iCs/>
          <w:sz w:val="24"/>
          <w:szCs w:val="24"/>
        </w:rPr>
        <w:t>subiectis</w:t>
      </w:r>
      <w:proofErr w:type="spellEnd"/>
      <w:r w:rsidR="004869C3" w:rsidRPr="006C1291">
        <w:rPr>
          <w:rFonts w:asciiTheme="majorBidi" w:hAnsiTheme="majorBidi" w:cstheme="majorBidi"/>
          <w:i/>
          <w:iCs/>
          <w:sz w:val="24"/>
          <w:szCs w:val="24"/>
        </w:rPr>
        <w:t xml:space="preserve"> et </w:t>
      </w:r>
      <w:proofErr w:type="spellStart"/>
      <w:r w:rsidR="004869C3" w:rsidRPr="006C1291">
        <w:rPr>
          <w:rFonts w:asciiTheme="majorBidi" w:hAnsiTheme="majorBidi" w:cstheme="majorBidi"/>
          <w:i/>
          <w:iCs/>
          <w:sz w:val="24"/>
          <w:szCs w:val="24"/>
        </w:rPr>
        <w:t>debellare</w:t>
      </w:r>
      <w:proofErr w:type="spellEnd"/>
      <w:r w:rsidR="004869C3" w:rsidRPr="006C1291">
        <w:rPr>
          <w:rFonts w:asciiTheme="majorBidi" w:hAnsiTheme="majorBidi" w:cstheme="majorBidi"/>
          <w:i/>
          <w:iCs/>
          <w:sz w:val="24"/>
          <w:szCs w:val="24"/>
        </w:rPr>
        <w:t xml:space="preserve"> </w:t>
      </w:r>
      <w:proofErr w:type="spellStart"/>
      <w:r w:rsidR="004869C3" w:rsidRPr="006C1291">
        <w:rPr>
          <w:rFonts w:asciiTheme="majorBidi" w:hAnsiTheme="majorBidi" w:cstheme="majorBidi"/>
          <w:i/>
          <w:iCs/>
          <w:sz w:val="24"/>
          <w:szCs w:val="24"/>
        </w:rPr>
        <w:t>superbos</w:t>
      </w:r>
      <w:proofErr w:type="spellEnd"/>
      <w:r w:rsidR="004869C3" w:rsidRPr="006C1291">
        <w:rPr>
          <w:rFonts w:asciiTheme="majorBidi" w:hAnsiTheme="majorBidi" w:cstheme="majorBidi"/>
          <w:sz w:val="24"/>
          <w:szCs w:val="24"/>
        </w:rPr>
        <w:t xml:space="preserve">, </w:t>
      </w:r>
      <w:r w:rsidR="004869C3" w:rsidRPr="006C1291">
        <w:rPr>
          <w:rFonts w:asciiTheme="majorBidi" w:hAnsiTheme="majorBidi" w:cstheme="majorBidi"/>
          <w:i/>
          <w:iCs/>
          <w:sz w:val="24"/>
          <w:szCs w:val="24"/>
        </w:rPr>
        <w:t>Aen</w:t>
      </w:r>
      <w:r w:rsidR="004869C3" w:rsidRPr="006C1291">
        <w:rPr>
          <w:rFonts w:asciiTheme="majorBidi" w:hAnsiTheme="majorBidi" w:cstheme="majorBidi"/>
          <w:sz w:val="24"/>
          <w:szCs w:val="24"/>
        </w:rPr>
        <w:t xml:space="preserve">. </w:t>
      </w:r>
      <w:r w:rsidR="00020A2C" w:rsidRPr="006C1291">
        <w:rPr>
          <w:rFonts w:asciiTheme="majorBidi" w:hAnsiTheme="majorBidi" w:cstheme="majorBidi"/>
          <w:sz w:val="24"/>
          <w:szCs w:val="24"/>
        </w:rPr>
        <w:t>6.853).</w:t>
      </w:r>
      <w:r w:rsidR="006231B9" w:rsidRPr="006C1291">
        <w:rPr>
          <w:rFonts w:asciiTheme="majorBidi" w:hAnsiTheme="majorBidi" w:cstheme="majorBidi"/>
          <w:sz w:val="24"/>
          <w:szCs w:val="24"/>
        </w:rPr>
        <w:t xml:space="preserve"> </w:t>
      </w:r>
      <w:r w:rsidR="00777F26">
        <w:rPr>
          <w:rFonts w:asciiTheme="majorBidi" w:hAnsiTheme="majorBidi" w:cstheme="majorBidi"/>
          <w:sz w:val="24"/>
          <w:szCs w:val="24"/>
        </w:rPr>
        <w:t xml:space="preserve">The queen also </w:t>
      </w:r>
      <w:r w:rsidR="00D42AA0">
        <w:rPr>
          <w:rFonts w:asciiTheme="majorBidi" w:hAnsiTheme="majorBidi" w:cstheme="majorBidi"/>
          <w:sz w:val="24"/>
          <w:szCs w:val="24"/>
        </w:rPr>
        <w:t>deflates</w:t>
      </w:r>
      <w:r w:rsidR="001F3A31">
        <w:rPr>
          <w:rFonts w:asciiTheme="majorBidi" w:hAnsiTheme="majorBidi" w:cstheme="majorBidi"/>
          <w:sz w:val="24"/>
          <w:szCs w:val="24"/>
        </w:rPr>
        <w:t xml:space="preserve"> the idea of divine involvement in</w:t>
      </w:r>
      <w:r w:rsidR="00875D9E">
        <w:rPr>
          <w:rFonts w:asciiTheme="majorBidi" w:hAnsiTheme="majorBidi" w:cstheme="majorBidi"/>
          <w:sz w:val="24"/>
          <w:szCs w:val="24"/>
        </w:rPr>
        <w:t xml:space="preserve"> Aeneas’ Roman destiny when she </w:t>
      </w:r>
      <w:r w:rsidR="00D42AA0">
        <w:rPr>
          <w:rFonts w:asciiTheme="majorBidi" w:hAnsiTheme="majorBidi" w:cstheme="majorBidi"/>
          <w:sz w:val="24"/>
          <w:szCs w:val="24"/>
        </w:rPr>
        <w:t xml:space="preserve">sarcastically </w:t>
      </w:r>
      <w:r w:rsidR="00EE1D02">
        <w:rPr>
          <w:rFonts w:asciiTheme="majorBidi" w:hAnsiTheme="majorBidi" w:cstheme="majorBidi"/>
          <w:sz w:val="24"/>
          <w:szCs w:val="24"/>
        </w:rPr>
        <w:t>parrots Aeneas’ use of it as a reason to depart Carthage -</w:t>
      </w:r>
      <w:r w:rsidR="00844A12">
        <w:rPr>
          <w:rFonts w:asciiTheme="majorBidi" w:hAnsiTheme="majorBidi" w:cstheme="majorBidi"/>
          <w:sz w:val="24"/>
          <w:szCs w:val="24"/>
        </w:rPr>
        <w:t xml:space="preserve"> </w:t>
      </w:r>
      <w:r w:rsidR="00FF36B9">
        <w:rPr>
          <w:rFonts w:asciiTheme="majorBidi" w:hAnsiTheme="majorBidi" w:cstheme="majorBidi"/>
          <w:sz w:val="24"/>
          <w:szCs w:val="24"/>
        </w:rPr>
        <w:t>‘</w:t>
      </w:r>
      <w:r w:rsidR="00844A12">
        <w:rPr>
          <w:rFonts w:asciiTheme="majorBidi" w:hAnsiTheme="majorBidi" w:cstheme="majorBidi"/>
          <w:sz w:val="24"/>
          <w:szCs w:val="24"/>
        </w:rPr>
        <w:t xml:space="preserve">‘but </w:t>
      </w:r>
      <w:r w:rsidR="00D42AA0">
        <w:rPr>
          <w:rFonts w:asciiTheme="majorBidi" w:hAnsiTheme="majorBidi" w:cstheme="majorBidi"/>
          <w:sz w:val="24"/>
          <w:szCs w:val="24"/>
        </w:rPr>
        <w:t xml:space="preserve">god </w:t>
      </w:r>
      <w:r w:rsidR="00FF36B9">
        <w:rPr>
          <w:rFonts w:asciiTheme="majorBidi" w:hAnsiTheme="majorBidi" w:cstheme="majorBidi"/>
          <w:sz w:val="24"/>
          <w:szCs w:val="24"/>
        </w:rPr>
        <w:t>commands I leave’ – I wished he had forbidden</w:t>
      </w:r>
      <w:r w:rsidR="0006215E">
        <w:rPr>
          <w:rFonts w:asciiTheme="majorBidi" w:hAnsiTheme="majorBidi" w:cstheme="majorBidi"/>
          <w:sz w:val="24"/>
          <w:szCs w:val="24"/>
        </w:rPr>
        <w:t xml:space="preserve"> your arrival’ (‘</w:t>
      </w:r>
      <w:r w:rsidR="0006215E" w:rsidRPr="001F3A31">
        <w:rPr>
          <w:rFonts w:asciiTheme="majorBidi" w:hAnsiTheme="majorBidi" w:cstheme="majorBidi"/>
          <w:i/>
          <w:iCs/>
          <w:sz w:val="24"/>
          <w:szCs w:val="24"/>
        </w:rPr>
        <w:t xml:space="preserve">sed </w:t>
      </w:r>
      <w:proofErr w:type="spellStart"/>
      <w:r w:rsidR="0006215E" w:rsidRPr="001F3A31">
        <w:rPr>
          <w:rFonts w:asciiTheme="majorBidi" w:hAnsiTheme="majorBidi" w:cstheme="majorBidi"/>
          <w:i/>
          <w:iCs/>
          <w:sz w:val="24"/>
          <w:szCs w:val="24"/>
        </w:rPr>
        <w:t>iubet</w:t>
      </w:r>
      <w:proofErr w:type="spellEnd"/>
      <w:r w:rsidR="0006215E" w:rsidRPr="001F3A31">
        <w:rPr>
          <w:rFonts w:asciiTheme="majorBidi" w:hAnsiTheme="majorBidi" w:cstheme="majorBidi"/>
          <w:i/>
          <w:iCs/>
          <w:sz w:val="24"/>
          <w:szCs w:val="24"/>
        </w:rPr>
        <w:t xml:space="preserve"> ire deus</w:t>
      </w:r>
      <w:r w:rsidR="0006215E">
        <w:rPr>
          <w:rFonts w:asciiTheme="majorBidi" w:hAnsiTheme="majorBidi" w:cstheme="majorBidi"/>
          <w:sz w:val="24"/>
          <w:szCs w:val="24"/>
        </w:rPr>
        <w:t xml:space="preserve">.’ </w:t>
      </w:r>
      <w:proofErr w:type="spellStart"/>
      <w:r w:rsidR="0006215E" w:rsidRPr="001F3A31">
        <w:rPr>
          <w:rFonts w:asciiTheme="majorBidi" w:hAnsiTheme="majorBidi" w:cstheme="majorBidi"/>
          <w:i/>
          <w:iCs/>
          <w:sz w:val="24"/>
          <w:szCs w:val="24"/>
        </w:rPr>
        <w:t>vellem</w:t>
      </w:r>
      <w:proofErr w:type="spellEnd"/>
      <w:r w:rsidR="0006215E" w:rsidRPr="001F3A31">
        <w:rPr>
          <w:rFonts w:asciiTheme="majorBidi" w:hAnsiTheme="majorBidi" w:cstheme="majorBidi"/>
          <w:i/>
          <w:iCs/>
          <w:sz w:val="24"/>
          <w:szCs w:val="24"/>
        </w:rPr>
        <w:t xml:space="preserve"> </w:t>
      </w:r>
      <w:proofErr w:type="spellStart"/>
      <w:r w:rsidR="0006215E" w:rsidRPr="001F3A31">
        <w:rPr>
          <w:rFonts w:asciiTheme="majorBidi" w:hAnsiTheme="majorBidi" w:cstheme="majorBidi"/>
          <w:i/>
          <w:iCs/>
          <w:sz w:val="24"/>
          <w:szCs w:val="24"/>
        </w:rPr>
        <w:t>vetuisset</w:t>
      </w:r>
      <w:proofErr w:type="spellEnd"/>
      <w:r w:rsidR="0006215E" w:rsidRPr="001F3A31">
        <w:rPr>
          <w:rFonts w:asciiTheme="majorBidi" w:hAnsiTheme="majorBidi" w:cstheme="majorBidi"/>
          <w:i/>
          <w:iCs/>
          <w:sz w:val="24"/>
          <w:szCs w:val="24"/>
        </w:rPr>
        <w:t xml:space="preserve"> </w:t>
      </w:r>
      <w:proofErr w:type="spellStart"/>
      <w:r w:rsidR="0006215E" w:rsidRPr="001F3A31">
        <w:rPr>
          <w:rFonts w:asciiTheme="majorBidi" w:hAnsiTheme="majorBidi" w:cstheme="majorBidi"/>
          <w:i/>
          <w:iCs/>
          <w:sz w:val="24"/>
          <w:szCs w:val="24"/>
        </w:rPr>
        <w:t>adire</w:t>
      </w:r>
      <w:proofErr w:type="spellEnd"/>
      <w:r w:rsidR="001F3A31">
        <w:rPr>
          <w:rFonts w:asciiTheme="majorBidi" w:hAnsiTheme="majorBidi" w:cstheme="majorBidi"/>
          <w:sz w:val="24"/>
          <w:szCs w:val="24"/>
        </w:rPr>
        <w:t>, 7.139)</w:t>
      </w:r>
      <w:r w:rsidR="00EE1D02">
        <w:rPr>
          <w:rFonts w:asciiTheme="majorBidi" w:hAnsiTheme="majorBidi" w:cstheme="majorBidi"/>
          <w:sz w:val="24"/>
          <w:szCs w:val="24"/>
        </w:rPr>
        <w:t xml:space="preserve">. </w:t>
      </w:r>
      <w:r w:rsidR="00966943" w:rsidRPr="006C1291">
        <w:rPr>
          <w:rFonts w:asciiTheme="majorBidi" w:hAnsiTheme="majorBidi" w:cstheme="majorBidi"/>
          <w:sz w:val="24"/>
          <w:szCs w:val="24"/>
        </w:rPr>
        <w:t xml:space="preserve">Dido’s words </w:t>
      </w:r>
      <w:r w:rsidR="006231B9" w:rsidRPr="006C1291">
        <w:rPr>
          <w:rFonts w:asciiTheme="majorBidi" w:hAnsiTheme="majorBidi" w:cstheme="majorBidi"/>
          <w:sz w:val="24"/>
          <w:szCs w:val="24"/>
        </w:rPr>
        <w:t xml:space="preserve">should </w:t>
      </w:r>
      <w:r w:rsidR="00A74AB1">
        <w:rPr>
          <w:rFonts w:asciiTheme="majorBidi" w:hAnsiTheme="majorBidi" w:cstheme="majorBidi"/>
          <w:sz w:val="24"/>
          <w:szCs w:val="24"/>
        </w:rPr>
        <w:t xml:space="preserve">therefore </w:t>
      </w:r>
      <w:r w:rsidR="006231B9" w:rsidRPr="006C1291">
        <w:rPr>
          <w:rFonts w:asciiTheme="majorBidi" w:hAnsiTheme="majorBidi" w:cstheme="majorBidi"/>
          <w:sz w:val="24"/>
          <w:szCs w:val="24"/>
        </w:rPr>
        <w:t>be understood</w:t>
      </w:r>
      <w:r w:rsidR="00966943" w:rsidRPr="006C1291">
        <w:rPr>
          <w:rFonts w:asciiTheme="majorBidi" w:hAnsiTheme="majorBidi" w:cstheme="majorBidi"/>
          <w:sz w:val="24"/>
          <w:szCs w:val="24"/>
        </w:rPr>
        <w:t xml:space="preserve"> as engaging with</w:t>
      </w:r>
      <w:r w:rsidR="0074156F" w:rsidRPr="006C1291">
        <w:rPr>
          <w:rFonts w:asciiTheme="majorBidi" w:hAnsiTheme="majorBidi" w:cstheme="majorBidi"/>
          <w:sz w:val="24"/>
          <w:szCs w:val="24"/>
        </w:rPr>
        <w:t xml:space="preserve">, and offering an </w:t>
      </w:r>
      <w:r w:rsidR="009B3D21" w:rsidRPr="006C1291">
        <w:rPr>
          <w:rFonts w:asciiTheme="majorBidi" w:hAnsiTheme="majorBidi" w:cstheme="majorBidi"/>
          <w:sz w:val="24"/>
          <w:szCs w:val="24"/>
        </w:rPr>
        <w:t>alternative to</w:t>
      </w:r>
      <w:r w:rsidR="0074156F" w:rsidRPr="006C1291">
        <w:rPr>
          <w:rFonts w:asciiTheme="majorBidi" w:hAnsiTheme="majorBidi" w:cstheme="majorBidi"/>
          <w:sz w:val="24"/>
          <w:szCs w:val="24"/>
        </w:rPr>
        <w:t>,</w:t>
      </w:r>
      <w:r w:rsidR="009B3D21" w:rsidRPr="006C1291">
        <w:rPr>
          <w:rFonts w:asciiTheme="majorBidi" w:hAnsiTheme="majorBidi" w:cstheme="majorBidi"/>
          <w:sz w:val="24"/>
          <w:szCs w:val="24"/>
        </w:rPr>
        <w:t xml:space="preserve"> the </w:t>
      </w:r>
      <w:r w:rsidR="00024BB5" w:rsidRPr="006C1291">
        <w:rPr>
          <w:rFonts w:asciiTheme="majorBidi" w:hAnsiTheme="majorBidi" w:cstheme="majorBidi"/>
          <w:sz w:val="24"/>
          <w:szCs w:val="24"/>
        </w:rPr>
        <w:t xml:space="preserve">specifically Roman world-order shown by Anchises in Virgil’s underworld. </w:t>
      </w:r>
      <w:r w:rsidR="000062EE" w:rsidRPr="006C1291">
        <w:rPr>
          <w:rFonts w:asciiTheme="majorBidi" w:hAnsiTheme="majorBidi" w:cstheme="majorBidi"/>
          <w:sz w:val="24"/>
          <w:szCs w:val="24"/>
        </w:rPr>
        <w:t xml:space="preserve">The dramatic irony of </w:t>
      </w:r>
      <w:r w:rsidR="000062EE" w:rsidRPr="006C1291">
        <w:rPr>
          <w:rFonts w:asciiTheme="majorBidi" w:hAnsiTheme="majorBidi" w:cstheme="majorBidi"/>
          <w:i/>
          <w:iCs/>
          <w:sz w:val="24"/>
          <w:szCs w:val="24"/>
        </w:rPr>
        <w:t>Heroides</w:t>
      </w:r>
      <w:r w:rsidR="000062EE" w:rsidRPr="006C1291">
        <w:rPr>
          <w:rFonts w:asciiTheme="majorBidi" w:hAnsiTheme="majorBidi" w:cstheme="majorBidi"/>
          <w:sz w:val="24"/>
          <w:szCs w:val="24"/>
        </w:rPr>
        <w:t xml:space="preserve"> 7 is therefore used to articulate what Drinkwater (2022, p.14) regards as</w:t>
      </w:r>
      <w:r w:rsidR="00A30DBD" w:rsidRPr="006C1291">
        <w:rPr>
          <w:rFonts w:asciiTheme="majorBidi" w:hAnsiTheme="majorBidi" w:cstheme="majorBidi"/>
          <w:sz w:val="24"/>
          <w:szCs w:val="24"/>
        </w:rPr>
        <w:t xml:space="preserve"> </w:t>
      </w:r>
      <w:r w:rsidR="00E0463B">
        <w:rPr>
          <w:rFonts w:asciiTheme="majorBidi" w:hAnsiTheme="majorBidi" w:cstheme="majorBidi"/>
          <w:sz w:val="24"/>
          <w:szCs w:val="24"/>
        </w:rPr>
        <w:t>‘</w:t>
      </w:r>
      <w:r w:rsidR="00A30DBD" w:rsidRPr="006C1291">
        <w:rPr>
          <w:rFonts w:asciiTheme="majorBidi" w:hAnsiTheme="majorBidi" w:cstheme="majorBidi"/>
          <w:sz w:val="24"/>
          <w:szCs w:val="24"/>
        </w:rPr>
        <w:t xml:space="preserve">‘[…] disturbing questions about the </w:t>
      </w:r>
      <w:r w:rsidR="00A30DBD" w:rsidRPr="006C1291">
        <w:rPr>
          <w:rFonts w:asciiTheme="majorBidi" w:hAnsiTheme="majorBidi" w:cstheme="majorBidi"/>
          <w:i/>
          <w:iCs/>
          <w:sz w:val="24"/>
          <w:szCs w:val="24"/>
        </w:rPr>
        <w:t>Aeneid’s</w:t>
      </w:r>
      <w:r w:rsidR="00A30DBD" w:rsidRPr="006C1291">
        <w:rPr>
          <w:rFonts w:asciiTheme="majorBidi" w:hAnsiTheme="majorBidi" w:cstheme="majorBidi"/>
          <w:sz w:val="24"/>
          <w:szCs w:val="24"/>
        </w:rPr>
        <w:t xml:space="preserve"> canonical account’’</w:t>
      </w:r>
      <w:r w:rsidR="003D41DA" w:rsidRPr="006C1291">
        <w:rPr>
          <w:rFonts w:asciiTheme="majorBidi" w:hAnsiTheme="majorBidi" w:cstheme="majorBidi"/>
          <w:sz w:val="24"/>
          <w:szCs w:val="24"/>
        </w:rPr>
        <w:t xml:space="preserve"> of </w:t>
      </w:r>
      <w:r w:rsidR="008B0EE9" w:rsidRPr="006C1291">
        <w:rPr>
          <w:rFonts w:asciiTheme="majorBidi" w:hAnsiTheme="majorBidi" w:cstheme="majorBidi"/>
          <w:sz w:val="24"/>
          <w:szCs w:val="24"/>
        </w:rPr>
        <w:t xml:space="preserve">the superiority and inevitability of Roman imperial rule. </w:t>
      </w:r>
    </w:p>
    <w:p w14:paraId="4416E41D" w14:textId="15B9D536" w:rsidR="00DC65CD" w:rsidRDefault="00812791" w:rsidP="00B7495A">
      <w:pPr>
        <w:spacing w:line="480" w:lineRule="auto"/>
        <w:rPr>
          <w:rFonts w:asciiTheme="majorBidi" w:hAnsiTheme="majorBidi" w:cstheme="majorBidi"/>
          <w:sz w:val="24"/>
          <w:szCs w:val="24"/>
        </w:rPr>
      </w:pPr>
      <w:r>
        <w:rPr>
          <w:rFonts w:asciiTheme="majorBidi" w:hAnsiTheme="majorBidi" w:cstheme="majorBidi"/>
          <w:sz w:val="24"/>
          <w:szCs w:val="24"/>
        </w:rPr>
        <w:t xml:space="preserve">     </w:t>
      </w:r>
      <w:r w:rsidR="00F26DC6" w:rsidRPr="006C1291">
        <w:rPr>
          <w:rFonts w:asciiTheme="majorBidi" w:hAnsiTheme="majorBidi" w:cstheme="majorBidi"/>
          <w:sz w:val="24"/>
          <w:szCs w:val="24"/>
        </w:rPr>
        <w:t>To conclude, d</w:t>
      </w:r>
      <w:r w:rsidR="00510F3E" w:rsidRPr="006C1291">
        <w:rPr>
          <w:rFonts w:asciiTheme="majorBidi" w:hAnsiTheme="majorBidi" w:cstheme="majorBidi"/>
          <w:sz w:val="24"/>
          <w:szCs w:val="24"/>
        </w:rPr>
        <w:t xml:space="preserve">ramatic irony is a consistent feature of </w:t>
      </w:r>
      <w:r w:rsidR="00510F3E" w:rsidRPr="006C1291">
        <w:rPr>
          <w:rFonts w:asciiTheme="majorBidi" w:hAnsiTheme="majorBidi" w:cstheme="majorBidi"/>
          <w:i/>
          <w:iCs/>
          <w:sz w:val="24"/>
          <w:szCs w:val="24"/>
        </w:rPr>
        <w:t>Heroides</w:t>
      </w:r>
      <w:r w:rsidR="00510F3E" w:rsidRPr="006C1291">
        <w:rPr>
          <w:rFonts w:asciiTheme="majorBidi" w:hAnsiTheme="majorBidi" w:cstheme="majorBidi"/>
          <w:sz w:val="24"/>
          <w:szCs w:val="24"/>
        </w:rPr>
        <w:t xml:space="preserve"> 7 and is used</w:t>
      </w:r>
      <w:r w:rsidR="00C6514B" w:rsidRPr="006C1291">
        <w:rPr>
          <w:rFonts w:asciiTheme="majorBidi" w:hAnsiTheme="majorBidi" w:cstheme="majorBidi"/>
          <w:sz w:val="24"/>
          <w:szCs w:val="24"/>
        </w:rPr>
        <w:t xml:space="preserve"> </w:t>
      </w:r>
      <w:r w:rsidR="00510F3E" w:rsidRPr="006C1291">
        <w:rPr>
          <w:rFonts w:asciiTheme="majorBidi" w:hAnsiTheme="majorBidi" w:cstheme="majorBidi"/>
          <w:sz w:val="24"/>
          <w:szCs w:val="24"/>
        </w:rPr>
        <w:t xml:space="preserve">in a variety of ways. </w:t>
      </w:r>
      <w:r w:rsidR="00851733" w:rsidRPr="006C1291">
        <w:rPr>
          <w:rFonts w:asciiTheme="majorBidi" w:hAnsiTheme="majorBidi" w:cstheme="majorBidi"/>
          <w:sz w:val="24"/>
          <w:szCs w:val="24"/>
        </w:rPr>
        <w:t xml:space="preserve">In the first instance, the adoption of an epic heroine showcases </w:t>
      </w:r>
      <w:r w:rsidR="00C6514B" w:rsidRPr="006C1291">
        <w:rPr>
          <w:rFonts w:asciiTheme="majorBidi" w:hAnsiTheme="majorBidi" w:cstheme="majorBidi"/>
          <w:sz w:val="24"/>
          <w:szCs w:val="24"/>
        </w:rPr>
        <w:t>Ovid’s innovations in love elegy, but more profoundly</w:t>
      </w:r>
      <w:r w:rsidR="000172F8" w:rsidRPr="006C1291">
        <w:rPr>
          <w:rFonts w:asciiTheme="majorBidi" w:hAnsiTheme="majorBidi" w:cstheme="majorBidi"/>
          <w:sz w:val="24"/>
          <w:szCs w:val="24"/>
        </w:rPr>
        <w:t xml:space="preserve">, dramatic irony is used to undermine the role model of Virgil’s great national epic, and ultimately to </w:t>
      </w:r>
      <w:r w:rsidR="009C1C94" w:rsidRPr="006C1291">
        <w:rPr>
          <w:rFonts w:asciiTheme="majorBidi" w:hAnsiTheme="majorBidi" w:cstheme="majorBidi"/>
          <w:sz w:val="24"/>
          <w:szCs w:val="24"/>
        </w:rPr>
        <w:t>question the regime</w:t>
      </w:r>
      <w:r w:rsidR="00914C5D">
        <w:rPr>
          <w:rFonts w:asciiTheme="majorBidi" w:hAnsiTheme="majorBidi" w:cstheme="majorBidi"/>
          <w:sz w:val="24"/>
          <w:szCs w:val="24"/>
        </w:rPr>
        <w:t>-approved values</w:t>
      </w:r>
      <w:r w:rsidR="009C1C94" w:rsidRPr="006C1291">
        <w:rPr>
          <w:rFonts w:asciiTheme="majorBidi" w:hAnsiTheme="majorBidi" w:cstheme="majorBidi"/>
          <w:sz w:val="24"/>
          <w:szCs w:val="24"/>
        </w:rPr>
        <w:t xml:space="preserve"> of which he is the representative. </w:t>
      </w:r>
      <w:r w:rsidR="00B07D09" w:rsidRPr="006C1291">
        <w:rPr>
          <w:rFonts w:asciiTheme="majorBidi" w:hAnsiTheme="majorBidi" w:cstheme="majorBidi"/>
          <w:sz w:val="24"/>
          <w:szCs w:val="24"/>
        </w:rPr>
        <w:t xml:space="preserve">Cannon (1971, p.56) translates </w:t>
      </w:r>
      <w:r w:rsidR="00B07D09" w:rsidRPr="006C1291">
        <w:rPr>
          <w:rFonts w:asciiTheme="majorBidi" w:hAnsiTheme="majorBidi" w:cstheme="majorBidi"/>
          <w:i/>
          <w:iCs/>
          <w:sz w:val="24"/>
          <w:szCs w:val="24"/>
        </w:rPr>
        <w:t xml:space="preserve">da </w:t>
      </w:r>
      <w:proofErr w:type="spellStart"/>
      <w:r w:rsidR="00B07D09" w:rsidRPr="006C1291">
        <w:rPr>
          <w:rFonts w:asciiTheme="majorBidi" w:hAnsiTheme="majorBidi" w:cstheme="majorBidi"/>
          <w:i/>
          <w:iCs/>
          <w:sz w:val="24"/>
          <w:szCs w:val="24"/>
        </w:rPr>
        <w:t>veniam</w:t>
      </w:r>
      <w:proofErr w:type="spellEnd"/>
      <w:r w:rsidR="00B07D09" w:rsidRPr="006C1291">
        <w:rPr>
          <w:rFonts w:asciiTheme="majorBidi" w:hAnsiTheme="majorBidi" w:cstheme="majorBidi"/>
          <w:i/>
          <w:iCs/>
          <w:sz w:val="24"/>
          <w:szCs w:val="24"/>
        </w:rPr>
        <w:t xml:space="preserve"> </w:t>
      </w:r>
      <w:proofErr w:type="spellStart"/>
      <w:r w:rsidR="00B07D09" w:rsidRPr="006C1291">
        <w:rPr>
          <w:rFonts w:asciiTheme="majorBidi" w:hAnsiTheme="majorBidi" w:cstheme="majorBidi"/>
          <w:i/>
          <w:iCs/>
          <w:sz w:val="24"/>
          <w:szCs w:val="24"/>
        </w:rPr>
        <w:t>culpae:decepit</w:t>
      </w:r>
      <w:proofErr w:type="spellEnd"/>
      <w:r w:rsidR="00B07D09" w:rsidRPr="006C1291">
        <w:rPr>
          <w:rFonts w:asciiTheme="majorBidi" w:hAnsiTheme="majorBidi" w:cstheme="majorBidi"/>
          <w:i/>
          <w:iCs/>
          <w:sz w:val="24"/>
          <w:szCs w:val="24"/>
        </w:rPr>
        <w:t xml:space="preserve"> </w:t>
      </w:r>
      <w:proofErr w:type="spellStart"/>
      <w:r w:rsidR="00B07D09" w:rsidRPr="006C1291">
        <w:rPr>
          <w:rFonts w:asciiTheme="majorBidi" w:hAnsiTheme="majorBidi" w:cstheme="majorBidi"/>
          <w:i/>
          <w:iCs/>
          <w:sz w:val="24"/>
          <w:szCs w:val="24"/>
        </w:rPr>
        <w:t>idoneus</w:t>
      </w:r>
      <w:proofErr w:type="spellEnd"/>
      <w:r w:rsidR="00B07D09" w:rsidRPr="006C1291">
        <w:rPr>
          <w:rFonts w:asciiTheme="majorBidi" w:hAnsiTheme="majorBidi" w:cstheme="majorBidi"/>
          <w:i/>
          <w:iCs/>
          <w:sz w:val="24"/>
          <w:szCs w:val="24"/>
        </w:rPr>
        <w:t xml:space="preserve"> </w:t>
      </w:r>
      <w:r w:rsidR="00B07D09" w:rsidRPr="006C1291">
        <w:rPr>
          <w:rFonts w:asciiTheme="majorBidi" w:hAnsiTheme="majorBidi" w:cstheme="majorBidi"/>
          <w:i/>
          <w:iCs/>
          <w:sz w:val="24"/>
          <w:szCs w:val="24"/>
        </w:rPr>
        <w:lastRenderedPageBreak/>
        <w:t>auctor</w:t>
      </w:r>
      <w:r w:rsidR="00B07D09" w:rsidRPr="006C1291">
        <w:rPr>
          <w:rFonts w:asciiTheme="majorBidi" w:hAnsiTheme="majorBidi" w:cstheme="majorBidi"/>
          <w:sz w:val="24"/>
          <w:szCs w:val="24"/>
        </w:rPr>
        <w:t xml:space="preserve"> (</w:t>
      </w:r>
      <w:r w:rsidR="00B07D09" w:rsidRPr="006C1291">
        <w:rPr>
          <w:rFonts w:asciiTheme="majorBidi" w:hAnsiTheme="majorBidi" w:cstheme="majorBidi"/>
          <w:i/>
          <w:iCs/>
          <w:sz w:val="24"/>
          <w:szCs w:val="24"/>
        </w:rPr>
        <w:t>Her</w:t>
      </w:r>
      <w:r w:rsidR="00B07D09" w:rsidRPr="006C1291">
        <w:rPr>
          <w:rFonts w:asciiTheme="majorBidi" w:hAnsiTheme="majorBidi" w:cstheme="majorBidi"/>
          <w:sz w:val="24"/>
          <w:szCs w:val="24"/>
        </w:rPr>
        <w:t xml:space="preserve">. 7.105) as ‘pardon my fault, my tempter’s skill concede’, and in so doing obscures what Knox (1995, p.220) concedes may be a ‘‘literary joke.’’  The </w:t>
      </w:r>
      <w:proofErr w:type="spellStart"/>
      <w:r w:rsidR="00B07D09" w:rsidRPr="006C1291">
        <w:rPr>
          <w:rFonts w:asciiTheme="majorBidi" w:hAnsiTheme="majorBidi" w:cstheme="majorBidi"/>
          <w:i/>
          <w:iCs/>
          <w:sz w:val="24"/>
          <w:szCs w:val="24"/>
        </w:rPr>
        <w:t>idoneus</w:t>
      </w:r>
      <w:proofErr w:type="spellEnd"/>
      <w:r w:rsidR="00B07D09" w:rsidRPr="006C1291">
        <w:rPr>
          <w:rFonts w:asciiTheme="majorBidi" w:hAnsiTheme="majorBidi" w:cstheme="majorBidi"/>
          <w:i/>
          <w:iCs/>
          <w:sz w:val="24"/>
          <w:szCs w:val="24"/>
        </w:rPr>
        <w:t xml:space="preserve"> auctor </w:t>
      </w:r>
      <w:r w:rsidR="00B07D09" w:rsidRPr="006C1291">
        <w:rPr>
          <w:rFonts w:asciiTheme="majorBidi" w:hAnsiTheme="majorBidi" w:cstheme="majorBidi"/>
          <w:sz w:val="24"/>
          <w:szCs w:val="24"/>
        </w:rPr>
        <w:t>of 7.105</w:t>
      </w:r>
      <w:r w:rsidR="00B07D09" w:rsidRPr="006C1291">
        <w:rPr>
          <w:rFonts w:asciiTheme="majorBidi" w:hAnsiTheme="majorBidi" w:cstheme="majorBidi"/>
          <w:i/>
          <w:iCs/>
          <w:sz w:val="24"/>
          <w:szCs w:val="24"/>
        </w:rPr>
        <w:t xml:space="preserve"> </w:t>
      </w:r>
      <w:r w:rsidR="00B07D09" w:rsidRPr="006C1291">
        <w:rPr>
          <w:rFonts w:asciiTheme="majorBidi" w:hAnsiTheme="majorBidi" w:cstheme="majorBidi"/>
          <w:sz w:val="24"/>
          <w:szCs w:val="24"/>
        </w:rPr>
        <w:t xml:space="preserve">most obviously refers to Aeneas, whose plausible but fraudulent claims to virtue make him a ‘suitable agent’ for deception ensuring that Dido is not to blame for having fallen for him. However, </w:t>
      </w:r>
      <w:r w:rsidR="00B07D09" w:rsidRPr="006C1291">
        <w:rPr>
          <w:rFonts w:asciiTheme="majorBidi" w:hAnsiTheme="majorBidi" w:cstheme="majorBidi"/>
          <w:i/>
          <w:iCs/>
          <w:sz w:val="24"/>
          <w:szCs w:val="24"/>
        </w:rPr>
        <w:t>auctor</w:t>
      </w:r>
      <w:r w:rsidR="00B07D09" w:rsidRPr="006C1291">
        <w:rPr>
          <w:rFonts w:asciiTheme="majorBidi" w:hAnsiTheme="majorBidi" w:cstheme="majorBidi"/>
          <w:sz w:val="24"/>
          <w:szCs w:val="24"/>
        </w:rPr>
        <w:t xml:space="preserve"> can also be translated as ‘author’, and as Drinkwater (2022, p.33) notes, if </w:t>
      </w:r>
      <w:r w:rsidR="00262C54" w:rsidRPr="006C1291">
        <w:rPr>
          <w:rFonts w:asciiTheme="majorBidi" w:hAnsiTheme="majorBidi" w:cstheme="majorBidi"/>
          <w:sz w:val="24"/>
          <w:szCs w:val="24"/>
        </w:rPr>
        <w:t>rendered</w:t>
      </w:r>
      <w:r w:rsidR="00B07D09" w:rsidRPr="006C1291">
        <w:rPr>
          <w:rFonts w:asciiTheme="majorBidi" w:hAnsiTheme="majorBidi" w:cstheme="majorBidi"/>
          <w:sz w:val="24"/>
          <w:szCs w:val="24"/>
        </w:rPr>
        <w:t xml:space="preserve"> this way </w:t>
      </w:r>
      <w:r w:rsidR="007D1783">
        <w:rPr>
          <w:rFonts w:asciiTheme="majorBidi" w:hAnsiTheme="majorBidi" w:cstheme="majorBidi"/>
          <w:sz w:val="24"/>
          <w:szCs w:val="24"/>
        </w:rPr>
        <w:t>‘</w:t>
      </w:r>
      <w:r w:rsidR="00B07D09" w:rsidRPr="006C1291">
        <w:rPr>
          <w:rFonts w:asciiTheme="majorBidi" w:hAnsiTheme="majorBidi" w:cstheme="majorBidi"/>
          <w:sz w:val="24"/>
          <w:szCs w:val="24"/>
        </w:rPr>
        <w:t>‘[…] Dido may just as easily be saying, ‘I trusted Virgil!’ as ‘I trusted Aeneas!’’</w:t>
      </w:r>
      <w:r w:rsidR="00B7495A">
        <w:rPr>
          <w:rFonts w:asciiTheme="majorBidi" w:hAnsiTheme="majorBidi" w:cstheme="majorBidi"/>
          <w:sz w:val="24"/>
          <w:szCs w:val="24"/>
        </w:rPr>
        <w:t xml:space="preserve"> </w:t>
      </w:r>
      <w:r w:rsidR="00DC65CD" w:rsidRPr="006C1291">
        <w:rPr>
          <w:rFonts w:asciiTheme="majorBidi" w:hAnsiTheme="majorBidi" w:cstheme="majorBidi"/>
          <w:sz w:val="24"/>
          <w:szCs w:val="24"/>
        </w:rPr>
        <w:t xml:space="preserve">By highlighting Virgil’s deceptiveness and </w:t>
      </w:r>
      <w:r w:rsidR="00262C54" w:rsidRPr="006C1291">
        <w:rPr>
          <w:rFonts w:asciiTheme="majorBidi" w:hAnsiTheme="majorBidi" w:cstheme="majorBidi"/>
          <w:sz w:val="24"/>
          <w:szCs w:val="24"/>
        </w:rPr>
        <w:t xml:space="preserve">his </w:t>
      </w:r>
      <w:r w:rsidR="00DC65CD" w:rsidRPr="006C1291">
        <w:rPr>
          <w:rFonts w:asciiTheme="majorBidi" w:hAnsiTheme="majorBidi" w:cstheme="majorBidi"/>
          <w:sz w:val="24"/>
          <w:szCs w:val="24"/>
        </w:rPr>
        <w:t>plausibility</w:t>
      </w:r>
      <w:r w:rsidR="001307A1" w:rsidRPr="006C1291">
        <w:rPr>
          <w:rFonts w:asciiTheme="majorBidi" w:hAnsiTheme="majorBidi" w:cstheme="majorBidi"/>
          <w:sz w:val="24"/>
          <w:szCs w:val="24"/>
        </w:rPr>
        <w:t xml:space="preserve">, Ovid questions </w:t>
      </w:r>
      <w:r w:rsidR="002C0BAE" w:rsidRPr="006C1291">
        <w:rPr>
          <w:rFonts w:asciiTheme="majorBidi" w:hAnsiTheme="majorBidi" w:cstheme="majorBidi"/>
          <w:sz w:val="24"/>
          <w:szCs w:val="24"/>
        </w:rPr>
        <w:t xml:space="preserve">and rejects the world-view outlined by the </w:t>
      </w:r>
      <w:r w:rsidR="002C0BAE" w:rsidRPr="006C1291">
        <w:rPr>
          <w:rFonts w:asciiTheme="majorBidi" w:hAnsiTheme="majorBidi" w:cstheme="majorBidi"/>
          <w:i/>
          <w:iCs/>
          <w:sz w:val="24"/>
          <w:szCs w:val="24"/>
        </w:rPr>
        <w:t>Aeneid</w:t>
      </w:r>
      <w:r w:rsidR="00E75F30">
        <w:rPr>
          <w:rFonts w:asciiTheme="majorBidi" w:hAnsiTheme="majorBidi" w:cstheme="majorBidi"/>
          <w:sz w:val="24"/>
          <w:szCs w:val="24"/>
        </w:rPr>
        <w:t xml:space="preserve">: </w:t>
      </w:r>
      <w:r w:rsidR="00D33B9B" w:rsidRPr="006C1291">
        <w:rPr>
          <w:rFonts w:asciiTheme="majorBidi" w:hAnsiTheme="majorBidi" w:cstheme="majorBidi"/>
          <w:sz w:val="24"/>
          <w:szCs w:val="24"/>
        </w:rPr>
        <w:t>an appropriate</w:t>
      </w:r>
      <w:r w:rsidR="00E75F30">
        <w:rPr>
          <w:rFonts w:asciiTheme="majorBidi" w:hAnsiTheme="majorBidi" w:cstheme="majorBidi"/>
          <w:sz w:val="24"/>
          <w:szCs w:val="24"/>
        </w:rPr>
        <w:t xml:space="preserve"> and perhaps un</w:t>
      </w:r>
      <w:r w:rsidR="002A313E">
        <w:rPr>
          <w:rFonts w:asciiTheme="majorBidi" w:hAnsiTheme="majorBidi" w:cstheme="majorBidi"/>
          <w:sz w:val="24"/>
          <w:szCs w:val="24"/>
        </w:rPr>
        <w:t>surprising</w:t>
      </w:r>
      <w:r w:rsidR="00D33B9B" w:rsidRPr="006C1291">
        <w:rPr>
          <w:rFonts w:asciiTheme="majorBidi" w:hAnsiTheme="majorBidi" w:cstheme="majorBidi"/>
          <w:sz w:val="24"/>
          <w:szCs w:val="24"/>
        </w:rPr>
        <w:t xml:space="preserve"> </w:t>
      </w:r>
      <w:r w:rsidR="001C0742" w:rsidRPr="006C1291">
        <w:rPr>
          <w:rFonts w:asciiTheme="majorBidi" w:hAnsiTheme="majorBidi" w:cstheme="majorBidi"/>
          <w:sz w:val="24"/>
          <w:szCs w:val="24"/>
        </w:rPr>
        <w:t xml:space="preserve">riposte from a fellow poet </w:t>
      </w:r>
      <w:r w:rsidR="002A313E">
        <w:rPr>
          <w:rFonts w:asciiTheme="majorBidi" w:hAnsiTheme="majorBidi" w:cstheme="majorBidi"/>
          <w:sz w:val="24"/>
          <w:szCs w:val="24"/>
        </w:rPr>
        <w:t>‘</w:t>
      </w:r>
      <w:r w:rsidR="001C0742" w:rsidRPr="006C1291">
        <w:rPr>
          <w:rFonts w:asciiTheme="majorBidi" w:hAnsiTheme="majorBidi" w:cstheme="majorBidi"/>
          <w:sz w:val="24"/>
          <w:szCs w:val="24"/>
        </w:rPr>
        <w:t xml:space="preserve">‘[…] quite unable to sympathise with a </w:t>
      </w:r>
      <w:r w:rsidR="001C0742" w:rsidRPr="006C1291">
        <w:rPr>
          <w:rFonts w:asciiTheme="majorBidi" w:hAnsiTheme="majorBidi" w:cstheme="majorBidi"/>
          <w:i/>
          <w:iCs/>
          <w:sz w:val="24"/>
          <w:szCs w:val="24"/>
        </w:rPr>
        <w:t>Weltans</w:t>
      </w:r>
      <w:r w:rsidR="00E83D39" w:rsidRPr="006C1291">
        <w:rPr>
          <w:rFonts w:asciiTheme="majorBidi" w:hAnsiTheme="majorBidi" w:cstheme="majorBidi"/>
          <w:i/>
          <w:iCs/>
          <w:sz w:val="24"/>
          <w:szCs w:val="24"/>
        </w:rPr>
        <w:t>chauung</w:t>
      </w:r>
      <w:r w:rsidR="00E83D39" w:rsidRPr="006C1291">
        <w:rPr>
          <w:rFonts w:asciiTheme="majorBidi" w:hAnsiTheme="majorBidi" w:cstheme="majorBidi"/>
          <w:sz w:val="24"/>
          <w:szCs w:val="24"/>
        </w:rPr>
        <w:t xml:space="preserve"> that could exalt grand, abstract […] undertaking over simple individual, human and personal considerations’’ (Jacobson, 1974, p.90).</w:t>
      </w:r>
    </w:p>
    <w:p w14:paraId="54E04685" w14:textId="552E73A3" w:rsidR="000A3D61" w:rsidRPr="006C1291" w:rsidRDefault="000A3D61" w:rsidP="00B7495A">
      <w:pPr>
        <w:spacing w:line="480" w:lineRule="auto"/>
        <w:rPr>
          <w:rFonts w:asciiTheme="majorBidi" w:hAnsiTheme="majorBidi" w:cstheme="majorBidi"/>
          <w:sz w:val="24"/>
          <w:szCs w:val="24"/>
        </w:rPr>
      </w:pPr>
      <w:r>
        <w:rPr>
          <w:rFonts w:asciiTheme="majorBidi" w:hAnsiTheme="majorBidi" w:cstheme="majorBidi"/>
          <w:sz w:val="24"/>
          <w:szCs w:val="24"/>
        </w:rPr>
        <w:t>(35</w:t>
      </w:r>
      <w:r w:rsidR="00560AF5">
        <w:rPr>
          <w:rFonts w:asciiTheme="majorBidi" w:hAnsiTheme="majorBidi" w:cstheme="majorBidi"/>
          <w:sz w:val="24"/>
          <w:szCs w:val="24"/>
        </w:rPr>
        <w:t>91</w:t>
      </w:r>
      <w:r>
        <w:rPr>
          <w:rFonts w:asciiTheme="majorBidi" w:hAnsiTheme="majorBidi" w:cstheme="majorBidi"/>
          <w:sz w:val="24"/>
          <w:szCs w:val="24"/>
        </w:rPr>
        <w:t xml:space="preserve"> words)</w:t>
      </w:r>
    </w:p>
    <w:p w14:paraId="4EA48D4C" w14:textId="5FCDA8E4" w:rsidR="00661BFF" w:rsidRPr="006C1291" w:rsidRDefault="00661BFF" w:rsidP="00E34637">
      <w:pPr>
        <w:rPr>
          <w:rFonts w:asciiTheme="majorBidi" w:hAnsiTheme="majorBidi" w:cstheme="majorBidi"/>
          <w:sz w:val="24"/>
          <w:szCs w:val="24"/>
        </w:rPr>
      </w:pPr>
    </w:p>
    <w:p w14:paraId="1324E49D" w14:textId="77777777" w:rsidR="00B07D09" w:rsidRPr="006C1291" w:rsidRDefault="00B07D09" w:rsidP="00E34637">
      <w:pPr>
        <w:rPr>
          <w:rFonts w:asciiTheme="majorBidi" w:hAnsiTheme="majorBidi" w:cstheme="majorBidi"/>
          <w:sz w:val="24"/>
          <w:szCs w:val="24"/>
        </w:rPr>
      </w:pPr>
    </w:p>
    <w:p w14:paraId="31AFEACC" w14:textId="77777777" w:rsidR="00E95082" w:rsidRPr="006C1291" w:rsidRDefault="00E95082" w:rsidP="00C47E9D">
      <w:pPr>
        <w:rPr>
          <w:rFonts w:asciiTheme="majorBidi" w:hAnsiTheme="majorBidi" w:cstheme="majorBidi"/>
          <w:sz w:val="24"/>
          <w:szCs w:val="24"/>
        </w:rPr>
      </w:pPr>
    </w:p>
    <w:p w14:paraId="657D4C27" w14:textId="77777777" w:rsidR="00E95082" w:rsidRPr="005827AA" w:rsidRDefault="00E95082" w:rsidP="00C47E9D">
      <w:pPr>
        <w:rPr>
          <w:rFonts w:asciiTheme="majorBidi" w:hAnsiTheme="majorBidi" w:cstheme="majorBidi"/>
        </w:rPr>
      </w:pPr>
    </w:p>
    <w:p w14:paraId="6B413ED9" w14:textId="77777777" w:rsidR="00345DB1" w:rsidRPr="002B17B5" w:rsidRDefault="00345DB1">
      <w:pPr>
        <w:rPr>
          <w:rFonts w:asciiTheme="majorBidi" w:hAnsiTheme="majorBidi" w:cstheme="majorBidi"/>
        </w:rPr>
      </w:pPr>
    </w:p>
    <w:p w14:paraId="7EF48C5F" w14:textId="77777777" w:rsidR="009D4A68" w:rsidRPr="002B17B5" w:rsidRDefault="009D4A68">
      <w:pPr>
        <w:rPr>
          <w:rFonts w:asciiTheme="majorBidi" w:hAnsiTheme="majorBidi" w:cstheme="majorBidi"/>
          <w:u w:val="single"/>
        </w:rPr>
      </w:pPr>
    </w:p>
    <w:p w14:paraId="2AC36821" w14:textId="77777777" w:rsidR="009D4A68" w:rsidRPr="002B17B5" w:rsidRDefault="009D4A68">
      <w:pPr>
        <w:rPr>
          <w:rFonts w:asciiTheme="majorBidi" w:hAnsiTheme="majorBidi" w:cstheme="majorBidi"/>
          <w:u w:val="single"/>
        </w:rPr>
      </w:pPr>
    </w:p>
    <w:p w14:paraId="038422FE" w14:textId="77777777" w:rsidR="009D4A68" w:rsidRPr="002B17B5" w:rsidRDefault="009D4A68">
      <w:pPr>
        <w:rPr>
          <w:rFonts w:asciiTheme="majorBidi" w:hAnsiTheme="majorBidi" w:cstheme="majorBidi"/>
          <w:u w:val="single"/>
        </w:rPr>
      </w:pPr>
    </w:p>
    <w:p w14:paraId="71FF6313" w14:textId="77777777" w:rsidR="002545D3" w:rsidRDefault="002545D3">
      <w:pPr>
        <w:rPr>
          <w:rFonts w:asciiTheme="majorBidi" w:hAnsiTheme="majorBidi" w:cstheme="majorBidi"/>
          <w:u w:val="single"/>
        </w:rPr>
      </w:pPr>
    </w:p>
    <w:p w14:paraId="3550E5CC" w14:textId="77777777" w:rsidR="002545D3" w:rsidRDefault="002545D3">
      <w:pPr>
        <w:rPr>
          <w:rFonts w:asciiTheme="majorBidi" w:hAnsiTheme="majorBidi" w:cstheme="majorBidi"/>
          <w:u w:val="single"/>
        </w:rPr>
      </w:pPr>
    </w:p>
    <w:p w14:paraId="5ADB7A0E" w14:textId="77777777" w:rsidR="002545D3" w:rsidRDefault="002545D3">
      <w:pPr>
        <w:rPr>
          <w:rFonts w:asciiTheme="majorBidi" w:hAnsiTheme="majorBidi" w:cstheme="majorBidi"/>
          <w:u w:val="single"/>
        </w:rPr>
      </w:pPr>
    </w:p>
    <w:p w14:paraId="0D1D07B4" w14:textId="77777777" w:rsidR="002545D3" w:rsidRDefault="002545D3">
      <w:pPr>
        <w:rPr>
          <w:rFonts w:asciiTheme="majorBidi" w:hAnsiTheme="majorBidi" w:cstheme="majorBidi"/>
          <w:u w:val="single"/>
        </w:rPr>
      </w:pPr>
    </w:p>
    <w:p w14:paraId="50A1BF79" w14:textId="77777777" w:rsidR="002545D3" w:rsidRDefault="002545D3">
      <w:pPr>
        <w:rPr>
          <w:rFonts w:asciiTheme="majorBidi" w:hAnsiTheme="majorBidi" w:cstheme="majorBidi"/>
          <w:u w:val="single"/>
        </w:rPr>
      </w:pPr>
    </w:p>
    <w:p w14:paraId="49A1FEEB" w14:textId="77777777" w:rsidR="002545D3" w:rsidRDefault="002545D3">
      <w:pPr>
        <w:rPr>
          <w:rFonts w:asciiTheme="majorBidi" w:hAnsiTheme="majorBidi" w:cstheme="majorBidi"/>
          <w:u w:val="single"/>
        </w:rPr>
      </w:pPr>
    </w:p>
    <w:p w14:paraId="0893C69F" w14:textId="77777777" w:rsidR="002545D3" w:rsidRDefault="002545D3">
      <w:pPr>
        <w:rPr>
          <w:rFonts w:asciiTheme="majorBidi" w:hAnsiTheme="majorBidi" w:cstheme="majorBidi"/>
          <w:u w:val="single"/>
        </w:rPr>
      </w:pPr>
    </w:p>
    <w:p w14:paraId="7690B539" w14:textId="77777777" w:rsidR="00560AF5" w:rsidRDefault="00560AF5">
      <w:pPr>
        <w:rPr>
          <w:rFonts w:asciiTheme="majorBidi" w:hAnsiTheme="majorBidi" w:cstheme="majorBidi"/>
          <w:u w:val="single"/>
        </w:rPr>
      </w:pPr>
    </w:p>
    <w:p w14:paraId="5CC007C3" w14:textId="0CE98B46" w:rsidR="00345DB1" w:rsidRPr="009D4A68" w:rsidRDefault="00345DB1">
      <w:pPr>
        <w:rPr>
          <w:rFonts w:asciiTheme="majorBidi" w:hAnsiTheme="majorBidi" w:cstheme="majorBidi"/>
          <w:u w:val="single"/>
        </w:rPr>
      </w:pPr>
      <w:r w:rsidRPr="009D4A68">
        <w:rPr>
          <w:rFonts w:asciiTheme="majorBidi" w:hAnsiTheme="majorBidi" w:cstheme="majorBidi"/>
          <w:u w:val="single"/>
        </w:rPr>
        <w:lastRenderedPageBreak/>
        <w:t>Bibliography:</w:t>
      </w:r>
    </w:p>
    <w:p w14:paraId="082AD185" w14:textId="77777777" w:rsidR="00345DB1" w:rsidRDefault="00345DB1" w:rsidP="00345DB1">
      <w:pPr>
        <w:rPr>
          <w:rFonts w:asciiTheme="majorBidi" w:hAnsiTheme="majorBidi" w:cstheme="majorBidi"/>
        </w:rPr>
      </w:pPr>
    </w:p>
    <w:p w14:paraId="35A6E66E" w14:textId="3C94219A" w:rsidR="009D4A68" w:rsidRPr="00560AF5" w:rsidRDefault="009D4A68" w:rsidP="00560AF5">
      <w:pPr>
        <w:spacing w:line="480" w:lineRule="auto"/>
        <w:rPr>
          <w:rFonts w:asciiTheme="majorBidi" w:hAnsiTheme="majorBidi" w:cstheme="majorBidi"/>
          <w:sz w:val="24"/>
          <w:szCs w:val="24"/>
        </w:rPr>
      </w:pPr>
      <w:r w:rsidRPr="00560AF5">
        <w:rPr>
          <w:rFonts w:asciiTheme="majorBidi" w:hAnsiTheme="majorBidi" w:cstheme="majorBidi"/>
          <w:sz w:val="24"/>
          <w:szCs w:val="24"/>
        </w:rPr>
        <w:t xml:space="preserve">Boyd, B. W. (1997) </w:t>
      </w:r>
      <w:r w:rsidRPr="00560AF5">
        <w:rPr>
          <w:rFonts w:asciiTheme="majorBidi" w:hAnsiTheme="majorBidi" w:cstheme="majorBidi"/>
          <w:i/>
          <w:iCs/>
          <w:sz w:val="24"/>
          <w:szCs w:val="24"/>
        </w:rPr>
        <w:t>Ovid’s Literary Loves</w:t>
      </w:r>
      <w:r w:rsidRPr="00560AF5">
        <w:rPr>
          <w:rFonts w:asciiTheme="majorBidi" w:hAnsiTheme="majorBidi" w:cstheme="majorBidi"/>
          <w:sz w:val="24"/>
          <w:szCs w:val="24"/>
        </w:rPr>
        <w:t>. USA, University of Michigan</w:t>
      </w:r>
    </w:p>
    <w:p w14:paraId="109BEEAF" w14:textId="331BC089" w:rsidR="00F260D1" w:rsidRPr="00560AF5" w:rsidRDefault="00F260D1" w:rsidP="00560AF5">
      <w:pPr>
        <w:spacing w:line="480" w:lineRule="auto"/>
        <w:rPr>
          <w:rFonts w:asciiTheme="majorBidi" w:hAnsiTheme="majorBidi" w:cstheme="majorBidi"/>
          <w:sz w:val="24"/>
          <w:szCs w:val="24"/>
        </w:rPr>
      </w:pPr>
      <w:r w:rsidRPr="00560AF5">
        <w:rPr>
          <w:rFonts w:asciiTheme="majorBidi" w:hAnsiTheme="majorBidi" w:cstheme="majorBidi"/>
          <w:sz w:val="24"/>
          <w:szCs w:val="24"/>
        </w:rPr>
        <w:t>Cannon</w:t>
      </w:r>
      <w:r w:rsidR="002A0557" w:rsidRPr="00560AF5">
        <w:rPr>
          <w:rFonts w:asciiTheme="majorBidi" w:hAnsiTheme="majorBidi" w:cstheme="majorBidi"/>
          <w:sz w:val="24"/>
          <w:szCs w:val="24"/>
        </w:rPr>
        <w:t>, H.C. (trans</w:t>
      </w:r>
      <w:r w:rsidR="003D3C00" w:rsidRPr="00560AF5">
        <w:rPr>
          <w:rFonts w:asciiTheme="majorBidi" w:hAnsiTheme="majorBidi" w:cstheme="majorBidi"/>
          <w:sz w:val="24"/>
          <w:szCs w:val="24"/>
        </w:rPr>
        <w:t>.</w:t>
      </w:r>
      <w:r w:rsidR="002A0557" w:rsidRPr="00560AF5">
        <w:rPr>
          <w:rFonts w:asciiTheme="majorBidi" w:hAnsiTheme="majorBidi" w:cstheme="majorBidi"/>
          <w:sz w:val="24"/>
          <w:szCs w:val="24"/>
        </w:rPr>
        <w:t xml:space="preserve">) (1971) </w:t>
      </w:r>
      <w:r w:rsidR="002A0557" w:rsidRPr="00560AF5">
        <w:rPr>
          <w:rFonts w:asciiTheme="majorBidi" w:hAnsiTheme="majorBidi" w:cstheme="majorBidi"/>
          <w:i/>
          <w:iCs/>
          <w:sz w:val="24"/>
          <w:szCs w:val="24"/>
        </w:rPr>
        <w:t>Ovid’s Heroides</w:t>
      </w:r>
      <w:r w:rsidR="002A0557" w:rsidRPr="00560AF5">
        <w:rPr>
          <w:rFonts w:asciiTheme="majorBidi" w:hAnsiTheme="majorBidi" w:cstheme="majorBidi"/>
          <w:sz w:val="24"/>
          <w:szCs w:val="24"/>
        </w:rPr>
        <w:t xml:space="preserve">. Great Britain, </w:t>
      </w:r>
      <w:r w:rsidR="003D3C00" w:rsidRPr="00560AF5">
        <w:rPr>
          <w:rFonts w:asciiTheme="majorBidi" w:hAnsiTheme="majorBidi" w:cstheme="majorBidi"/>
          <w:sz w:val="24"/>
          <w:szCs w:val="24"/>
        </w:rPr>
        <w:t xml:space="preserve">Lowe &amp; </w:t>
      </w:r>
      <w:proofErr w:type="spellStart"/>
      <w:r w:rsidR="003D3C00" w:rsidRPr="00560AF5">
        <w:rPr>
          <w:rFonts w:asciiTheme="majorBidi" w:hAnsiTheme="majorBidi" w:cstheme="majorBidi"/>
          <w:sz w:val="24"/>
          <w:szCs w:val="24"/>
        </w:rPr>
        <w:t>Brydone</w:t>
      </w:r>
      <w:proofErr w:type="spellEnd"/>
    </w:p>
    <w:p w14:paraId="0C9E4034" w14:textId="5EC23F3C" w:rsidR="007C40F1" w:rsidRPr="00560AF5" w:rsidRDefault="007C40F1" w:rsidP="00560AF5">
      <w:pPr>
        <w:spacing w:line="480" w:lineRule="auto"/>
        <w:rPr>
          <w:rFonts w:asciiTheme="majorBidi" w:hAnsiTheme="majorBidi" w:cstheme="majorBidi"/>
          <w:color w:val="000000"/>
          <w:spacing w:val="-5"/>
          <w:sz w:val="24"/>
          <w:szCs w:val="24"/>
          <w:shd w:val="clear" w:color="auto" w:fill="FFFFFF"/>
        </w:rPr>
      </w:pPr>
      <w:r w:rsidRPr="00560AF5">
        <w:rPr>
          <w:rFonts w:asciiTheme="majorBidi" w:hAnsiTheme="majorBidi" w:cstheme="majorBidi"/>
          <w:color w:val="000000"/>
          <w:spacing w:val="-5"/>
          <w:sz w:val="24"/>
          <w:szCs w:val="24"/>
          <w:shd w:val="clear" w:color="auto" w:fill="FFFFFF"/>
        </w:rPr>
        <w:t>Casali, S. (2004) ‘Further Voices in Ovid ‘Heroides 7.’’ </w:t>
      </w:r>
      <w:proofErr w:type="spellStart"/>
      <w:r w:rsidRPr="00560AF5">
        <w:rPr>
          <w:rFonts w:asciiTheme="majorBidi" w:hAnsiTheme="majorBidi" w:cstheme="majorBidi"/>
          <w:i/>
          <w:iCs/>
          <w:color w:val="000000"/>
          <w:spacing w:val="-5"/>
          <w:sz w:val="24"/>
          <w:szCs w:val="24"/>
          <w:shd w:val="clear" w:color="auto" w:fill="FFFFFF"/>
        </w:rPr>
        <w:t>Hermathena</w:t>
      </w:r>
      <w:proofErr w:type="spellEnd"/>
      <w:r w:rsidRPr="00560AF5">
        <w:rPr>
          <w:rFonts w:asciiTheme="majorBidi" w:hAnsiTheme="majorBidi" w:cstheme="majorBidi"/>
          <w:color w:val="000000"/>
          <w:spacing w:val="-5"/>
          <w:sz w:val="24"/>
          <w:szCs w:val="24"/>
          <w:shd w:val="clear" w:color="auto" w:fill="FFFFFF"/>
        </w:rPr>
        <w:t>, no. 177/178, pp. 147–64. </w:t>
      </w:r>
      <w:r w:rsidRPr="00560AF5">
        <w:rPr>
          <w:rFonts w:asciiTheme="majorBidi" w:hAnsiTheme="majorBidi" w:cstheme="majorBidi"/>
          <w:i/>
          <w:iCs/>
          <w:color w:val="000000"/>
          <w:spacing w:val="-5"/>
          <w:sz w:val="24"/>
          <w:szCs w:val="24"/>
          <w:shd w:val="clear" w:color="auto" w:fill="FFFFFF"/>
        </w:rPr>
        <w:t>JSTOR</w:t>
      </w:r>
      <w:r w:rsidRPr="00560AF5">
        <w:rPr>
          <w:rFonts w:asciiTheme="majorBidi" w:hAnsiTheme="majorBidi" w:cstheme="majorBidi"/>
          <w:color w:val="000000"/>
          <w:spacing w:val="-5"/>
          <w:sz w:val="24"/>
          <w:szCs w:val="24"/>
          <w:shd w:val="clear" w:color="auto" w:fill="FFFFFF"/>
        </w:rPr>
        <w:t xml:space="preserve">, </w:t>
      </w:r>
      <w:hyperlink r:id="rId7" w:history="1">
        <w:r w:rsidR="00C43CAA" w:rsidRPr="00560AF5">
          <w:rPr>
            <w:rStyle w:val="Hyperlink"/>
            <w:rFonts w:asciiTheme="majorBidi" w:hAnsiTheme="majorBidi" w:cstheme="majorBidi"/>
            <w:spacing w:val="-5"/>
            <w:sz w:val="24"/>
            <w:szCs w:val="24"/>
            <w:shd w:val="clear" w:color="auto" w:fill="FFFFFF"/>
          </w:rPr>
          <w:t>http://www.jstor.org/stable/23041545. Accessed 25 Oct. 2023</w:t>
        </w:r>
      </w:hyperlink>
      <w:r w:rsidRPr="00560AF5">
        <w:rPr>
          <w:rFonts w:asciiTheme="majorBidi" w:hAnsiTheme="majorBidi" w:cstheme="majorBidi"/>
          <w:color w:val="000000"/>
          <w:spacing w:val="-5"/>
          <w:sz w:val="24"/>
          <w:szCs w:val="24"/>
          <w:shd w:val="clear" w:color="auto" w:fill="FFFFFF"/>
        </w:rPr>
        <w:t>.</w:t>
      </w:r>
    </w:p>
    <w:p w14:paraId="7C9A4519" w14:textId="77777777" w:rsidR="00C43CAA" w:rsidRPr="00560AF5" w:rsidRDefault="00C43CAA" w:rsidP="00560AF5">
      <w:pPr>
        <w:spacing w:line="480" w:lineRule="auto"/>
        <w:rPr>
          <w:rFonts w:asciiTheme="majorBidi" w:hAnsiTheme="majorBidi" w:cstheme="majorBidi"/>
          <w:color w:val="000000"/>
          <w:spacing w:val="-5"/>
          <w:sz w:val="24"/>
          <w:szCs w:val="24"/>
          <w:shd w:val="clear" w:color="auto" w:fill="FFFFFF"/>
        </w:rPr>
      </w:pPr>
      <w:r w:rsidRPr="00560AF5">
        <w:rPr>
          <w:rFonts w:asciiTheme="majorBidi" w:hAnsiTheme="majorBidi" w:cstheme="majorBidi"/>
          <w:color w:val="000000"/>
          <w:spacing w:val="-5"/>
          <w:sz w:val="24"/>
          <w:szCs w:val="24"/>
          <w:shd w:val="clear" w:color="auto" w:fill="FFFFFF"/>
        </w:rPr>
        <w:t>Drinkwater, M.O. (2007) ‘Which Letter? Text and Subtext in Ovid’s ‘Heroides.’ </w:t>
      </w:r>
      <w:r w:rsidRPr="00560AF5">
        <w:rPr>
          <w:rFonts w:asciiTheme="majorBidi" w:hAnsiTheme="majorBidi" w:cstheme="majorBidi"/>
          <w:i/>
          <w:iCs/>
          <w:color w:val="000000"/>
          <w:spacing w:val="-5"/>
          <w:sz w:val="24"/>
          <w:szCs w:val="24"/>
          <w:shd w:val="clear" w:color="auto" w:fill="FFFFFF"/>
        </w:rPr>
        <w:t>The American Journal of Philology</w:t>
      </w:r>
      <w:r w:rsidRPr="00560AF5">
        <w:rPr>
          <w:rFonts w:asciiTheme="majorBidi" w:hAnsiTheme="majorBidi" w:cstheme="majorBidi"/>
          <w:color w:val="000000"/>
          <w:spacing w:val="-5"/>
          <w:sz w:val="24"/>
          <w:szCs w:val="24"/>
          <w:shd w:val="clear" w:color="auto" w:fill="FFFFFF"/>
        </w:rPr>
        <w:t>, vol. 128, no. 3, pp. 367–87. </w:t>
      </w:r>
      <w:r w:rsidRPr="00560AF5">
        <w:rPr>
          <w:rFonts w:asciiTheme="majorBidi" w:hAnsiTheme="majorBidi" w:cstheme="majorBidi"/>
          <w:i/>
          <w:iCs/>
          <w:color w:val="000000"/>
          <w:spacing w:val="-5"/>
          <w:sz w:val="24"/>
          <w:szCs w:val="24"/>
          <w:shd w:val="clear" w:color="auto" w:fill="FFFFFF"/>
        </w:rPr>
        <w:t>JSTOR</w:t>
      </w:r>
      <w:r w:rsidRPr="00560AF5">
        <w:rPr>
          <w:rFonts w:asciiTheme="majorBidi" w:hAnsiTheme="majorBidi" w:cstheme="majorBidi"/>
          <w:color w:val="000000"/>
          <w:spacing w:val="-5"/>
          <w:sz w:val="24"/>
          <w:szCs w:val="24"/>
          <w:shd w:val="clear" w:color="auto" w:fill="FFFFFF"/>
        </w:rPr>
        <w:t>, http://www.jstor.org/stable/4496971. Accessed 25 Oct. 2023.</w:t>
      </w:r>
    </w:p>
    <w:p w14:paraId="3E410489" w14:textId="77777777" w:rsidR="0003626B" w:rsidRPr="00560AF5" w:rsidRDefault="0003626B" w:rsidP="00560AF5">
      <w:pPr>
        <w:spacing w:line="480" w:lineRule="auto"/>
        <w:rPr>
          <w:rFonts w:asciiTheme="majorBidi" w:hAnsiTheme="majorBidi" w:cstheme="majorBidi"/>
          <w:sz w:val="24"/>
          <w:szCs w:val="24"/>
        </w:rPr>
      </w:pPr>
      <w:r w:rsidRPr="00560AF5">
        <w:rPr>
          <w:rFonts w:asciiTheme="majorBidi" w:hAnsiTheme="majorBidi" w:cstheme="majorBidi"/>
          <w:sz w:val="24"/>
          <w:szCs w:val="24"/>
        </w:rPr>
        <w:t xml:space="preserve">Drinkwater, M.O. (2022) </w:t>
      </w:r>
      <w:r w:rsidRPr="00560AF5">
        <w:rPr>
          <w:rFonts w:asciiTheme="majorBidi" w:hAnsiTheme="majorBidi" w:cstheme="majorBidi"/>
          <w:i/>
          <w:iCs/>
          <w:sz w:val="24"/>
          <w:szCs w:val="24"/>
        </w:rPr>
        <w:t>Ovid’s Heroides and the Augustan Principate</w:t>
      </w:r>
      <w:r w:rsidRPr="00560AF5">
        <w:rPr>
          <w:rFonts w:asciiTheme="majorBidi" w:hAnsiTheme="majorBidi" w:cstheme="majorBidi"/>
          <w:sz w:val="24"/>
          <w:szCs w:val="24"/>
        </w:rPr>
        <w:t>. USA: University of Wisconsin Press</w:t>
      </w:r>
    </w:p>
    <w:p w14:paraId="409ACD27" w14:textId="7F3F2CCE" w:rsidR="00345DB1" w:rsidRPr="00560AF5" w:rsidRDefault="00345DB1" w:rsidP="00560AF5">
      <w:pPr>
        <w:spacing w:line="480" w:lineRule="auto"/>
        <w:rPr>
          <w:rFonts w:asciiTheme="majorBidi" w:hAnsiTheme="majorBidi" w:cstheme="majorBidi"/>
          <w:sz w:val="24"/>
          <w:szCs w:val="24"/>
        </w:rPr>
      </w:pPr>
      <w:r w:rsidRPr="00560AF5">
        <w:rPr>
          <w:rFonts w:asciiTheme="majorBidi" w:hAnsiTheme="majorBidi" w:cstheme="majorBidi"/>
          <w:sz w:val="24"/>
          <w:szCs w:val="24"/>
        </w:rPr>
        <w:t xml:space="preserve">Gold, B.K. and </w:t>
      </w:r>
      <w:proofErr w:type="spellStart"/>
      <w:r w:rsidRPr="00560AF5">
        <w:rPr>
          <w:rFonts w:asciiTheme="majorBidi" w:hAnsiTheme="majorBidi" w:cstheme="majorBidi"/>
          <w:sz w:val="24"/>
          <w:szCs w:val="24"/>
        </w:rPr>
        <w:t>Liveley</w:t>
      </w:r>
      <w:proofErr w:type="spellEnd"/>
      <w:r w:rsidRPr="00560AF5">
        <w:rPr>
          <w:rFonts w:asciiTheme="majorBidi" w:hAnsiTheme="majorBidi" w:cstheme="majorBidi"/>
          <w:sz w:val="24"/>
          <w:szCs w:val="24"/>
        </w:rPr>
        <w:t xml:space="preserve">, G. (2021) </w:t>
      </w:r>
      <w:r w:rsidRPr="00560AF5">
        <w:rPr>
          <w:rFonts w:asciiTheme="majorBidi" w:hAnsiTheme="majorBidi" w:cstheme="majorBidi"/>
          <w:i/>
          <w:iCs/>
          <w:sz w:val="24"/>
          <w:szCs w:val="24"/>
        </w:rPr>
        <w:t>A Guide to Latin Elegy and Lyric</w:t>
      </w:r>
      <w:r w:rsidRPr="00560AF5">
        <w:rPr>
          <w:rFonts w:asciiTheme="majorBidi" w:hAnsiTheme="majorBidi" w:cstheme="majorBidi"/>
          <w:sz w:val="24"/>
          <w:szCs w:val="24"/>
        </w:rPr>
        <w:t>. UK, John Wiley &amp; Sons</w:t>
      </w:r>
    </w:p>
    <w:p w14:paraId="4DFD5834" w14:textId="3D7883FB" w:rsidR="001E6831" w:rsidRPr="00560AF5" w:rsidRDefault="001E6831" w:rsidP="00560AF5">
      <w:pPr>
        <w:spacing w:line="480" w:lineRule="auto"/>
        <w:rPr>
          <w:rFonts w:asciiTheme="majorBidi" w:hAnsiTheme="majorBidi" w:cstheme="majorBidi"/>
          <w:sz w:val="24"/>
          <w:szCs w:val="24"/>
        </w:rPr>
      </w:pPr>
      <w:r w:rsidRPr="00560AF5">
        <w:rPr>
          <w:rFonts w:asciiTheme="majorBidi" w:hAnsiTheme="majorBidi" w:cstheme="majorBidi"/>
          <w:sz w:val="24"/>
          <w:szCs w:val="24"/>
        </w:rPr>
        <w:t xml:space="preserve">Gould, H.E. and Whiteley, </w:t>
      </w:r>
      <w:r w:rsidR="0013617D" w:rsidRPr="00560AF5">
        <w:rPr>
          <w:rFonts w:asciiTheme="majorBidi" w:hAnsiTheme="majorBidi" w:cstheme="majorBidi"/>
          <w:sz w:val="24"/>
          <w:szCs w:val="24"/>
        </w:rPr>
        <w:t>J.L. (eds)</w:t>
      </w:r>
      <w:r w:rsidR="00902354" w:rsidRPr="00560AF5">
        <w:rPr>
          <w:rFonts w:asciiTheme="majorBidi" w:hAnsiTheme="majorBidi" w:cstheme="majorBidi"/>
          <w:sz w:val="24"/>
          <w:szCs w:val="24"/>
        </w:rPr>
        <w:t xml:space="preserve"> (</w:t>
      </w:r>
      <w:r w:rsidR="0008065B" w:rsidRPr="00560AF5">
        <w:rPr>
          <w:rFonts w:asciiTheme="majorBidi" w:hAnsiTheme="majorBidi" w:cstheme="majorBidi"/>
          <w:sz w:val="24"/>
          <w:szCs w:val="24"/>
        </w:rPr>
        <w:t>2000)</w:t>
      </w:r>
      <w:r w:rsidR="0013617D" w:rsidRPr="00560AF5">
        <w:rPr>
          <w:rFonts w:asciiTheme="majorBidi" w:hAnsiTheme="majorBidi" w:cstheme="majorBidi"/>
          <w:sz w:val="24"/>
          <w:szCs w:val="24"/>
        </w:rPr>
        <w:t xml:space="preserve"> </w:t>
      </w:r>
      <w:r w:rsidR="0013617D" w:rsidRPr="00560AF5">
        <w:rPr>
          <w:rFonts w:asciiTheme="majorBidi" w:hAnsiTheme="majorBidi" w:cstheme="majorBidi"/>
          <w:i/>
          <w:iCs/>
          <w:sz w:val="24"/>
          <w:szCs w:val="24"/>
        </w:rPr>
        <w:t>Virgil: Aeneid I</w:t>
      </w:r>
      <w:r w:rsidR="0013617D" w:rsidRPr="00560AF5">
        <w:rPr>
          <w:rFonts w:asciiTheme="majorBidi" w:hAnsiTheme="majorBidi" w:cstheme="majorBidi"/>
          <w:sz w:val="24"/>
          <w:szCs w:val="24"/>
        </w:rPr>
        <w:t xml:space="preserve">. Great Britain, </w:t>
      </w:r>
      <w:r w:rsidR="00902354" w:rsidRPr="00560AF5">
        <w:rPr>
          <w:rFonts w:asciiTheme="majorBidi" w:hAnsiTheme="majorBidi" w:cstheme="majorBidi"/>
          <w:sz w:val="24"/>
          <w:szCs w:val="24"/>
        </w:rPr>
        <w:t>Bristol Classical Press</w:t>
      </w:r>
    </w:p>
    <w:p w14:paraId="3008C36C" w14:textId="697E0867" w:rsidR="001C1EE3" w:rsidRPr="00560AF5" w:rsidRDefault="001C1EE3" w:rsidP="00560AF5">
      <w:pPr>
        <w:spacing w:line="480" w:lineRule="auto"/>
        <w:rPr>
          <w:rFonts w:asciiTheme="majorBidi" w:hAnsiTheme="majorBidi" w:cstheme="majorBidi"/>
          <w:sz w:val="24"/>
          <w:szCs w:val="24"/>
        </w:rPr>
      </w:pPr>
      <w:r w:rsidRPr="00560AF5">
        <w:rPr>
          <w:rFonts w:asciiTheme="majorBidi" w:hAnsiTheme="majorBidi" w:cstheme="majorBidi"/>
          <w:sz w:val="24"/>
          <w:szCs w:val="24"/>
        </w:rPr>
        <w:t>Harrison, S. (2013) ‘Time, Place and Political Background’ in</w:t>
      </w:r>
      <w:r w:rsidRPr="00560AF5">
        <w:rPr>
          <w:rFonts w:asciiTheme="majorBidi" w:hAnsiTheme="majorBidi" w:cstheme="majorBidi"/>
          <w:i/>
          <w:iCs/>
          <w:sz w:val="24"/>
          <w:szCs w:val="24"/>
        </w:rPr>
        <w:t xml:space="preserve"> The</w:t>
      </w:r>
      <w:r w:rsidRPr="00560AF5">
        <w:rPr>
          <w:rFonts w:asciiTheme="majorBidi" w:hAnsiTheme="majorBidi" w:cstheme="majorBidi"/>
          <w:sz w:val="24"/>
          <w:szCs w:val="24"/>
        </w:rPr>
        <w:t xml:space="preserve"> </w:t>
      </w:r>
      <w:r w:rsidRPr="00560AF5">
        <w:rPr>
          <w:rFonts w:asciiTheme="majorBidi" w:hAnsiTheme="majorBidi" w:cstheme="majorBidi"/>
          <w:i/>
          <w:iCs/>
          <w:sz w:val="24"/>
          <w:szCs w:val="24"/>
        </w:rPr>
        <w:t>Cambridge Companion to Latin Love Elegy</w:t>
      </w:r>
      <w:r w:rsidRPr="00560AF5">
        <w:rPr>
          <w:rFonts w:asciiTheme="majorBidi" w:hAnsiTheme="majorBidi" w:cstheme="majorBidi"/>
          <w:sz w:val="24"/>
          <w:szCs w:val="24"/>
        </w:rPr>
        <w:t>. UK, Cambridge University Press</w:t>
      </w:r>
    </w:p>
    <w:p w14:paraId="75DCA090" w14:textId="3A931DAA" w:rsidR="0009477F" w:rsidRPr="00560AF5" w:rsidRDefault="0009477F" w:rsidP="00560AF5">
      <w:pPr>
        <w:spacing w:line="480" w:lineRule="auto"/>
        <w:rPr>
          <w:rFonts w:asciiTheme="majorBidi" w:hAnsiTheme="majorBidi" w:cstheme="majorBidi"/>
          <w:sz w:val="24"/>
          <w:szCs w:val="24"/>
        </w:rPr>
      </w:pPr>
      <w:r w:rsidRPr="00560AF5">
        <w:rPr>
          <w:rFonts w:asciiTheme="majorBidi" w:hAnsiTheme="majorBidi" w:cstheme="majorBidi"/>
          <w:sz w:val="24"/>
          <w:szCs w:val="24"/>
        </w:rPr>
        <w:t>Heaney, S</w:t>
      </w:r>
      <w:r w:rsidR="00E240ED" w:rsidRPr="00560AF5">
        <w:rPr>
          <w:rFonts w:asciiTheme="majorBidi" w:hAnsiTheme="majorBidi" w:cstheme="majorBidi"/>
          <w:sz w:val="24"/>
          <w:szCs w:val="24"/>
        </w:rPr>
        <w:t>.</w:t>
      </w:r>
      <w:r w:rsidR="006600F5" w:rsidRPr="00560AF5">
        <w:rPr>
          <w:rFonts w:asciiTheme="majorBidi" w:hAnsiTheme="majorBidi" w:cstheme="majorBidi"/>
          <w:sz w:val="24"/>
          <w:szCs w:val="24"/>
        </w:rPr>
        <w:t xml:space="preserve"> (trans</w:t>
      </w:r>
      <w:r w:rsidR="00E240ED" w:rsidRPr="00560AF5">
        <w:rPr>
          <w:rFonts w:asciiTheme="majorBidi" w:hAnsiTheme="majorBidi" w:cstheme="majorBidi"/>
          <w:sz w:val="24"/>
          <w:szCs w:val="24"/>
        </w:rPr>
        <w:t>.</w:t>
      </w:r>
      <w:r w:rsidR="006600F5" w:rsidRPr="00560AF5">
        <w:rPr>
          <w:rFonts w:asciiTheme="majorBidi" w:hAnsiTheme="majorBidi" w:cstheme="majorBidi"/>
          <w:sz w:val="24"/>
          <w:szCs w:val="24"/>
        </w:rPr>
        <w:t>)</w:t>
      </w:r>
      <w:r w:rsidR="00E240ED" w:rsidRPr="00560AF5">
        <w:rPr>
          <w:rFonts w:asciiTheme="majorBidi" w:hAnsiTheme="majorBidi" w:cstheme="majorBidi"/>
          <w:sz w:val="24"/>
          <w:szCs w:val="24"/>
        </w:rPr>
        <w:t xml:space="preserve"> (2016)</w:t>
      </w:r>
      <w:r w:rsidR="00A65B21" w:rsidRPr="00560AF5">
        <w:rPr>
          <w:rFonts w:asciiTheme="majorBidi" w:hAnsiTheme="majorBidi" w:cstheme="majorBidi"/>
          <w:sz w:val="24"/>
          <w:szCs w:val="24"/>
        </w:rPr>
        <w:t xml:space="preserve"> </w:t>
      </w:r>
      <w:r w:rsidRPr="00560AF5">
        <w:rPr>
          <w:rFonts w:asciiTheme="majorBidi" w:hAnsiTheme="majorBidi" w:cstheme="majorBidi"/>
          <w:i/>
          <w:iCs/>
          <w:sz w:val="24"/>
          <w:szCs w:val="24"/>
        </w:rPr>
        <w:t>Aeneid Book VI</w:t>
      </w:r>
      <w:r w:rsidR="006600F5" w:rsidRPr="00560AF5">
        <w:rPr>
          <w:rFonts w:asciiTheme="majorBidi" w:hAnsiTheme="majorBidi" w:cstheme="majorBidi"/>
          <w:sz w:val="24"/>
          <w:szCs w:val="24"/>
        </w:rPr>
        <w:t xml:space="preserve">. London, </w:t>
      </w:r>
      <w:r w:rsidR="00E240ED" w:rsidRPr="00560AF5">
        <w:rPr>
          <w:rFonts w:asciiTheme="majorBidi" w:hAnsiTheme="majorBidi" w:cstheme="majorBidi"/>
          <w:sz w:val="24"/>
          <w:szCs w:val="24"/>
        </w:rPr>
        <w:t>Faber &amp; Faber</w:t>
      </w:r>
    </w:p>
    <w:p w14:paraId="1A0420E0" w14:textId="29896C37" w:rsidR="00F1347B" w:rsidRPr="00560AF5" w:rsidRDefault="00F1347B" w:rsidP="00560AF5">
      <w:pPr>
        <w:spacing w:line="480" w:lineRule="auto"/>
        <w:rPr>
          <w:rFonts w:asciiTheme="majorBidi" w:hAnsiTheme="majorBidi" w:cstheme="majorBidi"/>
          <w:sz w:val="24"/>
          <w:szCs w:val="24"/>
        </w:rPr>
      </w:pPr>
      <w:r w:rsidRPr="00560AF5">
        <w:rPr>
          <w:rFonts w:asciiTheme="majorBidi" w:hAnsiTheme="majorBidi" w:cstheme="majorBidi"/>
          <w:sz w:val="24"/>
          <w:szCs w:val="24"/>
        </w:rPr>
        <w:t xml:space="preserve">Jackson Knight, </w:t>
      </w:r>
      <w:r w:rsidR="008D27E5" w:rsidRPr="00560AF5">
        <w:rPr>
          <w:rFonts w:asciiTheme="majorBidi" w:hAnsiTheme="majorBidi" w:cstheme="majorBidi"/>
          <w:sz w:val="24"/>
          <w:szCs w:val="24"/>
        </w:rPr>
        <w:t xml:space="preserve">(1966) </w:t>
      </w:r>
      <w:r w:rsidRPr="00560AF5">
        <w:rPr>
          <w:rFonts w:asciiTheme="majorBidi" w:hAnsiTheme="majorBidi" w:cstheme="majorBidi"/>
          <w:sz w:val="24"/>
          <w:szCs w:val="24"/>
        </w:rPr>
        <w:t xml:space="preserve">W.F. </w:t>
      </w:r>
      <w:r w:rsidRPr="00560AF5">
        <w:rPr>
          <w:rFonts w:asciiTheme="majorBidi" w:hAnsiTheme="majorBidi" w:cstheme="majorBidi"/>
          <w:i/>
          <w:iCs/>
          <w:sz w:val="24"/>
          <w:szCs w:val="24"/>
        </w:rPr>
        <w:t>Roman Vergil</w:t>
      </w:r>
      <w:r w:rsidR="008D27E5" w:rsidRPr="00560AF5">
        <w:rPr>
          <w:rFonts w:asciiTheme="majorBidi" w:hAnsiTheme="majorBidi" w:cstheme="majorBidi"/>
          <w:sz w:val="24"/>
          <w:szCs w:val="24"/>
        </w:rPr>
        <w:t xml:space="preserve">. Great Britain, </w:t>
      </w:r>
      <w:r w:rsidR="004763A7" w:rsidRPr="00560AF5">
        <w:rPr>
          <w:rFonts w:asciiTheme="majorBidi" w:hAnsiTheme="majorBidi" w:cstheme="majorBidi"/>
          <w:sz w:val="24"/>
          <w:szCs w:val="24"/>
        </w:rPr>
        <w:t>Peregrine</w:t>
      </w:r>
    </w:p>
    <w:p w14:paraId="7B2BABE6" w14:textId="7CEE26AC" w:rsidR="009C501A" w:rsidRPr="00560AF5" w:rsidRDefault="008F18E7" w:rsidP="00560AF5">
      <w:pPr>
        <w:tabs>
          <w:tab w:val="left" w:pos="3616"/>
        </w:tabs>
        <w:spacing w:line="480" w:lineRule="auto"/>
        <w:rPr>
          <w:rFonts w:asciiTheme="majorBidi" w:hAnsiTheme="majorBidi" w:cstheme="majorBidi"/>
          <w:color w:val="000000"/>
          <w:spacing w:val="-5"/>
          <w:sz w:val="24"/>
          <w:szCs w:val="24"/>
          <w:shd w:val="clear" w:color="auto" w:fill="FFFFFF"/>
        </w:rPr>
      </w:pPr>
      <w:r w:rsidRPr="00560AF5">
        <w:rPr>
          <w:rFonts w:asciiTheme="majorBidi" w:hAnsiTheme="majorBidi" w:cstheme="majorBidi"/>
          <w:color w:val="000000"/>
          <w:spacing w:val="-5"/>
          <w:sz w:val="24"/>
          <w:szCs w:val="24"/>
          <w:shd w:val="clear" w:color="auto" w:fill="FFFFFF"/>
        </w:rPr>
        <w:t xml:space="preserve">Jacobson, H. (1974) </w:t>
      </w:r>
      <w:r w:rsidRPr="00560AF5">
        <w:rPr>
          <w:rFonts w:asciiTheme="majorBidi" w:hAnsiTheme="majorBidi" w:cstheme="majorBidi"/>
          <w:i/>
          <w:iCs/>
          <w:color w:val="000000"/>
          <w:spacing w:val="-5"/>
          <w:sz w:val="24"/>
          <w:szCs w:val="24"/>
          <w:shd w:val="clear" w:color="auto" w:fill="FFFFFF"/>
        </w:rPr>
        <w:t>Ovid’s Heroides</w:t>
      </w:r>
      <w:r w:rsidRPr="00560AF5">
        <w:rPr>
          <w:rFonts w:asciiTheme="majorBidi" w:hAnsiTheme="majorBidi" w:cstheme="majorBidi"/>
          <w:color w:val="000000"/>
          <w:spacing w:val="-5"/>
          <w:sz w:val="24"/>
          <w:szCs w:val="24"/>
          <w:shd w:val="clear" w:color="auto" w:fill="FFFFFF"/>
        </w:rPr>
        <w:t>. USA, Princeton University Press</w:t>
      </w:r>
    </w:p>
    <w:p w14:paraId="0631DFD3" w14:textId="2543EB47" w:rsidR="00BF6A42" w:rsidRPr="00560AF5" w:rsidRDefault="00BF6A42" w:rsidP="00560AF5">
      <w:pPr>
        <w:tabs>
          <w:tab w:val="left" w:pos="3616"/>
        </w:tabs>
        <w:spacing w:line="480" w:lineRule="auto"/>
        <w:rPr>
          <w:rFonts w:asciiTheme="majorBidi" w:hAnsiTheme="majorBidi" w:cstheme="majorBidi"/>
          <w:color w:val="000000"/>
          <w:spacing w:val="-5"/>
          <w:sz w:val="24"/>
          <w:szCs w:val="24"/>
          <w:shd w:val="clear" w:color="auto" w:fill="FFFFFF"/>
        </w:rPr>
      </w:pPr>
      <w:r w:rsidRPr="00560AF5">
        <w:rPr>
          <w:rFonts w:asciiTheme="majorBidi" w:hAnsiTheme="majorBidi" w:cstheme="majorBidi"/>
          <w:color w:val="000000"/>
          <w:spacing w:val="-5"/>
          <w:sz w:val="24"/>
          <w:szCs w:val="24"/>
          <w:shd w:val="clear" w:color="auto" w:fill="FFFFFF"/>
        </w:rPr>
        <w:t>Johnson</w:t>
      </w:r>
      <w:r w:rsidR="00C3669E" w:rsidRPr="00560AF5">
        <w:rPr>
          <w:rFonts w:asciiTheme="majorBidi" w:hAnsiTheme="majorBidi" w:cstheme="majorBidi"/>
          <w:color w:val="000000"/>
          <w:spacing w:val="-5"/>
          <w:sz w:val="24"/>
          <w:szCs w:val="24"/>
          <w:shd w:val="clear" w:color="auto" w:fill="FFFFFF"/>
        </w:rPr>
        <w:t xml:space="preserve">. W.R. </w:t>
      </w:r>
      <w:r w:rsidR="00806F7F" w:rsidRPr="00560AF5">
        <w:rPr>
          <w:rFonts w:asciiTheme="majorBidi" w:hAnsiTheme="majorBidi" w:cstheme="majorBidi"/>
          <w:color w:val="000000"/>
          <w:spacing w:val="-5"/>
          <w:sz w:val="24"/>
          <w:szCs w:val="24"/>
          <w:shd w:val="clear" w:color="auto" w:fill="FFFFFF"/>
        </w:rPr>
        <w:t xml:space="preserve">(1976) </w:t>
      </w:r>
      <w:r w:rsidR="00C3669E" w:rsidRPr="00560AF5">
        <w:rPr>
          <w:rFonts w:asciiTheme="majorBidi" w:hAnsiTheme="majorBidi" w:cstheme="majorBidi"/>
          <w:i/>
          <w:iCs/>
          <w:color w:val="000000"/>
          <w:spacing w:val="-5"/>
          <w:sz w:val="24"/>
          <w:szCs w:val="24"/>
          <w:shd w:val="clear" w:color="auto" w:fill="FFFFFF"/>
        </w:rPr>
        <w:t>Darkness Visible</w:t>
      </w:r>
      <w:r w:rsidR="00C3669E" w:rsidRPr="00560AF5">
        <w:rPr>
          <w:rFonts w:asciiTheme="majorBidi" w:hAnsiTheme="majorBidi" w:cstheme="majorBidi"/>
          <w:color w:val="000000"/>
          <w:spacing w:val="-5"/>
          <w:sz w:val="24"/>
          <w:szCs w:val="24"/>
          <w:shd w:val="clear" w:color="auto" w:fill="FFFFFF"/>
        </w:rPr>
        <w:t>. USA, University of Chicago Press</w:t>
      </w:r>
    </w:p>
    <w:p w14:paraId="726F6042" w14:textId="4CA9DFD8" w:rsidR="00345DB1" w:rsidRPr="00560AF5" w:rsidRDefault="00345DB1" w:rsidP="00560AF5">
      <w:pPr>
        <w:spacing w:line="480" w:lineRule="auto"/>
        <w:rPr>
          <w:rFonts w:asciiTheme="majorBidi" w:hAnsiTheme="majorBidi" w:cstheme="majorBidi"/>
          <w:sz w:val="24"/>
          <w:szCs w:val="24"/>
        </w:rPr>
      </w:pPr>
      <w:r w:rsidRPr="00560AF5">
        <w:rPr>
          <w:rFonts w:asciiTheme="majorBidi" w:hAnsiTheme="majorBidi" w:cstheme="majorBidi"/>
          <w:sz w:val="24"/>
          <w:szCs w:val="24"/>
        </w:rPr>
        <w:t>Knox, P.E. (</w:t>
      </w:r>
      <w:r w:rsidR="00894377" w:rsidRPr="00560AF5">
        <w:rPr>
          <w:rFonts w:asciiTheme="majorBidi" w:hAnsiTheme="majorBidi" w:cstheme="majorBidi"/>
          <w:sz w:val="24"/>
          <w:szCs w:val="24"/>
        </w:rPr>
        <w:t>e</w:t>
      </w:r>
      <w:r w:rsidRPr="00560AF5">
        <w:rPr>
          <w:rFonts w:asciiTheme="majorBidi" w:hAnsiTheme="majorBidi" w:cstheme="majorBidi"/>
          <w:sz w:val="24"/>
          <w:szCs w:val="24"/>
        </w:rPr>
        <w:t xml:space="preserve">d.) (1995) </w:t>
      </w:r>
      <w:r w:rsidRPr="00560AF5">
        <w:rPr>
          <w:rFonts w:asciiTheme="majorBidi" w:hAnsiTheme="majorBidi" w:cstheme="majorBidi"/>
          <w:i/>
          <w:iCs/>
          <w:sz w:val="24"/>
          <w:szCs w:val="24"/>
        </w:rPr>
        <w:t>Ovid Heroides: Select Epistles</w:t>
      </w:r>
      <w:r w:rsidRPr="00560AF5">
        <w:rPr>
          <w:rFonts w:asciiTheme="majorBidi" w:hAnsiTheme="majorBidi" w:cstheme="majorBidi"/>
          <w:sz w:val="24"/>
          <w:szCs w:val="24"/>
        </w:rPr>
        <w:t>. UK: Cambridge University Press</w:t>
      </w:r>
    </w:p>
    <w:p w14:paraId="0992AF18" w14:textId="2D003291" w:rsidR="00DD3760" w:rsidRPr="00560AF5" w:rsidRDefault="00DD3760" w:rsidP="00560AF5">
      <w:pPr>
        <w:spacing w:line="480" w:lineRule="auto"/>
        <w:rPr>
          <w:rFonts w:asciiTheme="majorBidi" w:hAnsiTheme="majorBidi" w:cstheme="majorBidi"/>
          <w:sz w:val="24"/>
          <w:szCs w:val="24"/>
        </w:rPr>
      </w:pPr>
      <w:r w:rsidRPr="00560AF5">
        <w:rPr>
          <w:rFonts w:asciiTheme="majorBidi" w:hAnsiTheme="majorBidi" w:cstheme="majorBidi"/>
          <w:sz w:val="24"/>
          <w:szCs w:val="24"/>
        </w:rPr>
        <w:t xml:space="preserve">Mackail, J.W. </w:t>
      </w:r>
      <w:r w:rsidR="00A65B21" w:rsidRPr="00560AF5">
        <w:rPr>
          <w:rFonts w:asciiTheme="majorBidi" w:hAnsiTheme="majorBidi" w:cstheme="majorBidi"/>
          <w:sz w:val="24"/>
          <w:szCs w:val="24"/>
        </w:rPr>
        <w:t xml:space="preserve">(1930) </w:t>
      </w:r>
      <w:r w:rsidRPr="00560AF5">
        <w:rPr>
          <w:rFonts w:asciiTheme="majorBidi" w:hAnsiTheme="majorBidi" w:cstheme="majorBidi"/>
          <w:sz w:val="24"/>
          <w:szCs w:val="24"/>
        </w:rPr>
        <w:t xml:space="preserve">(trans.) </w:t>
      </w:r>
      <w:r w:rsidRPr="00560AF5">
        <w:rPr>
          <w:rFonts w:asciiTheme="majorBidi" w:hAnsiTheme="majorBidi" w:cstheme="majorBidi"/>
          <w:i/>
          <w:iCs/>
          <w:sz w:val="24"/>
          <w:szCs w:val="24"/>
        </w:rPr>
        <w:t>The Aeneid</w:t>
      </w:r>
      <w:r w:rsidRPr="00560AF5">
        <w:rPr>
          <w:rFonts w:asciiTheme="majorBidi" w:hAnsiTheme="majorBidi" w:cstheme="majorBidi"/>
          <w:sz w:val="24"/>
          <w:szCs w:val="24"/>
        </w:rPr>
        <w:t xml:space="preserve">. </w:t>
      </w:r>
      <w:r w:rsidR="00A65B21" w:rsidRPr="00560AF5">
        <w:rPr>
          <w:rFonts w:asciiTheme="majorBidi" w:hAnsiTheme="majorBidi" w:cstheme="majorBidi"/>
          <w:sz w:val="24"/>
          <w:szCs w:val="24"/>
        </w:rPr>
        <w:t>Great Britain, Oxford University Press</w:t>
      </w:r>
    </w:p>
    <w:p w14:paraId="75A31F89" w14:textId="3ADD2165" w:rsidR="00041BA9" w:rsidRPr="00560AF5" w:rsidRDefault="00041BA9" w:rsidP="00560AF5">
      <w:pPr>
        <w:spacing w:line="480" w:lineRule="auto"/>
        <w:rPr>
          <w:rFonts w:asciiTheme="majorBidi" w:hAnsiTheme="majorBidi" w:cstheme="majorBidi"/>
          <w:sz w:val="24"/>
          <w:szCs w:val="24"/>
        </w:rPr>
      </w:pPr>
      <w:r w:rsidRPr="00560AF5">
        <w:rPr>
          <w:rFonts w:asciiTheme="majorBidi" w:hAnsiTheme="majorBidi" w:cstheme="majorBidi"/>
          <w:color w:val="000000"/>
          <w:spacing w:val="-5"/>
          <w:sz w:val="24"/>
          <w:szCs w:val="24"/>
          <w:shd w:val="clear" w:color="auto" w:fill="FFFFFF"/>
        </w:rPr>
        <w:lastRenderedPageBreak/>
        <w:t>McLeish, K</w:t>
      </w:r>
      <w:r w:rsidR="00A61E0A" w:rsidRPr="00560AF5">
        <w:rPr>
          <w:rFonts w:asciiTheme="majorBidi" w:hAnsiTheme="majorBidi" w:cstheme="majorBidi"/>
          <w:color w:val="000000"/>
          <w:spacing w:val="-5"/>
          <w:sz w:val="24"/>
          <w:szCs w:val="24"/>
          <w:shd w:val="clear" w:color="auto" w:fill="FFFFFF"/>
        </w:rPr>
        <w:t>. (1972)</w:t>
      </w:r>
      <w:r w:rsidRPr="00560AF5">
        <w:rPr>
          <w:rFonts w:asciiTheme="majorBidi" w:hAnsiTheme="majorBidi" w:cstheme="majorBidi"/>
          <w:color w:val="000000"/>
          <w:spacing w:val="-5"/>
          <w:sz w:val="24"/>
          <w:szCs w:val="24"/>
          <w:shd w:val="clear" w:color="auto" w:fill="FFFFFF"/>
        </w:rPr>
        <w:t xml:space="preserve"> ‘Dido, Aeneas, and the Concept of ‘Pietas.’</w:t>
      </w:r>
      <w:r w:rsidR="00A61E0A" w:rsidRPr="00560AF5">
        <w:rPr>
          <w:rFonts w:asciiTheme="majorBidi" w:hAnsiTheme="majorBidi" w:cstheme="majorBidi"/>
          <w:color w:val="000000"/>
          <w:spacing w:val="-5"/>
          <w:sz w:val="24"/>
          <w:szCs w:val="24"/>
          <w:shd w:val="clear" w:color="auto" w:fill="FFFFFF"/>
        </w:rPr>
        <w:t xml:space="preserve">’ </w:t>
      </w:r>
      <w:r w:rsidRPr="00560AF5">
        <w:rPr>
          <w:rFonts w:asciiTheme="majorBidi" w:hAnsiTheme="majorBidi" w:cstheme="majorBidi"/>
          <w:i/>
          <w:iCs/>
          <w:color w:val="000000"/>
          <w:spacing w:val="-5"/>
          <w:sz w:val="24"/>
          <w:szCs w:val="24"/>
          <w:shd w:val="clear" w:color="auto" w:fill="FFFFFF"/>
        </w:rPr>
        <w:t>Greece &amp; Rome</w:t>
      </w:r>
      <w:r w:rsidRPr="00560AF5">
        <w:rPr>
          <w:rFonts w:asciiTheme="majorBidi" w:hAnsiTheme="majorBidi" w:cstheme="majorBidi"/>
          <w:color w:val="000000"/>
          <w:spacing w:val="-5"/>
          <w:sz w:val="24"/>
          <w:szCs w:val="24"/>
          <w:shd w:val="clear" w:color="auto" w:fill="FFFFFF"/>
        </w:rPr>
        <w:t>, vol. 19, no. 2, pp. 127–35. </w:t>
      </w:r>
      <w:r w:rsidRPr="00560AF5">
        <w:rPr>
          <w:rFonts w:asciiTheme="majorBidi" w:hAnsiTheme="majorBidi" w:cstheme="majorBidi"/>
          <w:i/>
          <w:iCs/>
          <w:color w:val="000000"/>
          <w:spacing w:val="-5"/>
          <w:sz w:val="24"/>
          <w:szCs w:val="24"/>
          <w:shd w:val="clear" w:color="auto" w:fill="FFFFFF"/>
        </w:rPr>
        <w:t>JSTOR</w:t>
      </w:r>
      <w:r w:rsidRPr="00560AF5">
        <w:rPr>
          <w:rFonts w:asciiTheme="majorBidi" w:hAnsiTheme="majorBidi" w:cstheme="majorBidi"/>
          <w:color w:val="000000"/>
          <w:spacing w:val="-5"/>
          <w:sz w:val="24"/>
          <w:szCs w:val="24"/>
          <w:shd w:val="clear" w:color="auto" w:fill="FFFFFF"/>
        </w:rPr>
        <w:t>, http://www.jstor.org/stable/642667. Accessed 9 Dec. 2023.</w:t>
      </w:r>
    </w:p>
    <w:p w14:paraId="4004CE3B" w14:textId="56B7DCBE" w:rsidR="00894377" w:rsidRDefault="00894377" w:rsidP="00560AF5">
      <w:pPr>
        <w:spacing w:line="480" w:lineRule="auto"/>
        <w:rPr>
          <w:rFonts w:asciiTheme="majorBidi" w:hAnsiTheme="majorBidi" w:cstheme="majorBidi"/>
          <w:sz w:val="24"/>
          <w:szCs w:val="24"/>
        </w:rPr>
      </w:pPr>
      <w:proofErr w:type="spellStart"/>
      <w:r w:rsidRPr="00560AF5">
        <w:rPr>
          <w:rFonts w:asciiTheme="majorBidi" w:hAnsiTheme="majorBidi" w:cstheme="majorBidi"/>
          <w:sz w:val="24"/>
          <w:szCs w:val="24"/>
        </w:rPr>
        <w:t>Maclennan</w:t>
      </w:r>
      <w:proofErr w:type="spellEnd"/>
      <w:r w:rsidRPr="00560AF5">
        <w:rPr>
          <w:rFonts w:asciiTheme="majorBidi" w:hAnsiTheme="majorBidi" w:cstheme="majorBidi"/>
          <w:sz w:val="24"/>
          <w:szCs w:val="24"/>
        </w:rPr>
        <w:t>, K. (ed.)</w:t>
      </w:r>
      <w:r w:rsidR="0069560B" w:rsidRPr="00560AF5">
        <w:rPr>
          <w:rFonts w:asciiTheme="majorBidi" w:hAnsiTheme="majorBidi" w:cstheme="majorBidi"/>
          <w:sz w:val="24"/>
          <w:szCs w:val="24"/>
        </w:rPr>
        <w:t xml:space="preserve"> (2009)</w:t>
      </w:r>
      <w:r w:rsidR="00B220DB" w:rsidRPr="00560AF5">
        <w:rPr>
          <w:rFonts w:asciiTheme="majorBidi" w:hAnsiTheme="majorBidi" w:cstheme="majorBidi"/>
          <w:sz w:val="24"/>
          <w:szCs w:val="24"/>
        </w:rPr>
        <w:t xml:space="preserve"> </w:t>
      </w:r>
      <w:r w:rsidR="00B220DB" w:rsidRPr="00560AF5">
        <w:rPr>
          <w:rFonts w:asciiTheme="majorBidi" w:hAnsiTheme="majorBidi" w:cstheme="majorBidi"/>
          <w:i/>
          <w:iCs/>
          <w:sz w:val="24"/>
          <w:szCs w:val="24"/>
        </w:rPr>
        <w:t>Virgil: Aeneid IV</w:t>
      </w:r>
      <w:r w:rsidR="00B220DB" w:rsidRPr="00560AF5">
        <w:rPr>
          <w:rFonts w:asciiTheme="majorBidi" w:hAnsiTheme="majorBidi" w:cstheme="majorBidi"/>
          <w:sz w:val="24"/>
          <w:szCs w:val="24"/>
        </w:rPr>
        <w:t xml:space="preserve">. Great Britain, </w:t>
      </w:r>
      <w:r w:rsidR="0069560B" w:rsidRPr="00560AF5">
        <w:rPr>
          <w:rFonts w:asciiTheme="majorBidi" w:hAnsiTheme="majorBidi" w:cstheme="majorBidi"/>
          <w:sz w:val="24"/>
          <w:szCs w:val="24"/>
        </w:rPr>
        <w:t>Bristol Classical Press</w:t>
      </w:r>
    </w:p>
    <w:p w14:paraId="55A79209" w14:textId="189A3AF0" w:rsidR="00560AF5" w:rsidRPr="00560AF5" w:rsidRDefault="00560AF5" w:rsidP="00560AF5">
      <w:pPr>
        <w:spacing w:line="480" w:lineRule="auto"/>
        <w:rPr>
          <w:rFonts w:asciiTheme="majorBidi" w:hAnsiTheme="majorBidi" w:cstheme="majorBidi"/>
          <w:sz w:val="24"/>
          <w:szCs w:val="24"/>
        </w:rPr>
      </w:pPr>
      <w:r w:rsidRPr="00560AF5">
        <w:rPr>
          <w:rFonts w:asciiTheme="majorBidi" w:hAnsiTheme="majorBidi" w:cstheme="majorBidi"/>
          <w:sz w:val="24"/>
          <w:szCs w:val="24"/>
        </w:rPr>
        <w:t xml:space="preserve">Martindale, C. (Ed.) </w:t>
      </w:r>
      <w:r w:rsidRPr="00560AF5">
        <w:rPr>
          <w:rFonts w:asciiTheme="majorBidi" w:hAnsiTheme="majorBidi" w:cstheme="majorBidi"/>
          <w:i/>
          <w:iCs/>
          <w:sz w:val="24"/>
          <w:szCs w:val="24"/>
        </w:rPr>
        <w:t>The Cambridge Companion to Virgil</w:t>
      </w:r>
      <w:r w:rsidRPr="00560AF5">
        <w:rPr>
          <w:rFonts w:asciiTheme="majorBidi" w:hAnsiTheme="majorBidi" w:cstheme="majorBidi"/>
          <w:sz w:val="24"/>
          <w:szCs w:val="24"/>
        </w:rPr>
        <w:t>. United Kingdom, Cambridge University Press</w:t>
      </w:r>
    </w:p>
    <w:p w14:paraId="6320B5D5" w14:textId="17A3E76D" w:rsidR="00EA3942" w:rsidRPr="00560AF5" w:rsidRDefault="00EA3942" w:rsidP="00560AF5">
      <w:pPr>
        <w:spacing w:line="480" w:lineRule="auto"/>
        <w:rPr>
          <w:rFonts w:asciiTheme="majorBidi" w:hAnsiTheme="majorBidi" w:cstheme="majorBidi"/>
          <w:color w:val="000000"/>
          <w:spacing w:val="-5"/>
          <w:sz w:val="24"/>
          <w:szCs w:val="24"/>
          <w:shd w:val="clear" w:color="auto" w:fill="FFFFFF"/>
        </w:rPr>
      </w:pPr>
      <w:r w:rsidRPr="00560AF5">
        <w:rPr>
          <w:rFonts w:asciiTheme="majorBidi" w:hAnsiTheme="majorBidi" w:cstheme="majorBidi"/>
          <w:color w:val="000000"/>
          <w:spacing w:val="-5"/>
          <w:sz w:val="24"/>
          <w:szCs w:val="24"/>
          <w:shd w:val="clear" w:color="auto" w:fill="FFFFFF"/>
        </w:rPr>
        <w:t>Miller, P. A. (2004) ‘The Parodic Sublime: Ovid’s Reception of Virgil in Heroides 7.’ </w:t>
      </w:r>
      <w:r w:rsidRPr="00560AF5">
        <w:rPr>
          <w:rFonts w:asciiTheme="majorBidi" w:hAnsiTheme="majorBidi" w:cstheme="majorBidi"/>
          <w:i/>
          <w:iCs/>
          <w:color w:val="000000"/>
          <w:spacing w:val="-5"/>
          <w:sz w:val="24"/>
          <w:szCs w:val="24"/>
          <w:shd w:val="clear" w:color="auto" w:fill="FFFFFF"/>
          <w:lang w:val="it-IT"/>
        </w:rPr>
        <w:t>Materiali e Discussioni per l’analisi Dei Testi Classici</w:t>
      </w:r>
      <w:r w:rsidRPr="00560AF5">
        <w:rPr>
          <w:rFonts w:asciiTheme="majorBidi" w:hAnsiTheme="majorBidi" w:cstheme="majorBidi"/>
          <w:color w:val="000000"/>
          <w:spacing w:val="-5"/>
          <w:sz w:val="24"/>
          <w:szCs w:val="24"/>
          <w:shd w:val="clear" w:color="auto" w:fill="FFFFFF"/>
          <w:lang w:val="it-IT"/>
        </w:rPr>
        <w:t>, no. 52, pp. 57–72. </w:t>
      </w:r>
      <w:r w:rsidRPr="00560AF5">
        <w:rPr>
          <w:rFonts w:asciiTheme="majorBidi" w:hAnsiTheme="majorBidi" w:cstheme="majorBidi"/>
          <w:i/>
          <w:iCs/>
          <w:color w:val="000000"/>
          <w:spacing w:val="-5"/>
          <w:sz w:val="24"/>
          <w:szCs w:val="24"/>
          <w:shd w:val="clear" w:color="auto" w:fill="FFFFFF"/>
        </w:rPr>
        <w:t>JSTOR</w:t>
      </w:r>
      <w:r w:rsidRPr="00560AF5">
        <w:rPr>
          <w:rFonts w:asciiTheme="majorBidi" w:hAnsiTheme="majorBidi" w:cstheme="majorBidi"/>
          <w:color w:val="000000"/>
          <w:spacing w:val="-5"/>
          <w:sz w:val="24"/>
          <w:szCs w:val="24"/>
          <w:shd w:val="clear" w:color="auto" w:fill="FFFFFF"/>
        </w:rPr>
        <w:t xml:space="preserve">, </w:t>
      </w:r>
      <w:hyperlink r:id="rId8" w:history="1">
        <w:r w:rsidR="00346539" w:rsidRPr="00560AF5">
          <w:rPr>
            <w:rStyle w:val="Hyperlink"/>
            <w:rFonts w:asciiTheme="majorBidi" w:hAnsiTheme="majorBidi" w:cstheme="majorBidi"/>
            <w:spacing w:val="-5"/>
            <w:sz w:val="24"/>
            <w:szCs w:val="24"/>
            <w:shd w:val="clear" w:color="auto" w:fill="FFFFFF"/>
          </w:rPr>
          <w:t>https://doi.org/10.2307/40236444. Accessed 25 Oct. 2023</w:t>
        </w:r>
      </w:hyperlink>
      <w:r w:rsidRPr="00560AF5">
        <w:rPr>
          <w:rFonts w:asciiTheme="majorBidi" w:hAnsiTheme="majorBidi" w:cstheme="majorBidi"/>
          <w:color w:val="000000"/>
          <w:spacing w:val="-5"/>
          <w:sz w:val="24"/>
          <w:szCs w:val="24"/>
          <w:shd w:val="clear" w:color="auto" w:fill="FFFFFF"/>
        </w:rPr>
        <w:t>.</w:t>
      </w:r>
    </w:p>
    <w:p w14:paraId="03076EEA" w14:textId="141D7600" w:rsidR="00106A9D" w:rsidRPr="00560AF5" w:rsidRDefault="00106A9D" w:rsidP="00560AF5">
      <w:pPr>
        <w:spacing w:line="480" w:lineRule="auto"/>
        <w:rPr>
          <w:rFonts w:asciiTheme="majorBidi" w:hAnsiTheme="majorBidi" w:cstheme="majorBidi"/>
          <w:color w:val="000000"/>
          <w:spacing w:val="-5"/>
          <w:sz w:val="24"/>
          <w:szCs w:val="24"/>
          <w:shd w:val="clear" w:color="auto" w:fill="FFFFFF"/>
        </w:rPr>
      </w:pPr>
      <w:r w:rsidRPr="00560AF5">
        <w:rPr>
          <w:rFonts w:asciiTheme="majorBidi" w:hAnsiTheme="majorBidi" w:cstheme="majorBidi"/>
          <w:color w:val="000000"/>
          <w:spacing w:val="-5"/>
          <w:sz w:val="24"/>
          <w:szCs w:val="24"/>
          <w:shd w:val="clear" w:color="auto" w:fill="FFFFFF"/>
        </w:rPr>
        <w:t>Mozley, J</w:t>
      </w:r>
      <w:r w:rsidR="00265778" w:rsidRPr="00560AF5">
        <w:rPr>
          <w:rFonts w:asciiTheme="majorBidi" w:hAnsiTheme="majorBidi" w:cstheme="majorBidi"/>
          <w:color w:val="000000"/>
          <w:spacing w:val="-5"/>
          <w:sz w:val="24"/>
          <w:szCs w:val="24"/>
          <w:shd w:val="clear" w:color="auto" w:fill="FFFFFF"/>
        </w:rPr>
        <w:t>. (1979)</w:t>
      </w:r>
      <w:r w:rsidR="003E5172" w:rsidRPr="00560AF5">
        <w:rPr>
          <w:rFonts w:asciiTheme="majorBidi" w:hAnsiTheme="majorBidi" w:cstheme="majorBidi"/>
          <w:color w:val="000000"/>
          <w:spacing w:val="-5"/>
          <w:sz w:val="24"/>
          <w:szCs w:val="24"/>
          <w:shd w:val="clear" w:color="auto" w:fill="FFFFFF"/>
        </w:rPr>
        <w:t xml:space="preserve"> </w:t>
      </w:r>
      <w:r w:rsidR="003E5172" w:rsidRPr="00560AF5">
        <w:rPr>
          <w:rFonts w:asciiTheme="majorBidi" w:hAnsiTheme="majorBidi" w:cstheme="majorBidi"/>
          <w:i/>
          <w:iCs/>
          <w:color w:val="000000"/>
          <w:spacing w:val="-5"/>
          <w:sz w:val="24"/>
          <w:szCs w:val="24"/>
          <w:shd w:val="clear" w:color="auto" w:fill="FFFFFF"/>
        </w:rPr>
        <w:t>Ovid: Art of Love and Other Poems</w:t>
      </w:r>
      <w:r w:rsidR="003E5172" w:rsidRPr="00560AF5">
        <w:rPr>
          <w:rFonts w:asciiTheme="majorBidi" w:hAnsiTheme="majorBidi" w:cstheme="majorBidi"/>
          <w:color w:val="000000"/>
          <w:spacing w:val="-5"/>
          <w:sz w:val="24"/>
          <w:szCs w:val="24"/>
          <w:shd w:val="clear" w:color="auto" w:fill="FFFFFF"/>
        </w:rPr>
        <w:t>. Loeb Classical Library</w:t>
      </w:r>
    </w:p>
    <w:p w14:paraId="6FB4D923" w14:textId="4C7015F6" w:rsidR="00346539" w:rsidRPr="00560AF5" w:rsidRDefault="00346539" w:rsidP="00560AF5">
      <w:pPr>
        <w:spacing w:line="480" w:lineRule="auto"/>
        <w:rPr>
          <w:rFonts w:asciiTheme="majorBidi" w:hAnsiTheme="majorBidi" w:cstheme="majorBidi"/>
          <w:sz w:val="24"/>
          <w:szCs w:val="24"/>
        </w:rPr>
      </w:pPr>
      <w:proofErr w:type="spellStart"/>
      <w:r w:rsidRPr="00560AF5">
        <w:rPr>
          <w:rFonts w:asciiTheme="majorBidi" w:hAnsiTheme="majorBidi" w:cstheme="majorBidi"/>
          <w:color w:val="000000"/>
          <w:spacing w:val="-5"/>
          <w:sz w:val="24"/>
          <w:szCs w:val="24"/>
          <w:shd w:val="clear" w:color="auto" w:fill="FFFFFF"/>
        </w:rPr>
        <w:t>Oliensis</w:t>
      </w:r>
      <w:proofErr w:type="spellEnd"/>
      <w:r w:rsidRPr="00560AF5">
        <w:rPr>
          <w:rFonts w:asciiTheme="majorBidi" w:hAnsiTheme="majorBidi" w:cstheme="majorBidi"/>
          <w:color w:val="000000"/>
          <w:spacing w:val="-5"/>
          <w:sz w:val="24"/>
          <w:szCs w:val="24"/>
          <w:shd w:val="clear" w:color="auto" w:fill="FFFFFF"/>
        </w:rPr>
        <w:t xml:space="preserve">, E. </w:t>
      </w:r>
      <w:r w:rsidR="00D349CA" w:rsidRPr="00560AF5">
        <w:rPr>
          <w:rFonts w:asciiTheme="majorBidi" w:hAnsiTheme="majorBidi" w:cstheme="majorBidi"/>
          <w:color w:val="000000"/>
          <w:spacing w:val="-5"/>
          <w:sz w:val="24"/>
          <w:szCs w:val="24"/>
          <w:shd w:val="clear" w:color="auto" w:fill="FFFFFF"/>
        </w:rPr>
        <w:t xml:space="preserve">(1997) </w:t>
      </w:r>
      <w:r w:rsidRPr="00560AF5">
        <w:rPr>
          <w:rFonts w:asciiTheme="majorBidi" w:hAnsiTheme="majorBidi" w:cstheme="majorBidi"/>
          <w:color w:val="000000"/>
          <w:spacing w:val="-5"/>
          <w:sz w:val="24"/>
          <w:szCs w:val="24"/>
          <w:shd w:val="clear" w:color="auto" w:fill="FFFFFF"/>
        </w:rPr>
        <w:t>‘Sons and Lovers</w:t>
      </w:r>
      <w:r w:rsidR="00D349CA" w:rsidRPr="00560AF5">
        <w:rPr>
          <w:rFonts w:asciiTheme="majorBidi" w:hAnsiTheme="majorBidi" w:cstheme="majorBidi"/>
          <w:color w:val="000000"/>
          <w:spacing w:val="-5"/>
          <w:sz w:val="24"/>
          <w:szCs w:val="24"/>
          <w:shd w:val="clear" w:color="auto" w:fill="FFFFFF"/>
        </w:rPr>
        <w:t xml:space="preserve">: Sexuality and Gender in Virgil’s Poetry’, </w:t>
      </w:r>
      <w:r w:rsidR="0078611D" w:rsidRPr="00560AF5">
        <w:rPr>
          <w:rFonts w:asciiTheme="majorBidi" w:hAnsiTheme="majorBidi" w:cstheme="majorBidi"/>
          <w:color w:val="000000"/>
          <w:spacing w:val="-5"/>
          <w:sz w:val="24"/>
          <w:szCs w:val="24"/>
          <w:shd w:val="clear" w:color="auto" w:fill="FFFFFF"/>
        </w:rPr>
        <w:t>i</w:t>
      </w:r>
      <w:r w:rsidR="0078611D" w:rsidRPr="00560AF5">
        <w:rPr>
          <w:rFonts w:asciiTheme="majorBidi" w:hAnsiTheme="majorBidi" w:cstheme="majorBidi"/>
          <w:sz w:val="24"/>
          <w:szCs w:val="24"/>
        </w:rPr>
        <w:t xml:space="preserve">n Martindale, C. (Ed.) </w:t>
      </w:r>
      <w:r w:rsidR="0078611D" w:rsidRPr="00560AF5">
        <w:rPr>
          <w:rFonts w:asciiTheme="majorBidi" w:hAnsiTheme="majorBidi" w:cstheme="majorBidi"/>
          <w:i/>
          <w:iCs/>
          <w:sz w:val="24"/>
          <w:szCs w:val="24"/>
        </w:rPr>
        <w:t>The Cambridge Companion to Virgil</w:t>
      </w:r>
      <w:r w:rsidR="0078611D" w:rsidRPr="00560AF5">
        <w:rPr>
          <w:rFonts w:asciiTheme="majorBidi" w:hAnsiTheme="majorBidi" w:cstheme="majorBidi"/>
          <w:sz w:val="24"/>
          <w:szCs w:val="24"/>
        </w:rPr>
        <w:t>. United Kingdom, Cambridge University Press</w:t>
      </w:r>
    </w:p>
    <w:p w14:paraId="2913ABCA" w14:textId="17BF4315" w:rsidR="00263CFC" w:rsidRPr="00560AF5" w:rsidRDefault="00263CFC" w:rsidP="00560AF5">
      <w:pPr>
        <w:spacing w:line="480" w:lineRule="auto"/>
        <w:rPr>
          <w:rFonts w:asciiTheme="majorBidi" w:hAnsiTheme="majorBidi" w:cstheme="majorBidi"/>
          <w:sz w:val="24"/>
          <w:szCs w:val="24"/>
        </w:rPr>
      </w:pPr>
      <w:r w:rsidRPr="00560AF5">
        <w:rPr>
          <w:rFonts w:asciiTheme="majorBidi" w:hAnsiTheme="majorBidi" w:cstheme="majorBidi"/>
          <w:sz w:val="24"/>
          <w:szCs w:val="24"/>
        </w:rPr>
        <w:t xml:space="preserve">Partridge, E. (1973) </w:t>
      </w:r>
      <w:r w:rsidRPr="00560AF5">
        <w:rPr>
          <w:rFonts w:asciiTheme="majorBidi" w:hAnsiTheme="majorBidi" w:cstheme="majorBidi"/>
          <w:i/>
          <w:iCs/>
          <w:sz w:val="24"/>
          <w:szCs w:val="24"/>
        </w:rPr>
        <w:t>Usage &amp; Abusage</w:t>
      </w:r>
      <w:r w:rsidRPr="00560AF5">
        <w:rPr>
          <w:rFonts w:asciiTheme="majorBidi" w:hAnsiTheme="majorBidi" w:cstheme="majorBidi"/>
          <w:sz w:val="24"/>
          <w:szCs w:val="24"/>
        </w:rPr>
        <w:t xml:space="preserve">. Great Britain, </w:t>
      </w:r>
      <w:r w:rsidR="007D1BBE" w:rsidRPr="00560AF5">
        <w:rPr>
          <w:rFonts w:asciiTheme="majorBidi" w:hAnsiTheme="majorBidi" w:cstheme="majorBidi"/>
          <w:sz w:val="24"/>
          <w:szCs w:val="24"/>
        </w:rPr>
        <w:t>Pengui</w:t>
      </w:r>
      <w:r w:rsidR="00686BC7" w:rsidRPr="00560AF5">
        <w:rPr>
          <w:rFonts w:asciiTheme="majorBidi" w:hAnsiTheme="majorBidi" w:cstheme="majorBidi"/>
          <w:sz w:val="24"/>
          <w:szCs w:val="24"/>
        </w:rPr>
        <w:t>n</w:t>
      </w:r>
    </w:p>
    <w:p w14:paraId="665E2850" w14:textId="0BECE314" w:rsidR="00151042" w:rsidRPr="00560AF5" w:rsidRDefault="00151042" w:rsidP="00560AF5">
      <w:pPr>
        <w:spacing w:line="480" w:lineRule="auto"/>
        <w:rPr>
          <w:rFonts w:asciiTheme="majorBidi" w:hAnsiTheme="majorBidi" w:cstheme="majorBidi"/>
          <w:sz w:val="24"/>
          <w:szCs w:val="24"/>
        </w:rPr>
      </w:pPr>
      <w:r w:rsidRPr="00560AF5">
        <w:rPr>
          <w:rFonts w:asciiTheme="majorBidi" w:hAnsiTheme="majorBidi" w:cstheme="majorBidi"/>
          <w:sz w:val="24"/>
          <w:szCs w:val="24"/>
        </w:rPr>
        <w:t xml:space="preserve">Ross, D.O. (2007) </w:t>
      </w:r>
      <w:r w:rsidRPr="00560AF5">
        <w:rPr>
          <w:rFonts w:asciiTheme="majorBidi" w:hAnsiTheme="majorBidi" w:cstheme="majorBidi"/>
          <w:i/>
          <w:iCs/>
          <w:sz w:val="24"/>
          <w:szCs w:val="24"/>
        </w:rPr>
        <w:t>Virgil’s Aeneid</w:t>
      </w:r>
      <w:r w:rsidRPr="00560AF5">
        <w:rPr>
          <w:rFonts w:asciiTheme="majorBidi" w:hAnsiTheme="majorBidi" w:cstheme="majorBidi"/>
          <w:sz w:val="24"/>
          <w:szCs w:val="24"/>
        </w:rPr>
        <w:t xml:space="preserve">. </w:t>
      </w:r>
      <w:r w:rsidR="006D31BA" w:rsidRPr="00560AF5">
        <w:rPr>
          <w:rFonts w:asciiTheme="majorBidi" w:hAnsiTheme="majorBidi" w:cstheme="majorBidi"/>
          <w:sz w:val="24"/>
          <w:szCs w:val="24"/>
        </w:rPr>
        <w:t>Singapore, Blackwell</w:t>
      </w:r>
    </w:p>
    <w:p w14:paraId="6D9ACC52" w14:textId="49BBBED1" w:rsidR="00E92E32" w:rsidRPr="00560AF5" w:rsidRDefault="00E92E32" w:rsidP="00560AF5">
      <w:pPr>
        <w:spacing w:line="480" w:lineRule="auto"/>
        <w:rPr>
          <w:rFonts w:asciiTheme="majorBidi" w:hAnsiTheme="majorBidi" w:cstheme="majorBidi"/>
          <w:sz w:val="24"/>
          <w:szCs w:val="24"/>
        </w:rPr>
      </w:pPr>
      <w:r w:rsidRPr="00560AF5">
        <w:rPr>
          <w:rFonts w:asciiTheme="majorBidi" w:hAnsiTheme="majorBidi" w:cstheme="majorBidi"/>
          <w:sz w:val="24"/>
          <w:szCs w:val="24"/>
        </w:rPr>
        <w:t>Skinner, M. (</w:t>
      </w:r>
      <w:r w:rsidR="00AC0386" w:rsidRPr="00560AF5">
        <w:rPr>
          <w:rFonts w:asciiTheme="majorBidi" w:hAnsiTheme="majorBidi" w:cstheme="majorBidi"/>
          <w:sz w:val="24"/>
          <w:szCs w:val="24"/>
        </w:rPr>
        <w:t xml:space="preserve">2014) </w:t>
      </w:r>
      <w:r w:rsidR="00D33F45" w:rsidRPr="00560AF5">
        <w:rPr>
          <w:rFonts w:asciiTheme="majorBidi" w:hAnsiTheme="majorBidi" w:cstheme="majorBidi"/>
          <w:i/>
          <w:iCs/>
          <w:sz w:val="24"/>
          <w:szCs w:val="24"/>
        </w:rPr>
        <w:t>Sexuality in Greek and Roman Culture</w:t>
      </w:r>
      <w:r w:rsidR="00D33F45" w:rsidRPr="00560AF5">
        <w:rPr>
          <w:rFonts w:asciiTheme="majorBidi" w:hAnsiTheme="majorBidi" w:cstheme="majorBidi"/>
          <w:sz w:val="24"/>
          <w:szCs w:val="24"/>
        </w:rPr>
        <w:t xml:space="preserve">. </w:t>
      </w:r>
      <w:r w:rsidR="00E50FC1" w:rsidRPr="00560AF5">
        <w:rPr>
          <w:rFonts w:asciiTheme="majorBidi" w:hAnsiTheme="majorBidi" w:cstheme="majorBidi"/>
          <w:sz w:val="24"/>
          <w:szCs w:val="24"/>
        </w:rPr>
        <w:t>Malaysia, John Wiley &amp; Sons</w:t>
      </w:r>
    </w:p>
    <w:p w14:paraId="71FD7988" w14:textId="77777777" w:rsidR="000F344D" w:rsidRPr="00560AF5" w:rsidRDefault="000F344D" w:rsidP="00560AF5">
      <w:pPr>
        <w:spacing w:line="480" w:lineRule="auto"/>
        <w:rPr>
          <w:rFonts w:asciiTheme="majorBidi" w:hAnsiTheme="majorBidi" w:cstheme="majorBidi"/>
          <w:sz w:val="24"/>
          <w:szCs w:val="24"/>
        </w:rPr>
      </w:pPr>
      <w:proofErr w:type="spellStart"/>
      <w:r w:rsidRPr="00560AF5">
        <w:rPr>
          <w:rFonts w:asciiTheme="majorBidi" w:hAnsiTheme="majorBidi" w:cstheme="majorBidi"/>
          <w:sz w:val="24"/>
          <w:szCs w:val="24"/>
        </w:rPr>
        <w:t>Spentzou</w:t>
      </w:r>
      <w:proofErr w:type="spellEnd"/>
      <w:r w:rsidRPr="00560AF5">
        <w:rPr>
          <w:rFonts w:asciiTheme="majorBidi" w:hAnsiTheme="majorBidi" w:cstheme="majorBidi"/>
          <w:sz w:val="24"/>
          <w:szCs w:val="24"/>
        </w:rPr>
        <w:t xml:space="preserve">, E. (2003) </w:t>
      </w:r>
      <w:r w:rsidRPr="00560AF5">
        <w:rPr>
          <w:rFonts w:asciiTheme="majorBidi" w:hAnsiTheme="majorBidi" w:cstheme="majorBidi"/>
          <w:i/>
          <w:iCs/>
          <w:sz w:val="24"/>
          <w:szCs w:val="24"/>
        </w:rPr>
        <w:t>Readers and Writers in Ovid’s Heroides</w:t>
      </w:r>
      <w:r w:rsidRPr="00560AF5">
        <w:rPr>
          <w:rFonts w:asciiTheme="majorBidi" w:hAnsiTheme="majorBidi" w:cstheme="majorBidi"/>
          <w:sz w:val="24"/>
          <w:szCs w:val="24"/>
        </w:rPr>
        <w:t>. USA, Oxford University Press</w:t>
      </w:r>
    </w:p>
    <w:p w14:paraId="00DA5BD6" w14:textId="59A8DC92" w:rsidR="00494DBF" w:rsidRPr="00560AF5" w:rsidRDefault="00494DBF" w:rsidP="00560AF5">
      <w:pPr>
        <w:spacing w:line="480" w:lineRule="auto"/>
        <w:rPr>
          <w:rFonts w:asciiTheme="majorBidi" w:hAnsiTheme="majorBidi" w:cstheme="majorBidi"/>
          <w:sz w:val="24"/>
          <w:szCs w:val="24"/>
        </w:rPr>
      </w:pPr>
      <w:r w:rsidRPr="00560AF5">
        <w:rPr>
          <w:rFonts w:asciiTheme="majorBidi" w:hAnsiTheme="majorBidi" w:cstheme="majorBidi"/>
          <w:sz w:val="24"/>
          <w:szCs w:val="24"/>
        </w:rPr>
        <w:t>Tarrant, R.J.</w:t>
      </w:r>
      <w:r w:rsidR="00B44C19" w:rsidRPr="00560AF5">
        <w:rPr>
          <w:rFonts w:asciiTheme="majorBidi" w:hAnsiTheme="majorBidi" w:cstheme="majorBidi"/>
          <w:sz w:val="24"/>
          <w:szCs w:val="24"/>
        </w:rPr>
        <w:t xml:space="preserve"> (1997) </w:t>
      </w:r>
      <w:r w:rsidR="0078611D" w:rsidRPr="00560AF5">
        <w:rPr>
          <w:rFonts w:asciiTheme="majorBidi" w:hAnsiTheme="majorBidi" w:cstheme="majorBidi"/>
          <w:sz w:val="24"/>
          <w:szCs w:val="24"/>
        </w:rPr>
        <w:t>‘</w:t>
      </w:r>
      <w:r w:rsidR="00514219" w:rsidRPr="00560AF5">
        <w:rPr>
          <w:rFonts w:asciiTheme="majorBidi" w:hAnsiTheme="majorBidi" w:cstheme="majorBidi"/>
          <w:sz w:val="24"/>
          <w:szCs w:val="24"/>
        </w:rPr>
        <w:t>Poetr</w:t>
      </w:r>
      <w:r w:rsidR="0024577B" w:rsidRPr="00560AF5">
        <w:rPr>
          <w:rFonts w:asciiTheme="majorBidi" w:hAnsiTheme="majorBidi" w:cstheme="majorBidi"/>
          <w:sz w:val="24"/>
          <w:szCs w:val="24"/>
        </w:rPr>
        <w:t xml:space="preserve">y and Power: Virgil’s </w:t>
      </w:r>
      <w:r w:rsidR="0078611D" w:rsidRPr="00560AF5">
        <w:rPr>
          <w:rFonts w:asciiTheme="majorBidi" w:hAnsiTheme="majorBidi" w:cstheme="majorBidi"/>
          <w:sz w:val="24"/>
          <w:szCs w:val="24"/>
        </w:rPr>
        <w:t>P</w:t>
      </w:r>
      <w:r w:rsidR="0024577B" w:rsidRPr="00560AF5">
        <w:rPr>
          <w:rFonts w:asciiTheme="majorBidi" w:hAnsiTheme="majorBidi" w:cstheme="majorBidi"/>
          <w:sz w:val="24"/>
          <w:szCs w:val="24"/>
        </w:rPr>
        <w:t xml:space="preserve">oetry in </w:t>
      </w:r>
      <w:r w:rsidR="0078611D" w:rsidRPr="00560AF5">
        <w:rPr>
          <w:rFonts w:asciiTheme="majorBidi" w:hAnsiTheme="majorBidi" w:cstheme="majorBidi"/>
          <w:sz w:val="24"/>
          <w:szCs w:val="24"/>
        </w:rPr>
        <w:t>C</w:t>
      </w:r>
      <w:r w:rsidR="0024577B" w:rsidRPr="00560AF5">
        <w:rPr>
          <w:rFonts w:asciiTheme="majorBidi" w:hAnsiTheme="majorBidi" w:cstheme="majorBidi"/>
          <w:sz w:val="24"/>
          <w:szCs w:val="24"/>
        </w:rPr>
        <w:t xml:space="preserve">ontemporary </w:t>
      </w:r>
      <w:r w:rsidR="0078611D" w:rsidRPr="00560AF5">
        <w:rPr>
          <w:rFonts w:asciiTheme="majorBidi" w:hAnsiTheme="majorBidi" w:cstheme="majorBidi"/>
          <w:sz w:val="24"/>
          <w:szCs w:val="24"/>
        </w:rPr>
        <w:t>C</w:t>
      </w:r>
      <w:r w:rsidR="0024577B" w:rsidRPr="00560AF5">
        <w:rPr>
          <w:rFonts w:asciiTheme="majorBidi" w:hAnsiTheme="majorBidi" w:cstheme="majorBidi"/>
          <w:sz w:val="24"/>
          <w:szCs w:val="24"/>
        </w:rPr>
        <w:t>ontext</w:t>
      </w:r>
      <w:r w:rsidR="0078611D" w:rsidRPr="00560AF5">
        <w:rPr>
          <w:rFonts w:asciiTheme="majorBidi" w:hAnsiTheme="majorBidi" w:cstheme="majorBidi"/>
          <w:sz w:val="24"/>
          <w:szCs w:val="24"/>
        </w:rPr>
        <w:t>’</w:t>
      </w:r>
      <w:r w:rsidR="0024577B" w:rsidRPr="00560AF5">
        <w:rPr>
          <w:rFonts w:asciiTheme="majorBidi" w:hAnsiTheme="majorBidi" w:cstheme="majorBidi"/>
          <w:sz w:val="24"/>
          <w:szCs w:val="24"/>
        </w:rPr>
        <w:t xml:space="preserve">, in </w:t>
      </w:r>
    </w:p>
    <w:p w14:paraId="4A1D5435" w14:textId="49FFBD56" w:rsidR="004467B3" w:rsidRPr="00560AF5" w:rsidRDefault="004467B3" w:rsidP="00560AF5">
      <w:pPr>
        <w:spacing w:line="480" w:lineRule="auto"/>
        <w:rPr>
          <w:rFonts w:asciiTheme="majorBidi" w:hAnsiTheme="majorBidi" w:cstheme="majorBidi"/>
          <w:sz w:val="24"/>
          <w:szCs w:val="24"/>
        </w:rPr>
      </w:pPr>
      <w:r w:rsidRPr="00560AF5">
        <w:rPr>
          <w:rFonts w:asciiTheme="majorBidi" w:hAnsiTheme="majorBidi" w:cstheme="majorBidi"/>
          <w:sz w:val="24"/>
          <w:szCs w:val="24"/>
        </w:rPr>
        <w:t xml:space="preserve">Thorsen, T. S. </w:t>
      </w:r>
      <w:r w:rsidR="005516AF" w:rsidRPr="00560AF5">
        <w:rPr>
          <w:rFonts w:asciiTheme="majorBidi" w:hAnsiTheme="majorBidi" w:cstheme="majorBidi"/>
          <w:sz w:val="24"/>
          <w:szCs w:val="24"/>
        </w:rPr>
        <w:t>(2013)</w:t>
      </w:r>
      <w:r w:rsidR="002F4CA7" w:rsidRPr="00560AF5">
        <w:rPr>
          <w:rFonts w:asciiTheme="majorBidi" w:hAnsiTheme="majorBidi" w:cstheme="majorBidi"/>
          <w:sz w:val="24"/>
          <w:szCs w:val="24"/>
        </w:rPr>
        <w:t xml:space="preserve"> </w:t>
      </w:r>
      <w:r w:rsidR="001C1EE3" w:rsidRPr="00560AF5">
        <w:rPr>
          <w:rFonts w:asciiTheme="majorBidi" w:hAnsiTheme="majorBidi" w:cstheme="majorBidi"/>
          <w:sz w:val="24"/>
          <w:szCs w:val="24"/>
        </w:rPr>
        <w:t>‘</w:t>
      </w:r>
      <w:r w:rsidR="0010267E" w:rsidRPr="00560AF5">
        <w:rPr>
          <w:rFonts w:asciiTheme="majorBidi" w:hAnsiTheme="majorBidi" w:cstheme="majorBidi"/>
          <w:sz w:val="24"/>
          <w:szCs w:val="24"/>
        </w:rPr>
        <w:t xml:space="preserve">Ovid </w:t>
      </w:r>
      <w:r w:rsidR="002F4CA7" w:rsidRPr="00560AF5">
        <w:rPr>
          <w:rFonts w:asciiTheme="majorBidi" w:hAnsiTheme="majorBidi" w:cstheme="majorBidi"/>
          <w:sz w:val="24"/>
          <w:szCs w:val="24"/>
        </w:rPr>
        <w:t>the Love Elegist</w:t>
      </w:r>
      <w:r w:rsidR="001C1EE3" w:rsidRPr="00560AF5">
        <w:rPr>
          <w:rFonts w:asciiTheme="majorBidi" w:hAnsiTheme="majorBidi" w:cstheme="majorBidi"/>
          <w:sz w:val="24"/>
          <w:szCs w:val="24"/>
        </w:rPr>
        <w:t>’</w:t>
      </w:r>
      <w:r w:rsidR="002F4CA7" w:rsidRPr="00560AF5">
        <w:rPr>
          <w:rFonts w:asciiTheme="majorBidi" w:hAnsiTheme="majorBidi" w:cstheme="majorBidi"/>
          <w:sz w:val="24"/>
          <w:szCs w:val="24"/>
        </w:rPr>
        <w:t>, in Thorsen, T.S.</w:t>
      </w:r>
      <w:r w:rsidR="006E487C" w:rsidRPr="00560AF5">
        <w:rPr>
          <w:rFonts w:asciiTheme="majorBidi" w:hAnsiTheme="majorBidi" w:cstheme="majorBidi"/>
          <w:sz w:val="24"/>
          <w:szCs w:val="24"/>
        </w:rPr>
        <w:t>,</w:t>
      </w:r>
      <w:r w:rsidRPr="00560AF5">
        <w:rPr>
          <w:rFonts w:asciiTheme="majorBidi" w:hAnsiTheme="majorBidi" w:cstheme="majorBidi"/>
          <w:sz w:val="24"/>
          <w:szCs w:val="24"/>
        </w:rPr>
        <w:t xml:space="preserve"> </w:t>
      </w:r>
      <w:r w:rsidR="001C1EE3" w:rsidRPr="00560AF5">
        <w:rPr>
          <w:rFonts w:asciiTheme="majorBidi" w:hAnsiTheme="majorBidi" w:cstheme="majorBidi"/>
          <w:i/>
          <w:iCs/>
          <w:sz w:val="24"/>
          <w:szCs w:val="24"/>
        </w:rPr>
        <w:t>The</w:t>
      </w:r>
      <w:r w:rsidR="001C1EE3" w:rsidRPr="00560AF5">
        <w:rPr>
          <w:rFonts w:asciiTheme="majorBidi" w:hAnsiTheme="majorBidi" w:cstheme="majorBidi"/>
          <w:sz w:val="24"/>
          <w:szCs w:val="24"/>
        </w:rPr>
        <w:t xml:space="preserve"> </w:t>
      </w:r>
      <w:r w:rsidRPr="00560AF5">
        <w:rPr>
          <w:rFonts w:asciiTheme="majorBidi" w:hAnsiTheme="majorBidi" w:cstheme="majorBidi"/>
          <w:i/>
          <w:iCs/>
          <w:sz w:val="24"/>
          <w:szCs w:val="24"/>
        </w:rPr>
        <w:t>Cambridge Companion to Latin Love Elegy</w:t>
      </w:r>
      <w:r w:rsidRPr="00560AF5">
        <w:rPr>
          <w:rFonts w:asciiTheme="majorBidi" w:hAnsiTheme="majorBidi" w:cstheme="majorBidi"/>
          <w:sz w:val="24"/>
          <w:szCs w:val="24"/>
        </w:rPr>
        <w:t>. UK, Cambridge University Press</w:t>
      </w:r>
    </w:p>
    <w:p w14:paraId="0F39EFE8" w14:textId="5773D584" w:rsidR="009E15D2" w:rsidRPr="00560AF5" w:rsidRDefault="009E15D2" w:rsidP="00560AF5">
      <w:pPr>
        <w:spacing w:line="480" w:lineRule="auto"/>
        <w:rPr>
          <w:rFonts w:asciiTheme="majorBidi" w:hAnsiTheme="majorBidi" w:cstheme="majorBidi"/>
          <w:sz w:val="24"/>
          <w:szCs w:val="24"/>
        </w:rPr>
      </w:pPr>
      <w:r w:rsidRPr="00560AF5">
        <w:rPr>
          <w:rFonts w:asciiTheme="majorBidi" w:hAnsiTheme="majorBidi" w:cstheme="majorBidi"/>
          <w:sz w:val="24"/>
          <w:szCs w:val="24"/>
        </w:rPr>
        <w:t xml:space="preserve">Williams, R.D. </w:t>
      </w:r>
      <w:r w:rsidR="0089133A" w:rsidRPr="00560AF5">
        <w:rPr>
          <w:rFonts w:asciiTheme="majorBidi" w:hAnsiTheme="majorBidi" w:cstheme="majorBidi"/>
          <w:sz w:val="24"/>
          <w:szCs w:val="24"/>
        </w:rPr>
        <w:t xml:space="preserve">(1999) </w:t>
      </w:r>
      <w:r w:rsidR="0089133A" w:rsidRPr="00560AF5">
        <w:rPr>
          <w:rFonts w:asciiTheme="majorBidi" w:hAnsiTheme="majorBidi" w:cstheme="majorBidi"/>
          <w:i/>
          <w:iCs/>
          <w:sz w:val="24"/>
          <w:szCs w:val="24"/>
        </w:rPr>
        <w:t>Aeneas and the Roman Hero</w:t>
      </w:r>
      <w:r w:rsidR="0089133A" w:rsidRPr="00560AF5">
        <w:rPr>
          <w:rFonts w:asciiTheme="majorBidi" w:hAnsiTheme="majorBidi" w:cstheme="majorBidi"/>
          <w:sz w:val="24"/>
          <w:szCs w:val="24"/>
        </w:rPr>
        <w:t xml:space="preserve">. </w:t>
      </w:r>
      <w:r w:rsidR="000F63FF" w:rsidRPr="00560AF5">
        <w:rPr>
          <w:rFonts w:asciiTheme="majorBidi" w:hAnsiTheme="majorBidi" w:cstheme="majorBidi"/>
          <w:sz w:val="24"/>
          <w:szCs w:val="24"/>
        </w:rPr>
        <w:t>Great Britain, Bristol Classical Press</w:t>
      </w:r>
    </w:p>
    <w:p w14:paraId="47DB7B7D" w14:textId="77777777" w:rsidR="004467B3" w:rsidRPr="00560AF5" w:rsidRDefault="004467B3" w:rsidP="00560AF5">
      <w:pPr>
        <w:spacing w:line="480" w:lineRule="auto"/>
        <w:rPr>
          <w:rFonts w:asciiTheme="majorBidi" w:hAnsiTheme="majorBidi" w:cstheme="majorBidi"/>
          <w:sz w:val="24"/>
          <w:szCs w:val="24"/>
        </w:rPr>
      </w:pPr>
    </w:p>
    <w:p w14:paraId="759338A4" w14:textId="77777777" w:rsidR="00345DB1" w:rsidRPr="00560AF5" w:rsidRDefault="00345DB1" w:rsidP="00560AF5">
      <w:pPr>
        <w:spacing w:line="480" w:lineRule="auto"/>
        <w:rPr>
          <w:rFonts w:asciiTheme="majorBidi" w:hAnsiTheme="majorBidi" w:cstheme="majorBidi"/>
          <w:sz w:val="24"/>
          <w:szCs w:val="24"/>
        </w:rPr>
      </w:pPr>
    </w:p>
    <w:p w14:paraId="0856D609" w14:textId="77777777" w:rsidR="00345DB1" w:rsidRPr="00560AF5" w:rsidRDefault="00345DB1" w:rsidP="00560AF5">
      <w:pPr>
        <w:spacing w:line="480" w:lineRule="auto"/>
        <w:rPr>
          <w:rFonts w:asciiTheme="majorBidi" w:hAnsiTheme="majorBidi" w:cstheme="majorBidi"/>
          <w:sz w:val="24"/>
          <w:szCs w:val="24"/>
        </w:rPr>
      </w:pPr>
    </w:p>
    <w:sectPr w:rsidR="00345DB1" w:rsidRPr="00560AF5">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1F356F" w14:textId="77777777" w:rsidR="00033B28" w:rsidRDefault="00033B28" w:rsidP="00D826FC">
      <w:pPr>
        <w:spacing w:after="0" w:line="240" w:lineRule="auto"/>
      </w:pPr>
      <w:r>
        <w:separator/>
      </w:r>
    </w:p>
  </w:endnote>
  <w:endnote w:type="continuationSeparator" w:id="0">
    <w:p w14:paraId="409C53E6" w14:textId="77777777" w:rsidR="00033B28" w:rsidRDefault="00033B28" w:rsidP="00D826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3208914"/>
      <w:docPartObj>
        <w:docPartGallery w:val="Page Numbers (Bottom of Page)"/>
        <w:docPartUnique/>
      </w:docPartObj>
    </w:sdtPr>
    <w:sdtEndPr>
      <w:rPr>
        <w:noProof/>
      </w:rPr>
    </w:sdtEndPr>
    <w:sdtContent>
      <w:p w14:paraId="46310086" w14:textId="6E9B2C60" w:rsidR="00D826FC" w:rsidRDefault="00D826F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0CB6C4" w14:textId="77777777" w:rsidR="00D826FC" w:rsidRDefault="00D826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B2A5B2" w14:textId="77777777" w:rsidR="00033B28" w:rsidRDefault="00033B28" w:rsidP="00D826FC">
      <w:pPr>
        <w:spacing w:after="0" w:line="240" w:lineRule="auto"/>
      </w:pPr>
      <w:r>
        <w:separator/>
      </w:r>
    </w:p>
  </w:footnote>
  <w:footnote w:type="continuationSeparator" w:id="0">
    <w:p w14:paraId="217A784C" w14:textId="77777777" w:rsidR="00033B28" w:rsidRDefault="00033B28" w:rsidP="00D826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636916"/>
    <w:multiLevelType w:val="hybridMultilevel"/>
    <w:tmpl w:val="66240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3E72D55"/>
    <w:multiLevelType w:val="hybridMultilevel"/>
    <w:tmpl w:val="B2DC4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5529913">
    <w:abstractNumId w:val="0"/>
  </w:num>
  <w:num w:numId="2" w16cid:durableId="4984965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4B53"/>
    <w:rsid w:val="00001375"/>
    <w:rsid w:val="00001454"/>
    <w:rsid w:val="0000174A"/>
    <w:rsid w:val="0000490D"/>
    <w:rsid w:val="000062EE"/>
    <w:rsid w:val="00011504"/>
    <w:rsid w:val="00012BF8"/>
    <w:rsid w:val="000141AC"/>
    <w:rsid w:val="00015D79"/>
    <w:rsid w:val="00016033"/>
    <w:rsid w:val="000160EB"/>
    <w:rsid w:val="00016503"/>
    <w:rsid w:val="00016DD0"/>
    <w:rsid w:val="000172F8"/>
    <w:rsid w:val="000173AD"/>
    <w:rsid w:val="00020902"/>
    <w:rsid w:val="00020919"/>
    <w:rsid w:val="00020A2C"/>
    <w:rsid w:val="00023C87"/>
    <w:rsid w:val="00024148"/>
    <w:rsid w:val="00024BB5"/>
    <w:rsid w:val="00024FB4"/>
    <w:rsid w:val="000268C7"/>
    <w:rsid w:val="00026E63"/>
    <w:rsid w:val="00030DDE"/>
    <w:rsid w:val="000310A0"/>
    <w:rsid w:val="000312CC"/>
    <w:rsid w:val="00031A8E"/>
    <w:rsid w:val="00031AB6"/>
    <w:rsid w:val="000325DC"/>
    <w:rsid w:val="000339F2"/>
    <w:rsid w:val="00033B28"/>
    <w:rsid w:val="0003441A"/>
    <w:rsid w:val="00034C88"/>
    <w:rsid w:val="00034D67"/>
    <w:rsid w:val="00035761"/>
    <w:rsid w:val="0003626B"/>
    <w:rsid w:val="000366BF"/>
    <w:rsid w:val="00036AF7"/>
    <w:rsid w:val="000371B3"/>
    <w:rsid w:val="00041BA9"/>
    <w:rsid w:val="0004356B"/>
    <w:rsid w:val="00043C74"/>
    <w:rsid w:val="00043E21"/>
    <w:rsid w:val="00044414"/>
    <w:rsid w:val="000445C3"/>
    <w:rsid w:val="00044B83"/>
    <w:rsid w:val="00044D4F"/>
    <w:rsid w:val="00047B5A"/>
    <w:rsid w:val="000517F4"/>
    <w:rsid w:val="0005259A"/>
    <w:rsid w:val="00052DC0"/>
    <w:rsid w:val="000535B9"/>
    <w:rsid w:val="000539A0"/>
    <w:rsid w:val="00054297"/>
    <w:rsid w:val="00054728"/>
    <w:rsid w:val="00054C79"/>
    <w:rsid w:val="00056569"/>
    <w:rsid w:val="000571DB"/>
    <w:rsid w:val="000572BF"/>
    <w:rsid w:val="00061288"/>
    <w:rsid w:val="0006215E"/>
    <w:rsid w:val="00062420"/>
    <w:rsid w:val="00062A6B"/>
    <w:rsid w:val="0006387B"/>
    <w:rsid w:val="00063FA3"/>
    <w:rsid w:val="00064186"/>
    <w:rsid w:val="0006476B"/>
    <w:rsid w:val="000649F2"/>
    <w:rsid w:val="0007174D"/>
    <w:rsid w:val="0007363F"/>
    <w:rsid w:val="000755D6"/>
    <w:rsid w:val="000767CF"/>
    <w:rsid w:val="000801E4"/>
    <w:rsid w:val="0008065B"/>
    <w:rsid w:val="000809B3"/>
    <w:rsid w:val="00080BFB"/>
    <w:rsid w:val="00081BDA"/>
    <w:rsid w:val="0008310C"/>
    <w:rsid w:val="00086F27"/>
    <w:rsid w:val="00087246"/>
    <w:rsid w:val="00090669"/>
    <w:rsid w:val="00090C8F"/>
    <w:rsid w:val="00091FFD"/>
    <w:rsid w:val="00092553"/>
    <w:rsid w:val="0009477F"/>
    <w:rsid w:val="00094C9D"/>
    <w:rsid w:val="000957BF"/>
    <w:rsid w:val="00096154"/>
    <w:rsid w:val="000A19CF"/>
    <w:rsid w:val="000A1C14"/>
    <w:rsid w:val="000A27B8"/>
    <w:rsid w:val="000A3D61"/>
    <w:rsid w:val="000A483F"/>
    <w:rsid w:val="000A5004"/>
    <w:rsid w:val="000A5F04"/>
    <w:rsid w:val="000B02BA"/>
    <w:rsid w:val="000B1BA9"/>
    <w:rsid w:val="000B22F5"/>
    <w:rsid w:val="000B4D91"/>
    <w:rsid w:val="000B726D"/>
    <w:rsid w:val="000C1C86"/>
    <w:rsid w:val="000C2157"/>
    <w:rsid w:val="000C4B8E"/>
    <w:rsid w:val="000C4FFD"/>
    <w:rsid w:val="000C5AAF"/>
    <w:rsid w:val="000C6890"/>
    <w:rsid w:val="000D09F1"/>
    <w:rsid w:val="000D0FA8"/>
    <w:rsid w:val="000D320C"/>
    <w:rsid w:val="000D3AC1"/>
    <w:rsid w:val="000D5034"/>
    <w:rsid w:val="000D5B7B"/>
    <w:rsid w:val="000D6B66"/>
    <w:rsid w:val="000D6B7D"/>
    <w:rsid w:val="000E04D6"/>
    <w:rsid w:val="000E0A48"/>
    <w:rsid w:val="000E145C"/>
    <w:rsid w:val="000E1CC1"/>
    <w:rsid w:val="000E5ABC"/>
    <w:rsid w:val="000E693A"/>
    <w:rsid w:val="000E78D1"/>
    <w:rsid w:val="000F2F7D"/>
    <w:rsid w:val="000F344D"/>
    <w:rsid w:val="000F3FD2"/>
    <w:rsid w:val="000F48EA"/>
    <w:rsid w:val="000F63FF"/>
    <w:rsid w:val="0010177C"/>
    <w:rsid w:val="00102009"/>
    <w:rsid w:val="0010267E"/>
    <w:rsid w:val="00102BFD"/>
    <w:rsid w:val="001039F0"/>
    <w:rsid w:val="00104AE9"/>
    <w:rsid w:val="001054B6"/>
    <w:rsid w:val="00105634"/>
    <w:rsid w:val="0010618B"/>
    <w:rsid w:val="00106A9D"/>
    <w:rsid w:val="001102D4"/>
    <w:rsid w:val="00114368"/>
    <w:rsid w:val="00116B49"/>
    <w:rsid w:val="00117BAE"/>
    <w:rsid w:val="00117F6E"/>
    <w:rsid w:val="00124282"/>
    <w:rsid w:val="00127E82"/>
    <w:rsid w:val="001307A1"/>
    <w:rsid w:val="00131E11"/>
    <w:rsid w:val="001330A6"/>
    <w:rsid w:val="001337C8"/>
    <w:rsid w:val="00133B58"/>
    <w:rsid w:val="0013468E"/>
    <w:rsid w:val="00134F85"/>
    <w:rsid w:val="00135B0E"/>
    <w:rsid w:val="0013617D"/>
    <w:rsid w:val="00136B44"/>
    <w:rsid w:val="0014043F"/>
    <w:rsid w:val="00142014"/>
    <w:rsid w:val="0014217A"/>
    <w:rsid w:val="00142AF5"/>
    <w:rsid w:val="00145863"/>
    <w:rsid w:val="00146A5B"/>
    <w:rsid w:val="00146B3A"/>
    <w:rsid w:val="00150F6E"/>
    <w:rsid w:val="00151042"/>
    <w:rsid w:val="00151A52"/>
    <w:rsid w:val="00151A5C"/>
    <w:rsid w:val="00152DD1"/>
    <w:rsid w:val="00154642"/>
    <w:rsid w:val="00155C97"/>
    <w:rsid w:val="00157437"/>
    <w:rsid w:val="00162635"/>
    <w:rsid w:val="00163827"/>
    <w:rsid w:val="00167B4C"/>
    <w:rsid w:val="00171B0C"/>
    <w:rsid w:val="00171B10"/>
    <w:rsid w:val="00172583"/>
    <w:rsid w:val="00172F1C"/>
    <w:rsid w:val="00174954"/>
    <w:rsid w:val="00174B53"/>
    <w:rsid w:val="00175CDB"/>
    <w:rsid w:val="00176016"/>
    <w:rsid w:val="00176A78"/>
    <w:rsid w:val="0017700C"/>
    <w:rsid w:val="00177587"/>
    <w:rsid w:val="00181B7D"/>
    <w:rsid w:val="00182183"/>
    <w:rsid w:val="001839DB"/>
    <w:rsid w:val="00184114"/>
    <w:rsid w:val="00185E7C"/>
    <w:rsid w:val="001872F5"/>
    <w:rsid w:val="00187BE3"/>
    <w:rsid w:val="00190F63"/>
    <w:rsid w:val="00192ACD"/>
    <w:rsid w:val="00192DE5"/>
    <w:rsid w:val="00194F71"/>
    <w:rsid w:val="00194FF9"/>
    <w:rsid w:val="0019564B"/>
    <w:rsid w:val="00195B2D"/>
    <w:rsid w:val="001A061E"/>
    <w:rsid w:val="001A0B6C"/>
    <w:rsid w:val="001A153B"/>
    <w:rsid w:val="001A17C4"/>
    <w:rsid w:val="001A1FBC"/>
    <w:rsid w:val="001A32F6"/>
    <w:rsid w:val="001A4D58"/>
    <w:rsid w:val="001A6DA3"/>
    <w:rsid w:val="001A6FA8"/>
    <w:rsid w:val="001A76C0"/>
    <w:rsid w:val="001A7B39"/>
    <w:rsid w:val="001A7D6F"/>
    <w:rsid w:val="001A7F7D"/>
    <w:rsid w:val="001B004B"/>
    <w:rsid w:val="001B0EAB"/>
    <w:rsid w:val="001B14CB"/>
    <w:rsid w:val="001B1713"/>
    <w:rsid w:val="001B195D"/>
    <w:rsid w:val="001B1ABE"/>
    <w:rsid w:val="001B2297"/>
    <w:rsid w:val="001B2512"/>
    <w:rsid w:val="001B3247"/>
    <w:rsid w:val="001B34BE"/>
    <w:rsid w:val="001B3712"/>
    <w:rsid w:val="001B3C54"/>
    <w:rsid w:val="001B4791"/>
    <w:rsid w:val="001B5A40"/>
    <w:rsid w:val="001B6A8B"/>
    <w:rsid w:val="001B7077"/>
    <w:rsid w:val="001B7779"/>
    <w:rsid w:val="001B7A96"/>
    <w:rsid w:val="001C0742"/>
    <w:rsid w:val="001C0F99"/>
    <w:rsid w:val="001C1087"/>
    <w:rsid w:val="001C1EE3"/>
    <w:rsid w:val="001C2C82"/>
    <w:rsid w:val="001C380A"/>
    <w:rsid w:val="001C3E5B"/>
    <w:rsid w:val="001C55C4"/>
    <w:rsid w:val="001C594F"/>
    <w:rsid w:val="001C6DC8"/>
    <w:rsid w:val="001C6DDF"/>
    <w:rsid w:val="001D0D18"/>
    <w:rsid w:val="001D42CE"/>
    <w:rsid w:val="001D4F42"/>
    <w:rsid w:val="001D5D18"/>
    <w:rsid w:val="001D5D9B"/>
    <w:rsid w:val="001D6828"/>
    <w:rsid w:val="001D6D08"/>
    <w:rsid w:val="001D7E28"/>
    <w:rsid w:val="001D7F6E"/>
    <w:rsid w:val="001E157B"/>
    <w:rsid w:val="001E2D8A"/>
    <w:rsid w:val="001E382E"/>
    <w:rsid w:val="001E5C98"/>
    <w:rsid w:val="001E5DC8"/>
    <w:rsid w:val="001E6370"/>
    <w:rsid w:val="001E6831"/>
    <w:rsid w:val="001E71A4"/>
    <w:rsid w:val="001F0269"/>
    <w:rsid w:val="001F0782"/>
    <w:rsid w:val="001F0B6B"/>
    <w:rsid w:val="001F1E66"/>
    <w:rsid w:val="001F3A31"/>
    <w:rsid w:val="001F3F86"/>
    <w:rsid w:val="001F5F53"/>
    <w:rsid w:val="001F61E1"/>
    <w:rsid w:val="001F6F02"/>
    <w:rsid w:val="001F6FC5"/>
    <w:rsid w:val="001F7B51"/>
    <w:rsid w:val="0020086A"/>
    <w:rsid w:val="002023A2"/>
    <w:rsid w:val="0020402B"/>
    <w:rsid w:val="00206CD8"/>
    <w:rsid w:val="002073AB"/>
    <w:rsid w:val="00213A05"/>
    <w:rsid w:val="00213BE6"/>
    <w:rsid w:val="002145C9"/>
    <w:rsid w:val="00214C9F"/>
    <w:rsid w:val="0021760E"/>
    <w:rsid w:val="00220FAA"/>
    <w:rsid w:val="0022118A"/>
    <w:rsid w:val="002245E4"/>
    <w:rsid w:val="00225DB6"/>
    <w:rsid w:val="00226597"/>
    <w:rsid w:val="00226DEA"/>
    <w:rsid w:val="00227A6A"/>
    <w:rsid w:val="00230C5D"/>
    <w:rsid w:val="00231419"/>
    <w:rsid w:val="00232F7F"/>
    <w:rsid w:val="00233D8B"/>
    <w:rsid w:val="00241939"/>
    <w:rsid w:val="00241D29"/>
    <w:rsid w:val="0024577B"/>
    <w:rsid w:val="002461D2"/>
    <w:rsid w:val="00246387"/>
    <w:rsid w:val="002467F2"/>
    <w:rsid w:val="002468F2"/>
    <w:rsid w:val="00247C8F"/>
    <w:rsid w:val="002504D1"/>
    <w:rsid w:val="00250985"/>
    <w:rsid w:val="00250E0C"/>
    <w:rsid w:val="00251804"/>
    <w:rsid w:val="002539EB"/>
    <w:rsid w:val="00253D46"/>
    <w:rsid w:val="002545D3"/>
    <w:rsid w:val="00254971"/>
    <w:rsid w:val="00254F73"/>
    <w:rsid w:val="002559E2"/>
    <w:rsid w:val="002569C8"/>
    <w:rsid w:val="00256DF3"/>
    <w:rsid w:val="00257209"/>
    <w:rsid w:val="0026048B"/>
    <w:rsid w:val="0026231E"/>
    <w:rsid w:val="00262B8A"/>
    <w:rsid w:val="00262C54"/>
    <w:rsid w:val="00262FB4"/>
    <w:rsid w:val="00263CFC"/>
    <w:rsid w:val="00264B6B"/>
    <w:rsid w:val="00265778"/>
    <w:rsid w:val="00265E29"/>
    <w:rsid w:val="00266C5B"/>
    <w:rsid w:val="00266CDA"/>
    <w:rsid w:val="002712F6"/>
    <w:rsid w:val="002734E8"/>
    <w:rsid w:val="002735F1"/>
    <w:rsid w:val="002740D4"/>
    <w:rsid w:val="00275F21"/>
    <w:rsid w:val="00277835"/>
    <w:rsid w:val="0028212D"/>
    <w:rsid w:val="002866CC"/>
    <w:rsid w:val="00287675"/>
    <w:rsid w:val="002876CE"/>
    <w:rsid w:val="00290A76"/>
    <w:rsid w:val="00290C3E"/>
    <w:rsid w:val="002932BD"/>
    <w:rsid w:val="00293C6F"/>
    <w:rsid w:val="002970BF"/>
    <w:rsid w:val="002A0557"/>
    <w:rsid w:val="002A2453"/>
    <w:rsid w:val="002A313E"/>
    <w:rsid w:val="002A3367"/>
    <w:rsid w:val="002A3F74"/>
    <w:rsid w:val="002A50D5"/>
    <w:rsid w:val="002B02A1"/>
    <w:rsid w:val="002B17B5"/>
    <w:rsid w:val="002B32CF"/>
    <w:rsid w:val="002B3F02"/>
    <w:rsid w:val="002B47F6"/>
    <w:rsid w:val="002B4B58"/>
    <w:rsid w:val="002B5712"/>
    <w:rsid w:val="002B5874"/>
    <w:rsid w:val="002B6817"/>
    <w:rsid w:val="002B7C3A"/>
    <w:rsid w:val="002C0BAE"/>
    <w:rsid w:val="002C0C50"/>
    <w:rsid w:val="002C10A3"/>
    <w:rsid w:val="002C15E2"/>
    <w:rsid w:val="002C2820"/>
    <w:rsid w:val="002C3456"/>
    <w:rsid w:val="002C5404"/>
    <w:rsid w:val="002C7133"/>
    <w:rsid w:val="002C7F44"/>
    <w:rsid w:val="002D01CE"/>
    <w:rsid w:val="002D03F9"/>
    <w:rsid w:val="002D1EBA"/>
    <w:rsid w:val="002D2CFC"/>
    <w:rsid w:val="002D3B1A"/>
    <w:rsid w:val="002D42A0"/>
    <w:rsid w:val="002D52B6"/>
    <w:rsid w:val="002D5320"/>
    <w:rsid w:val="002D6C56"/>
    <w:rsid w:val="002D7005"/>
    <w:rsid w:val="002E0D04"/>
    <w:rsid w:val="002E3401"/>
    <w:rsid w:val="002E34B3"/>
    <w:rsid w:val="002E3606"/>
    <w:rsid w:val="002E6055"/>
    <w:rsid w:val="002E7BF9"/>
    <w:rsid w:val="002F04B6"/>
    <w:rsid w:val="002F0512"/>
    <w:rsid w:val="002F2216"/>
    <w:rsid w:val="002F3730"/>
    <w:rsid w:val="002F3FAE"/>
    <w:rsid w:val="002F4184"/>
    <w:rsid w:val="002F4AB5"/>
    <w:rsid w:val="002F4CA7"/>
    <w:rsid w:val="002F6E9C"/>
    <w:rsid w:val="002F7BA5"/>
    <w:rsid w:val="0030191E"/>
    <w:rsid w:val="003025FA"/>
    <w:rsid w:val="00304966"/>
    <w:rsid w:val="00304DA1"/>
    <w:rsid w:val="00305480"/>
    <w:rsid w:val="00305AE7"/>
    <w:rsid w:val="00306F8C"/>
    <w:rsid w:val="00312034"/>
    <w:rsid w:val="003130C4"/>
    <w:rsid w:val="00313141"/>
    <w:rsid w:val="003136DD"/>
    <w:rsid w:val="00314F76"/>
    <w:rsid w:val="0031635D"/>
    <w:rsid w:val="0032110B"/>
    <w:rsid w:val="00322246"/>
    <w:rsid w:val="00322B23"/>
    <w:rsid w:val="003242D2"/>
    <w:rsid w:val="00324E94"/>
    <w:rsid w:val="003259B4"/>
    <w:rsid w:val="00326648"/>
    <w:rsid w:val="00326E2C"/>
    <w:rsid w:val="00327A0E"/>
    <w:rsid w:val="003322E1"/>
    <w:rsid w:val="003337A5"/>
    <w:rsid w:val="003351CE"/>
    <w:rsid w:val="0033597C"/>
    <w:rsid w:val="0033636C"/>
    <w:rsid w:val="00337B1B"/>
    <w:rsid w:val="0034047F"/>
    <w:rsid w:val="00340C74"/>
    <w:rsid w:val="00341982"/>
    <w:rsid w:val="00342177"/>
    <w:rsid w:val="003433B6"/>
    <w:rsid w:val="003436BD"/>
    <w:rsid w:val="00344C93"/>
    <w:rsid w:val="00345137"/>
    <w:rsid w:val="00345DB1"/>
    <w:rsid w:val="00346539"/>
    <w:rsid w:val="00346E07"/>
    <w:rsid w:val="003476E6"/>
    <w:rsid w:val="003512AC"/>
    <w:rsid w:val="003553D3"/>
    <w:rsid w:val="00355D03"/>
    <w:rsid w:val="00356E42"/>
    <w:rsid w:val="003578D7"/>
    <w:rsid w:val="00357DA2"/>
    <w:rsid w:val="0036136E"/>
    <w:rsid w:val="00362274"/>
    <w:rsid w:val="003622DF"/>
    <w:rsid w:val="00362BC7"/>
    <w:rsid w:val="00362C72"/>
    <w:rsid w:val="0036415D"/>
    <w:rsid w:val="00364AD5"/>
    <w:rsid w:val="003652D9"/>
    <w:rsid w:val="003655B0"/>
    <w:rsid w:val="00365779"/>
    <w:rsid w:val="003666F2"/>
    <w:rsid w:val="003670AD"/>
    <w:rsid w:val="003679C6"/>
    <w:rsid w:val="00370A13"/>
    <w:rsid w:val="00370AE6"/>
    <w:rsid w:val="00370FFB"/>
    <w:rsid w:val="003744A2"/>
    <w:rsid w:val="003775E1"/>
    <w:rsid w:val="00377979"/>
    <w:rsid w:val="00377A0C"/>
    <w:rsid w:val="00380BA6"/>
    <w:rsid w:val="00382832"/>
    <w:rsid w:val="00384046"/>
    <w:rsid w:val="0039058E"/>
    <w:rsid w:val="00392540"/>
    <w:rsid w:val="0039397D"/>
    <w:rsid w:val="0039647D"/>
    <w:rsid w:val="003A132B"/>
    <w:rsid w:val="003A21FB"/>
    <w:rsid w:val="003B00DD"/>
    <w:rsid w:val="003B0211"/>
    <w:rsid w:val="003B12DF"/>
    <w:rsid w:val="003B1B16"/>
    <w:rsid w:val="003B2957"/>
    <w:rsid w:val="003B4923"/>
    <w:rsid w:val="003B4A52"/>
    <w:rsid w:val="003B4B4B"/>
    <w:rsid w:val="003B7730"/>
    <w:rsid w:val="003C185A"/>
    <w:rsid w:val="003C299C"/>
    <w:rsid w:val="003C3708"/>
    <w:rsid w:val="003C4753"/>
    <w:rsid w:val="003C51F4"/>
    <w:rsid w:val="003D3775"/>
    <w:rsid w:val="003D3C00"/>
    <w:rsid w:val="003D3D92"/>
    <w:rsid w:val="003D41DA"/>
    <w:rsid w:val="003D56EB"/>
    <w:rsid w:val="003D6794"/>
    <w:rsid w:val="003D7DAD"/>
    <w:rsid w:val="003E0749"/>
    <w:rsid w:val="003E2F0F"/>
    <w:rsid w:val="003E3FB3"/>
    <w:rsid w:val="003E495C"/>
    <w:rsid w:val="003E4CFC"/>
    <w:rsid w:val="003E5172"/>
    <w:rsid w:val="003E7A4C"/>
    <w:rsid w:val="003F02F8"/>
    <w:rsid w:val="003F2346"/>
    <w:rsid w:val="003F2BEB"/>
    <w:rsid w:val="003F3520"/>
    <w:rsid w:val="003F4AD1"/>
    <w:rsid w:val="003F573E"/>
    <w:rsid w:val="003F5E03"/>
    <w:rsid w:val="003F64C4"/>
    <w:rsid w:val="003F73E3"/>
    <w:rsid w:val="00400C77"/>
    <w:rsid w:val="0040124E"/>
    <w:rsid w:val="004023D8"/>
    <w:rsid w:val="0040328D"/>
    <w:rsid w:val="00403A12"/>
    <w:rsid w:val="00403EF7"/>
    <w:rsid w:val="004053F5"/>
    <w:rsid w:val="00405AD0"/>
    <w:rsid w:val="0041009E"/>
    <w:rsid w:val="00410756"/>
    <w:rsid w:val="00410BDB"/>
    <w:rsid w:val="00412AE1"/>
    <w:rsid w:val="00412B22"/>
    <w:rsid w:val="004138A2"/>
    <w:rsid w:val="0041541E"/>
    <w:rsid w:val="0041667C"/>
    <w:rsid w:val="004168E5"/>
    <w:rsid w:val="004200C0"/>
    <w:rsid w:val="00421174"/>
    <w:rsid w:val="0042185A"/>
    <w:rsid w:val="00421C67"/>
    <w:rsid w:val="00423102"/>
    <w:rsid w:val="00423C13"/>
    <w:rsid w:val="00424518"/>
    <w:rsid w:val="00424F3D"/>
    <w:rsid w:val="00425CC4"/>
    <w:rsid w:val="00427814"/>
    <w:rsid w:val="0043041E"/>
    <w:rsid w:val="0043061C"/>
    <w:rsid w:val="00431080"/>
    <w:rsid w:val="004310B3"/>
    <w:rsid w:val="00431833"/>
    <w:rsid w:val="00432F2F"/>
    <w:rsid w:val="00434476"/>
    <w:rsid w:val="00434605"/>
    <w:rsid w:val="00435221"/>
    <w:rsid w:val="00435F4F"/>
    <w:rsid w:val="00437986"/>
    <w:rsid w:val="00440744"/>
    <w:rsid w:val="004414B9"/>
    <w:rsid w:val="00443569"/>
    <w:rsid w:val="00444012"/>
    <w:rsid w:val="00444658"/>
    <w:rsid w:val="00445C1F"/>
    <w:rsid w:val="004467B3"/>
    <w:rsid w:val="00446975"/>
    <w:rsid w:val="00451496"/>
    <w:rsid w:val="00453068"/>
    <w:rsid w:val="00462927"/>
    <w:rsid w:val="00465390"/>
    <w:rsid w:val="00465442"/>
    <w:rsid w:val="00466159"/>
    <w:rsid w:val="0046731D"/>
    <w:rsid w:val="0047013C"/>
    <w:rsid w:val="00470F75"/>
    <w:rsid w:val="004712ED"/>
    <w:rsid w:val="004752A7"/>
    <w:rsid w:val="004763A7"/>
    <w:rsid w:val="00481E1A"/>
    <w:rsid w:val="004837CA"/>
    <w:rsid w:val="00485D6A"/>
    <w:rsid w:val="00486500"/>
    <w:rsid w:val="004869C3"/>
    <w:rsid w:val="00487C35"/>
    <w:rsid w:val="00492D6A"/>
    <w:rsid w:val="00493092"/>
    <w:rsid w:val="004933C3"/>
    <w:rsid w:val="00493B26"/>
    <w:rsid w:val="00494DBF"/>
    <w:rsid w:val="00494FA9"/>
    <w:rsid w:val="004967C3"/>
    <w:rsid w:val="004A08A3"/>
    <w:rsid w:val="004A0BEE"/>
    <w:rsid w:val="004A0E2E"/>
    <w:rsid w:val="004A17C4"/>
    <w:rsid w:val="004A3091"/>
    <w:rsid w:val="004A35A9"/>
    <w:rsid w:val="004A3AD1"/>
    <w:rsid w:val="004A429F"/>
    <w:rsid w:val="004A696E"/>
    <w:rsid w:val="004A7621"/>
    <w:rsid w:val="004A7AD7"/>
    <w:rsid w:val="004B09A6"/>
    <w:rsid w:val="004B2776"/>
    <w:rsid w:val="004B28F5"/>
    <w:rsid w:val="004B35C8"/>
    <w:rsid w:val="004B6EA4"/>
    <w:rsid w:val="004C3563"/>
    <w:rsid w:val="004C42FE"/>
    <w:rsid w:val="004C6B71"/>
    <w:rsid w:val="004C77EC"/>
    <w:rsid w:val="004C784D"/>
    <w:rsid w:val="004D202B"/>
    <w:rsid w:val="004D2291"/>
    <w:rsid w:val="004D41DD"/>
    <w:rsid w:val="004D4826"/>
    <w:rsid w:val="004D550B"/>
    <w:rsid w:val="004D7070"/>
    <w:rsid w:val="004E1768"/>
    <w:rsid w:val="004E210C"/>
    <w:rsid w:val="004E2CFC"/>
    <w:rsid w:val="004E3DC3"/>
    <w:rsid w:val="004E4DC0"/>
    <w:rsid w:val="004E4F2C"/>
    <w:rsid w:val="004E5133"/>
    <w:rsid w:val="004E624B"/>
    <w:rsid w:val="004E7570"/>
    <w:rsid w:val="004E7C20"/>
    <w:rsid w:val="004F2224"/>
    <w:rsid w:val="004F38FD"/>
    <w:rsid w:val="004F398E"/>
    <w:rsid w:val="004F3DE1"/>
    <w:rsid w:val="004F4759"/>
    <w:rsid w:val="004F4D59"/>
    <w:rsid w:val="004F4DA8"/>
    <w:rsid w:val="004F74D4"/>
    <w:rsid w:val="004F75B7"/>
    <w:rsid w:val="004F7F3E"/>
    <w:rsid w:val="00501367"/>
    <w:rsid w:val="00501F8B"/>
    <w:rsid w:val="005022CB"/>
    <w:rsid w:val="00503265"/>
    <w:rsid w:val="005033F7"/>
    <w:rsid w:val="00505E6E"/>
    <w:rsid w:val="00505FEB"/>
    <w:rsid w:val="005074F9"/>
    <w:rsid w:val="00507EC3"/>
    <w:rsid w:val="00510EFF"/>
    <w:rsid w:val="00510F3E"/>
    <w:rsid w:val="00511B12"/>
    <w:rsid w:val="00511F86"/>
    <w:rsid w:val="00512985"/>
    <w:rsid w:val="00512F1F"/>
    <w:rsid w:val="00514219"/>
    <w:rsid w:val="00514B3B"/>
    <w:rsid w:val="005154BC"/>
    <w:rsid w:val="00516982"/>
    <w:rsid w:val="00516F4F"/>
    <w:rsid w:val="005178A2"/>
    <w:rsid w:val="00520076"/>
    <w:rsid w:val="005200E9"/>
    <w:rsid w:val="00520957"/>
    <w:rsid w:val="00522827"/>
    <w:rsid w:val="005236C4"/>
    <w:rsid w:val="005244A3"/>
    <w:rsid w:val="00530C04"/>
    <w:rsid w:val="00533487"/>
    <w:rsid w:val="00534C4D"/>
    <w:rsid w:val="00536C5D"/>
    <w:rsid w:val="0053760E"/>
    <w:rsid w:val="00540618"/>
    <w:rsid w:val="005429FB"/>
    <w:rsid w:val="005455D2"/>
    <w:rsid w:val="005469AE"/>
    <w:rsid w:val="005507C9"/>
    <w:rsid w:val="005509B2"/>
    <w:rsid w:val="005516AF"/>
    <w:rsid w:val="0055219A"/>
    <w:rsid w:val="00552BBA"/>
    <w:rsid w:val="005542C1"/>
    <w:rsid w:val="00554554"/>
    <w:rsid w:val="00557E17"/>
    <w:rsid w:val="00560AF5"/>
    <w:rsid w:val="005611BC"/>
    <w:rsid w:val="005615E3"/>
    <w:rsid w:val="00562510"/>
    <w:rsid w:val="005633A3"/>
    <w:rsid w:val="0056366A"/>
    <w:rsid w:val="005648D6"/>
    <w:rsid w:val="00565D34"/>
    <w:rsid w:val="0056631E"/>
    <w:rsid w:val="00566AF2"/>
    <w:rsid w:val="00567F6F"/>
    <w:rsid w:val="00570F2B"/>
    <w:rsid w:val="00572068"/>
    <w:rsid w:val="00573A3B"/>
    <w:rsid w:val="00575980"/>
    <w:rsid w:val="00577310"/>
    <w:rsid w:val="00577A41"/>
    <w:rsid w:val="00580264"/>
    <w:rsid w:val="0058077B"/>
    <w:rsid w:val="005827AA"/>
    <w:rsid w:val="00582CE6"/>
    <w:rsid w:val="00582F30"/>
    <w:rsid w:val="00583F37"/>
    <w:rsid w:val="00585EFC"/>
    <w:rsid w:val="005862AB"/>
    <w:rsid w:val="0058665A"/>
    <w:rsid w:val="005930C9"/>
    <w:rsid w:val="00593EAF"/>
    <w:rsid w:val="005946C5"/>
    <w:rsid w:val="00595457"/>
    <w:rsid w:val="00595BA5"/>
    <w:rsid w:val="005962E8"/>
    <w:rsid w:val="005971B1"/>
    <w:rsid w:val="00597A42"/>
    <w:rsid w:val="005A091E"/>
    <w:rsid w:val="005A411E"/>
    <w:rsid w:val="005A4353"/>
    <w:rsid w:val="005A51C7"/>
    <w:rsid w:val="005A6779"/>
    <w:rsid w:val="005A74C9"/>
    <w:rsid w:val="005A7CF8"/>
    <w:rsid w:val="005B040B"/>
    <w:rsid w:val="005B0435"/>
    <w:rsid w:val="005B114F"/>
    <w:rsid w:val="005B3F8C"/>
    <w:rsid w:val="005B4947"/>
    <w:rsid w:val="005B58DB"/>
    <w:rsid w:val="005C0B0C"/>
    <w:rsid w:val="005C0B80"/>
    <w:rsid w:val="005C0D9A"/>
    <w:rsid w:val="005C13F2"/>
    <w:rsid w:val="005C1B75"/>
    <w:rsid w:val="005C1C9C"/>
    <w:rsid w:val="005C3799"/>
    <w:rsid w:val="005D0F93"/>
    <w:rsid w:val="005D1723"/>
    <w:rsid w:val="005D2447"/>
    <w:rsid w:val="005D2DE3"/>
    <w:rsid w:val="005D331D"/>
    <w:rsid w:val="005D633F"/>
    <w:rsid w:val="005D714F"/>
    <w:rsid w:val="005E01E5"/>
    <w:rsid w:val="005E037A"/>
    <w:rsid w:val="005E11E2"/>
    <w:rsid w:val="005E1414"/>
    <w:rsid w:val="005E1DC6"/>
    <w:rsid w:val="005E30CE"/>
    <w:rsid w:val="005E3EB5"/>
    <w:rsid w:val="005E4662"/>
    <w:rsid w:val="005E46A1"/>
    <w:rsid w:val="005E566F"/>
    <w:rsid w:val="005E5D7E"/>
    <w:rsid w:val="005E68B4"/>
    <w:rsid w:val="005E6913"/>
    <w:rsid w:val="005F050B"/>
    <w:rsid w:val="005F0B79"/>
    <w:rsid w:val="005F0F3E"/>
    <w:rsid w:val="005F241E"/>
    <w:rsid w:val="005F3CCD"/>
    <w:rsid w:val="005F5EF6"/>
    <w:rsid w:val="005F60EA"/>
    <w:rsid w:val="005F619A"/>
    <w:rsid w:val="006000A7"/>
    <w:rsid w:val="006006D2"/>
    <w:rsid w:val="00601307"/>
    <w:rsid w:val="0060204D"/>
    <w:rsid w:val="00602533"/>
    <w:rsid w:val="00602C83"/>
    <w:rsid w:val="00606A0E"/>
    <w:rsid w:val="00606CB1"/>
    <w:rsid w:val="0060783C"/>
    <w:rsid w:val="00607BF0"/>
    <w:rsid w:val="00610268"/>
    <w:rsid w:val="006105EC"/>
    <w:rsid w:val="006109BE"/>
    <w:rsid w:val="00610D9F"/>
    <w:rsid w:val="0061138D"/>
    <w:rsid w:val="0061161A"/>
    <w:rsid w:val="00612B4F"/>
    <w:rsid w:val="00612E95"/>
    <w:rsid w:val="0061355E"/>
    <w:rsid w:val="00614845"/>
    <w:rsid w:val="00616405"/>
    <w:rsid w:val="0061708D"/>
    <w:rsid w:val="00620148"/>
    <w:rsid w:val="0062054E"/>
    <w:rsid w:val="00621370"/>
    <w:rsid w:val="00621ADD"/>
    <w:rsid w:val="0062207E"/>
    <w:rsid w:val="00622EBC"/>
    <w:rsid w:val="006231B9"/>
    <w:rsid w:val="0062365C"/>
    <w:rsid w:val="006246B8"/>
    <w:rsid w:val="00625BA9"/>
    <w:rsid w:val="00633ED3"/>
    <w:rsid w:val="0063453E"/>
    <w:rsid w:val="006349B7"/>
    <w:rsid w:val="0063592C"/>
    <w:rsid w:val="00636F62"/>
    <w:rsid w:val="006374B9"/>
    <w:rsid w:val="00637CFA"/>
    <w:rsid w:val="00641AFB"/>
    <w:rsid w:val="00641EC6"/>
    <w:rsid w:val="00643618"/>
    <w:rsid w:val="006453BB"/>
    <w:rsid w:val="006468FE"/>
    <w:rsid w:val="00647AC8"/>
    <w:rsid w:val="00651D00"/>
    <w:rsid w:val="00652816"/>
    <w:rsid w:val="006534B7"/>
    <w:rsid w:val="00654958"/>
    <w:rsid w:val="00655617"/>
    <w:rsid w:val="006600F5"/>
    <w:rsid w:val="0066019F"/>
    <w:rsid w:val="00660384"/>
    <w:rsid w:val="0066191D"/>
    <w:rsid w:val="00661BFF"/>
    <w:rsid w:val="00663AEA"/>
    <w:rsid w:val="00665BC2"/>
    <w:rsid w:val="00665BD3"/>
    <w:rsid w:val="00666D4B"/>
    <w:rsid w:val="00666FE5"/>
    <w:rsid w:val="006676FE"/>
    <w:rsid w:val="00667C72"/>
    <w:rsid w:val="00670793"/>
    <w:rsid w:val="00670AAB"/>
    <w:rsid w:val="00671228"/>
    <w:rsid w:val="006712DD"/>
    <w:rsid w:val="0067178D"/>
    <w:rsid w:val="00671C9C"/>
    <w:rsid w:val="0067259D"/>
    <w:rsid w:val="0067276B"/>
    <w:rsid w:val="00672848"/>
    <w:rsid w:val="006735B8"/>
    <w:rsid w:val="00673B3B"/>
    <w:rsid w:val="0067557A"/>
    <w:rsid w:val="00676A34"/>
    <w:rsid w:val="006804CA"/>
    <w:rsid w:val="00680E21"/>
    <w:rsid w:val="00682715"/>
    <w:rsid w:val="006829EE"/>
    <w:rsid w:val="006857B6"/>
    <w:rsid w:val="00686BC7"/>
    <w:rsid w:val="006909DA"/>
    <w:rsid w:val="00691C35"/>
    <w:rsid w:val="00692358"/>
    <w:rsid w:val="00693A44"/>
    <w:rsid w:val="0069480C"/>
    <w:rsid w:val="0069560B"/>
    <w:rsid w:val="0069765F"/>
    <w:rsid w:val="00697ECA"/>
    <w:rsid w:val="006A0D29"/>
    <w:rsid w:val="006A1C42"/>
    <w:rsid w:val="006A2D3F"/>
    <w:rsid w:val="006A3207"/>
    <w:rsid w:val="006A3CBE"/>
    <w:rsid w:val="006A4D09"/>
    <w:rsid w:val="006A6208"/>
    <w:rsid w:val="006A6D7E"/>
    <w:rsid w:val="006A6F63"/>
    <w:rsid w:val="006B095B"/>
    <w:rsid w:val="006B275B"/>
    <w:rsid w:val="006B51F6"/>
    <w:rsid w:val="006C028A"/>
    <w:rsid w:val="006C06CC"/>
    <w:rsid w:val="006C0D7E"/>
    <w:rsid w:val="006C1291"/>
    <w:rsid w:val="006C33BE"/>
    <w:rsid w:val="006C4326"/>
    <w:rsid w:val="006C4D96"/>
    <w:rsid w:val="006C4DB1"/>
    <w:rsid w:val="006C4F3D"/>
    <w:rsid w:val="006C5585"/>
    <w:rsid w:val="006C7721"/>
    <w:rsid w:val="006C7831"/>
    <w:rsid w:val="006D0D00"/>
    <w:rsid w:val="006D1402"/>
    <w:rsid w:val="006D31BA"/>
    <w:rsid w:val="006D329C"/>
    <w:rsid w:val="006D6CBC"/>
    <w:rsid w:val="006D7AA0"/>
    <w:rsid w:val="006E295B"/>
    <w:rsid w:val="006E47D4"/>
    <w:rsid w:val="006E487C"/>
    <w:rsid w:val="006E4C03"/>
    <w:rsid w:val="006E58B3"/>
    <w:rsid w:val="006E603B"/>
    <w:rsid w:val="006E6593"/>
    <w:rsid w:val="006F0570"/>
    <w:rsid w:val="006F05FB"/>
    <w:rsid w:val="006F3D79"/>
    <w:rsid w:val="0070012B"/>
    <w:rsid w:val="00702092"/>
    <w:rsid w:val="00704797"/>
    <w:rsid w:val="00704B09"/>
    <w:rsid w:val="007050C1"/>
    <w:rsid w:val="0070591C"/>
    <w:rsid w:val="007060F4"/>
    <w:rsid w:val="0070673B"/>
    <w:rsid w:val="0071009C"/>
    <w:rsid w:val="007105AF"/>
    <w:rsid w:val="007106BC"/>
    <w:rsid w:val="007114D2"/>
    <w:rsid w:val="00711C18"/>
    <w:rsid w:val="007127EC"/>
    <w:rsid w:val="00712F43"/>
    <w:rsid w:val="00714131"/>
    <w:rsid w:val="00714273"/>
    <w:rsid w:val="00714729"/>
    <w:rsid w:val="00715CF6"/>
    <w:rsid w:val="00715F89"/>
    <w:rsid w:val="00716E0D"/>
    <w:rsid w:val="00722753"/>
    <w:rsid w:val="00723759"/>
    <w:rsid w:val="00725118"/>
    <w:rsid w:val="0073007F"/>
    <w:rsid w:val="007303D4"/>
    <w:rsid w:val="00730EA6"/>
    <w:rsid w:val="007314D7"/>
    <w:rsid w:val="00732EE6"/>
    <w:rsid w:val="007339BF"/>
    <w:rsid w:val="00733DFE"/>
    <w:rsid w:val="0073511B"/>
    <w:rsid w:val="0074156F"/>
    <w:rsid w:val="00741A44"/>
    <w:rsid w:val="007429A3"/>
    <w:rsid w:val="007437D8"/>
    <w:rsid w:val="00745B26"/>
    <w:rsid w:val="0074617F"/>
    <w:rsid w:val="00746E6D"/>
    <w:rsid w:val="0075058D"/>
    <w:rsid w:val="007512E5"/>
    <w:rsid w:val="00752FD8"/>
    <w:rsid w:val="00753276"/>
    <w:rsid w:val="007533A5"/>
    <w:rsid w:val="00754C6F"/>
    <w:rsid w:val="00754F1A"/>
    <w:rsid w:val="00755B7E"/>
    <w:rsid w:val="00755E1F"/>
    <w:rsid w:val="00756F4C"/>
    <w:rsid w:val="00757685"/>
    <w:rsid w:val="00761DE4"/>
    <w:rsid w:val="007638CD"/>
    <w:rsid w:val="00763A73"/>
    <w:rsid w:val="00767462"/>
    <w:rsid w:val="00767D0E"/>
    <w:rsid w:val="007705C0"/>
    <w:rsid w:val="00771583"/>
    <w:rsid w:val="00773466"/>
    <w:rsid w:val="00773E82"/>
    <w:rsid w:val="007745B6"/>
    <w:rsid w:val="00777F26"/>
    <w:rsid w:val="007823BC"/>
    <w:rsid w:val="00783929"/>
    <w:rsid w:val="007845CD"/>
    <w:rsid w:val="0078531D"/>
    <w:rsid w:val="007858C7"/>
    <w:rsid w:val="00785BD0"/>
    <w:rsid w:val="0078611D"/>
    <w:rsid w:val="00787586"/>
    <w:rsid w:val="00790027"/>
    <w:rsid w:val="00791002"/>
    <w:rsid w:val="00791982"/>
    <w:rsid w:val="00792979"/>
    <w:rsid w:val="0079493A"/>
    <w:rsid w:val="00795E86"/>
    <w:rsid w:val="0079637F"/>
    <w:rsid w:val="007A0895"/>
    <w:rsid w:val="007A1F3C"/>
    <w:rsid w:val="007A2951"/>
    <w:rsid w:val="007A3CE7"/>
    <w:rsid w:val="007A5B05"/>
    <w:rsid w:val="007A7779"/>
    <w:rsid w:val="007B14C1"/>
    <w:rsid w:val="007B2A9D"/>
    <w:rsid w:val="007B2DDD"/>
    <w:rsid w:val="007B3702"/>
    <w:rsid w:val="007B3776"/>
    <w:rsid w:val="007B43AA"/>
    <w:rsid w:val="007B4FD9"/>
    <w:rsid w:val="007C0937"/>
    <w:rsid w:val="007C1C25"/>
    <w:rsid w:val="007C40F1"/>
    <w:rsid w:val="007C5548"/>
    <w:rsid w:val="007C5CA6"/>
    <w:rsid w:val="007D095F"/>
    <w:rsid w:val="007D1783"/>
    <w:rsid w:val="007D1BBE"/>
    <w:rsid w:val="007D1C3D"/>
    <w:rsid w:val="007D39F5"/>
    <w:rsid w:val="007D57D7"/>
    <w:rsid w:val="007D5F4A"/>
    <w:rsid w:val="007E33DC"/>
    <w:rsid w:val="007E397C"/>
    <w:rsid w:val="007E4798"/>
    <w:rsid w:val="007E564E"/>
    <w:rsid w:val="007E65C3"/>
    <w:rsid w:val="007E7A28"/>
    <w:rsid w:val="007F472C"/>
    <w:rsid w:val="007F4832"/>
    <w:rsid w:val="007F5676"/>
    <w:rsid w:val="007F69F6"/>
    <w:rsid w:val="007F6BE7"/>
    <w:rsid w:val="00802210"/>
    <w:rsid w:val="00805F13"/>
    <w:rsid w:val="008066E5"/>
    <w:rsid w:val="00806D0E"/>
    <w:rsid w:val="00806F7F"/>
    <w:rsid w:val="00812791"/>
    <w:rsid w:val="00812CFB"/>
    <w:rsid w:val="00813534"/>
    <w:rsid w:val="008157D3"/>
    <w:rsid w:val="00816914"/>
    <w:rsid w:val="008216F5"/>
    <w:rsid w:val="00821779"/>
    <w:rsid w:val="00821ED8"/>
    <w:rsid w:val="008235B0"/>
    <w:rsid w:val="00824509"/>
    <w:rsid w:val="00824B64"/>
    <w:rsid w:val="008250B9"/>
    <w:rsid w:val="008262AC"/>
    <w:rsid w:val="00826B6D"/>
    <w:rsid w:val="00826C02"/>
    <w:rsid w:val="00826C45"/>
    <w:rsid w:val="00827298"/>
    <w:rsid w:val="00830F58"/>
    <w:rsid w:val="00831C17"/>
    <w:rsid w:val="00832D80"/>
    <w:rsid w:val="008419AF"/>
    <w:rsid w:val="00842BAD"/>
    <w:rsid w:val="00842F43"/>
    <w:rsid w:val="00844A12"/>
    <w:rsid w:val="00844D1A"/>
    <w:rsid w:val="0084596E"/>
    <w:rsid w:val="00846B17"/>
    <w:rsid w:val="008479AF"/>
    <w:rsid w:val="00850A88"/>
    <w:rsid w:val="00851733"/>
    <w:rsid w:val="008518E8"/>
    <w:rsid w:val="00851BEE"/>
    <w:rsid w:val="00852E4E"/>
    <w:rsid w:val="008533B3"/>
    <w:rsid w:val="008540A7"/>
    <w:rsid w:val="00855724"/>
    <w:rsid w:val="00857982"/>
    <w:rsid w:val="00861DA5"/>
    <w:rsid w:val="00861FF5"/>
    <w:rsid w:val="00862BEC"/>
    <w:rsid w:val="00862FD7"/>
    <w:rsid w:val="00864080"/>
    <w:rsid w:val="008641E5"/>
    <w:rsid w:val="00864C85"/>
    <w:rsid w:val="00864D41"/>
    <w:rsid w:val="00865886"/>
    <w:rsid w:val="008676C0"/>
    <w:rsid w:val="0087101E"/>
    <w:rsid w:val="00873BBA"/>
    <w:rsid w:val="00875360"/>
    <w:rsid w:val="00875D9E"/>
    <w:rsid w:val="0087694F"/>
    <w:rsid w:val="008776CC"/>
    <w:rsid w:val="00881300"/>
    <w:rsid w:val="00882D95"/>
    <w:rsid w:val="00883BD1"/>
    <w:rsid w:val="00890B83"/>
    <w:rsid w:val="00890E11"/>
    <w:rsid w:val="0089133A"/>
    <w:rsid w:val="00891AF1"/>
    <w:rsid w:val="00893998"/>
    <w:rsid w:val="00894377"/>
    <w:rsid w:val="00896B9B"/>
    <w:rsid w:val="00896CD3"/>
    <w:rsid w:val="008976CE"/>
    <w:rsid w:val="00897E9A"/>
    <w:rsid w:val="008A35C2"/>
    <w:rsid w:val="008A399D"/>
    <w:rsid w:val="008A3F63"/>
    <w:rsid w:val="008A6DF6"/>
    <w:rsid w:val="008A6EFC"/>
    <w:rsid w:val="008A7DB5"/>
    <w:rsid w:val="008B0EE9"/>
    <w:rsid w:val="008B1A5E"/>
    <w:rsid w:val="008B22FC"/>
    <w:rsid w:val="008B2804"/>
    <w:rsid w:val="008B2E63"/>
    <w:rsid w:val="008B44B6"/>
    <w:rsid w:val="008B4D19"/>
    <w:rsid w:val="008B72FB"/>
    <w:rsid w:val="008B7C9D"/>
    <w:rsid w:val="008C1557"/>
    <w:rsid w:val="008C2A4D"/>
    <w:rsid w:val="008C31BD"/>
    <w:rsid w:val="008C3844"/>
    <w:rsid w:val="008C4729"/>
    <w:rsid w:val="008C5C88"/>
    <w:rsid w:val="008C6F2C"/>
    <w:rsid w:val="008D1205"/>
    <w:rsid w:val="008D27E5"/>
    <w:rsid w:val="008D3C4B"/>
    <w:rsid w:val="008D3DF5"/>
    <w:rsid w:val="008D67B7"/>
    <w:rsid w:val="008D7C1E"/>
    <w:rsid w:val="008E0354"/>
    <w:rsid w:val="008E2027"/>
    <w:rsid w:val="008E387B"/>
    <w:rsid w:val="008E3BC1"/>
    <w:rsid w:val="008E51D0"/>
    <w:rsid w:val="008F0D58"/>
    <w:rsid w:val="008F18E7"/>
    <w:rsid w:val="008F1C55"/>
    <w:rsid w:val="008F3557"/>
    <w:rsid w:val="008F421B"/>
    <w:rsid w:val="008F4609"/>
    <w:rsid w:val="008F4C7E"/>
    <w:rsid w:val="008F5CAE"/>
    <w:rsid w:val="008F76DD"/>
    <w:rsid w:val="008F7FD9"/>
    <w:rsid w:val="009001B8"/>
    <w:rsid w:val="00900A77"/>
    <w:rsid w:val="00902354"/>
    <w:rsid w:val="0090241F"/>
    <w:rsid w:val="009024A8"/>
    <w:rsid w:val="0090254F"/>
    <w:rsid w:val="009038D5"/>
    <w:rsid w:val="009046D3"/>
    <w:rsid w:val="00904C9B"/>
    <w:rsid w:val="00906305"/>
    <w:rsid w:val="009108FB"/>
    <w:rsid w:val="00912167"/>
    <w:rsid w:val="00912723"/>
    <w:rsid w:val="00912CB6"/>
    <w:rsid w:val="00913299"/>
    <w:rsid w:val="00914C5D"/>
    <w:rsid w:val="00916658"/>
    <w:rsid w:val="0092018F"/>
    <w:rsid w:val="00921718"/>
    <w:rsid w:val="00921D81"/>
    <w:rsid w:val="00921EAB"/>
    <w:rsid w:val="0092293E"/>
    <w:rsid w:val="00923DB6"/>
    <w:rsid w:val="009246E3"/>
    <w:rsid w:val="00924B1A"/>
    <w:rsid w:val="009267CB"/>
    <w:rsid w:val="0092770F"/>
    <w:rsid w:val="00930ED9"/>
    <w:rsid w:val="00931FC9"/>
    <w:rsid w:val="0093393E"/>
    <w:rsid w:val="00933A5F"/>
    <w:rsid w:val="009347B0"/>
    <w:rsid w:val="00934995"/>
    <w:rsid w:val="009349D4"/>
    <w:rsid w:val="00934C0E"/>
    <w:rsid w:val="00935991"/>
    <w:rsid w:val="00936384"/>
    <w:rsid w:val="00936396"/>
    <w:rsid w:val="00936A23"/>
    <w:rsid w:val="0093729C"/>
    <w:rsid w:val="0094043E"/>
    <w:rsid w:val="00940AB1"/>
    <w:rsid w:val="009431B0"/>
    <w:rsid w:val="009444DE"/>
    <w:rsid w:val="00945F79"/>
    <w:rsid w:val="009463BD"/>
    <w:rsid w:val="00946413"/>
    <w:rsid w:val="00947AA4"/>
    <w:rsid w:val="00954A74"/>
    <w:rsid w:val="00955C98"/>
    <w:rsid w:val="00957214"/>
    <w:rsid w:val="00957EEA"/>
    <w:rsid w:val="00957FE2"/>
    <w:rsid w:val="00960834"/>
    <w:rsid w:val="00961417"/>
    <w:rsid w:val="009625CC"/>
    <w:rsid w:val="00962B5A"/>
    <w:rsid w:val="00964FF2"/>
    <w:rsid w:val="009665A0"/>
    <w:rsid w:val="0096681E"/>
    <w:rsid w:val="00966943"/>
    <w:rsid w:val="009671C8"/>
    <w:rsid w:val="00971D9E"/>
    <w:rsid w:val="00972053"/>
    <w:rsid w:val="00974F11"/>
    <w:rsid w:val="00975B6E"/>
    <w:rsid w:val="009775AC"/>
    <w:rsid w:val="00977BF6"/>
    <w:rsid w:val="00977C1A"/>
    <w:rsid w:val="00980013"/>
    <w:rsid w:val="00981A59"/>
    <w:rsid w:val="0098216E"/>
    <w:rsid w:val="00984318"/>
    <w:rsid w:val="00984886"/>
    <w:rsid w:val="009855BB"/>
    <w:rsid w:val="00986305"/>
    <w:rsid w:val="00986970"/>
    <w:rsid w:val="00986F30"/>
    <w:rsid w:val="00990740"/>
    <w:rsid w:val="00992076"/>
    <w:rsid w:val="00992621"/>
    <w:rsid w:val="00994AAD"/>
    <w:rsid w:val="00995319"/>
    <w:rsid w:val="009954C6"/>
    <w:rsid w:val="00995D7E"/>
    <w:rsid w:val="00997393"/>
    <w:rsid w:val="009979C4"/>
    <w:rsid w:val="009A02FD"/>
    <w:rsid w:val="009A0B7F"/>
    <w:rsid w:val="009A1BAF"/>
    <w:rsid w:val="009A20C9"/>
    <w:rsid w:val="009A2803"/>
    <w:rsid w:val="009A47BD"/>
    <w:rsid w:val="009A4D29"/>
    <w:rsid w:val="009A54A3"/>
    <w:rsid w:val="009B0A36"/>
    <w:rsid w:val="009B3D21"/>
    <w:rsid w:val="009B51A6"/>
    <w:rsid w:val="009C1153"/>
    <w:rsid w:val="009C1C94"/>
    <w:rsid w:val="009C1FD1"/>
    <w:rsid w:val="009C31D1"/>
    <w:rsid w:val="009C443F"/>
    <w:rsid w:val="009C4F0C"/>
    <w:rsid w:val="009C501A"/>
    <w:rsid w:val="009C5EA8"/>
    <w:rsid w:val="009C62C0"/>
    <w:rsid w:val="009D1FE2"/>
    <w:rsid w:val="009D2462"/>
    <w:rsid w:val="009D4541"/>
    <w:rsid w:val="009D4A68"/>
    <w:rsid w:val="009D4BF2"/>
    <w:rsid w:val="009E15D2"/>
    <w:rsid w:val="009E1C78"/>
    <w:rsid w:val="009E3221"/>
    <w:rsid w:val="009E523C"/>
    <w:rsid w:val="009E6531"/>
    <w:rsid w:val="009F0AF7"/>
    <w:rsid w:val="009F163C"/>
    <w:rsid w:val="009F4603"/>
    <w:rsid w:val="009F7960"/>
    <w:rsid w:val="00A0170C"/>
    <w:rsid w:val="00A02591"/>
    <w:rsid w:val="00A05DEF"/>
    <w:rsid w:val="00A065CA"/>
    <w:rsid w:val="00A06862"/>
    <w:rsid w:val="00A075D6"/>
    <w:rsid w:val="00A079D0"/>
    <w:rsid w:val="00A10E52"/>
    <w:rsid w:val="00A10F3D"/>
    <w:rsid w:val="00A12C38"/>
    <w:rsid w:val="00A153F0"/>
    <w:rsid w:val="00A16AFB"/>
    <w:rsid w:val="00A201E5"/>
    <w:rsid w:val="00A209BF"/>
    <w:rsid w:val="00A21579"/>
    <w:rsid w:val="00A22894"/>
    <w:rsid w:val="00A23052"/>
    <w:rsid w:val="00A23811"/>
    <w:rsid w:val="00A23BC3"/>
    <w:rsid w:val="00A25211"/>
    <w:rsid w:val="00A25354"/>
    <w:rsid w:val="00A25C92"/>
    <w:rsid w:val="00A30DBD"/>
    <w:rsid w:val="00A32A91"/>
    <w:rsid w:val="00A37824"/>
    <w:rsid w:val="00A447EE"/>
    <w:rsid w:val="00A50867"/>
    <w:rsid w:val="00A51673"/>
    <w:rsid w:val="00A54E3C"/>
    <w:rsid w:val="00A556F7"/>
    <w:rsid w:val="00A56171"/>
    <w:rsid w:val="00A5679E"/>
    <w:rsid w:val="00A60987"/>
    <w:rsid w:val="00A610DC"/>
    <w:rsid w:val="00A61E0A"/>
    <w:rsid w:val="00A6209B"/>
    <w:rsid w:val="00A65B21"/>
    <w:rsid w:val="00A70B3A"/>
    <w:rsid w:val="00A71BA5"/>
    <w:rsid w:val="00A724F2"/>
    <w:rsid w:val="00A72582"/>
    <w:rsid w:val="00A736B6"/>
    <w:rsid w:val="00A73C86"/>
    <w:rsid w:val="00A74AB1"/>
    <w:rsid w:val="00A7615A"/>
    <w:rsid w:val="00A766E9"/>
    <w:rsid w:val="00A77A52"/>
    <w:rsid w:val="00A77AC2"/>
    <w:rsid w:val="00A81DC5"/>
    <w:rsid w:val="00A82995"/>
    <w:rsid w:val="00A85F2F"/>
    <w:rsid w:val="00A90779"/>
    <w:rsid w:val="00A91791"/>
    <w:rsid w:val="00A91CE1"/>
    <w:rsid w:val="00A946D1"/>
    <w:rsid w:val="00A949A8"/>
    <w:rsid w:val="00AA1AE4"/>
    <w:rsid w:val="00AA1F1E"/>
    <w:rsid w:val="00AA2229"/>
    <w:rsid w:val="00AA3BD0"/>
    <w:rsid w:val="00AA3D0C"/>
    <w:rsid w:val="00AA459D"/>
    <w:rsid w:val="00AA5F1F"/>
    <w:rsid w:val="00AA63F9"/>
    <w:rsid w:val="00AA75D7"/>
    <w:rsid w:val="00AB01FC"/>
    <w:rsid w:val="00AB2D58"/>
    <w:rsid w:val="00AB323D"/>
    <w:rsid w:val="00AB3D4D"/>
    <w:rsid w:val="00AB5218"/>
    <w:rsid w:val="00AB52DE"/>
    <w:rsid w:val="00AB55A5"/>
    <w:rsid w:val="00AB58C2"/>
    <w:rsid w:val="00AC00C6"/>
    <w:rsid w:val="00AC0386"/>
    <w:rsid w:val="00AC280B"/>
    <w:rsid w:val="00AC3880"/>
    <w:rsid w:val="00AC716A"/>
    <w:rsid w:val="00AD0554"/>
    <w:rsid w:val="00AD51AC"/>
    <w:rsid w:val="00AD5937"/>
    <w:rsid w:val="00AD5D6B"/>
    <w:rsid w:val="00AE103B"/>
    <w:rsid w:val="00AE15DC"/>
    <w:rsid w:val="00AE1924"/>
    <w:rsid w:val="00AE2FE0"/>
    <w:rsid w:val="00AE36CF"/>
    <w:rsid w:val="00AE372F"/>
    <w:rsid w:val="00AE42C9"/>
    <w:rsid w:val="00AE448D"/>
    <w:rsid w:val="00AE4ED3"/>
    <w:rsid w:val="00AE7804"/>
    <w:rsid w:val="00AE79B1"/>
    <w:rsid w:val="00AF0F22"/>
    <w:rsid w:val="00AF1B41"/>
    <w:rsid w:val="00AF2D91"/>
    <w:rsid w:val="00AF3173"/>
    <w:rsid w:val="00AF4D80"/>
    <w:rsid w:val="00AF5266"/>
    <w:rsid w:val="00AF5648"/>
    <w:rsid w:val="00B01D32"/>
    <w:rsid w:val="00B02A16"/>
    <w:rsid w:val="00B0446D"/>
    <w:rsid w:val="00B04BE6"/>
    <w:rsid w:val="00B07B61"/>
    <w:rsid w:val="00B07D09"/>
    <w:rsid w:val="00B07F7B"/>
    <w:rsid w:val="00B10D0B"/>
    <w:rsid w:val="00B155EB"/>
    <w:rsid w:val="00B214BE"/>
    <w:rsid w:val="00B220DB"/>
    <w:rsid w:val="00B25A36"/>
    <w:rsid w:val="00B27857"/>
    <w:rsid w:val="00B31EF9"/>
    <w:rsid w:val="00B3357C"/>
    <w:rsid w:val="00B35198"/>
    <w:rsid w:val="00B36B8D"/>
    <w:rsid w:val="00B37690"/>
    <w:rsid w:val="00B378A8"/>
    <w:rsid w:val="00B37A07"/>
    <w:rsid w:val="00B37CDE"/>
    <w:rsid w:val="00B4067B"/>
    <w:rsid w:val="00B41F9D"/>
    <w:rsid w:val="00B4251A"/>
    <w:rsid w:val="00B44C19"/>
    <w:rsid w:val="00B4633B"/>
    <w:rsid w:val="00B50C51"/>
    <w:rsid w:val="00B51509"/>
    <w:rsid w:val="00B51CFB"/>
    <w:rsid w:val="00B529B8"/>
    <w:rsid w:val="00B53DDF"/>
    <w:rsid w:val="00B556DC"/>
    <w:rsid w:val="00B55C42"/>
    <w:rsid w:val="00B55FCF"/>
    <w:rsid w:val="00B56C97"/>
    <w:rsid w:val="00B5751A"/>
    <w:rsid w:val="00B576E3"/>
    <w:rsid w:val="00B609CD"/>
    <w:rsid w:val="00B63A89"/>
    <w:rsid w:val="00B658EB"/>
    <w:rsid w:val="00B71363"/>
    <w:rsid w:val="00B730EC"/>
    <w:rsid w:val="00B7495A"/>
    <w:rsid w:val="00B77E60"/>
    <w:rsid w:val="00B81203"/>
    <w:rsid w:val="00B8138C"/>
    <w:rsid w:val="00B81D2A"/>
    <w:rsid w:val="00B8200A"/>
    <w:rsid w:val="00B823F7"/>
    <w:rsid w:val="00B83C41"/>
    <w:rsid w:val="00B84F27"/>
    <w:rsid w:val="00B8597B"/>
    <w:rsid w:val="00B8663D"/>
    <w:rsid w:val="00B879D0"/>
    <w:rsid w:val="00B90105"/>
    <w:rsid w:val="00B9012E"/>
    <w:rsid w:val="00B90E04"/>
    <w:rsid w:val="00B91036"/>
    <w:rsid w:val="00B94D36"/>
    <w:rsid w:val="00B9529B"/>
    <w:rsid w:val="00B9572F"/>
    <w:rsid w:val="00B95A62"/>
    <w:rsid w:val="00B965CB"/>
    <w:rsid w:val="00BA0457"/>
    <w:rsid w:val="00BA089C"/>
    <w:rsid w:val="00BA159E"/>
    <w:rsid w:val="00BA1768"/>
    <w:rsid w:val="00BA237D"/>
    <w:rsid w:val="00BA23F3"/>
    <w:rsid w:val="00BA3607"/>
    <w:rsid w:val="00BA3A41"/>
    <w:rsid w:val="00BA3EA4"/>
    <w:rsid w:val="00BA58F8"/>
    <w:rsid w:val="00BA5AE6"/>
    <w:rsid w:val="00BB0F70"/>
    <w:rsid w:val="00BB26A9"/>
    <w:rsid w:val="00BB3F73"/>
    <w:rsid w:val="00BB42EA"/>
    <w:rsid w:val="00BB4330"/>
    <w:rsid w:val="00BB4FD2"/>
    <w:rsid w:val="00BB50A1"/>
    <w:rsid w:val="00BB60F0"/>
    <w:rsid w:val="00BB6A8D"/>
    <w:rsid w:val="00BB7141"/>
    <w:rsid w:val="00BC406B"/>
    <w:rsid w:val="00BC427A"/>
    <w:rsid w:val="00BC571D"/>
    <w:rsid w:val="00BC6ACD"/>
    <w:rsid w:val="00BD0455"/>
    <w:rsid w:val="00BD11EE"/>
    <w:rsid w:val="00BD2187"/>
    <w:rsid w:val="00BD4EC1"/>
    <w:rsid w:val="00BD7193"/>
    <w:rsid w:val="00BE13AD"/>
    <w:rsid w:val="00BE144B"/>
    <w:rsid w:val="00BE2E34"/>
    <w:rsid w:val="00BE4269"/>
    <w:rsid w:val="00BE4BA2"/>
    <w:rsid w:val="00BF0085"/>
    <w:rsid w:val="00BF12D7"/>
    <w:rsid w:val="00BF16AA"/>
    <w:rsid w:val="00BF2BF5"/>
    <w:rsid w:val="00BF38A2"/>
    <w:rsid w:val="00BF5065"/>
    <w:rsid w:val="00BF5707"/>
    <w:rsid w:val="00BF6A42"/>
    <w:rsid w:val="00BF6DB1"/>
    <w:rsid w:val="00BF761D"/>
    <w:rsid w:val="00BF7815"/>
    <w:rsid w:val="00BF7C87"/>
    <w:rsid w:val="00C00347"/>
    <w:rsid w:val="00C021EC"/>
    <w:rsid w:val="00C025BA"/>
    <w:rsid w:val="00C02A38"/>
    <w:rsid w:val="00C02B34"/>
    <w:rsid w:val="00C0377C"/>
    <w:rsid w:val="00C10CFE"/>
    <w:rsid w:val="00C11721"/>
    <w:rsid w:val="00C11B12"/>
    <w:rsid w:val="00C1225F"/>
    <w:rsid w:val="00C1341B"/>
    <w:rsid w:val="00C153C1"/>
    <w:rsid w:val="00C20422"/>
    <w:rsid w:val="00C21DB1"/>
    <w:rsid w:val="00C22057"/>
    <w:rsid w:val="00C23424"/>
    <w:rsid w:val="00C24A54"/>
    <w:rsid w:val="00C24B8F"/>
    <w:rsid w:val="00C27D4D"/>
    <w:rsid w:val="00C3200A"/>
    <w:rsid w:val="00C337CA"/>
    <w:rsid w:val="00C337D0"/>
    <w:rsid w:val="00C3473E"/>
    <w:rsid w:val="00C3634B"/>
    <w:rsid w:val="00C3669E"/>
    <w:rsid w:val="00C36943"/>
    <w:rsid w:val="00C40131"/>
    <w:rsid w:val="00C4025E"/>
    <w:rsid w:val="00C407B4"/>
    <w:rsid w:val="00C40893"/>
    <w:rsid w:val="00C42C85"/>
    <w:rsid w:val="00C43CAA"/>
    <w:rsid w:val="00C46E2F"/>
    <w:rsid w:val="00C47E9D"/>
    <w:rsid w:val="00C50300"/>
    <w:rsid w:val="00C5149B"/>
    <w:rsid w:val="00C53EF3"/>
    <w:rsid w:val="00C5462E"/>
    <w:rsid w:val="00C5472A"/>
    <w:rsid w:val="00C56695"/>
    <w:rsid w:val="00C61366"/>
    <w:rsid w:val="00C626B6"/>
    <w:rsid w:val="00C6514B"/>
    <w:rsid w:val="00C66AC4"/>
    <w:rsid w:val="00C67A7E"/>
    <w:rsid w:val="00C705A9"/>
    <w:rsid w:val="00C718AE"/>
    <w:rsid w:val="00C71CCF"/>
    <w:rsid w:val="00C72913"/>
    <w:rsid w:val="00C72CC5"/>
    <w:rsid w:val="00C73F31"/>
    <w:rsid w:val="00C764CD"/>
    <w:rsid w:val="00C76C73"/>
    <w:rsid w:val="00C81F5D"/>
    <w:rsid w:val="00C8314C"/>
    <w:rsid w:val="00C8351C"/>
    <w:rsid w:val="00C85D35"/>
    <w:rsid w:val="00C90BD1"/>
    <w:rsid w:val="00C913C8"/>
    <w:rsid w:val="00C91A2E"/>
    <w:rsid w:val="00C931D3"/>
    <w:rsid w:val="00C94401"/>
    <w:rsid w:val="00C94470"/>
    <w:rsid w:val="00CA2F38"/>
    <w:rsid w:val="00CA3ED0"/>
    <w:rsid w:val="00CC0E85"/>
    <w:rsid w:val="00CC0F46"/>
    <w:rsid w:val="00CC117B"/>
    <w:rsid w:val="00CC42C3"/>
    <w:rsid w:val="00CC451A"/>
    <w:rsid w:val="00CC53C4"/>
    <w:rsid w:val="00CC565E"/>
    <w:rsid w:val="00CD189E"/>
    <w:rsid w:val="00CD2086"/>
    <w:rsid w:val="00CD2192"/>
    <w:rsid w:val="00CD3052"/>
    <w:rsid w:val="00CD5F08"/>
    <w:rsid w:val="00CE040B"/>
    <w:rsid w:val="00CE0A93"/>
    <w:rsid w:val="00CE0E9B"/>
    <w:rsid w:val="00CE380E"/>
    <w:rsid w:val="00CE39AF"/>
    <w:rsid w:val="00CE3B57"/>
    <w:rsid w:val="00CE7192"/>
    <w:rsid w:val="00CF0758"/>
    <w:rsid w:val="00CF2475"/>
    <w:rsid w:val="00CF2B66"/>
    <w:rsid w:val="00CF4C36"/>
    <w:rsid w:val="00CF5CAE"/>
    <w:rsid w:val="00CF5F3E"/>
    <w:rsid w:val="00CF6E8E"/>
    <w:rsid w:val="00CF73D6"/>
    <w:rsid w:val="00CF7914"/>
    <w:rsid w:val="00D01AC4"/>
    <w:rsid w:val="00D01B0F"/>
    <w:rsid w:val="00D01FCB"/>
    <w:rsid w:val="00D029A7"/>
    <w:rsid w:val="00D02DB6"/>
    <w:rsid w:val="00D03A27"/>
    <w:rsid w:val="00D03A9C"/>
    <w:rsid w:val="00D07B22"/>
    <w:rsid w:val="00D07C22"/>
    <w:rsid w:val="00D10DF4"/>
    <w:rsid w:val="00D112D7"/>
    <w:rsid w:val="00D12EBE"/>
    <w:rsid w:val="00D13493"/>
    <w:rsid w:val="00D13FFA"/>
    <w:rsid w:val="00D149DD"/>
    <w:rsid w:val="00D157A0"/>
    <w:rsid w:val="00D15B80"/>
    <w:rsid w:val="00D169C1"/>
    <w:rsid w:val="00D17282"/>
    <w:rsid w:val="00D1747D"/>
    <w:rsid w:val="00D17712"/>
    <w:rsid w:val="00D17C3E"/>
    <w:rsid w:val="00D23068"/>
    <w:rsid w:val="00D235E2"/>
    <w:rsid w:val="00D23C73"/>
    <w:rsid w:val="00D26A81"/>
    <w:rsid w:val="00D270C9"/>
    <w:rsid w:val="00D27B10"/>
    <w:rsid w:val="00D31EA9"/>
    <w:rsid w:val="00D3211D"/>
    <w:rsid w:val="00D32E9C"/>
    <w:rsid w:val="00D33922"/>
    <w:rsid w:val="00D33B9B"/>
    <w:rsid w:val="00D33F45"/>
    <w:rsid w:val="00D345BD"/>
    <w:rsid w:val="00D349CA"/>
    <w:rsid w:val="00D34E41"/>
    <w:rsid w:val="00D34EA3"/>
    <w:rsid w:val="00D4087A"/>
    <w:rsid w:val="00D42AA0"/>
    <w:rsid w:val="00D509AA"/>
    <w:rsid w:val="00D5462B"/>
    <w:rsid w:val="00D6070E"/>
    <w:rsid w:val="00D6230E"/>
    <w:rsid w:val="00D62965"/>
    <w:rsid w:val="00D63C52"/>
    <w:rsid w:val="00D65037"/>
    <w:rsid w:val="00D65F85"/>
    <w:rsid w:val="00D6713B"/>
    <w:rsid w:val="00D7050C"/>
    <w:rsid w:val="00D70922"/>
    <w:rsid w:val="00D71AF3"/>
    <w:rsid w:val="00D71DC7"/>
    <w:rsid w:val="00D72989"/>
    <w:rsid w:val="00D73D64"/>
    <w:rsid w:val="00D7424E"/>
    <w:rsid w:val="00D74641"/>
    <w:rsid w:val="00D778FF"/>
    <w:rsid w:val="00D80062"/>
    <w:rsid w:val="00D81BAC"/>
    <w:rsid w:val="00D826FC"/>
    <w:rsid w:val="00D82AF3"/>
    <w:rsid w:val="00D831EA"/>
    <w:rsid w:val="00D90D47"/>
    <w:rsid w:val="00D92EF8"/>
    <w:rsid w:val="00D97224"/>
    <w:rsid w:val="00D97807"/>
    <w:rsid w:val="00D97B75"/>
    <w:rsid w:val="00DA20E3"/>
    <w:rsid w:val="00DA235A"/>
    <w:rsid w:val="00DA2481"/>
    <w:rsid w:val="00DA419B"/>
    <w:rsid w:val="00DA58F0"/>
    <w:rsid w:val="00DA60D9"/>
    <w:rsid w:val="00DA620A"/>
    <w:rsid w:val="00DB0655"/>
    <w:rsid w:val="00DB19D9"/>
    <w:rsid w:val="00DB1E7A"/>
    <w:rsid w:val="00DB4522"/>
    <w:rsid w:val="00DB45EC"/>
    <w:rsid w:val="00DB7A76"/>
    <w:rsid w:val="00DC20D6"/>
    <w:rsid w:val="00DC248C"/>
    <w:rsid w:val="00DC65CD"/>
    <w:rsid w:val="00DD0A6E"/>
    <w:rsid w:val="00DD0AE6"/>
    <w:rsid w:val="00DD297E"/>
    <w:rsid w:val="00DD3760"/>
    <w:rsid w:val="00DD7E6E"/>
    <w:rsid w:val="00DE125D"/>
    <w:rsid w:val="00DE278A"/>
    <w:rsid w:val="00DE2AE5"/>
    <w:rsid w:val="00DE341B"/>
    <w:rsid w:val="00DE3A1F"/>
    <w:rsid w:val="00DE3A95"/>
    <w:rsid w:val="00DE6863"/>
    <w:rsid w:val="00DE69B4"/>
    <w:rsid w:val="00DF2C16"/>
    <w:rsid w:val="00DF49B9"/>
    <w:rsid w:val="00DF52BB"/>
    <w:rsid w:val="00DF7293"/>
    <w:rsid w:val="00E00A1B"/>
    <w:rsid w:val="00E00C91"/>
    <w:rsid w:val="00E01F3B"/>
    <w:rsid w:val="00E02733"/>
    <w:rsid w:val="00E0463B"/>
    <w:rsid w:val="00E04A9F"/>
    <w:rsid w:val="00E0576E"/>
    <w:rsid w:val="00E06669"/>
    <w:rsid w:val="00E07FC4"/>
    <w:rsid w:val="00E14102"/>
    <w:rsid w:val="00E1413B"/>
    <w:rsid w:val="00E152D2"/>
    <w:rsid w:val="00E15650"/>
    <w:rsid w:val="00E16625"/>
    <w:rsid w:val="00E20831"/>
    <w:rsid w:val="00E21124"/>
    <w:rsid w:val="00E22827"/>
    <w:rsid w:val="00E234C0"/>
    <w:rsid w:val="00E240ED"/>
    <w:rsid w:val="00E24236"/>
    <w:rsid w:val="00E245E8"/>
    <w:rsid w:val="00E249C4"/>
    <w:rsid w:val="00E2799D"/>
    <w:rsid w:val="00E30585"/>
    <w:rsid w:val="00E30BFA"/>
    <w:rsid w:val="00E34637"/>
    <w:rsid w:val="00E34D18"/>
    <w:rsid w:val="00E35CC2"/>
    <w:rsid w:val="00E37AD6"/>
    <w:rsid w:val="00E40788"/>
    <w:rsid w:val="00E44840"/>
    <w:rsid w:val="00E46C68"/>
    <w:rsid w:val="00E46EEE"/>
    <w:rsid w:val="00E502A1"/>
    <w:rsid w:val="00E508FF"/>
    <w:rsid w:val="00E50FC1"/>
    <w:rsid w:val="00E532B3"/>
    <w:rsid w:val="00E53D2C"/>
    <w:rsid w:val="00E57AFA"/>
    <w:rsid w:val="00E60925"/>
    <w:rsid w:val="00E615AE"/>
    <w:rsid w:val="00E61945"/>
    <w:rsid w:val="00E61C98"/>
    <w:rsid w:val="00E631C4"/>
    <w:rsid w:val="00E63290"/>
    <w:rsid w:val="00E63A23"/>
    <w:rsid w:val="00E654F5"/>
    <w:rsid w:val="00E65753"/>
    <w:rsid w:val="00E65C0A"/>
    <w:rsid w:val="00E65F95"/>
    <w:rsid w:val="00E672B8"/>
    <w:rsid w:val="00E723E4"/>
    <w:rsid w:val="00E740DD"/>
    <w:rsid w:val="00E7560C"/>
    <w:rsid w:val="00E75C41"/>
    <w:rsid w:val="00E75F30"/>
    <w:rsid w:val="00E766A6"/>
    <w:rsid w:val="00E7683B"/>
    <w:rsid w:val="00E77DA1"/>
    <w:rsid w:val="00E80F56"/>
    <w:rsid w:val="00E80FFE"/>
    <w:rsid w:val="00E8326F"/>
    <w:rsid w:val="00E83D39"/>
    <w:rsid w:val="00E84260"/>
    <w:rsid w:val="00E851A8"/>
    <w:rsid w:val="00E90C82"/>
    <w:rsid w:val="00E914D9"/>
    <w:rsid w:val="00E91E4C"/>
    <w:rsid w:val="00E924B9"/>
    <w:rsid w:val="00E92DBA"/>
    <w:rsid w:val="00E92E32"/>
    <w:rsid w:val="00E93A6F"/>
    <w:rsid w:val="00E93B2B"/>
    <w:rsid w:val="00E94948"/>
    <w:rsid w:val="00E94D03"/>
    <w:rsid w:val="00E95082"/>
    <w:rsid w:val="00E9606B"/>
    <w:rsid w:val="00EA0160"/>
    <w:rsid w:val="00EA0D62"/>
    <w:rsid w:val="00EA1843"/>
    <w:rsid w:val="00EA338F"/>
    <w:rsid w:val="00EA3942"/>
    <w:rsid w:val="00EA4D38"/>
    <w:rsid w:val="00EA5C44"/>
    <w:rsid w:val="00EA6796"/>
    <w:rsid w:val="00EB0483"/>
    <w:rsid w:val="00EB120D"/>
    <w:rsid w:val="00EB1BA5"/>
    <w:rsid w:val="00EB2360"/>
    <w:rsid w:val="00EB266C"/>
    <w:rsid w:val="00EB3271"/>
    <w:rsid w:val="00EB530A"/>
    <w:rsid w:val="00EB662F"/>
    <w:rsid w:val="00EB6751"/>
    <w:rsid w:val="00EB68C2"/>
    <w:rsid w:val="00EC1450"/>
    <w:rsid w:val="00EC147F"/>
    <w:rsid w:val="00EC1937"/>
    <w:rsid w:val="00EC1B17"/>
    <w:rsid w:val="00EC22F3"/>
    <w:rsid w:val="00EC31B8"/>
    <w:rsid w:val="00EC6C37"/>
    <w:rsid w:val="00EC7E84"/>
    <w:rsid w:val="00EC7F00"/>
    <w:rsid w:val="00ED0021"/>
    <w:rsid w:val="00ED00A1"/>
    <w:rsid w:val="00ED0EEA"/>
    <w:rsid w:val="00ED1493"/>
    <w:rsid w:val="00ED15C3"/>
    <w:rsid w:val="00ED2946"/>
    <w:rsid w:val="00ED3BF3"/>
    <w:rsid w:val="00ED4F7C"/>
    <w:rsid w:val="00ED55F0"/>
    <w:rsid w:val="00ED6430"/>
    <w:rsid w:val="00EE0125"/>
    <w:rsid w:val="00EE15B2"/>
    <w:rsid w:val="00EE1D02"/>
    <w:rsid w:val="00EE29E1"/>
    <w:rsid w:val="00EE30A0"/>
    <w:rsid w:val="00EE5DA8"/>
    <w:rsid w:val="00EE766E"/>
    <w:rsid w:val="00EF3028"/>
    <w:rsid w:val="00EF337F"/>
    <w:rsid w:val="00F00AE6"/>
    <w:rsid w:val="00F01B16"/>
    <w:rsid w:val="00F0323A"/>
    <w:rsid w:val="00F03A6D"/>
    <w:rsid w:val="00F10D21"/>
    <w:rsid w:val="00F1214A"/>
    <w:rsid w:val="00F122F1"/>
    <w:rsid w:val="00F1347B"/>
    <w:rsid w:val="00F13EC3"/>
    <w:rsid w:val="00F14592"/>
    <w:rsid w:val="00F148CD"/>
    <w:rsid w:val="00F14CDB"/>
    <w:rsid w:val="00F14D83"/>
    <w:rsid w:val="00F21E13"/>
    <w:rsid w:val="00F24277"/>
    <w:rsid w:val="00F24415"/>
    <w:rsid w:val="00F257FA"/>
    <w:rsid w:val="00F260D1"/>
    <w:rsid w:val="00F26DC6"/>
    <w:rsid w:val="00F27E56"/>
    <w:rsid w:val="00F30108"/>
    <w:rsid w:val="00F32791"/>
    <w:rsid w:val="00F33A41"/>
    <w:rsid w:val="00F347F3"/>
    <w:rsid w:val="00F35193"/>
    <w:rsid w:val="00F36971"/>
    <w:rsid w:val="00F37643"/>
    <w:rsid w:val="00F4050E"/>
    <w:rsid w:val="00F40FE9"/>
    <w:rsid w:val="00F44D87"/>
    <w:rsid w:val="00F508BD"/>
    <w:rsid w:val="00F51CE7"/>
    <w:rsid w:val="00F53B0E"/>
    <w:rsid w:val="00F552FA"/>
    <w:rsid w:val="00F553B6"/>
    <w:rsid w:val="00F55539"/>
    <w:rsid w:val="00F56491"/>
    <w:rsid w:val="00F56CE9"/>
    <w:rsid w:val="00F56DEA"/>
    <w:rsid w:val="00F57470"/>
    <w:rsid w:val="00F57B3C"/>
    <w:rsid w:val="00F57E38"/>
    <w:rsid w:val="00F61597"/>
    <w:rsid w:val="00F62368"/>
    <w:rsid w:val="00F62F47"/>
    <w:rsid w:val="00F639A5"/>
    <w:rsid w:val="00F64F72"/>
    <w:rsid w:val="00F66F09"/>
    <w:rsid w:val="00F71A7D"/>
    <w:rsid w:val="00F71BCB"/>
    <w:rsid w:val="00F738B3"/>
    <w:rsid w:val="00F75998"/>
    <w:rsid w:val="00F7616B"/>
    <w:rsid w:val="00F76707"/>
    <w:rsid w:val="00F77FE2"/>
    <w:rsid w:val="00F80CCB"/>
    <w:rsid w:val="00F84138"/>
    <w:rsid w:val="00F8452B"/>
    <w:rsid w:val="00F8661D"/>
    <w:rsid w:val="00F90B0B"/>
    <w:rsid w:val="00F91A86"/>
    <w:rsid w:val="00F92420"/>
    <w:rsid w:val="00F927E4"/>
    <w:rsid w:val="00F94251"/>
    <w:rsid w:val="00F9455F"/>
    <w:rsid w:val="00F94C83"/>
    <w:rsid w:val="00F95A6E"/>
    <w:rsid w:val="00FA077B"/>
    <w:rsid w:val="00FA1856"/>
    <w:rsid w:val="00FA1D7D"/>
    <w:rsid w:val="00FA2A61"/>
    <w:rsid w:val="00FA363A"/>
    <w:rsid w:val="00FA392E"/>
    <w:rsid w:val="00FA3A21"/>
    <w:rsid w:val="00FA3A44"/>
    <w:rsid w:val="00FA444C"/>
    <w:rsid w:val="00FA683D"/>
    <w:rsid w:val="00FA6C47"/>
    <w:rsid w:val="00FB0F53"/>
    <w:rsid w:val="00FB157B"/>
    <w:rsid w:val="00FB1BB2"/>
    <w:rsid w:val="00FB1BF4"/>
    <w:rsid w:val="00FB371E"/>
    <w:rsid w:val="00FC008B"/>
    <w:rsid w:val="00FC0A68"/>
    <w:rsid w:val="00FC0DDC"/>
    <w:rsid w:val="00FC1C60"/>
    <w:rsid w:val="00FC3292"/>
    <w:rsid w:val="00FC4A4C"/>
    <w:rsid w:val="00FC5EED"/>
    <w:rsid w:val="00FC6565"/>
    <w:rsid w:val="00FC68F4"/>
    <w:rsid w:val="00FC6EE6"/>
    <w:rsid w:val="00FC6FF8"/>
    <w:rsid w:val="00FC78FF"/>
    <w:rsid w:val="00FD0564"/>
    <w:rsid w:val="00FD1E8D"/>
    <w:rsid w:val="00FD2609"/>
    <w:rsid w:val="00FD3122"/>
    <w:rsid w:val="00FD325E"/>
    <w:rsid w:val="00FD70ED"/>
    <w:rsid w:val="00FD745D"/>
    <w:rsid w:val="00FE2295"/>
    <w:rsid w:val="00FE25C4"/>
    <w:rsid w:val="00FE51AC"/>
    <w:rsid w:val="00FE6AD1"/>
    <w:rsid w:val="00FE7F77"/>
    <w:rsid w:val="00FF03AA"/>
    <w:rsid w:val="00FF27D0"/>
    <w:rsid w:val="00FF29FD"/>
    <w:rsid w:val="00FF36B9"/>
    <w:rsid w:val="00FF45BD"/>
    <w:rsid w:val="00FF49E9"/>
    <w:rsid w:val="00FF4A1A"/>
    <w:rsid w:val="00FF505D"/>
    <w:rsid w:val="00FF506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39CCFC"/>
  <w15:chartTrackingRefBased/>
  <w15:docId w15:val="{4082B42E-A209-4A78-AA39-67AF5745DA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51C7"/>
    <w:pPr>
      <w:ind w:left="720"/>
      <w:contextualSpacing/>
    </w:pPr>
  </w:style>
  <w:style w:type="paragraph" w:styleId="Header">
    <w:name w:val="header"/>
    <w:basedOn w:val="Normal"/>
    <w:link w:val="HeaderChar"/>
    <w:uiPriority w:val="99"/>
    <w:unhideWhenUsed/>
    <w:rsid w:val="00D826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26FC"/>
  </w:style>
  <w:style w:type="paragraph" w:styleId="Footer">
    <w:name w:val="footer"/>
    <w:basedOn w:val="Normal"/>
    <w:link w:val="FooterChar"/>
    <w:uiPriority w:val="99"/>
    <w:unhideWhenUsed/>
    <w:rsid w:val="00D826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26FC"/>
  </w:style>
  <w:style w:type="character" w:styleId="Hyperlink">
    <w:name w:val="Hyperlink"/>
    <w:basedOn w:val="DefaultParagraphFont"/>
    <w:uiPriority w:val="99"/>
    <w:unhideWhenUsed/>
    <w:rsid w:val="00346539"/>
    <w:rPr>
      <w:color w:val="0563C1" w:themeColor="hyperlink"/>
      <w:u w:val="single"/>
    </w:rPr>
  </w:style>
  <w:style w:type="character" w:styleId="UnresolvedMention">
    <w:name w:val="Unresolved Mention"/>
    <w:basedOn w:val="DefaultParagraphFont"/>
    <w:uiPriority w:val="99"/>
    <w:semiHidden/>
    <w:unhideWhenUsed/>
    <w:rsid w:val="003465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307/40236444.%20Accessed%2025%20Oct.%202023" TargetMode="External"/><Relationship Id="rId3" Type="http://schemas.openxmlformats.org/officeDocument/2006/relationships/settings" Target="settings.xml"/><Relationship Id="rId7" Type="http://schemas.openxmlformats.org/officeDocument/2006/relationships/hyperlink" Target="http://www.jstor.org/stable/23041545.%20Accessed%2025%20Oct.%20202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3861</Words>
  <Characters>22011</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Marsh</dc:creator>
  <cp:keywords/>
  <dc:description/>
  <cp:lastModifiedBy>Andrew Marsh</cp:lastModifiedBy>
  <cp:revision>1847</cp:revision>
  <cp:lastPrinted>2023-12-11T09:40:00Z</cp:lastPrinted>
  <dcterms:created xsi:type="dcterms:W3CDTF">2023-12-02T10:40:00Z</dcterms:created>
  <dcterms:modified xsi:type="dcterms:W3CDTF">2023-12-13T18:01:00Z</dcterms:modified>
</cp:coreProperties>
</file>