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7FDCA56" w14:textId="77777777" w:rsidR="001E77E0" w:rsidRPr="00386609" w:rsidRDefault="001E77E0" w:rsidP="001E77E0">
      <w:pPr>
        <w:spacing w:line="360" w:lineRule="auto"/>
        <w:jc w:val="center"/>
        <w:rPr>
          <w:rFonts w:ascii="Times New Roman" w:hAnsi="Times New Roman" w:cs="Times New Roman"/>
          <w:b/>
          <w:sz w:val="32"/>
          <w:szCs w:val="32"/>
          <w:lang w:val="en-GB"/>
        </w:rPr>
      </w:pPr>
    </w:p>
    <w:p w14:paraId="1E4816D7" w14:textId="77777777" w:rsidR="001E77E0" w:rsidRPr="00386609" w:rsidRDefault="001E77E0" w:rsidP="001E77E0">
      <w:pPr>
        <w:spacing w:line="360" w:lineRule="auto"/>
        <w:jc w:val="center"/>
        <w:rPr>
          <w:rFonts w:ascii="Times New Roman" w:hAnsi="Times New Roman" w:cs="Times New Roman"/>
          <w:b/>
          <w:sz w:val="32"/>
          <w:szCs w:val="32"/>
          <w:lang w:val="en-GB"/>
        </w:rPr>
      </w:pPr>
    </w:p>
    <w:p w14:paraId="4EA10887" w14:textId="77777777" w:rsidR="001E77E0" w:rsidRPr="00386609" w:rsidRDefault="001E77E0" w:rsidP="001E77E0">
      <w:pPr>
        <w:spacing w:line="360" w:lineRule="auto"/>
        <w:jc w:val="center"/>
        <w:rPr>
          <w:rFonts w:ascii="Times New Roman" w:hAnsi="Times New Roman" w:cs="Times New Roman"/>
          <w:b/>
          <w:sz w:val="32"/>
          <w:szCs w:val="32"/>
          <w:lang w:val="en-GB"/>
        </w:rPr>
      </w:pPr>
    </w:p>
    <w:p w14:paraId="12D0F564" w14:textId="77777777" w:rsidR="001E77E0" w:rsidRPr="00386609" w:rsidRDefault="001E77E0" w:rsidP="001E77E0">
      <w:pPr>
        <w:spacing w:line="360" w:lineRule="auto"/>
        <w:jc w:val="center"/>
        <w:rPr>
          <w:rFonts w:ascii="Times New Roman" w:hAnsi="Times New Roman" w:cs="Times New Roman"/>
          <w:b/>
          <w:sz w:val="32"/>
          <w:szCs w:val="32"/>
          <w:lang w:val="en-GB"/>
        </w:rPr>
      </w:pPr>
    </w:p>
    <w:p w14:paraId="7562C8B4" w14:textId="77777777" w:rsidR="001E77E0" w:rsidRPr="00386609" w:rsidRDefault="001E77E0" w:rsidP="001E77E0">
      <w:pPr>
        <w:spacing w:line="360" w:lineRule="auto"/>
        <w:jc w:val="center"/>
        <w:rPr>
          <w:rFonts w:ascii="Times New Roman" w:hAnsi="Times New Roman" w:cs="Times New Roman"/>
          <w:b/>
          <w:sz w:val="32"/>
          <w:szCs w:val="32"/>
          <w:lang w:val="en-GB"/>
        </w:rPr>
      </w:pPr>
    </w:p>
    <w:p w14:paraId="69BA9740" w14:textId="77777777" w:rsidR="000A681E" w:rsidRPr="00386609" w:rsidRDefault="001E77E0" w:rsidP="001E77E0">
      <w:pPr>
        <w:spacing w:line="360" w:lineRule="auto"/>
        <w:jc w:val="center"/>
        <w:rPr>
          <w:rFonts w:ascii="Times New Roman" w:hAnsi="Times New Roman" w:cs="Times New Roman"/>
          <w:b/>
          <w:sz w:val="32"/>
          <w:szCs w:val="32"/>
          <w:lang w:val="en-GB"/>
        </w:rPr>
      </w:pPr>
      <w:r w:rsidRPr="00386609">
        <w:rPr>
          <w:rFonts w:ascii="Times New Roman" w:hAnsi="Times New Roman" w:cs="Times New Roman"/>
          <w:b/>
          <w:sz w:val="32"/>
          <w:szCs w:val="32"/>
          <w:lang w:val="en-GB"/>
        </w:rPr>
        <w:t>PROFESSIONAL CAREER DEVELOPMENT REFLECTION AND JOB INTERVIEW: PART 1</w:t>
      </w:r>
    </w:p>
    <w:p w14:paraId="364967D0" w14:textId="77777777" w:rsidR="006C3498" w:rsidRPr="00386609" w:rsidRDefault="006C3498" w:rsidP="001E77E0">
      <w:pPr>
        <w:spacing w:line="360" w:lineRule="auto"/>
        <w:jc w:val="center"/>
        <w:rPr>
          <w:rFonts w:ascii="Times New Roman" w:hAnsi="Times New Roman" w:cs="Times New Roman"/>
          <w:b/>
          <w:sz w:val="32"/>
          <w:szCs w:val="32"/>
          <w:lang w:val="en-GB"/>
        </w:rPr>
      </w:pPr>
    </w:p>
    <w:p w14:paraId="3920702D" w14:textId="77777777" w:rsidR="000A681E" w:rsidRPr="00386609" w:rsidRDefault="000A681E" w:rsidP="001E77E0">
      <w:pPr>
        <w:spacing w:line="360" w:lineRule="auto"/>
        <w:jc w:val="center"/>
        <w:rPr>
          <w:rFonts w:ascii="Times New Roman" w:hAnsi="Times New Roman" w:cs="Times New Roman"/>
          <w:b/>
          <w:sz w:val="32"/>
          <w:szCs w:val="32"/>
          <w:lang w:val="en-GB"/>
        </w:rPr>
      </w:pPr>
      <w:r w:rsidRPr="00386609">
        <w:rPr>
          <w:rFonts w:ascii="Times New Roman" w:hAnsi="Times New Roman" w:cs="Times New Roman"/>
          <w:b/>
          <w:sz w:val="32"/>
          <w:szCs w:val="32"/>
          <w:lang w:val="en-GB"/>
        </w:rPr>
        <w:t>Module code:</w:t>
      </w:r>
      <w:r w:rsidRPr="00386609">
        <w:rPr>
          <w:lang w:val="en-GB"/>
        </w:rPr>
        <w:t xml:space="preserve"> </w:t>
      </w:r>
      <w:r w:rsidRPr="00386609">
        <w:rPr>
          <w:rFonts w:ascii="Times New Roman" w:hAnsi="Times New Roman" w:cs="Times New Roman"/>
          <w:sz w:val="32"/>
          <w:szCs w:val="32"/>
          <w:lang w:val="en-GB"/>
        </w:rPr>
        <w:t>BMSW4012</w:t>
      </w:r>
    </w:p>
    <w:p w14:paraId="2C7C517B" w14:textId="77777777" w:rsidR="006C3498" w:rsidRPr="00386609" w:rsidRDefault="00BC2A36" w:rsidP="006C3498">
      <w:pPr>
        <w:spacing w:line="360" w:lineRule="auto"/>
        <w:jc w:val="center"/>
        <w:rPr>
          <w:rFonts w:ascii="Times New Roman" w:hAnsi="Times New Roman" w:cs="Times New Roman"/>
          <w:sz w:val="32"/>
          <w:szCs w:val="32"/>
          <w:lang w:val="en-GB"/>
        </w:rPr>
      </w:pPr>
      <w:r w:rsidRPr="00386609">
        <w:rPr>
          <w:rFonts w:ascii="Times New Roman" w:hAnsi="Times New Roman" w:cs="Times New Roman"/>
          <w:b/>
          <w:sz w:val="32"/>
          <w:szCs w:val="32"/>
          <w:lang w:val="en-GB"/>
        </w:rPr>
        <w:t>Module:</w:t>
      </w:r>
      <w:r w:rsidRPr="00386609">
        <w:rPr>
          <w:lang w:val="en-GB"/>
        </w:rPr>
        <w:t xml:space="preserve"> </w:t>
      </w:r>
      <w:r w:rsidRPr="00386609">
        <w:rPr>
          <w:rFonts w:ascii="Times New Roman" w:hAnsi="Times New Roman" w:cs="Times New Roman"/>
          <w:sz w:val="32"/>
          <w:szCs w:val="32"/>
          <w:lang w:val="en-GB"/>
        </w:rPr>
        <w:t>Professional Career Development</w:t>
      </w:r>
      <w:r w:rsidRPr="00386609">
        <w:rPr>
          <w:rFonts w:ascii="Times New Roman" w:hAnsi="Times New Roman" w:cs="Times New Roman"/>
          <w:sz w:val="32"/>
          <w:szCs w:val="32"/>
          <w:lang w:val="en-GB"/>
        </w:rPr>
        <w:cr/>
      </w:r>
      <w:r w:rsidR="006C0EFC" w:rsidRPr="00386609">
        <w:rPr>
          <w:lang w:val="en-GB"/>
        </w:rPr>
        <w:t xml:space="preserve"> </w:t>
      </w:r>
      <w:r w:rsidR="006C0EFC" w:rsidRPr="00386609">
        <w:rPr>
          <w:rFonts w:ascii="Times New Roman" w:hAnsi="Times New Roman" w:cs="Times New Roman"/>
          <w:b/>
          <w:sz w:val="32"/>
          <w:szCs w:val="32"/>
          <w:lang w:val="en-GB"/>
        </w:rPr>
        <w:t>Lecturer:</w:t>
      </w:r>
      <w:r w:rsidR="006C3498" w:rsidRPr="00386609">
        <w:rPr>
          <w:lang w:val="en-GB"/>
        </w:rPr>
        <w:t xml:space="preserve"> </w:t>
      </w:r>
      <w:r w:rsidR="006C3498" w:rsidRPr="00386609">
        <w:rPr>
          <w:rFonts w:ascii="Times New Roman" w:hAnsi="Times New Roman" w:cs="Times New Roman"/>
          <w:sz w:val="32"/>
          <w:szCs w:val="32"/>
          <w:lang w:val="en-GB"/>
        </w:rPr>
        <w:t xml:space="preserve">Muhammad </w:t>
      </w:r>
      <w:proofErr w:type="spellStart"/>
      <w:r w:rsidR="006C3498" w:rsidRPr="00386609">
        <w:rPr>
          <w:rFonts w:ascii="Times New Roman" w:hAnsi="Times New Roman" w:cs="Times New Roman"/>
          <w:sz w:val="32"/>
          <w:szCs w:val="32"/>
          <w:lang w:val="en-GB"/>
        </w:rPr>
        <w:t>Cassamo</w:t>
      </w:r>
      <w:proofErr w:type="spellEnd"/>
    </w:p>
    <w:p w14:paraId="384E9B13" w14:textId="77777777" w:rsidR="009B32AF" w:rsidRPr="00386609" w:rsidRDefault="009B32AF" w:rsidP="006C3498">
      <w:pPr>
        <w:spacing w:line="360" w:lineRule="auto"/>
        <w:jc w:val="center"/>
        <w:rPr>
          <w:rFonts w:ascii="Times New Roman" w:hAnsi="Times New Roman" w:cs="Times New Roman"/>
          <w:sz w:val="32"/>
          <w:szCs w:val="32"/>
          <w:lang w:val="en-GB"/>
        </w:rPr>
      </w:pPr>
      <w:r w:rsidRPr="00386609">
        <w:rPr>
          <w:rFonts w:ascii="Times New Roman" w:hAnsi="Times New Roman" w:cs="Times New Roman"/>
          <w:sz w:val="32"/>
          <w:szCs w:val="32"/>
          <w:lang w:val="en-GB"/>
        </w:rPr>
        <w:t>Ffion Cumberpatch</w:t>
      </w:r>
    </w:p>
    <w:p w14:paraId="3A9FF501" w14:textId="77777777" w:rsidR="006026B2" w:rsidRPr="00386609" w:rsidRDefault="009B32AF" w:rsidP="006C3498">
      <w:pPr>
        <w:spacing w:line="360" w:lineRule="auto"/>
        <w:jc w:val="center"/>
        <w:rPr>
          <w:rFonts w:ascii="Times New Roman" w:hAnsi="Times New Roman" w:cs="Times New Roman"/>
          <w:b/>
          <w:sz w:val="32"/>
          <w:szCs w:val="32"/>
          <w:lang w:val="en-GB"/>
        </w:rPr>
      </w:pPr>
      <w:r w:rsidRPr="00386609">
        <w:rPr>
          <w:rFonts w:ascii="Times New Roman" w:hAnsi="Times New Roman" w:cs="Times New Roman"/>
          <w:b/>
          <w:sz w:val="32"/>
          <w:szCs w:val="32"/>
          <w:lang w:val="en-GB"/>
        </w:rPr>
        <w:t>Programme:</w:t>
      </w:r>
      <w:r w:rsidR="006026B2" w:rsidRPr="00386609">
        <w:rPr>
          <w:rFonts w:ascii="Times New Roman" w:hAnsi="Times New Roman" w:cs="Times New Roman"/>
          <w:b/>
          <w:sz w:val="32"/>
          <w:szCs w:val="32"/>
          <w:lang w:val="en-GB"/>
        </w:rPr>
        <w:t xml:space="preserve"> </w:t>
      </w:r>
      <w:r w:rsidR="006026B2" w:rsidRPr="00386609">
        <w:rPr>
          <w:rFonts w:ascii="Times New Roman" w:hAnsi="Times New Roman" w:cs="Times New Roman"/>
          <w:sz w:val="32"/>
          <w:szCs w:val="32"/>
          <w:lang w:val="en-GB"/>
        </w:rPr>
        <w:t>Certificate of Higher Education in Employability Skills</w:t>
      </w:r>
    </w:p>
    <w:p w14:paraId="2586FDAF" w14:textId="77777777" w:rsidR="006026B2" w:rsidRPr="00386609" w:rsidRDefault="006026B2" w:rsidP="006C3498">
      <w:pPr>
        <w:spacing w:line="360" w:lineRule="auto"/>
        <w:jc w:val="center"/>
        <w:rPr>
          <w:rFonts w:ascii="Times New Roman" w:hAnsi="Times New Roman" w:cs="Times New Roman"/>
          <w:b/>
          <w:sz w:val="32"/>
          <w:szCs w:val="32"/>
          <w:lang w:val="en-GB"/>
        </w:rPr>
      </w:pPr>
      <w:r w:rsidRPr="00386609">
        <w:rPr>
          <w:rFonts w:ascii="Times New Roman" w:hAnsi="Times New Roman" w:cs="Times New Roman"/>
          <w:b/>
          <w:sz w:val="32"/>
          <w:szCs w:val="32"/>
          <w:lang w:val="en-GB"/>
        </w:rPr>
        <w:t>Student name:</w:t>
      </w:r>
    </w:p>
    <w:p w14:paraId="46BEDFA4" w14:textId="77777777" w:rsidR="008B5C3C" w:rsidRPr="00386609" w:rsidRDefault="006026B2" w:rsidP="006C3498">
      <w:pPr>
        <w:spacing w:line="360" w:lineRule="auto"/>
        <w:jc w:val="center"/>
        <w:rPr>
          <w:rFonts w:ascii="Times New Roman" w:hAnsi="Times New Roman" w:cs="Times New Roman"/>
          <w:b/>
          <w:sz w:val="32"/>
          <w:szCs w:val="32"/>
          <w:lang w:val="en-GB"/>
        </w:rPr>
      </w:pPr>
      <w:r w:rsidRPr="00386609">
        <w:rPr>
          <w:rFonts w:ascii="Times New Roman" w:hAnsi="Times New Roman" w:cs="Times New Roman"/>
          <w:b/>
          <w:sz w:val="32"/>
          <w:szCs w:val="32"/>
          <w:lang w:val="en-GB"/>
        </w:rPr>
        <w:t>Student ID:</w:t>
      </w:r>
      <w:r w:rsidR="008B5C3C" w:rsidRPr="00386609">
        <w:rPr>
          <w:rFonts w:ascii="Times New Roman" w:hAnsi="Times New Roman" w:cs="Times New Roman"/>
          <w:b/>
          <w:sz w:val="32"/>
          <w:szCs w:val="32"/>
          <w:lang w:val="en-GB"/>
        </w:rPr>
        <w:br w:type="page"/>
      </w:r>
    </w:p>
    <w:p w14:paraId="239671D8" w14:textId="77777777" w:rsidR="00083DF5" w:rsidRPr="00386609" w:rsidRDefault="008B5C3C" w:rsidP="008B5C3C">
      <w:pPr>
        <w:spacing w:line="360" w:lineRule="auto"/>
        <w:jc w:val="center"/>
        <w:rPr>
          <w:rFonts w:ascii="Times New Roman" w:hAnsi="Times New Roman" w:cs="Times New Roman"/>
          <w:b/>
          <w:sz w:val="24"/>
          <w:szCs w:val="24"/>
          <w:lang w:val="en-GB"/>
        </w:rPr>
      </w:pPr>
      <w:r w:rsidRPr="00386609">
        <w:rPr>
          <w:rFonts w:ascii="Times New Roman" w:hAnsi="Times New Roman" w:cs="Times New Roman"/>
          <w:b/>
          <w:sz w:val="24"/>
          <w:szCs w:val="24"/>
          <w:lang w:val="en-GB"/>
        </w:rPr>
        <w:lastRenderedPageBreak/>
        <w:t>Table of contents</w:t>
      </w:r>
    </w:p>
    <w:sdt>
      <w:sdtPr>
        <w:rPr>
          <w:rFonts w:ascii="Arial" w:eastAsia="Arial" w:hAnsi="Arial" w:cs="Arial"/>
          <w:b w:val="0"/>
          <w:bCs w:val="0"/>
          <w:color w:val="auto"/>
          <w:sz w:val="22"/>
          <w:szCs w:val="22"/>
          <w:lang w:val="en-GB"/>
        </w:rPr>
        <w:id w:val="-486305761"/>
        <w:docPartObj>
          <w:docPartGallery w:val="Table of Contents"/>
          <w:docPartUnique/>
        </w:docPartObj>
      </w:sdtPr>
      <w:sdtEndPr>
        <w:rPr>
          <w:sz w:val="24"/>
          <w:szCs w:val="24"/>
        </w:rPr>
      </w:sdtEndPr>
      <w:sdtContent>
        <w:p w14:paraId="5D9A2816" w14:textId="77777777" w:rsidR="00083DF5" w:rsidRPr="00386609" w:rsidRDefault="00083DF5">
          <w:pPr>
            <w:pStyle w:val="TOCHeading"/>
            <w:rPr>
              <w:lang w:val="en-GB"/>
            </w:rPr>
          </w:pPr>
        </w:p>
        <w:p w14:paraId="7E00ABCE" w14:textId="77777777" w:rsidR="00083DF5" w:rsidRPr="00386609" w:rsidRDefault="00083DF5" w:rsidP="00083DF5">
          <w:pPr>
            <w:pStyle w:val="TOC1"/>
            <w:tabs>
              <w:tab w:val="right" w:leader="dot" w:pos="9350"/>
            </w:tabs>
            <w:spacing w:line="360" w:lineRule="auto"/>
            <w:jc w:val="both"/>
            <w:rPr>
              <w:rFonts w:ascii="Times New Roman" w:hAnsi="Times New Roman" w:cs="Times New Roman"/>
              <w:sz w:val="24"/>
              <w:szCs w:val="24"/>
              <w:lang w:val="en-GB"/>
            </w:rPr>
          </w:pPr>
          <w:r w:rsidRPr="00386609">
            <w:rPr>
              <w:sz w:val="24"/>
              <w:szCs w:val="24"/>
              <w:lang w:val="en-GB"/>
            </w:rPr>
            <w:fldChar w:fldCharType="begin"/>
          </w:r>
          <w:r w:rsidRPr="00386609">
            <w:rPr>
              <w:sz w:val="24"/>
              <w:szCs w:val="24"/>
              <w:lang w:val="en-GB"/>
            </w:rPr>
            <w:instrText xml:space="preserve"> TOC \o "1-3" \h \z \u </w:instrText>
          </w:r>
          <w:r w:rsidRPr="00386609">
            <w:rPr>
              <w:sz w:val="24"/>
              <w:szCs w:val="24"/>
              <w:lang w:val="en-GB"/>
            </w:rPr>
            <w:fldChar w:fldCharType="separate"/>
          </w:r>
          <w:hyperlink w:anchor="_Toc167385509" w:history="1">
            <w:r w:rsidRPr="00386609">
              <w:rPr>
                <w:rStyle w:val="Hyperlink"/>
                <w:rFonts w:ascii="Times New Roman" w:hAnsi="Times New Roman" w:cs="Times New Roman"/>
                <w:sz w:val="24"/>
                <w:szCs w:val="24"/>
                <w:lang w:val="en-GB"/>
              </w:rPr>
              <w:t>Introduction</w:t>
            </w:r>
            <w:r w:rsidRPr="00386609">
              <w:rPr>
                <w:rFonts w:ascii="Times New Roman" w:hAnsi="Times New Roman" w:cs="Times New Roman"/>
                <w:webHidden/>
                <w:sz w:val="24"/>
                <w:szCs w:val="24"/>
                <w:lang w:val="en-GB"/>
              </w:rPr>
              <w:tab/>
            </w:r>
            <w:r w:rsidRPr="00386609">
              <w:rPr>
                <w:rFonts w:ascii="Times New Roman" w:hAnsi="Times New Roman" w:cs="Times New Roman"/>
                <w:webHidden/>
                <w:sz w:val="24"/>
                <w:szCs w:val="24"/>
                <w:lang w:val="en-GB"/>
              </w:rPr>
              <w:fldChar w:fldCharType="begin"/>
            </w:r>
            <w:r w:rsidRPr="00386609">
              <w:rPr>
                <w:rFonts w:ascii="Times New Roman" w:hAnsi="Times New Roman" w:cs="Times New Roman"/>
                <w:webHidden/>
                <w:sz w:val="24"/>
                <w:szCs w:val="24"/>
                <w:lang w:val="en-GB"/>
              </w:rPr>
              <w:instrText xml:space="preserve"> PAGEREF _Toc167385509 \h </w:instrText>
            </w:r>
            <w:r w:rsidRPr="00386609">
              <w:rPr>
                <w:rFonts w:ascii="Times New Roman" w:hAnsi="Times New Roman" w:cs="Times New Roman"/>
                <w:webHidden/>
                <w:sz w:val="24"/>
                <w:szCs w:val="24"/>
                <w:lang w:val="en-GB"/>
              </w:rPr>
            </w:r>
            <w:r w:rsidRPr="00386609">
              <w:rPr>
                <w:rFonts w:ascii="Times New Roman" w:hAnsi="Times New Roman" w:cs="Times New Roman"/>
                <w:webHidden/>
                <w:sz w:val="24"/>
                <w:szCs w:val="24"/>
                <w:lang w:val="en-GB"/>
              </w:rPr>
              <w:fldChar w:fldCharType="separate"/>
            </w:r>
            <w:r w:rsidRPr="00386609">
              <w:rPr>
                <w:rFonts w:ascii="Times New Roman" w:hAnsi="Times New Roman" w:cs="Times New Roman"/>
                <w:webHidden/>
                <w:sz w:val="24"/>
                <w:szCs w:val="24"/>
                <w:lang w:val="en-GB"/>
              </w:rPr>
              <w:t>3</w:t>
            </w:r>
            <w:r w:rsidRPr="00386609">
              <w:rPr>
                <w:rFonts w:ascii="Times New Roman" w:hAnsi="Times New Roman" w:cs="Times New Roman"/>
                <w:webHidden/>
                <w:sz w:val="24"/>
                <w:szCs w:val="24"/>
                <w:lang w:val="en-GB"/>
              </w:rPr>
              <w:fldChar w:fldCharType="end"/>
            </w:r>
          </w:hyperlink>
        </w:p>
        <w:p w14:paraId="7ACBF98A" w14:textId="77777777" w:rsidR="00083DF5" w:rsidRPr="00386609" w:rsidRDefault="00000000" w:rsidP="00083DF5">
          <w:pPr>
            <w:pStyle w:val="TOC1"/>
            <w:tabs>
              <w:tab w:val="right" w:leader="dot" w:pos="9350"/>
            </w:tabs>
            <w:spacing w:line="360" w:lineRule="auto"/>
            <w:jc w:val="both"/>
            <w:rPr>
              <w:rFonts w:ascii="Times New Roman" w:hAnsi="Times New Roman" w:cs="Times New Roman"/>
              <w:sz w:val="24"/>
              <w:szCs w:val="24"/>
              <w:lang w:val="en-GB"/>
            </w:rPr>
          </w:pPr>
          <w:hyperlink w:anchor="_Toc167385510" w:history="1">
            <w:r w:rsidR="00083DF5" w:rsidRPr="00386609">
              <w:rPr>
                <w:rStyle w:val="Hyperlink"/>
                <w:rFonts w:ascii="Times New Roman" w:hAnsi="Times New Roman" w:cs="Times New Roman"/>
                <w:sz w:val="24"/>
                <w:szCs w:val="24"/>
                <w:lang w:val="en-GB"/>
              </w:rPr>
              <w:t>Description</w:t>
            </w:r>
            <w:r w:rsidR="00083DF5" w:rsidRPr="00386609">
              <w:rPr>
                <w:rFonts w:ascii="Times New Roman" w:hAnsi="Times New Roman" w:cs="Times New Roman"/>
                <w:webHidden/>
                <w:sz w:val="24"/>
                <w:szCs w:val="24"/>
                <w:lang w:val="en-GB"/>
              </w:rPr>
              <w:tab/>
            </w:r>
            <w:r w:rsidR="00083DF5" w:rsidRPr="00386609">
              <w:rPr>
                <w:rFonts w:ascii="Times New Roman" w:hAnsi="Times New Roman" w:cs="Times New Roman"/>
                <w:webHidden/>
                <w:sz w:val="24"/>
                <w:szCs w:val="24"/>
                <w:lang w:val="en-GB"/>
              </w:rPr>
              <w:fldChar w:fldCharType="begin"/>
            </w:r>
            <w:r w:rsidR="00083DF5" w:rsidRPr="00386609">
              <w:rPr>
                <w:rFonts w:ascii="Times New Roman" w:hAnsi="Times New Roman" w:cs="Times New Roman"/>
                <w:webHidden/>
                <w:sz w:val="24"/>
                <w:szCs w:val="24"/>
                <w:lang w:val="en-GB"/>
              </w:rPr>
              <w:instrText xml:space="preserve"> PAGEREF _Toc167385510 \h </w:instrText>
            </w:r>
            <w:r w:rsidR="00083DF5" w:rsidRPr="00386609">
              <w:rPr>
                <w:rFonts w:ascii="Times New Roman" w:hAnsi="Times New Roman" w:cs="Times New Roman"/>
                <w:webHidden/>
                <w:sz w:val="24"/>
                <w:szCs w:val="24"/>
                <w:lang w:val="en-GB"/>
              </w:rPr>
            </w:r>
            <w:r w:rsidR="00083DF5" w:rsidRPr="00386609">
              <w:rPr>
                <w:rFonts w:ascii="Times New Roman" w:hAnsi="Times New Roman" w:cs="Times New Roman"/>
                <w:webHidden/>
                <w:sz w:val="24"/>
                <w:szCs w:val="24"/>
                <w:lang w:val="en-GB"/>
              </w:rPr>
              <w:fldChar w:fldCharType="separate"/>
            </w:r>
            <w:r w:rsidR="00083DF5" w:rsidRPr="00386609">
              <w:rPr>
                <w:rFonts w:ascii="Times New Roman" w:hAnsi="Times New Roman" w:cs="Times New Roman"/>
                <w:webHidden/>
                <w:sz w:val="24"/>
                <w:szCs w:val="24"/>
                <w:lang w:val="en-GB"/>
              </w:rPr>
              <w:t>3</w:t>
            </w:r>
            <w:r w:rsidR="00083DF5" w:rsidRPr="00386609">
              <w:rPr>
                <w:rFonts w:ascii="Times New Roman" w:hAnsi="Times New Roman" w:cs="Times New Roman"/>
                <w:webHidden/>
                <w:sz w:val="24"/>
                <w:szCs w:val="24"/>
                <w:lang w:val="en-GB"/>
              </w:rPr>
              <w:fldChar w:fldCharType="end"/>
            </w:r>
          </w:hyperlink>
        </w:p>
        <w:p w14:paraId="7E311F23" w14:textId="77777777" w:rsidR="00083DF5" w:rsidRPr="00386609" w:rsidRDefault="00000000" w:rsidP="00083DF5">
          <w:pPr>
            <w:pStyle w:val="TOC1"/>
            <w:tabs>
              <w:tab w:val="right" w:leader="dot" w:pos="9350"/>
            </w:tabs>
            <w:spacing w:line="360" w:lineRule="auto"/>
            <w:jc w:val="both"/>
            <w:rPr>
              <w:rFonts w:ascii="Times New Roman" w:hAnsi="Times New Roman" w:cs="Times New Roman"/>
              <w:sz w:val="24"/>
              <w:szCs w:val="24"/>
              <w:lang w:val="en-GB"/>
            </w:rPr>
          </w:pPr>
          <w:hyperlink w:anchor="_Toc167385511" w:history="1">
            <w:r w:rsidR="00083DF5" w:rsidRPr="00386609">
              <w:rPr>
                <w:rStyle w:val="Hyperlink"/>
                <w:rFonts w:ascii="Times New Roman" w:hAnsi="Times New Roman" w:cs="Times New Roman"/>
                <w:sz w:val="24"/>
                <w:szCs w:val="24"/>
                <w:lang w:val="en-GB"/>
              </w:rPr>
              <w:t>Feelings</w:t>
            </w:r>
            <w:r w:rsidR="00083DF5" w:rsidRPr="00386609">
              <w:rPr>
                <w:rFonts w:ascii="Times New Roman" w:hAnsi="Times New Roman" w:cs="Times New Roman"/>
                <w:webHidden/>
                <w:sz w:val="24"/>
                <w:szCs w:val="24"/>
                <w:lang w:val="en-GB"/>
              </w:rPr>
              <w:tab/>
            </w:r>
            <w:r w:rsidR="00083DF5" w:rsidRPr="00386609">
              <w:rPr>
                <w:rFonts w:ascii="Times New Roman" w:hAnsi="Times New Roman" w:cs="Times New Roman"/>
                <w:webHidden/>
                <w:sz w:val="24"/>
                <w:szCs w:val="24"/>
                <w:lang w:val="en-GB"/>
              </w:rPr>
              <w:fldChar w:fldCharType="begin"/>
            </w:r>
            <w:r w:rsidR="00083DF5" w:rsidRPr="00386609">
              <w:rPr>
                <w:rFonts w:ascii="Times New Roman" w:hAnsi="Times New Roman" w:cs="Times New Roman"/>
                <w:webHidden/>
                <w:sz w:val="24"/>
                <w:szCs w:val="24"/>
                <w:lang w:val="en-GB"/>
              </w:rPr>
              <w:instrText xml:space="preserve"> PAGEREF _Toc167385511 \h </w:instrText>
            </w:r>
            <w:r w:rsidR="00083DF5" w:rsidRPr="00386609">
              <w:rPr>
                <w:rFonts w:ascii="Times New Roman" w:hAnsi="Times New Roman" w:cs="Times New Roman"/>
                <w:webHidden/>
                <w:sz w:val="24"/>
                <w:szCs w:val="24"/>
                <w:lang w:val="en-GB"/>
              </w:rPr>
            </w:r>
            <w:r w:rsidR="00083DF5" w:rsidRPr="00386609">
              <w:rPr>
                <w:rFonts w:ascii="Times New Roman" w:hAnsi="Times New Roman" w:cs="Times New Roman"/>
                <w:webHidden/>
                <w:sz w:val="24"/>
                <w:szCs w:val="24"/>
                <w:lang w:val="en-GB"/>
              </w:rPr>
              <w:fldChar w:fldCharType="separate"/>
            </w:r>
            <w:r w:rsidR="00083DF5" w:rsidRPr="00386609">
              <w:rPr>
                <w:rFonts w:ascii="Times New Roman" w:hAnsi="Times New Roman" w:cs="Times New Roman"/>
                <w:webHidden/>
                <w:sz w:val="24"/>
                <w:szCs w:val="24"/>
                <w:lang w:val="en-GB"/>
              </w:rPr>
              <w:t>4</w:t>
            </w:r>
            <w:r w:rsidR="00083DF5" w:rsidRPr="00386609">
              <w:rPr>
                <w:rFonts w:ascii="Times New Roman" w:hAnsi="Times New Roman" w:cs="Times New Roman"/>
                <w:webHidden/>
                <w:sz w:val="24"/>
                <w:szCs w:val="24"/>
                <w:lang w:val="en-GB"/>
              </w:rPr>
              <w:fldChar w:fldCharType="end"/>
            </w:r>
          </w:hyperlink>
        </w:p>
        <w:p w14:paraId="3D84733B" w14:textId="77777777" w:rsidR="00083DF5" w:rsidRPr="00386609" w:rsidRDefault="00000000" w:rsidP="00083DF5">
          <w:pPr>
            <w:pStyle w:val="TOC1"/>
            <w:tabs>
              <w:tab w:val="right" w:leader="dot" w:pos="9350"/>
            </w:tabs>
            <w:spacing w:line="360" w:lineRule="auto"/>
            <w:jc w:val="both"/>
            <w:rPr>
              <w:rFonts w:ascii="Times New Roman" w:hAnsi="Times New Roman" w:cs="Times New Roman"/>
              <w:sz w:val="24"/>
              <w:szCs w:val="24"/>
              <w:lang w:val="en-GB"/>
            </w:rPr>
          </w:pPr>
          <w:hyperlink w:anchor="_Toc167385512" w:history="1">
            <w:r w:rsidR="00083DF5" w:rsidRPr="00386609">
              <w:rPr>
                <w:rStyle w:val="Hyperlink"/>
                <w:rFonts w:ascii="Times New Roman" w:hAnsi="Times New Roman" w:cs="Times New Roman"/>
                <w:sz w:val="24"/>
                <w:szCs w:val="24"/>
                <w:lang w:val="en-GB"/>
              </w:rPr>
              <w:t>Evaluation</w:t>
            </w:r>
            <w:r w:rsidR="00083DF5" w:rsidRPr="00386609">
              <w:rPr>
                <w:rFonts w:ascii="Times New Roman" w:hAnsi="Times New Roman" w:cs="Times New Roman"/>
                <w:webHidden/>
                <w:sz w:val="24"/>
                <w:szCs w:val="24"/>
                <w:lang w:val="en-GB"/>
              </w:rPr>
              <w:tab/>
            </w:r>
            <w:r w:rsidR="00083DF5" w:rsidRPr="00386609">
              <w:rPr>
                <w:rFonts w:ascii="Times New Roman" w:hAnsi="Times New Roman" w:cs="Times New Roman"/>
                <w:webHidden/>
                <w:sz w:val="24"/>
                <w:szCs w:val="24"/>
                <w:lang w:val="en-GB"/>
              </w:rPr>
              <w:fldChar w:fldCharType="begin"/>
            </w:r>
            <w:r w:rsidR="00083DF5" w:rsidRPr="00386609">
              <w:rPr>
                <w:rFonts w:ascii="Times New Roman" w:hAnsi="Times New Roman" w:cs="Times New Roman"/>
                <w:webHidden/>
                <w:sz w:val="24"/>
                <w:szCs w:val="24"/>
                <w:lang w:val="en-GB"/>
              </w:rPr>
              <w:instrText xml:space="preserve"> PAGEREF _Toc167385512 \h </w:instrText>
            </w:r>
            <w:r w:rsidR="00083DF5" w:rsidRPr="00386609">
              <w:rPr>
                <w:rFonts w:ascii="Times New Roman" w:hAnsi="Times New Roman" w:cs="Times New Roman"/>
                <w:webHidden/>
                <w:sz w:val="24"/>
                <w:szCs w:val="24"/>
                <w:lang w:val="en-GB"/>
              </w:rPr>
            </w:r>
            <w:r w:rsidR="00083DF5" w:rsidRPr="00386609">
              <w:rPr>
                <w:rFonts w:ascii="Times New Roman" w:hAnsi="Times New Roman" w:cs="Times New Roman"/>
                <w:webHidden/>
                <w:sz w:val="24"/>
                <w:szCs w:val="24"/>
                <w:lang w:val="en-GB"/>
              </w:rPr>
              <w:fldChar w:fldCharType="separate"/>
            </w:r>
            <w:r w:rsidR="00083DF5" w:rsidRPr="00386609">
              <w:rPr>
                <w:rFonts w:ascii="Times New Roman" w:hAnsi="Times New Roman" w:cs="Times New Roman"/>
                <w:webHidden/>
                <w:sz w:val="24"/>
                <w:szCs w:val="24"/>
                <w:lang w:val="en-GB"/>
              </w:rPr>
              <w:t>4</w:t>
            </w:r>
            <w:r w:rsidR="00083DF5" w:rsidRPr="00386609">
              <w:rPr>
                <w:rFonts w:ascii="Times New Roman" w:hAnsi="Times New Roman" w:cs="Times New Roman"/>
                <w:webHidden/>
                <w:sz w:val="24"/>
                <w:szCs w:val="24"/>
                <w:lang w:val="en-GB"/>
              </w:rPr>
              <w:fldChar w:fldCharType="end"/>
            </w:r>
          </w:hyperlink>
        </w:p>
        <w:p w14:paraId="1D457F78" w14:textId="77777777" w:rsidR="00083DF5" w:rsidRPr="00386609" w:rsidRDefault="00000000" w:rsidP="00083DF5">
          <w:pPr>
            <w:pStyle w:val="TOC1"/>
            <w:tabs>
              <w:tab w:val="right" w:leader="dot" w:pos="9350"/>
            </w:tabs>
            <w:spacing w:line="360" w:lineRule="auto"/>
            <w:jc w:val="both"/>
            <w:rPr>
              <w:rFonts w:ascii="Times New Roman" w:hAnsi="Times New Roman" w:cs="Times New Roman"/>
              <w:sz w:val="24"/>
              <w:szCs w:val="24"/>
              <w:lang w:val="en-GB"/>
            </w:rPr>
          </w:pPr>
          <w:hyperlink w:anchor="_Toc167385513" w:history="1">
            <w:r w:rsidR="00083DF5" w:rsidRPr="00386609">
              <w:rPr>
                <w:rStyle w:val="Hyperlink"/>
                <w:rFonts w:ascii="Times New Roman" w:hAnsi="Times New Roman" w:cs="Times New Roman"/>
                <w:sz w:val="24"/>
                <w:szCs w:val="24"/>
                <w:lang w:val="en-GB"/>
              </w:rPr>
              <w:t>Analysis</w:t>
            </w:r>
            <w:r w:rsidR="00083DF5" w:rsidRPr="00386609">
              <w:rPr>
                <w:rFonts w:ascii="Times New Roman" w:hAnsi="Times New Roman" w:cs="Times New Roman"/>
                <w:webHidden/>
                <w:sz w:val="24"/>
                <w:szCs w:val="24"/>
                <w:lang w:val="en-GB"/>
              </w:rPr>
              <w:tab/>
            </w:r>
            <w:r w:rsidR="00083DF5" w:rsidRPr="00386609">
              <w:rPr>
                <w:rFonts w:ascii="Times New Roman" w:hAnsi="Times New Roman" w:cs="Times New Roman"/>
                <w:webHidden/>
                <w:sz w:val="24"/>
                <w:szCs w:val="24"/>
                <w:lang w:val="en-GB"/>
              </w:rPr>
              <w:fldChar w:fldCharType="begin"/>
            </w:r>
            <w:r w:rsidR="00083DF5" w:rsidRPr="00386609">
              <w:rPr>
                <w:rFonts w:ascii="Times New Roman" w:hAnsi="Times New Roman" w:cs="Times New Roman"/>
                <w:webHidden/>
                <w:sz w:val="24"/>
                <w:szCs w:val="24"/>
                <w:lang w:val="en-GB"/>
              </w:rPr>
              <w:instrText xml:space="preserve"> PAGEREF _Toc167385513 \h </w:instrText>
            </w:r>
            <w:r w:rsidR="00083DF5" w:rsidRPr="00386609">
              <w:rPr>
                <w:rFonts w:ascii="Times New Roman" w:hAnsi="Times New Roman" w:cs="Times New Roman"/>
                <w:webHidden/>
                <w:sz w:val="24"/>
                <w:szCs w:val="24"/>
                <w:lang w:val="en-GB"/>
              </w:rPr>
            </w:r>
            <w:r w:rsidR="00083DF5" w:rsidRPr="00386609">
              <w:rPr>
                <w:rFonts w:ascii="Times New Roman" w:hAnsi="Times New Roman" w:cs="Times New Roman"/>
                <w:webHidden/>
                <w:sz w:val="24"/>
                <w:szCs w:val="24"/>
                <w:lang w:val="en-GB"/>
              </w:rPr>
              <w:fldChar w:fldCharType="separate"/>
            </w:r>
            <w:r w:rsidR="00083DF5" w:rsidRPr="00386609">
              <w:rPr>
                <w:rFonts w:ascii="Times New Roman" w:hAnsi="Times New Roman" w:cs="Times New Roman"/>
                <w:webHidden/>
                <w:sz w:val="24"/>
                <w:szCs w:val="24"/>
                <w:lang w:val="en-GB"/>
              </w:rPr>
              <w:t>5</w:t>
            </w:r>
            <w:r w:rsidR="00083DF5" w:rsidRPr="00386609">
              <w:rPr>
                <w:rFonts w:ascii="Times New Roman" w:hAnsi="Times New Roman" w:cs="Times New Roman"/>
                <w:webHidden/>
                <w:sz w:val="24"/>
                <w:szCs w:val="24"/>
                <w:lang w:val="en-GB"/>
              </w:rPr>
              <w:fldChar w:fldCharType="end"/>
            </w:r>
          </w:hyperlink>
        </w:p>
        <w:p w14:paraId="0E37DAB1" w14:textId="77777777" w:rsidR="00083DF5" w:rsidRPr="00386609" w:rsidRDefault="00000000" w:rsidP="00083DF5">
          <w:pPr>
            <w:pStyle w:val="TOC1"/>
            <w:tabs>
              <w:tab w:val="right" w:leader="dot" w:pos="9350"/>
            </w:tabs>
            <w:spacing w:line="360" w:lineRule="auto"/>
            <w:jc w:val="both"/>
            <w:rPr>
              <w:rFonts w:ascii="Times New Roman" w:hAnsi="Times New Roman" w:cs="Times New Roman"/>
              <w:sz w:val="24"/>
              <w:szCs w:val="24"/>
              <w:lang w:val="en-GB"/>
            </w:rPr>
          </w:pPr>
          <w:hyperlink w:anchor="_Toc167385514" w:history="1">
            <w:r w:rsidR="00083DF5" w:rsidRPr="00386609">
              <w:rPr>
                <w:rStyle w:val="Hyperlink"/>
                <w:rFonts w:ascii="Times New Roman" w:hAnsi="Times New Roman" w:cs="Times New Roman"/>
                <w:sz w:val="24"/>
                <w:szCs w:val="24"/>
                <w:lang w:val="en-GB"/>
              </w:rPr>
              <w:t>Conclusion</w:t>
            </w:r>
            <w:r w:rsidR="00083DF5" w:rsidRPr="00386609">
              <w:rPr>
                <w:rFonts w:ascii="Times New Roman" w:hAnsi="Times New Roman" w:cs="Times New Roman"/>
                <w:webHidden/>
                <w:sz w:val="24"/>
                <w:szCs w:val="24"/>
                <w:lang w:val="en-GB"/>
              </w:rPr>
              <w:tab/>
            </w:r>
            <w:r w:rsidR="00083DF5" w:rsidRPr="00386609">
              <w:rPr>
                <w:rFonts w:ascii="Times New Roman" w:hAnsi="Times New Roman" w:cs="Times New Roman"/>
                <w:webHidden/>
                <w:sz w:val="24"/>
                <w:szCs w:val="24"/>
                <w:lang w:val="en-GB"/>
              </w:rPr>
              <w:fldChar w:fldCharType="begin"/>
            </w:r>
            <w:r w:rsidR="00083DF5" w:rsidRPr="00386609">
              <w:rPr>
                <w:rFonts w:ascii="Times New Roman" w:hAnsi="Times New Roman" w:cs="Times New Roman"/>
                <w:webHidden/>
                <w:sz w:val="24"/>
                <w:szCs w:val="24"/>
                <w:lang w:val="en-GB"/>
              </w:rPr>
              <w:instrText xml:space="preserve"> PAGEREF _Toc167385514 \h </w:instrText>
            </w:r>
            <w:r w:rsidR="00083DF5" w:rsidRPr="00386609">
              <w:rPr>
                <w:rFonts w:ascii="Times New Roman" w:hAnsi="Times New Roman" w:cs="Times New Roman"/>
                <w:webHidden/>
                <w:sz w:val="24"/>
                <w:szCs w:val="24"/>
                <w:lang w:val="en-GB"/>
              </w:rPr>
            </w:r>
            <w:r w:rsidR="00083DF5" w:rsidRPr="00386609">
              <w:rPr>
                <w:rFonts w:ascii="Times New Roman" w:hAnsi="Times New Roman" w:cs="Times New Roman"/>
                <w:webHidden/>
                <w:sz w:val="24"/>
                <w:szCs w:val="24"/>
                <w:lang w:val="en-GB"/>
              </w:rPr>
              <w:fldChar w:fldCharType="separate"/>
            </w:r>
            <w:r w:rsidR="00083DF5" w:rsidRPr="00386609">
              <w:rPr>
                <w:rFonts w:ascii="Times New Roman" w:hAnsi="Times New Roman" w:cs="Times New Roman"/>
                <w:webHidden/>
                <w:sz w:val="24"/>
                <w:szCs w:val="24"/>
                <w:lang w:val="en-GB"/>
              </w:rPr>
              <w:t>6</w:t>
            </w:r>
            <w:r w:rsidR="00083DF5" w:rsidRPr="00386609">
              <w:rPr>
                <w:rFonts w:ascii="Times New Roman" w:hAnsi="Times New Roman" w:cs="Times New Roman"/>
                <w:webHidden/>
                <w:sz w:val="24"/>
                <w:szCs w:val="24"/>
                <w:lang w:val="en-GB"/>
              </w:rPr>
              <w:fldChar w:fldCharType="end"/>
            </w:r>
          </w:hyperlink>
        </w:p>
        <w:p w14:paraId="0FCD5F57" w14:textId="77777777" w:rsidR="00083DF5" w:rsidRPr="00386609" w:rsidRDefault="00000000" w:rsidP="00083DF5">
          <w:pPr>
            <w:pStyle w:val="TOC1"/>
            <w:tabs>
              <w:tab w:val="right" w:leader="dot" w:pos="9350"/>
            </w:tabs>
            <w:spacing w:line="360" w:lineRule="auto"/>
            <w:jc w:val="both"/>
            <w:rPr>
              <w:rFonts w:ascii="Times New Roman" w:hAnsi="Times New Roman" w:cs="Times New Roman"/>
              <w:sz w:val="24"/>
              <w:szCs w:val="24"/>
              <w:lang w:val="en-GB"/>
            </w:rPr>
          </w:pPr>
          <w:hyperlink w:anchor="_Toc167385515" w:history="1">
            <w:r w:rsidR="00083DF5" w:rsidRPr="00386609">
              <w:rPr>
                <w:rStyle w:val="Hyperlink"/>
                <w:rFonts w:ascii="Times New Roman" w:hAnsi="Times New Roman" w:cs="Times New Roman"/>
                <w:sz w:val="24"/>
                <w:szCs w:val="24"/>
                <w:lang w:val="en-GB"/>
              </w:rPr>
              <w:t>Action Plan</w:t>
            </w:r>
            <w:r w:rsidR="00083DF5" w:rsidRPr="00386609">
              <w:rPr>
                <w:rFonts w:ascii="Times New Roman" w:hAnsi="Times New Roman" w:cs="Times New Roman"/>
                <w:webHidden/>
                <w:sz w:val="24"/>
                <w:szCs w:val="24"/>
                <w:lang w:val="en-GB"/>
              </w:rPr>
              <w:tab/>
            </w:r>
            <w:r w:rsidR="00083DF5" w:rsidRPr="00386609">
              <w:rPr>
                <w:rFonts w:ascii="Times New Roman" w:hAnsi="Times New Roman" w:cs="Times New Roman"/>
                <w:webHidden/>
                <w:sz w:val="24"/>
                <w:szCs w:val="24"/>
                <w:lang w:val="en-GB"/>
              </w:rPr>
              <w:fldChar w:fldCharType="begin"/>
            </w:r>
            <w:r w:rsidR="00083DF5" w:rsidRPr="00386609">
              <w:rPr>
                <w:rFonts w:ascii="Times New Roman" w:hAnsi="Times New Roman" w:cs="Times New Roman"/>
                <w:webHidden/>
                <w:sz w:val="24"/>
                <w:szCs w:val="24"/>
                <w:lang w:val="en-GB"/>
              </w:rPr>
              <w:instrText xml:space="preserve"> PAGEREF _Toc167385515 \h </w:instrText>
            </w:r>
            <w:r w:rsidR="00083DF5" w:rsidRPr="00386609">
              <w:rPr>
                <w:rFonts w:ascii="Times New Roman" w:hAnsi="Times New Roman" w:cs="Times New Roman"/>
                <w:webHidden/>
                <w:sz w:val="24"/>
                <w:szCs w:val="24"/>
                <w:lang w:val="en-GB"/>
              </w:rPr>
            </w:r>
            <w:r w:rsidR="00083DF5" w:rsidRPr="00386609">
              <w:rPr>
                <w:rFonts w:ascii="Times New Roman" w:hAnsi="Times New Roman" w:cs="Times New Roman"/>
                <w:webHidden/>
                <w:sz w:val="24"/>
                <w:szCs w:val="24"/>
                <w:lang w:val="en-GB"/>
              </w:rPr>
              <w:fldChar w:fldCharType="separate"/>
            </w:r>
            <w:r w:rsidR="00083DF5" w:rsidRPr="00386609">
              <w:rPr>
                <w:rFonts w:ascii="Times New Roman" w:hAnsi="Times New Roman" w:cs="Times New Roman"/>
                <w:webHidden/>
                <w:sz w:val="24"/>
                <w:szCs w:val="24"/>
                <w:lang w:val="en-GB"/>
              </w:rPr>
              <w:t>6</w:t>
            </w:r>
            <w:r w:rsidR="00083DF5" w:rsidRPr="00386609">
              <w:rPr>
                <w:rFonts w:ascii="Times New Roman" w:hAnsi="Times New Roman" w:cs="Times New Roman"/>
                <w:webHidden/>
                <w:sz w:val="24"/>
                <w:szCs w:val="24"/>
                <w:lang w:val="en-GB"/>
              </w:rPr>
              <w:fldChar w:fldCharType="end"/>
            </w:r>
          </w:hyperlink>
        </w:p>
        <w:p w14:paraId="54CF586F" w14:textId="77777777" w:rsidR="00083DF5" w:rsidRPr="00386609" w:rsidRDefault="00000000" w:rsidP="00083DF5">
          <w:pPr>
            <w:pStyle w:val="TOC1"/>
            <w:tabs>
              <w:tab w:val="right" w:leader="dot" w:pos="9350"/>
            </w:tabs>
            <w:spacing w:line="360" w:lineRule="auto"/>
            <w:jc w:val="both"/>
            <w:rPr>
              <w:rFonts w:ascii="Times New Roman" w:hAnsi="Times New Roman" w:cs="Times New Roman"/>
              <w:sz w:val="24"/>
              <w:szCs w:val="24"/>
              <w:lang w:val="en-GB"/>
            </w:rPr>
          </w:pPr>
          <w:hyperlink w:anchor="_Toc167385516" w:history="1">
            <w:r w:rsidR="00083DF5" w:rsidRPr="00386609">
              <w:rPr>
                <w:rStyle w:val="Hyperlink"/>
                <w:rFonts w:ascii="Times New Roman" w:hAnsi="Times New Roman" w:cs="Times New Roman"/>
                <w:sz w:val="24"/>
                <w:szCs w:val="24"/>
                <w:lang w:val="en-GB"/>
              </w:rPr>
              <w:t>Conclusion</w:t>
            </w:r>
            <w:r w:rsidR="00083DF5" w:rsidRPr="00386609">
              <w:rPr>
                <w:rFonts w:ascii="Times New Roman" w:hAnsi="Times New Roman" w:cs="Times New Roman"/>
                <w:webHidden/>
                <w:sz w:val="24"/>
                <w:szCs w:val="24"/>
                <w:lang w:val="en-GB"/>
              </w:rPr>
              <w:tab/>
            </w:r>
            <w:r w:rsidR="00083DF5" w:rsidRPr="00386609">
              <w:rPr>
                <w:rFonts w:ascii="Times New Roman" w:hAnsi="Times New Roman" w:cs="Times New Roman"/>
                <w:webHidden/>
                <w:sz w:val="24"/>
                <w:szCs w:val="24"/>
                <w:lang w:val="en-GB"/>
              </w:rPr>
              <w:fldChar w:fldCharType="begin"/>
            </w:r>
            <w:r w:rsidR="00083DF5" w:rsidRPr="00386609">
              <w:rPr>
                <w:rFonts w:ascii="Times New Roman" w:hAnsi="Times New Roman" w:cs="Times New Roman"/>
                <w:webHidden/>
                <w:sz w:val="24"/>
                <w:szCs w:val="24"/>
                <w:lang w:val="en-GB"/>
              </w:rPr>
              <w:instrText xml:space="preserve"> PAGEREF _Toc167385516 \h </w:instrText>
            </w:r>
            <w:r w:rsidR="00083DF5" w:rsidRPr="00386609">
              <w:rPr>
                <w:rFonts w:ascii="Times New Roman" w:hAnsi="Times New Roman" w:cs="Times New Roman"/>
                <w:webHidden/>
                <w:sz w:val="24"/>
                <w:szCs w:val="24"/>
                <w:lang w:val="en-GB"/>
              </w:rPr>
            </w:r>
            <w:r w:rsidR="00083DF5" w:rsidRPr="00386609">
              <w:rPr>
                <w:rFonts w:ascii="Times New Roman" w:hAnsi="Times New Roman" w:cs="Times New Roman"/>
                <w:webHidden/>
                <w:sz w:val="24"/>
                <w:szCs w:val="24"/>
                <w:lang w:val="en-GB"/>
              </w:rPr>
              <w:fldChar w:fldCharType="separate"/>
            </w:r>
            <w:r w:rsidR="00083DF5" w:rsidRPr="00386609">
              <w:rPr>
                <w:rFonts w:ascii="Times New Roman" w:hAnsi="Times New Roman" w:cs="Times New Roman"/>
                <w:webHidden/>
                <w:sz w:val="24"/>
                <w:szCs w:val="24"/>
                <w:lang w:val="en-GB"/>
              </w:rPr>
              <w:t>7</w:t>
            </w:r>
            <w:r w:rsidR="00083DF5" w:rsidRPr="00386609">
              <w:rPr>
                <w:rFonts w:ascii="Times New Roman" w:hAnsi="Times New Roman" w:cs="Times New Roman"/>
                <w:webHidden/>
                <w:sz w:val="24"/>
                <w:szCs w:val="24"/>
                <w:lang w:val="en-GB"/>
              </w:rPr>
              <w:fldChar w:fldCharType="end"/>
            </w:r>
          </w:hyperlink>
        </w:p>
        <w:p w14:paraId="31806D45" w14:textId="77777777" w:rsidR="00083DF5" w:rsidRPr="00386609" w:rsidRDefault="00000000" w:rsidP="00083DF5">
          <w:pPr>
            <w:pStyle w:val="TOC1"/>
            <w:tabs>
              <w:tab w:val="right" w:leader="dot" w:pos="9350"/>
            </w:tabs>
            <w:spacing w:line="360" w:lineRule="auto"/>
            <w:jc w:val="both"/>
            <w:rPr>
              <w:rFonts w:ascii="Times New Roman" w:hAnsi="Times New Roman" w:cs="Times New Roman"/>
              <w:sz w:val="24"/>
              <w:szCs w:val="24"/>
              <w:lang w:val="en-GB"/>
            </w:rPr>
          </w:pPr>
          <w:hyperlink w:anchor="_Toc167385517" w:history="1">
            <w:r w:rsidR="00083DF5" w:rsidRPr="00386609">
              <w:rPr>
                <w:rStyle w:val="Hyperlink"/>
                <w:rFonts w:ascii="Times New Roman" w:hAnsi="Times New Roman" w:cs="Times New Roman"/>
                <w:sz w:val="24"/>
                <w:szCs w:val="24"/>
                <w:lang w:val="en-GB"/>
              </w:rPr>
              <w:t>References</w:t>
            </w:r>
            <w:r w:rsidR="00083DF5" w:rsidRPr="00386609">
              <w:rPr>
                <w:rFonts w:ascii="Times New Roman" w:hAnsi="Times New Roman" w:cs="Times New Roman"/>
                <w:webHidden/>
                <w:sz w:val="24"/>
                <w:szCs w:val="24"/>
                <w:lang w:val="en-GB"/>
              </w:rPr>
              <w:tab/>
            </w:r>
            <w:r w:rsidR="00083DF5" w:rsidRPr="00386609">
              <w:rPr>
                <w:rFonts w:ascii="Times New Roman" w:hAnsi="Times New Roman" w:cs="Times New Roman"/>
                <w:webHidden/>
                <w:sz w:val="24"/>
                <w:szCs w:val="24"/>
                <w:lang w:val="en-GB"/>
              </w:rPr>
              <w:fldChar w:fldCharType="begin"/>
            </w:r>
            <w:r w:rsidR="00083DF5" w:rsidRPr="00386609">
              <w:rPr>
                <w:rFonts w:ascii="Times New Roman" w:hAnsi="Times New Roman" w:cs="Times New Roman"/>
                <w:webHidden/>
                <w:sz w:val="24"/>
                <w:szCs w:val="24"/>
                <w:lang w:val="en-GB"/>
              </w:rPr>
              <w:instrText xml:space="preserve"> PAGEREF _Toc167385517 \h </w:instrText>
            </w:r>
            <w:r w:rsidR="00083DF5" w:rsidRPr="00386609">
              <w:rPr>
                <w:rFonts w:ascii="Times New Roman" w:hAnsi="Times New Roman" w:cs="Times New Roman"/>
                <w:webHidden/>
                <w:sz w:val="24"/>
                <w:szCs w:val="24"/>
                <w:lang w:val="en-GB"/>
              </w:rPr>
            </w:r>
            <w:r w:rsidR="00083DF5" w:rsidRPr="00386609">
              <w:rPr>
                <w:rFonts w:ascii="Times New Roman" w:hAnsi="Times New Roman" w:cs="Times New Roman"/>
                <w:webHidden/>
                <w:sz w:val="24"/>
                <w:szCs w:val="24"/>
                <w:lang w:val="en-GB"/>
              </w:rPr>
              <w:fldChar w:fldCharType="separate"/>
            </w:r>
            <w:r w:rsidR="00083DF5" w:rsidRPr="00386609">
              <w:rPr>
                <w:rFonts w:ascii="Times New Roman" w:hAnsi="Times New Roman" w:cs="Times New Roman"/>
                <w:webHidden/>
                <w:sz w:val="24"/>
                <w:szCs w:val="24"/>
                <w:lang w:val="en-GB"/>
              </w:rPr>
              <w:t>8</w:t>
            </w:r>
            <w:r w:rsidR="00083DF5" w:rsidRPr="00386609">
              <w:rPr>
                <w:rFonts w:ascii="Times New Roman" w:hAnsi="Times New Roman" w:cs="Times New Roman"/>
                <w:webHidden/>
                <w:sz w:val="24"/>
                <w:szCs w:val="24"/>
                <w:lang w:val="en-GB"/>
              </w:rPr>
              <w:fldChar w:fldCharType="end"/>
            </w:r>
          </w:hyperlink>
        </w:p>
        <w:p w14:paraId="26ECCCD4" w14:textId="77777777" w:rsidR="00083DF5" w:rsidRPr="00386609" w:rsidRDefault="00000000" w:rsidP="00083DF5">
          <w:pPr>
            <w:pStyle w:val="TOC1"/>
            <w:tabs>
              <w:tab w:val="right" w:leader="dot" w:pos="9350"/>
            </w:tabs>
            <w:spacing w:line="360" w:lineRule="auto"/>
            <w:jc w:val="both"/>
            <w:rPr>
              <w:rFonts w:ascii="Times New Roman" w:hAnsi="Times New Roman" w:cs="Times New Roman"/>
              <w:sz w:val="24"/>
              <w:szCs w:val="24"/>
              <w:lang w:val="en-GB"/>
            </w:rPr>
          </w:pPr>
          <w:hyperlink w:anchor="_Toc167385518" w:history="1">
            <w:r w:rsidR="00083DF5" w:rsidRPr="00386609">
              <w:rPr>
                <w:rStyle w:val="Hyperlink"/>
                <w:rFonts w:ascii="Times New Roman" w:hAnsi="Times New Roman" w:cs="Times New Roman"/>
                <w:sz w:val="24"/>
                <w:szCs w:val="24"/>
                <w:lang w:val="en-GB"/>
              </w:rPr>
              <w:t>Appendices</w:t>
            </w:r>
            <w:r w:rsidR="00083DF5" w:rsidRPr="00386609">
              <w:rPr>
                <w:rFonts w:ascii="Times New Roman" w:hAnsi="Times New Roman" w:cs="Times New Roman"/>
                <w:webHidden/>
                <w:sz w:val="24"/>
                <w:szCs w:val="24"/>
                <w:lang w:val="en-GB"/>
              </w:rPr>
              <w:tab/>
            </w:r>
            <w:r w:rsidR="00083DF5" w:rsidRPr="00386609">
              <w:rPr>
                <w:rFonts w:ascii="Times New Roman" w:hAnsi="Times New Roman" w:cs="Times New Roman"/>
                <w:webHidden/>
                <w:sz w:val="24"/>
                <w:szCs w:val="24"/>
                <w:lang w:val="en-GB"/>
              </w:rPr>
              <w:fldChar w:fldCharType="begin"/>
            </w:r>
            <w:r w:rsidR="00083DF5" w:rsidRPr="00386609">
              <w:rPr>
                <w:rFonts w:ascii="Times New Roman" w:hAnsi="Times New Roman" w:cs="Times New Roman"/>
                <w:webHidden/>
                <w:sz w:val="24"/>
                <w:szCs w:val="24"/>
                <w:lang w:val="en-GB"/>
              </w:rPr>
              <w:instrText xml:space="preserve"> PAGEREF _Toc167385518 \h </w:instrText>
            </w:r>
            <w:r w:rsidR="00083DF5" w:rsidRPr="00386609">
              <w:rPr>
                <w:rFonts w:ascii="Times New Roman" w:hAnsi="Times New Roman" w:cs="Times New Roman"/>
                <w:webHidden/>
                <w:sz w:val="24"/>
                <w:szCs w:val="24"/>
                <w:lang w:val="en-GB"/>
              </w:rPr>
            </w:r>
            <w:r w:rsidR="00083DF5" w:rsidRPr="00386609">
              <w:rPr>
                <w:rFonts w:ascii="Times New Roman" w:hAnsi="Times New Roman" w:cs="Times New Roman"/>
                <w:webHidden/>
                <w:sz w:val="24"/>
                <w:szCs w:val="24"/>
                <w:lang w:val="en-GB"/>
              </w:rPr>
              <w:fldChar w:fldCharType="separate"/>
            </w:r>
            <w:r w:rsidR="00083DF5" w:rsidRPr="00386609">
              <w:rPr>
                <w:rFonts w:ascii="Times New Roman" w:hAnsi="Times New Roman" w:cs="Times New Roman"/>
                <w:webHidden/>
                <w:sz w:val="24"/>
                <w:szCs w:val="24"/>
                <w:lang w:val="en-GB"/>
              </w:rPr>
              <w:t>10</w:t>
            </w:r>
            <w:r w:rsidR="00083DF5" w:rsidRPr="00386609">
              <w:rPr>
                <w:rFonts w:ascii="Times New Roman" w:hAnsi="Times New Roman" w:cs="Times New Roman"/>
                <w:webHidden/>
                <w:sz w:val="24"/>
                <w:szCs w:val="24"/>
                <w:lang w:val="en-GB"/>
              </w:rPr>
              <w:fldChar w:fldCharType="end"/>
            </w:r>
          </w:hyperlink>
        </w:p>
        <w:p w14:paraId="657AB5E8" w14:textId="77777777" w:rsidR="00083DF5" w:rsidRPr="00386609" w:rsidRDefault="00000000" w:rsidP="00083DF5">
          <w:pPr>
            <w:pStyle w:val="TOC2"/>
            <w:tabs>
              <w:tab w:val="right" w:leader="dot" w:pos="9350"/>
            </w:tabs>
            <w:spacing w:line="360" w:lineRule="auto"/>
            <w:jc w:val="both"/>
            <w:rPr>
              <w:rFonts w:ascii="Times New Roman" w:hAnsi="Times New Roman" w:cs="Times New Roman"/>
              <w:sz w:val="24"/>
              <w:szCs w:val="24"/>
              <w:lang w:val="en-GB"/>
            </w:rPr>
          </w:pPr>
          <w:hyperlink w:anchor="_Toc167385519" w:history="1">
            <w:r w:rsidR="00083DF5" w:rsidRPr="00386609">
              <w:rPr>
                <w:rStyle w:val="Hyperlink"/>
                <w:rFonts w:ascii="Times New Roman" w:hAnsi="Times New Roman" w:cs="Times New Roman"/>
                <w:sz w:val="24"/>
                <w:szCs w:val="24"/>
                <w:lang w:val="en-GB"/>
              </w:rPr>
              <w:t>Appendix 1: SWOT analysis</w:t>
            </w:r>
            <w:r w:rsidR="00083DF5" w:rsidRPr="00386609">
              <w:rPr>
                <w:rFonts w:ascii="Times New Roman" w:hAnsi="Times New Roman" w:cs="Times New Roman"/>
                <w:webHidden/>
                <w:sz w:val="24"/>
                <w:szCs w:val="24"/>
                <w:lang w:val="en-GB"/>
              </w:rPr>
              <w:tab/>
            </w:r>
            <w:r w:rsidR="00083DF5" w:rsidRPr="00386609">
              <w:rPr>
                <w:rFonts w:ascii="Times New Roman" w:hAnsi="Times New Roman" w:cs="Times New Roman"/>
                <w:webHidden/>
                <w:sz w:val="24"/>
                <w:szCs w:val="24"/>
                <w:lang w:val="en-GB"/>
              </w:rPr>
              <w:fldChar w:fldCharType="begin"/>
            </w:r>
            <w:r w:rsidR="00083DF5" w:rsidRPr="00386609">
              <w:rPr>
                <w:rFonts w:ascii="Times New Roman" w:hAnsi="Times New Roman" w:cs="Times New Roman"/>
                <w:webHidden/>
                <w:sz w:val="24"/>
                <w:szCs w:val="24"/>
                <w:lang w:val="en-GB"/>
              </w:rPr>
              <w:instrText xml:space="preserve"> PAGEREF _Toc167385519 \h </w:instrText>
            </w:r>
            <w:r w:rsidR="00083DF5" w:rsidRPr="00386609">
              <w:rPr>
                <w:rFonts w:ascii="Times New Roman" w:hAnsi="Times New Roman" w:cs="Times New Roman"/>
                <w:webHidden/>
                <w:sz w:val="24"/>
                <w:szCs w:val="24"/>
                <w:lang w:val="en-GB"/>
              </w:rPr>
            </w:r>
            <w:r w:rsidR="00083DF5" w:rsidRPr="00386609">
              <w:rPr>
                <w:rFonts w:ascii="Times New Roman" w:hAnsi="Times New Roman" w:cs="Times New Roman"/>
                <w:webHidden/>
                <w:sz w:val="24"/>
                <w:szCs w:val="24"/>
                <w:lang w:val="en-GB"/>
              </w:rPr>
              <w:fldChar w:fldCharType="separate"/>
            </w:r>
            <w:r w:rsidR="00083DF5" w:rsidRPr="00386609">
              <w:rPr>
                <w:rFonts w:ascii="Times New Roman" w:hAnsi="Times New Roman" w:cs="Times New Roman"/>
                <w:webHidden/>
                <w:sz w:val="24"/>
                <w:szCs w:val="24"/>
                <w:lang w:val="en-GB"/>
              </w:rPr>
              <w:t>10</w:t>
            </w:r>
            <w:r w:rsidR="00083DF5" w:rsidRPr="00386609">
              <w:rPr>
                <w:rFonts w:ascii="Times New Roman" w:hAnsi="Times New Roman" w:cs="Times New Roman"/>
                <w:webHidden/>
                <w:sz w:val="24"/>
                <w:szCs w:val="24"/>
                <w:lang w:val="en-GB"/>
              </w:rPr>
              <w:fldChar w:fldCharType="end"/>
            </w:r>
          </w:hyperlink>
        </w:p>
        <w:p w14:paraId="2FA17DC4" w14:textId="77777777" w:rsidR="00083DF5" w:rsidRPr="00386609" w:rsidRDefault="00000000" w:rsidP="00083DF5">
          <w:pPr>
            <w:pStyle w:val="TOC2"/>
            <w:tabs>
              <w:tab w:val="right" w:leader="dot" w:pos="9350"/>
            </w:tabs>
            <w:spacing w:line="360" w:lineRule="auto"/>
            <w:jc w:val="both"/>
            <w:rPr>
              <w:rFonts w:ascii="Times New Roman" w:hAnsi="Times New Roman" w:cs="Times New Roman"/>
              <w:sz w:val="24"/>
              <w:szCs w:val="24"/>
              <w:lang w:val="en-GB"/>
            </w:rPr>
          </w:pPr>
          <w:hyperlink w:anchor="_Toc167385520" w:history="1">
            <w:r w:rsidR="00083DF5" w:rsidRPr="00386609">
              <w:rPr>
                <w:rStyle w:val="Hyperlink"/>
                <w:rFonts w:ascii="Times New Roman" w:hAnsi="Times New Roman" w:cs="Times New Roman"/>
                <w:sz w:val="24"/>
                <w:szCs w:val="24"/>
                <w:lang w:val="en-GB"/>
              </w:rPr>
              <w:t>Appendix 2: SMART objectives</w:t>
            </w:r>
            <w:r w:rsidR="00083DF5" w:rsidRPr="00386609">
              <w:rPr>
                <w:rFonts w:ascii="Times New Roman" w:hAnsi="Times New Roman" w:cs="Times New Roman"/>
                <w:webHidden/>
                <w:sz w:val="24"/>
                <w:szCs w:val="24"/>
                <w:lang w:val="en-GB"/>
              </w:rPr>
              <w:tab/>
            </w:r>
            <w:r w:rsidR="00083DF5" w:rsidRPr="00386609">
              <w:rPr>
                <w:rFonts w:ascii="Times New Roman" w:hAnsi="Times New Roman" w:cs="Times New Roman"/>
                <w:webHidden/>
                <w:sz w:val="24"/>
                <w:szCs w:val="24"/>
                <w:lang w:val="en-GB"/>
              </w:rPr>
              <w:fldChar w:fldCharType="begin"/>
            </w:r>
            <w:r w:rsidR="00083DF5" w:rsidRPr="00386609">
              <w:rPr>
                <w:rFonts w:ascii="Times New Roman" w:hAnsi="Times New Roman" w:cs="Times New Roman"/>
                <w:webHidden/>
                <w:sz w:val="24"/>
                <w:szCs w:val="24"/>
                <w:lang w:val="en-GB"/>
              </w:rPr>
              <w:instrText xml:space="preserve"> PAGEREF _Toc167385520 \h </w:instrText>
            </w:r>
            <w:r w:rsidR="00083DF5" w:rsidRPr="00386609">
              <w:rPr>
                <w:rFonts w:ascii="Times New Roman" w:hAnsi="Times New Roman" w:cs="Times New Roman"/>
                <w:webHidden/>
                <w:sz w:val="24"/>
                <w:szCs w:val="24"/>
                <w:lang w:val="en-GB"/>
              </w:rPr>
            </w:r>
            <w:r w:rsidR="00083DF5" w:rsidRPr="00386609">
              <w:rPr>
                <w:rFonts w:ascii="Times New Roman" w:hAnsi="Times New Roman" w:cs="Times New Roman"/>
                <w:webHidden/>
                <w:sz w:val="24"/>
                <w:szCs w:val="24"/>
                <w:lang w:val="en-GB"/>
              </w:rPr>
              <w:fldChar w:fldCharType="separate"/>
            </w:r>
            <w:r w:rsidR="00083DF5" w:rsidRPr="00386609">
              <w:rPr>
                <w:rFonts w:ascii="Times New Roman" w:hAnsi="Times New Roman" w:cs="Times New Roman"/>
                <w:webHidden/>
                <w:sz w:val="24"/>
                <w:szCs w:val="24"/>
                <w:lang w:val="en-GB"/>
              </w:rPr>
              <w:t>11</w:t>
            </w:r>
            <w:r w:rsidR="00083DF5" w:rsidRPr="00386609">
              <w:rPr>
                <w:rFonts w:ascii="Times New Roman" w:hAnsi="Times New Roman" w:cs="Times New Roman"/>
                <w:webHidden/>
                <w:sz w:val="24"/>
                <w:szCs w:val="24"/>
                <w:lang w:val="en-GB"/>
              </w:rPr>
              <w:fldChar w:fldCharType="end"/>
            </w:r>
          </w:hyperlink>
        </w:p>
        <w:p w14:paraId="6162A50A" w14:textId="77777777" w:rsidR="00083DF5" w:rsidRPr="00386609" w:rsidRDefault="00000000" w:rsidP="00083DF5">
          <w:pPr>
            <w:pStyle w:val="TOC2"/>
            <w:tabs>
              <w:tab w:val="right" w:leader="dot" w:pos="9350"/>
            </w:tabs>
            <w:spacing w:line="360" w:lineRule="auto"/>
            <w:jc w:val="both"/>
            <w:rPr>
              <w:rFonts w:ascii="Times New Roman" w:hAnsi="Times New Roman" w:cs="Times New Roman"/>
              <w:sz w:val="24"/>
              <w:szCs w:val="24"/>
              <w:lang w:val="en-GB"/>
            </w:rPr>
          </w:pPr>
          <w:hyperlink w:anchor="_Toc167385521" w:history="1">
            <w:r w:rsidR="00083DF5" w:rsidRPr="00386609">
              <w:rPr>
                <w:rStyle w:val="Hyperlink"/>
                <w:rFonts w:ascii="Times New Roman" w:hAnsi="Times New Roman" w:cs="Times New Roman"/>
                <w:sz w:val="24"/>
                <w:szCs w:val="24"/>
                <w:lang w:val="en-GB"/>
              </w:rPr>
              <w:t>Appendix 3: Johari Window</w:t>
            </w:r>
            <w:r w:rsidR="00083DF5" w:rsidRPr="00386609">
              <w:rPr>
                <w:rFonts w:ascii="Times New Roman" w:hAnsi="Times New Roman" w:cs="Times New Roman"/>
                <w:webHidden/>
                <w:sz w:val="24"/>
                <w:szCs w:val="24"/>
                <w:lang w:val="en-GB"/>
              </w:rPr>
              <w:tab/>
            </w:r>
            <w:r w:rsidR="00083DF5" w:rsidRPr="00386609">
              <w:rPr>
                <w:rFonts w:ascii="Times New Roman" w:hAnsi="Times New Roman" w:cs="Times New Roman"/>
                <w:webHidden/>
                <w:sz w:val="24"/>
                <w:szCs w:val="24"/>
                <w:lang w:val="en-GB"/>
              </w:rPr>
              <w:fldChar w:fldCharType="begin"/>
            </w:r>
            <w:r w:rsidR="00083DF5" w:rsidRPr="00386609">
              <w:rPr>
                <w:rFonts w:ascii="Times New Roman" w:hAnsi="Times New Roman" w:cs="Times New Roman"/>
                <w:webHidden/>
                <w:sz w:val="24"/>
                <w:szCs w:val="24"/>
                <w:lang w:val="en-GB"/>
              </w:rPr>
              <w:instrText xml:space="preserve"> PAGEREF _Toc167385521 \h </w:instrText>
            </w:r>
            <w:r w:rsidR="00083DF5" w:rsidRPr="00386609">
              <w:rPr>
                <w:rFonts w:ascii="Times New Roman" w:hAnsi="Times New Roman" w:cs="Times New Roman"/>
                <w:webHidden/>
                <w:sz w:val="24"/>
                <w:szCs w:val="24"/>
                <w:lang w:val="en-GB"/>
              </w:rPr>
            </w:r>
            <w:r w:rsidR="00083DF5" w:rsidRPr="00386609">
              <w:rPr>
                <w:rFonts w:ascii="Times New Roman" w:hAnsi="Times New Roman" w:cs="Times New Roman"/>
                <w:webHidden/>
                <w:sz w:val="24"/>
                <w:szCs w:val="24"/>
                <w:lang w:val="en-GB"/>
              </w:rPr>
              <w:fldChar w:fldCharType="separate"/>
            </w:r>
            <w:r w:rsidR="00083DF5" w:rsidRPr="00386609">
              <w:rPr>
                <w:rFonts w:ascii="Times New Roman" w:hAnsi="Times New Roman" w:cs="Times New Roman"/>
                <w:webHidden/>
                <w:sz w:val="24"/>
                <w:szCs w:val="24"/>
                <w:lang w:val="en-GB"/>
              </w:rPr>
              <w:t>12</w:t>
            </w:r>
            <w:r w:rsidR="00083DF5" w:rsidRPr="00386609">
              <w:rPr>
                <w:rFonts w:ascii="Times New Roman" w:hAnsi="Times New Roman" w:cs="Times New Roman"/>
                <w:webHidden/>
                <w:sz w:val="24"/>
                <w:szCs w:val="24"/>
                <w:lang w:val="en-GB"/>
              </w:rPr>
              <w:fldChar w:fldCharType="end"/>
            </w:r>
          </w:hyperlink>
        </w:p>
        <w:p w14:paraId="20624C7F" w14:textId="77777777" w:rsidR="00083DF5" w:rsidRPr="00386609" w:rsidRDefault="00000000" w:rsidP="00083DF5">
          <w:pPr>
            <w:pStyle w:val="TOC2"/>
            <w:tabs>
              <w:tab w:val="right" w:leader="dot" w:pos="9350"/>
            </w:tabs>
            <w:spacing w:line="360" w:lineRule="auto"/>
            <w:jc w:val="both"/>
            <w:rPr>
              <w:rFonts w:ascii="Times New Roman" w:hAnsi="Times New Roman" w:cs="Times New Roman"/>
              <w:sz w:val="24"/>
              <w:szCs w:val="24"/>
              <w:lang w:val="en-GB"/>
            </w:rPr>
          </w:pPr>
          <w:hyperlink w:anchor="_Toc167385522" w:history="1">
            <w:r w:rsidR="00083DF5" w:rsidRPr="00386609">
              <w:rPr>
                <w:rStyle w:val="Hyperlink"/>
                <w:rFonts w:ascii="Times New Roman" w:hAnsi="Times New Roman" w:cs="Times New Roman"/>
                <w:sz w:val="24"/>
                <w:szCs w:val="24"/>
                <w:lang w:val="en-GB"/>
              </w:rPr>
              <w:t xml:space="preserve">Appendix 4: </w:t>
            </w:r>
            <w:r w:rsidR="00083DF5" w:rsidRPr="00386609">
              <w:rPr>
                <w:rStyle w:val="Hyperlink"/>
                <w:rFonts w:ascii="Times New Roman" w:eastAsia="Times New Roman" w:hAnsi="Times New Roman" w:cs="Times New Roman"/>
                <w:sz w:val="24"/>
                <w:szCs w:val="24"/>
                <w:lang w:val="en-GB"/>
              </w:rPr>
              <w:t>PDP</w:t>
            </w:r>
            <w:r w:rsidR="00083DF5" w:rsidRPr="00386609">
              <w:rPr>
                <w:rFonts w:ascii="Times New Roman" w:hAnsi="Times New Roman" w:cs="Times New Roman"/>
                <w:webHidden/>
                <w:sz w:val="24"/>
                <w:szCs w:val="24"/>
                <w:lang w:val="en-GB"/>
              </w:rPr>
              <w:tab/>
            </w:r>
            <w:r w:rsidR="00083DF5" w:rsidRPr="00386609">
              <w:rPr>
                <w:rFonts w:ascii="Times New Roman" w:hAnsi="Times New Roman" w:cs="Times New Roman"/>
                <w:webHidden/>
                <w:sz w:val="24"/>
                <w:szCs w:val="24"/>
                <w:lang w:val="en-GB"/>
              </w:rPr>
              <w:fldChar w:fldCharType="begin"/>
            </w:r>
            <w:r w:rsidR="00083DF5" w:rsidRPr="00386609">
              <w:rPr>
                <w:rFonts w:ascii="Times New Roman" w:hAnsi="Times New Roman" w:cs="Times New Roman"/>
                <w:webHidden/>
                <w:sz w:val="24"/>
                <w:szCs w:val="24"/>
                <w:lang w:val="en-GB"/>
              </w:rPr>
              <w:instrText xml:space="preserve"> PAGEREF _Toc167385522 \h </w:instrText>
            </w:r>
            <w:r w:rsidR="00083DF5" w:rsidRPr="00386609">
              <w:rPr>
                <w:rFonts w:ascii="Times New Roman" w:hAnsi="Times New Roman" w:cs="Times New Roman"/>
                <w:webHidden/>
                <w:sz w:val="24"/>
                <w:szCs w:val="24"/>
                <w:lang w:val="en-GB"/>
              </w:rPr>
            </w:r>
            <w:r w:rsidR="00083DF5" w:rsidRPr="00386609">
              <w:rPr>
                <w:rFonts w:ascii="Times New Roman" w:hAnsi="Times New Roman" w:cs="Times New Roman"/>
                <w:webHidden/>
                <w:sz w:val="24"/>
                <w:szCs w:val="24"/>
                <w:lang w:val="en-GB"/>
              </w:rPr>
              <w:fldChar w:fldCharType="separate"/>
            </w:r>
            <w:r w:rsidR="00083DF5" w:rsidRPr="00386609">
              <w:rPr>
                <w:rFonts w:ascii="Times New Roman" w:hAnsi="Times New Roman" w:cs="Times New Roman"/>
                <w:webHidden/>
                <w:sz w:val="24"/>
                <w:szCs w:val="24"/>
                <w:lang w:val="en-GB"/>
              </w:rPr>
              <w:t>13</w:t>
            </w:r>
            <w:r w:rsidR="00083DF5" w:rsidRPr="00386609">
              <w:rPr>
                <w:rFonts w:ascii="Times New Roman" w:hAnsi="Times New Roman" w:cs="Times New Roman"/>
                <w:webHidden/>
                <w:sz w:val="24"/>
                <w:szCs w:val="24"/>
                <w:lang w:val="en-GB"/>
              </w:rPr>
              <w:fldChar w:fldCharType="end"/>
            </w:r>
          </w:hyperlink>
        </w:p>
        <w:p w14:paraId="761D7222" w14:textId="77777777" w:rsidR="00083DF5" w:rsidRPr="00386609" w:rsidRDefault="00000000" w:rsidP="00083DF5">
          <w:pPr>
            <w:pStyle w:val="TOC2"/>
            <w:tabs>
              <w:tab w:val="right" w:leader="dot" w:pos="9350"/>
            </w:tabs>
            <w:spacing w:line="360" w:lineRule="auto"/>
            <w:jc w:val="both"/>
            <w:rPr>
              <w:sz w:val="24"/>
              <w:szCs w:val="24"/>
              <w:lang w:val="en-GB"/>
            </w:rPr>
          </w:pPr>
          <w:hyperlink w:anchor="_Toc167385523" w:history="1">
            <w:r w:rsidR="00083DF5" w:rsidRPr="00386609">
              <w:rPr>
                <w:rStyle w:val="Hyperlink"/>
                <w:rFonts w:ascii="Times New Roman" w:hAnsi="Times New Roman" w:cs="Times New Roman"/>
                <w:sz w:val="24"/>
                <w:szCs w:val="24"/>
                <w:lang w:val="en-GB"/>
              </w:rPr>
              <w:t>Appendix 5: Learning styles</w:t>
            </w:r>
            <w:r w:rsidR="00083DF5" w:rsidRPr="00386609">
              <w:rPr>
                <w:rFonts w:ascii="Times New Roman" w:hAnsi="Times New Roman" w:cs="Times New Roman"/>
                <w:webHidden/>
                <w:sz w:val="24"/>
                <w:szCs w:val="24"/>
                <w:lang w:val="en-GB"/>
              </w:rPr>
              <w:tab/>
            </w:r>
            <w:r w:rsidR="00083DF5" w:rsidRPr="00386609">
              <w:rPr>
                <w:rFonts w:ascii="Times New Roman" w:hAnsi="Times New Roman" w:cs="Times New Roman"/>
                <w:webHidden/>
                <w:sz w:val="24"/>
                <w:szCs w:val="24"/>
                <w:lang w:val="en-GB"/>
              </w:rPr>
              <w:fldChar w:fldCharType="begin"/>
            </w:r>
            <w:r w:rsidR="00083DF5" w:rsidRPr="00386609">
              <w:rPr>
                <w:rFonts w:ascii="Times New Roman" w:hAnsi="Times New Roman" w:cs="Times New Roman"/>
                <w:webHidden/>
                <w:sz w:val="24"/>
                <w:szCs w:val="24"/>
                <w:lang w:val="en-GB"/>
              </w:rPr>
              <w:instrText xml:space="preserve"> PAGEREF _Toc167385523 \h </w:instrText>
            </w:r>
            <w:r w:rsidR="00083DF5" w:rsidRPr="00386609">
              <w:rPr>
                <w:rFonts w:ascii="Times New Roman" w:hAnsi="Times New Roman" w:cs="Times New Roman"/>
                <w:webHidden/>
                <w:sz w:val="24"/>
                <w:szCs w:val="24"/>
                <w:lang w:val="en-GB"/>
              </w:rPr>
            </w:r>
            <w:r w:rsidR="00083DF5" w:rsidRPr="00386609">
              <w:rPr>
                <w:rFonts w:ascii="Times New Roman" w:hAnsi="Times New Roman" w:cs="Times New Roman"/>
                <w:webHidden/>
                <w:sz w:val="24"/>
                <w:szCs w:val="24"/>
                <w:lang w:val="en-GB"/>
              </w:rPr>
              <w:fldChar w:fldCharType="separate"/>
            </w:r>
            <w:r w:rsidR="00083DF5" w:rsidRPr="00386609">
              <w:rPr>
                <w:rFonts w:ascii="Times New Roman" w:hAnsi="Times New Roman" w:cs="Times New Roman"/>
                <w:webHidden/>
                <w:sz w:val="24"/>
                <w:szCs w:val="24"/>
                <w:lang w:val="en-GB"/>
              </w:rPr>
              <w:t>15</w:t>
            </w:r>
            <w:r w:rsidR="00083DF5" w:rsidRPr="00386609">
              <w:rPr>
                <w:rFonts w:ascii="Times New Roman" w:hAnsi="Times New Roman" w:cs="Times New Roman"/>
                <w:webHidden/>
                <w:sz w:val="24"/>
                <w:szCs w:val="24"/>
                <w:lang w:val="en-GB"/>
              </w:rPr>
              <w:fldChar w:fldCharType="end"/>
            </w:r>
          </w:hyperlink>
        </w:p>
        <w:p w14:paraId="62B085ED" w14:textId="77777777" w:rsidR="00083DF5" w:rsidRPr="00386609" w:rsidRDefault="00083DF5" w:rsidP="00083DF5">
          <w:pPr>
            <w:spacing w:line="360" w:lineRule="auto"/>
            <w:jc w:val="both"/>
            <w:rPr>
              <w:sz w:val="24"/>
              <w:szCs w:val="24"/>
              <w:lang w:val="en-GB"/>
            </w:rPr>
          </w:pPr>
          <w:r w:rsidRPr="00386609">
            <w:rPr>
              <w:sz w:val="24"/>
              <w:szCs w:val="24"/>
              <w:lang w:val="en-GB"/>
            </w:rPr>
            <w:fldChar w:fldCharType="end"/>
          </w:r>
        </w:p>
      </w:sdtContent>
    </w:sdt>
    <w:p w14:paraId="290EAD71" w14:textId="77777777" w:rsidR="00C278EF" w:rsidRPr="00386609" w:rsidRDefault="00C278EF" w:rsidP="008B5C3C">
      <w:pPr>
        <w:spacing w:line="360" w:lineRule="auto"/>
        <w:jc w:val="center"/>
        <w:rPr>
          <w:rFonts w:ascii="Times New Roman" w:hAnsi="Times New Roman" w:cs="Times New Roman"/>
          <w:b/>
          <w:sz w:val="24"/>
          <w:szCs w:val="24"/>
          <w:lang w:val="en-GB"/>
        </w:rPr>
      </w:pPr>
      <w:r w:rsidRPr="00386609">
        <w:rPr>
          <w:rFonts w:ascii="Times New Roman" w:hAnsi="Times New Roman" w:cs="Times New Roman"/>
          <w:b/>
          <w:sz w:val="24"/>
          <w:szCs w:val="24"/>
          <w:lang w:val="en-GB"/>
        </w:rPr>
        <w:br w:type="page"/>
      </w:r>
    </w:p>
    <w:p w14:paraId="33208172" w14:textId="77777777" w:rsidR="003F6C76" w:rsidRPr="00386609" w:rsidRDefault="007C0466" w:rsidP="005B1761">
      <w:pPr>
        <w:pStyle w:val="Heading1"/>
        <w:rPr>
          <w:b w:val="0"/>
          <w:lang w:val="en-GB"/>
        </w:rPr>
      </w:pPr>
      <w:bookmarkStart w:id="0" w:name="_Toc167385509"/>
      <w:r w:rsidRPr="00386609">
        <w:rPr>
          <w:szCs w:val="24"/>
          <w:lang w:val="en-GB"/>
        </w:rPr>
        <w:lastRenderedPageBreak/>
        <w:t>Introduction</w:t>
      </w:r>
      <w:bookmarkEnd w:id="0"/>
    </w:p>
    <w:p w14:paraId="0112D181" w14:textId="0BE198AD" w:rsidR="003F6C76" w:rsidRPr="00386609" w:rsidRDefault="007C0466" w:rsidP="003D2484">
      <w:pPr>
        <w:pStyle w:val="Normal1"/>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In this task,</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a reflective essay will be developed by following Gibb</w:t>
      </w:r>
      <w:r w:rsidR="006A15E0">
        <w:rPr>
          <w:rFonts w:ascii="Times New Roman" w:eastAsia="Times New Roman" w:hAnsi="Times New Roman" w:cs="Times New Roman"/>
          <w:sz w:val="24"/>
          <w:szCs w:val="24"/>
          <w:lang w:val="en-GB"/>
        </w:rPr>
        <w:t>’</w:t>
      </w:r>
      <w:r w:rsidRPr="00386609">
        <w:rPr>
          <w:rFonts w:ascii="Times New Roman" w:eastAsia="Times New Roman" w:hAnsi="Times New Roman" w:cs="Times New Roman"/>
          <w:sz w:val="24"/>
          <w:szCs w:val="24"/>
          <w:lang w:val="en-GB"/>
        </w:rPr>
        <w:t>s reflective cycle.</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 xml:space="preserve">The cyclical model is a framework that helps individuals to reflect on their experiences systematically within the learning journey (Robertson, </w:t>
      </w:r>
      <w:proofErr w:type="spellStart"/>
      <w:r w:rsidRPr="00386609">
        <w:rPr>
          <w:rFonts w:ascii="Times New Roman" w:eastAsia="Times New Roman" w:hAnsi="Times New Roman" w:cs="Times New Roman"/>
          <w:sz w:val="24"/>
          <w:szCs w:val="24"/>
          <w:lang w:val="en-GB"/>
        </w:rPr>
        <w:t>Hooleyy</w:t>
      </w:r>
      <w:proofErr w:type="spellEnd"/>
      <w:r w:rsidRPr="00386609">
        <w:rPr>
          <w:rFonts w:ascii="Times New Roman" w:eastAsia="Times New Roman" w:hAnsi="Times New Roman" w:cs="Times New Roman"/>
          <w:sz w:val="24"/>
          <w:szCs w:val="24"/>
          <w:lang w:val="en-GB"/>
        </w:rPr>
        <w:t xml:space="preserve"> and McCash, 2021).</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In this essay,</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will demonstrate and understand my acquired skills and knowledge related to professional career development.</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 xml:space="preserve">In the discussion, I will discuss how I applied the models taught in the lecture sessions which informed me and made me aware of my skills and knowledge. </w:t>
      </w:r>
    </w:p>
    <w:p w14:paraId="49FBE23B" w14:textId="77777777" w:rsidR="003F6C76" w:rsidRPr="00386609" w:rsidRDefault="007C0466" w:rsidP="001E28D3">
      <w:pPr>
        <w:pStyle w:val="Heading1"/>
        <w:rPr>
          <w:lang w:val="en-GB"/>
        </w:rPr>
      </w:pPr>
      <w:bookmarkStart w:id="1" w:name="_Toc167385510"/>
      <w:r w:rsidRPr="00386609">
        <w:rPr>
          <w:lang w:val="en-GB"/>
        </w:rPr>
        <w:t>Description</w:t>
      </w:r>
      <w:bookmarkEnd w:id="1"/>
    </w:p>
    <w:p w14:paraId="5F22DD41" w14:textId="7F61A0FD" w:rsidR="003F6C76" w:rsidRPr="00386609" w:rsidRDefault="007C0466" w:rsidP="003D2484">
      <w:pPr>
        <w:pStyle w:val="Normal1"/>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During the five weeks of the lecture sessions,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we were taught about the fundamental notions of professional career development. I was introduced to different models that can be applied to improve professional development for career advancement,</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job satisfaction,</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leadership development and other meaningful progress ahead. The PowerPoint slides delivered the contents of the module and after completing the sessions,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was able to achieve the learning outcomes effectively.</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 xml:space="preserve">The first model I was introduced to </w:t>
      </w:r>
      <w:r w:rsidR="006A15E0" w:rsidRPr="00386609">
        <w:rPr>
          <w:rFonts w:ascii="Times New Roman" w:eastAsia="Times New Roman" w:hAnsi="Times New Roman" w:cs="Times New Roman"/>
          <w:sz w:val="24"/>
          <w:szCs w:val="24"/>
          <w:lang w:val="en-GB"/>
        </w:rPr>
        <w:t>be</w:t>
      </w:r>
      <w:r w:rsidRPr="00386609">
        <w:rPr>
          <w:rFonts w:ascii="Times New Roman" w:eastAsia="Times New Roman" w:hAnsi="Times New Roman" w:cs="Times New Roman"/>
          <w:sz w:val="24"/>
          <w:szCs w:val="24"/>
          <w:lang w:val="en-GB"/>
        </w:rPr>
        <w:t xml:space="preserve"> the SMART objectives. SMART is a significant tool for goal setting and objective development (Cottrell, 2021). I have applied this tool to improve my weaknesses and areas of concern,</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which I found out after performing a SWOT analysis. Similarly, in the first week of the lecture sessions,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was introduced to SWOT analysis. This is a tool used to improve the personal awareness of an individual or a business entity to improve their strategic decision-making (Gallagher, 2022). As a learner and aspiring future professional,</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have applied this tool to determine my limitations and capabilities,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so that I can assess my present skills against the required employability skills for professional development. Additionally,</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 xml:space="preserve">I was introduced to other learning models including personal development plan (PDP), Johari Window and learning styles. I have applied all these tools to </w:t>
      </w:r>
      <w:r w:rsidR="001E28D3" w:rsidRPr="00386609">
        <w:rPr>
          <w:rFonts w:ascii="Times New Roman" w:eastAsia="Times New Roman" w:hAnsi="Times New Roman" w:cs="Times New Roman"/>
          <w:sz w:val="24"/>
          <w:szCs w:val="24"/>
          <w:lang w:val="en-GB"/>
        </w:rPr>
        <w:t>identify</w:t>
      </w:r>
      <w:r w:rsidRPr="00386609">
        <w:rPr>
          <w:rFonts w:ascii="Times New Roman" w:eastAsia="Times New Roman" w:hAnsi="Times New Roman" w:cs="Times New Roman"/>
          <w:sz w:val="24"/>
          <w:szCs w:val="24"/>
          <w:lang w:val="en-GB"/>
        </w:rPr>
        <w:t xml:space="preserve"> the long-term and short-term goals and the ways to achieve them as part of the professional development journey. </w:t>
      </w:r>
    </w:p>
    <w:p w14:paraId="578EFA87" w14:textId="77777777" w:rsidR="003F6C76" w:rsidRPr="00386609" w:rsidRDefault="007C0466" w:rsidP="00B14909">
      <w:pPr>
        <w:pStyle w:val="Heading1"/>
        <w:rPr>
          <w:lang w:val="en-GB"/>
        </w:rPr>
      </w:pPr>
      <w:bookmarkStart w:id="2" w:name="_Toc167385511"/>
      <w:r w:rsidRPr="00386609">
        <w:rPr>
          <w:lang w:val="en-GB"/>
        </w:rPr>
        <w:lastRenderedPageBreak/>
        <w:t>Feelings</w:t>
      </w:r>
      <w:bookmarkEnd w:id="2"/>
    </w:p>
    <w:p w14:paraId="232DE6CF" w14:textId="77777777" w:rsidR="003F6C76" w:rsidRPr="00386609" w:rsidRDefault="007C0466" w:rsidP="003D2484">
      <w:pPr>
        <w:pStyle w:val="Normal1"/>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Earlier,</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did not have any detailed knowledge and concepts about professional development and the process within.</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However,</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attending the lectures was enriching for me to not only understand the concept of professional development but also embark on the process by applying the models and tools in the class. For example,</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have always known that I wanted to become an entrepreneur.</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However,</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was not aware of the required skills and the processes to develop them.</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In this regard,</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the knowledge acquired from the module helped me to identify the required skills and made me aware of my qualities.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Now I feel more confident and optimistic about my learning journey and efforts to achieve the short-term and long-term goals academically and professionally,</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effective for fulfilling my dreams and aspirations of becoming an entrepreneur. While applying the models,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did not succeed in the first attempt as I have never applied them practically.</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However, with repeated attempts and the help of the lecture slides,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was able to evaluate my present skills and knowledge.</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was satisfied with the whole experience of applying the models and obtaining a clear picture of the pathway towards achieving my greater dreams and aspirations in my professional life.</w:t>
      </w:r>
    </w:p>
    <w:p w14:paraId="32FC5DE7" w14:textId="77777777" w:rsidR="003F6C76" w:rsidRPr="00386609" w:rsidRDefault="007C0466" w:rsidP="00B14909">
      <w:pPr>
        <w:pStyle w:val="Heading1"/>
        <w:rPr>
          <w:lang w:val="en-GB"/>
        </w:rPr>
      </w:pPr>
      <w:bookmarkStart w:id="3" w:name="_Toc167385512"/>
      <w:r w:rsidRPr="00386609">
        <w:rPr>
          <w:lang w:val="en-GB"/>
        </w:rPr>
        <w:t>Evaluation</w:t>
      </w:r>
      <w:bookmarkEnd w:id="3"/>
      <w:r w:rsidRPr="00386609">
        <w:rPr>
          <w:lang w:val="en-GB"/>
        </w:rPr>
        <w:t xml:space="preserve"> </w:t>
      </w:r>
    </w:p>
    <w:p w14:paraId="16AB446E" w14:textId="6FEE45D1" w:rsidR="003F6C76" w:rsidRPr="00386609" w:rsidRDefault="007C0466" w:rsidP="003D2484">
      <w:pPr>
        <w:pStyle w:val="Normal1"/>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 xml:space="preserve">Based on my academic performance and my present professional role as a delivery driver at Amazon, I have applied the SWOT analysis and Johari Window. The results unravelled known facts and other different aspects of my characteristics and skills </w:t>
      </w:r>
      <w:r w:rsidR="006C20A6" w:rsidRPr="00386609">
        <w:rPr>
          <w:rFonts w:ascii="Times New Roman" w:eastAsia="Times New Roman" w:hAnsi="Times New Roman" w:cs="Times New Roman"/>
          <w:sz w:val="24"/>
          <w:szCs w:val="24"/>
          <w:lang w:val="en-GB"/>
        </w:rPr>
        <w:t>of which I was also not aware</w:t>
      </w:r>
      <w:r w:rsidRPr="00386609">
        <w:rPr>
          <w:rFonts w:ascii="Times New Roman" w:eastAsia="Times New Roman" w:hAnsi="Times New Roman" w:cs="Times New Roman"/>
          <w:sz w:val="24"/>
          <w:szCs w:val="24"/>
          <w:lang w:val="en-GB"/>
        </w:rPr>
        <w:t>. The results indicate that I have developed a significant amount of employability skills required in the professional domain. Precisely,</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my strength lies in personal skills,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applied knowledge and workplace skills. According to Cottrell (2021),</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employability skills are commonly divided into four sections including public skills,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personal skills,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workplace skills and applied knowledge.</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Despite having effective emotional intelligence (EQ),</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adaptability, problem-solving,</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critical thinking and reliability,</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 xml:space="preserve">I lack developing and reflecting communication and collaboration skills within public skills </w:t>
      </w:r>
      <w:r w:rsidRPr="00386609">
        <w:rPr>
          <w:rFonts w:ascii="Times New Roman" w:eastAsia="Times New Roman" w:hAnsi="Times New Roman" w:cs="Times New Roman"/>
          <w:b/>
          <w:sz w:val="24"/>
          <w:szCs w:val="24"/>
          <w:lang w:val="en-GB"/>
        </w:rPr>
        <w:t>[</w:t>
      </w:r>
      <w:r w:rsidRPr="006A15E0">
        <w:rPr>
          <w:rFonts w:ascii="Times New Roman" w:eastAsia="Times New Roman" w:hAnsi="Times New Roman" w:cs="Times New Roman"/>
          <w:b/>
          <w:i/>
          <w:iCs/>
          <w:sz w:val="24"/>
          <w:szCs w:val="24"/>
          <w:lang w:val="en-GB"/>
        </w:rPr>
        <w:t>Refer to appendix 1</w:t>
      </w:r>
      <w:r w:rsidRPr="00386609">
        <w:rPr>
          <w:rFonts w:ascii="Times New Roman" w:eastAsia="Times New Roman" w:hAnsi="Times New Roman" w:cs="Times New Roman"/>
          <w:b/>
          <w:sz w:val="24"/>
          <w:szCs w:val="24"/>
          <w:lang w:val="en-GB"/>
        </w:rPr>
        <w:t>]</w:t>
      </w:r>
      <w:r w:rsidRPr="00386609">
        <w:rPr>
          <w:rFonts w:ascii="Times New Roman" w:eastAsia="Times New Roman" w:hAnsi="Times New Roman" w:cs="Times New Roman"/>
          <w:sz w:val="24"/>
          <w:szCs w:val="24"/>
          <w:lang w:val="en-GB"/>
        </w:rPr>
        <w:t xml:space="preserve">. However, Scott </w:t>
      </w:r>
      <w:r w:rsidR="003347C8" w:rsidRPr="00386609">
        <w:rPr>
          <w:rFonts w:ascii="Times New Roman" w:eastAsia="Times New Roman" w:hAnsi="Times New Roman" w:cs="Times New Roman"/>
          <w:i/>
          <w:sz w:val="24"/>
          <w:szCs w:val="24"/>
          <w:lang w:val="en-GB"/>
        </w:rPr>
        <w:t>et al.</w:t>
      </w:r>
      <w:r w:rsidRPr="00386609">
        <w:rPr>
          <w:rFonts w:ascii="Times New Roman" w:eastAsia="Times New Roman" w:hAnsi="Times New Roman" w:cs="Times New Roman"/>
          <w:sz w:val="24"/>
          <w:szCs w:val="24"/>
          <w:lang w:val="en-GB"/>
        </w:rPr>
        <w:t xml:space="preserve"> (2019) argued that communication and collaboration are essential transferable skills </w:t>
      </w:r>
      <w:r w:rsidR="00710C43" w:rsidRPr="00386609">
        <w:rPr>
          <w:rFonts w:ascii="Times New Roman" w:eastAsia="Times New Roman" w:hAnsi="Times New Roman" w:cs="Times New Roman"/>
          <w:sz w:val="24"/>
          <w:szCs w:val="24"/>
          <w:lang w:val="en-GB"/>
        </w:rPr>
        <w:t xml:space="preserve">that are applied to a workplace, </w:t>
      </w:r>
      <w:r w:rsidR="00B14909" w:rsidRPr="00386609">
        <w:rPr>
          <w:rFonts w:ascii="Times New Roman" w:eastAsia="Times New Roman" w:hAnsi="Times New Roman" w:cs="Times New Roman"/>
          <w:sz w:val="24"/>
          <w:szCs w:val="24"/>
          <w:lang w:val="en-GB"/>
        </w:rPr>
        <w:t>irrespective</w:t>
      </w:r>
      <w:r w:rsidRPr="00386609">
        <w:rPr>
          <w:rFonts w:ascii="Times New Roman" w:eastAsia="Times New Roman" w:hAnsi="Times New Roman" w:cs="Times New Roman"/>
          <w:sz w:val="24"/>
          <w:szCs w:val="24"/>
          <w:lang w:val="en-GB"/>
        </w:rPr>
        <w:t xml:space="preserve"> to the industry and pattern of work,</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which are derived from student life. Therefore, I need to work on these skills to secure an employment opportunity in the market,</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 xml:space="preserve">followed by </w:t>
      </w:r>
      <w:r w:rsidRPr="00386609">
        <w:rPr>
          <w:rFonts w:ascii="Times New Roman" w:eastAsia="Times New Roman" w:hAnsi="Times New Roman" w:cs="Times New Roman"/>
          <w:sz w:val="24"/>
          <w:szCs w:val="24"/>
          <w:lang w:val="en-GB"/>
        </w:rPr>
        <w:lastRenderedPageBreak/>
        <w:t>becoming an entrepreneur in future.</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 xml:space="preserve">The Johari </w:t>
      </w:r>
      <w:r w:rsidR="00804182" w:rsidRPr="00386609">
        <w:rPr>
          <w:rFonts w:ascii="Times New Roman" w:eastAsia="Times New Roman" w:hAnsi="Times New Roman" w:cs="Times New Roman"/>
          <w:sz w:val="24"/>
          <w:szCs w:val="24"/>
          <w:lang w:val="en-GB"/>
        </w:rPr>
        <w:t>W</w:t>
      </w:r>
      <w:r w:rsidRPr="00386609">
        <w:rPr>
          <w:rFonts w:ascii="Times New Roman" w:eastAsia="Times New Roman" w:hAnsi="Times New Roman" w:cs="Times New Roman"/>
          <w:sz w:val="24"/>
          <w:szCs w:val="24"/>
          <w:lang w:val="en-GB"/>
        </w:rPr>
        <w:t>indow is a useful framework for understanding conscious and unconscious abilities for improving self-awareness and personal development (Osmanoğlu, 2019).</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 xml:space="preserve">I was not aware that my peers and others find me helpful and kind with a higher integrity and growth </w:t>
      </w:r>
      <w:r w:rsidR="00553FE0">
        <w:rPr>
          <w:rFonts w:ascii="Times New Roman" w:eastAsia="Times New Roman" w:hAnsi="Times New Roman" w:cs="Times New Roman"/>
          <w:sz w:val="24"/>
          <w:szCs w:val="24"/>
          <w:lang w:val="en-GB"/>
        </w:rPr>
        <w:t>mind-</w:t>
      </w:r>
      <w:r w:rsidR="00553FE0" w:rsidRPr="00386609">
        <w:rPr>
          <w:rFonts w:ascii="Times New Roman" w:eastAsia="Times New Roman" w:hAnsi="Times New Roman" w:cs="Times New Roman"/>
          <w:sz w:val="24"/>
          <w:szCs w:val="24"/>
          <w:lang w:val="en-GB"/>
        </w:rPr>
        <w:t>set</w:t>
      </w:r>
      <w:r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b/>
          <w:sz w:val="24"/>
          <w:szCs w:val="24"/>
          <w:lang w:val="en-GB"/>
        </w:rPr>
        <w:t>[</w:t>
      </w:r>
      <w:r w:rsidRPr="006A15E0">
        <w:rPr>
          <w:rFonts w:ascii="Times New Roman" w:eastAsia="Times New Roman" w:hAnsi="Times New Roman" w:cs="Times New Roman"/>
          <w:b/>
          <w:i/>
          <w:iCs/>
          <w:sz w:val="24"/>
          <w:szCs w:val="24"/>
          <w:lang w:val="en-GB"/>
        </w:rPr>
        <w:t>Refer to appendix 3</w:t>
      </w:r>
      <w:r w:rsidRPr="00386609">
        <w:rPr>
          <w:rFonts w:ascii="Times New Roman" w:eastAsia="Times New Roman" w:hAnsi="Times New Roman" w:cs="Times New Roman"/>
          <w:b/>
          <w:sz w:val="24"/>
          <w:szCs w:val="24"/>
          <w:lang w:val="en-GB"/>
        </w:rPr>
        <w:t>]</w:t>
      </w:r>
      <w:r w:rsidRPr="00386609">
        <w:rPr>
          <w:rFonts w:ascii="Times New Roman" w:eastAsia="Times New Roman" w:hAnsi="Times New Roman" w:cs="Times New Roman"/>
          <w:sz w:val="24"/>
          <w:szCs w:val="24"/>
          <w:lang w:val="en-GB"/>
        </w:rPr>
        <w:t>.</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Knowing about these blind spots now makes me more confident and motivated to pursue my dreams.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Besides,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unconsciously,</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foster creativity and effective time management skills with a customer-centric approach. The unknown facts about me are that,</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 xml:space="preserve">with effective time management skills, I can plan and organise tasks accordingly and accomplish my responsibilities with professionalism. </w:t>
      </w:r>
    </w:p>
    <w:p w14:paraId="436CFDD0" w14:textId="77777777" w:rsidR="003F6C76" w:rsidRPr="00386609" w:rsidRDefault="007C0466" w:rsidP="00047132">
      <w:pPr>
        <w:pStyle w:val="Heading1"/>
        <w:rPr>
          <w:lang w:val="en-GB"/>
        </w:rPr>
      </w:pPr>
      <w:bookmarkStart w:id="4" w:name="_Toc167385513"/>
      <w:r w:rsidRPr="00386609">
        <w:rPr>
          <w:lang w:val="en-GB"/>
        </w:rPr>
        <w:t>Analysis</w:t>
      </w:r>
      <w:bookmarkEnd w:id="4"/>
    </w:p>
    <w:p w14:paraId="4751E3D6" w14:textId="77777777" w:rsidR="003F6C76" w:rsidRPr="00386609" w:rsidRDefault="007C0466" w:rsidP="003D2484">
      <w:pPr>
        <w:pStyle w:val="Normal1"/>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The self-assessment journey so far made me realise that adaptability, EQ and other known skills I possess, come naturally to me as my parents collectively reflect similar attributes.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However,</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the hidden skills might be a reason for my present employability opportunity of working in a customer-centric environment. Time management,</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communication and collaboration are three essential skills to work in a customer-focused business for the convenience of customers with clear and transparent information and support at the pillars of effective customer experience (Lakshman, Lakshman and Gok, 2023).</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Therefore, the SWOT analysis and Johari Window informed me about my known and unknown biases, which was effective for planning the professional development goals and SMART objectives as action plans. Another ability that I was not aware of was my learning style.</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Over the years,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have tried all four possible learning formats to capture knowledge.</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However, I failed to recognise my strength in this segment.</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 xml:space="preserve">This is where I applied the VARK learning model. Theoretically, there are four sensory modalities of learning preferences of an individual, such as visual, read/write, </w:t>
      </w:r>
      <w:r w:rsidR="00047132" w:rsidRPr="00386609">
        <w:rPr>
          <w:rFonts w:ascii="Times New Roman" w:eastAsia="Times New Roman" w:hAnsi="Times New Roman" w:cs="Times New Roman"/>
          <w:sz w:val="24"/>
          <w:szCs w:val="24"/>
          <w:lang w:val="en-GB"/>
        </w:rPr>
        <w:t>kinaesthetic</w:t>
      </w:r>
      <w:r w:rsidRPr="00386609">
        <w:rPr>
          <w:rFonts w:ascii="Times New Roman" w:eastAsia="Times New Roman" w:hAnsi="Times New Roman" w:cs="Times New Roman"/>
          <w:sz w:val="24"/>
          <w:szCs w:val="24"/>
          <w:lang w:val="en-GB"/>
        </w:rPr>
        <w:t xml:space="preserve"> and aural (Kannan </w:t>
      </w:r>
      <w:r w:rsidR="003347C8" w:rsidRPr="00386609">
        <w:rPr>
          <w:rFonts w:ascii="Times New Roman" w:eastAsia="Times New Roman" w:hAnsi="Times New Roman" w:cs="Times New Roman"/>
          <w:i/>
          <w:sz w:val="24"/>
          <w:szCs w:val="24"/>
          <w:lang w:val="en-GB"/>
        </w:rPr>
        <w:t>et al.</w:t>
      </w:r>
      <w:r w:rsidRPr="00386609">
        <w:rPr>
          <w:rFonts w:ascii="Times New Roman" w:eastAsia="Times New Roman" w:hAnsi="Times New Roman" w:cs="Times New Roman"/>
          <w:sz w:val="24"/>
          <w:szCs w:val="24"/>
          <w:lang w:val="en-GB"/>
        </w:rPr>
        <w:t>, 2021). After answering the questionnaire,</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 xml:space="preserve">the results indicated that I am a multimodal learner with higher visual and aural learning preferences </w:t>
      </w:r>
      <w:r w:rsidRPr="00386609">
        <w:rPr>
          <w:rFonts w:ascii="Times New Roman" w:eastAsia="Times New Roman" w:hAnsi="Times New Roman" w:cs="Times New Roman"/>
          <w:b/>
          <w:sz w:val="24"/>
          <w:szCs w:val="24"/>
          <w:lang w:val="en-GB"/>
        </w:rPr>
        <w:t>[</w:t>
      </w:r>
      <w:r w:rsidRPr="006A15E0">
        <w:rPr>
          <w:rFonts w:ascii="Times New Roman" w:eastAsia="Times New Roman" w:hAnsi="Times New Roman" w:cs="Times New Roman"/>
          <w:b/>
          <w:i/>
          <w:iCs/>
          <w:sz w:val="24"/>
          <w:szCs w:val="24"/>
          <w:lang w:val="en-GB"/>
        </w:rPr>
        <w:t>Refer to appendix 5</w:t>
      </w:r>
      <w:r w:rsidRPr="00386609">
        <w:rPr>
          <w:rFonts w:ascii="Times New Roman" w:eastAsia="Times New Roman" w:hAnsi="Times New Roman" w:cs="Times New Roman"/>
          <w:b/>
          <w:sz w:val="24"/>
          <w:szCs w:val="24"/>
          <w:lang w:val="en-GB"/>
        </w:rPr>
        <w:t>]</w:t>
      </w:r>
      <w:r w:rsidRPr="00386609">
        <w:rPr>
          <w:rFonts w:ascii="Times New Roman" w:eastAsia="Times New Roman" w:hAnsi="Times New Roman" w:cs="Times New Roman"/>
          <w:sz w:val="24"/>
          <w:szCs w:val="24"/>
          <w:lang w:val="en-GB"/>
        </w:rPr>
        <w:t>.</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The visual learning format includes graphs,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pictures,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diagrams,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charts,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tables, layouts and other graphical formats of learning content (Munna and Kalam, 2021).</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always enjoyed reading books with lots of images and comics,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which now makes sense for my higher visual learning preference.</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Besides, Aural learning preference includes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 xml:space="preserve">listening to audio and podcasts, discussing with others and questioning any thought by asking (Biscardi </w:t>
      </w:r>
      <w:r w:rsidR="003347C8" w:rsidRPr="00386609">
        <w:rPr>
          <w:rFonts w:ascii="Times New Roman" w:eastAsia="Times New Roman" w:hAnsi="Times New Roman" w:cs="Times New Roman"/>
          <w:i/>
          <w:sz w:val="24"/>
          <w:szCs w:val="24"/>
          <w:lang w:val="en-GB"/>
        </w:rPr>
        <w:t>et al.</w:t>
      </w:r>
      <w:r w:rsidRPr="00386609">
        <w:rPr>
          <w:rFonts w:ascii="Times New Roman" w:eastAsia="Times New Roman" w:hAnsi="Times New Roman" w:cs="Times New Roman"/>
          <w:sz w:val="24"/>
          <w:szCs w:val="24"/>
          <w:lang w:val="en-GB"/>
        </w:rPr>
        <w:t>, 2019).</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This is why my problem-</w:t>
      </w:r>
      <w:r w:rsidRPr="00386609">
        <w:rPr>
          <w:rFonts w:ascii="Times New Roman" w:eastAsia="Times New Roman" w:hAnsi="Times New Roman" w:cs="Times New Roman"/>
          <w:sz w:val="24"/>
          <w:szCs w:val="24"/>
          <w:lang w:val="en-GB"/>
        </w:rPr>
        <w:lastRenderedPageBreak/>
        <w:t>solving skills are strong as I always think critically and question the underlying factors to clear my concept on any topic.</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However,</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perform poorly at group discussions and teamwork,</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which require maximum reflection of communication and collaboration skills.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According to Marasi (2019),</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teamwork depends on individual effort,</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trust among each other, and clear communication and understanding among teammates that enhances collaboration. As I did not have any prior group work experience, the scope of reflecting on these skills and assessing my abilities fell short in the professional development journey.</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However,</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plan to overcome these challenges by following the plans and goals determined by applying</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SMART objectives and PDP.</w:t>
      </w:r>
    </w:p>
    <w:p w14:paraId="2B9E6954" w14:textId="77777777" w:rsidR="003F6C76" w:rsidRPr="00386609" w:rsidRDefault="007C0466" w:rsidP="0075197A">
      <w:pPr>
        <w:pStyle w:val="Heading1"/>
        <w:rPr>
          <w:lang w:val="en-GB"/>
        </w:rPr>
      </w:pPr>
      <w:bookmarkStart w:id="5" w:name="_Toc167385514"/>
      <w:r w:rsidRPr="00386609">
        <w:rPr>
          <w:lang w:val="en-GB"/>
        </w:rPr>
        <w:t>Conclusion</w:t>
      </w:r>
      <w:bookmarkEnd w:id="5"/>
    </w:p>
    <w:p w14:paraId="773B7429" w14:textId="77777777" w:rsidR="003F6C76" w:rsidRPr="00386609" w:rsidRDefault="007C0466" w:rsidP="003D2484">
      <w:pPr>
        <w:pStyle w:val="Normal1"/>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Learning about the models in this module was effective for applying them in real life and improving self-awareness.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Before the module,</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was not aware of my capabilities.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After attending the sessions and applying the models effectively,</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have a transparent idea of my abilities and limitations,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which I plan to work on strategically to fulfil short-term and long-term goals. I have learnt that developing employability skills is essential in the professional development course for advancement in career and improving performance in the existing field. I have understood that to improve my performance as a delivery boy of a customer-focused business and to become an entrepreneur in future,</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need to improve my public skills that require interaction with others.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plan to improve my skills and become an entrepreneur by following the planned actions,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informed by the PDP and SMART objectives.</w:t>
      </w:r>
    </w:p>
    <w:p w14:paraId="3EE42F06" w14:textId="77777777" w:rsidR="003F6C76" w:rsidRPr="00386609" w:rsidRDefault="007C0466" w:rsidP="0075197A">
      <w:pPr>
        <w:pStyle w:val="Heading1"/>
        <w:rPr>
          <w:lang w:val="en-GB"/>
        </w:rPr>
      </w:pPr>
      <w:bookmarkStart w:id="6" w:name="_Toc167385515"/>
      <w:r w:rsidRPr="00386609">
        <w:rPr>
          <w:lang w:val="en-GB"/>
        </w:rPr>
        <w:t>Action Plan</w:t>
      </w:r>
      <w:bookmarkEnd w:id="6"/>
    </w:p>
    <w:p w14:paraId="52ECC2D5" w14:textId="77777777" w:rsidR="003F6C76" w:rsidRPr="00386609" w:rsidRDefault="007C0466" w:rsidP="003D2484">
      <w:pPr>
        <w:pStyle w:val="Normal1"/>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 xml:space="preserve">Application of the SMART objectives reveals that I need to improve my communication skills within eight weeks and my collaboration skills within twelve weeks </w:t>
      </w:r>
      <w:r w:rsidRPr="00386609">
        <w:rPr>
          <w:rFonts w:ascii="Times New Roman" w:eastAsia="Times New Roman" w:hAnsi="Times New Roman" w:cs="Times New Roman"/>
          <w:b/>
          <w:sz w:val="24"/>
          <w:szCs w:val="24"/>
          <w:lang w:val="en-GB"/>
        </w:rPr>
        <w:t>[</w:t>
      </w:r>
      <w:r w:rsidRPr="006A15E0">
        <w:rPr>
          <w:rFonts w:ascii="Times New Roman" w:eastAsia="Times New Roman" w:hAnsi="Times New Roman" w:cs="Times New Roman"/>
          <w:b/>
          <w:i/>
          <w:iCs/>
          <w:sz w:val="24"/>
          <w:szCs w:val="24"/>
          <w:lang w:val="en-GB"/>
        </w:rPr>
        <w:t>Refer to appendix 2 and 4</w:t>
      </w:r>
      <w:r w:rsidRPr="00386609">
        <w:rPr>
          <w:rFonts w:ascii="Times New Roman" w:eastAsia="Times New Roman" w:hAnsi="Times New Roman" w:cs="Times New Roman"/>
          <w:b/>
          <w:sz w:val="24"/>
          <w:szCs w:val="24"/>
          <w:lang w:val="en-GB"/>
        </w:rPr>
        <w:t>]</w:t>
      </w:r>
      <w:r w:rsidRPr="00386609">
        <w:rPr>
          <w:rFonts w:ascii="Times New Roman" w:eastAsia="Times New Roman" w:hAnsi="Times New Roman" w:cs="Times New Roman"/>
          <w:sz w:val="24"/>
          <w:szCs w:val="24"/>
          <w:lang w:val="en-GB"/>
        </w:rPr>
        <w:t>. According to the time scale of the SMART objectives,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have also determined the deadline for the respective PDP.</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would like to undertake professional training to improve my collaboration skills and I plan to improve my communication skills by accessing the offline and online learning resources.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In both cases,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would like to seek feedback and advice from my module tutor to improve my performance.</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 xml:space="preserve">Improving my public skills will help me to reach a better position in the employment journey by creating meaningful employment opportunities. For the long-term </w:t>
      </w:r>
      <w:r w:rsidRPr="00386609">
        <w:rPr>
          <w:rFonts w:ascii="Times New Roman" w:eastAsia="Times New Roman" w:hAnsi="Times New Roman" w:cs="Times New Roman"/>
          <w:sz w:val="24"/>
          <w:szCs w:val="24"/>
          <w:lang w:val="en-GB"/>
        </w:rPr>
        <w:lastRenderedPageBreak/>
        <w:t>plan,</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want to become an entrepreneur by undertaking professional training.</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plan to achieve this professional development goal by 2026, which will help me to secure profitable business deals with e-commerce companies related to delivery.</w:t>
      </w:r>
    </w:p>
    <w:p w14:paraId="5FFB546C" w14:textId="77777777" w:rsidR="003F6C76" w:rsidRPr="00386609" w:rsidRDefault="007C0466" w:rsidP="0075197A">
      <w:pPr>
        <w:pStyle w:val="Heading1"/>
        <w:rPr>
          <w:lang w:val="en-GB"/>
        </w:rPr>
      </w:pPr>
      <w:bookmarkStart w:id="7" w:name="_Toc167385516"/>
      <w:r w:rsidRPr="00386609">
        <w:rPr>
          <w:lang w:val="en-GB"/>
        </w:rPr>
        <w:t>Conclusion</w:t>
      </w:r>
      <w:bookmarkEnd w:id="7"/>
    </w:p>
    <w:p w14:paraId="47E2946B" w14:textId="77777777" w:rsidR="003F6C76" w:rsidRPr="00386609" w:rsidRDefault="007C0466" w:rsidP="003D2484">
      <w:pPr>
        <w:pStyle w:val="Normal1"/>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Overall,</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the professional development journey in this module was feasible for boosting my awareness by determining my skills, strengths and areas of concern.</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am grateful to the module tutors and peers for guiding me in finding my known and unknown biases.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I expect that by following the plans,</w:t>
      </w:r>
      <w:r w:rsidR="008F523E" w:rsidRPr="00386609">
        <w:rPr>
          <w:rFonts w:ascii="Times New Roman" w:eastAsia="Times New Roman" w:hAnsi="Times New Roman" w:cs="Times New Roman"/>
          <w:sz w:val="24"/>
          <w:szCs w:val="24"/>
          <w:lang w:val="en-GB"/>
        </w:rPr>
        <w:t xml:space="preserve"> </w:t>
      </w:r>
      <w:r w:rsidRPr="00386609">
        <w:rPr>
          <w:rFonts w:ascii="Times New Roman" w:eastAsia="Times New Roman" w:hAnsi="Times New Roman" w:cs="Times New Roman"/>
          <w:sz w:val="24"/>
          <w:szCs w:val="24"/>
          <w:lang w:val="en-GB"/>
        </w:rPr>
        <w:t xml:space="preserve">I will be able to develop the necessary employability scales for progressing in my career and finally becoming an entrepreneur in future. </w:t>
      </w:r>
    </w:p>
    <w:p w14:paraId="5A6496E6" w14:textId="77777777" w:rsidR="0075197A" w:rsidRPr="00386609" w:rsidRDefault="0075197A">
      <w:pPr>
        <w:rPr>
          <w:rFonts w:ascii="Times New Roman" w:hAnsi="Times New Roman" w:cs="Times New Roman"/>
          <w:b/>
          <w:sz w:val="24"/>
          <w:szCs w:val="24"/>
          <w:lang w:val="en-GB"/>
        </w:rPr>
      </w:pPr>
      <w:r w:rsidRPr="00386609">
        <w:rPr>
          <w:rFonts w:ascii="Times New Roman" w:hAnsi="Times New Roman" w:cs="Times New Roman"/>
          <w:b/>
          <w:sz w:val="24"/>
          <w:szCs w:val="24"/>
          <w:lang w:val="en-GB"/>
        </w:rPr>
        <w:br w:type="page"/>
      </w:r>
    </w:p>
    <w:p w14:paraId="5FFDE113" w14:textId="77777777" w:rsidR="005A715E" w:rsidRPr="00386609" w:rsidRDefault="005A715E" w:rsidP="0075197A">
      <w:pPr>
        <w:pStyle w:val="Heading1"/>
        <w:rPr>
          <w:lang w:val="en-GB"/>
        </w:rPr>
      </w:pPr>
      <w:bookmarkStart w:id="8" w:name="_Toc167385517"/>
      <w:r w:rsidRPr="00386609">
        <w:rPr>
          <w:lang w:val="en-GB"/>
        </w:rPr>
        <w:lastRenderedPageBreak/>
        <w:t>References</w:t>
      </w:r>
      <w:bookmarkEnd w:id="8"/>
    </w:p>
    <w:p w14:paraId="29B088D8" w14:textId="77777777" w:rsidR="00E12A64" w:rsidRPr="00386609" w:rsidRDefault="00E12A64" w:rsidP="003D2484">
      <w:pPr>
        <w:spacing w:before="240" w:after="250" w:line="360" w:lineRule="auto"/>
        <w:jc w:val="both"/>
        <w:rPr>
          <w:rFonts w:ascii="Times New Roman" w:hAnsi="Times New Roman" w:cs="Times New Roman"/>
          <w:color w:val="222222"/>
          <w:sz w:val="24"/>
          <w:szCs w:val="24"/>
          <w:shd w:val="clear" w:color="auto" w:fill="FFFFFF"/>
          <w:lang w:val="en-GB"/>
        </w:rPr>
      </w:pPr>
      <w:r w:rsidRPr="00386609">
        <w:rPr>
          <w:rFonts w:ascii="Times New Roman" w:hAnsi="Times New Roman" w:cs="Times New Roman"/>
          <w:color w:val="222222"/>
          <w:sz w:val="24"/>
          <w:szCs w:val="24"/>
          <w:shd w:val="clear" w:color="auto" w:fill="FFFFFF"/>
          <w:lang w:val="en-GB"/>
        </w:rPr>
        <w:t xml:space="preserve">Biscardi, J.M.D.S., Costa, H.R.D., </w:t>
      </w:r>
      <w:proofErr w:type="spellStart"/>
      <w:r w:rsidRPr="00386609">
        <w:rPr>
          <w:rFonts w:ascii="Times New Roman" w:hAnsi="Times New Roman" w:cs="Times New Roman"/>
          <w:color w:val="222222"/>
          <w:sz w:val="24"/>
          <w:szCs w:val="24"/>
          <w:shd w:val="clear" w:color="auto" w:fill="FFFFFF"/>
          <w:lang w:val="en-GB"/>
        </w:rPr>
        <w:t>Petterle</w:t>
      </w:r>
      <w:proofErr w:type="spellEnd"/>
      <w:r w:rsidRPr="00386609">
        <w:rPr>
          <w:rFonts w:ascii="Times New Roman" w:hAnsi="Times New Roman" w:cs="Times New Roman"/>
          <w:color w:val="222222"/>
          <w:sz w:val="24"/>
          <w:szCs w:val="24"/>
          <w:shd w:val="clear" w:color="auto" w:fill="FFFFFF"/>
          <w:lang w:val="en-GB"/>
        </w:rPr>
        <w:t>, R.R. and Fraga, R.D. (2019) ‘Learning Preferences and Multiple Intelligences: An Observational Study in Brazilian Studies’, </w:t>
      </w:r>
      <w:proofErr w:type="spellStart"/>
      <w:r w:rsidRPr="00386609">
        <w:rPr>
          <w:rFonts w:ascii="Times New Roman" w:hAnsi="Times New Roman" w:cs="Times New Roman"/>
          <w:i/>
          <w:iCs/>
          <w:color w:val="222222"/>
          <w:sz w:val="24"/>
          <w:szCs w:val="24"/>
          <w:shd w:val="clear" w:color="auto" w:fill="FFFFFF"/>
          <w:lang w:val="en-GB"/>
        </w:rPr>
        <w:t>Revista</w:t>
      </w:r>
      <w:proofErr w:type="spellEnd"/>
      <w:r w:rsidRPr="00386609">
        <w:rPr>
          <w:rFonts w:ascii="Times New Roman" w:hAnsi="Times New Roman" w:cs="Times New Roman"/>
          <w:i/>
          <w:iCs/>
          <w:color w:val="222222"/>
          <w:sz w:val="24"/>
          <w:szCs w:val="24"/>
          <w:shd w:val="clear" w:color="auto" w:fill="FFFFFF"/>
          <w:lang w:val="en-GB"/>
        </w:rPr>
        <w:t xml:space="preserve"> Brasileira de </w:t>
      </w:r>
      <w:proofErr w:type="spellStart"/>
      <w:r w:rsidRPr="00386609">
        <w:rPr>
          <w:rFonts w:ascii="Times New Roman" w:hAnsi="Times New Roman" w:cs="Times New Roman"/>
          <w:i/>
          <w:iCs/>
          <w:color w:val="222222"/>
          <w:sz w:val="24"/>
          <w:szCs w:val="24"/>
          <w:shd w:val="clear" w:color="auto" w:fill="FFFFFF"/>
          <w:lang w:val="en-GB"/>
        </w:rPr>
        <w:t>Educação</w:t>
      </w:r>
      <w:proofErr w:type="spellEnd"/>
      <w:r w:rsidRPr="00386609">
        <w:rPr>
          <w:rFonts w:ascii="Times New Roman" w:hAnsi="Times New Roman" w:cs="Times New Roman"/>
          <w:i/>
          <w:iCs/>
          <w:color w:val="222222"/>
          <w:sz w:val="24"/>
          <w:szCs w:val="24"/>
          <w:shd w:val="clear" w:color="auto" w:fill="FFFFFF"/>
          <w:lang w:val="en-GB"/>
        </w:rPr>
        <w:t xml:space="preserve"> </w:t>
      </w:r>
      <w:proofErr w:type="spellStart"/>
      <w:r w:rsidRPr="00386609">
        <w:rPr>
          <w:rFonts w:ascii="Times New Roman" w:hAnsi="Times New Roman" w:cs="Times New Roman"/>
          <w:i/>
          <w:iCs/>
          <w:color w:val="222222"/>
          <w:sz w:val="24"/>
          <w:szCs w:val="24"/>
          <w:shd w:val="clear" w:color="auto" w:fill="FFFFFF"/>
          <w:lang w:val="en-GB"/>
        </w:rPr>
        <w:t>Médica</w:t>
      </w:r>
      <w:proofErr w:type="spellEnd"/>
      <w:r w:rsidRPr="00386609">
        <w:rPr>
          <w:rFonts w:ascii="Times New Roman" w:hAnsi="Times New Roman" w:cs="Times New Roman"/>
          <w:color w:val="222222"/>
          <w:sz w:val="24"/>
          <w:szCs w:val="24"/>
          <w:shd w:val="clear" w:color="auto" w:fill="FFFFFF"/>
          <w:lang w:val="en-GB"/>
        </w:rPr>
        <w:t>, </w:t>
      </w:r>
      <w:r w:rsidRPr="00386609">
        <w:rPr>
          <w:rFonts w:ascii="Times New Roman" w:hAnsi="Times New Roman" w:cs="Times New Roman"/>
          <w:i/>
          <w:iCs/>
          <w:color w:val="222222"/>
          <w:sz w:val="24"/>
          <w:szCs w:val="24"/>
          <w:shd w:val="clear" w:color="auto" w:fill="FFFFFF"/>
          <w:lang w:val="en-GB"/>
        </w:rPr>
        <w:t>43</w:t>
      </w:r>
      <w:r w:rsidRPr="00386609">
        <w:rPr>
          <w:rFonts w:ascii="Times New Roman" w:hAnsi="Times New Roman" w:cs="Times New Roman"/>
          <w:color w:val="222222"/>
          <w:sz w:val="24"/>
          <w:szCs w:val="24"/>
          <w:shd w:val="clear" w:color="auto" w:fill="FFFFFF"/>
          <w:lang w:val="en-GB"/>
        </w:rPr>
        <w:t>, pp.134-144. Available at:</w:t>
      </w:r>
      <w:r w:rsidR="008F523E" w:rsidRPr="00386609">
        <w:rPr>
          <w:rFonts w:ascii="Times New Roman" w:hAnsi="Times New Roman" w:cs="Times New Roman"/>
          <w:color w:val="222222"/>
          <w:sz w:val="24"/>
          <w:szCs w:val="24"/>
          <w:shd w:val="clear" w:color="auto" w:fill="FFFFFF"/>
          <w:lang w:val="en-GB"/>
        </w:rPr>
        <w:t xml:space="preserve"> </w:t>
      </w:r>
      <w:r w:rsidRPr="00386609">
        <w:rPr>
          <w:rFonts w:ascii="Times New Roman" w:hAnsi="Times New Roman" w:cs="Times New Roman"/>
          <w:color w:val="222222"/>
          <w:sz w:val="24"/>
          <w:szCs w:val="24"/>
          <w:shd w:val="clear" w:color="auto" w:fill="FFFFFF"/>
          <w:lang w:val="en-GB"/>
        </w:rPr>
        <w:t>https://doi.org/10.1590/1981-52712015v43n3RB20180169ingles</w:t>
      </w:r>
    </w:p>
    <w:p w14:paraId="747E925E" w14:textId="77777777" w:rsidR="00E12A64" w:rsidRPr="00386609" w:rsidRDefault="00E12A64" w:rsidP="003D2484">
      <w:pPr>
        <w:spacing w:before="240" w:line="360" w:lineRule="auto"/>
        <w:jc w:val="both"/>
        <w:rPr>
          <w:rFonts w:ascii="Times New Roman" w:hAnsi="Times New Roman" w:cs="Times New Roman"/>
          <w:sz w:val="24"/>
          <w:szCs w:val="24"/>
          <w:lang w:val="en-GB"/>
        </w:rPr>
      </w:pPr>
      <w:r w:rsidRPr="00386609">
        <w:rPr>
          <w:rFonts w:ascii="Times New Roman" w:hAnsi="Times New Roman" w:cs="Times New Roman"/>
          <w:sz w:val="24"/>
          <w:szCs w:val="24"/>
          <w:lang w:val="en-GB"/>
        </w:rPr>
        <w:t xml:space="preserve">Cottrell, S. (2021) </w:t>
      </w:r>
      <w:r w:rsidRPr="00386609">
        <w:rPr>
          <w:rFonts w:ascii="Times New Roman" w:hAnsi="Times New Roman" w:cs="Times New Roman"/>
          <w:i/>
          <w:sz w:val="24"/>
          <w:szCs w:val="24"/>
          <w:lang w:val="en-GB"/>
        </w:rPr>
        <w:t>Skills for success: personal development and employability</w:t>
      </w:r>
      <w:r w:rsidRPr="00386609">
        <w:rPr>
          <w:rFonts w:ascii="Times New Roman" w:hAnsi="Times New Roman" w:cs="Times New Roman"/>
          <w:sz w:val="24"/>
          <w:szCs w:val="24"/>
          <w:lang w:val="en-GB"/>
        </w:rPr>
        <w:t xml:space="preserve"> . 4th edition. London : Red Globe Press.</w:t>
      </w:r>
    </w:p>
    <w:p w14:paraId="36C2206D" w14:textId="77777777" w:rsidR="00E12A64" w:rsidRPr="00386609" w:rsidRDefault="00E12A64" w:rsidP="003D2484">
      <w:pPr>
        <w:spacing w:before="240" w:line="360" w:lineRule="auto"/>
        <w:jc w:val="both"/>
        <w:rPr>
          <w:rFonts w:ascii="Times New Roman" w:hAnsi="Times New Roman" w:cs="Times New Roman"/>
          <w:sz w:val="24"/>
          <w:szCs w:val="24"/>
          <w:lang w:val="en-GB"/>
        </w:rPr>
      </w:pPr>
      <w:r w:rsidRPr="00386609">
        <w:rPr>
          <w:rFonts w:ascii="Times New Roman" w:hAnsi="Times New Roman" w:cs="Times New Roman"/>
          <w:sz w:val="24"/>
          <w:szCs w:val="24"/>
          <w:lang w:val="en-GB"/>
        </w:rPr>
        <w:t xml:space="preserve">Gallagher, K. (2022) </w:t>
      </w:r>
      <w:r w:rsidRPr="00386609">
        <w:rPr>
          <w:rFonts w:ascii="Times New Roman" w:hAnsi="Times New Roman" w:cs="Times New Roman"/>
          <w:i/>
          <w:sz w:val="24"/>
          <w:szCs w:val="24"/>
          <w:lang w:val="en-GB"/>
        </w:rPr>
        <w:t>Essential study and employment skills for business and management students</w:t>
      </w:r>
      <w:r w:rsidRPr="00386609">
        <w:rPr>
          <w:rFonts w:ascii="Times New Roman" w:hAnsi="Times New Roman" w:cs="Times New Roman"/>
          <w:sz w:val="24"/>
          <w:szCs w:val="24"/>
          <w:lang w:val="en-GB"/>
        </w:rPr>
        <w:t xml:space="preserve"> . 4th edition. Oxford : Oxford University Press.</w:t>
      </w:r>
    </w:p>
    <w:p w14:paraId="5062CE3D" w14:textId="77777777" w:rsidR="00E12A64" w:rsidRPr="00386609" w:rsidRDefault="00E12A64" w:rsidP="003D2484">
      <w:pPr>
        <w:spacing w:before="240" w:after="250" w:line="360" w:lineRule="auto"/>
        <w:jc w:val="both"/>
        <w:rPr>
          <w:rFonts w:ascii="Times New Roman" w:hAnsi="Times New Roman" w:cs="Times New Roman"/>
          <w:color w:val="333333"/>
          <w:sz w:val="24"/>
          <w:szCs w:val="24"/>
          <w:lang w:val="en-GB"/>
        </w:rPr>
      </w:pPr>
      <w:r w:rsidRPr="00386609">
        <w:rPr>
          <w:rFonts w:ascii="Times New Roman" w:hAnsi="Times New Roman" w:cs="Times New Roman"/>
          <w:color w:val="222222"/>
          <w:sz w:val="24"/>
          <w:szCs w:val="24"/>
          <w:shd w:val="clear" w:color="auto" w:fill="FFFFFF"/>
          <w:lang w:val="en-GB"/>
        </w:rPr>
        <w:t xml:space="preserve">Kannan, B., </w:t>
      </w:r>
      <w:proofErr w:type="spellStart"/>
      <w:r w:rsidRPr="00386609">
        <w:rPr>
          <w:rFonts w:ascii="Times New Roman" w:hAnsi="Times New Roman" w:cs="Times New Roman"/>
          <w:color w:val="222222"/>
          <w:sz w:val="24"/>
          <w:szCs w:val="24"/>
          <w:shd w:val="clear" w:color="auto" w:fill="FFFFFF"/>
          <w:lang w:val="en-GB"/>
        </w:rPr>
        <w:t>Shanmugavelu</w:t>
      </w:r>
      <w:proofErr w:type="spellEnd"/>
      <w:r w:rsidRPr="00386609">
        <w:rPr>
          <w:rFonts w:ascii="Times New Roman" w:hAnsi="Times New Roman" w:cs="Times New Roman"/>
          <w:color w:val="222222"/>
          <w:sz w:val="24"/>
          <w:szCs w:val="24"/>
          <w:shd w:val="clear" w:color="auto" w:fill="FFFFFF"/>
          <w:lang w:val="en-GB"/>
        </w:rPr>
        <w:t>, G., Arumugam, S., Baskaran, S.M., Balakrishnan, A. and Parasuraman, L. (2021) ‘Students’ Learning Styles in the Classroom and It’s Importance to Educators in the Teaching and Learning Process: An Overview’, </w:t>
      </w:r>
      <w:r w:rsidRPr="00386609">
        <w:rPr>
          <w:rFonts w:ascii="Times New Roman" w:hAnsi="Times New Roman" w:cs="Times New Roman"/>
          <w:i/>
          <w:iCs/>
          <w:color w:val="222222"/>
          <w:sz w:val="24"/>
          <w:szCs w:val="24"/>
          <w:shd w:val="clear" w:color="auto" w:fill="FFFFFF"/>
          <w:lang w:val="en-GB"/>
        </w:rPr>
        <w:t>International Journal of Multidisciplinary Research</w:t>
      </w:r>
      <w:r w:rsidRPr="00386609">
        <w:rPr>
          <w:rFonts w:ascii="Times New Roman" w:hAnsi="Times New Roman" w:cs="Times New Roman"/>
          <w:color w:val="222222"/>
          <w:sz w:val="24"/>
          <w:szCs w:val="24"/>
          <w:shd w:val="clear" w:color="auto" w:fill="FFFFFF"/>
          <w:lang w:val="en-GB"/>
        </w:rPr>
        <w:t xml:space="preserve">, </w:t>
      </w:r>
      <w:r w:rsidRPr="00386609">
        <w:rPr>
          <w:rFonts w:ascii="Times New Roman" w:hAnsi="Times New Roman" w:cs="Times New Roman"/>
          <w:i/>
          <w:iCs/>
          <w:color w:val="222222"/>
          <w:sz w:val="24"/>
          <w:szCs w:val="24"/>
          <w:shd w:val="clear" w:color="auto" w:fill="FFFFFF"/>
          <w:lang w:val="en-GB"/>
        </w:rPr>
        <w:t>7(</w:t>
      </w:r>
      <w:r w:rsidRPr="00386609">
        <w:rPr>
          <w:rFonts w:ascii="Times New Roman" w:hAnsi="Times New Roman" w:cs="Times New Roman"/>
          <w:color w:val="222222"/>
          <w:sz w:val="24"/>
          <w:szCs w:val="24"/>
          <w:shd w:val="clear" w:color="auto" w:fill="FFFFFF"/>
          <w:lang w:val="en-GB"/>
        </w:rPr>
        <w:t>8), pp. 46-70. Available at:</w:t>
      </w:r>
      <w:r w:rsidR="008F523E" w:rsidRPr="00386609">
        <w:rPr>
          <w:rFonts w:ascii="Times New Roman" w:hAnsi="Times New Roman" w:cs="Times New Roman"/>
          <w:color w:val="222222"/>
          <w:sz w:val="24"/>
          <w:szCs w:val="24"/>
          <w:shd w:val="clear" w:color="auto" w:fill="FFFFFF"/>
          <w:lang w:val="en-GB"/>
        </w:rPr>
        <w:t xml:space="preserve"> </w:t>
      </w:r>
      <w:r w:rsidRPr="00386609">
        <w:rPr>
          <w:rFonts w:ascii="Times New Roman" w:hAnsi="Times New Roman" w:cs="Times New Roman"/>
          <w:color w:val="222222"/>
          <w:sz w:val="24"/>
          <w:szCs w:val="24"/>
          <w:shd w:val="clear" w:color="auto" w:fill="FFFFFF"/>
          <w:lang w:val="en-GB"/>
        </w:rPr>
        <w:t>https://doi.org/</w:t>
      </w:r>
      <w:r w:rsidRPr="00386609">
        <w:rPr>
          <w:rFonts w:ascii="Times New Roman" w:hAnsi="Times New Roman" w:cs="Times New Roman"/>
          <w:color w:val="222222"/>
          <w:sz w:val="24"/>
          <w:szCs w:val="24"/>
          <w:lang w:val="en-GB"/>
        </w:rPr>
        <w:t>10.36713/epra8045</w:t>
      </w:r>
    </w:p>
    <w:p w14:paraId="798ECF6D" w14:textId="77777777" w:rsidR="00E12A64" w:rsidRPr="00386609" w:rsidRDefault="00E12A64" w:rsidP="003D2484">
      <w:pPr>
        <w:spacing w:before="240" w:line="360" w:lineRule="auto"/>
        <w:jc w:val="both"/>
        <w:rPr>
          <w:rFonts w:ascii="Times New Roman" w:hAnsi="Times New Roman" w:cs="Times New Roman"/>
          <w:color w:val="222222"/>
          <w:sz w:val="24"/>
          <w:szCs w:val="24"/>
          <w:shd w:val="clear" w:color="auto" w:fill="FFFFFF"/>
          <w:lang w:val="en-GB"/>
        </w:rPr>
      </w:pPr>
      <w:r w:rsidRPr="00386609">
        <w:rPr>
          <w:rFonts w:ascii="Times New Roman" w:hAnsi="Times New Roman" w:cs="Times New Roman"/>
          <w:color w:val="222222"/>
          <w:sz w:val="24"/>
          <w:szCs w:val="24"/>
          <w:shd w:val="clear" w:color="auto" w:fill="FFFFFF"/>
          <w:lang w:val="en-GB"/>
        </w:rPr>
        <w:t>Lakshman, C., Lakshman, S. and Gok, K. (2023) ‘Managers’ knowledge and customer-focused knowledge management as dynamic capabilities: implications for innovation performance’,</w:t>
      </w:r>
      <w:r w:rsidR="008F523E" w:rsidRPr="00386609">
        <w:rPr>
          <w:rFonts w:ascii="Times New Roman" w:hAnsi="Times New Roman" w:cs="Times New Roman"/>
          <w:color w:val="222222"/>
          <w:sz w:val="24"/>
          <w:szCs w:val="24"/>
          <w:shd w:val="clear" w:color="auto" w:fill="FFFFFF"/>
          <w:lang w:val="en-GB"/>
        </w:rPr>
        <w:t xml:space="preserve"> </w:t>
      </w:r>
      <w:r w:rsidRPr="00386609">
        <w:rPr>
          <w:rFonts w:ascii="Times New Roman" w:hAnsi="Times New Roman" w:cs="Times New Roman"/>
          <w:i/>
          <w:iCs/>
          <w:color w:val="222222"/>
          <w:sz w:val="24"/>
          <w:szCs w:val="24"/>
          <w:shd w:val="clear" w:color="auto" w:fill="FFFFFF"/>
          <w:lang w:val="en-GB"/>
        </w:rPr>
        <w:t>Asian Business &amp; Management</w:t>
      </w:r>
      <w:r w:rsidRPr="00386609">
        <w:rPr>
          <w:rFonts w:ascii="Times New Roman" w:hAnsi="Times New Roman" w:cs="Times New Roman"/>
          <w:color w:val="222222"/>
          <w:sz w:val="24"/>
          <w:szCs w:val="24"/>
          <w:shd w:val="clear" w:color="auto" w:fill="FFFFFF"/>
          <w:lang w:val="en-GB"/>
        </w:rPr>
        <w:t>, </w:t>
      </w:r>
      <w:r w:rsidRPr="00386609">
        <w:rPr>
          <w:rFonts w:ascii="Times New Roman" w:hAnsi="Times New Roman" w:cs="Times New Roman"/>
          <w:i/>
          <w:iCs/>
          <w:color w:val="222222"/>
          <w:sz w:val="24"/>
          <w:szCs w:val="24"/>
          <w:shd w:val="clear" w:color="auto" w:fill="FFFFFF"/>
          <w:lang w:val="en-GB"/>
        </w:rPr>
        <w:t>22</w:t>
      </w:r>
      <w:r w:rsidRPr="00386609">
        <w:rPr>
          <w:rFonts w:ascii="Times New Roman" w:hAnsi="Times New Roman" w:cs="Times New Roman"/>
          <w:color w:val="222222"/>
          <w:sz w:val="24"/>
          <w:szCs w:val="24"/>
          <w:shd w:val="clear" w:color="auto" w:fill="FFFFFF"/>
          <w:lang w:val="en-GB"/>
        </w:rPr>
        <w:t>(1), pp.246-274. Available at: https://doi.org/10.1057/s41291-021-00165-z</w:t>
      </w:r>
    </w:p>
    <w:p w14:paraId="76B87D8F" w14:textId="77777777" w:rsidR="00E12A64" w:rsidRPr="00386609" w:rsidRDefault="00E12A64" w:rsidP="003D2484">
      <w:pPr>
        <w:spacing w:before="240" w:line="360" w:lineRule="auto"/>
        <w:jc w:val="both"/>
        <w:rPr>
          <w:rFonts w:ascii="Times New Roman" w:hAnsi="Times New Roman" w:cs="Times New Roman"/>
          <w:color w:val="222222"/>
          <w:sz w:val="24"/>
          <w:szCs w:val="24"/>
          <w:shd w:val="clear" w:color="auto" w:fill="FFFFFF"/>
          <w:lang w:val="en-GB"/>
        </w:rPr>
      </w:pPr>
      <w:r w:rsidRPr="00386609">
        <w:rPr>
          <w:rFonts w:ascii="Times New Roman" w:hAnsi="Times New Roman" w:cs="Times New Roman"/>
          <w:color w:val="222222"/>
          <w:sz w:val="24"/>
          <w:szCs w:val="24"/>
          <w:shd w:val="clear" w:color="auto" w:fill="FFFFFF"/>
          <w:lang w:val="en-GB"/>
        </w:rPr>
        <w:t>Marasi, S. (2019) ‘Team-building: Developing teamwork skills in college students using experiential activities in a classroom setting’, </w:t>
      </w:r>
      <w:r w:rsidRPr="00386609">
        <w:rPr>
          <w:rFonts w:ascii="Times New Roman" w:hAnsi="Times New Roman" w:cs="Times New Roman"/>
          <w:i/>
          <w:iCs/>
          <w:color w:val="222222"/>
          <w:sz w:val="24"/>
          <w:szCs w:val="24"/>
          <w:shd w:val="clear" w:color="auto" w:fill="FFFFFF"/>
          <w:lang w:val="en-GB"/>
        </w:rPr>
        <w:t>Organization Management Journal</w:t>
      </w:r>
      <w:r w:rsidRPr="00386609">
        <w:rPr>
          <w:rFonts w:ascii="Times New Roman" w:hAnsi="Times New Roman" w:cs="Times New Roman"/>
          <w:color w:val="222222"/>
          <w:sz w:val="24"/>
          <w:szCs w:val="24"/>
          <w:shd w:val="clear" w:color="auto" w:fill="FFFFFF"/>
          <w:lang w:val="en-GB"/>
        </w:rPr>
        <w:t>, </w:t>
      </w:r>
      <w:r w:rsidRPr="00386609">
        <w:rPr>
          <w:rFonts w:ascii="Times New Roman" w:hAnsi="Times New Roman" w:cs="Times New Roman"/>
          <w:i/>
          <w:iCs/>
          <w:color w:val="222222"/>
          <w:sz w:val="24"/>
          <w:szCs w:val="24"/>
          <w:shd w:val="clear" w:color="auto" w:fill="FFFFFF"/>
          <w:lang w:val="en-GB"/>
        </w:rPr>
        <w:t>16</w:t>
      </w:r>
      <w:r w:rsidRPr="00386609">
        <w:rPr>
          <w:rFonts w:ascii="Times New Roman" w:hAnsi="Times New Roman" w:cs="Times New Roman"/>
          <w:color w:val="222222"/>
          <w:sz w:val="24"/>
          <w:szCs w:val="24"/>
          <w:shd w:val="clear" w:color="auto" w:fill="FFFFFF"/>
          <w:lang w:val="en-GB"/>
        </w:rPr>
        <w:t>(4), pp.324-337. Available at:</w:t>
      </w:r>
      <w:r w:rsidR="008F523E" w:rsidRPr="00386609">
        <w:rPr>
          <w:rFonts w:ascii="Times New Roman" w:hAnsi="Times New Roman" w:cs="Times New Roman"/>
          <w:color w:val="222222"/>
          <w:sz w:val="24"/>
          <w:szCs w:val="24"/>
          <w:shd w:val="clear" w:color="auto" w:fill="FFFFFF"/>
          <w:lang w:val="en-GB"/>
        </w:rPr>
        <w:t xml:space="preserve"> </w:t>
      </w:r>
      <w:r w:rsidRPr="00386609">
        <w:rPr>
          <w:rFonts w:ascii="Times New Roman" w:hAnsi="Times New Roman" w:cs="Times New Roman"/>
          <w:color w:val="222222"/>
          <w:sz w:val="24"/>
          <w:szCs w:val="24"/>
          <w:shd w:val="clear" w:color="auto" w:fill="FFFFFF"/>
          <w:lang w:val="en-GB"/>
        </w:rPr>
        <w:t>https://doi.org/10.1080/15416518.2019.1662761</w:t>
      </w:r>
    </w:p>
    <w:p w14:paraId="1EB5C59F" w14:textId="77777777" w:rsidR="00E12A64" w:rsidRPr="00386609" w:rsidRDefault="00E12A64" w:rsidP="003D2484">
      <w:pPr>
        <w:spacing w:before="240" w:after="250" w:line="360" w:lineRule="auto"/>
        <w:jc w:val="both"/>
        <w:rPr>
          <w:rFonts w:ascii="Times New Roman" w:hAnsi="Times New Roman" w:cs="Times New Roman"/>
          <w:color w:val="222222"/>
          <w:sz w:val="24"/>
          <w:szCs w:val="24"/>
          <w:shd w:val="clear" w:color="auto" w:fill="FFFFFF"/>
          <w:lang w:val="en-GB"/>
        </w:rPr>
      </w:pPr>
      <w:r w:rsidRPr="00386609">
        <w:rPr>
          <w:rFonts w:ascii="Times New Roman" w:hAnsi="Times New Roman" w:cs="Times New Roman"/>
          <w:color w:val="222222"/>
          <w:sz w:val="24"/>
          <w:szCs w:val="24"/>
          <w:shd w:val="clear" w:color="auto" w:fill="FFFFFF"/>
          <w:lang w:val="en-GB"/>
        </w:rPr>
        <w:t>Munna, A.S. and Kalam, M.A. (2021) ‘Teaching and learning process to enhance teaching effectiveness: a literature review’, </w:t>
      </w:r>
      <w:r w:rsidRPr="00386609">
        <w:rPr>
          <w:rFonts w:ascii="Times New Roman" w:hAnsi="Times New Roman" w:cs="Times New Roman"/>
          <w:i/>
          <w:iCs/>
          <w:color w:val="222222"/>
          <w:sz w:val="24"/>
          <w:szCs w:val="24"/>
          <w:shd w:val="clear" w:color="auto" w:fill="FFFFFF"/>
          <w:lang w:val="en-GB"/>
        </w:rPr>
        <w:t>International Journal of Humanities and Innovation (IJHI)</w:t>
      </w:r>
      <w:r w:rsidRPr="00386609">
        <w:rPr>
          <w:rFonts w:ascii="Times New Roman" w:hAnsi="Times New Roman" w:cs="Times New Roman"/>
          <w:color w:val="222222"/>
          <w:sz w:val="24"/>
          <w:szCs w:val="24"/>
          <w:shd w:val="clear" w:color="auto" w:fill="FFFFFF"/>
          <w:lang w:val="en-GB"/>
        </w:rPr>
        <w:t>, </w:t>
      </w:r>
      <w:r w:rsidRPr="00386609">
        <w:rPr>
          <w:rFonts w:ascii="Times New Roman" w:hAnsi="Times New Roman" w:cs="Times New Roman"/>
          <w:i/>
          <w:iCs/>
          <w:color w:val="222222"/>
          <w:sz w:val="24"/>
          <w:szCs w:val="24"/>
          <w:shd w:val="clear" w:color="auto" w:fill="FFFFFF"/>
          <w:lang w:val="en-GB"/>
        </w:rPr>
        <w:t>4</w:t>
      </w:r>
      <w:r w:rsidRPr="00386609">
        <w:rPr>
          <w:rFonts w:ascii="Times New Roman" w:hAnsi="Times New Roman" w:cs="Times New Roman"/>
          <w:color w:val="222222"/>
          <w:sz w:val="24"/>
          <w:szCs w:val="24"/>
          <w:shd w:val="clear" w:color="auto" w:fill="FFFFFF"/>
          <w:lang w:val="en-GB"/>
        </w:rPr>
        <w:t>(1), pp.1-4.</w:t>
      </w:r>
      <w:r w:rsidRPr="00386609">
        <w:rPr>
          <w:rFonts w:ascii="Times New Roman" w:hAnsi="Times New Roman" w:cs="Times New Roman"/>
          <w:sz w:val="24"/>
          <w:szCs w:val="24"/>
          <w:lang w:val="en-GB"/>
        </w:rPr>
        <w:t xml:space="preserve"> </w:t>
      </w:r>
      <w:r w:rsidRPr="00386609">
        <w:rPr>
          <w:rFonts w:ascii="Times New Roman" w:hAnsi="Times New Roman" w:cs="Times New Roman"/>
          <w:color w:val="222222"/>
          <w:sz w:val="24"/>
          <w:szCs w:val="24"/>
          <w:shd w:val="clear" w:color="auto" w:fill="FFFFFF"/>
          <w:lang w:val="en-GB"/>
        </w:rPr>
        <w:t>Available at:</w:t>
      </w:r>
      <w:r w:rsidR="008F523E" w:rsidRPr="00386609">
        <w:rPr>
          <w:rFonts w:ascii="Times New Roman" w:hAnsi="Times New Roman" w:cs="Times New Roman"/>
          <w:color w:val="222222"/>
          <w:sz w:val="24"/>
          <w:szCs w:val="24"/>
          <w:shd w:val="clear" w:color="auto" w:fill="FFFFFF"/>
          <w:lang w:val="en-GB"/>
        </w:rPr>
        <w:t xml:space="preserve"> </w:t>
      </w:r>
      <w:r w:rsidRPr="00386609">
        <w:rPr>
          <w:rFonts w:ascii="Times New Roman" w:hAnsi="Times New Roman" w:cs="Times New Roman"/>
          <w:color w:val="222222"/>
          <w:sz w:val="24"/>
          <w:szCs w:val="24"/>
          <w:shd w:val="clear" w:color="auto" w:fill="FFFFFF"/>
          <w:lang w:val="en-GB"/>
        </w:rPr>
        <w:t>https://doi.org/10.33750/ijhi.v4i1.102</w:t>
      </w:r>
    </w:p>
    <w:p w14:paraId="3E6B232D" w14:textId="77777777" w:rsidR="00E12A64" w:rsidRPr="00386609" w:rsidRDefault="00E12A64" w:rsidP="003D2484">
      <w:pPr>
        <w:spacing w:before="240" w:line="360" w:lineRule="auto"/>
        <w:jc w:val="both"/>
        <w:rPr>
          <w:rFonts w:ascii="Times New Roman" w:hAnsi="Times New Roman" w:cs="Times New Roman"/>
          <w:color w:val="222222"/>
          <w:sz w:val="24"/>
          <w:szCs w:val="24"/>
          <w:shd w:val="clear" w:color="auto" w:fill="FFFFFF"/>
          <w:lang w:val="en-GB"/>
        </w:rPr>
      </w:pPr>
      <w:r w:rsidRPr="00386609">
        <w:rPr>
          <w:rFonts w:ascii="Times New Roman" w:hAnsi="Times New Roman" w:cs="Times New Roman"/>
          <w:color w:val="222222"/>
          <w:sz w:val="24"/>
          <w:szCs w:val="24"/>
          <w:shd w:val="clear" w:color="auto" w:fill="FFFFFF"/>
          <w:lang w:val="en-GB"/>
        </w:rPr>
        <w:t xml:space="preserve">Osmanoğlu, D.E. (2019) ‘Expansion of the open area (Johari Window) and group work directed to enhancing the level of subjective well-being’, </w:t>
      </w:r>
      <w:r w:rsidRPr="00386609">
        <w:rPr>
          <w:rFonts w:ascii="Times New Roman" w:hAnsi="Times New Roman" w:cs="Times New Roman"/>
          <w:i/>
          <w:iCs/>
          <w:color w:val="222222"/>
          <w:sz w:val="24"/>
          <w:szCs w:val="24"/>
          <w:shd w:val="clear" w:color="auto" w:fill="FFFFFF"/>
          <w:lang w:val="en-GB"/>
        </w:rPr>
        <w:t>Journal of Education and Training Studies</w:t>
      </w:r>
      <w:r w:rsidRPr="00386609">
        <w:rPr>
          <w:rFonts w:ascii="Times New Roman" w:hAnsi="Times New Roman" w:cs="Times New Roman"/>
          <w:color w:val="222222"/>
          <w:sz w:val="24"/>
          <w:szCs w:val="24"/>
          <w:shd w:val="clear" w:color="auto" w:fill="FFFFFF"/>
          <w:lang w:val="en-GB"/>
        </w:rPr>
        <w:t>, </w:t>
      </w:r>
      <w:r w:rsidRPr="00386609">
        <w:rPr>
          <w:rFonts w:ascii="Times New Roman" w:hAnsi="Times New Roman" w:cs="Times New Roman"/>
          <w:i/>
          <w:iCs/>
          <w:color w:val="222222"/>
          <w:sz w:val="24"/>
          <w:szCs w:val="24"/>
          <w:shd w:val="clear" w:color="auto" w:fill="FFFFFF"/>
          <w:lang w:val="en-GB"/>
        </w:rPr>
        <w:t>7</w:t>
      </w:r>
      <w:r w:rsidRPr="00386609">
        <w:rPr>
          <w:rFonts w:ascii="Times New Roman" w:hAnsi="Times New Roman" w:cs="Times New Roman"/>
          <w:color w:val="222222"/>
          <w:sz w:val="24"/>
          <w:szCs w:val="24"/>
          <w:shd w:val="clear" w:color="auto" w:fill="FFFFFF"/>
          <w:lang w:val="en-GB"/>
        </w:rPr>
        <w:t>(5), pp.76-85. Available at: https://doi.org/10.11114/jets.v7i5.4128</w:t>
      </w:r>
    </w:p>
    <w:p w14:paraId="2F315AF4" w14:textId="77777777" w:rsidR="00E12A64" w:rsidRPr="00386609" w:rsidRDefault="00E12A64" w:rsidP="003D2484">
      <w:pPr>
        <w:spacing w:before="240" w:line="360" w:lineRule="auto"/>
        <w:jc w:val="both"/>
        <w:rPr>
          <w:rFonts w:ascii="Times New Roman" w:hAnsi="Times New Roman" w:cs="Times New Roman"/>
          <w:color w:val="222222"/>
          <w:sz w:val="24"/>
          <w:szCs w:val="24"/>
          <w:shd w:val="clear" w:color="auto" w:fill="FFFFFF"/>
          <w:lang w:val="en-GB"/>
        </w:rPr>
      </w:pPr>
      <w:r w:rsidRPr="00386609">
        <w:rPr>
          <w:rFonts w:ascii="Times New Roman" w:hAnsi="Times New Roman" w:cs="Times New Roman"/>
          <w:color w:val="222222"/>
          <w:sz w:val="24"/>
          <w:szCs w:val="24"/>
          <w:shd w:val="clear" w:color="auto" w:fill="FFFFFF"/>
          <w:lang w:val="en-GB"/>
        </w:rPr>
        <w:lastRenderedPageBreak/>
        <w:t>Robertson, P.J., Hooley, T. and McCash, P. eds. (2021) </w:t>
      </w:r>
      <w:r w:rsidRPr="00386609">
        <w:rPr>
          <w:rFonts w:ascii="Times New Roman" w:hAnsi="Times New Roman" w:cs="Times New Roman"/>
          <w:i/>
          <w:iCs/>
          <w:color w:val="222222"/>
          <w:sz w:val="24"/>
          <w:szCs w:val="24"/>
          <w:shd w:val="clear" w:color="auto" w:fill="FFFFFF"/>
          <w:lang w:val="en-GB"/>
        </w:rPr>
        <w:t>The Oxford handbook of career development</w:t>
      </w:r>
      <w:r w:rsidRPr="00386609">
        <w:rPr>
          <w:rFonts w:ascii="Times New Roman" w:hAnsi="Times New Roman" w:cs="Times New Roman"/>
          <w:color w:val="222222"/>
          <w:sz w:val="24"/>
          <w:szCs w:val="24"/>
          <w:shd w:val="clear" w:color="auto" w:fill="FFFFFF"/>
          <w:lang w:val="en-GB"/>
        </w:rPr>
        <w:t>. Oxford: Oxford University Press.</w:t>
      </w:r>
    </w:p>
    <w:p w14:paraId="137B01CF" w14:textId="77777777" w:rsidR="00E12A64" w:rsidRPr="00386609" w:rsidRDefault="00E12A64" w:rsidP="003D2484">
      <w:pPr>
        <w:spacing w:before="240" w:line="360" w:lineRule="auto"/>
        <w:jc w:val="both"/>
        <w:rPr>
          <w:rFonts w:ascii="Times New Roman" w:hAnsi="Times New Roman" w:cs="Times New Roman"/>
          <w:color w:val="222222"/>
          <w:sz w:val="24"/>
          <w:szCs w:val="24"/>
          <w:shd w:val="clear" w:color="auto" w:fill="FFFFFF"/>
          <w:lang w:val="en-GB"/>
        </w:rPr>
      </w:pPr>
      <w:r w:rsidRPr="00386609">
        <w:rPr>
          <w:rFonts w:ascii="Times New Roman" w:hAnsi="Times New Roman" w:cs="Times New Roman"/>
          <w:color w:val="222222"/>
          <w:sz w:val="24"/>
          <w:szCs w:val="24"/>
          <w:shd w:val="clear" w:color="auto" w:fill="FFFFFF"/>
          <w:lang w:val="en-GB"/>
        </w:rPr>
        <w:t>Scott, F.J., Connell, P., Thomson, L.A. and Willison, D. (2019) ‘Empowering students by enhancing their employability skills’,</w:t>
      </w:r>
      <w:r w:rsidRPr="00386609">
        <w:rPr>
          <w:rFonts w:ascii="Times New Roman" w:hAnsi="Times New Roman" w:cs="Times New Roman"/>
          <w:i/>
          <w:iCs/>
          <w:color w:val="222222"/>
          <w:sz w:val="24"/>
          <w:szCs w:val="24"/>
          <w:shd w:val="clear" w:color="auto" w:fill="FFFFFF"/>
          <w:lang w:val="en-GB"/>
        </w:rPr>
        <w:t xml:space="preserve"> Journal of Further and Higher Education</w:t>
      </w:r>
      <w:r w:rsidRPr="00386609">
        <w:rPr>
          <w:rFonts w:ascii="Times New Roman" w:hAnsi="Times New Roman" w:cs="Times New Roman"/>
          <w:color w:val="222222"/>
          <w:sz w:val="24"/>
          <w:szCs w:val="24"/>
          <w:shd w:val="clear" w:color="auto" w:fill="FFFFFF"/>
          <w:lang w:val="en-GB"/>
        </w:rPr>
        <w:t>, </w:t>
      </w:r>
      <w:r w:rsidRPr="00386609">
        <w:rPr>
          <w:rFonts w:ascii="Times New Roman" w:hAnsi="Times New Roman" w:cs="Times New Roman"/>
          <w:i/>
          <w:iCs/>
          <w:color w:val="222222"/>
          <w:sz w:val="24"/>
          <w:szCs w:val="24"/>
          <w:shd w:val="clear" w:color="auto" w:fill="FFFFFF"/>
          <w:lang w:val="en-GB"/>
        </w:rPr>
        <w:t>43</w:t>
      </w:r>
      <w:r w:rsidRPr="00386609">
        <w:rPr>
          <w:rFonts w:ascii="Times New Roman" w:hAnsi="Times New Roman" w:cs="Times New Roman"/>
          <w:color w:val="222222"/>
          <w:sz w:val="24"/>
          <w:szCs w:val="24"/>
          <w:shd w:val="clear" w:color="auto" w:fill="FFFFFF"/>
          <w:lang w:val="en-GB"/>
        </w:rPr>
        <w:t>(5), pp.692-707. Available at: https://doi.org/10.1080/0309877X.2017.1394989</w:t>
      </w:r>
    </w:p>
    <w:p w14:paraId="71011A65" w14:textId="2BB787F1" w:rsidR="00E12A64" w:rsidRPr="00386609" w:rsidRDefault="00E12A64" w:rsidP="003D2484">
      <w:pPr>
        <w:spacing w:before="240" w:line="360" w:lineRule="auto"/>
        <w:jc w:val="both"/>
        <w:rPr>
          <w:rFonts w:ascii="Times New Roman" w:hAnsi="Times New Roman" w:cs="Times New Roman"/>
          <w:color w:val="222222"/>
          <w:sz w:val="24"/>
          <w:szCs w:val="24"/>
          <w:shd w:val="clear" w:color="auto" w:fill="FFFFFF"/>
          <w:lang w:val="en-GB"/>
        </w:rPr>
      </w:pPr>
      <w:r w:rsidRPr="00386609">
        <w:rPr>
          <w:rFonts w:ascii="Times New Roman" w:hAnsi="Times New Roman" w:cs="Times New Roman"/>
          <w:color w:val="222222"/>
          <w:sz w:val="24"/>
          <w:szCs w:val="24"/>
          <w:shd w:val="clear" w:color="auto" w:fill="FFFFFF"/>
          <w:lang w:val="en-GB"/>
        </w:rPr>
        <w:t>VARK (2024)</w:t>
      </w:r>
      <w:r w:rsidR="004848E3">
        <w:rPr>
          <w:rFonts w:ascii="Times New Roman" w:hAnsi="Times New Roman" w:cs="Times New Roman"/>
          <w:color w:val="222222"/>
          <w:sz w:val="24"/>
          <w:szCs w:val="24"/>
          <w:shd w:val="clear" w:color="auto" w:fill="FFFFFF"/>
          <w:lang w:val="en-GB"/>
        </w:rPr>
        <w:t xml:space="preserve">. </w:t>
      </w:r>
      <w:r w:rsidRPr="00386609">
        <w:rPr>
          <w:rFonts w:ascii="Times New Roman" w:hAnsi="Times New Roman" w:cs="Times New Roman"/>
          <w:i/>
          <w:color w:val="222222"/>
          <w:sz w:val="24"/>
          <w:szCs w:val="24"/>
          <w:shd w:val="clear" w:color="auto" w:fill="FFFFFF"/>
          <w:lang w:val="en-GB"/>
        </w:rPr>
        <w:t>The VARK Questionnaire</w:t>
      </w:r>
      <w:r w:rsidRPr="00386609">
        <w:rPr>
          <w:rFonts w:ascii="Times New Roman" w:hAnsi="Times New Roman" w:cs="Times New Roman"/>
          <w:color w:val="222222"/>
          <w:sz w:val="24"/>
          <w:szCs w:val="24"/>
          <w:shd w:val="clear" w:color="auto" w:fill="FFFFFF"/>
          <w:lang w:val="en-GB"/>
        </w:rPr>
        <w:t>. Available at: https://vark-learn.com/the-vark-questionnaire/ (Accessed on: 19 May 2024)</w:t>
      </w:r>
    </w:p>
    <w:p w14:paraId="525E775F" w14:textId="77777777" w:rsidR="003D2484" w:rsidRPr="00386609" w:rsidRDefault="003D2484" w:rsidP="003D2484">
      <w:pP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br w:type="page"/>
      </w:r>
    </w:p>
    <w:p w14:paraId="0D1659E5" w14:textId="77777777" w:rsidR="003D2484" w:rsidRPr="00386609" w:rsidRDefault="003D2484" w:rsidP="0075197A">
      <w:pPr>
        <w:pStyle w:val="Heading1"/>
        <w:rPr>
          <w:lang w:val="en-GB"/>
        </w:rPr>
      </w:pPr>
      <w:bookmarkStart w:id="9" w:name="_Toc167385518"/>
      <w:r w:rsidRPr="00386609">
        <w:rPr>
          <w:lang w:val="en-GB"/>
        </w:rPr>
        <w:lastRenderedPageBreak/>
        <w:t>Appendices</w:t>
      </w:r>
      <w:bookmarkEnd w:id="9"/>
    </w:p>
    <w:p w14:paraId="2D836CA0" w14:textId="77777777" w:rsidR="003D2484" w:rsidRPr="00386609" w:rsidRDefault="0075197A" w:rsidP="0075197A">
      <w:pPr>
        <w:pStyle w:val="Heading2"/>
        <w:rPr>
          <w:lang w:val="en-GB"/>
        </w:rPr>
      </w:pPr>
      <w:bookmarkStart w:id="10" w:name="_Toc167385519"/>
      <w:r w:rsidRPr="00386609">
        <w:rPr>
          <w:lang w:val="en-GB"/>
        </w:rPr>
        <w:t xml:space="preserve">Appendix 1: </w:t>
      </w:r>
      <w:r w:rsidR="003D2484" w:rsidRPr="00386609">
        <w:rPr>
          <w:lang w:val="en-GB"/>
        </w:rPr>
        <w:t>SWOT analysis</w:t>
      </w:r>
      <w:bookmarkEnd w:id="10"/>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20"/>
        <w:gridCol w:w="4540"/>
      </w:tblGrid>
      <w:tr w:rsidR="003D2484" w:rsidRPr="00386609" w14:paraId="0627D73E" w14:textId="77777777" w:rsidTr="006A15E0">
        <w:trPr>
          <w:cantSplit/>
          <w:tblHeader/>
          <w:jc w:val="center"/>
        </w:trPr>
        <w:tc>
          <w:tcPr>
            <w:tcW w:w="4820" w:type="dxa"/>
            <w:shd w:val="clear" w:color="auto" w:fill="auto"/>
            <w:tcMar>
              <w:top w:w="100" w:type="dxa"/>
              <w:left w:w="100" w:type="dxa"/>
              <w:bottom w:w="100" w:type="dxa"/>
              <w:right w:w="100" w:type="dxa"/>
            </w:tcMar>
          </w:tcPr>
          <w:p w14:paraId="25EB0613" w14:textId="77777777" w:rsidR="003D2484" w:rsidRPr="00386609" w:rsidRDefault="003D2484" w:rsidP="003D2484">
            <w:pPr>
              <w:pStyle w:val="Normal1"/>
              <w:widowControl w:val="0"/>
              <w:pBdr>
                <w:top w:val="nil"/>
                <w:left w:val="nil"/>
                <w:bottom w:val="nil"/>
                <w:right w:val="nil"/>
                <w:between w:val="nil"/>
              </w:pBdr>
              <w:spacing w:before="240" w:line="360" w:lineRule="auto"/>
              <w:jc w:val="both"/>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Strengths</w:t>
            </w:r>
          </w:p>
        </w:tc>
        <w:tc>
          <w:tcPr>
            <w:tcW w:w="4540" w:type="dxa"/>
            <w:shd w:val="clear" w:color="auto" w:fill="auto"/>
            <w:tcMar>
              <w:top w:w="100" w:type="dxa"/>
              <w:left w:w="100" w:type="dxa"/>
              <w:bottom w:w="100" w:type="dxa"/>
              <w:right w:w="100" w:type="dxa"/>
            </w:tcMar>
          </w:tcPr>
          <w:p w14:paraId="4454D979" w14:textId="77777777" w:rsidR="003D2484" w:rsidRPr="00386609" w:rsidRDefault="003D2484" w:rsidP="003D2484">
            <w:pPr>
              <w:pStyle w:val="Normal1"/>
              <w:widowControl w:val="0"/>
              <w:pBdr>
                <w:top w:val="nil"/>
                <w:left w:val="nil"/>
                <w:bottom w:val="nil"/>
                <w:right w:val="nil"/>
                <w:between w:val="nil"/>
              </w:pBdr>
              <w:spacing w:before="240" w:line="360" w:lineRule="auto"/>
              <w:jc w:val="both"/>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Weaknesses</w:t>
            </w:r>
          </w:p>
        </w:tc>
      </w:tr>
      <w:tr w:rsidR="003D2484" w:rsidRPr="00386609" w14:paraId="5F626756" w14:textId="77777777" w:rsidTr="006A15E0">
        <w:trPr>
          <w:cantSplit/>
          <w:tblHeader/>
          <w:jc w:val="center"/>
        </w:trPr>
        <w:tc>
          <w:tcPr>
            <w:tcW w:w="4820" w:type="dxa"/>
            <w:shd w:val="clear" w:color="auto" w:fill="auto"/>
            <w:tcMar>
              <w:top w:w="100" w:type="dxa"/>
              <w:left w:w="100" w:type="dxa"/>
              <w:bottom w:w="100" w:type="dxa"/>
              <w:right w:w="100" w:type="dxa"/>
            </w:tcMar>
          </w:tcPr>
          <w:p w14:paraId="417928A9" w14:textId="77777777" w:rsidR="003D2484" w:rsidRPr="00386609" w:rsidRDefault="003D2484" w:rsidP="003D2484">
            <w:pPr>
              <w:pStyle w:val="Normal1"/>
              <w:widowControl w:val="0"/>
              <w:numPr>
                <w:ilvl w:val="0"/>
                <w:numId w:val="2"/>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Emotional intelligence</w:t>
            </w:r>
          </w:p>
          <w:p w14:paraId="6019ABA4" w14:textId="77777777" w:rsidR="003D2484" w:rsidRPr="00386609" w:rsidRDefault="003D2484" w:rsidP="003D2484">
            <w:pPr>
              <w:pStyle w:val="Normal1"/>
              <w:widowControl w:val="0"/>
              <w:numPr>
                <w:ilvl w:val="0"/>
                <w:numId w:val="2"/>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Adaptability</w:t>
            </w:r>
          </w:p>
          <w:p w14:paraId="53DAA106" w14:textId="77777777" w:rsidR="003D2484" w:rsidRPr="00386609" w:rsidRDefault="003D2484" w:rsidP="003D2484">
            <w:pPr>
              <w:pStyle w:val="Normal1"/>
              <w:widowControl w:val="0"/>
              <w:numPr>
                <w:ilvl w:val="0"/>
                <w:numId w:val="2"/>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Problem-solving</w:t>
            </w:r>
          </w:p>
          <w:p w14:paraId="056032FB" w14:textId="77777777" w:rsidR="003D2484" w:rsidRPr="00386609" w:rsidRDefault="003D2484" w:rsidP="003D2484">
            <w:pPr>
              <w:pStyle w:val="Normal1"/>
              <w:widowControl w:val="0"/>
              <w:numPr>
                <w:ilvl w:val="0"/>
                <w:numId w:val="2"/>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Critical thinking</w:t>
            </w:r>
          </w:p>
          <w:p w14:paraId="56908BD1" w14:textId="77777777" w:rsidR="003D2484" w:rsidRPr="00386609" w:rsidRDefault="003D2484" w:rsidP="003D2484">
            <w:pPr>
              <w:pStyle w:val="Normal1"/>
              <w:widowControl w:val="0"/>
              <w:numPr>
                <w:ilvl w:val="0"/>
                <w:numId w:val="2"/>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Reliability</w:t>
            </w:r>
          </w:p>
        </w:tc>
        <w:tc>
          <w:tcPr>
            <w:tcW w:w="4540" w:type="dxa"/>
            <w:shd w:val="clear" w:color="auto" w:fill="auto"/>
            <w:tcMar>
              <w:top w:w="100" w:type="dxa"/>
              <w:left w:w="100" w:type="dxa"/>
              <w:bottom w:w="100" w:type="dxa"/>
              <w:right w:w="100" w:type="dxa"/>
            </w:tcMar>
          </w:tcPr>
          <w:p w14:paraId="0250B974" w14:textId="77777777" w:rsidR="003D2484" w:rsidRPr="00386609" w:rsidRDefault="003D2484" w:rsidP="003D2484">
            <w:pPr>
              <w:pStyle w:val="Normal1"/>
              <w:widowControl w:val="0"/>
              <w:numPr>
                <w:ilvl w:val="0"/>
                <w:numId w:val="3"/>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Lack of people skills including communication and collaboration</w:t>
            </w:r>
          </w:p>
          <w:p w14:paraId="6DE75986" w14:textId="77777777" w:rsidR="003D2484" w:rsidRPr="00386609" w:rsidRDefault="003D2484" w:rsidP="003D2484">
            <w:pPr>
              <w:pStyle w:val="Normal1"/>
              <w:widowControl w:val="0"/>
              <w:numPr>
                <w:ilvl w:val="0"/>
                <w:numId w:val="3"/>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Lack of experience of teamwork</w:t>
            </w:r>
          </w:p>
        </w:tc>
      </w:tr>
      <w:tr w:rsidR="003D2484" w:rsidRPr="00386609" w14:paraId="4166328E" w14:textId="77777777" w:rsidTr="006A15E0">
        <w:trPr>
          <w:cantSplit/>
          <w:tblHeader/>
          <w:jc w:val="center"/>
        </w:trPr>
        <w:tc>
          <w:tcPr>
            <w:tcW w:w="4820" w:type="dxa"/>
            <w:shd w:val="clear" w:color="auto" w:fill="auto"/>
            <w:tcMar>
              <w:top w:w="100" w:type="dxa"/>
              <w:left w:w="100" w:type="dxa"/>
              <w:bottom w:w="100" w:type="dxa"/>
              <w:right w:w="100" w:type="dxa"/>
            </w:tcMar>
          </w:tcPr>
          <w:p w14:paraId="5D23302C" w14:textId="77777777" w:rsidR="003D2484" w:rsidRPr="00386609" w:rsidRDefault="003D2484" w:rsidP="003D2484">
            <w:pPr>
              <w:pStyle w:val="Normal1"/>
              <w:widowControl w:val="0"/>
              <w:pBdr>
                <w:top w:val="nil"/>
                <w:left w:val="nil"/>
                <w:bottom w:val="nil"/>
                <w:right w:val="nil"/>
                <w:between w:val="nil"/>
              </w:pBdr>
              <w:spacing w:before="240" w:line="360" w:lineRule="auto"/>
              <w:jc w:val="both"/>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Opportunities</w:t>
            </w:r>
          </w:p>
        </w:tc>
        <w:tc>
          <w:tcPr>
            <w:tcW w:w="4540" w:type="dxa"/>
            <w:shd w:val="clear" w:color="auto" w:fill="auto"/>
            <w:tcMar>
              <w:top w:w="100" w:type="dxa"/>
              <w:left w:w="100" w:type="dxa"/>
              <w:bottom w:w="100" w:type="dxa"/>
              <w:right w:w="100" w:type="dxa"/>
            </w:tcMar>
          </w:tcPr>
          <w:p w14:paraId="29FBF156" w14:textId="77777777" w:rsidR="003D2484" w:rsidRPr="00386609" w:rsidRDefault="003D2484" w:rsidP="003D2484">
            <w:pPr>
              <w:pStyle w:val="Normal1"/>
              <w:widowControl w:val="0"/>
              <w:pBdr>
                <w:top w:val="nil"/>
                <w:left w:val="nil"/>
                <w:bottom w:val="nil"/>
                <w:right w:val="nil"/>
                <w:between w:val="nil"/>
              </w:pBdr>
              <w:spacing w:before="240" w:line="360" w:lineRule="auto"/>
              <w:jc w:val="both"/>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Threats</w:t>
            </w:r>
          </w:p>
        </w:tc>
      </w:tr>
      <w:tr w:rsidR="003D2484" w:rsidRPr="00386609" w14:paraId="694DE5D2" w14:textId="77777777" w:rsidTr="006A15E0">
        <w:trPr>
          <w:cantSplit/>
          <w:tblHeader/>
          <w:jc w:val="center"/>
        </w:trPr>
        <w:tc>
          <w:tcPr>
            <w:tcW w:w="4820" w:type="dxa"/>
            <w:shd w:val="clear" w:color="auto" w:fill="auto"/>
            <w:tcMar>
              <w:top w:w="100" w:type="dxa"/>
              <w:left w:w="100" w:type="dxa"/>
              <w:bottom w:w="100" w:type="dxa"/>
              <w:right w:w="100" w:type="dxa"/>
            </w:tcMar>
          </w:tcPr>
          <w:p w14:paraId="08AE41EA" w14:textId="77777777" w:rsidR="003D2484" w:rsidRPr="00386609" w:rsidRDefault="003D2484" w:rsidP="003D2484">
            <w:pPr>
              <w:pStyle w:val="Normal1"/>
              <w:widowControl w:val="0"/>
              <w:numPr>
                <w:ilvl w:val="0"/>
                <w:numId w:val="5"/>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Apply for job roles that best suit individual work and responsibilities</w:t>
            </w:r>
          </w:p>
          <w:p w14:paraId="202356B2" w14:textId="77777777" w:rsidR="003D2484" w:rsidRPr="00386609" w:rsidRDefault="003D2484" w:rsidP="003D2484">
            <w:pPr>
              <w:pStyle w:val="Normal1"/>
              <w:widowControl w:val="0"/>
              <w:numPr>
                <w:ilvl w:val="0"/>
                <w:numId w:val="5"/>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To take up leadership responsibilities after developing people skills</w:t>
            </w:r>
          </w:p>
        </w:tc>
        <w:tc>
          <w:tcPr>
            <w:tcW w:w="4540" w:type="dxa"/>
            <w:shd w:val="clear" w:color="auto" w:fill="auto"/>
            <w:tcMar>
              <w:top w:w="100" w:type="dxa"/>
              <w:left w:w="100" w:type="dxa"/>
              <w:bottom w:w="100" w:type="dxa"/>
              <w:right w:w="100" w:type="dxa"/>
            </w:tcMar>
          </w:tcPr>
          <w:p w14:paraId="06C1B658" w14:textId="77777777" w:rsidR="003D2484" w:rsidRPr="00386609" w:rsidRDefault="003D2484" w:rsidP="003D2484">
            <w:pPr>
              <w:pStyle w:val="Normal1"/>
              <w:widowControl w:val="0"/>
              <w:numPr>
                <w:ilvl w:val="0"/>
                <w:numId w:val="6"/>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Employability skills are incomplete without communication and collaboration</w:t>
            </w:r>
          </w:p>
          <w:p w14:paraId="507D12FA" w14:textId="77777777" w:rsidR="003D2484" w:rsidRPr="00386609" w:rsidRDefault="003D2484" w:rsidP="003D2484">
            <w:pPr>
              <w:pStyle w:val="Normal1"/>
              <w:widowControl w:val="0"/>
              <w:numPr>
                <w:ilvl w:val="0"/>
                <w:numId w:val="6"/>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Intense competition in the employment sector due to inflation</w:t>
            </w:r>
          </w:p>
        </w:tc>
      </w:tr>
    </w:tbl>
    <w:p w14:paraId="6C76A3CB" w14:textId="77777777" w:rsidR="003D2484" w:rsidRPr="00386609" w:rsidRDefault="003D2484" w:rsidP="003D2484">
      <w:pPr>
        <w:pStyle w:val="Normal1"/>
        <w:spacing w:before="240" w:line="360" w:lineRule="auto"/>
        <w:jc w:val="center"/>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 xml:space="preserve"> Table 1: SWOT analysis</w:t>
      </w:r>
      <w:r w:rsidRPr="00386609">
        <w:rPr>
          <w:rFonts w:ascii="Times New Roman" w:hAnsi="Times New Roman" w:cs="Times New Roman"/>
          <w:sz w:val="24"/>
          <w:szCs w:val="24"/>
          <w:lang w:val="en-GB"/>
        </w:rPr>
        <w:br w:type="page"/>
      </w:r>
    </w:p>
    <w:p w14:paraId="1E76A247" w14:textId="77777777" w:rsidR="003D2484" w:rsidRPr="00386609" w:rsidRDefault="0075197A" w:rsidP="0075197A">
      <w:pPr>
        <w:pStyle w:val="Heading2"/>
        <w:rPr>
          <w:lang w:val="en-GB"/>
        </w:rPr>
      </w:pPr>
      <w:bookmarkStart w:id="11" w:name="_Toc167385520"/>
      <w:r w:rsidRPr="00386609">
        <w:rPr>
          <w:lang w:val="en-GB"/>
        </w:rPr>
        <w:lastRenderedPageBreak/>
        <w:t xml:space="preserve">Appendix 2: </w:t>
      </w:r>
      <w:r w:rsidR="003D2484" w:rsidRPr="00386609">
        <w:rPr>
          <w:lang w:val="en-GB"/>
        </w:rPr>
        <w:t>SMART objectives</w:t>
      </w:r>
      <w:bookmarkEnd w:id="11"/>
    </w:p>
    <w:tbl>
      <w:tblPr>
        <w:tblW w:w="964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4"/>
        <w:gridCol w:w="1560"/>
        <w:gridCol w:w="1560"/>
        <w:gridCol w:w="1560"/>
        <w:gridCol w:w="1560"/>
        <w:gridCol w:w="1560"/>
      </w:tblGrid>
      <w:tr w:rsidR="003D2484" w:rsidRPr="00386609" w14:paraId="2D10F458" w14:textId="77777777" w:rsidTr="006A15E0">
        <w:trPr>
          <w:cantSplit/>
          <w:tblHeader/>
          <w:jc w:val="center"/>
        </w:trPr>
        <w:tc>
          <w:tcPr>
            <w:tcW w:w="1844" w:type="dxa"/>
            <w:shd w:val="clear" w:color="auto" w:fill="auto"/>
            <w:tcMar>
              <w:top w:w="100" w:type="dxa"/>
              <w:left w:w="100" w:type="dxa"/>
              <w:bottom w:w="100" w:type="dxa"/>
              <w:right w:w="100" w:type="dxa"/>
            </w:tcMar>
          </w:tcPr>
          <w:p w14:paraId="483C3743"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Objectives</w:t>
            </w:r>
          </w:p>
        </w:tc>
        <w:tc>
          <w:tcPr>
            <w:tcW w:w="1560" w:type="dxa"/>
            <w:shd w:val="clear" w:color="auto" w:fill="auto"/>
            <w:tcMar>
              <w:top w:w="100" w:type="dxa"/>
              <w:left w:w="100" w:type="dxa"/>
              <w:bottom w:w="100" w:type="dxa"/>
              <w:right w:w="100" w:type="dxa"/>
            </w:tcMar>
          </w:tcPr>
          <w:p w14:paraId="4920EB64"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Specific</w:t>
            </w:r>
          </w:p>
        </w:tc>
        <w:tc>
          <w:tcPr>
            <w:tcW w:w="1560" w:type="dxa"/>
            <w:shd w:val="clear" w:color="auto" w:fill="auto"/>
            <w:tcMar>
              <w:top w:w="100" w:type="dxa"/>
              <w:left w:w="100" w:type="dxa"/>
              <w:bottom w:w="100" w:type="dxa"/>
              <w:right w:w="100" w:type="dxa"/>
            </w:tcMar>
          </w:tcPr>
          <w:p w14:paraId="0EF3444E"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Measurable</w:t>
            </w:r>
          </w:p>
        </w:tc>
        <w:tc>
          <w:tcPr>
            <w:tcW w:w="1560" w:type="dxa"/>
            <w:shd w:val="clear" w:color="auto" w:fill="auto"/>
            <w:tcMar>
              <w:top w:w="100" w:type="dxa"/>
              <w:left w:w="100" w:type="dxa"/>
              <w:bottom w:w="100" w:type="dxa"/>
              <w:right w:w="100" w:type="dxa"/>
            </w:tcMar>
          </w:tcPr>
          <w:p w14:paraId="25902A2C"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Achievable</w:t>
            </w:r>
          </w:p>
        </w:tc>
        <w:tc>
          <w:tcPr>
            <w:tcW w:w="1560" w:type="dxa"/>
            <w:shd w:val="clear" w:color="auto" w:fill="auto"/>
            <w:tcMar>
              <w:top w:w="100" w:type="dxa"/>
              <w:left w:w="100" w:type="dxa"/>
              <w:bottom w:w="100" w:type="dxa"/>
              <w:right w:w="100" w:type="dxa"/>
            </w:tcMar>
          </w:tcPr>
          <w:p w14:paraId="26AE988D"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Realistic</w:t>
            </w:r>
          </w:p>
        </w:tc>
        <w:tc>
          <w:tcPr>
            <w:tcW w:w="1560" w:type="dxa"/>
            <w:shd w:val="clear" w:color="auto" w:fill="auto"/>
            <w:tcMar>
              <w:top w:w="100" w:type="dxa"/>
              <w:left w:w="100" w:type="dxa"/>
              <w:bottom w:w="100" w:type="dxa"/>
              <w:right w:w="100" w:type="dxa"/>
            </w:tcMar>
          </w:tcPr>
          <w:p w14:paraId="131F2667" w14:textId="77777777" w:rsidR="003D2484" w:rsidRPr="00386609" w:rsidRDefault="00553FE0"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Time-</w:t>
            </w:r>
            <w:r w:rsidRPr="00386609">
              <w:rPr>
                <w:rFonts w:ascii="Times New Roman" w:eastAsia="Times New Roman" w:hAnsi="Times New Roman" w:cs="Times New Roman"/>
                <w:b/>
                <w:sz w:val="24"/>
                <w:szCs w:val="24"/>
                <w:lang w:val="en-GB"/>
              </w:rPr>
              <w:t>bound</w:t>
            </w:r>
          </w:p>
        </w:tc>
      </w:tr>
      <w:tr w:rsidR="003D2484" w:rsidRPr="00386609" w14:paraId="699F64E4" w14:textId="77777777" w:rsidTr="006A15E0">
        <w:trPr>
          <w:cantSplit/>
          <w:tblHeader/>
          <w:jc w:val="center"/>
        </w:trPr>
        <w:tc>
          <w:tcPr>
            <w:tcW w:w="1844" w:type="dxa"/>
            <w:shd w:val="clear" w:color="auto" w:fill="auto"/>
            <w:tcMar>
              <w:top w:w="100" w:type="dxa"/>
              <w:left w:w="100" w:type="dxa"/>
              <w:bottom w:w="100" w:type="dxa"/>
              <w:right w:w="100" w:type="dxa"/>
            </w:tcMar>
          </w:tcPr>
          <w:p w14:paraId="7E7A8CE9"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Improve communication</w:t>
            </w:r>
          </w:p>
        </w:tc>
        <w:tc>
          <w:tcPr>
            <w:tcW w:w="1560" w:type="dxa"/>
            <w:shd w:val="clear" w:color="auto" w:fill="auto"/>
            <w:tcMar>
              <w:top w:w="100" w:type="dxa"/>
              <w:left w:w="100" w:type="dxa"/>
              <w:bottom w:w="100" w:type="dxa"/>
              <w:right w:w="100" w:type="dxa"/>
            </w:tcMar>
          </w:tcPr>
          <w:p w14:paraId="3E7CC8A5"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With peers, friends and people surrounding</w:t>
            </w:r>
          </w:p>
        </w:tc>
        <w:tc>
          <w:tcPr>
            <w:tcW w:w="1560" w:type="dxa"/>
            <w:shd w:val="clear" w:color="auto" w:fill="auto"/>
            <w:tcMar>
              <w:top w:w="100" w:type="dxa"/>
              <w:left w:w="100" w:type="dxa"/>
              <w:bottom w:w="100" w:type="dxa"/>
              <w:right w:w="100" w:type="dxa"/>
            </w:tcMar>
          </w:tcPr>
          <w:p w14:paraId="542A4179"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Seeking feedback from peers and module tutor to rate my skill and assess improvement weekly</w:t>
            </w:r>
          </w:p>
        </w:tc>
        <w:tc>
          <w:tcPr>
            <w:tcW w:w="1560" w:type="dxa"/>
            <w:shd w:val="clear" w:color="auto" w:fill="auto"/>
            <w:tcMar>
              <w:top w:w="100" w:type="dxa"/>
              <w:left w:w="100" w:type="dxa"/>
              <w:bottom w:w="100" w:type="dxa"/>
              <w:right w:w="100" w:type="dxa"/>
            </w:tcMar>
          </w:tcPr>
          <w:p w14:paraId="741EAF7F"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Improve networking with professionals and colleagues</w:t>
            </w:r>
          </w:p>
        </w:tc>
        <w:tc>
          <w:tcPr>
            <w:tcW w:w="1560" w:type="dxa"/>
            <w:shd w:val="clear" w:color="auto" w:fill="auto"/>
            <w:tcMar>
              <w:top w:w="100" w:type="dxa"/>
              <w:left w:w="100" w:type="dxa"/>
              <w:bottom w:w="100" w:type="dxa"/>
              <w:right w:w="100" w:type="dxa"/>
            </w:tcMar>
          </w:tcPr>
          <w:p w14:paraId="583F9498"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 xml:space="preserve">Grow one essential employability skill </w:t>
            </w:r>
          </w:p>
        </w:tc>
        <w:tc>
          <w:tcPr>
            <w:tcW w:w="1560" w:type="dxa"/>
            <w:shd w:val="clear" w:color="auto" w:fill="auto"/>
            <w:tcMar>
              <w:top w:w="100" w:type="dxa"/>
              <w:left w:w="100" w:type="dxa"/>
              <w:bottom w:w="100" w:type="dxa"/>
              <w:right w:w="100" w:type="dxa"/>
            </w:tcMar>
          </w:tcPr>
          <w:p w14:paraId="1A3475FF"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Eight weeks</w:t>
            </w:r>
          </w:p>
        </w:tc>
      </w:tr>
      <w:tr w:rsidR="003D2484" w:rsidRPr="00386609" w14:paraId="137CD92C" w14:textId="77777777" w:rsidTr="006A15E0">
        <w:trPr>
          <w:cantSplit/>
          <w:tblHeader/>
          <w:jc w:val="center"/>
        </w:trPr>
        <w:tc>
          <w:tcPr>
            <w:tcW w:w="1844" w:type="dxa"/>
            <w:shd w:val="clear" w:color="auto" w:fill="auto"/>
            <w:tcMar>
              <w:top w:w="100" w:type="dxa"/>
              <w:left w:w="100" w:type="dxa"/>
              <w:bottom w:w="100" w:type="dxa"/>
              <w:right w:w="100" w:type="dxa"/>
            </w:tcMar>
          </w:tcPr>
          <w:p w14:paraId="22EE73F1"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Improve collaboration</w:t>
            </w:r>
          </w:p>
        </w:tc>
        <w:tc>
          <w:tcPr>
            <w:tcW w:w="1560" w:type="dxa"/>
            <w:shd w:val="clear" w:color="auto" w:fill="auto"/>
            <w:tcMar>
              <w:top w:w="100" w:type="dxa"/>
              <w:left w:w="100" w:type="dxa"/>
              <w:bottom w:w="100" w:type="dxa"/>
              <w:right w:w="100" w:type="dxa"/>
            </w:tcMar>
          </w:tcPr>
          <w:p w14:paraId="30E2BAB8"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With group members, colleagues, peers and others</w:t>
            </w:r>
          </w:p>
        </w:tc>
        <w:tc>
          <w:tcPr>
            <w:tcW w:w="1560" w:type="dxa"/>
            <w:shd w:val="clear" w:color="auto" w:fill="auto"/>
            <w:tcMar>
              <w:top w:w="100" w:type="dxa"/>
              <w:left w:w="100" w:type="dxa"/>
              <w:bottom w:w="100" w:type="dxa"/>
              <w:right w:w="100" w:type="dxa"/>
            </w:tcMar>
          </w:tcPr>
          <w:p w14:paraId="0521FA57"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Undergo a four-week certified training to assess my performance at the end</w:t>
            </w:r>
          </w:p>
        </w:tc>
        <w:tc>
          <w:tcPr>
            <w:tcW w:w="1560" w:type="dxa"/>
            <w:shd w:val="clear" w:color="auto" w:fill="auto"/>
            <w:tcMar>
              <w:top w:w="100" w:type="dxa"/>
              <w:left w:w="100" w:type="dxa"/>
              <w:bottom w:w="100" w:type="dxa"/>
              <w:right w:w="100" w:type="dxa"/>
            </w:tcMar>
          </w:tcPr>
          <w:p w14:paraId="038D98C0"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Perform collaborative tasks in college and the professional field with improved productivity from teamwork</w:t>
            </w:r>
          </w:p>
        </w:tc>
        <w:tc>
          <w:tcPr>
            <w:tcW w:w="1560" w:type="dxa"/>
            <w:shd w:val="clear" w:color="auto" w:fill="auto"/>
            <w:tcMar>
              <w:top w:w="100" w:type="dxa"/>
              <w:left w:w="100" w:type="dxa"/>
              <w:bottom w:w="100" w:type="dxa"/>
              <w:right w:w="100" w:type="dxa"/>
            </w:tcMar>
          </w:tcPr>
          <w:p w14:paraId="6A29B99E"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 xml:space="preserve"> Apply for job roles requiring people management skills without hesitation</w:t>
            </w:r>
          </w:p>
        </w:tc>
        <w:tc>
          <w:tcPr>
            <w:tcW w:w="1560" w:type="dxa"/>
            <w:shd w:val="clear" w:color="auto" w:fill="auto"/>
            <w:tcMar>
              <w:top w:w="100" w:type="dxa"/>
              <w:left w:w="100" w:type="dxa"/>
              <w:bottom w:w="100" w:type="dxa"/>
              <w:right w:w="100" w:type="dxa"/>
            </w:tcMar>
          </w:tcPr>
          <w:p w14:paraId="5DC2C142"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Twelve weeks</w:t>
            </w:r>
          </w:p>
        </w:tc>
      </w:tr>
    </w:tbl>
    <w:p w14:paraId="37A41872" w14:textId="77777777" w:rsidR="003D2484" w:rsidRPr="00386609" w:rsidRDefault="003D2484" w:rsidP="003D2484">
      <w:pPr>
        <w:pStyle w:val="Normal1"/>
        <w:spacing w:before="240" w:line="360" w:lineRule="auto"/>
        <w:jc w:val="center"/>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 xml:space="preserve"> Table 2: SMART objectives</w:t>
      </w:r>
      <w:r w:rsidRPr="00386609">
        <w:rPr>
          <w:rFonts w:ascii="Times New Roman" w:hAnsi="Times New Roman" w:cs="Times New Roman"/>
          <w:sz w:val="24"/>
          <w:szCs w:val="24"/>
          <w:lang w:val="en-GB"/>
        </w:rPr>
        <w:br w:type="page"/>
      </w:r>
    </w:p>
    <w:p w14:paraId="2D4A8E61" w14:textId="77777777" w:rsidR="003D2484" w:rsidRPr="00386609" w:rsidRDefault="006F79D6" w:rsidP="006F79D6">
      <w:pPr>
        <w:pStyle w:val="Heading2"/>
        <w:rPr>
          <w:lang w:val="en-GB"/>
        </w:rPr>
      </w:pPr>
      <w:bookmarkStart w:id="12" w:name="_Toc167385521"/>
      <w:r w:rsidRPr="00386609">
        <w:rPr>
          <w:lang w:val="en-GB"/>
        </w:rPr>
        <w:lastRenderedPageBreak/>
        <w:t xml:space="preserve">Appendix 3: </w:t>
      </w:r>
      <w:r w:rsidR="003D2484" w:rsidRPr="00386609">
        <w:rPr>
          <w:lang w:val="en-GB"/>
        </w:rPr>
        <w:t>Johari Window</w:t>
      </w:r>
      <w:bookmarkEnd w:id="12"/>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D2484" w:rsidRPr="00386609" w14:paraId="2B9AB342" w14:textId="77777777" w:rsidTr="0037061F">
        <w:trPr>
          <w:cantSplit/>
          <w:tblHeader/>
          <w:jc w:val="center"/>
        </w:trPr>
        <w:tc>
          <w:tcPr>
            <w:tcW w:w="3120" w:type="dxa"/>
            <w:shd w:val="clear" w:color="auto" w:fill="auto"/>
            <w:tcMar>
              <w:top w:w="100" w:type="dxa"/>
              <w:left w:w="100" w:type="dxa"/>
              <w:bottom w:w="100" w:type="dxa"/>
              <w:right w:w="100" w:type="dxa"/>
            </w:tcMar>
          </w:tcPr>
          <w:p w14:paraId="2044E539"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p>
        </w:tc>
        <w:tc>
          <w:tcPr>
            <w:tcW w:w="3120" w:type="dxa"/>
            <w:shd w:val="clear" w:color="auto" w:fill="auto"/>
            <w:tcMar>
              <w:top w:w="100" w:type="dxa"/>
              <w:left w:w="100" w:type="dxa"/>
              <w:bottom w:w="100" w:type="dxa"/>
              <w:right w:w="100" w:type="dxa"/>
            </w:tcMar>
          </w:tcPr>
          <w:p w14:paraId="0E1A8836"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Known to self</w:t>
            </w:r>
          </w:p>
        </w:tc>
        <w:tc>
          <w:tcPr>
            <w:tcW w:w="3120" w:type="dxa"/>
            <w:shd w:val="clear" w:color="auto" w:fill="auto"/>
            <w:tcMar>
              <w:top w:w="100" w:type="dxa"/>
              <w:left w:w="100" w:type="dxa"/>
              <w:bottom w:w="100" w:type="dxa"/>
              <w:right w:w="100" w:type="dxa"/>
            </w:tcMar>
          </w:tcPr>
          <w:p w14:paraId="2AE8448E" w14:textId="77777777" w:rsidR="003D2484" w:rsidRPr="00386609" w:rsidRDefault="003D2484" w:rsidP="003D2484">
            <w:pPr>
              <w:pStyle w:val="Normal1"/>
              <w:widowControl w:val="0"/>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Unknown to self</w:t>
            </w:r>
          </w:p>
        </w:tc>
      </w:tr>
      <w:tr w:rsidR="003D2484" w:rsidRPr="00386609" w14:paraId="533BC76C" w14:textId="77777777" w:rsidTr="0037061F">
        <w:trPr>
          <w:cantSplit/>
          <w:trHeight w:val="480"/>
          <w:tblHeader/>
          <w:jc w:val="center"/>
        </w:trPr>
        <w:tc>
          <w:tcPr>
            <w:tcW w:w="3120" w:type="dxa"/>
            <w:vMerge w:val="restart"/>
            <w:shd w:val="clear" w:color="auto" w:fill="auto"/>
            <w:tcMar>
              <w:top w:w="100" w:type="dxa"/>
              <w:left w:w="100" w:type="dxa"/>
              <w:bottom w:w="100" w:type="dxa"/>
              <w:right w:w="100" w:type="dxa"/>
            </w:tcMar>
          </w:tcPr>
          <w:p w14:paraId="68DBC33D"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Known to others</w:t>
            </w:r>
          </w:p>
        </w:tc>
        <w:tc>
          <w:tcPr>
            <w:tcW w:w="3120" w:type="dxa"/>
            <w:shd w:val="clear" w:color="auto" w:fill="auto"/>
            <w:tcMar>
              <w:top w:w="100" w:type="dxa"/>
              <w:left w:w="100" w:type="dxa"/>
              <w:bottom w:w="100" w:type="dxa"/>
              <w:right w:w="100" w:type="dxa"/>
            </w:tcMar>
          </w:tcPr>
          <w:p w14:paraId="51DDFA50"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Open</w:t>
            </w:r>
          </w:p>
        </w:tc>
        <w:tc>
          <w:tcPr>
            <w:tcW w:w="3120" w:type="dxa"/>
            <w:shd w:val="clear" w:color="auto" w:fill="auto"/>
            <w:tcMar>
              <w:top w:w="100" w:type="dxa"/>
              <w:left w:w="100" w:type="dxa"/>
              <w:bottom w:w="100" w:type="dxa"/>
              <w:right w:w="100" w:type="dxa"/>
            </w:tcMar>
          </w:tcPr>
          <w:p w14:paraId="4BD8B244"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Blind</w:t>
            </w:r>
          </w:p>
        </w:tc>
      </w:tr>
      <w:tr w:rsidR="003D2484" w:rsidRPr="00386609" w14:paraId="183EA0AE" w14:textId="77777777" w:rsidTr="0037061F">
        <w:trPr>
          <w:cantSplit/>
          <w:trHeight w:val="480"/>
          <w:tblHeader/>
          <w:jc w:val="center"/>
        </w:trPr>
        <w:tc>
          <w:tcPr>
            <w:tcW w:w="3120" w:type="dxa"/>
            <w:vMerge/>
            <w:shd w:val="clear" w:color="auto" w:fill="auto"/>
            <w:tcMar>
              <w:top w:w="100" w:type="dxa"/>
              <w:left w:w="100" w:type="dxa"/>
              <w:bottom w:w="100" w:type="dxa"/>
              <w:right w:w="100" w:type="dxa"/>
            </w:tcMar>
          </w:tcPr>
          <w:p w14:paraId="375E6994" w14:textId="77777777" w:rsidR="003D2484" w:rsidRPr="00386609" w:rsidRDefault="003D2484" w:rsidP="003D2484">
            <w:pPr>
              <w:pStyle w:val="Normal1"/>
              <w:widowControl w:val="0"/>
              <w:spacing w:before="240" w:line="360" w:lineRule="auto"/>
              <w:rPr>
                <w:rFonts w:ascii="Times New Roman" w:eastAsia="Times New Roman" w:hAnsi="Times New Roman" w:cs="Times New Roman"/>
                <w:b/>
                <w:sz w:val="24"/>
                <w:szCs w:val="24"/>
                <w:lang w:val="en-GB"/>
              </w:rPr>
            </w:pPr>
          </w:p>
        </w:tc>
        <w:tc>
          <w:tcPr>
            <w:tcW w:w="3120" w:type="dxa"/>
            <w:shd w:val="clear" w:color="auto" w:fill="auto"/>
            <w:tcMar>
              <w:top w:w="100" w:type="dxa"/>
              <w:left w:w="100" w:type="dxa"/>
              <w:bottom w:w="100" w:type="dxa"/>
              <w:right w:w="100" w:type="dxa"/>
            </w:tcMar>
          </w:tcPr>
          <w:p w14:paraId="3C052975" w14:textId="77777777" w:rsidR="003D2484" w:rsidRPr="00386609" w:rsidRDefault="003D2484" w:rsidP="003D2484">
            <w:pPr>
              <w:pStyle w:val="Normal1"/>
              <w:widowControl w:val="0"/>
              <w:numPr>
                <w:ilvl w:val="0"/>
                <w:numId w:val="7"/>
              </w:numPr>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Adaptable</w:t>
            </w:r>
          </w:p>
          <w:p w14:paraId="2D144D6A" w14:textId="77777777" w:rsidR="003D2484" w:rsidRPr="00386609" w:rsidRDefault="003D2484" w:rsidP="003D2484">
            <w:pPr>
              <w:pStyle w:val="Normal1"/>
              <w:widowControl w:val="0"/>
              <w:numPr>
                <w:ilvl w:val="0"/>
                <w:numId w:val="7"/>
              </w:numPr>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Reliable</w:t>
            </w:r>
          </w:p>
          <w:p w14:paraId="7EEAA229" w14:textId="77777777" w:rsidR="003D2484" w:rsidRPr="00386609" w:rsidRDefault="003D2484" w:rsidP="003D2484">
            <w:pPr>
              <w:pStyle w:val="Normal1"/>
              <w:widowControl w:val="0"/>
              <w:numPr>
                <w:ilvl w:val="0"/>
                <w:numId w:val="7"/>
              </w:numPr>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Problem solver</w:t>
            </w:r>
          </w:p>
        </w:tc>
        <w:tc>
          <w:tcPr>
            <w:tcW w:w="3120" w:type="dxa"/>
            <w:shd w:val="clear" w:color="auto" w:fill="auto"/>
            <w:tcMar>
              <w:top w:w="100" w:type="dxa"/>
              <w:left w:w="100" w:type="dxa"/>
              <w:bottom w:w="100" w:type="dxa"/>
              <w:right w:w="100" w:type="dxa"/>
            </w:tcMar>
          </w:tcPr>
          <w:p w14:paraId="0A5C0A1D" w14:textId="77777777" w:rsidR="003D2484" w:rsidRPr="00386609" w:rsidRDefault="003D2484" w:rsidP="003D2484">
            <w:pPr>
              <w:pStyle w:val="Normal1"/>
              <w:widowControl w:val="0"/>
              <w:numPr>
                <w:ilvl w:val="0"/>
                <w:numId w:val="7"/>
              </w:numP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Kind and helpful</w:t>
            </w:r>
          </w:p>
          <w:p w14:paraId="07FCC0E6" w14:textId="77777777" w:rsidR="003D2484" w:rsidRPr="00386609" w:rsidRDefault="003D2484" w:rsidP="003D2484">
            <w:pPr>
              <w:pStyle w:val="Normal1"/>
              <w:widowControl w:val="0"/>
              <w:numPr>
                <w:ilvl w:val="0"/>
                <w:numId w:val="7"/>
              </w:numP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Higher integrity</w:t>
            </w:r>
          </w:p>
          <w:p w14:paraId="0680DA2D" w14:textId="77777777" w:rsidR="003D2484" w:rsidRPr="00386609" w:rsidRDefault="003D2484" w:rsidP="003D2484">
            <w:pPr>
              <w:pStyle w:val="Normal1"/>
              <w:widowControl w:val="0"/>
              <w:numPr>
                <w:ilvl w:val="0"/>
                <w:numId w:val="7"/>
              </w:numP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 xml:space="preserve">Growth </w:t>
            </w:r>
            <w:r w:rsidR="00553FE0" w:rsidRPr="00386609">
              <w:rPr>
                <w:rFonts w:ascii="Times New Roman" w:eastAsia="Times New Roman" w:hAnsi="Times New Roman" w:cs="Times New Roman"/>
                <w:sz w:val="24"/>
                <w:szCs w:val="24"/>
                <w:lang w:val="en-GB"/>
              </w:rPr>
              <w:t>mind-set</w:t>
            </w:r>
          </w:p>
        </w:tc>
      </w:tr>
      <w:tr w:rsidR="003D2484" w:rsidRPr="00386609" w14:paraId="34DE9D76" w14:textId="77777777" w:rsidTr="0037061F">
        <w:trPr>
          <w:cantSplit/>
          <w:trHeight w:val="480"/>
          <w:tblHeader/>
          <w:jc w:val="center"/>
        </w:trPr>
        <w:tc>
          <w:tcPr>
            <w:tcW w:w="3120" w:type="dxa"/>
            <w:vMerge w:val="restart"/>
            <w:shd w:val="clear" w:color="auto" w:fill="auto"/>
            <w:tcMar>
              <w:top w:w="100" w:type="dxa"/>
              <w:left w:w="100" w:type="dxa"/>
              <w:bottom w:w="100" w:type="dxa"/>
              <w:right w:w="100" w:type="dxa"/>
            </w:tcMar>
          </w:tcPr>
          <w:p w14:paraId="35A6ECC2" w14:textId="77777777" w:rsidR="003D2484" w:rsidRPr="00386609" w:rsidRDefault="003D2484" w:rsidP="003D2484">
            <w:pPr>
              <w:pStyle w:val="Normal1"/>
              <w:widowControl w:val="0"/>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Unknown to others</w:t>
            </w:r>
          </w:p>
        </w:tc>
        <w:tc>
          <w:tcPr>
            <w:tcW w:w="3120" w:type="dxa"/>
            <w:shd w:val="clear" w:color="auto" w:fill="auto"/>
            <w:tcMar>
              <w:top w:w="100" w:type="dxa"/>
              <w:left w:w="100" w:type="dxa"/>
              <w:bottom w:w="100" w:type="dxa"/>
              <w:right w:w="100" w:type="dxa"/>
            </w:tcMar>
          </w:tcPr>
          <w:p w14:paraId="5FD59522"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Hidden</w:t>
            </w:r>
          </w:p>
        </w:tc>
        <w:tc>
          <w:tcPr>
            <w:tcW w:w="3120" w:type="dxa"/>
            <w:shd w:val="clear" w:color="auto" w:fill="auto"/>
            <w:tcMar>
              <w:top w:w="100" w:type="dxa"/>
              <w:left w:w="100" w:type="dxa"/>
              <w:bottom w:w="100" w:type="dxa"/>
              <w:right w:w="100" w:type="dxa"/>
            </w:tcMar>
          </w:tcPr>
          <w:p w14:paraId="1FC71E35"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Unknown</w:t>
            </w:r>
          </w:p>
        </w:tc>
      </w:tr>
      <w:tr w:rsidR="003D2484" w:rsidRPr="00386609" w14:paraId="0168C2EE" w14:textId="77777777" w:rsidTr="0037061F">
        <w:trPr>
          <w:cantSplit/>
          <w:trHeight w:val="480"/>
          <w:tblHeader/>
          <w:jc w:val="center"/>
        </w:trPr>
        <w:tc>
          <w:tcPr>
            <w:tcW w:w="3120" w:type="dxa"/>
            <w:vMerge/>
            <w:shd w:val="clear" w:color="auto" w:fill="auto"/>
            <w:tcMar>
              <w:top w:w="100" w:type="dxa"/>
              <w:left w:w="100" w:type="dxa"/>
              <w:bottom w:w="100" w:type="dxa"/>
              <w:right w:w="100" w:type="dxa"/>
            </w:tcMar>
          </w:tcPr>
          <w:p w14:paraId="5B4B9946" w14:textId="77777777" w:rsidR="003D2484" w:rsidRPr="00386609" w:rsidRDefault="003D2484" w:rsidP="003D2484">
            <w:pPr>
              <w:pStyle w:val="Normal1"/>
              <w:widowControl w:val="0"/>
              <w:spacing w:before="240" w:line="360" w:lineRule="auto"/>
              <w:rPr>
                <w:rFonts w:ascii="Times New Roman" w:eastAsia="Times New Roman" w:hAnsi="Times New Roman" w:cs="Times New Roman"/>
                <w:b/>
                <w:sz w:val="24"/>
                <w:szCs w:val="24"/>
                <w:lang w:val="en-GB"/>
              </w:rPr>
            </w:pPr>
          </w:p>
        </w:tc>
        <w:tc>
          <w:tcPr>
            <w:tcW w:w="3120" w:type="dxa"/>
            <w:shd w:val="clear" w:color="auto" w:fill="auto"/>
            <w:tcMar>
              <w:top w:w="100" w:type="dxa"/>
              <w:left w:w="100" w:type="dxa"/>
              <w:bottom w:w="100" w:type="dxa"/>
              <w:right w:w="100" w:type="dxa"/>
            </w:tcMar>
          </w:tcPr>
          <w:p w14:paraId="7E43F15C" w14:textId="77777777" w:rsidR="003D2484" w:rsidRPr="00386609" w:rsidRDefault="003D2484" w:rsidP="003D2484">
            <w:pPr>
              <w:pStyle w:val="Normal1"/>
              <w:widowControl w:val="0"/>
              <w:numPr>
                <w:ilvl w:val="0"/>
                <w:numId w:val="1"/>
              </w:numPr>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Creative</w:t>
            </w:r>
          </w:p>
          <w:p w14:paraId="0F8F5BF3" w14:textId="77777777" w:rsidR="003D2484" w:rsidRPr="00386609" w:rsidRDefault="003D2484" w:rsidP="003D2484">
            <w:pPr>
              <w:pStyle w:val="Normal1"/>
              <w:widowControl w:val="0"/>
              <w:numPr>
                <w:ilvl w:val="0"/>
                <w:numId w:val="1"/>
              </w:numPr>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Effective time management skill</w:t>
            </w:r>
          </w:p>
          <w:p w14:paraId="09C720C5" w14:textId="77777777" w:rsidR="003D2484" w:rsidRPr="00386609" w:rsidRDefault="003D2484" w:rsidP="003D2484">
            <w:pPr>
              <w:pStyle w:val="Normal1"/>
              <w:widowControl w:val="0"/>
              <w:numPr>
                <w:ilvl w:val="0"/>
                <w:numId w:val="1"/>
              </w:numPr>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Customer-focused approach</w:t>
            </w:r>
          </w:p>
        </w:tc>
        <w:tc>
          <w:tcPr>
            <w:tcW w:w="3120" w:type="dxa"/>
            <w:shd w:val="clear" w:color="auto" w:fill="auto"/>
            <w:tcMar>
              <w:top w:w="100" w:type="dxa"/>
              <w:left w:w="100" w:type="dxa"/>
              <w:bottom w:w="100" w:type="dxa"/>
              <w:right w:w="100" w:type="dxa"/>
            </w:tcMar>
          </w:tcPr>
          <w:p w14:paraId="3740CE7A" w14:textId="77777777" w:rsidR="003D2484" w:rsidRPr="00386609" w:rsidRDefault="003D2484" w:rsidP="003D2484">
            <w:pPr>
              <w:pStyle w:val="Normal1"/>
              <w:widowControl w:val="0"/>
              <w:numPr>
                <w:ilvl w:val="0"/>
                <w:numId w:val="4"/>
              </w:numPr>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Planning and organising tasks quickly</w:t>
            </w:r>
          </w:p>
          <w:p w14:paraId="4C3DFEE7" w14:textId="77777777" w:rsidR="003D2484" w:rsidRPr="00386609" w:rsidRDefault="003D2484" w:rsidP="003D2484">
            <w:pPr>
              <w:pStyle w:val="Normal1"/>
              <w:widowControl w:val="0"/>
              <w:numPr>
                <w:ilvl w:val="0"/>
                <w:numId w:val="4"/>
              </w:numPr>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Higher professionalism</w:t>
            </w:r>
          </w:p>
        </w:tc>
      </w:tr>
    </w:tbl>
    <w:p w14:paraId="2B0AE43A" w14:textId="77777777" w:rsidR="003D2484" w:rsidRPr="00386609" w:rsidRDefault="003D2484" w:rsidP="003D2484">
      <w:pPr>
        <w:pStyle w:val="Normal1"/>
        <w:spacing w:before="240" w:line="360" w:lineRule="auto"/>
        <w:jc w:val="center"/>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 xml:space="preserve"> Table 3: Johari Window</w:t>
      </w:r>
      <w:r w:rsidRPr="00386609">
        <w:rPr>
          <w:rFonts w:ascii="Times New Roman" w:hAnsi="Times New Roman" w:cs="Times New Roman"/>
          <w:sz w:val="24"/>
          <w:szCs w:val="24"/>
          <w:lang w:val="en-GB"/>
        </w:rPr>
        <w:br w:type="page"/>
      </w:r>
    </w:p>
    <w:p w14:paraId="5BE24EA6" w14:textId="77777777" w:rsidR="003D2484" w:rsidRPr="00386609" w:rsidRDefault="006F79D6" w:rsidP="006F79D6">
      <w:pPr>
        <w:pStyle w:val="Heading2"/>
        <w:rPr>
          <w:rFonts w:eastAsia="Times New Roman" w:cs="Times New Roman"/>
          <w:szCs w:val="24"/>
          <w:lang w:val="en-GB"/>
        </w:rPr>
      </w:pPr>
      <w:bookmarkStart w:id="13" w:name="_Toc167385522"/>
      <w:r w:rsidRPr="00386609">
        <w:rPr>
          <w:lang w:val="en-GB"/>
        </w:rPr>
        <w:lastRenderedPageBreak/>
        <w:t xml:space="preserve">Appendix 4: </w:t>
      </w:r>
      <w:r w:rsidR="003D2484" w:rsidRPr="00386609">
        <w:rPr>
          <w:rFonts w:eastAsia="Times New Roman" w:cs="Times New Roman"/>
          <w:szCs w:val="24"/>
          <w:lang w:val="en-GB"/>
        </w:rPr>
        <w:t>PDP</w:t>
      </w:r>
      <w:bookmarkEnd w:id="13"/>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48"/>
        <w:gridCol w:w="1612"/>
        <w:gridCol w:w="1787"/>
        <w:gridCol w:w="1412"/>
        <w:gridCol w:w="1707"/>
        <w:gridCol w:w="1294"/>
      </w:tblGrid>
      <w:tr w:rsidR="003D2484" w:rsidRPr="00386609" w14:paraId="46B95C76" w14:textId="77777777" w:rsidTr="0037061F">
        <w:trPr>
          <w:cantSplit/>
          <w:tblHeader/>
          <w:jc w:val="center"/>
        </w:trPr>
        <w:tc>
          <w:tcPr>
            <w:tcW w:w="0" w:type="auto"/>
            <w:shd w:val="clear" w:color="auto" w:fill="auto"/>
            <w:tcMar>
              <w:top w:w="100" w:type="dxa"/>
              <w:left w:w="100" w:type="dxa"/>
              <w:bottom w:w="100" w:type="dxa"/>
              <w:right w:w="100" w:type="dxa"/>
            </w:tcMar>
          </w:tcPr>
          <w:p w14:paraId="13F029E2"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To be developed</w:t>
            </w:r>
          </w:p>
        </w:tc>
        <w:tc>
          <w:tcPr>
            <w:tcW w:w="0" w:type="auto"/>
            <w:shd w:val="clear" w:color="auto" w:fill="auto"/>
            <w:tcMar>
              <w:top w:w="100" w:type="dxa"/>
              <w:left w:w="100" w:type="dxa"/>
              <w:bottom w:w="100" w:type="dxa"/>
              <w:right w:w="100" w:type="dxa"/>
            </w:tcMar>
          </w:tcPr>
          <w:p w14:paraId="7F8390B9"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Expected Goal</w:t>
            </w:r>
          </w:p>
        </w:tc>
        <w:tc>
          <w:tcPr>
            <w:tcW w:w="0" w:type="auto"/>
            <w:shd w:val="clear" w:color="auto" w:fill="auto"/>
            <w:tcMar>
              <w:top w:w="100" w:type="dxa"/>
              <w:left w:w="100" w:type="dxa"/>
              <w:bottom w:w="100" w:type="dxa"/>
              <w:right w:w="100" w:type="dxa"/>
            </w:tcMar>
          </w:tcPr>
          <w:p w14:paraId="7554104D"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Actions</w:t>
            </w:r>
          </w:p>
        </w:tc>
        <w:tc>
          <w:tcPr>
            <w:tcW w:w="0" w:type="auto"/>
            <w:shd w:val="clear" w:color="auto" w:fill="auto"/>
            <w:tcMar>
              <w:top w:w="100" w:type="dxa"/>
              <w:left w:w="100" w:type="dxa"/>
              <w:bottom w:w="100" w:type="dxa"/>
              <w:right w:w="100" w:type="dxa"/>
            </w:tcMar>
          </w:tcPr>
          <w:p w14:paraId="350246FF"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Success criteria</w:t>
            </w:r>
          </w:p>
        </w:tc>
        <w:tc>
          <w:tcPr>
            <w:tcW w:w="0" w:type="auto"/>
            <w:shd w:val="clear" w:color="auto" w:fill="auto"/>
            <w:tcMar>
              <w:top w:w="100" w:type="dxa"/>
              <w:left w:w="100" w:type="dxa"/>
              <w:bottom w:w="100" w:type="dxa"/>
              <w:right w:w="100" w:type="dxa"/>
            </w:tcMar>
          </w:tcPr>
          <w:p w14:paraId="336A6334"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Application</w:t>
            </w:r>
          </w:p>
        </w:tc>
        <w:tc>
          <w:tcPr>
            <w:tcW w:w="0" w:type="auto"/>
            <w:shd w:val="clear" w:color="auto" w:fill="auto"/>
            <w:tcMar>
              <w:top w:w="100" w:type="dxa"/>
              <w:left w:w="100" w:type="dxa"/>
              <w:bottom w:w="100" w:type="dxa"/>
              <w:right w:w="100" w:type="dxa"/>
            </w:tcMar>
          </w:tcPr>
          <w:p w14:paraId="136C8F12"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Deadline</w:t>
            </w:r>
          </w:p>
        </w:tc>
      </w:tr>
      <w:tr w:rsidR="003D2484" w:rsidRPr="00386609" w14:paraId="3ADEC5C8" w14:textId="77777777" w:rsidTr="0037061F">
        <w:trPr>
          <w:cantSplit/>
          <w:tblHeader/>
          <w:jc w:val="center"/>
        </w:trPr>
        <w:tc>
          <w:tcPr>
            <w:tcW w:w="0" w:type="auto"/>
            <w:shd w:val="clear" w:color="auto" w:fill="auto"/>
            <w:tcMar>
              <w:top w:w="100" w:type="dxa"/>
              <w:left w:w="100" w:type="dxa"/>
              <w:bottom w:w="100" w:type="dxa"/>
              <w:right w:w="100" w:type="dxa"/>
            </w:tcMar>
          </w:tcPr>
          <w:p w14:paraId="501CFA2D"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Collaboration</w:t>
            </w:r>
          </w:p>
        </w:tc>
        <w:tc>
          <w:tcPr>
            <w:tcW w:w="0" w:type="auto"/>
            <w:shd w:val="clear" w:color="auto" w:fill="auto"/>
            <w:tcMar>
              <w:top w:w="100" w:type="dxa"/>
              <w:left w:w="100" w:type="dxa"/>
              <w:bottom w:w="100" w:type="dxa"/>
              <w:right w:w="100" w:type="dxa"/>
            </w:tcMar>
          </w:tcPr>
          <w:p w14:paraId="02B66BFD"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Work with groups academically and professionally</w:t>
            </w:r>
          </w:p>
        </w:tc>
        <w:tc>
          <w:tcPr>
            <w:tcW w:w="0" w:type="auto"/>
            <w:shd w:val="clear" w:color="auto" w:fill="auto"/>
            <w:tcMar>
              <w:top w:w="100" w:type="dxa"/>
              <w:left w:w="100" w:type="dxa"/>
              <w:bottom w:w="100" w:type="dxa"/>
              <w:right w:w="100" w:type="dxa"/>
            </w:tcMar>
          </w:tcPr>
          <w:p w14:paraId="2B598202"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 xml:space="preserve">Undertake professional training, practice with peers and friends </w:t>
            </w:r>
          </w:p>
        </w:tc>
        <w:tc>
          <w:tcPr>
            <w:tcW w:w="0" w:type="auto"/>
            <w:shd w:val="clear" w:color="auto" w:fill="auto"/>
            <w:tcMar>
              <w:top w:w="100" w:type="dxa"/>
              <w:left w:w="100" w:type="dxa"/>
              <w:bottom w:w="100" w:type="dxa"/>
              <w:right w:w="100" w:type="dxa"/>
            </w:tcMar>
          </w:tcPr>
          <w:p w14:paraId="23DD49F1"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 xml:space="preserve">Able to contribute as a team worker </w:t>
            </w:r>
          </w:p>
        </w:tc>
        <w:tc>
          <w:tcPr>
            <w:tcW w:w="0" w:type="auto"/>
            <w:shd w:val="clear" w:color="auto" w:fill="auto"/>
            <w:tcMar>
              <w:top w:w="100" w:type="dxa"/>
              <w:left w:w="100" w:type="dxa"/>
              <w:bottom w:w="100" w:type="dxa"/>
              <w:right w:w="100" w:type="dxa"/>
            </w:tcMar>
          </w:tcPr>
          <w:p w14:paraId="7B6A6A67" w14:textId="77777777" w:rsidR="003D2484" w:rsidRPr="00386609" w:rsidRDefault="003D2484" w:rsidP="003D2484">
            <w:pPr>
              <w:pStyle w:val="Normal1"/>
              <w:widowControl w:val="0"/>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Take part in group discussions to brainstorm ideas, form teams for group presentations and other teamwork activities</w:t>
            </w:r>
          </w:p>
        </w:tc>
        <w:tc>
          <w:tcPr>
            <w:tcW w:w="0" w:type="auto"/>
            <w:shd w:val="clear" w:color="auto" w:fill="auto"/>
            <w:tcMar>
              <w:top w:w="100" w:type="dxa"/>
              <w:left w:w="100" w:type="dxa"/>
              <w:bottom w:w="100" w:type="dxa"/>
              <w:right w:w="100" w:type="dxa"/>
            </w:tcMar>
          </w:tcPr>
          <w:p w14:paraId="3C80F90A"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15/8/2024</w:t>
            </w:r>
          </w:p>
        </w:tc>
      </w:tr>
      <w:tr w:rsidR="003D2484" w:rsidRPr="00386609" w14:paraId="0A541941" w14:textId="77777777" w:rsidTr="0037061F">
        <w:trPr>
          <w:cantSplit/>
          <w:tblHeader/>
          <w:jc w:val="center"/>
        </w:trPr>
        <w:tc>
          <w:tcPr>
            <w:tcW w:w="0" w:type="auto"/>
            <w:shd w:val="clear" w:color="auto" w:fill="auto"/>
            <w:tcMar>
              <w:top w:w="100" w:type="dxa"/>
              <w:left w:w="100" w:type="dxa"/>
              <w:bottom w:w="100" w:type="dxa"/>
              <w:right w:w="100" w:type="dxa"/>
            </w:tcMar>
          </w:tcPr>
          <w:p w14:paraId="0F5658A2"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Communication</w:t>
            </w:r>
          </w:p>
        </w:tc>
        <w:tc>
          <w:tcPr>
            <w:tcW w:w="0" w:type="auto"/>
            <w:shd w:val="clear" w:color="auto" w:fill="auto"/>
            <w:tcMar>
              <w:top w:w="100" w:type="dxa"/>
              <w:left w:w="100" w:type="dxa"/>
              <w:bottom w:w="100" w:type="dxa"/>
              <w:right w:w="100" w:type="dxa"/>
            </w:tcMar>
          </w:tcPr>
          <w:p w14:paraId="7E93038F"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To share my ideas clearly and avoid confusion</w:t>
            </w:r>
          </w:p>
        </w:tc>
        <w:tc>
          <w:tcPr>
            <w:tcW w:w="0" w:type="auto"/>
            <w:shd w:val="clear" w:color="auto" w:fill="auto"/>
            <w:tcMar>
              <w:top w:w="100" w:type="dxa"/>
              <w:left w:w="100" w:type="dxa"/>
              <w:bottom w:w="100" w:type="dxa"/>
              <w:right w:w="100" w:type="dxa"/>
            </w:tcMar>
          </w:tcPr>
          <w:p w14:paraId="68FC7471"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Read books, and online articles and watch YouTube videos to improve my verbal and non-verbal communication skills</w:t>
            </w:r>
          </w:p>
        </w:tc>
        <w:tc>
          <w:tcPr>
            <w:tcW w:w="0" w:type="auto"/>
            <w:shd w:val="clear" w:color="auto" w:fill="auto"/>
            <w:tcMar>
              <w:top w:w="100" w:type="dxa"/>
              <w:left w:w="100" w:type="dxa"/>
              <w:bottom w:w="100" w:type="dxa"/>
              <w:right w:w="100" w:type="dxa"/>
            </w:tcMar>
          </w:tcPr>
          <w:p w14:paraId="380BF7AE"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Improve teamwork skills, improve customer service skills a</w:t>
            </w:r>
          </w:p>
        </w:tc>
        <w:tc>
          <w:tcPr>
            <w:tcW w:w="0" w:type="auto"/>
            <w:shd w:val="clear" w:color="auto" w:fill="auto"/>
            <w:tcMar>
              <w:top w:w="100" w:type="dxa"/>
              <w:left w:w="100" w:type="dxa"/>
              <w:bottom w:w="100" w:type="dxa"/>
              <w:right w:w="100" w:type="dxa"/>
            </w:tcMar>
          </w:tcPr>
          <w:p w14:paraId="3E29A5E1" w14:textId="77777777" w:rsidR="003D2484" w:rsidRPr="00386609" w:rsidRDefault="003D2484" w:rsidP="003D2484">
            <w:pPr>
              <w:pStyle w:val="Normal1"/>
              <w:widowControl w:val="0"/>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Write grammatically correct reports and other forms of written content, openly communicate my ideas and share feedback with my team members</w:t>
            </w:r>
          </w:p>
        </w:tc>
        <w:tc>
          <w:tcPr>
            <w:tcW w:w="0" w:type="auto"/>
            <w:shd w:val="clear" w:color="auto" w:fill="auto"/>
            <w:tcMar>
              <w:top w:w="100" w:type="dxa"/>
              <w:left w:w="100" w:type="dxa"/>
              <w:bottom w:w="100" w:type="dxa"/>
              <w:right w:w="100" w:type="dxa"/>
            </w:tcMar>
          </w:tcPr>
          <w:p w14:paraId="5ECD7025"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20/9/2024</w:t>
            </w:r>
          </w:p>
        </w:tc>
      </w:tr>
      <w:tr w:rsidR="003D2484" w:rsidRPr="00386609" w14:paraId="5BA5F13C" w14:textId="77777777" w:rsidTr="0037061F">
        <w:trPr>
          <w:cantSplit/>
          <w:tblHeader/>
          <w:jc w:val="center"/>
        </w:trPr>
        <w:tc>
          <w:tcPr>
            <w:tcW w:w="0" w:type="auto"/>
            <w:shd w:val="clear" w:color="auto" w:fill="auto"/>
            <w:tcMar>
              <w:top w:w="100" w:type="dxa"/>
              <w:left w:w="100" w:type="dxa"/>
              <w:bottom w:w="100" w:type="dxa"/>
              <w:right w:w="100" w:type="dxa"/>
            </w:tcMar>
          </w:tcPr>
          <w:p w14:paraId="575995F9"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lastRenderedPageBreak/>
              <w:t>Job position</w:t>
            </w:r>
          </w:p>
        </w:tc>
        <w:tc>
          <w:tcPr>
            <w:tcW w:w="0" w:type="auto"/>
            <w:shd w:val="clear" w:color="auto" w:fill="auto"/>
            <w:tcMar>
              <w:top w:w="100" w:type="dxa"/>
              <w:left w:w="100" w:type="dxa"/>
              <w:bottom w:w="100" w:type="dxa"/>
              <w:right w:w="100" w:type="dxa"/>
            </w:tcMar>
          </w:tcPr>
          <w:p w14:paraId="22DB569D"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 xml:space="preserve">Shift from a delivery driver to opening an independent delivery agency </w:t>
            </w:r>
          </w:p>
        </w:tc>
        <w:tc>
          <w:tcPr>
            <w:tcW w:w="0" w:type="auto"/>
            <w:shd w:val="clear" w:color="auto" w:fill="auto"/>
            <w:tcMar>
              <w:top w:w="100" w:type="dxa"/>
              <w:left w:w="100" w:type="dxa"/>
              <w:bottom w:w="100" w:type="dxa"/>
              <w:right w:w="100" w:type="dxa"/>
            </w:tcMar>
          </w:tcPr>
          <w:p w14:paraId="539680C1"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Undertake professional training to become an entrepreneur</w:t>
            </w:r>
          </w:p>
        </w:tc>
        <w:tc>
          <w:tcPr>
            <w:tcW w:w="0" w:type="auto"/>
            <w:shd w:val="clear" w:color="auto" w:fill="auto"/>
            <w:tcMar>
              <w:top w:w="100" w:type="dxa"/>
              <w:left w:w="100" w:type="dxa"/>
              <w:bottom w:w="100" w:type="dxa"/>
              <w:right w:w="100" w:type="dxa"/>
            </w:tcMar>
          </w:tcPr>
          <w:p w14:paraId="4FD63D09" w14:textId="77777777" w:rsidR="003D2484" w:rsidRPr="00386609" w:rsidRDefault="003D2484" w:rsidP="003D2484">
            <w:pPr>
              <w:pStyle w:val="Normal1"/>
              <w:widowControl w:val="0"/>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Collaborate with giant e-commerce brands including Amazon and earn profitability</w:t>
            </w:r>
          </w:p>
        </w:tc>
        <w:tc>
          <w:tcPr>
            <w:tcW w:w="0" w:type="auto"/>
            <w:shd w:val="clear" w:color="auto" w:fill="auto"/>
            <w:tcMar>
              <w:top w:w="100" w:type="dxa"/>
              <w:left w:w="100" w:type="dxa"/>
              <w:bottom w:w="100" w:type="dxa"/>
              <w:right w:w="100" w:type="dxa"/>
            </w:tcMar>
          </w:tcPr>
          <w:p w14:paraId="68F062B3"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Initiating and closing successful business deals regarding delivery order</w:t>
            </w:r>
          </w:p>
        </w:tc>
        <w:tc>
          <w:tcPr>
            <w:tcW w:w="0" w:type="auto"/>
            <w:shd w:val="clear" w:color="auto" w:fill="auto"/>
            <w:tcMar>
              <w:top w:w="100" w:type="dxa"/>
              <w:left w:w="100" w:type="dxa"/>
              <w:bottom w:w="100" w:type="dxa"/>
              <w:right w:w="100" w:type="dxa"/>
            </w:tcMar>
          </w:tcPr>
          <w:p w14:paraId="69076476" w14:textId="77777777" w:rsidR="003D2484" w:rsidRPr="00386609" w:rsidRDefault="003D2484" w:rsidP="003D2484">
            <w:pPr>
              <w:pStyle w:val="Normal1"/>
              <w:widowControl w:val="0"/>
              <w:pBdr>
                <w:top w:val="nil"/>
                <w:left w:val="nil"/>
                <w:bottom w:val="nil"/>
                <w:right w:val="nil"/>
                <w:between w:val="nil"/>
              </w:pBdr>
              <w:spacing w:before="240" w:line="360" w:lineRule="auto"/>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05/06/2026</w:t>
            </w:r>
          </w:p>
        </w:tc>
      </w:tr>
    </w:tbl>
    <w:p w14:paraId="082479FF" w14:textId="77777777" w:rsidR="003D2484" w:rsidRPr="00386609" w:rsidRDefault="003D2484" w:rsidP="003D2484">
      <w:pPr>
        <w:pStyle w:val="Normal1"/>
        <w:spacing w:before="240" w:line="360" w:lineRule="auto"/>
        <w:jc w:val="center"/>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Table 4: PDP</w:t>
      </w:r>
      <w:r w:rsidRPr="00386609">
        <w:rPr>
          <w:rFonts w:ascii="Times New Roman" w:hAnsi="Times New Roman" w:cs="Times New Roman"/>
          <w:sz w:val="24"/>
          <w:szCs w:val="24"/>
          <w:lang w:val="en-GB"/>
        </w:rPr>
        <w:br w:type="page"/>
      </w:r>
    </w:p>
    <w:p w14:paraId="7A68CE07" w14:textId="77777777" w:rsidR="003D2484" w:rsidRPr="00386609" w:rsidRDefault="006F79D6" w:rsidP="006F79D6">
      <w:pPr>
        <w:pStyle w:val="Heading2"/>
        <w:rPr>
          <w:lang w:val="en-GB"/>
        </w:rPr>
      </w:pPr>
      <w:bookmarkStart w:id="14" w:name="_Toc167385523"/>
      <w:r w:rsidRPr="00386609">
        <w:rPr>
          <w:lang w:val="en-GB"/>
        </w:rPr>
        <w:lastRenderedPageBreak/>
        <w:t xml:space="preserve">Appendix 5: </w:t>
      </w:r>
      <w:r w:rsidR="003D2484" w:rsidRPr="00386609">
        <w:rPr>
          <w:lang w:val="en-GB"/>
        </w:rPr>
        <w:t>Learning styles</w:t>
      </w:r>
      <w:bookmarkEnd w:id="14"/>
    </w:p>
    <w:p w14:paraId="21B4CAB2" w14:textId="77777777" w:rsidR="003D2484" w:rsidRPr="00386609" w:rsidRDefault="003D2484" w:rsidP="003D2484">
      <w:pPr>
        <w:pStyle w:val="Normal1"/>
        <w:spacing w:before="240" w:line="360" w:lineRule="auto"/>
        <w:jc w:val="center"/>
        <w:rPr>
          <w:rFonts w:ascii="Times New Roman" w:eastAsia="Times New Roman" w:hAnsi="Times New Roman" w:cs="Times New Roman"/>
          <w:b/>
          <w:sz w:val="24"/>
          <w:szCs w:val="24"/>
          <w:lang w:val="en-GB"/>
        </w:rPr>
      </w:pPr>
      <w:r w:rsidRPr="00386609">
        <w:rPr>
          <w:rFonts w:ascii="Times New Roman" w:eastAsia="Times New Roman" w:hAnsi="Times New Roman" w:cs="Times New Roman"/>
          <w:b/>
          <w:noProof/>
          <w:sz w:val="24"/>
          <w:szCs w:val="24"/>
          <w:lang w:val="en-IN" w:eastAsia="en-IN" w:bidi="hi-IN"/>
        </w:rPr>
        <w:drawing>
          <wp:inline distT="0" distB="0" distL="0" distR="0" wp14:anchorId="4286D8AA" wp14:editId="4A32CD78">
            <wp:extent cx="3650296" cy="6325148"/>
            <wp:effectExtent l="38100" t="57150" r="121604" b="94702"/>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650296" cy="63251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D0D4B9" w14:textId="77777777" w:rsidR="00994973" w:rsidRPr="00386609" w:rsidRDefault="00994973" w:rsidP="003D2484">
      <w:pPr>
        <w:pStyle w:val="Normal1"/>
        <w:spacing w:before="240" w:line="360" w:lineRule="auto"/>
        <w:jc w:val="center"/>
        <w:rPr>
          <w:rFonts w:ascii="Times New Roman" w:eastAsia="Times New Roman" w:hAnsi="Times New Roman" w:cs="Times New Roman"/>
          <w:b/>
          <w:sz w:val="24"/>
          <w:szCs w:val="24"/>
          <w:lang w:val="en-GB"/>
        </w:rPr>
      </w:pPr>
      <w:r w:rsidRPr="00386609">
        <w:rPr>
          <w:rFonts w:ascii="Times New Roman" w:eastAsia="Times New Roman" w:hAnsi="Times New Roman" w:cs="Times New Roman"/>
          <w:b/>
          <w:sz w:val="24"/>
          <w:szCs w:val="24"/>
          <w:lang w:val="en-GB"/>
        </w:rPr>
        <w:t>Figure 1: My learning styles</w:t>
      </w:r>
    </w:p>
    <w:p w14:paraId="797D90AD" w14:textId="77777777" w:rsidR="00994973" w:rsidRPr="00386609" w:rsidRDefault="00994973" w:rsidP="003D2484">
      <w:pPr>
        <w:pStyle w:val="Normal1"/>
        <w:spacing w:before="240" w:line="360" w:lineRule="auto"/>
        <w:jc w:val="center"/>
        <w:rPr>
          <w:rFonts w:ascii="Times New Roman" w:eastAsia="Times New Roman" w:hAnsi="Times New Roman" w:cs="Times New Roman"/>
          <w:sz w:val="24"/>
          <w:szCs w:val="24"/>
          <w:lang w:val="en-GB"/>
        </w:rPr>
      </w:pPr>
      <w:r w:rsidRPr="00386609">
        <w:rPr>
          <w:rFonts w:ascii="Times New Roman" w:eastAsia="Times New Roman" w:hAnsi="Times New Roman" w:cs="Times New Roman"/>
          <w:sz w:val="24"/>
          <w:szCs w:val="24"/>
          <w:lang w:val="en-GB"/>
        </w:rPr>
        <w:t>(Source: VARK, 2024)</w:t>
      </w:r>
    </w:p>
    <w:p w14:paraId="61242406" w14:textId="77777777" w:rsidR="003D2484" w:rsidRPr="00386609" w:rsidRDefault="003D2484" w:rsidP="003D2484">
      <w:pPr>
        <w:pStyle w:val="Normal1"/>
        <w:spacing w:before="240" w:line="360" w:lineRule="auto"/>
        <w:jc w:val="both"/>
        <w:rPr>
          <w:rFonts w:ascii="Times New Roman" w:eastAsia="Times New Roman" w:hAnsi="Times New Roman" w:cs="Times New Roman"/>
          <w:sz w:val="24"/>
          <w:szCs w:val="24"/>
          <w:lang w:val="en-GB"/>
        </w:rPr>
      </w:pPr>
    </w:p>
    <w:sectPr w:rsidR="003D2484" w:rsidRPr="00386609" w:rsidSect="00782844">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979182" w14:textId="77777777" w:rsidR="00C64FDE" w:rsidRDefault="00C64FDE" w:rsidP="003F6C76">
      <w:pPr>
        <w:spacing w:line="240" w:lineRule="auto"/>
      </w:pPr>
      <w:r>
        <w:separator/>
      </w:r>
    </w:p>
  </w:endnote>
  <w:endnote w:type="continuationSeparator" w:id="0">
    <w:p w14:paraId="31FA4189" w14:textId="77777777" w:rsidR="00C64FDE" w:rsidRDefault="00C64FDE" w:rsidP="003F6C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6305764"/>
      <w:docPartObj>
        <w:docPartGallery w:val="Page Numbers (Bottom of Page)"/>
        <w:docPartUnique/>
      </w:docPartObj>
    </w:sdtPr>
    <w:sdtContent>
      <w:p w14:paraId="1896B8BF" w14:textId="77777777" w:rsidR="00782844" w:rsidRDefault="00782844">
        <w:pPr>
          <w:pStyle w:val="Footer"/>
          <w:jc w:val="right"/>
        </w:pPr>
        <w:r w:rsidRPr="00782844">
          <w:rPr>
            <w:rFonts w:ascii="Times New Roman" w:hAnsi="Times New Roman" w:cs="Times New Roman"/>
            <w:sz w:val="20"/>
            <w:szCs w:val="20"/>
          </w:rPr>
          <w:fldChar w:fldCharType="begin"/>
        </w:r>
        <w:r w:rsidRPr="00782844">
          <w:rPr>
            <w:rFonts w:ascii="Times New Roman" w:hAnsi="Times New Roman" w:cs="Times New Roman"/>
            <w:sz w:val="20"/>
            <w:szCs w:val="20"/>
          </w:rPr>
          <w:instrText xml:space="preserve"> PAGE   \* MERGEFORMAT </w:instrText>
        </w:r>
        <w:r w:rsidRPr="00782844">
          <w:rPr>
            <w:rFonts w:ascii="Times New Roman" w:hAnsi="Times New Roman" w:cs="Times New Roman"/>
            <w:sz w:val="20"/>
            <w:szCs w:val="20"/>
          </w:rPr>
          <w:fldChar w:fldCharType="separate"/>
        </w:r>
        <w:r w:rsidR="00553FE0">
          <w:rPr>
            <w:rFonts w:ascii="Times New Roman" w:hAnsi="Times New Roman" w:cs="Times New Roman"/>
            <w:noProof/>
            <w:sz w:val="20"/>
            <w:szCs w:val="20"/>
          </w:rPr>
          <w:t>12</w:t>
        </w:r>
        <w:r w:rsidRPr="00782844">
          <w:rPr>
            <w:rFonts w:ascii="Times New Roman" w:hAnsi="Times New Roman" w:cs="Times New Roman"/>
            <w:sz w:val="20"/>
            <w:szCs w:val="20"/>
          </w:rPr>
          <w:fldChar w:fldCharType="end"/>
        </w:r>
      </w:p>
    </w:sdtContent>
  </w:sdt>
  <w:p w14:paraId="693A3C65" w14:textId="77777777" w:rsidR="003F6C76" w:rsidRDefault="003F6C76">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9F4C12" w14:textId="77777777" w:rsidR="00C64FDE" w:rsidRDefault="00C64FDE" w:rsidP="003F6C76">
      <w:pPr>
        <w:spacing w:line="240" w:lineRule="auto"/>
      </w:pPr>
      <w:r>
        <w:separator/>
      </w:r>
    </w:p>
  </w:footnote>
  <w:footnote w:type="continuationSeparator" w:id="0">
    <w:p w14:paraId="382B34C2" w14:textId="77777777" w:rsidR="00C64FDE" w:rsidRDefault="00C64FDE" w:rsidP="003F6C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094CA3"/>
    <w:multiLevelType w:val="multilevel"/>
    <w:tmpl w:val="9C2A8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6712CE"/>
    <w:multiLevelType w:val="multilevel"/>
    <w:tmpl w:val="D9E6F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D322B6"/>
    <w:multiLevelType w:val="multilevel"/>
    <w:tmpl w:val="A0987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CF5C0C"/>
    <w:multiLevelType w:val="multilevel"/>
    <w:tmpl w:val="240C2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D51963"/>
    <w:multiLevelType w:val="multilevel"/>
    <w:tmpl w:val="3F90C5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0845AE0"/>
    <w:multiLevelType w:val="multilevel"/>
    <w:tmpl w:val="1D86E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46E7C44"/>
    <w:multiLevelType w:val="multilevel"/>
    <w:tmpl w:val="290AB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68358696">
    <w:abstractNumId w:val="1"/>
  </w:num>
  <w:num w:numId="2" w16cid:durableId="2009364352">
    <w:abstractNumId w:val="2"/>
  </w:num>
  <w:num w:numId="3" w16cid:durableId="1866670702">
    <w:abstractNumId w:val="5"/>
  </w:num>
  <w:num w:numId="4" w16cid:durableId="645553524">
    <w:abstractNumId w:val="6"/>
  </w:num>
  <w:num w:numId="5" w16cid:durableId="101725142">
    <w:abstractNumId w:val="3"/>
  </w:num>
  <w:num w:numId="6" w16cid:durableId="913201730">
    <w:abstractNumId w:val="4"/>
  </w:num>
  <w:num w:numId="7" w16cid:durableId="944732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isplayBackgroundShap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F6C76"/>
    <w:rsid w:val="00047132"/>
    <w:rsid w:val="00083DF5"/>
    <w:rsid w:val="000A681E"/>
    <w:rsid w:val="000E7AC1"/>
    <w:rsid w:val="001E28D3"/>
    <w:rsid w:val="001E77E0"/>
    <w:rsid w:val="00202648"/>
    <w:rsid w:val="003347C8"/>
    <w:rsid w:val="0037061F"/>
    <w:rsid w:val="00371583"/>
    <w:rsid w:val="00386609"/>
    <w:rsid w:val="003D2484"/>
    <w:rsid w:val="003F6C76"/>
    <w:rsid w:val="00431C6A"/>
    <w:rsid w:val="004848E3"/>
    <w:rsid w:val="00553FE0"/>
    <w:rsid w:val="005A715E"/>
    <w:rsid w:val="005B1761"/>
    <w:rsid w:val="006026B2"/>
    <w:rsid w:val="006A15E0"/>
    <w:rsid w:val="006B1582"/>
    <w:rsid w:val="006C0EFC"/>
    <w:rsid w:val="006C20A6"/>
    <w:rsid w:val="006C3498"/>
    <w:rsid w:val="006F79D6"/>
    <w:rsid w:val="00710C43"/>
    <w:rsid w:val="0075197A"/>
    <w:rsid w:val="00782844"/>
    <w:rsid w:val="007C0466"/>
    <w:rsid w:val="00804182"/>
    <w:rsid w:val="00840D3B"/>
    <w:rsid w:val="00890BDF"/>
    <w:rsid w:val="008A00F2"/>
    <w:rsid w:val="008B5C3C"/>
    <w:rsid w:val="008D629C"/>
    <w:rsid w:val="008F523E"/>
    <w:rsid w:val="00994973"/>
    <w:rsid w:val="009B32AF"/>
    <w:rsid w:val="00A07867"/>
    <w:rsid w:val="00AA4396"/>
    <w:rsid w:val="00AB3984"/>
    <w:rsid w:val="00B14909"/>
    <w:rsid w:val="00BC2A36"/>
    <w:rsid w:val="00C278EF"/>
    <w:rsid w:val="00C64FDE"/>
    <w:rsid w:val="00E12A64"/>
    <w:rsid w:val="00E46F6D"/>
    <w:rsid w:val="00E920E5"/>
    <w:rsid w:val="00F06301"/>
    <w:rsid w:val="00F420A5"/>
    <w:rsid w:val="00F96194"/>
    <w:rsid w:val="00FC7F51"/>
    <w:rsid w:val="00FD48F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7F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AB3984"/>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75197A"/>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3F6C76"/>
    <w:pPr>
      <w:keepNext/>
      <w:keepLines/>
      <w:spacing w:before="320" w:after="80"/>
      <w:outlineLvl w:val="2"/>
    </w:pPr>
    <w:rPr>
      <w:color w:val="434343"/>
      <w:sz w:val="28"/>
      <w:szCs w:val="28"/>
    </w:rPr>
  </w:style>
  <w:style w:type="paragraph" w:styleId="Heading4">
    <w:name w:val="heading 4"/>
    <w:basedOn w:val="Normal1"/>
    <w:next w:val="Normal1"/>
    <w:rsid w:val="003F6C76"/>
    <w:pPr>
      <w:keepNext/>
      <w:keepLines/>
      <w:spacing w:before="280" w:after="80"/>
      <w:outlineLvl w:val="3"/>
    </w:pPr>
    <w:rPr>
      <w:color w:val="666666"/>
      <w:sz w:val="24"/>
      <w:szCs w:val="24"/>
    </w:rPr>
  </w:style>
  <w:style w:type="paragraph" w:styleId="Heading5">
    <w:name w:val="heading 5"/>
    <w:basedOn w:val="Normal1"/>
    <w:next w:val="Normal1"/>
    <w:rsid w:val="003F6C76"/>
    <w:pPr>
      <w:keepNext/>
      <w:keepLines/>
      <w:spacing w:before="240" w:after="80"/>
      <w:outlineLvl w:val="4"/>
    </w:pPr>
    <w:rPr>
      <w:color w:val="666666"/>
    </w:rPr>
  </w:style>
  <w:style w:type="paragraph" w:styleId="Heading6">
    <w:name w:val="heading 6"/>
    <w:basedOn w:val="Normal1"/>
    <w:next w:val="Normal1"/>
    <w:rsid w:val="003F6C7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F6C76"/>
  </w:style>
  <w:style w:type="paragraph" w:styleId="Title">
    <w:name w:val="Title"/>
    <w:basedOn w:val="Normal1"/>
    <w:next w:val="Normal1"/>
    <w:rsid w:val="003F6C76"/>
    <w:pPr>
      <w:keepNext/>
      <w:keepLines/>
      <w:spacing w:after="60"/>
    </w:pPr>
    <w:rPr>
      <w:sz w:val="52"/>
      <w:szCs w:val="52"/>
    </w:rPr>
  </w:style>
  <w:style w:type="paragraph" w:styleId="Subtitle">
    <w:name w:val="Subtitle"/>
    <w:basedOn w:val="Normal1"/>
    <w:next w:val="Normal1"/>
    <w:rsid w:val="003F6C76"/>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D248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2484"/>
    <w:rPr>
      <w:rFonts w:ascii="Tahoma" w:hAnsi="Tahoma" w:cs="Tahoma"/>
      <w:sz w:val="16"/>
      <w:szCs w:val="16"/>
    </w:rPr>
  </w:style>
  <w:style w:type="paragraph" w:styleId="Header">
    <w:name w:val="header"/>
    <w:basedOn w:val="Normal"/>
    <w:link w:val="HeaderChar"/>
    <w:uiPriority w:val="99"/>
    <w:semiHidden/>
    <w:unhideWhenUsed/>
    <w:rsid w:val="0078284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82844"/>
  </w:style>
  <w:style w:type="paragraph" w:styleId="Footer">
    <w:name w:val="footer"/>
    <w:basedOn w:val="Normal"/>
    <w:link w:val="FooterChar"/>
    <w:uiPriority w:val="99"/>
    <w:unhideWhenUsed/>
    <w:rsid w:val="00782844"/>
    <w:pPr>
      <w:tabs>
        <w:tab w:val="center" w:pos="4680"/>
        <w:tab w:val="right" w:pos="9360"/>
      </w:tabs>
      <w:spacing w:line="240" w:lineRule="auto"/>
    </w:pPr>
  </w:style>
  <w:style w:type="character" w:customStyle="1" w:styleId="FooterChar">
    <w:name w:val="Footer Char"/>
    <w:basedOn w:val="DefaultParagraphFont"/>
    <w:link w:val="Footer"/>
    <w:uiPriority w:val="99"/>
    <w:rsid w:val="00782844"/>
  </w:style>
  <w:style w:type="paragraph" w:styleId="TOCHeading">
    <w:name w:val="TOC Heading"/>
    <w:basedOn w:val="Heading1"/>
    <w:next w:val="Normal"/>
    <w:uiPriority w:val="39"/>
    <w:semiHidden/>
    <w:unhideWhenUsed/>
    <w:qFormat/>
    <w:rsid w:val="00083DF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083DF5"/>
    <w:pPr>
      <w:spacing w:after="100"/>
    </w:pPr>
  </w:style>
  <w:style w:type="paragraph" w:styleId="TOC2">
    <w:name w:val="toc 2"/>
    <w:basedOn w:val="Normal"/>
    <w:next w:val="Normal"/>
    <w:autoRedefine/>
    <w:uiPriority w:val="39"/>
    <w:unhideWhenUsed/>
    <w:rsid w:val="00083DF5"/>
    <w:pPr>
      <w:spacing w:after="100"/>
      <w:ind w:left="220"/>
    </w:pPr>
  </w:style>
  <w:style w:type="character" w:styleId="Hyperlink">
    <w:name w:val="Hyperlink"/>
    <w:basedOn w:val="DefaultParagraphFont"/>
    <w:uiPriority w:val="99"/>
    <w:unhideWhenUsed/>
    <w:rsid w:val="00083D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7D036-7CFC-4EFA-AD3C-B44BEC547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2549</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2024-05-24T03:16:00Z</dcterms:created>
  <dcterms:modified xsi:type="dcterms:W3CDTF">2024-05-24T10:05:00Z</dcterms:modified>
</cp:coreProperties>
</file>