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pageBreakBefore w:val="0"/>
        <w:pBdr>
          <w:top w:space="0" w:sz="0" w:val="nil"/>
          <w:left w:space="0" w:sz="0" w:val="nil"/>
          <w:bottom w:space="0" w:sz="0" w:val="nil"/>
          <w:right w:space="0" w:sz="0" w:val="nil"/>
          <w:between w:space="0" w:sz="0" w:val="nil"/>
        </w:pBdr>
        <w:shd w:fill="auto" w:val="clear"/>
        <w:rPr>
          <w:sz w:val="84"/>
          <w:szCs w:val="84"/>
        </w:rPr>
      </w:pPr>
      <w:bookmarkStart w:colFirst="0" w:colLast="0" w:name="_nj23sjpj5u97" w:id="0"/>
      <w:bookmarkEnd w:id="0"/>
      <w:r w:rsidDel="00000000" w:rsidR="00000000" w:rsidRPr="00000000">
        <w:rPr>
          <w:rtl w:val="0"/>
        </w:rPr>
        <w:t xml:space="preserve">Marketing Fundamentals</w:t>
      </w:r>
      <w:r w:rsidDel="00000000" w:rsidR="00000000" w:rsidRPr="00000000">
        <w:rPr>
          <w:rtl w:val="0"/>
        </w:rPr>
      </w:r>
    </w:p>
    <w:p w:rsidR="00000000" w:rsidDel="00000000" w:rsidP="00000000" w:rsidRDefault="00000000" w:rsidRPr="00000000" w14:paraId="00000002">
      <w:pPr>
        <w:pStyle w:val="Subtitle"/>
        <w:pageBreakBefore w:val="0"/>
        <w:pBdr>
          <w:top w:space="0" w:sz="0" w:val="nil"/>
          <w:left w:space="0" w:sz="0" w:val="nil"/>
          <w:bottom w:space="0" w:sz="0" w:val="nil"/>
          <w:right w:space="0" w:sz="0" w:val="nil"/>
          <w:between w:space="0" w:sz="0" w:val="nil"/>
        </w:pBdr>
        <w:shd w:fill="auto" w:val="clear"/>
        <w:rPr>
          <w:color w:val="666666"/>
          <w:sz w:val="26"/>
          <w:szCs w:val="26"/>
        </w:rPr>
      </w:pPr>
      <w:bookmarkStart w:colFirst="0" w:colLast="0" w:name="_dw2dac9r7xzm" w:id="1"/>
      <w:bookmarkEnd w:id="1"/>
      <w:r w:rsidDel="00000000" w:rsidR="00000000" w:rsidRPr="00000000">
        <w:rPr>
          <w:rtl w:val="0"/>
        </w:rPr>
        <w:t xml:space="preserve">Assignment 2 - An Evaluation of Marketing</w:t>
      </w:r>
      <w:r w:rsidDel="00000000" w:rsidR="00000000" w:rsidRPr="00000000">
        <w:rPr>
          <w:rtl w:val="0"/>
        </w:rPr>
      </w:r>
    </w:p>
    <w:p w:rsidR="00000000" w:rsidDel="00000000" w:rsidP="00000000" w:rsidRDefault="00000000" w:rsidRPr="00000000" w14:paraId="00000003">
      <w:pPr>
        <w:pageBreakBefore w:val="0"/>
        <w:pBdr>
          <w:top w:space="0" w:sz="0" w:val="nil"/>
          <w:left w:space="0" w:sz="0" w:val="nil"/>
          <w:bottom w:space="0" w:sz="0" w:val="nil"/>
          <w:right w:space="0" w:sz="0" w:val="nil"/>
          <w:between w:space="0" w:sz="0" w:val="nil"/>
        </w:pBdr>
        <w:shd w:fill="auto" w:val="clear"/>
        <w:spacing w:after="320" w:before="320" w:line="480" w:lineRule="auto"/>
        <w:jc w:val="cente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1666928</wp:posOffset>
            </wp:positionH>
            <wp:positionV relativeFrom="paragraph">
              <wp:posOffset>224028</wp:posOffset>
            </wp:positionV>
            <wp:extent cx="2655898" cy="2647950"/>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655898" cy="2647950"/>
                    </a:xfrm>
                    <a:prstGeom prst="rect"/>
                    <a:ln/>
                  </pic:spPr>
                </pic:pic>
              </a:graphicData>
            </a:graphic>
          </wp:anchor>
        </w:drawing>
      </w:r>
    </w:p>
    <w:p w:rsidR="00000000" w:rsidDel="00000000" w:rsidP="00000000" w:rsidRDefault="00000000" w:rsidRPr="00000000" w14:paraId="00000004">
      <w:pPr>
        <w:pageBreakBefore w:val="0"/>
        <w:pBdr>
          <w:top w:space="0" w:sz="0" w:val="nil"/>
          <w:left w:space="0" w:sz="0" w:val="nil"/>
          <w:bottom w:space="0" w:sz="0" w:val="nil"/>
          <w:right w:space="0" w:sz="0" w:val="nil"/>
          <w:between w:space="0" w:sz="0" w:val="nil"/>
        </w:pBdr>
        <w:shd w:fill="auto" w:val="clear"/>
        <w:spacing w:before="400" w:lineRule="auto"/>
        <w:jc w:val="center"/>
        <w:rPr>
          <w:b w:val="1"/>
          <w:color w:val="783f04"/>
          <w:sz w:val="36"/>
          <w:szCs w:val="36"/>
        </w:rPr>
      </w:pPr>
      <w:r w:rsidDel="00000000" w:rsidR="00000000" w:rsidRPr="00000000">
        <w:rPr>
          <w:rtl w:val="0"/>
        </w:rPr>
      </w:r>
    </w:p>
    <w:p w:rsidR="00000000" w:rsidDel="00000000" w:rsidP="00000000" w:rsidRDefault="00000000" w:rsidRPr="00000000" w14:paraId="00000005">
      <w:pPr>
        <w:pageBreakBefore w:val="0"/>
        <w:pBdr>
          <w:top w:space="0" w:sz="0" w:val="nil"/>
          <w:left w:space="0" w:sz="0" w:val="nil"/>
          <w:bottom w:space="0" w:sz="0" w:val="nil"/>
          <w:right w:space="0" w:sz="0" w:val="nil"/>
          <w:between w:space="0" w:sz="0" w:val="nil"/>
        </w:pBdr>
        <w:shd w:fill="auto" w:val="clear"/>
        <w:spacing w:before="400" w:lineRule="auto"/>
        <w:jc w:val="center"/>
        <w:rPr>
          <w:b w:val="1"/>
          <w:color w:val="783f04"/>
          <w:sz w:val="36"/>
          <w:szCs w:val="36"/>
        </w:rPr>
      </w:pPr>
      <w:r w:rsidDel="00000000" w:rsidR="00000000" w:rsidRPr="00000000">
        <w:rPr>
          <w:rtl w:val="0"/>
        </w:rPr>
      </w:r>
    </w:p>
    <w:p w:rsidR="00000000" w:rsidDel="00000000" w:rsidP="00000000" w:rsidRDefault="00000000" w:rsidRPr="00000000" w14:paraId="00000006">
      <w:pPr>
        <w:pageBreakBefore w:val="0"/>
        <w:pBdr>
          <w:top w:space="0" w:sz="0" w:val="nil"/>
          <w:left w:space="0" w:sz="0" w:val="nil"/>
          <w:bottom w:space="0" w:sz="0" w:val="nil"/>
          <w:right w:space="0" w:sz="0" w:val="nil"/>
          <w:between w:space="0" w:sz="0" w:val="nil"/>
        </w:pBdr>
        <w:shd w:fill="auto" w:val="clear"/>
        <w:spacing w:before="400" w:lineRule="auto"/>
        <w:jc w:val="center"/>
        <w:rPr>
          <w:b w:val="1"/>
          <w:color w:val="783f04"/>
          <w:sz w:val="36"/>
          <w:szCs w:val="36"/>
        </w:rPr>
      </w:pPr>
      <w:r w:rsidDel="00000000" w:rsidR="00000000" w:rsidRPr="00000000">
        <w:rPr>
          <w:rtl w:val="0"/>
        </w:rPr>
      </w:r>
    </w:p>
    <w:p w:rsidR="00000000" w:rsidDel="00000000" w:rsidP="00000000" w:rsidRDefault="00000000" w:rsidRPr="00000000" w14:paraId="00000007">
      <w:pPr>
        <w:pageBreakBefore w:val="0"/>
        <w:pBdr>
          <w:top w:space="0" w:sz="0" w:val="nil"/>
          <w:left w:space="0" w:sz="0" w:val="nil"/>
          <w:bottom w:space="0" w:sz="0" w:val="nil"/>
          <w:right w:space="0" w:sz="0" w:val="nil"/>
          <w:between w:space="0" w:sz="0" w:val="nil"/>
        </w:pBdr>
        <w:shd w:fill="auto" w:val="clear"/>
        <w:spacing w:before="400" w:lineRule="auto"/>
        <w:jc w:val="center"/>
        <w:rPr>
          <w:b w:val="1"/>
          <w:color w:val="783f04"/>
          <w:sz w:val="36"/>
          <w:szCs w:val="36"/>
        </w:rPr>
      </w:pPr>
      <w:r w:rsidDel="00000000" w:rsidR="00000000" w:rsidRPr="00000000">
        <w:rPr>
          <w:rtl w:val="0"/>
        </w:rPr>
      </w:r>
    </w:p>
    <w:p w:rsidR="00000000" w:rsidDel="00000000" w:rsidP="00000000" w:rsidRDefault="00000000" w:rsidRPr="00000000" w14:paraId="00000008">
      <w:pPr>
        <w:pageBreakBefore w:val="0"/>
        <w:pBdr>
          <w:top w:space="0" w:sz="0" w:val="nil"/>
          <w:left w:space="0" w:sz="0" w:val="nil"/>
          <w:bottom w:space="0" w:sz="0" w:val="nil"/>
          <w:right w:space="0" w:sz="0" w:val="nil"/>
          <w:between w:space="0" w:sz="0" w:val="nil"/>
        </w:pBdr>
        <w:shd w:fill="auto" w:val="clear"/>
        <w:spacing w:before="400" w:lineRule="auto"/>
        <w:jc w:val="center"/>
        <w:rPr>
          <w:b w:val="1"/>
          <w:color w:val="783f04"/>
          <w:sz w:val="36"/>
          <w:szCs w:val="36"/>
        </w:rPr>
      </w:pPr>
      <w:r w:rsidDel="00000000" w:rsidR="00000000" w:rsidRPr="00000000">
        <w:rPr>
          <w:rtl w:val="0"/>
        </w:rPr>
      </w:r>
    </w:p>
    <w:p w:rsidR="00000000" w:rsidDel="00000000" w:rsidP="00000000" w:rsidRDefault="00000000" w:rsidRPr="00000000" w14:paraId="00000009">
      <w:pPr>
        <w:pageBreakBefore w:val="0"/>
        <w:pBdr>
          <w:top w:space="0" w:sz="0" w:val="nil"/>
          <w:left w:space="0" w:sz="0" w:val="nil"/>
          <w:bottom w:space="0" w:sz="0" w:val="nil"/>
          <w:right w:space="0" w:sz="0" w:val="nil"/>
          <w:between w:space="0" w:sz="0" w:val="nil"/>
        </w:pBdr>
        <w:shd w:fill="auto" w:val="clear"/>
        <w:spacing w:before="400" w:lineRule="auto"/>
        <w:jc w:val="center"/>
        <w:rPr>
          <w:b w:val="1"/>
          <w:color w:val="783f04"/>
          <w:sz w:val="36"/>
          <w:szCs w:val="36"/>
        </w:rPr>
      </w:pPr>
      <w:r w:rsidDel="00000000" w:rsidR="00000000" w:rsidRPr="00000000">
        <w:rPr>
          <w:b w:val="1"/>
          <w:color w:val="783f04"/>
          <w:sz w:val="36"/>
          <w:szCs w:val="36"/>
          <w:rtl w:val="0"/>
        </w:rPr>
        <w:t xml:space="preserve">January 2023</w:t>
      </w:r>
    </w:p>
    <w:p w:rsidR="00000000" w:rsidDel="00000000" w:rsidP="00000000" w:rsidRDefault="00000000" w:rsidRPr="00000000" w14:paraId="0000000A">
      <w:pPr>
        <w:pageBreakBefore w:val="0"/>
        <w:pBdr>
          <w:top w:space="0" w:sz="0" w:val="nil"/>
          <w:left w:space="0" w:sz="0" w:val="nil"/>
          <w:bottom w:space="0" w:sz="0" w:val="nil"/>
          <w:right w:space="0" w:sz="0" w:val="nil"/>
          <w:between w:space="0" w:sz="0" w:val="nil"/>
        </w:pBdr>
        <w:shd w:fill="auto" w:val="clear"/>
        <w:spacing w:after="0" w:lineRule="auto"/>
        <w:jc w:val="center"/>
        <w:rPr>
          <w:color w:val="783f04"/>
        </w:rPr>
      </w:pPr>
      <w:r w:rsidDel="00000000" w:rsidR="00000000" w:rsidRPr="00000000">
        <w:rPr>
          <w:rtl w:val="0"/>
        </w:rPr>
      </w:r>
    </w:p>
    <w:p w:rsidR="00000000" w:rsidDel="00000000" w:rsidP="00000000" w:rsidRDefault="00000000" w:rsidRPr="00000000" w14:paraId="0000000B">
      <w:pPr>
        <w:pageBreakBefore w:val="0"/>
        <w:pBdr>
          <w:top w:space="0" w:sz="0" w:val="nil"/>
          <w:left w:space="0" w:sz="0" w:val="nil"/>
          <w:bottom w:space="0" w:sz="0" w:val="nil"/>
          <w:right w:space="0" w:sz="0" w:val="nil"/>
          <w:between w:space="0" w:sz="0" w:val="nil"/>
        </w:pBdr>
        <w:shd w:fill="auto" w:val="clear"/>
        <w:spacing w:after="0" w:lineRule="auto"/>
        <w:jc w:val="center"/>
        <w:rPr>
          <w:color w:val="783f04"/>
        </w:rPr>
      </w:pPr>
      <w:r w:rsidDel="00000000" w:rsidR="00000000" w:rsidRPr="00000000">
        <w:rPr>
          <w:rtl w:val="0"/>
        </w:rPr>
      </w:r>
    </w:p>
    <w:p w:rsidR="00000000" w:rsidDel="00000000" w:rsidP="00000000" w:rsidRDefault="00000000" w:rsidRPr="00000000" w14:paraId="0000000C">
      <w:pPr>
        <w:pageBreakBefore w:val="0"/>
        <w:pBdr>
          <w:top w:space="0" w:sz="0" w:val="nil"/>
          <w:left w:space="0" w:sz="0" w:val="nil"/>
          <w:bottom w:space="0" w:sz="0" w:val="nil"/>
          <w:right w:space="0" w:sz="0" w:val="nil"/>
          <w:between w:space="0" w:sz="0" w:val="nil"/>
        </w:pBdr>
        <w:shd w:fill="auto" w:val="clear"/>
        <w:spacing w:after="0" w:lineRule="auto"/>
        <w:jc w:val="center"/>
        <w:rPr>
          <w:color w:val="783f04"/>
        </w:rPr>
      </w:pPr>
      <w:r w:rsidDel="00000000" w:rsidR="00000000" w:rsidRPr="00000000">
        <w:rPr>
          <w:color w:val="783f04"/>
          <w:rtl w:val="0"/>
        </w:rPr>
        <w:t xml:space="preserve">Programme: Business Management</w:t>
      </w:r>
      <w:r w:rsidDel="00000000" w:rsidR="00000000" w:rsidRPr="00000000">
        <w:rPr>
          <w:rtl w:val="0"/>
        </w:rPr>
      </w:r>
    </w:p>
    <w:p w:rsidR="00000000" w:rsidDel="00000000" w:rsidP="00000000" w:rsidRDefault="00000000" w:rsidRPr="00000000" w14:paraId="0000000D">
      <w:pPr>
        <w:pageBreakBefore w:val="0"/>
        <w:pBdr>
          <w:top w:space="0" w:sz="0" w:val="nil"/>
          <w:left w:space="0" w:sz="0" w:val="nil"/>
          <w:bottom w:space="0" w:sz="0" w:val="nil"/>
          <w:right w:space="0" w:sz="0" w:val="nil"/>
          <w:between w:space="0" w:sz="0" w:val="nil"/>
        </w:pBdr>
        <w:shd w:fill="auto" w:val="clear"/>
        <w:spacing w:after="0" w:before="0" w:lineRule="auto"/>
        <w:jc w:val="center"/>
        <w:rPr>
          <w:color w:val="783f04"/>
        </w:rPr>
      </w:pPr>
      <w:r w:rsidDel="00000000" w:rsidR="00000000" w:rsidRPr="00000000">
        <w:rPr>
          <w:color w:val="783f04"/>
          <w:rtl w:val="0"/>
        </w:rPr>
        <w:t xml:space="preserve">Module: Marketing Fundamentals  BMBM4005</w:t>
      </w:r>
    </w:p>
    <w:p w:rsidR="00000000" w:rsidDel="00000000" w:rsidP="00000000" w:rsidRDefault="00000000" w:rsidRPr="00000000" w14:paraId="0000000E">
      <w:pPr>
        <w:pageBreakBefore w:val="0"/>
        <w:pBdr>
          <w:top w:space="0" w:sz="0" w:val="nil"/>
          <w:left w:space="0" w:sz="0" w:val="nil"/>
          <w:bottom w:space="0" w:sz="0" w:val="nil"/>
          <w:right w:space="0" w:sz="0" w:val="nil"/>
          <w:between w:space="0" w:sz="0" w:val="nil"/>
        </w:pBdr>
        <w:shd w:fill="auto" w:val="clear"/>
        <w:spacing w:after="0" w:before="0" w:lineRule="auto"/>
        <w:jc w:val="center"/>
        <w:rPr>
          <w:color w:val="783f04"/>
        </w:rPr>
      </w:pPr>
      <w:r w:rsidDel="00000000" w:rsidR="00000000" w:rsidRPr="00000000">
        <w:rPr>
          <w:color w:val="783f04"/>
          <w:rtl w:val="0"/>
        </w:rPr>
        <w:t xml:space="preserve">Name: Lauren Howells</w:t>
      </w:r>
    </w:p>
    <w:p w:rsidR="00000000" w:rsidDel="00000000" w:rsidP="00000000" w:rsidRDefault="00000000" w:rsidRPr="00000000" w14:paraId="0000000F">
      <w:pPr>
        <w:pageBreakBefore w:val="0"/>
        <w:pBdr>
          <w:top w:space="0" w:sz="0" w:val="nil"/>
          <w:left w:space="0" w:sz="0" w:val="nil"/>
          <w:bottom w:space="0" w:sz="0" w:val="nil"/>
          <w:right w:space="0" w:sz="0" w:val="nil"/>
          <w:between w:space="0" w:sz="0" w:val="nil"/>
        </w:pBdr>
        <w:shd w:fill="auto" w:val="clear"/>
        <w:spacing w:after="0" w:before="0" w:lineRule="auto"/>
        <w:jc w:val="center"/>
        <w:rPr>
          <w:color w:val="783f04"/>
        </w:rPr>
      </w:pPr>
      <w:r w:rsidDel="00000000" w:rsidR="00000000" w:rsidRPr="00000000">
        <w:rPr>
          <w:color w:val="783f04"/>
          <w:rtl w:val="0"/>
        </w:rPr>
        <w:t xml:space="preserve">Student Number: 2110727</w:t>
      </w:r>
    </w:p>
    <w:p w:rsidR="00000000" w:rsidDel="00000000" w:rsidP="00000000" w:rsidRDefault="00000000" w:rsidRPr="00000000" w14:paraId="00000010">
      <w:pPr>
        <w:pageBreakBefore w:val="0"/>
        <w:pBdr>
          <w:top w:space="0" w:sz="0" w:val="nil"/>
          <w:left w:space="0" w:sz="0" w:val="nil"/>
          <w:bottom w:space="0" w:sz="0" w:val="nil"/>
          <w:right w:space="0" w:sz="0" w:val="nil"/>
          <w:between w:space="0" w:sz="0" w:val="nil"/>
        </w:pBdr>
        <w:shd w:fill="auto" w:val="clear"/>
        <w:spacing w:after="0" w:before="0" w:lineRule="auto"/>
        <w:jc w:val="center"/>
        <w:rPr>
          <w:color w:val="783f04"/>
        </w:rPr>
      </w:pPr>
      <w:r w:rsidDel="00000000" w:rsidR="00000000" w:rsidRPr="00000000">
        <w:rPr>
          <w:rtl w:val="0"/>
        </w:rPr>
      </w:r>
    </w:p>
    <w:p w:rsidR="00000000" w:rsidDel="00000000" w:rsidP="00000000" w:rsidRDefault="00000000" w:rsidRPr="00000000" w14:paraId="00000011">
      <w:pPr>
        <w:pageBreakBefore w:val="0"/>
        <w:pBdr>
          <w:top w:space="0" w:sz="0" w:val="nil"/>
          <w:left w:space="0" w:sz="0" w:val="nil"/>
          <w:bottom w:space="0" w:sz="0" w:val="nil"/>
          <w:right w:space="0" w:sz="0" w:val="nil"/>
          <w:between w:space="0" w:sz="0" w:val="nil"/>
        </w:pBdr>
        <w:shd w:fill="auto" w:val="clear"/>
        <w:ind w:left="0" w:firstLine="0"/>
        <w:rPr>
          <w:color w:val="783f04"/>
        </w:rPr>
      </w:pPr>
      <w:r w:rsidDel="00000000" w:rsidR="00000000" w:rsidRPr="00000000">
        <w:rPr>
          <w:rtl w:val="0"/>
        </w:rPr>
      </w:r>
    </w:p>
    <w:p w:rsidR="00000000" w:rsidDel="00000000" w:rsidP="00000000" w:rsidRDefault="00000000" w:rsidRPr="00000000" w14:paraId="00000012">
      <w:pPr>
        <w:pageBreakBefore w:val="0"/>
        <w:pBdr>
          <w:top w:space="0" w:sz="0" w:val="nil"/>
          <w:left w:space="0" w:sz="0" w:val="nil"/>
          <w:bottom w:space="0" w:sz="0" w:val="nil"/>
          <w:right w:space="0" w:sz="0" w:val="nil"/>
          <w:between w:space="0" w:sz="0" w:val="nil"/>
        </w:pBdr>
        <w:shd w:fill="auto" w:val="clear"/>
        <w:ind w:left="0" w:firstLine="0"/>
        <w:rPr>
          <w:color w:val="783f04"/>
        </w:rPr>
      </w:pPr>
      <w:r w:rsidDel="00000000" w:rsidR="00000000" w:rsidRPr="00000000">
        <w:rPr>
          <w:rtl w:val="0"/>
        </w:rPr>
      </w:r>
    </w:p>
    <w:p w:rsidR="00000000" w:rsidDel="00000000" w:rsidP="00000000" w:rsidRDefault="00000000" w:rsidRPr="00000000" w14:paraId="00000013">
      <w:pPr>
        <w:widowControl w:val="1"/>
        <w:spacing w:before="0" w:line="276" w:lineRule="auto"/>
        <w:rPr>
          <w:rFonts w:ascii="Arial" w:cs="Arial" w:eastAsia="Arial" w:hAnsi="Arial"/>
          <w:color w:val="000000"/>
        </w:rPr>
      </w:pPr>
      <w:r w:rsidDel="00000000" w:rsidR="00000000" w:rsidRPr="00000000">
        <w:rPr>
          <w:rFonts w:ascii="Arial" w:cs="Arial" w:eastAsia="Arial" w:hAnsi="Arial"/>
          <w:color w:val="000000"/>
          <w:rtl w:val="0"/>
        </w:rPr>
        <w:t xml:space="preserve">This essay will provide an analysis of the role of marketing in organisations and the impact effective marketing has on an organisations ability to achieve their goals.</w:t>
      </w:r>
    </w:p>
    <w:p w:rsidR="00000000" w:rsidDel="00000000" w:rsidP="00000000" w:rsidRDefault="00000000" w:rsidRPr="00000000" w14:paraId="00000014">
      <w:pPr>
        <w:widowControl w:val="1"/>
        <w:spacing w:before="0" w:line="276" w:lineRule="auto"/>
        <w:rPr>
          <w:rFonts w:ascii="Arial" w:cs="Arial" w:eastAsia="Arial" w:hAnsi="Arial"/>
          <w:color w:val="000000"/>
        </w:rPr>
      </w:pPr>
      <w:r w:rsidDel="00000000" w:rsidR="00000000" w:rsidRPr="00000000">
        <w:rPr>
          <w:rFonts w:ascii="Arial" w:cs="Arial" w:eastAsia="Arial" w:hAnsi="Arial"/>
          <w:color w:val="000000"/>
          <w:rtl w:val="0"/>
        </w:rPr>
        <w:t xml:space="preserve">Due to restrictions from the word count this essay will not be able to cover everything related to marketing, therefore it will only be covering consumer behaviour and segmentation.</w:t>
      </w:r>
    </w:p>
    <w:p w:rsidR="00000000" w:rsidDel="00000000" w:rsidP="00000000" w:rsidRDefault="00000000" w:rsidRPr="00000000" w14:paraId="00000015">
      <w:pPr>
        <w:widowControl w:val="1"/>
        <w:spacing w:before="0" w:line="276"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16">
      <w:pPr>
        <w:widowControl w:val="1"/>
        <w:spacing w:before="0" w:line="276" w:lineRule="auto"/>
        <w:rPr>
          <w:rFonts w:ascii="Arial" w:cs="Arial" w:eastAsia="Arial" w:hAnsi="Arial"/>
          <w:color w:val="000000"/>
        </w:rPr>
      </w:pPr>
      <w:r w:rsidDel="00000000" w:rsidR="00000000" w:rsidRPr="00000000">
        <w:rPr>
          <w:rFonts w:ascii="Arial" w:cs="Arial" w:eastAsia="Arial" w:hAnsi="Arial"/>
          <w:color w:val="000000"/>
          <w:rtl w:val="0"/>
        </w:rPr>
        <w:t xml:space="preserve">It will also address the need for organisations to adapt to an increasingly digital world, </w:t>
      </w:r>
    </w:p>
    <w:p w:rsidR="00000000" w:rsidDel="00000000" w:rsidP="00000000" w:rsidRDefault="00000000" w:rsidRPr="00000000" w14:paraId="00000017">
      <w:pPr>
        <w:widowControl w:val="1"/>
        <w:spacing w:before="0" w:line="276" w:lineRule="auto"/>
        <w:rPr>
          <w:rFonts w:ascii="Arial" w:cs="Arial" w:eastAsia="Arial" w:hAnsi="Arial"/>
          <w:color w:val="000000"/>
        </w:rPr>
      </w:pPr>
      <w:r w:rsidDel="00000000" w:rsidR="00000000" w:rsidRPr="00000000">
        <w:rPr>
          <w:rFonts w:ascii="Arial" w:cs="Arial" w:eastAsia="Arial" w:hAnsi="Arial"/>
          <w:color w:val="000000"/>
          <w:rtl w:val="0"/>
        </w:rPr>
        <w:t xml:space="preserve">statistics say that there are 4.2 billion people using social media now, that's 490 million more social media users than at the start of 2020 and shows that social media is still growing rapidly. It’s also 53.6% of the total global population (Connell, 2023).</w:t>
      </w:r>
    </w:p>
    <w:p w:rsidR="00000000" w:rsidDel="00000000" w:rsidP="00000000" w:rsidRDefault="00000000" w:rsidRPr="00000000" w14:paraId="00000018">
      <w:pPr>
        <w:widowControl w:val="1"/>
        <w:spacing w:before="0" w:line="276"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19">
      <w:pPr>
        <w:widowControl w:val="1"/>
        <w:spacing w:before="0" w:line="276"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1A">
      <w:pPr>
        <w:widowControl w:val="1"/>
        <w:spacing w:before="0" w:line="276" w:lineRule="auto"/>
        <w:rPr>
          <w:rFonts w:ascii="Arial" w:cs="Arial" w:eastAsia="Arial" w:hAnsi="Arial"/>
          <w:color w:val="000000"/>
        </w:rPr>
      </w:pPr>
      <w:r w:rsidDel="00000000" w:rsidR="00000000" w:rsidRPr="00000000">
        <w:rPr>
          <w:rFonts w:ascii="Arial" w:cs="Arial" w:eastAsia="Arial" w:hAnsi="Arial"/>
          <w:color w:val="000000"/>
          <w:rtl w:val="0"/>
        </w:rPr>
        <w:t xml:space="preserve">In addition to exploring marketing decisions within an organization, my essay will also examine the broader macro factors that influence these decisions. This will be accomplished through the use of the PESTLE framework, which is a thorough process of gathering information on external elements that may have an impact on a company's choices, enabling it to maximise opportunities and limit threats (CIPD, 2021).</w:t>
      </w:r>
    </w:p>
    <w:p w:rsidR="00000000" w:rsidDel="00000000" w:rsidP="00000000" w:rsidRDefault="00000000" w:rsidRPr="00000000" w14:paraId="0000001B">
      <w:pPr>
        <w:widowControl w:val="1"/>
        <w:spacing w:before="0" w:line="276"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1C">
      <w:pPr>
        <w:widowControl w:val="1"/>
        <w:spacing w:before="0" w:line="276" w:lineRule="auto"/>
        <w:rPr>
          <w:rFonts w:ascii="Arial" w:cs="Arial" w:eastAsia="Arial" w:hAnsi="Arial"/>
          <w:color w:val="000000"/>
        </w:rPr>
      </w:pPr>
      <w:r w:rsidDel="00000000" w:rsidR="00000000" w:rsidRPr="00000000">
        <w:rPr>
          <w:rFonts w:ascii="Arial" w:cs="Arial" w:eastAsia="Arial" w:hAnsi="Arial"/>
          <w:color w:val="000000"/>
          <w:rtl w:val="0"/>
        </w:rPr>
        <w:t xml:space="preserve">The promotion of a company's business and mission is a critical role, and the Marketing Department is essential in achieving this goal. The department creates and organizes materials that represent the company and serves as its public face. The Marketing Department's responsibility is to reach out to potential clients, consumers, investors, and the general public, developing a unified brand image that presents the business favorably (The Hartford, 2022).</w:t>
      </w:r>
    </w:p>
    <w:p w:rsidR="00000000" w:rsidDel="00000000" w:rsidP="00000000" w:rsidRDefault="00000000" w:rsidRPr="00000000" w14:paraId="0000001D">
      <w:pPr>
        <w:widowControl w:val="1"/>
        <w:spacing w:before="0" w:line="276"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1E">
      <w:pPr>
        <w:widowControl w:val="1"/>
        <w:spacing w:before="0" w:line="276" w:lineRule="auto"/>
        <w:rPr>
          <w:rFonts w:ascii="Arial" w:cs="Arial" w:eastAsia="Arial" w:hAnsi="Arial"/>
          <w:color w:val="000000"/>
        </w:rPr>
      </w:pPr>
      <w:r w:rsidDel="00000000" w:rsidR="00000000" w:rsidRPr="00000000">
        <w:rPr>
          <w:rFonts w:ascii="Arial" w:cs="Arial" w:eastAsia="Arial" w:hAnsi="Arial"/>
          <w:color w:val="000000"/>
          <w:rtl w:val="0"/>
        </w:rPr>
        <w:t xml:space="preserve">Market research is a critical process that involves gathering information about target customers and demographics to help companies sell their products or services more successfully, leading to greater success in the market. Every business, regardless of size or age, should include market research as an essential component of its business plan. By providing companies with data, market research enables them to make informed decisions and take actions that will advance their growth, rather than hinder it. While many businesses understand the value of market research in general, they may not realize its crucial role in their company's success. Market research is essential for recognizing industry trends, gaining a better understanding of the core customer, and achieving other crucial objectives that contribute to a company's success (Cint, 2022).</w:t>
      </w:r>
    </w:p>
    <w:p w:rsidR="00000000" w:rsidDel="00000000" w:rsidP="00000000" w:rsidRDefault="00000000" w:rsidRPr="00000000" w14:paraId="0000001F">
      <w:pPr>
        <w:widowControl w:val="1"/>
        <w:spacing w:before="0" w:line="276"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20">
      <w:pPr>
        <w:widowControl w:val="1"/>
        <w:spacing w:before="0" w:line="276"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21">
      <w:pPr>
        <w:widowControl w:val="1"/>
        <w:spacing w:before="0" w:line="276" w:lineRule="auto"/>
        <w:rPr>
          <w:rFonts w:ascii="Arial" w:cs="Arial" w:eastAsia="Arial" w:hAnsi="Arial"/>
          <w:color w:val="000000"/>
        </w:rPr>
      </w:pPr>
      <w:r w:rsidDel="00000000" w:rsidR="00000000" w:rsidRPr="00000000">
        <w:rPr>
          <w:rFonts w:ascii="Arial" w:cs="Arial" w:eastAsia="Arial" w:hAnsi="Arial"/>
          <w:color w:val="000000"/>
          <w:rtl w:val="0"/>
        </w:rPr>
        <w:t xml:space="preserve">Prior to launching your items on the market, it's critical to guarantee that there is demand, your final products are of the greatest possible quality, and that your prospective clients will get value from them.</w:t>
      </w:r>
    </w:p>
    <w:p w:rsidR="00000000" w:rsidDel="00000000" w:rsidP="00000000" w:rsidRDefault="00000000" w:rsidRPr="00000000" w14:paraId="00000022">
      <w:pPr>
        <w:widowControl w:val="1"/>
        <w:spacing w:before="0" w:line="276" w:lineRule="auto"/>
        <w:rPr>
          <w:rFonts w:ascii="Arial" w:cs="Arial" w:eastAsia="Arial" w:hAnsi="Arial"/>
          <w:color w:val="000000"/>
        </w:rPr>
      </w:pPr>
      <w:r w:rsidDel="00000000" w:rsidR="00000000" w:rsidRPr="00000000">
        <w:rPr>
          <w:rFonts w:ascii="Arial" w:cs="Arial" w:eastAsia="Arial" w:hAnsi="Arial"/>
          <w:color w:val="000000"/>
          <w:rtl w:val="0"/>
        </w:rPr>
        <w:t xml:space="preserve">On the business front, a new product may increase market share, drive corporate expansion, and provide financial stability via new income sources. Of course, it might take development teams many years to get a product from the design stage all the way to the point when it is prepared for distribution and marketing. In order to properly develop any new or current items, it is crucial to have a strategy in place (TWI, no date).</w:t>
      </w:r>
    </w:p>
    <w:p w:rsidR="00000000" w:rsidDel="00000000" w:rsidP="00000000" w:rsidRDefault="00000000" w:rsidRPr="00000000" w14:paraId="00000023">
      <w:pPr>
        <w:widowControl w:val="1"/>
        <w:spacing w:before="0" w:line="276"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24">
      <w:pPr>
        <w:widowControl w:val="1"/>
        <w:spacing w:before="0" w:line="276" w:lineRule="auto"/>
        <w:rPr>
          <w:rFonts w:ascii="Arial" w:cs="Arial" w:eastAsia="Arial" w:hAnsi="Arial"/>
          <w:color w:val="000000"/>
        </w:rPr>
      </w:pPr>
      <w:r w:rsidDel="00000000" w:rsidR="00000000" w:rsidRPr="00000000">
        <w:rPr>
          <w:rFonts w:ascii="Arial" w:cs="Arial" w:eastAsia="Arial" w:hAnsi="Arial"/>
          <w:color w:val="000000"/>
          <w:rtl w:val="0"/>
        </w:rPr>
        <w:t xml:space="preserve">Creating a strong and favourable impression of a company in the minds of the public is the process of branding. There are various methods to generate this impression, including via a design, goal statement, theme, etc. Marketing branding that may generate "WOW" reactions from clients is effective branding.</w:t>
      </w:r>
    </w:p>
    <w:p w:rsidR="00000000" w:rsidDel="00000000" w:rsidP="00000000" w:rsidRDefault="00000000" w:rsidRPr="00000000" w14:paraId="00000025">
      <w:pPr>
        <w:widowControl w:val="1"/>
        <w:spacing w:before="0" w:line="276" w:lineRule="auto"/>
        <w:rPr>
          <w:rFonts w:ascii="Arial" w:cs="Arial" w:eastAsia="Arial" w:hAnsi="Arial"/>
          <w:color w:val="000000"/>
        </w:rPr>
      </w:pPr>
      <w:r w:rsidDel="00000000" w:rsidR="00000000" w:rsidRPr="00000000">
        <w:rPr>
          <w:rFonts w:ascii="Arial" w:cs="Arial" w:eastAsia="Arial" w:hAnsi="Arial"/>
          <w:color w:val="000000"/>
          <w:rtl w:val="0"/>
        </w:rPr>
        <w:t xml:space="preserve">A person's choices are greatly influenced by their emotions, which are thought of as a strong energy. Because of this, brand work is useful in determining the target market. This enables the creation of a thorough client persona that aids in pinpointing the specific requirements of the consumer (Creative, 2023).</w:t>
      </w:r>
    </w:p>
    <w:p w:rsidR="00000000" w:rsidDel="00000000" w:rsidP="00000000" w:rsidRDefault="00000000" w:rsidRPr="00000000" w14:paraId="00000026">
      <w:pPr>
        <w:widowControl w:val="1"/>
        <w:spacing w:before="0" w:line="276"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27">
      <w:pPr>
        <w:widowControl w:val="1"/>
        <w:spacing w:before="0" w:line="276" w:lineRule="auto"/>
        <w:rPr>
          <w:rFonts w:ascii="Arial" w:cs="Arial" w:eastAsia="Arial" w:hAnsi="Arial"/>
          <w:color w:val="000000"/>
        </w:rPr>
      </w:pPr>
      <w:r w:rsidDel="00000000" w:rsidR="00000000" w:rsidRPr="00000000">
        <w:rPr>
          <w:rFonts w:ascii="Arial" w:cs="Arial" w:eastAsia="Arial" w:hAnsi="Arial"/>
          <w:color w:val="000000"/>
          <w:rtl w:val="0"/>
        </w:rPr>
        <w:t xml:space="preserve">Any business' success in accomplishing its larger organisational goals depends heavily on effective marketing. Marketing tactics are used to advertise goods and services, enhance brand recognition, and produce leads and sales. By exposing their goods or services to a larger audience, effective marketing campaigns aid businesses in increasing their sales. Additionally, it promotes brand recognition and reputation, which generate more leads, a base of loyal consumers, and higher customer retention rates. Companies may get a competitive edge and stand out in a crowded market by emphasising the unique selling point of their goods. Additionally, via marketing platforms like social media, businesses can interact with their clients and develop relationships with them, which increases customer satisfaction and loyalty. By generating more leads and sales, boosting revenue growth, and accomplishing broader organisational objectives like higher profitability and market share, effective marketing campaigns may also raise the return on investment. Overall, effective marketing is essential for businesses to accomplish their overarching organisational objectives and maintain long-term success.</w:t>
      </w:r>
    </w:p>
    <w:p w:rsidR="00000000" w:rsidDel="00000000" w:rsidP="00000000" w:rsidRDefault="00000000" w:rsidRPr="00000000" w14:paraId="00000028">
      <w:pPr>
        <w:widowControl w:val="1"/>
        <w:spacing w:before="0" w:line="276"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29">
      <w:pPr>
        <w:widowControl w:val="1"/>
        <w:spacing w:before="0" w:line="276"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2A">
      <w:pPr>
        <w:widowControl w:val="1"/>
        <w:spacing w:before="0" w:line="276" w:lineRule="auto"/>
        <w:rPr>
          <w:rFonts w:ascii="Arial" w:cs="Arial" w:eastAsia="Arial" w:hAnsi="Arial"/>
          <w:color w:val="000000"/>
        </w:rPr>
      </w:pPr>
      <w:r w:rsidDel="00000000" w:rsidR="00000000" w:rsidRPr="00000000">
        <w:rPr>
          <w:rFonts w:ascii="Arial" w:cs="Arial" w:eastAsia="Arial" w:hAnsi="Arial"/>
          <w:color w:val="000000"/>
          <w:rtl w:val="0"/>
        </w:rPr>
        <w:t xml:space="preserve">Due to the restrictions previously mentioned this essay will not cover every category of the PESTLE analysis, the topics being discussed are economic and social. The macro environment includes broad causes and trends that may affect a whole industry or economy as opposed to just one firm or business. </w:t>
      </w:r>
    </w:p>
    <w:p w:rsidR="00000000" w:rsidDel="00000000" w:rsidP="00000000" w:rsidRDefault="00000000" w:rsidRPr="00000000" w14:paraId="0000002B">
      <w:pPr>
        <w:widowControl w:val="1"/>
        <w:spacing w:before="0" w:line="276" w:lineRule="auto"/>
        <w:rPr>
          <w:rFonts w:ascii="Arial" w:cs="Arial" w:eastAsia="Arial" w:hAnsi="Arial"/>
          <w:color w:val="000000"/>
        </w:rPr>
      </w:pPr>
      <w:r w:rsidDel="00000000" w:rsidR="00000000" w:rsidRPr="00000000">
        <w:rPr>
          <w:rFonts w:ascii="Arial" w:cs="Arial" w:eastAsia="Arial" w:hAnsi="Arial"/>
          <w:color w:val="000000"/>
          <w:rtl w:val="0"/>
        </w:rPr>
        <w:t xml:space="preserve">The cost of living is causing a lot of problems for everyone, with reasearch that nearly 90% of UK consumers will need to reduce their spending on non-essentials (Retail Economics, 2022).</w:t>
      </w:r>
    </w:p>
    <w:p w:rsidR="00000000" w:rsidDel="00000000" w:rsidP="00000000" w:rsidRDefault="00000000" w:rsidRPr="00000000" w14:paraId="0000002C">
      <w:pPr>
        <w:widowControl w:val="1"/>
        <w:spacing w:before="0" w:line="276" w:lineRule="auto"/>
        <w:rPr>
          <w:rFonts w:ascii="Arial" w:cs="Arial" w:eastAsia="Arial" w:hAnsi="Arial"/>
          <w:color w:val="000000"/>
        </w:rPr>
      </w:pPr>
      <w:r w:rsidDel="00000000" w:rsidR="00000000" w:rsidRPr="00000000">
        <w:rPr>
          <w:rFonts w:ascii="Arial" w:cs="Arial" w:eastAsia="Arial" w:hAnsi="Arial"/>
          <w:color w:val="000000"/>
          <w:rtl w:val="0"/>
        </w:rPr>
        <w:t xml:space="preserve">Because it influences customer behaviour and tastes, the cost of living may have a substantial effect on marketing choices. To maintain their competitive edge in a market that is always shifting, businesses need to make adjustments to their pricing strategy, product development, advertising and promotion, and target audience. For instance, when the cost of living is high, consumers may become more price-sensitive and hunt for alternatives that cost less, which could cause firms to provide discounts or decrease pricing in order to attract more customers. Additionally, firms may need to create new goods or services to meet changing customer wants and preferences. It is possible that an increase in advertising and promotion is required in order to differentiate itself from other businesses and to attract customers who are more frugal with their expenses. In the end, companies have an obligation to be aware of the influence that changes in the cost of living have on the behaviour of customers and to modify their marketing strategy in response.</w:t>
      </w:r>
    </w:p>
    <w:p w:rsidR="00000000" w:rsidDel="00000000" w:rsidP="00000000" w:rsidRDefault="00000000" w:rsidRPr="00000000" w14:paraId="0000002D">
      <w:pPr>
        <w:widowControl w:val="1"/>
        <w:spacing w:before="0" w:line="276"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2E">
      <w:pPr>
        <w:widowControl w:val="1"/>
        <w:spacing w:before="0" w:line="276" w:lineRule="auto"/>
        <w:rPr>
          <w:rFonts w:ascii="Arial" w:cs="Arial" w:eastAsia="Arial" w:hAnsi="Arial"/>
          <w:color w:val="000000"/>
        </w:rPr>
      </w:pPr>
      <w:r w:rsidDel="00000000" w:rsidR="00000000" w:rsidRPr="00000000">
        <w:rPr>
          <w:rFonts w:ascii="Arial" w:cs="Arial" w:eastAsia="Arial" w:hAnsi="Arial"/>
          <w:color w:val="000000"/>
          <w:rtl w:val="0"/>
        </w:rPr>
        <w:t xml:space="preserve">Since companies are required to adapt to shifting patterns of customer behaviour and tastes, shifting demographics may have a considerable influence on the marketing choices that are made. Using demographics, a business can determine who the brand appeals to most based on age, location, gender, occupation, income, and hundreds of other factors. With the proper demographic information, a business can spend more on marketing to its most enthusiastic customers and less on those who are uninterested (Fairlie, 2023).</w:t>
      </w:r>
    </w:p>
    <w:p w:rsidR="00000000" w:rsidDel="00000000" w:rsidP="00000000" w:rsidRDefault="00000000" w:rsidRPr="00000000" w14:paraId="0000002F">
      <w:pPr>
        <w:widowControl w:val="1"/>
        <w:spacing w:before="0" w:line="276"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30">
      <w:pPr>
        <w:widowControl w:val="1"/>
        <w:spacing w:before="0" w:line="276" w:lineRule="auto"/>
        <w:rPr>
          <w:rFonts w:ascii="Arial" w:cs="Arial" w:eastAsia="Arial" w:hAnsi="Arial"/>
          <w:color w:val="000000"/>
        </w:rPr>
      </w:pPr>
      <w:r w:rsidDel="00000000" w:rsidR="00000000" w:rsidRPr="00000000">
        <w:rPr>
          <w:rFonts w:ascii="Arial" w:cs="Arial" w:eastAsia="Arial" w:hAnsi="Arial"/>
          <w:color w:val="000000"/>
          <w:rtl w:val="0"/>
        </w:rPr>
        <w:t xml:space="preserve">In order for businesses to accurately reflect the characteristics of the population as a whole, they may need to make adjustments to their target demographic, product development, advertising and marketing strategies, and brand identities. For instance, if the population is getting more diverse, businesses can find that they need to produce marketing messages that are more all-inclusive and appeal to a wider variety of customers. Alterations in customer demographics may also have an impact on product creation. For example, when the population of elderly consumers grows, there will be a greater demand for goods that are designed to meet their unique requirements and preferences. It's possible that in order for businesses to properly communicate with customers, they will need to modify the methods of advertising and marketing they use. In the end, in order for companies to build successful marketing strategies that connect with their consumers, it is necessary for them to have a solid understanding of the demographics of both their target audience and the general public.</w:t>
      </w:r>
    </w:p>
    <w:p w:rsidR="00000000" w:rsidDel="00000000" w:rsidP="00000000" w:rsidRDefault="00000000" w:rsidRPr="00000000" w14:paraId="00000031">
      <w:pPr>
        <w:widowControl w:val="1"/>
        <w:spacing w:before="0" w:line="276"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32">
      <w:pPr>
        <w:widowControl w:val="1"/>
        <w:spacing w:before="0" w:line="276"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33">
      <w:pPr>
        <w:widowControl w:val="1"/>
        <w:spacing w:before="0" w:line="276" w:lineRule="auto"/>
        <w:rPr>
          <w:rFonts w:ascii="Arial" w:cs="Arial" w:eastAsia="Arial" w:hAnsi="Arial"/>
          <w:color w:val="000000"/>
        </w:rPr>
      </w:pPr>
      <w:r w:rsidDel="00000000" w:rsidR="00000000" w:rsidRPr="00000000">
        <w:rPr>
          <w:rFonts w:ascii="Arial" w:cs="Arial" w:eastAsia="Arial" w:hAnsi="Arial"/>
          <w:color w:val="000000"/>
          <w:rtl w:val="0"/>
        </w:rPr>
        <w:t xml:space="preserve">The digital era has altered the manner in which companies market their products. It has entirely altered the playing field, requiring businesses to adapt their marketing strategies to reach customers. It has led to an increase in new businesses, but in many respects it has made success more difficult.</w:t>
      </w:r>
    </w:p>
    <w:p w:rsidR="00000000" w:rsidDel="00000000" w:rsidP="00000000" w:rsidRDefault="00000000" w:rsidRPr="00000000" w14:paraId="00000034">
      <w:pPr>
        <w:widowControl w:val="1"/>
        <w:spacing w:before="0" w:line="276" w:lineRule="auto"/>
        <w:rPr>
          <w:rFonts w:ascii="Arial" w:cs="Arial" w:eastAsia="Arial" w:hAnsi="Arial"/>
          <w:color w:val="000000"/>
        </w:rPr>
      </w:pPr>
      <w:r w:rsidDel="00000000" w:rsidR="00000000" w:rsidRPr="00000000">
        <w:rPr>
          <w:rFonts w:ascii="Arial" w:cs="Arial" w:eastAsia="Arial" w:hAnsi="Arial"/>
          <w:color w:val="000000"/>
          <w:rtl w:val="0"/>
        </w:rPr>
        <w:t xml:space="preserve">Traditional advertising is now obsolete. Television and radio, for instance, have declined significantly due to the availability of streaming services. It is not due to anything they've done, but rather to the fact that more individuals are moving online. They no longer watch television because they can view the same programme online without advertisements. Moreover, online marketing channels are typically more targeted.</w:t>
      </w:r>
    </w:p>
    <w:p w:rsidR="00000000" w:rsidDel="00000000" w:rsidP="00000000" w:rsidRDefault="00000000" w:rsidRPr="00000000" w14:paraId="00000035">
      <w:pPr>
        <w:widowControl w:val="1"/>
        <w:spacing w:before="0" w:line="276" w:lineRule="auto"/>
        <w:rPr>
          <w:rFonts w:ascii="Arial" w:cs="Arial" w:eastAsia="Arial" w:hAnsi="Arial"/>
          <w:color w:val="000000"/>
        </w:rPr>
      </w:pPr>
      <w:r w:rsidDel="00000000" w:rsidR="00000000" w:rsidRPr="00000000">
        <w:rPr>
          <w:rFonts w:ascii="Arial" w:cs="Arial" w:eastAsia="Arial" w:hAnsi="Arial"/>
          <w:color w:val="000000"/>
          <w:rtl w:val="0"/>
        </w:rPr>
        <w:t xml:space="preserve">Recognising the growing significance of online channels in the current business environment, organisations are progressively employing digital marketing strategies (Agrawal, 2021)</w:t>
      </w:r>
    </w:p>
    <w:p w:rsidR="00000000" w:rsidDel="00000000" w:rsidP="00000000" w:rsidRDefault="00000000" w:rsidRPr="00000000" w14:paraId="00000036">
      <w:pPr>
        <w:widowControl w:val="1"/>
        <w:spacing w:before="0" w:line="276" w:lineRule="auto"/>
        <w:rPr>
          <w:rFonts w:ascii="Arial" w:cs="Arial" w:eastAsia="Arial" w:hAnsi="Arial"/>
          <w:color w:val="000000"/>
        </w:rPr>
      </w:pPr>
      <w:r w:rsidDel="00000000" w:rsidR="00000000" w:rsidRPr="00000000">
        <w:rPr>
          <w:rFonts w:ascii="Arial" w:cs="Arial" w:eastAsia="Arial" w:hAnsi="Arial"/>
          <w:color w:val="000000"/>
          <w:rtl w:val="0"/>
        </w:rPr>
        <w:t xml:space="preserve">According to a study by eMarketer, digital advertising spending is projected to account for 54.2% of total ad spending globally in 2021 (McNair, 2018).</w:t>
      </w:r>
    </w:p>
    <w:p w:rsidR="00000000" w:rsidDel="00000000" w:rsidP="00000000" w:rsidRDefault="00000000" w:rsidRPr="00000000" w14:paraId="00000037">
      <w:pPr>
        <w:widowControl w:val="1"/>
        <w:spacing w:before="0" w:line="276"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38">
      <w:pPr>
        <w:widowControl w:val="1"/>
        <w:spacing w:before="0" w:line="276" w:lineRule="auto"/>
        <w:rPr>
          <w:rFonts w:ascii="Arial" w:cs="Arial" w:eastAsia="Arial" w:hAnsi="Arial"/>
          <w:color w:val="000000"/>
        </w:rPr>
      </w:pPr>
      <w:r w:rsidDel="00000000" w:rsidR="00000000" w:rsidRPr="00000000">
        <w:rPr>
          <w:rFonts w:ascii="Arial" w:cs="Arial" w:eastAsia="Arial" w:hAnsi="Arial"/>
          <w:color w:val="000000"/>
          <w:rtl w:val="0"/>
        </w:rPr>
        <w:t xml:space="preserve">In conclusion, effective marketing is crucial for organisations to achieve their goals and succeed in the market. By promoting goods and services, creating a strong brand image, and conducting market research, businesses can reach their target audience and increase sales, customer satisfaction, and loyalty. The PESTLE framework is also important in identifying macro factors that may influence marketing decisions. As the world becomes increasingly digital, organisations need to adapt to stay competitive and utilise social media as a marketing platform. Despite the challenges posed by economic and social trends, effective marketing can help businesses overcome obstacles and achieve long-term success.</w:t>
      </w:r>
    </w:p>
    <w:p w:rsidR="00000000" w:rsidDel="00000000" w:rsidP="00000000" w:rsidRDefault="00000000" w:rsidRPr="00000000" w14:paraId="00000039">
      <w:pPr>
        <w:widowControl w:val="1"/>
        <w:spacing w:before="0" w:line="276"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3A">
      <w:pPr>
        <w:widowControl w:val="1"/>
        <w:spacing w:before="0" w:line="276"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3B">
      <w:pPr>
        <w:widowControl w:val="1"/>
        <w:spacing w:before="0" w:line="276"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3C">
      <w:pPr>
        <w:widowControl w:val="1"/>
        <w:spacing w:before="0" w:line="276"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3D">
      <w:pPr>
        <w:widowControl w:val="1"/>
        <w:spacing w:before="0" w:line="276" w:lineRule="auto"/>
        <w:rPr>
          <w:rFonts w:ascii="Arial" w:cs="Arial" w:eastAsia="Arial" w:hAnsi="Arial"/>
          <w:color w:val="000000"/>
        </w:rPr>
      </w:pPr>
      <w:r w:rsidDel="00000000" w:rsidR="00000000" w:rsidRPr="00000000">
        <w:rPr>
          <w:rFonts w:ascii="Arial" w:cs="Arial" w:eastAsia="Arial" w:hAnsi="Arial"/>
          <w:color w:val="000000"/>
          <w:rtl w:val="0"/>
        </w:rPr>
        <w:t xml:space="preserve">Reference list:</w:t>
      </w:r>
    </w:p>
    <w:p w:rsidR="00000000" w:rsidDel="00000000" w:rsidP="00000000" w:rsidRDefault="00000000" w:rsidRPr="00000000" w14:paraId="0000003E">
      <w:pPr>
        <w:widowControl w:val="1"/>
        <w:spacing w:before="0" w:line="276"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3F">
      <w:pPr>
        <w:widowControl w:val="1"/>
        <w:spacing w:before="0" w:line="276" w:lineRule="auto"/>
        <w:rPr>
          <w:rFonts w:ascii="Arial" w:cs="Arial" w:eastAsia="Arial" w:hAnsi="Arial"/>
          <w:color w:val="000000"/>
        </w:rPr>
      </w:pPr>
      <w:r w:rsidDel="00000000" w:rsidR="00000000" w:rsidRPr="00000000">
        <w:rPr>
          <w:rFonts w:ascii="Arial" w:cs="Arial" w:eastAsia="Arial" w:hAnsi="Arial"/>
          <w:color w:val="000000"/>
          <w:rtl w:val="0"/>
        </w:rPr>
        <w:t xml:space="preserve">Agrawal, A.J. (2021) How the digital age has changed marketing channels forever, Forbes. Forbes Magazine. Available at: https://www.forbes.com/sites/ajagrawal/2016/02/15/how-the-digital-age-has-changed-marketing-channels-forever/?sh=889849e680ad (Accessed: April 24, 2023). </w:t>
      </w:r>
    </w:p>
    <w:p w:rsidR="00000000" w:rsidDel="00000000" w:rsidP="00000000" w:rsidRDefault="00000000" w:rsidRPr="00000000" w14:paraId="00000040">
      <w:pPr>
        <w:widowControl w:val="1"/>
        <w:spacing w:before="0" w:line="276"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41">
      <w:pPr>
        <w:widowControl w:val="1"/>
        <w:spacing w:before="0" w:line="276" w:lineRule="auto"/>
        <w:rPr>
          <w:rFonts w:ascii="Arial" w:cs="Arial" w:eastAsia="Arial" w:hAnsi="Arial"/>
          <w:color w:val="000000"/>
        </w:rPr>
      </w:pPr>
      <w:r w:rsidDel="00000000" w:rsidR="00000000" w:rsidRPr="00000000">
        <w:rPr>
          <w:rFonts w:ascii="Arial" w:cs="Arial" w:eastAsia="Arial" w:hAnsi="Arial"/>
          <w:color w:val="000000"/>
          <w:rtl w:val="0"/>
        </w:rPr>
        <w:t xml:space="preserve">Cint (2022) Why market research is important: Benefits of Market Research, Cint. Available at: https://www.cint.com/blog/why-market-research-is-important (Accessed: April 24, 2023). </w:t>
      </w:r>
    </w:p>
    <w:p w:rsidR="00000000" w:rsidDel="00000000" w:rsidP="00000000" w:rsidRDefault="00000000" w:rsidRPr="00000000" w14:paraId="00000042">
      <w:pPr>
        <w:widowControl w:val="1"/>
        <w:spacing w:before="0" w:line="276"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43">
      <w:pPr>
        <w:widowControl w:val="1"/>
        <w:spacing w:before="0" w:line="276" w:lineRule="auto"/>
        <w:rPr>
          <w:rFonts w:ascii="Arial" w:cs="Arial" w:eastAsia="Arial" w:hAnsi="Arial"/>
          <w:color w:val="000000"/>
        </w:rPr>
      </w:pPr>
      <w:r w:rsidDel="00000000" w:rsidR="00000000" w:rsidRPr="00000000">
        <w:rPr>
          <w:rFonts w:ascii="Arial" w:cs="Arial" w:eastAsia="Arial" w:hAnsi="Arial"/>
          <w:color w:val="000000"/>
          <w:rtl w:val="0"/>
        </w:rPr>
        <w:t xml:space="preserve">CIPD (2021) Pestle Analysis: Factsheets, CIPD. Available at: https://www.cipd.co.uk/knowledge/strategy/organisational-development/pestle-analysis-factsheet#gref (Accessed: April 2, 2023). </w:t>
      </w:r>
    </w:p>
    <w:p w:rsidR="00000000" w:rsidDel="00000000" w:rsidP="00000000" w:rsidRDefault="00000000" w:rsidRPr="00000000" w14:paraId="00000044">
      <w:pPr>
        <w:widowControl w:val="1"/>
        <w:spacing w:before="0" w:line="276"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45">
      <w:pPr>
        <w:widowControl w:val="1"/>
        <w:spacing w:before="0" w:line="276" w:lineRule="auto"/>
        <w:rPr>
          <w:rFonts w:ascii="Arial" w:cs="Arial" w:eastAsia="Arial" w:hAnsi="Arial"/>
          <w:color w:val="000000"/>
        </w:rPr>
      </w:pPr>
      <w:r w:rsidDel="00000000" w:rsidR="00000000" w:rsidRPr="00000000">
        <w:rPr>
          <w:rFonts w:ascii="Arial" w:cs="Arial" w:eastAsia="Arial" w:hAnsi="Arial"/>
          <w:color w:val="000000"/>
          <w:rtl w:val="0"/>
        </w:rPr>
        <w:t xml:space="preserve">Connell, A. (2023) 28 latest social media statistics for 2023: What is the State of social media?, Blogging Wizard. Blogging Wizard. Available at: https://bloggingwizard.com/social-media-statistics-facts-trends/#:~:text=There%20are%204.2%20billion%20active%20social%20media%20users%20worldwide,-That's%20490%20million&amp;text=It's%20also%2053.6%25%20of%20the,on%20earth%20use%20social%20media. (Accessed: April 2, 2023). </w:t>
      </w:r>
    </w:p>
    <w:p w:rsidR="00000000" w:rsidDel="00000000" w:rsidP="00000000" w:rsidRDefault="00000000" w:rsidRPr="00000000" w14:paraId="00000046">
      <w:pPr>
        <w:widowControl w:val="1"/>
        <w:spacing w:before="0" w:line="276"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47">
      <w:pPr>
        <w:widowControl w:val="1"/>
        <w:spacing w:before="0" w:line="276" w:lineRule="auto"/>
        <w:rPr>
          <w:rFonts w:ascii="Arial" w:cs="Arial" w:eastAsia="Arial" w:hAnsi="Arial"/>
          <w:color w:val="000000"/>
        </w:rPr>
      </w:pPr>
      <w:r w:rsidDel="00000000" w:rsidR="00000000" w:rsidRPr="00000000">
        <w:rPr>
          <w:rFonts w:ascii="Arial" w:cs="Arial" w:eastAsia="Arial" w:hAnsi="Arial"/>
          <w:color w:val="000000"/>
          <w:rtl w:val="0"/>
        </w:rPr>
        <w:t xml:space="preserve">Creative, T.L. (2023) How important is branding in advertising - branding, The Logo Creative | International Logo Design &amp; Branding Studio. Available at: https://www.thelogocreative.co.uk/how-important-is-branding-in-advertising/ (Accessed: April 24, 2023). </w:t>
      </w:r>
    </w:p>
    <w:p w:rsidR="00000000" w:rsidDel="00000000" w:rsidP="00000000" w:rsidRDefault="00000000" w:rsidRPr="00000000" w14:paraId="00000048">
      <w:pPr>
        <w:widowControl w:val="1"/>
        <w:spacing w:before="0" w:line="276"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49">
      <w:pPr>
        <w:widowControl w:val="1"/>
        <w:spacing w:before="0" w:line="276" w:lineRule="auto"/>
        <w:rPr>
          <w:rFonts w:ascii="Arial" w:cs="Arial" w:eastAsia="Arial" w:hAnsi="Arial"/>
          <w:color w:val="000000"/>
        </w:rPr>
      </w:pPr>
      <w:r w:rsidDel="00000000" w:rsidR="00000000" w:rsidRPr="00000000">
        <w:rPr>
          <w:rFonts w:ascii="Arial" w:cs="Arial" w:eastAsia="Arial" w:hAnsi="Arial"/>
          <w:color w:val="000000"/>
          <w:rtl w:val="0"/>
        </w:rPr>
        <w:t xml:space="preserve">Fairlie, M. (2023) Why demographics matter to small business marketing, Business News Daily. Available at: https://www.businessnewsdaily.com/15779-small-business-marketing-demographics.html (Accessed: April 24, 2023). </w:t>
      </w:r>
    </w:p>
    <w:p w:rsidR="00000000" w:rsidDel="00000000" w:rsidP="00000000" w:rsidRDefault="00000000" w:rsidRPr="00000000" w14:paraId="0000004A">
      <w:pPr>
        <w:widowControl w:val="1"/>
        <w:spacing w:before="0" w:line="276"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4B">
      <w:pPr>
        <w:widowControl w:val="1"/>
        <w:spacing w:before="0" w:line="276" w:lineRule="auto"/>
        <w:rPr>
          <w:rFonts w:ascii="Arial" w:cs="Arial" w:eastAsia="Arial" w:hAnsi="Arial"/>
          <w:color w:val="000000"/>
        </w:rPr>
      </w:pPr>
      <w:r w:rsidDel="00000000" w:rsidR="00000000" w:rsidRPr="00000000">
        <w:rPr>
          <w:rFonts w:ascii="Arial" w:cs="Arial" w:eastAsia="Arial" w:hAnsi="Arial"/>
          <w:color w:val="000000"/>
          <w:rtl w:val="0"/>
        </w:rPr>
        <w:t xml:space="preserve">The Hartford (2022) The role of a marketing department in a business | the Hartford, The Hartford. Available at: https://www.thehartford.com/business-insurance/strategy/creating-marketing-department/role (Accessed: April 2, 2023). </w:t>
      </w:r>
    </w:p>
    <w:p w:rsidR="00000000" w:rsidDel="00000000" w:rsidP="00000000" w:rsidRDefault="00000000" w:rsidRPr="00000000" w14:paraId="0000004C">
      <w:pPr>
        <w:widowControl w:val="1"/>
        <w:spacing w:before="0" w:line="276"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4D">
      <w:pPr>
        <w:widowControl w:val="1"/>
        <w:spacing w:before="0" w:line="276" w:lineRule="auto"/>
        <w:rPr>
          <w:rFonts w:ascii="Arial" w:cs="Arial" w:eastAsia="Arial" w:hAnsi="Arial"/>
          <w:color w:val="000000"/>
        </w:rPr>
      </w:pPr>
      <w:r w:rsidDel="00000000" w:rsidR="00000000" w:rsidRPr="00000000">
        <w:rPr>
          <w:rFonts w:ascii="Arial" w:cs="Arial" w:eastAsia="Arial" w:hAnsi="Arial"/>
          <w:color w:val="000000"/>
          <w:rtl w:val="0"/>
        </w:rPr>
        <w:t xml:space="preserve">McNair, C. (2018) Global AD spending update, Insider Intelligence. Insider Intelligence. Available at: https://www.insiderintelligence.com/content/global-ad-spending-update (Accessed: April 24, 2023). </w:t>
      </w:r>
    </w:p>
    <w:p w:rsidR="00000000" w:rsidDel="00000000" w:rsidP="00000000" w:rsidRDefault="00000000" w:rsidRPr="00000000" w14:paraId="0000004E">
      <w:pPr>
        <w:widowControl w:val="1"/>
        <w:spacing w:before="0" w:line="276"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4F">
      <w:pPr>
        <w:widowControl w:val="1"/>
        <w:spacing w:before="0" w:line="276" w:lineRule="auto"/>
        <w:rPr>
          <w:rFonts w:ascii="Arial" w:cs="Arial" w:eastAsia="Arial" w:hAnsi="Arial"/>
          <w:color w:val="000000"/>
        </w:rPr>
      </w:pPr>
      <w:r w:rsidDel="00000000" w:rsidR="00000000" w:rsidRPr="00000000">
        <w:rPr>
          <w:rFonts w:ascii="Arial" w:cs="Arial" w:eastAsia="Arial" w:hAnsi="Arial"/>
          <w:color w:val="000000"/>
          <w:rtl w:val="0"/>
        </w:rPr>
        <w:t xml:space="preserve">Retail Economics (2022) The cost of living crisis: The effect on different consumers, Retail Economics. Available at: https://www.retaileconomics.co.uk/retail-insights-trends/the-cost-of-living-crisis-effect-on-consumers#:~:text=The%20cost%2Dof%2Dliving%20crisis%20affects%20households%20differently%2C%20with,affluent%20spend%20less%20than%20half (Accessed: April 24, 2023). </w:t>
      </w:r>
    </w:p>
    <w:p w:rsidR="00000000" w:rsidDel="00000000" w:rsidP="00000000" w:rsidRDefault="00000000" w:rsidRPr="00000000" w14:paraId="00000050">
      <w:pPr>
        <w:widowControl w:val="1"/>
        <w:spacing w:before="0" w:line="276"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51">
      <w:pPr>
        <w:widowControl w:val="1"/>
        <w:spacing w:before="0" w:line="276" w:lineRule="auto"/>
        <w:rPr>
          <w:rFonts w:ascii="Arial" w:cs="Arial" w:eastAsia="Arial" w:hAnsi="Arial"/>
          <w:color w:val="000000"/>
        </w:rPr>
      </w:pPr>
      <w:r w:rsidDel="00000000" w:rsidR="00000000" w:rsidRPr="00000000">
        <w:rPr>
          <w:rFonts w:ascii="Arial" w:cs="Arial" w:eastAsia="Arial" w:hAnsi="Arial"/>
          <w:color w:val="000000"/>
          <w:rtl w:val="0"/>
        </w:rPr>
        <w:t xml:space="preserve">TWI (no date) What is product development? (definition and examples), TWI. Available at: https://www.twi-global.com/technical-knowledge/faqs/product-development#:~:text=Why%20Product%20Development%20is%20Important,take%20the%20products%20to%20market (Accessed: April 24, 2023). </w:t>
      </w:r>
    </w:p>
    <w:p w:rsidR="00000000" w:rsidDel="00000000" w:rsidP="00000000" w:rsidRDefault="00000000" w:rsidRPr="00000000" w14:paraId="00000052">
      <w:pPr>
        <w:widowControl w:val="1"/>
        <w:spacing w:before="0" w:line="276"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53">
      <w:pPr>
        <w:widowControl w:val="1"/>
        <w:spacing w:before="0" w:line="276" w:lineRule="auto"/>
        <w:rPr>
          <w:rFonts w:ascii="Arial" w:cs="Arial" w:eastAsia="Arial" w:hAnsi="Arial"/>
          <w:color w:val="000000"/>
        </w:rPr>
      </w:pPr>
      <w:r w:rsidDel="00000000" w:rsidR="00000000" w:rsidRPr="00000000">
        <w:rPr>
          <w:rtl w:val="0"/>
        </w:rPr>
      </w:r>
    </w:p>
    <w:sectPr>
      <w:footerReference r:id="rId7" w:type="default"/>
      <w:footerReference r:id="rId8" w:type="first"/>
      <w:pgSz w:h="15840" w:w="12240" w:orient="portrait"/>
      <w:pgMar w:bottom="1440" w:top="1440" w:left="1440" w:right="1440" w:header="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rebuchet MS"/>
  <w:font w:name="Arial"/>
  <w:font w:name="Oswald">
    <w:embedRegular w:fontKey="{00000000-0000-0000-0000-000000000000}" r:id="rId1" w:subsetted="0"/>
    <w:embedBold w:fontKey="{00000000-0000-0000-0000-000000000000}" r:id="rId2" w:subsetted="0"/>
  </w:font>
  <w:font w:name="Droid Serif"/>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4">
    <w:pPr>
      <w:pStyle w:val="Heading4"/>
      <w:pageBreakBefore w:val="0"/>
      <w:pBdr>
        <w:top w:space="0" w:sz="0" w:val="nil"/>
        <w:left w:space="0" w:sz="0" w:val="nil"/>
        <w:bottom w:space="0" w:sz="0" w:val="nil"/>
        <w:right w:space="0" w:sz="0" w:val="nil"/>
        <w:between w:space="0" w:sz="0" w:val="nil"/>
      </w:pBdr>
      <w:shd w:fill="auto" w:val="clear"/>
      <w:jc w:val="left"/>
      <w:rPr>
        <w:b w:val="1"/>
      </w:rPr>
    </w:pPr>
    <w:bookmarkStart w:colFirst="0" w:colLast="0" w:name="_37o5xb65948r" w:id="2"/>
    <w:bookmarkEnd w:id="2"/>
    <w:r w:rsidDel="00000000" w:rsidR="00000000" w:rsidRPr="00000000">
      <w:rPr/>
      <w:fldChar w:fldCharType="begin"/>
      <w:instrText xml:space="preserve">PAGE</w:instrText>
      <w:fldChar w:fldCharType="separate"/>
      <w:fldChar w:fldCharType="end"/>
    </w:r>
    <w:r w:rsidDel="00000000" w:rsidR="00000000" w:rsidRPr="00000000">
      <w:rPr>
        <w:rtl w:val="0"/>
      </w:rPr>
      <w:t xml:space="preserve">  </w:t>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5">
    <w:pPr>
      <w:pStyle w:val="Heading4"/>
      <w:pageBreakBefore w:val="0"/>
      <w:pBdr>
        <w:top w:space="0" w:sz="0" w:val="nil"/>
        <w:left w:space="0" w:sz="0" w:val="nil"/>
        <w:bottom w:space="0" w:sz="0" w:val="nil"/>
        <w:right w:space="0" w:sz="0" w:val="nil"/>
        <w:between w:space="0" w:sz="0" w:val="nil"/>
      </w:pBdr>
      <w:shd w:fill="auto" w:val="clear"/>
      <w:rPr/>
    </w:pPr>
    <w:bookmarkStart w:colFirst="0" w:colLast="0" w:name="_y0ojsicse0ov" w:id="3"/>
    <w:bookmarkEnd w:id="3"/>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Droid Serif" w:cs="Droid Serif" w:eastAsia="Droid Serif" w:hAnsi="Droid Serif"/>
        <w:color w:val="666666"/>
        <w:sz w:val="22"/>
        <w:szCs w:val="22"/>
        <w:lang w:val="en"/>
      </w:rPr>
    </w:rPrDefault>
    <w:pPrDefault>
      <w:pPr>
        <w:widowControl w:val="0"/>
        <w:spacing w:before="200" w:line="312"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ageBreakBefore w:val="0"/>
      <w:spacing w:before="480" w:lineRule="auto"/>
    </w:pPr>
    <w:rPr>
      <w:rFonts w:ascii="Oswald" w:cs="Oswald" w:eastAsia="Oswald" w:hAnsi="Oswald"/>
      <w:color w:val="b45f06"/>
      <w:sz w:val="28"/>
      <w:szCs w:val="28"/>
    </w:rPr>
  </w:style>
  <w:style w:type="paragraph" w:styleId="Heading2">
    <w:name w:val="heading 2"/>
    <w:basedOn w:val="Normal"/>
    <w:next w:val="Normal"/>
    <w:pPr>
      <w:pageBreakBefore w:val="0"/>
      <w:spacing w:after="0" w:line="240" w:lineRule="auto"/>
    </w:pPr>
    <w:rPr>
      <w:rFonts w:ascii="Oswald" w:cs="Oswald" w:eastAsia="Oswald" w:hAnsi="Oswald"/>
      <w:color w:val="783f04"/>
    </w:rPr>
  </w:style>
  <w:style w:type="paragraph" w:styleId="Heading3">
    <w:name w:val="heading 3"/>
    <w:basedOn w:val="Normal"/>
    <w:next w:val="Normal"/>
    <w:pPr>
      <w:pageBreakBefore w:val="0"/>
      <w:spacing w:line="240" w:lineRule="auto"/>
      <w:jc w:val="center"/>
    </w:pPr>
    <w:rPr>
      <w:b w:val="1"/>
      <w:color w:val="783f04"/>
      <w:sz w:val="36"/>
      <w:szCs w:val="36"/>
    </w:rPr>
  </w:style>
  <w:style w:type="paragraph" w:styleId="Heading4">
    <w:name w:val="heading 4"/>
    <w:basedOn w:val="Normal"/>
    <w:next w:val="Normal"/>
    <w:pPr>
      <w:pageBreakBefore w:val="0"/>
    </w:pPr>
    <w:rPr>
      <w:rFonts w:ascii="Oswald" w:cs="Oswald" w:eastAsia="Oswald" w:hAnsi="Oswald"/>
      <w:sz w:val="22"/>
      <w:szCs w:val="22"/>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pageBreakBefore w:val="0"/>
      <w:spacing w:line="240" w:lineRule="auto"/>
      <w:jc w:val="center"/>
    </w:pPr>
    <w:rPr>
      <w:rFonts w:ascii="Oswald" w:cs="Oswald" w:eastAsia="Oswald" w:hAnsi="Oswald"/>
      <w:color w:val="b45f06"/>
      <w:sz w:val="84"/>
      <w:szCs w:val="84"/>
    </w:rPr>
  </w:style>
  <w:style w:type="paragraph" w:styleId="Subtitle">
    <w:name w:val="Subtitle"/>
    <w:basedOn w:val="Normal"/>
    <w:next w:val="Normal"/>
    <w:pPr>
      <w:pageBreakBefore w:val="0"/>
      <w:spacing w:before="120" w:lineRule="auto"/>
      <w:jc w:val="center"/>
    </w:pPr>
    <w:rPr>
      <w:i w:val="1"/>
      <w:sz w:val="26"/>
      <w:szCs w:val="26"/>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footer" Target="footer1.xml"/><Relationship Id="rId8" Type="http://schemas.openxmlformats.org/officeDocument/2006/relationships/footer" Target="footer2.xml"/></Relationships>
</file>

<file path=word/_rels/fontTable.xml.rels><?xml version="1.0" encoding="UTF-8" standalone="yes"?><Relationships xmlns="http://schemas.openxmlformats.org/package/2006/relationships"><Relationship Id="rId1" Type="http://schemas.openxmlformats.org/officeDocument/2006/relationships/font" Target="fonts/Oswald-regular.ttf"/><Relationship Id="rId2" Type="http://schemas.openxmlformats.org/officeDocument/2006/relationships/font" Target="fonts/Oswald-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