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4D12B" w14:textId="77777777" w:rsidR="0014629A" w:rsidRDefault="0014629A" w:rsidP="00FD4A68">
      <w:pPr>
        <w:pStyle w:val="LabTitle"/>
      </w:pPr>
    </w:p>
    <w:p w14:paraId="43D92547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7C77F9A5" w14:textId="77777777"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14:paraId="21B11B84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3B59A172" wp14:editId="789365CE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95213" w14:textId="77777777"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738F3CBD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34E6272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1236418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5C3946F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B222425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7D14D4C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2EDC8531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591A2096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5A60F322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545C349E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705B865C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023E6605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4B78E6E2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5CEE6532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40AD0914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49421CE8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085BC58E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43B680D3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608BFFA9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783E49D5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08A37980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0278E691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7331EB97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5D27F26C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04C69F42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75DBDBD8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0E8DEB6D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758D751C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4ED29C12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00BA43C5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52D84D6A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4F1EC7D0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6AE44B27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53241A24" w14:textId="77777777" w:rsidR="00DA5782" w:rsidRDefault="00DA5782" w:rsidP="00DA5782">
      <w:pPr>
        <w:pStyle w:val="BodyTextL25Bold"/>
      </w:pPr>
      <w:r>
        <w:t>Part 3: Display Device Information</w:t>
      </w:r>
    </w:p>
    <w:p w14:paraId="2B0BC466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7D7A576A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59787FF5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7ED1BCFB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4F4BE75D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2DF7B021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122CB78F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588AAD0F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5B1DF68F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2788AB2F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411BFEBE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6A08A29A" w14:textId="77777777" w:rsidR="008D7F09" w:rsidRDefault="008D7F09" w:rsidP="00CD7F73">
      <w:pPr>
        <w:pStyle w:val="Bulletlevel1"/>
      </w:pPr>
      <w:r>
        <w:t>Ethernet cables as shown in the topology</w:t>
      </w:r>
    </w:p>
    <w:p w14:paraId="6852D724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4D14812E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26AC9A47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46A76418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1EB7BF71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0A3819E9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2546BA8A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256F1122" w14:textId="77777777" w:rsidR="00265283" w:rsidRDefault="00265283" w:rsidP="00265283">
      <w:pPr>
        <w:pStyle w:val="PartHead"/>
      </w:pPr>
      <w:r>
        <w:t>Configure Devices and Verify Connectivity</w:t>
      </w:r>
    </w:p>
    <w:p w14:paraId="30F10664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298EF748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6CB14D89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68F86C70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1D6505A4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47962F35" w14:textId="77777777"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679DDACB" w14:textId="1CAD42B5" w:rsidR="005104CC" w:rsidRPr="00C5732A" w:rsidRDefault="00C5732A" w:rsidP="005104CC">
      <w:pPr>
        <w:pStyle w:val="BodyTextL50"/>
        <w:rPr>
          <w:b/>
          <w:bCs/>
          <w:color w:val="FF0000"/>
        </w:rPr>
      </w:pPr>
      <w:r w:rsidRPr="00C5732A">
        <w:rPr>
          <w:rFonts w:cs="Arial"/>
          <w:b/>
          <w:bCs/>
          <w:color w:val="FF0000"/>
          <w:sz w:val="22"/>
          <w:shd w:val="clear" w:color="auto" w:fill="FFFFFF"/>
        </w:rPr>
        <w:t>The router interfaces have not been configured yet so traffic is not being routed between subnets.</w:t>
      </w:r>
    </w:p>
    <w:p w14:paraId="2DDF9615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758D7287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4E6F8926" w14:textId="77777777" w:rsidR="00960AFB" w:rsidRDefault="00960AFB" w:rsidP="00C23E16">
      <w:pPr>
        <w:pStyle w:val="SubStepAlpha"/>
      </w:pPr>
      <w:r>
        <w:t>Enter configuration mode.</w:t>
      </w:r>
    </w:p>
    <w:p w14:paraId="27ED440F" w14:textId="77777777" w:rsidR="00112AC5" w:rsidRDefault="00CC5F09" w:rsidP="00C23E16">
      <w:pPr>
        <w:pStyle w:val="SubStepAlpha"/>
      </w:pPr>
      <w:r>
        <w:t>Assign a device name to the router.</w:t>
      </w:r>
    </w:p>
    <w:p w14:paraId="5458B157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699831CA" w14:textId="77777777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0EBB14C3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3A18326A" w14:textId="77777777" w:rsidR="00960AFB" w:rsidRDefault="00960AFB" w:rsidP="00960AFB">
      <w:pPr>
        <w:pStyle w:val="SubStepAlpha"/>
      </w:pPr>
      <w:r>
        <w:lastRenderedPageBreak/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4D52E17A" w14:textId="77777777" w:rsidR="000D742B" w:rsidRDefault="000D742B" w:rsidP="00960AFB">
      <w:pPr>
        <w:pStyle w:val="SubStepAlpha"/>
      </w:pPr>
      <w:r>
        <w:t>Encrypt the clear text passwords.</w:t>
      </w:r>
    </w:p>
    <w:p w14:paraId="7FA0DE68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59813ADC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4DBBE628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3C797D60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1BCB947C" w14:textId="77777777" w:rsidR="005251ED" w:rsidRDefault="004A2288" w:rsidP="00960AFB">
      <w:pPr>
        <w:pStyle w:val="SubStepAlpha"/>
      </w:pPr>
      <w:r>
        <w:t>Set the clock on the router.</w:t>
      </w:r>
    </w:p>
    <w:p w14:paraId="6C0C0CE5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2557A1B5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2DE3619D" w14:textId="77777777"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07249B1B" w14:textId="4EB35432" w:rsidR="00C5732A" w:rsidRPr="008F4EE0" w:rsidRDefault="00C5732A" w:rsidP="008F4EE0">
      <w:pPr>
        <w:pStyle w:val="BodyTextL50"/>
        <w:rPr>
          <w:rFonts w:cs="Arial"/>
          <w:b/>
          <w:bCs/>
          <w:color w:val="FF0000"/>
          <w:sz w:val="22"/>
          <w:shd w:val="clear" w:color="auto" w:fill="FFFFFF"/>
        </w:rPr>
      </w:pPr>
      <w:proofErr w:type="spellStart"/>
      <w:r w:rsidRPr="00C5732A">
        <w:rPr>
          <w:rFonts w:cs="Arial"/>
          <w:b/>
          <w:bCs/>
          <w:color w:val="FF0000"/>
          <w:sz w:val="22"/>
          <w:shd w:val="clear" w:color="auto" w:fill="FFFFFF"/>
        </w:rPr>
        <w:t>Yes.The</w:t>
      </w:r>
      <w:proofErr w:type="spellEnd"/>
      <w:r w:rsidRPr="00C5732A">
        <w:rPr>
          <w:rFonts w:cs="Arial"/>
          <w:b/>
          <w:bCs/>
          <w:color w:val="FF0000"/>
          <w:sz w:val="22"/>
          <w:shd w:val="clear" w:color="auto" w:fill="FFFFFF"/>
        </w:rPr>
        <w:t xml:space="preserve"> default settings for the switch will automatically turn </w:t>
      </w:r>
      <w:r w:rsidR="00E01775">
        <w:rPr>
          <w:rFonts w:cs="Arial"/>
          <w:b/>
          <w:bCs/>
          <w:color w:val="FF0000"/>
          <w:sz w:val="22"/>
          <w:shd w:val="clear" w:color="auto" w:fill="FFFFFF"/>
        </w:rPr>
        <w:t>on</w:t>
      </w:r>
      <w:r w:rsidRPr="00C5732A">
        <w:rPr>
          <w:rFonts w:cs="Arial"/>
          <w:b/>
          <w:bCs/>
          <w:color w:val="FF0000"/>
          <w:sz w:val="22"/>
          <w:shd w:val="clear" w:color="auto" w:fill="FFFFFF"/>
        </w:rPr>
        <w:t xml:space="preserve"> the interfaces that are connected to devices.</w:t>
      </w:r>
    </w:p>
    <w:p w14:paraId="225F10D6" w14:textId="77777777" w:rsidR="0087461B" w:rsidRDefault="00C5732A" w:rsidP="00C5732A">
      <w:pPr>
        <w:pStyle w:val="BodyTextL50"/>
      </w:pPr>
      <w:r>
        <w:t xml:space="preserve"> </w:t>
      </w:r>
      <w:r w:rsidR="00265283">
        <w:t>Display Device Information</w:t>
      </w:r>
    </w:p>
    <w:p w14:paraId="341593CC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3AD3B979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677F31EB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15AAF1D8" w14:textId="62A5B676" w:rsidR="007E284F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6B063B51" w14:textId="63D330F9" w:rsidR="00C07FCB" w:rsidRPr="00C07FCB" w:rsidRDefault="00F24C4C" w:rsidP="00D0564B">
      <w:pPr>
        <w:pStyle w:val="BodyTextL50"/>
        <w:ind w:left="0" w:firstLine="720"/>
        <w:rPr>
          <w:rFonts w:cs="Arial"/>
          <w:b/>
          <w:bCs/>
          <w:color w:val="FF0000"/>
          <w:sz w:val="22"/>
          <w:shd w:val="clear" w:color="auto" w:fill="FFFFFF"/>
        </w:rPr>
      </w:pPr>
      <w:r>
        <w:rPr>
          <w:b/>
          <w:bCs/>
          <w:color w:val="FF0000"/>
          <w:sz w:val="22"/>
        </w:rPr>
        <w:t xml:space="preserve">The IOS </w:t>
      </w:r>
      <w:r w:rsidR="00211BDE">
        <w:rPr>
          <w:b/>
          <w:bCs/>
          <w:color w:val="FF0000"/>
          <w:sz w:val="22"/>
        </w:rPr>
        <w:t xml:space="preserve">image name is </w:t>
      </w:r>
      <w:r w:rsidR="00C07FCB" w:rsidRPr="00C07FCB">
        <w:rPr>
          <w:b/>
          <w:bCs/>
          <w:color w:val="FF0000"/>
          <w:sz w:val="22"/>
        </w:rPr>
        <w:t>flash0:c1900-universalk9-mz.SPA.151-1.M4.bin</w:t>
      </w:r>
    </w:p>
    <w:p w14:paraId="5B31AA0D" w14:textId="77777777" w:rsidR="00D0564B" w:rsidRDefault="007E284F" w:rsidP="00D0564B">
      <w:pPr>
        <w:pStyle w:val="BodyTextL50"/>
        <w:ind w:left="0" w:firstLine="72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4EB9D7C7" w14:textId="3CCB380A" w:rsidR="00C5732A" w:rsidRPr="00D0564B" w:rsidRDefault="00F271C9" w:rsidP="00D0564B">
      <w:pPr>
        <w:pStyle w:val="BodyTextL50"/>
        <w:rPr>
          <w:color w:val="FF0000"/>
        </w:rPr>
      </w:pPr>
      <w:r>
        <w:rPr>
          <w:rFonts w:cs="Arial"/>
          <w:b/>
          <w:bCs/>
          <w:color w:val="FF0000"/>
          <w:sz w:val="22"/>
          <w:shd w:val="clear" w:color="auto" w:fill="FFFFFF"/>
        </w:rPr>
        <w:t xml:space="preserve">The router has </w:t>
      </w:r>
      <w:r w:rsidR="00C5732A" w:rsidRPr="00C5732A">
        <w:rPr>
          <w:rFonts w:cs="Arial"/>
          <w:b/>
          <w:bCs/>
          <w:color w:val="FF0000"/>
          <w:sz w:val="22"/>
          <w:shd w:val="clear" w:color="auto" w:fill="FFFFFF"/>
        </w:rPr>
        <w:t>446464K/77824K bytes of memory</w:t>
      </w:r>
      <w:r w:rsidR="00127C9C">
        <w:rPr>
          <w:rFonts w:cs="Arial"/>
          <w:b/>
          <w:bCs/>
          <w:color w:val="FF0000"/>
          <w:sz w:val="22"/>
          <w:shd w:val="clear" w:color="auto" w:fill="FFFFFF"/>
        </w:rPr>
        <w:t xml:space="preserve"> shown but to get the </w:t>
      </w:r>
      <w:r w:rsidR="007F2A25">
        <w:rPr>
          <w:rFonts w:cs="Arial"/>
          <w:b/>
          <w:bCs/>
          <w:color w:val="FF0000"/>
          <w:sz w:val="22"/>
          <w:shd w:val="clear" w:color="auto" w:fill="FFFFFF"/>
        </w:rPr>
        <w:t xml:space="preserve">total you must add them to make </w:t>
      </w:r>
      <w:r w:rsidR="003E23C3">
        <w:rPr>
          <w:rFonts w:cs="Arial"/>
          <w:b/>
          <w:bCs/>
          <w:color w:val="FF0000"/>
          <w:sz w:val="22"/>
          <w:shd w:val="clear" w:color="auto" w:fill="FFFFFF"/>
        </w:rPr>
        <w:t>524</w:t>
      </w:r>
      <w:r w:rsidR="00B137CA">
        <w:rPr>
          <w:rFonts w:cs="Arial"/>
          <w:b/>
          <w:bCs/>
          <w:color w:val="FF0000"/>
          <w:sz w:val="22"/>
          <w:shd w:val="clear" w:color="auto" w:fill="FFFFFF"/>
        </w:rPr>
        <w:t>288</w:t>
      </w:r>
      <w:r w:rsidR="00375450">
        <w:rPr>
          <w:rFonts w:cs="Arial"/>
          <w:b/>
          <w:bCs/>
          <w:color w:val="FF0000"/>
          <w:sz w:val="22"/>
          <w:shd w:val="clear" w:color="auto" w:fill="FFFFFF"/>
        </w:rPr>
        <w:t xml:space="preserve">Kb </w:t>
      </w:r>
    </w:p>
    <w:p w14:paraId="4A97DD76" w14:textId="245EEDEE" w:rsidR="00F812A3" w:rsidRPr="00E870CB" w:rsidRDefault="00F812A3" w:rsidP="00D0564B">
      <w:pPr>
        <w:pStyle w:val="BodyTextL50"/>
        <w:ind w:left="0" w:firstLine="72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3F17CE7C" w14:textId="63348DF4" w:rsidR="00F812A3" w:rsidRPr="00C5732A" w:rsidRDefault="00C50C30" w:rsidP="00F812A3">
      <w:pPr>
        <w:pStyle w:val="BodyTextL50"/>
        <w:rPr>
          <w:b/>
          <w:bCs/>
          <w:color w:val="FF0000"/>
        </w:rPr>
      </w:pPr>
      <w:r>
        <w:rPr>
          <w:rFonts w:cs="Arial"/>
          <w:b/>
          <w:bCs/>
          <w:color w:val="FF0000"/>
          <w:sz w:val="22"/>
          <w:shd w:val="clear" w:color="auto" w:fill="FFFFFF"/>
        </w:rPr>
        <w:t xml:space="preserve">The router has </w:t>
      </w:r>
      <w:r w:rsidR="00A32D92">
        <w:rPr>
          <w:rFonts w:cs="Arial"/>
          <w:b/>
          <w:bCs/>
          <w:color w:val="FF0000"/>
          <w:sz w:val="22"/>
          <w:shd w:val="clear" w:color="auto" w:fill="FFFFFF"/>
        </w:rPr>
        <w:t xml:space="preserve">255KB </w:t>
      </w:r>
      <w:r w:rsidR="009C2B57">
        <w:rPr>
          <w:rFonts w:cs="Arial"/>
          <w:b/>
          <w:bCs/>
          <w:color w:val="FF0000"/>
          <w:sz w:val="22"/>
          <w:shd w:val="clear" w:color="auto" w:fill="FFFFFF"/>
        </w:rPr>
        <w:t>of NVRAM</w:t>
      </w:r>
    </w:p>
    <w:p w14:paraId="01DF4066" w14:textId="598DF9B4" w:rsidR="00555C01" w:rsidRDefault="00D50FA4" w:rsidP="00555C01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36B15DE3" w14:textId="1D0436E4" w:rsidR="00555C01" w:rsidRPr="00F24C4C" w:rsidRDefault="00555C01" w:rsidP="00555C01">
      <w:pPr>
        <w:pStyle w:val="BodyTextL50"/>
        <w:rPr>
          <w:b/>
          <w:bCs/>
          <w:color w:val="FF0000"/>
          <w:sz w:val="22"/>
        </w:rPr>
      </w:pPr>
      <w:r w:rsidRPr="00F24C4C">
        <w:rPr>
          <w:b/>
          <w:bCs/>
          <w:color w:val="FF0000"/>
          <w:sz w:val="22"/>
        </w:rPr>
        <w:t xml:space="preserve">The </w:t>
      </w:r>
      <w:r w:rsidR="00F24C4C" w:rsidRPr="00F24C4C">
        <w:rPr>
          <w:b/>
          <w:bCs/>
          <w:color w:val="FF0000"/>
          <w:sz w:val="22"/>
        </w:rPr>
        <w:t xml:space="preserve">router has </w:t>
      </w:r>
      <w:r w:rsidRPr="00F24C4C">
        <w:rPr>
          <w:b/>
          <w:bCs/>
          <w:color w:val="FF0000"/>
          <w:sz w:val="22"/>
        </w:rPr>
        <w:t>249856K bytes of ATA System CompactFlash 0 (Read/Write)</w:t>
      </w:r>
    </w:p>
    <w:p w14:paraId="242A23CF" w14:textId="77777777" w:rsidR="00555C01" w:rsidRDefault="00555C01" w:rsidP="00555C01">
      <w:pPr>
        <w:pStyle w:val="SubStepAlpha"/>
        <w:numPr>
          <w:ilvl w:val="0"/>
          <w:numId w:val="0"/>
        </w:numPr>
        <w:ind w:left="360"/>
        <w:rPr>
          <w:b/>
          <w:bCs/>
          <w:color w:val="FF0000"/>
        </w:rPr>
      </w:pPr>
    </w:p>
    <w:p w14:paraId="6E920BB0" w14:textId="1E6502D3" w:rsidR="00D50FA4" w:rsidRPr="00C5732A" w:rsidRDefault="00D50FA4" w:rsidP="00555C01">
      <w:pPr>
        <w:pStyle w:val="SubStepAlpha"/>
        <w:numPr>
          <w:ilvl w:val="0"/>
          <w:numId w:val="0"/>
        </w:numPr>
        <w:ind w:left="360" w:firstLine="360"/>
        <w:rPr>
          <w:b/>
          <w:bCs/>
          <w:color w:val="FF0000"/>
        </w:rPr>
      </w:pPr>
      <w:r w:rsidRPr="00C5732A">
        <w:rPr>
          <w:b/>
          <w:bCs/>
          <w:color w:val="FF0000"/>
        </w:rPr>
        <w:t>Use the show version command to answer the following questions about the switch.</w:t>
      </w:r>
    </w:p>
    <w:p w14:paraId="735A08FB" w14:textId="77777777" w:rsidR="007B732F" w:rsidRDefault="007B732F" w:rsidP="00D50FA4">
      <w:pPr>
        <w:pStyle w:val="BodyTextL50"/>
        <w:rPr>
          <w:color w:val="FF0000"/>
        </w:rPr>
      </w:pPr>
    </w:p>
    <w:p w14:paraId="73D7436A" w14:textId="1C368A08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244229AD" w14:textId="22B20FF4" w:rsidR="00C5732A" w:rsidRDefault="00680B6F" w:rsidP="00D50FA4">
      <w:pPr>
        <w:pStyle w:val="BodyTextL50"/>
        <w:rPr>
          <w:rFonts w:cs="Arial"/>
          <w:color w:val="FF0000"/>
          <w:sz w:val="22"/>
          <w:shd w:val="clear" w:color="auto" w:fill="FFFFFF"/>
        </w:rPr>
      </w:pPr>
      <w:r>
        <w:rPr>
          <w:rFonts w:cs="Arial"/>
          <w:b/>
          <w:bCs/>
          <w:color w:val="FF0000"/>
          <w:sz w:val="22"/>
          <w:shd w:val="clear" w:color="auto" w:fill="FFFFFF"/>
        </w:rPr>
        <w:t xml:space="preserve">The name of the image the switch is running is </w:t>
      </w:r>
      <w:r w:rsidRPr="00680B6F">
        <w:rPr>
          <w:b/>
          <w:bCs/>
          <w:color w:val="FF0000"/>
          <w:sz w:val="22"/>
        </w:rPr>
        <w:t>C2960-LANBASE-M</w:t>
      </w:r>
    </w:p>
    <w:p w14:paraId="1945A88B" w14:textId="77777777" w:rsidR="00D50FA4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dynamic random access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0E0BEAA8" w14:textId="3B268A31" w:rsidR="00D50FA4" w:rsidRPr="00E870CB" w:rsidRDefault="00013A2C" w:rsidP="00D50FA4">
      <w:pPr>
        <w:pStyle w:val="BodyTextL50"/>
        <w:rPr>
          <w:color w:val="FF0000"/>
        </w:rPr>
      </w:pPr>
      <w:r>
        <w:rPr>
          <w:rFonts w:cs="Arial"/>
          <w:b/>
          <w:bCs/>
          <w:color w:val="FF0000"/>
          <w:sz w:val="22"/>
          <w:shd w:val="clear" w:color="auto" w:fill="FFFFFF"/>
        </w:rPr>
        <w:t xml:space="preserve">The Switch has 21039KB </w:t>
      </w:r>
    </w:p>
    <w:p w14:paraId="7A35ED85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01E5F3E4" w14:textId="534ECBC7" w:rsidR="00C5732A" w:rsidRPr="00C5732A" w:rsidRDefault="007122FC" w:rsidP="00D50FA4">
      <w:pPr>
        <w:pStyle w:val="BodyTextL50"/>
        <w:rPr>
          <w:b/>
          <w:bCs/>
          <w:color w:val="FF0000"/>
        </w:rPr>
      </w:pPr>
      <w:r>
        <w:rPr>
          <w:rFonts w:cs="Arial"/>
          <w:b/>
          <w:bCs/>
          <w:color w:val="FF0000"/>
          <w:sz w:val="22"/>
          <w:shd w:val="clear" w:color="auto" w:fill="FFFFFF"/>
        </w:rPr>
        <w:t xml:space="preserve">The Switch has </w:t>
      </w:r>
      <w:r w:rsidR="00F878FF">
        <w:rPr>
          <w:rFonts w:cs="Arial"/>
          <w:b/>
          <w:bCs/>
          <w:color w:val="FF0000"/>
          <w:sz w:val="22"/>
          <w:shd w:val="clear" w:color="auto" w:fill="FFFFFF"/>
        </w:rPr>
        <w:t xml:space="preserve">63488KB of </w:t>
      </w:r>
      <w:r w:rsidR="000C3EB3">
        <w:rPr>
          <w:rFonts w:cs="Arial"/>
          <w:b/>
          <w:bCs/>
          <w:color w:val="FF0000"/>
          <w:sz w:val="22"/>
          <w:shd w:val="clear" w:color="auto" w:fill="FFFFFF"/>
        </w:rPr>
        <w:t>NVRAM</w:t>
      </w:r>
    </w:p>
    <w:p w14:paraId="6DCA2CF2" w14:textId="77777777"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002B25D3" w14:textId="1DFBE6D5" w:rsidR="00D50FA4" w:rsidRPr="00C5732A" w:rsidRDefault="007622EC" w:rsidP="00D50FA4">
      <w:pPr>
        <w:pStyle w:val="BodyTextL50"/>
        <w:rPr>
          <w:b/>
          <w:bCs/>
          <w:color w:val="FF0000"/>
        </w:rPr>
      </w:pPr>
      <w:r w:rsidRPr="00D0564B">
        <w:rPr>
          <w:rFonts w:cs="Arial"/>
          <w:b/>
          <w:bCs/>
          <w:color w:val="FF0000"/>
          <w:sz w:val="22"/>
          <w:shd w:val="clear" w:color="auto" w:fill="FFFFFF"/>
        </w:rPr>
        <w:t>Th</w:t>
      </w:r>
      <w:r w:rsidR="00955C13" w:rsidRPr="00D0564B">
        <w:rPr>
          <w:rFonts w:cs="Arial"/>
          <w:b/>
          <w:bCs/>
          <w:color w:val="FF0000"/>
          <w:sz w:val="22"/>
          <w:shd w:val="clear" w:color="auto" w:fill="FFFFFF"/>
        </w:rPr>
        <w:t xml:space="preserve">e model </w:t>
      </w:r>
      <w:r w:rsidR="00D0564B" w:rsidRPr="00D0564B">
        <w:rPr>
          <w:rFonts w:cs="Arial"/>
          <w:b/>
          <w:bCs/>
          <w:color w:val="FF0000"/>
          <w:sz w:val="22"/>
          <w:shd w:val="clear" w:color="auto" w:fill="FFFFFF"/>
        </w:rPr>
        <w:t>number of the switch is</w:t>
      </w:r>
      <w:r w:rsidR="00C5732A" w:rsidRPr="00D0564B">
        <w:rPr>
          <w:rFonts w:cs="Arial"/>
          <w:color w:val="FF0000"/>
          <w:sz w:val="22"/>
          <w:shd w:val="clear" w:color="auto" w:fill="FFFFFF"/>
        </w:rPr>
        <w:t xml:space="preserve"> </w:t>
      </w:r>
      <w:r w:rsidR="00C5732A" w:rsidRPr="00C5732A">
        <w:rPr>
          <w:rFonts w:cs="Arial"/>
          <w:b/>
          <w:bCs/>
          <w:color w:val="FF0000"/>
          <w:sz w:val="22"/>
          <w:shd w:val="clear" w:color="auto" w:fill="FFFFFF"/>
        </w:rPr>
        <w:t>WS-C2960-24TT</w:t>
      </w:r>
    </w:p>
    <w:p w14:paraId="1256B50B" w14:textId="77777777" w:rsidR="00F812A3" w:rsidRDefault="00B87B08" w:rsidP="00B87B08">
      <w:pPr>
        <w:pStyle w:val="StepHead"/>
      </w:pPr>
      <w:r>
        <w:lastRenderedPageBreak/>
        <w:t>Display the routing table on the router.</w:t>
      </w:r>
    </w:p>
    <w:p w14:paraId="236C32FA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14:paraId="60C93AAE" w14:textId="77777777" w:rsidR="008F4EE0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</w:p>
    <w:p w14:paraId="08EC69B6" w14:textId="55B6CC52" w:rsidR="00712957" w:rsidRPr="00E870CB" w:rsidRDefault="00C5732A" w:rsidP="00712957">
      <w:pPr>
        <w:pStyle w:val="BodyTextL25"/>
        <w:rPr>
          <w:color w:val="FF0000"/>
        </w:rPr>
      </w:pPr>
      <w:r w:rsidRPr="00C5732A">
        <w:rPr>
          <w:rFonts w:cs="Arial"/>
          <w:b/>
          <w:bCs/>
          <w:color w:val="FF0000"/>
          <w:sz w:val="22"/>
          <w:shd w:val="clear" w:color="auto" w:fill="FFFFFF"/>
        </w:rPr>
        <w:t>The C designates a directly connected subnet. An</w:t>
      </w:r>
      <w:r w:rsidR="00CF3AF1">
        <w:rPr>
          <w:rFonts w:cs="Arial"/>
          <w:b/>
          <w:bCs/>
          <w:color w:val="FF0000"/>
          <w:sz w:val="22"/>
          <w:shd w:val="clear" w:color="auto" w:fill="FFFFFF"/>
        </w:rPr>
        <w:t>d</w:t>
      </w:r>
      <w:r w:rsidRPr="00C5732A">
        <w:rPr>
          <w:rFonts w:cs="Arial"/>
          <w:b/>
          <w:bCs/>
          <w:color w:val="FF0000"/>
          <w:sz w:val="22"/>
          <w:shd w:val="clear" w:color="auto" w:fill="FFFFFF"/>
        </w:rPr>
        <w:t xml:space="preserve"> L designates a local interface.</w:t>
      </w:r>
    </w:p>
    <w:p w14:paraId="70A01C58" w14:textId="77777777" w:rsidR="00DC0D2F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How many route entries are coded with a C code in the routing table?</w:t>
      </w:r>
    </w:p>
    <w:p w14:paraId="496C42C5" w14:textId="77777777"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t xml:space="preserve"> </w:t>
      </w:r>
      <w:r w:rsidR="00C5732A" w:rsidRPr="00DC0D2F">
        <w:rPr>
          <w:b/>
          <w:bCs/>
          <w:color w:val="FF0000"/>
        </w:rPr>
        <w:t>2</w:t>
      </w:r>
    </w:p>
    <w:p w14:paraId="594A617F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158B2E7D" w14:textId="77777777" w:rsidR="00712957" w:rsidRPr="00DC0D2F" w:rsidRDefault="00DC0D2F" w:rsidP="00712957">
      <w:pPr>
        <w:pStyle w:val="BodyTextL25"/>
        <w:rPr>
          <w:b/>
          <w:bCs/>
          <w:color w:val="FF0000"/>
        </w:rPr>
      </w:pPr>
      <w:r w:rsidRPr="00DC0D2F">
        <w:rPr>
          <w:rFonts w:cs="Arial"/>
          <w:b/>
          <w:bCs/>
          <w:color w:val="FF0000"/>
          <w:sz w:val="22"/>
          <w:shd w:val="clear" w:color="auto" w:fill="FFFFFF"/>
        </w:rPr>
        <w:t>G0/0 and G0/1.</w:t>
      </w:r>
    </w:p>
    <w:p w14:paraId="178333B9" w14:textId="77777777" w:rsidR="00712957" w:rsidRDefault="000C3469" w:rsidP="000C3469">
      <w:pPr>
        <w:pStyle w:val="StepHead"/>
      </w:pPr>
      <w:r>
        <w:t>Display interface information on the router.</w:t>
      </w:r>
    </w:p>
    <w:p w14:paraId="1F641088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5CDB0074" w14:textId="77777777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58AD542E" w14:textId="762513D2" w:rsidR="000C3469" w:rsidRPr="00DC0D2F" w:rsidRDefault="00DC0D2F" w:rsidP="00B87B08">
      <w:pPr>
        <w:pStyle w:val="BodyTextL25"/>
        <w:rPr>
          <w:b/>
          <w:bCs/>
          <w:color w:val="FF0000"/>
        </w:rPr>
      </w:pPr>
      <w:r w:rsidRPr="00DC0D2F">
        <w:rPr>
          <w:rFonts w:cs="Arial"/>
          <w:b/>
          <w:bCs/>
          <w:color w:val="FF0000"/>
          <w:sz w:val="22"/>
          <w:shd w:val="clear" w:color="auto" w:fill="FFFFFF"/>
        </w:rPr>
        <w:t>GigabitEthernet0/1 is up, line protocol is up</w:t>
      </w:r>
      <w:r w:rsidR="00151CC0">
        <w:rPr>
          <w:rFonts w:cs="Arial"/>
          <w:b/>
          <w:bCs/>
          <w:color w:val="FF0000"/>
          <w:sz w:val="22"/>
          <w:shd w:val="clear" w:color="auto" w:fill="FFFFFF"/>
        </w:rPr>
        <w:t xml:space="preserve"> (connected)</w:t>
      </w:r>
    </w:p>
    <w:p w14:paraId="0C835416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25B5DDD0" w14:textId="22DD1DB3" w:rsidR="005F7631" w:rsidRPr="005F7631" w:rsidRDefault="005F7631" w:rsidP="0052652A">
      <w:pPr>
        <w:pStyle w:val="BodyTextL25"/>
        <w:rPr>
          <w:rFonts w:cs="Arial"/>
          <w:b/>
          <w:bCs/>
          <w:color w:val="FF0000"/>
          <w:sz w:val="22"/>
          <w:shd w:val="clear" w:color="auto" w:fill="FFFFFF"/>
        </w:rPr>
      </w:pPr>
      <w:r>
        <w:rPr>
          <w:b/>
          <w:bCs/>
          <w:color w:val="FF0000"/>
          <w:sz w:val="22"/>
        </w:rPr>
        <w:t xml:space="preserve"> The MAC </w:t>
      </w:r>
      <w:r w:rsidR="00453EDE">
        <w:rPr>
          <w:b/>
          <w:bCs/>
          <w:color w:val="FF0000"/>
          <w:sz w:val="22"/>
        </w:rPr>
        <w:t xml:space="preserve">address for the G0/1 interface is </w:t>
      </w:r>
      <w:r w:rsidRPr="005F7631">
        <w:rPr>
          <w:b/>
          <w:bCs/>
          <w:color w:val="FF0000"/>
          <w:sz w:val="22"/>
        </w:rPr>
        <w:t>0060.70cd.c802</w:t>
      </w:r>
    </w:p>
    <w:p w14:paraId="4595B0FF" w14:textId="10263B19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1AB3FFCE" w14:textId="44233E76" w:rsidR="0052652A" w:rsidRPr="00DC0D2F" w:rsidRDefault="00DC0D2F" w:rsidP="0052652A">
      <w:pPr>
        <w:pStyle w:val="BodyTextL25"/>
        <w:rPr>
          <w:b/>
          <w:bCs/>
          <w:color w:val="FF0000"/>
        </w:rPr>
      </w:pPr>
      <w:r w:rsidRPr="00DC0D2F">
        <w:rPr>
          <w:rFonts w:cs="Arial"/>
          <w:b/>
          <w:bCs/>
          <w:color w:val="FF0000"/>
          <w:sz w:val="22"/>
          <w:shd w:val="clear" w:color="auto" w:fill="FFFFFF"/>
        </w:rPr>
        <w:t xml:space="preserve">Internet address is </w:t>
      </w:r>
      <w:r w:rsidR="00BD79D2">
        <w:rPr>
          <w:rFonts w:cs="Arial"/>
          <w:b/>
          <w:bCs/>
          <w:color w:val="FF0000"/>
          <w:sz w:val="22"/>
          <w:shd w:val="clear" w:color="auto" w:fill="FFFFFF"/>
        </w:rPr>
        <w:t xml:space="preserve">displayed as </w:t>
      </w:r>
      <w:r w:rsidRPr="00DC0D2F">
        <w:rPr>
          <w:rFonts w:cs="Arial"/>
          <w:b/>
          <w:bCs/>
          <w:color w:val="FF0000"/>
          <w:sz w:val="22"/>
          <w:shd w:val="clear" w:color="auto" w:fill="FFFFFF"/>
        </w:rPr>
        <w:t>192.168.1.1/24.</w:t>
      </w:r>
    </w:p>
    <w:p w14:paraId="06693B29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0E0F45A6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7AEFBC28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14:paraId="5A1235FA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14:paraId="07ADA3F2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2B773283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unset  administratively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6D99CE4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35648D60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6D907EB4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unset  administratively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B59AFA2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unset  administratively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AB3B797" w14:textId="77777777" w:rsidR="00E2532B" w:rsidRDefault="00E2532B" w:rsidP="00E2532B">
      <w:pPr>
        <w:pStyle w:val="CMDOutput"/>
      </w:pPr>
      <w:r w:rsidRPr="004C7749">
        <w:t>R1#</w:t>
      </w:r>
    </w:p>
    <w:p w14:paraId="7B96D83F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14:paraId="64F2D229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14:paraId="527550AD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79A4D842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14:paraId="44094CE5" w14:textId="77777777" w:rsidR="005900DC" w:rsidRDefault="005900DC" w:rsidP="005900DC">
      <w:pPr>
        <w:pStyle w:val="CMDOutput"/>
      </w:pPr>
      <w:r>
        <w:t xml:space="preserve">FastEthernet0/1        unassigned      YES unset  down                  </w:t>
      </w:r>
      <w:proofErr w:type="spellStart"/>
      <w:r>
        <w:t>down</w:t>
      </w:r>
      <w:proofErr w:type="spellEnd"/>
      <w:r>
        <w:t xml:space="preserve">    </w:t>
      </w:r>
    </w:p>
    <w:p w14:paraId="33D7BCD7" w14:textId="77777777" w:rsidR="005900DC" w:rsidRDefault="005900DC" w:rsidP="005900DC">
      <w:pPr>
        <w:pStyle w:val="CMDOutput"/>
      </w:pPr>
      <w:r>
        <w:t xml:space="preserve">FastEthernet0/2        unassigned      YES unset  down                  </w:t>
      </w:r>
      <w:proofErr w:type="spellStart"/>
      <w:r>
        <w:t>down</w:t>
      </w:r>
      <w:proofErr w:type="spellEnd"/>
      <w:r>
        <w:t xml:space="preserve">    </w:t>
      </w:r>
    </w:p>
    <w:p w14:paraId="7674612A" w14:textId="77777777" w:rsidR="005900DC" w:rsidRDefault="005900DC" w:rsidP="005900DC">
      <w:pPr>
        <w:pStyle w:val="CMDOutput"/>
      </w:pPr>
      <w:r>
        <w:t xml:space="preserve">FastEthernet0/3        unassigned      YES unset  down                  </w:t>
      </w:r>
      <w:proofErr w:type="spellStart"/>
      <w:r>
        <w:t>down</w:t>
      </w:r>
      <w:proofErr w:type="spellEnd"/>
      <w:r>
        <w:t xml:space="preserve">    </w:t>
      </w:r>
    </w:p>
    <w:p w14:paraId="69C07906" w14:textId="77777777" w:rsidR="005900DC" w:rsidRPr="004C7749" w:rsidRDefault="005900DC" w:rsidP="005900DC">
      <w:pPr>
        <w:pStyle w:val="CMDOutput"/>
      </w:pPr>
      <w:r>
        <w:t xml:space="preserve">FastEthernet0/4        unassigned      YES unset  down                  </w:t>
      </w:r>
      <w:proofErr w:type="spellStart"/>
      <w:r>
        <w:t>down</w:t>
      </w:r>
      <w:proofErr w:type="spellEnd"/>
      <w:r>
        <w:t xml:space="preserve">    </w:t>
      </w:r>
    </w:p>
    <w:p w14:paraId="17EFC342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unset 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642279EA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unset 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19ABF607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50A3338" w14:textId="77777777" w:rsidR="004C7749" w:rsidRPr="004C7749" w:rsidRDefault="004C7749" w:rsidP="004C7749">
      <w:pPr>
        <w:pStyle w:val="CMDOutput"/>
      </w:pPr>
      <w:r w:rsidRPr="004C7749">
        <w:lastRenderedPageBreak/>
        <w:t xml:space="preserve">FastEthernet0/8 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35BF2E4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981DEEF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65242F4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CDF5319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E83B25C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D5E49D0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5429AF6" w14:textId="77777777" w:rsidR="004C7749" w:rsidRPr="004C7749" w:rsidRDefault="004C7749" w:rsidP="004C7749">
      <w:pPr>
        <w:pStyle w:val="CMDOutput"/>
      </w:pPr>
      <w:r w:rsidRPr="004C7749">
        <w:t xml:space="preserve">FastEthernet0/15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73FA683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FE3AC95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C60A46C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290AA56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2E37CAE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C331E71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0239902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0B1D844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1C269F7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A680A95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46AFEE1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unset  down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7C09DE3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5375BE04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67079444" w14:textId="77777777"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28CFD55D" w14:textId="6C0DBD92" w:rsidR="00222280" w:rsidRPr="00DC0D2F" w:rsidRDefault="00DC0D2F" w:rsidP="00222280">
      <w:pPr>
        <w:pStyle w:val="BodyTextL25"/>
        <w:rPr>
          <w:b/>
          <w:bCs/>
          <w:color w:val="FF0000"/>
        </w:rPr>
      </w:pPr>
      <w:r w:rsidRPr="00DC0D2F">
        <w:rPr>
          <w:rFonts w:cs="Arial"/>
          <w:b/>
          <w:bCs/>
          <w:color w:val="FF0000"/>
          <w:sz w:val="22"/>
          <w:shd w:val="clear" w:color="auto" w:fill="FFFFFF"/>
        </w:rPr>
        <w:t>R1(config-if</w:t>
      </w:r>
      <w:r w:rsidRPr="002B356B">
        <w:rPr>
          <w:rFonts w:cs="Arial"/>
          <w:color w:val="FF0000"/>
          <w:sz w:val="22"/>
          <w:shd w:val="clear" w:color="auto" w:fill="FFFFFF"/>
        </w:rPr>
        <w:t>)# </w:t>
      </w:r>
      <w:r w:rsidRPr="002B356B">
        <w:rPr>
          <w:rStyle w:val="Strong"/>
          <w:rFonts w:cs="Arial"/>
          <w:color w:val="FF0000"/>
          <w:sz w:val="22"/>
          <w:shd w:val="clear" w:color="auto" w:fill="FFFFFF"/>
        </w:rPr>
        <w:t>no shut</w:t>
      </w:r>
      <w:r w:rsidR="008B6913" w:rsidRPr="002B356B">
        <w:rPr>
          <w:rStyle w:val="Strong"/>
          <w:rFonts w:cs="Arial"/>
          <w:color w:val="FF0000"/>
          <w:sz w:val="22"/>
          <w:shd w:val="clear" w:color="auto" w:fill="FFFFFF"/>
        </w:rPr>
        <w:t>down</w:t>
      </w:r>
    </w:p>
    <w:p w14:paraId="48391066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5036FB0F" w14:textId="77777777" w:rsidR="00E870CB" w:rsidRPr="00DC0D2F" w:rsidRDefault="00DC0D2F" w:rsidP="00DC0D2F">
      <w:pPr>
        <w:pStyle w:val="ReflectionQ"/>
        <w:numPr>
          <w:ilvl w:val="0"/>
          <w:numId w:val="0"/>
        </w:numPr>
        <w:ind w:left="360"/>
        <w:rPr>
          <w:b/>
          <w:bCs/>
          <w:color w:val="FF0000"/>
        </w:rPr>
      </w:pPr>
      <w:r w:rsidRPr="00DC0D2F">
        <w:rPr>
          <w:rFonts w:cs="Arial"/>
          <w:b/>
          <w:bCs/>
          <w:color w:val="FF0000"/>
          <w:sz w:val="22"/>
          <w:shd w:val="clear" w:color="auto" w:fill="FFFFFF"/>
        </w:rPr>
        <w:t>PC-A would not be able to ping PC-B. This is because PC-B is on a different network than PC-A which requires the default-gateway router to route these packets. PC-A is configured to use the IP address of 192.168.1.1 for the default-gateway router, but this address is not assigned to any device on the LAN. Any packets that need to be sent to the default-gateway for routing will never reach their destination.</w:t>
      </w:r>
    </w:p>
    <w:p w14:paraId="684A5EC4" w14:textId="77777777"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14:paraId="082269C3" w14:textId="17018B9E" w:rsidR="00E870CB" w:rsidRP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</w:t>
      </w:r>
      <w:r w:rsidR="00513402">
        <w:rPr>
          <w:color w:val="FF0000"/>
        </w:rPr>
        <w:t xml:space="preserve"> and Network Gateway.</w:t>
      </w:r>
    </w:p>
    <w:p w14:paraId="528671E0" w14:textId="4A6BE5B8" w:rsidR="00353BDE" w:rsidRPr="00E870CB" w:rsidRDefault="00353BDE" w:rsidP="00353BDE">
      <w:pPr>
        <w:pStyle w:val="BodyTextL25"/>
        <w:rPr>
          <w:color w:val="FF0000"/>
        </w:rPr>
      </w:pPr>
    </w:p>
    <w:p w14:paraId="0372E1DE" w14:textId="37BACC23" w:rsidR="008F4EE0" w:rsidRPr="00E72D5E" w:rsidRDefault="002D682A" w:rsidP="008F4EE0">
      <w:pPr>
        <w:shd w:val="clear" w:color="auto" w:fill="FFFFFF"/>
        <w:spacing w:before="0" w:after="0" w:line="240" w:lineRule="auto"/>
        <w:jc w:val="both"/>
        <w:rPr>
          <w:rFonts w:eastAsia="Times New Roman" w:cs="Arial"/>
          <w:b/>
          <w:bCs/>
          <w:color w:val="FF0000"/>
          <w:lang w:val="en-GB" w:eastAsia="en-GB"/>
        </w:rPr>
      </w:pPr>
      <w:bookmarkStart w:id="2" w:name="_Hlk26983628"/>
      <w:r w:rsidRPr="00E72D5E">
        <w:rPr>
          <w:rFonts w:eastAsia="Times New Roman" w:cs="Arial"/>
          <w:b/>
          <w:bCs/>
          <w:color w:val="FF0000"/>
          <w:lang w:val="en-GB" w:eastAsia="en-GB"/>
        </w:rPr>
        <w:t>Briefly a</w:t>
      </w:r>
      <w:r w:rsidR="008F4EE0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 switch is designed to connect computers within a</w:t>
      </w:r>
      <w:r w:rsidRPr="00E72D5E">
        <w:rPr>
          <w:rFonts w:eastAsia="Times New Roman" w:cs="Arial"/>
          <w:b/>
          <w:bCs/>
          <w:color w:val="FF0000"/>
          <w:lang w:val="en-GB" w:eastAsia="en-GB"/>
        </w:rPr>
        <w:t xml:space="preserve"> network</w:t>
      </w:r>
      <w:r w:rsidR="008F4EE0" w:rsidRPr="00E72D5E">
        <w:rPr>
          <w:rFonts w:eastAsia="Times New Roman" w:cs="Arial"/>
          <w:b/>
          <w:bCs/>
          <w:color w:val="FF0000"/>
          <w:lang w:val="en-GB" w:eastAsia="en-GB"/>
        </w:rPr>
        <w:t>, while a router is designed to connect multiple networks together.</w:t>
      </w:r>
    </w:p>
    <w:p w14:paraId="1B434AC0" w14:textId="591009FA" w:rsidR="006D5B69" w:rsidRPr="00E72D5E" w:rsidRDefault="006D5B69" w:rsidP="008F4EE0">
      <w:pPr>
        <w:shd w:val="clear" w:color="auto" w:fill="FFFFFF"/>
        <w:spacing w:before="0" w:after="0" w:line="240" w:lineRule="auto"/>
        <w:jc w:val="both"/>
        <w:rPr>
          <w:rFonts w:eastAsia="Times New Roman" w:cs="Arial"/>
          <w:b/>
          <w:bCs/>
          <w:color w:val="FF0000"/>
          <w:lang w:val="en-GB" w:eastAsia="en-GB"/>
        </w:rPr>
      </w:pPr>
    </w:p>
    <w:p w14:paraId="575BAD1C" w14:textId="555397D4" w:rsidR="00133881" w:rsidRPr="00E72D5E" w:rsidRDefault="00133881" w:rsidP="008F4EE0">
      <w:pPr>
        <w:shd w:val="clear" w:color="auto" w:fill="FFFFFF"/>
        <w:spacing w:before="0" w:after="0" w:line="240" w:lineRule="auto"/>
        <w:jc w:val="both"/>
        <w:rPr>
          <w:rFonts w:eastAsia="Times New Roman" w:cs="Arial"/>
          <w:b/>
          <w:bCs/>
          <w:color w:val="FF0000"/>
          <w:lang w:val="en-GB" w:eastAsia="en-GB"/>
        </w:rPr>
      </w:pPr>
      <w:r w:rsidRPr="00E72D5E">
        <w:rPr>
          <w:rFonts w:eastAsia="Times New Roman" w:cs="Arial"/>
          <w:b/>
          <w:bCs/>
          <w:color w:val="FF0000"/>
          <w:lang w:val="en-GB" w:eastAsia="en-GB"/>
        </w:rPr>
        <w:t>A</w:t>
      </w:r>
      <w:r w:rsidR="00431D9B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 router is a</w:t>
      </w:r>
      <w:r w:rsidR="006F4CD9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 network layer device</w:t>
      </w:r>
      <w:r w:rsidR="00431D9B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 device made to </w:t>
      </w:r>
      <w:r w:rsidR="00C43030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receive, analyse and </w:t>
      </w:r>
      <w:r w:rsidR="004C59B2" w:rsidRPr="00E72D5E">
        <w:rPr>
          <w:rFonts w:eastAsia="Times New Roman" w:cs="Arial"/>
          <w:b/>
          <w:bCs/>
          <w:color w:val="FF0000"/>
          <w:lang w:val="en-GB" w:eastAsia="en-GB"/>
        </w:rPr>
        <w:t>move packets from one network to another</w:t>
      </w:r>
      <w:r w:rsidR="00943AD3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. It can </w:t>
      </w:r>
      <w:r w:rsidR="007150AC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analyse data </w:t>
      </w:r>
      <w:r w:rsidR="005F23EA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and </w:t>
      </w:r>
      <w:r w:rsidR="007150AC" w:rsidRPr="00E72D5E">
        <w:rPr>
          <w:rFonts w:eastAsia="Times New Roman" w:cs="Arial"/>
          <w:b/>
          <w:bCs/>
          <w:color w:val="FF0000"/>
          <w:lang w:val="en-GB" w:eastAsia="en-GB"/>
        </w:rPr>
        <w:t>change how it is packaged</w:t>
      </w:r>
      <w:r w:rsidR="005F23EA" w:rsidRPr="00E72D5E">
        <w:rPr>
          <w:rFonts w:eastAsia="Times New Roman" w:cs="Arial"/>
          <w:b/>
          <w:bCs/>
          <w:color w:val="FF0000"/>
          <w:lang w:val="en-GB" w:eastAsia="en-GB"/>
        </w:rPr>
        <w:t>.</w:t>
      </w:r>
      <w:r w:rsidR="00AE0876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 It reads the </w:t>
      </w:r>
      <w:r w:rsidR="008C4E57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network address in the packet header </w:t>
      </w:r>
      <w:r w:rsidR="0005428B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to determine the </w:t>
      </w:r>
      <w:r w:rsidR="004F3FFA" w:rsidRPr="00E72D5E">
        <w:rPr>
          <w:rFonts w:eastAsia="Times New Roman" w:cs="Arial"/>
          <w:b/>
          <w:bCs/>
          <w:color w:val="FF0000"/>
          <w:lang w:val="en-GB" w:eastAsia="en-GB"/>
        </w:rPr>
        <w:t>end destination.</w:t>
      </w:r>
    </w:p>
    <w:p w14:paraId="7CABB719" w14:textId="629C2C0C" w:rsidR="005F23EA" w:rsidRPr="00E72D5E" w:rsidRDefault="005F23EA" w:rsidP="008F4EE0">
      <w:pPr>
        <w:shd w:val="clear" w:color="auto" w:fill="FFFFFF"/>
        <w:spacing w:before="0" w:after="0" w:line="240" w:lineRule="auto"/>
        <w:jc w:val="both"/>
        <w:rPr>
          <w:rFonts w:eastAsia="Times New Roman" w:cs="Arial"/>
          <w:b/>
          <w:bCs/>
          <w:color w:val="FF0000"/>
          <w:lang w:val="en-GB" w:eastAsia="en-GB"/>
        </w:rPr>
      </w:pPr>
    </w:p>
    <w:p w14:paraId="1C52ACD7" w14:textId="59103986" w:rsidR="005F23EA" w:rsidRPr="00E72D5E" w:rsidRDefault="005F23EA" w:rsidP="008F4EE0">
      <w:pPr>
        <w:shd w:val="clear" w:color="auto" w:fill="FFFFFF"/>
        <w:spacing w:before="0" w:after="0" w:line="240" w:lineRule="auto"/>
        <w:jc w:val="both"/>
        <w:rPr>
          <w:rFonts w:eastAsia="Times New Roman" w:cs="Arial"/>
          <w:b/>
          <w:bCs/>
          <w:color w:val="FF0000"/>
          <w:lang w:val="en-GB" w:eastAsia="en-GB"/>
        </w:rPr>
      </w:pPr>
      <w:r w:rsidRPr="00E72D5E">
        <w:rPr>
          <w:rFonts w:eastAsia="Times New Roman" w:cs="Arial"/>
          <w:b/>
          <w:bCs/>
          <w:color w:val="FF0000"/>
          <w:lang w:val="en-GB" w:eastAsia="en-GB"/>
        </w:rPr>
        <w:t>A Switch</w:t>
      </w:r>
      <w:r w:rsidR="007B3BBF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 is a data link layer device.</w:t>
      </w:r>
      <w:r w:rsidR="00F16B55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 It can perform error checking </w:t>
      </w:r>
      <w:r w:rsidR="00560585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before forwarding data, which makes it efficient as it doesn’t </w:t>
      </w:r>
      <w:r w:rsidR="00CA1148" w:rsidRPr="00E72D5E">
        <w:rPr>
          <w:rFonts w:eastAsia="Times New Roman" w:cs="Arial"/>
          <w:b/>
          <w:bCs/>
          <w:color w:val="FF0000"/>
          <w:lang w:val="en-GB" w:eastAsia="en-GB"/>
        </w:rPr>
        <w:t>send packets with errors</w:t>
      </w:r>
      <w:r w:rsidR="002572CF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. It </w:t>
      </w:r>
      <w:r w:rsidR="00695583" w:rsidRPr="00E72D5E">
        <w:rPr>
          <w:rFonts w:eastAsia="Times New Roman" w:cs="Arial"/>
          <w:b/>
          <w:bCs/>
          <w:color w:val="FF0000"/>
          <w:lang w:val="en-GB" w:eastAsia="en-GB"/>
        </w:rPr>
        <w:t>uses MAC addresses</w:t>
      </w:r>
      <w:r w:rsidR="007F22D5" w:rsidRPr="00E72D5E">
        <w:rPr>
          <w:rFonts w:eastAsia="Times New Roman" w:cs="Arial"/>
          <w:b/>
          <w:bCs/>
          <w:color w:val="FF0000"/>
          <w:lang w:val="en-GB" w:eastAsia="en-GB"/>
        </w:rPr>
        <w:t xml:space="preserve"> to forward the data.</w:t>
      </w:r>
      <w:r w:rsidR="00373990">
        <w:rPr>
          <w:rFonts w:eastAsia="Times New Roman" w:cs="Arial"/>
          <w:b/>
          <w:bCs/>
          <w:color w:val="FF0000"/>
          <w:lang w:val="en-GB" w:eastAsia="en-GB"/>
        </w:rPr>
        <w:t xml:space="preserve"> </w:t>
      </w:r>
      <w:r w:rsidR="00373990" w:rsidRPr="00B325B0">
        <w:rPr>
          <w:rFonts w:cs="Arial"/>
          <w:b/>
          <w:bCs/>
          <w:color w:val="FF0000"/>
          <w:shd w:val="clear" w:color="auto" w:fill="FFFFFF"/>
        </w:rPr>
        <w:t xml:space="preserve">Switches allow you to send and receive information (such as email) and access </w:t>
      </w:r>
      <w:r w:rsidR="00373990" w:rsidRPr="00B325B0">
        <w:rPr>
          <w:rFonts w:cs="Arial"/>
          <w:b/>
          <w:bCs/>
          <w:color w:val="FF0000"/>
          <w:shd w:val="clear" w:color="auto" w:fill="FFFFFF"/>
        </w:rPr>
        <w:lastRenderedPageBreak/>
        <w:t>shared resources in a smooth, efficient, highly secure, and transparent manner.</w:t>
      </w:r>
      <w:r w:rsidR="0070299B" w:rsidRPr="00B325B0">
        <w:rPr>
          <w:rFonts w:eastAsia="Times New Roman" w:cs="Arial"/>
          <w:b/>
          <w:bCs/>
          <w:color w:val="FF0000"/>
          <w:lang w:val="en-GB" w:eastAsia="en-GB"/>
        </w:rPr>
        <w:t xml:space="preserve"> </w:t>
      </w:r>
      <w:r w:rsidR="00B325B0">
        <w:rPr>
          <w:rFonts w:eastAsia="Times New Roman" w:cs="Arial"/>
          <w:b/>
          <w:bCs/>
          <w:color w:val="FF0000"/>
          <w:lang w:val="en-GB" w:eastAsia="en-GB"/>
        </w:rPr>
        <w:fldChar w:fldCharType="begin" w:fldLock="1"/>
      </w:r>
      <w:r w:rsidR="005D51EF">
        <w:rPr>
          <w:rFonts w:eastAsia="Times New Roman" w:cs="Arial"/>
          <w:b/>
          <w:bCs/>
          <w:color w:val="FF0000"/>
          <w:lang w:val="en-GB" w:eastAsia="en-GB"/>
        </w:rPr>
        <w:instrText>ADDIN CSL_CITATION {"citationItems":[{"id":"ITEM-1","itemData":{"URL":"https://www.cisco.com/c/en_uk/solutions/small-business/resource-center/networking/network-switch-how.html","accessed":{"date-parts":[["2019","12","12"]]},"id":"ITEM-1","issued":{"date-parts":[["0"]]},"title":"How Does a Switch Work? Learn How to Setup a Network Switch - Cisco","type":"webpage"},"uris":["http://www.mendeley.com/documents/?uuid=0aea3448-2e76-3ada-93a0-ed0d15bb054a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B325B0">
        <w:rPr>
          <w:rFonts w:eastAsia="Times New Roman" w:cs="Arial"/>
          <w:b/>
          <w:bCs/>
          <w:color w:val="FF0000"/>
          <w:lang w:val="en-GB" w:eastAsia="en-GB"/>
        </w:rPr>
        <w:fldChar w:fldCharType="separate"/>
      </w:r>
      <w:r w:rsidR="00B325B0" w:rsidRPr="00B325B0">
        <w:rPr>
          <w:rFonts w:eastAsia="Times New Roman" w:cs="Arial"/>
          <w:bCs/>
          <w:noProof/>
          <w:color w:val="FF0000"/>
          <w:lang w:val="en-GB" w:eastAsia="en-GB"/>
        </w:rPr>
        <w:t>[1]</w:t>
      </w:r>
      <w:r w:rsidR="00B325B0">
        <w:rPr>
          <w:rFonts w:eastAsia="Times New Roman" w:cs="Arial"/>
          <w:b/>
          <w:bCs/>
          <w:color w:val="FF0000"/>
          <w:lang w:val="en-GB" w:eastAsia="en-GB"/>
        </w:rPr>
        <w:fldChar w:fldCharType="end"/>
      </w:r>
    </w:p>
    <w:p w14:paraId="4F508483" w14:textId="77777777" w:rsidR="00943AD3" w:rsidRPr="00E72D5E" w:rsidRDefault="00943AD3" w:rsidP="008F4EE0">
      <w:pPr>
        <w:shd w:val="clear" w:color="auto" w:fill="FFFFFF"/>
        <w:spacing w:before="0" w:after="0" w:line="240" w:lineRule="auto"/>
        <w:jc w:val="both"/>
        <w:rPr>
          <w:rFonts w:eastAsia="Times New Roman" w:cs="Arial"/>
          <w:b/>
          <w:bCs/>
          <w:color w:val="FF0000"/>
          <w:lang w:val="en-GB" w:eastAsia="en-GB"/>
        </w:rPr>
      </w:pPr>
    </w:p>
    <w:p w14:paraId="537F5029" w14:textId="55F628D0" w:rsidR="003B2A1A" w:rsidRDefault="008F4EE0" w:rsidP="003B2A1A">
      <w:pPr>
        <w:pStyle w:val="LabSection"/>
        <w:numPr>
          <w:ilvl w:val="0"/>
          <w:numId w:val="0"/>
        </w:numPr>
        <w:rPr>
          <w:rFonts w:cs="Arial"/>
          <w:color w:val="FF0000"/>
          <w:sz w:val="22"/>
          <w:shd w:val="clear" w:color="auto" w:fill="FFFFFF"/>
        </w:rPr>
      </w:pPr>
      <w:r w:rsidRPr="00E72D5E">
        <w:rPr>
          <w:rFonts w:cs="Arial"/>
          <w:color w:val="FF0000"/>
          <w:sz w:val="22"/>
          <w:shd w:val="clear" w:color="auto" w:fill="FFFFFF"/>
        </w:rPr>
        <w:t xml:space="preserve">A network gateway </w:t>
      </w:r>
      <w:bookmarkEnd w:id="2"/>
      <w:r w:rsidR="007A0AC9" w:rsidRPr="00E72D5E">
        <w:rPr>
          <w:rFonts w:cs="Arial"/>
          <w:color w:val="FF0000"/>
          <w:sz w:val="22"/>
          <w:shd w:val="clear" w:color="auto" w:fill="FFFFFF"/>
        </w:rPr>
        <w:t>liter</w:t>
      </w:r>
      <w:r w:rsidR="00631DF6" w:rsidRPr="00E72D5E">
        <w:rPr>
          <w:rFonts w:cs="Arial"/>
          <w:color w:val="FF0000"/>
          <w:sz w:val="22"/>
          <w:shd w:val="clear" w:color="auto" w:fill="FFFFFF"/>
        </w:rPr>
        <w:t>ally acts as a gate between 2 networks</w:t>
      </w:r>
      <w:r w:rsidR="004805CA" w:rsidRPr="00E72D5E">
        <w:rPr>
          <w:rFonts w:cs="Arial"/>
          <w:color w:val="FF0000"/>
          <w:sz w:val="22"/>
          <w:shd w:val="clear" w:color="auto" w:fill="FFFFFF"/>
        </w:rPr>
        <w:t xml:space="preserve"> allowing both networks to </w:t>
      </w:r>
      <w:r w:rsidR="003B2A1A" w:rsidRPr="00E72D5E">
        <w:rPr>
          <w:rFonts w:cs="Arial"/>
          <w:color w:val="FF0000"/>
          <w:sz w:val="22"/>
          <w:shd w:val="clear" w:color="auto" w:fill="FFFFFF"/>
        </w:rPr>
        <w:t>communicate.</w:t>
      </w:r>
      <w:r w:rsidR="00EA7D3A" w:rsidRPr="00E72D5E">
        <w:rPr>
          <w:rFonts w:cs="Arial"/>
          <w:color w:val="FF0000"/>
          <w:sz w:val="22"/>
          <w:shd w:val="clear" w:color="auto" w:fill="FFFFFF"/>
        </w:rPr>
        <w:t xml:space="preserve"> In most sit</w:t>
      </w:r>
      <w:r w:rsidR="00E72D5E" w:rsidRPr="00E72D5E">
        <w:rPr>
          <w:rFonts w:cs="Arial"/>
          <w:color w:val="FF0000"/>
          <w:sz w:val="22"/>
          <w:shd w:val="clear" w:color="auto" w:fill="FFFFFF"/>
        </w:rPr>
        <w:t>uations the router is configured as the network gateway.</w:t>
      </w:r>
    </w:p>
    <w:p w14:paraId="5F889EDC" w14:textId="17433BF6" w:rsidR="00E56855" w:rsidRDefault="00E56855" w:rsidP="00E56855">
      <w:pPr>
        <w:pStyle w:val="BodyText1"/>
      </w:pPr>
    </w:p>
    <w:p w14:paraId="095FFE46" w14:textId="785E63B6" w:rsidR="00E56855" w:rsidRPr="005D51EF" w:rsidRDefault="00E56855" w:rsidP="00E56855">
      <w:pPr>
        <w:pStyle w:val="BodyText1"/>
        <w:rPr>
          <w:b/>
          <w:bCs/>
          <w:color w:val="FF0000"/>
          <w:sz w:val="22"/>
        </w:rPr>
      </w:pPr>
      <w:r w:rsidRPr="005D51EF">
        <w:rPr>
          <w:b/>
          <w:bCs/>
          <w:color w:val="FF0000"/>
          <w:sz w:val="22"/>
        </w:rPr>
        <w:t>R</w:t>
      </w:r>
      <w:r w:rsidR="005D51EF" w:rsidRPr="005D51EF">
        <w:rPr>
          <w:b/>
          <w:bCs/>
          <w:color w:val="FF0000"/>
          <w:sz w:val="22"/>
        </w:rPr>
        <w:t xml:space="preserve">eferences </w:t>
      </w:r>
    </w:p>
    <w:p w14:paraId="31734E47" w14:textId="22E3D40E" w:rsidR="005D51EF" w:rsidRPr="005D51EF" w:rsidRDefault="005D51EF" w:rsidP="005D51EF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cs="Arial"/>
          <w:b/>
          <w:bCs/>
          <w:noProof/>
          <w:color w:val="FF0000"/>
        </w:rPr>
      </w:pPr>
      <w:r w:rsidRPr="005D51EF">
        <w:rPr>
          <w:b/>
          <w:bCs/>
          <w:color w:val="FF0000"/>
        </w:rPr>
        <w:fldChar w:fldCharType="begin" w:fldLock="1"/>
      </w:r>
      <w:r w:rsidRPr="005D51EF">
        <w:rPr>
          <w:b/>
          <w:bCs/>
          <w:color w:val="FF0000"/>
        </w:rPr>
        <w:instrText xml:space="preserve">ADDIN Mendeley Bibliography CSL_BIBLIOGRAPHY </w:instrText>
      </w:r>
      <w:r w:rsidRPr="005D51EF">
        <w:rPr>
          <w:b/>
          <w:bCs/>
          <w:color w:val="FF0000"/>
        </w:rPr>
        <w:fldChar w:fldCharType="separate"/>
      </w:r>
      <w:r w:rsidRPr="005D51EF">
        <w:rPr>
          <w:rFonts w:cs="Arial"/>
          <w:b/>
          <w:bCs/>
          <w:noProof/>
          <w:color w:val="FF0000"/>
        </w:rPr>
        <w:t>[1]</w:t>
      </w:r>
      <w:r w:rsidRPr="005D51EF">
        <w:rPr>
          <w:rFonts w:cs="Arial"/>
          <w:b/>
          <w:bCs/>
          <w:noProof/>
          <w:color w:val="FF0000"/>
        </w:rPr>
        <w:tab/>
        <w:t>“How Does a Switch Work? Learn How to Setup a Network Switch - Cisco.” [Online]. Available: https://www.cisco.com/c/en_uk/solutions/small-business/resource-center/networking/network-switch-how.html. [Accessed: 12-Dec-2019].</w:t>
      </w:r>
    </w:p>
    <w:p w14:paraId="58243BBF" w14:textId="46A2B07A" w:rsidR="005D51EF" w:rsidRPr="00E56855" w:rsidRDefault="005D51EF" w:rsidP="00E56855">
      <w:pPr>
        <w:pStyle w:val="BodyText1"/>
      </w:pPr>
      <w:r w:rsidRPr="005D51EF">
        <w:rPr>
          <w:b/>
          <w:bCs/>
          <w:color w:val="FF0000"/>
          <w:sz w:val="22"/>
        </w:rPr>
        <w:fldChar w:fldCharType="end"/>
      </w:r>
      <w:bookmarkStart w:id="3" w:name="_GoBack"/>
      <w:bookmarkEnd w:id="3"/>
    </w:p>
    <w:sectPr w:rsidR="005D51EF" w:rsidRPr="00E56855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E8437A" w14:textId="77777777" w:rsidR="00932A65" w:rsidRDefault="00932A65" w:rsidP="0090659A">
      <w:pPr>
        <w:spacing w:after="0" w:line="240" w:lineRule="auto"/>
      </w:pPr>
      <w:r>
        <w:separator/>
      </w:r>
    </w:p>
    <w:p w14:paraId="64716394" w14:textId="77777777" w:rsidR="00932A65" w:rsidRDefault="00932A65"/>
    <w:p w14:paraId="6D0610CF" w14:textId="77777777" w:rsidR="00932A65" w:rsidRDefault="00932A65"/>
    <w:p w14:paraId="1CBFD28F" w14:textId="77777777" w:rsidR="00932A65" w:rsidRDefault="00932A65"/>
    <w:p w14:paraId="05FD6715" w14:textId="77777777" w:rsidR="00932A65" w:rsidRDefault="00932A65"/>
  </w:endnote>
  <w:endnote w:type="continuationSeparator" w:id="0">
    <w:p w14:paraId="6D7C60CC" w14:textId="77777777" w:rsidR="00932A65" w:rsidRDefault="00932A65" w:rsidP="0090659A">
      <w:pPr>
        <w:spacing w:after="0" w:line="240" w:lineRule="auto"/>
      </w:pPr>
      <w:r>
        <w:continuationSeparator/>
      </w:r>
    </w:p>
    <w:p w14:paraId="579A50F8" w14:textId="77777777" w:rsidR="00932A65" w:rsidRDefault="00932A65"/>
    <w:p w14:paraId="5621126F" w14:textId="77777777" w:rsidR="00932A65" w:rsidRDefault="00932A65"/>
    <w:p w14:paraId="4DCD0C15" w14:textId="77777777" w:rsidR="00932A65" w:rsidRDefault="00932A65"/>
    <w:p w14:paraId="4E5560B6" w14:textId="77777777" w:rsidR="00932A65" w:rsidRDefault="00932A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AB85CE" w14:textId="45BE294F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373990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FD59F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A70648" w14:textId="77777777" w:rsidR="00932A65" w:rsidRDefault="00932A65" w:rsidP="0090659A">
      <w:pPr>
        <w:spacing w:after="0" w:line="240" w:lineRule="auto"/>
      </w:pPr>
      <w:r>
        <w:separator/>
      </w:r>
    </w:p>
    <w:p w14:paraId="42A8AF61" w14:textId="77777777" w:rsidR="00932A65" w:rsidRDefault="00932A65"/>
    <w:p w14:paraId="5C5CF10E" w14:textId="77777777" w:rsidR="00932A65" w:rsidRDefault="00932A65"/>
    <w:p w14:paraId="74989799" w14:textId="77777777" w:rsidR="00932A65" w:rsidRDefault="00932A65"/>
    <w:p w14:paraId="1CFCCFE8" w14:textId="77777777" w:rsidR="00932A65" w:rsidRDefault="00932A65"/>
  </w:footnote>
  <w:footnote w:type="continuationSeparator" w:id="0">
    <w:p w14:paraId="5FA8A30B" w14:textId="77777777" w:rsidR="00932A65" w:rsidRDefault="00932A65" w:rsidP="0090659A">
      <w:pPr>
        <w:spacing w:after="0" w:line="240" w:lineRule="auto"/>
      </w:pPr>
      <w:r>
        <w:continuationSeparator/>
      </w:r>
    </w:p>
    <w:p w14:paraId="6383C691" w14:textId="77777777" w:rsidR="00932A65" w:rsidRDefault="00932A65"/>
    <w:p w14:paraId="5165A641" w14:textId="77777777" w:rsidR="00932A65" w:rsidRDefault="00932A65"/>
    <w:p w14:paraId="43A7F5F0" w14:textId="77777777" w:rsidR="00932A65" w:rsidRDefault="00932A65"/>
    <w:p w14:paraId="1D92C85D" w14:textId="77777777" w:rsidR="00932A65" w:rsidRDefault="00932A6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ECA43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2F1844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62FD7A8" wp14:editId="1470FFC8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1D1D"/>
    <w:rsid w:val="00002BE7"/>
    <w:rsid w:val="00004175"/>
    <w:rsid w:val="000059C9"/>
    <w:rsid w:val="00012E95"/>
    <w:rsid w:val="00013A2C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5428B"/>
    <w:rsid w:val="00060696"/>
    <w:rsid w:val="000769CF"/>
    <w:rsid w:val="00076D5B"/>
    <w:rsid w:val="000815D8"/>
    <w:rsid w:val="00085A78"/>
    <w:rsid w:val="00085CC6"/>
    <w:rsid w:val="000865F7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6F6A"/>
    <w:rsid w:val="000B7DE5"/>
    <w:rsid w:val="000C3469"/>
    <w:rsid w:val="000C3EB3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27C9C"/>
    <w:rsid w:val="001302F0"/>
    <w:rsid w:val="00133881"/>
    <w:rsid w:val="0013400C"/>
    <w:rsid w:val="001366EC"/>
    <w:rsid w:val="00141C22"/>
    <w:rsid w:val="0014219C"/>
    <w:rsid w:val="001425ED"/>
    <w:rsid w:val="0014629A"/>
    <w:rsid w:val="00151CC0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1BDE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572C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356B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82A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3990"/>
    <w:rsid w:val="00374DF3"/>
    <w:rsid w:val="00375450"/>
    <w:rsid w:val="00383DF6"/>
    <w:rsid w:val="00386CE6"/>
    <w:rsid w:val="00392C65"/>
    <w:rsid w:val="00392ED5"/>
    <w:rsid w:val="003A19DC"/>
    <w:rsid w:val="003A1B45"/>
    <w:rsid w:val="003A3E9A"/>
    <w:rsid w:val="003A7835"/>
    <w:rsid w:val="003B2A1A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23C3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1D9B"/>
    <w:rsid w:val="00434926"/>
    <w:rsid w:val="004419B7"/>
    <w:rsid w:val="00444217"/>
    <w:rsid w:val="004478F4"/>
    <w:rsid w:val="00450F7A"/>
    <w:rsid w:val="00452C6D"/>
    <w:rsid w:val="004536BF"/>
    <w:rsid w:val="00453EDE"/>
    <w:rsid w:val="00455197"/>
    <w:rsid w:val="00455E0B"/>
    <w:rsid w:val="004659EE"/>
    <w:rsid w:val="00471538"/>
    <w:rsid w:val="004805CA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59B2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4F3FFA"/>
    <w:rsid w:val="005104CC"/>
    <w:rsid w:val="00510639"/>
    <w:rsid w:val="00513402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5C01"/>
    <w:rsid w:val="00556C02"/>
    <w:rsid w:val="00560585"/>
    <w:rsid w:val="00560C68"/>
    <w:rsid w:val="00562998"/>
    <w:rsid w:val="00563249"/>
    <w:rsid w:val="00570A65"/>
    <w:rsid w:val="00570EC3"/>
    <w:rsid w:val="005762B1"/>
    <w:rsid w:val="005776FE"/>
    <w:rsid w:val="00580456"/>
    <w:rsid w:val="00580E73"/>
    <w:rsid w:val="00586ECB"/>
    <w:rsid w:val="005900DC"/>
    <w:rsid w:val="00593386"/>
    <w:rsid w:val="00596998"/>
    <w:rsid w:val="0059704B"/>
    <w:rsid w:val="00597B72"/>
    <w:rsid w:val="005A6E62"/>
    <w:rsid w:val="005A7D5B"/>
    <w:rsid w:val="005B636F"/>
    <w:rsid w:val="005B7BBD"/>
    <w:rsid w:val="005C1B7E"/>
    <w:rsid w:val="005C6672"/>
    <w:rsid w:val="005D0E52"/>
    <w:rsid w:val="005D15BA"/>
    <w:rsid w:val="005D2B29"/>
    <w:rsid w:val="005D354A"/>
    <w:rsid w:val="005D51EF"/>
    <w:rsid w:val="005E3235"/>
    <w:rsid w:val="005E4176"/>
    <w:rsid w:val="005E65B5"/>
    <w:rsid w:val="005F0656"/>
    <w:rsid w:val="005F23EA"/>
    <w:rsid w:val="005F3AE9"/>
    <w:rsid w:val="005F7631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1DF6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0B6F"/>
    <w:rsid w:val="00686587"/>
    <w:rsid w:val="006904CF"/>
    <w:rsid w:val="0069224D"/>
    <w:rsid w:val="006926E4"/>
    <w:rsid w:val="00693D10"/>
    <w:rsid w:val="00695583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81A"/>
    <w:rsid w:val="006C5949"/>
    <w:rsid w:val="006C6832"/>
    <w:rsid w:val="006D1370"/>
    <w:rsid w:val="006D1CBE"/>
    <w:rsid w:val="006D2A3E"/>
    <w:rsid w:val="006D2C28"/>
    <w:rsid w:val="006D3FC1"/>
    <w:rsid w:val="006D5B69"/>
    <w:rsid w:val="006E2996"/>
    <w:rsid w:val="006E5D59"/>
    <w:rsid w:val="006E6581"/>
    <w:rsid w:val="006E69F7"/>
    <w:rsid w:val="006E71DF"/>
    <w:rsid w:val="006E73F6"/>
    <w:rsid w:val="006F1CC4"/>
    <w:rsid w:val="006F2A86"/>
    <w:rsid w:val="006F3163"/>
    <w:rsid w:val="006F4CD9"/>
    <w:rsid w:val="0070299B"/>
    <w:rsid w:val="00705FEC"/>
    <w:rsid w:val="007068E9"/>
    <w:rsid w:val="00710573"/>
    <w:rsid w:val="00710D8C"/>
    <w:rsid w:val="0071147A"/>
    <w:rsid w:val="0071185D"/>
    <w:rsid w:val="007122FC"/>
    <w:rsid w:val="00712957"/>
    <w:rsid w:val="007130E6"/>
    <w:rsid w:val="00714B80"/>
    <w:rsid w:val="007150AC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22EC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0AC9"/>
    <w:rsid w:val="007A287C"/>
    <w:rsid w:val="007A3B2A"/>
    <w:rsid w:val="007A5B29"/>
    <w:rsid w:val="007B0A13"/>
    <w:rsid w:val="007B1EB3"/>
    <w:rsid w:val="007B3BBF"/>
    <w:rsid w:val="007B5522"/>
    <w:rsid w:val="007B732F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22D5"/>
    <w:rsid w:val="007F2A25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2D05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6913"/>
    <w:rsid w:val="008B7FFD"/>
    <w:rsid w:val="008C2920"/>
    <w:rsid w:val="008C4307"/>
    <w:rsid w:val="008C4E5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4EE0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2A65"/>
    <w:rsid w:val="009330DF"/>
    <w:rsid w:val="00933237"/>
    <w:rsid w:val="00933F28"/>
    <w:rsid w:val="00943AD3"/>
    <w:rsid w:val="009476C0"/>
    <w:rsid w:val="00955C13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C2B57"/>
    <w:rsid w:val="009D10B1"/>
    <w:rsid w:val="009D2C27"/>
    <w:rsid w:val="009D75A4"/>
    <w:rsid w:val="009E2309"/>
    <w:rsid w:val="009E42B9"/>
    <w:rsid w:val="009F05BC"/>
    <w:rsid w:val="00A014A3"/>
    <w:rsid w:val="00A0412D"/>
    <w:rsid w:val="00A21211"/>
    <w:rsid w:val="00A274FB"/>
    <w:rsid w:val="00A314AD"/>
    <w:rsid w:val="00A32D92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0876"/>
    <w:rsid w:val="00AE56C0"/>
    <w:rsid w:val="00B00914"/>
    <w:rsid w:val="00B02A8E"/>
    <w:rsid w:val="00B052EE"/>
    <w:rsid w:val="00B1081F"/>
    <w:rsid w:val="00B13774"/>
    <w:rsid w:val="00B137CA"/>
    <w:rsid w:val="00B13E82"/>
    <w:rsid w:val="00B20B4E"/>
    <w:rsid w:val="00B20BBE"/>
    <w:rsid w:val="00B2304B"/>
    <w:rsid w:val="00B23DEF"/>
    <w:rsid w:val="00B25428"/>
    <w:rsid w:val="00B27499"/>
    <w:rsid w:val="00B2763C"/>
    <w:rsid w:val="00B3010D"/>
    <w:rsid w:val="00B325B0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0F5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D79D2"/>
    <w:rsid w:val="00BE0FEE"/>
    <w:rsid w:val="00BE56B3"/>
    <w:rsid w:val="00BE5D8F"/>
    <w:rsid w:val="00BE7FF6"/>
    <w:rsid w:val="00BF04E8"/>
    <w:rsid w:val="00BF0ADF"/>
    <w:rsid w:val="00BF16BF"/>
    <w:rsid w:val="00BF17CF"/>
    <w:rsid w:val="00BF3F0A"/>
    <w:rsid w:val="00BF4D1F"/>
    <w:rsid w:val="00C02A73"/>
    <w:rsid w:val="00C04036"/>
    <w:rsid w:val="00C063D2"/>
    <w:rsid w:val="00C07FCB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3030"/>
    <w:rsid w:val="00C44DB7"/>
    <w:rsid w:val="00C4510A"/>
    <w:rsid w:val="00C479DA"/>
    <w:rsid w:val="00C47F2E"/>
    <w:rsid w:val="00C50C30"/>
    <w:rsid w:val="00C52328"/>
    <w:rsid w:val="00C52BA6"/>
    <w:rsid w:val="00C5732A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1148"/>
    <w:rsid w:val="00CA65FB"/>
    <w:rsid w:val="00CA73D5"/>
    <w:rsid w:val="00CB12F6"/>
    <w:rsid w:val="00CB6C76"/>
    <w:rsid w:val="00CB7D34"/>
    <w:rsid w:val="00CC1C87"/>
    <w:rsid w:val="00CC24D6"/>
    <w:rsid w:val="00CC3000"/>
    <w:rsid w:val="00CC4859"/>
    <w:rsid w:val="00CC5F09"/>
    <w:rsid w:val="00CC7A35"/>
    <w:rsid w:val="00CC7DE4"/>
    <w:rsid w:val="00CD072A"/>
    <w:rsid w:val="00CD2DCA"/>
    <w:rsid w:val="00CD7F73"/>
    <w:rsid w:val="00CE26C5"/>
    <w:rsid w:val="00CE36AF"/>
    <w:rsid w:val="00CE54DD"/>
    <w:rsid w:val="00CF0DA5"/>
    <w:rsid w:val="00CF3AF1"/>
    <w:rsid w:val="00CF791A"/>
    <w:rsid w:val="00D00D7D"/>
    <w:rsid w:val="00D0564B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0D2F"/>
    <w:rsid w:val="00DC186F"/>
    <w:rsid w:val="00DC252F"/>
    <w:rsid w:val="00DC4580"/>
    <w:rsid w:val="00DC6050"/>
    <w:rsid w:val="00DC6D52"/>
    <w:rsid w:val="00DC7AFE"/>
    <w:rsid w:val="00DE6F44"/>
    <w:rsid w:val="00DE7608"/>
    <w:rsid w:val="00E01775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56855"/>
    <w:rsid w:val="00E62EA8"/>
    <w:rsid w:val="00E66C36"/>
    <w:rsid w:val="00E67A6E"/>
    <w:rsid w:val="00E71B43"/>
    <w:rsid w:val="00E72D5E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A7D3A"/>
    <w:rsid w:val="00EB001B"/>
    <w:rsid w:val="00EB02E1"/>
    <w:rsid w:val="00EB67D4"/>
    <w:rsid w:val="00EB6C33"/>
    <w:rsid w:val="00EC1977"/>
    <w:rsid w:val="00ED6019"/>
    <w:rsid w:val="00ED754C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B55"/>
    <w:rsid w:val="00F16F35"/>
    <w:rsid w:val="00F2229D"/>
    <w:rsid w:val="00F2385B"/>
    <w:rsid w:val="00F24C4C"/>
    <w:rsid w:val="00F25ABB"/>
    <w:rsid w:val="00F271C9"/>
    <w:rsid w:val="00F27963"/>
    <w:rsid w:val="00F27B0E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0898"/>
    <w:rsid w:val="00F75533"/>
    <w:rsid w:val="00F76AE3"/>
    <w:rsid w:val="00F812A3"/>
    <w:rsid w:val="00F878FF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B714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9E493B7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C5732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573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8F4E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0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151EBA-FE35-448D-93CE-6E8F17E77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1929</Words>
  <Characters>10999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Harry Byrne</cp:lastModifiedBy>
  <cp:revision>85</cp:revision>
  <cp:lastPrinted>2016-10-19T21:59:00Z</cp:lastPrinted>
  <dcterms:created xsi:type="dcterms:W3CDTF">2019-11-04T19:40:00Z</dcterms:created>
  <dcterms:modified xsi:type="dcterms:W3CDTF">2019-12-12T11:40:00Z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26ce99b2-0ad7-3ab3-b766-58ac0aa641ed</vt:lpwstr>
  </property>
  <property fmtid="{D5CDD505-2E9C-101B-9397-08002B2CF9AE}" pid="24" name="Mendeley Citation Style_1">
    <vt:lpwstr>http://www.zotero.org/styles/ieee</vt:lpwstr>
  </property>
</Properties>
</file>