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word/intelligence2.xml" ContentType="application/vnd.ms-office.intelligence2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a="http://schemas.openxmlformats.org/drawingml/2006/main" xmlns:a14="http://schemas.microsoft.com/office/drawing/2010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body>
    <w:p w:rsidR="49B4AA1A" w:rsidRDefault="49B4AA1A" w14:paraId="52E1EF0A" w14:textId="53002B77" w:rsidP="2FBB0A66">
      <w:pPr>
        <w:jc w:val="both"/>
      </w:pPr>
      <w:r w:rsidR="49B4AA1A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323E4F"/>
          <w:rFonts w:ascii="Calibri" w:cs="Calibri" w:eastAsia="Calibri" w:hAnsi="Calibri"/>
          <w:sz w:val="52"/>
          <w:szCs w:val="52"/>
        </w:rPr>
        <w:t>Impact of Virtual Learning Environment (VLE) – Moodle on students’ learning experience at the University of Wales Trinity Saint David London Campus.</w:t>
      </w:r>
    </w:p>
    <w:p w:rsidR="49B4AA1A" w:rsidRDefault="49B4AA1A" w14:paraId="0B1D4CDF" w14:textId="50687380" w:rsidP="2FBB0A66">
      <w:pPr>
        <w:pStyle w:val="Normal"/>
        <w:spacing w:after="160" w:line="259" w:lineRule="auto"/>
        <w:rPr>
          <w:bCs w:val="0"/>
          <w:iCs w:val="0"/>
          <w:noProof w:val="0"/>
          <w:lang w:val="pt-PT"/>
          <w:b w:val="0"/>
          <w:i w:val="0"/>
          <w:color w:val="000000"/>
          <w:rFonts w:ascii="Calibri" w:cs="Calibri" w:eastAsia="Calibri" w:hAnsi="Calibri"/>
          <w:sz w:val="22"/>
          <w:szCs w:val="22"/>
          <w:smallCaps w:val="0"/>
          <w:caps w:val="0"/>
        </w:rPr>
      </w:pPr>
      <w:r>
        <w:br/>
      </w:r>
      <w:r w:rsidR="5503E7C7" w:rsidRPr="2FBB0A66"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  <w:t>NAME: Fligenia Silva</w:t>
      </w:r>
      <w:r w:rsidR="5503E7C7" w:rsidRPr="2FBB0A66">
        <w:rPr>
          <w:bCs w:val="0"/>
          <w:iCs w:val="0"/>
          <w:noProof w:val="0"/>
          <w:lang w:val="pt-PT"/>
          <w:b w:val="0"/>
          <w:i w:val="0"/>
          <w:color w:val="000000"/>
          <w:rFonts w:ascii="Calibri" w:cs="Calibri" w:eastAsia="Calibri" w:hAnsi="Calibri"/>
          <w:sz w:val="22"/>
          <w:szCs w:val="22"/>
          <w:smallCaps w:val="0"/>
          <w:caps w:val="0"/>
        </w:rPr>
        <w:t xml:space="preserve"> </w:t>
      </w:r>
    </w:p>
    <w:p w:rsidR="5503E7C7" w:rsidRDefault="5503E7C7" w14:paraId="044C056D" w14:textId="20376C49" w:rsidP="2FBB0A66">
      <w:pPr>
        <w:spacing w:after="160" w:line="259" w:lineRule="auto"/>
        <w:rPr>
          <w:bCs w:val="0"/>
          <w:iCs w:val="0"/>
          <w:noProof w:val="0"/>
          <w:lang w:val="pt-PT"/>
          <w:b w:val="0"/>
          <w:i w:val="0"/>
          <w:color w:val="000000"/>
          <w:rFonts w:ascii="Calibri" w:cs="Calibri" w:eastAsia="Calibri" w:hAnsi="Calibri"/>
          <w:sz w:val="22"/>
          <w:szCs w:val="22"/>
          <w:smallCaps w:val="0"/>
          <w:caps w:val="0"/>
        </w:rPr>
      </w:pPr>
      <w:r w:rsidR="5503E7C7" w:rsidRPr="2FBB0A66"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  <w:t>STUDENT ID: 2122643</w:t>
      </w:r>
      <w:r w:rsidR="5503E7C7" w:rsidRPr="2FBB0A66">
        <w:rPr>
          <w:bCs w:val="0"/>
          <w:iCs w:val="0"/>
          <w:noProof w:val="0"/>
          <w:lang w:val="pt-PT"/>
          <w:b w:val="0"/>
          <w:i w:val="0"/>
          <w:color w:val="000000"/>
          <w:rFonts w:ascii="Calibri" w:cs="Calibri" w:eastAsia="Calibri" w:hAnsi="Calibri"/>
          <w:sz w:val="22"/>
          <w:szCs w:val="22"/>
          <w:smallCaps w:val="0"/>
          <w:caps w:val="0"/>
        </w:rPr>
        <w:t xml:space="preserve"> </w:t>
      </w:r>
    </w:p>
    <w:p w:rsidR="5503E7C7" w:rsidRDefault="5503E7C7" w14:paraId="0415C0CE" w14:textId="2AC8EE55" w:rsidP="2FBB0A66">
      <w:pPr>
        <w:spacing w:after="160" w:line="259" w:lineRule="auto"/>
        <w:rPr>
          <w:bCs w:val="0"/>
          <w:iCs w:val="0"/>
          <w:noProof w:val="0"/>
          <w:lang w:val="pt-PT"/>
          <w:b w:val="0"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  <w:r w:rsidR="5503E7C7" w:rsidRPr="2FBB0A66"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  <w:t>MODULE CODE:</w:t>
      </w:r>
      <w:r w:rsidR="075FD253" w:rsidRPr="2FBB0A66"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  <w:t xml:space="preserve"> BMSW4003_LON</w:t>
      </w:r>
    </w:p>
    <w:p w:rsidR="5503E7C7" w:rsidRDefault="5503E7C7" w14:paraId="1D6A2045" w14:textId="1B5ED233" w:rsidP="2FBB0A66">
      <w:pPr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8"/>
          <w:szCs w:val="28"/>
          <w:smallCaps w:val="0"/>
          <w:caps w:val="0"/>
        </w:rPr>
      </w:pPr>
      <w:r w:rsidR="5503E7C7" w:rsidRPr="2FBB0A66"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  <w:t xml:space="preserve">LECTURER: </w:t>
      </w:r>
      <w:proofErr w:type="spellStart"/>
      <w:r w:rsidR="5503E7C7" w:rsidRPr="2FBB0A66"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  <w:t>Baleandra</w:t>
      </w:r>
      <w:proofErr w:type="spellEnd"/>
      <w:r w:rsidR="3877A2AB" w:rsidRPr="2FBB0A66"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  <w:t xml:space="preserve"> </w:t>
      </w:r>
      <w:proofErr w:type="spellStart"/>
      <w:r w:rsidR="3877A2AB" w:rsidRPr="2FBB0A66"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  <w:t>Kandasamy</w:t>
      </w:r>
      <w:proofErr w:type="spellEnd"/>
    </w:p>
    <w:p w:rsidR="2FBB0A66" w:rsidRDefault="2FBB0A66" w14:paraId="30D94F65" w14:textId="0B05C7B2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</w:p>
    <w:p w:rsidR="2FBB0A66" w:rsidRDefault="2FBB0A66" w14:paraId="79236EA1" w14:textId="1DB60145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</w:p>
    <w:p w:rsidR="2FBB0A66" w:rsidRDefault="2FBB0A66" w14:paraId="40151D19" w14:textId="3BA38B86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</w:p>
    <w:p w:rsidR="2FBB0A66" w:rsidRDefault="2FBB0A66" w14:paraId="196C605B" w14:textId="0E5D3B90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</w:p>
    <w:p w:rsidR="2FBB0A66" w:rsidRDefault="2FBB0A66" w14:paraId="20E0D54D" w14:textId="46A8BAAB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</w:p>
    <w:p w:rsidR="2FBB0A66" w:rsidRDefault="2FBB0A66" w14:paraId="7ACFA792" w14:textId="154DE33F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</w:p>
    <w:p w:rsidR="2FBB0A66" w:rsidRDefault="2FBB0A66" w14:paraId="43EA67D0" w14:textId="74B6B594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</w:p>
    <w:p w:rsidR="2FBB0A66" w:rsidRDefault="2FBB0A66" w14:paraId="62056368" w14:textId="4BC54C6D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</w:p>
    <w:p w:rsidR="2FBB0A66" w:rsidRDefault="2FBB0A66" w14:paraId="4503467F" w14:textId="688BDD55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</w:p>
    <w:p w:rsidR="2FBB0A66" w:rsidRDefault="2FBB0A66" w14:paraId="58908D68" w14:textId="3A68B1CA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</w:p>
    <w:p w:rsidR="2FBB0A66" w:rsidRDefault="2FBB0A66" w14:paraId="0843210B" w14:textId="0200ED63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Calibri" w:cs="Calibri" w:eastAsia="Calibri" w:hAnsi="Calibri"/>
          <w:sz w:val="24"/>
          <w:szCs w:val="24"/>
          <w:smallCaps w:val="0"/>
          <w:caps w:val="0"/>
        </w:rPr>
      </w:pPr>
    </w:p>
    <w:p w:rsidR="2FBB0A66" w:rsidRDefault="2FBB0A66" w14:paraId="5A2D3892" w14:textId="7E30C1B5">
      <w:r>
        <w:br w:type="page"/>
      </w:r>
    </w:p>
    <w:p w:rsidR="2FBB0A66" w:rsidRDefault="2FBB0A66" w14:paraId="607753EF" w14:textId="7FA74246" w:rsidP="2FBB0A66">
      <w:pPr>
        <w:pStyle w:val="Normal"/>
      </w:pPr>
    </w:p>
    <w:p w:rsidR="4B3A42B6" w:rsidRDefault="4B3A42B6" w14:paraId="3C78C296" w14:textId="1BB541BE" w:rsidP="2FBB0A66">
      <w:pPr>
        <w:pStyle w:val="Normal"/>
        <w:rPr>
          <w:bCs w:val="1"/>
          <w:iCs w:val="1"/>
          <w:b/>
          <w:i/>
          <w:sz w:val="40"/>
          <w:szCs w:val="40"/>
        </w:rPr>
      </w:pPr>
      <w:proofErr w:type="spellStart"/>
      <w:r w:rsidR="4B3A42B6" w:rsidRPr="2FBB0A66">
        <w:rPr>
          <w:bCs w:val="1"/>
          <w:iCs w:val="1"/>
          <w:b/>
          <w:i/>
          <w:sz w:val="36"/>
          <w:szCs w:val="36"/>
        </w:rPr>
        <w:t>Contents</w:t>
      </w:r>
      <w:proofErr w:type="spellEnd"/>
    </w:p>
    <w:p w:rsidR="4B3A42B6" w:rsidRDefault="4B3A42B6" w14:paraId="065C848F" w14:textId="1A604681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Introduction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..............................................................................3</w:t>
      </w:r>
    </w:p>
    <w:p w:rsidR="4B3A42B6" w:rsidRDefault="4B3A42B6" w14:paraId="4E5D1F49" w14:textId="7A6A1E7E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Research Aim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Objectives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</w:t>
      </w:r>
      <w:r w:rsidR="07A5F40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..............................................</w:t>
      </w:r>
      <w:r>
        <w:tab/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3</w:t>
      </w:r>
    </w:p>
    <w:p w:rsidR="4B3A42B6" w:rsidRDefault="4B3A42B6" w14:paraId="074E08CD" w14:textId="2018E90E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Research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Method</w:t>
      </w:r>
      <w:proofErr w:type="spellEnd"/>
      <w:r w:rsidR="25AE464B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..........................................................................</w:t>
      </w:r>
      <w:r w:rsidR="1C8EB8F2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</w:t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3</w:t>
      </w:r>
    </w:p>
    <w:p w:rsidR="4B3A42B6" w:rsidRDefault="4B3A42B6" w14:paraId="1F99B312" w14:textId="1A8E0034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Findings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Secondary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Research</w:t>
      </w:r>
      <w:r w:rsidR="2599244B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.......................................................</w:t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4</w:t>
      </w:r>
    </w:p>
    <w:p w:rsidR="4B3A42B6" w:rsidRDefault="4B3A42B6" w14:paraId="1D29B0BB" w14:textId="45A9B65C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Concept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Virtual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Environment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(VLE)</w:t>
      </w:r>
      <w:r>
        <w:tab/>
      </w:r>
      <w:r w:rsidR="0DF7EFD9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..........................</w:t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4</w:t>
      </w:r>
    </w:p>
    <w:p w:rsidR="4B3A42B6" w:rsidRDefault="4B3A42B6" w14:paraId="2AE09541" w14:textId="64A22F47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Benefits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VLE</w:t>
      </w:r>
      <w:r w:rsidR="7941E95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...................................................................</w:t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4</w:t>
      </w:r>
    </w:p>
    <w:p w:rsidR="4B3A42B6" w:rsidRDefault="4B3A42B6" w14:paraId="00A43EAA" w14:textId="79D06746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Challenges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VLE</w:t>
      </w:r>
      <w:r w:rsidR="2A430579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......................................................</w:t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5</w:t>
      </w:r>
    </w:p>
    <w:p w:rsidR="4B3A42B6" w:rsidRDefault="4B3A42B6" w14:paraId="449D5B72" w14:textId="6E246C81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Findings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Primary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Research</w:t>
      </w:r>
      <w:r>
        <w:tab/>
      </w:r>
      <w:r w:rsidR="61160265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</w:t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5</w:t>
      </w:r>
    </w:p>
    <w:p w:rsidR="4B3A42B6" w:rsidRDefault="4B3A42B6" w14:paraId="2EF25AC5" w14:textId="3A88758C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Conclusion</w:t>
      </w:r>
      <w:proofErr w:type="spellEnd"/>
      <w:r w:rsidR="3D976C82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..................................</w:t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11</w:t>
      </w:r>
    </w:p>
    <w:p w:rsidR="4B3A42B6" w:rsidRDefault="4B3A42B6" w14:paraId="51D0BF6D" w14:textId="1D75FB40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References</w:t>
      </w:r>
      <w:proofErr w:type="spellEnd"/>
      <w:r w:rsidR="59227DF7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........................................................</w:t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13</w:t>
      </w:r>
    </w:p>
    <w:p w:rsidR="4B3A42B6" w:rsidRDefault="4B3A42B6" w14:paraId="6F16A9B9" w14:textId="005E527B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Appendix</w:t>
      </w:r>
      <w:proofErr w:type="spellEnd"/>
      <w:r w:rsidR="7D633A8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....................................................</w:t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14</w:t>
      </w:r>
    </w:p>
    <w:p w:rsidR="4B3A42B6" w:rsidRDefault="4B3A42B6" w14:paraId="63B66CB5" w14:textId="6F4D9198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Survey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Questionnaire</w:t>
      </w:r>
      <w:proofErr w:type="spellEnd"/>
      <w:r w:rsidR="4E1A4A83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.............................</w:t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14</w:t>
      </w:r>
    </w:p>
    <w:p w:rsidR="4B3A42B6" w:rsidRDefault="4B3A42B6" w14:paraId="12405F3B" w14:textId="79B317FF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Survey</w:t>
      </w:r>
      <w:proofErr w:type="spellEnd"/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Response</w:t>
      </w:r>
      <w:r w:rsidR="31E6467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s...............................</w:t>
      </w:r>
      <w:r w:rsidR="4B3A42B6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16</w:t>
      </w:r>
    </w:p>
    <w:p w:rsidR="4B3A42B6" w:rsidRDefault="4B3A42B6" w14:paraId="141FF107" w14:textId="5ADEC607" w:rsidP="2FBB0A66">
      <w:pPr>
        <w:pStyle w:val="Normal"/>
        <w:rPr>
          <w:rFonts w:ascii="Times New Roman" w:cs="Times New Roman" w:eastAsia="Times New Roman" w:hAnsi="Times New Roman"/>
          <w:sz w:val="28"/>
          <w:szCs w:val="28"/>
        </w:rPr>
      </w:pPr>
      <w:r>
        <w:br/>
      </w:r>
    </w:p>
    <w:p w:rsidR="2FBB0A66" w:rsidRDefault="2FBB0A66" w14:paraId="46088D0F" w14:textId="3BF49A47" w:rsidP="2FBB0A66">
      <w:pPr>
        <w:pStyle w:val="Normal"/>
      </w:pPr>
    </w:p>
    <w:p w:rsidR="2FBB0A66" w:rsidRDefault="2FBB0A66" w14:paraId="1B3A6377" w14:textId="75814F6A" w:rsidP="2FBB0A66">
      <w:pPr>
        <w:pStyle w:val="Normal"/>
      </w:pPr>
    </w:p>
    <w:p w:rsidR="2FBB0A66" w:rsidRDefault="2FBB0A66" w14:paraId="3E936425" w14:textId="4BDA3144" w:rsidP="2FBB0A66">
      <w:pPr>
        <w:pStyle w:val="Normal"/>
      </w:pPr>
    </w:p>
    <w:p w:rsidR="2FBB0A66" w:rsidRDefault="2FBB0A66" w14:paraId="108E70C0" w14:textId="6679B890" w:rsidP="2FBB0A66">
      <w:pPr>
        <w:pStyle w:val="Normal"/>
      </w:pPr>
    </w:p>
    <w:p w:rsidR="2FBB0A66" w:rsidRDefault="2FBB0A66" w14:paraId="07D2B794" w14:textId="5F0E8935" w:rsidP="2FBB0A66">
      <w:pPr>
        <w:pStyle w:val="Normal"/>
      </w:pPr>
    </w:p>
    <w:p w:rsidR="2FBB0A66" w:rsidRDefault="2FBB0A66" w14:paraId="5B99A908" w14:textId="29D1C931" w:rsidP="2FBB0A66">
      <w:pPr>
        <w:pStyle w:val="Normal"/>
      </w:pPr>
    </w:p>
    <w:p w:rsidR="2FBB0A66" w:rsidRDefault="2FBB0A66" w14:paraId="42D3F6D8" w14:textId="34076619" w:rsidP="2FBB0A66">
      <w:pPr>
        <w:pStyle w:val="Normal"/>
      </w:pPr>
    </w:p>
    <w:p w:rsidR="2FBB0A66" w:rsidRDefault="2FBB0A66" w14:paraId="4EF5CC74" w14:textId="3FEC7AA1" w:rsidP="2FBB0A66">
      <w:pPr>
        <w:pStyle w:val="Normal"/>
      </w:pPr>
    </w:p>
    <w:p w:rsidR="2FBB0A66" w:rsidRDefault="2FBB0A66" w14:paraId="02C25F0D" w14:textId="7934E784" w:rsidP="2FBB0A66">
      <w:pPr>
        <w:pStyle w:val="Normal"/>
      </w:pPr>
    </w:p>
    <w:p w:rsidR="2FBB0A66" w:rsidRDefault="2FBB0A66" w14:paraId="4D97563B" w14:textId="4A66EBCD" w:rsidP="2FBB0A66">
      <w:pPr>
        <w:pStyle w:val="Normal"/>
      </w:pPr>
    </w:p>
    <w:p w:rsidR="2FBB0A66" w:rsidRDefault="2FBB0A66" w14:paraId="3D40C68C" w14:textId="013342D2" w:rsidP="2FBB0A66">
      <w:pPr>
        <w:pStyle w:val="Normal"/>
      </w:pPr>
    </w:p>
    <w:p w:rsidR="2FBB0A66" w:rsidRDefault="2FBB0A66" w14:paraId="1F0B76D2" w14:textId="57B2038C" w:rsidP="2FBB0A66">
      <w:pPr>
        <w:pStyle w:val="Normal"/>
        <w:rPr>
          <w:sz w:val="32"/>
          <w:szCs w:val="32"/>
        </w:rPr>
      </w:pPr>
    </w:p>
    <w:p w:rsidR="2FBB0A66" w:rsidRDefault="2FBB0A66" w14:paraId="102865FF" w14:textId="4B1A0DD4" w:rsidP="2FBB0A66">
      <w:pPr>
        <w:pStyle w:val="Normal"/>
        <w:rPr>
          <w:sz w:val="32"/>
          <w:szCs w:val="32"/>
        </w:rPr>
      </w:pPr>
    </w:p>
    <w:p w:rsidR="3ECB1613" w:rsidRDefault="3ECB1613" w14:paraId="78A018CD" w14:textId="79164D48" w:rsidP="2FBB0A66">
      <w:pPr>
        <w:pStyle w:val="Normal"/>
        <w:rPr>
          <w:bCs w:val="1"/>
          <w:b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3ECB1613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Introduction</w:t>
      </w:r>
      <w:proofErr w:type="spellEnd"/>
    </w:p>
    <w:p w:rsidR="3ECB1613" w:rsidRDefault="3ECB1613" w14:paraId="705236C9" w14:textId="78AB79F7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VLE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has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taken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integral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position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higher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education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most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institutions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using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certain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form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VLE.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can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be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effective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tool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teachers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institutions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want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provide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flexible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environment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order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enhance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experiences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while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supporting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learners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online (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Demian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&amp;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Morrice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2015). For some, ‘virtual’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invokes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artificial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world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replaces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real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life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However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VLE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neither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replaces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classrooms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nor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existing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environments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;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rather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enhances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effectiveness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existing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environments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. In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fact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VLE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extends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scope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physical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environment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while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providing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scope to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expand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imaginations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teachers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as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well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as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(). VLE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not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only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provides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efficiently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designed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space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teaching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but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also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place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where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learners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teachers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work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together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ease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This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because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eliminates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need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physically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sharing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resources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like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lesson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plan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homework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others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;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rather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saves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time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learners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as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well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as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teachers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by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making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every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essential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resource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available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online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can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access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anytime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any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geographical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location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.  </w:t>
      </w:r>
    </w:p>
    <w:p w:rsidR="3ECB1613" w:rsidRDefault="3ECB1613" w14:paraId="138267E8" w14:textId="42685738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Despite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fact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facilitates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easy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has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received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recognition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recent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days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only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. In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other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words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its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potential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enhance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effectiveness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student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yet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get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its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due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importance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higher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education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Thus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was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worth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undertaking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research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impact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on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experience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3ECB1613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</w:p>
    <w:p w:rsidR="3ECB1613" w:rsidRDefault="3ECB1613" w14:paraId="01DFABC8" w14:textId="7B107134" w:rsidP="2FBB0A66">
      <w:pPr>
        <w:pStyle w:val="Normal"/>
        <w:rPr>
          <w:sz w:val="32"/>
          <w:szCs w:val="32"/>
        </w:rPr>
      </w:pPr>
      <w:r>
        <w:br/>
      </w:r>
    </w:p>
    <w:p w:rsidR="2FBB0A66" w:rsidRDefault="2FBB0A66" w14:paraId="3004D5F6" w14:textId="11C4922E" w:rsidP="2FBB0A66">
      <w:pPr>
        <w:pStyle w:val="Normal"/>
        <w:rPr>
          <w:sz w:val="32"/>
          <w:szCs w:val="32"/>
        </w:rPr>
      </w:pPr>
    </w:p>
    <w:p w:rsidR="2FBB0A66" w:rsidRDefault="2FBB0A66" w14:paraId="18268F2D" w14:textId="4187B9D4" w:rsidP="2FBB0A66">
      <w:pPr>
        <w:pStyle w:val="Normal"/>
        <w:rPr>
          <w:sz w:val="32"/>
          <w:szCs w:val="32"/>
        </w:rPr>
      </w:pPr>
    </w:p>
    <w:p w:rsidR="2FBB0A66" w:rsidRDefault="2FBB0A66" w14:paraId="2B1205CB" w14:textId="78ED4FC8" w:rsidP="2FBB0A66">
      <w:pPr>
        <w:pStyle w:val="Normal"/>
        <w:rPr>
          <w:sz w:val="32"/>
          <w:szCs w:val="32"/>
        </w:rPr>
      </w:pPr>
    </w:p>
    <w:p w:rsidR="2FBB0A66" w:rsidRDefault="2FBB0A66" w14:paraId="2CBAE7B2" w14:textId="41B9EED4" w:rsidP="2FBB0A66">
      <w:pPr>
        <w:pStyle w:val="Normal"/>
        <w:rPr>
          <w:sz w:val="32"/>
          <w:szCs w:val="32"/>
        </w:rPr>
      </w:pPr>
    </w:p>
    <w:p w:rsidR="2FBB0A66" w:rsidRDefault="2FBB0A66" w14:paraId="6AC1CFC6" w14:textId="1AEC2AF9" w:rsidP="2FBB0A66">
      <w:pPr>
        <w:pStyle w:val="Normal"/>
        <w:rPr>
          <w:sz w:val="32"/>
          <w:szCs w:val="32"/>
        </w:rPr>
      </w:pPr>
    </w:p>
    <w:p w:rsidR="2FBB0A66" w:rsidRDefault="2FBB0A66" w14:paraId="15FE7F6F" w14:textId="220AB81D" w:rsidP="2FBB0A66">
      <w:pPr>
        <w:pStyle w:val="Normal"/>
        <w:rPr>
          <w:sz w:val="32"/>
          <w:szCs w:val="32"/>
        </w:rPr>
      </w:pPr>
    </w:p>
    <w:p w:rsidR="2FBB0A66" w:rsidRDefault="2FBB0A66" w14:paraId="0BAE7A82" w14:textId="29CF7978" w:rsidP="2FBB0A66">
      <w:pPr>
        <w:pStyle w:val="Normal"/>
        <w:rPr>
          <w:sz w:val="32"/>
          <w:szCs w:val="32"/>
        </w:rPr>
      </w:pPr>
    </w:p>
    <w:p w:rsidR="2FBB0A66" w:rsidRDefault="2FBB0A66" w14:paraId="40D766AD" w14:textId="3160F3D6" w:rsidP="2FBB0A66">
      <w:pPr>
        <w:pStyle w:val="Normal"/>
        <w:rPr>
          <w:sz w:val="32"/>
          <w:szCs w:val="32"/>
        </w:rPr>
      </w:pPr>
    </w:p>
    <w:p w:rsidR="2FBB0A66" w:rsidRDefault="2FBB0A66" w14:paraId="5231950A" w14:textId="1A813F2F" w:rsidP="2FBB0A66">
      <w:pPr>
        <w:pStyle w:val="Normal"/>
        <w:rPr>
          <w:sz w:val="32"/>
          <w:szCs w:val="32"/>
        </w:rPr>
      </w:pPr>
    </w:p>
    <w:p w:rsidR="2FBB0A66" w:rsidRDefault="2FBB0A66" w14:paraId="718E7EB5" w14:textId="301B5617" w:rsidP="2FBB0A66">
      <w:pPr>
        <w:pStyle w:val="Normal"/>
        <w:rPr>
          <w:sz w:val="32"/>
          <w:szCs w:val="32"/>
        </w:rPr>
      </w:pPr>
    </w:p>
    <w:p w:rsidR="2FBB0A66" w:rsidRDefault="2FBB0A66" w14:paraId="0EA4E801" w14:textId="548E93B6" w:rsidP="2FBB0A66">
      <w:pPr>
        <w:pStyle w:val="Normal"/>
        <w:rPr>
          <w:sz w:val="32"/>
          <w:szCs w:val="32"/>
        </w:rPr>
      </w:pPr>
    </w:p>
    <w:p w:rsidR="6D2D849E" w:rsidRDefault="6D2D849E" w14:paraId="1AC50A26" w14:textId="5282BBAF" w:rsidP="2FBB0A66">
      <w:pPr>
        <w:pStyle w:val="Normal"/>
        <w:rPr>
          <w:bCs w:val="1"/>
          <w:b/>
          <w:sz w:val="32"/>
          <w:szCs w:val="32"/>
        </w:rPr>
      </w:pPr>
      <w:bookmarkStart w:name="_Int_ndfPWR97" w:id="644525383"/>
      <w:r w:rsidR="6D2D849E" w:rsidRPr="2FBB0A66">
        <w:rPr>
          <w:bCs w:val="1"/>
          <w:b/>
          <w:sz w:val="32"/>
          <w:szCs w:val="32"/>
        </w:rPr>
        <w:t xml:space="preserve">Research Aim </w:t>
      </w:r>
      <w:proofErr w:type="spellStart"/>
      <w:r w:rsidR="6D2D849E" w:rsidRPr="2FBB0A66">
        <w:rPr>
          <w:bCs w:val="1"/>
          <w:b/>
          <w:sz w:val="32"/>
          <w:szCs w:val="32"/>
        </w:rPr>
        <w:t>and</w:t>
      </w:r>
      <w:proofErr w:type="spellEnd"/>
      <w:r w:rsidR="6D2D849E" w:rsidRPr="2FBB0A66">
        <w:rPr>
          <w:bCs w:val="1"/>
          <w:b/>
          <w:sz w:val="32"/>
          <w:szCs w:val="32"/>
        </w:rPr>
        <w:t xml:space="preserve"> </w:t>
      </w:r>
      <w:proofErr w:type="spellStart"/>
      <w:r w:rsidR="6D2D849E" w:rsidRPr="2FBB0A66">
        <w:rPr>
          <w:bCs w:val="1"/>
          <w:b/>
          <w:sz w:val="32"/>
          <w:szCs w:val="32"/>
        </w:rPr>
        <w:t>Objectives</w:t>
      </w:r>
      <w:proofErr w:type="spellEnd"/>
      <w:bookmarkEnd w:id="644525383"/>
    </w:p>
    <w:p w:rsidR="6D2D849E" w:rsidRDefault="6D2D849E" w14:paraId="082BFFF7" w14:textId="2B143BD0" w:rsidP="2FBB0A66">
      <w:pPr>
        <w:pStyle w:val="Normal"/>
        <w:rPr>
          <w:sz w:val="32"/>
          <w:szCs w:val="32"/>
        </w:rPr>
      </w:pPr>
      <w:proofErr w:type="spellStart"/>
      <w:r w:rsidR="6D2D849E" w:rsidRPr="2FBB0A66">
        <w:rPr>
          <w:sz w:val="32"/>
          <w:szCs w:val="32"/>
        </w:rPr>
        <w:t>This</w:t>
      </w:r>
      <w:proofErr w:type="spellEnd"/>
      <w:r w:rsidR="6D2D849E" w:rsidRPr="2FBB0A66">
        <w:rPr>
          <w:sz w:val="32"/>
          <w:szCs w:val="32"/>
        </w:rPr>
        <w:t xml:space="preserve"> research </w:t>
      </w:r>
      <w:proofErr w:type="spellStart"/>
      <w:r w:rsidR="6D2D849E" w:rsidRPr="2FBB0A66">
        <w:rPr>
          <w:sz w:val="32"/>
          <w:szCs w:val="32"/>
        </w:rPr>
        <w:t>aims</w:t>
      </w:r>
      <w:proofErr w:type="spellEnd"/>
      <w:r w:rsidR="6D2D849E" w:rsidRPr="2FBB0A66">
        <w:rPr>
          <w:sz w:val="32"/>
          <w:szCs w:val="32"/>
        </w:rPr>
        <w:t xml:space="preserve"> to </w:t>
      </w:r>
      <w:proofErr w:type="spellStart"/>
      <w:r w:rsidR="6D2D849E" w:rsidRPr="2FBB0A66">
        <w:rPr>
          <w:sz w:val="32"/>
          <w:szCs w:val="32"/>
        </w:rPr>
        <w:t>investigate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the</w:t>
      </w:r>
      <w:proofErr w:type="spellEnd"/>
      <w:r w:rsidR="6D2D849E" w:rsidRPr="2FBB0A66">
        <w:rPr>
          <w:sz w:val="32"/>
          <w:szCs w:val="32"/>
        </w:rPr>
        <w:t xml:space="preserve"> role </w:t>
      </w:r>
      <w:proofErr w:type="spellStart"/>
      <w:r w:rsidR="6D2D849E" w:rsidRPr="2FBB0A66">
        <w:rPr>
          <w:sz w:val="32"/>
          <w:szCs w:val="32"/>
        </w:rPr>
        <w:t>on</w:t>
      </w:r>
      <w:proofErr w:type="spellEnd"/>
      <w:r w:rsidR="6D2D849E" w:rsidRPr="2FBB0A66">
        <w:rPr>
          <w:sz w:val="32"/>
          <w:szCs w:val="32"/>
        </w:rPr>
        <w:t xml:space="preserve"> VLE in </w:t>
      </w:r>
      <w:proofErr w:type="spellStart"/>
      <w:r w:rsidR="6D2D849E" w:rsidRPr="2FBB0A66">
        <w:rPr>
          <w:sz w:val="32"/>
          <w:szCs w:val="32"/>
        </w:rPr>
        <w:t>enhancing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students</w:t>
      </w:r>
      <w:proofErr w:type="spellEnd"/>
      <w:r w:rsidR="6D2D849E" w:rsidRPr="2FBB0A66">
        <w:rPr>
          <w:sz w:val="32"/>
          <w:szCs w:val="32"/>
        </w:rPr>
        <w:t xml:space="preserve">’ </w:t>
      </w:r>
      <w:proofErr w:type="spellStart"/>
      <w:r w:rsidR="6D2D849E" w:rsidRPr="2FBB0A66">
        <w:rPr>
          <w:sz w:val="32"/>
          <w:szCs w:val="32"/>
        </w:rPr>
        <w:t>learning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experiences</w:t>
      </w:r>
      <w:proofErr w:type="spellEnd"/>
      <w:r w:rsidR="6D2D849E" w:rsidRPr="2FBB0A66">
        <w:rPr>
          <w:sz w:val="32"/>
          <w:szCs w:val="32"/>
        </w:rPr>
        <w:t>.</w:t>
      </w:r>
    </w:p>
    <w:p w:rsidR="6D2D849E" w:rsidRDefault="6D2D849E" w14:paraId="7080298A" w14:textId="2A66ACD9" w:rsidP="2FBB0A66">
      <w:pPr>
        <w:pStyle w:val="Normal"/>
        <w:rPr>
          <w:bCs w:val="1"/>
          <w:b/>
          <w:sz w:val="32"/>
          <w:szCs w:val="32"/>
        </w:rPr>
      </w:pPr>
      <w:bookmarkStart w:name="_Int_ZJvkcKtG" w:id="644560696"/>
      <w:proofErr w:type="spellStart"/>
      <w:r w:rsidR="6D2D849E" w:rsidRPr="2FBB0A66">
        <w:rPr>
          <w:bCs w:val="1"/>
          <w:b/>
          <w:sz w:val="32"/>
          <w:szCs w:val="32"/>
        </w:rPr>
        <w:t>The</w:t>
      </w:r>
      <w:proofErr w:type="spellEnd"/>
      <w:r w:rsidR="6D2D849E" w:rsidRPr="2FBB0A66">
        <w:rPr>
          <w:bCs w:val="1"/>
          <w:b/>
          <w:sz w:val="32"/>
          <w:szCs w:val="32"/>
        </w:rPr>
        <w:t xml:space="preserve"> </w:t>
      </w:r>
      <w:proofErr w:type="spellStart"/>
      <w:r w:rsidR="6D2D849E" w:rsidRPr="2FBB0A66">
        <w:rPr>
          <w:bCs w:val="1"/>
          <w:b/>
          <w:sz w:val="32"/>
          <w:szCs w:val="32"/>
        </w:rPr>
        <w:t>objectives</w:t>
      </w:r>
      <w:proofErr w:type="spellEnd"/>
      <w:r w:rsidR="6D2D849E" w:rsidRPr="2FBB0A66">
        <w:rPr>
          <w:bCs w:val="1"/>
          <w:b/>
          <w:sz w:val="32"/>
          <w:szCs w:val="32"/>
        </w:rPr>
        <w:t xml:space="preserve"> </w:t>
      </w:r>
      <w:proofErr w:type="spellStart"/>
      <w:r w:rsidR="6D2D849E" w:rsidRPr="2FBB0A66">
        <w:rPr>
          <w:bCs w:val="1"/>
          <w:b/>
          <w:sz w:val="32"/>
          <w:szCs w:val="32"/>
        </w:rPr>
        <w:t>of</w:t>
      </w:r>
      <w:proofErr w:type="spellEnd"/>
      <w:r w:rsidR="6D2D849E" w:rsidRPr="2FBB0A66">
        <w:rPr>
          <w:bCs w:val="1"/>
          <w:b/>
          <w:sz w:val="32"/>
          <w:szCs w:val="32"/>
        </w:rPr>
        <w:t xml:space="preserve"> </w:t>
      </w:r>
      <w:proofErr w:type="spellStart"/>
      <w:r w:rsidR="6D2D849E" w:rsidRPr="2FBB0A66">
        <w:rPr>
          <w:bCs w:val="1"/>
          <w:b/>
          <w:sz w:val="32"/>
          <w:szCs w:val="32"/>
        </w:rPr>
        <w:t>the</w:t>
      </w:r>
      <w:proofErr w:type="spellEnd"/>
      <w:r w:rsidR="6D2D849E" w:rsidRPr="2FBB0A66">
        <w:rPr>
          <w:bCs w:val="1"/>
          <w:b/>
          <w:sz w:val="32"/>
          <w:szCs w:val="32"/>
        </w:rPr>
        <w:t xml:space="preserve"> research are:</w:t>
      </w:r>
      <w:bookmarkEnd w:id="644560696"/>
    </w:p>
    <w:p w:rsidR="6D2D849E" w:rsidRDefault="6D2D849E" w14:paraId="71401B19" w14:textId="2C0145E8" w:rsidP="2FBB0A66">
      <w:pPr>
        <w:pStyle w:val="Normal"/>
        <w:rPr>
          <w:sz w:val="32"/>
          <w:szCs w:val="32"/>
        </w:rPr>
      </w:pPr>
      <w:r w:rsidR="6D2D849E" w:rsidRPr="2FBB0A66">
        <w:rPr>
          <w:sz w:val="32"/>
          <w:szCs w:val="32"/>
        </w:rPr>
        <w:t xml:space="preserve">To </w:t>
      </w:r>
      <w:proofErr w:type="spellStart"/>
      <w:r w:rsidR="6D2D849E" w:rsidRPr="2FBB0A66">
        <w:rPr>
          <w:sz w:val="32"/>
          <w:szCs w:val="32"/>
        </w:rPr>
        <w:t>gain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an</w:t>
      </w:r>
      <w:proofErr w:type="spellEnd"/>
      <w:r w:rsidR="6D2D849E" w:rsidRPr="2FBB0A66">
        <w:rPr>
          <w:sz w:val="32"/>
          <w:szCs w:val="32"/>
        </w:rPr>
        <w:t xml:space="preserve"> insight </w:t>
      </w:r>
      <w:proofErr w:type="spellStart"/>
      <w:r w:rsidR="6D2D849E" w:rsidRPr="2FBB0A66">
        <w:rPr>
          <w:sz w:val="32"/>
          <w:szCs w:val="32"/>
        </w:rPr>
        <w:t>into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the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concept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of</w:t>
      </w:r>
      <w:proofErr w:type="spellEnd"/>
      <w:r w:rsidR="6D2D849E" w:rsidRPr="2FBB0A66">
        <w:rPr>
          <w:sz w:val="32"/>
          <w:szCs w:val="32"/>
        </w:rPr>
        <w:t xml:space="preserve"> VLE</w:t>
      </w:r>
    </w:p>
    <w:p w:rsidR="6D2D849E" w:rsidRDefault="6D2D849E" w14:paraId="18BC8A8C" w14:textId="79C57735" w:rsidP="2FBB0A66">
      <w:pPr>
        <w:pStyle w:val="Normal"/>
        <w:rPr>
          <w:sz w:val="32"/>
          <w:szCs w:val="32"/>
        </w:rPr>
      </w:pPr>
      <w:r w:rsidR="6D2D849E" w:rsidRPr="2FBB0A66">
        <w:rPr>
          <w:sz w:val="32"/>
          <w:szCs w:val="32"/>
        </w:rPr>
        <w:t xml:space="preserve">To </w:t>
      </w:r>
      <w:proofErr w:type="spellStart"/>
      <w:r w:rsidR="6D2D849E" w:rsidRPr="2FBB0A66">
        <w:rPr>
          <w:sz w:val="32"/>
          <w:szCs w:val="32"/>
        </w:rPr>
        <w:t>analyse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the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benefits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and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challenges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associated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with</w:t>
      </w:r>
      <w:proofErr w:type="spellEnd"/>
      <w:r w:rsidR="6D2D849E" w:rsidRPr="2FBB0A66">
        <w:rPr>
          <w:sz w:val="32"/>
          <w:szCs w:val="32"/>
        </w:rPr>
        <w:t xml:space="preserve"> VLE </w:t>
      </w:r>
      <w:proofErr w:type="spellStart"/>
      <w:r w:rsidR="6D2D849E" w:rsidRPr="2FBB0A66">
        <w:rPr>
          <w:sz w:val="32"/>
          <w:szCs w:val="32"/>
        </w:rPr>
        <w:t>from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learners</w:t>
      </w:r>
      <w:proofErr w:type="spellEnd"/>
      <w:r w:rsidR="6D2D849E" w:rsidRPr="2FBB0A66">
        <w:rPr>
          <w:sz w:val="32"/>
          <w:szCs w:val="32"/>
        </w:rPr>
        <w:t xml:space="preserve">’ </w:t>
      </w:r>
      <w:proofErr w:type="spellStart"/>
      <w:r w:rsidR="6D2D849E" w:rsidRPr="2FBB0A66">
        <w:rPr>
          <w:sz w:val="32"/>
          <w:szCs w:val="32"/>
        </w:rPr>
        <w:t>perspective</w:t>
      </w:r>
      <w:proofErr w:type="spellEnd"/>
    </w:p>
    <w:p w:rsidR="6D2D849E" w:rsidRDefault="6D2D849E" w14:paraId="706D6CC1" w14:textId="1E71121D" w:rsidP="2FBB0A66">
      <w:pPr>
        <w:pStyle w:val="Normal"/>
        <w:rPr>
          <w:sz w:val="32"/>
          <w:szCs w:val="32"/>
        </w:rPr>
      </w:pPr>
      <w:r w:rsidR="6D2D849E" w:rsidRPr="2FBB0A66">
        <w:rPr>
          <w:sz w:val="32"/>
          <w:szCs w:val="32"/>
        </w:rPr>
        <w:t xml:space="preserve">To explore </w:t>
      </w:r>
      <w:proofErr w:type="spellStart"/>
      <w:r w:rsidR="6D2D849E" w:rsidRPr="2FBB0A66">
        <w:rPr>
          <w:sz w:val="32"/>
          <w:szCs w:val="32"/>
        </w:rPr>
        <w:t>the</w:t>
      </w:r>
      <w:proofErr w:type="spellEnd"/>
      <w:r w:rsidR="6D2D849E" w:rsidRPr="2FBB0A66">
        <w:rPr>
          <w:sz w:val="32"/>
          <w:szCs w:val="32"/>
        </w:rPr>
        <w:t xml:space="preserve"> role </w:t>
      </w:r>
      <w:proofErr w:type="spellStart"/>
      <w:r w:rsidR="6D2D849E" w:rsidRPr="2FBB0A66">
        <w:rPr>
          <w:sz w:val="32"/>
          <w:szCs w:val="32"/>
        </w:rPr>
        <w:t>of</w:t>
      </w:r>
      <w:proofErr w:type="spellEnd"/>
      <w:r w:rsidR="6D2D849E" w:rsidRPr="2FBB0A66">
        <w:rPr>
          <w:sz w:val="32"/>
          <w:szCs w:val="32"/>
        </w:rPr>
        <w:t xml:space="preserve"> VLE in </w:t>
      </w:r>
      <w:proofErr w:type="spellStart"/>
      <w:r w:rsidR="6D2D849E" w:rsidRPr="2FBB0A66">
        <w:rPr>
          <w:sz w:val="32"/>
          <w:szCs w:val="32"/>
        </w:rPr>
        <w:t>enhancing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learning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experiences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of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the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students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of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University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of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Wales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Trinity</w:t>
      </w:r>
      <w:proofErr w:type="spellEnd"/>
      <w:r w:rsidR="6D2D849E" w:rsidRPr="2FBB0A66">
        <w:rPr>
          <w:sz w:val="32"/>
          <w:szCs w:val="32"/>
        </w:rPr>
        <w:t xml:space="preserve"> Saint David London Campus</w:t>
      </w:r>
    </w:p>
    <w:p w:rsidR="6D2D849E" w:rsidRDefault="6D2D849E" w14:paraId="6F3DFF1C" w14:textId="24475125" w:rsidP="2FBB0A66">
      <w:pPr>
        <w:pStyle w:val="Normal"/>
        <w:rPr>
          <w:bCs w:val="1"/>
          <w:iCs w:val="0"/>
          <w:b/>
          <w:i w:val="0"/>
          <w:u w:val="none"/>
          <w:sz w:val="32"/>
          <w:szCs w:val="32"/>
        </w:rPr>
      </w:pPr>
      <w:r w:rsidR="6D2D849E" w:rsidRPr="2FBB0A66">
        <w:rPr>
          <w:bCs w:val="1"/>
          <w:iCs w:val="0"/>
          <w:b/>
          <w:i w:val="0"/>
          <w:u w:val="none"/>
          <w:sz w:val="32"/>
          <w:szCs w:val="32"/>
        </w:rPr>
        <w:t xml:space="preserve">Research </w:t>
      </w:r>
      <w:proofErr w:type="spellStart"/>
      <w:r w:rsidR="6D2D849E" w:rsidRPr="2FBB0A66">
        <w:rPr>
          <w:bCs w:val="1"/>
          <w:iCs w:val="0"/>
          <w:b/>
          <w:i w:val="0"/>
          <w:u w:val="none"/>
          <w:sz w:val="32"/>
          <w:szCs w:val="32"/>
        </w:rPr>
        <w:t>Method</w:t>
      </w:r>
      <w:proofErr w:type="spellEnd"/>
      <w:r w:rsidR="6D2D849E" w:rsidRPr="2FBB0A66">
        <w:rPr>
          <w:bCs w:val="1"/>
          <w:iCs w:val="0"/>
          <w:b/>
          <w:i w:val="0"/>
          <w:u w:val="none"/>
          <w:sz w:val="32"/>
          <w:szCs w:val="32"/>
        </w:rPr>
        <w:t>:</w:t>
      </w:r>
    </w:p>
    <w:p w:rsidR="6D2D849E" w:rsidRDefault="6D2D849E" w14:paraId="7E195B48" w14:textId="61160FC8" w:rsidP="2FBB0A66">
      <w:pPr>
        <w:pStyle w:val="Normal"/>
        <w:rPr>
          <w:sz w:val="32"/>
          <w:szCs w:val="32"/>
        </w:rPr>
      </w:pPr>
      <w:proofErr w:type="spellStart"/>
      <w:r w:rsidR="6D2D849E" w:rsidRPr="2FBB0A66">
        <w:rPr>
          <w:sz w:val="32"/>
          <w:szCs w:val="32"/>
        </w:rPr>
        <w:t>This</w:t>
      </w:r>
      <w:proofErr w:type="spellEnd"/>
      <w:r w:rsidR="6D2D849E" w:rsidRPr="2FBB0A66">
        <w:rPr>
          <w:sz w:val="32"/>
          <w:szCs w:val="32"/>
        </w:rPr>
        <w:t xml:space="preserve"> research </w:t>
      </w:r>
      <w:proofErr w:type="spellStart"/>
      <w:r w:rsidR="6D2D849E" w:rsidRPr="2FBB0A66">
        <w:rPr>
          <w:sz w:val="32"/>
          <w:szCs w:val="32"/>
        </w:rPr>
        <w:t>has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been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carried</w:t>
      </w:r>
      <w:proofErr w:type="spellEnd"/>
      <w:r w:rsidR="6D2D849E" w:rsidRPr="2FBB0A66">
        <w:rPr>
          <w:sz w:val="32"/>
          <w:szCs w:val="32"/>
        </w:rPr>
        <w:t xml:space="preserve"> out </w:t>
      </w:r>
      <w:proofErr w:type="spellStart"/>
      <w:r w:rsidR="6D2D849E" w:rsidRPr="2FBB0A66">
        <w:rPr>
          <w:sz w:val="32"/>
          <w:szCs w:val="32"/>
        </w:rPr>
        <w:t>based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on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both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primary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and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secondary</w:t>
      </w:r>
      <w:proofErr w:type="spellEnd"/>
      <w:r w:rsidR="6D2D849E" w:rsidRPr="2FBB0A66">
        <w:rPr>
          <w:sz w:val="32"/>
          <w:szCs w:val="32"/>
        </w:rPr>
        <w:t xml:space="preserve"> data, </w:t>
      </w:r>
      <w:proofErr w:type="spellStart"/>
      <w:r w:rsidR="6D2D849E" w:rsidRPr="2FBB0A66">
        <w:rPr>
          <w:sz w:val="32"/>
          <w:szCs w:val="32"/>
        </w:rPr>
        <w:t>where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primary</w:t>
      </w:r>
      <w:proofErr w:type="spellEnd"/>
      <w:r w:rsidR="6D2D849E" w:rsidRPr="2FBB0A66">
        <w:rPr>
          <w:sz w:val="32"/>
          <w:szCs w:val="32"/>
        </w:rPr>
        <w:t xml:space="preserve"> data </w:t>
      </w:r>
      <w:proofErr w:type="spellStart"/>
      <w:r w:rsidR="6D2D849E" w:rsidRPr="2FBB0A66">
        <w:rPr>
          <w:sz w:val="32"/>
          <w:szCs w:val="32"/>
        </w:rPr>
        <w:t>has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been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collected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through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questionnaire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survey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of</w:t>
      </w:r>
      <w:proofErr w:type="spellEnd"/>
      <w:r w:rsidR="6D2D849E" w:rsidRPr="2FBB0A66">
        <w:rPr>
          <w:sz w:val="32"/>
          <w:szCs w:val="32"/>
        </w:rPr>
        <w:t xml:space="preserve"> 30 </w:t>
      </w:r>
      <w:proofErr w:type="spellStart"/>
      <w:r w:rsidR="6D2D849E" w:rsidRPr="2FBB0A66">
        <w:rPr>
          <w:sz w:val="32"/>
          <w:szCs w:val="32"/>
        </w:rPr>
        <w:t>students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of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the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University</w:t>
      </w:r>
      <w:proofErr w:type="spellEnd"/>
      <w:r w:rsidR="6D2D849E" w:rsidRPr="2FBB0A66">
        <w:rPr>
          <w:sz w:val="32"/>
          <w:szCs w:val="32"/>
        </w:rPr>
        <w:t xml:space="preserve"> </w:t>
      </w:r>
      <w:proofErr w:type="spellStart"/>
      <w:r w:rsidR="6D2D849E" w:rsidRPr="2FBB0A66">
        <w:rPr>
          <w:sz w:val="32"/>
          <w:szCs w:val="32"/>
        </w:rPr>
        <w:t>of</w:t>
      </w:r>
      <w:proofErr w:type="spellEnd"/>
      <w:r w:rsidR="6D2D849E" w:rsidRPr="2FBB0A66">
        <w:rPr>
          <w:sz w:val="32"/>
          <w:szCs w:val="32"/>
        </w:rPr>
        <w:t xml:space="preserve"> </w:t>
      </w:r>
    </w:p>
    <w:p w:rsidR="6D2D849E" w:rsidRDefault="6D2D849E" w14:paraId="1824014D" w14:textId="0D79FFF2" w:rsidP="2FBB0A66">
      <w:pPr>
        <w:pStyle w:val="Normal"/>
        <w:rPr>
          <w:sz w:val="32"/>
          <w:szCs w:val="32"/>
        </w:rPr>
      </w:pPr>
      <w:r>
        <w:br/>
      </w:r>
      <w:r>
        <w:br/>
      </w:r>
    </w:p>
    <w:p w:rsidR="2FBB0A66" w:rsidRDefault="2FBB0A66" w14:paraId="4DE917EF" w14:textId="153EA5F0" w:rsidP="2FBB0A66">
      <w:pPr>
        <w:pStyle w:val="Normal"/>
        <w:rPr>
          <w:sz w:val="32"/>
          <w:szCs w:val="32"/>
        </w:rPr>
      </w:pPr>
    </w:p>
    <w:p w:rsidR="2FBB0A66" w:rsidRDefault="2FBB0A66" w14:paraId="2981F104" w14:textId="1036B160" w:rsidP="2FBB0A66">
      <w:pPr>
        <w:pStyle w:val="Normal"/>
        <w:rPr>
          <w:sz w:val="32"/>
          <w:szCs w:val="32"/>
        </w:rPr>
      </w:pPr>
    </w:p>
    <w:p w:rsidR="2FBB0A66" w:rsidRDefault="2FBB0A66" w14:paraId="1EFB6A13" w14:textId="03818FF9" w:rsidP="2FBB0A66">
      <w:pPr>
        <w:pStyle w:val="Normal"/>
        <w:rPr>
          <w:sz w:val="32"/>
          <w:szCs w:val="32"/>
        </w:rPr>
      </w:pPr>
    </w:p>
    <w:p w:rsidR="2FBB0A66" w:rsidRDefault="2FBB0A66" w14:paraId="0C888B2D" w14:textId="49CE297A" w:rsidP="2FBB0A66">
      <w:pPr>
        <w:pStyle w:val="Normal"/>
        <w:rPr>
          <w:sz w:val="32"/>
          <w:szCs w:val="32"/>
        </w:rPr>
      </w:pPr>
    </w:p>
    <w:p w:rsidR="2FBB0A66" w:rsidRDefault="2FBB0A66" w14:paraId="5103B2CD" w14:textId="56DB384C" w:rsidP="2FBB0A66">
      <w:pPr>
        <w:pStyle w:val="Normal"/>
        <w:rPr>
          <w:sz w:val="32"/>
          <w:szCs w:val="32"/>
        </w:rPr>
      </w:pPr>
    </w:p>
    <w:p w:rsidR="2FBB0A66" w:rsidRDefault="2FBB0A66" w14:paraId="3A4A1B5F" w14:textId="3357581F" w:rsidP="2FBB0A66">
      <w:pPr>
        <w:pStyle w:val="Normal"/>
        <w:rPr>
          <w:sz w:val="32"/>
          <w:szCs w:val="32"/>
        </w:rPr>
      </w:pPr>
    </w:p>
    <w:p w:rsidR="2FBB0A66" w:rsidRDefault="2FBB0A66" w14:paraId="40B9FD94" w14:textId="1CEBFD39" w:rsidP="2FBB0A66">
      <w:pPr>
        <w:pStyle w:val="Normal"/>
        <w:rPr>
          <w:sz w:val="32"/>
          <w:szCs w:val="32"/>
        </w:rPr>
      </w:pPr>
    </w:p>
    <w:p w:rsidR="2FBB0A66" w:rsidRDefault="2FBB0A66" w14:paraId="68333B6C" w14:textId="40ED2B98" w:rsidP="2FBB0A66">
      <w:pPr>
        <w:pStyle w:val="Normal"/>
        <w:rPr>
          <w:sz w:val="32"/>
          <w:szCs w:val="32"/>
        </w:rPr>
      </w:pPr>
    </w:p>
    <w:p w:rsidR="2FBB0A66" w:rsidRDefault="2FBB0A66" w14:paraId="0C999B9F" w14:textId="380E5B4A" w:rsidP="2FBB0A66">
      <w:pPr>
        <w:pStyle w:val="Normal"/>
        <w:rPr>
          <w:sz w:val="32"/>
          <w:szCs w:val="32"/>
        </w:rPr>
      </w:pPr>
    </w:p>
    <w:p w:rsidR="2FBB0A66" w:rsidRDefault="2FBB0A66" w14:paraId="64EE41E0" w14:textId="0A266450" w:rsidP="2FBB0A66">
      <w:pPr>
        <w:pStyle w:val="Normal"/>
        <w:rPr>
          <w:sz w:val="32"/>
          <w:szCs w:val="32"/>
        </w:rPr>
      </w:pPr>
    </w:p>
    <w:p w:rsidR="2FBB0A66" w:rsidRDefault="2FBB0A66" w14:paraId="4398C61E" w14:textId="5CA818B4" w:rsidP="2FBB0A66">
      <w:pPr>
        <w:pStyle w:val="Normal"/>
        <w:jc w:val="left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35D032B5" w14:textId="01593B95" w:rsidP="2FBB0A66">
      <w:pPr>
        <w:pStyle w:val="Normal"/>
        <w:jc w:val="left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</w:p>
    <w:p w:rsidR="1D92B10D" w:rsidRDefault="1D92B10D" w14:paraId="3A0C5CD8" w14:textId="1950EB3E" w:rsidP="2FBB0A66">
      <w:pPr>
        <w:pStyle w:val="Normal"/>
        <w:jc w:val="left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Wales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Trinity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Saint David London Campus.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questionnaire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consisted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9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close-ended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questions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(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including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demographic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non-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demographic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questions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).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Secondary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data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has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been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collected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existing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literature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includes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views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previous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scholars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authors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about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importance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VLE in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’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Analysis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primary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data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has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been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carried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out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through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MS-Excel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presented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statistically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form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bar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diagrams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eases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data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interpretation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readers</w:t>
      </w:r>
      <w:proofErr w:type="spellEnd"/>
      <w:r w:rsidR="1D92B10D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. </w:t>
      </w:r>
    </w:p>
    <w:p w:rsidR="2FBB0A66" w:rsidRDefault="2FBB0A66" w14:paraId="68E48EF8" w14:textId="1F3082D7" w:rsidP="2FBB0A66">
      <w:pPr>
        <w:pStyle w:val="Normal"/>
        <w:jc w:val="left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2F5496"/>
          <w:rFonts w:ascii="Calibri" w:cs="Calibri" w:eastAsia="Calibri" w:hAnsi="Calibri"/>
          <w:sz w:val="32"/>
          <w:szCs w:val="32"/>
        </w:rPr>
      </w:pPr>
    </w:p>
    <w:p w:rsidR="2FBB0A66" w:rsidRDefault="2FBB0A66" w14:paraId="6826E5A6" w14:textId="2218657D" w:rsidP="2FBB0A66">
      <w:pPr>
        <w:pStyle w:val="Normal"/>
        <w:jc w:val="left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2F5496"/>
          <w:rFonts w:ascii="Calibri" w:cs="Calibri" w:eastAsia="Calibri" w:hAnsi="Calibri"/>
          <w:sz w:val="32"/>
          <w:szCs w:val="32"/>
        </w:rPr>
      </w:pPr>
    </w:p>
    <w:p w:rsidR="7441FCAC" w:rsidRDefault="7441FCAC" w14:paraId="6A31197A" w14:textId="1A3E02CF" w:rsidP="2FBB0A66">
      <w:pPr>
        <w:pStyle w:val="Normal"/>
        <w:jc w:val="left"/>
        <w:rPr>
          <w:sz w:val="32"/>
          <w:szCs w:val="32"/>
        </w:rPr>
      </w:pPr>
      <w:r>
        <w:br/>
      </w:r>
    </w:p>
    <w:p w:rsidR="2FBB0A66" w:rsidRDefault="2FBB0A66" w14:paraId="22E7538D" w14:textId="63924DE4" w:rsidP="2FBB0A66">
      <w:pPr>
        <w:pStyle w:val="Normal"/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2FBB0A66" w:rsidRDefault="2FBB0A66" w14:paraId="73D31A89" w14:textId="2F35ADD8" w:rsidP="2FBB0A66">
      <w:pPr>
        <w:pStyle w:val="Normal"/>
        <w:rPr>
          <w:sz w:val="32"/>
          <w:szCs w:val="32"/>
        </w:rPr>
      </w:pPr>
    </w:p>
    <w:p w:rsidR="394D7842" w:rsidRDefault="394D7842" w14:paraId="67731F02" w14:textId="6B1DC8D7" w:rsidP="2FBB0A66">
      <w:pPr>
        <w:pStyle w:val="Normal"/>
        <w:rPr>
          <w:bCs w:val="1"/>
          <w:b/>
          <w:sz w:val="32"/>
          <w:szCs w:val="32"/>
        </w:rPr>
      </w:pPr>
      <w:proofErr w:type="spellStart"/>
      <w:r w:rsidR="394D7842" w:rsidRPr="2FBB0A66">
        <w:rPr>
          <w:bCs w:val="1"/>
          <w:b/>
          <w:sz w:val="32"/>
          <w:szCs w:val="32"/>
        </w:rPr>
        <w:t>Findings</w:t>
      </w:r>
      <w:proofErr w:type="spellEnd"/>
      <w:r w:rsidR="394D7842" w:rsidRPr="2FBB0A66">
        <w:rPr>
          <w:bCs w:val="1"/>
          <w:b/>
          <w:sz w:val="32"/>
          <w:szCs w:val="32"/>
        </w:rPr>
        <w:t xml:space="preserve"> </w:t>
      </w:r>
      <w:proofErr w:type="spellStart"/>
      <w:r w:rsidR="394D7842" w:rsidRPr="2FBB0A66">
        <w:rPr>
          <w:bCs w:val="1"/>
          <w:b/>
          <w:sz w:val="32"/>
          <w:szCs w:val="32"/>
        </w:rPr>
        <w:t>from</w:t>
      </w:r>
      <w:proofErr w:type="spellEnd"/>
      <w:r w:rsidR="394D7842" w:rsidRPr="2FBB0A66">
        <w:rPr>
          <w:bCs w:val="1"/>
          <w:b/>
          <w:sz w:val="32"/>
          <w:szCs w:val="32"/>
        </w:rPr>
        <w:t xml:space="preserve"> </w:t>
      </w:r>
      <w:proofErr w:type="spellStart"/>
      <w:r w:rsidR="394D7842" w:rsidRPr="2FBB0A66">
        <w:rPr>
          <w:bCs w:val="1"/>
          <w:b/>
          <w:sz w:val="32"/>
          <w:szCs w:val="32"/>
        </w:rPr>
        <w:t>Secondary</w:t>
      </w:r>
      <w:proofErr w:type="spellEnd"/>
      <w:r w:rsidR="394D7842" w:rsidRPr="2FBB0A66">
        <w:rPr>
          <w:bCs w:val="1"/>
          <w:b/>
          <w:sz w:val="32"/>
          <w:szCs w:val="32"/>
        </w:rPr>
        <w:t xml:space="preserve"> Research</w:t>
      </w:r>
    </w:p>
    <w:p w:rsidR="394D7842" w:rsidRDefault="394D7842" w14:paraId="5AD90167" w14:textId="588F7229" w:rsidP="2FBB0A66">
      <w:pPr>
        <w:pStyle w:val="Normal"/>
        <w:rPr>
          <w:sz w:val="32"/>
          <w:szCs w:val="32"/>
        </w:rPr>
      </w:pPr>
      <w:proofErr w:type="spellStart"/>
      <w:r w:rsidR="394D7842" w:rsidRPr="2FBB0A66">
        <w:rPr>
          <w:sz w:val="32"/>
          <w:szCs w:val="32"/>
        </w:rPr>
        <w:t>Concept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of</w:t>
      </w:r>
      <w:proofErr w:type="spellEnd"/>
      <w:r w:rsidR="394D7842" w:rsidRPr="2FBB0A66">
        <w:rPr>
          <w:sz w:val="32"/>
          <w:szCs w:val="32"/>
        </w:rPr>
        <w:t xml:space="preserve"> Virtual </w:t>
      </w:r>
      <w:proofErr w:type="spellStart"/>
      <w:r w:rsidR="394D7842" w:rsidRPr="2FBB0A66">
        <w:rPr>
          <w:sz w:val="32"/>
          <w:szCs w:val="32"/>
        </w:rPr>
        <w:t>Learning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Environment</w:t>
      </w:r>
      <w:proofErr w:type="spellEnd"/>
      <w:r w:rsidR="394D7842" w:rsidRPr="2FBB0A66">
        <w:rPr>
          <w:sz w:val="32"/>
          <w:szCs w:val="32"/>
        </w:rPr>
        <w:t xml:space="preserve"> (VLE)</w:t>
      </w:r>
    </w:p>
    <w:p w:rsidR="394D7842" w:rsidRDefault="394D7842" w14:paraId="79C03F06" w14:textId="059709D3" w:rsidP="2FBB0A66">
      <w:pPr>
        <w:pStyle w:val="Normal"/>
        <w:rPr>
          <w:sz w:val="32"/>
          <w:szCs w:val="32"/>
        </w:rPr>
      </w:pPr>
      <w:proofErr w:type="spellStart"/>
      <w:r w:rsidR="394D7842" w:rsidRPr="2FBB0A66">
        <w:rPr>
          <w:sz w:val="32"/>
          <w:szCs w:val="32"/>
        </w:rPr>
        <w:t>The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term</w:t>
      </w:r>
      <w:proofErr w:type="spellEnd"/>
      <w:r w:rsidR="394D7842" w:rsidRPr="2FBB0A66">
        <w:rPr>
          <w:sz w:val="32"/>
          <w:szCs w:val="32"/>
        </w:rPr>
        <w:t xml:space="preserve"> “Virtual </w:t>
      </w:r>
      <w:proofErr w:type="spellStart"/>
      <w:r w:rsidR="394D7842" w:rsidRPr="2FBB0A66">
        <w:rPr>
          <w:sz w:val="32"/>
          <w:szCs w:val="32"/>
        </w:rPr>
        <w:t>Learning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Environment</w:t>
      </w:r>
      <w:proofErr w:type="spellEnd"/>
      <w:r w:rsidR="394D7842" w:rsidRPr="2FBB0A66">
        <w:rPr>
          <w:sz w:val="32"/>
          <w:szCs w:val="32"/>
        </w:rPr>
        <w:t xml:space="preserve"> (VLE)” </w:t>
      </w:r>
      <w:proofErr w:type="spellStart"/>
      <w:r w:rsidR="394D7842" w:rsidRPr="2FBB0A66">
        <w:rPr>
          <w:sz w:val="32"/>
          <w:szCs w:val="32"/>
        </w:rPr>
        <w:t>is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commonly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defined</w:t>
      </w:r>
      <w:proofErr w:type="spellEnd"/>
      <w:r w:rsidR="394D7842" w:rsidRPr="2FBB0A66">
        <w:rPr>
          <w:sz w:val="32"/>
          <w:szCs w:val="32"/>
        </w:rPr>
        <w:t xml:space="preserve"> as a </w:t>
      </w:r>
      <w:proofErr w:type="spellStart"/>
      <w:r w:rsidR="394D7842" w:rsidRPr="2FBB0A66">
        <w:rPr>
          <w:sz w:val="32"/>
          <w:szCs w:val="32"/>
        </w:rPr>
        <w:t>collection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of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integrated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tools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that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enables</w:t>
      </w:r>
      <w:proofErr w:type="spellEnd"/>
      <w:r w:rsidR="394D7842" w:rsidRPr="2FBB0A66">
        <w:rPr>
          <w:sz w:val="32"/>
          <w:szCs w:val="32"/>
        </w:rPr>
        <w:t xml:space="preserve"> online </w:t>
      </w:r>
      <w:proofErr w:type="spellStart"/>
      <w:r w:rsidR="394D7842" w:rsidRPr="2FBB0A66">
        <w:rPr>
          <w:sz w:val="32"/>
          <w:szCs w:val="32"/>
        </w:rPr>
        <w:t>learning</w:t>
      </w:r>
      <w:proofErr w:type="spellEnd"/>
      <w:r w:rsidR="394D7842" w:rsidRPr="2FBB0A66">
        <w:rPr>
          <w:sz w:val="32"/>
          <w:szCs w:val="32"/>
        </w:rPr>
        <w:t xml:space="preserve">, </w:t>
      </w:r>
      <w:proofErr w:type="spellStart"/>
      <w:r w:rsidR="394D7842" w:rsidRPr="2FBB0A66">
        <w:rPr>
          <w:sz w:val="32"/>
          <w:szCs w:val="32"/>
        </w:rPr>
        <w:t>provide</w:t>
      </w:r>
      <w:proofErr w:type="spellEnd"/>
      <w:r w:rsidR="394D7842" w:rsidRPr="2FBB0A66">
        <w:rPr>
          <w:sz w:val="32"/>
          <w:szCs w:val="32"/>
        </w:rPr>
        <w:t xml:space="preserve"> a </w:t>
      </w:r>
      <w:proofErr w:type="spellStart"/>
      <w:r w:rsidR="394D7842" w:rsidRPr="2FBB0A66">
        <w:rPr>
          <w:sz w:val="32"/>
          <w:szCs w:val="32"/>
        </w:rPr>
        <w:t>delivery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mechanism</w:t>
      </w:r>
      <w:proofErr w:type="spellEnd"/>
      <w:r w:rsidR="394D7842" w:rsidRPr="2FBB0A66">
        <w:rPr>
          <w:sz w:val="32"/>
          <w:szCs w:val="32"/>
        </w:rPr>
        <w:t xml:space="preserve">. </w:t>
      </w:r>
      <w:proofErr w:type="spellStart"/>
      <w:r w:rsidR="394D7842" w:rsidRPr="2FBB0A66">
        <w:rPr>
          <w:sz w:val="32"/>
          <w:szCs w:val="32"/>
        </w:rPr>
        <w:t>Student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tracking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and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evaluation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and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access</w:t>
      </w:r>
      <w:proofErr w:type="spellEnd"/>
      <w:r w:rsidR="394D7842" w:rsidRPr="2FBB0A66">
        <w:rPr>
          <w:sz w:val="32"/>
          <w:szCs w:val="32"/>
        </w:rPr>
        <w:t xml:space="preserve"> to </w:t>
      </w:r>
      <w:proofErr w:type="spellStart"/>
      <w:r w:rsidR="394D7842" w:rsidRPr="2FBB0A66">
        <w:rPr>
          <w:sz w:val="32"/>
          <w:szCs w:val="32"/>
        </w:rPr>
        <w:t>resources</w:t>
      </w:r>
      <w:proofErr w:type="spellEnd"/>
      <w:r w:rsidR="394D7842" w:rsidRPr="2FBB0A66">
        <w:rPr>
          <w:sz w:val="32"/>
          <w:szCs w:val="32"/>
        </w:rPr>
        <w:t xml:space="preserve">. VLE </w:t>
      </w:r>
      <w:proofErr w:type="spellStart"/>
      <w:r w:rsidR="394D7842" w:rsidRPr="2FBB0A66">
        <w:rPr>
          <w:sz w:val="32"/>
          <w:szCs w:val="32"/>
        </w:rPr>
        <w:t>is</w:t>
      </w:r>
      <w:proofErr w:type="spellEnd"/>
      <w:r w:rsidR="394D7842" w:rsidRPr="2FBB0A66">
        <w:rPr>
          <w:sz w:val="32"/>
          <w:szCs w:val="32"/>
        </w:rPr>
        <w:t xml:space="preserve"> a </w:t>
      </w:r>
      <w:proofErr w:type="spellStart"/>
      <w:r w:rsidR="394D7842" w:rsidRPr="2FBB0A66">
        <w:rPr>
          <w:sz w:val="32"/>
          <w:szCs w:val="32"/>
        </w:rPr>
        <w:t>common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term</w:t>
      </w:r>
      <w:proofErr w:type="spellEnd"/>
      <w:r w:rsidR="394D7842" w:rsidRPr="2FBB0A66">
        <w:rPr>
          <w:sz w:val="32"/>
          <w:szCs w:val="32"/>
        </w:rPr>
        <w:t xml:space="preserve">, </w:t>
      </w:r>
      <w:proofErr w:type="spellStart"/>
      <w:r w:rsidR="394D7842" w:rsidRPr="2FBB0A66">
        <w:rPr>
          <w:sz w:val="32"/>
          <w:szCs w:val="32"/>
        </w:rPr>
        <w:t>but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not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the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only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term</w:t>
      </w:r>
      <w:proofErr w:type="spellEnd"/>
      <w:r w:rsidR="394D7842" w:rsidRPr="2FBB0A66">
        <w:rPr>
          <w:sz w:val="32"/>
          <w:szCs w:val="32"/>
        </w:rPr>
        <w:t xml:space="preserve"> for </w:t>
      </w:r>
      <w:proofErr w:type="spellStart"/>
      <w:r w:rsidR="394D7842" w:rsidRPr="2FBB0A66">
        <w:rPr>
          <w:sz w:val="32"/>
          <w:szCs w:val="32"/>
        </w:rPr>
        <w:t>used</w:t>
      </w:r>
      <w:proofErr w:type="spellEnd"/>
      <w:r w:rsidR="394D7842" w:rsidRPr="2FBB0A66">
        <w:rPr>
          <w:sz w:val="32"/>
          <w:szCs w:val="32"/>
        </w:rPr>
        <w:t xml:space="preserve"> for </w:t>
      </w:r>
      <w:proofErr w:type="spellStart"/>
      <w:r w:rsidR="394D7842" w:rsidRPr="2FBB0A66">
        <w:rPr>
          <w:sz w:val="32"/>
          <w:szCs w:val="32"/>
        </w:rPr>
        <w:t>such</w:t>
      </w:r>
      <w:proofErr w:type="spellEnd"/>
      <w:r w:rsidR="394D7842" w:rsidRPr="2FBB0A66">
        <w:rPr>
          <w:sz w:val="32"/>
          <w:szCs w:val="32"/>
        </w:rPr>
        <w:t xml:space="preserve"> software. </w:t>
      </w:r>
      <w:proofErr w:type="spellStart"/>
      <w:r w:rsidR="394D7842" w:rsidRPr="2FBB0A66">
        <w:rPr>
          <w:sz w:val="32"/>
          <w:szCs w:val="32"/>
        </w:rPr>
        <w:t>According</w:t>
      </w:r>
      <w:proofErr w:type="spellEnd"/>
      <w:r w:rsidR="394D7842" w:rsidRPr="2FBB0A66">
        <w:rPr>
          <w:sz w:val="32"/>
          <w:szCs w:val="32"/>
        </w:rPr>
        <w:t xml:space="preserve"> to </w:t>
      </w:r>
      <w:proofErr w:type="spellStart"/>
      <w:r w:rsidR="394D7842" w:rsidRPr="2FBB0A66">
        <w:rPr>
          <w:sz w:val="32"/>
          <w:szCs w:val="32"/>
        </w:rPr>
        <w:t>McAvinia</w:t>
      </w:r>
      <w:proofErr w:type="spellEnd"/>
      <w:r w:rsidR="394D7842" w:rsidRPr="2FBB0A66">
        <w:rPr>
          <w:sz w:val="32"/>
          <w:szCs w:val="32"/>
        </w:rPr>
        <w:t xml:space="preserve"> (2016), VLE </w:t>
      </w:r>
      <w:proofErr w:type="spellStart"/>
      <w:r w:rsidR="394D7842" w:rsidRPr="2FBB0A66">
        <w:rPr>
          <w:sz w:val="32"/>
          <w:szCs w:val="32"/>
        </w:rPr>
        <w:t>is</w:t>
      </w:r>
      <w:proofErr w:type="spellEnd"/>
      <w:r w:rsidR="394D7842" w:rsidRPr="2FBB0A66">
        <w:rPr>
          <w:sz w:val="32"/>
          <w:szCs w:val="32"/>
        </w:rPr>
        <w:t xml:space="preserve"> a </w:t>
      </w:r>
      <w:proofErr w:type="spellStart"/>
      <w:r w:rsidR="394D7842" w:rsidRPr="2FBB0A66">
        <w:rPr>
          <w:sz w:val="32"/>
          <w:szCs w:val="32"/>
        </w:rPr>
        <w:t>platform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used</w:t>
      </w:r>
      <w:proofErr w:type="spellEnd"/>
      <w:r w:rsidR="394D7842" w:rsidRPr="2FBB0A66">
        <w:rPr>
          <w:sz w:val="32"/>
          <w:szCs w:val="32"/>
        </w:rPr>
        <w:t xml:space="preserve"> in </w:t>
      </w:r>
      <w:proofErr w:type="spellStart"/>
      <w:r w:rsidR="394D7842" w:rsidRPr="2FBB0A66">
        <w:rPr>
          <w:sz w:val="32"/>
          <w:szCs w:val="32"/>
        </w:rPr>
        <w:t>education</w:t>
      </w:r>
      <w:proofErr w:type="spellEnd"/>
      <w:r w:rsidR="394D7842" w:rsidRPr="2FBB0A66">
        <w:rPr>
          <w:sz w:val="32"/>
          <w:szCs w:val="32"/>
        </w:rPr>
        <w:t xml:space="preserve"> to </w:t>
      </w:r>
      <w:proofErr w:type="spellStart"/>
      <w:r w:rsidR="394D7842" w:rsidRPr="2FBB0A66">
        <w:rPr>
          <w:sz w:val="32"/>
          <w:szCs w:val="32"/>
        </w:rPr>
        <w:t>allow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access</w:t>
      </w:r>
      <w:proofErr w:type="spellEnd"/>
      <w:r w:rsidR="394D7842" w:rsidRPr="2FBB0A66">
        <w:rPr>
          <w:sz w:val="32"/>
          <w:szCs w:val="32"/>
        </w:rPr>
        <w:t xml:space="preserve"> to online </w:t>
      </w:r>
      <w:proofErr w:type="spellStart"/>
      <w:r w:rsidR="394D7842" w:rsidRPr="2FBB0A66">
        <w:rPr>
          <w:sz w:val="32"/>
          <w:szCs w:val="32"/>
        </w:rPr>
        <w:t>educational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content</w:t>
      </w:r>
      <w:proofErr w:type="spellEnd"/>
      <w:r w:rsidR="394D7842" w:rsidRPr="2FBB0A66">
        <w:rPr>
          <w:sz w:val="32"/>
          <w:szCs w:val="32"/>
        </w:rPr>
        <w:t xml:space="preserve"> to </w:t>
      </w:r>
      <w:proofErr w:type="spellStart"/>
      <w:r w:rsidR="394D7842" w:rsidRPr="2FBB0A66">
        <w:rPr>
          <w:sz w:val="32"/>
          <w:szCs w:val="32"/>
        </w:rPr>
        <w:t>the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students</w:t>
      </w:r>
      <w:proofErr w:type="spellEnd"/>
      <w:r w:rsidR="394D7842" w:rsidRPr="2FBB0A66">
        <w:rPr>
          <w:sz w:val="32"/>
          <w:szCs w:val="32"/>
        </w:rPr>
        <w:t xml:space="preserve">. </w:t>
      </w:r>
      <w:proofErr w:type="spellStart"/>
      <w:r w:rsidR="394D7842" w:rsidRPr="2FBB0A66">
        <w:rPr>
          <w:sz w:val="32"/>
          <w:szCs w:val="32"/>
        </w:rPr>
        <w:t>This</w:t>
      </w:r>
      <w:proofErr w:type="spellEnd"/>
      <w:r w:rsidR="394D7842" w:rsidRPr="2FBB0A66">
        <w:rPr>
          <w:sz w:val="32"/>
          <w:szCs w:val="32"/>
        </w:rPr>
        <w:t xml:space="preserve"> can </w:t>
      </w:r>
      <w:proofErr w:type="spellStart"/>
      <w:r w:rsidR="394D7842" w:rsidRPr="2FBB0A66">
        <w:rPr>
          <w:sz w:val="32"/>
          <w:szCs w:val="32"/>
        </w:rPr>
        <w:t>be</w:t>
      </w:r>
      <w:proofErr w:type="spellEnd"/>
      <w:r w:rsidR="394D7842" w:rsidRPr="2FBB0A66">
        <w:rPr>
          <w:sz w:val="32"/>
          <w:szCs w:val="32"/>
        </w:rPr>
        <w:t xml:space="preserve"> via </w:t>
      </w:r>
      <w:proofErr w:type="spellStart"/>
      <w:r w:rsidR="394D7842" w:rsidRPr="2FBB0A66">
        <w:rPr>
          <w:sz w:val="32"/>
          <w:szCs w:val="32"/>
        </w:rPr>
        <w:t>computer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or</w:t>
      </w:r>
      <w:proofErr w:type="spellEnd"/>
      <w:r w:rsidR="394D7842" w:rsidRPr="2FBB0A66">
        <w:rPr>
          <w:sz w:val="32"/>
          <w:szCs w:val="32"/>
        </w:rPr>
        <w:t xml:space="preserve"> mobile </w:t>
      </w:r>
      <w:proofErr w:type="spellStart"/>
      <w:r w:rsidR="394D7842" w:rsidRPr="2FBB0A66">
        <w:rPr>
          <w:sz w:val="32"/>
          <w:szCs w:val="32"/>
        </w:rPr>
        <w:t>devices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like</w:t>
      </w:r>
      <w:proofErr w:type="spellEnd"/>
      <w:r w:rsidR="394D7842" w:rsidRPr="2FBB0A66">
        <w:rPr>
          <w:sz w:val="32"/>
          <w:szCs w:val="32"/>
        </w:rPr>
        <w:t xml:space="preserve"> tablet </w:t>
      </w:r>
      <w:proofErr w:type="spellStart"/>
      <w:r w:rsidR="394D7842" w:rsidRPr="2FBB0A66">
        <w:rPr>
          <w:sz w:val="32"/>
          <w:szCs w:val="32"/>
        </w:rPr>
        <w:t>or</w:t>
      </w:r>
      <w:proofErr w:type="spellEnd"/>
      <w:r w:rsidR="394D7842" w:rsidRPr="2FBB0A66">
        <w:rPr>
          <w:sz w:val="32"/>
          <w:szCs w:val="32"/>
        </w:rPr>
        <w:t xml:space="preserve"> smartphone. </w:t>
      </w:r>
      <w:proofErr w:type="spellStart"/>
      <w:r w:rsidR="394D7842" w:rsidRPr="2FBB0A66">
        <w:rPr>
          <w:sz w:val="32"/>
          <w:szCs w:val="32"/>
        </w:rPr>
        <w:t>It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replicates</w:t>
      </w:r>
      <w:proofErr w:type="spellEnd"/>
      <w:r w:rsidR="394D7842" w:rsidRPr="2FBB0A66">
        <w:rPr>
          <w:sz w:val="32"/>
          <w:szCs w:val="32"/>
        </w:rPr>
        <w:t xml:space="preserve"> a </w:t>
      </w:r>
      <w:proofErr w:type="spellStart"/>
      <w:r w:rsidR="394D7842" w:rsidRPr="2FBB0A66">
        <w:rPr>
          <w:sz w:val="32"/>
          <w:szCs w:val="32"/>
        </w:rPr>
        <w:t>physical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educational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environment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and</w:t>
      </w:r>
      <w:proofErr w:type="spellEnd"/>
      <w:r w:rsidR="394D7842" w:rsidRPr="2FBB0A66">
        <w:rPr>
          <w:sz w:val="32"/>
          <w:szCs w:val="32"/>
        </w:rPr>
        <w:t xml:space="preserve"> more beneficial for </w:t>
      </w:r>
      <w:proofErr w:type="spellStart"/>
      <w:r w:rsidR="394D7842" w:rsidRPr="2FBB0A66">
        <w:rPr>
          <w:sz w:val="32"/>
          <w:szCs w:val="32"/>
        </w:rPr>
        <w:t>those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learning</w:t>
      </w:r>
      <w:proofErr w:type="spellEnd"/>
      <w:r w:rsidR="394D7842" w:rsidRPr="2FBB0A66">
        <w:rPr>
          <w:sz w:val="32"/>
          <w:szCs w:val="32"/>
        </w:rPr>
        <w:t xml:space="preserve"> in </w:t>
      </w:r>
      <w:proofErr w:type="spellStart"/>
      <w:r w:rsidR="394D7842" w:rsidRPr="2FBB0A66">
        <w:rPr>
          <w:sz w:val="32"/>
          <w:szCs w:val="32"/>
        </w:rPr>
        <w:t>distance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mode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and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working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professionals</w:t>
      </w:r>
      <w:proofErr w:type="spellEnd"/>
      <w:r w:rsidR="394D7842" w:rsidRPr="2FBB0A66">
        <w:rPr>
          <w:sz w:val="32"/>
          <w:szCs w:val="32"/>
        </w:rPr>
        <w:t xml:space="preserve"> for </w:t>
      </w:r>
      <w:proofErr w:type="spellStart"/>
      <w:r w:rsidR="394D7842" w:rsidRPr="2FBB0A66">
        <w:rPr>
          <w:sz w:val="32"/>
          <w:szCs w:val="32"/>
        </w:rPr>
        <w:t>whom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accessing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learning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resources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physically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and</w:t>
      </w:r>
      <w:proofErr w:type="spellEnd"/>
      <w:r w:rsidR="394D7842" w:rsidRPr="2FBB0A66">
        <w:rPr>
          <w:sz w:val="32"/>
          <w:szCs w:val="32"/>
        </w:rPr>
        <w:t xml:space="preserve"> in a </w:t>
      </w:r>
      <w:proofErr w:type="spellStart"/>
      <w:r w:rsidR="394D7842" w:rsidRPr="2FBB0A66">
        <w:rPr>
          <w:sz w:val="32"/>
          <w:szCs w:val="32"/>
        </w:rPr>
        <w:t>specific</w:t>
      </w:r>
      <w:proofErr w:type="spellEnd"/>
      <w:r w:rsidR="394D7842" w:rsidRPr="2FBB0A66">
        <w:rPr>
          <w:sz w:val="32"/>
          <w:szCs w:val="32"/>
        </w:rPr>
        <w:t xml:space="preserve"> time </w:t>
      </w:r>
      <w:proofErr w:type="spellStart"/>
      <w:r w:rsidR="394D7842" w:rsidRPr="2FBB0A66">
        <w:rPr>
          <w:sz w:val="32"/>
          <w:szCs w:val="32"/>
        </w:rPr>
        <w:t>might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be</w:t>
      </w:r>
      <w:proofErr w:type="spellEnd"/>
      <w:r w:rsidR="394D7842" w:rsidRPr="2FBB0A66">
        <w:rPr>
          <w:sz w:val="32"/>
          <w:szCs w:val="32"/>
        </w:rPr>
        <w:t xml:space="preserve"> a </w:t>
      </w:r>
      <w:proofErr w:type="spellStart"/>
      <w:r w:rsidR="394D7842" w:rsidRPr="2FBB0A66">
        <w:rPr>
          <w:sz w:val="32"/>
          <w:szCs w:val="32"/>
        </w:rPr>
        <w:t>challenging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task</w:t>
      </w:r>
      <w:proofErr w:type="spellEnd"/>
      <w:r w:rsidR="394D7842" w:rsidRPr="2FBB0A66">
        <w:rPr>
          <w:sz w:val="32"/>
          <w:szCs w:val="32"/>
        </w:rPr>
        <w:t xml:space="preserve"> (Muller, 2012). VLE </w:t>
      </w:r>
      <w:proofErr w:type="spellStart"/>
      <w:r w:rsidR="394D7842" w:rsidRPr="2FBB0A66">
        <w:rPr>
          <w:sz w:val="32"/>
          <w:szCs w:val="32"/>
        </w:rPr>
        <w:t>is</w:t>
      </w:r>
      <w:proofErr w:type="spellEnd"/>
      <w:r w:rsidR="394D7842" w:rsidRPr="2FBB0A66">
        <w:rPr>
          <w:sz w:val="32"/>
          <w:szCs w:val="32"/>
        </w:rPr>
        <w:t xml:space="preserve"> a </w:t>
      </w:r>
      <w:proofErr w:type="spellStart"/>
      <w:r w:rsidR="394D7842" w:rsidRPr="2FBB0A66">
        <w:rPr>
          <w:sz w:val="32"/>
          <w:szCs w:val="32"/>
        </w:rPr>
        <w:t>platform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that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if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further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customised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depending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on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the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learners</w:t>
      </w:r>
      <w:proofErr w:type="spellEnd"/>
      <w:r w:rsidR="394D7842" w:rsidRPr="2FBB0A66">
        <w:rPr>
          <w:sz w:val="32"/>
          <w:szCs w:val="32"/>
        </w:rPr>
        <w:t xml:space="preserve">’ </w:t>
      </w:r>
      <w:proofErr w:type="spellStart"/>
      <w:r w:rsidR="394D7842" w:rsidRPr="2FBB0A66">
        <w:rPr>
          <w:sz w:val="32"/>
          <w:szCs w:val="32"/>
        </w:rPr>
        <w:t>types</w:t>
      </w:r>
      <w:proofErr w:type="spellEnd"/>
      <w:r w:rsidR="394D7842" w:rsidRPr="2FBB0A66">
        <w:rPr>
          <w:sz w:val="32"/>
          <w:szCs w:val="32"/>
        </w:rPr>
        <w:t xml:space="preserve">, </w:t>
      </w:r>
      <w:proofErr w:type="spellStart"/>
      <w:r w:rsidR="394D7842" w:rsidRPr="2FBB0A66">
        <w:rPr>
          <w:sz w:val="32"/>
          <w:szCs w:val="32"/>
        </w:rPr>
        <w:t>their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needs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and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education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provided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by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the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institution</w:t>
      </w:r>
      <w:proofErr w:type="spellEnd"/>
      <w:r w:rsidR="394D7842" w:rsidRPr="2FBB0A66">
        <w:rPr>
          <w:sz w:val="32"/>
          <w:szCs w:val="32"/>
        </w:rPr>
        <w:t xml:space="preserve">. </w:t>
      </w:r>
      <w:proofErr w:type="spellStart"/>
      <w:r w:rsidR="394D7842" w:rsidRPr="2FBB0A66">
        <w:rPr>
          <w:sz w:val="32"/>
          <w:szCs w:val="32"/>
        </w:rPr>
        <w:t>This</w:t>
      </w:r>
      <w:proofErr w:type="spellEnd"/>
      <w:r w:rsidR="394D7842" w:rsidRPr="2FBB0A66">
        <w:rPr>
          <w:sz w:val="32"/>
          <w:szCs w:val="32"/>
        </w:rPr>
        <w:t xml:space="preserve">, in </w:t>
      </w:r>
      <w:proofErr w:type="spellStart"/>
      <w:r w:rsidR="394D7842" w:rsidRPr="2FBB0A66">
        <w:rPr>
          <w:sz w:val="32"/>
          <w:szCs w:val="32"/>
        </w:rPr>
        <w:t>turn</w:t>
      </w:r>
      <w:proofErr w:type="spellEnd"/>
      <w:r w:rsidR="394D7842" w:rsidRPr="2FBB0A66">
        <w:rPr>
          <w:sz w:val="32"/>
          <w:szCs w:val="32"/>
        </w:rPr>
        <w:t xml:space="preserve">, </w:t>
      </w:r>
      <w:proofErr w:type="spellStart"/>
      <w:r w:rsidR="394D7842" w:rsidRPr="2FBB0A66">
        <w:rPr>
          <w:sz w:val="32"/>
          <w:szCs w:val="32"/>
        </w:rPr>
        <w:t>makes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the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process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of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learning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and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teaching</w:t>
      </w:r>
      <w:proofErr w:type="spellEnd"/>
      <w:r w:rsidR="394D7842" w:rsidRPr="2FBB0A66">
        <w:rPr>
          <w:sz w:val="32"/>
          <w:szCs w:val="32"/>
        </w:rPr>
        <w:t xml:space="preserve"> </w:t>
      </w:r>
      <w:proofErr w:type="spellStart"/>
      <w:r w:rsidR="394D7842" w:rsidRPr="2FBB0A66">
        <w:rPr>
          <w:sz w:val="32"/>
          <w:szCs w:val="32"/>
        </w:rPr>
        <w:t>easier</w:t>
      </w:r>
      <w:proofErr w:type="spellEnd"/>
    </w:p>
    <w:p w:rsidR="394D7842" w:rsidRDefault="394D7842" w14:paraId="4DE982B6" w14:textId="4741AA68" w:rsidP="2FBB0A66">
      <w:pPr>
        <w:pStyle w:val="Normal"/>
        <w:rPr>
          <w:sz w:val="32"/>
          <w:szCs w:val="32"/>
        </w:rPr>
      </w:pPr>
      <w:r>
        <w:br/>
      </w:r>
    </w:p>
    <w:p w:rsidR="2FBB0A66" w:rsidRDefault="2FBB0A66" w14:paraId="7723AC35" w14:textId="08FC0CC0" w:rsidP="2FBB0A66">
      <w:pPr>
        <w:pStyle w:val="Normal"/>
        <w:rPr>
          <w:sz w:val="32"/>
          <w:szCs w:val="32"/>
        </w:rPr>
      </w:pPr>
    </w:p>
    <w:p w:rsidR="2FBB0A66" w:rsidRDefault="2FBB0A66" w14:paraId="30224719" w14:textId="3C072059" w:rsidP="2FBB0A66">
      <w:pPr>
        <w:pStyle w:val="Normal"/>
        <w:rPr>
          <w:sz w:val="32"/>
          <w:szCs w:val="32"/>
        </w:rPr>
      </w:pPr>
    </w:p>
    <w:p w:rsidR="2FBB0A66" w:rsidRDefault="2FBB0A66" w14:paraId="09C6651C" w14:textId="1AEC5121" w:rsidP="2FBB0A66">
      <w:pPr>
        <w:pStyle w:val="Normal"/>
        <w:rPr>
          <w:sz w:val="32"/>
          <w:szCs w:val="32"/>
        </w:rPr>
      </w:pPr>
    </w:p>
    <w:p w:rsidR="2FBB0A66" w:rsidRDefault="2FBB0A66" w14:paraId="2B82F6E8" w14:textId="13743F45" w:rsidP="2FBB0A66">
      <w:pPr>
        <w:pStyle w:val="Normal"/>
        <w:rPr>
          <w:sz w:val="32"/>
          <w:szCs w:val="32"/>
        </w:rPr>
      </w:pPr>
    </w:p>
    <w:p w:rsidR="2FBB0A66" w:rsidRDefault="2FBB0A66" w14:paraId="0FBFD8C0" w14:textId="228DCCCF" w:rsidP="2FBB0A6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2FBB0A66" w:rsidRDefault="2FBB0A66" w14:paraId="14DDED58" w14:textId="0442A5D2" w:rsidP="2FBB0A66">
      <w:pPr>
        <w:pStyle w:val="Normal"/>
        <w:rPr>
          <w:sz w:val="32"/>
          <w:szCs w:val="32"/>
        </w:rPr>
      </w:pPr>
    </w:p>
    <w:p w:rsidR="2FBB0A66" w:rsidRDefault="2FBB0A66" w14:paraId="3845FB95" w14:textId="329D5B4D" w:rsidP="2FBB0A66">
      <w:pPr>
        <w:pStyle w:val="Normal"/>
        <w:rPr>
          <w:sz w:val="32"/>
          <w:szCs w:val="32"/>
        </w:rPr>
      </w:pPr>
    </w:p>
    <w:p w:rsidR="23E7B19B" w:rsidRDefault="23E7B19B" w14:paraId="60E27D63" w14:textId="598B1B4E" w:rsidP="2FBB0A66">
      <w:pPr>
        <w:pStyle w:val="Normal"/>
        <w:rPr>
          <w:bCs w:val="1"/>
          <w:b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23E7B19B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Benefits</w:t>
      </w:r>
      <w:proofErr w:type="spellEnd"/>
      <w:r w:rsidR="23E7B19B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23E7B19B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VLE </w:t>
      </w:r>
    </w:p>
    <w:p w:rsidR="23E7B19B" w:rsidRDefault="23E7B19B" w14:paraId="38A28208" w14:textId="228AF319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biggest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benefit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flexibility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, as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makes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process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time-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effective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(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BEard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, 2016).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This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because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making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resources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available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all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time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free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access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provides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scope to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align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studies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other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activities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like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co-curricular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activities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. As a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result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becomes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easier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learners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continue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education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while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pursuing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full-time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employment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Furthermore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allows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learn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own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pace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Accessibility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also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an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advantage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(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Dung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, 2020). As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resources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are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available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online,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those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living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remote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locations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or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having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any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kind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disability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restricts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physical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movement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, can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access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high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quality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education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without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visiting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respective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educational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institution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physically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Thus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can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be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argued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provides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scope for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equality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.  </w:t>
      </w:r>
    </w:p>
    <w:p w:rsidR="23E7B19B" w:rsidRDefault="23E7B19B" w14:paraId="7E6D957F" w14:textId="45E49E55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bookmarkStart w:name="_Int_MqgGdkMX" w:id="480937579"/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Availing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higher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education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via VLE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more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affordable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, as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there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no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need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paying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campus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fees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(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Demian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&amp;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Morrice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, 2015). Also,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foreign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are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not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required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travel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overseas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23E7B19B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bookmarkEnd w:id="480937579"/>
    </w:p>
    <w:p w:rsidR="23E7B19B" w:rsidRDefault="23E7B19B" w14:paraId="4C9B8ED7" w14:textId="1ADB1F84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>
        <w:br/>
      </w:r>
    </w:p>
    <w:p w:rsidR="2FBB0A66" w:rsidRDefault="2FBB0A66" w14:paraId="46AB08D3" w14:textId="22AC33F2" w:rsidP="2FBB0A66">
      <w:pPr>
        <w:rPr>
          <w:rFonts w:ascii="Times New Roman" w:cs="Times New Roman" w:eastAsia="Times New Roman" w:hAnsi="Times New Roman"/>
          <w:sz w:val="32"/>
          <w:szCs w:val="32"/>
        </w:rPr>
      </w:pPr>
      <w:r>
        <w:rPr>
          <w:rFonts w:ascii="Times New Roman" w:cs="Times New Roman" w:eastAsia="Times New Roman" w:hAnsi="Times New Roman"/>
          <w:sz w:val="32"/>
          <w:szCs w:val="32"/>
        </w:rPr>
        <w:br w:type="page"/>
      </w:r>
    </w:p>
    <w:p w:rsidR="2FBB0A66" w:rsidRDefault="2FBB0A66" w14:paraId="54F8C0F3" w14:textId="478777C8" w:rsidP="2FBB0A66">
      <w:pPr>
        <w:pStyle w:val="Normal"/>
        <w:spacing w:after="160" w:line="259" w:lineRule="auto"/>
        <w:rPr>
          <w:bCs w:val="1"/>
          <w:iCs w:val="0"/>
          <w:noProof w:val="0"/>
          <w:lang w:val="pt-PT"/>
          <w:b/>
          <w:i w:val="0"/>
          <w:color w:val="000000"/>
          <w:rFonts w:ascii="Times New Roman" w:cs="Times New Roman" w:eastAsia="Times New Roman" w:hAnsi="Times New Roman"/>
          <w:sz w:val="32"/>
          <w:szCs w:val="32"/>
          <w:smallCaps w:val="0"/>
          <w:caps w:val="0"/>
        </w:rPr>
      </w:pPr>
    </w:p>
    <w:p w:rsidR="3F59646A" w:rsidRDefault="3F59646A" w14:paraId="2DA98BC0" w14:textId="6317AAFC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naturally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increases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indirect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cost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education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This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indicates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have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scope to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get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degrees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top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rated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institutions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universities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even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by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being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at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own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place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. 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Other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benefits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include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ease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management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engagement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(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Tandel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&amp;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Dhimar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, 2017). VLE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provides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scope to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teachers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keep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track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needs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develop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make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resources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available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accordingly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This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, in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turn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helps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effective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management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’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. As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have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scope to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attend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various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online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activities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, VLE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elevates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level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>engagement</w:t>
      </w:r>
      <w:proofErr w:type="spellEnd"/>
      <w:r w:rsidR="3F59646A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</w:p>
    <w:p w:rsidR="2FBB0A66" w:rsidRDefault="2FBB0A66" w14:paraId="16C44D80" w14:textId="1B96B231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5EB8EE6B" w14:textId="50A1EC12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71EC5AF9" w14:textId="7AA113BB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01815D54" w14:textId="5830A6DF" w:rsidP="2FBB0A66">
      <w:pPr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58948A99" w14:textId="7F86A90E" w:rsidP="2FBB0A66">
      <w:pPr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3FF12408" w14:textId="0B5C98D4" w:rsidP="2FBB0A66">
      <w:pPr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12148BC8" w14:textId="1FE5EC44" w:rsidP="2FBB0A66">
      <w:pPr>
        <w:rPr>
          <w:rFonts w:ascii="Times New Roman" w:cs="Times New Roman" w:eastAsia="Times New Roman" w:hAnsi="Times New Roman"/>
          <w:sz w:val="32"/>
          <w:szCs w:val="32"/>
        </w:rPr>
      </w:pPr>
      <w:r>
        <w:rPr>
          <w:rFonts w:ascii="Times New Roman" w:cs="Times New Roman" w:eastAsia="Times New Roman" w:hAnsi="Times New Roman"/>
          <w:sz w:val="32"/>
          <w:szCs w:val="32"/>
        </w:rPr>
        <w:br w:type="page"/>
      </w:r>
    </w:p>
    <w:p w:rsidR="2FBB0A66" w:rsidRDefault="2FBB0A66" w14:paraId="6B698E88" w14:textId="2146D3B7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46B2F59A" w:rsidRDefault="46B2F59A" w14:paraId="78930A4C" w14:textId="198F465D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>
        <w:br/>
      </w:r>
      <w:proofErr w:type="spellStart"/>
      <w:r w:rsidR="46B2F59A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Challenges</w:t>
      </w:r>
      <w:proofErr w:type="spellEnd"/>
      <w:r w:rsidR="46B2F59A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VLE</w:t>
      </w:r>
    </w:p>
    <w:p w:rsidR="46B2F59A" w:rsidRDefault="46B2F59A" w14:paraId="4882DF8F" w14:textId="5E3BCE9F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growth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popularity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Virtual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Environment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(VLE)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have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been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halted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or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disrupted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due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challenges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One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such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challenge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using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by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Wales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Trinity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Saint David London Campus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internet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safety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issues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one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most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common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deadliest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challenges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associated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might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face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issues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related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data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theft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privacy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breach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According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Okanlawon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Yusuf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Abanikannda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(2015),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had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been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observed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internet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frauds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cyber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threats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are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common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among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due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lack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knowledge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understanding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pirated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content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Thus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lack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safety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measures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undertaken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by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universities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puts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higher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risk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facing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internet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safety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issues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while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acquiring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Lack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understanding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can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also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be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considered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another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major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challenge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among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Wales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Trinity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Saint David London Campus.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comprises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diverse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student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group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different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levels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understanding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online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tools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platforms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Thus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, a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lack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knowledge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use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can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restrict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improve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experience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source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knowledge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educational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platform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(Juliana,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Utami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>Utami</w:t>
      </w:r>
      <w:proofErr w:type="spellEnd"/>
      <w:r w:rsidR="46B2F59A" w:rsidRPr="2FBB0A66">
        <w:rPr>
          <w:rFonts w:ascii="Times New Roman" w:cs="Times New Roman" w:eastAsia="Times New Roman" w:hAnsi="Times New Roman"/>
          <w:sz w:val="32"/>
          <w:szCs w:val="32"/>
        </w:rPr>
        <w:t xml:space="preserve">, 2021). </w:t>
      </w:r>
    </w:p>
    <w:p w:rsidR="46B2F59A" w:rsidRDefault="46B2F59A" w14:paraId="248FF197" w14:textId="62FFF0D7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>
        <w:br/>
      </w:r>
    </w:p>
    <w:p w:rsidR="2FBB0A66" w:rsidRDefault="2FBB0A66" w14:paraId="5BD5218F" w14:textId="631526ED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513765EA" w14:textId="226A3AFF" w:rsidP="2FBB0A66">
      <w:pPr>
        <w:pStyle w:val="Normal"/>
        <w:rPr>
          <w:sz w:val="32"/>
          <w:szCs w:val="32"/>
        </w:rPr>
      </w:pPr>
    </w:p>
    <w:p w:rsidR="2FBB0A66" w:rsidRDefault="2FBB0A66" w14:paraId="15EC1595" w14:textId="6C522CC4" w:rsidP="2FBB0A66">
      <w:pPr>
        <w:pStyle w:val="Normal"/>
        <w:rPr>
          <w:sz w:val="32"/>
          <w:szCs w:val="32"/>
        </w:rPr>
      </w:pPr>
    </w:p>
    <w:p w:rsidR="2FBB0A66" w:rsidRDefault="2FBB0A66" w14:paraId="34489DFD" w14:textId="200F2E3C" w:rsidP="2FBB0A66">
      <w:pPr>
        <w:pStyle w:val="Normal"/>
        <w:rPr>
          <w:sz w:val="32"/>
          <w:szCs w:val="32"/>
        </w:rPr>
      </w:pPr>
    </w:p>
    <w:p w:rsidR="2FBB0A66" w:rsidRDefault="2FBB0A66" w14:paraId="318D0BDD" w14:textId="196C2A7A" w:rsidP="2FBB0A66">
      <w:pPr>
        <w:pStyle w:val="Normal"/>
        <w:rPr>
          <w:sz w:val="32"/>
          <w:szCs w:val="32"/>
        </w:rPr>
      </w:pPr>
    </w:p>
    <w:p w:rsidR="2FBB0A66" w:rsidRDefault="2FBB0A66" w14:paraId="536877CD" w14:textId="24AF37EA" w:rsidP="2FBB0A66">
      <w:pPr>
        <w:pStyle w:val="Normal"/>
        <w:rPr>
          <w:sz w:val="32"/>
          <w:szCs w:val="32"/>
        </w:rPr>
      </w:pPr>
    </w:p>
    <w:p w:rsidR="2FBB0A66" w:rsidRDefault="2FBB0A66" w14:paraId="56422EC3" w14:textId="79CFF015" w:rsidP="2FBB0A66">
      <w:pPr>
        <w:pStyle w:val="Normal"/>
        <w:rPr>
          <w:sz w:val="32"/>
          <w:szCs w:val="32"/>
        </w:rPr>
      </w:pPr>
    </w:p>
    <w:p w:rsidR="2FBB0A66" w:rsidRDefault="2FBB0A66" w14:paraId="1603421E" w14:textId="7F662250" w:rsidP="2FBB0A66">
      <w:pPr>
        <w:pStyle w:val="Normal"/>
        <w:rPr>
          <w:sz w:val="32"/>
          <w:szCs w:val="32"/>
        </w:rPr>
      </w:pPr>
    </w:p>
    <w:p w:rsidR="2FBB0A66" w:rsidRDefault="2FBB0A66" w14:paraId="4731D7A1" w14:textId="3E69B542" w:rsidP="2FBB0A66">
      <w:pPr>
        <w:pStyle w:val="Normal"/>
        <w:rPr>
          <w:sz w:val="32"/>
          <w:szCs w:val="32"/>
        </w:rPr>
      </w:pPr>
    </w:p>
    <w:p w:rsidR="2FBB0A66" w:rsidRDefault="2FBB0A66" w14:paraId="389FC0B7" w14:textId="2550AD91" w:rsidP="2FBB0A66">
      <w:pPr>
        <w:pStyle w:val="Normal"/>
        <w:rPr>
          <w:sz w:val="32"/>
          <w:szCs w:val="32"/>
        </w:rPr>
      </w:pPr>
    </w:p>
    <w:p w:rsidR="0280DEE6" w:rsidRDefault="0280DEE6" w14:paraId="0BF54C32" w14:textId="4168200B" w:rsidP="2FBB0A66">
      <w:pPr>
        <w:pStyle w:val="Normal"/>
        <w:rPr>
          <w:sz w:val="32"/>
          <w:szCs w:val="32"/>
        </w:rPr>
      </w:pPr>
      <w:r>
        <w:rPr>
          <w:noProof/>
        </w:rPr>
        <w:drawing>
          <wp:inline wp14:anchorId="30E38D5A" wp14:editId="52FBD149">
            <wp:extent cx="5486400" cy="3200400"/>
            <wp:effectExtent l="0" t="0" r="0" b="0"/>
            <wp:docPr id="13323044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Id42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BB0A66" w:rsidRDefault="2FBB0A66" w14:paraId="33FB2A6A" w14:textId="485902DE" w:rsidP="2FBB0A66">
      <w:pPr>
        <w:pStyle w:val="Normal"/>
        <w:rPr>
          <w:sz w:val="32"/>
          <w:szCs w:val="32"/>
        </w:rPr>
      </w:pPr>
    </w:p>
    <w:p w:rsidR="2FBB0A66" w:rsidRDefault="2FBB0A66" w14:paraId="3944C25F" w14:textId="11EFA0AD" w:rsidP="2FBB0A66">
      <w:pPr>
        <w:pStyle w:val="Normal"/>
        <w:rPr>
          <w:sz w:val="32"/>
          <w:szCs w:val="32"/>
        </w:rPr>
      </w:pPr>
    </w:p>
    <w:p w:rsidR="2FBB0A66" w:rsidRDefault="2FBB0A66" w14:paraId="268C4517" w14:textId="4C455A5C" w:rsidP="2FBB0A66">
      <w:pPr>
        <w:pStyle w:val="Normal"/>
        <w:rPr>
          <w:sz w:val="32"/>
          <w:szCs w:val="32"/>
        </w:rPr>
      </w:pPr>
    </w:p>
    <w:p w:rsidR="2FBB0A66" w:rsidRDefault="2FBB0A66" w14:paraId="679F2E8C" w14:textId="3CE057B6" w:rsidP="2FBB0A66">
      <w:pPr>
        <w:pStyle w:val="Normal"/>
        <w:rPr>
          <w:sz w:val="32"/>
          <w:szCs w:val="32"/>
        </w:rPr>
      </w:pPr>
    </w:p>
    <w:p w:rsidR="2FBB0A66" w:rsidRDefault="2FBB0A66" w14:paraId="5F172D38" w14:textId="512FE149" w:rsidP="2FBB0A66">
      <w:pPr>
        <w:pStyle w:val="Normal"/>
        <w:rPr>
          <w:sz w:val="32"/>
          <w:szCs w:val="32"/>
        </w:rPr>
      </w:pPr>
    </w:p>
    <w:p w:rsidR="2FBB0A66" w:rsidRDefault="2FBB0A66" w14:paraId="3672EE86" w14:textId="1C3C418B" w:rsidP="2FBB0A66">
      <w:pPr>
        <w:pStyle w:val="Normal"/>
        <w:rPr>
          <w:sz w:val="32"/>
          <w:szCs w:val="32"/>
        </w:rPr>
      </w:pPr>
    </w:p>
    <w:p w:rsidR="643CBFE2" w:rsidRDefault="643CBFE2" w14:paraId="4AD5AFF4" w14:textId="66D0E57F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Based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on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graph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around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57%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participants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survey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are male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while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43%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them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 are </w:t>
      </w:r>
      <w:proofErr w:type="spellStart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>female</w:t>
      </w:r>
      <w:proofErr w:type="spellEnd"/>
      <w:r w:rsidR="643CBFE2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</w:p>
    <w:p w:rsidR="2FBB0A66" w:rsidRDefault="2FBB0A66" w14:paraId="556EE21E" w14:textId="0EC29ADD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700B294E" w14:textId="1E272F73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643CBFE2" w:rsidRDefault="643CBFE2" w14:paraId="18093341" w14:textId="46881E65" w:rsidP="2FBB0A66">
      <w:pPr>
        <w:pStyle w:val="Normal"/>
        <w:rPr>
          <w:bCs w:val="1"/>
          <w:b/>
          <w:rFonts w:ascii="Times New Roman" w:cs="Times New Roman" w:eastAsia="Times New Roman" w:hAnsi="Times New Roman"/>
          <w:sz w:val="32"/>
          <w:szCs w:val="32"/>
        </w:rPr>
      </w:pPr>
      <w:r w:rsidR="643CBFE2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2. Are </w:t>
      </w:r>
      <w:proofErr w:type="spellStart"/>
      <w:r w:rsidR="643CBFE2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you</w:t>
      </w:r>
      <w:proofErr w:type="spellEnd"/>
      <w:r w:rsidR="643CBFE2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643CBFE2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working</w:t>
      </w:r>
      <w:proofErr w:type="spellEnd"/>
      <w:r w:rsidR="643CBFE2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643CBFE2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professional</w:t>
      </w:r>
      <w:proofErr w:type="spellEnd"/>
      <w:r w:rsidR="643CBFE2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? </w:t>
      </w:r>
    </w:p>
    <w:p w:rsidR="643CBFE2" w:rsidRDefault="643CBFE2" w14:paraId="2F99C4A2" w14:textId="4F16D240" w:rsidP="2FBB0A66">
      <w:pPr>
        <w:pStyle w:val="Normal"/>
        <w:rPr>
          <w:bCs w:val="1"/>
          <w:b/>
          <w:rFonts w:ascii="Times New Roman" w:cs="Times New Roman" w:eastAsia="Times New Roman" w:hAnsi="Times New Roman"/>
          <w:sz w:val="32"/>
          <w:szCs w:val="32"/>
        </w:rPr>
      </w:pPr>
      <w:r>
        <w:br/>
      </w:r>
    </w:p>
    <w:p w:rsidR="2FBB0A66" w:rsidRDefault="2FBB0A66" w14:paraId="6235D659" w14:textId="423AB1C2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64304FC9" w14:textId="2A9718A1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69DF39F1" w14:textId="00FB5806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4B17DC0C" w14:textId="0B57E0B7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4A101DE9" w14:textId="4A26F6C2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7C230DC3" w14:textId="505B34F1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76FF7CD5" w14:textId="5819D3DA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023417AD" w:rsidRDefault="023417AD" w14:paraId="5F3A7AC0" w14:textId="636B7FC0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>
        <w:rPr>
          <w:noProof/>
        </w:rPr>
        <w:drawing>
          <wp:inline wp14:anchorId="1FA6B472" wp14:editId="51EAE370">
            <wp:extent cx="5486400" cy="3200400"/>
            <wp:effectExtent l="0" t="0" r="0" b="0"/>
            <wp:docPr id="17420376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Id42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BB0A66" w:rsidRDefault="2FBB0A66" w14:paraId="78AB093E" w14:textId="1DD58CEC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14257F36" w14:textId="409AEF88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78FC2481" w:rsidRDefault="78FC2481" w14:paraId="2E6AD1E8" w14:textId="763DECE1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he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above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question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was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asked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identify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whether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being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used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by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mostly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working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professionals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or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not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This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because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has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different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set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benefits</w:t>
      </w:r>
      <w:proofErr w:type="spellEnd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78FC2481" w:rsidRPr="2FBB0A66">
        <w:rPr>
          <w:rFonts w:ascii="Times New Roman" w:cs="Times New Roman" w:eastAsia="Times New Roman" w:hAnsi="Times New Roman"/>
          <w:sz w:val="32"/>
          <w:szCs w:val="32"/>
        </w:rPr>
        <w:t>working</w:t>
      </w:r>
      <w:proofErr w:type="spellEnd"/>
    </w:p>
    <w:p w:rsidR="2045EA73" w:rsidRDefault="2045EA73" w14:paraId="33FD411F" w14:textId="1303B897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professionals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solely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pursuing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higher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education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above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diagram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indicates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most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respondents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are full-time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thus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they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have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better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scope for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comparing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effectiveness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via VLE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physical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>mode</w:t>
      </w:r>
      <w:proofErr w:type="spellEnd"/>
      <w:r w:rsidR="2045EA73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</w:p>
    <w:p w:rsidR="2045EA73" w:rsidRDefault="2045EA73" w14:paraId="53121674" w14:textId="4DADFC49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>
        <w:br/>
      </w:r>
    </w:p>
    <w:p w:rsidR="2FBB0A66" w:rsidRDefault="2FBB0A66" w14:paraId="33B0A962" w14:textId="22000361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08A45C20" w14:textId="6CC52C0D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14FD24F2" w14:textId="122A81E4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18A0A177" w:rsidRDefault="18A0A177" w14:paraId="04F04414" w14:textId="7ED5E710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 w:rsidR="18A0A177" w:rsidRPr="2FBB0A66">
        <w:rPr>
          <w:rFonts w:ascii="Times New Roman" w:cs="Times New Roman" w:eastAsia="Times New Roman" w:hAnsi="Times New Roman"/>
          <w:sz w:val="32"/>
          <w:szCs w:val="32"/>
        </w:rPr>
        <w:t xml:space="preserve">3. </w:t>
      </w:r>
      <w:r w:rsidR="18A0A177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Do </w:t>
      </w:r>
      <w:proofErr w:type="spellStart"/>
      <w:r w:rsidR="18A0A177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you</w:t>
      </w:r>
      <w:proofErr w:type="spellEnd"/>
      <w:r w:rsidR="18A0A177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8A0A177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regulary</w:t>
      </w:r>
      <w:proofErr w:type="spellEnd"/>
      <w:r w:rsidR="18A0A177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use moodle to </w:t>
      </w:r>
      <w:proofErr w:type="spellStart"/>
      <w:r w:rsidR="18A0A177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18A0A177" w:rsidRPr="2FBB0A66">
        <w:rPr>
          <w:rFonts w:ascii="Times New Roman" w:cs="Times New Roman" w:eastAsia="Times New Roman" w:hAnsi="Times New Roman"/>
          <w:sz w:val="32"/>
          <w:szCs w:val="32"/>
        </w:rPr>
        <w:t>?</w:t>
      </w:r>
    </w:p>
    <w:p w:rsidR="2FBB0A66" w:rsidRDefault="2FBB0A66" w14:paraId="005C8266" w14:textId="60DBF0CA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7210AFCD" w:rsidRDefault="7210AFCD" w14:paraId="103EC02E" w14:textId="30C76031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>
        <w:rPr>
          <w:noProof/>
        </w:rPr>
        <w:drawing>
          <wp:inline wp14:anchorId="5441D2A7" wp14:editId="0F890EFF">
            <wp:extent cx="5486400" cy="3200400"/>
            <wp:effectExtent l="0" t="0" r="0" b="0"/>
            <wp:docPr id="341610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Id42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BB0A66" w:rsidRDefault="2FBB0A66" w14:paraId="4BCE09FC" w14:textId="122679E1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391264F4" w:rsidRDefault="391264F4" w14:paraId="19A02F75" w14:textId="7DF0E37F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Majority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participants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which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97%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them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have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responded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they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use Moodle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regularly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different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purposes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while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3%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participants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have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stated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they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do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not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regularly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use Moodle.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This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because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they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might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engage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own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experiences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after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retrieving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information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lectures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Moodle.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However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there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need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engage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Moodle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sessions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ensure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are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updated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announcements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information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course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curriculum (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Mpungose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>Khoza</w:t>
      </w:r>
      <w:proofErr w:type="spellEnd"/>
      <w:r w:rsidR="391264F4" w:rsidRPr="2FBB0A66">
        <w:rPr>
          <w:rFonts w:ascii="Times New Roman" w:cs="Times New Roman" w:eastAsia="Times New Roman" w:hAnsi="Times New Roman"/>
          <w:sz w:val="32"/>
          <w:szCs w:val="32"/>
        </w:rPr>
        <w:t xml:space="preserve">, 2020). </w:t>
      </w:r>
    </w:p>
    <w:p w:rsidR="2FBB0A66" w:rsidRDefault="2FBB0A66" w14:paraId="633D6527" w14:textId="515468D8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02CBFE5D" w14:textId="2E552E0B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20985942" w14:textId="1EA28FFC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31FA7E7C" w14:textId="0A03BBBD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4008B681" w14:textId="3131DDE0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36FBB322" w14:textId="70BC0204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373ED282" w14:textId="7AF9709E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391264F4" w:rsidRDefault="391264F4" w14:paraId="3BA822C0" w14:textId="4D386629" w:rsidP="2FBB0A66">
      <w:pPr>
        <w:pStyle w:val="Normal"/>
        <w:rPr>
          <w:bCs w:val="1"/>
          <w:b/>
          <w:rFonts w:ascii="Times New Roman" w:cs="Times New Roman" w:eastAsia="Times New Roman" w:hAnsi="Times New Roman"/>
          <w:sz w:val="32"/>
          <w:szCs w:val="32"/>
        </w:rPr>
      </w:pPr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4. </w:t>
      </w:r>
      <w:proofErr w:type="spellStart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How</w:t>
      </w:r>
      <w:proofErr w:type="spellEnd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many</w:t>
      </w:r>
      <w:proofErr w:type="spellEnd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hours</w:t>
      </w:r>
      <w:proofErr w:type="spellEnd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per </w:t>
      </w:r>
      <w:proofErr w:type="spellStart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week</w:t>
      </w:r>
      <w:proofErr w:type="spellEnd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do </w:t>
      </w:r>
      <w:proofErr w:type="spellStart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you</w:t>
      </w:r>
      <w:proofErr w:type="spellEnd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use Moodle for </w:t>
      </w:r>
      <w:proofErr w:type="spellStart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sessions</w:t>
      </w:r>
      <w:proofErr w:type="spellEnd"/>
      <w:r w:rsidR="391264F4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 xml:space="preserve">? </w:t>
      </w:r>
    </w:p>
    <w:p w:rsidR="391264F4" w:rsidRDefault="391264F4" w14:paraId="696B54B8" w14:textId="2BB8C9C2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>
        <w:br/>
      </w:r>
    </w:p>
    <w:p w:rsidR="3B6EA9AB" w:rsidRDefault="3B6EA9AB" w14:paraId="47A1C3C8" w14:textId="1BD9FF7E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>
        <w:rPr>
          <w:noProof/>
        </w:rPr>
        <w:drawing>
          <wp:inline wp14:anchorId="0F26C8BD" wp14:editId="23963D76">
            <wp:extent cx="5486400" cy="3200400"/>
            <wp:effectExtent l="0" t="0" r="0" b="0"/>
            <wp:docPr id="17378762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Id42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BB0A66" w:rsidRDefault="2FBB0A66" w14:paraId="102F3474" w14:textId="6662AB29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76F835E4" w:rsidRDefault="76F835E4" w14:paraId="2A1D2349" w14:textId="7A3D96A7" w:rsidP="2FBB0A66">
      <w:pPr>
        <w:jc w:val="both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Based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on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survey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outcomes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can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be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said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30%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spend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around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0 to 5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hours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per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week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using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Moodle for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sessions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while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40% use Moodle for 6 to 10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hours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per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week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30%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participants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use Moodle more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than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10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hours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sessions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Therefore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can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be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said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there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has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been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varying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time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consumed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on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Moodle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by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needs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engaging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various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activities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discussion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forum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sessions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also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accessing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study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materials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(</w:t>
      </w:r>
      <w:proofErr w:type="spellStart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Oproiu</w:t>
      </w:r>
      <w:proofErr w:type="spellEnd"/>
      <w:r w:rsidR="76F835E4" w:rsidRPr="2FBB0A66"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, 2015). </w:t>
      </w:r>
    </w:p>
    <w:p w:rsidR="2FBB0A66" w:rsidRDefault="2FBB0A66" w14:paraId="312F1B85" w14:textId="3674C20D" w:rsidP="2FBB0A66">
      <w:pPr>
        <w:pStyle w:val="Normal"/>
        <w:jc w:val="both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769AD2D9" w14:textId="5FFD3CE5" w:rsidP="2FBB0A66">
      <w:pPr>
        <w:pStyle w:val="Normal"/>
        <w:jc w:val="both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5B842259" w14:textId="4795395D" w:rsidP="2FBB0A66">
      <w:pPr>
        <w:pStyle w:val="Normal"/>
        <w:jc w:val="both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5464AA52" w14:textId="396AA116" w:rsidP="2FBB0A66">
      <w:pPr>
        <w:pStyle w:val="Normal"/>
        <w:jc w:val="both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4A995BA1" w14:textId="565ACE63" w:rsidP="2FBB0A66">
      <w:pPr>
        <w:pStyle w:val="Normal"/>
        <w:jc w:val="both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</w:p>
    <w:p w:rsidR="76F835E4" w:rsidRDefault="76F835E4" w14:paraId="3186AD6B" w14:textId="786A16FC" w:rsidP="2FBB0A66">
      <w:pPr>
        <w:jc w:val="both"/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5. </w:t>
      </w:r>
      <w:proofErr w:type="spellStart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What</w:t>
      </w:r>
      <w:proofErr w:type="spellEnd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usefulness</w:t>
      </w:r>
      <w:proofErr w:type="spellEnd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Moodle </w:t>
      </w:r>
      <w:proofErr w:type="spellStart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at</w:t>
      </w:r>
      <w:proofErr w:type="spellEnd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76F835E4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? </w:t>
      </w:r>
    </w:p>
    <w:p w:rsidR="2FBB0A66" w:rsidRDefault="2FBB0A66" w14:paraId="1B9BC5F8" w14:textId="720137C0" w:rsidP="2FBB0A66">
      <w:pPr>
        <w:pStyle w:val="Normal"/>
        <w:jc w:val="both"/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64B37C70" w14:textId="58BB3597" w:rsidP="2FBB0A66">
      <w:pPr>
        <w:pStyle w:val="Normal"/>
        <w:jc w:val="both"/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</w:p>
    <w:p w:rsidR="04EE7D58" w:rsidRDefault="04EE7D58" w14:paraId="52D74E43" w14:textId="0A9EF9DF" w:rsidP="2FBB0A66">
      <w:pPr>
        <w:pStyle w:val="Normal"/>
        <w:jc w:val="both"/>
        <w:rPr>
          <w:rFonts w:ascii="Times New Roman" w:cs="Times New Roman" w:eastAsia="Times New Roman" w:hAnsi="Times New Roman"/>
          <w:sz w:val="32"/>
          <w:szCs w:val="32"/>
        </w:rPr>
      </w:pPr>
      <w:r>
        <w:rPr>
          <w:noProof/>
        </w:rPr>
        <w:drawing>
          <wp:inline wp14:anchorId="653886D7" wp14:editId="00D92620">
            <wp:extent cx="5009515" cy="3124200"/>
            <wp:effectExtent l="0" t="0" r="0" b="0"/>
            <wp:docPr id="16898865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Id42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148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84C93A" w:rsidRDefault="0984C93A" w14:paraId="0C122EA9" w14:textId="2192292F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 w:rsidR="0984C93A" w:rsidRPr="2FBB0A66">
        <w:rPr>
          <w:rFonts w:ascii="Times New Roman" w:cs="Times New Roman" w:eastAsia="Times New Roman" w:hAnsi="Times New Roman"/>
          <w:sz w:val="32"/>
          <w:szCs w:val="32"/>
        </w:rPr>
        <w:t xml:space="preserve">In </w:t>
      </w:r>
      <w:proofErr w:type="spellStart"/>
      <w:r w:rsidR="0984C93A" w:rsidRPr="2FBB0A66">
        <w:rPr>
          <w:rFonts w:ascii="Times New Roman" w:cs="Times New Roman" w:eastAsia="Times New Roman" w:hAnsi="Times New Roman"/>
          <w:sz w:val="32"/>
          <w:szCs w:val="32"/>
        </w:rPr>
        <w:t>graphic</w:t>
      </w:r>
      <w:proofErr w:type="spellEnd"/>
      <w:r w:rsidR="0984C93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0984C93A" w:rsidRPr="2FBB0A66">
        <w:rPr>
          <w:rFonts w:ascii="Times New Roman" w:cs="Times New Roman" w:eastAsia="Times New Roman" w:hAnsi="Times New Roman"/>
          <w:sz w:val="32"/>
          <w:szCs w:val="32"/>
        </w:rPr>
        <w:t>all</w:t>
      </w:r>
      <w:proofErr w:type="spellEnd"/>
      <w:r w:rsidR="0984C93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0984C93A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0984C93A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survey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responses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indicate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majority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33.33%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20%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have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perceived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 as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platform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using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class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materials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delivery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coursework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respectively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Around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16.67%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respondents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feel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has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been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useful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communicating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tutors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engaging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discussion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forums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13.33% are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using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 to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access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>library</w:t>
      </w:r>
      <w:proofErr w:type="spellEnd"/>
      <w:r w:rsidR="49DE6E84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</w:p>
    <w:p w:rsidR="2FBB0A66" w:rsidRDefault="2FBB0A66" w14:paraId="05EE1D46" w14:textId="776A53BC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48F3637B" w14:textId="570E493B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3450CEB5" w14:textId="0D956308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20391A45" w14:textId="1089B778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0473D7A5" w14:textId="16F53331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5F9BB5A7" w14:textId="18E78C8C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348CFB15" w:rsidRDefault="348CFB15" w14:paraId="6B95BEA2" w14:textId="084C8B9A" w:rsidP="2FBB0A66">
      <w:pPr>
        <w:pStyle w:val="Normal"/>
        <w:jc w:val="both"/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9. Do </w:t>
      </w:r>
      <w:proofErr w:type="spellStart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you</w:t>
      </w:r>
      <w:proofErr w:type="spellEnd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think</w:t>
      </w:r>
      <w:proofErr w:type="spellEnd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benefits</w:t>
      </w:r>
      <w:proofErr w:type="spellEnd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your</w:t>
      </w:r>
      <w:proofErr w:type="spellEnd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Moodle </w:t>
      </w:r>
      <w:proofErr w:type="spellStart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overpower</w:t>
      </w:r>
      <w:proofErr w:type="spellEnd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its</w:t>
      </w:r>
      <w:proofErr w:type="spellEnd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challenges</w:t>
      </w:r>
      <w:proofErr w:type="spellEnd"/>
      <w:r w:rsidR="348CFB15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?</w:t>
      </w:r>
    </w:p>
    <w:p w:rsidR="348CFB15" w:rsidRDefault="348CFB15" w14:paraId="51804FFF" w14:textId="4950467A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>
        <w:br/>
      </w:r>
      <w:r>
        <w:rPr>
          <w:noProof/>
        </w:rPr>
        <w:drawing>
          <wp:inline wp14:anchorId="57878FA0" wp14:editId="1761C693">
            <wp:extent cx="5486400" cy="3200400"/>
            <wp:effectExtent l="0" t="0" r="0" b="0"/>
            <wp:docPr id="18411234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Id42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F41431" w:rsidRDefault="1AF41431" w14:paraId="43709E4C" w14:textId="028A9B97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evident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above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diagram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majority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Wales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Trinity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Saint David London Campus are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satisfied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Moodle.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Although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has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certain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issues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benefits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overpower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them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</w:p>
    <w:p w:rsidR="1AF41431" w:rsidRDefault="1AF41431" w14:paraId="5C7A3F3A" w14:textId="4E70E6B7" w:rsidP="2FBB0A66">
      <w:pPr>
        <w:pStyle w:val="Normal"/>
        <w:rPr>
          <w:bCs w:val="1"/>
          <w:b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1AF41431" w:rsidRPr="2FBB0A66">
        <w:rPr>
          <w:bCs w:val="1"/>
          <w:b/>
          <w:rFonts w:ascii="Times New Roman" w:cs="Times New Roman" w:eastAsia="Times New Roman" w:hAnsi="Times New Roman"/>
          <w:sz w:val="32"/>
          <w:szCs w:val="32"/>
        </w:rPr>
        <w:t>Conclusion</w:t>
      </w:r>
      <w:proofErr w:type="spellEnd"/>
    </w:p>
    <w:p w:rsidR="1AF41431" w:rsidRDefault="1AF41431" w14:paraId="563FABBB" w14:textId="4FE766C2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Based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primary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findings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can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said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Wales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Trinity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Saint David London Campus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frequently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regularly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uses Moodle for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various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purposes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. In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this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regard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tend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spend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long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hours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ranging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0 to 5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hours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6 to 10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hours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even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more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10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hours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per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week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Moodle.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can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said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there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need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engage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spend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time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 to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enrich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online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experiences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also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stay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updated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announcements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notifications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course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curriculum.</w:t>
      </w:r>
    </w:p>
    <w:p w:rsidR="2FBB0A66" w:rsidRDefault="2FBB0A66" w14:paraId="2FC57AE3" w14:textId="29D0AF64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2BE5557A" w14:textId="2FC213A7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7079ED2A" w14:textId="13B7A40B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10199C9A" w14:textId="3216FB83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2BAB052C" w14:textId="7C628A00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73065667" w14:textId="61D22413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0C3541CF" w14:textId="5C88C10D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1AF41431" w:rsidRDefault="1AF41431" w14:paraId="0969A759" w14:textId="0F95ED5A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Furthermore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primary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secondary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findings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indicate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challenges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restrict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use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among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has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been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observed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findings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internet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safety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issues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lack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understanding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about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difficulty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navigation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lack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flexibility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are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common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challenges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faced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improve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From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secondary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data,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has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been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identified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mostly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helpful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sitting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distant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locations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include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working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professionals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as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well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as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foreign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pursuing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higher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education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However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primary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data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reveals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helpful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full-time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Thus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can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argued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beneficial for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both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full-time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part-time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along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those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pursuing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distance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education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. As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benefits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overpower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challenges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can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concluded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overall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performance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satisfactory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.  </w:t>
      </w:r>
    </w:p>
    <w:p w:rsidR="1AF41431" w:rsidRDefault="1AF41431" w14:paraId="0C7395E9" w14:textId="02D49A32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As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recommendations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can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be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said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that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there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is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need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deploy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a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user-friendly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 interface for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easy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accessibility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flexibility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,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navigation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along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with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tutorial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videos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available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for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enhance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understanding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uses </w:t>
      </w:r>
      <w:proofErr w:type="spellStart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1AF41431" w:rsidRPr="2FBB0A66">
        <w:rPr>
          <w:rFonts w:ascii="Times New Roman" w:cs="Times New Roman" w:eastAsia="Times New Roman" w:hAnsi="Times New Roman"/>
          <w:sz w:val="32"/>
          <w:szCs w:val="32"/>
        </w:rPr>
        <w:t xml:space="preserve"> Moodle. </w:t>
      </w:r>
    </w:p>
    <w:p w:rsidR="1AF41431" w:rsidRDefault="1AF41431" w14:paraId="4FA90254" w14:textId="0BC8B9F3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  <w:r>
        <w:br/>
      </w:r>
    </w:p>
    <w:p w:rsidR="2FBB0A66" w:rsidRDefault="2FBB0A66" w14:paraId="3AC03C01" w14:textId="30DB066B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025B6FEB" w14:textId="5E200F76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3175CAC8" w14:textId="575F1FA7" w:rsidP="2FBB0A66">
      <w:pPr>
        <w:pStyle w:val="Normal"/>
        <w:rPr>
          <w:sz w:val="32"/>
          <w:szCs w:val="32"/>
        </w:rPr>
      </w:pPr>
    </w:p>
    <w:p w:rsidR="2FBB0A66" w:rsidRDefault="2FBB0A66" w14:paraId="13BC17C5" w14:textId="599C4716" w:rsidP="2FBB0A66">
      <w:pPr>
        <w:pStyle w:val="Normal"/>
        <w:rPr>
          <w:sz w:val="32"/>
          <w:szCs w:val="32"/>
        </w:rPr>
      </w:pPr>
    </w:p>
    <w:p w:rsidR="2FBB0A66" w:rsidRDefault="2FBB0A66" w14:paraId="0E3F7FB6" w14:textId="4A6E8E8C" w:rsidP="2FBB0A66">
      <w:pPr>
        <w:pStyle w:val="Normal"/>
        <w:rPr>
          <w:sz w:val="32"/>
          <w:szCs w:val="32"/>
        </w:rPr>
      </w:pPr>
    </w:p>
    <w:p w:rsidR="398694BB" w:rsidRDefault="398694BB" w14:paraId="7D8C67FA" w14:textId="2A39978F" w:rsidP="2FBB0A66">
      <w:pPr>
        <w:pStyle w:val="Normal"/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  <w:proofErr w:type="spellStart"/>
      <w:r w:rsidR="398694BB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>Survey</w:t>
      </w:r>
      <w:proofErr w:type="spellEnd"/>
      <w:r w:rsidR="398694BB" w:rsidRPr="2FBB0A66"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  <w:t xml:space="preserve"> Responses</w:t>
      </w:r>
    </w:p>
    <w:p w:rsidR="2FBB0A66" w:rsidRDefault="2FBB0A66" w14:paraId="3F97CB7C" w14:textId="29ED6DEE" w:rsidP="2FBB0A66">
      <w:pPr>
        <w:pStyle w:val="Normal"/>
        <w:rPr>
          <w:bCs w:val="1"/>
          <w:iCs w:val="0"/>
          <w:noProof w:val="0"/>
          <w:lang w:val="pt-PT"/>
          <w:b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</w:p>
    <w:tbl>
      <w:tblPr>
        <w:tblW w:w="0" w:type="auto"/>
        <w:tblLayout w:type="fixed"/>
        <w:tblStyle w:val="TableGrid"/>
        <w:tblLook w:val="6A0"/>
      </w:tblPr>
      <w:tblGrid>
        <w:gridCol w:w="3005"/>
        <w:gridCol w:w="3005"/>
        <w:gridCol w:w="3005"/>
      </w:tblGrid>
      <w:tr w14:paraId="77D7DB36" w:rsidR="2FBB0A66" w:rsidTr="2FBB0A66">
        <w:tc>
          <w:tcPr>
            <w:tcMar/>
            <w:gridSpan w:val="3"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9015" w:type="dxa"/>
          </w:tcPr>
          <w:p w:rsidR="2FBB0A66" w:rsidRDefault="2FBB0A66" w14:paraId="1EF55205" w14:textId="2E545189" w:rsidP="2FBB0A66">
            <w:pPr>
              <w:jc w:val="both"/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1. </w:t>
            </w:r>
            <w:proofErr w:type="spellStart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What</w:t>
            </w:r>
            <w:proofErr w:type="spellEnd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 </w:t>
            </w:r>
            <w:proofErr w:type="spellStart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is</w:t>
            </w:r>
            <w:proofErr w:type="spellEnd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 </w:t>
            </w:r>
            <w:proofErr w:type="spellStart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your</w:t>
            </w:r>
            <w:proofErr w:type="spellEnd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 gender? </w:t>
            </w:r>
          </w:p>
        </w:tc>
      </w:tr>
      <w:tr w14:paraId="4F80039A" w:rsidR="2FBB0A66" w:rsidTr="2FBB0A66"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5490EDAD" w14:textId="63773833" w:rsidP="2FBB0A66">
            <w:pPr>
              <w:jc w:val="both"/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Responses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2B868F5F" w14:textId="1B1632C2" w:rsidP="2FBB0A66">
            <w:pPr>
              <w:jc w:val="both"/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No. </w:t>
            </w:r>
            <w:proofErr w:type="spellStart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of</w:t>
            </w:r>
            <w:proofErr w:type="spellEnd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 </w:t>
            </w:r>
            <w:proofErr w:type="spellStart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Respondents</w:t>
            </w:r>
            <w:proofErr w:type="spellEnd"/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6DE2451E" w14:textId="0D0831AF" w:rsidP="2FBB0A66">
            <w:pPr>
              <w:jc w:val="both"/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proofErr w:type="spellStart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Frequency</w:t>
            </w:r>
            <w:proofErr w:type="spellEnd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 </w:t>
            </w:r>
            <w:proofErr w:type="spellStart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Percentage</w:t>
            </w:r>
            <w:proofErr w:type="spellEnd"/>
          </w:p>
        </w:tc>
      </w:tr>
      <w:tr w14:paraId="129DDD56" w:rsidR="2FBB0A66" w:rsidTr="2FBB0A66"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283BABB1" w14:textId="31D2577E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Male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73F0004C" w14:textId="03852667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17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41D40BF1" w14:textId="1DAA2BCD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57</w:t>
            </w:r>
          </w:p>
        </w:tc>
      </w:tr>
      <w:tr w14:paraId="4D5C1F20" w:rsidR="2FBB0A66" w:rsidTr="2FBB0A66"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03050AE5" w14:textId="00A0EB35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proofErr w:type="spellStart"/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Female</w:t>
            </w:r>
            <w:proofErr w:type="spellEnd"/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4F024A64" w14:textId="01EF5FDD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13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0DC44080" w14:textId="22A30B61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43</w:t>
            </w:r>
          </w:p>
        </w:tc>
      </w:tr>
      <w:tr w14:paraId="6A1DB96B" w:rsidR="2FBB0A66" w:rsidTr="2FBB0A66"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16ADD011" w14:textId="26B06B82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Total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66D490B2" w14:textId="43B5C48E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30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3CE8D696" w14:textId="4DF91025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c100</w:t>
            </w:r>
          </w:p>
        </w:tc>
      </w:tr>
    </w:tbl>
    <w:p w:rsidR="2FBB0A66" w:rsidRDefault="2FBB0A66" w14:paraId="03D23240" w14:textId="697C532F" w:rsidP="2FBB0A66">
      <w:pPr>
        <w:pStyle w:val="Normal"/>
        <w:jc w:val="both"/>
        <w:rPr>
          <w:bCs w:val="0"/>
          <w:iCs w:val="0"/>
          <w:noProof w:val="0"/>
          <w:lang w:val="pt-PT"/>
          <w:b w:val="0"/>
          <w:i w:val="0"/>
          <w:u w:val="none"/>
          <w:strike w:val="0"/>
          <w:dstrike w:val="0"/>
          <w:color w:val="000000"/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19726947" w14:textId="2C4D8035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78D9DA01" w14:textId="23EAF923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4DCD268A" w14:textId="1F2BE202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363E5FA3" w14:textId="1B8627E5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0B98830D" w14:textId="09BA607E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273FCF02" w14:textId="5F1F5DEE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tbl>
      <w:tblPr>
        <w:tblW w:w="0" w:type="auto"/>
        <w:tblLayout w:type="fixed"/>
        <w:tblStyle w:val="TableGrid"/>
        <w:tblLook w:val="6A0"/>
      </w:tblPr>
      <w:tblGrid>
        <w:gridCol w:w="3005"/>
        <w:gridCol w:w="3005"/>
        <w:gridCol w:w="3005"/>
      </w:tblGrid>
      <w:tr w14:paraId="24574AB8" w:rsidR="2FBB0A66" w:rsidTr="2FBB0A66">
        <w:tc>
          <w:tcPr>
            <w:tcMar/>
            <w:gridSpan w:val="3"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9015" w:type="dxa"/>
          </w:tcPr>
          <w:p w:rsidR="2FBB0A66" w:rsidRDefault="2FBB0A66" w14:paraId="595E8C87" w14:textId="03B9A960" w:rsidP="2FBB0A66">
            <w:pPr>
              <w:jc w:val="both"/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2. Do </w:t>
            </w:r>
            <w:proofErr w:type="spellStart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you</w:t>
            </w:r>
            <w:proofErr w:type="spellEnd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 </w:t>
            </w:r>
            <w:proofErr w:type="spellStart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regularly</w:t>
            </w:r>
            <w:proofErr w:type="spellEnd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 use Moodle for </w:t>
            </w:r>
            <w:proofErr w:type="spellStart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your</w:t>
            </w:r>
            <w:proofErr w:type="spellEnd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 </w:t>
            </w:r>
            <w:proofErr w:type="spellStart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learning</w:t>
            </w:r>
            <w:proofErr w:type="spellEnd"/>
            <w:r w:rsidR="2FBB0A66" w:rsidRPr="2FBB0A66">
              <w:rPr>
                <w:bCs w:val="1"/>
                <w:iCs w:val="0"/>
                <w:b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? </w:t>
            </w:r>
          </w:p>
        </w:tc>
      </w:tr>
      <w:tr w14:paraId="776A094C" w:rsidR="2FBB0A66" w:rsidTr="2FBB0A66"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44F5AB99" w14:textId="74826004" w:rsidP="2FBB0A66">
            <w:pPr>
              <w:jc w:val="both"/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Responses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53351625" w14:textId="7FD824DF" w:rsidP="2FBB0A66">
            <w:pPr>
              <w:jc w:val="both"/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No. </w:t>
            </w:r>
            <w:proofErr w:type="spellStart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of</w:t>
            </w:r>
            <w:proofErr w:type="spellEnd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 </w:t>
            </w:r>
            <w:proofErr w:type="spellStart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Respondents</w:t>
            </w:r>
            <w:proofErr w:type="spellEnd"/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42CF72F2" w14:textId="2B87EE01" w:rsidP="2FBB0A66">
            <w:pPr>
              <w:jc w:val="both"/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proofErr w:type="spellStart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Frequency</w:t>
            </w:r>
            <w:proofErr w:type="spellEnd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 xml:space="preserve"> </w:t>
            </w:r>
            <w:proofErr w:type="spellStart"/>
            <w:r w:rsidR="2FBB0A66" w:rsidRPr="2FBB0A66">
              <w:rPr>
                <w:bCs w:val="1"/>
                <w:iCs w:val="1"/>
                <w:b/>
                <w:i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Percentage</w:t>
            </w:r>
            <w:proofErr w:type="spellEnd"/>
          </w:p>
        </w:tc>
      </w:tr>
      <w:tr w14:paraId="60A0E167" w:rsidR="2FBB0A66" w:rsidTr="2FBB0A66"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68E62A4D" w14:textId="35FDA4DD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proofErr w:type="spellStart"/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Yes</w:t>
            </w:r>
            <w:proofErr w:type="spellEnd"/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61F7808D" w14:textId="5885A536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29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1227DD2D" w14:textId="366BF511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97</w:t>
            </w:r>
          </w:p>
        </w:tc>
      </w:tr>
      <w:tr w14:paraId="0E3B6834" w:rsidR="2FBB0A66" w:rsidTr="2FBB0A66"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54A34945" w14:textId="2A7D711E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No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7037B63B" w14:textId="09A8AB6B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1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0CA9EC48" w14:textId="2407440C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3</w:t>
            </w:r>
          </w:p>
        </w:tc>
      </w:tr>
      <w:tr w14:paraId="4CEBF545" w:rsidR="2FBB0A66" w:rsidTr="2FBB0A66"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2969ADDB" w14:textId="429A29E6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Total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2935D2C6" w14:textId="0590CF31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30</w:t>
            </w:r>
          </w:p>
        </w:tc>
        <w:tc>
          <w:tcPr>
            <w:tcMar/>
            <w:tcBorders>
              <w:top w:val="single" w:sz="4" w:color="000000" w:space="0" w:themeColor="text1"/>
              <w:bottom w:val="single" w:sz="4" w:color="000000" w:space="0" w:themeColor="text1"/>
              <w:left w:val="single" w:sz="4" w:color="000000" w:space="0" w:themeColor="text1"/>
              <w:right w:val="single" w:sz="4" w:color="000000" w:space="0" w:themeColor="text1"/>
            </w:tcBorders>
            <w:vAlign w:val="top"/>
            <w:tcW w:w="3005" w:type="dxa"/>
          </w:tcPr>
          <w:p w:rsidR="2FBB0A66" w:rsidRDefault="2FBB0A66" w14:paraId="74EC6AA8" w14:textId="59920F31" w:rsidP="2FBB0A66">
            <w:pPr>
              <w:jc w:val="both"/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</w:pPr>
            <w:r w:rsidR="2FBB0A66" w:rsidRPr="2FBB0A66">
              <w:rPr>
                <w:bCs w:val="0"/>
                <w:iCs w:val="0"/>
                <w:b w:val="0"/>
                <w:i w:val="0"/>
                <w:u w:val="none"/>
                <w:strike w:val="0"/>
                <w:dstrike w:val="0"/>
                <w:color w:val="000000"/>
                <w:rFonts w:ascii="Times New Roman" w:cs="Times New Roman" w:eastAsia="Times New Roman" w:hAnsi="Times New Roman"/>
                <w:sz w:val="32"/>
                <w:szCs w:val="32"/>
              </w:rPr>
              <w:t>100</w:t>
            </w:r>
          </w:p>
        </w:tc>
      </w:tr>
    </w:tbl>
    <w:p w:rsidR="2FBB0A66" w:rsidRDefault="2FBB0A66" w14:paraId="07132C02" w14:textId="7B54AF00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434F1CB0" w14:textId="36DFC61C" w:rsidP="2FBB0A66">
      <w:pPr>
        <w:pStyle w:val="Normal"/>
        <w:rPr>
          <w:rFonts w:ascii="Times New Roman" w:cs="Times New Roman" w:eastAsia="Times New Roman" w:hAnsi="Times New Roman"/>
          <w:sz w:val="32"/>
          <w:szCs w:val="32"/>
        </w:rPr>
      </w:pPr>
    </w:p>
    <w:p w:rsidR="2FBB0A66" w:rsidRDefault="2FBB0A66" w14:paraId="390948B5" w14:textId="3DCE88C4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40CA2BCB" w14:textId="560B98CE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5369F977" w14:textId="72EAFECA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16AD5C3D" w14:textId="6FC10A48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4BD5351A" w14:textId="6E1D9712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1F415873" w14:textId="376D77B8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49BAB1B1" w14:textId="0CA75050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6CA10369" w14:textId="1F23C64B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0D46A156" w14:textId="18AE2145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75CB44B7" w14:textId="0CE0D6C9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269FCD90" w14:textId="0E12014B" w:rsidP="2FBB0A66">
      <w:pPr>
        <w:pStyle w:val="Normal"/>
        <w:rPr>
          <w:rFonts w:ascii="Times New Roman" w:cs="Times New Roman" w:eastAsia="Times New Roman" w:hAnsi="Times New Roman"/>
        </w:rPr>
      </w:pPr>
    </w:p>
    <w:p w:rsidR="467ED68F" w:rsidRDefault="467ED68F" w14:paraId="28009B80" w14:textId="17B0C2C0" w:rsidP="2FBB0A66">
      <w:pPr>
        <w:pStyle w:val="Normal"/>
        <w:rPr>
          <w:bCs w:val="1"/>
          <w:iCs w:val="1"/>
          <w:b/>
          <w:i/>
          <w:rFonts w:ascii="Times New Roman" w:cs="Times New Roman" w:eastAsia="Times New Roman" w:hAnsi="Times New Roman"/>
          <w:sz w:val="32"/>
          <w:szCs w:val="32"/>
        </w:rPr>
      </w:pPr>
      <w:r w:rsidR="467ED68F" w:rsidRPr="2FBB0A66">
        <w:rPr>
          <w:bCs w:val="1"/>
          <w:iCs w:val="1"/>
          <w:b/>
          <w:i/>
          <w:rFonts w:ascii="Times New Roman" w:cs="Times New Roman" w:eastAsia="Times New Roman" w:hAnsi="Times New Roman"/>
          <w:sz w:val="32"/>
          <w:szCs w:val="32"/>
        </w:rPr>
        <w:t>References:</w:t>
      </w:r>
    </w:p>
    <w:p w:rsidR="467ED68F" w:rsidRDefault="467ED68F" w14:paraId="79F2961A" w14:textId="720F3989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28"/>
          <w:szCs w:val="28"/>
        </w:rPr>
      </w:pP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BEard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, J., 2016.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Libraries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Digital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Environments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. USA: Taylor &amp; Francis.</w:t>
      </w:r>
    </w:p>
    <w:p w:rsidR="467ED68F" w:rsidRDefault="467ED68F" w14:paraId="0D79F9A4" w14:textId="7EC79500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28"/>
          <w:szCs w:val="28"/>
        </w:rPr>
      </w:pP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Demian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, P. &amp;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Morrice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, J., 2015.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The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use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virtual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environments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their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impact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on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academic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performance.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Engineering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Education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, pp. 11-19.</w:t>
      </w:r>
    </w:p>
    <w:p w:rsidR="467ED68F" w:rsidRDefault="467ED68F" w14:paraId="18DB4E79" w14:textId="540E18FB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28"/>
          <w:szCs w:val="28"/>
        </w:rPr>
      </w:pP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Dung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, D. T. H., 2020.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The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Advantages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and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Disadvantages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of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 Virtual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Learning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. </w:t>
      </w:r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Muller, D., 2012. Design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Characteristics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of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 Virtual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Learning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Environments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.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Germany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: Springer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>Fachmedien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28"/>
          <w:szCs w:val="28"/>
        </w:rPr>
        <w:t xml:space="preserve"> Wiesbaden.</w:t>
      </w:r>
    </w:p>
    <w:p w:rsidR="467ED68F" w:rsidRDefault="467ED68F" w14:paraId="1BE94D23" w14:textId="5FCDDBE0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28"/>
          <w:szCs w:val="28"/>
        </w:rPr>
      </w:pP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Nor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Aziati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, A. H., 2018.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Learners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’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Perspective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on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Critical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Factors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to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Cloud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VLE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Success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: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an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Empirical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Investigation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International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Journal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Engineering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&amp;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Technology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, 7(3), pp. 507-511.</w:t>
      </w:r>
    </w:p>
    <w:p w:rsidR="467ED68F" w:rsidRDefault="467ED68F" w14:paraId="3C603CC4" w14:textId="47726909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28"/>
          <w:szCs w:val="28"/>
        </w:rPr>
      </w:pP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Okanlawon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, A. E.,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Yusuf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, F. A. &amp;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Abanikannda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, M. O., 2015.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Students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’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Knowledge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Attitude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towards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Internet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Safety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: A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Preliminary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Study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Journal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Emerging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Trends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in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Educational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Research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Policy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Studies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, 6(3), pp. 279-286.</w:t>
      </w:r>
    </w:p>
    <w:p w:rsidR="467ED68F" w:rsidRDefault="467ED68F" w14:paraId="058B7C52" w14:textId="14386EEA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28"/>
          <w:szCs w:val="28"/>
        </w:rPr>
      </w:pP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Oproiu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, G., 2015. A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study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about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using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e-learning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platform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(Moodle) in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university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teaching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process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.. Procedia-Social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Behavioral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Sciences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, Volume 180, pp. 426-432.</w:t>
      </w:r>
    </w:p>
    <w:p w:rsidR="467ED68F" w:rsidRDefault="467ED68F" w14:paraId="32B19320" w14:textId="276A1700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28"/>
          <w:szCs w:val="28"/>
        </w:rPr>
      </w:pP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Pinner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, R. S., 2011. A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two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year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cross-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section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student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use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self-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access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elearning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Studies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in Self-Access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Journal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, 2(3), pp. 170-181.</w:t>
      </w:r>
    </w:p>
    <w:p w:rsidR="467ED68F" w:rsidRDefault="467ED68F" w14:paraId="5F75FEC5" w14:textId="11616017" w:rsidP="2FBB0A66">
      <w:pPr>
        <w:pStyle w:val="Normal"/>
        <w:rPr>
          <w:iCs w:val="1"/>
          <w:i/>
          <w:rFonts w:ascii="Times New Roman" w:cs="Times New Roman" w:eastAsia="Times New Roman" w:hAnsi="Times New Roman"/>
          <w:sz w:val="28"/>
          <w:szCs w:val="28"/>
        </w:rPr>
      </w:pP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Tandel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, K. D. &amp;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Dhimar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, R. N., 2017. Virtual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Learning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Environment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.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Indian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Journal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of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Library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Science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and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Information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 xml:space="preserve"> </w:t>
      </w:r>
      <w:proofErr w:type="spellStart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Technology</w:t>
      </w:r>
      <w:proofErr w:type="spellEnd"/>
      <w:r w:rsidR="467ED68F" w:rsidRPr="2FBB0A66">
        <w:rPr>
          <w:iCs w:val="1"/>
          <w:i/>
          <w:rFonts w:ascii="Times New Roman" w:cs="Times New Roman" w:eastAsia="Times New Roman" w:hAnsi="Times New Roman"/>
          <w:sz w:val="32"/>
          <w:szCs w:val="32"/>
        </w:rPr>
        <w:t>, pp. 28-30.</w:t>
      </w:r>
    </w:p>
    <w:p w:rsidR="467ED68F" w:rsidRDefault="467ED68F" w14:paraId="6C5525EC" w14:textId="45D92949" w:rsidP="2FBB0A66">
      <w:pPr>
        <w:pStyle w:val="Normal"/>
        <w:rPr>
          <w:rFonts w:ascii="Times New Roman" w:cs="Times New Roman" w:eastAsia="Times New Roman" w:hAnsi="Times New Roman"/>
          <w:sz w:val="20"/>
          <w:szCs w:val="20"/>
        </w:rPr>
      </w:pPr>
      <w:r>
        <w:br/>
      </w:r>
    </w:p>
    <w:p w:rsidR="2FBB0A66" w:rsidRDefault="2FBB0A66" w14:paraId="24017C3A" w14:textId="02C7D7A8" w:rsidP="2FBB0A66">
      <w:pPr>
        <w:pStyle w:val="Normal"/>
        <w:rPr>
          <w:rFonts w:ascii="Times New Roman" w:cs="Times New Roman" w:eastAsia="Times New Roman" w:hAnsi="Times New Roman"/>
          <w:sz w:val="20"/>
          <w:szCs w:val="20"/>
        </w:rPr>
      </w:pPr>
    </w:p>
    <w:p w:rsidR="2FBB0A66" w:rsidRDefault="2FBB0A66" w14:paraId="0AB7F8C6" w14:textId="1705AC85" w:rsidP="2FBB0A66">
      <w:pPr>
        <w:pStyle w:val="Normal"/>
        <w:rPr>
          <w:rFonts w:ascii="Times New Roman" w:cs="Times New Roman" w:eastAsia="Times New Roman" w:hAnsi="Times New Roman"/>
          <w:sz w:val="20"/>
          <w:szCs w:val="20"/>
        </w:rPr>
      </w:pPr>
    </w:p>
    <w:p w:rsidR="2FBB0A66" w:rsidRDefault="2FBB0A66" w14:paraId="30CC3D33" w14:textId="643DA8B7" w:rsidP="2FBB0A66">
      <w:pPr>
        <w:pStyle w:val="Normal"/>
        <w:rPr>
          <w:rFonts w:ascii="Times New Roman" w:cs="Times New Roman" w:eastAsia="Times New Roman" w:hAnsi="Times New Roman"/>
          <w:sz w:val="20"/>
          <w:szCs w:val="20"/>
        </w:rPr>
      </w:pPr>
    </w:p>
    <w:p w:rsidR="2FBB0A66" w:rsidRDefault="2FBB0A66" w14:paraId="3F06358B" w14:textId="0EF17D8A" w:rsidP="2FBB0A66">
      <w:pPr>
        <w:pStyle w:val="Normal"/>
        <w:rPr>
          <w:rFonts w:ascii="Times New Roman" w:cs="Times New Roman" w:eastAsia="Times New Roman" w:hAnsi="Times New Roman"/>
          <w:sz w:val="20"/>
          <w:szCs w:val="20"/>
        </w:rPr>
      </w:pPr>
    </w:p>
    <w:p w:rsidR="2FBB0A66" w:rsidRDefault="2FBB0A66" w14:paraId="3F28E975" w14:textId="6B664E1C" w:rsidP="2FBB0A66">
      <w:pPr>
        <w:pStyle w:val="Normal"/>
        <w:rPr>
          <w:rFonts w:ascii="Times New Roman" w:cs="Times New Roman" w:eastAsia="Times New Roman" w:hAnsi="Times New Roman"/>
          <w:sz w:val="20"/>
          <w:szCs w:val="20"/>
        </w:rPr>
      </w:pPr>
    </w:p>
    <w:p w:rsidR="2FBB0A66" w:rsidRDefault="2FBB0A66" w14:paraId="6AD56A74" w14:textId="5E6C6EF8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76C63DE7" w14:textId="151D9083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38224329" w14:textId="767D002D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5533629D" w14:textId="5E333854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62761F78" w14:textId="19931CC9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26FD77F8" w14:textId="219549D2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17E5E316" w14:textId="71F4A6BB" w:rsidP="2FBB0A66">
      <w:pPr>
        <w:pStyle w:val="Normal"/>
        <w:rPr>
          <w:rFonts w:ascii="Times New Roman" w:cs="Times New Roman" w:eastAsia="Times New Roman" w:hAnsi="Times New Roman"/>
        </w:rPr>
      </w:pPr>
    </w:p>
    <w:p w:rsidR="2FBB0A66" w:rsidRDefault="2FBB0A66" w14:paraId="21D9E5FD" w14:textId="28B537C9" w:rsidP="2FBB0A66">
      <w:pPr>
        <w:pStyle w:val="Normal"/>
      </w:pPr>
    </w:p>
    <w:p w:rsidR="2FBB0A66" w:rsidRDefault="2FBB0A66" w14:paraId="23346623" w14:textId="36F846EC" w:rsidP="2FBB0A66">
      <w:pPr>
        <w:pStyle w:val="Normal"/>
      </w:pPr>
    </w:p>
    <w:p w:rsidR="2FBB0A66" w:rsidRDefault="2FBB0A66" w14:paraId="7D674C1E" w14:textId="0E0A0CEE" w:rsidP="2FBB0A66">
      <w:pPr>
        <w:pStyle w:val="Normal"/>
      </w:pPr>
    </w:p>
    <w:p w:rsidR="2FBB0A66" w:rsidRDefault="2FBB0A66" w14:paraId="1921649E" w14:textId="431906FF" w:rsidP="2FBB0A66">
      <w:pPr>
        <w:pStyle w:val="Normal"/>
      </w:pPr>
    </w:p>
    <w:sectPr>
      <w:docGrid w:linePitch="360"/>
      <w:pgSz w:w="11906" w:h="16838" w:orient="portrait"/>
      <w:pgMar w:left="1440" w:right="1440" w:top="1440" w:bottom="1440" w:header="720" w:footer="720" w:gutter="0"/>
      <w:cols w:space="720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/>
  <w:font w:name="Arial"/>
</w:fonts>
</file>

<file path=word/intelligence2.xml><?xml version="1.0" encoding="utf-8"?>
<int2:intelligence xmlns:int2="http://schemas.microsoft.com/office/intelligence/2020/intelligence">
  <int2:observations>
    <int2:bookmark int2:bookmarkName="_Int_MqgGdkMX" int2:invalidationBookmarkName="" int2:hashCode="OdqSDj7F4GoSJ4" int2:id="n4ggKXi5">
      <int2:state int2:type="WordDesignerDefaultAnnotation" int2:value="Rejected"/>
    </int2:bookmark>
    <int2:bookmark int2:bookmarkName="_Int_ZJvkcKtG" int2:invalidationBookmarkName="" int2:hashCode="EDQHOec4lVWzBk" int2:id="ZqZDHUar">
      <int2:state int2:type="WordDesignerDefaultAnnotation" int2:value="Rejected"/>
    </int2:bookmark>
    <int2:bookmark int2:bookmarkName="_Int_ndfPWR97" int2:invalidationBookmarkName="" int2:hashCode="APJ/e5G81tml0f" int2:id="AILz50OF">
      <int2:state int2:type="WordDesignerDefaultAnnotation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">
    <w:multiLevelType w:val="hybridMultilevel"/>
    <w:nsid w:val="4b33d7f0"/>
    <w:lvl xmlns:w="http://schemas.openxmlformats.org/wordprocessingml/2006/main" w:ilvl="0">
      <w:numFmt w:val="bullet"/>
      <w:lvlText w:val=""/>
      <w:start w:val="1"/>
      <w:rPr>
        <w:rFonts w:ascii="Symbol" w:hAnsi="Symbol" w:hint="default"/>
      </w:rPr>
      <w:pPr>
        <w:ind w:left="720"/>
        <w:ind w:hanging="360"/>
      </w:pPr>
      <w:lvlJc w:val="left"/>
    </w:lvl>
    <w:lvl xmlns:w="http://schemas.openxmlformats.org/wordprocessingml/2006/main" w:ilvl="1">
      <w:numFmt w:val="bullet"/>
      <w:lvlText w:val="o"/>
      <w:start w:val="1"/>
      <w:rPr>
        <w:rFonts w:ascii="Courier New" w:hAnsi="Courier New" w:hint="default"/>
      </w:rPr>
      <w:pPr>
        <w:ind w:left="1440"/>
        <w:ind w:hanging="360"/>
      </w:pPr>
      <w:lvlJc w:val="left"/>
    </w:lvl>
    <w:lvl xmlns:w="http://schemas.openxmlformats.org/wordprocessingml/2006/main" w:ilvl="2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xmlns:w="http://schemas.openxmlformats.org/wordprocessingml/2006/main" w:ilvl="3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xmlns:w="http://schemas.openxmlformats.org/wordprocessingml/2006/main" w:ilvl="4">
      <w:numFmt w:val="bullet"/>
      <w:lvlText w:val="o"/>
      <w:start w:val="1"/>
      <w:rPr>
        <w:rFonts w:ascii="Courier New" w:hAnsi="Courier New" w:hint="default"/>
      </w:rPr>
      <w:pPr>
        <w:ind w:left="3600"/>
        <w:ind w:hanging="360"/>
      </w:pPr>
      <w:lvlJc w:val="left"/>
    </w:lvl>
    <w:lvl xmlns:w="http://schemas.openxmlformats.org/wordprocessingml/2006/main" w:ilvl="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xmlns:w="http://schemas.openxmlformats.org/wordprocessingml/2006/main" w:ilvl="6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xmlns:w="http://schemas.openxmlformats.org/wordprocessingml/2006/main" w:ilvl="7">
      <w:numFmt w:val="bullet"/>
      <w:lvlText w:val="o"/>
      <w:start w:val="1"/>
      <w:rPr>
        <w:rFonts w:ascii="Courier New" w:hAnsi="Courier New" w:hint="default"/>
      </w:rPr>
      <w:pPr>
        <w:ind w:left="5760"/>
        <w:ind w:hanging="360"/>
      </w:pPr>
      <w:lvlJc w:val="left"/>
    </w:lvl>
    <w:lvl xmlns:w="http://schemas.openxmlformats.org/wordprocessingml/2006/main" w:ilvl="8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0121982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1"/>
  </w:num>
  <w:num w:numId="10121982">
    <w:abstractNumId w:val="10121982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FA5E2"/>
  <w15:chartTrackingRefBased/>
  <w15:docId w15:val="{1F37BF12-EF9E-408B-883F-F914F861C4E3}"/>
  <w:rsids>
    <w:rsidRoot val="7B6FA5E2"/>
    <w:rsid val="0031E74D"/>
    <w:rsid val="00807A7E"/>
    <w:rsid val="01EAF14A"/>
    <w:rsid val="023417AD"/>
    <w:rsid val="024230B7"/>
    <w:rsid val="0280DEE6"/>
    <w:rsid val="04EE7D58"/>
    <w:rsid val="0593C324"/>
    <w:rsid val="075FD253"/>
    <w:rsid val="07A5F40F"/>
    <w:rsid val="088B4905"/>
    <w:rsid val="0984C93A"/>
    <w:rsid val="0A1621ED"/>
    <w:rsid val="0B328C44"/>
    <w:rsid val="0BB1FCE6"/>
    <w:rsid val="0C100AAA"/>
    <w:rsid val="0C4F50AA"/>
    <w:rsid val="0CE92D7A"/>
    <w:rsid val="0DF7EFD9"/>
    <w:rsid val="0F078B62"/>
    <w:rsid val="0F266F46"/>
    <w:rsid val="0F47AB6C"/>
    <w:rsid val="1049B4D9"/>
    <w:rsid val="10C23FA7"/>
    <w:rsid val="117D7592"/>
    <w:rsid val="123A5C2F"/>
    <w:rsid val="124B53A8"/>
    <w:rsid val="1253238D"/>
    <w:rsid val="131945F3"/>
    <w:rsid val="14A8D9A0"/>
    <w:rsid val="1569CC0D"/>
    <w:rsid val="1613506C"/>
    <w:rsid val="16F4A4F5"/>
    <w:rsid val="1831915F"/>
    <w:rsid val="189ED281"/>
    <w:rsid val="18A0A177"/>
    <w:rsid val="19D76EC2"/>
    <w:rsid val="1A00E06F"/>
    <w:rsid val="1A5A3F58"/>
    <w:rsid val="1AF41431"/>
    <w:rsid val="1B5DA396"/>
    <w:rsid val="1BF60FB9"/>
    <w:rsid val="1C6D45DA"/>
    <w:rsid val="1C8EB8F2"/>
    <w:rsid val="1CBBD90B"/>
    <w:rsid val="1D92B10D"/>
    <w:rsid val="1E09163B"/>
    <w:rsid val="2045EA73"/>
    <w:rsid val="218F4A2E"/>
    <w:rsid val="21DAEE2B"/>
    <w:rsid val="232B1A8F"/>
    <w:rsid val="238156ED"/>
    <w:rsid val="23E7B19B"/>
    <w:rsid val="2418B06F"/>
    <w:rsid val="245F4B82"/>
    <w:rsid val="247857BF"/>
    <w:rsid val="24E14BDA"/>
    <w:rsid val="2599244B"/>
    <w:rsid val="25AE464B"/>
    <w:rsid val="26142820"/>
    <w:rsid val="2661BF32"/>
    <w:rsid val="268EFEB8"/>
    <w:rsid val="2730AE97"/>
    <w:rsid val="294BC8E2"/>
    <w:rsid val="298133B6"/>
    <w:rsid val="2A430579"/>
    <w:rsid val="2B2DFB90"/>
    <w:rsid val="2B68A814"/>
    <w:rsid val="2B874371"/>
    <w:rsid val="2C142109"/>
    <w:rsid val="2CA964AC"/>
    <w:rsid val="2DAFF16A"/>
    <w:rsid val="2DEBEE27"/>
    <w:rsid val="2E3C73A1"/>
    <w:rsid val="2E9BC6D7"/>
    <w:rsid val="2EB595E7"/>
    <w:rsid val="2EBEE433"/>
    <w:rsid val="2FBB0A66"/>
    <w:rsid val="305AB494"/>
    <w:rsid val="3120E28D"/>
    <w:rsid val="31C8BD2A"/>
    <w:rsid val="31E6467F"/>
    <w:rsid val="339EBF3D"/>
    <w:rsid val="348CFB15"/>
    <w:rsid val="34A1548F"/>
    <w:rsid val="363D24F0"/>
    <w:rsid val="37CA2D8A"/>
    <w:rsid val="37EBD9EA"/>
    <w:rsid val="3877A2AB"/>
    <w:rsid val="391264F4"/>
    <w:rsid val="394D7842"/>
    <w:rsid val="398694BB"/>
    <w:rsid val="3B6E9EAE"/>
    <w:rsid val="3B6EA9AB"/>
    <w:rsid val="3BBF4B66"/>
    <w:rsid val="3D2856D4"/>
    <w:rsid val="3D538DEE"/>
    <w:rsid val="3D976C82"/>
    <w:rsid val="3DD440D2"/>
    <w:rsid val="3ECB1613"/>
    <w:rsid val="3EF6EC28"/>
    <w:rsid val="3F59646A"/>
    <w:rsid val="408B2EB0"/>
    <w:rsid val="41383077"/>
    <w:rsid val="42AD98E5"/>
    <w:rsid val="43608836"/>
    <w:rsid val="43CA5D4B"/>
    <w:rsid val="445FF65A"/>
    <w:rsid val="44F2EF26"/>
    <w:rsid val="467ED68F"/>
    <w:rsid val="46B2F59A"/>
    <w:rsid val="470C4283"/>
    <w:rsid val="482A8FE8"/>
    <w:rsid val="48B39CCC"/>
    <w:rsid val="49B4AA1A"/>
    <w:rsid val="49DE6E84"/>
    <w:rsid val="4B3A42B6"/>
    <w:rsid val="4CED0992"/>
    <w:rsid val="4D1B0333"/>
    <w:rsid val="4DB0096D"/>
    <w:rsid val="4E1A4A83"/>
    <w:rsid val="4EE40E7F"/>
    <w:rsid val="4F14FD78"/>
    <w:rsid val="4F3A0D74"/>
    <w:rsid val="50822B38"/>
    <w:rsid val="508DF289"/>
    <w:rsid val="517BED10"/>
    <w:rsid val="529B154B"/>
    <w:rsid val="52AC0CC4"/>
    <w:rsid val="52CBAA35"/>
    <w:rsid val="53385787"/>
    <w:rsid val="534975B8"/>
    <w:rsid val="54677A96"/>
    <w:rsid val="5473C1E2"/>
    <w:rsid val="54B38DD2"/>
    <w:rsid val="5503E7C7"/>
    <w:rsid val="553BFEDE"/>
    <w:rsid val="55843EFC"/>
    <w:rsid val="55E3AD86"/>
    <w:rsid val="560AA00A"/>
    <w:rsid val="5655D4C8"/>
    <w:rsid val="57200F5D"/>
    <w:rsid val="5766558A"/>
    <w:rsid val="59227DF7"/>
    <w:rsid val="59A7990B"/>
    <w:rsid val="59F62C3C"/>
    <w:rsid val="5BB43A80"/>
    <w:rsid val="5C39C6AD"/>
    <w:rsid val="5C728C7B"/>
    <w:rsid val="5F71676F"/>
    <w:rsid val="61160265"/>
    <w:rsid val="61A3E329"/>
    <w:rsid val="62A90831"/>
    <w:rsid val="62C2308E"/>
    <w:rsid val="6433E119"/>
    <w:rsid val="643CBFE2"/>
    <w:rsid val="65C76048"/>
    <w:rsid val="65E0A8F3"/>
    <w:rsid val="65F9D150"/>
    <w:rsid val="67CA32AA"/>
    <w:rsid val="6960521C"/>
    <w:rsid val="69C5AA5B"/>
    <w:rsid val="6AB41A16"/>
    <w:rsid val="6B19CBDE"/>
    <w:rsid val="6B25932F"/>
    <w:rsid val="6BBC4AA1"/>
    <w:rsid val="6C3E8862"/>
    <w:rsid val="6C7E0133"/>
    <w:rsid val="6CB34FE7"/>
    <w:rsid val="6CDCB107"/>
    <w:rsid val="6D2D849E"/>
    <w:rsid val="6D32B5F1"/>
    <w:rsid val="6DF3A85E"/>
    <w:rsid val="6F66E68B"/>
    <w:rsid val="6FB20A8D"/>
    <w:rsid val="70B5FAB0"/>
    <w:rsid val="7210AFCD"/>
    <w:rsid val="73BFEFC7"/>
    <w:rsid val="7441FCAC"/>
    <w:rsid val="752E580A"/>
    <w:rsid val="76F835E4"/>
    <w:rsid val="7776DA73"/>
    <w:rsid val="77E7AB87"/>
    <w:rsid val="78756898"/>
    <w:rsid val="78FC2481"/>
    <w:rsid val="7941E956"/>
    <w:rsid val="7A5F88CC"/>
    <w:rsid val="7B6FA5E2"/>
    <w:rsid val="7CD3AD8F"/>
    <w:rsid val="7D633A86"/>
    <w:rsid val="7F89D9DE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docDefaults>
    <w:rPrDefault>
      <w:rPr>
        <w:lang w:val="pt-PT" w:eastAsia="en-US" w:bidi="ar-SA"/>
        <w:rFonts w:ascii="Calibri" w:hAnsiTheme="minorHAnsi" w:eastAsia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pPr xmlns:w="http://schemas.openxmlformats.org/wordprocessingml/2006/main">
      <w:spacing w:after="0" w:line="240" w:lineRule="auto"/>
    </w:pPr>
    <w:tblPr xmlns:w="http://schemas.openxmlformats.org/wordprocessingml/2006/main">
      <w:tblCellMar>
        <w:top w:w="0" w:type="dxa"/>
        <w:left w:w="108" w:type="dxa"/>
        <w:bottom w:w="0" w:type="dxa"/>
        <w:right w:w="108" w:type="dxa"/>
      </w:tblCellMar>
      <w:tblBorders>
        <w:top w:val="single" w:sz="4" w:color="000000" w:space="0" w:themeColor="text1"/>
        <w:bottom w:val="single" w:sz="4" w:color="000000" w:space="0" w:themeColor="text1"/>
        <w:left w:val="single" w:sz="4" w:color="000000" w:space="0" w:themeColor="text1"/>
        <w:right w:val="single" w:sz="4" w:color="000000" w:space="0" w:themeColor="text1"/>
        <w:insideH w:val="single" w:sz="4" w:color="000000" w:space="0" w:themeColor="text1"/>
        <w:insideV w:val="single" w:sz="4" w:color="000000" w:space="0" w:themeColor="text1"/>
      </w:tblBorders>
      <w:tblInd w:w="0" w:type="dxa"/>
    </w:tblPr>
    <w:uiPriority xmlns:w="http://schemas.openxmlformats.org/wordprocessingml/2006/main" w:val="59"/>
    <w:rsid xmlns:w="http://schemas.openxmlformats.org/wordprocessingml/2006/main" w:val="00FB4123"/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Relationship Id="Rf82eeb5f3c494e14" Type="http://schemas.openxmlformats.org/officeDocument/2006/relationships/image" Target="/media/image.png"/><Relationship Id="R2b06a559c95a48af" Type="http://schemas.openxmlformats.org/officeDocument/2006/relationships/image" Target="/media/image2.png"/><Relationship Id="Re7a64b0af0064a27" Type="http://schemas.openxmlformats.org/officeDocument/2006/relationships/image" Target="/media/image3.png"/><Relationship Id="Red61018caa1047dc" Type="http://schemas.openxmlformats.org/officeDocument/2006/relationships/image" Target="/media/image4.png"/><Relationship Id="R738d104c6dac49b6" Type="http://schemas.openxmlformats.org/officeDocument/2006/relationships/image" Target="/media/image5.png"/><Relationship Id="R609dc1763e8a4269" Type="http://schemas.openxmlformats.org/officeDocument/2006/relationships/image" Target="/media/image6.png"/><Relationship Id="R172b5999464448e2" Type="http://schemas.microsoft.com/office/2020/10/relationships/intelligence" Target="intelligence2.xml"/><Relationship Id="R9a8d3848e8174bf7" Type="http://schemas.openxmlformats.org/officeDocument/2006/relationships/numbering" Target="numbering.xml"/><Relationship Id="rId4270" Type="http://schemas.openxmlformats.org/officeDocument/2006/relationships/image" Target="/media/image.png"/><Relationship Id="rId4271" Type="http://schemas.openxmlformats.org/officeDocument/2006/relationships/image" Target="/media/image2.png"/><Relationship Id="rId4272" Type="http://schemas.openxmlformats.org/officeDocument/2006/relationships/image" Target="/media/image3.png"/><Relationship Id="rId4273" Type="http://schemas.openxmlformats.org/officeDocument/2006/relationships/image" Target="/media/image4.png"/><Relationship Id="rId4274" Type="http://schemas.openxmlformats.org/officeDocument/2006/relationships/image" Target="/media/image5.png"/><Relationship Id="rId4275" Type="http://schemas.openxmlformats.org/officeDocument/2006/relationships/image" Target="/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2022-09-04T02:14:31.0189082Z</dcterms:created>
  <dcterms:modified xsi:type="dcterms:W3CDTF">2022-09-04T18:29:44.2627186Z</dcterms:modified>
  <dc:creator>Fligenia Da Silva (2122643)</dc:creator>
  <lastModifiedBy>Fligenia Da Silva (2122643)</lastModifiedBy>
</coreProperties>
</file>