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8813FC" w14:textId="016EB6A6" w:rsidR="00BB4200"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Default="00EB450A"/>
    <w:p w14:paraId="76F7E70A" w14:textId="56BAC62C" w:rsidR="00BB4200" w:rsidRDefault="00BB4200"/>
    <w:p w14:paraId="5651775A" w14:textId="0E5C8AB8" w:rsidR="0002083D" w:rsidRDefault="0002083D"/>
    <w:p w14:paraId="0F427237" w14:textId="03245265" w:rsidR="0002083D" w:rsidRDefault="0002083D"/>
    <w:p w14:paraId="237998D4" w14:textId="0AE8AFF9" w:rsidR="0002083D" w:rsidRDefault="0002083D"/>
    <w:p w14:paraId="1BB39B5B" w14:textId="545BB8DD" w:rsidR="0002083D" w:rsidRDefault="0002083D"/>
    <w:p w14:paraId="5DCFE913" w14:textId="77777777" w:rsidR="0002083D" w:rsidRDefault="0002083D"/>
    <w:p w14:paraId="53030C82" w14:textId="3703BACF" w:rsidR="00BB4200" w:rsidRDefault="00BB4200"/>
    <w:p w14:paraId="25225A0A" w14:textId="77777777" w:rsidR="00BB4200" w:rsidRDefault="00BB4200"/>
    <w:p w14:paraId="5DAE2329" w14:textId="7D0CF351" w:rsidR="00BB4200" w:rsidRDefault="0002083D">
      <w:r>
        <w:t xml:space="preserve">Christopher Jones </w:t>
      </w:r>
    </w:p>
    <w:p w14:paraId="69A5153D" w14:textId="0C2D623C" w:rsidR="00BB4200" w:rsidRDefault="0002083D">
      <w:r>
        <w:t xml:space="preserve">1815598 </w:t>
      </w:r>
    </w:p>
    <w:p w14:paraId="107E44CB" w14:textId="262084EC" w:rsidR="0002083D" w:rsidRDefault="000308B7">
      <w:r>
        <w:t>PCDA</w:t>
      </w:r>
    </w:p>
    <w:p w14:paraId="06F23EB4" w14:textId="77777777" w:rsidR="0002083D" w:rsidRDefault="0002083D"/>
    <w:p w14:paraId="79A37FB1" w14:textId="77777777" w:rsidR="00CE6DB9" w:rsidRDefault="00CE6DB9"/>
    <w:p w14:paraId="171E0424" w14:textId="7591A1AE" w:rsidR="003E6CEA" w:rsidRDefault="003E6CEA" w:rsidP="00BB4200"/>
    <w:p w14:paraId="48474A67" w14:textId="77777777" w:rsidR="0002083D" w:rsidRDefault="0002083D" w:rsidP="003E6CEA"/>
    <w:p w14:paraId="3F07D210" w14:textId="77777777" w:rsidR="0002083D" w:rsidRDefault="0002083D" w:rsidP="003E6CEA"/>
    <w:p w14:paraId="2351A7B0" w14:textId="77777777" w:rsidR="0002083D" w:rsidRDefault="0002083D" w:rsidP="003E6CEA"/>
    <w:p w14:paraId="64E053A3" w14:textId="77777777" w:rsidR="0002083D" w:rsidRDefault="0002083D" w:rsidP="003E6CEA"/>
    <w:p w14:paraId="44292018" w14:textId="77777777" w:rsidR="0002083D" w:rsidRDefault="0002083D" w:rsidP="003E6CEA"/>
    <w:p w14:paraId="2389F742" w14:textId="77777777" w:rsidR="0002083D" w:rsidRDefault="0002083D" w:rsidP="003E6CEA"/>
    <w:p w14:paraId="5CA3CD2F" w14:textId="77777777" w:rsidR="0002083D" w:rsidRDefault="0002083D" w:rsidP="003E6CEA"/>
    <w:p w14:paraId="06AC03DA" w14:textId="77777777" w:rsidR="0002083D" w:rsidRDefault="0002083D" w:rsidP="003E6CEA"/>
    <w:p w14:paraId="02CB5CEB" w14:textId="77777777" w:rsidR="0002083D" w:rsidRPr="0002083D" w:rsidRDefault="0002083D" w:rsidP="0002083D">
      <w:pPr>
        <w:jc w:val="center"/>
        <w:rPr>
          <w:rFonts w:ascii="Calibri" w:eastAsia="Calibri" w:hAnsi="Calibri" w:cs="Times New Roman"/>
          <w:b/>
          <w:bCs/>
          <w:sz w:val="32"/>
          <w:szCs w:val="32"/>
          <w:u w:val="single"/>
          <w:lang w:val="en-US"/>
        </w:rPr>
      </w:pPr>
      <w:r w:rsidRPr="0002083D">
        <w:rPr>
          <w:rFonts w:ascii="Calibri" w:eastAsia="Calibri" w:hAnsi="Calibri" w:cs="Times New Roman"/>
          <w:b/>
          <w:bCs/>
          <w:sz w:val="32"/>
          <w:szCs w:val="32"/>
          <w:u w:val="single"/>
          <w:lang w:val="en-US"/>
        </w:rPr>
        <w:lastRenderedPageBreak/>
        <w:t>An analysis into the current methods of trauma management and mental health support offered to response police officers in Home Office police forces, and if they can be improved upon.</w:t>
      </w:r>
    </w:p>
    <w:p w14:paraId="3AAB4129" w14:textId="6D58C139" w:rsidR="0002083D" w:rsidRDefault="0002083D" w:rsidP="0002083D">
      <w:pPr>
        <w:rPr>
          <w:rFonts w:ascii="Calibri" w:eastAsia="Calibri" w:hAnsi="Calibri" w:cs="Times New Roman"/>
          <w:b/>
          <w:bCs/>
          <w:sz w:val="28"/>
          <w:szCs w:val="28"/>
          <w:u w:val="single"/>
          <w:lang w:val="en-US"/>
        </w:rPr>
      </w:pPr>
    </w:p>
    <w:p w14:paraId="00F99B67" w14:textId="77777777" w:rsidR="0002083D" w:rsidRPr="0002083D" w:rsidRDefault="0002083D" w:rsidP="0002083D">
      <w:pPr>
        <w:rPr>
          <w:rFonts w:ascii="Calibri" w:eastAsia="Calibri" w:hAnsi="Calibri" w:cs="Times New Roman"/>
          <w:b/>
          <w:bCs/>
          <w:sz w:val="28"/>
          <w:szCs w:val="28"/>
          <w:u w:val="single"/>
          <w:lang w:val="en-US"/>
        </w:rPr>
      </w:pPr>
    </w:p>
    <w:p w14:paraId="56EF9091" w14:textId="77777777" w:rsidR="0002083D" w:rsidRPr="0002083D" w:rsidRDefault="0002083D" w:rsidP="0002083D">
      <w:pPr>
        <w:rPr>
          <w:rFonts w:ascii="Calibri" w:eastAsia="Calibri" w:hAnsi="Calibri" w:cs="Times New Roman"/>
          <w:b/>
          <w:bCs/>
          <w:sz w:val="28"/>
          <w:szCs w:val="28"/>
          <w:u w:val="single"/>
          <w:lang w:val="en-US"/>
        </w:rPr>
      </w:pPr>
      <w:r w:rsidRPr="0002083D">
        <w:rPr>
          <w:rFonts w:ascii="Calibri" w:eastAsia="Calibri" w:hAnsi="Calibri" w:cs="Times New Roman"/>
          <w:b/>
          <w:bCs/>
          <w:sz w:val="28"/>
          <w:szCs w:val="28"/>
          <w:u w:val="single"/>
          <w:lang w:val="en-US"/>
        </w:rPr>
        <w:t xml:space="preserve">Introduction </w:t>
      </w:r>
    </w:p>
    <w:p w14:paraId="3F8A003D" w14:textId="77777777" w:rsidR="0002083D" w:rsidRPr="0002083D" w:rsidRDefault="0002083D" w:rsidP="0002083D">
      <w:pPr>
        <w:rPr>
          <w:rFonts w:ascii="Calibri" w:eastAsia="Calibri" w:hAnsi="Calibri" w:cs="Times New Roman"/>
          <w:b/>
          <w:bCs/>
          <w:u w:val="single"/>
          <w:lang w:val="en-US"/>
        </w:rPr>
      </w:pPr>
    </w:p>
    <w:p w14:paraId="2C37FDC7" w14:textId="77777777" w:rsidR="0002083D" w:rsidRPr="0002083D" w:rsidRDefault="0002083D" w:rsidP="0002083D">
      <w:pPr>
        <w:rPr>
          <w:rFonts w:ascii="Calibri" w:eastAsia="Calibri" w:hAnsi="Calibri" w:cs="Times New Roman"/>
          <w:i/>
          <w:iCs/>
          <w:lang w:val="en-US"/>
        </w:rPr>
      </w:pPr>
      <w:r w:rsidRPr="0002083D">
        <w:rPr>
          <w:rFonts w:ascii="Calibri" w:eastAsia="Calibri" w:hAnsi="Calibri" w:cs="Times New Roman"/>
          <w:lang w:val="en-US"/>
        </w:rPr>
        <w:t>Response constables are faced with monumental pressures and stressors which are often viewed as ‘part of the job’. With a seemingly endless remit of what a response officer may be requested to attend at any time, it can be difficult to predict how any given traumatic situation may affect the mental health of an individual in both the short and long term.</w:t>
      </w:r>
      <w:r w:rsidRPr="0002083D">
        <w:rPr>
          <w:rFonts w:ascii="Calibri" w:eastAsia="Calibri" w:hAnsi="Calibri" w:cs="Times New Roman"/>
          <w:i/>
          <w:iCs/>
          <w:lang w:val="en-US"/>
        </w:rPr>
        <w:t xml:space="preserve">  </w:t>
      </w:r>
    </w:p>
    <w:p w14:paraId="7B0F780E"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i/>
          <w:iCs/>
          <w:lang w:val="en-US"/>
        </w:rPr>
        <w:t>Response Constables provide frontline response to a wide range of incidents that may include complex and confrontational situations. They respond to this wide range of incidents in an appropriate, professional and timely manner, in accordance with guidance, policies and procedures, in order to support public confidence in policing. Response Constables will constantly assess immediate threat, harm, risk and vulnerability to determine a proportionate response in line with the law, policy and guidance to protect life and property, preserve order, prevent the commission of offences and bring offenders to justice.</w:t>
      </w:r>
      <w:r w:rsidRPr="0002083D">
        <w:rPr>
          <w:rFonts w:ascii="Calibri" w:eastAsia="Calibri" w:hAnsi="Calibri" w:cs="Times New Roman"/>
          <w:lang w:val="en-US"/>
        </w:rPr>
        <w:t xml:space="preserve"> </w:t>
      </w:r>
      <w:r w:rsidRPr="0002083D">
        <w:rPr>
          <w:rFonts w:ascii="Calibri" w:eastAsia="Calibri" w:hAnsi="Calibri" w:cs="Times New Roman"/>
          <w:i/>
          <w:iCs/>
          <w:lang w:val="en-US"/>
        </w:rPr>
        <w:t>(College of Policing, 2021)</w:t>
      </w:r>
      <w:r w:rsidRPr="0002083D">
        <w:rPr>
          <w:rFonts w:ascii="Calibri" w:eastAsia="Calibri" w:hAnsi="Calibri" w:cs="Times New Roman"/>
          <w:lang w:val="en-US"/>
        </w:rPr>
        <w:t xml:space="preserve"> </w:t>
      </w:r>
    </w:p>
    <w:p w14:paraId="1B7DBD34"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Naturally, these incidents can be stressful at times and can become traumatic to the attending officer. Such incidents can include extreme violence, sudden deaths, child abuse and exploitation etc.</w:t>
      </w:r>
    </w:p>
    <w:p w14:paraId="41D04124"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To add to the pressures and stress of incidents, response officers are often subjected to constant scrutiny and criticism both internally from higher ranking officers and senior management teams in what is referred to by front-line officers as the ‘9o’clock jury’, and externally from the media and public. External pressures also arise from working an unsociable shift pattern and trying to balance family life.</w:t>
      </w:r>
    </w:p>
    <w:p w14:paraId="6D5FE654" w14:textId="77777777" w:rsidR="0002083D" w:rsidRPr="0002083D" w:rsidRDefault="0002083D" w:rsidP="0002083D">
      <w:pPr>
        <w:rPr>
          <w:rFonts w:ascii="Calibri" w:eastAsia="Calibri" w:hAnsi="Calibri" w:cs="Times New Roman"/>
          <w:i/>
          <w:iCs/>
          <w:lang w:val="en-US"/>
        </w:rPr>
      </w:pPr>
      <w:r w:rsidRPr="0002083D">
        <w:rPr>
          <w:rFonts w:ascii="Calibri" w:eastAsia="Calibri" w:hAnsi="Calibri" w:cs="Times New Roman"/>
          <w:lang w:val="en-US"/>
        </w:rPr>
        <w:t>The University of Cambridge notes that ‘</w:t>
      </w:r>
      <w:r w:rsidRPr="0002083D">
        <w:rPr>
          <w:rFonts w:ascii="Calibri" w:eastAsia="Calibri" w:hAnsi="Calibri" w:cs="Times New Roman"/>
          <w:i/>
          <w:iCs/>
          <w:lang w:val="en-US"/>
        </w:rPr>
        <w:t xml:space="preserve">Close to one in five police officers and staff in the UK have symptoms consistent with either post-traumatic stress disorder or what’s known as “complex PTSD” yet over two-thirds of those suffering are unaware.’ (University of Cambridge 2014) </w:t>
      </w:r>
    </w:p>
    <w:p w14:paraId="13142612" w14:textId="77777777" w:rsidR="0002083D" w:rsidRPr="0002083D" w:rsidRDefault="0002083D" w:rsidP="0002083D">
      <w:pPr>
        <w:rPr>
          <w:rFonts w:ascii="Calibri" w:eastAsia="Calibri" w:hAnsi="Calibri" w:cs="Times New Roman"/>
          <w:i/>
          <w:iCs/>
          <w:lang w:val="en-US"/>
        </w:rPr>
      </w:pPr>
      <w:r w:rsidRPr="0002083D">
        <w:rPr>
          <w:rFonts w:ascii="Calibri" w:eastAsia="Calibri" w:hAnsi="Calibri" w:cs="Times New Roman"/>
          <w:i/>
          <w:iCs/>
          <w:lang w:val="en-US"/>
        </w:rPr>
        <w:t>‘The diagnosis of PTSD is restricted to people who have experienced exceptionally threatening and distressing events. PTSD may develop after a stressful event or situation of an exceptionally threatening or catastrophic nature, which is likely to cause pervasive distress in almost anyone.’ (Gaskell, 2005)</w:t>
      </w:r>
    </w:p>
    <w:p w14:paraId="07053644" w14:textId="77777777" w:rsidR="0002083D" w:rsidRPr="0002083D" w:rsidRDefault="0002083D" w:rsidP="0002083D">
      <w:pPr>
        <w:rPr>
          <w:rFonts w:ascii="Calibri" w:eastAsia="Calibri" w:hAnsi="Calibri" w:cs="Times New Roman"/>
          <w:i/>
          <w:iCs/>
          <w:lang w:val="en-US"/>
        </w:rPr>
      </w:pPr>
      <w:r w:rsidRPr="0002083D">
        <w:rPr>
          <w:rFonts w:ascii="Calibri" w:eastAsia="Calibri" w:hAnsi="Calibri" w:cs="Times New Roman"/>
          <w:i/>
          <w:iCs/>
          <w:lang w:val="en-US"/>
        </w:rPr>
        <w:t>‘Even with all we know about its effects and ways to treat it, post-traumatic stress disorder (PTSD) is common among police officers and continues to take its toll on their lives and those of their families.</w:t>
      </w:r>
      <w:r w:rsidRPr="0002083D">
        <w:rPr>
          <w:rFonts w:ascii="Calibri" w:eastAsia="Calibri" w:hAnsi="Calibri" w:cs="Times New Roman"/>
        </w:rPr>
        <w:t>’ (</w:t>
      </w:r>
      <w:r w:rsidRPr="0002083D">
        <w:rPr>
          <w:rFonts w:ascii="Calibri" w:eastAsia="Calibri" w:hAnsi="Calibri" w:cs="Times New Roman"/>
          <w:i/>
          <w:iCs/>
          <w:lang w:val="en-US"/>
        </w:rPr>
        <w:t xml:space="preserve">Beshears, 2017) </w:t>
      </w:r>
    </w:p>
    <w:p w14:paraId="6DFF8B3E" w14:textId="77777777" w:rsidR="0002083D" w:rsidRPr="0002083D" w:rsidRDefault="0002083D" w:rsidP="0002083D">
      <w:pPr>
        <w:rPr>
          <w:rFonts w:ascii="Calibri" w:eastAsia="Calibri" w:hAnsi="Calibri" w:cs="Times New Roman"/>
          <w:lang w:val="en-US"/>
        </w:rPr>
      </w:pPr>
    </w:p>
    <w:p w14:paraId="7F8DC0BB" w14:textId="77777777" w:rsidR="0002083D" w:rsidRPr="0002083D" w:rsidRDefault="0002083D" w:rsidP="0002083D">
      <w:pPr>
        <w:rPr>
          <w:rFonts w:ascii="Calibri" w:eastAsia="Calibri" w:hAnsi="Calibri" w:cs="Times New Roman"/>
          <w:lang w:val="en-US"/>
        </w:rPr>
      </w:pPr>
    </w:p>
    <w:p w14:paraId="7C27C5D5" w14:textId="77777777" w:rsidR="0002083D" w:rsidRPr="0002083D" w:rsidRDefault="0002083D" w:rsidP="0002083D">
      <w:pPr>
        <w:rPr>
          <w:rFonts w:ascii="Calibri" w:eastAsia="Calibri" w:hAnsi="Calibri" w:cs="Times New Roman"/>
          <w:b/>
          <w:bCs/>
          <w:lang w:val="en-US"/>
        </w:rPr>
      </w:pPr>
    </w:p>
    <w:p w14:paraId="1CDD7EFB" w14:textId="77777777" w:rsidR="0002083D" w:rsidRPr="0002083D" w:rsidRDefault="0002083D" w:rsidP="0002083D">
      <w:pPr>
        <w:rPr>
          <w:rFonts w:ascii="Calibri" w:eastAsia="Calibri" w:hAnsi="Calibri" w:cs="Times New Roman"/>
          <w:b/>
          <w:bCs/>
          <w:lang w:val="en-US"/>
        </w:rPr>
      </w:pPr>
    </w:p>
    <w:p w14:paraId="785D2DBC" w14:textId="77777777" w:rsidR="0002083D" w:rsidRPr="0002083D" w:rsidRDefault="0002083D" w:rsidP="0002083D">
      <w:pPr>
        <w:rPr>
          <w:rFonts w:ascii="Calibri" w:eastAsia="Calibri" w:hAnsi="Calibri" w:cs="Times New Roman"/>
          <w:b/>
          <w:bCs/>
          <w:lang w:val="en-US"/>
        </w:rPr>
      </w:pPr>
      <w:r w:rsidRPr="0002083D">
        <w:rPr>
          <w:rFonts w:ascii="Calibri" w:eastAsia="Calibri" w:hAnsi="Calibri" w:cs="Times New Roman"/>
          <w:b/>
          <w:bCs/>
          <w:lang w:val="en-US"/>
        </w:rPr>
        <w:t xml:space="preserve">Research Rationale </w:t>
      </w:r>
    </w:p>
    <w:p w14:paraId="29B07B3C"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 xml:space="preserve">Through investigating the subject of trauma and mental health in response police officers, an analysis can be conducted in to how front-line officers cope through current practices, and if they feel supported, or not,  by the organization for whom they represent. If the officers do not feel supported, perhaps new methods could be implemented across UK forces to provide a better service to those in need. </w:t>
      </w:r>
    </w:p>
    <w:p w14:paraId="72748309"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 xml:space="preserve">A goal of the research is to ascertain whether response officers are open to the services offered by the organization, or whether they prefer to manage their mental health and wellbeing privately through their own methods. </w:t>
      </w:r>
    </w:p>
    <w:p w14:paraId="7AD3F317"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Another objective is to evaluate if there are any barriers as to why a response officer may refuse support offered.</w:t>
      </w:r>
    </w:p>
    <w:p w14:paraId="3021BF41"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 xml:space="preserve">From the findings, wider research into the area of trauma management and mental health support among other professions may be explored to identify if any methods can translate effectively to benefit the response constable. </w:t>
      </w:r>
    </w:p>
    <w:p w14:paraId="19B2EADF" w14:textId="77777777" w:rsidR="0002083D" w:rsidRPr="0002083D" w:rsidRDefault="0002083D" w:rsidP="0002083D">
      <w:pPr>
        <w:rPr>
          <w:rFonts w:ascii="Calibri" w:eastAsia="Calibri" w:hAnsi="Calibri" w:cs="Times New Roman"/>
          <w:lang w:val="en-US"/>
        </w:rPr>
      </w:pPr>
    </w:p>
    <w:p w14:paraId="7FE920B5"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 xml:space="preserve"> </w:t>
      </w:r>
    </w:p>
    <w:p w14:paraId="2D98CCB2" w14:textId="77777777" w:rsidR="0002083D" w:rsidRPr="0002083D" w:rsidRDefault="0002083D" w:rsidP="0002083D">
      <w:pPr>
        <w:rPr>
          <w:rFonts w:ascii="Calibri" w:eastAsia="Calibri" w:hAnsi="Calibri" w:cs="Times New Roman"/>
          <w:b/>
          <w:bCs/>
          <w:lang w:val="en-US"/>
        </w:rPr>
      </w:pPr>
      <w:r w:rsidRPr="0002083D">
        <w:rPr>
          <w:rFonts w:ascii="Calibri" w:eastAsia="Calibri" w:hAnsi="Calibri" w:cs="Times New Roman"/>
          <w:b/>
          <w:bCs/>
          <w:lang w:val="en-US"/>
        </w:rPr>
        <w:t xml:space="preserve">Methodology </w:t>
      </w:r>
    </w:p>
    <w:p w14:paraId="59F195C4"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primary source of data for this research project will be collected through use of questionnaires and interviews. The questions will allow for the participants to express their views on the subject matter while following a structure. </w:t>
      </w:r>
    </w:p>
    <w:p w14:paraId="240B5686"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Due to the nature of this research project, and the methodology utilized, the data will consist of a mixture of both qualitative and quantitative. Data collected can then be used to illustrate graph diagrams and pie charts etc. which will provide useful for the presentation.</w:t>
      </w:r>
    </w:p>
    <w:p w14:paraId="62030FBF" w14:textId="77777777" w:rsidR="0002083D" w:rsidRPr="0002083D" w:rsidRDefault="0002083D" w:rsidP="0002083D">
      <w:pPr>
        <w:rPr>
          <w:rFonts w:ascii="Calibri" w:eastAsia="Calibri" w:hAnsi="Calibri" w:cs="Times New Roman"/>
          <w:b/>
          <w:bCs/>
          <w:lang w:val="en-US"/>
        </w:rPr>
      </w:pPr>
    </w:p>
    <w:p w14:paraId="2A7FEDA7" w14:textId="77777777" w:rsidR="0002083D" w:rsidRPr="0002083D" w:rsidRDefault="0002083D" w:rsidP="0002083D">
      <w:pPr>
        <w:rPr>
          <w:rFonts w:ascii="Calibri" w:eastAsia="Calibri" w:hAnsi="Calibri" w:cs="Times New Roman"/>
          <w:b/>
          <w:bCs/>
          <w:lang w:val="en-US"/>
        </w:rPr>
      </w:pPr>
      <w:r w:rsidRPr="0002083D">
        <w:rPr>
          <w:rFonts w:ascii="Calibri" w:eastAsia="Calibri" w:hAnsi="Calibri" w:cs="Times New Roman"/>
          <w:b/>
          <w:bCs/>
          <w:lang w:val="en-US"/>
        </w:rPr>
        <w:t xml:space="preserve">Reliability and Validity </w:t>
      </w:r>
    </w:p>
    <w:p w14:paraId="08CCDC4A" w14:textId="77777777" w:rsidR="0002083D" w:rsidRPr="0002083D" w:rsidRDefault="0002083D" w:rsidP="0002083D">
      <w:pPr>
        <w:rPr>
          <w:rFonts w:ascii="Calibri" w:eastAsia="Calibri" w:hAnsi="Calibri" w:cs="Times New Roman"/>
          <w:b/>
          <w:bCs/>
          <w:lang w:val="en-US"/>
        </w:rPr>
      </w:pPr>
      <w:r w:rsidRPr="0002083D">
        <w:rPr>
          <w:rFonts w:ascii="Calibri" w:eastAsia="Calibri" w:hAnsi="Calibri" w:cs="Times New Roman"/>
        </w:rPr>
        <w:t xml:space="preserve">The aim of the researcher is to speak with a variety of serving and past serving response police officers in order to collect a range of data. The researcher is aware that there is a need to be careful in doing so to identify any possible biases that may be expressed from the participant. </w:t>
      </w:r>
    </w:p>
    <w:p w14:paraId="362BB456" w14:textId="77777777" w:rsidR="0002083D" w:rsidRPr="0002083D" w:rsidRDefault="0002083D" w:rsidP="0002083D">
      <w:pPr>
        <w:rPr>
          <w:rFonts w:ascii="Calibri" w:eastAsia="Calibri" w:hAnsi="Calibri" w:cs="Times New Roman"/>
          <w:b/>
          <w:bCs/>
          <w:lang w:val="en-US"/>
        </w:rPr>
      </w:pPr>
    </w:p>
    <w:p w14:paraId="45B21C96" w14:textId="77777777" w:rsidR="0002083D" w:rsidRPr="0002083D" w:rsidRDefault="0002083D" w:rsidP="0002083D">
      <w:pPr>
        <w:rPr>
          <w:rFonts w:ascii="Calibri" w:eastAsia="Calibri" w:hAnsi="Calibri" w:cs="Times New Roman"/>
          <w:b/>
          <w:bCs/>
          <w:lang w:val="en-US"/>
        </w:rPr>
      </w:pPr>
    </w:p>
    <w:p w14:paraId="5CFF7C0F" w14:textId="77777777" w:rsidR="0002083D" w:rsidRPr="0002083D" w:rsidRDefault="0002083D" w:rsidP="0002083D">
      <w:pPr>
        <w:rPr>
          <w:rFonts w:ascii="Calibri" w:eastAsia="Calibri" w:hAnsi="Calibri" w:cs="Times New Roman"/>
          <w:b/>
          <w:bCs/>
          <w:lang w:val="en-US"/>
        </w:rPr>
      </w:pPr>
      <w:r w:rsidRPr="0002083D">
        <w:rPr>
          <w:rFonts w:ascii="Calibri" w:eastAsia="Calibri" w:hAnsi="Calibri" w:cs="Times New Roman"/>
          <w:b/>
          <w:bCs/>
          <w:lang w:val="en-US"/>
        </w:rPr>
        <w:t xml:space="preserve">Resource and Time Management </w:t>
      </w:r>
    </w:p>
    <w:p w14:paraId="504735EC"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 xml:space="preserve">This research project will be demonstrated via a fifteen-minute presentation. In order to complete the project, collect and collate data, the researcher will need to put in a substantive amount of time and effort, which could prove difficult when faced with a busy shift pattern through their full time employment as a frontline police officer. Although, through working closely with other response police officers, the researcher will be able to surround themselves with participants for the research. </w:t>
      </w:r>
      <w:r w:rsidRPr="0002083D">
        <w:rPr>
          <w:rFonts w:ascii="Calibri" w:eastAsia="Calibri" w:hAnsi="Calibri" w:cs="Times New Roman"/>
          <w:lang w:val="en-US"/>
        </w:rPr>
        <w:lastRenderedPageBreak/>
        <w:t xml:space="preserve">It will be ensured that sufficient time through planning, in order to complete the set tasks by the due dates is accounted for. </w:t>
      </w:r>
    </w:p>
    <w:p w14:paraId="56EC7CD8" w14:textId="77777777" w:rsidR="0002083D" w:rsidRPr="0002083D" w:rsidRDefault="0002083D" w:rsidP="0002083D">
      <w:pPr>
        <w:rPr>
          <w:rFonts w:ascii="Calibri" w:eastAsia="Calibri" w:hAnsi="Calibri" w:cs="Times New Roman"/>
          <w:b/>
          <w:bCs/>
          <w:lang w:val="en-US"/>
        </w:rPr>
      </w:pPr>
    </w:p>
    <w:p w14:paraId="497E49B4" w14:textId="77777777" w:rsidR="0002083D" w:rsidRPr="0002083D" w:rsidRDefault="0002083D" w:rsidP="0002083D">
      <w:pPr>
        <w:rPr>
          <w:rFonts w:ascii="Calibri" w:eastAsia="Calibri" w:hAnsi="Calibri" w:cs="Times New Roman"/>
          <w:b/>
          <w:sz w:val="28"/>
          <w:szCs w:val="28"/>
        </w:rPr>
      </w:pPr>
      <w:r w:rsidRPr="0002083D">
        <w:rPr>
          <w:rFonts w:ascii="Calibri" w:eastAsia="Calibri" w:hAnsi="Calibri" w:cs="Times New Roman"/>
          <w:b/>
          <w:sz w:val="28"/>
          <w:szCs w:val="28"/>
        </w:rPr>
        <w:t xml:space="preserve">Literature Review </w:t>
      </w:r>
    </w:p>
    <w:p w14:paraId="0CDE5310" w14:textId="77777777" w:rsidR="0002083D" w:rsidRPr="0002083D" w:rsidRDefault="0002083D" w:rsidP="0002083D">
      <w:pPr>
        <w:rPr>
          <w:rFonts w:ascii="Calibri" w:eastAsia="Calibri" w:hAnsi="Calibri" w:cs="Times New Roman"/>
        </w:rPr>
      </w:pPr>
    </w:p>
    <w:p w14:paraId="48254A07"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Police in the United Kingdom are responsible for the detection and prevention of crime while maintaining order. The role of a police officer is incredibly difficult and stressful. At times, the role can be made worse due to constant scrutiny from both members of the public and the press, and also internally from senior ranking officers who criticize decisions made. Decisions and responses by officers can hugely impact the lives of those in which they serve. Naturally, this stress can lead to deterioration of mental wellbeing. Therefore, better access to mental health services and engagement from officers, must be considered a priority. </w:t>
      </w:r>
    </w:p>
    <w:p w14:paraId="5995D7BE" w14:textId="77777777" w:rsidR="0002083D" w:rsidRPr="0002083D" w:rsidRDefault="0002083D" w:rsidP="0002083D">
      <w:pPr>
        <w:rPr>
          <w:rFonts w:ascii="Calibri" w:eastAsia="Calibri" w:hAnsi="Calibri" w:cs="Times New Roman"/>
          <w:i/>
          <w:iCs/>
        </w:rPr>
      </w:pPr>
      <w:r w:rsidRPr="0002083D">
        <w:rPr>
          <w:rFonts w:ascii="Calibri" w:eastAsia="Calibri" w:hAnsi="Calibri" w:cs="Times New Roman"/>
        </w:rPr>
        <w:t xml:space="preserve">A study in 2020, by Edwards and Kotera highlights that </w:t>
      </w:r>
      <w:r w:rsidRPr="0002083D">
        <w:rPr>
          <w:rFonts w:ascii="Calibri" w:eastAsia="Calibri" w:hAnsi="Calibri" w:cs="Times New Roman"/>
          <w:i/>
          <w:iCs/>
        </w:rPr>
        <w:t>‘sickness absence has become a growing concern in the UK police force, employing approximately 130,000 police officers with half of officers taking sickness leave for mental health-related illnesses in the last 5 years’</w:t>
      </w:r>
    </w:p>
    <w:p w14:paraId="64826EC2"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The objective of the research project is to present what is known on the current methods of trauma management and mental health support offered to response police officers in Home Office police forces. Through researching current methods and understanding police officers attitudes towards mental health, a working strategy could be determined to reduce the number of officers having to take sickness absence due to mental health issues.</w:t>
      </w:r>
    </w:p>
    <w:p w14:paraId="7AE00767" w14:textId="77777777" w:rsidR="0002083D" w:rsidRPr="0002083D" w:rsidRDefault="0002083D" w:rsidP="0002083D">
      <w:pPr>
        <w:rPr>
          <w:rFonts w:ascii="Calibri" w:eastAsia="Calibri" w:hAnsi="Calibri" w:cs="Times New Roman"/>
        </w:rPr>
      </w:pPr>
    </w:p>
    <w:p w14:paraId="7F88EF14" w14:textId="77777777" w:rsidR="0002083D" w:rsidRPr="0002083D" w:rsidRDefault="0002083D" w:rsidP="0002083D">
      <w:pPr>
        <w:rPr>
          <w:rFonts w:ascii="Calibri" w:eastAsia="Calibri" w:hAnsi="Calibri" w:cs="Times New Roman"/>
          <w:i/>
          <w:iCs/>
        </w:rPr>
      </w:pPr>
      <w:r w:rsidRPr="0002083D">
        <w:rPr>
          <w:rFonts w:ascii="Calibri" w:eastAsia="Calibri" w:hAnsi="Calibri" w:cs="Times New Roman"/>
        </w:rPr>
        <w:t xml:space="preserve">The US Department of Health and Human Services explains that </w:t>
      </w:r>
      <w:r w:rsidRPr="0002083D">
        <w:rPr>
          <w:rFonts w:ascii="Calibri" w:eastAsia="Calibri" w:hAnsi="Calibri" w:cs="Times New Roman"/>
          <w:i/>
          <w:iCs/>
        </w:rPr>
        <w:t>‘mental health includes our emotional, psychological, and social well-being. It affects how we think, feel, and act. It also helps determine how we handle stress, relate to others, and make choices.’</w:t>
      </w:r>
    </w:p>
    <w:p w14:paraId="4348CB6D" w14:textId="77777777" w:rsidR="0002083D" w:rsidRPr="0002083D" w:rsidRDefault="0002083D" w:rsidP="0002083D">
      <w:pPr>
        <w:rPr>
          <w:rFonts w:ascii="Calibri" w:eastAsia="Calibri" w:hAnsi="Calibri" w:cs="Times New Roman"/>
          <w:i/>
          <w:iCs/>
        </w:rPr>
      </w:pPr>
    </w:p>
    <w:p w14:paraId="5AB0E37F"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So, what are the main factors in mental health issues among Police officers? </w:t>
      </w:r>
    </w:p>
    <w:p w14:paraId="4F14633E" w14:textId="77777777" w:rsidR="0002083D" w:rsidRPr="0002083D" w:rsidRDefault="0002083D" w:rsidP="0002083D">
      <w:pPr>
        <w:rPr>
          <w:rFonts w:ascii="Calibri" w:eastAsia="Calibri" w:hAnsi="Calibri" w:cs="Times New Roman"/>
          <w:i/>
          <w:iCs/>
        </w:rPr>
      </w:pPr>
      <w:r w:rsidRPr="0002083D">
        <w:rPr>
          <w:rFonts w:ascii="Calibri" w:eastAsia="Calibri" w:hAnsi="Calibri" w:cs="Times New Roman"/>
        </w:rPr>
        <w:t>Florida based organisation ‘Help for our Heroes’ note that mental health issues among Police officers can be attributed but not exclusive to three common factors, which include</w:t>
      </w:r>
      <w:r w:rsidRPr="0002083D">
        <w:rPr>
          <w:rFonts w:ascii="Calibri" w:eastAsia="Calibri" w:hAnsi="Calibri" w:cs="Times New Roman"/>
          <w:i/>
          <w:iCs/>
        </w:rPr>
        <w:t>,</w:t>
      </w:r>
      <w:r w:rsidRPr="0002083D">
        <w:rPr>
          <w:rFonts w:ascii="Calibri" w:eastAsia="Calibri" w:hAnsi="Calibri" w:cs="Times New Roman"/>
          <w:i/>
          <w:iCs/>
        </w:rPr>
        <w:br/>
        <w:t xml:space="preserve">‘Chronic stress — Police officers have one of the nation’s highest rates of suicide. Having to regularly evaluate and cope with complex and difficult situations which often leads to increased levels of stress and, for some, diminished mental health. </w:t>
      </w:r>
      <w:r w:rsidRPr="0002083D">
        <w:rPr>
          <w:rFonts w:ascii="Calibri" w:eastAsia="Calibri" w:hAnsi="Calibri" w:cs="Times New Roman"/>
          <w:i/>
          <w:iCs/>
        </w:rPr>
        <w:br/>
        <w:t xml:space="preserve">Family life — Long hours and rotating shifts cause some police officers to struggle to balance their work and home life. This can be particularly hard when officers have a spouse and/or children. Isolation — Although police officers often spend an immense amount of time with other officers, they may feel isolated from others in their community.’ </w:t>
      </w:r>
      <w:r w:rsidRPr="0002083D">
        <w:rPr>
          <w:rFonts w:ascii="Calibri" w:eastAsia="Calibri" w:hAnsi="Calibri" w:cs="Times New Roman"/>
        </w:rPr>
        <w:t>– Help for our Heroes</w:t>
      </w:r>
      <w:r w:rsidRPr="0002083D">
        <w:rPr>
          <w:rFonts w:ascii="Calibri" w:eastAsia="Calibri" w:hAnsi="Calibri" w:cs="Times New Roman"/>
          <w:i/>
          <w:iCs/>
        </w:rPr>
        <w:t xml:space="preserve"> </w:t>
      </w:r>
    </w:p>
    <w:p w14:paraId="5C300EC6" w14:textId="77777777" w:rsidR="0002083D" w:rsidRPr="0002083D" w:rsidRDefault="0002083D" w:rsidP="0002083D">
      <w:pPr>
        <w:rPr>
          <w:rFonts w:ascii="Calibri" w:eastAsia="Calibri" w:hAnsi="Calibri" w:cs="Times New Roman"/>
          <w:i/>
          <w:iCs/>
        </w:rPr>
      </w:pPr>
    </w:p>
    <w:p w14:paraId="3AB3A62F" w14:textId="77777777" w:rsidR="0002083D" w:rsidRPr="0002083D" w:rsidRDefault="0002083D" w:rsidP="0002083D">
      <w:pPr>
        <w:rPr>
          <w:rFonts w:ascii="Calibri" w:eastAsia="Calibri" w:hAnsi="Calibri" w:cs="Times New Roman"/>
        </w:rPr>
      </w:pPr>
    </w:p>
    <w:p w14:paraId="18FB3444"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What kind of Mental Health disorders can officers develop and how bad can it get? </w:t>
      </w:r>
    </w:p>
    <w:p w14:paraId="7810CA59" w14:textId="77777777" w:rsidR="0002083D" w:rsidRPr="0002083D" w:rsidRDefault="0002083D" w:rsidP="0002083D">
      <w:pPr>
        <w:rPr>
          <w:rFonts w:ascii="Calibri" w:eastAsia="Calibri" w:hAnsi="Calibri" w:cs="Times New Roman"/>
          <w:i/>
          <w:iCs/>
        </w:rPr>
      </w:pPr>
      <w:r w:rsidRPr="0002083D">
        <w:rPr>
          <w:rFonts w:ascii="Calibri" w:eastAsia="Calibri" w:hAnsi="Calibri" w:cs="Times New Roman"/>
        </w:rPr>
        <w:lastRenderedPageBreak/>
        <w:t xml:space="preserve">According to survey based study by The University of Cambridge, survey focusing on Police officer/ staff wellbeing, it was ascertained that </w:t>
      </w:r>
      <w:r w:rsidRPr="0002083D">
        <w:rPr>
          <w:rFonts w:ascii="Calibri" w:eastAsia="Calibri" w:hAnsi="Calibri" w:cs="Times New Roman"/>
          <w:i/>
          <w:iCs/>
        </w:rPr>
        <w:t>‘close to one in five police officers and staff in the UK have symptoms consistent with either post-traumatic stress disorder or what’s known as “complex PTSD” – yet over two-thirds of those suffering are unaware.’</w:t>
      </w:r>
    </w:p>
    <w:p w14:paraId="372FBAA2" w14:textId="77777777" w:rsidR="0002083D" w:rsidRPr="0002083D" w:rsidRDefault="0002083D" w:rsidP="0002083D">
      <w:pPr>
        <w:rPr>
          <w:rFonts w:ascii="Calibri" w:eastAsia="Calibri" w:hAnsi="Calibri" w:cs="Times New Roman"/>
          <w:i/>
          <w:iCs/>
        </w:rPr>
      </w:pPr>
      <w:r w:rsidRPr="0002083D">
        <w:rPr>
          <w:rFonts w:ascii="Calibri" w:eastAsia="Calibri" w:hAnsi="Calibri" w:cs="Times New Roman"/>
        </w:rPr>
        <w:t>The university also explain that</w:t>
      </w:r>
      <w:r w:rsidRPr="0002083D">
        <w:rPr>
          <w:rFonts w:ascii="Calibri" w:eastAsia="Calibri" w:hAnsi="Calibri" w:cs="Times New Roman"/>
          <w:i/>
          <w:iCs/>
        </w:rPr>
        <w:t xml:space="preserve"> ‘PTSD is an anxiety disorder in which traumatic or life-threatening events cause disturbing memories to recur as well as intense states of “hypervigilance”. Sleep disturbance, irregular heartbeats and sweats are common and can lead individuals to self-medicate with drugs and alcohol.’  </w:t>
      </w:r>
      <w:r w:rsidRPr="0002083D">
        <w:rPr>
          <w:rFonts w:ascii="Calibri" w:eastAsia="Calibri" w:hAnsi="Calibri" w:cs="Times New Roman"/>
          <w:iCs/>
        </w:rPr>
        <w:t>The University of Cambridge</w:t>
      </w:r>
      <w:r w:rsidRPr="0002083D">
        <w:rPr>
          <w:rFonts w:ascii="Calibri" w:eastAsia="Calibri" w:hAnsi="Calibri" w:cs="Times New Roman"/>
          <w:i/>
          <w:iCs/>
        </w:rPr>
        <w:t xml:space="preserve"> </w:t>
      </w:r>
    </w:p>
    <w:p w14:paraId="3D17ADE5" w14:textId="77777777" w:rsidR="0002083D" w:rsidRPr="0002083D" w:rsidRDefault="0002083D" w:rsidP="0002083D">
      <w:pPr>
        <w:rPr>
          <w:rFonts w:ascii="Calibri" w:eastAsia="Calibri" w:hAnsi="Calibri" w:cs="Times New Roman"/>
          <w:iCs/>
        </w:rPr>
      </w:pPr>
      <w:r w:rsidRPr="0002083D">
        <w:rPr>
          <w:rFonts w:ascii="Calibri" w:eastAsia="Calibri" w:hAnsi="Calibri" w:cs="Times New Roman"/>
          <w:iCs/>
        </w:rPr>
        <w:t>The above from the University of Cambridge is quite eye opening. Particularly, how officers may not be aware they are suffering from a mental health disorder. Perhaps more needs to be done by organisations/forces to educate officers at all levels on the subject of mental health issues, particularly PTSD.</w:t>
      </w:r>
    </w:p>
    <w:p w14:paraId="50770A40" w14:textId="77777777" w:rsidR="0002083D" w:rsidRPr="0002083D" w:rsidRDefault="0002083D" w:rsidP="0002083D">
      <w:pPr>
        <w:rPr>
          <w:rFonts w:ascii="Calibri" w:eastAsia="Calibri" w:hAnsi="Calibri" w:cs="Times New Roman"/>
          <w:iCs/>
        </w:rPr>
      </w:pPr>
    </w:p>
    <w:p w14:paraId="01D10DD9" w14:textId="77777777" w:rsidR="0002083D" w:rsidRPr="0002083D" w:rsidRDefault="0002083D" w:rsidP="0002083D">
      <w:pPr>
        <w:rPr>
          <w:rFonts w:ascii="Calibri" w:eastAsia="Calibri" w:hAnsi="Calibri" w:cs="Times New Roman"/>
          <w:i/>
          <w:iCs/>
        </w:rPr>
      </w:pPr>
      <w:r w:rsidRPr="0002083D">
        <w:rPr>
          <w:rFonts w:ascii="Calibri" w:eastAsia="Calibri" w:hAnsi="Calibri" w:cs="Times New Roman"/>
          <w:iCs/>
        </w:rPr>
        <w:t>American journalist, Jenna Hilliard, published an article in 2019, consisting of an alarming fact which stated that ‘</w:t>
      </w:r>
      <w:r w:rsidRPr="0002083D">
        <w:rPr>
          <w:rFonts w:ascii="Calibri" w:eastAsia="Calibri" w:hAnsi="Calibri" w:cs="Times New Roman"/>
          <w:i/>
          <w:iCs/>
        </w:rPr>
        <w:t xml:space="preserve">Police officers are at a higher risk of suicide than any other profession. In fact, suicide is so prevalent in the profession that the number of police officers who died by suicide is more than triple that of officers who were fatally injured in the line of duty’  </w:t>
      </w:r>
      <w:r w:rsidRPr="0002083D">
        <w:rPr>
          <w:rFonts w:ascii="Calibri" w:eastAsia="Calibri" w:hAnsi="Calibri" w:cs="Times New Roman"/>
          <w:iCs/>
        </w:rPr>
        <w:t>(Hilliard 2019)</w:t>
      </w:r>
    </w:p>
    <w:p w14:paraId="4C0CF414" w14:textId="77777777" w:rsidR="0002083D" w:rsidRPr="0002083D" w:rsidRDefault="0002083D" w:rsidP="0002083D">
      <w:pPr>
        <w:rPr>
          <w:rFonts w:ascii="Calibri" w:eastAsia="Calibri" w:hAnsi="Calibri" w:cs="Times New Roman"/>
        </w:rPr>
      </w:pPr>
      <w:r w:rsidRPr="0002083D">
        <w:rPr>
          <w:rFonts w:ascii="Calibri" w:eastAsia="Calibri" w:hAnsi="Calibri" w:cs="Times New Roman"/>
          <w:i/>
          <w:iCs/>
        </w:rPr>
        <w:br/>
      </w:r>
      <w:r w:rsidRPr="0002083D">
        <w:rPr>
          <w:rFonts w:ascii="Calibri" w:eastAsia="Calibri" w:hAnsi="Calibri" w:cs="Times New Roman"/>
          <w:iCs/>
        </w:rPr>
        <w:t xml:space="preserve">It is clear that Policing is at risk to mental health issues and disorders. </w:t>
      </w:r>
    </w:p>
    <w:p w14:paraId="27FC9097"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To establish if support for Police undergoing mental health issues can be improved upon, the researcher identified current services offered by a few UK forces. </w:t>
      </w:r>
    </w:p>
    <w:p w14:paraId="1F43BBDC"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first step of support offered by UK forces for an officer following a serious incident is that of a ‘Trauma Risk Incident Management’ (TRiM) meeting. </w:t>
      </w:r>
    </w:p>
    <w:p w14:paraId="048AB9F2"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i/>
        </w:rPr>
        <w:t xml:space="preserve">‘TRiM or Trauma Risk Management is a peer delivered risk assessment and ongoing support system, designed specifically to help in the management of traumatic events. It is not a clinical intervention, a form of counselling or treatment. The system allows peers to understand likely reactions to traumatic incidents and to conduct structured risk assessments, aiming to identify people needing early referral to qualified medical support’ </w:t>
      </w:r>
      <w:r w:rsidRPr="0002083D">
        <w:rPr>
          <w:rFonts w:ascii="Calibri" w:eastAsia="Calibri" w:hAnsi="Calibri" w:cs="Times New Roman"/>
        </w:rPr>
        <w:t xml:space="preserve">Strong-Mind Resiliency </w:t>
      </w:r>
      <w:r w:rsidRPr="0002083D">
        <w:rPr>
          <w:rFonts w:ascii="Calibri" w:eastAsia="Calibri" w:hAnsi="Calibri" w:cs="Times New Roman"/>
          <w:i/>
        </w:rPr>
        <w:t xml:space="preserve"> </w:t>
      </w:r>
      <w:r w:rsidRPr="0002083D">
        <w:rPr>
          <w:rFonts w:ascii="Calibri" w:eastAsia="Calibri" w:hAnsi="Calibri" w:cs="Times New Roman"/>
        </w:rPr>
        <w:t>Training Ltd.</w:t>
      </w:r>
      <w:r w:rsidRPr="0002083D">
        <w:rPr>
          <w:rFonts w:ascii="Calibri" w:eastAsia="Calibri" w:hAnsi="Calibri" w:cs="Times New Roman"/>
          <w:i/>
        </w:rPr>
        <w:t xml:space="preserve"> </w:t>
      </w:r>
    </w:p>
    <w:p w14:paraId="590C3647"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How does one access TRiM?</w:t>
      </w:r>
    </w:p>
    <w:p w14:paraId="448B38EE" w14:textId="77777777" w:rsidR="0002083D" w:rsidRPr="0002083D" w:rsidRDefault="0002083D" w:rsidP="0002083D">
      <w:pPr>
        <w:rPr>
          <w:rFonts w:ascii="Calibri" w:eastAsia="Calibri" w:hAnsi="Calibri" w:cs="Times New Roman"/>
        </w:rPr>
      </w:pPr>
      <w:r w:rsidRPr="0002083D">
        <w:rPr>
          <w:rFonts w:ascii="Calibri" w:eastAsia="Calibri" w:hAnsi="Calibri" w:cs="Times New Roman"/>
          <w:i/>
        </w:rPr>
        <w:t>Where an individual has had an experience in the course of their work (for example an officer who has had to deal with a death or serious accident, or someone who has been involved in a violent incident), and is feeling affected by it, that person, or their line manager (with the individual's consent) can contact Health and Welfare to discuss whether a trauma risk assessment would be useful. –</w:t>
      </w:r>
      <w:r w:rsidRPr="0002083D">
        <w:rPr>
          <w:rFonts w:ascii="Calibri" w:eastAsia="Calibri" w:hAnsi="Calibri" w:cs="Times New Roman"/>
        </w:rPr>
        <w:t xml:space="preserve"> UK Government </w:t>
      </w:r>
    </w:p>
    <w:p w14:paraId="2C13D4F5" w14:textId="77777777" w:rsidR="0002083D" w:rsidRPr="0002083D" w:rsidRDefault="0002083D" w:rsidP="0002083D">
      <w:pPr>
        <w:rPr>
          <w:rFonts w:ascii="Calibri" w:eastAsia="Calibri" w:hAnsi="Calibri" w:cs="Times New Roman"/>
        </w:rPr>
      </w:pPr>
    </w:p>
    <w:p w14:paraId="0FDD9452" w14:textId="77777777" w:rsidR="0002083D" w:rsidRPr="0002083D" w:rsidRDefault="0002083D" w:rsidP="0002083D">
      <w:pPr>
        <w:rPr>
          <w:rFonts w:ascii="Calibri" w:eastAsia="Calibri" w:hAnsi="Calibri" w:cs="Times New Roman"/>
        </w:rPr>
      </w:pPr>
    </w:p>
    <w:p w14:paraId="428FD50C"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Why might an officer be reluctant to engage?</w:t>
      </w:r>
    </w:p>
    <w:p w14:paraId="22ECFD3C"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Policing in the United Kingdom is rich with organisational culture which is heavy on ‘machoism’ and being seen as a strong and tough individual.  Karaffa and Tochkov note that ‘</w:t>
      </w:r>
      <w:r w:rsidRPr="0002083D">
        <w:rPr>
          <w:rFonts w:ascii="Calibri" w:eastAsia="Calibri" w:hAnsi="Calibri" w:cs="Times New Roman"/>
          <w:i/>
        </w:rPr>
        <w:t xml:space="preserve">within policing, there is therefore a general distrust of outsiders, which poses a challenge in the delivery of psychological </w:t>
      </w:r>
      <w:r w:rsidRPr="0002083D">
        <w:rPr>
          <w:rFonts w:ascii="Calibri" w:eastAsia="Calibri" w:hAnsi="Calibri" w:cs="Times New Roman"/>
          <w:i/>
        </w:rPr>
        <w:lastRenderedPageBreak/>
        <w:t xml:space="preserve">services. Officers do not wish to be seen as weak by colleagues or to hamper their career prospects by seeking mental health support.  </w:t>
      </w:r>
      <w:r w:rsidRPr="0002083D">
        <w:rPr>
          <w:rFonts w:ascii="Calibri" w:eastAsia="Calibri" w:hAnsi="Calibri" w:cs="Times New Roman"/>
        </w:rPr>
        <w:t>(Karaffa and Tochkov, 2013)</w:t>
      </w:r>
    </w:p>
    <w:p w14:paraId="78BBB265" w14:textId="77777777" w:rsidR="0002083D" w:rsidRPr="0002083D" w:rsidRDefault="0002083D" w:rsidP="0002083D">
      <w:pPr>
        <w:rPr>
          <w:rFonts w:ascii="Calibri" w:eastAsia="Calibri" w:hAnsi="Calibri" w:cs="Times New Roman"/>
        </w:rPr>
      </w:pPr>
    </w:p>
    <w:p w14:paraId="53B7D775" w14:textId="77777777" w:rsidR="0002083D" w:rsidRPr="0002083D" w:rsidRDefault="0002083D" w:rsidP="0002083D">
      <w:pPr>
        <w:rPr>
          <w:rFonts w:ascii="Calibri" w:eastAsia="Calibri" w:hAnsi="Calibri" w:cs="Times New Roman"/>
        </w:rPr>
      </w:pPr>
    </w:p>
    <w:p w14:paraId="4ED18CA1"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It is evident that there is an awareness and a need for Police officers to engage with mental health services to combat any issues that may arise. Post-Traumatic Stress Disorder seems the prevalent disorder among Police mental health, which is likely due to the nature of the work conducted. As previously mentioned, perhaps more needs to be done by forces, to educate officers on the subject matter of mental health and wellbeing, for officers to be made aware they may be suffering from an illness or disorder. Through greater understanding, officers may feel aware and self-encouraged to engage with the help and support which is offered to them. Through positive engagement and dealing with the issues head on, officers may begin to manage the issues effectively, leading to greater wellbeing. </w:t>
      </w:r>
    </w:p>
    <w:p w14:paraId="580CD042"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Through reviewing current research, it seems that there is much to be completed on officer’s attitudes towards engaging with mental health services and how service delivery and attitudes to the topic could be improved upon. By having a greater understanding of the barriers to engage, perhaps though organisational culture, stigmas could change and officer perception of mental health could be improved upon, thus decreasing the rate of police mental health issues, disorders and even suicides. </w:t>
      </w:r>
      <w:r w:rsidRPr="0002083D">
        <w:rPr>
          <w:rFonts w:ascii="Calibri" w:eastAsia="Calibri" w:hAnsi="Calibri" w:cs="Times New Roman"/>
        </w:rPr>
        <w:br/>
        <w:t xml:space="preserve">By focusing on mental wellbeing, forces could see a decrease of its workforce on sickness absence, potentially aiding in the battle against diminished resources and critical staffing levels. </w:t>
      </w:r>
    </w:p>
    <w:p w14:paraId="7E9E50A9" w14:textId="77777777" w:rsidR="0002083D" w:rsidRPr="0002083D" w:rsidRDefault="0002083D" w:rsidP="0002083D">
      <w:pPr>
        <w:rPr>
          <w:rFonts w:ascii="Calibri" w:eastAsia="Calibri" w:hAnsi="Calibri" w:cs="Times New Roman"/>
        </w:rPr>
      </w:pPr>
    </w:p>
    <w:p w14:paraId="1A8957B0" w14:textId="77777777" w:rsidR="0002083D" w:rsidRPr="0002083D" w:rsidRDefault="0002083D" w:rsidP="0002083D">
      <w:pPr>
        <w:rPr>
          <w:rFonts w:ascii="Calibri" w:eastAsia="Calibri" w:hAnsi="Calibri" w:cs="Times New Roman"/>
          <w:b/>
          <w:bCs/>
          <w:i/>
          <w:iCs/>
          <w:lang w:val="en-US"/>
        </w:rPr>
      </w:pPr>
    </w:p>
    <w:p w14:paraId="21F5AAD2" w14:textId="77777777" w:rsidR="0002083D" w:rsidRPr="0002083D" w:rsidRDefault="0002083D" w:rsidP="0002083D">
      <w:pPr>
        <w:rPr>
          <w:rFonts w:ascii="Calibri" w:eastAsia="Calibri" w:hAnsi="Calibri" w:cs="Times New Roman"/>
          <w:b/>
          <w:sz w:val="28"/>
          <w:szCs w:val="28"/>
        </w:rPr>
      </w:pPr>
      <w:r w:rsidRPr="0002083D">
        <w:rPr>
          <w:rFonts w:ascii="Calibri" w:eastAsia="Calibri" w:hAnsi="Calibri" w:cs="Times New Roman"/>
          <w:b/>
          <w:sz w:val="28"/>
          <w:szCs w:val="28"/>
        </w:rPr>
        <w:t xml:space="preserve">Research Methodologies </w:t>
      </w:r>
    </w:p>
    <w:p w14:paraId="68A6F063" w14:textId="77777777" w:rsidR="0002083D" w:rsidRPr="0002083D" w:rsidRDefault="0002083D" w:rsidP="0002083D">
      <w:pPr>
        <w:rPr>
          <w:rFonts w:ascii="Calibri" w:eastAsia="Calibri" w:hAnsi="Calibri" w:cs="Times New Roman"/>
        </w:rPr>
      </w:pPr>
    </w:p>
    <w:p w14:paraId="6760E559"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title for the research project is ‘An analysis into the current methods of trauma management and mental health support offered to response police officers in Home Office police forces, and if they can be improved upon.’ </w:t>
      </w:r>
    </w:p>
    <w:p w14:paraId="0B4B69F1"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br/>
        <w:t xml:space="preserve">As the title suggests, the research is aimed to gain better understanding on the current methods of trauma management and mental health support offered to frontline response officers, and also raising the question, can these services be improved? </w:t>
      </w:r>
      <w:r w:rsidRPr="0002083D">
        <w:rPr>
          <w:rFonts w:ascii="Calibri" w:eastAsia="Calibri" w:hAnsi="Calibri" w:cs="Times New Roman"/>
        </w:rPr>
        <w:br/>
        <w:t xml:space="preserve">To fully explore the subject and question raised, it will be necessary to gain understanding on the current services of trauma management and mental health support offered. The practises currently in place, such as ‘Trauma Risk Management’ (TRiM) are well documented and is claimed to be both effective and accessible. </w:t>
      </w:r>
    </w:p>
    <w:p w14:paraId="672BF786"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It has been established there are services readily available to officers. To further explore the services offered, the aim of the researcher is to conduct an analysis targeted towards how police officers may perceive the topic of trauma management and mental health support. A mixed methodology approach is going to be conducted, through use of digital questionnaires and one to one interviews. </w:t>
      </w:r>
      <w:r w:rsidRPr="0002083D">
        <w:rPr>
          <w:rFonts w:ascii="Calibri" w:eastAsia="Calibri" w:hAnsi="Calibri" w:cs="Times New Roman"/>
        </w:rPr>
        <w:lastRenderedPageBreak/>
        <w:t>This approach is most appropriate to gather a deeper insight into the general perception of frontline officers, and whether there are any barriers to engagement or areas for improvement.</w:t>
      </w:r>
    </w:p>
    <w:p w14:paraId="1CC3B9A1"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Data from both qualitative and quantitative methods will allow for a useful and accurate description on the state of emotions, well-being and attitude that officers currently experience day to day when conducting their duties.</w:t>
      </w:r>
      <w:r w:rsidRPr="0002083D">
        <w:rPr>
          <w:rFonts w:ascii="Calibri" w:eastAsia="Calibri" w:hAnsi="Calibri" w:cs="Times New Roman"/>
        </w:rPr>
        <w:br/>
      </w:r>
      <w:r w:rsidRPr="0002083D">
        <w:rPr>
          <w:rFonts w:ascii="Calibri" w:eastAsia="Calibri" w:hAnsi="Calibri" w:cs="Times New Roman"/>
        </w:rPr>
        <w:br/>
        <w:t xml:space="preserve">The primary method of qualitative research to be conducted will be that of ‘interviews’. Participants for these interviews will be chosen on a range of characteristics to provide a framework to the research. Participants will be known to the researcher through their occupation as a police officer. The varying characteristics among the participants will include gender, length of service, rank and age. Through targeting a range of individuals based on the different characteristics mentioned, it is likely that the data and results gathered will offer a broader scope of perception on the subject. </w:t>
      </w:r>
    </w:p>
    <w:p w14:paraId="1BB52930"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interviews will take place in private rooms where the participant can feel as though they can be as honest as they like within their answers. The interviews will be structured carefully to maintain relevancy within the interview and maintain consistency with all participants. However, the participants will have opportunity to express a free narrative answer to some questions which will allow for further observations should they wish to. </w:t>
      </w:r>
      <w:r w:rsidRPr="0002083D">
        <w:rPr>
          <w:rFonts w:ascii="Calibri" w:eastAsia="Calibri" w:hAnsi="Calibri" w:cs="Times New Roman"/>
        </w:rPr>
        <w:br/>
        <w:t xml:space="preserve">The aim is to conduct around ten interviews and keep them to around the fifteen-minute mark. This should allow for sufficient time and quantity of useful data to analyse. Collection of the results will be made through effective and relevant note taking. </w:t>
      </w:r>
    </w:p>
    <w:p w14:paraId="0FF9C5CC" w14:textId="77777777" w:rsidR="0002083D" w:rsidRPr="0002083D" w:rsidRDefault="0002083D" w:rsidP="0002083D">
      <w:pPr>
        <w:rPr>
          <w:rFonts w:ascii="Calibri" w:eastAsia="Calibri" w:hAnsi="Calibri" w:cs="Times New Roman"/>
        </w:rPr>
      </w:pPr>
    </w:p>
    <w:p w14:paraId="7C25CECA"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method chosen to obtain quantitative data, is through use of digital questionnaires. The questionnaire will be sent out to a range of frontline officers, once again varying on the same characteristics used for that of the ‘interview’ methods, and also for the same reasoning. Questions will be constructed to maintain relevancy to the topic, and to allow the participant to choose their answer through a ‘multiple-choice’ format. The questionnaire will be sent to around thirty individuals. Data gathered through this method of research will allow for numerical data which will translate effectively into percentages, allowing for a general overview on the subject matter explored. </w:t>
      </w:r>
    </w:p>
    <w:p w14:paraId="517B179D" w14:textId="77777777" w:rsidR="0002083D" w:rsidRPr="0002083D" w:rsidRDefault="0002083D" w:rsidP="0002083D">
      <w:pPr>
        <w:rPr>
          <w:rFonts w:ascii="Calibri" w:eastAsia="Calibri" w:hAnsi="Calibri" w:cs="Times New Roman"/>
        </w:rPr>
      </w:pPr>
    </w:p>
    <w:p w14:paraId="7A45C22A"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i/>
        </w:rPr>
        <w:t>An appendix of questions used within the questionnaire and interview have been included at the end of this paper.</w:t>
      </w:r>
    </w:p>
    <w:p w14:paraId="6136C72F" w14:textId="77777777" w:rsidR="0002083D" w:rsidRPr="0002083D" w:rsidRDefault="0002083D" w:rsidP="0002083D">
      <w:pPr>
        <w:rPr>
          <w:rFonts w:ascii="Calibri" w:eastAsia="Calibri" w:hAnsi="Calibri" w:cs="Times New Roman"/>
          <w:color w:val="FF0000"/>
        </w:rPr>
      </w:pPr>
    </w:p>
    <w:p w14:paraId="0D842EB8"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results and data gathered from the research will be based primarily on what was said during the interviews, and how the participant may have answered the questions. The language used and observations which present themselves will allow for categorisation from the data gathered, which will be presented using graphical and numerical data, processed via Microsoft Excel and presented using Microsoft PowerPoint. </w:t>
      </w:r>
      <w:r w:rsidRPr="0002083D">
        <w:rPr>
          <w:rFonts w:ascii="Calibri" w:eastAsia="Calibri" w:hAnsi="Calibri" w:cs="Times New Roman"/>
        </w:rPr>
        <w:br/>
        <w:t xml:space="preserve">The varying characteristics among the participants to further define and investigate whether these constructs produce a similarities or differences in results. There may be common themes among certain groups of participants, though there is potential for difference. </w:t>
      </w:r>
    </w:p>
    <w:p w14:paraId="2300F7C0" w14:textId="77777777" w:rsidR="0002083D" w:rsidRPr="0002083D" w:rsidRDefault="0002083D" w:rsidP="0002083D">
      <w:pPr>
        <w:rPr>
          <w:rFonts w:ascii="Calibri" w:eastAsia="Calibri" w:hAnsi="Calibri" w:cs="Times New Roman"/>
        </w:rPr>
      </w:pPr>
    </w:p>
    <w:p w14:paraId="772D4F59"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lastRenderedPageBreak/>
        <w:t xml:space="preserve">It is no secret that frontline response officers deal with traumatic, difficult and emotive scenarios frequently. With added stressors from public scrutiny and organisational pressures, the topic of mental health support must not be taken lightly, if officer health and wellbeing is to be taken seriously. Therefore, through use of a mixed methodology to the research, it is possible that results gathered could determine and identify the current perceptions, opinions and overall emotions of the officers on the frontline and whether there are any barriers to engagement. </w:t>
      </w:r>
    </w:p>
    <w:p w14:paraId="2049F7EE"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Potential barriers to the research may come from lack of engagement from the targeted individuals. The topic of mental health is often viewed as taboo and controversial, which many persons do not wish to discuss openly. This factor has been considered through planning the research, and the results gathered will perhaps determine if it has effected the project.</w:t>
      </w:r>
    </w:p>
    <w:p w14:paraId="50B91CD5" w14:textId="77777777" w:rsidR="0002083D" w:rsidRPr="0002083D" w:rsidRDefault="0002083D" w:rsidP="0002083D">
      <w:pPr>
        <w:rPr>
          <w:rFonts w:ascii="Calibri" w:eastAsia="Calibri" w:hAnsi="Calibri" w:cs="Times New Roman"/>
          <w:b/>
          <w:bCs/>
          <w:i/>
          <w:iCs/>
          <w:lang w:val="en-US"/>
        </w:rPr>
      </w:pPr>
    </w:p>
    <w:p w14:paraId="6893FA22" w14:textId="77777777" w:rsidR="0002083D" w:rsidRPr="0002083D" w:rsidRDefault="0002083D" w:rsidP="0002083D">
      <w:pPr>
        <w:rPr>
          <w:rFonts w:ascii="Calibri" w:eastAsia="Calibri" w:hAnsi="Calibri" w:cs="Times New Roman"/>
          <w:b/>
          <w:bCs/>
          <w:i/>
          <w:iCs/>
          <w:lang w:val="en-US"/>
        </w:rPr>
      </w:pPr>
    </w:p>
    <w:p w14:paraId="0FEFD3A1" w14:textId="77777777" w:rsidR="0002083D" w:rsidRPr="0002083D" w:rsidRDefault="0002083D" w:rsidP="0002083D">
      <w:pPr>
        <w:rPr>
          <w:rFonts w:ascii="Calibri" w:eastAsia="Calibri" w:hAnsi="Calibri" w:cs="Times New Roman"/>
          <w:b/>
          <w:bCs/>
          <w:i/>
          <w:iCs/>
          <w:lang w:val="en-US"/>
        </w:rPr>
      </w:pPr>
    </w:p>
    <w:p w14:paraId="7E9682D4" w14:textId="77777777" w:rsidR="0002083D" w:rsidRPr="0002083D" w:rsidRDefault="0002083D" w:rsidP="0002083D">
      <w:pPr>
        <w:rPr>
          <w:rFonts w:ascii="Calibri" w:eastAsia="Calibri" w:hAnsi="Calibri" w:cs="Times New Roman"/>
          <w:b/>
          <w:sz w:val="32"/>
          <w:szCs w:val="32"/>
        </w:rPr>
      </w:pPr>
      <w:r w:rsidRPr="0002083D">
        <w:rPr>
          <w:rFonts w:ascii="Calibri" w:eastAsia="Calibri" w:hAnsi="Calibri" w:cs="Times New Roman"/>
          <w:b/>
          <w:sz w:val="32"/>
          <w:szCs w:val="32"/>
        </w:rPr>
        <w:t xml:space="preserve">Analysis of Results </w:t>
      </w:r>
    </w:p>
    <w:p w14:paraId="6F25F9D2"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br/>
        <w:t>Through completion of the mixed methodology approach to the research project of</w:t>
      </w:r>
      <w:r w:rsidRPr="0002083D">
        <w:rPr>
          <w:rFonts w:ascii="Calibri" w:eastAsia="Calibri" w:hAnsi="Calibri" w:cs="Times New Roman"/>
          <w:i/>
        </w:rPr>
        <w:t xml:space="preserve"> ‘An analysis into the current methods of trauma management and mental health support offered to response Police officers in Home Office Police forces, and if they can be improved upon?’;  </w:t>
      </w:r>
      <w:r w:rsidRPr="0002083D">
        <w:rPr>
          <w:rFonts w:ascii="Calibri" w:eastAsia="Calibri" w:hAnsi="Calibri" w:cs="Times New Roman"/>
        </w:rPr>
        <w:t xml:space="preserve">results and data obtained can now be analysed effectively.  </w:t>
      </w:r>
    </w:p>
    <w:p w14:paraId="1EEDE268" w14:textId="77777777" w:rsidR="0002083D" w:rsidRPr="0002083D" w:rsidRDefault="0002083D" w:rsidP="0002083D">
      <w:pPr>
        <w:rPr>
          <w:rFonts w:ascii="Calibri" w:eastAsia="Calibri" w:hAnsi="Calibri" w:cs="Times New Roman"/>
        </w:rPr>
      </w:pPr>
    </w:p>
    <w:p w14:paraId="27135FAA"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As highlighted in the Research Methodology section of this paper, the research was completed via use of digital surveys and one to one interviews, which have provided some useful insights. </w:t>
      </w:r>
    </w:p>
    <w:p w14:paraId="2D49B2DC" w14:textId="77777777" w:rsidR="0002083D" w:rsidRPr="0002083D" w:rsidRDefault="0002083D" w:rsidP="0002083D">
      <w:pPr>
        <w:rPr>
          <w:rFonts w:ascii="Calibri" w:eastAsia="Calibri" w:hAnsi="Calibri" w:cs="Times New Roman"/>
          <w:i/>
        </w:rPr>
      </w:pPr>
    </w:p>
    <w:p w14:paraId="7F5F5AF0" w14:textId="77777777" w:rsidR="0002083D" w:rsidRPr="0002083D" w:rsidRDefault="0002083D" w:rsidP="0002083D">
      <w:pPr>
        <w:rPr>
          <w:rFonts w:ascii="Calibri" w:eastAsia="Calibri" w:hAnsi="Calibri" w:cs="Times New Roman"/>
          <w:b/>
        </w:rPr>
      </w:pPr>
      <w:r w:rsidRPr="0002083D">
        <w:rPr>
          <w:rFonts w:ascii="Calibri" w:eastAsia="Calibri" w:hAnsi="Calibri" w:cs="Times New Roman"/>
          <w:b/>
        </w:rPr>
        <w:t xml:space="preserve">Quantitative Data </w:t>
      </w:r>
    </w:p>
    <w:p w14:paraId="0830B229"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As planned, the digital survey was sent to a total of thirty participants, who were selected through the framework previously mentioned. From the thirty approached, twenty-five responded, having completed the survey in full. </w:t>
      </w:r>
    </w:p>
    <w:p w14:paraId="4F2F83DE"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From viewing the results of the survey through pie-chart graphs, and similar answers from the ‘free narrative’ question, it would appear that the general views and perception on the topic of ‘mental health and trauma support’ are quite mixed. </w:t>
      </w:r>
    </w:p>
    <w:p w14:paraId="6CE2C598"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rPr>
        <w:br/>
        <w:t>Below is a pie-chart, which shows the findings from question #4.</w:t>
      </w:r>
      <w:r w:rsidRPr="0002083D">
        <w:rPr>
          <w:rFonts w:ascii="Calibri" w:eastAsia="Calibri" w:hAnsi="Calibri" w:cs="Times New Roman"/>
        </w:rPr>
        <w:br/>
      </w:r>
      <w:r w:rsidRPr="0002083D">
        <w:rPr>
          <w:rFonts w:ascii="Calibri" w:eastAsia="Calibri" w:hAnsi="Calibri" w:cs="Times New Roman"/>
          <w:i/>
        </w:rPr>
        <w:lastRenderedPageBreak/>
        <w:t>How would you describe Mental Health and Trauma support services in your Police force?</w:t>
      </w:r>
      <w:r w:rsidRPr="0002083D">
        <w:rPr>
          <w:rFonts w:ascii="Calibri" w:eastAsia="Calibri" w:hAnsi="Calibri" w:cs="Times New Roman"/>
          <w:i/>
        </w:rPr>
        <w:br/>
      </w:r>
      <w:r w:rsidRPr="0002083D">
        <w:rPr>
          <w:rFonts w:ascii="Calibri" w:eastAsia="Calibri" w:hAnsi="Calibri" w:cs="Times New Roman"/>
          <w:i/>
          <w:noProof/>
          <w:lang w:eastAsia="en-GB"/>
        </w:rPr>
        <w:drawing>
          <wp:inline distT="0" distB="0" distL="0" distR="0" wp14:anchorId="1EB1D860" wp14:editId="27C69FD0">
            <wp:extent cx="4254988" cy="255181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4988" cy="2551814"/>
                    </a:xfrm>
                    <a:prstGeom prst="rect">
                      <a:avLst/>
                    </a:prstGeom>
                    <a:noFill/>
                  </pic:spPr>
                </pic:pic>
              </a:graphicData>
            </a:graphic>
          </wp:inline>
        </w:drawing>
      </w:r>
    </w:p>
    <w:p w14:paraId="52C35247"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i/>
        </w:rPr>
        <w:t xml:space="preserve"> </w:t>
      </w:r>
    </w:p>
    <w:p w14:paraId="2A384396"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data gathered is interesting, as it shows that 36% of the respondents view the services in their current force as ‘good’, although 60% only deem the services as ‘average’. Only 4% of the respondents answered ‘poor’ and not a single respondent described the services as ‘excellent’. This information tells us that there is definitely room for improvement, though demonstrates that opinions vary among the officers. When the percentages are explored further, the 4% of the 25 respondents equates to only one respondents describing the services as ‘poor’. </w:t>
      </w:r>
    </w:p>
    <w:p w14:paraId="4B85AA82" w14:textId="77777777" w:rsidR="0002083D" w:rsidRPr="0002083D" w:rsidRDefault="0002083D" w:rsidP="0002083D">
      <w:pPr>
        <w:rPr>
          <w:rFonts w:ascii="Calibri" w:eastAsia="Calibri" w:hAnsi="Calibri" w:cs="Times New Roman"/>
        </w:rPr>
      </w:pPr>
    </w:p>
    <w:p w14:paraId="61EB0EF9"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respondents were asked if they had ever been referred to a TRiM meeting, to which only 48% answered ‘Yes’. This figure is interesting, as there may be a disproportionate amount of referrals made to those who actually could benefit from a referral. As previously mentioned, the role of a Police officer is very stressful and often disturbing in what an officer may be subjected to .It is staggering when taken into account, that only 48% of the respondents had ever been referred, when the officers are faced with such dark sides of humanity on such a regular basis. </w:t>
      </w:r>
      <w:r w:rsidRPr="0002083D">
        <w:rPr>
          <w:rFonts w:ascii="Calibri" w:eastAsia="Calibri" w:hAnsi="Calibri" w:cs="Times New Roman"/>
        </w:rPr>
        <w:br/>
        <w:t>See Pie-Chart below.</w:t>
      </w:r>
    </w:p>
    <w:p w14:paraId="11AA46D1"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i/>
        </w:rPr>
        <w:lastRenderedPageBreak/>
        <w:t>Have you ever been referred to a TRiM meeting?</w:t>
      </w:r>
      <w:r w:rsidRPr="0002083D">
        <w:rPr>
          <w:rFonts w:ascii="Calibri" w:eastAsia="Calibri" w:hAnsi="Calibri" w:cs="Times New Roman"/>
          <w:noProof/>
          <w:lang w:eastAsia="en-GB"/>
        </w:rPr>
        <w:drawing>
          <wp:inline distT="0" distB="0" distL="0" distR="0" wp14:anchorId="09EDA63D" wp14:editId="7D0F240F">
            <wp:extent cx="4584700" cy="27495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4C6B8A08" w14:textId="77777777" w:rsidR="0002083D" w:rsidRPr="0002083D" w:rsidRDefault="0002083D" w:rsidP="0002083D">
      <w:pPr>
        <w:ind w:left="720"/>
        <w:contextualSpacing/>
        <w:rPr>
          <w:rFonts w:ascii="Calibri" w:eastAsia="Calibri" w:hAnsi="Calibri" w:cs="Times New Roman"/>
          <w:i/>
        </w:rPr>
      </w:pPr>
    </w:p>
    <w:p w14:paraId="549B2108" w14:textId="77777777" w:rsidR="0002083D" w:rsidRPr="0002083D" w:rsidRDefault="0002083D" w:rsidP="0002083D">
      <w:pPr>
        <w:rPr>
          <w:rFonts w:ascii="Calibri" w:eastAsia="Calibri" w:hAnsi="Calibri" w:cs="Times New Roman"/>
          <w:i/>
        </w:rPr>
      </w:pPr>
    </w:p>
    <w:p w14:paraId="5E4F1EB9"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Question #5 from the survey allowed for free narrative. From the 25 respondents, common answers have been grouped to equal quantitative data. Through this question, the respondents were able to voice their opinion on how colleagues view the topic of ‘Mental Health Support’. This question would highlight potential barriers, and perhaps a dismissal that there were any prejudices or issues relative to the topic. </w:t>
      </w:r>
    </w:p>
    <w:p w14:paraId="1C5A91DA"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Approximately 80% of the respondents, which equates to 20/25, seemingly answered negatively to this question. The general consensus is that there is a stigma of being labelled as ‘weak’ from other colleagues. Although this does not highlight if there is an issue with the support services on offer, it does however highlight that there may be an issue with engagement, recognition and an understanding of the topic. Only 5/25 answered positively, which may come down to length of service, as all 5 respondents had less than two years of service. Perhaps this view is a sign that a new mentality to the topic is developing within the police, or this could be interpreted as a sign of naivety from newer officers on the organisational culture within their force.</w:t>
      </w:r>
    </w:p>
    <w:p w14:paraId="599A0839" w14:textId="77777777" w:rsidR="0002083D" w:rsidRPr="0002083D" w:rsidRDefault="0002083D" w:rsidP="0002083D">
      <w:pPr>
        <w:rPr>
          <w:rFonts w:ascii="Calibri" w:eastAsia="Calibri" w:hAnsi="Calibri" w:cs="Times New Roman"/>
          <w:b/>
        </w:rPr>
      </w:pPr>
    </w:p>
    <w:p w14:paraId="053A5D1C" w14:textId="77777777" w:rsidR="0002083D" w:rsidRPr="0002083D" w:rsidRDefault="0002083D" w:rsidP="0002083D">
      <w:pPr>
        <w:rPr>
          <w:rFonts w:ascii="Calibri" w:eastAsia="Calibri" w:hAnsi="Calibri" w:cs="Times New Roman"/>
          <w:b/>
        </w:rPr>
      </w:pPr>
    </w:p>
    <w:p w14:paraId="2B12ABF4"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b/>
        </w:rPr>
        <w:t>Qualitative Data</w:t>
      </w:r>
    </w:p>
    <w:p w14:paraId="065B6CA3"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Following the digital surveys, One-to-One interviews with front line officers, whose identity was masked via an alias, were then conducted.</w:t>
      </w:r>
      <w:r w:rsidRPr="0002083D">
        <w:rPr>
          <w:rFonts w:ascii="Calibri" w:eastAsia="Calibri" w:hAnsi="Calibri" w:cs="Times New Roman"/>
        </w:rPr>
        <w:br/>
        <w:t xml:space="preserve"> The interviews were held over an approximate length of ten minutes, though structured around four key questions, (included in appendix.)</w:t>
      </w:r>
    </w:p>
    <w:p w14:paraId="7C635724"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Ten officers were approached for interview, though only three agreed to engage. Fortunately, the three officers differed greatly in characteristics, which are outlined below. </w:t>
      </w:r>
    </w:p>
    <w:p w14:paraId="0A130D8C"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i/>
        </w:rPr>
        <w:br/>
        <w:t>Officer #1 – Male – 35 years of age – 15 years frontline service</w:t>
      </w:r>
    </w:p>
    <w:p w14:paraId="17FB64F1" w14:textId="77777777" w:rsidR="0002083D" w:rsidRPr="0002083D" w:rsidRDefault="0002083D" w:rsidP="0002083D">
      <w:pPr>
        <w:rPr>
          <w:rFonts w:ascii="Calibri" w:eastAsia="Calibri" w:hAnsi="Calibri" w:cs="Times New Roman"/>
          <w:i/>
        </w:rPr>
      </w:pPr>
    </w:p>
    <w:p w14:paraId="225C240E"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i/>
        </w:rPr>
        <w:t>Officer #2 – Female – 30 years of age – 5 years frontline service</w:t>
      </w:r>
    </w:p>
    <w:p w14:paraId="43DFF0E5" w14:textId="77777777" w:rsidR="0002083D" w:rsidRPr="0002083D" w:rsidRDefault="0002083D" w:rsidP="0002083D">
      <w:pPr>
        <w:rPr>
          <w:rFonts w:ascii="Calibri" w:eastAsia="Calibri" w:hAnsi="Calibri" w:cs="Times New Roman"/>
          <w:i/>
        </w:rPr>
      </w:pPr>
    </w:p>
    <w:p w14:paraId="012969CC"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i/>
        </w:rPr>
        <w:t>Officer #3 – Male – 23 years of age – less than two years’ service</w:t>
      </w:r>
    </w:p>
    <w:p w14:paraId="2CCC5A1A" w14:textId="77777777" w:rsidR="0002083D" w:rsidRPr="0002083D" w:rsidRDefault="0002083D" w:rsidP="0002083D">
      <w:pPr>
        <w:rPr>
          <w:rFonts w:ascii="Calibri" w:eastAsia="Calibri" w:hAnsi="Calibri" w:cs="Times New Roman"/>
        </w:rPr>
      </w:pPr>
    </w:p>
    <w:p w14:paraId="36A96A9E"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On analysis, the interviews provided some qualitative data which can be interpreted to highlight some key issues.</w:t>
      </w:r>
    </w:p>
    <w:p w14:paraId="1C6C0635"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 Officer #1 seemed closed to the questions and dismissive that there were any issues with mental health support within the force. Within his answered, he proudly answered that he had never engaged with services, and did not adopt any coping mechanisms to ensure his own welfare. The officer stated that he was aware that the force were offering support for those who needed it, though stated that trauma is merely ‘part of the job’. </w:t>
      </w:r>
      <w:r w:rsidRPr="0002083D">
        <w:rPr>
          <w:rFonts w:ascii="Calibri" w:eastAsia="Calibri" w:hAnsi="Calibri" w:cs="Times New Roman"/>
        </w:rPr>
        <w:br/>
        <w:t xml:space="preserve">Unfortunately, this interview did not provide a great deal of useful data, it did however highlight that there may be a larger issue than improving the support services, which could be the topic of talking about ‘mental health’ in general.  </w:t>
      </w:r>
    </w:p>
    <w:p w14:paraId="7736D01B" w14:textId="77777777" w:rsidR="0002083D" w:rsidRPr="0002083D" w:rsidRDefault="0002083D" w:rsidP="0002083D">
      <w:pPr>
        <w:rPr>
          <w:rFonts w:ascii="Calibri" w:eastAsia="Calibri" w:hAnsi="Calibri" w:cs="Times New Roman"/>
        </w:rPr>
      </w:pPr>
    </w:p>
    <w:p w14:paraId="0CDA8623"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Both officers #2 &amp; #3 seemed more open to the interview, and provided useful and interesting answers to the set questions. Officer #2 had positive things to say about TRiM and her own experiences, and pointed out that she and her colleagues often had healthy discussions on the topic of mental health. The officer described her coping mechanism to maintain welfare within the role stems from regular physical exercise, and sounded encouraging of this to others who may need to find a better way to cope with daily stressors.</w:t>
      </w:r>
    </w:p>
    <w:p w14:paraId="3658969A"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Officer #3 on the other hand, seemed negative within their answers. Highlighting that in his experience, TRiM did not provide sufficient support, leading him to explore external methods to aid him. The officer advised that he adopted a coping strategy through discussing matters with his peers who were going through similar experiences. The officer also described that though some peers were understanding to the topic of mental health and trauma support, older officers on the shift tended to ‘shy away’ from the subject.  Interestingly, the officer also expressed that a change is needed to allow for a ‘judgement free’ environment on the topic. </w:t>
      </w:r>
    </w:p>
    <w:p w14:paraId="7F965A06" w14:textId="77777777" w:rsidR="0002083D" w:rsidRPr="0002083D" w:rsidRDefault="0002083D" w:rsidP="0002083D">
      <w:pPr>
        <w:rPr>
          <w:rFonts w:ascii="Calibri" w:eastAsia="Calibri" w:hAnsi="Calibri" w:cs="Times New Roman"/>
          <w:i/>
        </w:rPr>
      </w:pPr>
    </w:p>
    <w:p w14:paraId="46088E57"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On further analysis, the data obtained from the surveys and interviews were as expected. There is generally a mixed opinion on the topic, though leaning towards negative. The researcher had a productive number of respondents to the digital survey and the results have offered useful insight into the views of the frontline officers, however a lack of engagement for the interviews meant that only three from an approached ten officers were willing to be interviewed on the subject matter. On further analysis, lack of engagement could be interpreted in two vastly different ways, with a positive outlook on how such little engagement could mean that there are no underlying issues and support is sufficient, or perhaps more likely, the topic is not one which officers feel comfortable in discussing, and the stigma of being labelled as ‘weak’ from colleagues for talking about ‘mental health’ is very much prominent in the modern day Police service. </w:t>
      </w:r>
    </w:p>
    <w:p w14:paraId="51498AAD" w14:textId="77777777" w:rsidR="0002083D" w:rsidRPr="0002083D" w:rsidRDefault="0002083D" w:rsidP="0002083D">
      <w:pPr>
        <w:rPr>
          <w:rFonts w:ascii="Calibri" w:eastAsia="Calibri" w:hAnsi="Calibri" w:cs="Times New Roman"/>
          <w:b/>
          <w:bCs/>
          <w:i/>
          <w:iCs/>
          <w:lang w:val="en-US"/>
        </w:rPr>
      </w:pPr>
    </w:p>
    <w:p w14:paraId="0D59FE58" w14:textId="77777777" w:rsidR="0002083D" w:rsidRPr="0002083D" w:rsidRDefault="0002083D" w:rsidP="0002083D">
      <w:pPr>
        <w:rPr>
          <w:rFonts w:ascii="Calibri" w:eastAsia="Calibri" w:hAnsi="Calibri" w:cs="Times New Roman"/>
          <w:b/>
          <w:bCs/>
          <w:i/>
          <w:iCs/>
          <w:lang w:val="en-US"/>
        </w:rPr>
      </w:pPr>
    </w:p>
    <w:p w14:paraId="507F343C" w14:textId="77777777" w:rsidR="0002083D" w:rsidRPr="0002083D" w:rsidRDefault="0002083D" w:rsidP="0002083D">
      <w:pPr>
        <w:rPr>
          <w:rFonts w:ascii="Calibri" w:eastAsia="Calibri" w:hAnsi="Calibri" w:cs="Times New Roman"/>
          <w:b/>
          <w:sz w:val="28"/>
          <w:szCs w:val="28"/>
        </w:rPr>
      </w:pPr>
      <w:r w:rsidRPr="0002083D">
        <w:rPr>
          <w:rFonts w:ascii="Calibri" w:eastAsia="Calibri" w:hAnsi="Calibri" w:cs="Times New Roman"/>
          <w:b/>
          <w:sz w:val="28"/>
          <w:szCs w:val="28"/>
        </w:rPr>
        <w:t xml:space="preserve">Conclusion </w:t>
      </w:r>
    </w:p>
    <w:p w14:paraId="3B03B977" w14:textId="77777777" w:rsidR="0002083D" w:rsidRPr="0002083D" w:rsidRDefault="0002083D" w:rsidP="0002083D">
      <w:pPr>
        <w:rPr>
          <w:rFonts w:ascii="Calibri" w:eastAsia="Calibri" w:hAnsi="Calibri" w:cs="Times New Roman"/>
        </w:rPr>
      </w:pPr>
    </w:p>
    <w:p w14:paraId="18EED1A4" w14:textId="77777777" w:rsidR="0002083D" w:rsidRPr="0002083D" w:rsidRDefault="0002083D" w:rsidP="0002083D">
      <w:pPr>
        <w:rPr>
          <w:rFonts w:ascii="Calibri" w:eastAsia="Calibri" w:hAnsi="Calibri" w:cs="Times New Roman"/>
        </w:rPr>
      </w:pPr>
    </w:p>
    <w:p w14:paraId="1CED3807"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This research project set out to conduct an analysis into the current methods of trauma management and mental health support offered to response Police officers in Home Office Police Forces and if they could be improved upon. </w:t>
      </w:r>
    </w:p>
    <w:p w14:paraId="538B27E7"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Current literature indicated, that although there are effective trauma management and mental health support procedures in place to aid frontline officers, there is a concerning number of officers which have taken sickness absences due to mental health related illnesses.  Issues surrounding Police officers suffering with Post Traumatic Stress Disorder and an alarmingly high suicide rate of Police officers was also pointed out by current studies and literature.  </w:t>
      </w:r>
    </w:p>
    <w:p w14:paraId="1C86AE13"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Clearly, this allowed for much research to be explored to ascertain whether the current support offered could be improved upon to allow for a better understanding and potentially a solution to the quiet crisis that is mental health illnesses within frontline Police officers. </w:t>
      </w:r>
    </w:p>
    <w:p w14:paraId="75D0CA9E" w14:textId="77777777" w:rsidR="0002083D" w:rsidRPr="0002083D" w:rsidRDefault="0002083D" w:rsidP="0002083D">
      <w:pPr>
        <w:rPr>
          <w:rFonts w:ascii="Calibri" w:eastAsia="Calibri" w:hAnsi="Calibri" w:cs="Times New Roman"/>
        </w:rPr>
      </w:pPr>
    </w:p>
    <w:p w14:paraId="65FA06AF" w14:textId="77777777" w:rsidR="0002083D" w:rsidRPr="0002083D" w:rsidRDefault="0002083D" w:rsidP="0002083D">
      <w:pPr>
        <w:rPr>
          <w:rFonts w:ascii="Calibri" w:eastAsia="Calibri" w:hAnsi="Calibri" w:cs="Times New Roman"/>
        </w:rPr>
      </w:pPr>
    </w:p>
    <w:p w14:paraId="43DF4802"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Although some of the respondents to the research believe that there is sufficient mental health and trauma management support available, others perceive that not enough recognition is available for those suffering. The research allowed for all participants to voice their perceptions and views on the current system, however there was little input into how the services could be improved upon. There seemed to be a higher focus on how services could better recognise those in need of support, and the general issues relating to engagement and sensitivity of the topic that is mental health and trauma support within the police service. </w:t>
      </w:r>
    </w:p>
    <w:p w14:paraId="67DA45CC"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Through the research conducted, the project has contributed to the overall knowledge of the fact that there is a clear issue with the engagement and perceptions of mental health support within the Police. From obtaining the views from current serving officers ranging in a level of service, it can be concluded that although opinions on the subject seem to vary; the general views on the current mental health support and trauma management is predominantly negative. This has been evidenced in the answers provided through the research. </w:t>
      </w:r>
    </w:p>
    <w:p w14:paraId="3BB4917B"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As expected, a number of persons approached to partake in the research did not respond, and some remained closed off in their responses. Perhaps this is due to the nature of the subject, which is of course personal, however it could also stem from a denial that there is any mental health issues within Policing organisation, and the well documented ‘machoism / stiff-upper-lip’ culture is still very much alive within UK forces.   </w:t>
      </w:r>
    </w:p>
    <w:p w14:paraId="193DE484"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Due to these factors, it could be interpreted that the findings of the research may have been limited due to a lack of honesty and positive engagement from some participants. </w:t>
      </w:r>
    </w:p>
    <w:p w14:paraId="767464B5"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To better understand the issues surrounding the topic of mental health within Police officers, perhaps a topic for future research could investigate why some frontline Police Officers have barriers to engage with trauma management and mental health support offered, and why the subject is </w:t>
      </w:r>
      <w:r w:rsidRPr="0002083D">
        <w:rPr>
          <w:rFonts w:ascii="Calibri" w:eastAsia="Calibri" w:hAnsi="Calibri" w:cs="Times New Roman"/>
        </w:rPr>
        <w:lastRenderedPageBreak/>
        <w:t xml:space="preserve">considered ‘taboo’. With a greater understanding of the barriers that prevent engagement from reluctant officers, it is possible that a change in culture could occur, which may promote openness and a healthier outlook on the topic of mental health related illness within Police officers. Unfortunately, on this occasion, the bounds of this further required research fell outside of the time parameters required to further explore this topic. </w:t>
      </w:r>
    </w:p>
    <w:p w14:paraId="6A485BE7" w14:textId="77777777" w:rsidR="0002083D" w:rsidRPr="0002083D" w:rsidRDefault="0002083D" w:rsidP="0002083D">
      <w:pPr>
        <w:rPr>
          <w:rFonts w:ascii="Calibri" w:eastAsia="Calibri" w:hAnsi="Calibri" w:cs="Times New Roman"/>
        </w:rPr>
      </w:pPr>
    </w:p>
    <w:p w14:paraId="74FA9956"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In closing, the answer to the main question of this research project is- yes, current methods of trauma management and mental health support offered to response Police officers could and should be improved upon. </w:t>
      </w:r>
    </w:p>
    <w:p w14:paraId="4CD97213" w14:textId="77777777" w:rsidR="0002083D" w:rsidRPr="0002083D" w:rsidRDefault="0002083D" w:rsidP="0002083D">
      <w:pPr>
        <w:rPr>
          <w:rFonts w:ascii="Calibri" w:eastAsia="Calibri" w:hAnsi="Calibri" w:cs="Times New Roman"/>
          <w:b/>
          <w:bCs/>
          <w:i/>
          <w:iCs/>
          <w:lang w:val="en-US"/>
        </w:rPr>
      </w:pPr>
    </w:p>
    <w:p w14:paraId="4CFA2A3A" w14:textId="77777777" w:rsidR="0002083D" w:rsidRPr="0002083D" w:rsidRDefault="0002083D" w:rsidP="0002083D">
      <w:pPr>
        <w:rPr>
          <w:rFonts w:ascii="Calibri" w:eastAsia="Calibri" w:hAnsi="Calibri" w:cs="Times New Roman"/>
          <w:b/>
          <w:bCs/>
          <w:i/>
          <w:iCs/>
          <w:lang w:val="en-US"/>
        </w:rPr>
      </w:pPr>
    </w:p>
    <w:p w14:paraId="3432DF6B" w14:textId="77777777" w:rsidR="0002083D" w:rsidRPr="0002083D" w:rsidRDefault="0002083D" w:rsidP="0002083D">
      <w:pPr>
        <w:rPr>
          <w:rFonts w:ascii="Calibri" w:eastAsia="Calibri" w:hAnsi="Calibri" w:cs="Times New Roman"/>
          <w:b/>
          <w:bCs/>
          <w:i/>
          <w:iCs/>
          <w:lang w:val="en-US"/>
        </w:rPr>
      </w:pPr>
    </w:p>
    <w:p w14:paraId="4C0B26B1" w14:textId="77777777" w:rsidR="0002083D" w:rsidRPr="0002083D" w:rsidRDefault="0002083D" w:rsidP="0002083D">
      <w:pPr>
        <w:rPr>
          <w:rFonts w:ascii="Calibri" w:eastAsia="Calibri" w:hAnsi="Calibri" w:cs="Times New Roman"/>
        </w:rPr>
      </w:pPr>
      <w:r w:rsidRPr="0002083D">
        <w:rPr>
          <w:rFonts w:ascii="Calibri" w:eastAsia="Calibri" w:hAnsi="Calibri" w:cs="Times New Roman"/>
          <w:b/>
          <w:bCs/>
          <w:i/>
          <w:iCs/>
          <w:sz w:val="28"/>
          <w:szCs w:val="28"/>
          <w:lang w:val="en-US"/>
        </w:rPr>
        <w:t xml:space="preserve">Bibliography  </w:t>
      </w:r>
    </w:p>
    <w:p w14:paraId="62D833AF"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i/>
          <w:iCs/>
          <w:lang w:val="en-US"/>
        </w:rPr>
        <w:t xml:space="preserve">Beshears (2017) Police officers face cumulative PTSD (available at </w:t>
      </w:r>
      <w:hyperlink r:id="rId10" w:history="1">
        <w:r w:rsidRPr="0002083D">
          <w:rPr>
            <w:rFonts w:ascii="Calibri" w:eastAsia="Calibri" w:hAnsi="Calibri" w:cs="Times New Roman"/>
            <w:color w:val="0563C1"/>
            <w:u w:val="single"/>
            <w:lang w:val="en-US"/>
          </w:rPr>
          <w:t>https://www.police1.com/health-wellness/articles/police-officers-face-cumulative-ptsd-tgd6zLqtGwdG3wg2/</w:t>
        </w:r>
      </w:hyperlink>
      <w:r w:rsidRPr="0002083D">
        <w:rPr>
          <w:rFonts w:ascii="Calibri" w:eastAsia="Calibri" w:hAnsi="Calibri" w:cs="Times New Roman"/>
          <w:lang w:val="en-US"/>
        </w:rPr>
        <w:t>) accessed on 02/05/2021</w:t>
      </w:r>
    </w:p>
    <w:p w14:paraId="1B43A32F"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rPr>
        <w:t xml:space="preserve">College of Policing, (2021) </w:t>
      </w:r>
      <w:r w:rsidRPr="0002083D">
        <w:rPr>
          <w:rFonts w:ascii="Calibri" w:eastAsia="Calibri" w:hAnsi="Calibri" w:cs="Times New Roman"/>
          <w:i/>
          <w:iCs/>
        </w:rPr>
        <w:t>Response Constable</w:t>
      </w:r>
      <w:r w:rsidRPr="0002083D">
        <w:rPr>
          <w:rFonts w:ascii="Calibri" w:eastAsia="Calibri" w:hAnsi="Calibri" w:cs="Times New Roman"/>
        </w:rPr>
        <w:t xml:space="preserve"> (available at </w:t>
      </w:r>
      <w:hyperlink r:id="rId11" w:history="1">
        <w:r w:rsidRPr="0002083D">
          <w:rPr>
            <w:rFonts w:ascii="Calibri" w:eastAsia="Calibri" w:hAnsi="Calibri" w:cs="Times New Roman"/>
            <w:color w:val="0563C1"/>
            <w:u w:val="single"/>
            <w:lang w:val="en-US"/>
          </w:rPr>
          <w:t>https://profdev.college.police.uk/professional-profile/test-9/</w:t>
        </w:r>
      </w:hyperlink>
      <w:r w:rsidRPr="0002083D">
        <w:rPr>
          <w:rFonts w:ascii="Calibri" w:eastAsia="Calibri" w:hAnsi="Calibri" w:cs="Times New Roman"/>
          <w:lang w:val="en-US"/>
        </w:rPr>
        <w:t>) accessed on 02/05/2021</w:t>
      </w:r>
    </w:p>
    <w:p w14:paraId="0CD7F70D"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Hillier 2019 – Police at highest risk for suicide of any profession. Available at </w:t>
      </w:r>
      <w:hyperlink r:id="rId12" w:history="1">
        <w:r w:rsidRPr="0002083D">
          <w:rPr>
            <w:rFonts w:ascii="Calibri" w:eastAsia="Calibri" w:hAnsi="Calibri" w:cs="Times New Roman"/>
            <w:color w:val="0563C1"/>
            <w:u w:val="single"/>
          </w:rPr>
          <w:t>https://www.addictioncenter.com/news/2019/09/police-at-highest-risk-for-suicide-than-any-profession/</w:t>
        </w:r>
      </w:hyperlink>
      <w:r w:rsidRPr="0002083D">
        <w:rPr>
          <w:rFonts w:ascii="Calibri" w:eastAsia="Calibri" w:hAnsi="Calibri" w:cs="Times New Roman"/>
        </w:rPr>
        <w:t xml:space="preserve"> </w:t>
      </w:r>
      <w:r w:rsidRPr="0002083D">
        <w:rPr>
          <w:rFonts w:ascii="Calibri" w:eastAsia="Calibri" w:hAnsi="Calibri" w:cs="Times New Roman"/>
          <w:i/>
        </w:rPr>
        <w:t>accessed on 02/07/2021</w:t>
      </w:r>
      <w:r w:rsidRPr="0002083D">
        <w:rPr>
          <w:rFonts w:ascii="Calibri" w:eastAsia="Calibri" w:hAnsi="Calibri" w:cs="Times New Roman"/>
        </w:rPr>
        <w:t xml:space="preserve"> </w:t>
      </w:r>
    </w:p>
    <w:p w14:paraId="542D714F"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Karaffa, K. M. and Tochkov, K. (2013). ‘Attitudes toward Seeking Mental Health Treatment among Law Enforcement Officers.’ Applied Psychology in Criminal Justice 9(2): 75–99</w:t>
      </w:r>
    </w:p>
    <w:p w14:paraId="6E60B764"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rPr>
        <w:t xml:space="preserve">Mental Health in the UK Police Force: a Qualitative Investigation into the Stigma with Mental Illness. Available at  </w:t>
      </w:r>
      <w:hyperlink r:id="rId13" w:history="1">
        <w:r w:rsidRPr="0002083D">
          <w:rPr>
            <w:rFonts w:ascii="Calibri" w:eastAsia="Calibri" w:hAnsi="Calibri" w:cs="Times New Roman"/>
            <w:color w:val="0563C1"/>
            <w:u w:val="single"/>
          </w:rPr>
          <w:t xml:space="preserve">https://link.springer.com/article/10.1007/s11469-019-00214-x </w:t>
        </w:r>
        <w:r w:rsidRPr="0002083D">
          <w:rPr>
            <w:rFonts w:ascii="Calibri" w:eastAsia="Calibri" w:hAnsi="Calibri" w:cs="Times New Roman"/>
            <w:i/>
            <w:color w:val="0563C1"/>
            <w:u w:val="single"/>
          </w:rPr>
          <w:t>accessed on 02/07/2021</w:t>
        </w:r>
      </w:hyperlink>
    </w:p>
    <w:p w14:paraId="0F68736A"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lang w:val="en-US"/>
        </w:rPr>
        <w:t>National Collaborating Centre for Mental Health UK. Gaskell (2005)</w:t>
      </w:r>
      <w:r w:rsidRPr="0002083D">
        <w:rPr>
          <w:rFonts w:ascii="Calibri" w:eastAsia="Calibri" w:hAnsi="Calibri" w:cs="Times New Roman"/>
          <w:i/>
          <w:iCs/>
          <w:lang w:val="en-US"/>
        </w:rPr>
        <w:t>.</w:t>
      </w:r>
      <w:r w:rsidRPr="0002083D">
        <w:rPr>
          <w:rFonts w:ascii="Calibri" w:eastAsia="Calibri" w:hAnsi="Calibri" w:cs="Times New Roman"/>
          <w:i/>
          <w:iCs/>
        </w:rPr>
        <w:t xml:space="preserve"> </w:t>
      </w:r>
      <w:r w:rsidRPr="0002083D">
        <w:rPr>
          <w:rFonts w:ascii="Calibri" w:eastAsia="Calibri" w:hAnsi="Calibri" w:cs="Times New Roman"/>
          <w:i/>
          <w:iCs/>
          <w:lang w:val="en-US"/>
        </w:rPr>
        <w:t>Post-Traumatic Stress Disorder: The Management of PTSD in Adults and Children in Primary and Secondary Care.</w:t>
      </w:r>
      <w:r w:rsidRPr="0002083D">
        <w:rPr>
          <w:rFonts w:ascii="Calibri" w:eastAsia="Calibri" w:hAnsi="Calibri" w:cs="Times New Roman"/>
          <w:lang w:val="en-US"/>
        </w:rPr>
        <w:t xml:space="preserve">  </w:t>
      </w:r>
      <w:r w:rsidRPr="0002083D">
        <w:rPr>
          <w:rFonts w:ascii="Calibri" w:eastAsia="Calibri" w:hAnsi="Calibri" w:cs="Times New Roman"/>
        </w:rPr>
        <w:t xml:space="preserve">(available at </w:t>
      </w:r>
      <w:hyperlink r:id="rId14" w:history="1">
        <w:r w:rsidRPr="0002083D">
          <w:rPr>
            <w:rFonts w:ascii="Calibri" w:eastAsia="Calibri" w:hAnsi="Calibri" w:cs="Times New Roman"/>
            <w:color w:val="0563C1"/>
            <w:u w:val="single"/>
            <w:lang w:val="en-US"/>
          </w:rPr>
          <w:t>https://www.ncbi.nlm.nih.gov/books/NBK56506/</w:t>
        </w:r>
      </w:hyperlink>
      <w:r w:rsidRPr="0002083D">
        <w:rPr>
          <w:rFonts w:ascii="Calibri" w:eastAsia="Calibri" w:hAnsi="Calibri" w:cs="Times New Roman"/>
          <w:lang w:val="en-US"/>
        </w:rPr>
        <w:t xml:space="preserve">) accessed on 02/05/2021 </w:t>
      </w:r>
    </w:p>
    <w:p w14:paraId="35205531"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Strong Mind Resiliency Ltd. - Trauma Risk Management an Overview – Available at </w:t>
      </w:r>
      <w:hyperlink r:id="rId15" w:history="1">
        <w:r w:rsidRPr="0002083D">
          <w:rPr>
            <w:rFonts w:ascii="Calibri" w:eastAsia="Calibri" w:hAnsi="Calibri" w:cs="Times New Roman"/>
            <w:color w:val="0563C1"/>
            <w:u w:val="single"/>
          </w:rPr>
          <w:t>https://strongmindresilience.co.uk/courses/trim-trauma-risk-management-an-overview/</w:t>
        </w:r>
      </w:hyperlink>
      <w:r w:rsidRPr="0002083D">
        <w:rPr>
          <w:rFonts w:ascii="Calibri" w:eastAsia="Calibri" w:hAnsi="Calibri" w:cs="Times New Roman"/>
        </w:rPr>
        <w:t xml:space="preserve"> accessed on 03/07/2021 </w:t>
      </w:r>
    </w:p>
    <w:p w14:paraId="34710EAB"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Impact of Mental Illness on Police Officers. Available at https://helpforourheroes.com/the-impact-of-mental-illness-on-police-officers/ </w:t>
      </w:r>
      <w:r w:rsidRPr="0002083D">
        <w:rPr>
          <w:rFonts w:ascii="Calibri" w:eastAsia="Calibri" w:hAnsi="Calibri" w:cs="Times New Roman"/>
          <w:i/>
        </w:rPr>
        <w:t>accessed on 02/07/2021</w:t>
      </w:r>
    </w:p>
    <w:p w14:paraId="704C961A"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The Importance of Mental Health among Police Officers. Available at  </w:t>
      </w:r>
      <w:hyperlink r:id="rId16" w:history="1">
        <w:r w:rsidRPr="0002083D">
          <w:rPr>
            <w:rFonts w:ascii="Calibri" w:eastAsia="Calibri" w:hAnsi="Calibri" w:cs="Times New Roman"/>
            <w:color w:val="0563C1"/>
            <w:u w:val="single"/>
          </w:rPr>
          <w:t>https://www.gop.gov/the-importance-of-mental-health-among-police-officers/</w:t>
        </w:r>
      </w:hyperlink>
      <w:r w:rsidRPr="0002083D">
        <w:rPr>
          <w:rFonts w:ascii="Calibri" w:eastAsia="Calibri" w:hAnsi="Calibri" w:cs="Times New Roman"/>
        </w:rPr>
        <w:t xml:space="preserve"> accessed on 02/07/2021</w:t>
      </w:r>
    </w:p>
    <w:p w14:paraId="4527576F"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U.S. Department of Health &amp; Human Services - What is Mental Health – Available at </w:t>
      </w:r>
      <w:hyperlink r:id="rId17" w:anchor=":~:text=Mental%20health%20includes%20our%20emotional%2C%20psychological%2C%20and%20social,of%20life%2C%20from%20childhood%20and%20adolescence%20through%20adulthood" w:history="1">
        <w:r w:rsidRPr="0002083D">
          <w:rPr>
            <w:rFonts w:ascii="Calibri" w:eastAsia="Calibri" w:hAnsi="Calibri" w:cs="Times New Roman"/>
            <w:color w:val="0563C1"/>
            <w:u w:val="single"/>
          </w:rPr>
          <w:t>https://www.mentalhealth.gov/basics/what-is-mental-health#:~:text=Mental%20health%20includes%20our%20emotional%2C%20psychological%2C%20an</w:t>
        </w:r>
        <w:r w:rsidRPr="0002083D">
          <w:rPr>
            <w:rFonts w:ascii="Calibri" w:eastAsia="Calibri" w:hAnsi="Calibri" w:cs="Times New Roman"/>
            <w:color w:val="0563C1"/>
            <w:u w:val="single"/>
          </w:rPr>
          <w:lastRenderedPageBreak/>
          <w:t>d%20social,of%20life%2C%20from%20childhood%20and%20adolescence%20through%20adulthood</w:t>
        </w:r>
      </w:hyperlink>
      <w:r w:rsidRPr="0002083D">
        <w:rPr>
          <w:rFonts w:ascii="Calibri" w:eastAsia="Calibri" w:hAnsi="Calibri" w:cs="Times New Roman"/>
        </w:rPr>
        <w:t xml:space="preserve">   </w:t>
      </w:r>
      <w:r w:rsidRPr="0002083D">
        <w:rPr>
          <w:rFonts w:ascii="Calibri" w:eastAsia="Calibri" w:hAnsi="Calibri" w:cs="Times New Roman"/>
          <w:i/>
        </w:rPr>
        <w:t>accessed on 02/07/2021</w:t>
      </w:r>
    </w:p>
    <w:p w14:paraId="11521E0F" w14:textId="77777777" w:rsidR="0002083D" w:rsidRPr="0002083D" w:rsidRDefault="0002083D" w:rsidP="0002083D">
      <w:pPr>
        <w:rPr>
          <w:rFonts w:ascii="Calibri" w:eastAsia="Calibri" w:hAnsi="Calibri" w:cs="Times New Roman"/>
        </w:rPr>
      </w:pPr>
      <w:r w:rsidRPr="0002083D">
        <w:rPr>
          <w:rFonts w:ascii="Calibri" w:eastAsia="Calibri" w:hAnsi="Calibri" w:cs="Times New Roman"/>
        </w:rPr>
        <w:t xml:space="preserve">UK Government – TRIM, Trauma Risk Management – Available at </w:t>
      </w:r>
      <w:hyperlink r:id="rId18" w:history="1">
        <w:r w:rsidRPr="0002083D">
          <w:rPr>
            <w:rFonts w:ascii="Calibri" w:eastAsia="Calibri" w:hAnsi="Calibri" w:cs="Times New Roman"/>
            <w:color w:val="0563C1"/>
            <w:u w:val="single"/>
          </w:rPr>
          <w:t>https://assets.publishing.service.gov.uk/government/uploads/system/uploads/attachment_data/file/35492/0392-12attachment2of2.pdf</w:t>
        </w:r>
      </w:hyperlink>
      <w:r w:rsidRPr="0002083D">
        <w:rPr>
          <w:rFonts w:ascii="Calibri" w:eastAsia="Calibri" w:hAnsi="Calibri" w:cs="Times New Roman"/>
        </w:rPr>
        <w:t xml:space="preserve"> </w:t>
      </w:r>
      <w:r w:rsidRPr="0002083D">
        <w:rPr>
          <w:rFonts w:ascii="Calibri" w:eastAsia="Calibri" w:hAnsi="Calibri" w:cs="Times New Roman"/>
          <w:i/>
        </w:rPr>
        <w:t>accessed on 03/07/2021</w:t>
      </w:r>
    </w:p>
    <w:p w14:paraId="1657EC09" w14:textId="77777777" w:rsidR="0002083D" w:rsidRPr="0002083D" w:rsidRDefault="0002083D" w:rsidP="0002083D">
      <w:pPr>
        <w:rPr>
          <w:rFonts w:ascii="Calibri" w:eastAsia="Calibri" w:hAnsi="Calibri" w:cs="Times New Roman"/>
          <w:i/>
        </w:rPr>
      </w:pPr>
      <w:r w:rsidRPr="0002083D">
        <w:rPr>
          <w:rFonts w:ascii="Calibri" w:eastAsia="Calibri" w:hAnsi="Calibri" w:cs="Times New Roman"/>
        </w:rPr>
        <w:t xml:space="preserve">University of Cambridge (2014) </w:t>
      </w:r>
      <w:r w:rsidRPr="0002083D">
        <w:rPr>
          <w:rFonts w:ascii="Calibri" w:eastAsia="Calibri" w:hAnsi="Calibri" w:cs="Times New Roman"/>
          <w:i/>
        </w:rPr>
        <w:t xml:space="preserve">POLICE WORKFORCE: ALMOST ONE IN FIVE SUFFER WITH A FORM OF PTSD. </w:t>
      </w:r>
      <w:r w:rsidRPr="0002083D">
        <w:rPr>
          <w:rFonts w:ascii="Calibri" w:eastAsia="Calibri" w:hAnsi="Calibri" w:cs="Times New Roman"/>
        </w:rPr>
        <w:t>Available at</w:t>
      </w:r>
      <w:r w:rsidRPr="0002083D">
        <w:rPr>
          <w:rFonts w:ascii="Calibri" w:eastAsia="Calibri" w:hAnsi="Calibri" w:cs="Times New Roman"/>
          <w:i/>
        </w:rPr>
        <w:t xml:space="preserve"> - </w:t>
      </w:r>
      <w:hyperlink r:id="rId19" w:history="1">
        <w:r w:rsidRPr="0002083D">
          <w:rPr>
            <w:rFonts w:ascii="Calibri" w:eastAsia="Calibri" w:hAnsi="Calibri" w:cs="Times New Roman"/>
            <w:i/>
            <w:color w:val="0563C1"/>
            <w:u w:val="single"/>
          </w:rPr>
          <w:t>https://www.cam.ac.uk/policeptsd</w:t>
        </w:r>
      </w:hyperlink>
      <w:r w:rsidRPr="0002083D">
        <w:rPr>
          <w:rFonts w:ascii="Calibri" w:eastAsia="Calibri" w:hAnsi="Calibri" w:cs="Times New Roman"/>
          <w:i/>
        </w:rPr>
        <w:t xml:space="preserve"> accessed on 02/07/2021</w:t>
      </w:r>
    </w:p>
    <w:p w14:paraId="4606CCCB" w14:textId="77777777" w:rsidR="0002083D" w:rsidRPr="0002083D" w:rsidRDefault="0002083D" w:rsidP="0002083D">
      <w:pPr>
        <w:rPr>
          <w:rFonts w:ascii="Calibri" w:eastAsia="Calibri" w:hAnsi="Calibri" w:cs="Times New Roman"/>
          <w:lang w:val="en-US"/>
        </w:rPr>
      </w:pPr>
      <w:r w:rsidRPr="0002083D">
        <w:rPr>
          <w:rFonts w:ascii="Calibri" w:eastAsia="Calibri" w:hAnsi="Calibri" w:cs="Times New Roman"/>
        </w:rPr>
        <w:t xml:space="preserve">University of Cambridgeshire (2014) </w:t>
      </w:r>
      <w:r w:rsidRPr="0002083D">
        <w:rPr>
          <w:rFonts w:ascii="Calibri" w:eastAsia="Calibri" w:hAnsi="Calibri" w:cs="Times New Roman"/>
          <w:i/>
          <w:iCs/>
        </w:rPr>
        <w:t>Police Workforce:</w:t>
      </w:r>
      <w:r w:rsidRPr="0002083D">
        <w:rPr>
          <w:rFonts w:ascii="Calibri" w:eastAsia="Calibri" w:hAnsi="Calibri" w:cs="Times New Roman"/>
        </w:rPr>
        <w:t xml:space="preserve"> </w:t>
      </w:r>
      <w:r w:rsidRPr="0002083D">
        <w:rPr>
          <w:rFonts w:ascii="Calibri" w:eastAsia="Calibri" w:hAnsi="Calibri" w:cs="Times New Roman"/>
          <w:i/>
          <w:iCs/>
        </w:rPr>
        <w:t xml:space="preserve">Almost one in five suffer with a form of PTSD (available at </w:t>
      </w:r>
      <w:hyperlink r:id="rId20" w:history="1">
        <w:r w:rsidRPr="0002083D">
          <w:rPr>
            <w:rFonts w:ascii="Calibri" w:eastAsia="Calibri" w:hAnsi="Calibri" w:cs="Times New Roman"/>
            <w:color w:val="0563C1"/>
            <w:u w:val="single"/>
            <w:lang w:val="en-US"/>
          </w:rPr>
          <w:t>https://www.cam.ac.uk/policeptsd</w:t>
        </w:r>
      </w:hyperlink>
      <w:r w:rsidRPr="0002083D">
        <w:rPr>
          <w:rFonts w:ascii="Calibri" w:eastAsia="Calibri" w:hAnsi="Calibri" w:cs="Times New Roman"/>
          <w:lang w:val="en-US"/>
        </w:rPr>
        <w:t xml:space="preserve">) accessed on 02/05/2021 </w:t>
      </w:r>
    </w:p>
    <w:p w14:paraId="2E4B5FA0" w14:textId="0DEB5214" w:rsidR="0002083D" w:rsidRDefault="0002083D" w:rsidP="003E6CEA"/>
    <w:p w14:paraId="17B883F0" w14:textId="0EE7961A" w:rsidR="0002083D" w:rsidRDefault="0002083D" w:rsidP="003E6CEA"/>
    <w:p w14:paraId="00341C19" w14:textId="77777777" w:rsidR="00580875" w:rsidRPr="00580875" w:rsidRDefault="00580875" w:rsidP="00580875">
      <w:pPr>
        <w:rPr>
          <w:rFonts w:ascii="Calibri" w:eastAsia="Calibri" w:hAnsi="Calibri" w:cs="Times New Roman"/>
          <w:b/>
          <w:sz w:val="28"/>
          <w:szCs w:val="28"/>
        </w:rPr>
      </w:pPr>
      <w:r w:rsidRPr="00580875">
        <w:rPr>
          <w:rFonts w:ascii="Calibri" w:eastAsia="Calibri" w:hAnsi="Calibri" w:cs="Times New Roman"/>
          <w:b/>
          <w:sz w:val="28"/>
          <w:szCs w:val="28"/>
        </w:rPr>
        <w:t xml:space="preserve">Appendix </w:t>
      </w:r>
    </w:p>
    <w:p w14:paraId="6A2696D7" w14:textId="77777777" w:rsidR="00580875" w:rsidRPr="00580875" w:rsidRDefault="00580875" w:rsidP="00580875">
      <w:pPr>
        <w:rPr>
          <w:rFonts w:ascii="Calibri" w:eastAsia="Calibri" w:hAnsi="Calibri" w:cs="Times New Roman"/>
          <w:b/>
          <w:sz w:val="28"/>
          <w:szCs w:val="28"/>
        </w:rPr>
      </w:pPr>
    </w:p>
    <w:p w14:paraId="657592F1" w14:textId="77777777" w:rsidR="00580875" w:rsidRPr="00580875" w:rsidRDefault="00580875" w:rsidP="00580875">
      <w:pPr>
        <w:rPr>
          <w:rFonts w:ascii="Calibri" w:eastAsia="Calibri" w:hAnsi="Calibri" w:cs="Times New Roman"/>
          <w:b/>
          <w:sz w:val="24"/>
          <w:szCs w:val="24"/>
        </w:rPr>
      </w:pPr>
      <w:r w:rsidRPr="00580875">
        <w:rPr>
          <w:rFonts w:ascii="Calibri" w:eastAsia="Calibri" w:hAnsi="Calibri" w:cs="Times New Roman"/>
          <w:b/>
          <w:sz w:val="24"/>
          <w:szCs w:val="24"/>
        </w:rPr>
        <w:t xml:space="preserve">Digital Survey Questions &amp; Answers </w:t>
      </w:r>
    </w:p>
    <w:p w14:paraId="6A9311CC" w14:textId="77777777" w:rsidR="00580875" w:rsidRPr="00580875" w:rsidRDefault="00580875" w:rsidP="00580875">
      <w:pPr>
        <w:rPr>
          <w:rFonts w:ascii="Calibri" w:eastAsia="Calibri" w:hAnsi="Calibri" w:cs="Times New Roman"/>
          <w:b/>
          <w:sz w:val="28"/>
          <w:szCs w:val="28"/>
        </w:rPr>
      </w:pPr>
    </w:p>
    <w:p w14:paraId="271EAEAE" w14:textId="77777777" w:rsidR="00580875" w:rsidRPr="00580875" w:rsidRDefault="00580875" w:rsidP="00580875">
      <w:pPr>
        <w:numPr>
          <w:ilvl w:val="0"/>
          <w:numId w:val="4"/>
        </w:numPr>
        <w:contextualSpacing/>
        <w:rPr>
          <w:rFonts w:ascii="Calibri" w:eastAsia="Calibri" w:hAnsi="Calibri" w:cs="Times New Roman"/>
          <w:i/>
          <w:sz w:val="24"/>
          <w:szCs w:val="24"/>
        </w:rPr>
      </w:pPr>
      <w:r w:rsidRPr="00580875">
        <w:rPr>
          <w:rFonts w:ascii="Calibri" w:eastAsia="Calibri" w:hAnsi="Calibri" w:cs="Times New Roman"/>
          <w:i/>
          <w:sz w:val="24"/>
          <w:szCs w:val="24"/>
        </w:rPr>
        <w:t>Are you aware of the Mental Health support services offered by your Police force?</w:t>
      </w:r>
    </w:p>
    <w:p w14:paraId="5F200E71" w14:textId="77777777" w:rsidR="00606248" w:rsidRPr="00580875" w:rsidRDefault="00580875" w:rsidP="00580875">
      <w:pPr>
        <w:ind w:left="720"/>
        <w:contextualSpacing/>
        <w:rPr>
          <w:rFonts w:ascii="Calibri" w:eastAsia="Calibri" w:hAnsi="Calibri" w:cs="Times New Roman"/>
          <w:i/>
          <w:sz w:val="24"/>
          <w:szCs w:val="24"/>
        </w:rPr>
      </w:pPr>
      <w:r w:rsidRPr="00580875">
        <w:rPr>
          <w:rFonts w:ascii="Calibri" w:eastAsia="Calibri" w:hAnsi="Calibri" w:cs="Times New Roman"/>
          <w:i/>
          <w:sz w:val="24"/>
          <w:szCs w:val="24"/>
        </w:rPr>
        <w:br/>
        <w:t>A1. – Yes</w:t>
      </w:r>
      <w:r w:rsidRPr="00580875">
        <w:rPr>
          <w:rFonts w:ascii="Calibri" w:eastAsia="Calibri" w:hAnsi="Calibri" w:cs="Times New Roman"/>
          <w:i/>
          <w:sz w:val="24"/>
          <w:szCs w:val="24"/>
        </w:rPr>
        <w:br/>
        <w:t>A2. - No</w:t>
      </w:r>
    </w:p>
    <w:p w14:paraId="6BD6FEF5" w14:textId="77777777" w:rsidR="00580875" w:rsidRPr="00580875" w:rsidRDefault="00580875" w:rsidP="00580875">
      <w:pPr>
        <w:rPr>
          <w:rFonts w:ascii="Calibri" w:eastAsia="Calibri" w:hAnsi="Calibri" w:cs="Times New Roman"/>
          <w:b/>
          <w:sz w:val="28"/>
          <w:szCs w:val="28"/>
        </w:rPr>
      </w:pPr>
    </w:p>
    <w:p w14:paraId="31FFEB26" w14:textId="77777777" w:rsidR="00580875" w:rsidRPr="00580875" w:rsidRDefault="00580875" w:rsidP="00580875">
      <w:pPr>
        <w:numPr>
          <w:ilvl w:val="0"/>
          <w:numId w:val="4"/>
        </w:numPr>
        <w:contextualSpacing/>
        <w:rPr>
          <w:rFonts w:ascii="Calibri" w:eastAsia="Calibri" w:hAnsi="Calibri" w:cs="Times New Roman"/>
          <w:i/>
        </w:rPr>
      </w:pPr>
      <w:r w:rsidRPr="00580875">
        <w:rPr>
          <w:rFonts w:ascii="Calibri" w:eastAsia="Calibri" w:hAnsi="Calibri" w:cs="Times New Roman"/>
          <w:i/>
        </w:rPr>
        <w:t>What is your current length of service as a Police officer?</w:t>
      </w:r>
    </w:p>
    <w:p w14:paraId="41ECEB3E" w14:textId="77777777" w:rsidR="00606248" w:rsidRPr="00580875" w:rsidRDefault="00580875" w:rsidP="00580875">
      <w:pPr>
        <w:ind w:left="720"/>
        <w:contextualSpacing/>
        <w:rPr>
          <w:rFonts w:ascii="Calibri" w:eastAsia="Calibri" w:hAnsi="Calibri" w:cs="Times New Roman"/>
          <w:i/>
        </w:rPr>
      </w:pPr>
      <w:r w:rsidRPr="00580875">
        <w:rPr>
          <w:rFonts w:ascii="Calibri" w:eastAsia="Calibri" w:hAnsi="Calibri" w:cs="Times New Roman"/>
          <w:i/>
        </w:rPr>
        <w:br/>
        <w:t>A1 – 0-2 Years</w:t>
      </w:r>
      <w:r w:rsidRPr="00580875">
        <w:rPr>
          <w:rFonts w:ascii="Calibri" w:eastAsia="Calibri" w:hAnsi="Calibri" w:cs="Times New Roman"/>
          <w:i/>
        </w:rPr>
        <w:br/>
        <w:t>A2 – 2-5 Years</w:t>
      </w:r>
      <w:r w:rsidRPr="00580875">
        <w:rPr>
          <w:rFonts w:ascii="Calibri" w:eastAsia="Calibri" w:hAnsi="Calibri" w:cs="Times New Roman"/>
          <w:i/>
        </w:rPr>
        <w:br/>
        <w:t>A3 – 5-10 Years</w:t>
      </w:r>
      <w:r w:rsidRPr="00580875">
        <w:rPr>
          <w:rFonts w:ascii="Calibri" w:eastAsia="Calibri" w:hAnsi="Calibri" w:cs="Times New Roman"/>
          <w:i/>
        </w:rPr>
        <w:br/>
        <w:t>A4 - 10+ Years</w:t>
      </w:r>
    </w:p>
    <w:p w14:paraId="39098C94" w14:textId="77777777" w:rsidR="00580875" w:rsidRPr="00580875" w:rsidRDefault="00580875" w:rsidP="00580875">
      <w:pPr>
        <w:rPr>
          <w:rFonts w:ascii="Calibri" w:eastAsia="Calibri" w:hAnsi="Calibri" w:cs="Times New Roman"/>
          <w:i/>
        </w:rPr>
      </w:pPr>
    </w:p>
    <w:p w14:paraId="3E62E88D" w14:textId="77777777" w:rsidR="00580875" w:rsidRPr="00580875" w:rsidRDefault="00580875" w:rsidP="00580875">
      <w:pPr>
        <w:rPr>
          <w:rFonts w:ascii="Calibri" w:eastAsia="Calibri" w:hAnsi="Calibri" w:cs="Times New Roman"/>
          <w:i/>
        </w:rPr>
      </w:pPr>
    </w:p>
    <w:p w14:paraId="73803A71" w14:textId="77777777" w:rsidR="00580875" w:rsidRPr="00580875" w:rsidRDefault="00580875" w:rsidP="00580875">
      <w:pPr>
        <w:numPr>
          <w:ilvl w:val="0"/>
          <w:numId w:val="4"/>
        </w:numPr>
        <w:contextualSpacing/>
        <w:rPr>
          <w:rFonts w:ascii="Calibri" w:eastAsia="Calibri" w:hAnsi="Calibri" w:cs="Times New Roman"/>
          <w:i/>
        </w:rPr>
      </w:pPr>
      <w:r w:rsidRPr="00580875">
        <w:rPr>
          <w:rFonts w:ascii="Calibri" w:eastAsia="Calibri" w:hAnsi="Calibri" w:cs="Times New Roman"/>
          <w:i/>
        </w:rPr>
        <w:t>How would you describe Mental Health and Trauma support services in your Police force?</w:t>
      </w:r>
    </w:p>
    <w:p w14:paraId="194EFD5C" w14:textId="77777777" w:rsidR="00580875" w:rsidRPr="00580875" w:rsidRDefault="00580875" w:rsidP="00580875">
      <w:pPr>
        <w:ind w:left="720"/>
        <w:contextualSpacing/>
        <w:rPr>
          <w:rFonts w:ascii="Calibri" w:eastAsia="Calibri" w:hAnsi="Calibri" w:cs="Times New Roman"/>
          <w:i/>
        </w:rPr>
      </w:pPr>
    </w:p>
    <w:p w14:paraId="065A7317" w14:textId="77777777" w:rsidR="00606248" w:rsidRPr="00580875" w:rsidRDefault="00580875" w:rsidP="00580875">
      <w:pPr>
        <w:ind w:left="720"/>
        <w:contextualSpacing/>
        <w:rPr>
          <w:rFonts w:ascii="Calibri" w:eastAsia="Calibri" w:hAnsi="Calibri" w:cs="Times New Roman"/>
          <w:i/>
        </w:rPr>
      </w:pPr>
      <w:r w:rsidRPr="00580875">
        <w:rPr>
          <w:rFonts w:ascii="Calibri" w:eastAsia="Calibri" w:hAnsi="Calibri" w:cs="Times New Roman"/>
          <w:i/>
        </w:rPr>
        <w:t>A1 – Excellent</w:t>
      </w:r>
      <w:r w:rsidRPr="00580875">
        <w:rPr>
          <w:rFonts w:ascii="Calibri" w:eastAsia="Calibri" w:hAnsi="Calibri" w:cs="Times New Roman"/>
          <w:i/>
        </w:rPr>
        <w:br/>
        <w:t>A2 – Good</w:t>
      </w:r>
      <w:r w:rsidRPr="00580875">
        <w:rPr>
          <w:rFonts w:ascii="Calibri" w:eastAsia="Calibri" w:hAnsi="Calibri" w:cs="Times New Roman"/>
          <w:i/>
        </w:rPr>
        <w:br/>
        <w:t>A3 – Average</w:t>
      </w:r>
      <w:r w:rsidRPr="00580875">
        <w:rPr>
          <w:rFonts w:ascii="Calibri" w:eastAsia="Calibri" w:hAnsi="Calibri" w:cs="Times New Roman"/>
          <w:i/>
        </w:rPr>
        <w:br/>
        <w:t>A4 – Poor</w:t>
      </w:r>
      <w:r w:rsidRPr="00580875">
        <w:rPr>
          <w:rFonts w:ascii="Calibri" w:eastAsia="Calibri" w:hAnsi="Calibri" w:cs="Times New Roman"/>
          <w:i/>
        </w:rPr>
        <w:br/>
        <w:t>A5 - Awful</w:t>
      </w:r>
    </w:p>
    <w:p w14:paraId="56FDE377" w14:textId="77777777" w:rsidR="00580875" w:rsidRPr="00580875" w:rsidRDefault="00580875" w:rsidP="00580875">
      <w:pPr>
        <w:rPr>
          <w:rFonts w:ascii="Calibri" w:eastAsia="Calibri" w:hAnsi="Calibri" w:cs="Times New Roman"/>
          <w:i/>
        </w:rPr>
      </w:pPr>
    </w:p>
    <w:p w14:paraId="650C2937" w14:textId="77777777" w:rsidR="00580875" w:rsidRPr="00580875" w:rsidRDefault="00580875" w:rsidP="00580875">
      <w:pPr>
        <w:numPr>
          <w:ilvl w:val="0"/>
          <w:numId w:val="4"/>
        </w:numPr>
        <w:contextualSpacing/>
        <w:rPr>
          <w:rFonts w:ascii="Calibri" w:eastAsia="Calibri" w:hAnsi="Calibri" w:cs="Times New Roman"/>
          <w:i/>
        </w:rPr>
      </w:pPr>
      <w:r w:rsidRPr="00580875">
        <w:rPr>
          <w:rFonts w:ascii="Calibri" w:eastAsia="Calibri" w:hAnsi="Calibri" w:cs="Times New Roman"/>
          <w:i/>
        </w:rPr>
        <w:t>Have you ever been referred to a TRiM meeting?</w:t>
      </w:r>
    </w:p>
    <w:p w14:paraId="1E960CC8" w14:textId="77777777" w:rsidR="00606248" w:rsidRPr="00580875" w:rsidRDefault="00580875" w:rsidP="00580875">
      <w:pPr>
        <w:ind w:left="720"/>
        <w:contextualSpacing/>
        <w:rPr>
          <w:rFonts w:ascii="Calibri" w:eastAsia="Calibri" w:hAnsi="Calibri" w:cs="Times New Roman"/>
          <w:i/>
        </w:rPr>
      </w:pPr>
      <w:r w:rsidRPr="00580875">
        <w:rPr>
          <w:rFonts w:ascii="Calibri" w:eastAsia="Calibri" w:hAnsi="Calibri" w:cs="Times New Roman"/>
        </w:rPr>
        <w:lastRenderedPageBreak/>
        <w:br/>
      </w:r>
      <w:r w:rsidRPr="00580875">
        <w:rPr>
          <w:rFonts w:ascii="Calibri" w:eastAsia="Calibri" w:hAnsi="Calibri" w:cs="Times New Roman"/>
          <w:i/>
        </w:rPr>
        <w:t>A1 – Yes</w:t>
      </w:r>
    </w:p>
    <w:p w14:paraId="7D751A69" w14:textId="77777777" w:rsidR="00606248" w:rsidRPr="00580875" w:rsidRDefault="00580875" w:rsidP="00580875">
      <w:pPr>
        <w:ind w:left="720"/>
        <w:contextualSpacing/>
        <w:rPr>
          <w:rFonts w:ascii="Calibri" w:eastAsia="Calibri" w:hAnsi="Calibri" w:cs="Times New Roman"/>
          <w:i/>
        </w:rPr>
      </w:pPr>
      <w:r w:rsidRPr="00580875">
        <w:rPr>
          <w:rFonts w:ascii="Calibri" w:eastAsia="Calibri" w:hAnsi="Calibri" w:cs="Times New Roman"/>
          <w:i/>
        </w:rPr>
        <w:t xml:space="preserve">A2 – No </w:t>
      </w:r>
    </w:p>
    <w:p w14:paraId="10833279" w14:textId="77777777" w:rsidR="00580875" w:rsidRPr="00580875" w:rsidRDefault="00580875" w:rsidP="00580875">
      <w:pPr>
        <w:rPr>
          <w:rFonts w:ascii="Calibri" w:eastAsia="Calibri" w:hAnsi="Calibri" w:cs="Times New Roman"/>
          <w:i/>
        </w:rPr>
      </w:pPr>
    </w:p>
    <w:p w14:paraId="1433F70B" w14:textId="77777777" w:rsidR="00580875" w:rsidRPr="00580875" w:rsidRDefault="00580875" w:rsidP="00580875">
      <w:pPr>
        <w:numPr>
          <w:ilvl w:val="0"/>
          <w:numId w:val="4"/>
        </w:numPr>
        <w:contextualSpacing/>
        <w:rPr>
          <w:rFonts w:ascii="Calibri" w:eastAsia="Calibri" w:hAnsi="Calibri" w:cs="Times New Roman"/>
          <w:b/>
          <w:sz w:val="28"/>
          <w:szCs w:val="28"/>
        </w:rPr>
      </w:pPr>
      <w:r w:rsidRPr="00580875">
        <w:rPr>
          <w:rFonts w:ascii="Calibri" w:eastAsia="Calibri" w:hAnsi="Calibri" w:cs="Times New Roman"/>
          <w:i/>
        </w:rPr>
        <w:t>How do you think your colleagues perceive the topic of ‘Metal Health Support’?</w:t>
      </w:r>
      <w:r w:rsidRPr="00580875">
        <w:rPr>
          <w:rFonts w:ascii="Calibri" w:eastAsia="Calibri" w:hAnsi="Calibri" w:cs="Times New Roman"/>
          <w:i/>
        </w:rPr>
        <w:br/>
      </w:r>
    </w:p>
    <w:p w14:paraId="2899257B" w14:textId="77777777" w:rsidR="00580875" w:rsidRPr="00580875" w:rsidRDefault="00580875" w:rsidP="00580875">
      <w:pPr>
        <w:rPr>
          <w:rFonts w:ascii="Calibri" w:eastAsia="Calibri" w:hAnsi="Calibri" w:cs="Times New Roman"/>
          <w:b/>
          <w:sz w:val="28"/>
          <w:szCs w:val="28"/>
        </w:rPr>
      </w:pPr>
    </w:p>
    <w:p w14:paraId="163FBA46" w14:textId="77777777" w:rsidR="00580875" w:rsidRPr="00580875" w:rsidRDefault="00580875" w:rsidP="00580875">
      <w:pPr>
        <w:rPr>
          <w:rFonts w:ascii="Calibri" w:eastAsia="Calibri" w:hAnsi="Calibri" w:cs="Times New Roman"/>
          <w:b/>
          <w:sz w:val="28"/>
          <w:szCs w:val="28"/>
        </w:rPr>
      </w:pPr>
    </w:p>
    <w:p w14:paraId="25D9DA0F" w14:textId="77777777" w:rsidR="00580875" w:rsidRPr="00580875" w:rsidRDefault="00580875" w:rsidP="00580875">
      <w:pPr>
        <w:rPr>
          <w:rFonts w:ascii="Calibri" w:eastAsia="Calibri" w:hAnsi="Calibri" w:cs="Times New Roman"/>
          <w:b/>
          <w:sz w:val="28"/>
          <w:szCs w:val="28"/>
        </w:rPr>
      </w:pPr>
    </w:p>
    <w:p w14:paraId="318F47FE" w14:textId="77777777" w:rsidR="00580875" w:rsidRPr="00580875" w:rsidRDefault="00580875" w:rsidP="00580875">
      <w:pPr>
        <w:rPr>
          <w:rFonts w:ascii="Calibri" w:eastAsia="Calibri" w:hAnsi="Calibri" w:cs="Times New Roman"/>
          <w:b/>
          <w:sz w:val="28"/>
          <w:szCs w:val="28"/>
        </w:rPr>
      </w:pPr>
    </w:p>
    <w:p w14:paraId="60C9AD3E" w14:textId="77777777" w:rsidR="00580875" w:rsidRPr="00580875" w:rsidRDefault="00580875" w:rsidP="00580875">
      <w:pPr>
        <w:rPr>
          <w:rFonts w:ascii="Calibri" w:eastAsia="Calibri" w:hAnsi="Calibri" w:cs="Times New Roman"/>
          <w:b/>
          <w:sz w:val="28"/>
          <w:szCs w:val="28"/>
        </w:rPr>
      </w:pPr>
    </w:p>
    <w:p w14:paraId="340818CA" w14:textId="77777777" w:rsidR="00580875" w:rsidRPr="00580875" w:rsidRDefault="00580875" w:rsidP="00580875">
      <w:pPr>
        <w:rPr>
          <w:rFonts w:ascii="Calibri" w:eastAsia="Calibri" w:hAnsi="Calibri" w:cs="Times New Roman"/>
          <w:b/>
          <w:sz w:val="24"/>
          <w:szCs w:val="24"/>
        </w:rPr>
      </w:pPr>
      <w:r w:rsidRPr="00580875">
        <w:rPr>
          <w:rFonts w:ascii="Calibri" w:eastAsia="Calibri" w:hAnsi="Calibri" w:cs="Times New Roman"/>
          <w:b/>
          <w:sz w:val="24"/>
          <w:szCs w:val="24"/>
        </w:rPr>
        <w:t xml:space="preserve">Interview Questions List </w:t>
      </w:r>
    </w:p>
    <w:p w14:paraId="35ABBB20" w14:textId="77777777" w:rsidR="00580875" w:rsidRPr="00580875" w:rsidRDefault="00580875" w:rsidP="00580875">
      <w:pPr>
        <w:rPr>
          <w:rFonts w:ascii="Calibri" w:eastAsia="Calibri" w:hAnsi="Calibri" w:cs="Times New Roman"/>
          <w:i/>
        </w:rPr>
      </w:pPr>
    </w:p>
    <w:p w14:paraId="183687E1" w14:textId="77777777" w:rsidR="00580875" w:rsidRPr="00580875" w:rsidRDefault="00580875" w:rsidP="00580875">
      <w:pPr>
        <w:numPr>
          <w:ilvl w:val="0"/>
          <w:numId w:val="3"/>
        </w:numPr>
        <w:contextualSpacing/>
        <w:rPr>
          <w:rFonts w:ascii="Calibri" w:eastAsia="Calibri" w:hAnsi="Calibri" w:cs="Times New Roman"/>
          <w:i/>
        </w:rPr>
      </w:pPr>
      <w:r w:rsidRPr="00580875">
        <w:rPr>
          <w:rFonts w:ascii="Calibri" w:eastAsia="Calibri" w:hAnsi="Calibri" w:cs="Times New Roman"/>
          <w:i/>
        </w:rPr>
        <w:t>What are your views on the force’s Mental Health and Trauma Support services offered?</w:t>
      </w:r>
    </w:p>
    <w:p w14:paraId="7F0780A0" w14:textId="77777777" w:rsidR="00580875" w:rsidRPr="00580875" w:rsidRDefault="00580875" w:rsidP="00580875">
      <w:pPr>
        <w:rPr>
          <w:rFonts w:ascii="Calibri" w:eastAsia="Calibri" w:hAnsi="Calibri" w:cs="Times New Roman"/>
          <w:i/>
        </w:rPr>
      </w:pPr>
    </w:p>
    <w:p w14:paraId="5DDE7BAD" w14:textId="77777777" w:rsidR="00580875" w:rsidRPr="00580875" w:rsidRDefault="00580875" w:rsidP="00580875">
      <w:pPr>
        <w:numPr>
          <w:ilvl w:val="0"/>
          <w:numId w:val="3"/>
        </w:numPr>
        <w:contextualSpacing/>
        <w:rPr>
          <w:rFonts w:ascii="Calibri" w:eastAsia="Calibri" w:hAnsi="Calibri" w:cs="Times New Roman"/>
          <w:i/>
        </w:rPr>
      </w:pPr>
      <w:r w:rsidRPr="00580875">
        <w:rPr>
          <w:rFonts w:ascii="Calibri" w:eastAsia="Calibri" w:hAnsi="Calibri" w:cs="Times New Roman"/>
          <w:i/>
        </w:rPr>
        <w:t>What coping mechanisms, if any, have implemented to maintain your own well-being?</w:t>
      </w:r>
    </w:p>
    <w:p w14:paraId="3B3B77EF" w14:textId="77777777" w:rsidR="00580875" w:rsidRPr="00580875" w:rsidRDefault="00580875" w:rsidP="00580875">
      <w:pPr>
        <w:ind w:left="720"/>
        <w:contextualSpacing/>
        <w:rPr>
          <w:rFonts w:ascii="Calibri" w:eastAsia="Calibri" w:hAnsi="Calibri" w:cs="Times New Roman"/>
          <w:i/>
        </w:rPr>
      </w:pPr>
    </w:p>
    <w:p w14:paraId="7374EEBA" w14:textId="77777777" w:rsidR="00580875" w:rsidRPr="00580875" w:rsidRDefault="00580875" w:rsidP="00580875">
      <w:pPr>
        <w:ind w:left="720"/>
        <w:contextualSpacing/>
        <w:rPr>
          <w:rFonts w:ascii="Calibri" w:eastAsia="Calibri" w:hAnsi="Calibri" w:cs="Times New Roman"/>
          <w:i/>
        </w:rPr>
      </w:pPr>
    </w:p>
    <w:p w14:paraId="67F74CC7" w14:textId="77777777" w:rsidR="00580875" w:rsidRPr="00580875" w:rsidRDefault="00580875" w:rsidP="00580875">
      <w:pPr>
        <w:numPr>
          <w:ilvl w:val="0"/>
          <w:numId w:val="3"/>
        </w:numPr>
        <w:contextualSpacing/>
        <w:rPr>
          <w:rFonts w:ascii="Calibri" w:eastAsia="Calibri" w:hAnsi="Calibri" w:cs="Times New Roman"/>
          <w:i/>
        </w:rPr>
      </w:pPr>
      <w:r w:rsidRPr="00580875">
        <w:rPr>
          <w:rFonts w:ascii="Calibri" w:eastAsia="Calibri" w:hAnsi="Calibri" w:cs="Times New Roman"/>
          <w:i/>
        </w:rPr>
        <w:t>Do you feel supported by your organisation and your colleagues?</w:t>
      </w:r>
    </w:p>
    <w:p w14:paraId="15496E33" w14:textId="77777777" w:rsidR="00580875" w:rsidRPr="00580875" w:rsidRDefault="00580875" w:rsidP="00580875">
      <w:pPr>
        <w:rPr>
          <w:rFonts w:ascii="Calibri" w:eastAsia="Calibri" w:hAnsi="Calibri" w:cs="Times New Roman"/>
          <w:i/>
        </w:rPr>
      </w:pPr>
    </w:p>
    <w:p w14:paraId="3D155054" w14:textId="77777777" w:rsidR="00580875" w:rsidRPr="00580875" w:rsidRDefault="00580875" w:rsidP="00580875">
      <w:pPr>
        <w:numPr>
          <w:ilvl w:val="0"/>
          <w:numId w:val="3"/>
        </w:numPr>
        <w:contextualSpacing/>
        <w:rPr>
          <w:rFonts w:ascii="Calibri" w:eastAsia="Calibri" w:hAnsi="Calibri" w:cs="Times New Roman"/>
          <w:i/>
        </w:rPr>
      </w:pPr>
      <w:r w:rsidRPr="00580875">
        <w:rPr>
          <w:rFonts w:ascii="Calibri" w:eastAsia="Calibri" w:hAnsi="Calibri" w:cs="Times New Roman"/>
          <w:i/>
        </w:rPr>
        <w:t>What changes, if any, would you implement to improve the current support services offered?</w:t>
      </w:r>
    </w:p>
    <w:p w14:paraId="75B76A06" w14:textId="77777777" w:rsidR="00580875" w:rsidRPr="00580875" w:rsidRDefault="00580875" w:rsidP="00580875">
      <w:pPr>
        <w:ind w:left="720"/>
        <w:contextualSpacing/>
        <w:rPr>
          <w:rFonts w:ascii="Calibri" w:eastAsia="Calibri" w:hAnsi="Calibri" w:cs="Times New Roman"/>
          <w:i/>
        </w:rPr>
      </w:pPr>
    </w:p>
    <w:p w14:paraId="186B5B46" w14:textId="77777777" w:rsidR="00580875" w:rsidRPr="00580875" w:rsidRDefault="00580875" w:rsidP="00580875">
      <w:pPr>
        <w:rPr>
          <w:rFonts w:ascii="Calibri" w:eastAsia="Calibri" w:hAnsi="Calibri" w:cs="Times New Roman"/>
          <w:b/>
          <w:bCs/>
          <w:i/>
          <w:iCs/>
          <w:sz w:val="28"/>
          <w:szCs w:val="28"/>
          <w:lang w:val="en-US"/>
        </w:rPr>
      </w:pPr>
    </w:p>
    <w:p w14:paraId="69993FE7" w14:textId="77777777" w:rsidR="00580875" w:rsidRPr="00580875" w:rsidRDefault="00580875" w:rsidP="00580875">
      <w:pPr>
        <w:rPr>
          <w:rFonts w:ascii="Calibri" w:eastAsia="Calibri" w:hAnsi="Calibri" w:cs="Times New Roman"/>
        </w:rPr>
      </w:pPr>
      <w:r w:rsidRPr="00580875">
        <w:rPr>
          <w:rFonts w:ascii="Calibri" w:eastAsia="Calibri" w:hAnsi="Calibri" w:cs="Times New Roman"/>
        </w:rPr>
        <w:t>Officer #1 – Male, 35 years of age, 15 years frontline service</w:t>
      </w:r>
      <w:r w:rsidRPr="00580875">
        <w:rPr>
          <w:rFonts w:ascii="Calibri" w:eastAsia="Calibri" w:hAnsi="Calibri" w:cs="Times New Roman"/>
          <w:i/>
        </w:rPr>
        <w:br/>
      </w:r>
      <w:r w:rsidRPr="00580875">
        <w:rPr>
          <w:rFonts w:ascii="Calibri" w:eastAsia="Calibri" w:hAnsi="Calibri" w:cs="Times New Roman"/>
          <w:b/>
          <w:i/>
        </w:rPr>
        <w:t>Question #1</w:t>
      </w:r>
      <w:r w:rsidRPr="00580875">
        <w:rPr>
          <w:rFonts w:ascii="Calibri" w:eastAsia="Calibri" w:hAnsi="Calibri" w:cs="Times New Roman"/>
          <w:i/>
        </w:rPr>
        <w:t xml:space="preserve"> the officer advised that he had not engaged with any support service since he joined and that trauma is ‘part of the job’. </w:t>
      </w:r>
      <w:r w:rsidRPr="00580875">
        <w:rPr>
          <w:rFonts w:ascii="Calibri" w:eastAsia="Calibri" w:hAnsi="Calibri" w:cs="Times New Roman"/>
          <w:i/>
        </w:rPr>
        <w:br/>
      </w:r>
      <w:r w:rsidRPr="00580875">
        <w:rPr>
          <w:rFonts w:ascii="Calibri" w:eastAsia="Calibri" w:hAnsi="Calibri" w:cs="Times New Roman"/>
          <w:b/>
          <w:i/>
        </w:rPr>
        <w:t xml:space="preserve">Question #2 </w:t>
      </w:r>
      <w:r w:rsidRPr="00580875">
        <w:rPr>
          <w:rFonts w:ascii="Calibri" w:eastAsia="Calibri" w:hAnsi="Calibri" w:cs="Times New Roman"/>
          <w:i/>
        </w:rPr>
        <w:t xml:space="preserve">the officer described that he did not really utilise any coping mechanisms and that work didn’t affect him. </w:t>
      </w:r>
      <w:r w:rsidRPr="00580875">
        <w:rPr>
          <w:rFonts w:ascii="Calibri" w:eastAsia="Calibri" w:hAnsi="Calibri" w:cs="Times New Roman"/>
          <w:i/>
        </w:rPr>
        <w:br/>
      </w:r>
      <w:r w:rsidRPr="00580875">
        <w:rPr>
          <w:rFonts w:ascii="Calibri" w:eastAsia="Calibri" w:hAnsi="Calibri" w:cs="Times New Roman"/>
          <w:b/>
          <w:i/>
        </w:rPr>
        <w:t>Question #3</w:t>
      </w:r>
      <w:r w:rsidRPr="00580875">
        <w:rPr>
          <w:rFonts w:ascii="Calibri" w:eastAsia="Calibri" w:hAnsi="Calibri" w:cs="Times New Roman"/>
          <w:i/>
        </w:rPr>
        <w:t xml:space="preserve"> the officer advised that he and his team didn’t really talk about the topic, and though he was aware the force is offering support to those who feel they do need it. </w:t>
      </w:r>
    </w:p>
    <w:p w14:paraId="373578F4" w14:textId="77777777" w:rsidR="00580875" w:rsidRPr="00580875" w:rsidRDefault="00580875" w:rsidP="00580875">
      <w:pPr>
        <w:rPr>
          <w:rFonts w:ascii="Calibri" w:eastAsia="Calibri" w:hAnsi="Calibri" w:cs="Times New Roman"/>
          <w:i/>
        </w:rPr>
      </w:pPr>
      <w:r w:rsidRPr="00580875">
        <w:rPr>
          <w:rFonts w:ascii="Calibri" w:eastAsia="Calibri" w:hAnsi="Calibri" w:cs="Times New Roman"/>
          <w:b/>
          <w:i/>
        </w:rPr>
        <w:t>Question #4</w:t>
      </w:r>
      <w:r w:rsidRPr="00580875">
        <w:rPr>
          <w:rFonts w:ascii="Calibri" w:eastAsia="Calibri" w:hAnsi="Calibri" w:cs="Times New Roman"/>
          <w:i/>
        </w:rPr>
        <w:t xml:space="preserve"> the officer explained he did not know enough about the topic to express any changes to the topic. </w:t>
      </w:r>
    </w:p>
    <w:p w14:paraId="196E0208" w14:textId="77777777" w:rsidR="00580875" w:rsidRPr="00580875" w:rsidRDefault="00580875" w:rsidP="00580875">
      <w:pPr>
        <w:rPr>
          <w:rFonts w:ascii="Calibri" w:eastAsia="Calibri" w:hAnsi="Calibri" w:cs="Times New Roman"/>
          <w:i/>
        </w:rPr>
      </w:pPr>
    </w:p>
    <w:p w14:paraId="2C50BB22" w14:textId="77777777" w:rsidR="00580875" w:rsidRPr="00580875" w:rsidRDefault="00580875" w:rsidP="00580875">
      <w:pPr>
        <w:rPr>
          <w:rFonts w:ascii="Calibri" w:eastAsia="Calibri" w:hAnsi="Calibri" w:cs="Times New Roman"/>
          <w:i/>
        </w:rPr>
      </w:pPr>
      <w:r w:rsidRPr="00580875">
        <w:rPr>
          <w:rFonts w:ascii="Calibri" w:eastAsia="Calibri" w:hAnsi="Calibri" w:cs="Times New Roman"/>
          <w:i/>
        </w:rPr>
        <w:t xml:space="preserve">Officer #2- Female, 30 years old. 5 years’ frontline service </w:t>
      </w:r>
    </w:p>
    <w:p w14:paraId="3027D31B" w14:textId="77777777" w:rsidR="00580875" w:rsidRPr="00580875" w:rsidRDefault="00580875" w:rsidP="00580875">
      <w:pPr>
        <w:rPr>
          <w:rFonts w:ascii="Calibri" w:eastAsia="Calibri" w:hAnsi="Calibri" w:cs="Times New Roman"/>
          <w:i/>
        </w:rPr>
      </w:pPr>
      <w:r w:rsidRPr="00580875">
        <w:rPr>
          <w:rFonts w:ascii="Calibri" w:eastAsia="Calibri" w:hAnsi="Calibri" w:cs="Times New Roman"/>
          <w:b/>
          <w:i/>
        </w:rPr>
        <w:t>Question #1</w:t>
      </w:r>
      <w:r w:rsidRPr="00580875">
        <w:rPr>
          <w:rFonts w:ascii="Calibri" w:eastAsia="Calibri" w:hAnsi="Calibri" w:cs="Times New Roman"/>
          <w:i/>
        </w:rPr>
        <w:t xml:space="preserve"> the officer provided insight into her own personal views; expressing she had positive experiences following engagement with TRiM</w:t>
      </w:r>
      <w:r w:rsidRPr="00580875">
        <w:rPr>
          <w:rFonts w:ascii="Calibri" w:eastAsia="Calibri" w:hAnsi="Calibri" w:cs="Times New Roman"/>
          <w:i/>
        </w:rPr>
        <w:br/>
      </w:r>
      <w:r w:rsidRPr="00580875">
        <w:rPr>
          <w:rFonts w:ascii="Calibri" w:eastAsia="Calibri" w:hAnsi="Calibri" w:cs="Times New Roman"/>
          <w:b/>
          <w:i/>
        </w:rPr>
        <w:t>Question #2</w:t>
      </w:r>
      <w:r w:rsidRPr="00580875">
        <w:rPr>
          <w:rFonts w:ascii="Calibri" w:eastAsia="Calibri" w:hAnsi="Calibri" w:cs="Times New Roman"/>
          <w:i/>
        </w:rPr>
        <w:t xml:space="preserve">  the officer expressed her coping mechanisms which were through personal fitness </w:t>
      </w:r>
      <w:r w:rsidRPr="00580875">
        <w:rPr>
          <w:rFonts w:ascii="Calibri" w:eastAsia="Calibri" w:hAnsi="Calibri" w:cs="Times New Roman"/>
          <w:i/>
        </w:rPr>
        <w:br/>
      </w:r>
      <w:r w:rsidRPr="00580875">
        <w:rPr>
          <w:rFonts w:ascii="Calibri" w:eastAsia="Calibri" w:hAnsi="Calibri" w:cs="Times New Roman"/>
          <w:b/>
          <w:i/>
        </w:rPr>
        <w:lastRenderedPageBreak/>
        <w:t>Question #3</w:t>
      </w:r>
      <w:r w:rsidRPr="00580875">
        <w:rPr>
          <w:rFonts w:ascii="Calibri" w:eastAsia="Calibri" w:hAnsi="Calibri" w:cs="Times New Roman"/>
          <w:i/>
        </w:rPr>
        <w:t xml:space="preserve"> the officer advised that she and her team have a healthy discussion regularly on the topic of mental health. </w:t>
      </w:r>
      <w:r w:rsidRPr="00580875">
        <w:rPr>
          <w:rFonts w:ascii="Calibri" w:eastAsia="Calibri" w:hAnsi="Calibri" w:cs="Times New Roman"/>
          <w:i/>
        </w:rPr>
        <w:br/>
      </w:r>
      <w:r w:rsidRPr="00580875">
        <w:rPr>
          <w:rFonts w:ascii="Calibri" w:eastAsia="Calibri" w:hAnsi="Calibri" w:cs="Times New Roman"/>
          <w:b/>
          <w:i/>
        </w:rPr>
        <w:t>Question #4</w:t>
      </w:r>
      <w:r w:rsidRPr="00580875">
        <w:rPr>
          <w:rFonts w:ascii="Calibri" w:eastAsia="Calibri" w:hAnsi="Calibri" w:cs="Times New Roman"/>
          <w:i/>
        </w:rPr>
        <w:t xml:space="preserve"> the officer had nothing but positive feedback for the current practises and services offered. </w:t>
      </w:r>
      <w:r w:rsidRPr="00580875">
        <w:rPr>
          <w:rFonts w:ascii="Calibri" w:eastAsia="Calibri" w:hAnsi="Calibri" w:cs="Times New Roman"/>
          <w:i/>
        </w:rPr>
        <w:br/>
      </w:r>
    </w:p>
    <w:p w14:paraId="02DA7ECA" w14:textId="77777777" w:rsidR="00580875" w:rsidRPr="00580875" w:rsidRDefault="00580875" w:rsidP="00580875">
      <w:pPr>
        <w:rPr>
          <w:rFonts w:ascii="Calibri" w:eastAsia="Calibri" w:hAnsi="Calibri" w:cs="Times New Roman"/>
          <w:i/>
        </w:rPr>
      </w:pPr>
    </w:p>
    <w:p w14:paraId="133EC5E8" w14:textId="77777777" w:rsidR="00580875" w:rsidRPr="00580875" w:rsidRDefault="00580875" w:rsidP="00580875">
      <w:pPr>
        <w:rPr>
          <w:rFonts w:ascii="Calibri" w:eastAsia="Calibri" w:hAnsi="Calibri" w:cs="Times New Roman"/>
          <w:i/>
        </w:rPr>
      </w:pPr>
      <w:r w:rsidRPr="00580875">
        <w:rPr>
          <w:rFonts w:ascii="Calibri" w:eastAsia="Calibri" w:hAnsi="Calibri" w:cs="Times New Roman"/>
          <w:i/>
        </w:rPr>
        <w:t xml:space="preserve">Officer #3- Male, 23 years old, less than two years’ frontline service. </w:t>
      </w:r>
    </w:p>
    <w:p w14:paraId="6A3B0370" w14:textId="77777777" w:rsidR="00580875" w:rsidRPr="00580875" w:rsidRDefault="00580875" w:rsidP="00580875">
      <w:pPr>
        <w:rPr>
          <w:rFonts w:ascii="Calibri" w:eastAsia="Calibri" w:hAnsi="Calibri" w:cs="Times New Roman"/>
          <w:i/>
        </w:rPr>
      </w:pPr>
      <w:r w:rsidRPr="00580875">
        <w:rPr>
          <w:rFonts w:ascii="Calibri" w:eastAsia="Calibri" w:hAnsi="Calibri" w:cs="Times New Roman"/>
          <w:b/>
          <w:i/>
        </w:rPr>
        <w:t>Question #</w:t>
      </w:r>
      <w:r w:rsidRPr="00580875">
        <w:rPr>
          <w:rFonts w:ascii="Calibri" w:eastAsia="Calibri" w:hAnsi="Calibri" w:cs="Times New Roman"/>
          <w:i/>
        </w:rPr>
        <w:t>1 the officer answered negatively, explaining that he had engaged with services who did not provide much support, leaving him to find external methods of trauma support</w:t>
      </w:r>
      <w:r w:rsidRPr="00580875">
        <w:rPr>
          <w:rFonts w:ascii="Calibri" w:eastAsia="Calibri" w:hAnsi="Calibri" w:cs="Times New Roman"/>
          <w:i/>
        </w:rPr>
        <w:br/>
        <w:t>Question #2 the officer advised he would cope through regular social contact with those going through similar experiences</w:t>
      </w:r>
      <w:r w:rsidRPr="00580875">
        <w:rPr>
          <w:rFonts w:ascii="Calibri" w:eastAsia="Calibri" w:hAnsi="Calibri" w:cs="Times New Roman"/>
          <w:i/>
        </w:rPr>
        <w:br/>
      </w:r>
      <w:r w:rsidRPr="00580875">
        <w:rPr>
          <w:rFonts w:ascii="Calibri" w:eastAsia="Calibri" w:hAnsi="Calibri" w:cs="Times New Roman"/>
          <w:b/>
          <w:i/>
        </w:rPr>
        <w:t xml:space="preserve">Question #3 </w:t>
      </w:r>
      <w:r w:rsidRPr="00580875">
        <w:rPr>
          <w:rFonts w:ascii="Calibri" w:eastAsia="Calibri" w:hAnsi="Calibri" w:cs="Times New Roman"/>
          <w:i/>
        </w:rPr>
        <w:t>the officer advised that some of his peers were understanding, though the more experiences and older officers on shift tended to shy away from the subject.</w:t>
      </w:r>
      <w:r w:rsidRPr="00580875">
        <w:rPr>
          <w:rFonts w:ascii="Calibri" w:eastAsia="Calibri" w:hAnsi="Calibri" w:cs="Times New Roman"/>
          <w:b/>
          <w:i/>
        </w:rPr>
        <w:t xml:space="preserve"> </w:t>
      </w:r>
      <w:r w:rsidRPr="00580875">
        <w:rPr>
          <w:rFonts w:ascii="Calibri" w:eastAsia="Calibri" w:hAnsi="Calibri" w:cs="Times New Roman"/>
          <w:i/>
        </w:rPr>
        <w:br/>
      </w:r>
      <w:r w:rsidRPr="00580875">
        <w:rPr>
          <w:rFonts w:ascii="Calibri" w:eastAsia="Calibri" w:hAnsi="Calibri" w:cs="Times New Roman"/>
          <w:b/>
          <w:i/>
        </w:rPr>
        <w:t xml:space="preserve">Question #4 </w:t>
      </w:r>
      <w:r w:rsidRPr="00580875">
        <w:rPr>
          <w:rFonts w:ascii="Calibri" w:eastAsia="Calibri" w:hAnsi="Calibri" w:cs="Times New Roman"/>
          <w:i/>
        </w:rPr>
        <w:t xml:space="preserve">advised that there is a lot of room for improvement and changes and service delivery needs to be improved upon. Advised the culture needs to change to allow for a ‘judgement free’ environment on the topic of mental health. </w:t>
      </w:r>
      <w:r w:rsidRPr="00580875">
        <w:rPr>
          <w:rFonts w:ascii="Calibri" w:eastAsia="Calibri" w:hAnsi="Calibri" w:cs="Times New Roman"/>
          <w:i/>
        </w:rPr>
        <w:br/>
      </w:r>
    </w:p>
    <w:p w14:paraId="74FFCC55" w14:textId="77777777" w:rsidR="00580875" w:rsidRPr="00580875" w:rsidRDefault="00580875" w:rsidP="00580875">
      <w:pPr>
        <w:ind w:left="720"/>
        <w:contextualSpacing/>
        <w:rPr>
          <w:rFonts w:ascii="Calibri" w:eastAsia="Calibri" w:hAnsi="Calibri" w:cs="Times New Roman"/>
          <w:i/>
        </w:rPr>
      </w:pPr>
    </w:p>
    <w:p w14:paraId="65762346" w14:textId="77777777" w:rsidR="00580875" w:rsidRDefault="00580875" w:rsidP="003E6CEA"/>
    <w:p w14:paraId="4A863DD2" w14:textId="77777777" w:rsidR="0002083D" w:rsidRDefault="0002083D" w:rsidP="003E6CEA"/>
    <w:p w14:paraId="310E23EB" w14:textId="77777777" w:rsidR="0002083D" w:rsidRDefault="0002083D" w:rsidP="003E6CEA"/>
    <w:p w14:paraId="2D86225D" w14:textId="77777777" w:rsidR="0002083D" w:rsidRDefault="0002083D" w:rsidP="003E6CEA"/>
    <w:p w14:paraId="0C57F9E5" w14:textId="77777777" w:rsidR="0002083D" w:rsidRDefault="0002083D" w:rsidP="003E6CEA"/>
    <w:p w14:paraId="5F4A7758" w14:textId="144EC142" w:rsidR="0002083D" w:rsidRDefault="0002083D" w:rsidP="003E6CEA"/>
    <w:p w14:paraId="2C58B581" w14:textId="6237D600" w:rsidR="00580875" w:rsidRDefault="00580875" w:rsidP="003E6CEA"/>
    <w:p w14:paraId="1319AA6D" w14:textId="5AABC4B4" w:rsidR="00580875" w:rsidRDefault="00580875" w:rsidP="003E6CEA"/>
    <w:p w14:paraId="0AA61492" w14:textId="206FDD16" w:rsidR="00580875" w:rsidRDefault="00580875" w:rsidP="003E6CEA"/>
    <w:p w14:paraId="7E8169BC" w14:textId="45C23BD8" w:rsidR="00580875" w:rsidRDefault="00580875" w:rsidP="003E6CEA"/>
    <w:p w14:paraId="477EB2B2" w14:textId="629A3FB6" w:rsidR="00580875" w:rsidRDefault="00580875" w:rsidP="003E6CEA"/>
    <w:p w14:paraId="528B1C48" w14:textId="3DC8D6F7" w:rsidR="00580875" w:rsidRDefault="00580875" w:rsidP="003E6CEA"/>
    <w:p w14:paraId="5CEB8F48" w14:textId="53E496EB" w:rsidR="00580875" w:rsidRDefault="00580875" w:rsidP="003E6CEA"/>
    <w:p w14:paraId="037EA671" w14:textId="2CC3F433" w:rsidR="00580875" w:rsidRDefault="00580875" w:rsidP="003E6CEA"/>
    <w:p w14:paraId="747C1660" w14:textId="57735683" w:rsidR="00580875" w:rsidRDefault="00580875" w:rsidP="003E6CEA"/>
    <w:p w14:paraId="7ECAC052" w14:textId="77777777" w:rsidR="00580875" w:rsidRDefault="00580875" w:rsidP="003E6CEA"/>
    <w:p w14:paraId="698819FC" w14:textId="77777777" w:rsidR="0002083D" w:rsidRDefault="0002083D" w:rsidP="003E6CEA"/>
    <w:p w14:paraId="7F50B849" w14:textId="77777777" w:rsidR="0002083D" w:rsidRDefault="0002083D" w:rsidP="003E6CEA"/>
    <w:p w14:paraId="0121ACE7" w14:textId="2559C113" w:rsidR="003E6CEA" w:rsidRPr="003E6CEA" w:rsidRDefault="003E6CEA" w:rsidP="003E6CEA">
      <w:pPr>
        <w:rPr>
          <w:u w:val="single"/>
        </w:rPr>
      </w:pPr>
      <w:r w:rsidRPr="003E6CEA">
        <w:rPr>
          <w:u w:val="single"/>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60E19E2D" w:rsidR="003E6CEA" w:rsidRPr="003E6CEA" w:rsidRDefault="003E6CEA" w:rsidP="003E6CEA">
      <w:pPr>
        <w:spacing w:after="0"/>
      </w:pPr>
      <w:r w:rsidRPr="003E6CEA">
        <w:t xml:space="preserve">Signed: </w:t>
      </w:r>
      <w:r w:rsidR="0002083D">
        <w:t>Christopher Jones</w:t>
      </w:r>
    </w:p>
    <w:p w14:paraId="079F5D57" w14:textId="53800C24" w:rsidR="003E6CEA" w:rsidRPr="003E6CEA" w:rsidRDefault="003E6CEA" w:rsidP="003E6CEA">
      <w:pPr>
        <w:spacing w:after="0"/>
      </w:pPr>
      <w:r w:rsidRPr="003E6CEA">
        <w:t xml:space="preserve">Date: </w:t>
      </w:r>
      <w:r w:rsidR="0002083D">
        <w:t>28/11/2021</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62F81D5" w:rsidR="003E6CEA" w:rsidRPr="003E6CEA" w:rsidRDefault="003E6CEA" w:rsidP="003E6CEA">
      <w:pPr>
        <w:spacing w:after="0"/>
      </w:pPr>
      <w:r w:rsidRPr="003E6CEA">
        <w:t>Signed:</w:t>
      </w:r>
      <w:r w:rsidR="0002083D">
        <w:t xml:space="preserve"> Christopher Jones</w:t>
      </w:r>
    </w:p>
    <w:p w14:paraId="485654C6" w14:textId="0C1D4762" w:rsidR="003E6CEA" w:rsidRPr="003E6CEA" w:rsidRDefault="003E6CEA" w:rsidP="003E6CEA">
      <w:r w:rsidRPr="003E6CEA">
        <w:t xml:space="preserve">Date: </w:t>
      </w:r>
      <w:r w:rsidR="0002083D">
        <w:t>28/11/2021</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35037807" w:rsidR="003E6CEA" w:rsidRPr="003E6CEA" w:rsidRDefault="003E6CEA" w:rsidP="003E6CEA">
      <w:pPr>
        <w:spacing w:after="0"/>
      </w:pPr>
      <w:r w:rsidRPr="003E6CEA">
        <w:t xml:space="preserve">Signed: </w:t>
      </w:r>
      <w:r w:rsidR="0002083D">
        <w:t>Christopher Jones</w:t>
      </w:r>
    </w:p>
    <w:p w14:paraId="3F24697A" w14:textId="1FE5AFC7" w:rsidR="003E6CEA" w:rsidRDefault="003E6CEA" w:rsidP="003E6CEA">
      <w:pPr>
        <w:spacing w:after="0"/>
      </w:pPr>
      <w:r w:rsidRPr="003E6CEA">
        <w:t xml:space="preserve">Date: </w:t>
      </w:r>
      <w:r w:rsidR="0002083D">
        <w:t>28/11/2021</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629FF1C0" w:rsidR="003E6CEA" w:rsidRPr="003E6CEA" w:rsidRDefault="003E6CEA" w:rsidP="003E6CEA">
      <w:pPr>
        <w:spacing w:after="0"/>
      </w:pPr>
      <w:r w:rsidRPr="003E6CEA">
        <w:t>Signed</w:t>
      </w:r>
      <w:r w:rsidR="0002083D">
        <w:t>: Christopher Jones</w:t>
      </w:r>
    </w:p>
    <w:p w14:paraId="357FD791" w14:textId="6412B506" w:rsidR="003E6CEA" w:rsidRDefault="003E6CEA" w:rsidP="003E6CEA">
      <w:pPr>
        <w:spacing w:after="0"/>
      </w:pPr>
      <w:r w:rsidRPr="003E6CEA">
        <w:t>Date:</w:t>
      </w:r>
      <w:r w:rsidR="0002083D">
        <w:t xml:space="preserve"> 28/11/2021</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782C4EA7" w:rsidR="00EB450A" w:rsidRPr="00EB450A" w:rsidRDefault="00EB450A" w:rsidP="00EB450A">
      <w:pPr>
        <w:spacing w:after="0"/>
      </w:pPr>
      <w:r w:rsidRPr="00EB450A">
        <w:t xml:space="preserve">Signed: </w:t>
      </w:r>
      <w:r w:rsidR="0002083D">
        <w:t>Christopher Jones</w:t>
      </w:r>
    </w:p>
    <w:p w14:paraId="23AD4BA2" w14:textId="13CC653A" w:rsidR="00EB450A" w:rsidRDefault="00EB450A" w:rsidP="00EB450A">
      <w:pPr>
        <w:spacing w:after="0"/>
      </w:pPr>
      <w:r w:rsidRPr="00EB450A">
        <w:t>Date:</w:t>
      </w:r>
      <w:r w:rsidR="0002083D">
        <w:t xml:space="preserve"> 28/11/2021</w:t>
      </w:r>
    </w:p>
    <w:p w14:paraId="5EAE2AB1" w14:textId="77777777" w:rsidR="00EB450A" w:rsidRDefault="00EB450A" w:rsidP="003E6CEA">
      <w:pPr>
        <w:spacing w:after="0"/>
      </w:pPr>
    </w:p>
    <w:p w14:paraId="15FBC73D" w14:textId="77777777" w:rsidR="00EB450A" w:rsidRDefault="00EB450A" w:rsidP="003E6CEA">
      <w:pPr>
        <w:spacing w:after="0"/>
      </w:pPr>
    </w:p>
    <w:p w14:paraId="6AAC903C" w14:textId="23542F2C" w:rsidR="00BB4200" w:rsidRPr="00BB4200" w:rsidRDefault="00BB4200" w:rsidP="00BB4200"/>
    <w:p w14:paraId="6F3AC21F" w14:textId="4A8FF12E" w:rsidR="00CE6DB9" w:rsidRDefault="00CE6DB9" w:rsidP="00CE6DB9"/>
    <w:p w14:paraId="0F24488E" w14:textId="7E003710" w:rsidR="00CE6DB9" w:rsidRDefault="00CE6DB9" w:rsidP="00CE6DB9"/>
    <w:p w14:paraId="381D88BD" w14:textId="77777777" w:rsidR="00491508" w:rsidRDefault="00491508" w:rsidP="00CE6DB9"/>
    <w:sectPr w:rsidR="0049150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638FA4" w14:textId="77777777" w:rsidR="00CB62B7" w:rsidRDefault="00580875">
      <w:pPr>
        <w:spacing w:after="0" w:line="240" w:lineRule="auto"/>
      </w:pPr>
      <w:r>
        <w:separator/>
      </w:r>
    </w:p>
  </w:endnote>
  <w:endnote w:type="continuationSeparator" w:id="0">
    <w:p w14:paraId="1FF1E0A0" w14:textId="77777777" w:rsidR="00CB62B7" w:rsidRDefault="00580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F2A5D5" w14:textId="77777777" w:rsidR="00CB62B7" w:rsidRDefault="00580875">
      <w:pPr>
        <w:spacing w:after="0" w:line="240" w:lineRule="auto"/>
      </w:pPr>
      <w:r>
        <w:separator/>
      </w:r>
    </w:p>
  </w:footnote>
  <w:footnote w:type="continuationSeparator" w:id="0">
    <w:p w14:paraId="1E9BB881" w14:textId="77777777" w:rsidR="00CB62B7" w:rsidRDefault="005808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064CE3"/>
    <w:multiLevelType w:val="hybridMultilevel"/>
    <w:tmpl w:val="373A3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D16592"/>
    <w:multiLevelType w:val="hybridMultilevel"/>
    <w:tmpl w:val="2132E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200"/>
    <w:rsid w:val="000123A4"/>
    <w:rsid w:val="0002083D"/>
    <w:rsid w:val="000308B7"/>
    <w:rsid w:val="00044627"/>
    <w:rsid w:val="0006184B"/>
    <w:rsid w:val="000767EF"/>
    <w:rsid w:val="000863D3"/>
    <w:rsid w:val="00103C7B"/>
    <w:rsid w:val="00112652"/>
    <w:rsid w:val="00120A6D"/>
    <w:rsid w:val="00131F54"/>
    <w:rsid w:val="00141925"/>
    <w:rsid w:val="00166C52"/>
    <w:rsid w:val="00172468"/>
    <w:rsid w:val="00174A6F"/>
    <w:rsid w:val="00176B94"/>
    <w:rsid w:val="001A613A"/>
    <w:rsid w:val="001D0C3B"/>
    <w:rsid w:val="001E1FB4"/>
    <w:rsid w:val="002820EE"/>
    <w:rsid w:val="002B7532"/>
    <w:rsid w:val="002F4B8F"/>
    <w:rsid w:val="0030171E"/>
    <w:rsid w:val="00341FE3"/>
    <w:rsid w:val="003454C0"/>
    <w:rsid w:val="00350510"/>
    <w:rsid w:val="00372BFD"/>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C34F3"/>
    <w:rsid w:val="00503DBA"/>
    <w:rsid w:val="00507FE5"/>
    <w:rsid w:val="00554233"/>
    <w:rsid w:val="00557D6E"/>
    <w:rsid w:val="00580875"/>
    <w:rsid w:val="005C30F7"/>
    <w:rsid w:val="005E7A37"/>
    <w:rsid w:val="006044C0"/>
    <w:rsid w:val="00676A00"/>
    <w:rsid w:val="006A0AA1"/>
    <w:rsid w:val="006F3E49"/>
    <w:rsid w:val="007014DD"/>
    <w:rsid w:val="00703F7B"/>
    <w:rsid w:val="00715316"/>
    <w:rsid w:val="00744941"/>
    <w:rsid w:val="00746DC0"/>
    <w:rsid w:val="007861B9"/>
    <w:rsid w:val="0079563B"/>
    <w:rsid w:val="007D1A7D"/>
    <w:rsid w:val="007E5169"/>
    <w:rsid w:val="007F2671"/>
    <w:rsid w:val="00842A42"/>
    <w:rsid w:val="0084362C"/>
    <w:rsid w:val="00861F55"/>
    <w:rsid w:val="0087179B"/>
    <w:rsid w:val="00875149"/>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B7068"/>
    <w:rsid w:val="00B428E4"/>
    <w:rsid w:val="00B50F75"/>
    <w:rsid w:val="00BA182A"/>
    <w:rsid w:val="00BB4200"/>
    <w:rsid w:val="00BB446F"/>
    <w:rsid w:val="00BD6EA7"/>
    <w:rsid w:val="00C11374"/>
    <w:rsid w:val="00C12F98"/>
    <w:rsid w:val="00C3310A"/>
    <w:rsid w:val="00C3649D"/>
    <w:rsid w:val="00C73950"/>
    <w:rsid w:val="00C757E1"/>
    <w:rsid w:val="00C86BDB"/>
    <w:rsid w:val="00C95544"/>
    <w:rsid w:val="00CB62B7"/>
    <w:rsid w:val="00CE1769"/>
    <w:rsid w:val="00CE6DB9"/>
    <w:rsid w:val="00D4446B"/>
    <w:rsid w:val="00D566A2"/>
    <w:rsid w:val="00D65EC6"/>
    <w:rsid w:val="00D75DE8"/>
    <w:rsid w:val="00DA647F"/>
    <w:rsid w:val="00DB4F5B"/>
    <w:rsid w:val="00DD1EA4"/>
    <w:rsid w:val="00DE4649"/>
    <w:rsid w:val="00E145FD"/>
    <w:rsid w:val="00E22CE7"/>
    <w:rsid w:val="00E272A2"/>
    <w:rsid w:val="00E75BDA"/>
    <w:rsid w:val="00E91BDB"/>
    <w:rsid w:val="00E97F28"/>
    <w:rsid w:val="00EB450A"/>
    <w:rsid w:val="00ED2BF8"/>
    <w:rsid w:val="00EF3AAF"/>
    <w:rsid w:val="00F12475"/>
    <w:rsid w:val="00F25E31"/>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customStyle="1" w:styleId="UnresolvedMention1">
    <w:name w:val="Unresolved Mention1"/>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nk.springer.com/article/10.1007/s11469-019-00214-x%20accessed%20on%2002/07/2021" TargetMode="External"/><Relationship Id="rId18" Type="http://schemas.openxmlformats.org/officeDocument/2006/relationships/hyperlink" Target="https://assets.publishing.service.gov.uk/government/uploads/system/uploads/attachment_data/file/35492/0392-12attachment2of2.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addictioncenter.com/news/2019/09/police-at-highest-risk-for-suicide-than-any-profession/" TargetMode="External"/><Relationship Id="rId17" Type="http://schemas.openxmlformats.org/officeDocument/2006/relationships/hyperlink" Target="https://www.mentalhealth.gov/basics/what-is-mental-health" TargetMode="External"/><Relationship Id="rId2" Type="http://schemas.openxmlformats.org/officeDocument/2006/relationships/styles" Target="styles.xml"/><Relationship Id="rId16" Type="http://schemas.openxmlformats.org/officeDocument/2006/relationships/hyperlink" Target="https://www.gop.gov/the-importance-of-mental-health-among-police-officers/" TargetMode="External"/><Relationship Id="rId20" Type="http://schemas.openxmlformats.org/officeDocument/2006/relationships/hyperlink" Target="https://www.cam.ac.uk/policepts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fdev.college.police.uk/professional-profile/test-9/" TargetMode="External"/><Relationship Id="rId5" Type="http://schemas.openxmlformats.org/officeDocument/2006/relationships/footnotes" Target="footnotes.xml"/><Relationship Id="rId15" Type="http://schemas.openxmlformats.org/officeDocument/2006/relationships/hyperlink" Target="https://strongmindresilience.co.uk/courses/trim-trauma-risk-management-an-overview/" TargetMode="External"/><Relationship Id="rId23" Type="http://schemas.openxmlformats.org/officeDocument/2006/relationships/theme" Target="theme/theme1.xml"/><Relationship Id="rId10" Type="http://schemas.openxmlformats.org/officeDocument/2006/relationships/hyperlink" Target="https://www.police1.com/health-wellness/articles/police-officers-face-cumulative-ptsd-tgd6zLqtGwdG3wg2/" TargetMode="External"/><Relationship Id="rId19" Type="http://schemas.openxmlformats.org/officeDocument/2006/relationships/hyperlink" Target="https://www.cam.ac.uk/policepts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cbi.nlm.nih.gov/books/NBK5650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5442</Words>
  <Characters>31025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Jones,Christopher swp6435</cp:lastModifiedBy>
  <cp:revision>3</cp:revision>
  <dcterms:created xsi:type="dcterms:W3CDTF">2021-11-28T16:49:00Z</dcterms:created>
  <dcterms:modified xsi:type="dcterms:W3CDTF">2021-11-29T10:12:00Z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19c26dde-b099-420c-8f5a-62ca3f26f03f</vt:lpwstr>
  </property>
  <property fmtid="{D5CDD505-2E9C-101B-9397-08002B2CF9AE}" pid="3" name="Classification">
    <vt:lpwstr>OFFICIAL</vt:lpwstr>
  </property>
  <property fmtid="{D5CDD505-2E9C-101B-9397-08002B2CF9AE}" pid="4" name="Visibility">
    <vt:lpwstr>NOT VISIBLE</vt:lpwstr>
  </property>
</Properties>
</file>