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9FA79" w14:textId="5719294B" w:rsidR="00B32363" w:rsidRPr="002D3E04" w:rsidRDefault="00B32363" w:rsidP="00135B29">
      <w:pPr>
        <w:spacing w:line="360" w:lineRule="auto"/>
        <w:jc w:val="center"/>
        <w:rPr>
          <w:rFonts w:asciiTheme="majorHAnsi" w:eastAsia="Times New Roman" w:hAnsiTheme="majorHAnsi" w:cstheme="majorHAnsi"/>
          <w:szCs w:val="24"/>
        </w:rPr>
      </w:pPr>
      <w:r w:rsidRPr="002D3E04">
        <w:rPr>
          <w:rFonts w:asciiTheme="majorHAnsi" w:eastAsia="Times New Roman" w:hAnsiTheme="majorHAnsi" w:cstheme="majorHAnsi"/>
          <w:szCs w:val="24"/>
        </w:rPr>
        <w:t>Hotel Placement – Managing Hotel Administration</w:t>
      </w:r>
    </w:p>
    <w:p w14:paraId="3D3AC8ED" w14:textId="156B70B5" w:rsidR="00B32363" w:rsidRPr="002D3E04" w:rsidRDefault="00B32363" w:rsidP="00135B29">
      <w:pPr>
        <w:spacing w:line="360" w:lineRule="auto"/>
        <w:jc w:val="center"/>
        <w:rPr>
          <w:rFonts w:asciiTheme="majorHAnsi" w:eastAsia="Times New Roman" w:hAnsiTheme="majorHAnsi" w:cstheme="majorHAnsi"/>
          <w:szCs w:val="24"/>
        </w:rPr>
      </w:pPr>
      <w:r w:rsidRPr="002D3E04">
        <w:rPr>
          <w:rFonts w:asciiTheme="majorHAnsi" w:eastAsia="Times New Roman" w:hAnsiTheme="majorHAnsi" w:cstheme="majorHAnsi"/>
          <w:szCs w:val="24"/>
        </w:rPr>
        <w:t>Rossington Hall Hotel</w:t>
      </w:r>
    </w:p>
    <w:p w14:paraId="133B0531" w14:textId="77777777" w:rsidR="00B32363" w:rsidRPr="002D3E04" w:rsidRDefault="00B32363" w:rsidP="002D3E04">
      <w:pPr>
        <w:spacing w:line="360" w:lineRule="auto"/>
        <w:jc w:val="both"/>
        <w:rPr>
          <w:rFonts w:asciiTheme="majorHAnsi" w:eastAsia="Times New Roman" w:hAnsiTheme="majorHAnsi" w:cstheme="majorHAnsi"/>
          <w:szCs w:val="24"/>
        </w:rPr>
      </w:pPr>
    </w:p>
    <w:p w14:paraId="5A42DB27" w14:textId="77777777" w:rsidR="00B32363" w:rsidRPr="002D3E04" w:rsidRDefault="00B32363" w:rsidP="002D3E04">
      <w:pPr>
        <w:spacing w:line="360" w:lineRule="auto"/>
        <w:jc w:val="both"/>
        <w:rPr>
          <w:rFonts w:asciiTheme="majorHAnsi" w:eastAsia="Times New Roman" w:hAnsiTheme="majorHAnsi" w:cstheme="majorHAnsi"/>
          <w:szCs w:val="24"/>
        </w:rPr>
      </w:pPr>
    </w:p>
    <w:p w14:paraId="51DE4367" w14:textId="77777777" w:rsidR="00B32363" w:rsidRPr="002D3E04" w:rsidRDefault="00B32363" w:rsidP="002D3E04">
      <w:pPr>
        <w:spacing w:after="0" w:line="360" w:lineRule="auto"/>
        <w:jc w:val="both"/>
        <w:rPr>
          <w:rFonts w:asciiTheme="majorHAnsi" w:hAnsiTheme="majorHAnsi" w:cstheme="majorHAnsi"/>
          <w:szCs w:val="24"/>
          <w:lang w:eastAsia="zh-CN"/>
        </w:rPr>
      </w:pPr>
      <w:r w:rsidRPr="002D3E04">
        <w:rPr>
          <w:rFonts w:asciiTheme="majorHAnsi" w:hAnsiTheme="majorHAnsi" w:cstheme="majorHAnsi"/>
          <w:szCs w:val="24"/>
          <w:lang w:eastAsia="zh-CN"/>
        </w:rPr>
        <w:t>Student name: Sarda Anu Stefania Kumar</w:t>
      </w:r>
    </w:p>
    <w:p w14:paraId="56CCB742" w14:textId="77777777" w:rsidR="00B32363" w:rsidRPr="002D3E04" w:rsidRDefault="00B32363" w:rsidP="002D3E04">
      <w:pPr>
        <w:spacing w:after="0" w:line="360" w:lineRule="auto"/>
        <w:jc w:val="both"/>
        <w:rPr>
          <w:rFonts w:asciiTheme="majorHAnsi" w:hAnsiTheme="majorHAnsi" w:cstheme="majorHAnsi"/>
          <w:szCs w:val="24"/>
          <w:lang w:eastAsia="zh-CN"/>
        </w:rPr>
      </w:pPr>
      <w:r w:rsidRPr="002D3E04">
        <w:rPr>
          <w:rFonts w:asciiTheme="majorHAnsi" w:hAnsiTheme="majorHAnsi" w:cstheme="majorHAnsi"/>
          <w:szCs w:val="24"/>
          <w:lang w:eastAsia="zh-CN"/>
        </w:rPr>
        <w:t>Student code: 2230813</w:t>
      </w:r>
    </w:p>
    <w:p w14:paraId="069F4DF3" w14:textId="6C48D427" w:rsidR="00B32363" w:rsidRPr="002D3E04" w:rsidRDefault="00B32363" w:rsidP="002D3E04">
      <w:pPr>
        <w:spacing w:after="0" w:line="360" w:lineRule="auto"/>
        <w:jc w:val="both"/>
        <w:rPr>
          <w:rFonts w:asciiTheme="majorHAnsi" w:hAnsiTheme="majorHAnsi" w:cstheme="majorHAnsi"/>
          <w:szCs w:val="24"/>
          <w:lang w:eastAsia="zh-CN"/>
        </w:rPr>
      </w:pPr>
      <w:r w:rsidRPr="002D3E04">
        <w:rPr>
          <w:rFonts w:asciiTheme="majorHAnsi" w:hAnsiTheme="majorHAnsi" w:cstheme="majorHAnsi"/>
          <w:szCs w:val="24"/>
          <w:lang w:eastAsia="zh-CN"/>
        </w:rPr>
        <w:t xml:space="preserve">Module name: Hotel Placement – Managing </w:t>
      </w:r>
      <w:r w:rsidR="003A586F" w:rsidRPr="002D3E04">
        <w:rPr>
          <w:rFonts w:asciiTheme="majorHAnsi" w:hAnsiTheme="majorHAnsi" w:cstheme="majorHAnsi"/>
          <w:szCs w:val="24"/>
          <w:lang w:eastAsia="zh-CN"/>
        </w:rPr>
        <w:t>Hotel Administration</w:t>
      </w:r>
    </w:p>
    <w:p w14:paraId="287E1721" w14:textId="32823C96" w:rsidR="00B32363" w:rsidRPr="002D3E04" w:rsidRDefault="00B32363" w:rsidP="002D3E04">
      <w:pPr>
        <w:spacing w:after="0" w:line="360" w:lineRule="auto"/>
        <w:jc w:val="both"/>
        <w:rPr>
          <w:rFonts w:asciiTheme="majorHAnsi" w:hAnsiTheme="majorHAnsi" w:cstheme="majorHAnsi"/>
          <w:szCs w:val="24"/>
          <w:lang w:eastAsia="zh-CN"/>
        </w:rPr>
      </w:pPr>
      <w:r w:rsidRPr="002D3E04">
        <w:rPr>
          <w:rFonts w:asciiTheme="majorHAnsi" w:hAnsiTheme="majorHAnsi" w:cstheme="majorHAnsi"/>
          <w:szCs w:val="24"/>
          <w:lang w:eastAsia="zh-CN"/>
        </w:rPr>
        <w:t>Module code: BMIH600</w:t>
      </w:r>
      <w:r w:rsidR="003A586F" w:rsidRPr="002D3E04">
        <w:rPr>
          <w:rFonts w:asciiTheme="majorHAnsi" w:hAnsiTheme="majorHAnsi" w:cstheme="majorHAnsi"/>
          <w:szCs w:val="24"/>
          <w:lang w:eastAsia="zh-CN"/>
        </w:rPr>
        <w:t>4</w:t>
      </w:r>
    </w:p>
    <w:p w14:paraId="084A1B24" w14:textId="2D20FD8F" w:rsidR="00B32363" w:rsidRPr="002D3E04" w:rsidRDefault="00B32363" w:rsidP="002D3E04">
      <w:pPr>
        <w:spacing w:after="0" w:line="360" w:lineRule="auto"/>
        <w:jc w:val="both"/>
        <w:rPr>
          <w:rFonts w:asciiTheme="majorHAnsi" w:hAnsiTheme="majorHAnsi" w:cstheme="majorHAnsi"/>
          <w:szCs w:val="24"/>
          <w:lang w:eastAsia="zh-CN"/>
        </w:rPr>
      </w:pPr>
      <w:r w:rsidRPr="002D3E04">
        <w:rPr>
          <w:rFonts w:asciiTheme="majorHAnsi" w:hAnsiTheme="majorHAnsi" w:cstheme="majorHAnsi"/>
          <w:szCs w:val="24"/>
          <w:lang w:eastAsia="zh-CN"/>
        </w:rPr>
        <w:t xml:space="preserve">Lecturer’s name: </w:t>
      </w:r>
      <w:r w:rsidR="00DF66EC">
        <w:rPr>
          <w:rFonts w:asciiTheme="majorHAnsi" w:hAnsiTheme="majorHAnsi" w:cstheme="majorHAnsi"/>
          <w:szCs w:val="24"/>
          <w:lang w:eastAsia="zh-CN"/>
        </w:rPr>
        <w:t xml:space="preserve">Giulia </w:t>
      </w:r>
      <w:proofErr w:type="spellStart"/>
      <w:r w:rsidR="00DF66EC">
        <w:rPr>
          <w:rFonts w:asciiTheme="majorHAnsi" w:hAnsiTheme="majorHAnsi" w:cstheme="majorHAnsi"/>
          <w:szCs w:val="24"/>
          <w:lang w:eastAsia="zh-CN"/>
        </w:rPr>
        <w:t>Chifari</w:t>
      </w:r>
      <w:proofErr w:type="spellEnd"/>
    </w:p>
    <w:p w14:paraId="1DFFF8DD" w14:textId="77777777" w:rsidR="00B32363" w:rsidRPr="002D3E04" w:rsidRDefault="00B32363" w:rsidP="002D3E04">
      <w:pPr>
        <w:spacing w:line="360" w:lineRule="auto"/>
        <w:jc w:val="both"/>
        <w:rPr>
          <w:rFonts w:asciiTheme="majorHAnsi" w:hAnsiTheme="majorHAnsi" w:cstheme="majorHAnsi"/>
          <w:szCs w:val="24"/>
          <w:lang w:val="en-GB"/>
        </w:rPr>
      </w:pPr>
      <w:r w:rsidRPr="002D3E04">
        <w:rPr>
          <w:rFonts w:asciiTheme="majorHAnsi" w:eastAsia="Times New Roman" w:hAnsiTheme="majorHAnsi" w:cstheme="majorHAnsi"/>
          <w:szCs w:val="24"/>
        </w:rPr>
        <w:br w:type="page"/>
      </w:r>
      <w:r w:rsidRPr="002D3E04">
        <w:rPr>
          <w:rFonts w:asciiTheme="majorHAnsi" w:hAnsiTheme="majorHAnsi" w:cstheme="majorHAnsi"/>
          <w:szCs w:val="24"/>
          <w:lang w:val="en-GB"/>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1BE0553" w14:textId="49B0309E" w:rsidR="004E099D" w:rsidRPr="002D3E04" w:rsidRDefault="004E099D"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br w:type="page"/>
      </w:r>
    </w:p>
    <w:sdt>
      <w:sdtPr>
        <w:rPr>
          <w:rFonts w:ascii="Times New Roman" w:eastAsiaTheme="minorEastAsia" w:hAnsi="Times New Roman" w:cstheme="majorHAnsi"/>
          <w:b w:val="0"/>
          <w:bCs w:val="0"/>
          <w:color w:val="auto"/>
          <w:sz w:val="24"/>
          <w:szCs w:val="24"/>
          <w:lang w:val="en-GB"/>
        </w:rPr>
        <w:id w:val="1148017255"/>
        <w:docPartObj>
          <w:docPartGallery w:val="Table of Contents"/>
          <w:docPartUnique/>
        </w:docPartObj>
      </w:sdtPr>
      <w:sdtEndPr>
        <w:rPr>
          <w:lang w:val="en-US"/>
        </w:rPr>
      </w:sdtEndPr>
      <w:sdtContent>
        <w:p w14:paraId="42C99152" w14:textId="1C2DC04C" w:rsidR="004E099D" w:rsidRPr="00135B29" w:rsidRDefault="004E099D" w:rsidP="00135B29">
          <w:pPr>
            <w:pStyle w:val="Titlucuprins"/>
            <w:spacing w:line="360" w:lineRule="auto"/>
            <w:jc w:val="both"/>
            <w:rPr>
              <w:rFonts w:cstheme="majorHAnsi"/>
              <w:color w:val="auto"/>
              <w:sz w:val="24"/>
              <w:szCs w:val="24"/>
            </w:rPr>
          </w:pPr>
          <w:r w:rsidRPr="00135B29">
            <w:rPr>
              <w:rFonts w:cstheme="majorHAnsi"/>
              <w:color w:val="auto"/>
              <w:sz w:val="24"/>
              <w:szCs w:val="24"/>
              <w:lang w:val="en-GB"/>
            </w:rPr>
            <w:t>Contents</w:t>
          </w:r>
        </w:p>
        <w:p w14:paraId="0C4ABAE9" w14:textId="54D55941" w:rsidR="00135B29" w:rsidRPr="00135B29" w:rsidRDefault="004E099D" w:rsidP="00135B29">
          <w:pPr>
            <w:pStyle w:val="Cuprins1"/>
            <w:tabs>
              <w:tab w:val="right" w:leader="dot" w:pos="8630"/>
            </w:tabs>
            <w:spacing w:line="360" w:lineRule="auto"/>
            <w:jc w:val="both"/>
            <w:rPr>
              <w:rFonts w:asciiTheme="majorHAnsi" w:hAnsiTheme="majorHAnsi" w:cstheme="majorHAnsi"/>
              <w:noProof/>
              <w:kern w:val="2"/>
              <w:szCs w:val="24"/>
              <w:lang w:val="en-GB" w:eastAsia="en-GB"/>
              <w14:ligatures w14:val="standardContextual"/>
            </w:rPr>
          </w:pPr>
          <w:r w:rsidRPr="00135B29">
            <w:rPr>
              <w:rFonts w:asciiTheme="majorHAnsi" w:hAnsiTheme="majorHAnsi" w:cstheme="majorHAnsi"/>
              <w:szCs w:val="24"/>
            </w:rPr>
            <w:fldChar w:fldCharType="begin"/>
          </w:r>
          <w:r w:rsidRPr="00135B29">
            <w:rPr>
              <w:rFonts w:asciiTheme="majorHAnsi" w:hAnsiTheme="majorHAnsi" w:cstheme="majorHAnsi"/>
              <w:szCs w:val="24"/>
            </w:rPr>
            <w:instrText xml:space="preserve"> TOC \o "1-3" \h \z \u </w:instrText>
          </w:r>
          <w:r w:rsidRPr="00135B29">
            <w:rPr>
              <w:rFonts w:asciiTheme="majorHAnsi" w:hAnsiTheme="majorHAnsi" w:cstheme="majorHAnsi"/>
              <w:szCs w:val="24"/>
            </w:rPr>
            <w:fldChar w:fldCharType="separate"/>
          </w:r>
          <w:hyperlink w:anchor="_Toc200918743" w:history="1">
            <w:r w:rsidR="00135B29" w:rsidRPr="00135B29">
              <w:rPr>
                <w:rStyle w:val="Hyperlink"/>
                <w:rFonts w:asciiTheme="majorHAnsi" w:hAnsiTheme="majorHAnsi" w:cstheme="majorHAnsi"/>
                <w:noProof/>
              </w:rPr>
              <w:t>Introduction</w:t>
            </w:r>
            <w:r w:rsidR="00135B29" w:rsidRPr="00135B29">
              <w:rPr>
                <w:rFonts w:asciiTheme="majorHAnsi" w:hAnsiTheme="majorHAnsi" w:cstheme="majorHAnsi"/>
                <w:noProof/>
                <w:webHidden/>
              </w:rPr>
              <w:tab/>
            </w:r>
            <w:r w:rsidR="00135B29" w:rsidRPr="00135B29">
              <w:rPr>
                <w:rFonts w:asciiTheme="majorHAnsi" w:hAnsiTheme="majorHAnsi" w:cstheme="majorHAnsi"/>
                <w:noProof/>
                <w:webHidden/>
              </w:rPr>
              <w:fldChar w:fldCharType="begin"/>
            </w:r>
            <w:r w:rsidR="00135B29" w:rsidRPr="00135B29">
              <w:rPr>
                <w:rFonts w:asciiTheme="majorHAnsi" w:hAnsiTheme="majorHAnsi" w:cstheme="majorHAnsi"/>
                <w:noProof/>
                <w:webHidden/>
              </w:rPr>
              <w:instrText xml:space="preserve"> PAGEREF _Toc200918743 \h </w:instrText>
            </w:r>
            <w:r w:rsidR="00135B29" w:rsidRPr="00135B29">
              <w:rPr>
                <w:rFonts w:asciiTheme="majorHAnsi" w:hAnsiTheme="majorHAnsi" w:cstheme="majorHAnsi"/>
                <w:noProof/>
                <w:webHidden/>
              </w:rPr>
            </w:r>
            <w:r w:rsidR="00135B29" w:rsidRPr="00135B29">
              <w:rPr>
                <w:rFonts w:asciiTheme="majorHAnsi" w:hAnsiTheme="majorHAnsi" w:cstheme="majorHAnsi"/>
                <w:noProof/>
                <w:webHidden/>
              </w:rPr>
              <w:fldChar w:fldCharType="separate"/>
            </w:r>
            <w:r w:rsidR="00135B29" w:rsidRPr="00135B29">
              <w:rPr>
                <w:rFonts w:asciiTheme="majorHAnsi" w:hAnsiTheme="majorHAnsi" w:cstheme="majorHAnsi"/>
                <w:noProof/>
                <w:webHidden/>
              </w:rPr>
              <w:t>4</w:t>
            </w:r>
            <w:r w:rsidR="00135B29" w:rsidRPr="00135B29">
              <w:rPr>
                <w:rFonts w:asciiTheme="majorHAnsi" w:hAnsiTheme="majorHAnsi" w:cstheme="majorHAnsi"/>
                <w:noProof/>
                <w:webHidden/>
              </w:rPr>
              <w:fldChar w:fldCharType="end"/>
            </w:r>
          </w:hyperlink>
        </w:p>
        <w:p w14:paraId="29F12A5A" w14:textId="542296B9" w:rsidR="00135B29" w:rsidRPr="00135B29" w:rsidRDefault="00135B29" w:rsidP="00135B29">
          <w:pPr>
            <w:pStyle w:val="Cuprins2"/>
            <w:tabs>
              <w:tab w:val="right" w:leader="dot" w:pos="8630"/>
            </w:tabs>
            <w:spacing w:line="360" w:lineRule="auto"/>
            <w:jc w:val="both"/>
            <w:rPr>
              <w:rFonts w:asciiTheme="majorHAnsi" w:hAnsiTheme="majorHAnsi" w:cstheme="majorHAnsi"/>
              <w:noProof/>
              <w:kern w:val="2"/>
              <w:szCs w:val="24"/>
              <w:lang w:val="en-GB" w:eastAsia="en-GB"/>
              <w14:ligatures w14:val="standardContextual"/>
            </w:rPr>
          </w:pPr>
          <w:hyperlink w:anchor="_Toc200918744" w:history="1">
            <w:r w:rsidRPr="00135B29">
              <w:rPr>
                <w:rStyle w:val="Hyperlink"/>
                <w:rFonts w:asciiTheme="majorHAnsi" w:hAnsiTheme="majorHAnsi" w:cstheme="majorHAnsi"/>
                <w:noProof/>
              </w:rPr>
              <w:t>Objectives</w:t>
            </w:r>
            <w:r w:rsidRPr="00135B29">
              <w:rPr>
                <w:rFonts w:asciiTheme="majorHAnsi" w:hAnsiTheme="majorHAnsi" w:cstheme="majorHAnsi"/>
                <w:noProof/>
                <w:webHidden/>
              </w:rPr>
              <w:tab/>
            </w:r>
            <w:r w:rsidRPr="00135B29">
              <w:rPr>
                <w:rFonts w:asciiTheme="majorHAnsi" w:hAnsiTheme="majorHAnsi" w:cstheme="majorHAnsi"/>
                <w:noProof/>
                <w:webHidden/>
              </w:rPr>
              <w:fldChar w:fldCharType="begin"/>
            </w:r>
            <w:r w:rsidRPr="00135B29">
              <w:rPr>
                <w:rFonts w:asciiTheme="majorHAnsi" w:hAnsiTheme="majorHAnsi" w:cstheme="majorHAnsi"/>
                <w:noProof/>
                <w:webHidden/>
              </w:rPr>
              <w:instrText xml:space="preserve"> PAGEREF _Toc200918744 \h </w:instrText>
            </w:r>
            <w:r w:rsidRPr="00135B29">
              <w:rPr>
                <w:rFonts w:asciiTheme="majorHAnsi" w:hAnsiTheme="majorHAnsi" w:cstheme="majorHAnsi"/>
                <w:noProof/>
                <w:webHidden/>
              </w:rPr>
            </w:r>
            <w:r w:rsidRPr="00135B29">
              <w:rPr>
                <w:rFonts w:asciiTheme="majorHAnsi" w:hAnsiTheme="majorHAnsi" w:cstheme="majorHAnsi"/>
                <w:noProof/>
                <w:webHidden/>
              </w:rPr>
              <w:fldChar w:fldCharType="separate"/>
            </w:r>
            <w:r w:rsidRPr="00135B29">
              <w:rPr>
                <w:rFonts w:asciiTheme="majorHAnsi" w:hAnsiTheme="majorHAnsi" w:cstheme="majorHAnsi"/>
                <w:noProof/>
                <w:webHidden/>
              </w:rPr>
              <w:t>4</w:t>
            </w:r>
            <w:r w:rsidRPr="00135B29">
              <w:rPr>
                <w:rFonts w:asciiTheme="majorHAnsi" w:hAnsiTheme="majorHAnsi" w:cstheme="majorHAnsi"/>
                <w:noProof/>
                <w:webHidden/>
              </w:rPr>
              <w:fldChar w:fldCharType="end"/>
            </w:r>
          </w:hyperlink>
        </w:p>
        <w:p w14:paraId="23F290E5" w14:textId="015E4135" w:rsidR="00135B29" w:rsidRPr="00135B29" w:rsidRDefault="00135B29" w:rsidP="00135B29">
          <w:pPr>
            <w:pStyle w:val="Cuprins1"/>
            <w:tabs>
              <w:tab w:val="right" w:leader="dot" w:pos="8630"/>
            </w:tabs>
            <w:spacing w:line="360" w:lineRule="auto"/>
            <w:jc w:val="both"/>
            <w:rPr>
              <w:rFonts w:asciiTheme="majorHAnsi" w:hAnsiTheme="majorHAnsi" w:cstheme="majorHAnsi"/>
              <w:noProof/>
              <w:kern w:val="2"/>
              <w:szCs w:val="24"/>
              <w:lang w:val="en-GB" w:eastAsia="en-GB"/>
              <w14:ligatures w14:val="standardContextual"/>
            </w:rPr>
          </w:pPr>
          <w:hyperlink w:anchor="_Toc200918745" w:history="1">
            <w:r w:rsidRPr="00135B29">
              <w:rPr>
                <w:rStyle w:val="Hyperlink"/>
                <w:rFonts w:asciiTheme="majorHAnsi" w:hAnsiTheme="majorHAnsi" w:cstheme="majorHAnsi"/>
                <w:noProof/>
              </w:rPr>
              <w:t>Section 1: Role Reflection</w:t>
            </w:r>
            <w:r w:rsidRPr="00135B29">
              <w:rPr>
                <w:rFonts w:asciiTheme="majorHAnsi" w:hAnsiTheme="majorHAnsi" w:cstheme="majorHAnsi"/>
                <w:noProof/>
                <w:webHidden/>
              </w:rPr>
              <w:tab/>
            </w:r>
            <w:r w:rsidRPr="00135B29">
              <w:rPr>
                <w:rFonts w:asciiTheme="majorHAnsi" w:hAnsiTheme="majorHAnsi" w:cstheme="majorHAnsi"/>
                <w:noProof/>
                <w:webHidden/>
              </w:rPr>
              <w:fldChar w:fldCharType="begin"/>
            </w:r>
            <w:r w:rsidRPr="00135B29">
              <w:rPr>
                <w:rFonts w:asciiTheme="majorHAnsi" w:hAnsiTheme="majorHAnsi" w:cstheme="majorHAnsi"/>
                <w:noProof/>
                <w:webHidden/>
              </w:rPr>
              <w:instrText xml:space="preserve"> PAGEREF _Toc200918745 \h </w:instrText>
            </w:r>
            <w:r w:rsidRPr="00135B29">
              <w:rPr>
                <w:rFonts w:asciiTheme="majorHAnsi" w:hAnsiTheme="majorHAnsi" w:cstheme="majorHAnsi"/>
                <w:noProof/>
                <w:webHidden/>
              </w:rPr>
            </w:r>
            <w:r w:rsidRPr="00135B29">
              <w:rPr>
                <w:rFonts w:asciiTheme="majorHAnsi" w:hAnsiTheme="majorHAnsi" w:cstheme="majorHAnsi"/>
                <w:noProof/>
                <w:webHidden/>
              </w:rPr>
              <w:fldChar w:fldCharType="separate"/>
            </w:r>
            <w:r w:rsidRPr="00135B29">
              <w:rPr>
                <w:rFonts w:asciiTheme="majorHAnsi" w:hAnsiTheme="majorHAnsi" w:cstheme="majorHAnsi"/>
                <w:noProof/>
                <w:webHidden/>
              </w:rPr>
              <w:t>4</w:t>
            </w:r>
            <w:r w:rsidRPr="00135B29">
              <w:rPr>
                <w:rFonts w:asciiTheme="majorHAnsi" w:hAnsiTheme="majorHAnsi" w:cstheme="majorHAnsi"/>
                <w:noProof/>
                <w:webHidden/>
              </w:rPr>
              <w:fldChar w:fldCharType="end"/>
            </w:r>
          </w:hyperlink>
        </w:p>
        <w:p w14:paraId="2BAD5EA2" w14:textId="28FBC03F" w:rsidR="00135B29" w:rsidRPr="00135B29" w:rsidRDefault="00135B29" w:rsidP="00135B29">
          <w:pPr>
            <w:pStyle w:val="Cuprins2"/>
            <w:tabs>
              <w:tab w:val="right" w:leader="dot" w:pos="8630"/>
            </w:tabs>
            <w:spacing w:line="360" w:lineRule="auto"/>
            <w:jc w:val="both"/>
            <w:rPr>
              <w:rFonts w:asciiTheme="majorHAnsi" w:hAnsiTheme="majorHAnsi" w:cstheme="majorHAnsi"/>
              <w:noProof/>
              <w:kern w:val="2"/>
              <w:szCs w:val="24"/>
              <w:lang w:val="en-GB" w:eastAsia="en-GB"/>
              <w14:ligatures w14:val="standardContextual"/>
            </w:rPr>
          </w:pPr>
          <w:hyperlink w:anchor="_Toc200918746" w:history="1">
            <w:r w:rsidRPr="00135B29">
              <w:rPr>
                <w:rStyle w:val="Hyperlink"/>
                <w:rFonts w:asciiTheme="majorHAnsi" w:hAnsiTheme="majorHAnsi" w:cstheme="majorHAnsi"/>
                <w:noProof/>
                <w:lang w:val="en-GB"/>
              </w:rPr>
              <w:t>Experience</w:t>
            </w:r>
            <w:r w:rsidRPr="00135B29">
              <w:rPr>
                <w:rFonts w:asciiTheme="majorHAnsi" w:hAnsiTheme="majorHAnsi" w:cstheme="majorHAnsi"/>
                <w:noProof/>
                <w:webHidden/>
              </w:rPr>
              <w:tab/>
            </w:r>
            <w:r w:rsidRPr="00135B29">
              <w:rPr>
                <w:rFonts w:asciiTheme="majorHAnsi" w:hAnsiTheme="majorHAnsi" w:cstheme="majorHAnsi"/>
                <w:noProof/>
                <w:webHidden/>
              </w:rPr>
              <w:fldChar w:fldCharType="begin"/>
            </w:r>
            <w:r w:rsidRPr="00135B29">
              <w:rPr>
                <w:rFonts w:asciiTheme="majorHAnsi" w:hAnsiTheme="majorHAnsi" w:cstheme="majorHAnsi"/>
                <w:noProof/>
                <w:webHidden/>
              </w:rPr>
              <w:instrText xml:space="preserve"> PAGEREF _Toc200918746 \h </w:instrText>
            </w:r>
            <w:r w:rsidRPr="00135B29">
              <w:rPr>
                <w:rFonts w:asciiTheme="majorHAnsi" w:hAnsiTheme="majorHAnsi" w:cstheme="majorHAnsi"/>
                <w:noProof/>
                <w:webHidden/>
              </w:rPr>
            </w:r>
            <w:r w:rsidRPr="00135B29">
              <w:rPr>
                <w:rFonts w:asciiTheme="majorHAnsi" w:hAnsiTheme="majorHAnsi" w:cstheme="majorHAnsi"/>
                <w:noProof/>
                <w:webHidden/>
              </w:rPr>
              <w:fldChar w:fldCharType="separate"/>
            </w:r>
            <w:r w:rsidRPr="00135B29">
              <w:rPr>
                <w:rFonts w:asciiTheme="majorHAnsi" w:hAnsiTheme="majorHAnsi" w:cstheme="majorHAnsi"/>
                <w:noProof/>
                <w:webHidden/>
              </w:rPr>
              <w:t>4</w:t>
            </w:r>
            <w:r w:rsidRPr="00135B29">
              <w:rPr>
                <w:rFonts w:asciiTheme="majorHAnsi" w:hAnsiTheme="majorHAnsi" w:cstheme="majorHAnsi"/>
                <w:noProof/>
                <w:webHidden/>
              </w:rPr>
              <w:fldChar w:fldCharType="end"/>
            </w:r>
          </w:hyperlink>
        </w:p>
        <w:p w14:paraId="35144498" w14:textId="0B66A628" w:rsidR="00135B29" w:rsidRPr="00135B29" w:rsidRDefault="00135B29" w:rsidP="00135B29">
          <w:pPr>
            <w:pStyle w:val="Cuprins2"/>
            <w:tabs>
              <w:tab w:val="right" w:leader="dot" w:pos="8630"/>
            </w:tabs>
            <w:spacing w:line="360" w:lineRule="auto"/>
            <w:jc w:val="both"/>
            <w:rPr>
              <w:rFonts w:asciiTheme="majorHAnsi" w:hAnsiTheme="majorHAnsi" w:cstheme="majorHAnsi"/>
              <w:noProof/>
              <w:kern w:val="2"/>
              <w:szCs w:val="24"/>
              <w:lang w:val="en-GB" w:eastAsia="en-GB"/>
              <w14:ligatures w14:val="standardContextual"/>
            </w:rPr>
          </w:pPr>
          <w:hyperlink w:anchor="_Toc200918747" w:history="1">
            <w:r w:rsidRPr="00135B29">
              <w:rPr>
                <w:rStyle w:val="Hyperlink"/>
                <w:rFonts w:asciiTheme="majorHAnsi" w:hAnsiTheme="majorHAnsi" w:cstheme="majorHAnsi"/>
                <w:noProof/>
                <w:lang w:val="en-GB"/>
              </w:rPr>
              <w:t>Reflection</w:t>
            </w:r>
            <w:r w:rsidRPr="00135B29">
              <w:rPr>
                <w:rFonts w:asciiTheme="majorHAnsi" w:hAnsiTheme="majorHAnsi" w:cstheme="majorHAnsi"/>
                <w:noProof/>
                <w:webHidden/>
              </w:rPr>
              <w:tab/>
            </w:r>
            <w:r w:rsidRPr="00135B29">
              <w:rPr>
                <w:rFonts w:asciiTheme="majorHAnsi" w:hAnsiTheme="majorHAnsi" w:cstheme="majorHAnsi"/>
                <w:noProof/>
                <w:webHidden/>
              </w:rPr>
              <w:fldChar w:fldCharType="begin"/>
            </w:r>
            <w:r w:rsidRPr="00135B29">
              <w:rPr>
                <w:rFonts w:asciiTheme="majorHAnsi" w:hAnsiTheme="majorHAnsi" w:cstheme="majorHAnsi"/>
                <w:noProof/>
                <w:webHidden/>
              </w:rPr>
              <w:instrText xml:space="preserve"> PAGEREF _Toc200918747 \h </w:instrText>
            </w:r>
            <w:r w:rsidRPr="00135B29">
              <w:rPr>
                <w:rFonts w:asciiTheme="majorHAnsi" w:hAnsiTheme="majorHAnsi" w:cstheme="majorHAnsi"/>
                <w:noProof/>
                <w:webHidden/>
              </w:rPr>
            </w:r>
            <w:r w:rsidRPr="00135B29">
              <w:rPr>
                <w:rFonts w:asciiTheme="majorHAnsi" w:hAnsiTheme="majorHAnsi" w:cstheme="majorHAnsi"/>
                <w:noProof/>
                <w:webHidden/>
              </w:rPr>
              <w:fldChar w:fldCharType="separate"/>
            </w:r>
            <w:r w:rsidRPr="00135B29">
              <w:rPr>
                <w:rFonts w:asciiTheme="majorHAnsi" w:hAnsiTheme="majorHAnsi" w:cstheme="majorHAnsi"/>
                <w:noProof/>
                <w:webHidden/>
              </w:rPr>
              <w:t>5</w:t>
            </w:r>
            <w:r w:rsidRPr="00135B29">
              <w:rPr>
                <w:rFonts w:asciiTheme="majorHAnsi" w:hAnsiTheme="majorHAnsi" w:cstheme="majorHAnsi"/>
                <w:noProof/>
                <w:webHidden/>
              </w:rPr>
              <w:fldChar w:fldCharType="end"/>
            </w:r>
          </w:hyperlink>
        </w:p>
        <w:p w14:paraId="65984997" w14:textId="4CDD44BC" w:rsidR="00135B29" w:rsidRPr="00135B29" w:rsidRDefault="00135B29" w:rsidP="00135B29">
          <w:pPr>
            <w:pStyle w:val="Cuprins2"/>
            <w:tabs>
              <w:tab w:val="right" w:leader="dot" w:pos="8630"/>
            </w:tabs>
            <w:spacing w:line="360" w:lineRule="auto"/>
            <w:jc w:val="both"/>
            <w:rPr>
              <w:rFonts w:asciiTheme="majorHAnsi" w:hAnsiTheme="majorHAnsi" w:cstheme="majorHAnsi"/>
              <w:noProof/>
              <w:kern w:val="2"/>
              <w:szCs w:val="24"/>
              <w:lang w:val="en-GB" w:eastAsia="en-GB"/>
              <w14:ligatures w14:val="standardContextual"/>
            </w:rPr>
          </w:pPr>
          <w:hyperlink w:anchor="_Toc200918748" w:history="1">
            <w:r w:rsidRPr="00135B29">
              <w:rPr>
                <w:rStyle w:val="Hyperlink"/>
                <w:rFonts w:asciiTheme="majorHAnsi" w:hAnsiTheme="majorHAnsi" w:cstheme="majorHAnsi"/>
                <w:noProof/>
                <w:lang w:val="en-GB"/>
              </w:rPr>
              <w:t>Action</w:t>
            </w:r>
            <w:r w:rsidRPr="00135B29">
              <w:rPr>
                <w:rFonts w:asciiTheme="majorHAnsi" w:hAnsiTheme="majorHAnsi" w:cstheme="majorHAnsi"/>
                <w:noProof/>
                <w:webHidden/>
              </w:rPr>
              <w:tab/>
            </w:r>
            <w:r w:rsidRPr="00135B29">
              <w:rPr>
                <w:rFonts w:asciiTheme="majorHAnsi" w:hAnsiTheme="majorHAnsi" w:cstheme="majorHAnsi"/>
                <w:noProof/>
                <w:webHidden/>
              </w:rPr>
              <w:fldChar w:fldCharType="begin"/>
            </w:r>
            <w:r w:rsidRPr="00135B29">
              <w:rPr>
                <w:rFonts w:asciiTheme="majorHAnsi" w:hAnsiTheme="majorHAnsi" w:cstheme="majorHAnsi"/>
                <w:noProof/>
                <w:webHidden/>
              </w:rPr>
              <w:instrText xml:space="preserve"> PAGEREF _Toc200918748 \h </w:instrText>
            </w:r>
            <w:r w:rsidRPr="00135B29">
              <w:rPr>
                <w:rFonts w:asciiTheme="majorHAnsi" w:hAnsiTheme="majorHAnsi" w:cstheme="majorHAnsi"/>
                <w:noProof/>
                <w:webHidden/>
              </w:rPr>
            </w:r>
            <w:r w:rsidRPr="00135B29">
              <w:rPr>
                <w:rFonts w:asciiTheme="majorHAnsi" w:hAnsiTheme="majorHAnsi" w:cstheme="majorHAnsi"/>
                <w:noProof/>
                <w:webHidden/>
              </w:rPr>
              <w:fldChar w:fldCharType="separate"/>
            </w:r>
            <w:r w:rsidRPr="00135B29">
              <w:rPr>
                <w:rFonts w:asciiTheme="majorHAnsi" w:hAnsiTheme="majorHAnsi" w:cstheme="majorHAnsi"/>
                <w:noProof/>
                <w:webHidden/>
              </w:rPr>
              <w:t>5</w:t>
            </w:r>
            <w:r w:rsidRPr="00135B29">
              <w:rPr>
                <w:rFonts w:asciiTheme="majorHAnsi" w:hAnsiTheme="majorHAnsi" w:cstheme="majorHAnsi"/>
                <w:noProof/>
                <w:webHidden/>
              </w:rPr>
              <w:fldChar w:fldCharType="end"/>
            </w:r>
          </w:hyperlink>
        </w:p>
        <w:p w14:paraId="1E4C25E9" w14:textId="02415194" w:rsidR="00135B29" w:rsidRPr="00135B29" w:rsidRDefault="00135B29" w:rsidP="00135B29">
          <w:pPr>
            <w:pStyle w:val="Cuprins1"/>
            <w:tabs>
              <w:tab w:val="right" w:leader="dot" w:pos="8630"/>
            </w:tabs>
            <w:spacing w:line="360" w:lineRule="auto"/>
            <w:jc w:val="both"/>
            <w:rPr>
              <w:rFonts w:asciiTheme="majorHAnsi" w:hAnsiTheme="majorHAnsi" w:cstheme="majorHAnsi"/>
              <w:noProof/>
              <w:kern w:val="2"/>
              <w:szCs w:val="24"/>
              <w:lang w:val="en-GB" w:eastAsia="en-GB"/>
              <w14:ligatures w14:val="standardContextual"/>
            </w:rPr>
          </w:pPr>
          <w:hyperlink w:anchor="_Toc200918749" w:history="1">
            <w:r w:rsidRPr="00135B29">
              <w:rPr>
                <w:rStyle w:val="Hyperlink"/>
                <w:rFonts w:asciiTheme="majorHAnsi" w:hAnsiTheme="majorHAnsi" w:cstheme="majorHAnsi"/>
                <w:noProof/>
              </w:rPr>
              <w:t>Section 2: Discussion of Key Hotel Administration Issues</w:t>
            </w:r>
            <w:r w:rsidRPr="00135B29">
              <w:rPr>
                <w:rFonts w:asciiTheme="majorHAnsi" w:hAnsiTheme="majorHAnsi" w:cstheme="majorHAnsi"/>
                <w:noProof/>
                <w:webHidden/>
              </w:rPr>
              <w:tab/>
            </w:r>
            <w:r w:rsidRPr="00135B29">
              <w:rPr>
                <w:rFonts w:asciiTheme="majorHAnsi" w:hAnsiTheme="majorHAnsi" w:cstheme="majorHAnsi"/>
                <w:noProof/>
                <w:webHidden/>
              </w:rPr>
              <w:fldChar w:fldCharType="begin"/>
            </w:r>
            <w:r w:rsidRPr="00135B29">
              <w:rPr>
                <w:rFonts w:asciiTheme="majorHAnsi" w:hAnsiTheme="majorHAnsi" w:cstheme="majorHAnsi"/>
                <w:noProof/>
                <w:webHidden/>
              </w:rPr>
              <w:instrText xml:space="preserve"> PAGEREF _Toc200918749 \h </w:instrText>
            </w:r>
            <w:r w:rsidRPr="00135B29">
              <w:rPr>
                <w:rFonts w:asciiTheme="majorHAnsi" w:hAnsiTheme="majorHAnsi" w:cstheme="majorHAnsi"/>
                <w:noProof/>
                <w:webHidden/>
              </w:rPr>
            </w:r>
            <w:r w:rsidRPr="00135B29">
              <w:rPr>
                <w:rFonts w:asciiTheme="majorHAnsi" w:hAnsiTheme="majorHAnsi" w:cstheme="majorHAnsi"/>
                <w:noProof/>
                <w:webHidden/>
              </w:rPr>
              <w:fldChar w:fldCharType="separate"/>
            </w:r>
            <w:r w:rsidRPr="00135B29">
              <w:rPr>
                <w:rFonts w:asciiTheme="majorHAnsi" w:hAnsiTheme="majorHAnsi" w:cstheme="majorHAnsi"/>
                <w:noProof/>
                <w:webHidden/>
              </w:rPr>
              <w:t>5</w:t>
            </w:r>
            <w:r w:rsidRPr="00135B29">
              <w:rPr>
                <w:rFonts w:asciiTheme="majorHAnsi" w:hAnsiTheme="majorHAnsi" w:cstheme="majorHAnsi"/>
                <w:noProof/>
                <w:webHidden/>
              </w:rPr>
              <w:fldChar w:fldCharType="end"/>
            </w:r>
          </w:hyperlink>
        </w:p>
        <w:p w14:paraId="6A571F61" w14:textId="115FF0A6" w:rsidR="00135B29" w:rsidRPr="00135B29" w:rsidRDefault="00135B29" w:rsidP="00135B29">
          <w:pPr>
            <w:pStyle w:val="Cuprins1"/>
            <w:tabs>
              <w:tab w:val="right" w:leader="dot" w:pos="8630"/>
            </w:tabs>
            <w:spacing w:line="360" w:lineRule="auto"/>
            <w:jc w:val="both"/>
            <w:rPr>
              <w:rFonts w:asciiTheme="majorHAnsi" w:hAnsiTheme="majorHAnsi" w:cstheme="majorHAnsi"/>
              <w:noProof/>
              <w:kern w:val="2"/>
              <w:szCs w:val="24"/>
              <w:lang w:val="en-GB" w:eastAsia="en-GB"/>
              <w14:ligatures w14:val="standardContextual"/>
            </w:rPr>
          </w:pPr>
          <w:hyperlink w:anchor="_Toc200918750" w:history="1">
            <w:r w:rsidRPr="00135B29">
              <w:rPr>
                <w:rStyle w:val="Hyperlink"/>
                <w:rFonts w:asciiTheme="majorHAnsi" w:hAnsiTheme="majorHAnsi" w:cstheme="majorHAnsi"/>
                <w:noProof/>
              </w:rPr>
              <w:t>Section 3: Future Trends in Hotel Administration</w:t>
            </w:r>
            <w:r w:rsidRPr="00135B29">
              <w:rPr>
                <w:rFonts w:asciiTheme="majorHAnsi" w:hAnsiTheme="majorHAnsi" w:cstheme="majorHAnsi"/>
                <w:noProof/>
                <w:webHidden/>
              </w:rPr>
              <w:tab/>
            </w:r>
            <w:r w:rsidRPr="00135B29">
              <w:rPr>
                <w:rFonts w:asciiTheme="majorHAnsi" w:hAnsiTheme="majorHAnsi" w:cstheme="majorHAnsi"/>
                <w:noProof/>
                <w:webHidden/>
              </w:rPr>
              <w:fldChar w:fldCharType="begin"/>
            </w:r>
            <w:r w:rsidRPr="00135B29">
              <w:rPr>
                <w:rFonts w:asciiTheme="majorHAnsi" w:hAnsiTheme="majorHAnsi" w:cstheme="majorHAnsi"/>
                <w:noProof/>
                <w:webHidden/>
              </w:rPr>
              <w:instrText xml:space="preserve"> PAGEREF _Toc200918750 \h </w:instrText>
            </w:r>
            <w:r w:rsidRPr="00135B29">
              <w:rPr>
                <w:rFonts w:asciiTheme="majorHAnsi" w:hAnsiTheme="majorHAnsi" w:cstheme="majorHAnsi"/>
                <w:noProof/>
                <w:webHidden/>
              </w:rPr>
            </w:r>
            <w:r w:rsidRPr="00135B29">
              <w:rPr>
                <w:rFonts w:asciiTheme="majorHAnsi" w:hAnsiTheme="majorHAnsi" w:cstheme="majorHAnsi"/>
                <w:noProof/>
                <w:webHidden/>
              </w:rPr>
              <w:fldChar w:fldCharType="separate"/>
            </w:r>
            <w:r w:rsidRPr="00135B29">
              <w:rPr>
                <w:rFonts w:asciiTheme="majorHAnsi" w:hAnsiTheme="majorHAnsi" w:cstheme="majorHAnsi"/>
                <w:noProof/>
                <w:webHidden/>
              </w:rPr>
              <w:t>7</w:t>
            </w:r>
            <w:r w:rsidRPr="00135B29">
              <w:rPr>
                <w:rFonts w:asciiTheme="majorHAnsi" w:hAnsiTheme="majorHAnsi" w:cstheme="majorHAnsi"/>
                <w:noProof/>
                <w:webHidden/>
              </w:rPr>
              <w:fldChar w:fldCharType="end"/>
            </w:r>
          </w:hyperlink>
        </w:p>
        <w:p w14:paraId="2B5BADDF" w14:textId="15DE6D8B" w:rsidR="00135B29" w:rsidRPr="00135B29" w:rsidRDefault="00135B29" w:rsidP="00135B29">
          <w:pPr>
            <w:pStyle w:val="Cuprins1"/>
            <w:tabs>
              <w:tab w:val="right" w:leader="dot" w:pos="8630"/>
            </w:tabs>
            <w:spacing w:line="360" w:lineRule="auto"/>
            <w:jc w:val="both"/>
            <w:rPr>
              <w:rFonts w:asciiTheme="majorHAnsi" w:hAnsiTheme="majorHAnsi" w:cstheme="majorHAnsi"/>
              <w:noProof/>
              <w:kern w:val="2"/>
              <w:szCs w:val="24"/>
              <w:lang w:val="en-GB" w:eastAsia="en-GB"/>
              <w14:ligatures w14:val="standardContextual"/>
            </w:rPr>
          </w:pPr>
          <w:hyperlink w:anchor="_Toc200918751" w:history="1">
            <w:r w:rsidRPr="00135B29">
              <w:rPr>
                <w:rStyle w:val="Hyperlink"/>
                <w:rFonts w:asciiTheme="majorHAnsi" w:hAnsiTheme="majorHAnsi" w:cstheme="majorHAnsi"/>
                <w:noProof/>
              </w:rPr>
              <w:t>Conclusion</w:t>
            </w:r>
            <w:r w:rsidRPr="00135B29">
              <w:rPr>
                <w:rFonts w:asciiTheme="majorHAnsi" w:hAnsiTheme="majorHAnsi" w:cstheme="majorHAnsi"/>
                <w:noProof/>
                <w:webHidden/>
              </w:rPr>
              <w:tab/>
            </w:r>
            <w:r w:rsidRPr="00135B29">
              <w:rPr>
                <w:rFonts w:asciiTheme="majorHAnsi" w:hAnsiTheme="majorHAnsi" w:cstheme="majorHAnsi"/>
                <w:noProof/>
                <w:webHidden/>
              </w:rPr>
              <w:fldChar w:fldCharType="begin"/>
            </w:r>
            <w:r w:rsidRPr="00135B29">
              <w:rPr>
                <w:rFonts w:asciiTheme="majorHAnsi" w:hAnsiTheme="majorHAnsi" w:cstheme="majorHAnsi"/>
                <w:noProof/>
                <w:webHidden/>
              </w:rPr>
              <w:instrText xml:space="preserve"> PAGEREF _Toc200918751 \h </w:instrText>
            </w:r>
            <w:r w:rsidRPr="00135B29">
              <w:rPr>
                <w:rFonts w:asciiTheme="majorHAnsi" w:hAnsiTheme="majorHAnsi" w:cstheme="majorHAnsi"/>
                <w:noProof/>
                <w:webHidden/>
              </w:rPr>
            </w:r>
            <w:r w:rsidRPr="00135B29">
              <w:rPr>
                <w:rFonts w:asciiTheme="majorHAnsi" w:hAnsiTheme="majorHAnsi" w:cstheme="majorHAnsi"/>
                <w:noProof/>
                <w:webHidden/>
              </w:rPr>
              <w:fldChar w:fldCharType="separate"/>
            </w:r>
            <w:r w:rsidRPr="00135B29">
              <w:rPr>
                <w:rFonts w:asciiTheme="majorHAnsi" w:hAnsiTheme="majorHAnsi" w:cstheme="majorHAnsi"/>
                <w:noProof/>
                <w:webHidden/>
              </w:rPr>
              <w:t>8</w:t>
            </w:r>
            <w:r w:rsidRPr="00135B29">
              <w:rPr>
                <w:rFonts w:asciiTheme="majorHAnsi" w:hAnsiTheme="majorHAnsi" w:cstheme="majorHAnsi"/>
                <w:noProof/>
                <w:webHidden/>
              </w:rPr>
              <w:fldChar w:fldCharType="end"/>
            </w:r>
          </w:hyperlink>
        </w:p>
        <w:p w14:paraId="772A117C" w14:textId="28B43D88" w:rsidR="00135B29" w:rsidRPr="00135B29" w:rsidRDefault="00135B29" w:rsidP="00135B29">
          <w:pPr>
            <w:pStyle w:val="Cuprins1"/>
            <w:tabs>
              <w:tab w:val="right" w:leader="dot" w:pos="8630"/>
            </w:tabs>
            <w:spacing w:line="360" w:lineRule="auto"/>
            <w:jc w:val="both"/>
            <w:rPr>
              <w:rFonts w:asciiTheme="majorHAnsi" w:hAnsiTheme="majorHAnsi" w:cstheme="majorHAnsi"/>
              <w:noProof/>
              <w:kern w:val="2"/>
              <w:szCs w:val="24"/>
              <w:lang w:val="en-GB" w:eastAsia="en-GB"/>
              <w14:ligatures w14:val="standardContextual"/>
            </w:rPr>
          </w:pPr>
          <w:hyperlink w:anchor="_Toc200918752" w:history="1">
            <w:r w:rsidRPr="00135B29">
              <w:rPr>
                <w:rStyle w:val="Hyperlink"/>
                <w:rFonts w:asciiTheme="majorHAnsi" w:hAnsiTheme="majorHAnsi" w:cstheme="majorHAnsi"/>
                <w:noProof/>
              </w:rPr>
              <w:t>References</w:t>
            </w:r>
            <w:r w:rsidRPr="00135B29">
              <w:rPr>
                <w:rFonts w:asciiTheme="majorHAnsi" w:hAnsiTheme="majorHAnsi" w:cstheme="majorHAnsi"/>
                <w:noProof/>
                <w:webHidden/>
              </w:rPr>
              <w:tab/>
            </w:r>
            <w:r w:rsidRPr="00135B29">
              <w:rPr>
                <w:rFonts w:asciiTheme="majorHAnsi" w:hAnsiTheme="majorHAnsi" w:cstheme="majorHAnsi"/>
                <w:noProof/>
                <w:webHidden/>
              </w:rPr>
              <w:fldChar w:fldCharType="begin"/>
            </w:r>
            <w:r w:rsidRPr="00135B29">
              <w:rPr>
                <w:rFonts w:asciiTheme="majorHAnsi" w:hAnsiTheme="majorHAnsi" w:cstheme="majorHAnsi"/>
                <w:noProof/>
                <w:webHidden/>
              </w:rPr>
              <w:instrText xml:space="preserve"> PAGEREF _Toc200918752 \h </w:instrText>
            </w:r>
            <w:r w:rsidRPr="00135B29">
              <w:rPr>
                <w:rFonts w:asciiTheme="majorHAnsi" w:hAnsiTheme="majorHAnsi" w:cstheme="majorHAnsi"/>
                <w:noProof/>
                <w:webHidden/>
              </w:rPr>
            </w:r>
            <w:r w:rsidRPr="00135B29">
              <w:rPr>
                <w:rFonts w:asciiTheme="majorHAnsi" w:hAnsiTheme="majorHAnsi" w:cstheme="majorHAnsi"/>
                <w:noProof/>
                <w:webHidden/>
              </w:rPr>
              <w:fldChar w:fldCharType="separate"/>
            </w:r>
            <w:r w:rsidRPr="00135B29">
              <w:rPr>
                <w:rFonts w:asciiTheme="majorHAnsi" w:hAnsiTheme="majorHAnsi" w:cstheme="majorHAnsi"/>
                <w:noProof/>
                <w:webHidden/>
              </w:rPr>
              <w:t>9</w:t>
            </w:r>
            <w:r w:rsidRPr="00135B29">
              <w:rPr>
                <w:rFonts w:asciiTheme="majorHAnsi" w:hAnsiTheme="majorHAnsi" w:cstheme="majorHAnsi"/>
                <w:noProof/>
                <w:webHidden/>
              </w:rPr>
              <w:fldChar w:fldCharType="end"/>
            </w:r>
          </w:hyperlink>
        </w:p>
        <w:p w14:paraId="77B57BC7" w14:textId="23EDBB35" w:rsidR="004E099D" w:rsidRPr="002D3E04" w:rsidRDefault="004E099D" w:rsidP="00135B29">
          <w:pPr>
            <w:spacing w:line="360" w:lineRule="auto"/>
            <w:jc w:val="both"/>
            <w:rPr>
              <w:rFonts w:asciiTheme="majorHAnsi" w:hAnsiTheme="majorHAnsi" w:cstheme="majorHAnsi"/>
              <w:b/>
              <w:bCs/>
              <w:szCs w:val="24"/>
            </w:rPr>
          </w:pPr>
          <w:r w:rsidRPr="00135B29">
            <w:rPr>
              <w:rFonts w:asciiTheme="majorHAnsi" w:hAnsiTheme="majorHAnsi" w:cstheme="majorHAnsi"/>
              <w:b/>
              <w:bCs/>
              <w:szCs w:val="24"/>
            </w:rPr>
            <w:fldChar w:fldCharType="end"/>
          </w:r>
        </w:p>
      </w:sdtContent>
    </w:sdt>
    <w:p w14:paraId="1451A970" w14:textId="1BDDE117" w:rsidR="004E099D" w:rsidRPr="002D3E04" w:rsidRDefault="004E099D" w:rsidP="002D3E04">
      <w:pPr>
        <w:spacing w:line="360" w:lineRule="auto"/>
        <w:jc w:val="both"/>
        <w:rPr>
          <w:rFonts w:asciiTheme="majorHAnsi" w:hAnsiTheme="majorHAnsi" w:cstheme="majorHAnsi"/>
          <w:szCs w:val="24"/>
        </w:rPr>
      </w:pPr>
      <w:r w:rsidRPr="002D3E04">
        <w:rPr>
          <w:rFonts w:asciiTheme="majorHAnsi" w:hAnsiTheme="majorHAnsi" w:cstheme="majorHAnsi"/>
          <w:szCs w:val="24"/>
        </w:rPr>
        <w:br w:type="page"/>
      </w:r>
    </w:p>
    <w:p w14:paraId="118A10C4" w14:textId="085A894B" w:rsidR="0063775F" w:rsidRPr="002D3E04" w:rsidRDefault="003A586F" w:rsidP="002D3E04">
      <w:pPr>
        <w:pStyle w:val="Titlu1"/>
        <w:spacing w:line="360" w:lineRule="auto"/>
        <w:jc w:val="both"/>
        <w:rPr>
          <w:rFonts w:cstheme="majorHAnsi"/>
          <w:color w:val="auto"/>
          <w:sz w:val="24"/>
          <w:szCs w:val="24"/>
        </w:rPr>
      </w:pPr>
      <w:bookmarkStart w:id="0" w:name="_Toc200918743"/>
      <w:r w:rsidRPr="002D3E04">
        <w:rPr>
          <w:rFonts w:cstheme="majorHAnsi"/>
          <w:color w:val="auto"/>
          <w:sz w:val="24"/>
          <w:szCs w:val="24"/>
        </w:rPr>
        <w:lastRenderedPageBreak/>
        <w:t>Introduction</w:t>
      </w:r>
      <w:bookmarkEnd w:id="0"/>
      <w:r w:rsidRPr="002D3E04">
        <w:rPr>
          <w:rFonts w:cstheme="majorHAnsi"/>
          <w:color w:val="auto"/>
          <w:sz w:val="24"/>
          <w:szCs w:val="24"/>
        </w:rPr>
        <w:t xml:space="preserve"> </w:t>
      </w:r>
    </w:p>
    <w:p w14:paraId="23B28C81" w14:textId="49C284DF" w:rsidR="0013057E" w:rsidRPr="002D3E04" w:rsidRDefault="00EF10EC" w:rsidP="002D3E04">
      <w:pPr>
        <w:spacing w:line="360" w:lineRule="auto"/>
        <w:jc w:val="both"/>
        <w:rPr>
          <w:rFonts w:asciiTheme="majorHAnsi" w:hAnsiTheme="majorHAnsi" w:cstheme="majorHAnsi"/>
          <w:szCs w:val="24"/>
        </w:rPr>
      </w:pPr>
      <w:r w:rsidRPr="002D3E04">
        <w:rPr>
          <w:rFonts w:asciiTheme="majorHAnsi" w:hAnsiTheme="majorHAnsi" w:cstheme="majorHAnsi"/>
          <w:szCs w:val="24"/>
        </w:rPr>
        <w:t>This reflective log focuses on my Level 6 placement within the Front Desk department at Rossington Hall Hotel</w:t>
      </w:r>
      <w:r w:rsidR="00D75B8A" w:rsidRPr="002D3E04">
        <w:rPr>
          <w:rFonts w:asciiTheme="majorHAnsi" w:hAnsiTheme="majorHAnsi" w:cstheme="majorHAnsi"/>
          <w:szCs w:val="24"/>
        </w:rPr>
        <w:t xml:space="preserve"> (Rossington Hall, 2025)</w:t>
      </w:r>
      <w:r w:rsidRPr="002D3E04">
        <w:rPr>
          <w:rFonts w:asciiTheme="majorHAnsi" w:hAnsiTheme="majorHAnsi" w:cstheme="majorHAnsi"/>
          <w:szCs w:val="24"/>
        </w:rPr>
        <w:t xml:space="preserve"> in Doncaster. The department is central to guest service operations and serves as the main point of coordination between customers and internal departments. Its offerings include guest check-ins and check-outs, reservation management, billing, and guest service queries. </w:t>
      </w:r>
    </w:p>
    <w:p w14:paraId="396B0819" w14:textId="694A39EE" w:rsidR="00B20465" w:rsidRPr="002D3E04" w:rsidRDefault="00B20465" w:rsidP="002D3E04">
      <w:pPr>
        <w:pStyle w:val="Titlu2"/>
        <w:spacing w:line="360" w:lineRule="auto"/>
        <w:jc w:val="both"/>
        <w:rPr>
          <w:rFonts w:cstheme="majorHAnsi"/>
          <w:color w:val="auto"/>
          <w:sz w:val="24"/>
          <w:szCs w:val="24"/>
        </w:rPr>
      </w:pPr>
      <w:bookmarkStart w:id="1" w:name="_Toc200918744"/>
      <w:r w:rsidRPr="002D3E04">
        <w:rPr>
          <w:rFonts w:cstheme="majorHAnsi"/>
          <w:color w:val="auto"/>
          <w:sz w:val="24"/>
          <w:szCs w:val="24"/>
        </w:rPr>
        <w:t>Objectives</w:t>
      </w:r>
      <w:bookmarkEnd w:id="1"/>
      <w:r w:rsidRPr="002D3E04">
        <w:rPr>
          <w:rFonts w:cstheme="majorHAnsi"/>
          <w:color w:val="auto"/>
          <w:sz w:val="24"/>
          <w:szCs w:val="24"/>
        </w:rPr>
        <w:t xml:space="preserve"> </w:t>
      </w:r>
    </w:p>
    <w:p w14:paraId="200EE34C" w14:textId="041F2214" w:rsidR="00DC394F" w:rsidRPr="002D3E04" w:rsidRDefault="00EF10EC" w:rsidP="002D3E04">
      <w:pPr>
        <w:spacing w:line="360" w:lineRule="auto"/>
        <w:jc w:val="both"/>
        <w:rPr>
          <w:rFonts w:asciiTheme="majorHAnsi" w:hAnsiTheme="majorHAnsi" w:cstheme="majorHAnsi"/>
          <w:szCs w:val="24"/>
        </w:rPr>
      </w:pPr>
      <w:r w:rsidRPr="002D3E04">
        <w:rPr>
          <w:rFonts w:asciiTheme="majorHAnsi" w:hAnsiTheme="majorHAnsi" w:cstheme="majorHAnsi"/>
          <w:szCs w:val="24"/>
        </w:rPr>
        <w:t xml:space="preserve">My three key learning objectives for this placement were: </w:t>
      </w:r>
    </w:p>
    <w:p w14:paraId="50433FB7" w14:textId="56863975" w:rsidR="00DC394F" w:rsidRPr="002D3E04" w:rsidRDefault="00EF10EC" w:rsidP="002D3E04">
      <w:pPr>
        <w:pStyle w:val="Listparagraf"/>
        <w:numPr>
          <w:ilvl w:val="0"/>
          <w:numId w:val="11"/>
        </w:numPr>
        <w:spacing w:line="360" w:lineRule="auto"/>
        <w:jc w:val="both"/>
        <w:rPr>
          <w:rFonts w:asciiTheme="majorHAnsi" w:hAnsiTheme="majorHAnsi" w:cstheme="majorHAnsi"/>
          <w:szCs w:val="24"/>
        </w:rPr>
      </w:pPr>
      <w:r w:rsidRPr="002D3E04">
        <w:rPr>
          <w:rFonts w:asciiTheme="majorHAnsi" w:hAnsiTheme="majorHAnsi" w:cstheme="majorHAnsi"/>
          <w:szCs w:val="24"/>
        </w:rPr>
        <w:t xml:space="preserve">to develop a deeper understanding of front office administrative </w:t>
      </w:r>
      <w:r w:rsidR="004430B5" w:rsidRPr="002D3E04">
        <w:rPr>
          <w:rFonts w:asciiTheme="majorHAnsi" w:hAnsiTheme="majorHAnsi" w:cstheme="majorHAnsi"/>
          <w:szCs w:val="24"/>
        </w:rPr>
        <w:t>operations.</w:t>
      </w:r>
    </w:p>
    <w:p w14:paraId="2542022C" w14:textId="0552A637" w:rsidR="00DC394F" w:rsidRPr="002D3E04" w:rsidRDefault="00EF10EC" w:rsidP="002D3E04">
      <w:pPr>
        <w:pStyle w:val="Listparagraf"/>
        <w:numPr>
          <w:ilvl w:val="0"/>
          <w:numId w:val="11"/>
        </w:numPr>
        <w:spacing w:line="360" w:lineRule="auto"/>
        <w:jc w:val="both"/>
        <w:rPr>
          <w:rFonts w:asciiTheme="majorHAnsi" w:hAnsiTheme="majorHAnsi" w:cstheme="majorHAnsi"/>
          <w:szCs w:val="24"/>
        </w:rPr>
      </w:pPr>
      <w:r w:rsidRPr="002D3E04">
        <w:rPr>
          <w:rFonts w:asciiTheme="majorHAnsi" w:hAnsiTheme="majorHAnsi" w:cstheme="majorHAnsi"/>
          <w:szCs w:val="24"/>
        </w:rPr>
        <w:t xml:space="preserve">to enhance my communication and interpersonal skills in a customer-facing </w:t>
      </w:r>
      <w:r w:rsidR="004430B5" w:rsidRPr="002D3E04">
        <w:rPr>
          <w:rFonts w:asciiTheme="majorHAnsi" w:hAnsiTheme="majorHAnsi" w:cstheme="majorHAnsi"/>
          <w:szCs w:val="24"/>
        </w:rPr>
        <w:t>role.</w:t>
      </w:r>
      <w:r w:rsidRPr="002D3E04">
        <w:rPr>
          <w:rFonts w:asciiTheme="majorHAnsi" w:hAnsiTheme="majorHAnsi" w:cstheme="majorHAnsi"/>
          <w:szCs w:val="24"/>
        </w:rPr>
        <w:t xml:space="preserve"> </w:t>
      </w:r>
    </w:p>
    <w:p w14:paraId="08EFA7CC" w14:textId="46BDC37F" w:rsidR="0037594D" w:rsidRPr="002D3E04" w:rsidRDefault="00DC394F" w:rsidP="002D3E04">
      <w:pPr>
        <w:pStyle w:val="Listparagraf"/>
        <w:numPr>
          <w:ilvl w:val="0"/>
          <w:numId w:val="11"/>
        </w:numPr>
        <w:spacing w:line="360" w:lineRule="auto"/>
        <w:jc w:val="both"/>
        <w:rPr>
          <w:rFonts w:asciiTheme="majorHAnsi" w:hAnsiTheme="majorHAnsi" w:cstheme="majorHAnsi"/>
          <w:szCs w:val="24"/>
        </w:rPr>
      </w:pPr>
      <w:r w:rsidRPr="002D3E04">
        <w:rPr>
          <w:rFonts w:asciiTheme="majorHAnsi" w:hAnsiTheme="majorHAnsi" w:cstheme="majorHAnsi"/>
          <w:szCs w:val="24"/>
        </w:rPr>
        <w:t>to observe</w:t>
      </w:r>
      <w:r w:rsidR="00EF10EC" w:rsidRPr="002D3E04">
        <w:rPr>
          <w:rFonts w:asciiTheme="majorHAnsi" w:hAnsiTheme="majorHAnsi" w:cstheme="majorHAnsi"/>
          <w:szCs w:val="24"/>
        </w:rPr>
        <w:t xml:space="preserve"> and understand practical leadership and supervisory skills in a hospitality setting.</w:t>
      </w:r>
    </w:p>
    <w:p w14:paraId="5D3F77C3" w14:textId="05BF3EAA" w:rsidR="00A9789F" w:rsidRPr="002D3E04" w:rsidRDefault="00EF10EC" w:rsidP="002D3E04">
      <w:pPr>
        <w:pStyle w:val="Titlu1"/>
        <w:tabs>
          <w:tab w:val="center" w:pos="4320"/>
        </w:tabs>
        <w:spacing w:line="360" w:lineRule="auto"/>
        <w:jc w:val="both"/>
        <w:rPr>
          <w:rFonts w:cstheme="majorHAnsi"/>
          <w:color w:val="auto"/>
          <w:sz w:val="24"/>
          <w:szCs w:val="24"/>
        </w:rPr>
      </w:pPr>
      <w:bookmarkStart w:id="2" w:name="_Toc200918745"/>
      <w:r w:rsidRPr="002D3E04">
        <w:rPr>
          <w:rFonts w:cstheme="majorHAnsi"/>
          <w:color w:val="auto"/>
          <w:sz w:val="24"/>
          <w:szCs w:val="24"/>
        </w:rPr>
        <w:t>Section 1: Role Reflection</w:t>
      </w:r>
      <w:bookmarkEnd w:id="2"/>
      <w:r w:rsidR="00A55997" w:rsidRPr="002D3E04">
        <w:rPr>
          <w:rFonts w:cstheme="majorHAnsi"/>
          <w:color w:val="auto"/>
          <w:sz w:val="24"/>
          <w:szCs w:val="24"/>
        </w:rPr>
        <w:tab/>
      </w:r>
    </w:p>
    <w:p w14:paraId="1D24FD6B" w14:textId="77777777" w:rsidR="00283D33" w:rsidRPr="002D3E04" w:rsidRDefault="00283D33" w:rsidP="002D3E04">
      <w:pPr>
        <w:pStyle w:val="Titlu2"/>
        <w:spacing w:line="360" w:lineRule="auto"/>
        <w:jc w:val="both"/>
        <w:rPr>
          <w:rFonts w:cstheme="majorHAnsi"/>
          <w:color w:val="auto"/>
          <w:sz w:val="24"/>
          <w:szCs w:val="24"/>
          <w:lang w:val="en-GB"/>
        </w:rPr>
      </w:pPr>
      <w:bookmarkStart w:id="3" w:name="_Toc200918746"/>
      <w:r w:rsidRPr="002D3E04">
        <w:rPr>
          <w:rFonts w:cstheme="majorHAnsi"/>
          <w:color w:val="auto"/>
          <w:sz w:val="24"/>
          <w:szCs w:val="24"/>
          <w:lang w:val="en-GB"/>
        </w:rPr>
        <w:t>Experience</w:t>
      </w:r>
      <w:bookmarkEnd w:id="3"/>
    </w:p>
    <w:p w14:paraId="27092352" w14:textId="77777777" w:rsidR="008C4DE6" w:rsidRPr="002D3E04" w:rsidRDefault="00283D33"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 xml:space="preserve">During my placement as a Front Desk Assistant at Rossington Hall Hotel, which operated similarly to an Airbnb but with full hotel bookings, I was responsible for managing guest check-ins and check-outs and coordinating closely with the housekeeping team. </w:t>
      </w:r>
    </w:p>
    <w:p w14:paraId="31B4FAA0" w14:textId="77777777" w:rsidR="003D6986" w:rsidRPr="002D3E04" w:rsidRDefault="00283D33"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 xml:space="preserve">One situation I encountered involved a guest who had forgotten their room key card. I remained calm and professional, quickly arranging for a replacement key and liaising with security to ensure the guest’s safety and privacy were maintained throughout the process. </w:t>
      </w:r>
    </w:p>
    <w:p w14:paraId="2ED57B85" w14:textId="167DAFFF" w:rsidR="00283D33" w:rsidRPr="002D3E04" w:rsidRDefault="00283D33"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 xml:space="preserve">Another time, a guest requested a late check-out on very short notice. </w:t>
      </w:r>
      <w:r w:rsidR="003D6986" w:rsidRPr="002D3E04">
        <w:rPr>
          <w:rFonts w:asciiTheme="majorHAnsi" w:hAnsiTheme="majorHAnsi" w:cstheme="majorHAnsi"/>
          <w:szCs w:val="24"/>
          <w:lang w:val="en-GB"/>
        </w:rPr>
        <w:t xml:space="preserve">Me and my </w:t>
      </w:r>
      <w:proofErr w:type="spellStart"/>
      <w:r w:rsidR="003D6986" w:rsidRPr="002D3E04">
        <w:rPr>
          <w:rFonts w:asciiTheme="majorHAnsi" w:hAnsiTheme="majorHAnsi" w:cstheme="majorHAnsi"/>
          <w:szCs w:val="24"/>
          <w:lang w:val="en-GB"/>
        </w:rPr>
        <w:t>collegue</w:t>
      </w:r>
      <w:proofErr w:type="spellEnd"/>
      <w:r w:rsidRPr="002D3E04">
        <w:rPr>
          <w:rFonts w:asciiTheme="majorHAnsi" w:hAnsiTheme="majorHAnsi" w:cstheme="majorHAnsi"/>
          <w:szCs w:val="24"/>
          <w:lang w:val="en-GB"/>
        </w:rPr>
        <w:t xml:space="preserve"> communicated efficiently with housekeeping and management to try to accommodate this request while ensuring it did not disrupt the cleaning schedule or incoming guests’ arrivals.</w:t>
      </w:r>
    </w:p>
    <w:p w14:paraId="4EF063D3" w14:textId="77777777" w:rsidR="00283D33" w:rsidRPr="002D3E04" w:rsidRDefault="00283D33" w:rsidP="002D3E04">
      <w:pPr>
        <w:pStyle w:val="Titlu2"/>
        <w:spacing w:line="360" w:lineRule="auto"/>
        <w:jc w:val="both"/>
        <w:rPr>
          <w:rFonts w:cstheme="majorHAnsi"/>
          <w:color w:val="auto"/>
          <w:sz w:val="24"/>
          <w:szCs w:val="24"/>
          <w:lang w:val="en-GB"/>
        </w:rPr>
      </w:pPr>
      <w:bookmarkStart w:id="4" w:name="_Toc200918747"/>
      <w:r w:rsidRPr="002D3E04">
        <w:rPr>
          <w:rFonts w:cstheme="majorHAnsi"/>
          <w:color w:val="auto"/>
          <w:sz w:val="24"/>
          <w:szCs w:val="24"/>
          <w:lang w:val="en-GB"/>
        </w:rPr>
        <w:lastRenderedPageBreak/>
        <w:t>Reflection</w:t>
      </w:r>
      <w:bookmarkEnd w:id="4"/>
    </w:p>
    <w:p w14:paraId="6BCADF96" w14:textId="77777777" w:rsidR="009A237C" w:rsidRPr="002D3E04" w:rsidRDefault="00283D33"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 xml:space="preserve">These experiences gave me valuable insights into the importance of adaptable leadership and effective communication within the front office. During the key card incident, I learned how staying calm under pressure and demonstrating empathy can help resolve guest concerns smoothly. </w:t>
      </w:r>
    </w:p>
    <w:p w14:paraId="03863943" w14:textId="77777777" w:rsidR="009A237C" w:rsidRPr="002D3E04" w:rsidRDefault="00283D33"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 xml:space="preserve">The late check-out request highlighted the need for clear coordination between departments to balance guest satisfaction with operational efficiency. Since the hotel’s setup was more personalized, like an Airbnb, guests expected a high level of individual attention, which made strong interpersonal skills critical. I felt confident in my ability to communicate with guests and remain emotionally resilient. </w:t>
      </w:r>
    </w:p>
    <w:p w14:paraId="647BEB7D" w14:textId="3579202D" w:rsidR="00283D33" w:rsidRPr="002D3E04" w:rsidRDefault="00283D33"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 xml:space="preserve">However, I also noticed I struggled with multitasking during </w:t>
      </w:r>
      <w:r w:rsidR="009A237C" w:rsidRPr="002D3E04">
        <w:rPr>
          <w:rFonts w:asciiTheme="majorHAnsi" w:hAnsiTheme="majorHAnsi" w:cstheme="majorHAnsi"/>
          <w:szCs w:val="24"/>
          <w:lang w:val="en-GB"/>
        </w:rPr>
        <w:t>large groups</w:t>
      </w:r>
      <w:r w:rsidRPr="002D3E04">
        <w:rPr>
          <w:rFonts w:asciiTheme="majorHAnsi" w:hAnsiTheme="majorHAnsi" w:cstheme="majorHAnsi"/>
          <w:szCs w:val="24"/>
          <w:lang w:val="en-GB"/>
        </w:rPr>
        <w:t xml:space="preserve"> </w:t>
      </w:r>
      <w:r w:rsidR="009A237C" w:rsidRPr="002D3E04">
        <w:rPr>
          <w:rFonts w:asciiTheme="majorHAnsi" w:hAnsiTheme="majorHAnsi" w:cstheme="majorHAnsi"/>
          <w:szCs w:val="24"/>
          <w:lang w:val="en-GB"/>
        </w:rPr>
        <w:t>bookings</w:t>
      </w:r>
      <w:r w:rsidRPr="002D3E04">
        <w:rPr>
          <w:rFonts w:asciiTheme="majorHAnsi" w:hAnsiTheme="majorHAnsi" w:cstheme="majorHAnsi"/>
          <w:szCs w:val="24"/>
          <w:lang w:val="en-GB"/>
        </w:rPr>
        <w:t>, which sometimes impacted the smoothness of service I was able to provide.</w:t>
      </w:r>
    </w:p>
    <w:p w14:paraId="0105FB26" w14:textId="77777777" w:rsidR="00283D33" w:rsidRPr="002D3E04" w:rsidRDefault="00283D33" w:rsidP="002D3E04">
      <w:pPr>
        <w:pStyle w:val="Titlu2"/>
        <w:spacing w:line="360" w:lineRule="auto"/>
        <w:jc w:val="both"/>
        <w:rPr>
          <w:rFonts w:cstheme="majorHAnsi"/>
          <w:color w:val="auto"/>
          <w:sz w:val="24"/>
          <w:szCs w:val="24"/>
          <w:lang w:val="en-GB"/>
        </w:rPr>
      </w:pPr>
      <w:bookmarkStart w:id="5" w:name="_Toc200918748"/>
      <w:r w:rsidRPr="002D3E04">
        <w:rPr>
          <w:rFonts w:cstheme="majorHAnsi"/>
          <w:color w:val="auto"/>
          <w:sz w:val="24"/>
          <w:szCs w:val="24"/>
          <w:lang w:val="en-GB"/>
        </w:rPr>
        <w:t>Action</w:t>
      </w:r>
      <w:bookmarkEnd w:id="5"/>
    </w:p>
    <w:p w14:paraId="3D67F4ED" w14:textId="083D8E81" w:rsidR="00DB0AC0" w:rsidRPr="002D3E04" w:rsidRDefault="00283D33"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 xml:space="preserve">To address these areas, I </w:t>
      </w:r>
      <w:r w:rsidR="00DB0AC0" w:rsidRPr="002D3E04">
        <w:rPr>
          <w:rFonts w:asciiTheme="majorHAnsi" w:hAnsiTheme="majorHAnsi" w:cstheme="majorHAnsi"/>
          <w:szCs w:val="24"/>
          <w:lang w:val="en-GB"/>
        </w:rPr>
        <w:t xml:space="preserve">plan </w:t>
      </w:r>
      <w:r w:rsidRPr="002D3E04">
        <w:rPr>
          <w:rFonts w:asciiTheme="majorHAnsi" w:hAnsiTheme="majorHAnsi" w:cstheme="majorHAnsi"/>
          <w:szCs w:val="24"/>
          <w:lang w:val="en-GB"/>
        </w:rPr>
        <w:t xml:space="preserve">to improve my multitasking and time management skills through targeted training </w:t>
      </w:r>
      <w:r w:rsidR="00190228" w:rsidRPr="002D3E04">
        <w:rPr>
          <w:rFonts w:asciiTheme="majorHAnsi" w:hAnsiTheme="majorHAnsi" w:cstheme="majorHAnsi"/>
          <w:szCs w:val="24"/>
          <w:lang w:val="en-GB"/>
        </w:rPr>
        <w:t>(</w:t>
      </w:r>
      <w:r w:rsidR="00D415DF" w:rsidRPr="002D3E04">
        <w:rPr>
          <w:rFonts w:asciiTheme="majorHAnsi" w:hAnsiTheme="majorHAnsi" w:cstheme="majorHAnsi"/>
          <w:szCs w:val="24"/>
          <w:lang w:val="en-GB"/>
        </w:rPr>
        <w:t>Miller, 2023)</w:t>
      </w:r>
      <w:r w:rsidRPr="002D3E04">
        <w:rPr>
          <w:rFonts w:asciiTheme="majorHAnsi" w:hAnsiTheme="majorHAnsi" w:cstheme="majorHAnsi"/>
          <w:szCs w:val="24"/>
          <w:lang w:val="en-GB"/>
        </w:rPr>
        <w:t xml:space="preserve"> and practice. I also aim to seek shadowing opportunities with supervisors to observe how they handle leadership and decision-making in real time. </w:t>
      </w:r>
    </w:p>
    <w:p w14:paraId="3E772B9A" w14:textId="3A336A71" w:rsidR="00283D33" w:rsidRPr="002D3E04" w:rsidRDefault="00283D33"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Additionally, I intended to study hospitality case studies to develop better problem-solving skills and build confidence in making quick, effective decisions in a customer-facing role. These steps would help me become a more competent and confident front office professional in the future.</w:t>
      </w:r>
    </w:p>
    <w:p w14:paraId="21672050" w14:textId="2BA7BE62" w:rsidR="0037594D" w:rsidRPr="002D3E04" w:rsidRDefault="00EF10EC" w:rsidP="002D3E04">
      <w:pPr>
        <w:pStyle w:val="Titlu1"/>
        <w:spacing w:line="360" w:lineRule="auto"/>
        <w:jc w:val="both"/>
        <w:rPr>
          <w:rFonts w:cstheme="majorHAnsi"/>
          <w:color w:val="auto"/>
          <w:sz w:val="24"/>
          <w:szCs w:val="24"/>
        </w:rPr>
      </w:pPr>
      <w:bookmarkStart w:id="6" w:name="_Toc200918749"/>
      <w:r w:rsidRPr="002D3E04">
        <w:rPr>
          <w:rFonts w:cstheme="majorHAnsi"/>
          <w:color w:val="auto"/>
          <w:sz w:val="24"/>
          <w:szCs w:val="24"/>
        </w:rPr>
        <w:t>Section 2: Discussion of Key Hotel Administration Issues</w:t>
      </w:r>
      <w:bookmarkEnd w:id="6"/>
    </w:p>
    <w:p w14:paraId="0CC1DEF9" w14:textId="68087F52" w:rsidR="00BC34B5" w:rsidRPr="002D3E04" w:rsidRDefault="00BC34B5" w:rsidP="002D3E04">
      <w:pPr>
        <w:spacing w:line="360" w:lineRule="auto"/>
        <w:jc w:val="both"/>
        <w:rPr>
          <w:rFonts w:asciiTheme="majorHAnsi" w:hAnsiTheme="majorHAnsi" w:cstheme="majorHAnsi"/>
          <w:szCs w:val="24"/>
        </w:rPr>
      </w:pPr>
      <w:r w:rsidRPr="002D3E04">
        <w:rPr>
          <w:rFonts w:asciiTheme="majorHAnsi" w:hAnsiTheme="majorHAnsi" w:cstheme="majorHAnsi"/>
          <w:szCs w:val="24"/>
        </w:rPr>
        <w:t>During my placement at Rossington Hall Hotel, I observed a significant administrative issue related to training—specifically, inconsistent training on the hotel’s Property Management System (PMS)</w:t>
      </w:r>
      <w:r w:rsidR="00891E7B" w:rsidRPr="002D3E04">
        <w:rPr>
          <w:rFonts w:asciiTheme="majorHAnsi" w:hAnsiTheme="majorHAnsi" w:cstheme="majorHAnsi"/>
          <w:szCs w:val="24"/>
        </w:rPr>
        <w:t xml:space="preserve"> (Alaa &amp; Pratt, 2022)</w:t>
      </w:r>
      <w:r w:rsidRPr="002D3E04">
        <w:rPr>
          <w:rFonts w:asciiTheme="majorHAnsi" w:hAnsiTheme="majorHAnsi" w:cstheme="majorHAnsi"/>
          <w:szCs w:val="24"/>
        </w:rPr>
        <w:t xml:space="preserve"> and customer service protocols. Due to the hotel’s unique operational style (similar to an Airbnb but functioning as a full hotel), </w:t>
      </w:r>
      <w:r w:rsidRPr="002D3E04">
        <w:rPr>
          <w:rFonts w:asciiTheme="majorHAnsi" w:hAnsiTheme="majorHAnsi" w:cstheme="majorHAnsi"/>
          <w:szCs w:val="24"/>
        </w:rPr>
        <w:lastRenderedPageBreak/>
        <w:t>staff members often had to adapt quickly to varied guest expectations and technical processes. However, the training provided was mostly informal and on-the-job, which led to occasional errors and slower service during peak times.</w:t>
      </w:r>
    </w:p>
    <w:p w14:paraId="7FFDCC8C" w14:textId="2DEA206C" w:rsidR="00BC34B5" w:rsidRPr="002D3E04" w:rsidRDefault="00BC34B5" w:rsidP="002D3E04">
      <w:pPr>
        <w:spacing w:line="360" w:lineRule="auto"/>
        <w:jc w:val="both"/>
        <w:rPr>
          <w:rFonts w:asciiTheme="majorHAnsi" w:hAnsiTheme="majorHAnsi" w:cstheme="majorHAnsi"/>
          <w:szCs w:val="24"/>
        </w:rPr>
      </w:pPr>
      <w:r w:rsidRPr="002D3E04">
        <w:rPr>
          <w:rFonts w:asciiTheme="majorHAnsi" w:hAnsiTheme="majorHAnsi" w:cstheme="majorHAnsi"/>
          <w:szCs w:val="24"/>
        </w:rPr>
        <w:t xml:space="preserve">Training is widely acknowledged as a critical factor in delivering quality service in the hospitality industry. According to </w:t>
      </w:r>
      <w:proofErr w:type="spellStart"/>
      <w:r w:rsidR="002A7F7E" w:rsidRPr="002D3E04">
        <w:rPr>
          <w:rFonts w:asciiTheme="majorHAnsi" w:hAnsiTheme="majorHAnsi" w:cstheme="majorHAnsi"/>
          <w:szCs w:val="24"/>
        </w:rPr>
        <w:t>Dieperazz</w:t>
      </w:r>
      <w:proofErr w:type="spellEnd"/>
      <w:r w:rsidRPr="002D3E04">
        <w:rPr>
          <w:rFonts w:asciiTheme="majorHAnsi" w:hAnsiTheme="majorHAnsi" w:cstheme="majorHAnsi"/>
          <w:szCs w:val="24"/>
        </w:rPr>
        <w:t xml:space="preserve"> (20</w:t>
      </w:r>
      <w:r w:rsidR="002A7F7E" w:rsidRPr="002D3E04">
        <w:rPr>
          <w:rFonts w:asciiTheme="majorHAnsi" w:hAnsiTheme="majorHAnsi" w:cstheme="majorHAnsi"/>
          <w:szCs w:val="24"/>
        </w:rPr>
        <w:t>24</w:t>
      </w:r>
      <w:r w:rsidRPr="002D3E04">
        <w:rPr>
          <w:rFonts w:asciiTheme="majorHAnsi" w:hAnsiTheme="majorHAnsi" w:cstheme="majorHAnsi"/>
          <w:szCs w:val="24"/>
        </w:rPr>
        <w:t xml:space="preserve">), effective employee training improves service consistency, guest satisfaction, and operational efficiency. Furthermore, </w:t>
      </w:r>
      <w:r w:rsidR="00736402" w:rsidRPr="002D3E04">
        <w:rPr>
          <w:rFonts w:asciiTheme="majorHAnsi" w:hAnsiTheme="majorHAnsi" w:cstheme="majorHAnsi"/>
          <w:szCs w:val="24"/>
        </w:rPr>
        <w:t>Dennison</w:t>
      </w:r>
      <w:r w:rsidRPr="002D3E04">
        <w:rPr>
          <w:rFonts w:asciiTheme="majorHAnsi" w:hAnsiTheme="majorHAnsi" w:cstheme="majorHAnsi"/>
          <w:szCs w:val="24"/>
        </w:rPr>
        <w:t xml:space="preserve"> (20</w:t>
      </w:r>
      <w:r w:rsidR="00736402" w:rsidRPr="002D3E04">
        <w:rPr>
          <w:rFonts w:asciiTheme="majorHAnsi" w:hAnsiTheme="majorHAnsi" w:cstheme="majorHAnsi"/>
          <w:szCs w:val="24"/>
        </w:rPr>
        <w:t>23</w:t>
      </w:r>
      <w:r w:rsidRPr="002D3E04">
        <w:rPr>
          <w:rFonts w:asciiTheme="majorHAnsi" w:hAnsiTheme="majorHAnsi" w:cstheme="majorHAnsi"/>
          <w:szCs w:val="24"/>
        </w:rPr>
        <w:t>) highlights the importance of continuous learning in hospitality to keep pace with evolving technology and changing consumer needs. My experience at Rossington Hall Hotel reflected these findings; the lack of structured training on the PMS resulted in occasional technical errors and employee uncertainty, which could negatively impact guest experience.</w:t>
      </w:r>
    </w:p>
    <w:p w14:paraId="11208E4B" w14:textId="68109727" w:rsidR="00BC34B5" w:rsidRPr="002D3E04" w:rsidRDefault="00BC34B5" w:rsidP="002D3E04">
      <w:pPr>
        <w:spacing w:line="360" w:lineRule="auto"/>
        <w:jc w:val="both"/>
        <w:rPr>
          <w:rFonts w:asciiTheme="majorHAnsi" w:hAnsiTheme="majorHAnsi" w:cstheme="majorHAnsi"/>
          <w:szCs w:val="24"/>
        </w:rPr>
      </w:pPr>
      <w:r w:rsidRPr="002D3E04">
        <w:rPr>
          <w:rFonts w:asciiTheme="majorHAnsi" w:hAnsiTheme="majorHAnsi" w:cstheme="majorHAnsi"/>
          <w:szCs w:val="24"/>
        </w:rPr>
        <w:t>In line with Personnel Resourcing and Development module, structured and ongoing training is essential to equip staff with the necessary skills and confidence</w:t>
      </w:r>
      <w:r w:rsidR="00DA45F5" w:rsidRPr="002D3E04">
        <w:rPr>
          <w:rFonts w:asciiTheme="majorHAnsi" w:hAnsiTheme="majorHAnsi" w:cstheme="majorHAnsi"/>
          <w:szCs w:val="24"/>
        </w:rPr>
        <w:t xml:space="preserve"> (</w:t>
      </w:r>
      <w:proofErr w:type="spellStart"/>
      <w:r w:rsidR="00DA45F5" w:rsidRPr="002D3E04">
        <w:rPr>
          <w:rFonts w:asciiTheme="majorHAnsi" w:hAnsiTheme="majorHAnsi" w:cstheme="majorHAnsi"/>
          <w:szCs w:val="24"/>
        </w:rPr>
        <w:t>Arulsamy</w:t>
      </w:r>
      <w:proofErr w:type="spellEnd"/>
      <w:r w:rsidR="00DA45F5" w:rsidRPr="002D3E04">
        <w:rPr>
          <w:rFonts w:asciiTheme="majorHAnsi" w:hAnsiTheme="majorHAnsi" w:cstheme="majorHAnsi"/>
          <w:szCs w:val="24"/>
        </w:rPr>
        <w:t>, et al., 2023</w:t>
      </w:r>
      <w:r w:rsidR="00E023CF" w:rsidRPr="002D3E04">
        <w:rPr>
          <w:rFonts w:asciiTheme="majorHAnsi" w:hAnsiTheme="majorHAnsi" w:cstheme="majorHAnsi"/>
          <w:szCs w:val="24"/>
        </w:rPr>
        <w:t>), it</w:t>
      </w:r>
      <w:r w:rsidRPr="002D3E04">
        <w:rPr>
          <w:rFonts w:asciiTheme="majorHAnsi" w:hAnsiTheme="majorHAnsi" w:cstheme="majorHAnsi"/>
          <w:szCs w:val="24"/>
        </w:rPr>
        <w:t xml:space="preserve"> stresses the importance of aligning training with organizational goals and employee development plans, which I found was only partially implemented at the hotel. For example, although staff learned on the job, there was limited formal assessment or follow-up to ensure proficiency, leading to inconsistent service quality.</w:t>
      </w:r>
    </w:p>
    <w:p w14:paraId="08B7DDF0" w14:textId="2DA12F31" w:rsidR="00BC34B5" w:rsidRPr="002D3E04" w:rsidRDefault="00BC34B5" w:rsidP="002D3E04">
      <w:pPr>
        <w:spacing w:line="360" w:lineRule="auto"/>
        <w:jc w:val="both"/>
        <w:rPr>
          <w:rFonts w:asciiTheme="majorHAnsi" w:hAnsiTheme="majorHAnsi" w:cstheme="majorHAnsi"/>
          <w:szCs w:val="24"/>
        </w:rPr>
      </w:pPr>
      <w:r w:rsidRPr="002D3E04">
        <w:rPr>
          <w:rFonts w:asciiTheme="majorHAnsi" w:hAnsiTheme="majorHAnsi" w:cstheme="majorHAnsi"/>
          <w:szCs w:val="24"/>
        </w:rPr>
        <w:t>During my placement, I personally encountered challenges when using the PMS due to limited prior training. This affected my ability to handle guest requests efficiently during busy periods. Additionally, I noticed some colleagues struggled with adapting to the hotel’s hybrid operational style, which required both hotel-standard procedures and a more personalized, Airbnb-like approach. This gap in training underscored the need for a more formal and continuous training program to address both technical and interpersonal skills.</w:t>
      </w:r>
    </w:p>
    <w:p w14:paraId="10C9E79A" w14:textId="12724CEB" w:rsidR="00BC34B5" w:rsidRPr="002D3E04" w:rsidRDefault="00BC34B5" w:rsidP="002D3E04">
      <w:pPr>
        <w:spacing w:line="360" w:lineRule="auto"/>
        <w:jc w:val="both"/>
        <w:rPr>
          <w:rFonts w:asciiTheme="majorHAnsi" w:hAnsiTheme="majorHAnsi" w:cstheme="majorHAnsi"/>
          <w:szCs w:val="24"/>
        </w:rPr>
      </w:pPr>
      <w:r w:rsidRPr="002D3E04">
        <w:rPr>
          <w:rFonts w:asciiTheme="majorHAnsi" w:hAnsiTheme="majorHAnsi" w:cstheme="majorHAnsi"/>
          <w:szCs w:val="24"/>
        </w:rPr>
        <w:t>Improving training practices would likely enhance operational efficiency and guest satisfaction at Rossington Hall Hotel</w:t>
      </w:r>
      <w:r w:rsidR="00145850" w:rsidRPr="002D3E04">
        <w:rPr>
          <w:rFonts w:asciiTheme="majorHAnsi" w:hAnsiTheme="majorHAnsi" w:cstheme="majorHAnsi"/>
          <w:szCs w:val="24"/>
        </w:rPr>
        <w:t xml:space="preserve"> (Wilson, 2025)</w:t>
      </w:r>
      <w:r w:rsidRPr="002D3E04">
        <w:rPr>
          <w:rFonts w:asciiTheme="majorHAnsi" w:hAnsiTheme="majorHAnsi" w:cstheme="majorHAnsi"/>
          <w:szCs w:val="24"/>
        </w:rPr>
        <w:t xml:space="preserve">. Incorporating structured training sessions, regular assessments, and refresher courses aligned with personnel </w:t>
      </w:r>
      <w:r w:rsidRPr="002D3E04">
        <w:rPr>
          <w:rFonts w:asciiTheme="majorHAnsi" w:hAnsiTheme="majorHAnsi" w:cstheme="majorHAnsi"/>
          <w:szCs w:val="24"/>
        </w:rPr>
        <w:lastRenderedPageBreak/>
        <w:t>development theories would better prepare staff to meet both the technical demands and evolving consumer expectations in hospitality</w:t>
      </w:r>
      <w:r w:rsidR="00B62C0B" w:rsidRPr="002D3E04">
        <w:rPr>
          <w:rFonts w:asciiTheme="majorHAnsi" w:hAnsiTheme="majorHAnsi" w:cstheme="majorHAnsi"/>
          <w:szCs w:val="24"/>
        </w:rPr>
        <w:t xml:space="preserve"> (Van Assen, 20</w:t>
      </w:r>
      <w:r w:rsidR="00E850C5" w:rsidRPr="002D3E04">
        <w:rPr>
          <w:rFonts w:asciiTheme="majorHAnsi" w:hAnsiTheme="majorHAnsi" w:cstheme="majorHAnsi"/>
          <w:szCs w:val="24"/>
        </w:rPr>
        <w:t>19)</w:t>
      </w:r>
      <w:r w:rsidRPr="002D3E04">
        <w:rPr>
          <w:rFonts w:asciiTheme="majorHAnsi" w:hAnsiTheme="majorHAnsi" w:cstheme="majorHAnsi"/>
          <w:szCs w:val="24"/>
        </w:rPr>
        <w:t>.</w:t>
      </w:r>
    </w:p>
    <w:p w14:paraId="5CC86DA9" w14:textId="77777777" w:rsidR="0037594D" w:rsidRPr="002D3E04" w:rsidRDefault="00EF10EC" w:rsidP="002D3E04">
      <w:pPr>
        <w:pStyle w:val="Titlu1"/>
        <w:spacing w:line="360" w:lineRule="auto"/>
        <w:jc w:val="both"/>
        <w:rPr>
          <w:rFonts w:cstheme="majorHAnsi"/>
          <w:color w:val="auto"/>
          <w:sz w:val="24"/>
          <w:szCs w:val="24"/>
        </w:rPr>
      </w:pPr>
      <w:bookmarkStart w:id="7" w:name="_Toc200918750"/>
      <w:r w:rsidRPr="002D3E04">
        <w:rPr>
          <w:rFonts w:cstheme="majorHAnsi"/>
          <w:color w:val="auto"/>
          <w:sz w:val="24"/>
          <w:szCs w:val="24"/>
        </w:rPr>
        <w:t>Section 3: Future Trends in Hotel Administration</w:t>
      </w:r>
      <w:bookmarkEnd w:id="7"/>
    </w:p>
    <w:p w14:paraId="7D146C5E" w14:textId="3508689A" w:rsidR="002B7052" w:rsidRPr="002D3E04" w:rsidRDefault="002B7052"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The hospitality industry is rapidly evolving, with key trends impacting front office operations including AI, changing consumer expectations, and technological advancements</w:t>
      </w:r>
      <w:r w:rsidR="001D002A" w:rsidRPr="002D3E04">
        <w:rPr>
          <w:rFonts w:asciiTheme="majorHAnsi" w:hAnsiTheme="majorHAnsi" w:cstheme="majorHAnsi"/>
          <w:szCs w:val="24"/>
          <w:lang w:val="en-GB"/>
        </w:rPr>
        <w:t xml:space="preserve"> (Carl, 2024)</w:t>
      </w:r>
      <w:r w:rsidRPr="002D3E04">
        <w:rPr>
          <w:rFonts w:asciiTheme="majorHAnsi" w:hAnsiTheme="majorHAnsi" w:cstheme="majorHAnsi"/>
          <w:szCs w:val="24"/>
          <w:lang w:val="en-GB"/>
        </w:rPr>
        <w:t>.</w:t>
      </w:r>
    </w:p>
    <w:p w14:paraId="138E5DBE" w14:textId="2FF70326" w:rsidR="002B7052" w:rsidRPr="002D3E04" w:rsidRDefault="002B7052"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AI technologies such as chatbots and automated check-ins are streamlining routine tasks, improving efficiency and reducing errors (</w:t>
      </w:r>
      <w:r w:rsidR="00A5167A" w:rsidRPr="002D3E04">
        <w:rPr>
          <w:rFonts w:asciiTheme="majorHAnsi" w:hAnsiTheme="majorHAnsi" w:cstheme="majorHAnsi"/>
          <w:szCs w:val="24"/>
          <w:lang w:val="en-GB"/>
        </w:rPr>
        <w:t>Zahidi et al.</w:t>
      </w:r>
      <w:r w:rsidRPr="002D3E04">
        <w:rPr>
          <w:rFonts w:asciiTheme="majorHAnsi" w:hAnsiTheme="majorHAnsi" w:cstheme="majorHAnsi"/>
          <w:szCs w:val="24"/>
          <w:lang w:val="en-GB"/>
        </w:rPr>
        <w:t>, 20</w:t>
      </w:r>
      <w:r w:rsidR="00A5167A" w:rsidRPr="002D3E04">
        <w:rPr>
          <w:rFonts w:asciiTheme="majorHAnsi" w:hAnsiTheme="majorHAnsi" w:cstheme="majorHAnsi"/>
          <w:szCs w:val="24"/>
          <w:lang w:val="en-GB"/>
        </w:rPr>
        <w:t>24</w:t>
      </w:r>
      <w:r w:rsidRPr="002D3E04">
        <w:rPr>
          <w:rFonts w:asciiTheme="majorHAnsi" w:hAnsiTheme="majorHAnsi" w:cstheme="majorHAnsi"/>
          <w:szCs w:val="24"/>
          <w:lang w:val="en-GB"/>
        </w:rPr>
        <w:t>). During my placement at Rossington Hall Hotel, many guest interactions were handled manually, which sometimes slowed service during busy times. Implementing AI could automate simple tasks, allowing staff to focus on more personalized guest care. However, it is important to balance technology with the human touch, especially in hotels offering personalized experiences</w:t>
      </w:r>
      <w:r w:rsidR="001A601A" w:rsidRPr="002D3E04">
        <w:rPr>
          <w:rFonts w:asciiTheme="majorHAnsi" w:hAnsiTheme="majorHAnsi" w:cstheme="majorHAnsi"/>
          <w:szCs w:val="24"/>
          <w:lang w:val="en-GB"/>
        </w:rPr>
        <w:t xml:space="preserve"> (</w:t>
      </w:r>
      <w:r w:rsidR="007E5CFD" w:rsidRPr="002D3E04">
        <w:rPr>
          <w:rFonts w:asciiTheme="majorHAnsi" w:hAnsiTheme="majorHAnsi" w:cstheme="majorHAnsi"/>
          <w:szCs w:val="24"/>
          <w:lang w:val="en-GB"/>
        </w:rPr>
        <w:t>Frothingham, 2025)</w:t>
      </w:r>
      <w:r w:rsidRPr="002D3E04">
        <w:rPr>
          <w:rFonts w:asciiTheme="majorHAnsi" w:hAnsiTheme="majorHAnsi" w:cstheme="majorHAnsi"/>
          <w:szCs w:val="24"/>
          <w:lang w:val="en-GB"/>
        </w:rPr>
        <w:t>.</w:t>
      </w:r>
    </w:p>
    <w:p w14:paraId="57AF04C9" w14:textId="4E6A55F8" w:rsidR="002B7052" w:rsidRPr="002D3E04" w:rsidRDefault="002B7052"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Consumer expectations are shifting towards faster, seamless, and more personalized services (</w:t>
      </w:r>
      <w:r w:rsidR="0019720A" w:rsidRPr="002D3E04">
        <w:rPr>
          <w:rFonts w:asciiTheme="majorHAnsi" w:hAnsiTheme="majorHAnsi" w:cstheme="majorHAnsi"/>
          <w:szCs w:val="24"/>
          <w:lang w:val="en-GB"/>
        </w:rPr>
        <w:t>Vonage, 2023</w:t>
      </w:r>
      <w:r w:rsidRPr="002D3E04">
        <w:rPr>
          <w:rFonts w:asciiTheme="majorHAnsi" w:hAnsiTheme="majorHAnsi" w:cstheme="majorHAnsi"/>
          <w:szCs w:val="24"/>
          <w:lang w:val="en-GB"/>
        </w:rPr>
        <w:t>). Guests at Rossington Hall valued the personalized, Airbnb-like experience but also expected efficient service, highlighting the need to blend technology with personal interaction.</w:t>
      </w:r>
    </w:p>
    <w:p w14:paraId="705766C9" w14:textId="046C7ED0" w:rsidR="002B7052" w:rsidRPr="002D3E04" w:rsidRDefault="002B7052"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Technological advancements in property management systems improve real-time data sharing and operational responsiveness (</w:t>
      </w:r>
      <w:r w:rsidR="000B58BB" w:rsidRPr="002D3E04">
        <w:rPr>
          <w:rFonts w:asciiTheme="majorHAnsi" w:hAnsiTheme="majorHAnsi" w:cstheme="majorHAnsi"/>
          <w:szCs w:val="24"/>
          <w:lang w:val="en-GB"/>
        </w:rPr>
        <w:t>S</w:t>
      </w:r>
      <w:r w:rsidR="00AF25BD" w:rsidRPr="002D3E04">
        <w:rPr>
          <w:rFonts w:asciiTheme="majorHAnsi" w:hAnsiTheme="majorHAnsi" w:cstheme="majorHAnsi"/>
          <w:szCs w:val="24"/>
          <w:lang w:val="en-GB"/>
        </w:rPr>
        <w:t>heharyar</w:t>
      </w:r>
      <w:r w:rsidR="000B58BB" w:rsidRPr="002D3E04">
        <w:rPr>
          <w:rFonts w:asciiTheme="majorHAnsi" w:hAnsiTheme="majorHAnsi" w:cstheme="majorHAnsi"/>
          <w:szCs w:val="24"/>
          <w:lang w:val="en-GB"/>
        </w:rPr>
        <w:t xml:space="preserve">, </w:t>
      </w:r>
      <w:r w:rsidR="00AF25BD" w:rsidRPr="002D3E04">
        <w:rPr>
          <w:rFonts w:asciiTheme="majorHAnsi" w:hAnsiTheme="majorHAnsi" w:cstheme="majorHAnsi"/>
          <w:szCs w:val="24"/>
          <w:lang w:val="en-GB"/>
        </w:rPr>
        <w:t>2023</w:t>
      </w:r>
      <w:r w:rsidRPr="002D3E04">
        <w:rPr>
          <w:rFonts w:asciiTheme="majorHAnsi" w:hAnsiTheme="majorHAnsi" w:cstheme="majorHAnsi"/>
          <w:szCs w:val="24"/>
          <w:lang w:val="en-GB"/>
        </w:rPr>
        <w:t>). My experience with the hotel’s PMS revealed its benefits, but also showed that ongoing staff training is vital to fully leverage such tools.</w:t>
      </w:r>
    </w:p>
    <w:p w14:paraId="662A9706" w14:textId="25F7DFD1" w:rsidR="002B7052" w:rsidRPr="002D3E04" w:rsidRDefault="002B7052"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Overall, future front desk roles will require strong interpersonal skills combined with technological competence. My placement experience reinforced the importance of balancing efficiency with genuine guest interaction in a technology-enhanced environment.</w:t>
      </w:r>
    </w:p>
    <w:p w14:paraId="4B1653D3" w14:textId="7B7CA51A" w:rsidR="0037594D" w:rsidRPr="002D3E04" w:rsidRDefault="00EF10EC" w:rsidP="002D3E04">
      <w:pPr>
        <w:pStyle w:val="Titlu1"/>
        <w:spacing w:line="360" w:lineRule="auto"/>
        <w:jc w:val="both"/>
        <w:rPr>
          <w:rFonts w:cstheme="majorHAnsi"/>
          <w:color w:val="auto"/>
          <w:sz w:val="24"/>
          <w:szCs w:val="24"/>
        </w:rPr>
      </w:pPr>
      <w:bookmarkStart w:id="8" w:name="_Toc200918751"/>
      <w:r w:rsidRPr="002D3E04">
        <w:rPr>
          <w:rFonts w:cstheme="majorHAnsi"/>
          <w:color w:val="auto"/>
          <w:sz w:val="24"/>
          <w:szCs w:val="24"/>
        </w:rPr>
        <w:lastRenderedPageBreak/>
        <w:t>Conclusion</w:t>
      </w:r>
      <w:bookmarkEnd w:id="8"/>
    </w:p>
    <w:p w14:paraId="11A2B185" w14:textId="6B81EA23" w:rsidR="004E099D" w:rsidRPr="002D3E04" w:rsidRDefault="004E099D"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My placement at Rossington Hall Hotel provided valuable insights into the daily operations of a front desk department, especially within a unique hotel setting that combines elements of both Airbnb and traditional hotel services. I gained a deeper understanding of front office administrative tasks and the importance of effective communication and interpersonal skills when interacting with guests</w:t>
      </w:r>
      <w:r w:rsidR="000904CA" w:rsidRPr="002D3E04">
        <w:rPr>
          <w:rFonts w:asciiTheme="majorHAnsi" w:hAnsiTheme="majorHAnsi" w:cstheme="majorHAnsi"/>
          <w:szCs w:val="24"/>
          <w:lang w:val="en-GB"/>
        </w:rPr>
        <w:t xml:space="preserve"> (</w:t>
      </w:r>
      <w:proofErr w:type="spellStart"/>
      <w:r w:rsidR="000904CA" w:rsidRPr="002D3E04">
        <w:rPr>
          <w:rFonts w:asciiTheme="majorHAnsi" w:hAnsiTheme="majorHAnsi" w:cstheme="majorHAnsi"/>
          <w:szCs w:val="24"/>
          <w:lang w:val="en-GB"/>
        </w:rPr>
        <w:t>Teskera</w:t>
      </w:r>
      <w:proofErr w:type="spellEnd"/>
      <w:r w:rsidR="000904CA" w:rsidRPr="002D3E04">
        <w:rPr>
          <w:rFonts w:asciiTheme="majorHAnsi" w:hAnsiTheme="majorHAnsi" w:cstheme="majorHAnsi"/>
          <w:szCs w:val="24"/>
          <w:lang w:val="en-GB"/>
        </w:rPr>
        <w:t xml:space="preserve"> et al., 2022</w:t>
      </w:r>
      <w:r w:rsidR="00C51374" w:rsidRPr="002D3E04">
        <w:rPr>
          <w:rFonts w:asciiTheme="majorHAnsi" w:hAnsiTheme="majorHAnsi" w:cstheme="majorHAnsi"/>
          <w:szCs w:val="24"/>
          <w:lang w:val="en-GB"/>
        </w:rPr>
        <w:t>)</w:t>
      </w:r>
      <w:r w:rsidRPr="002D3E04">
        <w:rPr>
          <w:rFonts w:asciiTheme="majorHAnsi" w:hAnsiTheme="majorHAnsi" w:cstheme="majorHAnsi"/>
          <w:szCs w:val="24"/>
          <w:lang w:val="en-GB"/>
        </w:rPr>
        <w:t>. Observing leadership styles in practice helped me appreciate the balance between directive and supportive management approaches.</w:t>
      </w:r>
    </w:p>
    <w:p w14:paraId="550E5486" w14:textId="281B3446" w:rsidR="004E099D" w:rsidRPr="002D3E04" w:rsidRDefault="004E099D"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I believe I successfully achieved my learning objectives. I developed a clearer grasp of front office operations, enhanced my communication skills in a customer-facing role, and observed practical leadership firsthand. At the same time, I identified areas for improvement, such as multitasking under pressure, which I plan to address through further training and experience. Overall, this placement has strengthened my confidence and prepared me for future roles in hospitality management.</w:t>
      </w:r>
    </w:p>
    <w:p w14:paraId="12C0198B" w14:textId="6EA09A46" w:rsidR="002D3E04" w:rsidRPr="002D3E04" w:rsidRDefault="002D3E04"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br w:type="page"/>
      </w:r>
    </w:p>
    <w:p w14:paraId="732FDC0F" w14:textId="4CAAF1E2" w:rsidR="0037594D" w:rsidRPr="002D3E04" w:rsidRDefault="00EF10EC" w:rsidP="002D3E04">
      <w:pPr>
        <w:pStyle w:val="Titlu1"/>
        <w:spacing w:line="360" w:lineRule="auto"/>
        <w:jc w:val="both"/>
        <w:rPr>
          <w:rFonts w:cstheme="majorHAnsi"/>
          <w:color w:val="auto"/>
          <w:sz w:val="24"/>
          <w:szCs w:val="24"/>
        </w:rPr>
      </w:pPr>
      <w:bookmarkStart w:id="9" w:name="_Toc200918752"/>
      <w:r w:rsidRPr="002D3E04">
        <w:rPr>
          <w:rFonts w:cstheme="majorHAnsi"/>
          <w:color w:val="auto"/>
          <w:sz w:val="24"/>
          <w:szCs w:val="24"/>
        </w:rPr>
        <w:lastRenderedPageBreak/>
        <w:t>References</w:t>
      </w:r>
      <w:bookmarkEnd w:id="9"/>
    </w:p>
    <w:p w14:paraId="547A70F6" w14:textId="77777777" w:rsidR="002D3E04" w:rsidRPr="002D3E04" w:rsidRDefault="002D3E04" w:rsidP="002D3E04">
      <w:pPr>
        <w:spacing w:line="360" w:lineRule="auto"/>
        <w:jc w:val="both"/>
        <w:rPr>
          <w:rFonts w:asciiTheme="majorHAnsi" w:hAnsiTheme="majorHAnsi" w:cstheme="majorHAnsi"/>
          <w:szCs w:val="24"/>
        </w:rPr>
      </w:pPr>
      <w:r w:rsidRPr="002D3E04">
        <w:rPr>
          <w:rFonts w:asciiTheme="majorHAnsi" w:hAnsiTheme="majorHAnsi" w:cstheme="majorHAnsi"/>
          <w:szCs w:val="24"/>
          <w:lang w:val="en-GB"/>
        </w:rPr>
        <w:t xml:space="preserve">Alaa, A. N. &amp; Pratt, T. J. (2022) </w:t>
      </w:r>
      <w:r w:rsidRPr="002D3E04">
        <w:rPr>
          <w:rFonts w:asciiTheme="majorHAnsi" w:hAnsiTheme="majorHAnsi" w:cstheme="majorHAnsi"/>
          <w:i/>
          <w:iCs/>
          <w:szCs w:val="24"/>
        </w:rPr>
        <w:t>Hotel Property Management System</w:t>
      </w:r>
      <w:r w:rsidRPr="002D3E04">
        <w:rPr>
          <w:rFonts w:asciiTheme="majorHAnsi" w:hAnsiTheme="majorHAnsi" w:cstheme="majorHAnsi"/>
          <w:szCs w:val="24"/>
        </w:rPr>
        <w:t xml:space="preserve">. Available at: </w:t>
      </w:r>
      <w:hyperlink r:id="rId6" w:history="1">
        <w:r w:rsidRPr="002D3E04">
          <w:rPr>
            <w:rStyle w:val="Hyperlink"/>
            <w:rFonts w:asciiTheme="majorHAnsi" w:hAnsiTheme="majorHAnsi" w:cstheme="majorHAnsi"/>
            <w:szCs w:val="24"/>
          </w:rPr>
          <w:t>https://www.researchgate.net/publication/371784591_Hotel_Property_Management_System</w:t>
        </w:r>
      </w:hyperlink>
      <w:r w:rsidRPr="002D3E04">
        <w:rPr>
          <w:rFonts w:asciiTheme="majorHAnsi" w:hAnsiTheme="majorHAnsi" w:cstheme="majorHAnsi"/>
          <w:szCs w:val="24"/>
        </w:rPr>
        <w:t xml:space="preserve"> (Accessed: 7 June 2025)</w:t>
      </w:r>
    </w:p>
    <w:p w14:paraId="784C80D4" w14:textId="77777777" w:rsidR="002D3E04" w:rsidRPr="002D3E04" w:rsidRDefault="002D3E04" w:rsidP="002D3E04">
      <w:pPr>
        <w:spacing w:line="360" w:lineRule="auto"/>
        <w:jc w:val="both"/>
        <w:rPr>
          <w:rFonts w:asciiTheme="majorHAnsi" w:hAnsiTheme="majorHAnsi" w:cstheme="majorHAnsi"/>
          <w:szCs w:val="24"/>
          <w:lang w:val="en-GB"/>
        </w:rPr>
      </w:pPr>
      <w:proofErr w:type="spellStart"/>
      <w:r w:rsidRPr="002D3E04">
        <w:rPr>
          <w:rFonts w:asciiTheme="majorHAnsi" w:hAnsiTheme="majorHAnsi" w:cstheme="majorHAnsi"/>
          <w:szCs w:val="24"/>
          <w:lang w:val="fr-FR"/>
        </w:rPr>
        <w:t>Arulsamy</w:t>
      </w:r>
      <w:proofErr w:type="spellEnd"/>
      <w:r w:rsidRPr="002D3E04">
        <w:rPr>
          <w:rFonts w:asciiTheme="majorHAnsi" w:hAnsiTheme="majorHAnsi" w:cstheme="majorHAnsi"/>
          <w:szCs w:val="24"/>
          <w:lang w:val="fr-FR"/>
        </w:rPr>
        <w:t xml:space="preserve">, A.S., et al. </w:t>
      </w:r>
      <w:r w:rsidRPr="002D3E04">
        <w:rPr>
          <w:rFonts w:asciiTheme="majorHAnsi" w:hAnsiTheme="majorHAnsi" w:cstheme="majorHAnsi"/>
          <w:szCs w:val="24"/>
          <w:lang w:val="en-GB"/>
        </w:rPr>
        <w:t xml:space="preserve">(2023) </w:t>
      </w:r>
      <w:r w:rsidRPr="002D3E04">
        <w:rPr>
          <w:rFonts w:asciiTheme="majorHAnsi" w:hAnsiTheme="majorHAnsi" w:cstheme="majorHAnsi"/>
          <w:i/>
          <w:iCs/>
          <w:szCs w:val="24"/>
          <w:lang w:val="en-GB"/>
        </w:rPr>
        <w:t xml:space="preserve">Employee Training and Development Enhancing Employee Performance – A Study. </w:t>
      </w:r>
      <w:r w:rsidRPr="002D3E04">
        <w:rPr>
          <w:rFonts w:asciiTheme="majorHAnsi" w:hAnsiTheme="majorHAnsi" w:cstheme="majorHAnsi"/>
          <w:szCs w:val="24"/>
          <w:lang w:val="en-GB"/>
        </w:rPr>
        <w:t xml:space="preserve">Available at: </w:t>
      </w:r>
      <w:hyperlink r:id="rId7" w:history="1">
        <w:r w:rsidRPr="002D3E04">
          <w:rPr>
            <w:rStyle w:val="Hyperlink"/>
            <w:rFonts w:asciiTheme="majorHAnsi" w:hAnsiTheme="majorHAnsi" w:cstheme="majorHAnsi"/>
            <w:szCs w:val="24"/>
            <w:lang w:val="en-GB"/>
          </w:rPr>
          <w:t>https://www.researchgate.net/publication/373775939_Employee_Training_and_Development_Enhancing_Employee_Performance_-_A_Study</w:t>
        </w:r>
      </w:hyperlink>
      <w:r w:rsidRPr="002D3E04">
        <w:rPr>
          <w:rFonts w:asciiTheme="majorHAnsi" w:hAnsiTheme="majorHAnsi" w:cstheme="majorHAnsi"/>
          <w:szCs w:val="24"/>
          <w:lang w:val="en-GB"/>
        </w:rPr>
        <w:t xml:space="preserve"> (Accessed: 9 June 2025)</w:t>
      </w:r>
    </w:p>
    <w:p w14:paraId="29F741B3" w14:textId="77777777" w:rsidR="002D3E04" w:rsidRPr="002D3E04" w:rsidRDefault="002D3E04"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 xml:space="preserve">Carl, K. (2024) </w:t>
      </w:r>
      <w:r w:rsidRPr="002D3E04">
        <w:rPr>
          <w:rFonts w:asciiTheme="majorHAnsi" w:hAnsiTheme="majorHAnsi" w:cstheme="majorHAnsi"/>
          <w:i/>
          <w:iCs/>
          <w:szCs w:val="24"/>
          <w:lang w:val="en-GB"/>
        </w:rPr>
        <w:t xml:space="preserve">Transforming the Hospitality Industry: AI's Evolving Impact on Customer Experience and Hotel Operations. </w:t>
      </w:r>
      <w:r w:rsidRPr="002D3E04">
        <w:rPr>
          <w:rFonts w:asciiTheme="majorHAnsi" w:hAnsiTheme="majorHAnsi" w:cstheme="majorHAnsi"/>
          <w:szCs w:val="24"/>
          <w:lang w:val="en-GB"/>
        </w:rPr>
        <w:t xml:space="preserve">Available at: </w:t>
      </w:r>
      <w:hyperlink r:id="rId8" w:anchor=":~:text=Uncover%20the%20diverse%20applications%20of%20AI%20in%20the,trip%20planning%2C%20setting%20new%20standards%20in%20customer%20service" w:history="1">
        <w:r w:rsidRPr="002D3E04">
          <w:rPr>
            <w:rStyle w:val="Hyperlink"/>
            <w:rFonts w:asciiTheme="majorHAnsi" w:hAnsiTheme="majorHAnsi" w:cstheme="majorHAnsi"/>
            <w:szCs w:val="24"/>
            <w:lang w:val="en-GB"/>
          </w:rPr>
          <w:t>https://www.alvarezandmarsal.com/insights/transforming-hospitality-industry-ais-evolving-impact-customer-experience-and-hotel#:~:text=Uncover%20the%20diverse%20applications%20of%20AI%20in%20the,trip%20planning%2C%20setting%20new%20standards%20in%20customer%20service</w:t>
        </w:r>
      </w:hyperlink>
      <w:r w:rsidRPr="002D3E04">
        <w:rPr>
          <w:rFonts w:asciiTheme="majorHAnsi" w:hAnsiTheme="majorHAnsi" w:cstheme="majorHAnsi"/>
          <w:szCs w:val="24"/>
          <w:lang w:val="en-GB"/>
        </w:rPr>
        <w:t>. (Accessed: 10 June 2025)</w:t>
      </w:r>
    </w:p>
    <w:p w14:paraId="0DA02D19" w14:textId="77777777" w:rsidR="002D3E04" w:rsidRPr="002D3E04" w:rsidRDefault="002D3E04" w:rsidP="002D3E04">
      <w:pPr>
        <w:spacing w:line="360" w:lineRule="auto"/>
        <w:jc w:val="both"/>
        <w:rPr>
          <w:rFonts w:asciiTheme="majorHAnsi" w:hAnsiTheme="majorHAnsi" w:cstheme="majorHAnsi"/>
          <w:szCs w:val="24"/>
        </w:rPr>
      </w:pPr>
      <w:r w:rsidRPr="002D3E04">
        <w:rPr>
          <w:rFonts w:asciiTheme="majorHAnsi" w:hAnsiTheme="majorHAnsi" w:cstheme="majorHAnsi"/>
          <w:szCs w:val="24"/>
        </w:rPr>
        <w:t xml:space="preserve">Dennison, K. (2023) </w:t>
      </w:r>
      <w:r w:rsidRPr="002D3E04">
        <w:rPr>
          <w:rFonts w:asciiTheme="majorHAnsi" w:hAnsiTheme="majorHAnsi" w:cstheme="majorHAnsi"/>
          <w:i/>
          <w:iCs/>
          <w:szCs w:val="24"/>
        </w:rPr>
        <w:t xml:space="preserve">The Importance Of Upskilling And Continuous Learning In 2023. </w:t>
      </w:r>
      <w:r w:rsidRPr="002D3E04">
        <w:rPr>
          <w:rFonts w:asciiTheme="majorHAnsi" w:hAnsiTheme="majorHAnsi" w:cstheme="majorHAnsi"/>
          <w:szCs w:val="24"/>
        </w:rPr>
        <w:t xml:space="preserve">Available at: </w:t>
      </w:r>
      <w:hyperlink r:id="rId9" w:history="1">
        <w:r w:rsidRPr="002D3E04">
          <w:rPr>
            <w:rStyle w:val="Hyperlink"/>
            <w:rFonts w:asciiTheme="majorHAnsi" w:hAnsiTheme="majorHAnsi" w:cstheme="majorHAnsi"/>
            <w:szCs w:val="24"/>
          </w:rPr>
          <w:t>https://www.forbes.com/sites/karadennison/2023/04/13/the-importance-of-upskilling-and-continuous-learning-in-2023/</w:t>
        </w:r>
      </w:hyperlink>
      <w:r w:rsidRPr="002D3E04">
        <w:rPr>
          <w:rFonts w:asciiTheme="majorHAnsi" w:hAnsiTheme="majorHAnsi" w:cstheme="majorHAnsi"/>
          <w:szCs w:val="24"/>
        </w:rPr>
        <w:t xml:space="preserve"> (Accessed: 9 June 2025)</w:t>
      </w:r>
    </w:p>
    <w:p w14:paraId="54EECCFB" w14:textId="77777777" w:rsidR="002D3E04" w:rsidRPr="002D3E04" w:rsidRDefault="002D3E04" w:rsidP="002D3E04">
      <w:pPr>
        <w:spacing w:line="360" w:lineRule="auto"/>
        <w:jc w:val="both"/>
        <w:rPr>
          <w:rFonts w:asciiTheme="majorHAnsi" w:hAnsiTheme="majorHAnsi" w:cstheme="majorHAnsi"/>
          <w:szCs w:val="24"/>
        </w:rPr>
      </w:pPr>
      <w:proofErr w:type="spellStart"/>
      <w:r w:rsidRPr="002D3E04">
        <w:rPr>
          <w:rFonts w:asciiTheme="majorHAnsi" w:hAnsiTheme="majorHAnsi" w:cstheme="majorHAnsi"/>
          <w:szCs w:val="24"/>
        </w:rPr>
        <w:t>Dieperazz</w:t>
      </w:r>
      <w:proofErr w:type="spellEnd"/>
      <w:r w:rsidRPr="002D3E04">
        <w:rPr>
          <w:rFonts w:asciiTheme="majorHAnsi" w:hAnsiTheme="majorHAnsi" w:cstheme="majorHAnsi"/>
          <w:szCs w:val="24"/>
        </w:rPr>
        <w:t xml:space="preserve">, A.C. (2024) </w:t>
      </w:r>
      <w:r w:rsidRPr="002D3E04">
        <w:rPr>
          <w:rFonts w:asciiTheme="majorHAnsi" w:hAnsiTheme="majorHAnsi" w:cstheme="majorHAnsi"/>
          <w:i/>
          <w:iCs/>
          <w:szCs w:val="24"/>
        </w:rPr>
        <w:t>Hotel Employee Training Impacts Customer Experience and Happiness.</w:t>
      </w:r>
      <w:r w:rsidRPr="002D3E04">
        <w:rPr>
          <w:rFonts w:asciiTheme="majorHAnsi" w:hAnsiTheme="majorHAnsi" w:cstheme="majorHAnsi"/>
          <w:szCs w:val="24"/>
        </w:rPr>
        <w:t xml:space="preserve"> Available at: </w:t>
      </w:r>
      <w:hyperlink r:id="rId10" w:history="1">
        <w:r w:rsidRPr="002D3E04">
          <w:rPr>
            <w:rStyle w:val="Hyperlink"/>
            <w:rFonts w:asciiTheme="majorHAnsi" w:hAnsiTheme="majorHAnsi" w:cstheme="majorHAnsi"/>
            <w:szCs w:val="24"/>
          </w:rPr>
          <w:t>https://hospitalityinsights.ehl.edu/hotel-employee-training-impacts-customer-experience-and-happiness</w:t>
        </w:r>
      </w:hyperlink>
      <w:r w:rsidRPr="002D3E04">
        <w:rPr>
          <w:rFonts w:asciiTheme="majorHAnsi" w:hAnsiTheme="majorHAnsi" w:cstheme="majorHAnsi"/>
          <w:szCs w:val="24"/>
        </w:rPr>
        <w:t xml:space="preserve"> (Accessed: 9 June 2025)</w:t>
      </w:r>
    </w:p>
    <w:p w14:paraId="683A9C29" w14:textId="77777777" w:rsidR="002D3E04" w:rsidRPr="002D3E04" w:rsidRDefault="002D3E04"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rPr>
        <w:t xml:space="preserve">Frothingham, M.B. (2025) </w:t>
      </w:r>
      <w:r w:rsidRPr="002D3E04">
        <w:rPr>
          <w:rFonts w:asciiTheme="majorHAnsi" w:hAnsiTheme="majorHAnsi" w:cstheme="majorHAnsi"/>
          <w:i/>
          <w:iCs/>
          <w:szCs w:val="24"/>
        </w:rPr>
        <w:t xml:space="preserve">The Importance of Balancing Tech and Human Touch. </w:t>
      </w:r>
      <w:r w:rsidRPr="002D3E04">
        <w:rPr>
          <w:rFonts w:asciiTheme="majorHAnsi" w:hAnsiTheme="majorHAnsi" w:cstheme="majorHAnsi"/>
          <w:szCs w:val="24"/>
        </w:rPr>
        <w:t xml:space="preserve">Available at: </w:t>
      </w:r>
      <w:hyperlink r:id="rId11" w:anchor=":~:text=Adopting%20a%20hybrid%20approach%20utilizing%20both%20Tech%20and,eliminating%20the%20managerial%20burden%20on%20the%20service%20crew" w:history="1">
        <w:r w:rsidRPr="002D3E04">
          <w:rPr>
            <w:rStyle w:val="Hyperlink"/>
            <w:rFonts w:asciiTheme="majorHAnsi" w:hAnsiTheme="majorHAnsi" w:cstheme="majorHAnsi"/>
            <w:szCs w:val="24"/>
          </w:rPr>
          <w:t>https://www.revoptimum.com/blog/the-importance-of-balancing-tech-and-human-touch#:~:text=Adopting%20a%20hybrid%20approach%20utilizing%20both%20Tech%20and,eliminating%20the%20managerial%20burden%20on%20the%20service%20crew</w:t>
        </w:r>
      </w:hyperlink>
      <w:r w:rsidRPr="002D3E04">
        <w:rPr>
          <w:rFonts w:asciiTheme="majorHAnsi" w:hAnsiTheme="majorHAnsi" w:cstheme="majorHAnsi"/>
          <w:szCs w:val="24"/>
        </w:rPr>
        <w:t>. (Accessed: 10 June 2025)</w:t>
      </w:r>
    </w:p>
    <w:p w14:paraId="2B85CF13" w14:textId="77777777" w:rsidR="002D3E04" w:rsidRPr="002D3E04" w:rsidRDefault="002D3E04" w:rsidP="002D3E04">
      <w:pPr>
        <w:spacing w:line="360" w:lineRule="auto"/>
        <w:jc w:val="both"/>
        <w:rPr>
          <w:rFonts w:asciiTheme="majorHAnsi" w:hAnsiTheme="majorHAnsi" w:cstheme="majorHAnsi"/>
          <w:szCs w:val="24"/>
        </w:rPr>
      </w:pPr>
      <w:r w:rsidRPr="002D3E04">
        <w:rPr>
          <w:rFonts w:asciiTheme="majorHAnsi" w:hAnsiTheme="majorHAnsi" w:cstheme="majorHAnsi"/>
          <w:szCs w:val="24"/>
          <w:lang w:val="en-GB"/>
        </w:rPr>
        <w:lastRenderedPageBreak/>
        <w:t>Jasper, M. (2013</w:t>
      </w:r>
      <w:r w:rsidRPr="002D3E04">
        <w:rPr>
          <w:rFonts w:asciiTheme="majorHAnsi" w:hAnsiTheme="majorHAnsi" w:cstheme="majorHAnsi"/>
          <w:i/>
          <w:iCs/>
          <w:szCs w:val="24"/>
          <w:lang w:val="en-GB"/>
        </w:rPr>
        <w:t xml:space="preserve">). </w:t>
      </w:r>
      <w:r w:rsidRPr="002D3E04">
        <w:rPr>
          <w:rFonts w:asciiTheme="majorHAnsi" w:hAnsiTheme="majorHAnsi" w:cstheme="majorHAnsi"/>
          <w:i/>
          <w:iCs/>
          <w:szCs w:val="24"/>
        </w:rPr>
        <w:t>Beginning Reflective Practice (2nd ed.). Nelson Thornes</w:t>
      </w:r>
      <w:r w:rsidRPr="002D3E04">
        <w:rPr>
          <w:rFonts w:asciiTheme="majorHAnsi" w:hAnsiTheme="majorHAnsi" w:cstheme="majorHAnsi"/>
          <w:szCs w:val="24"/>
        </w:rPr>
        <w:t xml:space="preserve">. Available at: </w:t>
      </w:r>
      <w:hyperlink r:id="rId12" w:history="1">
        <w:r w:rsidRPr="002D3E04">
          <w:rPr>
            <w:rStyle w:val="Hyperlink"/>
            <w:rFonts w:asciiTheme="majorHAnsi" w:hAnsiTheme="majorHAnsi" w:cstheme="majorHAnsi"/>
            <w:szCs w:val="24"/>
          </w:rPr>
          <w:t>https://openlibrary.org/account/login?redirect=/books/OL22129894M/Beginning_reflective_practice/borrow?action=borrow&amp;_autoReadAloud=show</w:t>
        </w:r>
      </w:hyperlink>
      <w:r w:rsidRPr="002D3E04">
        <w:rPr>
          <w:rFonts w:asciiTheme="majorHAnsi" w:hAnsiTheme="majorHAnsi" w:cstheme="majorHAnsi"/>
          <w:szCs w:val="24"/>
        </w:rPr>
        <w:t xml:space="preserve"> (Accessed: 7 June 2025)</w:t>
      </w:r>
    </w:p>
    <w:p w14:paraId="4765E13F" w14:textId="77777777" w:rsidR="002D3E04" w:rsidRPr="002D3E04" w:rsidRDefault="002D3E04" w:rsidP="002D3E04">
      <w:pPr>
        <w:spacing w:line="360" w:lineRule="auto"/>
        <w:jc w:val="both"/>
        <w:rPr>
          <w:rFonts w:asciiTheme="majorHAnsi" w:hAnsiTheme="majorHAnsi" w:cstheme="majorHAnsi"/>
          <w:szCs w:val="24"/>
        </w:rPr>
      </w:pPr>
      <w:r w:rsidRPr="002D3E04">
        <w:rPr>
          <w:rFonts w:asciiTheme="majorHAnsi" w:hAnsiTheme="majorHAnsi" w:cstheme="majorHAnsi"/>
          <w:szCs w:val="24"/>
        </w:rPr>
        <w:t xml:space="preserve">Miller, F. (2023) </w:t>
      </w:r>
      <w:r w:rsidRPr="002D3E04">
        <w:rPr>
          <w:rFonts w:asciiTheme="majorHAnsi" w:hAnsiTheme="majorHAnsi" w:cstheme="majorHAnsi"/>
          <w:i/>
          <w:iCs/>
          <w:szCs w:val="24"/>
        </w:rPr>
        <w:t xml:space="preserve">Multitasking and Time Management Skills. </w:t>
      </w:r>
      <w:r w:rsidRPr="002D3E04">
        <w:rPr>
          <w:rFonts w:asciiTheme="majorHAnsi" w:hAnsiTheme="majorHAnsi" w:cstheme="majorHAnsi"/>
          <w:szCs w:val="24"/>
        </w:rPr>
        <w:t xml:space="preserve">Available at: </w:t>
      </w:r>
      <w:hyperlink r:id="rId13" w:history="1">
        <w:r w:rsidRPr="002D3E04">
          <w:rPr>
            <w:rStyle w:val="Hyperlink"/>
            <w:rFonts w:asciiTheme="majorHAnsi" w:hAnsiTheme="majorHAnsi" w:cstheme="majorHAnsi"/>
            <w:szCs w:val="24"/>
          </w:rPr>
          <w:t>https://productivityland.com/multitasking-and-time-management-skills/</w:t>
        </w:r>
      </w:hyperlink>
      <w:r w:rsidRPr="002D3E04">
        <w:rPr>
          <w:rFonts w:asciiTheme="majorHAnsi" w:hAnsiTheme="majorHAnsi" w:cstheme="majorHAnsi"/>
          <w:szCs w:val="24"/>
        </w:rPr>
        <w:t xml:space="preserve"> (Accessed: 7 June 2025)</w:t>
      </w:r>
    </w:p>
    <w:p w14:paraId="2A7F0375" w14:textId="77777777" w:rsidR="002D3E04" w:rsidRPr="002D3E04" w:rsidRDefault="002D3E04" w:rsidP="002D3E04">
      <w:pPr>
        <w:spacing w:line="360" w:lineRule="auto"/>
        <w:jc w:val="both"/>
        <w:rPr>
          <w:rFonts w:asciiTheme="majorHAnsi" w:eastAsia="Times New Roman" w:hAnsiTheme="majorHAnsi" w:cstheme="majorHAnsi"/>
          <w:color w:val="000000" w:themeColor="text1"/>
          <w:szCs w:val="24"/>
        </w:rPr>
      </w:pPr>
      <w:r w:rsidRPr="002D3E04">
        <w:rPr>
          <w:rFonts w:asciiTheme="majorHAnsi" w:eastAsia="Times New Roman" w:hAnsiTheme="majorHAnsi" w:cstheme="majorHAnsi"/>
          <w:color w:val="000000" w:themeColor="text1"/>
          <w:szCs w:val="24"/>
        </w:rPr>
        <w:t xml:space="preserve">Rossington Hall (2025) </w:t>
      </w:r>
      <w:r w:rsidRPr="002D3E04">
        <w:rPr>
          <w:rFonts w:asciiTheme="majorHAnsi" w:eastAsia="Times New Roman" w:hAnsiTheme="majorHAnsi" w:cstheme="majorHAnsi"/>
          <w:i/>
          <w:iCs/>
          <w:color w:val="000000" w:themeColor="text1"/>
          <w:szCs w:val="24"/>
        </w:rPr>
        <w:t xml:space="preserve">About Us. </w:t>
      </w:r>
      <w:r w:rsidRPr="002D3E04">
        <w:rPr>
          <w:rFonts w:asciiTheme="majorHAnsi" w:eastAsia="Times New Roman" w:hAnsiTheme="majorHAnsi" w:cstheme="majorHAnsi"/>
          <w:color w:val="000000" w:themeColor="text1"/>
          <w:szCs w:val="24"/>
        </w:rPr>
        <w:t xml:space="preserve">Available at: </w:t>
      </w:r>
      <w:hyperlink r:id="rId14" w:history="1">
        <w:r w:rsidRPr="002D3E04">
          <w:rPr>
            <w:rStyle w:val="Hyperlink"/>
            <w:rFonts w:asciiTheme="majorHAnsi" w:eastAsia="Times New Roman" w:hAnsiTheme="majorHAnsi" w:cstheme="majorHAnsi"/>
            <w:szCs w:val="24"/>
          </w:rPr>
          <w:t>https://rossingtonhall.co.uk/about-us/</w:t>
        </w:r>
      </w:hyperlink>
      <w:r w:rsidRPr="002D3E04">
        <w:rPr>
          <w:rFonts w:asciiTheme="majorHAnsi" w:eastAsia="Times New Roman" w:hAnsiTheme="majorHAnsi" w:cstheme="majorHAnsi"/>
          <w:color w:val="000000" w:themeColor="text1"/>
          <w:szCs w:val="24"/>
        </w:rPr>
        <w:t xml:space="preserve"> (Accessed: 7 June 2025)</w:t>
      </w:r>
    </w:p>
    <w:p w14:paraId="65B4639D" w14:textId="77777777" w:rsidR="002D3E04" w:rsidRPr="002D3E04" w:rsidRDefault="002D3E04"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 xml:space="preserve">Sheharyar (2023) </w:t>
      </w:r>
      <w:r w:rsidRPr="002D3E04">
        <w:rPr>
          <w:rFonts w:asciiTheme="majorHAnsi" w:hAnsiTheme="majorHAnsi" w:cstheme="majorHAnsi"/>
          <w:i/>
          <w:iCs/>
          <w:szCs w:val="24"/>
          <w:lang w:val="en-GB"/>
        </w:rPr>
        <w:t xml:space="preserve">The Future of Property Management: How Technology is Transforming the Industry. </w:t>
      </w:r>
      <w:r w:rsidRPr="002D3E04">
        <w:rPr>
          <w:rFonts w:asciiTheme="majorHAnsi" w:hAnsiTheme="majorHAnsi" w:cstheme="majorHAnsi"/>
          <w:szCs w:val="24"/>
          <w:lang w:val="en-GB"/>
        </w:rPr>
        <w:t xml:space="preserve">Available at: </w:t>
      </w:r>
      <w:hyperlink r:id="rId15" w:history="1">
        <w:r w:rsidRPr="002D3E04">
          <w:rPr>
            <w:rStyle w:val="Hyperlink"/>
            <w:rFonts w:asciiTheme="majorHAnsi" w:hAnsiTheme="majorHAnsi" w:cstheme="majorHAnsi"/>
            <w:szCs w:val="24"/>
            <w:lang w:val="en-GB"/>
          </w:rPr>
          <w:t>https://insightss.co/blogs/the-future-of-property-management-how-technology-is-transforming-the-industry/</w:t>
        </w:r>
      </w:hyperlink>
      <w:r w:rsidRPr="002D3E04">
        <w:rPr>
          <w:rFonts w:asciiTheme="majorHAnsi" w:hAnsiTheme="majorHAnsi" w:cstheme="majorHAnsi"/>
          <w:szCs w:val="24"/>
          <w:lang w:val="en-GB"/>
        </w:rPr>
        <w:t xml:space="preserve"> (Accessed: 10 June 2025)</w:t>
      </w:r>
    </w:p>
    <w:p w14:paraId="545E5C25" w14:textId="77777777" w:rsidR="002D3E04" w:rsidRPr="002D3E04" w:rsidRDefault="002D3E04" w:rsidP="002D3E04">
      <w:pPr>
        <w:spacing w:line="360" w:lineRule="auto"/>
        <w:jc w:val="both"/>
        <w:rPr>
          <w:rFonts w:asciiTheme="majorHAnsi" w:hAnsiTheme="majorHAnsi" w:cstheme="majorHAnsi"/>
          <w:szCs w:val="24"/>
          <w:lang w:val="en-GB"/>
        </w:rPr>
      </w:pPr>
      <w:proofErr w:type="spellStart"/>
      <w:r w:rsidRPr="002D3E04">
        <w:rPr>
          <w:rFonts w:asciiTheme="majorHAnsi" w:hAnsiTheme="majorHAnsi" w:cstheme="majorHAnsi"/>
          <w:szCs w:val="24"/>
          <w:lang w:val="en-GB"/>
        </w:rPr>
        <w:t>Teskera</w:t>
      </w:r>
      <w:proofErr w:type="spellEnd"/>
      <w:r w:rsidRPr="002D3E04">
        <w:rPr>
          <w:rFonts w:asciiTheme="majorHAnsi" w:hAnsiTheme="majorHAnsi" w:cstheme="majorHAnsi"/>
          <w:szCs w:val="24"/>
          <w:lang w:val="en-GB"/>
        </w:rPr>
        <w:t xml:space="preserve">, I.V., et al (2022) </w:t>
      </w:r>
      <w:r w:rsidRPr="002D3E04">
        <w:rPr>
          <w:rFonts w:asciiTheme="majorHAnsi" w:hAnsiTheme="majorHAnsi" w:cstheme="majorHAnsi"/>
          <w:i/>
          <w:iCs/>
          <w:szCs w:val="24"/>
          <w:lang w:val="en-GB"/>
        </w:rPr>
        <w:t xml:space="preserve">THE IMPORTANCE OF COMMUNICATION SKILLS IN HOSPITALITY. </w:t>
      </w:r>
      <w:r w:rsidRPr="002D3E04">
        <w:rPr>
          <w:rFonts w:asciiTheme="majorHAnsi" w:hAnsiTheme="majorHAnsi" w:cstheme="majorHAnsi"/>
          <w:szCs w:val="24"/>
          <w:lang w:val="en-GB"/>
        </w:rPr>
        <w:t xml:space="preserve">Available at: </w:t>
      </w:r>
      <w:hyperlink r:id="rId16" w:history="1">
        <w:r w:rsidRPr="002D3E04">
          <w:rPr>
            <w:rStyle w:val="Hyperlink"/>
            <w:rFonts w:asciiTheme="majorHAnsi" w:hAnsiTheme="majorHAnsi" w:cstheme="majorHAnsi"/>
            <w:szCs w:val="24"/>
            <w:lang w:val="en-GB"/>
          </w:rPr>
          <w:t>https://www.researchgate.net/publication/368765788_THE_IMPORTANCE_OF_COMMUNICATION_SKILLS_IN_HOSPITALITY</w:t>
        </w:r>
      </w:hyperlink>
      <w:r w:rsidRPr="002D3E04">
        <w:rPr>
          <w:rFonts w:asciiTheme="majorHAnsi" w:hAnsiTheme="majorHAnsi" w:cstheme="majorHAnsi"/>
          <w:szCs w:val="24"/>
          <w:lang w:val="en-GB"/>
        </w:rPr>
        <w:t xml:space="preserve"> (Accessed: 10 June 2025)</w:t>
      </w:r>
    </w:p>
    <w:p w14:paraId="4301D6AD" w14:textId="77777777" w:rsidR="002D3E04" w:rsidRPr="002D3E04" w:rsidRDefault="002D3E04"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 xml:space="preserve">Van Assen, M.F. (2019) </w:t>
      </w:r>
      <w:r w:rsidRPr="002D3E04">
        <w:rPr>
          <w:rFonts w:asciiTheme="majorHAnsi" w:hAnsiTheme="majorHAnsi" w:cstheme="majorHAnsi"/>
          <w:i/>
          <w:iCs/>
          <w:szCs w:val="24"/>
          <w:lang w:val="en-GB"/>
        </w:rPr>
        <w:t xml:space="preserve">Training, employee involvement and continuous improvement – the moderating effect of a common improvement method. </w:t>
      </w:r>
      <w:r w:rsidRPr="002D3E04">
        <w:rPr>
          <w:rFonts w:asciiTheme="majorHAnsi" w:hAnsiTheme="majorHAnsi" w:cstheme="majorHAnsi"/>
          <w:szCs w:val="24"/>
          <w:lang w:val="en-GB"/>
        </w:rPr>
        <w:t xml:space="preserve">Available at: </w:t>
      </w:r>
      <w:hyperlink r:id="rId17" w:history="1">
        <w:r w:rsidRPr="002D3E04">
          <w:rPr>
            <w:rStyle w:val="Hyperlink"/>
            <w:rFonts w:asciiTheme="majorHAnsi" w:hAnsiTheme="majorHAnsi" w:cstheme="majorHAnsi"/>
            <w:szCs w:val="24"/>
            <w:lang w:val="en-GB"/>
          </w:rPr>
          <w:t>https://doi.org/10.1080/09537287.2020.1716405</w:t>
        </w:r>
      </w:hyperlink>
      <w:r w:rsidRPr="002D3E04">
        <w:rPr>
          <w:rFonts w:asciiTheme="majorHAnsi" w:hAnsiTheme="majorHAnsi" w:cstheme="majorHAnsi"/>
          <w:szCs w:val="24"/>
          <w:lang w:val="en-GB"/>
        </w:rPr>
        <w:t xml:space="preserve"> (Accessed: 9 June 2025)</w:t>
      </w:r>
    </w:p>
    <w:p w14:paraId="38957F84" w14:textId="77777777" w:rsidR="002D3E04" w:rsidRPr="002D3E04" w:rsidRDefault="002D3E04"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 xml:space="preserve">Vonage (2023) </w:t>
      </w:r>
      <w:r w:rsidRPr="002D3E04">
        <w:rPr>
          <w:rFonts w:asciiTheme="majorHAnsi" w:hAnsiTheme="majorHAnsi" w:cstheme="majorHAnsi"/>
          <w:i/>
          <w:iCs/>
          <w:szCs w:val="24"/>
          <w:lang w:val="en-GB"/>
        </w:rPr>
        <w:t xml:space="preserve">Changing Consumer Expectations: 10 Trends You Need to Know. </w:t>
      </w:r>
      <w:r w:rsidRPr="002D3E04">
        <w:rPr>
          <w:rFonts w:asciiTheme="majorHAnsi" w:hAnsiTheme="majorHAnsi" w:cstheme="majorHAnsi"/>
          <w:szCs w:val="24"/>
          <w:lang w:val="en-GB"/>
        </w:rPr>
        <w:t xml:space="preserve">Available at:  </w:t>
      </w:r>
      <w:hyperlink r:id="rId18" w:history="1">
        <w:r w:rsidRPr="002D3E04">
          <w:rPr>
            <w:rStyle w:val="Hyperlink"/>
            <w:rFonts w:asciiTheme="majorHAnsi" w:hAnsiTheme="majorHAnsi" w:cstheme="majorHAnsi"/>
            <w:szCs w:val="24"/>
            <w:lang w:val="en-GB"/>
          </w:rPr>
          <w:t>https://www.vonage.com/resources/articles/10-trends-changing-customer-expectations/</w:t>
        </w:r>
      </w:hyperlink>
      <w:r w:rsidRPr="002D3E04">
        <w:rPr>
          <w:rFonts w:asciiTheme="majorHAnsi" w:hAnsiTheme="majorHAnsi" w:cstheme="majorHAnsi"/>
          <w:szCs w:val="24"/>
          <w:lang w:val="en-GB"/>
        </w:rPr>
        <w:t xml:space="preserve"> (Accessed: 10 June 2025)</w:t>
      </w:r>
    </w:p>
    <w:p w14:paraId="5A49CE88" w14:textId="77777777" w:rsidR="002D3E04" w:rsidRPr="002D3E04" w:rsidRDefault="002D3E04"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 xml:space="preserve">Wilson, O. (2025) </w:t>
      </w:r>
      <w:r w:rsidRPr="002D3E04">
        <w:rPr>
          <w:rFonts w:asciiTheme="majorHAnsi" w:hAnsiTheme="majorHAnsi" w:cstheme="majorHAnsi"/>
          <w:i/>
          <w:iCs/>
          <w:szCs w:val="24"/>
          <w:lang w:val="en-GB"/>
        </w:rPr>
        <w:t xml:space="preserve">Enhancing Operational Efficiency and Guest Satisfaction in Hotel Management: A Strategic Approach. </w:t>
      </w:r>
      <w:r w:rsidRPr="002D3E04">
        <w:rPr>
          <w:rFonts w:asciiTheme="majorHAnsi" w:hAnsiTheme="majorHAnsi" w:cstheme="majorHAnsi"/>
          <w:szCs w:val="24"/>
          <w:lang w:val="en-GB"/>
        </w:rPr>
        <w:t xml:space="preserve">Available at: </w:t>
      </w:r>
      <w:hyperlink r:id="rId19" w:history="1">
        <w:r w:rsidRPr="002D3E04">
          <w:rPr>
            <w:rStyle w:val="Hyperlink"/>
            <w:rFonts w:asciiTheme="majorHAnsi" w:hAnsiTheme="majorHAnsi" w:cstheme="majorHAnsi"/>
            <w:szCs w:val="24"/>
          </w:rPr>
          <w:t>https://doi.org/10.58840/ae2m7f34</w:t>
        </w:r>
      </w:hyperlink>
      <w:r w:rsidRPr="002D3E04">
        <w:rPr>
          <w:rFonts w:asciiTheme="majorHAnsi" w:hAnsiTheme="majorHAnsi" w:cstheme="majorHAnsi"/>
          <w:szCs w:val="24"/>
          <w:lang w:val="en-GB"/>
        </w:rPr>
        <w:t xml:space="preserve"> (Accessed: 9 June 2025)</w:t>
      </w:r>
    </w:p>
    <w:p w14:paraId="5C85209B" w14:textId="77777777" w:rsidR="002D3E04" w:rsidRPr="002D3E04" w:rsidRDefault="002D3E04" w:rsidP="002D3E04">
      <w:pPr>
        <w:spacing w:line="360" w:lineRule="auto"/>
        <w:jc w:val="both"/>
        <w:rPr>
          <w:rFonts w:asciiTheme="majorHAnsi" w:hAnsiTheme="majorHAnsi" w:cstheme="majorHAnsi"/>
          <w:szCs w:val="24"/>
          <w:lang w:val="en-GB"/>
        </w:rPr>
      </w:pPr>
      <w:r w:rsidRPr="002D3E04">
        <w:rPr>
          <w:rFonts w:asciiTheme="majorHAnsi" w:hAnsiTheme="majorHAnsi" w:cstheme="majorHAnsi"/>
          <w:szCs w:val="24"/>
          <w:lang w:val="en-GB"/>
        </w:rPr>
        <w:t xml:space="preserve">Zahidi, F., et al. (2024) ‘Embracing the new era: Artificial intelligence and its multifaceted impact on the hospitality industry’. </w:t>
      </w:r>
      <w:r w:rsidRPr="002D3E04">
        <w:rPr>
          <w:rFonts w:asciiTheme="majorHAnsi" w:hAnsiTheme="majorHAnsi" w:cstheme="majorHAnsi"/>
          <w:i/>
          <w:iCs/>
          <w:szCs w:val="24"/>
          <w:lang w:val="en-GB"/>
        </w:rPr>
        <w:t xml:space="preserve">Journal of Open Innovation: </w:t>
      </w:r>
      <w:r w:rsidRPr="002D3E04">
        <w:rPr>
          <w:rFonts w:asciiTheme="majorHAnsi" w:hAnsiTheme="majorHAnsi" w:cstheme="majorHAnsi"/>
          <w:i/>
          <w:iCs/>
          <w:szCs w:val="24"/>
          <w:lang w:val="en-GB"/>
        </w:rPr>
        <w:lastRenderedPageBreak/>
        <w:t xml:space="preserve">Technology, Market, and Complexity,Volume 10, Issue 4. </w:t>
      </w:r>
      <w:r w:rsidRPr="002D3E04">
        <w:rPr>
          <w:rFonts w:asciiTheme="majorHAnsi" w:hAnsiTheme="majorHAnsi" w:cstheme="majorHAnsi"/>
          <w:szCs w:val="24"/>
          <w:lang w:val="en-GB"/>
        </w:rPr>
        <w:t xml:space="preserve">Available at: </w:t>
      </w:r>
      <w:hyperlink r:id="rId20" w:history="1">
        <w:r w:rsidRPr="002D3E04">
          <w:rPr>
            <w:rStyle w:val="Hyperlink"/>
            <w:rFonts w:asciiTheme="majorHAnsi" w:hAnsiTheme="majorHAnsi" w:cstheme="majorHAnsi"/>
            <w:szCs w:val="24"/>
            <w:lang w:val="en-GB"/>
          </w:rPr>
          <w:t>https://doi.org/10.1016/j.joitmc.2024.100390</w:t>
        </w:r>
      </w:hyperlink>
      <w:r w:rsidRPr="002D3E04">
        <w:rPr>
          <w:rFonts w:asciiTheme="majorHAnsi" w:hAnsiTheme="majorHAnsi" w:cstheme="majorHAnsi"/>
          <w:szCs w:val="24"/>
          <w:lang w:val="en-GB"/>
        </w:rPr>
        <w:t xml:space="preserve"> (Accessed: 10 June 2025)</w:t>
      </w:r>
    </w:p>
    <w:sectPr w:rsidR="002D3E04" w:rsidRPr="002D3E0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028A22EF"/>
    <w:multiLevelType w:val="hybridMultilevel"/>
    <w:tmpl w:val="CC9E73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DA20B5"/>
    <w:multiLevelType w:val="hybridMultilevel"/>
    <w:tmpl w:val="085064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641C6244"/>
    <w:multiLevelType w:val="hybridMultilevel"/>
    <w:tmpl w:val="4EDCBC6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974531311">
    <w:abstractNumId w:val="8"/>
  </w:num>
  <w:num w:numId="2" w16cid:durableId="2089383215">
    <w:abstractNumId w:val="6"/>
  </w:num>
  <w:num w:numId="3" w16cid:durableId="986711920">
    <w:abstractNumId w:val="5"/>
  </w:num>
  <w:num w:numId="4" w16cid:durableId="2138445025">
    <w:abstractNumId w:val="4"/>
  </w:num>
  <w:num w:numId="5" w16cid:durableId="27070756">
    <w:abstractNumId w:val="7"/>
  </w:num>
  <w:num w:numId="6" w16cid:durableId="177162347">
    <w:abstractNumId w:val="3"/>
  </w:num>
  <w:num w:numId="7" w16cid:durableId="1511527556">
    <w:abstractNumId w:val="2"/>
  </w:num>
  <w:num w:numId="8" w16cid:durableId="937099384">
    <w:abstractNumId w:val="1"/>
  </w:num>
  <w:num w:numId="9" w16cid:durableId="2007897445">
    <w:abstractNumId w:val="0"/>
  </w:num>
  <w:num w:numId="10" w16cid:durableId="939988521">
    <w:abstractNumId w:val="11"/>
  </w:num>
  <w:num w:numId="11" w16cid:durableId="1180587068">
    <w:abstractNumId w:val="10"/>
  </w:num>
  <w:num w:numId="12" w16cid:durableId="9873258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7943"/>
    <w:rsid w:val="0006063C"/>
    <w:rsid w:val="000904CA"/>
    <w:rsid w:val="00093FF8"/>
    <w:rsid w:val="000945D0"/>
    <w:rsid w:val="000B58BB"/>
    <w:rsid w:val="0013057E"/>
    <w:rsid w:val="00135B29"/>
    <w:rsid w:val="00145850"/>
    <w:rsid w:val="0015074B"/>
    <w:rsid w:val="001615BF"/>
    <w:rsid w:val="00190228"/>
    <w:rsid w:val="001942D0"/>
    <w:rsid w:val="0019720A"/>
    <w:rsid w:val="001A601A"/>
    <w:rsid w:val="001D002A"/>
    <w:rsid w:val="002264D8"/>
    <w:rsid w:val="00226F00"/>
    <w:rsid w:val="002435E4"/>
    <w:rsid w:val="00283D33"/>
    <w:rsid w:val="0029639D"/>
    <w:rsid w:val="002A7F7E"/>
    <w:rsid w:val="002B7052"/>
    <w:rsid w:val="002D3E04"/>
    <w:rsid w:val="00326F90"/>
    <w:rsid w:val="003449F4"/>
    <w:rsid w:val="003517CF"/>
    <w:rsid w:val="00360567"/>
    <w:rsid w:val="0037594D"/>
    <w:rsid w:val="0037708A"/>
    <w:rsid w:val="003A586F"/>
    <w:rsid w:val="003B0FFA"/>
    <w:rsid w:val="003D6986"/>
    <w:rsid w:val="004175F1"/>
    <w:rsid w:val="004430B5"/>
    <w:rsid w:val="00453D64"/>
    <w:rsid w:val="004A3097"/>
    <w:rsid w:val="004E099D"/>
    <w:rsid w:val="005D4C7A"/>
    <w:rsid w:val="005D6C46"/>
    <w:rsid w:val="00622F50"/>
    <w:rsid w:val="0063775F"/>
    <w:rsid w:val="00680958"/>
    <w:rsid w:val="006B1441"/>
    <w:rsid w:val="006B5A18"/>
    <w:rsid w:val="00736402"/>
    <w:rsid w:val="0073755A"/>
    <w:rsid w:val="007718F1"/>
    <w:rsid w:val="00795ACC"/>
    <w:rsid w:val="007B0F64"/>
    <w:rsid w:val="007E5CFD"/>
    <w:rsid w:val="00815010"/>
    <w:rsid w:val="00891E7B"/>
    <w:rsid w:val="008A2447"/>
    <w:rsid w:val="008A487A"/>
    <w:rsid w:val="008C4DE6"/>
    <w:rsid w:val="008D3450"/>
    <w:rsid w:val="009213EF"/>
    <w:rsid w:val="00925196"/>
    <w:rsid w:val="00992A24"/>
    <w:rsid w:val="009A237C"/>
    <w:rsid w:val="009A2A29"/>
    <w:rsid w:val="009E1CA4"/>
    <w:rsid w:val="00A1669D"/>
    <w:rsid w:val="00A5167A"/>
    <w:rsid w:val="00A55997"/>
    <w:rsid w:val="00A9789F"/>
    <w:rsid w:val="00AA1D8D"/>
    <w:rsid w:val="00AF25BD"/>
    <w:rsid w:val="00B14BED"/>
    <w:rsid w:val="00B20465"/>
    <w:rsid w:val="00B22574"/>
    <w:rsid w:val="00B25A87"/>
    <w:rsid w:val="00B32363"/>
    <w:rsid w:val="00B47730"/>
    <w:rsid w:val="00B62524"/>
    <w:rsid w:val="00B62C0B"/>
    <w:rsid w:val="00BC34B5"/>
    <w:rsid w:val="00BE2590"/>
    <w:rsid w:val="00BF391F"/>
    <w:rsid w:val="00C03C4C"/>
    <w:rsid w:val="00C33FD7"/>
    <w:rsid w:val="00C51374"/>
    <w:rsid w:val="00C858C2"/>
    <w:rsid w:val="00CB0613"/>
    <w:rsid w:val="00CB0664"/>
    <w:rsid w:val="00CC2280"/>
    <w:rsid w:val="00D1294E"/>
    <w:rsid w:val="00D14CE4"/>
    <w:rsid w:val="00D415DF"/>
    <w:rsid w:val="00D75B8A"/>
    <w:rsid w:val="00D76F80"/>
    <w:rsid w:val="00DA45F5"/>
    <w:rsid w:val="00DA604D"/>
    <w:rsid w:val="00DB0AC0"/>
    <w:rsid w:val="00DB1BCF"/>
    <w:rsid w:val="00DB322E"/>
    <w:rsid w:val="00DB46F1"/>
    <w:rsid w:val="00DC17BB"/>
    <w:rsid w:val="00DC394F"/>
    <w:rsid w:val="00DF66EC"/>
    <w:rsid w:val="00E023CF"/>
    <w:rsid w:val="00E03C00"/>
    <w:rsid w:val="00E850C5"/>
    <w:rsid w:val="00E94276"/>
    <w:rsid w:val="00EA1AC1"/>
    <w:rsid w:val="00EA6D78"/>
    <w:rsid w:val="00EF10EC"/>
    <w:rsid w:val="00F36A8D"/>
    <w:rsid w:val="00F759F8"/>
    <w:rsid w:val="00F76B83"/>
    <w:rsid w:val="00F83B84"/>
    <w:rsid w:val="00FC21C5"/>
    <w:rsid w:val="00FC693F"/>
    <w:rsid w:val="00FF57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F8A84B"/>
  <w14:defaultImageDpi w14:val="300"/>
  <w15:docId w15:val="{1EDCEF70-76E2-1A42-974F-E301A9DAA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Fontdeparagrafimplicit"/>
    <w:uiPriority w:val="99"/>
    <w:unhideWhenUsed/>
    <w:rsid w:val="00815010"/>
    <w:rPr>
      <w:color w:val="0000FF" w:themeColor="hyperlink"/>
      <w:u w:val="single"/>
    </w:rPr>
  </w:style>
  <w:style w:type="paragraph" w:styleId="Cuprins1">
    <w:name w:val="toc 1"/>
    <w:basedOn w:val="Normal"/>
    <w:next w:val="Normal"/>
    <w:autoRedefine/>
    <w:uiPriority w:val="39"/>
    <w:unhideWhenUsed/>
    <w:rsid w:val="004E099D"/>
    <w:pPr>
      <w:spacing w:after="100"/>
    </w:pPr>
  </w:style>
  <w:style w:type="paragraph" w:styleId="Cuprins2">
    <w:name w:val="toc 2"/>
    <w:basedOn w:val="Normal"/>
    <w:next w:val="Normal"/>
    <w:autoRedefine/>
    <w:uiPriority w:val="39"/>
    <w:unhideWhenUsed/>
    <w:rsid w:val="00DB46F1"/>
    <w:pPr>
      <w:spacing w:after="100"/>
      <w:ind w:left="240"/>
    </w:pPr>
  </w:style>
  <w:style w:type="character" w:styleId="MeniuneNerezolvat">
    <w:name w:val="Unresolved Mention"/>
    <w:basedOn w:val="Fontdeparagrafimplicit"/>
    <w:uiPriority w:val="99"/>
    <w:semiHidden/>
    <w:unhideWhenUsed/>
    <w:rsid w:val="00D76F80"/>
    <w:rPr>
      <w:color w:val="605E5C"/>
      <w:shd w:val="clear" w:color="auto" w:fill="E1DFDD"/>
    </w:rPr>
  </w:style>
  <w:style w:type="character" w:styleId="HyperlinkParcurs">
    <w:name w:val="FollowedHyperlink"/>
    <w:basedOn w:val="Fontdeparagrafimplicit"/>
    <w:uiPriority w:val="99"/>
    <w:semiHidden/>
    <w:unhideWhenUsed/>
    <w:rsid w:val="007B0F6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64143">
      <w:bodyDiv w:val="1"/>
      <w:marLeft w:val="0"/>
      <w:marRight w:val="0"/>
      <w:marTop w:val="0"/>
      <w:marBottom w:val="0"/>
      <w:divBdr>
        <w:top w:val="none" w:sz="0" w:space="0" w:color="auto"/>
        <w:left w:val="none" w:sz="0" w:space="0" w:color="auto"/>
        <w:bottom w:val="none" w:sz="0" w:space="0" w:color="auto"/>
        <w:right w:val="none" w:sz="0" w:space="0" w:color="auto"/>
      </w:divBdr>
    </w:div>
    <w:div w:id="36976443">
      <w:bodyDiv w:val="1"/>
      <w:marLeft w:val="0"/>
      <w:marRight w:val="0"/>
      <w:marTop w:val="0"/>
      <w:marBottom w:val="0"/>
      <w:divBdr>
        <w:top w:val="none" w:sz="0" w:space="0" w:color="auto"/>
        <w:left w:val="none" w:sz="0" w:space="0" w:color="auto"/>
        <w:bottom w:val="none" w:sz="0" w:space="0" w:color="auto"/>
        <w:right w:val="none" w:sz="0" w:space="0" w:color="auto"/>
      </w:divBdr>
    </w:div>
    <w:div w:id="98305713">
      <w:bodyDiv w:val="1"/>
      <w:marLeft w:val="0"/>
      <w:marRight w:val="0"/>
      <w:marTop w:val="0"/>
      <w:marBottom w:val="0"/>
      <w:divBdr>
        <w:top w:val="none" w:sz="0" w:space="0" w:color="auto"/>
        <w:left w:val="none" w:sz="0" w:space="0" w:color="auto"/>
        <w:bottom w:val="none" w:sz="0" w:space="0" w:color="auto"/>
        <w:right w:val="none" w:sz="0" w:space="0" w:color="auto"/>
      </w:divBdr>
    </w:div>
    <w:div w:id="127363713">
      <w:bodyDiv w:val="1"/>
      <w:marLeft w:val="0"/>
      <w:marRight w:val="0"/>
      <w:marTop w:val="0"/>
      <w:marBottom w:val="0"/>
      <w:divBdr>
        <w:top w:val="none" w:sz="0" w:space="0" w:color="auto"/>
        <w:left w:val="none" w:sz="0" w:space="0" w:color="auto"/>
        <w:bottom w:val="none" w:sz="0" w:space="0" w:color="auto"/>
        <w:right w:val="none" w:sz="0" w:space="0" w:color="auto"/>
      </w:divBdr>
    </w:div>
    <w:div w:id="210967004">
      <w:bodyDiv w:val="1"/>
      <w:marLeft w:val="0"/>
      <w:marRight w:val="0"/>
      <w:marTop w:val="0"/>
      <w:marBottom w:val="0"/>
      <w:divBdr>
        <w:top w:val="none" w:sz="0" w:space="0" w:color="auto"/>
        <w:left w:val="none" w:sz="0" w:space="0" w:color="auto"/>
        <w:bottom w:val="none" w:sz="0" w:space="0" w:color="auto"/>
        <w:right w:val="none" w:sz="0" w:space="0" w:color="auto"/>
      </w:divBdr>
    </w:div>
    <w:div w:id="263613816">
      <w:bodyDiv w:val="1"/>
      <w:marLeft w:val="0"/>
      <w:marRight w:val="0"/>
      <w:marTop w:val="0"/>
      <w:marBottom w:val="0"/>
      <w:divBdr>
        <w:top w:val="none" w:sz="0" w:space="0" w:color="auto"/>
        <w:left w:val="none" w:sz="0" w:space="0" w:color="auto"/>
        <w:bottom w:val="none" w:sz="0" w:space="0" w:color="auto"/>
        <w:right w:val="none" w:sz="0" w:space="0" w:color="auto"/>
      </w:divBdr>
    </w:div>
    <w:div w:id="283269076">
      <w:bodyDiv w:val="1"/>
      <w:marLeft w:val="0"/>
      <w:marRight w:val="0"/>
      <w:marTop w:val="0"/>
      <w:marBottom w:val="0"/>
      <w:divBdr>
        <w:top w:val="none" w:sz="0" w:space="0" w:color="auto"/>
        <w:left w:val="none" w:sz="0" w:space="0" w:color="auto"/>
        <w:bottom w:val="none" w:sz="0" w:space="0" w:color="auto"/>
        <w:right w:val="none" w:sz="0" w:space="0" w:color="auto"/>
      </w:divBdr>
    </w:div>
    <w:div w:id="298002900">
      <w:bodyDiv w:val="1"/>
      <w:marLeft w:val="0"/>
      <w:marRight w:val="0"/>
      <w:marTop w:val="0"/>
      <w:marBottom w:val="0"/>
      <w:divBdr>
        <w:top w:val="none" w:sz="0" w:space="0" w:color="auto"/>
        <w:left w:val="none" w:sz="0" w:space="0" w:color="auto"/>
        <w:bottom w:val="none" w:sz="0" w:space="0" w:color="auto"/>
        <w:right w:val="none" w:sz="0" w:space="0" w:color="auto"/>
      </w:divBdr>
    </w:div>
    <w:div w:id="393510155">
      <w:bodyDiv w:val="1"/>
      <w:marLeft w:val="0"/>
      <w:marRight w:val="0"/>
      <w:marTop w:val="0"/>
      <w:marBottom w:val="0"/>
      <w:divBdr>
        <w:top w:val="none" w:sz="0" w:space="0" w:color="auto"/>
        <w:left w:val="none" w:sz="0" w:space="0" w:color="auto"/>
        <w:bottom w:val="none" w:sz="0" w:space="0" w:color="auto"/>
        <w:right w:val="none" w:sz="0" w:space="0" w:color="auto"/>
      </w:divBdr>
    </w:div>
    <w:div w:id="432868602">
      <w:bodyDiv w:val="1"/>
      <w:marLeft w:val="0"/>
      <w:marRight w:val="0"/>
      <w:marTop w:val="0"/>
      <w:marBottom w:val="0"/>
      <w:divBdr>
        <w:top w:val="none" w:sz="0" w:space="0" w:color="auto"/>
        <w:left w:val="none" w:sz="0" w:space="0" w:color="auto"/>
        <w:bottom w:val="none" w:sz="0" w:space="0" w:color="auto"/>
        <w:right w:val="none" w:sz="0" w:space="0" w:color="auto"/>
      </w:divBdr>
    </w:div>
    <w:div w:id="481193191">
      <w:bodyDiv w:val="1"/>
      <w:marLeft w:val="0"/>
      <w:marRight w:val="0"/>
      <w:marTop w:val="0"/>
      <w:marBottom w:val="0"/>
      <w:divBdr>
        <w:top w:val="none" w:sz="0" w:space="0" w:color="auto"/>
        <w:left w:val="none" w:sz="0" w:space="0" w:color="auto"/>
        <w:bottom w:val="none" w:sz="0" w:space="0" w:color="auto"/>
        <w:right w:val="none" w:sz="0" w:space="0" w:color="auto"/>
      </w:divBdr>
    </w:div>
    <w:div w:id="570238956">
      <w:bodyDiv w:val="1"/>
      <w:marLeft w:val="0"/>
      <w:marRight w:val="0"/>
      <w:marTop w:val="0"/>
      <w:marBottom w:val="0"/>
      <w:divBdr>
        <w:top w:val="none" w:sz="0" w:space="0" w:color="auto"/>
        <w:left w:val="none" w:sz="0" w:space="0" w:color="auto"/>
        <w:bottom w:val="none" w:sz="0" w:space="0" w:color="auto"/>
        <w:right w:val="none" w:sz="0" w:space="0" w:color="auto"/>
      </w:divBdr>
    </w:div>
    <w:div w:id="632948488">
      <w:bodyDiv w:val="1"/>
      <w:marLeft w:val="0"/>
      <w:marRight w:val="0"/>
      <w:marTop w:val="0"/>
      <w:marBottom w:val="0"/>
      <w:divBdr>
        <w:top w:val="none" w:sz="0" w:space="0" w:color="auto"/>
        <w:left w:val="none" w:sz="0" w:space="0" w:color="auto"/>
        <w:bottom w:val="none" w:sz="0" w:space="0" w:color="auto"/>
        <w:right w:val="none" w:sz="0" w:space="0" w:color="auto"/>
      </w:divBdr>
    </w:div>
    <w:div w:id="654456841">
      <w:bodyDiv w:val="1"/>
      <w:marLeft w:val="0"/>
      <w:marRight w:val="0"/>
      <w:marTop w:val="0"/>
      <w:marBottom w:val="0"/>
      <w:divBdr>
        <w:top w:val="none" w:sz="0" w:space="0" w:color="auto"/>
        <w:left w:val="none" w:sz="0" w:space="0" w:color="auto"/>
        <w:bottom w:val="none" w:sz="0" w:space="0" w:color="auto"/>
        <w:right w:val="none" w:sz="0" w:space="0" w:color="auto"/>
      </w:divBdr>
    </w:div>
    <w:div w:id="701712104">
      <w:bodyDiv w:val="1"/>
      <w:marLeft w:val="0"/>
      <w:marRight w:val="0"/>
      <w:marTop w:val="0"/>
      <w:marBottom w:val="0"/>
      <w:divBdr>
        <w:top w:val="none" w:sz="0" w:space="0" w:color="auto"/>
        <w:left w:val="none" w:sz="0" w:space="0" w:color="auto"/>
        <w:bottom w:val="none" w:sz="0" w:space="0" w:color="auto"/>
        <w:right w:val="none" w:sz="0" w:space="0" w:color="auto"/>
      </w:divBdr>
    </w:div>
    <w:div w:id="747270919">
      <w:bodyDiv w:val="1"/>
      <w:marLeft w:val="0"/>
      <w:marRight w:val="0"/>
      <w:marTop w:val="0"/>
      <w:marBottom w:val="0"/>
      <w:divBdr>
        <w:top w:val="none" w:sz="0" w:space="0" w:color="auto"/>
        <w:left w:val="none" w:sz="0" w:space="0" w:color="auto"/>
        <w:bottom w:val="none" w:sz="0" w:space="0" w:color="auto"/>
        <w:right w:val="none" w:sz="0" w:space="0" w:color="auto"/>
      </w:divBdr>
    </w:div>
    <w:div w:id="752627246">
      <w:bodyDiv w:val="1"/>
      <w:marLeft w:val="0"/>
      <w:marRight w:val="0"/>
      <w:marTop w:val="0"/>
      <w:marBottom w:val="0"/>
      <w:divBdr>
        <w:top w:val="none" w:sz="0" w:space="0" w:color="auto"/>
        <w:left w:val="none" w:sz="0" w:space="0" w:color="auto"/>
        <w:bottom w:val="none" w:sz="0" w:space="0" w:color="auto"/>
        <w:right w:val="none" w:sz="0" w:space="0" w:color="auto"/>
      </w:divBdr>
      <w:divsChild>
        <w:div w:id="622687462">
          <w:marLeft w:val="0"/>
          <w:marRight w:val="0"/>
          <w:marTop w:val="0"/>
          <w:marBottom w:val="300"/>
          <w:divBdr>
            <w:top w:val="none" w:sz="0" w:space="0" w:color="auto"/>
            <w:left w:val="none" w:sz="0" w:space="0" w:color="auto"/>
            <w:bottom w:val="none" w:sz="0" w:space="0" w:color="auto"/>
            <w:right w:val="none" w:sz="0" w:space="0" w:color="auto"/>
          </w:divBdr>
          <w:divsChild>
            <w:div w:id="72340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382251">
      <w:bodyDiv w:val="1"/>
      <w:marLeft w:val="0"/>
      <w:marRight w:val="0"/>
      <w:marTop w:val="0"/>
      <w:marBottom w:val="0"/>
      <w:divBdr>
        <w:top w:val="none" w:sz="0" w:space="0" w:color="auto"/>
        <w:left w:val="none" w:sz="0" w:space="0" w:color="auto"/>
        <w:bottom w:val="none" w:sz="0" w:space="0" w:color="auto"/>
        <w:right w:val="none" w:sz="0" w:space="0" w:color="auto"/>
      </w:divBdr>
    </w:div>
    <w:div w:id="803890330">
      <w:bodyDiv w:val="1"/>
      <w:marLeft w:val="0"/>
      <w:marRight w:val="0"/>
      <w:marTop w:val="0"/>
      <w:marBottom w:val="0"/>
      <w:divBdr>
        <w:top w:val="none" w:sz="0" w:space="0" w:color="auto"/>
        <w:left w:val="none" w:sz="0" w:space="0" w:color="auto"/>
        <w:bottom w:val="none" w:sz="0" w:space="0" w:color="auto"/>
        <w:right w:val="none" w:sz="0" w:space="0" w:color="auto"/>
      </w:divBdr>
    </w:div>
    <w:div w:id="877820749">
      <w:bodyDiv w:val="1"/>
      <w:marLeft w:val="0"/>
      <w:marRight w:val="0"/>
      <w:marTop w:val="0"/>
      <w:marBottom w:val="0"/>
      <w:divBdr>
        <w:top w:val="none" w:sz="0" w:space="0" w:color="auto"/>
        <w:left w:val="none" w:sz="0" w:space="0" w:color="auto"/>
        <w:bottom w:val="none" w:sz="0" w:space="0" w:color="auto"/>
        <w:right w:val="none" w:sz="0" w:space="0" w:color="auto"/>
      </w:divBdr>
    </w:div>
    <w:div w:id="915676336">
      <w:bodyDiv w:val="1"/>
      <w:marLeft w:val="0"/>
      <w:marRight w:val="0"/>
      <w:marTop w:val="0"/>
      <w:marBottom w:val="0"/>
      <w:divBdr>
        <w:top w:val="none" w:sz="0" w:space="0" w:color="auto"/>
        <w:left w:val="none" w:sz="0" w:space="0" w:color="auto"/>
        <w:bottom w:val="none" w:sz="0" w:space="0" w:color="auto"/>
        <w:right w:val="none" w:sz="0" w:space="0" w:color="auto"/>
      </w:divBdr>
    </w:div>
    <w:div w:id="998846038">
      <w:bodyDiv w:val="1"/>
      <w:marLeft w:val="0"/>
      <w:marRight w:val="0"/>
      <w:marTop w:val="0"/>
      <w:marBottom w:val="0"/>
      <w:divBdr>
        <w:top w:val="none" w:sz="0" w:space="0" w:color="auto"/>
        <w:left w:val="none" w:sz="0" w:space="0" w:color="auto"/>
        <w:bottom w:val="none" w:sz="0" w:space="0" w:color="auto"/>
        <w:right w:val="none" w:sz="0" w:space="0" w:color="auto"/>
      </w:divBdr>
    </w:div>
    <w:div w:id="999119654">
      <w:bodyDiv w:val="1"/>
      <w:marLeft w:val="0"/>
      <w:marRight w:val="0"/>
      <w:marTop w:val="0"/>
      <w:marBottom w:val="0"/>
      <w:divBdr>
        <w:top w:val="none" w:sz="0" w:space="0" w:color="auto"/>
        <w:left w:val="none" w:sz="0" w:space="0" w:color="auto"/>
        <w:bottom w:val="none" w:sz="0" w:space="0" w:color="auto"/>
        <w:right w:val="none" w:sz="0" w:space="0" w:color="auto"/>
      </w:divBdr>
    </w:div>
    <w:div w:id="1021129058">
      <w:bodyDiv w:val="1"/>
      <w:marLeft w:val="0"/>
      <w:marRight w:val="0"/>
      <w:marTop w:val="0"/>
      <w:marBottom w:val="0"/>
      <w:divBdr>
        <w:top w:val="none" w:sz="0" w:space="0" w:color="auto"/>
        <w:left w:val="none" w:sz="0" w:space="0" w:color="auto"/>
        <w:bottom w:val="none" w:sz="0" w:space="0" w:color="auto"/>
        <w:right w:val="none" w:sz="0" w:space="0" w:color="auto"/>
      </w:divBdr>
    </w:div>
    <w:div w:id="1101102657">
      <w:bodyDiv w:val="1"/>
      <w:marLeft w:val="0"/>
      <w:marRight w:val="0"/>
      <w:marTop w:val="0"/>
      <w:marBottom w:val="0"/>
      <w:divBdr>
        <w:top w:val="none" w:sz="0" w:space="0" w:color="auto"/>
        <w:left w:val="none" w:sz="0" w:space="0" w:color="auto"/>
        <w:bottom w:val="none" w:sz="0" w:space="0" w:color="auto"/>
        <w:right w:val="none" w:sz="0" w:space="0" w:color="auto"/>
      </w:divBdr>
    </w:div>
    <w:div w:id="1147823109">
      <w:bodyDiv w:val="1"/>
      <w:marLeft w:val="0"/>
      <w:marRight w:val="0"/>
      <w:marTop w:val="0"/>
      <w:marBottom w:val="0"/>
      <w:divBdr>
        <w:top w:val="none" w:sz="0" w:space="0" w:color="auto"/>
        <w:left w:val="none" w:sz="0" w:space="0" w:color="auto"/>
        <w:bottom w:val="none" w:sz="0" w:space="0" w:color="auto"/>
        <w:right w:val="none" w:sz="0" w:space="0" w:color="auto"/>
      </w:divBdr>
    </w:div>
    <w:div w:id="1149327199">
      <w:bodyDiv w:val="1"/>
      <w:marLeft w:val="0"/>
      <w:marRight w:val="0"/>
      <w:marTop w:val="0"/>
      <w:marBottom w:val="0"/>
      <w:divBdr>
        <w:top w:val="none" w:sz="0" w:space="0" w:color="auto"/>
        <w:left w:val="none" w:sz="0" w:space="0" w:color="auto"/>
        <w:bottom w:val="none" w:sz="0" w:space="0" w:color="auto"/>
        <w:right w:val="none" w:sz="0" w:space="0" w:color="auto"/>
      </w:divBdr>
    </w:div>
    <w:div w:id="1300526718">
      <w:bodyDiv w:val="1"/>
      <w:marLeft w:val="0"/>
      <w:marRight w:val="0"/>
      <w:marTop w:val="0"/>
      <w:marBottom w:val="0"/>
      <w:divBdr>
        <w:top w:val="none" w:sz="0" w:space="0" w:color="auto"/>
        <w:left w:val="none" w:sz="0" w:space="0" w:color="auto"/>
        <w:bottom w:val="none" w:sz="0" w:space="0" w:color="auto"/>
        <w:right w:val="none" w:sz="0" w:space="0" w:color="auto"/>
      </w:divBdr>
    </w:div>
    <w:div w:id="1349601474">
      <w:bodyDiv w:val="1"/>
      <w:marLeft w:val="0"/>
      <w:marRight w:val="0"/>
      <w:marTop w:val="0"/>
      <w:marBottom w:val="0"/>
      <w:divBdr>
        <w:top w:val="none" w:sz="0" w:space="0" w:color="auto"/>
        <w:left w:val="none" w:sz="0" w:space="0" w:color="auto"/>
        <w:bottom w:val="none" w:sz="0" w:space="0" w:color="auto"/>
        <w:right w:val="none" w:sz="0" w:space="0" w:color="auto"/>
      </w:divBdr>
    </w:div>
    <w:div w:id="1352494089">
      <w:bodyDiv w:val="1"/>
      <w:marLeft w:val="0"/>
      <w:marRight w:val="0"/>
      <w:marTop w:val="0"/>
      <w:marBottom w:val="0"/>
      <w:divBdr>
        <w:top w:val="none" w:sz="0" w:space="0" w:color="auto"/>
        <w:left w:val="none" w:sz="0" w:space="0" w:color="auto"/>
        <w:bottom w:val="none" w:sz="0" w:space="0" w:color="auto"/>
        <w:right w:val="none" w:sz="0" w:space="0" w:color="auto"/>
      </w:divBdr>
    </w:div>
    <w:div w:id="1464424168">
      <w:bodyDiv w:val="1"/>
      <w:marLeft w:val="0"/>
      <w:marRight w:val="0"/>
      <w:marTop w:val="0"/>
      <w:marBottom w:val="0"/>
      <w:divBdr>
        <w:top w:val="none" w:sz="0" w:space="0" w:color="auto"/>
        <w:left w:val="none" w:sz="0" w:space="0" w:color="auto"/>
        <w:bottom w:val="none" w:sz="0" w:space="0" w:color="auto"/>
        <w:right w:val="none" w:sz="0" w:space="0" w:color="auto"/>
      </w:divBdr>
    </w:div>
    <w:div w:id="1479879790">
      <w:bodyDiv w:val="1"/>
      <w:marLeft w:val="0"/>
      <w:marRight w:val="0"/>
      <w:marTop w:val="0"/>
      <w:marBottom w:val="0"/>
      <w:divBdr>
        <w:top w:val="none" w:sz="0" w:space="0" w:color="auto"/>
        <w:left w:val="none" w:sz="0" w:space="0" w:color="auto"/>
        <w:bottom w:val="none" w:sz="0" w:space="0" w:color="auto"/>
        <w:right w:val="none" w:sz="0" w:space="0" w:color="auto"/>
      </w:divBdr>
    </w:div>
    <w:div w:id="1554152208">
      <w:bodyDiv w:val="1"/>
      <w:marLeft w:val="0"/>
      <w:marRight w:val="0"/>
      <w:marTop w:val="0"/>
      <w:marBottom w:val="0"/>
      <w:divBdr>
        <w:top w:val="none" w:sz="0" w:space="0" w:color="auto"/>
        <w:left w:val="none" w:sz="0" w:space="0" w:color="auto"/>
        <w:bottom w:val="none" w:sz="0" w:space="0" w:color="auto"/>
        <w:right w:val="none" w:sz="0" w:space="0" w:color="auto"/>
      </w:divBdr>
    </w:div>
    <w:div w:id="1564171369">
      <w:bodyDiv w:val="1"/>
      <w:marLeft w:val="0"/>
      <w:marRight w:val="0"/>
      <w:marTop w:val="0"/>
      <w:marBottom w:val="0"/>
      <w:divBdr>
        <w:top w:val="none" w:sz="0" w:space="0" w:color="auto"/>
        <w:left w:val="none" w:sz="0" w:space="0" w:color="auto"/>
        <w:bottom w:val="none" w:sz="0" w:space="0" w:color="auto"/>
        <w:right w:val="none" w:sz="0" w:space="0" w:color="auto"/>
      </w:divBdr>
    </w:div>
    <w:div w:id="1779914034">
      <w:bodyDiv w:val="1"/>
      <w:marLeft w:val="0"/>
      <w:marRight w:val="0"/>
      <w:marTop w:val="0"/>
      <w:marBottom w:val="0"/>
      <w:divBdr>
        <w:top w:val="none" w:sz="0" w:space="0" w:color="auto"/>
        <w:left w:val="none" w:sz="0" w:space="0" w:color="auto"/>
        <w:bottom w:val="none" w:sz="0" w:space="0" w:color="auto"/>
        <w:right w:val="none" w:sz="0" w:space="0" w:color="auto"/>
      </w:divBdr>
    </w:div>
    <w:div w:id="1783181790">
      <w:bodyDiv w:val="1"/>
      <w:marLeft w:val="0"/>
      <w:marRight w:val="0"/>
      <w:marTop w:val="0"/>
      <w:marBottom w:val="0"/>
      <w:divBdr>
        <w:top w:val="none" w:sz="0" w:space="0" w:color="auto"/>
        <w:left w:val="none" w:sz="0" w:space="0" w:color="auto"/>
        <w:bottom w:val="none" w:sz="0" w:space="0" w:color="auto"/>
        <w:right w:val="none" w:sz="0" w:space="0" w:color="auto"/>
      </w:divBdr>
    </w:div>
    <w:div w:id="1799638201">
      <w:bodyDiv w:val="1"/>
      <w:marLeft w:val="0"/>
      <w:marRight w:val="0"/>
      <w:marTop w:val="0"/>
      <w:marBottom w:val="0"/>
      <w:divBdr>
        <w:top w:val="none" w:sz="0" w:space="0" w:color="auto"/>
        <w:left w:val="none" w:sz="0" w:space="0" w:color="auto"/>
        <w:bottom w:val="none" w:sz="0" w:space="0" w:color="auto"/>
        <w:right w:val="none" w:sz="0" w:space="0" w:color="auto"/>
      </w:divBdr>
    </w:div>
    <w:div w:id="1804158900">
      <w:bodyDiv w:val="1"/>
      <w:marLeft w:val="0"/>
      <w:marRight w:val="0"/>
      <w:marTop w:val="0"/>
      <w:marBottom w:val="0"/>
      <w:divBdr>
        <w:top w:val="none" w:sz="0" w:space="0" w:color="auto"/>
        <w:left w:val="none" w:sz="0" w:space="0" w:color="auto"/>
        <w:bottom w:val="none" w:sz="0" w:space="0" w:color="auto"/>
        <w:right w:val="none" w:sz="0" w:space="0" w:color="auto"/>
      </w:divBdr>
    </w:div>
    <w:div w:id="1835216034">
      <w:bodyDiv w:val="1"/>
      <w:marLeft w:val="0"/>
      <w:marRight w:val="0"/>
      <w:marTop w:val="0"/>
      <w:marBottom w:val="0"/>
      <w:divBdr>
        <w:top w:val="none" w:sz="0" w:space="0" w:color="auto"/>
        <w:left w:val="none" w:sz="0" w:space="0" w:color="auto"/>
        <w:bottom w:val="none" w:sz="0" w:space="0" w:color="auto"/>
        <w:right w:val="none" w:sz="0" w:space="0" w:color="auto"/>
      </w:divBdr>
    </w:div>
    <w:div w:id="1840076184">
      <w:bodyDiv w:val="1"/>
      <w:marLeft w:val="0"/>
      <w:marRight w:val="0"/>
      <w:marTop w:val="0"/>
      <w:marBottom w:val="0"/>
      <w:divBdr>
        <w:top w:val="none" w:sz="0" w:space="0" w:color="auto"/>
        <w:left w:val="none" w:sz="0" w:space="0" w:color="auto"/>
        <w:bottom w:val="none" w:sz="0" w:space="0" w:color="auto"/>
        <w:right w:val="none" w:sz="0" w:space="0" w:color="auto"/>
      </w:divBdr>
    </w:div>
    <w:div w:id="1854611684">
      <w:bodyDiv w:val="1"/>
      <w:marLeft w:val="0"/>
      <w:marRight w:val="0"/>
      <w:marTop w:val="0"/>
      <w:marBottom w:val="0"/>
      <w:divBdr>
        <w:top w:val="none" w:sz="0" w:space="0" w:color="auto"/>
        <w:left w:val="none" w:sz="0" w:space="0" w:color="auto"/>
        <w:bottom w:val="none" w:sz="0" w:space="0" w:color="auto"/>
        <w:right w:val="none" w:sz="0" w:space="0" w:color="auto"/>
      </w:divBdr>
    </w:div>
    <w:div w:id="1943957250">
      <w:bodyDiv w:val="1"/>
      <w:marLeft w:val="0"/>
      <w:marRight w:val="0"/>
      <w:marTop w:val="0"/>
      <w:marBottom w:val="0"/>
      <w:divBdr>
        <w:top w:val="none" w:sz="0" w:space="0" w:color="auto"/>
        <w:left w:val="none" w:sz="0" w:space="0" w:color="auto"/>
        <w:bottom w:val="none" w:sz="0" w:space="0" w:color="auto"/>
        <w:right w:val="none" w:sz="0" w:space="0" w:color="auto"/>
      </w:divBdr>
    </w:div>
    <w:div w:id="1944527698">
      <w:bodyDiv w:val="1"/>
      <w:marLeft w:val="0"/>
      <w:marRight w:val="0"/>
      <w:marTop w:val="0"/>
      <w:marBottom w:val="0"/>
      <w:divBdr>
        <w:top w:val="none" w:sz="0" w:space="0" w:color="auto"/>
        <w:left w:val="none" w:sz="0" w:space="0" w:color="auto"/>
        <w:bottom w:val="none" w:sz="0" w:space="0" w:color="auto"/>
        <w:right w:val="none" w:sz="0" w:space="0" w:color="auto"/>
      </w:divBdr>
    </w:div>
    <w:div w:id="2044014076">
      <w:bodyDiv w:val="1"/>
      <w:marLeft w:val="0"/>
      <w:marRight w:val="0"/>
      <w:marTop w:val="0"/>
      <w:marBottom w:val="0"/>
      <w:divBdr>
        <w:top w:val="none" w:sz="0" w:space="0" w:color="auto"/>
        <w:left w:val="none" w:sz="0" w:space="0" w:color="auto"/>
        <w:bottom w:val="none" w:sz="0" w:space="0" w:color="auto"/>
        <w:right w:val="none" w:sz="0" w:space="0" w:color="auto"/>
      </w:divBdr>
    </w:div>
    <w:div w:id="2045515151">
      <w:bodyDiv w:val="1"/>
      <w:marLeft w:val="0"/>
      <w:marRight w:val="0"/>
      <w:marTop w:val="0"/>
      <w:marBottom w:val="0"/>
      <w:divBdr>
        <w:top w:val="none" w:sz="0" w:space="0" w:color="auto"/>
        <w:left w:val="none" w:sz="0" w:space="0" w:color="auto"/>
        <w:bottom w:val="none" w:sz="0" w:space="0" w:color="auto"/>
        <w:right w:val="none" w:sz="0" w:space="0" w:color="auto"/>
      </w:divBdr>
    </w:div>
    <w:div w:id="2049261656">
      <w:bodyDiv w:val="1"/>
      <w:marLeft w:val="0"/>
      <w:marRight w:val="0"/>
      <w:marTop w:val="0"/>
      <w:marBottom w:val="0"/>
      <w:divBdr>
        <w:top w:val="none" w:sz="0" w:space="0" w:color="auto"/>
        <w:left w:val="none" w:sz="0" w:space="0" w:color="auto"/>
        <w:bottom w:val="none" w:sz="0" w:space="0" w:color="auto"/>
        <w:right w:val="none" w:sz="0" w:space="0" w:color="auto"/>
      </w:divBdr>
      <w:divsChild>
        <w:div w:id="495731113">
          <w:marLeft w:val="0"/>
          <w:marRight w:val="0"/>
          <w:marTop w:val="0"/>
          <w:marBottom w:val="300"/>
          <w:divBdr>
            <w:top w:val="none" w:sz="0" w:space="0" w:color="auto"/>
            <w:left w:val="none" w:sz="0" w:space="0" w:color="auto"/>
            <w:bottom w:val="none" w:sz="0" w:space="0" w:color="auto"/>
            <w:right w:val="none" w:sz="0" w:space="0" w:color="auto"/>
          </w:divBdr>
          <w:divsChild>
            <w:div w:id="96470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269480">
      <w:bodyDiv w:val="1"/>
      <w:marLeft w:val="0"/>
      <w:marRight w:val="0"/>
      <w:marTop w:val="0"/>
      <w:marBottom w:val="0"/>
      <w:divBdr>
        <w:top w:val="none" w:sz="0" w:space="0" w:color="auto"/>
        <w:left w:val="none" w:sz="0" w:space="0" w:color="auto"/>
        <w:bottom w:val="none" w:sz="0" w:space="0" w:color="auto"/>
        <w:right w:val="none" w:sz="0" w:space="0" w:color="auto"/>
      </w:divBdr>
    </w:div>
    <w:div w:id="21360215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varezandmarsal.com/insights/transforming-hospitality-industry-ais-evolving-impact-customer-experience-and-hotel" TargetMode="External"/><Relationship Id="rId13" Type="http://schemas.openxmlformats.org/officeDocument/2006/relationships/hyperlink" Target="https://productivityland.com/multitasking-and-time-management-skills/" TargetMode="External"/><Relationship Id="rId18" Type="http://schemas.openxmlformats.org/officeDocument/2006/relationships/hyperlink" Target="https://www.vonage.com/resources/articles/10-trends-changing-customer-expectation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researchgate.net/publication/373775939_Employee_Training_and_Development_Enhancing_Employee_Performance_-_A_Study" TargetMode="External"/><Relationship Id="rId12" Type="http://schemas.openxmlformats.org/officeDocument/2006/relationships/hyperlink" Target="https://openlibrary.org/account/login?redirect=/books/OL22129894M/Beginning_reflective_practice/borrow?action=borrow&amp;_autoReadAloud=show" TargetMode="External"/><Relationship Id="rId17" Type="http://schemas.openxmlformats.org/officeDocument/2006/relationships/hyperlink" Target="https://doi.org/10.1080/09537287.2020.1716405" TargetMode="External"/><Relationship Id="rId2" Type="http://schemas.openxmlformats.org/officeDocument/2006/relationships/numbering" Target="numbering.xml"/><Relationship Id="rId16" Type="http://schemas.openxmlformats.org/officeDocument/2006/relationships/hyperlink" Target="https://www.researchgate.net/publication/368765788_THE_IMPORTANCE_OF_COMMUNICATION_SKILLS_IN_HOSPITALITY" TargetMode="External"/><Relationship Id="rId20" Type="http://schemas.openxmlformats.org/officeDocument/2006/relationships/hyperlink" Target="https://doi.org/10.1016/j.joitmc.2024.100390" TargetMode="External"/><Relationship Id="rId1" Type="http://schemas.openxmlformats.org/officeDocument/2006/relationships/customXml" Target="../customXml/item1.xml"/><Relationship Id="rId6" Type="http://schemas.openxmlformats.org/officeDocument/2006/relationships/hyperlink" Target="https://www.researchgate.net/publication/371784591_Hotel_Property_Management_System" TargetMode="External"/><Relationship Id="rId11" Type="http://schemas.openxmlformats.org/officeDocument/2006/relationships/hyperlink" Target="https://www.revoptimum.com/blog/the-importance-of-balancing-tech-and-human-touch" TargetMode="External"/><Relationship Id="rId5" Type="http://schemas.openxmlformats.org/officeDocument/2006/relationships/webSettings" Target="webSettings.xml"/><Relationship Id="rId15" Type="http://schemas.openxmlformats.org/officeDocument/2006/relationships/hyperlink" Target="https://insightss.co/blogs/the-future-of-property-management-how-technology-is-transforming-the-industry/" TargetMode="External"/><Relationship Id="rId10" Type="http://schemas.openxmlformats.org/officeDocument/2006/relationships/hyperlink" Target="https://hospitalityinsights.ehl.edu/hotel-employee-training-impacts-customer-experience-and-happiness" TargetMode="External"/><Relationship Id="rId19" Type="http://schemas.openxmlformats.org/officeDocument/2006/relationships/hyperlink" Target="https://doi.org/10.58840/ae2m7f34" TargetMode="External"/><Relationship Id="rId4" Type="http://schemas.openxmlformats.org/officeDocument/2006/relationships/settings" Target="settings.xml"/><Relationship Id="rId9" Type="http://schemas.openxmlformats.org/officeDocument/2006/relationships/hyperlink" Target="https://www.forbes.com/sites/karadennison/2023/04/13/the-importance-of-upskilling-and-continuous-learning-in-2023/" TargetMode="External"/><Relationship Id="rId14" Type="http://schemas.openxmlformats.org/officeDocument/2006/relationships/hyperlink" Target="https://rossingtonhall.co.uk/about-u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2239</Words>
  <Characters>12987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15196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Mobile User</cp:lastModifiedBy>
  <cp:revision>2</cp:revision>
  <dcterms:created xsi:type="dcterms:W3CDTF">2025-06-16T15:39:00Z</dcterms:created>
  <dcterms:modified xsi:type="dcterms:W3CDTF">2025-06-16T15:39:00Z</dcterms:modified>
  <cp:category/>
</cp:coreProperties>
</file>