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37287912"/>
        <w:docPartObj>
          <w:docPartGallery w:val="Cover Pages"/>
          <w:docPartUnique/>
        </w:docPartObj>
      </w:sdtPr>
      <w:sdtEndPr>
        <w:rPr>
          <w:lang w:val="en-US"/>
        </w:rPr>
      </w:sdtEndPr>
      <w:sdtContent>
        <w:p w14:paraId="788DA664" w14:textId="2969A6A3" w:rsidR="00E54356" w:rsidRDefault="00E54356">
          <w:r>
            <w:rPr>
              <w:noProof/>
            </w:rPr>
            <mc:AlternateContent>
              <mc:Choice Requires="wpg">
                <w:drawing>
                  <wp:anchor distT="0" distB="0" distL="114300" distR="114300" simplePos="0" relativeHeight="251662336" behindDoc="0" locked="0" layoutInCell="1" allowOverlap="1" wp14:anchorId="6D3535FF" wp14:editId="2D6578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92E3C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8D00390" wp14:editId="4F256276">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4F0B96" w14:textId="7E2F2B1A" w:rsidR="00E54356" w:rsidRDefault="00E54356">
                                    <w:pPr>
                                      <w:pStyle w:val="NoSpacing"/>
                                      <w:jc w:val="right"/>
                                      <w:rPr>
                                        <w:color w:val="595959" w:themeColor="text1" w:themeTint="A6"/>
                                        <w:sz w:val="28"/>
                                        <w:szCs w:val="28"/>
                                      </w:rPr>
                                    </w:pPr>
                                    <w:r>
                                      <w:rPr>
                                        <w:color w:val="595959" w:themeColor="text1" w:themeTint="A6"/>
                                        <w:sz w:val="28"/>
                                        <w:szCs w:val="28"/>
                                      </w:rPr>
                                      <w:t>IQBAL HUSSAIN UDDIN (1916219)</w:t>
                                    </w:r>
                                  </w:p>
                                </w:sdtContent>
                              </w:sdt>
                              <w:p w14:paraId="1F7C4DA4" w14:textId="4865C4C6" w:rsidR="00E54356" w:rsidRDefault="00E5435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42A3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D0039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4F0B96" w14:textId="7E2F2B1A" w:rsidR="00E54356" w:rsidRDefault="00E54356">
                              <w:pPr>
                                <w:pStyle w:val="NoSpacing"/>
                                <w:jc w:val="right"/>
                                <w:rPr>
                                  <w:color w:val="595959" w:themeColor="text1" w:themeTint="A6"/>
                                  <w:sz w:val="28"/>
                                  <w:szCs w:val="28"/>
                                </w:rPr>
                              </w:pPr>
                              <w:r>
                                <w:rPr>
                                  <w:color w:val="595959" w:themeColor="text1" w:themeTint="A6"/>
                                  <w:sz w:val="28"/>
                                  <w:szCs w:val="28"/>
                                </w:rPr>
                                <w:t>IQBAL HUSSAIN UDDIN (1916219)</w:t>
                              </w:r>
                            </w:p>
                          </w:sdtContent>
                        </w:sdt>
                        <w:p w14:paraId="1F7C4DA4" w14:textId="4865C4C6" w:rsidR="00E54356" w:rsidRDefault="00E5435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42A3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83F16B7" wp14:editId="5757601E">
                    <wp:simplePos x="0" y="0"/>
                    <wp:positionH relativeFrom="page">
                      <wp:align>center</wp:align>
                    </wp:positionH>
                    <mc:AlternateContent>
                      <mc:Choice Requires="wp14">
                        <wp:positionV relativeFrom="page">
                          <wp14:pctPosVOffset>70000</wp14:pctPosVOffset>
                        </wp:positionV>
                      </mc:Choice>
                      <mc:Fallback>
                        <wp:positionV relativeFrom="page">
                          <wp:posOffset>7485380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C74ED" w14:textId="7BBC3D8E" w:rsidR="00E54356" w:rsidRDefault="00E54356">
                                <w:pPr>
                                  <w:pStyle w:val="NoSpacing"/>
                                  <w:jc w:val="right"/>
                                  <w:rPr>
                                    <w:color w:val="595959" w:themeColor="text1" w:themeTint="A6"/>
                                    <w:sz w:val="20"/>
                                    <w:szCs w:val="20"/>
                                  </w:rPr>
                                </w:pPr>
                                <w:r>
                                  <w:rPr>
                                    <w:color w:val="4472C4" w:themeColor="accent1"/>
                                    <w:sz w:val="28"/>
                                    <w:szCs w:val="28"/>
                                  </w:rPr>
                                  <w:t>LECTURER: ANITA NAN</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3F16B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451C74ED" w14:textId="7BBC3D8E" w:rsidR="00E54356" w:rsidRDefault="00E54356">
                          <w:pPr>
                            <w:pStyle w:val="NoSpacing"/>
                            <w:jc w:val="right"/>
                            <w:rPr>
                              <w:color w:val="595959" w:themeColor="text1" w:themeTint="A6"/>
                              <w:sz w:val="20"/>
                              <w:szCs w:val="20"/>
                            </w:rPr>
                          </w:pPr>
                          <w:r>
                            <w:rPr>
                              <w:color w:val="4472C4" w:themeColor="accent1"/>
                              <w:sz w:val="28"/>
                              <w:szCs w:val="28"/>
                            </w:rPr>
                            <w:t>LECTURER: ANITA NAN</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0F3F7B" wp14:editId="3A0330B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5AF391" w14:textId="61D02EC5" w:rsidR="00E54356" w:rsidRDefault="00E5435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academic and employability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3EE9E7" w14:textId="06CBD8DF" w:rsidR="00E54356" w:rsidRDefault="00E54356">
                                    <w:pPr>
                                      <w:jc w:val="right"/>
                                      <w:rPr>
                                        <w:smallCaps/>
                                        <w:color w:val="404040" w:themeColor="text1" w:themeTint="BF"/>
                                        <w:sz w:val="36"/>
                                        <w:szCs w:val="36"/>
                                      </w:rPr>
                                    </w:pPr>
                                    <w:r>
                                      <w:rPr>
                                        <w:color w:val="404040" w:themeColor="text1" w:themeTint="BF"/>
                                        <w:sz w:val="36"/>
                                        <w:szCs w:val="36"/>
                                      </w:rPr>
                                      <w:t>BMSW-4001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0F3F7B"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795AF391" w14:textId="61D02EC5" w:rsidR="00E54356" w:rsidRDefault="00E5435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academic and employability skills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3EE9E7" w14:textId="06CBD8DF" w:rsidR="00E54356" w:rsidRDefault="00E54356">
                              <w:pPr>
                                <w:jc w:val="right"/>
                                <w:rPr>
                                  <w:smallCaps/>
                                  <w:color w:val="404040" w:themeColor="text1" w:themeTint="BF"/>
                                  <w:sz w:val="36"/>
                                  <w:szCs w:val="36"/>
                                </w:rPr>
                              </w:pPr>
                              <w:r>
                                <w:rPr>
                                  <w:color w:val="404040" w:themeColor="text1" w:themeTint="BF"/>
                                  <w:sz w:val="36"/>
                                  <w:szCs w:val="36"/>
                                </w:rPr>
                                <w:t>BMSW-4001</w:t>
                              </w:r>
                            </w:p>
                          </w:sdtContent>
                        </w:sdt>
                      </w:txbxContent>
                    </v:textbox>
                    <w10:wrap type="square" anchorx="page" anchory="page"/>
                  </v:shape>
                </w:pict>
              </mc:Fallback>
            </mc:AlternateContent>
          </w:r>
        </w:p>
        <w:p w14:paraId="1BEA5383" w14:textId="276FDC6E" w:rsidR="00E54356" w:rsidRDefault="00E54356">
          <w:pPr>
            <w:rPr>
              <w:lang w:val="en-US"/>
            </w:rPr>
          </w:pPr>
          <w:r>
            <w:rPr>
              <w:lang w:val="en-US"/>
            </w:rPr>
            <w:br w:type="page"/>
          </w:r>
        </w:p>
      </w:sdtContent>
    </w:sdt>
    <w:p w14:paraId="5E6F326F" w14:textId="25C104DF" w:rsidR="00C64C8C" w:rsidRDefault="00C64C8C" w:rsidP="00C64C8C">
      <w:pPr>
        <w:rPr>
          <w:lang w:val="en-US"/>
        </w:rPr>
      </w:pPr>
    </w:p>
    <w:p w14:paraId="78E4B660" w14:textId="7376C07C" w:rsidR="00C64C8C" w:rsidRPr="00DE7DD5" w:rsidRDefault="00C64C8C" w:rsidP="00DE7DD5">
      <w:pPr>
        <w:jc w:val="center"/>
        <w:rPr>
          <w:b/>
          <w:bCs/>
          <w:sz w:val="28"/>
          <w:szCs w:val="28"/>
          <w:lang w:val="en-US"/>
        </w:rPr>
      </w:pPr>
      <w:r w:rsidRPr="00DE7DD5">
        <w:rPr>
          <w:b/>
          <w:bCs/>
          <w:sz w:val="28"/>
          <w:szCs w:val="28"/>
          <w:lang w:val="en-US"/>
        </w:rPr>
        <w:t>CONTENTS PAGE</w:t>
      </w:r>
    </w:p>
    <w:p w14:paraId="1374FBB9" w14:textId="09E9B11E" w:rsidR="00C64C8C" w:rsidRDefault="00C64C8C" w:rsidP="00C64C8C">
      <w:pPr>
        <w:rPr>
          <w:lang w:val="en-US"/>
        </w:rPr>
      </w:pPr>
    </w:p>
    <w:p w14:paraId="653C7542" w14:textId="5B6B4901" w:rsidR="00C64C8C" w:rsidRDefault="00C64C8C" w:rsidP="00C64C8C">
      <w:pPr>
        <w:rPr>
          <w:lang w:val="en-US"/>
        </w:rPr>
      </w:pPr>
    </w:p>
    <w:p w14:paraId="5C1D1B96" w14:textId="77777777" w:rsidR="00DE7DD5" w:rsidRDefault="00DE7DD5" w:rsidP="00A20FAD">
      <w:pPr>
        <w:jc w:val="both"/>
        <w:rPr>
          <w:b/>
          <w:bCs/>
          <w:u w:val="single"/>
          <w:lang w:val="en-US"/>
        </w:rPr>
      </w:pPr>
    </w:p>
    <w:tbl>
      <w:tblPr>
        <w:tblStyle w:val="GridTable4"/>
        <w:tblW w:w="0" w:type="auto"/>
        <w:tblLook w:val="04A0" w:firstRow="1" w:lastRow="0" w:firstColumn="1" w:lastColumn="0" w:noHBand="0" w:noVBand="1"/>
      </w:tblPr>
      <w:tblGrid>
        <w:gridCol w:w="4505"/>
        <w:gridCol w:w="4505"/>
      </w:tblGrid>
      <w:tr w:rsidR="00364F35" w14:paraId="240DC777" w14:textId="77777777" w:rsidTr="00364F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463B3CFC" w14:textId="061B75EC" w:rsidR="00364F35" w:rsidRDefault="00364F35" w:rsidP="00A20FAD">
            <w:pPr>
              <w:jc w:val="both"/>
              <w:rPr>
                <w:b w:val="0"/>
                <w:bCs w:val="0"/>
                <w:u w:val="single"/>
                <w:lang w:val="en-US"/>
              </w:rPr>
            </w:pPr>
          </w:p>
        </w:tc>
        <w:tc>
          <w:tcPr>
            <w:tcW w:w="4505" w:type="dxa"/>
          </w:tcPr>
          <w:p w14:paraId="699F6C61" w14:textId="414C910A" w:rsidR="00364F35" w:rsidRPr="00364F35" w:rsidRDefault="00364F35" w:rsidP="00364F35">
            <w:pPr>
              <w:jc w:val="right"/>
              <w:cnfStyle w:val="100000000000" w:firstRow="1" w:lastRow="0" w:firstColumn="0" w:lastColumn="0" w:oddVBand="0" w:evenVBand="0" w:oddHBand="0" w:evenHBand="0" w:firstRowFirstColumn="0" w:firstRowLastColumn="0" w:lastRowFirstColumn="0" w:lastRowLastColumn="0"/>
              <w:rPr>
                <w:b w:val="0"/>
                <w:bCs w:val="0"/>
                <w:lang w:val="en-US"/>
              </w:rPr>
            </w:pPr>
            <w:r>
              <w:rPr>
                <w:b w:val="0"/>
                <w:bCs w:val="0"/>
                <w:lang w:val="en-US"/>
              </w:rPr>
              <w:t>PAGE NO.</w:t>
            </w:r>
          </w:p>
        </w:tc>
      </w:tr>
      <w:tr w:rsidR="00364F35" w14:paraId="2DE1D449" w14:textId="77777777" w:rsidTr="00364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3FA9EE3B" w14:textId="36008CF1" w:rsidR="00364F35" w:rsidRPr="00364F35" w:rsidRDefault="00364F35" w:rsidP="00A20FAD">
            <w:pPr>
              <w:jc w:val="both"/>
              <w:rPr>
                <w:b w:val="0"/>
                <w:bCs w:val="0"/>
                <w:lang w:val="en-US"/>
              </w:rPr>
            </w:pPr>
            <w:r>
              <w:rPr>
                <w:b w:val="0"/>
                <w:bCs w:val="0"/>
                <w:lang w:val="en-US"/>
              </w:rPr>
              <w:t>INTRODUCTION</w:t>
            </w:r>
          </w:p>
        </w:tc>
        <w:tc>
          <w:tcPr>
            <w:tcW w:w="4505" w:type="dxa"/>
          </w:tcPr>
          <w:p w14:paraId="75252AA4" w14:textId="52D30E2C" w:rsidR="00364F35" w:rsidRPr="00364F35" w:rsidRDefault="00364F35" w:rsidP="00364F35">
            <w:pPr>
              <w:jc w:val="right"/>
              <w:cnfStyle w:val="000000100000" w:firstRow="0" w:lastRow="0" w:firstColumn="0" w:lastColumn="0" w:oddVBand="0" w:evenVBand="0" w:oddHBand="1" w:evenHBand="0" w:firstRowFirstColumn="0" w:firstRowLastColumn="0" w:lastRowFirstColumn="0" w:lastRowLastColumn="0"/>
              <w:rPr>
                <w:lang w:val="en-US"/>
              </w:rPr>
            </w:pPr>
            <w:r>
              <w:rPr>
                <w:lang w:val="en-US"/>
              </w:rPr>
              <w:t>3</w:t>
            </w:r>
          </w:p>
        </w:tc>
      </w:tr>
      <w:tr w:rsidR="00364F35" w14:paraId="6AC2CE57" w14:textId="77777777" w:rsidTr="00364F35">
        <w:tc>
          <w:tcPr>
            <w:cnfStyle w:val="001000000000" w:firstRow="0" w:lastRow="0" w:firstColumn="1" w:lastColumn="0" w:oddVBand="0" w:evenVBand="0" w:oddHBand="0" w:evenHBand="0" w:firstRowFirstColumn="0" w:firstRowLastColumn="0" w:lastRowFirstColumn="0" w:lastRowLastColumn="0"/>
            <w:tcW w:w="4505" w:type="dxa"/>
          </w:tcPr>
          <w:p w14:paraId="4B99ADFD" w14:textId="6190BC4D" w:rsidR="00364F35" w:rsidRPr="00364F35" w:rsidRDefault="00364F35" w:rsidP="00A20FAD">
            <w:pPr>
              <w:jc w:val="both"/>
              <w:rPr>
                <w:b w:val="0"/>
                <w:bCs w:val="0"/>
                <w:lang w:val="en-US"/>
              </w:rPr>
            </w:pPr>
            <w:r>
              <w:rPr>
                <w:b w:val="0"/>
                <w:bCs w:val="0"/>
                <w:lang w:val="en-US"/>
              </w:rPr>
              <w:t>TIME-MANAGEMENT</w:t>
            </w:r>
          </w:p>
        </w:tc>
        <w:tc>
          <w:tcPr>
            <w:tcW w:w="4505" w:type="dxa"/>
          </w:tcPr>
          <w:p w14:paraId="61B4A8F6" w14:textId="57C430F5" w:rsidR="00364F35" w:rsidRPr="00364F35" w:rsidRDefault="00364F35" w:rsidP="00364F35">
            <w:pPr>
              <w:jc w:val="right"/>
              <w:cnfStyle w:val="000000000000" w:firstRow="0" w:lastRow="0" w:firstColumn="0" w:lastColumn="0" w:oddVBand="0" w:evenVBand="0" w:oddHBand="0" w:evenHBand="0" w:firstRowFirstColumn="0" w:firstRowLastColumn="0" w:lastRowFirstColumn="0" w:lastRowLastColumn="0"/>
              <w:rPr>
                <w:lang w:val="en-US"/>
              </w:rPr>
            </w:pPr>
            <w:r>
              <w:rPr>
                <w:lang w:val="en-US"/>
              </w:rPr>
              <w:t>3-4</w:t>
            </w:r>
          </w:p>
        </w:tc>
      </w:tr>
      <w:tr w:rsidR="00364F35" w14:paraId="4042A898" w14:textId="77777777" w:rsidTr="00364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4E72CBCD" w14:textId="655DBB77" w:rsidR="00364F35" w:rsidRPr="00364F35" w:rsidRDefault="00364F35" w:rsidP="00A20FAD">
            <w:pPr>
              <w:jc w:val="both"/>
              <w:rPr>
                <w:b w:val="0"/>
                <w:bCs w:val="0"/>
                <w:lang w:val="en-US"/>
              </w:rPr>
            </w:pPr>
            <w:r w:rsidRPr="00364F35">
              <w:rPr>
                <w:b w:val="0"/>
                <w:bCs w:val="0"/>
                <w:lang w:val="en-US"/>
              </w:rPr>
              <w:t>COMMUNICATION</w:t>
            </w:r>
          </w:p>
        </w:tc>
        <w:tc>
          <w:tcPr>
            <w:tcW w:w="4505" w:type="dxa"/>
          </w:tcPr>
          <w:p w14:paraId="25015C67" w14:textId="53C0FC77" w:rsidR="00364F35" w:rsidRPr="00364F35" w:rsidRDefault="00364F35" w:rsidP="00364F35">
            <w:pPr>
              <w:jc w:val="right"/>
              <w:cnfStyle w:val="000000100000" w:firstRow="0" w:lastRow="0" w:firstColumn="0" w:lastColumn="0" w:oddVBand="0" w:evenVBand="0" w:oddHBand="1" w:evenHBand="0" w:firstRowFirstColumn="0" w:firstRowLastColumn="0" w:lastRowFirstColumn="0" w:lastRowLastColumn="0"/>
              <w:rPr>
                <w:lang w:val="en-US"/>
              </w:rPr>
            </w:pPr>
            <w:r>
              <w:rPr>
                <w:lang w:val="en-US"/>
              </w:rPr>
              <w:t>4</w:t>
            </w:r>
          </w:p>
        </w:tc>
      </w:tr>
      <w:tr w:rsidR="00364F35" w14:paraId="051B63A0" w14:textId="77777777" w:rsidTr="00364F35">
        <w:tc>
          <w:tcPr>
            <w:cnfStyle w:val="001000000000" w:firstRow="0" w:lastRow="0" w:firstColumn="1" w:lastColumn="0" w:oddVBand="0" w:evenVBand="0" w:oddHBand="0" w:evenHBand="0" w:firstRowFirstColumn="0" w:firstRowLastColumn="0" w:lastRowFirstColumn="0" w:lastRowLastColumn="0"/>
            <w:tcW w:w="4505" w:type="dxa"/>
          </w:tcPr>
          <w:p w14:paraId="584AAC81" w14:textId="2B6154B4" w:rsidR="00364F35" w:rsidRPr="00364F35" w:rsidRDefault="00364F35" w:rsidP="00A20FAD">
            <w:pPr>
              <w:jc w:val="both"/>
              <w:rPr>
                <w:b w:val="0"/>
                <w:bCs w:val="0"/>
                <w:lang w:val="en-US"/>
              </w:rPr>
            </w:pPr>
            <w:r>
              <w:rPr>
                <w:b w:val="0"/>
                <w:bCs w:val="0"/>
                <w:lang w:val="en-US"/>
              </w:rPr>
              <w:t>PARAPHRASING</w:t>
            </w:r>
          </w:p>
        </w:tc>
        <w:tc>
          <w:tcPr>
            <w:tcW w:w="4505" w:type="dxa"/>
          </w:tcPr>
          <w:p w14:paraId="43C8B02C" w14:textId="49EA105D" w:rsidR="00364F35" w:rsidRPr="00364F35" w:rsidRDefault="00364F35" w:rsidP="00364F35">
            <w:pPr>
              <w:jc w:val="right"/>
              <w:cnfStyle w:val="000000000000" w:firstRow="0" w:lastRow="0" w:firstColumn="0" w:lastColumn="0" w:oddVBand="0" w:evenVBand="0" w:oddHBand="0" w:evenHBand="0" w:firstRowFirstColumn="0" w:firstRowLastColumn="0" w:lastRowFirstColumn="0" w:lastRowLastColumn="0"/>
              <w:rPr>
                <w:lang w:val="en-US"/>
              </w:rPr>
            </w:pPr>
            <w:r>
              <w:rPr>
                <w:lang w:val="en-US"/>
              </w:rPr>
              <w:t>4-5</w:t>
            </w:r>
          </w:p>
        </w:tc>
      </w:tr>
      <w:tr w:rsidR="00364F35" w14:paraId="28338197" w14:textId="77777777" w:rsidTr="00364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06C9AA39" w14:textId="227F9165" w:rsidR="00364F35" w:rsidRPr="00364F35" w:rsidRDefault="00364F35" w:rsidP="00A20FAD">
            <w:pPr>
              <w:jc w:val="both"/>
              <w:rPr>
                <w:b w:val="0"/>
                <w:bCs w:val="0"/>
                <w:lang w:val="en-US"/>
              </w:rPr>
            </w:pPr>
            <w:r>
              <w:rPr>
                <w:b w:val="0"/>
                <w:bCs w:val="0"/>
                <w:lang w:val="en-US"/>
              </w:rPr>
              <w:t>SUMMARISING</w:t>
            </w:r>
          </w:p>
        </w:tc>
        <w:tc>
          <w:tcPr>
            <w:tcW w:w="4505" w:type="dxa"/>
          </w:tcPr>
          <w:p w14:paraId="01940FEC" w14:textId="3382950E" w:rsidR="00364F35" w:rsidRPr="00364F35" w:rsidRDefault="00364F35" w:rsidP="00364F35">
            <w:pPr>
              <w:jc w:val="right"/>
              <w:cnfStyle w:val="000000100000" w:firstRow="0" w:lastRow="0" w:firstColumn="0" w:lastColumn="0" w:oddVBand="0" w:evenVBand="0" w:oddHBand="1" w:evenHBand="0" w:firstRowFirstColumn="0" w:firstRowLastColumn="0" w:lastRowFirstColumn="0" w:lastRowLastColumn="0"/>
              <w:rPr>
                <w:lang w:val="en-US"/>
              </w:rPr>
            </w:pPr>
            <w:r>
              <w:rPr>
                <w:lang w:val="en-US"/>
              </w:rPr>
              <w:t>5</w:t>
            </w:r>
          </w:p>
        </w:tc>
      </w:tr>
      <w:tr w:rsidR="00364F35" w14:paraId="6D4545AB" w14:textId="77777777" w:rsidTr="00364F35">
        <w:tc>
          <w:tcPr>
            <w:cnfStyle w:val="001000000000" w:firstRow="0" w:lastRow="0" w:firstColumn="1" w:lastColumn="0" w:oddVBand="0" w:evenVBand="0" w:oddHBand="0" w:evenHBand="0" w:firstRowFirstColumn="0" w:firstRowLastColumn="0" w:lastRowFirstColumn="0" w:lastRowLastColumn="0"/>
            <w:tcW w:w="4505" w:type="dxa"/>
          </w:tcPr>
          <w:p w14:paraId="5AFF41D1" w14:textId="1F58B345" w:rsidR="00364F35" w:rsidRPr="00364F35" w:rsidRDefault="00364F35" w:rsidP="00A20FAD">
            <w:pPr>
              <w:jc w:val="both"/>
              <w:rPr>
                <w:b w:val="0"/>
                <w:bCs w:val="0"/>
                <w:lang w:val="en-US"/>
              </w:rPr>
            </w:pPr>
            <w:r>
              <w:rPr>
                <w:b w:val="0"/>
                <w:bCs w:val="0"/>
                <w:lang w:val="en-US"/>
              </w:rPr>
              <w:t>TEAMWORK</w:t>
            </w:r>
          </w:p>
        </w:tc>
        <w:tc>
          <w:tcPr>
            <w:tcW w:w="4505" w:type="dxa"/>
          </w:tcPr>
          <w:p w14:paraId="0D8CCA9B" w14:textId="35701F5B" w:rsidR="00364F35" w:rsidRPr="00364F35" w:rsidRDefault="00364F35" w:rsidP="00364F35">
            <w:pPr>
              <w:jc w:val="right"/>
              <w:cnfStyle w:val="000000000000" w:firstRow="0" w:lastRow="0" w:firstColumn="0" w:lastColumn="0" w:oddVBand="0" w:evenVBand="0" w:oddHBand="0" w:evenHBand="0" w:firstRowFirstColumn="0" w:firstRowLastColumn="0" w:lastRowFirstColumn="0" w:lastRowLastColumn="0"/>
              <w:rPr>
                <w:lang w:val="en-US"/>
              </w:rPr>
            </w:pPr>
            <w:r>
              <w:rPr>
                <w:lang w:val="en-US"/>
              </w:rPr>
              <w:t>5-6</w:t>
            </w:r>
          </w:p>
        </w:tc>
      </w:tr>
      <w:tr w:rsidR="00364F35" w14:paraId="104C6707" w14:textId="77777777" w:rsidTr="00364F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5" w:type="dxa"/>
          </w:tcPr>
          <w:p w14:paraId="158E9527" w14:textId="19DD97C3" w:rsidR="00364F35" w:rsidRPr="00364F35" w:rsidRDefault="00364F35" w:rsidP="00A20FAD">
            <w:pPr>
              <w:jc w:val="both"/>
              <w:rPr>
                <w:b w:val="0"/>
                <w:bCs w:val="0"/>
                <w:lang w:val="en-US"/>
              </w:rPr>
            </w:pPr>
            <w:r>
              <w:rPr>
                <w:b w:val="0"/>
                <w:bCs w:val="0"/>
                <w:lang w:val="en-US"/>
              </w:rPr>
              <w:t>CONCLUSION</w:t>
            </w:r>
          </w:p>
        </w:tc>
        <w:tc>
          <w:tcPr>
            <w:tcW w:w="4505" w:type="dxa"/>
          </w:tcPr>
          <w:p w14:paraId="19FCBF87" w14:textId="7F49A061" w:rsidR="00364F35" w:rsidRPr="00364F35" w:rsidRDefault="00364F35" w:rsidP="00364F35">
            <w:pPr>
              <w:jc w:val="right"/>
              <w:cnfStyle w:val="000000100000" w:firstRow="0" w:lastRow="0" w:firstColumn="0" w:lastColumn="0" w:oddVBand="0" w:evenVBand="0" w:oddHBand="1" w:evenHBand="0" w:firstRowFirstColumn="0" w:firstRowLastColumn="0" w:lastRowFirstColumn="0" w:lastRowLastColumn="0"/>
              <w:rPr>
                <w:lang w:val="en-US"/>
              </w:rPr>
            </w:pPr>
            <w:r>
              <w:rPr>
                <w:lang w:val="en-US"/>
              </w:rPr>
              <w:t>6</w:t>
            </w:r>
          </w:p>
        </w:tc>
      </w:tr>
      <w:tr w:rsidR="00364F35" w14:paraId="60BBA37E" w14:textId="77777777" w:rsidTr="00364F35">
        <w:tc>
          <w:tcPr>
            <w:cnfStyle w:val="001000000000" w:firstRow="0" w:lastRow="0" w:firstColumn="1" w:lastColumn="0" w:oddVBand="0" w:evenVBand="0" w:oddHBand="0" w:evenHBand="0" w:firstRowFirstColumn="0" w:firstRowLastColumn="0" w:lastRowFirstColumn="0" w:lastRowLastColumn="0"/>
            <w:tcW w:w="4505" w:type="dxa"/>
          </w:tcPr>
          <w:p w14:paraId="462BFAC6" w14:textId="6BB9C01E" w:rsidR="00364F35" w:rsidRDefault="00364F35" w:rsidP="00A20FAD">
            <w:pPr>
              <w:jc w:val="both"/>
              <w:rPr>
                <w:b w:val="0"/>
                <w:bCs w:val="0"/>
                <w:lang w:val="en-US"/>
              </w:rPr>
            </w:pPr>
            <w:r>
              <w:rPr>
                <w:b w:val="0"/>
                <w:bCs w:val="0"/>
                <w:lang w:val="en-US"/>
              </w:rPr>
              <w:t>REFERENCE</w:t>
            </w:r>
          </w:p>
        </w:tc>
        <w:tc>
          <w:tcPr>
            <w:tcW w:w="4505" w:type="dxa"/>
          </w:tcPr>
          <w:p w14:paraId="20406050" w14:textId="500C2866" w:rsidR="00364F35" w:rsidRDefault="00364F35" w:rsidP="00364F35">
            <w:pPr>
              <w:jc w:val="right"/>
              <w:cnfStyle w:val="000000000000" w:firstRow="0" w:lastRow="0" w:firstColumn="0" w:lastColumn="0" w:oddVBand="0" w:evenVBand="0" w:oddHBand="0" w:evenHBand="0" w:firstRowFirstColumn="0" w:firstRowLastColumn="0" w:lastRowFirstColumn="0" w:lastRowLastColumn="0"/>
              <w:rPr>
                <w:lang w:val="en-US"/>
              </w:rPr>
            </w:pPr>
            <w:r>
              <w:rPr>
                <w:lang w:val="en-US"/>
              </w:rPr>
              <w:t>7</w:t>
            </w:r>
          </w:p>
        </w:tc>
      </w:tr>
    </w:tbl>
    <w:p w14:paraId="2D6F002D" w14:textId="77777777" w:rsidR="00DE7DD5" w:rsidRDefault="00DE7DD5" w:rsidP="00A20FAD">
      <w:pPr>
        <w:jc w:val="both"/>
        <w:rPr>
          <w:b/>
          <w:bCs/>
          <w:u w:val="single"/>
          <w:lang w:val="en-US"/>
        </w:rPr>
      </w:pPr>
    </w:p>
    <w:p w14:paraId="7895DEDB" w14:textId="77777777" w:rsidR="00DE7DD5" w:rsidRDefault="00DE7DD5" w:rsidP="00A20FAD">
      <w:pPr>
        <w:jc w:val="both"/>
        <w:rPr>
          <w:b/>
          <w:bCs/>
          <w:u w:val="single"/>
          <w:lang w:val="en-US"/>
        </w:rPr>
      </w:pPr>
    </w:p>
    <w:p w14:paraId="3CFE9EA8" w14:textId="77777777" w:rsidR="00DE7DD5" w:rsidRDefault="00DE7DD5" w:rsidP="00A20FAD">
      <w:pPr>
        <w:jc w:val="both"/>
        <w:rPr>
          <w:b/>
          <w:bCs/>
          <w:u w:val="single"/>
          <w:lang w:val="en-US"/>
        </w:rPr>
      </w:pPr>
    </w:p>
    <w:p w14:paraId="5F248527" w14:textId="77777777" w:rsidR="00DE7DD5" w:rsidRDefault="00DE7DD5" w:rsidP="00A20FAD">
      <w:pPr>
        <w:jc w:val="both"/>
        <w:rPr>
          <w:b/>
          <w:bCs/>
          <w:u w:val="single"/>
          <w:lang w:val="en-US"/>
        </w:rPr>
      </w:pPr>
    </w:p>
    <w:p w14:paraId="208AE293" w14:textId="77777777" w:rsidR="00DE7DD5" w:rsidRDefault="00DE7DD5" w:rsidP="00A20FAD">
      <w:pPr>
        <w:jc w:val="both"/>
        <w:rPr>
          <w:b/>
          <w:bCs/>
          <w:u w:val="single"/>
          <w:lang w:val="en-US"/>
        </w:rPr>
      </w:pPr>
    </w:p>
    <w:p w14:paraId="56BCFA53" w14:textId="77777777" w:rsidR="00DE7DD5" w:rsidRDefault="00DE7DD5" w:rsidP="00A20FAD">
      <w:pPr>
        <w:jc w:val="both"/>
        <w:rPr>
          <w:b/>
          <w:bCs/>
          <w:u w:val="single"/>
          <w:lang w:val="en-US"/>
        </w:rPr>
      </w:pPr>
    </w:p>
    <w:p w14:paraId="5C5DEC16" w14:textId="77777777" w:rsidR="00DE7DD5" w:rsidRPr="00364F35" w:rsidRDefault="00DE7DD5" w:rsidP="00A20FAD">
      <w:pPr>
        <w:jc w:val="both"/>
        <w:rPr>
          <w:lang w:val="en-US"/>
        </w:rPr>
      </w:pPr>
    </w:p>
    <w:p w14:paraId="48A78159" w14:textId="77777777" w:rsidR="00DE7DD5" w:rsidRDefault="00DE7DD5" w:rsidP="00A20FAD">
      <w:pPr>
        <w:jc w:val="both"/>
        <w:rPr>
          <w:b/>
          <w:bCs/>
          <w:u w:val="single"/>
          <w:lang w:val="en-US"/>
        </w:rPr>
      </w:pPr>
    </w:p>
    <w:p w14:paraId="4E2CE37D" w14:textId="77777777" w:rsidR="00DE7DD5" w:rsidRDefault="00DE7DD5" w:rsidP="00A20FAD">
      <w:pPr>
        <w:jc w:val="both"/>
        <w:rPr>
          <w:b/>
          <w:bCs/>
          <w:u w:val="single"/>
          <w:lang w:val="en-US"/>
        </w:rPr>
      </w:pPr>
    </w:p>
    <w:p w14:paraId="08155E54" w14:textId="77777777" w:rsidR="00DE7DD5" w:rsidRDefault="00DE7DD5" w:rsidP="00A20FAD">
      <w:pPr>
        <w:jc w:val="both"/>
        <w:rPr>
          <w:b/>
          <w:bCs/>
          <w:u w:val="single"/>
          <w:lang w:val="en-US"/>
        </w:rPr>
      </w:pPr>
    </w:p>
    <w:p w14:paraId="78537330" w14:textId="77777777" w:rsidR="00DE7DD5" w:rsidRDefault="00DE7DD5" w:rsidP="00A20FAD">
      <w:pPr>
        <w:jc w:val="both"/>
        <w:rPr>
          <w:b/>
          <w:bCs/>
          <w:u w:val="single"/>
          <w:lang w:val="en-US"/>
        </w:rPr>
      </w:pPr>
    </w:p>
    <w:p w14:paraId="52E5A0A2" w14:textId="77777777" w:rsidR="00DE7DD5" w:rsidRDefault="00DE7DD5" w:rsidP="00A20FAD">
      <w:pPr>
        <w:jc w:val="both"/>
        <w:rPr>
          <w:b/>
          <w:bCs/>
          <w:u w:val="single"/>
          <w:lang w:val="en-US"/>
        </w:rPr>
      </w:pPr>
    </w:p>
    <w:p w14:paraId="78053583" w14:textId="77777777" w:rsidR="00DE7DD5" w:rsidRDefault="00DE7DD5" w:rsidP="00A20FAD">
      <w:pPr>
        <w:jc w:val="both"/>
        <w:rPr>
          <w:b/>
          <w:bCs/>
          <w:u w:val="single"/>
          <w:lang w:val="en-US"/>
        </w:rPr>
      </w:pPr>
    </w:p>
    <w:p w14:paraId="6CD5BAE8" w14:textId="77777777" w:rsidR="00DE7DD5" w:rsidRDefault="00DE7DD5" w:rsidP="00A20FAD">
      <w:pPr>
        <w:jc w:val="both"/>
        <w:rPr>
          <w:b/>
          <w:bCs/>
          <w:u w:val="single"/>
          <w:lang w:val="en-US"/>
        </w:rPr>
      </w:pPr>
    </w:p>
    <w:p w14:paraId="1611AC0A" w14:textId="77777777" w:rsidR="00DE7DD5" w:rsidRDefault="00DE7DD5" w:rsidP="00A20FAD">
      <w:pPr>
        <w:jc w:val="both"/>
        <w:rPr>
          <w:b/>
          <w:bCs/>
          <w:u w:val="single"/>
          <w:lang w:val="en-US"/>
        </w:rPr>
      </w:pPr>
    </w:p>
    <w:p w14:paraId="3FB8AA8F" w14:textId="77777777" w:rsidR="00DE7DD5" w:rsidRDefault="00DE7DD5" w:rsidP="00A20FAD">
      <w:pPr>
        <w:jc w:val="both"/>
        <w:rPr>
          <w:b/>
          <w:bCs/>
          <w:u w:val="single"/>
          <w:lang w:val="en-US"/>
        </w:rPr>
      </w:pPr>
    </w:p>
    <w:p w14:paraId="3F694A69" w14:textId="77777777" w:rsidR="00DE7DD5" w:rsidRDefault="00DE7DD5" w:rsidP="00A20FAD">
      <w:pPr>
        <w:jc w:val="both"/>
        <w:rPr>
          <w:b/>
          <w:bCs/>
          <w:u w:val="single"/>
          <w:lang w:val="en-US"/>
        </w:rPr>
      </w:pPr>
    </w:p>
    <w:p w14:paraId="6D7E7609" w14:textId="77777777" w:rsidR="00DE7DD5" w:rsidRDefault="00DE7DD5" w:rsidP="00A20FAD">
      <w:pPr>
        <w:jc w:val="both"/>
        <w:rPr>
          <w:b/>
          <w:bCs/>
          <w:u w:val="single"/>
          <w:lang w:val="en-US"/>
        </w:rPr>
      </w:pPr>
    </w:p>
    <w:p w14:paraId="6EEE5A65" w14:textId="77777777" w:rsidR="00DE7DD5" w:rsidRDefault="00DE7DD5" w:rsidP="00A20FAD">
      <w:pPr>
        <w:jc w:val="both"/>
        <w:rPr>
          <w:b/>
          <w:bCs/>
          <w:u w:val="single"/>
          <w:lang w:val="en-US"/>
        </w:rPr>
      </w:pPr>
    </w:p>
    <w:p w14:paraId="57AE56A9" w14:textId="77777777" w:rsidR="00DE7DD5" w:rsidRDefault="00DE7DD5" w:rsidP="00A20FAD">
      <w:pPr>
        <w:jc w:val="both"/>
        <w:rPr>
          <w:b/>
          <w:bCs/>
          <w:u w:val="single"/>
          <w:lang w:val="en-US"/>
        </w:rPr>
      </w:pPr>
    </w:p>
    <w:p w14:paraId="5C043751" w14:textId="77777777" w:rsidR="00DE7DD5" w:rsidRDefault="00DE7DD5" w:rsidP="00A20FAD">
      <w:pPr>
        <w:jc w:val="both"/>
        <w:rPr>
          <w:b/>
          <w:bCs/>
          <w:u w:val="single"/>
          <w:lang w:val="en-US"/>
        </w:rPr>
      </w:pPr>
    </w:p>
    <w:p w14:paraId="12014812" w14:textId="77777777" w:rsidR="00DE7DD5" w:rsidRDefault="00DE7DD5" w:rsidP="00A20FAD">
      <w:pPr>
        <w:jc w:val="both"/>
        <w:rPr>
          <w:b/>
          <w:bCs/>
          <w:u w:val="single"/>
          <w:lang w:val="en-US"/>
        </w:rPr>
      </w:pPr>
    </w:p>
    <w:p w14:paraId="071B13CF" w14:textId="77777777" w:rsidR="00DE7DD5" w:rsidRDefault="00DE7DD5" w:rsidP="00A20FAD">
      <w:pPr>
        <w:jc w:val="both"/>
        <w:rPr>
          <w:b/>
          <w:bCs/>
          <w:u w:val="single"/>
          <w:lang w:val="en-US"/>
        </w:rPr>
      </w:pPr>
    </w:p>
    <w:p w14:paraId="35316690" w14:textId="77777777" w:rsidR="00DE7DD5" w:rsidRDefault="00DE7DD5" w:rsidP="00A20FAD">
      <w:pPr>
        <w:jc w:val="both"/>
        <w:rPr>
          <w:b/>
          <w:bCs/>
          <w:u w:val="single"/>
          <w:lang w:val="en-US"/>
        </w:rPr>
      </w:pPr>
    </w:p>
    <w:p w14:paraId="6A054A12" w14:textId="77777777" w:rsidR="00DE7DD5" w:rsidRDefault="00DE7DD5" w:rsidP="00A20FAD">
      <w:pPr>
        <w:jc w:val="both"/>
        <w:rPr>
          <w:b/>
          <w:bCs/>
          <w:u w:val="single"/>
          <w:lang w:val="en-US"/>
        </w:rPr>
      </w:pPr>
    </w:p>
    <w:p w14:paraId="1B8BA2D1" w14:textId="77777777" w:rsidR="00DE7DD5" w:rsidRDefault="00DE7DD5" w:rsidP="00A20FAD">
      <w:pPr>
        <w:jc w:val="both"/>
        <w:rPr>
          <w:b/>
          <w:bCs/>
          <w:u w:val="single"/>
          <w:lang w:val="en-US"/>
        </w:rPr>
      </w:pPr>
    </w:p>
    <w:p w14:paraId="19AF5199" w14:textId="77777777" w:rsidR="00DE7DD5" w:rsidRDefault="00DE7DD5" w:rsidP="00A20FAD">
      <w:pPr>
        <w:jc w:val="both"/>
        <w:rPr>
          <w:b/>
          <w:bCs/>
          <w:u w:val="single"/>
          <w:lang w:val="en-US"/>
        </w:rPr>
      </w:pPr>
    </w:p>
    <w:p w14:paraId="4CF4DD9B" w14:textId="77777777" w:rsidR="00DE7DD5" w:rsidRDefault="00DE7DD5" w:rsidP="00A20FAD">
      <w:pPr>
        <w:jc w:val="both"/>
        <w:rPr>
          <w:b/>
          <w:bCs/>
          <w:u w:val="single"/>
          <w:lang w:val="en-US"/>
        </w:rPr>
      </w:pPr>
    </w:p>
    <w:p w14:paraId="6B7BAAD9" w14:textId="77777777" w:rsidR="00DE7DD5" w:rsidRDefault="00DE7DD5" w:rsidP="00A20FAD">
      <w:pPr>
        <w:jc w:val="both"/>
        <w:rPr>
          <w:b/>
          <w:bCs/>
          <w:u w:val="single"/>
          <w:lang w:val="en-US"/>
        </w:rPr>
      </w:pPr>
    </w:p>
    <w:p w14:paraId="43463223" w14:textId="77777777" w:rsidR="00DE7DD5" w:rsidRDefault="00DE7DD5" w:rsidP="00A20FAD">
      <w:pPr>
        <w:jc w:val="both"/>
        <w:rPr>
          <w:b/>
          <w:bCs/>
          <w:u w:val="single"/>
          <w:lang w:val="en-US"/>
        </w:rPr>
      </w:pPr>
    </w:p>
    <w:p w14:paraId="12FE8DC1" w14:textId="77777777" w:rsidR="00DE7DD5" w:rsidRDefault="00DE7DD5" w:rsidP="00A20FAD">
      <w:pPr>
        <w:jc w:val="both"/>
        <w:rPr>
          <w:b/>
          <w:bCs/>
          <w:u w:val="single"/>
          <w:lang w:val="en-US"/>
        </w:rPr>
      </w:pPr>
    </w:p>
    <w:p w14:paraId="3597BF13" w14:textId="77777777" w:rsidR="00DE7DD5" w:rsidRDefault="00DE7DD5" w:rsidP="00A20FAD">
      <w:pPr>
        <w:jc w:val="both"/>
        <w:rPr>
          <w:b/>
          <w:bCs/>
          <w:u w:val="single"/>
          <w:lang w:val="en-US"/>
        </w:rPr>
      </w:pPr>
    </w:p>
    <w:p w14:paraId="60D5B2AD" w14:textId="77777777" w:rsidR="00DE7DD5" w:rsidRDefault="00DE7DD5" w:rsidP="00A20FAD">
      <w:pPr>
        <w:jc w:val="both"/>
        <w:rPr>
          <w:b/>
          <w:bCs/>
          <w:u w:val="single"/>
          <w:lang w:val="en-US"/>
        </w:rPr>
      </w:pPr>
    </w:p>
    <w:p w14:paraId="585D2D5C" w14:textId="77777777" w:rsidR="00DE7DD5" w:rsidRDefault="00DE7DD5" w:rsidP="00A20FAD">
      <w:pPr>
        <w:jc w:val="both"/>
        <w:rPr>
          <w:b/>
          <w:bCs/>
          <w:u w:val="single"/>
          <w:lang w:val="en-US"/>
        </w:rPr>
      </w:pPr>
    </w:p>
    <w:p w14:paraId="29BB8C6C" w14:textId="77777777" w:rsidR="00DE7DD5" w:rsidRDefault="00DE7DD5" w:rsidP="00A20FAD">
      <w:pPr>
        <w:jc w:val="both"/>
        <w:rPr>
          <w:b/>
          <w:bCs/>
          <w:u w:val="single"/>
          <w:lang w:val="en-US"/>
        </w:rPr>
      </w:pPr>
    </w:p>
    <w:p w14:paraId="6EC0676A" w14:textId="77777777" w:rsidR="00DE7DD5" w:rsidRDefault="00DE7DD5" w:rsidP="00A20FAD">
      <w:pPr>
        <w:jc w:val="both"/>
        <w:rPr>
          <w:b/>
          <w:bCs/>
          <w:u w:val="single"/>
          <w:lang w:val="en-US"/>
        </w:rPr>
      </w:pPr>
    </w:p>
    <w:p w14:paraId="060F58EB" w14:textId="77777777" w:rsidR="00364F35" w:rsidRDefault="00364F35" w:rsidP="00A20FAD">
      <w:pPr>
        <w:jc w:val="both"/>
        <w:rPr>
          <w:b/>
          <w:bCs/>
          <w:u w:val="single"/>
          <w:lang w:val="en-US"/>
        </w:rPr>
      </w:pPr>
    </w:p>
    <w:p w14:paraId="64ADB9C9" w14:textId="28E220C1" w:rsidR="00C64C8C" w:rsidRPr="007910B0" w:rsidRDefault="00C64C8C" w:rsidP="00A20FAD">
      <w:pPr>
        <w:jc w:val="both"/>
        <w:rPr>
          <w:b/>
          <w:bCs/>
          <w:u w:val="single"/>
          <w:lang w:val="en-US"/>
        </w:rPr>
      </w:pPr>
      <w:r w:rsidRPr="007910B0">
        <w:rPr>
          <w:b/>
          <w:bCs/>
          <w:u w:val="single"/>
          <w:lang w:val="en-US"/>
        </w:rPr>
        <w:t>INTRODUCTION</w:t>
      </w:r>
    </w:p>
    <w:p w14:paraId="76EA9B32" w14:textId="2150CB32" w:rsidR="00C64C8C" w:rsidRDefault="00C64C8C" w:rsidP="00C64C8C">
      <w:pPr>
        <w:rPr>
          <w:lang w:val="en-US"/>
        </w:rPr>
      </w:pPr>
    </w:p>
    <w:p w14:paraId="339004B9" w14:textId="68C03BDC" w:rsidR="00C64C8C" w:rsidRDefault="00C64C8C" w:rsidP="00A20FAD">
      <w:pPr>
        <w:jc w:val="both"/>
        <w:rPr>
          <w:lang w:val="en-US"/>
        </w:rPr>
      </w:pPr>
      <w:r>
        <w:rPr>
          <w:lang w:val="en-US"/>
        </w:rPr>
        <w:t>The purpose of th</w:t>
      </w:r>
      <w:r w:rsidR="00BF53B9">
        <w:rPr>
          <w:lang w:val="en-US"/>
        </w:rPr>
        <w:t>is</w:t>
      </w:r>
      <w:r>
        <w:rPr>
          <w:lang w:val="en-US"/>
        </w:rPr>
        <w:t xml:space="preserve"> report will be to </w:t>
      </w:r>
      <w:r w:rsidRPr="007910B0">
        <w:t>analyse</w:t>
      </w:r>
      <w:r>
        <w:rPr>
          <w:lang w:val="en-US"/>
        </w:rPr>
        <w:t xml:space="preserve"> several academic and employability skills</w:t>
      </w:r>
      <w:r w:rsidR="004D59DD">
        <w:rPr>
          <w:lang w:val="en-US"/>
        </w:rPr>
        <w:t xml:space="preserve">. The skills which </w:t>
      </w:r>
      <w:r w:rsidR="002861A0">
        <w:rPr>
          <w:lang w:val="en-US"/>
        </w:rPr>
        <w:t xml:space="preserve">I </w:t>
      </w:r>
      <w:r w:rsidR="004D59DD">
        <w:rPr>
          <w:lang w:val="en-US"/>
        </w:rPr>
        <w:t xml:space="preserve">will be </w:t>
      </w:r>
      <w:r w:rsidR="002861A0">
        <w:rPr>
          <w:lang w:val="en-US"/>
        </w:rPr>
        <w:t xml:space="preserve">analysing </w:t>
      </w:r>
      <w:r w:rsidR="004D59DD">
        <w:rPr>
          <w:lang w:val="en-US"/>
        </w:rPr>
        <w:t>are</w:t>
      </w:r>
      <w:r w:rsidR="00D0479E">
        <w:rPr>
          <w:lang w:val="en-US"/>
        </w:rPr>
        <w:t xml:space="preserve"> the following;</w:t>
      </w:r>
      <w:r w:rsidR="00BF53B9">
        <w:rPr>
          <w:lang w:val="en-US"/>
        </w:rPr>
        <w:t xml:space="preserve"> </w:t>
      </w:r>
      <w:r w:rsidR="00A20FAD">
        <w:rPr>
          <w:lang w:val="en-US"/>
        </w:rPr>
        <w:t>Time-management, Communication, Paraphrasing, Summarising and Teamwork.</w:t>
      </w:r>
      <w:r w:rsidR="00BE661A">
        <w:rPr>
          <w:lang w:val="en-US"/>
        </w:rPr>
        <w:t xml:space="preserve"> It is important to have </w:t>
      </w:r>
      <w:r w:rsidR="002861A0">
        <w:rPr>
          <w:lang w:val="en-US"/>
        </w:rPr>
        <w:t xml:space="preserve">these </w:t>
      </w:r>
      <w:r w:rsidR="00BE661A">
        <w:rPr>
          <w:lang w:val="en-US"/>
        </w:rPr>
        <w:t xml:space="preserve">skills to perform well academically and in employment. Most skills learnt in academia are transferable, therefore it is important to practice and enhance </w:t>
      </w:r>
      <w:r w:rsidR="002861A0">
        <w:rPr>
          <w:lang w:val="en-US"/>
        </w:rPr>
        <w:t xml:space="preserve">such </w:t>
      </w:r>
      <w:r w:rsidR="00BE661A">
        <w:rPr>
          <w:lang w:val="en-US"/>
        </w:rPr>
        <w:t xml:space="preserve">skills at this stage. </w:t>
      </w:r>
      <w:r w:rsidR="00A20FAD">
        <w:rPr>
          <w:lang w:val="en-US"/>
        </w:rPr>
        <w:t xml:space="preserve">I have acquired many skills whilst studying this course and have also </w:t>
      </w:r>
      <w:r w:rsidR="002861A0">
        <w:rPr>
          <w:lang w:val="en-US"/>
        </w:rPr>
        <w:t xml:space="preserve">discovered </w:t>
      </w:r>
      <w:r w:rsidR="00A20FAD">
        <w:rPr>
          <w:lang w:val="en-US"/>
        </w:rPr>
        <w:t>areas I can make improvements</w:t>
      </w:r>
      <w:r w:rsidR="002861A0">
        <w:rPr>
          <w:lang w:val="en-US"/>
        </w:rPr>
        <w:t xml:space="preserve"> on</w:t>
      </w:r>
      <w:r w:rsidR="00A20FAD">
        <w:rPr>
          <w:lang w:val="en-US"/>
        </w:rPr>
        <w:t>.</w:t>
      </w:r>
      <w:r w:rsidR="00BE661A">
        <w:rPr>
          <w:lang w:val="en-US"/>
        </w:rPr>
        <w:t xml:space="preserve"> My goal is to educate myself to the best of my ability and take these new and improved skills to progress and find the ideal job for me. </w:t>
      </w:r>
    </w:p>
    <w:p w14:paraId="63945C2F" w14:textId="4DA15BED" w:rsidR="004D59DD" w:rsidRDefault="004D59DD" w:rsidP="00A20FAD">
      <w:pPr>
        <w:jc w:val="both"/>
        <w:rPr>
          <w:lang w:val="en-US"/>
        </w:rPr>
      </w:pPr>
    </w:p>
    <w:p w14:paraId="46497C89" w14:textId="0CCCAAF8" w:rsidR="002C2A45" w:rsidRPr="00F86182" w:rsidRDefault="00F86182" w:rsidP="002C2A45">
      <w:pPr>
        <w:jc w:val="both"/>
        <w:rPr>
          <w:color w:val="000000"/>
        </w:rPr>
      </w:pPr>
      <w:proofErr w:type="spellStart"/>
      <w:r w:rsidRPr="00025D59">
        <w:rPr>
          <w:color w:val="000000"/>
        </w:rPr>
        <w:t>Tokc</w:t>
      </w:r>
      <w:proofErr w:type="spellEnd"/>
      <w:r w:rsidRPr="00025D59">
        <w:rPr>
          <w:color w:val="000000"/>
        </w:rPr>
        <w:t>-Wilde</w:t>
      </w:r>
      <w:r w:rsidRPr="00F86182">
        <w:rPr>
          <w:color w:val="000000"/>
        </w:rPr>
        <w:t xml:space="preserve"> (</w:t>
      </w:r>
      <w:proofErr w:type="spellStart"/>
      <w:r w:rsidRPr="00F86182">
        <w:rPr>
          <w:color w:val="000000"/>
        </w:rPr>
        <w:t>n.d</w:t>
      </w:r>
      <w:proofErr w:type="spellEnd"/>
      <w:r w:rsidRPr="00F86182">
        <w:rPr>
          <w:color w:val="000000"/>
        </w:rPr>
        <w:t>) explains that ‘If you look at yourself and your career using the SWOT method, you can make the most of your talents and opportunities and gain advantage over your peers.</w:t>
      </w:r>
      <w:r>
        <w:rPr>
          <w:color w:val="000000"/>
        </w:rPr>
        <w:t xml:space="preserve">’ </w:t>
      </w:r>
      <w:r w:rsidR="002C2A45">
        <w:t xml:space="preserve">Having used the SWOT analysis to analyse and evaluate my strengths and weaknesses I have learned that there are many skills that I have as well as many which I can improve. </w:t>
      </w:r>
    </w:p>
    <w:p w14:paraId="3F19B0D1" w14:textId="77777777" w:rsidR="002C2A45" w:rsidRDefault="002C2A45" w:rsidP="002C2A45">
      <w:pPr>
        <w:jc w:val="both"/>
      </w:pPr>
    </w:p>
    <w:p w14:paraId="0C3B7F4C" w14:textId="6B33D906" w:rsidR="002C2A45" w:rsidRPr="00F86182" w:rsidRDefault="002C2A45" w:rsidP="002C2A45">
      <w:pPr>
        <w:jc w:val="both"/>
      </w:pPr>
      <w:r w:rsidRPr="00F86182">
        <w:t xml:space="preserve">STRENGTHS </w:t>
      </w:r>
    </w:p>
    <w:p w14:paraId="618F2CD2" w14:textId="7F28C4A7" w:rsidR="002C2A45" w:rsidRPr="00F86182" w:rsidRDefault="002C2A45" w:rsidP="002C2A45">
      <w:pPr>
        <w:pStyle w:val="ListParagraph"/>
        <w:numPr>
          <w:ilvl w:val="0"/>
          <w:numId w:val="1"/>
        </w:numPr>
        <w:jc w:val="both"/>
      </w:pPr>
      <w:r w:rsidRPr="00F86182">
        <w:t>T</w:t>
      </w:r>
      <w:r w:rsidR="002861A0" w:rsidRPr="00F86182">
        <w:t>eamwork</w:t>
      </w:r>
    </w:p>
    <w:p w14:paraId="4CB7668E" w14:textId="0FFF782E" w:rsidR="002C2A45" w:rsidRPr="00F86182" w:rsidRDefault="002C2A45" w:rsidP="002C2A45">
      <w:pPr>
        <w:pStyle w:val="ListParagraph"/>
        <w:numPr>
          <w:ilvl w:val="0"/>
          <w:numId w:val="1"/>
        </w:numPr>
        <w:jc w:val="both"/>
      </w:pPr>
      <w:r w:rsidRPr="00F86182">
        <w:t>C</w:t>
      </w:r>
      <w:r w:rsidR="002861A0" w:rsidRPr="00F86182">
        <w:t>ommunication</w:t>
      </w:r>
    </w:p>
    <w:p w14:paraId="10B3A275" w14:textId="77777777" w:rsidR="002C2A45" w:rsidRPr="00F86182" w:rsidRDefault="002C2A45" w:rsidP="002C2A45">
      <w:pPr>
        <w:jc w:val="both"/>
      </w:pPr>
    </w:p>
    <w:p w14:paraId="2856BF46" w14:textId="566C0BDD" w:rsidR="002C2A45" w:rsidRPr="00F86182" w:rsidRDefault="002C2A45" w:rsidP="002C2A45">
      <w:pPr>
        <w:jc w:val="both"/>
      </w:pPr>
      <w:r w:rsidRPr="00F86182">
        <w:t>WEAKNESSES</w:t>
      </w:r>
    </w:p>
    <w:p w14:paraId="0A100151" w14:textId="38F1661A" w:rsidR="002C2A45" w:rsidRPr="00F86182" w:rsidRDefault="002C2A45" w:rsidP="002C2A45">
      <w:pPr>
        <w:pStyle w:val="ListParagraph"/>
        <w:numPr>
          <w:ilvl w:val="0"/>
          <w:numId w:val="2"/>
        </w:numPr>
        <w:jc w:val="both"/>
      </w:pPr>
      <w:r w:rsidRPr="00F86182">
        <w:t>P</w:t>
      </w:r>
      <w:r w:rsidR="002861A0" w:rsidRPr="00F86182">
        <w:t>araphrasing</w:t>
      </w:r>
    </w:p>
    <w:p w14:paraId="1C5DB92A" w14:textId="19A871ED" w:rsidR="002C2A45" w:rsidRPr="00F86182" w:rsidRDefault="002C2A45" w:rsidP="002C2A45">
      <w:pPr>
        <w:pStyle w:val="ListParagraph"/>
        <w:numPr>
          <w:ilvl w:val="0"/>
          <w:numId w:val="2"/>
        </w:numPr>
        <w:jc w:val="both"/>
      </w:pPr>
      <w:r w:rsidRPr="00F86182">
        <w:t>S</w:t>
      </w:r>
      <w:r w:rsidR="002861A0" w:rsidRPr="00F86182">
        <w:t>ummarising</w:t>
      </w:r>
    </w:p>
    <w:p w14:paraId="0731BF16" w14:textId="00734211" w:rsidR="002C2A45" w:rsidRPr="00F86182" w:rsidRDefault="002C2A45" w:rsidP="002C2A45">
      <w:pPr>
        <w:pStyle w:val="ListParagraph"/>
        <w:numPr>
          <w:ilvl w:val="0"/>
          <w:numId w:val="2"/>
        </w:numPr>
        <w:jc w:val="both"/>
      </w:pPr>
      <w:r w:rsidRPr="00F86182">
        <w:t>T</w:t>
      </w:r>
      <w:r w:rsidR="002861A0" w:rsidRPr="00F86182">
        <w:t xml:space="preserve">ime-management </w:t>
      </w:r>
    </w:p>
    <w:p w14:paraId="75DEA4D9" w14:textId="0E860A60" w:rsidR="005C2BFC" w:rsidRPr="00F86182" w:rsidRDefault="002C2A45" w:rsidP="005C2BFC">
      <w:pPr>
        <w:pStyle w:val="ListParagraph"/>
        <w:numPr>
          <w:ilvl w:val="0"/>
          <w:numId w:val="2"/>
        </w:numPr>
        <w:jc w:val="both"/>
      </w:pPr>
      <w:r w:rsidRPr="00F86182">
        <w:t>C</w:t>
      </w:r>
      <w:r w:rsidR="002861A0" w:rsidRPr="00F86182">
        <w:t>ommunication</w:t>
      </w:r>
    </w:p>
    <w:p w14:paraId="7FA1CA68" w14:textId="77777777" w:rsidR="005C2BFC" w:rsidRDefault="005C2BFC" w:rsidP="005C2BFC">
      <w:pPr>
        <w:jc w:val="both"/>
      </w:pPr>
    </w:p>
    <w:p w14:paraId="731B5E50" w14:textId="02DA8ECE" w:rsidR="005C2BFC" w:rsidRPr="0022353D" w:rsidRDefault="005C2BFC" w:rsidP="005C2BFC">
      <w:pPr>
        <w:jc w:val="both"/>
      </w:pPr>
      <w:r>
        <w:t>I have listed communication as a strength and weakness because I felt that it is a strong skill that I have and one which I am constantly trying to improve and advance</w:t>
      </w:r>
      <w:r w:rsidR="00F86182">
        <w:t xml:space="preserve"> myself</w:t>
      </w:r>
      <w:r>
        <w:t>.</w:t>
      </w:r>
      <w:r w:rsidR="00F86182">
        <w:t xml:space="preserve">  I will be using the SWOT analysis tool to support me throughout my education and career goals.</w:t>
      </w:r>
    </w:p>
    <w:p w14:paraId="42507FAB" w14:textId="253EA488" w:rsidR="004D59DD" w:rsidRDefault="004D59DD" w:rsidP="00A20FAD">
      <w:pPr>
        <w:jc w:val="both"/>
        <w:rPr>
          <w:lang w:val="en-US"/>
        </w:rPr>
      </w:pPr>
    </w:p>
    <w:p w14:paraId="70E85AE6" w14:textId="228D1560" w:rsidR="004D59DD" w:rsidRDefault="004D59DD" w:rsidP="00A20FAD">
      <w:pPr>
        <w:jc w:val="both"/>
        <w:rPr>
          <w:b/>
          <w:bCs/>
          <w:u w:val="single"/>
          <w:lang w:val="en-US"/>
        </w:rPr>
      </w:pPr>
      <w:r w:rsidRPr="007910B0">
        <w:rPr>
          <w:b/>
          <w:bCs/>
          <w:u w:val="single"/>
          <w:lang w:val="en-US"/>
        </w:rPr>
        <w:t>Time</w:t>
      </w:r>
      <w:r w:rsidR="007910B0">
        <w:rPr>
          <w:b/>
          <w:bCs/>
          <w:u w:val="single"/>
          <w:lang w:val="en-US"/>
        </w:rPr>
        <w:t>-</w:t>
      </w:r>
      <w:r w:rsidRPr="007910B0">
        <w:rPr>
          <w:b/>
          <w:bCs/>
          <w:u w:val="single"/>
          <w:lang w:val="en-US"/>
        </w:rPr>
        <w:t>management</w:t>
      </w:r>
      <w:r w:rsidR="00BF53B9" w:rsidRPr="007910B0">
        <w:rPr>
          <w:b/>
          <w:bCs/>
          <w:u w:val="single"/>
          <w:lang w:val="en-US"/>
        </w:rPr>
        <w:t xml:space="preserve"> </w:t>
      </w:r>
      <w:r w:rsidR="007910B0">
        <w:rPr>
          <w:b/>
          <w:bCs/>
          <w:u w:val="single"/>
          <w:lang w:val="en-US"/>
        </w:rPr>
        <w:t xml:space="preserve"> </w:t>
      </w:r>
    </w:p>
    <w:p w14:paraId="4580D601" w14:textId="77777777" w:rsidR="007910B0" w:rsidRPr="007910B0" w:rsidRDefault="007910B0" w:rsidP="00A20FAD">
      <w:pPr>
        <w:jc w:val="both"/>
        <w:rPr>
          <w:b/>
          <w:bCs/>
          <w:u w:val="single"/>
          <w:lang w:val="en-US"/>
        </w:rPr>
      </w:pPr>
    </w:p>
    <w:p w14:paraId="7FC17EB8" w14:textId="3A1506A1" w:rsidR="00BF53B9" w:rsidRDefault="00A20FAD" w:rsidP="00A20FAD">
      <w:pPr>
        <w:jc w:val="both"/>
        <w:rPr>
          <w:lang w:val="en-US"/>
        </w:rPr>
      </w:pPr>
      <w:r>
        <w:rPr>
          <w:lang w:val="en-US"/>
        </w:rPr>
        <w:t>“</w:t>
      </w:r>
      <w:r w:rsidR="00BF53B9">
        <w:rPr>
          <w:lang w:val="en-US"/>
        </w:rPr>
        <w:t xml:space="preserve">Time- management </w:t>
      </w:r>
      <w:r>
        <w:rPr>
          <w:lang w:val="en-US"/>
        </w:rPr>
        <w:t xml:space="preserve">is the process of </w:t>
      </w:r>
      <w:r w:rsidRPr="007910B0">
        <w:t>organi</w:t>
      </w:r>
      <w:r w:rsidR="002861A0" w:rsidRPr="007910B0">
        <w:t>s</w:t>
      </w:r>
      <w:r w:rsidRPr="007910B0">
        <w:t>ing</w:t>
      </w:r>
      <w:r>
        <w:rPr>
          <w:lang w:val="en-US"/>
        </w:rPr>
        <w:t xml:space="preserve"> and planning how to divide your time between specific activities” (MindTools, 2020). </w:t>
      </w:r>
      <w:r w:rsidR="007B7066">
        <w:rPr>
          <w:lang w:val="en-US"/>
        </w:rPr>
        <w:t xml:space="preserve">It is important to spend less time procrastinating and wasting valuable time in order to be productive. Managing time efficiently is vital in education and just as important in a </w:t>
      </w:r>
      <w:r w:rsidR="0051571E">
        <w:rPr>
          <w:lang w:val="en-US"/>
        </w:rPr>
        <w:t>workplace</w:t>
      </w:r>
      <w:r w:rsidR="007B7066">
        <w:rPr>
          <w:lang w:val="en-US"/>
        </w:rPr>
        <w:t xml:space="preserve">. </w:t>
      </w:r>
    </w:p>
    <w:p w14:paraId="44F833C9" w14:textId="00E77DEA" w:rsidR="007B7066" w:rsidRDefault="007B7066" w:rsidP="00A20FAD">
      <w:pPr>
        <w:jc w:val="both"/>
        <w:rPr>
          <w:lang w:val="en-US"/>
        </w:rPr>
      </w:pPr>
    </w:p>
    <w:p w14:paraId="4BD62FF5" w14:textId="78890F2D" w:rsidR="007B7066" w:rsidRDefault="007B7066" w:rsidP="00A20FAD">
      <w:pPr>
        <w:jc w:val="both"/>
        <w:rPr>
          <w:lang w:val="en-US"/>
        </w:rPr>
      </w:pPr>
      <w:r>
        <w:rPr>
          <w:lang w:val="en-US"/>
        </w:rPr>
        <w:t xml:space="preserve">To </w:t>
      </w:r>
      <w:r w:rsidR="0051571E">
        <w:rPr>
          <w:lang w:val="en-US"/>
        </w:rPr>
        <w:t>be truly productive in education a student must learn to prioritise, organize and meet deadlines. For example, if a student has four assignments due in around the same time, they must be able to divide their time between the assignments in order to achieve positive results in all of them. Similarly, in a place of work an employee must be able to use their time effectively to meet deadlines.</w:t>
      </w:r>
    </w:p>
    <w:p w14:paraId="61C4DBE7" w14:textId="77777777" w:rsidR="0051571E" w:rsidRDefault="0051571E" w:rsidP="00A20FAD">
      <w:pPr>
        <w:jc w:val="both"/>
        <w:rPr>
          <w:lang w:val="en-US"/>
        </w:rPr>
      </w:pPr>
    </w:p>
    <w:p w14:paraId="74DEAF4A" w14:textId="3D18215E" w:rsidR="00D0479E" w:rsidRDefault="00D0479E" w:rsidP="00A20FAD">
      <w:pPr>
        <w:jc w:val="both"/>
        <w:rPr>
          <w:lang w:val="en-US"/>
        </w:rPr>
      </w:pPr>
      <w:r>
        <w:rPr>
          <w:lang w:val="en-US"/>
        </w:rPr>
        <w:t>This is a skill I feel I need to make improvements on. I have learnt a vast amount about this skill having been in quarantine due to COVID-19 for the past few weeks. The year 2020 has come with many challenges and time-management has been one that I have had to give plenty of thought to. By</w:t>
      </w:r>
      <w:r w:rsidR="00A26165">
        <w:rPr>
          <w:lang w:val="en-US"/>
        </w:rPr>
        <w:t xml:space="preserve"> </w:t>
      </w:r>
      <w:r>
        <w:rPr>
          <w:lang w:val="en-US"/>
        </w:rPr>
        <w:t xml:space="preserve">profession I run a cab insurance company and I also work for Uber part-time. At home I have a family with 3 young children. Given my busy lifestyle it has been essential </w:t>
      </w:r>
      <w:r>
        <w:rPr>
          <w:lang w:val="en-US"/>
        </w:rPr>
        <w:lastRenderedPageBreak/>
        <w:t xml:space="preserve">for me understand </w:t>
      </w:r>
      <w:r w:rsidR="001572A9">
        <w:rPr>
          <w:lang w:val="en-US"/>
        </w:rPr>
        <w:t xml:space="preserve">and practice </w:t>
      </w:r>
      <w:r>
        <w:rPr>
          <w:lang w:val="en-US"/>
        </w:rPr>
        <w:t xml:space="preserve">how to </w:t>
      </w:r>
      <w:r w:rsidR="001572A9">
        <w:rPr>
          <w:lang w:val="en-US"/>
        </w:rPr>
        <w:t xml:space="preserve">priorities my daily jobs. Juggling two jobs, a family and my studies is incredibly </w:t>
      </w:r>
      <w:r w:rsidR="00A26165">
        <w:rPr>
          <w:lang w:val="en-US"/>
        </w:rPr>
        <w:t>demanding,</w:t>
      </w:r>
      <w:r w:rsidR="001572A9">
        <w:rPr>
          <w:lang w:val="en-US"/>
        </w:rPr>
        <w:t xml:space="preserve"> and I have </w:t>
      </w:r>
      <w:r w:rsidR="002861A0">
        <w:rPr>
          <w:lang w:val="en-US"/>
        </w:rPr>
        <w:t xml:space="preserve">had </w:t>
      </w:r>
      <w:r w:rsidR="001572A9">
        <w:rPr>
          <w:lang w:val="en-US"/>
        </w:rPr>
        <w:t xml:space="preserve">to make </w:t>
      </w:r>
      <w:r w:rsidR="002861A0">
        <w:rPr>
          <w:lang w:val="en-US"/>
        </w:rPr>
        <w:t xml:space="preserve">some </w:t>
      </w:r>
      <w:r w:rsidR="001572A9">
        <w:rPr>
          <w:lang w:val="en-US"/>
        </w:rPr>
        <w:t>difficult decisions at times.</w:t>
      </w:r>
      <w:r w:rsidR="00A26165">
        <w:rPr>
          <w:lang w:val="en-US"/>
        </w:rPr>
        <w:t xml:space="preserve"> </w:t>
      </w:r>
    </w:p>
    <w:p w14:paraId="5F658A03" w14:textId="556C8675" w:rsidR="002861A0" w:rsidRDefault="002861A0" w:rsidP="00A20FAD">
      <w:pPr>
        <w:jc w:val="both"/>
        <w:rPr>
          <w:lang w:val="en-US"/>
        </w:rPr>
      </w:pPr>
    </w:p>
    <w:p w14:paraId="292861D8" w14:textId="545DEA37" w:rsidR="007B7066" w:rsidRDefault="002861A0" w:rsidP="00A20FAD">
      <w:pPr>
        <w:jc w:val="both"/>
        <w:rPr>
          <w:lang w:val="en-US"/>
        </w:rPr>
      </w:pPr>
      <w:r>
        <w:rPr>
          <w:lang w:val="en-US"/>
        </w:rPr>
        <w:t>My Lecturer Anita has taught me some beneficial theories in how to manage time better and in actual fact, putting theory to practice has proved to be</w:t>
      </w:r>
      <w:r w:rsidR="007B7066">
        <w:rPr>
          <w:lang w:val="en-US"/>
        </w:rPr>
        <w:t xml:space="preserve"> incredibly useful. I figured that I needed to re-evaluate my schedule and my first plan of action was </w:t>
      </w:r>
      <w:r w:rsidR="00774FD8">
        <w:rPr>
          <w:lang w:val="en-US"/>
        </w:rPr>
        <w:t>using</w:t>
      </w:r>
      <w:r w:rsidR="007B7066">
        <w:rPr>
          <w:lang w:val="en-US"/>
        </w:rPr>
        <w:t xml:space="preserve"> the </w:t>
      </w:r>
      <w:r w:rsidR="00BA1C53">
        <w:rPr>
          <w:lang w:val="en-US"/>
        </w:rPr>
        <w:t xml:space="preserve">Eisenhower Method. </w:t>
      </w:r>
      <w:r w:rsidR="00774FD8">
        <w:rPr>
          <w:lang w:val="en-US"/>
        </w:rPr>
        <w:t>The Eisenhower method</w:t>
      </w:r>
      <w:r w:rsidR="00D312DF">
        <w:rPr>
          <w:lang w:val="en-US"/>
        </w:rPr>
        <w:t xml:space="preserve">/box </w:t>
      </w:r>
      <w:r w:rsidR="00774FD8">
        <w:rPr>
          <w:lang w:val="en-US"/>
        </w:rPr>
        <w:t xml:space="preserve">requires </w:t>
      </w:r>
      <w:r w:rsidR="00D312DF">
        <w:rPr>
          <w:lang w:val="en-US"/>
        </w:rPr>
        <w:t>you to complete the most critical tasks first and delegate tasks which can be delegated, (Nguyen, 2012).</w:t>
      </w:r>
    </w:p>
    <w:p w14:paraId="55AE3806" w14:textId="17A81806" w:rsidR="00D312DF" w:rsidRDefault="00D312DF" w:rsidP="00A20FAD">
      <w:pPr>
        <w:jc w:val="both"/>
        <w:rPr>
          <w:lang w:val="en-US"/>
        </w:rPr>
      </w:pPr>
    </w:p>
    <w:p w14:paraId="26AE497D" w14:textId="125CDABC" w:rsidR="00D312DF" w:rsidRPr="00BF53B9" w:rsidRDefault="007910B0" w:rsidP="00A20FAD">
      <w:pPr>
        <w:jc w:val="both"/>
        <w:rPr>
          <w:lang w:val="en-US"/>
        </w:rPr>
      </w:pPr>
      <w:r>
        <w:rPr>
          <w:lang w:val="en-US"/>
        </w:rPr>
        <w:t>I</w:t>
      </w:r>
      <w:r w:rsidR="00D312DF">
        <w:rPr>
          <w:lang w:val="en-US"/>
        </w:rPr>
        <w:t xml:space="preserve">n the future, I will try some other methods such as 80-20 </w:t>
      </w:r>
      <w:r>
        <w:rPr>
          <w:lang w:val="en-US"/>
        </w:rPr>
        <w:t xml:space="preserve">rule also taught to me by Anita to see how I can manage my time better. </w:t>
      </w:r>
    </w:p>
    <w:p w14:paraId="361E183C" w14:textId="19B274E5" w:rsidR="00BF53B9" w:rsidRDefault="00BF53B9" w:rsidP="00A20FAD">
      <w:pPr>
        <w:jc w:val="both"/>
        <w:rPr>
          <w:u w:val="single"/>
          <w:lang w:val="en-US"/>
        </w:rPr>
      </w:pPr>
    </w:p>
    <w:p w14:paraId="65B12614" w14:textId="0F401D9D" w:rsidR="004D59DD" w:rsidRPr="007910B0" w:rsidRDefault="004D59DD" w:rsidP="00C64C8C">
      <w:pPr>
        <w:rPr>
          <w:b/>
          <w:bCs/>
          <w:u w:val="single"/>
          <w:lang w:val="en-US"/>
        </w:rPr>
      </w:pPr>
      <w:r w:rsidRPr="007910B0">
        <w:rPr>
          <w:b/>
          <w:bCs/>
          <w:u w:val="single"/>
          <w:lang w:val="en-US"/>
        </w:rPr>
        <w:t>Communication</w:t>
      </w:r>
    </w:p>
    <w:p w14:paraId="29BCD62B" w14:textId="4C710A0F" w:rsidR="007910B0" w:rsidRDefault="007910B0" w:rsidP="00C64C8C">
      <w:pPr>
        <w:rPr>
          <w:u w:val="single"/>
          <w:lang w:val="en-US"/>
        </w:rPr>
      </w:pPr>
    </w:p>
    <w:p w14:paraId="279BC482" w14:textId="7213444B" w:rsidR="007910B0" w:rsidRDefault="007910B0" w:rsidP="00C468D3">
      <w:pPr>
        <w:jc w:val="both"/>
      </w:pPr>
      <w:r>
        <w:t xml:space="preserve">According to Lexico, (2019) the definition </w:t>
      </w:r>
      <w:r w:rsidR="0064273B">
        <w:t>of</w:t>
      </w:r>
      <w:r>
        <w:t xml:space="preserve"> communication is </w:t>
      </w:r>
      <w:r w:rsidRPr="0022353D">
        <w:t>‘The imparting or exchanging of information by speaking, writing, or using some other mediu</w:t>
      </w:r>
      <w:r>
        <w:t xml:space="preserve">m.’ There are several types of communication, such </w:t>
      </w:r>
      <w:r w:rsidR="00C468D3">
        <w:t>verbal, non-verbal, written and visual to see that a message has been understood correctly. This is an extremely important skill to have in education, work and life itself, as without communication life would prove to be very difficult. Effective communication leads to fewer misunderstandings and this is the skill people use to form and maintain relationships on all levels.</w:t>
      </w:r>
    </w:p>
    <w:p w14:paraId="682FEF46" w14:textId="11FB3E5A" w:rsidR="002D5C65" w:rsidRDefault="002D5C65" w:rsidP="00C468D3">
      <w:pPr>
        <w:jc w:val="both"/>
      </w:pPr>
    </w:p>
    <w:p w14:paraId="6E93C814" w14:textId="2FC38898" w:rsidR="002D5C65" w:rsidRDefault="002D5C65" w:rsidP="00C468D3">
      <w:pPr>
        <w:jc w:val="both"/>
      </w:pPr>
      <w:r>
        <w:t xml:space="preserve">Having good communication skills also involves good listening. Without good listening skills, communication is one sided and not as effective as it could be. </w:t>
      </w:r>
      <w:proofErr w:type="spellStart"/>
      <w:r>
        <w:t>Maund</w:t>
      </w:r>
      <w:proofErr w:type="spellEnd"/>
      <w:r>
        <w:t xml:space="preserve">, Shriek and </w:t>
      </w:r>
      <w:proofErr w:type="spellStart"/>
      <w:r>
        <w:t>Tinkler</w:t>
      </w:r>
      <w:proofErr w:type="spellEnd"/>
      <w:r>
        <w:t xml:space="preserve">, (2017) explain that ‘active listening is the key to accurately understanding what another person is saying.’ </w:t>
      </w:r>
    </w:p>
    <w:p w14:paraId="2322B9DF" w14:textId="06415511" w:rsidR="00C468D3" w:rsidRDefault="00C468D3" w:rsidP="00C468D3">
      <w:pPr>
        <w:jc w:val="both"/>
      </w:pPr>
    </w:p>
    <w:p w14:paraId="1369115F" w14:textId="559D35AA" w:rsidR="00C468D3" w:rsidRDefault="00C468D3" w:rsidP="00C468D3">
      <w:pPr>
        <w:jc w:val="both"/>
        <w:rPr>
          <w:lang w:val="en-US"/>
        </w:rPr>
      </w:pPr>
      <w:r>
        <w:rPr>
          <w:lang w:val="en-US"/>
        </w:rPr>
        <w:t xml:space="preserve">I believe I have acquired this skill through </w:t>
      </w:r>
      <w:r w:rsidR="008A784D">
        <w:rPr>
          <w:lang w:val="en-US"/>
        </w:rPr>
        <w:t xml:space="preserve">various </w:t>
      </w:r>
      <w:r>
        <w:rPr>
          <w:lang w:val="en-US"/>
        </w:rPr>
        <w:t>experiences, mainly work. I have practiced how to adapt my communication to whom I am communicat</w:t>
      </w:r>
      <w:r w:rsidR="008A784D">
        <w:rPr>
          <w:lang w:val="en-US"/>
        </w:rPr>
        <w:t>ing</w:t>
      </w:r>
      <w:r>
        <w:rPr>
          <w:lang w:val="en-US"/>
        </w:rPr>
        <w:t xml:space="preserve"> with. In a professional capacity I can communicate </w:t>
      </w:r>
      <w:r w:rsidR="008A784D">
        <w:rPr>
          <w:lang w:val="en-US"/>
        </w:rPr>
        <w:t>efficiently and</w:t>
      </w:r>
      <w:r>
        <w:rPr>
          <w:lang w:val="en-US"/>
        </w:rPr>
        <w:t xml:space="preserve"> listen attentively. </w:t>
      </w:r>
      <w:r w:rsidR="008D5896">
        <w:rPr>
          <w:lang w:val="en-US"/>
        </w:rPr>
        <w:t>Although this is one of my strong</w:t>
      </w:r>
      <w:r w:rsidR="008A784D">
        <w:rPr>
          <w:lang w:val="en-US"/>
        </w:rPr>
        <w:t>er</w:t>
      </w:r>
      <w:r w:rsidR="008D5896">
        <w:rPr>
          <w:lang w:val="en-US"/>
        </w:rPr>
        <w:t xml:space="preserve"> skills</w:t>
      </w:r>
      <w:r w:rsidR="008A784D">
        <w:rPr>
          <w:lang w:val="en-US"/>
        </w:rPr>
        <w:t xml:space="preserve">, </w:t>
      </w:r>
      <w:r w:rsidR="008D5896">
        <w:rPr>
          <w:lang w:val="en-US"/>
        </w:rPr>
        <w:t>there is always room for improvement</w:t>
      </w:r>
      <w:r w:rsidR="008A784D">
        <w:rPr>
          <w:lang w:val="en-US"/>
        </w:rPr>
        <w:t>,</w:t>
      </w:r>
      <w:r w:rsidR="008D5896">
        <w:rPr>
          <w:lang w:val="en-US"/>
        </w:rPr>
        <w:t xml:space="preserve"> and after some self-evaluation, I have found that I should spend some time ensuring that people have understood the message I am sending. We have a diverse community at University and some cultural differences can become a barrier in the way we understand each other. Going forward I will take time to speak slowly and ensure that my language is clear and concise. </w:t>
      </w:r>
    </w:p>
    <w:p w14:paraId="0B209905" w14:textId="7C9B1B9F" w:rsidR="002D5C65" w:rsidRDefault="002D5C65" w:rsidP="00C468D3">
      <w:pPr>
        <w:jc w:val="both"/>
        <w:rPr>
          <w:lang w:val="en-US"/>
        </w:rPr>
      </w:pPr>
    </w:p>
    <w:p w14:paraId="6D8C7DDE" w14:textId="07BDC60F" w:rsidR="004D59DD" w:rsidRPr="007910B0" w:rsidRDefault="004D59DD" w:rsidP="00C64C8C">
      <w:pPr>
        <w:rPr>
          <w:b/>
          <w:bCs/>
          <w:u w:val="single"/>
          <w:lang w:val="en-US"/>
        </w:rPr>
      </w:pPr>
      <w:r w:rsidRPr="007910B0">
        <w:rPr>
          <w:b/>
          <w:bCs/>
          <w:u w:val="single"/>
          <w:lang w:val="en-US"/>
        </w:rPr>
        <w:t>Paraphrasing</w:t>
      </w:r>
    </w:p>
    <w:p w14:paraId="548DB5A7" w14:textId="77777777" w:rsidR="00243C77" w:rsidRDefault="00243C77" w:rsidP="00C64C8C">
      <w:pPr>
        <w:rPr>
          <w:lang w:val="en-US"/>
        </w:rPr>
      </w:pPr>
    </w:p>
    <w:p w14:paraId="1663F3F6" w14:textId="4112009C" w:rsidR="00243C77" w:rsidRDefault="00243C77" w:rsidP="00330A34">
      <w:pPr>
        <w:jc w:val="both"/>
      </w:pPr>
      <w:r w:rsidRPr="0022353D">
        <w:t xml:space="preserve">Paraphrasing </w:t>
      </w:r>
      <w:r>
        <w:t xml:space="preserve">means </w:t>
      </w:r>
      <w:r w:rsidRPr="0022353D">
        <w:t>to ‘express the meaning of (something written or spoken) using different words, especially to achieve greater clarity. A rewording of something written or spoken’ (</w:t>
      </w:r>
      <w:r>
        <w:t>Lexico</w:t>
      </w:r>
      <w:r w:rsidRPr="0022353D">
        <w:t>, 201</w:t>
      </w:r>
      <w:r>
        <w:t>9</w:t>
      </w:r>
      <w:r w:rsidRPr="0022353D">
        <w:t>).</w:t>
      </w:r>
      <w:r w:rsidR="00B33594">
        <w:t xml:space="preserve"> This is an essential skill to have in order to steer clear of </w:t>
      </w:r>
      <w:r w:rsidR="005008C9">
        <w:t>committing</w:t>
      </w:r>
      <w:r w:rsidR="00B33594">
        <w:t xml:space="preserve"> plagiarism. </w:t>
      </w:r>
    </w:p>
    <w:p w14:paraId="6AAE2AEC" w14:textId="36B1A02A" w:rsidR="005008C9" w:rsidRDefault="005008C9" w:rsidP="00330A34">
      <w:pPr>
        <w:jc w:val="both"/>
      </w:pPr>
    </w:p>
    <w:p w14:paraId="575A2B78" w14:textId="519B8CCD" w:rsidR="005008C9" w:rsidRDefault="005008C9" w:rsidP="00330A34">
      <w:pPr>
        <w:jc w:val="both"/>
      </w:pPr>
      <w:r>
        <w:t>Paraphrasing is mainly an academic skill that students should practice often to achieve good results. This is a great way to portra</w:t>
      </w:r>
      <w:r w:rsidR="008A784D">
        <w:t>y</w:t>
      </w:r>
      <w:r>
        <w:t xml:space="preserve"> you have understood a </w:t>
      </w:r>
      <w:r w:rsidR="008A784D">
        <w:t xml:space="preserve">written </w:t>
      </w:r>
      <w:r>
        <w:t>piece of work</w:t>
      </w:r>
      <w:r w:rsidR="00A42054">
        <w:t xml:space="preserve"> or idea. Restructuring an idea which belongs to someone else is still originally their idea, therefore credit should be given to the author</w:t>
      </w:r>
      <w:r w:rsidR="008A784D">
        <w:t xml:space="preserve"> appropriately. </w:t>
      </w:r>
      <w:r w:rsidR="00BA4D0C">
        <w:t xml:space="preserve">The text is written differently but the original meaning should remain the same. </w:t>
      </w:r>
      <w:r w:rsidR="00F2183E">
        <w:tab/>
      </w:r>
    </w:p>
    <w:p w14:paraId="6A2862F5" w14:textId="2A692E37" w:rsidR="005008C9" w:rsidRDefault="005008C9" w:rsidP="00330A34">
      <w:pPr>
        <w:jc w:val="both"/>
      </w:pPr>
    </w:p>
    <w:p w14:paraId="201ECC53" w14:textId="3B5DDA40" w:rsidR="005008C9" w:rsidRDefault="005008C9" w:rsidP="00330A34">
      <w:pPr>
        <w:jc w:val="both"/>
      </w:pPr>
      <w:r>
        <w:t>This is a skill I feel</w:t>
      </w:r>
      <w:r w:rsidR="00330A34">
        <w:t xml:space="preserve"> that</w:t>
      </w:r>
      <w:r>
        <w:t xml:space="preserve"> I need to improve </w:t>
      </w:r>
      <w:r w:rsidR="008A784D">
        <w:t xml:space="preserve">on </w:t>
      </w:r>
      <w:r>
        <w:t xml:space="preserve">as I have had limited practice on it. </w:t>
      </w:r>
      <w:r w:rsidR="00330A34">
        <w:t xml:space="preserve">Progressing with the course on a </w:t>
      </w:r>
      <w:r>
        <w:t>virtual</w:t>
      </w:r>
      <w:r w:rsidR="00330A34">
        <w:t xml:space="preserve"> platform has given me the opportunity to exercise note taking and </w:t>
      </w:r>
      <w:r w:rsidR="00330A34">
        <w:lastRenderedPageBreak/>
        <w:t>paraphrasing. I have used the textbooks given to us and also access</w:t>
      </w:r>
      <w:r w:rsidR="008A784D">
        <w:t>ed</w:t>
      </w:r>
      <w:r w:rsidR="00330A34">
        <w:t xml:space="preserve"> sources online to practice paraphrasing and thus this has allowed me to comprehend the work better. </w:t>
      </w:r>
    </w:p>
    <w:p w14:paraId="57030324" w14:textId="77777777" w:rsidR="00F2183E" w:rsidRDefault="00F2183E" w:rsidP="00330A34">
      <w:pPr>
        <w:jc w:val="both"/>
      </w:pPr>
    </w:p>
    <w:p w14:paraId="6BC65D14" w14:textId="1555BE44" w:rsidR="00330A34" w:rsidRDefault="00F2183E" w:rsidP="00330A34">
      <w:pPr>
        <w:jc w:val="both"/>
      </w:pPr>
      <w:r>
        <w:t xml:space="preserve">Going forward I will research more about how to develop this skill </w:t>
      </w:r>
      <w:r w:rsidR="00330A34">
        <w:t>by reading or watching YouTube videos</w:t>
      </w:r>
      <w:r>
        <w:t>. I will exercise paraphrasing by reading a paragraph, then</w:t>
      </w:r>
      <w:r w:rsidR="00330A34">
        <w:t xml:space="preserve"> tak</w:t>
      </w:r>
      <w:r>
        <w:t>e</w:t>
      </w:r>
      <w:r w:rsidR="00330A34">
        <w:t xml:space="preserve"> a few minutes break from it and attempt to write what I have understood in my own words</w:t>
      </w:r>
      <w:r>
        <w:t>.</w:t>
      </w:r>
    </w:p>
    <w:p w14:paraId="4BC15B69" w14:textId="53DCAB94" w:rsidR="00FF6210" w:rsidRDefault="00FF6210" w:rsidP="00C64C8C"/>
    <w:p w14:paraId="26D14AFE" w14:textId="77777777" w:rsidR="001F5275" w:rsidRDefault="001F5275" w:rsidP="00C64C8C">
      <w:pPr>
        <w:rPr>
          <w:b/>
          <w:bCs/>
          <w:u w:val="single"/>
          <w:lang w:val="en-US"/>
        </w:rPr>
      </w:pPr>
    </w:p>
    <w:p w14:paraId="3E4B035E" w14:textId="07BE33AE" w:rsidR="004D59DD" w:rsidRPr="007910B0" w:rsidRDefault="004D59DD" w:rsidP="00C64C8C">
      <w:pPr>
        <w:rPr>
          <w:b/>
          <w:bCs/>
          <w:u w:val="single"/>
          <w:lang w:val="en-US"/>
        </w:rPr>
      </w:pPr>
      <w:r w:rsidRPr="007910B0">
        <w:rPr>
          <w:b/>
          <w:bCs/>
          <w:u w:val="single"/>
          <w:lang w:val="en-US"/>
        </w:rPr>
        <w:t>Summarising</w:t>
      </w:r>
    </w:p>
    <w:p w14:paraId="6CD8E196" w14:textId="4CB45B7F" w:rsidR="004D59DD" w:rsidRDefault="004D59DD" w:rsidP="00BE0C3C">
      <w:pPr>
        <w:jc w:val="both"/>
        <w:rPr>
          <w:u w:val="single"/>
          <w:lang w:val="en-US"/>
        </w:rPr>
      </w:pPr>
    </w:p>
    <w:p w14:paraId="3E26F64C" w14:textId="79588A44" w:rsidR="00704057" w:rsidRDefault="00704057" w:rsidP="00BE0C3C">
      <w:pPr>
        <w:jc w:val="both"/>
        <w:rPr>
          <w:lang w:val="en-US"/>
        </w:rPr>
      </w:pPr>
      <w:r>
        <w:rPr>
          <w:lang w:val="en-US"/>
        </w:rPr>
        <w:t xml:space="preserve">Summarising is ‘to give a brief statement of the main points of something (Lexico, 2020). This is a very important skill as, like paraphrasing it also ensures that you have understood something. Summarising allows </w:t>
      </w:r>
      <w:r w:rsidR="00BE0C3C">
        <w:rPr>
          <w:lang w:val="en-US"/>
        </w:rPr>
        <w:t xml:space="preserve">you </w:t>
      </w:r>
      <w:r>
        <w:rPr>
          <w:lang w:val="en-US"/>
        </w:rPr>
        <w:t xml:space="preserve">to take the most important part from </w:t>
      </w:r>
      <w:r w:rsidR="008A784D">
        <w:rPr>
          <w:lang w:val="en-US"/>
        </w:rPr>
        <w:t xml:space="preserve">detailed </w:t>
      </w:r>
      <w:r w:rsidR="0076366F">
        <w:rPr>
          <w:lang w:val="en-US"/>
        </w:rPr>
        <w:t>information and shorten it</w:t>
      </w:r>
      <w:r w:rsidR="0064273B">
        <w:rPr>
          <w:lang w:val="en-US"/>
        </w:rPr>
        <w:t>, in bullet points, abbreviations, highlights. The summarised text should be shorter than the original.</w:t>
      </w:r>
    </w:p>
    <w:p w14:paraId="4FBD9B08" w14:textId="72A353AD" w:rsidR="00BE0C3C" w:rsidRDefault="00BE0C3C" w:rsidP="007172AA">
      <w:pPr>
        <w:jc w:val="both"/>
        <w:rPr>
          <w:lang w:val="en-US"/>
        </w:rPr>
      </w:pPr>
    </w:p>
    <w:p w14:paraId="7ECE11A6" w14:textId="776A02C3" w:rsidR="005E759A" w:rsidRDefault="005E759A" w:rsidP="007172AA">
      <w:pPr>
        <w:jc w:val="both"/>
        <w:rPr>
          <w:lang w:val="en-US"/>
        </w:rPr>
      </w:pPr>
      <w:r>
        <w:rPr>
          <w:lang w:val="en-US"/>
        </w:rPr>
        <w:t xml:space="preserve">This skill is used vastly in an academic environment as it is essential for students to take notes and reflect back on them. </w:t>
      </w:r>
      <w:r w:rsidR="0076366F">
        <w:rPr>
          <w:lang w:val="en-US"/>
        </w:rPr>
        <w:t>Summarising allows students to save valuable time</w:t>
      </w:r>
      <w:r w:rsidR="008A784D">
        <w:rPr>
          <w:lang w:val="en-US"/>
        </w:rPr>
        <w:t xml:space="preserve"> as they make note</w:t>
      </w:r>
      <w:r w:rsidR="0064273B">
        <w:rPr>
          <w:lang w:val="en-US"/>
        </w:rPr>
        <w:t>s focusing on the min points.</w:t>
      </w:r>
    </w:p>
    <w:p w14:paraId="04489C41" w14:textId="709F2D6C" w:rsidR="003C5394" w:rsidRDefault="003C5394" w:rsidP="007172AA">
      <w:pPr>
        <w:jc w:val="both"/>
        <w:rPr>
          <w:lang w:val="en-US"/>
        </w:rPr>
      </w:pPr>
    </w:p>
    <w:p w14:paraId="259E70D6" w14:textId="26D8421A" w:rsidR="003C5394" w:rsidRPr="00704057" w:rsidRDefault="003C5394" w:rsidP="007172AA">
      <w:pPr>
        <w:jc w:val="both"/>
        <w:rPr>
          <w:lang w:val="en-US"/>
        </w:rPr>
      </w:pPr>
      <w:r>
        <w:rPr>
          <w:lang w:val="en-US"/>
        </w:rPr>
        <w:t xml:space="preserve">Due to the </w:t>
      </w:r>
      <w:proofErr w:type="spellStart"/>
      <w:r>
        <w:rPr>
          <w:lang w:val="en-US"/>
        </w:rPr>
        <w:t>Covid</w:t>
      </w:r>
      <w:proofErr w:type="spellEnd"/>
      <w:r>
        <w:rPr>
          <w:lang w:val="en-US"/>
        </w:rPr>
        <w:t xml:space="preserve">- 19 pandemic, </w:t>
      </w:r>
      <w:r w:rsidR="008B0BE1">
        <w:rPr>
          <w:lang w:val="en-US"/>
        </w:rPr>
        <w:t>lectures have been taking place on Microsoft Teams and</w:t>
      </w:r>
      <w:r w:rsidR="007172AA">
        <w:rPr>
          <w:lang w:val="en-US"/>
        </w:rPr>
        <w:t xml:space="preserve"> </w:t>
      </w:r>
      <w:r>
        <w:rPr>
          <w:lang w:val="en-US"/>
        </w:rPr>
        <w:t xml:space="preserve">work has been given to us </w:t>
      </w:r>
      <w:r w:rsidR="008B0BE1">
        <w:rPr>
          <w:lang w:val="en-US"/>
        </w:rPr>
        <w:t xml:space="preserve">online. It has proved difficult for me to understand some tasks in this manner as I prefer to learn in a </w:t>
      </w:r>
      <w:r w:rsidR="007172AA">
        <w:rPr>
          <w:lang w:val="en-US"/>
        </w:rPr>
        <w:t>classroom-based</w:t>
      </w:r>
      <w:r w:rsidR="008B0BE1">
        <w:rPr>
          <w:lang w:val="en-US"/>
        </w:rPr>
        <w:t xml:space="preserve"> environment. </w:t>
      </w:r>
      <w:r w:rsidR="008A784D">
        <w:rPr>
          <w:lang w:val="en-US"/>
        </w:rPr>
        <w:t xml:space="preserve">Despite the difficulty, summarising is something we have all been made to do as we listen to </w:t>
      </w:r>
      <w:r w:rsidR="001F5275">
        <w:rPr>
          <w:lang w:val="en-US"/>
        </w:rPr>
        <w:t>l</w:t>
      </w:r>
      <w:r w:rsidR="008A784D">
        <w:rPr>
          <w:lang w:val="en-US"/>
        </w:rPr>
        <w:t xml:space="preserve">ectures online it has been </w:t>
      </w:r>
      <w:r w:rsidR="001F5275">
        <w:rPr>
          <w:lang w:val="en-US"/>
        </w:rPr>
        <w:t>imperative, we absorb as much information as we can.</w:t>
      </w:r>
    </w:p>
    <w:p w14:paraId="245DB167" w14:textId="77777777" w:rsidR="00704057" w:rsidRPr="00704057" w:rsidRDefault="00704057" w:rsidP="007172AA">
      <w:pPr>
        <w:jc w:val="both"/>
        <w:rPr>
          <w:lang w:val="en-US"/>
        </w:rPr>
      </w:pPr>
    </w:p>
    <w:p w14:paraId="38BB1FE8" w14:textId="0032108F" w:rsidR="004D59DD" w:rsidRPr="007910B0" w:rsidRDefault="00BF53B9" w:rsidP="00C64C8C">
      <w:pPr>
        <w:rPr>
          <w:b/>
          <w:bCs/>
          <w:u w:val="single"/>
          <w:lang w:val="en-US"/>
        </w:rPr>
      </w:pPr>
      <w:r w:rsidRPr="007910B0">
        <w:rPr>
          <w:b/>
          <w:bCs/>
          <w:u w:val="single"/>
          <w:lang w:val="en-US"/>
        </w:rPr>
        <w:t>Teamwork</w:t>
      </w:r>
    </w:p>
    <w:p w14:paraId="6FDDF441" w14:textId="59CB1D5E" w:rsidR="00C56F8A" w:rsidRDefault="00C56F8A" w:rsidP="00C64C8C">
      <w:pPr>
        <w:rPr>
          <w:u w:val="single"/>
          <w:lang w:val="en-US"/>
        </w:rPr>
      </w:pPr>
    </w:p>
    <w:p w14:paraId="586D66B6" w14:textId="089CD418" w:rsidR="000E61F4" w:rsidRDefault="000E61F4" w:rsidP="000E61F4">
      <w:pPr>
        <w:rPr>
          <w:lang w:val="en-US"/>
        </w:rPr>
      </w:pPr>
      <w:r>
        <w:rPr>
          <w:lang w:val="en-US"/>
        </w:rPr>
        <w:t>The definition of teamwork is ‘The combined action of a group, especially when effective and efficient’ (Lexico</w:t>
      </w:r>
      <w:r w:rsidR="00E2595B">
        <w:rPr>
          <w:lang w:val="en-US"/>
        </w:rPr>
        <w:t>, 2020).</w:t>
      </w:r>
    </w:p>
    <w:p w14:paraId="603273F7" w14:textId="4EBD93F7" w:rsidR="000E61F4" w:rsidRPr="000E61F4" w:rsidRDefault="000E61F4" w:rsidP="00C64C8C">
      <w:pPr>
        <w:rPr>
          <w:lang w:val="en-US"/>
        </w:rPr>
      </w:pPr>
    </w:p>
    <w:p w14:paraId="7A59E903" w14:textId="4A42599E" w:rsidR="00C56F8A" w:rsidRDefault="00C56F8A" w:rsidP="005F248C">
      <w:pPr>
        <w:jc w:val="both"/>
        <w:rPr>
          <w:lang w:val="en-US"/>
        </w:rPr>
      </w:pPr>
      <w:r>
        <w:rPr>
          <w:lang w:val="en-US"/>
        </w:rPr>
        <w:t xml:space="preserve">This course has required us to get into groups to complete certain tasks. I have found I have been </w:t>
      </w:r>
      <w:r w:rsidR="001F5275">
        <w:rPr>
          <w:lang w:val="en-US"/>
        </w:rPr>
        <w:t xml:space="preserve">a </w:t>
      </w:r>
      <w:r>
        <w:rPr>
          <w:lang w:val="en-US"/>
        </w:rPr>
        <w:t xml:space="preserve">good team player however; I could improve on this. Working in groups involves working coherently with each other and ensuring that group members have understood the task and are able to identify what is expected. This can sometimes become a stressful situation when a group member does not </w:t>
      </w:r>
      <w:r w:rsidR="00CB291F">
        <w:rPr>
          <w:lang w:val="en-US"/>
        </w:rPr>
        <w:t xml:space="preserve">participate equally. During this course I have organised group meetings </w:t>
      </w:r>
      <w:r w:rsidR="001D0D7F">
        <w:rPr>
          <w:lang w:val="en-US"/>
        </w:rPr>
        <w:t xml:space="preserve">on an </w:t>
      </w:r>
      <w:r w:rsidR="00CB291F">
        <w:rPr>
          <w:lang w:val="en-US"/>
        </w:rPr>
        <w:t>online</w:t>
      </w:r>
      <w:r w:rsidR="001D0D7F">
        <w:rPr>
          <w:lang w:val="en-US"/>
        </w:rPr>
        <w:t xml:space="preserve"> </w:t>
      </w:r>
      <w:r w:rsidR="001F5275">
        <w:rPr>
          <w:lang w:val="en-US"/>
        </w:rPr>
        <w:t>platform,</w:t>
      </w:r>
      <w:r w:rsidR="00CB291F">
        <w:rPr>
          <w:lang w:val="en-US"/>
        </w:rPr>
        <w:t xml:space="preserve"> so members </w:t>
      </w:r>
      <w:r w:rsidR="001F5275">
        <w:rPr>
          <w:lang w:val="en-US"/>
        </w:rPr>
        <w:t>have the opportunity to</w:t>
      </w:r>
      <w:r w:rsidR="00CB291F">
        <w:rPr>
          <w:lang w:val="en-US"/>
        </w:rPr>
        <w:t xml:space="preserve"> discuss ideas and </w:t>
      </w:r>
      <w:r w:rsidR="001D0D7F">
        <w:rPr>
          <w:lang w:val="en-US"/>
        </w:rPr>
        <w:t>share how much we have</w:t>
      </w:r>
      <w:r w:rsidR="001F5275">
        <w:rPr>
          <w:lang w:val="en-US"/>
        </w:rPr>
        <w:t xml:space="preserve"> all</w:t>
      </w:r>
      <w:r w:rsidR="001D0D7F">
        <w:rPr>
          <w:lang w:val="en-US"/>
        </w:rPr>
        <w:t xml:space="preserve"> progressed and developed</w:t>
      </w:r>
      <w:r w:rsidR="00516324">
        <w:rPr>
          <w:lang w:val="en-US"/>
        </w:rPr>
        <w:t xml:space="preserve"> and ensure that our group work is coherent.</w:t>
      </w:r>
    </w:p>
    <w:p w14:paraId="0AA4927F" w14:textId="653F75F2" w:rsidR="00CB291F" w:rsidRDefault="00CB291F" w:rsidP="005F248C">
      <w:pPr>
        <w:jc w:val="both"/>
        <w:rPr>
          <w:lang w:val="en-US"/>
        </w:rPr>
      </w:pPr>
    </w:p>
    <w:p w14:paraId="5056BCE8" w14:textId="284BDD8E" w:rsidR="00CB291F" w:rsidRDefault="00CB291F" w:rsidP="005F248C">
      <w:pPr>
        <w:jc w:val="both"/>
        <w:rPr>
          <w:lang w:val="en-US"/>
        </w:rPr>
      </w:pPr>
      <w:r>
        <w:rPr>
          <w:lang w:val="en-US"/>
        </w:rPr>
        <w:t>Teamwork is important as an academic skill because there are many tasks which need to be completed in groups or teams, so to achieve the best results it is beneficial to be a good player. This is a transferable skill which could be crucial in</w:t>
      </w:r>
      <w:r w:rsidR="001F5275">
        <w:rPr>
          <w:lang w:val="en-US"/>
        </w:rPr>
        <w:t xml:space="preserve"> certain job roles</w:t>
      </w:r>
      <w:r>
        <w:rPr>
          <w:lang w:val="en-US"/>
        </w:rPr>
        <w:t>. It is important to be able to listen and appreciate other people’s ideas, sometimes learning to let go of your own idea</w:t>
      </w:r>
      <w:r w:rsidR="001F5275">
        <w:rPr>
          <w:lang w:val="en-US"/>
        </w:rPr>
        <w:t xml:space="preserve">. </w:t>
      </w:r>
    </w:p>
    <w:p w14:paraId="017F56A6" w14:textId="0D2BCB6A" w:rsidR="000E61F4" w:rsidRDefault="000E61F4" w:rsidP="005F248C">
      <w:pPr>
        <w:jc w:val="both"/>
        <w:rPr>
          <w:lang w:val="en-US"/>
        </w:rPr>
      </w:pPr>
    </w:p>
    <w:p w14:paraId="55E0E55D" w14:textId="2F1AD87F" w:rsidR="000E61F4" w:rsidRPr="000E61F4" w:rsidRDefault="000E61F4" w:rsidP="005F248C">
      <w:pPr>
        <w:jc w:val="both"/>
      </w:pPr>
      <w:r w:rsidRPr="000E61F4">
        <w:rPr>
          <w:color w:val="222222"/>
          <w:shd w:val="clear" w:color="auto" w:fill="FFFFFF"/>
        </w:rPr>
        <w:t>Candidates with strong teamwork skills are sought out by employers for many reasons</w:t>
      </w:r>
      <w:r>
        <w:rPr>
          <w:color w:val="222222"/>
          <w:shd w:val="clear" w:color="auto" w:fill="FFFFFF"/>
        </w:rPr>
        <w:t>, t</w:t>
      </w:r>
      <w:r w:rsidRPr="000E61F4">
        <w:rPr>
          <w:color w:val="222222"/>
          <w:shd w:val="clear" w:color="auto" w:fill="FFFFFF"/>
        </w:rPr>
        <w:t>hey demonstrate leadership, collaboration, and good communication, among other things.</w:t>
      </w:r>
      <w:r>
        <w:rPr>
          <w:color w:val="222222"/>
          <w:shd w:val="clear" w:color="auto" w:fill="FFFFFF"/>
        </w:rPr>
        <w:t xml:space="preserve"> (Doyle, 2019).</w:t>
      </w:r>
    </w:p>
    <w:p w14:paraId="64276252" w14:textId="1416B64C" w:rsidR="000E61F4" w:rsidRDefault="000E61F4" w:rsidP="005F248C">
      <w:pPr>
        <w:jc w:val="both"/>
        <w:rPr>
          <w:lang w:val="en-US"/>
        </w:rPr>
      </w:pPr>
    </w:p>
    <w:p w14:paraId="4A49B1FD" w14:textId="569FA106" w:rsidR="00C56F8A" w:rsidRDefault="00D94EFE" w:rsidP="005F248C">
      <w:pPr>
        <w:jc w:val="both"/>
        <w:rPr>
          <w:lang w:val="en-US"/>
        </w:rPr>
      </w:pPr>
      <w:r>
        <w:rPr>
          <w:lang w:val="en-US"/>
        </w:rPr>
        <w:t xml:space="preserve">This is a skill I believe I have as I proved to be a good team player in previous job roles. Being a Team </w:t>
      </w:r>
      <w:r w:rsidR="008D5896">
        <w:rPr>
          <w:lang w:val="en-US"/>
        </w:rPr>
        <w:t>Leader</w:t>
      </w:r>
      <w:r>
        <w:rPr>
          <w:lang w:val="en-US"/>
        </w:rPr>
        <w:t xml:space="preserve"> for Waitrose required me to work within a team as well as lead it.</w:t>
      </w:r>
      <w:r w:rsidR="008D5896">
        <w:rPr>
          <w:lang w:val="en-US"/>
        </w:rPr>
        <w:t xml:space="preserve"> My job role </w:t>
      </w:r>
      <w:r w:rsidR="008D5896">
        <w:rPr>
          <w:lang w:val="en-US"/>
        </w:rPr>
        <w:lastRenderedPageBreak/>
        <w:t>was to ensure that each section was managed effectively, and information was communicated concisely. Although I delegated tasks and set deadlines, I knew it was important to make sure my team were comfortable to ask questions and confident to carry out tasks given. To do this I never took a back seat, it was of utmost importance to me that my team were treated equally, fairly and felt that I was also a part</w:t>
      </w:r>
      <w:r w:rsidR="00E71FF0">
        <w:rPr>
          <w:lang w:val="en-US"/>
        </w:rPr>
        <w:t>icipating</w:t>
      </w:r>
      <w:r w:rsidR="00516324">
        <w:rPr>
          <w:lang w:val="en-US"/>
        </w:rPr>
        <w:t xml:space="preserve">. </w:t>
      </w:r>
      <w:r w:rsidR="00E71FF0">
        <w:rPr>
          <w:lang w:val="en-US"/>
        </w:rPr>
        <w:t>‘Research indicates that teams perform well when there is cohesion’ (Morgan, 2017).</w:t>
      </w:r>
    </w:p>
    <w:p w14:paraId="421A5442" w14:textId="071F31A3" w:rsidR="004D59DD" w:rsidRDefault="004D59DD" w:rsidP="00C64C8C">
      <w:pPr>
        <w:rPr>
          <w:lang w:val="en-US"/>
        </w:rPr>
      </w:pPr>
    </w:p>
    <w:p w14:paraId="4CD8B794" w14:textId="77777777" w:rsidR="00BF53B9" w:rsidRDefault="00BF53B9" w:rsidP="00C64C8C">
      <w:pPr>
        <w:rPr>
          <w:lang w:val="en-US"/>
        </w:rPr>
      </w:pPr>
    </w:p>
    <w:p w14:paraId="068698DE" w14:textId="7A9EC578" w:rsidR="00BF53B9" w:rsidRPr="007910B0" w:rsidRDefault="00BF53B9" w:rsidP="00C64C8C">
      <w:pPr>
        <w:rPr>
          <w:b/>
          <w:bCs/>
          <w:u w:val="single"/>
          <w:lang w:val="en-US"/>
        </w:rPr>
      </w:pPr>
      <w:r w:rsidRPr="007910B0">
        <w:rPr>
          <w:b/>
          <w:bCs/>
          <w:u w:val="single"/>
          <w:lang w:val="en-US"/>
        </w:rPr>
        <w:t xml:space="preserve">CONCLUSION </w:t>
      </w:r>
    </w:p>
    <w:p w14:paraId="31972306" w14:textId="1D12D094" w:rsidR="00BF53B9" w:rsidRDefault="00BF53B9" w:rsidP="00C64C8C">
      <w:pPr>
        <w:rPr>
          <w:lang w:val="en-US"/>
        </w:rPr>
      </w:pPr>
    </w:p>
    <w:p w14:paraId="75D88D09" w14:textId="3E80D42D" w:rsidR="003C5394" w:rsidRDefault="003C5394" w:rsidP="00E54356">
      <w:pPr>
        <w:jc w:val="both"/>
        <w:rPr>
          <w:lang w:val="en-US"/>
        </w:rPr>
      </w:pPr>
      <w:r>
        <w:rPr>
          <w:lang w:val="en-US"/>
        </w:rPr>
        <w:t>In conclusion, at the beginning of this course I felt insecure about how well I coul</w:t>
      </w:r>
      <w:r w:rsidR="00321D5D">
        <w:rPr>
          <w:lang w:val="en-US"/>
        </w:rPr>
        <w:t>d</w:t>
      </w:r>
      <w:r>
        <w:rPr>
          <w:lang w:val="en-US"/>
        </w:rPr>
        <w:t xml:space="preserve"> perform academically. As a mature student having been out of education for over 15 years it was a daunting experience. I was unaware of skills such as paraphrasing and summarizing. I did not know that so much emphasis and theory could be behind excelling at time-management. </w:t>
      </w:r>
    </w:p>
    <w:p w14:paraId="7A1760C8" w14:textId="5D7D5082" w:rsidR="00E2595B" w:rsidRDefault="002861A0" w:rsidP="00E54356">
      <w:pPr>
        <w:jc w:val="both"/>
        <w:rPr>
          <w:lang w:val="en-US"/>
        </w:rPr>
      </w:pPr>
      <w:r>
        <w:rPr>
          <w:lang w:val="en-US"/>
        </w:rPr>
        <w:t xml:space="preserve">Having </w:t>
      </w:r>
      <w:proofErr w:type="spellStart"/>
      <w:r>
        <w:rPr>
          <w:lang w:val="en-US"/>
        </w:rPr>
        <w:t>analysed</w:t>
      </w:r>
      <w:proofErr w:type="spellEnd"/>
      <w:r>
        <w:rPr>
          <w:lang w:val="en-US"/>
        </w:rPr>
        <w:t xml:space="preserve"> the above five skills I have discovered</w:t>
      </w:r>
      <w:r w:rsidR="00E2595B">
        <w:rPr>
          <w:lang w:val="en-US"/>
        </w:rPr>
        <w:t xml:space="preserve"> that I have strengths. The SWOT analysis tool has further helped me to understand how I have come to attain these skills and where I can apply them best. Appreciating my strengths has motivated me further develop my skills. By being able to identify my weaknesses I am now able to bridge the gap and make significant changes. </w:t>
      </w:r>
    </w:p>
    <w:p w14:paraId="0408B7BC" w14:textId="77777777" w:rsidR="0064273B" w:rsidRDefault="0064273B" w:rsidP="00E54356">
      <w:pPr>
        <w:jc w:val="both"/>
        <w:rPr>
          <w:lang w:val="en-US"/>
        </w:rPr>
      </w:pPr>
    </w:p>
    <w:p w14:paraId="3C4E5E30" w14:textId="6B0984AE" w:rsidR="00281F10" w:rsidRDefault="00281F10" w:rsidP="00E54356">
      <w:pPr>
        <w:jc w:val="both"/>
        <w:rPr>
          <w:lang w:val="en-US"/>
        </w:rPr>
      </w:pPr>
      <w:r>
        <w:rPr>
          <w:lang w:val="en-US"/>
        </w:rPr>
        <w:t xml:space="preserve">Having </w:t>
      </w:r>
      <w:proofErr w:type="spellStart"/>
      <w:r>
        <w:rPr>
          <w:lang w:val="en-US"/>
        </w:rPr>
        <w:t>analyse</w:t>
      </w:r>
      <w:proofErr w:type="spellEnd"/>
      <w:r>
        <w:rPr>
          <w:lang w:val="en-US"/>
        </w:rPr>
        <w:t xml:space="preserve"> and discussed the various skills I possess; I have noticed an improvement in my abilities. Attending University has given me to opportunity to engage in activities, working in a team and communicating effectively to ultimately achieve a positive outcome. I have learnt to manage my time better through time management tools and be more productive. University has pushed me to broaden my knowledge, I have </w:t>
      </w:r>
      <w:r w:rsidR="0064273B">
        <w:rPr>
          <w:lang w:val="en-US"/>
        </w:rPr>
        <w:t>ascertained</w:t>
      </w:r>
      <w:r>
        <w:rPr>
          <w:lang w:val="en-US"/>
        </w:rPr>
        <w:t xml:space="preserve"> how to</w:t>
      </w:r>
      <w:r w:rsidR="0064273B">
        <w:rPr>
          <w:lang w:val="en-US"/>
        </w:rPr>
        <w:t xml:space="preserve"> research and find credible sources to aid my learning. Writing this report has allowed me to discover myself and I will be making a conscious effort to make improvements on my limitations. </w:t>
      </w:r>
    </w:p>
    <w:p w14:paraId="4EF3E2F3" w14:textId="623F0DBC" w:rsidR="0064273B" w:rsidRDefault="0064273B" w:rsidP="00C64C8C">
      <w:pPr>
        <w:rPr>
          <w:b/>
          <w:bCs/>
          <w:u w:val="single"/>
          <w:lang w:val="en-US"/>
        </w:rPr>
      </w:pPr>
    </w:p>
    <w:p w14:paraId="4F68410B" w14:textId="22B6D10A" w:rsidR="003C7BF7" w:rsidRPr="003C7BF7" w:rsidRDefault="003C7BF7" w:rsidP="003C7BF7">
      <w:pPr>
        <w:jc w:val="both"/>
        <w:rPr>
          <w:lang w:val="en-US"/>
        </w:rPr>
      </w:pPr>
      <w:r>
        <w:rPr>
          <w:lang w:val="en-US"/>
        </w:rPr>
        <w:t xml:space="preserve">Furthermore, I will be using a Personal Development Plan (PDP) for my own personal, academic and career development. I will be reflecting upon my learning and regularly evaluate my progress. This will help me identify the areas I need to focus and improve on. My short-term goals are to continue managing my time well and develop my communication skills. My long-term goals are to develop my abilities to a high professional standard that employers sought after. </w:t>
      </w:r>
    </w:p>
    <w:p w14:paraId="4D353802" w14:textId="77777777" w:rsidR="00E2595B" w:rsidRDefault="00E2595B" w:rsidP="003C7BF7">
      <w:pPr>
        <w:jc w:val="both"/>
        <w:rPr>
          <w:b/>
          <w:bCs/>
          <w:u w:val="single"/>
          <w:lang w:val="en-US"/>
        </w:rPr>
      </w:pPr>
    </w:p>
    <w:p w14:paraId="1585BD24" w14:textId="77777777" w:rsidR="00E2595B" w:rsidRDefault="00E2595B" w:rsidP="00C64C8C">
      <w:pPr>
        <w:rPr>
          <w:b/>
          <w:bCs/>
          <w:u w:val="single"/>
          <w:lang w:val="en-US"/>
        </w:rPr>
      </w:pPr>
    </w:p>
    <w:p w14:paraId="47F15DB0" w14:textId="77777777" w:rsidR="00E2595B" w:rsidRDefault="00E2595B" w:rsidP="00C64C8C">
      <w:pPr>
        <w:rPr>
          <w:b/>
          <w:bCs/>
          <w:u w:val="single"/>
          <w:lang w:val="en-US"/>
        </w:rPr>
      </w:pPr>
    </w:p>
    <w:p w14:paraId="599E79E6" w14:textId="77777777" w:rsidR="00E2595B" w:rsidRDefault="00E2595B" w:rsidP="00C64C8C">
      <w:pPr>
        <w:rPr>
          <w:b/>
          <w:bCs/>
          <w:u w:val="single"/>
          <w:lang w:val="en-US"/>
        </w:rPr>
      </w:pPr>
    </w:p>
    <w:p w14:paraId="262E15B1" w14:textId="77777777" w:rsidR="00E2595B" w:rsidRDefault="00E2595B" w:rsidP="00C64C8C">
      <w:pPr>
        <w:rPr>
          <w:b/>
          <w:bCs/>
          <w:u w:val="single"/>
          <w:lang w:val="en-US"/>
        </w:rPr>
      </w:pPr>
    </w:p>
    <w:p w14:paraId="78363771" w14:textId="77777777" w:rsidR="00E2595B" w:rsidRDefault="00E2595B" w:rsidP="00C64C8C">
      <w:pPr>
        <w:rPr>
          <w:b/>
          <w:bCs/>
          <w:u w:val="single"/>
          <w:lang w:val="en-US"/>
        </w:rPr>
      </w:pPr>
    </w:p>
    <w:p w14:paraId="5685E96A" w14:textId="77777777" w:rsidR="00E2595B" w:rsidRDefault="00E2595B" w:rsidP="00C64C8C">
      <w:pPr>
        <w:rPr>
          <w:b/>
          <w:bCs/>
          <w:u w:val="single"/>
          <w:lang w:val="en-US"/>
        </w:rPr>
      </w:pPr>
    </w:p>
    <w:p w14:paraId="5C78BB0B" w14:textId="77777777" w:rsidR="00E2595B" w:rsidRDefault="00E2595B" w:rsidP="00C64C8C">
      <w:pPr>
        <w:rPr>
          <w:b/>
          <w:bCs/>
          <w:u w:val="single"/>
          <w:lang w:val="en-US"/>
        </w:rPr>
      </w:pPr>
    </w:p>
    <w:p w14:paraId="5C43C9F3" w14:textId="77777777" w:rsidR="00E2595B" w:rsidRDefault="00E2595B" w:rsidP="00C64C8C">
      <w:pPr>
        <w:rPr>
          <w:b/>
          <w:bCs/>
          <w:u w:val="single"/>
          <w:lang w:val="en-US"/>
        </w:rPr>
      </w:pPr>
    </w:p>
    <w:p w14:paraId="42EB9032" w14:textId="77777777" w:rsidR="00E2595B" w:rsidRDefault="00E2595B" w:rsidP="00C64C8C">
      <w:pPr>
        <w:rPr>
          <w:b/>
          <w:bCs/>
          <w:u w:val="single"/>
          <w:lang w:val="en-US"/>
        </w:rPr>
      </w:pPr>
    </w:p>
    <w:p w14:paraId="5A71A3C9" w14:textId="77777777" w:rsidR="00E2595B" w:rsidRDefault="00E2595B" w:rsidP="00C64C8C">
      <w:pPr>
        <w:rPr>
          <w:b/>
          <w:bCs/>
          <w:u w:val="single"/>
          <w:lang w:val="en-US"/>
        </w:rPr>
      </w:pPr>
    </w:p>
    <w:p w14:paraId="60C235BD" w14:textId="77777777" w:rsidR="00E2595B" w:rsidRDefault="00E2595B" w:rsidP="00C64C8C">
      <w:pPr>
        <w:rPr>
          <w:b/>
          <w:bCs/>
          <w:u w:val="single"/>
          <w:lang w:val="en-US"/>
        </w:rPr>
      </w:pPr>
    </w:p>
    <w:p w14:paraId="7BEBA5A4" w14:textId="77777777" w:rsidR="00E2595B" w:rsidRDefault="00E2595B" w:rsidP="00C64C8C">
      <w:pPr>
        <w:rPr>
          <w:b/>
          <w:bCs/>
          <w:u w:val="single"/>
          <w:lang w:val="en-US"/>
        </w:rPr>
      </w:pPr>
    </w:p>
    <w:p w14:paraId="6A22ADB7" w14:textId="77777777" w:rsidR="00E2595B" w:rsidRDefault="00E2595B" w:rsidP="00C64C8C">
      <w:pPr>
        <w:rPr>
          <w:b/>
          <w:bCs/>
          <w:u w:val="single"/>
          <w:lang w:val="en-US"/>
        </w:rPr>
      </w:pPr>
    </w:p>
    <w:p w14:paraId="340CFF0F" w14:textId="77777777" w:rsidR="003C7BF7" w:rsidRDefault="003C7BF7" w:rsidP="00C64C8C">
      <w:pPr>
        <w:rPr>
          <w:b/>
          <w:bCs/>
          <w:u w:val="single"/>
          <w:lang w:val="en-US"/>
        </w:rPr>
      </w:pPr>
    </w:p>
    <w:p w14:paraId="657D60D5" w14:textId="77777777" w:rsidR="00D41F21" w:rsidRDefault="00D41F21" w:rsidP="00C64C8C">
      <w:pPr>
        <w:rPr>
          <w:b/>
          <w:bCs/>
          <w:u w:val="single"/>
          <w:lang w:val="en-US"/>
        </w:rPr>
      </w:pPr>
    </w:p>
    <w:p w14:paraId="2C317152" w14:textId="5A2556BC" w:rsidR="00A20FAD" w:rsidRDefault="00A20FAD" w:rsidP="00C64C8C">
      <w:pPr>
        <w:rPr>
          <w:b/>
          <w:bCs/>
          <w:u w:val="single"/>
          <w:lang w:val="en-US"/>
        </w:rPr>
      </w:pPr>
      <w:r w:rsidRPr="007910B0">
        <w:rPr>
          <w:b/>
          <w:bCs/>
          <w:u w:val="single"/>
          <w:lang w:val="en-US"/>
        </w:rPr>
        <w:lastRenderedPageBreak/>
        <w:t>REFERENCES</w:t>
      </w:r>
    </w:p>
    <w:p w14:paraId="40146942" w14:textId="3E6B0963" w:rsidR="000E61F4" w:rsidRDefault="000E61F4" w:rsidP="000E61F4">
      <w:pPr>
        <w:pStyle w:val="NormalWeb"/>
        <w:rPr>
          <w:rFonts w:ascii="Verdana" w:hAnsi="Verdana"/>
          <w:color w:val="000000"/>
          <w:sz w:val="20"/>
          <w:szCs w:val="20"/>
        </w:rPr>
      </w:pPr>
      <w:r>
        <w:rPr>
          <w:rFonts w:ascii="Verdana" w:hAnsi="Verdana"/>
          <w:color w:val="000000"/>
          <w:sz w:val="20"/>
          <w:szCs w:val="20"/>
        </w:rPr>
        <w:t>Doyle, A. (2019).</w:t>
      </w:r>
      <w:r>
        <w:rPr>
          <w:rStyle w:val="apple-converted-space"/>
          <w:rFonts w:ascii="Verdana" w:hAnsi="Verdana"/>
          <w:color w:val="000000"/>
          <w:sz w:val="20"/>
          <w:szCs w:val="20"/>
        </w:rPr>
        <w:t> </w:t>
      </w:r>
      <w:r>
        <w:rPr>
          <w:rFonts w:ascii="Verdana" w:hAnsi="Verdana"/>
          <w:i/>
          <w:iCs/>
          <w:color w:val="000000"/>
          <w:sz w:val="20"/>
          <w:szCs w:val="20"/>
        </w:rPr>
        <w:t>Important Teamwork Skills That Employers Value.</w:t>
      </w:r>
      <w:r>
        <w:rPr>
          <w:rFonts w:ascii="Verdana" w:hAnsi="Verdana"/>
          <w:i/>
          <w:iCs/>
          <w:color w:val="000000"/>
          <w:sz w:val="20"/>
          <w:szCs w:val="20"/>
        </w:rPr>
        <w:t xml:space="preserve"> [Accessed online] </w:t>
      </w:r>
      <w:r>
        <w:rPr>
          <w:rFonts w:ascii="Verdana" w:hAnsi="Verdana"/>
          <w:color w:val="000000"/>
          <w:sz w:val="20"/>
          <w:szCs w:val="20"/>
        </w:rPr>
        <w:t>Available</w:t>
      </w:r>
      <w:r>
        <w:rPr>
          <w:rFonts w:ascii="Verdana" w:hAnsi="Verdana"/>
          <w:color w:val="000000"/>
          <w:sz w:val="20"/>
          <w:szCs w:val="20"/>
        </w:rPr>
        <w:t xml:space="preserve"> at</w:t>
      </w:r>
      <w:r>
        <w:rPr>
          <w:rFonts w:ascii="Verdana" w:hAnsi="Verdana"/>
          <w:color w:val="000000"/>
          <w:sz w:val="20"/>
          <w:szCs w:val="20"/>
        </w:rPr>
        <w:t xml:space="preserve">: </w:t>
      </w:r>
      <w:hyperlink r:id="rId7" w:history="1">
        <w:r w:rsidRPr="00B314CB">
          <w:rPr>
            <w:rStyle w:val="Hyperlink"/>
            <w:rFonts w:ascii="Verdana" w:hAnsi="Verdana"/>
            <w:sz w:val="20"/>
            <w:szCs w:val="20"/>
          </w:rPr>
          <w:t>https://www.thebalancecareers.com/list-of-teamwork-skills-2063773</w:t>
        </w:r>
      </w:hyperlink>
      <w:r>
        <w:rPr>
          <w:rFonts w:ascii="Verdana" w:hAnsi="Verdana"/>
          <w:color w:val="000000"/>
          <w:sz w:val="20"/>
          <w:szCs w:val="20"/>
        </w:rPr>
        <w:t xml:space="preserve"> </w:t>
      </w:r>
      <w:r>
        <w:rPr>
          <w:rFonts w:ascii="Verdana" w:hAnsi="Verdana"/>
          <w:color w:val="000000"/>
          <w:sz w:val="20"/>
          <w:szCs w:val="20"/>
        </w:rPr>
        <w:t>Last accessed 1st May 2020.</w:t>
      </w:r>
    </w:p>
    <w:p w14:paraId="50C35EE9" w14:textId="7B5C0E39" w:rsidR="000E61F4" w:rsidRDefault="000E61F4" w:rsidP="000E61F4">
      <w:pPr>
        <w:rPr>
          <w:rFonts w:ascii="Verdana" w:hAnsi="Verdana"/>
          <w:color w:val="000000"/>
          <w:sz w:val="20"/>
          <w:szCs w:val="20"/>
        </w:rPr>
      </w:pPr>
      <w:r w:rsidRPr="00FF6210">
        <w:rPr>
          <w:rFonts w:ascii="Verdana" w:hAnsi="Verdana"/>
          <w:color w:val="000000"/>
          <w:sz w:val="20"/>
          <w:szCs w:val="20"/>
        </w:rPr>
        <w:t>Lexico. (2020)</w:t>
      </w:r>
      <w:r w:rsidRPr="00FF6210">
        <w:rPr>
          <w:rFonts w:ascii="Verdana" w:hAnsi="Verdana"/>
          <w:i/>
          <w:iCs/>
          <w:color w:val="000000"/>
          <w:sz w:val="20"/>
          <w:szCs w:val="20"/>
        </w:rPr>
        <w:t>.</w:t>
      </w:r>
      <w:r>
        <w:rPr>
          <w:rFonts w:ascii="Verdana" w:hAnsi="Verdana"/>
          <w:i/>
          <w:iCs/>
          <w:color w:val="000000"/>
          <w:sz w:val="20"/>
          <w:szCs w:val="20"/>
        </w:rPr>
        <w:t xml:space="preserve"> [Accessed Online]</w:t>
      </w:r>
      <w:r w:rsidRPr="00FF6210">
        <w:rPr>
          <w:rFonts w:ascii="Verdana" w:hAnsi="Verdana"/>
          <w:color w:val="000000"/>
          <w:sz w:val="20"/>
          <w:szCs w:val="20"/>
        </w:rPr>
        <w:t> Available</w:t>
      </w:r>
      <w:r>
        <w:rPr>
          <w:rFonts w:ascii="Verdana" w:hAnsi="Verdana"/>
          <w:color w:val="000000"/>
          <w:sz w:val="20"/>
          <w:szCs w:val="20"/>
        </w:rPr>
        <w:t xml:space="preserve"> at</w:t>
      </w:r>
      <w:r w:rsidRPr="00FF6210">
        <w:rPr>
          <w:rFonts w:ascii="Verdana" w:hAnsi="Verdana"/>
          <w:color w:val="000000"/>
          <w:sz w:val="20"/>
          <w:szCs w:val="20"/>
        </w:rPr>
        <w:t xml:space="preserve">: </w:t>
      </w:r>
      <w:hyperlink r:id="rId8" w:history="1">
        <w:r w:rsidRPr="00FF6210">
          <w:rPr>
            <w:rStyle w:val="Hyperlink"/>
            <w:rFonts w:ascii="Verdana" w:hAnsi="Verdana"/>
            <w:sz w:val="20"/>
            <w:szCs w:val="20"/>
          </w:rPr>
          <w:t>https://www.lexico.com/definition/paraphrase</w:t>
        </w:r>
      </w:hyperlink>
      <w:r>
        <w:rPr>
          <w:rFonts w:ascii="Verdana" w:hAnsi="Verdana"/>
          <w:color w:val="000000"/>
          <w:sz w:val="20"/>
          <w:szCs w:val="20"/>
        </w:rPr>
        <w:t xml:space="preserve"> </w:t>
      </w:r>
      <w:r w:rsidRPr="00FF6210">
        <w:rPr>
          <w:rFonts w:ascii="Verdana" w:hAnsi="Verdana"/>
          <w:color w:val="000000"/>
          <w:sz w:val="20"/>
          <w:szCs w:val="20"/>
        </w:rPr>
        <w:t xml:space="preserve"> Last accessed 1st May 2020.</w:t>
      </w:r>
    </w:p>
    <w:p w14:paraId="159AAD33" w14:textId="69F3472E" w:rsidR="002D5C65" w:rsidRDefault="002D5C65" w:rsidP="000E61F4">
      <w:pPr>
        <w:rPr>
          <w:rFonts w:ascii="Verdana" w:hAnsi="Verdana"/>
          <w:color w:val="000000"/>
          <w:sz w:val="20"/>
          <w:szCs w:val="20"/>
        </w:rPr>
      </w:pPr>
    </w:p>
    <w:p w14:paraId="0AA272BB" w14:textId="4BDD4110" w:rsidR="002D5C65" w:rsidRDefault="002D5C65" w:rsidP="002D5C65">
      <w:proofErr w:type="spellStart"/>
      <w:r>
        <w:rPr>
          <w:rFonts w:ascii="Verdana" w:hAnsi="Verdana"/>
          <w:color w:val="000000"/>
          <w:sz w:val="20"/>
          <w:szCs w:val="20"/>
        </w:rPr>
        <w:t>M</w:t>
      </w:r>
      <w:r>
        <w:rPr>
          <w:rFonts w:ascii="Verdana" w:hAnsi="Verdana"/>
          <w:color w:val="000000"/>
          <w:sz w:val="20"/>
          <w:szCs w:val="20"/>
        </w:rPr>
        <w:t>a</w:t>
      </w:r>
      <w:r>
        <w:rPr>
          <w:rFonts w:ascii="Verdana" w:hAnsi="Verdana"/>
          <w:color w:val="000000"/>
          <w:sz w:val="20"/>
          <w:szCs w:val="20"/>
        </w:rPr>
        <w:t>und</w:t>
      </w:r>
      <w:proofErr w:type="spellEnd"/>
      <w:r>
        <w:rPr>
          <w:rFonts w:ascii="Verdana" w:hAnsi="Verdana"/>
          <w:color w:val="000000"/>
          <w:sz w:val="20"/>
          <w:szCs w:val="20"/>
        </w:rPr>
        <w:t xml:space="preserve">. A, Shriek. M and </w:t>
      </w:r>
      <w:proofErr w:type="spellStart"/>
      <w:r>
        <w:rPr>
          <w:rFonts w:ascii="Verdana" w:hAnsi="Verdana"/>
          <w:color w:val="000000"/>
          <w:sz w:val="20"/>
          <w:szCs w:val="20"/>
        </w:rPr>
        <w:t>Tinkler</w:t>
      </w:r>
      <w:proofErr w:type="spellEnd"/>
      <w:r>
        <w:rPr>
          <w:rFonts w:ascii="Verdana" w:hAnsi="Verdana"/>
          <w:color w:val="000000"/>
          <w:sz w:val="20"/>
          <w:szCs w:val="20"/>
        </w:rPr>
        <w:t>. P.K (2017).</w:t>
      </w:r>
      <w:r>
        <w:rPr>
          <w:rStyle w:val="apple-converted-space"/>
          <w:rFonts w:ascii="Verdana" w:hAnsi="Verdana"/>
          <w:color w:val="000000"/>
          <w:sz w:val="20"/>
          <w:szCs w:val="20"/>
        </w:rPr>
        <w:t> </w:t>
      </w:r>
      <w:r>
        <w:rPr>
          <w:rFonts w:ascii="Verdana" w:hAnsi="Verdana"/>
          <w:i/>
          <w:iCs/>
          <w:color w:val="000000"/>
          <w:sz w:val="20"/>
          <w:szCs w:val="20"/>
        </w:rPr>
        <w:t>Certificate in higher education: skills for the workplace student yearbook</w:t>
      </w:r>
      <w:r>
        <w:rPr>
          <w:rFonts w:ascii="Verdana" w:hAnsi="Verdana"/>
          <w:color w:val="000000"/>
          <w:sz w:val="20"/>
          <w:szCs w:val="20"/>
        </w:rPr>
        <w:t>. London: sage Publications ltd. 52.</w:t>
      </w:r>
    </w:p>
    <w:p w14:paraId="34FE9EC1" w14:textId="77777777" w:rsidR="002D5C65" w:rsidRPr="00FF6210" w:rsidRDefault="002D5C65" w:rsidP="000E61F4"/>
    <w:p w14:paraId="2DC31433" w14:textId="77777777" w:rsidR="000E61F4" w:rsidRDefault="000E61F4" w:rsidP="000E61F4">
      <w:r>
        <w:rPr>
          <w:rFonts w:ascii="Verdana" w:hAnsi="Verdana"/>
          <w:color w:val="000000"/>
          <w:sz w:val="20"/>
          <w:szCs w:val="20"/>
        </w:rPr>
        <w:t>Morgan, P (2017).</w:t>
      </w:r>
      <w:r>
        <w:rPr>
          <w:rStyle w:val="apple-converted-space"/>
          <w:rFonts w:ascii="Verdana" w:hAnsi="Verdana"/>
          <w:color w:val="000000"/>
          <w:sz w:val="20"/>
          <w:szCs w:val="20"/>
        </w:rPr>
        <w:t> </w:t>
      </w:r>
      <w:r>
        <w:rPr>
          <w:rFonts w:ascii="Verdana" w:hAnsi="Verdana"/>
          <w:i/>
          <w:iCs/>
          <w:color w:val="000000"/>
          <w:sz w:val="20"/>
          <w:szCs w:val="20"/>
        </w:rPr>
        <w:t>The Business students guide to study and employability</w:t>
      </w:r>
      <w:r>
        <w:rPr>
          <w:rFonts w:ascii="Verdana" w:hAnsi="Verdana"/>
          <w:color w:val="000000"/>
          <w:sz w:val="20"/>
          <w:szCs w:val="20"/>
        </w:rPr>
        <w:t>. London: Sage Publications ltd. 214.</w:t>
      </w:r>
    </w:p>
    <w:p w14:paraId="2FEAB268" w14:textId="77777777" w:rsidR="000E61F4" w:rsidRPr="00C64C8C" w:rsidRDefault="000E61F4" w:rsidP="000E61F4">
      <w:pPr>
        <w:rPr>
          <w:lang w:val="en-US"/>
        </w:rPr>
      </w:pPr>
    </w:p>
    <w:p w14:paraId="118C9D9C" w14:textId="284820C6" w:rsidR="00A20FAD" w:rsidRPr="00A20FAD" w:rsidRDefault="00A20FAD" w:rsidP="00A20FAD">
      <w:r w:rsidRPr="00A20FAD">
        <w:rPr>
          <w:rFonts w:ascii="Verdana" w:hAnsi="Verdana"/>
          <w:color w:val="000000"/>
          <w:sz w:val="20"/>
          <w:szCs w:val="20"/>
        </w:rPr>
        <w:t>Mind Tools. (2020). </w:t>
      </w:r>
      <w:r w:rsidRPr="00A20FAD">
        <w:rPr>
          <w:rFonts w:ascii="Verdana" w:hAnsi="Verdana"/>
          <w:i/>
          <w:iCs/>
          <w:color w:val="000000"/>
          <w:sz w:val="20"/>
          <w:szCs w:val="20"/>
        </w:rPr>
        <w:t>Time management.</w:t>
      </w:r>
      <w:r w:rsidRPr="00A20FAD">
        <w:rPr>
          <w:rFonts w:ascii="Verdana" w:hAnsi="Verdana"/>
          <w:color w:val="000000"/>
          <w:sz w:val="20"/>
          <w:szCs w:val="20"/>
        </w:rPr>
        <w:t> </w:t>
      </w:r>
      <w:r w:rsidRPr="00FF6210">
        <w:rPr>
          <w:rFonts w:ascii="Verdana" w:hAnsi="Verdana"/>
          <w:i/>
          <w:iCs/>
          <w:color w:val="000000"/>
          <w:sz w:val="20"/>
          <w:szCs w:val="20"/>
        </w:rPr>
        <w:t>[Accessed Online]</w:t>
      </w:r>
      <w:r>
        <w:rPr>
          <w:rFonts w:ascii="Verdana" w:hAnsi="Verdana"/>
          <w:color w:val="000000"/>
          <w:sz w:val="20"/>
          <w:szCs w:val="20"/>
        </w:rPr>
        <w:t xml:space="preserve"> </w:t>
      </w:r>
      <w:r w:rsidRPr="00A20FAD">
        <w:rPr>
          <w:rFonts w:ascii="Verdana" w:hAnsi="Verdana"/>
          <w:color w:val="000000"/>
          <w:sz w:val="20"/>
          <w:szCs w:val="20"/>
        </w:rPr>
        <w:t>Available</w:t>
      </w:r>
      <w:r>
        <w:rPr>
          <w:rFonts w:ascii="Verdana" w:hAnsi="Verdana"/>
          <w:color w:val="000000"/>
          <w:sz w:val="20"/>
          <w:szCs w:val="20"/>
        </w:rPr>
        <w:t xml:space="preserve"> at</w:t>
      </w:r>
      <w:r w:rsidRPr="00A20FAD">
        <w:rPr>
          <w:rFonts w:ascii="Verdana" w:hAnsi="Verdana"/>
          <w:color w:val="000000"/>
          <w:sz w:val="20"/>
          <w:szCs w:val="20"/>
        </w:rPr>
        <w:t xml:space="preserve">: </w:t>
      </w:r>
      <w:hyperlink r:id="rId9" w:history="1">
        <w:r w:rsidRPr="00A20FAD">
          <w:rPr>
            <w:rStyle w:val="Hyperlink"/>
            <w:rFonts w:ascii="Verdana" w:hAnsi="Verdana"/>
            <w:sz w:val="20"/>
            <w:szCs w:val="20"/>
          </w:rPr>
          <w:t>https://www.mindtools.com/pages/main/newMN_TMM.htm</w:t>
        </w:r>
      </w:hyperlink>
      <w:r>
        <w:rPr>
          <w:rFonts w:ascii="Verdana" w:hAnsi="Verdana"/>
          <w:color w:val="000000"/>
          <w:sz w:val="20"/>
          <w:szCs w:val="20"/>
        </w:rPr>
        <w:t xml:space="preserve"> </w:t>
      </w:r>
      <w:r w:rsidRPr="00A20FAD">
        <w:rPr>
          <w:rFonts w:ascii="Verdana" w:hAnsi="Verdana"/>
          <w:color w:val="000000"/>
          <w:sz w:val="20"/>
          <w:szCs w:val="20"/>
        </w:rPr>
        <w:t>Last accessed 1st May 2020.</w:t>
      </w:r>
    </w:p>
    <w:p w14:paraId="720E9EDF" w14:textId="1C91AA76" w:rsidR="00A20FAD" w:rsidRDefault="00A20FAD" w:rsidP="00C64C8C">
      <w:pPr>
        <w:rPr>
          <w:lang w:val="en-US"/>
        </w:rPr>
      </w:pPr>
    </w:p>
    <w:p w14:paraId="15F225DC" w14:textId="11A77C71" w:rsidR="00D312DF" w:rsidRPr="00D312DF" w:rsidRDefault="00D312DF" w:rsidP="00D312DF">
      <w:r w:rsidRPr="00D312DF">
        <w:rPr>
          <w:rFonts w:ascii="Verdana" w:hAnsi="Verdana"/>
          <w:color w:val="000000"/>
          <w:sz w:val="20"/>
          <w:szCs w:val="20"/>
        </w:rPr>
        <w:t>Ng</w:t>
      </w:r>
      <w:r>
        <w:rPr>
          <w:rFonts w:ascii="Verdana" w:hAnsi="Verdana"/>
          <w:color w:val="000000"/>
          <w:sz w:val="20"/>
          <w:szCs w:val="20"/>
        </w:rPr>
        <w:t>u</w:t>
      </w:r>
      <w:r w:rsidRPr="00D312DF">
        <w:rPr>
          <w:rFonts w:ascii="Verdana" w:hAnsi="Verdana"/>
          <w:color w:val="000000"/>
          <w:sz w:val="20"/>
          <w:szCs w:val="20"/>
        </w:rPr>
        <w:t>yen. H. (2012). </w:t>
      </w:r>
      <w:r w:rsidRPr="00D312DF">
        <w:rPr>
          <w:rFonts w:ascii="Verdana" w:hAnsi="Verdana"/>
          <w:i/>
          <w:iCs/>
          <w:color w:val="000000"/>
          <w:sz w:val="20"/>
          <w:szCs w:val="20"/>
        </w:rPr>
        <w:t xml:space="preserve">The Eisenhower Method: What is </w:t>
      </w:r>
      <w:proofErr w:type="gramStart"/>
      <w:r w:rsidRPr="00D312DF">
        <w:rPr>
          <w:rFonts w:ascii="Verdana" w:hAnsi="Verdana"/>
          <w:i/>
          <w:iCs/>
          <w:color w:val="000000"/>
          <w:sz w:val="20"/>
          <w:szCs w:val="20"/>
        </w:rPr>
        <w:t>it?.</w:t>
      </w:r>
      <w:proofErr w:type="gramEnd"/>
      <w:r w:rsidRPr="00D312DF">
        <w:rPr>
          <w:rFonts w:ascii="Verdana" w:hAnsi="Verdana"/>
          <w:color w:val="000000"/>
          <w:sz w:val="20"/>
          <w:szCs w:val="20"/>
        </w:rPr>
        <w:t> </w:t>
      </w:r>
      <w:r>
        <w:rPr>
          <w:rFonts w:ascii="Verdana" w:hAnsi="Verdana"/>
          <w:color w:val="000000"/>
          <w:sz w:val="20"/>
          <w:szCs w:val="20"/>
        </w:rPr>
        <w:t xml:space="preserve"> </w:t>
      </w:r>
      <w:r>
        <w:rPr>
          <w:rFonts w:ascii="Verdana" w:hAnsi="Verdana"/>
          <w:i/>
          <w:iCs/>
          <w:color w:val="000000"/>
          <w:sz w:val="20"/>
          <w:szCs w:val="20"/>
        </w:rPr>
        <w:t xml:space="preserve">[Accessed online] </w:t>
      </w:r>
      <w:r w:rsidRPr="00D312DF">
        <w:rPr>
          <w:rFonts w:ascii="Verdana" w:hAnsi="Verdana"/>
          <w:color w:val="000000"/>
          <w:sz w:val="20"/>
          <w:szCs w:val="20"/>
        </w:rPr>
        <w:t>Available</w:t>
      </w:r>
      <w:r>
        <w:rPr>
          <w:rFonts w:ascii="Verdana" w:hAnsi="Verdana"/>
          <w:color w:val="000000"/>
          <w:sz w:val="20"/>
          <w:szCs w:val="20"/>
        </w:rPr>
        <w:t xml:space="preserve"> at</w:t>
      </w:r>
      <w:r w:rsidRPr="00D312DF">
        <w:rPr>
          <w:rFonts w:ascii="Verdana" w:hAnsi="Verdana"/>
          <w:color w:val="000000"/>
          <w:sz w:val="20"/>
          <w:szCs w:val="20"/>
        </w:rPr>
        <w:t xml:space="preserve">: </w:t>
      </w:r>
      <w:hyperlink r:id="rId10" w:history="1">
        <w:r w:rsidRPr="00D312DF">
          <w:rPr>
            <w:rStyle w:val="Hyperlink"/>
            <w:rFonts w:ascii="Verdana" w:hAnsi="Verdana"/>
            <w:sz w:val="20"/>
            <w:szCs w:val="20"/>
          </w:rPr>
          <w:t>https://appfluence.com/productivity/what-is-the-eisenhower-method/</w:t>
        </w:r>
      </w:hyperlink>
      <w:r>
        <w:rPr>
          <w:rFonts w:ascii="Verdana" w:hAnsi="Verdana"/>
          <w:color w:val="000000"/>
          <w:sz w:val="20"/>
          <w:szCs w:val="20"/>
        </w:rPr>
        <w:t xml:space="preserve"> </w:t>
      </w:r>
      <w:r w:rsidRPr="00D312DF">
        <w:rPr>
          <w:rFonts w:ascii="Verdana" w:hAnsi="Verdana"/>
          <w:color w:val="000000"/>
          <w:sz w:val="20"/>
          <w:szCs w:val="20"/>
        </w:rPr>
        <w:t xml:space="preserve"> Last accessed 1st May 2020.</w:t>
      </w:r>
    </w:p>
    <w:p w14:paraId="44E3D2FA" w14:textId="3F7EC6D2" w:rsidR="00D312DF" w:rsidRDefault="00D312DF" w:rsidP="00C64C8C">
      <w:pPr>
        <w:rPr>
          <w:lang w:val="en-US"/>
        </w:rPr>
      </w:pPr>
    </w:p>
    <w:p w14:paraId="23DF2C85" w14:textId="40118B3B" w:rsidR="00025D59" w:rsidRPr="00025D59" w:rsidRDefault="00025D59" w:rsidP="00025D59">
      <w:proofErr w:type="spellStart"/>
      <w:r w:rsidRPr="00025D59">
        <w:rPr>
          <w:rFonts w:ascii="Verdana" w:hAnsi="Verdana"/>
          <w:color w:val="000000"/>
          <w:sz w:val="20"/>
          <w:szCs w:val="20"/>
        </w:rPr>
        <w:t>Tokc</w:t>
      </w:r>
      <w:proofErr w:type="spellEnd"/>
      <w:r w:rsidRPr="00025D59">
        <w:rPr>
          <w:rFonts w:ascii="Verdana" w:hAnsi="Verdana"/>
          <w:color w:val="000000"/>
          <w:sz w:val="20"/>
          <w:szCs w:val="20"/>
        </w:rPr>
        <w:t>-Wilde, I. (N.D). </w:t>
      </w:r>
      <w:r w:rsidRPr="00025D59">
        <w:rPr>
          <w:rFonts w:ascii="Verdana" w:hAnsi="Verdana"/>
          <w:i/>
          <w:iCs/>
          <w:color w:val="000000"/>
          <w:sz w:val="20"/>
          <w:szCs w:val="20"/>
        </w:rPr>
        <w:t>Personal SWOT analysis.</w:t>
      </w:r>
      <w:r>
        <w:rPr>
          <w:rFonts w:ascii="Verdana" w:hAnsi="Verdana"/>
          <w:i/>
          <w:iCs/>
          <w:color w:val="000000"/>
          <w:sz w:val="20"/>
          <w:szCs w:val="20"/>
        </w:rPr>
        <w:t xml:space="preserve"> [</w:t>
      </w:r>
      <w:r w:rsidR="00F86182">
        <w:rPr>
          <w:rFonts w:ascii="Verdana" w:hAnsi="Verdana"/>
          <w:i/>
          <w:iCs/>
          <w:color w:val="000000"/>
          <w:sz w:val="20"/>
          <w:szCs w:val="20"/>
        </w:rPr>
        <w:t>Accessed online]</w:t>
      </w:r>
      <w:r w:rsidRPr="00025D59">
        <w:rPr>
          <w:rFonts w:ascii="Verdana" w:hAnsi="Verdana"/>
          <w:color w:val="000000"/>
          <w:sz w:val="20"/>
          <w:szCs w:val="20"/>
        </w:rPr>
        <w:t> Available</w:t>
      </w:r>
      <w:r w:rsidR="00F86182">
        <w:rPr>
          <w:rFonts w:ascii="Verdana" w:hAnsi="Verdana"/>
          <w:color w:val="000000"/>
          <w:sz w:val="20"/>
          <w:szCs w:val="20"/>
        </w:rPr>
        <w:t xml:space="preserve"> at</w:t>
      </w:r>
      <w:r w:rsidRPr="00025D59">
        <w:rPr>
          <w:rFonts w:ascii="Verdana" w:hAnsi="Verdana"/>
          <w:color w:val="000000"/>
          <w:sz w:val="20"/>
          <w:szCs w:val="20"/>
        </w:rPr>
        <w:t xml:space="preserve">: </w:t>
      </w:r>
      <w:hyperlink r:id="rId11" w:history="1">
        <w:r w:rsidR="00F86182" w:rsidRPr="00025D59">
          <w:rPr>
            <w:rStyle w:val="Hyperlink"/>
            <w:rFonts w:ascii="Verdana" w:hAnsi="Verdana"/>
            <w:sz w:val="20"/>
            <w:szCs w:val="20"/>
          </w:rPr>
          <w:t>https://www.accaglobal.com/ie/en/student/sa/professional-skills/personal-swot.html</w:t>
        </w:r>
      </w:hyperlink>
      <w:r w:rsidR="00F86182">
        <w:rPr>
          <w:rFonts w:ascii="Verdana" w:hAnsi="Verdana"/>
          <w:color w:val="000000"/>
          <w:sz w:val="20"/>
          <w:szCs w:val="20"/>
        </w:rPr>
        <w:t xml:space="preserve"> </w:t>
      </w:r>
      <w:r w:rsidRPr="00025D59">
        <w:rPr>
          <w:rFonts w:ascii="Verdana" w:hAnsi="Verdana"/>
          <w:color w:val="000000"/>
          <w:sz w:val="20"/>
          <w:szCs w:val="20"/>
        </w:rPr>
        <w:t>Last accessed 1st May 2020.</w:t>
      </w:r>
    </w:p>
    <w:p w14:paraId="7D9E449F" w14:textId="44F13500" w:rsidR="007910B0" w:rsidRDefault="007910B0" w:rsidP="00C64C8C">
      <w:pPr>
        <w:rPr>
          <w:lang w:val="en-US"/>
        </w:rPr>
      </w:pPr>
    </w:p>
    <w:p w14:paraId="748B2853" w14:textId="77777777" w:rsidR="00E71FF0" w:rsidRPr="00C64C8C" w:rsidRDefault="00E71FF0" w:rsidP="00C64C8C">
      <w:pPr>
        <w:rPr>
          <w:lang w:val="en-US"/>
        </w:rPr>
      </w:pPr>
    </w:p>
    <w:sectPr w:rsidR="00E71FF0" w:rsidRPr="00C64C8C" w:rsidSect="00E54356">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3728FD"/>
    <w:multiLevelType w:val="multilevel"/>
    <w:tmpl w:val="443C2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B166D4"/>
    <w:multiLevelType w:val="hybridMultilevel"/>
    <w:tmpl w:val="31EEC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2229B2"/>
    <w:multiLevelType w:val="hybridMultilevel"/>
    <w:tmpl w:val="323C7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C8C"/>
    <w:rsid w:val="00025D59"/>
    <w:rsid w:val="000E61F4"/>
    <w:rsid w:val="00142A3F"/>
    <w:rsid w:val="001572A9"/>
    <w:rsid w:val="001622B1"/>
    <w:rsid w:val="00187D64"/>
    <w:rsid w:val="001D0D7F"/>
    <w:rsid w:val="001E64D8"/>
    <w:rsid w:val="001F5275"/>
    <w:rsid w:val="00200036"/>
    <w:rsid w:val="00226CF8"/>
    <w:rsid w:val="00243C77"/>
    <w:rsid w:val="00281F10"/>
    <w:rsid w:val="002861A0"/>
    <w:rsid w:val="0029390F"/>
    <w:rsid w:val="002C2A45"/>
    <w:rsid w:val="002C73F6"/>
    <w:rsid w:val="002D5C65"/>
    <w:rsid w:val="00321D5D"/>
    <w:rsid w:val="00330A34"/>
    <w:rsid w:val="00364F35"/>
    <w:rsid w:val="003852C8"/>
    <w:rsid w:val="003C5394"/>
    <w:rsid w:val="003C7BF7"/>
    <w:rsid w:val="00444073"/>
    <w:rsid w:val="004D59DD"/>
    <w:rsid w:val="005008C9"/>
    <w:rsid w:val="0051571E"/>
    <w:rsid w:val="00516324"/>
    <w:rsid w:val="005C2BFC"/>
    <w:rsid w:val="005E759A"/>
    <w:rsid w:val="005F248C"/>
    <w:rsid w:val="00631145"/>
    <w:rsid w:val="0064273B"/>
    <w:rsid w:val="006F73BB"/>
    <w:rsid w:val="00704057"/>
    <w:rsid w:val="007172AA"/>
    <w:rsid w:val="0076366F"/>
    <w:rsid w:val="00774FD8"/>
    <w:rsid w:val="007910B0"/>
    <w:rsid w:val="007B7066"/>
    <w:rsid w:val="008A784D"/>
    <w:rsid w:val="008B0BE1"/>
    <w:rsid w:val="008D5896"/>
    <w:rsid w:val="00A20FAD"/>
    <w:rsid w:val="00A26165"/>
    <w:rsid w:val="00A42054"/>
    <w:rsid w:val="00B33594"/>
    <w:rsid w:val="00BA1C53"/>
    <w:rsid w:val="00BA4D0C"/>
    <w:rsid w:val="00BE0C3C"/>
    <w:rsid w:val="00BE661A"/>
    <w:rsid w:val="00BF53B9"/>
    <w:rsid w:val="00C468D3"/>
    <w:rsid w:val="00C56F8A"/>
    <w:rsid w:val="00C64C8C"/>
    <w:rsid w:val="00CB291F"/>
    <w:rsid w:val="00D01194"/>
    <w:rsid w:val="00D0479E"/>
    <w:rsid w:val="00D23EA8"/>
    <w:rsid w:val="00D312DF"/>
    <w:rsid w:val="00D41F21"/>
    <w:rsid w:val="00D94EFE"/>
    <w:rsid w:val="00DE7DD5"/>
    <w:rsid w:val="00E2595B"/>
    <w:rsid w:val="00E54356"/>
    <w:rsid w:val="00E71FF0"/>
    <w:rsid w:val="00F2183E"/>
    <w:rsid w:val="00F86182"/>
    <w:rsid w:val="00FF6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843BA"/>
  <w15:chartTrackingRefBased/>
  <w15:docId w15:val="{EB22B8BA-0E21-8B40-B2EE-223E88541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18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20FAD"/>
  </w:style>
  <w:style w:type="character" w:styleId="Hyperlink">
    <w:name w:val="Hyperlink"/>
    <w:basedOn w:val="DefaultParagraphFont"/>
    <w:uiPriority w:val="99"/>
    <w:unhideWhenUsed/>
    <w:rsid w:val="00A20FAD"/>
    <w:rPr>
      <w:color w:val="0563C1" w:themeColor="hyperlink"/>
      <w:u w:val="single"/>
    </w:rPr>
  </w:style>
  <w:style w:type="character" w:styleId="UnresolvedMention">
    <w:name w:val="Unresolved Mention"/>
    <w:basedOn w:val="DefaultParagraphFont"/>
    <w:uiPriority w:val="99"/>
    <w:semiHidden/>
    <w:unhideWhenUsed/>
    <w:rsid w:val="00A20FAD"/>
    <w:rPr>
      <w:color w:val="605E5C"/>
      <w:shd w:val="clear" w:color="auto" w:fill="E1DFDD"/>
    </w:rPr>
  </w:style>
  <w:style w:type="paragraph" w:styleId="ListParagraph">
    <w:name w:val="List Paragraph"/>
    <w:basedOn w:val="Normal"/>
    <w:uiPriority w:val="34"/>
    <w:qFormat/>
    <w:rsid w:val="002C2A45"/>
    <w:pPr>
      <w:ind w:left="720"/>
      <w:contextualSpacing/>
    </w:pPr>
  </w:style>
  <w:style w:type="paragraph" w:styleId="NoSpacing">
    <w:name w:val="No Spacing"/>
    <w:link w:val="NoSpacingChar"/>
    <w:uiPriority w:val="1"/>
    <w:qFormat/>
    <w:rsid w:val="00E54356"/>
    <w:rPr>
      <w:rFonts w:eastAsiaTheme="minorEastAsia"/>
      <w:sz w:val="22"/>
      <w:szCs w:val="22"/>
      <w:lang w:val="en-US" w:eastAsia="zh-CN"/>
    </w:rPr>
  </w:style>
  <w:style w:type="character" w:customStyle="1" w:styleId="NoSpacingChar">
    <w:name w:val="No Spacing Char"/>
    <w:basedOn w:val="DefaultParagraphFont"/>
    <w:link w:val="NoSpacing"/>
    <w:uiPriority w:val="1"/>
    <w:rsid w:val="00E54356"/>
    <w:rPr>
      <w:rFonts w:eastAsiaTheme="minorEastAsia"/>
      <w:sz w:val="22"/>
      <w:szCs w:val="22"/>
      <w:lang w:val="en-US" w:eastAsia="zh-CN"/>
    </w:rPr>
  </w:style>
  <w:style w:type="paragraph" w:styleId="NormalWeb">
    <w:name w:val="Normal (Web)"/>
    <w:basedOn w:val="Normal"/>
    <w:uiPriority w:val="99"/>
    <w:semiHidden/>
    <w:unhideWhenUsed/>
    <w:rsid w:val="000E61F4"/>
    <w:pPr>
      <w:spacing w:before="100" w:beforeAutospacing="1" w:after="100" w:afterAutospacing="1"/>
    </w:pPr>
  </w:style>
  <w:style w:type="paragraph" w:customStyle="1" w:styleId="opening">
    <w:name w:val="opening"/>
    <w:basedOn w:val="Normal"/>
    <w:rsid w:val="003C7BF7"/>
    <w:pPr>
      <w:spacing w:before="100" w:beforeAutospacing="1" w:after="100" w:afterAutospacing="1"/>
    </w:pPr>
  </w:style>
  <w:style w:type="character" w:styleId="Emphasis">
    <w:name w:val="Emphasis"/>
    <w:basedOn w:val="DefaultParagraphFont"/>
    <w:uiPriority w:val="20"/>
    <w:qFormat/>
    <w:rsid w:val="003C7BF7"/>
    <w:rPr>
      <w:i/>
      <w:iCs/>
    </w:rPr>
  </w:style>
  <w:style w:type="table" w:styleId="TableGrid">
    <w:name w:val="Table Grid"/>
    <w:basedOn w:val="TableNormal"/>
    <w:uiPriority w:val="39"/>
    <w:rsid w:val="00364F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364F3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40939">
      <w:bodyDiv w:val="1"/>
      <w:marLeft w:val="0"/>
      <w:marRight w:val="0"/>
      <w:marTop w:val="0"/>
      <w:marBottom w:val="0"/>
      <w:divBdr>
        <w:top w:val="none" w:sz="0" w:space="0" w:color="auto"/>
        <w:left w:val="none" w:sz="0" w:space="0" w:color="auto"/>
        <w:bottom w:val="none" w:sz="0" w:space="0" w:color="auto"/>
        <w:right w:val="none" w:sz="0" w:space="0" w:color="auto"/>
      </w:divBdr>
    </w:div>
    <w:div w:id="559899379">
      <w:bodyDiv w:val="1"/>
      <w:marLeft w:val="0"/>
      <w:marRight w:val="0"/>
      <w:marTop w:val="0"/>
      <w:marBottom w:val="0"/>
      <w:divBdr>
        <w:top w:val="none" w:sz="0" w:space="0" w:color="auto"/>
        <w:left w:val="none" w:sz="0" w:space="0" w:color="auto"/>
        <w:bottom w:val="none" w:sz="0" w:space="0" w:color="auto"/>
        <w:right w:val="none" w:sz="0" w:space="0" w:color="auto"/>
      </w:divBdr>
      <w:divsChild>
        <w:div w:id="1644508268">
          <w:marLeft w:val="0"/>
          <w:marRight w:val="0"/>
          <w:marTop w:val="150"/>
          <w:marBottom w:val="150"/>
          <w:divBdr>
            <w:top w:val="single" w:sz="6" w:space="4" w:color="384983"/>
            <w:left w:val="single" w:sz="6" w:space="8" w:color="384983"/>
            <w:bottom w:val="single" w:sz="6" w:space="4" w:color="384983"/>
            <w:right w:val="single" w:sz="6" w:space="8" w:color="384983"/>
          </w:divBdr>
        </w:div>
      </w:divsChild>
    </w:div>
    <w:div w:id="563217758">
      <w:bodyDiv w:val="1"/>
      <w:marLeft w:val="0"/>
      <w:marRight w:val="0"/>
      <w:marTop w:val="0"/>
      <w:marBottom w:val="0"/>
      <w:divBdr>
        <w:top w:val="none" w:sz="0" w:space="0" w:color="auto"/>
        <w:left w:val="none" w:sz="0" w:space="0" w:color="auto"/>
        <w:bottom w:val="none" w:sz="0" w:space="0" w:color="auto"/>
        <w:right w:val="none" w:sz="0" w:space="0" w:color="auto"/>
      </w:divBdr>
    </w:div>
    <w:div w:id="682587185">
      <w:bodyDiv w:val="1"/>
      <w:marLeft w:val="0"/>
      <w:marRight w:val="0"/>
      <w:marTop w:val="0"/>
      <w:marBottom w:val="0"/>
      <w:divBdr>
        <w:top w:val="none" w:sz="0" w:space="0" w:color="auto"/>
        <w:left w:val="none" w:sz="0" w:space="0" w:color="auto"/>
        <w:bottom w:val="none" w:sz="0" w:space="0" w:color="auto"/>
        <w:right w:val="none" w:sz="0" w:space="0" w:color="auto"/>
      </w:divBdr>
    </w:div>
    <w:div w:id="702638310">
      <w:bodyDiv w:val="1"/>
      <w:marLeft w:val="0"/>
      <w:marRight w:val="0"/>
      <w:marTop w:val="0"/>
      <w:marBottom w:val="0"/>
      <w:divBdr>
        <w:top w:val="none" w:sz="0" w:space="0" w:color="auto"/>
        <w:left w:val="none" w:sz="0" w:space="0" w:color="auto"/>
        <w:bottom w:val="none" w:sz="0" w:space="0" w:color="auto"/>
        <w:right w:val="none" w:sz="0" w:space="0" w:color="auto"/>
      </w:divBdr>
    </w:div>
    <w:div w:id="790635591">
      <w:bodyDiv w:val="1"/>
      <w:marLeft w:val="0"/>
      <w:marRight w:val="0"/>
      <w:marTop w:val="0"/>
      <w:marBottom w:val="0"/>
      <w:divBdr>
        <w:top w:val="none" w:sz="0" w:space="0" w:color="auto"/>
        <w:left w:val="none" w:sz="0" w:space="0" w:color="auto"/>
        <w:bottom w:val="none" w:sz="0" w:space="0" w:color="auto"/>
        <w:right w:val="none" w:sz="0" w:space="0" w:color="auto"/>
      </w:divBdr>
    </w:div>
    <w:div w:id="856045723">
      <w:bodyDiv w:val="1"/>
      <w:marLeft w:val="0"/>
      <w:marRight w:val="0"/>
      <w:marTop w:val="0"/>
      <w:marBottom w:val="0"/>
      <w:divBdr>
        <w:top w:val="none" w:sz="0" w:space="0" w:color="auto"/>
        <w:left w:val="none" w:sz="0" w:space="0" w:color="auto"/>
        <w:bottom w:val="none" w:sz="0" w:space="0" w:color="auto"/>
        <w:right w:val="none" w:sz="0" w:space="0" w:color="auto"/>
      </w:divBdr>
    </w:div>
    <w:div w:id="1321152950">
      <w:bodyDiv w:val="1"/>
      <w:marLeft w:val="0"/>
      <w:marRight w:val="0"/>
      <w:marTop w:val="0"/>
      <w:marBottom w:val="0"/>
      <w:divBdr>
        <w:top w:val="none" w:sz="0" w:space="0" w:color="auto"/>
        <w:left w:val="none" w:sz="0" w:space="0" w:color="auto"/>
        <w:bottom w:val="none" w:sz="0" w:space="0" w:color="auto"/>
        <w:right w:val="none" w:sz="0" w:space="0" w:color="auto"/>
      </w:divBdr>
    </w:div>
    <w:div w:id="1529827688">
      <w:bodyDiv w:val="1"/>
      <w:marLeft w:val="0"/>
      <w:marRight w:val="0"/>
      <w:marTop w:val="0"/>
      <w:marBottom w:val="0"/>
      <w:divBdr>
        <w:top w:val="none" w:sz="0" w:space="0" w:color="auto"/>
        <w:left w:val="none" w:sz="0" w:space="0" w:color="auto"/>
        <w:bottom w:val="none" w:sz="0" w:space="0" w:color="auto"/>
        <w:right w:val="none" w:sz="0" w:space="0" w:color="auto"/>
      </w:divBdr>
    </w:div>
    <w:div w:id="1654721593">
      <w:bodyDiv w:val="1"/>
      <w:marLeft w:val="0"/>
      <w:marRight w:val="0"/>
      <w:marTop w:val="0"/>
      <w:marBottom w:val="0"/>
      <w:divBdr>
        <w:top w:val="none" w:sz="0" w:space="0" w:color="auto"/>
        <w:left w:val="none" w:sz="0" w:space="0" w:color="auto"/>
        <w:bottom w:val="none" w:sz="0" w:space="0" w:color="auto"/>
        <w:right w:val="none" w:sz="0" w:space="0" w:color="auto"/>
      </w:divBdr>
    </w:div>
    <w:div w:id="1745297164">
      <w:bodyDiv w:val="1"/>
      <w:marLeft w:val="0"/>
      <w:marRight w:val="0"/>
      <w:marTop w:val="0"/>
      <w:marBottom w:val="0"/>
      <w:divBdr>
        <w:top w:val="none" w:sz="0" w:space="0" w:color="auto"/>
        <w:left w:val="none" w:sz="0" w:space="0" w:color="auto"/>
        <w:bottom w:val="none" w:sz="0" w:space="0" w:color="auto"/>
        <w:right w:val="none" w:sz="0" w:space="0" w:color="auto"/>
      </w:divBdr>
    </w:div>
    <w:div w:id="1766075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xico.com/definition/paraphras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balancecareers.com/list-of-teamwork-skills-206377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ccaglobal.com/ie/en/student/sa/professional-skills/personal-swot.html" TargetMode="External"/><Relationship Id="rId5" Type="http://schemas.openxmlformats.org/officeDocument/2006/relationships/image" Target="media/image1.png"/><Relationship Id="rId10" Type="http://schemas.openxmlformats.org/officeDocument/2006/relationships/hyperlink" Target="https://appfluence.com/productivity/what-is-the-eisenhower-method/" TargetMode="External"/><Relationship Id="rId4" Type="http://schemas.openxmlformats.org/officeDocument/2006/relationships/webSettings" Target="webSettings.xml"/><Relationship Id="rId9" Type="http://schemas.openxmlformats.org/officeDocument/2006/relationships/hyperlink" Target="https://www.mindtools.com/pages/main/newMN_TMM.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373</TotalTime>
  <Pages>7</Pages>
  <Words>1937</Words>
  <Characters>11047</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dc:subject>
  <dc:creator>IQBAL HUSSAIN UDDIN (1916219)</dc:creator>
  <cp:keywords/>
  <dc:description/>
  <cp:lastModifiedBy>Siddika Choudhury (1904201)</cp:lastModifiedBy>
  <cp:revision>34</cp:revision>
  <dcterms:created xsi:type="dcterms:W3CDTF">2020-05-01T22:51:00Z</dcterms:created>
  <dcterms:modified xsi:type="dcterms:W3CDTF">2020-05-02T23:14:00Z</dcterms:modified>
</cp:coreProperties>
</file>