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9A40F" w14:textId="77777777" w:rsidR="0055518B" w:rsidRDefault="0055518B">
      <w:pPr>
        <w:rPr>
          <w:rFonts w:cstheme="minorHAnsi"/>
          <w:b/>
          <w:bCs/>
          <w:i/>
          <w:iCs/>
        </w:rPr>
      </w:pPr>
    </w:p>
    <w:p w14:paraId="322ABF01" w14:textId="38EFE042" w:rsidR="0055518B" w:rsidRDefault="0055518B">
      <w:pPr>
        <w:rPr>
          <w:rFonts w:cstheme="minorHAnsi"/>
          <w:b/>
          <w:bCs/>
          <w:i/>
          <w:iCs/>
        </w:rPr>
      </w:pPr>
      <w:r>
        <w:rPr>
          <w:rFonts w:cstheme="minorHAnsi"/>
          <w:b/>
          <w:bCs/>
          <w:i/>
          <w:iCs/>
        </w:rPr>
        <w:t xml:space="preserve">Aramide Ajao. </w:t>
      </w:r>
      <w:r w:rsidR="00A459C6">
        <w:rPr>
          <w:rFonts w:cstheme="minorHAnsi"/>
          <w:b/>
          <w:bCs/>
          <w:i/>
          <w:iCs/>
        </w:rPr>
        <w:t xml:space="preserve">2009073. </w:t>
      </w:r>
    </w:p>
    <w:p w14:paraId="5C4940E1" w14:textId="77777777" w:rsidR="00EA087D" w:rsidRDefault="00672723" w:rsidP="00C2448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Lecturer. </w:t>
      </w:r>
      <w:proofErr w:type="spellStart"/>
      <w:r>
        <w:rPr>
          <w:rFonts w:ascii="Times New Roman" w:eastAsia="Times New Roman" w:hAnsi="Times New Roman" w:cs="Times New Roman"/>
          <w:sz w:val="24"/>
          <w:szCs w:val="24"/>
          <w:lang w:eastAsia="en-GB"/>
        </w:rPr>
        <w:t>Noura</w:t>
      </w:r>
      <w:proofErr w:type="spellEnd"/>
      <w:r>
        <w:rPr>
          <w:rFonts w:ascii="Times New Roman" w:eastAsia="Times New Roman" w:hAnsi="Times New Roman" w:cs="Times New Roman"/>
          <w:sz w:val="24"/>
          <w:szCs w:val="24"/>
          <w:lang w:eastAsia="en-GB"/>
        </w:rPr>
        <w:t xml:space="preserve"> </w:t>
      </w:r>
      <w:r w:rsidR="00EA087D">
        <w:rPr>
          <w:rFonts w:ascii="Times New Roman" w:eastAsia="Times New Roman" w:hAnsi="Times New Roman" w:cs="Times New Roman"/>
          <w:sz w:val="24"/>
          <w:szCs w:val="24"/>
          <w:lang w:eastAsia="en-GB"/>
        </w:rPr>
        <w:t>Mohamed</w:t>
      </w:r>
    </w:p>
    <w:p w14:paraId="13DCD6F9" w14:textId="1E54F1AF" w:rsidR="00C2448B" w:rsidRPr="00C2448B" w:rsidRDefault="00EA087D" w:rsidP="00C2448B">
      <w:pPr>
        <w:spacing w:after="0" w:line="240" w:lineRule="auto"/>
        <w:rPr>
          <w:rFonts w:ascii="Segoe UI" w:eastAsia="Times New Roman" w:hAnsi="Segoe UI" w:cs="Segoe UI"/>
          <w:color w:val="00090E"/>
          <w:sz w:val="23"/>
          <w:szCs w:val="23"/>
          <w:u w:val="single"/>
          <w:lang w:eastAsia="en-GB"/>
        </w:rPr>
      </w:pPr>
      <w:r>
        <w:rPr>
          <w:rFonts w:ascii="Times New Roman" w:eastAsia="Times New Roman" w:hAnsi="Times New Roman" w:cs="Times New Roman"/>
          <w:sz w:val="24"/>
          <w:szCs w:val="24"/>
          <w:lang w:eastAsia="en-GB"/>
        </w:rPr>
        <w:t>26-04-2021</w:t>
      </w:r>
      <w:r w:rsidR="00C2448B" w:rsidRPr="00C2448B">
        <w:rPr>
          <w:rFonts w:ascii="Times New Roman" w:eastAsia="Times New Roman" w:hAnsi="Times New Roman" w:cs="Times New Roman"/>
          <w:sz w:val="24"/>
          <w:szCs w:val="24"/>
          <w:lang w:eastAsia="en-GB"/>
        </w:rPr>
        <w:fldChar w:fldCharType="begin"/>
      </w:r>
      <w:r w:rsidR="00C2448B" w:rsidRPr="00C2448B">
        <w:rPr>
          <w:rFonts w:ascii="Times New Roman" w:eastAsia="Times New Roman" w:hAnsi="Times New Roman" w:cs="Times New Roman"/>
          <w:sz w:val="24"/>
          <w:szCs w:val="24"/>
          <w:lang w:eastAsia="en-GB"/>
        </w:rPr>
        <w:instrText xml:space="preserve"> HYPERLINK "https://moodle.uwtsd.ac.uk/course/view.php?id=7090" </w:instrText>
      </w:r>
      <w:r w:rsidR="00C2448B" w:rsidRPr="00C2448B">
        <w:rPr>
          <w:rFonts w:ascii="Times New Roman" w:eastAsia="Times New Roman" w:hAnsi="Times New Roman" w:cs="Times New Roman"/>
          <w:sz w:val="24"/>
          <w:szCs w:val="24"/>
          <w:lang w:eastAsia="en-GB"/>
        </w:rPr>
        <w:fldChar w:fldCharType="separate"/>
      </w:r>
    </w:p>
    <w:p w14:paraId="1A2FD80A" w14:textId="77777777" w:rsidR="00C2448B" w:rsidRPr="00C2448B" w:rsidRDefault="00C2448B" w:rsidP="00C2448B">
      <w:pPr>
        <w:spacing w:after="100" w:afterAutospacing="1" w:line="240" w:lineRule="auto"/>
        <w:outlineLvl w:val="3"/>
        <w:rPr>
          <w:rFonts w:ascii="Times New Roman" w:eastAsia="Times New Roman" w:hAnsi="Times New Roman" w:cs="Times New Roman"/>
          <w:b/>
          <w:bCs/>
          <w:sz w:val="24"/>
          <w:szCs w:val="24"/>
          <w:lang w:eastAsia="en-GB"/>
        </w:rPr>
      </w:pPr>
      <w:r w:rsidRPr="00C2448B">
        <w:rPr>
          <w:rFonts w:ascii="Segoe UI" w:eastAsia="Times New Roman" w:hAnsi="Segoe UI" w:cs="Segoe UI"/>
          <w:b/>
          <w:bCs/>
          <w:color w:val="00090E"/>
          <w:sz w:val="24"/>
          <w:szCs w:val="24"/>
          <w:u w:val="single"/>
          <w:lang w:eastAsia="en-GB"/>
        </w:rPr>
        <w:t>Problem Solving and Decision Making (BMSW4004_LON)</w:t>
      </w:r>
    </w:p>
    <w:p w14:paraId="04BD2F49" w14:textId="003E5AD4" w:rsidR="00561DA9" w:rsidRDefault="00C2448B">
      <w:pPr>
        <w:rPr>
          <w:rFonts w:ascii="Times New Roman" w:eastAsia="Times New Roman" w:hAnsi="Times New Roman" w:cs="Times New Roman"/>
          <w:sz w:val="24"/>
          <w:szCs w:val="24"/>
          <w:lang w:eastAsia="en-GB"/>
        </w:rPr>
      </w:pPr>
      <w:r w:rsidRPr="00C2448B">
        <w:rPr>
          <w:rFonts w:ascii="Times New Roman" w:eastAsia="Times New Roman" w:hAnsi="Times New Roman" w:cs="Times New Roman"/>
          <w:sz w:val="24"/>
          <w:szCs w:val="24"/>
          <w:lang w:eastAsia="en-GB"/>
        </w:rPr>
        <w:fldChar w:fldCharType="end"/>
      </w:r>
      <w:r w:rsidR="00561DA9">
        <w:rPr>
          <w:rFonts w:ascii="Times New Roman" w:eastAsia="Times New Roman" w:hAnsi="Times New Roman" w:cs="Times New Roman"/>
          <w:sz w:val="24"/>
          <w:szCs w:val="24"/>
          <w:lang w:eastAsia="en-GB"/>
        </w:rPr>
        <w:t>Content page:</w:t>
      </w:r>
    </w:p>
    <w:p w14:paraId="732F29D0" w14:textId="74AECE0C" w:rsidR="00561DA9" w:rsidRDefault="00561DA9" w:rsidP="00561DA9">
      <w:pPr>
        <w:pStyle w:val="ListParagraph"/>
        <w:numPr>
          <w:ilvl w:val="0"/>
          <w:numId w:val="2"/>
        </w:numPr>
        <w:rPr>
          <w:rFonts w:ascii="Times New Roman" w:eastAsia="Times New Roman" w:hAnsi="Times New Roman" w:cs="Times New Roman"/>
          <w:sz w:val="24"/>
          <w:szCs w:val="24"/>
          <w:lang w:eastAsia="en-GB"/>
        </w:rPr>
      </w:pPr>
      <w:r w:rsidRPr="00561DA9">
        <w:rPr>
          <w:rFonts w:ascii="Times New Roman" w:eastAsia="Times New Roman" w:hAnsi="Times New Roman" w:cs="Times New Roman"/>
          <w:sz w:val="24"/>
          <w:szCs w:val="24"/>
          <w:lang w:eastAsia="en-GB"/>
        </w:rPr>
        <w:t xml:space="preserve">Introduction: </w:t>
      </w:r>
    </w:p>
    <w:p w14:paraId="71239C7D" w14:textId="119AB96A" w:rsidR="00561DA9" w:rsidRDefault="00561DA9" w:rsidP="00561DA9">
      <w:pPr>
        <w:pStyle w:val="ListParagraph"/>
        <w:numPr>
          <w:ilvl w:val="0"/>
          <w:numId w:val="2"/>
        </w:num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Lack of PPE, Testing equipment </w:t>
      </w:r>
    </w:p>
    <w:p w14:paraId="77C7D206" w14:textId="59087D1A" w:rsidR="00561DA9" w:rsidRDefault="00561DA9" w:rsidP="00561DA9">
      <w:pPr>
        <w:pStyle w:val="ListParagraph"/>
        <w:numPr>
          <w:ilvl w:val="0"/>
          <w:numId w:val="2"/>
        </w:num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Shortage of staff in healthcare </w:t>
      </w:r>
      <w:r w:rsidR="00EA087D">
        <w:rPr>
          <w:rFonts w:ascii="Times New Roman" w:eastAsia="Times New Roman" w:hAnsi="Times New Roman" w:cs="Times New Roman"/>
          <w:sz w:val="24"/>
          <w:szCs w:val="24"/>
          <w:lang w:eastAsia="en-GB"/>
        </w:rPr>
        <w:t xml:space="preserve"> </w:t>
      </w:r>
    </w:p>
    <w:p w14:paraId="4782B199" w14:textId="72196C5F" w:rsidR="00561DA9" w:rsidRDefault="00561DA9" w:rsidP="00561DA9">
      <w:pPr>
        <w:pStyle w:val="ListParagraph"/>
        <w:numPr>
          <w:ilvl w:val="0"/>
          <w:numId w:val="2"/>
        </w:num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Gender pay gap in </w:t>
      </w:r>
      <w:proofErr w:type="gramStart"/>
      <w:r>
        <w:rPr>
          <w:rFonts w:ascii="Times New Roman" w:eastAsia="Times New Roman" w:hAnsi="Times New Roman" w:cs="Times New Roman"/>
          <w:sz w:val="24"/>
          <w:szCs w:val="24"/>
          <w:lang w:eastAsia="en-GB"/>
        </w:rPr>
        <w:t>healthcare</w:t>
      </w:r>
      <w:proofErr w:type="gramEnd"/>
    </w:p>
    <w:p w14:paraId="56ED8E22" w14:textId="0314C100" w:rsidR="00561DA9" w:rsidRDefault="00561DA9" w:rsidP="00561DA9">
      <w:pPr>
        <w:pStyle w:val="ListParagraph"/>
        <w:numPr>
          <w:ilvl w:val="0"/>
          <w:numId w:val="2"/>
        </w:num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Discrimination in healthcare</w:t>
      </w:r>
    </w:p>
    <w:p w14:paraId="5EB21F9F" w14:textId="7142DEA9" w:rsidR="00561DA9" w:rsidRDefault="00561DA9" w:rsidP="00561DA9">
      <w:pPr>
        <w:pStyle w:val="ListParagraph"/>
        <w:numPr>
          <w:ilvl w:val="0"/>
          <w:numId w:val="2"/>
        </w:num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Conclusion </w:t>
      </w:r>
    </w:p>
    <w:p w14:paraId="2D64EE5C" w14:textId="768EC9B1" w:rsidR="00561DA9" w:rsidRPr="00561DA9" w:rsidRDefault="00561DA9" w:rsidP="00561DA9">
      <w:pPr>
        <w:pStyle w:val="ListParagraph"/>
        <w:numPr>
          <w:ilvl w:val="0"/>
          <w:numId w:val="2"/>
        </w:num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References </w:t>
      </w:r>
    </w:p>
    <w:p w14:paraId="30D5408B" w14:textId="367B771E" w:rsidR="00561DA9" w:rsidRDefault="00683F96">
      <w:pPr>
        <w:rPr>
          <w:rFonts w:cstheme="minorHAnsi"/>
          <w:b/>
          <w:bCs/>
          <w:i/>
          <w:iCs/>
        </w:rPr>
      </w:pPr>
      <w:r>
        <w:rPr>
          <w:rFonts w:cstheme="minorHAnsi"/>
          <w:b/>
          <w:bCs/>
          <w:i/>
          <w:iCs/>
        </w:rPr>
        <w:t>Introduction</w:t>
      </w:r>
      <w:r w:rsidR="00561DA9">
        <w:rPr>
          <w:rFonts w:cstheme="minorHAnsi"/>
          <w:b/>
          <w:bCs/>
          <w:i/>
          <w:iCs/>
        </w:rPr>
        <w:t>:</w:t>
      </w:r>
    </w:p>
    <w:p w14:paraId="7A0E909F" w14:textId="4A2D4998" w:rsidR="00132787" w:rsidRPr="00667893" w:rsidRDefault="00637A14">
      <w:pPr>
        <w:rPr>
          <w:rFonts w:cstheme="minorHAnsi"/>
        </w:rPr>
      </w:pPr>
      <w:r w:rsidRPr="00667893">
        <w:rPr>
          <w:rFonts w:cstheme="minorHAnsi"/>
        </w:rPr>
        <w:t xml:space="preserve">In this </w:t>
      </w:r>
      <w:r w:rsidR="00667893" w:rsidRPr="00667893">
        <w:rPr>
          <w:rFonts w:cstheme="minorHAnsi"/>
        </w:rPr>
        <w:t>report</w:t>
      </w:r>
      <w:r w:rsidRPr="00667893">
        <w:rPr>
          <w:rFonts w:cstheme="minorHAnsi"/>
        </w:rPr>
        <w:t xml:space="preserve"> I will be discussing problems within the healthcare system. I will be analysing the impact the problems have on service users, professionals, stakeholder etc. in addition, I will be looking into the decision process and aim to include relevant theories and legislations. </w:t>
      </w:r>
      <w:r w:rsidR="00715815" w:rsidRPr="00667893">
        <w:rPr>
          <w:rFonts w:cstheme="minorHAnsi"/>
        </w:rPr>
        <w:t>Finally,</w:t>
      </w:r>
      <w:r w:rsidRPr="00667893">
        <w:rPr>
          <w:rFonts w:cstheme="minorHAnsi"/>
        </w:rPr>
        <w:t xml:space="preserve"> I will </w:t>
      </w:r>
      <w:r w:rsidR="00B71341">
        <w:rPr>
          <w:rFonts w:cstheme="minorHAnsi"/>
        </w:rPr>
        <w:t xml:space="preserve">be using swat analysis to </w:t>
      </w:r>
      <w:r w:rsidRPr="00667893">
        <w:rPr>
          <w:rFonts w:cstheme="minorHAnsi"/>
        </w:rPr>
        <w:t xml:space="preserve">propose a valuable alternative or solution to the problems highlighted. </w:t>
      </w:r>
    </w:p>
    <w:p w14:paraId="45CC49AB" w14:textId="5C16A029" w:rsidR="00667893" w:rsidRDefault="008C7384">
      <w:r>
        <w:t xml:space="preserve">Some of the key challenges currently facing the health care system in the </w:t>
      </w:r>
      <w:r w:rsidR="00B67A36">
        <w:t>United Kingdom</w:t>
      </w:r>
      <w:r>
        <w:t xml:space="preserve"> (NHS) </w:t>
      </w:r>
      <w:r w:rsidR="00B67A36">
        <w:t xml:space="preserve">is the lack of preparation for staff, there is a </w:t>
      </w:r>
      <w:r w:rsidR="00291B8D">
        <w:t>lack</w:t>
      </w:r>
      <w:r w:rsidR="00B67A36">
        <w:t xml:space="preserve"> of PPE such as masks and gloves. testing equipment and a shortage of staff due to the impact of the covid 19 virus. </w:t>
      </w:r>
      <w:r w:rsidR="00291B8D">
        <w:t>There is also insufficient and outdated diagnosis or treatment equipment’s being used. There is a large gender pay gap and gender inequality. Finally, staffs, service users, clients and patients are unfortunately being faced with discrimination issues.</w:t>
      </w:r>
    </w:p>
    <w:p w14:paraId="3E83C5D9" w14:textId="70444F51" w:rsidR="00291B8D" w:rsidRDefault="00291B8D">
      <w:pPr>
        <w:rPr>
          <w:b/>
          <w:bCs/>
          <w:i/>
          <w:iCs/>
          <w:u w:val="single"/>
        </w:rPr>
      </w:pPr>
      <w:r>
        <w:rPr>
          <w:b/>
          <w:bCs/>
          <w:i/>
          <w:iCs/>
          <w:u w:val="single"/>
        </w:rPr>
        <w:t>Lack of PPE, Testing equipment.</w:t>
      </w:r>
    </w:p>
    <w:p w14:paraId="07A3C9F8" w14:textId="31A09AEC" w:rsidR="00291B8D" w:rsidRDefault="00291B8D">
      <w:r>
        <w:t xml:space="preserve">Personal protective equipment (PPE) </w:t>
      </w:r>
      <w:r w:rsidR="00A9482D">
        <w:t xml:space="preserve">is equipment’s used by health care professionals to protect themselves against health and safety </w:t>
      </w:r>
      <w:r w:rsidR="005F18EB">
        <w:t xml:space="preserve">risks and infections </w:t>
      </w:r>
      <w:r w:rsidR="00A9482D">
        <w:t>at work. PPE includes protective clothing, helmet, google, comfortable and non-slippery footwear. PPE contributes to a safe work environment</w:t>
      </w:r>
      <w:r w:rsidR="00BC7C6F">
        <w:t xml:space="preserve"> and</w:t>
      </w:r>
      <w:r w:rsidR="00A9482D">
        <w:t xml:space="preserve"> Health care service such as the NHS has a duty of care regarding the provision of PPE for staffs. </w:t>
      </w:r>
    </w:p>
    <w:p w14:paraId="3608D196" w14:textId="355099EB" w:rsidR="006B37A3" w:rsidRDefault="00A9482D" w:rsidP="0009204B">
      <w:r>
        <w:t xml:space="preserve">Numerous staffs and </w:t>
      </w:r>
      <w:r w:rsidR="00C103F8">
        <w:t>managements have repeatedly raised concerns about the lack in supply of</w:t>
      </w:r>
      <w:r w:rsidR="0009204B">
        <w:t xml:space="preserve">    </w:t>
      </w:r>
      <w:r w:rsidR="00C103F8">
        <w:t xml:space="preserve">Personal protective equipment (PPE) through out the recent pandemic, however despite the effort of the health secretary and national leaders there </w:t>
      </w:r>
      <w:r w:rsidR="00DE320B">
        <w:t>i</w:t>
      </w:r>
      <w:r w:rsidR="00C103F8">
        <w:t>s still a delay in the availability of PPE. Th</w:t>
      </w:r>
      <w:r w:rsidR="00DE320B">
        <w:t xml:space="preserve">is has been a problem highlighted in the mainstream news and numerous social media during the peak of covid-19. The lack of PPE has been a frustrating demand from the front-line health staffs who are treating high risk covid-19 patient daily and are vulnerable to the virus. </w:t>
      </w:r>
      <w:r w:rsidR="00C33068">
        <w:t xml:space="preserve">Doctors and nurses have complained about the shortage of respirator masks. </w:t>
      </w:r>
      <w:r w:rsidR="00DE320B">
        <w:t xml:space="preserve">Although there </w:t>
      </w:r>
      <w:r w:rsidR="009A130C">
        <w:t>have</w:t>
      </w:r>
      <w:r w:rsidR="00DE320B">
        <w:t xml:space="preserve"> been last minute attempts to increase personal protective equipment stock, </w:t>
      </w:r>
      <w:r w:rsidR="009A130C">
        <w:t xml:space="preserve">according to a report written by the BBC </w:t>
      </w:r>
      <w:r w:rsidR="008A6AEF">
        <w:t xml:space="preserve">panorama </w:t>
      </w:r>
      <w:r w:rsidR="009A130C">
        <w:t xml:space="preserve">the government had ignored a warning from health advisers to buy missing equipment’s. this also </w:t>
      </w:r>
      <w:r w:rsidR="00DE320B">
        <w:t xml:space="preserve">highlights the problem </w:t>
      </w:r>
      <w:r w:rsidR="009A130C">
        <w:t>in the N</w:t>
      </w:r>
      <w:r w:rsidR="00DE320B">
        <w:t xml:space="preserve">HS </w:t>
      </w:r>
      <w:r w:rsidR="009A130C">
        <w:t xml:space="preserve">because it shows that </w:t>
      </w:r>
      <w:r w:rsidR="00DE320B">
        <w:t xml:space="preserve">health and national leaders </w:t>
      </w:r>
      <w:r w:rsidR="009A130C">
        <w:t xml:space="preserve">are </w:t>
      </w:r>
      <w:r w:rsidR="00DE320B">
        <w:t xml:space="preserve">not </w:t>
      </w:r>
      <w:proofErr w:type="gramStart"/>
      <w:r w:rsidR="00DE320B">
        <w:t>prepared</w:t>
      </w:r>
      <w:proofErr w:type="gramEnd"/>
      <w:r w:rsidR="00816687">
        <w:t xml:space="preserve"> and this places a burden on both supply and cost of PPE</w:t>
      </w:r>
      <w:r w:rsidR="00DE320B">
        <w:t xml:space="preserve">. </w:t>
      </w:r>
      <w:r w:rsidR="009A130C">
        <w:t>There has been a shortage of PPE because of the sudden pressure the virus put on the NHS</w:t>
      </w:r>
      <w:r w:rsidR="00511FCE">
        <w:t xml:space="preserve"> and the high volume demands from other </w:t>
      </w:r>
      <w:r w:rsidR="00511FCE">
        <w:lastRenderedPageBreak/>
        <w:t>care establishments</w:t>
      </w:r>
      <w:r w:rsidR="009A130C">
        <w:t xml:space="preserve">. </w:t>
      </w:r>
      <w:r w:rsidR="00511FCE">
        <w:t>The lack of personal protective equipment (PPE) has caused numerous complications and has impacted the ability for health carers to deliver care, for example</w:t>
      </w:r>
      <w:r w:rsidR="005F18EB">
        <w:t xml:space="preserve">, the emergency PPE distribution means hospitals and other health care trusts are receiving different brands of PPE such as face masks. Allocating different brands of FF3 masks costs front line staffs valuable time as they need to repeat masks fit testing every time a different brand arrives. Mask fitting can often take one hour per person. </w:t>
      </w:r>
      <w:r w:rsidR="00DB7BB4">
        <w:t xml:space="preserve">Limited sizes options </w:t>
      </w:r>
      <w:r w:rsidR="00816687">
        <w:t xml:space="preserve">from gowns, face masks and gloves may also make it difficult for female staffs with smaller face or body frame to work. </w:t>
      </w:r>
      <w:r w:rsidR="005663A1">
        <w:t xml:space="preserve">A report from the public account committee also stated that many health care workers had been forced to care for patients critically ill with covid-19 or suspected covid-19 without having the sufficient PPE to protect themselves from the infection. It also added that some staffs had no choice but to reuse personal protective equipment due to hospitals not receiving near enough. This further supports the incompetence of the government towards health care services. Furthermore, a database designed by messly, a </w:t>
      </w:r>
      <w:r w:rsidR="00BC7C6F">
        <w:t>doctor’s</w:t>
      </w:r>
      <w:r w:rsidR="005663A1">
        <w:t xml:space="preserve"> career recruitment platform received over 1500 anonymous stories regarding the extreme shortage of personal protective equipment in the health care sector. These stories described the failure for health care staff receiving PPE that met </w:t>
      </w:r>
      <w:r w:rsidR="00BC7C6F">
        <w:t xml:space="preserve">the official specifications by public health England. Furthermore, the messly association also received anonymous stories by health care staffs being threatened, bullied and silenced for speaking up over the lack of PPE to rightly protect themselves. </w:t>
      </w:r>
      <w:r w:rsidR="008D666E">
        <w:t xml:space="preserve">The government have been rightly attacked over the shortage of Personal protective equipment (PPE) by health care, NHS providers, staffs and journalists. This has impacted the trust that health care frontline staffs have for the government. </w:t>
      </w:r>
      <w:r w:rsidR="00EB0659">
        <w:t xml:space="preserve">NHS providers spoke out and raised alarms about the shortage of PPE and the effect it will have on front line staffs. Promises of PPE shipments were made by the government including matt Hancock who is the health secretary, however according to health trusts these PPE items were often delayed or did not arrive. The delayed in shipment and the constant lack of PPE has increases anxiety amongst frontline staffs and unfortunately made it harder for health care such as hospitals or care home to </w:t>
      </w:r>
      <w:r w:rsidR="006B37A3">
        <w:t>prevent</w:t>
      </w:r>
      <w:r w:rsidR="00EB0659">
        <w:t xml:space="preserve"> staff</w:t>
      </w:r>
      <w:r w:rsidR="006B37A3">
        <w:t>s</w:t>
      </w:r>
      <w:r w:rsidR="00EB0659">
        <w:t xml:space="preserve"> from getting infected. Shortage of PPE also </w:t>
      </w:r>
      <w:r w:rsidR="006B37A3">
        <w:t xml:space="preserve">effected other businesses such as local vets, fire brigades and police force because they were forced to hand over their stock of protective waterproof gowns to health care staffs. On an average hospital in London are using up to 30,000 to 40,000 surgical protective gowns daily and this high demand has been caused by the covid-19 pandemic. Frontline professionals such as nurses and doctors faced distress and heightened frustration over the shortage of PPE. According to </w:t>
      </w:r>
      <w:r w:rsidR="007C612B">
        <w:t xml:space="preserve">a survey by the royal college of nursing, up to 54% of those surveyed felt as though they were pressured to care for patients “without adequate protection”. 49% of the 875-respondent claim that they have been asked to reuse PPE that are meant for single use. In April 2020, a survey from the British medical association highlighted concerns that health care workers who identify as black, Asian and minority ethnic group (BAME) as well as females, are disproportionately affected by the shortage </w:t>
      </w:r>
      <w:r w:rsidR="0009204B">
        <w:t xml:space="preserve">of </w:t>
      </w:r>
      <w:r w:rsidR="007C612B">
        <w:t xml:space="preserve">PPE. </w:t>
      </w:r>
    </w:p>
    <w:p w14:paraId="0E1ECDB3" w14:textId="7BC864A6" w:rsidR="0082755B" w:rsidRDefault="0009204B" w:rsidP="0082755B">
      <w:r>
        <w:t xml:space="preserve">Previous epidemic presents the importance of PPE for frontline health care professionals to help reduce spread of virus or diseases and to protect health care professional’s well-being, mental health and to create a healthy safe work environment. </w:t>
      </w:r>
      <w:r w:rsidR="00D37415">
        <w:t xml:space="preserve">Sick health care workers also contribute to viral transmission. </w:t>
      </w:r>
      <w:r>
        <w:t xml:space="preserve">Knowledge shows that staffs who are equipped with the right Protective equipment and a clear guidance and training in its use will feel confident to deliver fear without the constant anxiety of worrying about the possibility of transferring the disease. The personal protective equipment regulation 2016/425 </w:t>
      </w:r>
      <w:r w:rsidR="00A6452A">
        <w:t xml:space="preserve">sets out essential that PPE products must meet the safety requirement before being used or placed on the market. This will require manufactures of PPE to show how products meet the “essential health and safety requirement”. </w:t>
      </w:r>
      <w:r w:rsidR="0026773F">
        <w:t>However,</w:t>
      </w:r>
      <w:r w:rsidR="00A6452A">
        <w:t xml:space="preserve"> as part of the Response of PPE shortage during the peak of covid-19, the government eased regulatory requirements in order to speed up the supplies of protective equipment distributed.  </w:t>
      </w:r>
      <w:r w:rsidR="0082755B">
        <w:t xml:space="preserve">The doctor </w:t>
      </w:r>
      <w:r w:rsidR="0082755B">
        <w:lastRenderedPageBreak/>
        <w:t>union understands that because of the shortage of PPE present in the health care patient      are unfortunately being placed in ha</w:t>
      </w:r>
      <w:r w:rsidR="00DB7BB4">
        <w:t>r</w:t>
      </w:r>
      <w:r w:rsidR="0082755B">
        <w:t>m. The result of this could mean that patients are not receiving the highest quality of care because the staffs fear of not being protected by Personal protective equipment. This also presents staffs with challenging decisions about whether to provide treatments for service users in the absence of not having the right personal protective equipment.</w:t>
      </w:r>
      <w:r w:rsidR="00DB7BB4">
        <w:t xml:space="preserve"> </w:t>
      </w:r>
    </w:p>
    <w:p w14:paraId="21BA704B" w14:textId="77777777" w:rsidR="00DB7BB4" w:rsidRDefault="00DB7BB4" w:rsidP="0082755B">
      <w:pPr>
        <w:rPr>
          <w:b/>
          <w:bCs/>
          <w:i/>
          <w:iCs/>
        </w:rPr>
      </w:pPr>
      <w:r>
        <w:rPr>
          <w:b/>
          <w:bCs/>
          <w:i/>
          <w:iCs/>
        </w:rPr>
        <w:t>Recommendation / Alternative solution for shortage of PPE</w:t>
      </w:r>
    </w:p>
    <w:p w14:paraId="6EBA537C" w14:textId="0C28AA76" w:rsidR="0082755B" w:rsidRDefault="00DB7BB4" w:rsidP="0082755B">
      <w:r>
        <w:t xml:space="preserve">PPE is essential for health care workers who treat service users/patients during the cold season, virus or general sickness. Addressing the cycle of lack of PPE for frontline health care staff in health care settings such as hospitals is important. </w:t>
      </w:r>
      <w:r w:rsidR="00816687">
        <w:t>A safe and effective alternative for a full face personal protective equipment would be Virimask. This mask provides maximum protection combined with the highest comfort. Virimask is strapped around the head and it covers the eyes using a visor that is see-through</w:t>
      </w:r>
      <w:r w:rsidR="002642B9">
        <w:t xml:space="preserve">, the mask also covers the nose and mouth with disposable filtering component. Virimask is a brilliant alternative because it is a better environmental option than the ones available. Unlike the N95 face mask, </w:t>
      </w:r>
      <w:proofErr w:type="spellStart"/>
      <w:r w:rsidR="002642B9">
        <w:t>virimask</w:t>
      </w:r>
      <w:proofErr w:type="spellEnd"/>
      <w:r w:rsidR="002642B9">
        <w:t xml:space="preserve"> does not allow air to penetrate, it also has a 5 times larger breathing area allowing more comfortable breathing for health care staff during longer shifts. Most importantly, </w:t>
      </w:r>
      <w:proofErr w:type="spellStart"/>
      <w:r w:rsidR="002642B9">
        <w:t>virimask</w:t>
      </w:r>
      <w:proofErr w:type="spellEnd"/>
      <w:r w:rsidR="002642B9">
        <w:t xml:space="preserve"> is reusable, it can be washed and disinfected. It is designed to last a lifetime with proper care. This is a brilliant alternative as staffs will not require new face PPE during every shift and effectively will cut down on PPE used. </w:t>
      </w:r>
      <w:r w:rsidR="0026699D">
        <w:t xml:space="preserve">Another alternative to tackle the shortage of personal protective equipment could be re using some PPE. Although some </w:t>
      </w:r>
      <w:proofErr w:type="gramStart"/>
      <w:r w:rsidR="0026699D">
        <w:t>PPE</w:t>
      </w:r>
      <w:proofErr w:type="gramEnd"/>
      <w:r w:rsidR="0026699D">
        <w:t xml:space="preserve"> are advised for single use, not all PPE should get discarded, some items such as googles or non-fluid repellent gowns can be re used after washing or decontaminating them. The government and health leaders being prepared would also be a recommended solution for the lack of PPE. The </w:t>
      </w:r>
      <w:r w:rsidR="004967F1">
        <w:t>ability to stockpile PPE during the winter season and the ability to rapidly repurpose local industry without relying on foreign made personal protective equipment.</w:t>
      </w:r>
    </w:p>
    <w:p w14:paraId="5F560C7A" w14:textId="5CB86456" w:rsidR="00D37415" w:rsidRDefault="004967F1" w:rsidP="00D37415">
      <w:pPr>
        <w:ind w:left="720" w:hanging="720"/>
        <w:jc w:val="both"/>
        <w:rPr>
          <w:b/>
          <w:bCs/>
          <w:i/>
          <w:iCs/>
          <w:u w:val="single"/>
        </w:rPr>
      </w:pPr>
      <w:r w:rsidRPr="004967F1">
        <w:rPr>
          <w:b/>
          <w:bCs/>
          <w:i/>
          <w:iCs/>
          <w:u w:val="single"/>
        </w:rPr>
        <w:t>Shortage of staff</w:t>
      </w:r>
    </w:p>
    <w:p w14:paraId="6C59F6CC" w14:textId="126E8DD4" w:rsidR="00F10808" w:rsidRDefault="004967F1" w:rsidP="00296B4E">
      <w:r>
        <w:t xml:space="preserve">Shortage of staff is another problem in </w:t>
      </w:r>
      <w:r w:rsidR="00296B4E">
        <w:t>healthcare</w:t>
      </w:r>
      <w:r>
        <w:t xml:space="preserve">. </w:t>
      </w:r>
      <w:r w:rsidR="00296B4E">
        <w:t xml:space="preserve">There are not enough nurses, doctors, midwives, GP or mental health workers. Staffs are also leaving the health care service due to not been satisfied with their jobs or working intensified hours and this continues to be a growing problem within health care. To be able to care for service users, there must be the right number of staff with the right education and qualification. There is a huge gap and issue of nurse’s recruitment. According to a statistic carried out by the royal college of nursing, in 2020 there were 40,000 nursing vacancies in health care in England. Covid has also significantly </w:t>
      </w:r>
      <w:r w:rsidR="00211F50">
        <w:t xml:space="preserve">pressured health care staff such as nurses which has resulted in burnouts and has left some staffs with no option but to leave their jobs. According to a research by the king’s fund, it found that the number of nurses in England leaving their jobs in hospitals and health settings within the last three years has risen nearly 50% since 2014. Like nurses, there is also a shortage of midwives’ staffs in the health care settings. Royal college for </w:t>
      </w:r>
      <w:proofErr w:type="gramStart"/>
      <w:r w:rsidR="00211F50">
        <w:t>midwives</w:t>
      </w:r>
      <w:proofErr w:type="gramEnd"/>
      <w:r w:rsidR="00211F50">
        <w:t xml:space="preserve"> survey claims that 8 out of 10 midwives staffs in health care settings do not believe the NHS has enough staffs to operate safely, with 42% reports that shifts are understaffed in health care. This is a major problem because the gaps in staff could mean that nurses and health care providers are not spending their time ensuring that service users are receiving the best care. This could also leave staffs working harder and faster to ensure all service users are taken care off. The shortage of staff and the work rate also means that staffs would be considering leaving the job because of exhaustion. </w:t>
      </w:r>
      <w:r w:rsidR="00F10808">
        <w:t xml:space="preserve">71% of staffs surveyed have considered leaving their jobs. In addition, there are too few hospital doctors. 2 in 5 consultants said there were daily or weekly gaps in hospitals according to Nuffield trust. The issue of shortage of senior doctors means there will not be enough senior medical staffs to deliver safety training, and this might lead to more junior doctors withdrawing from </w:t>
      </w:r>
      <w:r w:rsidR="00F10808">
        <w:lastRenderedPageBreak/>
        <w:t xml:space="preserve">hospitals or a safety concern for service users- also causing staffing issues. The issue of salary also </w:t>
      </w:r>
      <w:r w:rsidR="0017437C">
        <w:t>contributes</w:t>
      </w:r>
      <w:r w:rsidR="00F10808">
        <w:t xml:space="preserve"> to the shortage of staffs, BMA pay review shows that the decline in doctor and health care </w:t>
      </w:r>
      <w:proofErr w:type="gramStart"/>
      <w:r w:rsidR="00F10808">
        <w:t>staffs</w:t>
      </w:r>
      <w:proofErr w:type="gramEnd"/>
      <w:r w:rsidR="00F10808">
        <w:t xml:space="preserve"> payment has caused a damaging impact and has effected the ability to recruit and retain doctors. </w:t>
      </w:r>
      <w:r w:rsidR="0017437C">
        <w:t xml:space="preserve">The root of shortage of staff could also be linked to the failure of the government and health care leaders to invest in training staffs. Health care positions such as nursing were previously funded by government bursaries, the erasure of the funding and bursary saw a fall in nursing degree. As demand for health care such as the NHS grows further especially to an ageing population with more health issues that are complex, as well as the current pandemic crisis, it is important that the government takes the lack and growing shortage of staffs into consideration. WHO estimated that the world </w:t>
      </w:r>
      <w:r w:rsidR="005F4DC9">
        <w:t xml:space="preserve">could face a shortage of up to 13 million nurses by the end of the decade meaning health care service will be up for failure if not addressed. </w:t>
      </w:r>
    </w:p>
    <w:p w14:paraId="4898F945" w14:textId="7037F239" w:rsidR="00434B84" w:rsidRDefault="000316AD" w:rsidP="00296B4E">
      <w:r>
        <w:t xml:space="preserve">In an attempt for health care to meet their raising demands for nurses and other staffs, providers have taken agency into consideration. This is a solution and an alternative; however, this means more money will be spent from the health care budget. In the year 2014/2015 NHS spent £3.3 billion pounds on temporary staff. Another alternative to help </w:t>
      </w:r>
      <w:proofErr w:type="gramStart"/>
      <w:r>
        <w:t>tackle</w:t>
      </w:r>
      <w:proofErr w:type="gramEnd"/>
      <w:r>
        <w:t xml:space="preserve"> the staffing issue in health care would be to reduce the </w:t>
      </w:r>
      <w:r w:rsidR="00DE4208">
        <w:t xml:space="preserve">length a patient spends in hospital. This would mean patients spend less time occupying an hospital bed so staffs can treat new patients. </w:t>
      </w:r>
      <w:r w:rsidR="002B0264">
        <w:t xml:space="preserve">Thirdly, more university places and would help to improve the staffing issue because this will ensure that the demand meets the supply of health care staffs. Allocating </w:t>
      </w:r>
      <w:r w:rsidR="00E83AA8">
        <w:t xml:space="preserve">more budget into the health care work force development so staffs can learn and develop their skills and progress in their career. more flexibility should also be offered to the current staffs so that they can maintain a health work balance and personal life. </w:t>
      </w:r>
      <w:r w:rsidR="00434B84">
        <w:t>And lastly, poor behaviour, bullying racism must be checked and acknowledged to create a more welcoming environment for staffs.</w:t>
      </w:r>
    </w:p>
    <w:p w14:paraId="23972440" w14:textId="60697421" w:rsidR="00E83AA8" w:rsidRDefault="00E83AA8" w:rsidP="00296B4E">
      <w:pPr>
        <w:rPr>
          <w:b/>
          <w:bCs/>
          <w:i/>
          <w:iCs/>
          <w:u w:val="single"/>
        </w:rPr>
      </w:pPr>
      <w:r>
        <w:rPr>
          <w:b/>
          <w:bCs/>
          <w:i/>
          <w:iCs/>
          <w:u w:val="single"/>
        </w:rPr>
        <w:t>Gender pay gap.</w:t>
      </w:r>
    </w:p>
    <w:p w14:paraId="1F57A5CA" w14:textId="77777777" w:rsidR="00B917E6" w:rsidRDefault="00E83AA8" w:rsidP="00B917E6">
      <w:pPr>
        <w:ind w:left="720" w:hanging="720"/>
      </w:pPr>
      <w:r>
        <w:t>Gender pay gap continues to be a big problem in health care. In England, men who are full time</w:t>
      </w:r>
    </w:p>
    <w:p w14:paraId="7B8A367C" w14:textId="1DE0FB02" w:rsidR="00E83AA8" w:rsidRDefault="00E83AA8" w:rsidP="00B917E6">
      <w:r>
        <w:t xml:space="preserve">hospital doctors earn 18.9% more than full time women hospital doctors. Women GP also earn </w:t>
      </w:r>
      <w:r w:rsidR="00434B84">
        <w:t xml:space="preserve">15.3% less than men GPs. </w:t>
      </w:r>
      <w:r w:rsidR="003106F9">
        <w:t>A Canadian study evaluated up to 15 million surgical procedures and found that the female surgeon’s hourly earnings were 24% less than the male surgeons. Pay gaps may often be greater for women with intersectional identity in health care. G</w:t>
      </w:r>
      <w:r w:rsidR="00434B84">
        <w:t xml:space="preserve">ender pay gap can be explained by the fact that women health care staffs are more likely to take time </w:t>
      </w:r>
      <w:r w:rsidR="00890ABE">
        <w:t>off, work part time</w:t>
      </w:r>
      <w:r w:rsidR="00434B84">
        <w:t xml:space="preserve"> or training to care for others </w:t>
      </w:r>
      <w:proofErr w:type="spellStart"/>
      <w:r w:rsidR="00434B84">
        <w:t>eg</w:t>
      </w:r>
      <w:proofErr w:type="spellEnd"/>
      <w:r w:rsidR="00434B84">
        <w:t>, childbirth or pregnancy</w:t>
      </w:r>
      <w:r w:rsidR="00890ABE">
        <w:t xml:space="preserve"> reducing their experience or slowing down their progress to reach the senior roles</w:t>
      </w:r>
      <w:r w:rsidR="00434B84">
        <w:t>.</w:t>
      </w:r>
      <w:r w:rsidR="003106F9">
        <w:t xml:space="preserve"> Women are also likely to suffer from unconscious bias</w:t>
      </w:r>
      <w:r w:rsidR="00C81A7D">
        <w:t xml:space="preserve"> </w:t>
      </w:r>
      <w:r w:rsidR="003106F9">
        <w:t>stopping them from promotion to senior roles.</w:t>
      </w:r>
      <w:r w:rsidR="00890ABE">
        <w:t xml:space="preserve"> Medical and health care structure makes it incredibly difficult to combine motherhood with career, it takes women in medicine 35 years to close the gender gap. </w:t>
      </w:r>
      <w:r w:rsidR="00434B84">
        <w:t xml:space="preserve"> Men in health care are also more likely to occupy the highest paid position due to being practice for longer. </w:t>
      </w:r>
      <w:r w:rsidR="003106F9">
        <w:t xml:space="preserve">Senior roles need to be more accessible to women. </w:t>
      </w:r>
      <w:r w:rsidR="00C81A7D">
        <w:t>The effect the pay gap can cause is talented and educated women may not feel confident to continue working in healthcare because of the unfair gap. T</w:t>
      </w:r>
      <w:r w:rsidR="00434B84">
        <w:t xml:space="preserve">o ensure that progress is made to close the gender pay gap that may discourage women to join health care services, the pay gap must be checked, and issues must be identified and addressed. </w:t>
      </w:r>
      <w:r w:rsidR="00C81A7D">
        <w:t>To remove the barriers contributing to the gender wage</w:t>
      </w:r>
      <w:r w:rsidR="00890ABE">
        <w:t>,</w:t>
      </w:r>
      <w:r w:rsidR="00C81A7D">
        <w:t xml:space="preserve"> gap Pay transparency should be encouraged</w:t>
      </w:r>
      <w:r w:rsidR="00890ABE">
        <w:t xml:space="preserve"> and presented with caution. Considering transparency to help close the gender wage gap in health care will need to have a well thought plans and address potential conflicts amongst staffs or between staffs</w:t>
      </w:r>
      <w:r w:rsidR="003E239A">
        <w:t xml:space="preserve"> that may arise</w:t>
      </w:r>
      <w:r w:rsidR="00890ABE">
        <w:t>.</w:t>
      </w:r>
      <w:r w:rsidR="00C81A7D">
        <w:t xml:space="preserve"> restructuring the training need</w:t>
      </w:r>
      <w:r w:rsidR="00890ABE">
        <w:t xml:space="preserve">ed also </w:t>
      </w:r>
      <w:r w:rsidR="003E239A">
        <w:t>should</w:t>
      </w:r>
      <w:r w:rsidR="00C81A7D">
        <w:t xml:space="preserve"> focus on competency rather than the time served in order to reduce women being affected when taking time off for maternity leave. </w:t>
      </w:r>
      <w:r w:rsidR="003E239A">
        <w:t xml:space="preserve">Another recommendation to help close the gender wage gap in the NHS is providing coaching for women during the start of their career, this </w:t>
      </w:r>
      <w:r w:rsidR="003E239A">
        <w:lastRenderedPageBreak/>
        <w:t xml:space="preserve">will include helping female health care staffs to create a career roadmap and identify what they will need to do in order to reach the senior position and identify the disadvantage that they may face early on. Covid-19 pandemic highlighted </w:t>
      </w:r>
      <w:r w:rsidR="008021D1">
        <w:t>how women are inappropriately affected from household pressure which leads to more strain and may cause absent at work, also contributing to their absence. Most importantly, flexible working will give women the opportunity to handle childcare responsibility and help maintain their career and income. Studies have shown that offering work flexibility will also be good for increasing engagement and productivity.</w:t>
      </w:r>
      <w:r w:rsidR="002835D7">
        <w:t xml:space="preserve"> Companies with over 250 employees are also required to public data on their gender pay gap, this was introduced within the </w:t>
      </w:r>
      <w:r w:rsidR="002835D7" w:rsidRPr="002835D7">
        <w:rPr>
          <w:i/>
          <w:iCs/>
        </w:rPr>
        <w:t>equality act 2010</w:t>
      </w:r>
      <w:r w:rsidR="002835D7">
        <w:t xml:space="preserve"> in the United Kingdom.</w:t>
      </w:r>
      <w:r w:rsidR="003E239A">
        <w:t xml:space="preserve"> </w:t>
      </w:r>
      <w:r w:rsidR="008021D1">
        <w:t xml:space="preserve">Finally, </w:t>
      </w:r>
      <w:r w:rsidR="003E239A">
        <w:t>health care companies should assess the outliers and identify the appropriate measures to take to help tackle the unjustifiable gender gap pay.</w:t>
      </w:r>
      <w:r w:rsidR="002920CD">
        <w:t xml:space="preserve"> The government has taken steps to help close the gender pay gap by encouraging employers to highlight potential areas or biased for improvement and weather women on part time contract are supported to advance in health care.</w:t>
      </w:r>
    </w:p>
    <w:p w14:paraId="0371645E" w14:textId="52FCE63B" w:rsidR="008021D1" w:rsidRDefault="002920CD" w:rsidP="008021D1">
      <w:pPr>
        <w:ind w:left="720" w:hanging="720"/>
        <w:rPr>
          <w:b/>
          <w:bCs/>
          <w:i/>
          <w:iCs/>
          <w:u w:val="single"/>
        </w:rPr>
      </w:pPr>
      <w:r>
        <w:rPr>
          <w:b/>
          <w:bCs/>
          <w:i/>
          <w:iCs/>
          <w:u w:val="single"/>
        </w:rPr>
        <w:t>Discrimination</w:t>
      </w:r>
    </w:p>
    <w:p w14:paraId="7CFDAEA8" w14:textId="2E0CFDE8" w:rsidR="003E239A" w:rsidRDefault="002835D7" w:rsidP="00434B84">
      <w:r>
        <w:t xml:space="preserve">Health care in the </w:t>
      </w:r>
      <w:r w:rsidR="009D4D33">
        <w:t>United Kingdom</w:t>
      </w:r>
      <w:r>
        <w:t xml:space="preserve"> employs the largest amount of black, Asian and ethnic minorities and there is a high level of discrimination within the NHS. Discrimination at a </w:t>
      </w:r>
      <w:r w:rsidR="009D4D33">
        <w:t>workplace</w:t>
      </w:r>
      <w:r>
        <w:t xml:space="preserve"> is defined as a prejudicial treatment that hinder one from being hired, promoted, </w:t>
      </w:r>
      <w:r w:rsidR="009D4D33">
        <w:t>benefits, salary, job assignment and over all confidence and happiness at work. Health care staffs such as doctors or surgeons have had it difficult in search for senior roles according to a report written by the royal college of physician. This report also found that in health care it is much harder for black, Asian or ethnic minorities doctors to advance to a consultant than their white counterpart. Furthermore, the report written by the royal college of physician also claim that white respondent had a high 98% chance of being short listed in comparison to 91% for the black, Asian and ethnic minorities. The report also suggests that staffs are suffer double disadvantage to progress into higher position in health care. Taking these results into consideration will highlight the blatant discrimination still present in the NHS and other health care services, including biased that needs to be highlighted to ensure all staffs regardless of age, gender or sexuality are being given equal chances.</w:t>
      </w:r>
      <w:r w:rsidR="00BA3CC2">
        <w:t xml:space="preserve"> In a research conducted in 2018, it found that black doctors in the NHS are paid £10,000 less than white doctors and black nurses are paid up to £2500 less than white nurses.</w:t>
      </w:r>
      <w:r w:rsidR="003221D4">
        <w:t xml:space="preserve"> In </w:t>
      </w:r>
      <w:proofErr w:type="gramStart"/>
      <w:r w:rsidR="003221D4">
        <w:t>a</w:t>
      </w:r>
      <w:proofErr w:type="gramEnd"/>
      <w:r w:rsidR="003221D4">
        <w:t xml:space="preserve"> NHS survey carried out in 2019, 15.3 of ethnic minorities reported experiencing discrimination at work from a manager, team leader or other colleague. </w:t>
      </w:r>
      <w:r w:rsidR="00BA3CC2">
        <w:t xml:space="preserve"> </w:t>
      </w:r>
      <w:r w:rsidR="003221D4">
        <w:t xml:space="preserve">Many health care staffs also feel as though they are held back form opportunities that are given to a white counterpart that may not be as experienced. A health care staff spoke out during the survey and described how staffs from an ethnic background are not receiving the same access to specialist training as their white colleagues. </w:t>
      </w:r>
      <w:r w:rsidR="00BA3CC2">
        <w:t xml:space="preserve">According to a racial discrimination expert researcher at Middlesex university, these discriminations that health care staffs are also systematic and is very hard for health care staffs to challenge individually. Discrimination that is present in health care can leave the staffs who are at the receiving end feeling frustrated and not valued. It may also discourage black, Asian and ethnic minorities to pursue health care role which will then contribute to the shortage of staffs in health care. </w:t>
      </w:r>
      <w:r w:rsidR="00B461A0">
        <w:t>This also affect service users because the less staff there is, the less patients receive quality care.</w:t>
      </w:r>
    </w:p>
    <w:p w14:paraId="0E1E995F" w14:textId="6A0971E8" w:rsidR="003E239A" w:rsidRDefault="00BA3CC2" w:rsidP="00434B84">
      <w:r>
        <w:t xml:space="preserve">Discrimination in health care has also cost lives during the pandemic. Black, Asian and ethnic minorities staffs have been </w:t>
      </w:r>
      <w:r w:rsidR="00B461A0">
        <w:t xml:space="preserve">affected the most with more death. BAME staffs had less access to personal protective equipment (PPE), were hardly represented during decision making and were less likely to speak up to raise concern than their white colleague. A recommendation to help tackle the obvious discrimination in health care could be health care leaders must understand how to tackle discrimination and why it is important. They must seek to be familiar with the work force race </w:t>
      </w:r>
      <w:r w:rsidR="00B461A0">
        <w:lastRenderedPageBreak/>
        <w:t>equality standards. There must also be BAME representative during decision making meetings</w:t>
      </w:r>
      <w:r w:rsidR="005E0911">
        <w:t xml:space="preserve"> to promote inclusion. Overall addressing the race discrimination issue will create a better working environment in health care because research suggest that the fair treatment of staffs is linked to better experience of care for patients. </w:t>
      </w:r>
    </w:p>
    <w:p w14:paraId="5DC7C9AC" w14:textId="6986C6F5" w:rsidR="005E0911" w:rsidRDefault="005E0911" w:rsidP="00434B84">
      <w:pPr>
        <w:rPr>
          <w:b/>
          <w:bCs/>
          <w:u w:val="single"/>
        </w:rPr>
      </w:pPr>
      <w:r w:rsidRPr="005E0911">
        <w:rPr>
          <w:b/>
          <w:bCs/>
          <w:u w:val="single"/>
        </w:rPr>
        <w:t>Conclusion</w:t>
      </w:r>
    </w:p>
    <w:p w14:paraId="728B9D30" w14:textId="7F819363" w:rsidR="005E0911" w:rsidRDefault="005E0911" w:rsidP="00434B84">
      <w:r>
        <w:t xml:space="preserve">In conclusion, there are multiple work-related problem in health and social care and to be able to tackle them, acknowledgement is needed. Health care leader will need to analyse these key issues and analyse the alternative to help solve the issues. Problems like the lack of personal protective equipment can be solved by leaders and government being prepared and not ignoring warnings. Also, by government building local manufactures without having to rely on foreigners. By also tackling the wage gap and discrimination in health care setting, this will help with the shortage of staffs in health care settings. Potential staffs need to be confident that they will be valued and rewarded before pursing health care roles. Closing the gender wage gap will also help women and younger girls see more representation of women in high position in health care. </w:t>
      </w:r>
      <w:proofErr w:type="gramStart"/>
      <w:r w:rsidR="003221D4">
        <w:t>Finally</w:t>
      </w:r>
      <w:proofErr w:type="gramEnd"/>
      <w:r w:rsidR="003221D4">
        <w:t xml:space="preserve"> to provide a warm working environment where all staffs feel confident and not subjected to discrimination will involve </w:t>
      </w:r>
      <w:r w:rsidR="00E608C5">
        <w:t xml:space="preserve">health care leaders also being honest and tackling their unconscious bias. Each member of staff in health care should be encouraged to promote an inclusive environment to work safely. </w:t>
      </w:r>
    </w:p>
    <w:p w14:paraId="1FA4B786" w14:textId="77777777" w:rsidR="009041FC" w:rsidRPr="00173027" w:rsidRDefault="009041FC" w:rsidP="009041FC">
      <w:pPr>
        <w:rPr>
          <w:i/>
          <w:iCs/>
          <w:u w:val="single"/>
        </w:rPr>
      </w:pPr>
      <w:r w:rsidRPr="00173027">
        <w:rPr>
          <w:i/>
          <w:iCs/>
          <w:u w:val="single"/>
        </w:rPr>
        <w:t>References.</w:t>
      </w:r>
    </w:p>
    <w:p w14:paraId="0D215DE9" w14:textId="77777777" w:rsidR="009041FC" w:rsidRPr="00173027" w:rsidRDefault="009041FC" w:rsidP="009041FC">
      <w:pPr>
        <w:rPr>
          <w:i/>
          <w:iCs/>
          <w:sz w:val="20"/>
          <w:szCs w:val="20"/>
        </w:rPr>
      </w:pPr>
      <w:r>
        <w:rPr>
          <w:i/>
          <w:iCs/>
        </w:rPr>
        <w:t>The kings fund (7</w:t>
      </w:r>
      <w:r w:rsidRPr="00173027">
        <w:rPr>
          <w:i/>
          <w:iCs/>
          <w:vertAlign w:val="superscript"/>
        </w:rPr>
        <w:t>th</w:t>
      </w:r>
      <w:r>
        <w:rPr>
          <w:i/>
          <w:iCs/>
        </w:rPr>
        <w:t xml:space="preserve"> July 2020), Shilpa Ross, </w:t>
      </w:r>
      <w:proofErr w:type="spellStart"/>
      <w:r>
        <w:rPr>
          <w:i/>
          <w:iCs/>
        </w:rPr>
        <w:t>Mandip</w:t>
      </w:r>
      <w:proofErr w:type="spellEnd"/>
      <w:r>
        <w:rPr>
          <w:i/>
          <w:iCs/>
        </w:rPr>
        <w:t xml:space="preserve"> Randhawa, </w:t>
      </w:r>
      <w:proofErr w:type="spellStart"/>
      <w:r>
        <w:rPr>
          <w:i/>
          <w:iCs/>
        </w:rPr>
        <w:t>Jonu</w:t>
      </w:r>
      <w:proofErr w:type="spellEnd"/>
      <w:r>
        <w:rPr>
          <w:i/>
          <w:iCs/>
        </w:rPr>
        <w:t xml:space="preserve"> </w:t>
      </w:r>
      <w:proofErr w:type="spellStart"/>
      <w:r>
        <w:rPr>
          <w:i/>
          <w:iCs/>
        </w:rPr>
        <w:t>jabbal</w:t>
      </w:r>
      <w:proofErr w:type="spellEnd"/>
      <w:r>
        <w:rPr>
          <w:i/>
          <w:iCs/>
        </w:rPr>
        <w:t xml:space="preserve">, </w:t>
      </w:r>
      <w:proofErr w:type="spellStart"/>
      <w:r>
        <w:rPr>
          <w:i/>
          <w:iCs/>
        </w:rPr>
        <w:t>Siham</w:t>
      </w:r>
      <w:proofErr w:type="spellEnd"/>
      <w:r>
        <w:rPr>
          <w:i/>
          <w:iCs/>
        </w:rPr>
        <w:t xml:space="preserve"> </w:t>
      </w:r>
      <w:proofErr w:type="spellStart"/>
      <w:r>
        <w:rPr>
          <w:i/>
          <w:iCs/>
        </w:rPr>
        <w:t>Dahir</w:t>
      </w:r>
      <w:proofErr w:type="spellEnd"/>
      <w:r>
        <w:rPr>
          <w:i/>
          <w:iCs/>
        </w:rPr>
        <w:t xml:space="preserve">, </w:t>
      </w:r>
      <w:proofErr w:type="gramStart"/>
      <w:r>
        <w:rPr>
          <w:i/>
          <w:iCs/>
        </w:rPr>
        <w:t>Ros</w:t>
      </w:r>
      <w:proofErr w:type="gramEnd"/>
      <w:r>
        <w:rPr>
          <w:i/>
          <w:iCs/>
        </w:rPr>
        <w:t xml:space="preserve"> west, Sarah Murphy, Jen Thorley, Halen Joubert. </w:t>
      </w:r>
      <w:hyperlink r:id="rId7" w:history="1">
        <w:r w:rsidRPr="00173027">
          <w:rPr>
            <w:rStyle w:val="Hyperlink"/>
            <w:color w:val="000000" w:themeColor="text1"/>
          </w:rPr>
          <w:t>'A long way to go': ethnic minority NHS staff share their stories (kingsfund.org.uk)</w:t>
        </w:r>
      </w:hyperlink>
    </w:p>
    <w:p w14:paraId="541C5908" w14:textId="77777777" w:rsidR="009041FC" w:rsidRPr="00173027" w:rsidRDefault="009041FC" w:rsidP="009041FC">
      <w:pPr>
        <w:rPr>
          <w:i/>
          <w:iCs/>
        </w:rPr>
      </w:pPr>
      <w:r>
        <w:rPr>
          <w:i/>
          <w:iCs/>
        </w:rPr>
        <w:t>the kings fund. (7</w:t>
      </w:r>
      <w:r w:rsidRPr="00173027">
        <w:rPr>
          <w:i/>
          <w:iCs/>
          <w:vertAlign w:val="superscript"/>
        </w:rPr>
        <w:t>th</w:t>
      </w:r>
      <w:r>
        <w:rPr>
          <w:i/>
          <w:iCs/>
        </w:rPr>
        <w:t xml:space="preserve"> July 2020), workforce race inequalities and inclusion in NHS providers</w:t>
      </w:r>
      <w:r w:rsidRPr="00173027">
        <w:rPr>
          <w:i/>
          <w:iCs/>
          <w:color w:val="000000" w:themeColor="text1"/>
        </w:rPr>
        <w:t xml:space="preserve">. </w:t>
      </w:r>
      <w:hyperlink r:id="rId8" w:history="1">
        <w:r w:rsidRPr="00173027">
          <w:rPr>
            <w:rStyle w:val="Hyperlink"/>
            <w:color w:val="000000" w:themeColor="text1"/>
          </w:rPr>
          <w:t>Workforce race inequalities and inclusion in NHS providers | The King's Fund</w:t>
        </w:r>
      </w:hyperlink>
    </w:p>
    <w:p w14:paraId="5E907A3F" w14:textId="77777777" w:rsidR="009041FC" w:rsidRDefault="009041FC" w:rsidP="009041FC">
      <w:pPr>
        <w:rPr>
          <w:color w:val="000000" w:themeColor="text1"/>
        </w:rPr>
      </w:pPr>
      <w:r>
        <w:t>Nursing times (11</w:t>
      </w:r>
      <w:r w:rsidRPr="005421C8">
        <w:rPr>
          <w:vertAlign w:val="superscript"/>
        </w:rPr>
        <w:t>th</w:t>
      </w:r>
      <w:r>
        <w:t xml:space="preserve"> of </w:t>
      </w:r>
      <w:proofErr w:type="gramStart"/>
      <w:r>
        <w:t>march</w:t>
      </w:r>
      <w:proofErr w:type="gramEnd"/>
      <w:r>
        <w:t xml:space="preserve"> 2020), Megan Ford “NHS staff survey adds to concern over wellbeing and discrimination. </w:t>
      </w:r>
      <w:hyperlink r:id="rId9" w:history="1">
        <w:r w:rsidRPr="005421C8">
          <w:rPr>
            <w:rStyle w:val="Hyperlink"/>
            <w:color w:val="000000" w:themeColor="text1"/>
          </w:rPr>
          <w:t>NHS staff survey adds to concerns over wellbeing and discrimination | Nursing Times</w:t>
        </w:r>
      </w:hyperlink>
    </w:p>
    <w:p w14:paraId="67AEA3C4" w14:textId="77777777" w:rsidR="009041FC" w:rsidRPr="005421C8" w:rsidRDefault="009041FC" w:rsidP="009041FC">
      <w:pPr>
        <w:rPr>
          <w:color w:val="000000" w:themeColor="text1"/>
        </w:rPr>
      </w:pPr>
      <w:r>
        <w:rPr>
          <w:color w:val="000000" w:themeColor="text1"/>
        </w:rPr>
        <w:t>BMA (10</w:t>
      </w:r>
      <w:r w:rsidRPr="005421C8">
        <w:rPr>
          <w:color w:val="000000" w:themeColor="text1"/>
          <w:vertAlign w:val="superscript"/>
        </w:rPr>
        <w:t>TH</w:t>
      </w:r>
      <w:r>
        <w:rPr>
          <w:color w:val="000000" w:themeColor="text1"/>
        </w:rPr>
        <w:t xml:space="preserve"> April 2020), BMA media team. “Doctors forced into impossible situation as NHS staffs report dangerously low levels of PPE”. </w:t>
      </w:r>
      <w:hyperlink r:id="rId10" w:history="1">
        <w:r w:rsidRPr="005421C8">
          <w:rPr>
            <w:rStyle w:val="Hyperlink"/>
            <w:color w:val="000000" w:themeColor="text1"/>
          </w:rPr>
          <w:t>Doctors forced into impossible situations as NHS staff report dangerously low levels of PPE (bma.org.uk)</w:t>
        </w:r>
      </w:hyperlink>
    </w:p>
    <w:p w14:paraId="44256150" w14:textId="1A9A2427" w:rsidR="005421C8" w:rsidRDefault="00B71341" w:rsidP="005421C8">
      <w:pPr>
        <w:rPr>
          <w:color w:val="000000" w:themeColor="text1"/>
        </w:rPr>
      </w:pPr>
      <w:r>
        <w:rPr>
          <w:color w:val="000000" w:themeColor="text1"/>
        </w:rPr>
        <w:t>THEBMJ (9</w:t>
      </w:r>
      <w:r w:rsidRPr="00B71341">
        <w:rPr>
          <w:color w:val="000000" w:themeColor="text1"/>
          <w:vertAlign w:val="superscript"/>
        </w:rPr>
        <w:t>TH</w:t>
      </w:r>
      <w:r>
        <w:rPr>
          <w:color w:val="000000" w:themeColor="text1"/>
        </w:rPr>
        <w:t xml:space="preserve"> April 2018), “the gender pay gap in the NHS”, John Appleby, </w:t>
      </w:r>
      <w:hyperlink r:id="rId11" w:history="1">
        <w:r w:rsidRPr="00B71341">
          <w:rPr>
            <w:color w:val="000000" w:themeColor="text1"/>
            <w:u w:val="single"/>
          </w:rPr>
          <w:t>The gender pay gap in the NHS | The BMJ</w:t>
        </w:r>
      </w:hyperlink>
    </w:p>
    <w:p w14:paraId="4D490834" w14:textId="1BBCAD61" w:rsidR="00B71341" w:rsidRDefault="00B71341" w:rsidP="005421C8">
      <w:pPr>
        <w:rPr>
          <w:color w:val="000000" w:themeColor="text1"/>
        </w:rPr>
      </w:pPr>
      <w:r>
        <w:rPr>
          <w:color w:val="000000" w:themeColor="text1"/>
        </w:rPr>
        <w:t>THE LANCET (9</w:t>
      </w:r>
      <w:r w:rsidRPr="00B71341">
        <w:rPr>
          <w:color w:val="000000" w:themeColor="text1"/>
          <w:vertAlign w:val="superscript"/>
        </w:rPr>
        <w:t>th</w:t>
      </w:r>
      <w:r>
        <w:rPr>
          <w:color w:val="000000" w:themeColor="text1"/>
        </w:rPr>
        <w:t xml:space="preserve"> January 2021), Carol Woodhams, Jane Dacre, Ira parnerker, Mukunda Sharma “pay gaps in the and the impact of covid19 on doctors career”,  </w:t>
      </w:r>
      <w:hyperlink r:id="rId12" w:history="1">
        <w:r w:rsidRPr="00B71341">
          <w:rPr>
            <w:color w:val="000000" w:themeColor="text1"/>
            <w:u w:val="single"/>
          </w:rPr>
          <w:t>Pay gaps in medicine and the impact of COVID-19 on doctors' careers - The Lancet</w:t>
        </w:r>
      </w:hyperlink>
    </w:p>
    <w:p w14:paraId="30543077" w14:textId="631D9F86" w:rsidR="009D4AA3" w:rsidRDefault="009D4AA3" w:rsidP="005421C8">
      <w:pPr>
        <w:rPr>
          <w:color w:val="000000" w:themeColor="text1"/>
        </w:rPr>
      </w:pPr>
      <w:proofErr w:type="spellStart"/>
      <w:r>
        <w:rPr>
          <w:color w:val="000000" w:themeColor="text1"/>
        </w:rPr>
        <w:t>Thekingsfund</w:t>
      </w:r>
      <w:proofErr w:type="spellEnd"/>
      <w:r>
        <w:rPr>
          <w:color w:val="000000" w:themeColor="text1"/>
        </w:rPr>
        <w:t xml:space="preserve"> (7</w:t>
      </w:r>
      <w:r w:rsidRPr="009D4AA3">
        <w:rPr>
          <w:color w:val="000000" w:themeColor="text1"/>
          <w:vertAlign w:val="superscript"/>
        </w:rPr>
        <w:t>th</w:t>
      </w:r>
      <w:r>
        <w:rPr>
          <w:color w:val="000000" w:themeColor="text1"/>
        </w:rPr>
        <w:t xml:space="preserve"> July 2020), Shilpa ross, Joni Jabbal, Kiran Chauhan, David maguire, “workforce race inequalities and inclusion in the NHS providers”</w:t>
      </w:r>
      <w:r w:rsidRPr="009D4AA3">
        <w:rPr>
          <w:color w:val="000000" w:themeColor="text1"/>
        </w:rPr>
        <w:t xml:space="preserve">. </w:t>
      </w:r>
      <w:hyperlink r:id="rId13" w:history="1">
        <w:r w:rsidRPr="009D4AA3">
          <w:rPr>
            <w:color w:val="000000" w:themeColor="text1"/>
            <w:u w:val="single"/>
          </w:rPr>
          <w:t>Workforce race inequalities and inclusion in NHS providers | The King's Fund (kingsfund.org.uk)</w:t>
        </w:r>
      </w:hyperlink>
    </w:p>
    <w:p w14:paraId="408E6E7A" w14:textId="77777777" w:rsidR="00755DF6" w:rsidRPr="005421C8" w:rsidRDefault="00AC212F" w:rsidP="00755DF6">
      <w:pPr>
        <w:rPr>
          <w:color w:val="000000" w:themeColor="text1"/>
        </w:rPr>
      </w:pPr>
      <w:hyperlink r:id="rId14" w:history="1">
        <w:r w:rsidR="00755DF6" w:rsidRPr="005421C8">
          <w:rPr>
            <w:rStyle w:val="Hyperlink"/>
            <w:color w:val="000000" w:themeColor="text1"/>
          </w:rPr>
          <w:t>Doctors forced into impossible situations as NHS staff report dangerously low levels of PPE (bma.org.uk)</w:t>
        </w:r>
      </w:hyperlink>
    </w:p>
    <w:p w14:paraId="04406847" w14:textId="2A52FF7F" w:rsidR="009D4AA3" w:rsidRDefault="00B24688" w:rsidP="005421C8">
      <w:pPr>
        <w:rPr>
          <w:color w:val="000000" w:themeColor="text1"/>
          <w:u w:val="single"/>
        </w:rPr>
      </w:pPr>
      <w:r>
        <w:rPr>
          <w:color w:val="000000" w:themeColor="text1"/>
        </w:rPr>
        <w:t>Oxford academic (11</w:t>
      </w:r>
      <w:r w:rsidRPr="00B24688">
        <w:rPr>
          <w:color w:val="000000" w:themeColor="text1"/>
          <w:vertAlign w:val="superscript"/>
        </w:rPr>
        <w:t>th</w:t>
      </w:r>
      <w:r>
        <w:rPr>
          <w:color w:val="000000" w:themeColor="text1"/>
        </w:rPr>
        <w:t xml:space="preserve"> September 2020), “availability of personal protective equipment in NHS hospital during covid-19: A national survey”. </w:t>
      </w:r>
      <w:hyperlink r:id="rId15" w:history="1">
        <w:r w:rsidRPr="00B24688">
          <w:rPr>
            <w:color w:val="000000" w:themeColor="text1"/>
            <w:u w:val="single"/>
          </w:rPr>
          <w:t xml:space="preserve">Availability of Personal Protective Equipment in NHS </w:t>
        </w:r>
        <w:r w:rsidRPr="00B24688">
          <w:rPr>
            <w:color w:val="000000" w:themeColor="text1"/>
            <w:u w:val="single"/>
          </w:rPr>
          <w:lastRenderedPageBreak/>
          <w:t>Hospitals During COVID-19: A National Survey | Annals of Work Exposures and Health | Oxford Academic (oup.com)</w:t>
        </w:r>
      </w:hyperlink>
    </w:p>
    <w:p w14:paraId="20FE45AF" w14:textId="47443DFF" w:rsidR="00674F72" w:rsidRDefault="00674F72" w:rsidP="00674F72">
      <w:pPr>
        <w:rPr>
          <w:color w:val="000000" w:themeColor="text1"/>
        </w:rPr>
      </w:pPr>
      <w:r>
        <w:rPr>
          <w:color w:val="000000" w:themeColor="text1"/>
        </w:rPr>
        <w:t>I</w:t>
      </w:r>
      <w:r w:rsidRPr="00674F72">
        <w:rPr>
          <w:color w:val="000000" w:themeColor="text1"/>
        </w:rPr>
        <w:t>ndustrial relation (25</w:t>
      </w:r>
      <w:r w:rsidRPr="00674F72">
        <w:rPr>
          <w:color w:val="000000" w:themeColor="text1"/>
          <w:vertAlign w:val="superscript"/>
        </w:rPr>
        <w:t>th</w:t>
      </w:r>
      <w:r w:rsidRPr="00674F72">
        <w:rPr>
          <w:color w:val="000000" w:themeColor="text1"/>
        </w:rPr>
        <w:t xml:space="preserve"> </w:t>
      </w:r>
      <w:proofErr w:type="gramStart"/>
      <w:r w:rsidRPr="00674F72">
        <w:rPr>
          <w:color w:val="000000" w:themeColor="text1"/>
        </w:rPr>
        <w:t>march</w:t>
      </w:r>
      <w:proofErr w:type="gramEnd"/>
      <w:r w:rsidRPr="00674F72">
        <w:rPr>
          <w:color w:val="000000" w:themeColor="text1"/>
        </w:rPr>
        <w:t xml:space="preserve"> 2018), Melanie jones, Victoria Wass “the </w:t>
      </w:r>
      <w:proofErr w:type="spellStart"/>
      <w:r w:rsidRPr="00674F72">
        <w:rPr>
          <w:color w:val="000000" w:themeColor="text1"/>
        </w:rPr>
        <w:t>uk</w:t>
      </w:r>
      <w:proofErr w:type="spellEnd"/>
      <w:r w:rsidRPr="00674F72">
        <w:rPr>
          <w:color w:val="000000" w:themeColor="text1"/>
        </w:rPr>
        <w:t xml:space="preserve"> gender pay gap 1997-2015-what is the role of the public sector”. </w:t>
      </w:r>
      <w:hyperlink r:id="rId16" w:history="1">
        <w:r w:rsidRPr="00674F72">
          <w:rPr>
            <w:color w:val="000000" w:themeColor="text1"/>
            <w:u w:val="single"/>
          </w:rPr>
          <w:t>The UK Gender Pay Gap 1997–2015: What Is the Role of the Public Sector? - Jones - 2018 - Industrial Relations: A Journal of Economy and Society - Wiley Online Library</w:t>
        </w:r>
      </w:hyperlink>
    </w:p>
    <w:p w14:paraId="50D37945" w14:textId="0B90EF5E" w:rsidR="00674F72" w:rsidRDefault="00674F72" w:rsidP="00674F72">
      <w:pPr>
        <w:rPr>
          <w:color w:val="000000" w:themeColor="text1"/>
        </w:rPr>
      </w:pPr>
      <w:proofErr w:type="spellStart"/>
      <w:r>
        <w:rPr>
          <w:color w:val="000000" w:themeColor="text1"/>
        </w:rPr>
        <w:t>Taylor&amp;francis</w:t>
      </w:r>
      <w:proofErr w:type="spellEnd"/>
      <w:r>
        <w:rPr>
          <w:color w:val="000000" w:themeColor="text1"/>
        </w:rPr>
        <w:t xml:space="preserve"> online (19</w:t>
      </w:r>
      <w:r w:rsidRPr="00674F72">
        <w:rPr>
          <w:color w:val="000000" w:themeColor="text1"/>
          <w:vertAlign w:val="superscript"/>
        </w:rPr>
        <w:t>th</w:t>
      </w:r>
      <w:r>
        <w:rPr>
          <w:color w:val="000000" w:themeColor="text1"/>
        </w:rPr>
        <w:t xml:space="preserve"> </w:t>
      </w:r>
      <w:proofErr w:type="gramStart"/>
      <w:r>
        <w:rPr>
          <w:color w:val="000000" w:themeColor="text1"/>
        </w:rPr>
        <w:t>may</w:t>
      </w:r>
      <w:proofErr w:type="gramEnd"/>
      <w:r>
        <w:rPr>
          <w:color w:val="000000" w:themeColor="text1"/>
        </w:rPr>
        <w:t xml:space="preserve"> 2020), Mathew </w:t>
      </w:r>
      <w:proofErr w:type="spellStart"/>
      <w:r>
        <w:rPr>
          <w:color w:val="000000" w:themeColor="text1"/>
        </w:rPr>
        <w:t>Nyashanu</w:t>
      </w:r>
      <w:proofErr w:type="spellEnd"/>
      <w:r>
        <w:rPr>
          <w:color w:val="000000" w:themeColor="text1"/>
        </w:rPr>
        <w:t xml:space="preserve">, Farai </w:t>
      </w:r>
      <w:proofErr w:type="spellStart"/>
      <w:r>
        <w:rPr>
          <w:color w:val="000000" w:themeColor="text1"/>
        </w:rPr>
        <w:t>Pfende</w:t>
      </w:r>
      <w:proofErr w:type="spellEnd"/>
      <w:r>
        <w:rPr>
          <w:color w:val="000000" w:themeColor="text1"/>
        </w:rPr>
        <w:t xml:space="preserve">, </w:t>
      </w:r>
      <w:proofErr w:type="spellStart"/>
      <w:r>
        <w:rPr>
          <w:color w:val="000000" w:themeColor="text1"/>
        </w:rPr>
        <w:t>Mandu</w:t>
      </w:r>
      <w:proofErr w:type="spellEnd"/>
      <w:r>
        <w:rPr>
          <w:color w:val="000000" w:themeColor="text1"/>
        </w:rPr>
        <w:t xml:space="preserve"> </w:t>
      </w:r>
      <w:proofErr w:type="spellStart"/>
      <w:r>
        <w:rPr>
          <w:color w:val="000000" w:themeColor="text1"/>
        </w:rPr>
        <w:t>Ekpenyong</w:t>
      </w:r>
      <w:proofErr w:type="spellEnd"/>
      <w:r>
        <w:rPr>
          <w:color w:val="000000" w:themeColor="text1"/>
        </w:rPr>
        <w:t xml:space="preserve">. “Exploring the challenges faced by frontline </w:t>
      </w:r>
      <w:proofErr w:type="spellStart"/>
      <w:r>
        <w:rPr>
          <w:color w:val="000000" w:themeColor="text1"/>
        </w:rPr>
        <w:t>wrokers</w:t>
      </w:r>
      <w:proofErr w:type="spellEnd"/>
      <w:r>
        <w:rPr>
          <w:color w:val="000000" w:themeColor="text1"/>
        </w:rPr>
        <w:t xml:space="preserve"> in health and social care amid the COVID-19 pandemic: experiences of frontline workers in the English midlands region, UK.</w:t>
      </w:r>
      <w:r w:rsidRPr="00674F72">
        <w:rPr>
          <w:color w:val="000000" w:themeColor="text1"/>
        </w:rPr>
        <w:t xml:space="preserve"> </w:t>
      </w:r>
      <w:hyperlink r:id="rId17" w:history="1">
        <w:r w:rsidRPr="00674F72">
          <w:rPr>
            <w:color w:val="000000" w:themeColor="text1"/>
            <w:u w:val="single"/>
          </w:rPr>
          <w:t>Full article: Exploring the challenges faced by frontline workers in health and social care amid the COVID-19 pandemic: experiences of frontline workers in the English Midlands region, UK (tandfonline.com)</w:t>
        </w:r>
      </w:hyperlink>
    </w:p>
    <w:p w14:paraId="523B8E2A" w14:textId="054E1FB7" w:rsidR="00674F72" w:rsidRDefault="00674F72" w:rsidP="00674F72">
      <w:pPr>
        <w:rPr>
          <w:color w:val="000000" w:themeColor="text1"/>
        </w:rPr>
      </w:pPr>
      <w:r>
        <w:rPr>
          <w:color w:val="000000" w:themeColor="text1"/>
        </w:rPr>
        <w:t>PLOSONE (July 8</w:t>
      </w:r>
      <w:r w:rsidRPr="00674F72">
        <w:rPr>
          <w:color w:val="000000" w:themeColor="text1"/>
          <w:vertAlign w:val="superscript"/>
        </w:rPr>
        <w:t>th</w:t>
      </w:r>
      <w:proofErr w:type="gramStart"/>
      <w:r>
        <w:rPr>
          <w:color w:val="000000" w:themeColor="text1"/>
        </w:rPr>
        <w:t xml:space="preserve"> 2016</w:t>
      </w:r>
      <w:proofErr w:type="gramEnd"/>
      <w:r>
        <w:rPr>
          <w:color w:val="000000" w:themeColor="text1"/>
        </w:rPr>
        <w:t xml:space="preserve">), Louise H. Hall, Judith Johnson, Ian watts, “Healthcare staff wellbeing, </w:t>
      </w:r>
      <w:r w:rsidRPr="00674F72">
        <w:rPr>
          <w:color w:val="000000" w:themeColor="text1"/>
        </w:rPr>
        <w:t xml:space="preserve">burnout, and patients safety: A systematic review”. </w:t>
      </w:r>
      <w:hyperlink r:id="rId18" w:history="1">
        <w:r w:rsidRPr="00674F72">
          <w:rPr>
            <w:color w:val="000000" w:themeColor="text1"/>
            <w:u w:val="single"/>
          </w:rPr>
          <w:t>Healthcare Staff Wellbeing, Burnout, and Patient Safety: A Systematic Review (plos.org)</w:t>
        </w:r>
      </w:hyperlink>
    </w:p>
    <w:p w14:paraId="4D207F81" w14:textId="77777777" w:rsidR="00674F72" w:rsidRPr="00B71341" w:rsidRDefault="00674F72" w:rsidP="005421C8">
      <w:pPr>
        <w:rPr>
          <w:color w:val="000000" w:themeColor="text1"/>
        </w:rPr>
      </w:pPr>
    </w:p>
    <w:sectPr w:rsidR="00674F72" w:rsidRPr="00B713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32B8" w14:textId="77777777" w:rsidR="00AC212F" w:rsidRDefault="00AC212F" w:rsidP="00DE4208">
      <w:pPr>
        <w:spacing w:after="0" w:line="240" w:lineRule="auto"/>
      </w:pPr>
      <w:r>
        <w:separator/>
      </w:r>
    </w:p>
  </w:endnote>
  <w:endnote w:type="continuationSeparator" w:id="0">
    <w:p w14:paraId="064BF505" w14:textId="77777777" w:rsidR="00AC212F" w:rsidRDefault="00AC212F" w:rsidP="00DE4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CD5DD" w14:textId="77777777" w:rsidR="00AC212F" w:rsidRDefault="00AC212F" w:rsidP="00DE4208">
      <w:pPr>
        <w:spacing w:after="0" w:line="240" w:lineRule="auto"/>
      </w:pPr>
      <w:r>
        <w:separator/>
      </w:r>
    </w:p>
  </w:footnote>
  <w:footnote w:type="continuationSeparator" w:id="0">
    <w:p w14:paraId="4419E0A7" w14:textId="77777777" w:rsidR="00AC212F" w:rsidRDefault="00AC212F" w:rsidP="00DE42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A401E"/>
    <w:multiLevelType w:val="hybridMultilevel"/>
    <w:tmpl w:val="1ED64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C1169D"/>
    <w:multiLevelType w:val="hybridMultilevel"/>
    <w:tmpl w:val="5DFA9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A14"/>
    <w:rsid w:val="000316AD"/>
    <w:rsid w:val="000417AD"/>
    <w:rsid w:val="00057C71"/>
    <w:rsid w:val="0009204B"/>
    <w:rsid w:val="00130178"/>
    <w:rsid w:val="00132787"/>
    <w:rsid w:val="00135ECF"/>
    <w:rsid w:val="0013627A"/>
    <w:rsid w:val="00173027"/>
    <w:rsid w:val="0017437C"/>
    <w:rsid w:val="00196D87"/>
    <w:rsid w:val="00211F50"/>
    <w:rsid w:val="002642B9"/>
    <w:rsid w:val="0026699D"/>
    <w:rsid w:val="0026773F"/>
    <w:rsid w:val="002835D7"/>
    <w:rsid w:val="00291B8D"/>
    <w:rsid w:val="002920CD"/>
    <w:rsid w:val="00296B4E"/>
    <w:rsid w:val="002B0264"/>
    <w:rsid w:val="003106F9"/>
    <w:rsid w:val="003221D4"/>
    <w:rsid w:val="003E239A"/>
    <w:rsid w:val="00434B84"/>
    <w:rsid w:val="0047501E"/>
    <w:rsid w:val="004967F1"/>
    <w:rsid w:val="00511FCE"/>
    <w:rsid w:val="005421C8"/>
    <w:rsid w:val="0055518B"/>
    <w:rsid w:val="00561DA9"/>
    <w:rsid w:val="005663A1"/>
    <w:rsid w:val="005E0911"/>
    <w:rsid w:val="005F18EB"/>
    <w:rsid w:val="005F4DC9"/>
    <w:rsid w:val="00637A14"/>
    <w:rsid w:val="00667893"/>
    <w:rsid w:val="00672723"/>
    <w:rsid w:val="00674F72"/>
    <w:rsid w:val="00683F96"/>
    <w:rsid w:val="006B37A3"/>
    <w:rsid w:val="00704F07"/>
    <w:rsid w:val="00715815"/>
    <w:rsid w:val="0073035D"/>
    <w:rsid w:val="00735A88"/>
    <w:rsid w:val="00755DF6"/>
    <w:rsid w:val="007C612B"/>
    <w:rsid w:val="008021D1"/>
    <w:rsid w:val="00816687"/>
    <w:rsid w:val="0082755B"/>
    <w:rsid w:val="00882785"/>
    <w:rsid w:val="00890ABE"/>
    <w:rsid w:val="00892D8B"/>
    <w:rsid w:val="008A6AEF"/>
    <w:rsid w:val="008C7384"/>
    <w:rsid w:val="008D666E"/>
    <w:rsid w:val="009041FC"/>
    <w:rsid w:val="009A130C"/>
    <w:rsid w:val="009B6FD9"/>
    <w:rsid w:val="009D4AA3"/>
    <w:rsid w:val="009D4D33"/>
    <w:rsid w:val="00A0150A"/>
    <w:rsid w:val="00A459C6"/>
    <w:rsid w:val="00A6452A"/>
    <w:rsid w:val="00A9482D"/>
    <w:rsid w:val="00AC212F"/>
    <w:rsid w:val="00B233BF"/>
    <w:rsid w:val="00B24688"/>
    <w:rsid w:val="00B461A0"/>
    <w:rsid w:val="00B67A36"/>
    <w:rsid w:val="00B71341"/>
    <w:rsid w:val="00B917E6"/>
    <w:rsid w:val="00BA3CC2"/>
    <w:rsid w:val="00BC7C6F"/>
    <w:rsid w:val="00C103F8"/>
    <w:rsid w:val="00C1724B"/>
    <w:rsid w:val="00C2448B"/>
    <w:rsid w:val="00C33068"/>
    <w:rsid w:val="00C81A7D"/>
    <w:rsid w:val="00D07E87"/>
    <w:rsid w:val="00D37415"/>
    <w:rsid w:val="00DB7BB4"/>
    <w:rsid w:val="00DE320B"/>
    <w:rsid w:val="00DE4208"/>
    <w:rsid w:val="00E608C5"/>
    <w:rsid w:val="00E83AA8"/>
    <w:rsid w:val="00EA087D"/>
    <w:rsid w:val="00EB0659"/>
    <w:rsid w:val="00EE4532"/>
    <w:rsid w:val="00EF19F2"/>
    <w:rsid w:val="00F10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DB1DA"/>
  <w15:chartTrackingRefBased/>
  <w15:docId w15:val="{DD502016-0A4A-4878-8B28-ABD7C7DB7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78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96B4E"/>
    <w:pPr>
      <w:ind w:left="720"/>
      <w:contextualSpacing/>
    </w:pPr>
  </w:style>
  <w:style w:type="paragraph" w:styleId="Header">
    <w:name w:val="header"/>
    <w:basedOn w:val="Normal"/>
    <w:link w:val="HeaderChar"/>
    <w:uiPriority w:val="99"/>
    <w:unhideWhenUsed/>
    <w:rsid w:val="00DE42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208"/>
  </w:style>
  <w:style w:type="paragraph" w:styleId="Footer">
    <w:name w:val="footer"/>
    <w:basedOn w:val="Normal"/>
    <w:link w:val="FooterChar"/>
    <w:uiPriority w:val="99"/>
    <w:unhideWhenUsed/>
    <w:rsid w:val="00DE42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208"/>
  </w:style>
  <w:style w:type="character" w:styleId="Hyperlink">
    <w:name w:val="Hyperlink"/>
    <w:basedOn w:val="DefaultParagraphFont"/>
    <w:uiPriority w:val="99"/>
    <w:semiHidden/>
    <w:unhideWhenUsed/>
    <w:rsid w:val="001730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3028">
      <w:bodyDiv w:val="1"/>
      <w:marLeft w:val="0"/>
      <w:marRight w:val="0"/>
      <w:marTop w:val="0"/>
      <w:marBottom w:val="0"/>
      <w:divBdr>
        <w:top w:val="none" w:sz="0" w:space="0" w:color="auto"/>
        <w:left w:val="none" w:sz="0" w:space="0" w:color="auto"/>
        <w:bottom w:val="none" w:sz="0" w:space="0" w:color="auto"/>
        <w:right w:val="none" w:sz="0" w:space="0" w:color="auto"/>
      </w:divBdr>
    </w:div>
    <w:div w:id="1246379288">
      <w:bodyDiv w:val="1"/>
      <w:marLeft w:val="0"/>
      <w:marRight w:val="0"/>
      <w:marTop w:val="0"/>
      <w:marBottom w:val="0"/>
      <w:divBdr>
        <w:top w:val="none" w:sz="0" w:space="0" w:color="auto"/>
        <w:left w:val="none" w:sz="0" w:space="0" w:color="auto"/>
        <w:bottom w:val="none" w:sz="0" w:space="0" w:color="auto"/>
        <w:right w:val="none" w:sz="0" w:space="0" w:color="auto"/>
      </w:divBdr>
    </w:div>
    <w:div w:id="203576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publications/workforce-race-inequalities-inclusion-nhs?gclid=CjwKCAjwjbCDBhAwEiwAiudBy-3lWesupTXOIOZozl7BT1j3S_JR_xJDn0lh1K081SORld7IKVdWWBoCStoQAvD_BwE" TargetMode="External"/><Relationship Id="rId13" Type="http://schemas.openxmlformats.org/officeDocument/2006/relationships/hyperlink" Target="https://www.kingsfund.org.uk/publications/workforce-race-inequalities-inclusion-nhs?gclid=CjwKCAjwg4-EBhBwEiwAzYAlssyKdcsUCZzi81RowscJue8t5PmuI6PeNq2lUeZJhkdUerYFQobstRoCVa4QAvD_BwE" TargetMode="External"/><Relationship Id="rId18" Type="http://schemas.openxmlformats.org/officeDocument/2006/relationships/hyperlink" Target="https://journals.plos.org/plosone/article?id=10.1371/journal.pone.0159015" TargetMode="External"/><Relationship Id="rId3" Type="http://schemas.openxmlformats.org/officeDocument/2006/relationships/settings" Target="settings.xml"/><Relationship Id="rId7" Type="http://schemas.openxmlformats.org/officeDocument/2006/relationships/hyperlink" Target="https://features.kingsfund.org.uk/2020/07/ethnic-minority-nhs-staff-racism-discrimination/index.html?_ga=2.265212296.627849260.1617752523-1159898185.1617752523&amp;_gac=1.15786948.1617752523.CjwKCAjwjbCDBhAwEiwAiudBy-3lWesupTXOIOZozl7BT1j3S_JR_xJDn0lh1K081SORld7IKVdWWBoCStoQAvD_BwE" TargetMode="External"/><Relationship Id="rId12" Type="http://schemas.openxmlformats.org/officeDocument/2006/relationships/hyperlink" Target="https://www.thelancet.com/journals/lancet/article/PIIS0140-6736(20)32671-4/fulltext" TargetMode="External"/><Relationship Id="rId17" Type="http://schemas.openxmlformats.org/officeDocument/2006/relationships/hyperlink" Target="https://www.tandfonline.com/doi/full/10.1080/13561820.2020.1792425" TargetMode="External"/><Relationship Id="rId2" Type="http://schemas.openxmlformats.org/officeDocument/2006/relationships/styles" Target="styles.xml"/><Relationship Id="rId16" Type="http://schemas.openxmlformats.org/officeDocument/2006/relationships/hyperlink" Target="https://onlinelibrary.wiley.com/doi/full/10.1111/irel.1220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mj.com/content/361/bmj.k1541.short" TargetMode="External"/><Relationship Id="rId5" Type="http://schemas.openxmlformats.org/officeDocument/2006/relationships/footnotes" Target="footnotes.xml"/><Relationship Id="rId15" Type="http://schemas.openxmlformats.org/officeDocument/2006/relationships/hyperlink" Target="https://academic.oup.com/annweh/article/65/1/136/5904021?login=true" TargetMode="External"/><Relationship Id="rId10" Type="http://schemas.openxmlformats.org/officeDocument/2006/relationships/hyperlink" Target="https://www.bma.org.uk/bma-media-centre/doctors-forced-into-impossible-situations-as-nhs-staff-report-dangerously-low-levels-of-pp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ursingtimes.net/news/workforce/nhs-staff-survey-adds-to-concerns-over-wellbeing-and-discrimination-11-03-2021/" TargetMode="External"/><Relationship Id="rId14" Type="http://schemas.openxmlformats.org/officeDocument/2006/relationships/hyperlink" Target="https://www.bma.org.uk/bma-media-centre/doctors-forced-into-impossible-situations-as-nhs-staff-report-dangerously-low-levels-of-p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3937</Words>
  <Characters>22447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Aramide Adijat Ajao (2009073)</dc:creator>
  <cp:keywords/>
  <dc:description/>
  <cp:lastModifiedBy>Aramide Adijat Ajao (2009073)</cp:lastModifiedBy>
  <cp:revision>4</cp:revision>
  <dcterms:created xsi:type="dcterms:W3CDTF">2021-04-26T14:11:00Z</dcterms:created>
  <dcterms:modified xsi:type="dcterms:W3CDTF">2021-04-26T14:24:00Z</dcterms:modified>
</cp:coreProperties>
</file>