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80C9E99" w:rsidP="715B1821" w:rsidRDefault="580C9E99" w14:paraId="3C36E46F" w14:textId="44A45CFB">
      <w:pPr>
        <w:pStyle w:val="Normal"/>
        <w:spacing w:line="360" w:lineRule="auto"/>
        <w:jc w:val="left"/>
        <w:rPr>
          <w:rFonts w:ascii="Calibri" w:hAnsi="Calibri" w:eastAsia="Calibri" w:cs="Calibri"/>
          <w:noProof w:val="0"/>
          <w:color w:val="000000" w:themeColor="text1" w:themeTint="FF" w:themeShade="FF"/>
          <w:sz w:val="24"/>
          <w:szCs w:val="24"/>
          <w:lang w:val="en-GB"/>
        </w:rPr>
      </w:pPr>
      <w:r w:rsidRPr="715B1821" w:rsidR="266DEA15">
        <w:rPr>
          <w:rFonts w:ascii="Calibri" w:hAnsi="Calibri" w:eastAsia="Calibri" w:cs="Calibri"/>
          <w:noProof w:val="0"/>
          <w:color w:val="000000" w:themeColor="text1" w:themeTint="FF" w:themeShade="FF"/>
          <w:sz w:val="24"/>
          <w:szCs w:val="24"/>
          <w:lang w:val="en-GB"/>
        </w:rPr>
        <w:t>Depending on the area of work, 2021 has presented to us all under different</w:t>
      </w:r>
      <w:r w:rsidRPr="715B1821" w:rsidR="4BF86299">
        <w:rPr>
          <w:rFonts w:ascii="Calibri" w:hAnsi="Calibri" w:eastAsia="Calibri" w:cs="Calibri"/>
          <w:noProof w:val="0"/>
          <w:color w:val="000000" w:themeColor="text1" w:themeTint="FF" w:themeShade="FF"/>
          <w:sz w:val="24"/>
          <w:szCs w:val="24"/>
          <w:lang w:val="en-GB"/>
        </w:rPr>
        <w:t xml:space="preserve"> circumstances and</w:t>
      </w:r>
      <w:r w:rsidRPr="715B1821" w:rsidR="266DEA15">
        <w:rPr>
          <w:rFonts w:ascii="Calibri" w:hAnsi="Calibri" w:eastAsia="Calibri" w:cs="Calibri"/>
          <w:noProof w:val="0"/>
          <w:color w:val="000000" w:themeColor="text1" w:themeTint="FF" w:themeShade="FF"/>
          <w:sz w:val="24"/>
          <w:szCs w:val="24"/>
          <w:lang w:val="en-GB"/>
        </w:rPr>
        <w:t xml:space="preserve"> </w:t>
      </w:r>
      <w:r w:rsidRPr="715B1821" w:rsidR="1DCD465B">
        <w:rPr>
          <w:rFonts w:ascii="Calibri" w:hAnsi="Calibri" w:eastAsia="Calibri" w:cs="Calibri"/>
          <w:noProof w:val="0"/>
          <w:color w:val="000000" w:themeColor="text1" w:themeTint="FF" w:themeShade="FF"/>
          <w:sz w:val="24"/>
          <w:szCs w:val="24"/>
          <w:lang w:val="en-GB"/>
        </w:rPr>
        <w:t>situations</w:t>
      </w:r>
      <w:r w:rsidRPr="715B1821" w:rsidR="266DEA15">
        <w:rPr>
          <w:rFonts w:ascii="Calibri" w:hAnsi="Calibri" w:eastAsia="Calibri" w:cs="Calibri"/>
          <w:noProof w:val="0"/>
          <w:color w:val="000000" w:themeColor="text1" w:themeTint="FF" w:themeShade="FF"/>
          <w:sz w:val="24"/>
          <w:szCs w:val="24"/>
          <w:lang w:val="en-GB"/>
        </w:rPr>
        <w:t xml:space="preserve"> and, for some others, with tragic consequences. From a financial point of view, this 2021 is beneficial for many companies because of what they deliver to their customers and are becoming richer and stronger than ever. But, on the other hand, many others are struggling and barely mana</w:t>
      </w:r>
      <w:r w:rsidRPr="715B1821" w:rsidR="33E1CB1A">
        <w:rPr>
          <w:rFonts w:ascii="Calibri" w:hAnsi="Calibri" w:eastAsia="Calibri" w:cs="Calibri"/>
          <w:noProof w:val="0"/>
          <w:color w:val="000000" w:themeColor="text1" w:themeTint="FF" w:themeShade="FF"/>
          <w:sz w:val="24"/>
          <w:szCs w:val="24"/>
          <w:lang w:val="en-GB"/>
        </w:rPr>
        <w:t>ge</w:t>
      </w:r>
      <w:r w:rsidRPr="715B1821" w:rsidR="266DEA15">
        <w:rPr>
          <w:rFonts w:ascii="Calibri" w:hAnsi="Calibri" w:eastAsia="Calibri" w:cs="Calibri"/>
          <w:noProof w:val="0"/>
          <w:color w:val="000000" w:themeColor="text1" w:themeTint="FF" w:themeShade="FF"/>
          <w:sz w:val="24"/>
          <w:szCs w:val="24"/>
          <w:lang w:val="en-GB"/>
        </w:rPr>
        <w:t xml:space="preserve"> to get through or, even worst, facing bankruptcy</w:t>
      </w:r>
      <w:r w:rsidRPr="715B1821" w:rsidR="7489720E">
        <w:rPr>
          <w:rFonts w:ascii="Calibri" w:hAnsi="Calibri" w:eastAsia="Calibri" w:cs="Calibri"/>
          <w:noProof w:val="0"/>
          <w:color w:val="000000" w:themeColor="text1" w:themeTint="FF" w:themeShade="FF"/>
          <w:sz w:val="24"/>
          <w:szCs w:val="24"/>
          <w:lang w:val="en-GB"/>
        </w:rPr>
        <w:t xml:space="preserve"> (Didier et al, 2021)</w:t>
      </w:r>
      <w:r w:rsidRPr="715B1821" w:rsidR="266DEA15">
        <w:rPr>
          <w:rFonts w:ascii="Calibri" w:hAnsi="Calibri" w:eastAsia="Calibri" w:cs="Calibri"/>
          <w:noProof w:val="0"/>
          <w:color w:val="000000" w:themeColor="text1" w:themeTint="FF" w:themeShade="FF"/>
          <w:sz w:val="24"/>
          <w:szCs w:val="24"/>
          <w:lang w:val="en-GB"/>
        </w:rPr>
        <w:t xml:space="preserve">.  </w:t>
      </w:r>
    </w:p>
    <w:p w:rsidR="3D18AE8D" w:rsidP="715B1821" w:rsidRDefault="3D18AE8D" w14:paraId="00AD55F0" w14:textId="3DE29270">
      <w:pPr>
        <w:pStyle w:val="Normal"/>
        <w:spacing w:line="360" w:lineRule="auto"/>
        <w:rPr>
          <w:sz w:val="24"/>
          <w:szCs w:val="24"/>
        </w:rPr>
      </w:pPr>
      <w:r w:rsidRPr="715B1821" w:rsidR="6E7CD3ED">
        <w:rPr>
          <w:sz w:val="24"/>
          <w:szCs w:val="24"/>
        </w:rPr>
        <w:t>Human Resources Management, or simply referred as Human Resources (HR)</w:t>
      </w:r>
      <w:r w:rsidRPr="715B1821" w:rsidR="13F24BBE">
        <w:rPr>
          <w:sz w:val="24"/>
          <w:szCs w:val="24"/>
        </w:rPr>
        <w:t xml:space="preserve">, is that department of a company </w:t>
      </w:r>
      <w:r w:rsidRPr="715B1821" w:rsidR="48A02D92">
        <w:rPr>
          <w:sz w:val="24"/>
          <w:szCs w:val="24"/>
        </w:rPr>
        <w:t>or organization</w:t>
      </w:r>
      <w:r w:rsidRPr="715B1821" w:rsidR="13F24BBE">
        <w:rPr>
          <w:sz w:val="24"/>
          <w:szCs w:val="24"/>
        </w:rPr>
        <w:t xml:space="preserve"> that has the responsibility to strategically use</w:t>
      </w:r>
      <w:r w:rsidRPr="715B1821" w:rsidR="6127A14B">
        <w:rPr>
          <w:sz w:val="24"/>
          <w:szCs w:val="24"/>
        </w:rPr>
        <w:t xml:space="preserve"> the full </w:t>
      </w:r>
      <w:r w:rsidRPr="715B1821" w:rsidR="6B92E7E2">
        <w:rPr>
          <w:sz w:val="24"/>
          <w:szCs w:val="24"/>
        </w:rPr>
        <w:t>capacity</w:t>
      </w:r>
      <w:r w:rsidRPr="715B1821" w:rsidR="6127A14B">
        <w:rPr>
          <w:sz w:val="24"/>
          <w:szCs w:val="24"/>
        </w:rPr>
        <w:t xml:space="preserve"> of their employees for the growth of the company</w:t>
      </w:r>
      <w:r w:rsidRPr="715B1821" w:rsidR="618DC3AB">
        <w:rPr>
          <w:sz w:val="24"/>
          <w:szCs w:val="24"/>
        </w:rPr>
        <w:t xml:space="preserve"> through minimized risks and </w:t>
      </w:r>
      <w:r w:rsidRPr="715B1821" w:rsidR="1B925B07">
        <w:rPr>
          <w:sz w:val="24"/>
          <w:szCs w:val="24"/>
        </w:rPr>
        <w:t xml:space="preserve">bringing back </w:t>
      </w:r>
      <w:r w:rsidRPr="715B1821" w:rsidR="4BFB9ABA">
        <w:rPr>
          <w:sz w:val="24"/>
          <w:szCs w:val="24"/>
        </w:rPr>
        <w:t>profits from the investments in the employees</w:t>
      </w:r>
      <w:r w:rsidRPr="715B1821" w:rsidR="44420CF8">
        <w:rPr>
          <w:sz w:val="24"/>
          <w:szCs w:val="24"/>
        </w:rPr>
        <w:t xml:space="preserve"> (Rihan, 1998)</w:t>
      </w:r>
      <w:r w:rsidRPr="715B1821" w:rsidR="4BFB9ABA">
        <w:rPr>
          <w:sz w:val="24"/>
          <w:szCs w:val="24"/>
        </w:rPr>
        <w:t>.</w:t>
      </w:r>
      <w:r w:rsidRPr="715B1821" w:rsidR="609876CE">
        <w:rPr>
          <w:sz w:val="24"/>
          <w:szCs w:val="24"/>
        </w:rPr>
        <w:t xml:space="preserve"> This department deals with </w:t>
      </w:r>
      <w:r w:rsidRPr="715B1821" w:rsidR="0CFD5233">
        <w:rPr>
          <w:sz w:val="24"/>
          <w:szCs w:val="24"/>
        </w:rPr>
        <w:t>staff recruitment</w:t>
      </w:r>
      <w:r w:rsidRPr="715B1821" w:rsidR="23BBB443">
        <w:rPr>
          <w:sz w:val="24"/>
          <w:szCs w:val="24"/>
        </w:rPr>
        <w:t>, training, evaluate performance of employees</w:t>
      </w:r>
      <w:r w:rsidRPr="715B1821" w:rsidR="3D2191A6">
        <w:rPr>
          <w:sz w:val="24"/>
          <w:szCs w:val="24"/>
        </w:rPr>
        <w:t xml:space="preserve"> as well as</w:t>
      </w:r>
      <w:r w:rsidRPr="715B1821" w:rsidR="23BBB443">
        <w:rPr>
          <w:sz w:val="24"/>
          <w:szCs w:val="24"/>
        </w:rPr>
        <w:t xml:space="preserve"> </w:t>
      </w:r>
      <w:r w:rsidRPr="715B1821" w:rsidR="6F24D578">
        <w:rPr>
          <w:sz w:val="24"/>
          <w:szCs w:val="24"/>
        </w:rPr>
        <w:t>fulfil</w:t>
      </w:r>
      <w:r w:rsidRPr="715B1821" w:rsidR="23BBB443">
        <w:rPr>
          <w:sz w:val="24"/>
          <w:szCs w:val="24"/>
        </w:rPr>
        <w:t xml:space="preserve"> </w:t>
      </w:r>
      <w:r w:rsidRPr="715B1821" w:rsidR="6DDE8D21">
        <w:rPr>
          <w:sz w:val="24"/>
          <w:szCs w:val="24"/>
        </w:rPr>
        <w:t>their</w:t>
      </w:r>
      <w:r w:rsidRPr="715B1821" w:rsidR="23BBB443">
        <w:rPr>
          <w:sz w:val="24"/>
          <w:szCs w:val="24"/>
        </w:rPr>
        <w:t xml:space="preserve"> potential.</w:t>
      </w:r>
      <w:r w:rsidRPr="715B1821" w:rsidR="36AA6FAC">
        <w:rPr>
          <w:sz w:val="24"/>
          <w:szCs w:val="24"/>
        </w:rPr>
        <w:t xml:space="preserve"> Human Resources also must make sure that the company or organisation`s policies are presented to the </w:t>
      </w:r>
      <w:r w:rsidRPr="715B1821" w:rsidR="4F04106B">
        <w:rPr>
          <w:sz w:val="24"/>
          <w:szCs w:val="24"/>
        </w:rPr>
        <w:t>employees</w:t>
      </w:r>
      <w:r w:rsidRPr="715B1821" w:rsidR="6C1E4D9E">
        <w:rPr>
          <w:sz w:val="24"/>
          <w:szCs w:val="24"/>
        </w:rPr>
        <w:t xml:space="preserve"> (Gomez-Mejia, 2007)</w:t>
      </w:r>
      <w:r w:rsidRPr="715B1821" w:rsidR="4F04106B">
        <w:rPr>
          <w:sz w:val="24"/>
          <w:szCs w:val="24"/>
        </w:rPr>
        <w:t>.</w:t>
      </w:r>
    </w:p>
    <w:p w:rsidR="04AD737E" w:rsidP="715B1821" w:rsidRDefault="04AD737E" w14:paraId="4EAF23A7" w14:textId="0F9EDB6A">
      <w:pPr>
        <w:pStyle w:val="Normal"/>
        <w:spacing w:line="360" w:lineRule="auto"/>
        <w:rPr>
          <w:sz w:val="24"/>
          <w:szCs w:val="24"/>
        </w:rPr>
      </w:pPr>
      <w:r w:rsidRPr="715B1821" w:rsidR="5007F85D">
        <w:rPr>
          <w:sz w:val="24"/>
          <w:szCs w:val="24"/>
        </w:rPr>
        <w:t>When we mention cuts, we automatically think of reducing resources from which a particular department or company benefited</w:t>
      </w:r>
      <w:r w:rsidRPr="715B1821" w:rsidR="79EA1B82">
        <w:rPr>
          <w:sz w:val="24"/>
          <w:szCs w:val="24"/>
        </w:rPr>
        <w:t xml:space="preserve"> from</w:t>
      </w:r>
      <w:r w:rsidRPr="715B1821" w:rsidR="5007F85D">
        <w:rPr>
          <w:sz w:val="24"/>
          <w:szCs w:val="24"/>
        </w:rPr>
        <w:t>. But, as we know, Human Resources is a crucial department in a company or organisation. When HR is affected by cuts, an enormous challenge is presented and managing the situation cautiously is essential to get through such critical times</w:t>
      </w:r>
      <w:r w:rsidRPr="715B1821" w:rsidR="1C0B5954">
        <w:rPr>
          <w:sz w:val="24"/>
          <w:szCs w:val="24"/>
        </w:rPr>
        <w:t xml:space="preserve"> (Gartner, 202</w:t>
      </w:r>
      <w:r w:rsidRPr="715B1821" w:rsidR="0E77EE4C">
        <w:rPr>
          <w:sz w:val="24"/>
          <w:szCs w:val="24"/>
        </w:rPr>
        <w:t>0</w:t>
      </w:r>
      <w:r w:rsidRPr="715B1821" w:rsidR="1C0B5954">
        <w:rPr>
          <w:sz w:val="24"/>
          <w:szCs w:val="24"/>
        </w:rPr>
        <w:t>)</w:t>
      </w:r>
      <w:r w:rsidRPr="715B1821" w:rsidR="4C4AD13C">
        <w:rPr>
          <w:sz w:val="24"/>
          <w:szCs w:val="24"/>
        </w:rPr>
        <w:t>.</w:t>
      </w:r>
    </w:p>
    <w:p w:rsidR="030312F5" w:rsidP="715B1821" w:rsidRDefault="030312F5" w14:paraId="4EC360B4" w14:textId="1874BC77">
      <w:pPr>
        <w:pStyle w:val="Normal"/>
        <w:spacing w:line="360" w:lineRule="auto"/>
        <w:rPr>
          <w:sz w:val="24"/>
          <w:szCs w:val="24"/>
        </w:rPr>
      </w:pPr>
      <w:r w:rsidRPr="715B1821" w:rsidR="53F53F5C">
        <w:rPr>
          <w:sz w:val="24"/>
          <w:szCs w:val="24"/>
        </w:rPr>
        <w:t>B</w:t>
      </w:r>
      <w:r w:rsidRPr="715B1821" w:rsidR="21FA5BC7">
        <w:rPr>
          <w:sz w:val="24"/>
          <w:szCs w:val="24"/>
        </w:rPr>
        <w:t>ecause Artificial Intelligence is part of our lives daily, a wise and intelligent manager</w:t>
      </w:r>
      <w:r w:rsidRPr="715B1821" w:rsidR="031BEE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would take</w:t>
      </w:r>
      <w:r w:rsidRPr="715B1821" w:rsidR="353003D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advantage</w:t>
      </w:r>
      <w:r w:rsidRPr="715B1821" w:rsidR="031BEE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5B1821" w:rsidR="4FDC64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put </w:t>
      </w:r>
      <w:r w:rsidRPr="715B1821" w:rsidR="031BEE29">
        <w:rPr>
          <w:rFonts w:ascii="Calibri" w:hAnsi="Calibri" w:eastAsia="Calibri" w:cs="Calibri"/>
          <w:b w:val="0"/>
          <w:bCs w:val="0"/>
          <w:i w:val="0"/>
          <w:iCs w:val="0"/>
          <w:caps w:val="0"/>
          <w:smallCaps w:val="0"/>
          <w:noProof w:val="0"/>
          <w:color w:val="000000" w:themeColor="text1" w:themeTint="FF" w:themeShade="FF"/>
          <w:sz w:val="24"/>
          <w:szCs w:val="24"/>
          <w:lang w:val="en-GB"/>
        </w:rPr>
        <w:t>the company</w:t>
      </w:r>
      <w:r w:rsidRPr="715B1821" w:rsidR="6C29DC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the path of this</w:t>
      </w:r>
      <w:r w:rsidRPr="715B1821" w:rsidR="031BEE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next level</w:t>
      </w:r>
      <w:r w:rsidRPr="715B1821" w:rsidR="2B3B32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5B1821" w:rsidR="540CC358">
        <w:rPr>
          <w:rFonts w:ascii="Calibri" w:hAnsi="Calibri" w:eastAsia="Calibri" w:cs="Calibri"/>
          <w:b w:val="0"/>
          <w:bCs w:val="0"/>
          <w:i w:val="0"/>
          <w:iCs w:val="0"/>
          <w:caps w:val="0"/>
          <w:smallCaps w:val="0"/>
          <w:noProof w:val="0"/>
          <w:color w:val="000000" w:themeColor="text1" w:themeTint="FF" w:themeShade="FF"/>
          <w:sz w:val="24"/>
          <w:szCs w:val="24"/>
          <w:lang w:val="en-GB"/>
        </w:rPr>
        <w:t>Having</w:t>
      </w:r>
      <w:r w:rsidRPr="715B1821" w:rsidR="390008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already</w:t>
      </w:r>
      <w:r w:rsidRPr="715B1821" w:rsidR="540CC3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5B1821" w:rsidR="39DE042F">
        <w:rPr>
          <w:rFonts w:ascii="Calibri" w:hAnsi="Calibri" w:eastAsia="Calibri" w:cs="Calibri"/>
          <w:b w:val="0"/>
          <w:bCs w:val="0"/>
          <w:i w:val="0"/>
          <w:iCs w:val="0"/>
          <w:caps w:val="0"/>
          <w:smallCaps w:val="0"/>
          <w:noProof w:val="0"/>
          <w:color w:val="000000" w:themeColor="text1" w:themeTint="FF" w:themeShade="FF"/>
          <w:sz w:val="24"/>
          <w:szCs w:val="24"/>
          <w:lang w:val="en-GB"/>
        </w:rPr>
        <w:t>automatize some or most</w:t>
      </w:r>
      <w:r w:rsidRPr="715B1821" w:rsidR="540CC3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w:t>
      </w:r>
      <w:r w:rsidRPr="715B1821" w:rsidR="7D6EA4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production</w:t>
      </w:r>
      <w:r w:rsidRPr="715B1821" w:rsidR="540CC3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part of our co</w:t>
      </w:r>
      <w:r w:rsidRPr="715B1821" w:rsidR="1CE22D5A">
        <w:rPr>
          <w:rFonts w:ascii="Calibri" w:hAnsi="Calibri" w:eastAsia="Calibri" w:cs="Calibri"/>
          <w:b w:val="0"/>
          <w:bCs w:val="0"/>
          <w:i w:val="0"/>
          <w:iCs w:val="0"/>
          <w:caps w:val="0"/>
          <w:smallCaps w:val="0"/>
          <w:noProof w:val="0"/>
          <w:color w:val="000000" w:themeColor="text1" w:themeTint="FF" w:themeShade="FF"/>
          <w:sz w:val="24"/>
          <w:szCs w:val="24"/>
          <w:lang w:val="en-GB"/>
        </w:rPr>
        <w:t>ntemporary</w:t>
      </w:r>
      <w:r w:rsidRPr="715B1821" w:rsidR="65DC4D4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way of conducting business</w:t>
      </w:r>
      <w:r w:rsidRPr="715B1821" w:rsidR="5E4B49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15B1821" w:rsidR="351391FF">
        <w:rPr>
          <w:sz w:val="24"/>
          <w:szCs w:val="24"/>
        </w:rPr>
        <w:t>(Gartner, 2021)</w:t>
      </w:r>
      <w:r w:rsidRPr="715B1821" w:rsidR="6FB2745D">
        <w:rPr>
          <w:sz w:val="24"/>
          <w:szCs w:val="24"/>
        </w:rPr>
        <w:t>.</w:t>
      </w:r>
    </w:p>
    <w:p w:rsidR="28A1193F" w:rsidP="715B1821" w:rsidRDefault="28A1193F" w14:paraId="79E00CF5" w14:textId="4C69983E">
      <w:pPr>
        <w:pStyle w:val="Normal"/>
        <w:spacing w:line="360" w:lineRule="auto"/>
        <w:rPr>
          <w:sz w:val="24"/>
          <w:szCs w:val="24"/>
        </w:rPr>
      </w:pPr>
      <w:r w:rsidRPr="715B1821" w:rsidR="7D85EAC0">
        <w:rPr>
          <w:sz w:val="24"/>
          <w:szCs w:val="24"/>
        </w:rPr>
        <w:t>And let`s face it, i</w:t>
      </w:r>
      <w:r w:rsidRPr="715B1821" w:rsidR="21FA5BC7">
        <w:rPr>
          <w:sz w:val="24"/>
          <w:szCs w:val="24"/>
        </w:rPr>
        <w:t xml:space="preserve">t is cheaper, and no need to go through recruitment, training or paying taxes on </w:t>
      </w:r>
      <w:r w:rsidRPr="715B1821" w:rsidR="262820C5">
        <w:rPr>
          <w:sz w:val="24"/>
          <w:szCs w:val="24"/>
        </w:rPr>
        <w:t>this new kind of employee</w:t>
      </w:r>
      <w:r w:rsidRPr="715B1821" w:rsidR="21FA5BC7">
        <w:rPr>
          <w:sz w:val="24"/>
          <w:szCs w:val="24"/>
        </w:rPr>
        <w:t>. Also, it is a win-win solution in the case of budget cuts</w:t>
      </w:r>
      <w:r w:rsidRPr="715B1821" w:rsidR="28B2D1FA">
        <w:rPr>
          <w:sz w:val="24"/>
          <w:szCs w:val="24"/>
        </w:rPr>
        <w:t xml:space="preserve"> (CMS Legal, 2018).</w:t>
      </w:r>
    </w:p>
    <w:p w:rsidR="7828601E" w:rsidP="715B1821" w:rsidRDefault="7828601E" w14:paraId="1670ECF9" w14:textId="216DA46C">
      <w:pPr>
        <w:pStyle w:val="Normal"/>
        <w:spacing w:line="360" w:lineRule="auto"/>
        <w:rPr>
          <w:sz w:val="24"/>
          <w:szCs w:val="24"/>
        </w:rPr>
      </w:pPr>
      <w:r w:rsidRPr="715B1821" w:rsidR="0D0A1279">
        <w:rPr>
          <w:color w:val="auto"/>
          <w:sz w:val="24"/>
          <w:szCs w:val="24"/>
        </w:rPr>
        <w:t xml:space="preserve">Despite the world's economic situation, </w:t>
      </w:r>
      <w:r w:rsidRPr="715B1821" w:rsidR="648666F8">
        <w:rPr>
          <w:color w:val="auto"/>
          <w:sz w:val="24"/>
          <w:szCs w:val="24"/>
        </w:rPr>
        <w:t xml:space="preserve">we are </w:t>
      </w:r>
      <w:r w:rsidRPr="715B1821" w:rsidR="0D0A1279">
        <w:rPr>
          <w:color w:val="auto"/>
          <w:sz w:val="24"/>
          <w:szCs w:val="24"/>
        </w:rPr>
        <w:t>tackling financial cuts to keep the company in business and embed this kind of challenge with the possibility of growing financially</w:t>
      </w:r>
      <w:r w:rsidRPr="715B1821" w:rsidR="0D0A1279">
        <w:rPr>
          <w:sz w:val="24"/>
          <w:szCs w:val="24"/>
        </w:rPr>
        <w:t>.</w:t>
      </w:r>
      <w:r w:rsidRPr="715B1821" w:rsidR="5CE7C03A">
        <w:rPr>
          <w:sz w:val="24"/>
          <w:szCs w:val="24"/>
        </w:rPr>
        <w:t xml:space="preserve"> Adopting SMART goals with a data-driven approach can be a </w:t>
      </w:r>
      <w:r w:rsidRPr="715B1821" w:rsidR="5CE7C03A">
        <w:rPr>
          <w:sz w:val="24"/>
          <w:szCs w:val="24"/>
        </w:rPr>
        <w:t>bit drastic measurement</w:t>
      </w:r>
      <w:r w:rsidRPr="715B1821" w:rsidR="5CE7C03A">
        <w:rPr>
          <w:sz w:val="24"/>
          <w:szCs w:val="24"/>
        </w:rPr>
        <w:t xml:space="preserve"> but</w:t>
      </w:r>
      <w:r w:rsidRPr="715B1821" w:rsidR="5CE7C03A">
        <w:rPr>
          <w:sz w:val="24"/>
          <w:szCs w:val="24"/>
        </w:rPr>
        <w:t xml:space="preserve"> bringing back results can prove that this is the way HR professionals achieve their goals.</w:t>
      </w:r>
    </w:p>
    <w:p w:rsidR="77954E2F" w:rsidP="715B1821" w:rsidRDefault="77954E2F" w14:paraId="3505F871" w14:textId="1512D9B5">
      <w:pPr>
        <w:pStyle w:val="Normal"/>
        <w:spacing w:line="360" w:lineRule="auto"/>
        <w:rPr>
          <w:sz w:val="24"/>
          <w:szCs w:val="24"/>
        </w:rPr>
      </w:pPr>
      <w:r w:rsidRPr="715B1821" w:rsidR="2DBFECB5">
        <w:rPr>
          <w:sz w:val="24"/>
          <w:szCs w:val="24"/>
        </w:rPr>
        <w:t xml:space="preserve">Eddy (2021), recently suggested in one of their </w:t>
      </w:r>
      <w:r w:rsidRPr="715B1821" w:rsidR="02D2BC85">
        <w:rPr>
          <w:sz w:val="24"/>
          <w:szCs w:val="24"/>
        </w:rPr>
        <w:t>articles</w:t>
      </w:r>
      <w:r w:rsidRPr="715B1821" w:rsidR="2DBFECB5">
        <w:rPr>
          <w:sz w:val="24"/>
          <w:szCs w:val="24"/>
        </w:rPr>
        <w:t xml:space="preserve"> a list </w:t>
      </w:r>
      <w:r w:rsidRPr="715B1821" w:rsidR="46EE4594">
        <w:rPr>
          <w:sz w:val="24"/>
          <w:szCs w:val="24"/>
        </w:rPr>
        <w:t xml:space="preserve">that could guide HR professionals to work with </w:t>
      </w:r>
      <w:r w:rsidRPr="715B1821" w:rsidR="36CEB63E">
        <w:rPr>
          <w:sz w:val="24"/>
          <w:szCs w:val="24"/>
        </w:rPr>
        <w:t>to</w:t>
      </w:r>
      <w:r w:rsidRPr="715B1821" w:rsidR="46EE4594">
        <w:rPr>
          <w:sz w:val="24"/>
          <w:szCs w:val="24"/>
        </w:rPr>
        <w:t xml:space="preserve"> achieve their tasks and purposes.</w:t>
      </w:r>
      <w:r w:rsidRPr="715B1821" w:rsidR="7A100A0F">
        <w:rPr>
          <w:sz w:val="24"/>
          <w:szCs w:val="24"/>
        </w:rPr>
        <w:t xml:space="preserve"> </w:t>
      </w:r>
    </w:p>
    <w:p w:rsidR="77954E2F" w:rsidP="715B1821" w:rsidRDefault="77954E2F" w14:paraId="5D6AC5EC" w14:textId="7A01481A">
      <w:pPr>
        <w:pStyle w:val="Normal"/>
        <w:spacing w:line="360" w:lineRule="auto"/>
        <w:rPr>
          <w:sz w:val="24"/>
          <w:szCs w:val="24"/>
        </w:rPr>
      </w:pPr>
      <w:r w:rsidRPr="715B1821" w:rsidR="7A100A0F">
        <w:rPr>
          <w:sz w:val="24"/>
          <w:szCs w:val="24"/>
        </w:rPr>
        <w:t xml:space="preserve">Work with your employees for your employees to work for you. Create a strong culture. </w:t>
      </w:r>
      <w:r w:rsidRPr="715B1821" w:rsidR="4A2AE0C8">
        <w:rPr>
          <w:sz w:val="24"/>
          <w:szCs w:val="24"/>
        </w:rPr>
        <w:t>According to Gallup (2018) “</w:t>
      </w:r>
      <w:r w:rsidRPr="715B1821" w:rsidR="4A2AE0C8">
        <w:rPr>
          <w:i w:val="1"/>
          <w:iCs w:val="1"/>
          <w:sz w:val="24"/>
          <w:szCs w:val="24"/>
        </w:rPr>
        <w:t xml:space="preserve">just 27% of employees strongly believe in their </w:t>
      </w:r>
      <w:r w:rsidRPr="715B1821" w:rsidR="37144CA0">
        <w:rPr>
          <w:i w:val="1"/>
          <w:iCs w:val="1"/>
          <w:sz w:val="24"/>
          <w:szCs w:val="24"/>
        </w:rPr>
        <w:t>company's values and 23% of employees strongly agree they can apply their organization`s values to their work every day</w:t>
      </w:r>
      <w:r w:rsidRPr="715B1821" w:rsidR="333A66EB">
        <w:rPr>
          <w:i w:val="1"/>
          <w:iCs w:val="1"/>
          <w:sz w:val="24"/>
          <w:szCs w:val="24"/>
        </w:rPr>
        <w:t>”</w:t>
      </w:r>
      <w:r w:rsidRPr="715B1821" w:rsidR="333A66EB">
        <w:rPr>
          <w:sz w:val="24"/>
          <w:szCs w:val="24"/>
        </w:rPr>
        <w:t>.</w:t>
      </w:r>
      <w:r w:rsidRPr="715B1821" w:rsidR="36ABA52D">
        <w:rPr>
          <w:sz w:val="24"/>
          <w:szCs w:val="24"/>
        </w:rPr>
        <w:t xml:space="preserve"> </w:t>
      </w:r>
    </w:p>
    <w:p w:rsidR="13EF156B" w:rsidP="715B1821" w:rsidRDefault="13EF156B" w14:paraId="0360310B" w14:textId="4D3584C5">
      <w:pPr>
        <w:pStyle w:val="Normal"/>
        <w:spacing w:line="360" w:lineRule="auto"/>
        <w:rPr>
          <w:color w:val="auto"/>
          <w:sz w:val="24"/>
          <w:szCs w:val="24"/>
        </w:rPr>
      </w:pPr>
      <w:r w:rsidRPr="715B1821" w:rsidR="36ABA52D">
        <w:rPr>
          <w:color w:val="auto"/>
          <w:sz w:val="24"/>
          <w:szCs w:val="24"/>
        </w:rPr>
        <w:t xml:space="preserve">Since referrals are the best way of selecting talented recruits for the company, these recruits can be </w:t>
      </w:r>
      <w:r w:rsidRPr="715B1821" w:rsidR="273A468D">
        <w:rPr>
          <w:color w:val="auto"/>
          <w:sz w:val="24"/>
          <w:szCs w:val="24"/>
        </w:rPr>
        <w:t>hired</w:t>
      </w:r>
      <w:r w:rsidRPr="715B1821" w:rsidR="36ABA52D">
        <w:rPr>
          <w:color w:val="auto"/>
          <w:sz w:val="24"/>
          <w:szCs w:val="24"/>
        </w:rPr>
        <w:t xml:space="preserve"> thanks to employees who strongly connect to the organization. In addition, because of solid core values, they are also highly engaging.</w:t>
      </w:r>
    </w:p>
    <w:p w:rsidR="51DD7C3D" w:rsidP="715B1821" w:rsidRDefault="51DD7C3D" w14:paraId="72B7A1A7" w14:textId="5C14A112">
      <w:pPr>
        <w:pStyle w:val="Normal"/>
        <w:spacing w:line="360" w:lineRule="auto"/>
        <w:rPr>
          <w:noProof w:val="0"/>
          <w:sz w:val="24"/>
          <w:szCs w:val="24"/>
          <w:lang w:val="en-GB"/>
        </w:rPr>
      </w:pPr>
      <w:r w:rsidRPr="715B1821" w:rsidR="3EA36CCC">
        <w:rPr>
          <w:sz w:val="24"/>
          <w:szCs w:val="24"/>
        </w:rPr>
        <w:t xml:space="preserve">As mentioned before, by automating </w:t>
      </w:r>
      <w:r w:rsidRPr="715B1821" w:rsidR="0FD5832E">
        <w:rPr>
          <w:sz w:val="24"/>
          <w:szCs w:val="24"/>
        </w:rPr>
        <w:t>something</w:t>
      </w:r>
      <w:r w:rsidRPr="715B1821" w:rsidR="3EA36CCC">
        <w:rPr>
          <w:sz w:val="24"/>
          <w:szCs w:val="24"/>
        </w:rPr>
        <w:t>, gives the employer the opportunity to dedicate more</w:t>
      </w:r>
      <w:r w:rsidRPr="715B1821" w:rsidR="762A14C1">
        <w:rPr>
          <w:sz w:val="24"/>
          <w:szCs w:val="24"/>
        </w:rPr>
        <w:t xml:space="preserve"> of his time</w:t>
      </w:r>
      <w:r w:rsidRPr="715B1821" w:rsidR="3EA36CCC">
        <w:rPr>
          <w:sz w:val="24"/>
          <w:szCs w:val="24"/>
        </w:rPr>
        <w:t xml:space="preserve"> </w:t>
      </w:r>
      <w:r w:rsidRPr="715B1821" w:rsidR="3EA36CCC">
        <w:rPr>
          <w:sz w:val="24"/>
          <w:szCs w:val="24"/>
        </w:rPr>
        <w:t xml:space="preserve">to </w:t>
      </w:r>
      <w:r w:rsidRPr="715B1821" w:rsidR="1525DFAC">
        <w:rPr>
          <w:sz w:val="24"/>
          <w:szCs w:val="24"/>
        </w:rPr>
        <w:t>meaningful</w:t>
      </w:r>
      <w:r w:rsidRPr="715B1821" w:rsidR="394C968E">
        <w:rPr>
          <w:sz w:val="24"/>
          <w:szCs w:val="24"/>
        </w:rPr>
        <w:t xml:space="preserve"> work.</w:t>
      </w:r>
      <w:r w:rsidRPr="715B1821" w:rsidR="7198B0FF">
        <w:rPr>
          <w:sz w:val="24"/>
          <w:szCs w:val="24"/>
        </w:rPr>
        <w:t xml:space="preserve"> Some other recommendations for HR professionals to incorporate in their set of goals could be lowering turnover rates</w:t>
      </w:r>
      <w:r w:rsidRPr="715B1821" w:rsidR="4D505C41">
        <w:rPr>
          <w:sz w:val="24"/>
          <w:szCs w:val="24"/>
        </w:rPr>
        <w:t>, minimization</w:t>
      </w:r>
      <w:r w:rsidRPr="715B1821" w:rsidR="7198B0FF">
        <w:rPr>
          <w:sz w:val="24"/>
          <w:szCs w:val="24"/>
        </w:rPr>
        <w:t xml:space="preserve"> administrative tasks</w:t>
      </w:r>
      <w:r w:rsidRPr="715B1821" w:rsidR="1EEE26C9">
        <w:rPr>
          <w:sz w:val="24"/>
          <w:szCs w:val="24"/>
        </w:rPr>
        <w:t>,</w:t>
      </w:r>
      <w:r w:rsidRPr="715B1821" w:rsidR="7198B0FF">
        <w:rPr>
          <w:sz w:val="24"/>
          <w:szCs w:val="24"/>
        </w:rPr>
        <w:t xml:space="preserve"> </w:t>
      </w:r>
      <w:r w:rsidRPr="715B1821" w:rsidR="32FE57E2">
        <w:rPr>
          <w:sz w:val="24"/>
          <w:szCs w:val="24"/>
        </w:rPr>
        <w:t>get</w:t>
      </w:r>
      <w:r w:rsidRPr="715B1821" w:rsidR="7198B0FF">
        <w:rPr>
          <w:sz w:val="24"/>
          <w:szCs w:val="24"/>
        </w:rPr>
        <w:t xml:space="preserve"> out of an interview root, improve the feedback structure, keep up with the HR education</w:t>
      </w:r>
      <w:r w:rsidRPr="715B1821" w:rsidR="588AB3F3">
        <w:rPr>
          <w:sz w:val="24"/>
          <w:szCs w:val="24"/>
        </w:rPr>
        <w:t>,</w:t>
      </w:r>
      <w:r w:rsidRPr="715B1821" w:rsidR="7198B0FF">
        <w:rPr>
          <w:sz w:val="24"/>
          <w:szCs w:val="24"/>
        </w:rPr>
        <w:t xml:space="preserve"> ramp up</w:t>
      </w:r>
      <w:r w:rsidRPr="715B1821" w:rsidR="76149285">
        <w:rPr>
          <w:sz w:val="24"/>
          <w:szCs w:val="24"/>
        </w:rPr>
        <w:t xml:space="preserve"> </w:t>
      </w:r>
      <w:r w:rsidRPr="715B1821" w:rsidR="7198B0FF">
        <w:rPr>
          <w:sz w:val="24"/>
          <w:szCs w:val="24"/>
        </w:rPr>
        <w:t>onboarding</w:t>
      </w:r>
      <w:r w:rsidRPr="715B1821" w:rsidR="3BE7ADFD">
        <w:rPr>
          <w:sz w:val="24"/>
          <w:szCs w:val="24"/>
        </w:rPr>
        <w:t>, m</w:t>
      </w:r>
      <w:r w:rsidRPr="715B1821" w:rsidR="7198B0FF">
        <w:rPr>
          <w:sz w:val="24"/>
          <w:szCs w:val="24"/>
        </w:rPr>
        <w:t>ake work happier</w:t>
      </w:r>
      <w:r w:rsidRPr="715B1821" w:rsidR="77722CE6">
        <w:rPr>
          <w:sz w:val="24"/>
          <w:szCs w:val="24"/>
        </w:rPr>
        <w:t>, h</w:t>
      </w:r>
      <w:r w:rsidRPr="715B1821" w:rsidR="7198B0FF">
        <w:rPr>
          <w:sz w:val="24"/>
          <w:szCs w:val="24"/>
        </w:rPr>
        <w:t>elp your people learn</w:t>
      </w:r>
      <w:r w:rsidRPr="715B1821" w:rsidR="035F27C0">
        <w:rPr>
          <w:sz w:val="24"/>
          <w:szCs w:val="24"/>
        </w:rPr>
        <w:t>, p</w:t>
      </w:r>
      <w:r w:rsidRPr="715B1821" w:rsidR="7198B0FF">
        <w:rPr>
          <w:sz w:val="24"/>
          <w:szCs w:val="24"/>
        </w:rPr>
        <w:t>rioritise diversity, equity and inclusion</w:t>
      </w:r>
      <w:r w:rsidRPr="715B1821" w:rsidR="253E1433">
        <w:rPr>
          <w:sz w:val="24"/>
          <w:szCs w:val="24"/>
        </w:rPr>
        <w:t>, re-evaluate</w:t>
      </w:r>
      <w:r w:rsidRPr="715B1821" w:rsidR="402C7A3E">
        <w:rPr>
          <w:noProof w:val="0"/>
          <w:sz w:val="24"/>
          <w:szCs w:val="24"/>
          <w:lang w:val="en-GB"/>
        </w:rPr>
        <w:t xml:space="preserve"> employee benefits</w:t>
      </w:r>
      <w:r w:rsidRPr="715B1821" w:rsidR="18972BE5">
        <w:rPr>
          <w:noProof w:val="0"/>
          <w:sz w:val="24"/>
          <w:szCs w:val="24"/>
          <w:lang w:val="en-GB"/>
        </w:rPr>
        <w:t>, c</w:t>
      </w:r>
      <w:r w:rsidRPr="715B1821" w:rsidR="402C7A3E">
        <w:rPr>
          <w:noProof w:val="0"/>
          <w:sz w:val="24"/>
          <w:szCs w:val="24"/>
          <w:lang w:val="en-GB"/>
        </w:rPr>
        <w:t>ontinue flexible working arrangement</w:t>
      </w:r>
      <w:r w:rsidRPr="715B1821" w:rsidR="36335DD1">
        <w:rPr>
          <w:noProof w:val="0"/>
          <w:sz w:val="24"/>
          <w:szCs w:val="24"/>
          <w:lang w:val="en-GB"/>
        </w:rPr>
        <w:t>, c</w:t>
      </w:r>
      <w:r w:rsidRPr="715B1821" w:rsidR="402C7A3E">
        <w:rPr>
          <w:noProof w:val="0"/>
          <w:sz w:val="24"/>
          <w:szCs w:val="24"/>
          <w:lang w:val="en-GB"/>
        </w:rPr>
        <w:t>reate an employee Wellness plan</w:t>
      </w:r>
      <w:r w:rsidRPr="715B1821" w:rsidR="5C001A1A">
        <w:rPr>
          <w:noProof w:val="0"/>
          <w:sz w:val="24"/>
          <w:szCs w:val="24"/>
          <w:lang w:val="en-GB"/>
        </w:rPr>
        <w:t>, i</w:t>
      </w:r>
      <w:r w:rsidRPr="715B1821" w:rsidR="402C7A3E">
        <w:rPr>
          <w:noProof w:val="0"/>
          <w:sz w:val="24"/>
          <w:szCs w:val="24"/>
          <w:lang w:val="en-GB"/>
        </w:rPr>
        <w:t>mprove employee engagement</w:t>
      </w:r>
      <w:r w:rsidRPr="715B1821" w:rsidR="68D70D4D">
        <w:rPr>
          <w:noProof w:val="0"/>
          <w:sz w:val="24"/>
          <w:szCs w:val="24"/>
          <w:lang w:val="en-GB"/>
        </w:rPr>
        <w:t>, a</w:t>
      </w:r>
      <w:r w:rsidRPr="715B1821" w:rsidR="402C7A3E">
        <w:rPr>
          <w:noProof w:val="0"/>
          <w:sz w:val="24"/>
          <w:szCs w:val="24"/>
          <w:lang w:val="en-GB"/>
        </w:rPr>
        <w:t>nd support mental health</w:t>
      </w:r>
      <w:r w:rsidRPr="715B1821" w:rsidR="39A9AE19">
        <w:rPr>
          <w:noProof w:val="0"/>
          <w:sz w:val="24"/>
          <w:szCs w:val="24"/>
          <w:lang w:val="en-GB"/>
        </w:rPr>
        <w:t xml:space="preserve"> (Eddy, 2021)</w:t>
      </w:r>
      <w:r w:rsidRPr="715B1821" w:rsidR="402C7A3E">
        <w:rPr>
          <w:noProof w:val="0"/>
          <w:sz w:val="24"/>
          <w:szCs w:val="24"/>
          <w:lang w:val="en-GB"/>
        </w:rPr>
        <w:t>.</w:t>
      </w:r>
    </w:p>
    <w:p w:rsidR="141DFCB1" w:rsidP="715B1821" w:rsidRDefault="141DFCB1" w14:paraId="6FBF064A" w14:textId="36AF947E">
      <w:pPr>
        <w:pStyle w:val="Normal"/>
        <w:spacing w:line="360" w:lineRule="auto"/>
        <w:rPr>
          <w:noProof w:val="0"/>
          <w:sz w:val="24"/>
          <w:szCs w:val="24"/>
          <w:lang w:val="en-GB"/>
        </w:rPr>
      </w:pPr>
      <w:r w:rsidRPr="715B1821" w:rsidR="141DFCB1">
        <w:rPr>
          <w:noProof w:val="0"/>
          <w:sz w:val="24"/>
          <w:szCs w:val="24"/>
          <w:lang w:val="en-GB"/>
        </w:rPr>
        <w:t xml:space="preserve">Organisational culture is a set of goals, values, and beliefs consolidated by the fellows of an organisation cultured to the new personnel and </w:t>
      </w:r>
      <w:r w:rsidRPr="715B1821" w:rsidR="37DEDB8B">
        <w:rPr>
          <w:noProof w:val="0"/>
          <w:sz w:val="24"/>
          <w:szCs w:val="24"/>
          <w:lang w:val="en-GB"/>
        </w:rPr>
        <w:t>transferred</w:t>
      </w:r>
      <w:r w:rsidRPr="715B1821" w:rsidR="141DFCB1">
        <w:rPr>
          <w:noProof w:val="0"/>
          <w:sz w:val="24"/>
          <w:szCs w:val="24"/>
          <w:lang w:val="en-GB"/>
        </w:rPr>
        <w:t xml:space="preserve"> to future employees. It is a way of doing things that are shared by the one`s you work with</w:t>
      </w:r>
      <w:r w:rsidRPr="715B1821" w:rsidR="7560D3B2">
        <w:rPr>
          <w:noProof w:val="0"/>
          <w:sz w:val="24"/>
          <w:szCs w:val="24"/>
          <w:lang w:val="en-GB"/>
        </w:rPr>
        <w:t xml:space="preserve"> (Schein, 2010)</w:t>
      </w:r>
      <w:r w:rsidRPr="715B1821" w:rsidR="141DFCB1">
        <w:rPr>
          <w:noProof w:val="0"/>
          <w:sz w:val="24"/>
          <w:szCs w:val="24"/>
          <w:lang w:val="en-GB"/>
        </w:rPr>
        <w:t>.</w:t>
      </w:r>
    </w:p>
    <w:p w:rsidR="6A3D4980" w:rsidP="715B1821" w:rsidRDefault="6A3D4980" w14:paraId="34DD1494" w14:textId="34B6986A">
      <w:pPr>
        <w:pStyle w:val="Normal"/>
        <w:spacing w:line="360" w:lineRule="auto"/>
        <w:rPr>
          <w:noProof w:val="0"/>
          <w:sz w:val="24"/>
          <w:szCs w:val="24"/>
          <w:lang w:val="en-GB"/>
        </w:rPr>
      </w:pPr>
      <w:r w:rsidRPr="715B1821" w:rsidR="6A3D4980">
        <w:rPr>
          <w:noProof w:val="0"/>
          <w:sz w:val="24"/>
          <w:szCs w:val="24"/>
          <w:lang w:val="en-GB"/>
        </w:rPr>
        <w:t xml:space="preserve">Culture is boosted by the leader of the organisation and manifested by the </w:t>
      </w:r>
      <w:r w:rsidRPr="715B1821" w:rsidR="05A45FA6">
        <w:rPr>
          <w:noProof w:val="0"/>
          <w:sz w:val="24"/>
          <w:szCs w:val="24"/>
          <w:lang w:val="en-GB"/>
        </w:rPr>
        <w:t>employees from</w:t>
      </w:r>
      <w:r w:rsidRPr="715B1821" w:rsidR="6A3D4980">
        <w:rPr>
          <w:noProof w:val="0"/>
          <w:sz w:val="24"/>
          <w:szCs w:val="24"/>
          <w:lang w:val="en-GB"/>
        </w:rPr>
        <w:t xml:space="preserve"> that organisation.</w:t>
      </w:r>
      <w:r w:rsidRPr="715B1821" w:rsidR="57762CD9">
        <w:rPr>
          <w:noProof w:val="0"/>
          <w:sz w:val="24"/>
          <w:szCs w:val="24"/>
          <w:lang w:val="en-GB"/>
        </w:rPr>
        <w:t xml:space="preserve"> </w:t>
      </w:r>
      <w:r w:rsidRPr="715B1821" w:rsidR="6A3D4980">
        <w:rPr>
          <w:noProof w:val="0"/>
          <w:sz w:val="24"/>
          <w:szCs w:val="24"/>
          <w:lang w:val="en-GB"/>
        </w:rPr>
        <w:t>Tony Hsieh, the former Zappos CEO, had a clear view of organisational culture. If the culture in an organisation is not "engaging and empowering your team, you`re losing money". This is the way many leaders view culture in their organisations</w:t>
      </w:r>
      <w:r w:rsidRPr="715B1821" w:rsidR="020DACF4">
        <w:rPr>
          <w:noProof w:val="0"/>
          <w:sz w:val="24"/>
          <w:szCs w:val="24"/>
          <w:lang w:val="en-GB"/>
        </w:rPr>
        <w:t xml:space="preserve"> (Forbes, 2020).</w:t>
      </w:r>
    </w:p>
    <w:p w:rsidR="2FB8FCBC" w:rsidP="715B1821" w:rsidRDefault="2FB8FCBC" w14:paraId="673BE7EC" w14:textId="1DF7496F">
      <w:pPr>
        <w:pStyle w:val="Normal"/>
        <w:spacing w:line="360" w:lineRule="auto"/>
        <w:rPr>
          <w:noProof w:val="0"/>
          <w:sz w:val="24"/>
          <w:szCs w:val="24"/>
          <w:lang w:val="en-GB"/>
        </w:rPr>
      </w:pPr>
      <w:r w:rsidRPr="715B1821" w:rsidR="2FB8FCBC">
        <w:rPr>
          <w:noProof w:val="0"/>
          <w:sz w:val="24"/>
          <w:szCs w:val="24"/>
          <w:lang w:val="en-GB"/>
        </w:rPr>
        <w:t>When the structure of culture is affected by cuts, it will also affect the morale, well-being and eventually the company's productivity. I believe all these consequences are in a chain of events that could shake the entire organisation so that it would take a while to rebuild the employees trust in their leader. Also, when the trust in your leader is shad</w:t>
      </w:r>
      <w:r w:rsidRPr="715B1821" w:rsidR="3DB87823">
        <w:rPr>
          <w:noProof w:val="0"/>
          <w:sz w:val="24"/>
          <w:szCs w:val="24"/>
          <w:lang w:val="en-GB"/>
        </w:rPr>
        <w:t>y</w:t>
      </w:r>
      <w:r w:rsidRPr="715B1821" w:rsidR="2FB8FCBC">
        <w:rPr>
          <w:noProof w:val="0"/>
          <w:sz w:val="24"/>
          <w:szCs w:val="24"/>
          <w:lang w:val="en-GB"/>
        </w:rPr>
        <w:t>, the company risks losing precisely those employees that are most valuable to the company.</w:t>
      </w:r>
      <w:r w:rsidRPr="715B1821" w:rsidR="5CB0593F">
        <w:rPr>
          <w:noProof w:val="0"/>
          <w:sz w:val="24"/>
          <w:szCs w:val="24"/>
          <w:lang w:val="en-GB"/>
        </w:rPr>
        <w:t xml:space="preserve"> Of course, the situation </w:t>
      </w:r>
      <w:r w:rsidRPr="715B1821" w:rsidR="5CB0593F">
        <w:rPr>
          <w:noProof w:val="0"/>
          <w:sz w:val="24"/>
          <w:szCs w:val="24"/>
          <w:lang w:val="en-GB"/>
        </w:rPr>
        <w:t>varies</w:t>
      </w:r>
      <w:r w:rsidRPr="715B1821" w:rsidR="5CB0593F">
        <w:rPr>
          <w:noProof w:val="0"/>
          <w:sz w:val="24"/>
          <w:szCs w:val="24"/>
          <w:lang w:val="en-GB"/>
        </w:rPr>
        <w:t xml:space="preserve"> from a company to another.</w:t>
      </w:r>
      <w:r w:rsidRPr="715B1821" w:rsidR="40731B46">
        <w:rPr>
          <w:noProof w:val="0"/>
          <w:sz w:val="24"/>
          <w:szCs w:val="24"/>
          <w:lang w:val="en-GB"/>
        </w:rPr>
        <w:t xml:space="preserve"> </w:t>
      </w:r>
    </w:p>
    <w:p w:rsidR="40731B46" w:rsidP="715B1821" w:rsidRDefault="40731B46" w14:paraId="5D387ED1" w14:textId="32400CA1">
      <w:pPr>
        <w:pStyle w:val="Normal"/>
        <w:spacing w:line="360" w:lineRule="auto"/>
        <w:rPr>
          <w:noProof w:val="0"/>
          <w:sz w:val="24"/>
          <w:szCs w:val="24"/>
          <w:lang w:val="en-GB"/>
        </w:rPr>
      </w:pPr>
      <w:r w:rsidRPr="715B1821" w:rsidR="40731B46">
        <w:rPr>
          <w:noProof w:val="0"/>
          <w:sz w:val="24"/>
          <w:szCs w:val="24"/>
          <w:lang w:val="en-GB"/>
        </w:rPr>
        <w:t>In my opinion, no employee that does not share the views and methods of the organisational culture that he is part of will not be an employee for that company`s journey for long.</w:t>
      </w:r>
      <w:r w:rsidRPr="715B1821" w:rsidR="01D32352">
        <w:rPr>
          <w:noProof w:val="0"/>
          <w:sz w:val="24"/>
          <w:szCs w:val="24"/>
          <w:lang w:val="en-GB"/>
        </w:rPr>
        <w:t xml:space="preserve"> Those employees who have different views on how things should be done </w:t>
      </w:r>
      <w:proofErr w:type="gramStart"/>
      <w:r w:rsidRPr="715B1821" w:rsidR="01D32352">
        <w:rPr>
          <w:noProof w:val="0"/>
          <w:sz w:val="24"/>
          <w:szCs w:val="24"/>
          <w:lang w:val="en-GB"/>
        </w:rPr>
        <w:t>and also</w:t>
      </w:r>
      <w:proofErr w:type="gramEnd"/>
      <w:r w:rsidRPr="715B1821" w:rsidR="01D32352">
        <w:rPr>
          <w:noProof w:val="0"/>
          <w:sz w:val="24"/>
          <w:szCs w:val="24"/>
          <w:lang w:val="en-GB"/>
        </w:rPr>
        <w:t xml:space="preserve"> have a strong character and a hidden leader in them could disable and destroy the company's culture.</w:t>
      </w:r>
      <w:r w:rsidRPr="715B1821" w:rsidR="3D1FE191">
        <w:rPr>
          <w:noProof w:val="0"/>
          <w:sz w:val="24"/>
          <w:szCs w:val="24"/>
          <w:lang w:val="en-GB"/>
        </w:rPr>
        <w:t xml:space="preserve"> Particularly in those times that the company goes through rough times, like budgeting cuts, employees can become quickly unstable in what they believe in and start questioning how the company is managed and led</w:t>
      </w:r>
      <w:r w:rsidRPr="715B1821" w:rsidR="5C53FC86">
        <w:rPr>
          <w:noProof w:val="0"/>
          <w:sz w:val="24"/>
          <w:szCs w:val="24"/>
          <w:lang w:val="en-GB"/>
        </w:rPr>
        <w:t xml:space="preserve"> </w:t>
      </w:r>
      <w:r w:rsidRPr="715B1821" w:rsidR="72DE2A80">
        <w:rPr>
          <w:noProof w:val="0"/>
          <w:sz w:val="24"/>
          <w:szCs w:val="24"/>
          <w:lang w:val="en-GB"/>
        </w:rPr>
        <w:t>(Willcoxson</w:t>
      </w:r>
      <w:r w:rsidRPr="715B1821" w:rsidR="72DE2A80">
        <w:rPr>
          <w:rFonts w:ascii="Calibri" w:hAnsi="Calibri" w:eastAsia="Calibri" w:cs="Calibri"/>
          <w:noProof w:val="0"/>
          <w:sz w:val="24"/>
          <w:szCs w:val="24"/>
          <w:lang w:val="en-GB"/>
        </w:rPr>
        <w:t xml:space="preserve"> </w:t>
      </w:r>
      <w:r w:rsidRPr="715B1821" w:rsidR="5C53FC86">
        <w:rPr>
          <w:noProof w:val="0"/>
          <w:sz w:val="24"/>
          <w:szCs w:val="24"/>
          <w:lang w:val="en-GB"/>
        </w:rPr>
        <w:t>and Millett, 2000)</w:t>
      </w:r>
      <w:r w:rsidRPr="715B1821" w:rsidR="3D1FE191">
        <w:rPr>
          <w:noProof w:val="0"/>
          <w:sz w:val="24"/>
          <w:szCs w:val="24"/>
          <w:lang w:val="en-GB"/>
        </w:rPr>
        <w:t>.</w:t>
      </w:r>
    </w:p>
    <w:p w:rsidR="367CA0EF" w:rsidP="715B1821" w:rsidRDefault="367CA0EF" w14:paraId="6816432E" w14:textId="0370A672">
      <w:pPr>
        <w:pStyle w:val="Normal"/>
        <w:spacing w:line="360" w:lineRule="auto"/>
        <w:rPr>
          <w:noProof w:val="0"/>
          <w:sz w:val="24"/>
          <w:szCs w:val="24"/>
          <w:lang w:val="en-GB"/>
        </w:rPr>
      </w:pPr>
      <w:r w:rsidRPr="715B1821" w:rsidR="367CA0EF">
        <w:rPr>
          <w:noProof w:val="0"/>
          <w:sz w:val="24"/>
          <w:szCs w:val="24"/>
          <w:lang w:val="en-GB"/>
        </w:rPr>
        <w:t xml:space="preserve">Since these budget cuts are discussed worldwide because of the pandemic situation we find ourselves in; many employees came back to work after furlough schemes and remote work. Furthermore, even if the automation under the justification of working on mindful thinks and not as much on physical things </w:t>
      </w:r>
      <w:r w:rsidRPr="715B1821" w:rsidR="45DCEE5E">
        <w:rPr>
          <w:noProof w:val="0"/>
          <w:sz w:val="24"/>
          <w:szCs w:val="24"/>
          <w:lang w:val="en-GB"/>
        </w:rPr>
        <w:t>it is been</w:t>
      </w:r>
      <w:r w:rsidRPr="715B1821" w:rsidR="367CA0EF">
        <w:rPr>
          <w:noProof w:val="0"/>
          <w:sz w:val="24"/>
          <w:szCs w:val="24"/>
          <w:lang w:val="en-GB"/>
        </w:rPr>
        <w:t xml:space="preserve"> </w:t>
      </w:r>
      <w:r w:rsidRPr="715B1821" w:rsidR="367CA0EF">
        <w:rPr>
          <w:noProof w:val="0"/>
          <w:sz w:val="24"/>
          <w:szCs w:val="24"/>
          <w:lang w:val="en-GB"/>
        </w:rPr>
        <w:t xml:space="preserve">presented to us as the only way to progress, it can be not very comforting. Not only but thinking that we can be replaced with such ease, mainly when many companies survived this past year even without the ones who usually keep things going. </w:t>
      </w:r>
      <w:r w:rsidRPr="715B1821" w:rsidR="367CA0EF">
        <w:rPr>
          <w:noProof w:val="0"/>
          <w:sz w:val="24"/>
          <w:szCs w:val="24"/>
          <w:lang w:val="en-GB"/>
        </w:rPr>
        <w:t>So,</w:t>
      </w:r>
      <w:r w:rsidRPr="715B1821" w:rsidR="367CA0EF">
        <w:rPr>
          <w:noProof w:val="0"/>
          <w:sz w:val="24"/>
          <w:szCs w:val="24"/>
          <w:lang w:val="en-GB"/>
        </w:rPr>
        <w:t xml:space="preserve"> it is normal to doubt and question one`s value in the company (Talent Works, 2020).</w:t>
      </w:r>
    </w:p>
    <w:p w:rsidR="2231D180" w:rsidP="715B1821" w:rsidRDefault="2231D180" w14:paraId="77A9CF96" w14:textId="3B5AFEE2">
      <w:pPr>
        <w:pStyle w:val="Normal"/>
        <w:spacing w:line="360" w:lineRule="auto"/>
        <w:rPr>
          <w:noProof w:val="0"/>
          <w:sz w:val="24"/>
          <w:szCs w:val="24"/>
          <w:lang w:val="en-GB"/>
        </w:rPr>
      </w:pPr>
      <w:r w:rsidRPr="715B1821" w:rsidR="2231D180">
        <w:rPr>
          <w:noProof w:val="0"/>
          <w:sz w:val="24"/>
          <w:szCs w:val="24"/>
          <w:lang w:val="en-GB"/>
        </w:rPr>
        <w:t xml:space="preserve">Some recommendations on keeping a solid foundation in one`s company and rebuilding culture can be hard work. Keeping an honest relationship with the employees is vital for a sturdy culture. Although many mistakes happen throughout the Coronavirus crisis, it is essential to admit those mistakes and show a willingness to change things. A lot is being learned from those situations. Employees will empathise and welcome the idea of being kept informed on the future situation of the company.  </w:t>
      </w:r>
    </w:p>
    <w:p w:rsidR="2231D180" w:rsidP="715B1821" w:rsidRDefault="2231D180" w14:paraId="6411D224" w14:textId="3DFD14E6">
      <w:pPr>
        <w:pStyle w:val="Normal"/>
        <w:spacing w:line="360" w:lineRule="auto"/>
        <w:rPr>
          <w:noProof w:val="0"/>
          <w:sz w:val="24"/>
          <w:szCs w:val="24"/>
          <w:lang w:val="en-GB"/>
        </w:rPr>
      </w:pPr>
      <w:r w:rsidRPr="715B1821" w:rsidR="2231D180">
        <w:rPr>
          <w:noProof w:val="0"/>
          <w:sz w:val="24"/>
          <w:szCs w:val="24"/>
          <w:lang w:val="en-GB"/>
        </w:rPr>
        <w:t>Another step is to keep transparency between employee and employer. Having honest communication throughout the organisation with honest feedback and considering employees suggestions could be another layer added to the foundation of trust.</w:t>
      </w:r>
      <w:r w:rsidRPr="715B1821" w:rsidR="40E078F0">
        <w:rPr>
          <w:noProof w:val="0"/>
          <w:sz w:val="24"/>
          <w:szCs w:val="24"/>
          <w:lang w:val="en-GB"/>
        </w:rPr>
        <w:t xml:space="preserve"> </w:t>
      </w:r>
      <w:r w:rsidRPr="715B1821" w:rsidR="7B09F443">
        <w:rPr>
          <w:noProof w:val="0"/>
          <w:sz w:val="24"/>
          <w:szCs w:val="24"/>
          <w:lang w:val="en-GB"/>
        </w:rPr>
        <w:t>(The Balance Career, 2020).</w:t>
      </w:r>
    </w:p>
    <w:p w:rsidR="13C53556" w:rsidP="715B1821" w:rsidRDefault="13C53556" w14:paraId="1EDBB1F9" w14:textId="18FE1AA5">
      <w:pPr>
        <w:pStyle w:val="Normal"/>
        <w:spacing w:line="360" w:lineRule="auto"/>
        <w:rPr>
          <w:noProof w:val="0"/>
          <w:sz w:val="24"/>
          <w:szCs w:val="24"/>
          <w:lang w:val="en-GB"/>
        </w:rPr>
      </w:pPr>
      <w:r w:rsidRPr="715B1821" w:rsidR="13C53556">
        <w:rPr>
          <w:noProof w:val="0"/>
          <w:sz w:val="24"/>
          <w:szCs w:val="24"/>
          <w:lang w:val="en-GB"/>
        </w:rPr>
        <w:t>On the other hand, organisational climate is not organisational culture</w:t>
      </w:r>
      <w:r w:rsidRPr="715B1821" w:rsidR="7C33AE26">
        <w:rPr>
          <w:noProof w:val="0"/>
          <w:sz w:val="24"/>
          <w:szCs w:val="24"/>
          <w:lang w:val="en-GB"/>
        </w:rPr>
        <w:t>, e</w:t>
      </w:r>
      <w:r w:rsidRPr="715B1821" w:rsidR="13C53556">
        <w:rPr>
          <w:noProof w:val="0"/>
          <w:sz w:val="24"/>
          <w:szCs w:val="24"/>
          <w:lang w:val="en-GB"/>
        </w:rPr>
        <w:t>ven if those two terms are often considered as being the same thing</w:t>
      </w:r>
      <w:r w:rsidRPr="715B1821" w:rsidR="34F4E13A">
        <w:rPr>
          <w:noProof w:val="0"/>
          <w:sz w:val="24"/>
          <w:szCs w:val="24"/>
          <w:lang w:val="en-GB"/>
        </w:rPr>
        <w:t>. Organisational climate can be described as a collective observation about the characteristics of the job setting that is perceived with major importance from a psychological point of view by the employees</w:t>
      </w:r>
      <w:r w:rsidRPr="715B1821" w:rsidR="0101AE90">
        <w:rPr>
          <w:noProof w:val="0"/>
          <w:sz w:val="24"/>
          <w:szCs w:val="24"/>
          <w:lang w:val="en-GB"/>
        </w:rPr>
        <w:t xml:space="preserve"> (</w:t>
      </w:r>
      <w:r w:rsidRPr="715B1821" w:rsidR="0101AE90">
        <w:rPr>
          <w:rFonts w:ascii="Arial" w:hAnsi="Arial" w:eastAsia="Arial" w:cs="Arial"/>
          <w:b w:val="0"/>
          <w:bCs w:val="0"/>
          <w:i w:val="0"/>
          <w:iCs w:val="0"/>
          <w:caps w:val="0"/>
          <w:smallCaps w:val="0"/>
          <w:noProof w:val="0"/>
          <w:color w:val="222222"/>
          <w:sz w:val="24"/>
          <w:szCs w:val="24"/>
          <w:lang w:val="en-GB"/>
        </w:rPr>
        <w:t>Wilson, 2015</w:t>
      </w:r>
      <w:r w:rsidRPr="715B1821" w:rsidR="0101AE90">
        <w:rPr>
          <w:noProof w:val="0"/>
          <w:sz w:val="24"/>
          <w:szCs w:val="24"/>
          <w:lang w:val="en-GB"/>
        </w:rPr>
        <w:t>)</w:t>
      </w:r>
      <w:r w:rsidRPr="715B1821" w:rsidR="34F4E13A">
        <w:rPr>
          <w:noProof w:val="0"/>
          <w:sz w:val="24"/>
          <w:szCs w:val="24"/>
          <w:lang w:val="en-GB"/>
        </w:rPr>
        <w:t>.</w:t>
      </w:r>
    </w:p>
    <w:p w:rsidR="3C3F30DF" w:rsidP="715B1821" w:rsidRDefault="3C3F30DF" w14:paraId="6FAD831A" w14:textId="0757E489">
      <w:pPr>
        <w:pStyle w:val="Normal"/>
        <w:spacing w:line="360" w:lineRule="auto"/>
        <w:rPr>
          <w:noProof w:val="0"/>
          <w:sz w:val="24"/>
          <w:szCs w:val="24"/>
          <w:lang w:val="en-GB"/>
        </w:rPr>
      </w:pPr>
      <w:r w:rsidRPr="715B1821" w:rsidR="3C3F30DF">
        <w:rPr>
          <w:noProof w:val="0"/>
          <w:sz w:val="24"/>
          <w:szCs w:val="24"/>
          <w:lang w:val="en-GB"/>
        </w:rPr>
        <w:t>Organisational climate is the employees' perception of the intangible things happening in the organisation, such as how rules and policies are felt and absorbed into the work environment's atmosphere</w:t>
      </w:r>
      <w:r w:rsidRPr="715B1821" w:rsidR="4557F5E4">
        <w:rPr>
          <w:noProof w:val="0"/>
          <w:sz w:val="24"/>
          <w:szCs w:val="24"/>
          <w:lang w:val="en-GB"/>
        </w:rPr>
        <w:t xml:space="preserve"> (Turnipseed, 1988)</w:t>
      </w:r>
      <w:r w:rsidRPr="715B1821" w:rsidR="3C3F30DF">
        <w:rPr>
          <w:noProof w:val="0"/>
          <w:sz w:val="24"/>
          <w:szCs w:val="24"/>
          <w:lang w:val="en-GB"/>
        </w:rPr>
        <w:t>.</w:t>
      </w:r>
    </w:p>
    <w:p w:rsidR="0B571EC7" w:rsidP="715B1821" w:rsidRDefault="0B571EC7" w14:paraId="686DA9D9" w14:textId="5309747C">
      <w:pPr>
        <w:pStyle w:val="Normal"/>
        <w:spacing w:line="360" w:lineRule="auto"/>
        <w:rPr>
          <w:noProof w:val="0"/>
          <w:sz w:val="24"/>
          <w:szCs w:val="24"/>
          <w:lang w:val="en-GB"/>
        </w:rPr>
      </w:pPr>
      <w:r w:rsidRPr="715B1821" w:rsidR="0B571EC7">
        <w:rPr>
          <w:noProof w:val="0"/>
          <w:sz w:val="24"/>
          <w:szCs w:val="24"/>
          <w:lang w:val="en-GB"/>
        </w:rPr>
        <w:t xml:space="preserve">Obviously, budget cuts are affecting the organisational climate as much as in the human resources sector and the culture of the organisation. </w:t>
      </w:r>
    </w:p>
    <w:p w:rsidR="230EC255" w:rsidP="715B1821" w:rsidRDefault="230EC255" w14:paraId="73ADD769" w14:textId="60DD2C19">
      <w:pPr>
        <w:pStyle w:val="Normal"/>
        <w:spacing w:line="360" w:lineRule="auto"/>
        <w:rPr>
          <w:noProof w:val="0"/>
          <w:sz w:val="24"/>
          <w:szCs w:val="24"/>
          <w:lang w:val="en-GB"/>
        </w:rPr>
      </w:pPr>
      <w:r w:rsidRPr="715B1821" w:rsidR="230EC255">
        <w:rPr>
          <w:noProof w:val="0"/>
          <w:sz w:val="24"/>
          <w:szCs w:val="24"/>
          <w:lang w:val="en-GB"/>
        </w:rPr>
        <w:t>I believe, as an immediate impact, the morale of the employees is the first in line to be disturbed. The workers could pay more attention to how they behave, act and carried out their activity, and the rules of the organisation are applied with more caution out of fear of being released from their jobs if they do not do so. Fear of losing the job can lead to anxiety and panic attacks</w:t>
      </w:r>
      <w:r w:rsidRPr="715B1821" w:rsidR="26BA4E66">
        <w:rPr>
          <w:noProof w:val="0"/>
          <w:sz w:val="24"/>
          <w:szCs w:val="24"/>
          <w:lang w:val="en-GB"/>
        </w:rPr>
        <w:t xml:space="preserve"> (</w:t>
      </w:r>
      <w:r w:rsidRPr="715B1821" w:rsidR="26BA4E66">
        <w:rPr>
          <w:rFonts w:ascii="Arial" w:hAnsi="Arial" w:eastAsia="Arial" w:cs="Arial"/>
          <w:b w:val="0"/>
          <w:bCs w:val="0"/>
          <w:i w:val="0"/>
          <w:iCs w:val="0"/>
          <w:caps w:val="0"/>
          <w:smallCaps w:val="0"/>
          <w:noProof w:val="0"/>
          <w:color w:val="222222"/>
          <w:sz w:val="24"/>
          <w:szCs w:val="24"/>
          <w:lang w:val="en-GB"/>
        </w:rPr>
        <w:t>Ganster and Schaubroeck, 1991</w:t>
      </w:r>
      <w:r w:rsidRPr="715B1821" w:rsidR="26BA4E66">
        <w:rPr>
          <w:noProof w:val="0"/>
          <w:sz w:val="24"/>
          <w:szCs w:val="24"/>
          <w:lang w:val="en-GB"/>
        </w:rPr>
        <w:t xml:space="preserve">). </w:t>
      </w:r>
    </w:p>
    <w:p w:rsidR="230EC255" w:rsidP="715B1821" w:rsidRDefault="230EC255" w14:paraId="0E0A03D5" w14:textId="1FE58867">
      <w:pPr>
        <w:pStyle w:val="Normal"/>
        <w:spacing w:line="360" w:lineRule="auto"/>
        <w:rPr>
          <w:noProof w:val="0"/>
          <w:sz w:val="24"/>
          <w:szCs w:val="24"/>
          <w:lang w:val="en-GB"/>
        </w:rPr>
      </w:pPr>
      <w:r w:rsidRPr="715B1821" w:rsidR="230EC255">
        <w:rPr>
          <w:noProof w:val="0"/>
          <w:sz w:val="24"/>
          <w:szCs w:val="24"/>
          <w:lang w:val="en-GB"/>
        </w:rPr>
        <w:t>The stress hormone can take over someone`s psyche and can trigger the fight-or-flight response, and this work pressure can lead to mental health problems</w:t>
      </w:r>
      <w:r w:rsidRPr="715B1821" w:rsidR="5DA0CC1C">
        <w:rPr>
          <w:noProof w:val="0"/>
          <w:sz w:val="24"/>
          <w:szCs w:val="24"/>
          <w:lang w:val="en-GB"/>
        </w:rPr>
        <w:t xml:space="preserve">. </w:t>
      </w:r>
      <w:r w:rsidRPr="715B1821" w:rsidR="1B4A9F35">
        <w:rPr>
          <w:noProof w:val="0"/>
          <w:sz w:val="24"/>
          <w:szCs w:val="24"/>
          <w:lang w:val="en-GB"/>
        </w:rPr>
        <w:t>And no matter how much someone is trying to give their best and increase their activity levels, under these circumstances, in most cases, can lead to a decrease in their productivity</w:t>
      </w:r>
      <w:r w:rsidRPr="715B1821" w:rsidR="3E56143D">
        <w:rPr>
          <w:noProof w:val="0"/>
          <w:sz w:val="24"/>
          <w:szCs w:val="24"/>
          <w:lang w:val="en-GB"/>
        </w:rPr>
        <w:t xml:space="preserve"> </w:t>
      </w:r>
      <w:r w:rsidRPr="715B1821" w:rsidR="2185D0A6">
        <w:rPr>
          <w:noProof w:val="0"/>
          <w:sz w:val="24"/>
          <w:szCs w:val="24"/>
          <w:lang w:val="en-GB"/>
        </w:rPr>
        <w:t>(Harvard Health Publishing, 2020).</w:t>
      </w:r>
    </w:p>
    <w:p w:rsidR="39234E79" w:rsidP="715B1821" w:rsidRDefault="39234E79" w14:paraId="72AF349C" w14:textId="372EF3AF">
      <w:pPr>
        <w:pStyle w:val="Normal"/>
        <w:spacing w:line="360" w:lineRule="auto"/>
        <w:rPr>
          <w:noProof w:val="0"/>
          <w:sz w:val="24"/>
          <w:szCs w:val="24"/>
          <w:lang w:val="en-GB"/>
        </w:rPr>
      </w:pPr>
      <w:r w:rsidRPr="715B1821" w:rsidR="39234E79">
        <w:rPr>
          <w:noProof w:val="0"/>
          <w:sz w:val="24"/>
          <w:szCs w:val="24"/>
          <w:lang w:val="en-GB"/>
        </w:rPr>
        <w:t>Over time, chronic stress can cause significant health problems, and the employee's performance will go down the drain. This can also lead to work absence followed by lack of staff, and this kind of atmosphere can put a lot of pressure on the culture and the organisation's climate</w:t>
      </w:r>
      <w:r w:rsidRPr="715B1821" w:rsidR="6C7E72AB">
        <w:rPr>
          <w:noProof w:val="0"/>
          <w:sz w:val="24"/>
          <w:szCs w:val="24"/>
          <w:lang w:val="en-GB"/>
        </w:rPr>
        <w:t xml:space="preserve"> (Selye, 1957)</w:t>
      </w:r>
      <w:r w:rsidRPr="715B1821" w:rsidR="39234E79">
        <w:rPr>
          <w:noProof w:val="0"/>
          <w:sz w:val="24"/>
          <w:szCs w:val="24"/>
          <w:lang w:val="en-GB"/>
        </w:rPr>
        <w:t>.</w:t>
      </w:r>
    </w:p>
    <w:p w:rsidR="1494D549" w:rsidP="715B1821" w:rsidRDefault="1494D549" w14:paraId="71CFE964" w14:textId="26547FE2">
      <w:pPr>
        <w:pStyle w:val="Normal"/>
        <w:spacing w:line="360" w:lineRule="auto"/>
        <w:rPr>
          <w:noProof w:val="0"/>
          <w:sz w:val="24"/>
          <w:szCs w:val="24"/>
          <w:lang w:val="en-GB"/>
        </w:rPr>
      </w:pPr>
      <w:r w:rsidRPr="715B1821" w:rsidR="1494D549">
        <w:rPr>
          <w:noProof w:val="0"/>
          <w:sz w:val="24"/>
          <w:szCs w:val="24"/>
          <w:lang w:val="en-GB"/>
        </w:rPr>
        <w:t xml:space="preserve">Managerial skills are very important in situations of a crisis. </w:t>
      </w:r>
      <w:proofErr w:type="gramStart"/>
      <w:r w:rsidRPr="715B1821" w:rsidR="1494D549">
        <w:rPr>
          <w:noProof w:val="0"/>
          <w:sz w:val="24"/>
          <w:szCs w:val="24"/>
          <w:lang w:val="en-GB"/>
        </w:rPr>
        <w:t>In order to</w:t>
      </w:r>
      <w:proofErr w:type="gramEnd"/>
      <w:r w:rsidRPr="715B1821" w:rsidR="1494D549">
        <w:rPr>
          <w:noProof w:val="0"/>
          <w:sz w:val="24"/>
          <w:szCs w:val="24"/>
          <w:lang w:val="en-GB"/>
        </w:rPr>
        <w:t xml:space="preserve"> be capable of preparing a solid ground for moments of uncertainty for the future of the company, a well-prepared manager will need the right mindset and face the situation as well as deliver the plan with honesty</w:t>
      </w:r>
      <w:r w:rsidRPr="715B1821" w:rsidR="06C49141">
        <w:rPr>
          <w:noProof w:val="0"/>
          <w:sz w:val="24"/>
          <w:szCs w:val="24"/>
          <w:lang w:val="en-GB"/>
        </w:rPr>
        <w:t xml:space="preserve"> (Harvard Business Review, 2020).</w:t>
      </w:r>
    </w:p>
    <w:p w:rsidR="1A74AF7B" w:rsidP="715B1821" w:rsidRDefault="1A74AF7B" w14:paraId="20ED4A61" w14:textId="75CA075E">
      <w:pPr>
        <w:pStyle w:val="Normal"/>
        <w:spacing w:line="360" w:lineRule="auto"/>
        <w:rPr>
          <w:noProof w:val="0"/>
          <w:sz w:val="24"/>
          <w:szCs w:val="24"/>
          <w:lang w:val="en-GB"/>
        </w:rPr>
      </w:pPr>
      <w:r w:rsidRPr="715B1821" w:rsidR="1A74AF7B">
        <w:rPr>
          <w:noProof w:val="0"/>
          <w:sz w:val="24"/>
          <w:szCs w:val="24"/>
          <w:lang w:val="en-GB"/>
        </w:rPr>
        <w:t xml:space="preserve">It is the manager`s duty to have </w:t>
      </w:r>
      <w:r w:rsidRPr="715B1821" w:rsidR="2AE8962B">
        <w:rPr>
          <w:noProof w:val="0"/>
          <w:sz w:val="24"/>
          <w:szCs w:val="24"/>
          <w:lang w:val="en-GB"/>
        </w:rPr>
        <w:t>an</w:t>
      </w:r>
      <w:r w:rsidRPr="715B1821" w:rsidR="1A74AF7B">
        <w:rPr>
          <w:noProof w:val="0"/>
          <w:sz w:val="24"/>
          <w:szCs w:val="24"/>
          <w:lang w:val="en-GB"/>
        </w:rPr>
        <w:t xml:space="preserve"> operational approach for the employees to perceive an organisational climate</w:t>
      </w:r>
      <w:r w:rsidRPr="715B1821" w:rsidR="33A836E8">
        <w:rPr>
          <w:noProof w:val="0"/>
          <w:sz w:val="24"/>
          <w:szCs w:val="24"/>
          <w:lang w:val="en-GB"/>
        </w:rPr>
        <w:t xml:space="preserve"> that can be maintained throughout the times of uncertainty.</w:t>
      </w:r>
      <w:r w:rsidRPr="715B1821" w:rsidR="1A228426">
        <w:rPr>
          <w:noProof w:val="0"/>
          <w:sz w:val="24"/>
          <w:szCs w:val="24"/>
          <w:lang w:val="en-GB"/>
        </w:rPr>
        <w:t xml:space="preserve"> Beside honesty and transparency towards the staff </w:t>
      </w:r>
      <w:r w:rsidRPr="715B1821" w:rsidR="4B42AF4D">
        <w:rPr>
          <w:noProof w:val="0"/>
          <w:sz w:val="24"/>
          <w:szCs w:val="24"/>
          <w:lang w:val="en-GB"/>
        </w:rPr>
        <w:t>members</w:t>
      </w:r>
      <w:r w:rsidRPr="715B1821" w:rsidR="1A228426">
        <w:rPr>
          <w:noProof w:val="0"/>
          <w:sz w:val="24"/>
          <w:szCs w:val="24"/>
          <w:lang w:val="en-GB"/>
        </w:rPr>
        <w:t>, showing tha</w:t>
      </w:r>
      <w:r w:rsidRPr="715B1821" w:rsidR="6F352A0C">
        <w:rPr>
          <w:noProof w:val="0"/>
          <w:sz w:val="24"/>
          <w:szCs w:val="24"/>
          <w:lang w:val="en-GB"/>
        </w:rPr>
        <w:t xml:space="preserve">t </w:t>
      </w:r>
      <w:r w:rsidRPr="715B1821" w:rsidR="7545DFBE">
        <w:rPr>
          <w:noProof w:val="0"/>
          <w:sz w:val="24"/>
          <w:szCs w:val="24"/>
          <w:lang w:val="en-GB"/>
        </w:rPr>
        <w:t xml:space="preserve">the manager trusts the capabilities of the employees and that they all </w:t>
      </w:r>
      <w:r w:rsidRPr="715B1821" w:rsidR="7BDA5AB3">
        <w:rPr>
          <w:noProof w:val="0"/>
          <w:sz w:val="24"/>
          <w:szCs w:val="24"/>
          <w:lang w:val="en-GB"/>
        </w:rPr>
        <w:t>are a team and should work as a team and not as individuals</w:t>
      </w:r>
      <w:r w:rsidRPr="715B1821" w:rsidR="35A1773F">
        <w:rPr>
          <w:noProof w:val="0"/>
          <w:sz w:val="24"/>
          <w:szCs w:val="24"/>
          <w:lang w:val="en-GB"/>
        </w:rPr>
        <w:t xml:space="preserve"> (</w:t>
      </w:r>
      <w:proofErr w:type="spellStart"/>
      <w:r w:rsidRPr="715B1821" w:rsidR="35A1773F">
        <w:rPr>
          <w:noProof w:val="0"/>
          <w:sz w:val="24"/>
          <w:szCs w:val="24"/>
          <w:lang w:val="en-GB"/>
        </w:rPr>
        <w:t>Pecino</w:t>
      </w:r>
      <w:proofErr w:type="spellEnd"/>
      <w:r w:rsidRPr="715B1821" w:rsidR="35A1773F">
        <w:rPr>
          <w:noProof w:val="0"/>
          <w:sz w:val="24"/>
          <w:szCs w:val="24"/>
          <w:lang w:val="en-GB"/>
        </w:rPr>
        <w:t xml:space="preserve"> et al, 2019)</w:t>
      </w:r>
      <w:r w:rsidRPr="715B1821" w:rsidR="3A148AAB">
        <w:rPr>
          <w:noProof w:val="0"/>
          <w:sz w:val="24"/>
          <w:szCs w:val="24"/>
          <w:lang w:val="en-GB"/>
        </w:rPr>
        <w:t xml:space="preserve">. </w:t>
      </w:r>
    </w:p>
    <w:p w:rsidR="3A524B55" w:rsidP="715B1821" w:rsidRDefault="3A524B55" w14:paraId="3D942004" w14:textId="18143AE2">
      <w:pPr>
        <w:pStyle w:val="Normal"/>
        <w:spacing w:line="360" w:lineRule="auto"/>
        <w:rPr>
          <w:noProof w:val="0"/>
          <w:sz w:val="24"/>
          <w:szCs w:val="24"/>
          <w:lang w:val="en-GB"/>
        </w:rPr>
      </w:pPr>
      <w:r w:rsidRPr="715B1821" w:rsidR="3A524B55">
        <w:rPr>
          <w:noProof w:val="0"/>
          <w:sz w:val="24"/>
          <w:szCs w:val="24"/>
          <w:lang w:val="en-GB"/>
        </w:rPr>
        <w:t>Taking</w:t>
      </w:r>
      <w:r w:rsidRPr="715B1821" w:rsidR="270B2B39">
        <w:rPr>
          <w:noProof w:val="0"/>
          <w:sz w:val="24"/>
          <w:szCs w:val="24"/>
          <w:lang w:val="en-GB"/>
        </w:rPr>
        <w:t xml:space="preserve"> care of the employees and maintaining a level of satisfaction </w:t>
      </w:r>
      <w:r w:rsidRPr="715B1821" w:rsidR="325FE9B2">
        <w:rPr>
          <w:noProof w:val="0"/>
          <w:sz w:val="24"/>
          <w:szCs w:val="24"/>
          <w:lang w:val="en-GB"/>
        </w:rPr>
        <w:t>from</w:t>
      </w:r>
      <w:r w:rsidRPr="715B1821" w:rsidR="270B2B39">
        <w:rPr>
          <w:noProof w:val="0"/>
          <w:sz w:val="24"/>
          <w:szCs w:val="24"/>
          <w:lang w:val="en-GB"/>
        </w:rPr>
        <w:t xml:space="preserve"> their </w:t>
      </w:r>
      <w:r w:rsidRPr="715B1821" w:rsidR="09AFD94F">
        <w:rPr>
          <w:noProof w:val="0"/>
          <w:sz w:val="24"/>
          <w:szCs w:val="24"/>
          <w:lang w:val="en-GB"/>
        </w:rPr>
        <w:t>job and</w:t>
      </w:r>
      <w:r w:rsidRPr="715B1821" w:rsidR="270B2B39">
        <w:rPr>
          <w:noProof w:val="0"/>
          <w:sz w:val="24"/>
          <w:szCs w:val="24"/>
          <w:lang w:val="en-GB"/>
        </w:rPr>
        <w:t xml:space="preserve"> keeping a positive environment to maintain or imp</w:t>
      </w:r>
      <w:r w:rsidRPr="715B1821" w:rsidR="76655A64">
        <w:rPr>
          <w:noProof w:val="0"/>
          <w:sz w:val="24"/>
          <w:szCs w:val="24"/>
          <w:lang w:val="en-GB"/>
        </w:rPr>
        <w:t xml:space="preserve">rove their well-being and </w:t>
      </w:r>
      <w:r w:rsidRPr="715B1821" w:rsidR="7552E4E0">
        <w:rPr>
          <w:noProof w:val="0"/>
          <w:sz w:val="24"/>
          <w:szCs w:val="24"/>
          <w:lang w:val="en-GB"/>
        </w:rPr>
        <w:t>avoid</w:t>
      </w:r>
      <w:r w:rsidRPr="715B1821" w:rsidR="76655A64">
        <w:rPr>
          <w:noProof w:val="0"/>
          <w:sz w:val="24"/>
          <w:szCs w:val="24"/>
          <w:lang w:val="en-GB"/>
        </w:rPr>
        <w:t xml:space="preserve"> burnout.</w:t>
      </w:r>
      <w:r w:rsidRPr="715B1821" w:rsidR="3A148AAB">
        <w:rPr>
          <w:noProof w:val="0"/>
          <w:sz w:val="24"/>
          <w:szCs w:val="24"/>
          <w:lang w:val="en-GB"/>
        </w:rPr>
        <w:t xml:space="preserve">These are the </w:t>
      </w:r>
      <w:r w:rsidRPr="715B1821" w:rsidR="60F625D6">
        <w:rPr>
          <w:noProof w:val="0"/>
          <w:sz w:val="24"/>
          <w:szCs w:val="24"/>
          <w:lang w:val="en-GB"/>
        </w:rPr>
        <w:t>bricks</w:t>
      </w:r>
      <w:r w:rsidRPr="715B1821" w:rsidR="3A148AAB">
        <w:rPr>
          <w:noProof w:val="0"/>
          <w:sz w:val="24"/>
          <w:szCs w:val="24"/>
          <w:lang w:val="en-GB"/>
        </w:rPr>
        <w:t xml:space="preserve"> that help to </w:t>
      </w:r>
      <w:r w:rsidRPr="715B1821" w:rsidR="5511D7F7">
        <w:rPr>
          <w:noProof w:val="0"/>
          <w:sz w:val="24"/>
          <w:szCs w:val="24"/>
          <w:lang w:val="en-GB"/>
        </w:rPr>
        <w:t>build</w:t>
      </w:r>
      <w:r w:rsidRPr="715B1821" w:rsidR="3A148AAB">
        <w:rPr>
          <w:noProof w:val="0"/>
          <w:sz w:val="24"/>
          <w:szCs w:val="24"/>
          <w:lang w:val="en-GB"/>
        </w:rPr>
        <w:t xml:space="preserve"> or re-build the </w:t>
      </w:r>
      <w:r w:rsidRPr="715B1821" w:rsidR="3D75FFF2">
        <w:rPr>
          <w:noProof w:val="0"/>
          <w:sz w:val="24"/>
          <w:szCs w:val="24"/>
          <w:lang w:val="en-GB"/>
        </w:rPr>
        <w:t>foundation of a team</w:t>
      </w:r>
      <w:r w:rsidRPr="715B1821" w:rsidR="5F291B76">
        <w:rPr>
          <w:noProof w:val="0"/>
          <w:sz w:val="24"/>
          <w:szCs w:val="24"/>
          <w:lang w:val="en-GB"/>
        </w:rPr>
        <w:t xml:space="preserve"> </w:t>
      </w:r>
      <w:r w:rsidRPr="715B1821" w:rsidR="36DD2CFB">
        <w:rPr>
          <w:noProof w:val="0"/>
          <w:sz w:val="24"/>
          <w:szCs w:val="24"/>
          <w:lang w:val="en-GB"/>
        </w:rPr>
        <w:t>and set that climate</w:t>
      </w:r>
      <w:r w:rsidRPr="715B1821" w:rsidR="3921A2D3">
        <w:rPr>
          <w:noProof w:val="0"/>
          <w:sz w:val="24"/>
          <w:szCs w:val="24"/>
          <w:lang w:val="en-GB"/>
        </w:rPr>
        <w:t xml:space="preserve"> that all or most of the employees are happy to work in</w:t>
      </w:r>
      <w:r w:rsidRPr="715B1821" w:rsidR="24E5539C">
        <w:rPr>
          <w:noProof w:val="0"/>
          <w:sz w:val="24"/>
          <w:szCs w:val="24"/>
          <w:lang w:val="en-GB"/>
        </w:rPr>
        <w:t xml:space="preserve"> (</w:t>
      </w:r>
      <w:r w:rsidRPr="715B1821" w:rsidR="24E5539C">
        <w:rPr>
          <w:rFonts w:ascii="Arial" w:hAnsi="Arial" w:eastAsia="Arial" w:cs="Arial"/>
          <w:b w:val="0"/>
          <w:bCs w:val="0"/>
          <w:i w:val="0"/>
          <w:iCs w:val="0"/>
          <w:caps w:val="0"/>
          <w:smallCaps w:val="0"/>
          <w:noProof w:val="0"/>
          <w:color w:val="222222"/>
          <w:sz w:val="24"/>
          <w:szCs w:val="24"/>
          <w:lang w:val="en-GB"/>
        </w:rPr>
        <w:t>Wallace Hunt and Richards, 1999</w:t>
      </w:r>
      <w:r w:rsidRPr="715B1821" w:rsidR="24E5539C">
        <w:rPr>
          <w:noProof w:val="0"/>
          <w:sz w:val="24"/>
          <w:szCs w:val="24"/>
          <w:lang w:val="en-GB"/>
        </w:rPr>
        <w:t>)</w:t>
      </w:r>
      <w:r w:rsidRPr="715B1821" w:rsidR="3921A2D3">
        <w:rPr>
          <w:noProof w:val="0"/>
          <w:sz w:val="24"/>
          <w:szCs w:val="24"/>
          <w:lang w:val="en-GB"/>
        </w:rPr>
        <w:t>.</w:t>
      </w:r>
      <w:r w:rsidRPr="715B1821" w:rsidR="7A4D40DE">
        <w:rPr>
          <w:noProof w:val="0"/>
          <w:sz w:val="24"/>
          <w:szCs w:val="24"/>
          <w:lang w:val="en-GB"/>
        </w:rPr>
        <w:t xml:space="preserve"> </w:t>
      </w:r>
    </w:p>
    <w:p w:rsidR="34676A84" w:rsidP="715B1821" w:rsidRDefault="34676A84" w14:paraId="1278E0E8" w14:textId="2172F9E1">
      <w:pPr>
        <w:pStyle w:val="Normal"/>
        <w:spacing w:line="360" w:lineRule="auto"/>
        <w:rPr>
          <w:noProof w:val="0"/>
          <w:sz w:val="24"/>
          <w:szCs w:val="24"/>
          <w:lang w:val="en-GB"/>
        </w:rPr>
      </w:pPr>
      <w:r w:rsidRPr="715B1821" w:rsidR="34676A84">
        <w:rPr>
          <w:noProof w:val="0"/>
          <w:sz w:val="24"/>
          <w:szCs w:val="24"/>
          <w:lang w:val="en-GB"/>
        </w:rPr>
        <w:t>After more than a year of uncertainties in all sectors', managing change was one of the biggest challenges the entire globe had to face. The entire population had to confront forced change. Normally, the negative attitudes and opinions approaching such situations on a smaller scale, this time, no matter that we liked it or not, agreed with it or not, believed it or not, we had to accept it and deal with it</w:t>
      </w:r>
      <w:r w:rsidRPr="715B1821" w:rsidR="5B535E8D">
        <w:rPr>
          <w:noProof w:val="0"/>
          <w:sz w:val="24"/>
          <w:szCs w:val="24"/>
          <w:lang w:val="en-GB"/>
        </w:rPr>
        <w:t xml:space="preserve"> (Forbes, 2020).</w:t>
      </w:r>
    </w:p>
    <w:p w:rsidR="5218309F" w:rsidP="715B1821" w:rsidRDefault="5218309F" w14:paraId="15273165" w14:textId="58165CFD">
      <w:pPr>
        <w:pStyle w:val="Normal"/>
        <w:spacing w:line="360" w:lineRule="auto"/>
        <w:rPr>
          <w:noProof w:val="0"/>
          <w:sz w:val="24"/>
          <w:szCs w:val="24"/>
          <w:lang w:val="en-GB"/>
        </w:rPr>
      </w:pPr>
      <w:r w:rsidRPr="715B1821" w:rsidR="5218309F">
        <w:rPr>
          <w:noProof w:val="0"/>
          <w:sz w:val="24"/>
          <w:szCs w:val="24"/>
          <w:lang w:val="en-GB"/>
        </w:rPr>
        <w:t>Commonly the issue of change on staff members, leaders and productivity levels are negative, from fear, stress, discontentment, and the refusal o</w:t>
      </w:r>
      <w:r w:rsidRPr="715B1821" w:rsidR="4F5BFC77">
        <w:rPr>
          <w:noProof w:val="0"/>
          <w:sz w:val="24"/>
          <w:szCs w:val="24"/>
          <w:lang w:val="en-GB"/>
        </w:rPr>
        <w:t>f</w:t>
      </w:r>
      <w:r w:rsidRPr="715B1821" w:rsidR="5218309F">
        <w:rPr>
          <w:noProof w:val="0"/>
          <w:sz w:val="24"/>
          <w:szCs w:val="24"/>
          <w:lang w:val="en-GB"/>
        </w:rPr>
        <w:t xml:space="preserve"> reform.</w:t>
      </w:r>
    </w:p>
    <w:p w:rsidR="669D5DAA" w:rsidP="715B1821" w:rsidRDefault="669D5DAA" w14:paraId="3DADDCD6" w14:textId="7203E621">
      <w:pPr>
        <w:pStyle w:val="Normal"/>
        <w:spacing w:line="360" w:lineRule="auto"/>
        <w:rPr>
          <w:noProof w:val="0"/>
          <w:sz w:val="24"/>
          <w:szCs w:val="24"/>
          <w:lang w:val="en-GB"/>
        </w:rPr>
      </w:pPr>
      <w:r w:rsidRPr="715B1821" w:rsidR="669D5DAA">
        <w:rPr>
          <w:noProof w:val="0"/>
          <w:sz w:val="24"/>
          <w:szCs w:val="24"/>
          <w:lang w:val="en-GB"/>
        </w:rPr>
        <w:t>So, changing management can be described as the preparation of the intention and putting them in motion, accomplish and direct by making stabile the tactics of that change on the business and the personal side. Change is continuous due to new demands from inside the organisation and the constant external demands for evolution</w:t>
      </w:r>
      <w:r w:rsidRPr="715B1821" w:rsidR="35515DD8">
        <w:rPr>
          <w:noProof w:val="0"/>
          <w:sz w:val="24"/>
          <w:szCs w:val="24"/>
          <w:lang w:val="en-GB"/>
        </w:rPr>
        <w:t xml:space="preserve"> (</w:t>
      </w:r>
      <w:proofErr w:type="spellStart"/>
      <w:r w:rsidRPr="715B1821" w:rsidR="35515DD8">
        <w:rPr>
          <w:rFonts w:ascii="Arial" w:hAnsi="Arial" w:eastAsia="Arial" w:cs="Arial"/>
          <w:b w:val="0"/>
          <w:bCs w:val="0"/>
          <w:i w:val="0"/>
          <w:iCs w:val="0"/>
          <w:caps w:val="0"/>
          <w:smallCaps w:val="0"/>
          <w:noProof w:val="0"/>
          <w:color w:val="222222"/>
          <w:sz w:val="24"/>
          <w:szCs w:val="24"/>
          <w:lang w:val="en-GB"/>
        </w:rPr>
        <w:t>Recklies</w:t>
      </w:r>
      <w:proofErr w:type="spellEnd"/>
      <w:r w:rsidRPr="715B1821" w:rsidR="35515DD8">
        <w:rPr>
          <w:rFonts w:ascii="Arial" w:hAnsi="Arial" w:eastAsia="Arial" w:cs="Arial"/>
          <w:b w:val="0"/>
          <w:bCs w:val="0"/>
          <w:i w:val="0"/>
          <w:iCs w:val="0"/>
          <w:caps w:val="0"/>
          <w:smallCaps w:val="0"/>
          <w:noProof w:val="0"/>
          <w:color w:val="222222"/>
          <w:sz w:val="24"/>
          <w:szCs w:val="24"/>
          <w:lang w:val="en-GB"/>
        </w:rPr>
        <w:t>, 2001</w:t>
      </w:r>
      <w:r w:rsidRPr="715B1821" w:rsidR="35515DD8">
        <w:rPr>
          <w:noProof w:val="0"/>
          <w:sz w:val="24"/>
          <w:szCs w:val="24"/>
          <w:lang w:val="en-GB"/>
        </w:rPr>
        <w:t>)</w:t>
      </w:r>
      <w:r w:rsidRPr="715B1821" w:rsidR="669D5DAA">
        <w:rPr>
          <w:noProof w:val="0"/>
          <w:sz w:val="24"/>
          <w:szCs w:val="24"/>
          <w:lang w:val="en-GB"/>
        </w:rPr>
        <w:t>.</w:t>
      </w:r>
    </w:p>
    <w:p w:rsidR="792FD052" w:rsidP="715B1821" w:rsidRDefault="792FD052" w14:paraId="36BEB1EF" w14:textId="3AF5F47E">
      <w:pPr>
        <w:pStyle w:val="Normal"/>
        <w:spacing w:line="360" w:lineRule="auto"/>
        <w:rPr>
          <w:noProof w:val="0"/>
          <w:sz w:val="24"/>
          <w:szCs w:val="24"/>
          <w:lang w:val="en-GB"/>
        </w:rPr>
      </w:pPr>
      <w:r w:rsidRPr="715B1821" w:rsidR="792FD052">
        <w:rPr>
          <w:noProof w:val="0"/>
          <w:sz w:val="24"/>
          <w:szCs w:val="24"/>
          <w:lang w:val="en-GB"/>
        </w:rPr>
        <w:t>Budget cuts are one change that often happens in some companies due to poor management, financial issues or a global pandemic. And because I will try not to be bias and my thoughts on how someone should manage change in an organisation during a global pandemic</w:t>
      </w:r>
      <w:r w:rsidRPr="715B1821" w:rsidR="0D163CE3">
        <w:rPr>
          <w:noProof w:val="0"/>
          <w:sz w:val="24"/>
          <w:szCs w:val="24"/>
          <w:lang w:val="en-GB"/>
        </w:rPr>
        <w:t xml:space="preserve">, this </w:t>
      </w:r>
      <w:r w:rsidRPr="715B1821" w:rsidR="792FD052">
        <w:rPr>
          <w:noProof w:val="0"/>
          <w:sz w:val="24"/>
          <w:szCs w:val="24"/>
          <w:lang w:val="en-GB"/>
        </w:rPr>
        <w:t>will be a poor opinion</w:t>
      </w:r>
      <w:r w:rsidRPr="715B1821" w:rsidR="04F914B9">
        <w:rPr>
          <w:noProof w:val="0"/>
          <w:sz w:val="24"/>
          <w:szCs w:val="24"/>
          <w:lang w:val="en-GB"/>
        </w:rPr>
        <w:t>.</w:t>
      </w:r>
    </w:p>
    <w:p w:rsidR="5B12FE88" w:rsidP="715B1821" w:rsidRDefault="5B12FE88" w14:paraId="72F29888" w14:textId="449E0FB6">
      <w:pPr>
        <w:pStyle w:val="Normal"/>
        <w:spacing w:line="360" w:lineRule="auto"/>
        <w:rPr>
          <w:noProof w:val="0"/>
          <w:sz w:val="24"/>
          <w:szCs w:val="24"/>
          <w:lang w:val="en-GB"/>
        </w:rPr>
      </w:pPr>
      <w:r w:rsidRPr="715B1821" w:rsidR="5B12FE88">
        <w:rPr>
          <w:noProof w:val="0"/>
          <w:sz w:val="24"/>
          <w:szCs w:val="24"/>
          <w:lang w:val="en-GB"/>
        </w:rPr>
        <w:t>Managing change with a shortage in the company`s budget can be seen as a spring cleansing and eliminating all the excess hanging around without any use or profit for anyone. Under conditions of austerity, no company can afford the luxury of spending money that they do not have available anymore. Therefore, the main point on which the company should concentrate on is how to increase the profits without spending as much as before</w:t>
      </w:r>
      <w:r w:rsidRPr="715B1821" w:rsidR="464A1C3C">
        <w:rPr>
          <w:noProof w:val="0"/>
          <w:sz w:val="24"/>
          <w:szCs w:val="24"/>
          <w:lang w:val="en-GB"/>
        </w:rPr>
        <w:t xml:space="preserve"> (</w:t>
      </w:r>
      <w:proofErr w:type="spellStart"/>
      <w:r w:rsidRPr="715B1821" w:rsidR="464A1C3C">
        <w:rPr>
          <w:noProof w:val="0"/>
          <w:sz w:val="24"/>
          <w:szCs w:val="24"/>
          <w:lang w:val="en-GB"/>
        </w:rPr>
        <w:t>Shakarlet</w:t>
      </w:r>
      <w:proofErr w:type="spellEnd"/>
      <w:r w:rsidRPr="715B1821" w:rsidR="464A1C3C">
        <w:rPr>
          <w:noProof w:val="0"/>
          <w:sz w:val="24"/>
          <w:szCs w:val="24"/>
          <w:lang w:val="en-GB"/>
        </w:rPr>
        <w:t>, 2019)</w:t>
      </w:r>
      <w:r w:rsidRPr="715B1821" w:rsidR="5B12FE88">
        <w:rPr>
          <w:noProof w:val="0"/>
          <w:sz w:val="24"/>
          <w:szCs w:val="24"/>
          <w:lang w:val="en-GB"/>
        </w:rPr>
        <w:t>.</w:t>
      </w:r>
    </w:p>
    <w:p w:rsidR="195C5808" w:rsidP="715B1821" w:rsidRDefault="195C5808" w14:paraId="565065C0" w14:textId="41DC9AA1">
      <w:pPr>
        <w:pStyle w:val="Normal"/>
        <w:spacing w:line="360" w:lineRule="auto"/>
        <w:rPr>
          <w:noProof w:val="0"/>
          <w:sz w:val="24"/>
          <w:szCs w:val="24"/>
          <w:lang w:val="en-GB"/>
        </w:rPr>
      </w:pPr>
      <w:r w:rsidRPr="715B1821" w:rsidR="195C5808">
        <w:rPr>
          <w:noProof w:val="0"/>
          <w:sz w:val="24"/>
          <w:szCs w:val="24"/>
          <w:lang w:val="en-GB"/>
        </w:rPr>
        <w:t>Chron (2021), in a recent article, suggest how an organisation should tackle change when there is a deficit in the company`s budget. To keep the situation under control, the manager should be up to date with the company`s financial situation. If the problems are taken care of soon, a more significant problem could be avoided and managed better</w:t>
      </w:r>
      <w:r w:rsidRPr="715B1821" w:rsidR="4E483C1B">
        <w:rPr>
          <w:noProof w:val="0"/>
          <w:sz w:val="24"/>
          <w:szCs w:val="24"/>
          <w:lang w:val="en-GB"/>
        </w:rPr>
        <w:t>.</w:t>
      </w:r>
    </w:p>
    <w:p w:rsidR="49DE6EBA" w:rsidP="715B1821" w:rsidRDefault="49DE6EBA" w14:paraId="3617C32D" w14:textId="7510BC7D">
      <w:pPr>
        <w:pStyle w:val="Normal"/>
        <w:spacing w:line="360" w:lineRule="auto"/>
        <w:rPr>
          <w:noProof w:val="0"/>
          <w:sz w:val="24"/>
          <w:szCs w:val="24"/>
          <w:lang w:val="en-GB"/>
        </w:rPr>
      </w:pPr>
      <w:r w:rsidRPr="715B1821" w:rsidR="49DE6EBA">
        <w:rPr>
          <w:noProof w:val="0"/>
          <w:sz w:val="24"/>
          <w:szCs w:val="24"/>
          <w:lang w:val="en-GB"/>
        </w:rPr>
        <w:t>Beside</w:t>
      </w:r>
      <w:r w:rsidRPr="715B1821" w:rsidR="0A4658C9">
        <w:rPr>
          <w:noProof w:val="0"/>
          <w:sz w:val="24"/>
          <w:szCs w:val="24"/>
          <w:lang w:val="en-GB"/>
        </w:rPr>
        <w:t>s</w:t>
      </w:r>
      <w:r w:rsidRPr="715B1821" w:rsidR="49DE6EBA">
        <w:rPr>
          <w:noProof w:val="0"/>
          <w:sz w:val="24"/>
          <w:szCs w:val="24"/>
          <w:lang w:val="en-GB"/>
        </w:rPr>
        <w:t xml:space="preserve"> tracking the budget and limit</w:t>
      </w:r>
      <w:r w:rsidRPr="715B1821" w:rsidR="7157FD42">
        <w:rPr>
          <w:noProof w:val="0"/>
          <w:sz w:val="24"/>
          <w:szCs w:val="24"/>
          <w:lang w:val="en-GB"/>
        </w:rPr>
        <w:t>ing</w:t>
      </w:r>
      <w:r w:rsidRPr="715B1821" w:rsidR="49DE6EBA">
        <w:rPr>
          <w:noProof w:val="0"/>
          <w:sz w:val="24"/>
          <w:szCs w:val="24"/>
          <w:lang w:val="en-GB"/>
        </w:rPr>
        <w:t xml:space="preserve"> the business spending, another </w:t>
      </w:r>
      <w:r w:rsidRPr="715B1821" w:rsidR="0A5D27C5">
        <w:rPr>
          <w:noProof w:val="0"/>
          <w:sz w:val="24"/>
          <w:szCs w:val="24"/>
          <w:lang w:val="en-GB"/>
        </w:rPr>
        <w:t>recommendation</w:t>
      </w:r>
      <w:r w:rsidRPr="715B1821" w:rsidR="49DE6EBA">
        <w:rPr>
          <w:noProof w:val="0"/>
          <w:sz w:val="24"/>
          <w:szCs w:val="24"/>
          <w:lang w:val="en-GB"/>
        </w:rPr>
        <w:t xml:space="preserve"> can be ra</w:t>
      </w:r>
      <w:r w:rsidRPr="715B1821" w:rsidR="243446B1">
        <w:rPr>
          <w:noProof w:val="0"/>
          <w:sz w:val="24"/>
          <w:szCs w:val="24"/>
          <w:lang w:val="en-GB"/>
        </w:rPr>
        <w:t>ising revenue. It</w:t>
      </w:r>
      <w:r w:rsidRPr="715B1821" w:rsidR="10C13AB7">
        <w:rPr>
          <w:noProof w:val="0"/>
          <w:sz w:val="24"/>
          <w:szCs w:val="24"/>
          <w:lang w:val="en-GB"/>
        </w:rPr>
        <w:t xml:space="preserve"> is</w:t>
      </w:r>
      <w:r w:rsidRPr="715B1821" w:rsidR="243446B1">
        <w:rPr>
          <w:noProof w:val="0"/>
          <w:sz w:val="24"/>
          <w:szCs w:val="24"/>
          <w:lang w:val="en-GB"/>
        </w:rPr>
        <w:t xml:space="preserve"> about a </w:t>
      </w:r>
      <w:r w:rsidRPr="715B1821" w:rsidR="2063D4DE">
        <w:rPr>
          <w:noProof w:val="0"/>
          <w:sz w:val="24"/>
          <w:szCs w:val="24"/>
          <w:lang w:val="en-GB"/>
        </w:rPr>
        <w:t>strategy</w:t>
      </w:r>
      <w:r w:rsidRPr="715B1821" w:rsidR="243446B1">
        <w:rPr>
          <w:noProof w:val="0"/>
          <w:sz w:val="24"/>
          <w:szCs w:val="24"/>
          <w:lang w:val="en-GB"/>
        </w:rPr>
        <w:t xml:space="preserve"> that need</w:t>
      </w:r>
      <w:r w:rsidRPr="715B1821" w:rsidR="2C020349">
        <w:rPr>
          <w:noProof w:val="0"/>
          <w:sz w:val="24"/>
          <w:szCs w:val="24"/>
          <w:lang w:val="en-GB"/>
        </w:rPr>
        <w:t>s</w:t>
      </w:r>
      <w:r w:rsidRPr="715B1821" w:rsidR="243446B1">
        <w:rPr>
          <w:noProof w:val="0"/>
          <w:sz w:val="24"/>
          <w:szCs w:val="24"/>
          <w:lang w:val="en-GB"/>
        </w:rPr>
        <w:t xml:space="preserve"> to have sustainable goals and a backup plan in case tha</w:t>
      </w:r>
      <w:r w:rsidRPr="715B1821" w:rsidR="28D18153">
        <w:rPr>
          <w:noProof w:val="0"/>
          <w:sz w:val="24"/>
          <w:szCs w:val="24"/>
          <w:lang w:val="en-GB"/>
        </w:rPr>
        <w:t>t the targets are failing to be achieved.</w:t>
      </w:r>
    </w:p>
    <w:p w:rsidR="715B1821" w:rsidP="715B1821" w:rsidRDefault="715B1821" w14:paraId="62D204E1" w14:textId="65A4B428">
      <w:pPr>
        <w:pStyle w:val="Normal"/>
        <w:spacing w:line="360" w:lineRule="auto"/>
        <w:rPr>
          <w:noProof w:val="0"/>
          <w:sz w:val="24"/>
          <w:szCs w:val="24"/>
          <w:lang w:val="en-GB"/>
        </w:rPr>
      </w:pPr>
    </w:p>
    <w:p w:rsidR="715B1821" w:rsidP="715B1821" w:rsidRDefault="715B1821" w14:paraId="5C43F519" w14:textId="26B9FBDB">
      <w:pPr>
        <w:pStyle w:val="Normal"/>
        <w:spacing w:line="360" w:lineRule="auto"/>
        <w:rPr>
          <w:noProof w:val="0"/>
          <w:sz w:val="24"/>
          <w:szCs w:val="24"/>
          <w:lang w:val="en-GB"/>
        </w:rPr>
      </w:pPr>
    </w:p>
    <w:p w:rsidR="0B0D573D" w:rsidP="715B1821" w:rsidRDefault="0B0D573D" w14:paraId="31BD2766" w14:textId="2B80E7CB">
      <w:pPr>
        <w:pStyle w:val="Normal"/>
        <w:spacing w:line="360" w:lineRule="auto"/>
        <w:rPr>
          <w:rFonts w:ascii="Calibri" w:hAnsi="Calibri" w:eastAsia="Calibri" w:cs="Calibri" w:asciiTheme="minorAscii" w:hAnsiTheme="minorAscii" w:eastAsiaTheme="minorAscii" w:cstheme="minorAscii"/>
          <w:sz w:val="24"/>
          <w:szCs w:val="24"/>
        </w:rPr>
      </w:pPr>
      <w:r w:rsidRPr="715B1821" w:rsidR="226DD8EE">
        <w:rPr>
          <w:rFonts w:ascii="Calibri" w:hAnsi="Calibri" w:eastAsia="Calibri" w:cs="Calibri" w:asciiTheme="minorAscii" w:hAnsiTheme="minorAscii" w:eastAsiaTheme="minorAscii" w:cstheme="minorAscii"/>
          <w:sz w:val="24"/>
          <w:szCs w:val="24"/>
        </w:rPr>
        <w:t>Referencing List</w:t>
      </w:r>
    </w:p>
    <w:p w:rsidR="715B1821" w:rsidP="715B1821" w:rsidRDefault="715B1821" w14:paraId="6449C6F5" w14:textId="73C2B102">
      <w:pPr>
        <w:pStyle w:val="Normal"/>
        <w:spacing w:line="360" w:lineRule="auto"/>
        <w:rPr>
          <w:rFonts w:ascii="Calibri" w:hAnsi="Calibri" w:eastAsia="Calibri" w:cs="Calibri" w:asciiTheme="minorAscii" w:hAnsiTheme="minorAscii" w:eastAsiaTheme="minorAscii" w:cstheme="minorAscii"/>
          <w:sz w:val="24"/>
          <w:szCs w:val="24"/>
        </w:rPr>
      </w:pPr>
    </w:p>
    <w:p w:rsidR="13CBBA6E" w:rsidP="715B1821" w:rsidRDefault="13CBBA6E" w14:paraId="744E879F" w14:textId="080BDBBF">
      <w:pPr>
        <w:pStyle w:val="Normal"/>
        <w:spacing w:line="360" w:lineRule="auto"/>
        <w:rPr>
          <w:rFonts w:ascii="Calibri" w:hAnsi="Calibri" w:eastAsia="Calibri" w:cs="Calibri" w:asciiTheme="minorAscii" w:hAnsiTheme="minorAscii" w:eastAsiaTheme="minorAscii" w:cstheme="minorAscii"/>
          <w:i w:val="0"/>
          <w:iCs w:val="0"/>
          <w:sz w:val="24"/>
          <w:szCs w:val="24"/>
        </w:rPr>
      </w:pPr>
      <w:r w:rsidRPr="715B1821" w:rsidR="13CBBA6E">
        <w:rPr>
          <w:rFonts w:ascii="Calibri" w:hAnsi="Calibri" w:eastAsia="Calibri" w:cs="Calibri" w:asciiTheme="minorAscii" w:hAnsiTheme="minorAscii" w:eastAsiaTheme="minorAscii" w:cstheme="minorAscii"/>
          <w:sz w:val="24"/>
          <w:szCs w:val="24"/>
        </w:rPr>
        <w:t xml:space="preserve">Chron, (2021). </w:t>
      </w:r>
      <w:r w:rsidRPr="715B1821" w:rsidR="13CBBA6E">
        <w:rPr>
          <w:rFonts w:ascii="Calibri" w:hAnsi="Calibri" w:eastAsia="Calibri" w:cs="Calibri" w:asciiTheme="minorAscii" w:hAnsiTheme="minorAscii" w:eastAsiaTheme="minorAscii" w:cstheme="minorAscii"/>
          <w:i w:val="1"/>
          <w:iCs w:val="1"/>
          <w:sz w:val="24"/>
          <w:szCs w:val="24"/>
        </w:rPr>
        <w:t xml:space="preserve">What Are Ways to Fix </w:t>
      </w:r>
      <w:r w:rsidRPr="715B1821" w:rsidR="240D0C1A">
        <w:rPr>
          <w:rFonts w:ascii="Calibri" w:hAnsi="Calibri" w:eastAsia="Calibri" w:cs="Calibri" w:asciiTheme="minorAscii" w:hAnsiTheme="minorAscii" w:eastAsiaTheme="minorAscii" w:cstheme="minorAscii"/>
          <w:i w:val="1"/>
          <w:iCs w:val="1"/>
          <w:sz w:val="24"/>
          <w:szCs w:val="24"/>
        </w:rPr>
        <w:t xml:space="preserve">an Organisation`s Budget to Avoid a Deficit? </w:t>
      </w:r>
      <w:r w:rsidRPr="715B1821" w:rsidR="240D0C1A">
        <w:rPr>
          <w:rFonts w:ascii="Calibri" w:hAnsi="Calibri" w:eastAsia="Calibri" w:cs="Calibri" w:asciiTheme="minorAscii" w:hAnsiTheme="minorAscii" w:eastAsiaTheme="minorAscii" w:cstheme="minorAscii"/>
          <w:i w:val="0"/>
          <w:iCs w:val="0"/>
          <w:sz w:val="24"/>
          <w:szCs w:val="24"/>
        </w:rPr>
        <w:t xml:space="preserve">Available at: </w:t>
      </w:r>
      <w:hyperlink r:id="R3da09b99455049f1">
        <w:r w:rsidRPr="715B1821" w:rsidR="418031C2">
          <w:rPr>
            <w:rStyle w:val="Hyperlink"/>
            <w:rFonts w:ascii="Calibri" w:hAnsi="Calibri" w:eastAsia="Calibri" w:cs="Calibri" w:asciiTheme="minorAscii" w:hAnsiTheme="minorAscii" w:eastAsiaTheme="minorAscii" w:cstheme="minorAscii"/>
            <w:i w:val="0"/>
            <w:iCs w:val="0"/>
            <w:sz w:val="24"/>
            <w:szCs w:val="24"/>
          </w:rPr>
          <w:t>https://smallbusiness.chron.com/ways-fix-organizations-budget-avoid-deficit-24158.html</w:t>
        </w:r>
      </w:hyperlink>
      <w:r w:rsidRPr="715B1821" w:rsidR="418031C2">
        <w:rPr>
          <w:rFonts w:ascii="Calibri" w:hAnsi="Calibri" w:eastAsia="Calibri" w:cs="Calibri" w:asciiTheme="minorAscii" w:hAnsiTheme="minorAscii" w:eastAsiaTheme="minorAscii" w:cstheme="minorAscii"/>
          <w:i w:val="0"/>
          <w:iCs w:val="0"/>
          <w:sz w:val="24"/>
          <w:szCs w:val="24"/>
        </w:rPr>
        <w:t xml:space="preserve"> (Accessed 10 July 2021).</w:t>
      </w:r>
    </w:p>
    <w:p w:rsidR="49E276F9" w:rsidP="715B1821" w:rsidRDefault="49E276F9" w14:paraId="41CFC7D1" w14:textId="6F977B52">
      <w:pPr>
        <w:pStyle w:val="Normal"/>
        <w:spacing w:line="360" w:lineRule="auto"/>
        <w:rPr>
          <w:rFonts w:ascii="Calibri" w:hAnsi="Calibri" w:eastAsia="Calibri" w:cs="Calibri" w:asciiTheme="minorAscii" w:hAnsiTheme="minorAscii" w:eastAsiaTheme="minorAscii" w:cstheme="minorAscii"/>
          <w:sz w:val="24"/>
          <w:szCs w:val="24"/>
        </w:rPr>
      </w:pPr>
      <w:r w:rsidRPr="715B1821" w:rsidR="1E5A4502">
        <w:rPr>
          <w:rFonts w:ascii="Calibri" w:hAnsi="Calibri" w:eastAsia="Calibri" w:cs="Calibri" w:asciiTheme="minorAscii" w:hAnsiTheme="minorAscii" w:eastAsiaTheme="minorAscii" w:cstheme="minorAscii"/>
          <w:sz w:val="24"/>
          <w:szCs w:val="24"/>
        </w:rPr>
        <w:t xml:space="preserve">CMS Legal, (2018) </w:t>
      </w:r>
      <w:r w:rsidRPr="715B1821" w:rsidR="1E5A4502">
        <w:rPr>
          <w:rFonts w:ascii="Calibri" w:hAnsi="Calibri" w:eastAsia="Calibri" w:cs="Calibri" w:asciiTheme="minorAscii" w:hAnsiTheme="minorAscii" w:eastAsiaTheme="minorAscii" w:cstheme="minorAscii"/>
          <w:i w:val="1"/>
          <w:iCs w:val="1"/>
          <w:sz w:val="24"/>
          <w:szCs w:val="24"/>
        </w:rPr>
        <w:t>Artificial Intelligence and Robotics:</w:t>
      </w:r>
      <w:r w:rsidRPr="715B1821" w:rsidR="1EED4AA0">
        <w:rPr>
          <w:rFonts w:ascii="Calibri" w:hAnsi="Calibri" w:eastAsia="Calibri" w:cs="Calibri" w:asciiTheme="minorAscii" w:hAnsiTheme="minorAscii" w:eastAsiaTheme="minorAscii" w:cstheme="minorAscii"/>
          <w:i w:val="1"/>
          <w:iCs w:val="1"/>
          <w:sz w:val="24"/>
          <w:szCs w:val="24"/>
        </w:rPr>
        <w:t xml:space="preserve"> From A Labour </w:t>
      </w:r>
      <w:proofErr w:type="gramStart"/>
      <w:r w:rsidRPr="715B1821" w:rsidR="1EED4AA0">
        <w:rPr>
          <w:rFonts w:ascii="Calibri" w:hAnsi="Calibri" w:eastAsia="Calibri" w:cs="Calibri" w:asciiTheme="minorAscii" w:hAnsiTheme="minorAscii" w:eastAsiaTheme="minorAscii" w:cstheme="minorAscii"/>
          <w:i w:val="1"/>
          <w:iCs w:val="1"/>
          <w:sz w:val="24"/>
          <w:szCs w:val="24"/>
        </w:rPr>
        <w:t>And</w:t>
      </w:r>
      <w:proofErr w:type="gramEnd"/>
      <w:r w:rsidRPr="715B1821" w:rsidR="1EED4AA0">
        <w:rPr>
          <w:rFonts w:ascii="Calibri" w:hAnsi="Calibri" w:eastAsia="Calibri" w:cs="Calibri" w:asciiTheme="minorAscii" w:hAnsiTheme="minorAscii" w:eastAsiaTheme="minorAscii" w:cstheme="minorAscii"/>
          <w:i w:val="1"/>
          <w:iCs w:val="1"/>
          <w:sz w:val="24"/>
          <w:szCs w:val="24"/>
        </w:rPr>
        <w:t xml:space="preserve"> Tax Perspective. </w:t>
      </w:r>
      <w:r w:rsidRPr="715B1821" w:rsidR="48AFD4D8">
        <w:rPr>
          <w:rFonts w:ascii="Calibri" w:hAnsi="Calibri" w:eastAsia="Calibri" w:cs="Calibri" w:asciiTheme="minorAscii" w:hAnsiTheme="minorAscii" w:eastAsiaTheme="minorAscii" w:cstheme="minorAscii"/>
          <w:i w:val="0"/>
          <w:iCs w:val="0"/>
          <w:sz w:val="24"/>
          <w:szCs w:val="24"/>
        </w:rPr>
        <w:t>Available</w:t>
      </w:r>
      <w:r w:rsidRPr="715B1821" w:rsidR="48AFD4D8">
        <w:rPr>
          <w:rFonts w:ascii="Calibri" w:hAnsi="Calibri" w:eastAsia="Calibri" w:cs="Calibri" w:asciiTheme="minorAscii" w:hAnsiTheme="minorAscii" w:eastAsiaTheme="minorAscii" w:cstheme="minorAscii"/>
          <w:i w:val="0"/>
          <w:iCs w:val="0"/>
          <w:sz w:val="24"/>
          <w:szCs w:val="24"/>
        </w:rPr>
        <w:t xml:space="preserve"> at: </w:t>
      </w:r>
      <w:hyperlink r:id="Re93e41bb57574373">
        <w:r w:rsidRPr="715B1821" w:rsidR="48AFD4D8">
          <w:rPr>
            <w:rStyle w:val="Hyperlink"/>
            <w:rFonts w:ascii="Calibri" w:hAnsi="Calibri" w:eastAsia="Calibri" w:cs="Calibri" w:asciiTheme="minorAscii" w:hAnsiTheme="minorAscii" w:eastAsiaTheme="minorAscii" w:cstheme="minorAscii"/>
            <w:i w:val="0"/>
            <w:iCs w:val="0"/>
            <w:sz w:val="24"/>
            <w:szCs w:val="24"/>
          </w:rPr>
          <w:t>https://cms.law/en/gbr/publication/artificial-intelligence-and-robotics-from-a-labour-and-tax-perspective</w:t>
        </w:r>
      </w:hyperlink>
      <w:r w:rsidRPr="715B1821" w:rsidR="48AFD4D8">
        <w:rPr>
          <w:rFonts w:ascii="Calibri" w:hAnsi="Calibri" w:eastAsia="Calibri" w:cs="Calibri" w:asciiTheme="minorAscii" w:hAnsiTheme="minorAscii" w:eastAsiaTheme="minorAscii" w:cstheme="minorAscii"/>
          <w:i w:val="0"/>
          <w:iCs w:val="0"/>
          <w:sz w:val="24"/>
          <w:szCs w:val="24"/>
        </w:rPr>
        <w:t xml:space="preserve"> (Accessed 05 July 2021).</w:t>
      </w:r>
    </w:p>
    <w:p w:rsidR="49E276F9" w:rsidP="715B1821" w:rsidRDefault="49E276F9" w14:paraId="30422056" w14:textId="65BEE69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715B1821" w:rsidR="50A16EE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Didier, T., </w:t>
      </w:r>
      <w:proofErr w:type="spellStart"/>
      <w:r w:rsidRPr="715B1821" w:rsidR="50A16EE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Huneeus</w:t>
      </w:r>
      <w:proofErr w:type="spellEnd"/>
      <w:r w:rsidRPr="715B1821" w:rsidR="50A16EE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F., Larrain, M. and Schmukler, S.L., (2021). Financing firms in hibernation during the COVID-19 pandemic. </w:t>
      </w:r>
      <w:r w:rsidRPr="715B1821" w:rsidR="50A16EE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Journal of Financial Stability. </w:t>
      </w:r>
    </w:p>
    <w:p w:rsidR="49E276F9" w:rsidP="715B1821" w:rsidRDefault="49E276F9" w14:paraId="4876593E" w14:textId="7ECE7B82">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pPr>
      <w:r w:rsidRPr="715B1821" w:rsidR="47BF273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Eddy (2021) </w:t>
      </w:r>
      <w:r w:rsidRPr="715B1821" w:rsidR="47BF273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16 SMART Goals for HR </w:t>
      </w:r>
      <w:r w:rsidRPr="715B1821" w:rsidR="6C19993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Professionals in 2021. </w:t>
      </w:r>
      <w:r w:rsidRPr="715B1821" w:rsidR="6C1999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Available at: </w:t>
      </w:r>
      <w:hyperlink r:id="R9e343060fa6d45c7">
        <w:r w:rsidRPr="715B1821" w:rsidR="6C19993F">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https://eddy.com/10-smart-goals-for-hr-professionals/</w:t>
        </w:r>
      </w:hyperlink>
      <w:r w:rsidRPr="715B1821" w:rsidR="6C1999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(Accessed 06 July </w:t>
      </w:r>
      <w:r w:rsidRPr="715B1821" w:rsidR="1C07F17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2021</w:t>
      </w:r>
      <w:r w:rsidRPr="715B1821" w:rsidR="6C1999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715B1821" w:rsidR="77493B5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715B1821" w:rsidR="6C1999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p>
    <w:p w:rsidR="0D384208" w:rsidP="715B1821" w:rsidRDefault="0D384208" w14:paraId="3D986394" w14:textId="53A0C5F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715B1821" w:rsidR="0D38420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Forbes, (2020) </w:t>
      </w:r>
      <w:r w:rsidRPr="715B1821" w:rsidR="0D38420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This </w:t>
      </w:r>
      <w:r w:rsidRPr="715B1821" w:rsidR="60E7701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I</w:t>
      </w:r>
      <w:r w:rsidRPr="715B1821" w:rsidR="0D38420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s How Tony Hsieh </w:t>
      </w:r>
      <w:r w:rsidRPr="715B1821" w:rsidR="4882860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Build</w:t>
      </w:r>
      <w:r w:rsidRPr="715B1821" w:rsidR="0D38420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w:t>
      </w:r>
      <w:proofErr w:type="gramStart"/>
      <w:r w:rsidRPr="715B1821" w:rsidR="0D38420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An</w:t>
      </w:r>
      <w:proofErr w:type="gramEnd"/>
      <w:r w:rsidRPr="715B1821" w:rsidR="0D38420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Empire</w:t>
      </w:r>
      <w:r w:rsidRPr="715B1821" w:rsidR="0CFE841A">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Driven </w:t>
      </w:r>
      <w:proofErr w:type="gramStart"/>
      <w:r w:rsidRPr="715B1821" w:rsidR="0CFE841A">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By</w:t>
      </w:r>
      <w:proofErr w:type="gramEnd"/>
      <w:r w:rsidRPr="715B1821" w:rsidR="0CFE841A">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Company Culture. </w:t>
      </w:r>
      <w:r w:rsidRPr="715B1821" w:rsidR="0CFE841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Available at: </w:t>
      </w:r>
      <w:hyperlink r:id="R7409fae3d70842cc">
        <w:r w:rsidRPr="715B1821" w:rsidR="0CFE841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https://www.forbes.com/sites/lucianapaulise/2020/11/30/this-is-how-tony-hsieh-built-an-empire-driven-by-company-culture/?sh=463a306c3350</w:t>
        </w:r>
      </w:hyperlink>
      <w:r w:rsidRPr="715B1821" w:rsidR="0CFE841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715B1821" w:rsidR="3FAF017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715B1821" w:rsidR="0CFE841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Accessed 07 </w:t>
      </w:r>
      <w:r w:rsidRPr="715B1821" w:rsidR="052753D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July 2021)</w:t>
      </w:r>
      <w:r w:rsidRPr="715B1821" w:rsidR="069DB9A0">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p>
    <w:p w:rsidR="0B436B39" w:rsidP="715B1821" w:rsidRDefault="0B436B39" w14:paraId="5E3833DE" w14:textId="59E76B0F">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pPr>
      <w:r w:rsidRPr="715B1821" w:rsidR="0B436B3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Forbes, (2020). </w:t>
      </w:r>
      <w:r w:rsidRPr="715B1821" w:rsidR="0B436B3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5 Ways </w:t>
      </w:r>
      <w:proofErr w:type="gramStart"/>
      <w:r w:rsidRPr="715B1821" w:rsidR="0B436B3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To</w:t>
      </w:r>
      <w:proofErr w:type="gramEnd"/>
      <w:r w:rsidRPr="715B1821" w:rsidR="0B436B3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Better Manage Change During</w:t>
      </w:r>
      <w:r w:rsidRPr="715B1821" w:rsidR="5104D371">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Covid-19. </w:t>
      </w:r>
      <w:r w:rsidRPr="715B1821" w:rsidR="5104D37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Available at: </w:t>
      </w:r>
      <w:hyperlink r:id="R403c488f44e34e6d">
        <w:r w:rsidRPr="715B1821" w:rsidR="5104D371">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https://www.forbes.com/sites/committeeof200/2020/05/14/5-ways-to-better-manage-change-during-covid-19/?sh=5cab09b66189</w:t>
        </w:r>
      </w:hyperlink>
      <w:r w:rsidRPr="715B1821" w:rsidR="5104D37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(Accessed 09 July 2021).</w:t>
      </w:r>
    </w:p>
    <w:p w:rsidR="49E276F9" w:rsidP="715B1821" w:rsidRDefault="49E276F9" w14:paraId="5619AFE1" w14:textId="32E61BFC">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pPr>
      <w:r w:rsidRPr="715B1821" w:rsidR="7C03971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Gallup, (2018) </w:t>
      </w:r>
      <w:r w:rsidRPr="715B1821" w:rsidR="7C03971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It`s Time for a Cor</w:t>
      </w:r>
      <w:r w:rsidRPr="715B1821" w:rsidR="745A64B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e</w:t>
      </w:r>
      <w:r w:rsidRPr="715B1821" w:rsidR="7C03971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Values Au</w:t>
      </w:r>
      <w:r w:rsidRPr="715B1821" w:rsidR="53F0F2C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dit. </w:t>
      </w:r>
      <w:r w:rsidRPr="715B1821" w:rsidR="53F0F2C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Available at: </w:t>
      </w:r>
      <w:hyperlink r:id="R4d89328e756e48a4">
        <w:r w:rsidRPr="715B1821" w:rsidR="53F0F2CD">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https://www.gallup.com/workplace/243434/time-core-values-audit.aspx</w:t>
        </w:r>
      </w:hyperlink>
      <w:r w:rsidRPr="715B1821" w:rsidR="53F0F2C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(Accessed 06 July 2021).</w:t>
      </w:r>
    </w:p>
    <w:p w:rsidR="24E544D0" w:rsidP="715B1821" w:rsidRDefault="24E544D0" w14:paraId="038960F3" w14:textId="39865CDC">
      <w:pPr>
        <w:pStyle w:val="Normal"/>
        <w:spacing w:line="360" w:lineRule="auto"/>
        <w:rPr>
          <w:rFonts w:ascii="Calibri" w:hAnsi="Calibri" w:eastAsia="Calibri" w:cs="Calibri"/>
          <w:noProof w:val="0"/>
          <w:sz w:val="24"/>
          <w:szCs w:val="24"/>
          <w:lang w:val="en-GB"/>
        </w:rPr>
      </w:pPr>
      <w:r w:rsidRPr="715B1821" w:rsidR="24E544D0">
        <w:rPr>
          <w:rFonts w:ascii="Arial" w:hAnsi="Arial" w:eastAsia="Arial" w:cs="Arial"/>
          <w:b w:val="0"/>
          <w:bCs w:val="0"/>
          <w:i w:val="0"/>
          <w:iCs w:val="0"/>
          <w:caps w:val="0"/>
          <w:smallCaps w:val="0"/>
          <w:noProof w:val="0"/>
          <w:color w:val="222222"/>
          <w:sz w:val="24"/>
          <w:szCs w:val="24"/>
          <w:lang w:val="en-GB"/>
        </w:rPr>
        <w:t xml:space="preserve">Ganster, D.C. and Schaubroeck, J., (1991). Work stress and employee health. </w:t>
      </w:r>
      <w:r w:rsidRPr="715B1821" w:rsidR="24E544D0">
        <w:rPr>
          <w:rFonts w:ascii="Arial" w:hAnsi="Arial" w:eastAsia="Arial" w:cs="Arial"/>
          <w:b w:val="0"/>
          <w:bCs w:val="0"/>
          <w:i w:val="1"/>
          <w:iCs w:val="1"/>
          <w:caps w:val="0"/>
          <w:smallCaps w:val="0"/>
          <w:noProof w:val="0"/>
          <w:color w:val="222222"/>
          <w:sz w:val="24"/>
          <w:szCs w:val="24"/>
          <w:lang w:val="en-GB"/>
        </w:rPr>
        <w:t>Journal of management</w:t>
      </w:r>
      <w:r w:rsidRPr="715B1821" w:rsidR="24E544D0">
        <w:rPr>
          <w:rFonts w:ascii="Arial" w:hAnsi="Arial" w:eastAsia="Arial" w:cs="Arial"/>
          <w:b w:val="0"/>
          <w:bCs w:val="0"/>
          <w:i w:val="0"/>
          <w:iCs w:val="0"/>
          <w:caps w:val="0"/>
          <w:smallCaps w:val="0"/>
          <w:noProof w:val="0"/>
          <w:color w:val="222222"/>
          <w:sz w:val="24"/>
          <w:szCs w:val="24"/>
          <w:lang w:val="en-GB"/>
        </w:rPr>
        <w:t xml:space="preserve">, </w:t>
      </w:r>
      <w:r w:rsidRPr="715B1821" w:rsidR="24E544D0">
        <w:rPr>
          <w:rFonts w:ascii="Arial" w:hAnsi="Arial" w:eastAsia="Arial" w:cs="Arial"/>
          <w:b w:val="0"/>
          <w:bCs w:val="0"/>
          <w:i w:val="1"/>
          <w:iCs w:val="1"/>
          <w:caps w:val="0"/>
          <w:smallCaps w:val="0"/>
          <w:noProof w:val="0"/>
          <w:color w:val="222222"/>
          <w:sz w:val="24"/>
          <w:szCs w:val="24"/>
          <w:lang w:val="en-GB"/>
        </w:rPr>
        <w:t>17</w:t>
      </w:r>
      <w:r w:rsidRPr="715B1821" w:rsidR="24E544D0">
        <w:rPr>
          <w:rFonts w:ascii="Arial" w:hAnsi="Arial" w:eastAsia="Arial" w:cs="Arial"/>
          <w:b w:val="0"/>
          <w:bCs w:val="0"/>
          <w:i w:val="0"/>
          <w:iCs w:val="0"/>
          <w:caps w:val="0"/>
          <w:smallCaps w:val="0"/>
          <w:noProof w:val="0"/>
          <w:color w:val="222222"/>
          <w:sz w:val="24"/>
          <w:szCs w:val="24"/>
          <w:lang w:val="en-GB"/>
        </w:rPr>
        <w:t>(2), pp.235-271.</w:t>
      </w:r>
    </w:p>
    <w:p w:rsidR="49E276F9" w:rsidP="715B1821" w:rsidRDefault="49E276F9" w14:paraId="4B2AB2B3" w14:textId="1A63FA6F">
      <w:pPr>
        <w:pStyle w:val="Normal"/>
        <w:spacing w:line="360" w:lineRule="auto"/>
        <w:rPr>
          <w:rFonts w:ascii="Calibri" w:hAnsi="Calibri" w:eastAsia="Calibri" w:cs="Calibri" w:asciiTheme="minorAscii" w:hAnsiTheme="minorAscii" w:eastAsiaTheme="minorAscii" w:cstheme="minorAscii"/>
          <w:i w:val="0"/>
          <w:iCs w:val="0"/>
          <w:sz w:val="24"/>
          <w:szCs w:val="24"/>
        </w:rPr>
      </w:pPr>
      <w:r w:rsidRPr="715B1821" w:rsidR="49032F5C">
        <w:rPr>
          <w:rFonts w:ascii="Calibri" w:hAnsi="Calibri" w:eastAsia="Calibri" w:cs="Calibri" w:asciiTheme="minorAscii" w:hAnsiTheme="minorAscii" w:eastAsiaTheme="minorAscii" w:cstheme="minorAscii"/>
          <w:sz w:val="24"/>
          <w:szCs w:val="24"/>
        </w:rPr>
        <w:t>Gartner</w:t>
      </w:r>
      <w:r w:rsidRPr="715B1821" w:rsidR="408FAACF">
        <w:rPr>
          <w:rFonts w:ascii="Calibri" w:hAnsi="Calibri" w:eastAsia="Calibri" w:cs="Calibri" w:asciiTheme="minorAscii" w:hAnsiTheme="minorAscii" w:eastAsiaTheme="minorAscii" w:cstheme="minorAscii"/>
          <w:sz w:val="24"/>
          <w:szCs w:val="24"/>
        </w:rPr>
        <w:t>,</w:t>
      </w:r>
      <w:r w:rsidRPr="715B1821" w:rsidR="49032F5C">
        <w:rPr>
          <w:rFonts w:ascii="Calibri" w:hAnsi="Calibri" w:eastAsia="Calibri" w:cs="Calibri" w:asciiTheme="minorAscii" w:hAnsiTheme="minorAscii" w:eastAsiaTheme="minorAscii" w:cstheme="minorAscii"/>
          <w:sz w:val="24"/>
          <w:szCs w:val="24"/>
        </w:rPr>
        <w:t xml:space="preserve"> (202</w:t>
      </w:r>
      <w:r w:rsidRPr="715B1821" w:rsidR="64117681">
        <w:rPr>
          <w:rFonts w:ascii="Calibri" w:hAnsi="Calibri" w:eastAsia="Calibri" w:cs="Calibri" w:asciiTheme="minorAscii" w:hAnsiTheme="minorAscii" w:eastAsiaTheme="minorAscii" w:cstheme="minorAscii"/>
          <w:sz w:val="24"/>
          <w:szCs w:val="24"/>
        </w:rPr>
        <w:t>0</w:t>
      </w:r>
      <w:r w:rsidRPr="715B1821" w:rsidR="49032F5C">
        <w:rPr>
          <w:rFonts w:ascii="Calibri" w:hAnsi="Calibri" w:eastAsia="Calibri" w:cs="Calibri" w:asciiTheme="minorAscii" w:hAnsiTheme="minorAscii" w:eastAsiaTheme="minorAscii" w:cstheme="minorAscii"/>
          <w:sz w:val="24"/>
          <w:szCs w:val="24"/>
        </w:rPr>
        <w:t>)</w:t>
      </w:r>
      <w:r w:rsidRPr="715B1821" w:rsidR="49032F5C">
        <w:rPr>
          <w:rFonts w:ascii="Calibri" w:hAnsi="Calibri" w:eastAsia="Calibri" w:cs="Calibri" w:asciiTheme="minorAscii" w:hAnsiTheme="minorAscii" w:eastAsiaTheme="minorAscii" w:cstheme="minorAscii"/>
          <w:i w:val="1"/>
          <w:iCs w:val="1"/>
          <w:sz w:val="24"/>
          <w:szCs w:val="24"/>
        </w:rPr>
        <w:t xml:space="preserve"> HR Under pressure to Cut Costs? Know How t</w:t>
      </w:r>
      <w:r w:rsidRPr="715B1821" w:rsidR="2F0872B9">
        <w:rPr>
          <w:rFonts w:ascii="Calibri" w:hAnsi="Calibri" w:eastAsia="Calibri" w:cs="Calibri" w:asciiTheme="minorAscii" w:hAnsiTheme="minorAscii" w:eastAsiaTheme="minorAscii" w:cstheme="minorAscii"/>
          <w:i w:val="1"/>
          <w:iCs w:val="1"/>
          <w:sz w:val="24"/>
          <w:szCs w:val="24"/>
        </w:rPr>
        <w:t xml:space="preserve">o Protect What`s Important. </w:t>
      </w:r>
      <w:r w:rsidRPr="715B1821" w:rsidR="2F0872B9">
        <w:rPr>
          <w:rFonts w:ascii="Calibri" w:hAnsi="Calibri" w:eastAsia="Calibri" w:cs="Calibri" w:asciiTheme="minorAscii" w:hAnsiTheme="minorAscii" w:eastAsiaTheme="minorAscii" w:cstheme="minorAscii"/>
          <w:i w:val="0"/>
          <w:iCs w:val="0"/>
          <w:sz w:val="24"/>
          <w:szCs w:val="24"/>
        </w:rPr>
        <w:t>Available at:</w:t>
      </w:r>
      <w:r w:rsidRPr="715B1821" w:rsidR="356BB9D2">
        <w:rPr>
          <w:rFonts w:ascii="Calibri" w:hAnsi="Calibri" w:eastAsia="Calibri" w:cs="Calibri" w:asciiTheme="minorAscii" w:hAnsiTheme="minorAscii" w:eastAsiaTheme="minorAscii" w:cstheme="minorAscii"/>
          <w:i w:val="0"/>
          <w:iCs w:val="0"/>
          <w:sz w:val="24"/>
          <w:szCs w:val="24"/>
        </w:rPr>
        <w:t xml:space="preserve"> </w:t>
      </w:r>
      <w:hyperlink r:id="R41024a1b6df545c5">
        <w:r w:rsidRPr="715B1821" w:rsidR="356BB9D2">
          <w:rPr>
            <w:rStyle w:val="Hyperlink"/>
            <w:rFonts w:ascii="Calibri" w:hAnsi="Calibri" w:eastAsia="Calibri" w:cs="Calibri" w:asciiTheme="minorAscii" w:hAnsiTheme="minorAscii" w:eastAsiaTheme="minorAscii" w:cstheme="minorAscii"/>
            <w:i w:val="0"/>
            <w:iCs w:val="0"/>
            <w:sz w:val="24"/>
            <w:szCs w:val="24"/>
          </w:rPr>
          <w:t>https://www.gartner.com/smarterwithgartner/hr-under-pressure-to-cut-costs-know-how-to-protect-whats-important/</w:t>
        </w:r>
      </w:hyperlink>
      <w:r w:rsidRPr="715B1821" w:rsidR="356BB9D2">
        <w:rPr>
          <w:rFonts w:ascii="Calibri" w:hAnsi="Calibri" w:eastAsia="Calibri" w:cs="Calibri" w:asciiTheme="minorAscii" w:hAnsiTheme="minorAscii" w:eastAsiaTheme="minorAscii" w:cstheme="minorAscii"/>
          <w:i w:val="0"/>
          <w:iCs w:val="0"/>
          <w:sz w:val="24"/>
          <w:szCs w:val="24"/>
        </w:rPr>
        <w:t xml:space="preserve"> (Accessed 05 July 2021). </w:t>
      </w:r>
    </w:p>
    <w:p w:rsidR="1CAFF46A" w:rsidP="715B1821" w:rsidRDefault="1CAFF46A" w14:paraId="3A52E9D8" w14:textId="43675F52">
      <w:pPr>
        <w:pStyle w:val="Normal"/>
        <w:spacing w:line="360" w:lineRule="auto"/>
        <w:rPr>
          <w:rFonts w:ascii="Calibri" w:hAnsi="Calibri" w:eastAsia="Calibri" w:cs="Calibri" w:asciiTheme="minorAscii" w:hAnsiTheme="minorAscii" w:eastAsiaTheme="minorAscii" w:cstheme="minorAscii"/>
          <w:i w:val="1"/>
          <w:iCs w:val="1"/>
          <w:sz w:val="24"/>
          <w:szCs w:val="24"/>
        </w:rPr>
      </w:pPr>
      <w:r w:rsidRPr="715B1821" w:rsidR="4FE76445">
        <w:rPr>
          <w:rFonts w:ascii="Calibri" w:hAnsi="Calibri" w:eastAsia="Calibri" w:cs="Calibri" w:asciiTheme="minorAscii" w:hAnsiTheme="minorAscii" w:eastAsiaTheme="minorAscii" w:cstheme="minorAscii"/>
          <w:i w:val="0"/>
          <w:iCs w:val="0"/>
          <w:sz w:val="24"/>
          <w:szCs w:val="24"/>
        </w:rPr>
        <w:t>Gartner</w:t>
      </w:r>
      <w:r w:rsidRPr="715B1821" w:rsidR="61530CA7">
        <w:rPr>
          <w:rFonts w:ascii="Calibri" w:hAnsi="Calibri" w:eastAsia="Calibri" w:cs="Calibri" w:asciiTheme="minorAscii" w:hAnsiTheme="minorAscii" w:eastAsiaTheme="minorAscii" w:cstheme="minorAscii"/>
          <w:i w:val="0"/>
          <w:iCs w:val="0"/>
          <w:sz w:val="24"/>
          <w:szCs w:val="24"/>
        </w:rPr>
        <w:t xml:space="preserve">, (2021) </w:t>
      </w:r>
      <w:r w:rsidRPr="715B1821" w:rsidR="61530CA7">
        <w:rPr>
          <w:rFonts w:ascii="Calibri" w:hAnsi="Calibri" w:eastAsia="Calibri" w:cs="Calibri" w:asciiTheme="minorAscii" w:hAnsiTheme="minorAscii" w:eastAsiaTheme="minorAscii" w:cstheme="minorAscii"/>
          <w:i w:val="1"/>
          <w:iCs w:val="1"/>
          <w:sz w:val="24"/>
          <w:szCs w:val="24"/>
        </w:rPr>
        <w:t xml:space="preserve">Priorities in HR </w:t>
      </w:r>
      <w:r w:rsidRPr="715B1821" w:rsidR="0603428F">
        <w:rPr>
          <w:rFonts w:ascii="Calibri" w:hAnsi="Calibri" w:eastAsia="Calibri" w:cs="Calibri" w:asciiTheme="minorAscii" w:hAnsiTheme="minorAscii" w:eastAsiaTheme="minorAscii" w:cstheme="minorAscii"/>
          <w:i w:val="1"/>
          <w:iCs w:val="1"/>
          <w:sz w:val="24"/>
          <w:szCs w:val="24"/>
        </w:rPr>
        <w:t xml:space="preserve">Function Budgets Are Likely to Keep Shifting in </w:t>
      </w:r>
      <w:r w:rsidRPr="715B1821" w:rsidR="395AF609">
        <w:rPr>
          <w:rFonts w:ascii="Calibri" w:hAnsi="Calibri" w:eastAsia="Calibri" w:cs="Calibri" w:asciiTheme="minorAscii" w:hAnsiTheme="minorAscii" w:eastAsiaTheme="minorAscii" w:cstheme="minorAscii"/>
          <w:i w:val="1"/>
          <w:iCs w:val="1"/>
          <w:sz w:val="24"/>
          <w:szCs w:val="24"/>
        </w:rPr>
        <w:t>2021,</w:t>
      </w:r>
      <w:r w:rsidRPr="715B1821" w:rsidR="0603428F">
        <w:rPr>
          <w:rFonts w:ascii="Calibri" w:hAnsi="Calibri" w:eastAsia="Calibri" w:cs="Calibri" w:asciiTheme="minorAscii" w:hAnsiTheme="minorAscii" w:eastAsiaTheme="minorAscii" w:cstheme="minorAscii"/>
          <w:i w:val="1"/>
          <w:iCs w:val="1"/>
          <w:sz w:val="24"/>
          <w:szCs w:val="24"/>
        </w:rPr>
        <w:t xml:space="preserve"> Human Resources</w:t>
      </w:r>
      <w:r w:rsidRPr="715B1821" w:rsidR="65BB19A1">
        <w:rPr>
          <w:rFonts w:ascii="Calibri" w:hAnsi="Calibri" w:eastAsia="Calibri" w:cs="Calibri" w:asciiTheme="minorAscii" w:hAnsiTheme="minorAscii" w:eastAsiaTheme="minorAscii" w:cstheme="minorAscii"/>
          <w:i w:val="1"/>
          <w:iCs w:val="1"/>
          <w:sz w:val="24"/>
          <w:szCs w:val="24"/>
        </w:rPr>
        <w:t xml:space="preserve">. </w:t>
      </w:r>
      <w:r w:rsidRPr="715B1821" w:rsidR="65BB19A1">
        <w:rPr>
          <w:rFonts w:ascii="Calibri" w:hAnsi="Calibri" w:eastAsia="Calibri" w:cs="Calibri" w:asciiTheme="minorAscii" w:hAnsiTheme="minorAscii" w:eastAsiaTheme="minorAscii" w:cstheme="minorAscii"/>
          <w:i w:val="0"/>
          <w:iCs w:val="0"/>
          <w:sz w:val="24"/>
          <w:szCs w:val="24"/>
        </w:rPr>
        <w:t xml:space="preserve">Available at: </w:t>
      </w:r>
      <w:hyperlink r:id="Rb3ca24f646f54126">
        <w:r w:rsidRPr="715B1821" w:rsidR="65BB19A1">
          <w:rPr>
            <w:rStyle w:val="Hyperlink"/>
            <w:rFonts w:ascii="Calibri" w:hAnsi="Calibri" w:eastAsia="Calibri" w:cs="Calibri" w:asciiTheme="minorAscii" w:hAnsiTheme="minorAscii" w:eastAsiaTheme="minorAscii" w:cstheme="minorAscii"/>
            <w:i w:val="0"/>
            <w:iCs w:val="0"/>
            <w:sz w:val="24"/>
            <w:szCs w:val="24"/>
          </w:rPr>
          <w:t>https://www.gartner.com/smarterwithgartner/priorities-in-hr-function-budgets-are-likely-to-keep-shifting-in-2021/</w:t>
        </w:r>
      </w:hyperlink>
      <w:r w:rsidRPr="715B1821" w:rsidR="65BB19A1">
        <w:rPr>
          <w:rFonts w:ascii="Calibri" w:hAnsi="Calibri" w:eastAsia="Calibri" w:cs="Calibri" w:asciiTheme="minorAscii" w:hAnsiTheme="minorAscii" w:eastAsiaTheme="minorAscii" w:cstheme="minorAscii"/>
          <w:i w:val="0"/>
          <w:iCs w:val="0"/>
          <w:sz w:val="24"/>
          <w:szCs w:val="24"/>
        </w:rPr>
        <w:t xml:space="preserve"> (Accessed 05 July 2021).</w:t>
      </w:r>
    </w:p>
    <w:p w:rsidR="7EC21687" w:rsidP="715B1821" w:rsidRDefault="7EC21687" w14:paraId="6540E2C3" w14:textId="1B3F8656">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715B1821" w:rsidR="6FEF50B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Gomez-Mejia, L.R., Balkin, D.B., Cardy, R.L. and Carson, K.P., (2007). </w:t>
      </w:r>
      <w:r w:rsidRPr="715B1821" w:rsidR="6FEF50B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Managing human resources</w:t>
      </w:r>
      <w:r w:rsidRPr="715B1821" w:rsidR="6FEF50B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Upper Saddle River, NJ: Pearson/Prentice Hall.</w:t>
      </w:r>
    </w:p>
    <w:p w:rsidR="1D1CF96D" w:rsidP="715B1821" w:rsidRDefault="1D1CF96D" w14:paraId="0E67A0D8" w14:textId="7F85ECD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715B1821" w:rsidR="1D1CF96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Harvard Business Review, (2020). </w:t>
      </w:r>
      <w:r w:rsidRPr="715B1821" w:rsidR="1D1CF96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Ho</w:t>
      </w:r>
      <w:r w:rsidRPr="715B1821" w:rsidR="52D806D0">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w</w:t>
      </w:r>
      <w:r w:rsidRPr="715B1821" w:rsidR="1D1CF96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to Talk to Your Team </w:t>
      </w:r>
      <w:r w:rsidRPr="715B1821" w:rsidR="5D8015B1">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W</w:t>
      </w:r>
      <w:r w:rsidRPr="715B1821" w:rsidR="1D1CF96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hen the </w:t>
      </w:r>
      <w:r w:rsidRPr="715B1821" w:rsidR="16B42C9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F</w:t>
      </w:r>
      <w:r w:rsidRPr="715B1821" w:rsidR="1D1CF96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uture</w:t>
      </w:r>
      <w:r w:rsidRPr="715B1821" w:rsidR="7164B5D2">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I</w:t>
      </w:r>
      <w:r w:rsidRPr="715B1821" w:rsidR="1D1CF96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s </w:t>
      </w:r>
      <w:r w:rsidRPr="715B1821" w:rsidR="69B0DC6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U</w:t>
      </w:r>
      <w:r w:rsidRPr="715B1821" w:rsidR="1D1CF96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ncertain</w:t>
      </w:r>
      <w:r w:rsidRPr="715B1821" w:rsidR="5F4C03F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w:t>
      </w:r>
      <w:r w:rsidRPr="715B1821" w:rsidR="5F4C03F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Available at: </w:t>
      </w:r>
      <w:hyperlink r:id="R0ae7daba93ed4e4f">
        <w:r w:rsidRPr="715B1821" w:rsidR="5F4C03FB">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https://hbr.org/2020/04/how-to-talk-to-your-team-when-the-future-is-uncertain</w:t>
        </w:r>
      </w:hyperlink>
      <w:r w:rsidRPr="715B1821" w:rsidR="5F4C03F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(Accessed 09 July 2021).</w:t>
      </w:r>
    </w:p>
    <w:p w:rsidR="46465072" w:rsidP="715B1821" w:rsidRDefault="46465072" w14:paraId="3654CD87" w14:textId="28A32FAC">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pPr>
      <w:r w:rsidRPr="715B1821" w:rsidR="4646507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Harvard Health Publishing, (2020). </w:t>
      </w:r>
      <w:r w:rsidRPr="715B1821" w:rsidR="46465072">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Understanding the st</w:t>
      </w:r>
      <w:r w:rsidRPr="715B1821" w:rsidR="6DA7E7DA">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ress responses. </w:t>
      </w:r>
      <w:r w:rsidRPr="715B1821" w:rsidR="6DA7E7D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Available at: </w:t>
      </w:r>
      <w:hyperlink r:id="R9505cd29300342ff">
        <w:r w:rsidRPr="715B1821" w:rsidR="6DA7E7D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https://www.health.harvard.edu/staying-healthy/understanding-the-stress-response</w:t>
        </w:r>
      </w:hyperlink>
      <w:r w:rsidRPr="715B1821" w:rsidR="6DA7E7D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(Accessed 09 July 2021).</w:t>
      </w:r>
    </w:p>
    <w:p w:rsidR="7F1C1F0F" w:rsidP="715B1821" w:rsidRDefault="7F1C1F0F" w14:paraId="3782F697" w14:textId="51CD5682">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pPr>
      <w:proofErr w:type="spellStart"/>
      <w:r w:rsidRPr="715B1821" w:rsidR="7F1C1F0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Pecino</w:t>
      </w:r>
      <w:proofErr w:type="spellEnd"/>
      <w:r w:rsidRPr="715B1821" w:rsidR="7F1C1F0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et al</w:t>
      </w:r>
      <w:r w:rsidRPr="715B1821" w:rsidR="681AA2D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(2019).</w:t>
      </w:r>
      <w:r w:rsidRPr="715B1821" w:rsidR="000EB5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Internationa</w:t>
      </w:r>
      <w:r w:rsidRPr="715B1821" w:rsidR="0C8F51E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l </w:t>
      </w:r>
      <w:r w:rsidRPr="715B1821" w:rsidR="000EB5B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Journal of Environmental Research and Public Health</w:t>
      </w:r>
      <w:r w:rsidRPr="715B1821" w:rsidR="30777BD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715B1821" w:rsidR="681AA2D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Organisational Climate, Role Stress</w:t>
      </w:r>
      <w:r w:rsidRPr="715B1821" w:rsidR="1F7A19F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And Public Employees` Job Satisfaction.</w:t>
      </w:r>
    </w:p>
    <w:p w:rsidR="284B70F2" w:rsidP="715B1821" w:rsidRDefault="284B70F2" w14:paraId="791117D9" w14:textId="4938B1FA">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pPr>
      <w:proofErr w:type="spellStart"/>
      <w:r w:rsidRPr="715B1821" w:rsidR="284B70F2">
        <w:rPr>
          <w:rFonts w:ascii="Arial" w:hAnsi="Arial" w:eastAsia="Arial" w:cs="Arial"/>
          <w:b w:val="0"/>
          <w:bCs w:val="0"/>
          <w:i w:val="0"/>
          <w:iCs w:val="0"/>
          <w:caps w:val="0"/>
          <w:smallCaps w:val="0"/>
          <w:noProof w:val="0"/>
          <w:color w:val="222222"/>
          <w:sz w:val="24"/>
          <w:szCs w:val="24"/>
          <w:lang w:val="en-GB"/>
        </w:rPr>
        <w:t>Recklies</w:t>
      </w:r>
      <w:proofErr w:type="spellEnd"/>
      <w:r w:rsidRPr="715B1821" w:rsidR="284B70F2">
        <w:rPr>
          <w:rFonts w:ascii="Arial" w:hAnsi="Arial" w:eastAsia="Arial" w:cs="Arial"/>
          <w:b w:val="0"/>
          <w:bCs w:val="0"/>
          <w:i w:val="0"/>
          <w:iCs w:val="0"/>
          <w:caps w:val="0"/>
          <w:smallCaps w:val="0"/>
          <w:noProof w:val="0"/>
          <w:color w:val="222222"/>
          <w:sz w:val="24"/>
          <w:szCs w:val="24"/>
          <w:lang w:val="en-GB"/>
        </w:rPr>
        <w:t xml:space="preserve">, O., (2001). Managing change: definition and phases in change processes. </w:t>
      </w:r>
      <w:proofErr w:type="spellStart"/>
      <w:r w:rsidRPr="715B1821" w:rsidR="284B70F2">
        <w:rPr>
          <w:rFonts w:ascii="Arial" w:hAnsi="Arial" w:eastAsia="Arial" w:cs="Arial"/>
          <w:b w:val="0"/>
          <w:bCs w:val="0"/>
          <w:i w:val="1"/>
          <w:iCs w:val="1"/>
          <w:caps w:val="0"/>
          <w:smallCaps w:val="0"/>
          <w:noProof w:val="0"/>
          <w:color w:val="222222"/>
          <w:sz w:val="24"/>
          <w:szCs w:val="24"/>
          <w:lang w:val="en-GB"/>
        </w:rPr>
        <w:t>Recklies</w:t>
      </w:r>
      <w:proofErr w:type="spellEnd"/>
      <w:r w:rsidRPr="715B1821" w:rsidR="284B70F2">
        <w:rPr>
          <w:rFonts w:ascii="Arial" w:hAnsi="Arial" w:eastAsia="Arial" w:cs="Arial"/>
          <w:b w:val="0"/>
          <w:bCs w:val="0"/>
          <w:i w:val="1"/>
          <w:iCs w:val="1"/>
          <w:caps w:val="0"/>
          <w:smallCaps w:val="0"/>
          <w:noProof w:val="0"/>
          <w:color w:val="222222"/>
          <w:sz w:val="24"/>
          <w:szCs w:val="24"/>
          <w:lang w:val="en-GB"/>
        </w:rPr>
        <w:t xml:space="preserve"> Management Project GmbH, August, http://www. </w:t>
      </w:r>
      <w:proofErr w:type="spellStart"/>
      <w:r w:rsidRPr="715B1821" w:rsidR="284B70F2">
        <w:rPr>
          <w:rFonts w:ascii="Arial" w:hAnsi="Arial" w:eastAsia="Arial" w:cs="Arial"/>
          <w:b w:val="0"/>
          <w:bCs w:val="0"/>
          <w:i w:val="1"/>
          <w:iCs w:val="1"/>
          <w:caps w:val="0"/>
          <w:smallCaps w:val="0"/>
          <w:noProof w:val="0"/>
          <w:color w:val="222222"/>
          <w:sz w:val="24"/>
          <w:szCs w:val="24"/>
          <w:lang w:val="en-GB"/>
        </w:rPr>
        <w:t>themanager</w:t>
      </w:r>
      <w:proofErr w:type="spellEnd"/>
      <w:r w:rsidRPr="715B1821" w:rsidR="284B70F2">
        <w:rPr>
          <w:rFonts w:ascii="Arial" w:hAnsi="Arial" w:eastAsia="Arial" w:cs="Arial"/>
          <w:b w:val="0"/>
          <w:bCs w:val="0"/>
          <w:i w:val="1"/>
          <w:iCs w:val="1"/>
          <w:caps w:val="0"/>
          <w:smallCaps w:val="0"/>
          <w:noProof w:val="0"/>
          <w:color w:val="222222"/>
          <w:sz w:val="24"/>
          <w:szCs w:val="24"/>
          <w:lang w:val="en-GB"/>
        </w:rPr>
        <w:t>. org</w:t>
      </w:r>
      <w:r w:rsidRPr="715B1821" w:rsidR="284B70F2">
        <w:rPr>
          <w:rFonts w:ascii="Arial" w:hAnsi="Arial" w:eastAsia="Arial" w:cs="Arial"/>
          <w:b w:val="0"/>
          <w:bCs w:val="0"/>
          <w:i w:val="0"/>
          <w:iCs w:val="0"/>
          <w:caps w:val="0"/>
          <w:smallCaps w:val="0"/>
          <w:noProof w:val="0"/>
          <w:color w:val="222222"/>
          <w:sz w:val="24"/>
          <w:szCs w:val="24"/>
          <w:lang w:val="en-GB"/>
        </w:rPr>
        <w:t>.</w:t>
      </w:r>
      <w:r w:rsidRPr="715B1821" w:rsidR="1F7A19F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 </w:t>
      </w:r>
    </w:p>
    <w:p w:rsidR="7043FCBA" w:rsidP="715B1821" w:rsidRDefault="7043FCBA" w14:paraId="2642D3A9" w14:textId="25C51E9A">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Rihan, I., (1998). </w:t>
      </w:r>
      <w:r w:rsidRPr="715B1821" w:rsidR="31B5D91F">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What is Human Resources Management</w:t>
      </w:r>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proofErr w:type="spellStart"/>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Obtido</w:t>
      </w:r>
      <w:proofErr w:type="spellEnd"/>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de academia. </w:t>
      </w:r>
      <w:proofErr w:type="spellStart"/>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edu</w:t>
      </w:r>
      <w:proofErr w:type="spellEnd"/>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https://www. academia. </w:t>
      </w:r>
      <w:proofErr w:type="spellStart"/>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edu</w:t>
      </w:r>
      <w:proofErr w:type="spellEnd"/>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/7775792/</w:t>
      </w:r>
      <w:proofErr w:type="spellStart"/>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What_is_Human_Resources_Management</w:t>
      </w:r>
      <w:proofErr w:type="spellEnd"/>
      <w:r w:rsidRPr="715B1821" w:rsidR="31B5D91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_.</w:t>
      </w:r>
    </w:p>
    <w:p w:rsidR="3283E933" w:rsidP="715B1821" w:rsidRDefault="3283E933" w14:paraId="63C323CA" w14:textId="110E3134">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715B1821" w:rsidR="3283E93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Schein, E.H., (2010). </w:t>
      </w:r>
      <w:r w:rsidRPr="715B1821" w:rsidR="3283E933">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Organizational culture and leadership</w:t>
      </w:r>
      <w:r w:rsidRPr="715B1821" w:rsidR="3283E933">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(Vol. 2). John Wiley &amp; Sons.</w:t>
      </w:r>
    </w:p>
    <w:p w:rsidR="19A1E863" w:rsidP="715B1821" w:rsidRDefault="19A1E863" w14:paraId="73247161" w14:textId="08D74D49">
      <w:pPr>
        <w:pStyle w:val="Normal"/>
        <w:spacing w:line="360" w:lineRule="auto"/>
        <w:rPr>
          <w:rFonts w:ascii="Calibri" w:hAnsi="Calibri" w:eastAsia="Calibri" w:cs="Calibri"/>
          <w:noProof w:val="0"/>
          <w:sz w:val="24"/>
          <w:szCs w:val="24"/>
          <w:lang w:val="en-GB"/>
        </w:rPr>
      </w:pPr>
      <w:r w:rsidRPr="715B1821" w:rsidR="19A1E863">
        <w:rPr>
          <w:rFonts w:ascii="Arial" w:hAnsi="Arial" w:eastAsia="Arial" w:cs="Arial"/>
          <w:b w:val="0"/>
          <w:bCs w:val="0"/>
          <w:i w:val="0"/>
          <w:iCs w:val="0"/>
          <w:caps w:val="0"/>
          <w:smallCaps w:val="0"/>
          <w:noProof w:val="0"/>
          <w:color w:val="222222"/>
          <w:sz w:val="24"/>
          <w:szCs w:val="24"/>
          <w:lang w:val="en-GB"/>
        </w:rPr>
        <w:t xml:space="preserve">Selye, H., </w:t>
      </w:r>
      <w:r w:rsidRPr="715B1821" w:rsidR="29486D6D">
        <w:rPr>
          <w:rFonts w:ascii="Arial" w:hAnsi="Arial" w:eastAsia="Arial" w:cs="Arial"/>
          <w:b w:val="0"/>
          <w:bCs w:val="0"/>
          <w:i w:val="0"/>
          <w:iCs w:val="0"/>
          <w:caps w:val="0"/>
          <w:smallCaps w:val="0"/>
          <w:noProof w:val="0"/>
          <w:color w:val="222222"/>
          <w:sz w:val="24"/>
          <w:szCs w:val="24"/>
          <w:lang w:val="en-GB"/>
        </w:rPr>
        <w:t>(</w:t>
      </w:r>
      <w:r w:rsidRPr="715B1821" w:rsidR="19A1E863">
        <w:rPr>
          <w:rFonts w:ascii="Arial" w:hAnsi="Arial" w:eastAsia="Arial" w:cs="Arial"/>
          <w:b w:val="0"/>
          <w:bCs w:val="0"/>
          <w:i w:val="0"/>
          <w:iCs w:val="0"/>
          <w:caps w:val="0"/>
          <w:smallCaps w:val="0"/>
          <w:noProof w:val="0"/>
          <w:color w:val="222222"/>
          <w:sz w:val="24"/>
          <w:szCs w:val="24"/>
          <w:lang w:val="en-GB"/>
        </w:rPr>
        <w:t>1957</w:t>
      </w:r>
      <w:r w:rsidRPr="715B1821" w:rsidR="3863D368">
        <w:rPr>
          <w:rFonts w:ascii="Arial" w:hAnsi="Arial" w:eastAsia="Arial" w:cs="Arial"/>
          <w:b w:val="0"/>
          <w:bCs w:val="0"/>
          <w:i w:val="0"/>
          <w:iCs w:val="0"/>
          <w:caps w:val="0"/>
          <w:smallCaps w:val="0"/>
          <w:noProof w:val="0"/>
          <w:color w:val="222222"/>
          <w:sz w:val="24"/>
          <w:szCs w:val="24"/>
          <w:lang w:val="en-GB"/>
        </w:rPr>
        <w:t>)</w:t>
      </w:r>
      <w:r w:rsidRPr="715B1821" w:rsidR="19A1E863">
        <w:rPr>
          <w:rFonts w:ascii="Arial" w:hAnsi="Arial" w:eastAsia="Arial" w:cs="Arial"/>
          <w:b w:val="0"/>
          <w:bCs w:val="0"/>
          <w:i w:val="0"/>
          <w:iCs w:val="0"/>
          <w:caps w:val="0"/>
          <w:smallCaps w:val="0"/>
          <w:noProof w:val="0"/>
          <w:color w:val="222222"/>
          <w:sz w:val="24"/>
          <w:szCs w:val="24"/>
          <w:lang w:val="en-GB"/>
        </w:rPr>
        <w:t xml:space="preserve">. </w:t>
      </w:r>
      <w:r w:rsidRPr="715B1821" w:rsidR="19A1E863">
        <w:rPr>
          <w:rFonts w:ascii="Arial" w:hAnsi="Arial" w:eastAsia="Arial" w:cs="Arial"/>
          <w:b w:val="0"/>
          <w:bCs w:val="0"/>
          <w:i w:val="1"/>
          <w:iCs w:val="1"/>
          <w:caps w:val="0"/>
          <w:smallCaps w:val="0"/>
          <w:noProof w:val="0"/>
          <w:color w:val="222222"/>
          <w:sz w:val="24"/>
          <w:szCs w:val="24"/>
          <w:lang w:val="en-GB"/>
        </w:rPr>
        <w:t>Stress</w:t>
      </w:r>
      <w:r w:rsidRPr="715B1821" w:rsidR="19A1E863">
        <w:rPr>
          <w:rFonts w:ascii="Arial" w:hAnsi="Arial" w:eastAsia="Arial" w:cs="Arial"/>
          <w:b w:val="0"/>
          <w:bCs w:val="0"/>
          <w:i w:val="0"/>
          <w:iCs w:val="0"/>
          <w:caps w:val="0"/>
          <w:smallCaps w:val="0"/>
          <w:noProof w:val="0"/>
          <w:color w:val="222222"/>
          <w:sz w:val="24"/>
          <w:szCs w:val="24"/>
          <w:lang w:val="en-GB"/>
        </w:rPr>
        <w:t xml:space="preserve">. Ed. </w:t>
      </w:r>
      <w:proofErr w:type="spellStart"/>
      <w:r w:rsidRPr="715B1821" w:rsidR="19A1E863">
        <w:rPr>
          <w:rFonts w:ascii="Arial" w:hAnsi="Arial" w:eastAsia="Arial" w:cs="Arial"/>
          <w:b w:val="0"/>
          <w:bCs w:val="0"/>
          <w:i w:val="0"/>
          <w:iCs w:val="0"/>
          <w:caps w:val="0"/>
          <w:smallCaps w:val="0"/>
          <w:noProof w:val="0"/>
          <w:color w:val="222222"/>
          <w:sz w:val="24"/>
          <w:szCs w:val="24"/>
          <w:lang w:val="en-GB"/>
        </w:rPr>
        <w:t>Scientifiche</w:t>
      </w:r>
      <w:proofErr w:type="spellEnd"/>
      <w:r w:rsidRPr="715B1821" w:rsidR="19A1E863">
        <w:rPr>
          <w:rFonts w:ascii="Arial" w:hAnsi="Arial" w:eastAsia="Arial" w:cs="Arial"/>
          <w:b w:val="0"/>
          <w:bCs w:val="0"/>
          <w:i w:val="0"/>
          <w:iCs w:val="0"/>
          <w:caps w:val="0"/>
          <w:smallCaps w:val="0"/>
          <w:noProof w:val="0"/>
          <w:color w:val="222222"/>
          <w:sz w:val="24"/>
          <w:szCs w:val="24"/>
          <w:lang w:val="en-GB"/>
        </w:rPr>
        <w:t xml:space="preserve"> Einaudi.</w:t>
      </w:r>
    </w:p>
    <w:p w:rsidR="49DA215F" w:rsidP="715B1821" w:rsidRDefault="49DA215F" w14:paraId="45556598" w14:textId="14367FAC">
      <w:pPr>
        <w:pStyle w:val="Normal"/>
        <w:spacing w:line="360" w:lineRule="auto"/>
        <w:rPr>
          <w:rFonts w:ascii="Arial" w:hAnsi="Arial" w:eastAsia="Arial" w:cs="Arial"/>
          <w:noProof w:val="0"/>
          <w:sz w:val="24"/>
          <w:szCs w:val="24"/>
          <w:lang w:val="en-GB"/>
        </w:rPr>
      </w:pPr>
      <w:proofErr w:type="spellStart"/>
      <w:r w:rsidRPr="715B1821" w:rsidR="49DA215F">
        <w:rPr>
          <w:rFonts w:ascii="Arial" w:hAnsi="Arial" w:eastAsia="Arial" w:cs="Arial"/>
          <w:b w:val="0"/>
          <w:bCs w:val="0"/>
          <w:i w:val="0"/>
          <w:iCs w:val="0"/>
          <w:caps w:val="0"/>
          <w:smallCaps w:val="0"/>
          <w:noProof w:val="0"/>
          <w:color w:val="222222"/>
          <w:sz w:val="24"/>
          <w:szCs w:val="24"/>
          <w:lang w:val="en-GB"/>
        </w:rPr>
        <w:t>Shkarlet</w:t>
      </w:r>
      <w:proofErr w:type="spellEnd"/>
      <w:r w:rsidRPr="715B1821" w:rsidR="49DA215F">
        <w:rPr>
          <w:rFonts w:ascii="Arial" w:hAnsi="Arial" w:eastAsia="Arial" w:cs="Arial"/>
          <w:b w:val="0"/>
          <w:bCs w:val="0"/>
          <w:i w:val="0"/>
          <w:iCs w:val="0"/>
          <w:caps w:val="0"/>
          <w:smallCaps w:val="0"/>
          <w:noProof w:val="0"/>
          <w:color w:val="222222"/>
          <w:sz w:val="24"/>
          <w:szCs w:val="24"/>
          <w:lang w:val="en-GB"/>
        </w:rPr>
        <w:t xml:space="preserve">, S., </w:t>
      </w:r>
      <w:proofErr w:type="spellStart"/>
      <w:r w:rsidRPr="715B1821" w:rsidR="49DA215F">
        <w:rPr>
          <w:rFonts w:ascii="Arial" w:hAnsi="Arial" w:eastAsia="Arial" w:cs="Arial"/>
          <w:b w:val="0"/>
          <w:bCs w:val="0"/>
          <w:i w:val="0"/>
          <w:iCs w:val="0"/>
          <w:caps w:val="0"/>
          <w:smallCaps w:val="0"/>
          <w:noProof w:val="0"/>
          <w:color w:val="222222"/>
          <w:sz w:val="24"/>
          <w:szCs w:val="24"/>
          <w:lang w:val="en-GB"/>
        </w:rPr>
        <w:t>Dubyna</w:t>
      </w:r>
      <w:proofErr w:type="spellEnd"/>
      <w:r w:rsidRPr="715B1821" w:rsidR="49DA215F">
        <w:rPr>
          <w:rFonts w:ascii="Arial" w:hAnsi="Arial" w:eastAsia="Arial" w:cs="Arial"/>
          <w:b w:val="0"/>
          <w:bCs w:val="0"/>
          <w:i w:val="0"/>
          <w:iCs w:val="0"/>
          <w:caps w:val="0"/>
          <w:smallCaps w:val="0"/>
          <w:noProof w:val="0"/>
          <w:color w:val="222222"/>
          <w:sz w:val="24"/>
          <w:szCs w:val="24"/>
          <w:lang w:val="en-GB"/>
        </w:rPr>
        <w:t xml:space="preserve">, M., </w:t>
      </w:r>
      <w:proofErr w:type="spellStart"/>
      <w:r w:rsidRPr="715B1821" w:rsidR="49DA215F">
        <w:rPr>
          <w:rFonts w:ascii="Arial" w:hAnsi="Arial" w:eastAsia="Arial" w:cs="Arial"/>
          <w:b w:val="0"/>
          <w:bCs w:val="0"/>
          <w:i w:val="0"/>
          <w:iCs w:val="0"/>
          <w:caps w:val="0"/>
          <w:smallCaps w:val="0"/>
          <w:noProof w:val="0"/>
          <w:color w:val="222222"/>
          <w:sz w:val="24"/>
          <w:szCs w:val="24"/>
          <w:lang w:val="en-GB"/>
        </w:rPr>
        <w:t>Hrubliak</w:t>
      </w:r>
      <w:proofErr w:type="spellEnd"/>
      <w:r w:rsidRPr="715B1821" w:rsidR="49DA215F">
        <w:rPr>
          <w:rFonts w:ascii="Arial" w:hAnsi="Arial" w:eastAsia="Arial" w:cs="Arial"/>
          <w:b w:val="0"/>
          <w:bCs w:val="0"/>
          <w:i w:val="0"/>
          <w:iCs w:val="0"/>
          <w:caps w:val="0"/>
          <w:smallCaps w:val="0"/>
          <w:noProof w:val="0"/>
          <w:color w:val="222222"/>
          <w:sz w:val="24"/>
          <w:szCs w:val="24"/>
          <w:lang w:val="en-GB"/>
        </w:rPr>
        <w:t xml:space="preserve">, O. and </w:t>
      </w:r>
      <w:proofErr w:type="spellStart"/>
      <w:r w:rsidRPr="715B1821" w:rsidR="49DA215F">
        <w:rPr>
          <w:rFonts w:ascii="Arial" w:hAnsi="Arial" w:eastAsia="Arial" w:cs="Arial"/>
          <w:b w:val="0"/>
          <w:bCs w:val="0"/>
          <w:i w:val="0"/>
          <w:iCs w:val="0"/>
          <w:caps w:val="0"/>
          <w:smallCaps w:val="0"/>
          <w:noProof w:val="0"/>
          <w:color w:val="222222"/>
          <w:sz w:val="24"/>
          <w:szCs w:val="24"/>
          <w:lang w:val="en-GB"/>
        </w:rPr>
        <w:t>Zhavoronok</w:t>
      </w:r>
      <w:proofErr w:type="spellEnd"/>
      <w:r w:rsidRPr="715B1821" w:rsidR="49DA215F">
        <w:rPr>
          <w:rFonts w:ascii="Arial" w:hAnsi="Arial" w:eastAsia="Arial" w:cs="Arial"/>
          <w:b w:val="0"/>
          <w:bCs w:val="0"/>
          <w:i w:val="0"/>
          <w:iCs w:val="0"/>
          <w:caps w:val="0"/>
          <w:smallCaps w:val="0"/>
          <w:noProof w:val="0"/>
          <w:color w:val="222222"/>
          <w:sz w:val="24"/>
          <w:szCs w:val="24"/>
          <w:lang w:val="en-GB"/>
        </w:rPr>
        <w:t xml:space="preserve">, A., (2019). Theoretical and applied provisions of the research of the state budget deficit in the countries of Central and Eastern Europe. </w:t>
      </w:r>
      <w:r w:rsidRPr="715B1821" w:rsidR="49DA215F">
        <w:rPr>
          <w:rFonts w:ascii="Arial" w:hAnsi="Arial" w:eastAsia="Arial" w:cs="Arial"/>
          <w:b w:val="0"/>
          <w:bCs w:val="0"/>
          <w:i w:val="1"/>
          <w:iCs w:val="1"/>
          <w:caps w:val="0"/>
          <w:smallCaps w:val="0"/>
          <w:noProof w:val="0"/>
          <w:color w:val="222222"/>
          <w:sz w:val="24"/>
          <w:szCs w:val="24"/>
          <w:lang w:val="en-GB"/>
        </w:rPr>
        <w:t>Administration &amp; Public Management Review</w:t>
      </w:r>
      <w:r w:rsidRPr="715B1821" w:rsidR="49DA215F">
        <w:rPr>
          <w:rFonts w:ascii="Arial" w:hAnsi="Arial" w:eastAsia="Arial" w:cs="Arial"/>
          <w:b w:val="0"/>
          <w:bCs w:val="0"/>
          <w:i w:val="0"/>
          <w:iCs w:val="0"/>
          <w:caps w:val="0"/>
          <w:smallCaps w:val="0"/>
          <w:noProof w:val="0"/>
          <w:color w:val="222222"/>
          <w:sz w:val="24"/>
          <w:szCs w:val="24"/>
          <w:lang w:val="en-GB"/>
        </w:rPr>
        <w:t>, (32).</w:t>
      </w:r>
    </w:p>
    <w:p w:rsidR="66F8F9D9" w:rsidP="715B1821" w:rsidRDefault="66F8F9D9" w14:paraId="7A50DC81" w14:textId="01C04543">
      <w:pPr>
        <w:pStyle w:val="Normal"/>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pPr>
      <w:r w:rsidRPr="715B1821" w:rsidR="66F8F9D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Talent Works, (2020) </w:t>
      </w:r>
      <w:r w:rsidRPr="715B1821" w:rsidR="66F8F9D9">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Hoe to Rebuild Employee Trust After a Cris</w:t>
      </w:r>
      <w:r w:rsidRPr="715B1821" w:rsidR="7E273DD1">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is. </w:t>
      </w:r>
      <w:r w:rsidRPr="715B1821" w:rsidR="7E273DD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Available at: </w:t>
      </w:r>
      <w:hyperlink r:id="R3c70753f8b124cf9">
        <w:r w:rsidRPr="715B1821" w:rsidR="7E273DD1">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https://www.talent-works.com/2020/08/how-to-rebuild-employee-trust-after-a-crisis/</w:t>
        </w:r>
      </w:hyperlink>
      <w:r w:rsidRPr="715B1821" w:rsidR="7E273DD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(Accessed 08 July 2021).</w:t>
      </w:r>
    </w:p>
    <w:p w:rsidR="7D88941D" w:rsidP="715B1821" w:rsidRDefault="7D88941D" w14:paraId="0EDB5FF6" w14:textId="0B7498D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715B1821" w:rsidR="7D88941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The Balance Career, (2020) </w:t>
      </w:r>
      <w:r w:rsidRPr="715B1821" w:rsidR="7D88941D">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 xml:space="preserve">Ways to Rebuild Trust at Work. </w:t>
      </w:r>
      <w:r w:rsidRPr="715B1821" w:rsidR="555715A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Available at: </w:t>
      </w:r>
      <w:hyperlink r:id="R2abc818e2535461c">
        <w:r w:rsidRPr="715B1821" w:rsidR="555715A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https://www.thebalancecareers.com/ways-to-rebuild-trust-at-work-1919407</w:t>
        </w:r>
      </w:hyperlink>
      <w:r w:rsidRPr="715B1821" w:rsidR="555715A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(Accessed 08 July 2021).</w:t>
      </w:r>
    </w:p>
    <w:p w:rsidR="5E5D9FD0" w:rsidP="715B1821" w:rsidRDefault="5E5D9FD0" w14:paraId="74F8372B" w14:textId="331A2A1F">
      <w:pPr>
        <w:pStyle w:val="Normal"/>
        <w:spacing w:line="360" w:lineRule="auto"/>
        <w:rPr>
          <w:rFonts w:ascii="Calibri" w:hAnsi="Calibri" w:eastAsia="Calibri" w:cs="Calibri"/>
          <w:noProof w:val="0"/>
          <w:sz w:val="24"/>
          <w:szCs w:val="24"/>
          <w:lang w:val="en-GB"/>
        </w:rPr>
      </w:pPr>
      <w:r w:rsidRPr="715B1821" w:rsidR="5E5D9FD0">
        <w:rPr>
          <w:rFonts w:ascii="Arial" w:hAnsi="Arial" w:eastAsia="Arial" w:cs="Arial"/>
          <w:b w:val="0"/>
          <w:bCs w:val="0"/>
          <w:i w:val="0"/>
          <w:iCs w:val="0"/>
          <w:caps w:val="0"/>
          <w:smallCaps w:val="0"/>
          <w:noProof w:val="0"/>
          <w:color w:val="222222"/>
          <w:sz w:val="24"/>
          <w:szCs w:val="24"/>
          <w:lang w:val="en-GB"/>
        </w:rPr>
        <w:t xml:space="preserve">Turnipseed, D.L., (1988). An integrated, interactive model of organisational climate, culture and effectiveness. </w:t>
      </w:r>
      <w:r w:rsidRPr="715B1821" w:rsidR="5E5D9FD0">
        <w:rPr>
          <w:rFonts w:ascii="Arial" w:hAnsi="Arial" w:eastAsia="Arial" w:cs="Arial"/>
          <w:b w:val="0"/>
          <w:bCs w:val="0"/>
          <w:i w:val="1"/>
          <w:iCs w:val="1"/>
          <w:caps w:val="0"/>
          <w:smallCaps w:val="0"/>
          <w:noProof w:val="0"/>
          <w:color w:val="222222"/>
          <w:sz w:val="24"/>
          <w:szCs w:val="24"/>
          <w:lang w:val="en-GB"/>
        </w:rPr>
        <w:t>Leadership &amp; Organization Development Journal</w:t>
      </w:r>
      <w:r w:rsidRPr="715B1821" w:rsidR="5E5D9FD0">
        <w:rPr>
          <w:rFonts w:ascii="Arial" w:hAnsi="Arial" w:eastAsia="Arial" w:cs="Arial"/>
          <w:b w:val="0"/>
          <w:bCs w:val="0"/>
          <w:i w:val="0"/>
          <w:iCs w:val="0"/>
          <w:caps w:val="0"/>
          <w:smallCaps w:val="0"/>
          <w:noProof w:val="0"/>
          <w:color w:val="222222"/>
          <w:sz w:val="24"/>
          <w:szCs w:val="24"/>
          <w:lang w:val="en-GB"/>
        </w:rPr>
        <w:t>.</w:t>
      </w:r>
    </w:p>
    <w:p w:rsidR="649E5E56" w:rsidP="715B1821" w:rsidRDefault="649E5E56" w14:paraId="290B37C6" w14:textId="4CB31DA2">
      <w:pPr>
        <w:pStyle w:val="Normal"/>
        <w:spacing w:line="360" w:lineRule="auto"/>
        <w:rPr>
          <w:rFonts w:ascii="Arial" w:hAnsi="Arial" w:eastAsia="Arial" w:cs="Arial"/>
          <w:noProof w:val="0"/>
          <w:sz w:val="24"/>
          <w:szCs w:val="24"/>
          <w:lang w:val="en-GB"/>
        </w:rPr>
      </w:pPr>
      <w:r w:rsidRPr="715B1821" w:rsidR="649E5E56">
        <w:rPr>
          <w:rFonts w:ascii="Arial" w:hAnsi="Arial" w:eastAsia="Arial" w:cs="Arial"/>
          <w:b w:val="0"/>
          <w:bCs w:val="0"/>
          <w:i w:val="0"/>
          <w:iCs w:val="0"/>
          <w:caps w:val="0"/>
          <w:smallCaps w:val="0"/>
          <w:noProof w:val="0"/>
          <w:color w:val="222222"/>
          <w:sz w:val="24"/>
          <w:szCs w:val="24"/>
          <w:lang w:val="en-GB"/>
        </w:rPr>
        <w:t xml:space="preserve">Wallace, J., Hunt, J. and Richards, C., (1999). The relationship between organisational culture, organisational climate and managerial values. </w:t>
      </w:r>
      <w:r w:rsidRPr="715B1821" w:rsidR="649E5E56">
        <w:rPr>
          <w:rFonts w:ascii="Arial" w:hAnsi="Arial" w:eastAsia="Arial" w:cs="Arial"/>
          <w:b w:val="0"/>
          <w:bCs w:val="0"/>
          <w:i w:val="1"/>
          <w:iCs w:val="1"/>
          <w:caps w:val="0"/>
          <w:smallCaps w:val="0"/>
          <w:noProof w:val="0"/>
          <w:color w:val="222222"/>
          <w:sz w:val="24"/>
          <w:szCs w:val="24"/>
          <w:lang w:val="en-GB"/>
        </w:rPr>
        <w:t>International Journal of Public Sector Management</w:t>
      </w:r>
      <w:r w:rsidRPr="715B1821" w:rsidR="649E5E56">
        <w:rPr>
          <w:rFonts w:ascii="Arial" w:hAnsi="Arial" w:eastAsia="Arial" w:cs="Arial"/>
          <w:b w:val="0"/>
          <w:bCs w:val="0"/>
          <w:i w:val="0"/>
          <w:iCs w:val="0"/>
          <w:caps w:val="0"/>
          <w:smallCaps w:val="0"/>
          <w:noProof w:val="0"/>
          <w:color w:val="222222"/>
          <w:sz w:val="24"/>
          <w:szCs w:val="24"/>
          <w:lang w:val="en-GB"/>
        </w:rPr>
        <w:t>.</w:t>
      </w:r>
    </w:p>
    <w:p w:rsidR="2198FC2C" w:rsidP="715B1821" w:rsidRDefault="2198FC2C" w14:paraId="346884DA" w14:textId="21705F1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715B1821" w:rsidR="2198FC2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Willcoxson, L. and Millett, B., (2000). The management of organisational culture. </w:t>
      </w:r>
      <w:r w:rsidRPr="715B1821" w:rsidR="2198FC2C">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Australian Journal of Management and Organisational Behaviour</w:t>
      </w:r>
      <w:r w:rsidRPr="715B1821" w:rsidR="2198FC2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715B1821" w:rsidR="2198FC2C">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3</w:t>
      </w:r>
      <w:r w:rsidRPr="715B1821" w:rsidR="2198FC2C">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(2), pp.91-99.</w:t>
      </w:r>
    </w:p>
    <w:p w:rsidR="12536D6B" w:rsidP="715B1821" w:rsidRDefault="12536D6B" w14:paraId="6373CCFC" w14:textId="20201B4A">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715B1821" w:rsidR="12536D6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Wilson, A., (2015). </w:t>
      </w:r>
      <w:r w:rsidRPr="715B1821" w:rsidR="12536D6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The effect of restructuring business units on organisational climate</w:t>
      </w:r>
      <w:r w:rsidRPr="715B1821" w:rsidR="12536D6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(Doctoral dissertation).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976080"/>
    <w:rsid w:val="000EB5B9"/>
    <w:rsid w:val="003676A9"/>
    <w:rsid w:val="0046924E"/>
    <w:rsid w:val="0047F9DC"/>
    <w:rsid w:val="008876B9"/>
    <w:rsid w:val="00CB780B"/>
    <w:rsid w:val="00F90481"/>
    <w:rsid w:val="0101AE90"/>
    <w:rsid w:val="013985F9"/>
    <w:rsid w:val="0139950A"/>
    <w:rsid w:val="013FA3E2"/>
    <w:rsid w:val="0151324D"/>
    <w:rsid w:val="016F1E2F"/>
    <w:rsid w:val="01D32352"/>
    <w:rsid w:val="0201569A"/>
    <w:rsid w:val="020DACF4"/>
    <w:rsid w:val="023E9B3B"/>
    <w:rsid w:val="024D74E3"/>
    <w:rsid w:val="02A03EC8"/>
    <w:rsid w:val="02C94BAE"/>
    <w:rsid w:val="02D2BC85"/>
    <w:rsid w:val="02E6563F"/>
    <w:rsid w:val="02F32163"/>
    <w:rsid w:val="030312F5"/>
    <w:rsid w:val="031BEE29"/>
    <w:rsid w:val="0340D5F6"/>
    <w:rsid w:val="0345F364"/>
    <w:rsid w:val="035F27C0"/>
    <w:rsid w:val="03AC8EB7"/>
    <w:rsid w:val="03D1FB7C"/>
    <w:rsid w:val="040318CD"/>
    <w:rsid w:val="0411E944"/>
    <w:rsid w:val="04181BB5"/>
    <w:rsid w:val="0456A92B"/>
    <w:rsid w:val="04AD737E"/>
    <w:rsid w:val="04AF859D"/>
    <w:rsid w:val="04B53083"/>
    <w:rsid w:val="04F914B9"/>
    <w:rsid w:val="050A2087"/>
    <w:rsid w:val="052219DF"/>
    <w:rsid w:val="052753DC"/>
    <w:rsid w:val="0554D3B0"/>
    <w:rsid w:val="05A45FA6"/>
    <w:rsid w:val="05E662AE"/>
    <w:rsid w:val="05E6D656"/>
    <w:rsid w:val="05E72BCF"/>
    <w:rsid w:val="0603428F"/>
    <w:rsid w:val="062F8159"/>
    <w:rsid w:val="069B8E37"/>
    <w:rsid w:val="069DB9A0"/>
    <w:rsid w:val="06C49141"/>
    <w:rsid w:val="06C7D503"/>
    <w:rsid w:val="0728BBA2"/>
    <w:rsid w:val="072DF081"/>
    <w:rsid w:val="0742DB30"/>
    <w:rsid w:val="07CED197"/>
    <w:rsid w:val="07F022C7"/>
    <w:rsid w:val="08314C8D"/>
    <w:rsid w:val="0868B43D"/>
    <w:rsid w:val="0883ECCF"/>
    <w:rsid w:val="08C77262"/>
    <w:rsid w:val="08CE99C9"/>
    <w:rsid w:val="09115079"/>
    <w:rsid w:val="091E0370"/>
    <w:rsid w:val="09788F2B"/>
    <w:rsid w:val="0988A1A6"/>
    <w:rsid w:val="09A12DD1"/>
    <w:rsid w:val="09AFD94F"/>
    <w:rsid w:val="09D55104"/>
    <w:rsid w:val="09D70369"/>
    <w:rsid w:val="09F28909"/>
    <w:rsid w:val="09FF4C7C"/>
    <w:rsid w:val="0A084FAC"/>
    <w:rsid w:val="0A0B969A"/>
    <w:rsid w:val="0A38045C"/>
    <w:rsid w:val="0A4658C9"/>
    <w:rsid w:val="0A5D27C5"/>
    <w:rsid w:val="0A659143"/>
    <w:rsid w:val="0A7A30B1"/>
    <w:rsid w:val="0B0D573D"/>
    <w:rsid w:val="0B27C389"/>
    <w:rsid w:val="0B436B39"/>
    <w:rsid w:val="0B4A916B"/>
    <w:rsid w:val="0B571EC7"/>
    <w:rsid w:val="0B77E879"/>
    <w:rsid w:val="0B79620B"/>
    <w:rsid w:val="0B8E596A"/>
    <w:rsid w:val="0B9B1CDD"/>
    <w:rsid w:val="0BA96EFB"/>
    <w:rsid w:val="0BF3A107"/>
    <w:rsid w:val="0C12BE06"/>
    <w:rsid w:val="0C7BB61A"/>
    <w:rsid w:val="0C8F51EF"/>
    <w:rsid w:val="0CFD5233"/>
    <w:rsid w:val="0CFE841A"/>
    <w:rsid w:val="0D0A1279"/>
    <w:rsid w:val="0D163CE3"/>
    <w:rsid w:val="0D1BDCAF"/>
    <w:rsid w:val="0D283773"/>
    <w:rsid w:val="0D384208"/>
    <w:rsid w:val="0D40376D"/>
    <w:rsid w:val="0D45C31E"/>
    <w:rsid w:val="0DC6F905"/>
    <w:rsid w:val="0E77EE4C"/>
    <w:rsid w:val="0E976080"/>
    <w:rsid w:val="0EA18D45"/>
    <w:rsid w:val="0EB05087"/>
    <w:rsid w:val="0EB102CD"/>
    <w:rsid w:val="0F23C6C4"/>
    <w:rsid w:val="0F390266"/>
    <w:rsid w:val="0F62C966"/>
    <w:rsid w:val="0F75F520"/>
    <w:rsid w:val="0F808290"/>
    <w:rsid w:val="0F8FD496"/>
    <w:rsid w:val="0FC69339"/>
    <w:rsid w:val="0FD5832E"/>
    <w:rsid w:val="0FEF4E95"/>
    <w:rsid w:val="0FFB34AC"/>
    <w:rsid w:val="1053959E"/>
    <w:rsid w:val="1082616F"/>
    <w:rsid w:val="10A5FFF0"/>
    <w:rsid w:val="10C13AB7"/>
    <w:rsid w:val="10E9C8AD"/>
    <w:rsid w:val="112F6328"/>
    <w:rsid w:val="115F8378"/>
    <w:rsid w:val="1194AA11"/>
    <w:rsid w:val="11A68E1F"/>
    <w:rsid w:val="11EF65FF"/>
    <w:rsid w:val="12186355"/>
    <w:rsid w:val="12339C04"/>
    <w:rsid w:val="123C3524"/>
    <w:rsid w:val="123DF107"/>
    <w:rsid w:val="1243B4B7"/>
    <w:rsid w:val="124F55D9"/>
    <w:rsid w:val="12536D6B"/>
    <w:rsid w:val="125575DA"/>
    <w:rsid w:val="1298B1F5"/>
    <w:rsid w:val="12A2AD5B"/>
    <w:rsid w:val="12B02D16"/>
    <w:rsid w:val="12BF5D6A"/>
    <w:rsid w:val="12CD9AAB"/>
    <w:rsid w:val="12E2239E"/>
    <w:rsid w:val="131B7D3A"/>
    <w:rsid w:val="133707A3"/>
    <w:rsid w:val="13AA7C41"/>
    <w:rsid w:val="13C53556"/>
    <w:rsid w:val="13C5F66E"/>
    <w:rsid w:val="13CBBA6E"/>
    <w:rsid w:val="13DE28CB"/>
    <w:rsid w:val="13EEEEEF"/>
    <w:rsid w:val="13EF156B"/>
    <w:rsid w:val="13F24BBE"/>
    <w:rsid w:val="13FD456F"/>
    <w:rsid w:val="14050C68"/>
    <w:rsid w:val="141DFCB1"/>
    <w:rsid w:val="14733E77"/>
    <w:rsid w:val="147836E3"/>
    <w:rsid w:val="148B7668"/>
    <w:rsid w:val="1494D549"/>
    <w:rsid w:val="14B17019"/>
    <w:rsid w:val="14B1D537"/>
    <w:rsid w:val="14B5AD46"/>
    <w:rsid w:val="14D57BFD"/>
    <w:rsid w:val="14DCEB67"/>
    <w:rsid w:val="14E01B12"/>
    <w:rsid w:val="14FFA2BD"/>
    <w:rsid w:val="151ECA29"/>
    <w:rsid w:val="1525DFAC"/>
    <w:rsid w:val="1536C4B2"/>
    <w:rsid w:val="15520504"/>
    <w:rsid w:val="156292BE"/>
    <w:rsid w:val="159FDFF6"/>
    <w:rsid w:val="15A2FC4B"/>
    <w:rsid w:val="15CC0E47"/>
    <w:rsid w:val="16702E64"/>
    <w:rsid w:val="16965AD4"/>
    <w:rsid w:val="16B42C9F"/>
    <w:rsid w:val="16B53731"/>
    <w:rsid w:val="16BA9B20"/>
    <w:rsid w:val="1705237E"/>
    <w:rsid w:val="1754535F"/>
    <w:rsid w:val="17929C3E"/>
    <w:rsid w:val="182B77EF"/>
    <w:rsid w:val="18972BE5"/>
    <w:rsid w:val="18DFEACE"/>
    <w:rsid w:val="195C5808"/>
    <w:rsid w:val="195EFD45"/>
    <w:rsid w:val="19A1E863"/>
    <w:rsid w:val="19B02110"/>
    <w:rsid w:val="19DAA183"/>
    <w:rsid w:val="19E79A37"/>
    <w:rsid w:val="19E95405"/>
    <w:rsid w:val="19F867BA"/>
    <w:rsid w:val="1A1F5464"/>
    <w:rsid w:val="1A228426"/>
    <w:rsid w:val="1A5CD9EA"/>
    <w:rsid w:val="1A74AF7B"/>
    <w:rsid w:val="1A853F03"/>
    <w:rsid w:val="1AA36C26"/>
    <w:rsid w:val="1AFA26E2"/>
    <w:rsid w:val="1B04168C"/>
    <w:rsid w:val="1B1C4498"/>
    <w:rsid w:val="1B42509F"/>
    <w:rsid w:val="1B4A9F35"/>
    <w:rsid w:val="1B55EE3C"/>
    <w:rsid w:val="1B62814F"/>
    <w:rsid w:val="1B925B07"/>
    <w:rsid w:val="1BA61D3E"/>
    <w:rsid w:val="1BB7D588"/>
    <w:rsid w:val="1C07F174"/>
    <w:rsid w:val="1C0B5954"/>
    <w:rsid w:val="1C3EA6A6"/>
    <w:rsid w:val="1C747EA3"/>
    <w:rsid w:val="1C7A4150"/>
    <w:rsid w:val="1C8BDB3D"/>
    <w:rsid w:val="1CAEAB99"/>
    <w:rsid w:val="1CAFF46A"/>
    <w:rsid w:val="1CE22D5A"/>
    <w:rsid w:val="1D1CF96D"/>
    <w:rsid w:val="1D48F234"/>
    <w:rsid w:val="1D54FE8E"/>
    <w:rsid w:val="1D6E3501"/>
    <w:rsid w:val="1DCD465B"/>
    <w:rsid w:val="1E2C186D"/>
    <w:rsid w:val="1E34C7A1"/>
    <w:rsid w:val="1E438400"/>
    <w:rsid w:val="1E587E77"/>
    <w:rsid w:val="1E5A4502"/>
    <w:rsid w:val="1E8DF065"/>
    <w:rsid w:val="1EBEFA02"/>
    <w:rsid w:val="1EED4AA0"/>
    <w:rsid w:val="1EEE26C9"/>
    <w:rsid w:val="1F06F478"/>
    <w:rsid w:val="1F7A19FB"/>
    <w:rsid w:val="1F844D3E"/>
    <w:rsid w:val="1FAEC386"/>
    <w:rsid w:val="1FDFFFBE"/>
    <w:rsid w:val="1FE64C5B"/>
    <w:rsid w:val="2022EB81"/>
    <w:rsid w:val="2063D4DE"/>
    <w:rsid w:val="20D55F7D"/>
    <w:rsid w:val="20E2BA56"/>
    <w:rsid w:val="20FB35A5"/>
    <w:rsid w:val="210EC0EE"/>
    <w:rsid w:val="2185D0A6"/>
    <w:rsid w:val="2198FC2C"/>
    <w:rsid w:val="21A0A1EE"/>
    <w:rsid w:val="21BC523C"/>
    <w:rsid w:val="21FA5BC7"/>
    <w:rsid w:val="2207BFE0"/>
    <w:rsid w:val="222BCB13"/>
    <w:rsid w:val="2231D180"/>
    <w:rsid w:val="226DD8EE"/>
    <w:rsid w:val="22B38A08"/>
    <w:rsid w:val="22D961EF"/>
    <w:rsid w:val="22F1C24E"/>
    <w:rsid w:val="230EC255"/>
    <w:rsid w:val="23858AE2"/>
    <w:rsid w:val="23BBB443"/>
    <w:rsid w:val="23C87257"/>
    <w:rsid w:val="240D0C1A"/>
    <w:rsid w:val="241D0D93"/>
    <w:rsid w:val="2426D923"/>
    <w:rsid w:val="24284E93"/>
    <w:rsid w:val="243446B1"/>
    <w:rsid w:val="24697D5C"/>
    <w:rsid w:val="24C02AC5"/>
    <w:rsid w:val="24D68484"/>
    <w:rsid w:val="24E544D0"/>
    <w:rsid w:val="24E5539C"/>
    <w:rsid w:val="24EF9743"/>
    <w:rsid w:val="250EF325"/>
    <w:rsid w:val="253E1433"/>
    <w:rsid w:val="2545BF06"/>
    <w:rsid w:val="255F8E2B"/>
    <w:rsid w:val="256442B8"/>
    <w:rsid w:val="2566B180"/>
    <w:rsid w:val="2578D82D"/>
    <w:rsid w:val="2597CC18"/>
    <w:rsid w:val="25B01E45"/>
    <w:rsid w:val="25B5A1A5"/>
    <w:rsid w:val="25D9FDA2"/>
    <w:rsid w:val="25F01C3A"/>
    <w:rsid w:val="262820C5"/>
    <w:rsid w:val="2628B17C"/>
    <w:rsid w:val="263FB02D"/>
    <w:rsid w:val="2641C568"/>
    <w:rsid w:val="264406F7"/>
    <w:rsid w:val="266DEA15"/>
    <w:rsid w:val="2698A0E3"/>
    <w:rsid w:val="2699024A"/>
    <w:rsid w:val="26BA4E66"/>
    <w:rsid w:val="26C32871"/>
    <w:rsid w:val="26DD0EC0"/>
    <w:rsid w:val="270B2B39"/>
    <w:rsid w:val="27147665"/>
    <w:rsid w:val="273A468D"/>
    <w:rsid w:val="278BEC9B"/>
    <w:rsid w:val="278CBA21"/>
    <w:rsid w:val="279793C6"/>
    <w:rsid w:val="279B9A64"/>
    <w:rsid w:val="27B9F0A2"/>
    <w:rsid w:val="27C3ACFC"/>
    <w:rsid w:val="280A0624"/>
    <w:rsid w:val="28398334"/>
    <w:rsid w:val="284B70F2"/>
    <w:rsid w:val="287CA93A"/>
    <w:rsid w:val="289B0C97"/>
    <w:rsid w:val="28A1193F"/>
    <w:rsid w:val="28B2D1FA"/>
    <w:rsid w:val="28CB43DB"/>
    <w:rsid w:val="28D18153"/>
    <w:rsid w:val="28D24DA1"/>
    <w:rsid w:val="28E2C0D6"/>
    <w:rsid w:val="28FBBFB6"/>
    <w:rsid w:val="291BD5E8"/>
    <w:rsid w:val="29228BC4"/>
    <w:rsid w:val="2945889F"/>
    <w:rsid w:val="29486D6D"/>
    <w:rsid w:val="29726E98"/>
    <w:rsid w:val="2974FFC9"/>
    <w:rsid w:val="2975C52E"/>
    <w:rsid w:val="29A29C69"/>
    <w:rsid w:val="29CE7267"/>
    <w:rsid w:val="29F691D6"/>
    <w:rsid w:val="2A5601E6"/>
    <w:rsid w:val="2A5EF4C2"/>
    <w:rsid w:val="2A839336"/>
    <w:rsid w:val="2A925F3C"/>
    <w:rsid w:val="2AD6CD25"/>
    <w:rsid w:val="2AD984B8"/>
    <w:rsid w:val="2AE8962B"/>
    <w:rsid w:val="2B2A43F9"/>
    <w:rsid w:val="2B3B32DD"/>
    <w:rsid w:val="2B3D1AE8"/>
    <w:rsid w:val="2B63210B"/>
    <w:rsid w:val="2B990CA3"/>
    <w:rsid w:val="2BBF73C9"/>
    <w:rsid w:val="2C020349"/>
    <w:rsid w:val="2C4143F1"/>
    <w:rsid w:val="2C7FC748"/>
    <w:rsid w:val="2C8F185B"/>
    <w:rsid w:val="2C9295BB"/>
    <w:rsid w:val="2CA893E8"/>
    <w:rsid w:val="2CDED07B"/>
    <w:rsid w:val="2D76A8F2"/>
    <w:rsid w:val="2D8F6976"/>
    <w:rsid w:val="2DA2B4A4"/>
    <w:rsid w:val="2DBFECB5"/>
    <w:rsid w:val="2DCF1218"/>
    <w:rsid w:val="2DDD3558"/>
    <w:rsid w:val="2DFFB503"/>
    <w:rsid w:val="2E12CF23"/>
    <w:rsid w:val="2E4BD45C"/>
    <w:rsid w:val="2E523BB4"/>
    <w:rsid w:val="2E631790"/>
    <w:rsid w:val="2E6EB545"/>
    <w:rsid w:val="2E884748"/>
    <w:rsid w:val="2F0872B9"/>
    <w:rsid w:val="2F6E9FE3"/>
    <w:rsid w:val="2F77E0F4"/>
    <w:rsid w:val="2FB7327F"/>
    <w:rsid w:val="2FB8FCBC"/>
    <w:rsid w:val="2FD08031"/>
    <w:rsid w:val="2FFFD24B"/>
    <w:rsid w:val="30459BD0"/>
    <w:rsid w:val="30777BD8"/>
    <w:rsid w:val="3077939B"/>
    <w:rsid w:val="309B50EC"/>
    <w:rsid w:val="30D655C0"/>
    <w:rsid w:val="30EFBEAB"/>
    <w:rsid w:val="30F3150A"/>
    <w:rsid w:val="312FEED6"/>
    <w:rsid w:val="31371093"/>
    <w:rsid w:val="31B5D91F"/>
    <w:rsid w:val="31E8D6CF"/>
    <w:rsid w:val="3200B321"/>
    <w:rsid w:val="323D9EF7"/>
    <w:rsid w:val="32437C79"/>
    <w:rsid w:val="32470E62"/>
    <w:rsid w:val="32542CD0"/>
    <w:rsid w:val="325FE9B2"/>
    <w:rsid w:val="32632EC5"/>
    <w:rsid w:val="3273DE12"/>
    <w:rsid w:val="3283E933"/>
    <w:rsid w:val="329839F8"/>
    <w:rsid w:val="32ED93A0"/>
    <w:rsid w:val="32FE57E2"/>
    <w:rsid w:val="333A66EB"/>
    <w:rsid w:val="33A836E8"/>
    <w:rsid w:val="33E1CB1A"/>
    <w:rsid w:val="340EAB7D"/>
    <w:rsid w:val="34676A84"/>
    <w:rsid w:val="3492A291"/>
    <w:rsid w:val="34B8D218"/>
    <w:rsid w:val="34C2EF6A"/>
    <w:rsid w:val="34F0BA9F"/>
    <w:rsid w:val="34F4E13A"/>
    <w:rsid w:val="351391FF"/>
    <w:rsid w:val="353003D8"/>
    <w:rsid w:val="35515DD8"/>
    <w:rsid w:val="356BB9D2"/>
    <w:rsid w:val="359ACE5A"/>
    <w:rsid w:val="35A1773F"/>
    <w:rsid w:val="35EBEB58"/>
    <w:rsid w:val="36335DD1"/>
    <w:rsid w:val="36351BEC"/>
    <w:rsid w:val="3663E032"/>
    <w:rsid w:val="367CA0EF"/>
    <w:rsid w:val="36A9FA2E"/>
    <w:rsid w:val="36AA6FAC"/>
    <w:rsid w:val="36ABA52D"/>
    <w:rsid w:val="36C4A355"/>
    <w:rsid w:val="36CEB63E"/>
    <w:rsid w:val="36DA8A5A"/>
    <w:rsid w:val="36DD2CFB"/>
    <w:rsid w:val="37144CA0"/>
    <w:rsid w:val="37196FDC"/>
    <w:rsid w:val="37306E8D"/>
    <w:rsid w:val="3775B295"/>
    <w:rsid w:val="377EACCD"/>
    <w:rsid w:val="3799D874"/>
    <w:rsid w:val="37BA9A2B"/>
    <w:rsid w:val="37BBF30F"/>
    <w:rsid w:val="37DEDB8B"/>
    <w:rsid w:val="37E40E72"/>
    <w:rsid w:val="3825BC9A"/>
    <w:rsid w:val="3863D368"/>
    <w:rsid w:val="388B2C25"/>
    <w:rsid w:val="390008E0"/>
    <w:rsid w:val="3921A2D3"/>
    <w:rsid w:val="39234E79"/>
    <w:rsid w:val="394C968E"/>
    <w:rsid w:val="395AF609"/>
    <w:rsid w:val="398BCAF7"/>
    <w:rsid w:val="39A9AE19"/>
    <w:rsid w:val="39C5DF10"/>
    <w:rsid w:val="39DE042F"/>
    <w:rsid w:val="39EEB45C"/>
    <w:rsid w:val="3A148AAB"/>
    <w:rsid w:val="3A524B55"/>
    <w:rsid w:val="3A7D3806"/>
    <w:rsid w:val="3A8C14EE"/>
    <w:rsid w:val="3B033020"/>
    <w:rsid w:val="3B243FF6"/>
    <w:rsid w:val="3B2AADDC"/>
    <w:rsid w:val="3B2BF834"/>
    <w:rsid w:val="3B3FFB87"/>
    <w:rsid w:val="3B8393B2"/>
    <w:rsid w:val="3BCCB20B"/>
    <w:rsid w:val="3BD3B8A2"/>
    <w:rsid w:val="3BE7ADFD"/>
    <w:rsid w:val="3C3F30DF"/>
    <w:rsid w:val="3C5D09D9"/>
    <w:rsid w:val="3C7A1A20"/>
    <w:rsid w:val="3C9B5417"/>
    <w:rsid w:val="3CA21A5B"/>
    <w:rsid w:val="3D18AE8D"/>
    <w:rsid w:val="3D1FE191"/>
    <w:rsid w:val="3D2191A6"/>
    <w:rsid w:val="3D6A1D1D"/>
    <w:rsid w:val="3D75FFF2"/>
    <w:rsid w:val="3D80AF24"/>
    <w:rsid w:val="3DAA1B60"/>
    <w:rsid w:val="3DB87823"/>
    <w:rsid w:val="3DB965BD"/>
    <w:rsid w:val="3DC7A736"/>
    <w:rsid w:val="3DF1E603"/>
    <w:rsid w:val="3DF7AFB6"/>
    <w:rsid w:val="3E124736"/>
    <w:rsid w:val="3E35F4E8"/>
    <w:rsid w:val="3E3D97DF"/>
    <w:rsid w:val="3E56143D"/>
    <w:rsid w:val="3E5BE0B8"/>
    <w:rsid w:val="3EA36CCC"/>
    <w:rsid w:val="3EA4EBD3"/>
    <w:rsid w:val="3EBB3474"/>
    <w:rsid w:val="3EDB5BDA"/>
    <w:rsid w:val="3F10C3B3"/>
    <w:rsid w:val="3F3DB0FE"/>
    <w:rsid w:val="3F7A7201"/>
    <w:rsid w:val="3F992CC9"/>
    <w:rsid w:val="3FAF017B"/>
    <w:rsid w:val="3FF2454D"/>
    <w:rsid w:val="400098D8"/>
    <w:rsid w:val="402C7A3E"/>
    <w:rsid w:val="403DACD4"/>
    <w:rsid w:val="4047BEEB"/>
    <w:rsid w:val="405734A9"/>
    <w:rsid w:val="40683E55"/>
    <w:rsid w:val="40731B46"/>
    <w:rsid w:val="408FAACF"/>
    <w:rsid w:val="4095ED1A"/>
    <w:rsid w:val="40E078F0"/>
    <w:rsid w:val="41335DCF"/>
    <w:rsid w:val="4173CDE1"/>
    <w:rsid w:val="418031C2"/>
    <w:rsid w:val="420755FC"/>
    <w:rsid w:val="42238D41"/>
    <w:rsid w:val="423DBE6E"/>
    <w:rsid w:val="4240F750"/>
    <w:rsid w:val="424951E1"/>
    <w:rsid w:val="425B4DA2"/>
    <w:rsid w:val="426CDE6B"/>
    <w:rsid w:val="42FB12CF"/>
    <w:rsid w:val="430D1A1C"/>
    <w:rsid w:val="430F9E42"/>
    <w:rsid w:val="43399945"/>
    <w:rsid w:val="434ADE12"/>
    <w:rsid w:val="435398F9"/>
    <w:rsid w:val="4363F55E"/>
    <w:rsid w:val="4377870F"/>
    <w:rsid w:val="437987C0"/>
    <w:rsid w:val="43E04BF3"/>
    <w:rsid w:val="43EDEE4B"/>
    <w:rsid w:val="4434DE01"/>
    <w:rsid w:val="44420CF8"/>
    <w:rsid w:val="444EB9EE"/>
    <w:rsid w:val="449D5B9C"/>
    <w:rsid w:val="44D48BE9"/>
    <w:rsid w:val="44F5C1DE"/>
    <w:rsid w:val="44FCD416"/>
    <w:rsid w:val="450E2664"/>
    <w:rsid w:val="4518F288"/>
    <w:rsid w:val="453B41D3"/>
    <w:rsid w:val="4557F5E4"/>
    <w:rsid w:val="456A78D6"/>
    <w:rsid w:val="45CC653F"/>
    <w:rsid w:val="45DCEE5E"/>
    <w:rsid w:val="46457823"/>
    <w:rsid w:val="46465072"/>
    <w:rsid w:val="464A1C3C"/>
    <w:rsid w:val="465E5E51"/>
    <w:rsid w:val="46B48336"/>
    <w:rsid w:val="46EE4594"/>
    <w:rsid w:val="4734C9C0"/>
    <w:rsid w:val="47583072"/>
    <w:rsid w:val="47624E12"/>
    <w:rsid w:val="47BF273D"/>
    <w:rsid w:val="47D88F0C"/>
    <w:rsid w:val="47DE8DD7"/>
    <w:rsid w:val="47F02F82"/>
    <w:rsid w:val="481E7AB5"/>
    <w:rsid w:val="48325ACE"/>
    <w:rsid w:val="483655A4"/>
    <w:rsid w:val="4869B74D"/>
    <w:rsid w:val="48828608"/>
    <w:rsid w:val="4883D670"/>
    <w:rsid w:val="48A02D92"/>
    <w:rsid w:val="48AFD4D8"/>
    <w:rsid w:val="48BED5A8"/>
    <w:rsid w:val="48C49A9B"/>
    <w:rsid w:val="48F0CAD9"/>
    <w:rsid w:val="49032F5C"/>
    <w:rsid w:val="492823A0"/>
    <w:rsid w:val="4931D34F"/>
    <w:rsid w:val="494CB29F"/>
    <w:rsid w:val="49556397"/>
    <w:rsid w:val="495B79CF"/>
    <w:rsid w:val="498A1B64"/>
    <w:rsid w:val="498BD8E8"/>
    <w:rsid w:val="49DA215F"/>
    <w:rsid w:val="49DE6EBA"/>
    <w:rsid w:val="49E276F9"/>
    <w:rsid w:val="4A0BF948"/>
    <w:rsid w:val="4A26F801"/>
    <w:rsid w:val="4A2AE0C8"/>
    <w:rsid w:val="4A5A5813"/>
    <w:rsid w:val="4AE7E0E2"/>
    <w:rsid w:val="4AF0195B"/>
    <w:rsid w:val="4AF1E9F2"/>
    <w:rsid w:val="4AFE06FF"/>
    <w:rsid w:val="4B41030F"/>
    <w:rsid w:val="4B42AF4D"/>
    <w:rsid w:val="4B4315BF"/>
    <w:rsid w:val="4B532B7A"/>
    <w:rsid w:val="4B887AA3"/>
    <w:rsid w:val="4B9A41E2"/>
    <w:rsid w:val="4BF86299"/>
    <w:rsid w:val="4BFB9ABA"/>
    <w:rsid w:val="4C0ADDC6"/>
    <w:rsid w:val="4C1743A6"/>
    <w:rsid w:val="4C4AD13C"/>
    <w:rsid w:val="4C790CD7"/>
    <w:rsid w:val="4CD23B3C"/>
    <w:rsid w:val="4D0D1996"/>
    <w:rsid w:val="4D173210"/>
    <w:rsid w:val="4D3A23E1"/>
    <w:rsid w:val="4D505C41"/>
    <w:rsid w:val="4E483C1B"/>
    <w:rsid w:val="4E71A3DF"/>
    <w:rsid w:val="4E90FAA8"/>
    <w:rsid w:val="4EFB81CA"/>
    <w:rsid w:val="4F04106B"/>
    <w:rsid w:val="4F296AB4"/>
    <w:rsid w:val="4F370C6B"/>
    <w:rsid w:val="4F3E23CB"/>
    <w:rsid w:val="4F5BFC77"/>
    <w:rsid w:val="4F765030"/>
    <w:rsid w:val="4FB7E192"/>
    <w:rsid w:val="4FDA62BF"/>
    <w:rsid w:val="4FDC64EB"/>
    <w:rsid w:val="4FE76445"/>
    <w:rsid w:val="4FF48E3A"/>
    <w:rsid w:val="4FFB4167"/>
    <w:rsid w:val="5007F85D"/>
    <w:rsid w:val="500D283B"/>
    <w:rsid w:val="5019F4AE"/>
    <w:rsid w:val="503AB486"/>
    <w:rsid w:val="50416789"/>
    <w:rsid w:val="50A16EE5"/>
    <w:rsid w:val="50C357CB"/>
    <w:rsid w:val="50F32484"/>
    <w:rsid w:val="50F56223"/>
    <w:rsid w:val="5104D371"/>
    <w:rsid w:val="514A6963"/>
    <w:rsid w:val="51538D27"/>
    <w:rsid w:val="519711C8"/>
    <w:rsid w:val="51A944A1"/>
    <w:rsid w:val="51D6C40C"/>
    <w:rsid w:val="51DD7C3D"/>
    <w:rsid w:val="520700C2"/>
    <w:rsid w:val="5218309F"/>
    <w:rsid w:val="526BBAF7"/>
    <w:rsid w:val="52711152"/>
    <w:rsid w:val="52975139"/>
    <w:rsid w:val="52BD5D40"/>
    <w:rsid w:val="52D806D0"/>
    <w:rsid w:val="52DEE574"/>
    <w:rsid w:val="52E84E5B"/>
    <w:rsid w:val="531F2C64"/>
    <w:rsid w:val="53332587"/>
    <w:rsid w:val="53A2D123"/>
    <w:rsid w:val="53B2C108"/>
    <w:rsid w:val="53C2C281"/>
    <w:rsid w:val="53C3E60B"/>
    <w:rsid w:val="53F0F2CD"/>
    <w:rsid w:val="53F53F5C"/>
    <w:rsid w:val="53FA246B"/>
    <w:rsid w:val="53FE2298"/>
    <w:rsid w:val="540CC358"/>
    <w:rsid w:val="5479F5B3"/>
    <w:rsid w:val="54824B5E"/>
    <w:rsid w:val="5483422E"/>
    <w:rsid w:val="54ED65D1"/>
    <w:rsid w:val="5511D7F7"/>
    <w:rsid w:val="553DF9B0"/>
    <w:rsid w:val="553EA184"/>
    <w:rsid w:val="555715A5"/>
    <w:rsid w:val="555B2586"/>
    <w:rsid w:val="556A7E57"/>
    <w:rsid w:val="5578EB4A"/>
    <w:rsid w:val="5582A178"/>
    <w:rsid w:val="5597F090"/>
    <w:rsid w:val="55C398DA"/>
    <w:rsid w:val="55CA32BA"/>
    <w:rsid w:val="560C8AE7"/>
    <w:rsid w:val="562772E4"/>
    <w:rsid w:val="56588702"/>
    <w:rsid w:val="566E98FF"/>
    <w:rsid w:val="56CFEA11"/>
    <w:rsid w:val="56DA71E5"/>
    <w:rsid w:val="56F6F5E7"/>
    <w:rsid w:val="572CB0B8"/>
    <w:rsid w:val="572CCDA5"/>
    <w:rsid w:val="57762CD9"/>
    <w:rsid w:val="57B68EA3"/>
    <w:rsid w:val="580C9E99"/>
    <w:rsid w:val="581C951C"/>
    <w:rsid w:val="58418202"/>
    <w:rsid w:val="58746C47"/>
    <w:rsid w:val="588AB3F3"/>
    <w:rsid w:val="5892C648"/>
    <w:rsid w:val="58F3815E"/>
    <w:rsid w:val="5938B98C"/>
    <w:rsid w:val="59391EAA"/>
    <w:rsid w:val="5952D51A"/>
    <w:rsid w:val="5984B5A7"/>
    <w:rsid w:val="5993BBAE"/>
    <w:rsid w:val="59DB7C7A"/>
    <w:rsid w:val="5A4BA5F0"/>
    <w:rsid w:val="5AB7A38D"/>
    <w:rsid w:val="5AE2B167"/>
    <w:rsid w:val="5B12FE88"/>
    <w:rsid w:val="5B165677"/>
    <w:rsid w:val="5B387888"/>
    <w:rsid w:val="5B535E8D"/>
    <w:rsid w:val="5B880CE0"/>
    <w:rsid w:val="5BA5F79D"/>
    <w:rsid w:val="5BB135C6"/>
    <w:rsid w:val="5BC16E51"/>
    <w:rsid w:val="5BD8887A"/>
    <w:rsid w:val="5BDB1C77"/>
    <w:rsid w:val="5BE0562B"/>
    <w:rsid w:val="5BE0F5CE"/>
    <w:rsid w:val="5BF365DC"/>
    <w:rsid w:val="5C001A1A"/>
    <w:rsid w:val="5C085F48"/>
    <w:rsid w:val="5C493120"/>
    <w:rsid w:val="5C53FC86"/>
    <w:rsid w:val="5C6527F0"/>
    <w:rsid w:val="5CA79D03"/>
    <w:rsid w:val="5CB0593F"/>
    <w:rsid w:val="5CDD0679"/>
    <w:rsid w:val="5CE7C03A"/>
    <w:rsid w:val="5CF2C790"/>
    <w:rsid w:val="5D583531"/>
    <w:rsid w:val="5D7C268C"/>
    <w:rsid w:val="5D8015B1"/>
    <w:rsid w:val="5DA0CC1C"/>
    <w:rsid w:val="5DB00A25"/>
    <w:rsid w:val="5DC97ED9"/>
    <w:rsid w:val="5DCC128C"/>
    <w:rsid w:val="5DD4F775"/>
    <w:rsid w:val="5E4B49A5"/>
    <w:rsid w:val="5E5D9FD0"/>
    <w:rsid w:val="5E7D8256"/>
    <w:rsid w:val="5E8B8AC2"/>
    <w:rsid w:val="5ED2625C"/>
    <w:rsid w:val="5ED92898"/>
    <w:rsid w:val="5EF40592"/>
    <w:rsid w:val="5F17F6ED"/>
    <w:rsid w:val="5F291B76"/>
    <w:rsid w:val="5F348329"/>
    <w:rsid w:val="5F3EB99D"/>
    <w:rsid w:val="5F4C03FB"/>
    <w:rsid w:val="5F5F5582"/>
    <w:rsid w:val="5FC0EF19"/>
    <w:rsid w:val="5FF274E1"/>
    <w:rsid w:val="609876CE"/>
    <w:rsid w:val="60E7701D"/>
    <w:rsid w:val="60E7AAE7"/>
    <w:rsid w:val="60F625D6"/>
    <w:rsid w:val="6127A14B"/>
    <w:rsid w:val="61530CA7"/>
    <w:rsid w:val="6165D769"/>
    <w:rsid w:val="616B2041"/>
    <w:rsid w:val="617B3D3E"/>
    <w:rsid w:val="618DC3AB"/>
    <w:rsid w:val="61ABDFD2"/>
    <w:rsid w:val="61C755F1"/>
    <w:rsid w:val="61F23A1B"/>
    <w:rsid w:val="61F8F97E"/>
    <w:rsid w:val="627CD841"/>
    <w:rsid w:val="62B61B5B"/>
    <w:rsid w:val="62BAF73F"/>
    <w:rsid w:val="62D516A3"/>
    <w:rsid w:val="62F218DF"/>
    <w:rsid w:val="63065FAB"/>
    <w:rsid w:val="6353E3B9"/>
    <w:rsid w:val="635CD87F"/>
    <w:rsid w:val="63C776B5"/>
    <w:rsid w:val="64117681"/>
    <w:rsid w:val="6423798E"/>
    <w:rsid w:val="642506D0"/>
    <w:rsid w:val="6426610E"/>
    <w:rsid w:val="644253D0"/>
    <w:rsid w:val="648666F8"/>
    <w:rsid w:val="649E5E56"/>
    <w:rsid w:val="64D38523"/>
    <w:rsid w:val="652B25E8"/>
    <w:rsid w:val="6563145E"/>
    <w:rsid w:val="657EBA53"/>
    <w:rsid w:val="65BB19A1"/>
    <w:rsid w:val="65DC4D4F"/>
    <w:rsid w:val="65DE2431"/>
    <w:rsid w:val="6605970C"/>
    <w:rsid w:val="663E006D"/>
    <w:rsid w:val="667D53A6"/>
    <w:rsid w:val="669D5DAA"/>
    <w:rsid w:val="66B23483"/>
    <w:rsid w:val="66EDF48A"/>
    <w:rsid w:val="66F8F9D9"/>
    <w:rsid w:val="67068474"/>
    <w:rsid w:val="67559CA1"/>
    <w:rsid w:val="675AA917"/>
    <w:rsid w:val="6774AD06"/>
    <w:rsid w:val="677D7A8B"/>
    <w:rsid w:val="6791BE67"/>
    <w:rsid w:val="67F89B04"/>
    <w:rsid w:val="6819E4FA"/>
    <w:rsid w:val="681AA2D8"/>
    <w:rsid w:val="6824649C"/>
    <w:rsid w:val="686B3FB9"/>
    <w:rsid w:val="68B5AE08"/>
    <w:rsid w:val="68D70D4D"/>
    <w:rsid w:val="68F6B532"/>
    <w:rsid w:val="694BF6F9"/>
    <w:rsid w:val="69B0DC6F"/>
    <w:rsid w:val="6A07101A"/>
    <w:rsid w:val="6A144C41"/>
    <w:rsid w:val="6A3D4980"/>
    <w:rsid w:val="6A517E69"/>
    <w:rsid w:val="6A7DD433"/>
    <w:rsid w:val="6A81CB46"/>
    <w:rsid w:val="6AF84933"/>
    <w:rsid w:val="6B1CB9CD"/>
    <w:rsid w:val="6B3576FB"/>
    <w:rsid w:val="6B53BE0C"/>
    <w:rsid w:val="6B5C055E"/>
    <w:rsid w:val="6B92E7E2"/>
    <w:rsid w:val="6BCCCB22"/>
    <w:rsid w:val="6C19993F"/>
    <w:rsid w:val="6C1E4D9E"/>
    <w:rsid w:val="6C29DC13"/>
    <w:rsid w:val="6C307F51"/>
    <w:rsid w:val="6C601796"/>
    <w:rsid w:val="6C7E72AB"/>
    <w:rsid w:val="6C91F39D"/>
    <w:rsid w:val="6CAD41F1"/>
    <w:rsid w:val="6CBA93C6"/>
    <w:rsid w:val="6CDDC1EB"/>
    <w:rsid w:val="6CE0FD51"/>
    <w:rsid w:val="6CF7D5BF"/>
    <w:rsid w:val="6D18CAE7"/>
    <w:rsid w:val="6D63D770"/>
    <w:rsid w:val="6D65DF0F"/>
    <w:rsid w:val="6DA7E7DA"/>
    <w:rsid w:val="6DCCD212"/>
    <w:rsid w:val="6DD11396"/>
    <w:rsid w:val="6DDE8D21"/>
    <w:rsid w:val="6DF3FFDD"/>
    <w:rsid w:val="6E09B984"/>
    <w:rsid w:val="6E138514"/>
    <w:rsid w:val="6E2DC3FE"/>
    <w:rsid w:val="6E7CCDB2"/>
    <w:rsid w:val="6E7CD3ED"/>
    <w:rsid w:val="6E807B5E"/>
    <w:rsid w:val="6E881984"/>
    <w:rsid w:val="6EB7B0E1"/>
    <w:rsid w:val="6ED5F949"/>
    <w:rsid w:val="6EDEAEC5"/>
    <w:rsid w:val="6EDFDE12"/>
    <w:rsid w:val="6F24D578"/>
    <w:rsid w:val="6F352A0C"/>
    <w:rsid w:val="6F5A36CD"/>
    <w:rsid w:val="6F97B858"/>
    <w:rsid w:val="6FB2745D"/>
    <w:rsid w:val="6FBF45A7"/>
    <w:rsid w:val="6FEF50BF"/>
    <w:rsid w:val="7022FC4B"/>
    <w:rsid w:val="7032B788"/>
    <w:rsid w:val="7043FCBA"/>
    <w:rsid w:val="705D2941"/>
    <w:rsid w:val="707BAE73"/>
    <w:rsid w:val="70B6E9AA"/>
    <w:rsid w:val="70C62E71"/>
    <w:rsid w:val="7108B458"/>
    <w:rsid w:val="710ACBB0"/>
    <w:rsid w:val="71124D4D"/>
    <w:rsid w:val="711F694B"/>
    <w:rsid w:val="7157FD42"/>
    <w:rsid w:val="715B1821"/>
    <w:rsid w:val="7164B5D2"/>
    <w:rsid w:val="7198B0FF"/>
    <w:rsid w:val="71B261E3"/>
    <w:rsid w:val="72632625"/>
    <w:rsid w:val="72C3008E"/>
    <w:rsid w:val="72DE2A80"/>
    <w:rsid w:val="73503ED5"/>
    <w:rsid w:val="73659443"/>
    <w:rsid w:val="73EA5567"/>
    <w:rsid w:val="7414DF9E"/>
    <w:rsid w:val="745A64B3"/>
    <w:rsid w:val="746FFD0C"/>
    <w:rsid w:val="7489720E"/>
    <w:rsid w:val="749F2B79"/>
    <w:rsid w:val="7545DFBE"/>
    <w:rsid w:val="7552E4E0"/>
    <w:rsid w:val="7558A574"/>
    <w:rsid w:val="755A850B"/>
    <w:rsid w:val="7560D3B2"/>
    <w:rsid w:val="75C1D5FD"/>
    <w:rsid w:val="75F76041"/>
    <w:rsid w:val="76149285"/>
    <w:rsid w:val="761C4C28"/>
    <w:rsid w:val="762A14C1"/>
    <w:rsid w:val="76655A64"/>
    <w:rsid w:val="76A25363"/>
    <w:rsid w:val="771B6AF6"/>
    <w:rsid w:val="77493B54"/>
    <w:rsid w:val="775DA65E"/>
    <w:rsid w:val="77722CE6"/>
    <w:rsid w:val="7776191C"/>
    <w:rsid w:val="7783162D"/>
    <w:rsid w:val="77954E2F"/>
    <w:rsid w:val="779805E2"/>
    <w:rsid w:val="77AE2B44"/>
    <w:rsid w:val="78223666"/>
    <w:rsid w:val="7823AFF8"/>
    <w:rsid w:val="7828601E"/>
    <w:rsid w:val="78424229"/>
    <w:rsid w:val="787471A5"/>
    <w:rsid w:val="78CCC574"/>
    <w:rsid w:val="791522FC"/>
    <w:rsid w:val="7920444A"/>
    <w:rsid w:val="792FD052"/>
    <w:rsid w:val="796D6BC1"/>
    <w:rsid w:val="79729C9C"/>
    <w:rsid w:val="799C5130"/>
    <w:rsid w:val="79BE808F"/>
    <w:rsid w:val="79E32C3A"/>
    <w:rsid w:val="79EA1B82"/>
    <w:rsid w:val="7A100A0F"/>
    <w:rsid w:val="7A104206"/>
    <w:rsid w:val="7A3D7B9E"/>
    <w:rsid w:val="7A4D40DE"/>
    <w:rsid w:val="7A568924"/>
    <w:rsid w:val="7AA6E4B5"/>
    <w:rsid w:val="7B09F443"/>
    <w:rsid w:val="7B9E216F"/>
    <w:rsid w:val="7BC668B9"/>
    <w:rsid w:val="7BCE2DF2"/>
    <w:rsid w:val="7BDA5AB3"/>
    <w:rsid w:val="7C03971B"/>
    <w:rsid w:val="7C33AE26"/>
    <w:rsid w:val="7C498A3F"/>
    <w:rsid w:val="7C4CC3BE"/>
    <w:rsid w:val="7C54D0C9"/>
    <w:rsid w:val="7C56D638"/>
    <w:rsid w:val="7C61D0A4"/>
    <w:rsid w:val="7C67465B"/>
    <w:rsid w:val="7C7BE68A"/>
    <w:rsid w:val="7CC5565C"/>
    <w:rsid w:val="7D412467"/>
    <w:rsid w:val="7D6461E2"/>
    <w:rsid w:val="7D6EA4B0"/>
    <w:rsid w:val="7D71FC06"/>
    <w:rsid w:val="7D85EAC0"/>
    <w:rsid w:val="7D88941D"/>
    <w:rsid w:val="7D93D748"/>
    <w:rsid w:val="7DC589E6"/>
    <w:rsid w:val="7DE7D957"/>
    <w:rsid w:val="7E273DD1"/>
    <w:rsid w:val="7E3E11FA"/>
    <w:rsid w:val="7E47A199"/>
    <w:rsid w:val="7EA57E09"/>
    <w:rsid w:val="7EC21687"/>
    <w:rsid w:val="7F14808B"/>
    <w:rsid w:val="7F1C1F0F"/>
    <w:rsid w:val="7F3681F3"/>
    <w:rsid w:val="7F6D7F26"/>
    <w:rsid w:val="7F7346D2"/>
    <w:rsid w:val="7F867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76080"/>
  <w15:chartTrackingRefBased/>
  <w15:docId w15:val="{885A5913-6536-485A-A18E-D1607DFF2B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6c50e6251c742c7" /><Relationship Type="http://schemas.openxmlformats.org/officeDocument/2006/relationships/hyperlink" Target="https://smallbusiness.chron.com/ways-fix-organizations-budget-avoid-deficit-24158.html" TargetMode="External" Id="R3da09b99455049f1" /><Relationship Type="http://schemas.openxmlformats.org/officeDocument/2006/relationships/hyperlink" Target="https://cms.law/en/gbr/publication/artificial-intelligence-and-robotics-from-a-labour-and-tax-perspective" TargetMode="External" Id="Re93e41bb57574373" /><Relationship Type="http://schemas.openxmlformats.org/officeDocument/2006/relationships/hyperlink" Target="https://eddy.com/10-smart-goals-for-hr-professionals/" TargetMode="External" Id="R9e343060fa6d45c7" /><Relationship Type="http://schemas.openxmlformats.org/officeDocument/2006/relationships/hyperlink" Target="https://www.forbes.com/sites/lucianapaulise/2020/11/30/this-is-how-tony-hsieh-built-an-empire-driven-by-company-culture/?sh=463a306c3350" TargetMode="External" Id="R7409fae3d70842cc" /><Relationship Type="http://schemas.openxmlformats.org/officeDocument/2006/relationships/hyperlink" Target="https://www.forbes.com/sites/committeeof200/2020/05/14/5-ways-to-better-manage-change-during-covid-19/?sh=5cab09b66189" TargetMode="External" Id="R403c488f44e34e6d" /><Relationship Type="http://schemas.openxmlformats.org/officeDocument/2006/relationships/hyperlink" Target="https://www.gallup.com/workplace/243434/time-core-values-audit.aspx" TargetMode="External" Id="R4d89328e756e48a4" /><Relationship Type="http://schemas.openxmlformats.org/officeDocument/2006/relationships/hyperlink" Target="https://www.gartner.com/smarterwithgartner/hr-under-pressure-to-cut-costs-know-how-to-protect-whats-important/" TargetMode="External" Id="R41024a1b6df545c5" /><Relationship Type="http://schemas.openxmlformats.org/officeDocument/2006/relationships/hyperlink" Target="https://www.gartner.com/smarterwithgartner/priorities-in-hr-function-budgets-are-likely-to-keep-shifting-in-2021/" TargetMode="External" Id="Rb3ca24f646f54126" /><Relationship Type="http://schemas.openxmlformats.org/officeDocument/2006/relationships/hyperlink" Target="https://hbr.org/2020/04/how-to-talk-to-your-team-when-the-future-is-uncertain" TargetMode="External" Id="R0ae7daba93ed4e4f" /><Relationship Type="http://schemas.openxmlformats.org/officeDocument/2006/relationships/hyperlink" Target="https://www.health.harvard.edu/staying-healthy/understanding-the-stress-response" TargetMode="External" Id="R9505cd29300342ff" /><Relationship Type="http://schemas.openxmlformats.org/officeDocument/2006/relationships/hyperlink" Target="https://www.talent-works.com/2020/08/how-to-rebuild-employee-trust-after-a-crisis/" TargetMode="External" Id="R3c70753f8b124cf9" /><Relationship Type="http://schemas.openxmlformats.org/officeDocument/2006/relationships/hyperlink" Target="https://www.thebalancecareers.com/ways-to-rebuild-trust-at-work-1919407" TargetMode="External" Id="R2abc818e253546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Neagu (2017359)</dc:creator>
  <keywords/>
  <dc:description/>
  <lastModifiedBy>Madalina Neagu (2017359)</lastModifiedBy>
  <revision>9</revision>
  <dcterms:created xsi:type="dcterms:W3CDTF">2021-03-25T13:38:29.0275369Z</dcterms:created>
  <dcterms:modified xsi:type="dcterms:W3CDTF">2021-07-12T14:17:42.8790451Z</dcterms:modified>
</coreProperties>
</file>