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26245353"/>
        <w:docPartObj>
          <w:docPartGallery w:val="Cover Pages"/>
          <w:docPartUnique/>
        </w:docPartObj>
      </w:sdtPr>
      <w:sdtEndPr>
        <w:rPr>
          <w:rFonts w:eastAsiaTheme="minorHAnsi"/>
          <w:b/>
          <w:bCs/>
          <w:sz w:val="24"/>
          <w:szCs w:val="24"/>
          <w:lang w:eastAsia="en-US"/>
        </w:rPr>
      </w:sdtEndPr>
      <w:sdtContent>
        <w:p w14:paraId="10E1FB21" w14:textId="1CC4ED27" w:rsidR="00135275" w:rsidRDefault="00135275">
          <w:pPr>
            <w:pStyle w:val="NoSpacing"/>
          </w:pPr>
          <w:r>
            <w:rPr>
              <w:noProof/>
            </w:rPr>
            <mc:AlternateContent>
              <mc:Choice Requires="wpg">
                <w:drawing>
                  <wp:anchor distT="0" distB="0" distL="114300" distR="114300" simplePos="0" relativeHeight="251659264" behindDoc="1" locked="0" layoutInCell="1" allowOverlap="1" wp14:anchorId="486BCC12" wp14:editId="639A9A58">
                    <wp:simplePos x="0" y="0"/>
                    <mc:AlternateContent>
                      <mc:Choice Requires="wp14">
                        <wp:positionH relativeFrom="page">
                          <wp14:pctPosHOffset>4000</wp14:pctPosHOffset>
                        </wp:positionH>
                      </mc:Choice>
                      <mc:Fallback>
                        <wp:positionH relativeFrom="page">
                          <wp:posOffset>427355</wp:posOffset>
                        </wp:positionH>
                      </mc:Fallback>
                    </mc:AlternateContent>
                    <wp:positionV relativeFrom="page">
                      <wp:align>center</wp:align>
                    </wp:positionV>
                    <wp:extent cx="10027920" cy="9125712"/>
                    <wp:effectExtent l="0" t="0" r="0" b="22225"/>
                    <wp:wrapNone/>
                    <wp:docPr id="2079925998" name="Group 26"/>
                    <wp:cNvGraphicFramePr/>
                    <a:graphic xmlns:a="http://schemas.openxmlformats.org/drawingml/2006/main">
                      <a:graphicData uri="http://schemas.microsoft.com/office/word/2010/wordprocessingGroup">
                        <wpg:wgp>
                          <wpg:cNvGrpSpPr/>
                          <wpg:grpSpPr>
                            <a:xfrm>
                              <a:off x="0" y="0"/>
                              <a:ext cx="10027920" cy="9125712"/>
                              <a:chOff x="0" y="0"/>
                              <a:chExt cx="2194560" cy="9125712"/>
                            </a:xfrm>
                          </wpg:grpSpPr>
                          <wps:wsp>
                            <wps:cNvPr id="1270007439" name="Rectangle 127000743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7766057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6F261275" w14:textId="6C948EBD" w:rsidR="00135275" w:rsidRDefault="00135275" w:rsidP="00135275">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28114261" name="Group 1228114261"/>
                            <wpg:cNvGrpSpPr/>
                            <wpg:grpSpPr>
                              <a:xfrm>
                                <a:off x="76200" y="4210050"/>
                                <a:ext cx="2057400" cy="4910328"/>
                                <a:chOff x="80645" y="4211812"/>
                                <a:chExt cx="1306273" cy="3121026"/>
                              </a:xfrm>
                            </wpg:grpSpPr>
                            <wpg:grpSp>
                              <wpg:cNvPr id="967041871" name="Group 967041871"/>
                              <wpg:cNvGrpSpPr>
                                <a:grpSpLocks noChangeAspect="1"/>
                              </wpg:cNvGrpSpPr>
                              <wpg:grpSpPr>
                                <a:xfrm>
                                  <a:off x="141062" y="4211812"/>
                                  <a:ext cx="1047750" cy="3121026"/>
                                  <a:chOff x="141062" y="4211812"/>
                                  <a:chExt cx="1047750" cy="3121026"/>
                                </a:xfrm>
                              </wpg:grpSpPr>
                              <wps:wsp>
                                <wps:cNvPr id="11701522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596808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0793370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620010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1601334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502343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924773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178764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364815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250872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4782903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434837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25224213" name="Group 725224213"/>
                              <wpg:cNvGrpSpPr>
                                <a:grpSpLocks noChangeAspect="1"/>
                              </wpg:cNvGrpSpPr>
                              <wpg:grpSpPr>
                                <a:xfrm>
                                  <a:off x="80645" y="4826972"/>
                                  <a:ext cx="1306273" cy="2505863"/>
                                  <a:chOff x="80645" y="4649964"/>
                                  <a:chExt cx="874712" cy="1677988"/>
                                </a:xfrm>
                              </wpg:grpSpPr>
                              <wps:wsp>
                                <wps:cNvPr id="190760496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836269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419940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559361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864041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5094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7055168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5525626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1791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211469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2432641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86BCC12" id="Group 26" o:spid="_x0000_s1026" style="position:absolute;margin-left:0;margin-top:0;width:789.6pt;height:718.55pt;z-index:-251657216;mso-height-percent:950;mso-left-percent:40;mso-position-horizontal-relative:page;mso-position-vertical:center;mso-position-vertical-relative:page;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">
                    <v:rect id="Rectangle 1270007439"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6F261275" w14:textId="6C948EBD" w:rsidR="00135275" w:rsidRDefault="00135275" w:rsidP="00135275">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1228114261"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">
                      <v:group id="Group 96704187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2522421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09528D1" w14:textId="49CAAD1C" w:rsidR="00135275" w:rsidRDefault="00135275">
          <w:pPr>
            <w:rPr>
              <w:b/>
              <w:bCs/>
            </w:rPr>
          </w:pPr>
          <w:r>
            <w:rPr>
              <w:noProof/>
            </w:rPr>
            <mc:AlternateContent>
              <mc:Choice Requires="wps">
                <w:drawing>
                  <wp:anchor distT="0" distB="0" distL="114300" distR="114300" simplePos="0" relativeHeight="251661312" behindDoc="0" locked="0" layoutInCell="1" allowOverlap="1" wp14:anchorId="6754E58D" wp14:editId="7F5FF0FF">
                    <wp:simplePos x="0" y="0"/>
                    <wp:positionH relativeFrom="page">
                      <wp:posOffset>5855335</wp:posOffset>
                    </wp:positionH>
                    <wp:positionV relativeFrom="margin">
                      <wp:align>bottom</wp:align>
                    </wp:positionV>
                    <wp:extent cx="3657600" cy="36576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587E9B" w14:textId="18B9B183" w:rsidR="00135275" w:rsidRPr="00135275" w:rsidRDefault="00135275" w:rsidP="00135275">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35275">
                                      <w:rPr>
                                        <w:color w:val="4472C4" w:themeColor="accent1"/>
                                        <w:sz w:val="26"/>
                                        <w:szCs w:val="26"/>
                                      </w:rPr>
                                      <w:t>Charlene Griffiths</w:t>
                                    </w:r>
                                  </w:sdtContent>
                                </w:sdt>
                              </w:p>
                              <w:p w14:paraId="1CFDD07C" w14:textId="0A914C6C" w:rsidR="00135275" w:rsidRPr="00135275" w:rsidRDefault="00135275" w:rsidP="00135275">
                                <w:pPr>
                                  <w:pStyle w:val="NoSpacing"/>
                                  <w:jc w:val="center"/>
                                  <w:rPr>
                                    <w:color w:val="4472C4" w:themeColor="accent1"/>
                                    <w:sz w:val="20"/>
                                    <w:szCs w:val="20"/>
                                  </w:rPr>
                                </w:pPr>
                                <w:sdt>
                                  <w:sdtPr>
                                    <w:rPr>
                                      <w:caps/>
                                      <w:color w:val="4472C4" w:themeColor="accent1"/>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Pr="00135275">
                                      <w:rPr>
                                        <w:caps/>
                                        <w:color w:val="4472C4" w:themeColor="accent1"/>
                                        <w:sz w:val="20"/>
                                        <w:szCs w:val="20"/>
                                      </w:rPr>
                                      <w:t xml:space="preserve">     </w:t>
                                    </w:r>
                                  </w:sdtContent>
                                </w:sdt>
                                <w:r w:rsidRPr="00135275">
                                  <w:rPr>
                                    <w:caps/>
                                    <w:color w:val="4472C4" w:themeColor="accent1"/>
                                    <w:sz w:val="20"/>
                                    <w:szCs w:val="20"/>
                                  </w:rPr>
                                  <w:t>student number 0400352</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754E58D" id="_x0000_t202" coordsize="21600,21600" o:spt="202" path="m,l,21600r21600,l21600,xe">
                    <v:stroke joinstyle="miter"/>
                    <v:path gradientshapeok="t" o:connecttype="rect"/>
                  </v:shapetype>
                  <v:shape id="Text Box 28" o:spid="_x0000_s1055" type="#_x0000_t202" style="position:absolute;margin-left:461.05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bottom;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" filled="f" stroked="f" strokeweight=".5pt">
                    <v:textbox style="mso-fit-shape-to-text:t" inset="0,0,0,0">
                      <w:txbxContent>
                        <w:p w14:paraId="4B587E9B" w14:textId="18B9B183" w:rsidR="00135275" w:rsidRPr="00135275" w:rsidRDefault="00135275" w:rsidP="00135275">
                          <w:pPr>
                            <w:pStyle w:val="NoSpacing"/>
                            <w:jc w:val="center"/>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135275">
                                <w:rPr>
                                  <w:color w:val="4472C4" w:themeColor="accent1"/>
                                  <w:sz w:val="26"/>
                                  <w:szCs w:val="26"/>
                                </w:rPr>
                                <w:t>Charlene Griffiths</w:t>
                              </w:r>
                            </w:sdtContent>
                          </w:sdt>
                        </w:p>
                        <w:p w14:paraId="1CFDD07C" w14:textId="0A914C6C" w:rsidR="00135275" w:rsidRPr="00135275" w:rsidRDefault="00135275" w:rsidP="00135275">
                          <w:pPr>
                            <w:pStyle w:val="NoSpacing"/>
                            <w:jc w:val="center"/>
                            <w:rPr>
                              <w:color w:val="4472C4" w:themeColor="accent1"/>
                              <w:sz w:val="20"/>
                              <w:szCs w:val="20"/>
                            </w:rPr>
                          </w:pPr>
                          <w:sdt>
                            <w:sdtPr>
                              <w:rPr>
                                <w:caps/>
                                <w:color w:val="4472C4" w:themeColor="accent1"/>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Pr="00135275">
                                <w:rPr>
                                  <w:caps/>
                                  <w:color w:val="4472C4" w:themeColor="accent1"/>
                                  <w:sz w:val="20"/>
                                  <w:szCs w:val="20"/>
                                </w:rPr>
                                <w:t xml:space="preserve">     </w:t>
                              </w:r>
                            </w:sdtContent>
                          </w:sdt>
                          <w:r w:rsidRPr="00135275">
                            <w:rPr>
                              <w:caps/>
                              <w:color w:val="4472C4" w:themeColor="accent1"/>
                              <w:sz w:val="20"/>
                              <w:szCs w:val="20"/>
                            </w:rPr>
                            <w:t>student number 0400352</w:t>
                          </w:r>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2EDA6B86" wp14:editId="6BEB3642">
                    <wp:simplePos x="0" y="0"/>
                    <mc:AlternateContent>
                      <mc:Choice Requires="wp14">
                        <wp:positionH relativeFrom="page">
                          <wp14:pctPosHOffset>42000</wp14:pctPosHOffset>
                        </wp:positionH>
                      </mc:Choice>
                      <mc:Fallback>
                        <wp:positionH relativeFrom="page">
                          <wp:posOffset>4490720</wp:posOffset>
                        </wp:positionH>
                      </mc:Fallback>
                    </mc:AlternateContent>
                    <mc:AlternateContent>
                      <mc:Choice Requires="wp14">
                        <wp:positionV relativeFrom="page">
                          <wp14:pctPosVOffset>17500</wp14:pctPosVOffset>
                        </wp:positionV>
                      </mc:Choice>
                      <mc:Fallback>
                        <wp:positionV relativeFrom="page">
                          <wp:posOffset>1322070</wp:posOffset>
                        </wp:positionV>
                      </mc:Fallback>
                    </mc:AlternateContent>
                    <wp:extent cx="3657600" cy="914400"/>
                    <wp:effectExtent l="0" t="0" r="7620" b="0"/>
                    <wp:wrapNone/>
                    <wp:docPr id="1" name="Text Box 30"/>
                    <wp:cNvGraphicFramePr/>
                    <a:graphic xmlns:a="http://schemas.openxmlformats.org/drawingml/2006/main">
                      <a:graphicData uri="http://schemas.microsoft.com/office/word/2010/wordprocessingShape">
                        <wps:wsp>
                          <wps:cNvSpPr txBox="1"/>
                          <wps:spPr>
                            <a:xfrm>
                              <a:off x="0" y="0"/>
                              <a:ext cx="3657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186D0" w14:textId="6EE214BD" w:rsidR="00135275" w:rsidRDefault="0013527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ECCY7005</w:t>
                                    </w:r>
                                  </w:sdtContent>
                                </w:sdt>
                              </w:p>
                              <w:p w14:paraId="256DC430" w14:textId="626BAB86" w:rsidR="00135275" w:rsidRDefault="0013527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ADHD: Research and Practice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EDA6B86" id="Text Box 30" o:spid="_x0000_s1056" type="#_x0000_t202" style="position:absolute;margin-left:0;margin-top:0;width:4in;height:1in;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" filled="f" stroked="f" strokeweight=".5pt">
                    <v:textbox inset="0,0,0,0">
                      <w:txbxContent>
                        <w:p w14:paraId="721186D0" w14:textId="6EE214BD" w:rsidR="00135275" w:rsidRDefault="00135275">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ECCY7005</w:t>
                              </w:r>
                            </w:sdtContent>
                          </w:sdt>
                        </w:p>
                        <w:p w14:paraId="256DC430" w14:textId="626BAB86" w:rsidR="00135275" w:rsidRDefault="00135275">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ADHD: Research and Practice </w:t>
                              </w:r>
                            </w:sdtContent>
                          </w:sdt>
                        </w:p>
                      </w:txbxContent>
                    </v:textbox>
                    <w10:wrap anchorx="page" anchory="page"/>
                  </v:shape>
                </w:pict>
              </mc:Fallback>
            </mc:AlternateContent>
          </w:r>
          <w:r>
            <w:rPr>
              <w:b/>
              <w:bCs/>
            </w:rPr>
            <w:br w:type="page"/>
          </w:r>
        </w:p>
      </w:sdtContent>
    </w:sdt>
    <w:sdt>
      <w:sdtPr>
        <w:id w:val="-1844692930"/>
        <w:docPartObj>
          <w:docPartGallery w:val="Table of Contents"/>
          <w:docPartUnique/>
        </w:docPartObj>
      </w:sdtPr>
      <w:sdtEndPr>
        <w:rPr>
          <w:rFonts w:ascii="Times New Roman" w:eastAsiaTheme="minorHAnsi" w:hAnsi="Times New Roman" w:cs="Times New Roman"/>
          <w:b/>
          <w:bCs/>
          <w:color w:val="auto"/>
          <w:sz w:val="24"/>
          <w:szCs w:val="24"/>
          <w:lang w:eastAsia="en-US"/>
        </w:rPr>
      </w:sdtEndPr>
      <w:sdtContent>
        <w:p w14:paraId="148D24D6" w14:textId="5E99B020" w:rsidR="00135275" w:rsidRPr="00AD49EE" w:rsidRDefault="00135275">
          <w:pPr>
            <w:pStyle w:val="TOCHeading"/>
            <w:rPr>
              <w:rFonts w:ascii="Times New Roman" w:hAnsi="Times New Roman" w:cs="Times New Roman"/>
              <w:color w:val="auto"/>
            </w:rPr>
          </w:pPr>
          <w:r w:rsidRPr="00AD49EE">
            <w:rPr>
              <w:rFonts w:ascii="Times New Roman" w:hAnsi="Times New Roman" w:cs="Times New Roman"/>
              <w:color w:val="auto"/>
            </w:rPr>
            <w:t>Contents</w:t>
          </w:r>
        </w:p>
        <w:p w14:paraId="264035DC" w14:textId="77777777" w:rsidR="00135275" w:rsidRPr="00AD49EE" w:rsidRDefault="00135275">
          <w:pPr>
            <w:pStyle w:val="TOC1"/>
            <w:tabs>
              <w:tab w:val="right" w:leader="dot" w:pos="15390"/>
            </w:tabs>
            <w:rPr>
              <w:rFonts w:ascii="Times New Roman" w:hAnsi="Times New Roman" w:cs="Times New Roman"/>
            </w:rPr>
          </w:pPr>
        </w:p>
        <w:p w14:paraId="080E13F8" w14:textId="51021FFB" w:rsidR="00135275" w:rsidRPr="00AD49EE" w:rsidRDefault="00135275">
          <w:pPr>
            <w:pStyle w:val="TOC1"/>
            <w:tabs>
              <w:tab w:val="right" w:leader="dot" w:pos="15390"/>
            </w:tabs>
            <w:rPr>
              <w:rFonts w:ascii="Times New Roman" w:hAnsi="Times New Roman" w:cs="Times New Roman"/>
              <w:noProof/>
            </w:rPr>
          </w:pPr>
          <w:r w:rsidRPr="00AD49EE">
            <w:rPr>
              <w:rFonts w:ascii="Times New Roman" w:hAnsi="Times New Roman" w:cs="Times New Roman"/>
            </w:rPr>
            <w:fldChar w:fldCharType="begin"/>
          </w:r>
          <w:r w:rsidRPr="00AD49EE">
            <w:rPr>
              <w:rFonts w:ascii="Times New Roman" w:hAnsi="Times New Roman" w:cs="Times New Roman"/>
            </w:rPr>
            <w:instrText xml:space="preserve"> TOC \o "1-3" \h \z \u </w:instrText>
          </w:r>
          <w:r w:rsidRPr="00AD49EE">
            <w:rPr>
              <w:rFonts w:ascii="Times New Roman" w:hAnsi="Times New Roman" w:cs="Times New Roman"/>
            </w:rPr>
            <w:fldChar w:fldCharType="separate"/>
          </w:r>
          <w:hyperlink w:anchor="_Toc213608213" w:history="1">
            <w:r w:rsidRPr="00AD49EE">
              <w:rPr>
                <w:rStyle w:val="Hyperlink"/>
                <w:rFonts w:ascii="Times New Roman" w:hAnsi="Times New Roman" w:cs="Times New Roman"/>
                <w:noProof/>
              </w:rPr>
              <w:t>Part one: Thematic analysis task</w:t>
            </w:r>
            <w:r w:rsidRPr="00AD49EE">
              <w:rPr>
                <w:rFonts w:ascii="Times New Roman" w:hAnsi="Times New Roman" w:cs="Times New Roman"/>
                <w:noProof/>
                <w:webHidden/>
              </w:rPr>
              <w:tab/>
            </w:r>
            <w:r w:rsidRPr="00AD49EE">
              <w:rPr>
                <w:rFonts w:ascii="Times New Roman" w:hAnsi="Times New Roman" w:cs="Times New Roman"/>
                <w:noProof/>
                <w:webHidden/>
              </w:rPr>
              <w:fldChar w:fldCharType="begin"/>
            </w:r>
            <w:r w:rsidRPr="00AD49EE">
              <w:rPr>
                <w:rFonts w:ascii="Times New Roman" w:hAnsi="Times New Roman" w:cs="Times New Roman"/>
                <w:noProof/>
                <w:webHidden/>
              </w:rPr>
              <w:instrText xml:space="preserve"> PAGEREF _Toc213608213 \h </w:instrText>
            </w:r>
            <w:r w:rsidRPr="00AD49EE">
              <w:rPr>
                <w:rFonts w:ascii="Times New Roman" w:hAnsi="Times New Roman" w:cs="Times New Roman"/>
                <w:noProof/>
                <w:webHidden/>
              </w:rPr>
            </w:r>
            <w:r w:rsidRPr="00AD49EE">
              <w:rPr>
                <w:rFonts w:ascii="Times New Roman" w:hAnsi="Times New Roman" w:cs="Times New Roman"/>
                <w:noProof/>
                <w:webHidden/>
              </w:rPr>
              <w:fldChar w:fldCharType="separate"/>
            </w:r>
            <w:r w:rsidR="00AD49EE">
              <w:rPr>
                <w:rFonts w:ascii="Times New Roman" w:hAnsi="Times New Roman" w:cs="Times New Roman"/>
                <w:noProof/>
                <w:webHidden/>
              </w:rPr>
              <w:t>2</w:t>
            </w:r>
            <w:r w:rsidRPr="00AD49EE">
              <w:rPr>
                <w:rFonts w:ascii="Times New Roman" w:hAnsi="Times New Roman" w:cs="Times New Roman"/>
                <w:noProof/>
                <w:webHidden/>
              </w:rPr>
              <w:fldChar w:fldCharType="end"/>
            </w:r>
          </w:hyperlink>
        </w:p>
        <w:p w14:paraId="1F20BF1A" w14:textId="454CD8DA" w:rsidR="00135275" w:rsidRPr="00AD49EE" w:rsidRDefault="00135275">
          <w:pPr>
            <w:pStyle w:val="TOC1"/>
            <w:tabs>
              <w:tab w:val="right" w:leader="dot" w:pos="15390"/>
            </w:tabs>
            <w:rPr>
              <w:rFonts w:ascii="Times New Roman" w:hAnsi="Times New Roman" w:cs="Times New Roman"/>
              <w:noProof/>
            </w:rPr>
          </w:pPr>
          <w:hyperlink w:anchor="_Toc213608214" w:history="1">
            <w:r w:rsidRPr="00AD49EE">
              <w:rPr>
                <w:rStyle w:val="Hyperlink"/>
                <w:rFonts w:ascii="Times New Roman" w:hAnsi="Times New Roman" w:cs="Times New Roman"/>
                <w:noProof/>
              </w:rPr>
              <w:t>Part two: Create a psychosocial intervention to support adolescents with ADHD.</w:t>
            </w:r>
            <w:r w:rsidRPr="00AD49EE">
              <w:rPr>
                <w:rFonts w:ascii="Times New Roman" w:hAnsi="Times New Roman" w:cs="Times New Roman"/>
                <w:noProof/>
                <w:webHidden/>
              </w:rPr>
              <w:tab/>
            </w:r>
            <w:r w:rsidRPr="00AD49EE">
              <w:rPr>
                <w:rFonts w:ascii="Times New Roman" w:hAnsi="Times New Roman" w:cs="Times New Roman"/>
                <w:noProof/>
                <w:webHidden/>
              </w:rPr>
              <w:fldChar w:fldCharType="begin"/>
            </w:r>
            <w:r w:rsidRPr="00AD49EE">
              <w:rPr>
                <w:rFonts w:ascii="Times New Roman" w:hAnsi="Times New Roman" w:cs="Times New Roman"/>
                <w:noProof/>
                <w:webHidden/>
              </w:rPr>
              <w:instrText xml:space="preserve"> PAGEREF _Toc213608214 \h </w:instrText>
            </w:r>
            <w:r w:rsidRPr="00AD49EE">
              <w:rPr>
                <w:rFonts w:ascii="Times New Roman" w:hAnsi="Times New Roman" w:cs="Times New Roman"/>
                <w:noProof/>
                <w:webHidden/>
              </w:rPr>
            </w:r>
            <w:r w:rsidRPr="00AD49EE">
              <w:rPr>
                <w:rFonts w:ascii="Times New Roman" w:hAnsi="Times New Roman" w:cs="Times New Roman"/>
                <w:noProof/>
                <w:webHidden/>
              </w:rPr>
              <w:fldChar w:fldCharType="separate"/>
            </w:r>
            <w:r w:rsidR="00AD49EE">
              <w:rPr>
                <w:rFonts w:ascii="Times New Roman" w:hAnsi="Times New Roman" w:cs="Times New Roman"/>
                <w:noProof/>
                <w:webHidden/>
              </w:rPr>
              <w:t>8</w:t>
            </w:r>
            <w:r w:rsidRPr="00AD49EE">
              <w:rPr>
                <w:rFonts w:ascii="Times New Roman" w:hAnsi="Times New Roman" w:cs="Times New Roman"/>
                <w:noProof/>
                <w:webHidden/>
              </w:rPr>
              <w:fldChar w:fldCharType="end"/>
            </w:r>
          </w:hyperlink>
        </w:p>
        <w:p w14:paraId="46501027" w14:textId="759F4369" w:rsidR="00135275" w:rsidRPr="00AD49EE" w:rsidRDefault="00135275">
          <w:pPr>
            <w:pStyle w:val="TOC1"/>
            <w:tabs>
              <w:tab w:val="right" w:leader="dot" w:pos="15390"/>
            </w:tabs>
            <w:rPr>
              <w:rFonts w:ascii="Times New Roman" w:hAnsi="Times New Roman" w:cs="Times New Roman"/>
              <w:noProof/>
            </w:rPr>
          </w:pPr>
          <w:hyperlink w:anchor="_Toc213608215" w:history="1">
            <w:r w:rsidRPr="00AD49EE">
              <w:rPr>
                <w:rStyle w:val="Hyperlink"/>
                <w:rFonts w:ascii="Times New Roman" w:hAnsi="Times New Roman" w:cs="Times New Roman"/>
                <w:noProof/>
              </w:rPr>
              <w:t>Appendix</w:t>
            </w:r>
            <w:r w:rsidRPr="00AD49EE">
              <w:rPr>
                <w:rFonts w:ascii="Times New Roman" w:hAnsi="Times New Roman" w:cs="Times New Roman"/>
                <w:noProof/>
                <w:webHidden/>
              </w:rPr>
              <w:tab/>
            </w:r>
            <w:r w:rsidRPr="00AD49EE">
              <w:rPr>
                <w:rFonts w:ascii="Times New Roman" w:hAnsi="Times New Roman" w:cs="Times New Roman"/>
                <w:noProof/>
                <w:webHidden/>
              </w:rPr>
              <w:fldChar w:fldCharType="begin"/>
            </w:r>
            <w:r w:rsidRPr="00AD49EE">
              <w:rPr>
                <w:rFonts w:ascii="Times New Roman" w:hAnsi="Times New Roman" w:cs="Times New Roman"/>
                <w:noProof/>
                <w:webHidden/>
              </w:rPr>
              <w:instrText xml:space="preserve"> PAGEREF _Toc213608215 \h </w:instrText>
            </w:r>
            <w:r w:rsidRPr="00AD49EE">
              <w:rPr>
                <w:rFonts w:ascii="Times New Roman" w:hAnsi="Times New Roman" w:cs="Times New Roman"/>
                <w:noProof/>
                <w:webHidden/>
              </w:rPr>
            </w:r>
            <w:r w:rsidRPr="00AD49EE">
              <w:rPr>
                <w:rFonts w:ascii="Times New Roman" w:hAnsi="Times New Roman" w:cs="Times New Roman"/>
                <w:noProof/>
                <w:webHidden/>
              </w:rPr>
              <w:fldChar w:fldCharType="separate"/>
            </w:r>
            <w:r w:rsidR="00AD49EE">
              <w:rPr>
                <w:rFonts w:ascii="Times New Roman" w:hAnsi="Times New Roman" w:cs="Times New Roman"/>
                <w:noProof/>
                <w:webHidden/>
              </w:rPr>
              <w:t>14</w:t>
            </w:r>
            <w:r w:rsidRPr="00AD49EE">
              <w:rPr>
                <w:rFonts w:ascii="Times New Roman" w:hAnsi="Times New Roman" w:cs="Times New Roman"/>
                <w:noProof/>
                <w:webHidden/>
              </w:rPr>
              <w:fldChar w:fldCharType="end"/>
            </w:r>
          </w:hyperlink>
        </w:p>
        <w:p w14:paraId="05CADB9F" w14:textId="3EAD2C26" w:rsidR="00135275" w:rsidRPr="00AD49EE" w:rsidRDefault="00135275">
          <w:pPr>
            <w:rPr>
              <w:rFonts w:ascii="Times New Roman" w:hAnsi="Times New Roman" w:cs="Times New Roman"/>
            </w:rPr>
          </w:pPr>
          <w:r w:rsidRPr="00AD49EE">
            <w:rPr>
              <w:rFonts w:ascii="Times New Roman" w:hAnsi="Times New Roman" w:cs="Times New Roman"/>
              <w:b/>
              <w:bCs/>
            </w:rPr>
            <w:fldChar w:fldCharType="end"/>
          </w:r>
        </w:p>
      </w:sdtContent>
    </w:sdt>
    <w:p w14:paraId="0DF8E15D" w14:textId="265D33BA" w:rsidR="00135275" w:rsidRPr="00AD49EE" w:rsidRDefault="003C63A5" w:rsidP="00135275">
      <w:pPr>
        <w:rPr>
          <w:rFonts w:ascii="Times New Roman" w:hAnsi="Times New Roman" w:cs="Times New Roman"/>
          <w:sz w:val="36"/>
          <w:szCs w:val="36"/>
        </w:rPr>
      </w:pPr>
      <w:bookmarkStart w:id="0" w:name="_Toc213608213"/>
      <w:r w:rsidRPr="003C63A5">
        <w:rPr>
          <w:rFonts w:ascii="Times New Roman" w:hAnsi="Times New Roman" w:cs="Times New Roman"/>
          <w:noProof/>
          <w:sz w:val="36"/>
          <w:szCs w:val="36"/>
        </w:rPr>
        <mc:AlternateContent>
          <mc:Choice Requires="wps">
            <w:drawing>
              <wp:anchor distT="45720" distB="45720" distL="114300" distR="114300" simplePos="0" relativeHeight="251663360" behindDoc="0" locked="0" layoutInCell="1" allowOverlap="1" wp14:anchorId="54A474E7" wp14:editId="60961DCA">
                <wp:simplePos x="0" y="0"/>
                <wp:positionH relativeFrom="margin">
                  <wp:align>right</wp:align>
                </wp:positionH>
                <wp:positionV relativeFrom="paragraph">
                  <wp:posOffset>446405</wp:posOffset>
                </wp:positionV>
                <wp:extent cx="9761220" cy="1404620"/>
                <wp:effectExtent l="0" t="0" r="1143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1220" cy="1404620"/>
                        </a:xfrm>
                        <a:prstGeom prst="rect">
                          <a:avLst/>
                        </a:prstGeom>
                        <a:solidFill>
                          <a:srgbClr val="FFFFFF"/>
                        </a:solidFill>
                        <a:ln w="9525">
                          <a:solidFill>
                            <a:srgbClr val="000000"/>
                          </a:solidFill>
                          <a:miter lim="800000"/>
                          <a:headEnd/>
                          <a:tailEnd/>
                        </a:ln>
                      </wps:spPr>
                      <wps:txbx>
                        <w:txbxContent>
                          <w:p w14:paraId="16408DBA" w14:textId="2AE5140E" w:rsidR="003C63A5" w:rsidRPr="006B22CE" w:rsidRDefault="003C63A5" w:rsidP="003C63A5">
                            <w:pPr>
                              <w:jc w:val="center"/>
                              <w:rPr>
                                <w:sz w:val="32"/>
                                <w:szCs w:val="32"/>
                              </w:rPr>
                            </w:pPr>
                            <w:bookmarkStart w:id="1" w:name="_Toc212188126"/>
                            <w:r w:rsidRPr="006B22CE">
                              <w:rPr>
                                <w:sz w:val="32"/>
                                <w:szCs w:val="32"/>
                              </w:rPr>
                              <w:t>Basic Acknowledgement format of AI tool use</w:t>
                            </w:r>
                            <w:bookmarkEnd w:id="1"/>
                          </w:p>
                          <w:p w14:paraId="4589D2DD" w14:textId="77777777" w:rsidR="003C63A5" w:rsidRDefault="003C63A5" w:rsidP="003C63A5"/>
                          <w:p w14:paraId="7F3CEB9F" w14:textId="07824030" w:rsidR="003C63A5" w:rsidRDefault="003C63A5" w:rsidP="003C63A5">
                            <w:r>
                              <w:t>I confirm that I have not presented any AI generated text as my own work. I confirm I have copies of my drafts, notes, and other resources I used before, and after the use of AI tools which I may be asked to provide in evidence.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A474E7" id="Text Box 2" o:spid="_x0000_s1057" type="#_x0000_t202" style="position:absolute;margin-left:717.4pt;margin-top:35.15pt;width:768.6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">
                <v:textbox style="mso-fit-shape-to-text:t">
                  <w:txbxContent>
                    <w:p w14:paraId="16408DBA" w14:textId="2AE5140E" w:rsidR="003C63A5" w:rsidRPr="006B22CE" w:rsidRDefault="003C63A5" w:rsidP="003C63A5">
                      <w:pPr>
                        <w:jc w:val="center"/>
                        <w:rPr>
                          <w:sz w:val="32"/>
                          <w:szCs w:val="32"/>
                        </w:rPr>
                      </w:pPr>
                      <w:bookmarkStart w:id="2" w:name="_Toc212188126"/>
                      <w:r w:rsidRPr="006B22CE">
                        <w:rPr>
                          <w:sz w:val="32"/>
                          <w:szCs w:val="32"/>
                        </w:rPr>
                        <w:t>Basic Acknowledgement format of AI tool use</w:t>
                      </w:r>
                      <w:bookmarkEnd w:id="2"/>
                    </w:p>
                    <w:p w14:paraId="4589D2DD" w14:textId="77777777" w:rsidR="003C63A5" w:rsidRDefault="003C63A5" w:rsidP="003C63A5"/>
                    <w:p w14:paraId="7F3CEB9F" w14:textId="07824030" w:rsidR="003C63A5" w:rsidRDefault="003C63A5" w:rsidP="003C63A5">
                      <w:r>
                        <w:t>I confirm that I have not presented any AI generated text as my own work. I confirm I have copies of my drafts, notes, and other resources I used before, and after the use of AI tools which I may be asked to provide in evidence.</w:t>
                      </w:r>
                    </w:p>
                  </w:txbxContent>
                </v:textbox>
                <w10:wrap type="square" anchorx="margin"/>
              </v:shape>
            </w:pict>
          </mc:Fallback>
        </mc:AlternateContent>
      </w:r>
    </w:p>
    <w:p w14:paraId="00B7A246" w14:textId="4E2CC3B7" w:rsidR="00135275" w:rsidRPr="00AD49EE" w:rsidRDefault="00135275" w:rsidP="00135275">
      <w:pPr>
        <w:rPr>
          <w:rFonts w:ascii="Times New Roman" w:hAnsi="Times New Roman" w:cs="Times New Roman"/>
          <w:sz w:val="36"/>
          <w:szCs w:val="36"/>
        </w:rPr>
      </w:pPr>
    </w:p>
    <w:p w14:paraId="61412D86" w14:textId="77777777" w:rsidR="00135275" w:rsidRPr="00AD49EE" w:rsidRDefault="00135275" w:rsidP="00135275">
      <w:pPr>
        <w:rPr>
          <w:rFonts w:ascii="Times New Roman" w:hAnsi="Times New Roman" w:cs="Times New Roman"/>
          <w:sz w:val="36"/>
          <w:szCs w:val="36"/>
        </w:rPr>
      </w:pPr>
    </w:p>
    <w:p w14:paraId="66C7EB60" w14:textId="77777777" w:rsidR="00135275" w:rsidRPr="00AD49EE" w:rsidRDefault="00135275" w:rsidP="00135275">
      <w:pPr>
        <w:rPr>
          <w:rFonts w:ascii="Times New Roman" w:hAnsi="Times New Roman" w:cs="Times New Roman"/>
          <w:sz w:val="36"/>
          <w:szCs w:val="36"/>
        </w:rPr>
      </w:pPr>
    </w:p>
    <w:p w14:paraId="21349897" w14:textId="77777777" w:rsidR="00135275" w:rsidRPr="00AD49EE" w:rsidRDefault="00135275" w:rsidP="00135275">
      <w:pPr>
        <w:rPr>
          <w:rFonts w:ascii="Times New Roman" w:hAnsi="Times New Roman" w:cs="Times New Roman"/>
          <w:sz w:val="36"/>
          <w:szCs w:val="36"/>
        </w:rPr>
      </w:pPr>
    </w:p>
    <w:p w14:paraId="09230E6B" w14:textId="77777777" w:rsidR="00135275" w:rsidRPr="00AD49EE" w:rsidRDefault="00135275" w:rsidP="00135275">
      <w:pPr>
        <w:rPr>
          <w:rFonts w:ascii="Times New Roman" w:hAnsi="Times New Roman" w:cs="Times New Roman"/>
          <w:sz w:val="36"/>
          <w:szCs w:val="36"/>
        </w:rPr>
      </w:pPr>
    </w:p>
    <w:p w14:paraId="3887EF6B" w14:textId="77777777" w:rsidR="00135275" w:rsidRPr="00AD49EE" w:rsidRDefault="00135275" w:rsidP="00135275">
      <w:pPr>
        <w:rPr>
          <w:rFonts w:ascii="Times New Roman" w:hAnsi="Times New Roman" w:cs="Times New Roman"/>
          <w:sz w:val="36"/>
          <w:szCs w:val="36"/>
        </w:rPr>
      </w:pPr>
    </w:p>
    <w:p w14:paraId="4C742365" w14:textId="77777777" w:rsidR="00135275" w:rsidRPr="00AD49EE" w:rsidRDefault="00135275" w:rsidP="00135275">
      <w:pPr>
        <w:rPr>
          <w:rFonts w:ascii="Times New Roman" w:hAnsi="Times New Roman" w:cs="Times New Roman"/>
          <w:sz w:val="36"/>
          <w:szCs w:val="36"/>
        </w:rPr>
      </w:pPr>
    </w:p>
    <w:p w14:paraId="7C8F4786" w14:textId="77777777" w:rsidR="00135275" w:rsidRPr="00AD49EE" w:rsidRDefault="00135275" w:rsidP="00135275">
      <w:pPr>
        <w:rPr>
          <w:rFonts w:ascii="Times New Roman" w:hAnsi="Times New Roman" w:cs="Times New Roman"/>
          <w:sz w:val="36"/>
          <w:szCs w:val="36"/>
        </w:rPr>
      </w:pPr>
    </w:p>
    <w:p w14:paraId="6D00683E" w14:textId="77777777" w:rsidR="00135275" w:rsidRPr="00AD49EE" w:rsidRDefault="00135275" w:rsidP="00135275">
      <w:pPr>
        <w:rPr>
          <w:rFonts w:ascii="Times New Roman" w:hAnsi="Times New Roman" w:cs="Times New Roman"/>
          <w:sz w:val="36"/>
          <w:szCs w:val="36"/>
        </w:rPr>
      </w:pPr>
    </w:p>
    <w:p w14:paraId="37AB4588" w14:textId="77777777" w:rsidR="00135275" w:rsidRPr="00AD49EE" w:rsidRDefault="00135275" w:rsidP="00135275">
      <w:pPr>
        <w:rPr>
          <w:rFonts w:ascii="Times New Roman" w:hAnsi="Times New Roman" w:cs="Times New Roman"/>
          <w:sz w:val="36"/>
          <w:szCs w:val="36"/>
        </w:rPr>
      </w:pPr>
    </w:p>
    <w:p w14:paraId="07FE76EF" w14:textId="77777777" w:rsidR="00135275" w:rsidRPr="00AD49EE" w:rsidRDefault="00135275" w:rsidP="00135275">
      <w:pPr>
        <w:rPr>
          <w:rFonts w:ascii="Times New Roman" w:hAnsi="Times New Roman" w:cs="Times New Roman"/>
          <w:sz w:val="36"/>
          <w:szCs w:val="36"/>
        </w:rPr>
      </w:pPr>
    </w:p>
    <w:p w14:paraId="5B366CCB" w14:textId="77777777" w:rsidR="00135275" w:rsidRPr="00AD49EE" w:rsidRDefault="00135275" w:rsidP="00135275">
      <w:pPr>
        <w:rPr>
          <w:rFonts w:ascii="Times New Roman" w:hAnsi="Times New Roman" w:cs="Times New Roman"/>
          <w:sz w:val="36"/>
          <w:szCs w:val="36"/>
        </w:rPr>
      </w:pPr>
    </w:p>
    <w:p w14:paraId="46CF3ACF" w14:textId="77777777" w:rsidR="00135275" w:rsidRPr="00AD49EE" w:rsidRDefault="00135275" w:rsidP="00135275">
      <w:pPr>
        <w:rPr>
          <w:rFonts w:ascii="Times New Roman" w:hAnsi="Times New Roman" w:cs="Times New Roman"/>
          <w:sz w:val="36"/>
          <w:szCs w:val="36"/>
        </w:rPr>
      </w:pPr>
    </w:p>
    <w:p w14:paraId="59FDBA09" w14:textId="77777777" w:rsidR="00135275" w:rsidRPr="00AD49EE" w:rsidRDefault="00135275" w:rsidP="00135275">
      <w:pPr>
        <w:rPr>
          <w:rFonts w:ascii="Times New Roman" w:hAnsi="Times New Roman" w:cs="Times New Roman"/>
          <w:sz w:val="36"/>
          <w:szCs w:val="36"/>
        </w:rPr>
      </w:pPr>
    </w:p>
    <w:p w14:paraId="4DE1177C" w14:textId="77777777" w:rsidR="00135275" w:rsidRPr="00AD49EE" w:rsidRDefault="00135275" w:rsidP="00135275">
      <w:pPr>
        <w:rPr>
          <w:rFonts w:ascii="Times New Roman" w:hAnsi="Times New Roman" w:cs="Times New Roman"/>
          <w:sz w:val="36"/>
          <w:szCs w:val="36"/>
        </w:rPr>
      </w:pPr>
    </w:p>
    <w:p w14:paraId="201EF30C" w14:textId="77777777" w:rsidR="00135275" w:rsidRPr="00AD49EE" w:rsidRDefault="00135275" w:rsidP="00135275">
      <w:pPr>
        <w:rPr>
          <w:rFonts w:ascii="Times New Roman" w:hAnsi="Times New Roman" w:cs="Times New Roman"/>
          <w:sz w:val="36"/>
          <w:szCs w:val="36"/>
        </w:rPr>
      </w:pPr>
    </w:p>
    <w:p w14:paraId="78F2A3E3" w14:textId="77777777" w:rsidR="00135275" w:rsidRPr="00AD49EE" w:rsidRDefault="00135275" w:rsidP="00135275">
      <w:pPr>
        <w:rPr>
          <w:rFonts w:ascii="Times New Roman" w:hAnsi="Times New Roman" w:cs="Times New Roman"/>
          <w:sz w:val="36"/>
          <w:szCs w:val="36"/>
        </w:rPr>
      </w:pPr>
    </w:p>
    <w:p w14:paraId="2CAE953B" w14:textId="77777777" w:rsidR="00135275" w:rsidRPr="00AD49EE" w:rsidRDefault="00135275" w:rsidP="00135275">
      <w:pPr>
        <w:rPr>
          <w:rFonts w:ascii="Times New Roman" w:hAnsi="Times New Roman" w:cs="Times New Roman"/>
          <w:sz w:val="36"/>
          <w:szCs w:val="36"/>
        </w:rPr>
      </w:pPr>
    </w:p>
    <w:p w14:paraId="6F77B95C" w14:textId="0F86426A" w:rsidR="00135275" w:rsidRPr="00AD49EE" w:rsidRDefault="00135275" w:rsidP="00135275">
      <w:pPr>
        <w:pStyle w:val="Heading1"/>
        <w:rPr>
          <w:rFonts w:ascii="Times New Roman" w:hAnsi="Times New Roman" w:cs="Times New Roman"/>
        </w:rPr>
      </w:pPr>
      <w:r w:rsidRPr="00AD49EE">
        <w:rPr>
          <w:rFonts w:ascii="Times New Roman" w:hAnsi="Times New Roman" w:cs="Times New Roman"/>
          <w:color w:val="auto"/>
        </w:rPr>
        <w:t>Part 1: Thematic analysis task</w:t>
      </w:r>
      <w:bookmarkEnd w:id="0"/>
    </w:p>
    <w:p w14:paraId="5C28BF02" w14:textId="77777777" w:rsidR="00135275" w:rsidRPr="00AD49EE" w:rsidRDefault="00135275" w:rsidP="00CF03C3">
      <w:pPr>
        <w:rPr>
          <w:rFonts w:ascii="Times New Roman" w:hAnsi="Times New Roman" w:cs="Times New Roman"/>
          <w:b/>
          <w:bCs/>
        </w:rPr>
      </w:pPr>
    </w:p>
    <w:p w14:paraId="083EAC30" w14:textId="5F0EF70E" w:rsidR="00CF03C3" w:rsidRPr="00CF03C3" w:rsidRDefault="00CF03C3" w:rsidP="00CF03C3">
      <w:pPr>
        <w:rPr>
          <w:rFonts w:ascii="Times New Roman" w:hAnsi="Times New Roman" w:cs="Times New Roman"/>
        </w:rPr>
      </w:pPr>
      <w:r w:rsidRPr="00CF03C3">
        <w:rPr>
          <w:rFonts w:ascii="Times New Roman" w:hAnsi="Times New Roman" w:cs="Times New Roman"/>
          <w:b/>
          <w:bCs/>
        </w:rPr>
        <w:t>Title:</w:t>
      </w:r>
      <w:r w:rsidRPr="00CF03C3">
        <w:rPr>
          <w:rFonts w:ascii="Times New Roman" w:hAnsi="Times New Roman" w:cs="Times New Roman"/>
        </w:rPr>
        <w:t xml:space="preserve"> Understanding the Everyday Impact of ADHD: A Qualitative Exploration of Adolescents’ Perspectives</w:t>
      </w:r>
    </w:p>
    <w:p w14:paraId="742F3E33" w14:textId="77777777" w:rsidR="00135275" w:rsidRPr="00AD49EE" w:rsidRDefault="00135275" w:rsidP="00CF03C3">
      <w:pPr>
        <w:rPr>
          <w:rFonts w:ascii="Times New Roman" w:hAnsi="Times New Roman" w:cs="Times New Roman"/>
          <w:b/>
          <w:bCs/>
        </w:rPr>
      </w:pPr>
    </w:p>
    <w:p w14:paraId="67606A6D" w14:textId="63F975F6"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 xml:space="preserve">Aim:  </w:t>
      </w:r>
      <w:r w:rsidRPr="00CF03C3">
        <w:rPr>
          <w:rFonts w:ascii="Times New Roman" w:hAnsi="Times New Roman" w:cs="Times New Roman"/>
        </w:rPr>
        <w:t>To examine how adolescents with ADHD describe the impact of their symptoms across different environments and aspects of daily life</w:t>
      </w:r>
      <w:r w:rsidRPr="00CF03C3">
        <w:rPr>
          <w:rFonts w:ascii="Times New Roman" w:hAnsi="Times New Roman" w:cs="Times New Roman"/>
        </w:rPr>
        <w:br/>
      </w:r>
    </w:p>
    <w:p w14:paraId="78DFD241" w14:textId="77777777" w:rsidR="00CF03C3" w:rsidRPr="00CF03C3" w:rsidRDefault="00CF03C3" w:rsidP="00CF03C3">
      <w:pPr>
        <w:rPr>
          <w:rFonts w:ascii="Times New Roman" w:hAnsi="Times New Roman" w:cs="Times New Roman"/>
        </w:rPr>
      </w:pPr>
      <w:r w:rsidRPr="00CF03C3">
        <w:rPr>
          <w:rFonts w:ascii="Times New Roman" w:hAnsi="Times New Roman" w:cs="Times New Roman"/>
          <w:b/>
          <w:bCs/>
        </w:rPr>
        <w:t xml:space="preserve">Participants: </w:t>
      </w:r>
      <w:r w:rsidRPr="00CF03C3">
        <w:rPr>
          <w:rFonts w:ascii="Times New Roman" w:hAnsi="Times New Roman" w:cs="Times New Roman"/>
        </w:rPr>
        <w:t>Five children aged 9–13 with a formal ADHD diagnosis, interviewed individually using semi-structured questions.</w:t>
      </w:r>
    </w:p>
    <w:p w14:paraId="3D91EEB7"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br/>
        <w:t>P1 “It’s one big vicious circle. Not concentrating, being told off, not finishing stuff, not starting stuff, losing the will, being told off.”</w:t>
      </w:r>
    </w:p>
    <w:p w14:paraId="227FB9ED"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P2 “Generally, people don’t have patience with me, so their reactions are negative.”</w:t>
      </w:r>
    </w:p>
    <w:p w14:paraId="190C6B9A"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P3 “They just think I’m being a pain in the backside. When really all I’m doing is being hyperactive, can’t help it.”</w:t>
      </w:r>
    </w:p>
    <w:p w14:paraId="0C88B6C2"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P4 “People just don’t get it. They just think I’m a troublemaker.”</w:t>
      </w:r>
    </w:p>
    <w:p w14:paraId="73D7F2B6"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P5 “Okay, so if I like something, I can spend hours concentrating on it and seeing the task through to the end.”</w:t>
      </w:r>
    </w:p>
    <w:p w14:paraId="476E0D1A" w14:textId="77777777" w:rsidR="00135275" w:rsidRPr="00AD49EE" w:rsidRDefault="00135275" w:rsidP="00CF03C3">
      <w:pPr>
        <w:rPr>
          <w:rFonts w:ascii="Times New Roman" w:hAnsi="Times New Roman" w:cs="Times New Roman"/>
          <w:b/>
          <w:bCs/>
        </w:rPr>
      </w:pPr>
    </w:p>
    <w:p w14:paraId="3E871FD6" w14:textId="5FF14EEF"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Coding data:</w:t>
      </w:r>
    </w:p>
    <w:p w14:paraId="60DD27FC"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Below are </w:t>
      </w:r>
      <w:r w:rsidRPr="00CF03C3">
        <w:rPr>
          <w:rFonts w:ascii="Times New Roman" w:hAnsi="Times New Roman" w:cs="Times New Roman"/>
          <w:b/>
          <w:bCs/>
        </w:rPr>
        <w:t>initial descriptive codes</w:t>
      </w:r>
      <w:r w:rsidRPr="00CF03C3">
        <w:rPr>
          <w:rFonts w:ascii="Times New Roman" w:hAnsi="Times New Roman" w:cs="Times New Roman"/>
        </w:rPr>
        <w:t xml:space="preserve"> (short, concise labels that capture meaning):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82"/>
        <w:gridCol w:w="8083"/>
      </w:tblGrid>
      <w:tr w:rsidR="00CF03C3" w:rsidRPr="00CF03C3" w14:paraId="4576FAAB" w14:textId="77777777" w:rsidTr="00CA7B11">
        <w:trPr>
          <w:tblHeader/>
          <w:tblCellSpacing w:w="15" w:type="dxa"/>
        </w:trPr>
        <w:tc>
          <w:tcPr>
            <w:tcW w:w="0" w:type="auto"/>
            <w:vAlign w:val="center"/>
            <w:hideMark/>
          </w:tcPr>
          <w:p w14:paraId="1F53E72F" w14:textId="53721094"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Transcript</w:t>
            </w:r>
          </w:p>
        </w:tc>
        <w:tc>
          <w:tcPr>
            <w:tcW w:w="8038" w:type="dxa"/>
            <w:vAlign w:val="center"/>
            <w:hideMark/>
          </w:tcPr>
          <w:p w14:paraId="70D8BA7B"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Initial Codes</w:t>
            </w:r>
          </w:p>
        </w:tc>
      </w:tr>
      <w:tr w:rsidR="00CF03C3" w:rsidRPr="00CF03C3" w14:paraId="679194E5" w14:textId="77777777" w:rsidTr="00CA7B11">
        <w:trPr>
          <w:tblCellSpacing w:w="15" w:type="dxa"/>
        </w:trPr>
        <w:tc>
          <w:tcPr>
            <w:tcW w:w="0" w:type="auto"/>
            <w:vAlign w:val="center"/>
            <w:hideMark/>
          </w:tcPr>
          <w:p w14:paraId="007B40E0"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P1</w:t>
            </w:r>
          </w:p>
          <w:p w14:paraId="1374812F" w14:textId="77777777" w:rsidR="00CF03C3" w:rsidRPr="00CF03C3" w:rsidRDefault="00CF03C3" w:rsidP="00CF03C3">
            <w:pPr>
              <w:rPr>
                <w:rFonts w:ascii="Times New Roman" w:hAnsi="Times New Roman" w:cs="Times New Roman"/>
              </w:rPr>
            </w:pPr>
          </w:p>
        </w:tc>
        <w:tc>
          <w:tcPr>
            <w:tcW w:w="8038" w:type="dxa"/>
            <w:vAlign w:val="center"/>
          </w:tcPr>
          <w:p w14:paraId="778C9734"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Lack of focus, distracted easily, feeling negative about ADHD, Hyperfocus during physical activities, lack of work completion, Symptoms are worse in school, disruptive behaviours.</w:t>
            </w:r>
          </w:p>
        </w:tc>
      </w:tr>
      <w:tr w:rsidR="00CF03C3" w:rsidRPr="00CF03C3" w14:paraId="62210F99" w14:textId="77777777" w:rsidTr="00CA7B11">
        <w:trPr>
          <w:tblCellSpacing w:w="15" w:type="dxa"/>
        </w:trPr>
        <w:tc>
          <w:tcPr>
            <w:tcW w:w="0" w:type="auto"/>
            <w:vAlign w:val="center"/>
            <w:hideMark/>
          </w:tcPr>
          <w:p w14:paraId="570A061B" w14:textId="77777777" w:rsidR="00CF03C3" w:rsidRPr="00CF03C3" w:rsidRDefault="00CF03C3" w:rsidP="00CF03C3">
            <w:pPr>
              <w:rPr>
                <w:rFonts w:ascii="Times New Roman" w:hAnsi="Times New Roman" w:cs="Times New Roman"/>
              </w:rPr>
            </w:pPr>
          </w:p>
          <w:p w14:paraId="36992FBF"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P2</w:t>
            </w:r>
          </w:p>
          <w:p w14:paraId="2DC9887B" w14:textId="77777777" w:rsidR="00CF03C3" w:rsidRPr="00CF03C3" w:rsidRDefault="00CF03C3" w:rsidP="00CF03C3">
            <w:pPr>
              <w:rPr>
                <w:rFonts w:ascii="Times New Roman" w:hAnsi="Times New Roman" w:cs="Times New Roman"/>
              </w:rPr>
            </w:pPr>
          </w:p>
          <w:p w14:paraId="2785A536" w14:textId="77777777" w:rsidR="00CF03C3" w:rsidRPr="00CF03C3" w:rsidRDefault="00CF03C3" w:rsidP="00CF03C3">
            <w:pPr>
              <w:rPr>
                <w:rFonts w:ascii="Times New Roman" w:hAnsi="Times New Roman" w:cs="Times New Roman"/>
              </w:rPr>
            </w:pPr>
          </w:p>
        </w:tc>
        <w:tc>
          <w:tcPr>
            <w:tcW w:w="8038" w:type="dxa"/>
            <w:vAlign w:val="center"/>
          </w:tcPr>
          <w:p w14:paraId="4D1FC9E1" w14:textId="77777777" w:rsidR="00CF03C3" w:rsidRPr="00CF03C3" w:rsidRDefault="00CF03C3" w:rsidP="00CF03C3">
            <w:pPr>
              <w:rPr>
                <w:rFonts w:ascii="Times New Roman" w:hAnsi="Times New Roman" w:cs="Times New Roman"/>
              </w:rPr>
            </w:pPr>
          </w:p>
          <w:p w14:paraId="57909E98"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Lack of work completion, lack of focus, forgetfulness, needs support to complete tasks.</w:t>
            </w:r>
          </w:p>
        </w:tc>
      </w:tr>
      <w:tr w:rsidR="00CF03C3" w:rsidRPr="00CF03C3" w14:paraId="79E70446" w14:textId="77777777" w:rsidTr="00CA7B11">
        <w:trPr>
          <w:tblCellSpacing w:w="15" w:type="dxa"/>
        </w:trPr>
        <w:tc>
          <w:tcPr>
            <w:tcW w:w="0" w:type="auto"/>
            <w:vAlign w:val="center"/>
            <w:hideMark/>
          </w:tcPr>
          <w:p w14:paraId="29604D61" w14:textId="77777777" w:rsidR="00CF03C3" w:rsidRPr="00CF03C3" w:rsidRDefault="00CF03C3" w:rsidP="00CF03C3">
            <w:pPr>
              <w:rPr>
                <w:rFonts w:ascii="Times New Roman" w:hAnsi="Times New Roman" w:cs="Times New Roman"/>
              </w:rPr>
            </w:pPr>
          </w:p>
          <w:p w14:paraId="6E85522F"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P3</w:t>
            </w:r>
          </w:p>
          <w:p w14:paraId="0BAECE03" w14:textId="77777777" w:rsidR="00CF03C3" w:rsidRPr="00CF03C3" w:rsidRDefault="00CF03C3" w:rsidP="00CF03C3">
            <w:pPr>
              <w:rPr>
                <w:rFonts w:ascii="Times New Roman" w:hAnsi="Times New Roman" w:cs="Times New Roman"/>
              </w:rPr>
            </w:pPr>
          </w:p>
          <w:p w14:paraId="4C220329" w14:textId="77777777" w:rsidR="00CF03C3" w:rsidRPr="00CF03C3" w:rsidRDefault="00CF03C3" w:rsidP="00CF03C3">
            <w:pPr>
              <w:rPr>
                <w:rFonts w:ascii="Times New Roman" w:hAnsi="Times New Roman" w:cs="Times New Roman"/>
              </w:rPr>
            </w:pPr>
          </w:p>
        </w:tc>
        <w:tc>
          <w:tcPr>
            <w:tcW w:w="8038" w:type="dxa"/>
            <w:vAlign w:val="center"/>
          </w:tcPr>
          <w:p w14:paraId="4FE00CF7" w14:textId="77777777" w:rsidR="00CF03C3" w:rsidRPr="00CF03C3" w:rsidRDefault="00CF03C3" w:rsidP="00CF03C3">
            <w:pPr>
              <w:rPr>
                <w:rFonts w:ascii="Times New Roman" w:hAnsi="Times New Roman" w:cs="Times New Roman"/>
              </w:rPr>
            </w:pPr>
          </w:p>
          <w:p w14:paraId="615E4E19"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Hyperactive type, no control over behaviour, Hyperfocus during physical activities, misunderstanding of ADHD, negative perception of ADHD, lack concentration, disruptive behaviour.</w:t>
            </w:r>
          </w:p>
        </w:tc>
      </w:tr>
      <w:tr w:rsidR="00CF03C3" w:rsidRPr="00CF03C3" w14:paraId="72D6E0AE" w14:textId="77777777" w:rsidTr="00CA7B11">
        <w:trPr>
          <w:tblCellSpacing w:w="15" w:type="dxa"/>
        </w:trPr>
        <w:tc>
          <w:tcPr>
            <w:tcW w:w="0" w:type="auto"/>
            <w:vAlign w:val="center"/>
            <w:hideMark/>
          </w:tcPr>
          <w:p w14:paraId="2E9BE08D" w14:textId="77777777" w:rsidR="00CF03C3" w:rsidRPr="00CF03C3" w:rsidRDefault="00CF03C3" w:rsidP="00CF03C3">
            <w:pPr>
              <w:rPr>
                <w:rFonts w:ascii="Times New Roman" w:hAnsi="Times New Roman" w:cs="Times New Roman"/>
              </w:rPr>
            </w:pPr>
          </w:p>
          <w:p w14:paraId="2D024316"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P4</w:t>
            </w:r>
          </w:p>
          <w:p w14:paraId="4AD46FDE" w14:textId="77777777" w:rsidR="00CF03C3" w:rsidRPr="00CF03C3" w:rsidRDefault="00CF03C3" w:rsidP="00CF03C3">
            <w:pPr>
              <w:rPr>
                <w:rFonts w:ascii="Times New Roman" w:hAnsi="Times New Roman" w:cs="Times New Roman"/>
              </w:rPr>
            </w:pPr>
          </w:p>
        </w:tc>
        <w:tc>
          <w:tcPr>
            <w:tcW w:w="8038" w:type="dxa"/>
            <w:vAlign w:val="center"/>
          </w:tcPr>
          <w:p w14:paraId="52D47F6C" w14:textId="77777777" w:rsidR="00CF03C3" w:rsidRPr="00CF03C3" w:rsidRDefault="00CF03C3" w:rsidP="00CF03C3">
            <w:pPr>
              <w:rPr>
                <w:rFonts w:ascii="Times New Roman" w:hAnsi="Times New Roman" w:cs="Times New Roman"/>
              </w:rPr>
            </w:pPr>
          </w:p>
          <w:p w14:paraId="3D294207"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lastRenderedPageBreak/>
              <w:t xml:space="preserve">Disruptive behaviour, poor relationships, hyperactive, misunderstanding of ADHD, hyperfocus during physical activities, negative perception of ADHD. </w:t>
            </w:r>
          </w:p>
        </w:tc>
      </w:tr>
      <w:tr w:rsidR="00CF03C3" w:rsidRPr="00CF03C3" w14:paraId="07DF53C4" w14:textId="77777777" w:rsidTr="00CA7B11">
        <w:trPr>
          <w:tblCellSpacing w:w="15" w:type="dxa"/>
        </w:trPr>
        <w:tc>
          <w:tcPr>
            <w:tcW w:w="0" w:type="auto"/>
            <w:vAlign w:val="center"/>
            <w:hideMark/>
          </w:tcPr>
          <w:p w14:paraId="387660C2" w14:textId="77777777" w:rsidR="00CF03C3" w:rsidRPr="00CF03C3" w:rsidRDefault="00CF03C3" w:rsidP="00CF03C3">
            <w:pPr>
              <w:rPr>
                <w:rFonts w:ascii="Times New Roman" w:hAnsi="Times New Roman" w:cs="Times New Roman"/>
              </w:rPr>
            </w:pPr>
          </w:p>
          <w:p w14:paraId="306ABB88"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P5</w:t>
            </w:r>
          </w:p>
        </w:tc>
        <w:tc>
          <w:tcPr>
            <w:tcW w:w="8038" w:type="dxa"/>
            <w:vAlign w:val="center"/>
          </w:tcPr>
          <w:p w14:paraId="09A92E12" w14:textId="77777777" w:rsidR="00CF03C3" w:rsidRPr="00CF03C3" w:rsidRDefault="00CF03C3" w:rsidP="00CF03C3">
            <w:pPr>
              <w:rPr>
                <w:rFonts w:ascii="Times New Roman" w:hAnsi="Times New Roman" w:cs="Times New Roman"/>
              </w:rPr>
            </w:pPr>
          </w:p>
          <w:p w14:paraId="3A591DF7"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Withdrawn from school, positive and negative perception of ADHD, hyperfocus on enjoyable tasks, poor relationships, lack of work completion, lack of concentration.</w:t>
            </w:r>
          </w:p>
        </w:tc>
      </w:tr>
    </w:tbl>
    <w:p w14:paraId="1D9D412D" w14:textId="77777777" w:rsidR="00CF03C3" w:rsidRPr="00CF03C3" w:rsidRDefault="00CF03C3" w:rsidP="00CF03C3">
      <w:pPr>
        <w:rPr>
          <w:rFonts w:ascii="Times New Roman" w:hAnsi="Times New Roman" w:cs="Times New Roman"/>
        </w:rPr>
      </w:pPr>
    </w:p>
    <w:p w14:paraId="7CB5A7BF" w14:textId="77777777" w:rsidR="00135275" w:rsidRPr="00CF03C3" w:rsidRDefault="00135275" w:rsidP="00CF03C3">
      <w:pPr>
        <w:rPr>
          <w:rFonts w:ascii="Times New Roman" w:hAnsi="Times New Roman" w:cs="Times New Roman"/>
          <w:b/>
          <w:bCs/>
        </w:rPr>
      </w:pPr>
    </w:p>
    <w:p w14:paraId="3B88A047"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Generating themes</w:t>
      </w:r>
    </w:p>
    <w:p w14:paraId="037988A8"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After collating and grouping codes with shared meanings, the following </w:t>
      </w:r>
      <w:r w:rsidRPr="00CF03C3">
        <w:rPr>
          <w:rFonts w:ascii="Times New Roman" w:hAnsi="Times New Roman" w:cs="Times New Roman"/>
          <w:b/>
          <w:bCs/>
        </w:rPr>
        <w:t>themes</w:t>
      </w:r>
      <w:r w:rsidRPr="00CF03C3">
        <w:rPr>
          <w:rFonts w:ascii="Times New Roman" w:hAnsi="Times New Roman" w:cs="Times New Roman"/>
        </w:rPr>
        <w:t xml:space="preserve"> and </w:t>
      </w:r>
      <w:r w:rsidRPr="00CF03C3">
        <w:rPr>
          <w:rFonts w:ascii="Times New Roman" w:hAnsi="Times New Roman" w:cs="Times New Roman"/>
          <w:b/>
          <w:bCs/>
        </w:rPr>
        <w:t>sub-themes</w:t>
      </w:r>
      <w:r w:rsidRPr="00CF03C3">
        <w:rPr>
          <w:rFonts w:ascii="Times New Roman" w:hAnsi="Times New Roman" w:cs="Times New Roman"/>
        </w:rPr>
        <w:t xml:space="preserve"> emerged:</w:t>
      </w:r>
    </w:p>
    <w:tbl>
      <w:tblPr>
        <w:tblStyle w:val="TableGrid"/>
        <w:tblW w:w="0" w:type="auto"/>
        <w:tblLook w:val="04A0" w:firstRow="1" w:lastRow="0" w:firstColumn="1" w:lastColumn="0" w:noHBand="0" w:noVBand="1"/>
      </w:tblPr>
      <w:tblGrid>
        <w:gridCol w:w="3005"/>
        <w:gridCol w:w="3005"/>
        <w:gridCol w:w="3006"/>
      </w:tblGrid>
      <w:tr w:rsidR="00CF03C3" w:rsidRPr="00CF03C3" w14:paraId="5A5E9EA3" w14:textId="77777777" w:rsidTr="00CA7B11">
        <w:tc>
          <w:tcPr>
            <w:tcW w:w="3005" w:type="dxa"/>
          </w:tcPr>
          <w:p w14:paraId="687C45BC"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Themes</w:t>
            </w:r>
          </w:p>
        </w:tc>
        <w:tc>
          <w:tcPr>
            <w:tcW w:w="3005" w:type="dxa"/>
          </w:tcPr>
          <w:p w14:paraId="028C19B0"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Sub-themes</w:t>
            </w:r>
          </w:p>
        </w:tc>
        <w:tc>
          <w:tcPr>
            <w:tcW w:w="3006" w:type="dxa"/>
          </w:tcPr>
          <w:p w14:paraId="53C226FD" w14:textId="77777777"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Example of codes feeding in</w:t>
            </w:r>
          </w:p>
        </w:tc>
      </w:tr>
      <w:tr w:rsidR="00CF03C3" w:rsidRPr="00CF03C3" w14:paraId="74C26E29" w14:textId="77777777" w:rsidTr="00CA7B11">
        <w:tc>
          <w:tcPr>
            <w:tcW w:w="3005" w:type="dxa"/>
          </w:tcPr>
          <w:p w14:paraId="7AF8C52D"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Finding hyperfocus elements during enjoyable interests</w:t>
            </w:r>
          </w:p>
        </w:tc>
        <w:tc>
          <w:tcPr>
            <w:tcW w:w="3005" w:type="dxa"/>
          </w:tcPr>
          <w:p w14:paraId="34B15A1E" w14:textId="77777777" w:rsidR="00CF03C3" w:rsidRPr="00CF03C3" w:rsidRDefault="00CF03C3" w:rsidP="00CF03C3">
            <w:pPr>
              <w:rPr>
                <w:rFonts w:ascii="Times New Roman" w:hAnsi="Times New Roman" w:cs="Times New Roman"/>
              </w:rPr>
            </w:pPr>
          </w:p>
        </w:tc>
        <w:tc>
          <w:tcPr>
            <w:tcW w:w="3006" w:type="dxa"/>
          </w:tcPr>
          <w:p w14:paraId="12DAF3AA"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Hyperfocus during physical activities, Hyperfocus during enjoyable tasks</w:t>
            </w:r>
          </w:p>
        </w:tc>
      </w:tr>
      <w:tr w:rsidR="00CF03C3" w:rsidRPr="00CF03C3" w14:paraId="1A76C556" w14:textId="77777777" w:rsidTr="00CA7B11">
        <w:tc>
          <w:tcPr>
            <w:tcW w:w="3005" w:type="dxa"/>
          </w:tcPr>
          <w:p w14:paraId="62091DF1"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Misunderstanding and negative perceptions of ADHD</w:t>
            </w:r>
          </w:p>
        </w:tc>
        <w:tc>
          <w:tcPr>
            <w:tcW w:w="3005" w:type="dxa"/>
          </w:tcPr>
          <w:p w14:paraId="12CE9AEB"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-Own perception of ADHD</w:t>
            </w:r>
          </w:p>
          <w:p w14:paraId="1B19E039"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-Others perception of ADHD</w:t>
            </w:r>
          </w:p>
        </w:tc>
        <w:tc>
          <w:tcPr>
            <w:tcW w:w="3006" w:type="dxa"/>
          </w:tcPr>
          <w:p w14:paraId="4ABB9CAF"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Negative perception of ADHD, feeling negative about ADHD, Positive and negative perception of ADHD, Misunderstanding of ADHD</w:t>
            </w:r>
          </w:p>
        </w:tc>
      </w:tr>
      <w:tr w:rsidR="00CF03C3" w:rsidRPr="00CF03C3" w14:paraId="202CB064" w14:textId="77777777" w:rsidTr="00CA7B11">
        <w:tc>
          <w:tcPr>
            <w:tcW w:w="3005" w:type="dxa"/>
          </w:tcPr>
          <w:p w14:paraId="597D2CF6"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Struggling to complete tasks in a school environment</w:t>
            </w:r>
          </w:p>
        </w:tc>
        <w:tc>
          <w:tcPr>
            <w:tcW w:w="3005" w:type="dxa"/>
          </w:tcPr>
          <w:p w14:paraId="3232C677" w14:textId="77777777" w:rsidR="00CF03C3" w:rsidRPr="00CF03C3" w:rsidRDefault="00CF03C3" w:rsidP="00CF03C3">
            <w:pPr>
              <w:rPr>
                <w:rFonts w:ascii="Times New Roman" w:hAnsi="Times New Roman" w:cs="Times New Roman"/>
              </w:rPr>
            </w:pPr>
          </w:p>
        </w:tc>
        <w:tc>
          <w:tcPr>
            <w:tcW w:w="3006" w:type="dxa"/>
          </w:tcPr>
          <w:p w14:paraId="60F488B0"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Lack of focus, lack of work completion, distracted easily</w:t>
            </w:r>
          </w:p>
        </w:tc>
      </w:tr>
    </w:tbl>
    <w:p w14:paraId="6D77A7BE" w14:textId="77777777" w:rsidR="00CF03C3" w:rsidRPr="00CF03C3" w:rsidRDefault="00CF03C3" w:rsidP="00CF03C3">
      <w:pPr>
        <w:rPr>
          <w:rFonts w:ascii="Times New Roman" w:hAnsi="Times New Roman" w:cs="Times New Roman"/>
        </w:rPr>
      </w:pPr>
    </w:p>
    <w:p w14:paraId="226B25CD" w14:textId="77777777" w:rsidR="00CF03C3" w:rsidRPr="00CF03C3" w:rsidRDefault="00CF03C3" w:rsidP="00CF03C3">
      <w:pPr>
        <w:rPr>
          <w:rFonts w:ascii="Times New Roman" w:hAnsi="Times New Roman" w:cs="Times New Roman"/>
        </w:rPr>
      </w:pPr>
    </w:p>
    <w:p w14:paraId="0395F408" w14:textId="77777777" w:rsidR="00CF03C3" w:rsidRPr="00CF03C3" w:rsidRDefault="00CF03C3" w:rsidP="00CF03C3">
      <w:pPr>
        <w:rPr>
          <w:rFonts w:ascii="Times New Roman" w:hAnsi="Times New Roman" w:cs="Times New Roman"/>
        </w:rPr>
      </w:pPr>
      <w:r w:rsidRPr="00CF03C3">
        <w:rPr>
          <w:rFonts w:ascii="Times New Roman" w:hAnsi="Times New Roman" w:cs="Times New Roman"/>
          <w:b/>
          <w:bCs/>
        </w:rPr>
        <w:t>Results</w:t>
      </w:r>
    </w:p>
    <w:p w14:paraId="2ABF801E"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br/>
        <w:t xml:space="preserve">This section integrates </w:t>
      </w:r>
      <w:r w:rsidRPr="00CF03C3">
        <w:rPr>
          <w:rFonts w:ascii="Times New Roman" w:hAnsi="Times New Roman" w:cs="Times New Roman"/>
          <w:b/>
          <w:bCs/>
        </w:rPr>
        <w:t>themes, narrative, and participant quotes</w:t>
      </w:r>
      <w:r w:rsidRPr="00CF03C3">
        <w:rPr>
          <w:rFonts w:ascii="Times New Roman" w:hAnsi="Times New Roman" w:cs="Times New Roman"/>
        </w:rPr>
        <w:t>, showing the interpretative work of Thematic Analysis.</w:t>
      </w:r>
    </w:p>
    <w:p w14:paraId="0FA2D4FF" w14:textId="77777777" w:rsidR="00CF03C3" w:rsidRPr="00CF03C3" w:rsidRDefault="00CF03C3" w:rsidP="00CF03C3">
      <w:pPr>
        <w:rPr>
          <w:rFonts w:ascii="Times New Roman" w:hAnsi="Times New Roman" w:cs="Times New Roman"/>
        </w:rPr>
      </w:pPr>
    </w:p>
    <w:p w14:paraId="74D1E2CC"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Analysis of the interviews identified 3 overarching themes that capture the impact ADHD has on children and how the perception of ADHD of others impacts the children’s lives.</w:t>
      </w:r>
    </w:p>
    <w:p w14:paraId="0AC0E741" w14:textId="77777777" w:rsidR="00135275" w:rsidRPr="00AD49EE" w:rsidRDefault="00135275" w:rsidP="00CF03C3">
      <w:pPr>
        <w:rPr>
          <w:rFonts w:ascii="Times New Roman" w:hAnsi="Times New Roman" w:cs="Times New Roman"/>
          <w:b/>
          <w:bCs/>
        </w:rPr>
      </w:pPr>
    </w:p>
    <w:p w14:paraId="32F693BD" w14:textId="6E854BFC"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Theme 1: Finding hyperfocus elements during enjoyable interests</w:t>
      </w:r>
    </w:p>
    <w:p w14:paraId="11F13B86" w14:textId="77777777" w:rsidR="00135275" w:rsidRPr="00AD49EE" w:rsidRDefault="00135275" w:rsidP="00CF03C3">
      <w:pPr>
        <w:rPr>
          <w:rFonts w:ascii="Times New Roman" w:hAnsi="Times New Roman" w:cs="Times New Roman"/>
        </w:rPr>
      </w:pPr>
    </w:p>
    <w:p w14:paraId="388E753B" w14:textId="5D39EACA" w:rsidR="00CF03C3" w:rsidRPr="00CF03C3" w:rsidRDefault="00CF03C3" w:rsidP="00CF03C3">
      <w:pPr>
        <w:rPr>
          <w:rFonts w:ascii="Times New Roman" w:hAnsi="Times New Roman" w:cs="Times New Roman"/>
        </w:rPr>
      </w:pPr>
      <w:r w:rsidRPr="00CF03C3">
        <w:rPr>
          <w:rFonts w:ascii="Times New Roman" w:hAnsi="Times New Roman" w:cs="Times New Roman"/>
        </w:rPr>
        <w:lastRenderedPageBreak/>
        <w:t xml:space="preserve">All participants described the challenges that ADHD had on their school and home life during the interviews. They highlighted </w:t>
      </w:r>
      <w:proofErr w:type="gramStart"/>
      <w:r w:rsidRPr="00CF03C3">
        <w:rPr>
          <w:rFonts w:ascii="Times New Roman" w:hAnsi="Times New Roman" w:cs="Times New Roman"/>
        </w:rPr>
        <w:t>particular difficulties</w:t>
      </w:r>
      <w:proofErr w:type="gramEnd"/>
      <w:r w:rsidRPr="00CF03C3">
        <w:rPr>
          <w:rFonts w:ascii="Times New Roman" w:hAnsi="Times New Roman" w:cs="Times New Roman"/>
        </w:rPr>
        <w:t xml:space="preserve"> such as concentration, task completion and distractions. However, not </w:t>
      </w:r>
      <w:proofErr w:type="gramStart"/>
      <w:r w:rsidRPr="00CF03C3">
        <w:rPr>
          <w:rFonts w:ascii="Times New Roman" w:hAnsi="Times New Roman" w:cs="Times New Roman"/>
        </w:rPr>
        <w:t>all of</w:t>
      </w:r>
      <w:proofErr w:type="gramEnd"/>
      <w:r w:rsidRPr="00CF03C3">
        <w:rPr>
          <w:rFonts w:ascii="Times New Roman" w:hAnsi="Times New Roman" w:cs="Times New Roman"/>
        </w:rPr>
        <w:t xml:space="preserve"> the experiences were negative. One participant shared that having ADHD had a positive impact, especially during activities which aligned with their interests. Engaging in a painting activity allowed them to harness their ability to hyperfocus, enabling them to concentrate and complete the task happily.</w:t>
      </w:r>
    </w:p>
    <w:p w14:paraId="1AB2ECFA" w14:textId="77777777" w:rsidR="00135275" w:rsidRPr="00AD49EE" w:rsidRDefault="00135275" w:rsidP="00CF03C3">
      <w:pPr>
        <w:rPr>
          <w:rFonts w:ascii="Times New Roman" w:hAnsi="Times New Roman" w:cs="Times New Roman"/>
        </w:rPr>
      </w:pPr>
    </w:p>
    <w:p w14:paraId="4C341B6B" w14:textId="1606B74E" w:rsidR="00CF03C3" w:rsidRPr="00CF03C3" w:rsidRDefault="00CF03C3" w:rsidP="00CF03C3">
      <w:pPr>
        <w:rPr>
          <w:rFonts w:ascii="Times New Roman" w:hAnsi="Times New Roman" w:cs="Times New Roman"/>
        </w:rPr>
      </w:pPr>
      <w:r w:rsidRPr="00CF03C3">
        <w:rPr>
          <w:rFonts w:ascii="Times New Roman" w:hAnsi="Times New Roman" w:cs="Times New Roman"/>
        </w:rPr>
        <w:t>“My mother and I can’t quite believe that I can put all the time and effort into it without getting fed up and bored or distracted.”</w:t>
      </w:r>
    </w:p>
    <w:p w14:paraId="3AD8461E" w14:textId="77777777" w:rsidR="00135275" w:rsidRPr="00AD49EE" w:rsidRDefault="00135275" w:rsidP="00CF03C3">
      <w:pPr>
        <w:rPr>
          <w:rFonts w:ascii="Times New Roman" w:hAnsi="Times New Roman" w:cs="Times New Roman"/>
        </w:rPr>
      </w:pPr>
    </w:p>
    <w:p w14:paraId="060CC08D" w14:textId="66AAA066"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Another participant described a similar positive experience, demonstrating how engagement in enjoyable activities can have a positive outcome on a child with ADHD. While playing football they shared how they would forget they had ADHD altogether. The sport allowed them to concentrate and adhere to the rules, as they enjoyment helped them to stay focus </w:t>
      </w:r>
      <w:proofErr w:type="gramStart"/>
      <w:r w:rsidRPr="00CF03C3">
        <w:rPr>
          <w:rFonts w:ascii="Times New Roman" w:hAnsi="Times New Roman" w:cs="Times New Roman"/>
        </w:rPr>
        <w:t>and also</w:t>
      </w:r>
      <w:proofErr w:type="gramEnd"/>
      <w:r w:rsidRPr="00CF03C3">
        <w:rPr>
          <w:rFonts w:ascii="Times New Roman" w:hAnsi="Times New Roman" w:cs="Times New Roman"/>
        </w:rPr>
        <w:t xml:space="preserve"> helped with self-control. This example also illustrates how participation in enjoyable activities can support children with ADHD to manage their symptoms more effectively, compared to the difficulties they have with concentration and task completion in less engaging environments such as school. </w:t>
      </w:r>
    </w:p>
    <w:p w14:paraId="53FE87C0" w14:textId="77777777" w:rsidR="00135275" w:rsidRPr="00AD49EE" w:rsidRDefault="00135275" w:rsidP="00CF03C3">
      <w:pPr>
        <w:rPr>
          <w:rFonts w:ascii="Times New Roman" w:hAnsi="Times New Roman" w:cs="Times New Roman"/>
        </w:rPr>
      </w:pPr>
    </w:p>
    <w:p w14:paraId="32438B2F" w14:textId="51CA2BC8" w:rsidR="00CF03C3" w:rsidRPr="00CF03C3" w:rsidRDefault="00CF03C3" w:rsidP="00CF03C3">
      <w:pPr>
        <w:rPr>
          <w:rFonts w:ascii="Times New Roman" w:hAnsi="Times New Roman" w:cs="Times New Roman"/>
        </w:rPr>
      </w:pPr>
      <w:r w:rsidRPr="00CF03C3">
        <w:rPr>
          <w:rFonts w:ascii="Times New Roman" w:hAnsi="Times New Roman" w:cs="Times New Roman"/>
        </w:rPr>
        <w:t>“So, if I like doing something I spend loads of time on it…</w:t>
      </w:r>
      <w:proofErr w:type="gramStart"/>
      <w:r w:rsidRPr="00CF03C3">
        <w:rPr>
          <w:rFonts w:ascii="Times New Roman" w:hAnsi="Times New Roman" w:cs="Times New Roman"/>
        </w:rPr>
        <w:t>….I</w:t>
      </w:r>
      <w:proofErr w:type="gramEnd"/>
      <w:r w:rsidRPr="00CF03C3">
        <w:rPr>
          <w:rFonts w:ascii="Times New Roman" w:hAnsi="Times New Roman" w:cs="Times New Roman"/>
        </w:rPr>
        <w:t xml:space="preserve"> can get so bored and tired easily boring stuff that I’m not interested in- like schoolwork.” </w:t>
      </w:r>
    </w:p>
    <w:p w14:paraId="3F4193A6" w14:textId="77777777" w:rsidR="00135275" w:rsidRPr="00AD49EE" w:rsidRDefault="00135275" w:rsidP="00CF03C3">
      <w:pPr>
        <w:rPr>
          <w:rFonts w:ascii="Times New Roman" w:hAnsi="Times New Roman" w:cs="Times New Roman"/>
        </w:rPr>
      </w:pPr>
    </w:p>
    <w:p w14:paraId="643F591F" w14:textId="10EBC06B" w:rsidR="00CF03C3" w:rsidRPr="00CF03C3" w:rsidRDefault="00CF03C3" w:rsidP="00CF03C3">
      <w:pPr>
        <w:rPr>
          <w:rFonts w:ascii="Times New Roman" w:hAnsi="Times New Roman" w:cs="Times New Roman"/>
        </w:rPr>
      </w:pPr>
      <w:r w:rsidRPr="00CF03C3">
        <w:rPr>
          <w:rFonts w:ascii="Times New Roman" w:hAnsi="Times New Roman" w:cs="Times New Roman"/>
        </w:rPr>
        <w:t>Another participant shared when they engaged in skateboarding, which was an activity they enjoyed, they found they could continue for hours at a time. The participant attributed this sustained energy and stamina to their ADHD, noting that it gave them “loads of energy”. This example continues to show that when children with ADHD take part in activities they enjoy, their symptoms, such as hyperactivity can be channelled in a positive way. Activities which interest them not only help with maintaining their focus but also allows them to take advantage of the excess energy associated with ADHD in a constructive, positive way.</w:t>
      </w:r>
    </w:p>
    <w:p w14:paraId="3C61D9C2" w14:textId="77777777" w:rsidR="00135275" w:rsidRPr="00AD49EE" w:rsidRDefault="00135275" w:rsidP="00CF03C3">
      <w:pPr>
        <w:rPr>
          <w:rFonts w:ascii="Times New Roman" w:hAnsi="Times New Roman" w:cs="Times New Roman"/>
        </w:rPr>
      </w:pPr>
    </w:p>
    <w:p w14:paraId="6D4AEC4D" w14:textId="49902F25" w:rsidR="00CF03C3" w:rsidRPr="00CF03C3" w:rsidRDefault="00CF03C3" w:rsidP="00CF03C3">
      <w:pPr>
        <w:rPr>
          <w:rFonts w:ascii="Times New Roman" w:hAnsi="Times New Roman" w:cs="Times New Roman"/>
        </w:rPr>
      </w:pPr>
      <w:r w:rsidRPr="00CF03C3">
        <w:rPr>
          <w:rFonts w:ascii="Times New Roman" w:hAnsi="Times New Roman" w:cs="Times New Roman"/>
        </w:rPr>
        <w:t>This continues the pattern as another participant shares their enjoyment in running due to having “loads of energy</w:t>
      </w:r>
      <w:r w:rsidR="00BB1E49" w:rsidRPr="00CF03C3">
        <w:rPr>
          <w:rFonts w:ascii="Times New Roman" w:hAnsi="Times New Roman" w:cs="Times New Roman"/>
        </w:rPr>
        <w:t>” and</w:t>
      </w:r>
      <w:r w:rsidRPr="00CF03C3">
        <w:rPr>
          <w:rFonts w:ascii="Times New Roman" w:hAnsi="Times New Roman" w:cs="Times New Roman"/>
        </w:rPr>
        <w:t xml:space="preserve"> shows understanding of their hyperactivity symptoms which supports them to be good at running.</w:t>
      </w:r>
    </w:p>
    <w:p w14:paraId="277298F2" w14:textId="77777777" w:rsidR="00135275" w:rsidRPr="00AD49EE" w:rsidRDefault="00135275" w:rsidP="00CF03C3">
      <w:pPr>
        <w:rPr>
          <w:rFonts w:ascii="Times New Roman" w:hAnsi="Times New Roman" w:cs="Times New Roman"/>
        </w:rPr>
      </w:pPr>
    </w:p>
    <w:p w14:paraId="6E583158" w14:textId="7AE7BE0B"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“I’m probably good at running because I don't need to concentrate and I'm able to focus because of my ADHD.” </w:t>
      </w:r>
    </w:p>
    <w:p w14:paraId="20D3DD91" w14:textId="77777777" w:rsidR="00135275" w:rsidRPr="00AD49EE" w:rsidRDefault="00135275" w:rsidP="00CF03C3">
      <w:pPr>
        <w:rPr>
          <w:rFonts w:ascii="Times New Roman" w:hAnsi="Times New Roman" w:cs="Times New Roman"/>
        </w:rPr>
      </w:pPr>
    </w:p>
    <w:p w14:paraId="4869E20C" w14:textId="29E4DEED"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Engagement in enjoyable activities showed a positive impact on the manifestation of ADHD symptoms. The participants noted a noticeable decrease in symptoms, especially </w:t>
      </w:r>
      <w:proofErr w:type="gramStart"/>
      <w:r w:rsidR="00BB1E49" w:rsidRPr="00CF03C3">
        <w:rPr>
          <w:rFonts w:ascii="Times New Roman" w:hAnsi="Times New Roman" w:cs="Times New Roman"/>
        </w:rPr>
        <w:t>in regard to</w:t>
      </w:r>
      <w:proofErr w:type="gramEnd"/>
      <w:r w:rsidRPr="00CF03C3">
        <w:rPr>
          <w:rFonts w:ascii="Times New Roman" w:hAnsi="Times New Roman" w:cs="Times New Roman"/>
        </w:rPr>
        <w:t xml:space="preserve"> attention and self-regulation. Also, the participants showed better focus and concentration which improved control over their behaviours. All participants described their challenges with concentration and task completion in a structured environment, however, they all excelled when in a comfortable environment participating in activities which aligned with their interests. This highlights the importance of creating activities around their interests, as it has a positive effect on the child and allows them to engage fully, which increases their well-being and self-worth.</w:t>
      </w:r>
    </w:p>
    <w:p w14:paraId="5AFCE044" w14:textId="77777777" w:rsidR="00135275" w:rsidRPr="00AD49EE" w:rsidRDefault="00135275" w:rsidP="00CF03C3">
      <w:pPr>
        <w:rPr>
          <w:rFonts w:ascii="Times New Roman" w:hAnsi="Times New Roman" w:cs="Times New Roman"/>
          <w:b/>
          <w:bCs/>
        </w:rPr>
      </w:pPr>
    </w:p>
    <w:p w14:paraId="2111C18D" w14:textId="7C3010AE"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Theme 2: Misunderstanding and negative perceptions of ADHD</w:t>
      </w:r>
    </w:p>
    <w:p w14:paraId="4CDE0343" w14:textId="77777777" w:rsidR="00135275" w:rsidRPr="00AD49EE" w:rsidRDefault="00135275" w:rsidP="00CF03C3">
      <w:pPr>
        <w:rPr>
          <w:rFonts w:ascii="Times New Roman" w:hAnsi="Times New Roman" w:cs="Times New Roman"/>
        </w:rPr>
      </w:pPr>
    </w:p>
    <w:p w14:paraId="413AF3DF" w14:textId="7EE7C9A1" w:rsidR="00CF03C3" w:rsidRPr="00CF03C3" w:rsidRDefault="00CF03C3" w:rsidP="00CF03C3">
      <w:pPr>
        <w:rPr>
          <w:rFonts w:ascii="Times New Roman" w:hAnsi="Times New Roman" w:cs="Times New Roman"/>
        </w:rPr>
      </w:pPr>
      <w:r w:rsidRPr="00CF03C3">
        <w:rPr>
          <w:rFonts w:ascii="Times New Roman" w:hAnsi="Times New Roman" w:cs="Times New Roman"/>
        </w:rPr>
        <w:t>One participant expressed that their ADHD diagnosis had a negative impact on their life, this made them feel frustrated and fed up. They explained that they wished to complete tasks in school like the</w:t>
      </w:r>
      <w:r w:rsidR="00AD49EE">
        <w:rPr>
          <w:rFonts w:ascii="Times New Roman" w:hAnsi="Times New Roman" w:cs="Times New Roman"/>
        </w:rPr>
        <w:t>ir</w:t>
      </w:r>
      <w:r w:rsidRPr="00CF03C3">
        <w:rPr>
          <w:rFonts w:ascii="Times New Roman" w:hAnsi="Times New Roman" w:cs="Times New Roman"/>
        </w:rPr>
        <w:t xml:space="preserve"> peers. However, due to their poor concentration linked to their ADHD, prevented them to complete tasks and engage fully in the lesson.</w:t>
      </w:r>
    </w:p>
    <w:p w14:paraId="70628600" w14:textId="77777777" w:rsidR="00135275" w:rsidRPr="00AD49EE" w:rsidRDefault="00135275" w:rsidP="00CF03C3">
      <w:pPr>
        <w:rPr>
          <w:rFonts w:ascii="Times New Roman" w:hAnsi="Times New Roman" w:cs="Times New Roman"/>
        </w:rPr>
      </w:pPr>
    </w:p>
    <w:p w14:paraId="0DAA8DF4" w14:textId="62C9BCF2" w:rsidR="00CF03C3" w:rsidRPr="00CF03C3" w:rsidRDefault="00CF03C3" w:rsidP="00CF03C3">
      <w:pPr>
        <w:rPr>
          <w:rFonts w:ascii="Times New Roman" w:hAnsi="Times New Roman" w:cs="Times New Roman"/>
        </w:rPr>
      </w:pPr>
      <w:r w:rsidRPr="00CF03C3">
        <w:rPr>
          <w:rFonts w:ascii="Times New Roman" w:hAnsi="Times New Roman" w:cs="Times New Roman"/>
        </w:rPr>
        <w:lastRenderedPageBreak/>
        <w:t>“I guess it has a negative impact on everything- so can’t really see the good in that.”</w:t>
      </w:r>
    </w:p>
    <w:p w14:paraId="552E0D86" w14:textId="77777777" w:rsidR="00135275" w:rsidRPr="00AD49EE" w:rsidRDefault="00135275" w:rsidP="00CF03C3">
      <w:pPr>
        <w:rPr>
          <w:rFonts w:ascii="Times New Roman" w:hAnsi="Times New Roman" w:cs="Times New Roman"/>
        </w:rPr>
      </w:pPr>
    </w:p>
    <w:p w14:paraId="6314783F" w14:textId="36EA4A38" w:rsidR="00CF03C3" w:rsidRPr="00CF03C3" w:rsidRDefault="00CF03C3" w:rsidP="00CF03C3">
      <w:pPr>
        <w:rPr>
          <w:rFonts w:ascii="Times New Roman" w:hAnsi="Times New Roman" w:cs="Times New Roman"/>
        </w:rPr>
      </w:pPr>
      <w:r w:rsidRPr="00CF03C3">
        <w:rPr>
          <w:rFonts w:ascii="Times New Roman" w:hAnsi="Times New Roman" w:cs="Times New Roman"/>
        </w:rPr>
        <w:t>Another participant described how others had no patience which often led to negative reactions towards them, which in turn left the participant feeling very frustrated. This sense of frustration was also shown by another participant, who felt that their behaviour got on other people's nerves. They also believed that others considered them to be “a pain in the backside”.</w:t>
      </w:r>
    </w:p>
    <w:p w14:paraId="52418724" w14:textId="77777777" w:rsidR="00135275" w:rsidRPr="00AD49EE" w:rsidRDefault="00135275" w:rsidP="00CF03C3">
      <w:pPr>
        <w:rPr>
          <w:rFonts w:ascii="Times New Roman" w:hAnsi="Times New Roman" w:cs="Times New Roman"/>
        </w:rPr>
      </w:pPr>
    </w:p>
    <w:p w14:paraId="2355E1FB" w14:textId="1C35AD2E" w:rsidR="00CF03C3" w:rsidRPr="00CF03C3" w:rsidRDefault="00CF03C3" w:rsidP="00CF03C3">
      <w:pPr>
        <w:rPr>
          <w:rFonts w:ascii="Times New Roman" w:hAnsi="Times New Roman" w:cs="Times New Roman"/>
        </w:rPr>
      </w:pPr>
      <w:r w:rsidRPr="00CF03C3">
        <w:rPr>
          <w:rFonts w:ascii="Times New Roman" w:hAnsi="Times New Roman" w:cs="Times New Roman"/>
        </w:rPr>
        <w:t>This participant went on to share their perception that teachers and their peers did not appreciate that they had ADHD. As a result, they often felt misunderstood, explaining that neither the teachers, peers nor themselves truly understood their condition. This ongoing misunderstanding contributed to a negative impact on their everyday life.</w:t>
      </w:r>
    </w:p>
    <w:p w14:paraId="32F5D694" w14:textId="77777777" w:rsidR="00135275" w:rsidRPr="00AD49EE" w:rsidRDefault="00135275" w:rsidP="00CF03C3">
      <w:pPr>
        <w:rPr>
          <w:rFonts w:ascii="Times New Roman" w:hAnsi="Times New Roman" w:cs="Times New Roman"/>
        </w:rPr>
      </w:pPr>
    </w:p>
    <w:p w14:paraId="30CB0C89" w14:textId="1EB8CF4F" w:rsidR="00CF03C3" w:rsidRPr="00CF03C3" w:rsidRDefault="00CF03C3" w:rsidP="00CF03C3">
      <w:pPr>
        <w:rPr>
          <w:rFonts w:ascii="Times New Roman" w:hAnsi="Times New Roman" w:cs="Times New Roman"/>
        </w:rPr>
      </w:pPr>
      <w:r w:rsidRPr="00CF03C3">
        <w:rPr>
          <w:rFonts w:ascii="Times New Roman" w:hAnsi="Times New Roman" w:cs="Times New Roman"/>
        </w:rPr>
        <w:t>“Most of the teachers just tell me off because honestly I don't think they have a clue what to do with me.”</w:t>
      </w:r>
    </w:p>
    <w:p w14:paraId="2297DE6A" w14:textId="77777777" w:rsidR="00CF03C3" w:rsidRPr="00AD49EE" w:rsidRDefault="00CF03C3" w:rsidP="00CF03C3">
      <w:pPr>
        <w:rPr>
          <w:rFonts w:ascii="Times New Roman" w:hAnsi="Times New Roman" w:cs="Times New Roman"/>
        </w:rPr>
      </w:pPr>
    </w:p>
    <w:p w14:paraId="78ACC001" w14:textId="5C8983F3" w:rsidR="00CF03C3" w:rsidRPr="00CF03C3" w:rsidRDefault="00CF03C3" w:rsidP="00CF03C3">
      <w:pPr>
        <w:rPr>
          <w:rFonts w:ascii="Times New Roman" w:hAnsi="Times New Roman" w:cs="Times New Roman"/>
        </w:rPr>
      </w:pPr>
      <w:r w:rsidRPr="00CF03C3">
        <w:rPr>
          <w:rFonts w:ascii="Times New Roman" w:hAnsi="Times New Roman" w:cs="Times New Roman"/>
        </w:rPr>
        <w:t>Another participant shared their feelings of being misunderstood, remarking, “People just don’t get it. They think I am a troublemaker.” They stated they had no friends and that his brother hated him for getting on his nerves. The participant also showed a dislike towards their ADHD diagnosis, noting that it left them feeling as though they had no control over their actions and behaviours. They were frustrated that others saw them as a joke, highlighting the negative perceptions and lack of understanding that often accompany an ADHD diagnosis.</w:t>
      </w:r>
    </w:p>
    <w:p w14:paraId="2150F09F" w14:textId="77777777" w:rsidR="00CF03C3" w:rsidRPr="00AD49EE" w:rsidRDefault="00CF03C3" w:rsidP="00CF03C3">
      <w:pPr>
        <w:rPr>
          <w:rFonts w:ascii="Times New Roman" w:hAnsi="Times New Roman" w:cs="Times New Roman"/>
        </w:rPr>
      </w:pPr>
    </w:p>
    <w:p w14:paraId="164ED735" w14:textId="373C59E1" w:rsidR="00CF03C3" w:rsidRPr="00CF03C3" w:rsidRDefault="00CF03C3" w:rsidP="00CF03C3">
      <w:pPr>
        <w:rPr>
          <w:rFonts w:ascii="Times New Roman" w:hAnsi="Times New Roman" w:cs="Times New Roman"/>
        </w:rPr>
      </w:pPr>
      <w:r w:rsidRPr="00CF03C3">
        <w:rPr>
          <w:rFonts w:ascii="Times New Roman" w:hAnsi="Times New Roman" w:cs="Times New Roman"/>
        </w:rPr>
        <w:t>“People just think ADHD is all about being naughty, disrespectful and disruptive. It's not it's more than that.”</w:t>
      </w:r>
    </w:p>
    <w:p w14:paraId="5DDC486D" w14:textId="77777777" w:rsidR="00CF03C3" w:rsidRPr="00AD49EE" w:rsidRDefault="00CF03C3" w:rsidP="00CF03C3">
      <w:pPr>
        <w:rPr>
          <w:rFonts w:ascii="Times New Roman" w:hAnsi="Times New Roman" w:cs="Times New Roman"/>
        </w:rPr>
      </w:pPr>
    </w:p>
    <w:p w14:paraId="69A2D502" w14:textId="392BBC1C" w:rsidR="00CF03C3" w:rsidRPr="00CF03C3" w:rsidRDefault="00CF03C3" w:rsidP="00CF03C3">
      <w:pPr>
        <w:rPr>
          <w:rFonts w:ascii="Times New Roman" w:hAnsi="Times New Roman" w:cs="Times New Roman"/>
        </w:rPr>
      </w:pPr>
      <w:r w:rsidRPr="00CF03C3">
        <w:rPr>
          <w:rFonts w:ascii="Times New Roman" w:hAnsi="Times New Roman" w:cs="Times New Roman"/>
        </w:rPr>
        <w:t>This participant also described having “loads of energy”, which they found to be an asset in running, stating that it was the only thing they were good at. Despite their success in running, others questioned why they could concentrate on this activity but not on schoolwork.</w:t>
      </w:r>
    </w:p>
    <w:p w14:paraId="65D5F79F" w14:textId="77777777" w:rsidR="00CF03C3" w:rsidRPr="00AD49EE" w:rsidRDefault="00CF03C3" w:rsidP="00CF03C3">
      <w:pPr>
        <w:rPr>
          <w:rFonts w:ascii="Times New Roman" w:hAnsi="Times New Roman" w:cs="Times New Roman"/>
        </w:rPr>
      </w:pPr>
    </w:p>
    <w:p w14:paraId="26D295E1" w14:textId="519F42E4" w:rsidR="00CF03C3" w:rsidRPr="00CF03C3" w:rsidRDefault="00CF03C3" w:rsidP="00CF03C3">
      <w:pPr>
        <w:rPr>
          <w:rFonts w:ascii="Times New Roman" w:hAnsi="Times New Roman" w:cs="Times New Roman"/>
        </w:rPr>
      </w:pPr>
      <w:r w:rsidRPr="00CF03C3">
        <w:rPr>
          <w:rFonts w:ascii="Times New Roman" w:hAnsi="Times New Roman" w:cs="Times New Roman"/>
        </w:rPr>
        <w:t>“Running - I don't need to use my brain; I do need to when I set in one place and concentrate for a long time.”</w:t>
      </w:r>
    </w:p>
    <w:p w14:paraId="54D6D4F8" w14:textId="77777777" w:rsidR="00CF03C3" w:rsidRPr="00AD49EE" w:rsidRDefault="00CF03C3" w:rsidP="00CF03C3">
      <w:pPr>
        <w:rPr>
          <w:rFonts w:ascii="Times New Roman" w:hAnsi="Times New Roman" w:cs="Times New Roman"/>
        </w:rPr>
      </w:pPr>
    </w:p>
    <w:p w14:paraId="77CC9EA5" w14:textId="66D357A9"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These comments reflect misunderstanding about ADHD, emphasising that the condition affects individuals differently and that being able to focus on enjoyable activities does not mean they can apply the same level of concentration in less engaging environments. </w:t>
      </w:r>
    </w:p>
    <w:p w14:paraId="7FEF0BD6"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The participant’s experiences of being questioned about their ability to focus on running, yet struggling to concentrate in class, led to feelings of uncertainty and self-doubt. These comments caused them to question their own behaviours and emotions, wondering why they could succeed in running but not in class. Such uncertainty highlights the importance of a supportive and understanding environment. Without positive reinforcement and encouragement, the participant may continue to feel unsure of themselves, emphasising the need for an environment that fosters their strengths and helps them to function to the best of their ability.</w:t>
      </w:r>
    </w:p>
    <w:p w14:paraId="39B0E072" w14:textId="77777777" w:rsidR="00CF03C3" w:rsidRPr="00AD49EE" w:rsidRDefault="00CF03C3" w:rsidP="00CF03C3">
      <w:pPr>
        <w:rPr>
          <w:rFonts w:ascii="Times New Roman" w:hAnsi="Times New Roman" w:cs="Times New Roman"/>
        </w:rPr>
      </w:pPr>
    </w:p>
    <w:p w14:paraId="10A6002A" w14:textId="4ABC6D10" w:rsidR="00CF03C3" w:rsidRPr="00CF03C3" w:rsidRDefault="00CF03C3" w:rsidP="00CF03C3">
      <w:pPr>
        <w:rPr>
          <w:rFonts w:ascii="Times New Roman" w:hAnsi="Times New Roman" w:cs="Times New Roman"/>
        </w:rPr>
      </w:pPr>
      <w:r w:rsidRPr="00CF03C3">
        <w:rPr>
          <w:rFonts w:ascii="Times New Roman" w:hAnsi="Times New Roman" w:cs="Times New Roman"/>
        </w:rPr>
        <w:t>Another participant expressed a sense of detachment regarding their ADHD diagnosis, showing that they did not have any feelings towards their diagnosis. They acknowledged that some individuals with ADHD might become angry or upset but personally questioned the point of worrying about something that was beyond their control. Despite this, the participant did admit that they believed their experience at school would be improved if they did not have ADHD. This suggests an underlying awareness of the challenges ADHD presents in the school environment, even though they chose not to dwell emotionally on their diagnosis.</w:t>
      </w:r>
    </w:p>
    <w:p w14:paraId="6FF284CB" w14:textId="77777777" w:rsidR="00CF03C3" w:rsidRPr="00AD49EE" w:rsidRDefault="00CF03C3" w:rsidP="00CF03C3">
      <w:pPr>
        <w:rPr>
          <w:rFonts w:ascii="Times New Roman" w:hAnsi="Times New Roman" w:cs="Times New Roman"/>
        </w:rPr>
      </w:pPr>
    </w:p>
    <w:p w14:paraId="4B6102A1" w14:textId="2C4F0EAB" w:rsidR="00CF03C3" w:rsidRPr="00CF03C3" w:rsidRDefault="00CF03C3" w:rsidP="00CF03C3">
      <w:pPr>
        <w:rPr>
          <w:rFonts w:ascii="Times New Roman" w:hAnsi="Times New Roman" w:cs="Times New Roman"/>
        </w:rPr>
      </w:pPr>
      <w:r w:rsidRPr="00CF03C3">
        <w:rPr>
          <w:rFonts w:ascii="Times New Roman" w:hAnsi="Times New Roman" w:cs="Times New Roman"/>
        </w:rPr>
        <w:lastRenderedPageBreak/>
        <w:t xml:space="preserve">In contrast to the previous accounts of frustration and misunderstanding, one participant described a more positive experience in their school environment. This participant reported that having friends at school was partly due to their quieter behaviour in class. By keeping their head down and focusing on their work, they were able to avoid drawing unwanted attention from the teachers and their peers. Teachers responded positively to this behaviour, recognising that the participant was making an effort and trying their best. Because they were not disruptive in lessons, teachers also tended to overlook minor behavioural issues, showing an understanding attitude towards ADHD. </w:t>
      </w:r>
    </w:p>
    <w:p w14:paraId="571E9163" w14:textId="77777777" w:rsidR="00CF03C3" w:rsidRPr="00AD49EE" w:rsidRDefault="00CF03C3" w:rsidP="00CF03C3">
      <w:pPr>
        <w:rPr>
          <w:rFonts w:ascii="Times New Roman" w:hAnsi="Times New Roman" w:cs="Times New Roman"/>
        </w:rPr>
      </w:pPr>
    </w:p>
    <w:p w14:paraId="63AEBD3E" w14:textId="45DD554F" w:rsidR="00CF03C3" w:rsidRPr="00CF03C3" w:rsidRDefault="00CF03C3" w:rsidP="00CF03C3">
      <w:pPr>
        <w:rPr>
          <w:rFonts w:ascii="Times New Roman" w:hAnsi="Times New Roman" w:cs="Times New Roman"/>
        </w:rPr>
      </w:pPr>
      <w:r w:rsidRPr="00CF03C3">
        <w:rPr>
          <w:rFonts w:ascii="Times New Roman" w:hAnsi="Times New Roman" w:cs="Times New Roman"/>
        </w:rPr>
        <w:t>“…. They do not get their work done, they get thrown out of class, teachers hate them, and they don’t get on with anybody. I’m glad that’s not my ADHD.”</w:t>
      </w:r>
    </w:p>
    <w:p w14:paraId="41470B1A" w14:textId="77777777" w:rsidR="00CF03C3" w:rsidRPr="00AD49EE" w:rsidRDefault="00CF03C3" w:rsidP="00CF03C3">
      <w:pPr>
        <w:rPr>
          <w:rFonts w:ascii="Times New Roman" w:hAnsi="Times New Roman" w:cs="Times New Roman"/>
          <w:b/>
          <w:bCs/>
        </w:rPr>
      </w:pPr>
    </w:p>
    <w:p w14:paraId="7158D793" w14:textId="77777777" w:rsidR="00BB1E49" w:rsidRDefault="00BB1E49" w:rsidP="00CF03C3">
      <w:pPr>
        <w:rPr>
          <w:rFonts w:ascii="Times New Roman" w:hAnsi="Times New Roman" w:cs="Times New Roman"/>
          <w:b/>
          <w:bCs/>
        </w:rPr>
      </w:pPr>
    </w:p>
    <w:p w14:paraId="28FBBF21" w14:textId="77777777" w:rsidR="00BB1E49" w:rsidRDefault="00BB1E49" w:rsidP="00CF03C3">
      <w:pPr>
        <w:rPr>
          <w:rFonts w:ascii="Times New Roman" w:hAnsi="Times New Roman" w:cs="Times New Roman"/>
          <w:b/>
          <w:bCs/>
        </w:rPr>
      </w:pPr>
    </w:p>
    <w:p w14:paraId="419EDCCC" w14:textId="78532693" w:rsidR="00CF03C3" w:rsidRPr="00CF03C3" w:rsidRDefault="00CF03C3" w:rsidP="00CF03C3">
      <w:pPr>
        <w:rPr>
          <w:rFonts w:ascii="Times New Roman" w:hAnsi="Times New Roman" w:cs="Times New Roman"/>
          <w:b/>
          <w:bCs/>
        </w:rPr>
      </w:pPr>
      <w:r w:rsidRPr="00CF03C3">
        <w:rPr>
          <w:rFonts w:ascii="Times New Roman" w:hAnsi="Times New Roman" w:cs="Times New Roman"/>
          <w:b/>
          <w:bCs/>
        </w:rPr>
        <w:t>Theme 3: Struggling to complete tasks in a school environment</w:t>
      </w:r>
    </w:p>
    <w:p w14:paraId="57BDED8D" w14:textId="77777777" w:rsidR="00CF03C3" w:rsidRPr="00AD49EE" w:rsidRDefault="00CF03C3" w:rsidP="00CF03C3">
      <w:pPr>
        <w:rPr>
          <w:rFonts w:ascii="Times New Roman" w:hAnsi="Times New Roman" w:cs="Times New Roman"/>
        </w:rPr>
      </w:pPr>
    </w:p>
    <w:p w14:paraId="06895FD2" w14:textId="5D81CDB8" w:rsidR="00CF03C3" w:rsidRPr="00CF03C3" w:rsidRDefault="00CF03C3" w:rsidP="00CF03C3">
      <w:pPr>
        <w:rPr>
          <w:rFonts w:ascii="Times New Roman" w:hAnsi="Times New Roman" w:cs="Times New Roman"/>
        </w:rPr>
      </w:pPr>
      <w:r w:rsidRPr="00CF03C3">
        <w:rPr>
          <w:rFonts w:ascii="Times New Roman" w:hAnsi="Times New Roman" w:cs="Times New Roman"/>
        </w:rPr>
        <w:t>All participants shared challenges when it came to completing tasks within the school environment. One participant explained that their ability to complete a task was closely linked to whether they could see clear progress in their work. If progress was not visible, they would quickly lose focus and grow frustrated with themselves. This participant also noted that they struggled to keep track of tasks in low-pressure settings—particularly when there was no one present to remind them to stay on task. Without these reminders, their attention would wander, and tasks would remain unfinished.</w:t>
      </w:r>
    </w:p>
    <w:p w14:paraId="095E0FB0" w14:textId="77777777" w:rsidR="00CF03C3" w:rsidRPr="00AD49EE" w:rsidRDefault="00CF03C3" w:rsidP="00CF03C3">
      <w:pPr>
        <w:rPr>
          <w:rFonts w:ascii="Times New Roman" w:hAnsi="Times New Roman" w:cs="Times New Roman"/>
        </w:rPr>
      </w:pPr>
    </w:p>
    <w:p w14:paraId="5F2DA95E" w14:textId="0899A510" w:rsidR="00CF03C3" w:rsidRPr="00CF03C3" w:rsidRDefault="00CF03C3" w:rsidP="00CF03C3">
      <w:pPr>
        <w:rPr>
          <w:rFonts w:ascii="Times New Roman" w:hAnsi="Times New Roman" w:cs="Times New Roman"/>
        </w:rPr>
      </w:pPr>
      <w:r w:rsidRPr="00CF03C3">
        <w:rPr>
          <w:rFonts w:ascii="Times New Roman" w:hAnsi="Times New Roman" w:cs="Times New Roman"/>
        </w:rPr>
        <w:t>Furthermore, another participant shared that they found concentrating difficult which led to them not seeing tasks through. They also shared that they sometimes did not complete a task due to misunderstanding the instructions and getting “muddled up”. These are the biggest challenges they saw with their ADHD diagnosis.</w:t>
      </w:r>
    </w:p>
    <w:p w14:paraId="040D2D90" w14:textId="77777777" w:rsidR="00CF03C3" w:rsidRPr="00AD49EE" w:rsidRDefault="00CF03C3" w:rsidP="00CF03C3">
      <w:pPr>
        <w:rPr>
          <w:rFonts w:ascii="Times New Roman" w:hAnsi="Times New Roman" w:cs="Times New Roman"/>
        </w:rPr>
      </w:pPr>
    </w:p>
    <w:p w14:paraId="75C7702F" w14:textId="4F80320E" w:rsidR="00CF03C3" w:rsidRPr="00CF03C3" w:rsidRDefault="00CF03C3" w:rsidP="00CF03C3">
      <w:pPr>
        <w:rPr>
          <w:rFonts w:ascii="Times New Roman" w:hAnsi="Times New Roman" w:cs="Times New Roman"/>
        </w:rPr>
      </w:pPr>
      <w:r w:rsidRPr="00CF03C3">
        <w:rPr>
          <w:rFonts w:ascii="Times New Roman" w:hAnsi="Times New Roman" w:cs="Times New Roman"/>
        </w:rPr>
        <w:t>Another participant highlighted the impact of hyperactivity on their ability to complete schoolwork. They described how their constant need for movement and unable to sit still made it extremely difficult to concentrate in class. The struggle to suppress their hyperactive impulses often resulted in them being unable to pay attention or finish their work. This same participant shared that, on occasion, their restlessness became so overwhelming that it led to disruptive behaviour in class. Consequently, they were sometimes removed from lessons by teachers. Despite this, they emphasised that these behaviours</w:t>
      </w:r>
      <w:r w:rsidRPr="00CF03C3">
        <w:t xml:space="preserve"> </w:t>
      </w:r>
      <w:r w:rsidRPr="00CF03C3">
        <w:rPr>
          <w:rFonts w:ascii="Times New Roman" w:hAnsi="Times New Roman" w:cs="Times New Roman"/>
        </w:rPr>
        <w:t>were not intentional—they simply felt as though they were going to "explode" if they could not move around.</w:t>
      </w:r>
    </w:p>
    <w:p w14:paraId="1A1C6CA2" w14:textId="77777777" w:rsidR="00CF03C3" w:rsidRPr="00AD49EE" w:rsidRDefault="00CF03C3" w:rsidP="00CF03C3">
      <w:pPr>
        <w:rPr>
          <w:rFonts w:ascii="Times New Roman" w:hAnsi="Times New Roman" w:cs="Times New Roman"/>
        </w:rPr>
      </w:pPr>
    </w:p>
    <w:p w14:paraId="7F27B0A2" w14:textId="31AECDDD" w:rsidR="00CF03C3" w:rsidRPr="00CF03C3" w:rsidRDefault="00CF03C3" w:rsidP="00CF03C3">
      <w:pPr>
        <w:rPr>
          <w:rFonts w:ascii="Times New Roman" w:hAnsi="Times New Roman" w:cs="Times New Roman"/>
        </w:rPr>
      </w:pPr>
      <w:r w:rsidRPr="00CF03C3">
        <w:rPr>
          <w:rFonts w:ascii="Times New Roman" w:hAnsi="Times New Roman" w:cs="Times New Roman"/>
        </w:rPr>
        <w:t>One participant revealed that they did not feel supported by their parents, who regarded them as a "lost cause". Furthermore, the participant shared that their friends were starting to distance themselves and teachers struggled to understand their behaviour. This combination of limited support at home, deteriorating social relationships, and misunderstanding at school contributed to feelings of frustration and exclusion, making it even more challenging for them to succeed in the classroom.</w:t>
      </w:r>
    </w:p>
    <w:p w14:paraId="7BCAE48C" w14:textId="77777777" w:rsidR="00CF03C3" w:rsidRPr="00AD49EE" w:rsidRDefault="00CF03C3" w:rsidP="00CF03C3">
      <w:pPr>
        <w:rPr>
          <w:rFonts w:ascii="Times New Roman" w:hAnsi="Times New Roman" w:cs="Times New Roman"/>
        </w:rPr>
      </w:pPr>
    </w:p>
    <w:p w14:paraId="30B036E8" w14:textId="5751E4FF" w:rsidR="00CF03C3" w:rsidRPr="00CF03C3" w:rsidRDefault="00CF03C3" w:rsidP="00CF03C3">
      <w:pPr>
        <w:rPr>
          <w:rFonts w:ascii="Times New Roman" w:hAnsi="Times New Roman" w:cs="Times New Roman"/>
        </w:rPr>
      </w:pPr>
      <w:r w:rsidRPr="00CF03C3">
        <w:rPr>
          <w:rFonts w:ascii="Times New Roman" w:hAnsi="Times New Roman" w:cs="Times New Roman"/>
        </w:rPr>
        <w:t>“It’s not my fault I can’t do it, you know, sit down, concentrate, not freak out. I wish I could. I might be able to stay in class more and have friends, you know.”</w:t>
      </w:r>
    </w:p>
    <w:p w14:paraId="73372617" w14:textId="77777777" w:rsidR="00CF03C3" w:rsidRPr="00CF03C3" w:rsidRDefault="00CF03C3" w:rsidP="00CF03C3">
      <w:pPr>
        <w:rPr>
          <w:rFonts w:ascii="Times New Roman" w:hAnsi="Times New Roman" w:cs="Times New Roman"/>
        </w:rPr>
      </w:pPr>
    </w:p>
    <w:p w14:paraId="25BD28F5"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One participant stated that they get in trouble when they struggle to complete tasks due to lack of concentration, focus and attention. “It’s one big vicious circle” they quoted as they spoke of their daily routine during structured lessons in school where they shared the ongoing challenges with concentration and distractions which led to the cycle. This cycle creates frustration and anger which leads to the participant becoming disruptive and losing control of their own </w:t>
      </w:r>
      <w:r w:rsidRPr="00CF03C3">
        <w:rPr>
          <w:rFonts w:ascii="Times New Roman" w:hAnsi="Times New Roman" w:cs="Times New Roman"/>
        </w:rPr>
        <w:lastRenderedPageBreak/>
        <w:t>behaviour. They further explained that their ability to complete tasks was closely tied to their level of interest in the lesson or activity. The participant found that if a task was not engaging or enjoyable, it became increasingly difficult to maintain concentration to complete the task. They noted, "it takes me a long time to get into something, and if I’m not interested in it, I lose concentration really quickly." This highlights the importance of motivation and personal interest in supporting task completion for students with ADHD, as a lack of engagement can quickly lead to distraction and unfinished work.</w:t>
      </w:r>
    </w:p>
    <w:p w14:paraId="64D9085B" w14:textId="77777777" w:rsidR="00CF03C3" w:rsidRPr="00CF03C3" w:rsidRDefault="00CF03C3" w:rsidP="00CF03C3"/>
    <w:p w14:paraId="75228497" w14:textId="77777777" w:rsidR="00CF03C3" w:rsidRPr="00CF03C3" w:rsidRDefault="00CF03C3" w:rsidP="00CF03C3">
      <w:pPr>
        <w:rPr>
          <w:b/>
          <w:bCs/>
        </w:rPr>
      </w:pPr>
      <w:r w:rsidRPr="00CF03C3">
        <w:rPr>
          <w:b/>
          <w:bCs/>
        </w:rPr>
        <w:t>Summary</w:t>
      </w:r>
    </w:p>
    <w:p w14:paraId="48458686" w14:textId="77777777" w:rsidR="00CF03C3" w:rsidRPr="00CF03C3" w:rsidRDefault="00CF03C3" w:rsidP="00CF03C3">
      <w:pPr>
        <w:rPr>
          <w:rFonts w:ascii="Times New Roman" w:hAnsi="Times New Roman" w:cs="Times New Roman"/>
        </w:rPr>
      </w:pPr>
    </w:p>
    <w:p w14:paraId="2E468B49" w14:textId="77777777" w:rsidR="00CF03C3" w:rsidRPr="00CF03C3" w:rsidRDefault="00CF03C3" w:rsidP="00CF03C3">
      <w:pPr>
        <w:rPr>
          <w:rFonts w:ascii="Times New Roman" w:hAnsi="Times New Roman" w:cs="Times New Roman"/>
        </w:rPr>
      </w:pPr>
      <w:r w:rsidRPr="00CF03C3">
        <w:rPr>
          <w:rFonts w:ascii="Times New Roman" w:hAnsi="Times New Roman" w:cs="Times New Roman"/>
        </w:rPr>
        <w:t xml:space="preserve">This thematic analysis of interviews with children diagnosed with ADHD highlights three key themes that shape their everyday experiences. </w:t>
      </w:r>
    </w:p>
    <w:p w14:paraId="635A49BB" w14:textId="77777777" w:rsidR="00CF03C3" w:rsidRPr="00CF03C3" w:rsidRDefault="00CF03C3" w:rsidP="00CF03C3">
      <w:pPr>
        <w:rPr>
          <w:rFonts w:ascii="Times New Roman" w:hAnsi="Times New Roman" w:cs="Times New Roman"/>
        </w:rPr>
      </w:pPr>
    </w:p>
    <w:p w14:paraId="2B326BA7" w14:textId="12B9A37F" w:rsidR="00CF03C3" w:rsidRPr="00CF03C3" w:rsidRDefault="00CF03C3" w:rsidP="00CF03C3">
      <w:pPr>
        <w:rPr>
          <w:rFonts w:ascii="Times New Roman" w:hAnsi="Times New Roman" w:cs="Times New Roman"/>
        </w:rPr>
      </w:pPr>
      <w:r w:rsidRPr="00CF03C3">
        <w:rPr>
          <w:rFonts w:ascii="Times New Roman" w:hAnsi="Times New Roman" w:cs="Times New Roman"/>
        </w:rPr>
        <w:t>Many participants shared their challenges with concentration, task completion, and distractions, especially in structured environments like school. However, when they engaged in activities they enjoyed—such as painting, football, skateboarding, or running—they experienced hyperfocus, improved self-control, and the ability to channel excess energy productively. This demonstrates the positive impact of interest-driven activities on managing ADHD symptoms and enhancing well-being. Several participants described feeling misunderstood by teachers, peers, and even themselves. Negative perceptions from others, frustration over lack of patience, and being labelled as disruptive contributed to feelings of isolation, self-doubt, and diminished self-worth. Some participants also showed detachment or frustration regarding their diagnosis, underlining the importance of understanding and having supportive environments that recognise their individual strengths and challenges.</w:t>
      </w:r>
      <w:r w:rsidR="00BB1E49">
        <w:rPr>
          <w:rFonts w:ascii="Times New Roman" w:hAnsi="Times New Roman" w:cs="Times New Roman"/>
        </w:rPr>
        <w:t xml:space="preserve"> </w:t>
      </w:r>
      <w:proofErr w:type="gramStart"/>
      <w:r w:rsidRPr="00CF03C3">
        <w:rPr>
          <w:rFonts w:ascii="Times New Roman" w:hAnsi="Times New Roman" w:cs="Times New Roman"/>
        </w:rPr>
        <w:t>All</w:t>
      </w:r>
      <w:proofErr w:type="gramEnd"/>
      <w:r w:rsidRPr="00CF03C3">
        <w:rPr>
          <w:rFonts w:ascii="Times New Roman" w:hAnsi="Times New Roman" w:cs="Times New Roman"/>
        </w:rPr>
        <w:t xml:space="preserve"> participants faced difficulties in completing schoolwork, often linked to lack of visible progress, unclear instructions, or inability to stay still due to hyperactivity. Disinterest in tasks created concentration problems, sometimes resulting in disruptive behaviour. A lack of support from parents, teachers, and peers led to further frustration and exclusion, highlighting the need for motivation, engagement, and positive reinforcement in educational settings for children with ADHD.</w:t>
      </w:r>
      <w:r w:rsidR="00BB1E49">
        <w:rPr>
          <w:rFonts w:ascii="Times New Roman" w:hAnsi="Times New Roman" w:cs="Times New Roman"/>
        </w:rPr>
        <w:t xml:space="preserve"> </w:t>
      </w:r>
      <w:r w:rsidRPr="00CF03C3">
        <w:rPr>
          <w:rFonts w:ascii="Times New Roman" w:hAnsi="Times New Roman" w:cs="Times New Roman"/>
        </w:rPr>
        <w:t>Overall, the analysis shows that children with ADHD thrive when their interests are included in tasks but face significant challenges in unsupportive or misunderstood environments. Tailoring activities to individual interests and ensuring understanding of ADHD among adults and peers can greatly improve their experiences and outcomes in both school and home.</w:t>
      </w:r>
    </w:p>
    <w:p w14:paraId="32552C0A" w14:textId="77777777" w:rsidR="00CF03C3" w:rsidRDefault="00CF03C3">
      <w:r>
        <w:br w:type="page"/>
      </w:r>
    </w:p>
    <w:tbl>
      <w:tblPr>
        <w:tblStyle w:val="TableGrid"/>
        <w:tblW w:w="0" w:type="auto"/>
        <w:tblLook w:val="04A0" w:firstRow="1" w:lastRow="0" w:firstColumn="1" w:lastColumn="0" w:noHBand="0" w:noVBand="1"/>
      </w:tblPr>
      <w:tblGrid>
        <w:gridCol w:w="15390"/>
      </w:tblGrid>
      <w:tr w:rsidR="003552E6" w:rsidRPr="00AD49EE" w14:paraId="49D54304" w14:textId="77777777" w:rsidTr="00351976">
        <w:tc>
          <w:tcPr>
            <w:tcW w:w="15390" w:type="dxa"/>
            <w:shd w:val="clear" w:color="auto" w:fill="EDEDED" w:themeFill="accent3" w:themeFillTint="33"/>
          </w:tcPr>
          <w:p w14:paraId="0C70435F" w14:textId="5A921C51" w:rsidR="003552E6" w:rsidRPr="00AD49EE" w:rsidRDefault="003552E6" w:rsidP="00135275">
            <w:pPr>
              <w:rPr>
                <w:rFonts w:ascii="Times New Roman" w:hAnsi="Times New Roman" w:cs="Times New Roman"/>
                <w:sz w:val="32"/>
                <w:szCs w:val="32"/>
              </w:rPr>
            </w:pPr>
            <w:bookmarkStart w:id="3" w:name="_Toc213608214"/>
            <w:r w:rsidRPr="00AD49EE">
              <w:rPr>
                <w:rFonts w:ascii="Times New Roman" w:hAnsi="Times New Roman" w:cs="Times New Roman"/>
                <w:b/>
                <w:sz w:val="32"/>
                <w:szCs w:val="32"/>
              </w:rPr>
              <w:lastRenderedPageBreak/>
              <w:t>Proposal and Intervention:</w:t>
            </w:r>
            <w:r w:rsidRPr="00AD49EE">
              <w:rPr>
                <w:rFonts w:ascii="Times New Roman" w:hAnsi="Times New Roman" w:cs="Times New Roman"/>
                <w:sz w:val="32"/>
                <w:szCs w:val="32"/>
              </w:rPr>
              <w:t xml:space="preserve"> Part </w:t>
            </w:r>
            <w:r w:rsidR="00381EF9" w:rsidRPr="00AD49EE">
              <w:rPr>
                <w:rFonts w:ascii="Times New Roman" w:hAnsi="Times New Roman" w:cs="Times New Roman"/>
                <w:sz w:val="32"/>
                <w:szCs w:val="32"/>
              </w:rPr>
              <w:t>two</w:t>
            </w:r>
            <w:r w:rsidRPr="00AD49EE">
              <w:rPr>
                <w:rFonts w:ascii="Times New Roman" w:hAnsi="Times New Roman" w:cs="Times New Roman"/>
                <w:sz w:val="32"/>
                <w:szCs w:val="32"/>
              </w:rPr>
              <w:t xml:space="preserve">: </w:t>
            </w:r>
            <w:r w:rsidR="00CF4C5C" w:rsidRPr="00AD49EE">
              <w:rPr>
                <w:rFonts w:ascii="Times New Roman" w:hAnsi="Times New Roman" w:cs="Times New Roman"/>
                <w:sz w:val="32"/>
                <w:szCs w:val="32"/>
              </w:rPr>
              <w:t>C</w:t>
            </w:r>
            <w:r w:rsidRPr="00AD49EE">
              <w:rPr>
                <w:rFonts w:ascii="Times New Roman" w:hAnsi="Times New Roman" w:cs="Times New Roman"/>
                <w:sz w:val="32"/>
                <w:szCs w:val="32"/>
              </w:rPr>
              <w:t xml:space="preserve">reate a psychosocial intervention to support </w:t>
            </w:r>
            <w:r w:rsidR="00512D4E" w:rsidRPr="00AD49EE">
              <w:rPr>
                <w:rFonts w:ascii="Times New Roman" w:hAnsi="Times New Roman" w:cs="Times New Roman"/>
                <w:sz w:val="32"/>
                <w:szCs w:val="32"/>
              </w:rPr>
              <w:t>adolescents</w:t>
            </w:r>
            <w:r w:rsidRPr="00AD49EE">
              <w:rPr>
                <w:rFonts w:ascii="Times New Roman" w:hAnsi="Times New Roman" w:cs="Times New Roman"/>
                <w:sz w:val="32"/>
                <w:szCs w:val="32"/>
              </w:rPr>
              <w:t xml:space="preserve"> with ADHD.</w:t>
            </w:r>
            <w:bookmarkEnd w:id="3"/>
            <w:r w:rsidRPr="00AD49EE">
              <w:rPr>
                <w:rFonts w:ascii="Times New Roman" w:hAnsi="Times New Roman" w:cs="Times New Roman"/>
                <w:sz w:val="32"/>
                <w:szCs w:val="32"/>
              </w:rPr>
              <w:t xml:space="preserve"> </w:t>
            </w:r>
          </w:p>
        </w:tc>
      </w:tr>
    </w:tbl>
    <w:p w14:paraId="310492EE" w14:textId="77777777" w:rsidR="0098780D" w:rsidRPr="00AD49EE" w:rsidRDefault="0098780D" w:rsidP="00135275">
      <w:pPr>
        <w:rPr>
          <w:rFonts w:ascii="Times New Roman" w:hAnsi="Times New Roman" w:cs="Times New Roman"/>
        </w:rPr>
      </w:pPr>
    </w:p>
    <w:p w14:paraId="3B87F78C" w14:textId="0A5491B9" w:rsidR="00614D3E" w:rsidRPr="00AD49EE" w:rsidRDefault="00BB0A2B" w:rsidP="00614D3E">
      <w:pPr>
        <w:pStyle w:val="paragraph"/>
        <w:spacing w:before="0" w:beforeAutospacing="0" w:after="0" w:afterAutospacing="0"/>
        <w:textAlignment w:val="baseline"/>
        <w:rPr>
          <w:rStyle w:val="eop"/>
        </w:rPr>
      </w:pPr>
      <w:r w:rsidRPr="00AD49EE">
        <w:t>The following proposal form for y</w:t>
      </w:r>
      <w:r w:rsidR="00614D3E" w:rsidRPr="00AD49EE">
        <w:t xml:space="preserve">our psychosocial intervention </w:t>
      </w:r>
      <w:r w:rsidR="00FA3EA0" w:rsidRPr="00AD49EE">
        <w:t xml:space="preserve">must </w:t>
      </w:r>
      <w:r w:rsidR="00DF0D42" w:rsidRPr="00AD49EE">
        <w:t xml:space="preserve">consider the information provided in the FBA and interviews (your thematic analysis). </w:t>
      </w:r>
      <w:r w:rsidR="008A2520" w:rsidRPr="00AD49EE">
        <w:t>Thus</w:t>
      </w:r>
      <w:r w:rsidR="00880F51" w:rsidRPr="00AD49EE">
        <w:t>,</w:t>
      </w:r>
      <w:r w:rsidR="008A2520" w:rsidRPr="00AD49EE">
        <w:t xml:space="preserve"> the intervention needs to</w:t>
      </w:r>
      <w:r w:rsidR="00880F51" w:rsidRPr="00AD49EE">
        <w:t xml:space="preserve"> support behavioural </w:t>
      </w:r>
      <w:r w:rsidR="00DF0D42" w:rsidRPr="00AD49EE">
        <w:t>issues faced by those with ADHD in any context (home</w:t>
      </w:r>
      <w:r w:rsidR="00DD4986" w:rsidRPr="00AD49EE">
        <w:t xml:space="preserve"> or</w:t>
      </w:r>
      <w:r w:rsidR="00DF0D42" w:rsidRPr="00AD49EE">
        <w:t xml:space="preserve"> school</w:t>
      </w:r>
      <w:r w:rsidR="00614D3E" w:rsidRPr="00AD49EE">
        <w:t>)</w:t>
      </w:r>
      <w:r w:rsidR="00641861" w:rsidRPr="00AD49EE">
        <w:t>. Please use the intervention form below</w:t>
      </w:r>
      <w:r w:rsidR="00976B75" w:rsidRPr="00AD49EE">
        <w:t xml:space="preserve"> </w:t>
      </w:r>
      <w:r w:rsidR="0045460E" w:rsidRPr="00AD49EE">
        <w:t>(</w:t>
      </w:r>
      <w:r w:rsidR="00614D3E" w:rsidRPr="00AD49EE">
        <w:rPr>
          <w:rStyle w:val="normaltextrun"/>
        </w:rPr>
        <w:t xml:space="preserve">2000 </w:t>
      </w:r>
      <w:r w:rsidR="00614D3E" w:rsidRPr="00AD49EE">
        <w:rPr>
          <w:rStyle w:val="eop"/>
        </w:rPr>
        <w:t>words</w:t>
      </w:r>
      <w:r w:rsidR="0045460E" w:rsidRPr="00AD49EE">
        <w:rPr>
          <w:rStyle w:val="eop"/>
        </w:rPr>
        <w:t>).</w:t>
      </w:r>
    </w:p>
    <w:p w14:paraId="612B788C" w14:textId="77777777" w:rsidR="00614D3E" w:rsidRPr="00AD49EE" w:rsidRDefault="00614D3E" w:rsidP="00614D3E">
      <w:pPr>
        <w:pStyle w:val="paragraph"/>
        <w:spacing w:before="0" w:beforeAutospacing="0" w:after="0" w:afterAutospacing="0"/>
        <w:textAlignment w:val="baseline"/>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AD49EE" w14:paraId="3E5634BF" w14:textId="77777777" w:rsidTr="0AADCBE1">
        <w:tc>
          <w:tcPr>
            <w:tcW w:w="15163" w:type="dxa"/>
          </w:tcPr>
          <w:p w14:paraId="6C70FAD2" w14:textId="77777777" w:rsidR="004121D7" w:rsidRPr="00AD49EE" w:rsidRDefault="00D145EF" w:rsidP="004121D7">
            <w:pPr>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lang w:eastAsia="en-GB"/>
              </w:rPr>
              <w:t xml:space="preserve">Suggested intervention title: </w:t>
            </w:r>
            <w:r w:rsidR="2FA99038" w:rsidRPr="00AD49EE">
              <w:rPr>
                <w:rFonts w:ascii="Times New Roman" w:eastAsia="Times New Roman" w:hAnsi="Times New Roman" w:cs="Times New Roman"/>
                <w:b/>
                <w:bCs/>
                <w:lang w:eastAsia="en-GB"/>
              </w:rPr>
              <w:t xml:space="preserve"> </w:t>
            </w:r>
            <w:r w:rsidR="004121D7" w:rsidRPr="00AD49EE">
              <w:rPr>
                <w:rFonts w:ascii="Times New Roman" w:eastAsia="Times New Roman" w:hAnsi="Times New Roman" w:cs="Times New Roman"/>
                <w:spacing w:val="-10"/>
                <w:kern w:val="28"/>
                <w14:ligatures w14:val="standardContextual"/>
              </w:rPr>
              <w:t xml:space="preserve">A supportive academic intervention empowering success using Daily Behaviour Report Cards (DBRC) for adolescents with ADHD.  </w:t>
            </w:r>
          </w:p>
          <w:p w14:paraId="029C397D" w14:textId="4553307E" w:rsidR="00D145EF" w:rsidRPr="00AD49EE" w:rsidRDefault="00D145EF" w:rsidP="0AADCBE1">
            <w:pPr>
              <w:rPr>
                <w:rFonts w:ascii="Times New Roman" w:eastAsia="Times New Roman" w:hAnsi="Times New Roman" w:cs="Times New Roman"/>
                <w:sz w:val="20"/>
                <w:szCs w:val="20"/>
                <w:lang w:eastAsia="en-GB"/>
              </w:rPr>
            </w:pPr>
          </w:p>
        </w:tc>
      </w:tr>
    </w:tbl>
    <w:p w14:paraId="0C32500B" w14:textId="77777777" w:rsidR="00D145EF" w:rsidRPr="00AD49EE" w:rsidRDefault="00D145EF" w:rsidP="00D145EF">
      <w:pPr>
        <w:rPr>
          <w:rFonts w:ascii="Times New Roman" w:eastAsia="Times New Roman" w:hAnsi="Times New Roman" w:cs="Times New Roman"/>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AD49EE" w14:paraId="5130F454" w14:textId="77777777" w:rsidTr="0FAB8331">
        <w:tc>
          <w:tcPr>
            <w:tcW w:w="15163" w:type="dxa"/>
          </w:tcPr>
          <w:p w14:paraId="3DF7BEDC" w14:textId="0EA82ABC" w:rsidR="0AADCBE1" w:rsidRPr="00AD49EE" w:rsidRDefault="00D145EF" w:rsidP="0AADCBE1">
            <w:pPr>
              <w:rPr>
                <w:rFonts w:ascii="Times New Roman" w:eastAsia="Times New Roman" w:hAnsi="Times New Roman" w:cs="Times New Roman"/>
                <w:b/>
                <w:bCs/>
                <w:lang w:eastAsia="en-GB"/>
              </w:rPr>
            </w:pPr>
            <w:r w:rsidRPr="00AD49EE">
              <w:rPr>
                <w:rFonts w:ascii="Times New Roman" w:eastAsia="Times New Roman" w:hAnsi="Times New Roman" w:cs="Times New Roman"/>
                <w:b/>
                <w:bCs/>
                <w:lang w:eastAsia="en-GB"/>
              </w:rPr>
              <w:t>Please state the aim and rationale of your intervention:</w:t>
            </w:r>
          </w:p>
          <w:p w14:paraId="0C5211CD" w14:textId="20100413"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The primary aim of this intervention is to improve off-task behaviours in class and work completion among adolescents diagnosed with Attention Deficit/Hyperactivity Disorder (ADHD).  This intervention will specifically monitor off-task behaviours during all </w:t>
            </w:r>
            <w:r w:rsidR="009067B1" w:rsidRPr="00AD49EE">
              <w:rPr>
                <w:rFonts w:ascii="Times New Roman" w:eastAsia="Times New Roman" w:hAnsi="Times New Roman" w:cs="Times New Roman"/>
                <w:spacing w:val="-10"/>
                <w:kern w:val="28"/>
                <w14:ligatures w14:val="standardContextual"/>
              </w:rPr>
              <w:t xml:space="preserve">English and Mathematics </w:t>
            </w:r>
            <w:r w:rsidRPr="00AD49EE">
              <w:rPr>
                <w:rFonts w:ascii="Times New Roman" w:eastAsia="Times New Roman" w:hAnsi="Times New Roman" w:cs="Times New Roman"/>
                <w:spacing w:val="-10"/>
                <w:kern w:val="28"/>
                <w14:ligatures w14:val="standardContextual"/>
              </w:rPr>
              <w:t xml:space="preserve">lessons </w:t>
            </w:r>
            <w:proofErr w:type="gramStart"/>
            <w:r w:rsidRPr="00AD49EE">
              <w:rPr>
                <w:rFonts w:ascii="Times New Roman" w:eastAsia="Times New Roman" w:hAnsi="Times New Roman" w:cs="Times New Roman"/>
                <w:spacing w:val="-10"/>
                <w:kern w:val="28"/>
                <w14:ligatures w14:val="standardContextual"/>
              </w:rPr>
              <w:t>in order to</w:t>
            </w:r>
            <w:proofErr w:type="gramEnd"/>
            <w:r w:rsidRPr="00AD49EE">
              <w:rPr>
                <w:rFonts w:ascii="Times New Roman" w:eastAsia="Times New Roman" w:hAnsi="Times New Roman" w:cs="Times New Roman"/>
                <w:spacing w:val="-10"/>
                <w:kern w:val="28"/>
                <w14:ligatures w14:val="standardContextual"/>
              </w:rPr>
              <w:t xml:space="preserve"> give feedback to who are involved to achieve personal rewards as behaviours improve.</w:t>
            </w:r>
          </w:p>
          <w:p w14:paraId="43819AF9" w14:textId="59D680E0"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There are three main symptoms of ADHD Inattentive, Hyperactivity and impulsivity (APA, 2013). These symptoms can create a weakness in a person's neuropsychological executive functioning, which has a negative impact on how adolescents regulate behaviours correctly. This can be seen as distractions, such as off-task behaviours- fidgeting, not listening and daydreaming which results in not completing work (Barkley, 2006; Thompson et al, 2012).</w:t>
            </w:r>
          </w:p>
          <w:p w14:paraId="5E231075" w14:textId="3E0D6CC5"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 Adolescents with ADHD can often experience many difficulties in schools, such as academic performance, social interactions and emotional well-being. These can result in poor achievement, being disorganised and can lead to negative interactions with teachers causing increased stress and disengagement from their learning (Giannakopoulos, 2025). This can also lead to a higher risk of school </w:t>
            </w:r>
            <w:r w:rsidR="00587688" w:rsidRPr="00AD49EE">
              <w:rPr>
                <w:rFonts w:ascii="Times New Roman" w:eastAsia="Times New Roman" w:hAnsi="Times New Roman" w:cs="Times New Roman"/>
                <w:spacing w:val="-10"/>
                <w:kern w:val="28"/>
                <w14:ligatures w14:val="standardContextual"/>
              </w:rPr>
              <w:t>dropout</w:t>
            </w:r>
            <w:r w:rsidRPr="00AD49EE">
              <w:rPr>
                <w:rFonts w:ascii="Times New Roman" w:eastAsia="Times New Roman" w:hAnsi="Times New Roman" w:cs="Times New Roman"/>
                <w:spacing w:val="-10"/>
                <w:kern w:val="28"/>
                <w14:ligatures w14:val="standardContextual"/>
              </w:rPr>
              <w:t xml:space="preserve"> compared to their peers without ADHD (Giannakopoulos, 2025).</w:t>
            </w:r>
          </w:p>
          <w:p w14:paraId="023B35B8" w14:textId="45AD03EB"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Behaviour modification looks easy in theory through encouraging and rewarding good behaviour and discouraging bad behaviour. However, in practice this can be very difficult for a teacher to achieve especially with adolescents (</w:t>
            </w:r>
            <w:proofErr w:type="spellStart"/>
            <w:r w:rsidRPr="00AD49EE">
              <w:rPr>
                <w:rFonts w:ascii="Times New Roman" w:eastAsia="Times New Roman" w:hAnsi="Times New Roman" w:cs="Times New Roman"/>
                <w:spacing w:val="-10"/>
                <w:kern w:val="28"/>
                <w14:ligatures w14:val="standardContextual"/>
              </w:rPr>
              <w:t>Selikowitz</w:t>
            </w:r>
            <w:proofErr w:type="spellEnd"/>
            <w:r w:rsidRPr="00AD49EE">
              <w:rPr>
                <w:rFonts w:ascii="Times New Roman" w:eastAsia="Times New Roman" w:hAnsi="Times New Roman" w:cs="Times New Roman"/>
                <w:spacing w:val="-10"/>
                <w:kern w:val="28"/>
                <w14:ligatures w14:val="standardContextual"/>
              </w:rPr>
              <w:t xml:space="preserve">, 2021). Research has shown that behavioural interventions can improve on-task behaviour and reduce disruption in class from adolescents with ADHD (Fabiano </w:t>
            </w:r>
            <w:r w:rsidR="009067B1"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Pelham, 2003; Yeo, Goh </w:t>
            </w:r>
            <w:r w:rsidR="009067B1"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Tan, 2018). To address these off-task behaviours it is crucial to create targeted interventions which focus on behaviour management strategies such as the DBRC as they can improve academic success </w:t>
            </w:r>
            <w:proofErr w:type="gramStart"/>
            <w:r w:rsidRPr="00AD49EE">
              <w:rPr>
                <w:rFonts w:ascii="Times New Roman" w:eastAsia="Times New Roman" w:hAnsi="Times New Roman" w:cs="Times New Roman"/>
                <w:spacing w:val="-10"/>
                <w:kern w:val="28"/>
                <w14:ligatures w14:val="standardContextual"/>
              </w:rPr>
              <w:t>and also</w:t>
            </w:r>
            <w:proofErr w:type="gramEnd"/>
            <w:r w:rsidRPr="00AD49EE">
              <w:rPr>
                <w:rFonts w:ascii="Times New Roman" w:eastAsia="Times New Roman" w:hAnsi="Times New Roman" w:cs="Times New Roman"/>
                <w:spacing w:val="-10"/>
                <w:kern w:val="28"/>
                <w14:ligatures w14:val="standardContextual"/>
              </w:rPr>
              <w:t xml:space="preserve"> improve any experiences adolescents with ADHD will achieve at school (</w:t>
            </w:r>
            <w:proofErr w:type="spellStart"/>
            <w:r w:rsidRPr="00AD49EE">
              <w:rPr>
                <w:rFonts w:ascii="Times New Roman" w:eastAsia="Times New Roman" w:hAnsi="Times New Roman" w:cs="Times New Roman"/>
                <w:spacing w:val="-10"/>
                <w:kern w:val="28"/>
                <w14:ligatures w14:val="standardContextual"/>
              </w:rPr>
              <w:t>Frolli</w:t>
            </w:r>
            <w:proofErr w:type="spellEnd"/>
            <w:r w:rsidRPr="00AD49EE">
              <w:rPr>
                <w:rFonts w:ascii="Times New Roman" w:eastAsia="Times New Roman" w:hAnsi="Times New Roman" w:cs="Times New Roman"/>
                <w:spacing w:val="-10"/>
                <w:kern w:val="28"/>
                <w14:ligatures w14:val="standardContextual"/>
              </w:rPr>
              <w:t xml:space="preserve"> et al, 2023; Staff et al, 2023; Linder </w:t>
            </w:r>
            <w:r w:rsidR="009067B1"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Schwab, 2020?). All students can thrive in school environments if given the right support through targeted interventions (Pfiffner </w:t>
            </w:r>
            <w:r w:rsidR="009067B1"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Haack, 2014).</w:t>
            </w:r>
          </w:p>
          <w:p w14:paraId="406DD92A" w14:textId="00774B3B" w:rsidR="00D145EF"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 DBRC intervention should include collaboration between parents and school to improve student behaviour and achieve positive outcomes (</w:t>
            </w:r>
            <w:proofErr w:type="spellStart"/>
            <w:r w:rsidRPr="00AD49EE">
              <w:rPr>
                <w:rFonts w:ascii="Times New Roman" w:eastAsia="Times New Roman" w:hAnsi="Times New Roman" w:cs="Times New Roman"/>
                <w:spacing w:val="-10"/>
                <w:kern w:val="28"/>
                <w14:ligatures w14:val="standardContextual"/>
              </w:rPr>
              <w:t>Iznardo</w:t>
            </w:r>
            <w:proofErr w:type="spellEnd"/>
            <w:r w:rsidRPr="00AD49EE">
              <w:rPr>
                <w:rFonts w:ascii="Times New Roman" w:eastAsia="Times New Roman" w:hAnsi="Times New Roman" w:cs="Times New Roman"/>
                <w:spacing w:val="-10"/>
                <w:kern w:val="28"/>
                <w14:ligatures w14:val="standardContextual"/>
              </w:rPr>
              <w:t xml:space="preserve"> et al, 2017; Owens et al, 2012). Studies have shown that DBRC’s help to improve behaviour as performance and behaviour feedback is given to students, teachers and parents which has a positive impact on academic skill attainment which leads to work completion and good classroom behaviour (Pyle &amp; Fabiano,2017; </w:t>
            </w:r>
            <w:proofErr w:type="spellStart"/>
            <w:r w:rsidRPr="00AD49EE">
              <w:rPr>
                <w:rFonts w:ascii="Times New Roman" w:eastAsia="Times New Roman" w:hAnsi="Times New Roman" w:cs="Times New Roman"/>
                <w:spacing w:val="-10"/>
                <w:kern w:val="28"/>
                <w14:ligatures w14:val="standardContextual"/>
              </w:rPr>
              <w:t>Jurbergs</w:t>
            </w:r>
            <w:proofErr w:type="spellEnd"/>
            <w:r w:rsidRPr="00AD49EE">
              <w:rPr>
                <w:rFonts w:ascii="Times New Roman" w:eastAsia="Times New Roman" w:hAnsi="Times New Roman" w:cs="Times New Roman"/>
                <w:spacing w:val="-10"/>
                <w:kern w:val="28"/>
                <w14:ligatures w14:val="standardContextual"/>
              </w:rPr>
              <w:t>, Palcic &amp; Kelley, 2007; Kelley &amp; McCain, 1995; Owens et al, 2012).</w:t>
            </w:r>
          </w:p>
        </w:tc>
      </w:tr>
    </w:tbl>
    <w:p w14:paraId="5E1A0CB6" w14:textId="77777777" w:rsidR="00D145EF" w:rsidRPr="00AD49EE" w:rsidRDefault="00D145EF" w:rsidP="00D145EF">
      <w:pPr>
        <w:rPr>
          <w:rFonts w:ascii="Times New Roman" w:eastAsia="Times New Roman" w:hAnsi="Times New Roman" w:cs="Times New Roman"/>
          <w:b/>
          <w:sz w:val="20"/>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3"/>
      </w:tblGrid>
      <w:tr w:rsidR="00D145EF" w:rsidRPr="00AD49EE" w14:paraId="7A79F134" w14:textId="77777777" w:rsidTr="0AADCBE1">
        <w:tc>
          <w:tcPr>
            <w:tcW w:w="15163" w:type="dxa"/>
          </w:tcPr>
          <w:p w14:paraId="6675B4F7" w14:textId="56EEB877" w:rsidR="007B0D12" w:rsidRPr="00AD49EE" w:rsidRDefault="00D145EF" w:rsidP="007B0D12">
            <w:pPr>
              <w:rPr>
                <w:rFonts w:ascii="Times New Roman" w:eastAsia="Times New Roman" w:hAnsi="Times New Roman" w:cs="Times New Roman"/>
                <w:sz w:val="20"/>
                <w:szCs w:val="20"/>
                <w:lang w:eastAsia="en-GB"/>
              </w:rPr>
            </w:pPr>
            <w:r w:rsidRPr="00AD49EE">
              <w:rPr>
                <w:rFonts w:ascii="Times New Roman" w:eastAsia="Times New Roman" w:hAnsi="Times New Roman" w:cs="Times New Roman"/>
                <w:b/>
                <w:bCs/>
                <w:lang w:eastAsia="en-GB"/>
              </w:rPr>
              <w:lastRenderedPageBreak/>
              <w:t xml:space="preserve">What theory and empirical research evidence supports your intervention? </w:t>
            </w:r>
            <w:r w:rsidRPr="00AD49EE">
              <w:rPr>
                <w:rFonts w:ascii="Times New Roman" w:eastAsia="Times New Roman" w:hAnsi="Times New Roman" w:cs="Times New Roman"/>
                <w:sz w:val="20"/>
                <w:szCs w:val="20"/>
                <w:lang w:eastAsia="en-GB"/>
              </w:rPr>
              <w:t>(Please provide a brief review of relevant psychological literature</w:t>
            </w:r>
            <w:r w:rsidR="782D6AFF" w:rsidRPr="00AD49EE">
              <w:rPr>
                <w:rFonts w:ascii="Times New Roman" w:eastAsia="Times New Roman" w:hAnsi="Times New Roman" w:cs="Times New Roman"/>
                <w:sz w:val="20"/>
                <w:szCs w:val="20"/>
                <w:lang w:eastAsia="en-GB"/>
              </w:rPr>
              <w:t>/</w:t>
            </w:r>
            <w:r w:rsidRPr="00AD49EE">
              <w:rPr>
                <w:rFonts w:ascii="Times New Roman" w:eastAsia="Times New Roman" w:hAnsi="Times New Roman" w:cs="Times New Roman"/>
                <w:sz w:val="20"/>
                <w:szCs w:val="20"/>
                <w:lang w:eastAsia="en-GB"/>
              </w:rPr>
              <w:t xml:space="preserve">theory </w:t>
            </w:r>
            <w:r w:rsidR="782D6AFF" w:rsidRPr="00AD49EE">
              <w:rPr>
                <w:rFonts w:ascii="Times New Roman" w:eastAsia="Times New Roman" w:hAnsi="Times New Roman" w:cs="Times New Roman"/>
                <w:sz w:val="20"/>
                <w:szCs w:val="20"/>
                <w:lang w:eastAsia="en-GB"/>
              </w:rPr>
              <w:t xml:space="preserve">that supports your intervention </w:t>
            </w:r>
            <w:r w:rsidRPr="00AD49EE">
              <w:rPr>
                <w:rFonts w:ascii="Times New Roman" w:eastAsia="Times New Roman" w:hAnsi="Times New Roman" w:cs="Times New Roman"/>
                <w:sz w:val="20"/>
                <w:szCs w:val="20"/>
                <w:lang w:eastAsia="en-GB"/>
              </w:rPr>
              <w:t xml:space="preserve">and a minimum of six references – refs not part of the word count). </w:t>
            </w:r>
            <w:r w:rsidR="5DD4B835" w:rsidRPr="00AD49EE">
              <w:rPr>
                <w:rFonts w:ascii="Times New Roman" w:eastAsia="Times New Roman" w:hAnsi="Times New Roman" w:cs="Times New Roman"/>
                <w:sz w:val="20"/>
                <w:szCs w:val="20"/>
                <w:lang w:eastAsia="en-GB"/>
              </w:rPr>
              <w:t xml:space="preserve">(Approx. </w:t>
            </w:r>
            <w:r w:rsidR="2270DF0B" w:rsidRPr="00AD49EE">
              <w:rPr>
                <w:rFonts w:ascii="Times New Roman" w:eastAsia="Times New Roman" w:hAnsi="Times New Roman" w:cs="Times New Roman"/>
                <w:sz w:val="20"/>
                <w:szCs w:val="20"/>
                <w:lang w:eastAsia="en-GB"/>
              </w:rPr>
              <w:t>7</w:t>
            </w:r>
            <w:r w:rsidR="6B519D65" w:rsidRPr="00AD49EE">
              <w:rPr>
                <w:rFonts w:ascii="Times New Roman" w:eastAsia="Times New Roman" w:hAnsi="Times New Roman" w:cs="Times New Roman"/>
                <w:sz w:val="20"/>
                <w:szCs w:val="20"/>
                <w:lang w:eastAsia="en-GB"/>
              </w:rPr>
              <w:t>0</w:t>
            </w:r>
            <w:r w:rsidR="5DD4B835" w:rsidRPr="00AD49EE">
              <w:rPr>
                <w:rFonts w:ascii="Times New Roman" w:eastAsia="Times New Roman" w:hAnsi="Times New Roman" w:cs="Times New Roman"/>
                <w:sz w:val="20"/>
                <w:szCs w:val="20"/>
                <w:lang w:eastAsia="en-GB"/>
              </w:rPr>
              <w:t>0 words)</w:t>
            </w:r>
          </w:p>
          <w:p w14:paraId="0F2BC5B3" w14:textId="77777777" w:rsidR="004121D7" w:rsidRPr="00AD49EE" w:rsidRDefault="004121D7" w:rsidP="007B0D12">
            <w:pPr>
              <w:rPr>
                <w:rFonts w:ascii="Times New Roman" w:eastAsia="Times New Roman" w:hAnsi="Times New Roman" w:cs="Times New Roman"/>
                <w:b/>
                <w:sz w:val="20"/>
                <w:szCs w:val="20"/>
                <w:lang w:eastAsia="en-GB"/>
              </w:rPr>
            </w:pPr>
          </w:p>
          <w:p w14:paraId="6DE201A5" w14:textId="4D7240A9"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This intervention is designed around psychological theory and empirical research addressing behavioural improvements in adolescents diagnosed with ADHD using reinforcements</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  To improve and monitor off-task behaviours Daily Behaviour Report Cards (DBRC) will be used as research has shown that a DBRC can reduce off-task behaviours and increases work completion (Owens et al, 2012). A DBRC is a home-school intervention, which encourages communication and collaboration between teachers and parents focusing on the student’s positive behaviour target improvements and where parents will give reinforcements at home regarding if the targets are achieved or not (Murray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2008; Fabiano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2010; Vannest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2010). </w:t>
            </w:r>
          </w:p>
          <w:p w14:paraId="12660769" w14:textId="205EF1D4"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Operant conditioning is one of the main aspects of behavioural psychology (Peras, Castro &amp; </w:t>
            </w:r>
            <w:proofErr w:type="spellStart"/>
            <w:r w:rsidRPr="00AD49EE">
              <w:rPr>
                <w:rFonts w:ascii="Times New Roman" w:eastAsia="Times New Roman" w:hAnsi="Times New Roman" w:cs="Times New Roman"/>
                <w:spacing w:val="-10"/>
                <w:kern w:val="28"/>
                <w14:ligatures w14:val="standardContextual"/>
              </w:rPr>
              <w:t>Mantog</w:t>
            </w:r>
            <w:proofErr w:type="spellEnd"/>
            <w:r w:rsidRPr="00AD49EE">
              <w:rPr>
                <w:rFonts w:ascii="Times New Roman" w:eastAsia="Times New Roman" w:hAnsi="Times New Roman" w:cs="Times New Roman"/>
                <w:spacing w:val="-10"/>
                <w:kern w:val="28"/>
                <w14:ligatures w14:val="standardContextual"/>
              </w:rPr>
              <w:t xml:space="preserve">, 2023).  Skinner’s theory of operant conditioning looks at reinforcing behaviours with rewards and punishments </w:t>
            </w:r>
            <w:proofErr w:type="gramStart"/>
            <w:r w:rsidRPr="00AD49EE">
              <w:rPr>
                <w:rFonts w:ascii="Times New Roman" w:eastAsia="Times New Roman" w:hAnsi="Times New Roman" w:cs="Times New Roman"/>
                <w:spacing w:val="-10"/>
                <w:kern w:val="28"/>
                <w14:ligatures w14:val="standardContextual"/>
              </w:rPr>
              <w:t>in order to</w:t>
            </w:r>
            <w:proofErr w:type="gramEnd"/>
            <w:r w:rsidRPr="00AD49EE">
              <w:rPr>
                <w:rFonts w:ascii="Times New Roman" w:eastAsia="Times New Roman" w:hAnsi="Times New Roman" w:cs="Times New Roman"/>
                <w:spacing w:val="-10"/>
                <w:kern w:val="28"/>
                <w14:ligatures w14:val="standardContextual"/>
              </w:rPr>
              <w:t xml:space="preserve"> control a person’s behaviour (Skinner, 1971). This aligns with the intervention of using DBRCs as positive and negative reinforcements are received if targets are achieved or behaviour is shown in the lesson (Vannest et al, 2010).  </w:t>
            </w:r>
            <w:proofErr w:type="gramStart"/>
            <w:r w:rsidRPr="00AD49EE">
              <w:rPr>
                <w:rFonts w:ascii="Times New Roman" w:eastAsia="Times New Roman" w:hAnsi="Times New Roman" w:cs="Times New Roman"/>
                <w:spacing w:val="-10"/>
                <w:kern w:val="28"/>
                <w14:ligatures w14:val="standardContextual"/>
              </w:rPr>
              <w:t>Similar to</w:t>
            </w:r>
            <w:proofErr w:type="gramEnd"/>
            <w:r w:rsidRPr="00AD49EE">
              <w:rPr>
                <w:rFonts w:ascii="Times New Roman" w:eastAsia="Times New Roman" w:hAnsi="Times New Roman" w:cs="Times New Roman"/>
                <w:spacing w:val="-10"/>
                <w:kern w:val="28"/>
                <w14:ligatures w14:val="standardContextual"/>
              </w:rPr>
              <w:t xml:space="preserve"> Skinner’s operant conditioning theory if punishment is received then behaviour may not occur in future and if a reward is given the behaviour may continue to improve (Skinner, 1971; Yeo, Goh </w:t>
            </w:r>
            <w:r w:rsidR="007541CE" w:rsidRPr="00AD49EE">
              <w:rPr>
                <w:rFonts w:ascii="Times New Roman" w:eastAsia="Times New Roman" w:hAnsi="Times New Roman" w:cs="Times New Roman"/>
                <w:spacing w:val="-10"/>
                <w:kern w:val="28"/>
                <w14:ligatures w14:val="standardContextual"/>
              </w:rPr>
              <w:t>&amp;</w:t>
            </w:r>
            <w:r w:rsidRPr="00AD49EE">
              <w:rPr>
                <w:rFonts w:ascii="Times New Roman" w:eastAsia="Times New Roman" w:hAnsi="Times New Roman" w:cs="Times New Roman"/>
                <w:spacing w:val="-10"/>
                <w:kern w:val="28"/>
                <w14:ligatures w14:val="standardContextual"/>
              </w:rPr>
              <w:t xml:space="preserve"> Tan, 2018). Even though Skinner did find that negative reinforcements weakened behaviour (McLeod, 2007). Positive reinforcements are seen as the primary tool of controlling a student’s behaviour in a classroom (Peras, Castro &amp; </w:t>
            </w:r>
            <w:proofErr w:type="spellStart"/>
            <w:r w:rsidRPr="00AD49EE">
              <w:rPr>
                <w:rFonts w:ascii="Times New Roman" w:eastAsia="Times New Roman" w:hAnsi="Times New Roman" w:cs="Times New Roman"/>
                <w:spacing w:val="-10"/>
                <w:kern w:val="28"/>
                <w14:ligatures w14:val="standardContextual"/>
              </w:rPr>
              <w:t>Mantog</w:t>
            </w:r>
            <w:proofErr w:type="spellEnd"/>
            <w:r w:rsidRPr="00AD49EE">
              <w:rPr>
                <w:rFonts w:ascii="Times New Roman" w:eastAsia="Times New Roman" w:hAnsi="Times New Roman" w:cs="Times New Roman"/>
                <w:spacing w:val="-10"/>
                <w:kern w:val="28"/>
                <w14:ligatures w14:val="standardContextual"/>
              </w:rPr>
              <w:t>, 2023</w:t>
            </w:r>
            <w:r w:rsidR="00A01307" w:rsidRPr="00AD49EE">
              <w:rPr>
                <w:rFonts w:ascii="Times New Roman" w:eastAsia="Times New Roman" w:hAnsi="Times New Roman" w:cs="Times New Roman"/>
                <w:spacing w:val="-10"/>
                <w:kern w:val="28"/>
                <w14:ligatures w14:val="standardContextual"/>
              </w:rPr>
              <w:t>; Riden et al, 2018</w:t>
            </w:r>
            <w:r w:rsidRPr="00AD49EE">
              <w:rPr>
                <w:rFonts w:ascii="Times New Roman" w:eastAsia="Times New Roman" w:hAnsi="Times New Roman" w:cs="Times New Roman"/>
                <w:spacing w:val="-10"/>
                <w:kern w:val="28"/>
                <w14:ligatures w14:val="standardContextual"/>
              </w:rPr>
              <w:t xml:space="preserve">).  </w:t>
            </w:r>
          </w:p>
          <w:p w14:paraId="6F371358" w14:textId="3227D527" w:rsidR="00587688" w:rsidRPr="00AD49EE" w:rsidRDefault="007541CE"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A </w:t>
            </w:r>
            <w:r w:rsidR="00587688" w:rsidRPr="00AD49EE">
              <w:rPr>
                <w:rFonts w:ascii="Times New Roman" w:eastAsia="Times New Roman" w:hAnsi="Times New Roman" w:cs="Times New Roman"/>
                <w:spacing w:val="-10"/>
                <w:kern w:val="28"/>
                <w14:ligatures w14:val="standardContextual"/>
              </w:rPr>
              <w:t xml:space="preserve">DBRC was first seen in the 1960s as a </w:t>
            </w:r>
            <w:r w:rsidRPr="00AD49EE">
              <w:rPr>
                <w:rFonts w:ascii="Times New Roman" w:eastAsia="Times New Roman" w:hAnsi="Times New Roman" w:cs="Times New Roman"/>
                <w:spacing w:val="-10"/>
                <w:kern w:val="28"/>
                <w14:ligatures w14:val="standardContextual"/>
              </w:rPr>
              <w:t>‘</w:t>
            </w:r>
            <w:r w:rsidR="00587688" w:rsidRPr="00AD49EE">
              <w:rPr>
                <w:rFonts w:ascii="Times New Roman" w:eastAsia="Times New Roman" w:hAnsi="Times New Roman" w:cs="Times New Roman"/>
                <w:spacing w:val="-10"/>
                <w:kern w:val="28"/>
                <w14:ligatures w14:val="standardContextual"/>
              </w:rPr>
              <w:t>behaviour checklist</w:t>
            </w:r>
            <w:r w:rsidRPr="00AD49EE">
              <w:rPr>
                <w:rFonts w:ascii="Times New Roman" w:eastAsia="Times New Roman" w:hAnsi="Times New Roman" w:cs="Times New Roman"/>
                <w:spacing w:val="-10"/>
                <w:kern w:val="28"/>
                <w14:ligatures w14:val="standardContextual"/>
              </w:rPr>
              <w:t>’</w:t>
            </w:r>
            <w:r w:rsidR="00587688" w:rsidRPr="00AD49EE">
              <w:rPr>
                <w:rFonts w:ascii="Times New Roman" w:eastAsia="Times New Roman" w:hAnsi="Times New Roman" w:cs="Times New Roman"/>
                <w:spacing w:val="-10"/>
                <w:kern w:val="28"/>
                <w14:ligatures w14:val="standardContextual"/>
              </w:rPr>
              <w:t xml:space="preserve"> to document student behaviours and to allow reinforcements at home (Edlund, 1969). A DBRC is an intervention which emphasises on improving academic attainment and decreasing off-task behaviours (Vannest et al, 2010). The DBRC intervention can promote self-esteem as the students work towards agreed goals between home and school (Fabiano et al, 2010). Also, when a teacher records behaviours and daily achievements it gives the students with ADHD something to focus on (Fabiano et al, 2010). The DBRC can be flexible to meet the different needs and target behaviours of individual students as each </w:t>
            </w:r>
            <w:r w:rsidRPr="00AD49EE">
              <w:rPr>
                <w:rFonts w:ascii="Times New Roman" w:eastAsia="Times New Roman" w:hAnsi="Times New Roman" w:cs="Times New Roman"/>
                <w:spacing w:val="-10"/>
                <w:kern w:val="28"/>
                <w14:ligatures w14:val="standardContextual"/>
              </w:rPr>
              <w:t>student</w:t>
            </w:r>
            <w:r w:rsidR="00587688" w:rsidRPr="00AD49EE">
              <w:rPr>
                <w:rFonts w:ascii="Times New Roman" w:eastAsia="Times New Roman" w:hAnsi="Times New Roman" w:cs="Times New Roman"/>
                <w:spacing w:val="-10"/>
                <w:kern w:val="28"/>
                <w14:ligatures w14:val="standardContextual"/>
              </w:rPr>
              <w:t xml:space="preserve"> is different (</w:t>
            </w:r>
            <w:proofErr w:type="spellStart"/>
            <w:r w:rsidR="00587688" w:rsidRPr="00AD49EE">
              <w:rPr>
                <w:rFonts w:ascii="Times New Roman" w:eastAsia="Times New Roman" w:hAnsi="Times New Roman" w:cs="Times New Roman"/>
                <w:spacing w:val="-10"/>
                <w:kern w:val="28"/>
                <w14:ligatures w14:val="standardContextual"/>
              </w:rPr>
              <w:t>Chafouleas</w:t>
            </w:r>
            <w:proofErr w:type="spellEnd"/>
            <w:r w:rsidR="00587688" w:rsidRPr="00AD49EE">
              <w:rPr>
                <w:rFonts w:ascii="Times New Roman" w:eastAsia="Times New Roman" w:hAnsi="Times New Roman" w:cs="Times New Roman"/>
                <w:spacing w:val="-10"/>
                <w:kern w:val="28"/>
                <w14:ligatures w14:val="standardContextual"/>
              </w:rPr>
              <w:t xml:space="preserve"> et al, 2006; Owens et al, 2005).  However, when the teacher is filling in the DBRC it could give the </w:t>
            </w:r>
            <w:r w:rsidRPr="00AD49EE">
              <w:rPr>
                <w:rFonts w:ascii="Times New Roman" w:eastAsia="Times New Roman" w:hAnsi="Times New Roman" w:cs="Times New Roman"/>
                <w:spacing w:val="-10"/>
                <w:kern w:val="28"/>
                <w14:ligatures w14:val="standardContextual"/>
              </w:rPr>
              <w:t>student</w:t>
            </w:r>
            <w:r w:rsidR="00587688" w:rsidRPr="00AD49EE">
              <w:rPr>
                <w:rFonts w:ascii="Times New Roman" w:eastAsia="Times New Roman" w:hAnsi="Times New Roman" w:cs="Times New Roman"/>
                <w:spacing w:val="-10"/>
                <w:kern w:val="28"/>
                <w14:ligatures w14:val="standardContextual"/>
              </w:rPr>
              <w:t xml:space="preserve"> a stigma and make them stand out in the class causing the </w:t>
            </w:r>
            <w:r w:rsidRPr="00AD49EE">
              <w:rPr>
                <w:rFonts w:ascii="Times New Roman" w:eastAsia="Times New Roman" w:hAnsi="Times New Roman" w:cs="Times New Roman"/>
                <w:spacing w:val="-10"/>
                <w:kern w:val="28"/>
                <w14:ligatures w14:val="standardContextual"/>
              </w:rPr>
              <w:t>student</w:t>
            </w:r>
            <w:r w:rsidR="00587688" w:rsidRPr="00AD49EE">
              <w:rPr>
                <w:rFonts w:ascii="Times New Roman" w:eastAsia="Times New Roman" w:hAnsi="Times New Roman" w:cs="Times New Roman"/>
                <w:spacing w:val="-10"/>
                <w:kern w:val="28"/>
                <w14:ligatures w14:val="standardContextual"/>
              </w:rPr>
              <w:t xml:space="preserve"> </w:t>
            </w:r>
            <w:r w:rsidRPr="00AD49EE">
              <w:rPr>
                <w:rFonts w:ascii="Times New Roman" w:eastAsia="Times New Roman" w:hAnsi="Times New Roman" w:cs="Times New Roman"/>
                <w:spacing w:val="-10"/>
                <w:kern w:val="28"/>
                <w14:ligatures w14:val="standardContextual"/>
              </w:rPr>
              <w:t>to feel</w:t>
            </w:r>
            <w:r w:rsidR="00587688" w:rsidRPr="00AD49EE">
              <w:rPr>
                <w:rFonts w:ascii="Times New Roman" w:eastAsia="Times New Roman" w:hAnsi="Times New Roman" w:cs="Times New Roman"/>
                <w:spacing w:val="-10"/>
                <w:kern w:val="28"/>
                <w14:ligatures w14:val="standardContextual"/>
              </w:rPr>
              <w:t xml:space="preserve"> isolated (Ljusberg, 2011).</w:t>
            </w:r>
          </w:p>
          <w:p w14:paraId="2EEE0CC2" w14:textId="2A01CC41"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Fabiano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(2010) found improvements in classroom behaviours, academic performance and success when a group of ADHD children use</w:t>
            </w:r>
            <w:r w:rsidR="007541CE" w:rsidRPr="00AD49EE">
              <w:rPr>
                <w:rFonts w:ascii="Times New Roman" w:eastAsia="Times New Roman" w:hAnsi="Times New Roman" w:cs="Times New Roman"/>
                <w:spacing w:val="-10"/>
                <w:kern w:val="28"/>
                <w14:ligatures w14:val="standardContextual"/>
              </w:rPr>
              <w:t>d</w:t>
            </w:r>
            <w:r w:rsidRPr="00AD49EE">
              <w:rPr>
                <w:rFonts w:ascii="Times New Roman" w:eastAsia="Times New Roman" w:hAnsi="Times New Roman" w:cs="Times New Roman"/>
                <w:spacing w:val="-10"/>
                <w:kern w:val="28"/>
                <w14:ligatures w14:val="standardContextual"/>
              </w:rPr>
              <w:t xml:space="preserve"> the DBRC for a whole year. Parents also reported reductions in hyperactivity and impulsivity symptoms. Murray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(2008) found the use of the DBRC decreased inattention scores from pre to post treatment for both groups involved. Owens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(2005) found a group who received a DBRC, parenting sessions and teacher consultations reduced the range of symptoms including hyperactivity/impulsivity, inattention, defiant behaviour and aggression.  Owens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(2005) also saw that the intervention gave a positive impact on peer relationships, academic functioning and student-teacher relationships. Contrary to these findings, Murray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(2008) found 78% of DBRCs were completed by teachers and</w:t>
            </w:r>
            <w:r w:rsidR="007541CE" w:rsidRPr="00AD49EE">
              <w:rPr>
                <w:rFonts w:ascii="Times New Roman" w:eastAsia="Times New Roman" w:hAnsi="Times New Roman" w:cs="Times New Roman"/>
                <w:spacing w:val="-10"/>
                <w:kern w:val="28"/>
                <w14:ligatures w14:val="standardContextual"/>
              </w:rPr>
              <w:t xml:space="preserve"> only</w:t>
            </w:r>
            <w:r w:rsidRPr="00AD49EE">
              <w:rPr>
                <w:rFonts w:ascii="Times New Roman" w:eastAsia="Times New Roman" w:hAnsi="Times New Roman" w:cs="Times New Roman"/>
                <w:spacing w:val="-10"/>
                <w:kern w:val="28"/>
                <w14:ligatures w14:val="standardContextual"/>
              </w:rPr>
              <w:t xml:space="preserve"> 59% were seen by the parents over 4 months. Owens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(2005) found only 69% of the sessions were completed by the teachers over a year. Also, Murray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(2008) found that only 2/3 of parents reinforced rewards.  </w:t>
            </w:r>
          </w:p>
          <w:p w14:paraId="7D6C36A1" w14:textId="6014C2C5"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Research shows that parental involvement has had a positive impact on the DBRC intervention (Vannest et al, 2010</w:t>
            </w:r>
            <w:r w:rsidR="00A01307" w:rsidRPr="00AD49EE">
              <w:rPr>
                <w:rFonts w:ascii="Times New Roman" w:eastAsia="Times New Roman" w:hAnsi="Times New Roman" w:cs="Times New Roman"/>
                <w:spacing w:val="-10"/>
                <w:kern w:val="28"/>
                <w14:ligatures w14:val="standardContextual"/>
              </w:rPr>
              <w:t>; Riden et al, 2018)</w:t>
            </w:r>
            <w:r w:rsidRPr="00AD49EE">
              <w:rPr>
                <w:rFonts w:ascii="Times New Roman" w:eastAsia="Times New Roman" w:hAnsi="Times New Roman" w:cs="Times New Roman"/>
                <w:spacing w:val="-10"/>
                <w:kern w:val="28"/>
                <w14:ligatures w14:val="standardContextual"/>
              </w:rPr>
              <w:t>). However, Pyle and Fabiano (2017) did not find the same impact and found it was not a moderating variable. Therefore, when the individual has a designated mentor who works with them and the parents</w:t>
            </w:r>
            <w:r w:rsidR="007541CE" w:rsidRPr="00AD49EE">
              <w:rPr>
                <w:rFonts w:ascii="Times New Roman" w:eastAsia="Times New Roman" w:hAnsi="Times New Roman" w:cs="Times New Roman"/>
                <w:spacing w:val="-10"/>
                <w:kern w:val="28"/>
                <w14:ligatures w14:val="standardContextual"/>
              </w:rPr>
              <w:t>, this</w:t>
            </w:r>
            <w:r w:rsidRPr="00AD49EE">
              <w:rPr>
                <w:rFonts w:ascii="Times New Roman" w:eastAsia="Times New Roman" w:hAnsi="Times New Roman" w:cs="Times New Roman"/>
                <w:spacing w:val="-10"/>
                <w:kern w:val="28"/>
                <w14:ligatures w14:val="standardContextual"/>
              </w:rPr>
              <w:t xml:space="preserve"> will have a positive impact and support everyone in how to use the DBRC </w:t>
            </w:r>
            <w:r w:rsidR="007541CE" w:rsidRPr="00AD49EE">
              <w:rPr>
                <w:rFonts w:ascii="Times New Roman" w:eastAsia="Times New Roman" w:hAnsi="Times New Roman" w:cs="Times New Roman"/>
                <w:spacing w:val="-10"/>
                <w:kern w:val="28"/>
                <w14:ligatures w14:val="standardContextual"/>
              </w:rPr>
              <w:t xml:space="preserve">which </w:t>
            </w:r>
            <w:r w:rsidRPr="00AD49EE">
              <w:rPr>
                <w:rFonts w:ascii="Times New Roman" w:eastAsia="Times New Roman" w:hAnsi="Times New Roman" w:cs="Times New Roman"/>
                <w:spacing w:val="-10"/>
                <w:kern w:val="28"/>
                <w14:ligatures w14:val="standardContextual"/>
              </w:rPr>
              <w:t>will</w:t>
            </w:r>
            <w:r w:rsidR="007541CE" w:rsidRPr="00AD49EE">
              <w:rPr>
                <w:rFonts w:ascii="Times New Roman" w:eastAsia="Times New Roman" w:hAnsi="Times New Roman" w:cs="Times New Roman"/>
                <w:spacing w:val="-10"/>
                <w:kern w:val="28"/>
                <w14:ligatures w14:val="standardContextual"/>
              </w:rPr>
              <w:t xml:space="preserve"> then</w:t>
            </w:r>
            <w:r w:rsidRPr="00AD49EE">
              <w:rPr>
                <w:rFonts w:ascii="Times New Roman" w:eastAsia="Times New Roman" w:hAnsi="Times New Roman" w:cs="Times New Roman"/>
                <w:spacing w:val="-10"/>
                <w:kern w:val="28"/>
                <w14:ligatures w14:val="standardContextual"/>
              </w:rPr>
              <w:t xml:space="preserve"> improve the student’s behaviour at school (Yeo, Goh &amp; Tan, 2018). Research carried out by </w:t>
            </w:r>
            <w:proofErr w:type="spellStart"/>
            <w:r w:rsidRPr="00AD49EE">
              <w:rPr>
                <w:rFonts w:ascii="Times New Roman" w:eastAsia="Times New Roman" w:hAnsi="Times New Roman" w:cs="Times New Roman"/>
                <w:spacing w:val="-10"/>
                <w:kern w:val="28"/>
                <w14:ligatures w14:val="standardContextual"/>
              </w:rPr>
              <w:t>Jurbergs</w:t>
            </w:r>
            <w:proofErr w:type="spellEnd"/>
            <w:r w:rsidRPr="00AD49EE">
              <w:rPr>
                <w:rFonts w:ascii="Times New Roman" w:eastAsia="Times New Roman" w:hAnsi="Times New Roman" w:cs="Times New Roman"/>
                <w:spacing w:val="-10"/>
                <w:kern w:val="28"/>
                <w14:ligatures w14:val="standardContextual"/>
              </w:rPr>
              <w:t xml:space="preserve">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(2010) found when only a teacher used the DBRC behaviour improved slightly, however, when parents were involved with reinforcements </w:t>
            </w:r>
            <w:r w:rsidRPr="00AD49EE">
              <w:rPr>
                <w:rFonts w:ascii="Times New Roman" w:eastAsia="Times New Roman" w:hAnsi="Times New Roman" w:cs="Times New Roman"/>
                <w:spacing w:val="-10"/>
                <w:kern w:val="28"/>
                <w14:ligatures w14:val="standardContextual"/>
              </w:rPr>
              <w:lastRenderedPageBreak/>
              <w:t>DBRCs were seen as a much more powerful intervention as behaviours improved significantly</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 DBR</w:t>
            </w:r>
            <w:r w:rsidR="007541CE" w:rsidRPr="00AD49EE">
              <w:rPr>
                <w:rFonts w:ascii="Times New Roman" w:eastAsia="Times New Roman" w:hAnsi="Times New Roman" w:cs="Times New Roman"/>
                <w:spacing w:val="-10"/>
                <w:kern w:val="28"/>
                <w14:ligatures w14:val="standardContextual"/>
              </w:rPr>
              <w:t>C</w:t>
            </w:r>
            <w:r w:rsidRPr="00AD49EE">
              <w:rPr>
                <w:rFonts w:ascii="Times New Roman" w:eastAsia="Times New Roman" w:hAnsi="Times New Roman" w:cs="Times New Roman"/>
                <w:spacing w:val="-10"/>
                <w:kern w:val="28"/>
                <w14:ligatures w14:val="standardContextual"/>
              </w:rPr>
              <w:t xml:space="preserve">s can build positive relationships between parents and teachers as </w:t>
            </w:r>
            <w:r w:rsidR="007541CE" w:rsidRPr="00AD49EE">
              <w:rPr>
                <w:rFonts w:ascii="Times New Roman" w:eastAsia="Times New Roman" w:hAnsi="Times New Roman" w:cs="Times New Roman"/>
                <w:spacing w:val="-10"/>
                <w:kern w:val="28"/>
                <w14:ligatures w14:val="standardContextual"/>
              </w:rPr>
              <w:t xml:space="preserve">the </w:t>
            </w:r>
            <w:r w:rsidRPr="00AD49EE">
              <w:rPr>
                <w:rFonts w:ascii="Times New Roman" w:eastAsia="Times New Roman" w:hAnsi="Times New Roman" w:cs="Times New Roman"/>
                <w:spacing w:val="-10"/>
                <w:kern w:val="28"/>
                <w14:ligatures w14:val="standardContextual"/>
              </w:rPr>
              <w:t>parents felt empowered by the target knowledge as they were able to support their children appropriately giving better guidance and advice when involved with DBR</w:t>
            </w:r>
            <w:r w:rsidR="007541CE" w:rsidRPr="00AD49EE">
              <w:rPr>
                <w:rFonts w:ascii="Times New Roman" w:eastAsia="Times New Roman" w:hAnsi="Times New Roman" w:cs="Times New Roman"/>
                <w:spacing w:val="-10"/>
                <w:kern w:val="28"/>
                <w14:ligatures w14:val="standardContextual"/>
              </w:rPr>
              <w:t>C</w:t>
            </w:r>
            <w:r w:rsidRPr="00AD49EE">
              <w:rPr>
                <w:rFonts w:ascii="Times New Roman" w:eastAsia="Times New Roman" w:hAnsi="Times New Roman" w:cs="Times New Roman"/>
                <w:spacing w:val="-10"/>
                <w:kern w:val="28"/>
                <w14:ligatures w14:val="standardContextual"/>
              </w:rPr>
              <w:t xml:space="preserve"> intervention (</w:t>
            </w:r>
            <w:proofErr w:type="spellStart"/>
            <w:r w:rsidRPr="00AD49EE">
              <w:rPr>
                <w:rFonts w:ascii="Times New Roman" w:eastAsia="Times New Roman" w:hAnsi="Times New Roman" w:cs="Times New Roman"/>
                <w:spacing w:val="-10"/>
                <w:kern w:val="28"/>
                <w14:ligatures w14:val="standardContextual"/>
              </w:rPr>
              <w:t>Jurberg</w:t>
            </w:r>
            <w:proofErr w:type="spellEnd"/>
            <w:r w:rsidRPr="00AD49EE">
              <w:rPr>
                <w:rFonts w:ascii="Times New Roman" w:eastAsia="Times New Roman" w:hAnsi="Times New Roman" w:cs="Times New Roman"/>
                <w:spacing w:val="-10"/>
                <w:kern w:val="28"/>
                <w14:ligatures w14:val="standardContextual"/>
              </w:rPr>
              <w:t xml:space="preserve"> et al, 2010; Moore, Whittaker &amp; Ford, 2016). However, Gwenan-Jones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(2015) found a systematic review of qualitative research which showed mothers of students with a diagnosis of ADHD felt ashamed of their child’s behaviour and created conflict between the mothers and teachers, this then led to information not being shared and requests not being asked as there was a negative relationship built.</w:t>
            </w:r>
          </w:p>
          <w:p w14:paraId="3B78BB9F" w14:textId="21E1FFBA"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Other challenges which could occur are that teachers may be less willing to take part in completing DBRCs due to lack of knowledge of ADHD </w:t>
            </w:r>
            <w:proofErr w:type="gramStart"/>
            <w:r w:rsidRPr="00AD49EE">
              <w:rPr>
                <w:rFonts w:ascii="Times New Roman" w:eastAsia="Times New Roman" w:hAnsi="Times New Roman" w:cs="Times New Roman"/>
                <w:spacing w:val="-10"/>
                <w:kern w:val="28"/>
                <w14:ligatures w14:val="standardContextual"/>
              </w:rPr>
              <w:t>and also</w:t>
            </w:r>
            <w:proofErr w:type="gramEnd"/>
            <w:r w:rsidRPr="00AD49EE">
              <w:rPr>
                <w:rFonts w:ascii="Times New Roman" w:eastAsia="Times New Roman" w:hAnsi="Times New Roman" w:cs="Times New Roman"/>
                <w:spacing w:val="-10"/>
                <w:kern w:val="28"/>
                <w14:ligatures w14:val="standardContextual"/>
              </w:rPr>
              <w:t xml:space="preserve">, conflict of responsibility of whole class and the </w:t>
            </w:r>
            <w:r w:rsidR="007541CE" w:rsidRPr="00AD49EE">
              <w:rPr>
                <w:rFonts w:ascii="Times New Roman" w:eastAsia="Times New Roman" w:hAnsi="Times New Roman" w:cs="Times New Roman"/>
                <w:spacing w:val="-10"/>
                <w:kern w:val="28"/>
                <w14:ligatures w14:val="standardContextual"/>
              </w:rPr>
              <w:t>students</w:t>
            </w:r>
            <w:r w:rsidRPr="00AD49EE">
              <w:rPr>
                <w:rFonts w:ascii="Times New Roman" w:eastAsia="Times New Roman" w:hAnsi="Times New Roman" w:cs="Times New Roman"/>
                <w:spacing w:val="-10"/>
                <w:kern w:val="28"/>
                <w14:ligatures w14:val="standardContextual"/>
              </w:rPr>
              <w:t xml:space="preserve"> with ADHD (Moore et al</w:t>
            </w:r>
            <w:r w:rsidR="009046F9" w:rsidRPr="00AD49EE">
              <w:rPr>
                <w:rFonts w:ascii="Times New Roman" w:eastAsia="Times New Roman" w:hAnsi="Times New Roman" w:cs="Times New Roman"/>
                <w:spacing w:val="-10"/>
                <w:kern w:val="28"/>
                <w14:ligatures w14:val="standardContextual"/>
              </w:rPr>
              <w:t>.</w:t>
            </w:r>
            <w:r w:rsidRPr="00AD49EE">
              <w:rPr>
                <w:rFonts w:ascii="Times New Roman" w:eastAsia="Times New Roman" w:hAnsi="Times New Roman" w:cs="Times New Roman"/>
                <w:spacing w:val="-10"/>
                <w:kern w:val="28"/>
                <w14:ligatures w14:val="standardContextual"/>
              </w:rPr>
              <w:t xml:space="preserve">, 2016). Furthermore, to complete a DBRC it can be time consuming to use it effectively as the teachers need to monitor all targets and provide feedback </w:t>
            </w:r>
            <w:r w:rsidR="007541CE" w:rsidRPr="00AD49EE">
              <w:rPr>
                <w:rFonts w:ascii="Times New Roman" w:eastAsia="Times New Roman" w:hAnsi="Times New Roman" w:cs="Times New Roman"/>
                <w:spacing w:val="-10"/>
                <w:kern w:val="28"/>
                <w14:ligatures w14:val="standardContextual"/>
              </w:rPr>
              <w:t>whilst teaching a</w:t>
            </w:r>
            <w:r w:rsidRPr="00AD49EE">
              <w:rPr>
                <w:rFonts w:ascii="Times New Roman" w:eastAsia="Times New Roman" w:hAnsi="Times New Roman" w:cs="Times New Roman"/>
                <w:spacing w:val="-10"/>
                <w:kern w:val="28"/>
                <w14:ligatures w14:val="standardContextual"/>
              </w:rPr>
              <w:t xml:space="preserve"> whole class (Moore, Whittaker and Ford, 2016).  The intervention will be carried out in</w:t>
            </w:r>
            <w:r w:rsidR="007541CE" w:rsidRPr="00AD49EE">
              <w:rPr>
                <w:rFonts w:ascii="Times New Roman" w:eastAsia="Times New Roman" w:hAnsi="Times New Roman" w:cs="Times New Roman"/>
                <w:spacing w:val="-10"/>
                <w:kern w:val="28"/>
                <w14:ligatures w14:val="standardContextual"/>
              </w:rPr>
              <w:t xml:space="preserve"> two different subjects-</w:t>
            </w:r>
            <w:r w:rsidRPr="00AD49EE">
              <w:rPr>
                <w:rFonts w:ascii="Times New Roman" w:eastAsia="Times New Roman" w:hAnsi="Times New Roman" w:cs="Times New Roman"/>
                <w:spacing w:val="-10"/>
                <w:kern w:val="28"/>
                <w14:ligatures w14:val="standardContextual"/>
              </w:rPr>
              <w:t xml:space="preserve"> Mathematics and English</w:t>
            </w:r>
            <w:r w:rsidR="007541CE" w:rsidRPr="00AD49EE">
              <w:rPr>
                <w:rFonts w:ascii="Times New Roman" w:eastAsia="Times New Roman" w:hAnsi="Times New Roman" w:cs="Times New Roman"/>
                <w:spacing w:val="-10"/>
                <w:kern w:val="28"/>
                <w14:ligatures w14:val="standardContextual"/>
              </w:rPr>
              <w:t xml:space="preserve">, </w:t>
            </w:r>
            <w:r w:rsidRPr="00AD49EE">
              <w:rPr>
                <w:rFonts w:ascii="Times New Roman" w:eastAsia="Times New Roman" w:hAnsi="Times New Roman" w:cs="Times New Roman"/>
                <w:spacing w:val="-10"/>
                <w:kern w:val="28"/>
                <w14:ligatures w14:val="standardContextual"/>
              </w:rPr>
              <w:t xml:space="preserve">as most adolescents </w:t>
            </w:r>
            <w:r w:rsidR="007541CE" w:rsidRPr="00AD49EE">
              <w:rPr>
                <w:rFonts w:ascii="Times New Roman" w:eastAsia="Times New Roman" w:hAnsi="Times New Roman" w:cs="Times New Roman"/>
                <w:spacing w:val="-10"/>
                <w:kern w:val="28"/>
                <w14:ligatures w14:val="standardContextual"/>
              </w:rPr>
              <w:t>in secondary school</w:t>
            </w:r>
            <w:r w:rsidRPr="00AD49EE">
              <w:rPr>
                <w:rFonts w:ascii="Times New Roman" w:eastAsia="Times New Roman" w:hAnsi="Times New Roman" w:cs="Times New Roman"/>
                <w:spacing w:val="-10"/>
                <w:kern w:val="28"/>
                <w14:ligatures w14:val="standardContextual"/>
              </w:rPr>
              <w:t xml:space="preserve"> have many teachers and for this intervention to be successful all teachers need to be on the same path to ensure consistency in creating and monitoring targets and behaviour (Moore, Whittaker and Ford, 2016).</w:t>
            </w:r>
            <w:r w:rsidR="007541CE" w:rsidRPr="00AD49EE">
              <w:rPr>
                <w:rFonts w:ascii="Times New Roman" w:eastAsia="Times New Roman" w:hAnsi="Times New Roman" w:cs="Times New Roman"/>
                <w:spacing w:val="-10"/>
                <w:kern w:val="28"/>
                <w14:ligatures w14:val="standardContextual"/>
              </w:rPr>
              <w:t xml:space="preserve"> Therefore, the intervention will only be carried out by two teachers </w:t>
            </w:r>
            <w:proofErr w:type="gramStart"/>
            <w:r w:rsidR="007541CE" w:rsidRPr="00AD49EE">
              <w:rPr>
                <w:rFonts w:ascii="Times New Roman" w:eastAsia="Times New Roman" w:hAnsi="Times New Roman" w:cs="Times New Roman"/>
                <w:spacing w:val="-10"/>
                <w:kern w:val="28"/>
                <w14:ligatures w14:val="standardContextual"/>
              </w:rPr>
              <w:t>in order to</w:t>
            </w:r>
            <w:proofErr w:type="gramEnd"/>
            <w:r w:rsidR="007541CE" w:rsidRPr="00AD49EE">
              <w:rPr>
                <w:rFonts w:ascii="Times New Roman" w:eastAsia="Times New Roman" w:hAnsi="Times New Roman" w:cs="Times New Roman"/>
                <w:spacing w:val="-10"/>
                <w:kern w:val="28"/>
                <w14:ligatures w14:val="standardContextual"/>
              </w:rPr>
              <w:t xml:space="preserve"> be able to collaborate targets and behaviour patterns effectively. </w:t>
            </w:r>
          </w:p>
          <w:p w14:paraId="21C2836D" w14:textId="3DBA9E23" w:rsidR="00587688" w:rsidRPr="00AD49EE" w:rsidRDefault="00587688" w:rsidP="00587688">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 DBRC intervention is a cheaper and simpler approach to implement into school compared to other interventions (Willis et al, 2011). It is seen as a cost- effective intervention for ADHD students as apart from the DBRC there are no additional materials needed (Frafjord-Jacobson et al, 2013; Moore, Whittaker &amp; Ford, 2016</w:t>
            </w:r>
            <w:r w:rsidR="00A01307" w:rsidRPr="00AD49EE">
              <w:rPr>
                <w:rFonts w:ascii="Times New Roman" w:eastAsia="Times New Roman" w:hAnsi="Times New Roman" w:cs="Times New Roman"/>
                <w:spacing w:val="-10"/>
                <w:kern w:val="28"/>
                <w14:ligatures w14:val="standardContextual"/>
              </w:rPr>
              <w:t>; Riden et al, 2018</w:t>
            </w:r>
            <w:r w:rsidRPr="00AD49EE">
              <w:rPr>
                <w:rFonts w:ascii="Times New Roman" w:eastAsia="Times New Roman" w:hAnsi="Times New Roman" w:cs="Times New Roman"/>
                <w:spacing w:val="-10"/>
                <w:kern w:val="28"/>
                <w14:ligatures w14:val="standardContextual"/>
              </w:rPr>
              <w:t>). To ensure it is effective for teachers to use whilst teaching whole classes, the DBRC needs to be simple to complete which provides prompt feedback to the students (Vannest et al, 2010; Hong, 2008). The DBRC should be built into everyday practice which would</w:t>
            </w:r>
            <w:r w:rsidR="007541CE" w:rsidRPr="00AD49EE">
              <w:rPr>
                <w:rFonts w:ascii="Times New Roman" w:eastAsia="Times New Roman" w:hAnsi="Times New Roman" w:cs="Times New Roman"/>
                <w:spacing w:val="-10"/>
                <w:kern w:val="28"/>
                <w14:ligatures w14:val="standardContextual"/>
              </w:rPr>
              <w:t xml:space="preserve"> then</w:t>
            </w:r>
            <w:r w:rsidRPr="00AD49EE">
              <w:rPr>
                <w:rFonts w:ascii="Times New Roman" w:eastAsia="Times New Roman" w:hAnsi="Times New Roman" w:cs="Times New Roman"/>
                <w:spacing w:val="-10"/>
                <w:kern w:val="28"/>
                <w14:ligatures w14:val="standardContextual"/>
              </w:rPr>
              <w:t xml:space="preserve"> create an environment where most educators have a positive mindset and attitude when using a DBRC (Richardson et al, 2015; Moore, Whittaker and Ford, 2016).</w:t>
            </w:r>
          </w:p>
          <w:p w14:paraId="2B6C72B9" w14:textId="226D73BE" w:rsidR="00D145EF" w:rsidRPr="00AD49EE" w:rsidRDefault="00D145EF" w:rsidP="00D145EF">
            <w:pPr>
              <w:rPr>
                <w:rFonts w:ascii="Times New Roman" w:eastAsia="Arial" w:hAnsi="Times New Roman" w:cs="Times New Roman"/>
                <w:sz w:val="20"/>
                <w:szCs w:val="20"/>
              </w:rPr>
            </w:pPr>
          </w:p>
        </w:tc>
      </w:tr>
    </w:tbl>
    <w:p w14:paraId="33275B77" w14:textId="77777777" w:rsidR="00D145EF" w:rsidRPr="00AD49EE" w:rsidRDefault="00D145EF" w:rsidP="00D145EF">
      <w:pPr>
        <w:rPr>
          <w:rFonts w:ascii="Times New Roman" w:eastAsia="Times New Roman" w:hAnsi="Times New Roman" w:cs="Times New Roman"/>
          <w:sz w:val="8"/>
          <w:szCs w:val="8"/>
          <w:lang w:eastAsia="en-GB"/>
        </w:rPr>
      </w:pPr>
    </w:p>
    <w:p w14:paraId="200B0CCD" w14:textId="77777777" w:rsidR="00D145EF" w:rsidRPr="00AD49EE" w:rsidRDefault="00D145EF" w:rsidP="00D145EF">
      <w:pPr>
        <w:rPr>
          <w:rFonts w:ascii="Times New Roman" w:eastAsia="Times New Roman" w:hAnsi="Times New Roman" w:cs="Times New Roman"/>
          <w:b/>
          <w:sz w:val="20"/>
          <w:lang w:eastAsia="en-GB"/>
        </w:rPr>
      </w:pPr>
    </w:p>
    <w:tbl>
      <w:tblPr>
        <w:tblW w:w="0" w:type="auto"/>
        <w:tblLook w:val="01E0" w:firstRow="1" w:lastRow="1" w:firstColumn="1" w:lastColumn="1" w:noHBand="0" w:noVBand="0"/>
      </w:tblPr>
      <w:tblGrid>
        <w:gridCol w:w="15163"/>
      </w:tblGrid>
      <w:tr w:rsidR="00D145EF" w:rsidRPr="00AD49EE" w14:paraId="112A48FC" w14:textId="77777777" w:rsidTr="00583A55">
        <w:tc>
          <w:tcPr>
            <w:tcW w:w="15163" w:type="dxa"/>
            <w:tcBorders>
              <w:top w:val="single" w:sz="4" w:space="0" w:color="auto"/>
              <w:left w:val="single" w:sz="4" w:space="0" w:color="auto"/>
              <w:bottom w:val="single" w:sz="4" w:space="0" w:color="auto"/>
              <w:right w:val="single" w:sz="4" w:space="0" w:color="auto"/>
            </w:tcBorders>
          </w:tcPr>
          <w:p w14:paraId="2F94A722" w14:textId="77777777" w:rsidR="00EC5C9D" w:rsidRPr="00AD49EE" w:rsidRDefault="00EC5C9D" w:rsidP="00EC5C9D">
            <w:pPr>
              <w:rPr>
                <w:rFonts w:ascii="Times New Roman" w:eastAsia="Times New Roman" w:hAnsi="Times New Roman" w:cs="Times New Roman"/>
                <w:b/>
                <w:sz w:val="20"/>
                <w:lang w:eastAsia="en-GB"/>
              </w:rPr>
            </w:pPr>
            <w:r w:rsidRPr="00AD49EE">
              <w:rPr>
                <w:rFonts w:ascii="Times New Roman" w:eastAsia="Times New Roman" w:hAnsi="Times New Roman" w:cs="Times New Roman"/>
                <w:b/>
                <w:szCs w:val="32"/>
                <w:u w:val="single"/>
                <w:lang w:eastAsia="en-GB"/>
              </w:rPr>
              <w:t xml:space="preserve">Methodological Details </w:t>
            </w:r>
            <w:r w:rsidRPr="00AD49EE">
              <w:rPr>
                <w:rFonts w:ascii="Times New Roman" w:eastAsia="Times New Roman" w:hAnsi="Times New Roman" w:cs="Times New Roman"/>
                <w:bCs/>
                <w:sz w:val="20"/>
                <w:lang w:eastAsia="en-GB"/>
              </w:rPr>
              <w:t>(Approx. 1000 words)</w:t>
            </w:r>
          </w:p>
          <w:p w14:paraId="74DC81EA" w14:textId="77777777" w:rsidR="00EC5C9D" w:rsidRPr="00AD49EE" w:rsidRDefault="00EC5C9D" w:rsidP="00EC5C9D">
            <w:pPr>
              <w:rPr>
                <w:rFonts w:ascii="Times New Roman" w:eastAsia="Times New Roman" w:hAnsi="Times New Roman" w:cs="Times New Roman"/>
                <w:b/>
                <w:sz w:val="20"/>
                <w:u w:val="single"/>
                <w:lang w:eastAsia="en-GB"/>
              </w:rPr>
            </w:pPr>
          </w:p>
          <w:p w14:paraId="4FC3E603" w14:textId="11D2C8A0" w:rsidR="00D145EF" w:rsidRPr="00AD49EE" w:rsidRDefault="00D145EF" w:rsidP="00D145EF">
            <w:pPr>
              <w:rPr>
                <w:rFonts w:ascii="Times New Roman" w:eastAsia="Times New Roman" w:hAnsi="Times New Roman" w:cs="Times New Roman"/>
                <w:b/>
                <w:sz w:val="20"/>
                <w:lang w:eastAsia="en-GB"/>
              </w:rPr>
            </w:pPr>
            <w:r w:rsidRPr="00AD49EE">
              <w:rPr>
                <w:rFonts w:ascii="Times New Roman" w:eastAsia="Times New Roman" w:hAnsi="Times New Roman" w:cs="Times New Roman"/>
                <w:b/>
                <w:szCs w:val="32"/>
                <w:lang w:eastAsia="en-GB"/>
              </w:rPr>
              <w:t xml:space="preserve">Please describe the anticipated design of your intervention </w:t>
            </w:r>
            <w:r w:rsidRPr="00AD49EE">
              <w:rPr>
                <w:rFonts w:ascii="Times New Roman" w:eastAsia="Times New Roman" w:hAnsi="Times New Roman" w:cs="Times New Roman"/>
                <w:bCs/>
                <w:sz w:val="20"/>
                <w:lang w:eastAsia="en-GB"/>
              </w:rPr>
              <w:t xml:space="preserve">(e.g., exercise programme, cognitive </w:t>
            </w:r>
            <w:r w:rsidR="003B160F" w:rsidRPr="00AD49EE">
              <w:rPr>
                <w:rFonts w:ascii="Times New Roman" w:eastAsia="Times New Roman" w:hAnsi="Times New Roman" w:cs="Times New Roman"/>
                <w:bCs/>
                <w:sz w:val="20"/>
                <w:lang w:eastAsia="en-GB"/>
              </w:rPr>
              <w:t>or</w:t>
            </w:r>
            <w:r w:rsidR="00BF0226" w:rsidRPr="00AD49EE">
              <w:rPr>
                <w:rFonts w:ascii="Times New Roman" w:eastAsia="Times New Roman" w:hAnsi="Times New Roman" w:cs="Times New Roman"/>
                <w:bCs/>
                <w:sz w:val="20"/>
                <w:lang w:eastAsia="en-GB"/>
              </w:rPr>
              <w:t xml:space="preserve"> </w:t>
            </w:r>
            <w:r w:rsidR="007B0D12" w:rsidRPr="00AD49EE">
              <w:rPr>
                <w:rFonts w:ascii="Times New Roman" w:eastAsia="Times New Roman" w:hAnsi="Times New Roman" w:cs="Times New Roman"/>
                <w:bCs/>
                <w:sz w:val="20"/>
                <w:lang w:eastAsia="en-GB"/>
              </w:rPr>
              <w:t>behaviour</w:t>
            </w:r>
            <w:r w:rsidR="00567892" w:rsidRPr="00AD49EE">
              <w:rPr>
                <w:rFonts w:ascii="Times New Roman" w:eastAsia="Times New Roman" w:hAnsi="Times New Roman" w:cs="Times New Roman"/>
                <w:bCs/>
                <w:sz w:val="20"/>
                <w:lang w:eastAsia="en-GB"/>
              </w:rPr>
              <w:t>al strategies</w:t>
            </w:r>
            <w:r w:rsidRPr="00AD49EE">
              <w:rPr>
                <w:rFonts w:ascii="Times New Roman" w:eastAsia="Times New Roman" w:hAnsi="Times New Roman" w:cs="Times New Roman"/>
                <w:bCs/>
                <w:sz w:val="20"/>
                <w:lang w:eastAsia="en-GB"/>
              </w:rPr>
              <w:t>)</w:t>
            </w:r>
          </w:p>
          <w:p w14:paraId="2DB7DF5A"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p>
          <w:p w14:paraId="0A2EAFCF" w14:textId="76015F74"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The intervention is a 10-week structured intervention which includes:</w:t>
            </w:r>
          </w:p>
          <w:p w14:paraId="3C1B6141" w14:textId="1286734A" w:rsidR="004121D7" w:rsidRPr="00AD49EE" w:rsidRDefault="004121D7" w:rsidP="004121D7">
            <w:pPr>
              <w:numPr>
                <w:ilvl w:val="0"/>
                <w:numId w:val="19"/>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Pre intervention observations carried out by the assigned mentor in Mathematics and English sessions.</w:t>
            </w:r>
            <w:r w:rsidR="00B8693B" w:rsidRPr="00AD49EE">
              <w:rPr>
                <w:rFonts w:ascii="Times New Roman" w:eastAsia="Times New Roman" w:hAnsi="Times New Roman" w:cs="Times New Roman"/>
                <w:spacing w:val="-10"/>
                <w:kern w:val="28"/>
                <w14:ligatures w14:val="standardContextual"/>
              </w:rPr>
              <w:t xml:space="preserve"> Observations will be shared with the subject teachers to see if this is the behaviour which often occurs during each subject session.</w:t>
            </w:r>
          </w:p>
          <w:p w14:paraId="016ED847" w14:textId="43B0847F" w:rsidR="004121D7" w:rsidRPr="00AD49EE" w:rsidRDefault="004121D7" w:rsidP="004121D7">
            <w:pPr>
              <w:numPr>
                <w:ilvl w:val="0"/>
                <w:numId w:val="19"/>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Student, Parent, Mentor and </w:t>
            </w:r>
            <w:r w:rsidR="00B8693B" w:rsidRPr="00AD49EE">
              <w:rPr>
                <w:rFonts w:ascii="Times New Roman" w:eastAsia="Times New Roman" w:hAnsi="Times New Roman" w:cs="Times New Roman"/>
                <w:spacing w:val="-10"/>
                <w:kern w:val="28"/>
                <w14:ligatures w14:val="standardContextual"/>
              </w:rPr>
              <w:t xml:space="preserve">Subject </w:t>
            </w:r>
            <w:r w:rsidRPr="00AD49EE">
              <w:rPr>
                <w:rFonts w:ascii="Times New Roman" w:eastAsia="Times New Roman" w:hAnsi="Times New Roman" w:cs="Times New Roman"/>
                <w:spacing w:val="-10"/>
                <w:kern w:val="28"/>
                <w14:ligatures w14:val="standardContextual"/>
              </w:rPr>
              <w:t>Teacher</w:t>
            </w:r>
            <w:r w:rsidR="00B8693B" w:rsidRPr="00AD49EE">
              <w:rPr>
                <w:rFonts w:ascii="Times New Roman" w:eastAsia="Times New Roman" w:hAnsi="Times New Roman" w:cs="Times New Roman"/>
                <w:spacing w:val="-10"/>
                <w:kern w:val="28"/>
                <w14:ligatures w14:val="standardContextual"/>
              </w:rPr>
              <w:t>s</w:t>
            </w:r>
            <w:r w:rsidRPr="00AD49EE">
              <w:rPr>
                <w:rFonts w:ascii="Times New Roman" w:eastAsia="Times New Roman" w:hAnsi="Times New Roman" w:cs="Times New Roman"/>
                <w:spacing w:val="-10"/>
                <w:kern w:val="28"/>
                <w14:ligatures w14:val="standardContextual"/>
              </w:rPr>
              <w:t xml:space="preserve"> target meetings to create targets,</w:t>
            </w:r>
            <w:r w:rsidR="00B8693B" w:rsidRPr="00AD49EE">
              <w:rPr>
                <w:rFonts w:ascii="Times New Roman" w:eastAsia="Times New Roman" w:hAnsi="Times New Roman" w:cs="Times New Roman"/>
                <w:spacing w:val="-10"/>
                <w:kern w:val="28"/>
                <w14:ligatures w14:val="standardContextual"/>
              </w:rPr>
              <w:t xml:space="preserve"> to</w:t>
            </w:r>
            <w:r w:rsidRPr="00AD49EE">
              <w:rPr>
                <w:rFonts w:ascii="Times New Roman" w:eastAsia="Times New Roman" w:hAnsi="Times New Roman" w:cs="Times New Roman"/>
                <w:spacing w:val="-10"/>
                <w:kern w:val="28"/>
                <w14:ligatures w14:val="standardContextual"/>
              </w:rPr>
              <w:t xml:space="preserve"> check in</w:t>
            </w:r>
            <w:r w:rsidR="00B8693B" w:rsidRPr="00AD49EE">
              <w:rPr>
                <w:rFonts w:ascii="Times New Roman" w:eastAsia="Times New Roman" w:hAnsi="Times New Roman" w:cs="Times New Roman"/>
                <w:spacing w:val="-10"/>
                <w:kern w:val="28"/>
                <w14:ligatures w14:val="standardContextual"/>
              </w:rPr>
              <w:t xml:space="preserve"> regularly</w:t>
            </w:r>
            <w:r w:rsidRPr="00AD49EE">
              <w:rPr>
                <w:rFonts w:ascii="Times New Roman" w:eastAsia="Times New Roman" w:hAnsi="Times New Roman" w:cs="Times New Roman"/>
                <w:spacing w:val="-10"/>
                <w:kern w:val="28"/>
                <w14:ligatures w14:val="standardContextual"/>
              </w:rPr>
              <w:t xml:space="preserve"> and </w:t>
            </w:r>
            <w:r w:rsidR="00B8693B" w:rsidRPr="00AD49EE">
              <w:rPr>
                <w:rFonts w:ascii="Times New Roman" w:eastAsia="Times New Roman" w:hAnsi="Times New Roman" w:cs="Times New Roman"/>
                <w:spacing w:val="-10"/>
                <w:kern w:val="28"/>
                <w14:ligatures w14:val="standardContextual"/>
              </w:rPr>
              <w:t xml:space="preserve">to give </w:t>
            </w:r>
            <w:r w:rsidRPr="00AD49EE">
              <w:rPr>
                <w:rFonts w:ascii="Times New Roman" w:eastAsia="Times New Roman" w:hAnsi="Times New Roman" w:cs="Times New Roman"/>
                <w:spacing w:val="-10"/>
                <w:kern w:val="28"/>
                <w14:ligatures w14:val="standardContextual"/>
              </w:rPr>
              <w:t>support to all.</w:t>
            </w:r>
          </w:p>
          <w:p w14:paraId="146BD138" w14:textId="2BD5196B" w:rsidR="004121D7" w:rsidRPr="00AD49EE" w:rsidRDefault="004121D7" w:rsidP="004121D7">
            <w:pPr>
              <w:numPr>
                <w:ilvl w:val="0"/>
                <w:numId w:val="19"/>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School- home collaboration where feedback is given on behaviour recordings </w:t>
            </w:r>
            <w:proofErr w:type="gramStart"/>
            <w:r w:rsidRPr="00AD49EE">
              <w:rPr>
                <w:rFonts w:ascii="Times New Roman" w:eastAsia="Times New Roman" w:hAnsi="Times New Roman" w:cs="Times New Roman"/>
                <w:spacing w:val="-10"/>
                <w:kern w:val="28"/>
                <w14:ligatures w14:val="standardContextual"/>
              </w:rPr>
              <w:t>through the use of</w:t>
            </w:r>
            <w:proofErr w:type="gramEnd"/>
            <w:r w:rsidRPr="00AD49EE">
              <w:rPr>
                <w:rFonts w:ascii="Times New Roman" w:eastAsia="Times New Roman" w:hAnsi="Times New Roman" w:cs="Times New Roman"/>
                <w:spacing w:val="-10"/>
                <w:kern w:val="28"/>
                <w14:ligatures w14:val="standardContextual"/>
              </w:rPr>
              <w:t xml:space="preserve"> a DBRC from each English and Mathematics session.</w:t>
            </w:r>
          </w:p>
          <w:p w14:paraId="07461861" w14:textId="7874D5C5" w:rsidR="004121D7" w:rsidRPr="00AD49EE" w:rsidRDefault="004121D7" w:rsidP="004121D7">
            <w:pPr>
              <w:numPr>
                <w:ilvl w:val="0"/>
                <w:numId w:val="19"/>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Reinforcements at home with parental involvement which is then shared with school </w:t>
            </w:r>
            <w:proofErr w:type="gramStart"/>
            <w:r w:rsidRPr="00AD49EE">
              <w:rPr>
                <w:rFonts w:ascii="Times New Roman" w:eastAsia="Times New Roman" w:hAnsi="Times New Roman" w:cs="Times New Roman"/>
                <w:spacing w:val="-10"/>
                <w:kern w:val="28"/>
                <w14:ligatures w14:val="standardContextual"/>
              </w:rPr>
              <w:t>in order to</w:t>
            </w:r>
            <w:proofErr w:type="gramEnd"/>
            <w:r w:rsidRPr="00AD49EE">
              <w:rPr>
                <w:rFonts w:ascii="Times New Roman" w:eastAsia="Times New Roman" w:hAnsi="Times New Roman" w:cs="Times New Roman"/>
                <w:spacing w:val="-10"/>
                <w:kern w:val="28"/>
                <w14:ligatures w14:val="standardContextual"/>
              </w:rPr>
              <w:t xml:space="preserve"> monitor behaviour. </w:t>
            </w:r>
          </w:p>
          <w:p w14:paraId="295BE98B" w14:textId="77777777" w:rsidR="00D145EF" w:rsidRPr="00AD49EE" w:rsidRDefault="00D145EF" w:rsidP="00D145EF">
            <w:pPr>
              <w:rPr>
                <w:rFonts w:ascii="Times New Roman" w:eastAsia="Times New Roman" w:hAnsi="Times New Roman" w:cs="Times New Roman"/>
                <w:b/>
                <w:sz w:val="18"/>
                <w:szCs w:val="22"/>
                <w:lang w:eastAsia="en-GB"/>
              </w:rPr>
            </w:pPr>
          </w:p>
          <w:p w14:paraId="39DD76E1" w14:textId="77777777" w:rsidR="004121D7" w:rsidRPr="00AD49EE" w:rsidRDefault="004121D7" w:rsidP="00D145EF">
            <w:pPr>
              <w:rPr>
                <w:rFonts w:ascii="Times New Roman" w:eastAsia="Times New Roman" w:hAnsi="Times New Roman" w:cs="Times New Roman"/>
                <w:b/>
                <w:sz w:val="18"/>
                <w:szCs w:val="22"/>
                <w:lang w:eastAsia="en-GB"/>
              </w:rPr>
            </w:pPr>
          </w:p>
          <w:p w14:paraId="461B34EA" w14:textId="28CD7B91" w:rsidR="00D145EF" w:rsidRPr="00AD49EE" w:rsidRDefault="00D145EF" w:rsidP="00D145EF">
            <w:pPr>
              <w:rPr>
                <w:rFonts w:ascii="Times New Roman" w:eastAsia="Times New Roman" w:hAnsi="Times New Roman" w:cs="Times New Roman"/>
                <w:b/>
                <w:sz w:val="20"/>
                <w:lang w:eastAsia="en-GB"/>
              </w:rPr>
            </w:pPr>
            <w:r w:rsidRPr="00AD49EE">
              <w:rPr>
                <w:rFonts w:ascii="Times New Roman" w:eastAsia="Times New Roman" w:hAnsi="Times New Roman" w:cs="Times New Roman"/>
                <w:b/>
                <w:szCs w:val="32"/>
                <w:lang w:eastAsia="en-GB"/>
              </w:rPr>
              <w:t>Participant group</w:t>
            </w:r>
            <w:r w:rsidR="00FC4841" w:rsidRPr="00AD49EE">
              <w:rPr>
                <w:rFonts w:ascii="Times New Roman" w:eastAsia="Times New Roman" w:hAnsi="Times New Roman" w:cs="Times New Roman"/>
                <w:b/>
                <w:szCs w:val="32"/>
                <w:lang w:eastAsia="en-GB"/>
              </w:rPr>
              <w:t xml:space="preserve"> </w:t>
            </w:r>
            <w:r w:rsidR="00FC4841" w:rsidRPr="00AD49EE">
              <w:rPr>
                <w:rFonts w:ascii="Times New Roman" w:eastAsia="Times New Roman" w:hAnsi="Times New Roman" w:cs="Times New Roman"/>
                <w:bCs/>
                <w:sz w:val="20"/>
                <w:lang w:eastAsia="en-GB"/>
              </w:rPr>
              <w:t>(</w:t>
            </w:r>
            <w:r w:rsidRPr="00AD49EE">
              <w:rPr>
                <w:rFonts w:ascii="Times New Roman" w:eastAsia="Times New Roman" w:hAnsi="Times New Roman" w:cs="Times New Roman"/>
                <w:bCs/>
                <w:sz w:val="20"/>
                <w:lang w:eastAsia="en-GB"/>
              </w:rPr>
              <w:t>including anticipated numbers, target population, and any specific inclusion/exclusion criteria</w:t>
            </w:r>
            <w:r w:rsidR="00FC4841" w:rsidRPr="00AD49EE">
              <w:rPr>
                <w:rFonts w:ascii="Times New Roman" w:eastAsia="Times New Roman" w:hAnsi="Times New Roman" w:cs="Times New Roman"/>
                <w:b/>
                <w:sz w:val="20"/>
                <w:lang w:eastAsia="en-GB"/>
              </w:rPr>
              <w:t>)</w:t>
            </w:r>
            <w:r w:rsidRPr="00AD49EE">
              <w:rPr>
                <w:rFonts w:ascii="Times New Roman" w:eastAsia="Times New Roman" w:hAnsi="Times New Roman" w:cs="Times New Roman"/>
                <w:b/>
                <w:sz w:val="20"/>
                <w:lang w:eastAsia="en-GB"/>
              </w:rPr>
              <w:t xml:space="preserve">  </w:t>
            </w:r>
          </w:p>
          <w:p w14:paraId="37B7FF64" w14:textId="77777777" w:rsidR="00FC4841" w:rsidRPr="00AD49EE" w:rsidRDefault="00FC4841" w:rsidP="00D145EF">
            <w:pPr>
              <w:rPr>
                <w:rFonts w:ascii="Times New Roman" w:eastAsia="Times New Roman" w:hAnsi="Times New Roman" w:cs="Times New Roman"/>
                <w:b/>
                <w:sz w:val="18"/>
                <w:szCs w:val="18"/>
                <w:lang w:eastAsia="en-GB"/>
              </w:rPr>
            </w:pPr>
          </w:p>
          <w:p w14:paraId="0563B018" w14:textId="77777777" w:rsidR="004121D7" w:rsidRPr="00AD49EE" w:rsidRDefault="004121D7" w:rsidP="004121D7">
            <w:pPr>
              <w:spacing w:after="160" w:line="278" w:lineRule="auto"/>
              <w:rPr>
                <w:rFonts w:ascii="Times New Roman" w:eastAsia="Times New Roman" w:hAnsi="Times New Roman" w:cs="Times New Roman"/>
                <w:b/>
                <w:bCs/>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 xml:space="preserve">Participants </w:t>
            </w:r>
          </w:p>
          <w:p w14:paraId="5C674197"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Target population:</w:t>
            </w:r>
            <w:r w:rsidRPr="00AD49EE">
              <w:rPr>
                <w:rFonts w:ascii="Times New Roman" w:eastAsia="Times New Roman" w:hAnsi="Times New Roman" w:cs="Times New Roman"/>
                <w:spacing w:val="-10"/>
                <w:kern w:val="28"/>
                <w14:ligatures w14:val="standardContextual"/>
              </w:rPr>
              <w:t xml:space="preserve"> Adolescents aged 12-16 years with an ADHD diagnosis.</w:t>
            </w:r>
          </w:p>
          <w:p w14:paraId="004C1287"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Anticipated numbers:</w:t>
            </w:r>
            <w:r w:rsidRPr="00AD49EE">
              <w:rPr>
                <w:rFonts w:ascii="Times New Roman" w:eastAsia="Times New Roman" w:hAnsi="Times New Roman" w:cs="Times New Roman"/>
                <w:spacing w:val="-10"/>
                <w:kern w:val="28"/>
                <w14:ligatures w14:val="standardContextual"/>
              </w:rPr>
              <w:t xml:space="preserve"> 50 participants within secondary school. </w:t>
            </w:r>
          </w:p>
          <w:p w14:paraId="016F8243" w14:textId="77777777" w:rsidR="004121D7" w:rsidRPr="00AD49EE" w:rsidRDefault="004121D7" w:rsidP="004121D7">
            <w:pPr>
              <w:spacing w:after="160" w:line="278" w:lineRule="auto"/>
              <w:rPr>
                <w:rFonts w:ascii="Times New Roman" w:eastAsia="Times New Roman" w:hAnsi="Times New Roman" w:cs="Times New Roman"/>
                <w:b/>
                <w:bCs/>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 xml:space="preserve">Inclusion criteria: </w:t>
            </w:r>
          </w:p>
          <w:p w14:paraId="2DE5072E" w14:textId="77777777" w:rsidR="004121D7" w:rsidRPr="00AD49EE" w:rsidRDefault="004121D7" w:rsidP="004121D7">
            <w:pPr>
              <w:numPr>
                <w:ilvl w:val="0"/>
                <w:numId w:val="20"/>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Have a confirmed ADHD diagnosis</w:t>
            </w:r>
          </w:p>
          <w:p w14:paraId="46513276" w14:textId="77777777" w:rsidR="004121D7" w:rsidRPr="00AD49EE" w:rsidRDefault="004121D7" w:rsidP="004121D7">
            <w:pPr>
              <w:numPr>
                <w:ilvl w:val="0"/>
                <w:numId w:val="20"/>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Attend mainstream secondary school</w:t>
            </w:r>
          </w:p>
          <w:p w14:paraId="3409A140" w14:textId="77777777" w:rsidR="004121D7" w:rsidRPr="00AD49EE" w:rsidRDefault="004121D7" w:rsidP="004121D7">
            <w:pPr>
              <w:numPr>
                <w:ilvl w:val="0"/>
                <w:numId w:val="20"/>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Show off-task behaviours during Mathematics and English lessons.</w:t>
            </w:r>
          </w:p>
          <w:p w14:paraId="707BD98E" w14:textId="77777777" w:rsidR="004121D7" w:rsidRPr="00AD49EE" w:rsidRDefault="004121D7" w:rsidP="004121D7">
            <w:pPr>
              <w:spacing w:after="160" w:line="278" w:lineRule="auto"/>
              <w:rPr>
                <w:rFonts w:ascii="Times New Roman" w:eastAsia="Times New Roman" w:hAnsi="Times New Roman" w:cs="Times New Roman"/>
                <w:b/>
                <w:bCs/>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Exclusion criteria:</w:t>
            </w:r>
          </w:p>
          <w:p w14:paraId="5A561D76" w14:textId="6E35BE01" w:rsidR="004121D7" w:rsidRPr="00AD49EE" w:rsidRDefault="00B8693B" w:rsidP="004121D7">
            <w:pPr>
              <w:numPr>
                <w:ilvl w:val="0"/>
                <w:numId w:val="21"/>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H</w:t>
            </w:r>
            <w:r w:rsidR="004121D7" w:rsidRPr="00AD49EE">
              <w:rPr>
                <w:rFonts w:ascii="Times New Roman" w:eastAsia="Times New Roman" w:hAnsi="Times New Roman" w:cs="Times New Roman"/>
                <w:spacing w:val="-10"/>
                <w:kern w:val="28"/>
                <w14:ligatures w14:val="standardContextual"/>
              </w:rPr>
              <w:t>as other comorbid psychiatric conditions.</w:t>
            </w:r>
          </w:p>
          <w:p w14:paraId="34B521E4" w14:textId="77777777" w:rsidR="004121D7" w:rsidRPr="00AD49EE" w:rsidRDefault="004121D7" w:rsidP="004121D7">
            <w:pPr>
              <w:numPr>
                <w:ilvl w:val="0"/>
                <w:numId w:val="21"/>
              </w:numPr>
              <w:spacing w:after="160" w:line="278" w:lineRule="auto"/>
              <w:contextualSpacing/>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Currently participating in another structured intervention.</w:t>
            </w:r>
          </w:p>
          <w:p w14:paraId="5A6E76A6" w14:textId="77777777" w:rsidR="004121D7" w:rsidRPr="00AD49EE" w:rsidRDefault="004121D7" w:rsidP="00D145EF">
            <w:pPr>
              <w:rPr>
                <w:rFonts w:ascii="Times New Roman" w:eastAsia="Times New Roman" w:hAnsi="Times New Roman" w:cs="Times New Roman"/>
                <w:b/>
                <w:sz w:val="18"/>
                <w:szCs w:val="18"/>
                <w:lang w:eastAsia="en-GB"/>
              </w:rPr>
            </w:pPr>
          </w:p>
          <w:p w14:paraId="58F94CEF" w14:textId="76106815" w:rsidR="00D145EF" w:rsidRPr="00AD49EE" w:rsidRDefault="00D145EF" w:rsidP="00D145EF">
            <w:pPr>
              <w:rPr>
                <w:rFonts w:ascii="Times New Roman" w:eastAsia="Times New Roman" w:hAnsi="Times New Roman" w:cs="Times New Roman"/>
                <w:b/>
                <w:sz w:val="20"/>
                <w:lang w:eastAsia="en-GB"/>
              </w:rPr>
            </w:pPr>
            <w:r w:rsidRPr="00AD49EE">
              <w:rPr>
                <w:rFonts w:ascii="Times New Roman" w:eastAsia="Times New Roman" w:hAnsi="Times New Roman" w:cs="Times New Roman"/>
                <w:b/>
                <w:szCs w:val="32"/>
                <w:lang w:eastAsia="en-GB"/>
              </w:rPr>
              <w:t>Materials/measures</w:t>
            </w:r>
            <w:r w:rsidRPr="00AD49EE">
              <w:rPr>
                <w:rFonts w:ascii="Times New Roman" w:eastAsia="Times New Roman" w:hAnsi="Times New Roman" w:cs="Times New Roman"/>
                <w:bCs/>
                <w:szCs w:val="32"/>
                <w:lang w:eastAsia="en-GB"/>
              </w:rPr>
              <w:t xml:space="preserve"> </w:t>
            </w:r>
            <w:r w:rsidRPr="00AD49EE">
              <w:rPr>
                <w:rFonts w:ascii="Times New Roman" w:eastAsia="Times New Roman" w:hAnsi="Times New Roman" w:cs="Times New Roman"/>
                <w:bCs/>
                <w:sz w:val="20"/>
                <w:lang w:eastAsia="en-GB"/>
              </w:rPr>
              <w:t>(</w:t>
            </w:r>
            <w:r w:rsidR="00BF0226" w:rsidRPr="00AD49EE">
              <w:rPr>
                <w:rFonts w:ascii="Times New Roman" w:eastAsia="Times New Roman" w:hAnsi="Times New Roman" w:cs="Times New Roman"/>
                <w:bCs/>
                <w:sz w:val="20"/>
                <w:lang w:eastAsia="en-GB"/>
              </w:rPr>
              <w:t xml:space="preserve">e.g., </w:t>
            </w:r>
            <w:r w:rsidR="003B160F" w:rsidRPr="00AD49EE">
              <w:rPr>
                <w:rFonts w:ascii="Times New Roman" w:eastAsia="Times New Roman" w:hAnsi="Times New Roman" w:cs="Times New Roman"/>
                <w:bCs/>
                <w:sz w:val="20"/>
                <w:lang w:eastAsia="en-GB"/>
              </w:rPr>
              <w:t>exercises, cognitive tasks</w:t>
            </w:r>
            <w:r w:rsidRPr="00AD49EE">
              <w:rPr>
                <w:rFonts w:ascii="Times New Roman" w:eastAsia="Times New Roman" w:hAnsi="Times New Roman" w:cs="Times New Roman"/>
                <w:bCs/>
                <w:sz w:val="20"/>
                <w:lang w:eastAsia="en-GB"/>
              </w:rPr>
              <w:t>)</w:t>
            </w:r>
          </w:p>
          <w:p w14:paraId="6F094EC1" w14:textId="77777777" w:rsidR="00D145EF" w:rsidRPr="00AD49EE" w:rsidRDefault="00D145EF" w:rsidP="00D145EF">
            <w:pPr>
              <w:rPr>
                <w:rFonts w:ascii="Times New Roman" w:eastAsia="Times New Roman" w:hAnsi="Times New Roman" w:cs="Times New Roman"/>
                <w:b/>
                <w:sz w:val="20"/>
                <w:szCs w:val="20"/>
                <w:lang w:eastAsia="en-GB"/>
              </w:rPr>
            </w:pPr>
          </w:p>
          <w:p w14:paraId="3670AB6D" w14:textId="79931549"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 Daily Behavioural Report Card (Moore, Whittaker and Ford, 2016).</w:t>
            </w:r>
            <w:r w:rsidR="00CF03C3" w:rsidRPr="00AD49EE">
              <w:rPr>
                <w:rFonts w:ascii="Times New Roman" w:eastAsia="Times New Roman" w:hAnsi="Times New Roman" w:cs="Times New Roman"/>
                <w:spacing w:val="-10"/>
                <w:kern w:val="28"/>
                <w14:ligatures w14:val="standardContextual"/>
              </w:rPr>
              <w:t xml:space="preserve"> Please see appendix 1. The targets can be personalised for each child as each child will have different symptoms.</w:t>
            </w:r>
          </w:p>
          <w:p w14:paraId="299D5F1B" w14:textId="77777777" w:rsidR="004121D7" w:rsidRPr="00AD49EE" w:rsidRDefault="004121D7" w:rsidP="00D145EF">
            <w:pPr>
              <w:rPr>
                <w:rFonts w:ascii="Times New Roman" w:eastAsia="Times New Roman" w:hAnsi="Times New Roman" w:cs="Times New Roman"/>
                <w:b/>
                <w:lang w:eastAsia="en-GB"/>
              </w:rPr>
            </w:pPr>
          </w:p>
          <w:p w14:paraId="369933F6" w14:textId="1D2F2B63" w:rsidR="004121D7" w:rsidRDefault="00D145EF" w:rsidP="00AD49EE">
            <w:pPr>
              <w:rPr>
                <w:rFonts w:ascii="Times New Roman" w:eastAsia="Times New Roman" w:hAnsi="Times New Roman" w:cs="Times New Roman"/>
                <w:sz w:val="20"/>
                <w:lang w:eastAsia="en-GB"/>
              </w:rPr>
            </w:pPr>
            <w:r w:rsidRPr="00AD49EE">
              <w:rPr>
                <w:rFonts w:ascii="Times New Roman" w:eastAsia="Times New Roman" w:hAnsi="Times New Roman" w:cs="Times New Roman"/>
                <w:b/>
                <w:szCs w:val="32"/>
                <w:lang w:eastAsia="en-GB"/>
              </w:rPr>
              <w:t xml:space="preserve">Please describe the </w:t>
            </w:r>
            <w:r w:rsidR="00FC4841" w:rsidRPr="00AD49EE">
              <w:rPr>
                <w:rFonts w:ascii="Times New Roman" w:eastAsia="Times New Roman" w:hAnsi="Times New Roman" w:cs="Times New Roman"/>
                <w:b/>
                <w:szCs w:val="32"/>
                <w:lang w:eastAsia="en-GB"/>
              </w:rPr>
              <w:t>intervention</w:t>
            </w:r>
            <w:r w:rsidRPr="00AD49EE">
              <w:rPr>
                <w:rFonts w:ascii="Times New Roman" w:eastAsia="Times New Roman" w:hAnsi="Times New Roman" w:cs="Times New Roman"/>
                <w:b/>
                <w:szCs w:val="32"/>
                <w:lang w:eastAsia="en-GB"/>
              </w:rPr>
              <w:t xml:space="preserve"> procedure </w:t>
            </w:r>
            <w:r w:rsidRPr="00AD49EE">
              <w:rPr>
                <w:rFonts w:ascii="Times New Roman" w:eastAsia="Times New Roman" w:hAnsi="Times New Roman" w:cs="Times New Roman"/>
                <w:sz w:val="20"/>
                <w:lang w:eastAsia="en-GB"/>
              </w:rPr>
              <w:t xml:space="preserve">(what will your participant have to do from start to finish? It should be clear from this how you are </w:t>
            </w:r>
            <w:proofErr w:type="gramStart"/>
            <w:r w:rsidRPr="00AD49EE">
              <w:rPr>
                <w:rFonts w:ascii="Times New Roman" w:eastAsia="Times New Roman" w:hAnsi="Times New Roman" w:cs="Times New Roman"/>
                <w:sz w:val="20"/>
                <w:lang w:eastAsia="en-GB"/>
              </w:rPr>
              <w:t>actually planning</w:t>
            </w:r>
            <w:proofErr w:type="gramEnd"/>
            <w:r w:rsidRPr="00AD49EE">
              <w:rPr>
                <w:rFonts w:ascii="Times New Roman" w:eastAsia="Times New Roman" w:hAnsi="Times New Roman" w:cs="Times New Roman"/>
                <w:sz w:val="20"/>
                <w:lang w:eastAsia="en-GB"/>
              </w:rPr>
              <w:t xml:space="preserve"> to carry out your intervention, and what will happen to participants – how long is the intervention</w:t>
            </w:r>
            <w:r w:rsidR="00486FAC" w:rsidRPr="00AD49EE">
              <w:rPr>
                <w:rFonts w:ascii="Times New Roman" w:eastAsia="Times New Roman" w:hAnsi="Times New Roman" w:cs="Times New Roman"/>
                <w:sz w:val="20"/>
                <w:lang w:eastAsia="en-GB"/>
              </w:rPr>
              <w:t xml:space="preserve"> etc)</w:t>
            </w:r>
          </w:p>
          <w:p w14:paraId="5FA62168" w14:textId="77777777" w:rsidR="00AD49EE" w:rsidRPr="00AD49EE" w:rsidRDefault="00AD49EE" w:rsidP="00AD49EE">
            <w:pPr>
              <w:rPr>
                <w:rFonts w:ascii="Times New Roman" w:eastAsia="Times New Roman" w:hAnsi="Times New Roman" w:cs="Times New Roman"/>
                <w:sz w:val="20"/>
                <w:lang w:eastAsia="en-GB"/>
              </w:rPr>
            </w:pPr>
          </w:p>
          <w:p w14:paraId="37C14CCE" w14:textId="4AD05D54"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The intervention will begin for a 10-week interval.</w:t>
            </w:r>
          </w:p>
          <w:p w14:paraId="0DAC3C54" w14:textId="564B3823"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1 –</w:t>
            </w:r>
            <w:r w:rsidRPr="00AD49EE">
              <w:rPr>
                <w:rFonts w:ascii="Times New Roman" w:eastAsia="Times New Roman" w:hAnsi="Times New Roman" w:cs="Times New Roman"/>
                <w:spacing w:val="-10"/>
                <w:kern w:val="28"/>
                <w14:ligatures w14:val="standardContextual"/>
              </w:rPr>
              <w:t xml:space="preserve"> Adolescents will be introduced to mentor and observations will be carried out by the mentor in two English and two Mathematic sessions this week.</w:t>
            </w:r>
            <w:r w:rsidR="00B8693B" w:rsidRPr="00AD49EE">
              <w:rPr>
                <w:rFonts w:ascii="Times New Roman" w:eastAsia="Times New Roman" w:hAnsi="Times New Roman" w:cs="Times New Roman"/>
                <w:spacing w:val="-10"/>
                <w:kern w:val="28"/>
                <w14:ligatures w14:val="standardContextual"/>
              </w:rPr>
              <w:t xml:space="preserve"> Information collected will then be shared with the subject teachers to see if the behaviours observed occur during each session.</w:t>
            </w:r>
          </w:p>
          <w:p w14:paraId="23930C8D" w14:textId="522DC972"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2-</w:t>
            </w:r>
            <w:r w:rsidRPr="00AD49EE">
              <w:rPr>
                <w:rFonts w:ascii="Times New Roman" w:eastAsia="Times New Roman" w:hAnsi="Times New Roman" w:cs="Times New Roman"/>
                <w:spacing w:val="-10"/>
                <w:kern w:val="28"/>
                <w14:ligatures w14:val="standardContextual"/>
              </w:rPr>
              <w:t xml:space="preserve"> A meeting between mentor, student, parent and teacher</w:t>
            </w:r>
            <w:r w:rsidR="00B8693B" w:rsidRPr="00AD49EE">
              <w:rPr>
                <w:rFonts w:ascii="Times New Roman" w:eastAsia="Times New Roman" w:hAnsi="Times New Roman" w:cs="Times New Roman"/>
                <w:spacing w:val="-10"/>
                <w:kern w:val="28"/>
                <w14:ligatures w14:val="standardContextual"/>
              </w:rPr>
              <w:t>s</w:t>
            </w:r>
            <w:r w:rsidRPr="00AD49EE">
              <w:rPr>
                <w:rFonts w:ascii="Times New Roman" w:eastAsia="Times New Roman" w:hAnsi="Times New Roman" w:cs="Times New Roman"/>
                <w:spacing w:val="-10"/>
                <w:kern w:val="28"/>
                <w14:ligatures w14:val="standardContextual"/>
              </w:rPr>
              <w:t xml:space="preserve"> will take place to create desirable behaviour targets. The mentor will also explain how to use the DBRC to the parents and teacher</w:t>
            </w:r>
            <w:r w:rsidR="00B8693B" w:rsidRPr="00AD49EE">
              <w:rPr>
                <w:rFonts w:ascii="Times New Roman" w:eastAsia="Times New Roman" w:hAnsi="Times New Roman" w:cs="Times New Roman"/>
                <w:spacing w:val="-10"/>
                <w:kern w:val="28"/>
                <w14:ligatures w14:val="standardContextual"/>
              </w:rPr>
              <w:t>s</w:t>
            </w:r>
            <w:r w:rsidRPr="00AD49EE">
              <w:rPr>
                <w:rFonts w:ascii="Times New Roman" w:eastAsia="Times New Roman" w:hAnsi="Times New Roman" w:cs="Times New Roman"/>
                <w:spacing w:val="-10"/>
                <w:kern w:val="28"/>
                <w14:ligatures w14:val="standardContextual"/>
              </w:rPr>
              <w:t xml:space="preserve"> and student as understanding is key to the success of the intervention.</w:t>
            </w:r>
            <w:r w:rsidR="00B8693B" w:rsidRPr="00AD49EE">
              <w:rPr>
                <w:rFonts w:ascii="Times New Roman" w:eastAsia="Times New Roman" w:hAnsi="Times New Roman" w:cs="Times New Roman"/>
                <w:spacing w:val="-10"/>
                <w:kern w:val="28"/>
                <w14:ligatures w14:val="standardContextual"/>
              </w:rPr>
              <w:t xml:space="preserve"> Here each person involved can voice opinions freely and collaborate to get the best outcome for the student</w:t>
            </w:r>
            <w:r w:rsidR="00CF03C3" w:rsidRPr="00AD49EE">
              <w:rPr>
                <w:rFonts w:ascii="Times New Roman" w:eastAsia="Times New Roman" w:hAnsi="Times New Roman" w:cs="Times New Roman"/>
                <w:spacing w:val="-10"/>
                <w:kern w:val="28"/>
                <w14:ligatures w14:val="standardContextual"/>
              </w:rPr>
              <w:t xml:space="preserve"> and create appropriate targets for </w:t>
            </w:r>
            <w:proofErr w:type="gramStart"/>
            <w:r w:rsidR="00CF03C3" w:rsidRPr="00AD49EE">
              <w:rPr>
                <w:rFonts w:ascii="Times New Roman" w:eastAsia="Times New Roman" w:hAnsi="Times New Roman" w:cs="Times New Roman"/>
                <w:spacing w:val="-10"/>
                <w:kern w:val="28"/>
                <w14:ligatures w14:val="standardContextual"/>
              </w:rPr>
              <w:t>each individual</w:t>
            </w:r>
            <w:proofErr w:type="gramEnd"/>
            <w:r w:rsidR="00B8693B" w:rsidRPr="00AD49EE">
              <w:rPr>
                <w:rFonts w:ascii="Times New Roman" w:eastAsia="Times New Roman" w:hAnsi="Times New Roman" w:cs="Times New Roman"/>
                <w:spacing w:val="-10"/>
                <w:kern w:val="28"/>
                <w14:ligatures w14:val="standardContextual"/>
              </w:rPr>
              <w:t>.</w:t>
            </w:r>
          </w:p>
          <w:p w14:paraId="5B55533D" w14:textId="5B53BDAC"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3-5</w:t>
            </w:r>
            <w:r w:rsidRPr="00AD49EE">
              <w:rPr>
                <w:rFonts w:ascii="Times New Roman" w:eastAsia="Times New Roman" w:hAnsi="Times New Roman" w:cs="Times New Roman"/>
                <w:spacing w:val="-10"/>
                <w:kern w:val="28"/>
                <w14:ligatures w14:val="standardContextual"/>
              </w:rPr>
              <w:t>- The DBRC will be used in Mathematic</w:t>
            </w:r>
            <w:r w:rsidR="00B8693B" w:rsidRPr="00AD49EE">
              <w:rPr>
                <w:rFonts w:ascii="Times New Roman" w:eastAsia="Times New Roman" w:hAnsi="Times New Roman" w:cs="Times New Roman"/>
                <w:spacing w:val="-10"/>
                <w:kern w:val="28"/>
                <w14:ligatures w14:val="standardContextual"/>
              </w:rPr>
              <w:t>s</w:t>
            </w:r>
            <w:r w:rsidRPr="00AD49EE">
              <w:rPr>
                <w:rFonts w:ascii="Times New Roman" w:eastAsia="Times New Roman" w:hAnsi="Times New Roman" w:cs="Times New Roman"/>
                <w:spacing w:val="-10"/>
                <w:kern w:val="28"/>
                <w14:ligatures w14:val="standardContextual"/>
              </w:rPr>
              <w:t xml:space="preserve"> and English sessions as this is where the off-task behaviour occurs the most.</w:t>
            </w:r>
            <w:r w:rsidR="00B8693B" w:rsidRPr="00AD49EE">
              <w:rPr>
                <w:rFonts w:ascii="Times New Roman" w:eastAsia="Times New Roman" w:hAnsi="Times New Roman" w:cs="Times New Roman"/>
                <w:spacing w:val="-10"/>
                <w:kern w:val="28"/>
                <w14:ligatures w14:val="standardContextual"/>
              </w:rPr>
              <w:t xml:space="preserve"> The teacher will fill in the DBRC accordingly and share feedback to the student then it will be given to parents to reinforce rewards.</w:t>
            </w:r>
          </w:p>
          <w:p w14:paraId="73673914" w14:textId="0CECC7C9"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lastRenderedPageBreak/>
              <w:t>Week 6-</w:t>
            </w:r>
            <w:r w:rsidRPr="00AD49EE">
              <w:rPr>
                <w:rFonts w:ascii="Times New Roman" w:eastAsia="Times New Roman" w:hAnsi="Times New Roman" w:cs="Times New Roman"/>
                <w:spacing w:val="-10"/>
                <w:kern w:val="28"/>
                <w14:ligatures w14:val="standardContextual"/>
              </w:rPr>
              <w:t xml:space="preserve"> A meeting will occur between the mentor, parents, student and teacher to see how the DBRC is going and if there is need for changes. This is to regularly monitor difficulties to highlight correct targets ensuring they are specific and achievable to the individual (Moore, Whittaker and Ford, 2016). </w:t>
            </w:r>
            <w:r w:rsidR="00B8693B" w:rsidRPr="00AD49EE">
              <w:rPr>
                <w:rFonts w:ascii="Times New Roman" w:eastAsia="Times New Roman" w:hAnsi="Times New Roman" w:cs="Times New Roman"/>
                <w:spacing w:val="-10"/>
                <w:kern w:val="28"/>
                <w14:ligatures w14:val="standardContextual"/>
              </w:rPr>
              <w:t xml:space="preserve"> If at week 6 we notice that the parents are struggling to see the DBRC, we could consider using an electronic version as online tools are becoming more frequent to build communication between parents and teachers (Vannest et al, 2011).</w:t>
            </w:r>
          </w:p>
          <w:p w14:paraId="5A05A003"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7-9-</w:t>
            </w:r>
            <w:r w:rsidRPr="00AD49EE">
              <w:rPr>
                <w:rFonts w:ascii="Times New Roman" w:eastAsia="Times New Roman" w:hAnsi="Times New Roman" w:cs="Times New Roman"/>
                <w:spacing w:val="-10"/>
                <w:kern w:val="28"/>
                <w14:ligatures w14:val="standardContextual"/>
              </w:rPr>
              <w:t xml:space="preserve"> The DBRC will continue to be used in Mathematic and English sessions each week.</w:t>
            </w:r>
          </w:p>
          <w:p w14:paraId="24D874B9" w14:textId="77777777"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Week 10-</w:t>
            </w:r>
            <w:r w:rsidRPr="00AD49EE">
              <w:rPr>
                <w:rFonts w:ascii="Times New Roman" w:eastAsia="Times New Roman" w:hAnsi="Times New Roman" w:cs="Times New Roman"/>
                <w:spacing w:val="-10"/>
                <w:kern w:val="28"/>
                <w14:ligatures w14:val="standardContextual"/>
              </w:rPr>
              <w:t xml:space="preserve"> A meeting between mentor, student, parent and teacher will take place to evaluate the impact of the DBRC to see if improvements have occurred and if targets need to change.</w:t>
            </w:r>
          </w:p>
          <w:p w14:paraId="3DE105F8" w14:textId="75203017" w:rsidR="00587688" w:rsidRPr="00AD49EE" w:rsidRDefault="00587688"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To ensure behaviours change this intervention can continue throughout school. If behaviours change in other sessions, then if this intervention is successful in Mathematics and English it can then be implemented into other subject sessions according to the students’ behaviours</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w:t>
            </w:r>
            <w:r w:rsidR="00B8693B" w:rsidRPr="00AD49EE">
              <w:rPr>
                <w:rFonts w:ascii="Times New Roman" w:eastAsia="Times New Roman" w:hAnsi="Times New Roman" w:cs="Times New Roman"/>
                <w:spacing w:val="-10"/>
                <w:kern w:val="28"/>
                <w14:ligatures w14:val="standardContextual"/>
              </w:rPr>
              <w:t xml:space="preserve"> </w:t>
            </w:r>
          </w:p>
          <w:p w14:paraId="1F02AAAF" w14:textId="48553E5F" w:rsidR="004121D7" w:rsidRPr="00AD49EE" w:rsidRDefault="004121D7" w:rsidP="004121D7">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School- home collaboration: teachers will complete the DBRC during each mathematic and English session, rating behaviours during each session which will be shared with parents. The parents will then provide reinforcements at home- rewards or punishments aligned with the adolescents’ targets</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w:t>
            </w:r>
          </w:p>
          <w:p w14:paraId="61017D21" w14:textId="59776187" w:rsidR="004121D7" w:rsidRPr="00AD49EE" w:rsidRDefault="004121D7" w:rsidP="009067B1">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Throughout the 10 weeks process the mentor will regularly check-in with the student and parents ensuring they are supported through the intervention and understand how important the reinforcements are </w:t>
            </w:r>
            <w:proofErr w:type="gramStart"/>
            <w:r w:rsidRPr="00AD49EE">
              <w:rPr>
                <w:rFonts w:ascii="Times New Roman" w:eastAsia="Times New Roman" w:hAnsi="Times New Roman" w:cs="Times New Roman"/>
                <w:spacing w:val="-10"/>
                <w:kern w:val="28"/>
                <w14:ligatures w14:val="standardContextual"/>
              </w:rPr>
              <w:t>in order to</w:t>
            </w:r>
            <w:proofErr w:type="gramEnd"/>
            <w:r w:rsidRPr="00AD49EE">
              <w:rPr>
                <w:rFonts w:ascii="Times New Roman" w:eastAsia="Times New Roman" w:hAnsi="Times New Roman" w:cs="Times New Roman"/>
                <w:spacing w:val="-10"/>
                <w:kern w:val="28"/>
                <w14:ligatures w14:val="standardContextual"/>
              </w:rPr>
              <w:t xml:space="preserve"> improve the student’s behaviour</w:t>
            </w:r>
            <w:r w:rsidR="00A01307" w:rsidRPr="00AD49EE">
              <w:rPr>
                <w:rFonts w:ascii="Times New Roman" w:eastAsia="Times New Roman" w:hAnsi="Times New Roman" w:cs="Times New Roman"/>
                <w:spacing w:val="-10"/>
                <w:kern w:val="28"/>
                <w14:ligatures w14:val="standardContextual"/>
              </w:rPr>
              <w:t xml:space="preserve"> (Riden et al, 2018)</w:t>
            </w:r>
            <w:r w:rsidRPr="00AD49EE">
              <w:rPr>
                <w:rFonts w:ascii="Times New Roman" w:eastAsia="Times New Roman" w:hAnsi="Times New Roman" w:cs="Times New Roman"/>
                <w:spacing w:val="-10"/>
                <w:kern w:val="28"/>
                <w14:ligatures w14:val="standardContextual"/>
              </w:rPr>
              <w:t>.</w:t>
            </w:r>
          </w:p>
        </w:tc>
      </w:tr>
    </w:tbl>
    <w:p w14:paraId="1E3EB7E7" w14:textId="77777777" w:rsidR="00D145EF" w:rsidRPr="00AD49EE" w:rsidRDefault="00D145EF" w:rsidP="00D145EF">
      <w:pPr>
        <w:rPr>
          <w:rFonts w:ascii="Times New Roman" w:eastAsia="Times New Roman" w:hAnsi="Times New Roman" w:cs="Times New Roman"/>
          <w:b/>
          <w:sz w:val="22"/>
          <w:szCs w:val="22"/>
          <w:lang w:eastAsia="en-GB"/>
        </w:rPr>
      </w:pPr>
    </w:p>
    <w:p w14:paraId="14EEC306" w14:textId="77777777" w:rsidR="00D145EF" w:rsidRPr="00AD49EE" w:rsidRDefault="00D145EF" w:rsidP="00D145EF">
      <w:pPr>
        <w:rPr>
          <w:rFonts w:ascii="Times New Roman" w:eastAsia="Times New Roman" w:hAnsi="Times New Roman" w:cs="Times New Roman"/>
          <w:sz w:val="4"/>
          <w:szCs w:val="4"/>
          <w:lang w:eastAsia="en-GB"/>
        </w:rPr>
      </w:pPr>
    </w:p>
    <w:p w14:paraId="5E11590C" w14:textId="08874298" w:rsidR="00CF03C3" w:rsidRPr="00AD49EE" w:rsidRDefault="00CF03C3">
      <w:pPr>
        <w:rPr>
          <w:rFonts w:ascii="Times New Roman" w:hAnsi="Times New Roman" w:cs="Times New Roman"/>
        </w:rPr>
      </w:pPr>
    </w:p>
    <w:p w14:paraId="5085F486" w14:textId="77777777" w:rsidR="00135275" w:rsidRPr="00AD49EE" w:rsidRDefault="00135275">
      <w:pPr>
        <w:rPr>
          <w:rFonts w:ascii="Times New Roman" w:hAnsi="Times New Roman" w:cs="Times New Roman"/>
        </w:rPr>
      </w:pPr>
    </w:p>
    <w:p w14:paraId="0312319F" w14:textId="77777777" w:rsidR="00135275" w:rsidRPr="00AD49EE" w:rsidRDefault="00135275">
      <w:pPr>
        <w:rPr>
          <w:rFonts w:ascii="Times New Roman" w:hAnsi="Times New Roman" w:cs="Times New Roman"/>
        </w:rPr>
      </w:pPr>
    </w:p>
    <w:p w14:paraId="4BBA843D" w14:textId="77777777" w:rsidR="00135275" w:rsidRPr="00AD49EE" w:rsidRDefault="00135275">
      <w:pPr>
        <w:rPr>
          <w:rFonts w:ascii="Times New Roman" w:hAnsi="Times New Roman" w:cs="Times New Roman"/>
        </w:rPr>
      </w:pPr>
    </w:p>
    <w:p w14:paraId="589E52F3" w14:textId="77777777" w:rsidR="00135275" w:rsidRPr="00AD49EE" w:rsidRDefault="00135275">
      <w:pPr>
        <w:rPr>
          <w:rFonts w:ascii="Times New Roman" w:hAnsi="Times New Roman" w:cs="Times New Roman"/>
        </w:rPr>
      </w:pPr>
    </w:p>
    <w:p w14:paraId="72C49119" w14:textId="77777777" w:rsidR="00135275" w:rsidRDefault="00135275">
      <w:pPr>
        <w:rPr>
          <w:rFonts w:ascii="Times New Roman" w:hAnsi="Times New Roman" w:cs="Times New Roman"/>
        </w:rPr>
      </w:pPr>
    </w:p>
    <w:p w14:paraId="0DA88B74" w14:textId="77777777" w:rsidR="00AD49EE" w:rsidRDefault="00AD49EE">
      <w:pPr>
        <w:rPr>
          <w:rFonts w:ascii="Times New Roman" w:hAnsi="Times New Roman" w:cs="Times New Roman"/>
        </w:rPr>
      </w:pPr>
    </w:p>
    <w:p w14:paraId="4791D52D" w14:textId="77777777" w:rsidR="00AD49EE" w:rsidRDefault="00AD49EE">
      <w:pPr>
        <w:rPr>
          <w:rFonts w:ascii="Times New Roman" w:hAnsi="Times New Roman" w:cs="Times New Roman"/>
        </w:rPr>
      </w:pPr>
    </w:p>
    <w:p w14:paraId="236583AD" w14:textId="77777777" w:rsidR="00AD49EE" w:rsidRDefault="00AD49EE">
      <w:pPr>
        <w:rPr>
          <w:rFonts w:ascii="Times New Roman" w:hAnsi="Times New Roman" w:cs="Times New Roman"/>
        </w:rPr>
      </w:pPr>
    </w:p>
    <w:p w14:paraId="08B192EB" w14:textId="77777777" w:rsidR="00AD49EE" w:rsidRDefault="00AD49EE">
      <w:pPr>
        <w:rPr>
          <w:rFonts w:ascii="Times New Roman" w:hAnsi="Times New Roman" w:cs="Times New Roman"/>
        </w:rPr>
      </w:pPr>
    </w:p>
    <w:p w14:paraId="6E631303" w14:textId="77777777" w:rsidR="00AD49EE" w:rsidRDefault="00AD49EE">
      <w:pPr>
        <w:rPr>
          <w:rFonts w:ascii="Times New Roman" w:hAnsi="Times New Roman" w:cs="Times New Roman"/>
        </w:rPr>
      </w:pPr>
    </w:p>
    <w:p w14:paraId="0B928111" w14:textId="77777777" w:rsidR="00AD49EE" w:rsidRDefault="00AD49EE">
      <w:pPr>
        <w:rPr>
          <w:rFonts w:ascii="Times New Roman" w:hAnsi="Times New Roman" w:cs="Times New Roman"/>
        </w:rPr>
      </w:pPr>
    </w:p>
    <w:p w14:paraId="37603B30" w14:textId="77777777" w:rsidR="00AD49EE" w:rsidRDefault="00AD49EE">
      <w:pPr>
        <w:rPr>
          <w:rFonts w:ascii="Times New Roman" w:hAnsi="Times New Roman" w:cs="Times New Roman"/>
        </w:rPr>
      </w:pPr>
    </w:p>
    <w:p w14:paraId="317680F9" w14:textId="77777777" w:rsidR="00AD49EE" w:rsidRDefault="00AD49EE">
      <w:pPr>
        <w:rPr>
          <w:rFonts w:ascii="Times New Roman" w:hAnsi="Times New Roman" w:cs="Times New Roman"/>
        </w:rPr>
      </w:pPr>
    </w:p>
    <w:p w14:paraId="47A73F93" w14:textId="77777777" w:rsidR="00AD49EE" w:rsidRDefault="00AD49EE">
      <w:pPr>
        <w:rPr>
          <w:rFonts w:ascii="Times New Roman" w:hAnsi="Times New Roman" w:cs="Times New Roman"/>
        </w:rPr>
      </w:pPr>
    </w:p>
    <w:p w14:paraId="10C2E0F2" w14:textId="77777777" w:rsidR="00AD49EE" w:rsidRDefault="00AD49EE">
      <w:pPr>
        <w:rPr>
          <w:rFonts w:ascii="Times New Roman" w:hAnsi="Times New Roman" w:cs="Times New Roman"/>
        </w:rPr>
      </w:pPr>
    </w:p>
    <w:p w14:paraId="0DE62596" w14:textId="77777777" w:rsidR="00AD49EE" w:rsidRDefault="00AD49EE">
      <w:pPr>
        <w:rPr>
          <w:rFonts w:ascii="Times New Roman" w:hAnsi="Times New Roman" w:cs="Times New Roman"/>
        </w:rPr>
      </w:pPr>
    </w:p>
    <w:p w14:paraId="166B7027" w14:textId="77777777" w:rsidR="00AD49EE" w:rsidRDefault="00AD49EE">
      <w:pPr>
        <w:rPr>
          <w:rFonts w:ascii="Times New Roman" w:hAnsi="Times New Roman" w:cs="Times New Roman"/>
        </w:rPr>
      </w:pPr>
    </w:p>
    <w:p w14:paraId="460FCE2E" w14:textId="77777777" w:rsidR="00AD49EE" w:rsidRDefault="00AD49EE">
      <w:pPr>
        <w:rPr>
          <w:rFonts w:ascii="Times New Roman" w:hAnsi="Times New Roman" w:cs="Times New Roman"/>
        </w:rPr>
      </w:pPr>
    </w:p>
    <w:p w14:paraId="119C7B0C" w14:textId="77777777" w:rsidR="00AD49EE" w:rsidRPr="00AD49EE" w:rsidRDefault="00AD49EE">
      <w:pPr>
        <w:rPr>
          <w:rFonts w:ascii="Times New Roman" w:hAnsi="Times New Roman" w:cs="Times New Roman"/>
        </w:rPr>
      </w:pPr>
    </w:p>
    <w:tbl>
      <w:tblPr>
        <w:tblW w:w="15390" w:type="dxa"/>
        <w:tblLook w:val="01E0" w:firstRow="1" w:lastRow="1" w:firstColumn="1" w:lastColumn="1" w:noHBand="0" w:noVBand="0"/>
      </w:tblPr>
      <w:tblGrid>
        <w:gridCol w:w="15390"/>
      </w:tblGrid>
      <w:tr w:rsidR="00D145EF" w:rsidRPr="00AD49EE" w14:paraId="03ED0653" w14:textId="77777777" w:rsidTr="00CF03C3">
        <w:tc>
          <w:tcPr>
            <w:tcW w:w="15390" w:type="dxa"/>
            <w:tcBorders>
              <w:top w:val="single" w:sz="4" w:space="0" w:color="auto"/>
              <w:left w:val="single" w:sz="4" w:space="0" w:color="auto"/>
              <w:bottom w:val="single" w:sz="4" w:space="0" w:color="auto"/>
              <w:right w:val="single" w:sz="4" w:space="0" w:color="auto"/>
            </w:tcBorders>
          </w:tcPr>
          <w:p w14:paraId="26BC71A2" w14:textId="30F91116" w:rsidR="00D145EF" w:rsidRPr="00AD49EE" w:rsidRDefault="00D145EF" w:rsidP="00D145EF">
            <w:pPr>
              <w:rPr>
                <w:rFonts w:ascii="Times New Roman" w:eastAsia="Times New Roman" w:hAnsi="Times New Roman" w:cs="Times New Roman"/>
                <w:sz w:val="20"/>
                <w:lang w:eastAsia="en-GB"/>
              </w:rPr>
            </w:pPr>
            <w:bookmarkStart w:id="4" w:name="_Toc213608215"/>
            <w:r w:rsidRPr="00AD49EE">
              <w:rPr>
                <w:b/>
                <w:bCs/>
                <w:sz w:val="32"/>
                <w:szCs w:val="32"/>
              </w:rPr>
              <w:t>Appendix</w:t>
            </w:r>
            <w:bookmarkEnd w:id="4"/>
            <w:r w:rsidRPr="00AD49EE">
              <w:rPr>
                <w:rFonts w:ascii="Times New Roman" w:eastAsia="Times New Roman" w:hAnsi="Times New Roman" w:cs="Times New Roman"/>
                <w:b/>
                <w:sz w:val="20"/>
                <w:lang w:eastAsia="en-GB"/>
              </w:rPr>
              <w:t xml:space="preserve"> (not included as part of the </w:t>
            </w:r>
            <w:r w:rsidR="00B267C0" w:rsidRPr="00AD49EE">
              <w:rPr>
                <w:rFonts w:ascii="Times New Roman" w:eastAsia="Times New Roman" w:hAnsi="Times New Roman" w:cs="Times New Roman"/>
                <w:b/>
                <w:sz w:val="20"/>
                <w:lang w:eastAsia="en-GB"/>
              </w:rPr>
              <w:t>20</w:t>
            </w:r>
            <w:r w:rsidRPr="00AD49EE">
              <w:rPr>
                <w:rFonts w:ascii="Times New Roman" w:eastAsia="Times New Roman" w:hAnsi="Times New Roman" w:cs="Times New Roman"/>
                <w:b/>
                <w:sz w:val="20"/>
                <w:lang w:eastAsia="en-GB"/>
              </w:rPr>
              <w:t>00 words but must still be completed)</w:t>
            </w:r>
          </w:p>
          <w:p w14:paraId="3B89F2F3" w14:textId="6378BD57" w:rsidR="004121D7" w:rsidRPr="00AD49EE" w:rsidRDefault="004121D7" w:rsidP="004121D7">
            <w:pPr>
              <w:rPr>
                <w:rFonts w:ascii="Times New Roman" w:eastAsia="Times New Roman" w:hAnsi="Times New Roman" w:cs="Times New Roman"/>
                <w:sz w:val="20"/>
                <w:lang w:eastAsia="en-GB"/>
              </w:rPr>
            </w:pPr>
          </w:p>
          <w:p w14:paraId="0C50324D" w14:textId="77777777" w:rsidR="00B35ABB" w:rsidRPr="00AD49EE" w:rsidRDefault="00B35ABB" w:rsidP="00B35ABB">
            <w:pPr>
              <w:spacing w:after="160" w:line="278" w:lineRule="auto"/>
              <w:rPr>
                <w:rFonts w:ascii="Times New Roman" w:eastAsia="Times New Roman" w:hAnsi="Times New Roman" w:cs="Times New Roman"/>
                <w:b/>
                <w:bCs/>
                <w:spacing w:val="-10"/>
                <w:kern w:val="28"/>
                <w14:ligatures w14:val="standardContextual"/>
              </w:rPr>
            </w:pPr>
            <w:r w:rsidRPr="00AD49EE">
              <w:rPr>
                <w:rFonts w:ascii="Times New Roman" w:eastAsia="Times New Roman" w:hAnsi="Times New Roman" w:cs="Times New Roman"/>
                <w:b/>
                <w:bCs/>
                <w:spacing w:val="-10"/>
                <w:kern w:val="28"/>
                <w14:ligatures w14:val="standardContextual"/>
              </w:rPr>
              <w:t>References</w:t>
            </w:r>
          </w:p>
          <w:p w14:paraId="7BA65E14"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American Psychiatric Association (2013). The Diagnostic and Statistical Manual of Mental Disorders: DSM 5. Washington, DC: APA.</w:t>
            </w:r>
          </w:p>
          <w:p w14:paraId="3874289E"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Barkley, R. A. (2006). Attention-deficit hyperactivity disorder: A handbook for diagnosis and treatment (3rd ed.). New York, NY: Guilford Press.</w:t>
            </w:r>
          </w:p>
          <w:p w14:paraId="5B46F8E8"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proofErr w:type="spellStart"/>
            <w:r w:rsidRPr="00AD49EE">
              <w:rPr>
                <w:rFonts w:ascii="Times New Roman" w:eastAsia="Times New Roman" w:hAnsi="Times New Roman" w:cs="Times New Roman"/>
                <w:spacing w:val="-10"/>
                <w:kern w:val="28"/>
                <w14:ligatures w14:val="standardContextual"/>
              </w:rPr>
              <w:t>Chafouleas</w:t>
            </w:r>
            <w:proofErr w:type="spellEnd"/>
            <w:r w:rsidRPr="00AD49EE">
              <w:rPr>
                <w:rFonts w:ascii="Times New Roman" w:eastAsia="Times New Roman" w:hAnsi="Times New Roman" w:cs="Times New Roman"/>
                <w:spacing w:val="-10"/>
                <w:kern w:val="28"/>
                <w14:ligatures w14:val="standardContextual"/>
              </w:rPr>
              <w:t xml:space="preserve">, S. M., Riley-Tillman, T. C. and </w:t>
            </w:r>
            <w:proofErr w:type="spellStart"/>
            <w:r w:rsidRPr="00AD49EE">
              <w:rPr>
                <w:rFonts w:ascii="Times New Roman" w:eastAsia="Times New Roman" w:hAnsi="Times New Roman" w:cs="Times New Roman"/>
                <w:spacing w:val="-10"/>
                <w:kern w:val="28"/>
                <w14:ligatures w14:val="standardContextual"/>
              </w:rPr>
              <w:t>Sassu</w:t>
            </w:r>
            <w:proofErr w:type="spellEnd"/>
            <w:r w:rsidRPr="00AD49EE">
              <w:rPr>
                <w:rFonts w:ascii="Times New Roman" w:eastAsia="Times New Roman" w:hAnsi="Times New Roman" w:cs="Times New Roman"/>
                <w:spacing w:val="-10"/>
                <w:kern w:val="28"/>
                <w14:ligatures w14:val="standardContextual"/>
              </w:rPr>
              <w:t xml:space="preserve">, K. A. (2006). Acceptability and reported use of daily behaviour report cards among teachers. </w:t>
            </w:r>
            <w:r w:rsidRPr="00AD49EE">
              <w:rPr>
                <w:rFonts w:ascii="Times New Roman" w:eastAsia="Times New Roman" w:hAnsi="Times New Roman" w:cs="Times New Roman"/>
                <w:i/>
                <w:iCs/>
                <w:spacing w:val="-10"/>
                <w:kern w:val="28"/>
                <w14:ligatures w14:val="standardContextual"/>
              </w:rPr>
              <w:t>Journal of Positive Behaviour Interventions</w:t>
            </w:r>
            <w:r w:rsidRPr="00AD49EE">
              <w:rPr>
                <w:rFonts w:ascii="Times New Roman" w:eastAsia="Times New Roman" w:hAnsi="Times New Roman" w:cs="Times New Roman"/>
                <w:spacing w:val="-10"/>
                <w:kern w:val="28"/>
                <w14:ligatures w14:val="standardContextual"/>
              </w:rPr>
              <w:t>, 8, 3, 174–182.</w:t>
            </w:r>
          </w:p>
          <w:p w14:paraId="4CC7CF5F"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Edlund, C. V. (1969). Rewards at home to promote desirable school behaviour. </w:t>
            </w:r>
            <w:r w:rsidRPr="00AD49EE">
              <w:rPr>
                <w:rFonts w:ascii="Times New Roman" w:eastAsia="Times New Roman" w:hAnsi="Times New Roman" w:cs="Times New Roman"/>
                <w:i/>
                <w:iCs/>
                <w:spacing w:val="-10"/>
                <w:kern w:val="28"/>
                <w14:ligatures w14:val="standardContextual"/>
              </w:rPr>
              <w:t>Teaching Exceptional Children</w:t>
            </w:r>
            <w:r w:rsidRPr="00AD49EE">
              <w:rPr>
                <w:rFonts w:ascii="Times New Roman" w:eastAsia="Times New Roman" w:hAnsi="Times New Roman" w:cs="Times New Roman"/>
                <w:spacing w:val="-10"/>
                <w:kern w:val="28"/>
                <w14:ligatures w14:val="standardContextual"/>
              </w:rPr>
              <w:t xml:space="preserve">, 1, 121–127 </w:t>
            </w:r>
          </w:p>
          <w:p w14:paraId="286B495A"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Fabiano, G. A., Vujnovic, R. K., Pelham, W. E., </w:t>
            </w:r>
            <w:proofErr w:type="spellStart"/>
            <w:r w:rsidRPr="00AD49EE">
              <w:rPr>
                <w:rFonts w:ascii="Times New Roman" w:eastAsia="Times New Roman" w:hAnsi="Times New Roman" w:cs="Times New Roman"/>
                <w:spacing w:val="-10"/>
                <w:kern w:val="28"/>
                <w14:ligatures w14:val="standardContextual"/>
              </w:rPr>
              <w:t>Waschbusch</w:t>
            </w:r>
            <w:proofErr w:type="spellEnd"/>
            <w:r w:rsidRPr="00AD49EE">
              <w:rPr>
                <w:rFonts w:ascii="Times New Roman" w:eastAsia="Times New Roman" w:hAnsi="Times New Roman" w:cs="Times New Roman"/>
                <w:spacing w:val="-10"/>
                <w:kern w:val="28"/>
                <w14:ligatures w14:val="standardContextual"/>
              </w:rPr>
              <w:t xml:space="preserve">, D. A., Massetti, G. M., Pariseau, M. E., Naylor, J., Yu, J., Robins, M., </w:t>
            </w:r>
            <w:proofErr w:type="spellStart"/>
            <w:r w:rsidRPr="00AD49EE">
              <w:rPr>
                <w:rFonts w:ascii="Times New Roman" w:eastAsia="Times New Roman" w:hAnsi="Times New Roman" w:cs="Times New Roman"/>
                <w:spacing w:val="-10"/>
                <w:kern w:val="28"/>
                <w14:ligatures w14:val="standardContextual"/>
              </w:rPr>
              <w:t>Carenefix</w:t>
            </w:r>
            <w:proofErr w:type="spellEnd"/>
            <w:r w:rsidRPr="00AD49EE">
              <w:rPr>
                <w:rFonts w:ascii="Times New Roman" w:eastAsia="Times New Roman" w:hAnsi="Times New Roman" w:cs="Times New Roman"/>
                <w:spacing w:val="-10"/>
                <w:kern w:val="28"/>
                <w14:ligatures w14:val="standardContextual"/>
              </w:rPr>
              <w:t xml:space="preserve">, T., Greiner, A. R. and Volker, M. (2010). Enhancing the effectiveness of special education programming for children with attention deficit hyperactivity disorder using a daily report card. </w:t>
            </w:r>
            <w:r w:rsidRPr="00AD49EE">
              <w:rPr>
                <w:rFonts w:ascii="Times New Roman" w:eastAsia="Times New Roman" w:hAnsi="Times New Roman" w:cs="Times New Roman"/>
                <w:i/>
                <w:iCs/>
                <w:spacing w:val="-10"/>
                <w:kern w:val="28"/>
                <w14:ligatures w14:val="standardContextual"/>
              </w:rPr>
              <w:t>School Psychology Review</w:t>
            </w:r>
            <w:r w:rsidRPr="00AD49EE">
              <w:rPr>
                <w:rFonts w:ascii="Times New Roman" w:eastAsia="Times New Roman" w:hAnsi="Times New Roman" w:cs="Times New Roman"/>
                <w:spacing w:val="-10"/>
                <w:kern w:val="28"/>
                <w14:ligatures w14:val="standardContextual"/>
              </w:rPr>
              <w:t>, 39, 2, 219-239.</w:t>
            </w:r>
          </w:p>
          <w:p w14:paraId="36E9D35E"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Fabiano, G. A., &amp; Pelham, W. E. Jr. (2003). Improving the effectiveness of </w:t>
            </w:r>
            <w:proofErr w:type="spellStart"/>
            <w:r w:rsidRPr="00AD49EE">
              <w:rPr>
                <w:rFonts w:ascii="Times New Roman" w:eastAsia="Times New Roman" w:hAnsi="Times New Roman" w:cs="Times New Roman"/>
                <w:spacing w:val="-10"/>
                <w:kern w:val="28"/>
                <w14:ligatures w14:val="standardContextual"/>
              </w:rPr>
              <w:t>behavioral</w:t>
            </w:r>
            <w:proofErr w:type="spellEnd"/>
            <w:r w:rsidRPr="00AD49EE">
              <w:rPr>
                <w:rFonts w:ascii="Times New Roman" w:eastAsia="Times New Roman" w:hAnsi="Times New Roman" w:cs="Times New Roman"/>
                <w:spacing w:val="-10"/>
                <w:kern w:val="28"/>
                <w14:ligatures w14:val="standardContextual"/>
              </w:rPr>
              <w:t xml:space="preserve"> classroom interventions for attention-deficit/hyperactivity disorder: A case study. </w:t>
            </w:r>
            <w:r w:rsidRPr="00AD49EE">
              <w:rPr>
                <w:rFonts w:ascii="Times New Roman" w:eastAsia="Times New Roman" w:hAnsi="Times New Roman" w:cs="Times New Roman"/>
                <w:i/>
                <w:iCs/>
                <w:spacing w:val="-10"/>
                <w:kern w:val="28"/>
                <w14:ligatures w14:val="standardContextual"/>
              </w:rPr>
              <w:t>Journal of Emotional and Behavioural Disorders</w:t>
            </w:r>
            <w:r w:rsidRPr="00AD49EE">
              <w:rPr>
                <w:rFonts w:ascii="Times New Roman" w:eastAsia="Times New Roman" w:hAnsi="Times New Roman" w:cs="Times New Roman"/>
                <w:spacing w:val="-10"/>
                <w:kern w:val="28"/>
                <w14:ligatures w14:val="standardContextual"/>
              </w:rPr>
              <w:t xml:space="preserve">, 11, 122–128. </w:t>
            </w:r>
          </w:p>
          <w:p w14:paraId="435E968A"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Frafjord-Jacobson, K. L., Hanson, A. C., McLaughlin, T. F., Stansell, A. and Howard, V. F. (2013). Daily report cards: a recommended intervention in the schools. </w:t>
            </w:r>
            <w:r w:rsidRPr="00AD49EE">
              <w:rPr>
                <w:rFonts w:ascii="Times New Roman" w:eastAsia="Times New Roman" w:hAnsi="Times New Roman" w:cs="Times New Roman"/>
                <w:i/>
                <w:iCs/>
                <w:spacing w:val="-10"/>
                <w:kern w:val="28"/>
                <w14:ligatures w14:val="standardContextual"/>
              </w:rPr>
              <w:t>International Journal of Basic and Applied Science</w:t>
            </w:r>
            <w:r w:rsidRPr="00AD49EE">
              <w:rPr>
                <w:rFonts w:ascii="Times New Roman" w:eastAsia="Times New Roman" w:hAnsi="Times New Roman" w:cs="Times New Roman"/>
                <w:spacing w:val="-10"/>
                <w:kern w:val="28"/>
                <w14:ligatures w14:val="standardContextual"/>
              </w:rPr>
              <w:t>, 1, 461–472.</w:t>
            </w:r>
          </w:p>
          <w:p w14:paraId="1EC1FA5C" w14:textId="77777777" w:rsidR="00B35ABB" w:rsidRPr="00AD49EE" w:rsidRDefault="00B35ABB" w:rsidP="00B35ABB">
            <w:pPr>
              <w:spacing w:after="160" w:line="278" w:lineRule="auto"/>
              <w:rPr>
                <w:rFonts w:ascii="Times New Roman" w:eastAsia="Aptos" w:hAnsi="Times New Roman" w:cs="Times New Roman"/>
                <w:color w:val="212121"/>
                <w:kern w:val="2"/>
                <w:shd w:val="clear" w:color="auto" w:fill="FFFFFF"/>
                <w14:ligatures w14:val="standardContextual"/>
              </w:rPr>
            </w:pPr>
            <w:proofErr w:type="spellStart"/>
            <w:r w:rsidRPr="00AD49EE">
              <w:rPr>
                <w:rFonts w:ascii="Times New Roman" w:eastAsia="Aptos" w:hAnsi="Times New Roman" w:cs="Times New Roman"/>
                <w:color w:val="212121"/>
                <w:kern w:val="2"/>
                <w:shd w:val="clear" w:color="auto" w:fill="FFFFFF"/>
                <w14:ligatures w14:val="standardContextual"/>
              </w:rPr>
              <w:t>Frolli</w:t>
            </w:r>
            <w:proofErr w:type="spellEnd"/>
            <w:r w:rsidRPr="00AD49EE">
              <w:rPr>
                <w:rFonts w:ascii="Times New Roman" w:eastAsia="Aptos" w:hAnsi="Times New Roman" w:cs="Times New Roman"/>
                <w:color w:val="212121"/>
                <w:kern w:val="2"/>
                <w:shd w:val="clear" w:color="auto" w:fill="FFFFFF"/>
                <w14:ligatures w14:val="standardContextual"/>
              </w:rPr>
              <w:t xml:space="preserve">, A., Cerciello, F., Esposito, C., Ricci, M. C., </w:t>
            </w:r>
            <w:proofErr w:type="spellStart"/>
            <w:r w:rsidRPr="00AD49EE">
              <w:rPr>
                <w:rFonts w:ascii="Times New Roman" w:eastAsia="Aptos" w:hAnsi="Times New Roman" w:cs="Times New Roman"/>
                <w:color w:val="212121"/>
                <w:kern w:val="2"/>
                <w:shd w:val="clear" w:color="auto" w:fill="FFFFFF"/>
                <w14:ligatures w14:val="standardContextual"/>
              </w:rPr>
              <w:t>Laccone</w:t>
            </w:r>
            <w:proofErr w:type="spellEnd"/>
            <w:r w:rsidRPr="00AD49EE">
              <w:rPr>
                <w:rFonts w:ascii="Times New Roman" w:eastAsia="Aptos" w:hAnsi="Times New Roman" w:cs="Times New Roman"/>
                <w:color w:val="212121"/>
                <w:kern w:val="2"/>
                <w:shd w:val="clear" w:color="auto" w:fill="FFFFFF"/>
                <w14:ligatures w14:val="standardContextual"/>
              </w:rPr>
              <w:t xml:space="preserve">, R. P., &amp; </w:t>
            </w:r>
            <w:proofErr w:type="spellStart"/>
            <w:r w:rsidRPr="00AD49EE">
              <w:rPr>
                <w:rFonts w:ascii="Times New Roman" w:eastAsia="Aptos" w:hAnsi="Times New Roman" w:cs="Times New Roman"/>
                <w:color w:val="212121"/>
                <w:kern w:val="2"/>
                <w:shd w:val="clear" w:color="auto" w:fill="FFFFFF"/>
                <w14:ligatures w14:val="standardContextual"/>
              </w:rPr>
              <w:t>Bisogni</w:t>
            </w:r>
            <w:proofErr w:type="spellEnd"/>
            <w:r w:rsidRPr="00AD49EE">
              <w:rPr>
                <w:rFonts w:ascii="Times New Roman" w:eastAsia="Aptos" w:hAnsi="Times New Roman" w:cs="Times New Roman"/>
                <w:color w:val="212121"/>
                <w:kern w:val="2"/>
                <w:shd w:val="clear" w:color="auto" w:fill="FFFFFF"/>
                <w14:ligatures w14:val="standardContextual"/>
              </w:rPr>
              <w:t>, F. (2023). Universal Design for Learning for Children with ADHD. </w:t>
            </w:r>
            <w:r w:rsidRPr="00AD49EE">
              <w:rPr>
                <w:rFonts w:ascii="Times New Roman" w:eastAsia="Aptos" w:hAnsi="Times New Roman" w:cs="Times New Roman"/>
                <w:i/>
                <w:iCs/>
                <w:color w:val="212121"/>
                <w:kern w:val="2"/>
                <w:shd w:val="clear" w:color="auto" w:fill="FFFFFF"/>
                <w14:ligatures w14:val="standardContextual"/>
              </w:rPr>
              <w:t>Children (Basel, Switzerland)</w:t>
            </w:r>
            <w:r w:rsidRPr="00AD49EE">
              <w:rPr>
                <w:rFonts w:ascii="Times New Roman" w:eastAsia="Aptos" w:hAnsi="Times New Roman" w:cs="Times New Roman"/>
                <w:color w:val="212121"/>
                <w:kern w:val="2"/>
                <w:shd w:val="clear" w:color="auto" w:fill="FFFFFF"/>
                <w14:ligatures w14:val="standardContextual"/>
              </w:rPr>
              <w:t>, </w:t>
            </w:r>
            <w:r w:rsidRPr="00AD49EE">
              <w:rPr>
                <w:rFonts w:ascii="Times New Roman" w:eastAsia="Aptos" w:hAnsi="Times New Roman" w:cs="Times New Roman"/>
                <w:i/>
                <w:iCs/>
                <w:color w:val="212121"/>
                <w:kern w:val="2"/>
                <w:shd w:val="clear" w:color="auto" w:fill="FFFFFF"/>
                <w14:ligatures w14:val="standardContextual"/>
              </w:rPr>
              <w:t>10</w:t>
            </w:r>
            <w:r w:rsidRPr="00AD49EE">
              <w:rPr>
                <w:rFonts w:ascii="Times New Roman" w:eastAsia="Aptos" w:hAnsi="Times New Roman" w:cs="Times New Roman"/>
                <w:color w:val="212121"/>
                <w:kern w:val="2"/>
                <w:shd w:val="clear" w:color="auto" w:fill="FFFFFF"/>
                <w14:ligatures w14:val="standardContextual"/>
              </w:rPr>
              <w:t>(8), 1350.</w:t>
            </w:r>
          </w:p>
          <w:p w14:paraId="12AE672D"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Giannakopoulos, G. (2025). Adolescents with ADHD in the school environment: A comprehensive review of academic, social and emotional challenges and interventions. </w:t>
            </w:r>
            <w:r w:rsidRPr="00AD49EE">
              <w:rPr>
                <w:rFonts w:ascii="Times New Roman" w:eastAsia="Times New Roman" w:hAnsi="Times New Roman" w:cs="Times New Roman"/>
                <w:i/>
                <w:iCs/>
                <w:spacing w:val="-10"/>
                <w:kern w:val="28"/>
                <w14:ligatures w14:val="standardContextual"/>
              </w:rPr>
              <w:t>J Clin Images Med Case Rep</w:t>
            </w:r>
            <w:r w:rsidRPr="00AD49EE">
              <w:rPr>
                <w:rFonts w:ascii="Times New Roman" w:eastAsia="Times New Roman" w:hAnsi="Times New Roman" w:cs="Times New Roman"/>
                <w:spacing w:val="-10"/>
                <w:kern w:val="28"/>
                <w14:ligatures w14:val="standardContextual"/>
              </w:rPr>
              <w:t xml:space="preserve">. 6, 3,3528. </w:t>
            </w:r>
            <w:hyperlink r:id="rId8" w:history="1">
              <w:r w:rsidRPr="00AD49EE">
                <w:rPr>
                  <w:rFonts w:ascii="Times New Roman" w:eastAsia="Times New Roman" w:hAnsi="Times New Roman" w:cs="Times New Roman"/>
                  <w:color w:val="467886"/>
                  <w:spacing w:val="-10"/>
                  <w:kern w:val="28"/>
                  <w:u w:val="single"/>
                  <w14:ligatures w14:val="standardContextual"/>
                </w:rPr>
                <w:t>https://jcimcr.org/pdfs/JCIMCR-v6-3528.pdf</w:t>
              </w:r>
            </w:hyperlink>
            <w:r w:rsidRPr="00AD49EE">
              <w:rPr>
                <w:rFonts w:ascii="Times New Roman" w:eastAsia="Times New Roman" w:hAnsi="Times New Roman" w:cs="Times New Roman"/>
                <w:spacing w:val="-10"/>
                <w:kern w:val="28"/>
                <w14:ligatures w14:val="standardContextual"/>
              </w:rPr>
              <w:t xml:space="preserve"> </w:t>
            </w:r>
          </w:p>
          <w:p w14:paraId="47B8F553"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Gwernan-Jones, R., Moore, D., Garside, R., Richardson, M., Thompson-Coon, J., Rogers, M., Cooper, P., Stein, K. and Ford, T. (2015). ADHD, parent perspectives and parent–teacher relationships: grounds for conflict. </w:t>
            </w:r>
            <w:r w:rsidRPr="00AD49EE">
              <w:rPr>
                <w:rFonts w:ascii="Times New Roman" w:eastAsia="Times New Roman" w:hAnsi="Times New Roman" w:cs="Times New Roman"/>
                <w:i/>
                <w:iCs/>
                <w:spacing w:val="-10"/>
                <w:kern w:val="28"/>
                <w14:ligatures w14:val="standardContextual"/>
              </w:rPr>
              <w:t>British Journal of Special Education</w:t>
            </w:r>
            <w:r w:rsidRPr="00AD49EE">
              <w:rPr>
                <w:rFonts w:ascii="Times New Roman" w:eastAsia="Times New Roman" w:hAnsi="Times New Roman" w:cs="Times New Roman"/>
                <w:spacing w:val="-10"/>
                <w:kern w:val="28"/>
                <w14:ligatures w14:val="standardContextual"/>
              </w:rPr>
              <w:t>, 42, 3, 279–300.</w:t>
            </w:r>
          </w:p>
          <w:p w14:paraId="1DA85209"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Hong, Y. (2008). Teachers’ perceptions of young children with ADHD in Korea. </w:t>
            </w:r>
            <w:r w:rsidRPr="00AD49EE">
              <w:rPr>
                <w:rFonts w:ascii="Times New Roman" w:eastAsia="Times New Roman" w:hAnsi="Times New Roman" w:cs="Times New Roman"/>
                <w:i/>
                <w:iCs/>
                <w:spacing w:val="-10"/>
                <w:kern w:val="28"/>
                <w14:ligatures w14:val="standardContextual"/>
              </w:rPr>
              <w:t>Early Child Development and Care</w:t>
            </w:r>
            <w:r w:rsidRPr="00AD49EE">
              <w:rPr>
                <w:rFonts w:ascii="Times New Roman" w:eastAsia="Times New Roman" w:hAnsi="Times New Roman" w:cs="Times New Roman"/>
                <w:spacing w:val="-10"/>
                <w:kern w:val="28"/>
                <w14:ligatures w14:val="standardContextual"/>
              </w:rPr>
              <w:t>, 178, 4, 399–414.</w:t>
            </w:r>
          </w:p>
          <w:p w14:paraId="5D5FF7CA" w14:textId="77777777" w:rsidR="00B35ABB" w:rsidRPr="00AD49EE" w:rsidRDefault="00B35ABB" w:rsidP="00B35ABB">
            <w:pPr>
              <w:spacing w:after="160" w:line="278" w:lineRule="auto"/>
              <w:rPr>
                <w:rFonts w:ascii="Times New Roman" w:eastAsia="Aptos" w:hAnsi="Times New Roman" w:cs="Times New Roman"/>
                <w:color w:val="212121"/>
                <w:kern w:val="2"/>
                <w:shd w:val="clear" w:color="auto" w:fill="FFFFFF"/>
                <w14:ligatures w14:val="standardContextual"/>
              </w:rPr>
            </w:pPr>
            <w:proofErr w:type="spellStart"/>
            <w:r w:rsidRPr="00AD49EE">
              <w:rPr>
                <w:rFonts w:ascii="Times New Roman" w:eastAsia="Aptos" w:hAnsi="Times New Roman" w:cs="Times New Roman"/>
                <w:color w:val="212121"/>
                <w:kern w:val="2"/>
                <w:shd w:val="clear" w:color="auto" w:fill="FFFFFF"/>
                <w14:ligatures w14:val="standardContextual"/>
              </w:rPr>
              <w:t>Iznardo</w:t>
            </w:r>
            <w:proofErr w:type="spellEnd"/>
            <w:r w:rsidRPr="00AD49EE">
              <w:rPr>
                <w:rFonts w:ascii="Times New Roman" w:eastAsia="Aptos" w:hAnsi="Times New Roman" w:cs="Times New Roman"/>
                <w:color w:val="212121"/>
                <w:kern w:val="2"/>
                <w:shd w:val="clear" w:color="auto" w:fill="FFFFFF"/>
                <w14:ligatures w14:val="standardContextual"/>
              </w:rPr>
              <w:t xml:space="preserve">, M., Rogers, M. A., Volpe, R. J., Labelle, P. R., &amp; </w:t>
            </w:r>
            <w:proofErr w:type="spellStart"/>
            <w:r w:rsidRPr="00AD49EE">
              <w:rPr>
                <w:rFonts w:ascii="Times New Roman" w:eastAsia="Aptos" w:hAnsi="Times New Roman" w:cs="Times New Roman"/>
                <w:color w:val="212121"/>
                <w:kern w:val="2"/>
                <w:shd w:val="clear" w:color="auto" w:fill="FFFFFF"/>
                <w14:ligatures w14:val="standardContextual"/>
              </w:rPr>
              <w:t>Robaey</w:t>
            </w:r>
            <w:proofErr w:type="spellEnd"/>
            <w:r w:rsidRPr="00AD49EE">
              <w:rPr>
                <w:rFonts w:ascii="Times New Roman" w:eastAsia="Aptos" w:hAnsi="Times New Roman" w:cs="Times New Roman"/>
                <w:color w:val="212121"/>
                <w:kern w:val="2"/>
                <w:shd w:val="clear" w:color="auto" w:fill="FFFFFF"/>
                <w14:ligatures w14:val="standardContextual"/>
              </w:rPr>
              <w:t xml:space="preserve">, P. (2020). The Effectiveness of Daily </w:t>
            </w:r>
            <w:proofErr w:type="spellStart"/>
            <w:r w:rsidRPr="00AD49EE">
              <w:rPr>
                <w:rFonts w:ascii="Times New Roman" w:eastAsia="Aptos" w:hAnsi="Times New Roman" w:cs="Times New Roman"/>
                <w:color w:val="212121"/>
                <w:kern w:val="2"/>
                <w:shd w:val="clear" w:color="auto" w:fill="FFFFFF"/>
                <w14:ligatures w14:val="standardContextual"/>
              </w:rPr>
              <w:t>Behavior</w:t>
            </w:r>
            <w:proofErr w:type="spellEnd"/>
            <w:r w:rsidRPr="00AD49EE">
              <w:rPr>
                <w:rFonts w:ascii="Times New Roman" w:eastAsia="Aptos" w:hAnsi="Times New Roman" w:cs="Times New Roman"/>
                <w:color w:val="212121"/>
                <w:kern w:val="2"/>
                <w:shd w:val="clear" w:color="auto" w:fill="FFFFFF"/>
                <w14:ligatures w14:val="standardContextual"/>
              </w:rPr>
              <w:t xml:space="preserve"> Report Cards for Children With ADHD: A Meta-Analysis. </w:t>
            </w:r>
            <w:r w:rsidRPr="00AD49EE">
              <w:rPr>
                <w:rFonts w:ascii="Times New Roman" w:eastAsia="Aptos" w:hAnsi="Times New Roman" w:cs="Times New Roman"/>
                <w:i/>
                <w:iCs/>
                <w:color w:val="212121"/>
                <w:kern w:val="2"/>
                <w:shd w:val="clear" w:color="auto" w:fill="FFFFFF"/>
                <w14:ligatures w14:val="standardContextual"/>
              </w:rPr>
              <w:t>Journal of attention disorders</w:t>
            </w:r>
            <w:r w:rsidRPr="00AD49EE">
              <w:rPr>
                <w:rFonts w:ascii="Times New Roman" w:eastAsia="Aptos" w:hAnsi="Times New Roman" w:cs="Times New Roman"/>
                <w:color w:val="212121"/>
                <w:kern w:val="2"/>
                <w:shd w:val="clear" w:color="auto" w:fill="FFFFFF"/>
                <w14:ligatures w14:val="standardContextual"/>
              </w:rPr>
              <w:t>, </w:t>
            </w:r>
            <w:r w:rsidRPr="00AD49EE">
              <w:rPr>
                <w:rFonts w:ascii="Times New Roman" w:eastAsia="Aptos" w:hAnsi="Times New Roman" w:cs="Times New Roman"/>
                <w:i/>
                <w:iCs/>
                <w:color w:val="212121"/>
                <w:kern w:val="2"/>
                <w:shd w:val="clear" w:color="auto" w:fill="FFFFFF"/>
                <w14:ligatures w14:val="standardContextual"/>
              </w:rPr>
              <w:t>24</w:t>
            </w:r>
            <w:r w:rsidRPr="00AD49EE">
              <w:rPr>
                <w:rFonts w:ascii="Times New Roman" w:eastAsia="Aptos" w:hAnsi="Times New Roman" w:cs="Times New Roman"/>
                <w:color w:val="212121"/>
                <w:kern w:val="2"/>
                <w:shd w:val="clear" w:color="auto" w:fill="FFFFFF"/>
                <w14:ligatures w14:val="standardContextual"/>
              </w:rPr>
              <w:t xml:space="preserve">(12), 1623–1636. </w:t>
            </w:r>
            <w:hyperlink r:id="rId9" w:history="1">
              <w:r w:rsidRPr="00AD49EE">
                <w:rPr>
                  <w:rFonts w:ascii="Times New Roman" w:eastAsia="Aptos" w:hAnsi="Times New Roman" w:cs="Times New Roman"/>
                  <w:color w:val="467886"/>
                  <w:kern w:val="2"/>
                  <w:u w:val="single"/>
                  <w:shd w:val="clear" w:color="auto" w:fill="FFFFFF"/>
                  <w14:ligatures w14:val="standardContextual"/>
                </w:rPr>
                <w:t>https://doi.org/10.1177/1087054717734646</w:t>
              </w:r>
            </w:hyperlink>
            <w:r w:rsidRPr="00AD49EE">
              <w:rPr>
                <w:rFonts w:ascii="Times New Roman" w:eastAsia="Aptos" w:hAnsi="Times New Roman" w:cs="Times New Roman"/>
                <w:color w:val="212121"/>
                <w:kern w:val="2"/>
                <w:shd w:val="clear" w:color="auto" w:fill="FFFFFF"/>
                <w14:ligatures w14:val="standardContextual"/>
              </w:rPr>
              <w:t xml:space="preserve"> </w:t>
            </w:r>
          </w:p>
          <w:p w14:paraId="3DF38395" w14:textId="420BAE7D" w:rsidR="00AD49EE" w:rsidRDefault="00B35ABB" w:rsidP="00B35ABB">
            <w:pPr>
              <w:spacing w:after="160" w:line="278" w:lineRule="auto"/>
              <w:rPr>
                <w:rFonts w:ascii="Times New Roman" w:eastAsia="Times New Roman" w:hAnsi="Times New Roman" w:cs="Times New Roman"/>
                <w:spacing w:val="-10"/>
                <w:kern w:val="28"/>
                <w14:ligatures w14:val="standardContextual"/>
              </w:rPr>
            </w:pPr>
            <w:proofErr w:type="spellStart"/>
            <w:r w:rsidRPr="00AD49EE">
              <w:rPr>
                <w:rFonts w:ascii="Times New Roman" w:eastAsia="Times New Roman" w:hAnsi="Times New Roman" w:cs="Times New Roman"/>
                <w:spacing w:val="-10"/>
                <w:kern w:val="28"/>
                <w14:ligatures w14:val="standardContextual"/>
              </w:rPr>
              <w:lastRenderedPageBreak/>
              <w:t>Jurbergs</w:t>
            </w:r>
            <w:proofErr w:type="spellEnd"/>
            <w:r w:rsidRPr="00AD49EE">
              <w:rPr>
                <w:rFonts w:ascii="Times New Roman" w:eastAsia="Times New Roman" w:hAnsi="Times New Roman" w:cs="Times New Roman"/>
                <w:spacing w:val="-10"/>
                <w:kern w:val="28"/>
                <w14:ligatures w14:val="standardContextual"/>
              </w:rPr>
              <w:t xml:space="preserve">, N., Palcic, J. L. and Kelley, M. L. (2010). Daily </w:t>
            </w:r>
            <w:proofErr w:type="spellStart"/>
            <w:r w:rsidRPr="00AD49EE">
              <w:rPr>
                <w:rFonts w:ascii="Times New Roman" w:eastAsia="Times New Roman" w:hAnsi="Times New Roman" w:cs="Times New Roman"/>
                <w:spacing w:val="-10"/>
                <w:kern w:val="28"/>
                <w14:ligatures w14:val="standardContextual"/>
              </w:rPr>
              <w:t>behavior</w:t>
            </w:r>
            <w:proofErr w:type="spellEnd"/>
            <w:r w:rsidRPr="00AD49EE">
              <w:rPr>
                <w:rFonts w:ascii="Times New Roman" w:eastAsia="Times New Roman" w:hAnsi="Times New Roman" w:cs="Times New Roman"/>
                <w:spacing w:val="-10"/>
                <w:kern w:val="28"/>
                <w14:ligatures w14:val="standardContextual"/>
              </w:rPr>
              <w:t xml:space="preserve"> report cards with and without home-based consequences: improving classroom </w:t>
            </w:r>
            <w:proofErr w:type="spellStart"/>
            <w:r w:rsidRPr="00AD49EE">
              <w:rPr>
                <w:rFonts w:ascii="Times New Roman" w:eastAsia="Times New Roman" w:hAnsi="Times New Roman" w:cs="Times New Roman"/>
                <w:spacing w:val="-10"/>
                <w:kern w:val="28"/>
                <w14:ligatures w14:val="standardContextual"/>
              </w:rPr>
              <w:t>behavior</w:t>
            </w:r>
            <w:proofErr w:type="spellEnd"/>
            <w:r w:rsidRPr="00AD49EE">
              <w:rPr>
                <w:rFonts w:ascii="Times New Roman" w:eastAsia="Times New Roman" w:hAnsi="Times New Roman" w:cs="Times New Roman"/>
                <w:spacing w:val="-10"/>
                <w:kern w:val="28"/>
                <w14:ligatures w14:val="standardContextual"/>
              </w:rPr>
              <w:t xml:space="preserve"> in low income, African American children with ADHD. </w:t>
            </w:r>
            <w:r w:rsidRPr="00AD49EE">
              <w:rPr>
                <w:rFonts w:ascii="Times New Roman" w:eastAsia="Times New Roman" w:hAnsi="Times New Roman" w:cs="Times New Roman"/>
                <w:i/>
                <w:iCs/>
                <w:spacing w:val="-10"/>
                <w:kern w:val="28"/>
                <w14:ligatures w14:val="standardContextual"/>
              </w:rPr>
              <w:t xml:space="preserve">Child and Family </w:t>
            </w:r>
            <w:proofErr w:type="spellStart"/>
            <w:r w:rsidRPr="00AD49EE">
              <w:rPr>
                <w:rFonts w:ascii="Times New Roman" w:eastAsia="Times New Roman" w:hAnsi="Times New Roman" w:cs="Times New Roman"/>
                <w:i/>
                <w:iCs/>
                <w:spacing w:val="-10"/>
                <w:kern w:val="28"/>
                <w14:ligatures w14:val="standardContextual"/>
              </w:rPr>
              <w:t>Behavior</w:t>
            </w:r>
            <w:proofErr w:type="spellEnd"/>
            <w:r w:rsidRPr="00AD49EE">
              <w:rPr>
                <w:rFonts w:ascii="Times New Roman" w:eastAsia="Times New Roman" w:hAnsi="Times New Roman" w:cs="Times New Roman"/>
                <w:i/>
                <w:iCs/>
                <w:spacing w:val="-10"/>
                <w:kern w:val="28"/>
                <w14:ligatures w14:val="standardContextual"/>
              </w:rPr>
              <w:t xml:space="preserve"> Therapy</w:t>
            </w:r>
            <w:r w:rsidRPr="00AD49EE">
              <w:rPr>
                <w:rFonts w:ascii="Times New Roman" w:eastAsia="Times New Roman" w:hAnsi="Times New Roman" w:cs="Times New Roman"/>
                <w:spacing w:val="-10"/>
                <w:kern w:val="28"/>
                <w14:ligatures w14:val="standardContextual"/>
              </w:rPr>
              <w:t>, 32, 3, 177–195.</w:t>
            </w:r>
            <w:r w:rsidRPr="00AD49EE">
              <w:rPr>
                <w:rFonts w:ascii="Times New Roman" w:eastAsia="Times New Roman" w:hAnsi="Times New Roman" w:cs="Times New Roman"/>
                <w:spacing w:val="-10"/>
                <w:kern w:val="28"/>
                <w14:ligatures w14:val="standardContextual"/>
              </w:rPr>
              <w:br/>
            </w:r>
            <w:proofErr w:type="spellStart"/>
            <w:r w:rsidRPr="00AD49EE">
              <w:rPr>
                <w:rFonts w:ascii="Times New Roman" w:eastAsia="Times New Roman" w:hAnsi="Times New Roman" w:cs="Times New Roman"/>
                <w:spacing w:val="-10"/>
                <w:kern w:val="28"/>
                <w14:ligatures w14:val="standardContextual"/>
              </w:rPr>
              <w:t>Jurbergs</w:t>
            </w:r>
            <w:proofErr w:type="spellEnd"/>
            <w:r w:rsidRPr="00AD49EE">
              <w:rPr>
                <w:rFonts w:ascii="Times New Roman" w:eastAsia="Times New Roman" w:hAnsi="Times New Roman" w:cs="Times New Roman"/>
                <w:spacing w:val="-10"/>
                <w:kern w:val="28"/>
                <w14:ligatures w14:val="standardContextual"/>
              </w:rPr>
              <w:t>, N., Palcic, J., &amp; Kelley, M. L. (2007). School-home notes with and without response cost: Increasing attention and academic performance in low-income children with attention-deficit/hyperactivity disorder. </w:t>
            </w:r>
            <w:r w:rsidRPr="00AD49EE">
              <w:rPr>
                <w:rFonts w:ascii="Times New Roman" w:eastAsia="Times New Roman" w:hAnsi="Times New Roman" w:cs="Times New Roman"/>
                <w:i/>
                <w:iCs/>
                <w:spacing w:val="-10"/>
                <w:kern w:val="28"/>
                <w14:ligatures w14:val="standardContextual"/>
              </w:rPr>
              <w:t>School Psychology Quarterly</w:t>
            </w:r>
            <w:r w:rsidRPr="00AD49EE">
              <w:rPr>
                <w:rFonts w:ascii="Times New Roman" w:eastAsia="Times New Roman" w:hAnsi="Times New Roman" w:cs="Times New Roman"/>
                <w:spacing w:val="-10"/>
                <w:kern w:val="28"/>
                <w14:ligatures w14:val="standardContextual"/>
              </w:rPr>
              <w:t xml:space="preserve">, 22, 358–379. </w:t>
            </w:r>
          </w:p>
          <w:p w14:paraId="2AB4CEC1" w14:textId="14FCB68A"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br/>
              <w:t>Kelley, M. L., &amp; McCain, A. P. (1995). Promoting academic performance in inattentive children: The relative efficacy of school-home notes with and without response cost. </w:t>
            </w:r>
            <w:r w:rsidRPr="00AD49EE">
              <w:rPr>
                <w:rFonts w:ascii="Times New Roman" w:eastAsia="Times New Roman" w:hAnsi="Times New Roman" w:cs="Times New Roman"/>
                <w:i/>
                <w:iCs/>
                <w:spacing w:val="-10"/>
                <w:kern w:val="28"/>
                <w14:ligatures w14:val="standardContextual"/>
              </w:rPr>
              <w:t>Behaviour Modification</w:t>
            </w:r>
            <w:r w:rsidRPr="00AD49EE">
              <w:rPr>
                <w:rFonts w:ascii="Times New Roman" w:eastAsia="Times New Roman" w:hAnsi="Times New Roman" w:cs="Times New Roman"/>
                <w:spacing w:val="-10"/>
                <w:kern w:val="28"/>
                <w14:ligatures w14:val="standardContextual"/>
              </w:rPr>
              <w:t>, 19, 357–375.</w:t>
            </w:r>
          </w:p>
          <w:p w14:paraId="756C7B5B"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r w:rsidRPr="00AD49EE">
              <w:rPr>
                <w:rFonts w:ascii="Times New Roman" w:eastAsia="Aptos" w:hAnsi="Times New Roman" w:cs="Times New Roman"/>
                <w:kern w:val="2"/>
                <w14:ligatures w14:val="standardContextual"/>
              </w:rPr>
              <w:t xml:space="preserve">Lindner K-T, Schwab S. (2020). Differentiation and individualisation in inclusive education: a systematic review and narrative synthesis. </w:t>
            </w:r>
            <w:r w:rsidRPr="00AD49EE">
              <w:rPr>
                <w:rFonts w:ascii="Times New Roman" w:eastAsia="Aptos" w:hAnsi="Times New Roman" w:cs="Times New Roman"/>
                <w:i/>
                <w:iCs/>
                <w:kern w:val="2"/>
                <w14:ligatures w14:val="standardContextual"/>
              </w:rPr>
              <w:t>International Journal of Inclusive Education</w:t>
            </w:r>
            <w:r w:rsidRPr="00AD49EE">
              <w:rPr>
                <w:rFonts w:ascii="Times New Roman" w:eastAsia="Aptos" w:hAnsi="Times New Roman" w:cs="Times New Roman"/>
                <w:kern w:val="2"/>
                <w14:ligatures w14:val="standardContextual"/>
              </w:rPr>
              <w:t xml:space="preserve">,1-21. </w:t>
            </w:r>
          </w:p>
          <w:p w14:paraId="5DC54991"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Ljusberg, A. (2011). Children's views on attending a remedial class because of concentration difficulties. </w:t>
            </w:r>
            <w:r w:rsidRPr="00AD49EE">
              <w:rPr>
                <w:rFonts w:ascii="Times New Roman" w:eastAsia="Times New Roman" w:hAnsi="Times New Roman" w:cs="Times New Roman"/>
                <w:i/>
                <w:iCs/>
                <w:spacing w:val="-10"/>
                <w:kern w:val="28"/>
                <w14:ligatures w14:val="standardContextual"/>
              </w:rPr>
              <w:t>Child: Care, Health and Development</w:t>
            </w:r>
            <w:r w:rsidRPr="00AD49EE">
              <w:rPr>
                <w:rFonts w:ascii="Times New Roman" w:eastAsia="Times New Roman" w:hAnsi="Times New Roman" w:cs="Times New Roman"/>
                <w:spacing w:val="-10"/>
                <w:kern w:val="28"/>
                <w14:ligatures w14:val="standardContextual"/>
              </w:rPr>
              <w:t>, 37, 3, 440–445.</w:t>
            </w:r>
          </w:p>
          <w:p w14:paraId="74A43516"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McLeod, S. (2007). B. F. Skinner- Operant Conditioning. </w:t>
            </w:r>
            <w:hyperlink r:id="rId10" w:history="1">
              <w:r w:rsidRPr="00AD49EE">
                <w:rPr>
                  <w:rFonts w:ascii="Times New Roman" w:eastAsia="Times New Roman" w:hAnsi="Times New Roman" w:cs="Times New Roman"/>
                  <w:color w:val="467886"/>
                  <w:spacing w:val="-10"/>
                  <w:kern w:val="28"/>
                  <w:u w:val="single"/>
                  <w14:ligatures w14:val="standardContextual"/>
                </w:rPr>
                <w:t>http://www.simplypsychology.org/operant-conditioning.html</w:t>
              </w:r>
            </w:hyperlink>
            <w:r w:rsidRPr="00AD49EE">
              <w:rPr>
                <w:rFonts w:ascii="Times New Roman" w:eastAsia="Times New Roman" w:hAnsi="Times New Roman" w:cs="Times New Roman"/>
                <w:spacing w:val="-10"/>
                <w:kern w:val="28"/>
                <w14:ligatures w14:val="standardContextual"/>
              </w:rPr>
              <w:t xml:space="preserve"> </w:t>
            </w:r>
          </w:p>
          <w:p w14:paraId="5A957F08"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Moore, D. A., Whittaker, S. &amp; Ford, T. J. (2016). Daily report cards as a school-based intervention for children with attention-deficit/hyperactivity disorder. </w:t>
            </w:r>
            <w:r w:rsidRPr="00AD49EE">
              <w:rPr>
                <w:rFonts w:ascii="Times New Roman" w:eastAsia="Times New Roman" w:hAnsi="Times New Roman" w:cs="Times New Roman"/>
                <w:i/>
                <w:iCs/>
                <w:spacing w:val="-10"/>
                <w:kern w:val="28"/>
                <w14:ligatures w14:val="standardContextual"/>
              </w:rPr>
              <w:t>Support for learning</w:t>
            </w:r>
            <w:r w:rsidRPr="00AD49EE">
              <w:rPr>
                <w:rFonts w:ascii="Times New Roman" w:eastAsia="Times New Roman" w:hAnsi="Times New Roman" w:cs="Times New Roman"/>
                <w:spacing w:val="-10"/>
                <w:kern w:val="28"/>
                <w14:ligatures w14:val="standardContextual"/>
              </w:rPr>
              <w:t xml:space="preserve"> 31 (1), 71-83. </w:t>
            </w:r>
            <w:hyperlink r:id="rId11" w:history="1">
              <w:r w:rsidRPr="00AD49EE">
                <w:rPr>
                  <w:rFonts w:ascii="Times New Roman" w:eastAsia="Times New Roman" w:hAnsi="Times New Roman" w:cs="Times New Roman"/>
                  <w:color w:val="467886"/>
                  <w:spacing w:val="-10"/>
                  <w:kern w:val="28"/>
                  <w:u w:val="single"/>
                  <w14:ligatures w14:val="standardContextual"/>
                </w:rPr>
                <w:t>https://doi.org/10.1111/1467-9604.12115</w:t>
              </w:r>
            </w:hyperlink>
            <w:r w:rsidRPr="00AD49EE">
              <w:rPr>
                <w:rFonts w:ascii="Times New Roman" w:eastAsia="Times New Roman" w:hAnsi="Times New Roman" w:cs="Times New Roman"/>
                <w:spacing w:val="-10"/>
                <w:kern w:val="28"/>
                <w14:ligatures w14:val="standardContextual"/>
              </w:rPr>
              <w:t xml:space="preserve"> </w:t>
            </w:r>
          </w:p>
          <w:p w14:paraId="3437416E"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Moore, D., </w:t>
            </w:r>
            <w:proofErr w:type="spellStart"/>
            <w:r w:rsidRPr="00AD49EE">
              <w:rPr>
                <w:rFonts w:ascii="Times New Roman" w:eastAsia="Times New Roman" w:hAnsi="Times New Roman" w:cs="Times New Roman"/>
                <w:spacing w:val="-10"/>
                <w:kern w:val="28"/>
                <w14:ligatures w14:val="standardContextual"/>
              </w:rPr>
              <w:t>Gwernan</w:t>
            </w:r>
            <w:proofErr w:type="spellEnd"/>
            <w:r w:rsidRPr="00AD49EE">
              <w:rPr>
                <w:rFonts w:ascii="Times New Roman" w:eastAsia="Times New Roman" w:hAnsi="Times New Roman" w:cs="Times New Roman"/>
                <w:spacing w:val="-10"/>
                <w:kern w:val="28"/>
                <w14:ligatures w14:val="standardContextual"/>
              </w:rPr>
              <w:t xml:space="preserve">-Jones, R., Richardson, M., Racey, D., Rogers, M., Stein, K., Thompson-Coon, J., Ford, T. J. and Garside, R. (2016). The experiences of and attitudes toward non-pharmacological interventions for attention-deficit/hyperactivity disorder used in school settings: a systematic review and synthesis of qualitative research. </w:t>
            </w:r>
            <w:r w:rsidRPr="00AD49EE">
              <w:rPr>
                <w:rFonts w:ascii="Times New Roman" w:eastAsia="Times New Roman" w:hAnsi="Times New Roman" w:cs="Times New Roman"/>
                <w:i/>
                <w:iCs/>
                <w:spacing w:val="-10"/>
                <w:kern w:val="28"/>
                <w14:ligatures w14:val="standardContextual"/>
              </w:rPr>
              <w:t>Emotional and Behavioural Difficulties</w:t>
            </w:r>
            <w:r w:rsidRPr="00AD49EE">
              <w:rPr>
                <w:rFonts w:ascii="Times New Roman" w:eastAsia="Times New Roman" w:hAnsi="Times New Roman" w:cs="Times New Roman"/>
                <w:spacing w:val="-10"/>
                <w:kern w:val="28"/>
                <w14:ligatures w14:val="standardContextual"/>
              </w:rPr>
              <w:t xml:space="preserve">, 21(1), 61–82. </w:t>
            </w:r>
            <w:hyperlink r:id="rId12" w:history="1">
              <w:r w:rsidRPr="00AD49EE">
                <w:rPr>
                  <w:rFonts w:ascii="Times New Roman" w:eastAsia="Times New Roman" w:hAnsi="Times New Roman" w:cs="Times New Roman"/>
                  <w:color w:val="467886"/>
                  <w:spacing w:val="-10"/>
                  <w:kern w:val="28"/>
                  <w:u w:val="single"/>
                  <w14:ligatures w14:val="standardContextual"/>
                </w:rPr>
                <w:t>https://doi.org/10.1080/13632752.2016.1139296</w:t>
              </w:r>
            </w:hyperlink>
            <w:r w:rsidRPr="00AD49EE">
              <w:rPr>
                <w:rFonts w:ascii="Times New Roman" w:eastAsia="Times New Roman" w:hAnsi="Times New Roman" w:cs="Times New Roman"/>
                <w:spacing w:val="-10"/>
                <w:kern w:val="28"/>
                <w14:ligatures w14:val="standardContextual"/>
              </w:rPr>
              <w:t xml:space="preserve"> </w:t>
            </w:r>
          </w:p>
          <w:p w14:paraId="46D5E58A"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Murray, D. W., Rabiner, D., Schulte, A. and Newitt, K. (2008). Feasibility and integrity of a parent–teacher consultation intervention for ADHD students. </w:t>
            </w:r>
            <w:r w:rsidRPr="00AD49EE">
              <w:rPr>
                <w:rFonts w:ascii="Times New Roman" w:eastAsia="Times New Roman" w:hAnsi="Times New Roman" w:cs="Times New Roman"/>
                <w:i/>
                <w:iCs/>
                <w:spacing w:val="-10"/>
                <w:kern w:val="28"/>
                <w14:ligatures w14:val="standardContextual"/>
              </w:rPr>
              <w:t>Child and Youth Care Forum</w:t>
            </w:r>
            <w:r w:rsidRPr="00AD49EE">
              <w:rPr>
                <w:rFonts w:ascii="Times New Roman" w:eastAsia="Times New Roman" w:hAnsi="Times New Roman" w:cs="Times New Roman"/>
                <w:spacing w:val="-10"/>
                <w:kern w:val="28"/>
                <w14:ligatures w14:val="standardContextual"/>
              </w:rPr>
              <w:t>, 37, 3, 111–126.</w:t>
            </w:r>
          </w:p>
          <w:p w14:paraId="16D3AB0A"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Owens, J. S., Holdaway, A. S., Zoromski, A. K., Evans, S. W., </w:t>
            </w:r>
            <w:proofErr w:type="spellStart"/>
            <w:r w:rsidRPr="00AD49EE">
              <w:rPr>
                <w:rFonts w:ascii="Times New Roman" w:eastAsia="Times New Roman" w:hAnsi="Times New Roman" w:cs="Times New Roman"/>
                <w:spacing w:val="-10"/>
                <w:kern w:val="28"/>
                <w14:ligatures w14:val="standardContextual"/>
              </w:rPr>
              <w:t>Himawan</w:t>
            </w:r>
            <w:proofErr w:type="spellEnd"/>
            <w:r w:rsidRPr="00AD49EE">
              <w:rPr>
                <w:rFonts w:ascii="Times New Roman" w:eastAsia="Times New Roman" w:hAnsi="Times New Roman" w:cs="Times New Roman"/>
                <w:spacing w:val="-10"/>
                <w:kern w:val="28"/>
                <w14:ligatures w14:val="standardContextual"/>
              </w:rPr>
              <w:t xml:space="preserve">, L. K., </w:t>
            </w:r>
            <w:proofErr w:type="spellStart"/>
            <w:r w:rsidRPr="00AD49EE">
              <w:rPr>
                <w:rFonts w:ascii="Times New Roman" w:eastAsia="Times New Roman" w:hAnsi="Times New Roman" w:cs="Times New Roman"/>
                <w:spacing w:val="-10"/>
                <w:kern w:val="28"/>
                <w14:ligatures w14:val="standardContextual"/>
              </w:rPr>
              <w:t>Girio</w:t>
            </w:r>
            <w:proofErr w:type="spellEnd"/>
            <w:r w:rsidRPr="00AD49EE">
              <w:rPr>
                <w:rFonts w:ascii="Times New Roman" w:eastAsia="Times New Roman" w:hAnsi="Times New Roman" w:cs="Times New Roman"/>
                <w:spacing w:val="-10"/>
                <w:kern w:val="28"/>
                <w14:ligatures w14:val="standardContextual"/>
              </w:rPr>
              <w:t xml:space="preserve">-Herrera, E., &amp; Murphy, C. E. (2012). Incremental benefits of a daily report card intervention over time for youth with disruptive behaviour. </w:t>
            </w:r>
            <w:r w:rsidRPr="00AD49EE">
              <w:rPr>
                <w:rFonts w:ascii="Times New Roman" w:eastAsia="Times New Roman" w:hAnsi="Times New Roman" w:cs="Times New Roman"/>
                <w:i/>
                <w:iCs/>
                <w:spacing w:val="-10"/>
                <w:kern w:val="28"/>
                <w14:ligatures w14:val="standardContextual"/>
              </w:rPr>
              <w:t>Behaviour Therapy</w:t>
            </w:r>
            <w:r w:rsidRPr="00AD49EE">
              <w:rPr>
                <w:rFonts w:ascii="Times New Roman" w:eastAsia="Times New Roman" w:hAnsi="Times New Roman" w:cs="Times New Roman"/>
                <w:spacing w:val="-10"/>
                <w:kern w:val="28"/>
                <w14:ligatures w14:val="standardContextual"/>
              </w:rPr>
              <w:t xml:space="preserve">, 43, 848–861. </w:t>
            </w:r>
          </w:p>
          <w:p w14:paraId="5155522F"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Owens, J. S., Richerson, L., Beilstein, E. A., Crane, A., Murphy, C. E. and Vancouver, J. B. (2005). School-based mental health programming for children with inattentive and disruptive behaviour problems: first-year treatment outcome. </w:t>
            </w:r>
            <w:r w:rsidRPr="00AD49EE">
              <w:rPr>
                <w:rFonts w:ascii="Times New Roman" w:eastAsia="Times New Roman" w:hAnsi="Times New Roman" w:cs="Times New Roman"/>
                <w:i/>
                <w:iCs/>
                <w:spacing w:val="-10"/>
                <w:kern w:val="28"/>
                <w14:ligatures w14:val="standardContextual"/>
              </w:rPr>
              <w:t>Journal of Attention Disorders</w:t>
            </w:r>
            <w:r w:rsidRPr="00AD49EE">
              <w:rPr>
                <w:rFonts w:ascii="Times New Roman" w:eastAsia="Times New Roman" w:hAnsi="Times New Roman" w:cs="Times New Roman"/>
                <w:spacing w:val="-10"/>
                <w:kern w:val="28"/>
                <w14:ligatures w14:val="standardContextual"/>
              </w:rPr>
              <w:t>, 9, 1, 261–274.</w:t>
            </w:r>
          </w:p>
          <w:p w14:paraId="513EADB7"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Pelham, W. E. Jr., &amp; Fabiano, G. A. (2008). Evidence-based psychosocial treatments for attention-deficit/hyperactivity disorder. </w:t>
            </w:r>
            <w:r w:rsidRPr="00AD49EE">
              <w:rPr>
                <w:rFonts w:ascii="Times New Roman" w:eastAsia="Times New Roman" w:hAnsi="Times New Roman" w:cs="Times New Roman"/>
                <w:i/>
                <w:iCs/>
                <w:spacing w:val="-10"/>
                <w:kern w:val="28"/>
                <w14:ligatures w14:val="standardContextual"/>
              </w:rPr>
              <w:t>Journal of Clinical Child &amp; Adolescent Psychology</w:t>
            </w:r>
            <w:r w:rsidRPr="00AD49EE">
              <w:rPr>
                <w:rFonts w:ascii="Times New Roman" w:eastAsia="Times New Roman" w:hAnsi="Times New Roman" w:cs="Times New Roman"/>
                <w:spacing w:val="-10"/>
                <w:kern w:val="28"/>
                <w14:ligatures w14:val="standardContextual"/>
              </w:rPr>
              <w:t xml:space="preserve">, 37, 184–214. </w:t>
            </w:r>
          </w:p>
          <w:p w14:paraId="6C9B1ABF"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Peras, G. M. M., Castro, J. C. F., &amp; </w:t>
            </w:r>
            <w:proofErr w:type="spellStart"/>
            <w:r w:rsidRPr="00AD49EE">
              <w:rPr>
                <w:rFonts w:ascii="Times New Roman" w:eastAsia="Times New Roman" w:hAnsi="Times New Roman" w:cs="Times New Roman"/>
                <w:spacing w:val="-10"/>
                <w:kern w:val="28"/>
                <w14:ligatures w14:val="standardContextual"/>
              </w:rPr>
              <w:t>Mantog</w:t>
            </w:r>
            <w:proofErr w:type="spellEnd"/>
            <w:r w:rsidRPr="00AD49EE">
              <w:rPr>
                <w:rFonts w:ascii="Times New Roman" w:eastAsia="Times New Roman" w:hAnsi="Times New Roman" w:cs="Times New Roman"/>
                <w:spacing w:val="-10"/>
                <w:kern w:val="28"/>
                <w14:ligatures w14:val="standardContextual"/>
              </w:rPr>
              <w:t>, J. R. A. (2023). Mitigating students’ disruptive behaviour through operant conditioning.</w:t>
            </w:r>
            <w:r w:rsidRPr="00AD49EE">
              <w:rPr>
                <w:rFonts w:ascii="Times New Roman" w:eastAsia="Times New Roman" w:hAnsi="Times New Roman" w:cs="Times New Roman"/>
                <w:i/>
                <w:iCs/>
                <w:spacing w:val="-10"/>
                <w:kern w:val="28"/>
                <w14:ligatures w14:val="standardContextual"/>
              </w:rPr>
              <w:t xml:space="preserve"> International</w:t>
            </w:r>
            <w:r w:rsidRPr="00AD49EE">
              <w:rPr>
                <w:rFonts w:ascii="Times New Roman" w:eastAsia="Times New Roman" w:hAnsi="Times New Roman" w:cs="Times New Roman"/>
                <w:spacing w:val="-10"/>
                <w:kern w:val="28"/>
                <w14:ligatures w14:val="standardContextual"/>
              </w:rPr>
              <w:t xml:space="preserve"> </w:t>
            </w:r>
            <w:r w:rsidRPr="00AD49EE">
              <w:rPr>
                <w:rFonts w:ascii="Times New Roman" w:eastAsia="Times New Roman" w:hAnsi="Times New Roman" w:cs="Times New Roman"/>
                <w:i/>
                <w:iCs/>
                <w:spacing w:val="-10"/>
                <w:kern w:val="28"/>
                <w14:ligatures w14:val="standardContextual"/>
              </w:rPr>
              <w:t>Journal of Advance Research and Innovative Ideas in Education</w:t>
            </w:r>
            <w:r w:rsidRPr="00AD49EE">
              <w:rPr>
                <w:rFonts w:ascii="Times New Roman" w:eastAsia="Times New Roman" w:hAnsi="Times New Roman" w:cs="Times New Roman"/>
                <w:spacing w:val="-10"/>
                <w:kern w:val="28"/>
                <w14:ligatures w14:val="standardContextual"/>
              </w:rPr>
              <w:t>, 9(3), 4795-4809.</w:t>
            </w:r>
          </w:p>
          <w:p w14:paraId="155E065A"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r w:rsidRPr="00AD49EE">
              <w:rPr>
                <w:rFonts w:ascii="Times New Roman" w:eastAsia="Aptos" w:hAnsi="Times New Roman" w:cs="Times New Roman"/>
                <w:kern w:val="2"/>
                <w14:ligatures w14:val="standardContextual"/>
              </w:rPr>
              <w:lastRenderedPageBreak/>
              <w:t xml:space="preserve">Pfiffner LJ, Haack LM. (2014). Behaviour Management for School-Aged Children with ADHD. </w:t>
            </w:r>
            <w:r w:rsidRPr="00AD49EE">
              <w:rPr>
                <w:rFonts w:ascii="Times New Roman" w:eastAsia="Aptos" w:hAnsi="Times New Roman" w:cs="Times New Roman"/>
                <w:i/>
                <w:iCs/>
                <w:kern w:val="2"/>
                <w14:ligatures w14:val="standardContextual"/>
              </w:rPr>
              <w:t>Child and Adolescent Psychiatric Clinics of North America</w:t>
            </w:r>
            <w:r w:rsidRPr="00AD49EE">
              <w:rPr>
                <w:rFonts w:ascii="Times New Roman" w:eastAsia="Aptos" w:hAnsi="Times New Roman" w:cs="Times New Roman"/>
                <w:kern w:val="2"/>
                <w14:ligatures w14:val="standardContextual"/>
              </w:rPr>
              <w:t>, 23,4, 731-46.</w:t>
            </w:r>
          </w:p>
          <w:p w14:paraId="53267300"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Pyle, K., &amp; Fabiano, G. A. (2017). Daily report card intervention and attention deficit hyperactivity disorder: A meta-analysis of single-case studies. </w:t>
            </w:r>
            <w:r w:rsidRPr="00AD49EE">
              <w:rPr>
                <w:rFonts w:ascii="Times New Roman" w:eastAsia="Times New Roman" w:hAnsi="Times New Roman" w:cs="Times New Roman"/>
                <w:i/>
                <w:iCs/>
                <w:spacing w:val="-10"/>
                <w:kern w:val="28"/>
                <w14:ligatures w14:val="standardContextual"/>
              </w:rPr>
              <w:t>Exceptional Children</w:t>
            </w:r>
            <w:r w:rsidRPr="00AD49EE">
              <w:rPr>
                <w:rFonts w:ascii="Times New Roman" w:eastAsia="Times New Roman" w:hAnsi="Times New Roman" w:cs="Times New Roman"/>
                <w:spacing w:val="-10"/>
                <w:kern w:val="28"/>
                <w14:ligatures w14:val="standardContextual"/>
              </w:rPr>
              <w:t xml:space="preserve">, 83, 378–395. </w:t>
            </w:r>
          </w:p>
          <w:p w14:paraId="385B0124" w14:textId="458D53D9" w:rsidR="00A74741" w:rsidRPr="00AD49EE" w:rsidRDefault="00A74741"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Riden, B. S., Taylor, J. C., Lee, D. L., &amp; Scheeler, M. C. (2018). A synthesis of the daily behaviour report card literature from 2007 to 2017. Journal of Special Education Apprenticeship, 7(1).</w:t>
            </w:r>
          </w:p>
          <w:p w14:paraId="0516ABB5"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Richardson, M., Moore, D., </w:t>
            </w:r>
            <w:proofErr w:type="spellStart"/>
            <w:r w:rsidRPr="00AD49EE">
              <w:rPr>
                <w:rFonts w:ascii="Times New Roman" w:eastAsia="Times New Roman" w:hAnsi="Times New Roman" w:cs="Times New Roman"/>
                <w:spacing w:val="-10"/>
                <w:kern w:val="28"/>
                <w14:ligatures w14:val="standardContextual"/>
              </w:rPr>
              <w:t>Gwernan</w:t>
            </w:r>
            <w:proofErr w:type="spellEnd"/>
            <w:r w:rsidRPr="00AD49EE">
              <w:rPr>
                <w:rFonts w:ascii="Times New Roman" w:eastAsia="Times New Roman" w:hAnsi="Times New Roman" w:cs="Times New Roman"/>
                <w:spacing w:val="-10"/>
                <w:kern w:val="28"/>
                <w14:ligatures w14:val="standardContextual"/>
              </w:rPr>
              <w:t xml:space="preserve">-Jones, R., Thompson-Coon, J., </w:t>
            </w:r>
            <w:proofErr w:type="spellStart"/>
            <w:r w:rsidRPr="00AD49EE">
              <w:rPr>
                <w:rFonts w:ascii="Times New Roman" w:eastAsia="Times New Roman" w:hAnsi="Times New Roman" w:cs="Times New Roman"/>
                <w:spacing w:val="-10"/>
                <w:kern w:val="28"/>
                <w14:ligatures w14:val="standardContextual"/>
              </w:rPr>
              <w:t>Ukoumunne</w:t>
            </w:r>
            <w:proofErr w:type="spellEnd"/>
            <w:r w:rsidRPr="00AD49EE">
              <w:rPr>
                <w:rFonts w:ascii="Times New Roman" w:eastAsia="Times New Roman" w:hAnsi="Times New Roman" w:cs="Times New Roman"/>
                <w:spacing w:val="-10"/>
                <w:kern w:val="28"/>
                <w14:ligatures w14:val="standardContextual"/>
              </w:rPr>
              <w:t xml:space="preserve">, O. C., Rogers, M., Whear, R., Newlove-Delgado, T. V., Logan, S., Morris, C., Taylor, E., Cooper, P., Stein K., Garside R. and Ford, T. (2015). </w:t>
            </w:r>
            <w:proofErr w:type="gramStart"/>
            <w:r w:rsidRPr="00AD49EE">
              <w:rPr>
                <w:rFonts w:ascii="Times New Roman" w:eastAsia="Times New Roman" w:hAnsi="Times New Roman" w:cs="Times New Roman"/>
                <w:spacing w:val="-10"/>
                <w:kern w:val="28"/>
                <w14:ligatures w14:val="standardContextual"/>
              </w:rPr>
              <w:t>Non pharmacological</w:t>
            </w:r>
            <w:proofErr w:type="gramEnd"/>
            <w:r w:rsidRPr="00AD49EE">
              <w:rPr>
                <w:rFonts w:ascii="Times New Roman" w:eastAsia="Times New Roman" w:hAnsi="Times New Roman" w:cs="Times New Roman"/>
                <w:spacing w:val="-10"/>
                <w:kern w:val="28"/>
                <w14:ligatures w14:val="standardContextual"/>
              </w:rPr>
              <w:t xml:space="preserve"> interventions for attention deficit hyperactivity disorder (ADHD) delivered in school settings: systematic reviews of quantitative and qualitative research. </w:t>
            </w:r>
            <w:r w:rsidRPr="00AD49EE">
              <w:rPr>
                <w:rFonts w:ascii="Times New Roman" w:eastAsia="Times New Roman" w:hAnsi="Times New Roman" w:cs="Times New Roman"/>
                <w:i/>
                <w:iCs/>
                <w:spacing w:val="-10"/>
                <w:kern w:val="28"/>
                <w14:ligatures w14:val="standardContextual"/>
              </w:rPr>
              <w:t xml:space="preserve">Health Technology Assessment, </w:t>
            </w:r>
            <w:r w:rsidRPr="00AD49EE">
              <w:rPr>
                <w:rFonts w:ascii="Times New Roman" w:eastAsia="Times New Roman" w:hAnsi="Times New Roman" w:cs="Times New Roman"/>
                <w:spacing w:val="-10"/>
                <w:kern w:val="28"/>
                <w14:ligatures w14:val="standardContextual"/>
              </w:rPr>
              <w:t>19, 45, 1–470.</w:t>
            </w:r>
          </w:p>
          <w:p w14:paraId="51C5F706"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proofErr w:type="spellStart"/>
            <w:r w:rsidRPr="00AD49EE">
              <w:rPr>
                <w:rFonts w:ascii="Times New Roman" w:eastAsia="Aptos" w:hAnsi="Times New Roman" w:cs="Times New Roman"/>
                <w:kern w:val="2"/>
                <w14:ligatures w14:val="standardContextual"/>
              </w:rPr>
              <w:t>Selikowitz</w:t>
            </w:r>
            <w:proofErr w:type="spellEnd"/>
            <w:r w:rsidRPr="00AD49EE">
              <w:rPr>
                <w:rFonts w:ascii="Times New Roman" w:eastAsia="Aptos" w:hAnsi="Times New Roman" w:cs="Times New Roman"/>
                <w:kern w:val="2"/>
                <w14:ligatures w14:val="standardContextual"/>
              </w:rPr>
              <w:t xml:space="preserve">, M. (2021). ADHD (3rd ed.). Oxford University Press. </w:t>
            </w:r>
            <w:hyperlink r:id="rId13" w:history="1">
              <w:r w:rsidRPr="00AD49EE">
                <w:rPr>
                  <w:rFonts w:ascii="Times New Roman" w:eastAsia="Aptos" w:hAnsi="Times New Roman" w:cs="Times New Roman"/>
                  <w:color w:val="467886"/>
                  <w:kern w:val="2"/>
                  <w:u w:val="single"/>
                  <w14:ligatures w14:val="standardContextual"/>
                </w:rPr>
                <w:t>https://doi:10.1093/oso/9780198867371.003.0001</w:t>
              </w:r>
            </w:hyperlink>
            <w:r w:rsidRPr="00AD49EE">
              <w:rPr>
                <w:rFonts w:ascii="Times New Roman" w:eastAsia="Aptos" w:hAnsi="Times New Roman" w:cs="Times New Roman"/>
                <w:kern w:val="2"/>
                <w14:ligatures w14:val="standardContextual"/>
              </w:rPr>
              <w:t xml:space="preserve"> </w:t>
            </w:r>
          </w:p>
          <w:p w14:paraId="32A28AD4"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Skinner, B. F. (1971). Operant conditioning. </w:t>
            </w:r>
            <w:r w:rsidRPr="00AD49EE">
              <w:rPr>
                <w:rFonts w:ascii="Times New Roman" w:eastAsia="Times New Roman" w:hAnsi="Times New Roman" w:cs="Times New Roman"/>
                <w:i/>
                <w:iCs/>
                <w:spacing w:val="-10"/>
                <w:kern w:val="28"/>
                <w14:ligatures w14:val="standardContextual"/>
              </w:rPr>
              <w:t>The encyclopaedia of education</w:t>
            </w:r>
            <w:r w:rsidRPr="00AD49EE">
              <w:rPr>
                <w:rFonts w:ascii="Times New Roman" w:eastAsia="Times New Roman" w:hAnsi="Times New Roman" w:cs="Times New Roman"/>
                <w:spacing w:val="-10"/>
                <w:kern w:val="28"/>
                <w14:ligatures w14:val="standardContextual"/>
              </w:rPr>
              <w:t xml:space="preserve">, 7, 29-33. </w:t>
            </w:r>
            <w:hyperlink r:id="rId14" w:history="1">
              <w:r w:rsidRPr="00AD49EE">
                <w:rPr>
                  <w:rFonts w:ascii="Times New Roman" w:eastAsia="Times New Roman" w:hAnsi="Times New Roman" w:cs="Times New Roman"/>
                  <w:color w:val="467886"/>
                  <w:spacing w:val="-10"/>
                  <w:kern w:val="28"/>
                  <w:u w:val="single"/>
                  <w14:ligatures w14:val="standardContextual"/>
                </w:rPr>
                <w:t>https://view.officeapps.live.com/op/view.aspx?src=http%3A%2F%2Fbutleratutb.pbworks.com%2Fw%2Ffile%2Ffetch%2F55756771%2FEdith%2520Costa%2520Project%231.docx&amp;wdOrigin=BROWSELINK</w:t>
              </w:r>
            </w:hyperlink>
            <w:r w:rsidRPr="00AD49EE">
              <w:rPr>
                <w:rFonts w:ascii="Times New Roman" w:eastAsia="Times New Roman" w:hAnsi="Times New Roman" w:cs="Times New Roman"/>
                <w:spacing w:val="-10"/>
                <w:kern w:val="28"/>
                <w14:ligatures w14:val="standardContextual"/>
              </w:rPr>
              <w:t xml:space="preserve"> </w:t>
            </w:r>
          </w:p>
          <w:p w14:paraId="20B4C534"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r w:rsidRPr="00AD49EE">
              <w:rPr>
                <w:rFonts w:ascii="Times New Roman" w:eastAsia="Aptos" w:hAnsi="Times New Roman" w:cs="Times New Roman"/>
                <w:kern w:val="2"/>
                <w14:ligatures w14:val="standardContextual"/>
              </w:rPr>
              <w:t xml:space="preserve">Staff, A. I., </w:t>
            </w:r>
            <w:proofErr w:type="spellStart"/>
            <w:r w:rsidRPr="00AD49EE">
              <w:rPr>
                <w:rFonts w:ascii="Times New Roman" w:eastAsia="Aptos" w:hAnsi="Times New Roman" w:cs="Times New Roman"/>
                <w:kern w:val="2"/>
                <w14:ligatures w14:val="standardContextual"/>
              </w:rPr>
              <w:t>Oosterlaan</w:t>
            </w:r>
            <w:proofErr w:type="spellEnd"/>
            <w:r w:rsidRPr="00AD49EE">
              <w:rPr>
                <w:rFonts w:ascii="Times New Roman" w:eastAsia="Aptos" w:hAnsi="Times New Roman" w:cs="Times New Roman"/>
                <w:kern w:val="2"/>
                <w14:ligatures w14:val="standardContextual"/>
              </w:rPr>
              <w:t xml:space="preserve">, J., van der Oord, S., van den </w:t>
            </w:r>
            <w:proofErr w:type="spellStart"/>
            <w:r w:rsidRPr="00AD49EE">
              <w:rPr>
                <w:rFonts w:ascii="Times New Roman" w:eastAsia="Aptos" w:hAnsi="Times New Roman" w:cs="Times New Roman"/>
                <w:kern w:val="2"/>
                <w14:ligatures w14:val="standardContextual"/>
              </w:rPr>
              <w:t>Hoofdakker</w:t>
            </w:r>
            <w:proofErr w:type="spellEnd"/>
            <w:r w:rsidRPr="00AD49EE">
              <w:rPr>
                <w:rFonts w:ascii="Times New Roman" w:eastAsia="Aptos" w:hAnsi="Times New Roman" w:cs="Times New Roman"/>
                <w:kern w:val="2"/>
                <w14:ligatures w14:val="standardContextual"/>
              </w:rPr>
              <w:t xml:space="preserve">, B. J., &amp; Luman, M. (2023). The Relation Between Classroom Setting and ADHD </w:t>
            </w:r>
            <w:proofErr w:type="spellStart"/>
            <w:r w:rsidRPr="00AD49EE">
              <w:rPr>
                <w:rFonts w:ascii="Times New Roman" w:eastAsia="Aptos" w:hAnsi="Times New Roman" w:cs="Times New Roman"/>
                <w:kern w:val="2"/>
                <w14:ligatures w14:val="standardContextual"/>
              </w:rPr>
              <w:t>Behavior</w:t>
            </w:r>
            <w:proofErr w:type="spellEnd"/>
            <w:r w:rsidRPr="00AD49EE">
              <w:rPr>
                <w:rFonts w:ascii="Times New Roman" w:eastAsia="Aptos" w:hAnsi="Times New Roman" w:cs="Times New Roman"/>
                <w:kern w:val="2"/>
                <w14:ligatures w14:val="standardContextual"/>
              </w:rPr>
              <w:t xml:space="preserve"> in Children </w:t>
            </w:r>
            <w:proofErr w:type="gramStart"/>
            <w:r w:rsidRPr="00AD49EE">
              <w:rPr>
                <w:rFonts w:ascii="Times New Roman" w:eastAsia="Aptos" w:hAnsi="Times New Roman" w:cs="Times New Roman"/>
                <w:kern w:val="2"/>
                <w14:ligatures w14:val="standardContextual"/>
              </w:rPr>
              <w:t>With</w:t>
            </w:r>
            <w:proofErr w:type="gramEnd"/>
            <w:r w:rsidRPr="00AD49EE">
              <w:rPr>
                <w:rFonts w:ascii="Times New Roman" w:eastAsia="Aptos" w:hAnsi="Times New Roman" w:cs="Times New Roman"/>
                <w:kern w:val="2"/>
                <w14:ligatures w14:val="standardContextual"/>
              </w:rPr>
              <w:t xml:space="preserve"> ADHD Compared to Typically Developing Peers. </w:t>
            </w:r>
            <w:r w:rsidRPr="00AD49EE">
              <w:rPr>
                <w:rFonts w:ascii="Times New Roman" w:eastAsia="Aptos" w:hAnsi="Times New Roman" w:cs="Times New Roman"/>
                <w:i/>
                <w:iCs/>
                <w:kern w:val="2"/>
                <w14:ligatures w14:val="standardContextual"/>
              </w:rPr>
              <w:t>Journal of attention disorders</w:t>
            </w:r>
            <w:r w:rsidRPr="00AD49EE">
              <w:rPr>
                <w:rFonts w:ascii="Times New Roman" w:eastAsia="Aptos" w:hAnsi="Times New Roman" w:cs="Times New Roman"/>
                <w:kern w:val="2"/>
                <w14:ligatures w14:val="standardContextual"/>
              </w:rPr>
              <w:t xml:space="preserve">, 27(9), 939–950. </w:t>
            </w:r>
            <w:hyperlink r:id="rId15" w:history="1">
              <w:r w:rsidRPr="00AD49EE">
                <w:rPr>
                  <w:rFonts w:ascii="Times New Roman" w:eastAsia="Aptos" w:hAnsi="Times New Roman" w:cs="Times New Roman"/>
                  <w:color w:val="467886"/>
                  <w:kern w:val="2"/>
                  <w:u w:val="single"/>
                  <w14:ligatures w14:val="standardContextual"/>
                </w:rPr>
                <w:t>https://doi.org/10.1177/10870547231167522</w:t>
              </w:r>
            </w:hyperlink>
            <w:r w:rsidRPr="00AD49EE">
              <w:rPr>
                <w:rFonts w:ascii="Times New Roman" w:eastAsia="Aptos" w:hAnsi="Times New Roman" w:cs="Times New Roman"/>
                <w:kern w:val="2"/>
                <w14:ligatures w14:val="standardContextual"/>
              </w:rPr>
              <w:t xml:space="preserve"> . </w:t>
            </w:r>
          </w:p>
          <w:p w14:paraId="51FE1BBB" w14:textId="77777777" w:rsidR="00B35ABB" w:rsidRPr="00AD49EE" w:rsidRDefault="00B35ABB" w:rsidP="00B35ABB">
            <w:pPr>
              <w:spacing w:after="160" w:line="278" w:lineRule="auto"/>
              <w:rPr>
                <w:rFonts w:ascii="Times New Roman" w:eastAsia="Aptos" w:hAnsi="Times New Roman" w:cs="Times New Roman"/>
                <w:kern w:val="2"/>
                <w14:ligatures w14:val="standardContextual"/>
              </w:rPr>
            </w:pPr>
            <w:r w:rsidRPr="00AD49EE">
              <w:rPr>
                <w:rFonts w:ascii="Times New Roman" w:eastAsia="Aptos" w:hAnsi="Times New Roman" w:cs="Times New Roman"/>
                <w:kern w:val="2"/>
                <w14:ligatures w14:val="standardContextual"/>
              </w:rPr>
              <w:t>Thompson, M., Hooper, C., Lover-Bradbury, C., &amp; Gale, C. (2012). Child and adolescent mental health: Theory and practice (2nd ed.). CPC Press.</w:t>
            </w:r>
          </w:p>
          <w:p w14:paraId="1C7AA57C"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Vannest, K. J., Burke, M. D., Payne, T. E., Davis, C. R., &amp; Soares, D. A. (2011). Electronic progress monitoring of IEP goals and objectives. </w:t>
            </w:r>
            <w:r w:rsidRPr="00AD49EE">
              <w:rPr>
                <w:rFonts w:ascii="Times New Roman" w:eastAsia="Times New Roman" w:hAnsi="Times New Roman" w:cs="Times New Roman"/>
                <w:i/>
                <w:iCs/>
                <w:spacing w:val="-10"/>
                <w:kern w:val="28"/>
                <w14:ligatures w14:val="standardContextual"/>
              </w:rPr>
              <w:t>Teaching Exceptional Children</w:t>
            </w:r>
            <w:r w:rsidRPr="00AD49EE">
              <w:rPr>
                <w:rFonts w:ascii="Times New Roman" w:eastAsia="Times New Roman" w:hAnsi="Times New Roman" w:cs="Times New Roman"/>
                <w:spacing w:val="-10"/>
                <w:kern w:val="28"/>
                <w14:ligatures w14:val="standardContextual"/>
              </w:rPr>
              <w:t xml:space="preserve">, 43 (5), 40–51. </w:t>
            </w:r>
          </w:p>
          <w:p w14:paraId="282B43A4"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Vannest, K. J., Davis, J. L., Davis, C. R., Mason, B. A., &amp; Burke, M. D. (2010). Effective intervention for </w:t>
            </w:r>
            <w:proofErr w:type="spellStart"/>
            <w:r w:rsidRPr="00AD49EE">
              <w:rPr>
                <w:rFonts w:ascii="Times New Roman" w:eastAsia="Times New Roman" w:hAnsi="Times New Roman" w:cs="Times New Roman"/>
                <w:spacing w:val="-10"/>
                <w:kern w:val="28"/>
                <w14:ligatures w14:val="standardContextual"/>
              </w:rPr>
              <w:t>behavior</w:t>
            </w:r>
            <w:proofErr w:type="spellEnd"/>
            <w:r w:rsidRPr="00AD49EE">
              <w:rPr>
                <w:rFonts w:ascii="Times New Roman" w:eastAsia="Times New Roman" w:hAnsi="Times New Roman" w:cs="Times New Roman"/>
                <w:spacing w:val="-10"/>
                <w:kern w:val="28"/>
                <w14:ligatures w14:val="standardContextual"/>
              </w:rPr>
              <w:t xml:space="preserve"> with a daily </w:t>
            </w:r>
            <w:proofErr w:type="spellStart"/>
            <w:r w:rsidRPr="00AD49EE">
              <w:rPr>
                <w:rFonts w:ascii="Times New Roman" w:eastAsia="Times New Roman" w:hAnsi="Times New Roman" w:cs="Times New Roman"/>
                <w:spacing w:val="-10"/>
                <w:kern w:val="28"/>
                <w14:ligatures w14:val="standardContextual"/>
              </w:rPr>
              <w:t>behavior</w:t>
            </w:r>
            <w:proofErr w:type="spellEnd"/>
            <w:r w:rsidRPr="00AD49EE">
              <w:rPr>
                <w:rFonts w:ascii="Times New Roman" w:eastAsia="Times New Roman" w:hAnsi="Times New Roman" w:cs="Times New Roman"/>
                <w:spacing w:val="-10"/>
                <w:kern w:val="28"/>
                <w14:ligatures w14:val="standardContextual"/>
              </w:rPr>
              <w:t xml:space="preserve"> report card: A meta-analysis. </w:t>
            </w:r>
            <w:r w:rsidRPr="00AD49EE">
              <w:rPr>
                <w:rFonts w:ascii="Times New Roman" w:eastAsia="Times New Roman" w:hAnsi="Times New Roman" w:cs="Times New Roman"/>
                <w:i/>
                <w:iCs/>
                <w:spacing w:val="-10"/>
                <w:kern w:val="28"/>
                <w14:ligatures w14:val="standardContextual"/>
              </w:rPr>
              <w:t>School Psychology Review</w:t>
            </w:r>
            <w:r w:rsidRPr="00AD49EE">
              <w:rPr>
                <w:rFonts w:ascii="Times New Roman" w:eastAsia="Times New Roman" w:hAnsi="Times New Roman" w:cs="Times New Roman"/>
                <w:spacing w:val="-10"/>
                <w:kern w:val="28"/>
                <w14:ligatures w14:val="standardContextual"/>
              </w:rPr>
              <w:t>, 39, 654–672.</w:t>
            </w:r>
            <w:r w:rsidRPr="00AD49EE">
              <w:rPr>
                <w:rFonts w:ascii="Times New Roman" w:eastAsia="Aptos" w:hAnsi="Times New Roman" w:cs="Times New Roman"/>
                <w:kern w:val="2"/>
                <w14:ligatures w14:val="standardContextual"/>
              </w:rPr>
              <w:t xml:space="preserve"> </w:t>
            </w:r>
          </w:p>
          <w:p w14:paraId="1ECEA9E5" w14:textId="77777777" w:rsidR="00B35ABB" w:rsidRPr="00AD49EE" w:rsidRDefault="00B35ABB" w:rsidP="00B35ABB">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Willis, W. G., Weyandt, L. L., </w:t>
            </w:r>
            <w:proofErr w:type="spellStart"/>
            <w:r w:rsidRPr="00AD49EE">
              <w:rPr>
                <w:rFonts w:ascii="Times New Roman" w:eastAsia="Times New Roman" w:hAnsi="Times New Roman" w:cs="Times New Roman"/>
                <w:spacing w:val="-10"/>
                <w:kern w:val="28"/>
                <w14:ligatures w14:val="standardContextual"/>
              </w:rPr>
              <w:t>Lubiner</w:t>
            </w:r>
            <w:proofErr w:type="spellEnd"/>
            <w:r w:rsidRPr="00AD49EE">
              <w:rPr>
                <w:rFonts w:ascii="Times New Roman" w:eastAsia="Times New Roman" w:hAnsi="Times New Roman" w:cs="Times New Roman"/>
                <w:spacing w:val="-10"/>
                <w:kern w:val="28"/>
                <w14:ligatures w14:val="standardContextual"/>
              </w:rPr>
              <w:t>, A. G. and Schubart, C. D. (2011). Neurofeedback as a treatment for attention-deficit/hyperactivity disorder: a systematic review of evidence for practice</w:t>
            </w:r>
            <w:r w:rsidRPr="00AD49EE">
              <w:rPr>
                <w:rFonts w:ascii="Times New Roman" w:eastAsia="Times New Roman" w:hAnsi="Times New Roman" w:cs="Times New Roman"/>
                <w:i/>
                <w:iCs/>
                <w:spacing w:val="-10"/>
                <w:kern w:val="28"/>
                <w14:ligatures w14:val="standardContextual"/>
              </w:rPr>
              <w:t>. Journal of Applied School Psychology</w:t>
            </w:r>
            <w:r w:rsidRPr="00AD49EE">
              <w:rPr>
                <w:rFonts w:ascii="Times New Roman" w:eastAsia="Times New Roman" w:hAnsi="Times New Roman" w:cs="Times New Roman"/>
                <w:spacing w:val="-10"/>
                <w:kern w:val="28"/>
                <w14:ligatures w14:val="standardContextual"/>
              </w:rPr>
              <w:t>, 27, 3, 201–227.</w:t>
            </w:r>
          </w:p>
          <w:p w14:paraId="112DCA6D" w14:textId="4195F587" w:rsidR="00B35ABB" w:rsidRPr="00AD49EE" w:rsidRDefault="00B35ABB" w:rsidP="00CF03C3">
            <w:p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 xml:space="preserve">Yeo W, Goh A, Tan C. (2018). Efficacy of Online Daily Behaviour Report Card to Decrease Off-Task Behaviour for Adolescents with Attention-Deficit/Hyperactivity Disorder. </w:t>
            </w:r>
            <w:r w:rsidRPr="00AD49EE">
              <w:rPr>
                <w:rFonts w:ascii="Times New Roman" w:eastAsia="Times New Roman" w:hAnsi="Times New Roman" w:cs="Times New Roman"/>
                <w:i/>
                <w:iCs/>
                <w:spacing w:val="-10"/>
                <w:kern w:val="28"/>
                <w14:ligatures w14:val="standardContextual"/>
              </w:rPr>
              <w:t>Australasian Journal of Special and Inclusive Education</w:t>
            </w:r>
            <w:r w:rsidRPr="00AD49EE">
              <w:rPr>
                <w:rFonts w:ascii="Times New Roman" w:eastAsia="Times New Roman" w:hAnsi="Times New Roman" w:cs="Times New Roman"/>
                <w:spacing w:val="-10"/>
                <w:kern w:val="28"/>
                <w14:ligatures w14:val="standardContextual"/>
              </w:rPr>
              <w:t xml:space="preserve">, 42(2),143-157. </w:t>
            </w:r>
            <w:hyperlink r:id="rId16" w:history="1">
              <w:r w:rsidRPr="00AD49EE">
                <w:rPr>
                  <w:rFonts w:ascii="Times New Roman" w:eastAsia="Times New Roman" w:hAnsi="Times New Roman" w:cs="Times New Roman"/>
                  <w:color w:val="467886"/>
                  <w:spacing w:val="-10"/>
                  <w:kern w:val="28"/>
                  <w:u w:val="single"/>
                  <w14:ligatures w14:val="standardContextual"/>
                </w:rPr>
                <w:t>https://www.cambridge.org/core/journals/australasian-journal-of-special-and-inclusive-</w:t>
              </w:r>
              <w:r w:rsidRPr="00AD49EE">
                <w:rPr>
                  <w:rFonts w:ascii="Times New Roman" w:eastAsia="Times New Roman" w:hAnsi="Times New Roman" w:cs="Times New Roman"/>
                  <w:color w:val="467886"/>
                  <w:spacing w:val="-10"/>
                  <w:kern w:val="28"/>
                  <w:u w:val="single"/>
                  <w14:ligatures w14:val="standardContextual"/>
                </w:rPr>
                <w:lastRenderedPageBreak/>
                <w:t>education/article/efficacy-of-online-daily-behaviour-report-card-to-decrease-offtask-behaviour-for-adolescents-with-attentiondeficithyperactivity-disorder/A505A47271AA5E1F81FCFE11D22F728B</w:t>
              </w:r>
            </w:hyperlink>
            <w:r w:rsidRPr="00AD49EE">
              <w:rPr>
                <w:rFonts w:ascii="Times New Roman" w:eastAsia="Times New Roman" w:hAnsi="Times New Roman" w:cs="Times New Roman"/>
                <w:spacing w:val="-10"/>
                <w:kern w:val="28"/>
                <w14:ligatures w14:val="standardContextual"/>
              </w:rPr>
              <w:t xml:space="preserve">    </w:t>
            </w:r>
          </w:p>
          <w:p w14:paraId="142F061E" w14:textId="474648B4" w:rsidR="004121D7" w:rsidRPr="00AD49EE" w:rsidRDefault="004121D7" w:rsidP="004121D7">
            <w:pPr>
              <w:rPr>
                <w:rFonts w:ascii="Times New Roman" w:eastAsia="Times New Roman" w:hAnsi="Times New Roman" w:cs="Times New Roman"/>
                <w:b/>
                <w:bCs/>
                <w:lang w:eastAsia="en-GB"/>
              </w:rPr>
            </w:pPr>
            <w:r w:rsidRPr="00AD49EE">
              <w:rPr>
                <w:rFonts w:ascii="Times New Roman" w:eastAsia="Times New Roman" w:hAnsi="Times New Roman" w:cs="Times New Roman"/>
                <w:b/>
                <w:bCs/>
                <w:lang w:eastAsia="en-GB"/>
              </w:rPr>
              <w:t>Appendix</w:t>
            </w:r>
          </w:p>
          <w:p w14:paraId="740A8E88" w14:textId="77777777" w:rsidR="004121D7" w:rsidRPr="00AD49EE" w:rsidRDefault="004121D7" w:rsidP="004121D7">
            <w:pPr>
              <w:rPr>
                <w:rFonts w:ascii="Times New Roman" w:eastAsia="Times New Roman" w:hAnsi="Times New Roman" w:cs="Times New Roman"/>
                <w:lang w:eastAsia="en-GB"/>
              </w:rPr>
            </w:pPr>
          </w:p>
          <w:p w14:paraId="5169923D" w14:textId="7D866054" w:rsidR="004121D7" w:rsidRPr="00AD49EE" w:rsidRDefault="004121D7" w:rsidP="00AD49EE">
            <w:pPr>
              <w:pStyle w:val="ListParagraph"/>
              <w:numPr>
                <w:ilvl w:val="0"/>
                <w:numId w:val="23"/>
              </w:numPr>
              <w:spacing w:after="160" w:line="278" w:lineRule="auto"/>
              <w:rPr>
                <w:rFonts w:ascii="Times New Roman" w:eastAsia="Times New Roman" w:hAnsi="Times New Roman" w:cs="Times New Roman"/>
                <w:spacing w:val="-10"/>
                <w:kern w:val="28"/>
                <w14:ligatures w14:val="standardContextual"/>
              </w:rPr>
            </w:pPr>
            <w:r w:rsidRPr="00AD49EE">
              <w:rPr>
                <w:rFonts w:ascii="Times New Roman" w:eastAsia="Times New Roman" w:hAnsi="Times New Roman" w:cs="Times New Roman"/>
                <w:spacing w:val="-10"/>
                <w:kern w:val="28"/>
                <w14:ligatures w14:val="standardContextual"/>
              </w:rPr>
              <w:t>Daily Behaviour Report Card</w:t>
            </w:r>
          </w:p>
          <w:p w14:paraId="5A1C1602" w14:textId="77777777" w:rsidR="004121D7" w:rsidRPr="00AD49EE" w:rsidRDefault="004121D7" w:rsidP="004121D7">
            <w:pPr>
              <w:spacing w:after="160" w:line="278" w:lineRule="auto"/>
              <w:contextualSpacing/>
              <w:rPr>
                <w:rFonts w:ascii="Times New Roman" w:eastAsia="Times New Roman" w:hAnsi="Times New Roman" w:cs="Times New Roman"/>
                <w:spacing w:val="-10"/>
                <w:kern w:val="28"/>
                <w14:ligatures w14:val="standardContextual"/>
              </w:rPr>
            </w:pPr>
            <w:bookmarkStart w:id="5" w:name="_Hlk212562153"/>
            <w:r w:rsidRPr="00AD49EE">
              <w:rPr>
                <w:rFonts w:ascii="Times New Roman" w:eastAsia="Times New Roman" w:hAnsi="Times New Roman" w:cs="Times New Roman"/>
                <w:spacing w:val="-10"/>
                <w:kern w:val="28"/>
                <w14:ligatures w14:val="standardContextual"/>
              </w:rPr>
              <w:t xml:space="preserve">Moore, D. A., Whittaker, S. &amp; Ford, T. J. (2016). Daily report cards as a school-based intervention for children with attention-deficit/hyperactivity disorder. Support for learning 31 (1): 71-83. </w:t>
            </w:r>
            <w:hyperlink r:id="rId17" w:history="1">
              <w:r w:rsidRPr="00AD49EE">
                <w:rPr>
                  <w:rFonts w:ascii="Times New Roman" w:eastAsia="Times New Roman" w:hAnsi="Times New Roman" w:cs="Times New Roman"/>
                  <w:color w:val="467886"/>
                  <w:spacing w:val="-10"/>
                  <w:kern w:val="28"/>
                  <w:u w:val="single"/>
                  <w14:ligatures w14:val="standardContextual"/>
                </w:rPr>
                <w:t>https://doi.org/10.1111/1467-9604.12115</w:t>
              </w:r>
            </w:hyperlink>
            <w:r w:rsidRPr="00AD49EE">
              <w:rPr>
                <w:rFonts w:ascii="Times New Roman" w:eastAsia="Times New Roman" w:hAnsi="Times New Roman" w:cs="Times New Roman"/>
                <w:spacing w:val="-10"/>
                <w:kern w:val="28"/>
                <w14:ligatures w14:val="standardContextual"/>
              </w:rPr>
              <w:t xml:space="preserve"> </w:t>
            </w:r>
          </w:p>
          <w:bookmarkEnd w:id="5"/>
          <w:p w14:paraId="284EFD36" w14:textId="77777777" w:rsidR="004121D7" w:rsidRPr="00AD49EE" w:rsidRDefault="004121D7" w:rsidP="004121D7">
            <w:pPr>
              <w:rPr>
                <w:rFonts w:ascii="Times New Roman" w:eastAsia="Times New Roman" w:hAnsi="Times New Roman" w:cs="Times New Roman"/>
                <w:sz w:val="20"/>
                <w:lang w:eastAsia="en-GB"/>
              </w:rPr>
            </w:pPr>
          </w:p>
          <w:p w14:paraId="10AACFA7" w14:textId="6B999441" w:rsidR="00E37675" w:rsidRPr="00AD49EE" w:rsidRDefault="004121D7" w:rsidP="00E37675">
            <w:pPr>
              <w:ind w:left="426"/>
              <w:rPr>
                <w:rFonts w:ascii="Times New Roman" w:eastAsia="Times New Roman" w:hAnsi="Times New Roman" w:cs="Times New Roman"/>
                <w:sz w:val="20"/>
                <w:lang w:eastAsia="en-GB"/>
              </w:rPr>
            </w:pPr>
            <w:r w:rsidRPr="00AD49EE">
              <w:rPr>
                <w:rFonts w:ascii="Times New Roman" w:eastAsia="Times New Roman" w:hAnsi="Times New Roman" w:cs="Times New Roman"/>
                <w:noProof/>
                <w:sz w:val="20"/>
                <w:lang w:eastAsia="en-GB"/>
              </w:rPr>
              <w:drawing>
                <wp:inline distT="0" distB="0" distL="0" distR="0" wp14:anchorId="348DB994" wp14:editId="15940A1C">
                  <wp:extent cx="3535680" cy="4394200"/>
                  <wp:effectExtent l="0" t="0" r="7620" b="6350"/>
                  <wp:docPr id="12593375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49203" cy="4411007"/>
                          </a:xfrm>
                          <a:prstGeom prst="rect">
                            <a:avLst/>
                          </a:prstGeom>
                          <a:noFill/>
                        </pic:spPr>
                      </pic:pic>
                    </a:graphicData>
                  </a:graphic>
                </wp:inline>
              </w:drawing>
            </w:r>
          </w:p>
        </w:tc>
      </w:tr>
    </w:tbl>
    <w:p w14:paraId="6BB00A07" w14:textId="77777777" w:rsidR="00583A55" w:rsidRPr="00AD49EE" w:rsidRDefault="00583A55" w:rsidP="00DD4986">
      <w:pPr>
        <w:pStyle w:val="paragraph"/>
        <w:spacing w:before="0" w:beforeAutospacing="0" w:after="0" w:afterAutospacing="0"/>
        <w:textAlignment w:val="baseline"/>
        <w:rPr>
          <w:rStyle w:val="normaltextrun"/>
          <w:sz w:val="26"/>
          <w:szCs w:val="26"/>
        </w:rPr>
      </w:pPr>
    </w:p>
    <w:sectPr w:rsidR="00583A55" w:rsidRPr="00AD49EE" w:rsidSect="00135275">
      <w:headerReference w:type="even" r:id="rId19"/>
      <w:headerReference w:type="first" r:id="rId20"/>
      <w:pgSz w:w="16840" w:h="11900" w:orient="landscape"/>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10C96" w14:textId="77777777" w:rsidR="004A18CC" w:rsidRDefault="004A18CC" w:rsidP="00D06F39">
      <w:r>
        <w:separator/>
      </w:r>
    </w:p>
  </w:endnote>
  <w:endnote w:type="continuationSeparator" w:id="0">
    <w:p w14:paraId="494443A7" w14:textId="77777777" w:rsidR="004A18CC" w:rsidRDefault="004A18CC" w:rsidP="00D06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250F1" w14:textId="77777777" w:rsidR="004A18CC" w:rsidRDefault="004A18CC" w:rsidP="00D06F39">
      <w:r>
        <w:separator/>
      </w:r>
    </w:p>
  </w:footnote>
  <w:footnote w:type="continuationSeparator" w:id="0">
    <w:p w14:paraId="2B8738C2" w14:textId="77777777" w:rsidR="004A18CC" w:rsidRDefault="004A18CC" w:rsidP="00D06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FA071" w14:textId="6E1211BE" w:rsidR="00626E9C" w:rsidRDefault="00626E9C">
    <w:pPr>
      <w:pStyle w:val="Header"/>
    </w:pPr>
    <w:r>
      <w:rPr>
        <w:noProof/>
      </w:rPr>
      <mc:AlternateContent>
        <mc:Choice Requires="wps">
          <w:drawing>
            <wp:anchor distT="0" distB="0" distL="0" distR="0" simplePos="0" relativeHeight="251659264" behindDoc="0" locked="0" layoutInCell="1" allowOverlap="1" wp14:anchorId="463FA75A" wp14:editId="53B156AB">
              <wp:simplePos x="635" y="635"/>
              <wp:positionH relativeFrom="rightMargin">
                <wp:align>right</wp:align>
              </wp:positionH>
              <wp:positionV relativeFrom="paragraph">
                <wp:posOffset>635</wp:posOffset>
              </wp:positionV>
              <wp:extent cx="443865" cy="443865"/>
              <wp:effectExtent l="0" t="0" r="0" b="10160"/>
              <wp:wrapSquare wrapText="bothSides"/>
              <wp:docPr id="6" name="Text Box 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63FA75A" id="_x0000_t202" coordsize="21600,21600" o:spt="202" path="m,l,21600r21600,l21600,xe">
              <v:stroke joinstyle="miter"/>
              <v:path gradientshapeok="t" o:connecttype="rect"/>
            </v:shapetype>
            <v:shape id="Text Box 6" o:spid="_x0000_s1058" type="#_x0000_t202" alt="PUBLIC / CYHOEDDUS"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266E" w14:textId="345E6CEA" w:rsidR="00626E9C" w:rsidRDefault="00626E9C">
    <w:pPr>
      <w:pStyle w:val="Header"/>
    </w:pPr>
    <w:r>
      <w:rPr>
        <w:noProof/>
      </w:rPr>
      <mc:AlternateContent>
        <mc:Choice Requires="wps">
          <w:drawing>
            <wp:anchor distT="0" distB="0" distL="0" distR="0" simplePos="0" relativeHeight="251658240" behindDoc="0" locked="0" layoutInCell="1" allowOverlap="1" wp14:anchorId="2585262D" wp14:editId="6EFF700C">
              <wp:simplePos x="635" y="635"/>
              <wp:positionH relativeFrom="rightMargin">
                <wp:align>right</wp:align>
              </wp:positionH>
              <wp:positionV relativeFrom="paragraph">
                <wp:posOffset>635</wp:posOffset>
              </wp:positionV>
              <wp:extent cx="443865" cy="443865"/>
              <wp:effectExtent l="0" t="0" r="0" b="10160"/>
              <wp:wrapSquare wrapText="bothSides"/>
              <wp:docPr id="4" name="Text Box 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2585262D" id="_x0000_t202" coordsize="21600,21600" o:spt="202" path="m,l,21600r21600,l21600,xe">
              <v:stroke joinstyle="miter"/>
              <v:path gradientshapeok="t" o:connecttype="rect"/>
            </v:shapetype>
            <v:shape id="Text Box 4" o:spid="_x0000_s1059" type="#_x0000_t202" alt="PUBLIC / CYHOEDDUS"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B9A"/>
    <w:multiLevelType w:val="multilevel"/>
    <w:tmpl w:val="7F3A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065642"/>
    <w:multiLevelType w:val="hybridMultilevel"/>
    <w:tmpl w:val="C9C62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347A5D"/>
    <w:multiLevelType w:val="hybridMultilevel"/>
    <w:tmpl w:val="164CE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B16DF6"/>
    <w:multiLevelType w:val="hybridMultilevel"/>
    <w:tmpl w:val="566CF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F20D44"/>
    <w:multiLevelType w:val="hybridMultilevel"/>
    <w:tmpl w:val="5006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AD349A"/>
    <w:multiLevelType w:val="hybridMultilevel"/>
    <w:tmpl w:val="750CB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7697E0"/>
    <w:multiLevelType w:val="hybridMultilevel"/>
    <w:tmpl w:val="2F0AE660"/>
    <w:lvl w:ilvl="0" w:tplc="9B56D71E">
      <w:start w:val="1"/>
      <w:numFmt w:val="bullet"/>
      <w:lvlText w:val=""/>
      <w:lvlJc w:val="left"/>
      <w:pPr>
        <w:ind w:left="720" w:hanging="360"/>
      </w:pPr>
      <w:rPr>
        <w:rFonts w:ascii="Symbol" w:hAnsi="Symbol" w:hint="default"/>
      </w:rPr>
    </w:lvl>
    <w:lvl w:ilvl="1" w:tplc="27FE843A">
      <w:start w:val="1"/>
      <w:numFmt w:val="bullet"/>
      <w:lvlText w:val="o"/>
      <w:lvlJc w:val="left"/>
      <w:pPr>
        <w:ind w:left="1440" w:hanging="360"/>
      </w:pPr>
      <w:rPr>
        <w:rFonts w:ascii="Courier New" w:hAnsi="Courier New" w:hint="default"/>
      </w:rPr>
    </w:lvl>
    <w:lvl w:ilvl="2" w:tplc="48CE557A">
      <w:start w:val="1"/>
      <w:numFmt w:val="bullet"/>
      <w:lvlText w:val=""/>
      <w:lvlJc w:val="left"/>
      <w:pPr>
        <w:ind w:left="2160" w:hanging="360"/>
      </w:pPr>
      <w:rPr>
        <w:rFonts w:ascii="Wingdings" w:hAnsi="Wingdings" w:hint="default"/>
      </w:rPr>
    </w:lvl>
    <w:lvl w:ilvl="3" w:tplc="9C4C76F8">
      <w:start w:val="1"/>
      <w:numFmt w:val="bullet"/>
      <w:lvlText w:val=""/>
      <w:lvlJc w:val="left"/>
      <w:pPr>
        <w:ind w:left="2880" w:hanging="360"/>
      </w:pPr>
      <w:rPr>
        <w:rFonts w:ascii="Symbol" w:hAnsi="Symbol" w:hint="default"/>
      </w:rPr>
    </w:lvl>
    <w:lvl w:ilvl="4" w:tplc="8518758A">
      <w:start w:val="1"/>
      <w:numFmt w:val="bullet"/>
      <w:lvlText w:val="o"/>
      <w:lvlJc w:val="left"/>
      <w:pPr>
        <w:ind w:left="3600" w:hanging="360"/>
      </w:pPr>
      <w:rPr>
        <w:rFonts w:ascii="Courier New" w:hAnsi="Courier New" w:hint="default"/>
      </w:rPr>
    </w:lvl>
    <w:lvl w:ilvl="5" w:tplc="D0CA4A98">
      <w:start w:val="1"/>
      <w:numFmt w:val="bullet"/>
      <w:lvlText w:val=""/>
      <w:lvlJc w:val="left"/>
      <w:pPr>
        <w:ind w:left="4320" w:hanging="360"/>
      </w:pPr>
      <w:rPr>
        <w:rFonts w:ascii="Wingdings" w:hAnsi="Wingdings" w:hint="default"/>
      </w:rPr>
    </w:lvl>
    <w:lvl w:ilvl="6" w:tplc="425403A4">
      <w:start w:val="1"/>
      <w:numFmt w:val="bullet"/>
      <w:lvlText w:val=""/>
      <w:lvlJc w:val="left"/>
      <w:pPr>
        <w:ind w:left="5040" w:hanging="360"/>
      </w:pPr>
      <w:rPr>
        <w:rFonts w:ascii="Symbol" w:hAnsi="Symbol" w:hint="default"/>
      </w:rPr>
    </w:lvl>
    <w:lvl w:ilvl="7" w:tplc="F9B88E80">
      <w:start w:val="1"/>
      <w:numFmt w:val="bullet"/>
      <w:lvlText w:val="o"/>
      <w:lvlJc w:val="left"/>
      <w:pPr>
        <w:ind w:left="5760" w:hanging="360"/>
      </w:pPr>
      <w:rPr>
        <w:rFonts w:ascii="Courier New" w:hAnsi="Courier New" w:hint="default"/>
      </w:rPr>
    </w:lvl>
    <w:lvl w:ilvl="8" w:tplc="62FCE952">
      <w:start w:val="1"/>
      <w:numFmt w:val="bullet"/>
      <w:lvlText w:val=""/>
      <w:lvlJc w:val="left"/>
      <w:pPr>
        <w:ind w:left="6480" w:hanging="360"/>
      </w:pPr>
      <w:rPr>
        <w:rFonts w:ascii="Wingdings" w:hAnsi="Wingdings" w:hint="default"/>
      </w:rPr>
    </w:lvl>
  </w:abstractNum>
  <w:abstractNum w:abstractNumId="8" w15:restartNumberingAfterBreak="0">
    <w:nsid w:val="2FC674C9"/>
    <w:multiLevelType w:val="hybridMultilevel"/>
    <w:tmpl w:val="2530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6C1EED"/>
    <w:multiLevelType w:val="hybridMultilevel"/>
    <w:tmpl w:val="2EDC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922137"/>
    <w:multiLevelType w:val="hybridMultilevel"/>
    <w:tmpl w:val="D93EC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9C5AD7"/>
    <w:multiLevelType w:val="hybridMultilevel"/>
    <w:tmpl w:val="17A0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5040E3"/>
    <w:multiLevelType w:val="hybridMultilevel"/>
    <w:tmpl w:val="0114A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A421D42"/>
    <w:multiLevelType w:val="hybridMultilevel"/>
    <w:tmpl w:val="4BB27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F5398C"/>
    <w:multiLevelType w:val="hybridMultilevel"/>
    <w:tmpl w:val="DA16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CC03C5"/>
    <w:multiLevelType w:val="hybridMultilevel"/>
    <w:tmpl w:val="BB321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0967A7"/>
    <w:multiLevelType w:val="hybridMultilevel"/>
    <w:tmpl w:val="6E147E04"/>
    <w:lvl w:ilvl="0" w:tplc="0CF69BC2">
      <w:start w:val="1"/>
      <w:numFmt w:val="bullet"/>
      <w:lvlText w:val=""/>
      <w:lvlJc w:val="left"/>
      <w:pPr>
        <w:ind w:left="72" w:hanging="7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50089B"/>
    <w:multiLevelType w:val="hybridMultilevel"/>
    <w:tmpl w:val="A55C5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205599"/>
    <w:multiLevelType w:val="hybridMultilevel"/>
    <w:tmpl w:val="2D7E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652FC7"/>
    <w:multiLevelType w:val="hybridMultilevel"/>
    <w:tmpl w:val="337A2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9A4C37"/>
    <w:multiLevelType w:val="hybridMultilevel"/>
    <w:tmpl w:val="3E04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D007C0"/>
    <w:multiLevelType w:val="hybridMultilevel"/>
    <w:tmpl w:val="F7541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AF134A2"/>
    <w:multiLevelType w:val="hybridMultilevel"/>
    <w:tmpl w:val="B96E2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886530">
    <w:abstractNumId w:val="7"/>
  </w:num>
  <w:num w:numId="2" w16cid:durableId="1367868822">
    <w:abstractNumId w:val="16"/>
  </w:num>
  <w:num w:numId="3" w16cid:durableId="632953660">
    <w:abstractNumId w:val="3"/>
  </w:num>
  <w:num w:numId="4" w16cid:durableId="622462389">
    <w:abstractNumId w:val="15"/>
  </w:num>
  <w:num w:numId="5" w16cid:durableId="710685502">
    <w:abstractNumId w:val="9"/>
  </w:num>
  <w:num w:numId="6" w16cid:durableId="429279858">
    <w:abstractNumId w:val="14"/>
  </w:num>
  <w:num w:numId="7" w16cid:durableId="518548180">
    <w:abstractNumId w:val="12"/>
  </w:num>
  <w:num w:numId="8" w16cid:durableId="1378118404">
    <w:abstractNumId w:val="21"/>
  </w:num>
  <w:num w:numId="9" w16cid:durableId="100684018">
    <w:abstractNumId w:val="6"/>
  </w:num>
  <w:num w:numId="10" w16cid:durableId="1586381582">
    <w:abstractNumId w:val="17"/>
  </w:num>
  <w:num w:numId="11" w16cid:durableId="422803289">
    <w:abstractNumId w:val="18"/>
  </w:num>
  <w:num w:numId="12" w16cid:durableId="542135145">
    <w:abstractNumId w:val="4"/>
  </w:num>
  <w:num w:numId="13" w16cid:durableId="1124887082">
    <w:abstractNumId w:val="11"/>
  </w:num>
  <w:num w:numId="14" w16cid:durableId="540828133">
    <w:abstractNumId w:val="10"/>
  </w:num>
  <w:num w:numId="15" w16cid:durableId="279608570">
    <w:abstractNumId w:val="0"/>
  </w:num>
  <w:num w:numId="16" w16cid:durableId="777484619">
    <w:abstractNumId w:val="20"/>
  </w:num>
  <w:num w:numId="17" w16cid:durableId="1379472295">
    <w:abstractNumId w:val="5"/>
  </w:num>
  <w:num w:numId="18" w16cid:durableId="939681079">
    <w:abstractNumId w:val="1"/>
  </w:num>
  <w:num w:numId="19" w16cid:durableId="428818665">
    <w:abstractNumId w:val="19"/>
  </w:num>
  <w:num w:numId="20" w16cid:durableId="573048634">
    <w:abstractNumId w:val="22"/>
  </w:num>
  <w:num w:numId="21" w16cid:durableId="1890917385">
    <w:abstractNumId w:val="8"/>
  </w:num>
  <w:num w:numId="22" w16cid:durableId="1796755515">
    <w:abstractNumId w:val="13"/>
  </w:num>
  <w:num w:numId="23" w16cid:durableId="11773846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NTQ0tjAzMTOyNDZV0lEKTi0uzszPAykwqQUAw+oLAywAAAA="/>
  </w:docVars>
  <w:rsids>
    <w:rsidRoot w:val="009F7C67"/>
    <w:rsid w:val="00003C86"/>
    <w:rsid w:val="00003CD1"/>
    <w:rsid w:val="000051A2"/>
    <w:rsid w:val="00006C80"/>
    <w:rsid w:val="0000789A"/>
    <w:rsid w:val="00012251"/>
    <w:rsid w:val="00017E28"/>
    <w:rsid w:val="0002709E"/>
    <w:rsid w:val="00027288"/>
    <w:rsid w:val="000360EB"/>
    <w:rsid w:val="00045F0B"/>
    <w:rsid w:val="0005169D"/>
    <w:rsid w:val="00051ACA"/>
    <w:rsid w:val="00067EDF"/>
    <w:rsid w:val="000702CF"/>
    <w:rsid w:val="00071411"/>
    <w:rsid w:val="00072223"/>
    <w:rsid w:val="00074956"/>
    <w:rsid w:val="000A1D78"/>
    <w:rsid w:val="000A36F9"/>
    <w:rsid w:val="000A58AD"/>
    <w:rsid w:val="000B2FE2"/>
    <w:rsid w:val="000B6991"/>
    <w:rsid w:val="000E47E1"/>
    <w:rsid w:val="000E5788"/>
    <w:rsid w:val="000F607F"/>
    <w:rsid w:val="000F6F6E"/>
    <w:rsid w:val="00106448"/>
    <w:rsid w:val="00107954"/>
    <w:rsid w:val="00110630"/>
    <w:rsid w:val="00114341"/>
    <w:rsid w:val="00135275"/>
    <w:rsid w:val="0013767B"/>
    <w:rsid w:val="00144748"/>
    <w:rsid w:val="00152E7D"/>
    <w:rsid w:val="00163CE7"/>
    <w:rsid w:val="001813E3"/>
    <w:rsid w:val="001A302E"/>
    <w:rsid w:val="001B2CDA"/>
    <w:rsid w:val="001C0093"/>
    <w:rsid w:val="001C1E2B"/>
    <w:rsid w:val="001C3E59"/>
    <w:rsid w:val="001D3FB5"/>
    <w:rsid w:val="001E0210"/>
    <w:rsid w:val="001E36DC"/>
    <w:rsid w:val="0020461C"/>
    <w:rsid w:val="0021474E"/>
    <w:rsid w:val="00216C49"/>
    <w:rsid w:val="00220725"/>
    <w:rsid w:val="002212B2"/>
    <w:rsid w:val="00222AE2"/>
    <w:rsid w:val="00225770"/>
    <w:rsid w:val="00234506"/>
    <w:rsid w:val="00246A56"/>
    <w:rsid w:val="002478C5"/>
    <w:rsid w:val="00261FA0"/>
    <w:rsid w:val="002655A7"/>
    <w:rsid w:val="00266920"/>
    <w:rsid w:val="0028B58F"/>
    <w:rsid w:val="00291DFA"/>
    <w:rsid w:val="00293869"/>
    <w:rsid w:val="002B0780"/>
    <w:rsid w:val="002B1521"/>
    <w:rsid w:val="002B6CE6"/>
    <w:rsid w:val="002C560A"/>
    <w:rsid w:val="002F41F9"/>
    <w:rsid w:val="002F4A57"/>
    <w:rsid w:val="002F652D"/>
    <w:rsid w:val="00303F45"/>
    <w:rsid w:val="00307739"/>
    <w:rsid w:val="003201E3"/>
    <w:rsid w:val="00322972"/>
    <w:rsid w:val="00336B72"/>
    <w:rsid w:val="0035054C"/>
    <w:rsid w:val="00351976"/>
    <w:rsid w:val="00352E5E"/>
    <w:rsid w:val="003547A0"/>
    <w:rsid w:val="003552E6"/>
    <w:rsid w:val="00375B4B"/>
    <w:rsid w:val="0037698E"/>
    <w:rsid w:val="003769E8"/>
    <w:rsid w:val="00381EF9"/>
    <w:rsid w:val="00382318"/>
    <w:rsid w:val="00382B62"/>
    <w:rsid w:val="0038447D"/>
    <w:rsid w:val="00391545"/>
    <w:rsid w:val="003A73BF"/>
    <w:rsid w:val="003B0FA6"/>
    <w:rsid w:val="003B160F"/>
    <w:rsid w:val="003C63A5"/>
    <w:rsid w:val="003D74FD"/>
    <w:rsid w:val="003E025A"/>
    <w:rsid w:val="003E6D69"/>
    <w:rsid w:val="00404B48"/>
    <w:rsid w:val="00410421"/>
    <w:rsid w:val="004121D7"/>
    <w:rsid w:val="00412D93"/>
    <w:rsid w:val="00431E5A"/>
    <w:rsid w:val="004352DD"/>
    <w:rsid w:val="004509BB"/>
    <w:rsid w:val="00450F50"/>
    <w:rsid w:val="0045460E"/>
    <w:rsid w:val="004609CC"/>
    <w:rsid w:val="0046571C"/>
    <w:rsid w:val="00473BF2"/>
    <w:rsid w:val="0048277C"/>
    <w:rsid w:val="00483FD7"/>
    <w:rsid w:val="004850BA"/>
    <w:rsid w:val="00486FAC"/>
    <w:rsid w:val="0049031E"/>
    <w:rsid w:val="00490E74"/>
    <w:rsid w:val="004973AE"/>
    <w:rsid w:val="004973CE"/>
    <w:rsid w:val="004A09FD"/>
    <w:rsid w:val="004A18CC"/>
    <w:rsid w:val="004A3712"/>
    <w:rsid w:val="004C50C7"/>
    <w:rsid w:val="004E33A8"/>
    <w:rsid w:val="004F4571"/>
    <w:rsid w:val="005014C3"/>
    <w:rsid w:val="00512D4E"/>
    <w:rsid w:val="00514D61"/>
    <w:rsid w:val="00517DAA"/>
    <w:rsid w:val="0052514F"/>
    <w:rsid w:val="005279A7"/>
    <w:rsid w:val="00530CB8"/>
    <w:rsid w:val="00535B7B"/>
    <w:rsid w:val="00543654"/>
    <w:rsid w:val="00546DE2"/>
    <w:rsid w:val="00547F27"/>
    <w:rsid w:val="00554296"/>
    <w:rsid w:val="00563432"/>
    <w:rsid w:val="00564665"/>
    <w:rsid w:val="005655C3"/>
    <w:rsid w:val="00567892"/>
    <w:rsid w:val="0058261A"/>
    <w:rsid w:val="00583A55"/>
    <w:rsid w:val="00587688"/>
    <w:rsid w:val="005A058F"/>
    <w:rsid w:val="005A1AEF"/>
    <w:rsid w:val="005A23BF"/>
    <w:rsid w:val="005A70F7"/>
    <w:rsid w:val="005A7259"/>
    <w:rsid w:val="005A75F0"/>
    <w:rsid w:val="005B544C"/>
    <w:rsid w:val="005E384B"/>
    <w:rsid w:val="00604B64"/>
    <w:rsid w:val="00605E06"/>
    <w:rsid w:val="00607A62"/>
    <w:rsid w:val="006110CB"/>
    <w:rsid w:val="00614D3E"/>
    <w:rsid w:val="00626E9C"/>
    <w:rsid w:val="00626F6F"/>
    <w:rsid w:val="00633F5A"/>
    <w:rsid w:val="00636445"/>
    <w:rsid w:val="00640F50"/>
    <w:rsid w:val="00641861"/>
    <w:rsid w:val="00642477"/>
    <w:rsid w:val="00645C35"/>
    <w:rsid w:val="006521C8"/>
    <w:rsid w:val="0065294F"/>
    <w:rsid w:val="0065334F"/>
    <w:rsid w:val="00655E39"/>
    <w:rsid w:val="00664C53"/>
    <w:rsid w:val="0066638B"/>
    <w:rsid w:val="00676122"/>
    <w:rsid w:val="0068279D"/>
    <w:rsid w:val="006A39B5"/>
    <w:rsid w:val="006A4E3D"/>
    <w:rsid w:val="006A757E"/>
    <w:rsid w:val="006C2B81"/>
    <w:rsid w:val="006C7BD2"/>
    <w:rsid w:val="006E1483"/>
    <w:rsid w:val="006F403F"/>
    <w:rsid w:val="006F44C6"/>
    <w:rsid w:val="00700659"/>
    <w:rsid w:val="00726D6D"/>
    <w:rsid w:val="00727F37"/>
    <w:rsid w:val="0073330A"/>
    <w:rsid w:val="007522E3"/>
    <w:rsid w:val="00753023"/>
    <w:rsid w:val="00753127"/>
    <w:rsid w:val="007541CE"/>
    <w:rsid w:val="007662FB"/>
    <w:rsid w:val="00772635"/>
    <w:rsid w:val="00776FB9"/>
    <w:rsid w:val="00777AD6"/>
    <w:rsid w:val="007811C8"/>
    <w:rsid w:val="00792A17"/>
    <w:rsid w:val="0079314A"/>
    <w:rsid w:val="007A2179"/>
    <w:rsid w:val="007A7DA4"/>
    <w:rsid w:val="007B0D12"/>
    <w:rsid w:val="007B3246"/>
    <w:rsid w:val="007B3869"/>
    <w:rsid w:val="007C0AC8"/>
    <w:rsid w:val="007D4EE4"/>
    <w:rsid w:val="007F1E8F"/>
    <w:rsid w:val="007F39C0"/>
    <w:rsid w:val="00805723"/>
    <w:rsid w:val="00806C27"/>
    <w:rsid w:val="00810908"/>
    <w:rsid w:val="00831E15"/>
    <w:rsid w:val="0084200D"/>
    <w:rsid w:val="0085417B"/>
    <w:rsid w:val="00860684"/>
    <w:rsid w:val="00874A31"/>
    <w:rsid w:val="00880F51"/>
    <w:rsid w:val="008912D6"/>
    <w:rsid w:val="008A1742"/>
    <w:rsid w:val="008A18D4"/>
    <w:rsid w:val="008A2520"/>
    <w:rsid w:val="008B17FE"/>
    <w:rsid w:val="008B485D"/>
    <w:rsid w:val="008B7875"/>
    <w:rsid w:val="008C3412"/>
    <w:rsid w:val="008C661A"/>
    <w:rsid w:val="008D1ED7"/>
    <w:rsid w:val="008D44EE"/>
    <w:rsid w:val="008F1A7A"/>
    <w:rsid w:val="008F1F21"/>
    <w:rsid w:val="009046F4"/>
    <w:rsid w:val="009046F9"/>
    <w:rsid w:val="009067B1"/>
    <w:rsid w:val="00933200"/>
    <w:rsid w:val="009426FA"/>
    <w:rsid w:val="0095531A"/>
    <w:rsid w:val="009615BE"/>
    <w:rsid w:val="00975EA3"/>
    <w:rsid w:val="00976B75"/>
    <w:rsid w:val="0098780D"/>
    <w:rsid w:val="009A1AD6"/>
    <w:rsid w:val="009A49BE"/>
    <w:rsid w:val="009A6755"/>
    <w:rsid w:val="009B2717"/>
    <w:rsid w:val="009B2DAE"/>
    <w:rsid w:val="009B4A92"/>
    <w:rsid w:val="009B53D8"/>
    <w:rsid w:val="009C1F80"/>
    <w:rsid w:val="009C5DCC"/>
    <w:rsid w:val="009D40D7"/>
    <w:rsid w:val="009E3063"/>
    <w:rsid w:val="009E6117"/>
    <w:rsid w:val="009F3E50"/>
    <w:rsid w:val="009F7C67"/>
    <w:rsid w:val="00A00A1C"/>
    <w:rsid w:val="00A01307"/>
    <w:rsid w:val="00A157B8"/>
    <w:rsid w:val="00A26223"/>
    <w:rsid w:val="00A27E1A"/>
    <w:rsid w:val="00A307DF"/>
    <w:rsid w:val="00A35D9A"/>
    <w:rsid w:val="00A41055"/>
    <w:rsid w:val="00A422A6"/>
    <w:rsid w:val="00A4327E"/>
    <w:rsid w:val="00A4538A"/>
    <w:rsid w:val="00A55292"/>
    <w:rsid w:val="00A5777D"/>
    <w:rsid w:val="00A57E07"/>
    <w:rsid w:val="00A60633"/>
    <w:rsid w:val="00A72FEA"/>
    <w:rsid w:val="00A74741"/>
    <w:rsid w:val="00A753BE"/>
    <w:rsid w:val="00A75801"/>
    <w:rsid w:val="00A83812"/>
    <w:rsid w:val="00A92622"/>
    <w:rsid w:val="00AA7ABD"/>
    <w:rsid w:val="00AB5F17"/>
    <w:rsid w:val="00AB707A"/>
    <w:rsid w:val="00AD3FB4"/>
    <w:rsid w:val="00AD49EE"/>
    <w:rsid w:val="00AD645B"/>
    <w:rsid w:val="00AF6087"/>
    <w:rsid w:val="00AF7962"/>
    <w:rsid w:val="00B007AA"/>
    <w:rsid w:val="00B062B0"/>
    <w:rsid w:val="00B267C0"/>
    <w:rsid w:val="00B35ABB"/>
    <w:rsid w:val="00B45E67"/>
    <w:rsid w:val="00B463E0"/>
    <w:rsid w:val="00B5031C"/>
    <w:rsid w:val="00B515B0"/>
    <w:rsid w:val="00B51A13"/>
    <w:rsid w:val="00B52EF4"/>
    <w:rsid w:val="00B558F7"/>
    <w:rsid w:val="00B6145F"/>
    <w:rsid w:val="00B62E26"/>
    <w:rsid w:val="00B636BC"/>
    <w:rsid w:val="00B64066"/>
    <w:rsid w:val="00B75F04"/>
    <w:rsid w:val="00B773B8"/>
    <w:rsid w:val="00B77E9E"/>
    <w:rsid w:val="00B8693B"/>
    <w:rsid w:val="00B86D07"/>
    <w:rsid w:val="00B94943"/>
    <w:rsid w:val="00BB0A2B"/>
    <w:rsid w:val="00BB1E49"/>
    <w:rsid w:val="00BB48EF"/>
    <w:rsid w:val="00BC2F2E"/>
    <w:rsid w:val="00BD0BDA"/>
    <w:rsid w:val="00BD2792"/>
    <w:rsid w:val="00BD7B48"/>
    <w:rsid w:val="00BE03FD"/>
    <w:rsid w:val="00BE6E5F"/>
    <w:rsid w:val="00BF0226"/>
    <w:rsid w:val="00C055C3"/>
    <w:rsid w:val="00C17FE1"/>
    <w:rsid w:val="00C22B76"/>
    <w:rsid w:val="00C26E15"/>
    <w:rsid w:val="00C36A4A"/>
    <w:rsid w:val="00C43A97"/>
    <w:rsid w:val="00C459F5"/>
    <w:rsid w:val="00C479B0"/>
    <w:rsid w:val="00C544F2"/>
    <w:rsid w:val="00C57205"/>
    <w:rsid w:val="00C74AEA"/>
    <w:rsid w:val="00CA7533"/>
    <w:rsid w:val="00CE7592"/>
    <w:rsid w:val="00CF03C3"/>
    <w:rsid w:val="00CF4C5C"/>
    <w:rsid w:val="00D03542"/>
    <w:rsid w:val="00D06F39"/>
    <w:rsid w:val="00D07011"/>
    <w:rsid w:val="00D10DE8"/>
    <w:rsid w:val="00D145EF"/>
    <w:rsid w:val="00D162C9"/>
    <w:rsid w:val="00D2206B"/>
    <w:rsid w:val="00D32E9A"/>
    <w:rsid w:val="00D44438"/>
    <w:rsid w:val="00D462CF"/>
    <w:rsid w:val="00D524CA"/>
    <w:rsid w:val="00D74DC2"/>
    <w:rsid w:val="00D750DE"/>
    <w:rsid w:val="00D80E30"/>
    <w:rsid w:val="00D86B42"/>
    <w:rsid w:val="00D95BBC"/>
    <w:rsid w:val="00D95DE1"/>
    <w:rsid w:val="00D96E16"/>
    <w:rsid w:val="00DA4581"/>
    <w:rsid w:val="00DA7CAC"/>
    <w:rsid w:val="00DB0144"/>
    <w:rsid w:val="00DB1EB2"/>
    <w:rsid w:val="00DC1F4A"/>
    <w:rsid w:val="00DC7B39"/>
    <w:rsid w:val="00DD19CC"/>
    <w:rsid w:val="00DD1AA8"/>
    <w:rsid w:val="00DD4986"/>
    <w:rsid w:val="00DD61B4"/>
    <w:rsid w:val="00DE1D31"/>
    <w:rsid w:val="00DE3CA4"/>
    <w:rsid w:val="00DF0771"/>
    <w:rsid w:val="00DF0D42"/>
    <w:rsid w:val="00E002CD"/>
    <w:rsid w:val="00E063BD"/>
    <w:rsid w:val="00E065CC"/>
    <w:rsid w:val="00E11987"/>
    <w:rsid w:val="00E14E67"/>
    <w:rsid w:val="00E228D9"/>
    <w:rsid w:val="00E22D5C"/>
    <w:rsid w:val="00E255C8"/>
    <w:rsid w:val="00E37675"/>
    <w:rsid w:val="00E40E49"/>
    <w:rsid w:val="00E52185"/>
    <w:rsid w:val="00E63706"/>
    <w:rsid w:val="00E665D5"/>
    <w:rsid w:val="00E71438"/>
    <w:rsid w:val="00E73460"/>
    <w:rsid w:val="00E81209"/>
    <w:rsid w:val="00E9047B"/>
    <w:rsid w:val="00E90D97"/>
    <w:rsid w:val="00E9553F"/>
    <w:rsid w:val="00E97F8B"/>
    <w:rsid w:val="00EA5517"/>
    <w:rsid w:val="00EB1BDA"/>
    <w:rsid w:val="00EC5C9D"/>
    <w:rsid w:val="00ED15CA"/>
    <w:rsid w:val="00ED70D2"/>
    <w:rsid w:val="00EE258A"/>
    <w:rsid w:val="00F00059"/>
    <w:rsid w:val="00F03461"/>
    <w:rsid w:val="00F053BB"/>
    <w:rsid w:val="00F2284B"/>
    <w:rsid w:val="00F32D49"/>
    <w:rsid w:val="00F479CB"/>
    <w:rsid w:val="00F66DC7"/>
    <w:rsid w:val="00F70271"/>
    <w:rsid w:val="00F71EC4"/>
    <w:rsid w:val="00F77E95"/>
    <w:rsid w:val="00F8295D"/>
    <w:rsid w:val="00F94F4E"/>
    <w:rsid w:val="00F96D28"/>
    <w:rsid w:val="00F975DB"/>
    <w:rsid w:val="00FA1E35"/>
    <w:rsid w:val="00FA2D3F"/>
    <w:rsid w:val="00FA3EA0"/>
    <w:rsid w:val="00FB32A2"/>
    <w:rsid w:val="00FB7203"/>
    <w:rsid w:val="00FC4325"/>
    <w:rsid w:val="00FC4841"/>
    <w:rsid w:val="00FD300A"/>
    <w:rsid w:val="00FE0202"/>
    <w:rsid w:val="00FE5E83"/>
    <w:rsid w:val="00FE78AC"/>
    <w:rsid w:val="00FF00DB"/>
    <w:rsid w:val="018398F2"/>
    <w:rsid w:val="01D72247"/>
    <w:rsid w:val="04CFAEB9"/>
    <w:rsid w:val="053D45B9"/>
    <w:rsid w:val="05F490B5"/>
    <w:rsid w:val="0609ACF6"/>
    <w:rsid w:val="0691308D"/>
    <w:rsid w:val="06C18B21"/>
    <w:rsid w:val="06C301D2"/>
    <w:rsid w:val="08324AC2"/>
    <w:rsid w:val="0841C185"/>
    <w:rsid w:val="08AFE4DF"/>
    <w:rsid w:val="094BC865"/>
    <w:rsid w:val="0986CD01"/>
    <w:rsid w:val="099E5CC9"/>
    <w:rsid w:val="0AADCBE1"/>
    <w:rsid w:val="0AC6D40E"/>
    <w:rsid w:val="0B4ED412"/>
    <w:rsid w:val="0CB0573D"/>
    <w:rsid w:val="0CB64EF1"/>
    <w:rsid w:val="0E14EB5E"/>
    <w:rsid w:val="0EBF5E49"/>
    <w:rsid w:val="0F6A3785"/>
    <w:rsid w:val="0FAB8331"/>
    <w:rsid w:val="1147CB28"/>
    <w:rsid w:val="1156F296"/>
    <w:rsid w:val="117562EB"/>
    <w:rsid w:val="128F4639"/>
    <w:rsid w:val="12CB9AB3"/>
    <w:rsid w:val="131E80C5"/>
    <w:rsid w:val="13AA201D"/>
    <w:rsid w:val="14CA3130"/>
    <w:rsid w:val="16F8C614"/>
    <w:rsid w:val="18FD1391"/>
    <w:rsid w:val="19B3B341"/>
    <w:rsid w:val="1AE0C33C"/>
    <w:rsid w:val="1BC068CB"/>
    <w:rsid w:val="1BF11C8D"/>
    <w:rsid w:val="1BF5F86D"/>
    <w:rsid w:val="1D2E73F1"/>
    <w:rsid w:val="1DD4D7F0"/>
    <w:rsid w:val="1F2BC938"/>
    <w:rsid w:val="1FD5B9C1"/>
    <w:rsid w:val="1FE52AFF"/>
    <w:rsid w:val="20B6B58A"/>
    <w:rsid w:val="210B82BE"/>
    <w:rsid w:val="212E59CE"/>
    <w:rsid w:val="219A4C7C"/>
    <w:rsid w:val="21BB622C"/>
    <w:rsid w:val="2270DF0B"/>
    <w:rsid w:val="229D08D9"/>
    <w:rsid w:val="22B41936"/>
    <w:rsid w:val="22F8BC7F"/>
    <w:rsid w:val="23272491"/>
    <w:rsid w:val="236FAF4A"/>
    <w:rsid w:val="239B48B4"/>
    <w:rsid w:val="23A10E26"/>
    <w:rsid w:val="23EF846D"/>
    <w:rsid w:val="241C2D47"/>
    <w:rsid w:val="241E0EE8"/>
    <w:rsid w:val="26816F9D"/>
    <w:rsid w:val="27D9B0EF"/>
    <w:rsid w:val="28016366"/>
    <w:rsid w:val="297F30DE"/>
    <w:rsid w:val="2B5F5BA2"/>
    <w:rsid w:val="2BBFF2DC"/>
    <w:rsid w:val="2C76B279"/>
    <w:rsid w:val="2CFDD884"/>
    <w:rsid w:val="2D154185"/>
    <w:rsid w:val="2EB703C4"/>
    <w:rsid w:val="2F68C0DE"/>
    <w:rsid w:val="2FA99038"/>
    <w:rsid w:val="2FC9F05A"/>
    <w:rsid w:val="2FD5362F"/>
    <w:rsid w:val="31EB585E"/>
    <w:rsid w:val="3269F8FC"/>
    <w:rsid w:val="331FEB8D"/>
    <w:rsid w:val="33CE4CF9"/>
    <w:rsid w:val="34AF9280"/>
    <w:rsid w:val="368D20D4"/>
    <w:rsid w:val="3776BCCC"/>
    <w:rsid w:val="39487322"/>
    <w:rsid w:val="39F30F91"/>
    <w:rsid w:val="3A1B9243"/>
    <w:rsid w:val="3A5186FA"/>
    <w:rsid w:val="3C1C956B"/>
    <w:rsid w:val="3C8D4E73"/>
    <w:rsid w:val="3C939288"/>
    <w:rsid w:val="3D45BB76"/>
    <w:rsid w:val="3D70ADBA"/>
    <w:rsid w:val="3F365E21"/>
    <w:rsid w:val="3F78CE48"/>
    <w:rsid w:val="407A6041"/>
    <w:rsid w:val="41D2AA38"/>
    <w:rsid w:val="42AF2BBA"/>
    <w:rsid w:val="42E179BF"/>
    <w:rsid w:val="451C5290"/>
    <w:rsid w:val="45C65D92"/>
    <w:rsid w:val="465C8D61"/>
    <w:rsid w:val="46B0FC93"/>
    <w:rsid w:val="46CCB625"/>
    <w:rsid w:val="46F8B3A0"/>
    <w:rsid w:val="48FF4262"/>
    <w:rsid w:val="4948D0E2"/>
    <w:rsid w:val="49FCE131"/>
    <w:rsid w:val="4AABCC32"/>
    <w:rsid w:val="4B21C16F"/>
    <w:rsid w:val="4B5923C2"/>
    <w:rsid w:val="4B6ABC63"/>
    <w:rsid w:val="4C296EB1"/>
    <w:rsid w:val="4C951F36"/>
    <w:rsid w:val="4CF03B86"/>
    <w:rsid w:val="4D9C3801"/>
    <w:rsid w:val="4EB63962"/>
    <w:rsid w:val="4F56DB3F"/>
    <w:rsid w:val="5010312D"/>
    <w:rsid w:val="5068DEC5"/>
    <w:rsid w:val="50B9C8F5"/>
    <w:rsid w:val="5124EFD9"/>
    <w:rsid w:val="51F56FE4"/>
    <w:rsid w:val="52648977"/>
    <w:rsid w:val="52C76A3D"/>
    <w:rsid w:val="53E422B8"/>
    <w:rsid w:val="546F1550"/>
    <w:rsid w:val="54FF1C53"/>
    <w:rsid w:val="55967FE6"/>
    <w:rsid w:val="55B31E19"/>
    <w:rsid w:val="5646D1BF"/>
    <w:rsid w:val="56A202FA"/>
    <w:rsid w:val="56D16ACF"/>
    <w:rsid w:val="58A50F7F"/>
    <w:rsid w:val="593B6FC7"/>
    <w:rsid w:val="5A1C188F"/>
    <w:rsid w:val="5A785035"/>
    <w:rsid w:val="5A877F17"/>
    <w:rsid w:val="5BB1B8A8"/>
    <w:rsid w:val="5C898F79"/>
    <w:rsid w:val="5CE07DEC"/>
    <w:rsid w:val="5DD4B835"/>
    <w:rsid w:val="5DFD74B5"/>
    <w:rsid w:val="5F828AE5"/>
    <w:rsid w:val="5FA51FEE"/>
    <w:rsid w:val="6006A69C"/>
    <w:rsid w:val="612950F7"/>
    <w:rsid w:val="613DF67F"/>
    <w:rsid w:val="6190CD0A"/>
    <w:rsid w:val="627FCB70"/>
    <w:rsid w:val="64A556F7"/>
    <w:rsid w:val="64FC8FD5"/>
    <w:rsid w:val="65B99005"/>
    <w:rsid w:val="65CA8904"/>
    <w:rsid w:val="672B6ECE"/>
    <w:rsid w:val="687160E2"/>
    <w:rsid w:val="6B4B9C54"/>
    <w:rsid w:val="6B519D65"/>
    <w:rsid w:val="6BEFBA79"/>
    <w:rsid w:val="6DBC22E1"/>
    <w:rsid w:val="6DBCFC62"/>
    <w:rsid w:val="6EC85C05"/>
    <w:rsid w:val="6F078A3F"/>
    <w:rsid w:val="71194E27"/>
    <w:rsid w:val="72AD0845"/>
    <w:rsid w:val="741A0286"/>
    <w:rsid w:val="741DA3A6"/>
    <w:rsid w:val="7593C44D"/>
    <w:rsid w:val="7670C8B7"/>
    <w:rsid w:val="779B752F"/>
    <w:rsid w:val="782D6AFF"/>
    <w:rsid w:val="7932A7BA"/>
    <w:rsid w:val="79D477D3"/>
    <w:rsid w:val="7A431FE3"/>
    <w:rsid w:val="7BBC3C60"/>
    <w:rsid w:val="7C9E6154"/>
    <w:rsid w:val="7DEA60D5"/>
    <w:rsid w:val="7DFDC5E4"/>
    <w:rsid w:val="7EB874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191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46DE2"/>
  </w:style>
  <w:style w:type="paragraph" w:styleId="Heading1">
    <w:name w:val="heading 1"/>
    <w:basedOn w:val="Normal"/>
    <w:next w:val="Normal"/>
    <w:link w:val="Heading1Char"/>
    <w:uiPriority w:val="9"/>
    <w:qFormat/>
    <w:rsid w:val="006A4E3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C67"/>
    <w:pPr>
      <w:ind w:left="720"/>
      <w:contextualSpacing/>
    </w:pPr>
  </w:style>
  <w:style w:type="paragraph" w:styleId="Header">
    <w:name w:val="header"/>
    <w:basedOn w:val="Normal"/>
    <w:link w:val="HeaderChar"/>
    <w:uiPriority w:val="99"/>
    <w:unhideWhenUsed/>
    <w:rsid w:val="00D06F39"/>
    <w:pPr>
      <w:tabs>
        <w:tab w:val="center" w:pos="4513"/>
        <w:tab w:val="right" w:pos="9026"/>
      </w:tabs>
    </w:pPr>
  </w:style>
  <w:style w:type="character" w:customStyle="1" w:styleId="HeaderChar">
    <w:name w:val="Header Char"/>
    <w:basedOn w:val="DefaultParagraphFont"/>
    <w:link w:val="Header"/>
    <w:uiPriority w:val="99"/>
    <w:rsid w:val="00D06F39"/>
  </w:style>
  <w:style w:type="paragraph" w:styleId="Footer">
    <w:name w:val="footer"/>
    <w:basedOn w:val="Normal"/>
    <w:link w:val="FooterChar"/>
    <w:uiPriority w:val="99"/>
    <w:unhideWhenUsed/>
    <w:rsid w:val="00D06F39"/>
    <w:pPr>
      <w:tabs>
        <w:tab w:val="center" w:pos="4513"/>
        <w:tab w:val="right" w:pos="9026"/>
      </w:tabs>
    </w:pPr>
  </w:style>
  <w:style w:type="character" w:customStyle="1" w:styleId="FooterChar">
    <w:name w:val="Footer Char"/>
    <w:basedOn w:val="DefaultParagraphFont"/>
    <w:link w:val="Footer"/>
    <w:uiPriority w:val="99"/>
    <w:rsid w:val="00D06F39"/>
  </w:style>
  <w:style w:type="character" w:customStyle="1" w:styleId="Heading1Char">
    <w:name w:val="Heading 1 Char"/>
    <w:basedOn w:val="DefaultParagraphFont"/>
    <w:link w:val="Heading1"/>
    <w:uiPriority w:val="9"/>
    <w:rsid w:val="006A4E3D"/>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6A4E3D"/>
    <w:rPr>
      <w:b/>
      <w:bCs/>
      <w:smallCaps/>
      <w:color w:val="4472C4" w:themeColor="accent1"/>
      <w:spacing w:val="5"/>
    </w:rPr>
  </w:style>
  <w:style w:type="paragraph" w:customStyle="1" w:styleId="paragraph">
    <w:name w:val="paragraph"/>
    <w:basedOn w:val="Normal"/>
    <w:rsid w:val="003769E8"/>
    <w:pPr>
      <w:spacing w:before="100" w:beforeAutospacing="1" w:after="100" w:afterAutospacing="1"/>
    </w:pPr>
    <w:rPr>
      <w:rFonts w:ascii="Times New Roman" w:eastAsia="Times New Roman" w:hAnsi="Times New Roman" w:cs="Times New Roman"/>
      <w:lang w:eastAsia="zh-CN"/>
    </w:rPr>
  </w:style>
  <w:style w:type="character" w:customStyle="1" w:styleId="normaltextrun">
    <w:name w:val="normaltextrun"/>
    <w:basedOn w:val="DefaultParagraphFont"/>
    <w:rsid w:val="003769E8"/>
  </w:style>
  <w:style w:type="character" w:customStyle="1" w:styleId="eop">
    <w:name w:val="eop"/>
    <w:basedOn w:val="DefaultParagraphFont"/>
    <w:rsid w:val="003769E8"/>
  </w:style>
  <w:style w:type="character" w:customStyle="1" w:styleId="tabchar">
    <w:name w:val="tabchar"/>
    <w:basedOn w:val="DefaultParagraphFont"/>
    <w:rsid w:val="003769E8"/>
  </w:style>
  <w:style w:type="table" w:styleId="TableGrid">
    <w:name w:val="Table Grid"/>
    <w:basedOn w:val="TableNormal"/>
    <w:uiPriority w:val="39"/>
    <w:rsid w:val="00355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35275"/>
    <w:rPr>
      <w:rFonts w:eastAsiaTheme="minorEastAsia"/>
      <w:sz w:val="22"/>
      <w:szCs w:val="22"/>
      <w:lang w:eastAsia="en-GB"/>
    </w:rPr>
  </w:style>
  <w:style w:type="character" w:customStyle="1" w:styleId="NoSpacingChar">
    <w:name w:val="No Spacing Char"/>
    <w:basedOn w:val="DefaultParagraphFont"/>
    <w:link w:val="NoSpacing"/>
    <w:uiPriority w:val="1"/>
    <w:rsid w:val="00135275"/>
    <w:rPr>
      <w:rFonts w:eastAsiaTheme="minorEastAsia"/>
      <w:sz w:val="22"/>
      <w:szCs w:val="22"/>
      <w:lang w:eastAsia="en-GB"/>
    </w:rPr>
  </w:style>
  <w:style w:type="paragraph" w:styleId="TOCHeading">
    <w:name w:val="TOC Heading"/>
    <w:basedOn w:val="Heading1"/>
    <w:next w:val="Normal"/>
    <w:uiPriority w:val="39"/>
    <w:unhideWhenUsed/>
    <w:qFormat/>
    <w:rsid w:val="00135275"/>
    <w:pPr>
      <w:spacing w:line="259" w:lineRule="auto"/>
      <w:outlineLvl w:val="9"/>
    </w:pPr>
    <w:rPr>
      <w:lang w:eastAsia="en-GB"/>
    </w:rPr>
  </w:style>
  <w:style w:type="paragraph" w:styleId="TOC1">
    <w:name w:val="toc 1"/>
    <w:basedOn w:val="Normal"/>
    <w:next w:val="Normal"/>
    <w:autoRedefine/>
    <w:uiPriority w:val="39"/>
    <w:unhideWhenUsed/>
    <w:rsid w:val="00135275"/>
    <w:pPr>
      <w:spacing w:after="100"/>
    </w:pPr>
  </w:style>
  <w:style w:type="character" w:styleId="Hyperlink">
    <w:name w:val="Hyperlink"/>
    <w:basedOn w:val="DefaultParagraphFont"/>
    <w:uiPriority w:val="99"/>
    <w:unhideWhenUsed/>
    <w:rsid w:val="001352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544022">
      <w:bodyDiv w:val="1"/>
      <w:marLeft w:val="0"/>
      <w:marRight w:val="0"/>
      <w:marTop w:val="0"/>
      <w:marBottom w:val="0"/>
      <w:divBdr>
        <w:top w:val="none" w:sz="0" w:space="0" w:color="auto"/>
        <w:left w:val="none" w:sz="0" w:space="0" w:color="auto"/>
        <w:bottom w:val="none" w:sz="0" w:space="0" w:color="auto"/>
        <w:right w:val="none" w:sz="0" w:space="0" w:color="auto"/>
      </w:divBdr>
      <w:divsChild>
        <w:div w:id="645403742">
          <w:marLeft w:val="0"/>
          <w:marRight w:val="0"/>
          <w:marTop w:val="0"/>
          <w:marBottom w:val="0"/>
          <w:divBdr>
            <w:top w:val="none" w:sz="0" w:space="0" w:color="auto"/>
            <w:left w:val="none" w:sz="0" w:space="0" w:color="auto"/>
            <w:bottom w:val="none" w:sz="0" w:space="0" w:color="auto"/>
            <w:right w:val="none" w:sz="0" w:space="0" w:color="auto"/>
          </w:divBdr>
        </w:div>
        <w:div w:id="1715343949">
          <w:marLeft w:val="0"/>
          <w:marRight w:val="0"/>
          <w:marTop w:val="0"/>
          <w:marBottom w:val="0"/>
          <w:divBdr>
            <w:top w:val="none" w:sz="0" w:space="0" w:color="auto"/>
            <w:left w:val="none" w:sz="0" w:space="0" w:color="auto"/>
            <w:bottom w:val="none" w:sz="0" w:space="0" w:color="auto"/>
            <w:right w:val="none" w:sz="0" w:space="0" w:color="auto"/>
          </w:divBdr>
        </w:div>
        <w:div w:id="590361124">
          <w:marLeft w:val="0"/>
          <w:marRight w:val="0"/>
          <w:marTop w:val="0"/>
          <w:marBottom w:val="0"/>
          <w:divBdr>
            <w:top w:val="none" w:sz="0" w:space="0" w:color="auto"/>
            <w:left w:val="none" w:sz="0" w:space="0" w:color="auto"/>
            <w:bottom w:val="none" w:sz="0" w:space="0" w:color="auto"/>
            <w:right w:val="none" w:sz="0" w:space="0" w:color="auto"/>
          </w:divBdr>
        </w:div>
        <w:div w:id="484593955">
          <w:marLeft w:val="0"/>
          <w:marRight w:val="0"/>
          <w:marTop w:val="0"/>
          <w:marBottom w:val="0"/>
          <w:divBdr>
            <w:top w:val="none" w:sz="0" w:space="0" w:color="auto"/>
            <w:left w:val="none" w:sz="0" w:space="0" w:color="auto"/>
            <w:bottom w:val="none" w:sz="0" w:space="0" w:color="auto"/>
            <w:right w:val="none" w:sz="0" w:space="0" w:color="auto"/>
          </w:divBdr>
        </w:div>
        <w:div w:id="1579169548">
          <w:marLeft w:val="0"/>
          <w:marRight w:val="0"/>
          <w:marTop w:val="0"/>
          <w:marBottom w:val="0"/>
          <w:divBdr>
            <w:top w:val="none" w:sz="0" w:space="0" w:color="auto"/>
            <w:left w:val="none" w:sz="0" w:space="0" w:color="auto"/>
            <w:bottom w:val="none" w:sz="0" w:space="0" w:color="auto"/>
            <w:right w:val="none" w:sz="0" w:space="0" w:color="auto"/>
          </w:divBdr>
        </w:div>
        <w:div w:id="1734353706">
          <w:marLeft w:val="0"/>
          <w:marRight w:val="0"/>
          <w:marTop w:val="0"/>
          <w:marBottom w:val="0"/>
          <w:divBdr>
            <w:top w:val="none" w:sz="0" w:space="0" w:color="auto"/>
            <w:left w:val="none" w:sz="0" w:space="0" w:color="auto"/>
            <w:bottom w:val="none" w:sz="0" w:space="0" w:color="auto"/>
            <w:right w:val="none" w:sz="0" w:space="0" w:color="auto"/>
          </w:divBdr>
        </w:div>
        <w:div w:id="523596219">
          <w:marLeft w:val="0"/>
          <w:marRight w:val="0"/>
          <w:marTop w:val="0"/>
          <w:marBottom w:val="0"/>
          <w:divBdr>
            <w:top w:val="none" w:sz="0" w:space="0" w:color="auto"/>
            <w:left w:val="none" w:sz="0" w:space="0" w:color="auto"/>
            <w:bottom w:val="none" w:sz="0" w:space="0" w:color="auto"/>
            <w:right w:val="none" w:sz="0" w:space="0" w:color="auto"/>
          </w:divBdr>
          <w:divsChild>
            <w:div w:id="412972369">
              <w:marLeft w:val="0"/>
              <w:marRight w:val="0"/>
              <w:marTop w:val="0"/>
              <w:marBottom w:val="0"/>
              <w:divBdr>
                <w:top w:val="none" w:sz="0" w:space="0" w:color="auto"/>
                <w:left w:val="none" w:sz="0" w:space="0" w:color="auto"/>
                <w:bottom w:val="none" w:sz="0" w:space="0" w:color="auto"/>
                <w:right w:val="none" w:sz="0" w:space="0" w:color="auto"/>
              </w:divBdr>
            </w:div>
            <w:div w:id="1328173722">
              <w:marLeft w:val="0"/>
              <w:marRight w:val="0"/>
              <w:marTop w:val="0"/>
              <w:marBottom w:val="0"/>
              <w:divBdr>
                <w:top w:val="none" w:sz="0" w:space="0" w:color="auto"/>
                <w:left w:val="none" w:sz="0" w:space="0" w:color="auto"/>
                <w:bottom w:val="none" w:sz="0" w:space="0" w:color="auto"/>
                <w:right w:val="none" w:sz="0" w:space="0" w:color="auto"/>
              </w:divBdr>
            </w:div>
            <w:div w:id="245189120">
              <w:marLeft w:val="0"/>
              <w:marRight w:val="0"/>
              <w:marTop w:val="0"/>
              <w:marBottom w:val="0"/>
              <w:divBdr>
                <w:top w:val="none" w:sz="0" w:space="0" w:color="auto"/>
                <w:left w:val="none" w:sz="0" w:space="0" w:color="auto"/>
                <w:bottom w:val="none" w:sz="0" w:space="0" w:color="auto"/>
                <w:right w:val="none" w:sz="0" w:space="0" w:color="auto"/>
              </w:divBdr>
            </w:div>
            <w:div w:id="1952394987">
              <w:marLeft w:val="0"/>
              <w:marRight w:val="0"/>
              <w:marTop w:val="0"/>
              <w:marBottom w:val="0"/>
              <w:divBdr>
                <w:top w:val="none" w:sz="0" w:space="0" w:color="auto"/>
                <w:left w:val="none" w:sz="0" w:space="0" w:color="auto"/>
                <w:bottom w:val="none" w:sz="0" w:space="0" w:color="auto"/>
                <w:right w:val="none" w:sz="0" w:space="0" w:color="auto"/>
              </w:divBdr>
            </w:div>
            <w:div w:id="165637075">
              <w:marLeft w:val="0"/>
              <w:marRight w:val="0"/>
              <w:marTop w:val="0"/>
              <w:marBottom w:val="0"/>
              <w:divBdr>
                <w:top w:val="none" w:sz="0" w:space="0" w:color="auto"/>
                <w:left w:val="none" w:sz="0" w:space="0" w:color="auto"/>
                <w:bottom w:val="none" w:sz="0" w:space="0" w:color="auto"/>
                <w:right w:val="none" w:sz="0" w:space="0" w:color="auto"/>
              </w:divBdr>
            </w:div>
          </w:divsChild>
        </w:div>
        <w:div w:id="1033650196">
          <w:marLeft w:val="0"/>
          <w:marRight w:val="0"/>
          <w:marTop w:val="0"/>
          <w:marBottom w:val="0"/>
          <w:divBdr>
            <w:top w:val="none" w:sz="0" w:space="0" w:color="auto"/>
            <w:left w:val="none" w:sz="0" w:space="0" w:color="auto"/>
            <w:bottom w:val="none" w:sz="0" w:space="0" w:color="auto"/>
            <w:right w:val="none" w:sz="0" w:space="0" w:color="auto"/>
          </w:divBdr>
        </w:div>
        <w:div w:id="1532257264">
          <w:marLeft w:val="0"/>
          <w:marRight w:val="0"/>
          <w:marTop w:val="0"/>
          <w:marBottom w:val="0"/>
          <w:divBdr>
            <w:top w:val="none" w:sz="0" w:space="0" w:color="auto"/>
            <w:left w:val="none" w:sz="0" w:space="0" w:color="auto"/>
            <w:bottom w:val="none" w:sz="0" w:space="0" w:color="auto"/>
            <w:right w:val="none" w:sz="0" w:space="0" w:color="auto"/>
          </w:divBdr>
        </w:div>
        <w:div w:id="228155269">
          <w:marLeft w:val="0"/>
          <w:marRight w:val="0"/>
          <w:marTop w:val="0"/>
          <w:marBottom w:val="0"/>
          <w:divBdr>
            <w:top w:val="none" w:sz="0" w:space="0" w:color="auto"/>
            <w:left w:val="none" w:sz="0" w:space="0" w:color="auto"/>
            <w:bottom w:val="none" w:sz="0" w:space="0" w:color="auto"/>
            <w:right w:val="none" w:sz="0" w:space="0" w:color="auto"/>
          </w:divBdr>
        </w:div>
        <w:div w:id="164050863">
          <w:marLeft w:val="0"/>
          <w:marRight w:val="0"/>
          <w:marTop w:val="0"/>
          <w:marBottom w:val="0"/>
          <w:divBdr>
            <w:top w:val="none" w:sz="0" w:space="0" w:color="auto"/>
            <w:left w:val="none" w:sz="0" w:space="0" w:color="auto"/>
            <w:bottom w:val="none" w:sz="0" w:space="0" w:color="auto"/>
            <w:right w:val="none" w:sz="0" w:space="0" w:color="auto"/>
          </w:divBdr>
        </w:div>
        <w:div w:id="1549802969">
          <w:marLeft w:val="0"/>
          <w:marRight w:val="0"/>
          <w:marTop w:val="0"/>
          <w:marBottom w:val="0"/>
          <w:divBdr>
            <w:top w:val="none" w:sz="0" w:space="0" w:color="auto"/>
            <w:left w:val="none" w:sz="0" w:space="0" w:color="auto"/>
            <w:bottom w:val="none" w:sz="0" w:space="0" w:color="auto"/>
            <w:right w:val="none" w:sz="0" w:space="0" w:color="auto"/>
          </w:divBdr>
        </w:div>
        <w:div w:id="687877435">
          <w:marLeft w:val="0"/>
          <w:marRight w:val="0"/>
          <w:marTop w:val="0"/>
          <w:marBottom w:val="0"/>
          <w:divBdr>
            <w:top w:val="none" w:sz="0" w:space="0" w:color="auto"/>
            <w:left w:val="none" w:sz="0" w:space="0" w:color="auto"/>
            <w:bottom w:val="none" w:sz="0" w:space="0" w:color="auto"/>
            <w:right w:val="none" w:sz="0" w:space="0" w:color="auto"/>
          </w:divBdr>
        </w:div>
        <w:div w:id="1218321356">
          <w:marLeft w:val="0"/>
          <w:marRight w:val="0"/>
          <w:marTop w:val="0"/>
          <w:marBottom w:val="0"/>
          <w:divBdr>
            <w:top w:val="none" w:sz="0" w:space="0" w:color="auto"/>
            <w:left w:val="none" w:sz="0" w:space="0" w:color="auto"/>
            <w:bottom w:val="none" w:sz="0" w:space="0" w:color="auto"/>
            <w:right w:val="none" w:sz="0" w:space="0" w:color="auto"/>
          </w:divBdr>
        </w:div>
        <w:div w:id="1708602366">
          <w:marLeft w:val="0"/>
          <w:marRight w:val="0"/>
          <w:marTop w:val="0"/>
          <w:marBottom w:val="0"/>
          <w:divBdr>
            <w:top w:val="none" w:sz="0" w:space="0" w:color="auto"/>
            <w:left w:val="none" w:sz="0" w:space="0" w:color="auto"/>
            <w:bottom w:val="none" w:sz="0" w:space="0" w:color="auto"/>
            <w:right w:val="none" w:sz="0" w:space="0" w:color="auto"/>
          </w:divBdr>
        </w:div>
        <w:div w:id="472913907">
          <w:marLeft w:val="0"/>
          <w:marRight w:val="0"/>
          <w:marTop w:val="0"/>
          <w:marBottom w:val="0"/>
          <w:divBdr>
            <w:top w:val="none" w:sz="0" w:space="0" w:color="auto"/>
            <w:left w:val="none" w:sz="0" w:space="0" w:color="auto"/>
            <w:bottom w:val="none" w:sz="0" w:space="0" w:color="auto"/>
            <w:right w:val="none" w:sz="0" w:space="0" w:color="auto"/>
          </w:divBdr>
        </w:div>
        <w:div w:id="1479571160">
          <w:marLeft w:val="0"/>
          <w:marRight w:val="0"/>
          <w:marTop w:val="0"/>
          <w:marBottom w:val="0"/>
          <w:divBdr>
            <w:top w:val="none" w:sz="0" w:space="0" w:color="auto"/>
            <w:left w:val="none" w:sz="0" w:space="0" w:color="auto"/>
            <w:bottom w:val="none" w:sz="0" w:space="0" w:color="auto"/>
            <w:right w:val="none" w:sz="0" w:space="0" w:color="auto"/>
          </w:divBdr>
        </w:div>
        <w:div w:id="1755663961">
          <w:marLeft w:val="0"/>
          <w:marRight w:val="0"/>
          <w:marTop w:val="0"/>
          <w:marBottom w:val="0"/>
          <w:divBdr>
            <w:top w:val="none" w:sz="0" w:space="0" w:color="auto"/>
            <w:left w:val="none" w:sz="0" w:space="0" w:color="auto"/>
            <w:bottom w:val="none" w:sz="0" w:space="0" w:color="auto"/>
            <w:right w:val="none" w:sz="0" w:space="0" w:color="auto"/>
          </w:divBdr>
        </w:div>
        <w:div w:id="1521814326">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jcimcr.org/pdfs/JCIMCR-v6-3528.pdf" TargetMode="External"/><Relationship Id="rId13" Type="http://schemas.openxmlformats.org/officeDocument/2006/relationships/hyperlink" Target="https://doi:10.1093/oso/9780198867371.003.0001"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80/13632752.2016.1139296" TargetMode="External"/><Relationship Id="rId17" Type="http://schemas.openxmlformats.org/officeDocument/2006/relationships/hyperlink" Target="https://doi.org/10.1111/1467-9604.12115" TargetMode="External"/><Relationship Id="rId2" Type="http://schemas.openxmlformats.org/officeDocument/2006/relationships/numbering" Target="numbering.xml"/><Relationship Id="rId16" Type="http://schemas.openxmlformats.org/officeDocument/2006/relationships/hyperlink" Target="https://www.cambridge.org/core/journals/australasian-journal-of-special-and-inclusive-education/article/efficacy-of-online-daily-behaviour-report-card-to-decrease-offtask-behaviour-for-adolescents-with-attentiondeficithyperactivity-disorder/A505A47271AA5E1F81FCFE11D22F728B"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1467-9604.12115" TargetMode="External"/><Relationship Id="rId5" Type="http://schemas.openxmlformats.org/officeDocument/2006/relationships/webSettings" Target="webSettings.xml"/><Relationship Id="rId15" Type="http://schemas.openxmlformats.org/officeDocument/2006/relationships/hyperlink" Target="https://doi.org/10.1177/10870547231167522" TargetMode="External"/><Relationship Id="rId10" Type="http://schemas.openxmlformats.org/officeDocument/2006/relationships/hyperlink" Target="http://www.simplypsychology.org/operant-conditioning.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i.org/10.1177/1087054717734646" TargetMode="External"/><Relationship Id="rId14" Type="http://schemas.openxmlformats.org/officeDocument/2006/relationships/hyperlink" Target="https://view.officeapps.live.com/op/view.aspx?src=http%3A%2F%2Fbutleratutb.pbworks.com%2Fw%2Ffile%2Ffetch%2F55756771%2FEdith%2520Costa%2520Project%231.docx&amp;wdOrigin=BROWSELIN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96026-D032-4A60-84D6-022EE42A320E}">
  <ds:schemaRefs>
    <ds:schemaRef ds:uri="http://schemas.openxmlformats.org/officeDocument/2006/bibliography"/>
  </ds:schemaRefs>
</ds:datastoreItem>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40</TotalTime>
  <Pages>17</Pages>
  <Words>5941</Words>
  <Characters>35602</Characters>
  <Application>Microsoft Office Word</Application>
  <DocSecurity>0</DocSecurity>
  <Lines>296</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ECCY7005</dc:title>
  <dc:subject>ADHD: Research and Practice</dc:subject>
  <dc:creator>Charlene Griffiths</dc:creator>
  <cp:keywords/>
  <dc:description/>
  <cp:lastModifiedBy>charlene griffiths</cp:lastModifiedBy>
  <cp:revision>8</cp:revision>
  <cp:lastPrinted>2025-10-31T13:10:00Z</cp:lastPrinted>
  <dcterms:created xsi:type="dcterms:W3CDTF">2025-10-31T14:55:00Z</dcterms:created>
  <dcterms:modified xsi:type="dcterms:W3CDTF">2025-11-09T19:30:00Z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4,6,9</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GrammarlyDocumentId">
    <vt:lpwstr>2ccdfd679429d9f56bafb2fd2351dccc8562065ea9ac1804d795b42591cadd14</vt:lpwstr>
  </property>
</Properties>
</file>