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752EAD" w:rsidRDefault="00752EAD">
      <w:pPr>
        <w:pStyle w:val="Title"/>
        <w:jc w:val="center"/>
        <w:rPr>
          <w:rFonts w:ascii="Times New Roman" w:eastAsia="Times New Roman" w:hAnsi="Times New Roman" w:cs="Times New Roman"/>
          <w:sz w:val="32"/>
          <w:szCs w:val="32"/>
        </w:rPr>
      </w:pPr>
      <w:bookmarkStart w:id="0" w:name="_ll1bllxiphq" w:colFirst="0" w:colLast="0"/>
      <w:bookmarkEnd w:id="0"/>
    </w:p>
    <w:p w14:paraId="00000002" w14:textId="77777777" w:rsidR="00752EAD" w:rsidRDefault="00752EAD">
      <w:pPr>
        <w:pStyle w:val="Title"/>
        <w:jc w:val="center"/>
        <w:rPr>
          <w:rFonts w:ascii="Times New Roman" w:eastAsia="Times New Roman" w:hAnsi="Times New Roman" w:cs="Times New Roman"/>
          <w:sz w:val="32"/>
          <w:szCs w:val="32"/>
        </w:rPr>
      </w:pPr>
      <w:bookmarkStart w:id="1" w:name="_vzykmsxyhb11" w:colFirst="0" w:colLast="0"/>
      <w:bookmarkEnd w:id="1"/>
    </w:p>
    <w:p w14:paraId="00000003" w14:textId="77777777" w:rsidR="00752EAD" w:rsidRDefault="00752EAD">
      <w:pPr>
        <w:pStyle w:val="Title"/>
        <w:jc w:val="center"/>
        <w:rPr>
          <w:rFonts w:ascii="Times New Roman" w:eastAsia="Times New Roman" w:hAnsi="Times New Roman" w:cs="Times New Roman"/>
          <w:sz w:val="32"/>
          <w:szCs w:val="32"/>
        </w:rPr>
      </w:pPr>
      <w:bookmarkStart w:id="2" w:name="_xnc1gx91wfy9" w:colFirst="0" w:colLast="0"/>
      <w:bookmarkEnd w:id="2"/>
    </w:p>
    <w:p w14:paraId="00000004" w14:textId="77777777" w:rsidR="00752EAD" w:rsidRDefault="00752EAD">
      <w:pPr>
        <w:pStyle w:val="Title"/>
        <w:jc w:val="center"/>
        <w:rPr>
          <w:rFonts w:ascii="Times New Roman" w:eastAsia="Times New Roman" w:hAnsi="Times New Roman" w:cs="Times New Roman"/>
          <w:sz w:val="32"/>
          <w:szCs w:val="32"/>
        </w:rPr>
      </w:pPr>
      <w:bookmarkStart w:id="3" w:name="_k5u5wb7zrxmr" w:colFirst="0" w:colLast="0"/>
      <w:bookmarkEnd w:id="3"/>
    </w:p>
    <w:p w14:paraId="00000005" w14:textId="77777777" w:rsidR="00752EAD" w:rsidRDefault="00752EAD">
      <w:pPr>
        <w:pStyle w:val="Title"/>
        <w:jc w:val="center"/>
        <w:rPr>
          <w:rFonts w:ascii="Times New Roman" w:eastAsia="Times New Roman" w:hAnsi="Times New Roman" w:cs="Times New Roman"/>
          <w:sz w:val="32"/>
          <w:szCs w:val="32"/>
        </w:rPr>
      </w:pPr>
      <w:bookmarkStart w:id="4" w:name="_19kab8gynjkf" w:colFirst="0" w:colLast="0"/>
      <w:bookmarkEnd w:id="4"/>
    </w:p>
    <w:p w14:paraId="00000006" w14:textId="77777777" w:rsidR="00752EAD" w:rsidRDefault="00752EAD">
      <w:pPr>
        <w:pStyle w:val="Title"/>
        <w:jc w:val="center"/>
        <w:rPr>
          <w:rFonts w:ascii="Times New Roman" w:eastAsia="Times New Roman" w:hAnsi="Times New Roman" w:cs="Times New Roman"/>
          <w:sz w:val="32"/>
          <w:szCs w:val="32"/>
        </w:rPr>
      </w:pPr>
      <w:bookmarkStart w:id="5" w:name="_r0hqwfdc051v" w:colFirst="0" w:colLast="0"/>
      <w:bookmarkEnd w:id="5"/>
    </w:p>
    <w:p w14:paraId="00000007" w14:textId="77777777" w:rsidR="00752EAD" w:rsidRDefault="00752EAD">
      <w:pPr>
        <w:pStyle w:val="Title"/>
        <w:jc w:val="center"/>
        <w:rPr>
          <w:rFonts w:ascii="Times New Roman" w:eastAsia="Times New Roman" w:hAnsi="Times New Roman" w:cs="Times New Roman"/>
          <w:sz w:val="32"/>
          <w:szCs w:val="32"/>
        </w:rPr>
      </w:pPr>
      <w:bookmarkStart w:id="6" w:name="_5tb8n62tgg7b" w:colFirst="0" w:colLast="0"/>
      <w:bookmarkEnd w:id="6"/>
    </w:p>
    <w:p w14:paraId="00000008" w14:textId="77777777" w:rsidR="00752EAD" w:rsidRDefault="00752EAD">
      <w:pPr>
        <w:pStyle w:val="Title"/>
        <w:jc w:val="center"/>
        <w:rPr>
          <w:rFonts w:ascii="Times New Roman" w:eastAsia="Times New Roman" w:hAnsi="Times New Roman" w:cs="Times New Roman"/>
          <w:sz w:val="32"/>
          <w:szCs w:val="32"/>
        </w:rPr>
      </w:pPr>
      <w:bookmarkStart w:id="7" w:name="_fkos5g657jc" w:colFirst="0" w:colLast="0"/>
      <w:bookmarkEnd w:id="7"/>
    </w:p>
    <w:p w14:paraId="00000009" w14:textId="77777777" w:rsidR="00752EAD" w:rsidRDefault="00752EAD">
      <w:pPr>
        <w:pStyle w:val="Title"/>
        <w:jc w:val="center"/>
        <w:rPr>
          <w:rFonts w:ascii="Times New Roman" w:eastAsia="Times New Roman" w:hAnsi="Times New Roman" w:cs="Times New Roman"/>
          <w:sz w:val="32"/>
          <w:szCs w:val="32"/>
        </w:rPr>
      </w:pPr>
      <w:bookmarkStart w:id="8" w:name="_jojdgcbpom8a" w:colFirst="0" w:colLast="0"/>
      <w:bookmarkEnd w:id="8"/>
    </w:p>
    <w:p w14:paraId="0000000A" w14:textId="77777777" w:rsidR="00752EAD" w:rsidRDefault="00752EAD">
      <w:pPr>
        <w:pStyle w:val="Title"/>
        <w:jc w:val="center"/>
        <w:rPr>
          <w:rFonts w:ascii="Times New Roman" w:eastAsia="Times New Roman" w:hAnsi="Times New Roman" w:cs="Times New Roman"/>
          <w:sz w:val="32"/>
          <w:szCs w:val="32"/>
        </w:rPr>
      </w:pPr>
      <w:bookmarkStart w:id="9" w:name="_bs1n4cavke1o" w:colFirst="0" w:colLast="0"/>
      <w:bookmarkEnd w:id="9"/>
    </w:p>
    <w:p w14:paraId="0000000B" w14:textId="77777777" w:rsidR="00752EAD" w:rsidRDefault="00752EAD">
      <w:pPr>
        <w:pStyle w:val="Title"/>
        <w:jc w:val="center"/>
        <w:rPr>
          <w:rFonts w:ascii="Times New Roman" w:eastAsia="Times New Roman" w:hAnsi="Times New Roman" w:cs="Times New Roman"/>
          <w:sz w:val="32"/>
          <w:szCs w:val="32"/>
        </w:rPr>
      </w:pPr>
      <w:bookmarkStart w:id="10" w:name="_h211yxi5hry7" w:colFirst="0" w:colLast="0"/>
      <w:bookmarkEnd w:id="10"/>
    </w:p>
    <w:p w14:paraId="0000000C" w14:textId="77777777" w:rsidR="00752EAD" w:rsidRDefault="00752EAD">
      <w:pPr>
        <w:pStyle w:val="Title"/>
        <w:jc w:val="center"/>
        <w:rPr>
          <w:rFonts w:ascii="Times New Roman" w:eastAsia="Times New Roman" w:hAnsi="Times New Roman" w:cs="Times New Roman"/>
          <w:sz w:val="32"/>
          <w:szCs w:val="32"/>
        </w:rPr>
      </w:pPr>
      <w:bookmarkStart w:id="11" w:name="_mvjgp3yafcla" w:colFirst="0" w:colLast="0"/>
      <w:bookmarkEnd w:id="11"/>
    </w:p>
    <w:p w14:paraId="0000000D" w14:textId="77777777" w:rsidR="00752EAD" w:rsidRDefault="001F6570">
      <w:pPr>
        <w:pStyle w:val="Title"/>
        <w:jc w:val="center"/>
        <w:rPr>
          <w:rFonts w:ascii="Times New Roman" w:eastAsia="Times New Roman" w:hAnsi="Times New Roman" w:cs="Times New Roman"/>
          <w:b/>
          <w:sz w:val="32"/>
          <w:szCs w:val="32"/>
        </w:rPr>
      </w:pPr>
      <w:bookmarkStart w:id="12" w:name="_p5r19wcsbt6s" w:colFirst="0" w:colLast="0"/>
      <w:bookmarkEnd w:id="12"/>
      <w:r>
        <w:rPr>
          <w:rFonts w:ascii="Times New Roman" w:eastAsia="Times New Roman" w:hAnsi="Times New Roman" w:cs="Times New Roman"/>
          <w:b/>
          <w:sz w:val="32"/>
          <w:szCs w:val="32"/>
        </w:rPr>
        <w:t xml:space="preserve">Introduction to </w:t>
      </w:r>
    </w:p>
    <w:p w14:paraId="4FC4A93D" w14:textId="77777777" w:rsidR="00B24830" w:rsidRDefault="001F6570">
      <w:pPr>
        <w:pStyle w:val="Title"/>
        <w:jc w:val="center"/>
        <w:rPr>
          <w:rFonts w:ascii="Times New Roman" w:eastAsia="Times New Roman" w:hAnsi="Times New Roman" w:cs="Times New Roman"/>
          <w:b/>
          <w:sz w:val="32"/>
          <w:szCs w:val="32"/>
        </w:rPr>
      </w:pPr>
      <w:bookmarkStart w:id="13" w:name="_8df5nfkoftho" w:colFirst="0" w:colLast="0"/>
      <w:bookmarkEnd w:id="13"/>
      <w:r>
        <w:rPr>
          <w:rFonts w:ascii="Times New Roman" w:eastAsia="Times New Roman" w:hAnsi="Times New Roman" w:cs="Times New Roman"/>
          <w:b/>
          <w:sz w:val="32"/>
          <w:szCs w:val="32"/>
        </w:rPr>
        <w:t>Leadership and Management</w:t>
      </w:r>
    </w:p>
    <w:p w14:paraId="07D49D7E" w14:textId="77777777" w:rsidR="00DE3DAD" w:rsidRDefault="00B24830">
      <w:pPr>
        <w:pStyle w:val="Title"/>
        <w:jc w:val="center"/>
        <w:rPr>
          <w:rFonts w:ascii="Times New Roman" w:eastAsia="Times New Roman" w:hAnsi="Times New Roman" w:cs="Times New Roman"/>
          <w:b/>
          <w:sz w:val="32"/>
          <w:szCs w:val="32"/>
        </w:rPr>
      </w:pPr>
      <w:proofErr w:type="spellStart"/>
      <w:r>
        <w:rPr>
          <w:rFonts w:ascii="Times New Roman" w:eastAsia="Times New Roman" w:hAnsi="Times New Roman" w:cs="Times New Roman"/>
          <w:b/>
          <w:sz w:val="32"/>
          <w:szCs w:val="32"/>
        </w:rPr>
        <w:t>Florentina</w:t>
      </w:r>
      <w:proofErr w:type="spellEnd"/>
      <w:r>
        <w:rPr>
          <w:rFonts w:ascii="Times New Roman" w:eastAsia="Times New Roman" w:hAnsi="Times New Roman" w:cs="Times New Roman"/>
          <w:b/>
          <w:sz w:val="32"/>
          <w:szCs w:val="32"/>
        </w:rPr>
        <w:t xml:space="preserve"> </w:t>
      </w:r>
      <w:proofErr w:type="spellStart"/>
      <w:r>
        <w:rPr>
          <w:rFonts w:ascii="Times New Roman" w:eastAsia="Times New Roman" w:hAnsi="Times New Roman" w:cs="Times New Roman"/>
          <w:b/>
          <w:sz w:val="32"/>
          <w:szCs w:val="32"/>
        </w:rPr>
        <w:t>Cosma</w:t>
      </w:r>
      <w:proofErr w:type="spellEnd"/>
      <w:r>
        <w:rPr>
          <w:rFonts w:ascii="Times New Roman" w:eastAsia="Times New Roman" w:hAnsi="Times New Roman" w:cs="Times New Roman"/>
          <w:b/>
          <w:sz w:val="32"/>
          <w:szCs w:val="32"/>
        </w:rPr>
        <w:t xml:space="preserve"> </w:t>
      </w:r>
      <w:r w:rsidR="00DE3DAD">
        <w:rPr>
          <w:rFonts w:ascii="Times New Roman" w:eastAsia="Times New Roman" w:hAnsi="Times New Roman" w:cs="Times New Roman"/>
          <w:b/>
          <w:sz w:val="32"/>
          <w:szCs w:val="32"/>
        </w:rPr>
        <w:t>2213581</w:t>
      </w:r>
    </w:p>
    <w:p w14:paraId="64FB65A9" w14:textId="77777777" w:rsidR="009B5212" w:rsidRDefault="00DE3DAD">
      <w:pPr>
        <w:pStyle w:val="Title"/>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Lecturer: </w:t>
      </w:r>
      <w:proofErr w:type="spellStart"/>
      <w:r>
        <w:rPr>
          <w:rFonts w:ascii="Times New Roman" w:eastAsia="Times New Roman" w:hAnsi="Times New Roman" w:cs="Times New Roman"/>
          <w:b/>
          <w:sz w:val="32"/>
          <w:szCs w:val="32"/>
        </w:rPr>
        <w:t>Uju</w:t>
      </w:r>
      <w:proofErr w:type="spellEnd"/>
      <w:r>
        <w:rPr>
          <w:rFonts w:ascii="Times New Roman" w:eastAsia="Times New Roman" w:hAnsi="Times New Roman" w:cs="Times New Roman"/>
          <w:b/>
          <w:sz w:val="32"/>
          <w:szCs w:val="32"/>
        </w:rPr>
        <w:t xml:space="preserve"> </w:t>
      </w:r>
      <w:proofErr w:type="spellStart"/>
      <w:r>
        <w:rPr>
          <w:rFonts w:ascii="Times New Roman" w:eastAsia="Times New Roman" w:hAnsi="Times New Roman" w:cs="Times New Roman"/>
          <w:b/>
          <w:sz w:val="32"/>
          <w:szCs w:val="32"/>
        </w:rPr>
        <w:t>Ugochu</w:t>
      </w:r>
      <w:r w:rsidR="00D567A7">
        <w:rPr>
          <w:rFonts w:ascii="Times New Roman" w:eastAsia="Times New Roman" w:hAnsi="Times New Roman" w:cs="Times New Roman"/>
          <w:b/>
          <w:sz w:val="32"/>
          <w:szCs w:val="32"/>
        </w:rPr>
        <w:t>kwu</w:t>
      </w:r>
      <w:proofErr w:type="spellEnd"/>
    </w:p>
    <w:p w14:paraId="0000000E" w14:textId="75B30802" w:rsidR="00752EAD" w:rsidRDefault="009B5212">
      <w:pPr>
        <w:pStyle w:val="Title"/>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LCBB4008</w:t>
      </w:r>
      <w:r w:rsidR="001F6570">
        <w:br w:type="page"/>
      </w:r>
    </w:p>
    <w:p w14:paraId="0000000F" w14:textId="77777777" w:rsidR="00752EAD" w:rsidRDefault="001F6570">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Table of Content </w:t>
      </w:r>
    </w:p>
    <w:p w14:paraId="00000010" w14:textId="77777777" w:rsidR="00752EAD" w:rsidRDefault="00752EAD">
      <w:pPr>
        <w:jc w:val="center"/>
      </w:pPr>
    </w:p>
    <w:sdt>
      <w:sdtPr>
        <w:id w:val="-1505826110"/>
        <w:docPartObj>
          <w:docPartGallery w:val="Table of Contents"/>
          <w:docPartUnique/>
        </w:docPartObj>
      </w:sdtPr>
      <w:sdtEndPr/>
      <w:sdtContent>
        <w:p w14:paraId="00000011" w14:textId="77777777" w:rsidR="00752EAD" w:rsidRDefault="001F6570">
          <w:pPr>
            <w:widowControl w:val="0"/>
            <w:tabs>
              <w:tab w:val="right" w:pos="12000"/>
            </w:tabs>
            <w:spacing w:before="60" w:after="20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m79zns9g308z">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00000012" w14:textId="77777777" w:rsidR="00752EAD" w:rsidRDefault="00BA2EB5">
          <w:pPr>
            <w:widowControl w:val="0"/>
            <w:tabs>
              <w:tab w:val="right" w:pos="12000"/>
            </w:tabs>
            <w:spacing w:before="60" w:after="200" w:line="360" w:lineRule="auto"/>
            <w:jc w:val="both"/>
            <w:rPr>
              <w:rFonts w:ascii="Times New Roman" w:eastAsia="Times New Roman" w:hAnsi="Times New Roman" w:cs="Times New Roman"/>
              <w:color w:val="000000"/>
              <w:sz w:val="24"/>
              <w:szCs w:val="24"/>
            </w:rPr>
          </w:pPr>
          <w:hyperlink w:anchor="_i78k8t1trdk6">
            <w:r w:rsidR="001F6570">
              <w:rPr>
                <w:rFonts w:ascii="Times New Roman" w:eastAsia="Times New Roman" w:hAnsi="Times New Roman" w:cs="Times New Roman"/>
                <w:color w:val="000000"/>
                <w:sz w:val="24"/>
                <w:szCs w:val="24"/>
              </w:rPr>
              <w:t>Main Body</w:t>
            </w:r>
            <w:r w:rsidR="001F6570">
              <w:rPr>
                <w:rFonts w:ascii="Times New Roman" w:eastAsia="Times New Roman" w:hAnsi="Times New Roman" w:cs="Times New Roman"/>
                <w:color w:val="000000"/>
                <w:sz w:val="24"/>
                <w:szCs w:val="24"/>
              </w:rPr>
              <w:tab/>
              <w:t>3</w:t>
            </w:r>
          </w:hyperlink>
        </w:p>
        <w:p w14:paraId="00000013" w14:textId="77777777" w:rsidR="00752EAD" w:rsidRDefault="00BA2EB5">
          <w:pPr>
            <w:widowControl w:val="0"/>
            <w:tabs>
              <w:tab w:val="right" w:pos="12000"/>
            </w:tabs>
            <w:spacing w:before="60" w:after="200" w:line="360" w:lineRule="auto"/>
            <w:jc w:val="both"/>
            <w:rPr>
              <w:rFonts w:ascii="Times New Roman" w:eastAsia="Times New Roman" w:hAnsi="Times New Roman" w:cs="Times New Roman"/>
              <w:color w:val="000000"/>
              <w:sz w:val="24"/>
              <w:szCs w:val="24"/>
            </w:rPr>
          </w:pPr>
          <w:hyperlink w:anchor="_dn930x9nngsf">
            <w:r w:rsidR="001F6570">
              <w:rPr>
                <w:rFonts w:ascii="Times New Roman" w:eastAsia="Times New Roman" w:hAnsi="Times New Roman" w:cs="Times New Roman"/>
                <w:color w:val="000000"/>
                <w:sz w:val="24"/>
                <w:szCs w:val="24"/>
              </w:rPr>
              <w:t>Conclusion</w:t>
            </w:r>
            <w:r w:rsidR="001F6570">
              <w:rPr>
                <w:rFonts w:ascii="Times New Roman" w:eastAsia="Times New Roman" w:hAnsi="Times New Roman" w:cs="Times New Roman"/>
                <w:color w:val="000000"/>
                <w:sz w:val="24"/>
                <w:szCs w:val="24"/>
              </w:rPr>
              <w:tab/>
              <w:t>6</w:t>
            </w:r>
          </w:hyperlink>
        </w:p>
        <w:p w14:paraId="00000014" w14:textId="77777777" w:rsidR="00752EAD" w:rsidRDefault="00BA2EB5">
          <w:pPr>
            <w:widowControl w:val="0"/>
            <w:tabs>
              <w:tab w:val="right" w:pos="12000"/>
            </w:tabs>
            <w:spacing w:before="60" w:after="200" w:line="360" w:lineRule="auto"/>
            <w:jc w:val="both"/>
            <w:rPr>
              <w:rFonts w:ascii="Times New Roman" w:eastAsia="Times New Roman" w:hAnsi="Times New Roman" w:cs="Times New Roman"/>
              <w:color w:val="000000"/>
              <w:sz w:val="24"/>
              <w:szCs w:val="24"/>
            </w:rPr>
          </w:pPr>
          <w:hyperlink w:anchor="_f1e92srf0l7j">
            <w:r w:rsidR="001F6570">
              <w:rPr>
                <w:rFonts w:ascii="Times New Roman" w:eastAsia="Times New Roman" w:hAnsi="Times New Roman" w:cs="Times New Roman"/>
                <w:color w:val="000000"/>
                <w:sz w:val="24"/>
                <w:szCs w:val="24"/>
              </w:rPr>
              <w:t>Reference list</w:t>
            </w:r>
            <w:r w:rsidR="001F6570">
              <w:rPr>
                <w:rFonts w:ascii="Times New Roman" w:eastAsia="Times New Roman" w:hAnsi="Times New Roman" w:cs="Times New Roman"/>
                <w:color w:val="000000"/>
                <w:sz w:val="24"/>
                <w:szCs w:val="24"/>
              </w:rPr>
              <w:tab/>
              <w:t>7</w:t>
            </w:r>
          </w:hyperlink>
          <w:r w:rsidR="001F6570">
            <w:fldChar w:fldCharType="end"/>
          </w:r>
        </w:p>
      </w:sdtContent>
    </w:sdt>
    <w:p w14:paraId="00000015" w14:textId="77777777" w:rsidR="00752EAD" w:rsidRDefault="001F6570">
      <w:pPr>
        <w:jc w:val="center"/>
      </w:pPr>
      <w:r>
        <w:br w:type="page"/>
      </w:r>
    </w:p>
    <w:p w14:paraId="00000016" w14:textId="77777777" w:rsidR="00752EAD" w:rsidRDefault="001F6570">
      <w:pPr>
        <w:pStyle w:val="Heading1"/>
      </w:pPr>
      <w:bookmarkStart w:id="14" w:name="_m79zns9g308z" w:colFirst="0" w:colLast="0"/>
      <w:bookmarkEnd w:id="14"/>
      <w:r>
        <w:lastRenderedPageBreak/>
        <w:t xml:space="preserve">Introduction </w:t>
      </w:r>
    </w:p>
    <w:p w14:paraId="00000017" w14:textId="77777777" w:rsidR="00752EAD" w:rsidRDefault="001F657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contemporary era, where companies are aiming and taking necessary initiatives to outrun their competitors. It can be fair to claim apart from various incorporation of the strategies the concept of ‘leadership’ is a much common and effective element that can influence the overall operations of the organisation. The concept of ‘leadership’ can be referred to as managing, monitoring and guiding the employee's activities within the organisation and providing them with solutions to operate more productively to reach their individual goals (Essential </w:t>
      </w:r>
      <w:proofErr w:type="spellStart"/>
      <w:r>
        <w:rPr>
          <w:rFonts w:ascii="Times New Roman" w:eastAsia="Times New Roman" w:hAnsi="Times New Roman" w:cs="Times New Roman"/>
          <w:sz w:val="24"/>
          <w:szCs w:val="24"/>
        </w:rPr>
        <w:t>Northhouse</w:t>
      </w:r>
      <w:proofErr w:type="spellEnd"/>
      <w:r>
        <w:rPr>
          <w:rFonts w:ascii="Times New Roman" w:eastAsia="Times New Roman" w:hAnsi="Times New Roman" w:cs="Times New Roman"/>
          <w:sz w:val="24"/>
          <w:szCs w:val="24"/>
        </w:rPr>
        <w:t xml:space="preserve"> 2022). Supporting the statement by Essential Mullins and Christy (2016), leadership are not only used to improve employees' productivity but also assists in managing the organisation's behaviour and protecting the culture that can be effective in long-running the brand. As observed in the big MNCs such as </w:t>
      </w:r>
      <w:proofErr w:type="spellStart"/>
      <w:r>
        <w:rPr>
          <w:rFonts w:ascii="Times New Roman" w:eastAsia="Times New Roman" w:hAnsi="Times New Roman" w:cs="Times New Roman"/>
          <w:sz w:val="24"/>
          <w:szCs w:val="24"/>
        </w:rPr>
        <w:t>Primark</w:t>
      </w:r>
      <w:proofErr w:type="spellEnd"/>
      <w:r>
        <w:rPr>
          <w:rFonts w:ascii="Times New Roman" w:eastAsia="Times New Roman" w:hAnsi="Times New Roman" w:cs="Times New Roman"/>
          <w:sz w:val="24"/>
          <w:szCs w:val="24"/>
        </w:rPr>
        <w:t xml:space="preserve"> and Amazon Inc. the influence of leadership traits and functionalities serves the major advantages in managing the overall operations of the mentioned MNCs in the UK. The primary aim of this essay is to offer a detailed evaluation with examples of how the leadership approaches vary depending on the various situations faced by the companies while operating in the UK. </w:t>
      </w:r>
    </w:p>
    <w:p w14:paraId="00000018" w14:textId="77777777" w:rsidR="00752EAD" w:rsidRDefault="001F6570">
      <w:pPr>
        <w:pStyle w:val="Heading1"/>
      </w:pPr>
      <w:bookmarkStart w:id="15" w:name="_i78k8t1trdk6" w:colFirst="0" w:colLast="0"/>
      <w:bookmarkEnd w:id="15"/>
      <w:r>
        <w:t>Main Body</w:t>
      </w:r>
    </w:p>
    <w:p w14:paraId="00000019" w14:textId="77777777" w:rsidR="00752EAD" w:rsidRDefault="001F657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the section of the essay that will mostly aim to offer a detailed evaluation of the various uses of leadership traits and their various situations that are ideal for incorporating those leadership traits within the various companies. In this context, it can be fair to claim that there were multiple and diversified leadership styles that were used by the organisations in multiple situations. Various styles of leadership involve autocratic leadership styles, democratic leadership styles, transformational leadership styles, transactional leadership styles and many more. In this essay, the ‘democratic leadership style’ with respect to the Amazon company’s situation will be evaluated and determine its various advantages and disadvantages of using those leadership traits. </w:t>
      </w:r>
    </w:p>
    <w:p w14:paraId="0000001A" w14:textId="77777777" w:rsidR="00752EAD" w:rsidRDefault="001F6570">
      <w:pPr>
        <w:spacing w:before="200" w:after="20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Democratic leadership style</w:t>
      </w:r>
    </w:p>
    <w:p w14:paraId="0000001B" w14:textId="77777777" w:rsidR="00752EAD" w:rsidRDefault="001F657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context, the use of the ‘democratic leadership style’ mostly depends on the situations that imply making decisions with an optimum time frame and a sense of urgency. The democratic leadership style can be a motivating leadership style that allows the leaders to offer the employees a sense of importance by encouraging them to take part in the decision-making (Devi, 2021). </w:t>
      </w:r>
      <w:r>
        <w:rPr>
          <w:rFonts w:ascii="Times New Roman" w:eastAsia="Times New Roman" w:hAnsi="Times New Roman" w:cs="Times New Roman"/>
          <w:sz w:val="24"/>
          <w:szCs w:val="24"/>
        </w:rPr>
        <w:lastRenderedPageBreak/>
        <w:t xml:space="preserve">Likewise, in the case of democratic leadership used in Amazon Inc., operating under this kind of leadership style often motivates and encourages the employees to take part in the strategy formulation and also allows the employees to speak regarding any issues. This not only allows the employees or the lower-level operators to get a sense of motivation and importance but also allows the employers to understand the issue and determine the probable implications of incorporating the strategies, also leading to a sense of collaboration. However, as per the observation of </w:t>
      </w:r>
      <w:proofErr w:type="spellStart"/>
      <w:r>
        <w:rPr>
          <w:rFonts w:ascii="Times New Roman" w:eastAsia="Times New Roman" w:hAnsi="Times New Roman" w:cs="Times New Roman"/>
          <w:sz w:val="24"/>
          <w:szCs w:val="24"/>
        </w:rPr>
        <w:t>Stasavage</w:t>
      </w:r>
      <w:proofErr w:type="spellEnd"/>
      <w:r>
        <w:rPr>
          <w:rFonts w:ascii="Times New Roman" w:eastAsia="Times New Roman" w:hAnsi="Times New Roman" w:cs="Times New Roman"/>
          <w:sz w:val="24"/>
          <w:szCs w:val="24"/>
        </w:rPr>
        <w:t xml:space="preserve"> (2020), even though democratic leadership can be a motivator for employees often are ineffective when deciding a state of emergency as the decision-making time is relatively much higher. Therefore, speaking of the employees of Amazon, even though democratic leadership can be a significant contribution to making the diversified employee base active with a higher duration of time consumption it can be ineffective to make decisions in a faster duration or during certain technical emergencies and taking immediate situations. Therefore, it can be fair to claim that the use of the ‘democratic leadership style' can be significant only when the time for the decision to formulate is relatively higher but often gets ineffective as the participation rate in this particular leadership style is often larger leading to complicated and time-consuming approaches to making decisions.</w:t>
      </w:r>
    </w:p>
    <w:p w14:paraId="0000001C" w14:textId="07348D2B" w:rsidR="00752EAD" w:rsidRDefault="001F657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Apart from making strategies that usually take longer time it can be a much more effective approach to use the democratic leadership style, this type of leadership style often can be used during the decisions on ‘diversified perspectives and valuables. The democratic leadership style often involves various and diversified professionals and field employees adhering to accurate information regarding the company’s real-time situation can be easier which often makes the decisions of diversified variables much easier and more reliable. For example, in the case of Amazon Inc.’s starting their operation in a non-existent market, this kind of complicated and diversified decision-making often needs democratic leadership traits as it will involve multiple departments and employees to understand the market and analyse the expansion strategies for commenting and feasibility analysis. Therefore, these can be the probable situation or business instances that demands the involvement of the stable and situations that demand solutions to complex business circumstances as stated above.</w:t>
      </w:r>
    </w:p>
    <w:p w14:paraId="0000001D" w14:textId="77777777" w:rsidR="00752EAD" w:rsidRDefault="001F657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Autocratic leadership style</w:t>
      </w:r>
      <w:r>
        <w:rPr>
          <w:rFonts w:ascii="Times New Roman" w:eastAsia="Times New Roman" w:hAnsi="Times New Roman" w:cs="Times New Roman"/>
          <w:sz w:val="24"/>
          <w:szCs w:val="24"/>
        </w:rPr>
        <w:t xml:space="preserve"> </w:t>
      </w:r>
    </w:p>
    <w:p w14:paraId="0000001E" w14:textId="77777777" w:rsidR="00752EAD" w:rsidRDefault="001F657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While undergoing and determining the various stages or situations that demand the use of the democratic leadership style. However, based on the various other subjects to circumstances it can be fair to claim that the involvement of the ‘autocratic leadership style’ can oftentimes times significant to the organisation to follow as per the demands of the situations. As per the opinion of Oh et al. (2023), the autocratic leadership style can be referred to as the style of leadership where the managers or the concerned leaders are solely responsible for finalising the decisions and constructing the strategies. In this context, the use of the autocratic leadership style will be reflected based on certain situations related to </w:t>
      </w:r>
      <w:proofErr w:type="spellStart"/>
      <w:r>
        <w:rPr>
          <w:rFonts w:ascii="Times New Roman" w:eastAsia="Times New Roman" w:hAnsi="Times New Roman" w:cs="Times New Roman"/>
          <w:sz w:val="24"/>
          <w:szCs w:val="24"/>
        </w:rPr>
        <w:t>Primark</w:t>
      </w:r>
      <w:proofErr w:type="spellEnd"/>
      <w:r>
        <w:rPr>
          <w:rFonts w:ascii="Times New Roman" w:eastAsia="Times New Roman" w:hAnsi="Times New Roman" w:cs="Times New Roman"/>
          <w:sz w:val="24"/>
          <w:szCs w:val="24"/>
        </w:rPr>
        <w:t xml:space="preserve"> organisational strategies. As observed the use of the ‘autocratic leadership style’ mostly being used in business circumstances where quick responses and solutions without having any time to waste. As per the observation by Rosing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the use of autocratic leadership style mostly was used in times of emergency when strategies or decisions are urgently needed and swift charge of action is necessary. Likewise, while resolving any internal conflict within the department of </w:t>
      </w:r>
      <w:proofErr w:type="spellStart"/>
      <w:r>
        <w:rPr>
          <w:rFonts w:ascii="Times New Roman" w:eastAsia="Times New Roman" w:hAnsi="Times New Roman" w:cs="Times New Roman"/>
          <w:sz w:val="24"/>
          <w:szCs w:val="24"/>
        </w:rPr>
        <w:t>Primark</w:t>
      </w:r>
      <w:proofErr w:type="spellEnd"/>
      <w:r>
        <w:rPr>
          <w:rFonts w:ascii="Times New Roman" w:eastAsia="Times New Roman" w:hAnsi="Times New Roman" w:cs="Times New Roman"/>
          <w:sz w:val="24"/>
          <w:szCs w:val="24"/>
        </w:rPr>
        <w:t xml:space="preserve"> brand in the UK, the leadership needs to impose the autocratic leadership style to not only resolve the conflict with quick responses but also to stabilise the overall situation without worsening it. </w:t>
      </w:r>
    </w:p>
    <w:p w14:paraId="0000001F" w14:textId="6DB5D612" w:rsidR="00752EAD" w:rsidRDefault="001F657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the use of an autocratic leadership style in an emergency can be fair to claim that it can also be an effective leadership option at the time of making critical decisions. The autocratic leadership style at the time of handling something delicate and critical facts can be a significant situation to incorporate. Based on the observation of </w:t>
      </w:r>
      <w:proofErr w:type="spellStart"/>
      <w:r>
        <w:rPr>
          <w:rFonts w:ascii="Times New Roman" w:eastAsia="Times New Roman" w:hAnsi="Times New Roman" w:cs="Times New Roman"/>
          <w:sz w:val="24"/>
          <w:szCs w:val="24"/>
        </w:rPr>
        <w:t>Wooldridge</w:t>
      </w:r>
      <w:proofErr w:type="spellEnd"/>
      <w:r>
        <w:rPr>
          <w:rFonts w:ascii="Times New Roman" w:eastAsia="Times New Roman" w:hAnsi="Times New Roman" w:cs="Times New Roman"/>
          <w:sz w:val="24"/>
          <w:szCs w:val="24"/>
        </w:rPr>
        <w:t xml:space="preserve"> (2021), the use of the aristocratic leadership style can be very effective when making any critical or sensitive decisions as it allows for clarification of decisions and minimises the risks of misunderstanding as only one individual is involved in the decision-making. For example, the use of the aristocratic leadership style can be used when deciding regarding the decisions related to employee layoffs or merger of the departments within the </w:t>
      </w:r>
      <w:proofErr w:type="spellStart"/>
      <w:r>
        <w:rPr>
          <w:rFonts w:ascii="Times New Roman" w:eastAsia="Times New Roman" w:hAnsi="Times New Roman" w:cs="Times New Roman"/>
          <w:sz w:val="24"/>
          <w:szCs w:val="24"/>
        </w:rPr>
        <w:t>Primark</w:t>
      </w:r>
      <w:proofErr w:type="spellEnd"/>
      <w:r>
        <w:rPr>
          <w:rFonts w:ascii="Times New Roman" w:eastAsia="Times New Roman" w:hAnsi="Times New Roman" w:cs="Times New Roman"/>
          <w:sz w:val="24"/>
          <w:szCs w:val="24"/>
        </w:rPr>
        <w:t xml:space="preserve"> brand in the UK. As the leadership were handled by single individuals therefore the authenticity and clarity became much higher and also lowered the risks of misunderstanding and making decisions without having any alternative thoughts. </w:t>
      </w:r>
    </w:p>
    <w:p w14:paraId="00000020" w14:textId="77777777" w:rsidR="00752EAD" w:rsidRDefault="001F6570">
      <w:pPr>
        <w:spacing w:before="200" w:after="20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Therefore, based on the above evaluation, it can be further considered that, unlike the democratic leadership style, the use of aristocratic leadership style was mostly used in an emergencies and handling or idealising situations that demand quick and faster responses. </w:t>
      </w:r>
    </w:p>
    <w:p w14:paraId="00000021" w14:textId="77777777" w:rsidR="00752EAD" w:rsidRDefault="001F657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After the evaluation respective to outlining the various situations that demands the leaders of the various companies to incorporate certain types of leadership styles. It can be further analysed that based on the various styles of leadership considered it can be much more effective to evaluate on my personal experiences. As stated in the democratic leadership style the leaders are often collaborative and offer a sense of trust and importance to the issues of employees (Woods 2021). Therefore, it can be a significant leadership style for me as it will accordingly allow me to operate and interact with my higher authorities regarding my situations. However, on the contrary, observation, that the aristocratic leadership style circumstances does not allow the employees to contribute their thoughts in decision-making and is often used for making sensitive decisions. In this context, with such leadership at a sensitive time of internal conflict handling the situation needs the leaders to be rigid and often take steps that can be challenging for the employees like me. Therefore, based on the various evaluations of both the aristocratic leadership style and democratic leadership style it can be much more effective to reframe and restructure the overall operations of the company without facing any poor decisions. Along with it, it can be fair to claim that the use of the democratic leadership style can be much more favourable at a time in my personal opinion but as the demands want the leadership needs to consider using strict management as well.</w:t>
      </w:r>
    </w:p>
    <w:p w14:paraId="00000022" w14:textId="77777777" w:rsidR="00752EAD" w:rsidRDefault="001F6570">
      <w:pPr>
        <w:pStyle w:val="Heading1"/>
      </w:pPr>
      <w:bookmarkStart w:id="16" w:name="_dn930x9nngsf" w:colFirst="0" w:colLast="0"/>
      <w:bookmarkEnd w:id="16"/>
      <w:r>
        <w:t xml:space="preserve">Conclusion </w:t>
      </w:r>
    </w:p>
    <w:p w14:paraId="00000023" w14:textId="77777777" w:rsidR="00752EAD" w:rsidRDefault="001F657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the completion of this essay, it can be further fair to find that respective to the multiple business-related situations in the Amazon Inc. and </w:t>
      </w:r>
      <w:proofErr w:type="spellStart"/>
      <w:r>
        <w:rPr>
          <w:rFonts w:ascii="Times New Roman" w:eastAsia="Times New Roman" w:hAnsi="Times New Roman" w:cs="Times New Roman"/>
          <w:sz w:val="24"/>
          <w:szCs w:val="24"/>
        </w:rPr>
        <w:t>Primark</w:t>
      </w:r>
      <w:proofErr w:type="spellEnd"/>
      <w:r>
        <w:rPr>
          <w:rFonts w:ascii="Times New Roman" w:eastAsia="Times New Roman" w:hAnsi="Times New Roman" w:cs="Times New Roman"/>
          <w:sz w:val="24"/>
          <w:szCs w:val="24"/>
        </w:rPr>
        <w:t xml:space="preserve"> brand it can be a significant approach of restructuring the leadership style as per the needs and demands of the circumstances. Furthermore, various respective events and situations were mentioned that demand both democratic leadership style and aristocratic leadership style and there to ensure the effectiveness of the leadership, a better application of mixed leadership approach and style is required. </w:t>
      </w:r>
      <w:r>
        <w:br w:type="page"/>
      </w:r>
    </w:p>
    <w:p w14:paraId="00000024" w14:textId="77777777" w:rsidR="00752EAD" w:rsidRDefault="001F6570">
      <w:pPr>
        <w:pStyle w:val="Heading1"/>
      </w:pPr>
      <w:bookmarkStart w:id="17" w:name="_f1e92srf0l7j" w:colFirst="0" w:colLast="0"/>
      <w:bookmarkEnd w:id="17"/>
      <w:r>
        <w:lastRenderedPageBreak/>
        <w:t>Reference list</w:t>
      </w:r>
    </w:p>
    <w:p w14:paraId="00000025" w14:textId="77777777" w:rsidR="00752EAD" w:rsidRDefault="001F657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Devi, A.D., (2021). </w:t>
      </w:r>
      <w:r w:rsidRPr="004D5C43">
        <w:rPr>
          <w:rFonts w:ascii="Times New Roman" w:eastAsia="Times New Roman" w:hAnsi="Times New Roman" w:cs="Times New Roman"/>
          <w:i/>
          <w:iCs/>
          <w:color w:val="222222"/>
          <w:sz w:val="24"/>
          <w:szCs w:val="24"/>
          <w:highlight w:val="white"/>
        </w:rPr>
        <w:t>Implementation of democratic leadership style and transformational head of madrasah in improving the quality.</w:t>
      </w:r>
      <w:r>
        <w:rPr>
          <w:rFonts w:ascii="Times New Roman" w:eastAsia="Times New Roman" w:hAnsi="Times New Roman" w:cs="Times New Roman"/>
          <w:color w:val="222222"/>
          <w:sz w:val="24"/>
          <w:szCs w:val="24"/>
          <w:highlight w:val="white"/>
        </w:rPr>
        <w:t xml:space="preserve"> </w:t>
      </w:r>
      <w:proofErr w:type="spellStart"/>
      <w:r w:rsidRPr="009F6757">
        <w:rPr>
          <w:rFonts w:ascii="Times New Roman" w:eastAsia="Times New Roman" w:hAnsi="Times New Roman" w:cs="Times New Roman"/>
          <w:iCs/>
          <w:color w:val="222222"/>
          <w:sz w:val="24"/>
          <w:szCs w:val="24"/>
          <w:highlight w:val="white"/>
        </w:rPr>
        <w:t>Nidhomul</w:t>
      </w:r>
      <w:proofErr w:type="spellEnd"/>
      <w:r>
        <w:rPr>
          <w:rFonts w:ascii="Times New Roman" w:eastAsia="Times New Roman" w:hAnsi="Times New Roman" w:cs="Times New Roman"/>
          <w:i/>
          <w:color w:val="222222"/>
          <w:sz w:val="24"/>
          <w:szCs w:val="24"/>
          <w:highlight w:val="white"/>
        </w:rPr>
        <w:t xml:space="preserve"> </w:t>
      </w:r>
      <w:r w:rsidRPr="004D5C43">
        <w:rPr>
          <w:rFonts w:ascii="Times New Roman" w:eastAsia="Times New Roman" w:hAnsi="Times New Roman" w:cs="Times New Roman"/>
          <w:iCs/>
          <w:color w:val="222222"/>
          <w:sz w:val="24"/>
          <w:szCs w:val="24"/>
          <w:highlight w:val="white"/>
        </w:rPr>
        <w:t>Haq</w:t>
      </w:r>
      <w:r>
        <w:rPr>
          <w:rFonts w:ascii="Times New Roman" w:eastAsia="Times New Roman" w:hAnsi="Times New Roman" w:cs="Times New Roman"/>
          <w:i/>
          <w:color w:val="222222"/>
          <w:sz w:val="24"/>
          <w:szCs w:val="24"/>
          <w:highlight w:val="white"/>
        </w:rPr>
        <w:t xml:space="preserve">: </w:t>
      </w:r>
      <w:proofErr w:type="spellStart"/>
      <w:r w:rsidRPr="009F6757">
        <w:rPr>
          <w:rFonts w:ascii="Times New Roman" w:eastAsia="Times New Roman" w:hAnsi="Times New Roman" w:cs="Times New Roman"/>
          <w:iCs/>
          <w:color w:val="222222"/>
          <w:sz w:val="24"/>
          <w:szCs w:val="24"/>
          <w:highlight w:val="white"/>
        </w:rPr>
        <w:t>Jurnal</w:t>
      </w:r>
      <w:proofErr w:type="spellEnd"/>
      <w:r>
        <w:rPr>
          <w:rFonts w:ascii="Times New Roman" w:eastAsia="Times New Roman" w:hAnsi="Times New Roman" w:cs="Times New Roman"/>
          <w:i/>
          <w:color w:val="222222"/>
          <w:sz w:val="24"/>
          <w:szCs w:val="24"/>
          <w:highlight w:val="white"/>
        </w:rPr>
        <w:t xml:space="preserve"> </w:t>
      </w:r>
      <w:proofErr w:type="spellStart"/>
      <w:r w:rsidRPr="009F6757">
        <w:rPr>
          <w:rFonts w:ascii="Times New Roman" w:eastAsia="Times New Roman" w:hAnsi="Times New Roman" w:cs="Times New Roman"/>
          <w:iCs/>
          <w:color w:val="222222"/>
          <w:sz w:val="24"/>
          <w:szCs w:val="24"/>
          <w:highlight w:val="white"/>
        </w:rPr>
        <w:t>Manajemen</w:t>
      </w:r>
      <w:proofErr w:type="spellEnd"/>
      <w:r>
        <w:rPr>
          <w:rFonts w:ascii="Times New Roman" w:eastAsia="Times New Roman" w:hAnsi="Times New Roman" w:cs="Times New Roman"/>
          <w:i/>
          <w:color w:val="222222"/>
          <w:sz w:val="24"/>
          <w:szCs w:val="24"/>
          <w:highlight w:val="white"/>
        </w:rPr>
        <w:t xml:space="preserve"> </w:t>
      </w:r>
      <w:proofErr w:type="spellStart"/>
      <w:r w:rsidRPr="009F6757">
        <w:rPr>
          <w:rFonts w:ascii="Times New Roman" w:eastAsia="Times New Roman" w:hAnsi="Times New Roman" w:cs="Times New Roman"/>
          <w:iCs/>
          <w:color w:val="222222"/>
          <w:sz w:val="24"/>
          <w:szCs w:val="24"/>
          <w:highlight w:val="white"/>
        </w:rPr>
        <w:t>Pendidikan</w:t>
      </w:r>
      <w:proofErr w:type="spellEnd"/>
      <w:r>
        <w:rPr>
          <w:rFonts w:ascii="Times New Roman" w:eastAsia="Times New Roman" w:hAnsi="Times New Roman" w:cs="Times New Roman"/>
          <w:i/>
          <w:color w:val="222222"/>
          <w:sz w:val="24"/>
          <w:szCs w:val="24"/>
          <w:highlight w:val="white"/>
        </w:rPr>
        <w:t xml:space="preserve"> </w:t>
      </w:r>
      <w:r w:rsidRPr="009F6757">
        <w:rPr>
          <w:rFonts w:ascii="Times New Roman" w:eastAsia="Times New Roman" w:hAnsi="Times New Roman" w:cs="Times New Roman"/>
          <w:iCs/>
          <w:color w:val="222222"/>
          <w:sz w:val="24"/>
          <w:szCs w:val="24"/>
          <w:highlight w:val="white"/>
        </w:rPr>
        <w:t>Islam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(1), pp.14-26.</w:t>
      </w:r>
    </w:p>
    <w:p w14:paraId="00000026" w14:textId="77777777" w:rsidR="00752EAD" w:rsidRDefault="001F657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Essential Mullins, L.J and Christy, G. (2016). </w:t>
      </w:r>
      <w:r w:rsidRPr="00FF0BBF">
        <w:rPr>
          <w:rFonts w:ascii="Times New Roman" w:eastAsia="Times New Roman" w:hAnsi="Times New Roman" w:cs="Times New Roman"/>
          <w:i/>
          <w:iCs/>
          <w:sz w:val="24"/>
          <w:szCs w:val="24"/>
        </w:rPr>
        <w:t>Management &amp; Organisational Behaviour</w:t>
      </w:r>
      <w:r>
        <w:rPr>
          <w:rFonts w:ascii="Times New Roman" w:eastAsia="Times New Roman" w:hAnsi="Times New Roman" w:cs="Times New Roman"/>
          <w:sz w:val="24"/>
          <w:szCs w:val="24"/>
        </w:rPr>
        <w:t>. 11th ed. Upper Saddle River: Pearson</w:t>
      </w:r>
    </w:p>
    <w:p w14:paraId="00000027" w14:textId="77777777" w:rsidR="00752EAD" w:rsidRDefault="001F657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Essential </w:t>
      </w:r>
      <w:proofErr w:type="spellStart"/>
      <w:r>
        <w:rPr>
          <w:rFonts w:ascii="Times New Roman" w:eastAsia="Times New Roman" w:hAnsi="Times New Roman" w:cs="Times New Roman"/>
          <w:sz w:val="24"/>
          <w:szCs w:val="24"/>
        </w:rPr>
        <w:t>Northhouse</w:t>
      </w:r>
      <w:proofErr w:type="spellEnd"/>
      <w:r>
        <w:rPr>
          <w:rFonts w:ascii="Times New Roman" w:eastAsia="Times New Roman" w:hAnsi="Times New Roman" w:cs="Times New Roman"/>
          <w:sz w:val="24"/>
          <w:szCs w:val="24"/>
        </w:rPr>
        <w:t xml:space="preserve">, P.G. (2022). </w:t>
      </w:r>
      <w:r w:rsidRPr="00FF0BBF">
        <w:rPr>
          <w:rFonts w:ascii="Times New Roman" w:eastAsia="Times New Roman" w:hAnsi="Times New Roman" w:cs="Times New Roman"/>
          <w:i/>
          <w:iCs/>
          <w:sz w:val="24"/>
          <w:szCs w:val="24"/>
        </w:rPr>
        <w:t>Leadership</w:t>
      </w:r>
      <w:r>
        <w:rPr>
          <w:rFonts w:ascii="Times New Roman" w:eastAsia="Times New Roman" w:hAnsi="Times New Roman" w:cs="Times New Roman"/>
          <w:sz w:val="24"/>
          <w:szCs w:val="24"/>
        </w:rPr>
        <w:t xml:space="preserve">: Theory &amp; Practice. 9th ed. London: SAGE. </w:t>
      </w:r>
    </w:p>
    <w:p w14:paraId="00000028" w14:textId="77777777" w:rsidR="00752EAD" w:rsidRDefault="001F657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Oh, J., Kim, D.H. and Kim, D., (2023). </w:t>
      </w:r>
      <w:r w:rsidRPr="005C7979">
        <w:rPr>
          <w:rFonts w:ascii="Times New Roman" w:eastAsia="Times New Roman" w:hAnsi="Times New Roman" w:cs="Times New Roman"/>
          <w:i/>
          <w:iCs/>
          <w:color w:val="222222"/>
          <w:sz w:val="24"/>
          <w:szCs w:val="24"/>
          <w:highlight w:val="white"/>
        </w:rPr>
        <w:t xml:space="preserve">The impact of inclusive leadership and autocratic leadership on employees’ job satisfaction and commitment in sport </w:t>
      </w:r>
      <w:proofErr w:type="spellStart"/>
      <w:r w:rsidRPr="005C7979">
        <w:rPr>
          <w:rFonts w:ascii="Times New Roman" w:eastAsia="Times New Roman" w:hAnsi="Times New Roman" w:cs="Times New Roman"/>
          <w:i/>
          <w:iCs/>
          <w:color w:val="222222"/>
          <w:sz w:val="24"/>
          <w:szCs w:val="24"/>
          <w:highlight w:val="white"/>
        </w:rPr>
        <w:t>organizations</w:t>
      </w:r>
      <w:proofErr w:type="spellEnd"/>
      <w:r w:rsidRPr="005C7979">
        <w:rPr>
          <w:rFonts w:ascii="Times New Roman" w:eastAsia="Times New Roman" w:hAnsi="Times New Roman" w:cs="Times New Roman"/>
          <w:i/>
          <w:iCs/>
          <w:color w:val="222222"/>
          <w:sz w:val="24"/>
          <w:szCs w:val="24"/>
          <w:highlight w:val="white"/>
        </w:rPr>
        <w:t xml:space="preserve">: The mediating role of </w:t>
      </w:r>
      <w:proofErr w:type="spellStart"/>
      <w:r w:rsidRPr="005C7979">
        <w:rPr>
          <w:rFonts w:ascii="Times New Roman" w:eastAsia="Times New Roman" w:hAnsi="Times New Roman" w:cs="Times New Roman"/>
          <w:i/>
          <w:iCs/>
          <w:color w:val="222222"/>
          <w:sz w:val="24"/>
          <w:szCs w:val="24"/>
          <w:highlight w:val="white"/>
        </w:rPr>
        <w:t>organizational</w:t>
      </w:r>
      <w:proofErr w:type="spellEnd"/>
      <w:r w:rsidRPr="005C7979">
        <w:rPr>
          <w:rFonts w:ascii="Times New Roman" w:eastAsia="Times New Roman" w:hAnsi="Times New Roman" w:cs="Times New Roman"/>
          <w:i/>
          <w:iCs/>
          <w:color w:val="222222"/>
          <w:sz w:val="24"/>
          <w:szCs w:val="24"/>
          <w:highlight w:val="white"/>
        </w:rPr>
        <w:t xml:space="preserve"> trust and the moderating role of sport involvement</w:t>
      </w:r>
      <w:r>
        <w:rPr>
          <w:rFonts w:ascii="Times New Roman" w:eastAsia="Times New Roman" w:hAnsi="Times New Roman" w:cs="Times New Roman"/>
          <w:color w:val="222222"/>
          <w:sz w:val="24"/>
          <w:szCs w:val="24"/>
          <w:highlight w:val="white"/>
        </w:rPr>
        <w:t xml:space="preserve">. </w:t>
      </w:r>
      <w:r w:rsidRPr="005C7979">
        <w:rPr>
          <w:rFonts w:ascii="Times New Roman" w:eastAsia="Times New Roman" w:hAnsi="Times New Roman" w:cs="Times New Roman"/>
          <w:iCs/>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(4), p.3367.</w:t>
      </w:r>
    </w:p>
    <w:p w14:paraId="00000029" w14:textId="77777777" w:rsidR="00752EAD" w:rsidRDefault="001F657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Rosing, F., Boer, D. and </w:t>
      </w:r>
      <w:proofErr w:type="spellStart"/>
      <w:r>
        <w:rPr>
          <w:rFonts w:ascii="Times New Roman" w:eastAsia="Times New Roman" w:hAnsi="Times New Roman" w:cs="Times New Roman"/>
          <w:color w:val="222222"/>
          <w:sz w:val="24"/>
          <w:szCs w:val="24"/>
          <w:highlight w:val="white"/>
        </w:rPr>
        <w:t>Buengeler</w:t>
      </w:r>
      <w:proofErr w:type="spellEnd"/>
      <w:r>
        <w:rPr>
          <w:rFonts w:ascii="Times New Roman" w:eastAsia="Times New Roman" w:hAnsi="Times New Roman" w:cs="Times New Roman"/>
          <w:color w:val="222222"/>
          <w:sz w:val="24"/>
          <w:szCs w:val="24"/>
          <w:highlight w:val="white"/>
        </w:rPr>
        <w:t xml:space="preserve">, C., (2022). </w:t>
      </w:r>
      <w:r w:rsidRPr="005C7979">
        <w:rPr>
          <w:rFonts w:ascii="Times New Roman" w:eastAsia="Times New Roman" w:hAnsi="Times New Roman" w:cs="Times New Roman"/>
          <w:i/>
          <w:iCs/>
          <w:color w:val="222222"/>
          <w:sz w:val="24"/>
          <w:szCs w:val="24"/>
          <w:highlight w:val="white"/>
        </w:rPr>
        <w:t>When timing is key: How autocratic and democratic leadership relate to follower trust in emergency contexts</w:t>
      </w:r>
      <w:r>
        <w:rPr>
          <w:rFonts w:ascii="Times New Roman" w:eastAsia="Times New Roman" w:hAnsi="Times New Roman" w:cs="Times New Roman"/>
          <w:color w:val="222222"/>
          <w:sz w:val="24"/>
          <w:szCs w:val="24"/>
          <w:highlight w:val="white"/>
        </w:rPr>
        <w:t xml:space="preserve">. </w:t>
      </w:r>
      <w:r w:rsidRPr="005C7979">
        <w:rPr>
          <w:rFonts w:ascii="Times New Roman" w:eastAsia="Times New Roman" w:hAnsi="Times New Roman" w:cs="Times New Roman"/>
          <w:iCs/>
          <w:color w:val="222222"/>
          <w:sz w:val="24"/>
          <w:szCs w:val="24"/>
          <w:highlight w:val="white"/>
        </w:rPr>
        <w:t>Frontiers in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 p.904605.</w:t>
      </w:r>
    </w:p>
    <w:p w14:paraId="0000002A" w14:textId="77777777" w:rsidR="00752EAD" w:rsidRDefault="001F657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Stasavage</w:t>
      </w:r>
      <w:proofErr w:type="spellEnd"/>
      <w:r>
        <w:rPr>
          <w:rFonts w:ascii="Times New Roman" w:eastAsia="Times New Roman" w:hAnsi="Times New Roman" w:cs="Times New Roman"/>
          <w:color w:val="222222"/>
          <w:sz w:val="24"/>
          <w:szCs w:val="24"/>
          <w:highlight w:val="white"/>
        </w:rPr>
        <w:t xml:space="preserve">, D., (2020). </w:t>
      </w:r>
      <w:r w:rsidRPr="005C7979">
        <w:rPr>
          <w:rFonts w:ascii="Times New Roman" w:eastAsia="Times New Roman" w:hAnsi="Times New Roman" w:cs="Times New Roman"/>
          <w:i/>
          <w:iCs/>
          <w:color w:val="222222"/>
          <w:sz w:val="24"/>
          <w:szCs w:val="24"/>
          <w:highlight w:val="white"/>
        </w:rPr>
        <w:t xml:space="preserve">Democracy, autocracy, and emergency threats: Lessons for COVID-19 from the last thousand years. </w:t>
      </w:r>
      <w:r w:rsidRPr="005C7979">
        <w:rPr>
          <w:rFonts w:ascii="Times New Roman" w:eastAsia="Times New Roman" w:hAnsi="Times New Roman" w:cs="Times New Roman"/>
          <w:iCs/>
          <w:color w:val="222222"/>
          <w:sz w:val="24"/>
          <w:szCs w:val="24"/>
          <w:highlight w:val="white"/>
        </w:rPr>
        <w:t xml:space="preserve">International </w:t>
      </w:r>
      <w:proofErr w:type="spellStart"/>
      <w:r w:rsidRPr="005C7979">
        <w:rPr>
          <w:rFonts w:ascii="Times New Roman" w:eastAsia="Times New Roman" w:hAnsi="Times New Roman" w:cs="Times New Roman"/>
          <w:iCs/>
          <w:color w:val="222222"/>
          <w:sz w:val="24"/>
          <w:szCs w:val="24"/>
          <w:highlight w:val="white"/>
        </w:rPr>
        <w:t>organization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74</w:t>
      </w:r>
      <w:r>
        <w:rPr>
          <w:rFonts w:ascii="Times New Roman" w:eastAsia="Times New Roman" w:hAnsi="Times New Roman" w:cs="Times New Roman"/>
          <w:color w:val="222222"/>
          <w:sz w:val="24"/>
          <w:szCs w:val="24"/>
          <w:highlight w:val="white"/>
        </w:rPr>
        <w:t>(S1), pp.E1-E17.</w:t>
      </w:r>
    </w:p>
    <w:p w14:paraId="0000002B" w14:textId="77777777" w:rsidR="00752EAD" w:rsidRDefault="001F657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Woods, P., (2021). </w:t>
      </w:r>
      <w:r w:rsidRPr="00C70B2E">
        <w:rPr>
          <w:rFonts w:ascii="Times New Roman" w:eastAsia="Times New Roman" w:hAnsi="Times New Roman" w:cs="Times New Roman"/>
          <w:i/>
          <w:iCs/>
          <w:color w:val="222222"/>
          <w:sz w:val="24"/>
          <w:szCs w:val="24"/>
          <w:highlight w:val="white"/>
        </w:rPr>
        <w:t>Democratic leadership.</w:t>
      </w:r>
      <w:r>
        <w:rPr>
          <w:rFonts w:ascii="Times New Roman" w:eastAsia="Times New Roman" w:hAnsi="Times New Roman" w:cs="Times New Roman"/>
          <w:color w:val="222222"/>
          <w:sz w:val="24"/>
          <w:szCs w:val="24"/>
          <w:highlight w:val="white"/>
        </w:rPr>
        <w:t xml:space="preserve"> </w:t>
      </w:r>
      <w:r w:rsidRPr="00C70B2E">
        <w:rPr>
          <w:rFonts w:ascii="Times New Roman" w:eastAsia="Times New Roman" w:hAnsi="Times New Roman" w:cs="Times New Roman"/>
          <w:iCs/>
          <w:color w:val="222222"/>
          <w:sz w:val="24"/>
          <w:szCs w:val="24"/>
          <w:highlight w:val="white"/>
        </w:rPr>
        <w:t xml:space="preserve">Oxford </w:t>
      </w:r>
      <w:proofErr w:type="spellStart"/>
      <w:r w:rsidRPr="00C70B2E">
        <w:rPr>
          <w:rFonts w:ascii="Times New Roman" w:eastAsia="Times New Roman" w:hAnsi="Times New Roman" w:cs="Times New Roman"/>
          <w:iCs/>
          <w:color w:val="222222"/>
          <w:sz w:val="24"/>
          <w:szCs w:val="24"/>
          <w:highlight w:val="white"/>
        </w:rPr>
        <w:t>Encyclopedia</w:t>
      </w:r>
      <w:proofErr w:type="spellEnd"/>
      <w:r w:rsidRPr="00C70B2E">
        <w:rPr>
          <w:rFonts w:ascii="Times New Roman" w:eastAsia="Times New Roman" w:hAnsi="Times New Roman" w:cs="Times New Roman"/>
          <w:iCs/>
          <w:color w:val="222222"/>
          <w:sz w:val="24"/>
          <w:szCs w:val="24"/>
          <w:highlight w:val="white"/>
        </w:rPr>
        <w:t xml:space="preserve"> of Educational Administration</w:t>
      </w:r>
      <w:r>
        <w:rPr>
          <w:rFonts w:ascii="Times New Roman" w:eastAsia="Times New Roman" w:hAnsi="Times New Roman" w:cs="Times New Roman"/>
          <w:color w:val="222222"/>
          <w:sz w:val="24"/>
          <w:szCs w:val="24"/>
          <w:highlight w:val="white"/>
        </w:rPr>
        <w:t>.</w:t>
      </w:r>
    </w:p>
    <w:p w14:paraId="0000002C" w14:textId="77777777" w:rsidR="00752EAD" w:rsidRDefault="001F657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Wooldridge</w:t>
      </w:r>
      <w:proofErr w:type="spellEnd"/>
      <w:r>
        <w:rPr>
          <w:rFonts w:ascii="Times New Roman" w:eastAsia="Times New Roman" w:hAnsi="Times New Roman" w:cs="Times New Roman"/>
          <w:color w:val="222222"/>
          <w:sz w:val="24"/>
          <w:szCs w:val="24"/>
          <w:highlight w:val="white"/>
        </w:rPr>
        <w:t xml:space="preserve">, A., (2021). </w:t>
      </w:r>
      <w:r w:rsidRPr="00680F26">
        <w:rPr>
          <w:rFonts w:ascii="Times New Roman" w:eastAsia="Times New Roman" w:hAnsi="Times New Roman" w:cs="Times New Roman"/>
          <w:iCs/>
          <w:color w:val="222222"/>
          <w:sz w:val="24"/>
          <w:szCs w:val="24"/>
          <w:highlight w:val="white"/>
        </w:rPr>
        <w:t>The aristocracy of talent</w:t>
      </w:r>
      <w:r>
        <w:rPr>
          <w:rFonts w:ascii="Times New Roman" w:eastAsia="Times New Roman" w:hAnsi="Times New Roman" w:cs="Times New Roman"/>
          <w:i/>
          <w:color w:val="222222"/>
          <w:sz w:val="24"/>
          <w:szCs w:val="24"/>
          <w:highlight w:val="white"/>
        </w:rPr>
        <w:t>: How meritocracy made the modern world</w:t>
      </w:r>
      <w:r>
        <w:rPr>
          <w:rFonts w:ascii="Times New Roman" w:eastAsia="Times New Roman" w:hAnsi="Times New Roman" w:cs="Times New Roman"/>
          <w:color w:val="222222"/>
          <w:sz w:val="24"/>
          <w:szCs w:val="24"/>
          <w:highlight w:val="white"/>
        </w:rPr>
        <w:t>. Penguin UK.</w:t>
      </w:r>
    </w:p>
    <w:p w14:paraId="0000002D" w14:textId="77777777" w:rsidR="00752EAD" w:rsidRDefault="00752EAD">
      <w:pPr>
        <w:spacing w:before="200" w:after="200" w:line="360" w:lineRule="auto"/>
        <w:jc w:val="both"/>
        <w:rPr>
          <w:rFonts w:ascii="Times New Roman" w:eastAsia="Times New Roman" w:hAnsi="Times New Roman" w:cs="Times New Roman"/>
          <w:b/>
          <w:sz w:val="24"/>
          <w:szCs w:val="24"/>
        </w:rPr>
      </w:pPr>
    </w:p>
    <w:p w14:paraId="0000002E" w14:textId="77777777" w:rsidR="00752EAD" w:rsidRDefault="00752EAD">
      <w:pPr>
        <w:spacing w:before="200" w:after="200" w:line="360" w:lineRule="auto"/>
        <w:jc w:val="both"/>
        <w:rPr>
          <w:rFonts w:ascii="Times New Roman" w:eastAsia="Times New Roman" w:hAnsi="Times New Roman" w:cs="Times New Roman"/>
          <w:sz w:val="24"/>
          <w:szCs w:val="24"/>
        </w:rPr>
      </w:pPr>
    </w:p>
    <w:p w14:paraId="0000002F" w14:textId="77777777" w:rsidR="00752EAD" w:rsidRDefault="00752EAD">
      <w:pPr>
        <w:spacing w:before="200" w:after="200" w:line="360" w:lineRule="auto"/>
        <w:jc w:val="both"/>
        <w:rPr>
          <w:rFonts w:ascii="Times New Roman" w:eastAsia="Times New Roman" w:hAnsi="Times New Roman" w:cs="Times New Roman"/>
          <w:sz w:val="24"/>
          <w:szCs w:val="24"/>
        </w:rPr>
      </w:pPr>
    </w:p>
    <w:p w14:paraId="00000030" w14:textId="77777777" w:rsidR="00752EAD" w:rsidRDefault="00752EAD">
      <w:pPr>
        <w:spacing w:before="200" w:after="200" w:line="360" w:lineRule="auto"/>
        <w:jc w:val="both"/>
        <w:rPr>
          <w:rFonts w:ascii="Times New Roman" w:eastAsia="Times New Roman" w:hAnsi="Times New Roman" w:cs="Times New Roman"/>
          <w:sz w:val="24"/>
          <w:szCs w:val="24"/>
        </w:rPr>
      </w:pPr>
    </w:p>
    <w:sectPr w:rsidR="00752EAD">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2EAD"/>
    <w:rsid w:val="001F6570"/>
    <w:rsid w:val="0040413B"/>
    <w:rsid w:val="00413D59"/>
    <w:rsid w:val="004D5C43"/>
    <w:rsid w:val="005C7979"/>
    <w:rsid w:val="00680F26"/>
    <w:rsid w:val="00752EAD"/>
    <w:rsid w:val="00931FD3"/>
    <w:rsid w:val="009B5212"/>
    <w:rsid w:val="009F6757"/>
    <w:rsid w:val="00B24830"/>
    <w:rsid w:val="00BA2EB5"/>
    <w:rsid w:val="00C70B2E"/>
    <w:rsid w:val="00D567A7"/>
    <w:rsid w:val="00DE3DAD"/>
    <w:rsid w:val="00E27B5D"/>
    <w:rsid w:val="00FF0BB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042F8"/>
  <w15:docId w15:val="{62B08E0E-54BF-43D5-B72E-B451A38F1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7</Pages>
  <Words>1739</Words>
  <Characters>9918</Characters>
  <Application>Microsoft Office Word</Application>
  <DocSecurity>0</DocSecurity>
  <Lines>82</Lines>
  <Paragraphs>23</Paragraphs>
  <ScaleCrop>false</ScaleCrop>
  <Company/>
  <LinksUpToDate>false</LinksUpToDate>
  <CharactersWithSpaces>11634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Florentina Cosma (2213581)</cp:lastModifiedBy>
  <cp:revision>4</cp:revision>
  <dcterms:created xsi:type="dcterms:W3CDTF">2024-06-21T17:25:00Z</dcterms:created>
  <dcterms:modified xsi:type="dcterms:W3CDTF">2024-06-21T17:35:00Z</dcterms:modified>
</cp:coreProperties>
</file>