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6F4895" w:rsidR="00461489" w:rsidRDefault="00461489" w14:paraId="00000001" w14:textId="77777777">
      <w:pPr>
        <w:pStyle w:val="Title"/>
        <w:rPr>
          <w:lang w:val="en-GB"/>
        </w:rPr>
      </w:pPr>
      <w:bookmarkStart w:name="_ra7x6wihm2ah" w:colFirst="0" w:colLast="0" w:id="0"/>
      <w:bookmarkEnd w:id="0"/>
    </w:p>
    <w:p w:rsidRPr="006F4895" w:rsidR="00461489" w:rsidRDefault="00461489" w14:paraId="00000002" w14:textId="77777777">
      <w:pPr>
        <w:pStyle w:val="Title"/>
        <w:rPr>
          <w:lang w:val="en-GB"/>
        </w:rPr>
      </w:pPr>
      <w:bookmarkStart w:name="_2xyt1gqxonl8" w:colFirst="0" w:colLast="0" w:id="1"/>
      <w:bookmarkEnd w:id="1"/>
    </w:p>
    <w:p w:rsidRPr="006F4895" w:rsidR="00461489" w:rsidRDefault="00461489" w14:paraId="00000003" w14:textId="77777777">
      <w:pPr>
        <w:pStyle w:val="Title"/>
        <w:rPr>
          <w:lang w:val="en-GB"/>
        </w:rPr>
      </w:pPr>
      <w:bookmarkStart w:name="_kav3th5dnfw5" w:colFirst="0" w:colLast="0" w:id="2"/>
      <w:bookmarkEnd w:id="2"/>
    </w:p>
    <w:p w:rsidRPr="006F4895" w:rsidR="00461489" w:rsidRDefault="00406827" w14:paraId="00000004" w14:textId="77777777">
      <w:pPr>
        <w:pStyle w:val="Title"/>
        <w:rPr>
          <w:lang w:val="en-GB"/>
        </w:rPr>
      </w:pPr>
      <w:bookmarkStart w:name="_zd5h0nmsxl4g" w:colFirst="0" w:colLast="0" w:id="3"/>
      <w:bookmarkEnd w:id="3"/>
      <w:r w:rsidRPr="006F4895">
        <w:rPr>
          <w:lang w:val="en-GB"/>
        </w:rPr>
        <w:t>Module code: BMIH5004</w:t>
      </w:r>
    </w:p>
    <w:p w:rsidRPr="006F4895" w:rsidR="00461489" w:rsidRDefault="00461489" w14:paraId="00000005" w14:textId="77777777">
      <w:pPr>
        <w:rPr>
          <w:lang w:val="en-GB"/>
        </w:rPr>
      </w:pPr>
    </w:p>
    <w:p w:rsidRPr="006F4895" w:rsidR="00461489" w:rsidRDefault="00406827" w14:paraId="00000006" w14:textId="77777777">
      <w:pPr>
        <w:pStyle w:val="Title"/>
        <w:rPr>
          <w:lang w:val="en-GB"/>
        </w:rPr>
      </w:pPr>
      <w:bookmarkStart w:name="_wh6g69w60qf3" w:colFirst="0" w:colLast="0" w:id="4"/>
      <w:bookmarkEnd w:id="4"/>
      <w:r w:rsidRPr="006F4895">
        <w:rPr>
          <w:lang w:val="en-GB"/>
        </w:rPr>
        <w:t>Module name: Management &amp; Organisational Behaviour</w:t>
      </w:r>
    </w:p>
    <w:p w:rsidRPr="006F4895" w:rsidR="00461489" w:rsidRDefault="00461489" w14:paraId="00000007" w14:textId="77777777">
      <w:pPr>
        <w:rPr>
          <w:lang w:val="en-GB"/>
        </w:rPr>
      </w:pPr>
    </w:p>
    <w:p w:rsidRPr="006F4895" w:rsidR="00461489" w:rsidRDefault="00406827" w14:paraId="00000008" w14:textId="2E398E19">
      <w:pPr>
        <w:pStyle w:val="Title"/>
        <w:rPr>
          <w:lang w:val="en-GB"/>
        </w:rPr>
      </w:pPr>
      <w:bookmarkStart w:name="_fpssdpqd3upr" w:id="5"/>
      <w:bookmarkEnd w:id="5"/>
      <w:r w:rsidRPr="60BC4BE9" w:rsidR="00406827">
        <w:rPr>
          <w:lang w:val="en-GB"/>
        </w:rPr>
        <w:t>Assignment Title: Academic Essay</w:t>
      </w:r>
      <w:r>
        <w:br/>
      </w:r>
      <w:r w:rsidRPr="60BC4BE9" w:rsidR="48DC419F">
        <w:rPr>
          <w:lang w:val="en-GB"/>
        </w:rPr>
        <w:t>Student Name: Florentina Raluca Iamandi</w:t>
      </w:r>
      <w:r>
        <w:br/>
      </w:r>
      <w:r w:rsidRPr="60BC4BE9" w:rsidR="27CAE8A1">
        <w:rPr>
          <w:lang w:val="en-GB"/>
        </w:rPr>
        <w:t>Student ID: 2246151</w:t>
      </w:r>
      <w:r>
        <w:br/>
      </w:r>
      <w:r w:rsidRPr="60BC4BE9" w:rsidR="5DBE4F82">
        <w:rPr>
          <w:lang w:val="en-GB"/>
        </w:rPr>
        <w:t>Lecturer: Antoinette Milne</w:t>
      </w:r>
      <w:r>
        <w:br/>
      </w:r>
    </w:p>
    <w:p w:rsidRPr="006F4895" w:rsidR="00461489" w:rsidRDefault="00461489" w14:paraId="00000009" w14:textId="77777777">
      <w:pPr>
        <w:rPr>
          <w:lang w:val="en-GB"/>
        </w:rPr>
      </w:pPr>
    </w:p>
    <w:p w:rsidRPr="006F4895" w:rsidR="00461489" w:rsidRDefault="00461489" w14:paraId="0000000A" w14:textId="3FB5D257">
      <w:pPr>
        <w:pStyle w:val="Title"/>
        <w:rPr>
          <w:lang w:val="en-GB"/>
        </w:rPr>
      </w:pPr>
      <w:bookmarkStart w:name="_yk9bs7h3iyp7" w:colFirst="0" w:colLast="0" w:id="6"/>
      <w:bookmarkEnd w:id="6"/>
    </w:p>
    <w:p w:rsidRPr="006F4895" w:rsidR="00442F99" w:rsidRDefault="00442F99" w14:paraId="7780FE9A" w14:textId="71EF36D3">
      <w:pPr>
        <w:rPr>
          <w:lang w:val="en-GB"/>
        </w:rPr>
      </w:pPr>
      <w:r w:rsidRPr="006F4895">
        <w:rPr>
          <w:lang w:val="en-GB"/>
        </w:rPr>
        <w:br w:type="page"/>
      </w:r>
    </w:p>
    <w:sdt>
      <w:sdtPr>
        <w:id w:val="-2008897463"/>
        <w:docPartObj>
          <w:docPartGallery w:val="Table of Contents"/>
          <w:docPartUnique/>
        </w:docPartObj>
        <w:rPr>
          <w:rFonts w:ascii="Times New Roman" w:hAnsi="Times New Roman" w:eastAsia="Times New Roman" w:cs="Times New Roman"/>
          <w:b w:val="1"/>
          <w:bCs w:val="1"/>
          <w:color w:val="auto"/>
          <w:sz w:val="36"/>
          <w:szCs w:val="36"/>
          <w:lang w:val="en-GB"/>
        </w:rPr>
      </w:sdtPr>
      <w:sdtEndPr>
        <w:rPr>
          <w:rFonts w:ascii="Times New Roman" w:hAnsi="Times New Roman" w:eastAsia="Times New Roman" w:cs="Times New Roman"/>
          <w:b w:val="1"/>
          <w:bCs w:val="1"/>
          <w:noProof/>
          <w:color w:val="auto"/>
          <w:sz w:val="24"/>
          <w:szCs w:val="24"/>
          <w:lang w:val="en-GB"/>
        </w:rPr>
      </w:sdtEndPr>
      <w:sdtContent>
        <w:p w:rsidRPr="006F4895" w:rsidR="00442F99" w:rsidP="00442F99" w:rsidRDefault="00442F99" w14:paraId="6F3058B6" w14:textId="0E17DA61">
          <w:pPr>
            <w:pStyle w:val="TOCHeading"/>
            <w:spacing w:line="360" w:lineRule="auto"/>
            <w:jc w:val="center"/>
            <w:rPr>
              <w:rFonts w:ascii="Times New Roman" w:hAnsi="Times New Roman" w:cs="Times New Roman"/>
              <w:b/>
              <w:color w:val="auto"/>
              <w:sz w:val="28"/>
              <w:szCs w:val="24"/>
              <w:lang w:val="en-GB"/>
            </w:rPr>
          </w:pPr>
          <w:r w:rsidRPr="006F4895">
            <w:rPr>
              <w:rFonts w:ascii="Times New Roman" w:hAnsi="Times New Roman" w:cs="Times New Roman"/>
              <w:b/>
              <w:color w:val="auto"/>
              <w:sz w:val="28"/>
              <w:szCs w:val="24"/>
              <w:lang w:val="en-GB"/>
            </w:rPr>
            <w:t>Table of Contents</w:t>
          </w:r>
        </w:p>
        <w:p w:rsidRPr="006F4895" w:rsidR="007C4B2D" w:rsidRDefault="00442F99" w14:paraId="5E4A6EB6" w14:textId="1F6ED723">
          <w:pPr>
            <w:pStyle w:val="TOC1"/>
            <w:tabs>
              <w:tab w:val="right" w:leader="dot" w:pos="9019"/>
            </w:tabs>
            <w:rPr>
              <w:rFonts w:asciiTheme="minorHAnsi" w:hAnsiTheme="minorHAnsi" w:eastAsiaTheme="minorEastAsia" w:cstheme="minorBidi"/>
              <w:noProof/>
              <w:sz w:val="22"/>
              <w:szCs w:val="22"/>
              <w:lang w:val="en-GB"/>
            </w:rPr>
          </w:pPr>
          <w:r w:rsidRPr="006F4895">
            <w:rPr>
              <w:lang w:val="en-GB"/>
            </w:rPr>
            <w:fldChar w:fldCharType="begin"/>
          </w:r>
          <w:r w:rsidRPr="006F4895">
            <w:rPr>
              <w:lang w:val="en-GB"/>
            </w:rPr>
            <w:instrText xml:space="preserve"> TOC \o "1-3" \h \z \u </w:instrText>
          </w:r>
          <w:r w:rsidRPr="006F4895">
            <w:rPr>
              <w:lang w:val="en-GB"/>
            </w:rPr>
            <w:fldChar w:fldCharType="separate"/>
          </w:r>
          <w:hyperlink w:history="1" w:anchor="_Toc188633361">
            <w:r w:rsidRPr="006F4895" w:rsidR="007C4B2D">
              <w:rPr>
                <w:rStyle w:val="Hyperlink"/>
                <w:noProof/>
                <w:lang w:val="en-GB"/>
              </w:rPr>
              <w:t>Introduction</w:t>
            </w:r>
            <w:r w:rsidRPr="006F4895" w:rsidR="007C4B2D">
              <w:rPr>
                <w:noProof/>
                <w:webHidden/>
                <w:lang w:val="en-GB"/>
              </w:rPr>
              <w:tab/>
            </w:r>
            <w:r w:rsidRPr="006F4895" w:rsidR="007C4B2D">
              <w:rPr>
                <w:noProof/>
                <w:webHidden/>
                <w:lang w:val="en-GB"/>
              </w:rPr>
              <w:fldChar w:fldCharType="begin"/>
            </w:r>
            <w:r w:rsidRPr="006F4895" w:rsidR="007C4B2D">
              <w:rPr>
                <w:noProof/>
                <w:webHidden/>
                <w:lang w:val="en-GB"/>
              </w:rPr>
              <w:instrText xml:space="preserve"> PAGEREF _Toc188633361 \h </w:instrText>
            </w:r>
            <w:r w:rsidRPr="006F4895" w:rsidR="007C4B2D">
              <w:rPr>
                <w:noProof/>
                <w:webHidden/>
                <w:lang w:val="en-GB"/>
              </w:rPr>
            </w:r>
            <w:r w:rsidRPr="006F4895" w:rsidR="007C4B2D">
              <w:rPr>
                <w:noProof/>
                <w:webHidden/>
                <w:lang w:val="en-GB"/>
              </w:rPr>
              <w:fldChar w:fldCharType="separate"/>
            </w:r>
            <w:r w:rsidRPr="006F4895" w:rsidR="007C4B2D">
              <w:rPr>
                <w:noProof/>
                <w:webHidden/>
                <w:lang w:val="en-GB"/>
              </w:rPr>
              <w:t>3</w:t>
            </w:r>
            <w:r w:rsidRPr="006F4895" w:rsidR="007C4B2D">
              <w:rPr>
                <w:noProof/>
                <w:webHidden/>
                <w:lang w:val="en-GB"/>
              </w:rPr>
              <w:fldChar w:fldCharType="end"/>
            </w:r>
          </w:hyperlink>
        </w:p>
        <w:p w:rsidRPr="006F4895" w:rsidR="007C4B2D" w:rsidRDefault="0056694E" w14:paraId="68862BFC" w14:textId="5EDA8E86">
          <w:pPr>
            <w:pStyle w:val="TOC1"/>
            <w:tabs>
              <w:tab w:val="right" w:leader="dot" w:pos="9019"/>
            </w:tabs>
            <w:rPr>
              <w:rFonts w:asciiTheme="minorHAnsi" w:hAnsiTheme="minorHAnsi" w:eastAsiaTheme="minorEastAsia" w:cstheme="minorBidi"/>
              <w:noProof/>
              <w:sz w:val="22"/>
              <w:szCs w:val="22"/>
              <w:lang w:val="en-GB"/>
            </w:rPr>
          </w:pPr>
          <w:hyperlink w:history="1" w:anchor="_Toc188633362">
            <w:r w:rsidRPr="006F4895" w:rsidR="007C4B2D">
              <w:rPr>
                <w:rStyle w:val="Hyperlink"/>
                <w:noProof/>
                <w:lang w:val="en-GB"/>
              </w:rPr>
              <w:t>Main body</w:t>
            </w:r>
            <w:r w:rsidRPr="006F4895" w:rsidR="007C4B2D">
              <w:rPr>
                <w:noProof/>
                <w:webHidden/>
                <w:lang w:val="en-GB"/>
              </w:rPr>
              <w:tab/>
            </w:r>
            <w:r w:rsidRPr="006F4895" w:rsidR="007C4B2D">
              <w:rPr>
                <w:noProof/>
                <w:webHidden/>
                <w:lang w:val="en-GB"/>
              </w:rPr>
              <w:fldChar w:fldCharType="begin"/>
            </w:r>
            <w:r w:rsidRPr="006F4895" w:rsidR="007C4B2D">
              <w:rPr>
                <w:noProof/>
                <w:webHidden/>
                <w:lang w:val="en-GB"/>
              </w:rPr>
              <w:instrText xml:space="preserve"> PAGEREF _Toc188633362 \h </w:instrText>
            </w:r>
            <w:r w:rsidRPr="006F4895" w:rsidR="007C4B2D">
              <w:rPr>
                <w:noProof/>
                <w:webHidden/>
                <w:lang w:val="en-GB"/>
              </w:rPr>
            </w:r>
            <w:r w:rsidRPr="006F4895" w:rsidR="007C4B2D">
              <w:rPr>
                <w:noProof/>
                <w:webHidden/>
                <w:lang w:val="en-GB"/>
              </w:rPr>
              <w:fldChar w:fldCharType="separate"/>
            </w:r>
            <w:r w:rsidRPr="006F4895" w:rsidR="007C4B2D">
              <w:rPr>
                <w:noProof/>
                <w:webHidden/>
                <w:lang w:val="en-GB"/>
              </w:rPr>
              <w:t>3</w:t>
            </w:r>
            <w:r w:rsidRPr="006F4895" w:rsidR="007C4B2D">
              <w:rPr>
                <w:noProof/>
                <w:webHidden/>
                <w:lang w:val="en-GB"/>
              </w:rPr>
              <w:fldChar w:fldCharType="end"/>
            </w:r>
          </w:hyperlink>
        </w:p>
        <w:p w:rsidRPr="006F4895" w:rsidR="007C4B2D" w:rsidRDefault="0056694E" w14:paraId="7E5243A7" w14:textId="032E27D8">
          <w:pPr>
            <w:pStyle w:val="TOC1"/>
            <w:tabs>
              <w:tab w:val="right" w:leader="dot" w:pos="9019"/>
            </w:tabs>
            <w:rPr>
              <w:rFonts w:asciiTheme="minorHAnsi" w:hAnsiTheme="minorHAnsi" w:eastAsiaTheme="minorEastAsia" w:cstheme="minorBidi"/>
              <w:noProof/>
              <w:sz w:val="22"/>
              <w:szCs w:val="22"/>
              <w:lang w:val="en-GB"/>
            </w:rPr>
          </w:pPr>
          <w:hyperlink w:history="1" w:anchor="_Toc188633363">
            <w:r w:rsidRPr="006F4895" w:rsidR="007C4B2D">
              <w:rPr>
                <w:rStyle w:val="Hyperlink"/>
                <w:noProof/>
                <w:lang w:val="en-GB"/>
              </w:rPr>
              <w:t>Conclusion</w:t>
            </w:r>
            <w:r w:rsidRPr="006F4895" w:rsidR="007C4B2D">
              <w:rPr>
                <w:noProof/>
                <w:webHidden/>
                <w:lang w:val="en-GB"/>
              </w:rPr>
              <w:tab/>
            </w:r>
            <w:r w:rsidRPr="006F4895" w:rsidR="007C4B2D">
              <w:rPr>
                <w:noProof/>
                <w:webHidden/>
                <w:lang w:val="en-GB"/>
              </w:rPr>
              <w:fldChar w:fldCharType="begin"/>
            </w:r>
            <w:r w:rsidRPr="006F4895" w:rsidR="007C4B2D">
              <w:rPr>
                <w:noProof/>
                <w:webHidden/>
                <w:lang w:val="en-GB"/>
              </w:rPr>
              <w:instrText xml:space="preserve"> PAGEREF _Toc188633363 \h </w:instrText>
            </w:r>
            <w:r w:rsidRPr="006F4895" w:rsidR="007C4B2D">
              <w:rPr>
                <w:noProof/>
                <w:webHidden/>
                <w:lang w:val="en-GB"/>
              </w:rPr>
            </w:r>
            <w:r w:rsidRPr="006F4895" w:rsidR="007C4B2D">
              <w:rPr>
                <w:noProof/>
                <w:webHidden/>
                <w:lang w:val="en-GB"/>
              </w:rPr>
              <w:fldChar w:fldCharType="separate"/>
            </w:r>
            <w:r w:rsidRPr="006F4895" w:rsidR="007C4B2D">
              <w:rPr>
                <w:noProof/>
                <w:webHidden/>
                <w:lang w:val="en-GB"/>
              </w:rPr>
              <w:t>7</w:t>
            </w:r>
            <w:r w:rsidRPr="006F4895" w:rsidR="007C4B2D">
              <w:rPr>
                <w:noProof/>
                <w:webHidden/>
                <w:lang w:val="en-GB"/>
              </w:rPr>
              <w:fldChar w:fldCharType="end"/>
            </w:r>
          </w:hyperlink>
        </w:p>
        <w:p w:rsidRPr="006F4895" w:rsidR="007C4B2D" w:rsidRDefault="0056694E" w14:paraId="34FA4718" w14:textId="77084211">
          <w:pPr>
            <w:pStyle w:val="TOC1"/>
            <w:tabs>
              <w:tab w:val="right" w:leader="dot" w:pos="9019"/>
            </w:tabs>
            <w:rPr>
              <w:rFonts w:asciiTheme="minorHAnsi" w:hAnsiTheme="minorHAnsi" w:eastAsiaTheme="minorEastAsia" w:cstheme="minorBidi"/>
              <w:noProof/>
              <w:sz w:val="22"/>
              <w:szCs w:val="22"/>
              <w:lang w:val="en-GB"/>
            </w:rPr>
          </w:pPr>
          <w:hyperlink w:history="1" w:anchor="_Toc188633364">
            <w:r w:rsidRPr="006F4895" w:rsidR="007C4B2D">
              <w:rPr>
                <w:rStyle w:val="Hyperlink"/>
                <w:noProof/>
                <w:lang w:val="en-GB"/>
              </w:rPr>
              <w:t>References</w:t>
            </w:r>
            <w:r w:rsidRPr="006F4895" w:rsidR="007C4B2D">
              <w:rPr>
                <w:noProof/>
                <w:webHidden/>
                <w:lang w:val="en-GB"/>
              </w:rPr>
              <w:tab/>
            </w:r>
            <w:r w:rsidRPr="006F4895" w:rsidR="007C4B2D">
              <w:rPr>
                <w:noProof/>
                <w:webHidden/>
                <w:lang w:val="en-GB"/>
              </w:rPr>
              <w:fldChar w:fldCharType="begin"/>
            </w:r>
            <w:r w:rsidRPr="006F4895" w:rsidR="007C4B2D">
              <w:rPr>
                <w:noProof/>
                <w:webHidden/>
                <w:lang w:val="en-GB"/>
              </w:rPr>
              <w:instrText xml:space="preserve"> PAGEREF _Toc188633364 \h </w:instrText>
            </w:r>
            <w:r w:rsidRPr="006F4895" w:rsidR="007C4B2D">
              <w:rPr>
                <w:noProof/>
                <w:webHidden/>
                <w:lang w:val="en-GB"/>
              </w:rPr>
            </w:r>
            <w:r w:rsidRPr="006F4895" w:rsidR="007C4B2D">
              <w:rPr>
                <w:noProof/>
                <w:webHidden/>
                <w:lang w:val="en-GB"/>
              </w:rPr>
              <w:fldChar w:fldCharType="separate"/>
            </w:r>
            <w:r w:rsidRPr="006F4895" w:rsidR="007C4B2D">
              <w:rPr>
                <w:noProof/>
                <w:webHidden/>
                <w:lang w:val="en-GB"/>
              </w:rPr>
              <w:t>9</w:t>
            </w:r>
            <w:r w:rsidRPr="006F4895" w:rsidR="007C4B2D">
              <w:rPr>
                <w:noProof/>
                <w:webHidden/>
                <w:lang w:val="en-GB"/>
              </w:rPr>
              <w:fldChar w:fldCharType="end"/>
            </w:r>
          </w:hyperlink>
        </w:p>
        <w:p w:rsidRPr="006F4895" w:rsidR="00442F99" w:rsidP="00442F99" w:rsidRDefault="00442F99" w14:paraId="01173B5C" w14:textId="037944A0">
          <w:pPr>
            <w:rPr>
              <w:lang w:val="en-GB"/>
            </w:rPr>
          </w:pPr>
          <w:r w:rsidRPr="006F4895">
            <w:rPr>
              <w:b/>
              <w:bCs/>
              <w:noProof/>
              <w:lang w:val="en-GB"/>
            </w:rPr>
            <w:fldChar w:fldCharType="end"/>
          </w:r>
        </w:p>
      </w:sdtContent>
    </w:sdt>
    <w:p w:rsidRPr="006F4895" w:rsidR="00461489" w:rsidRDefault="00406827" w14:paraId="0000000B" w14:textId="77777777">
      <w:pPr>
        <w:rPr>
          <w:lang w:val="en-GB"/>
        </w:rPr>
      </w:pPr>
      <w:r w:rsidRPr="006F4895">
        <w:rPr>
          <w:lang w:val="en-GB"/>
        </w:rPr>
        <w:br w:type="page"/>
      </w:r>
    </w:p>
    <w:p w:rsidRPr="006F4895" w:rsidR="00461489" w:rsidRDefault="00406827" w14:paraId="0000000C" w14:textId="77777777">
      <w:pPr>
        <w:pStyle w:val="Heading1"/>
        <w:rPr>
          <w:lang w:val="en-GB"/>
        </w:rPr>
      </w:pPr>
      <w:bookmarkStart w:name="_qw4q6pvbrzlf" w:colFirst="0" w:colLast="0" w:id="7"/>
      <w:bookmarkStart w:name="_Toc188633361" w:id="8"/>
      <w:bookmarkEnd w:id="7"/>
      <w:r w:rsidRPr="006F4895">
        <w:rPr>
          <w:lang w:val="en-GB"/>
        </w:rPr>
        <w:lastRenderedPageBreak/>
        <w:t>Introduction</w:t>
      </w:r>
      <w:bookmarkEnd w:id="8"/>
      <w:r w:rsidRPr="006F4895">
        <w:rPr>
          <w:lang w:val="en-GB"/>
        </w:rPr>
        <w:t xml:space="preserve"> </w:t>
      </w:r>
    </w:p>
    <w:p w:rsidRPr="006F4895" w:rsidR="00461489" w:rsidRDefault="00406827" w14:paraId="0000000D" w14:textId="3C57D2F0">
      <w:pPr>
        <w:rPr>
          <w:lang w:val="en-GB"/>
        </w:rPr>
      </w:pPr>
      <w:r w:rsidRPr="006F4895">
        <w:rPr>
          <w:lang w:val="en-GB"/>
        </w:rPr>
        <w:t>Leadership plays a critical role in initiating and controlling changes within business management. Management and organisational behaviour is a combination of operational practices that are shaped by effective leadership styles and practices</w:t>
      </w:r>
      <w:r w:rsidRPr="006F4895" w:rsidR="00442F99">
        <w:rPr>
          <w:lang w:val="en-GB"/>
        </w:rPr>
        <w:t xml:space="preserve"> (Mullins and Dosser, 2013)</w:t>
      </w:r>
      <w:r w:rsidRPr="006F4895">
        <w:rPr>
          <w:lang w:val="en-GB"/>
        </w:rPr>
        <w:t xml:space="preserve">. Different leadership styles are there that play a crucial role in shaping organisational behaviour. With a direct approach to employee motivation, engagement, performance and overall organisation culture leadership styles increase the strength of an organisation. The following assignment is about discussing Democratic Leadership Styles and their different approaches to the tourism and hospitality industry UK. The study will discuss the importance of leadership theories to increase team effectiveness and employee morale. It will highlight some examples from the UK Hotel Management industry understanding the use of democratic leadership styles in different approaches. The benefits and limits of the leadership style will be evaluated by examining its application in the hospitality industry UK. The leadership style will be explored to understand its impact on organisational performance, employee morale and team effectiveness. </w:t>
      </w:r>
    </w:p>
    <w:p w:rsidRPr="006F4895" w:rsidR="00461489" w:rsidRDefault="00406827" w14:paraId="0000000E" w14:textId="77777777">
      <w:pPr>
        <w:pStyle w:val="Heading1"/>
        <w:rPr>
          <w:lang w:val="en-GB"/>
        </w:rPr>
      </w:pPr>
      <w:bookmarkStart w:name="_hpmv7yjxbtd4" w:colFirst="0" w:colLast="0" w:id="9"/>
      <w:bookmarkStart w:name="_Toc188633362" w:id="10"/>
      <w:bookmarkEnd w:id="9"/>
      <w:r w:rsidRPr="006F4895">
        <w:rPr>
          <w:lang w:val="en-GB"/>
        </w:rPr>
        <w:t>Main body</w:t>
      </w:r>
      <w:bookmarkEnd w:id="10"/>
    </w:p>
    <w:p w:rsidRPr="006F4895" w:rsidR="00461489" w:rsidRDefault="00406827" w14:paraId="0000000F" w14:textId="3FCC213C">
      <w:pPr>
        <w:rPr>
          <w:lang w:val="en-GB"/>
        </w:rPr>
      </w:pPr>
      <w:r w:rsidRPr="006F4895">
        <w:rPr>
          <w:b/>
          <w:lang w:val="en-GB"/>
        </w:rPr>
        <w:t xml:space="preserve">Leadership </w:t>
      </w:r>
      <w:r w:rsidRPr="006F4895">
        <w:rPr>
          <w:lang w:val="en-GB"/>
        </w:rPr>
        <w:t>is an act of guiding and influencing employees within a company. Effective leadership enhances the strength of a company’s management. Organisational leadership describes an approach to managing individuals within a company to achieve strategic goals (</w:t>
      </w:r>
      <w:r w:rsidRPr="006F4895" w:rsidR="009C23BB">
        <w:rPr>
          <w:lang w:val="en-GB"/>
        </w:rPr>
        <w:t>Susanto</w:t>
      </w:r>
      <w:r w:rsidRPr="006F4895" w:rsidR="009C23BB">
        <w:rPr>
          <w:i/>
          <w:lang w:val="en-GB"/>
        </w:rPr>
        <w:t xml:space="preserve"> et al.,</w:t>
      </w:r>
      <w:r w:rsidRPr="006F4895" w:rsidR="009C23BB">
        <w:rPr>
          <w:lang w:val="en-GB"/>
        </w:rPr>
        <w:t xml:space="preserve"> 2023</w:t>
      </w:r>
      <w:r w:rsidRPr="006F4895">
        <w:rPr>
          <w:lang w:val="en-GB"/>
        </w:rPr>
        <w:t xml:space="preserve">). Leadership describes a process of influencing, guiding and directing employees and the management to achieve goals and objectives. It empowers organisations with human resource strength. An effective leader is responsible for creating a vision and communicating effectively with their team to achieve strategic goals and performances. Leadership increases decision-making strength and capability of business management to create a business environment where everyone can feel comfortable and flexible to work. </w:t>
      </w:r>
      <w:r w:rsidRPr="006F4895">
        <w:rPr>
          <w:b/>
          <w:lang w:val="en-GB"/>
        </w:rPr>
        <w:t xml:space="preserve">Leadership is important </w:t>
      </w:r>
      <w:r w:rsidRPr="006F4895">
        <w:rPr>
          <w:lang w:val="en-GB"/>
        </w:rPr>
        <w:t>as it provides a direction for an organisation to achieve its long-term strategic goals (</w:t>
      </w:r>
      <w:r w:rsidRPr="006F4895" w:rsidR="00850421">
        <w:rPr>
          <w:lang w:val="en-GB"/>
        </w:rPr>
        <w:t>Ali and Anwar, 2021</w:t>
      </w:r>
      <w:r w:rsidRPr="006F4895">
        <w:rPr>
          <w:lang w:val="en-GB"/>
        </w:rPr>
        <w:t>). It is also effective for motivating and inspiring people to be connected within an organisation. Different leadership styles and theories foster a sense of enthusiasm encouraging the leaders and the employees to feel connected and perform their best. Effective leadership facilitates an organisation with an ability to analyse situations, evaluate options and make decisions that are beneficial for the businesses (</w:t>
      </w:r>
      <w:r w:rsidRPr="006F4895" w:rsidR="00905101">
        <w:rPr>
          <w:lang w:val="en-GB"/>
        </w:rPr>
        <w:t>Boddy, 2017</w:t>
      </w:r>
      <w:r w:rsidRPr="006F4895">
        <w:rPr>
          <w:lang w:val="en-GB"/>
        </w:rPr>
        <w:t>). Leadership is a systematic and fundamental function in an organisation that encourages long-</w:t>
      </w:r>
      <w:r w:rsidRPr="006F4895">
        <w:rPr>
          <w:lang w:val="en-GB"/>
        </w:rPr>
        <w:lastRenderedPageBreak/>
        <w:t xml:space="preserve">term strategy growth and sustainability by creating a positive business culture and dynamic workforce. </w:t>
      </w:r>
    </w:p>
    <w:p w:rsidRPr="006F4895" w:rsidR="00461489" w:rsidRDefault="00406827" w14:paraId="00000010" w14:textId="246FBB64">
      <w:pPr>
        <w:rPr>
          <w:lang w:val="en-GB"/>
        </w:rPr>
      </w:pPr>
      <w:r w:rsidRPr="006F4895">
        <w:rPr>
          <w:b/>
          <w:lang w:val="en-GB"/>
        </w:rPr>
        <w:t xml:space="preserve">Different leadership styles </w:t>
      </w:r>
      <w:r w:rsidRPr="006F4895">
        <w:rPr>
          <w:lang w:val="en-GB"/>
        </w:rPr>
        <w:t xml:space="preserve">are there that guide an organisation to adopt appropriate ways of encouraging and motivating their employees. The leadership style leads the UK hospitality companies to create dynamic and adaptive business management that promotes work satisfaction, efficiency and exceptional customer experience </w:t>
      </w:r>
      <w:r w:rsidRPr="006F4895" w:rsidR="009C23BB">
        <w:rPr>
          <w:lang w:val="en-GB"/>
        </w:rPr>
        <w:t>(Susanto</w:t>
      </w:r>
      <w:r w:rsidRPr="006F4895" w:rsidR="009C23BB">
        <w:rPr>
          <w:i/>
          <w:lang w:val="en-GB"/>
        </w:rPr>
        <w:t xml:space="preserve"> et al.,</w:t>
      </w:r>
      <w:r w:rsidRPr="006F4895" w:rsidR="009C23BB">
        <w:rPr>
          <w:lang w:val="en-GB"/>
        </w:rPr>
        <w:t xml:space="preserve"> 2023)</w:t>
      </w:r>
      <w:r w:rsidRPr="006F4895">
        <w:rPr>
          <w:lang w:val="en-GB"/>
        </w:rPr>
        <w:t xml:space="preserve">. The most important leadership styles include autocratic leadership, democratic leadership, Laissez-Faire Leadership, transformational leadership, transactional leadership and others by which a company can create a positive business environment. The </w:t>
      </w:r>
      <w:r w:rsidRPr="006F4895">
        <w:rPr>
          <w:b/>
          <w:lang w:val="en-GB"/>
        </w:rPr>
        <w:t>autocratic leadership style</w:t>
      </w:r>
      <w:r w:rsidRPr="006F4895">
        <w:rPr>
          <w:lang w:val="en-GB"/>
        </w:rPr>
        <w:t xml:space="preserve"> encourages leaders to make decisions independently to be followed by the other employees. </w:t>
      </w:r>
      <w:r w:rsidRPr="006F4895">
        <w:rPr>
          <w:b/>
          <w:lang w:val="en-GB"/>
        </w:rPr>
        <w:t xml:space="preserve">Democratic leadership </w:t>
      </w:r>
      <w:r w:rsidRPr="006F4895">
        <w:rPr>
          <w:lang w:val="en-GB"/>
        </w:rPr>
        <w:t>leads the leader to involve employees while making effective decisions in an organisation (</w:t>
      </w:r>
      <w:r w:rsidRPr="006F4895" w:rsidR="006A4396">
        <w:rPr>
          <w:lang w:val="en-GB"/>
        </w:rPr>
        <w:t>Woods, 2021</w:t>
      </w:r>
      <w:r w:rsidRPr="006F4895">
        <w:rPr>
          <w:lang w:val="en-GB"/>
        </w:rPr>
        <w:t>). The leadership style encourages teamwork and collaboration enhancing performance strength.</w:t>
      </w:r>
      <w:r w:rsidRPr="006F4895">
        <w:rPr>
          <w:b/>
          <w:lang w:val="en-GB"/>
        </w:rPr>
        <w:t xml:space="preserve"> The Laissez-Faire Leadership style</w:t>
      </w:r>
      <w:r w:rsidRPr="006F4895">
        <w:rPr>
          <w:lang w:val="en-GB"/>
        </w:rPr>
        <w:t xml:space="preserve"> allows the leaders to guide and supervise the employees while making decisions. The leadership approach helps leaders to guide their employees to work independently. The </w:t>
      </w:r>
      <w:r w:rsidRPr="006F4895">
        <w:rPr>
          <w:b/>
          <w:lang w:val="en-GB"/>
        </w:rPr>
        <w:t>transformational leadership style</w:t>
      </w:r>
      <w:r w:rsidRPr="006F4895">
        <w:rPr>
          <w:lang w:val="en-GB"/>
        </w:rPr>
        <w:t xml:space="preserve"> inspires the leaders and the employees to create a vision that fosters innovation to achieve high-performance growth (</w:t>
      </w:r>
      <w:r w:rsidRPr="006F4895" w:rsidR="007C13ED">
        <w:rPr>
          <w:lang w:val="en-GB"/>
        </w:rPr>
        <w:t>Eduzor, 2024</w:t>
      </w:r>
      <w:r w:rsidRPr="006F4895">
        <w:rPr>
          <w:lang w:val="en-GB"/>
        </w:rPr>
        <w:t>). Alongside,</w:t>
      </w:r>
      <w:r w:rsidRPr="006F4895">
        <w:rPr>
          <w:b/>
          <w:lang w:val="en-GB"/>
        </w:rPr>
        <w:t xml:space="preserve"> transactional leadership</w:t>
      </w:r>
      <w:r w:rsidRPr="006F4895">
        <w:rPr>
          <w:lang w:val="en-GB"/>
        </w:rPr>
        <w:t xml:space="preserve"> encourages leaders to focus on creating a structure and clear objectives to perform the task. The leadership style also encourages rewards and penalty programs to motivate the employees (</w:t>
      </w:r>
      <w:r w:rsidRPr="006F4895" w:rsidR="00B06706">
        <w:rPr>
          <w:lang w:val="en-GB"/>
        </w:rPr>
        <w:t>Susanto</w:t>
      </w:r>
      <w:r w:rsidRPr="006F4895" w:rsidR="00B06706">
        <w:rPr>
          <w:i/>
          <w:lang w:val="en-GB"/>
        </w:rPr>
        <w:t xml:space="preserve"> et al.,</w:t>
      </w:r>
      <w:r w:rsidRPr="006F4895" w:rsidR="00B06706">
        <w:rPr>
          <w:lang w:val="en-GB"/>
        </w:rPr>
        <w:t xml:space="preserve"> 2023</w:t>
      </w:r>
      <w:r w:rsidRPr="006F4895">
        <w:rPr>
          <w:lang w:val="en-GB"/>
        </w:rPr>
        <w:t xml:space="preserve">). Different leadership styles and methods enhance the strength of leaders to guide, influence and manage the employees within different businesses. </w:t>
      </w:r>
    </w:p>
    <w:p w:rsidRPr="006F4895" w:rsidR="00461489" w:rsidRDefault="00406827" w14:paraId="00000011" w14:textId="5F817D52">
      <w:pPr>
        <w:rPr>
          <w:lang w:val="en-GB"/>
        </w:rPr>
      </w:pPr>
      <w:r w:rsidRPr="006F4895">
        <w:rPr>
          <w:b/>
          <w:lang w:val="en-GB"/>
        </w:rPr>
        <w:t>Different leadership theories</w:t>
      </w:r>
      <w:r w:rsidRPr="006F4895">
        <w:rPr>
          <w:lang w:val="en-GB"/>
        </w:rPr>
        <w:t xml:space="preserve"> are there that shape business management to adopt the appropriate style. Leadership theories provide a framework to understand how an individual can become a leader (</w:t>
      </w:r>
      <w:r w:rsidRPr="006F4895" w:rsidR="006154AD">
        <w:rPr>
          <w:lang w:val="en-GB"/>
        </w:rPr>
        <w:t>Dugan, 2024</w:t>
      </w:r>
      <w:r w:rsidRPr="006F4895">
        <w:rPr>
          <w:lang w:val="en-GB"/>
        </w:rPr>
        <w:t>). The theory also highlights the rules and responsibilities of a leader in improving skills, knowledge, adaptability and efficiency. The theories are helpful in identifying leadership qualities, adopting situations, leadership skill development and creating a dynamic work culture.</w:t>
      </w:r>
      <w:r w:rsidRPr="006F4895">
        <w:rPr>
          <w:b/>
          <w:lang w:val="en-GB"/>
        </w:rPr>
        <w:t xml:space="preserve"> Situational leadership theory</w:t>
      </w:r>
      <w:r w:rsidRPr="006F4895">
        <w:rPr>
          <w:lang w:val="en-GB"/>
        </w:rPr>
        <w:t xml:space="preserve"> provides an approach to be adaptive towards leadership considering the uniqueness of a situation (</w:t>
      </w:r>
      <w:r w:rsidRPr="006F4895" w:rsidR="00C448FB">
        <w:rPr>
          <w:lang w:val="en-GB"/>
        </w:rPr>
        <w:t>Hasanah</w:t>
      </w:r>
      <w:r w:rsidRPr="006F4895" w:rsidR="00C448FB">
        <w:rPr>
          <w:i/>
          <w:lang w:val="en-GB"/>
        </w:rPr>
        <w:t xml:space="preserve"> et al.,</w:t>
      </w:r>
      <w:r w:rsidRPr="006F4895" w:rsidR="00C448FB">
        <w:rPr>
          <w:lang w:val="en-GB"/>
        </w:rPr>
        <w:t xml:space="preserve"> 2024</w:t>
      </w:r>
      <w:r w:rsidRPr="006F4895">
        <w:rPr>
          <w:lang w:val="en-GB"/>
        </w:rPr>
        <w:t xml:space="preserve">). The theory helps to meet the needs of team members and encourages the maturity of the team. </w:t>
      </w:r>
      <w:r w:rsidRPr="006F4895">
        <w:rPr>
          <w:b/>
          <w:lang w:val="en-GB"/>
        </w:rPr>
        <w:t>InterContinental Hotels Group</w:t>
      </w:r>
      <w:r w:rsidRPr="006F4895">
        <w:rPr>
          <w:lang w:val="en-GB"/>
        </w:rPr>
        <w:t xml:space="preserve"> have adopted this leadership theory to guide the management of the organisations. Situational leadership style allows the leader to adapt their style based on the situations or circumstances. The theory can be divided into four style segments. Style one refers to the telling, directing or guiding; style 2 includes selling, coaching or explaining; style </w:t>
      </w:r>
      <w:r w:rsidRPr="006F4895">
        <w:rPr>
          <w:lang w:val="en-GB"/>
        </w:rPr>
        <w:lastRenderedPageBreak/>
        <w:t>3 includes participating, facilitating or collaborating and style 4 allows delegating, empowering and monitoring (</w:t>
      </w:r>
      <w:r w:rsidRPr="006F4895" w:rsidR="00C448FB">
        <w:rPr>
          <w:lang w:val="en-GB"/>
        </w:rPr>
        <w:t>Dugan, 2024</w:t>
      </w:r>
      <w:r w:rsidRPr="006F4895">
        <w:rPr>
          <w:lang w:val="en-GB"/>
        </w:rPr>
        <w:t xml:space="preserve">). Based on different situations the theory allows the leaders to adopt appropriate styles of leadership. </w:t>
      </w:r>
      <w:r w:rsidRPr="006F4895">
        <w:rPr>
          <w:b/>
          <w:lang w:val="en-GB"/>
        </w:rPr>
        <w:t xml:space="preserve">Behavioural Theory of Leadership </w:t>
      </w:r>
      <w:r w:rsidRPr="006F4895">
        <w:rPr>
          <w:lang w:val="en-GB"/>
        </w:rPr>
        <w:t>focuses on guiding leaders to behave appropriately. The theory of leadership emphasizes task-oriented or people-oriented leadership styles to shape the behaviour and characteristics of the team. The theory helps to identify appropriate behaviour according to the situation (</w:t>
      </w:r>
      <w:r w:rsidRPr="006F4895" w:rsidR="00D54115">
        <w:rPr>
          <w:lang w:val="en-GB"/>
        </w:rPr>
        <w:t>Fulconis and Lissillour, 2021</w:t>
      </w:r>
      <w:r w:rsidRPr="006F4895">
        <w:rPr>
          <w:lang w:val="en-GB"/>
        </w:rPr>
        <w:t xml:space="preserve">). The leadership theory helps to develop relationships, promote collaboration and spread appropriate learning and practices to become more effective. For example, Premier Inn or the Whitbread PLC have adopted and used the behavioural theory of leadership to shape its management and culture. </w:t>
      </w:r>
    </w:p>
    <w:p w:rsidRPr="006F4895" w:rsidR="00461489" w:rsidRDefault="00406827" w14:paraId="00000012" w14:textId="033908EE">
      <w:pPr>
        <w:rPr>
          <w:lang w:val="en-GB"/>
        </w:rPr>
      </w:pPr>
      <w:r w:rsidRPr="006F4895">
        <w:rPr>
          <w:b/>
          <w:lang w:val="en-GB"/>
        </w:rPr>
        <w:t>Democratic leadership style</w:t>
      </w:r>
      <w:r w:rsidRPr="006F4895">
        <w:rPr>
          <w:lang w:val="en-GB"/>
        </w:rPr>
        <w:t xml:space="preserve"> also known as participative leadership involves the team members while making effective decisions. The leadership style encourages the thoughts and ideas of every team member showcasing their valuable contribution (</w:t>
      </w:r>
      <w:r w:rsidRPr="006F4895" w:rsidR="00182E38">
        <w:rPr>
          <w:lang w:val="en-GB"/>
        </w:rPr>
        <w:t>Piwowar-Sulej and Iqbal, 2023</w:t>
      </w:r>
      <w:r w:rsidRPr="006F4895">
        <w:rPr>
          <w:lang w:val="en-GB"/>
        </w:rPr>
        <w:t xml:space="preserve">). The characteristics of this theory include flexibility, long-term vision, inclusivity, collaboration involvement and others. Democratic leadership encourages the leaders to point out the opinions of each member. Different businesses in the </w:t>
      </w:r>
      <w:r w:rsidRPr="006F4895">
        <w:rPr>
          <w:b/>
          <w:lang w:val="en-GB"/>
        </w:rPr>
        <w:t>UK hospitality sector</w:t>
      </w:r>
      <w:r w:rsidRPr="006F4895">
        <w:rPr>
          <w:lang w:val="en-GB"/>
        </w:rPr>
        <w:t xml:space="preserve"> have adopted the democratic leadership style understanding its influence, impact and advantages. </w:t>
      </w:r>
      <w:r w:rsidRPr="006F4895">
        <w:rPr>
          <w:b/>
          <w:lang w:val="en-GB"/>
        </w:rPr>
        <w:t xml:space="preserve">For example, </w:t>
      </w:r>
      <w:r w:rsidRPr="006F4895">
        <w:rPr>
          <w:lang w:val="en-GB"/>
        </w:rPr>
        <w:t>Premier Inn, Whitbread PLC, Hilton Hotel, Marriott International and others follow the democratic leadership style in their business management (</w:t>
      </w:r>
      <w:r w:rsidRPr="006F4895" w:rsidR="00C5125D">
        <w:rPr>
          <w:lang w:val="en-GB"/>
        </w:rPr>
        <w:t>Woods, 2021</w:t>
      </w:r>
      <w:r w:rsidRPr="006F4895">
        <w:rPr>
          <w:lang w:val="en-GB"/>
        </w:rPr>
        <w:t xml:space="preserve">). Democratic leadership style provides a clear vision to achieve work building a sustainable future within the industry. The leadership style allows the leaders and the employees to be flexible creating a collaborative work environment. The word </w:t>
      </w:r>
      <w:r w:rsidRPr="006F4895">
        <w:rPr>
          <w:b/>
          <w:lang w:val="en-GB"/>
        </w:rPr>
        <w:t xml:space="preserve">democracy </w:t>
      </w:r>
      <w:r w:rsidRPr="006F4895">
        <w:rPr>
          <w:lang w:val="en-GB"/>
        </w:rPr>
        <w:t>means ‘</w:t>
      </w:r>
      <w:r w:rsidRPr="006F4895">
        <w:rPr>
          <w:b/>
          <w:lang w:val="en-GB"/>
        </w:rPr>
        <w:t>run by people</w:t>
      </w:r>
      <w:r w:rsidRPr="006F4895">
        <w:rPr>
          <w:lang w:val="en-GB"/>
        </w:rPr>
        <w:t>’. This style of leadership creates an area where multiple people can be involved and participate in a work or in the decision-making process (</w:t>
      </w:r>
      <w:r w:rsidRPr="006F4895" w:rsidR="00E65843">
        <w:rPr>
          <w:lang w:val="en-GB"/>
        </w:rPr>
        <w:t>Raupu</w:t>
      </w:r>
      <w:r w:rsidRPr="006F4895" w:rsidR="00E65843">
        <w:rPr>
          <w:i/>
          <w:lang w:val="en-GB"/>
        </w:rPr>
        <w:t xml:space="preserve"> et al.,</w:t>
      </w:r>
      <w:r w:rsidRPr="006F4895" w:rsidR="00E65843">
        <w:rPr>
          <w:lang w:val="en-GB"/>
        </w:rPr>
        <w:t xml:space="preserve"> 2021</w:t>
      </w:r>
      <w:r w:rsidRPr="006F4895">
        <w:rPr>
          <w:lang w:val="en-GB"/>
        </w:rPr>
        <w:t>). The leadership style helps to create distributing responsibilities that empower the group members recognising their valuable engagement to the organisation. By using this leadership style organisations seek employee input through a feedback mechanism that fosters a chance for innovation and inclusivity (</w:t>
      </w:r>
      <w:r w:rsidRPr="006F4895" w:rsidR="000632DB">
        <w:rPr>
          <w:lang w:val="en-GB"/>
        </w:rPr>
        <w:t>Alang</w:t>
      </w:r>
      <w:r w:rsidRPr="006F4895" w:rsidR="000632DB">
        <w:rPr>
          <w:i/>
          <w:lang w:val="en-GB"/>
        </w:rPr>
        <w:t xml:space="preserve"> et al.,</w:t>
      </w:r>
      <w:r w:rsidRPr="006F4895" w:rsidR="000632DB">
        <w:rPr>
          <w:lang w:val="en-GB"/>
        </w:rPr>
        <w:t xml:space="preserve"> 2022</w:t>
      </w:r>
      <w:r w:rsidRPr="006F4895">
        <w:rPr>
          <w:lang w:val="en-GB"/>
        </w:rPr>
        <w:t xml:space="preserve">). The leadership style promotes creativity and innovation increasing the workforce strength. </w:t>
      </w:r>
    </w:p>
    <w:p w:rsidRPr="006F4895" w:rsidR="00461489" w:rsidRDefault="00406827" w14:paraId="00000013" w14:textId="2CEB148D">
      <w:pPr>
        <w:rPr>
          <w:lang w:val="en-GB"/>
        </w:rPr>
      </w:pPr>
      <w:r w:rsidRPr="006F4895">
        <w:rPr>
          <w:lang w:val="en-GB"/>
        </w:rPr>
        <w:t xml:space="preserve">Democratic leadership style </w:t>
      </w:r>
      <w:r w:rsidRPr="006F4895">
        <w:rPr>
          <w:b/>
          <w:lang w:val="en-GB"/>
        </w:rPr>
        <w:t xml:space="preserve">benefits </w:t>
      </w:r>
      <w:r w:rsidRPr="006F4895">
        <w:rPr>
          <w:lang w:val="en-GB"/>
        </w:rPr>
        <w:t>organisations to be creative and innovative. It helps to enhance employee morale and job satisfaction fostering a better commitment and productivity among the employees (</w:t>
      </w:r>
      <w:r w:rsidRPr="006F4895" w:rsidR="00F772EF">
        <w:rPr>
          <w:lang w:val="en-GB"/>
        </w:rPr>
        <w:t>Raupu</w:t>
      </w:r>
      <w:r w:rsidRPr="006F4895" w:rsidR="00F772EF">
        <w:rPr>
          <w:i/>
          <w:lang w:val="en-GB"/>
        </w:rPr>
        <w:t xml:space="preserve"> et al.,</w:t>
      </w:r>
      <w:r w:rsidRPr="006F4895" w:rsidR="00F772EF">
        <w:rPr>
          <w:lang w:val="en-GB"/>
        </w:rPr>
        <w:t xml:space="preserve"> 2021</w:t>
      </w:r>
      <w:r w:rsidRPr="006F4895">
        <w:rPr>
          <w:lang w:val="en-GB"/>
        </w:rPr>
        <w:t xml:space="preserve">). The leadership style improves communication, satisfies customers and enables businesses to be adaptive to the changes. With a strong </w:t>
      </w:r>
      <w:r w:rsidRPr="006F4895">
        <w:rPr>
          <w:lang w:val="en-GB"/>
        </w:rPr>
        <w:lastRenderedPageBreak/>
        <w:t>decision-making ability democratic leadership style opens up a lot of communication channels that encourage understanding the perspective of the customers and the employees. The leadership style allows businesses to track better feedback loops and become more effective at resolving solutions to problematic situations. The leadership style also benefits by fostering responsibility and encouraging a strong bond among the team members (</w:t>
      </w:r>
      <w:r w:rsidRPr="006F4895" w:rsidR="004855E8">
        <w:rPr>
          <w:lang w:val="en-GB"/>
        </w:rPr>
        <w:t>Alang</w:t>
      </w:r>
      <w:r w:rsidRPr="006F4895" w:rsidR="004855E8">
        <w:rPr>
          <w:i/>
          <w:lang w:val="en-GB"/>
        </w:rPr>
        <w:t xml:space="preserve"> et al.,</w:t>
      </w:r>
      <w:r w:rsidRPr="006F4895" w:rsidR="004855E8">
        <w:rPr>
          <w:lang w:val="en-GB"/>
        </w:rPr>
        <w:t xml:space="preserve"> 2022</w:t>
      </w:r>
      <w:r w:rsidRPr="006F4895">
        <w:rPr>
          <w:lang w:val="en-GB"/>
        </w:rPr>
        <w:t xml:space="preserve">). Employee development, retention, satisfaction, engagement and motivation can be encouraged through the leadership style. However, a lot of </w:t>
      </w:r>
      <w:r w:rsidRPr="006F4895">
        <w:rPr>
          <w:b/>
          <w:lang w:val="en-GB"/>
        </w:rPr>
        <w:t xml:space="preserve">drawbacks </w:t>
      </w:r>
      <w:r w:rsidRPr="006F4895">
        <w:rPr>
          <w:lang w:val="en-GB"/>
        </w:rPr>
        <w:t>can be identified in this leadership style. One of the most important limitations includes its time consumption ability while making decisions (</w:t>
      </w:r>
      <w:r w:rsidRPr="006F4895" w:rsidR="0002450D">
        <w:rPr>
          <w:lang w:val="en-GB"/>
        </w:rPr>
        <w:t>Rosing</w:t>
      </w:r>
      <w:r w:rsidRPr="006F4895" w:rsidR="0002450D">
        <w:rPr>
          <w:i/>
          <w:lang w:val="en-GB"/>
        </w:rPr>
        <w:t xml:space="preserve"> et al.,</w:t>
      </w:r>
      <w:r w:rsidRPr="006F4895" w:rsidR="0002450D">
        <w:rPr>
          <w:lang w:val="en-GB"/>
        </w:rPr>
        <w:t xml:space="preserve"> 2022</w:t>
      </w:r>
      <w:r w:rsidRPr="006F4895">
        <w:rPr>
          <w:lang w:val="en-GB"/>
        </w:rPr>
        <w:t>). In terms of understanding the perspectives of every individual, the leadership style may limit in making quick decisions in an emergency situation.  With this leadership style, the leaders may lack in providing clear direction influenced by multiple opinions and considerations. The leadership style fosters difficulties in accountability that limit tracking a person or situation responsible for challenges. It also creates the lays in getting maximum outcomes from the task by the accountability issues (</w:t>
      </w:r>
      <w:r w:rsidRPr="006F4895" w:rsidR="00BF1669">
        <w:rPr>
          <w:lang w:val="en-GB"/>
        </w:rPr>
        <w:t>Rosing</w:t>
      </w:r>
      <w:r w:rsidRPr="006F4895" w:rsidR="00BF1669">
        <w:rPr>
          <w:i/>
          <w:lang w:val="en-GB"/>
        </w:rPr>
        <w:t xml:space="preserve"> et al.,</w:t>
      </w:r>
      <w:r w:rsidRPr="006F4895" w:rsidR="00BF1669">
        <w:rPr>
          <w:lang w:val="en-GB"/>
        </w:rPr>
        <w:t xml:space="preserve"> 2022</w:t>
      </w:r>
      <w:r w:rsidRPr="006F4895">
        <w:rPr>
          <w:lang w:val="en-GB"/>
        </w:rPr>
        <w:t xml:space="preserve">). In different emergency situations, the democratic leadership style may not be preferable to respond in the most efficient way. </w:t>
      </w:r>
    </w:p>
    <w:p w:rsidRPr="006F4895" w:rsidR="00461489" w:rsidRDefault="00406827" w14:paraId="00000014" w14:textId="1FB667AA">
      <w:pPr>
        <w:rPr>
          <w:lang w:val="en-GB"/>
        </w:rPr>
      </w:pPr>
      <w:r w:rsidRPr="60BC4BE9" w:rsidR="00406827">
        <w:rPr>
          <w:lang w:val="en-GB"/>
        </w:rPr>
        <w:t>Democratic leadership style enhance</w:t>
      </w:r>
      <w:r w:rsidRPr="60BC4BE9" w:rsidR="00406827">
        <w:rPr>
          <w:b w:val="1"/>
          <w:bCs w:val="1"/>
          <w:lang w:val="en-GB"/>
        </w:rPr>
        <w:t>s team effectiveness</w:t>
      </w:r>
      <w:r w:rsidRPr="60BC4BE9" w:rsidR="00406827">
        <w:rPr>
          <w:lang w:val="en-GB"/>
        </w:rPr>
        <w:t xml:space="preserve"> in the hospitality industry where teamwork and adaptability are crucial to encourage work strength. With this leadership style leaders foster flexibility and an open communicative environment with a step towards resolving conflicts constructively (</w:t>
      </w:r>
      <w:r w:rsidRPr="60BC4BE9" w:rsidR="00DB486E">
        <w:rPr>
          <w:lang w:val="en-GB"/>
        </w:rPr>
        <w:t>Adham, 2023</w:t>
      </w:r>
      <w:r w:rsidRPr="60BC4BE9" w:rsidR="00406827">
        <w:rPr>
          <w:lang w:val="en-GB"/>
        </w:rPr>
        <w:t xml:space="preserve">). The hotel businesses of the UK enhance team morale and long-term cohesion by integrating team management strategies. The leadership style supports </w:t>
      </w:r>
      <w:r w:rsidRPr="60BC4BE9" w:rsidR="0136556F">
        <w:rPr>
          <w:lang w:val="en-GB"/>
        </w:rPr>
        <w:t>creativity,</w:t>
      </w:r>
      <w:r w:rsidRPr="60BC4BE9" w:rsidR="00406827">
        <w:rPr>
          <w:lang w:val="en-GB"/>
        </w:rPr>
        <w:t xml:space="preserve"> and innovation encourages the competitive spirit of teams to work with </w:t>
      </w:r>
      <w:r w:rsidRPr="60BC4BE9" w:rsidR="00406827">
        <w:rPr>
          <w:lang w:val="en-GB"/>
        </w:rPr>
        <w:t>new ideas</w:t>
      </w:r>
      <w:r w:rsidRPr="60BC4BE9" w:rsidR="00406827">
        <w:rPr>
          <w:lang w:val="en-GB"/>
        </w:rPr>
        <w:t xml:space="preserve"> and solutions. For example, IHG Hotels delivers a lot of collaborative projects and cross-functional meetings to </w:t>
      </w:r>
      <w:r w:rsidRPr="60BC4BE9" w:rsidR="00406827">
        <w:rPr>
          <w:lang w:val="en-GB"/>
        </w:rPr>
        <w:t>benefit</w:t>
      </w:r>
      <w:r w:rsidRPr="60BC4BE9" w:rsidR="00406827">
        <w:rPr>
          <w:lang w:val="en-GB"/>
        </w:rPr>
        <w:t xml:space="preserve"> its team to work more effectively, increasing the satisfying experience among its guests (</w:t>
      </w:r>
      <w:r w:rsidRPr="60BC4BE9" w:rsidR="00A70FA6">
        <w:rPr>
          <w:lang w:val="en-GB"/>
        </w:rPr>
        <w:t>Armstrong, 2012</w:t>
      </w:r>
      <w:r w:rsidRPr="60BC4BE9" w:rsidR="00406827">
        <w:rPr>
          <w:lang w:val="en-GB"/>
        </w:rPr>
        <w:t xml:space="preserve">). Continuous motivation, intense commitment, positive relationships, better </w:t>
      </w:r>
      <w:r w:rsidRPr="60BC4BE9" w:rsidR="00406827">
        <w:rPr>
          <w:lang w:val="en-GB"/>
        </w:rPr>
        <w:t>performance</w:t>
      </w:r>
      <w:r w:rsidRPr="60BC4BE9" w:rsidR="00406827">
        <w:rPr>
          <w:lang w:val="en-GB"/>
        </w:rPr>
        <w:t xml:space="preserve"> and others are impactful for increasing team effectiveness. The democratic leadership style provides a participating approach to organisational management. It has a profound impact on boosting</w:t>
      </w:r>
      <w:r w:rsidRPr="60BC4BE9" w:rsidR="00406827">
        <w:rPr>
          <w:b w:val="1"/>
          <w:bCs w:val="1"/>
          <w:lang w:val="en-GB"/>
        </w:rPr>
        <w:t xml:space="preserve"> employee morale.</w:t>
      </w:r>
      <w:r w:rsidRPr="60BC4BE9" w:rsidR="00406827">
        <w:rPr>
          <w:lang w:val="en-GB"/>
        </w:rPr>
        <w:t xml:space="preserve"> In the hospitality industry motivation and satisfaction are crucial for boosting employee morale and delivering exceptional services (</w:t>
      </w:r>
      <w:r w:rsidRPr="60BC4BE9" w:rsidR="00535DC6">
        <w:rPr>
          <w:lang w:val="en-GB"/>
        </w:rPr>
        <w:t>Adham, 2023</w:t>
      </w:r>
      <w:r w:rsidRPr="60BC4BE9" w:rsidR="00406827">
        <w:rPr>
          <w:lang w:val="en-GB"/>
        </w:rPr>
        <w:t xml:space="preserve">). The leadership style creates a sense of belonging that fosters a positive workplace culture. Democratic leadership involves employees making decisions where they can take ownership of their work. The leadership style encourages the responsibilities and contribution of </w:t>
      </w:r>
      <w:r w:rsidRPr="60BC4BE9" w:rsidR="00406827">
        <w:rPr>
          <w:lang w:val="en-GB"/>
        </w:rPr>
        <w:t>each and every</w:t>
      </w:r>
      <w:r w:rsidRPr="60BC4BE9" w:rsidR="00406827">
        <w:rPr>
          <w:lang w:val="en-GB"/>
        </w:rPr>
        <w:t xml:space="preserve"> individual leading them to be more </w:t>
      </w:r>
      <w:r w:rsidRPr="60BC4BE9" w:rsidR="00406827">
        <w:rPr>
          <w:lang w:val="en-GB"/>
        </w:rPr>
        <w:t>proactive and productive (</w:t>
      </w:r>
      <w:r w:rsidRPr="60BC4BE9" w:rsidR="00A75D26">
        <w:rPr>
          <w:lang w:val="en-GB"/>
        </w:rPr>
        <w:t>Mullins and Dosser,</w:t>
      </w:r>
      <w:r w:rsidRPr="60BC4BE9" w:rsidR="00A92ACC">
        <w:rPr>
          <w:lang w:val="en-GB"/>
        </w:rPr>
        <w:t xml:space="preserve"> 2013</w:t>
      </w:r>
      <w:r w:rsidRPr="60BC4BE9" w:rsidR="00406827">
        <w:rPr>
          <w:lang w:val="en-GB"/>
        </w:rPr>
        <w:t xml:space="preserve">). The leadership style encourages transparency and open communication that helps to build trust among the leaders and the employees. Organisation increases their ability to foster loyalty and create a harmonious work environment. It has a positive influence on employee morale that enhances motivation, </w:t>
      </w:r>
      <w:r w:rsidRPr="60BC4BE9" w:rsidR="00406827">
        <w:rPr>
          <w:lang w:val="en-GB"/>
        </w:rPr>
        <w:t>satisfaction</w:t>
      </w:r>
      <w:r w:rsidRPr="60BC4BE9" w:rsidR="00406827">
        <w:rPr>
          <w:lang w:val="en-GB"/>
        </w:rPr>
        <w:t xml:space="preserve"> and cohesion (</w:t>
      </w:r>
      <w:r w:rsidRPr="60BC4BE9" w:rsidR="00522AF3">
        <w:rPr>
          <w:lang w:val="en-GB"/>
        </w:rPr>
        <w:t>Armstong, 2021</w:t>
      </w:r>
      <w:r w:rsidRPr="60BC4BE9" w:rsidR="00406827">
        <w:rPr>
          <w:lang w:val="en-GB"/>
        </w:rPr>
        <w:t xml:space="preserve">). The leadership style empowers employees and the workforce to deliver exceptional services driving organisations to succeed in their long-term goals. </w:t>
      </w:r>
    </w:p>
    <w:p w:rsidRPr="006F4895" w:rsidR="00461489" w:rsidRDefault="00406827" w14:paraId="00000015" w14:textId="0409571A">
      <w:pPr>
        <w:rPr>
          <w:lang w:val="en-GB"/>
        </w:rPr>
      </w:pPr>
      <w:r w:rsidRPr="006F4895">
        <w:rPr>
          <w:b/>
          <w:lang w:val="en-GB"/>
        </w:rPr>
        <w:t xml:space="preserve">In the hotel and hospitality setting </w:t>
      </w:r>
      <w:r w:rsidRPr="006F4895">
        <w:rPr>
          <w:lang w:val="en-GB"/>
        </w:rPr>
        <w:t>the democratic leadership style supports teamwork efficiency. The leadership style generates a sense of responsibility among each and every individual who is engaged in a business (</w:t>
      </w:r>
      <w:r w:rsidRPr="006F4895" w:rsidR="00586232">
        <w:rPr>
          <w:lang w:val="en-GB"/>
        </w:rPr>
        <w:t>Piwowar-Sulej and Iqbal, 2023</w:t>
      </w:r>
      <w:r w:rsidRPr="006F4895">
        <w:rPr>
          <w:lang w:val="en-GB"/>
        </w:rPr>
        <w:t xml:space="preserve">). The hospitality companies of the UK have adopted a democratic leadership style to enhance decision-making strength. The companies have improved team input, collaboration and inclusivity emphasizing employee engagement, motivation, innovation and team-building capacity. The famous hospitality </w:t>
      </w:r>
      <w:r w:rsidRPr="006F4895" w:rsidR="00442F99">
        <w:rPr>
          <w:lang w:val="en-GB"/>
        </w:rPr>
        <w:t xml:space="preserve">brand </w:t>
      </w:r>
      <w:r w:rsidRPr="006F4895" w:rsidR="00442F99">
        <w:rPr>
          <w:b/>
          <w:lang w:val="en-GB"/>
        </w:rPr>
        <w:t>Premier</w:t>
      </w:r>
      <w:r w:rsidRPr="006F4895">
        <w:rPr>
          <w:b/>
          <w:lang w:val="en-GB"/>
        </w:rPr>
        <w:t xml:space="preserve"> Inn</w:t>
      </w:r>
      <w:r w:rsidRPr="006F4895">
        <w:rPr>
          <w:lang w:val="en-GB"/>
        </w:rPr>
        <w:t xml:space="preserve"> encourages their team to collaborate and value their contribution to the work. The company have created a strong and positive business culture where the employees are more empowered with their shared ideas and feedback (</w:t>
      </w:r>
      <w:r w:rsidRPr="006F4895" w:rsidR="00AF4CD2">
        <w:rPr>
          <w:lang w:val="en-GB"/>
        </w:rPr>
        <w:t>Mullins, 2019</w:t>
      </w:r>
      <w:r w:rsidRPr="006F4895">
        <w:rPr>
          <w:lang w:val="en-GB"/>
        </w:rPr>
        <w:t xml:space="preserve">). The company regularly engages their staff to increase world contribution supporting the guest experience and operational efficiency. </w:t>
      </w:r>
      <w:r w:rsidRPr="006F4895">
        <w:rPr>
          <w:b/>
          <w:lang w:val="en-GB"/>
        </w:rPr>
        <w:t>The hotel Hilton</w:t>
      </w:r>
      <w:r w:rsidRPr="006F4895">
        <w:rPr>
          <w:lang w:val="en-GB"/>
        </w:rPr>
        <w:t xml:space="preserve"> has increased their business value promoting a culture of inclusivity and collaboration. With this leadership style and approach the company has encouraged employee development programmes, improving business management and organisational behaviour. Hilton has shaped their work environment through a participating work culture. The staff and employees foster maximum efforts and contributions to creating a safe and complex-free working environment (</w:t>
      </w:r>
      <w:r w:rsidRPr="006F4895" w:rsidR="001B15B4">
        <w:rPr>
          <w:lang w:val="en-GB"/>
        </w:rPr>
        <w:t>Mullins, 2023</w:t>
      </w:r>
      <w:r w:rsidRPr="006F4895">
        <w:rPr>
          <w:lang w:val="en-GB"/>
        </w:rPr>
        <w:t xml:space="preserve">). The multinational hospitality company </w:t>
      </w:r>
      <w:r w:rsidRPr="006F4895">
        <w:rPr>
          <w:b/>
          <w:lang w:val="en-GB"/>
        </w:rPr>
        <w:t xml:space="preserve">Marriott International </w:t>
      </w:r>
      <w:r w:rsidRPr="006F4895">
        <w:rPr>
          <w:lang w:val="en-GB"/>
        </w:rPr>
        <w:t xml:space="preserve">have also emphasised the leadership approach to design the work culture and ensure employee well-being. Marriott contacts employee engagement surveys to understand their needs. </w:t>
      </w:r>
    </w:p>
    <w:p w:rsidR="00BA68EE" w:rsidRDefault="00BA68EE" w14:paraId="3A66D3BC" w14:textId="77777777">
      <w:pPr>
        <w:rPr>
          <w:b/>
          <w:szCs w:val="32"/>
          <w:lang w:val="en-GB"/>
        </w:rPr>
      </w:pPr>
      <w:bookmarkStart w:name="_fmm8ywwfe39" w:colFirst="0" w:colLast="0" w:id="11"/>
      <w:bookmarkStart w:name="_Toc188633363" w:id="12"/>
      <w:bookmarkEnd w:id="11"/>
      <w:r>
        <w:rPr>
          <w:lang w:val="en-GB"/>
        </w:rPr>
        <w:br w:type="page"/>
      </w:r>
    </w:p>
    <w:p w:rsidRPr="006F4895" w:rsidR="00461489" w:rsidRDefault="00406827" w14:paraId="00000016" w14:textId="6ED69D8B">
      <w:pPr>
        <w:pStyle w:val="Heading1"/>
        <w:rPr>
          <w:lang w:val="en-GB"/>
        </w:rPr>
      </w:pPr>
      <w:bookmarkStart w:name="_GoBack" w:id="13"/>
      <w:bookmarkEnd w:id="13"/>
      <w:r w:rsidRPr="006F4895">
        <w:rPr>
          <w:lang w:val="en-GB"/>
        </w:rPr>
        <w:lastRenderedPageBreak/>
        <w:t>Conclusion</w:t>
      </w:r>
      <w:bookmarkEnd w:id="12"/>
    </w:p>
    <w:p w:rsidRPr="006F4895" w:rsidR="00461489" w:rsidRDefault="00406827" w14:paraId="00000017" w14:textId="77777777">
      <w:pPr>
        <w:rPr>
          <w:lang w:val="en-GB"/>
        </w:rPr>
      </w:pPr>
      <w:r w:rsidRPr="006F4895">
        <w:rPr>
          <w:lang w:val="en-GB"/>
        </w:rPr>
        <w:t xml:space="preserve">The assignment is about understanding the impact and influence of leadership in the UK hospitality sector. The assignment has highlighted a democratic leadership style that offers numerous benefits to encourage team effectiveness and employee morale. The hospitality companies of the UK particularly use a democratic leadership style to foster collaboration, innovation and a positive work environment. With the help of these leadership practices the managers of an organisation build a cohesive team understanding the engagement and contribution of the employees towards their work. However, the leadership style also encourages the potential for slower decision-making that limits the growth and workflow of a company. The hospitality companies emphasise the leadership style as an important part of management strategies that have made them attentive to the changes in global business trends. The leadership style fosters flexibility and collaboration that encourages the strength to adopt marketing changes. Leadership styles and theories are appropriate to maintain workforce dynamics and competitive advantages of a company in the competitive industry. The hospitality sector has managed to characterise and shape management and behaviour by emphasizing collaboration, shared decision making and open communication. The discussion highlights how different leadership approaches in styles can contribute to the progress and performance of hotel management. </w:t>
      </w:r>
    </w:p>
    <w:p w:rsidRPr="006F4895" w:rsidR="00461489" w:rsidRDefault="00406827" w14:paraId="00000018" w14:textId="77777777">
      <w:pPr>
        <w:rPr>
          <w:lang w:val="en-GB"/>
        </w:rPr>
      </w:pPr>
      <w:r w:rsidRPr="006F4895">
        <w:rPr>
          <w:lang w:val="en-GB"/>
        </w:rPr>
        <w:br w:type="page"/>
      </w:r>
    </w:p>
    <w:p w:rsidRPr="006F4895" w:rsidR="00461489" w:rsidRDefault="00406827" w14:paraId="00000019" w14:textId="77777777">
      <w:pPr>
        <w:pStyle w:val="Heading1"/>
        <w:rPr>
          <w:lang w:val="en-GB"/>
        </w:rPr>
      </w:pPr>
      <w:bookmarkStart w:name="_25bi9c74zmhx" w:colFirst="0" w:colLast="0" w:id="14"/>
      <w:bookmarkStart w:name="_Toc188633364" w:id="15"/>
      <w:bookmarkEnd w:id="14"/>
      <w:r w:rsidRPr="006F4895">
        <w:rPr>
          <w:lang w:val="en-GB"/>
        </w:rPr>
        <w:lastRenderedPageBreak/>
        <w:t>References</w:t>
      </w:r>
      <w:bookmarkEnd w:id="15"/>
      <w:r w:rsidRPr="006F4895">
        <w:rPr>
          <w:lang w:val="en-GB"/>
        </w:rPr>
        <w:t xml:space="preserve"> </w:t>
      </w:r>
    </w:p>
    <w:p w:rsidRPr="006F4895" w:rsidR="00450FF2" w:rsidP="00450FF2" w:rsidRDefault="00450FF2" w14:paraId="02FAC012" w14:textId="77777777">
      <w:pPr>
        <w:rPr>
          <w:lang w:val="en-GB"/>
        </w:rPr>
      </w:pPr>
      <w:r w:rsidRPr="006F4895">
        <w:rPr>
          <w:lang w:val="en-GB"/>
        </w:rPr>
        <w:t>Adham, T.K.I., 2023. Conflict Resolution in Team: Analyzing the of Conflicts and Best Skills for Resolution. </w:t>
      </w:r>
      <w:r w:rsidRPr="006F4895">
        <w:rPr>
          <w:i/>
          <w:iCs/>
          <w:lang w:val="en-GB"/>
        </w:rPr>
        <w:t>Sch J Eng Tech</w:t>
      </w:r>
      <w:r w:rsidRPr="006F4895">
        <w:rPr>
          <w:lang w:val="en-GB"/>
        </w:rPr>
        <w:t>, </w:t>
      </w:r>
      <w:r w:rsidRPr="006F4895">
        <w:rPr>
          <w:i/>
          <w:iCs/>
          <w:lang w:val="en-GB"/>
        </w:rPr>
        <w:t>8</w:t>
      </w:r>
      <w:r w:rsidRPr="006F4895">
        <w:rPr>
          <w:lang w:val="en-GB"/>
        </w:rPr>
        <w:t>, pp.152-162.</w:t>
      </w:r>
    </w:p>
    <w:p w:rsidRPr="006F4895" w:rsidR="00450FF2" w:rsidP="00450FF2" w:rsidRDefault="00450FF2" w14:paraId="68A72497" w14:textId="77777777">
      <w:pPr>
        <w:rPr>
          <w:lang w:val="en-GB"/>
        </w:rPr>
      </w:pPr>
      <w:r w:rsidRPr="006F4895">
        <w:rPr>
          <w:lang w:val="en-GB"/>
        </w:rPr>
        <w:t>Alang, T., Stanton, P. and Rose, M., 2022. Enhancing employee voice and inclusion through inclusive leadership in public sector organizations. </w:t>
      </w:r>
      <w:r w:rsidRPr="006F4895">
        <w:rPr>
          <w:i/>
          <w:iCs/>
          <w:lang w:val="en-GB"/>
        </w:rPr>
        <w:t>Public Personnel Management</w:t>
      </w:r>
      <w:r w:rsidRPr="006F4895">
        <w:rPr>
          <w:lang w:val="en-GB"/>
        </w:rPr>
        <w:t>, </w:t>
      </w:r>
      <w:r w:rsidRPr="006F4895">
        <w:rPr>
          <w:i/>
          <w:iCs/>
          <w:lang w:val="en-GB"/>
        </w:rPr>
        <w:t>51</w:t>
      </w:r>
      <w:r w:rsidRPr="006F4895">
        <w:rPr>
          <w:lang w:val="en-GB"/>
        </w:rPr>
        <w:t>(3), pp.309-329.</w:t>
      </w:r>
    </w:p>
    <w:p w:rsidRPr="006F4895" w:rsidR="00450FF2" w:rsidP="00450FF2" w:rsidRDefault="00450FF2" w14:paraId="6F339B95" w14:textId="77777777">
      <w:pPr>
        <w:rPr>
          <w:lang w:val="en-GB"/>
        </w:rPr>
      </w:pPr>
      <w:r w:rsidRPr="006F4895">
        <w:rPr>
          <w:lang w:val="en-GB"/>
        </w:rPr>
        <w:t>Ali, B.J. and Anwar, G., 2021. Strategic leadership effectiveness and its influence on organizational effectiveness. </w:t>
      </w:r>
      <w:r w:rsidRPr="006F4895">
        <w:rPr>
          <w:i/>
          <w:iCs/>
          <w:lang w:val="en-GB"/>
        </w:rPr>
        <w:t>International Journal of Electrical, Electronics and Computers</w:t>
      </w:r>
      <w:r w:rsidRPr="006F4895">
        <w:rPr>
          <w:lang w:val="en-GB"/>
        </w:rPr>
        <w:t>, </w:t>
      </w:r>
      <w:r w:rsidRPr="006F4895">
        <w:rPr>
          <w:i/>
          <w:iCs/>
          <w:lang w:val="en-GB"/>
        </w:rPr>
        <w:t>6</w:t>
      </w:r>
      <w:r w:rsidRPr="006F4895">
        <w:rPr>
          <w:lang w:val="en-GB"/>
        </w:rPr>
        <w:t>(2).</w:t>
      </w:r>
    </w:p>
    <w:p w:rsidRPr="006F4895" w:rsidR="00450FF2" w:rsidP="00450FF2" w:rsidRDefault="00450FF2" w14:paraId="29E49519" w14:textId="77777777">
      <w:pPr>
        <w:rPr>
          <w:lang w:val="en-GB"/>
        </w:rPr>
      </w:pPr>
      <w:r w:rsidRPr="006F4895">
        <w:rPr>
          <w:lang w:val="en-GB"/>
        </w:rPr>
        <w:t xml:space="preserve">Armstong, M. 2021. </w:t>
      </w:r>
      <w:r w:rsidRPr="006F4895">
        <w:rPr>
          <w:i/>
          <w:iCs/>
          <w:lang w:val="en-GB"/>
        </w:rPr>
        <w:t>Armstrong's handbook of performance management</w:t>
      </w:r>
      <w:r w:rsidRPr="006F4895">
        <w:rPr>
          <w:lang w:val="en-GB"/>
        </w:rPr>
        <w:t xml:space="preserve"> (7th Ed), London: Kogan Page</w:t>
      </w:r>
    </w:p>
    <w:p w:rsidRPr="006F4895" w:rsidR="00450FF2" w:rsidP="00450FF2" w:rsidRDefault="00450FF2" w14:paraId="41389E33" w14:textId="77777777">
      <w:pPr>
        <w:rPr>
          <w:lang w:val="en-GB"/>
        </w:rPr>
      </w:pPr>
      <w:r w:rsidRPr="006F4895">
        <w:rPr>
          <w:lang w:val="en-GB"/>
        </w:rPr>
        <w:t>Armstrong, M. 2012.</w:t>
      </w:r>
      <w:r w:rsidRPr="006F4895">
        <w:rPr>
          <w:i/>
          <w:iCs/>
          <w:lang w:val="en-GB"/>
        </w:rPr>
        <w:t xml:space="preserve"> Armstrong’s Handbook of Management and Leadership</w:t>
      </w:r>
      <w:r w:rsidRPr="006F4895">
        <w:rPr>
          <w:lang w:val="en-GB"/>
        </w:rPr>
        <w:t xml:space="preserve"> (3rd Ed), London: Kogan Page.</w:t>
      </w:r>
    </w:p>
    <w:p w:rsidRPr="006F4895" w:rsidR="00450FF2" w:rsidP="00450FF2" w:rsidRDefault="00450FF2" w14:paraId="3419D442" w14:textId="77777777">
      <w:pPr>
        <w:rPr>
          <w:lang w:val="en-GB"/>
        </w:rPr>
      </w:pPr>
      <w:r w:rsidRPr="006F4895">
        <w:rPr>
          <w:lang w:val="en-GB"/>
        </w:rPr>
        <w:t xml:space="preserve">Boddy, D. 2017. </w:t>
      </w:r>
      <w:r w:rsidRPr="006F4895">
        <w:rPr>
          <w:i/>
          <w:lang w:val="en-GB"/>
        </w:rPr>
        <w:t xml:space="preserve">Management: An Introduction </w:t>
      </w:r>
      <w:r w:rsidRPr="006F4895">
        <w:rPr>
          <w:lang w:val="en-GB"/>
        </w:rPr>
        <w:t>(7th Ed), Harlow, Pearson</w:t>
      </w:r>
    </w:p>
    <w:p w:rsidRPr="006F4895" w:rsidR="00450FF2" w:rsidP="00450FF2" w:rsidRDefault="00450FF2" w14:paraId="5DF0B7A0" w14:textId="77777777">
      <w:pPr>
        <w:rPr>
          <w:lang w:val="en-GB"/>
        </w:rPr>
      </w:pPr>
      <w:r w:rsidRPr="006F4895">
        <w:rPr>
          <w:lang w:val="en-GB"/>
        </w:rPr>
        <w:t>Dugan, J.P., 2024. </w:t>
      </w:r>
      <w:r w:rsidRPr="006F4895">
        <w:rPr>
          <w:i/>
          <w:iCs/>
          <w:lang w:val="en-GB"/>
        </w:rPr>
        <w:t>Leadership theory: Cultivating critical perspectives</w:t>
      </w:r>
      <w:r w:rsidRPr="006F4895">
        <w:rPr>
          <w:lang w:val="en-GB"/>
        </w:rPr>
        <w:t>. John Wiley &amp; Sons.</w:t>
      </w:r>
    </w:p>
    <w:p w:rsidRPr="006F4895" w:rsidR="00450FF2" w:rsidP="00450FF2" w:rsidRDefault="00450FF2" w14:paraId="76C1522F" w14:textId="77777777">
      <w:pPr>
        <w:rPr>
          <w:lang w:val="en-GB"/>
        </w:rPr>
      </w:pPr>
      <w:r w:rsidRPr="006F4895">
        <w:rPr>
          <w:lang w:val="en-GB"/>
        </w:rPr>
        <w:t>Eduzor, N.C., 2024. Leadership Styles and Organizational Performance: Examining the Impact of Transformational Leadership on Employee Engagement and Business Success Leadership Styles and Organizational Performance: Examining the Impact of Transformational Leadership on Em. </w:t>
      </w:r>
      <w:r w:rsidRPr="006F4895">
        <w:rPr>
          <w:i/>
          <w:iCs/>
          <w:lang w:val="en-GB"/>
        </w:rPr>
        <w:t>International Journal of Development, Sustainability and Environmental Management</w:t>
      </w:r>
      <w:r w:rsidRPr="006F4895">
        <w:rPr>
          <w:lang w:val="en-GB"/>
        </w:rPr>
        <w:t>, </w:t>
      </w:r>
      <w:r w:rsidRPr="006F4895">
        <w:rPr>
          <w:i/>
          <w:iCs/>
          <w:lang w:val="en-GB"/>
        </w:rPr>
        <w:t>1</w:t>
      </w:r>
      <w:r w:rsidRPr="006F4895">
        <w:rPr>
          <w:lang w:val="en-GB"/>
        </w:rPr>
        <w:t>, pp.16-24.</w:t>
      </w:r>
    </w:p>
    <w:p w:rsidRPr="006F4895" w:rsidR="00450FF2" w:rsidP="00450FF2" w:rsidRDefault="00450FF2" w14:paraId="717AC5D7" w14:textId="77777777">
      <w:pPr>
        <w:rPr>
          <w:lang w:val="en-GB"/>
        </w:rPr>
      </w:pPr>
      <w:r w:rsidRPr="006F4895">
        <w:rPr>
          <w:lang w:val="en-GB"/>
        </w:rPr>
        <w:t>Fulconis, F. and Lissillour, R., 2021. Toward a behavioral approach of international shipping: a study of the inter-organisational dynamics of maritime safety. </w:t>
      </w:r>
      <w:r w:rsidRPr="006F4895">
        <w:rPr>
          <w:i/>
          <w:iCs/>
          <w:lang w:val="en-GB"/>
        </w:rPr>
        <w:t>Journal of Shipping and Trade</w:t>
      </w:r>
      <w:r w:rsidRPr="006F4895">
        <w:rPr>
          <w:lang w:val="en-GB"/>
        </w:rPr>
        <w:t>, </w:t>
      </w:r>
      <w:r w:rsidRPr="006F4895">
        <w:rPr>
          <w:i/>
          <w:iCs/>
          <w:lang w:val="en-GB"/>
        </w:rPr>
        <w:t>6</w:t>
      </w:r>
      <w:r w:rsidRPr="006F4895">
        <w:rPr>
          <w:lang w:val="en-GB"/>
        </w:rPr>
        <w:t>(1), p.10.</w:t>
      </w:r>
    </w:p>
    <w:p w:rsidRPr="006F4895" w:rsidR="00450FF2" w:rsidP="00450FF2" w:rsidRDefault="00450FF2" w14:paraId="0E04B12F" w14:textId="77777777">
      <w:pPr>
        <w:rPr>
          <w:lang w:val="en-GB"/>
        </w:rPr>
      </w:pPr>
      <w:r w:rsidRPr="006F4895">
        <w:rPr>
          <w:lang w:val="en-GB"/>
        </w:rPr>
        <w:t>Hasanah, R., Mundiri, A., Manshur, U. and Munir, Z., 2024. Integrating Situational Leadership and Traditional Values: Enhancing Student Discipline in Islamic Boarding Schools Through Holistic Training Programs. </w:t>
      </w:r>
      <w:r w:rsidRPr="006F4895">
        <w:rPr>
          <w:i/>
          <w:iCs/>
          <w:lang w:val="en-GB"/>
        </w:rPr>
        <w:t>Communautaire: Journal of Community Service</w:t>
      </w:r>
      <w:r w:rsidRPr="006F4895">
        <w:rPr>
          <w:lang w:val="en-GB"/>
        </w:rPr>
        <w:t>, </w:t>
      </w:r>
      <w:r w:rsidRPr="006F4895">
        <w:rPr>
          <w:i/>
          <w:iCs/>
          <w:lang w:val="en-GB"/>
        </w:rPr>
        <w:t>3</w:t>
      </w:r>
      <w:r w:rsidRPr="006F4895">
        <w:rPr>
          <w:lang w:val="en-GB"/>
        </w:rPr>
        <w:t>(2), pp.138-151.</w:t>
      </w:r>
    </w:p>
    <w:p w:rsidRPr="006F4895" w:rsidR="00450FF2" w:rsidP="00450FF2" w:rsidRDefault="00450FF2" w14:paraId="650E1716" w14:textId="77777777">
      <w:pPr>
        <w:rPr>
          <w:lang w:val="en-GB"/>
        </w:rPr>
      </w:pPr>
      <w:r w:rsidRPr="006F4895">
        <w:rPr>
          <w:lang w:val="en-GB"/>
        </w:rPr>
        <w:t xml:space="preserve">Mullins, L 2019. </w:t>
      </w:r>
      <w:r w:rsidRPr="006F4895">
        <w:rPr>
          <w:i/>
          <w:lang w:val="en-GB"/>
        </w:rPr>
        <w:t>Organisational Behaviour in the Workplace</w:t>
      </w:r>
      <w:r w:rsidRPr="006F4895">
        <w:rPr>
          <w:lang w:val="en-GB"/>
        </w:rPr>
        <w:t xml:space="preserve"> (12th edition) Harlow: Pearson</w:t>
      </w:r>
    </w:p>
    <w:p w:rsidRPr="006F4895" w:rsidR="00450FF2" w:rsidP="00450FF2" w:rsidRDefault="00450FF2" w14:paraId="68989DFA" w14:textId="77777777">
      <w:pPr>
        <w:rPr>
          <w:lang w:val="en-GB"/>
        </w:rPr>
      </w:pPr>
      <w:r w:rsidRPr="006F4895">
        <w:rPr>
          <w:lang w:val="en-GB"/>
        </w:rPr>
        <w:lastRenderedPageBreak/>
        <w:t>Mullins, L. 2023.</w:t>
      </w:r>
      <w:r w:rsidRPr="006F4895">
        <w:rPr>
          <w:i/>
          <w:lang w:val="en-GB"/>
        </w:rPr>
        <w:t xml:space="preserve"> Management and Organisational Behaviour </w:t>
      </w:r>
      <w:r w:rsidRPr="006F4895">
        <w:rPr>
          <w:lang w:val="en-GB"/>
        </w:rPr>
        <w:t>(13th edition) Harlow: Pearson</w:t>
      </w:r>
    </w:p>
    <w:p w:rsidRPr="006F4895" w:rsidR="00450FF2" w:rsidP="00450FF2" w:rsidRDefault="00450FF2" w14:paraId="41F16ABE" w14:textId="77777777">
      <w:pPr>
        <w:rPr>
          <w:lang w:val="en-GB"/>
        </w:rPr>
      </w:pPr>
      <w:r w:rsidRPr="006F4895">
        <w:rPr>
          <w:lang w:val="en-GB"/>
        </w:rPr>
        <w:t xml:space="preserve">Mullins, L. and Dosser, P. 2013. </w:t>
      </w:r>
      <w:r w:rsidRPr="006F4895">
        <w:rPr>
          <w:i/>
          <w:lang w:val="en-GB"/>
        </w:rPr>
        <w:t xml:space="preserve">Hospitality Management and Organisational Behaviour </w:t>
      </w:r>
      <w:r w:rsidRPr="006F4895">
        <w:rPr>
          <w:lang w:val="en-GB"/>
        </w:rPr>
        <w:t>(5th Ed) Harlow, Pearson.</w:t>
      </w:r>
    </w:p>
    <w:p w:rsidRPr="006F4895" w:rsidR="00450FF2" w:rsidP="00450FF2" w:rsidRDefault="00450FF2" w14:paraId="6598DC94" w14:textId="77777777">
      <w:pPr>
        <w:rPr>
          <w:lang w:val="en-GB"/>
        </w:rPr>
      </w:pPr>
      <w:r w:rsidRPr="006F4895">
        <w:rPr>
          <w:lang w:val="en-GB"/>
        </w:rPr>
        <w:t>Piwowar-Sulej, K. and Iqbal, Q., 2023. Leadership styles and sustainable performance: A systematic literature review. </w:t>
      </w:r>
      <w:r w:rsidRPr="006F4895">
        <w:rPr>
          <w:i/>
          <w:iCs/>
          <w:lang w:val="en-GB"/>
        </w:rPr>
        <w:t>Journal of Cleaner Production</w:t>
      </w:r>
      <w:r w:rsidRPr="006F4895">
        <w:rPr>
          <w:lang w:val="en-GB"/>
        </w:rPr>
        <w:t>, </w:t>
      </w:r>
      <w:r w:rsidRPr="006F4895">
        <w:rPr>
          <w:i/>
          <w:iCs/>
          <w:lang w:val="en-GB"/>
        </w:rPr>
        <w:t>382</w:t>
      </w:r>
      <w:r w:rsidRPr="006F4895">
        <w:rPr>
          <w:lang w:val="en-GB"/>
        </w:rPr>
        <w:t>, p.134600.</w:t>
      </w:r>
    </w:p>
    <w:p w:rsidRPr="006F4895" w:rsidR="00450FF2" w:rsidP="00450FF2" w:rsidRDefault="00450FF2" w14:paraId="345306A3" w14:textId="77777777">
      <w:pPr>
        <w:rPr>
          <w:lang w:val="en-GB"/>
        </w:rPr>
      </w:pPr>
      <w:r w:rsidRPr="006F4895">
        <w:rPr>
          <w:lang w:val="en-GB"/>
        </w:rPr>
        <w:t>Raupu, S., Maharani, D., Mahmud, H. and Alauddin, A., 2021. Democratic leadership and its impact on teacher performance. </w:t>
      </w:r>
      <w:r w:rsidRPr="006F4895">
        <w:rPr>
          <w:i/>
          <w:iCs/>
          <w:lang w:val="en-GB"/>
        </w:rPr>
        <w:t>Al-Ishlah: Jurnal Pendidikan</w:t>
      </w:r>
      <w:r w:rsidRPr="006F4895">
        <w:rPr>
          <w:lang w:val="en-GB"/>
        </w:rPr>
        <w:t>, </w:t>
      </w:r>
      <w:r w:rsidRPr="006F4895">
        <w:rPr>
          <w:i/>
          <w:iCs/>
          <w:lang w:val="en-GB"/>
        </w:rPr>
        <w:t>13</w:t>
      </w:r>
      <w:r w:rsidRPr="006F4895">
        <w:rPr>
          <w:lang w:val="en-GB"/>
        </w:rPr>
        <w:t>(3), pp.1556-1570.</w:t>
      </w:r>
    </w:p>
    <w:p w:rsidRPr="006F4895" w:rsidR="00450FF2" w:rsidP="00450FF2" w:rsidRDefault="00450FF2" w14:paraId="70327221" w14:textId="77777777">
      <w:pPr>
        <w:rPr>
          <w:lang w:val="en-GB"/>
        </w:rPr>
      </w:pPr>
      <w:r w:rsidRPr="006F4895">
        <w:rPr>
          <w:lang w:val="en-GB"/>
        </w:rPr>
        <w:t>Rosing, F., Boer, D. and Buengeler, C., 2022. When timing is key: How autocratic and democratic leadership relate to follower trust in emergency contexts. </w:t>
      </w:r>
      <w:r w:rsidRPr="006F4895">
        <w:rPr>
          <w:i/>
          <w:iCs/>
          <w:lang w:val="en-GB"/>
        </w:rPr>
        <w:t>Frontiers in psychology</w:t>
      </w:r>
      <w:r w:rsidRPr="006F4895">
        <w:rPr>
          <w:lang w:val="en-GB"/>
        </w:rPr>
        <w:t>, </w:t>
      </w:r>
      <w:r w:rsidRPr="006F4895">
        <w:rPr>
          <w:i/>
          <w:iCs/>
          <w:lang w:val="en-GB"/>
        </w:rPr>
        <w:t>13</w:t>
      </w:r>
      <w:r w:rsidRPr="006F4895">
        <w:rPr>
          <w:lang w:val="en-GB"/>
        </w:rPr>
        <w:t>, p.904605.</w:t>
      </w:r>
    </w:p>
    <w:p w:rsidRPr="006F4895" w:rsidR="00450FF2" w:rsidP="00450FF2" w:rsidRDefault="00450FF2" w14:paraId="5A5150CD" w14:textId="77777777">
      <w:pPr>
        <w:rPr>
          <w:lang w:val="en-GB"/>
        </w:rPr>
      </w:pPr>
      <w:r w:rsidRPr="006F4895">
        <w:rPr>
          <w:lang w:val="en-GB"/>
        </w:rPr>
        <w:t>Susanto, P.C., Syailendra, S. and Suryawan, R.F., 2023. Determination of motivation and performance: Analysis of job satisfaction, employee engagement and leadership. </w:t>
      </w:r>
      <w:r w:rsidRPr="006F4895">
        <w:rPr>
          <w:i/>
          <w:iCs/>
          <w:lang w:val="en-GB"/>
        </w:rPr>
        <w:t>International Journal of Business and Applied Economics</w:t>
      </w:r>
      <w:r w:rsidRPr="006F4895">
        <w:rPr>
          <w:lang w:val="en-GB"/>
        </w:rPr>
        <w:t>, </w:t>
      </w:r>
      <w:r w:rsidRPr="006F4895">
        <w:rPr>
          <w:i/>
          <w:iCs/>
          <w:lang w:val="en-GB"/>
        </w:rPr>
        <w:t>2</w:t>
      </w:r>
      <w:r w:rsidRPr="006F4895">
        <w:rPr>
          <w:lang w:val="en-GB"/>
        </w:rPr>
        <w:t>(2), pp.59-68.</w:t>
      </w:r>
    </w:p>
    <w:p w:rsidRPr="006F4895" w:rsidR="00450FF2" w:rsidP="00450FF2" w:rsidRDefault="00450FF2" w14:paraId="7C95A934" w14:textId="77777777">
      <w:pPr>
        <w:rPr>
          <w:lang w:val="en-GB"/>
        </w:rPr>
      </w:pPr>
      <w:r w:rsidRPr="006F4895">
        <w:rPr>
          <w:lang w:val="en-GB"/>
        </w:rPr>
        <w:t>Woods, P., 2021. Democratic leadership. </w:t>
      </w:r>
      <w:r w:rsidRPr="006F4895">
        <w:rPr>
          <w:i/>
          <w:iCs/>
          <w:lang w:val="en-GB"/>
        </w:rPr>
        <w:t>Oxford Encyclopedia of Educational Administration</w:t>
      </w:r>
      <w:r w:rsidRPr="006F4895">
        <w:rPr>
          <w:lang w:val="en-GB"/>
        </w:rPr>
        <w:t>.</w:t>
      </w:r>
    </w:p>
    <w:sectPr w:rsidRPr="006F4895" w:rsidR="00450FF2">
      <w:footerReference w:type="default" r:id="rId8"/>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94E" w:rsidP="00442F99" w:rsidRDefault="0056694E" w14:paraId="0A154EA1" w14:textId="77777777">
      <w:pPr>
        <w:spacing w:before="0" w:after="0" w:line="240" w:lineRule="auto"/>
      </w:pPr>
      <w:r>
        <w:separator/>
      </w:r>
    </w:p>
  </w:endnote>
  <w:endnote w:type="continuationSeparator" w:id="0">
    <w:p w:rsidR="0056694E" w:rsidP="00442F99" w:rsidRDefault="0056694E" w14:paraId="4776ABEB"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84557"/>
      <w:docPartObj>
        <w:docPartGallery w:val="Page Numbers (Bottom of Page)"/>
        <w:docPartUnique/>
      </w:docPartObj>
    </w:sdtPr>
    <w:sdtEndPr>
      <w:rPr>
        <w:noProof/>
      </w:rPr>
    </w:sdtEndPr>
    <w:sdtContent>
      <w:p w:rsidR="00442F99" w:rsidRDefault="00442F99" w14:paraId="5216EF42" w14:textId="60B6F55A">
        <w:pPr>
          <w:pStyle w:val="Footer"/>
          <w:jc w:val="right"/>
        </w:pPr>
        <w:r>
          <w:fldChar w:fldCharType="begin"/>
        </w:r>
        <w:r>
          <w:instrText xml:space="preserve"> PAGE   \* MERGEFORMAT </w:instrText>
        </w:r>
        <w:r>
          <w:fldChar w:fldCharType="separate"/>
        </w:r>
        <w:r w:rsidR="00BA68EE">
          <w:rPr>
            <w:noProof/>
          </w:rPr>
          <w:t>8</w:t>
        </w:r>
        <w:r>
          <w:rPr>
            <w:noProof/>
          </w:rPr>
          <w:fldChar w:fldCharType="end"/>
        </w:r>
      </w:p>
    </w:sdtContent>
  </w:sdt>
  <w:p w:rsidR="00442F99" w:rsidRDefault="00442F99" w14:paraId="53171FC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94E" w:rsidP="00442F99" w:rsidRDefault="0056694E" w14:paraId="1CC865F6" w14:textId="77777777">
      <w:pPr>
        <w:spacing w:before="0" w:after="0" w:line="240" w:lineRule="auto"/>
      </w:pPr>
      <w:r>
        <w:separator/>
      </w:r>
    </w:p>
  </w:footnote>
  <w:footnote w:type="continuationSeparator" w:id="0">
    <w:p w:rsidR="0056694E" w:rsidP="00442F99" w:rsidRDefault="0056694E" w14:paraId="428D1E11"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1A46"/>
    <w:multiLevelType w:val="hybridMultilevel"/>
    <w:tmpl w:val="498AA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3C6471"/>
    <w:multiLevelType w:val="hybridMultilevel"/>
    <w:tmpl w:val="498AA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489"/>
    <w:rsid w:val="0002450D"/>
    <w:rsid w:val="000632DB"/>
    <w:rsid w:val="000A6DF3"/>
    <w:rsid w:val="000B2196"/>
    <w:rsid w:val="00182E38"/>
    <w:rsid w:val="001A45F4"/>
    <w:rsid w:val="001B15B4"/>
    <w:rsid w:val="001D7956"/>
    <w:rsid w:val="002F5CB1"/>
    <w:rsid w:val="00316AB3"/>
    <w:rsid w:val="00401392"/>
    <w:rsid w:val="00406827"/>
    <w:rsid w:val="00442F99"/>
    <w:rsid w:val="00450FF2"/>
    <w:rsid w:val="00461489"/>
    <w:rsid w:val="004855E8"/>
    <w:rsid w:val="00493D7F"/>
    <w:rsid w:val="00522AF3"/>
    <w:rsid w:val="00535DC6"/>
    <w:rsid w:val="0056694E"/>
    <w:rsid w:val="00586232"/>
    <w:rsid w:val="006154AD"/>
    <w:rsid w:val="0061651D"/>
    <w:rsid w:val="006A4396"/>
    <w:rsid w:val="006F4895"/>
    <w:rsid w:val="007C13ED"/>
    <w:rsid w:val="007C4B2D"/>
    <w:rsid w:val="00850421"/>
    <w:rsid w:val="00905101"/>
    <w:rsid w:val="009C23BB"/>
    <w:rsid w:val="00A70FA6"/>
    <w:rsid w:val="00A75D26"/>
    <w:rsid w:val="00A92ACC"/>
    <w:rsid w:val="00AF4CD2"/>
    <w:rsid w:val="00B06706"/>
    <w:rsid w:val="00B151DB"/>
    <w:rsid w:val="00B567A7"/>
    <w:rsid w:val="00BA68EE"/>
    <w:rsid w:val="00BD082A"/>
    <w:rsid w:val="00BF1669"/>
    <w:rsid w:val="00C115F8"/>
    <w:rsid w:val="00C448FB"/>
    <w:rsid w:val="00C5125D"/>
    <w:rsid w:val="00C77F42"/>
    <w:rsid w:val="00CD2753"/>
    <w:rsid w:val="00D54115"/>
    <w:rsid w:val="00DB486E"/>
    <w:rsid w:val="00E65843"/>
    <w:rsid w:val="00EC7A28"/>
    <w:rsid w:val="00F772EF"/>
    <w:rsid w:val="0136556F"/>
    <w:rsid w:val="24B6FB4B"/>
    <w:rsid w:val="27CAE8A1"/>
    <w:rsid w:val="48DC419F"/>
    <w:rsid w:val="4E807C74"/>
    <w:rsid w:val="4EAE1CB9"/>
    <w:rsid w:val="5DBE4F82"/>
    <w:rsid w:val="60BC4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D8AB0"/>
  <w15:docId w15:val="{0C88D706-3251-4F17-B91B-8DC054B9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rsid w:val="00493D7F"/>
    <w:pPr>
      <w:keepNext/>
      <w:keepLines/>
      <w:outlineLvl w:val="0"/>
    </w:pPr>
    <w:rPr>
      <w:b/>
      <w:szCs w:val="32"/>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jc w:val="center"/>
    </w:pPr>
    <w:rPr>
      <w:b/>
      <w:color w:val="222222"/>
      <w:sz w:val="36"/>
      <w:szCs w:val="36"/>
      <w:highlight w:val="white"/>
    </w:rPr>
  </w:style>
  <w:style w:type="paragraph" w:styleId="Subtitle">
    <w:name w:val="Subtitle"/>
    <w:basedOn w:val="Normal"/>
    <w:next w:val="Normal"/>
    <w:pPr>
      <w:keepNext/>
      <w:keepLines/>
      <w:spacing w:before="0" w:after="320"/>
    </w:pPr>
    <w:rPr>
      <w:rFonts w:ascii="Arial" w:hAnsi="Arial" w:eastAsia="Arial" w:cs="Arial"/>
      <w:color w:val="666666"/>
      <w:sz w:val="30"/>
      <w:szCs w:val="30"/>
    </w:rPr>
  </w:style>
  <w:style w:type="paragraph" w:styleId="Header">
    <w:name w:val="header"/>
    <w:basedOn w:val="Normal"/>
    <w:link w:val="HeaderChar"/>
    <w:uiPriority w:val="99"/>
    <w:unhideWhenUsed/>
    <w:rsid w:val="00442F99"/>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442F99"/>
  </w:style>
  <w:style w:type="paragraph" w:styleId="Footer">
    <w:name w:val="footer"/>
    <w:basedOn w:val="Normal"/>
    <w:link w:val="FooterChar"/>
    <w:uiPriority w:val="99"/>
    <w:unhideWhenUsed/>
    <w:rsid w:val="00442F99"/>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442F99"/>
  </w:style>
  <w:style w:type="paragraph" w:styleId="TOCHeading">
    <w:name w:val="TOC Heading"/>
    <w:basedOn w:val="Heading1"/>
    <w:next w:val="Normal"/>
    <w:uiPriority w:val="39"/>
    <w:unhideWhenUsed/>
    <w:qFormat/>
    <w:rsid w:val="00442F99"/>
    <w:pPr>
      <w:spacing w:before="240" w:after="0" w:line="259" w:lineRule="auto"/>
      <w:jc w:val="left"/>
      <w:outlineLvl w:val="9"/>
    </w:pPr>
    <w:rPr>
      <w:rFonts w:asciiTheme="majorHAnsi" w:hAnsiTheme="majorHAnsi" w:eastAsiaTheme="majorEastAsia" w:cstheme="majorBidi"/>
      <w:b w:val="0"/>
      <w:color w:val="365F91" w:themeColor="accent1" w:themeShade="BF"/>
    </w:rPr>
  </w:style>
  <w:style w:type="paragraph" w:styleId="TOC1">
    <w:name w:val="toc 1"/>
    <w:basedOn w:val="Normal"/>
    <w:next w:val="Normal"/>
    <w:autoRedefine/>
    <w:uiPriority w:val="39"/>
    <w:unhideWhenUsed/>
    <w:rsid w:val="00442F99"/>
    <w:pPr>
      <w:spacing w:after="100"/>
    </w:pPr>
  </w:style>
  <w:style w:type="character" w:styleId="Hyperlink">
    <w:name w:val="Hyperlink"/>
    <w:basedOn w:val="DefaultParagraphFont"/>
    <w:uiPriority w:val="99"/>
    <w:unhideWhenUsed/>
    <w:rsid w:val="00442F99"/>
    <w:rPr>
      <w:color w:val="0000FF" w:themeColor="hyperlink"/>
      <w:u w:val="single"/>
    </w:rPr>
  </w:style>
  <w:style w:type="paragraph" w:styleId="ListParagraph">
    <w:name w:val="List Paragraph"/>
    <w:basedOn w:val="Normal"/>
    <w:uiPriority w:val="34"/>
    <w:qFormat/>
    <w:rsid w:val="00EC7A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959822">
      <w:bodyDiv w:val="1"/>
      <w:marLeft w:val="0"/>
      <w:marRight w:val="0"/>
      <w:marTop w:val="0"/>
      <w:marBottom w:val="0"/>
      <w:divBdr>
        <w:top w:val="none" w:sz="0" w:space="0" w:color="auto"/>
        <w:left w:val="none" w:sz="0" w:space="0" w:color="auto"/>
        <w:bottom w:val="none" w:sz="0" w:space="0" w:color="auto"/>
        <w:right w:val="none" w:sz="0" w:space="0" w:color="auto"/>
      </w:divBdr>
    </w:div>
    <w:div w:id="1599832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B9C44-F090-44D2-B046-64D80E88596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2025-01-24T12:19:00.0000000Z</dcterms:created>
  <dcterms:modified xsi:type="dcterms:W3CDTF">2025-02-05T20:20:39.2469575Z</dcterms:modified>
  <lastModifiedBy>Alina Cristina Ionita (2246123)</lastModifiedBy>
</coreProperties>
</file>