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83D696" w14:textId="11FA9758" w:rsidR="00F64989" w:rsidRDefault="00F64989" w:rsidP="00F64989">
      <w:pPr>
        <w:spacing w:line="360" w:lineRule="auto"/>
        <w:rPr>
          <w:b/>
          <w:bCs/>
          <w:sz w:val="24"/>
          <w:szCs w:val="24"/>
        </w:rPr>
      </w:pPr>
      <w:r w:rsidRPr="008F3C71">
        <w:rPr>
          <w:b/>
          <w:bCs/>
          <w:sz w:val="24"/>
          <w:szCs w:val="24"/>
        </w:rPr>
        <w:t xml:space="preserve">Assignment </w:t>
      </w:r>
      <w:r>
        <w:rPr>
          <w:b/>
          <w:bCs/>
          <w:sz w:val="24"/>
          <w:szCs w:val="24"/>
        </w:rPr>
        <w:t>2</w:t>
      </w:r>
      <w:r w:rsidRPr="008F3C71">
        <w:rPr>
          <w:b/>
          <w:bCs/>
          <w:sz w:val="24"/>
          <w:szCs w:val="24"/>
        </w:rPr>
        <w:t xml:space="preserve">: </w:t>
      </w:r>
      <w:r>
        <w:rPr>
          <w:b/>
          <w:bCs/>
          <w:sz w:val="24"/>
          <w:szCs w:val="24"/>
        </w:rPr>
        <w:t>Report</w:t>
      </w:r>
    </w:p>
    <w:p w14:paraId="484BDA8D" w14:textId="77777777" w:rsidR="00F64989" w:rsidRPr="008F3C71" w:rsidRDefault="00F64989" w:rsidP="00F64989">
      <w:pPr>
        <w:spacing w:line="360" w:lineRule="auto"/>
        <w:rPr>
          <w:rFonts w:eastAsia="Times New Roman"/>
          <w:b/>
          <w:bCs/>
          <w:sz w:val="24"/>
          <w:szCs w:val="24"/>
        </w:rPr>
      </w:pPr>
      <w:r w:rsidRPr="008F3C71">
        <w:rPr>
          <w:rFonts w:eastAsia="Times New Roman"/>
          <w:b/>
          <w:bCs/>
          <w:sz w:val="24"/>
          <w:szCs w:val="24"/>
        </w:rPr>
        <w:t>Student name: Rufsana Begum</w:t>
      </w:r>
    </w:p>
    <w:p w14:paraId="210C1E01" w14:textId="77777777" w:rsidR="00F64989" w:rsidRPr="008F3C71" w:rsidRDefault="00F64989" w:rsidP="00F64989">
      <w:pPr>
        <w:spacing w:line="360" w:lineRule="auto"/>
        <w:rPr>
          <w:rFonts w:eastAsia="Times New Roman"/>
          <w:b/>
          <w:bCs/>
          <w:sz w:val="24"/>
          <w:szCs w:val="24"/>
        </w:rPr>
      </w:pPr>
      <w:r w:rsidRPr="008F3C71">
        <w:rPr>
          <w:rFonts w:eastAsia="Times New Roman"/>
          <w:b/>
          <w:bCs/>
          <w:sz w:val="24"/>
          <w:szCs w:val="24"/>
        </w:rPr>
        <w:t>Student number: 2208636</w:t>
      </w:r>
    </w:p>
    <w:p w14:paraId="68E7CA7A" w14:textId="77777777" w:rsidR="00F64989" w:rsidRPr="008F3C71" w:rsidRDefault="00F64989" w:rsidP="00F64989">
      <w:pPr>
        <w:spacing w:line="360" w:lineRule="auto"/>
        <w:rPr>
          <w:rFonts w:eastAsia="Times New Roman"/>
          <w:b/>
          <w:bCs/>
          <w:sz w:val="24"/>
          <w:szCs w:val="24"/>
        </w:rPr>
      </w:pPr>
      <w:r w:rsidRPr="008F3C71">
        <w:rPr>
          <w:rFonts w:eastAsia="Times New Roman"/>
          <w:b/>
          <w:bCs/>
          <w:sz w:val="24"/>
          <w:szCs w:val="24"/>
        </w:rPr>
        <w:t xml:space="preserve">Module title: </w:t>
      </w:r>
      <w:r w:rsidRPr="008F3C71">
        <w:rPr>
          <w:b/>
          <w:bCs/>
          <w:sz w:val="24"/>
          <w:szCs w:val="24"/>
        </w:rPr>
        <w:t>Sustainable Hospitality &amp; Tourism Management</w:t>
      </w:r>
    </w:p>
    <w:p w14:paraId="1F4F9A6A" w14:textId="77777777" w:rsidR="00F64989" w:rsidRPr="008F3C71" w:rsidRDefault="00F64989" w:rsidP="00F64989">
      <w:pPr>
        <w:spacing w:line="360" w:lineRule="auto"/>
        <w:rPr>
          <w:rFonts w:eastAsia="Times New Roman"/>
          <w:b/>
          <w:bCs/>
          <w:sz w:val="24"/>
          <w:szCs w:val="24"/>
        </w:rPr>
      </w:pPr>
      <w:r w:rsidRPr="008F3C71">
        <w:rPr>
          <w:rFonts w:eastAsia="Times New Roman"/>
          <w:b/>
          <w:bCs/>
          <w:sz w:val="24"/>
          <w:szCs w:val="24"/>
        </w:rPr>
        <w:t>Module Code: BMIH5006</w:t>
      </w:r>
    </w:p>
    <w:p w14:paraId="4BE3A428" w14:textId="77777777" w:rsidR="00F64989" w:rsidRPr="008F3C71" w:rsidRDefault="00F64989" w:rsidP="00F64989">
      <w:pPr>
        <w:spacing w:line="360" w:lineRule="auto"/>
        <w:rPr>
          <w:rFonts w:eastAsia="Times New Roman"/>
          <w:b/>
          <w:bCs/>
          <w:sz w:val="24"/>
          <w:szCs w:val="24"/>
        </w:rPr>
      </w:pPr>
      <w:r w:rsidRPr="008F3C71">
        <w:rPr>
          <w:rFonts w:eastAsia="Times New Roman"/>
          <w:b/>
          <w:bCs/>
          <w:sz w:val="24"/>
          <w:szCs w:val="24"/>
        </w:rPr>
        <w:t>Lecturer name: Scott James</w:t>
      </w:r>
    </w:p>
    <w:p w14:paraId="771D6F97" w14:textId="6641148D" w:rsidR="00F64989" w:rsidRPr="008F3C71" w:rsidRDefault="00F64989" w:rsidP="00F64989">
      <w:pPr>
        <w:spacing w:line="360" w:lineRule="auto"/>
        <w:rPr>
          <w:rFonts w:eastAsia="Times New Roman"/>
          <w:b/>
          <w:bCs/>
          <w:sz w:val="24"/>
          <w:szCs w:val="24"/>
        </w:rPr>
      </w:pPr>
      <w:r w:rsidRPr="008F3C71">
        <w:rPr>
          <w:rFonts w:eastAsia="Times New Roman"/>
          <w:b/>
          <w:bCs/>
          <w:sz w:val="24"/>
          <w:szCs w:val="24"/>
        </w:rPr>
        <w:t xml:space="preserve">Word count: </w:t>
      </w:r>
      <w:r w:rsidR="0092757D">
        <w:rPr>
          <w:rFonts w:eastAsia="Times New Roman"/>
          <w:b/>
          <w:bCs/>
          <w:sz w:val="24"/>
          <w:szCs w:val="24"/>
        </w:rPr>
        <w:t>2</w:t>
      </w:r>
      <w:r w:rsidR="00506F5C">
        <w:rPr>
          <w:rFonts w:eastAsia="Times New Roman"/>
          <w:b/>
          <w:bCs/>
          <w:sz w:val="24"/>
          <w:szCs w:val="24"/>
        </w:rPr>
        <w:t>191</w:t>
      </w:r>
    </w:p>
    <w:p w14:paraId="216AC699" w14:textId="77777777" w:rsidR="00D26900" w:rsidRPr="00E82DD0" w:rsidRDefault="00D26900" w:rsidP="00735A7C">
      <w:pPr>
        <w:pStyle w:val="Normal1"/>
        <w:spacing w:line="360" w:lineRule="auto"/>
        <w:jc w:val="center"/>
        <w:rPr>
          <w:rFonts w:eastAsia="Times New Roman"/>
          <w:b/>
          <w:sz w:val="32"/>
          <w:szCs w:val="32"/>
          <w:lang w:val="en-GB"/>
        </w:rPr>
      </w:pPr>
    </w:p>
    <w:p w14:paraId="1EC216D5" w14:textId="77777777" w:rsidR="001B3081" w:rsidRDefault="001B3081" w:rsidP="00735A7C">
      <w:pPr>
        <w:pStyle w:val="Normal1"/>
        <w:spacing w:line="360" w:lineRule="auto"/>
        <w:jc w:val="center"/>
        <w:rPr>
          <w:rFonts w:eastAsia="Times New Roman"/>
          <w:b/>
          <w:sz w:val="32"/>
          <w:szCs w:val="32"/>
          <w:lang w:val="en-GB"/>
        </w:rPr>
      </w:pPr>
    </w:p>
    <w:p w14:paraId="75AEC143" w14:textId="77777777" w:rsidR="001B3081" w:rsidRDefault="001B3081" w:rsidP="00735A7C">
      <w:pPr>
        <w:pStyle w:val="Normal1"/>
        <w:spacing w:line="360" w:lineRule="auto"/>
        <w:jc w:val="center"/>
        <w:rPr>
          <w:rFonts w:eastAsia="Times New Roman"/>
          <w:b/>
          <w:sz w:val="32"/>
          <w:szCs w:val="32"/>
          <w:lang w:val="en-GB"/>
        </w:rPr>
      </w:pPr>
    </w:p>
    <w:p w14:paraId="442839DA" w14:textId="77777777" w:rsidR="001B3081" w:rsidRDefault="001B3081" w:rsidP="00735A7C">
      <w:pPr>
        <w:pStyle w:val="Normal1"/>
        <w:spacing w:line="360" w:lineRule="auto"/>
        <w:jc w:val="center"/>
        <w:rPr>
          <w:rFonts w:eastAsia="Times New Roman"/>
          <w:b/>
          <w:sz w:val="32"/>
          <w:szCs w:val="32"/>
          <w:lang w:val="en-GB"/>
        </w:rPr>
      </w:pPr>
    </w:p>
    <w:p w14:paraId="786CA389" w14:textId="77777777" w:rsidR="001B3081" w:rsidRDefault="001B3081" w:rsidP="00735A7C">
      <w:pPr>
        <w:pStyle w:val="Normal1"/>
        <w:spacing w:line="360" w:lineRule="auto"/>
        <w:jc w:val="center"/>
        <w:rPr>
          <w:rFonts w:eastAsia="Times New Roman"/>
          <w:b/>
          <w:sz w:val="32"/>
          <w:szCs w:val="32"/>
          <w:lang w:val="en-GB"/>
        </w:rPr>
      </w:pPr>
    </w:p>
    <w:p w14:paraId="4BFC6B96" w14:textId="77777777" w:rsidR="001B3081" w:rsidRDefault="001B3081" w:rsidP="00735A7C">
      <w:pPr>
        <w:pStyle w:val="Normal1"/>
        <w:spacing w:line="360" w:lineRule="auto"/>
        <w:jc w:val="center"/>
        <w:rPr>
          <w:rFonts w:eastAsia="Times New Roman"/>
          <w:b/>
          <w:sz w:val="32"/>
          <w:szCs w:val="32"/>
          <w:lang w:val="en-GB"/>
        </w:rPr>
      </w:pPr>
    </w:p>
    <w:p w14:paraId="0CBEAAC3" w14:textId="77777777" w:rsidR="001B3081" w:rsidRDefault="001B3081" w:rsidP="00735A7C">
      <w:pPr>
        <w:pStyle w:val="Normal1"/>
        <w:spacing w:line="360" w:lineRule="auto"/>
        <w:jc w:val="center"/>
        <w:rPr>
          <w:rFonts w:eastAsia="Times New Roman"/>
          <w:b/>
          <w:sz w:val="32"/>
          <w:szCs w:val="32"/>
          <w:lang w:val="en-GB"/>
        </w:rPr>
      </w:pPr>
    </w:p>
    <w:p w14:paraId="510C4302" w14:textId="77777777" w:rsidR="001B3081" w:rsidRDefault="001B3081" w:rsidP="00735A7C">
      <w:pPr>
        <w:pStyle w:val="Normal1"/>
        <w:spacing w:line="360" w:lineRule="auto"/>
        <w:jc w:val="center"/>
        <w:rPr>
          <w:rFonts w:eastAsia="Times New Roman"/>
          <w:b/>
          <w:sz w:val="32"/>
          <w:szCs w:val="32"/>
          <w:lang w:val="en-GB"/>
        </w:rPr>
      </w:pPr>
    </w:p>
    <w:p w14:paraId="0DD90A0B" w14:textId="77777777" w:rsidR="001B3081" w:rsidRDefault="001B3081" w:rsidP="00735A7C">
      <w:pPr>
        <w:pStyle w:val="Normal1"/>
        <w:spacing w:line="360" w:lineRule="auto"/>
        <w:jc w:val="center"/>
        <w:rPr>
          <w:rFonts w:eastAsia="Times New Roman"/>
          <w:b/>
          <w:sz w:val="32"/>
          <w:szCs w:val="32"/>
          <w:lang w:val="en-GB"/>
        </w:rPr>
      </w:pPr>
    </w:p>
    <w:p w14:paraId="2358D6FE" w14:textId="77777777" w:rsidR="001B3081" w:rsidRDefault="001B3081" w:rsidP="00735A7C">
      <w:pPr>
        <w:pStyle w:val="Normal1"/>
        <w:spacing w:line="360" w:lineRule="auto"/>
        <w:jc w:val="center"/>
        <w:rPr>
          <w:rFonts w:eastAsia="Times New Roman"/>
          <w:b/>
          <w:sz w:val="32"/>
          <w:szCs w:val="32"/>
          <w:lang w:val="en-GB"/>
        </w:rPr>
      </w:pPr>
    </w:p>
    <w:p w14:paraId="0821DF37" w14:textId="77777777" w:rsidR="001B3081" w:rsidRDefault="001B3081" w:rsidP="00735A7C">
      <w:pPr>
        <w:pStyle w:val="Normal1"/>
        <w:spacing w:line="360" w:lineRule="auto"/>
        <w:jc w:val="center"/>
        <w:rPr>
          <w:rFonts w:eastAsia="Times New Roman"/>
          <w:b/>
          <w:sz w:val="32"/>
          <w:szCs w:val="32"/>
          <w:lang w:val="en-GB"/>
        </w:rPr>
      </w:pPr>
    </w:p>
    <w:p w14:paraId="54DD259A" w14:textId="77777777" w:rsidR="001B3081" w:rsidRDefault="001B3081" w:rsidP="00735A7C">
      <w:pPr>
        <w:pStyle w:val="Normal1"/>
        <w:spacing w:line="360" w:lineRule="auto"/>
        <w:jc w:val="center"/>
        <w:rPr>
          <w:rFonts w:eastAsia="Times New Roman"/>
          <w:b/>
          <w:sz w:val="32"/>
          <w:szCs w:val="32"/>
          <w:lang w:val="en-GB"/>
        </w:rPr>
      </w:pPr>
    </w:p>
    <w:p w14:paraId="50ABF069" w14:textId="77777777" w:rsidR="001B3081" w:rsidRDefault="001B3081" w:rsidP="00735A7C">
      <w:pPr>
        <w:pStyle w:val="Normal1"/>
        <w:spacing w:line="360" w:lineRule="auto"/>
        <w:jc w:val="center"/>
        <w:rPr>
          <w:rFonts w:eastAsia="Times New Roman"/>
          <w:b/>
          <w:sz w:val="32"/>
          <w:szCs w:val="32"/>
          <w:lang w:val="en-GB"/>
        </w:rPr>
      </w:pPr>
    </w:p>
    <w:p w14:paraId="0AFBD98C" w14:textId="77777777" w:rsidR="001B3081" w:rsidRDefault="001B3081" w:rsidP="00735A7C">
      <w:pPr>
        <w:pStyle w:val="Normal1"/>
        <w:spacing w:line="360" w:lineRule="auto"/>
        <w:jc w:val="center"/>
        <w:rPr>
          <w:rFonts w:eastAsia="Times New Roman"/>
          <w:b/>
          <w:sz w:val="32"/>
          <w:szCs w:val="32"/>
          <w:lang w:val="en-GB"/>
        </w:rPr>
      </w:pPr>
    </w:p>
    <w:p w14:paraId="6EC2AD64" w14:textId="77777777" w:rsidR="001B3081" w:rsidRDefault="001B3081" w:rsidP="00735A7C">
      <w:pPr>
        <w:pStyle w:val="Normal1"/>
        <w:spacing w:line="360" w:lineRule="auto"/>
        <w:jc w:val="center"/>
        <w:rPr>
          <w:rFonts w:eastAsia="Times New Roman"/>
          <w:b/>
          <w:sz w:val="32"/>
          <w:szCs w:val="32"/>
          <w:lang w:val="en-GB"/>
        </w:rPr>
      </w:pPr>
    </w:p>
    <w:p w14:paraId="5D35ABF3" w14:textId="77777777" w:rsidR="001B3081" w:rsidRDefault="001B3081" w:rsidP="00735A7C">
      <w:pPr>
        <w:pStyle w:val="Normal1"/>
        <w:spacing w:line="360" w:lineRule="auto"/>
        <w:jc w:val="center"/>
        <w:rPr>
          <w:rFonts w:eastAsia="Times New Roman"/>
          <w:b/>
          <w:sz w:val="32"/>
          <w:szCs w:val="32"/>
          <w:lang w:val="en-GB"/>
        </w:rPr>
      </w:pPr>
    </w:p>
    <w:p w14:paraId="18519A3A" w14:textId="3D82C7BE" w:rsidR="00D26900" w:rsidRDefault="007A724A" w:rsidP="00735A7C">
      <w:pPr>
        <w:pStyle w:val="Normal1"/>
        <w:spacing w:line="360" w:lineRule="auto"/>
        <w:jc w:val="center"/>
        <w:rPr>
          <w:rFonts w:eastAsia="Times New Roman"/>
          <w:b/>
          <w:sz w:val="32"/>
          <w:szCs w:val="32"/>
          <w:lang w:val="en-GB"/>
        </w:rPr>
      </w:pPr>
      <w:r>
        <w:rPr>
          <w:rFonts w:eastAsia="Times New Roman"/>
          <w:b/>
          <w:sz w:val="32"/>
          <w:szCs w:val="32"/>
          <w:lang w:val="en-GB"/>
        </w:rPr>
        <w:tab/>
      </w:r>
    </w:p>
    <w:p w14:paraId="35740766" w14:textId="77777777" w:rsidR="00025DE1" w:rsidRDefault="00025DE1" w:rsidP="00274F27">
      <w:pPr>
        <w:pStyle w:val="Heading1"/>
        <w:rPr>
          <w:rFonts w:ascii="Arial" w:eastAsia="Arial" w:hAnsi="Arial" w:cs="Arial"/>
        </w:rPr>
      </w:pPr>
    </w:p>
    <w:p w14:paraId="59D6D44B" w14:textId="5C7FFF5A" w:rsidR="00274F27" w:rsidRDefault="00274F27" w:rsidP="00274F27">
      <w:pPr>
        <w:pStyle w:val="Heading1"/>
        <w:rPr>
          <w:rFonts w:ascii="Arial" w:eastAsia="Arial" w:hAnsi="Arial" w:cs="Arial"/>
        </w:rPr>
      </w:pPr>
      <w:r w:rsidRPr="00C24E1A">
        <w:rPr>
          <w:rFonts w:ascii="Arial" w:eastAsia="Arial" w:hAnsi="Arial" w:cs="Arial"/>
        </w:rPr>
        <w:lastRenderedPageBreak/>
        <w:t xml:space="preserve">Executive Summary </w:t>
      </w:r>
    </w:p>
    <w:p w14:paraId="2F126BD7" w14:textId="77777777" w:rsidR="001B3081" w:rsidRPr="001B3081" w:rsidRDefault="001B3081" w:rsidP="001B3081">
      <w:pPr>
        <w:pStyle w:val="Normal1"/>
      </w:pPr>
    </w:p>
    <w:p w14:paraId="219B18EA" w14:textId="003867EE" w:rsidR="00274F27" w:rsidRPr="00C24E1A" w:rsidRDefault="00274F27" w:rsidP="00274F27">
      <w:pPr>
        <w:jc w:val="both"/>
        <w:rPr>
          <w:sz w:val="24"/>
          <w:szCs w:val="24"/>
        </w:rPr>
      </w:pPr>
      <w:r w:rsidRPr="00C24E1A">
        <w:rPr>
          <w:sz w:val="24"/>
          <w:szCs w:val="24"/>
        </w:rPr>
        <w:t xml:space="preserve">Sustainability is fast becoming a popular concept in the hotel industry to lessen the adverse effects brought about by the escalating concern on the environment. Thus, I have identified energy efficiency, water usage, waste disposal, green supply chains, awareness campaigns, and green structures as the key sustainable practices. These measures create such positive externalities as environmental, </w:t>
      </w:r>
      <w:r w:rsidR="00327F6C" w:rsidRPr="00C24E1A">
        <w:rPr>
          <w:sz w:val="24"/>
          <w:szCs w:val="24"/>
        </w:rPr>
        <w:t>economic,</w:t>
      </w:r>
      <w:r w:rsidRPr="00C24E1A">
        <w:rPr>
          <w:sz w:val="24"/>
          <w:szCs w:val="24"/>
        </w:rPr>
        <w:t xml:space="preserve"> and corporate image gains. Nevertheless, some challenges include high investment costs, lack of knowledge, guests’ perceptions, legal requirements, and operations modification. Therefore, looking into the future, developments in technology and changes in the approach towards the environment will spur more innovation in sustainability in the industry thus improving the competitiveness and effectiveness of the firms.</w:t>
      </w:r>
    </w:p>
    <w:p w14:paraId="5617906A" w14:textId="77777777" w:rsidR="00274F27" w:rsidRPr="00C24E1A" w:rsidRDefault="00274F27" w:rsidP="00274F27">
      <w:pPr>
        <w:jc w:val="both"/>
        <w:rPr>
          <w:sz w:val="24"/>
          <w:szCs w:val="24"/>
        </w:rPr>
      </w:pPr>
      <w:r w:rsidRPr="00C24E1A">
        <w:rPr>
          <w:sz w:val="24"/>
          <w:szCs w:val="24"/>
        </w:rPr>
        <w:br w:type="page"/>
      </w:r>
    </w:p>
    <w:sdt>
      <w:sdtPr>
        <w:rPr>
          <w:rFonts w:ascii="Arial" w:eastAsia="Arial" w:hAnsi="Arial" w:cs="Arial"/>
          <w:b w:val="0"/>
          <w:bCs w:val="0"/>
          <w:color w:val="auto"/>
          <w:sz w:val="32"/>
          <w:szCs w:val="22"/>
          <w:lang w:val="en-GB"/>
        </w:rPr>
        <w:id w:val="273174049"/>
        <w:docPartObj>
          <w:docPartGallery w:val="Table of Contents"/>
          <w:docPartUnique/>
        </w:docPartObj>
      </w:sdtPr>
      <w:sdtEndPr>
        <w:rPr>
          <w:sz w:val="22"/>
        </w:rPr>
      </w:sdtEndPr>
      <w:sdtContent>
        <w:p w14:paraId="6044D888" w14:textId="77777777" w:rsidR="00A717D0" w:rsidRPr="00E82DD0" w:rsidRDefault="00A717D0" w:rsidP="001B3081">
          <w:pPr>
            <w:pStyle w:val="TOCHeading"/>
            <w:spacing w:line="360" w:lineRule="auto"/>
            <w:rPr>
              <w:rFonts w:ascii="Arial" w:hAnsi="Arial" w:cs="Arial"/>
              <w:color w:val="auto"/>
              <w:szCs w:val="24"/>
              <w:lang w:val="en-GB"/>
            </w:rPr>
          </w:pPr>
          <w:r w:rsidRPr="00E82DD0">
            <w:rPr>
              <w:rFonts w:ascii="Arial" w:hAnsi="Arial" w:cs="Arial"/>
              <w:color w:val="auto"/>
              <w:szCs w:val="24"/>
              <w:lang w:val="en-GB"/>
            </w:rPr>
            <w:t>Table of Contents</w:t>
          </w:r>
        </w:p>
        <w:p w14:paraId="4C33C9E0" w14:textId="093AE630" w:rsidR="00A717D0" w:rsidRPr="00E82DD0" w:rsidRDefault="007D346F" w:rsidP="00735A7C">
          <w:pPr>
            <w:pStyle w:val="TOC1"/>
            <w:tabs>
              <w:tab w:val="right" w:leader="dot" w:pos="9350"/>
            </w:tabs>
            <w:spacing w:line="360" w:lineRule="auto"/>
            <w:jc w:val="center"/>
            <w:rPr>
              <w:noProof/>
              <w:sz w:val="24"/>
              <w:szCs w:val="24"/>
              <w:lang w:val="en-GB"/>
            </w:rPr>
          </w:pPr>
          <w:r w:rsidRPr="00E82DD0">
            <w:rPr>
              <w:sz w:val="24"/>
              <w:szCs w:val="24"/>
              <w:lang w:val="en-GB"/>
            </w:rPr>
            <w:fldChar w:fldCharType="begin"/>
          </w:r>
          <w:r w:rsidR="00A717D0" w:rsidRPr="00E82DD0">
            <w:rPr>
              <w:sz w:val="24"/>
              <w:szCs w:val="24"/>
              <w:lang w:val="en-GB"/>
            </w:rPr>
            <w:instrText xml:space="preserve"> TOC \o "1-3" \h \z \u </w:instrText>
          </w:r>
          <w:r w:rsidRPr="00E82DD0">
            <w:rPr>
              <w:sz w:val="24"/>
              <w:szCs w:val="24"/>
              <w:lang w:val="en-GB"/>
            </w:rPr>
            <w:fldChar w:fldCharType="separate"/>
          </w:r>
          <w:hyperlink w:anchor="_Toc166849521" w:history="1">
            <w:r w:rsidR="00A717D0" w:rsidRPr="00E82DD0">
              <w:rPr>
                <w:rStyle w:val="Hyperlink"/>
                <w:noProof/>
                <w:color w:val="auto"/>
                <w:sz w:val="24"/>
                <w:szCs w:val="24"/>
                <w:lang w:val="en-GB"/>
              </w:rPr>
              <w:t>Introduction</w:t>
            </w:r>
            <w:r w:rsidR="00A717D0" w:rsidRPr="00E82DD0">
              <w:rPr>
                <w:noProof/>
                <w:webHidden/>
                <w:sz w:val="24"/>
                <w:szCs w:val="24"/>
                <w:lang w:val="en-GB"/>
              </w:rPr>
              <w:tab/>
            </w:r>
            <w:r w:rsidR="001B3081">
              <w:rPr>
                <w:noProof/>
                <w:webHidden/>
                <w:sz w:val="24"/>
                <w:szCs w:val="24"/>
                <w:lang w:val="en-GB"/>
              </w:rPr>
              <w:t>4</w:t>
            </w:r>
          </w:hyperlink>
        </w:p>
        <w:p w14:paraId="79D46280" w14:textId="4A7F645D" w:rsidR="00A717D0" w:rsidRPr="00E82DD0" w:rsidRDefault="005A197E" w:rsidP="00735A7C">
          <w:pPr>
            <w:pStyle w:val="TOC1"/>
            <w:tabs>
              <w:tab w:val="right" w:leader="dot" w:pos="9350"/>
            </w:tabs>
            <w:spacing w:line="360" w:lineRule="auto"/>
            <w:jc w:val="center"/>
            <w:rPr>
              <w:noProof/>
              <w:sz w:val="24"/>
              <w:szCs w:val="24"/>
              <w:lang w:val="en-GB"/>
            </w:rPr>
          </w:pPr>
          <w:r>
            <w:t xml:space="preserve">Main Body - </w:t>
          </w:r>
          <w:hyperlink w:anchor="_Toc166849522" w:history="1">
            <w:r w:rsidR="00A717D0" w:rsidRPr="00E82DD0">
              <w:rPr>
                <w:rStyle w:val="Hyperlink"/>
                <w:noProof/>
                <w:color w:val="auto"/>
                <w:sz w:val="24"/>
                <w:szCs w:val="24"/>
                <w:lang w:val="en-GB"/>
              </w:rPr>
              <w:t>Requirements for Sustainable Accreditation</w:t>
            </w:r>
            <w:r w:rsidR="00A717D0" w:rsidRPr="00E82DD0">
              <w:rPr>
                <w:noProof/>
                <w:webHidden/>
                <w:sz w:val="24"/>
                <w:szCs w:val="24"/>
                <w:lang w:val="en-GB"/>
              </w:rPr>
              <w:tab/>
            </w:r>
            <w:r>
              <w:rPr>
                <w:noProof/>
                <w:webHidden/>
                <w:sz w:val="24"/>
                <w:szCs w:val="24"/>
                <w:lang w:val="en-GB"/>
              </w:rPr>
              <w:t>5</w:t>
            </w:r>
          </w:hyperlink>
        </w:p>
        <w:p w14:paraId="63D3B751" w14:textId="16C2BB74" w:rsidR="00A717D0" w:rsidRPr="00E82DD0" w:rsidRDefault="00FB614F" w:rsidP="00735A7C">
          <w:pPr>
            <w:pStyle w:val="TOC1"/>
            <w:tabs>
              <w:tab w:val="right" w:leader="dot" w:pos="9350"/>
            </w:tabs>
            <w:spacing w:line="360" w:lineRule="auto"/>
            <w:jc w:val="center"/>
            <w:rPr>
              <w:noProof/>
              <w:sz w:val="24"/>
              <w:szCs w:val="24"/>
              <w:lang w:val="en-GB"/>
            </w:rPr>
          </w:pPr>
          <w:hyperlink w:anchor="_Toc166849523" w:history="1">
            <w:r w:rsidR="00A717D0" w:rsidRPr="00E82DD0">
              <w:rPr>
                <w:rStyle w:val="Hyperlink"/>
                <w:noProof/>
                <w:color w:val="auto"/>
                <w:sz w:val="24"/>
                <w:szCs w:val="24"/>
                <w:lang w:val="en-GB"/>
              </w:rPr>
              <w:t>Benefits of Integrating Sustainability</w:t>
            </w:r>
            <w:r w:rsidR="00A717D0" w:rsidRPr="00E82DD0">
              <w:rPr>
                <w:noProof/>
                <w:webHidden/>
                <w:sz w:val="24"/>
                <w:szCs w:val="24"/>
                <w:lang w:val="en-GB"/>
              </w:rPr>
              <w:tab/>
            </w:r>
            <w:r w:rsidR="005A197E">
              <w:rPr>
                <w:noProof/>
                <w:webHidden/>
                <w:sz w:val="24"/>
                <w:szCs w:val="24"/>
                <w:lang w:val="en-GB"/>
              </w:rPr>
              <w:t>6</w:t>
            </w:r>
          </w:hyperlink>
        </w:p>
        <w:p w14:paraId="4C2C9124" w14:textId="13C23778" w:rsidR="00A717D0" w:rsidRPr="00E82DD0" w:rsidRDefault="00FB614F" w:rsidP="00735A7C">
          <w:pPr>
            <w:pStyle w:val="TOC1"/>
            <w:tabs>
              <w:tab w:val="right" w:leader="dot" w:pos="9350"/>
            </w:tabs>
            <w:spacing w:line="360" w:lineRule="auto"/>
            <w:jc w:val="center"/>
            <w:rPr>
              <w:noProof/>
              <w:sz w:val="24"/>
              <w:szCs w:val="24"/>
              <w:lang w:val="en-GB"/>
            </w:rPr>
          </w:pPr>
          <w:hyperlink w:anchor="_Toc166849524" w:history="1">
            <w:r w:rsidR="00A717D0" w:rsidRPr="00E82DD0">
              <w:rPr>
                <w:rStyle w:val="Hyperlink"/>
                <w:noProof/>
                <w:color w:val="auto"/>
                <w:sz w:val="24"/>
                <w:szCs w:val="24"/>
                <w:lang w:val="en-GB"/>
              </w:rPr>
              <w:t>Challenges of Integrating Sustainability</w:t>
            </w:r>
            <w:r w:rsidR="00A717D0" w:rsidRPr="00E82DD0">
              <w:rPr>
                <w:noProof/>
                <w:webHidden/>
                <w:sz w:val="24"/>
                <w:szCs w:val="24"/>
                <w:lang w:val="en-GB"/>
              </w:rPr>
              <w:tab/>
            </w:r>
            <w:r w:rsidR="005A197E">
              <w:rPr>
                <w:noProof/>
                <w:webHidden/>
                <w:sz w:val="24"/>
                <w:szCs w:val="24"/>
                <w:lang w:val="en-GB"/>
              </w:rPr>
              <w:t>8</w:t>
            </w:r>
          </w:hyperlink>
        </w:p>
        <w:p w14:paraId="64C8EF70" w14:textId="41EE75E7" w:rsidR="00A717D0" w:rsidRDefault="00FB614F" w:rsidP="00735A7C">
          <w:pPr>
            <w:pStyle w:val="TOC1"/>
            <w:tabs>
              <w:tab w:val="right" w:leader="dot" w:pos="9350"/>
            </w:tabs>
            <w:spacing w:line="360" w:lineRule="auto"/>
            <w:jc w:val="center"/>
            <w:rPr>
              <w:noProof/>
              <w:sz w:val="24"/>
              <w:szCs w:val="24"/>
              <w:lang w:val="en-GB"/>
            </w:rPr>
          </w:pPr>
          <w:hyperlink w:anchor="_Toc166849525" w:history="1">
            <w:r w:rsidR="00A717D0" w:rsidRPr="00E82DD0">
              <w:rPr>
                <w:rStyle w:val="Hyperlink"/>
                <w:noProof/>
                <w:color w:val="auto"/>
                <w:sz w:val="24"/>
                <w:szCs w:val="24"/>
                <w:lang w:val="en-GB"/>
              </w:rPr>
              <w:t>Future of Sustainability in the Hotel Industry</w:t>
            </w:r>
            <w:r w:rsidR="00A717D0" w:rsidRPr="00E82DD0">
              <w:rPr>
                <w:noProof/>
                <w:webHidden/>
                <w:sz w:val="24"/>
                <w:szCs w:val="24"/>
                <w:lang w:val="en-GB"/>
              </w:rPr>
              <w:tab/>
            </w:r>
            <w:r w:rsidR="0087741A">
              <w:rPr>
                <w:noProof/>
                <w:webHidden/>
                <w:sz w:val="24"/>
                <w:szCs w:val="24"/>
                <w:lang w:val="en-GB"/>
              </w:rPr>
              <w:t>10</w:t>
            </w:r>
          </w:hyperlink>
        </w:p>
        <w:p w14:paraId="3429D877" w14:textId="289A1117" w:rsidR="00274F27" w:rsidRPr="00274F27" w:rsidRDefault="00274F27" w:rsidP="00274F27">
          <w:pPr>
            <w:rPr>
              <w:lang w:val="en-GB"/>
            </w:rPr>
          </w:pPr>
          <w:r>
            <w:rPr>
              <w:lang w:val="en-GB"/>
            </w:rPr>
            <w:t>Recommendation……………………………………………………………………………………….</w:t>
          </w:r>
          <w:r w:rsidR="00142946">
            <w:rPr>
              <w:lang w:val="en-GB"/>
            </w:rPr>
            <w:t>.12</w:t>
          </w:r>
        </w:p>
        <w:p w14:paraId="0B9681F8" w14:textId="51E49BAC" w:rsidR="00A717D0" w:rsidRPr="00E82DD0" w:rsidRDefault="00FB614F" w:rsidP="00735A7C">
          <w:pPr>
            <w:pStyle w:val="TOC1"/>
            <w:tabs>
              <w:tab w:val="right" w:leader="dot" w:pos="9350"/>
            </w:tabs>
            <w:spacing w:line="360" w:lineRule="auto"/>
            <w:jc w:val="center"/>
            <w:rPr>
              <w:noProof/>
              <w:sz w:val="24"/>
              <w:szCs w:val="24"/>
              <w:lang w:val="en-GB"/>
            </w:rPr>
          </w:pPr>
          <w:hyperlink w:anchor="_Toc166849526" w:history="1">
            <w:r w:rsidR="00A717D0" w:rsidRPr="00E82DD0">
              <w:rPr>
                <w:rStyle w:val="Hyperlink"/>
                <w:noProof/>
                <w:color w:val="auto"/>
                <w:sz w:val="24"/>
                <w:szCs w:val="24"/>
                <w:lang w:val="en-GB"/>
              </w:rPr>
              <w:t>Conclusion</w:t>
            </w:r>
            <w:r w:rsidR="00A717D0" w:rsidRPr="00E82DD0">
              <w:rPr>
                <w:noProof/>
                <w:webHidden/>
                <w:sz w:val="24"/>
                <w:szCs w:val="24"/>
                <w:lang w:val="en-GB"/>
              </w:rPr>
              <w:tab/>
            </w:r>
            <w:r w:rsidR="00142946">
              <w:rPr>
                <w:noProof/>
                <w:webHidden/>
                <w:sz w:val="24"/>
                <w:szCs w:val="24"/>
                <w:lang w:val="en-GB"/>
              </w:rPr>
              <w:t>13</w:t>
            </w:r>
          </w:hyperlink>
        </w:p>
        <w:p w14:paraId="2804B840" w14:textId="0261C305" w:rsidR="00A717D0" w:rsidRPr="00E82DD0" w:rsidRDefault="00FB614F" w:rsidP="00735A7C">
          <w:pPr>
            <w:pStyle w:val="TOC1"/>
            <w:tabs>
              <w:tab w:val="right" w:leader="dot" w:pos="9350"/>
            </w:tabs>
            <w:spacing w:line="360" w:lineRule="auto"/>
            <w:jc w:val="center"/>
            <w:rPr>
              <w:noProof/>
              <w:sz w:val="24"/>
              <w:szCs w:val="24"/>
              <w:lang w:val="en-GB"/>
            </w:rPr>
          </w:pPr>
          <w:hyperlink w:anchor="_Toc166849527" w:history="1">
            <w:r w:rsidR="00A717D0" w:rsidRPr="00E82DD0">
              <w:rPr>
                <w:rStyle w:val="Hyperlink"/>
                <w:noProof/>
                <w:color w:val="auto"/>
                <w:sz w:val="24"/>
                <w:szCs w:val="24"/>
                <w:lang w:val="en-GB"/>
              </w:rPr>
              <w:t>Reference list</w:t>
            </w:r>
            <w:r w:rsidR="00A717D0" w:rsidRPr="00E82DD0">
              <w:rPr>
                <w:noProof/>
                <w:webHidden/>
                <w:sz w:val="24"/>
                <w:szCs w:val="24"/>
                <w:lang w:val="en-GB"/>
              </w:rPr>
              <w:tab/>
            </w:r>
            <w:r w:rsidR="00142946">
              <w:rPr>
                <w:noProof/>
                <w:webHidden/>
                <w:sz w:val="24"/>
                <w:szCs w:val="24"/>
                <w:lang w:val="en-GB"/>
              </w:rPr>
              <w:t>14</w:t>
            </w:r>
          </w:hyperlink>
        </w:p>
        <w:p w14:paraId="581D28B8" w14:textId="77777777" w:rsidR="00A717D0" w:rsidRPr="00E82DD0" w:rsidRDefault="007D346F" w:rsidP="00735A7C">
          <w:pPr>
            <w:spacing w:line="360" w:lineRule="auto"/>
            <w:jc w:val="center"/>
            <w:rPr>
              <w:lang w:val="en-GB"/>
            </w:rPr>
          </w:pPr>
          <w:r w:rsidRPr="00E82DD0">
            <w:rPr>
              <w:sz w:val="24"/>
              <w:szCs w:val="24"/>
              <w:lang w:val="en-GB"/>
            </w:rPr>
            <w:fldChar w:fldCharType="end"/>
          </w:r>
        </w:p>
      </w:sdtContent>
    </w:sdt>
    <w:p w14:paraId="71B000E5" w14:textId="77777777" w:rsidR="00D26900" w:rsidRPr="00E82DD0" w:rsidRDefault="00D26900" w:rsidP="00735A7C">
      <w:pPr>
        <w:pStyle w:val="Normal1"/>
        <w:spacing w:line="360" w:lineRule="auto"/>
        <w:jc w:val="center"/>
        <w:rPr>
          <w:rFonts w:eastAsia="Times New Roman"/>
          <w:b/>
          <w:sz w:val="32"/>
          <w:szCs w:val="32"/>
          <w:lang w:val="en-GB"/>
        </w:rPr>
      </w:pPr>
    </w:p>
    <w:p w14:paraId="081F3A2B" w14:textId="77777777" w:rsidR="00D26900" w:rsidRPr="00E82DD0" w:rsidRDefault="00CA2616" w:rsidP="00735A7C">
      <w:pPr>
        <w:pStyle w:val="Normal1"/>
        <w:spacing w:line="360" w:lineRule="auto"/>
        <w:jc w:val="both"/>
        <w:rPr>
          <w:rFonts w:eastAsia="Times New Roman"/>
          <w:b/>
          <w:sz w:val="24"/>
          <w:szCs w:val="24"/>
          <w:lang w:val="en-GB"/>
        </w:rPr>
      </w:pPr>
      <w:r w:rsidRPr="00E82DD0">
        <w:rPr>
          <w:lang w:val="en-GB"/>
        </w:rPr>
        <w:br w:type="page"/>
      </w:r>
    </w:p>
    <w:p w14:paraId="31074988" w14:textId="77777777" w:rsidR="00D26900" w:rsidRPr="00E82DD0" w:rsidRDefault="00CA2616" w:rsidP="00735A7C">
      <w:pPr>
        <w:pStyle w:val="Heading1"/>
        <w:rPr>
          <w:rFonts w:ascii="Arial" w:hAnsi="Arial" w:cs="Arial"/>
          <w:lang w:val="en-GB"/>
        </w:rPr>
      </w:pPr>
      <w:bookmarkStart w:id="0" w:name="_Toc166849521"/>
      <w:r w:rsidRPr="00E82DD0">
        <w:rPr>
          <w:rFonts w:ascii="Arial" w:hAnsi="Arial" w:cs="Arial"/>
          <w:lang w:val="en-GB"/>
        </w:rPr>
        <w:lastRenderedPageBreak/>
        <w:t>Introduction</w:t>
      </w:r>
      <w:bookmarkEnd w:id="0"/>
      <w:r w:rsidRPr="00E82DD0">
        <w:rPr>
          <w:rFonts w:ascii="Arial" w:hAnsi="Arial" w:cs="Arial"/>
          <w:lang w:val="en-GB"/>
        </w:rPr>
        <w:t xml:space="preserve"> </w:t>
      </w:r>
    </w:p>
    <w:p w14:paraId="7F9CABF0" w14:textId="05F27DD3" w:rsidR="0073048D" w:rsidRPr="00E82DD0" w:rsidRDefault="00CA2616" w:rsidP="00735A7C">
      <w:pPr>
        <w:pStyle w:val="Normal1"/>
        <w:spacing w:line="360" w:lineRule="auto"/>
        <w:jc w:val="both"/>
        <w:rPr>
          <w:rFonts w:eastAsia="Times New Roman"/>
          <w:sz w:val="24"/>
          <w:szCs w:val="24"/>
          <w:lang w:val="en-GB"/>
        </w:rPr>
      </w:pPr>
      <w:r w:rsidRPr="00E82DD0">
        <w:rPr>
          <w:rFonts w:eastAsia="Times New Roman"/>
          <w:sz w:val="24"/>
          <w:szCs w:val="24"/>
          <w:lang w:val="en-GB"/>
        </w:rPr>
        <w:t xml:space="preserve">The feature of sustainability in the hotel regime has been convincingly established over time in reaction to the powerful impulse to environmental well-being. Beyond just shifting to </w:t>
      </w:r>
      <w:r w:rsidR="006620AC" w:rsidRPr="00E82DD0">
        <w:rPr>
          <w:rFonts w:eastAsia="Times New Roman"/>
          <w:sz w:val="24"/>
          <w:szCs w:val="24"/>
          <w:lang w:val="en-GB"/>
        </w:rPr>
        <w:t>energy-efficient</w:t>
      </w:r>
      <w:r w:rsidRPr="00E82DD0">
        <w:rPr>
          <w:rFonts w:eastAsia="Times New Roman"/>
          <w:sz w:val="24"/>
          <w:szCs w:val="24"/>
          <w:lang w:val="en-GB"/>
        </w:rPr>
        <w:t xml:space="preserve"> solutions, this highlights the bid of the</w:t>
      </w:r>
      <w:r w:rsidR="00AB3F11">
        <w:rPr>
          <w:rFonts w:eastAsia="Times New Roman"/>
          <w:sz w:val="24"/>
          <w:szCs w:val="24"/>
          <w:lang w:val="en-GB"/>
        </w:rPr>
        <w:t xml:space="preserve"> </w:t>
      </w:r>
      <w:r w:rsidRPr="00E82DD0">
        <w:rPr>
          <w:rFonts w:eastAsia="Times New Roman"/>
          <w:sz w:val="24"/>
          <w:szCs w:val="24"/>
          <w:lang w:val="en-GB"/>
        </w:rPr>
        <w:t xml:space="preserve">sector to slash ecological footprint through embracing </w:t>
      </w:r>
      <w:r w:rsidR="006620AC" w:rsidRPr="00E82DD0">
        <w:rPr>
          <w:rFonts w:eastAsia="Times New Roman"/>
          <w:sz w:val="24"/>
          <w:szCs w:val="24"/>
          <w:lang w:val="en-GB"/>
        </w:rPr>
        <w:t>eco-friendly</w:t>
      </w:r>
      <w:r w:rsidRPr="00E82DD0">
        <w:rPr>
          <w:rFonts w:eastAsia="Times New Roman"/>
          <w:sz w:val="24"/>
          <w:szCs w:val="24"/>
          <w:lang w:val="en-GB"/>
        </w:rPr>
        <w:t xml:space="preserve"> strategies. As a response to growing awareness and appeals for </w:t>
      </w:r>
      <w:r w:rsidR="006620AC" w:rsidRPr="00E82DD0">
        <w:rPr>
          <w:rFonts w:eastAsia="Times New Roman"/>
          <w:sz w:val="24"/>
          <w:szCs w:val="24"/>
          <w:lang w:val="en-GB"/>
        </w:rPr>
        <w:t xml:space="preserve">the </w:t>
      </w:r>
      <w:r w:rsidRPr="00E82DD0">
        <w:rPr>
          <w:rFonts w:eastAsia="Times New Roman"/>
          <w:sz w:val="24"/>
          <w:szCs w:val="24"/>
          <w:lang w:val="en-GB"/>
        </w:rPr>
        <w:t>conservation of resources and pollution prevention, hotels adopt sustainability as an essential aspect of their business</w:t>
      </w:r>
      <w:r w:rsidR="0073048D" w:rsidRPr="00E82DD0">
        <w:rPr>
          <w:rFonts w:eastAsia="Times New Roman"/>
          <w:sz w:val="24"/>
          <w:szCs w:val="24"/>
          <w:lang w:val="en-GB"/>
        </w:rPr>
        <w:t xml:space="preserve"> (Elkhwesky,</w:t>
      </w:r>
      <w:r w:rsidR="001924DC" w:rsidRPr="00E82DD0">
        <w:rPr>
          <w:rFonts w:eastAsia="Times New Roman"/>
          <w:sz w:val="24"/>
          <w:szCs w:val="24"/>
          <w:lang w:val="en-GB"/>
        </w:rPr>
        <w:t xml:space="preserve"> </w:t>
      </w:r>
      <w:r w:rsidR="0073048D" w:rsidRPr="00E82DD0">
        <w:rPr>
          <w:rFonts w:eastAsia="Times New Roman"/>
          <w:sz w:val="24"/>
          <w:szCs w:val="24"/>
          <w:lang w:val="en-GB"/>
        </w:rPr>
        <w:t>El</w:t>
      </w:r>
      <w:r w:rsidR="001924DC" w:rsidRPr="00E82DD0">
        <w:rPr>
          <w:rFonts w:eastAsia="Times New Roman"/>
          <w:sz w:val="24"/>
          <w:szCs w:val="24"/>
          <w:lang w:val="en-GB"/>
        </w:rPr>
        <w:t xml:space="preserve"> </w:t>
      </w:r>
      <w:r w:rsidR="0073048D" w:rsidRPr="00E82DD0">
        <w:rPr>
          <w:rFonts w:eastAsia="Times New Roman"/>
          <w:sz w:val="24"/>
          <w:szCs w:val="24"/>
          <w:lang w:val="en-GB"/>
        </w:rPr>
        <w:t>Manzani and Elbayoumi Salem, 2024)</w:t>
      </w:r>
      <w:r w:rsidRPr="00E82DD0">
        <w:rPr>
          <w:rFonts w:eastAsia="Times New Roman"/>
          <w:sz w:val="24"/>
          <w:szCs w:val="24"/>
          <w:lang w:val="en-GB"/>
        </w:rPr>
        <w:t xml:space="preserve">. </w:t>
      </w:r>
      <w:r w:rsidR="00D15789" w:rsidRPr="00E82DD0">
        <w:rPr>
          <w:rFonts w:eastAsia="Times New Roman"/>
          <w:sz w:val="24"/>
          <w:szCs w:val="24"/>
          <w:lang w:val="en-GB"/>
        </w:rPr>
        <w:t>Primarily</w:t>
      </w:r>
      <w:r w:rsidRPr="00E82DD0">
        <w:rPr>
          <w:rFonts w:eastAsia="Times New Roman"/>
          <w:sz w:val="24"/>
          <w:szCs w:val="24"/>
          <w:lang w:val="en-GB"/>
        </w:rPr>
        <w:t xml:space="preserve">, the philosophy like defining Green Key as an indicator of a hotel’s environmental activities. Providing these certifications is a way to confirm that a hotel sustains good Eco practices as well as to leverage the increasing share of the consumer market directed by the environmentally sensitive people to this hotel. </w:t>
      </w:r>
    </w:p>
    <w:p w14:paraId="387D059B" w14:textId="77F28A04" w:rsidR="00D26900" w:rsidRPr="00E82DD0" w:rsidRDefault="00CA2616" w:rsidP="00735A7C">
      <w:pPr>
        <w:pStyle w:val="Normal1"/>
        <w:spacing w:line="360" w:lineRule="auto"/>
        <w:jc w:val="both"/>
        <w:rPr>
          <w:rFonts w:eastAsia="Times New Roman"/>
          <w:sz w:val="24"/>
          <w:szCs w:val="24"/>
          <w:lang w:val="en-GB"/>
        </w:rPr>
      </w:pPr>
      <w:r w:rsidRPr="00E82DD0">
        <w:rPr>
          <w:rFonts w:eastAsia="Times New Roman"/>
          <w:sz w:val="24"/>
          <w:szCs w:val="24"/>
          <w:lang w:val="en-GB"/>
        </w:rPr>
        <w:t>Employing the greening technology is part</w:t>
      </w:r>
      <w:r w:rsidR="00034D76">
        <w:rPr>
          <w:rFonts w:eastAsia="Times New Roman"/>
          <w:sz w:val="24"/>
          <w:szCs w:val="24"/>
          <w:lang w:val="en-GB"/>
        </w:rPr>
        <w:t xml:space="preserve"> </w:t>
      </w:r>
      <w:r w:rsidRPr="00E82DD0">
        <w:rPr>
          <w:rFonts w:eastAsia="Times New Roman"/>
          <w:sz w:val="24"/>
          <w:szCs w:val="24"/>
          <w:lang w:val="en-GB"/>
        </w:rPr>
        <w:t xml:space="preserve">of competitiveness and reputation management currently in the industry. This intro is instrumental in making a proper introduction to the many aspects of sustainability as being adopted in hotels and in highlighting the opportunities, </w:t>
      </w:r>
      <w:r w:rsidR="00196EF9" w:rsidRPr="00E82DD0">
        <w:rPr>
          <w:rFonts w:eastAsia="Times New Roman"/>
          <w:sz w:val="24"/>
          <w:szCs w:val="24"/>
          <w:lang w:val="en-GB"/>
        </w:rPr>
        <w:t>challenges,</w:t>
      </w:r>
      <w:r w:rsidRPr="00E82DD0">
        <w:rPr>
          <w:rFonts w:eastAsia="Times New Roman"/>
          <w:sz w:val="24"/>
          <w:szCs w:val="24"/>
          <w:lang w:val="en-GB"/>
        </w:rPr>
        <w:t xml:space="preserve"> and </w:t>
      </w:r>
      <w:r w:rsidR="00111F85" w:rsidRPr="00E82DD0">
        <w:rPr>
          <w:rFonts w:eastAsia="Times New Roman"/>
          <w:sz w:val="24"/>
          <w:szCs w:val="24"/>
          <w:lang w:val="en-GB"/>
        </w:rPr>
        <w:t>prospects</w:t>
      </w:r>
      <w:r w:rsidRPr="00E82DD0">
        <w:rPr>
          <w:rFonts w:eastAsia="Times New Roman"/>
          <w:sz w:val="24"/>
          <w:szCs w:val="24"/>
          <w:lang w:val="en-GB"/>
        </w:rPr>
        <w:t xml:space="preserve"> of this great </w:t>
      </w:r>
      <w:r w:rsidR="0073048D" w:rsidRPr="00E82DD0">
        <w:rPr>
          <w:rFonts w:eastAsia="Times New Roman"/>
          <w:sz w:val="24"/>
          <w:szCs w:val="24"/>
          <w:lang w:val="en-GB"/>
        </w:rPr>
        <w:t>remover’s</w:t>
      </w:r>
      <w:r w:rsidRPr="00E82DD0">
        <w:rPr>
          <w:rFonts w:eastAsia="Times New Roman"/>
          <w:sz w:val="24"/>
          <w:szCs w:val="24"/>
          <w:lang w:val="en-GB"/>
        </w:rPr>
        <w:t xml:space="preserve"> organi</w:t>
      </w:r>
      <w:r w:rsidR="00196EF9">
        <w:rPr>
          <w:rFonts w:eastAsia="Times New Roman"/>
          <w:sz w:val="24"/>
          <w:szCs w:val="24"/>
          <w:lang w:val="en-GB"/>
        </w:rPr>
        <w:t>s</w:t>
      </w:r>
      <w:r w:rsidRPr="00E82DD0">
        <w:rPr>
          <w:rFonts w:eastAsia="Times New Roman"/>
          <w:sz w:val="24"/>
          <w:szCs w:val="24"/>
          <w:lang w:val="en-GB"/>
        </w:rPr>
        <w:t>ation.</w:t>
      </w:r>
    </w:p>
    <w:p w14:paraId="2F4CE90C" w14:textId="77777777" w:rsidR="00735A7C" w:rsidRPr="00E82DD0" w:rsidRDefault="00735A7C" w:rsidP="00735A7C">
      <w:pPr>
        <w:pStyle w:val="Normal1"/>
        <w:spacing w:line="360" w:lineRule="auto"/>
        <w:jc w:val="both"/>
        <w:rPr>
          <w:rFonts w:eastAsia="Times New Roman"/>
          <w:sz w:val="24"/>
          <w:szCs w:val="24"/>
          <w:lang w:val="en-GB"/>
        </w:rPr>
      </w:pPr>
    </w:p>
    <w:p w14:paraId="34952DC1" w14:textId="77777777" w:rsidR="00D46F33" w:rsidRPr="00E82DD0" w:rsidRDefault="00D46F33" w:rsidP="00735A7C">
      <w:pPr>
        <w:pStyle w:val="Normal1"/>
        <w:spacing w:line="360" w:lineRule="auto"/>
        <w:jc w:val="center"/>
        <w:rPr>
          <w:rFonts w:eastAsia="Times New Roman"/>
          <w:sz w:val="24"/>
          <w:szCs w:val="24"/>
          <w:lang w:val="en-GB"/>
        </w:rPr>
      </w:pPr>
      <w:r w:rsidRPr="00E82DD0">
        <w:rPr>
          <w:noProof/>
          <w:lang w:val="en-US"/>
        </w:rPr>
        <w:drawing>
          <wp:inline distT="0" distB="0" distL="0" distR="0" wp14:anchorId="0495C508" wp14:editId="00B48878">
            <wp:extent cx="4674706" cy="2596132"/>
            <wp:effectExtent l="0" t="0" r="0" b="0"/>
            <wp:docPr id="1" name="Picture 1" descr="https://www.mdpi.com/sustainability/sustainability-11-07158/article_deploy/html/images/sustainability-11-07158-g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dpi.com/sustainability/sustainability-11-07158/article_deploy/html/images/sustainability-11-07158-g001.png"/>
                    <pic:cNvPicPr>
                      <a:picLocks noChangeAspect="1" noChangeArrowheads="1"/>
                    </pic:cNvPicPr>
                  </pic:nvPicPr>
                  <pic:blipFill>
                    <a:blip r:embed="rId8" cstate="print"/>
                    <a:srcRect/>
                    <a:stretch>
                      <a:fillRect/>
                    </a:stretch>
                  </pic:blipFill>
                  <pic:spPr bwMode="auto">
                    <a:xfrm>
                      <a:off x="0" y="0"/>
                      <a:ext cx="4685669" cy="2602220"/>
                    </a:xfrm>
                    <a:prstGeom prst="rect">
                      <a:avLst/>
                    </a:prstGeom>
                    <a:noFill/>
                    <a:ln w="9525">
                      <a:noFill/>
                      <a:miter lim="800000"/>
                      <a:headEnd/>
                      <a:tailEnd/>
                    </a:ln>
                  </pic:spPr>
                </pic:pic>
              </a:graphicData>
            </a:graphic>
          </wp:inline>
        </w:drawing>
      </w:r>
    </w:p>
    <w:p w14:paraId="5A090806" w14:textId="77777777" w:rsidR="00D46F33" w:rsidRPr="00E82DD0" w:rsidRDefault="00D46F33" w:rsidP="00735A7C">
      <w:pPr>
        <w:pStyle w:val="Normal1"/>
        <w:spacing w:line="360" w:lineRule="auto"/>
        <w:jc w:val="center"/>
        <w:rPr>
          <w:rFonts w:eastAsia="Times New Roman"/>
          <w:b/>
          <w:sz w:val="24"/>
          <w:szCs w:val="24"/>
          <w:lang w:val="en-GB"/>
        </w:rPr>
      </w:pPr>
      <w:r w:rsidRPr="00E82DD0">
        <w:rPr>
          <w:rFonts w:eastAsia="Times New Roman"/>
          <w:b/>
          <w:sz w:val="24"/>
          <w:szCs w:val="24"/>
          <w:lang w:val="en-GB"/>
        </w:rPr>
        <w:t xml:space="preserve">Figure 1: Sustainable practices across globe </w:t>
      </w:r>
    </w:p>
    <w:p w14:paraId="2785AFE3" w14:textId="77777777" w:rsidR="00D46F33" w:rsidRPr="00E82DD0" w:rsidRDefault="00D46F33" w:rsidP="00735A7C">
      <w:pPr>
        <w:pStyle w:val="Normal1"/>
        <w:spacing w:line="360" w:lineRule="auto"/>
        <w:jc w:val="center"/>
        <w:rPr>
          <w:rFonts w:eastAsia="Times New Roman"/>
          <w:sz w:val="24"/>
          <w:szCs w:val="24"/>
          <w:lang w:val="en-GB"/>
        </w:rPr>
      </w:pPr>
      <w:r w:rsidRPr="00E82DD0">
        <w:rPr>
          <w:rFonts w:eastAsia="Times New Roman"/>
          <w:sz w:val="24"/>
          <w:szCs w:val="24"/>
          <w:lang w:val="en-GB"/>
        </w:rPr>
        <w:t>(Source: Elkhwesky, El Manzani and Elbayoumi Salem, 2024)</w:t>
      </w:r>
    </w:p>
    <w:p w14:paraId="70958CA9" w14:textId="77777777" w:rsidR="00226242" w:rsidRDefault="00226242" w:rsidP="00F64989">
      <w:pPr>
        <w:pStyle w:val="Normal1"/>
        <w:spacing w:line="360" w:lineRule="auto"/>
        <w:rPr>
          <w:rFonts w:eastAsia="Times New Roman"/>
          <w:b/>
          <w:bCs/>
          <w:sz w:val="24"/>
          <w:szCs w:val="24"/>
          <w:lang w:val="en-GB"/>
        </w:rPr>
      </w:pPr>
    </w:p>
    <w:p w14:paraId="68425D0F" w14:textId="77777777" w:rsidR="00FB614F" w:rsidRDefault="00FB614F" w:rsidP="00F64989">
      <w:pPr>
        <w:pStyle w:val="Normal1"/>
        <w:spacing w:line="360" w:lineRule="auto"/>
        <w:rPr>
          <w:rFonts w:eastAsia="Times New Roman"/>
          <w:b/>
          <w:bCs/>
          <w:sz w:val="32"/>
          <w:szCs w:val="32"/>
          <w:lang w:val="en-GB"/>
        </w:rPr>
      </w:pPr>
    </w:p>
    <w:p w14:paraId="701008DF" w14:textId="77777777" w:rsidR="00FB614F" w:rsidRDefault="00FB614F" w:rsidP="00F64989">
      <w:pPr>
        <w:pStyle w:val="Normal1"/>
        <w:spacing w:line="360" w:lineRule="auto"/>
        <w:rPr>
          <w:rFonts w:eastAsia="Times New Roman"/>
          <w:b/>
          <w:bCs/>
          <w:sz w:val="32"/>
          <w:szCs w:val="32"/>
          <w:lang w:val="en-GB"/>
        </w:rPr>
      </w:pPr>
    </w:p>
    <w:p w14:paraId="4EB96BE9" w14:textId="54F903B5" w:rsidR="001924DC" w:rsidRPr="00226242" w:rsidRDefault="00F64989" w:rsidP="00F64989">
      <w:pPr>
        <w:pStyle w:val="Normal1"/>
        <w:spacing w:line="360" w:lineRule="auto"/>
        <w:rPr>
          <w:rFonts w:eastAsia="Times New Roman"/>
          <w:b/>
          <w:bCs/>
          <w:sz w:val="32"/>
          <w:szCs w:val="32"/>
          <w:lang w:val="en-GB"/>
        </w:rPr>
      </w:pPr>
      <w:r w:rsidRPr="00226242">
        <w:rPr>
          <w:rFonts w:eastAsia="Times New Roman"/>
          <w:b/>
          <w:bCs/>
          <w:sz w:val="32"/>
          <w:szCs w:val="32"/>
          <w:lang w:val="en-GB"/>
        </w:rPr>
        <w:t>Main Body</w:t>
      </w:r>
    </w:p>
    <w:p w14:paraId="4D658A33" w14:textId="77777777" w:rsidR="00F64989" w:rsidRPr="00F64989" w:rsidRDefault="00F64989" w:rsidP="00F64989">
      <w:pPr>
        <w:pStyle w:val="Normal1"/>
        <w:spacing w:line="360" w:lineRule="auto"/>
        <w:rPr>
          <w:rFonts w:eastAsia="Times New Roman"/>
          <w:b/>
          <w:bCs/>
          <w:sz w:val="24"/>
          <w:szCs w:val="24"/>
          <w:lang w:val="en-GB"/>
        </w:rPr>
      </w:pPr>
    </w:p>
    <w:p w14:paraId="3A6D9852" w14:textId="77777777" w:rsidR="00D26900" w:rsidRPr="00E82DD0" w:rsidRDefault="00CA2616" w:rsidP="00735A7C">
      <w:pPr>
        <w:pStyle w:val="Heading1"/>
        <w:rPr>
          <w:rFonts w:ascii="Arial" w:hAnsi="Arial" w:cs="Arial"/>
          <w:lang w:val="en-GB"/>
        </w:rPr>
      </w:pPr>
      <w:bookmarkStart w:id="1" w:name="_Toc166849522"/>
      <w:r w:rsidRPr="00E82DD0">
        <w:rPr>
          <w:rFonts w:ascii="Arial" w:hAnsi="Arial" w:cs="Arial"/>
          <w:lang w:val="en-GB"/>
        </w:rPr>
        <w:t>Requirements for Sustainable Accreditation</w:t>
      </w:r>
      <w:bookmarkEnd w:id="1"/>
      <w:r w:rsidRPr="00E82DD0">
        <w:rPr>
          <w:rFonts w:ascii="Arial" w:hAnsi="Arial" w:cs="Arial"/>
          <w:lang w:val="en-GB"/>
        </w:rPr>
        <w:t xml:space="preserve"> </w:t>
      </w:r>
    </w:p>
    <w:p w14:paraId="197950FE" w14:textId="77777777" w:rsidR="00D26900" w:rsidRPr="00E82DD0" w:rsidRDefault="00CA2616" w:rsidP="00735A7C">
      <w:pPr>
        <w:pStyle w:val="Normal1"/>
        <w:spacing w:line="360" w:lineRule="auto"/>
        <w:jc w:val="both"/>
        <w:rPr>
          <w:rFonts w:eastAsia="Times New Roman"/>
          <w:sz w:val="24"/>
          <w:szCs w:val="24"/>
          <w:lang w:val="en-GB"/>
        </w:rPr>
      </w:pPr>
      <w:r w:rsidRPr="00E82DD0">
        <w:rPr>
          <w:rFonts w:eastAsia="Times New Roman"/>
          <w:sz w:val="24"/>
          <w:szCs w:val="24"/>
          <w:lang w:val="en-GB"/>
        </w:rPr>
        <w:t>To develop sustainable accreditation in the hotel industry one needs to understand and combine a mixture of elements such as environmental conservation practices.</w:t>
      </w:r>
    </w:p>
    <w:p w14:paraId="5E24D386" w14:textId="77777777" w:rsidR="00D26900" w:rsidRPr="00E82DD0" w:rsidRDefault="00CA2616" w:rsidP="00735A7C">
      <w:pPr>
        <w:pStyle w:val="Normal1"/>
        <w:numPr>
          <w:ilvl w:val="0"/>
          <w:numId w:val="3"/>
        </w:numPr>
        <w:spacing w:line="360" w:lineRule="auto"/>
        <w:jc w:val="both"/>
        <w:rPr>
          <w:rFonts w:eastAsia="Times New Roman"/>
          <w:sz w:val="24"/>
          <w:szCs w:val="24"/>
          <w:lang w:val="en-GB"/>
        </w:rPr>
      </w:pPr>
      <w:r w:rsidRPr="00E82DD0">
        <w:rPr>
          <w:rFonts w:eastAsia="Times New Roman"/>
          <w:sz w:val="24"/>
          <w:szCs w:val="24"/>
          <w:lang w:val="en-GB"/>
        </w:rPr>
        <w:t>Energy Efficiency: Hotels try to reduce the carbon imprint they have by transitioning towards zero emission sources for example wind and solar energy. Through implementing smart energy management systems there will be the opportunity to optimize energy usage and will result in the conservation of the property's natural energy resources use as well as adjusting the property's consumption patterns</w:t>
      </w:r>
      <w:r w:rsidR="0073048D" w:rsidRPr="00E82DD0">
        <w:rPr>
          <w:rFonts w:eastAsia="Times New Roman"/>
          <w:sz w:val="24"/>
          <w:szCs w:val="24"/>
          <w:lang w:val="en-GB"/>
        </w:rPr>
        <w:t xml:space="preserve"> (Rezapouraghdam, Karatepe and Enea, 2023)</w:t>
      </w:r>
      <w:r w:rsidRPr="00E82DD0">
        <w:rPr>
          <w:rFonts w:eastAsia="Times New Roman"/>
          <w:sz w:val="24"/>
          <w:szCs w:val="24"/>
          <w:lang w:val="en-GB"/>
        </w:rPr>
        <w:t>.</w:t>
      </w:r>
    </w:p>
    <w:p w14:paraId="45D39ECF" w14:textId="417C1B9F" w:rsidR="00D26900" w:rsidRPr="00E82DD0" w:rsidRDefault="00CA2616" w:rsidP="00735A7C">
      <w:pPr>
        <w:pStyle w:val="Normal1"/>
        <w:numPr>
          <w:ilvl w:val="0"/>
          <w:numId w:val="3"/>
        </w:numPr>
        <w:spacing w:line="360" w:lineRule="auto"/>
        <w:jc w:val="both"/>
        <w:rPr>
          <w:rFonts w:eastAsia="Times New Roman"/>
          <w:sz w:val="24"/>
          <w:szCs w:val="24"/>
          <w:lang w:val="en-GB"/>
        </w:rPr>
      </w:pPr>
      <w:r w:rsidRPr="00E82DD0">
        <w:rPr>
          <w:rFonts w:eastAsia="Times New Roman"/>
          <w:sz w:val="24"/>
          <w:szCs w:val="24"/>
          <w:lang w:val="en-GB"/>
        </w:rPr>
        <w:t xml:space="preserve">Water Conservation: Conservation efforts are further extended to water management through the application of low-flow fittings and the adoption of recycling systems </w:t>
      </w:r>
      <w:r w:rsidR="00111F85" w:rsidRPr="00E82DD0">
        <w:rPr>
          <w:rFonts w:eastAsia="Times New Roman"/>
          <w:sz w:val="24"/>
          <w:szCs w:val="24"/>
          <w:lang w:val="en-GB"/>
        </w:rPr>
        <w:t>to</w:t>
      </w:r>
      <w:r w:rsidRPr="00E82DD0">
        <w:rPr>
          <w:rFonts w:eastAsia="Times New Roman"/>
          <w:sz w:val="24"/>
          <w:szCs w:val="24"/>
          <w:lang w:val="en-GB"/>
        </w:rPr>
        <w:t xml:space="preserve"> minimize the consumption of water. This </w:t>
      </w:r>
      <w:r w:rsidR="00281821" w:rsidRPr="00E82DD0">
        <w:rPr>
          <w:rFonts w:eastAsia="Times New Roman"/>
          <w:sz w:val="24"/>
          <w:szCs w:val="24"/>
          <w:lang w:val="en-GB"/>
        </w:rPr>
        <w:t>saves</w:t>
      </w:r>
      <w:r w:rsidRPr="00E82DD0">
        <w:rPr>
          <w:rFonts w:eastAsia="Times New Roman"/>
          <w:sz w:val="24"/>
          <w:szCs w:val="24"/>
          <w:lang w:val="en-GB"/>
        </w:rPr>
        <w:t xml:space="preserve"> water in terms of daily office operations that often equate to diverting local water resources, especially in arid regions.</w:t>
      </w:r>
    </w:p>
    <w:p w14:paraId="628050F3" w14:textId="77777777" w:rsidR="00D26900" w:rsidRPr="00E82DD0" w:rsidRDefault="00CA2616" w:rsidP="00735A7C">
      <w:pPr>
        <w:pStyle w:val="Normal1"/>
        <w:numPr>
          <w:ilvl w:val="0"/>
          <w:numId w:val="3"/>
        </w:numPr>
        <w:spacing w:line="360" w:lineRule="auto"/>
        <w:jc w:val="both"/>
        <w:rPr>
          <w:rFonts w:eastAsia="Times New Roman"/>
          <w:sz w:val="24"/>
          <w:szCs w:val="24"/>
          <w:lang w:val="en-GB"/>
        </w:rPr>
      </w:pPr>
      <w:r w:rsidRPr="00E82DD0">
        <w:rPr>
          <w:rFonts w:eastAsia="Times New Roman"/>
          <w:sz w:val="24"/>
          <w:szCs w:val="24"/>
          <w:lang w:val="en-GB"/>
        </w:rPr>
        <w:t xml:space="preserve">Waste Management: The achievement of operations that are environmentally sustainable is not possible without the utilization of the best waste management practices. By installing recycling programs, initiating composting measures for organic wastes, and having a clear no to single-use plastics, the hotels are placing </w:t>
      </w:r>
      <w:r w:rsidR="006620AC" w:rsidRPr="00E82DD0">
        <w:rPr>
          <w:rFonts w:eastAsia="Times New Roman"/>
          <w:sz w:val="24"/>
          <w:szCs w:val="24"/>
          <w:lang w:val="en-GB"/>
        </w:rPr>
        <w:t xml:space="preserve">a </w:t>
      </w:r>
      <w:r w:rsidRPr="00E82DD0">
        <w:rPr>
          <w:rFonts w:eastAsia="Times New Roman"/>
          <w:sz w:val="24"/>
          <w:szCs w:val="24"/>
          <w:lang w:val="en-GB"/>
        </w:rPr>
        <w:t xml:space="preserve">huge emphasis on the environment and are actively achieving </w:t>
      </w:r>
      <w:r w:rsidR="006620AC" w:rsidRPr="00E82DD0">
        <w:rPr>
          <w:rFonts w:eastAsia="Times New Roman"/>
          <w:sz w:val="24"/>
          <w:szCs w:val="24"/>
          <w:lang w:val="en-GB"/>
        </w:rPr>
        <w:t>a</w:t>
      </w:r>
      <w:r w:rsidRPr="00E82DD0">
        <w:rPr>
          <w:rFonts w:eastAsia="Times New Roman"/>
          <w:sz w:val="24"/>
          <w:szCs w:val="24"/>
          <w:lang w:val="en-GB"/>
        </w:rPr>
        <w:t xml:space="preserve"> high standard of environmental sustainability</w:t>
      </w:r>
      <w:r w:rsidR="0073048D" w:rsidRPr="00E82DD0">
        <w:rPr>
          <w:rFonts w:eastAsia="Times New Roman"/>
          <w:sz w:val="24"/>
          <w:szCs w:val="24"/>
          <w:lang w:val="en-GB"/>
        </w:rPr>
        <w:t xml:space="preserve"> (Tanveer, Yusliza and Fawehinmi, 2024)</w:t>
      </w:r>
      <w:r w:rsidRPr="00E82DD0">
        <w:rPr>
          <w:rFonts w:eastAsia="Times New Roman"/>
          <w:sz w:val="24"/>
          <w:szCs w:val="24"/>
          <w:lang w:val="en-GB"/>
        </w:rPr>
        <w:t>. This strategy deals with the negative ecological ef</w:t>
      </w:r>
      <w:r w:rsidR="006620AC" w:rsidRPr="00E82DD0">
        <w:rPr>
          <w:rFonts w:eastAsia="Times New Roman"/>
          <w:sz w:val="24"/>
          <w:szCs w:val="24"/>
          <w:lang w:val="en-GB"/>
        </w:rPr>
        <w:t>effect-bearing</w:t>
      </w:r>
      <w:r w:rsidRPr="00E82DD0">
        <w:rPr>
          <w:rFonts w:eastAsia="Times New Roman"/>
          <w:sz w:val="24"/>
          <w:szCs w:val="24"/>
          <w:lang w:val="en-GB"/>
        </w:rPr>
        <w:t>ccurrences that necessitate waste production and the subsequent disposal of waste.</w:t>
      </w:r>
    </w:p>
    <w:p w14:paraId="6FAE6DBD" w14:textId="77777777" w:rsidR="00D26900" w:rsidRPr="00E82DD0" w:rsidRDefault="00CA2616" w:rsidP="00735A7C">
      <w:pPr>
        <w:pStyle w:val="Normal1"/>
        <w:numPr>
          <w:ilvl w:val="0"/>
          <w:numId w:val="3"/>
        </w:numPr>
        <w:spacing w:line="360" w:lineRule="auto"/>
        <w:jc w:val="both"/>
        <w:rPr>
          <w:rFonts w:eastAsia="Times New Roman"/>
          <w:sz w:val="24"/>
          <w:szCs w:val="24"/>
          <w:lang w:val="en-GB"/>
        </w:rPr>
      </w:pPr>
      <w:r w:rsidRPr="00E82DD0">
        <w:rPr>
          <w:rFonts w:eastAsia="Times New Roman"/>
          <w:sz w:val="24"/>
          <w:szCs w:val="24"/>
          <w:lang w:val="en-GB"/>
        </w:rPr>
        <w:t>Sustainable Sourcing: Hotels choose greenish procurement and work with local distributors to assist in accomplishing sustainable habits. This approach eliminates the carbon footprint due to arising from transportation, sup­ports the local economy, and encourages the use of sustainable materials, including chemicals.</w:t>
      </w:r>
    </w:p>
    <w:p w14:paraId="11B4E858" w14:textId="77777777" w:rsidR="00D26900" w:rsidRPr="00E82DD0" w:rsidRDefault="00CA2616" w:rsidP="00735A7C">
      <w:pPr>
        <w:pStyle w:val="Normal1"/>
        <w:numPr>
          <w:ilvl w:val="0"/>
          <w:numId w:val="3"/>
        </w:numPr>
        <w:spacing w:line="360" w:lineRule="auto"/>
        <w:jc w:val="both"/>
        <w:rPr>
          <w:rFonts w:eastAsia="Times New Roman"/>
          <w:sz w:val="24"/>
          <w:szCs w:val="24"/>
          <w:lang w:val="en-GB"/>
        </w:rPr>
      </w:pPr>
      <w:r w:rsidRPr="00E82DD0">
        <w:rPr>
          <w:rFonts w:eastAsia="Times New Roman"/>
          <w:sz w:val="24"/>
          <w:szCs w:val="24"/>
          <w:lang w:val="en-GB"/>
        </w:rPr>
        <w:lastRenderedPageBreak/>
        <w:t xml:space="preserve">Guest Education: The hotels are aware that they can create </w:t>
      </w:r>
      <w:r w:rsidR="006620AC" w:rsidRPr="00E82DD0">
        <w:rPr>
          <w:rFonts w:eastAsia="Times New Roman"/>
          <w:sz w:val="24"/>
          <w:szCs w:val="24"/>
          <w:lang w:val="en-GB"/>
        </w:rPr>
        <w:t>an</w:t>
      </w:r>
      <w:r w:rsidRPr="00E82DD0">
        <w:rPr>
          <w:rFonts w:eastAsia="Times New Roman"/>
          <w:sz w:val="24"/>
          <w:szCs w:val="24"/>
          <w:lang w:val="en-GB"/>
        </w:rPr>
        <w:t xml:space="preserve"> experience of sustainable development for their guests only through engagement and inclusion. By using posters, brochures, booklets, and interactive programs, the guests will be informed and participate in sustainability practices throughout their stay.</w:t>
      </w:r>
    </w:p>
    <w:p w14:paraId="64423509" w14:textId="77777777" w:rsidR="00D26900" w:rsidRPr="00E82DD0" w:rsidRDefault="00CA2616" w:rsidP="00735A7C">
      <w:pPr>
        <w:pStyle w:val="Normal1"/>
        <w:numPr>
          <w:ilvl w:val="0"/>
          <w:numId w:val="3"/>
        </w:numPr>
        <w:spacing w:line="360" w:lineRule="auto"/>
        <w:jc w:val="both"/>
        <w:rPr>
          <w:rFonts w:eastAsia="Times New Roman"/>
          <w:sz w:val="24"/>
          <w:szCs w:val="24"/>
          <w:lang w:val="en-GB"/>
        </w:rPr>
      </w:pPr>
      <w:r w:rsidRPr="00E82DD0">
        <w:rPr>
          <w:rFonts w:eastAsia="Times New Roman"/>
          <w:sz w:val="24"/>
          <w:szCs w:val="24"/>
          <w:lang w:val="en-GB"/>
        </w:rPr>
        <w:t>Building Infrastructure: The building blocks of efficient and envi</w:t>
      </w:r>
      <w:r w:rsidR="006620AC" w:rsidRPr="00E82DD0">
        <w:rPr>
          <w:rFonts w:eastAsia="Times New Roman"/>
          <w:sz w:val="24"/>
          <w:szCs w:val="24"/>
          <w:lang w:val="en-GB"/>
        </w:rPr>
        <w:t>environmentally-minded</w:t>
      </w:r>
      <w:r w:rsidRPr="00E82DD0">
        <w:rPr>
          <w:rFonts w:eastAsia="Times New Roman"/>
          <w:sz w:val="24"/>
          <w:szCs w:val="24"/>
          <w:lang w:val="en-GB"/>
        </w:rPr>
        <w:t xml:space="preserve">el </w:t>
      </w:r>
      <w:r w:rsidR="0073048D" w:rsidRPr="00E82DD0">
        <w:rPr>
          <w:rFonts w:eastAsia="Times New Roman"/>
          <w:sz w:val="24"/>
          <w:szCs w:val="24"/>
          <w:lang w:val="en-GB"/>
        </w:rPr>
        <w:t>operations</w:t>
      </w:r>
      <w:r w:rsidRPr="00E82DD0">
        <w:rPr>
          <w:rFonts w:eastAsia="Times New Roman"/>
          <w:sz w:val="24"/>
          <w:szCs w:val="24"/>
          <w:lang w:val="en-GB"/>
        </w:rPr>
        <w:t xml:space="preserve"> are eco-friendly infrastructures</w:t>
      </w:r>
      <w:r w:rsidR="0073048D" w:rsidRPr="00E82DD0">
        <w:rPr>
          <w:rFonts w:eastAsia="Times New Roman"/>
          <w:sz w:val="24"/>
          <w:szCs w:val="24"/>
          <w:lang w:val="en-GB"/>
        </w:rPr>
        <w:t xml:space="preserve"> (Tajeddini et al., 2023)</w:t>
      </w:r>
      <w:r w:rsidRPr="00E82DD0">
        <w:rPr>
          <w:rFonts w:eastAsia="Times New Roman"/>
          <w:sz w:val="24"/>
          <w:szCs w:val="24"/>
          <w:lang w:val="en-GB"/>
        </w:rPr>
        <w:t>. Resorts are chasing green certifications as L</w:t>
      </w:r>
      <w:r w:rsidR="006620AC" w:rsidRPr="00E82DD0">
        <w:rPr>
          <w:rFonts w:eastAsia="Times New Roman"/>
          <w:sz w:val="24"/>
          <w:szCs w:val="24"/>
          <w:lang w:val="en-GB"/>
        </w:rPr>
        <w:t xml:space="preserve">such </w:t>
      </w:r>
      <w:r w:rsidRPr="00E82DD0">
        <w:rPr>
          <w:rFonts w:eastAsia="Times New Roman"/>
          <w:sz w:val="24"/>
          <w:szCs w:val="24"/>
          <w:lang w:val="en-GB"/>
        </w:rPr>
        <w:t>EED (Leadership in Energy and Environmental Design) for the buildup or the use of sustainable building materials in already new buildings or the restructuring projects. Such measures provide an underlying concept that the size of the property matches ecological principles, thus contributing to an overall vision of a sustainable environment.</w:t>
      </w:r>
    </w:p>
    <w:p w14:paraId="5AF97588" w14:textId="77777777" w:rsidR="00D26900" w:rsidRPr="00E82DD0" w:rsidRDefault="00CA2616" w:rsidP="00735A7C">
      <w:pPr>
        <w:pStyle w:val="Heading1"/>
        <w:rPr>
          <w:rFonts w:ascii="Arial" w:hAnsi="Arial" w:cs="Arial"/>
          <w:lang w:val="en-GB"/>
        </w:rPr>
      </w:pPr>
      <w:bookmarkStart w:id="2" w:name="_Toc166849523"/>
      <w:r w:rsidRPr="00E82DD0">
        <w:rPr>
          <w:rFonts w:ascii="Arial" w:hAnsi="Arial" w:cs="Arial"/>
          <w:lang w:val="en-GB"/>
        </w:rPr>
        <w:t>Benefits of Integrating Sustainability</w:t>
      </w:r>
      <w:bookmarkEnd w:id="2"/>
    </w:p>
    <w:p w14:paraId="2F1EC563" w14:textId="4A14D35D" w:rsidR="00D26900" w:rsidRPr="00E82DD0" w:rsidRDefault="00CA2616" w:rsidP="00735A7C">
      <w:pPr>
        <w:pStyle w:val="Normal1"/>
        <w:spacing w:line="360" w:lineRule="auto"/>
        <w:jc w:val="both"/>
        <w:rPr>
          <w:rFonts w:eastAsia="Times New Roman"/>
          <w:sz w:val="24"/>
          <w:szCs w:val="24"/>
          <w:lang w:val="en-GB"/>
        </w:rPr>
      </w:pPr>
      <w:r w:rsidRPr="00E82DD0">
        <w:rPr>
          <w:rFonts w:eastAsia="Times New Roman"/>
          <w:sz w:val="24"/>
          <w:szCs w:val="24"/>
          <w:lang w:val="en-GB"/>
        </w:rPr>
        <w:t xml:space="preserve">The key implication of applying sustainability in hotel operations is that it encompasses multiple dimensions; environmental, economic and reputation, in which it differentiates itself from the less efficient </w:t>
      </w:r>
      <w:r w:rsidR="003472D5" w:rsidRPr="00E82DD0">
        <w:rPr>
          <w:rFonts w:eastAsia="Times New Roman"/>
          <w:sz w:val="24"/>
          <w:szCs w:val="24"/>
          <w:lang w:val="en-GB"/>
        </w:rPr>
        <w:t>hotels and</w:t>
      </w:r>
      <w:r w:rsidRPr="00E82DD0">
        <w:rPr>
          <w:rFonts w:eastAsia="Times New Roman"/>
          <w:sz w:val="24"/>
          <w:szCs w:val="24"/>
          <w:lang w:val="en-GB"/>
        </w:rPr>
        <w:t xml:space="preserve"> improves the motivation and morale of staff members.</w:t>
      </w:r>
    </w:p>
    <w:p w14:paraId="4A873EC8" w14:textId="39E1E045" w:rsidR="00D26900" w:rsidRPr="00E82DD0" w:rsidRDefault="00CA2616" w:rsidP="00735A7C">
      <w:pPr>
        <w:pStyle w:val="Normal1"/>
        <w:numPr>
          <w:ilvl w:val="0"/>
          <w:numId w:val="1"/>
        </w:numPr>
        <w:spacing w:line="360" w:lineRule="auto"/>
        <w:jc w:val="both"/>
        <w:rPr>
          <w:rFonts w:eastAsia="Times New Roman"/>
          <w:sz w:val="24"/>
          <w:szCs w:val="24"/>
          <w:lang w:val="en-GB"/>
        </w:rPr>
      </w:pPr>
      <w:r w:rsidRPr="00E82DD0">
        <w:rPr>
          <w:rFonts w:eastAsia="Times New Roman"/>
          <w:sz w:val="24"/>
          <w:szCs w:val="24"/>
          <w:lang w:val="en-GB"/>
        </w:rPr>
        <w:t>Environmental Impact: When hotels operate more sustainably, the level of impact they have on the environment decreases hugely</w:t>
      </w:r>
      <w:r w:rsidR="0073048D" w:rsidRPr="00E82DD0">
        <w:rPr>
          <w:rFonts w:eastAsia="Times New Roman"/>
          <w:sz w:val="24"/>
          <w:szCs w:val="24"/>
          <w:lang w:val="en-GB"/>
        </w:rPr>
        <w:t xml:space="preserve"> (Bianco, Bernard and Singal, 2023)</w:t>
      </w:r>
      <w:r w:rsidRPr="00E82DD0">
        <w:rPr>
          <w:rFonts w:eastAsia="Times New Roman"/>
          <w:sz w:val="24"/>
          <w:szCs w:val="24"/>
          <w:lang w:val="en-GB"/>
        </w:rPr>
        <w:t xml:space="preserve">. This in turn allows for </w:t>
      </w:r>
      <w:r w:rsidR="006620AC" w:rsidRPr="00E82DD0">
        <w:rPr>
          <w:rFonts w:eastAsia="Times New Roman"/>
          <w:sz w:val="24"/>
          <w:szCs w:val="24"/>
          <w:lang w:val="en-GB"/>
        </w:rPr>
        <w:t xml:space="preserve">the </w:t>
      </w:r>
      <w:r w:rsidRPr="00E82DD0">
        <w:rPr>
          <w:rFonts w:eastAsia="Times New Roman"/>
          <w:sz w:val="24"/>
          <w:szCs w:val="24"/>
          <w:lang w:val="en-GB"/>
        </w:rPr>
        <w:t xml:space="preserve">conservation of our natural resources and environmental conservation. Green initiatives, for instance, efficient energy </w:t>
      </w:r>
      <w:r w:rsidR="001C346A" w:rsidRPr="00E82DD0">
        <w:rPr>
          <w:rFonts w:eastAsia="Times New Roman"/>
          <w:sz w:val="24"/>
          <w:szCs w:val="24"/>
          <w:lang w:val="en-GB"/>
        </w:rPr>
        <w:t>management</w:t>
      </w:r>
      <w:r w:rsidRPr="00E82DD0">
        <w:rPr>
          <w:rFonts w:eastAsia="Times New Roman"/>
          <w:sz w:val="24"/>
          <w:szCs w:val="24"/>
          <w:lang w:val="en-GB"/>
        </w:rPr>
        <w:t xml:space="preserve"> or water/ waste reduction, and sustainable sourcing, help mitigate environmental pollution and create a more resilient and sustainable environment.</w:t>
      </w:r>
    </w:p>
    <w:p w14:paraId="41805400" w14:textId="1AE09676" w:rsidR="00D26900" w:rsidRPr="00E82DD0" w:rsidRDefault="00CA2616" w:rsidP="00735A7C">
      <w:pPr>
        <w:pStyle w:val="Normal1"/>
        <w:numPr>
          <w:ilvl w:val="0"/>
          <w:numId w:val="1"/>
        </w:numPr>
        <w:spacing w:line="360" w:lineRule="auto"/>
        <w:jc w:val="both"/>
        <w:rPr>
          <w:rFonts w:eastAsia="Times New Roman"/>
          <w:sz w:val="24"/>
          <w:szCs w:val="24"/>
          <w:lang w:val="en-GB"/>
        </w:rPr>
      </w:pPr>
      <w:r w:rsidRPr="00E82DD0">
        <w:rPr>
          <w:rFonts w:eastAsia="Times New Roman"/>
          <w:sz w:val="24"/>
          <w:szCs w:val="24"/>
          <w:lang w:val="en-GB"/>
        </w:rPr>
        <w:t xml:space="preserve">Economic Benefits: </w:t>
      </w:r>
      <w:r w:rsidR="0073048D" w:rsidRPr="00E82DD0">
        <w:rPr>
          <w:rFonts w:eastAsia="Times New Roman"/>
          <w:sz w:val="24"/>
          <w:szCs w:val="24"/>
          <w:lang w:val="en-GB"/>
        </w:rPr>
        <w:t>Sustainable practices, applied by hotels, bring</w:t>
      </w:r>
      <w:r w:rsidRPr="00E82DD0">
        <w:rPr>
          <w:rFonts w:eastAsia="Times New Roman"/>
          <w:sz w:val="24"/>
          <w:szCs w:val="24"/>
          <w:lang w:val="en-GB"/>
        </w:rPr>
        <w:t xml:space="preserve"> solid cost savings, </w:t>
      </w:r>
      <w:r w:rsidR="00281821" w:rsidRPr="00E82DD0">
        <w:rPr>
          <w:rFonts w:eastAsia="Times New Roman"/>
          <w:sz w:val="24"/>
          <w:szCs w:val="24"/>
          <w:lang w:val="en-GB"/>
        </w:rPr>
        <w:t>through</w:t>
      </w:r>
      <w:r w:rsidRPr="00E82DD0">
        <w:rPr>
          <w:rFonts w:eastAsia="Times New Roman"/>
          <w:sz w:val="24"/>
          <w:szCs w:val="24"/>
          <w:lang w:val="en-GB"/>
        </w:rPr>
        <w:t xml:space="preserve"> the selection of energy and water conservation strategies</w:t>
      </w:r>
      <w:r w:rsidR="00CA3F1A" w:rsidRPr="00E82DD0">
        <w:rPr>
          <w:rFonts w:eastAsia="Times New Roman"/>
          <w:sz w:val="24"/>
          <w:szCs w:val="24"/>
          <w:lang w:val="en-GB"/>
        </w:rPr>
        <w:t xml:space="preserve"> (Choudhary and Datta, 2024)</w:t>
      </w:r>
      <w:r w:rsidRPr="00E82DD0">
        <w:rPr>
          <w:rFonts w:eastAsia="Times New Roman"/>
          <w:sz w:val="24"/>
          <w:szCs w:val="24"/>
          <w:lang w:val="en-GB"/>
        </w:rPr>
        <w:t xml:space="preserve">. Moreover, governments and local authorities would be seen as major contributors </w:t>
      </w:r>
      <w:r w:rsidR="006620AC" w:rsidRPr="00E82DD0">
        <w:rPr>
          <w:rFonts w:eastAsia="Times New Roman"/>
          <w:sz w:val="24"/>
          <w:szCs w:val="24"/>
          <w:lang w:val="en-GB"/>
        </w:rPr>
        <w:t>to</w:t>
      </w:r>
      <w:r w:rsidRPr="00E82DD0">
        <w:rPr>
          <w:rFonts w:eastAsia="Times New Roman"/>
          <w:sz w:val="24"/>
          <w:szCs w:val="24"/>
          <w:lang w:val="en-GB"/>
        </w:rPr>
        <w:t xml:space="preserve"> these sustainable efforts through tax exemptions and grants which also </w:t>
      </w:r>
      <w:r w:rsidR="0073048D" w:rsidRPr="00E82DD0">
        <w:rPr>
          <w:rFonts w:eastAsia="Times New Roman"/>
          <w:sz w:val="24"/>
          <w:szCs w:val="24"/>
          <w:lang w:val="en-GB"/>
        </w:rPr>
        <w:t>promote</w:t>
      </w:r>
      <w:r w:rsidRPr="00E82DD0">
        <w:rPr>
          <w:rFonts w:eastAsia="Times New Roman"/>
          <w:sz w:val="24"/>
          <w:szCs w:val="24"/>
          <w:lang w:val="en-GB"/>
        </w:rPr>
        <w:t xml:space="preserve"> the returns of partaking in sustainable practices. Finally, green hotels have developed market conduciveness and thus have a broad appeal to environmentally concerned customers as well fostering a distinctive segment of the market that offers environmentally friendly vacations.</w:t>
      </w:r>
    </w:p>
    <w:p w14:paraId="73235991" w14:textId="0DB3B03F" w:rsidR="00D26900" w:rsidRPr="00E82DD0" w:rsidRDefault="00CA2616" w:rsidP="00735A7C">
      <w:pPr>
        <w:pStyle w:val="Normal1"/>
        <w:numPr>
          <w:ilvl w:val="0"/>
          <w:numId w:val="1"/>
        </w:numPr>
        <w:spacing w:line="360" w:lineRule="auto"/>
        <w:jc w:val="both"/>
        <w:rPr>
          <w:rFonts w:eastAsia="Times New Roman"/>
          <w:sz w:val="24"/>
          <w:szCs w:val="24"/>
          <w:lang w:val="en-GB"/>
        </w:rPr>
      </w:pPr>
      <w:r w:rsidRPr="00E82DD0">
        <w:rPr>
          <w:rFonts w:eastAsia="Times New Roman"/>
          <w:sz w:val="24"/>
          <w:szCs w:val="24"/>
          <w:lang w:val="en-GB"/>
        </w:rPr>
        <w:lastRenderedPageBreak/>
        <w:t>Brand Image: Sustainability empowering is a win the reputation and it makes a hotel competitively</w:t>
      </w:r>
      <w:r w:rsidR="0073048D" w:rsidRPr="00E82DD0">
        <w:rPr>
          <w:rFonts w:eastAsia="Times New Roman"/>
          <w:sz w:val="24"/>
          <w:szCs w:val="24"/>
          <w:lang w:val="en-GB"/>
        </w:rPr>
        <w:t xml:space="preserve"> (Elshaer, Azazz and Fayyad, 2023)</w:t>
      </w:r>
      <w:r w:rsidRPr="00E82DD0">
        <w:rPr>
          <w:rFonts w:eastAsia="Times New Roman"/>
          <w:sz w:val="24"/>
          <w:szCs w:val="24"/>
          <w:lang w:val="en-GB"/>
        </w:rPr>
        <w:t xml:space="preserve">. Therefore, hotels that engage in environmental sustainability projects prove that they care for the welfare of society and the development of the </w:t>
      </w:r>
      <w:r w:rsidR="003472D5" w:rsidRPr="00E82DD0">
        <w:rPr>
          <w:rFonts w:eastAsia="Times New Roman"/>
          <w:sz w:val="24"/>
          <w:szCs w:val="24"/>
          <w:lang w:val="en-GB"/>
        </w:rPr>
        <w:t>environment,</w:t>
      </w:r>
      <w:r w:rsidRPr="00E82DD0">
        <w:rPr>
          <w:rFonts w:eastAsia="Times New Roman"/>
          <w:sz w:val="24"/>
          <w:szCs w:val="24"/>
          <w:lang w:val="en-GB"/>
        </w:rPr>
        <w:t xml:space="preserve"> therefore, strengthen their brand image as socially and environmentally conscious entities. This enhanced reputation not only attracts tourists who advocate sustainability but also helps to maintain friendly relations with stakeholders such as investors, </w:t>
      </w:r>
      <w:r w:rsidR="007C1FCB" w:rsidRPr="00E82DD0">
        <w:rPr>
          <w:rFonts w:eastAsia="Times New Roman"/>
          <w:sz w:val="24"/>
          <w:szCs w:val="24"/>
          <w:lang w:val="en-GB"/>
        </w:rPr>
        <w:t>partners,</w:t>
      </w:r>
      <w:r w:rsidRPr="00E82DD0">
        <w:rPr>
          <w:rFonts w:eastAsia="Times New Roman"/>
          <w:sz w:val="24"/>
          <w:szCs w:val="24"/>
          <w:lang w:val="en-GB"/>
        </w:rPr>
        <w:t xml:space="preserve"> and local communities. To sum up, a successful brand image helps to build </w:t>
      </w:r>
      <w:r w:rsidR="006620AC" w:rsidRPr="00E82DD0">
        <w:rPr>
          <w:rFonts w:eastAsia="Times New Roman"/>
          <w:sz w:val="24"/>
          <w:szCs w:val="24"/>
          <w:lang w:val="en-GB"/>
        </w:rPr>
        <w:t xml:space="preserve">a </w:t>
      </w:r>
      <w:r w:rsidRPr="00E82DD0">
        <w:rPr>
          <w:rFonts w:eastAsia="Times New Roman"/>
          <w:sz w:val="24"/>
          <w:szCs w:val="24"/>
          <w:lang w:val="en-GB"/>
        </w:rPr>
        <w:t xml:space="preserve">competitive advantage in the market and ensures that the business is poised </w:t>
      </w:r>
      <w:r w:rsidR="001C346A" w:rsidRPr="00E82DD0">
        <w:rPr>
          <w:rFonts w:eastAsia="Times New Roman"/>
          <w:sz w:val="24"/>
          <w:szCs w:val="24"/>
          <w:lang w:val="en-GB"/>
        </w:rPr>
        <w:t>long-term</w:t>
      </w:r>
      <w:r w:rsidRPr="00E82DD0">
        <w:rPr>
          <w:rFonts w:eastAsia="Times New Roman"/>
          <w:sz w:val="24"/>
          <w:szCs w:val="24"/>
          <w:lang w:val="en-GB"/>
        </w:rPr>
        <w:t xml:space="preserve"> success.</w:t>
      </w:r>
    </w:p>
    <w:p w14:paraId="2E2FFA26" w14:textId="0F6A3E64" w:rsidR="00D26900" w:rsidRPr="00E82DD0" w:rsidRDefault="00CA2616" w:rsidP="00735A7C">
      <w:pPr>
        <w:pStyle w:val="Normal1"/>
        <w:numPr>
          <w:ilvl w:val="0"/>
          <w:numId w:val="1"/>
        </w:numPr>
        <w:spacing w:line="360" w:lineRule="auto"/>
        <w:jc w:val="both"/>
        <w:rPr>
          <w:rFonts w:eastAsia="Times New Roman"/>
          <w:sz w:val="24"/>
          <w:szCs w:val="24"/>
          <w:lang w:val="en-GB"/>
        </w:rPr>
      </w:pPr>
      <w:r w:rsidRPr="00E82DD0">
        <w:rPr>
          <w:rFonts w:eastAsia="Times New Roman"/>
          <w:sz w:val="24"/>
          <w:szCs w:val="24"/>
          <w:lang w:val="en-GB"/>
        </w:rPr>
        <w:t xml:space="preserve">Operational Efficiency: Sustainable hotels utilize systematized operations that follow their green plans which in the end </w:t>
      </w:r>
      <w:r w:rsidR="0073048D" w:rsidRPr="00E82DD0">
        <w:rPr>
          <w:rFonts w:eastAsia="Times New Roman"/>
          <w:sz w:val="24"/>
          <w:szCs w:val="24"/>
          <w:lang w:val="en-GB"/>
        </w:rPr>
        <w:t>turn</w:t>
      </w:r>
      <w:r w:rsidRPr="00E82DD0">
        <w:rPr>
          <w:rFonts w:eastAsia="Times New Roman"/>
          <w:sz w:val="24"/>
          <w:szCs w:val="24"/>
          <w:lang w:val="en-GB"/>
        </w:rPr>
        <w:t xml:space="preserve"> out to play a giant role in saving operational costs and efficiency. Platform for energy-efficient technologies</w:t>
      </w:r>
      <w:r w:rsidR="0073048D" w:rsidRPr="00E82DD0">
        <w:rPr>
          <w:rFonts w:eastAsia="Times New Roman"/>
          <w:sz w:val="24"/>
          <w:szCs w:val="24"/>
          <w:lang w:val="en-GB"/>
        </w:rPr>
        <w:t>, efficient</w:t>
      </w:r>
      <w:r w:rsidRPr="00E82DD0">
        <w:rPr>
          <w:rFonts w:eastAsia="Times New Roman"/>
          <w:sz w:val="24"/>
          <w:szCs w:val="24"/>
          <w:lang w:val="en-GB"/>
        </w:rPr>
        <w:t xml:space="preserve"> waste management systems, and sustainable infrastructural structures improves efficiency and optimizes resource utilization, thus reducing the operational cost</w:t>
      </w:r>
      <w:r w:rsidR="0073048D" w:rsidRPr="00E82DD0">
        <w:rPr>
          <w:rFonts w:eastAsia="Times New Roman"/>
          <w:sz w:val="24"/>
          <w:szCs w:val="24"/>
          <w:lang w:val="en-GB"/>
        </w:rPr>
        <w:t xml:space="preserve"> (Saputra et al., 2023)</w:t>
      </w:r>
      <w:r w:rsidRPr="00E82DD0">
        <w:rPr>
          <w:rFonts w:eastAsia="Times New Roman"/>
          <w:sz w:val="24"/>
          <w:szCs w:val="24"/>
          <w:lang w:val="en-GB"/>
        </w:rPr>
        <w:t xml:space="preserve">. On the other side, the emphasis on sustainability motivates a spirit of cooperation and accountability among the employees, hence, </w:t>
      </w:r>
      <w:r w:rsidR="00D15789" w:rsidRPr="00E82DD0">
        <w:rPr>
          <w:rFonts w:eastAsia="Times New Roman"/>
          <w:sz w:val="24"/>
          <w:szCs w:val="24"/>
          <w:lang w:val="en-GB"/>
        </w:rPr>
        <w:t>an elevated level</w:t>
      </w:r>
      <w:r w:rsidRPr="00E82DD0">
        <w:rPr>
          <w:rFonts w:eastAsia="Times New Roman"/>
          <w:sz w:val="24"/>
          <w:szCs w:val="24"/>
          <w:lang w:val="en-GB"/>
        </w:rPr>
        <w:t xml:space="preserve"> of job satisfaction, work pace, and morale of staff. Thus, hotels have a faster operation cycle and stronger immunity to economic and environmental risks.</w:t>
      </w:r>
    </w:p>
    <w:p w14:paraId="019C61FE" w14:textId="77777777" w:rsidR="00D46F33" w:rsidRPr="00E82DD0" w:rsidRDefault="00D46F33" w:rsidP="00735A7C">
      <w:pPr>
        <w:pStyle w:val="Normal1"/>
        <w:spacing w:line="360" w:lineRule="auto"/>
        <w:jc w:val="center"/>
        <w:rPr>
          <w:rFonts w:eastAsia="Times New Roman"/>
          <w:sz w:val="24"/>
          <w:szCs w:val="24"/>
          <w:lang w:val="en-GB"/>
        </w:rPr>
      </w:pPr>
      <w:r w:rsidRPr="00E82DD0">
        <w:rPr>
          <w:noProof/>
          <w:lang w:val="en-US"/>
        </w:rPr>
        <w:lastRenderedPageBreak/>
        <w:drawing>
          <wp:inline distT="0" distB="0" distL="0" distR="0" wp14:anchorId="28E41ECA" wp14:editId="527DF1E4">
            <wp:extent cx="5265285" cy="4488180"/>
            <wp:effectExtent l="0" t="0" r="0" b="0"/>
            <wp:docPr id="4" name="Picture 4" descr="https://i.pinimg.com/originals/a4/75/78/a4757897f782e246a805f8ec8fd824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pinimg.com/originals/a4/75/78/a4757897f782e246a805f8ec8fd82423.png"/>
                    <pic:cNvPicPr>
                      <a:picLocks noChangeAspect="1" noChangeArrowheads="1"/>
                    </pic:cNvPicPr>
                  </pic:nvPicPr>
                  <pic:blipFill>
                    <a:blip r:embed="rId9" cstate="print"/>
                    <a:srcRect/>
                    <a:stretch>
                      <a:fillRect/>
                    </a:stretch>
                  </pic:blipFill>
                  <pic:spPr bwMode="auto">
                    <a:xfrm>
                      <a:off x="0" y="0"/>
                      <a:ext cx="5271137" cy="4493168"/>
                    </a:xfrm>
                    <a:prstGeom prst="rect">
                      <a:avLst/>
                    </a:prstGeom>
                    <a:noFill/>
                    <a:ln w="9525">
                      <a:noFill/>
                      <a:miter lim="800000"/>
                      <a:headEnd/>
                      <a:tailEnd/>
                    </a:ln>
                  </pic:spPr>
                </pic:pic>
              </a:graphicData>
            </a:graphic>
          </wp:inline>
        </w:drawing>
      </w:r>
    </w:p>
    <w:p w14:paraId="67680D1C" w14:textId="77777777" w:rsidR="00D46F33" w:rsidRPr="00E82DD0" w:rsidRDefault="00D46F33" w:rsidP="00735A7C">
      <w:pPr>
        <w:pStyle w:val="Normal1"/>
        <w:spacing w:line="360" w:lineRule="auto"/>
        <w:jc w:val="center"/>
        <w:rPr>
          <w:rFonts w:eastAsia="Times New Roman"/>
          <w:b/>
          <w:sz w:val="24"/>
          <w:szCs w:val="24"/>
          <w:lang w:val="en-GB"/>
        </w:rPr>
      </w:pPr>
      <w:r w:rsidRPr="00E82DD0">
        <w:rPr>
          <w:rFonts w:eastAsia="Times New Roman"/>
          <w:b/>
          <w:sz w:val="24"/>
          <w:szCs w:val="24"/>
          <w:lang w:val="en-GB"/>
        </w:rPr>
        <w:t xml:space="preserve">Figure 2: SDG’s </w:t>
      </w:r>
    </w:p>
    <w:p w14:paraId="1DCBE216" w14:textId="77777777" w:rsidR="00D46F33" w:rsidRPr="00E82DD0" w:rsidRDefault="00D46F33" w:rsidP="00735A7C">
      <w:pPr>
        <w:pStyle w:val="Normal1"/>
        <w:spacing w:line="360" w:lineRule="auto"/>
        <w:jc w:val="center"/>
        <w:rPr>
          <w:rFonts w:eastAsia="Times New Roman"/>
          <w:sz w:val="24"/>
          <w:szCs w:val="24"/>
          <w:lang w:val="en-GB"/>
        </w:rPr>
      </w:pPr>
      <w:r w:rsidRPr="00E82DD0">
        <w:rPr>
          <w:rFonts w:eastAsia="Times New Roman"/>
          <w:sz w:val="24"/>
          <w:szCs w:val="24"/>
          <w:lang w:val="en-GB"/>
        </w:rPr>
        <w:t>(Source: Elgarhy and Abou-Shouk, 2023)</w:t>
      </w:r>
    </w:p>
    <w:p w14:paraId="31AD2F0C" w14:textId="77777777" w:rsidR="00735A7C" w:rsidRPr="00E82DD0" w:rsidRDefault="00735A7C" w:rsidP="00735A7C">
      <w:pPr>
        <w:pStyle w:val="Normal1"/>
        <w:spacing w:line="360" w:lineRule="auto"/>
        <w:jc w:val="center"/>
        <w:rPr>
          <w:rFonts w:eastAsia="Times New Roman"/>
          <w:sz w:val="24"/>
          <w:szCs w:val="24"/>
          <w:lang w:val="en-GB"/>
        </w:rPr>
      </w:pPr>
    </w:p>
    <w:p w14:paraId="5BF2BD05" w14:textId="77777777" w:rsidR="00D26900" w:rsidRPr="00E82DD0" w:rsidRDefault="00CA2616" w:rsidP="00735A7C">
      <w:pPr>
        <w:pStyle w:val="Heading1"/>
        <w:rPr>
          <w:rFonts w:ascii="Arial" w:hAnsi="Arial" w:cs="Arial"/>
          <w:lang w:val="en-GB"/>
        </w:rPr>
      </w:pPr>
      <w:bookmarkStart w:id="3" w:name="_Toc166849524"/>
      <w:r w:rsidRPr="00E82DD0">
        <w:rPr>
          <w:rFonts w:ascii="Arial" w:hAnsi="Arial" w:cs="Arial"/>
          <w:lang w:val="en-GB"/>
        </w:rPr>
        <w:t>Challenges of Integrating Sustainability</w:t>
      </w:r>
      <w:bookmarkEnd w:id="3"/>
    </w:p>
    <w:p w14:paraId="0A4A449B" w14:textId="77777777" w:rsidR="00D26900" w:rsidRPr="00E82DD0" w:rsidRDefault="00CA2616" w:rsidP="00735A7C">
      <w:pPr>
        <w:pStyle w:val="Normal1"/>
        <w:spacing w:line="360" w:lineRule="auto"/>
        <w:jc w:val="both"/>
        <w:rPr>
          <w:rFonts w:eastAsia="Times New Roman"/>
          <w:sz w:val="24"/>
          <w:szCs w:val="24"/>
          <w:lang w:val="en-GB"/>
        </w:rPr>
      </w:pPr>
      <w:r w:rsidRPr="00E82DD0">
        <w:rPr>
          <w:rFonts w:eastAsia="Times New Roman"/>
          <w:sz w:val="24"/>
          <w:szCs w:val="24"/>
          <w:lang w:val="en-GB"/>
        </w:rPr>
        <w:t>Balancing sustainability solutions with reducing the operating costs of a hotel poses multiple problems, which need to be addressed rightly by engaging into well thought-out and feasible strategies</w:t>
      </w:r>
      <w:r w:rsidR="00CA3F1A" w:rsidRPr="00E82DD0">
        <w:rPr>
          <w:rFonts w:eastAsia="Times New Roman"/>
          <w:sz w:val="24"/>
          <w:szCs w:val="24"/>
          <w:lang w:val="en-GB"/>
        </w:rPr>
        <w:t xml:space="preserve"> (Bianco, Bernard and Singal, 2023)</w:t>
      </w:r>
      <w:r w:rsidRPr="00E82DD0">
        <w:rPr>
          <w:rFonts w:eastAsia="Times New Roman"/>
          <w:sz w:val="24"/>
          <w:szCs w:val="24"/>
          <w:lang w:val="en-GB"/>
        </w:rPr>
        <w:t>.</w:t>
      </w:r>
    </w:p>
    <w:p w14:paraId="5E36B557" w14:textId="4D3BC530" w:rsidR="00D26900" w:rsidRPr="00E82DD0" w:rsidRDefault="00CA2616" w:rsidP="00735A7C">
      <w:pPr>
        <w:pStyle w:val="Normal1"/>
        <w:numPr>
          <w:ilvl w:val="0"/>
          <w:numId w:val="4"/>
        </w:numPr>
        <w:spacing w:line="360" w:lineRule="auto"/>
        <w:jc w:val="both"/>
        <w:rPr>
          <w:rFonts w:eastAsia="Times New Roman"/>
          <w:sz w:val="24"/>
          <w:szCs w:val="24"/>
          <w:lang w:val="en-GB"/>
        </w:rPr>
      </w:pPr>
      <w:r w:rsidRPr="00E82DD0">
        <w:rPr>
          <w:rFonts w:eastAsia="Times New Roman"/>
          <w:sz w:val="24"/>
          <w:szCs w:val="24"/>
          <w:lang w:val="en-GB"/>
        </w:rPr>
        <w:t xml:space="preserve">Initial Costs: The </w:t>
      </w:r>
      <w:r w:rsidR="00281821" w:rsidRPr="00E82DD0">
        <w:rPr>
          <w:rFonts w:eastAsia="Times New Roman"/>
          <w:sz w:val="24"/>
          <w:szCs w:val="24"/>
          <w:lang w:val="en-GB"/>
        </w:rPr>
        <w:t>most faced</w:t>
      </w:r>
      <w:r w:rsidRPr="00E82DD0">
        <w:rPr>
          <w:rFonts w:eastAsia="Times New Roman"/>
          <w:sz w:val="24"/>
          <w:szCs w:val="24"/>
          <w:lang w:val="en-GB"/>
        </w:rPr>
        <w:t xml:space="preserve"> problem is high capital required to undertake the sustainability framework establishment and adaptation. Their long-term benefits for cost reduction and environment, however, may be delayed by a large initial capital expenditure that pertains to bigger hotels, whereas smaller establishments could have difficulties with this financial investment</w:t>
      </w:r>
      <w:r w:rsidR="0073048D" w:rsidRPr="00E82DD0">
        <w:rPr>
          <w:rFonts w:eastAsia="Times New Roman"/>
          <w:sz w:val="24"/>
          <w:szCs w:val="24"/>
          <w:lang w:val="en-GB"/>
        </w:rPr>
        <w:t xml:space="preserve"> (Elgarhy and Abou-Shouk, 2023)</w:t>
      </w:r>
      <w:r w:rsidRPr="00E82DD0">
        <w:rPr>
          <w:rFonts w:eastAsia="Times New Roman"/>
          <w:sz w:val="24"/>
          <w:szCs w:val="24"/>
          <w:lang w:val="en-GB"/>
        </w:rPr>
        <w:t>.</w:t>
      </w:r>
    </w:p>
    <w:p w14:paraId="73D7ABEF" w14:textId="2C6B49EE" w:rsidR="00D26900" w:rsidRPr="00E82DD0" w:rsidRDefault="00CA2616" w:rsidP="00735A7C">
      <w:pPr>
        <w:pStyle w:val="Normal1"/>
        <w:numPr>
          <w:ilvl w:val="0"/>
          <w:numId w:val="4"/>
        </w:numPr>
        <w:spacing w:line="360" w:lineRule="auto"/>
        <w:jc w:val="both"/>
        <w:rPr>
          <w:rFonts w:eastAsia="Times New Roman"/>
          <w:sz w:val="24"/>
          <w:szCs w:val="24"/>
          <w:lang w:val="en-GB"/>
        </w:rPr>
      </w:pPr>
      <w:r w:rsidRPr="00E82DD0">
        <w:rPr>
          <w:rFonts w:eastAsia="Times New Roman"/>
          <w:sz w:val="24"/>
          <w:szCs w:val="24"/>
          <w:lang w:val="en-GB"/>
        </w:rPr>
        <w:lastRenderedPageBreak/>
        <w:t xml:space="preserve">Knowledge: Sustainability implementation also faces a technical challenge such as outstanding needs of experts and training to successfully initiate sustainability. Hotel workers might need education and coaching </w:t>
      </w:r>
      <w:r w:rsidR="00281821" w:rsidRPr="00E82DD0">
        <w:rPr>
          <w:rFonts w:eastAsia="Times New Roman"/>
          <w:sz w:val="24"/>
          <w:szCs w:val="24"/>
          <w:lang w:val="en-GB"/>
        </w:rPr>
        <w:t>to</w:t>
      </w:r>
      <w:r w:rsidRPr="00E82DD0">
        <w:rPr>
          <w:rFonts w:eastAsia="Times New Roman"/>
          <w:sz w:val="24"/>
          <w:szCs w:val="24"/>
          <w:lang w:val="en-GB"/>
        </w:rPr>
        <w:t xml:space="preserve"> grasp water-efficient and waste management systems along with other sustainable practices. In this context, we are talking about closing this knowledge gap which is the most important thing to make the process of incorporating sustainability into companies' day-to-day operations effective.</w:t>
      </w:r>
    </w:p>
    <w:p w14:paraId="33EBEE28" w14:textId="5F58EF7E" w:rsidR="00D26900" w:rsidRPr="00E82DD0" w:rsidRDefault="00CA2616" w:rsidP="00735A7C">
      <w:pPr>
        <w:pStyle w:val="Normal1"/>
        <w:numPr>
          <w:ilvl w:val="0"/>
          <w:numId w:val="4"/>
        </w:numPr>
        <w:spacing w:line="360" w:lineRule="auto"/>
        <w:jc w:val="both"/>
        <w:rPr>
          <w:rFonts w:eastAsia="Times New Roman"/>
          <w:sz w:val="24"/>
          <w:szCs w:val="24"/>
          <w:lang w:val="en-GB"/>
        </w:rPr>
      </w:pPr>
      <w:r w:rsidRPr="00E82DD0">
        <w:rPr>
          <w:rFonts w:eastAsia="Times New Roman"/>
          <w:sz w:val="24"/>
          <w:szCs w:val="24"/>
          <w:lang w:val="en-GB"/>
        </w:rPr>
        <w:t>Guest Perceptions: One of the most compelling aspects for hotels seeking to be more sustainable is the balanced approach between the comfort of the guests and the provision of knowledge</w:t>
      </w:r>
      <w:r w:rsidR="0073048D" w:rsidRPr="00E82DD0">
        <w:rPr>
          <w:rFonts w:eastAsia="Times New Roman"/>
          <w:sz w:val="24"/>
          <w:szCs w:val="24"/>
          <w:lang w:val="en-GB"/>
        </w:rPr>
        <w:t xml:space="preserve"> (Sharma et al., 2023)</w:t>
      </w:r>
      <w:r w:rsidRPr="00E82DD0">
        <w:rPr>
          <w:rFonts w:eastAsia="Times New Roman"/>
          <w:sz w:val="24"/>
          <w:szCs w:val="24"/>
          <w:lang w:val="en-GB"/>
        </w:rPr>
        <w:t xml:space="preserve">. Although </w:t>
      </w:r>
      <w:r w:rsidR="00D15789" w:rsidRPr="00E82DD0">
        <w:rPr>
          <w:rFonts w:eastAsia="Times New Roman"/>
          <w:sz w:val="24"/>
          <w:szCs w:val="24"/>
          <w:lang w:val="en-GB"/>
        </w:rPr>
        <w:t>increased</w:t>
      </w:r>
      <w:r w:rsidRPr="00E82DD0">
        <w:rPr>
          <w:rFonts w:eastAsia="Times New Roman"/>
          <w:sz w:val="24"/>
          <w:szCs w:val="24"/>
          <w:lang w:val="en-GB"/>
        </w:rPr>
        <w:t xml:space="preserve"> tourists nowadays consider green practices to be important, hoteliers still should find the balance as on one hand guests tend to expect convenience and comfort and on the other hand they seek advice regarding eco-friendly approach. The duty to communicate the sustainable practices of hotels to customers in such a way as not to affect guest service is an important one.</w:t>
      </w:r>
    </w:p>
    <w:p w14:paraId="7D1C3198" w14:textId="3835C5E4" w:rsidR="00D26900" w:rsidRPr="00E82DD0" w:rsidRDefault="00CA2616" w:rsidP="00735A7C">
      <w:pPr>
        <w:pStyle w:val="Normal1"/>
        <w:numPr>
          <w:ilvl w:val="0"/>
          <w:numId w:val="4"/>
        </w:numPr>
        <w:spacing w:line="360" w:lineRule="auto"/>
        <w:jc w:val="both"/>
        <w:rPr>
          <w:rFonts w:eastAsia="Times New Roman"/>
          <w:sz w:val="24"/>
          <w:szCs w:val="24"/>
          <w:lang w:val="en-GB"/>
        </w:rPr>
      </w:pPr>
      <w:r w:rsidRPr="00E82DD0">
        <w:rPr>
          <w:rFonts w:eastAsia="Times New Roman"/>
          <w:sz w:val="24"/>
          <w:szCs w:val="24"/>
          <w:lang w:val="en-GB"/>
        </w:rPr>
        <w:t>Regulations: Regulations and standards related to the environmental matters and in connection with sustainability are some other barriers faced by the hotels. The process of the developing country is not an easy matter as a number of regulations with numerous and sometimes conflicting norms are to meet, and the production is to be certificated accordingly</w:t>
      </w:r>
      <w:r w:rsidR="00CA3F1A" w:rsidRPr="00E82DD0">
        <w:rPr>
          <w:rFonts w:eastAsia="Times New Roman"/>
          <w:sz w:val="24"/>
          <w:szCs w:val="24"/>
          <w:lang w:val="en-GB"/>
        </w:rPr>
        <w:t xml:space="preserve"> (Bharwani and Mathews, 2023)</w:t>
      </w:r>
      <w:r w:rsidRPr="00E82DD0">
        <w:rPr>
          <w:rFonts w:eastAsia="Times New Roman"/>
          <w:sz w:val="24"/>
          <w:szCs w:val="24"/>
          <w:lang w:val="en-GB"/>
        </w:rPr>
        <w:t xml:space="preserve">. Hotels must face the challenge </w:t>
      </w:r>
      <w:r w:rsidR="00281821" w:rsidRPr="00E82DD0">
        <w:rPr>
          <w:rFonts w:eastAsia="Times New Roman"/>
          <w:sz w:val="24"/>
          <w:szCs w:val="24"/>
          <w:lang w:val="en-GB"/>
        </w:rPr>
        <w:t>to</w:t>
      </w:r>
      <w:r w:rsidRPr="00E82DD0">
        <w:rPr>
          <w:rFonts w:eastAsia="Times New Roman"/>
          <w:sz w:val="24"/>
          <w:szCs w:val="24"/>
          <w:lang w:val="en-GB"/>
        </w:rPr>
        <w:t xml:space="preserve"> be accredited and to avoid the reputation loss by monitoring the changing regulations closely and fully at the same time.</w:t>
      </w:r>
    </w:p>
    <w:p w14:paraId="3DA795D8" w14:textId="44B1C6FE" w:rsidR="00D26900" w:rsidRPr="00E82DD0" w:rsidRDefault="00CA2616" w:rsidP="00735A7C">
      <w:pPr>
        <w:pStyle w:val="Normal1"/>
        <w:numPr>
          <w:ilvl w:val="0"/>
          <w:numId w:val="4"/>
        </w:numPr>
        <w:spacing w:line="360" w:lineRule="auto"/>
        <w:jc w:val="both"/>
        <w:rPr>
          <w:rFonts w:eastAsia="Times New Roman"/>
          <w:sz w:val="24"/>
          <w:szCs w:val="24"/>
          <w:lang w:val="en-GB"/>
        </w:rPr>
      </w:pPr>
      <w:r w:rsidRPr="00E82DD0">
        <w:rPr>
          <w:rFonts w:eastAsia="Times New Roman"/>
          <w:sz w:val="24"/>
          <w:szCs w:val="24"/>
          <w:lang w:val="en-GB"/>
        </w:rPr>
        <w:t xml:space="preserve">Operational Adjustments: These sustainability initiatives prove to be challenging in most cases because they require the business to make significant amendments in its operation sequences and routines. From changing how waste is </w:t>
      </w:r>
      <w:r w:rsidR="007C1FCB" w:rsidRPr="00E82DD0">
        <w:rPr>
          <w:rFonts w:eastAsia="Times New Roman"/>
          <w:sz w:val="24"/>
          <w:szCs w:val="24"/>
          <w:lang w:val="en-GB"/>
        </w:rPr>
        <w:t>managed</w:t>
      </w:r>
      <w:r w:rsidRPr="00E82DD0">
        <w:rPr>
          <w:rFonts w:eastAsia="Times New Roman"/>
          <w:sz w:val="24"/>
          <w:szCs w:val="24"/>
          <w:lang w:val="en-GB"/>
        </w:rPr>
        <w:t xml:space="preserve"> and ways to save energy to such operational obstacles as re-organizing workflows and training employees, all these are the new ways of doing business, which had not been before</w:t>
      </w:r>
      <w:r w:rsidR="0073048D" w:rsidRPr="00E82DD0">
        <w:rPr>
          <w:rFonts w:eastAsia="Times New Roman"/>
          <w:sz w:val="24"/>
          <w:szCs w:val="24"/>
          <w:lang w:val="en-GB"/>
        </w:rPr>
        <w:t xml:space="preserve"> (Salem et al., 2023)</w:t>
      </w:r>
      <w:r w:rsidRPr="00E82DD0">
        <w:rPr>
          <w:rFonts w:eastAsia="Times New Roman"/>
          <w:sz w:val="24"/>
          <w:szCs w:val="24"/>
          <w:lang w:val="en-GB"/>
        </w:rPr>
        <w:t>. Performing these changes well is important, needs to prevent problems with the initiatives of a sustainable nature and getting all the advantages of them as a result.</w:t>
      </w:r>
    </w:p>
    <w:p w14:paraId="612C6299" w14:textId="77777777" w:rsidR="00735A7C" w:rsidRPr="00E82DD0" w:rsidRDefault="00735A7C" w:rsidP="00735A7C">
      <w:pPr>
        <w:pStyle w:val="Normal1"/>
        <w:spacing w:line="360" w:lineRule="auto"/>
        <w:ind w:left="720"/>
        <w:jc w:val="both"/>
        <w:rPr>
          <w:rFonts w:eastAsia="Times New Roman"/>
          <w:sz w:val="24"/>
          <w:szCs w:val="24"/>
          <w:lang w:val="en-GB"/>
        </w:rPr>
      </w:pPr>
    </w:p>
    <w:p w14:paraId="7ECF6D55" w14:textId="77777777" w:rsidR="00D26900" w:rsidRPr="00E82DD0" w:rsidRDefault="00CA2616" w:rsidP="00735A7C">
      <w:pPr>
        <w:pStyle w:val="Heading1"/>
        <w:rPr>
          <w:rFonts w:ascii="Arial" w:hAnsi="Arial" w:cs="Arial"/>
          <w:lang w:val="en-GB"/>
        </w:rPr>
      </w:pPr>
      <w:bookmarkStart w:id="4" w:name="_Toc166849525"/>
      <w:r w:rsidRPr="00E82DD0">
        <w:rPr>
          <w:rFonts w:ascii="Arial" w:hAnsi="Arial" w:cs="Arial"/>
          <w:lang w:val="en-GB"/>
        </w:rPr>
        <w:lastRenderedPageBreak/>
        <w:t>Future of Sustainability in the Hotel Industry</w:t>
      </w:r>
      <w:bookmarkEnd w:id="4"/>
    </w:p>
    <w:p w14:paraId="76A24957" w14:textId="77777777" w:rsidR="00D46F33" w:rsidRPr="00E82DD0" w:rsidRDefault="00D46F33" w:rsidP="00735A7C">
      <w:pPr>
        <w:pStyle w:val="Normal1"/>
        <w:spacing w:line="360" w:lineRule="auto"/>
        <w:jc w:val="center"/>
        <w:rPr>
          <w:rFonts w:eastAsia="Times New Roman"/>
          <w:sz w:val="24"/>
          <w:szCs w:val="24"/>
          <w:lang w:val="en-GB"/>
        </w:rPr>
      </w:pPr>
      <w:r w:rsidRPr="00E82DD0">
        <w:rPr>
          <w:noProof/>
          <w:lang w:val="en-US"/>
        </w:rPr>
        <w:drawing>
          <wp:inline distT="0" distB="0" distL="0" distR="0" wp14:anchorId="44B59A3F" wp14:editId="05EB3FF4">
            <wp:extent cx="5943600" cy="4551017"/>
            <wp:effectExtent l="19050" t="0" r="0" b="0"/>
            <wp:docPr id="7" name="Picture 7" descr="https://blog.pressreader.com/hs-fs/hubfs/a-chart-of-newspapers-not-delivered-to-guestrooms.jpg?width=828&amp;height=634&amp;name=a-chart-of-newspapers-not-delivered-to-guestroo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blog.pressreader.com/hs-fs/hubfs/a-chart-of-newspapers-not-delivered-to-guestrooms.jpg?width=828&amp;height=634&amp;name=a-chart-of-newspapers-not-delivered-to-guestrooms.jpg"/>
                    <pic:cNvPicPr>
                      <a:picLocks noChangeAspect="1" noChangeArrowheads="1"/>
                    </pic:cNvPicPr>
                  </pic:nvPicPr>
                  <pic:blipFill>
                    <a:blip r:embed="rId10" cstate="print"/>
                    <a:srcRect/>
                    <a:stretch>
                      <a:fillRect/>
                    </a:stretch>
                  </pic:blipFill>
                  <pic:spPr bwMode="auto">
                    <a:xfrm>
                      <a:off x="0" y="0"/>
                      <a:ext cx="5943600" cy="4551017"/>
                    </a:xfrm>
                    <a:prstGeom prst="rect">
                      <a:avLst/>
                    </a:prstGeom>
                    <a:noFill/>
                    <a:ln w="9525">
                      <a:noFill/>
                      <a:miter lim="800000"/>
                      <a:headEnd/>
                      <a:tailEnd/>
                    </a:ln>
                  </pic:spPr>
                </pic:pic>
              </a:graphicData>
            </a:graphic>
          </wp:inline>
        </w:drawing>
      </w:r>
    </w:p>
    <w:p w14:paraId="4AE48B5C" w14:textId="77777777" w:rsidR="00D46F33" w:rsidRPr="00E82DD0" w:rsidRDefault="00D46F33" w:rsidP="00735A7C">
      <w:pPr>
        <w:pStyle w:val="Normal1"/>
        <w:spacing w:line="360" w:lineRule="auto"/>
        <w:jc w:val="center"/>
        <w:rPr>
          <w:rFonts w:eastAsia="Times New Roman"/>
          <w:b/>
          <w:sz w:val="24"/>
          <w:szCs w:val="24"/>
          <w:lang w:val="en-GB"/>
        </w:rPr>
      </w:pPr>
      <w:r w:rsidRPr="00E82DD0">
        <w:rPr>
          <w:rFonts w:eastAsia="Times New Roman"/>
          <w:b/>
          <w:sz w:val="24"/>
          <w:szCs w:val="24"/>
          <w:lang w:val="en-GB"/>
        </w:rPr>
        <w:t>Figure 3: Sustainability in Hospitality industry</w:t>
      </w:r>
    </w:p>
    <w:p w14:paraId="3CC332E5" w14:textId="77777777" w:rsidR="00D46F33" w:rsidRPr="00E82DD0" w:rsidRDefault="00D46F33" w:rsidP="00735A7C">
      <w:pPr>
        <w:pStyle w:val="Normal1"/>
        <w:spacing w:line="360" w:lineRule="auto"/>
        <w:jc w:val="center"/>
        <w:rPr>
          <w:rFonts w:eastAsia="Times New Roman"/>
          <w:sz w:val="24"/>
          <w:szCs w:val="24"/>
          <w:lang w:val="en-GB"/>
        </w:rPr>
      </w:pPr>
      <w:r w:rsidRPr="00E82DD0">
        <w:rPr>
          <w:rFonts w:eastAsia="Times New Roman"/>
          <w:sz w:val="24"/>
          <w:szCs w:val="24"/>
          <w:lang w:val="en-GB"/>
        </w:rPr>
        <w:t>(Source: Bharwani and Mathews, 2023)</w:t>
      </w:r>
    </w:p>
    <w:p w14:paraId="2784594E" w14:textId="77777777" w:rsidR="00D26900" w:rsidRPr="00E82DD0" w:rsidRDefault="00CA2616" w:rsidP="00735A7C">
      <w:pPr>
        <w:pStyle w:val="Normal1"/>
        <w:spacing w:line="360" w:lineRule="auto"/>
        <w:jc w:val="both"/>
        <w:rPr>
          <w:rFonts w:eastAsia="Times New Roman"/>
          <w:sz w:val="24"/>
          <w:szCs w:val="24"/>
          <w:lang w:val="en-GB"/>
        </w:rPr>
      </w:pPr>
      <w:r w:rsidRPr="00E82DD0">
        <w:rPr>
          <w:rFonts w:eastAsia="Times New Roman"/>
          <w:sz w:val="24"/>
          <w:szCs w:val="24"/>
          <w:lang w:val="en-GB"/>
        </w:rPr>
        <w:t>In the upcoming era of sustainability, the hotel industry is going through an era of huge innovation and transition. This transformation is due to rapid changes and innovative ideas coming from evolving trends and paradigm shifts towards environmental ethics.</w:t>
      </w:r>
    </w:p>
    <w:p w14:paraId="1B62BE36" w14:textId="1F83EF3D" w:rsidR="00D26900" w:rsidRPr="00E82DD0" w:rsidRDefault="00CA2616" w:rsidP="00735A7C">
      <w:pPr>
        <w:pStyle w:val="Normal1"/>
        <w:numPr>
          <w:ilvl w:val="0"/>
          <w:numId w:val="2"/>
        </w:numPr>
        <w:spacing w:line="360" w:lineRule="auto"/>
        <w:jc w:val="both"/>
        <w:rPr>
          <w:rFonts w:eastAsia="Times New Roman"/>
          <w:sz w:val="24"/>
          <w:szCs w:val="24"/>
          <w:lang w:val="en-GB"/>
        </w:rPr>
      </w:pPr>
      <w:r w:rsidRPr="00E82DD0">
        <w:rPr>
          <w:rFonts w:eastAsia="Times New Roman"/>
          <w:sz w:val="24"/>
          <w:szCs w:val="24"/>
          <w:lang w:val="en-GB"/>
        </w:rPr>
        <w:t>Technological Advancements: It is highly anticipated that incorporation of state-of-the art technologies like Artificial Intelligence (AI) and Internet of Things (</w:t>
      </w:r>
      <w:r w:rsidR="0073048D" w:rsidRPr="00E82DD0">
        <w:rPr>
          <w:rFonts w:eastAsia="Times New Roman"/>
          <w:sz w:val="24"/>
          <w:szCs w:val="24"/>
          <w:lang w:val="en-GB"/>
        </w:rPr>
        <w:t>Iota</w:t>
      </w:r>
      <w:r w:rsidRPr="00E82DD0">
        <w:rPr>
          <w:rFonts w:eastAsia="Times New Roman"/>
          <w:sz w:val="24"/>
          <w:szCs w:val="24"/>
          <w:lang w:val="en-GB"/>
        </w:rPr>
        <w:t>) will bring in a large scale of change and evolution in how sustainability is practiced in the hotels</w:t>
      </w:r>
      <w:r w:rsidR="0073048D" w:rsidRPr="00E82DD0">
        <w:rPr>
          <w:rFonts w:eastAsia="Times New Roman"/>
          <w:sz w:val="24"/>
          <w:szCs w:val="24"/>
          <w:lang w:val="en-GB"/>
        </w:rPr>
        <w:t xml:space="preserve"> (Bharwani and Mathews, 2023)</w:t>
      </w:r>
      <w:r w:rsidRPr="00E82DD0">
        <w:rPr>
          <w:rFonts w:eastAsia="Times New Roman"/>
          <w:sz w:val="24"/>
          <w:szCs w:val="24"/>
          <w:lang w:val="en-GB"/>
        </w:rPr>
        <w:t xml:space="preserve">. AI-based analytics </w:t>
      </w:r>
      <w:r w:rsidR="00281821" w:rsidRPr="00E82DD0">
        <w:rPr>
          <w:rFonts w:eastAsia="Times New Roman"/>
          <w:sz w:val="24"/>
          <w:szCs w:val="24"/>
          <w:lang w:val="en-GB"/>
        </w:rPr>
        <w:t>can improve</w:t>
      </w:r>
      <w:r w:rsidRPr="00E82DD0">
        <w:rPr>
          <w:rFonts w:eastAsia="Times New Roman"/>
          <w:sz w:val="24"/>
          <w:szCs w:val="24"/>
          <w:lang w:val="en-GB"/>
        </w:rPr>
        <w:t xml:space="preserve"> efficiency and conservation of energy and water. Sensors can be used in IoT for tracking and controlling energy and water consumption in real time. Furthermore, science technologies are rolling out the red carpet </w:t>
      </w:r>
      <w:r w:rsidR="00281821" w:rsidRPr="00E82DD0">
        <w:rPr>
          <w:rFonts w:eastAsia="Times New Roman"/>
          <w:sz w:val="24"/>
          <w:szCs w:val="24"/>
          <w:lang w:val="en-GB"/>
        </w:rPr>
        <w:t>to produce</w:t>
      </w:r>
      <w:r w:rsidRPr="00E82DD0">
        <w:rPr>
          <w:rFonts w:eastAsia="Times New Roman"/>
          <w:sz w:val="24"/>
          <w:szCs w:val="24"/>
          <w:lang w:val="en-GB"/>
        </w:rPr>
        <w:t xml:space="preserve"> environmentally </w:t>
      </w:r>
      <w:r w:rsidRPr="00E82DD0">
        <w:rPr>
          <w:rFonts w:eastAsia="Times New Roman"/>
          <w:sz w:val="24"/>
          <w:szCs w:val="24"/>
          <w:lang w:val="en-GB"/>
        </w:rPr>
        <w:lastRenderedPageBreak/>
        <w:t>friendly construction materials and renewable energy power systems thus raising the sustainability standards of hotel construction.</w:t>
      </w:r>
    </w:p>
    <w:p w14:paraId="3627CBEC" w14:textId="77777777" w:rsidR="00D26900" w:rsidRPr="00E82DD0" w:rsidRDefault="00CA2616" w:rsidP="00735A7C">
      <w:pPr>
        <w:pStyle w:val="Normal1"/>
        <w:numPr>
          <w:ilvl w:val="0"/>
          <w:numId w:val="2"/>
        </w:numPr>
        <w:spacing w:line="360" w:lineRule="auto"/>
        <w:jc w:val="both"/>
        <w:rPr>
          <w:rFonts w:eastAsia="Times New Roman"/>
          <w:sz w:val="24"/>
          <w:szCs w:val="24"/>
          <w:lang w:val="en-GB"/>
        </w:rPr>
      </w:pPr>
      <w:r w:rsidRPr="00E82DD0">
        <w:rPr>
          <w:rFonts w:eastAsia="Times New Roman"/>
          <w:sz w:val="24"/>
          <w:szCs w:val="24"/>
          <w:lang w:val="en-GB"/>
        </w:rPr>
        <w:t>Regulatory Pressure: There are governments and governance bodies which are imposing strict environmental guidelines and regulations on the hotel and tour sector. Such impositions at the level of regulations serves as a driving pressure which in turn makes hotels towards the stringed way of sustainability practices and being compliant to a higher level of environmental standards</w:t>
      </w:r>
      <w:r w:rsidR="00CA3F1A" w:rsidRPr="00E82DD0">
        <w:rPr>
          <w:rFonts w:eastAsia="Times New Roman"/>
          <w:sz w:val="24"/>
          <w:szCs w:val="24"/>
          <w:lang w:val="en-GB"/>
        </w:rPr>
        <w:t xml:space="preserve"> (Tajeddini et al., 2023)</w:t>
      </w:r>
      <w:r w:rsidRPr="00E82DD0">
        <w:rPr>
          <w:rFonts w:eastAsia="Times New Roman"/>
          <w:sz w:val="24"/>
          <w:szCs w:val="24"/>
          <w:lang w:val="en-GB"/>
        </w:rPr>
        <w:t>. Compliance with these standards not only deals with legal risks but also shows the seriousness of environmental management which in turn makes hotels a stake in the market.</w:t>
      </w:r>
    </w:p>
    <w:p w14:paraId="2FC70051" w14:textId="2C1E264E" w:rsidR="00D26900" w:rsidRPr="00E82DD0" w:rsidRDefault="00CA2616" w:rsidP="00735A7C">
      <w:pPr>
        <w:pStyle w:val="Normal1"/>
        <w:numPr>
          <w:ilvl w:val="0"/>
          <w:numId w:val="2"/>
        </w:numPr>
        <w:spacing w:line="360" w:lineRule="auto"/>
        <w:jc w:val="both"/>
        <w:rPr>
          <w:rFonts w:eastAsia="Times New Roman"/>
          <w:sz w:val="24"/>
          <w:szCs w:val="24"/>
          <w:lang w:val="en-GB"/>
        </w:rPr>
      </w:pPr>
      <w:r w:rsidRPr="00E82DD0">
        <w:rPr>
          <w:rFonts w:eastAsia="Times New Roman"/>
          <w:sz w:val="24"/>
          <w:szCs w:val="24"/>
          <w:lang w:val="en-GB"/>
        </w:rPr>
        <w:t xml:space="preserve">Consumer Demand: A </w:t>
      </w:r>
      <w:r w:rsidR="00281821" w:rsidRPr="00E82DD0">
        <w:rPr>
          <w:rFonts w:eastAsia="Times New Roman"/>
          <w:sz w:val="24"/>
          <w:szCs w:val="24"/>
          <w:lang w:val="en-GB"/>
        </w:rPr>
        <w:t>specified</w:t>
      </w:r>
      <w:r w:rsidRPr="00E82DD0">
        <w:rPr>
          <w:rFonts w:eastAsia="Times New Roman"/>
          <w:sz w:val="24"/>
          <w:szCs w:val="24"/>
          <w:lang w:val="en-GB"/>
        </w:rPr>
        <w:t xml:space="preserve"> concern for sustainability in the hotel industry is problems coming from </w:t>
      </w:r>
      <w:r w:rsidR="001C346A" w:rsidRPr="00E82DD0">
        <w:rPr>
          <w:rFonts w:eastAsia="Times New Roman"/>
          <w:sz w:val="24"/>
          <w:szCs w:val="24"/>
          <w:lang w:val="en-GB"/>
        </w:rPr>
        <w:t>travellers</w:t>
      </w:r>
      <w:r w:rsidRPr="00E82DD0">
        <w:rPr>
          <w:rFonts w:eastAsia="Times New Roman"/>
          <w:sz w:val="24"/>
          <w:szCs w:val="24"/>
          <w:lang w:val="en-GB"/>
        </w:rPr>
        <w:t xml:space="preserve"> who demand the trip to be very green. Because that is emerging in environmental matters awoke </w:t>
      </w:r>
      <w:r w:rsidR="001C346A" w:rsidRPr="00E82DD0">
        <w:rPr>
          <w:rFonts w:eastAsia="Times New Roman"/>
          <w:sz w:val="24"/>
          <w:szCs w:val="24"/>
          <w:lang w:val="en-GB"/>
        </w:rPr>
        <w:t>travellers</w:t>
      </w:r>
      <w:r w:rsidRPr="00E82DD0">
        <w:rPr>
          <w:rFonts w:eastAsia="Times New Roman"/>
          <w:sz w:val="24"/>
          <w:szCs w:val="24"/>
          <w:lang w:val="en-GB"/>
        </w:rPr>
        <w:t xml:space="preserve"> to the hospitality which may be harmonized with the ethics of ecology and requirements of eco-approach</w:t>
      </w:r>
      <w:r w:rsidR="0073048D" w:rsidRPr="00E82DD0">
        <w:rPr>
          <w:rFonts w:eastAsia="Times New Roman"/>
          <w:sz w:val="24"/>
          <w:szCs w:val="24"/>
          <w:lang w:val="en-GB"/>
        </w:rPr>
        <w:t xml:space="preserve"> (Milton, 2024)</w:t>
      </w:r>
      <w:r w:rsidRPr="00E82DD0">
        <w:rPr>
          <w:rFonts w:eastAsia="Times New Roman"/>
          <w:sz w:val="24"/>
          <w:szCs w:val="24"/>
          <w:lang w:val="en-GB"/>
        </w:rPr>
        <w:t>. Resorts that have sustainability to the first happen to attract an environmental advocate group also and, at the same time, usually take advantage of this excellent consumer segment thereby gaining competitive advantages in the arena.</w:t>
      </w:r>
    </w:p>
    <w:p w14:paraId="0063E644" w14:textId="77777777" w:rsidR="00D26900" w:rsidRPr="00E82DD0" w:rsidRDefault="00CA2616" w:rsidP="00735A7C">
      <w:pPr>
        <w:pStyle w:val="Normal1"/>
        <w:numPr>
          <w:ilvl w:val="0"/>
          <w:numId w:val="2"/>
        </w:numPr>
        <w:spacing w:line="360" w:lineRule="auto"/>
        <w:jc w:val="both"/>
        <w:rPr>
          <w:rFonts w:eastAsia="Times New Roman"/>
          <w:sz w:val="24"/>
          <w:szCs w:val="24"/>
          <w:lang w:val="en-GB"/>
        </w:rPr>
      </w:pPr>
      <w:r w:rsidRPr="00E82DD0">
        <w:rPr>
          <w:rFonts w:eastAsia="Times New Roman"/>
          <w:sz w:val="24"/>
          <w:szCs w:val="24"/>
          <w:lang w:val="en-GB"/>
        </w:rPr>
        <w:t>Collaborative Efforts: Effective ecological management necessitates openness and joint work between lodges, stakeholders of the industry, and organizations of environment. Networking projects provide a platform for interactive learning, experienced strategy transfer, and team work as well as the common aim of environmental protection</w:t>
      </w:r>
      <w:r w:rsidR="00CA3F1A" w:rsidRPr="00E82DD0">
        <w:rPr>
          <w:rFonts w:eastAsia="Times New Roman"/>
          <w:sz w:val="24"/>
          <w:szCs w:val="24"/>
          <w:lang w:val="en-GB"/>
        </w:rPr>
        <w:t xml:space="preserve"> (Milton, 2024)</w:t>
      </w:r>
      <w:r w:rsidRPr="00E82DD0">
        <w:rPr>
          <w:rFonts w:eastAsia="Times New Roman"/>
          <w:sz w:val="24"/>
          <w:szCs w:val="24"/>
          <w:lang w:val="en-GB"/>
        </w:rPr>
        <w:t>. By multiplying their strength and gain, hotels can raise awareness and bring about a broader scale change.</w:t>
      </w:r>
    </w:p>
    <w:p w14:paraId="13857315" w14:textId="77777777" w:rsidR="00D26900" w:rsidRPr="00E82DD0" w:rsidRDefault="00CA2616" w:rsidP="00735A7C">
      <w:pPr>
        <w:pStyle w:val="Normal1"/>
        <w:numPr>
          <w:ilvl w:val="0"/>
          <w:numId w:val="2"/>
        </w:numPr>
        <w:spacing w:line="360" w:lineRule="auto"/>
        <w:jc w:val="both"/>
        <w:rPr>
          <w:rFonts w:eastAsia="Times New Roman"/>
          <w:sz w:val="24"/>
          <w:szCs w:val="24"/>
          <w:lang w:val="en-GB"/>
        </w:rPr>
      </w:pPr>
      <w:r w:rsidRPr="00E82DD0">
        <w:rPr>
          <w:rFonts w:eastAsia="Times New Roman"/>
          <w:sz w:val="24"/>
          <w:szCs w:val="24"/>
          <w:lang w:val="en-GB"/>
        </w:rPr>
        <w:t>Holistic Approach: The sustainable future in the hospitality sector requires a syst</w:t>
      </w:r>
      <w:r w:rsidR="0073048D" w:rsidRPr="00E82DD0">
        <w:rPr>
          <w:rFonts w:eastAsia="Times New Roman"/>
          <w:sz w:val="24"/>
          <w:szCs w:val="24"/>
          <w:lang w:val="en-GB"/>
        </w:rPr>
        <w:t xml:space="preserve">ematic and all-encompassing </w:t>
      </w:r>
      <w:r w:rsidRPr="00E82DD0">
        <w:rPr>
          <w:rFonts w:eastAsia="Times New Roman"/>
          <w:sz w:val="24"/>
          <w:szCs w:val="24"/>
          <w:lang w:val="en-GB"/>
        </w:rPr>
        <w:t>approach that includes different social, economic, and environmental aspects</w:t>
      </w:r>
      <w:r w:rsidR="0073048D" w:rsidRPr="00E82DD0">
        <w:rPr>
          <w:rFonts w:eastAsia="Times New Roman"/>
          <w:sz w:val="24"/>
          <w:szCs w:val="24"/>
          <w:lang w:val="en-GB"/>
        </w:rPr>
        <w:t xml:space="preserve"> (Bux and Amicarelli, 2023)</w:t>
      </w:r>
      <w:r w:rsidRPr="00E82DD0">
        <w:rPr>
          <w:rFonts w:eastAsia="Times New Roman"/>
          <w:sz w:val="24"/>
          <w:szCs w:val="24"/>
          <w:lang w:val="en-GB"/>
        </w:rPr>
        <w:t>.</w:t>
      </w:r>
    </w:p>
    <w:p w14:paraId="019C9ED6" w14:textId="77777777" w:rsidR="00735A7C" w:rsidRPr="00E82DD0" w:rsidRDefault="00735A7C" w:rsidP="00735A7C">
      <w:pPr>
        <w:pStyle w:val="Normal1"/>
        <w:spacing w:line="360" w:lineRule="auto"/>
        <w:jc w:val="both"/>
        <w:rPr>
          <w:rFonts w:eastAsia="Times New Roman"/>
          <w:sz w:val="24"/>
          <w:szCs w:val="24"/>
          <w:lang w:val="en-GB"/>
        </w:rPr>
      </w:pPr>
    </w:p>
    <w:p w14:paraId="70862E0B" w14:textId="77777777" w:rsidR="00735A7C" w:rsidRPr="00E82DD0" w:rsidRDefault="00735A7C" w:rsidP="00735A7C">
      <w:pPr>
        <w:pStyle w:val="Normal1"/>
        <w:spacing w:line="360" w:lineRule="auto"/>
        <w:jc w:val="both"/>
        <w:rPr>
          <w:rFonts w:eastAsia="Times New Roman"/>
          <w:sz w:val="24"/>
          <w:szCs w:val="24"/>
          <w:lang w:val="en-GB"/>
        </w:rPr>
      </w:pPr>
    </w:p>
    <w:p w14:paraId="66A15822" w14:textId="77777777" w:rsidR="00735A7C" w:rsidRPr="00E82DD0" w:rsidRDefault="00735A7C" w:rsidP="00735A7C">
      <w:pPr>
        <w:pStyle w:val="Normal1"/>
        <w:spacing w:line="360" w:lineRule="auto"/>
        <w:ind w:left="360"/>
        <w:jc w:val="both"/>
        <w:rPr>
          <w:rFonts w:eastAsia="Times New Roman"/>
          <w:sz w:val="24"/>
          <w:szCs w:val="24"/>
          <w:lang w:val="en-GB"/>
        </w:rPr>
      </w:pPr>
    </w:p>
    <w:p w14:paraId="13AD4BAF" w14:textId="77777777" w:rsidR="001A737A" w:rsidRDefault="001A737A" w:rsidP="00735A7C">
      <w:pPr>
        <w:pStyle w:val="Heading1"/>
        <w:rPr>
          <w:rFonts w:ascii="Arial" w:hAnsi="Arial" w:cs="Arial"/>
          <w:lang w:val="en-GB"/>
        </w:rPr>
      </w:pPr>
      <w:bookmarkStart w:id="5" w:name="_Toc166849526"/>
    </w:p>
    <w:p w14:paraId="3AFE12DE" w14:textId="5F90EFC0" w:rsidR="00BE4595" w:rsidRDefault="00274F27" w:rsidP="00254027">
      <w:pPr>
        <w:pStyle w:val="Heading1"/>
        <w:rPr>
          <w:rFonts w:ascii="Arial" w:hAnsi="Arial" w:cs="Arial"/>
          <w:lang w:val="en-GB"/>
        </w:rPr>
      </w:pPr>
      <w:r>
        <w:rPr>
          <w:rFonts w:ascii="Arial" w:hAnsi="Arial" w:cs="Arial"/>
          <w:lang w:val="en-GB"/>
        </w:rPr>
        <w:lastRenderedPageBreak/>
        <w:t>Recommendation</w:t>
      </w:r>
      <w:r w:rsidR="00BE4595">
        <w:rPr>
          <w:rFonts w:ascii="Arial" w:hAnsi="Arial" w:cs="Arial"/>
          <w:lang w:val="en-GB"/>
        </w:rPr>
        <w:t>s</w:t>
      </w:r>
    </w:p>
    <w:p w14:paraId="020691ED" w14:textId="77777777" w:rsidR="00254027" w:rsidRPr="00254027" w:rsidRDefault="00254027" w:rsidP="00254027">
      <w:pPr>
        <w:pStyle w:val="Normal1"/>
        <w:rPr>
          <w:lang w:val="en-GB"/>
        </w:rPr>
      </w:pPr>
    </w:p>
    <w:p w14:paraId="23127801" w14:textId="2234239B" w:rsidR="00BE4595" w:rsidRPr="00C24E1A" w:rsidRDefault="00BE4595" w:rsidP="00BE4595">
      <w:pPr>
        <w:pBdr>
          <w:top w:val="nil"/>
          <w:left w:val="nil"/>
          <w:bottom w:val="nil"/>
          <w:right w:val="nil"/>
          <w:between w:val="nil"/>
        </w:pBdr>
        <w:spacing w:line="360" w:lineRule="auto"/>
        <w:jc w:val="both"/>
        <w:rPr>
          <w:sz w:val="24"/>
          <w:szCs w:val="24"/>
        </w:rPr>
      </w:pPr>
      <w:r w:rsidRPr="00C24E1A">
        <w:rPr>
          <w:sz w:val="24"/>
          <w:szCs w:val="24"/>
        </w:rPr>
        <w:t>First, the cost of employing sustainable technology should be considered as an investment that pays off the expenses incurred in the long run as opposed to the traditional way of operation in hotel chains. Secondly, there is a need to establish a Training and Education calendar to ensure that the hotel staff are taken th</w:t>
      </w:r>
      <w:r w:rsidR="0043631C">
        <w:rPr>
          <w:sz w:val="24"/>
          <w:szCs w:val="24"/>
        </w:rPr>
        <w:t>orough</w:t>
      </w:r>
      <w:r w:rsidRPr="00C24E1A">
        <w:rPr>
          <w:sz w:val="24"/>
          <w:szCs w:val="24"/>
        </w:rPr>
        <w:t xml:space="preserve"> programs from which they adopt sustainable practices. Moreover, hotels must initiate and participate in conversations about sustainability issues</w:t>
      </w:r>
      <w:r w:rsidR="002D1174">
        <w:rPr>
          <w:sz w:val="24"/>
          <w:szCs w:val="24"/>
        </w:rPr>
        <w:t>. T</w:t>
      </w:r>
      <w:r w:rsidRPr="00C24E1A">
        <w:rPr>
          <w:sz w:val="24"/>
          <w:szCs w:val="24"/>
        </w:rPr>
        <w:t>hey must inform guests about their strategies and plans to address the problem if clients are expected to embrace such polic</w:t>
      </w:r>
      <w:r w:rsidR="00AD4A82">
        <w:rPr>
          <w:sz w:val="24"/>
          <w:szCs w:val="24"/>
        </w:rPr>
        <w:t>i</w:t>
      </w:r>
      <w:r w:rsidRPr="00C24E1A">
        <w:rPr>
          <w:sz w:val="24"/>
          <w:szCs w:val="24"/>
        </w:rPr>
        <w:t>es.</w:t>
      </w:r>
    </w:p>
    <w:p w14:paraId="1692718B" w14:textId="53D59EB3" w:rsidR="00BE4595" w:rsidRPr="00C24E1A" w:rsidRDefault="00BE4595" w:rsidP="00BE4595">
      <w:pPr>
        <w:pBdr>
          <w:top w:val="nil"/>
          <w:left w:val="nil"/>
          <w:bottom w:val="nil"/>
          <w:right w:val="nil"/>
          <w:between w:val="nil"/>
        </w:pBdr>
        <w:spacing w:line="360" w:lineRule="auto"/>
        <w:jc w:val="both"/>
        <w:rPr>
          <w:sz w:val="24"/>
          <w:szCs w:val="24"/>
        </w:rPr>
      </w:pPr>
      <w:r w:rsidRPr="00C24E1A">
        <w:rPr>
          <w:sz w:val="24"/>
          <w:szCs w:val="24"/>
        </w:rPr>
        <w:t>However, engaging local communities, industries, and regulatory agencies will be significant in managing complicated regulation issues and pursuing a general goal of sustainability. Lastly, adopting technology and integrated systems like AI and IoT will equally help to optimi</w:t>
      </w:r>
      <w:r w:rsidR="00AD4A82">
        <w:rPr>
          <w:sz w:val="24"/>
          <w:szCs w:val="24"/>
        </w:rPr>
        <w:t>s</w:t>
      </w:r>
      <w:r w:rsidRPr="00C24E1A">
        <w:rPr>
          <w:sz w:val="24"/>
          <w:szCs w:val="24"/>
        </w:rPr>
        <w:t xml:space="preserve">e the supply chain and make it sustainable. </w:t>
      </w:r>
      <w:r w:rsidR="0004755E" w:rsidRPr="00C24E1A">
        <w:rPr>
          <w:sz w:val="24"/>
          <w:szCs w:val="24"/>
        </w:rPr>
        <w:t>He/she</w:t>
      </w:r>
      <w:r w:rsidRPr="00C24E1A">
        <w:rPr>
          <w:sz w:val="24"/>
          <w:szCs w:val="24"/>
        </w:rPr>
        <w:t xml:space="preserve"> has established that implementing the above-mentioned recommendations would help hotels to handle challenges, improve operations, and build new competitive advantages while supporting a more favourable future for the hospitality field to develop.</w:t>
      </w:r>
    </w:p>
    <w:p w14:paraId="56BEFCC6" w14:textId="408A0F56" w:rsidR="00D26900" w:rsidRDefault="00BE4595" w:rsidP="00254027">
      <w:pPr>
        <w:spacing w:line="360" w:lineRule="auto"/>
        <w:rPr>
          <w:b/>
          <w:bCs/>
          <w:sz w:val="24"/>
          <w:szCs w:val="24"/>
          <w:lang w:val="en-GB"/>
        </w:rPr>
      </w:pPr>
      <w:r w:rsidRPr="00C24E1A">
        <w:br w:type="page"/>
      </w:r>
      <w:r w:rsidR="00CA2616" w:rsidRPr="00254027">
        <w:rPr>
          <w:b/>
          <w:bCs/>
          <w:sz w:val="24"/>
          <w:szCs w:val="24"/>
          <w:lang w:val="en-GB"/>
        </w:rPr>
        <w:lastRenderedPageBreak/>
        <w:t>Conclusion</w:t>
      </w:r>
      <w:bookmarkEnd w:id="5"/>
      <w:r w:rsidR="00CA2616" w:rsidRPr="00254027">
        <w:rPr>
          <w:b/>
          <w:bCs/>
          <w:sz w:val="24"/>
          <w:szCs w:val="24"/>
          <w:lang w:val="en-GB"/>
        </w:rPr>
        <w:t xml:space="preserve"> </w:t>
      </w:r>
    </w:p>
    <w:p w14:paraId="0EC97A94" w14:textId="77777777" w:rsidR="00254027" w:rsidRPr="00254027" w:rsidRDefault="00254027" w:rsidP="00254027">
      <w:pPr>
        <w:spacing w:line="360" w:lineRule="auto"/>
        <w:rPr>
          <w:b/>
          <w:bCs/>
          <w:sz w:val="24"/>
          <w:szCs w:val="24"/>
        </w:rPr>
      </w:pPr>
    </w:p>
    <w:p w14:paraId="77F40B66" w14:textId="2BCCD705" w:rsidR="0073048D" w:rsidRPr="00E82DD0" w:rsidRDefault="00DA234C" w:rsidP="00735A7C">
      <w:pPr>
        <w:pStyle w:val="Normal1"/>
        <w:spacing w:line="360" w:lineRule="auto"/>
        <w:jc w:val="both"/>
        <w:rPr>
          <w:rFonts w:eastAsia="Times New Roman"/>
          <w:sz w:val="24"/>
          <w:szCs w:val="24"/>
          <w:lang w:val="en-GB"/>
        </w:rPr>
      </w:pPr>
      <w:r>
        <w:rPr>
          <w:rFonts w:eastAsia="Times New Roman"/>
          <w:sz w:val="24"/>
          <w:szCs w:val="24"/>
          <w:lang w:val="en-GB"/>
        </w:rPr>
        <w:t>I</w:t>
      </w:r>
      <w:r w:rsidR="00CA2616" w:rsidRPr="00E82DD0">
        <w:rPr>
          <w:rFonts w:eastAsia="Times New Roman"/>
          <w:sz w:val="24"/>
          <w:szCs w:val="24"/>
          <w:lang w:val="en-GB"/>
        </w:rPr>
        <w:t xml:space="preserve">ncorporating sustainability in the hotel industry marks a turning point in the field of accountable and responsible business operations. Along with the implementation of ecological activities and ascertaining sustainability certification, hotels will one day be able to reduce the negative effects of the </w:t>
      </w:r>
      <w:r w:rsidR="0073048D" w:rsidRPr="00E82DD0">
        <w:rPr>
          <w:rFonts w:eastAsia="Times New Roman"/>
          <w:sz w:val="24"/>
          <w:szCs w:val="24"/>
          <w:lang w:val="en-GB"/>
        </w:rPr>
        <w:t>environment;</w:t>
      </w:r>
      <w:r w:rsidR="00CA2616" w:rsidRPr="00E82DD0">
        <w:rPr>
          <w:rFonts w:eastAsia="Times New Roman"/>
          <w:sz w:val="24"/>
          <w:szCs w:val="24"/>
          <w:lang w:val="en-GB"/>
        </w:rPr>
        <w:t xml:space="preserve"> control operation cost altogethe</w:t>
      </w:r>
      <w:r w:rsidR="003D52F4">
        <w:rPr>
          <w:rFonts w:eastAsia="Times New Roman"/>
          <w:sz w:val="24"/>
          <w:szCs w:val="24"/>
          <w:lang w:val="en-GB"/>
        </w:rPr>
        <w:t>r and</w:t>
      </w:r>
      <w:r w:rsidR="00CA2616" w:rsidRPr="00E82DD0">
        <w:rPr>
          <w:rFonts w:eastAsia="Times New Roman"/>
          <w:sz w:val="24"/>
          <w:szCs w:val="24"/>
          <w:lang w:val="en-GB"/>
        </w:rPr>
        <w:t xml:space="preserve"> increase their competitiveness in the market with better reputation. Although the obstacles like initial setup process, compliance with regulations, and guests' opinion are still there, emergence of technologies, encouragement to discard obsolete processes, and increase in consumer preferences will potentially provide space for powering ahead</w:t>
      </w:r>
      <w:r w:rsidR="0073048D" w:rsidRPr="00E82DD0">
        <w:rPr>
          <w:rFonts w:eastAsia="Times New Roman"/>
          <w:sz w:val="24"/>
          <w:szCs w:val="24"/>
          <w:lang w:val="en-GB"/>
        </w:rPr>
        <w:t xml:space="preserve"> (Chi et al., 2023)</w:t>
      </w:r>
      <w:r w:rsidR="00CA2616" w:rsidRPr="00E82DD0">
        <w:rPr>
          <w:rFonts w:eastAsia="Times New Roman"/>
          <w:sz w:val="24"/>
          <w:szCs w:val="24"/>
          <w:lang w:val="en-GB"/>
        </w:rPr>
        <w:t xml:space="preserve">. Forming partnerships and the whole approach to sustainability will be imperative to achieving significant outcomes as well as contributing to gaining a more sustainable type of the hotel industry. By putting sustainability as a fundamental one of the hotel will not just be a successful analysis within a vibrant business economy but also an active partner for the </w:t>
      </w:r>
      <w:r w:rsidR="003472D5" w:rsidRPr="00E82DD0">
        <w:rPr>
          <w:rFonts w:eastAsia="Times New Roman"/>
          <w:sz w:val="24"/>
          <w:szCs w:val="24"/>
          <w:lang w:val="en-GB"/>
        </w:rPr>
        <w:t>futureproofing</w:t>
      </w:r>
      <w:r w:rsidR="00CA2616" w:rsidRPr="00E82DD0">
        <w:rPr>
          <w:rFonts w:eastAsia="Times New Roman"/>
          <w:sz w:val="24"/>
          <w:szCs w:val="24"/>
          <w:lang w:val="en-GB"/>
        </w:rPr>
        <w:t xml:space="preserve"> of the hospitality </w:t>
      </w:r>
      <w:r w:rsidR="00111F85" w:rsidRPr="00E82DD0">
        <w:rPr>
          <w:rFonts w:eastAsia="Times New Roman"/>
          <w:sz w:val="24"/>
          <w:szCs w:val="24"/>
          <w:lang w:val="en-GB"/>
        </w:rPr>
        <w:t>industry</w:t>
      </w:r>
      <w:r w:rsidR="00CA3F1A" w:rsidRPr="00E82DD0">
        <w:rPr>
          <w:rFonts w:eastAsia="Times New Roman"/>
          <w:sz w:val="24"/>
          <w:szCs w:val="24"/>
          <w:lang w:val="en-GB"/>
        </w:rPr>
        <w:t xml:space="preserve"> (Deale, 2023)</w:t>
      </w:r>
      <w:r w:rsidR="00CA2616" w:rsidRPr="00E82DD0">
        <w:rPr>
          <w:rFonts w:eastAsia="Times New Roman"/>
          <w:sz w:val="24"/>
          <w:szCs w:val="24"/>
          <w:lang w:val="en-GB"/>
        </w:rPr>
        <w:t>.</w:t>
      </w:r>
    </w:p>
    <w:p w14:paraId="68662F3B" w14:textId="77777777" w:rsidR="0073048D" w:rsidRPr="00E82DD0" w:rsidRDefault="0073048D" w:rsidP="00735A7C">
      <w:pPr>
        <w:spacing w:line="360" w:lineRule="auto"/>
        <w:rPr>
          <w:rFonts w:eastAsia="Times New Roman"/>
          <w:sz w:val="24"/>
          <w:szCs w:val="24"/>
          <w:lang w:val="en-GB"/>
        </w:rPr>
      </w:pPr>
      <w:r w:rsidRPr="00E82DD0">
        <w:rPr>
          <w:rFonts w:eastAsia="Times New Roman"/>
          <w:sz w:val="24"/>
          <w:szCs w:val="24"/>
          <w:lang w:val="en-GB"/>
        </w:rPr>
        <w:br w:type="page"/>
      </w:r>
    </w:p>
    <w:p w14:paraId="332EC8EB" w14:textId="77777777" w:rsidR="00D26900" w:rsidRPr="00E82DD0" w:rsidRDefault="0073048D" w:rsidP="00735A7C">
      <w:pPr>
        <w:pStyle w:val="Heading1"/>
        <w:rPr>
          <w:rFonts w:ascii="Arial" w:hAnsi="Arial" w:cs="Arial"/>
          <w:lang w:val="en-GB"/>
        </w:rPr>
      </w:pPr>
      <w:bookmarkStart w:id="6" w:name="_Toc166849527"/>
      <w:r w:rsidRPr="00E82DD0">
        <w:rPr>
          <w:rFonts w:ascii="Arial" w:hAnsi="Arial" w:cs="Arial"/>
          <w:lang w:val="en-GB"/>
        </w:rPr>
        <w:lastRenderedPageBreak/>
        <w:t>Reference list</w:t>
      </w:r>
      <w:bookmarkEnd w:id="6"/>
      <w:r w:rsidRPr="00E82DD0">
        <w:rPr>
          <w:rFonts w:ascii="Arial" w:hAnsi="Arial" w:cs="Arial"/>
          <w:lang w:val="en-GB"/>
        </w:rPr>
        <w:t xml:space="preserve"> </w:t>
      </w:r>
    </w:p>
    <w:p w14:paraId="24DEBB16"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Bharwani, S. and Mathews, D., 2023. Sustainable luxury: from an oxymoron to a tautology–the case of the Indian luxury hospitality industry. Worldwide Hospitality and Tourism Themes, 15(3), pp.231-248.</w:t>
      </w:r>
    </w:p>
    <w:p w14:paraId="1F012430" w14:textId="77777777" w:rsidR="00E82DD0" w:rsidRPr="00E82DD0" w:rsidRDefault="00E82DD0" w:rsidP="00735A7C">
      <w:pPr>
        <w:pStyle w:val="Normal1"/>
        <w:spacing w:line="360" w:lineRule="auto"/>
        <w:jc w:val="both"/>
        <w:rPr>
          <w:rFonts w:eastAsia="Times New Roman"/>
          <w:sz w:val="24"/>
          <w:szCs w:val="24"/>
          <w:lang w:val="en-GB"/>
        </w:rPr>
      </w:pPr>
    </w:p>
    <w:p w14:paraId="0FBBFB0F"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Bianco, S., Bernard, S. and Singal, M., 2023. The impact of sustainability certifications on performance and competitive action in hotels. International Journal of Hospitality Management, 108, p.103379.</w:t>
      </w:r>
    </w:p>
    <w:p w14:paraId="274DB75A" w14:textId="77777777" w:rsidR="00E82DD0" w:rsidRPr="00E82DD0" w:rsidRDefault="00E82DD0" w:rsidP="00735A7C">
      <w:pPr>
        <w:pStyle w:val="Normal1"/>
        <w:spacing w:line="360" w:lineRule="auto"/>
        <w:jc w:val="both"/>
        <w:rPr>
          <w:rFonts w:eastAsia="Times New Roman"/>
          <w:sz w:val="24"/>
          <w:szCs w:val="24"/>
          <w:lang w:val="en-GB"/>
        </w:rPr>
      </w:pPr>
    </w:p>
    <w:p w14:paraId="399B2D8A"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Bux, C. and Amicarelli, V., 2023. Circular economy and sustainable strategies in the hospitality industry: Current trends and empirical implications. Tourism and Hospitality Research, 23(4), pp.624-636.</w:t>
      </w:r>
    </w:p>
    <w:p w14:paraId="36A71A06" w14:textId="77777777" w:rsidR="00E82DD0" w:rsidRPr="00E82DD0" w:rsidRDefault="00E82DD0" w:rsidP="00735A7C">
      <w:pPr>
        <w:pStyle w:val="Normal1"/>
        <w:spacing w:line="360" w:lineRule="auto"/>
        <w:jc w:val="both"/>
        <w:rPr>
          <w:rFonts w:eastAsia="Times New Roman"/>
          <w:sz w:val="24"/>
          <w:szCs w:val="24"/>
          <w:lang w:val="en-GB"/>
        </w:rPr>
      </w:pPr>
    </w:p>
    <w:p w14:paraId="112EDEBA" w14:textId="59924DA9"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Chi, X., Meng, B., Lee, H., Chua, B.L. and Han, H., 2023. Pro</w:t>
      </w:r>
      <w:r w:rsidRPr="00E82DD0">
        <w:rPr>
          <w:rFonts w:ascii="Cambria Math" w:eastAsia="Times New Roman" w:hAnsi="Cambria Math" w:cs="Cambria Math"/>
          <w:sz w:val="24"/>
          <w:szCs w:val="24"/>
          <w:lang w:val="en-GB"/>
        </w:rPr>
        <w:t>‐</w:t>
      </w:r>
      <w:r w:rsidRPr="00E82DD0">
        <w:rPr>
          <w:rFonts w:eastAsia="Times New Roman"/>
          <w:sz w:val="24"/>
          <w:szCs w:val="24"/>
          <w:lang w:val="en-GB"/>
        </w:rPr>
        <w:t xml:space="preserve">environmental employees and sustainable hospitality and tourism businesses: Exploring strategic reasons and global motives for green </w:t>
      </w:r>
      <w:r w:rsidR="0004755E" w:rsidRPr="00E82DD0">
        <w:rPr>
          <w:rFonts w:eastAsia="Times New Roman"/>
          <w:sz w:val="24"/>
          <w:szCs w:val="24"/>
          <w:lang w:val="en-GB"/>
        </w:rPr>
        <w:t>behaviours</w:t>
      </w:r>
      <w:r w:rsidRPr="00E82DD0">
        <w:rPr>
          <w:rFonts w:eastAsia="Times New Roman"/>
          <w:sz w:val="24"/>
          <w:szCs w:val="24"/>
          <w:lang w:val="en-GB"/>
        </w:rPr>
        <w:t>. Business Strategy and the Environment, 32(7), pp.4167-4182.</w:t>
      </w:r>
    </w:p>
    <w:p w14:paraId="0E381455" w14:textId="77777777" w:rsidR="00E82DD0" w:rsidRPr="00E82DD0" w:rsidRDefault="00E82DD0" w:rsidP="00735A7C">
      <w:pPr>
        <w:pStyle w:val="Normal1"/>
        <w:spacing w:line="360" w:lineRule="auto"/>
        <w:jc w:val="both"/>
        <w:rPr>
          <w:rFonts w:eastAsia="Times New Roman"/>
          <w:sz w:val="24"/>
          <w:szCs w:val="24"/>
          <w:lang w:val="en-GB"/>
        </w:rPr>
      </w:pPr>
    </w:p>
    <w:p w14:paraId="4E234602"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Elgarhy, S.D. and Abou-Shouk, M., 2023. Effects of entrepreneurial orientation, marketing, and innovation capabilities, on market performance: The mediating effect of sustainable competitive advantage. International Journal of Contemporary Hospitality Management, 35(6), pp.1986-2004.</w:t>
      </w:r>
    </w:p>
    <w:p w14:paraId="261515CD" w14:textId="77777777" w:rsidR="00E82DD0" w:rsidRPr="00E82DD0" w:rsidRDefault="00E82DD0" w:rsidP="00735A7C">
      <w:pPr>
        <w:pStyle w:val="Normal1"/>
        <w:spacing w:line="360" w:lineRule="auto"/>
        <w:jc w:val="both"/>
        <w:rPr>
          <w:rFonts w:eastAsia="Times New Roman"/>
          <w:sz w:val="24"/>
          <w:szCs w:val="24"/>
          <w:lang w:val="en-GB"/>
        </w:rPr>
      </w:pPr>
    </w:p>
    <w:p w14:paraId="3A419CA9"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Elkhwesky, Z., El Manzani, Y. and Elbayoumi Salem, I., 2024. Driving hospitality and tourism to foster sustainable innovation: A systematic review of COVID-19-related studies and practical implications in the digital era. Tourism and Hospitality Research, 24(1), pp.115-133.</w:t>
      </w:r>
    </w:p>
    <w:p w14:paraId="37DC6711" w14:textId="77777777" w:rsidR="00E82DD0" w:rsidRPr="00E82DD0" w:rsidRDefault="00E82DD0" w:rsidP="00735A7C">
      <w:pPr>
        <w:pStyle w:val="Normal1"/>
        <w:spacing w:line="360" w:lineRule="auto"/>
        <w:jc w:val="both"/>
        <w:rPr>
          <w:rFonts w:eastAsia="Times New Roman"/>
          <w:sz w:val="24"/>
          <w:szCs w:val="24"/>
          <w:lang w:val="en-GB"/>
        </w:rPr>
      </w:pPr>
    </w:p>
    <w:p w14:paraId="0223C262"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 xml:space="preserve">Elshaer, I.A., Azazz, A.M. and Fayyad, S., 2023. Green management and sustainable performance of small-and medium-sized hospitality businesses: moderating the role of </w:t>
      </w:r>
      <w:r w:rsidRPr="00E82DD0">
        <w:rPr>
          <w:rFonts w:eastAsia="Times New Roman"/>
          <w:sz w:val="24"/>
          <w:szCs w:val="24"/>
          <w:lang w:val="en-GB"/>
        </w:rPr>
        <w:lastRenderedPageBreak/>
        <w:t>an employee’s pro-environmental behaviour. International Journal of Environmental Research and Public Health, 20(3), p.2244.</w:t>
      </w:r>
    </w:p>
    <w:p w14:paraId="4E1BE610" w14:textId="77777777" w:rsidR="00E82DD0" w:rsidRPr="00E82DD0" w:rsidRDefault="00E82DD0" w:rsidP="00735A7C">
      <w:pPr>
        <w:pStyle w:val="Normal1"/>
        <w:spacing w:line="360" w:lineRule="auto"/>
        <w:jc w:val="both"/>
        <w:rPr>
          <w:rFonts w:eastAsia="Times New Roman"/>
          <w:sz w:val="24"/>
          <w:szCs w:val="24"/>
          <w:lang w:val="en-GB"/>
        </w:rPr>
      </w:pPr>
    </w:p>
    <w:p w14:paraId="30E4EBEA"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Milton, T., 2024. Artificial Intelligence Transforming Hotel Gastronomy: An In-depth Review of AI-driven Innovations in Menu Design, Food Preparation, and Customer Interaction, with a Focus on Sustainability and Future Trends in the Hospitality Industry. International Journal for Multidimensional Research Perspectives, 2(3), pp.47-61.</w:t>
      </w:r>
    </w:p>
    <w:p w14:paraId="74BA4CA3" w14:textId="77777777" w:rsidR="00E82DD0" w:rsidRPr="00E82DD0" w:rsidRDefault="00E82DD0" w:rsidP="00735A7C">
      <w:pPr>
        <w:pStyle w:val="Normal1"/>
        <w:spacing w:line="360" w:lineRule="auto"/>
        <w:jc w:val="both"/>
        <w:rPr>
          <w:rFonts w:eastAsia="Times New Roman"/>
          <w:sz w:val="24"/>
          <w:szCs w:val="24"/>
          <w:lang w:val="en-GB"/>
        </w:rPr>
      </w:pPr>
    </w:p>
    <w:p w14:paraId="593B4055"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Rezapouraghdam, H., Karatepe, O.M. and Enea, C., 2023. Sustainable recovery for people and the planet through spirituality-induced connectedness in the hospitality and tourism industry. Journal of Hospitality and Tourism Insights, 6(5), pp.1776-1795.</w:t>
      </w:r>
    </w:p>
    <w:p w14:paraId="41C338AF" w14:textId="77777777" w:rsidR="00E82DD0" w:rsidRPr="00E82DD0" w:rsidRDefault="00E82DD0" w:rsidP="00735A7C">
      <w:pPr>
        <w:pStyle w:val="Normal1"/>
        <w:spacing w:line="360" w:lineRule="auto"/>
        <w:jc w:val="both"/>
        <w:rPr>
          <w:rFonts w:eastAsia="Times New Roman"/>
          <w:sz w:val="24"/>
          <w:szCs w:val="24"/>
          <w:lang w:val="en-GB"/>
        </w:rPr>
      </w:pPr>
    </w:p>
    <w:p w14:paraId="511FE2EE"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Salem, I.E., Elbaz, A.M., Al-Alawi, A., Alkathiri, N.A. and Elkhwesky, Z., 2023. Is eco-label hotel engagement the pathway to sustainability practices via entrepreneurial resilience and orientation in Oman? Findings from PLS-SEM and fsQCA. International Journal of Contemporary Hospitality Management, 35(2), pp.717-742.</w:t>
      </w:r>
    </w:p>
    <w:p w14:paraId="41B801FF" w14:textId="77777777" w:rsidR="00E82DD0" w:rsidRPr="00E82DD0" w:rsidRDefault="00E82DD0" w:rsidP="00735A7C">
      <w:pPr>
        <w:pStyle w:val="Normal1"/>
        <w:spacing w:line="360" w:lineRule="auto"/>
        <w:jc w:val="both"/>
        <w:rPr>
          <w:rFonts w:eastAsia="Times New Roman"/>
          <w:sz w:val="24"/>
          <w:szCs w:val="24"/>
          <w:lang w:val="en-GB"/>
        </w:rPr>
      </w:pPr>
    </w:p>
    <w:p w14:paraId="4F51AD6F"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Saputra, K.A.K., Subroto, B., Rahman, A.F. and Saraswati, E., 2023. Sustainability Performance in Hospitality Industry: Interaction of Strategic Sustainability Management and Sat Kerthi Culture. Jurnal Ilmiah Akuntansi Dan Bisnis, 18(1), pp.147-162.</w:t>
      </w:r>
    </w:p>
    <w:p w14:paraId="3FCB45EB" w14:textId="77777777" w:rsidR="00E82DD0" w:rsidRPr="00E82DD0" w:rsidRDefault="00E82DD0" w:rsidP="00735A7C">
      <w:pPr>
        <w:pStyle w:val="Normal1"/>
        <w:spacing w:line="360" w:lineRule="auto"/>
        <w:jc w:val="both"/>
        <w:rPr>
          <w:rFonts w:eastAsia="Times New Roman"/>
          <w:sz w:val="24"/>
          <w:szCs w:val="24"/>
          <w:lang w:val="en-GB"/>
        </w:rPr>
      </w:pPr>
    </w:p>
    <w:p w14:paraId="0B776786"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Sharma, G.D., Taheri, B., Gupta, M. and Chopra, R., 2023. Over 33 years of the hospitality research: a bibliometric review of the international journal of contemporary hospitality management. International Journal of Contemporary Hospitality Management, 35(7), pp.2564-2589.</w:t>
      </w:r>
    </w:p>
    <w:p w14:paraId="187BC768" w14:textId="77777777" w:rsidR="00E82DD0" w:rsidRPr="00E82DD0" w:rsidRDefault="00E82DD0" w:rsidP="00735A7C">
      <w:pPr>
        <w:pStyle w:val="Normal1"/>
        <w:spacing w:line="360" w:lineRule="auto"/>
        <w:jc w:val="both"/>
        <w:rPr>
          <w:rFonts w:eastAsia="Times New Roman"/>
          <w:sz w:val="24"/>
          <w:szCs w:val="24"/>
          <w:lang w:val="en-GB"/>
        </w:rPr>
      </w:pPr>
    </w:p>
    <w:p w14:paraId="7ECB3E3E"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t>Tajeddini, K., Gamage, T.C., Tajeddini, O. and Kallmuenzer, A., 2023. How entrepreneurial bricolage drives sustained competitive advantage of tourism and hospitality SMEs: The mediating role of differentiation and risk management. International Journal of Hospitality Management, 111, p.103480.</w:t>
      </w:r>
    </w:p>
    <w:p w14:paraId="3CC1B238" w14:textId="77777777" w:rsidR="00E82DD0" w:rsidRPr="00E82DD0" w:rsidRDefault="00E82DD0" w:rsidP="00735A7C">
      <w:pPr>
        <w:pStyle w:val="Normal1"/>
        <w:spacing w:line="360" w:lineRule="auto"/>
        <w:jc w:val="both"/>
        <w:rPr>
          <w:rFonts w:eastAsia="Times New Roman"/>
          <w:sz w:val="24"/>
          <w:szCs w:val="24"/>
          <w:lang w:val="en-GB"/>
        </w:rPr>
      </w:pPr>
    </w:p>
    <w:p w14:paraId="561FC410" w14:textId="77777777" w:rsidR="0073048D" w:rsidRPr="00E82DD0" w:rsidRDefault="0073048D" w:rsidP="00735A7C">
      <w:pPr>
        <w:pStyle w:val="Normal1"/>
        <w:spacing w:line="360" w:lineRule="auto"/>
        <w:jc w:val="both"/>
        <w:rPr>
          <w:rFonts w:eastAsia="Times New Roman"/>
          <w:sz w:val="24"/>
          <w:szCs w:val="24"/>
          <w:lang w:val="en-GB"/>
        </w:rPr>
      </w:pPr>
      <w:r w:rsidRPr="00E82DD0">
        <w:rPr>
          <w:rFonts w:eastAsia="Times New Roman"/>
          <w:sz w:val="24"/>
          <w:szCs w:val="24"/>
          <w:lang w:val="en-GB"/>
        </w:rPr>
        <w:lastRenderedPageBreak/>
        <w:t>Tanveer, M.I., Yusliza, M.Y. and Fawehinmi, O., 2024. Green HRM and hospitality industry: challenges and barriers in adopting environmentally friendly practices. Journal of Hospitality and Tourism Insights, 7(1), pp.121-141.</w:t>
      </w:r>
    </w:p>
    <w:p w14:paraId="33825567" w14:textId="77777777" w:rsidR="00E82DD0" w:rsidRPr="00E82DD0" w:rsidRDefault="00E82DD0" w:rsidP="00735A7C">
      <w:pPr>
        <w:pStyle w:val="Normal1"/>
        <w:spacing w:line="360" w:lineRule="auto"/>
        <w:jc w:val="both"/>
        <w:rPr>
          <w:rFonts w:eastAsia="Times New Roman"/>
          <w:sz w:val="24"/>
          <w:szCs w:val="24"/>
          <w:lang w:val="en-GB"/>
        </w:rPr>
      </w:pPr>
    </w:p>
    <w:p w14:paraId="1BB17740" w14:textId="77777777" w:rsidR="00CA3F1A" w:rsidRPr="00E82DD0" w:rsidRDefault="00CA3F1A" w:rsidP="00CA3F1A">
      <w:pPr>
        <w:pStyle w:val="Normal1"/>
        <w:spacing w:line="360" w:lineRule="auto"/>
        <w:jc w:val="both"/>
        <w:rPr>
          <w:rFonts w:eastAsia="Times New Roman"/>
          <w:sz w:val="24"/>
          <w:szCs w:val="24"/>
          <w:lang w:val="en-GB"/>
        </w:rPr>
      </w:pPr>
      <w:r w:rsidRPr="00E82DD0">
        <w:rPr>
          <w:rFonts w:eastAsia="Times New Roman"/>
          <w:sz w:val="24"/>
          <w:szCs w:val="24"/>
          <w:lang w:val="en-GB"/>
        </w:rPr>
        <w:t>Tajeddini, K., Gamage, T.C., Tajeddini, O. and Kallmuenzer, A., 2023. How entrepreneurial bricolage drives sustained competitive advantage of tourism and hospitality SMEs: The mediating role of differentiation and risk management. International Journal of Hospitality Management, 111, p.103480.</w:t>
      </w:r>
    </w:p>
    <w:p w14:paraId="0F5217CC" w14:textId="77777777" w:rsidR="00E82DD0" w:rsidRPr="00E82DD0" w:rsidRDefault="00E82DD0" w:rsidP="00CA3F1A">
      <w:pPr>
        <w:pStyle w:val="Normal1"/>
        <w:spacing w:line="360" w:lineRule="auto"/>
        <w:jc w:val="both"/>
        <w:rPr>
          <w:rFonts w:eastAsia="Times New Roman"/>
          <w:sz w:val="24"/>
          <w:szCs w:val="24"/>
          <w:lang w:val="en-GB"/>
        </w:rPr>
      </w:pPr>
    </w:p>
    <w:p w14:paraId="02389923" w14:textId="77777777" w:rsidR="00CA3F1A" w:rsidRPr="00E82DD0" w:rsidRDefault="00CA3F1A" w:rsidP="00CA3F1A">
      <w:pPr>
        <w:pStyle w:val="Normal1"/>
        <w:spacing w:line="360" w:lineRule="auto"/>
        <w:jc w:val="both"/>
        <w:rPr>
          <w:rFonts w:eastAsia="Times New Roman"/>
          <w:sz w:val="24"/>
          <w:szCs w:val="24"/>
          <w:lang w:val="en-GB"/>
        </w:rPr>
      </w:pPr>
      <w:r w:rsidRPr="00E82DD0">
        <w:rPr>
          <w:rFonts w:eastAsia="Times New Roman"/>
          <w:sz w:val="24"/>
          <w:szCs w:val="24"/>
          <w:lang w:val="en-GB"/>
        </w:rPr>
        <w:t>Bianco, S., Bernard, S. and Singal, M., 2023. The impact of sustainability certifications on performance and competitive action in hotels. International Journal of Hospitality Management, 108, p.103379.</w:t>
      </w:r>
    </w:p>
    <w:p w14:paraId="09361A07" w14:textId="77777777" w:rsidR="00E82DD0" w:rsidRPr="00E82DD0" w:rsidRDefault="00E82DD0" w:rsidP="00CA3F1A">
      <w:pPr>
        <w:pStyle w:val="Normal1"/>
        <w:spacing w:line="360" w:lineRule="auto"/>
        <w:jc w:val="both"/>
        <w:rPr>
          <w:rFonts w:eastAsia="Times New Roman"/>
          <w:sz w:val="24"/>
          <w:szCs w:val="24"/>
          <w:lang w:val="en-GB"/>
        </w:rPr>
      </w:pPr>
    </w:p>
    <w:p w14:paraId="505780BF" w14:textId="77777777" w:rsidR="00CA3F1A" w:rsidRPr="00E82DD0" w:rsidRDefault="00CA3F1A" w:rsidP="00CA3F1A">
      <w:pPr>
        <w:pStyle w:val="Normal1"/>
        <w:spacing w:line="360" w:lineRule="auto"/>
        <w:jc w:val="both"/>
        <w:rPr>
          <w:rFonts w:eastAsia="Times New Roman"/>
          <w:sz w:val="24"/>
          <w:szCs w:val="24"/>
          <w:lang w:val="en-GB"/>
        </w:rPr>
      </w:pPr>
      <w:r w:rsidRPr="00E82DD0">
        <w:rPr>
          <w:rFonts w:eastAsia="Times New Roman"/>
          <w:sz w:val="24"/>
          <w:szCs w:val="24"/>
          <w:lang w:val="en-GB"/>
        </w:rPr>
        <w:t>Bharwani, S. and Mathews, D., 2023. Sustainable luxury: from an oxymoron to a tautology–the case of the Indian luxury hospitality industry. Worldwide Hospitality and Tourism Themes, 15(3), pp.231-248.</w:t>
      </w:r>
    </w:p>
    <w:p w14:paraId="68CF706E" w14:textId="77777777" w:rsidR="00E82DD0" w:rsidRPr="00E82DD0" w:rsidRDefault="00E82DD0" w:rsidP="00CA3F1A">
      <w:pPr>
        <w:pStyle w:val="Normal1"/>
        <w:spacing w:line="360" w:lineRule="auto"/>
        <w:jc w:val="both"/>
        <w:rPr>
          <w:rFonts w:eastAsia="Times New Roman"/>
          <w:sz w:val="24"/>
          <w:szCs w:val="24"/>
          <w:lang w:val="en-GB"/>
        </w:rPr>
      </w:pPr>
    </w:p>
    <w:p w14:paraId="47F2FF99" w14:textId="77777777" w:rsidR="00CA3F1A" w:rsidRPr="00E82DD0" w:rsidRDefault="00CA3F1A" w:rsidP="00CA3F1A">
      <w:pPr>
        <w:pStyle w:val="Normal1"/>
        <w:spacing w:line="360" w:lineRule="auto"/>
        <w:jc w:val="both"/>
        <w:rPr>
          <w:rFonts w:eastAsia="Times New Roman"/>
          <w:sz w:val="24"/>
          <w:szCs w:val="24"/>
          <w:lang w:val="en-GB"/>
        </w:rPr>
      </w:pPr>
      <w:r w:rsidRPr="00E82DD0">
        <w:rPr>
          <w:rFonts w:eastAsia="Times New Roman"/>
          <w:sz w:val="24"/>
          <w:szCs w:val="24"/>
          <w:lang w:val="en-GB"/>
        </w:rPr>
        <w:t>Choudhary, P. and Datta, A., 2024. Bibliometric analysis and systematic review of green human resource management and hospitality employees' green creativity. The TQM Journal, 36(2), pp.546-571.</w:t>
      </w:r>
    </w:p>
    <w:p w14:paraId="6B246AA0" w14:textId="77777777" w:rsidR="00E82DD0" w:rsidRPr="00E82DD0" w:rsidRDefault="00E82DD0" w:rsidP="00CA3F1A">
      <w:pPr>
        <w:pStyle w:val="Normal1"/>
        <w:spacing w:line="360" w:lineRule="auto"/>
        <w:jc w:val="both"/>
        <w:rPr>
          <w:rFonts w:eastAsia="Times New Roman"/>
          <w:sz w:val="24"/>
          <w:szCs w:val="24"/>
          <w:lang w:val="en-GB"/>
        </w:rPr>
      </w:pPr>
    </w:p>
    <w:p w14:paraId="504463C0" w14:textId="77777777" w:rsidR="00CA3F1A" w:rsidRPr="00E82DD0" w:rsidRDefault="00CA3F1A" w:rsidP="00CA3F1A">
      <w:pPr>
        <w:pStyle w:val="Normal1"/>
        <w:spacing w:line="360" w:lineRule="auto"/>
        <w:jc w:val="both"/>
        <w:rPr>
          <w:rFonts w:eastAsia="Times New Roman"/>
          <w:sz w:val="24"/>
          <w:szCs w:val="24"/>
          <w:lang w:val="en-GB"/>
        </w:rPr>
      </w:pPr>
      <w:r w:rsidRPr="00E82DD0">
        <w:rPr>
          <w:rFonts w:eastAsia="Times New Roman"/>
          <w:sz w:val="24"/>
          <w:szCs w:val="24"/>
          <w:lang w:val="en-GB"/>
        </w:rPr>
        <w:t>Milton, T., 2024. Artificial Intelligence Transforming Hotel Gastronomy: An In-depth Review of AI-driven Innovations in Menu Design, Food Preparation, and Customer Interaction, with a Focus on Sustainability and Future Trends in the Hospitality Industry. International Journal for Multidimensional Research Perspectives, 2(3), pp.47-61.</w:t>
      </w:r>
    </w:p>
    <w:p w14:paraId="7E46F8DF" w14:textId="77777777" w:rsidR="00E82DD0" w:rsidRPr="00E82DD0" w:rsidRDefault="00E82DD0" w:rsidP="00CA3F1A">
      <w:pPr>
        <w:pStyle w:val="Normal1"/>
        <w:spacing w:line="360" w:lineRule="auto"/>
        <w:jc w:val="both"/>
        <w:rPr>
          <w:rFonts w:eastAsia="Times New Roman"/>
          <w:sz w:val="24"/>
          <w:szCs w:val="24"/>
          <w:lang w:val="en-GB"/>
        </w:rPr>
      </w:pPr>
    </w:p>
    <w:p w14:paraId="6AB3AE6A" w14:textId="77777777" w:rsidR="00CA3F1A" w:rsidRPr="00E82DD0" w:rsidRDefault="00CA3F1A" w:rsidP="00CA3F1A">
      <w:pPr>
        <w:pStyle w:val="Normal1"/>
        <w:spacing w:line="360" w:lineRule="auto"/>
        <w:jc w:val="both"/>
        <w:rPr>
          <w:rFonts w:eastAsia="Times New Roman"/>
          <w:sz w:val="24"/>
          <w:szCs w:val="24"/>
          <w:lang w:val="en-GB"/>
        </w:rPr>
      </w:pPr>
      <w:r w:rsidRPr="00E82DD0">
        <w:rPr>
          <w:rFonts w:eastAsia="Times New Roman"/>
          <w:sz w:val="24"/>
          <w:szCs w:val="24"/>
          <w:lang w:val="en-GB"/>
        </w:rPr>
        <w:t>Deale, C.S., 2023. Hospitality and tourism managers’ perceptions of sustainable practices in hospitality and tourism during the pandemic: Implications for education. Journal of Hospitality &amp; Tourism Education, 35(4), pp.302-316.</w:t>
      </w:r>
    </w:p>
    <w:p w14:paraId="0A370768" w14:textId="77777777" w:rsidR="00D26900" w:rsidRPr="00E82DD0" w:rsidRDefault="00D26900" w:rsidP="00735A7C">
      <w:pPr>
        <w:pStyle w:val="Normal1"/>
        <w:spacing w:line="360" w:lineRule="auto"/>
        <w:jc w:val="both"/>
        <w:rPr>
          <w:rFonts w:eastAsia="Times New Roman"/>
          <w:sz w:val="24"/>
          <w:szCs w:val="24"/>
          <w:lang w:val="en-GB"/>
        </w:rPr>
      </w:pPr>
    </w:p>
    <w:p w14:paraId="7C23CDA9" w14:textId="77777777" w:rsidR="00D26900" w:rsidRPr="00E82DD0" w:rsidRDefault="00D26900" w:rsidP="00735A7C">
      <w:pPr>
        <w:pStyle w:val="Normal1"/>
        <w:spacing w:line="360" w:lineRule="auto"/>
        <w:jc w:val="both"/>
        <w:rPr>
          <w:rFonts w:eastAsia="Times New Roman"/>
          <w:b/>
          <w:sz w:val="24"/>
          <w:szCs w:val="24"/>
          <w:lang w:val="en-GB"/>
        </w:rPr>
      </w:pPr>
    </w:p>
    <w:sectPr w:rsidR="00D26900" w:rsidRPr="00E82DD0" w:rsidSect="00740737">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C6D83B" w14:textId="77777777" w:rsidR="005C1D7D" w:rsidRDefault="005C1D7D" w:rsidP="00740737">
      <w:pPr>
        <w:spacing w:line="240" w:lineRule="auto"/>
      </w:pPr>
      <w:r>
        <w:separator/>
      </w:r>
    </w:p>
  </w:endnote>
  <w:endnote w:type="continuationSeparator" w:id="0">
    <w:p w14:paraId="43ED078F" w14:textId="77777777" w:rsidR="005C1D7D" w:rsidRDefault="005C1D7D" w:rsidP="007407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3174047"/>
      <w:docPartObj>
        <w:docPartGallery w:val="Page Numbers (Bottom of Page)"/>
        <w:docPartUnique/>
      </w:docPartObj>
    </w:sdtPr>
    <w:sdtEndPr/>
    <w:sdtContent>
      <w:p w14:paraId="2ED3B464" w14:textId="77777777" w:rsidR="00740737" w:rsidRDefault="007D346F">
        <w:pPr>
          <w:pStyle w:val="Footer"/>
          <w:jc w:val="right"/>
        </w:pPr>
        <w:r w:rsidRPr="00740737">
          <w:rPr>
            <w:rFonts w:ascii="Times New Roman" w:hAnsi="Times New Roman" w:cs="Times New Roman"/>
            <w:sz w:val="20"/>
          </w:rPr>
          <w:fldChar w:fldCharType="begin"/>
        </w:r>
        <w:r w:rsidR="00740737" w:rsidRPr="00740737">
          <w:rPr>
            <w:rFonts w:ascii="Times New Roman" w:hAnsi="Times New Roman" w:cs="Times New Roman"/>
            <w:sz w:val="20"/>
          </w:rPr>
          <w:instrText xml:space="preserve"> PAGE   \* MERGEFORMAT </w:instrText>
        </w:r>
        <w:r w:rsidRPr="00740737">
          <w:rPr>
            <w:rFonts w:ascii="Times New Roman" w:hAnsi="Times New Roman" w:cs="Times New Roman"/>
            <w:sz w:val="20"/>
          </w:rPr>
          <w:fldChar w:fldCharType="separate"/>
        </w:r>
        <w:r w:rsidR="00CA3F1A">
          <w:rPr>
            <w:rFonts w:ascii="Times New Roman" w:hAnsi="Times New Roman" w:cs="Times New Roman"/>
            <w:noProof/>
            <w:sz w:val="20"/>
          </w:rPr>
          <w:t>11</w:t>
        </w:r>
        <w:r w:rsidRPr="00740737">
          <w:rPr>
            <w:rFonts w:ascii="Times New Roman" w:hAnsi="Times New Roman" w:cs="Times New Roman"/>
            <w:sz w:val="20"/>
          </w:rPr>
          <w:fldChar w:fldCharType="end"/>
        </w:r>
      </w:p>
    </w:sdtContent>
  </w:sdt>
  <w:p w14:paraId="0ABC30E1" w14:textId="77777777" w:rsidR="00740737" w:rsidRDefault="00740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972EBF" w14:textId="77777777" w:rsidR="005C1D7D" w:rsidRDefault="005C1D7D" w:rsidP="00740737">
      <w:pPr>
        <w:spacing w:line="240" w:lineRule="auto"/>
      </w:pPr>
      <w:r>
        <w:separator/>
      </w:r>
    </w:p>
  </w:footnote>
  <w:footnote w:type="continuationSeparator" w:id="0">
    <w:p w14:paraId="673AC266" w14:textId="77777777" w:rsidR="005C1D7D" w:rsidRDefault="005C1D7D" w:rsidP="007407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955EBB"/>
    <w:multiLevelType w:val="multilevel"/>
    <w:tmpl w:val="C8944E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50F5896"/>
    <w:multiLevelType w:val="multilevel"/>
    <w:tmpl w:val="542CB7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90C12BD"/>
    <w:multiLevelType w:val="multilevel"/>
    <w:tmpl w:val="02B64C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F996AD8"/>
    <w:multiLevelType w:val="multilevel"/>
    <w:tmpl w:val="BB482A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55880907">
    <w:abstractNumId w:val="3"/>
  </w:num>
  <w:num w:numId="2" w16cid:durableId="298803052">
    <w:abstractNumId w:val="1"/>
  </w:num>
  <w:num w:numId="3" w16cid:durableId="1879390856">
    <w:abstractNumId w:val="2"/>
  </w:num>
  <w:num w:numId="4" w16cid:durableId="897202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900"/>
    <w:rsid w:val="00025DE1"/>
    <w:rsid w:val="00034D76"/>
    <w:rsid w:val="0004755E"/>
    <w:rsid w:val="0005688E"/>
    <w:rsid w:val="000A16E3"/>
    <w:rsid w:val="000D4F98"/>
    <w:rsid w:val="000E4FFB"/>
    <w:rsid w:val="000F1257"/>
    <w:rsid w:val="00111F85"/>
    <w:rsid w:val="0014047F"/>
    <w:rsid w:val="00142946"/>
    <w:rsid w:val="00190D34"/>
    <w:rsid w:val="001924DC"/>
    <w:rsid w:val="00196EF9"/>
    <w:rsid w:val="001A737A"/>
    <w:rsid w:val="001B3081"/>
    <w:rsid w:val="001C346A"/>
    <w:rsid w:val="0020481F"/>
    <w:rsid w:val="002113C5"/>
    <w:rsid w:val="00226242"/>
    <w:rsid w:val="00254027"/>
    <w:rsid w:val="00274F27"/>
    <w:rsid w:val="00281821"/>
    <w:rsid w:val="002921FB"/>
    <w:rsid w:val="002D1174"/>
    <w:rsid w:val="00327F6C"/>
    <w:rsid w:val="003472D5"/>
    <w:rsid w:val="003D52F4"/>
    <w:rsid w:val="0043631C"/>
    <w:rsid w:val="00460A74"/>
    <w:rsid w:val="004636DE"/>
    <w:rsid w:val="004A4AD5"/>
    <w:rsid w:val="00506F5C"/>
    <w:rsid w:val="00524B7B"/>
    <w:rsid w:val="005A197E"/>
    <w:rsid w:val="005C1D7D"/>
    <w:rsid w:val="006620AC"/>
    <w:rsid w:val="0067354C"/>
    <w:rsid w:val="006B61C8"/>
    <w:rsid w:val="006D5988"/>
    <w:rsid w:val="0073048D"/>
    <w:rsid w:val="00735A7C"/>
    <w:rsid w:val="00740737"/>
    <w:rsid w:val="0078388F"/>
    <w:rsid w:val="007A724A"/>
    <w:rsid w:val="007C1FCB"/>
    <w:rsid w:val="007D346F"/>
    <w:rsid w:val="007D4EC9"/>
    <w:rsid w:val="0087741A"/>
    <w:rsid w:val="0092757D"/>
    <w:rsid w:val="00951F48"/>
    <w:rsid w:val="00972F9D"/>
    <w:rsid w:val="00A2045D"/>
    <w:rsid w:val="00A23922"/>
    <w:rsid w:val="00A26891"/>
    <w:rsid w:val="00A717D0"/>
    <w:rsid w:val="00AB3F11"/>
    <w:rsid w:val="00AD4A82"/>
    <w:rsid w:val="00AF63E9"/>
    <w:rsid w:val="00BE4595"/>
    <w:rsid w:val="00BF4F60"/>
    <w:rsid w:val="00CA2616"/>
    <w:rsid w:val="00CA3F1A"/>
    <w:rsid w:val="00D15789"/>
    <w:rsid w:val="00D209C8"/>
    <w:rsid w:val="00D26900"/>
    <w:rsid w:val="00D46F33"/>
    <w:rsid w:val="00D52420"/>
    <w:rsid w:val="00DA234C"/>
    <w:rsid w:val="00DD5CF4"/>
    <w:rsid w:val="00E0738B"/>
    <w:rsid w:val="00E251BC"/>
    <w:rsid w:val="00E82DD0"/>
    <w:rsid w:val="00F64989"/>
    <w:rsid w:val="00FB614F"/>
    <w:rsid w:val="00FE5B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61A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D34"/>
  </w:style>
  <w:style w:type="paragraph" w:styleId="Heading1">
    <w:name w:val="heading 1"/>
    <w:basedOn w:val="Normal1"/>
    <w:next w:val="Normal1"/>
    <w:link w:val="Heading1Char"/>
    <w:uiPriority w:val="9"/>
    <w:qFormat/>
    <w:rsid w:val="0073048D"/>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D26900"/>
    <w:pPr>
      <w:keepNext/>
      <w:keepLines/>
      <w:spacing w:before="360" w:after="120"/>
      <w:outlineLvl w:val="1"/>
    </w:pPr>
    <w:rPr>
      <w:sz w:val="32"/>
      <w:szCs w:val="32"/>
    </w:rPr>
  </w:style>
  <w:style w:type="paragraph" w:styleId="Heading3">
    <w:name w:val="heading 3"/>
    <w:basedOn w:val="Normal1"/>
    <w:next w:val="Normal1"/>
    <w:rsid w:val="00D26900"/>
    <w:pPr>
      <w:keepNext/>
      <w:keepLines/>
      <w:spacing w:before="320" w:after="80"/>
      <w:outlineLvl w:val="2"/>
    </w:pPr>
    <w:rPr>
      <w:color w:val="434343"/>
      <w:sz w:val="28"/>
      <w:szCs w:val="28"/>
    </w:rPr>
  </w:style>
  <w:style w:type="paragraph" w:styleId="Heading4">
    <w:name w:val="heading 4"/>
    <w:basedOn w:val="Normal1"/>
    <w:next w:val="Normal1"/>
    <w:rsid w:val="00D26900"/>
    <w:pPr>
      <w:keepNext/>
      <w:keepLines/>
      <w:spacing w:before="280" w:after="80"/>
      <w:outlineLvl w:val="3"/>
    </w:pPr>
    <w:rPr>
      <w:color w:val="666666"/>
      <w:sz w:val="24"/>
      <w:szCs w:val="24"/>
    </w:rPr>
  </w:style>
  <w:style w:type="paragraph" w:styleId="Heading5">
    <w:name w:val="heading 5"/>
    <w:basedOn w:val="Normal1"/>
    <w:next w:val="Normal1"/>
    <w:rsid w:val="00D26900"/>
    <w:pPr>
      <w:keepNext/>
      <w:keepLines/>
      <w:spacing w:before="240" w:after="80"/>
      <w:outlineLvl w:val="4"/>
    </w:pPr>
    <w:rPr>
      <w:color w:val="666666"/>
    </w:rPr>
  </w:style>
  <w:style w:type="paragraph" w:styleId="Heading6">
    <w:name w:val="heading 6"/>
    <w:basedOn w:val="Normal1"/>
    <w:next w:val="Normal1"/>
    <w:rsid w:val="00D2690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26900"/>
  </w:style>
  <w:style w:type="paragraph" w:styleId="Title">
    <w:name w:val="Title"/>
    <w:basedOn w:val="Normal1"/>
    <w:next w:val="Normal1"/>
    <w:rsid w:val="00D26900"/>
    <w:pPr>
      <w:keepNext/>
      <w:keepLines/>
      <w:spacing w:after="60"/>
    </w:pPr>
    <w:rPr>
      <w:sz w:val="52"/>
      <w:szCs w:val="52"/>
    </w:rPr>
  </w:style>
  <w:style w:type="paragraph" w:styleId="Subtitle">
    <w:name w:val="Subtitle"/>
    <w:basedOn w:val="Normal1"/>
    <w:next w:val="Normal1"/>
    <w:rsid w:val="00D26900"/>
    <w:pPr>
      <w:keepNext/>
      <w:keepLines/>
      <w:spacing w:after="320"/>
    </w:pPr>
    <w:rPr>
      <w:color w:val="666666"/>
      <w:sz w:val="30"/>
      <w:szCs w:val="30"/>
    </w:rPr>
  </w:style>
  <w:style w:type="paragraph" w:styleId="Header">
    <w:name w:val="header"/>
    <w:basedOn w:val="Normal"/>
    <w:link w:val="HeaderChar"/>
    <w:uiPriority w:val="99"/>
    <w:unhideWhenUsed/>
    <w:rsid w:val="00740737"/>
    <w:pPr>
      <w:tabs>
        <w:tab w:val="center" w:pos="4680"/>
        <w:tab w:val="right" w:pos="9360"/>
      </w:tabs>
      <w:spacing w:line="240" w:lineRule="auto"/>
    </w:pPr>
  </w:style>
  <w:style w:type="character" w:customStyle="1" w:styleId="HeaderChar">
    <w:name w:val="Header Char"/>
    <w:basedOn w:val="DefaultParagraphFont"/>
    <w:link w:val="Header"/>
    <w:uiPriority w:val="99"/>
    <w:rsid w:val="00740737"/>
  </w:style>
  <w:style w:type="paragraph" w:styleId="Footer">
    <w:name w:val="footer"/>
    <w:basedOn w:val="Normal"/>
    <w:link w:val="FooterChar"/>
    <w:uiPriority w:val="99"/>
    <w:unhideWhenUsed/>
    <w:rsid w:val="00740737"/>
    <w:pPr>
      <w:tabs>
        <w:tab w:val="center" w:pos="4680"/>
        <w:tab w:val="right" w:pos="9360"/>
      </w:tabs>
      <w:spacing w:line="240" w:lineRule="auto"/>
    </w:pPr>
  </w:style>
  <w:style w:type="character" w:customStyle="1" w:styleId="FooterChar">
    <w:name w:val="Footer Char"/>
    <w:basedOn w:val="DefaultParagraphFont"/>
    <w:link w:val="Footer"/>
    <w:uiPriority w:val="99"/>
    <w:rsid w:val="00740737"/>
  </w:style>
  <w:style w:type="paragraph" w:styleId="TOCHeading">
    <w:name w:val="TOC Heading"/>
    <w:basedOn w:val="Heading1"/>
    <w:next w:val="Normal"/>
    <w:uiPriority w:val="39"/>
    <w:semiHidden/>
    <w:unhideWhenUsed/>
    <w:qFormat/>
    <w:rsid w:val="00A717D0"/>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A717D0"/>
    <w:pPr>
      <w:spacing w:after="100"/>
    </w:pPr>
  </w:style>
  <w:style w:type="character" w:styleId="Hyperlink">
    <w:name w:val="Hyperlink"/>
    <w:basedOn w:val="DefaultParagraphFont"/>
    <w:uiPriority w:val="99"/>
    <w:unhideWhenUsed/>
    <w:rsid w:val="00A717D0"/>
    <w:rPr>
      <w:color w:val="0000FF" w:themeColor="hyperlink"/>
      <w:u w:val="single"/>
    </w:rPr>
  </w:style>
  <w:style w:type="paragraph" w:styleId="BalloonText">
    <w:name w:val="Balloon Text"/>
    <w:basedOn w:val="Normal"/>
    <w:link w:val="BalloonTextChar"/>
    <w:uiPriority w:val="99"/>
    <w:semiHidden/>
    <w:unhideWhenUsed/>
    <w:rsid w:val="00A717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7D0"/>
    <w:rPr>
      <w:rFonts w:ascii="Tahoma" w:hAnsi="Tahoma" w:cs="Tahoma"/>
      <w:sz w:val="16"/>
      <w:szCs w:val="16"/>
    </w:rPr>
  </w:style>
  <w:style w:type="character" w:customStyle="1" w:styleId="Heading1Char">
    <w:name w:val="Heading 1 Char"/>
    <w:basedOn w:val="DefaultParagraphFont"/>
    <w:link w:val="Heading1"/>
    <w:uiPriority w:val="9"/>
    <w:rsid w:val="00274F27"/>
    <w:rPr>
      <w:rFonts w:ascii="Times New Roman" w:eastAsia="Times New Roman" w:hAnsi="Times New Roman" w:cs="Times New Roman"/>
      <w:b/>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3EFC1F-FBC8-412F-A790-5C51C339D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3032</Words>
  <Characters>19078</Characters>
  <Application>Microsoft Office Word</Application>
  <DocSecurity>0</DocSecurity>
  <Lines>158</Lines>
  <Paragraphs>44</Paragraphs>
  <ScaleCrop>false</ScaleCrop>
  <Company/>
  <LinksUpToDate>false</LinksUpToDate>
  <CharactersWithSpaces>22066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2024-05-30T22:33:00Z</dcterms:created>
  <dcterms:modified xsi:type="dcterms:W3CDTF">2024-06-01T17:48:00Z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6ae6221e201fccd7dc30fcf5a3e9c47c15caf8a5d94d08923637b967e5dcffb6</vt:lpwstr>
  </property>
</Properties>
</file>