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268EB2" w14:textId="77777777" w:rsidR="00D234B7" w:rsidRPr="00D234B7" w:rsidRDefault="001A24F3" w:rsidP="00D234B7">
      <w:pPr>
        <w:jc w:val="right"/>
        <w:rPr>
          <w:rFonts w:ascii="Arial" w:hAnsi="Arial" w:cs="Arial"/>
          <w:b/>
          <w:sz w:val="28"/>
          <w:szCs w:val="28"/>
        </w:rPr>
      </w:pPr>
      <w:r w:rsidRPr="00D03DF8">
        <w:rPr>
          <w:rFonts w:ascii="Arial" w:hAnsi="Arial" w:cs="Arial"/>
          <w:noProof/>
        </w:rPr>
        <w:drawing>
          <wp:anchor distT="0" distB="0" distL="114300" distR="114300" simplePos="0" relativeHeight="251658240" behindDoc="0" locked="0" layoutInCell="1" allowOverlap="1" wp14:anchorId="7227C803" wp14:editId="7B310EA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D03DF8">
        <w:rPr>
          <w:rFonts w:ascii="Arial" w:hAnsi="Arial" w:cs="Arial"/>
        </w:rPr>
        <w:t xml:space="preserve"> </w:t>
      </w:r>
      <w:r w:rsidR="005F3A53" w:rsidRPr="00D03DF8">
        <w:rPr>
          <w:rFonts w:ascii="Arial" w:hAnsi="Arial" w:cs="Arial"/>
        </w:rPr>
        <w:br w:type="textWrapping" w:clear="all"/>
      </w:r>
      <w:r w:rsidR="005F3A53" w:rsidRPr="00D03DF8">
        <w:rPr>
          <w:rFonts w:ascii="Arial" w:hAnsi="Arial" w:cs="Arial"/>
          <w:b/>
          <w:sz w:val="28"/>
          <w:szCs w:val="28"/>
        </w:rPr>
        <w:t xml:space="preserve">APPENDIX </w:t>
      </w:r>
      <w:r w:rsidR="00D46727" w:rsidRPr="00D03DF8">
        <w:rPr>
          <w:rFonts w:ascii="Arial" w:hAnsi="Arial" w:cs="Arial"/>
          <w:b/>
          <w:sz w:val="28"/>
          <w:szCs w:val="28"/>
        </w:rPr>
        <w:t>GA36b</w:t>
      </w:r>
      <w:r w:rsidR="00D234B7" w:rsidRPr="00D234B7">
        <w:rPr>
          <w:rFonts w:ascii="Arial" w:hAnsi="Arial" w:cs="Arial"/>
          <w:noProof/>
        </w:rPr>
        <w:drawing>
          <wp:anchor distT="0" distB="0" distL="114300" distR="114300" simplePos="0" relativeHeight="251660288" behindDoc="0" locked="0" layoutInCell="1" allowOverlap="1" wp14:anchorId="29F033D3" wp14:editId="7F00F1B4">
            <wp:simplePos x="0" y="0"/>
            <wp:positionH relativeFrom="margin">
              <wp:align>left</wp:align>
            </wp:positionH>
            <wp:positionV relativeFrom="paragraph">
              <wp:posOffset>304</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C3D2D83" w14:textId="77777777" w:rsidR="00D234B7" w:rsidRPr="00D234B7" w:rsidRDefault="00D234B7" w:rsidP="00D234B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D234B7" w:rsidRPr="00D234B7" w14:paraId="418A1057" w14:textId="77777777" w:rsidTr="000B4DFD">
        <w:trPr>
          <w:trHeight w:val="821"/>
        </w:trPr>
        <w:tc>
          <w:tcPr>
            <w:tcW w:w="9922" w:type="dxa"/>
            <w:gridSpan w:val="4"/>
            <w:shd w:val="clear" w:color="auto" w:fill="C0C0C0"/>
          </w:tcPr>
          <w:p w14:paraId="4207D52E" w14:textId="77777777" w:rsidR="00D234B7" w:rsidRPr="00D234B7" w:rsidRDefault="00D234B7" w:rsidP="00D234B7">
            <w:pPr>
              <w:keepNext/>
              <w:spacing w:before="120" w:after="120"/>
              <w:jc w:val="center"/>
              <w:outlineLvl w:val="3"/>
              <w:rPr>
                <w:rFonts w:ascii="Arial" w:hAnsi="Arial" w:cs="Arial"/>
                <w:b/>
                <w:sz w:val="40"/>
              </w:rPr>
            </w:pPr>
            <w:r w:rsidRPr="00D234B7">
              <w:rPr>
                <w:rFonts w:ascii="Arial" w:hAnsi="Arial" w:cs="Arial"/>
                <w:b/>
                <w:sz w:val="40"/>
              </w:rPr>
              <w:t xml:space="preserve">LEVEL 5 ASSESSMENT SPECIFICATION </w:t>
            </w:r>
          </w:p>
        </w:tc>
      </w:tr>
      <w:tr w:rsidR="00D234B7" w:rsidRPr="00D234B7" w14:paraId="06396832" w14:textId="77777777" w:rsidTr="000B4DFD">
        <w:tblPrEx>
          <w:shd w:val="clear" w:color="auto" w:fill="auto"/>
          <w:tblLook w:val="0000" w:firstRow="0" w:lastRow="0" w:firstColumn="0" w:lastColumn="0" w:noHBand="0" w:noVBand="0"/>
        </w:tblPrEx>
        <w:tc>
          <w:tcPr>
            <w:tcW w:w="2093" w:type="dxa"/>
            <w:shd w:val="clear" w:color="auto" w:fill="auto"/>
          </w:tcPr>
          <w:p w14:paraId="68A1B025"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Programme:</w:t>
            </w:r>
          </w:p>
        </w:tc>
        <w:tc>
          <w:tcPr>
            <w:tcW w:w="7829" w:type="dxa"/>
            <w:gridSpan w:val="3"/>
          </w:tcPr>
          <w:p w14:paraId="1DEF73C7"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BSc Professional Policing</w:t>
            </w:r>
          </w:p>
        </w:tc>
      </w:tr>
      <w:tr w:rsidR="00D234B7" w:rsidRPr="00D234B7" w14:paraId="72BF4DA8" w14:textId="77777777" w:rsidTr="000B4DFD">
        <w:tblPrEx>
          <w:shd w:val="clear" w:color="auto" w:fill="auto"/>
          <w:tblLook w:val="0000" w:firstRow="0" w:lastRow="0" w:firstColumn="0" w:lastColumn="0" w:noHBand="0" w:noVBand="0"/>
        </w:tblPrEx>
        <w:tc>
          <w:tcPr>
            <w:tcW w:w="2093" w:type="dxa"/>
            <w:shd w:val="clear" w:color="auto" w:fill="auto"/>
          </w:tcPr>
          <w:p w14:paraId="635F03E7"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Module:</w:t>
            </w:r>
          </w:p>
        </w:tc>
        <w:tc>
          <w:tcPr>
            <w:tcW w:w="7829" w:type="dxa"/>
            <w:gridSpan w:val="3"/>
            <w:shd w:val="clear" w:color="auto" w:fill="auto"/>
          </w:tcPr>
          <w:p w14:paraId="4F25A888" w14:textId="77777777" w:rsidR="00D234B7" w:rsidRPr="00D234B7" w:rsidRDefault="00D234B7" w:rsidP="00D234B7">
            <w:pPr>
              <w:spacing w:before="120" w:after="120"/>
              <w:jc w:val="both"/>
              <w:rPr>
                <w:rFonts w:ascii="Arial" w:eastAsia="Calibri,Arial,Times New Roman" w:hAnsi="Arial" w:cs="Arial"/>
                <w:b/>
                <w:bCs/>
                <w:sz w:val="22"/>
                <w:szCs w:val="22"/>
              </w:rPr>
            </w:pPr>
            <w:r w:rsidRPr="00D234B7">
              <w:rPr>
                <w:rFonts w:ascii="Arial" w:eastAsia="Arial" w:hAnsi="Arial" w:cs="Arial"/>
                <w:b/>
                <w:bCs/>
                <w:sz w:val="22"/>
                <w:szCs w:val="22"/>
              </w:rPr>
              <w:t>Operational Policing</w:t>
            </w:r>
          </w:p>
        </w:tc>
      </w:tr>
      <w:tr w:rsidR="00D234B7" w:rsidRPr="00D234B7" w14:paraId="14741E88" w14:textId="77777777" w:rsidTr="000B4DFD">
        <w:tblPrEx>
          <w:shd w:val="clear" w:color="auto" w:fill="auto"/>
          <w:tblLook w:val="0000" w:firstRow="0" w:lastRow="0" w:firstColumn="0" w:lastColumn="0" w:noHBand="0" w:noVBand="0"/>
        </w:tblPrEx>
        <w:tc>
          <w:tcPr>
            <w:tcW w:w="2093" w:type="dxa"/>
            <w:shd w:val="clear" w:color="auto" w:fill="auto"/>
          </w:tcPr>
          <w:p w14:paraId="30132795"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Module code:</w:t>
            </w:r>
          </w:p>
        </w:tc>
        <w:tc>
          <w:tcPr>
            <w:tcW w:w="3293" w:type="dxa"/>
          </w:tcPr>
          <w:p w14:paraId="69E25B37" w14:textId="77777777" w:rsidR="00D234B7" w:rsidRPr="00D234B7" w:rsidRDefault="00D234B7" w:rsidP="00D234B7">
            <w:pPr>
              <w:spacing w:before="120" w:after="120"/>
              <w:jc w:val="both"/>
              <w:rPr>
                <w:rFonts w:ascii="Arial" w:eastAsia="Calibri" w:hAnsi="Arial" w:cs="Arial"/>
                <w:b/>
                <w:bCs/>
                <w:sz w:val="22"/>
                <w:szCs w:val="22"/>
              </w:rPr>
            </w:pPr>
            <w:r w:rsidRPr="00D234B7">
              <w:rPr>
                <w:rFonts w:ascii="Arial" w:eastAsia="Calibri" w:hAnsi="Arial" w:cs="Arial"/>
                <w:b/>
                <w:bCs/>
                <w:sz w:val="22"/>
                <w:szCs w:val="22"/>
              </w:rPr>
              <w:t>BMPL5001</w:t>
            </w:r>
          </w:p>
        </w:tc>
        <w:tc>
          <w:tcPr>
            <w:tcW w:w="2268" w:type="dxa"/>
            <w:shd w:val="clear" w:color="auto" w:fill="D9D9D9"/>
          </w:tcPr>
          <w:p w14:paraId="2BD22FE3" w14:textId="77777777" w:rsidR="00D234B7" w:rsidRPr="00D234B7" w:rsidRDefault="00D234B7" w:rsidP="00D234B7">
            <w:pPr>
              <w:keepNext/>
              <w:jc w:val="both"/>
              <w:outlineLvl w:val="1"/>
              <w:rPr>
                <w:rFonts w:ascii="Arial" w:hAnsi="Arial" w:cs="Arial"/>
                <w:b/>
                <w:sz w:val="22"/>
                <w:szCs w:val="22"/>
              </w:rPr>
            </w:pPr>
            <w:r w:rsidRPr="00D234B7">
              <w:rPr>
                <w:rFonts w:ascii="Arial" w:hAnsi="Arial" w:cs="Arial"/>
                <w:b/>
                <w:sz w:val="22"/>
                <w:szCs w:val="22"/>
              </w:rPr>
              <w:t>Contribution to Overall Module Assessment (%):</w:t>
            </w:r>
          </w:p>
        </w:tc>
        <w:tc>
          <w:tcPr>
            <w:tcW w:w="2268" w:type="dxa"/>
          </w:tcPr>
          <w:p w14:paraId="3983E850"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50%</w:t>
            </w:r>
          </w:p>
        </w:tc>
      </w:tr>
      <w:tr w:rsidR="00D234B7" w:rsidRPr="00D234B7" w14:paraId="5190E654" w14:textId="77777777" w:rsidTr="000B4DFD">
        <w:tblPrEx>
          <w:shd w:val="clear" w:color="auto" w:fill="auto"/>
          <w:tblLook w:val="0000" w:firstRow="0" w:lastRow="0" w:firstColumn="0" w:lastColumn="0" w:noHBand="0" w:noVBand="0"/>
        </w:tblPrEx>
        <w:tc>
          <w:tcPr>
            <w:tcW w:w="2093" w:type="dxa"/>
            <w:shd w:val="clear" w:color="auto" w:fill="auto"/>
          </w:tcPr>
          <w:p w14:paraId="45C3F63D"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Lecturer:</w:t>
            </w:r>
          </w:p>
        </w:tc>
        <w:tc>
          <w:tcPr>
            <w:tcW w:w="3293" w:type="dxa"/>
          </w:tcPr>
          <w:p w14:paraId="09CA49CC" w14:textId="77777777" w:rsidR="00D234B7" w:rsidRPr="00D234B7" w:rsidRDefault="00D234B7" w:rsidP="00D234B7">
            <w:pPr>
              <w:spacing w:before="120" w:after="120"/>
              <w:jc w:val="both"/>
              <w:rPr>
                <w:rFonts w:ascii="Arial" w:eastAsia="Calibri" w:hAnsi="Arial" w:cs="Arial"/>
                <w:b/>
                <w:bCs/>
                <w:sz w:val="22"/>
                <w:szCs w:val="22"/>
              </w:rPr>
            </w:pPr>
            <w:r w:rsidRPr="00D234B7">
              <w:rPr>
                <w:rFonts w:ascii="Arial" w:hAnsi="Arial" w:cs="Arial"/>
                <w:b/>
                <w:sz w:val="22"/>
                <w:szCs w:val="22"/>
              </w:rPr>
              <w:t>Wynne Jones</w:t>
            </w:r>
          </w:p>
        </w:tc>
        <w:tc>
          <w:tcPr>
            <w:tcW w:w="2268" w:type="dxa"/>
            <w:shd w:val="clear" w:color="auto" w:fill="D9D9D9"/>
          </w:tcPr>
          <w:p w14:paraId="307DBD19"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Internal Verifier:</w:t>
            </w:r>
          </w:p>
        </w:tc>
        <w:tc>
          <w:tcPr>
            <w:tcW w:w="2268" w:type="dxa"/>
          </w:tcPr>
          <w:p w14:paraId="62CC4571"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Mike Durke</w:t>
            </w:r>
          </w:p>
        </w:tc>
      </w:tr>
      <w:tr w:rsidR="00D234B7" w:rsidRPr="00D234B7" w14:paraId="2FC07F8E" w14:textId="77777777" w:rsidTr="000B4DFD">
        <w:tblPrEx>
          <w:shd w:val="clear" w:color="auto" w:fill="auto"/>
          <w:tblLook w:val="0000" w:firstRow="0" w:lastRow="0" w:firstColumn="0" w:lastColumn="0" w:noHBand="0" w:noVBand="0"/>
        </w:tblPrEx>
        <w:tc>
          <w:tcPr>
            <w:tcW w:w="2093" w:type="dxa"/>
            <w:shd w:val="clear" w:color="auto" w:fill="auto"/>
          </w:tcPr>
          <w:p w14:paraId="3EE0FC08"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Assignment Title:</w:t>
            </w:r>
          </w:p>
        </w:tc>
        <w:tc>
          <w:tcPr>
            <w:tcW w:w="3293" w:type="dxa"/>
          </w:tcPr>
          <w:p w14:paraId="58319EBD"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The Police and Criminal Evidence Act 1982</w:t>
            </w:r>
          </w:p>
        </w:tc>
        <w:tc>
          <w:tcPr>
            <w:tcW w:w="2268" w:type="dxa"/>
            <w:shd w:val="clear" w:color="auto" w:fill="auto"/>
          </w:tcPr>
          <w:p w14:paraId="02A39EB7"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Word count (or equivalent):</w:t>
            </w:r>
          </w:p>
        </w:tc>
        <w:tc>
          <w:tcPr>
            <w:tcW w:w="2268" w:type="dxa"/>
          </w:tcPr>
          <w:p w14:paraId="5A0C9517"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Essay 2500 Words</w:t>
            </w:r>
          </w:p>
        </w:tc>
      </w:tr>
      <w:tr w:rsidR="00D234B7" w:rsidRPr="00D234B7" w14:paraId="096E12A8" w14:textId="77777777" w:rsidTr="000B4DFD">
        <w:tblPrEx>
          <w:shd w:val="clear" w:color="auto" w:fill="auto"/>
          <w:tblLook w:val="0000" w:firstRow="0" w:lastRow="0" w:firstColumn="0" w:lastColumn="0" w:noHBand="0" w:noVBand="0"/>
        </w:tblPrEx>
        <w:tc>
          <w:tcPr>
            <w:tcW w:w="2093" w:type="dxa"/>
            <w:shd w:val="clear" w:color="auto" w:fill="auto"/>
          </w:tcPr>
          <w:p w14:paraId="06EA4028"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Submission deadline:</w:t>
            </w:r>
          </w:p>
        </w:tc>
        <w:tc>
          <w:tcPr>
            <w:tcW w:w="3293" w:type="dxa"/>
            <w:shd w:val="clear" w:color="auto" w:fill="auto"/>
          </w:tcPr>
          <w:p w14:paraId="63AC02A4" w14:textId="77777777" w:rsidR="00D234B7" w:rsidRPr="00D234B7" w:rsidRDefault="00D234B7" w:rsidP="00D234B7">
            <w:pPr>
              <w:spacing w:before="120" w:after="120"/>
              <w:jc w:val="both"/>
              <w:rPr>
                <w:rFonts w:ascii="Arial" w:eastAsia="Calibri" w:hAnsi="Arial" w:cs="Arial"/>
                <w:b/>
                <w:bCs/>
                <w:sz w:val="22"/>
                <w:szCs w:val="22"/>
              </w:rPr>
            </w:pPr>
            <w:r w:rsidRPr="00D234B7">
              <w:rPr>
                <w:rFonts w:ascii="Arial" w:eastAsia="Calibri" w:hAnsi="Arial" w:cs="Arial"/>
                <w:b/>
                <w:bCs/>
                <w:sz w:val="22"/>
                <w:szCs w:val="22"/>
              </w:rPr>
              <w:t>7</w:t>
            </w:r>
            <w:r w:rsidRPr="00D234B7">
              <w:rPr>
                <w:rFonts w:ascii="Arial" w:eastAsia="Calibri" w:hAnsi="Arial" w:cs="Arial"/>
                <w:b/>
                <w:bCs/>
                <w:sz w:val="22"/>
                <w:szCs w:val="22"/>
                <w:vertAlign w:val="superscript"/>
              </w:rPr>
              <w:t>th</w:t>
            </w:r>
            <w:r w:rsidRPr="00D234B7">
              <w:rPr>
                <w:rFonts w:ascii="Arial" w:eastAsia="Calibri" w:hAnsi="Arial" w:cs="Arial"/>
                <w:b/>
                <w:bCs/>
                <w:sz w:val="22"/>
                <w:szCs w:val="22"/>
              </w:rPr>
              <w:t xml:space="preserve"> May 2021 2359</w:t>
            </w:r>
          </w:p>
        </w:tc>
        <w:tc>
          <w:tcPr>
            <w:tcW w:w="2268" w:type="dxa"/>
            <w:shd w:val="clear" w:color="auto" w:fill="auto"/>
          </w:tcPr>
          <w:p w14:paraId="58EE2BB0"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Return date of provisional marks &amp; written feedback:</w:t>
            </w:r>
          </w:p>
        </w:tc>
        <w:tc>
          <w:tcPr>
            <w:tcW w:w="2268" w:type="dxa"/>
          </w:tcPr>
          <w:p w14:paraId="440EDE2C"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20 working days</w:t>
            </w:r>
          </w:p>
        </w:tc>
      </w:tr>
      <w:tr w:rsidR="00D234B7" w:rsidRPr="00D234B7" w14:paraId="01519A81" w14:textId="77777777" w:rsidTr="000B4DFD">
        <w:tblPrEx>
          <w:shd w:val="clear" w:color="auto" w:fill="auto"/>
          <w:tblLook w:val="0000" w:firstRow="0" w:lastRow="0" w:firstColumn="0" w:lastColumn="0" w:noHBand="0" w:noVBand="0"/>
        </w:tblPrEx>
        <w:tc>
          <w:tcPr>
            <w:tcW w:w="2093" w:type="dxa"/>
            <w:shd w:val="clear" w:color="auto" w:fill="auto"/>
          </w:tcPr>
          <w:p w14:paraId="5ECE743F"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Submission method:</w:t>
            </w:r>
          </w:p>
        </w:tc>
        <w:tc>
          <w:tcPr>
            <w:tcW w:w="7829" w:type="dxa"/>
            <w:gridSpan w:val="3"/>
            <w:shd w:val="clear" w:color="auto" w:fill="auto"/>
          </w:tcPr>
          <w:p w14:paraId="314E7E16" w14:textId="77777777" w:rsidR="00D234B7" w:rsidRPr="00D234B7" w:rsidRDefault="00D234B7" w:rsidP="00D234B7">
            <w:pPr>
              <w:rPr>
                <w:rFonts w:ascii="Arial" w:hAnsi="Arial" w:cs="Arial"/>
                <w:sz w:val="22"/>
                <w:szCs w:val="22"/>
              </w:rPr>
            </w:pPr>
            <w:r w:rsidRPr="00D234B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B47ECBB" w14:textId="77777777" w:rsidR="00D234B7" w:rsidRPr="00D234B7" w:rsidRDefault="00D234B7" w:rsidP="00D234B7">
            <w:pPr>
              <w:spacing w:before="120" w:after="120"/>
              <w:jc w:val="both"/>
              <w:rPr>
                <w:rFonts w:ascii="Arial" w:hAnsi="Arial" w:cs="Arial"/>
                <w:b/>
                <w:sz w:val="22"/>
                <w:szCs w:val="22"/>
              </w:rPr>
            </w:pPr>
            <w:r w:rsidRPr="00D234B7">
              <w:rPr>
                <w:rFonts w:ascii="Arial" w:hAnsi="Arial" w:cs="Arial"/>
                <w:b/>
                <w:sz w:val="22"/>
                <w:szCs w:val="22"/>
              </w:rPr>
              <w:t xml:space="preserve">Late submission of the assessment will result in a late penalty mark.  </w:t>
            </w:r>
            <w:r w:rsidRPr="00D234B7">
              <w:rPr>
                <w:rFonts w:ascii="Arial" w:hAnsi="Arial" w:cs="Arial"/>
                <w:sz w:val="22"/>
                <w:szCs w:val="22"/>
              </w:rPr>
              <w:t>Penalties for late submission: Up to one week late, maximum mark of 40%.  Over one week late, 0%.  Only the Extenuating Circumstances Panel may approve a change to submission dates.</w:t>
            </w:r>
          </w:p>
        </w:tc>
      </w:tr>
      <w:tr w:rsidR="00D234B7" w:rsidRPr="00D234B7" w14:paraId="1298AE86" w14:textId="77777777" w:rsidTr="000B4DFD">
        <w:tblPrEx>
          <w:shd w:val="clear" w:color="auto" w:fill="auto"/>
          <w:tblLook w:val="0000" w:firstRow="0" w:lastRow="0" w:firstColumn="0" w:lastColumn="0" w:noHBand="0" w:noVBand="0"/>
        </w:tblPrEx>
        <w:tc>
          <w:tcPr>
            <w:tcW w:w="2093" w:type="dxa"/>
            <w:shd w:val="clear" w:color="auto" w:fill="auto"/>
          </w:tcPr>
          <w:p w14:paraId="32A0EECD" w14:textId="77777777" w:rsidR="00D234B7" w:rsidRPr="00D234B7" w:rsidRDefault="00D234B7" w:rsidP="00D234B7">
            <w:pPr>
              <w:spacing w:before="120" w:after="120"/>
              <w:rPr>
                <w:rFonts w:ascii="Arial" w:hAnsi="Arial" w:cs="Arial"/>
                <w:b/>
                <w:sz w:val="22"/>
                <w:szCs w:val="22"/>
              </w:rPr>
            </w:pPr>
            <w:r w:rsidRPr="00D234B7">
              <w:rPr>
                <w:rFonts w:ascii="Arial" w:hAnsi="Arial" w:cs="Arial"/>
                <w:b/>
                <w:sz w:val="22"/>
                <w:szCs w:val="22"/>
              </w:rPr>
              <w:t>Academic honesty / referencing:</w:t>
            </w:r>
          </w:p>
        </w:tc>
        <w:tc>
          <w:tcPr>
            <w:tcW w:w="7829" w:type="dxa"/>
            <w:gridSpan w:val="3"/>
            <w:shd w:val="clear" w:color="auto" w:fill="auto"/>
          </w:tcPr>
          <w:p w14:paraId="62F60131" w14:textId="77777777" w:rsidR="00D234B7" w:rsidRPr="00D234B7" w:rsidRDefault="00D234B7" w:rsidP="00D234B7">
            <w:pPr>
              <w:spacing w:before="120" w:after="120"/>
              <w:jc w:val="both"/>
              <w:rPr>
                <w:rFonts w:ascii="Arial" w:hAnsi="Arial" w:cs="Arial"/>
                <w:sz w:val="22"/>
                <w:szCs w:val="22"/>
              </w:rPr>
            </w:pPr>
            <w:r w:rsidRPr="00D234B7">
              <w:rPr>
                <w:rFonts w:ascii="Arial" w:hAnsi="Arial" w:cs="Arial"/>
                <w:sz w:val="22"/>
                <w:szCs w:val="22"/>
              </w:rPr>
              <w:t xml:space="preserve">Academic honesty is required. In the main body of your </w:t>
            </w:r>
            <w:proofErr w:type="gramStart"/>
            <w:r w:rsidRPr="00D234B7">
              <w:rPr>
                <w:rFonts w:ascii="Arial" w:hAnsi="Arial" w:cs="Arial"/>
                <w:sz w:val="22"/>
                <w:szCs w:val="22"/>
              </w:rPr>
              <w:t>submission</w:t>
            </w:r>
            <w:proofErr w:type="gramEnd"/>
            <w:r w:rsidRPr="00D234B7">
              <w:rPr>
                <w:rFonts w:ascii="Arial" w:hAnsi="Arial"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D234B7">
              <w:rPr>
                <w:rFonts w:ascii="Arial" w:hAnsi="Arial" w:cs="Arial"/>
                <w:sz w:val="22"/>
                <w:szCs w:val="22"/>
              </w:rPr>
              <w:t>cited</w:t>
            </w:r>
            <w:proofErr w:type="gramEnd"/>
            <w:r w:rsidRPr="00D234B7">
              <w:rPr>
                <w:rFonts w:ascii="Arial" w:hAnsi="Arial" w:cs="Arial"/>
                <w:sz w:val="22"/>
                <w:szCs w:val="22"/>
              </w:rPr>
              <w:t xml:space="preserve"> or quoted in order to complete this assessment.  </w:t>
            </w:r>
          </w:p>
        </w:tc>
      </w:tr>
    </w:tbl>
    <w:p w14:paraId="066C1443" w14:textId="77777777" w:rsidR="00D234B7" w:rsidRPr="00D234B7" w:rsidRDefault="00D234B7" w:rsidP="00D234B7">
      <w:pPr>
        <w:rPr>
          <w:rFonts w:ascii="Arial" w:hAnsi="Arial" w:cs="Arial"/>
          <w:sz w:val="3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4740"/>
        <w:gridCol w:w="5040"/>
        <w:gridCol w:w="284"/>
      </w:tblGrid>
      <w:tr w:rsidR="00D234B7" w:rsidRPr="00D234B7" w14:paraId="7CC0DE32" w14:textId="77777777" w:rsidTr="000B4DFD">
        <w:trPr>
          <w:gridBefore w:val="1"/>
          <w:gridAfter w:val="1"/>
          <w:wBefore w:w="426" w:type="dxa"/>
          <w:wAfter w:w="284" w:type="dxa"/>
        </w:trPr>
        <w:tc>
          <w:tcPr>
            <w:tcW w:w="9780" w:type="dxa"/>
            <w:gridSpan w:val="2"/>
            <w:shd w:val="pct10" w:color="auto" w:fill="auto"/>
          </w:tcPr>
          <w:p w14:paraId="7B52100C" w14:textId="77777777" w:rsidR="00D234B7" w:rsidRPr="00D234B7" w:rsidRDefault="00D234B7" w:rsidP="00D234B7">
            <w:pPr>
              <w:rPr>
                <w:rFonts w:ascii="Arial" w:hAnsi="Arial" w:cs="Arial"/>
                <w:b/>
                <w:sz w:val="22"/>
                <w:szCs w:val="22"/>
              </w:rPr>
            </w:pPr>
            <w:r w:rsidRPr="00D234B7">
              <w:rPr>
                <w:rFonts w:ascii="Arial" w:hAnsi="Arial" w:cs="Arial"/>
                <w:b/>
                <w:sz w:val="22"/>
                <w:szCs w:val="22"/>
              </w:rPr>
              <w:t xml:space="preserve">Module Learning Outcomes </w:t>
            </w:r>
          </w:p>
          <w:p w14:paraId="163EA807" w14:textId="77777777" w:rsidR="00D234B7" w:rsidRPr="00D234B7" w:rsidRDefault="00D234B7" w:rsidP="00D234B7">
            <w:pPr>
              <w:rPr>
                <w:rFonts w:ascii="Arial" w:hAnsi="Arial" w:cs="Arial"/>
                <w:sz w:val="22"/>
                <w:szCs w:val="22"/>
              </w:rPr>
            </w:pPr>
            <w:r w:rsidRPr="00D234B7">
              <w:rPr>
                <w:rFonts w:ascii="Arial" w:hAnsi="Arial" w:cs="Arial"/>
                <w:b/>
                <w:sz w:val="22"/>
                <w:szCs w:val="22"/>
              </w:rPr>
              <w:t>(from module syllabus)</w:t>
            </w:r>
          </w:p>
        </w:tc>
      </w:tr>
      <w:tr w:rsidR="00D234B7" w:rsidRPr="00D234B7" w14:paraId="650A437F" w14:textId="77777777" w:rsidTr="000B4DFD">
        <w:trPr>
          <w:gridBefore w:val="1"/>
          <w:gridAfter w:val="1"/>
          <w:wBefore w:w="426" w:type="dxa"/>
          <w:wAfter w:w="284" w:type="dxa"/>
        </w:trPr>
        <w:tc>
          <w:tcPr>
            <w:tcW w:w="4740" w:type="dxa"/>
          </w:tcPr>
          <w:p w14:paraId="0E191336" w14:textId="77777777" w:rsidR="00D234B7" w:rsidRPr="00D234B7" w:rsidRDefault="00D234B7" w:rsidP="00D234B7">
            <w:pPr>
              <w:autoSpaceDE w:val="0"/>
              <w:autoSpaceDN w:val="0"/>
              <w:adjustRightInd w:val="0"/>
              <w:ind w:left="395"/>
              <w:contextualSpacing/>
              <w:rPr>
                <w:rFonts w:ascii="Arial" w:hAnsi="Arial" w:cs="Arial"/>
                <w:sz w:val="22"/>
                <w:szCs w:val="22"/>
              </w:rPr>
            </w:pPr>
            <w:r w:rsidRPr="00D234B7">
              <w:rPr>
                <w:rFonts w:ascii="Arial" w:eastAsia="Calibri" w:hAnsi="Arial" w:cs="Arial"/>
                <w:sz w:val="22"/>
                <w:szCs w:val="22"/>
                <w:lang w:eastAsia="en-US"/>
              </w:rPr>
              <w:t>Upon the successful completion of this module, the student should be able to:</w:t>
            </w:r>
          </w:p>
        </w:tc>
        <w:tc>
          <w:tcPr>
            <w:tcW w:w="5040" w:type="dxa"/>
          </w:tcPr>
          <w:p w14:paraId="7302B995" w14:textId="77777777" w:rsidR="00D234B7" w:rsidRPr="00D234B7" w:rsidRDefault="00D234B7" w:rsidP="00D234B7">
            <w:pPr>
              <w:widowControl w:val="0"/>
              <w:numPr>
                <w:ilvl w:val="0"/>
                <w:numId w:val="19"/>
              </w:numPr>
              <w:tabs>
                <w:tab w:val="left" w:pos="1051"/>
              </w:tabs>
              <w:autoSpaceDE w:val="0"/>
              <w:autoSpaceDN w:val="0"/>
              <w:spacing w:after="160" w:line="237" w:lineRule="auto"/>
              <w:ind w:left="1050" w:right="256" w:hanging="569"/>
              <w:jc w:val="both"/>
              <w:rPr>
                <w:rFonts w:ascii="Symbol" w:eastAsia="Arial" w:hAnsi="Symbol" w:cs="Arial"/>
                <w:sz w:val="22"/>
                <w:szCs w:val="22"/>
                <w:lang w:eastAsia="en-US"/>
              </w:rPr>
            </w:pPr>
            <w:r w:rsidRPr="00D234B7">
              <w:rPr>
                <w:rFonts w:ascii="Arial" w:eastAsia="Arial" w:hAnsi="Arial" w:cs="Arial"/>
                <w:sz w:val="22"/>
                <w:szCs w:val="22"/>
                <w:lang w:eastAsia="en-US"/>
              </w:rPr>
              <w:t xml:space="preserve">Critically examine the overall scope, powers, </w:t>
            </w:r>
            <w:proofErr w:type="gramStart"/>
            <w:r w:rsidRPr="00D234B7">
              <w:rPr>
                <w:rFonts w:ascii="Arial" w:eastAsia="Arial" w:hAnsi="Arial" w:cs="Arial"/>
                <w:sz w:val="22"/>
                <w:szCs w:val="22"/>
                <w:lang w:eastAsia="en-US"/>
              </w:rPr>
              <w:t>issues</w:t>
            </w:r>
            <w:proofErr w:type="gramEnd"/>
            <w:r w:rsidRPr="00D234B7">
              <w:rPr>
                <w:rFonts w:ascii="Arial" w:eastAsia="Arial" w:hAnsi="Arial" w:cs="Arial"/>
                <w:sz w:val="22"/>
                <w:szCs w:val="22"/>
                <w:lang w:eastAsia="en-US"/>
              </w:rPr>
              <w:t xml:space="preserve"> and challenges faced by response officers and how past incidents have shaped best</w:t>
            </w:r>
            <w:r w:rsidRPr="00D234B7">
              <w:rPr>
                <w:rFonts w:ascii="Arial" w:eastAsia="Arial" w:hAnsi="Arial" w:cs="Arial"/>
                <w:spacing w:val="-6"/>
                <w:sz w:val="22"/>
                <w:szCs w:val="22"/>
                <w:lang w:eastAsia="en-US"/>
              </w:rPr>
              <w:t xml:space="preserve"> </w:t>
            </w:r>
            <w:r w:rsidRPr="00D234B7">
              <w:rPr>
                <w:rFonts w:ascii="Arial" w:eastAsia="Arial" w:hAnsi="Arial" w:cs="Arial"/>
                <w:sz w:val="22"/>
                <w:szCs w:val="22"/>
                <w:lang w:eastAsia="en-US"/>
              </w:rPr>
              <w:t>practice.</w:t>
            </w:r>
          </w:p>
          <w:p w14:paraId="0BD776F0" w14:textId="77777777" w:rsidR="00D234B7" w:rsidRPr="00D234B7" w:rsidRDefault="00D234B7" w:rsidP="00D234B7">
            <w:pPr>
              <w:widowControl w:val="0"/>
              <w:numPr>
                <w:ilvl w:val="0"/>
                <w:numId w:val="19"/>
              </w:numPr>
              <w:tabs>
                <w:tab w:val="left" w:pos="1052"/>
              </w:tabs>
              <w:autoSpaceDE w:val="0"/>
              <w:autoSpaceDN w:val="0"/>
              <w:spacing w:after="160" w:line="237" w:lineRule="auto"/>
              <w:ind w:left="1051" w:right="255" w:hanging="569"/>
              <w:jc w:val="both"/>
              <w:rPr>
                <w:rFonts w:ascii="Symbol" w:eastAsia="Arial" w:hAnsi="Symbol" w:cs="Arial"/>
                <w:sz w:val="22"/>
                <w:szCs w:val="22"/>
                <w:lang w:eastAsia="en-US"/>
              </w:rPr>
            </w:pPr>
            <w:r w:rsidRPr="00D234B7">
              <w:rPr>
                <w:rFonts w:ascii="Arial" w:eastAsia="Arial" w:hAnsi="Arial" w:cs="Arial"/>
                <w:sz w:val="22"/>
                <w:szCs w:val="22"/>
                <w:lang w:eastAsia="en-US"/>
              </w:rPr>
              <w:t>Demonstrate</w:t>
            </w:r>
            <w:r w:rsidRPr="00D234B7">
              <w:rPr>
                <w:rFonts w:ascii="Arial" w:eastAsia="Arial" w:hAnsi="Arial" w:cs="Arial"/>
                <w:spacing w:val="-13"/>
                <w:sz w:val="22"/>
                <w:szCs w:val="22"/>
                <w:lang w:eastAsia="en-US"/>
              </w:rPr>
              <w:t xml:space="preserve"> </w:t>
            </w:r>
            <w:r w:rsidRPr="00D234B7">
              <w:rPr>
                <w:rFonts w:ascii="Arial" w:eastAsia="Arial" w:hAnsi="Arial" w:cs="Arial"/>
                <w:sz w:val="22"/>
                <w:szCs w:val="22"/>
                <w:lang w:eastAsia="en-US"/>
              </w:rPr>
              <w:t>critical</w:t>
            </w:r>
            <w:r w:rsidRPr="00D234B7">
              <w:rPr>
                <w:rFonts w:ascii="Arial" w:eastAsia="Arial" w:hAnsi="Arial" w:cs="Arial"/>
                <w:spacing w:val="-11"/>
                <w:sz w:val="22"/>
                <w:szCs w:val="22"/>
                <w:lang w:eastAsia="en-US"/>
              </w:rPr>
              <w:t xml:space="preserve"> </w:t>
            </w:r>
            <w:r w:rsidRPr="00D234B7">
              <w:rPr>
                <w:rFonts w:ascii="Arial" w:eastAsia="Arial" w:hAnsi="Arial" w:cs="Arial"/>
                <w:sz w:val="22"/>
                <w:szCs w:val="22"/>
                <w:lang w:eastAsia="en-US"/>
              </w:rPr>
              <w:t>understanding</w:t>
            </w:r>
            <w:r w:rsidRPr="00D234B7">
              <w:rPr>
                <w:rFonts w:ascii="Arial" w:eastAsia="Arial" w:hAnsi="Arial" w:cs="Arial"/>
                <w:spacing w:val="-7"/>
                <w:sz w:val="22"/>
                <w:szCs w:val="22"/>
                <w:lang w:eastAsia="en-US"/>
              </w:rPr>
              <w:t xml:space="preserve"> </w:t>
            </w:r>
            <w:r w:rsidRPr="00D234B7">
              <w:rPr>
                <w:rFonts w:ascii="Arial" w:eastAsia="Arial" w:hAnsi="Arial" w:cs="Arial"/>
                <w:sz w:val="22"/>
                <w:szCs w:val="22"/>
                <w:lang w:eastAsia="en-US"/>
              </w:rPr>
              <w:t>and</w:t>
            </w:r>
            <w:r w:rsidRPr="00D234B7">
              <w:rPr>
                <w:rFonts w:ascii="Arial" w:eastAsia="Arial" w:hAnsi="Arial" w:cs="Arial"/>
                <w:spacing w:val="-16"/>
                <w:sz w:val="22"/>
                <w:szCs w:val="22"/>
                <w:lang w:eastAsia="en-US"/>
              </w:rPr>
              <w:t xml:space="preserve"> </w:t>
            </w:r>
            <w:r w:rsidRPr="00D234B7">
              <w:rPr>
                <w:rFonts w:ascii="Arial" w:eastAsia="Arial" w:hAnsi="Arial" w:cs="Arial"/>
                <w:sz w:val="22"/>
                <w:szCs w:val="22"/>
                <w:lang w:eastAsia="en-US"/>
              </w:rPr>
              <w:t>knowledge</w:t>
            </w:r>
            <w:r w:rsidRPr="00D234B7">
              <w:rPr>
                <w:rFonts w:ascii="Arial" w:eastAsia="Arial" w:hAnsi="Arial" w:cs="Arial"/>
                <w:spacing w:val="-10"/>
                <w:sz w:val="22"/>
                <w:szCs w:val="22"/>
                <w:lang w:eastAsia="en-US"/>
              </w:rPr>
              <w:t xml:space="preserve"> </w:t>
            </w:r>
            <w:r w:rsidRPr="00D234B7">
              <w:rPr>
                <w:rFonts w:ascii="Arial" w:eastAsia="Arial" w:hAnsi="Arial" w:cs="Arial"/>
                <w:sz w:val="22"/>
                <w:szCs w:val="22"/>
                <w:lang w:eastAsia="en-US"/>
              </w:rPr>
              <w:t>of</w:t>
            </w:r>
            <w:r w:rsidRPr="00D234B7">
              <w:rPr>
                <w:rFonts w:ascii="Arial" w:eastAsia="Arial" w:hAnsi="Arial" w:cs="Arial"/>
                <w:spacing w:val="-9"/>
                <w:sz w:val="22"/>
                <w:szCs w:val="22"/>
                <w:lang w:eastAsia="en-US"/>
              </w:rPr>
              <w:t xml:space="preserve"> </w:t>
            </w:r>
            <w:r w:rsidRPr="00D234B7">
              <w:rPr>
                <w:rFonts w:ascii="Arial" w:eastAsia="Arial" w:hAnsi="Arial" w:cs="Arial"/>
                <w:sz w:val="22"/>
                <w:szCs w:val="22"/>
                <w:lang w:eastAsia="en-US"/>
              </w:rPr>
              <w:t>the</w:t>
            </w:r>
            <w:r w:rsidRPr="00D234B7">
              <w:rPr>
                <w:rFonts w:ascii="Arial" w:eastAsia="Arial" w:hAnsi="Arial" w:cs="Arial"/>
                <w:spacing w:val="-13"/>
                <w:sz w:val="22"/>
                <w:szCs w:val="22"/>
                <w:lang w:eastAsia="en-US"/>
              </w:rPr>
              <w:t xml:space="preserve"> </w:t>
            </w:r>
            <w:r w:rsidRPr="00D234B7">
              <w:rPr>
                <w:rFonts w:ascii="Arial" w:eastAsia="Arial" w:hAnsi="Arial" w:cs="Arial"/>
                <w:sz w:val="22"/>
                <w:szCs w:val="22"/>
                <w:lang w:eastAsia="en-US"/>
              </w:rPr>
              <w:t>relevant</w:t>
            </w:r>
            <w:r w:rsidRPr="00D234B7">
              <w:rPr>
                <w:rFonts w:ascii="Arial" w:eastAsia="Arial" w:hAnsi="Arial" w:cs="Arial"/>
                <w:spacing w:val="-8"/>
                <w:sz w:val="22"/>
                <w:szCs w:val="22"/>
                <w:lang w:eastAsia="en-US"/>
              </w:rPr>
              <w:t xml:space="preserve"> </w:t>
            </w:r>
            <w:r w:rsidRPr="00D234B7">
              <w:rPr>
                <w:rFonts w:ascii="Arial" w:eastAsia="Arial" w:hAnsi="Arial" w:cs="Arial"/>
                <w:sz w:val="22"/>
                <w:szCs w:val="22"/>
                <w:lang w:eastAsia="en-US"/>
              </w:rPr>
              <w:t>legislation</w:t>
            </w:r>
            <w:r w:rsidRPr="00D234B7">
              <w:rPr>
                <w:rFonts w:ascii="Arial" w:eastAsia="Arial" w:hAnsi="Arial" w:cs="Arial"/>
                <w:spacing w:val="-11"/>
                <w:sz w:val="22"/>
                <w:szCs w:val="22"/>
                <w:lang w:eastAsia="en-US"/>
              </w:rPr>
              <w:t xml:space="preserve"> </w:t>
            </w:r>
            <w:r w:rsidRPr="00D234B7">
              <w:rPr>
                <w:rFonts w:ascii="Arial" w:eastAsia="Arial" w:hAnsi="Arial" w:cs="Arial"/>
                <w:sz w:val="22"/>
                <w:szCs w:val="22"/>
                <w:lang w:eastAsia="en-US"/>
              </w:rPr>
              <w:t xml:space="preserve">relevant to response, public </w:t>
            </w:r>
            <w:proofErr w:type="gramStart"/>
            <w:r w:rsidRPr="00D234B7">
              <w:rPr>
                <w:rFonts w:ascii="Arial" w:eastAsia="Arial" w:hAnsi="Arial" w:cs="Arial"/>
                <w:sz w:val="22"/>
                <w:szCs w:val="22"/>
                <w:lang w:eastAsia="en-US"/>
              </w:rPr>
              <w:t>order</w:t>
            </w:r>
            <w:proofErr w:type="gramEnd"/>
            <w:r w:rsidRPr="00D234B7">
              <w:rPr>
                <w:rFonts w:ascii="Arial" w:eastAsia="Arial" w:hAnsi="Arial" w:cs="Arial"/>
                <w:sz w:val="22"/>
                <w:szCs w:val="22"/>
                <w:lang w:eastAsia="en-US"/>
              </w:rPr>
              <w:t xml:space="preserve"> and community</w:t>
            </w:r>
            <w:r w:rsidRPr="00D234B7">
              <w:rPr>
                <w:rFonts w:ascii="Arial" w:eastAsia="Arial" w:hAnsi="Arial" w:cs="Arial"/>
                <w:spacing w:val="-7"/>
                <w:sz w:val="22"/>
                <w:szCs w:val="22"/>
                <w:lang w:eastAsia="en-US"/>
              </w:rPr>
              <w:t xml:space="preserve"> </w:t>
            </w:r>
            <w:r w:rsidRPr="00D234B7">
              <w:rPr>
                <w:rFonts w:ascii="Arial" w:eastAsia="Arial" w:hAnsi="Arial" w:cs="Arial"/>
                <w:sz w:val="22"/>
                <w:szCs w:val="22"/>
                <w:lang w:eastAsia="en-US"/>
              </w:rPr>
              <w:t>policing.</w:t>
            </w:r>
          </w:p>
          <w:p w14:paraId="447F3846" w14:textId="0658B329" w:rsidR="00D234B7" w:rsidRPr="00D234B7" w:rsidRDefault="00D234B7" w:rsidP="00774A41">
            <w:pPr>
              <w:widowControl w:val="0"/>
              <w:numPr>
                <w:ilvl w:val="0"/>
                <w:numId w:val="19"/>
              </w:numPr>
              <w:tabs>
                <w:tab w:val="left" w:pos="1052"/>
              </w:tabs>
              <w:autoSpaceDE w:val="0"/>
              <w:autoSpaceDN w:val="0"/>
              <w:spacing w:after="160" w:line="259" w:lineRule="auto"/>
              <w:ind w:left="720" w:right="254" w:hanging="569"/>
              <w:contextualSpacing/>
              <w:jc w:val="both"/>
              <w:rPr>
                <w:rFonts w:ascii="Symbol" w:eastAsia="Arial" w:hAnsi="Symbol" w:cs="Arial" w:hint="eastAsia"/>
                <w:sz w:val="22"/>
                <w:szCs w:val="22"/>
                <w:lang w:eastAsia="en-US"/>
              </w:rPr>
            </w:pPr>
            <w:r w:rsidRPr="00D234B7">
              <w:rPr>
                <w:rFonts w:ascii="Arial" w:eastAsia="Arial" w:hAnsi="Arial" w:cs="Arial"/>
                <w:sz w:val="22"/>
                <w:szCs w:val="22"/>
                <w:lang w:eastAsia="en-US"/>
              </w:rPr>
              <w:t>Evaluate</w:t>
            </w:r>
            <w:r w:rsidRPr="00D234B7">
              <w:rPr>
                <w:rFonts w:ascii="Arial" w:eastAsia="Arial" w:hAnsi="Arial" w:cs="Arial"/>
                <w:spacing w:val="-8"/>
                <w:sz w:val="22"/>
                <w:szCs w:val="22"/>
                <w:lang w:eastAsia="en-US"/>
              </w:rPr>
              <w:t xml:space="preserve"> </w:t>
            </w:r>
            <w:r w:rsidRPr="00D234B7">
              <w:rPr>
                <w:rFonts w:ascii="Arial" w:eastAsia="Arial" w:hAnsi="Arial" w:cs="Arial"/>
                <w:sz w:val="22"/>
                <w:szCs w:val="22"/>
                <w:lang w:eastAsia="en-US"/>
              </w:rPr>
              <w:t>how</w:t>
            </w:r>
            <w:r w:rsidRPr="00D234B7">
              <w:rPr>
                <w:rFonts w:ascii="Arial" w:eastAsia="Arial" w:hAnsi="Arial" w:cs="Arial"/>
                <w:spacing w:val="-10"/>
                <w:sz w:val="22"/>
                <w:szCs w:val="22"/>
                <w:lang w:eastAsia="en-US"/>
              </w:rPr>
              <w:t xml:space="preserve"> </w:t>
            </w:r>
            <w:r w:rsidRPr="00D234B7">
              <w:rPr>
                <w:rFonts w:ascii="Arial" w:eastAsia="Arial" w:hAnsi="Arial" w:cs="Arial"/>
                <w:sz w:val="22"/>
                <w:szCs w:val="22"/>
                <w:lang w:eastAsia="en-US"/>
              </w:rPr>
              <w:t>crime</w:t>
            </w:r>
            <w:r w:rsidRPr="00D234B7">
              <w:rPr>
                <w:rFonts w:ascii="Arial" w:eastAsia="Arial" w:hAnsi="Arial" w:cs="Arial"/>
                <w:spacing w:val="-8"/>
                <w:sz w:val="22"/>
                <w:szCs w:val="22"/>
                <w:lang w:eastAsia="en-US"/>
              </w:rPr>
              <w:t xml:space="preserve"> </w:t>
            </w:r>
            <w:r w:rsidRPr="00D234B7">
              <w:rPr>
                <w:rFonts w:ascii="Arial" w:eastAsia="Arial" w:hAnsi="Arial" w:cs="Arial"/>
                <w:sz w:val="22"/>
                <w:szCs w:val="22"/>
                <w:lang w:eastAsia="en-US"/>
              </w:rPr>
              <w:t>and</w:t>
            </w:r>
            <w:r w:rsidRPr="00D234B7">
              <w:rPr>
                <w:rFonts w:ascii="Arial" w:eastAsia="Arial" w:hAnsi="Arial" w:cs="Arial"/>
                <w:spacing w:val="-10"/>
                <w:sz w:val="22"/>
                <w:szCs w:val="22"/>
                <w:lang w:eastAsia="en-US"/>
              </w:rPr>
              <w:t xml:space="preserve"> </w:t>
            </w:r>
            <w:r w:rsidRPr="00D234B7">
              <w:rPr>
                <w:rFonts w:ascii="Arial" w:eastAsia="Arial" w:hAnsi="Arial" w:cs="Arial"/>
                <w:sz w:val="22"/>
                <w:szCs w:val="22"/>
                <w:lang w:eastAsia="en-US"/>
              </w:rPr>
              <w:t>anti-social</w:t>
            </w:r>
            <w:r w:rsidRPr="00D234B7">
              <w:rPr>
                <w:rFonts w:ascii="Arial" w:eastAsia="Arial" w:hAnsi="Arial" w:cs="Arial"/>
                <w:spacing w:val="-8"/>
                <w:sz w:val="22"/>
                <w:szCs w:val="22"/>
                <w:lang w:eastAsia="en-US"/>
              </w:rPr>
              <w:t xml:space="preserve"> </w:t>
            </w:r>
            <w:r w:rsidRPr="00D234B7">
              <w:rPr>
                <w:rFonts w:ascii="Arial" w:eastAsia="Arial" w:hAnsi="Arial" w:cs="Arial"/>
                <w:sz w:val="22"/>
                <w:szCs w:val="22"/>
                <w:lang w:eastAsia="en-US"/>
              </w:rPr>
              <w:t>behaviour</w:t>
            </w:r>
            <w:r w:rsidRPr="00D234B7">
              <w:rPr>
                <w:rFonts w:ascii="Arial" w:eastAsia="Arial" w:hAnsi="Arial" w:cs="Arial"/>
                <w:spacing w:val="-7"/>
                <w:sz w:val="22"/>
                <w:szCs w:val="22"/>
                <w:lang w:eastAsia="en-US"/>
              </w:rPr>
              <w:t xml:space="preserve"> </w:t>
            </w:r>
            <w:r w:rsidRPr="00D234B7">
              <w:rPr>
                <w:rFonts w:ascii="Arial" w:eastAsia="Arial" w:hAnsi="Arial" w:cs="Arial"/>
                <w:sz w:val="22"/>
                <w:szCs w:val="22"/>
                <w:lang w:eastAsia="en-US"/>
              </w:rPr>
              <w:t>affects</w:t>
            </w:r>
            <w:r w:rsidRPr="00D234B7">
              <w:rPr>
                <w:rFonts w:ascii="Arial" w:eastAsia="Arial" w:hAnsi="Arial" w:cs="Arial"/>
                <w:spacing w:val="-7"/>
                <w:sz w:val="22"/>
                <w:szCs w:val="22"/>
                <w:lang w:eastAsia="en-US"/>
              </w:rPr>
              <w:t xml:space="preserve"> </w:t>
            </w:r>
            <w:r w:rsidRPr="00D234B7">
              <w:rPr>
                <w:rFonts w:ascii="Arial" w:eastAsia="Arial" w:hAnsi="Arial" w:cs="Arial"/>
                <w:sz w:val="22"/>
                <w:szCs w:val="22"/>
                <w:lang w:eastAsia="en-US"/>
              </w:rPr>
              <w:t>local</w:t>
            </w:r>
            <w:r w:rsidRPr="00D234B7">
              <w:rPr>
                <w:rFonts w:ascii="Arial" w:eastAsia="Arial" w:hAnsi="Arial" w:cs="Arial"/>
                <w:spacing w:val="-9"/>
                <w:sz w:val="22"/>
                <w:szCs w:val="22"/>
                <w:lang w:eastAsia="en-US"/>
              </w:rPr>
              <w:t xml:space="preserve"> </w:t>
            </w:r>
            <w:r w:rsidRPr="00D234B7">
              <w:rPr>
                <w:rFonts w:ascii="Arial" w:eastAsia="Arial" w:hAnsi="Arial" w:cs="Arial"/>
                <w:sz w:val="22"/>
                <w:szCs w:val="22"/>
                <w:lang w:eastAsia="en-US"/>
              </w:rPr>
              <w:t>communities</w:t>
            </w:r>
            <w:r w:rsidRPr="00D234B7">
              <w:rPr>
                <w:rFonts w:ascii="Arial" w:eastAsia="Arial" w:hAnsi="Arial" w:cs="Arial"/>
                <w:spacing w:val="-7"/>
                <w:sz w:val="22"/>
                <w:szCs w:val="22"/>
                <w:lang w:eastAsia="en-US"/>
              </w:rPr>
              <w:t xml:space="preserve"> </w:t>
            </w:r>
            <w:r w:rsidRPr="00D234B7">
              <w:rPr>
                <w:rFonts w:ascii="Arial" w:eastAsia="Arial" w:hAnsi="Arial" w:cs="Arial"/>
                <w:sz w:val="22"/>
                <w:szCs w:val="22"/>
                <w:lang w:eastAsia="en-US"/>
              </w:rPr>
              <w:t>and</w:t>
            </w:r>
            <w:r w:rsidRPr="00D234B7">
              <w:rPr>
                <w:rFonts w:ascii="Arial" w:eastAsia="Arial" w:hAnsi="Arial" w:cs="Arial"/>
                <w:spacing w:val="-8"/>
                <w:sz w:val="22"/>
                <w:szCs w:val="22"/>
                <w:lang w:eastAsia="en-US"/>
              </w:rPr>
              <w:t xml:space="preserve"> </w:t>
            </w:r>
            <w:r w:rsidRPr="00D234B7">
              <w:rPr>
                <w:rFonts w:ascii="Arial" w:eastAsia="Arial" w:hAnsi="Arial" w:cs="Arial"/>
                <w:sz w:val="22"/>
                <w:szCs w:val="22"/>
                <w:lang w:eastAsia="en-US"/>
              </w:rPr>
              <w:t>examine the police strategies to provide effective community</w:t>
            </w:r>
            <w:r w:rsidRPr="00D234B7">
              <w:rPr>
                <w:rFonts w:ascii="Arial" w:eastAsia="Arial" w:hAnsi="Arial" w:cs="Arial"/>
                <w:spacing w:val="-9"/>
                <w:sz w:val="22"/>
                <w:szCs w:val="22"/>
                <w:lang w:eastAsia="en-US"/>
              </w:rPr>
              <w:t xml:space="preserve"> </w:t>
            </w:r>
            <w:proofErr w:type="gramStart"/>
            <w:r w:rsidRPr="00D234B7">
              <w:rPr>
                <w:rFonts w:ascii="Arial" w:eastAsia="Arial" w:hAnsi="Arial" w:cs="Arial"/>
                <w:sz w:val="22"/>
                <w:szCs w:val="22"/>
                <w:lang w:eastAsia="en-US"/>
              </w:rPr>
              <w:t>policing</w:t>
            </w:r>
            <w:proofErr w:type="gramEnd"/>
          </w:p>
          <w:p w14:paraId="5F9EAAC5" w14:textId="77777777" w:rsidR="00D234B7" w:rsidRPr="00D234B7" w:rsidRDefault="00D234B7" w:rsidP="00D234B7">
            <w:pPr>
              <w:jc w:val="both"/>
              <w:rPr>
                <w:rFonts w:ascii="Arial" w:hAnsi="Arial" w:cs="Arial"/>
                <w:sz w:val="22"/>
                <w:szCs w:val="22"/>
              </w:rPr>
            </w:pPr>
          </w:p>
        </w:tc>
      </w:tr>
      <w:tr w:rsidR="00D234B7" w:rsidRPr="00D234B7" w14:paraId="1930C3C9" w14:textId="77777777" w:rsidTr="000B4DFD">
        <w:tblPrEx>
          <w:shd w:val="clear" w:color="auto" w:fill="C0C0C0"/>
          <w:tblLook w:val="01E0" w:firstRow="1" w:lastRow="1" w:firstColumn="1" w:lastColumn="1" w:noHBand="0" w:noVBand="0"/>
        </w:tblPrEx>
        <w:tc>
          <w:tcPr>
            <w:tcW w:w="10490" w:type="dxa"/>
            <w:gridSpan w:val="4"/>
            <w:shd w:val="clear" w:color="auto" w:fill="C0C0C0"/>
          </w:tcPr>
          <w:p w14:paraId="55CC499C" w14:textId="77777777" w:rsidR="00D234B7" w:rsidRPr="00D234B7" w:rsidRDefault="00D234B7" w:rsidP="00D234B7">
            <w:pPr>
              <w:jc w:val="center"/>
              <w:rPr>
                <w:rFonts w:ascii="Arial" w:hAnsi="Arial" w:cs="Arial"/>
                <w:b/>
                <w:sz w:val="40"/>
                <w:szCs w:val="40"/>
              </w:rPr>
            </w:pPr>
            <w:r w:rsidRPr="00D234B7">
              <w:rPr>
                <w:rFonts w:ascii="Arial" w:hAnsi="Arial" w:cs="Arial"/>
                <w:sz w:val="32"/>
              </w:rPr>
              <w:lastRenderedPageBreak/>
              <w:br w:type="page"/>
            </w:r>
            <w:r w:rsidRPr="00D234B7">
              <w:rPr>
                <w:rFonts w:ascii="Arial" w:hAnsi="Arial" w:cs="Arial"/>
                <w:b/>
                <w:sz w:val="40"/>
                <w:szCs w:val="40"/>
              </w:rPr>
              <w:t>TASK DESCRIPTION</w:t>
            </w:r>
          </w:p>
        </w:tc>
      </w:tr>
    </w:tbl>
    <w:p w14:paraId="7ED3AEE3" w14:textId="77777777" w:rsidR="00D234B7" w:rsidRPr="00D234B7" w:rsidRDefault="00D234B7" w:rsidP="00D234B7">
      <w:pPr>
        <w:jc w:val="both"/>
        <w:rPr>
          <w:rFonts w:ascii="Arial" w:hAnsi="Arial" w:cs="Arial"/>
          <w:sz w:val="22"/>
          <w:szCs w:val="22"/>
        </w:rPr>
      </w:pPr>
    </w:p>
    <w:p w14:paraId="19E93580" w14:textId="77777777" w:rsidR="00D234B7" w:rsidRPr="00D234B7" w:rsidRDefault="00D234B7" w:rsidP="00D234B7">
      <w:pPr>
        <w:jc w:val="both"/>
        <w:rPr>
          <w:rFonts w:ascii="Arial" w:hAnsi="Arial" w:cs="Arial"/>
          <w:b/>
        </w:rPr>
      </w:pPr>
    </w:p>
    <w:p w14:paraId="22B62CDE" w14:textId="77777777" w:rsidR="00D234B7" w:rsidRPr="00D234B7" w:rsidRDefault="00D234B7" w:rsidP="00D234B7">
      <w:pPr>
        <w:jc w:val="both"/>
        <w:rPr>
          <w:rFonts w:ascii="Arial" w:hAnsi="Arial" w:cs="Arial"/>
          <w:sz w:val="24"/>
          <w:szCs w:val="24"/>
        </w:rPr>
      </w:pPr>
      <w:r w:rsidRPr="00D234B7">
        <w:rPr>
          <w:rFonts w:ascii="Arial" w:hAnsi="Arial" w:cs="Arial"/>
          <w:sz w:val="24"/>
          <w:szCs w:val="24"/>
        </w:rPr>
        <w:t xml:space="preserve">Students will write a </w:t>
      </w:r>
      <w:proofErr w:type="gramStart"/>
      <w:r w:rsidRPr="00D234B7">
        <w:rPr>
          <w:rFonts w:ascii="Arial" w:hAnsi="Arial" w:cs="Arial"/>
          <w:sz w:val="24"/>
          <w:szCs w:val="24"/>
        </w:rPr>
        <w:t>2500 word</w:t>
      </w:r>
      <w:proofErr w:type="gramEnd"/>
      <w:r w:rsidRPr="00D234B7">
        <w:rPr>
          <w:rFonts w:ascii="Arial" w:hAnsi="Arial" w:cs="Arial"/>
          <w:sz w:val="24"/>
          <w:szCs w:val="24"/>
        </w:rPr>
        <w:t xml:space="preserve"> </w:t>
      </w:r>
      <w:r w:rsidRPr="00D234B7">
        <w:rPr>
          <w:rFonts w:ascii="Arial" w:hAnsi="Arial" w:cs="Arial"/>
          <w:b/>
          <w:bCs/>
          <w:sz w:val="24"/>
          <w:szCs w:val="24"/>
        </w:rPr>
        <w:t>Essay</w:t>
      </w:r>
      <w:r w:rsidRPr="00D234B7">
        <w:rPr>
          <w:rFonts w:ascii="Arial" w:hAnsi="Arial" w:cs="Arial"/>
          <w:sz w:val="24"/>
          <w:szCs w:val="24"/>
        </w:rPr>
        <w:t xml:space="preserve"> on </w:t>
      </w:r>
      <w:r w:rsidRPr="00D234B7">
        <w:rPr>
          <w:rFonts w:ascii="Arial" w:hAnsi="Arial" w:cs="Arial"/>
          <w:b/>
          <w:bCs/>
          <w:sz w:val="24"/>
          <w:szCs w:val="24"/>
        </w:rPr>
        <w:t>ONE</w:t>
      </w:r>
      <w:r w:rsidRPr="00D234B7">
        <w:rPr>
          <w:rFonts w:ascii="Arial" w:hAnsi="Arial" w:cs="Arial"/>
          <w:sz w:val="24"/>
          <w:szCs w:val="24"/>
        </w:rPr>
        <w:t xml:space="preserve"> the following: </w:t>
      </w:r>
    </w:p>
    <w:p w14:paraId="41E4116C" w14:textId="77777777" w:rsidR="00D234B7" w:rsidRPr="00D234B7" w:rsidRDefault="00D234B7" w:rsidP="00D234B7">
      <w:pPr>
        <w:jc w:val="both"/>
        <w:rPr>
          <w:rFonts w:ascii="Arial" w:hAnsi="Arial" w:cs="Arial"/>
          <w:sz w:val="24"/>
          <w:szCs w:val="24"/>
        </w:rPr>
      </w:pPr>
    </w:p>
    <w:p w14:paraId="657D2EBA" w14:textId="77777777" w:rsidR="00D234B7" w:rsidRPr="00D234B7" w:rsidRDefault="00D234B7" w:rsidP="00D234B7">
      <w:pPr>
        <w:numPr>
          <w:ilvl w:val="0"/>
          <w:numId w:val="18"/>
        </w:numPr>
        <w:spacing w:after="200" w:line="480" w:lineRule="auto"/>
        <w:contextualSpacing/>
        <w:rPr>
          <w:rFonts w:ascii="Arial" w:eastAsia="Calibri" w:hAnsi="Arial" w:cs="Arial"/>
          <w:sz w:val="24"/>
          <w:szCs w:val="24"/>
          <w:lang w:eastAsia="en-US"/>
        </w:rPr>
      </w:pPr>
      <w:r w:rsidRPr="00D234B7">
        <w:rPr>
          <w:rFonts w:ascii="Arial" w:eastAsia="Calibri" w:hAnsi="Arial" w:cs="Arial"/>
          <w:sz w:val="24"/>
          <w:szCs w:val="24"/>
          <w:lang w:eastAsia="en-US"/>
        </w:rPr>
        <w:t xml:space="preserve">Evaluate the use of Stop and Search powers by Police in England and Wales.  </w:t>
      </w:r>
    </w:p>
    <w:p w14:paraId="0E769540" w14:textId="77777777" w:rsidR="00D234B7" w:rsidRPr="00D234B7" w:rsidRDefault="00D234B7" w:rsidP="00D234B7">
      <w:pPr>
        <w:numPr>
          <w:ilvl w:val="0"/>
          <w:numId w:val="18"/>
        </w:numPr>
        <w:spacing w:after="200" w:line="480" w:lineRule="auto"/>
        <w:contextualSpacing/>
        <w:rPr>
          <w:rFonts w:ascii="Arial" w:eastAsia="Calibri" w:hAnsi="Arial" w:cs="Arial"/>
          <w:sz w:val="24"/>
          <w:szCs w:val="24"/>
          <w:lang w:eastAsia="en-US"/>
        </w:rPr>
      </w:pPr>
      <w:r w:rsidRPr="00D234B7">
        <w:rPr>
          <w:rFonts w:ascii="Arial" w:eastAsia="Calibri" w:hAnsi="Arial" w:cs="Arial"/>
          <w:sz w:val="24"/>
          <w:szCs w:val="24"/>
          <w:lang w:eastAsia="en-US"/>
        </w:rPr>
        <w:t xml:space="preserve">Evaluate the effectiveness of the police use of discretion and application of </w:t>
      </w:r>
      <w:proofErr w:type="gramStart"/>
      <w:r w:rsidRPr="00D234B7">
        <w:rPr>
          <w:rFonts w:ascii="Arial" w:eastAsia="Calibri" w:hAnsi="Arial" w:cs="Arial"/>
          <w:sz w:val="24"/>
          <w:szCs w:val="24"/>
          <w:lang w:eastAsia="en-US"/>
        </w:rPr>
        <w:t>the  National</w:t>
      </w:r>
      <w:proofErr w:type="gramEnd"/>
      <w:r w:rsidRPr="00D234B7">
        <w:rPr>
          <w:rFonts w:ascii="Arial" w:eastAsia="Calibri" w:hAnsi="Arial" w:cs="Arial"/>
          <w:sz w:val="24"/>
          <w:szCs w:val="24"/>
          <w:lang w:eastAsia="en-US"/>
        </w:rPr>
        <w:t xml:space="preserve"> Decision Model. </w:t>
      </w:r>
    </w:p>
    <w:p w14:paraId="76487F81" w14:textId="5029460A" w:rsidR="00D234B7" w:rsidRPr="00D234B7" w:rsidRDefault="00D234B7" w:rsidP="00D234B7">
      <w:pPr>
        <w:numPr>
          <w:ilvl w:val="0"/>
          <w:numId w:val="18"/>
        </w:numPr>
        <w:spacing w:after="200" w:line="480" w:lineRule="auto"/>
        <w:contextualSpacing/>
        <w:rPr>
          <w:rFonts w:ascii="Arial" w:eastAsia="Calibri" w:hAnsi="Arial" w:cs="Arial"/>
          <w:sz w:val="24"/>
          <w:szCs w:val="24"/>
          <w:lang w:eastAsia="en-US"/>
        </w:rPr>
      </w:pPr>
      <w:r w:rsidRPr="00D234B7">
        <w:rPr>
          <w:rFonts w:ascii="Arial" w:eastAsia="Calibri" w:hAnsi="Arial" w:cs="Arial"/>
          <w:sz w:val="24"/>
          <w:szCs w:val="24"/>
          <w:lang w:eastAsia="en-US"/>
        </w:rPr>
        <w:t xml:space="preserve">Evaluate the effectiveness of one aspect of the Police and Criminal Evidence Act 1984 </w:t>
      </w:r>
      <w:proofErr w:type="gramStart"/>
      <w:r w:rsidRPr="00D234B7">
        <w:rPr>
          <w:rFonts w:ascii="Arial" w:eastAsia="Calibri" w:hAnsi="Arial" w:cs="Arial"/>
          <w:sz w:val="24"/>
          <w:szCs w:val="24"/>
          <w:lang w:eastAsia="en-US"/>
        </w:rPr>
        <w:t>with regard to</w:t>
      </w:r>
      <w:proofErr w:type="gramEnd"/>
      <w:r w:rsidRPr="00D234B7">
        <w:rPr>
          <w:rFonts w:ascii="Arial" w:eastAsia="Calibri" w:hAnsi="Arial" w:cs="Arial"/>
          <w:sz w:val="24"/>
          <w:szCs w:val="24"/>
          <w:lang w:eastAsia="en-US"/>
        </w:rPr>
        <w:t xml:space="preserve"> the powers provided (you may consider its impact on Criminal Justice and the human rights of individuals). </w:t>
      </w:r>
    </w:p>
    <w:p w14:paraId="56506E19" w14:textId="77777777" w:rsidR="00D234B7" w:rsidRPr="00D234B7" w:rsidRDefault="00D234B7" w:rsidP="00D234B7">
      <w:pPr>
        <w:spacing w:after="200" w:line="480" w:lineRule="auto"/>
        <w:ind w:left="720"/>
        <w:contextualSpacing/>
        <w:rPr>
          <w:rFonts w:ascii="Arial" w:eastAsia="Calibri" w:hAnsi="Arial" w:cs="Arial"/>
          <w:sz w:val="24"/>
          <w:szCs w:val="24"/>
          <w:lang w:eastAsia="en-U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34B7" w:rsidRPr="00D234B7" w14:paraId="22C71B82" w14:textId="77777777" w:rsidTr="000B4DFD">
        <w:trPr>
          <w:trHeight w:val="414"/>
        </w:trPr>
        <w:tc>
          <w:tcPr>
            <w:tcW w:w="10444" w:type="dxa"/>
            <w:shd w:val="clear" w:color="auto" w:fill="D9D9D9"/>
          </w:tcPr>
          <w:p w14:paraId="669CA732" w14:textId="77777777" w:rsidR="00D234B7" w:rsidRPr="00D234B7" w:rsidRDefault="00D234B7" w:rsidP="00D234B7">
            <w:pPr>
              <w:jc w:val="center"/>
              <w:rPr>
                <w:rFonts w:ascii="Arial" w:hAnsi="Arial" w:cs="Arial"/>
                <w:b/>
                <w:caps/>
                <w:sz w:val="40"/>
              </w:rPr>
            </w:pPr>
            <w:r w:rsidRPr="00D234B7">
              <w:rPr>
                <w:rFonts w:ascii="Arial" w:hAnsi="Arial" w:cs="Arial"/>
                <w:b/>
                <w:caps/>
                <w:sz w:val="40"/>
              </w:rPr>
              <w:t>GUIDANCE FOR Students IN THE COMPLETION OF TASKS</w:t>
            </w:r>
          </w:p>
        </w:tc>
      </w:tr>
    </w:tbl>
    <w:p w14:paraId="4B7704BF" w14:textId="77777777" w:rsidR="00D234B7" w:rsidRPr="00D234B7" w:rsidRDefault="00D234B7" w:rsidP="00D234B7">
      <w:pPr>
        <w:jc w:val="both"/>
        <w:rPr>
          <w:rFonts w:ascii="Arial" w:hAnsi="Arial" w:cs="Arial"/>
          <w:sz w:val="22"/>
          <w:szCs w:val="22"/>
        </w:rPr>
      </w:pPr>
    </w:p>
    <w:p w14:paraId="2FFDE7E8" w14:textId="77777777" w:rsidR="00D234B7" w:rsidRPr="00D234B7" w:rsidRDefault="00D234B7" w:rsidP="00D234B7">
      <w:pPr>
        <w:jc w:val="both"/>
        <w:rPr>
          <w:rFonts w:ascii="Arial" w:hAnsi="Arial" w:cs="Arial"/>
          <w:b/>
          <w:sz w:val="22"/>
          <w:szCs w:val="22"/>
        </w:rPr>
      </w:pPr>
      <w:r w:rsidRPr="00D234B7">
        <w:rPr>
          <w:rFonts w:ascii="Arial" w:hAnsi="Arial" w:cs="Arial"/>
          <w:b/>
          <w:sz w:val="22"/>
          <w:szCs w:val="22"/>
        </w:rPr>
        <w:t>NOTE: The guidance offered below is linked to the five generic assessment criteria overleaf.</w:t>
      </w:r>
    </w:p>
    <w:p w14:paraId="3AB684ED" w14:textId="77777777" w:rsidR="00D234B7" w:rsidRPr="00D234B7" w:rsidRDefault="00D234B7" w:rsidP="00D234B7">
      <w:pPr>
        <w:jc w:val="both"/>
        <w:rPr>
          <w:rFonts w:ascii="Arial" w:hAnsi="Arial" w:cs="Arial"/>
          <w:b/>
          <w:sz w:val="22"/>
          <w:szCs w:val="22"/>
        </w:rPr>
      </w:pPr>
    </w:p>
    <w:p w14:paraId="0716432E" w14:textId="77777777" w:rsidR="00D234B7" w:rsidRPr="00D234B7" w:rsidRDefault="00D234B7" w:rsidP="00D234B7">
      <w:pPr>
        <w:numPr>
          <w:ilvl w:val="0"/>
          <w:numId w:val="6"/>
        </w:numPr>
        <w:spacing w:after="160" w:line="259" w:lineRule="auto"/>
        <w:jc w:val="both"/>
        <w:rPr>
          <w:rFonts w:ascii="Arial" w:hAnsi="Arial" w:cs="Arial"/>
          <w:b/>
          <w:sz w:val="22"/>
          <w:szCs w:val="22"/>
        </w:rPr>
      </w:pPr>
      <w:r w:rsidRPr="00D234B7">
        <w:rPr>
          <w:rFonts w:ascii="Arial" w:hAnsi="Arial" w:cs="Arial"/>
          <w:b/>
          <w:sz w:val="22"/>
          <w:szCs w:val="22"/>
        </w:rPr>
        <w:t>Engagement with Literature Skills</w:t>
      </w:r>
    </w:p>
    <w:p w14:paraId="7C1BEF55" w14:textId="77777777" w:rsidR="00D234B7" w:rsidRPr="00D234B7" w:rsidRDefault="00D234B7" w:rsidP="00D234B7">
      <w:pPr>
        <w:jc w:val="both"/>
        <w:rPr>
          <w:rFonts w:ascii="Arial" w:hAnsi="Arial" w:cs="Arial"/>
          <w:sz w:val="22"/>
          <w:szCs w:val="22"/>
        </w:rPr>
      </w:pPr>
      <w:r w:rsidRPr="00D234B7">
        <w:rPr>
          <w:rFonts w:ascii="Arial" w:hAnsi="Arial" w:cs="Arial"/>
          <w:sz w:val="22"/>
          <w:szCs w:val="22"/>
        </w:rPr>
        <w:t xml:space="preserve">Your work must be informed and supported by scholarly material that is </w:t>
      </w:r>
      <w:r w:rsidRPr="00D234B7">
        <w:rPr>
          <w:rFonts w:ascii="Arial" w:hAnsi="Arial" w:cs="Arial"/>
          <w:i/>
          <w:sz w:val="22"/>
          <w:szCs w:val="22"/>
        </w:rPr>
        <w:t>relevant</w:t>
      </w:r>
      <w:r w:rsidRPr="00D234B7">
        <w:rPr>
          <w:rFonts w:ascii="Arial" w:hAnsi="Arial" w:cs="Arial"/>
          <w:sz w:val="22"/>
          <w:szCs w:val="22"/>
        </w:rPr>
        <w:t xml:space="preserve"> to and </w:t>
      </w:r>
      <w:r w:rsidRPr="00D234B7">
        <w:rPr>
          <w:rFonts w:ascii="Arial" w:hAnsi="Arial" w:cs="Arial"/>
          <w:i/>
          <w:sz w:val="22"/>
          <w:szCs w:val="22"/>
        </w:rPr>
        <w:t>focused</w:t>
      </w:r>
      <w:r w:rsidRPr="00D234B7">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D234B7">
        <w:rPr>
          <w:rFonts w:ascii="Arial" w:hAnsi="Arial" w:cs="Arial"/>
          <w:i/>
          <w:sz w:val="22"/>
          <w:szCs w:val="22"/>
        </w:rPr>
        <w:t>range</w:t>
      </w:r>
      <w:r w:rsidRPr="00D234B7">
        <w:rPr>
          <w:rFonts w:ascii="Arial" w:hAnsi="Arial" w:cs="Arial"/>
          <w:sz w:val="22"/>
          <w:szCs w:val="22"/>
        </w:rPr>
        <w:t xml:space="preserve"> of sources, which may be academic, </w:t>
      </w:r>
      <w:proofErr w:type="gramStart"/>
      <w:r w:rsidRPr="00D234B7">
        <w:rPr>
          <w:rFonts w:ascii="Arial" w:hAnsi="Arial" w:cs="Arial"/>
          <w:sz w:val="22"/>
          <w:szCs w:val="22"/>
        </w:rPr>
        <w:t>governmental</w:t>
      </w:r>
      <w:proofErr w:type="gramEnd"/>
      <w:r w:rsidRPr="00D234B7">
        <w:rPr>
          <w:rFonts w:ascii="Arial" w:hAnsi="Arial" w:cs="Arial"/>
          <w:sz w:val="22"/>
          <w:szCs w:val="22"/>
        </w:rPr>
        <w:t xml:space="preserve"> and industrial; these sources may include academic journal articles, textbooks, current news articles, organisational documents, and websites.  You should consider the </w:t>
      </w:r>
      <w:r w:rsidRPr="00D234B7">
        <w:rPr>
          <w:rFonts w:ascii="Arial" w:hAnsi="Arial" w:cs="Arial"/>
          <w:i/>
          <w:sz w:val="22"/>
          <w:szCs w:val="22"/>
        </w:rPr>
        <w:t>credibility</w:t>
      </w:r>
      <w:r w:rsidRPr="00D234B7">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234B7">
        <w:rPr>
          <w:rFonts w:ascii="Arial" w:hAnsi="Arial" w:cs="Arial"/>
          <w:i/>
          <w:sz w:val="22"/>
          <w:szCs w:val="22"/>
        </w:rPr>
        <w:t>evidence</w:t>
      </w:r>
      <w:r w:rsidRPr="00D234B7">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56B995DA" w14:textId="77777777" w:rsidR="00D234B7" w:rsidRPr="00D234B7" w:rsidRDefault="00D234B7" w:rsidP="00D234B7">
      <w:pPr>
        <w:jc w:val="both"/>
        <w:rPr>
          <w:rFonts w:ascii="Arial" w:hAnsi="Arial" w:cs="Arial"/>
          <w:sz w:val="22"/>
          <w:szCs w:val="22"/>
        </w:rPr>
      </w:pPr>
    </w:p>
    <w:p w14:paraId="28B69D58" w14:textId="77777777" w:rsidR="00D234B7" w:rsidRPr="00D234B7" w:rsidRDefault="00D234B7" w:rsidP="00D234B7">
      <w:pPr>
        <w:jc w:val="both"/>
        <w:rPr>
          <w:rFonts w:ascii="Arial" w:hAnsi="Arial" w:cs="Arial"/>
          <w:i/>
          <w:sz w:val="22"/>
          <w:szCs w:val="22"/>
        </w:rPr>
      </w:pPr>
      <w:r w:rsidRPr="00D234B7">
        <w:rPr>
          <w:rFonts w:ascii="Arial" w:hAnsi="Arial" w:cs="Arial"/>
          <w:b/>
          <w:i/>
          <w:sz w:val="22"/>
          <w:szCs w:val="22"/>
        </w:rPr>
        <w:t>Guidance specific to this assessment:</w:t>
      </w:r>
      <w:r w:rsidRPr="00D234B7">
        <w:rPr>
          <w:rFonts w:ascii="Arial" w:hAnsi="Arial" w:cs="Arial"/>
          <w:i/>
          <w:sz w:val="22"/>
          <w:szCs w:val="22"/>
        </w:rPr>
        <w:t xml:space="preserve"> At level 5 you should be reading extensively on the subject area, your sources should be reliable. Try to limit the quantity of journalistic sources you use and, instead include peer reviewed journal articles or academic sources. The Universities library is 90% available online this allows you to access journals through the library, make use of this to gain good grades. </w:t>
      </w:r>
    </w:p>
    <w:p w14:paraId="00BF07F3" w14:textId="77777777" w:rsidR="00D234B7" w:rsidRPr="00D234B7" w:rsidRDefault="00D234B7" w:rsidP="00D234B7">
      <w:pPr>
        <w:jc w:val="both"/>
        <w:rPr>
          <w:rFonts w:ascii="Arial" w:hAnsi="Arial" w:cs="Arial"/>
          <w:sz w:val="22"/>
          <w:szCs w:val="22"/>
        </w:rPr>
      </w:pPr>
    </w:p>
    <w:p w14:paraId="3BA093A0" w14:textId="77777777" w:rsidR="00D234B7" w:rsidRPr="00D234B7" w:rsidRDefault="00D234B7" w:rsidP="00D234B7">
      <w:pPr>
        <w:jc w:val="both"/>
        <w:rPr>
          <w:rFonts w:ascii="Arial" w:hAnsi="Arial" w:cs="Arial"/>
          <w:sz w:val="22"/>
          <w:szCs w:val="22"/>
        </w:rPr>
      </w:pPr>
    </w:p>
    <w:p w14:paraId="1A4C2A42" w14:textId="77777777" w:rsidR="00D234B7" w:rsidRPr="00D234B7" w:rsidRDefault="00D234B7" w:rsidP="00D234B7">
      <w:pPr>
        <w:numPr>
          <w:ilvl w:val="0"/>
          <w:numId w:val="6"/>
        </w:numPr>
        <w:spacing w:after="160" w:line="259" w:lineRule="auto"/>
        <w:jc w:val="both"/>
        <w:rPr>
          <w:rFonts w:ascii="Arial" w:hAnsi="Arial" w:cs="Arial"/>
          <w:b/>
          <w:sz w:val="22"/>
          <w:szCs w:val="22"/>
        </w:rPr>
      </w:pPr>
      <w:r w:rsidRPr="00D234B7">
        <w:rPr>
          <w:rFonts w:ascii="Arial" w:hAnsi="Arial" w:cs="Arial"/>
          <w:b/>
          <w:sz w:val="22"/>
          <w:szCs w:val="22"/>
        </w:rPr>
        <w:t>Knowledge and Understanding Skills</w:t>
      </w:r>
    </w:p>
    <w:p w14:paraId="76FDEFB4" w14:textId="77777777" w:rsidR="00D234B7" w:rsidRPr="00D234B7" w:rsidRDefault="00D234B7" w:rsidP="00D234B7">
      <w:pPr>
        <w:jc w:val="both"/>
        <w:rPr>
          <w:rFonts w:ascii="Arial" w:hAnsi="Arial" w:cs="Arial"/>
          <w:sz w:val="22"/>
          <w:szCs w:val="22"/>
        </w:rPr>
      </w:pPr>
      <w:r w:rsidRPr="00D234B7">
        <w:rPr>
          <w:rFonts w:ascii="Arial" w:hAnsi="Arial" w:cs="Arial"/>
          <w:sz w:val="22"/>
          <w:szCs w:val="22"/>
        </w:rPr>
        <w:t>At level 5, you should be able to demonstrate</w:t>
      </w:r>
      <w:r w:rsidRPr="00D234B7">
        <w:rPr>
          <w:rFonts w:ascii="Arial" w:hAnsi="Arial" w:cs="Arial"/>
        </w:rPr>
        <w:t xml:space="preserve"> </w:t>
      </w:r>
      <w:r w:rsidRPr="00D234B7">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w:t>
      </w:r>
      <w:proofErr w:type="gramStart"/>
      <w:r w:rsidRPr="00D234B7">
        <w:rPr>
          <w:rFonts w:ascii="Arial" w:hAnsi="Arial" w:cs="Arial"/>
          <w:sz w:val="22"/>
          <w:szCs w:val="22"/>
        </w:rPr>
        <w:t>ambiguity</w:t>
      </w:r>
      <w:proofErr w:type="gramEnd"/>
      <w:r w:rsidRPr="00D234B7">
        <w:rPr>
          <w:rFonts w:ascii="Arial" w:hAnsi="Arial" w:cs="Arial"/>
          <w:sz w:val="22"/>
          <w:szCs w:val="22"/>
        </w:rPr>
        <w:t xml:space="preserve"> and limits of knowledge. Your work must demonstrate the growing extent of your knowledge and systematic understanding of concepts and underlying principles associated with the subject area.  </w:t>
      </w:r>
      <w:r w:rsidRPr="00D234B7">
        <w:rPr>
          <w:rFonts w:ascii="Arial" w:hAnsi="Arial" w:cs="Arial"/>
          <w:i/>
          <w:sz w:val="22"/>
          <w:szCs w:val="22"/>
        </w:rPr>
        <w:t>Knowledge</w:t>
      </w:r>
      <w:r w:rsidRPr="00D234B7">
        <w:rPr>
          <w:rFonts w:ascii="Arial" w:hAnsi="Arial" w:cs="Arial"/>
          <w:sz w:val="22"/>
          <w:szCs w:val="22"/>
        </w:rPr>
        <w:t xml:space="preserve"> relates to the facts, </w:t>
      </w:r>
      <w:proofErr w:type="gramStart"/>
      <w:r w:rsidRPr="00D234B7">
        <w:rPr>
          <w:rFonts w:ascii="Arial" w:hAnsi="Arial" w:cs="Arial"/>
          <w:sz w:val="22"/>
          <w:szCs w:val="22"/>
        </w:rPr>
        <w:t>information</w:t>
      </w:r>
      <w:proofErr w:type="gramEnd"/>
      <w:r w:rsidRPr="00D234B7">
        <w:rPr>
          <w:rFonts w:ascii="Arial" w:hAnsi="Arial" w:cs="Arial"/>
          <w:sz w:val="22"/>
          <w:szCs w:val="22"/>
        </w:rPr>
        <w:t xml:space="preserve"> and skills you have acquired through your learning.  You demonstrate your </w:t>
      </w:r>
      <w:r w:rsidRPr="00D234B7">
        <w:rPr>
          <w:rFonts w:ascii="Arial" w:hAnsi="Arial" w:cs="Arial"/>
          <w:i/>
          <w:sz w:val="22"/>
          <w:szCs w:val="22"/>
        </w:rPr>
        <w:t>understanding</w:t>
      </w:r>
      <w:r w:rsidRPr="00D234B7">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w:t>
      </w:r>
      <w:r w:rsidRPr="00D234B7">
        <w:rPr>
          <w:rFonts w:ascii="Arial" w:hAnsi="Arial" w:cs="Arial"/>
          <w:sz w:val="22"/>
          <w:szCs w:val="22"/>
        </w:rPr>
        <w:lastRenderedPageBreak/>
        <w:t xml:space="preserve">mark/grade will also depend upon the </w:t>
      </w:r>
      <w:r w:rsidRPr="00D234B7">
        <w:rPr>
          <w:rFonts w:ascii="Arial" w:hAnsi="Arial" w:cs="Arial"/>
          <w:i/>
          <w:sz w:val="22"/>
          <w:szCs w:val="22"/>
        </w:rPr>
        <w:t>extent</w:t>
      </w:r>
      <w:r w:rsidRPr="00D234B7">
        <w:rPr>
          <w:rFonts w:ascii="Arial" w:hAnsi="Arial" w:cs="Arial"/>
          <w:sz w:val="22"/>
          <w:szCs w:val="22"/>
        </w:rPr>
        <w:t xml:space="preserve"> to which you demonstrate your knowledge and understanding; ideally each should be complete and detailed, with comprehensive coverage.</w:t>
      </w:r>
      <w:r w:rsidRPr="00D234B7">
        <w:rPr>
          <w:rFonts w:ascii="Arial" w:hAnsi="Arial" w:cs="Arial"/>
        </w:rPr>
        <w:t xml:space="preserve"> </w:t>
      </w:r>
    </w:p>
    <w:p w14:paraId="06E1C268" w14:textId="77777777" w:rsidR="00D234B7" w:rsidRPr="00D234B7" w:rsidRDefault="00D234B7" w:rsidP="00D234B7">
      <w:pPr>
        <w:jc w:val="both"/>
        <w:rPr>
          <w:rFonts w:ascii="Arial" w:hAnsi="Arial" w:cs="Arial"/>
          <w:b/>
          <w:i/>
          <w:sz w:val="22"/>
          <w:szCs w:val="22"/>
        </w:rPr>
      </w:pPr>
    </w:p>
    <w:p w14:paraId="1DEBC68E" w14:textId="77777777" w:rsidR="00D234B7" w:rsidRPr="00D234B7" w:rsidRDefault="00D234B7" w:rsidP="00D234B7">
      <w:pPr>
        <w:jc w:val="both"/>
        <w:rPr>
          <w:rFonts w:ascii="Arial" w:hAnsi="Arial" w:cs="Arial"/>
          <w:i/>
          <w:sz w:val="22"/>
          <w:szCs w:val="22"/>
        </w:rPr>
      </w:pPr>
      <w:r w:rsidRPr="00D234B7">
        <w:rPr>
          <w:rFonts w:ascii="Arial" w:hAnsi="Arial" w:cs="Arial"/>
          <w:b/>
          <w:i/>
          <w:sz w:val="22"/>
          <w:szCs w:val="22"/>
        </w:rPr>
        <w:t>Guidance specific to this assessment:</w:t>
      </w:r>
      <w:r w:rsidRPr="00D234B7">
        <w:rPr>
          <w:rFonts w:ascii="Arial" w:hAnsi="Arial" w:cs="Arial"/>
          <w:i/>
          <w:sz w:val="22"/>
          <w:szCs w:val="22"/>
        </w:rPr>
        <w:t xml:space="preserve"> 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2D06F4" w14:textId="77777777" w:rsidR="00D234B7" w:rsidRPr="00D234B7" w:rsidRDefault="00D234B7" w:rsidP="00D234B7">
      <w:pPr>
        <w:jc w:val="both"/>
        <w:rPr>
          <w:rFonts w:ascii="Arial" w:hAnsi="Arial" w:cs="Arial"/>
          <w:sz w:val="22"/>
          <w:szCs w:val="22"/>
        </w:rPr>
      </w:pPr>
    </w:p>
    <w:p w14:paraId="4F70C8E2" w14:textId="77777777" w:rsidR="00D234B7" w:rsidRPr="00D234B7" w:rsidRDefault="00D234B7" w:rsidP="00D234B7">
      <w:pPr>
        <w:jc w:val="both"/>
        <w:rPr>
          <w:rFonts w:ascii="Arial" w:hAnsi="Arial" w:cs="Arial"/>
          <w:b/>
          <w:sz w:val="22"/>
          <w:szCs w:val="22"/>
        </w:rPr>
      </w:pPr>
    </w:p>
    <w:p w14:paraId="34D764E3" w14:textId="77777777" w:rsidR="00D234B7" w:rsidRPr="00D234B7" w:rsidRDefault="00D234B7" w:rsidP="00D234B7">
      <w:pPr>
        <w:numPr>
          <w:ilvl w:val="0"/>
          <w:numId w:val="6"/>
        </w:numPr>
        <w:spacing w:after="160" w:line="259" w:lineRule="auto"/>
        <w:jc w:val="both"/>
        <w:rPr>
          <w:rFonts w:ascii="Arial" w:hAnsi="Arial" w:cs="Arial"/>
          <w:b/>
          <w:sz w:val="22"/>
          <w:szCs w:val="22"/>
        </w:rPr>
      </w:pPr>
      <w:r w:rsidRPr="00D234B7">
        <w:rPr>
          <w:rFonts w:ascii="Arial" w:hAnsi="Arial" w:cs="Arial"/>
          <w:b/>
          <w:sz w:val="22"/>
          <w:szCs w:val="22"/>
        </w:rPr>
        <w:t>Cognitive and Intellectual Skills</w:t>
      </w:r>
    </w:p>
    <w:p w14:paraId="464629B0" w14:textId="77777777" w:rsidR="00D234B7" w:rsidRPr="00D234B7" w:rsidRDefault="00D234B7" w:rsidP="00D234B7">
      <w:pPr>
        <w:jc w:val="both"/>
        <w:rPr>
          <w:rFonts w:ascii="Arial" w:hAnsi="Arial" w:cs="Arial"/>
          <w:sz w:val="22"/>
          <w:szCs w:val="22"/>
        </w:rPr>
      </w:pPr>
      <w:r w:rsidRPr="00D234B7">
        <w:rPr>
          <w:rFonts w:ascii="Arial" w:hAnsi="Arial" w:cs="Arial"/>
          <w:sz w:val="22"/>
          <w:szCs w:val="22"/>
        </w:rPr>
        <w:t xml:space="preserve">You should be able to: critically evaluate evidence, arguments, assumptions, abstract </w:t>
      </w:r>
      <w:proofErr w:type="gramStart"/>
      <w:r w:rsidRPr="00D234B7">
        <w:rPr>
          <w:rFonts w:ascii="Arial" w:hAnsi="Arial" w:cs="Arial"/>
          <w:sz w:val="22"/>
          <w:szCs w:val="22"/>
        </w:rPr>
        <w:t>concepts</w:t>
      </w:r>
      <w:proofErr w:type="gramEnd"/>
      <w:r w:rsidRPr="00D234B7">
        <w:rPr>
          <w:rFonts w:ascii="Arial" w:hAnsi="Arial" w:cs="Arial"/>
          <w:sz w:val="22"/>
          <w:szCs w:val="22"/>
        </w:rPr>
        <w:t xml:space="preserve">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sidRPr="00D234B7">
        <w:rPr>
          <w:rFonts w:ascii="Arial" w:hAnsi="Arial" w:cs="Arial"/>
          <w:sz w:val="22"/>
          <w:szCs w:val="22"/>
        </w:rPr>
        <w:t>compare and contrast</w:t>
      </w:r>
      <w:proofErr w:type="gramEnd"/>
      <w:r w:rsidRPr="00D234B7">
        <w:rPr>
          <w:rFonts w:ascii="Arial" w:hAnsi="Arial" w:cs="Arial"/>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0CBA1AE2" w14:textId="77777777" w:rsidR="00D234B7" w:rsidRPr="00D234B7" w:rsidRDefault="00D234B7" w:rsidP="00D234B7">
      <w:pPr>
        <w:jc w:val="both"/>
        <w:rPr>
          <w:rFonts w:ascii="Arial" w:hAnsi="Arial" w:cs="Arial"/>
          <w:sz w:val="22"/>
          <w:szCs w:val="22"/>
        </w:rPr>
      </w:pPr>
    </w:p>
    <w:p w14:paraId="5AA610B0" w14:textId="77777777" w:rsidR="00D234B7" w:rsidRPr="00D234B7" w:rsidRDefault="00D234B7" w:rsidP="00D234B7">
      <w:pPr>
        <w:jc w:val="both"/>
        <w:rPr>
          <w:rFonts w:ascii="Arial" w:hAnsi="Arial" w:cs="Arial"/>
          <w:i/>
          <w:sz w:val="22"/>
          <w:szCs w:val="22"/>
        </w:rPr>
      </w:pPr>
      <w:r w:rsidRPr="00D234B7">
        <w:rPr>
          <w:rFonts w:ascii="Arial" w:hAnsi="Arial" w:cs="Arial"/>
          <w:b/>
          <w:i/>
          <w:sz w:val="22"/>
          <w:szCs w:val="22"/>
        </w:rPr>
        <w:t>Guidance specific to this assessment:</w:t>
      </w:r>
      <w:r w:rsidRPr="00D234B7">
        <w:rPr>
          <w:rFonts w:ascii="Arial" w:hAnsi="Arial" w:cs="Arial"/>
          <w:i/>
          <w:sz w:val="22"/>
          <w:szCs w:val="22"/>
        </w:rPr>
        <w:t xml:space="preserve"> Avoid descriptive accounts of subject areas, you should at this level be discussing and arguing points, do not try to discuss too many points, select an area of </w:t>
      </w:r>
      <w:proofErr w:type="gramStart"/>
      <w:r w:rsidRPr="00D234B7">
        <w:rPr>
          <w:rFonts w:ascii="Arial" w:hAnsi="Arial" w:cs="Arial"/>
          <w:i/>
          <w:sz w:val="22"/>
          <w:szCs w:val="22"/>
        </w:rPr>
        <w:t>study</w:t>
      </w:r>
      <w:proofErr w:type="gramEnd"/>
      <w:r w:rsidRPr="00D234B7">
        <w:rPr>
          <w:rFonts w:ascii="Arial" w:hAnsi="Arial" w:cs="Arial"/>
          <w:i/>
          <w:sz w:val="22"/>
          <w:szCs w:val="22"/>
        </w:rPr>
        <w:t xml:space="preserve"> and then analyse and discuss this area.  </w:t>
      </w:r>
    </w:p>
    <w:p w14:paraId="2FDB1FCF" w14:textId="77777777" w:rsidR="00D234B7" w:rsidRPr="00D234B7" w:rsidRDefault="00D234B7" w:rsidP="00D234B7">
      <w:pPr>
        <w:jc w:val="both"/>
        <w:rPr>
          <w:rFonts w:ascii="Arial" w:hAnsi="Arial" w:cs="Arial"/>
          <w:sz w:val="22"/>
          <w:szCs w:val="22"/>
        </w:rPr>
      </w:pPr>
    </w:p>
    <w:p w14:paraId="046002F2" w14:textId="77777777" w:rsidR="00D234B7" w:rsidRPr="00D234B7" w:rsidRDefault="00D234B7" w:rsidP="00D234B7">
      <w:pPr>
        <w:ind w:left="360"/>
        <w:jc w:val="both"/>
        <w:rPr>
          <w:rFonts w:ascii="Arial" w:hAnsi="Arial" w:cs="Arial"/>
          <w:b/>
          <w:sz w:val="22"/>
          <w:szCs w:val="22"/>
        </w:rPr>
      </w:pPr>
    </w:p>
    <w:p w14:paraId="725DC0F9" w14:textId="77777777" w:rsidR="00D234B7" w:rsidRPr="00D234B7" w:rsidRDefault="00D234B7" w:rsidP="00D234B7">
      <w:pPr>
        <w:numPr>
          <w:ilvl w:val="0"/>
          <w:numId w:val="6"/>
        </w:numPr>
        <w:spacing w:after="160" w:line="259" w:lineRule="auto"/>
        <w:jc w:val="both"/>
        <w:rPr>
          <w:rFonts w:ascii="Arial" w:hAnsi="Arial" w:cs="Arial"/>
          <w:b/>
          <w:sz w:val="22"/>
          <w:szCs w:val="22"/>
        </w:rPr>
      </w:pPr>
      <w:r w:rsidRPr="00D234B7">
        <w:rPr>
          <w:rFonts w:ascii="Arial" w:hAnsi="Arial" w:cs="Arial"/>
          <w:b/>
          <w:sz w:val="22"/>
          <w:szCs w:val="22"/>
        </w:rPr>
        <w:t>Practical Skills</w:t>
      </w:r>
    </w:p>
    <w:p w14:paraId="11C1001A" w14:textId="77777777" w:rsidR="00D234B7" w:rsidRPr="00D234B7" w:rsidRDefault="00D234B7" w:rsidP="00D234B7">
      <w:pPr>
        <w:jc w:val="both"/>
        <w:rPr>
          <w:rFonts w:ascii="Arial" w:hAnsi="Arial" w:cs="Arial"/>
          <w:sz w:val="22"/>
          <w:szCs w:val="22"/>
        </w:rPr>
      </w:pPr>
    </w:p>
    <w:p w14:paraId="342DB1CC" w14:textId="548BD2F2" w:rsidR="00D234B7" w:rsidRPr="00D234B7" w:rsidRDefault="00D234B7" w:rsidP="00D234B7">
      <w:pPr>
        <w:jc w:val="both"/>
        <w:rPr>
          <w:rFonts w:ascii="Arial" w:hAnsi="Arial" w:cs="Arial"/>
          <w:sz w:val="22"/>
          <w:szCs w:val="22"/>
        </w:rPr>
      </w:pPr>
      <w:r w:rsidRPr="00D234B7">
        <w:rPr>
          <w:rFonts w:ascii="Arial" w:hAnsi="Arial" w:cs="Arial"/>
          <w:sz w:val="22"/>
          <w:szCs w:val="22"/>
        </w:rPr>
        <w:t xml:space="preserve">At level </w:t>
      </w:r>
      <w:r>
        <w:rPr>
          <w:rFonts w:ascii="Arial" w:hAnsi="Arial" w:cs="Arial"/>
          <w:sz w:val="22"/>
          <w:szCs w:val="22"/>
        </w:rPr>
        <w:t>5</w:t>
      </w:r>
      <w:r w:rsidRPr="00D234B7">
        <w:rPr>
          <w:rFonts w:ascii="Arial" w:hAnsi="Arial" w:cs="Arial"/>
          <w:sz w:val="22"/>
          <w:szCs w:val="22"/>
        </w:rPr>
        <w:t xml:space="preserve">, you should be able to apply the methods and techniques that you have learned to review, consolidate, </w:t>
      </w:r>
      <w:proofErr w:type="gramStart"/>
      <w:r w:rsidRPr="00D234B7">
        <w:rPr>
          <w:rFonts w:ascii="Arial" w:hAnsi="Arial" w:cs="Arial"/>
          <w:sz w:val="22"/>
          <w:szCs w:val="22"/>
        </w:rPr>
        <w:t>extend</w:t>
      </w:r>
      <w:proofErr w:type="gramEnd"/>
      <w:r w:rsidRPr="00D234B7">
        <w:rPr>
          <w:rFonts w:ascii="Arial" w:hAnsi="Arial" w:cs="Arial"/>
          <w:sz w:val="22"/>
          <w:szCs w:val="22"/>
        </w:rPr>
        <w:t xml:space="preserve">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D234B7">
        <w:rPr>
          <w:rFonts w:ascii="Arial" w:hAnsi="Arial" w:cs="Arial"/>
          <w:sz w:val="22"/>
          <w:szCs w:val="22"/>
        </w:rPr>
        <w:t>real world</w:t>
      </w:r>
      <w:proofErr w:type="gramEnd"/>
      <w:r w:rsidRPr="00D234B7">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D234B7">
        <w:rPr>
          <w:rFonts w:ascii="Arial" w:hAnsi="Arial" w:cs="Arial"/>
          <w:sz w:val="22"/>
          <w:szCs w:val="22"/>
        </w:rPr>
        <w:t>in particular contexts</w:t>
      </w:r>
      <w:proofErr w:type="gramEnd"/>
      <w:r w:rsidRPr="00D234B7">
        <w:rPr>
          <w:rFonts w:ascii="Arial" w:hAnsi="Arial" w:cs="Arial"/>
          <w:sz w:val="22"/>
          <w:szCs w:val="22"/>
        </w:rPr>
        <w:t>.</w:t>
      </w:r>
    </w:p>
    <w:p w14:paraId="580ABC78" w14:textId="77777777" w:rsidR="00D234B7" w:rsidRPr="00D234B7" w:rsidRDefault="00D234B7" w:rsidP="00D234B7">
      <w:pPr>
        <w:jc w:val="both"/>
        <w:rPr>
          <w:rFonts w:ascii="Arial" w:hAnsi="Arial" w:cs="Arial"/>
          <w:sz w:val="22"/>
          <w:szCs w:val="22"/>
        </w:rPr>
      </w:pPr>
    </w:p>
    <w:p w14:paraId="2EED2DDF" w14:textId="77777777" w:rsidR="00D234B7" w:rsidRPr="00D234B7" w:rsidRDefault="00D234B7" w:rsidP="00D234B7">
      <w:pPr>
        <w:jc w:val="both"/>
        <w:rPr>
          <w:rFonts w:ascii="Arial" w:hAnsi="Arial" w:cs="Arial"/>
          <w:sz w:val="22"/>
          <w:szCs w:val="22"/>
        </w:rPr>
      </w:pPr>
    </w:p>
    <w:p w14:paraId="5C059B87" w14:textId="77777777" w:rsidR="00D234B7" w:rsidRPr="00D234B7" w:rsidRDefault="00D234B7" w:rsidP="00D234B7">
      <w:pPr>
        <w:numPr>
          <w:ilvl w:val="0"/>
          <w:numId w:val="6"/>
        </w:numPr>
        <w:spacing w:after="160" w:line="259" w:lineRule="auto"/>
        <w:jc w:val="both"/>
        <w:rPr>
          <w:rFonts w:ascii="Arial" w:hAnsi="Arial" w:cs="Arial"/>
          <w:b/>
          <w:sz w:val="22"/>
          <w:szCs w:val="22"/>
        </w:rPr>
      </w:pPr>
      <w:r w:rsidRPr="00D234B7">
        <w:rPr>
          <w:rFonts w:ascii="Arial" w:hAnsi="Arial" w:cs="Arial"/>
          <w:b/>
          <w:sz w:val="22"/>
          <w:szCs w:val="22"/>
        </w:rPr>
        <w:t xml:space="preserve">Transferable Skills for Life and Professional Practice </w:t>
      </w:r>
    </w:p>
    <w:p w14:paraId="5E2C69E0" w14:textId="77777777" w:rsidR="00D234B7" w:rsidRPr="00D234B7" w:rsidRDefault="00D234B7" w:rsidP="00D234B7">
      <w:pPr>
        <w:ind w:left="360"/>
        <w:jc w:val="both"/>
        <w:rPr>
          <w:rFonts w:ascii="Arial" w:hAnsi="Arial" w:cs="Arial"/>
          <w:b/>
          <w:sz w:val="22"/>
          <w:szCs w:val="22"/>
        </w:rPr>
      </w:pPr>
    </w:p>
    <w:p w14:paraId="68E69C6D" w14:textId="77777777" w:rsidR="00D234B7" w:rsidRPr="00D234B7" w:rsidRDefault="00D234B7" w:rsidP="00D234B7">
      <w:pPr>
        <w:jc w:val="both"/>
        <w:rPr>
          <w:rFonts w:ascii="Arial" w:hAnsi="Arial" w:cs="Arial"/>
          <w:sz w:val="22"/>
          <w:szCs w:val="22"/>
        </w:rPr>
      </w:pPr>
      <w:r w:rsidRPr="00D234B7">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20BEA92" w14:textId="77777777" w:rsidR="00D234B7" w:rsidRPr="00D234B7" w:rsidRDefault="00D234B7" w:rsidP="00D234B7">
      <w:pPr>
        <w:jc w:val="both"/>
        <w:rPr>
          <w:rFonts w:ascii="Arial" w:hAnsi="Arial" w:cs="Arial"/>
          <w:sz w:val="22"/>
          <w:szCs w:val="22"/>
        </w:rPr>
      </w:pPr>
    </w:p>
    <w:p w14:paraId="4E32CF3C" w14:textId="77777777" w:rsidR="00D234B7" w:rsidRPr="00D234B7" w:rsidRDefault="00D234B7" w:rsidP="00D234B7">
      <w:pPr>
        <w:jc w:val="both"/>
        <w:rPr>
          <w:rFonts w:ascii="Arial" w:hAnsi="Arial" w:cs="Arial"/>
          <w:sz w:val="22"/>
          <w:szCs w:val="22"/>
        </w:rPr>
      </w:pPr>
    </w:p>
    <w:p w14:paraId="0E4515BB" w14:textId="77777777" w:rsidR="00D234B7" w:rsidRPr="00D234B7" w:rsidRDefault="00D234B7" w:rsidP="00D234B7">
      <w:pPr>
        <w:jc w:val="both"/>
        <w:rPr>
          <w:rFonts w:ascii="Arial" w:hAnsi="Arial" w:cs="Arial"/>
          <w:sz w:val="22"/>
          <w:szCs w:val="22"/>
        </w:rPr>
      </w:pPr>
    </w:p>
    <w:p w14:paraId="0B5F4DC0" w14:textId="77777777" w:rsidR="00D234B7" w:rsidRPr="00D234B7" w:rsidRDefault="00D234B7" w:rsidP="00D234B7">
      <w:pPr>
        <w:jc w:val="both"/>
        <w:rPr>
          <w:rFonts w:ascii="Arial" w:hAnsi="Arial" w:cs="Arial"/>
          <w:sz w:val="22"/>
          <w:szCs w:val="22"/>
        </w:rPr>
      </w:pPr>
    </w:p>
    <w:p w14:paraId="623675AC" w14:textId="77777777" w:rsidR="00D234B7" w:rsidRPr="00D234B7" w:rsidRDefault="00D234B7" w:rsidP="00D234B7">
      <w:pPr>
        <w:jc w:val="both"/>
        <w:rPr>
          <w:rFonts w:ascii="Arial" w:hAnsi="Arial" w:cs="Arial"/>
          <w:sz w:val="22"/>
          <w:szCs w:val="22"/>
        </w:rPr>
      </w:pPr>
    </w:p>
    <w:p w14:paraId="5E4D26CB" w14:textId="77777777" w:rsidR="00D234B7" w:rsidRPr="00D234B7" w:rsidRDefault="00D234B7" w:rsidP="00D234B7">
      <w:pPr>
        <w:jc w:val="both"/>
        <w:rPr>
          <w:rFonts w:ascii="Arial" w:hAnsi="Arial" w:cs="Arial"/>
          <w:sz w:val="22"/>
          <w:szCs w:val="22"/>
        </w:rPr>
      </w:pPr>
    </w:p>
    <w:p w14:paraId="50D61562" w14:textId="77777777" w:rsidR="00D234B7" w:rsidRPr="00D234B7" w:rsidRDefault="00D234B7" w:rsidP="00D234B7">
      <w:pPr>
        <w:jc w:val="both"/>
        <w:rPr>
          <w:rFonts w:ascii="Arial" w:hAnsi="Arial" w:cs="Arial"/>
          <w:sz w:val="22"/>
          <w:szCs w:val="22"/>
        </w:rPr>
      </w:pPr>
    </w:p>
    <w:p w14:paraId="3FFF300F" w14:textId="77777777" w:rsidR="00D234B7" w:rsidRPr="00D234B7" w:rsidRDefault="00D234B7" w:rsidP="00D234B7">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234B7" w:rsidRPr="00D234B7" w14:paraId="25725266" w14:textId="77777777" w:rsidTr="000B4DFD">
        <w:trPr>
          <w:jc w:val="center"/>
        </w:trPr>
        <w:tc>
          <w:tcPr>
            <w:tcW w:w="10444" w:type="dxa"/>
            <w:shd w:val="clear" w:color="auto" w:fill="BFBFBF"/>
          </w:tcPr>
          <w:p w14:paraId="3BE39906" w14:textId="77777777" w:rsidR="00D234B7" w:rsidRPr="00D234B7" w:rsidRDefault="00D234B7" w:rsidP="00D234B7">
            <w:pPr>
              <w:rPr>
                <w:rFonts w:ascii="Arial" w:hAnsi="Arial" w:cs="Arial"/>
              </w:rPr>
            </w:pPr>
            <w:r w:rsidRPr="00D234B7">
              <w:rPr>
                <w:rFonts w:ascii="Arial" w:hAnsi="Arial" w:cs="Arial"/>
                <w:sz w:val="32"/>
                <w:szCs w:val="32"/>
              </w:rPr>
              <w:br w:type="page"/>
            </w:r>
            <w:r w:rsidRPr="00D234B7">
              <w:rPr>
                <w:rFonts w:ascii="Arial" w:hAnsi="Arial" w:cs="Arial"/>
                <w:b/>
                <w:caps/>
                <w:sz w:val="40"/>
              </w:rPr>
              <w:t xml:space="preserve">     Student FEEDBACK FORM</w:t>
            </w:r>
          </w:p>
        </w:tc>
      </w:tr>
    </w:tbl>
    <w:p w14:paraId="2DCFD704" w14:textId="77777777" w:rsidR="00D234B7" w:rsidRPr="00D234B7" w:rsidRDefault="00D234B7" w:rsidP="00D234B7">
      <w:pPr>
        <w:rPr>
          <w:rFonts w:ascii="Arial" w:hAnsi="Arial" w:cs="Arial"/>
        </w:rPr>
      </w:pPr>
    </w:p>
    <w:p w14:paraId="3F84D59A" w14:textId="5CF76747" w:rsidR="00D234B7" w:rsidRPr="00D234B7" w:rsidRDefault="00D234B7" w:rsidP="00D234B7">
      <w:pPr>
        <w:jc w:val="both"/>
        <w:rPr>
          <w:rFonts w:ascii="Arial" w:hAnsi="Arial" w:cs="Arial"/>
          <w:b/>
          <w:sz w:val="22"/>
          <w:szCs w:val="22"/>
        </w:rPr>
      </w:pPr>
      <w:r w:rsidRPr="00D234B7">
        <w:rPr>
          <w:rFonts w:ascii="Arial" w:hAnsi="Arial" w:cs="Arial"/>
          <w:lang w:eastAsia="en-US"/>
        </w:rPr>
        <w:t xml:space="preserve">This section details the </w:t>
      </w:r>
      <w:r w:rsidRPr="00D234B7">
        <w:rPr>
          <w:rFonts w:ascii="Arial" w:hAnsi="Arial" w:cs="Arial"/>
          <w:i/>
          <w:lang w:eastAsia="en-US"/>
        </w:rPr>
        <w:t>extent</w:t>
      </w:r>
      <w:r w:rsidRPr="00D234B7">
        <w:rPr>
          <w:rFonts w:ascii="Arial" w:hAnsi="Arial" w:cs="Arial"/>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60348DD" w14:textId="77777777" w:rsidR="00D234B7" w:rsidRPr="00D234B7" w:rsidRDefault="00D234B7" w:rsidP="00D234B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D234B7" w:rsidRPr="00D234B7" w14:paraId="7A56DB7A" w14:textId="77777777" w:rsidTr="000B4DF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70F30E9" w14:textId="0ED6AEAA" w:rsidR="00D234B7" w:rsidRPr="00D234B7" w:rsidRDefault="00D234B7" w:rsidP="00D234B7">
            <w:pPr>
              <w:rPr>
                <w:rFonts w:ascii="Arial" w:hAnsi="Arial" w:cs="Arial"/>
                <w:b/>
                <w:sz w:val="22"/>
              </w:rPr>
            </w:pPr>
            <w:r>
              <w:rPr>
                <w:rFonts w:ascii="Arial" w:hAnsi="Arial" w:cs="Arial"/>
                <w:b/>
                <w:sz w:val="22"/>
                <w:szCs w:val="16"/>
              </w:rPr>
              <w:t>Ge</w:t>
            </w:r>
            <w:r w:rsidRPr="00D234B7">
              <w:rPr>
                <w:rFonts w:ascii="Arial" w:hAnsi="Arial" w:cs="Arial"/>
                <w:b/>
                <w:sz w:val="22"/>
                <w:szCs w:val="16"/>
              </w:rPr>
              <w:t xml:space="preserv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CD42055" w14:textId="77777777" w:rsidR="00D234B7" w:rsidRPr="00D234B7" w:rsidRDefault="00D234B7" w:rsidP="00D234B7">
            <w:pPr>
              <w:ind w:left="34" w:right="113"/>
              <w:jc w:val="center"/>
              <w:rPr>
                <w:rFonts w:ascii="Arial" w:hAnsi="Arial" w:cs="Arial"/>
                <w:b/>
                <w:sz w:val="18"/>
                <w:szCs w:val="18"/>
              </w:rPr>
            </w:pPr>
            <w:r w:rsidRPr="00D234B7">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0E90D82" w14:textId="77777777" w:rsidR="00D234B7" w:rsidRPr="00D234B7" w:rsidRDefault="00D234B7" w:rsidP="00D234B7">
            <w:pPr>
              <w:ind w:left="113" w:right="113"/>
              <w:jc w:val="center"/>
              <w:rPr>
                <w:rFonts w:ascii="Arial" w:hAnsi="Arial" w:cs="Arial"/>
                <w:b/>
                <w:sz w:val="18"/>
                <w:szCs w:val="18"/>
              </w:rPr>
            </w:pPr>
            <w:r w:rsidRPr="00D234B7">
              <w:rPr>
                <w:rFonts w:ascii="Arial" w:hAnsi="Arial" w:cs="Arial"/>
                <w:b/>
                <w:sz w:val="18"/>
                <w:szCs w:val="18"/>
              </w:rPr>
              <w:t xml:space="preserve">Marks </w:t>
            </w:r>
          </w:p>
          <w:p w14:paraId="47B809A5" w14:textId="77777777" w:rsidR="00D234B7" w:rsidRPr="00D234B7" w:rsidRDefault="00D234B7" w:rsidP="00D234B7">
            <w:pPr>
              <w:ind w:left="113" w:right="113"/>
              <w:jc w:val="center"/>
              <w:rPr>
                <w:rFonts w:ascii="Arial" w:hAnsi="Arial" w:cs="Arial"/>
                <w:b/>
                <w:sz w:val="18"/>
                <w:szCs w:val="18"/>
              </w:rPr>
            </w:pPr>
            <w:r w:rsidRPr="00D234B7">
              <w:rPr>
                <w:rFonts w:ascii="Arial" w:hAnsi="Arial" w:cs="Arial"/>
                <w:b/>
                <w:sz w:val="18"/>
                <w:szCs w:val="18"/>
              </w:rPr>
              <w:t>awarded</w:t>
            </w:r>
          </w:p>
        </w:tc>
      </w:tr>
      <w:tr w:rsidR="00D234B7" w:rsidRPr="00D234B7" w14:paraId="2A25F917" w14:textId="77777777" w:rsidTr="000B4DFD">
        <w:trPr>
          <w:trHeight w:val="450"/>
        </w:trPr>
        <w:tc>
          <w:tcPr>
            <w:tcW w:w="4169" w:type="pct"/>
            <w:tcBorders>
              <w:top w:val="single" w:sz="4" w:space="0" w:color="auto"/>
              <w:left w:val="single" w:sz="4" w:space="0" w:color="auto"/>
              <w:right w:val="single" w:sz="4" w:space="0" w:color="auto"/>
            </w:tcBorders>
            <w:shd w:val="clear" w:color="auto" w:fill="D9D9D9"/>
          </w:tcPr>
          <w:p w14:paraId="712EBDAB" w14:textId="77777777" w:rsidR="00D234B7" w:rsidRPr="00D234B7" w:rsidRDefault="00D234B7" w:rsidP="00D234B7">
            <w:pPr>
              <w:rPr>
                <w:rFonts w:ascii="Arial" w:hAnsi="Arial" w:cs="Arial"/>
                <w:b/>
                <w:sz w:val="16"/>
                <w:szCs w:val="16"/>
              </w:rPr>
            </w:pPr>
            <w:r w:rsidRPr="00D234B7">
              <w:rPr>
                <w:rFonts w:ascii="Arial" w:hAnsi="Arial" w:cs="Arial"/>
                <w:b/>
                <w:szCs w:val="16"/>
              </w:rPr>
              <w:t xml:space="preserve">1. </w:t>
            </w:r>
            <w:r w:rsidRPr="00D234B7">
              <w:rPr>
                <w:rFonts w:ascii="Arial" w:hAnsi="Arial" w:cs="Arial"/>
                <w:b/>
              </w:rPr>
              <w:t>Engagement with Literature Skills</w:t>
            </w:r>
          </w:p>
          <w:p w14:paraId="292F4E1F" w14:textId="77777777" w:rsidR="00D234B7" w:rsidRPr="00D234B7" w:rsidRDefault="00D234B7" w:rsidP="00D234B7">
            <w:pPr>
              <w:spacing w:after="120"/>
              <w:rPr>
                <w:rFonts w:ascii="Arial" w:hAnsi="Arial" w:cs="Arial"/>
                <w:sz w:val="14"/>
                <w:szCs w:val="14"/>
              </w:rPr>
            </w:pPr>
            <w:r w:rsidRPr="00D234B7">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6D4BEA0" w14:textId="77777777" w:rsidR="00D234B7" w:rsidRPr="00D234B7" w:rsidRDefault="00D234B7" w:rsidP="00D234B7">
            <w:pPr>
              <w:jc w:val="center"/>
              <w:rPr>
                <w:rFonts w:ascii="Arial" w:hAnsi="Arial" w:cs="Arial"/>
                <w:sz w:val="32"/>
              </w:rPr>
            </w:pPr>
            <w:r w:rsidRPr="00D234B7">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AA1BEE9" w14:textId="77777777" w:rsidR="00D234B7" w:rsidRPr="00D234B7" w:rsidRDefault="00D234B7" w:rsidP="00D234B7">
            <w:pPr>
              <w:jc w:val="center"/>
              <w:rPr>
                <w:rFonts w:ascii="Arial" w:hAnsi="Arial" w:cs="Arial"/>
                <w:sz w:val="32"/>
              </w:rPr>
            </w:pPr>
          </w:p>
        </w:tc>
      </w:tr>
      <w:tr w:rsidR="00D234B7" w:rsidRPr="00D234B7" w14:paraId="178788E1" w14:textId="77777777" w:rsidTr="000B4DFD">
        <w:trPr>
          <w:trHeight w:val="450"/>
        </w:trPr>
        <w:tc>
          <w:tcPr>
            <w:tcW w:w="4169" w:type="pct"/>
            <w:vMerge w:val="restart"/>
            <w:tcBorders>
              <w:top w:val="single" w:sz="4" w:space="0" w:color="auto"/>
              <w:left w:val="single" w:sz="4" w:space="0" w:color="auto"/>
              <w:right w:val="single" w:sz="4" w:space="0" w:color="auto"/>
            </w:tcBorders>
          </w:tcPr>
          <w:p w14:paraId="0DD1B85B" w14:textId="77777777" w:rsidR="00D234B7" w:rsidRPr="00D234B7" w:rsidRDefault="00D234B7" w:rsidP="00D234B7">
            <w:pPr>
              <w:spacing w:after="120"/>
              <w:rPr>
                <w:rFonts w:ascii="Arial" w:hAnsi="Arial" w:cs="Arial"/>
                <w:sz w:val="14"/>
                <w:szCs w:val="14"/>
              </w:rPr>
            </w:pPr>
          </w:p>
          <w:p w14:paraId="419A3C19" w14:textId="77777777" w:rsidR="00D234B7" w:rsidRPr="00D234B7" w:rsidRDefault="00D234B7" w:rsidP="00D234B7">
            <w:pPr>
              <w:spacing w:after="120"/>
              <w:rPr>
                <w:rFonts w:ascii="Arial" w:hAnsi="Arial" w:cs="Arial"/>
                <w:sz w:val="14"/>
                <w:szCs w:val="14"/>
              </w:rPr>
            </w:pPr>
          </w:p>
          <w:p w14:paraId="093E19A7" w14:textId="77777777" w:rsidR="00D234B7" w:rsidRPr="00D234B7" w:rsidRDefault="00D234B7" w:rsidP="00D234B7">
            <w:pPr>
              <w:spacing w:after="120"/>
              <w:rPr>
                <w:rFonts w:ascii="Arial" w:hAnsi="Arial" w:cs="Arial"/>
                <w:sz w:val="14"/>
                <w:szCs w:val="14"/>
              </w:rPr>
            </w:pPr>
          </w:p>
          <w:p w14:paraId="2E6AE0FA" w14:textId="77777777" w:rsidR="00D234B7" w:rsidRPr="00D234B7" w:rsidRDefault="00D234B7" w:rsidP="00D234B7">
            <w:pPr>
              <w:spacing w:after="120"/>
              <w:rPr>
                <w:rFonts w:ascii="Arial" w:hAnsi="Arial" w:cs="Arial"/>
                <w:sz w:val="14"/>
                <w:szCs w:val="14"/>
              </w:rPr>
            </w:pPr>
          </w:p>
          <w:p w14:paraId="5545B155" w14:textId="77777777" w:rsidR="00D234B7" w:rsidRPr="00D234B7" w:rsidRDefault="00D234B7" w:rsidP="00D234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B0F3E6" w14:textId="77777777" w:rsidR="00D234B7" w:rsidRPr="00D234B7" w:rsidRDefault="00D234B7" w:rsidP="00D234B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889BF95" w14:textId="77777777" w:rsidR="00D234B7" w:rsidRPr="00D234B7" w:rsidRDefault="00D234B7" w:rsidP="00D234B7">
            <w:pPr>
              <w:jc w:val="center"/>
              <w:rPr>
                <w:rFonts w:ascii="Arial" w:hAnsi="Arial" w:cs="Arial"/>
                <w:sz w:val="32"/>
              </w:rPr>
            </w:pPr>
          </w:p>
        </w:tc>
      </w:tr>
      <w:tr w:rsidR="00D234B7" w:rsidRPr="00D234B7" w14:paraId="707A9550" w14:textId="77777777" w:rsidTr="000B4DFD">
        <w:trPr>
          <w:trHeight w:val="451"/>
        </w:trPr>
        <w:tc>
          <w:tcPr>
            <w:tcW w:w="4169" w:type="pct"/>
            <w:vMerge/>
            <w:tcBorders>
              <w:left w:val="single" w:sz="4" w:space="0" w:color="auto"/>
              <w:bottom w:val="single" w:sz="4" w:space="0" w:color="auto"/>
              <w:right w:val="single" w:sz="4" w:space="0" w:color="auto"/>
            </w:tcBorders>
          </w:tcPr>
          <w:p w14:paraId="459AD9BC" w14:textId="77777777" w:rsidR="00D234B7" w:rsidRPr="00D234B7" w:rsidRDefault="00D234B7" w:rsidP="00D234B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9FCB66" w14:textId="77777777" w:rsidR="00D234B7" w:rsidRPr="00D234B7" w:rsidRDefault="00D234B7" w:rsidP="00D234B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D4AFA8B" w14:textId="77777777" w:rsidR="00D234B7" w:rsidRPr="00D234B7" w:rsidRDefault="00D234B7" w:rsidP="00D234B7">
            <w:pPr>
              <w:jc w:val="center"/>
              <w:rPr>
                <w:rFonts w:ascii="Arial" w:hAnsi="Arial" w:cs="Arial"/>
                <w:sz w:val="32"/>
              </w:rPr>
            </w:pPr>
          </w:p>
        </w:tc>
      </w:tr>
      <w:tr w:rsidR="00D234B7" w:rsidRPr="00D234B7" w14:paraId="3F3E41FF" w14:textId="77777777" w:rsidTr="000B4DFD">
        <w:trPr>
          <w:trHeight w:val="450"/>
        </w:trPr>
        <w:tc>
          <w:tcPr>
            <w:tcW w:w="4169" w:type="pct"/>
            <w:tcBorders>
              <w:top w:val="single" w:sz="4" w:space="0" w:color="auto"/>
              <w:left w:val="single" w:sz="4" w:space="0" w:color="auto"/>
              <w:right w:val="single" w:sz="4" w:space="0" w:color="auto"/>
            </w:tcBorders>
            <w:shd w:val="clear" w:color="auto" w:fill="D9D9D9"/>
          </w:tcPr>
          <w:p w14:paraId="29BF10C8" w14:textId="77777777" w:rsidR="00D234B7" w:rsidRPr="00D234B7" w:rsidRDefault="00D234B7" w:rsidP="00D234B7">
            <w:pPr>
              <w:rPr>
                <w:rFonts w:ascii="Arial" w:hAnsi="Arial" w:cs="Arial"/>
                <w:b/>
              </w:rPr>
            </w:pPr>
            <w:r w:rsidRPr="00D234B7">
              <w:rPr>
                <w:rFonts w:ascii="Arial" w:hAnsi="Arial" w:cs="Arial"/>
                <w:b/>
                <w:szCs w:val="16"/>
              </w:rPr>
              <w:t xml:space="preserve">2. </w:t>
            </w:r>
            <w:r w:rsidRPr="00D234B7">
              <w:rPr>
                <w:rFonts w:ascii="Arial" w:hAnsi="Arial" w:cs="Arial"/>
                <w:b/>
              </w:rPr>
              <w:t>Knowledge and Understanding Skills</w:t>
            </w:r>
          </w:p>
          <w:p w14:paraId="21F37FBB" w14:textId="77777777" w:rsidR="00D234B7" w:rsidRPr="00D234B7" w:rsidRDefault="00D234B7" w:rsidP="00D234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77EFD2" w14:textId="77777777" w:rsidR="00D234B7" w:rsidRPr="00D234B7" w:rsidRDefault="00D234B7" w:rsidP="00D234B7">
            <w:pPr>
              <w:jc w:val="center"/>
              <w:rPr>
                <w:rFonts w:ascii="Arial" w:hAnsi="Arial" w:cs="Arial"/>
                <w:sz w:val="32"/>
              </w:rPr>
            </w:pPr>
            <w:r w:rsidRPr="00D234B7">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37F852" w14:textId="77777777" w:rsidR="00D234B7" w:rsidRPr="00D234B7" w:rsidRDefault="00D234B7" w:rsidP="00D234B7">
            <w:pPr>
              <w:jc w:val="center"/>
              <w:rPr>
                <w:rFonts w:ascii="Arial" w:hAnsi="Arial" w:cs="Arial"/>
                <w:sz w:val="32"/>
              </w:rPr>
            </w:pPr>
          </w:p>
        </w:tc>
      </w:tr>
      <w:tr w:rsidR="00D234B7" w:rsidRPr="00D234B7" w14:paraId="0C8EEEB4" w14:textId="77777777" w:rsidTr="000B4DFD">
        <w:trPr>
          <w:trHeight w:val="450"/>
        </w:trPr>
        <w:tc>
          <w:tcPr>
            <w:tcW w:w="4169" w:type="pct"/>
            <w:vMerge w:val="restart"/>
            <w:tcBorders>
              <w:top w:val="single" w:sz="4" w:space="0" w:color="auto"/>
              <w:left w:val="single" w:sz="4" w:space="0" w:color="auto"/>
              <w:right w:val="single" w:sz="4" w:space="0" w:color="auto"/>
            </w:tcBorders>
          </w:tcPr>
          <w:p w14:paraId="5276B62B" w14:textId="77777777" w:rsidR="00D234B7" w:rsidRPr="00D234B7" w:rsidRDefault="00D234B7" w:rsidP="00D234B7">
            <w:pPr>
              <w:spacing w:after="120"/>
              <w:rPr>
                <w:rFonts w:ascii="Arial" w:hAnsi="Arial" w:cs="Arial"/>
                <w:sz w:val="14"/>
                <w:szCs w:val="14"/>
              </w:rPr>
            </w:pPr>
          </w:p>
          <w:p w14:paraId="2F3763FE" w14:textId="77777777" w:rsidR="00D234B7" w:rsidRPr="00D234B7" w:rsidRDefault="00D234B7" w:rsidP="00D234B7">
            <w:pPr>
              <w:spacing w:after="120"/>
              <w:rPr>
                <w:rFonts w:ascii="Arial" w:hAnsi="Arial" w:cs="Arial"/>
                <w:sz w:val="14"/>
                <w:szCs w:val="14"/>
              </w:rPr>
            </w:pPr>
          </w:p>
          <w:p w14:paraId="5C284681" w14:textId="77777777" w:rsidR="00D234B7" w:rsidRPr="00D234B7" w:rsidRDefault="00D234B7" w:rsidP="00D234B7">
            <w:pPr>
              <w:spacing w:after="120"/>
              <w:rPr>
                <w:rFonts w:ascii="Arial" w:hAnsi="Arial" w:cs="Arial"/>
                <w:sz w:val="14"/>
                <w:szCs w:val="14"/>
              </w:rPr>
            </w:pPr>
          </w:p>
          <w:p w14:paraId="10259C1B" w14:textId="77777777" w:rsidR="00D234B7" w:rsidRPr="00D234B7" w:rsidRDefault="00D234B7" w:rsidP="00D234B7">
            <w:pPr>
              <w:spacing w:after="120"/>
              <w:rPr>
                <w:rFonts w:ascii="Arial" w:hAnsi="Arial" w:cs="Arial"/>
                <w:sz w:val="14"/>
                <w:szCs w:val="14"/>
              </w:rPr>
            </w:pPr>
          </w:p>
          <w:p w14:paraId="0DE2781A" w14:textId="77777777" w:rsidR="00D234B7" w:rsidRPr="00D234B7" w:rsidRDefault="00D234B7" w:rsidP="00D234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62B14" w14:textId="77777777" w:rsidR="00D234B7" w:rsidRPr="00D234B7" w:rsidRDefault="00D234B7" w:rsidP="00D234B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74F697F" w14:textId="77777777" w:rsidR="00D234B7" w:rsidRPr="00D234B7" w:rsidRDefault="00D234B7" w:rsidP="00D234B7">
            <w:pPr>
              <w:jc w:val="center"/>
              <w:rPr>
                <w:rFonts w:ascii="Arial" w:hAnsi="Arial" w:cs="Arial"/>
                <w:sz w:val="32"/>
              </w:rPr>
            </w:pPr>
          </w:p>
        </w:tc>
      </w:tr>
      <w:tr w:rsidR="00D234B7" w:rsidRPr="00D234B7" w14:paraId="5597033E" w14:textId="77777777" w:rsidTr="000B4DFD">
        <w:trPr>
          <w:trHeight w:val="451"/>
        </w:trPr>
        <w:tc>
          <w:tcPr>
            <w:tcW w:w="4169" w:type="pct"/>
            <w:vMerge/>
            <w:tcBorders>
              <w:left w:val="single" w:sz="4" w:space="0" w:color="auto"/>
              <w:bottom w:val="single" w:sz="4" w:space="0" w:color="auto"/>
              <w:right w:val="single" w:sz="4" w:space="0" w:color="auto"/>
            </w:tcBorders>
          </w:tcPr>
          <w:p w14:paraId="62682064" w14:textId="77777777" w:rsidR="00D234B7" w:rsidRPr="00D234B7" w:rsidRDefault="00D234B7" w:rsidP="00D234B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AF9496" w14:textId="77777777" w:rsidR="00D234B7" w:rsidRPr="00D234B7" w:rsidRDefault="00D234B7" w:rsidP="00D234B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DE42CCA" w14:textId="77777777" w:rsidR="00D234B7" w:rsidRPr="00D234B7" w:rsidRDefault="00D234B7" w:rsidP="00D234B7">
            <w:pPr>
              <w:jc w:val="center"/>
              <w:rPr>
                <w:rFonts w:ascii="Arial" w:hAnsi="Arial" w:cs="Arial"/>
                <w:sz w:val="32"/>
              </w:rPr>
            </w:pPr>
          </w:p>
        </w:tc>
      </w:tr>
      <w:tr w:rsidR="00D234B7" w:rsidRPr="00D234B7" w14:paraId="0C2862B7" w14:textId="77777777" w:rsidTr="000B4DFD">
        <w:trPr>
          <w:trHeight w:val="450"/>
        </w:trPr>
        <w:tc>
          <w:tcPr>
            <w:tcW w:w="4169" w:type="pct"/>
            <w:tcBorders>
              <w:top w:val="single" w:sz="4" w:space="0" w:color="auto"/>
              <w:left w:val="single" w:sz="4" w:space="0" w:color="auto"/>
              <w:right w:val="single" w:sz="4" w:space="0" w:color="auto"/>
            </w:tcBorders>
            <w:shd w:val="clear" w:color="auto" w:fill="D9D9D9"/>
          </w:tcPr>
          <w:p w14:paraId="1D6454C4" w14:textId="77777777" w:rsidR="00D234B7" w:rsidRPr="00D234B7" w:rsidRDefault="00D234B7" w:rsidP="00D234B7">
            <w:pPr>
              <w:rPr>
                <w:rFonts w:ascii="Arial" w:hAnsi="Arial" w:cs="Arial"/>
                <w:b/>
                <w:sz w:val="16"/>
                <w:szCs w:val="16"/>
              </w:rPr>
            </w:pPr>
            <w:r w:rsidRPr="00D234B7">
              <w:rPr>
                <w:rFonts w:ascii="Arial" w:hAnsi="Arial" w:cs="Arial"/>
                <w:b/>
                <w:szCs w:val="16"/>
              </w:rPr>
              <w:t xml:space="preserve">3. </w:t>
            </w:r>
            <w:r w:rsidRPr="00D234B7">
              <w:rPr>
                <w:rFonts w:ascii="Arial" w:hAnsi="Arial" w:cs="Arial"/>
                <w:b/>
              </w:rPr>
              <w:t>Cognitive and Intellectual Skills</w:t>
            </w:r>
          </w:p>
          <w:p w14:paraId="2D14A49E" w14:textId="77777777" w:rsidR="00D234B7" w:rsidRPr="00D234B7" w:rsidRDefault="00D234B7" w:rsidP="00D234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FC0AD5" w14:textId="77777777" w:rsidR="00D234B7" w:rsidRPr="00D234B7" w:rsidRDefault="00D234B7" w:rsidP="00D234B7">
            <w:pPr>
              <w:jc w:val="center"/>
              <w:rPr>
                <w:rFonts w:ascii="Arial" w:hAnsi="Arial" w:cs="Arial"/>
                <w:sz w:val="32"/>
              </w:rPr>
            </w:pPr>
            <w:r w:rsidRPr="00D234B7">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384127" w14:textId="77777777" w:rsidR="00D234B7" w:rsidRPr="00D234B7" w:rsidRDefault="00D234B7" w:rsidP="00D234B7">
            <w:pPr>
              <w:jc w:val="center"/>
              <w:rPr>
                <w:rFonts w:ascii="Arial" w:hAnsi="Arial" w:cs="Arial"/>
                <w:sz w:val="32"/>
              </w:rPr>
            </w:pPr>
          </w:p>
        </w:tc>
      </w:tr>
      <w:tr w:rsidR="00D234B7" w:rsidRPr="00D234B7" w14:paraId="7C1B29AF" w14:textId="77777777" w:rsidTr="000B4DFD">
        <w:trPr>
          <w:trHeight w:val="450"/>
        </w:trPr>
        <w:tc>
          <w:tcPr>
            <w:tcW w:w="4169" w:type="pct"/>
            <w:vMerge w:val="restart"/>
            <w:tcBorders>
              <w:top w:val="single" w:sz="4" w:space="0" w:color="auto"/>
              <w:left w:val="single" w:sz="4" w:space="0" w:color="auto"/>
              <w:right w:val="single" w:sz="4" w:space="0" w:color="auto"/>
            </w:tcBorders>
          </w:tcPr>
          <w:p w14:paraId="045FCF64" w14:textId="77777777" w:rsidR="00D234B7" w:rsidRPr="00D234B7" w:rsidRDefault="00D234B7" w:rsidP="00D234B7">
            <w:pPr>
              <w:spacing w:after="120"/>
              <w:rPr>
                <w:rFonts w:ascii="Arial" w:hAnsi="Arial" w:cs="Arial"/>
                <w:sz w:val="14"/>
                <w:szCs w:val="14"/>
              </w:rPr>
            </w:pPr>
          </w:p>
          <w:p w14:paraId="6AA3D8B0" w14:textId="77777777" w:rsidR="00D234B7" w:rsidRPr="00D234B7" w:rsidRDefault="00D234B7" w:rsidP="00D234B7">
            <w:pPr>
              <w:spacing w:after="120"/>
              <w:rPr>
                <w:rFonts w:ascii="Arial" w:hAnsi="Arial" w:cs="Arial"/>
                <w:sz w:val="14"/>
                <w:szCs w:val="14"/>
              </w:rPr>
            </w:pPr>
          </w:p>
          <w:p w14:paraId="2ABCBBF8" w14:textId="77777777" w:rsidR="00D234B7" w:rsidRPr="00D234B7" w:rsidRDefault="00D234B7" w:rsidP="00D234B7">
            <w:pPr>
              <w:spacing w:after="120"/>
              <w:rPr>
                <w:rFonts w:ascii="Arial" w:hAnsi="Arial" w:cs="Arial"/>
                <w:sz w:val="14"/>
                <w:szCs w:val="14"/>
              </w:rPr>
            </w:pPr>
          </w:p>
          <w:p w14:paraId="4F1D4E40" w14:textId="77777777" w:rsidR="00D234B7" w:rsidRPr="00D234B7" w:rsidRDefault="00D234B7" w:rsidP="00D234B7">
            <w:pPr>
              <w:spacing w:after="120"/>
              <w:rPr>
                <w:rFonts w:ascii="Arial" w:hAnsi="Arial" w:cs="Arial"/>
                <w:sz w:val="14"/>
                <w:szCs w:val="14"/>
              </w:rPr>
            </w:pPr>
          </w:p>
          <w:p w14:paraId="324FC810" w14:textId="77777777" w:rsidR="00D234B7" w:rsidRPr="00D234B7" w:rsidRDefault="00D234B7" w:rsidP="00D234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BAED59" w14:textId="77777777" w:rsidR="00D234B7" w:rsidRPr="00D234B7" w:rsidRDefault="00D234B7" w:rsidP="00D234B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3303983" w14:textId="77777777" w:rsidR="00D234B7" w:rsidRPr="00D234B7" w:rsidRDefault="00D234B7" w:rsidP="00D234B7">
            <w:pPr>
              <w:jc w:val="center"/>
              <w:rPr>
                <w:rFonts w:ascii="Arial" w:hAnsi="Arial" w:cs="Arial"/>
                <w:sz w:val="32"/>
              </w:rPr>
            </w:pPr>
          </w:p>
        </w:tc>
      </w:tr>
      <w:tr w:rsidR="00D234B7" w:rsidRPr="00D234B7" w14:paraId="2337634C" w14:textId="77777777" w:rsidTr="000B4DFD">
        <w:trPr>
          <w:trHeight w:val="451"/>
        </w:trPr>
        <w:tc>
          <w:tcPr>
            <w:tcW w:w="4169" w:type="pct"/>
            <w:vMerge/>
            <w:tcBorders>
              <w:left w:val="single" w:sz="4" w:space="0" w:color="auto"/>
              <w:bottom w:val="single" w:sz="4" w:space="0" w:color="auto"/>
              <w:right w:val="single" w:sz="4" w:space="0" w:color="auto"/>
            </w:tcBorders>
          </w:tcPr>
          <w:p w14:paraId="391B0946" w14:textId="77777777" w:rsidR="00D234B7" w:rsidRPr="00D234B7" w:rsidRDefault="00D234B7" w:rsidP="00D234B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3F8F14" w14:textId="77777777" w:rsidR="00D234B7" w:rsidRPr="00D234B7" w:rsidRDefault="00D234B7" w:rsidP="00D234B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A60EB7F" w14:textId="77777777" w:rsidR="00D234B7" w:rsidRPr="00D234B7" w:rsidRDefault="00D234B7" w:rsidP="00D234B7">
            <w:pPr>
              <w:jc w:val="center"/>
              <w:rPr>
                <w:rFonts w:ascii="Arial" w:hAnsi="Arial" w:cs="Arial"/>
                <w:sz w:val="32"/>
              </w:rPr>
            </w:pPr>
          </w:p>
        </w:tc>
      </w:tr>
      <w:tr w:rsidR="00D234B7" w:rsidRPr="00D234B7" w14:paraId="36202758" w14:textId="77777777" w:rsidTr="000B4DFD">
        <w:trPr>
          <w:trHeight w:val="450"/>
        </w:trPr>
        <w:tc>
          <w:tcPr>
            <w:tcW w:w="4169" w:type="pct"/>
            <w:tcBorders>
              <w:top w:val="single" w:sz="4" w:space="0" w:color="auto"/>
              <w:left w:val="single" w:sz="4" w:space="0" w:color="auto"/>
              <w:right w:val="single" w:sz="4" w:space="0" w:color="auto"/>
            </w:tcBorders>
            <w:shd w:val="clear" w:color="auto" w:fill="D9D9D9"/>
          </w:tcPr>
          <w:p w14:paraId="1EE90D43" w14:textId="77777777" w:rsidR="00D234B7" w:rsidRPr="00D234B7" w:rsidRDefault="00D234B7" w:rsidP="00D234B7">
            <w:pPr>
              <w:rPr>
                <w:rFonts w:ascii="Arial" w:hAnsi="Arial" w:cs="Arial"/>
                <w:b/>
                <w:sz w:val="16"/>
                <w:szCs w:val="16"/>
              </w:rPr>
            </w:pPr>
            <w:r w:rsidRPr="00D234B7">
              <w:rPr>
                <w:rFonts w:ascii="Arial" w:hAnsi="Arial" w:cs="Arial"/>
                <w:b/>
                <w:szCs w:val="16"/>
              </w:rPr>
              <w:t xml:space="preserve">4. </w:t>
            </w:r>
            <w:r w:rsidRPr="00D234B7">
              <w:rPr>
                <w:rFonts w:ascii="Arial" w:hAnsi="Arial" w:cs="Arial"/>
                <w:b/>
              </w:rPr>
              <w:t>Practical Application Skills</w:t>
            </w:r>
          </w:p>
          <w:p w14:paraId="6DAE9516" w14:textId="77777777" w:rsidR="00D234B7" w:rsidRPr="00D234B7" w:rsidRDefault="00D234B7" w:rsidP="00D234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9A4D59" w14:textId="77777777" w:rsidR="00D234B7" w:rsidRPr="00D234B7" w:rsidRDefault="00D234B7" w:rsidP="00D234B7">
            <w:pPr>
              <w:jc w:val="center"/>
              <w:rPr>
                <w:rFonts w:ascii="Arial" w:hAnsi="Arial" w:cs="Arial"/>
                <w:sz w:val="32"/>
              </w:rPr>
            </w:pPr>
            <w:r w:rsidRPr="00D234B7">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963FF4" w14:textId="77777777" w:rsidR="00D234B7" w:rsidRPr="00D234B7" w:rsidRDefault="00D234B7" w:rsidP="00D234B7">
            <w:pPr>
              <w:jc w:val="center"/>
              <w:rPr>
                <w:rFonts w:ascii="Arial" w:hAnsi="Arial" w:cs="Arial"/>
                <w:sz w:val="32"/>
              </w:rPr>
            </w:pPr>
          </w:p>
        </w:tc>
      </w:tr>
      <w:tr w:rsidR="00D234B7" w:rsidRPr="00D234B7" w14:paraId="5168A3E6" w14:textId="77777777" w:rsidTr="000B4DFD">
        <w:trPr>
          <w:trHeight w:val="451"/>
        </w:trPr>
        <w:tc>
          <w:tcPr>
            <w:tcW w:w="4169" w:type="pct"/>
            <w:vMerge w:val="restart"/>
            <w:tcBorders>
              <w:top w:val="single" w:sz="4" w:space="0" w:color="auto"/>
              <w:left w:val="single" w:sz="4" w:space="0" w:color="auto"/>
              <w:right w:val="single" w:sz="4" w:space="0" w:color="auto"/>
            </w:tcBorders>
          </w:tcPr>
          <w:p w14:paraId="0A921B30" w14:textId="77777777" w:rsidR="00D234B7" w:rsidRPr="00D234B7" w:rsidRDefault="00D234B7" w:rsidP="00D234B7">
            <w:pPr>
              <w:spacing w:after="120"/>
              <w:rPr>
                <w:rFonts w:ascii="Arial" w:hAnsi="Arial" w:cs="Arial"/>
                <w:sz w:val="14"/>
                <w:szCs w:val="14"/>
              </w:rPr>
            </w:pPr>
          </w:p>
          <w:p w14:paraId="2229A71A" w14:textId="77777777" w:rsidR="00D234B7" w:rsidRPr="00D234B7" w:rsidRDefault="00D234B7" w:rsidP="00D234B7">
            <w:pPr>
              <w:spacing w:after="120"/>
              <w:rPr>
                <w:rFonts w:ascii="Arial" w:hAnsi="Arial" w:cs="Arial"/>
                <w:sz w:val="14"/>
                <w:szCs w:val="14"/>
              </w:rPr>
            </w:pPr>
          </w:p>
          <w:p w14:paraId="32FC5FCC" w14:textId="77777777" w:rsidR="00D234B7" w:rsidRPr="00D234B7" w:rsidRDefault="00D234B7" w:rsidP="00D234B7">
            <w:pPr>
              <w:spacing w:after="120"/>
              <w:rPr>
                <w:rFonts w:ascii="Arial" w:hAnsi="Arial" w:cs="Arial"/>
                <w:sz w:val="14"/>
                <w:szCs w:val="14"/>
              </w:rPr>
            </w:pPr>
          </w:p>
          <w:p w14:paraId="16F3D64D" w14:textId="77777777" w:rsidR="00D234B7" w:rsidRPr="00D234B7" w:rsidRDefault="00D234B7" w:rsidP="00D234B7">
            <w:pPr>
              <w:spacing w:after="120"/>
              <w:rPr>
                <w:rFonts w:ascii="Arial" w:hAnsi="Arial" w:cs="Arial"/>
                <w:sz w:val="14"/>
                <w:szCs w:val="14"/>
              </w:rPr>
            </w:pPr>
          </w:p>
          <w:p w14:paraId="2370FC80" w14:textId="77777777" w:rsidR="00D234B7" w:rsidRPr="00D234B7" w:rsidRDefault="00D234B7" w:rsidP="00D234B7">
            <w:pPr>
              <w:spacing w:after="120"/>
              <w:rPr>
                <w:rFonts w:ascii="Arial" w:hAnsi="Arial" w:cs="Arial"/>
                <w:sz w:val="14"/>
                <w:szCs w:val="14"/>
              </w:rPr>
            </w:pPr>
          </w:p>
          <w:p w14:paraId="40937AA4" w14:textId="77777777" w:rsidR="00D234B7" w:rsidRPr="00D234B7" w:rsidRDefault="00D234B7" w:rsidP="00D234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D4ABA2" w14:textId="77777777" w:rsidR="00D234B7" w:rsidRPr="00D234B7" w:rsidRDefault="00D234B7" w:rsidP="00D234B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DC95FB0" w14:textId="77777777" w:rsidR="00D234B7" w:rsidRPr="00D234B7" w:rsidRDefault="00D234B7" w:rsidP="00D234B7">
            <w:pPr>
              <w:jc w:val="center"/>
              <w:rPr>
                <w:rFonts w:ascii="Arial" w:hAnsi="Arial" w:cs="Arial"/>
                <w:sz w:val="32"/>
              </w:rPr>
            </w:pPr>
          </w:p>
        </w:tc>
      </w:tr>
      <w:tr w:rsidR="00D234B7" w:rsidRPr="00D234B7" w14:paraId="46932FA8" w14:textId="77777777" w:rsidTr="000B4DFD">
        <w:trPr>
          <w:trHeight w:val="450"/>
        </w:trPr>
        <w:tc>
          <w:tcPr>
            <w:tcW w:w="4169" w:type="pct"/>
            <w:vMerge/>
            <w:tcBorders>
              <w:left w:val="single" w:sz="4" w:space="0" w:color="auto"/>
              <w:bottom w:val="single" w:sz="4" w:space="0" w:color="auto"/>
              <w:right w:val="single" w:sz="4" w:space="0" w:color="auto"/>
            </w:tcBorders>
          </w:tcPr>
          <w:p w14:paraId="36649AE7" w14:textId="77777777" w:rsidR="00D234B7" w:rsidRPr="00D234B7" w:rsidRDefault="00D234B7" w:rsidP="00D234B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975C6B" w14:textId="77777777" w:rsidR="00D234B7" w:rsidRPr="00D234B7" w:rsidRDefault="00D234B7" w:rsidP="00D234B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5C1602B" w14:textId="77777777" w:rsidR="00D234B7" w:rsidRPr="00D234B7" w:rsidRDefault="00D234B7" w:rsidP="00D234B7">
            <w:pPr>
              <w:jc w:val="center"/>
              <w:rPr>
                <w:rFonts w:ascii="Arial" w:hAnsi="Arial" w:cs="Arial"/>
                <w:sz w:val="32"/>
              </w:rPr>
            </w:pPr>
          </w:p>
        </w:tc>
      </w:tr>
      <w:tr w:rsidR="00D234B7" w:rsidRPr="00D234B7" w14:paraId="1E187C03" w14:textId="77777777" w:rsidTr="000B4DFD">
        <w:trPr>
          <w:trHeight w:val="450"/>
        </w:trPr>
        <w:tc>
          <w:tcPr>
            <w:tcW w:w="4169" w:type="pct"/>
            <w:tcBorders>
              <w:top w:val="single" w:sz="4" w:space="0" w:color="auto"/>
              <w:left w:val="single" w:sz="4" w:space="0" w:color="auto"/>
              <w:right w:val="single" w:sz="4" w:space="0" w:color="auto"/>
            </w:tcBorders>
            <w:shd w:val="clear" w:color="auto" w:fill="D9D9D9"/>
          </w:tcPr>
          <w:p w14:paraId="1798184D" w14:textId="77777777" w:rsidR="00D234B7" w:rsidRPr="00D234B7" w:rsidRDefault="00D234B7" w:rsidP="00D234B7">
            <w:pPr>
              <w:rPr>
                <w:rFonts w:ascii="Arial" w:hAnsi="Arial" w:cs="Arial"/>
                <w:b/>
                <w:sz w:val="16"/>
                <w:szCs w:val="16"/>
              </w:rPr>
            </w:pPr>
            <w:r w:rsidRPr="00D234B7">
              <w:rPr>
                <w:rFonts w:ascii="Arial" w:hAnsi="Arial" w:cs="Arial"/>
                <w:b/>
                <w:szCs w:val="16"/>
              </w:rPr>
              <w:t xml:space="preserve">5. </w:t>
            </w:r>
            <w:r w:rsidRPr="00D234B7">
              <w:rPr>
                <w:rFonts w:ascii="Arial" w:hAnsi="Arial" w:cs="Arial"/>
                <w:b/>
              </w:rPr>
              <w:t>Transferable Skills for Life and Professional Practice</w:t>
            </w:r>
          </w:p>
          <w:p w14:paraId="40E8F466" w14:textId="77777777" w:rsidR="00D234B7" w:rsidRPr="00D234B7" w:rsidRDefault="00D234B7" w:rsidP="00D234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F4D043" w14:textId="77777777" w:rsidR="00D234B7" w:rsidRPr="00D234B7" w:rsidRDefault="00D234B7" w:rsidP="00D234B7">
            <w:pPr>
              <w:jc w:val="center"/>
              <w:rPr>
                <w:rFonts w:ascii="Arial" w:hAnsi="Arial" w:cs="Arial"/>
                <w:sz w:val="32"/>
              </w:rPr>
            </w:pPr>
            <w:r w:rsidRPr="00D234B7">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E660B3" w14:textId="77777777" w:rsidR="00D234B7" w:rsidRPr="00D234B7" w:rsidRDefault="00D234B7" w:rsidP="00D234B7">
            <w:pPr>
              <w:jc w:val="center"/>
              <w:rPr>
                <w:rFonts w:ascii="Arial" w:hAnsi="Arial" w:cs="Arial"/>
                <w:sz w:val="32"/>
              </w:rPr>
            </w:pPr>
          </w:p>
        </w:tc>
      </w:tr>
      <w:tr w:rsidR="00D234B7" w:rsidRPr="00D234B7" w14:paraId="69A541EB" w14:textId="77777777" w:rsidTr="000B4DFD">
        <w:trPr>
          <w:trHeight w:val="451"/>
        </w:trPr>
        <w:tc>
          <w:tcPr>
            <w:tcW w:w="4169" w:type="pct"/>
            <w:vMerge w:val="restart"/>
            <w:tcBorders>
              <w:top w:val="single" w:sz="4" w:space="0" w:color="auto"/>
              <w:left w:val="single" w:sz="4" w:space="0" w:color="auto"/>
              <w:right w:val="single" w:sz="4" w:space="0" w:color="auto"/>
            </w:tcBorders>
          </w:tcPr>
          <w:p w14:paraId="2C5A2F6C" w14:textId="77777777" w:rsidR="00D234B7" w:rsidRPr="00D234B7" w:rsidRDefault="00D234B7" w:rsidP="00D234B7">
            <w:pPr>
              <w:spacing w:after="120"/>
              <w:rPr>
                <w:rFonts w:ascii="Arial" w:hAnsi="Arial" w:cs="Arial"/>
                <w:sz w:val="14"/>
                <w:szCs w:val="14"/>
              </w:rPr>
            </w:pPr>
          </w:p>
          <w:p w14:paraId="1AD9FBC8" w14:textId="77777777" w:rsidR="00D234B7" w:rsidRPr="00D234B7" w:rsidRDefault="00D234B7" w:rsidP="00D234B7">
            <w:pPr>
              <w:spacing w:after="120"/>
              <w:rPr>
                <w:rFonts w:ascii="Arial" w:hAnsi="Arial" w:cs="Arial"/>
                <w:sz w:val="14"/>
                <w:szCs w:val="14"/>
              </w:rPr>
            </w:pPr>
          </w:p>
          <w:p w14:paraId="379CEE51" w14:textId="77777777" w:rsidR="00D234B7" w:rsidRPr="00D234B7" w:rsidRDefault="00D234B7" w:rsidP="00D234B7">
            <w:pPr>
              <w:spacing w:after="120"/>
              <w:rPr>
                <w:rFonts w:ascii="Arial" w:hAnsi="Arial" w:cs="Arial"/>
                <w:sz w:val="14"/>
                <w:szCs w:val="14"/>
              </w:rPr>
            </w:pPr>
          </w:p>
          <w:p w14:paraId="1A6F57EB" w14:textId="77777777" w:rsidR="00D234B7" w:rsidRPr="00D234B7" w:rsidRDefault="00D234B7" w:rsidP="00D234B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8C9894" w14:textId="77777777" w:rsidR="00D234B7" w:rsidRPr="00D234B7" w:rsidRDefault="00D234B7" w:rsidP="00D234B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C6472B" w14:textId="77777777" w:rsidR="00D234B7" w:rsidRPr="00D234B7" w:rsidRDefault="00D234B7" w:rsidP="00D234B7">
            <w:pPr>
              <w:jc w:val="center"/>
              <w:rPr>
                <w:rFonts w:ascii="Arial" w:hAnsi="Arial" w:cs="Arial"/>
                <w:sz w:val="32"/>
              </w:rPr>
            </w:pPr>
          </w:p>
        </w:tc>
      </w:tr>
      <w:tr w:rsidR="00D234B7" w:rsidRPr="00D234B7" w14:paraId="6D996140" w14:textId="77777777" w:rsidTr="000B4DFD">
        <w:trPr>
          <w:trHeight w:val="450"/>
        </w:trPr>
        <w:tc>
          <w:tcPr>
            <w:tcW w:w="4169" w:type="pct"/>
            <w:vMerge/>
            <w:tcBorders>
              <w:left w:val="single" w:sz="4" w:space="0" w:color="auto"/>
              <w:bottom w:val="single" w:sz="4" w:space="0" w:color="auto"/>
              <w:right w:val="single" w:sz="4" w:space="0" w:color="auto"/>
            </w:tcBorders>
          </w:tcPr>
          <w:p w14:paraId="03DEB39C" w14:textId="77777777" w:rsidR="00D234B7" w:rsidRPr="00D234B7" w:rsidRDefault="00D234B7" w:rsidP="00D234B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9D15FB" w14:textId="77777777" w:rsidR="00D234B7" w:rsidRPr="00D234B7" w:rsidRDefault="00D234B7" w:rsidP="00D234B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260FB66" w14:textId="77777777" w:rsidR="00D234B7" w:rsidRPr="00D234B7" w:rsidRDefault="00D234B7" w:rsidP="00D234B7">
            <w:pPr>
              <w:jc w:val="center"/>
              <w:rPr>
                <w:rFonts w:ascii="Arial" w:hAnsi="Arial" w:cs="Arial"/>
                <w:sz w:val="32"/>
              </w:rPr>
            </w:pPr>
          </w:p>
        </w:tc>
      </w:tr>
    </w:tbl>
    <w:p w14:paraId="3034D55A" w14:textId="77777777" w:rsidR="00D234B7" w:rsidRPr="00D234B7" w:rsidRDefault="00D234B7" w:rsidP="00D234B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234B7" w:rsidRPr="00D234B7" w14:paraId="384C95C6" w14:textId="77777777" w:rsidTr="000B4DFD">
        <w:trPr>
          <w:cantSplit/>
        </w:trPr>
        <w:tc>
          <w:tcPr>
            <w:tcW w:w="6062" w:type="dxa"/>
            <w:vMerge w:val="restart"/>
            <w:shd w:val="pct15" w:color="auto" w:fill="auto"/>
            <w:vAlign w:val="center"/>
          </w:tcPr>
          <w:p w14:paraId="75E9B655" w14:textId="77777777" w:rsidR="00D234B7" w:rsidRPr="00D234B7" w:rsidRDefault="00D234B7" w:rsidP="00D234B7">
            <w:pPr>
              <w:rPr>
                <w:rFonts w:ascii="Arial" w:hAnsi="Arial" w:cs="Arial"/>
                <w:sz w:val="16"/>
                <w:szCs w:val="16"/>
              </w:rPr>
            </w:pPr>
            <w:r w:rsidRPr="00D234B7">
              <w:rPr>
                <w:rFonts w:ascii="Arial" w:hAnsi="Arial" w:cs="Arial"/>
                <w:b/>
                <w:bCs/>
                <w:sz w:val="22"/>
                <w:szCs w:val="22"/>
              </w:rPr>
              <w:t xml:space="preserve">Assessment Mark </w:t>
            </w:r>
            <w:r w:rsidRPr="00D234B7">
              <w:rPr>
                <w:rFonts w:ascii="Arial" w:hAnsi="Arial" w:cs="Arial"/>
                <w:bCs/>
                <w:sz w:val="22"/>
                <w:szCs w:val="22"/>
              </w:rPr>
              <w:t>(</w:t>
            </w:r>
            <w:r w:rsidRPr="00D234B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204D683" w14:textId="77777777" w:rsidR="00D234B7" w:rsidRPr="00D234B7" w:rsidRDefault="00D234B7" w:rsidP="00D234B7">
            <w:pPr>
              <w:rPr>
                <w:rFonts w:ascii="Arial" w:hAnsi="Arial" w:cs="Arial"/>
                <w:b/>
                <w:bCs/>
                <w:sz w:val="16"/>
                <w:szCs w:val="16"/>
              </w:rPr>
            </w:pPr>
            <w:r w:rsidRPr="00D234B7">
              <w:rPr>
                <w:rFonts w:ascii="Arial" w:hAnsi="Arial" w:cs="Arial"/>
                <w:b/>
                <w:sz w:val="16"/>
                <w:szCs w:val="16"/>
              </w:rPr>
              <w:t>Late Submission Penalties (tick if appropriate)</w:t>
            </w:r>
          </w:p>
        </w:tc>
        <w:tc>
          <w:tcPr>
            <w:tcW w:w="1060" w:type="dxa"/>
            <w:vMerge w:val="restart"/>
            <w:vAlign w:val="center"/>
          </w:tcPr>
          <w:p w14:paraId="2EA62E57" w14:textId="77777777" w:rsidR="00D234B7" w:rsidRPr="00D234B7" w:rsidRDefault="00D234B7" w:rsidP="00D234B7">
            <w:pPr>
              <w:jc w:val="right"/>
              <w:rPr>
                <w:rFonts w:ascii="Arial" w:hAnsi="Arial" w:cs="Arial"/>
                <w:b/>
                <w:bCs/>
              </w:rPr>
            </w:pPr>
            <w:r w:rsidRPr="00D234B7">
              <w:rPr>
                <w:rFonts w:ascii="Arial" w:hAnsi="Arial" w:cs="Arial"/>
                <w:b/>
                <w:bCs/>
              </w:rPr>
              <w:t>%</w:t>
            </w:r>
          </w:p>
        </w:tc>
      </w:tr>
      <w:tr w:rsidR="00D234B7" w:rsidRPr="00D234B7" w14:paraId="1EDEED48" w14:textId="77777777" w:rsidTr="000B4DFD">
        <w:trPr>
          <w:cantSplit/>
        </w:trPr>
        <w:tc>
          <w:tcPr>
            <w:tcW w:w="6062" w:type="dxa"/>
            <w:vMerge/>
            <w:vAlign w:val="bottom"/>
          </w:tcPr>
          <w:p w14:paraId="6D1AA26C" w14:textId="77777777" w:rsidR="00D234B7" w:rsidRPr="00D234B7" w:rsidRDefault="00D234B7" w:rsidP="00D234B7">
            <w:pPr>
              <w:rPr>
                <w:rFonts w:ascii="Arial" w:hAnsi="Arial" w:cs="Arial"/>
              </w:rPr>
            </w:pPr>
          </w:p>
        </w:tc>
        <w:tc>
          <w:tcPr>
            <w:tcW w:w="2903" w:type="dxa"/>
            <w:vAlign w:val="bottom"/>
          </w:tcPr>
          <w:p w14:paraId="31D5ECBE" w14:textId="77777777" w:rsidR="00D234B7" w:rsidRPr="00D234B7" w:rsidRDefault="00D234B7" w:rsidP="00D234B7">
            <w:pPr>
              <w:rPr>
                <w:rFonts w:ascii="Arial" w:hAnsi="Arial" w:cs="Arial"/>
                <w:b/>
                <w:bCs/>
                <w:sz w:val="16"/>
                <w:szCs w:val="16"/>
              </w:rPr>
            </w:pPr>
            <w:r w:rsidRPr="00D234B7">
              <w:rPr>
                <w:rFonts w:ascii="Arial" w:hAnsi="Arial" w:cs="Arial"/>
                <w:sz w:val="16"/>
                <w:szCs w:val="16"/>
              </w:rPr>
              <w:t>Up to 1 week late (</w:t>
            </w:r>
            <w:r w:rsidRPr="00D234B7">
              <w:rPr>
                <w:rFonts w:ascii="Arial" w:hAnsi="Arial" w:cs="Arial"/>
                <w:sz w:val="12"/>
                <w:szCs w:val="12"/>
              </w:rPr>
              <w:t>40% Max)</w:t>
            </w:r>
          </w:p>
        </w:tc>
        <w:tc>
          <w:tcPr>
            <w:tcW w:w="641" w:type="dxa"/>
            <w:vAlign w:val="bottom"/>
          </w:tcPr>
          <w:p w14:paraId="76E7F0E3" w14:textId="77777777" w:rsidR="00D234B7" w:rsidRPr="00D234B7" w:rsidRDefault="00D234B7" w:rsidP="00D234B7">
            <w:pPr>
              <w:jc w:val="center"/>
              <w:rPr>
                <w:rFonts w:ascii="Arial" w:hAnsi="Arial" w:cs="Arial"/>
                <w:sz w:val="12"/>
                <w:szCs w:val="12"/>
              </w:rPr>
            </w:pPr>
          </w:p>
        </w:tc>
        <w:tc>
          <w:tcPr>
            <w:tcW w:w="1060" w:type="dxa"/>
            <w:vMerge/>
            <w:vAlign w:val="bottom"/>
          </w:tcPr>
          <w:p w14:paraId="3B1139B0" w14:textId="77777777" w:rsidR="00D234B7" w:rsidRPr="00D234B7" w:rsidRDefault="00D234B7" w:rsidP="00D234B7">
            <w:pPr>
              <w:ind w:leftChars="71" w:left="142"/>
              <w:rPr>
                <w:rFonts w:ascii="Arial" w:hAnsi="Arial" w:cs="Arial"/>
              </w:rPr>
            </w:pPr>
          </w:p>
        </w:tc>
      </w:tr>
      <w:tr w:rsidR="00D234B7" w:rsidRPr="00D234B7" w14:paraId="535DED2E" w14:textId="77777777" w:rsidTr="000B4DFD">
        <w:trPr>
          <w:cantSplit/>
        </w:trPr>
        <w:tc>
          <w:tcPr>
            <w:tcW w:w="6062" w:type="dxa"/>
            <w:vMerge/>
            <w:vAlign w:val="bottom"/>
          </w:tcPr>
          <w:p w14:paraId="69419C8D" w14:textId="77777777" w:rsidR="00D234B7" w:rsidRPr="00D234B7" w:rsidRDefault="00D234B7" w:rsidP="00D234B7">
            <w:pPr>
              <w:rPr>
                <w:rFonts w:ascii="Arial" w:hAnsi="Arial" w:cs="Arial"/>
              </w:rPr>
            </w:pPr>
          </w:p>
        </w:tc>
        <w:tc>
          <w:tcPr>
            <w:tcW w:w="2903" w:type="dxa"/>
            <w:vAlign w:val="bottom"/>
          </w:tcPr>
          <w:p w14:paraId="151FAC4F" w14:textId="77777777" w:rsidR="00D234B7" w:rsidRPr="00D234B7" w:rsidRDefault="00D234B7" w:rsidP="00D234B7">
            <w:pPr>
              <w:rPr>
                <w:rFonts w:ascii="Arial" w:hAnsi="Arial" w:cs="Arial"/>
                <w:b/>
                <w:bCs/>
                <w:sz w:val="16"/>
                <w:szCs w:val="16"/>
              </w:rPr>
            </w:pPr>
            <w:r w:rsidRPr="00D234B7">
              <w:rPr>
                <w:rFonts w:ascii="Arial" w:hAnsi="Arial" w:cs="Arial"/>
                <w:sz w:val="16"/>
                <w:szCs w:val="16"/>
              </w:rPr>
              <w:t>Over 1 week late (</w:t>
            </w:r>
            <w:r w:rsidRPr="00D234B7">
              <w:rPr>
                <w:rFonts w:ascii="Arial" w:hAnsi="Arial" w:cs="Arial"/>
                <w:sz w:val="12"/>
                <w:szCs w:val="12"/>
              </w:rPr>
              <w:t>0%)</w:t>
            </w:r>
          </w:p>
        </w:tc>
        <w:tc>
          <w:tcPr>
            <w:tcW w:w="641" w:type="dxa"/>
            <w:vAlign w:val="bottom"/>
          </w:tcPr>
          <w:p w14:paraId="7B22196E" w14:textId="77777777" w:rsidR="00D234B7" w:rsidRPr="00D234B7" w:rsidRDefault="00D234B7" w:rsidP="00D234B7">
            <w:pPr>
              <w:jc w:val="center"/>
              <w:rPr>
                <w:rFonts w:ascii="Arial" w:hAnsi="Arial" w:cs="Arial"/>
                <w:sz w:val="12"/>
                <w:szCs w:val="12"/>
              </w:rPr>
            </w:pPr>
          </w:p>
        </w:tc>
        <w:tc>
          <w:tcPr>
            <w:tcW w:w="1060" w:type="dxa"/>
            <w:vMerge/>
            <w:vAlign w:val="bottom"/>
          </w:tcPr>
          <w:p w14:paraId="66367CC8" w14:textId="77777777" w:rsidR="00D234B7" w:rsidRPr="00D234B7" w:rsidRDefault="00D234B7" w:rsidP="00D234B7">
            <w:pPr>
              <w:ind w:firstLineChars="141" w:firstLine="282"/>
              <w:rPr>
                <w:rFonts w:ascii="Arial" w:hAnsi="Arial" w:cs="Arial"/>
              </w:rPr>
            </w:pPr>
          </w:p>
        </w:tc>
      </w:tr>
    </w:tbl>
    <w:p w14:paraId="5560E676" w14:textId="77777777" w:rsidR="00D234B7" w:rsidRPr="00D234B7" w:rsidRDefault="00D234B7" w:rsidP="00D234B7">
      <w:pPr>
        <w:rPr>
          <w:rFonts w:ascii="Arial" w:hAnsi="Arial" w:cs="Arial"/>
        </w:rPr>
      </w:pPr>
    </w:p>
    <w:p w14:paraId="70F31914" w14:textId="0FE4B849" w:rsidR="00C073F1" w:rsidRDefault="00D234B7" w:rsidP="00D234B7">
      <w:pPr>
        <w:pStyle w:val="Header"/>
        <w:tabs>
          <w:tab w:val="clear" w:pos="4153"/>
          <w:tab w:val="clear" w:pos="8306"/>
        </w:tabs>
        <w:rPr>
          <w:rFonts w:ascii="Arial" w:hAnsi="Arial" w:cs="Arial"/>
        </w:rPr>
      </w:pPr>
      <w:r>
        <w:rPr>
          <w:rFonts w:ascii="Arial" w:hAnsi="Arial" w:cs="Arial"/>
        </w:rPr>
        <w:lastRenderedPageBreak/>
        <w:t xml:space="preserve">See Generic Assessment Criteria P.7. </w:t>
      </w:r>
      <w:r w:rsidRPr="00D234B7">
        <w:rPr>
          <w:rFonts w:ascii="Arial" w:hAnsi="Arial" w:cs="Arial"/>
        </w:rPr>
        <w:br w:type="page"/>
      </w:r>
    </w:p>
    <w:p w14:paraId="1AA6E4C3" w14:textId="77777777" w:rsidR="00D234B7" w:rsidRDefault="00D234B7" w:rsidP="00D234B7">
      <w:pPr>
        <w:pStyle w:val="Header"/>
        <w:tabs>
          <w:tab w:val="clear" w:pos="4153"/>
          <w:tab w:val="clear" w:pos="8306"/>
        </w:tabs>
        <w:jc w:val="right"/>
        <w:rPr>
          <w:rFonts w:ascii="Arial" w:hAnsi="Arial" w:cs="Arial"/>
        </w:rPr>
      </w:pPr>
    </w:p>
    <w:p w14:paraId="71B5D539" w14:textId="77777777" w:rsidR="00D234B7" w:rsidRDefault="00D234B7" w:rsidP="00D234B7">
      <w:pPr>
        <w:pStyle w:val="Header"/>
        <w:tabs>
          <w:tab w:val="clear" w:pos="4153"/>
          <w:tab w:val="clear" w:pos="8306"/>
        </w:tabs>
        <w:jc w:val="right"/>
        <w:rPr>
          <w:rFonts w:ascii="Arial" w:hAnsi="Arial" w:cs="Arial"/>
        </w:rPr>
      </w:pPr>
    </w:p>
    <w:p w14:paraId="47E95B93" w14:textId="28762992" w:rsidR="00D234B7" w:rsidRPr="00D03DF8" w:rsidRDefault="00D234B7" w:rsidP="00D234B7">
      <w:pPr>
        <w:pStyle w:val="Header"/>
        <w:tabs>
          <w:tab w:val="clear" w:pos="4153"/>
          <w:tab w:val="clear" w:pos="8306"/>
        </w:tabs>
        <w:jc w:val="right"/>
        <w:rPr>
          <w:rFonts w:ascii="Arial" w:hAnsi="Arial" w:cs="Arial"/>
          <w:vanish/>
        </w:rPr>
        <w:sectPr w:rsidR="00D234B7" w:rsidRPr="00D03DF8" w:rsidSect="00D234B7">
          <w:footerReference w:type="default" r:id="rId9"/>
          <w:pgSz w:w="11894" w:h="16834"/>
          <w:pgMar w:top="720" w:right="720" w:bottom="720" w:left="720" w:header="706" w:footer="706" w:gutter="0"/>
          <w:paperSrc w:first="1" w:other="1"/>
          <w:cols w:space="720"/>
        </w:sectPr>
      </w:pPr>
    </w:p>
    <w:p w14:paraId="5E6AEC58" w14:textId="77777777" w:rsidR="00C073F1" w:rsidRPr="00D03DF8" w:rsidRDefault="00C073F1" w:rsidP="00152E9D">
      <w:pPr>
        <w:rPr>
          <w:rFonts w:ascii="Arial" w:hAnsi="Arial" w:cs="Arial"/>
          <w:vanish/>
        </w:rPr>
        <w:sectPr w:rsidR="00C073F1" w:rsidRPr="00D03DF8" w:rsidSect="00C073F1">
          <w:pgSz w:w="16834" w:h="11894" w:orient="landscape"/>
          <w:pgMar w:top="720" w:right="720" w:bottom="720" w:left="720" w:header="706" w:footer="706" w:gutter="0"/>
          <w:paperSrc w:first="1" w:other="1"/>
          <w:cols w:space="720"/>
          <w:docGrid w:linePitch="272"/>
        </w:sectPr>
      </w:pPr>
    </w:p>
    <w:p w14:paraId="46F9D2EC" w14:textId="77777777" w:rsidR="00C073F1" w:rsidRPr="00D03DF8" w:rsidRDefault="00C073F1" w:rsidP="00152E9D">
      <w:pPr>
        <w:rPr>
          <w:rFonts w:ascii="Arial" w:hAnsi="Arial" w:cs="Arial"/>
          <w:vanish/>
        </w:rPr>
      </w:pPr>
    </w:p>
    <w:p w14:paraId="791D713C" w14:textId="77777777" w:rsidR="001F50B6" w:rsidRPr="00D03DF8"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RPr="00D03DF8" w14:paraId="5A5FA420" w14:textId="77777777" w:rsidTr="00527E60">
        <w:tc>
          <w:tcPr>
            <w:tcW w:w="13858" w:type="dxa"/>
            <w:shd w:val="clear" w:color="auto" w:fill="FF99FF"/>
          </w:tcPr>
          <w:p w14:paraId="798E1244" w14:textId="77777777" w:rsidR="00C073F1" w:rsidRPr="00D03DF8" w:rsidRDefault="00C073F1" w:rsidP="001F50B6">
            <w:pPr>
              <w:pStyle w:val="NormalWeb"/>
              <w:rPr>
                <w:rFonts w:ascii="Arial" w:hAnsi="Arial" w:cs="Arial"/>
                <w:b/>
                <w:color w:val="303B44"/>
                <w:sz w:val="22"/>
                <w:szCs w:val="22"/>
              </w:rPr>
            </w:pPr>
            <w:r w:rsidRPr="00D03DF8">
              <w:rPr>
                <w:rFonts w:ascii="Arial" w:hAnsi="Arial" w:cs="Arial"/>
                <w:b/>
                <w:color w:val="303B44"/>
                <w:sz w:val="22"/>
                <w:szCs w:val="22"/>
              </w:rPr>
              <w:t>GENERIC ASSESSMENT CRITERIA</w:t>
            </w:r>
          </w:p>
        </w:tc>
      </w:tr>
    </w:tbl>
    <w:p w14:paraId="22284F58" w14:textId="77777777" w:rsidR="00995D51" w:rsidRPr="00D03DF8"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03DF8" w14:paraId="54F04E61" w14:textId="77777777" w:rsidTr="0093002B">
        <w:tc>
          <w:tcPr>
            <w:tcW w:w="13948" w:type="dxa"/>
            <w:shd w:val="clear" w:color="auto" w:fill="FF99FF"/>
          </w:tcPr>
          <w:p w14:paraId="7F78B623" w14:textId="77777777" w:rsidR="00527E60" w:rsidRPr="00D03DF8" w:rsidRDefault="00527E60" w:rsidP="0093002B">
            <w:pPr>
              <w:rPr>
                <w:rFonts w:ascii="Arial" w:hAnsi="Arial" w:cs="Arial"/>
                <w:b/>
              </w:rPr>
            </w:pPr>
            <w:r w:rsidRPr="00D03DF8">
              <w:rPr>
                <w:rFonts w:ascii="Arial" w:hAnsi="Arial" w:cs="Arial"/>
                <w:b/>
              </w:rPr>
              <w:t>Level 5</w:t>
            </w:r>
          </w:p>
        </w:tc>
      </w:tr>
      <w:tr w:rsidR="00527E60" w:rsidRPr="00D03DF8" w14:paraId="5422A177" w14:textId="77777777" w:rsidTr="0093002B">
        <w:tc>
          <w:tcPr>
            <w:tcW w:w="13948" w:type="dxa"/>
            <w:shd w:val="clear" w:color="auto" w:fill="FFCCFF"/>
          </w:tcPr>
          <w:p w14:paraId="21FBCE36" w14:textId="77777777" w:rsidR="00527E60" w:rsidRPr="00D03DF8" w:rsidRDefault="002878BF" w:rsidP="0093002B">
            <w:pPr>
              <w:rPr>
                <w:rFonts w:ascii="Arial" w:eastAsia="Arial" w:hAnsi="Arial" w:cs="Arial"/>
                <w:spacing w:val="-1"/>
              </w:rPr>
            </w:pPr>
            <w:r w:rsidRPr="00D03DF8">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F9946BE" w14:textId="77777777" w:rsidR="00527E60" w:rsidRPr="00D03DF8"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03DF8" w14:paraId="5039EBBA" w14:textId="77777777" w:rsidTr="0093002B">
        <w:trPr>
          <w:tblHeader/>
        </w:trPr>
        <w:tc>
          <w:tcPr>
            <w:tcW w:w="1735" w:type="dxa"/>
            <w:shd w:val="clear" w:color="auto" w:fill="FF99FF"/>
          </w:tcPr>
          <w:p w14:paraId="463BD22C" w14:textId="77777777" w:rsidR="00527E60" w:rsidRPr="00D03DF8" w:rsidRDefault="00527E60" w:rsidP="0093002B">
            <w:pPr>
              <w:rPr>
                <w:rFonts w:ascii="Arial" w:hAnsi="Arial" w:cs="Arial"/>
                <w:b/>
                <w:sz w:val="18"/>
                <w:szCs w:val="18"/>
              </w:rPr>
            </w:pPr>
            <w:r w:rsidRPr="00D03DF8">
              <w:rPr>
                <w:rFonts w:ascii="Arial" w:hAnsi="Arial" w:cs="Arial"/>
                <w:b/>
                <w:sz w:val="18"/>
                <w:szCs w:val="18"/>
              </w:rPr>
              <w:t>Level 5</w:t>
            </w:r>
          </w:p>
        </w:tc>
        <w:tc>
          <w:tcPr>
            <w:tcW w:w="1736" w:type="dxa"/>
            <w:shd w:val="clear" w:color="auto" w:fill="FF99FF"/>
            <w:vAlign w:val="center"/>
          </w:tcPr>
          <w:p w14:paraId="7FFAB214"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FAIL</w:t>
            </w:r>
          </w:p>
        </w:tc>
        <w:tc>
          <w:tcPr>
            <w:tcW w:w="1736" w:type="dxa"/>
            <w:shd w:val="clear" w:color="auto" w:fill="FF99FF"/>
            <w:vAlign w:val="center"/>
          </w:tcPr>
          <w:p w14:paraId="4F8EB02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MARGINAL FAIL</w:t>
            </w:r>
          </w:p>
        </w:tc>
        <w:tc>
          <w:tcPr>
            <w:tcW w:w="1736" w:type="dxa"/>
            <w:shd w:val="clear" w:color="auto" w:fill="FF99FF"/>
            <w:vAlign w:val="center"/>
          </w:tcPr>
          <w:p w14:paraId="300806C2"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SATISFACTORY</w:t>
            </w:r>
          </w:p>
          <w:p w14:paraId="3EF8045D"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(3</w:t>
            </w:r>
            <w:r w:rsidRPr="00D03DF8">
              <w:rPr>
                <w:rFonts w:ascii="Arial" w:hAnsi="Arial" w:cs="Arial"/>
                <w:b/>
                <w:sz w:val="18"/>
                <w:szCs w:val="18"/>
                <w:vertAlign w:val="superscript"/>
              </w:rPr>
              <w:t>rd</w:t>
            </w:r>
            <w:r w:rsidRPr="00D03DF8">
              <w:rPr>
                <w:rFonts w:ascii="Arial" w:hAnsi="Arial" w:cs="Arial"/>
                <w:b/>
                <w:sz w:val="18"/>
                <w:szCs w:val="18"/>
              </w:rPr>
              <w:t xml:space="preserve"> / Pass)</w:t>
            </w:r>
          </w:p>
        </w:tc>
        <w:tc>
          <w:tcPr>
            <w:tcW w:w="1736" w:type="dxa"/>
            <w:shd w:val="clear" w:color="auto" w:fill="FF99FF"/>
            <w:vAlign w:val="center"/>
          </w:tcPr>
          <w:p w14:paraId="4BCC2CFD"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GOOD</w:t>
            </w:r>
          </w:p>
          <w:p w14:paraId="72E6D181"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(2.2 / Pass)</w:t>
            </w:r>
          </w:p>
        </w:tc>
        <w:tc>
          <w:tcPr>
            <w:tcW w:w="1736" w:type="dxa"/>
            <w:shd w:val="clear" w:color="auto" w:fill="FF99FF"/>
            <w:vAlign w:val="center"/>
          </w:tcPr>
          <w:p w14:paraId="1C003BC6"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VERY GOOD</w:t>
            </w:r>
          </w:p>
          <w:p w14:paraId="5001E2C9"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(2.1 / Merit)</w:t>
            </w:r>
          </w:p>
        </w:tc>
        <w:tc>
          <w:tcPr>
            <w:tcW w:w="1736" w:type="dxa"/>
            <w:shd w:val="clear" w:color="auto" w:fill="FF99FF"/>
            <w:vAlign w:val="center"/>
          </w:tcPr>
          <w:p w14:paraId="73661A46"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EXCELLENT</w:t>
            </w:r>
          </w:p>
          <w:p w14:paraId="2F0AE6CB"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(1</w:t>
            </w:r>
            <w:r w:rsidRPr="00D03DF8">
              <w:rPr>
                <w:rFonts w:ascii="Arial" w:hAnsi="Arial" w:cs="Arial"/>
                <w:b/>
                <w:sz w:val="18"/>
                <w:szCs w:val="18"/>
                <w:vertAlign w:val="superscript"/>
              </w:rPr>
              <w:t>st</w:t>
            </w:r>
            <w:r w:rsidRPr="00D03DF8">
              <w:rPr>
                <w:rFonts w:ascii="Arial" w:hAnsi="Arial" w:cs="Arial"/>
                <w:b/>
                <w:sz w:val="18"/>
                <w:szCs w:val="18"/>
              </w:rPr>
              <w:t xml:space="preserve"> / Distinction)</w:t>
            </w:r>
          </w:p>
        </w:tc>
        <w:tc>
          <w:tcPr>
            <w:tcW w:w="1736" w:type="dxa"/>
            <w:shd w:val="clear" w:color="auto" w:fill="FF99FF"/>
            <w:vAlign w:val="center"/>
          </w:tcPr>
          <w:p w14:paraId="5044BADC"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EXCEPTIONAL</w:t>
            </w:r>
          </w:p>
          <w:p w14:paraId="77C15DD7"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(1</w:t>
            </w:r>
            <w:r w:rsidRPr="00D03DF8">
              <w:rPr>
                <w:rFonts w:ascii="Arial" w:hAnsi="Arial" w:cs="Arial"/>
                <w:b/>
                <w:sz w:val="18"/>
                <w:szCs w:val="18"/>
                <w:vertAlign w:val="superscript"/>
              </w:rPr>
              <w:t>st</w:t>
            </w:r>
            <w:r w:rsidRPr="00D03DF8">
              <w:rPr>
                <w:rFonts w:ascii="Arial" w:hAnsi="Arial" w:cs="Arial"/>
                <w:b/>
                <w:sz w:val="18"/>
                <w:szCs w:val="18"/>
              </w:rPr>
              <w:t xml:space="preserve"> / Distinction)</w:t>
            </w:r>
          </w:p>
        </w:tc>
      </w:tr>
      <w:tr w:rsidR="00527E60" w:rsidRPr="00D03DF8" w14:paraId="2CF3BD22" w14:textId="77777777" w:rsidTr="0093002B">
        <w:trPr>
          <w:tblHeader/>
        </w:trPr>
        <w:tc>
          <w:tcPr>
            <w:tcW w:w="1735" w:type="dxa"/>
            <w:shd w:val="clear" w:color="auto" w:fill="FF99FF"/>
          </w:tcPr>
          <w:p w14:paraId="59152AB1" w14:textId="77777777" w:rsidR="00527E60" w:rsidRPr="00D03DF8" w:rsidRDefault="00527E60" w:rsidP="0093002B">
            <w:pPr>
              <w:ind w:left="171"/>
              <w:rPr>
                <w:rFonts w:ascii="Arial" w:hAnsi="Arial" w:cs="Arial"/>
                <w:sz w:val="18"/>
                <w:szCs w:val="18"/>
              </w:rPr>
            </w:pPr>
            <w:r w:rsidRPr="00D03DF8">
              <w:rPr>
                <w:rFonts w:ascii="Arial" w:eastAsia="Arial" w:hAnsi="Arial" w:cs="Arial"/>
                <w:b/>
                <w:bCs/>
              </w:rPr>
              <w:t>Category</w:t>
            </w:r>
          </w:p>
        </w:tc>
        <w:tc>
          <w:tcPr>
            <w:tcW w:w="1736" w:type="dxa"/>
            <w:shd w:val="clear" w:color="auto" w:fill="FF99FF"/>
            <w:vAlign w:val="bottom"/>
          </w:tcPr>
          <w:p w14:paraId="1C13A64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0-29%</w:t>
            </w:r>
          </w:p>
        </w:tc>
        <w:tc>
          <w:tcPr>
            <w:tcW w:w="1736" w:type="dxa"/>
            <w:shd w:val="clear" w:color="auto" w:fill="FF99FF"/>
            <w:vAlign w:val="bottom"/>
          </w:tcPr>
          <w:p w14:paraId="38DE29A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30-39%</w:t>
            </w:r>
          </w:p>
        </w:tc>
        <w:tc>
          <w:tcPr>
            <w:tcW w:w="1736" w:type="dxa"/>
            <w:shd w:val="clear" w:color="auto" w:fill="FF99FF"/>
            <w:vAlign w:val="bottom"/>
          </w:tcPr>
          <w:p w14:paraId="3DF02F20"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40-49%</w:t>
            </w:r>
          </w:p>
        </w:tc>
        <w:tc>
          <w:tcPr>
            <w:tcW w:w="1736" w:type="dxa"/>
            <w:shd w:val="clear" w:color="auto" w:fill="FF99FF"/>
            <w:vAlign w:val="bottom"/>
          </w:tcPr>
          <w:p w14:paraId="424CC175"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50-59%</w:t>
            </w:r>
          </w:p>
        </w:tc>
        <w:tc>
          <w:tcPr>
            <w:tcW w:w="1736" w:type="dxa"/>
            <w:shd w:val="clear" w:color="auto" w:fill="FF99FF"/>
            <w:vAlign w:val="bottom"/>
          </w:tcPr>
          <w:p w14:paraId="15A66F6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60-69%</w:t>
            </w:r>
          </w:p>
        </w:tc>
        <w:tc>
          <w:tcPr>
            <w:tcW w:w="1736" w:type="dxa"/>
            <w:shd w:val="clear" w:color="auto" w:fill="FF99FF"/>
            <w:vAlign w:val="bottom"/>
          </w:tcPr>
          <w:p w14:paraId="2D0BE030"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70-84%</w:t>
            </w:r>
          </w:p>
        </w:tc>
        <w:tc>
          <w:tcPr>
            <w:tcW w:w="1736" w:type="dxa"/>
            <w:shd w:val="clear" w:color="auto" w:fill="FF99FF"/>
          </w:tcPr>
          <w:p w14:paraId="3BA46642"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85-100%</w:t>
            </w:r>
          </w:p>
        </w:tc>
      </w:tr>
      <w:tr w:rsidR="00527E60" w:rsidRPr="00D03DF8" w14:paraId="22D015CE" w14:textId="77777777" w:rsidTr="0093002B">
        <w:tc>
          <w:tcPr>
            <w:tcW w:w="1735" w:type="dxa"/>
            <w:shd w:val="clear" w:color="auto" w:fill="FF99FF"/>
          </w:tcPr>
          <w:p w14:paraId="1DAB7BF3" w14:textId="77777777" w:rsidR="00527E60" w:rsidRPr="00D03DF8" w:rsidRDefault="00527E60" w:rsidP="0093002B">
            <w:pPr>
              <w:spacing w:before="34"/>
              <w:ind w:left="108" w:right="-54"/>
              <w:rPr>
                <w:rFonts w:ascii="Arial" w:eastAsia="Arial" w:hAnsi="Arial" w:cs="Arial"/>
                <w:bCs/>
                <w:sz w:val="18"/>
                <w:szCs w:val="18"/>
              </w:rPr>
            </w:pPr>
            <w:r w:rsidRPr="00D03DF8">
              <w:rPr>
                <w:rFonts w:ascii="Arial" w:eastAsia="Arial" w:hAnsi="Arial" w:cs="Arial"/>
                <w:b/>
                <w:bCs/>
              </w:rPr>
              <w:t xml:space="preserve">Engagement with literature </w:t>
            </w:r>
            <w:r w:rsidRPr="00D03DF8">
              <w:rPr>
                <w:rFonts w:ascii="Arial" w:eastAsia="Arial" w:hAnsi="Arial" w:cs="Arial"/>
                <w:bCs/>
                <w:sz w:val="18"/>
                <w:szCs w:val="18"/>
              </w:rPr>
              <w:t>(including reading, referencing,</w:t>
            </w:r>
          </w:p>
          <w:p w14:paraId="56BECE67" w14:textId="77777777" w:rsidR="00527E60" w:rsidRPr="00D03DF8" w:rsidRDefault="00527E60" w:rsidP="0093002B">
            <w:pPr>
              <w:spacing w:before="34"/>
              <w:ind w:left="108" w:right="-54"/>
              <w:rPr>
                <w:rFonts w:ascii="Arial" w:eastAsia="Arial" w:hAnsi="Arial" w:cs="Arial"/>
                <w:bCs/>
                <w:sz w:val="18"/>
                <w:szCs w:val="18"/>
              </w:rPr>
            </w:pPr>
            <w:r w:rsidRPr="00D03DF8">
              <w:rPr>
                <w:rFonts w:ascii="Arial" w:eastAsia="Arial" w:hAnsi="Arial" w:cs="Arial"/>
                <w:bCs/>
                <w:sz w:val="18"/>
                <w:szCs w:val="18"/>
              </w:rPr>
              <w:t>academic conventions and</w:t>
            </w:r>
          </w:p>
          <w:p w14:paraId="710116F0" w14:textId="77777777" w:rsidR="00527E60" w:rsidRPr="00D03DF8" w:rsidRDefault="00527E60" w:rsidP="0093002B">
            <w:pPr>
              <w:spacing w:before="34"/>
              <w:ind w:left="108" w:right="-54"/>
              <w:rPr>
                <w:rFonts w:ascii="Arial" w:eastAsia="Arial" w:hAnsi="Arial" w:cs="Arial"/>
                <w:b/>
                <w:bCs/>
              </w:rPr>
            </w:pPr>
            <w:r w:rsidRPr="00D03DF8">
              <w:rPr>
                <w:rFonts w:ascii="Arial" w:eastAsia="Arial" w:hAnsi="Arial" w:cs="Arial"/>
                <w:bCs/>
                <w:sz w:val="18"/>
                <w:szCs w:val="18"/>
              </w:rPr>
              <w:t>academic honesty)</w:t>
            </w:r>
            <w:r w:rsidRPr="00D03DF8">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1D9E701" w14:textId="77777777" w:rsidR="00527E60" w:rsidRPr="00D03DF8" w:rsidRDefault="00527E60" w:rsidP="0093002B">
            <w:pPr>
              <w:rPr>
                <w:rFonts w:ascii="Arial" w:hAnsi="Arial" w:cs="Arial"/>
              </w:rPr>
            </w:pPr>
            <w:r w:rsidRPr="00D03DF8">
              <w:rPr>
                <w:rFonts w:ascii="Arial" w:hAnsi="Arial" w:cs="Arial"/>
              </w:rPr>
              <w:t>Little or no evidence of reading and/or reliance on inappropriate sources.</w:t>
            </w:r>
          </w:p>
          <w:p w14:paraId="2F7FE7E8" w14:textId="77777777" w:rsidR="00527E60" w:rsidRPr="00D03DF8" w:rsidRDefault="00527E60" w:rsidP="0093002B">
            <w:pPr>
              <w:rPr>
                <w:rFonts w:ascii="Arial" w:hAnsi="Arial" w:cs="Arial"/>
              </w:rPr>
            </w:pPr>
            <w:r w:rsidRPr="00D03DF8">
              <w:rPr>
                <w:rFonts w:ascii="Arial" w:hAnsi="Arial" w:cs="Arial"/>
              </w:rPr>
              <w:t>Views and findings mostly unsupported and non-authoritative.</w:t>
            </w:r>
          </w:p>
          <w:p w14:paraId="58F08140" w14:textId="77777777" w:rsidR="00527E60" w:rsidRPr="00D03DF8" w:rsidRDefault="00527E60" w:rsidP="0093002B">
            <w:pPr>
              <w:rPr>
                <w:rFonts w:ascii="Arial" w:hAnsi="Arial" w:cs="Arial"/>
              </w:rPr>
            </w:pPr>
            <w:r w:rsidRPr="00D03DF8">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D9B6984" w14:textId="77777777" w:rsidR="00527E60" w:rsidRPr="00D03DF8" w:rsidRDefault="00527E60" w:rsidP="0093002B">
            <w:pPr>
              <w:rPr>
                <w:rFonts w:ascii="Arial" w:hAnsi="Arial" w:cs="Arial"/>
              </w:rPr>
            </w:pPr>
            <w:r w:rsidRPr="00D03DF8">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E2BAAB1" w14:textId="77777777" w:rsidR="00527E60" w:rsidRPr="00D03DF8" w:rsidRDefault="00527E60" w:rsidP="0093002B">
            <w:pPr>
              <w:rPr>
                <w:rFonts w:ascii="Arial" w:hAnsi="Arial" w:cs="Arial"/>
              </w:rPr>
            </w:pPr>
            <w:r w:rsidRPr="00D03DF8">
              <w:rPr>
                <w:rFonts w:ascii="Arial" w:hAnsi="Arial" w:cs="Arial"/>
              </w:rPr>
              <w:t>Engagement with a limited range of mostly relevant and credible sources. Some omissions and minor errors.</w:t>
            </w:r>
          </w:p>
          <w:p w14:paraId="1C403BEB" w14:textId="77777777" w:rsidR="00527E60" w:rsidRPr="00D03DF8" w:rsidRDefault="00527E60" w:rsidP="0093002B">
            <w:pPr>
              <w:rPr>
                <w:rFonts w:ascii="Arial" w:hAnsi="Arial" w:cs="Arial"/>
              </w:rPr>
            </w:pPr>
            <w:r w:rsidRPr="00D03DF8">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7476456" w14:textId="77777777" w:rsidR="00527E60" w:rsidRPr="00D03DF8" w:rsidRDefault="00527E60" w:rsidP="0093002B">
            <w:pPr>
              <w:rPr>
                <w:rFonts w:ascii="Arial" w:hAnsi="Arial" w:cs="Arial"/>
              </w:rPr>
            </w:pPr>
            <w:r w:rsidRPr="00D03DF8">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E11966" w14:textId="77777777" w:rsidR="00527E60" w:rsidRPr="00D03DF8" w:rsidRDefault="00527E60" w:rsidP="0093002B">
            <w:pPr>
              <w:rPr>
                <w:rFonts w:ascii="Arial" w:hAnsi="Arial" w:cs="Arial"/>
              </w:rPr>
            </w:pPr>
            <w:r w:rsidRPr="00D03DF8">
              <w:rPr>
                <w:rFonts w:ascii="Arial" w:hAnsi="Arial" w:cs="Arial"/>
              </w:rPr>
              <w:t>Engagement with a wide range of literature, including sources retrieved independently.</w:t>
            </w:r>
          </w:p>
          <w:p w14:paraId="2E9835F2" w14:textId="77777777" w:rsidR="00527E60" w:rsidRPr="00D03DF8" w:rsidRDefault="00527E60" w:rsidP="0093002B">
            <w:pPr>
              <w:rPr>
                <w:rFonts w:ascii="Arial" w:hAnsi="Arial" w:cs="Arial"/>
              </w:rPr>
            </w:pPr>
            <w:r w:rsidRPr="00D03DF8">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5A613A" w14:textId="77777777" w:rsidR="00527E60" w:rsidRPr="00D03DF8" w:rsidRDefault="00527E60" w:rsidP="0093002B">
            <w:pPr>
              <w:rPr>
                <w:rFonts w:ascii="Arial" w:hAnsi="Arial" w:cs="Arial"/>
              </w:rPr>
            </w:pPr>
            <w:r w:rsidRPr="00D03DF8">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650BF84" w14:textId="77777777" w:rsidR="00527E60" w:rsidRPr="00D03DF8" w:rsidRDefault="00527E60" w:rsidP="0093002B">
            <w:pPr>
              <w:rPr>
                <w:rFonts w:ascii="Arial" w:hAnsi="Arial" w:cs="Arial"/>
              </w:rPr>
            </w:pPr>
            <w:r w:rsidRPr="00D03DF8">
              <w:rPr>
                <w:rFonts w:ascii="Arial" w:hAnsi="Arial" w:cs="Arial"/>
              </w:rPr>
              <w:t>Exceptional engagement with an extensive range of relevant and credible literature. High-level referencing skills consistently applied.</w:t>
            </w:r>
          </w:p>
        </w:tc>
      </w:tr>
      <w:tr w:rsidR="00527E60" w:rsidRPr="00D03DF8" w14:paraId="09AD1254" w14:textId="77777777" w:rsidTr="0093002B">
        <w:tc>
          <w:tcPr>
            <w:tcW w:w="1735" w:type="dxa"/>
            <w:shd w:val="clear" w:color="auto" w:fill="FF99FF"/>
          </w:tcPr>
          <w:p w14:paraId="23E13410" w14:textId="77777777" w:rsidR="00527E60" w:rsidRPr="00D03DF8" w:rsidRDefault="00527E60" w:rsidP="0093002B">
            <w:pPr>
              <w:spacing w:before="34"/>
              <w:ind w:left="108" w:right="-54"/>
              <w:rPr>
                <w:rFonts w:ascii="Arial" w:hAnsi="Arial" w:cs="Arial"/>
                <w:sz w:val="18"/>
                <w:szCs w:val="18"/>
              </w:rPr>
            </w:pPr>
            <w:r w:rsidRPr="00D03DF8">
              <w:rPr>
                <w:rFonts w:ascii="Arial" w:eastAsia="Arial" w:hAnsi="Arial" w:cs="Arial"/>
                <w:b/>
                <w:bCs/>
              </w:rPr>
              <w:t xml:space="preserve">Knowledge and understanding </w:t>
            </w:r>
            <w:r w:rsidRPr="00D03DF8">
              <w:rPr>
                <w:rFonts w:ascii="Arial" w:eastAsia="Arial" w:hAnsi="Arial" w:cs="Arial"/>
                <w:bCs/>
              </w:rPr>
              <w:t>(</w:t>
            </w:r>
            <w:r w:rsidRPr="00D03DF8">
              <w:rPr>
                <w:rFonts w:ascii="Arial" w:eastAsia="Arial" w:hAnsi="Arial" w:cs="Arial"/>
                <w:bCs/>
                <w:sz w:val="18"/>
                <w:szCs w:val="18"/>
              </w:rPr>
              <w:t xml:space="preserve">Sound knowledge and </w:t>
            </w:r>
            <w:r w:rsidRPr="00D03DF8">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sidRPr="00D03DF8">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971472"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Major gaps in knowledge with unsatisfactory, uncritical understanding of </w:t>
            </w:r>
            <w:r w:rsidRPr="00D03DF8">
              <w:rPr>
                <w:rFonts w:ascii="Arial" w:hAnsi="Arial" w:cs="Arial"/>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BF80997"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Fragmentary knowledge, with only superficial critical understanding. </w:t>
            </w:r>
            <w:r w:rsidRPr="00D03DF8">
              <w:rPr>
                <w:rFonts w:ascii="Arial" w:hAnsi="Arial" w:cs="Arial"/>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594DE31"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Limited but adequate knowledge and critical understanding of </w:t>
            </w:r>
            <w:r w:rsidRPr="00D03DF8">
              <w:rPr>
                <w:rFonts w:ascii="Arial" w:hAnsi="Arial" w:cs="Arial"/>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5B1CCCD9"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Knowledge is reasonably detailed and accurate. A good critical </w:t>
            </w:r>
            <w:r w:rsidRPr="00D03DF8">
              <w:rPr>
                <w:rFonts w:ascii="Arial" w:hAnsi="Arial" w:cs="Arial"/>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7AEB92DF"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Knowledge is reasonably extensive.  Exhibits very competent </w:t>
            </w:r>
            <w:r w:rsidRPr="00D03DF8">
              <w:rPr>
                <w:rFonts w:ascii="Arial" w:hAnsi="Arial" w:cs="Arial"/>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3A6E6062"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Excellent, detailed knowledge and highly critical understanding of </w:t>
            </w:r>
            <w:r w:rsidRPr="00D03DF8">
              <w:rPr>
                <w:rFonts w:ascii="Arial" w:hAnsi="Arial" w:cs="Arial"/>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77474AE"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Exceptionally detailed knowledge and outstanding critical </w:t>
            </w:r>
            <w:r w:rsidRPr="00D03DF8">
              <w:rPr>
                <w:rFonts w:ascii="Arial" w:hAnsi="Arial" w:cs="Arial"/>
              </w:rPr>
              <w:lastRenderedPageBreak/>
              <w:t>understanding of the well-established concepts and principles of the subject and the main methods of enquiry. May go beyond established theories.</w:t>
            </w:r>
          </w:p>
        </w:tc>
      </w:tr>
      <w:tr w:rsidR="00527E60" w:rsidRPr="00D03DF8" w14:paraId="6473E630" w14:textId="77777777" w:rsidTr="0093002B">
        <w:tc>
          <w:tcPr>
            <w:tcW w:w="1735" w:type="dxa"/>
            <w:shd w:val="clear" w:color="auto" w:fill="FF99FF"/>
          </w:tcPr>
          <w:p w14:paraId="4FA4CF32"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lastRenderedPageBreak/>
              <w:t>C</w:t>
            </w:r>
            <w:r w:rsidRPr="00D03DF8">
              <w:rPr>
                <w:rFonts w:ascii="Arial" w:eastAsia="Arial" w:hAnsi="Arial" w:cs="Arial"/>
                <w:b/>
                <w:bCs/>
                <w:spacing w:val="1"/>
              </w:rPr>
              <w:t>ogn</w:t>
            </w:r>
            <w:r w:rsidRPr="00D03DF8">
              <w:rPr>
                <w:rFonts w:ascii="Arial" w:eastAsia="Arial" w:hAnsi="Arial" w:cs="Arial"/>
                <w:b/>
                <w:bCs/>
              </w:rPr>
              <w:t>i</w:t>
            </w:r>
            <w:r w:rsidRPr="00D03DF8">
              <w:rPr>
                <w:rFonts w:ascii="Arial" w:eastAsia="Arial" w:hAnsi="Arial" w:cs="Arial"/>
                <w:b/>
                <w:bCs/>
                <w:spacing w:val="1"/>
              </w:rPr>
              <w:t>t</w:t>
            </w:r>
            <w:r w:rsidRPr="00D03DF8">
              <w:rPr>
                <w:rFonts w:ascii="Arial" w:eastAsia="Arial" w:hAnsi="Arial" w:cs="Arial"/>
                <w:b/>
                <w:bCs/>
              </w:rPr>
              <w:t>i</w:t>
            </w:r>
            <w:r w:rsidRPr="00D03DF8">
              <w:rPr>
                <w:rFonts w:ascii="Arial" w:eastAsia="Arial" w:hAnsi="Arial" w:cs="Arial"/>
                <w:b/>
                <w:bCs/>
                <w:spacing w:val="2"/>
              </w:rPr>
              <w:t>v</w:t>
            </w:r>
            <w:r w:rsidRPr="00D03DF8">
              <w:rPr>
                <w:rFonts w:ascii="Arial" w:eastAsia="Arial" w:hAnsi="Arial" w:cs="Arial"/>
                <w:b/>
                <w:bCs/>
              </w:rPr>
              <w:t>e</w:t>
            </w:r>
            <w:r w:rsidRPr="00D03DF8">
              <w:rPr>
                <w:rFonts w:ascii="Arial" w:eastAsia="Arial" w:hAnsi="Arial" w:cs="Arial"/>
                <w:b/>
                <w:bCs/>
                <w:spacing w:val="-10"/>
              </w:rPr>
              <w:t xml:space="preserve"> </w:t>
            </w:r>
            <w:r w:rsidRPr="00D03DF8">
              <w:rPr>
                <w:rFonts w:ascii="Arial" w:eastAsia="Arial" w:hAnsi="Arial" w:cs="Arial"/>
                <w:b/>
                <w:bCs/>
              </w:rPr>
              <w:t>a</w:t>
            </w:r>
            <w:r w:rsidRPr="00D03DF8">
              <w:rPr>
                <w:rFonts w:ascii="Arial" w:eastAsia="Arial" w:hAnsi="Arial" w:cs="Arial"/>
                <w:b/>
                <w:bCs/>
                <w:spacing w:val="1"/>
              </w:rPr>
              <w:t>n</w:t>
            </w:r>
            <w:r w:rsidRPr="00D03DF8">
              <w:rPr>
                <w:rFonts w:ascii="Arial" w:eastAsia="Arial" w:hAnsi="Arial" w:cs="Arial"/>
                <w:b/>
                <w:bCs/>
              </w:rPr>
              <w:t>d i</w:t>
            </w:r>
            <w:r w:rsidRPr="00D03DF8">
              <w:rPr>
                <w:rFonts w:ascii="Arial" w:eastAsia="Arial" w:hAnsi="Arial" w:cs="Arial"/>
                <w:b/>
                <w:bCs/>
                <w:spacing w:val="1"/>
              </w:rPr>
              <w:t>nt</w:t>
            </w:r>
            <w:r w:rsidRPr="00D03DF8">
              <w:rPr>
                <w:rFonts w:ascii="Arial" w:eastAsia="Arial" w:hAnsi="Arial" w:cs="Arial"/>
                <w:b/>
                <w:bCs/>
              </w:rPr>
              <w:t>ellec</w:t>
            </w:r>
            <w:r w:rsidRPr="00D03DF8">
              <w:rPr>
                <w:rFonts w:ascii="Arial" w:eastAsia="Arial" w:hAnsi="Arial" w:cs="Arial"/>
                <w:b/>
                <w:bCs/>
                <w:spacing w:val="1"/>
              </w:rPr>
              <w:t>tu</w:t>
            </w:r>
            <w:r w:rsidRPr="00D03DF8">
              <w:rPr>
                <w:rFonts w:ascii="Arial" w:eastAsia="Arial" w:hAnsi="Arial" w:cs="Arial"/>
                <w:b/>
                <w:bCs/>
              </w:rPr>
              <w:t>al skil</w:t>
            </w:r>
            <w:r w:rsidRPr="00D03DF8">
              <w:rPr>
                <w:rFonts w:ascii="Arial" w:eastAsia="Arial" w:hAnsi="Arial" w:cs="Arial"/>
                <w:b/>
                <w:bCs/>
                <w:spacing w:val="2"/>
              </w:rPr>
              <w:t>l</w:t>
            </w:r>
            <w:r w:rsidRPr="00D03DF8">
              <w:rPr>
                <w:rFonts w:ascii="Arial" w:eastAsia="Arial" w:hAnsi="Arial" w:cs="Arial"/>
                <w:b/>
                <w:bCs/>
              </w:rPr>
              <w:t xml:space="preserve">s </w:t>
            </w:r>
          </w:p>
          <w:p w14:paraId="00AD913A" w14:textId="77777777" w:rsidR="00527E60" w:rsidRPr="00D03DF8" w:rsidRDefault="00527E60" w:rsidP="0093002B">
            <w:pPr>
              <w:spacing w:before="34" w:line="239" w:lineRule="auto"/>
              <w:ind w:left="108" w:right="-54"/>
              <w:rPr>
                <w:rFonts w:ascii="Arial" w:eastAsia="Arial" w:hAnsi="Arial" w:cs="Arial"/>
                <w:bCs/>
                <w:sz w:val="18"/>
                <w:szCs w:val="18"/>
              </w:rPr>
            </w:pPr>
            <w:r w:rsidRPr="00D03DF8">
              <w:rPr>
                <w:rFonts w:ascii="Arial" w:eastAsia="Arial" w:hAnsi="Arial" w:cs="Arial"/>
                <w:bCs/>
                <w:sz w:val="18"/>
                <w:szCs w:val="18"/>
              </w:rPr>
              <w:t>(Critical evaluation and analysis of concepts and principles; argument and judgement</w:t>
            </w:r>
            <w:r w:rsidRPr="00D03DF8">
              <w:rPr>
                <w:rFonts w:ascii="Arial" w:eastAsia="Arial" w:hAnsi="Arial" w:cs="Arial"/>
                <w:b/>
                <w:bCs/>
              </w:rPr>
              <w:t xml:space="preserve">; </w:t>
            </w:r>
            <w:r w:rsidRPr="00D03DF8">
              <w:rPr>
                <w:rFonts w:ascii="Arial" w:eastAsia="Arial" w:hAnsi="Arial" w:cs="Arial"/>
                <w:bCs/>
                <w:sz w:val="18"/>
                <w:szCs w:val="18"/>
              </w:rPr>
              <w:t xml:space="preserve">the limits of their knowledge, and how this influences their analyses and interpretations.) </w:t>
            </w:r>
          </w:p>
        </w:tc>
        <w:tc>
          <w:tcPr>
            <w:tcW w:w="1736" w:type="dxa"/>
          </w:tcPr>
          <w:p w14:paraId="1DA90C4E" w14:textId="77777777" w:rsidR="00527E60" w:rsidRPr="00D03DF8" w:rsidRDefault="00527E60" w:rsidP="0093002B">
            <w:pPr>
              <w:rPr>
                <w:rFonts w:ascii="Arial" w:hAnsi="Arial" w:cs="Arial"/>
              </w:rPr>
            </w:pPr>
            <w:r w:rsidRPr="00D03DF8">
              <w:rPr>
                <w:rFonts w:ascii="Arial" w:hAnsi="Arial" w:cs="Arial"/>
              </w:rPr>
              <w:t>Wholly or almost wholly descriptive work. Little or no critical evaluation and analysis of concepts and principles.</w:t>
            </w:r>
          </w:p>
          <w:p w14:paraId="7949C295" w14:textId="77777777" w:rsidR="00527E60" w:rsidRPr="00D03DF8" w:rsidRDefault="00527E60" w:rsidP="0093002B">
            <w:pPr>
              <w:rPr>
                <w:rFonts w:ascii="Arial" w:hAnsi="Arial" w:cs="Arial"/>
              </w:rPr>
            </w:pPr>
            <w:r w:rsidRPr="00D03DF8">
              <w:rPr>
                <w:rFonts w:ascii="Arial" w:hAnsi="Arial" w:cs="Arial"/>
              </w:rPr>
              <w:t>Failure to develop arguments, leading to illogical or invalid judgements. Unsubstantiated generalisations or opinion, made without use of any credible evidence.</w:t>
            </w:r>
          </w:p>
          <w:p w14:paraId="1DBAC6F4" w14:textId="77777777" w:rsidR="00527E60" w:rsidRPr="00D03DF8" w:rsidRDefault="00527E60" w:rsidP="0093002B">
            <w:pPr>
              <w:rPr>
                <w:rFonts w:ascii="Arial" w:hAnsi="Arial" w:cs="Arial"/>
              </w:rPr>
            </w:pPr>
          </w:p>
        </w:tc>
        <w:tc>
          <w:tcPr>
            <w:tcW w:w="1736" w:type="dxa"/>
          </w:tcPr>
          <w:p w14:paraId="216F4167" w14:textId="77777777" w:rsidR="00527E60" w:rsidRPr="00D03DF8" w:rsidRDefault="00527E60" w:rsidP="0093002B">
            <w:pPr>
              <w:rPr>
                <w:rFonts w:ascii="Arial" w:hAnsi="Arial" w:cs="Arial"/>
              </w:rPr>
            </w:pPr>
            <w:r w:rsidRPr="00D03DF8">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442CE030" w14:textId="77777777" w:rsidR="00527E60" w:rsidRPr="00D03DF8" w:rsidRDefault="00527E60" w:rsidP="0093002B">
            <w:pPr>
              <w:rPr>
                <w:rFonts w:ascii="Arial" w:hAnsi="Arial" w:cs="Arial"/>
              </w:rPr>
            </w:pPr>
            <w:r w:rsidRPr="00D03DF8">
              <w:rPr>
                <w:rFonts w:ascii="Arial" w:hAnsi="Arial" w:cs="Arial"/>
              </w:rPr>
              <w:t>Limited attempt at critical evaluation and analysis of concepts and principles, tending towards description.</w:t>
            </w:r>
          </w:p>
          <w:p w14:paraId="08A16E21" w14:textId="77777777" w:rsidR="00527E60" w:rsidRPr="00D03DF8" w:rsidRDefault="00527E60" w:rsidP="0093002B">
            <w:pPr>
              <w:rPr>
                <w:rFonts w:ascii="Arial" w:hAnsi="Arial" w:cs="Arial"/>
              </w:rPr>
            </w:pPr>
            <w:r w:rsidRPr="00D03DF8">
              <w:rPr>
                <w:rFonts w:ascii="Arial" w:hAnsi="Arial" w:cs="Arial"/>
              </w:rPr>
              <w:t>Some evidence to support arguments and judgements but these may be underdeveloped, with a little inconsistency / mis-interpretation or failure to fully recognise limits of knowledge.</w:t>
            </w:r>
          </w:p>
          <w:p w14:paraId="340A8F8D" w14:textId="77777777" w:rsidR="00527E60" w:rsidRPr="00D03DF8" w:rsidRDefault="00527E60" w:rsidP="0093002B">
            <w:pPr>
              <w:rPr>
                <w:rFonts w:ascii="Arial" w:hAnsi="Arial" w:cs="Arial"/>
              </w:rPr>
            </w:pPr>
          </w:p>
          <w:p w14:paraId="1431EA78" w14:textId="77777777" w:rsidR="00527E60" w:rsidRPr="00D03DF8" w:rsidRDefault="00527E60" w:rsidP="0093002B">
            <w:pPr>
              <w:rPr>
                <w:rFonts w:ascii="Arial" w:hAnsi="Arial" w:cs="Arial"/>
              </w:rPr>
            </w:pPr>
          </w:p>
        </w:tc>
        <w:tc>
          <w:tcPr>
            <w:tcW w:w="1736" w:type="dxa"/>
          </w:tcPr>
          <w:p w14:paraId="59FCB3B1" w14:textId="77777777" w:rsidR="00527E60" w:rsidRPr="00D03DF8" w:rsidRDefault="00527E60" w:rsidP="0093002B">
            <w:pPr>
              <w:rPr>
                <w:rFonts w:ascii="Arial" w:hAnsi="Arial" w:cs="Arial"/>
              </w:rPr>
            </w:pPr>
            <w:r w:rsidRPr="00D03DF8">
              <w:rPr>
                <w:rFonts w:ascii="Arial" w:hAnsi="Arial" w:cs="Arial"/>
              </w:rPr>
              <w:t xml:space="preserve">Some critical evaluation and analysis of concepts and principles, though descriptive in parts. </w:t>
            </w:r>
          </w:p>
          <w:p w14:paraId="4E866CAF" w14:textId="77777777" w:rsidR="00527E60" w:rsidRPr="00D03DF8" w:rsidRDefault="00527E60" w:rsidP="0093002B">
            <w:pPr>
              <w:rPr>
                <w:rFonts w:ascii="Arial" w:hAnsi="Arial" w:cs="Arial"/>
              </w:rPr>
            </w:pPr>
            <w:r w:rsidRPr="00D03DF8">
              <w:rPr>
                <w:rFonts w:ascii="Arial" w:hAnsi="Arial" w:cs="Arial"/>
              </w:rPr>
              <w:t>An emerging awareness the limits of their knowledge and ability to use evidence to support the argument though with some tendency to assert/state opinion rather than argue on the basis of reason and evidence.</w:t>
            </w:r>
          </w:p>
          <w:p w14:paraId="1604582F" w14:textId="77777777" w:rsidR="00527E60" w:rsidRPr="00D03DF8" w:rsidRDefault="00527E60" w:rsidP="0093002B">
            <w:pPr>
              <w:rPr>
                <w:rFonts w:ascii="Arial" w:hAnsi="Arial" w:cs="Arial"/>
              </w:rPr>
            </w:pPr>
            <w:r w:rsidRPr="00D03DF8">
              <w:rPr>
                <w:rFonts w:ascii="Arial" w:hAnsi="Arial" w:cs="Arial"/>
              </w:rPr>
              <w:t xml:space="preserve">Mostly valid arguments and logical judgements. </w:t>
            </w:r>
          </w:p>
        </w:tc>
        <w:tc>
          <w:tcPr>
            <w:tcW w:w="1736" w:type="dxa"/>
          </w:tcPr>
          <w:p w14:paraId="3FB7B80D" w14:textId="77777777" w:rsidR="00527E60" w:rsidRPr="00D03DF8" w:rsidRDefault="00527E60" w:rsidP="0093002B">
            <w:pPr>
              <w:rPr>
                <w:rFonts w:ascii="Arial" w:hAnsi="Arial" w:cs="Arial"/>
              </w:rPr>
            </w:pPr>
            <w:r w:rsidRPr="00D03DF8">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61C8E50" w14:textId="77777777" w:rsidR="00527E60" w:rsidRPr="00D03DF8" w:rsidRDefault="00527E60" w:rsidP="0093002B">
            <w:pPr>
              <w:rPr>
                <w:rFonts w:ascii="Arial" w:hAnsi="Arial" w:cs="Arial"/>
              </w:rPr>
            </w:pPr>
            <w:r w:rsidRPr="00D03DF8">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14:paraId="108C4066" w14:textId="77777777" w:rsidR="00527E60" w:rsidRPr="00D03DF8" w:rsidRDefault="00527E60" w:rsidP="0093002B">
            <w:pPr>
              <w:rPr>
                <w:rFonts w:ascii="Arial" w:hAnsi="Arial" w:cs="Arial"/>
              </w:rPr>
            </w:pPr>
            <w:r w:rsidRPr="00D03DF8">
              <w:rPr>
                <w:rFonts w:ascii="Arial" w:hAnsi="Arial" w:cs="Arial"/>
              </w:rPr>
              <w:t>A capacity for independent thought and ability to ‘see beyond the question’, suggesting some grasp of the broader field and wider concepts.</w:t>
            </w:r>
          </w:p>
        </w:tc>
        <w:tc>
          <w:tcPr>
            <w:tcW w:w="1736" w:type="dxa"/>
          </w:tcPr>
          <w:p w14:paraId="6F8F3868" w14:textId="77777777" w:rsidR="00527E60" w:rsidRPr="00D03DF8" w:rsidRDefault="00527E60" w:rsidP="0093002B">
            <w:pPr>
              <w:rPr>
                <w:rFonts w:ascii="Arial" w:hAnsi="Arial" w:cs="Arial"/>
              </w:rPr>
            </w:pPr>
            <w:r w:rsidRPr="00D03DF8">
              <w:rPr>
                <w:rFonts w:ascii="Arial" w:hAnsi="Arial" w:cs="Arial"/>
              </w:rPr>
              <w:t xml:space="preserve">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Perceptive recognition of </w:t>
            </w:r>
            <w:r w:rsidRPr="00D03DF8">
              <w:rPr>
                <w:rFonts w:ascii="Arial" w:hAnsi="Arial" w:cs="Arial"/>
              </w:rPr>
              <w:lastRenderedPageBreak/>
              <w:t>the limits of their knowledge, and how this influences their analyses and interpretations.</w:t>
            </w:r>
          </w:p>
        </w:tc>
      </w:tr>
      <w:tr w:rsidR="00527E60" w:rsidRPr="00D03DF8" w14:paraId="22750B7C" w14:textId="77777777" w:rsidTr="0093002B">
        <w:tc>
          <w:tcPr>
            <w:tcW w:w="1735" w:type="dxa"/>
            <w:shd w:val="clear" w:color="auto" w:fill="FF99FF"/>
          </w:tcPr>
          <w:p w14:paraId="4D52BBBE"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lastRenderedPageBreak/>
              <w:t>Practical skills</w:t>
            </w:r>
          </w:p>
          <w:p w14:paraId="79F94EF9" w14:textId="77777777" w:rsidR="00527E60" w:rsidRPr="00D03DF8" w:rsidRDefault="00527E60" w:rsidP="0093002B">
            <w:pPr>
              <w:spacing w:before="34" w:line="239" w:lineRule="auto"/>
              <w:ind w:left="108" w:right="-54"/>
              <w:rPr>
                <w:rFonts w:ascii="Arial" w:eastAsia="Arial" w:hAnsi="Arial" w:cs="Arial"/>
                <w:bCs/>
                <w:sz w:val="18"/>
                <w:szCs w:val="18"/>
              </w:rPr>
            </w:pPr>
            <w:r w:rsidRPr="00D03DF8">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6C579653" w14:textId="77777777" w:rsidR="00527E60" w:rsidRPr="00D03DF8" w:rsidRDefault="00527E60" w:rsidP="0093002B">
            <w:pPr>
              <w:rPr>
                <w:rFonts w:ascii="Arial" w:hAnsi="Arial" w:cs="Arial"/>
              </w:rPr>
            </w:pPr>
            <w:r w:rsidRPr="00D03DF8">
              <w:rPr>
                <w:rFonts w:ascii="Arial" w:hAnsi="Arial" w:cs="Arial"/>
              </w:rPr>
              <w:t>Limited or no use of established methods, materials, tools and/or techniques.</w:t>
            </w:r>
          </w:p>
          <w:p w14:paraId="772ECF55" w14:textId="77777777" w:rsidR="00527E60" w:rsidRPr="00D03DF8" w:rsidRDefault="00527E60" w:rsidP="0093002B">
            <w:pPr>
              <w:rPr>
                <w:rFonts w:ascii="Arial" w:hAnsi="Arial" w:cs="Arial"/>
              </w:rPr>
            </w:pPr>
            <w:r w:rsidRPr="00D03DF8">
              <w:rPr>
                <w:rFonts w:ascii="Arial" w:hAnsi="Arial" w:cs="Arial"/>
              </w:rPr>
              <w:t>Little or no appreciation of the context of the application.</w:t>
            </w:r>
          </w:p>
          <w:p w14:paraId="59D4E058" w14:textId="77777777" w:rsidR="00527E60" w:rsidRPr="00D03DF8" w:rsidRDefault="00527E60" w:rsidP="0093002B">
            <w:pPr>
              <w:rPr>
                <w:rFonts w:ascii="Arial" w:hAnsi="Arial" w:cs="Arial"/>
              </w:rPr>
            </w:pPr>
            <w:r w:rsidRPr="00D03DF8">
              <w:rPr>
                <w:rFonts w:ascii="Arial" w:hAnsi="Arial" w:cs="Arial"/>
              </w:rPr>
              <w:t>Limited understanding of the application of theory to practice or making appropriate links between the two.</w:t>
            </w:r>
          </w:p>
          <w:p w14:paraId="56AF8288" w14:textId="77777777" w:rsidR="00527E60" w:rsidRPr="00D03DF8" w:rsidRDefault="00527E60" w:rsidP="0093002B">
            <w:pPr>
              <w:rPr>
                <w:rFonts w:ascii="Arial" w:hAnsi="Arial" w:cs="Arial"/>
              </w:rPr>
            </w:pPr>
            <w:r w:rsidRPr="00D03DF8">
              <w:rPr>
                <w:rFonts w:ascii="Arial" w:hAnsi="Arial" w:cs="Arial"/>
              </w:rPr>
              <w:t xml:space="preserve">Very weak problem-solving skills outside the context in which they were first studied. </w:t>
            </w:r>
          </w:p>
        </w:tc>
        <w:tc>
          <w:tcPr>
            <w:tcW w:w="1736" w:type="dxa"/>
          </w:tcPr>
          <w:p w14:paraId="262F9132" w14:textId="77777777" w:rsidR="00527E60" w:rsidRPr="00D03DF8" w:rsidRDefault="00527E60" w:rsidP="0093002B">
            <w:pPr>
              <w:rPr>
                <w:rFonts w:ascii="Arial" w:hAnsi="Arial" w:cs="Arial"/>
              </w:rPr>
            </w:pPr>
            <w:r w:rsidRPr="00D03DF8">
              <w:rPr>
                <w:rFonts w:ascii="Arial" w:hAnsi="Arial" w:cs="Arial"/>
              </w:rPr>
              <w:t>Rudimentary application of established methods, materials, tools and/or techniques but without consideration and competence. Flawed appreciation of the context of the application.</w:t>
            </w:r>
          </w:p>
          <w:p w14:paraId="09E1F353" w14:textId="77777777" w:rsidR="00527E60" w:rsidRPr="00D03DF8" w:rsidRDefault="00527E60" w:rsidP="0093002B">
            <w:pPr>
              <w:rPr>
                <w:rFonts w:ascii="Arial" w:hAnsi="Arial" w:cs="Arial"/>
              </w:rPr>
            </w:pPr>
            <w:r w:rsidRPr="00D03DF8">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14:paraId="3C40678E" w14:textId="77777777" w:rsidR="00527E60" w:rsidRPr="00D03DF8" w:rsidRDefault="00527E60" w:rsidP="0093002B">
            <w:pPr>
              <w:rPr>
                <w:rFonts w:ascii="Arial" w:hAnsi="Arial" w:cs="Arial"/>
              </w:rPr>
            </w:pPr>
          </w:p>
          <w:p w14:paraId="0DD19977" w14:textId="77777777" w:rsidR="00527E60" w:rsidRPr="00D03DF8" w:rsidRDefault="00527E60" w:rsidP="0093002B">
            <w:pPr>
              <w:rPr>
                <w:rFonts w:ascii="Arial" w:hAnsi="Arial" w:cs="Arial"/>
              </w:rPr>
            </w:pPr>
          </w:p>
        </w:tc>
        <w:tc>
          <w:tcPr>
            <w:tcW w:w="1736" w:type="dxa"/>
          </w:tcPr>
          <w:p w14:paraId="3CF92CC4" w14:textId="77777777" w:rsidR="00527E60" w:rsidRPr="00D03DF8" w:rsidRDefault="00527E60" w:rsidP="0093002B">
            <w:pPr>
              <w:rPr>
                <w:rFonts w:ascii="Arial" w:hAnsi="Arial" w:cs="Arial"/>
              </w:rPr>
            </w:pPr>
            <w:r w:rsidRPr="00D03DF8">
              <w:rPr>
                <w:rFonts w:ascii="Arial" w:hAnsi="Arial" w:cs="Arial"/>
              </w:rPr>
              <w:t>An adequate awareness and mostly appropriate application of established methods, materials, tools and/or techniques.</w:t>
            </w:r>
          </w:p>
          <w:p w14:paraId="3E37406F" w14:textId="77777777" w:rsidR="00527E60" w:rsidRPr="00D03DF8" w:rsidRDefault="00527E60" w:rsidP="0093002B">
            <w:pPr>
              <w:rPr>
                <w:rFonts w:ascii="Arial" w:hAnsi="Arial" w:cs="Arial"/>
              </w:rPr>
            </w:pPr>
            <w:r w:rsidRPr="00D03DF8">
              <w:rPr>
                <w:rFonts w:ascii="Arial" w:hAnsi="Arial" w:cs="Arial"/>
              </w:rPr>
              <w:t>Basic appreciation of the context of the application. Theoretical knowledge and understanding applied in practice, but not always making logical links between the two.</w:t>
            </w:r>
          </w:p>
          <w:p w14:paraId="68AFA502" w14:textId="77777777" w:rsidR="00527E60" w:rsidRPr="00D03DF8" w:rsidRDefault="00527E60" w:rsidP="0093002B">
            <w:pPr>
              <w:rPr>
                <w:rFonts w:ascii="Arial" w:hAnsi="Arial" w:cs="Arial"/>
              </w:rPr>
            </w:pPr>
            <w:r w:rsidRPr="00D03DF8">
              <w:rPr>
                <w:rFonts w:ascii="Arial" w:hAnsi="Arial" w:cs="Arial"/>
              </w:rPr>
              <w:t xml:space="preserve">Can identify problems and propose basic solutions outside the context in which they were first studied. </w:t>
            </w:r>
          </w:p>
        </w:tc>
        <w:tc>
          <w:tcPr>
            <w:tcW w:w="1736" w:type="dxa"/>
          </w:tcPr>
          <w:p w14:paraId="355A30E4" w14:textId="77777777" w:rsidR="00527E60" w:rsidRPr="00D03DF8" w:rsidRDefault="00527E60" w:rsidP="0093002B">
            <w:pPr>
              <w:rPr>
                <w:rFonts w:ascii="Arial" w:hAnsi="Arial" w:cs="Arial"/>
              </w:rPr>
            </w:pPr>
            <w:r w:rsidRPr="00D03DF8">
              <w:rPr>
                <w:rFonts w:ascii="Arial" w:hAnsi="Arial" w:cs="Arial"/>
              </w:rPr>
              <w:t>A good and appropriate application of established methods, materials, tools and/or techniques.</w:t>
            </w:r>
          </w:p>
          <w:p w14:paraId="60127BA2" w14:textId="77777777" w:rsidR="00527E60" w:rsidRPr="00D03DF8" w:rsidRDefault="00527E60" w:rsidP="0093002B">
            <w:pPr>
              <w:rPr>
                <w:rFonts w:ascii="Arial" w:hAnsi="Arial" w:cs="Arial"/>
              </w:rPr>
            </w:pPr>
            <w:r w:rsidRPr="00D03DF8">
              <w:rPr>
                <w:rFonts w:ascii="Arial" w:hAnsi="Arial" w:cs="Arial"/>
              </w:rPr>
              <w:t>Clear appreciation of the context of the application. Mainly consistent, accurate and logical application of theory to practice, making appropriate links between the two.</w:t>
            </w:r>
          </w:p>
          <w:p w14:paraId="401DE9C4" w14:textId="77777777" w:rsidR="00527E60" w:rsidRPr="00D03DF8" w:rsidRDefault="00527E60" w:rsidP="0093002B">
            <w:pPr>
              <w:rPr>
                <w:rFonts w:ascii="Arial" w:hAnsi="Arial" w:cs="Arial"/>
              </w:rPr>
            </w:pPr>
            <w:r w:rsidRPr="00D03DF8">
              <w:rPr>
                <w:rFonts w:ascii="Arial" w:hAnsi="Arial" w:cs="Arial"/>
              </w:rPr>
              <w:t>Can identify problems and propose mostly appropriate solutions outside the context in which they were first studied.</w:t>
            </w:r>
          </w:p>
        </w:tc>
        <w:tc>
          <w:tcPr>
            <w:tcW w:w="1736" w:type="dxa"/>
          </w:tcPr>
          <w:p w14:paraId="569DDDF7" w14:textId="77777777" w:rsidR="00527E60" w:rsidRPr="00D03DF8" w:rsidRDefault="00527E60" w:rsidP="0093002B">
            <w:pPr>
              <w:rPr>
                <w:rFonts w:ascii="Arial" w:hAnsi="Arial" w:cs="Arial"/>
              </w:rPr>
            </w:pPr>
            <w:r w:rsidRPr="00D03DF8">
              <w:rPr>
                <w:rFonts w:ascii="Arial" w:hAnsi="Arial" w:cs="Arial"/>
              </w:rPr>
              <w:t>A very good application of a range of established methods, materials, tools and/or techniques.</w:t>
            </w:r>
          </w:p>
          <w:p w14:paraId="01593DCD" w14:textId="77777777" w:rsidR="00527E60" w:rsidRPr="00D03DF8" w:rsidRDefault="00527E60" w:rsidP="0093002B">
            <w:pPr>
              <w:rPr>
                <w:rFonts w:ascii="Arial" w:hAnsi="Arial" w:cs="Arial"/>
              </w:rPr>
            </w:pPr>
            <w:r w:rsidRPr="00D03DF8">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w:t>
            </w:r>
          </w:p>
          <w:p w14:paraId="57A4989E" w14:textId="77777777" w:rsidR="00527E60" w:rsidRPr="00D03DF8" w:rsidRDefault="00527E60" w:rsidP="0093002B">
            <w:pPr>
              <w:rPr>
                <w:rFonts w:ascii="Arial" w:hAnsi="Arial" w:cs="Arial"/>
              </w:rPr>
            </w:pPr>
            <w:r w:rsidRPr="00D03DF8">
              <w:rPr>
                <w:rFonts w:ascii="Arial" w:hAnsi="Arial" w:cs="Arial"/>
              </w:rPr>
              <w:t xml:space="preserve">Evidence of some creativity. </w:t>
            </w:r>
          </w:p>
        </w:tc>
        <w:tc>
          <w:tcPr>
            <w:tcW w:w="1736" w:type="dxa"/>
          </w:tcPr>
          <w:p w14:paraId="607FD99D" w14:textId="77777777" w:rsidR="00527E60" w:rsidRPr="00D03DF8" w:rsidRDefault="00527E60" w:rsidP="0093002B">
            <w:pPr>
              <w:rPr>
                <w:rFonts w:ascii="Arial" w:hAnsi="Arial" w:cs="Arial"/>
              </w:rPr>
            </w:pPr>
            <w:r w:rsidRPr="00D03DF8">
              <w:rPr>
                <w:rFonts w:ascii="Arial" w:hAnsi="Arial" w:cs="Arial"/>
              </w:rPr>
              <w:t>An advanced application of a range of established methods, materials, tools and/or techniques.</w:t>
            </w:r>
          </w:p>
          <w:p w14:paraId="23CC36C6" w14:textId="77777777" w:rsidR="00527E60" w:rsidRPr="00D03DF8" w:rsidRDefault="00527E60" w:rsidP="0093002B">
            <w:pPr>
              <w:rPr>
                <w:rFonts w:ascii="Arial" w:hAnsi="Arial" w:cs="Arial"/>
              </w:rPr>
            </w:pPr>
            <w:r w:rsidRPr="00D03DF8">
              <w:rPr>
                <w:rFonts w:ascii="Arial" w:hAnsi="Arial" w:cs="Arial"/>
              </w:rPr>
              <w:t>The context of the application is well considered, and insightful.</w:t>
            </w:r>
          </w:p>
          <w:p w14:paraId="6C5E227E" w14:textId="77777777" w:rsidR="00527E60" w:rsidRPr="00D03DF8" w:rsidRDefault="00527E60" w:rsidP="0093002B">
            <w:pPr>
              <w:rPr>
                <w:rFonts w:ascii="Arial" w:hAnsi="Arial" w:cs="Arial"/>
              </w:rPr>
            </w:pPr>
            <w:r w:rsidRPr="00D03DF8">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725E306F" w14:textId="77777777" w:rsidR="00527E60" w:rsidRPr="00D03DF8" w:rsidRDefault="00527E60" w:rsidP="0093002B">
            <w:pPr>
              <w:rPr>
                <w:rFonts w:ascii="Arial" w:hAnsi="Arial" w:cs="Arial"/>
              </w:rPr>
            </w:pPr>
            <w:r w:rsidRPr="00D03DF8">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D03DF8" w14:paraId="17D7F40B" w14:textId="77777777" w:rsidTr="0093002B">
        <w:tc>
          <w:tcPr>
            <w:tcW w:w="1735" w:type="dxa"/>
            <w:shd w:val="clear" w:color="auto" w:fill="FF99FF"/>
          </w:tcPr>
          <w:p w14:paraId="7F4662F1"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t xml:space="preserve">Transferable skills for life </w:t>
            </w:r>
            <w:r w:rsidRPr="00D03DF8">
              <w:rPr>
                <w:rFonts w:ascii="Arial" w:eastAsia="Arial" w:hAnsi="Arial" w:cs="Arial"/>
                <w:b/>
                <w:bCs/>
              </w:rPr>
              <w:lastRenderedPageBreak/>
              <w:t>and professional practice</w:t>
            </w:r>
          </w:p>
          <w:p w14:paraId="4A4EC205" w14:textId="77777777" w:rsidR="00527E60" w:rsidRPr="00D03DF8" w:rsidRDefault="00527E60" w:rsidP="0093002B">
            <w:pPr>
              <w:spacing w:before="34" w:line="239" w:lineRule="auto"/>
              <w:ind w:left="108" w:right="-54"/>
              <w:rPr>
                <w:rFonts w:ascii="Arial" w:hAnsi="Arial" w:cs="Arial"/>
                <w:sz w:val="18"/>
                <w:szCs w:val="18"/>
              </w:rPr>
            </w:pPr>
            <w:r w:rsidRPr="00D03DF8">
              <w:rPr>
                <w:rFonts w:ascii="Arial" w:hAnsi="Arial" w:cs="Arial"/>
                <w:sz w:val="18"/>
                <w:szCs w:val="18"/>
              </w:rPr>
              <w:t>(Effectively communicate in a variety of forms</w:t>
            </w:r>
          </w:p>
          <w:p w14:paraId="4A760711" w14:textId="77777777" w:rsidR="00527E60" w:rsidRPr="00D03DF8" w:rsidRDefault="00527E60" w:rsidP="0093002B">
            <w:pPr>
              <w:spacing w:before="34" w:line="239" w:lineRule="auto"/>
              <w:ind w:left="108" w:right="-54"/>
              <w:rPr>
                <w:rFonts w:ascii="Arial" w:hAnsi="Arial" w:cs="Arial"/>
                <w:sz w:val="18"/>
                <w:szCs w:val="18"/>
              </w:rPr>
            </w:pPr>
            <w:r w:rsidRPr="00D03DF8">
              <w:rPr>
                <w:rFonts w:ascii="Arial" w:hAnsi="Arial" w:cs="Arial"/>
                <w:sz w:val="18"/>
                <w:szCs w:val="18"/>
              </w:rPr>
              <w:t xml:space="preserve">to specialist and non-specialist </w:t>
            </w:r>
            <w:proofErr w:type="gramStart"/>
            <w:r w:rsidRPr="00D03DF8">
              <w:rPr>
                <w:rFonts w:ascii="Arial" w:hAnsi="Arial" w:cs="Arial"/>
                <w:sz w:val="18"/>
                <w:szCs w:val="18"/>
              </w:rPr>
              <w:t>audiences;  the</w:t>
            </w:r>
            <w:proofErr w:type="gramEnd"/>
            <w:r w:rsidRPr="00D03DF8">
              <w:rPr>
                <w:rFonts w:ascii="Arial" w:hAnsi="Arial" w:cs="Arial"/>
                <w:sz w:val="18"/>
                <w:szCs w:val="18"/>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2CF9FB6E" w14:textId="77777777" w:rsidR="00527E60" w:rsidRPr="00D03DF8" w:rsidRDefault="00527E60" w:rsidP="0093002B">
            <w:pPr>
              <w:rPr>
                <w:rFonts w:ascii="Arial" w:hAnsi="Arial" w:cs="Arial"/>
              </w:rPr>
            </w:pPr>
            <w:r w:rsidRPr="00D03DF8">
              <w:rPr>
                <w:rFonts w:ascii="Arial" w:hAnsi="Arial" w:cs="Arial"/>
              </w:rPr>
              <w:lastRenderedPageBreak/>
              <w:t xml:space="preserve">Communication medium is </w:t>
            </w:r>
            <w:r w:rsidRPr="00D03DF8">
              <w:rPr>
                <w:rFonts w:ascii="Arial" w:hAnsi="Arial" w:cs="Arial"/>
              </w:rPr>
              <w:lastRenderedPageBreak/>
              <w:t>inappropriate or misapplied.</w:t>
            </w:r>
          </w:p>
          <w:p w14:paraId="0D2F8627" w14:textId="77777777" w:rsidR="00527E60" w:rsidRPr="00D03DF8" w:rsidRDefault="00527E60" w:rsidP="0093002B">
            <w:pPr>
              <w:rPr>
                <w:rFonts w:ascii="Arial" w:hAnsi="Arial" w:cs="Arial"/>
              </w:rPr>
            </w:pPr>
            <w:r w:rsidRPr="00D03DF8">
              <w:rPr>
                <w:rFonts w:ascii="Arial" w:hAnsi="Arial" w:cs="Arial"/>
              </w:rPr>
              <w:t>Work is poorly structured, disorganised and/or confusingly expressed. Very weak use of language and/or very inappropriate style. Failure to work effectively as part of a group. Little or no evidence of the skills for employment requiring the exercise of personal responsibility and decision-making.</w:t>
            </w:r>
          </w:p>
          <w:p w14:paraId="733A3BD0" w14:textId="77777777" w:rsidR="00527E60" w:rsidRPr="00D03DF8" w:rsidRDefault="00527E60" w:rsidP="0093002B">
            <w:pPr>
              <w:rPr>
                <w:rFonts w:ascii="Arial" w:hAnsi="Arial" w:cs="Arial"/>
              </w:rPr>
            </w:pPr>
          </w:p>
          <w:p w14:paraId="1C159CDE" w14:textId="77777777" w:rsidR="00527E60" w:rsidRPr="00D03DF8"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2F9F55" w14:textId="77777777" w:rsidR="00527E60" w:rsidRPr="00D03DF8" w:rsidRDefault="00527E60" w:rsidP="0093002B">
            <w:pPr>
              <w:rPr>
                <w:rFonts w:ascii="Arial" w:hAnsi="Arial" w:cs="Arial"/>
              </w:rPr>
            </w:pPr>
            <w:r w:rsidRPr="00D03DF8">
              <w:rPr>
                <w:rFonts w:ascii="Arial" w:hAnsi="Arial" w:cs="Arial"/>
              </w:rPr>
              <w:lastRenderedPageBreak/>
              <w:t xml:space="preserve">Communication medium is poorly </w:t>
            </w:r>
            <w:r w:rsidRPr="00D03DF8">
              <w:rPr>
                <w:rFonts w:ascii="Arial" w:hAnsi="Arial" w:cs="Arial"/>
              </w:rPr>
              <w:lastRenderedPageBreak/>
              <w:t xml:space="preserve">designed and/or not suitable for the audience. </w:t>
            </w:r>
          </w:p>
          <w:p w14:paraId="32003993" w14:textId="77777777" w:rsidR="00527E60" w:rsidRPr="00D03DF8" w:rsidRDefault="00527E60" w:rsidP="0093002B">
            <w:pPr>
              <w:rPr>
                <w:rFonts w:ascii="Arial" w:hAnsi="Arial" w:cs="Arial"/>
              </w:rPr>
            </w:pPr>
            <w:r w:rsidRPr="00D03DF8">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4DAD90FF" w14:textId="77777777" w:rsidR="00527E60" w:rsidRPr="00D03DF8" w:rsidRDefault="00527E60" w:rsidP="0093002B">
            <w:pPr>
              <w:rPr>
                <w:rFonts w:ascii="Arial" w:hAnsi="Arial" w:cs="Arial"/>
              </w:rPr>
            </w:pPr>
            <w:r w:rsidRPr="00D03DF8">
              <w:rPr>
                <w:rFonts w:ascii="Arial" w:hAnsi="Arial" w:cs="Arial"/>
              </w:rPr>
              <w:lastRenderedPageBreak/>
              <w:t xml:space="preserve">Can communicate in </w:t>
            </w:r>
            <w:r w:rsidRPr="00D03DF8">
              <w:rPr>
                <w:rFonts w:ascii="Arial" w:hAnsi="Arial" w:cs="Arial"/>
              </w:rPr>
              <w:lastRenderedPageBreak/>
              <w:t xml:space="preserve">a suitable medium for the audience but with some room for improvement. </w:t>
            </w:r>
          </w:p>
          <w:p w14:paraId="16A06340" w14:textId="77777777" w:rsidR="00527E60" w:rsidRPr="00D03DF8" w:rsidRDefault="00527E60" w:rsidP="0093002B">
            <w:pPr>
              <w:rPr>
                <w:rFonts w:ascii="Arial" w:hAnsi="Arial" w:cs="Arial"/>
              </w:rPr>
            </w:pPr>
            <w:r w:rsidRPr="00D03DF8">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220C5536" w14:textId="77777777" w:rsidR="00527E60" w:rsidRPr="00D03DF8" w:rsidRDefault="00527E60" w:rsidP="0093002B">
            <w:pPr>
              <w:rPr>
                <w:rFonts w:ascii="Arial" w:hAnsi="Arial" w:cs="Arial"/>
              </w:rPr>
            </w:pPr>
            <w:r w:rsidRPr="00D03DF8">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E2DAC9E"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effectively in a suitable medium for the audience, but may have minor errors.</w:t>
            </w:r>
          </w:p>
          <w:p w14:paraId="4944057C" w14:textId="77777777" w:rsidR="00527E60" w:rsidRPr="00D03DF8" w:rsidRDefault="00527E60" w:rsidP="0093002B">
            <w:pPr>
              <w:rPr>
                <w:rFonts w:ascii="Arial" w:hAnsi="Arial" w:cs="Arial"/>
              </w:rPr>
            </w:pPr>
            <w:r w:rsidRPr="00D03DF8">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519348F4" w14:textId="77777777" w:rsidR="00527E60" w:rsidRPr="00D03DF8" w:rsidRDefault="00527E60" w:rsidP="0093002B">
            <w:pPr>
              <w:rPr>
                <w:rFonts w:ascii="Arial" w:hAnsi="Arial" w:cs="Arial"/>
              </w:rPr>
            </w:pPr>
            <w:r w:rsidRPr="00D03DF8">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A62897E"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well, confidently and consistently in a suitable medium for the audience.</w:t>
            </w:r>
          </w:p>
          <w:p w14:paraId="514159E0" w14:textId="77777777" w:rsidR="00527E60" w:rsidRPr="00D03DF8" w:rsidRDefault="00527E60" w:rsidP="0093002B">
            <w:pPr>
              <w:rPr>
                <w:rFonts w:ascii="Arial" w:hAnsi="Arial" w:cs="Arial"/>
              </w:rPr>
            </w:pPr>
            <w:r w:rsidRPr="00D03DF8">
              <w:rPr>
                <w:rFonts w:ascii="Arial" w:hAnsi="Arial" w:cs="Arial"/>
              </w:rPr>
              <w:t xml:space="preserve">Work is coherent, fluent, well-structured and organised. Can work very well autonomously and/or as part of a team, with very good contribution to group activities. </w:t>
            </w:r>
          </w:p>
          <w:p w14:paraId="5321BB91" w14:textId="77777777" w:rsidR="00527E60" w:rsidRPr="00D03DF8" w:rsidRDefault="00527E60" w:rsidP="0093002B">
            <w:pPr>
              <w:rPr>
                <w:rFonts w:ascii="Arial" w:hAnsi="Arial" w:cs="Arial"/>
              </w:rPr>
            </w:pPr>
            <w:r w:rsidRPr="00D03DF8">
              <w:rPr>
                <w:rFonts w:ascii="Arial" w:hAnsi="Arial" w:cs="Arial"/>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02597AB"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professionally confidently and consistently in a suitable medium for the audience.</w:t>
            </w:r>
          </w:p>
          <w:p w14:paraId="4D386DD6" w14:textId="77777777" w:rsidR="00527E60" w:rsidRPr="00D03DF8" w:rsidRDefault="00527E60" w:rsidP="0093002B">
            <w:pPr>
              <w:rPr>
                <w:rFonts w:ascii="Arial" w:hAnsi="Arial" w:cs="Arial"/>
              </w:rPr>
            </w:pPr>
            <w:r w:rsidRPr="00D03DF8">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08DA881B" w14:textId="77777777" w:rsidR="00527E60" w:rsidRPr="00D03DF8"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A433B9"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 xml:space="preserve">with an exceptionally high level of professionalism, highly suitable for the audience. </w:t>
            </w:r>
          </w:p>
          <w:p w14:paraId="306117B9" w14:textId="77777777" w:rsidR="00527E60" w:rsidRPr="00D03DF8" w:rsidRDefault="00527E60" w:rsidP="0093002B">
            <w:pPr>
              <w:rPr>
                <w:rFonts w:ascii="Arial" w:hAnsi="Arial" w:cs="Arial"/>
              </w:rPr>
            </w:pPr>
            <w:r w:rsidRPr="00D03DF8">
              <w:rPr>
                <w:rFonts w:ascii="Arial" w:hAnsi="Arial" w:cs="Arial"/>
              </w:rPr>
              <w: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w:t>
            </w:r>
          </w:p>
        </w:tc>
      </w:tr>
    </w:tbl>
    <w:p w14:paraId="52BA09AF" w14:textId="77777777" w:rsidR="00527E60" w:rsidRPr="00D03DF8" w:rsidRDefault="00527E60" w:rsidP="00527E60">
      <w:pPr>
        <w:rPr>
          <w:rFonts w:ascii="Arial" w:hAnsi="Arial" w:cs="Arial"/>
        </w:rPr>
      </w:pPr>
    </w:p>
    <w:p w14:paraId="4612678C" w14:textId="77777777" w:rsidR="00527E60" w:rsidRPr="00D03DF8" w:rsidRDefault="00527E60">
      <w:pPr>
        <w:pStyle w:val="NormalWeb"/>
        <w:rPr>
          <w:rFonts w:ascii="Arial" w:hAnsi="Arial" w:cs="Arial"/>
          <w:color w:val="303B44"/>
          <w:sz w:val="22"/>
          <w:szCs w:val="22"/>
        </w:rPr>
      </w:pPr>
    </w:p>
    <w:p w14:paraId="4B1B520E" w14:textId="77777777" w:rsidR="00F66489" w:rsidRPr="00D03DF8" w:rsidRDefault="00F66489" w:rsidP="00F66489">
      <w:pPr>
        <w:rPr>
          <w:rFonts w:ascii="Arial" w:hAnsi="Arial" w:cs="Arial"/>
          <w:b/>
        </w:rPr>
      </w:pPr>
      <w:r w:rsidRPr="00D03DF8">
        <w:rPr>
          <w:rFonts w:ascii="Arial" w:hAnsi="Arial" w:cs="Arial"/>
          <w:b/>
        </w:rPr>
        <w:t>THIS DOCUMENT IS ALSO AVAILABLE IN WELSH</w:t>
      </w:r>
    </w:p>
    <w:sectPr w:rsidR="00F66489" w:rsidRPr="00D03DF8"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F9E1C7" w14:textId="77777777" w:rsidR="008C0275" w:rsidRDefault="008C0275">
      <w:r>
        <w:separator/>
      </w:r>
    </w:p>
  </w:endnote>
  <w:endnote w:type="continuationSeparator" w:id="0">
    <w:p w14:paraId="1EE24C20" w14:textId="77777777" w:rsidR="008C0275" w:rsidRDefault="008C0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B813E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1649E5" w14:textId="77777777" w:rsidR="008C0275" w:rsidRDefault="008C0275">
      <w:r>
        <w:separator/>
      </w:r>
    </w:p>
  </w:footnote>
  <w:footnote w:type="continuationSeparator" w:id="0">
    <w:p w14:paraId="482766DA" w14:textId="77777777" w:rsidR="008C0275" w:rsidRDefault="008C02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F10741"/>
    <w:multiLevelType w:val="hybridMultilevel"/>
    <w:tmpl w:val="C4602600"/>
    <w:lvl w:ilvl="0" w:tplc="8D8CD70E">
      <w:start w:val="1"/>
      <w:numFmt w:val="decimal"/>
      <w:lvlText w:val="%1."/>
      <w:lvlJc w:val="left"/>
      <w:pPr>
        <w:ind w:left="755" w:hanging="360"/>
      </w:pPr>
      <w:rPr>
        <w:rFonts w:hint="default"/>
      </w:rPr>
    </w:lvl>
    <w:lvl w:ilvl="1" w:tplc="08090019" w:tentative="1">
      <w:start w:val="1"/>
      <w:numFmt w:val="lowerLetter"/>
      <w:lvlText w:val="%2."/>
      <w:lvlJc w:val="left"/>
      <w:pPr>
        <w:ind w:left="1475" w:hanging="360"/>
      </w:pPr>
    </w:lvl>
    <w:lvl w:ilvl="2" w:tplc="0809001B" w:tentative="1">
      <w:start w:val="1"/>
      <w:numFmt w:val="lowerRoman"/>
      <w:lvlText w:val="%3."/>
      <w:lvlJc w:val="right"/>
      <w:pPr>
        <w:ind w:left="2195" w:hanging="180"/>
      </w:pPr>
    </w:lvl>
    <w:lvl w:ilvl="3" w:tplc="0809000F" w:tentative="1">
      <w:start w:val="1"/>
      <w:numFmt w:val="decimal"/>
      <w:lvlText w:val="%4."/>
      <w:lvlJc w:val="left"/>
      <w:pPr>
        <w:ind w:left="2915" w:hanging="360"/>
      </w:pPr>
    </w:lvl>
    <w:lvl w:ilvl="4" w:tplc="08090019" w:tentative="1">
      <w:start w:val="1"/>
      <w:numFmt w:val="lowerLetter"/>
      <w:lvlText w:val="%5."/>
      <w:lvlJc w:val="left"/>
      <w:pPr>
        <w:ind w:left="3635" w:hanging="360"/>
      </w:pPr>
    </w:lvl>
    <w:lvl w:ilvl="5" w:tplc="0809001B" w:tentative="1">
      <w:start w:val="1"/>
      <w:numFmt w:val="lowerRoman"/>
      <w:lvlText w:val="%6."/>
      <w:lvlJc w:val="right"/>
      <w:pPr>
        <w:ind w:left="4355" w:hanging="180"/>
      </w:pPr>
    </w:lvl>
    <w:lvl w:ilvl="6" w:tplc="0809000F" w:tentative="1">
      <w:start w:val="1"/>
      <w:numFmt w:val="decimal"/>
      <w:lvlText w:val="%7."/>
      <w:lvlJc w:val="left"/>
      <w:pPr>
        <w:ind w:left="5075" w:hanging="360"/>
      </w:pPr>
    </w:lvl>
    <w:lvl w:ilvl="7" w:tplc="08090019" w:tentative="1">
      <w:start w:val="1"/>
      <w:numFmt w:val="lowerLetter"/>
      <w:lvlText w:val="%8."/>
      <w:lvlJc w:val="left"/>
      <w:pPr>
        <w:ind w:left="5795" w:hanging="360"/>
      </w:pPr>
    </w:lvl>
    <w:lvl w:ilvl="8" w:tplc="0809001B" w:tentative="1">
      <w:start w:val="1"/>
      <w:numFmt w:val="lowerRoman"/>
      <w:lvlText w:val="%9."/>
      <w:lvlJc w:val="right"/>
      <w:pPr>
        <w:ind w:left="6515"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5F0757"/>
    <w:multiLevelType w:val="hybridMultilevel"/>
    <w:tmpl w:val="AC584850"/>
    <w:lvl w:ilvl="0" w:tplc="BAFA9D6A">
      <w:numFmt w:val="bullet"/>
      <w:lvlText w:val=""/>
      <w:lvlJc w:val="left"/>
      <w:pPr>
        <w:ind w:left="764" w:hanging="356"/>
      </w:pPr>
      <w:rPr>
        <w:rFonts w:hint="default"/>
        <w:w w:val="100"/>
        <w:lang w:val="en-GB" w:eastAsia="en-US" w:bidi="ar-SA"/>
      </w:rPr>
    </w:lvl>
    <w:lvl w:ilvl="1" w:tplc="652A7018">
      <w:numFmt w:val="bullet"/>
      <w:lvlText w:val=""/>
      <w:lvlJc w:val="left"/>
      <w:pPr>
        <w:ind w:left="911" w:hanging="356"/>
      </w:pPr>
      <w:rPr>
        <w:rFonts w:hint="default"/>
        <w:w w:val="100"/>
        <w:lang w:val="en-GB" w:eastAsia="en-US" w:bidi="ar-SA"/>
      </w:rPr>
    </w:lvl>
    <w:lvl w:ilvl="2" w:tplc="E1FAB234">
      <w:numFmt w:val="bullet"/>
      <w:lvlText w:val="•"/>
      <w:lvlJc w:val="left"/>
      <w:pPr>
        <w:ind w:left="1876" w:hanging="356"/>
      </w:pPr>
      <w:rPr>
        <w:rFonts w:hint="default"/>
        <w:lang w:val="en-GB" w:eastAsia="en-US" w:bidi="ar-SA"/>
      </w:rPr>
    </w:lvl>
    <w:lvl w:ilvl="3" w:tplc="038A3B82">
      <w:numFmt w:val="bullet"/>
      <w:lvlText w:val="•"/>
      <w:lvlJc w:val="left"/>
      <w:pPr>
        <w:ind w:left="2832" w:hanging="356"/>
      </w:pPr>
      <w:rPr>
        <w:rFonts w:hint="default"/>
        <w:lang w:val="en-GB" w:eastAsia="en-US" w:bidi="ar-SA"/>
      </w:rPr>
    </w:lvl>
    <w:lvl w:ilvl="4" w:tplc="58CACFDC">
      <w:numFmt w:val="bullet"/>
      <w:lvlText w:val="•"/>
      <w:lvlJc w:val="left"/>
      <w:pPr>
        <w:ind w:left="3788" w:hanging="356"/>
      </w:pPr>
      <w:rPr>
        <w:rFonts w:hint="default"/>
        <w:lang w:val="en-GB" w:eastAsia="en-US" w:bidi="ar-SA"/>
      </w:rPr>
    </w:lvl>
    <w:lvl w:ilvl="5" w:tplc="DC428656">
      <w:numFmt w:val="bullet"/>
      <w:lvlText w:val="•"/>
      <w:lvlJc w:val="left"/>
      <w:pPr>
        <w:ind w:left="4745" w:hanging="356"/>
      </w:pPr>
      <w:rPr>
        <w:rFonts w:hint="default"/>
        <w:lang w:val="en-GB" w:eastAsia="en-US" w:bidi="ar-SA"/>
      </w:rPr>
    </w:lvl>
    <w:lvl w:ilvl="6" w:tplc="3A9AB0D4">
      <w:numFmt w:val="bullet"/>
      <w:lvlText w:val="•"/>
      <w:lvlJc w:val="left"/>
      <w:pPr>
        <w:ind w:left="5701" w:hanging="356"/>
      </w:pPr>
      <w:rPr>
        <w:rFonts w:hint="default"/>
        <w:lang w:val="en-GB" w:eastAsia="en-US" w:bidi="ar-SA"/>
      </w:rPr>
    </w:lvl>
    <w:lvl w:ilvl="7" w:tplc="526EAEE4">
      <w:numFmt w:val="bullet"/>
      <w:lvlText w:val="•"/>
      <w:lvlJc w:val="left"/>
      <w:pPr>
        <w:ind w:left="6657" w:hanging="356"/>
      </w:pPr>
      <w:rPr>
        <w:rFonts w:hint="default"/>
        <w:lang w:val="en-GB" w:eastAsia="en-US" w:bidi="ar-SA"/>
      </w:rPr>
    </w:lvl>
    <w:lvl w:ilvl="8" w:tplc="DC88EACE">
      <w:numFmt w:val="bullet"/>
      <w:lvlText w:val="•"/>
      <w:lvlJc w:val="left"/>
      <w:pPr>
        <w:ind w:left="7613" w:hanging="356"/>
      </w:pPr>
      <w:rPr>
        <w:rFonts w:hint="default"/>
        <w:lang w:val="en-GB" w:eastAsia="en-US" w:bidi="ar-SA"/>
      </w:rPr>
    </w:lvl>
  </w:abstractNum>
  <w:abstractNum w:abstractNumId="16"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4"/>
  </w:num>
  <w:num w:numId="18">
    <w:abstractNumId w:val="1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5B8B"/>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85158"/>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2C1A"/>
    <w:rsid w:val="003223E0"/>
    <w:rsid w:val="00352C4A"/>
    <w:rsid w:val="00362560"/>
    <w:rsid w:val="003732FD"/>
    <w:rsid w:val="003753B2"/>
    <w:rsid w:val="00376559"/>
    <w:rsid w:val="00382BAA"/>
    <w:rsid w:val="00384D73"/>
    <w:rsid w:val="00393EB6"/>
    <w:rsid w:val="003A3CE5"/>
    <w:rsid w:val="003B366F"/>
    <w:rsid w:val="003B3F9D"/>
    <w:rsid w:val="003B6C95"/>
    <w:rsid w:val="003C6270"/>
    <w:rsid w:val="003E5751"/>
    <w:rsid w:val="004046A9"/>
    <w:rsid w:val="00404C50"/>
    <w:rsid w:val="00423934"/>
    <w:rsid w:val="00426244"/>
    <w:rsid w:val="0044363C"/>
    <w:rsid w:val="00451810"/>
    <w:rsid w:val="00470A38"/>
    <w:rsid w:val="00473FE1"/>
    <w:rsid w:val="00477880"/>
    <w:rsid w:val="004874DE"/>
    <w:rsid w:val="004B5334"/>
    <w:rsid w:val="004B6C14"/>
    <w:rsid w:val="004D2F60"/>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28BF"/>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1DB5"/>
    <w:rsid w:val="00896134"/>
    <w:rsid w:val="008A62BC"/>
    <w:rsid w:val="008B43E7"/>
    <w:rsid w:val="008C0275"/>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7A5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3DF8"/>
    <w:rsid w:val="00D22D9C"/>
    <w:rsid w:val="00D234B7"/>
    <w:rsid w:val="00D241F1"/>
    <w:rsid w:val="00D275CB"/>
    <w:rsid w:val="00D30DFA"/>
    <w:rsid w:val="00D463A5"/>
    <w:rsid w:val="00D46727"/>
    <w:rsid w:val="00D4710D"/>
    <w:rsid w:val="00D47D25"/>
    <w:rsid w:val="00D62ACD"/>
    <w:rsid w:val="00DA36EE"/>
    <w:rsid w:val="00DB116D"/>
    <w:rsid w:val="00DD17CC"/>
    <w:rsid w:val="00DE1B7A"/>
    <w:rsid w:val="00DE217A"/>
    <w:rsid w:val="00DF321B"/>
    <w:rsid w:val="00E230E0"/>
    <w:rsid w:val="00E27F15"/>
    <w:rsid w:val="00E51AAC"/>
    <w:rsid w:val="00E66CC0"/>
    <w:rsid w:val="00E728A9"/>
    <w:rsid w:val="00E807D9"/>
    <w:rsid w:val="00EA0F4E"/>
    <w:rsid w:val="00EA295B"/>
    <w:rsid w:val="00EA3B9B"/>
    <w:rsid w:val="00EA6801"/>
    <w:rsid w:val="00EB4F96"/>
    <w:rsid w:val="00EC3A87"/>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00BA"/>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9F0C5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3622</Words>
  <Characters>20652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24226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Wynne Jones (IMH)</cp:lastModifiedBy>
  <cp:revision>2</cp:revision>
  <cp:lastPrinted>2014-10-10T07:42:00Z</cp:lastPrinted>
  <dcterms:created xsi:type="dcterms:W3CDTF">2021-03-24T10:36:00Z</dcterms:created>
  <dcterms:modified xsi:type="dcterms:W3CDTF">2021-03-24T10:36:00Z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