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6E2D0" w14:textId="4C934C4D" w:rsidR="006D23B5" w:rsidRDefault="004962D3" w:rsidP="004F2822">
      <w:pPr>
        <w:pStyle w:val="Heading1"/>
        <w:ind w:left="3600"/>
        <w:rPr>
          <w:rFonts w:ascii="Times New Roman" w:hAnsi="Times New Roman" w:cs="Times New Roman"/>
          <w:sz w:val="80"/>
          <w:szCs w:val="80"/>
        </w:rPr>
      </w:pPr>
      <w:r w:rsidRPr="00CA76F4">
        <w:rPr>
          <w:rFonts w:ascii="Times New Roman" w:hAnsi="Times New Roman" w:cs="Times New Roman"/>
          <w:sz w:val="80"/>
          <w:szCs w:val="80"/>
        </w:rPr>
        <w:t>Judges</w:t>
      </w:r>
    </w:p>
    <w:p w14:paraId="77928B46" w14:textId="72D50CA6" w:rsidR="006D23B5" w:rsidRDefault="001F77D6" w:rsidP="004F2822">
      <w:pPr>
        <w:pStyle w:val="Heading1"/>
        <w:ind w:left="3600"/>
        <w:rPr>
          <w:rFonts w:ascii="Times New Roman" w:hAnsi="Times New Roman" w:cs="Times New Roman"/>
          <w:sz w:val="80"/>
          <w:szCs w:val="80"/>
        </w:rPr>
      </w:pPr>
      <w:r>
        <w:rPr>
          <w:noProof/>
        </w:rPr>
        <w:drawing>
          <wp:anchor distT="0" distB="0" distL="114300" distR="114300" simplePos="0" relativeHeight="251659264" behindDoc="0" locked="0" layoutInCell="1" allowOverlap="1" wp14:anchorId="318B449C" wp14:editId="7E6A7737">
            <wp:simplePos x="0" y="0"/>
            <wp:positionH relativeFrom="column">
              <wp:posOffset>152400</wp:posOffset>
            </wp:positionH>
            <wp:positionV relativeFrom="paragraph">
              <wp:posOffset>1066165</wp:posOffset>
            </wp:positionV>
            <wp:extent cx="5731510" cy="381571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15715"/>
                    </a:xfrm>
                    <a:prstGeom prst="rect">
                      <a:avLst/>
                    </a:prstGeom>
                  </pic:spPr>
                </pic:pic>
              </a:graphicData>
            </a:graphic>
          </wp:anchor>
        </w:drawing>
      </w:r>
    </w:p>
    <w:p w14:paraId="34406353" w14:textId="09233210" w:rsidR="006D23B5" w:rsidRPr="00A8582B" w:rsidRDefault="006D23B5" w:rsidP="004F2822">
      <w:pPr>
        <w:pStyle w:val="Heading1"/>
        <w:ind w:left="3600"/>
        <w:rPr>
          <w:rFonts w:ascii="Times New Roman" w:hAnsi="Times New Roman" w:cs="Times New Roman"/>
          <w:sz w:val="24"/>
          <w:szCs w:val="24"/>
        </w:rPr>
      </w:pPr>
    </w:p>
    <w:p w14:paraId="1553B54C" w14:textId="2644380D" w:rsidR="00DC618E" w:rsidRDefault="007311B1" w:rsidP="00E358EF">
      <w:pPr>
        <w:pStyle w:val="Heading1"/>
        <w:ind w:left="2880"/>
        <w:rPr>
          <w:rFonts w:ascii="Times New Roman" w:hAnsi="Times New Roman" w:cs="Times New Roman"/>
          <w:sz w:val="60"/>
          <w:szCs w:val="60"/>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89F9CDB" wp14:editId="2AF23195">
                <wp:simplePos x="0" y="0"/>
                <wp:positionH relativeFrom="column">
                  <wp:posOffset>154598</wp:posOffset>
                </wp:positionH>
                <wp:positionV relativeFrom="paragraph">
                  <wp:posOffset>3910525</wp:posOffset>
                </wp:positionV>
                <wp:extent cx="1280160" cy="309245"/>
                <wp:effectExtent l="0" t="0" r="15240" b="8255"/>
                <wp:wrapNone/>
                <wp:docPr id="2" name="Text Box 2"/>
                <wp:cNvGraphicFramePr/>
                <a:graphic xmlns:a="http://schemas.openxmlformats.org/drawingml/2006/main">
                  <a:graphicData uri="http://schemas.microsoft.com/office/word/2010/wordprocessingShape">
                    <wps:wsp>
                      <wps:cNvSpPr txBox="1"/>
                      <wps:spPr>
                        <a:xfrm rot="10800000" flipV="1">
                          <a:off x="0" y="0"/>
                          <a:ext cx="1280160" cy="309245"/>
                        </a:xfrm>
                        <a:prstGeom prst="rect">
                          <a:avLst/>
                        </a:prstGeom>
                        <a:solidFill>
                          <a:schemeClr val="lt1"/>
                        </a:solidFill>
                        <a:ln w="6350">
                          <a:solidFill>
                            <a:schemeClr val="bg1"/>
                          </a:solidFill>
                        </a:ln>
                      </wps:spPr>
                      <wps:txbx>
                        <w:txbxContent>
                          <w:p w14:paraId="5CF9CF85" w14:textId="47BA2E43" w:rsidR="00DC618E" w:rsidRDefault="00DC618E">
                            <w:r>
                              <w:t>Mathews</w:t>
                            </w:r>
                            <w:r w:rsidR="00CE4D33">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9F9CDB" id="_x0000_t202" coordsize="21600,21600" o:spt="202" path="m,l,21600r21600,l21600,xe">
                <v:stroke joinstyle="miter"/>
                <v:path gradientshapeok="t" o:connecttype="rect"/>
              </v:shapetype>
              <v:shape id="Text Box 2" o:spid="_x0000_s1026" type="#_x0000_t202" style="position:absolute;left:0;text-align:left;margin-left:12.15pt;margin-top:307.9pt;width:100.8pt;height:24.35pt;rotation:18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vDQQIAAJUEAAAOAAAAZHJzL2Uyb0RvYy54bWysVN9v2jAQfp+0/8Hy+0hCgdGIUDEqpkmo&#13;&#10;rUS7PhvHhkiOz7MNCfvrd3b41a5P03iw7nxfPt99d8fkrq0V2QvrKtAFzXopJUJzKCu9KejL8+LL&#13;&#10;mBLnmS6ZAi0KehCO3k0/f5o0Jhd92IIqhSVIol3emIJuvTd5kji+FTVzPTBCY1CCrZlH126S0rIG&#13;&#10;2WuV9NN0lDRgS2OBC+fw9r4L0mnkl1Jw/yilE56ogmJuPp42nutwJtMJyzeWmW3Fj2mwf8iiZpXG&#13;&#10;R89U98wzsrPVX1R1xS04kL7HoU5AyoqLWANWk6XvqlltmRGxFhTHmbNM7v/R8of9yjxZ4ttv0GID&#13;&#10;gyCNcbnDy1BPK21NLKBuWTpOw48SqSrzM2ADAEsg+CFeH856itYTHtj64zQbYYhj7Ca97Q+GgT/p&#13;&#10;aMPXxjr/XUBNglFQi/2KrGy/dL6DniAB7kBV5aJSKjphRsRcWbJn2F3lY/JI/galNGkKOroZppH4&#13;&#10;TSxO2YVhvfmAAfmUxpwvogTLt+v2qNQaygMKGDXCUp3hiwqLWTLnn5jFYcJLXBD/iIdUgMnA0aJk&#13;&#10;C/b3R/cBjz3GKCUNDmdB3a8ds4IS9UNj92+zwQBpfXQGw699dOx1ZH0d0bt6DqhQFrOLZsB7dTKl&#13;&#10;hfoV92gWXsUQ0xzfLqg/mXPfrQzuIRezWQTh/Brml3pl+GkWQque21dmzbGfHifhAU5jzPJ3be2w&#13;&#10;oZcaZjsPsoo9DwJ3qh51x9mPU3Pc07Bc135EXf5Npn8AAAD//wMAUEsDBBQABgAIAAAAIQAj9RVq&#13;&#10;5gAAAA8BAAAPAAAAZHJzL2Rvd25yZXYueG1sTI9PT8MwDMXvSHyHyEjcWLpuraBrOlUgQGICQflz&#13;&#10;zhrTFpqkSrK28OkxJ7hYsv38/H75dtY9G9H5zhoBy0UEDE1tVWcaAS/P12fnwHyQRsneGhTwhR62&#13;&#10;xfFRLjNlJ/OEYxUaRibGZ1JAG8KQce7rFrX0Czugod27dVoGal3DlZMTmeuex1GUci07Qx9aOeBl&#13;&#10;i/VnddACbl8fQ/mwu1+5uqynj+rm7e571EKcnsxXGyrlBljAOfxdwC8D5YeCgu3twSjPegHxekVK&#13;&#10;AekyIQ4SxHFyAWxPk3SdAC9y/p+j+AEAAP//AwBQSwECLQAUAAYACAAAACEAtoM4kv4AAADhAQAA&#13;&#10;EwAAAAAAAAAAAAAAAAAAAAAAW0NvbnRlbnRfVHlwZXNdLnhtbFBLAQItABQABgAIAAAAIQA4/SH/&#13;&#10;1gAAAJQBAAALAAAAAAAAAAAAAAAAAC8BAABfcmVscy8ucmVsc1BLAQItABQABgAIAAAAIQBu+VvD&#13;&#10;QQIAAJUEAAAOAAAAAAAAAAAAAAAAAC4CAABkcnMvZTJvRG9jLnhtbFBLAQItABQABgAIAAAAIQAj&#13;&#10;9RVq5gAAAA8BAAAPAAAAAAAAAAAAAAAAAJsEAABkcnMvZG93bnJldi54bWxQSwUGAAAAAAQABADz&#13;&#10;AAAArgUAAAAA&#13;&#10;" fillcolor="white [3201]" strokecolor="white [3212]" strokeweight=".5pt">
                <v:textbox>
                  <w:txbxContent>
                    <w:p w14:paraId="5CF9CF85" w14:textId="47BA2E43" w:rsidR="00DC618E" w:rsidRDefault="00DC618E">
                      <w:r>
                        <w:t>Mathews</w:t>
                      </w:r>
                      <w:r w:rsidR="00CE4D33">
                        <w:t>(2016)</w:t>
                      </w:r>
                    </w:p>
                  </w:txbxContent>
                </v:textbox>
              </v:shape>
            </w:pict>
          </mc:Fallback>
        </mc:AlternateContent>
      </w:r>
    </w:p>
    <w:p w14:paraId="6D6A5D84" w14:textId="77777777" w:rsidR="00D555AF" w:rsidRDefault="00D555AF" w:rsidP="00E358EF">
      <w:pPr>
        <w:pStyle w:val="Heading1"/>
        <w:ind w:left="2880"/>
        <w:rPr>
          <w:rFonts w:ascii="Times New Roman" w:hAnsi="Times New Roman" w:cs="Times New Roman"/>
          <w:sz w:val="60"/>
          <w:szCs w:val="60"/>
        </w:rPr>
      </w:pPr>
    </w:p>
    <w:p w14:paraId="3791EFFB" w14:textId="696F49AD" w:rsidR="00B159A2" w:rsidRDefault="00B159A2" w:rsidP="00E358EF">
      <w:pPr>
        <w:pStyle w:val="Heading1"/>
        <w:ind w:left="2880"/>
        <w:rPr>
          <w:rFonts w:ascii="Times New Roman" w:hAnsi="Times New Roman" w:cs="Times New Roman"/>
          <w:sz w:val="60"/>
          <w:szCs w:val="60"/>
        </w:rPr>
      </w:pPr>
      <w:r>
        <w:rPr>
          <w:rFonts w:ascii="Times New Roman" w:hAnsi="Times New Roman" w:cs="Times New Roman"/>
          <w:sz w:val="60"/>
          <w:szCs w:val="60"/>
        </w:rPr>
        <w:t xml:space="preserve">Legal </w:t>
      </w:r>
      <w:r w:rsidR="00C47640">
        <w:rPr>
          <w:rFonts w:ascii="Times New Roman" w:hAnsi="Times New Roman" w:cs="Times New Roman"/>
          <w:sz w:val="60"/>
          <w:szCs w:val="60"/>
        </w:rPr>
        <w:t>Process</w:t>
      </w:r>
    </w:p>
    <w:p w14:paraId="1FC64E7E" w14:textId="3AAB1B22" w:rsidR="006D23B5" w:rsidRPr="00E358EF" w:rsidRDefault="00B159A2" w:rsidP="004F2822">
      <w:pPr>
        <w:pStyle w:val="Heading1"/>
        <w:ind w:left="3600"/>
        <w:rPr>
          <w:rFonts w:ascii="Times New Roman" w:hAnsi="Times New Roman" w:cs="Times New Roman"/>
          <w:sz w:val="40"/>
          <w:szCs w:val="40"/>
        </w:rPr>
      </w:pPr>
      <w:r w:rsidRPr="00E358EF">
        <w:rPr>
          <w:rFonts w:ascii="Times New Roman" w:hAnsi="Times New Roman" w:cs="Times New Roman"/>
          <w:sz w:val="40"/>
          <w:szCs w:val="40"/>
        </w:rPr>
        <w:t xml:space="preserve">Sadie Mason </w:t>
      </w:r>
    </w:p>
    <w:p w14:paraId="39074385" w14:textId="46490B2F" w:rsidR="00B159A2" w:rsidRPr="00B159A2" w:rsidRDefault="00B159A2" w:rsidP="00B159A2"/>
    <w:p w14:paraId="2FC79DA0" w14:textId="7B31DAD5" w:rsidR="00705A5B" w:rsidRPr="00D555AF" w:rsidRDefault="004962D3" w:rsidP="004F2822">
      <w:pPr>
        <w:pStyle w:val="Heading1"/>
        <w:ind w:left="3600"/>
        <w:rPr>
          <w:rFonts w:ascii="Times New Roman" w:hAnsi="Times New Roman" w:cs="Times New Roman"/>
          <w:sz w:val="24"/>
          <w:szCs w:val="24"/>
        </w:rPr>
      </w:pPr>
      <w:r w:rsidRPr="00CA76F4">
        <w:rPr>
          <w:rFonts w:ascii="Times New Roman" w:hAnsi="Times New Roman" w:cs="Times New Roman"/>
          <w:sz w:val="80"/>
          <w:szCs w:val="80"/>
        </w:rPr>
        <w:t xml:space="preserve"> </w:t>
      </w:r>
    </w:p>
    <w:p w14:paraId="42A529CB" w14:textId="554139DF" w:rsidR="00735EF4" w:rsidRDefault="00735EF4" w:rsidP="00735EF4"/>
    <w:p w14:paraId="25F15C0B" w14:textId="72CAF3F8" w:rsidR="00D555AF" w:rsidRDefault="00D555AF" w:rsidP="00252A55"/>
    <w:p w14:paraId="104C3DF9" w14:textId="69954D61" w:rsidR="00252A55" w:rsidRDefault="00252A55" w:rsidP="00252A55"/>
    <w:p w14:paraId="5504337B" w14:textId="1DB48A15" w:rsidR="00464E3C" w:rsidRPr="003C145B" w:rsidRDefault="00252A55" w:rsidP="001D3A7D">
      <w:pPr>
        <w:spacing w:line="600" w:lineRule="auto"/>
        <w:rPr>
          <w:rFonts w:ascii="Times New Roman" w:hAnsi="Times New Roman" w:cs="Times New Roman"/>
          <w:sz w:val="24"/>
          <w:szCs w:val="24"/>
        </w:rPr>
      </w:pPr>
      <w:r w:rsidRPr="003C145B">
        <w:rPr>
          <w:rFonts w:ascii="Times New Roman" w:hAnsi="Times New Roman" w:cs="Times New Roman"/>
          <w:sz w:val="24"/>
          <w:szCs w:val="24"/>
        </w:rPr>
        <w:lastRenderedPageBreak/>
        <w:t xml:space="preserve">This essay will cover aspects </w:t>
      </w:r>
      <w:r w:rsidR="00B375D4" w:rsidRPr="003C145B">
        <w:rPr>
          <w:rFonts w:ascii="Times New Roman" w:hAnsi="Times New Roman" w:cs="Times New Roman"/>
          <w:sz w:val="24"/>
          <w:szCs w:val="24"/>
        </w:rPr>
        <w:t>such as the definition of a Judge and what the role of a Judge is, as well as covering factors that</w:t>
      </w:r>
      <w:r w:rsidR="005710E2" w:rsidRPr="003C145B">
        <w:rPr>
          <w:rFonts w:ascii="Times New Roman" w:hAnsi="Times New Roman" w:cs="Times New Roman"/>
          <w:sz w:val="24"/>
          <w:szCs w:val="24"/>
        </w:rPr>
        <w:t xml:space="preserve"> contribute to the idea that Judges are servants of the public.</w:t>
      </w:r>
      <w:r w:rsidR="00F17B31" w:rsidRPr="003C145B">
        <w:rPr>
          <w:rFonts w:ascii="Times New Roman" w:hAnsi="Times New Roman" w:cs="Times New Roman"/>
          <w:sz w:val="24"/>
          <w:szCs w:val="24"/>
        </w:rPr>
        <w:t xml:space="preserve"> It will also include a brief background on what law is and </w:t>
      </w:r>
      <w:r w:rsidR="00D574C6" w:rsidRPr="003C145B">
        <w:rPr>
          <w:rFonts w:ascii="Times New Roman" w:hAnsi="Times New Roman" w:cs="Times New Roman"/>
          <w:sz w:val="24"/>
          <w:szCs w:val="24"/>
        </w:rPr>
        <w:t xml:space="preserve">how much power Judges really have when it comes to passing laws and </w:t>
      </w:r>
      <w:r w:rsidR="00D93F9D" w:rsidRPr="003C145B">
        <w:rPr>
          <w:rFonts w:ascii="Times New Roman" w:hAnsi="Times New Roman" w:cs="Times New Roman"/>
          <w:sz w:val="24"/>
          <w:szCs w:val="24"/>
        </w:rPr>
        <w:t xml:space="preserve">policies. Lastly, this essay will include how Judges are highly </w:t>
      </w:r>
      <w:r w:rsidR="00464E3C" w:rsidRPr="003C145B">
        <w:rPr>
          <w:rFonts w:ascii="Times New Roman" w:hAnsi="Times New Roman" w:cs="Times New Roman"/>
          <w:sz w:val="24"/>
          <w:szCs w:val="24"/>
        </w:rPr>
        <w:t xml:space="preserve">entrusted within the law and how they must </w:t>
      </w:r>
      <w:r w:rsidR="001D3A7D" w:rsidRPr="003C145B">
        <w:rPr>
          <w:rFonts w:ascii="Times New Roman" w:hAnsi="Times New Roman" w:cs="Times New Roman"/>
          <w:sz w:val="24"/>
          <w:szCs w:val="24"/>
        </w:rPr>
        <w:t>obey</w:t>
      </w:r>
      <w:r w:rsidR="00464E3C" w:rsidRPr="003C145B">
        <w:rPr>
          <w:rFonts w:ascii="Times New Roman" w:hAnsi="Times New Roman" w:cs="Times New Roman"/>
          <w:sz w:val="24"/>
          <w:szCs w:val="24"/>
        </w:rPr>
        <w:t xml:space="preserve"> </w:t>
      </w:r>
      <w:r w:rsidR="001D3A7D" w:rsidRPr="003C145B">
        <w:rPr>
          <w:rFonts w:ascii="Times New Roman" w:hAnsi="Times New Roman" w:cs="Times New Roman"/>
          <w:sz w:val="24"/>
          <w:szCs w:val="24"/>
        </w:rPr>
        <w:t>the</w:t>
      </w:r>
      <w:r w:rsidR="00464E3C" w:rsidRPr="003C145B">
        <w:rPr>
          <w:rFonts w:ascii="Times New Roman" w:hAnsi="Times New Roman" w:cs="Times New Roman"/>
          <w:sz w:val="24"/>
          <w:szCs w:val="24"/>
        </w:rPr>
        <w:t xml:space="preserve"> guidelines that ensure professionalism within a Judiciary.</w:t>
      </w:r>
    </w:p>
    <w:p w14:paraId="4B92804B" w14:textId="77777777" w:rsidR="00295141" w:rsidRPr="003C145B" w:rsidRDefault="00295141" w:rsidP="00295141">
      <w:pPr>
        <w:rPr>
          <w:rFonts w:ascii="Times New Roman" w:hAnsi="Times New Roman" w:cs="Times New Roman"/>
          <w:sz w:val="24"/>
          <w:szCs w:val="24"/>
        </w:rPr>
      </w:pPr>
    </w:p>
    <w:p w14:paraId="2E71947C" w14:textId="33FEF5B7" w:rsidR="00D7735B" w:rsidRPr="003C145B" w:rsidRDefault="00082DAD" w:rsidP="00C47640">
      <w:pPr>
        <w:spacing w:line="600" w:lineRule="auto"/>
        <w:rPr>
          <w:rFonts w:ascii="Times New Roman" w:hAnsi="Times New Roman" w:cs="Times New Roman"/>
          <w:sz w:val="24"/>
          <w:szCs w:val="24"/>
        </w:rPr>
      </w:pPr>
      <w:r w:rsidRPr="003C145B">
        <w:rPr>
          <w:rFonts w:ascii="Times New Roman" w:hAnsi="Times New Roman" w:cs="Times New Roman"/>
          <w:sz w:val="24"/>
          <w:szCs w:val="24"/>
        </w:rPr>
        <w:t xml:space="preserve">According to </w:t>
      </w:r>
      <w:r w:rsidR="00D5026A" w:rsidRPr="003C145B">
        <w:rPr>
          <w:rFonts w:ascii="Times New Roman" w:hAnsi="Times New Roman" w:cs="Times New Roman"/>
          <w:sz w:val="24"/>
          <w:szCs w:val="24"/>
        </w:rPr>
        <w:t>Elliot</w:t>
      </w:r>
      <w:r w:rsidR="001A75A0" w:rsidRPr="003C145B">
        <w:rPr>
          <w:rFonts w:ascii="Times New Roman" w:hAnsi="Times New Roman" w:cs="Times New Roman"/>
          <w:sz w:val="24"/>
          <w:szCs w:val="24"/>
        </w:rPr>
        <w:t xml:space="preserve"> </w:t>
      </w:r>
      <w:r w:rsidR="008B4C0E" w:rsidRPr="003C145B">
        <w:rPr>
          <w:rFonts w:ascii="Times New Roman" w:hAnsi="Times New Roman" w:cs="Times New Roman"/>
          <w:sz w:val="24"/>
          <w:szCs w:val="24"/>
        </w:rPr>
        <w:t>(</w:t>
      </w:r>
      <w:r w:rsidR="001A75A0" w:rsidRPr="003C145B">
        <w:rPr>
          <w:rFonts w:ascii="Times New Roman" w:hAnsi="Times New Roman" w:cs="Times New Roman"/>
          <w:sz w:val="24"/>
          <w:szCs w:val="24"/>
        </w:rPr>
        <w:t>20</w:t>
      </w:r>
      <w:r w:rsidR="00D90782" w:rsidRPr="003C145B">
        <w:rPr>
          <w:rFonts w:ascii="Times New Roman" w:hAnsi="Times New Roman" w:cs="Times New Roman"/>
          <w:sz w:val="24"/>
          <w:szCs w:val="24"/>
        </w:rPr>
        <w:t>15)</w:t>
      </w:r>
      <w:r w:rsidR="005E2B2B" w:rsidRPr="003C145B">
        <w:rPr>
          <w:rFonts w:ascii="Times New Roman" w:hAnsi="Times New Roman" w:cs="Times New Roman"/>
          <w:sz w:val="24"/>
          <w:szCs w:val="24"/>
        </w:rPr>
        <w:t xml:space="preserve"> a Judge </w:t>
      </w:r>
      <w:r w:rsidR="006C4E95" w:rsidRPr="003C145B">
        <w:rPr>
          <w:rFonts w:ascii="Times New Roman" w:hAnsi="Times New Roman" w:cs="Times New Roman"/>
          <w:sz w:val="24"/>
          <w:szCs w:val="24"/>
        </w:rPr>
        <w:t>is a person in a court with the power to decide whether to punish criminals or to make legal decisions</w:t>
      </w:r>
      <w:r w:rsidR="007F27E4" w:rsidRPr="003C145B">
        <w:rPr>
          <w:rFonts w:ascii="Times New Roman" w:hAnsi="Times New Roman" w:cs="Times New Roman"/>
          <w:sz w:val="24"/>
          <w:szCs w:val="24"/>
        </w:rPr>
        <w:t xml:space="preserve">. </w:t>
      </w:r>
      <w:r w:rsidR="00F62CEA" w:rsidRPr="003C145B">
        <w:rPr>
          <w:rFonts w:ascii="Times New Roman" w:hAnsi="Times New Roman" w:cs="Times New Roman"/>
          <w:sz w:val="24"/>
          <w:szCs w:val="24"/>
        </w:rPr>
        <w:t>A</w:t>
      </w:r>
      <w:r w:rsidR="00B35CA3" w:rsidRPr="003C145B">
        <w:rPr>
          <w:rFonts w:ascii="Times New Roman" w:hAnsi="Times New Roman" w:cs="Times New Roman"/>
          <w:sz w:val="24"/>
          <w:szCs w:val="24"/>
        </w:rPr>
        <w:t xml:space="preserve">s stated by Goose(2015) </w:t>
      </w:r>
      <w:r w:rsidR="002D3580" w:rsidRPr="003C145B">
        <w:rPr>
          <w:rFonts w:ascii="Times New Roman" w:hAnsi="Times New Roman" w:cs="Times New Roman"/>
          <w:sz w:val="24"/>
          <w:szCs w:val="24"/>
        </w:rPr>
        <w:t xml:space="preserve">a Judge is required to ensure that trials are equal and fair on behalf of both the prosecution </w:t>
      </w:r>
      <w:r w:rsidR="0016110C" w:rsidRPr="003C145B">
        <w:rPr>
          <w:rFonts w:ascii="Times New Roman" w:hAnsi="Times New Roman" w:cs="Times New Roman"/>
          <w:sz w:val="24"/>
          <w:szCs w:val="24"/>
        </w:rPr>
        <w:t>and</w:t>
      </w:r>
      <w:r w:rsidR="002D3580" w:rsidRPr="003C145B">
        <w:rPr>
          <w:rFonts w:ascii="Times New Roman" w:hAnsi="Times New Roman" w:cs="Times New Roman"/>
          <w:sz w:val="24"/>
          <w:szCs w:val="24"/>
        </w:rPr>
        <w:t xml:space="preserve"> defence. Judges also follow </w:t>
      </w:r>
      <w:r w:rsidR="005461CC" w:rsidRPr="003C145B">
        <w:rPr>
          <w:rFonts w:ascii="Times New Roman" w:hAnsi="Times New Roman" w:cs="Times New Roman"/>
          <w:sz w:val="24"/>
          <w:szCs w:val="24"/>
        </w:rPr>
        <w:t xml:space="preserve">rulings </w:t>
      </w:r>
      <w:r w:rsidR="002D3580" w:rsidRPr="003C145B">
        <w:rPr>
          <w:rFonts w:ascii="Times New Roman" w:hAnsi="Times New Roman" w:cs="Times New Roman"/>
          <w:sz w:val="24"/>
          <w:szCs w:val="24"/>
        </w:rPr>
        <w:t xml:space="preserve">of law which ensures that the trial is held lawful within the guidelines of the government. They uphold a lot of </w:t>
      </w:r>
      <w:r w:rsidR="005461CC" w:rsidRPr="003C145B">
        <w:rPr>
          <w:rFonts w:ascii="Times New Roman" w:hAnsi="Times New Roman" w:cs="Times New Roman"/>
          <w:sz w:val="24"/>
          <w:szCs w:val="24"/>
        </w:rPr>
        <w:t xml:space="preserve">responsibility in the aspect of </w:t>
      </w:r>
      <w:r w:rsidR="00CB2945" w:rsidRPr="003C145B">
        <w:rPr>
          <w:rFonts w:ascii="Times New Roman" w:hAnsi="Times New Roman" w:cs="Times New Roman"/>
          <w:sz w:val="24"/>
          <w:szCs w:val="24"/>
        </w:rPr>
        <w:t>ensuring</w:t>
      </w:r>
      <w:r w:rsidR="004B5252" w:rsidRPr="003C145B">
        <w:rPr>
          <w:rFonts w:ascii="Times New Roman" w:hAnsi="Times New Roman" w:cs="Times New Roman"/>
          <w:sz w:val="24"/>
          <w:szCs w:val="24"/>
        </w:rPr>
        <w:t xml:space="preserve"> efficiency of trials both up to and during the process of prosecution. </w:t>
      </w:r>
      <w:r w:rsidR="00F16AC9" w:rsidRPr="003C145B">
        <w:rPr>
          <w:rFonts w:ascii="Times New Roman" w:hAnsi="Times New Roman" w:cs="Times New Roman"/>
          <w:sz w:val="24"/>
          <w:szCs w:val="24"/>
        </w:rPr>
        <w:t xml:space="preserve">One of the main responsibilities of a Judge is that of </w:t>
      </w:r>
      <w:r w:rsidR="00D40407" w:rsidRPr="003C145B">
        <w:rPr>
          <w:rFonts w:ascii="Times New Roman" w:hAnsi="Times New Roman" w:cs="Times New Roman"/>
          <w:sz w:val="24"/>
          <w:szCs w:val="24"/>
        </w:rPr>
        <w:t>convicting and later sentencing defendants.</w:t>
      </w:r>
      <w:r w:rsidR="004F4A7A" w:rsidRPr="003C145B">
        <w:rPr>
          <w:rFonts w:ascii="Times New Roman" w:hAnsi="Times New Roman" w:cs="Times New Roman"/>
          <w:sz w:val="24"/>
          <w:szCs w:val="24"/>
        </w:rPr>
        <w:t xml:space="preserve"> Judges not only pass sentences for the sake of a punishment but in order to protect the public </w:t>
      </w:r>
      <w:r w:rsidR="001D6952" w:rsidRPr="003C145B">
        <w:rPr>
          <w:rFonts w:ascii="Times New Roman" w:hAnsi="Times New Roman" w:cs="Times New Roman"/>
          <w:sz w:val="24"/>
          <w:szCs w:val="24"/>
        </w:rPr>
        <w:t>by identifying the harm that the defendant has proposed to the public.</w:t>
      </w:r>
    </w:p>
    <w:p w14:paraId="741057D2" w14:textId="77777777" w:rsidR="00532855" w:rsidRPr="003C145B" w:rsidRDefault="00532855" w:rsidP="00C47640">
      <w:pPr>
        <w:spacing w:line="600" w:lineRule="auto"/>
        <w:rPr>
          <w:rFonts w:ascii="Times New Roman" w:hAnsi="Times New Roman" w:cs="Times New Roman"/>
          <w:sz w:val="24"/>
          <w:szCs w:val="24"/>
        </w:rPr>
      </w:pPr>
    </w:p>
    <w:p w14:paraId="3EA9DE4B" w14:textId="4E23788C" w:rsidR="001E1F87" w:rsidRPr="003C145B" w:rsidRDefault="005B256D" w:rsidP="00C47640">
      <w:pPr>
        <w:spacing w:line="600" w:lineRule="auto"/>
        <w:rPr>
          <w:rFonts w:ascii="Times New Roman" w:hAnsi="Times New Roman" w:cs="Times New Roman"/>
          <w:sz w:val="24"/>
          <w:szCs w:val="24"/>
        </w:rPr>
      </w:pPr>
      <w:r w:rsidRPr="003C145B">
        <w:rPr>
          <w:rFonts w:ascii="Times New Roman" w:hAnsi="Times New Roman" w:cs="Times New Roman"/>
          <w:sz w:val="24"/>
          <w:szCs w:val="24"/>
        </w:rPr>
        <w:t xml:space="preserve">In line with </w:t>
      </w:r>
      <w:proofErr w:type="spellStart"/>
      <w:r w:rsidRPr="003C145B">
        <w:rPr>
          <w:rFonts w:ascii="Times New Roman" w:hAnsi="Times New Roman" w:cs="Times New Roman"/>
          <w:sz w:val="24"/>
          <w:szCs w:val="24"/>
        </w:rPr>
        <w:t>Partington</w:t>
      </w:r>
      <w:proofErr w:type="spellEnd"/>
      <w:r w:rsidRPr="003C145B">
        <w:rPr>
          <w:rFonts w:ascii="Times New Roman" w:hAnsi="Times New Roman" w:cs="Times New Roman"/>
          <w:sz w:val="24"/>
          <w:szCs w:val="24"/>
        </w:rPr>
        <w:t>(2015)</w:t>
      </w:r>
      <w:r w:rsidR="008707C0" w:rsidRPr="003C145B">
        <w:rPr>
          <w:rFonts w:ascii="Times New Roman" w:hAnsi="Times New Roman" w:cs="Times New Roman"/>
          <w:sz w:val="24"/>
          <w:szCs w:val="24"/>
        </w:rPr>
        <w:t xml:space="preserve">The idea of the separation of powers, which holds that there must be checks and balances within the constitution to prevent dictatorial powers from being exerted by any one branch of the government, is what gives the judiciary its authority. The main responsibility of judges is to make sure that ministers and other state agents follow the </w:t>
      </w:r>
      <w:r w:rsidR="008707C0" w:rsidRPr="003C145B">
        <w:rPr>
          <w:rFonts w:ascii="Times New Roman" w:hAnsi="Times New Roman" w:cs="Times New Roman"/>
          <w:sz w:val="24"/>
          <w:szCs w:val="24"/>
        </w:rPr>
        <w:lastRenderedPageBreak/>
        <w:t>fundamentals of the rule of law.</w:t>
      </w:r>
      <w:r w:rsidR="001E1F87" w:rsidRPr="003C145B">
        <w:rPr>
          <w:rFonts w:ascii="Times New Roman" w:hAnsi="Times New Roman" w:cs="Times New Roman"/>
          <w:sz w:val="24"/>
          <w:szCs w:val="24"/>
        </w:rPr>
        <w:t>Judges have a lot of powers within court such as</w:t>
      </w:r>
      <w:r w:rsidR="00996F59" w:rsidRPr="003C145B">
        <w:rPr>
          <w:rFonts w:ascii="Times New Roman" w:hAnsi="Times New Roman" w:cs="Times New Roman"/>
          <w:sz w:val="24"/>
          <w:szCs w:val="24"/>
        </w:rPr>
        <w:t xml:space="preserve">, sentencing, ensuring consistency and transparency of sentences and deciding </w:t>
      </w:r>
      <w:r w:rsidR="0046496D" w:rsidRPr="003C145B">
        <w:rPr>
          <w:rFonts w:ascii="Times New Roman" w:hAnsi="Times New Roman" w:cs="Times New Roman"/>
          <w:sz w:val="24"/>
          <w:szCs w:val="24"/>
        </w:rPr>
        <w:t>on what evidence within a trail is admissible</w:t>
      </w:r>
      <w:r w:rsidR="008707C0" w:rsidRPr="003C145B">
        <w:rPr>
          <w:rFonts w:ascii="Times New Roman" w:hAnsi="Times New Roman" w:cs="Times New Roman"/>
          <w:sz w:val="24"/>
          <w:szCs w:val="24"/>
        </w:rPr>
        <w:t xml:space="preserve"> however </w:t>
      </w:r>
      <w:r w:rsidR="0046496D" w:rsidRPr="003C145B">
        <w:rPr>
          <w:rFonts w:ascii="Times New Roman" w:hAnsi="Times New Roman" w:cs="Times New Roman"/>
          <w:sz w:val="24"/>
          <w:szCs w:val="24"/>
        </w:rPr>
        <w:t xml:space="preserve">they do not </w:t>
      </w:r>
      <w:r w:rsidR="00DF133F" w:rsidRPr="003C145B">
        <w:rPr>
          <w:rFonts w:ascii="Times New Roman" w:hAnsi="Times New Roman" w:cs="Times New Roman"/>
          <w:sz w:val="24"/>
          <w:szCs w:val="24"/>
        </w:rPr>
        <w:t xml:space="preserve">exercise all the power within a court. In </w:t>
      </w:r>
      <w:r w:rsidR="00620165" w:rsidRPr="003C145B">
        <w:rPr>
          <w:rFonts w:ascii="Times New Roman" w:hAnsi="Times New Roman" w:cs="Times New Roman"/>
          <w:sz w:val="24"/>
          <w:szCs w:val="24"/>
        </w:rPr>
        <w:t>accordance</w:t>
      </w:r>
      <w:r w:rsidR="009D016D" w:rsidRPr="003C145B">
        <w:rPr>
          <w:rFonts w:ascii="Times New Roman" w:hAnsi="Times New Roman" w:cs="Times New Roman"/>
          <w:sz w:val="24"/>
          <w:szCs w:val="24"/>
        </w:rPr>
        <w:t xml:space="preserve"> with </w:t>
      </w:r>
      <w:r w:rsidR="00620165" w:rsidRPr="003C145B">
        <w:rPr>
          <w:rFonts w:ascii="Times New Roman" w:hAnsi="Times New Roman" w:cs="Times New Roman"/>
          <w:sz w:val="24"/>
          <w:szCs w:val="24"/>
        </w:rPr>
        <w:t>K</w:t>
      </w:r>
      <w:r w:rsidR="0048234F" w:rsidRPr="003C145B">
        <w:rPr>
          <w:rFonts w:ascii="Times New Roman" w:hAnsi="Times New Roman" w:cs="Times New Roman"/>
          <w:sz w:val="24"/>
          <w:szCs w:val="24"/>
        </w:rPr>
        <w:t xml:space="preserve">eith(2021) </w:t>
      </w:r>
      <w:r w:rsidR="002F34E5" w:rsidRPr="003C145B">
        <w:rPr>
          <w:rFonts w:ascii="Times New Roman" w:hAnsi="Times New Roman" w:cs="Times New Roman"/>
          <w:sz w:val="24"/>
          <w:szCs w:val="24"/>
        </w:rPr>
        <w:t xml:space="preserve"> powers regarding laws are shared to prevent overlap and to prevent the law from becoming weakened. The power of the country is divided into three groups of which include the </w:t>
      </w:r>
      <w:r w:rsidR="00C21E34" w:rsidRPr="003C145B">
        <w:rPr>
          <w:rFonts w:ascii="Times New Roman" w:hAnsi="Times New Roman" w:cs="Times New Roman"/>
          <w:sz w:val="24"/>
          <w:szCs w:val="24"/>
        </w:rPr>
        <w:t>Legislator</w:t>
      </w:r>
      <w:r w:rsidR="002F34E5" w:rsidRPr="003C145B">
        <w:rPr>
          <w:rFonts w:ascii="Times New Roman" w:hAnsi="Times New Roman" w:cs="Times New Roman"/>
          <w:sz w:val="24"/>
          <w:szCs w:val="24"/>
        </w:rPr>
        <w:t>, according to Keith(2021)</w:t>
      </w:r>
      <w:r w:rsidR="004758D9" w:rsidRPr="003C145B">
        <w:rPr>
          <w:rFonts w:ascii="Times New Roman" w:hAnsi="Times New Roman" w:cs="Times New Roman"/>
          <w:sz w:val="24"/>
          <w:szCs w:val="24"/>
        </w:rPr>
        <w:t xml:space="preserve"> this includes the House of Commons and lords within the UK Parliament and the power that they</w:t>
      </w:r>
      <w:r w:rsidR="003873BD" w:rsidRPr="003C145B">
        <w:rPr>
          <w:rFonts w:ascii="Times New Roman" w:hAnsi="Times New Roman" w:cs="Times New Roman"/>
          <w:sz w:val="24"/>
          <w:szCs w:val="24"/>
        </w:rPr>
        <w:t xml:space="preserve"> </w:t>
      </w:r>
      <w:r w:rsidR="004758D9" w:rsidRPr="003C145B">
        <w:rPr>
          <w:rFonts w:ascii="Times New Roman" w:hAnsi="Times New Roman" w:cs="Times New Roman"/>
          <w:sz w:val="24"/>
          <w:szCs w:val="24"/>
        </w:rPr>
        <w:t xml:space="preserve"> </w:t>
      </w:r>
      <w:r w:rsidR="001E2EF6" w:rsidRPr="003C145B">
        <w:rPr>
          <w:rFonts w:ascii="Times New Roman" w:hAnsi="Times New Roman" w:cs="Times New Roman"/>
          <w:sz w:val="24"/>
          <w:szCs w:val="24"/>
        </w:rPr>
        <w:t>h</w:t>
      </w:r>
      <w:r w:rsidR="004758D9" w:rsidRPr="003C145B">
        <w:rPr>
          <w:rFonts w:ascii="Times New Roman" w:hAnsi="Times New Roman" w:cs="Times New Roman"/>
          <w:sz w:val="24"/>
          <w:szCs w:val="24"/>
        </w:rPr>
        <w:t xml:space="preserve">old is to make the laws. Next is the executive role, governing bodies within this role includes the government and prime minister, their role is to put the laws into affect and plan a policy. Lastly is the </w:t>
      </w:r>
      <w:r w:rsidR="00C21E34" w:rsidRPr="003C145B">
        <w:rPr>
          <w:rFonts w:ascii="Times New Roman" w:hAnsi="Times New Roman" w:cs="Times New Roman"/>
          <w:sz w:val="24"/>
          <w:szCs w:val="24"/>
        </w:rPr>
        <w:t>Judiciary</w:t>
      </w:r>
      <w:r w:rsidR="004758D9" w:rsidRPr="003C145B">
        <w:rPr>
          <w:rFonts w:ascii="Times New Roman" w:hAnsi="Times New Roman" w:cs="Times New Roman"/>
          <w:sz w:val="24"/>
          <w:szCs w:val="24"/>
        </w:rPr>
        <w:t xml:space="preserve"> these include Judges, all Judges take an oath to administer </w:t>
      </w:r>
      <w:r w:rsidR="00C21E34" w:rsidRPr="003C145B">
        <w:rPr>
          <w:rFonts w:ascii="Times New Roman" w:hAnsi="Times New Roman" w:cs="Times New Roman"/>
          <w:sz w:val="24"/>
          <w:szCs w:val="24"/>
        </w:rPr>
        <w:t>justice</w:t>
      </w:r>
      <w:r w:rsidR="004758D9" w:rsidRPr="003C145B">
        <w:rPr>
          <w:rFonts w:ascii="Times New Roman" w:hAnsi="Times New Roman" w:cs="Times New Roman"/>
          <w:sz w:val="24"/>
          <w:szCs w:val="24"/>
        </w:rPr>
        <w:t xml:space="preserve"> by upholding the law.</w:t>
      </w:r>
      <w:r w:rsidR="00846537" w:rsidRPr="003C145B">
        <w:rPr>
          <w:rFonts w:ascii="Times New Roman" w:hAnsi="Times New Roman" w:cs="Times New Roman"/>
          <w:sz w:val="24"/>
          <w:szCs w:val="24"/>
        </w:rPr>
        <w:t xml:space="preserve"> </w:t>
      </w:r>
      <w:r w:rsidR="0080013F" w:rsidRPr="003C145B">
        <w:rPr>
          <w:rFonts w:ascii="Times New Roman" w:hAnsi="Times New Roman" w:cs="Times New Roman"/>
          <w:sz w:val="24"/>
          <w:szCs w:val="24"/>
        </w:rPr>
        <w:t xml:space="preserve">However, when it comes to prosecuting and passing sentences, </w:t>
      </w:r>
      <w:r w:rsidR="002A51FB" w:rsidRPr="003C145B">
        <w:rPr>
          <w:rFonts w:ascii="Times New Roman" w:hAnsi="Times New Roman" w:cs="Times New Roman"/>
          <w:sz w:val="24"/>
          <w:szCs w:val="24"/>
        </w:rPr>
        <w:t xml:space="preserve">Judges do not hold much power. It Is in fact parliaments role to impose a </w:t>
      </w:r>
      <w:r w:rsidR="00E440FE" w:rsidRPr="003C145B">
        <w:rPr>
          <w:rFonts w:ascii="Times New Roman" w:hAnsi="Times New Roman" w:cs="Times New Roman"/>
          <w:sz w:val="24"/>
          <w:szCs w:val="24"/>
        </w:rPr>
        <w:t>maximum and minimum sentence for certain crimes and Judges have to follow this</w:t>
      </w:r>
      <w:r w:rsidR="00DB64B8" w:rsidRPr="003C145B">
        <w:rPr>
          <w:rFonts w:ascii="Times New Roman" w:hAnsi="Times New Roman" w:cs="Times New Roman"/>
          <w:sz w:val="24"/>
          <w:szCs w:val="24"/>
        </w:rPr>
        <w:t xml:space="preserve"> a</w:t>
      </w:r>
      <w:r w:rsidR="006D3414" w:rsidRPr="003C145B">
        <w:rPr>
          <w:rFonts w:ascii="Times New Roman" w:hAnsi="Times New Roman" w:cs="Times New Roman"/>
          <w:sz w:val="24"/>
          <w:szCs w:val="24"/>
        </w:rPr>
        <w:t>s well as ensuring they adhere to procedural law.</w:t>
      </w:r>
    </w:p>
    <w:p w14:paraId="4E37ECEE" w14:textId="77777777" w:rsidR="00532855" w:rsidRPr="003C145B" w:rsidRDefault="00532855" w:rsidP="00532855">
      <w:pPr>
        <w:rPr>
          <w:rFonts w:ascii="Times New Roman" w:hAnsi="Times New Roman" w:cs="Times New Roman"/>
          <w:sz w:val="24"/>
          <w:szCs w:val="24"/>
        </w:rPr>
      </w:pPr>
    </w:p>
    <w:p w14:paraId="5C663C78" w14:textId="77777777" w:rsidR="00EF45DD" w:rsidRPr="003C145B" w:rsidRDefault="00914C57" w:rsidP="00B825B9">
      <w:pPr>
        <w:spacing w:line="600" w:lineRule="auto"/>
        <w:rPr>
          <w:rFonts w:ascii="Times New Roman" w:hAnsi="Times New Roman" w:cs="Times New Roman"/>
          <w:sz w:val="24"/>
          <w:szCs w:val="24"/>
        </w:rPr>
      </w:pPr>
      <w:r w:rsidRPr="003C145B">
        <w:rPr>
          <w:rFonts w:ascii="Times New Roman" w:hAnsi="Times New Roman" w:cs="Times New Roman"/>
          <w:sz w:val="24"/>
          <w:szCs w:val="24"/>
        </w:rPr>
        <w:t>Regarding laws, all laws shou</w:t>
      </w:r>
      <w:r w:rsidR="001E4EC5" w:rsidRPr="003C145B">
        <w:rPr>
          <w:rFonts w:ascii="Times New Roman" w:hAnsi="Times New Roman" w:cs="Times New Roman"/>
          <w:sz w:val="24"/>
          <w:szCs w:val="24"/>
        </w:rPr>
        <w:t>ld be transparent and intelligible In order for all members of society to adhere to them correctly with no confusion</w:t>
      </w:r>
      <w:r w:rsidR="00011506" w:rsidRPr="003C145B">
        <w:rPr>
          <w:rFonts w:ascii="Times New Roman" w:hAnsi="Times New Roman" w:cs="Times New Roman"/>
          <w:sz w:val="24"/>
          <w:szCs w:val="24"/>
        </w:rPr>
        <w:t>, a</w:t>
      </w:r>
      <w:r w:rsidR="00A43538" w:rsidRPr="003C145B">
        <w:rPr>
          <w:rFonts w:ascii="Times New Roman" w:hAnsi="Times New Roman" w:cs="Times New Roman"/>
          <w:sz w:val="24"/>
          <w:szCs w:val="24"/>
        </w:rPr>
        <w:t xml:space="preserve"> strong example of confusion regarding laws Is including the time of the COVID-19 pandemic. </w:t>
      </w:r>
      <w:r w:rsidR="00E5753F" w:rsidRPr="003C145B">
        <w:rPr>
          <w:rFonts w:ascii="Times New Roman" w:hAnsi="Times New Roman" w:cs="Times New Roman"/>
          <w:sz w:val="24"/>
          <w:szCs w:val="24"/>
        </w:rPr>
        <w:t>Hale(</w:t>
      </w:r>
      <w:r w:rsidR="00193304" w:rsidRPr="003C145B">
        <w:rPr>
          <w:rFonts w:ascii="Times New Roman" w:hAnsi="Times New Roman" w:cs="Times New Roman"/>
          <w:sz w:val="24"/>
          <w:szCs w:val="24"/>
        </w:rPr>
        <w:t>2020</w:t>
      </w:r>
      <w:r w:rsidR="00E5753F" w:rsidRPr="003C145B">
        <w:rPr>
          <w:rFonts w:ascii="Times New Roman" w:hAnsi="Times New Roman" w:cs="Times New Roman"/>
          <w:sz w:val="24"/>
          <w:szCs w:val="24"/>
        </w:rPr>
        <w:t>) stated that during a uncertain time for all, even police were le</w:t>
      </w:r>
      <w:r w:rsidR="00BD7E4C" w:rsidRPr="003C145B">
        <w:rPr>
          <w:rFonts w:ascii="Times New Roman" w:hAnsi="Times New Roman" w:cs="Times New Roman"/>
          <w:sz w:val="24"/>
          <w:szCs w:val="24"/>
        </w:rPr>
        <w:t>ft in the dark and confused over COVID regulations as</w:t>
      </w:r>
      <w:r w:rsidR="000E0B21" w:rsidRPr="003C145B">
        <w:rPr>
          <w:rFonts w:ascii="Times New Roman" w:hAnsi="Times New Roman" w:cs="Times New Roman"/>
          <w:sz w:val="24"/>
          <w:szCs w:val="24"/>
        </w:rPr>
        <w:t xml:space="preserve"> Public health regulations were implemented with little to no parliamentary oversight</w:t>
      </w:r>
      <w:r w:rsidR="00422A79" w:rsidRPr="003C145B">
        <w:rPr>
          <w:rFonts w:ascii="Times New Roman" w:hAnsi="Times New Roman" w:cs="Times New Roman"/>
          <w:sz w:val="24"/>
          <w:szCs w:val="24"/>
        </w:rPr>
        <w:t xml:space="preserve">, this also caused government to break their own </w:t>
      </w:r>
      <w:r w:rsidR="00350E60" w:rsidRPr="003C145B">
        <w:rPr>
          <w:rFonts w:ascii="Times New Roman" w:hAnsi="Times New Roman" w:cs="Times New Roman"/>
          <w:sz w:val="24"/>
          <w:szCs w:val="24"/>
        </w:rPr>
        <w:t xml:space="preserve">regulations which caused </w:t>
      </w:r>
      <w:r w:rsidR="007C3912" w:rsidRPr="003C145B">
        <w:rPr>
          <w:rFonts w:ascii="Times New Roman" w:hAnsi="Times New Roman" w:cs="Times New Roman"/>
          <w:sz w:val="24"/>
          <w:szCs w:val="24"/>
        </w:rPr>
        <w:t>hostility within society.</w:t>
      </w:r>
      <w:r w:rsidR="001C394F" w:rsidRPr="003C145B">
        <w:rPr>
          <w:rFonts w:ascii="Times New Roman" w:hAnsi="Times New Roman" w:cs="Times New Roman"/>
          <w:sz w:val="24"/>
          <w:szCs w:val="24"/>
        </w:rPr>
        <w:t xml:space="preserve"> </w:t>
      </w:r>
      <w:r w:rsidR="007C3912" w:rsidRPr="003C145B">
        <w:rPr>
          <w:rFonts w:ascii="Times New Roman" w:hAnsi="Times New Roman" w:cs="Times New Roman"/>
          <w:sz w:val="24"/>
          <w:szCs w:val="24"/>
        </w:rPr>
        <w:t>I</w:t>
      </w:r>
      <w:r w:rsidR="00E571A8" w:rsidRPr="003C145B">
        <w:rPr>
          <w:rFonts w:ascii="Times New Roman" w:hAnsi="Times New Roman" w:cs="Times New Roman"/>
          <w:sz w:val="24"/>
          <w:szCs w:val="24"/>
        </w:rPr>
        <w:t>n addition to this,</w:t>
      </w:r>
      <w:r w:rsidR="00661722" w:rsidRPr="003C145B">
        <w:rPr>
          <w:rFonts w:ascii="Times New Roman" w:hAnsi="Times New Roman" w:cs="Times New Roman"/>
          <w:sz w:val="24"/>
          <w:szCs w:val="24"/>
        </w:rPr>
        <w:t>L</w:t>
      </w:r>
      <w:r w:rsidR="00AD6506" w:rsidRPr="003C145B">
        <w:rPr>
          <w:rFonts w:ascii="Times New Roman" w:hAnsi="Times New Roman" w:cs="Times New Roman"/>
          <w:sz w:val="24"/>
          <w:szCs w:val="24"/>
        </w:rPr>
        <w:t xml:space="preserve">ord </w:t>
      </w:r>
      <w:proofErr w:type="spellStart"/>
      <w:r w:rsidR="00AD6506" w:rsidRPr="003C145B">
        <w:rPr>
          <w:rFonts w:ascii="Times New Roman" w:hAnsi="Times New Roman" w:cs="Times New Roman"/>
          <w:sz w:val="24"/>
          <w:szCs w:val="24"/>
        </w:rPr>
        <w:t>Mance</w:t>
      </w:r>
      <w:proofErr w:type="spellEnd"/>
      <w:r w:rsidR="00AD6506" w:rsidRPr="003C145B">
        <w:rPr>
          <w:rFonts w:ascii="Times New Roman" w:hAnsi="Times New Roman" w:cs="Times New Roman"/>
          <w:sz w:val="24"/>
          <w:szCs w:val="24"/>
        </w:rPr>
        <w:t>(2011) states that</w:t>
      </w:r>
      <w:r w:rsidR="00F23EFA" w:rsidRPr="003C145B">
        <w:rPr>
          <w:rFonts w:ascii="Times New Roman" w:hAnsi="Times New Roman" w:cs="Times New Roman"/>
          <w:sz w:val="24"/>
          <w:szCs w:val="24"/>
        </w:rPr>
        <w:t xml:space="preserve"> the law should be </w:t>
      </w:r>
      <w:r w:rsidR="00F23EFA" w:rsidRPr="003C145B">
        <w:rPr>
          <w:rFonts w:ascii="Times New Roman" w:hAnsi="Times New Roman" w:cs="Times New Roman"/>
          <w:sz w:val="24"/>
          <w:szCs w:val="24"/>
        </w:rPr>
        <w:lastRenderedPageBreak/>
        <w:t>unambiguous so that it can be effectively enforced and so that everyone knows their rights and obligations</w:t>
      </w:r>
      <w:r w:rsidR="0055379C" w:rsidRPr="003C145B">
        <w:rPr>
          <w:rFonts w:ascii="Times New Roman" w:hAnsi="Times New Roman" w:cs="Times New Roman"/>
          <w:sz w:val="24"/>
          <w:szCs w:val="24"/>
        </w:rPr>
        <w:t xml:space="preserve"> a good example of this i</w:t>
      </w:r>
      <w:r w:rsidR="00856DED" w:rsidRPr="003C145B">
        <w:rPr>
          <w:rFonts w:ascii="Times New Roman" w:hAnsi="Times New Roman" w:cs="Times New Roman"/>
          <w:sz w:val="24"/>
          <w:szCs w:val="24"/>
        </w:rPr>
        <w:t xml:space="preserve">s </w:t>
      </w:r>
      <w:r w:rsidR="00F23EFA" w:rsidRPr="003C145B">
        <w:rPr>
          <w:rFonts w:ascii="Times New Roman" w:hAnsi="Times New Roman" w:cs="Times New Roman"/>
          <w:sz w:val="24"/>
          <w:szCs w:val="24"/>
        </w:rPr>
        <w:t xml:space="preserve"> </w:t>
      </w:r>
      <w:r w:rsidR="00856DED" w:rsidRPr="003C145B">
        <w:rPr>
          <w:rFonts w:ascii="Times New Roman" w:hAnsi="Times New Roman" w:cs="Times New Roman"/>
          <w:sz w:val="24"/>
          <w:szCs w:val="24"/>
        </w:rPr>
        <w:t>when</w:t>
      </w:r>
      <w:r w:rsidR="00F23EFA" w:rsidRPr="003C145B">
        <w:rPr>
          <w:rFonts w:ascii="Times New Roman" w:hAnsi="Times New Roman" w:cs="Times New Roman"/>
          <w:sz w:val="24"/>
          <w:szCs w:val="24"/>
        </w:rPr>
        <w:t xml:space="preserve"> Parliament creates statute law and judges interpret the common law, we expect them to do the same. We anticipate it in both our interactions with authorities and with one another.</w:t>
      </w:r>
    </w:p>
    <w:p w14:paraId="6C09E02F" w14:textId="70ADF393" w:rsidR="00EF45DD" w:rsidRPr="003C145B" w:rsidRDefault="00196576" w:rsidP="00B825B9">
      <w:pPr>
        <w:spacing w:line="600" w:lineRule="auto"/>
        <w:rPr>
          <w:rFonts w:ascii="Times New Roman" w:hAnsi="Times New Roman" w:cs="Times New Roman"/>
          <w:sz w:val="24"/>
          <w:szCs w:val="24"/>
        </w:rPr>
      </w:pPr>
      <w:r w:rsidRPr="003C145B">
        <w:rPr>
          <w:rFonts w:ascii="Times New Roman" w:hAnsi="Times New Roman" w:cs="Times New Roman"/>
          <w:sz w:val="24"/>
          <w:szCs w:val="24"/>
        </w:rPr>
        <w:t xml:space="preserve">According to the UK </w:t>
      </w:r>
      <w:r w:rsidR="00CB4C24" w:rsidRPr="003C145B">
        <w:rPr>
          <w:rFonts w:ascii="Times New Roman" w:hAnsi="Times New Roman" w:cs="Times New Roman"/>
          <w:sz w:val="24"/>
          <w:szCs w:val="24"/>
        </w:rPr>
        <w:t>Government</w:t>
      </w:r>
      <w:r w:rsidRPr="003C145B">
        <w:rPr>
          <w:rFonts w:ascii="Times New Roman" w:hAnsi="Times New Roman" w:cs="Times New Roman"/>
          <w:sz w:val="24"/>
          <w:szCs w:val="24"/>
        </w:rPr>
        <w:t xml:space="preserve">(2022) a law is a </w:t>
      </w:r>
      <w:r w:rsidR="006E1401" w:rsidRPr="003C145B">
        <w:rPr>
          <w:rFonts w:ascii="Times New Roman" w:hAnsi="Times New Roman" w:cs="Times New Roman"/>
          <w:sz w:val="24"/>
          <w:szCs w:val="24"/>
        </w:rPr>
        <w:t xml:space="preserve">set of rules and regulations </w:t>
      </w:r>
      <w:r w:rsidRPr="003C145B">
        <w:rPr>
          <w:rFonts w:ascii="Times New Roman" w:hAnsi="Times New Roman" w:cs="Times New Roman"/>
          <w:sz w:val="24"/>
          <w:szCs w:val="24"/>
        </w:rPr>
        <w:t xml:space="preserve"> </w:t>
      </w:r>
      <w:r w:rsidR="006E1401" w:rsidRPr="003C145B">
        <w:rPr>
          <w:rFonts w:ascii="Times New Roman" w:hAnsi="Times New Roman" w:cs="Times New Roman"/>
          <w:sz w:val="24"/>
          <w:szCs w:val="24"/>
        </w:rPr>
        <w:t>made by someone of authority</w:t>
      </w:r>
      <w:r w:rsidR="006C327C" w:rsidRPr="003C145B">
        <w:rPr>
          <w:rFonts w:ascii="Times New Roman" w:hAnsi="Times New Roman" w:cs="Times New Roman"/>
          <w:sz w:val="24"/>
          <w:szCs w:val="24"/>
        </w:rPr>
        <w:t>. A law sets out what is deemed acceptable and not acceptable which is there to keep the public safe</w:t>
      </w:r>
      <w:r w:rsidR="00A4174A" w:rsidRPr="003C145B">
        <w:rPr>
          <w:rFonts w:ascii="Times New Roman" w:hAnsi="Times New Roman" w:cs="Times New Roman"/>
          <w:sz w:val="24"/>
          <w:szCs w:val="24"/>
        </w:rPr>
        <w:t>. The purpose of the law is to create structure within society and provide fairness and equality.</w:t>
      </w:r>
      <w:r w:rsidR="002A0EFC" w:rsidRPr="003C145B">
        <w:rPr>
          <w:rFonts w:ascii="Times New Roman" w:hAnsi="Times New Roman" w:cs="Times New Roman"/>
          <w:sz w:val="24"/>
          <w:szCs w:val="24"/>
        </w:rPr>
        <w:t xml:space="preserve"> </w:t>
      </w:r>
      <w:r w:rsidR="0075218E" w:rsidRPr="003C145B">
        <w:rPr>
          <w:rFonts w:ascii="Times New Roman" w:hAnsi="Times New Roman" w:cs="Times New Roman"/>
          <w:sz w:val="24"/>
          <w:szCs w:val="24"/>
        </w:rPr>
        <w:t>From when a law is passed to it being enforced there can always be some confusion</w:t>
      </w:r>
      <w:r w:rsidR="00F32E10" w:rsidRPr="003C145B">
        <w:rPr>
          <w:rFonts w:ascii="Times New Roman" w:hAnsi="Times New Roman" w:cs="Times New Roman"/>
          <w:sz w:val="24"/>
          <w:szCs w:val="24"/>
        </w:rPr>
        <w:t xml:space="preserve">. </w:t>
      </w:r>
      <w:r w:rsidR="00787ABE" w:rsidRPr="003C145B">
        <w:rPr>
          <w:rFonts w:ascii="Times New Roman" w:hAnsi="Times New Roman" w:cs="Times New Roman"/>
          <w:sz w:val="24"/>
          <w:szCs w:val="24"/>
        </w:rPr>
        <w:t xml:space="preserve">Although it is not a Judges role directly to ensure </w:t>
      </w:r>
      <w:r w:rsidR="00AF6A1D" w:rsidRPr="003C145B">
        <w:rPr>
          <w:rFonts w:ascii="Times New Roman" w:hAnsi="Times New Roman" w:cs="Times New Roman"/>
          <w:sz w:val="24"/>
          <w:szCs w:val="24"/>
        </w:rPr>
        <w:t>that</w:t>
      </w:r>
      <w:r w:rsidR="00787ABE" w:rsidRPr="003C145B">
        <w:rPr>
          <w:rFonts w:ascii="Times New Roman" w:hAnsi="Times New Roman" w:cs="Times New Roman"/>
          <w:sz w:val="24"/>
          <w:szCs w:val="24"/>
        </w:rPr>
        <w:t xml:space="preserve"> laws are </w:t>
      </w:r>
      <w:r w:rsidR="00AF6A1D" w:rsidRPr="003C145B">
        <w:rPr>
          <w:rFonts w:ascii="Times New Roman" w:hAnsi="Times New Roman" w:cs="Times New Roman"/>
          <w:sz w:val="24"/>
          <w:szCs w:val="24"/>
        </w:rPr>
        <w:t>written with transparency</w:t>
      </w:r>
      <w:r w:rsidR="00787ABE" w:rsidRPr="003C145B">
        <w:rPr>
          <w:rFonts w:ascii="Times New Roman" w:hAnsi="Times New Roman" w:cs="Times New Roman"/>
          <w:sz w:val="24"/>
          <w:szCs w:val="24"/>
        </w:rPr>
        <w:t xml:space="preserve"> and </w:t>
      </w:r>
      <w:r w:rsidR="00AF6A1D" w:rsidRPr="003C145B">
        <w:rPr>
          <w:rFonts w:ascii="Times New Roman" w:hAnsi="Times New Roman" w:cs="Times New Roman"/>
          <w:sz w:val="24"/>
          <w:szCs w:val="24"/>
        </w:rPr>
        <w:t xml:space="preserve">intelligibility </w:t>
      </w:r>
      <w:r w:rsidR="009F11B1" w:rsidRPr="003C145B">
        <w:rPr>
          <w:rFonts w:ascii="Times New Roman" w:hAnsi="Times New Roman" w:cs="Times New Roman"/>
          <w:sz w:val="24"/>
          <w:szCs w:val="24"/>
        </w:rPr>
        <w:t>, it is their sole responsibility to able to relay the law within a court room in a way that everyone can understand.</w:t>
      </w:r>
      <w:r w:rsidR="0076799C" w:rsidRPr="003C145B">
        <w:rPr>
          <w:rFonts w:ascii="Times New Roman" w:hAnsi="Times New Roman" w:cs="Times New Roman"/>
          <w:sz w:val="24"/>
          <w:szCs w:val="24"/>
        </w:rPr>
        <w:t xml:space="preserve"> </w:t>
      </w:r>
      <w:r w:rsidR="00EA4455" w:rsidRPr="003C145B">
        <w:rPr>
          <w:rFonts w:ascii="Times New Roman" w:hAnsi="Times New Roman" w:cs="Times New Roman"/>
          <w:sz w:val="24"/>
          <w:szCs w:val="24"/>
        </w:rPr>
        <w:t>A source that supports this is the work of Lord Bingham and his 8 princ</w:t>
      </w:r>
      <w:r w:rsidR="001637E8" w:rsidRPr="003C145B">
        <w:rPr>
          <w:rFonts w:ascii="Times New Roman" w:hAnsi="Times New Roman" w:cs="Times New Roman"/>
          <w:sz w:val="24"/>
          <w:szCs w:val="24"/>
        </w:rPr>
        <w:t>iples, Bingham</w:t>
      </w:r>
      <w:r w:rsidR="001F1CCA" w:rsidRPr="003C145B">
        <w:rPr>
          <w:rFonts w:ascii="Times New Roman" w:hAnsi="Times New Roman" w:cs="Times New Roman"/>
          <w:sz w:val="24"/>
          <w:szCs w:val="24"/>
        </w:rPr>
        <w:t xml:space="preserve">(2009) stated that, </w:t>
      </w:r>
      <w:r w:rsidR="00053761" w:rsidRPr="003C145B">
        <w:rPr>
          <w:rFonts w:ascii="Times New Roman" w:hAnsi="Times New Roman" w:cs="Times New Roman"/>
          <w:sz w:val="24"/>
          <w:szCs w:val="24"/>
        </w:rPr>
        <w:t>t</w:t>
      </w:r>
      <w:r w:rsidR="001F1CCA" w:rsidRPr="003C145B">
        <w:rPr>
          <w:rFonts w:ascii="Times New Roman" w:hAnsi="Times New Roman" w:cs="Times New Roman"/>
          <w:sz w:val="24"/>
          <w:szCs w:val="24"/>
        </w:rPr>
        <w:t>he court has the constitutional responsibility to ensure that the rights of citizens are not violated by the improper use of executive power, even though it is not "thrust into the position of the primary decision-maker" and does not "have the constitutional role to regulate the conditions of service in the armed forces of the Crown." The court must not waver from its core obligation to "do right to all manner of persons," even though it must appropriately defer to the expertise of responsible decision-makers.</w:t>
      </w:r>
    </w:p>
    <w:p w14:paraId="24768A57" w14:textId="77777777" w:rsidR="00EF45DD" w:rsidRPr="003C145B" w:rsidRDefault="00EF45DD" w:rsidP="00B825B9">
      <w:pPr>
        <w:spacing w:line="600" w:lineRule="auto"/>
        <w:rPr>
          <w:rFonts w:ascii="Times New Roman" w:hAnsi="Times New Roman" w:cs="Times New Roman"/>
          <w:sz w:val="24"/>
          <w:szCs w:val="24"/>
        </w:rPr>
      </w:pPr>
    </w:p>
    <w:p w14:paraId="3C3B577E" w14:textId="1249D488" w:rsidR="008F2FFE" w:rsidRPr="003C145B" w:rsidRDefault="004C3016" w:rsidP="008F2FFE">
      <w:pPr>
        <w:spacing w:line="600" w:lineRule="auto"/>
        <w:rPr>
          <w:rFonts w:ascii="Times New Roman" w:hAnsi="Times New Roman" w:cs="Times New Roman"/>
          <w:sz w:val="24"/>
          <w:szCs w:val="24"/>
        </w:rPr>
      </w:pPr>
      <w:r w:rsidRPr="003C145B">
        <w:rPr>
          <w:rFonts w:ascii="Times New Roman" w:hAnsi="Times New Roman" w:cs="Times New Roman"/>
          <w:sz w:val="24"/>
          <w:szCs w:val="24"/>
        </w:rPr>
        <w:lastRenderedPageBreak/>
        <w:t xml:space="preserve"> </w:t>
      </w:r>
      <w:proofErr w:type="spellStart"/>
      <w:r w:rsidR="00982691" w:rsidRPr="003C145B">
        <w:rPr>
          <w:rFonts w:ascii="Times New Roman" w:hAnsi="Times New Roman" w:cs="Times New Roman"/>
          <w:sz w:val="24"/>
          <w:szCs w:val="24"/>
        </w:rPr>
        <w:t>Partington</w:t>
      </w:r>
      <w:proofErr w:type="spellEnd"/>
      <w:r w:rsidR="00982691" w:rsidRPr="003C145B">
        <w:rPr>
          <w:rFonts w:ascii="Times New Roman" w:hAnsi="Times New Roman" w:cs="Times New Roman"/>
          <w:sz w:val="24"/>
          <w:szCs w:val="24"/>
        </w:rPr>
        <w:t xml:space="preserve">(2015) </w:t>
      </w:r>
      <w:r w:rsidR="00552C25" w:rsidRPr="003C145B">
        <w:rPr>
          <w:rFonts w:ascii="Times New Roman" w:hAnsi="Times New Roman" w:cs="Times New Roman"/>
          <w:sz w:val="24"/>
          <w:szCs w:val="24"/>
        </w:rPr>
        <w:t>states that there  is another significant body of law, known as procedural law, that aims to regulate how courts and other adjudicative bodies perform their duty in addition to defining the rules to be followed while completing various types of transactions. The evidence that may be used in various sorts of proceedings may be subject to restrictions imposed by this body of law. Additionally, it specifies how various legal proceedings—whether in courts or other fora—should be performed</w:t>
      </w:r>
      <w:r w:rsidR="00F0049A" w:rsidRPr="003C145B">
        <w:rPr>
          <w:rFonts w:ascii="Times New Roman" w:hAnsi="Times New Roman" w:cs="Times New Roman"/>
          <w:sz w:val="24"/>
          <w:szCs w:val="24"/>
        </w:rPr>
        <w:t xml:space="preserve">, this </w:t>
      </w:r>
      <w:r w:rsidR="00F51195" w:rsidRPr="003C145B">
        <w:rPr>
          <w:rFonts w:ascii="Times New Roman" w:hAnsi="Times New Roman" w:cs="Times New Roman"/>
          <w:sz w:val="24"/>
          <w:szCs w:val="24"/>
        </w:rPr>
        <w:t xml:space="preserve">permits a </w:t>
      </w:r>
      <w:r w:rsidR="00EF45DD" w:rsidRPr="003C145B">
        <w:rPr>
          <w:rFonts w:ascii="Times New Roman" w:hAnsi="Times New Roman" w:cs="Times New Roman"/>
          <w:sz w:val="24"/>
          <w:szCs w:val="24"/>
        </w:rPr>
        <w:t xml:space="preserve">fair trial </w:t>
      </w:r>
      <w:r w:rsidR="001B77DA" w:rsidRPr="003C145B">
        <w:rPr>
          <w:rFonts w:ascii="Times New Roman" w:hAnsi="Times New Roman" w:cs="Times New Roman"/>
          <w:sz w:val="24"/>
          <w:szCs w:val="24"/>
        </w:rPr>
        <w:t>for all.</w:t>
      </w:r>
    </w:p>
    <w:p w14:paraId="0CB412B5" w14:textId="7A378F88" w:rsidR="001C1AB7" w:rsidRPr="003C145B" w:rsidRDefault="00FF06C3" w:rsidP="00C47640">
      <w:pPr>
        <w:spacing w:line="600" w:lineRule="auto"/>
        <w:rPr>
          <w:rFonts w:ascii="Times New Roman" w:hAnsi="Times New Roman" w:cs="Times New Roman"/>
          <w:sz w:val="24"/>
          <w:szCs w:val="24"/>
        </w:rPr>
      </w:pPr>
      <w:r w:rsidRPr="003C145B">
        <w:rPr>
          <w:rFonts w:ascii="Times New Roman" w:hAnsi="Times New Roman" w:cs="Times New Roman"/>
          <w:sz w:val="24"/>
          <w:szCs w:val="24"/>
        </w:rPr>
        <w:t>I</w:t>
      </w:r>
      <w:r w:rsidR="00941034" w:rsidRPr="003C145B">
        <w:rPr>
          <w:rFonts w:ascii="Times New Roman" w:hAnsi="Times New Roman" w:cs="Times New Roman"/>
          <w:sz w:val="24"/>
          <w:szCs w:val="24"/>
        </w:rPr>
        <w:t xml:space="preserve">n accordance with Stanley(2022) strictly </w:t>
      </w:r>
      <w:r w:rsidR="00535366" w:rsidRPr="003C145B">
        <w:rPr>
          <w:rFonts w:ascii="Times New Roman" w:hAnsi="Times New Roman" w:cs="Times New Roman"/>
          <w:sz w:val="24"/>
          <w:szCs w:val="24"/>
        </w:rPr>
        <w:t>speaking Judges are not Civil servant</w:t>
      </w:r>
      <w:r w:rsidR="008B25B3" w:rsidRPr="003C145B">
        <w:rPr>
          <w:rFonts w:ascii="Times New Roman" w:hAnsi="Times New Roman" w:cs="Times New Roman"/>
          <w:sz w:val="24"/>
          <w:szCs w:val="24"/>
        </w:rPr>
        <w:t>s</w:t>
      </w:r>
      <w:r w:rsidR="00535366" w:rsidRPr="003C145B">
        <w:rPr>
          <w:rFonts w:ascii="Times New Roman" w:hAnsi="Times New Roman" w:cs="Times New Roman"/>
          <w:sz w:val="24"/>
          <w:szCs w:val="24"/>
        </w:rPr>
        <w:t xml:space="preserve"> as they are not </w:t>
      </w:r>
      <w:r w:rsidR="009A2681" w:rsidRPr="003C145B">
        <w:rPr>
          <w:rFonts w:ascii="Times New Roman" w:hAnsi="Times New Roman" w:cs="Times New Roman"/>
          <w:sz w:val="24"/>
          <w:szCs w:val="24"/>
        </w:rPr>
        <w:t xml:space="preserve">directly employed by </w:t>
      </w:r>
      <w:r w:rsidR="00130C1B" w:rsidRPr="003C145B">
        <w:rPr>
          <w:rFonts w:ascii="Times New Roman" w:hAnsi="Times New Roman" w:cs="Times New Roman"/>
          <w:sz w:val="24"/>
          <w:szCs w:val="24"/>
        </w:rPr>
        <w:t>the crown</w:t>
      </w:r>
      <w:r w:rsidR="008B25B3" w:rsidRPr="003C145B">
        <w:rPr>
          <w:rFonts w:ascii="Times New Roman" w:hAnsi="Times New Roman" w:cs="Times New Roman"/>
          <w:sz w:val="24"/>
          <w:szCs w:val="24"/>
        </w:rPr>
        <w:t xml:space="preserve">, however, </w:t>
      </w:r>
      <w:r w:rsidR="003C50F3" w:rsidRPr="003C145B">
        <w:rPr>
          <w:rFonts w:ascii="Times New Roman" w:hAnsi="Times New Roman" w:cs="Times New Roman"/>
          <w:sz w:val="24"/>
          <w:szCs w:val="24"/>
        </w:rPr>
        <w:t>according to Mannheim(</w:t>
      </w:r>
      <w:r w:rsidR="00BF2919" w:rsidRPr="003C145B">
        <w:rPr>
          <w:rFonts w:ascii="Times New Roman" w:hAnsi="Times New Roman" w:cs="Times New Roman"/>
          <w:sz w:val="24"/>
          <w:szCs w:val="24"/>
        </w:rPr>
        <w:t xml:space="preserve">1955) </w:t>
      </w:r>
      <w:r w:rsidR="00891C39" w:rsidRPr="003C145B">
        <w:rPr>
          <w:rFonts w:ascii="Times New Roman" w:hAnsi="Times New Roman" w:cs="Times New Roman"/>
          <w:sz w:val="24"/>
          <w:szCs w:val="24"/>
        </w:rPr>
        <w:t>Judges were appointed according to the Lord Chancellor's recommendations until 2006. The Lord Chancellor was a government official</w:t>
      </w:r>
      <w:r w:rsidR="00BA79C0" w:rsidRPr="003C145B">
        <w:rPr>
          <w:rFonts w:ascii="Times New Roman" w:hAnsi="Times New Roman" w:cs="Times New Roman"/>
          <w:sz w:val="24"/>
          <w:szCs w:val="24"/>
        </w:rPr>
        <w:t>, this meant that Judges would have been classed as civil servants</w:t>
      </w:r>
      <w:r w:rsidR="003A4E25" w:rsidRPr="003C145B">
        <w:rPr>
          <w:rFonts w:ascii="Times New Roman" w:hAnsi="Times New Roman" w:cs="Times New Roman"/>
          <w:sz w:val="24"/>
          <w:szCs w:val="24"/>
        </w:rPr>
        <w:t xml:space="preserve">. Although, since </w:t>
      </w:r>
      <w:r w:rsidR="00E4249A" w:rsidRPr="003C145B">
        <w:rPr>
          <w:rFonts w:ascii="Times New Roman" w:hAnsi="Times New Roman" w:cs="Times New Roman"/>
          <w:sz w:val="24"/>
          <w:szCs w:val="24"/>
        </w:rPr>
        <w:t>20</w:t>
      </w:r>
      <w:r w:rsidR="00AD3089" w:rsidRPr="003C145B">
        <w:rPr>
          <w:rFonts w:ascii="Times New Roman" w:hAnsi="Times New Roman" w:cs="Times New Roman"/>
          <w:sz w:val="24"/>
          <w:szCs w:val="24"/>
        </w:rPr>
        <w:t xml:space="preserve">06 </w:t>
      </w:r>
      <w:r w:rsidR="00F47353" w:rsidRPr="003C145B">
        <w:rPr>
          <w:rFonts w:ascii="Times New Roman" w:hAnsi="Times New Roman" w:cs="Times New Roman"/>
          <w:sz w:val="24"/>
          <w:szCs w:val="24"/>
        </w:rPr>
        <w:t>an impartial Judge Appointments Commission has been in charge of making judicial appointments</w:t>
      </w:r>
      <w:r w:rsidR="004422F9" w:rsidRPr="003C145B">
        <w:rPr>
          <w:rFonts w:ascii="Times New Roman" w:hAnsi="Times New Roman" w:cs="Times New Roman"/>
          <w:sz w:val="24"/>
          <w:szCs w:val="24"/>
        </w:rPr>
        <w:t xml:space="preserve">, meaning that Judges </w:t>
      </w:r>
      <w:r w:rsidR="006B3FBB" w:rsidRPr="003C145B">
        <w:rPr>
          <w:rFonts w:ascii="Times New Roman" w:hAnsi="Times New Roman" w:cs="Times New Roman"/>
          <w:sz w:val="24"/>
          <w:szCs w:val="24"/>
        </w:rPr>
        <w:t xml:space="preserve">are no longer civil servants. With this being said, it could </w:t>
      </w:r>
      <w:r w:rsidR="00F34EC1" w:rsidRPr="003C145B">
        <w:rPr>
          <w:rFonts w:ascii="Times New Roman" w:hAnsi="Times New Roman" w:cs="Times New Roman"/>
          <w:sz w:val="24"/>
          <w:szCs w:val="24"/>
        </w:rPr>
        <w:t>instigate that Judges are in fact Servants of the public as</w:t>
      </w:r>
      <w:r w:rsidR="007F0AB3" w:rsidRPr="003C145B">
        <w:rPr>
          <w:rFonts w:ascii="Times New Roman" w:hAnsi="Times New Roman" w:cs="Times New Roman"/>
          <w:sz w:val="24"/>
          <w:szCs w:val="24"/>
        </w:rPr>
        <w:t xml:space="preserve"> Judiciary is </w:t>
      </w:r>
      <w:r w:rsidR="00D629E3" w:rsidRPr="003C145B">
        <w:rPr>
          <w:rFonts w:ascii="Times New Roman" w:hAnsi="Times New Roman" w:cs="Times New Roman"/>
          <w:sz w:val="24"/>
          <w:szCs w:val="24"/>
        </w:rPr>
        <w:t>becoming more politically inclined,</w:t>
      </w:r>
      <w:r w:rsidR="0002728F" w:rsidRPr="003C145B">
        <w:rPr>
          <w:rFonts w:ascii="Times New Roman" w:hAnsi="Times New Roman" w:cs="Times New Roman"/>
          <w:sz w:val="24"/>
          <w:szCs w:val="24"/>
        </w:rPr>
        <w:t xml:space="preserve"> a source </w:t>
      </w:r>
      <w:r w:rsidR="00E2242F" w:rsidRPr="003C145B">
        <w:rPr>
          <w:rFonts w:ascii="Times New Roman" w:hAnsi="Times New Roman" w:cs="Times New Roman"/>
          <w:sz w:val="24"/>
          <w:szCs w:val="24"/>
        </w:rPr>
        <w:t xml:space="preserve">that supports this concept is the idea of </w:t>
      </w:r>
      <w:r w:rsidR="00676B98" w:rsidRPr="003C145B">
        <w:rPr>
          <w:rFonts w:ascii="Times New Roman" w:hAnsi="Times New Roman" w:cs="Times New Roman"/>
          <w:sz w:val="24"/>
          <w:szCs w:val="24"/>
        </w:rPr>
        <w:t>legal</w:t>
      </w:r>
      <w:r w:rsidR="001E0F69" w:rsidRPr="003C145B">
        <w:rPr>
          <w:rFonts w:ascii="Times New Roman" w:hAnsi="Times New Roman" w:cs="Times New Roman"/>
          <w:sz w:val="24"/>
          <w:szCs w:val="24"/>
        </w:rPr>
        <w:t xml:space="preserve"> affairs corresponden</w:t>
      </w:r>
      <w:r w:rsidR="005A0ED6" w:rsidRPr="003C145B">
        <w:rPr>
          <w:rFonts w:ascii="Times New Roman" w:hAnsi="Times New Roman" w:cs="Times New Roman"/>
          <w:sz w:val="24"/>
          <w:szCs w:val="24"/>
        </w:rPr>
        <w:t xml:space="preserve">t. </w:t>
      </w:r>
      <w:r w:rsidR="001E0F69" w:rsidRPr="003C145B">
        <w:rPr>
          <w:rFonts w:ascii="Times New Roman" w:hAnsi="Times New Roman" w:cs="Times New Roman"/>
          <w:sz w:val="24"/>
          <w:szCs w:val="24"/>
        </w:rPr>
        <w:t xml:space="preserve"> </w:t>
      </w:r>
      <w:proofErr w:type="spellStart"/>
      <w:r w:rsidR="001E0F69" w:rsidRPr="003C145B">
        <w:rPr>
          <w:rFonts w:ascii="Times New Roman" w:hAnsi="Times New Roman" w:cs="Times New Roman"/>
          <w:sz w:val="24"/>
          <w:szCs w:val="24"/>
        </w:rPr>
        <w:t>Bowcott</w:t>
      </w:r>
      <w:proofErr w:type="spellEnd"/>
      <w:r w:rsidR="001E0F69" w:rsidRPr="003C145B">
        <w:rPr>
          <w:rFonts w:ascii="Times New Roman" w:hAnsi="Times New Roman" w:cs="Times New Roman"/>
          <w:sz w:val="24"/>
          <w:szCs w:val="24"/>
        </w:rPr>
        <w:t>(</w:t>
      </w:r>
      <w:r w:rsidR="00A87DF9" w:rsidRPr="003C145B">
        <w:rPr>
          <w:rFonts w:ascii="Times New Roman" w:hAnsi="Times New Roman" w:cs="Times New Roman"/>
          <w:sz w:val="24"/>
          <w:szCs w:val="24"/>
        </w:rPr>
        <w:t xml:space="preserve">2011) argues that </w:t>
      </w:r>
      <w:r w:rsidR="0063406D" w:rsidRPr="003C145B">
        <w:rPr>
          <w:rFonts w:ascii="Times New Roman" w:hAnsi="Times New Roman" w:cs="Times New Roman"/>
          <w:sz w:val="24"/>
          <w:szCs w:val="24"/>
        </w:rPr>
        <w:t>The UK judiciary has evolved politically, as evidenced by, among other things, the Human Rights Act of 1998, which brought senior judges into politics and gave the Supreme Court the power to declare laws incompatible with the act</w:t>
      </w:r>
      <w:r w:rsidR="00402027" w:rsidRPr="003C145B">
        <w:rPr>
          <w:rFonts w:ascii="Times New Roman" w:hAnsi="Times New Roman" w:cs="Times New Roman"/>
          <w:sz w:val="24"/>
          <w:szCs w:val="24"/>
        </w:rPr>
        <w:t xml:space="preserve"> whilst in favour of the public.</w:t>
      </w:r>
      <w:r w:rsidR="002B0179" w:rsidRPr="003C145B">
        <w:rPr>
          <w:rFonts w:ascii="Times New Roman" w:hAnsi="Times New Roman" w:cs="Times New Roman"/>
          <w:sz w:val="24"/>
          <w:szCs w:val="24"/>
        </w:rPr>
        <w:t xml:space="preserve"> </w:t>
      </w:r>
      <w:r w:rsidR="005D5BEA" w:rsidRPr="003C145B">
        <w:rPr>
          <w:rFonts w:ascii="Times New Roman" w:hAnsi="Times New Roman" w:cs="Times New Roman"/>
          <w:sz w:val="24"/>
          <w:szCs w:val="24"/>
        </w:rPr>
        <w:t>A</w:t>
      </w:r>
      <w:r w:rsidR="001D0942" w:rsidRPr="003C145B">
        <w:rPr>
          <w:rFonts w:ascii="Times New Roman" w:hAnsi="Times New Roman" w:cs="Times New Roman"/>
          <w:sz w:val="24"/>
          <w:szCs w:val="24"/>
        </w:rPr>
        <w:t xml:space="preserve">ccording to Karen(2007) </w:t>
      </w:r>
      <w:r w:rsidR="001C7706" w:rsidRPr="003C145B">
        <w:rPr>
          <w:rFonts w:ascii="Times New Roman" w:hAnsi="Times New Roman" w:cs="Times New Roman"/>
          <w:sz w:val="24"/>
          <w:szCs w:val="24"/>
        </w:rPr>
        <w:t xml:space="preserve">Acts of parliament may now be put on hold by UK courts if they conflict with EU </w:t>
      </w:r>
      <w:r w:rsidR="00A34DC4" w:rsidRPr="003C145B">
        <w:rPr>
          <w:rFonts w:ascii="Times New Roman" w:hAnsi="Times New Roman" w:cs="Times New Roman"/>
          <w:sz w:val="24"/>
          <w:szCs w:val="24"/>
        </w:rPr>
        <w:t xml:space="preserve">laws or legislation, </w:t>
      </w:r>
      <w:r w:rsidR="00A34DC4" w:rsidRPr="003C145B">
        <w:rPr>
          <w:rFonts w:ascii="Times New Roman" w:hAnsi="Times New Roman" w:cs="Times New Roman"/>
          <w:sz w:val="24"/>
          <w:szCs w:val="24"/>
        </w:rPr>
        <w:lastRenderedPageBreak/>
        <w:t xml:space="preserve">this once again </w:t>
      </w:r>
      <w:r w:rsidR="00241D47" w:rsidRPr="003C145B">
        <w:rPr>
          <w:rFonts w:ascii="Times New Roman" w:hAnsi="Times New Roman" w:cs="Times New Roman"/>
          <w:sz w:val="24"/>
          <w:szCs w:val="24"/>
        </w:rPr>
        <w:t>implements</w:t>
      </w:r>
      <w:r w:rsidR="00A34DC4" w:rsidRPr="003C145B">
        <w:rPr>
          <w:rFonts w:ascii="Times New Roman" w:hAnsi="Times New Roman" w:cs="Times New Roman"/>
          <w:sz w:val="24"/>
          <w:szCs w:val="24"/>
        </w:rPr>
        <w:t xml:space="preserve"> that Judges </w:t>
      </w:r>
      <w:r w:rsidR="005F38A8" w:rsidRPr="003C145B">
        <w:rPr>
          <w:rFonts w:ascii="Times New Roman" w:hAnsi="Times New Roman" w:cs="Times New Roman"/>
          <w:sz w:val="24"/>
          <w:szCs w:val="24"/>
        </w:rPr>
        <w:t>could be</w:t>
      </w:r>
      <w:r w:rsidR="00241D47" w:rsidRPr="003C145B">
        <w:rPr>
          <w:rFonts w:ascii="Times New Roman" w:hAnsi="Times New Roman" w:cs="Times New Roman"/>
          <w:sz w:val="24"/>
          <w:szCs w:val="24"/>
        </w:rPr>
        <w:t xml:space="preserve"> servants of the public as </w:t>
      </w:r>
      <w:r w:rsidR="00921B02" w:rsidRPr="003C145B">
        <w:rPr>
          <w:rFonts w:ascii="Times New Roman" w:hAnsi="Times New Roman" w:cs="Times New Roman"/>
          <w:sz w:val="24"/>
          <w:szCs w:val="24"/>
        </w:rPr>
        <w:t>It guarantees that the people in the member states be treated fairly and with respect.</w:t>
      </w:r>
    </w:p>
    <w:p w14:paraId="2F39BB5C" w14:textId="77777777" w:rsidR="001D7FC5" w:rsidRPr="003C145B" w:rsidRDefault="001D7FC5" w:rsidP="00C47640">
      <w:pPr>
        <w:spacing w:line="600" w:lineRule="auto"/>
        <w:rPr>
          <w:rFonts w:ascii="Times New Roman" w:hAnsi="Times New Roman" w:cs="Times New Roman"/>
          <w:sz w:val="24"/>
          <w:szCs w:val="24"/>
        </w:rPr>
      </w:pPr>
    </w:p>
    <w:p w14:paraId="749E28DD" w14:textId="27535425" w:rsidR="00BC3C1B" w:rsidRPr="003C145B" w:rsidRDefault="001C1AB7" w:rsidP="008B51EB">
      <w:pPr>
        <w:spacing w:line="600" w:lineRule="auto"/>
        <w:rPr>
          <w:rFonts w:ascii="Times New Roman" w:hAnsi="Times New Roman" w:cs="Times New Roman"/>
          <w:sz w:val="24"/>
          <w:szCs w:val="24"/>
        </w:rPr>
      </w:pPr>
      <w:r w:rsidRPr="003C145B">
        <w:rPr>
          <w:rFonts w:ascii="Times New Roman" w:hAnsi="Times New Roman" w:cs="Times New Roman"/>
          <w:sz w:val="24"/>
          <w:szCs w:val="24"/>
        </w:rPr>
        <w:t>However, a recent c</w:t>
      </w:r>
      <w:r w:rsidR="003055CE" w:rsidRPr="003C145B">
        <w:rPr>
          <w:rFonts w:ascii="Times New Roman" w:hAnsi="Times New Roman" w:cs="Times New Roman"/>
          <w:sz w:val="24"/>
          <w:szCs w:val="24"/>
        </w:rPr>
        <w:t xml:space="preserve">ase that </w:t>
      </w:r>
      <w:r w:rsidR="008B51EB" w:rsidRPr="003C145B">
        <w:rPr>
          <w:rFonts w:ascii="Times New Roman" w:hAnsi="Times New Roman" w:cs="Times New Roman"/>
          <w:sz w:val="24"/>
          <w:szCs w:val="24"/>
        </w:rPr>
        <w:t xml:space="preserve">contradicts </w:t>
      </w:r>
      <w:r w:rsidR="003055CE" w:rsidRPr="003C145B">
        <w:rPr>
          <w:rFonts w:ascii="Times New Roman" w:hAnsi="Times New Roman" w:cs="Times New Roman"/>
          <w:sz w:val="24"/>
          <w:szCs w:val="24"/>
        </w:rPr>
        <w:t xml:space="preserve">the idea that Judges are </w:t>
      </w:r>
      <w:r w:rsidR="008B51EB" w:rsidRPr="003C145B">
        <w:rPr>
          <w:rFonts w:ascii="Times New Roman" w:hAnsi="Times New Roman" w:cs="Times New Roman"/>
          <w:sz w:val="24"/>
          <w:szCs w:val="24"/>
        </w:rPr>
        <w:t>servants</w:t>
      </w:r>
      <w:r w:rsidR="003055CE" w:rsidRPr="003C145B">
        <w:rPr>
          <w:rFonts w:ascii="Times New Roman" w:hAnsi="Times New Roman" w:cs="Times New Roman"/>
          <w:sz w:val="24"/>
          <w:szCs w:val="24"/>
        </w:rPr>
        <w:t xml:space="preserve"> of the public is</w:t>
      </w:r>
      <w:r w:rsidR="008B51EB" w:rsidRPr="003C145B">
        <w:rPr>
          <w:rFonts w:ascii="Times New Roman" w:hAnsi="Times New Roman" w:cs="Times New Roman"/>
          <w:sz w:val="24"/>
          <w:szCs w:val="24"/>
        </w:rPr>
        <w:t xml:space="preserve"> the </w:t>
      </w:r>
      <w:r w:rsidR="00AB5890" w:rsidRPr="003C145B">
        <w:rPr>
          <w:rFonts w:ascii="Times New Roman" w:hAnsi="Times New Roman" w:cs="Times New Roman"/>
          <w:sz w:val="24"/>
          <w:szCs w:val="24"/>
        </w:rPr>
        <w:t>Gina Miller case</w:t>
      </w:r>
      <w:r w:rsidR="00571A0A" w:rsidRPr="003C145B">
        <w:rPr>
          <w:rFonts w:ascii="Times New Roman" w:hAnsi="Times New Roman" w:cs="Times New Roman"/>
          <w:sz w:val="24"/>
          <w:szCs w:val="24"/>
        </w:rPr>
        <w:t xml:space="preserve"> and toxic discourse surrounding </w:t>
      </w:r>
      <w:r w:rsidR="005A0ED6" w:rsidRPr="003C145B">
        <w:rPr>
          <w:rFonts w:ascii="Times New Roman" w:hAnsi="Times New Roman" w:cs="Times New Roman"/>
          <w:sz w:val="24"/>
          <w:szCs w:val="24"/>
        </w:rPr>
        <w:t>Brexit</w:t>
      </w:r>
      <w:r w:rsidR="00D96917" w:rsidRPr="003C145B">
        <w:rPr>
          <w:rFonts w:ascii="Times New Roman" w:hAnsi="Times New Roman" w:cs="Times New Roman"/>
          <w:sz w:val="24"/>
          <w:szCs w:val="24"/>
        </w:rPr>
        <w:t>. G</w:t>
      </w:r>
      <w:r w:rsidR="005301C7" w:rsidRPr="003C145B">
        <w:rPr>
          <w:rFonts w:ascii="Times New Roman" w:hAnsi="Times New Roman" w:cs="Times New Roman"/>
          <w:sz w:val="24"/>
          <w:szCs w:val="24"/>
        </w:rPr>
        <w:t xml:space="preserve">ina Miller was a business woman whom </w:t>
      </w:r>
      <w:r w:rsidR="009D6900" w:rsidRPr="003C145B">
        <w:rPr>
          <w:rFonts w:ascii="Times New Roman" w:hAnsi="Times New Roman" w:cs="Times New Roman"/>
          <w:sz w:val="24"/>
          <w:szCs w:val="24"/>
        </w:rPr>
        <w:t xml:space="preserve">according to </w:t>
      </w:r>
      <w:proofErr w:type="spellStart"/>
      <w:r w:rsidR="009A17D9" w:rsidRPr="003C145B">
        <w:rPr>
          <w:rFonts w:ascii="Times New Roman" w:hAnsi="Times New Roman" w:cs="Times New Roman"/>
          <w:sz w:val="24"/>
          <w:szCs w:val="24"/>
        </w:rPr>
        <w:t>M</w:t>
      </w:r>
      <w:r w:rsidR="00F937D8" w:rsidRPr="003C145B">
        <w:rPr>
          <w:rFonts w:ascii="Times New Roman" w:hAnsi="Times New Roman" w:cs="Times New Roman"/>
          <w:sz w:val="24"/>
          <w:szCs w:val="24"/>
        </w:rPr>
        <w:t>eager</w:t>
      </w:r>
      <w:proofErr w:type="spellEnd"/>
      <w:r w:rsidR="00F937D8" w:rsidRPr="003C145B">
        <w:rPr>
          <w:rFonts w:ascii="Times New Roman" w:hAnsi="Times New Roman" w:cs="Times New Roman"/>
          <w:sz w:val="24"/>
          <w:szCs w:val="24"/>
        </w:rPr>
        <w:t>(2017)</w:t>
      </w:r>
      <w:r w:rsidR="00C74288" w:rsidRPr="003C145B">
        <w:rPr>
          <w:rFonts w:ascii="Times New Roman" w:hAnsi="Times New Roman" w:cs="Times New Roman"/>
          <w:sz w:val="24"/>
          <w:szCs w:val="24"/>
        </w:rPr>
        <w:t xml:space="preserve"> </w:t>
      </w:r>
      <w:r w:rsidR="000C28E8" w:rsidRPr="003C145B">
        <w:rPr>
          <w:rFonts w:ascii="Times New Roman" w:hAnsi="Times New Roman" w:cs="Times New Roman"/>
          <w:sz w:val="24"/>
          <w:szCs w:val="24"/>
        </w:rPr>
        <w:t>questioned the UK government's right to start the Article 50 process without parliamentary consent in 2016.</w:t>
      </w:r>
      <w:r w:rsidR="00422702" w:rsidRPr="003C145B">
        <w:rPr>
          <w:rFonts w:ascii="Times New Roman" w:hAnsi="Times New Roman" w:cs="Times New Roman"/>
          <w:sz w:val="24"/>
          <w:szCs w:val="24"/>
        </w:rPr>
        <w:t xml:space="preserve"> </w:t>
      </w:r>
      <w:r w:rsidR="006A6961" w:rsidRPr="003C145B">
        <w:rPr>
          <w:rFonts w:ascii="Times New Roman" w:hAnsi="Times New Roman" w:cs="Times New Roman"/>
          <w:sz w:val="24"/>
          <w:szCs w:val="24"/>
        </w:rPr>
        <w:t xml:space="preserve">According to </w:t>
      </w:r>
      <w:r w:rsidR="008C52DB" w:rsidRPr="003C145B">
        <w:rPr>
          <w:rFonts w:ascii="Times New Roman" w:hAnsi="Times New Roman" w:cs="Times New Roman"/>
          <w:sz w:val="24"/>
          <w:szCs w:val="24"/>
        </w:rPr>
        <w:t>C</w:t>
      </w:r>
      <w:r w:rsidR="00B22257" w:rsidRPr="003C145B">
        <w:rPr>
          <w:rFonts w:ascii="Times New Roman" w:hAnsi="Times New Roman" w:cs="Times New Roman"/>
          <w:sz w:val="24"/>
          <w:szCs w:val="24"/>
        </w:rPr>
        <w:t>halmers(</w:t>
      </w:r>
      <w:r w:rsidR="00583774" w:rsidRPr="003C145B">
        <w:rPr>
          <w:rFonts w:ascii="Times New Roman" w:hAnsi="Times New Roman" w:cs="Times New Roman"/>
          <w:sz w:val="24"/>
          <w:szCs w:val="24"/>
        </w:rPr>
        <w:t>2017)</w:t>
      </w:r>
      <w:r w:rsidR="007360A3" w:rsidRPr="003C145B">
        <w:rPr>
          <w:rFonts w:ascii="Times New Roman" w:hAnsi="Times New Roman" w:cs="Times New Roman"/>
          <w:sz w:val="24"/>
          <w:szCs w:val="24"/>
        </w:rPr>
        <w:t xml:space="preserve"> </w:t>
      </w:r>
      <w:r w:rsidR="005B1BE9" w:rsidRPr="003C145B">
        <w:rPr>
          <w:rFonts w:ascii="Times New Roman" w:hAnsi="Times New Roman" w:cs="Times New Roman"/>
          <w:sz w:val="24"/>
          <w:szCs w:val="24"/>
        </w:rPr>
        <w:t>After Miller’s dramatic triumph in the high court, the judiciary and she were accused of attempting to frustrate the will of the people</w:t>
      </w:r>
      <w:r w:rsidR="0036037A" w:rsidRPr="003C145B">
        <w:rPr>
          <w:rFonts w:ascii="Times New Roman" w:hAnsi="Times New Roman" w:cs="Times New Roman"/>
          <w:sz w:val="24"/>
          <w:szCs w:val="24"/>
        </w:rPr>
        <w:t xml:space="preserve">, therefore displaying that Judges do not support or serve the public but instead go by their </w:t>
      </w:r>
      <w:r w:rsidR="00BC3C1B" w:rsidRPr="003C145B">
        <w:rPr>
          <w:rFonts w:ascii="Times New Roman" w:hAnsi="Times New Roman" w:cs="Times New Roman"/>
          <w:sz w:val="24"/>
          <w:szCs w:val="24"/>
        </w:rPr>
        <w:t>political beliefs.</w:t>
      </w:r>
      <w:r w:rsidR="00BC27DB" w:rsidRPr="003C145B">
        <w:rPr>
          <w:rFonts w:ascii="Times New Roman" w:hAnsi="Times New Roman" w:cs="Times New Roman"/>
          <w:sz w:val="24"/>
          <w:szCs w:val="24"/>
        </w:rPr>
        <w:t xml:space="preserve"> </w:t>
      </w:r>
    </w:p>
    <w:p w14:paraId="63D98D9E" w14:textId="77777777" w:rsidR="001D7FC5" w:rsidRPr="003C145B" w:rsidRDefault="001D7FC5" w:rsidP="00B825B9">
      <w:pPr>
        <w:spacing w:line="600" w:lineRule="auto"/>
        <w:rPr>
          <w:rFonts w:ascii="Times New Roman" w:hAnsi="Times New Roman" w:cs="Times New Roman"/>
          <w:sz w:val="24"/>
          <w:szCs w:val="24"/>
        </w:rPr>
      </w:pPr>
    </w:p>
    <w:p w14:paraId="6E1044E2" w14:textId="6DC91AFC" w:rsidR="007223B1" w:rsidRPr="003C145B" w:rsidRDefault="003310D5" w:rsidP="00B825B9">
      <w:pPr>
        <w:spacing w:line="600" w:lineRule="auto"/>
        <w:rPr>
          <w:rFonts w:ascii="Times New Roman" w:hAnsi="Times New Roman" w:cs="Times New Roman"/>
          <w:sz w:val="24"/>
          <w:szCs w:val="24"/>
        </w:rPr>
      </w:pPr>
      <w:r w:rsidRPr="003C145B">
        <w:rPr>
          <w:rFonts w:ascii="Times New Roman" w:hAnsi="Times New Roman" w:cs="Times New Roman"/>
          <w:sz w:val="24"/>
          <w:szCs w:val="24"/>
        </w:rPr>
        <w:t>To become a Judge, it requires great</w:t>
      </w:r>
      <w:r w:rsidR="005B2264" w:rsidRPr="003C145B">
        <w:rPr>
          <w:rFonts w:ascii="Times New Roman" w:hAnsi="Times New Roman" w:cs="Times New Roman"/>
          <w:sz w:val="24"/>
          <w:szCs w:val="24"/>
        </w:rPr>
        <w:t xml:space="preserve"> knowledge and education as well as previously being an experienced </w:t>
      </w:r>
      <w:r w:rsidR="00D5517F" w:rsidRPr="003C145B">
        <w:rPr>
          <w:rFonts w:ascii="Times New Roman" w:hAnsi="Times New Roman" w:cs="Times New Roman"/>
          <w:sz w:val="24"/>
          <w:szCs w:val="24"/>
        </w:rPr>
        <w:t>lawyer</w:t>
      </w:r>
      <w:r w:rsidR="008150BC" w:rsidRPr="003C145B">
        <w:rPr>
          <w:rFonts w:ascii="Times New Roman" w:hAnsi="Times New Roman" w:cs="Times New Roman"/>
          <w:sz w:val="24"/>
          <w:szCs w:val="24"/>
        </w:rPr>
        <w:t xml:space="preserve"> and a British Citizen</w:t>
      </w:r>
      <w:r w:rsidR="00D5517F" w:rsidRPr="003C145B">
        <w:rPr>
          <w:rFonts w:ascii="Times New Roman" w:hAnsi="Times New Roman" w:cs="Times New Roman"/>
          <w:sz w:val="24"/>
          <w:szCs w:val="24"/>
        </w:rPr>
        <w:t>.</w:t>
      </w:r>
      <w:r w:rsidR="00EE6358" w:rsidRPr="003C145B">
        <w:rPr>
          <w:rFonts w:ascii="Times New Roman" w:hAnsi="Times New Roman" w:cs="Times New Roman"/>
          <w:sz w:val="24"/>
          <w:szCs w:val="24"/>
        </w:rPr>
        <w:t xml:space="preserve"> </w:t>
      </w:r>
      <w:r w:rsidR="00E40760" w:rsidRPr="003C145B">
        <w:rPr>
          <w:rFonts w:ascii="Times New Roman" w:hAnsi="Times New Roman" w:cs="Times New Roman"/>
          <w:sz w:val="24"/>
          <w:szCs w:val="24"/>
        </w:rPr>
        <w:t xml:space="preserve">According to </w:t>
      </w:r>
      <w:r w:rsidR="00DB2022" w:rsidRPr="003C145B">
        <w:rPr>
          <w:rFonts w:ascii="Times New Roman" w:hAnsi="Times New Roman" w:cs="Times New Roman"/>
          <w:sz w:val="24"/>
          <w:szCs w:val="24"/>
        </w:rPr>
        <w:t>H</w:t>
      </w:r>
      <w:r w:rsidR="00614DBD" w:rsidRPr="003C145B">
        <w:rPr>
          <w:rFonts w:ascii="Times New Roman" w:hAnsi="Times New Roman" w:cs="Times New Roman"/>
          <w:sz w:val="24"/>
          <w:szCs w:val="24"/>
        </w:rPr>
        <w:t xml:space="preserve">ealy, et, </w:t>
      </w:r>
      <w:proofErr w:type="spellStart"/>
      <w:r w:rsidR="00614DBD" w:rsidRPr="003C145B">
        <w:rPr>
          <w:rFonts w:ascii="Times New Roman" w:hAnsi="Times New Roman" w:cs="Times New Roman"/>
          <w:sz w:val="24"/>
          <w:szCs w:val="24"/>
        </w:rPr>
        <w:t>Kirton</w:t>
      </w:r>
      <w:proofErr w:type="spellEnd"/>
      <w:r w:rsidR="00614DBD" w:rsidRPr="003C145B">
        <w:rPr>
          <w:rFonts w:ascii="Times New Roman" w:hAnsi="Times New Roman" w:cs="Times New Roman"/>
          <w:sz w:val="24"/>
          <w:szCs w:val="24"/>
        </w:rPr>
        <w:t xml:space="preserve">(2010) </w:t>
      </w:r>
      <w:r w:rsidR="00372AAC" w:rsidRPr="003C145B">
        <w:rPr>
          <w:rFonts w:ascii="Times New Roman" w:hAnsi="Times New Roman" w:cs="Times New Roman"/>
          <w:sz w:val="24"/>
          <w:szCs w:val="24"/>
        </w:rPr>
        <w:t xml:space="preserve">Electing a Judge is a very complex </w:t>
      </w:r>
      <w:r w:rsidR="00422FBB" w:rsidRPr="003C145B">
        <w:rPr>
          <w:rFonts w:ascii="Times New Roman" w:hAnsi="Times New Roman" w:cs="Times New Roman"/>
          <w:sz w:val="24"/>
          <w:szCs w:val="24"/>
        </w:rPr>
        <w:t xml:space="preserve">process where </w:t>
      </w:r>
      <w:r w:rsidR="008150BC" w:rsidRPr="003C145B">
        <w:rPr>
          <w:rFonts w:ascii="Times New Roman" w:hAnsi="Times New Roman" w:cs="Times New Roman"/>
          <w:sz w:val="24"/>
          <w:szCs w:val="24"/>
        </w:rPr>
        <w:t xml:space="preserve">merits are counted </w:t>
      </w:r>
      <w:r w:rsidR="00422FBB" w:rsidRPr="003C145B">
        <w:rPr>
          <w:rFonts w:ascii="Times New Roman" w:hAnsi="Times New Roman" w:cs="Times New Roman"/>
          <w:sz w:val="24"/>
          <w:szCs w:val="24"/>
        </w:rPr>
        <w:t xml:space="preserve">, forms are </w:t>
      </w:r>
      <w:r w:rsidR="00427027" w:rsidRPr="003C145B">
        <w:rPr>
          <w:rFonts w:ascii="Times New Roman" w:hAnsi="Times New Roman" w:cs="Times New Roman"/>
          <w:sz w:val="24"/>
          <w:szCs w:val="24"/>
        </w:rPr>
        <w:t xml:space="preserve">completed </w:t>
      </w:r>
      <w:r w:rsidR="00785811" w:rsidRPr="003C145B">
        <w:rPr>
          <w:rFonts w:ascii="Times New Roman" w:hAnsi="Times New Roman" w:cs="Times New Roman"/>
          <w:sz w:val="24"/>
          <w:szCs w:val="24"/>
        </w:rPr>
        <w:t>,</w:t>
      </w:r>
      <w:r w:rsidR="00422FBB" w:rsidRPr="003C145B">
        <w:rPr>
          <w:rFonts w:ascii="Times New Roman" w:hAnsi="Times New Roman" w:cs="Times New Roman"/>
          <w:sz w:val="24"/>
          <w:szCs w:val="24"/>
        </w:rPr>
        <w:t xml:space="preserve">as </w:t>
      </w:r>
      <w:r w:rsidR="00E13872" w:rsidRPr="003C145B">
        <w:rPr>
          <w:rFonts w:ascii="Times New Roman" w:hAnsi="Times New Roman" w:cs="Times New Roman"/>
          <w:sz w:val="24"/>
          <w:szCs w:val="24"/>
        </w:rPr>
        <w:t>well as interviews and many background checks</w:t>
      </w:r>
      <w:r w:rsidR="005C41AE" w:rsidRPr="003C145B">
        <w:rPr>
          <w:rFonts w:ascii="Times New Roman" w:hAnsi="Times New Roman" w:cs="Times New Roman"/>
          <w:sz w:val="24"/>
          <w:szCs w:val="24"/>
        </w:rPr>
        <w:t xml:space="preserve">. </w:t>
      </w:r>
      <w:r w:rsidR="00C50DE7" w:rsidRPr="003C145B">
        <w:rPr>
          <w:rFonts w:ascii="Times New Roman" w:hAnsi="Times New Roman" w:cs="Times New Roman"/>
          <w:sz w:val="24"/>
          <w:szCs w:val="24"/>
        </w:rPr>
        <w:t>Judges are</w:t>
      </w:r>
      <w:r w:rsidR="00A07BD9" w:rsidRPr="003C145B">
        <w:rPr>
          <w:rFonts w:ascii="Times New Roman" w:hAnsi="Times New Roman" w:cs="Times New Roman"/>
          <w:sz w:val="24"/>
          <w:szCs w:val="24"/>
        </w:rPr>
        <w:t xml:space="preserve"> to remain within their position of </w:t>
      </w:r>
      <w:r w:rsidR="007223B1" w:rsidRPr="003C145B">
        <w:rPr>
          <w:rFonts w:ascii="Times New Roman" w:hAnsi="Times New Roman" w:cs="Times New Roman"/>
          <w:sz w:val="24"/>
          <w:szCs w:val="24"/>
        </w:rPr>
        <w:t>trust</w:t>
      </w:r>
      <w:r w:rsidR="0015757C" w:rsidRPr="003C145B">
        <w:rPr>
          <w:rFonts w:ascii="Times New Roman" w:hAnsi="Times New Roman" w:cs="Times New Roman"/>
          <w:sz w:val="24"/>
          <w:szCs w:val="24"/>
        </w:rPr>
        <w:t xml:space="preserve"> at all times and are expected to operate with a high level of independence.</w:t>
      </w:r>
      <w:r w:rsidR="00797E09" w:rsidRPr="003C145B">
        <w:rPr>
          <w:rFonts w:ascii="Times New Roman" w:hAnsi="Times New Roman" w:cs="Times New Roman"/>
          <w:sz w:val="24"/>
          <w:szCs w:val="24"/>
        </w:rPr>
        <w:t xml:space="preserve"> The trust upon them to stay apolitical </w:t>
      </w:r>
      <w:r w:rsidR="00CD188F" w:rsidRPr="003C145B">
        <w:rPr>
          <w:rFonts w:ascii="Times New Roman" w:hAnsi="Times New Roman" w:cs="Times New Roman"/>
          <w:sz w:val="24"/>
          <w:szCs w:val="24"/>
        </w:rPr>
        <w:t xml:space="preserve">is extortionate. Former </w:t>
      </w:r>
      <w:r w:rsidR="00195AE2" w:rsidRPr="003C145B">
        <w:rPr>
          <w:rFonts w:ascii="Times New Roman" w:hAnsi="Times New Roman" w:cs="Times New Roman"/>
          <w:sz w:val="24"/>
          <w:szCs w:val="24"/>
        </w:rPr>
        <w:t xml:space="preserve">Supreme Court justice, </w:t>
      </w:r>
      <w:proofErr w:type="spellStart"/>
      <w:r w:rsidR="00195AE2" w:rsidRPr="003C145B">
        <w:rPr>
          <w:rFonts w:ascii="Times New Roman" w:hAnsi="Times New Roman" w:cs="Times New Roman"/>
          <w:sz w:val="24"/>
          <w:szCs w:val="24"/>
        </w:rPr>
        <w:t>Sumption</w:t>
      </w:r>
      <w:proofErr w:type="spellEnd"/>
      <w:r w:rsidR="00137072" w:rsidRPr="003C145B">
        <w:rPr>
          <w:rFonts w:ascii="Times New Roman" w:hAnsi="Times New Roman" w:cs="Times New Roman"/>
          <w:sz w:val="24"/>
          <w:szCs w:val="24"/>
        </w:rPr>
        <w:t xml:space="preserve">, J(2012) States that “matters of politics are for the </w:t>
      </w:r>
      <w:r w:rsidR="002E25E6" w:rsidRPr="003C145B">
        <w:rPr>
          <w:rFonts w:ascii="Times New Roman" w:hAnsi="Times New Roman" w:cs="Times New Roman"/>
          <w:sz w:val="24"/>
          <w:szCs w:val="24"/>
        </w:rPr>
        <w:t xml:space="preserve">politicians and matters of law are for the courts”. </w:t>
      </w:r>
      <w:r w:rsidR="00BF3AE2" w:rsidRPr="003C145B">
        <w:rPr>
          <w:rFonts w:ascii="Times New Roman" w:hAnsi="Times New Roman" w:cs="Times New Roman"/>
          <w:sz w:val="24"/>
          <w:szCs w:val="24"/>
        </w:rPr>
        <w:t xml:space="preserve">In accordance with </w:t>
      </w:r>
      <w:r w:rsidR="00083C5C" w:rsidRPr="003C145B">
        <w:rPr>
          <w:rFonts w:ascii="Times New Roman" w:hAnsi="Times New Roman" w:cs="Times New Roman"/>
          <w:sz w:val="24"/>
          <w:szCs w:val="24"/>
        </w:rPr>
        <w:t>t</w:t>
      </w:r>
      <w:r w:rsidR="00CD081B" w:rsidRPr="003C145B">
        <w:rPr>
          <w:rFonts w:ascii="Times New Roman" w:hAnsi="Times New Roman" w:cs="Times New Roman"/>
          <w:sz w:val="24"/>
          <w:szCs w:val="24"/>
        </w:rPr>
        <w:t xml:space="preserve">he courts and tribunal judiciary(2022), </w:t>
      </w:r>
      <w:r w:rsidR="004574F8" w:rsidRPr="003C145B">
        <w:rPr>
          <w:rFonts w:ascii="Times New Roman" w:hAnsi="Times New Roman" w:cs="Times New Roman"/>
          <w:sz w:val="24"/>
          <w:szCs w:val="24"/>
        </w:rPr>
        <w:t>Strict regulations guarantee the impartiality and independence of the judiciary.</w:t>
      </w:r>
    </w:p>
    <w:p w14:paraId="0F6C0CAB" w14:textId="63324E0C" w:rsidR="004574F8" w:rsidRPr="003C145B" w:rsidRDefault="004574F8" w:rsidP="00B825B9">
      <w:pPr>
        <w:spacing w:line="600" w:lineRule="auto"/>
        <w:rPr>
          <w:rFonts w:ascii="Times New Roman" w:hAnsi="Times New Roman" w:cs="Times New Roman"/>
          <w:sz w:val="24"/>
          <w:szCs w:val="24"/>
        </w:rPr>
      </w:pPr>
    </w:p>
    <w:p w14:paraId="06367393" w14:textId="77777777" w:rsidR="00CF1074" w:rsidRPr="003C145B" w:rsidRDefault="004574F8" w:rsidP="00BB4E8D">
      <w:pPr>
        <w:spacing w:line="600" w:lineRule="auto"/>
        <w:rPr>
          <w:rFonts w:ascii="Times New Roman" w:hAnsi="Times New Roman" w:cs="Times New Roman"/>
          <w:sz w:val="24"/>
          <w:szCs w:val="24"/>
        </w:rPr>
      </w:pPr>
      <w:r w:rsidRPr="003C145B">
        <w:rPr>
          <w:rFonts w:ascii="Times New Roman" w:hAnsi="Times New Roman" w:cs="Times New Roman"/>
          <w:sz w:val="24"/>
          <w:szCs w:val="24"/>
        </w:rPr>
        <w:t>Judges are entrusted to main</w:t>
      </w:r>
      <w:r w:rsidR="006E5EBD" w:rsidRPr="003C145B">
        <w:rPr>
          <w:rFonts w:ascii="Times New Roman" w:hAnsi="Times New Roman" w:cs="Times New Roman"/>
          <w:sz w:val="24"/>
          <w:szCs w:val="24"/>
        </w:rPr>
        <w:t>tain within the procedural law and policies given by parliament</w:t>
      </w:r>
      <w:r w:rsidR="0047223C" w:rsidRPr="003C145B">
        <w:rPr>
          <w:rFonts w:ascii="Times New Roman" w:hAnsi="Times New Roman" w:cs="Times New Roman"/>
          <w:sz w:val="24"/>
          <w:szCs w:val="24"/>
        </w:rPr>
        <w:t xml:space="preserve">. </w:t>
      </w:r>
      <w:r w:rsidR="00F46BB7" w:rsidRPr="003C145B">
        <w:rPr>
          <w:rFonts w:ascii="Times New Roman" w:hAnsi="Times New Roman" w:cs="Times New Roman"/>
          <w:sz w:val="24"/>
          <w:szCs w:val="24"/>
        </w:rPr>
        <w:t>A</w:t>
      </w:r>
      <w:r w:rsidR="006E51AB" w:rsidRPr="003C145B">
        <w:rPr>
          <w:rFonts w:ascii="Times New Roman" w:hAnsi="Times New Roman" w:cs="Times New Roman"/>
          <w:sz w:val="24"/>
          <w:szCs w:val="24"/>
        </w:rPr>
        <w:t xml:space="preserve">ccording to </w:t>
      </w:r>
      <w:proofErr w:type="spellStart"/>
      <w:r w:rsidR="00334672" w:rsidRPr="003C145B">
        <w:rPr>
          <w:rFonts w:ascii="Times New Roman" w:hAnsi="Times New Roman" w:cs="Times New Roman"/>
          <w:sz w:val="24"/>
          <w:szCs w:val="24"/>
        </w:rPr>
        <w:t>Masterman</w:t>
      </w:r>
      <w:proofErr w:type="spellEnd"/>
      <w:r w:rsidR="006E51AB" w:rsidRPr="003C145B">
        <w:rPr>
          <w:rFonts w:ascii="Times New Roman" w:hAnsi="Times New Roman" w:cs="Times New Roman"/>
          <w:sz w:val="24"/>
          <w:szCs w:val="24"/>
        </w:rPr>
        <w:t>(</w:t>
      </w:r>
      <w:r w:rsidR="00334672" w:rsidRPr="003C145B">
        <w:rPr>
          <w:rFonts w:ascii="Times New Roman" w:hAnsi="Times New Roman" w:cs="Times New Roman"/>
          <w:sz w:val="24"/>
          <w:szCs w:val="24"/>
        </w:rPr>
        <w:t>2011</w:t>
      </w:r>
      <w:r w:rsidR="00DA7642" w:rsidRPr="003C145B">
        <w:rPr>
          <w:rFonts w:ascii="Times New Roman" w:hAnsi="Times New Roman" w:cs="Times New Roman"/>
          <w:sz w:val="24"/>
          <w:szCs w:val="24"/>
        </w:rPr>
        <w:t>)</w:t>
      </w:r>
      <w:r w:rsidR="0081107D" w:rsidRPr="003C145B">
        <w:rPr>
          <w:rFonts w:ascii="Times New Roman" w:hAnsi="Times New Roman" w:cs="Times New Roman"/>
          <w:sz w:val="24"/>
          <w:szCs w:val="24"/>
        </w:rPr>
        <w:t xml:space="preserve"> </w:t>
      </w:r>
      <w:r w:rsidR="00854DE4" w:rsidRPr="003C145B">
        <w:rPr>
          <w:rFonts w:ascii="Times New Roman" w:hAnsi="Times New Roman" w:cs="Times New Roman"/>
          <w:sz w:val="24"/>
          <w:szCs w:val="24"/>
        </w:rPr>
        <w:t xml:space="preserve"> </w:t>
      </w:r>
      <w:r w:rsidR="00040B13" w:rsidRPr="003C145B">
        <w:rPr>
          <w:rFonts w:ascii="Times New Roman" w:hAnsi="Times New Roman" w:cs="Times New Roman"/>
          <w:sz w:val="24"/>
          <w:szCs w:val="24"/>
        </w:rPr>
        <w:t>one of these concepts is that of the security of Ten</w:t>
      </w:r>
      <w:r w:rsidR="00106EED" w:rsidRPr="003C145B">
        <w:rPr>
          <w:rFonts w:ascii="Times New Roman" w:hAnsi="Times New Roman" w:cs="Times New Roman"/>
          <w:sz w:val="24"/>
          <w:szCs w:val="24"/>
        </w:rPr>
        <w:t>ur</w:t>
      </w:r>
      <w:r w:rsidR="009706E7" w:rsidRPr="003C145B">
        <w:rPr>
          <w:rFonts w:ascii="Times New Roman" w:hAnsi="Times New Roman" w:cs="Times New Roman"/>
          <w:sz w:val="24"/>
          <w:szCs w:val="24"/>
        </w:rPr>
        <w:t>e, Judges are appointed for unrestricted terms, with the only requirement that they retire at age 75. No one can bribe judges or threaten to dismiss them due to the protection of tenure.</w:t>
      </w:r>
      <w:r w:rsidR="00E020C4" w:rsidRPr="003C145B">
        <w:rPr>
          <w:rFonts w:ascii="Times New Roman" w:hAnsi="Times New Roman" w:cs="Times New Roman"/>
          <w:sz w:val="24"/>
          <w:szCs w:val="24"/>
        </w:rPr>
        <w:t xml:space="preserve"> In line with this, </w:t>
      </w:r>
      <w:proofErr w:type="spellStart"/>
      <w:r w:rsidR="00E020C4" w:rsidRPr="003C145B">
        <w:rPr>
          <w:rFonts w:ascii="Times New Roman" w:hAnsi="Times New Roman" w:cs="Times New Roman"/>
          <w:sz w:val="24"/>
          <w:szCs w:val="24"/>
        </w:rPr>
        <w:t>Masterman</w:t>
      </w:r>
      <w:proofErr w:type="spellEnd"/>
      <w:r w:rsidR="00E020C4" w:rsidRPr="003C145B">
        <w:rPr>
          <w:rFonts w:ascii="Times New Roman" w:hAnsi="Times New Roman" w:cs="Times New Roman"/>
          <w:sz w:val="24"/>
          <w:szCs w:val="24"/>
        </w:rPr>
        <w:t>(2011)</w:t>
      </w:r>
      <w:r w:rsidR="00593EBD" w:rsidRPr="003C145B">
        <w:rPr>
          <w:rFonts w:ascii="Times New Roman" w:hAnsi="Times New Roman" w:cs="Times New Roman"/>
          <w:sz w:val="24"/>
          <w:szCs w:val="24"/>
        </w:rPr>
        <w:t xml:space="preserve"> also </w:t>
      </w:r>
      <w:r w:rsidR="00BE40D7" w:rsidRPr="003C145B">
        <w:rPr>
          <w:rFonts w:ascii="Times New Roman" w:hAnsi="Times New Roman" w:cs="Times New Roman"/>
          <w:sz w:val="24"/>
          <w:szCs w:val="24"/>
        </w:rPr>
        <w:t xml:space="preserve">reiterates other </w:t>
      </w:r>
      <w:r w:rsidR="004B787D" w:rsidRPr="003C145B">
        <w:rPr>
          <w:rFonts w:ascii="Times New Roman" w:hAnsi="Times New Roman" w:cs="Times New Roman"/>
          <w:sz w:val="24"/>
          <w:szCs w:val="24"/>
        </w:rPr>
        <w:t>rules</w:t>
      </w:r>
      <w:r w:rsidR="00BE40D7" w:rsidRPr="003C145B">
        <w:rPr>
          <w:rFonts w:ascii="Times New Roman" w:hAnsi="Times New Roman" w:cs="Times New Roman"/>
          <w:sz w:val="24"/>
          <w:szCs w:val="24"/>
        </w:rPr>
        <w:t xml:space="preserve"> such as </w:t>
      </w:r>
      <w:r w:rsidR="004B787D" w:rsidRPr="003C145B">
        <w:rPr>
          <w:rFonts w:ascii="Times New Roman" w:hAnsi="Times New Roman" w:cs="Times New Roman"/>
          <w:sz w:val="24"/>
          <w:szCs w:val="24"/>
        </w:rPr>
        <w:t>the idea that Judges have guaranteed salaries which are</w:t>
      </w:r>
      <w:r w:rsidR="00E820C2" w:rsidRPr="003C145B">
        <w:rPr>
          <w:rFonts w:ascii="Times New Roman" w:hAnsi="Times New Roman" w:cs="Times New Roman"/>
          <w:sz w:val="24"/>
          <w:szCs w:val="24"/>
        </w:rPr>
        <w:t xml:space="preserve"> paid from a consolidated fund managed by the Bank of England</w:t>
      </w:r>
      <w:r w:rsidR="00BD334D" w:rsidRPr="003C145B">
        <w:rPr>
          <w:rFonts w:ascii="Times New Roman" w:hAnsi="Times New Roman" w:cs="Times New Roman"/>
          <w:sz w:val="24"/>
          <w:szCs w:val="24"/>
        </w:rPr>
        <w:t xml:space="preserve">, therefore a Judiciary salary can not be under political control </w:t>
      </w:r>
      <w:r w:rsidR="005D330B" w:rsidRPr="003C145B">
        <w:rPr>
          <w:rFonts w:ascii="Times New Roman" w:hAnsi="Times New Roman" w:cs="Times New Roman"/>
          <w:sz w:val="24"/>
          <w:szCs w:val="24"/>
        </w:rPr>
        <w:t>me</w:t>
      </w:r>
      <w:r w:rsidR="00EA6A1E" w:rsidRPr="003C145B">
        <w:rPr>
          <w:rFonts w:ascii="Times New Roman" w:hAnsi="Times New Roman" w:cs="Times New Roman"/>
          <w:sz w:val="24"/>
          <w:szCs w:val="24"/>
        </w:rPr>
        <w:t xml:space="preserve">aning there is no chance of judges being bribed for a chance of a higher salary. </w:t>
      </w:r>
    </w:p>
    <w:p w14:paraId="70AC1941" w14:textId="5C771711" w:rsidR="00D62981" w:rsidRPr="003C145B" w:rsidRDefault="001D0833" w:rsidP="00BB4E8D">
      <w:pPr>
        <w:spacing w:line="600" w:lineRule="auto"/>
        <w:rPr>
          <w:rFonts w:ascii="Times New Roman" w:hAnsi="Times New Roman" w:cs="Times New Roman"/>
          <w:sz w:val="24"/>
          <w:szCs w:val="24"/>
        </w:rPr>
      </w:pPr>
      <w:r w:rsidRPr="003C145B">
        <w:rPr>
          <w:rFonts w:ascii="Times New Roman" w:hAnsi="Times New Roman" w:cs="Times New Roman"/>
          <w:sz w:val="24"/>
          <w:szCs w:val="24"/>
        </w:rPr>
        <w:t>To conclude, it is simp</w:t>
      </w:r>
      <w:r w:rsidR="00870361" w:rsidRPr="003C145B">
        <w:rPr>
          <w:rFonts w:ascii="Times New Roman" w:hAnsi="Times New Roman" w:cs="Times New Roman"/>
          <w:sz w:val="24"/>
          <w:szCs w:val="24"/>
        </w:rPr>
        <w:t>ly clear that there are many different view points and opinions when it comes to the idea that Ju</w:t>
      </w:r>
      <w:r w:rsidR="00090EC0" w:rsidRPr="003C145B">
        <w:rPr>
          <w:rFonts w:ascii="Times New Roman" w:hAnsi="Times New Roman" w:cs="Times New Roman"/>
          <w:sz w:val="24"/>
          <w:szCs w:val="24"/>
        </w:rPr>
        <w:t>dges are servants of the public. However whist taking into careful consideration the information gathered it is clear that a Judge is neither a s</w:t>
      </w:r>
      <w:r w:rsidR="00AE4C37" w:rsidRPr="003C145B">
        <w:rPr>
          <w:rFonts w:ascii="Times New Roman" w:hAnsi="Times New Roman" w:cs="Times New Roman"/>
          <w:sz w:val="24"/>
          <w:szCs w:val="24"/>
        </w:rPr>
        <w:t>ervant of the public nor a civil servant as they have their own branch of policies and rules that they must con</w:t>
      </w:r>
      <w:r w:rsidR="000D3382" w:rsidRPr="003C145B">
        <w:rPr>
          <w:rFonts w:ascii="Times New Roman" w:hAnsi="Times New Roman" w:cs="Times New Roman"/>
          <w:sz w:val="24"/>
          <w:szCs w:val="24"/>
        </w:rPr>
        <w:t xml:space="preserve">form to. Furthermore, </w:t>
      </w:r>
      <w:r w:rsidR="00C90AEE" w:rsidRPr="003C145B">
        <w:rPr>
          <w:rFonts w:ascii="Times New Roman" w:hAnsi="Times New Roman" w:cs="Times New Roman"/>
          <w:sz w:val="24"/>
          <w:szCs w:val="24"/>
        </w:rPr>
        <w:t>from the evidence found it is not a Judge is role to ensure that the law is transparent and intelligible</w:t>
      </w:r>
      <w:r w:rsidR="005D7A2D" w:rsidRPr="003C145B">
        <w:rPr>
          <w:rFonts w:ascii="Times New Roman" w:hAnsi="Times New Roman" w:cs="Times New Roman"/>
          <w:sz w:val="24"/>
          <w:szCs w:val="24"/>
        </w:rPr>
        <w:t xml:space="preserve"> when written or created</w:t>
      </w:r>
      <w:r w:rsidR="00CD73B9" w:rsidRPr="003C145B">
        <w:rPr>
          <w:rFonts w:ascii="Times New Roman" w:hAnsi="Times New Roman" w:cs="Times New Roman"/>
          <w:sz w:val="24"/>
          <w:szCs w:val="24"/>
        </w:rPr>
        <w:t xml:space="preserve"> but nonetheless it is a Judges duty to relay </w:t>
      </w:r>
      <w:r w:rsidR="00864C2E" w:rsidRPr="003C145B">
        <w:rPr>
          <w:rFonts w:ascii="Times New Roman" w:hAnsi="Times New Roman" w:cs="Times New Roman"/>
          <w:sz w:val="24"/>
          <w:szCs w:val="24"/>
        </w:rPr>
        <w:t>the law in a clear way that ensures the courts and public understand</w:t>
      </w:r>
      <w:r w:rsidR="004E71AC" w:rsidRPr="003C145B">
        <w:rPr>
          <w:rFonts w:ascii="Times New Roman" w:hAnsi="Times New Roman" w:cs="Times New Roman"/>
          <w:sz w:val="24"/>
          <w:szCs w:val="24"/>
        </w:rPr>
        <w:t xml:space="preserve">. Lastly, Judges are an extremely trusted form of </w:t>
      </w:r>
      <w:r w:rsidR="00C23AEB" w:rsidRPr="003C145B">
        <w:rPr>
          <w:rFonts w:ascii="Times New Roman" w:hAnsi="Times New Roman" w:cs="Times New Roman"/>
          <w:sz w:val="24"/>
          <w:szCs w:val="24"/>
        </w:rPr>
        <w:t xml:space="preserve">authority within society and so they are highly entrusted and obliged to </w:t>
      </w:r>
      <w:r w:rsidR="00501612" w:rsidRPr="003C145B">
        <w:rPr>
          <w:rFonts w:ascii="Times New Roman" w:hAnsi="Times New Roman" w:cs="Times New Roman"/>
          <w:sz w:val="24"/>
          <w:szCs w:val="24"/>
        </w:rPr>
        <w:t xml:space="preserve">obeyed by the law </w:t>
      </w:r>
      <w:r w:rsidR="002069BA" w:rsidRPr="003C145B">
        <w:rPr>
          <w:rFonts w:ascii="Times New Roman" w:hAnsi="Times New Roman" w:cs="Times New Roman"/>
          <w:sz w:val="24"/>
          <w:szCs w:val="24"/>
        </w:rPr>
        <w:t>and policies that are given</w:t>
      </w:r>
      <w:r w:rsidR="0029530F" w:rsidRPr="003C145B">
        <w:rPr>
          <w:rFonts w:ascii="Times New Roman" w:hAnsi="Times New Roman" w:cs="Times New Roman"/>
          <w:sz w:val="24"/>
          <w:szCs w:val="24"/>
        </w:rPr>
        <w:t xml:space="preserve"> before them.</w:t>
      </w:r>
    </w:p>
    <w:p w14:paraId="1C2898B5" w14:textId="55B6D5E4" w:rsidR="001D0833" w:rsidRDefault="00D62981" w:rsidP="002E09B0">
      <w:pPr>
        <w:rPr>
          <w:rFonts w:ascii="Times New Roman" w:hAnsi="Times New Roman" w:cs="Times New Roman"/>
          <w:sz w:val="24"/>
          <w:szCs w:val="24"/>
          <w:u w:val="single"/>
        </w:rPr>
      </w:pPr>
      <w:r w:rsidRPr="003C145B">
        <w:rPr>
          <w:rFonts w:ascii="Times New Roman" w:hAnsi="Times New Roman" w:cs="Times New Roman"/>
          <w:sz w:val="24"/>
          <w:szCs w:val="24"/>
        </w:rPr>
        <w:br w:type="page"/>
      </w:r>
      <w:r w:rsidR="002E09B0" w:rsidRPr="003C145B">
        <w:rPr>
          <w:rFonts w:ascii="Times New Roman" w:hAnsi="Times New Roman" w:cs="Times New Roman"/>
          <w:sz w:val="24"/>
          <w:szCs w:val="24"/>
          <w:u w:val="single"/>
        </w:rPr>
        <w:lastRenderedPageBreak/>
        <w:t>References</w:t>
      </w:r>
    </w:p>
    <w:p w14:paraId="54C3F5E2" w14:textId="77777777" w:rsidR="003C145B" w:rsidRDefault="003C145B" w:rsidP="002E09B0">
      <w:pPr>
        <w:rPr>
          <w:rFonts w:ascii="Times New Roman" w:hAnsi="Times New Roman" w:cs="Times New Roman"/>
          <w:sz w:val="24"/>
          <w:szCs w:val="24"/>
          <w:u w:val="single"/>
        </w:rPr>
      </w:pPr>
    </w:p>
    <w:p w14:paraId="6E22A1ED" w14:textId="7FB5467F" w:rsidR="003C145B" w:rsidRDefault="00940793"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B</w:t>
      </w:r>
      <w:r w:rsidR="000963A5">
        <w:rPr>
          <w:rFonts w:ascii="Times New Roman" w:hAnsi="Times New Roman" w:cs="Times New Roman"/>
          <w:sz w:val="24"/>
          <w:szCs w:val="24"/>
        </w:rPr>
        <w:t>owcott,O</w:t>
      </w:r>
      <w:proofErr w:type="spellEnd"/>
      <w:r w:rsidR="000963A5">
        <w:rPr>
          <w:rFonts w:ascii="Times New Roman" w:hAnsi="Times New Roman" w:cs="Times New Roman"/>
          <w:sz w:val="24"/>
          <w:szCs w:val="24"/>
        </w:rPr>
        <w:t>(2011) ‘</w:t>
      </w:r>
      <w:r w:rsidR="000963A5">
        <w:rPr>
          <w:rFonts w:ascii="Times New Roman" w:hAnsi="Times New Roman" w:cs="Times New Roman"/>
          <w:i/>
          <w:iCs/>
          <w:sz w:val="24"/>
          <w:szCs w:val="24"/>
        </w:rPr>
        <w:t xml:space="preserve">Supreme court appointee says role of </w:t>
      </w:r>
      <w:r w:rsidR="00855323">
        <w:rPr>
          <w:rFonts w:ascii="Times New Roman" w:hAnsi="Times New Roman" w:cs="Times New Roman"/>
          <w:i/>
          <w:iCs/>
          <w:sz w:val="24"/>
          <w:szCs w:val="24"/>
        </w:rPr>
        <w:t>British Judges is to politicised’</w:t>
      </w:r>
      <w:r w:rsidR="00855323">
        <w:rPr>
          <w:rFonts w:ascii="Times New Roman" w:hAnsi="Times New Roman" w:cs="Times New Roman"/>
          <w:sz w:val="24"/>
          <w:szCs w:val="24"/>
        </w:rPr>
        <w:t>.</w:t>
      </w:r>
    </w:p>
    <w:p w14:paraId="0D3EDEB7" w14:textId="112E4546" w:rsidR="00855323" w:rsidRDefault="00855323" w:rsidP="00715E0C">
      <w:pPr>
        <w:spacing w:line="600" w:lineRule="auto"/>
        <w:rPr>
          <w:rFonts w:ascii="Times New Roman" w:hAnsi="Times New Roman" w:cs="Times New Roman"/>
          <w:sz w:val="24"/>
          <w:szCs w:val="24"/>
        </w:rPr>
      </w:pPr>
      <w:r>
        <w:rPr>
          <w:rFonts w:ascii="Times New Roman" w:hAnsi="Times New Roman" w:cs="Times New Roman"/>
          <w:sz w:val="24"/>
          <w:szCs w:val="24"/>
        </w:rPr>
        <w:t>Available at</w:t>
      </w:r>
      <w:r w:rsidR="00757E44">
        <w:rPr>
          <w:rFonts w:ascii="Times New Roman" w:hAnsi="Times New Roman" w:cs="Times New Roman"/>
          <w:sz w:val="24"/>
          <w:szCs w:val="24"/>
        </w:rPr>
        <w:t xml:space="preserve">: </w:t>
      </w:r>
      <w:hyperlink r:id="rId7" w:history="1">
        <w:r w:rsidR="007535A8" w:rsidRPr="0076568A">
          <w:rPr>
            <w:rStyle w:val="Hyperlink"/>
            <w:rFonts w:ascii="Times New Roman" w:hAnsi="Times New Roman" w:cs="Times New Roman"/>
            <w:sz w:val="24"/>
            <w:szCs w:val="24"/>
          </w:rPr>
          <w:t>https://www.theguardian.com/law/2011/nov/08/supreme-court-appointee-judges-politicised</w:t>
        </w:r>
      </w:hyperlink>
      <w:r w:rsidR="007535A8">
        <w:rPr>
          <w:rFonts w:ascii="Times New Roman" w:hAnsi="Times New Roman" w:cs="Times New Roman"/>
          <w:sz w:val="24"/>
          <w:szCs w:val="24"/>
        </w:rPr>
        <w:t xml:space="preserve"> (Accessed 28</w:t>
      </w:r>
      <w:r w:rsidR="009060D7">
        <w:rPr>
          <w:rFonts w:ascii="Times New Roman" w:hAnsi="Times New Roman" w:cs="Times New Roman"/>
          <w:sz w:val="24"/>
          <w:szCs w:val="24"/>
        </w:rPr>
        <w:t>/10/22)</w:t>
      </w:r>
    </w:p>
    <w:p w14:paraId="372451DE" w14:textId="07657769" w:rsidR="009060D7" w:rsidRDefault="009060D7" w:rsidP="00715E0C">
      <w:pPr>
        <w:spacing w:line="600" w:lineRule="auto"/>
        <w:rPr>
          <w:rFonts w:ascii="Times New Roman" w:hAnsi="Times New Roman" w:cs="Times New Roman"/>
          <w:sz w:val="24"/>
          <w:szCs w:val="24"/>
        </w:rPr>
      </w:pPr>
    </w:p>
    <w:p w14:paraId="5AA2AEBD" w14:textId="550F4DF0" w:rsidR="009060D7" w:rsidRDefault="009060D7"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Bingham,T</w:t>
      </w:r>
      <w:proofErr w:type="spellEnd"/>
      <w:r>
        <w:rPr>
          <w:rFonts w:ascii="Times New Roman" w:hAnsi="Times New Roman" w:cs="Times New Roman"/>
          <w:sz w:val="24"/>
          <w:szCs w:val="24"/>
        </w:rPr>
        <w:t>(2009</w:t>
      </w:r>
      <w:r w:rsidR="000C123A">
        <w:rPr>
          <w:rFonts w:ascii="Times New Roman" w:hAnsi="Times New Roman" w:cs="Times New Roman"/>
          <w:sz w:val="24"/>
          <w:szCs w:val="24"/>
        </w:rPr>
        <w:t>) ‘</w:t>
      </w:r>
      <w:r w:rsidR="000C123A">
        <w:rPr>
          <w:rFonts w:ascii="Times New Roman" w:hAnsi="Times New Roman" w:cs="Times New Roman"/>
          <w:i/>
          <w:iCs/>
          <w:sz w:val="24"/>
          <w:szCs w:val="24"/>
        </w:rPr>
        <w:t>Lord Bingham’s Legacy’</w:t>
      </w:r>
      <w:r w:rsidR="000C123A">
        <w:rPr>
          <w:rFonts w:ascii="Times New Roman" w:hAnsi="Times New Roman" w:cs="Times New Roman"/>
          <w:sz w:val="24"/>
          <w:szCs w:val="24"/>
        </w:rPr>
        <w:t>, Volume 14,</w:t>
      </w:r>
      <w:r w:rsidR="00B129D1">
        <w:rPr>
          <w:rFonts w:ascii="Times New Roman" w:hAnsi="Times New Roman" w:cs="Times New Roman"/>
          <w:sz w:val="24"/>
          <w:szCs w:val="24"/>
        </w:rPr>
        <w:t xml:space="preserve">, </w:t>
      </w:r>
      <w:proofErr w:type="spellStart"/>
      <w:r w:rsidR="00B129D1">
        <w:rPr>
          <w:rFonts w:ascii="Times New Roman" w:hAnsi="Times New Roman" w:cs="Times New Roman"/>
          <w:sz w:val="24"/>
          <w:szCs w:val="24"/>
        </w:rPr>
        <w:t>Fordham,M</w:t>
      </w:r>
      <w:proofErr w:type="spellEnd"/>
      <w:r w:rsidR="00B129D1">
        <w:rPr>
          <w:rFonts w:ascii="Times New Roman" w:hAnsi="Times New Roman" w:cs="Times New Roman"/>
          <w:sz w:val="24"/>
          <w:szCs w:val="24"/>
        </w:rPr>
        <w:t>.</w:t>
      </w:r>
    </w:p>
    <w:p w14:paraId="2EB41908" w14:textId="4E3115FB" w:rsidR="00B129D1" w:rsidRDefault="00B129D1" w:rsidP="00715E0C">
      <w:pPr>
        <w:spacing w:line="600" w:lineRule="auto"/>
        <w:rPr>
          <w:rFonts w:ascii="Times New Roman" w:hAnsi="Times New Roman" w:cs="Times New Roman"/>
          <w:sz w:val="24"/>
          <w:szCs w:val="24"/>
        </w:rPr>
      </w:pPr>
    </w:p>
    <w:p w14:paraId="4C25225D" w14:textId="1329FDF4" w:rsidR="00B129D1" w:rsidRDefault="007D4420"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Chalmers,D</w:t>
      </w:r>
      <w:proofErr w:type="spellEnd"/>
      <w:r w:rsidR="009C3C49">
        <w:rPr>
          <w:rFonts w:ascii="Times New Roman" w:hAnsi="Times New Roman" w:cs="Times New Roman"/>
          <w:sz w:val="24"/>
          <w:szCs w:val="24"/>
        </w:rPr>
        <w:t>(2017) ‘</w:t>
      </w:r>
      <w:r w:rsidR="009C3C49">
        <w:rPr>
          <w:rFonts w:ascii="Times New Roman" w:hAnsi="Times New Roman" w:cs="Times New Roman"/>
          <w:i/>
          <w:iCs/>
          <w:sz w:val="24"/>
          <w:szCs w:val="24"/>
        </w:rPr>
        <w:t xml:space="preserve">Gina Miller </w:t>
      </w:r>
      <w:r w:rsidR="0004507D">
        <w:rPr>
          <w:rFonts w:ascii="Times New Roman" w:hAnsi="Times New Roman" w:cs="Times New Roman"/>
          <w:i/>
          <w:iCs/>
          <w:sz w:val="24"/>
          <w:szCs w:val="24"/>
        </w:rPr>
        <w:t>and the last gasp of parliamentary sovereignty?’,</w:t>
      </w:r>
      <w:r w:rsidR="00A40DCE">
        <w:rPr>
          <w:rFonts w:ascii="Times New Roman" w:hAnsi="Times New Roman" w:cs="Times New Roman"/>
          <w:sz w:val="24"/>
          <w:szCs w:val="24"/>
        </w:rPr>
        <w:t>Sage Journals, Volume 24, Issue 1, March 10</w:t>
      </w:r>
      <w:r w:rsidR="00A40DCE" w:rsidRPr="00A40DCE">
        <w:rPr>
          <w:rFonts w:ascii="Times New Roman" w:hAnsi="Times New Roman" w:cs="Times New Roman"/>
          <w:sz w:val="24"/>
          <w:szCs w:val="24"/>
          <w:vertAlign w:val="superscript"/>
        </w:rPr>
        <w:t>th</w:t>
      </w:r>
      <w:r w:rsidR="00AB49D2">
        <w:rPr>
          <w:rFonts w:ascii="Times New Roman" w:hAnsi="Times New Roman" w:cs="Times New Roman"/>
          <w:sz w:val="24"/>
          <w:szCs w:val="24"/>
        </w:rPr>
        <w:t>.</w:t>
      </w:r>
    </w:p>
    <w:p w14:paraId="4D0047CA" w14:textId="78469436" w:rsidR="00AB49D2" w:rsidRDefault="00AB49D2"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8" w:history="1">
        <w:r w:rsidR="00CE392B" w:rsidRPr="0076568A">
          <w:rPr>
            <w:rStyle w:val="Hyperlink"/>
            <w:rFonts w:ascii="Times New Roman" w:hAnsi="Times New Roman" w:cs="Times New Roman"/>
            <w:sz w:val="24"/>
            <w:szCs w:val="24"/>
          </w:rPr>
          <w:t>https://journals.sagepub.com/doi/full/10.1177/1023263X17698650</w:t>
        </w:r>
      </w:hyperlink>
      <w:r w:rsidR="00CE392B">
        <w:rPr>
          <w:rFonts w:ascii="Times New Roman" w:hAnsi="Times New Roman" w:cs="Times New Roman"/>
          <w:sz w:val="24"/>
          <w:szCs w:val="24"/>
        </w:rPr>
        <w:t xml:space="preserve"> (Accessed 31/10/22)</w:t>
      </w:r>
    </w:p>
    <w:p w14:paraId="46B0D9B9" w14:textId="099D5CA9" w:rsidR="00CE392B" w:rsidRDefault="00CE392B" w:rsidP="00715E0C">
      <w:pPr>
        <w:spacing w:line="600" w:lineRule="auto"/>
        <w:rPr>
          <w:rFonts w:ascii="Times New Roman" w:hAnsi="Times New Roman" w:cs="Times New Roman"/>
          <w:sz w:val="24"/>
          <w:szCs w:val="24"/>
        </w:rPr>
      </w:pPr>
    </w:p>
    <w:p w14:paraId="74F879B0" w14:textId="5D72B1AD" w:rsidR="00CE392B" w:rsidRDefault="00F91E1C"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Elliot,C, et, </w:t>
      </w:r>
      <w:proofErr w:type="spellStart"/>
      <w:r>
        <w:rPr>
          <w:rFonts w:ascii="Times New Roman" w:hAnsi="Times New Roman" w:cs="Times New Roman"/>
          <w:sz w:val="24"/>
          <w:szCs w:val="24"/>
        </w:rPr>
        <w:t>Quinn,</w:t>
      </w:r>
      <w:r w:rsidR="00C44B7F">
        <w:rPr>
          <w:rFonts w:ascii="Times New Roman" w:hAnsi="Times New Roman" w:cs="Times New Roman"/>
          <w:sz w:val="24"/>
          <w:szCs w:val="24"/>
        </w:rPr>
        <w:t>F</w:t>
      </w:r>
      <w:proofErr w:type="spellEnd"/>
      <w:r w:rsidR="00C44B7F">
        <w:rPr>
          <w:rFonts w:ascii="Times New Roman" w:hAnsi="Times New Roman" w:cs="Times New Roman"/>
          <w:sz w:val="24"/>
          <w:szCs w:val="24"/>
        </w:rPr>
        <w:t xml:space="preserve">(2015) </w:t>
      </w:r>
      <w:r w:rsidR="00C44B7F">
        <w:rPr>
          <w:rFonts w:ascii="Times New Roman" w:hAnsi="Times New Roman" w:cs="Times New Roman"/>
          <w:i/>
          <w:iCs/>
          <w:sz w:val="24"/>
          <w:szCs w:val="24"/>
        </w:rPr>
        <w:t>‘English legal syst</w:t>
      </w:r>
      <w:r w:rsidR="00CE0F8A">
        <w:rPr>
          <w:rFonts w:ascii="Times New Roman" w:hAnsi="Times New Roman" w:cs="Times New Roman"/>
          <w:i/>
          <w:iCs/>
          <w:sz w:val="24"/>
          <w:szCs w:val="24"/>
        </w:rPr>
        <w:t>em’,</w:t>
      </w:r>
      <w:r w:rsidR="00CE0F8A">
        <w:rPr>
          <w:rFonts w:ascii="Times New Roman" w:hAnsi="Times New Roman" w:cs="Times New Roman"/>
          <w:sz w:val="24"/>
          <w:szCs w:val="24"/>
        </w:rPr>
        <w:t>16</w:t>
      </w:r>
      <w:r w:rsidR="00CE0F8A" w:rsidRPr="00CE0F8A">
        <w:rPr>
          <w:rFonts w:ascii="Times New Roman" w:hAnsi="Times New Roman" w:cs="Times New Roman"/>
          <w:sz w:val="24"/>
          <w:szCs w:val="24"/>
          <w:vertAlign w:val="superscript"/>
        </w:rPr>
        <w:t>th</w:t>
      </w:r>
      <w:r w:rsidR="00CE0F8A">
        <w:rPr>
          <w:rFonts w:ascii="Times New Roman" w:hAnsi="Times New Roman" w:cs="Times New Roman"/>
          <w:sz w:val="24"/>
          <w:szCs w:val="24"/>
        </w:rPr>
        <w:t xml:space="preserve"> </w:t>
      </w:r>
      <w:r w:rsidR="003B172F">
        <w:rPr>
          <w:rFonts w:ascii="Times New Roman" w:hAnsi="Times New Roman" w:cs="Times New Roman"/>
          <w:sz w:val="24"/>
          <w:szCs w:val="24"/>
        </w:rPr>
        <w:t>edition</w:t>
      </w:r>
      <w:r w:rsidR="00CE0F8A">
        <w:rPr>
          <w:rFonts w:ascii="Times New Roman" w:hAnsi="Times New Roman" w:cs="Times New Roman"/>
          <w:sz w:val="24"/>
          <w:szCs w:val="24"/>
        </w:rPr>
        <w:t>,</w:t>
      </w:r>
      <w:r w:rsidR="003B172F">
        <w:rPr>
          <w:rFonts w:ascii="Times New Roman" w:hAnsi="Times New Roman" w:cs="Times New Roman"/>
          <w:sz w:val="24"/>
          <w:szCs w:val="24"/>
        </w:rPr>
        <w:t xml:space="preserve"> </w:t>
      </w:r>
      <w:r w:rsidR="00CE0F8A">
        <w:rPr>
          <w:rFonts w:ascii="Times New Roman" w:hAnsi="Times New Roman" w:cs="Times New Roman"/>
          <w:sz w:val="24"/>
          <w:szCs w:val="24"/>
        </w:rPr>
        <w:t>London,</w:t>
      </w:r>
      <w:r w:rsidR="00C074DB">
        <w:rPr>
          <w:rFonts w:ascii="Times New Roman" w:hAnsi="Times New Roman" w:cs="Times New Roman"/>
          <w:sz w:val="24"/>
          <w:szCs w:val="24"/>
        </w:rPr>
        <w:t xml:space="preserve"> Pearsons</w:t>
      </w:r>
      <w:r w:rsidR="00CE0F8A">
        <w:rPr>
          <w:rFonts w:ascii="Times New Roman" w:hAnsi="Times New Roman" w:cs="Times New Roman"/>
          <w:sz w:val="24"/>
          <w:szCs w:val="24"/>
        </w:rPr>
        <w:t xml:space="preserve"> education</w:t>
      </w:r>
      <w:r w:rsidR="003B172F">
        <w:rPr>
          <w:rFonts w:ascii="Times New Roman" w:hAnsi="Times New Roman" w:cs="Times New Roman"/>
          <w:sz w:val="24"/>
          <w:szCs w:val="24"/>
        </w:rPr>
        <w:t>.</w:t>
      </w:r>
    </w:p>
    <w:p w14:paraId="14171470" w14:textId="5477D751" w:rsidR="003B172F" w:rsidRDefault="003B172F" w:rsidP="00715E0C">
      <w:pPr>
        <w:spacing w:line="600" w:lineRule="auto"/>
        <w:rPr>
          <w:rFonts w:ascii="Times New Roman" w:hAnsi="Times New Roman" w:cs="Times New Roman"/>
          <w:sz w:val="24"/>
          <w:szCs w:val="24"/>
        </w:rPr>
      </w:pPr>
    </w:p>
    <w:p w14:paraId="39EAF2D7" w14:textId="77777777" w:rsidR="008C1FF8" w:rsidRDefault="005933F1" w:rsidP="00715E0C">
      <w:pPr>
        <w:spacing w:line="600" w:lineRule="auto"/>
        <w:rPr>
          <w:rFonts w:ascii="Times New Roman" w:hAnsi="Times New Roman" w:cs="Times New Roman"/>
          <w:i/>
          <w:iCs/>
          <w:sz w:val="24"/>
          <w:szCs w:val="24"/>
        </w:rPr>
      </w:pPr>
      <w:r>
        <w:rPr>
          <w:rFonts w:ascii="Times New Roman" w:hAnsi="Times New Roman" w:cs="Times New Roman"/>
          <w:sz w:val="24"/>
          <w:szCs w:val="24"/>
        </w:rPr>
        <w:t xml:space="preserve">Goose,J(2015) </w:t>
      </w:r>
      <w:r>
        <w:rPr>
          <w:rFonts w:ascii="Times New Roman" w:hAnsi="Times New Roman" w:cs="Times New Roman"/>
          <w:i/>
          <w:iCs/>
          <w:sz w:val="24"/>
          <w:szCs w:val="24"/>
        </w:rPr>
        <w:t xml:space="preserve">‘The work of Judges in the crown court in England </w:t>
      </w:r>
      <w:r w:rsidR="00874146">
        <w:rPr>
          <w:rFonts w:ascii="Times New Roman" w:hAnsi="Times New Roman" w:cs="Times New Roman"/>
          <w:i/>
          <w:iCs/>
          <w:sz w:val="24"/>
          <w:szCs w:val="24"/>
        </w:rPr>
        <w:t>and Wales’.</w:t>
      </w:r>
    </w:p>
    <w:p w14:paraId="148C14F9" w14:textId="6A80CAAA" w:rsidR="003B172F" w:rsidRDefault="00874146" w:rsidP="00715E0C">
      <w:pPr>
        <w:spacing w:line="600" w:lineRule="auto"/>
        <w:rPr>
          <w:rFonts w:ascii="Times New Roman" w:hAnsi="Times New Roman" w:cs="Times New Roman"/>
          <w:sz w:val="24"/>
          <w:szCs w:val="24"/>
        </w:rPr>
      </w:pPr>
      <w:r>
        <w:rPr>
          <w:rFonts w:ascii="Times New Roman" w:hAnsi="Times New Roman" w:cs="Times New Roman"/>
          <w:i/>
          <w:iCs/>
          <w:sz w:val="24"/>
          <w:szCs w:val="24"/>
        </w:rPr>
        <w:t xml:space="preserve"> </w:t>
      </w:r>
      <w:r>
        <w:rPr>
          <w:rFonts w:ascii="Times New Roman" w:hAnsi="Times New Roman" w:cs="Times New Roman"/>
          <w:sz w:val="24"/>
          <w:szCs w:val="24"/>
        </w:rPr>
        <w:t>Available at</w:t>
      </w:r>
      <w:r w:rsidR="008C1FF8">
        <w:rPr>
          <w:rFonts w:ascii="Times New Roman" w:hAnsi="Times New Roman" w:cs="Times New Roman"/>
          <w:sz w:val="24"/>
          <w:szCs w:val="24"/>
        </w:rPr>
        <w:t xml:space="preserve">: </w:t>
      </w:r>
      <w:hyperlink r:id="rId9" w:history="1">
        <w:r w:rsidR="008C1FF8" w:rsidRPr="0067542B">
          <w:rPr>
            <w:rStyle w:val="Hyperlink"/>
            <w:rFonts w:ascii="Times New Roman" w:hAnsi="Times New Roman" w:cs="Times New Roman"/>
            <w:sz w:val="24"/>
            <w:szCs w:val="24"/>
          </w:rPr>
          <w:t>https://youtu.be/cTXitPXuOQU</w:t>
        </w:r>
      </w:hyperlink>
      <w:r w:rsidR="008C1FF8">
        <w:rPr>
          <w:rFonts w:ascii="Times New Roman" w:hAnsi="Times New Roman" w:cs="Times New Roman"/>
          <w:sz w:val="24"/>
          <w:szCs w:val="24"/>
        </w:rPr>
        <w:t xml:space="preserve"> (Accessed: 28/10/22) </w:t>
      </w:r>
    </w:p>
    <w:p w14:paraId="1393F565" w14:textId="77777777" w:rsidR="008C1FF8" w:rsidRDefault="008C1FF8" w:rsidP="00715E0C">
      <w:pPr>
        <w:spacing w:line="600" w:lineRule="auto"/>
        <w:rPr>
          <w:rFonts w:ascii="Times New Roman" w:hAnsi="Times New Roman" w:cs="Times New Roman"/>
          <w:sz w:val="24"/>
          <w:szCs w:val="24"/>
        </w:rPr>
      </w:pPr>
    </w:p>
    <w:p w14:paraId="668A790E" w14:textId="02A0C4A3" w:rsidR="007810F6" w:rsidRDefault="007522F4" w:rsidP="00715E0C">
      <w:pPr>
        <w:spacing w:line="600" w:lineRule="auto"/>
        <w:rPr>
          <w:rFonts w:ascii="Times New Roman" w:hAnsi="Times New Roman" w:cs="Times New Roman"/>
          <w:sz w:val="24"/>
          <w:szCs w:val="24"/>
        </w:rPr>
      </w:pPr>
      <w:r>
        <w:rPr>
          <w:rFonts w:ascii="Times New Roman" w:hAnsi="Times New Roman" w:cs="Times New Roman"/>
          <w:sz w:val="24"/>
          <w:szCs w:val="24"/>
        </w:rPr>
        <w:t>Hale,B(2020) ‘</w:t>
      </w:r>
      <w:r>
        <w:rPr>
          <w:rFonts w:ascii="Times New Roman" w:hAnsi="Times New Roman" w:cs="Times New Roman"/>
          <w:i/>
          <w:iCs/>
          <w:sz w:val="24"/>
          <w:szCs w:val="24"/>
        </w:rPr>
        <w:t>Parliament surrender role over</w:t>
      </w:r>
      <w:r w:rsidR="0002696B">
        <w:rPr>
          <w:rFonts w:ascii="Times New Roman" w:hAnsi="Times New Roman" w:cs="Times New Roman"/>
          <w:i/>
          <w:iCs/>
          <w:sz w:val="24"/>
          <w:szCs w:val="24"/>
        </w:rPr>
        <w:t xml:space="preserve"> COVID emergency sled, says Lady Hale’</w:t>
      </w:r>
      <w:r w:rsidR="0002696B">
        <w:rPr>
          <w:rFonts w:ascii="Times New Roman" w:hAnsi="Times New Roman" w:cs="Times New Roman"/>
          <w:sz w:val="24"/>
          <w:szCs w:val="24"/>
        </w:rPr>
        <w:t>, The Gu</w:t>
      </w:r>
      <w:r w:rsidR="007810F6">
        <w:rPr>
          <w:rFonts w:ascii="Times New Roman" w:hAnsi="Times New Roman" w:cs="Times New Roman"/>
          <w:sz w:val="24"/>
          <w:szCs w:val="24"/>
        </w:rPr>
        <w:t>ardian, 20</w:t>
      </w:r>
      <w:r w:rsidR="007810F6" w:rsidRPr="007810F6">
        <w:rPr>
          <w:rFonts w:ascii="Times New Roman" w:hAnsi="Times New Roman" w:cs="Times New Roman"/>
          <w:sz w:val="24"/>
          <w:szCs w:val="24"/>
          <w:vertAlign w:val="superscript"/>
        </w:rPr>
        <w:t>th</w:t>
      </w:r>
      <w:r w:rsidR="007810F6">
        <w:rPr>
          <w:rFonts w:ascii="Times New Roman" w:hAnsi="Times New Roman" w:cs="Times New Roman"/>
          <w:sz w:val="24"/>
          <w:szCs w:val="24"/>
        </w:rPr>
        <w:t xml:space="preserve"> September.Available at: </w:t>
      </w:r>
      <w:hyperlink r:id="rId10" w:history="1">
        <w:r w:rsidR="000522A7" w:rsidRPr="0067542B">
          <w:rPr>
            <w:rStyle w:val="Hyperlink"/>
            <w:rFonts w:ascii="Times New Roman" w:hAnsi="Times New Roman" w:cs="Times New Roman"/>
            <w:sz w:val="24"/>
            <w:szCs w:val="24"/>
          </w:rPr>
          <w:t>https://planetmacneil.org/Documents/content/Parliament-Surrendered-role-over-Covid-emergency-laws.pdf</w:t>
        </w:r>
      </w:hyperlink>
      <w:r w:rsidR="000522A7">
        <w:rPr>
          <w:rFonts w:ascii="Times New Roman" w:hAnsi="Times New Roman" w:cs="Times New Roman"/>
          <w:sz w:val="24"/>
          <w:szCs w:val="24"/>
        </w:rPr>
        <w:t xml:space="preserve"> </w:t>
      </w:r>
      <w:r w:rsidR="000F0686">
        <w:rPr>
          <w:rFonts w:ascii="Times New Roman" w:hAnsi="Times New Roman" w:cs="Times New Roman"/>
          <w:sz w:val="24"/>
          <w:szCs w:val="24"/>
        </w:rPr>
        <w:t>(Accessed: 29/10/22)</w:t>
      </w:r>
    </w:p>
    <w:p w14:paraId="68D9B41D" w14:textId="02DF9A80" w:rsidR="000F0686" w:rsidRDefault="000F0686" w:rsidP="00715E0C">
      <w:pPr>
        <w:spacing w:line="600" w:lineRule="auto"/>
        <w:rPr>
          <w:rFonts w:ascii="Times New Roman" w:hAnsi="Times New Roman" w:cs="Times New Roman"/>
          <w:sz w:val="24"/>
          <w:szCs w:val="24"/>
        </w:rPr>
      </w:pPr>
    </w:p>
    <w:p w14:paraId="5736CB6F" w14:textId="24292842" w:rsidR="000F0686" w:rsidRDefault="000F0686"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Healy,G</w:t>
      </w:r>
      <w:proofErr w:type="spellEnd"/>
      <w:r w:rsidR="00F94B24">
        <w:rPr>
          <w:rFonts w:ascii="Times New Roman" w:hAnsi="Times New Roman" w:cs="Times New Roman"/>
          <w:sz w:val="24"/>
          <w:szCs w:val="24"/>
        </w:rPr>
        <w:t xml:space="preserve">, et, </w:t>
      </w:r>
      <w:proofErr w:type="spellStart"/>
      <w:r w:rsidR="00F94B24">
        <w:rPr>
          <w:rFonts w:ascii="Times New Roman" w:hAnsi="Times New Roman" w:cs="Times New Roman"/>
          <w:sz w:val="24"/>
          <w:szCs w:val="24"/>
        </w:rPr>
        <w:t>Kirton,G</w:t>
      </w:r>
      <w:proofErr w:type="spellEnd"/>
      <w:r w:rsidR="00F94B24">
        <w:rPr>
          <w:rFonts w:ascii="Times New Roman" w:hAnsi="Times New Roman" w:cs="Times New Roman"/>
          <w:sz w:val="24"/>
          <w:szCs w:val="24"/>
        </w:rPr>
        <w:t xml:space="preserve">(2010) </w:t>
      </w:r>
      <w:r w:rsidR="00F94B24">
        <w:rPr>
          <w:rFonts w:ascii="Times New Roman" w:hAnsi="Times New Roman" w:cs="Times New Roman"/>
          <w:i/>
          <w:iCs/>
          <w:sz w:val="24"/>
          <w:szCs w:val="24"/>
        </w:rPr>
        <w:t>‘Competing rati</w:t>
      </w:r>
      <w:r w:rsidR="006D570E">
        <w:rPr>
          <w:rFonts w:ascii="Times New Roman" w:hAnsi="Times New Roman" w:cs="Times New Roman"/>
          <w:i/>
          <w:iCs/>
          <w:sz w:val="24"/>
          <w:szCs w:val="24"/>
        </w:rPr>
        <w:t>onalities in the diversity project of the UK judiciary</w:t>
      </w:r>
      <w:r w:rsidR="00600800">
        <w:rPr>
          <w:rFonts w:ascii="Times New Roman" w:hAnsi="Times New Roman" w:cs="Times New Roman"/>
          <w:i/>
          <w:iCs/>
          <w:sz w:val="24"/>
          <w:szCs w:val="24"/>
        </w:rPr>
        <w:t xml:space="preserve">, the politics assessment centres’, </w:t>
      </w:r>
      <w:r w:rsidR="00600800">
        <w:rPr>
          <w:rFonts w:ascii="Times New Roman" w:hAnsi="Times New Roman" w:cs="Times New Roman"/>
          <w:sz w:val="24"/>
          <w:szCs w:val="24"/>
        </w:rPr>
        <w:t xml:space="preserve">Sage Journals, Volume </w:t>
      </w:r>
      <w:r w:rsidR="00310D00">
        <w:rPr>
          <w:rFonts w:ascii="Times New Roman" w:hAnsi="Times New Roman" w:cs="Times New Roman"/>
          <w:sz w:val="24"/>
          <w:szCs w:val="24"/>
        </w:rPr>
        <w:t>63, Issue 6, February 18</w:t>
      </w:r>
      <w:r w:rsidR="00310D00" w:rsidRPr="00310D00">
        <w:rPr>
          <w:rFonts w:ascii="Times New Roman" w:hAnsi="Times New Roman" w:cs="Times New Roman"/>
          <w:sz w:val="24"/>
          <w:szCs w:val="24"/>
          <w:vertAlign w:val="superscript"/>
        </w:rPr>
        <w:t>th</w:t>
      </w:r>
      <w:r w:rsidR="00310D00">
        <w:rPr>
          <w:rFonts w:ascii="Times New Roman" w:hAnsi="Times New Roman" w:cs="Times New Roman"/>
          <w:sz w:val="24"/>
          <w:szCs w:val="24"/>
        </w:rPr>
        <w:t>.</w:t>
      </w:r>
    </w:p>
    <w:p w14:paraId="59FA3089" w14:textId="39D91FF1" w:rsidR="00310D00" w:rsidRDefault="00310D00" w:rsidP="00715E0C">
      <w:pPr>
        <w:spacing w:line="600" w:lineRule="auto"/>
        <w:rPr>
          <w:rFonts w:ascii="Times New Roman" w:hAnsi="Times New Roman" w:cs="Times New Roman"/>
          <w:sz w:val="24"/>
          <w:szCs w:val="24"/>
        </w:rPr>
      </w:pPr>
      <w:r>
        <w:rPr>
          <w:rFonts w:ascii="Times New Roman" w:hAnsi="Times New Roman" w:cs="Times New Roman"/>
          <w:sz w:val="24"/>
          <w:szCs w:val="24"/>
        </w:rPr>
        <w:t>Available at:</w:t>
      </w:r>
      <w:r w:rsidR="00EB28BA" w:rsidRPr="00EB28BA">
        <w:rPr>
          <w:rFonts w:ascii="Times New Roman" w:hAnsi="Times New Roman" w:cs="Times New Roman"/>
          <w:sz w:val="24"/>
          <w:szCs w:val="24"/>
        </w:rPr>
        <w:t xml:space="preserve"> </w:t>
      </w:r>
      <w:hyperlink r:id="rId11" w:history="1">
        <w:r w:rsidR="00EB28BA" w:rsidRPr="0067542B">
          <w:rPr>
            <w:rStyle w:val="Hyperlink"/>
            <w:rFonts w:ascii="Times New Roman" w:hAnsi="Times New Roman" w:cs="Times New Roman"/>
            <w:sz w:val="24"/>
            <w:szCs w:val="24"/>
          </w:rPr>
          <w:t>https://journals.sagepub.com/doi/abs/10.1177/0018726709343335</w:t>
        </w:r>
      </w:hyperlink>
      <w:r w:rsidR="00EB28BA">
        <w:rPr>
          <w:rFonts w:ascii="Times New Roman" w:hAnsi="Times New Roman" w:cs="Times New Roman"/>
          <w:sz w:val="24"/>
          <w:szCs w:val="24"/>
        </w:rPr>
        <w:t xml:space="preserve"> (Accessed</w:t>
      </w:r>
      <w:r w:rsidR="00F15331">
        <w:rPr>
          <w:rFonts w:ascii="Times New Roman" w:hAnsi="Times New Roman" w:cs="Times New Roman"/>
          <w:sz w:val="24"/>
          <w:szCs w:val="24"/>
        </w:rPr>
        <w:t>:31/10/22)</w:t>
      </w:r>
    </w:p>
    <w:p w14:paraId="59AB30CC" w14:textId="177BF08E" w:rsidR="00F15331" w:rsidRDefault="00F15331" w:rsidP="00715E0C">
      <w:pPr>
        <w:spacing w:line="600" w:lineRule="auto"/>
        <w:rPr>
          <w:rFonts w:ascii="Times New Roman" w:hAnsi="Times New Roman" w:cs="Times New Roman"/>
          <w:sz w:val="24"/>
          <w:szCs w:val="24"/>
        </w:rPr>
      </w:pPr>
    </w:p>
    <w:p w14:paraId="08C84763" w14:textId="5AD225D2" w:rsidR="00F15331" w:rsidRDefault="00F15331" w:rsidP="00715E0C">
      <w:pPr>
        <w:spacing w:line="600" w:lineRule="auto"/>
        <w:rPr>
          <w:rFonts w:ascii="Times New Roman" w:hAnsi="Times New Roman" w:cs="Times New Roman"/>
          <w:sz w:val="24"/>
          <w:szCs w:val="24"/>
        </w:rPr>
      </w:pPr>
      <w:r>
        <w:rPr>
          <w:rFonts w:ascii="Times New Roman" w:hAnsi="Times New Roman" w:cs="Times New Roman"/>
          <w:sz w:val="24"/>
          <w:szCs w:val="24"/>
        </w:rPr>
        <w:t>Keith,J(</w:t>
      </w:r>
      <w:r w:rsidR="00B97A39">
        <w:rPr>
          <w:rFonts w:ascii="Times New Roman" w:hAnsi="Times New Roman" w:cs="Times New Roman"/>
          <w:sz w:val="24"/>
          <w:szCs w:val="24"/>
        </w:rPr>
        <w:t xml:space="preserve">2021) </w:t>
      </w:r>
      <w:r w:rsidR="00B97A39">
        <w:rPr>
          <w:rFonts w:ascii="Times New Roman" w:hAnsi="Times New Roman" w:cs="Times New Roman"/>
          <w:i/>
          <w:iCs/>
          <w:sz w:val="24"/>
          <w:szCs w:val="24"/>
        </w:rPr>
        <w:t xml:space="preserve">‘The role of a judge’, </w:t>
      </w:r>
      <w:r w:rsidR="00B97A39">
        <w:rPr>
          <w:rFonts w:ascii="Times New Roman" w:hAnsi="Times New Roman" w:cs="Times New Roman"/>
          <w:sz w:val="24"/>
          <w:szCs w:val="24"/>
        </w:rPr>
        <w:t xml:space="preserve">UK </w:t>
      </w:r>
      <w:r w:rsidR="006845DD">
        <w:rPr>
          <w:rFonts w:ascii="Times New Roman" w:hAnsi="Times New Roman" w:cs="Times New Roman"/>
          <w:sz w:val="24"/>
          <w:szCs w:val="24"/>
        </w:rPr>
        <w:t xml:space="preserve">Judiciary. Available at: </w:t>
      </w:r>
      <w:hyperlink r:id="rId12" w:history="1">
        <w:r w:rsidR="003B1210" w:rsidRPr="0067542B">
          <w:rPr>
            <w:rStyle w:val="Hyperlink"/>
            <w:rFonts w:ascii="Times New Roman" w:hAnsi="Times New Roman" w:cs="Times New Roman"/>
            <w:sz w:val="24"/>
            <w:szCs w:val="24"/>
          </w:rPr>
          <w:t>https://youtu.be/17PVoKya8qQ</w:t>
        </w:r>
      </w:hyperlink>
      <w:r w:rsidR="003B1210">
        <w:rPr>
          <w:rFonts w:ascii="Times New Roman" w:hAnsi="Times New Roman" w:cs="Times New Roman"/>
          <w:sz w:val="24"/>
          <w:szCs w:val="24"/>
        </w:rPr>
        <w:t xml:space="preserve"> (</w:t>
      </w:r>
      <w:r w:rsidR="00145007">
        <w:rPr>
          <w:rFonts w:ascii="Times New Roman" w:hAnsi="Times New Roman" w:cs="Times New Roman"/>
          <w:sz w:val="24"/>
          <w:szCs w:val="24"/>
        </w:rPr>
        <w:t xml:space="preserve">Accessed:28/10/22) </w:t>
      </w:r>
    </w:p>
    <w:p w14:paraId="4B01C97F" w14:textId="3102D19D" w:rsidR="00145007" w:rsidRDefault="00145007" w:rsidP="00715E0C">
      <w:pPr>
        <w:spacing w:line="600" w:lineRule="auto"/>
        <w:rPr>
          <w:rFonts w:ascii="Times New Roman" w:hAnsi="Times New Roman" w:cs="Times New Roman"/>
          <w:sz w:val="24"/>
          <w:szCs w:val="24"/>
        </w:rPr>
      </w:pPr>
    </w:p>
    <w:p w14:paraId="543052BE" w14:textId="77777777" w:rsidR="00204A98" w:rsidRDefault="00204A98" w:rsidP="00715E0C">
      <w:pPr>
        <w:spacing w:line="600" w:lineRule="auto"/>
        <w:rPr>
          <w:rFonts w:ascii="Times New Roman" w:hAnsi="Times New Roman" w:cs="Times New Roman"/>
          <w:sz w:val="24"/>
          <w:szCs w:val="24"/>
        </w:rPr>
      </w:pPr>
    </w:p>
    <w:p w14:paraId="5CE333A4" w14:textId="77777777" w:rsidR="00204A98" w:rsidRDefault="00204A98"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Keith,J(2021) </w:t>
      </w:r>
      <w:r>
        <w:rPr>
          <w:rFonts w:ascii="Times New Roman" w:hAnsi="Times New Roman" w:cs="Times New Roman"/>
          <w:i/>
          <w:iCs/>
          <w:sz w:val="24"/>
          <w:szCs w:val="24"/>
        </w:rPr>
        <w:t xml:space="preserve">‘The role of a judge’, </w:t>
      </w:r>
      <w:r>
        <w:rPr>
          <w:rFonts w:ascii="Times New Roman" w:hAnsi="Times New Roman" w:cs="Times New Roman"/>
          <w:sz w:val="24"/>
          <w:szCs w:val="24"/>
        </w:rPr>
        <w:t xml:space="preserve">UK Judiciary. Available at: </w:t>
      </w:r>
      <w:hyperlink r:id="rId13" w:history="1">
        <w:r w:rsidRPr="0067542B">
          <w:rPr>
            <w:rStyle w:val="Hyperlink"/>
            <w:rFonts w:ascii="Times New Roman" w:hAnsi="Times New Roman" w:cs="Times New Roman"/>
            <w:sz w:val="24"/>
            <w:szCs w:val="24"/>
          </w:rPr>
          <w:t>https://youtu.be/17PVoKya8qQ</w:t>
        </w:r>
      </w:hyperlink>
      <w:r>
        <w:rPr>
          <w:rFonts w:ascii="Times New Roman" w:hAnsi="Times New Roman" w:cs="Times New Roman"/>
          <w:sz w:val="24"/>
          <w:szCs w:val="24"/>
        </w:rPr>
        <w:t xml:space="preserve"> (Accessed:28/10/22) </w:t>
      </w:r>
    </w:p>
    <w:p w14:paraId="5F46477D" w14:textId="25EFB18F" w:rsidR="00145007" w:rsidRDefault="00145007" w:rsidP="00715E0C">
      <w:pPr>
        <w:spacing w:line="600" w:lineRule="auto"/>
        <w:rPr>
          <w:rFonts w:ascii="Times New Roman" w:hAnsi="Times New Roman" w:cs="Times New Roman"/>
          <w:sz w:val="24"/>
          <w:szCs w:val="24"/>
        </w:rPr>
      </w:pPr>
    </w:p>
    <w:p w14:paraId="777B8A4C" w14:textId="59756D29" w:rsidR="00204A98" w:rsidRDefault="00204A98" w:rsidP="00715E0C">
      <w:pPr>
        <w:spacing w:line="600" w:lineRule="auto"/>
        <w:rPr>
          <w:rFonts w:ascii="Times New Roman" w:hAnsi="Times New Roman" w:cs="Times New Roman"/>
          <w:sz w:val="24"/>
          <w:szCs w:val="24"/>
        </w:rPr>
      </w:pPr>
    </w:p>
    <w:p w14:paraId="3A1DEF9F" w14:textId="0F23075C" w:rsidR="005B26B5" w:rsidRDefault="00B40D88"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Karen,J(2007) </w:t>
      </w:r>
      <w:r>
        <w:rPr>
          <w:rFonts w:ascii="Times New Roman" w:hAnsi="Times New Roman" w:cs="Times New Roman"/>
          <w:i/>
          <w:iCs/>
          <w:sz w:val="24"/>
          <w:szCs w:val="24"/>
        </w:rPr>
        <w:t>‘The European courts pol</w:t>
      </w:r>
      <w:r w:rsidR="00E457D6">
        <w:rPr>
          <w:rFonts w:ascii="Times New Roman" w:hAnsi="Times New Roman" w:cs="Times New Roman"/>
          <w:i/>
          <w:iCs/>
          <w:sz w:val="24"/>
          <w:szCs w:val="24"/>
        </w:rPr>
        <w:t xml:space="preserve">itical powers’, </w:t>
      </w:r>
      <w:r w:rsidR="00E457D6">
        <w:rPr>
          <w:rFonts w:ascii="Times New Roman" w:hAnsi="Times New Roman" w:cs="Times New Roman"/>
          <w:sz w:val="24"/>
          <w:szCs w:val="24"/>
        </w:rPr>
        <w:t xml:space="preserve">West European </w:t>
      </w:r>
      <w:r w:rsidR="005B26B5">
        <w:rPr>
          <w:rFonts w:ascii="Times New Roman" w:hAnsi="Times New Roman" w:cs="Times New Roman"/>
          <w:sz w:val="24"/>
          <w:szCs w:val="24"/>
        </w:rPr>
        <w:t>politics, 3</w:t>
      </w:r>
      <w:r w:rsidR="005B26B5" w:rsidRPr="005B26B5">
        <w:rPr>
          <w:rFonts w:ascii="Times New Roman" w:hAnsi="Times New Roman" w:cs="Times New Roman"/>
          <w:sz w:val="24"/>
          <w:szCs w:val="24"/>
          <w:vertAlign w:val="superscript"/>
        </w:rPr>
        <w:t>rd</w:t>
      </w:r>
      <w:r w:rsidR="005B26B5">
        <w:rPr>
          <w:rFonts w:ascii="Times New Roman" w:hAnsi="Times New Roman" w:cs="Times New Roman"/>
          <w:sz w:val="24"/>
          <w:szCs w:val="24"/>
        </w:rPr>
        <w:t xml:space="preserve"> December.Available at: </w:t>
      </w:r>
      <w:hyperlink r:id="rId14" w:history="1">
        <w:r w:rsidR="00280EDB" w:rsidRPr="0067542B">
          <w:rPr>
            <w:rStyle w:val="Hyperlink"/>
            <w:rFonts w:ascii="Times New Roman" w:hAnsi="Times New Roman" w:cs="Times New Roman"/>
            <w:sz w:val="24"/>
            <w:szCs w:val="24"/>
          </w:rPr>
          <w:t>https://www.tandfonline.com/doi/abs/10.1080/01402389608425146</w:t>
        </w:r>
      </w:hyperlink>
      <w:r w:rsidR="00280EDB">
        <w:rPr>
          <w:rFonts w:ascii="Times New Roman" w:hAnsi="Times New Roman" w:cs="Times New Roman"/>
          <w:sz w:val="24"/>
          <w:szCs w:val="24"/>
        </w:rPr>
        <w:t xml:space="preserve"> (Accessed 30/10/2022</w:t>
      </w:r>
      <w:r w:rsidR="000C29B6">
        <w:rPr>
          <w:rFonts w:ascii="Times New Roman" w:hAnsi="Times New Roman" w:cs="Times New Roman"/>
          <w:sz w:val="24"/>
          <w:szCs w:val="24"/>
        </w:rPr>
        <w:t>)</w:t>
      </w:r>
    </w:p>
    <w:p w14:paraId="4DDE147C" w14:textId="5BC4BE80" w:rsidR="000C29B6" w:rsidRDefault="000C29B6" w:rsidP="00715E0C">
      <w:pPr>
        <w:spacing w:line="600" w:lineRule="auto"/>
        <w:rPr>
          <w:rFonts w:ascii="Times New Roman" w:hAnsi="Times New Roman" w:cs="Times New Roman"/>
          <w:sz w:val="24"/>
          <w:szCs w:val="24"/>
        </w:rPr>
      </w:pPr>
    </w:p>
    <w:p w14:paraId="25CD0C18" w14:textId="238991C3" w:rsidR="000C29B6" w:rsidRDefault="000C29B6"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Mathews,H</w:t>
      </w:r>
      <w:proofErr w:type="spellEnd"/>
      <w:r>
        <w:rPr>
          <w:rFonts w:ascii="Times New Roman" w:hAnsi="Times New Roman" w:cs="Times New Roman"/>
          <w:sz w:val="24"/>
          <w:szCs w:val="24"/>
        </w:rPr>
        <w:t xml:space="preserve">(2016) </w:t>
      </w:r>
      <w:r w:rsidR="00C97023">
        <w:rPr>
          <w:rFonts w:ascii="Times New Roman" w:hAnsi="Times New Roman" w:cs="Times New Roman"/>
          <w:sz w:val="24"/>
          <w:szCs w:val="24"/>
        </w:rPr>
        <w:t>‘</w:t>
      </w:r>
      <w:r w:rsidR="00C97023">
        <w:rPr>
          <w:rFonts w:ascii="Times New Roman" w:hAnsi="Times New Roman" w:cs="Times New Roman"/>
          <w:i/>
          <w:iCs/>
          <w:sz w:val="24"/>
          <w:szCs w:val="24"/>
        </w:rPr>
        <w:t xml:space="preserve">Judges Hammer’, </w:t>
      </w:r>
      <w:r w:rsidR="00C97023">
        <w:rPr>
          <w:rFonts w:ascii="Times New Roman" w:hAnsi="Times New Roman" w:cs="Times New Roman"/>
          <w:sz w:val="24"/>
          <w:szCs w:val="24"/>
        </w:rPr>
        <w:t>Commonwealth and development of</w:t>
      </w:r>
      <w:r w:rsidR="001279CD">
        <w:rPr>
          <w:rFonts w:ascii="Times New Roman" w:hAnsi="Times New Roman" w:cs="Times New Roman"/>
          <w:sz w:val="24"/>
          <w:szCs w:val="24"/>
        </w:rPr>
        <w:t>fice, November 21</w:t>
      </w:r>
      <w:r w:rsidR="001279CD" w:rsidRPr="001279CD">
        <w:rPr>
          <w:rFonts w:ascii="Times New Roman" w:hAnsi="Times New Roman" w:cs="Times New Roman"/>
          <w:sz w:val="24"/>
          <w:szCs w:val="24"/>
          <w:vertAlign w:val="superscript"/>
        </w:rPr>
        <w:t>st</w:t>
      </w:r>
      <w:r w:rsidR="001279CD">
        <w:rPr>
          <w:rFonts w:ascii="Times New Roman" w:hAnsi="Times New Roman" w:cs="Times New Roman"/>
          <w:sz w:val="24"/>
          <w:szCs w:val="24"/>
        </w:rPr>
        <w:t xml:space="preserve">. Available at: </w:t>
      </w:r>
      <w:hyperlink r:id="rId15" w:history="1">
        <w:r w:rsidR="006127BA" w:rsidRPr="0067542B">
          <w:rPr>
            <w:rStyle w:val="Hyperlink"/>
            <w:rFonts w:ascii="Times New Roman" w:hAnsi="Times New Roman" w:cs="Times New Roman"/>
            <w:sz w:val="24"/>
            <w:szCs w:val="24"/>
          </w:rPr>
          <w:t>https://blogs.fcdo.gov.uk/harrietmathews/2016/11/21/uk-support-to-</w:t>
        </w:r>
        <w:r w:rsidR="006127BA" w:rsidRPr="0067542B">
          <w:rPr>
            <w:rStyle w:val="Hyperlink"/>
            <w:rFonts w:ascii="Times New Roman" w:hAnsi="Times New Roman" w:cs="Times New Roman"/>
            <w:sz w:val="24"/>
            <w:szCs w:val="24"/>
          </w:rPr>
          <w:lastRenderedPageBreak/>
          <w:t>somalias-justice-system-governance-and-rule-of-law-go-beyond-the-justice-programmes/judges-hammer/</w:t>
        </w:r>
      </w:hyperlink>
      <w:r w:rsidR="006127BA">
        <w:rPr>
          <w:rFonts w:ascii="Times New Roman" w:hAnsi="Times New Roman" w:cs="Times New Roman"/>
          <w:sz w:val="24"/>
          <w:szCs w:val="24"/>
        </w:rPr>
        <w:t xml:space="preserve"> (Accessed: 28/10/22) </w:t>
      </w:r>
    </w:p>
    <w:p w14:paraId="6FA9A899" w14:textId="5AB5EFB7" w:rsidR="006127BA" w:rsidRDefault="006127BA" w:rsidP="00715E0C">
      <w:pPr>
        <w:spacing w:line="600" w:lineRule="auto"/>
        <w:rPr>
          <w:rFonts w:ascii="Times New Roman" w:hAnsi="Times New Roman" w:cs="Times New Roman"/>
          <w:sz w:val="24"/>
          <w:szCs w:val="24"/>
        </w:rPr>
      </w:pPr>
    </w:p>
    <w:p w14:paraId="10BA1C52" w14:textId="513CAB8A" w:rsidR="006127BA" w:rsidRDefault="00CA0213" w:rsidP="00715E0C">
      <w:pPr>
        <w:spacing w:line="600" w:lineRule="auto"/>
        <w:rPr>
          <w:rFonts w:ascii="Times New Roman" w:hAnsi="Times New Roman" w:cs="Times New Roman"/>
          <w:sz w:val="24"/>
          <w:szCs w:val="24"/>
        </w:rPr>
      </w:pPr>
      <w:r>
        <w:rPr>
          <w:rFonts w:ascii="Times New Roman" w:hAnsi="Times New Roman" w:cs="Times New Roman"/>
          <w:sz w:val="24"/>
          <w:szCs w:val="24"/>
        </w:rPr>
        <w:t>Mannheim,</w:t>
      </w:r>
      <w:r w:rsidR="008102FB">
        <w:rPr>
          <w:rFonts w:ascii="Times New Roman" w:hAnsi="Times New Roman" w:cs="Times New Roman"/>
          <w:sz w:val="24"/>
          <w:szCs w:val="24"/>
        </w:rPr>
        <w:t xml:space="preserve">K(1995) </w:t>
      </w:r>
      <w:r w:rsidR="008102FB">
        <w:rPr>
          <w:rFonts w:ascii="Times New Roman" w:hAnsi="Times New Roman" w:cs="Times New Roman"/>
          <w:i/>
          <w:iCs/>
          <w:sz w:val="24"/>
          <w:szCs w:val="24"/>
        </w:rPr>
        <w:t>‘Higher civil servants in Britain</w:t>
      </w:r>
      <w:r w:rsidR="004A11BF">
        <w:rPr>
          <w:rFonts w:ascii="Times New Roman" w:hAnsi="Times New Roman" w:cs="Times New Roman"/>
          <w:i/>
          <w:iCs/>
          <w:sz w:val="24"/>
          <w:szCs w:val="24"/>
        </w:rPr>
        <w:t xml:space="preserve">’, </w:t>
      </w:r>
      <w:r w:rsidR="004A11BF">
        <w:rPr>
          <w:rFonts w:ascii="Times New Roman" w:hAnsi="Times New Roman" w:cs="Times New Roman"/>
          <w:sz w:val="24"/>
          <w:szCs w:val="24"/>
        </w:rPr>
        <w:t xml:space="preserve">Volume 18, </w:t>
      </w:r>
      <w:proofErr w:type="spellStart"/>
      <w:r w:rsidR="004A11BF">
        <w:rPr>
          <w:rFonts w:ascii="Times New Roman" w:hAnsi="Times New Roman" w:cs="Times New Roman"/>
          <w:sz w:val="24"/>
          <w:szCs w:val="24"/>
        </w:rPr>
        <w:t>Routledge</w:t>
      </w:r>
      <w:proofErr w:type="spellEnd"/>
      <w:r w:rsidR="004A11BF">
        <w:rPr>
          <w:rFonts w:ascii="Times New Roman" w:hAnsi="Times New Roman" w:cs="Times New Roman"/>
          <w:sz w:val="24"/>
          <w:szCs w:val="24"/>
        </w:rPr>
        <w:t xml:space="preserve">. </w:t>
      </w:r>
      <w:r w:rsidR="00EA0A58">
        <w:rPr>
          <w:rFonts w:ascii="Times New Roman" w:hAnsi="Times New Roman" w:cs="Times New Roman"/>
          <w:sz w:val="24"/>
          <w:szCs w:val="24"/>
        </w:rPr>
        <w:t xml:space="preserve">Available at: </w:t>
      </w:r>
      <w:hyperlink r:id="rId16" w:history="1">
        <w:r w:rsidR="00C027FB" w:rsidRPr="0067542B">
          <w:rPr>
            <w:rStyle w:val="Hyperlink"/>
            <w:rFonts w:ascii="Times New Roman" w:hAnsi="Times New Roman" w:cs="Times New Roman"/>
            <w:sz w:val="24"/>
            <w:szCs w:val="24"/>
          </w:rPr>
          <w:t>https://www.routledge.com/Higher-Civil-Servants-in-Britain-From-1870-to-the-Present-Day/Kelsall/p/book/9780415863735</w:t>
        </w:r>
      </w:hyperlink>
      <w:r w:rsidR="00C027FB">
        <w:rPr>
          <w:rFonts w:ascii="Times New Roman" w:hAnsi="Times New Roman" w:cs="Times New Roman"/>
          <w:sz w:val="24"/>
          <w:szCs w:val="24"/>
        </w:rPr>
        <w:t xml:space="preserve"> </w:t>
      </w:r>
      <w:r w:rsidR="00867F6A">
        <w:rPr>
          <w:rFonts w:ascii="Times New Roman" w:hAnsi="Times New Roman" w:cs="Times New Roman"/>
          <w:sz w:val="24"/>
          <w:szCs w:val="24"/>
        </w:rPr>
        <w:t>(Accessed:29/10/22)</w:t>
      </w:r>
    </w:p>
    <w:p w14:paraId="1F8DA015" w14:textId="1742FC08" w:rsidR="00867F6A" w:rsidRDefault="00867F6A" w:rsidP="00715E0C">
      <w:pPr>
        <w:spacing w:line="600" w:lineRule="auto"/>
        <w:rPr>
          <w:rFonts w:ascii="Times New Roman" w:hAnsi="Times New Roman" w:cs="Times New Roman"/>
          <w:sz w:val="24"/>
          <w:szCs w:val="24"/>
        </w:rPr>
      </w:pPr>
    </w:p>
    <w:p w14:paraId="7FCB6D6F" w14:textId="3A3233CF" w:rsidR="00867F6A" w:rsidRDefault="00867F6A" w:rsidP="00715E0C">
      <w:pPr>
        <w:spacing w:line="600" w:lineRule="auto"/>
        <w:rPr>
          <w:rFonts w:ascii="Times New Roman" w:hAnsi="Times New Roman" w:cs="Times New Roman"/>
          <w:sz w:val="24"/>
          <w:szCs w:val="24"/>
        </w:rPr>
      </w:pPr>
    </w:p>
    <w:p w14:paraId="32FA6909" w14:textId="6CF55C6A" w:rsidR="00867F6A" w:rsidRDefault="00867F6A"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Meager</w:t>
      </w:r>
      <w:r w:rsidR="00BE6BE2">
        <w:rPr>
          <w:rFonts w:ascii="Times New Roman" w:hAnsi="Times New Roman" w:cs="Times New Roman"/>
          <w:sz w:val="24"/>
          <w:szCs w:val="24"/>
        </w:rPr>
        <w:t>,E</w:t>
      </w:r>
      <w:proofErr w:type="spellEnd"/>
      <w:r w:rsidR="00BE6BE2">
        <w:rPr>
          <w:rFonts w:ascii="Times New Roman" w:hAnsi="Times New Roman" w:cs="Times New Roman"/>
          <w:sz w:val="24"/>
          <w:szCs w:val="24"/>
        </w:rPr>
        <w:t xml:space="preserve">(2017) </w:t>
      </w:r>
      <w:r w:rsidR="00BE6BE2">
        <w:rPr>
          <w:rFonts w:ascii="Times New Roman" w:hAnsi="Times New Roman" w:cs="Times New Roman"/>
          <w:i/>
          <w:iCs/>
          <w:sz w:val="24"/>
          <w:szCs w:val="24"/>
        </w:rPr>
        <w:t>‘For the win’,</w:t>
      </w:r>
      <w:r w:rsidR="00BE6BE2">
        <w:rPr>
          <w:rFonts w:ascii="Times New Roman" w:hAnsi="Times New Roman" w:cs="Times New Roman"/>
          <w:sz w:val="24"/>
          <w:szCs w:val="24"/>
        </w:rPr>
        <w:t xml:space="preserve"> </w:t>
      </w:r>
      <w:proofErr w:type="spellStart"/>
      <w:r w:rsidR="00BE6BE2">
        <w:rPr>
          <w:rFonts w:ascii="Times New Roman" w:hAnsi="Times New Roman" w:cs="Times New Roman"/>
          <w:sz w:val="24"/>
          <w:szCs w:val="24"/>
        </w:rPr>
        <w:t>Heinonline</w:t>
      </w:r>
      <w:proofErr w:type="spellEnd"/>
      <w:r w:rsidR="00BE6BE2">
        <w:rPr>
          <w:rFonts w:ascii="Times New Roman" w:hAnsi="Times New Roman" w:cs="Times New Roman"/>
          <w:sz w:val="24"/>
          <w:szCs w:val="24"/>
        </w:rPr>
        <w:t>, 18</w:t>
      </w:r>
      <w:r w:rsidR="00BE6BE2" w:rsidRPr="00BE6BE2">
        <w:rPr>
          <w:rFonts w:ascii="Times New Roman" w:hAnsi="Times New Roman" w:cs="Times New Roman"/>
          <w:sz w:val="24"/>
          <w:szCs w:val="24"/>
          <w:vertAlign w:val="superscript"/>
        </w:rPr>
        <w:t>th</w:t>
      </w:r>
      <w:r w:rsidR="00BE6BE2">
        <w:rPr>
          <w:rFonts w:ascii="Times New Roman" w:hAnsi="Times New Roman" w:cs="Times New Roman"/>
          <w:sz w:val="24"/>
          <w:szCs w:val="24"/>
        </w:rPr>
        <w:t xml:space="preserve"> November</w:t>
      </w:r>
      <w:r w:rsidR="00D877B9">
        <w:rPr>
          <w:rFonts w:ascii="Times New Roman" w:hAnsi="Times New Roman" w:cs="Times New Roman"/>
          <w:sz w:val="24"/>
          <w:szCs w:val="24"/>
        </w:rPr>
        <w:t xml:space="preserve">. Available at: </w:t>
      </w:r>
      <w:hyperlink r:id="rId17" w:history="1">
        <w:r w:rsidR="005225A1" w:rsidRPr="0067542B">
          <w:rPr>
            <w:rStyle w:val="Hyperlink"/>
            <w:rFonts w:ascii="Times New Roman" w:hAnsi="Times New Roman" w:cs="Times New Roman"/>
            <w:sz w:val="24"/>
            <w:szCs w:val="24"/>
          </w:rPr>
          <w:t>https://heinonline.org/HOL/LandingPage?handle=hein.journals/intfinr36&amp;div=221&amp;id=&amp;page=</w:t>
        </w:r>
      </w:hyperlink>
      <w:r w:rsidR="005225A1">
        <w:rPr>
          <w:rFonts w:ascii="Times New Roman" w:hAnsi="Times New Roman" w:cs="Times New Roman"/>
          <w:sz w:val="24"/>
          <w:szCs w:val="24"/>
        </w:rPr>
        <w:t xml:space="preserve"> (Accessed:30/10</w:t>
      </w:r>
      <w:r w:rsidR="00C27B35">
        <w:rPr>
          <w:rFonts w:ascii="Times New Roman" w:hAnsi="Times New Roman" w:cs="Times New Roman"/>
          <w:sz w:val="24"/>
          <w:szCs w:val="24"/>
        </w:rPr>
        <w:t>/22)</w:t>
      </w:r>
    </w:p>
    <w:p w14:paraId="1BE74A38" w14:textId="279592E2" w:rsidR="00C27B35" w:rsidRDefault="00C27B35" w:rsidP="00715E0C">
      <w:pPr>
        <w:spacing w:line="600" w:lineRule="auto"/>
        <w:rPr>
          <w:rFonts w:ascii="Times New Roman" w:hAnsi="Times New Roman" w:cs="Times New Roman"/>
          <w:sz w:val="24"/>
          <w:szCs w:val="24"/>
        </w:rPr>
      </w:pPr>
    </w:p>
    <w:p w14:paraId="3030A16C" w14:textId="54AD8459" w:rsidR="00C27B35" w:rsidRDefault="00C27B35" w:rsidP="00715E0C">
      <w:pPr>
        <w:spacing w:line="600" w:lineRule="auto"/>
        <w:rPr>
          <w:rFonts w:ascii="Times New Roman" w:hAnsi="Times New Roman" w:cs="Times New Roman"/>
          <w:sz w:val="24"/>
          <w:szCs w:val="24"/>
        </w:rPr>
      </w:pPr>
    </w:p>
    <w:p w14:paraId="1FBB3B8D" w14:textId="3F0124DD" w:rsidR="00C27B35" w:rsidRDefault="00C27B35"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Masterman,R</w:t>
      </w:r>
      <w:proofErr w:type="spellEnd"/>
      <w:r>
        <w:rPr>
          <w:rFonts w:ascii="Times New Roman" w:hAnsi="Times New Roman" w:cs="Times New Roman"/>
          <w:sz w:val="24"/>
          <w:szCs w:val="24"/>
        </w:rPr>
        <w:t>(201</w:t>
      </w:r>
      <w:r w:rsidR="00824140">
        <w:rPr>
          <w:rFonts w:ascii="Times New Roman" w:hAnsi="Times New Roman" w:cs="Times New Roman"/>
          <w:sz w:val="24"/>
          <w:szCs w:val="24"/>
        </w:rPr>
        <w:t xml:space="preserve">1) </w:t>
      </w:r>
      <w:r w:rsidR="00824140">
        <w:rPr>
          <w:rFonts w:ascii="Times New Roman" w:hAnsi="Times New Roman" w:cs="Times New Roman"/>
          <w:i/>
          <w:iCs/>
          <w:sz w:val="24"/>
          <w:szCs w:val="24"/>
        </w:rPr>
        <w:t xml:space="preserve">‘The separation of powers in the contemporary constitution’, </w:t>
      </w:r>
      <w:r w:rsidR="00617C51">
        <w:rPr>
          <w:rFonts w:ascii="Times New Roman" w:hAnsi="Times New Roman" w:cs="Times New Roman"/>
          <w:sz w:val="24"/>
          <w:szCs w:val="24"/>
        </w:rPr>
        <w:t>Cambridge</w:t>
      </w:r>
      <w:r w:rsidR="0026381D">
        <w:rPr>
          <w:rFonts w:ascii="Times New Roman" w:hAnsi="Times New Roman" w:cs="Times New Roman"/>
          <w:sz w:val="24"/>
          <w:szCs w:val="24"/>
        </w:rPr>
        <w:t>,</w:t>
      </w:r>
      <w:r w:rsidR="00E93410">
        <w:rPr>
          <w:rFonts w:ascii="Times New Roman" w:hAnsi="Times New Roman" w:cs="Times New Roman"/>
          <w:sz w:val="24"/>
          <w:szCs w:val="24"/>
        </w:rPr>
        <w:t xml:space="preserve"> </w:t>
      </w:r>
      <w:r w:rsidR="001664FC">
        <w:rPr>
          <w:rFonts w:ascii="Times New Roman" w:hAnsi="Times New Roman" w:cs="Times New Roman"/>
          <w:sz w:val="24"/>
          <w:szCs w:val="24"/>
        </w:rPr>
        <w:t>January.</w:t>
      </w:r>
      <w:r w:rsidR="00617C51">
        <w:rPr>
          <w:rFonts w:ascii="Times New Roman" w:hAnsi="Times New Roman" w:cs="Times New Roman"/>
          <w:sz w:val="24"/>
          <w:szCs w:val="24"/>
        </w:rPr>
        <w:t xml:space="preserve">Available at: </w:t>
      </w:r>
      <w:hyperlink r:id="rId18" w:history="1">
        <w:r w:rsidR="001664FC" w:rsidRPr="0067542B">
          <w:rPr>
            <w:rStyle w:val="Hyperlink"/>
            <w:rFonts w:ascii="Times New Roman" w:hAnsi="Times New Roman" w:cs="Times New Roman"/>
            <w:sz w:val="24"/>
            <w:szCs w:val="24"/>
          </w:rPr>
          <w:t>https://www.cambridge.org/core/books/separation-of-powers-in-the-contemporary-constitution/575CE141AD4307A6F7CBD624B4A870AC</w:t>
        </w:r>
      </w:hyperlink>
      <w:r w:rsidR="001664FC">
        <w:rPr>
          <w:rFonts w:ascii="Times New Roman" w:hAnsi="Times New Roman" w:cs="Times New Roman"/>
          <w:sz w:val="24"/>
          <w:szCs w:val="24"/>
        </w:rPr>
        <w:t xml:space="preserve"> (Accessed: 31/10/22)</w:t>
      </w:r>
    </w:p>
    <w:p w14:paraId="29EFF858" w14:textId="1C12F918" w:rsidR="001664FC" w:rsidRDefault="001664FC" w:rsidP="00715E0C">
      <w:pPr>
        <w:spacing w:line="600" w:lineRule="auto"/>
        <w:rPr>
          <w:rFonts w:ascii="Times New Roman" w:hAnsi="Times New Roman" w:cs="Times New Roman"/>
          <w:sz w:val="24"/>
          <w:szCs w:val="24"/>
        </w:rPr>
      </w:pPr>
    </w:p>
    <w:p w14:paraId="1EEAC8B1" w14:textId="77777777" w:rsidR="001664FC" w:rsidRDefault="001664FC" w:rsidP="00715E0C">
      <w:pPr>
        <w:spacing w:line="600" w:lineRule="auto"/>
        <w:rPr>
          <w:rFonts w:ascii="Times New Roman" w:hAnsi="Times New Roman" w:cs="Times New Roman"/>
          <w:sz w:val="24"/>
          <w:szCs w:val="24"/>
        </w:rPr>
      </w:pPr>
    </w:p>
    <w:p w14:paraId="3021DFE8" w14:textId="77777777" w:rsidR="001664FC" w:rsidRDefault="001664FC"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Masterman,R</w:t>
      </w:r>
      <w:proofErr w:type="spellEnd"/>
      <w:r>
        <w:rPr>
          <w:rFonts w:ascii="Times New Roman" w:hAnsi="Times New Roman" w:cs="Times New Roman"/>
          <w:sz w:val="24"/>
          <w:szCs w:val="24"/>
        </w:rPr>
        <w:t xml:space="preserve">(2011) </w:t>
      </w:r>
      <w:r>
        <w:rPr>
          <w:rFonts w:ascii="Times New Roman" w:hAnsi="Times New Roman" w:cs="Times New Roman"/>
          <w:i/>
          <w:iCs/>
          <w:sz w:val="24"/>
          <w:szCs w:val="24"/>
        </w:rPr>
        <w:t xml:space="preserve">‘The separation of powers in the contemporary constitution’, </w:t>
      </w:r>
      <w:r>
        <w:rPr>
          <w:rFonts w:ascii="Times New Roman" w:hAnsi="Times New Roman" w:cs="Times New Roman"/>
          <w:sz w:val="24"/>
          <w:szCs w:val="24"/>
        </w:rPr>
        <w:t xml:space="preserve">Cambridge, January.Available at: </w:t>
      </w:r>
      <w:hyperlink r:id="rId19" w:history="1">
        <w:r w:rsidRPr="0067542B">
          <w:rPr>
            <w:rStyle w:val="Hyperlink"/>
            <w:rFonts w:ascii="Times New Roman" w:hAnsi="Times New Roman" w:cs="Times New Roman"/>
            <w:sz w:val="24"/>
            <w:szCs w:val="24"/>
          </w:rPr>
          <w:t>https://www.cambridge.org/core/books/separation-of-powers-in-the-contemporary-constitution/575CE141AD4307A6F7CBD624B4A870AC</w:t>
        </w:r>
      </w:hyperlink>
      <w:r>
        <w:rPr>
          <w:rFonts w:ascii="Times New Roman" w:hAnsi="Times New Roman" w:cs="Times New Roman"/>
          <w:sz w:val="24"/>
          <w:szCs w:val="24"/>
        </w:rPr>
        <w:t xml:space="preserve"> (Accessed: 31/10/22)</w:t>
      </w:r>
    </w:p>
    <w:p w14:paraId="6F847EDC" w14:textId="670AB914" w:rsidR="001664FC" w:rsidRDefault="001664FC" w:rsidP="00715E0C">
      <w:pPr>
        <w:spacing w:line="600" w:lineRule="auto"/>
        <w:rPr>
          <w:rFonts w:ascii="Times New Roman" w:hAnsi="Times New Roman" w:cs="Times New Roman"/>
          <w:i/>
          <w:iCs/>
          <w:sz w:val="24"/>
          <w:szCs w:val="24"/>
        </w:rPr>
      </w:pPr>
    </w:p>
    <w:p w14:paraId="216B25B6" w14:textId="26926ABF" w:rsidR="00131CC2" w:rsidRDefault="00131CC2" w:rsidP="00715E0C">
      <w:pPr>
        <w:spacing w:line="600" w:lineRule="auto"/>
        <w:rPr>
          <w:rFonts w:ascii="Times New Roman" w:hAnsi="Times New Roman" w:cs="Times New Roman"/>
          <w:i/>
          <w:iCs/>
          <w:sz w:val="24"/>
          <w:szCs w:val="24"/>
        </w:rPr>
      </w:pPr>
    </w:p>
    <w:p w14:paraId="19B06AB2" w14:textId="60C540DF" w:rsidR="0018762B" w:rsidRDefault="00131CC2"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P</w:t>
      </w:r>
      <w:r w:rsidR="005D651B">
        <w:rPr>
          <w:rFonts w:ascii="Times New Roman" w:hAnsi="Times New Roman" w:cs="Times New Roman"/>
          <w:sz w:val="24"/>
          <w:szCs w:val="24"/>
        </w:rPr>
        <w:t>artington,M</w:t>
      </w:r>
      <w:proofErr w:type="spellEnd"/>
      <w:r w:rsidR="005D651B">
        <w:rPr>
          <w:rFonts w:ascii="Times New Roman" w:hAnsi="Times New Roman" w:cs="Times New Roman"/>
          <w:sz w:val="24"/>
          <w:szCs w:val="24"/>
        </w:rPr>
        <w:t xml:space="preserve">(2015) </w:t>
      </w:r>
      <w:r w:rsidR="005D651B">
        <w:rPr>
          <w:rFonts w:ascii="Times New Roman" w:hAnsi="Times New Roman" w:cs="Times New Roman"/>
          <w:i/>
          <w:iCs/>
          <w:sz w:val="24"/>
          <w:szCs w:val="24"/>
        </w:rPr>
        <w:t>‘Int</w:t>
      </w:r>
      <w:r w:rsidR="00BC13B3">
        <w:rPr>
          <w:rFonts w:ascii="Times New Roman" w:hAnsi="Times New Roman" w:cs="Times New Roman"/>
          <w:i/>
          <w:iCs/>
          <w:sz w:val="24"/>
          <w:szCs w:val="24"/>
        </w:rPr>
        <w:t xml:space="preserve">roduction to the English legal system’, </w:t>
      </w:r>
      <w:r w:rsidR="00BC13B3">
        <w:rPr>
          <w:rFonts w:ascii="Times New Roman" w:hAnsi="Times New Roman" w:cs="Times New Roman"/>
          <w:sz w:val="24"/>
          <w:szCs w:val="24"/>
        </w:rPr>
        <w:t>10</w:t>
      </w:r>
      <w:r w:rsidR="00BC13B3" w:rsidRPr="00BC13B3">
        <w:rPr>
          <w:rFonts w:ascii="Times New Roman" w:hAnsi="Times New Roman" w:cs="Times New Roman"/>
          <w:sz w:val="24"/>
          <w:szCs w:val="24"/>
          <w:vertAlign w:val="superscript"/>
        </w:rPr>
        <w:t>th</w:t>
      </w:r>
      <w:r w:rsidR="00BC13B3">
        <w:rPr>
          <w:rFonts w:ascii="Times New Roman" w:hAnsi="Times New Roman" w:cs="Times New Roman"/>
          <w:sz w:val="24"/>
          <w:szCs w:val="24"/>
        </w:rPr>
        <w:t xml:space="preserve"> edition, Oxford </w:t>
      </w:r>
      <w:r w:rsidR="0018762B">
        <w:rPr>
          <w:rFonts w:ascii="Times New Roman" w:hAnsi="Times New Roman" w:cs="Times New Roman"/>
          <w:sz w:val="24"/>
          <w:szCs w:val="24"/>
        </w:rPr>
        <w:t>University press,Oxford</w:t>
      </w:r>
      <w:r w:rsidR="00F232BC">
        <w:rPr>
          <w:rFonts w:ascii="Times New Roman" w:hAnsi="Times New Roman" w:cs="Times New Roman"/>
          <w:sz w:val="24"/>
          <w:szCs w:val="24"/>
        </w:rPr>
        <w:t>(Accessed: 1/11/22</w:t>
      </w:r>
      <w:r w:rsidR="00DF657B">
        <w:rPr>
          <w:rFonts w:ascii="Times New Roman" w:hAnsi="Times New Roman" w:cs="Times New Roman"/>
          <w:sz w:val="24"/>
          <w:szCs w:val="24"/>
        </w:rPr>
        <w:t>)</w:t>
      </w:r>
    </w:p>
    <w:p w14:paraId="0A569BC8" w14:textId="37A3094B" w:rsidR="00DF657B" w:rsidRDefault="00DF657B" w:rsidP="00715E0C">
      <w:pPr>
        <w:spacing w:line="600" w:lineRule="auto"/>
        <w:rPr>
          <w:rFonts w:ascii="Times New Roman" w:hAnsi="Times New Roman" w:cs="Times New Roman"/>
          <w:sz w:val="24"/>
          <w:szCs w:val="24"/>
        </w:rPr>
      </w:pPr>
    </w:p>
    <w:p w14:paraId="04A86096" w14:textId="7FCA6AFB" w:rsidR="00DF657B" w:rsidRDefault="00DF657B"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Stanley,M(2022) </w:t>
      </w:r>
      <w:r w:rsidR="00017A4E">
        <w:rPr>
          <w:rFonts w:ascii="Times New Roman" w:hAnsi="Times New Roman" w:cs="Times New Roman"/>
          <w:i/>
          <w:iCs/>
          <w:sz w:val="24"/>
          <w:szCs w:val="24"/>
        </w:rPr>
        <w:t xml:space="preserve">‘What Is a civil servant’, </w:t>
      </w:r>
      <w:r w:rsidR="00017A4E">
        <w:rPr>
          <w:rFonts w:ascii="Times New Roman" w:hAnsi="Times New Roman" w:cs="Times New Roman"/>
          <w:sz w:val="24"/>
          <w:szCs w:val="24"/>
        </w:rPr>
        <w:t>Civil servant.</w:t>
      </w:r>
      <w:r w:rsidR="008D17FC">
        <w:rPr>
          <w:rFonts w:ascii="Times New Roman" w:hAnsi="Times New Roman" w:cs="Times New Roman"/>
          <w:sz w:val="24"/>
          <w:szCs w:val="24"/>
        </w:rPr>
        <w:t>Available at:</w:t>
      </w:r>
      <w:r w:rsidR="006B70E5" w:rsidRPr="006B70E5">
        <w:rPr>
          <w:rFonts w:ascii="Times New Roman" w:hAnsi="Times New Roman" w:cs="Times New Roman"/>
          <w:sz w:val="24"/>
          <w:szCs w:val="24"/>
        </w:rPr>
        <w:t xml:space="preserve"> </w:t>
      </w:r>
      <w:hyperlink r:id="rId20" w:history="1">
        <w:r w:rsidR="006B70E5" w:rsidRPr="0067542B">
          <w:rPr>
            <w:rStyle w:val="Hyperlink"/>
            <w:rFonts w:ascii="Times New Roman" w:hAnsi="Times New Roman" w:cs="Times New Roman"/>
            <w:sz w:val="24"/>
            <w:szCs w:val="24"/>
          </w:rPr>
          <w:t>https://www.civilservant.org.uk/information-definitions.html</w:t>
        </w:r>
      </w:hyperlink>
      <w:r w:rsidR="006B70E5">
        <w:rPr>
          <w:rFonts w:ascii="Times New Roman" w:hAnsi="Times New Roman" w:cs="Times New Roman"/>
          <w:sz w:val="24"/>
          <w:szCs w:val="24"/>
        </w:rPr>
        <w:t xml:space="preserve"> (</w:t>
      </w:r>
      <w:r w:rsidR="00D058C8">
        <w:rPr>
          <w:rFonts w:ascii="Times New Roman" w:hAnsi="Times New Roman" w:cs="Times New Roman"/>
          <w:sz w:val="24"/>
          <w:szCs w:val="24"/>
        </w:rPr>
        <w:t>Accessed:28/10/22)</w:t>
      </w:r>
    </w:p>
    <w:p w14:paraId="13771D71" w14:textId="5BB12E13" w:rsidR="00D058C8" w:rsidRDefault="00D058C8" w:rsidP="00715E0C">
      <w:pPr>
        <w:spacing w:line="600" w:lineRule="auto"/>
        <w:rPr>
          <w:rFonts w:ascii="Times New Roman" w:hAnsi="Times New Roman" w:cs="Times New Roman"/>
          <w:sz w:val="24"/>
          <w:szCs w:val="24"/>
        </w:rPr>
      </w:pPr>
    </w:p>
    <w:p w14:paraId="37416752" w14:textId="16548A7B" w:rsidR="00D058C8" w:rsidRDefault="00D058C8" w:rsidP="00715E0C">
      <w:pPr>
        <w:spacing w:line="600" w:lineRule="auto"/>
        <w:rPr>
          <w:rFonts w:ascii="Times New Roman" w:hAnsi="Times New Roman" w:cs="Times New Roman"/>
          <w:sz w:val="24"/>
          <w:szCs w:val="24"/>
        </w:rPr>
      </w:pPr>
      <w:proofErr w:type="spellStart"/>
      <w:r>
        <w:rPr>
          <w:rFonts w:ascii="Times New Roman" w:hAnsi="Times New Roman" w:cs="Times New Roman"/>
          <w:sz w:val="24"/>
          <w:szCs w:val="24"/>
        </w:rPr>
        <w:t>Sumption,J</w:t>
      </w:r>
      <w:r w:rsidR="00643A72">
        <w:rPr>
          <w:rFonts w:ascii="Times New Roman" w:hAnsi="Times New Roman" w:cs="Times New Roman"/>
          <w:sz w:val="24"/>
          <w:szCs w:val="24"/>
        </w:rPr>
        <w:t>,SC</w:t>
      </w:r>
      <w:proofErr w:type="spellEnd"/>
      <w:r w:rsidR="00643A72">
        <w:rPr>
          <w:rFonts w:ascii="Times New Roman" w:hAnsi="Times New Roman" w:cs="Times New Roman"/>
          <w:sz w:val="24"/>
          <w:szCs w:val="24"/>
        </w:rPr>
        <w:t xml:space="preserve">(2012) </w:t>
      </w:r>
      <w:r w:rsidR="00643A72">
        <w:rPr>
          <w:rFonts w:ascii="Times New Roman" w:hAnsi="Times New Roman" w:cs="Times New Roman"/>
          <w:i/>
          <w:iCs/>
          <w:sz w:val="24"/>
          <w:szCs w:val="24"/>
        </w:rPr>
        <w:t xml:space="preserve">‘UK </w:t>
      </w:r>
      <w:r w:rsidR="007571D9">
        <w:rPr>
          <w:rFonts w:ascii="Times New Roman" w:hAnsi="Times New Roman" w:cs="Times New Roman"/>
          <w:i/>
          <w:iCs/>
          <w:sz w:val="24"/>
          <w:szCs w:val="24"/>
        </w:rPr>
        <w:t>Judiciary’</w:t>
      </w:r>
      <w:r w:rsidR="00763CBD">
        <w:rPr>
          <w:rFonts w:ascii="Times New Roman" w:hAnsi="Times New Roman" w:cs="Times New Roman"/>
          <w:i/>
          <w:iCs/>
          <w:sz w:val="24"/>
          <w:szCs w:val="24"/>
        </w:rPr>
        <w:t>.</w:t>
      </w:r>
      <w:r w:rsidR="00763CBD">
        <w:rPr>
          <w:rFonts w:ascii="Times New Roman" w:hAnsi="Times New Roman" w:cs="Times New Roman"/>
          <w:sz w:val="24"/>
          <w:szCs w:val="24"/>
        </w:rPr>
        <w:t>Available at:</w:t>
      </w:r>
      <w:r w:rsidR="00532CEC" w:rsidRPr="00532CEC">
        <w:rPr>
          <w:rFonts w:ascii="Times New Roman" w:hAnsi="Times New Roman" w:cs="Times New Roman"/>
          <w:sz w:val="24"/>
          <w:szCs w:val="24"/>
        </w:rPr>
        <w:t xml:space="preserve"> </w:t>
      </w:r>
      <w:hyperlink r:id="rId21" w:history="1">
        <w:r w:rsidR="00532CEC" w:rsidRPr="0067542B">
          <w:rPr>
            <w:rStyle w:val="Hyperlink"/>
            <w:rFonts w:ascii="Times New Roman" w:hAnsi="Times New Roman" w:cs="Times New Roman"/>
            <w:sz w:val="24"/>
            <w:szCs w:val="24"/>
          </w:rPr>
          <w:t>https://youtu.be/sv3wTOZERmY</w:t>
        </w:r>
      </w:hyperlink>
      <w:r w:rsidR="00532CEC">
        <w:rPr>
          <w:rFonts w:ascii="Times New Roman" w:hAnsi="Times New Roman" w:cs="Times New Roman"/>
          <w:sz w:val="24"/>
          <w:szCs w:val="24"/>
        </w:rPr>
        <w:t xml:space="preserve"> (</w:t>
      </w:r>
      <w:r w:rsidR="00870DF4">
        <w:rPr>
          <w:rFonts w:ascii="Times New Roman" w:hAnsi="Times New Roman" w:cs="Times New Roman"/>
          <w:sz w:val="24"/>
          <w:szCs w:val="24"/>
        </w:rPr>
        <w:t xml:space="preserve">Accessed: 31/10/22) </w:t>
      </w:r>
    </w:p>
    <w:p w14:paraId="445146EF" w14:textId="7D1B05C7" w:rsidR="00870DF4" w:rsidRDefault="00870DF4" w:rsidP="00715E0C">
      <w:pPr>
        <w:spacing w:line="600" w:lineRule="auto"/>
        <w:rPr>
          <w:rFonts w:ascii="Times New Roman" w:hAnsi="Times New Roman" w:cs="Times New Roman"/>
          <w:sz w:val="24"/>
          <w:szCs w:val="24"/>
        </w:rPr>
      </w:pPr>
    </w:p>
    <w:p w14:paraId="10B9A406" w14:textId="6F89F1A9" w:rsidR="00870DF4" w:rsidRDefault="00870DF4"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UK Government(2022) </w:t>
      </w:r>
      <w:r w:rsidR="005F00E5">
        <w:rPr>
          <w:rFonts w:ascii="Times New Roman" w:hAnsi="Times New Roman" w:cs="Times New Roman"/>
          <w:i/>
          <w:iCs/>
          <w:sz w:val="24"/>
          <w:szCs w:val="24"/>
        </w:rPr>
        <w:t xml:space="preserve">‘Crime,Justice and the law’. </w:t>
      </w:r>
      <w:r w:rsidR="005F00E5">
        <w:rPr>
          <w:rFonts w:ascii="Times New Roman" w:hAnsi="Times New Roman" w:cs="Times New Roman"/>
          <w:sz w:val="24"/>
          <w:szCs w:val="24"/>
        </w:rPr>
        <w:t xml:space="preserve">Available at: </w:t>
      </w:r>
      <w:hyperlink r:id="rId22" w:history="1">
        <w:r w:rsidR="00BF0661" w:rsidRPr="0067542B">
          <w:rPr>
            <w:rStyle w:val="Hyperlink"/>
            <w:rFonts w:ascii="Times New Roman" w:hAnsi="Times New Roman" w:cs="Times New Roman"/>
            <w:sz w:val="24"/>
            <w:szCs w:val="24"/>
          </w:rPr>
          <w:t>https://www.gov.uk/browse/justice</w:t>
        </w:r>
      </w:hyperlink>
      <w:r w:rsidR="00BF0661">
        <w:rPr>
          <w:rFonts w:ascii="Times New Roman" w:hAnsi="Times New Roman" w:cs="Times New Roman"/>
          <w:sz w:val="24"/>
          <w:szCs w:val="24"/>
        </w:rPr>
        <w:t xml:space="preserve"> (</w:t>
      </w:r>
      <w:r w:rsidR="00316BCC">
        <w:rPr>
          <w:rFonts w:ascii="Times New Roman" w:hAnsi="Times New Roman" w:cs="Times New Roman"/>
          <w:sz w:val="24"/>
          <w:szCs w:val="24"/>
        </w:rPr>
        <w:t>Accessed:28/10/22)</w:t>
      </w:r>
    </w:p>
    <w:p w14:paraId="1A08D822" w14:textId="60584E04" w:rsidR="00316BCC" w:rsidRDefault="00316BCC" w:rsidP="00715E0C">
      <w:pPr>
        <w:spacing w:line="600" w:lineRule="auto"/>
        <w:rPr>
          <w:rFonts w:ascii="Times New Roman" w:hAnsi="Times New Roman" w:cs="Times New Roman"/>
          <w:sz w:val="24"/>
          <w:szCs w:val="24"/>
        </w:rPr>
      </w:pPr>
    </w:p>
    <w:p w14:paraId="36B5DC1A" w14:textId="727E5F81" w:rsidR="00316BCC" w:rsidRDefault="00316BCC" w:rsidP="00715E0C">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UK </w:t>
      </w:r>
      <w:r w:rsidR="003E13E4">
        <w:rPr>
          <w:rFonts w:ascii="Times New Roman" w:hAnsi="Times New Roman" w:cs="Times New Roman"/>
          <w:sz w:val="24"/>
          <w:szCs w:val="24"/>
        </w:rPr>
        <w:t xml:space="preserve">Judiciary(2019) </w:t>
      </w:r>
      <w:r w:rsidR="003E13E4">
        <w:rPr>
          <w:rFonts w:ascii="Times New Roman" w:hAnsi="Times New Roman" w:cs="Times New Roman"/>
          <w:i/>
          <w:iCs/>
          <w:sz w:val="24"/>
          <w:szCs w:val="24"/>
        </w:rPr>
        <w:t>‘Judiciary and the rule of law’</w:t>
      </w:r>
      <w:r w:rsidR="00D00556">
        <w:rPr>
          <w:rFonts w:ascii="Times New Roman" w:hAnsi="Times New Roman" w:cs="Times New Roman"/>
          <w:i/>
          <w:iCs/>
          <w:sz w:val="24"/>
          <w:szCs w:val="24"/>
        </w:rPr>
        <w:t>.</w:t>
      </w:r>
      <w:r w:rsidR="00D00556">
        <w:rPr>
          <w:rFonts w:ascii="Times New Roman" w:hAnsi="Times New Roman" w:cs="Times New Roman"/>
          <w:sz w:val="24"/>
          <w:szCs w:val="24"/>
        </w:rPr>
        <w:t xml:space="preserve"> Available at:</w:t>
      </w:r>
      <w:r w:rsidR="00060119" w:rsidRPr="00060119">
        <w:rPr>
          <w:rFonts w:ascii="Times New Roman" w:hAnsi="Times New Roman" w:cs="Times New Roman"/>
          <w:sz w:val="24"/>
          <w:szCs w:val="24"/>
        </w:rPr>
        <w:t xml:space="preserve"> </w:t>
      </w:r>
      <w:hyperlink r:id="rId23" w:history="1">
        <w:r w:rsidR="00060119" w:rsidRPr="0067542B">
          <w:rPr>
            <w:rStyle w:val="Hyperlink"/>
            <w:rFonts w:ascii="Times New Roman" w:hAnsi="Times New Roman" w:cs="Times New Roman"/>
            <w:sz w:val="24"/>
            <w:szCs w:val="24"/>
          </w:rPr>
          <w:t>https://www.judiciary.uk/about-the-judiciary/our-justice-system/jud-acc-ind/independence/</w:t>
        </w:r>
      </w:hyperlink>
      <w:r w:rsidR="00060119">
        <w:rPr>
          <w:rFonts w:ascii="Times New Roman" w:hAnsi="Times New Roman" w:cs="Times New Roman"/>
          <w:sz w:val="24"/>
          <w:szCs w:val="24"/>
        </w:rPr>
        <w:t xml:space="preserve"> (</w:t>
      </w:r>
      <w:r w:rsidR="00C266BD">
        <w:rPr>
          <w:rFonts w:ascii="Times New Roman" w:hAnsi="Times New Roman" w:cs="Times New Roman"/>
          <w:sz w:val="24"/>
          <w:szCs w:val="24"/>
        </w:rPr>
        <w:t>Accessed:29/10/22)</w:t>
      </w:r>
    </w:p>
    <w:p w14:paraId="7522C794" w14:textId="524F7260" w:rsidR="00C266BD" w:rsidRDefault="00C266BD" w:rsidP="00715E0C">
      <w:pPr>
        <w:spacing w:line="600" w:lineRule="auto"/>
        <w:rPr>
          <w:rFonts w:ascii="Times New Roman" w:hAnsi="Times New Roman" w:cs="Times New Roman"/>
          <w:sz w:val="24"/>
          <w:szCs w:val="24"/>
        </w:rPr>
      </w:pPr>
    </w:p>
    <w:p w14:paraId="4CE39F39" w14:textId="4DE04D98" w:rsidR="00C266BD" w:rsidRPr="00F10048" w:rsidRDefault="00A3767E" w:rsidP="00715E0C">
      <w:pPr>
        <w:spacing w:line="600" w:lineRule="auto"/>
        <w:rPr>
          <w:rFonts w:ascii="Times New Roman" w:hAnsi="Times New Roman" w:cs="Times New Roman"/>
          <w:sz w:val="24"/>
          <w:szCs w:val="24"/>
        </w:rPr>
      </w:pPr>
      <w:r>
        <w:rPr>
          <w:rFonts w:ascii="Times New Roman" w:hAnsi="Times New Roman" w:cs="Times New Roman"/>
          <w:sz w:val="24"/>
          <w:szCs w:val="24"/>
        </w:rPr>
        <w:t xml:space="preserve">UK Government(2011)Lord </w:t>
      </w:r>
      <w:proofErr w:type="spellStart"/>
      <w:r>
        <w:rPr>
          <w:rFonts w:ascii="Times New Roman" w:hAnsi="Times New Roman" w:cs="Times New Roman"/>
          <w:sz w:val="24"/>
          <w:szCs w:val="24"/>
        </w:rPr>
        <w:t>Mance</w:t>
      </w:r>
      <w:proofErr w:type="spellEnd"/>
      <w:r>
        <w:rPr>
          <w:rFonts w:ascii="Times New Roman" w:hAnsi="Times New Roman" w:cs="Times New Roman"/>
          <w:sz w:val="24"/>
          <w:szCs w:val="24"/>
        </w:rPr>
        <w:t xml:space="preserve">(SC) </w:t>
      </w:r>
      <w:r>
        <w:rPr>
          <w:rFonts w:ascii="Times New Roman" w:hAnsi="Times New Roman" w:cs="Times New Roman"/>
          <w:i/>
          <w:iCs/>
          <w:sz w:val="24"/>
          <w:szCs w:val="24"/>
        </w:rPr>
        <w:t>‘Shoul</w:t>
      </w:r>
      <w:r w:rsidR="00F10048">
        <w:rPr>
          <w:rFonts w:ascii="Times New Roman" w:hAnsi="Times New Roman" w:cs="Times New Roman"/>
          <w:i/>
          <w:iCs/>
          <w:sz w:val="24"/>
          <w:szCs w:val="24"/>
        </w:rPr>
        <w:t>d the law be certain?’,</w:t>
      </w:r>
      <w:r w:rsidR="00F10048">
        <w:rPr>
          <w:rFonts w:ascii="Times New Roman" w:hAnsi="Times New Roman" w:cs="Times New Roman"/>
          <w:sz w:val="24"/>
          <w:szCs w:val="24"/>
        </w:rPr>
        <w:t xml:space="preserve"> 11</w:t>
      </w:r>
      <w:r w:rsidR="00F10048" w:rsidRPr="00F10048">
        <w:rPr>
          <w:rFonts w:ascii="Times New Roman" w:hAnsi="Times New Roman" w:cs="Times New Roman"/>
          <w:sz w:val="24"/>
          <w:szCs w:val="24"/>
          <w:vertAlign w:val="superscript"/>
        </w:rPr>
        <w:t>th</w:t>
      </w:r>
      <w:r w:rsidR="00F10048">
        <w:rPr>
          <w:rFonts w:ascii="Times New Roman" w:hAnsi="Times New Roman" w:cs="Times New Roman"/>
          <w:sz w:val="24"/>
          <w:szCs w:val="24"/>
        </w:rPr>
        <w:t xml:space="preserve"> October. Available at:</w:t>
      </w:r>
      <w:r w:rsidR="003F2EC8" w:rsidRPr="003F2EC8">
        <w:rPr>
          <w:rFonts w:ascii="Times New Roman" w:hAnsi="Times New Roman" w:cs="Times New Roman"/>
          <w:sz w:val="24"/>
          <w:szCs w:val="24"/>
        </w:rPr>
        <w:t xml:space="preserve"> </w:t>
      </w:r>
      <w:hyperlink r:id="rId24" w:history="1">
        <w:r w:rsidR="003F2EC8" w:rsidRPr="0067542B">
          <w:rPr>
            <w:rStyle w:val="Hyperlink"/>
            <w:rFonts w:ascii="Times New Roman" w:hAnsi="Times New Roman" w:cs="Times New Roman"/>
            <w:sz w:val="24"/>
            <w:szCs w:val="24"/>
          </w:rPr>
          <w:t>https://www.supremecourt.uk/docs/speech_111011.pdf</w:t>
        </w:r>
      </w:hyperlink>
      <w:r w:rsidR="003F2EC8">
        <w:rPr>
          <w:rFonts w:ascii="Times New Roman" w:hAnsi="Times New Roman" w:cs="Times New Roman"/>
          <w:sz w:val="24"/>
          <w:szCs w:val="24"/>
        </w:rPr>
        <w:t xml:space="preserve"> (Accessed:</w:t>
      </w:r>
      <w:r w:rsidR="00574A11">
        <w:rPr>
          <w:rFonts w:ascii="Times New Roman" w:hAnsi="Times New Roman" w:cs="Times New Roman"/>
          <w:sz w:val="24"/>
          <w:szCs w:val="24"/>
        </w:rPr>
        <w:t xml:space="preserve"> 29/10/22)</w:t>
      </w:r>
    </w:p>
    <w:p w14:paraId="5B4055E6" w14:textId="4E2C4799" w:rsidR="0018762B" w:rsidRDefault="0018762B" w:rsidP="00715E0C">
      <w:pPr>
        <w:spacing w:line="600" w:lineRule="auto"/>
        <w:rPr>
          <w:rFonts w:ascii="Times New Roman" w:hAnsi="Times New Roman" w:cs="Times New Roman"/>
          <w:sz w:val="24"/>
          <w:szCs w:val="24"/>
        </w:rPr>
      </w:pPr>
    </w:p>
    <w:p w14:paraId="13C399C4" w14:textId="77777777" w:rsidR="0018762B" w:rsidRPr="00BC13B3" w:rsidRDefault="0018762B" w:rsidP="00715E0C">
      <w:pPr>
        <w:spacing w:line="600" w:lineRule="auto"/>
        <w:rPr>
          <w:rFonts w:ascii="Times New Roman" w:hAnsi="Times New Roman" w:cs="Times New Roman"/>
          <w:sz w:val="24"/>
          <w:szCs w:val="24"/>
        </w:rPr>
      </w:pPr>
    </w:p>
    <w:p w14:paraId="72D9C633" w14:textId="77777777" w:rsidR="00C27B35" w:rsidRPr="00BE6BE2" w:rsidRDefault="00C27B35" w:rsidP="002E09B0">
      <w:pPr>
        <w:rPr>
          <w:rFonts w:ascii="Times New Roman" w:hAnsi="Times New Roman" w:cs="Times New Roman"/>
          <w:sz w:val="24"/>
          <w:szCs w:val="24"/>
        </w:rPr>
      </w:pPr>
    </w:p>
    <w:sectPr w:rsidR="00C27B35" w:rsidRPr="00BE6BE2">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C14E1" w14:textId="77777777" w:rsidR="00002AD6" w:rsidRDefault="00002AD6" w:rsidP="00D0460A">
      <w:r>
        <w:separator/>
      </w:r>
    </w:p>
  </w:endnote>
  <w:endnote w:type="continuationSeparator" w:id="0">
    <w:p w14:paraId="42B4A5D0" w14:textId="77777777" w:rsidR="00002AD6" w:rsidRDefault="00002AD6" w:rsidP="00D04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5392588"/>
      <w:docPartObj>
        <w:docPartGallery w:val="Page Numbers (Bottom of Page)"/>
        <w:docPartUnique/>
      </w:docPartObj>
    </w:sdtPr>
    <w:sdtContent>
      <w:p w14:paraId="26BFF77B" w14:textId="37C9C383" w:rsidR="00D0460A" w:rsidRDefault="00D0460A" w:rsidP="00AA2C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ED2D87" w14:textId="77777777" w:rsidR="00D0460A" w:rsidRDefault="00D046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9925466"/>
      <w:docPartObj>
        <w:docPartGallery w:val="Page Numbers (Bottom of Page)"/>
        <w:docPartUnique/>
      </w:docPartObj>
    </w:sdtPr>
    <w:sdtContent>
      <w:p w14:paraId="3E0978CD" w14:textId="2FA837E9" w:rsidR="00D0460A" w:rsidRDefault="00D0460A" w:rsidP="00AA2C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C89767" w14:textId="77777777" w:rsidR="00D0460A" w:rsidRDefault="00D04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6D051" w14:textId="77777777" w:rsidR="00002AD6" w:rsidRDefault="00002AD6" w:rsidP="00D0460A">
      <w:r>
        <w:separator/>
      </w:r>
    </w:p>
  </w:footnote>
  <w:footnote w:type="continuationSeparator" w:id="0">
    <w:p w14:paraId="4FBE2895" w14:textId="77777777" w:rsidR="00002AD6" w:rsidRDefault="00002AD6" w:rsidP="00D046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A5B"/>
    <w:rsid w:val="0000086C"/>
    <w:rsid w:val="00002AD6"/>
    <w:rsid w:val="00011506"/>
    <w:rsid w:val="00011C65"/>
    <w:rsid w:val="00017A4E"/>
    <w:rsid w:val="0002696B"/>
    <w:rsid w:val="00026A08"/>
    <w:rsid w:val="0002728F"/>
    <w:rsid w:val="00035152"/>
    <w:rsid w:val="00040B13"/>
    <w:rsid w:val="00042D37"/>
    <w:rsid w:val="000448F4"/>
    <w:rsid w:val="0004507D"/>
    <w:rsid w:val="000502D1"/>
    <w:rsid w:val="000522A7"/>
    <w:rsid w:val="00053761"/>
    <w:rsid w:val="00060119"/>
    <w:rsid w:val="00072505"/>
    <w:rsid w:val="00082DAD"/>
    <w:rsid w:val="00083C5C"/>
    <w:rsid w:val="00090EC0"/>
    <w:rsid w:val="000943E0"/>
    <w:rsid w:val="000963A5"/>
    <w:rsid w:val="000C123A"/>
    <w:rsid w:val="000C28E8"/>
    <w:rsid w:val="000C29B6"/>
    <w:rsid w:val="000D3382"/>
    <w:rsid w:val="000E0B21"/>
    <w:rsid w:val="000F0686"/>
    <w:rsid w:val="000F4281"/>
    <w:rsid w:val="000F435B"/>
    <w:rsid w:val="00106899"/>
    <w:rsid w:val="00106EED"/>
    <w:rsid w:val="0011172A"/>
    <w:rsid w:val="001173C2"/>
    <w:rsid w:val="0012694E"/>
    <w:rsid w:val="001279CD"/>
    <w:rsid w:val="00130C1B"/>
    <w:rsid w:val="00131CC2"/>
    <w:rsid w:val="0013617D"/>
    <w:rsid w:val="00137072"/>
    <w:rsid w:val="00145007"/>
    <w:rsid w:val="0015757C"/>
    <w:rsid w:val="0016110C"/>
    <w:rsid w:val="001637E8"/>
    <w:rsid w:val="001664FC"/>
    <w:rsid w:val="0018762B"/>
    <w:rsid w:val="00193304"/>
    <w:rsid w:val="00195AE2"/>
    <w:rsid w:val="00196576"/>
    <w:rsid w:val="001A75A0"/>
    <w:rsid w:val="001A7EE8"/>
    <w:rsid w:val="001B2A97"/>
    <w:rsid w:val="001B77DA"/>
    <w:rsid w:val="001C11A8"/>
    <w:rsid w:val="001C1AB7"/>
    <w:rsid w:val="001C394F"/>
    <w:rsid w:val="001C7706"/>
    <w:rsid w:val="001D0833"/>
    <w:rsid w:val="001D0942"/>
    <w:rsid w:val="001D3A7D"/>
    <w:rsid w:val="001D6952"/>
    <w:rsid w:val="001D7FC5"/>
    <w:rsid w:val="001E0F69"/>
    <w:rsid w:val="001E1F87"/>
    <w:rsid w:val="001E2EF6"/>
    <w:rsid w:val="001E4EC5"/>
    <w:rsid w:val="001F1CCA"/>
    <w:rsid w:val="001F77D6"/>
    <w:rsid w:val="00204A98"/>
    <w:rsid w:val="00205725"/>
    <w:rsid w:val="002069BA"/>
    <w:rsid w:val="00217672"/>
    <w:rsid w:val="00241D47"/>
    <w:rsid w:val="00247BE9"/>
    <w:rsid w:val="00250F90"/>
    <w:rsid w:val="00252A55"/>
    <w:rsid w:val="002620F3"/>
    <w:rsid w:val="0026381D"/>
    <w:rsid w:val="002769B3"/>
    <w:rsid w:val="00280EDB"/>
    <w:rsid w:val="002812D0"/>
    <w:rsid w:val="00295141"/>
    <w:rsid w:val="0029530F"/>
    <w:rsid w:val="002A0EFC"/>
    <w:rsid w:val="002A51FB"/>
    <w:rsid w:val="002A6DAE"/>
    <w:rsid w:val="002B0179"/>
    <w:rsid w:val="002B3985"/>
    <w:rsid w:val="002D3580"/>
    <w:rsid w:val="002E09B0"/>
    <w:rsid w:val="002E25E6"/>
    <w:rsid w:val="002F34E5"/>
    <w:rsid w:val="00302085"/>
    <w:rsid w:val="003055CE"/>
    <w:rsid w:val="00310D00"/>
    <w:rsid w:val="00316BCC"/>
    <w:rsid w:val="0032041A"/>
    <w:rsid w:val="00323C52"/>
    <w:rsid w:val="003310D5"/>
    <w:rsid w:val="00334672"/>
    <w:rsid w:val="00350E60"/>
    <w:rsid w:val="0036037A"/>
    <w:rsid w:val="00372AAC"/>
    <w:rsid w:val="003873BD"/>
    <w:rsid w:val="00395711"/>
    <w:rsid w:val="003A4E25"/>
    <w:rsid w:val="003B1210"/>
    <w:rsid w:val="003B172F"/>
    <w:rsid w:val="003C145B"/>
    <w:rsid w:val="003C50F3"/>
    <w:rsid w:val="003C5346"/>
    <w:rsid w:val="003C6E0B"/>
    <w:rsid w:val="003E13E4"/>
    <w:rsid w:val="003F2EC8"/>
    <w:rsid w:val="00402027"/>
    <w:rsid w:val="00404719"/>
    <w:rsid w:val="0041033D"/>
    <w:rsid w:val="004110AC"/>
    <w:rsid w:val="00422702"/>
    <w:rsid w:val="00422A79"/>
    <w:rsid w:val="00422FBB"/>
    <w:rsid w:val="00427027"/>
    <w:rsid w:val="00430804"/>
    <w:rsid w:val="00430F39"/>
    <w:rsid w:val="004422F9"/>
    <w:rsid w:val="00447310"/>
    <w:rsid w:val="004574F8"/>
    <w:rsid w:val="00457FDA"/>
    <w:rsid w:val="0046496D"/>
    <w:rsid w:val="00464E3C"/>
    <w:rsid w:val="0046531F"/>
    <w:rsid w:val="0047223C"/>
    <w:rsid w:val="004758D9"/>
    <w:rsid w:val="0048234F"/>
    <w:rsid w:val="004962D3"/>
    <w:rsid w:val="004A11BF"/>
    <w:rsid w:val="004A1783"/>
    <w:rsid w:val="004A301D"/>
    <w:rsid w:val="004B5252"/>
    <w:rsid w:val="004B787D"/>
    <w:rsid w:val="004C3016"/>
    <w:rsid w:val="004D03EF"/>
    <w:rsid w:val="004E147F"/>
    <w:rsid w:val="004E35AF"/>
    <w:rsid w:val="004E3658"/>
    <w:rsid w:val="004E71AC"/>
    <w:rsid w:val="004E732A"/>
    <w:rsid w:val="004F2822"/>
    <w:rsid w:val="004F4A7A"/>
    <w:rsid w:val="00501612"/>
    <w:rsid w:val="00506336"/>
    <w:rsid w:val="00507A19"/>
    <w:rsid w:val="005225A1"/>
    <w:rsid w:val="005301C7"/>
    <w:rsid w:val="00532855"/>
    <w:rsid w:val="00532CEC"/>
    <w:rsid w:val="00535366"/>
    <w:rsid w:val="00541FAB"/>
    <w:rsid w:val="00545264"/>
    <w:rsid w:val="005461CC"/>
    <w:rsid w:val="00546955"/>
    <w:rsid w:val="00552C25"/>
    <w:rsid w:val="0055379C"/>
    <w:rsid w:val="00564BD9"/>
    <w:rsid w:val="005655E3"/>
    <w:rsid w:val="00570FBE"/>
    <w:rsid w:val="005710E2"/>
    <w:rsid w:val="00571A0A"/>
    <w:rsid w:val="005740D3"/>
    <w:rsid w:val="00574A11"/>
    <w:rsid w:val="00582E28"/>
    <w:rsid w:val="00583774"/>
    <w:rsid w:val="005933F1"/>
    <w:rsid w:val="00593EBD"/>
    <w:rsid w:val="005A0ED6"/>
    <w:rsid w:val="005A6879"/>
    <w:rsid w:val="005B1BE9"/>
    <w:rsid w:val="005B2264"/>
    <w:rsid w:val="005B256D"/>
    <w:rsid w:val="005B26B5"/>
    <w:rsid w:val="005C249C"/>
    <w:rsid w:val="005C41AE"/>
    <w:rsid w:val="005C7F8B"/>
    <w:rsid w:val="005D08A4"/>
    <w:rsid w:val="005D330B"/>
    <w:rsid w:val="005D5BEA"/>
    <w:rsid w:val="005D651B"/>
    <w:rsid w:val="005D7A2D"/>
    <w:rsid w:val="005E2B2B"/>
    <w:rsid w:val="005F00E5"/>
    <w:rsid w:val="005F38A8"/>
    <w:rsid w:val="005F4330"/>
    <w:rsid w:val="005F5C08"/>
    <w:rsid w:val="00600800"/>
    <w:rsid w:val="00602F07"/>
    <w:rsid w:val="00606FC0"/>
    <w:rsid w:val="006127BA"/>
    <w:rsid w:val="00614DBD"/>
    <w:rsid w:val="00617C51"/>
    <w:rsid w:val="00620165"/>
    <w:rsid w:val="0063406D"/>
    <w:rsid w:val="006357ED"/>
    <w:rsid w:val="0064214F"/>
    <w:rsid w:val="00643A72"/>
    <w:rsid w:val="00653287"/>
    <w:rsid w:val="00661722"/>
    <w:rsid w:val="00676B98"/>
    <w:rsid w:val="006845DD"/>
    <w:rsid w:val="006975F2"/>
    <w:rsid w:val="006A1544"/>
    <w:rsid w:val="006A63A9"/>
    <w:rsid w:val="006A6961"/>
    <w:rsid w:val="006B05F5"/>
    <w:rsid w:val="006B3FBB"/>
    <w:rsid w:val="006B70E5"/>
    <w:rsid w:val="006C327C"/>
    <w:rsid w:val="006C4E95"/>
    <w:rsid w:val="006D23B5"/>
    <w:rsid w:val="006D3414"/>
    <w:rsid w:val="006D570E"/>
    <w:rsid w:val="006E1401"/>
    <w:rsid w:val="006E51AB"/>
    <w:rsid w:val="006E5EBD"/>
    <w:rsid w:val="006F2080"/>
    <w:rsid w:val="006F3711"/>
    <w:rsid w:val="00705A5B"/>
    <w:rsid w:val="00715E0C"/>
    <w:rsid w:val="00721594"/>
    <w:rsid w:val="007223B1"/>
    <w:rsid w:val="007311B1"/>
    <w:rsid w:val="00735EF4"/>
    <w:rsid w:val="007360A3"/>
    <w:rsid w:val="00742DAB"/>
    <w:rsid w:val="0075218E"/>
    <w:rsid w:val="007522F4"/>
    <w:rsid w:val="007535A8"/>
    <w:rsid w:val="007571D9"/>
    <w:rsid w:val="00757360"/>
    <w:rsid w:val="00757882"/>
    <w:rsid w:val="00757E44"/>
    <w:rsid w:val="00763CBD"/>
    <w:rsid w:val="0076799C"/>
    <w:rsid w:val="007810F6"/>
    <w:rsid w:val="00783019"/>
    <w:rsid w:val="00785811"/>
    <w:rsid w:val="00787ABE"/>
    <w:rsid w:val="00797E09"/>
    <w:rsid w:val="007C3912"/>
    <w:rsid w:val="007D4420"/>
    <w:rsid w:val="007D6915"/>
    <w:rsid w:val="007D6FC7"/>
    <w:rsid w:val="007E6F5F"/>
    <w:rsid w:val="007F0AB3"/>
    <w:rsid w:val="007F27E4"/>
    <w:rsid w:val="0080013F"/>
    <w:rsid w:val="008102FB"/>
    <w:rsid w:val="0081107D"/>
    <w:rsid w:val="008150BC"/>
    <w:rsid w:val="00816257"/>
    <w:rsid w:val="00824140"/>
    <w:rsid w:val="00836581"/>
    <w:rsid w:val="00846537"/>
    <w:rsid w:val="00854DE4"/>
    <w:rsid w:val="00855323"/>
    <w:rsid w:val="00856DED"/>
    <w:rsid w:val="00864C2E"/>
    <w:rsid w:val="00867F6A"/>
    <w:rsid w:val="00870361"/>
    <w:rsid w:val="008707C0"/>
    <w:rsid w:val="00870DF4"/>
    <w:rsid w:val="00874146"/>
    <w:rsid w:val="008755B9"/>
    <w:rsid w:val="00891C39"/>
    <w:rsid w:val="00893D6C"/>
    <w:rsid w:val="008A1C39"/>
    <w:rsid w:val="008B25B3"/>
    <w:rsid w:val="008B4C0E"/>
    <w:rsid w:val="008B51EB"/>
    <w:rsid w:val="008B6C48"/>
    <w:rsid w:val="008C1FF8"/>
    <w:rsid w:val="008C213A"/>
    <w:rsid w:val="008C3735"/>
    <w:rsid w:val="008C52DB"/>
    <w:rsid w:val="008D17FC"/>
    <w:rsid w:val="008E3B6C"/>
    <w:rsid w:val="008F2FFE"/>
    <w:rsid w:val="009060D7"/>
    <w:rsid w:val="00914C57"/>
    <w:rsid w:val="00921B02"/>
    <w:rsid w:val="00940793"/>
    <w:rsid w:val="00941034"/>
    <w:rsid w:val="00942972"/>
    <w:rsid w:val="009706E7"/>
    <w:rsid w:val="00982691"/>
    <w:rsid w:val="00996F59"/>
    <w:rsid w:val="009A17D9"/>
    <w:rsid w:val="009A2681"/>
    <w:rsid w:val="009A55DD"/>
    <w:rsid w:val="009C18A7"/>
    <w:rsid w:val="009C3C49"/>
    <w:rsid w:val="009D016D"/>
    <w:rsid w:val="009D19AF"/>
    <w:rsid w:val="009D6900"/>
    <w:rsid w:val="009D7F4C"/>
    <w:rsid w:val="009F11B1"/>
    <w:rsid w:val="00A07BD9"/>
    <w:rsid w:val="00A34DC4"/>
    <w:rsid w:val="00A3767E"/>
    <w:rsid w:val="00A40DCE"/>
    <w:rsid w:val="00A4174A"/>
    <w:rsid w:val="00A4203A"/>
    <w:rsid w:val="00A43538"/>
    <w:rsid w:val="00A55523"/>
    <w:rsid w:val="00A63F12"/>
    <w:rsid w:val="00A8582B"/>
    <w:rsid w:val="00A87DF9"/>
    <w:rsid w:val="00AA1ED4"/>
    <w:rsid w:val="00AB49D2"/>
    <w:rsid w:val="00AB5890"/>
    <w:rsid w:val="00AC43A6"/>
    <w:rsid w:val="00AD3089"/>
    <w:rsid w:val="00AD6506"/>
    <w:rsid w:val="00AE4C37"/>
    <w:rsid w:val="00AF6A1D"/>
    <w:rsid w:val="00AF75FE"/>
    <w:rsid w:val="00B03E86"/>
    <w:rsid w:val="00B05FBF"/>
    <w:rsid w:val="00B129D1"/>
    <w:rsid w:val="00B159A2"/>
    <w:rsid w:val="00B22257"/>
    <w:rsid w:val="00B237C1"/>
    <w:rsid w:val="00B35CA3"/>
    <w:rsid w:val="00B375D4"/>
    <w:rsid w:val="00B40D88"/>
    <w:rsid w:val="00B552C6"/>
    <w:rsid w:val="00B97A39"/>
    <w:rsid w:val="00BA79C0"/>
    <w:rsid w:val="00BB4E8D"/>
    <w:rsid w:val="00BC13B3"/>
    <w:rsid w:val="00BC27DB"/>
    <w:rsid w:val="00BC3C1B"/>
    <w:rsid w:val="00BD334D"/>
    <w:rsid w:val="00BD7E4C"/>
    <w:rsid w:val="00BE0EA1"/>
    <w:rsid w:val="00BE40D7"/>
    <w:rsid w:val="00BE6BE2"/>
    <w:rsid w:val="00BF0661"/>
    <w:rsid w:val="00BF2919"/>
    <w:rsid w:val="00BF3AE2"/>
    <w:rsid w:val="00C027FB"/>
    <w:rsid w:val="00C074DB"/>
    <w:rsid w:val="00C13C43"/>
    <w:rsid w:val="00C21E34"/>
    <w:rsid w:val="00C23AEB"/>
    <w:rsid w:val="00C266BD"/>
    <w:rsid w:val="00C27B35"/>
    <w:rsid w:val="00C32D80"/>
    <w:rsid w:val="00C419D5"/>
    <w:rsid w:val="00C44B7F"/>
    <w:rsid w:val="00C47640"/>
    <w:rsid w:val="00C50DE7"/>
    <w:rsid w:val="00C74288"/>
    <w:rsid w:val="00C84B72"/>
    <w:rsid w:val="00C90AEE"/>
    <w:rsid w:val="00C92AFC"/>
    <w:rsid w:val="00C97023"/>
    <w:rsid w:val="00CA0213"/>
    <w:rsid w:val="00CA76F4"/>
    <w:rsid w:val="00CB2945"/>
    <w:rsid w:val="00CB4C24"/>
    <w:rsid w:val="00CC4E33"/>
    <w:rsid w:val="00CD081B"/>
    <w:rsid w:val="00CD188F"/>
    <w:rsid w:val="00CD73B9"/>
    <w:rsid w:val="00CE0F8A"/>
    <w:rsid w:val="00CE392B"/>
    <w:rsid w:val="00CE4D33"/>
    <w:rsid w:val="00CE6450"/>
    <w:rsid w:val="00CF1074"/>
    <w:rsid w:val="00D00556"/>
    <w:rsid w:val="00D0460A"/>
    <w:rsid w:val="00D04CAA"/>
    <w:rsid w:val="00D058C8"/>
    <w:rsid w:val="00D0673A"/>
    <w:rsid w:val="00D07111"/>
    <w:rsid w:val="00D179B8"/>
    <w:rsid w:val="00D40407"/>
    <w:rsid w:val="00D5026A"/>
    <w:rsid w:val="00D5517F"/>
    <w:rsid w:val="00D555AF"/>
    <w:rsid w:val="00D574C6"/>
    <w:rsid w:val="00D57671"/>
    <w:rsid w:val="00D606E9"/>
    <w:rsid w:val="00D62981"/>
    <w:rsid w:val="00D629E3"/>
    <w:rsid w:val="00D7735B"/>
    <w:rsid w:val="00D877B9"/>
    <w:rsid w:val="00D87D2A"/>
    <w:rsid w:val="00D90782"/>
    <w:rsid w:val="00D93F9D"/>
    <w:rsid w:val="00D96917"/>
    <w:rsid w:val="00DA7642"/>
    <w:rsid w:val="00DB0548"/>
    <w:rsid w:val="00DB2022"/>
    <w:rsid w:val="00DB64B8"/>
    <w:rsid w:val="00DC37EA"/>
    <w:rsid w:val="00DC618E"/>
    <w:rsid w:val="00DE2196"/>
    <w:rsid w:val="00DF133F"/>
    <w:rsid w:val="00DF57EE"/>
    <w:rsid w:val="00DF657B"/>
    <w:rsid w:val="00E020C4"/>
    <w:rsid w:val="00E133DF"/>
    <w:rsid w:val="00E13872"/>
    <w:rsid w:val="00E2242F"/>
    <w:rsid w:val="00E27A83"/>
    <w:rsid w:val="00E358EF"/>
    <w:rsid w:val="00E40760"/>
    <w:rsid w:val="00E4249A"/>
    <w:rsid w:val="00E440FE"/>
    <w:rsid w:val="00E457D6"/>
    <w:rsid w:val="00E571A8"/>
    <w:rsid w:val="00E5753F"/>
    <w:rsid w:val="00E57C73"/>
    <w:rsid w:val="00E820C2"/>
    <w:rsid w:val="00E8497A"/>
    <w:rsid w:val="00E93410"/>
    <w:rsid w:val="00EA0A58"/>
    <w:rsid w:val="00EA4455"/>
    <w:rsid w:val="00EA6A1E"/>
    <w:rsid w:val="00EB28BA"/>
    <w:rsid w:val="00EE6358"/>
    <w:rsid w:val="00EE67C1"/>
    <w:rsid w:val="00EF45DD"/>
    <w:rsid w:val="00F001B6"/>
    <w:rsid w:val="00F0049A"/>
    <w:rsid w:val="00F05971"/>
    <w:rsid w:val="00F10048"/>
    <w:rsid w:val="00F10E6D"/>
    <w:rsid w:val="00F15331"/>
    <w:rsid w:val="00F16AC9"/>
    <w:rsid w:val="00F17B31"/>
    <w:rsid w:val="00F232BC"/>
    <w:rsid w:val="00F23EFA"/>
    <w:rsid w:val="00F32E10"/>
    <w:rsid w:val="00F33629"/>
    <w:rsid w:val="00F34EC1"/>
    <w:rsid w:val="00F46BB7"/>
    <w:rsid w:val="00F47353"/>
    <w:rsid w:val="00F51195"/>
    <w:rsid w:val="00F60914"/>
    <w:rsid w:val="00F62CEA"/>
    <w:rsid w:val="00F65306"/>
    <w:rsid w:val="00F91E1C"/>
    <w:rsid w:val="00F937D8"/>
    <w:rsid w:val="00F94B24"/>
    <w:rsid w:val="00F955EF"/>
    <w:rsid w:val="00FB409A"/>
    <w:rsid w:val="00FC1948"/>
    <w:rsid w:val="00FD0D08"/>
    <w:rsid w:val="00FF0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34BC2C"/>
  <w15:chartTrackingRefBased/>
  <w15:docId w15:val="{38FEDAC2-033C-1A40-BED4-451AE26A7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2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51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711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736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87D2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21594"/>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D0D08"/>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A7EE8"/>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419D5"/>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2D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0460A"/>
    <w:pPr>
      <w:tabs>
        <w:tab w:val="center" w:pos="4513"/>
        <w:tab w:val="right" w:pos="9026"/>
      </w:tabs>
    </w:pPr>
  </w:style>
  <w:style w:type="character" w:customStyle="1" w:styleId="HeaderChar">
    <w:name w:val="Header Char"/>
    <w:basedOn w:val="DefaultParagraphFont"/>
    <w:link w:val="Header"/>
    <w:uiPriority w:val="99"/>
    <w:rsid w:val="00D0460A"/>
  </w:style>
  <w:style w:type="paragraph" w:styleId="Footer">
    <w:name w:val="footer"/>
    <w:basedOn w:val="Normal"/>
    <w:link w:val="FooterChar"/>
    <w:uiPriority w:val="99"/>
    <w:unhideWhenUsed/>
    <w:rsid w:val="00D0460A"/>
    <w:pPr>
      <w:tabs>
        <w:tab w:val="center" w:pos="4513"/>
        <w:tab w:val="right" w:pos="9026"/>
      </w:tabs>
    </w:pPr>
  </w:style>
  <w:style w:type="character" w:customStyle="1" w:styleId="FooterChar">
    <w:name w:val="Footer Char"/>
    <w:basedOn w:val="DefaultParagraphFont"/>
    <w:link w:val="Footer"/>
    <w:uiPriority w:val="99"/>
    <w:rsid w:val="00D0460A"/>
  </w:style>
  <w:style w:type="character" w:styleId="PageNumber">
    <w:name w:val="page number"/>
    <w:basedOn w:val="DefaultParagraphFont"/>
    <w:uiPriority w:val="99"/>
    <w:semiHidden/>
    <w:unhideWhenUsed/>
    <w:rsid w:val="00D0460A"/>
  </w:style>
  <w:style w:type="character" w:customStyle="1" w:styleId="Heading2Char">
    <w:name w:val="Heading 2 Char"/>
    <w:basedOn w:val="DefaultParagraphFont"/>
    <w:link w:val="Heading2"/>
    <w:uiPriority w:val="9"/>
    <w:rsid w:val="0029514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71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5736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87D2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2159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D0D0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A7EE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419D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7535A8"/>
    <w:rPr>
      <w:color w:val="0563C1" w:themeColor="hyperlink"/>
      <w:u w:val="single"/>
    </w:rPr>
  </w:style>
  <w:style w:type="character" w:styleId="UnresolvedMention">
    <w:name w:val="Unresolved Mention"/>
    <w:basedOn w:val="DefaultParagraphFont"/>
    <w:uiPriority w:val="99"/>
    <w:semiHidden/>
    <w:unhideWhenUsed/>
    <w:rsid w:val="007535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023263X17698650" TargetMode="External"/><Relationship Id="rId13" Type="http://schemas.openxmlformats.org/officeDocument/2006/relationships/hyperlink" Target="https://youtu.be/17PVoKya8qQ" TargetMode="External"/><Relationship Id="rId18" Type="http://schemas.openxmlformats.org/officeDocument/2006/relationships/hyperlink" Target="https://www.cambridge.org/core/books/separation-of-powers-in-the-contemporary-constitution/575CE141AD4307A6F7CBD624B4A870AC"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youtu.be/sv3wTOZERmY" TargetMode="External"/><Relationship Id="rId7" Type="http://schemas.openxmlformats.org/officeDocument/2006/relationships/hyperlink" Target="https://www.theguardian.com/law/2011/nov/08/supreme-court-appointee-judges-politicised" TargetMode="External"/><Relationship Id="rId12" Type="http://schemas.openxmlformats.org/officeDocument/2006/relationships/hyperlink" Target="https://youtu.be/17PVoKya8qQ" TargetMode="External"/><Relationship Id="rId17" Type="http://schemas.openxmlformats.org/officeDocument/2006/relationships/hyperlink" Target="https://heinonline.org/HOL/LandingPage?handle=hein.journals/intfinr36&amp;div=221&amp;id=&amp;page="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routledge.com/Higher-Civil-Servants-in-Britain-From-1870-to-the-Present-Day/Kelsall/p/book/9780415863735" TargetMode="External"/><Relationship Id="rId20" Type="http://schemas.openxmlformats.org/officeDocument/2006/relationships/hyperlink" Target="https://www.civilservant.org.uk/information-definitions.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journals.sagepub.com/doi/abs/10.1177/0018726709343335" TargetMode="External"/><Relationship Id="rId24" Type="http://schemas.openxmlformats.org/officeDocument/2006/relationships/hyperlink" Target="https://www.supremecourt.uk/docs/speech_111011.pdf" TargetMode="External"/><Relationship Id="rId5" Type="http://schemas.openxmlformats.org/officeDocument/2006/relationships/endnotes" Target="endnotes.xml"/><Relationship Id="rId15" Type="http://schemas.openxmlformats.org/officeDocument/2006/relationships/hyperlink" Target="https://blogs.fcdo.gov.uk/harrietmathews/2016/11/21/uk-support-to-somalias-justice-system-governance-and-rule-of-law-go-beyond-the-justice-programmes/judges-hammer/" TargetMode="External"/><Relationship Id="rId23" Type="http://schemas.openxmlformats.org/officeDocument/2006/relationships/hyperlink" Target="https://www.judiciary.uk/about-the-judiciary/our-justice-system/jud-acc-ind/independence/" TargetMode="External"/><Relationship Id="rId28" Type="http://schemas.openxmlformats.org/officeDocument/2006/relationships/theme" Target="theme/theme1.xml"/><Relationship Id="rId10" Type="http://schemas.openxmlformats.org/officeDocument/2006/relationships/hyperlink" Target="https://planetmacneil.org/Documents/content/Parliament-Surrendered-role-over-Covid-emergency-laws.pdf" TargetMode="External"/><Relationship Id="rId19" Type="http://schemas.openxmlformats.org/officeDocument/2006/relationships/hyperlink" Target="https://www.cambridge.org/core/books/separation-of-powers-in-the-contemporary-constitution/575CE141AD4307A6F7CBD624B4A870AC" TargetMode="External"/><Relationship Id="rId4" Type="http://schemas.openxmlformats.org/officeDocument/2006/relationships/footnotes" Target="footnotes.xml"/><Relationship Id="rId9" Type="http://schemas.openxmlformats.org/officeDocument/2006/relationships/hyperlink" Target="https://youtu.be/cTXitPXuOQU" TargetMode="External"/><Relationship Id="rId14" Type="http://schemas.openxmlformats.org/officeDocument/2006/relationships/hyperlink" Target="https://www.tandfonline.com/doi/abs/10.1080/01402389608425146" TargetMode="External"/><Relationship Id="rId22" Type="http://schemas.openxmlformats.org/officeDocument/2006/relationships/hyperlink" Target="https://www.gov.uk/browse/just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12</Pages>
  <Words>2272</Words>
  <Characters>12957</Characters>
  <Application>Microsoft Office Word</Application>
  <DocSecurity>0</DocSecurity>
  <Lines>107</Lines>
  <Paragraphs>30</Paragraphs>
  <ScaleCrop>false</ScaleCrop>
  <Company/>
  <LinksUpToDate>false</LinksUpToDate>
  <CharactersWithSpaces>15199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374</cp:revision>
  <dcterms:created xsi:type="dcterms:W3CDTF">2022-11-10T09:54:00Z</dcterms:created>
  <dcterms:modified xsi:type="dcterms:W3CDTF">2022-11-11T00:49:00Z</dcterms:modified>
</cp:coreProperties>
</file>