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3AFE38" w14:textId="45FB4BF1" w:rsidR="00346243" w:rsidRDefault="00346243" w:rsidP="00CA37A3">
      <w:pPr>
        <w:pStyle w:val="Heading1"/>
        <w:jc w:val="center"/>
      </w:pPr>
      <w:r>
        <w:t xml:space="preserve">The Black Lion Hotel, </w:t>
      </w:r>
      <w:proofErr w:type="spellStart"/>
      <w:r>
        <w:t>Lampter</w:t>
      </w:r>
      <w:proofErr w:type="spellEnd"/>
      <w:r>
        <w:t xml:space="preserve"> Desk-Based Assessment</w:t>
      </w:r>
    </w:p>
    <w:p w14:paraId="2A78F6A9" w14:textId="77777777" w:rsidR="00346243" w:rsidRDefault="00346243" w:rsidP="00346243"/>
    <w:p w14:paraId="5064EF0F" w14:textId="5380A924" w:rsidR="00346243" w:rsidRDefault="00346243" w:rsidP="0030098A">
      <w:pPr>
        <w:pStyle w:val="Heading3"/>
      </w:pPr>
      <w:r w:rsidRPr="005565FE">
        <w:rPr>
          <w:sz w:val="28"/>
          <w:szCs w:val="28"/>
        </w:rPr>
        <w:t>Contents</w:t>
      </w:r>
    </w:p>
    <w:p w14:paraId="170CBCCC" w14:textId="77777777" w:rsidR="0030098A" w:rsidRPr="005565FE" w:rsidRDefault="0030098A" w:rsidP="0030098A">
      <w:pPr>
        <w:rPr>
          <w:sz w:val="28"/>
          <w:szCs w:val="28"/>
        </w:rPr>
      </w:pPr>
    </w:p>
    <w:p w14:paraId="0961E107" w14:textId="7C814944" w:rsidR="00346243" w:rsidRPr="005565FE" w:rsidRDefault="0030098A" w:rsidP="00346243">
      <w:pPr>
        <w:rPr>
          <w:sz w:val="28"/>
          <w:szCs w:val="28"/>
        </w:rPr>
      </w:pPr>
      <w:r w:rsidRPr="005565FE">
        <w:rPr>
          <w:sz w:val="28"/>
          <w:szCs w:val="28"/>
        </w:rPr>
        <w:t xml:space="preserve">      Executive summary</w:t>
      </w:r>
    </w:p>
    <w:p w14:paraId="79AEE2A4" w14:textId="03571A3E" w:rsidR="00346243" w:rsidRDefault="00346243" w:rsidP="00346243">
      <w:pPr>
        <w:pStyle w:val="ListParagraph"/>
        <w:numPr>
          <w:ilvl w:val="0"/>
          <w:numId w:val="1"/>
        </w:numPr>
      </w:pPr>
      <w:r>
        <w:t>Introduction and Scope of Study</w:t>
      </w:r>
    </w:p>
    <w:p w14:paraId="10DA8FFB" w14:textId="35ECCD46" w:rsidR="00346243" w:rsidRDefault="00155796" w:rsidP="005565FE">
      <w:pPr>
        <w:pStyle w:val="ListParagraph"/>
        <w:numPr>
          <w:ilvl w:val="0"/>
          <w:numId w:val="1"/>
        </w:numPr>
      </w:pPr>
      <w:bookmarkStart w:id="0" w:name="_Hlk158400995"/>
      <w:r>
        <w:t>Archaeological and Historical Background</w:t>
      </w:r>
      <w:bookmarkEnd w:id="0"/>
    </w:p>
    <w:p w14:paraId="40546FB5" w14:textId="34D03C35" w:rsidR="00346243" w:rsidRDefault="006D2AA7" w:rsidP="00346243">
      <w:pPr>
        <w:pStyle w:val="ListParagraph"/>
        <w:numPr>
          <w:ilvl w:val="0"/>
          <w:numId w:val="1"/>
        </w:numPr>
      </w:pPr>
      <w:bookmarkStart w:id="1" w:name="_Hlk158575347"/>
      <w:r>
        <w:t>S</w:t>
      </w:r>
      <w:r w:rsidR="00807BDA">
        <w:t>ummary and Conclusions Sources Consulted</w:t>
      </w:r>
    </w:p>
    <w:bookmarkEnd w:id="1"/>
    <w:p w14:paraId="11AF0B74" w14:textId="77777777" w:rsidR="00346243" w:rsidRDefault="00346243" w:rsidP="005565FE">
      <w:pPr>
        <w:pStyle w:val="ListParagraph"/>
        <w:ind w:left="360"/>
      </w:pPr>
    </w:p>
    <w:p w14:paraId="3FE0F38A" w14:textId="77777777" w:rsidR="00346243" w:rsidRDefault="00346243" w:rsidP="00346243">
      <w:pPr>
        <w:pStyle w:val="ListParagraph"/>
        <w:ind w:left="360"/>
      </w:pPr>
    </w:p>
    <w:p w14:paraId="7525BE05" w14:textId="77777777" w:rsidR="00346243" w:rsidRDefault="00346243" w:rsidP="00346243">
      <w:pPr>
        <w:pStyle w:val="ListParagraph"/>
        <w:ind w:left="360"/>
      </w:pPr>
    </w:p>
    <w:p w14:paraId="3042231E" w14:textId="7EC8AC96" w:rsidR="00346243" w:rsidRDefault="00346243" w:rsidP="00346243">
      <w:pPr>
        <w:pStyle w:val="Heading2"/>
      </w:pPr>
      <w:r>
        <w:t>L</w:t>
      </w:r>
      <w:r w:rsidR="00CA37A3">
        <w:t xml:space="preserve">ist of </w:t>
      </w:r>
      <w:r w:rsidR="00CA37A3" w:rsidRPr="005565FE">
        <w:rPr>
          <w:sz w:val="28"/>
          <w:szCs w:val="28"/>
        </w:rPr>
        <w:t>Illustrations</w:t>
      </w:r>
    </w:p>
    <w:p w14:paraId="549EA19F" w14:textId="77777777" w:rsidR="00346243" w:rsidRDefault="00346243" w:rsidP="00346243">
      <w:pPr>
        <w:pStyle w:val="Heading2"/>
      </w:pPr>
    </w:p>
    <w:p w14:paraId="163A9FDC" w14:textId="672CB84E" w:rsidR="00346243" w:rsidRPr="005565FE" w:rsidRDefault="00346243" w:rsidP="00346243">
      <w:pPr>
        <w:pStyle w:val="Heading2"/>
        <w:rPr>
          <w:color w:val="000000" w:themeColor="text1"/>
          <w:sz w:val="22"/>
          <w:szCs w:val="22"/>
        </w:rPr>
      </w:pPr>
      <w:r w:rsidRPr="005565FE">
        <w:rPr>
          <w:color w:val="000000" w:themeColor="text1"/>
          <w:sz w:val="22"/>
          <w:szCs w:val="22"/>
        </w:rPr>
        <w:t xml:space="preserve">Fig. 1 </w:t>
      </w:r>
      <w:r w:rsidR="00FC7E99">
        <w:rPr>
          <w:color w:val="000000" w:themeColor="text1"/>
          <w:sz w:val="22"/>
          <w:szCs w:val="22"/>
        </w:rPr>
        <w:t>Lampeter map</w:t>
      </w:r>
    </w:p>
    <w:p w14:paraId="4C288690" w14:textId="55FFD2FD" w:rsidR="00346243" w:rsidRPr="005565FE" w:rsidRDefault="00346243" w:rsidP="00346243">
      <w:pPr>
        <w:pStyle w:val="Heading2"/>
        <w:rPr>
          <w:color w:val="000000" w:themeColor="text1"/>
          <w:sz w:val="22"/>
          <w:szCs w:val="22"/>
        </w:rPr>
      </w:pPr>
      <w:r w:rsidRPr="005565FE">
        <w:rPr>
          <w:color w:val="000000" w:themeColor="text1"/>
          <w:sz w:val="22"/>
          <w:szCs w:val="22"/>
        </w:rPr>
        <w:t>Fig. 2</w:t>
      </w:r>
      <w:r w:rsidR="00FC7E99">
        <w:rPr>
          <w:color w:val="000000" w:themeColor="text1"/>
          <w:sz w:val="22"/>
          <w:szCs w:val="22"/>
        </w:rPr>
        <w:t xml:space="preserve"> Black Lion map</w:t>
      </w:r>
    </w:p>
    <w:p w14:paraId="46065A8D" w14:textId="1CD7C47B" w:rsidR="00346243" w:rsidRPr="005565FE" w:rsidRDefault="00346243" w:rsidP="00346243">
      <w:pPr>
        <w:pStyle w:val="Heading2"/>
        <w:rPr>
          <w:color w:val="000000" w:themeColor="text1"/>
          <w:sz w:val="22"/>
          <w:szCs w:val="22"/>
        </w:rPr>
      </w:pPr>
      <w:r w:rsidRPr="005565FE">
        <w:rPr>
          <w:color w:val="000000" w:themeColor="text1"/>
          <w:sz w:val="22"/>
          <w:szCs w:val="22"/>
        </w:rPr>
        <w:t>Fig. 2</w:t>
      </w:r>
      <w:r w:rsidR="00FC7E99">
        <w:rPr>
          <w:color w:val="000000" w:themeColor="text1"/>
          <w:sz w:val="22"/>
          <w:szCs w:val="22"/>
        </w:rPr>
        <w:t xml:space="preserve"> The </w:t>
      </w:r>
      <w:r w:rsidR="008366F6">
        <w:rPr>
          <w:color w:val="000000" w:themeColor="text1"/>
          <w:sz w:val="22"/>
          <w:szCs w:val="22"/>
        </w:rPr>
        <w:t>Dallas horse fair</w:t>
      </w:r>
      <w:r w:rsidRPr="005565FE">
        <w:rPr>
          <w:color w:val="000000" w:themeColor="text1"/>
          <w:sz w:val="22"/>
          <w:szCs w:val="22"/>
        </w:rPr>
        <w:t xml:space="preserve"> </w:t>
      </w:r>
    </w:p>
    <w:p w14:paraId="3B0042B0" w14:textId="284C58D6" w:rsidR="00346243" w:rsidRPr="005565FE" w:rsidRDefault="00346243" w:rsidP="00346243">
      <w:pPr>
        <w:pStyle w:val="Heading2"/>
        <w:rPr>
          <w:color w:val="000000" w:themeColor="text1"/>
          <w:sz w:val="22"/>
          <w:szCs w:val="22"/>
        </w:rPr>
      </w:pPr>
      <w:r w:rsidRPr="005565FE">
        <w:rPr>
          <w:color w:val="000000" w:themeColor="text1"/>
          <w:sz w:val="22"/>
          <w:szCs w:val="22"/>
        </w:rPr>
        <w:t xml:space="preserve">Fig. 4 </w:t>
      </w:r>
      <w:r w:rsidR="008366F6" w:rsidRPr="008366F6">
        <w:rPr>
          <w:color w:val="000000"/>
          <w:sz w:val="22"/>
          <w:szCs w:val="22"/>
        </w:rPr>
        <w:t>Evening Express 31/08/1904.</w:t>
      </w:r>
    </w:p>
    <w:p w14:paraId="094A7373" w14:textId="06A469B5" w:rsidR="00346243" w:rsidRPr="008366F6" w:rsidRDefault="00346243" w:rsidP="00346243">
      <w:pPr>
        <w:pStyle w:val="Heading2"/>
        <w:rPr>
          <w:color w:val="000000" w:themeColor="text1"/>
          <w:sz w:val="22"/>
          <w:szCs w:val="22"/>
        </w:rPr>
      </w:pPr>
      <w:r w:rsidRPr="005565FE">
        <w:rPr>
          <w:color w:val="000000" w:themeColor="text1"/>
          <w:sz w:val="22"/>
          <w:szCs w:val="22"/>
        </w:rPr>
        <w:t xml:space="preserve">Fig. 5 </w:t>
      </w:r>
      <w:r w:rsidR="008366F6" w:rsidRPr="008366F6">
        <w:rPr>
          <w:color w:val="000000"/>
          <w:sz w:val="22"/>
          <w:szCs w:val="22"/>
        </w:rPr>
        <w:t>Aberystwyth Observer 17/03/1910</w:t>
      </w:r>
    </w:p>
    <w:p w14:paraId="35EDE81F" w14:textId="77777777" w:rsidR="00346243" w:rsidRDefault="00346243" w:rsidP="00346243"/>
    <w:p w14:paraId="0D7FA9EA" w14:textId="77777777" w:rsidR="0030098A" w:rsidRDefault="0030098A" w:rsidP="00346243"/>
    <w:p w14:paraId="01BAB56C" w14:textId="77777777" w:rsidR="0030098A" w:rsidRDefault="0030098A" w:rsidP="00346243"/>
    <w:p w14:paraId="7CB04BAF" w14:textId="77777777" w:rsidR="0030098A" w:rsidRDefault="0030098A" w:rsidP="00346243"/>
    <w:p w14:paraId="66069D7B" w14:textId="77777777" w:rsidR="00981C34" w:rsidRDefault="00981C34" w:rsidP="00346243"/>
    <w:p w14:paraId="3B174A0A" w14:textId="77777777" w:rsidR="00981C34" w:rsidRDefault="00981C34" w:rsidP="00346243"/>
    <w:p w14:paraId="5EEC11D1" w14:textId="77777777" w:rsidR="00981C34" w:rsidRDefault="00981C34" w:rsidP="00346243"/>
    <w:p w14:paraId="07A0A754" w14:textId="77777777" w:rsidR="00981C34" w:rsidRDefault="00981C34" w:rsidP="00346243"/>
    <w:p w14:paraId="5FA012C5" w14:textId="77777777" w:rsidR="00CA37A3" w:rsidRDefault="00CA37A3" w:rsidP="00346243"/>
    <w:p w14:paraId="7786DEED" w14:textId="77777777" w:rsidR="00CA37A3" w:rsidRDefault="00CA37A3" w:rsidP="00346243"/>
    <w:p w14:paraId="0F1EF564" w14:textId="77777777" w:rsidR="005565FE" w:rsidRDefault="005565FE" w:rsidP="00346243"/>
    <w:p w14:paraId="3D35FF3D" w14:textId="77777777" w:rsidR="008366F6" w:rsidRDefault="008366F6" w:rsidP="00346243">
      <w:pPr>
        <w:rPr>
          <w:sz w:val="32"/>
          <w:szCs w:val="32"/>
        </w:rPr>
      </w:pPr>
    </w:p>
    <w:p w14:paraId="6246DB9A" w14:textId="77777777" w:rsidR="008366F6" w:rsidRDefault="008366F6" w:rsidP="00346243">
      <w:pPr>
        <w:rPr>
          <w:sz w:val="32"/>
          <w:szCs w:val="32"/>
        </w:rPr>
      </w:pPr>
    </w:p>
    <w:p w14:paraId="2EEA0C53" w14:textId="77777777" w:rsidR="008366F6" w:rsidRDefault="008366F6" w:rsidP="00346243">
      <w:pPr>
        <w:rPr>
          <w:sz w:val="32"/>
          <w:szCs w:val="32"/>
        </w:rPr>
      </w:pPr>
    </w:p>
    <w:p w14:paraId="47C3DF5C" w14:textId="77777777" w:rsidR="008366F6" w:rsidRDefault="008366F6" w:rsidP="00346243">
      <w:pPr>
        <w:rPr>
          <w:sz w:val="32"/>
          <w:szCs w:val="32"/>
        </w:rPr>
      </w:pPr>
    </w:p>
    <w:p w14:paraId="726B8D5D" w14:textId="63E79ECC" w:rsidR="00762903" w:rsidRPr="00EA4786" w:rsidRDefault="0030098A" w:rsidP="00346243">
      <w:pPr>
        <w:rPr>
          <w:sz w:val="32"/>
          <w:szCs w:val="32"/>
        </w:rPr>
      </w:pPr>
      <w:r w:rsidRPr="00EA4786">
        <w:rPr>
          <w:sz w:val="32"/>
          <w:szCs w:val="32"/>
        </w:rPr>
        <w:lastRenderedPageBreak/>
        <w:t xml:space="preserve">EXECUTIVE SUMMARY </w:t>
      </w:r>
    </w:p>
    <w:p w14:paraId="591AEF39" w14:textId="77777777" w:rsidR="00CA37A3" w:rsidRDefault="00CA37A3" w:rsidP="00346243"/>
    <w:p w14:paraId="5667071D" w14:textId="6FE55B1E" w:rsidR="00EA4786" w:rsidRDefault="00762903" w:rsidP="00EA4786">
      <w:pPr>
        <w:pStyle w:val="ListParagraph"/>
        <w:numPr>
          <w:ilvl w:val="0"/>
          <w:numId w:val="10"/>
        </w:numPr>
        <w:rPr>
          <w:rFonts w:cstheme="minorHAnsi"/>
          <w:color w:val="000000" w:themeColor="text1"/>
          <w:sz w:val="28"/>
          <w:szCs w:val="28"/>
          <w:shd w:val="clear" w:color="auto" w:fill="FFFFFF"/>
        </w:rPr>
      </w:pPr>
      <w:r w:rsidRPr="00EA4786">
        <w:rPr>
          <w:rFonts w:cstheme="minorHAnsi"/>
          <w:color w:val="000000" w:themeColor="text1"/>
          <w:sz w:val="28"/>
          <w:szCs w:val="28"/>
          <w:shd w:val="clear" w:color="auto" w:fill="FFFFFF"/>
        </w:rPr>
        <w:t>The site of The Black Lion Hotel, High Street, Lampeter has been reviewed for its archaeological preferences</w:t>
      </w:r>
      <w:r w:rsidR="006D3551" w:rsidRPr="00EA4786">
        <w:rPr>
          <w:rFonts w:cstheme="minorHAnsi"/>
          <w:color w:val="000000" w:themeColor="text1"/>
          <w:sz w:val="28"/>
          <w:szCs w:val="28"/>
          <w:shd w:val="clear" w:color="auto" w:fill="FFFFFF"/>
        </w:rPr>
        <w:t xml:space="preserve"> and </w:t>
      </w:r>
      <w:r w:rsidRPr="00EA4786">
        <w:rPr>
          <w:rFonts w:cstheme="minorHAnsi"/>
          <w:color w:val="000000" w:themeColor="text1"/>
          <w:sz w:val="28"/>
          <w:szCs w:val="28"/>
          <w:shd w:val="clear" w:color="auto" w:fill="FFFFFF"/>
        </w:rPr>
        <w:t xml:space="preserve">relevant designated heritage </w:t>
      </w:r>
      <w:r w:rsidR="006D3551" w:rsidRPr="00EA4786">
        <w:rPr>
          <w:rFonts w:cstheme="minorHAnsi"/>
          <w:color w:val="000000" w:themeColor="text1"/>
          <w:sz w:val="28"/>
          <w:szCs w:val="28"/>
          <w:shd w:val="clear" w:color="auto" w:fill="FFFFFF"/>
        </w:rPr>
        <w:t>assets</w:t>
      </w:r>
      <w:r w:rsidRPr="00EA4786">
        <w:rPr>
          <w:rFonts w:cstheme="minorHAnsi"/>
          <w:color w:val="000000" w:themeColor="text1"/>
          <w:sz w:val="28"/>
          <w:szCs w:val="28"/>
          <w:shd w:val="clear" w:color="auto" w:fill="FFFFFF"/>
        </w:rPr>
        <w:t>.</w:t>
      </w:r>
    </w:p>
    <w:p w14:paraId="58D4A325" w14:textId="77777777" w:rsidR="00EA4786" w:rsidRPr="00EA4786" w:rsidRDefault="00EA4786" w:rsidP="00EA4786">
      <w:pPr>
        <w:pStyle w:val="ListParagraph"/>
        <w:rPr>
          <w:rFonts w:cstheme="minorHAnsi"/>
          <w:color w:val="000000" w:themeColor="text1"/>
          <w:sz w:val="28"/>
          <w:szCs w:val="28"/>
          <w:shd w:val="clear" w:color="auto" w:fill="FFFFFF"/>
        </w:rPr>
      </w:pPr>
    </w:p>
    <w:p w14:paraId="723D2A8E" w14:textId="13E930A3" w:rsidR="00EA4786" w:rsidRDefault="006D3551" w:rsidP="00EA4786">
      <w:pPr>
        <w:pStyle w:val="ListParagraph"/>
        <w:numPr>
          <w:ilvl w:val="0"/>
          <w:numId w:val="10"/>
        </w:numPr>
        <w:rPr>
          <w:rFonts w:cstheme="minorHAnsi"/>
          <w:color w:val="000000" w:themeColor="text1"/>
          <w:sz w:val="28"/>
          <w:szCs w:val="28"/>
          <w:shd w:val="clear" w:color="auto" w:fill="FFFFFF"/>
        </w:rPr>
      </w:pPr>
      <w:r w:rsidRPr="00EA4786">
        <w:rPr>
          <w:rFonts w:cstheme="minorHAnsi"/>
          <w:color w:val="000000" w:themeColor="text1"/>
          <w:sz w:val="28"/>
          <w:szCs w:val="28"/>
          <w:shd w:val="clear" w:color="auto" w:fill="FFFFFF"/>
        </w:rPr>
        <w:t xml:space="preserve">The </w:t>
      </w:r>
      <w:r w:rsidR="006D2AA7" w:rsidRPr="00EA4786">
        <w:rPr>
          <w:rFonts w:cstheme="minorHAnsi"/>
          <w:color w:val="000000" w:themeColor="text1"/>
          <w:sz w:val="28"/>
          <w:szCs w:val="28"/>
          <w:shd w:val="clear" w:color="auto" w:fill="FFFFFF"/>
        </w:rPr>
        <w:t>site’s</w:t>
      </w:r>
      <w:r w:rsidRPr="00EA4786">
        <w:rPr>
          <w:rFonts w:cstheme="minorHAnsi"/>
          <w:color w:val="000000" w:themeColor="text1"/>
          <w:sz w:val="28"/>
          <w:szCs w:val="28"/>
          <w:shd w:val="clear" w:color="auto" w:fill="FFFFFF"/>
        </w:rPr>
        <w:t xml:space="preserve"> location is situated opposite the town hall which post dates the original construction of the pub which itself dates to the 18</w:t>
      </w:r>
      <w:r w:rsidRPr="00EA4786">
        <w:rPr>
          <w:rFonts w:cstheme="minorHAnsi"/>
          <w:color w:val="000000" w:themeColor="text1"/>
          <w:sz w:val="28"/>
          <w:szCs w:val="28"/>
          <w:shd w:val="clear" w:color="auto" w:fill="FFFFFF"/>
          <w:vertAlign w:val="superscript"/>
        </w:rPr>
        <w:t>th</w:t>
      </w:r>
      <w:r w:rsidRPr="00EA4786">
        <w:rPr>
          <w:rFonts w:cstheme="minorHAnsi"/>
          <w:color w:val="000000" w:themeColor="text1"/>
          <w:sz w:val="28"/>
          <w:szCs w:val="28"/>
          <w:shd w:val="clear" w:color="auto" w:fill="FFFFFF"/>
        </w:rPr>
        <w:t xml:space="preserve"> century.</w:t>
      </w:r>
    </w:p>
    <w:p w14:paraId="7D68A4C4" w14:textId="77777777" w:rsidR="00EA4786" w:rsidRPr="00EA4786" w:rsidRDefault="00EA4786" w:rsidP="00EA4786">
      <w:pPr>
        <w:pStyle w:val="ListParagraph"/>
        <w:rPr>
          <w:rFonts w:cstheme="minorHAnsi"/>
          <w:color w:val="000000" w:themeColor="text1"/>
          <w:sz w:val="28"/>
          <w:szCs w:val="28"/>
          <w:shd w:val="clear" w:color="auto" w:fill="FFFFFF"/>
        </w:rPr>
      </w:pPr>
    </w:p>
    <w:p w14:paraId="262F769F" w14:textId="45A5D042" w:rsidR="00EA4786" w:rsidRDefault="006D3551" w:rsidP="00EA4786">
      <w:pPr>
        <w:pStyle w:val="ListParagraph"/>
        <w:numPr>
          <w:ilvl w:val="0"/>
          <w:numId w:val="10"/>
        </w:numPr>
        <w:rPr>
          <w:rFonts w:cstheme="minorHAnsi"/>
          <w:color w:val="000000" w:themeColor="text1"/>
          <w:sz w:val="28"/>
          <w:szCs w:val="28"/>
          <w:shd w:val="clear" w:color="auto" w:fill="FFFFFF"/>
        </w:rPr>
      </w:pPr>
      <w:r w:rsidRPr="00EA4786">
        <w:rPr>
          <w:rFonts w:cstheme="minorHAnsi"/>
          <w:color w:val="000000" w:themeColor="text1"/>
          <w:sz w:val="28"/>
          <w:szCs w:val="28"/>
          <w:shd w:val="clear" w:color="auto" w:fill="FFFFFF"/>
        </w:rPr>
        <w:t xml:space="preserve">Situated on the opposite side of town where the ruminants of </w:t>
      </w:r>
      <w:r w:rsidR="006D2AA7" w:rsidRPr="00EA4786">
        <w:rPr>
          <w:rFonts w:cstheme="minorHAnsi"/>
          <w:color w:val="000000" w:themeColor="text1"/>
          <w:sz w:val="28"/>
          <w:szCs w:val="28"/>
          <w:shd w:val="clear" w:color="auto" w:fill="FFFFFF"/>
        </w:rPr>
        <w:t>a Medieval</w:t>
      </w:r>
      <w:r w:rsidR="00F60E2A" w:rsidRPr="00EA4786">
        <w:rPr>
          <w:rFonts w:cstheme="minorHAnsi"/>
          <w:color w:val="000000" w:themeColor="text1"/>
          <w:sz w:val="28"/>
          <w:szCs w:val="28"/>
          <w:shd w:val="clear" w:color="auto" w:fill="FFFFFF"/>
        </w:rPr>
        <w:t xml:space="preserve"> </w:t>
      </w:r>
      <w:r w:rsidRPr="00EA4786">
        <w:rPr>
          <w:rFonts w:cstheme="minorHAnsi"/>
          <w:color w:val="000000" w:themeColor="text1"/>
          <w:sz w:val="28"/>
          <w:szCs w:val="28"/>
          <w:shd w:val="clear" w:color="auto" w:fill="FFFFFF"/>
        </w:rPr>
        <w:t xml:space="preserve">castle lay in the grounds of the university built </w:t>
      </w:r>
      <w:r w:rsidR="00D15AE0" w:rsidRPr="00EA4786">
        <w:rPr>
          <w:rFonts w:cstheme="minorHAnsi"/>
          <w:color w:val="000000" w:themeColor="text1"/>
          <w:sz w:val="28"/>
          <w:szCs w:val="28"/>
          <w:shd w:val="clear" w:color="auto" w:fill="FFFFFF"/>
        </w:rPr>
        <w:t>at a later period in the 19</w:t>
      </w:r>
      <w:r w:rsidR="00D15AE0" w:rsidRPr="00EA4786">
        <w:rPr>
          <w:rFonts w:cstheme="minorHAnsi"/>
          <w:color w:val="000000" w:themeColor="text1"/>
          <w:sz w:val="28"/>
          <w:szCs w:val="28"/>
          <w:shd w:val="clear" w:color="auto" w:fill="FFFFFF"/>
          <w:vertAlign w:val="superscript"/>
        </w:rPr>
        <w:t>th</w:t>
      </w:r>
      <w:r w:rsidR="00D15AE0" w:rsidRPr="00EA4786">
        <w:rPr>
          <w:rFonts w:cstheme="minorHAnsi"/>
          <w:color w:val="000000" w:themeColor="text1"/>
          <w:sz w:val="28"/>
          <w:szCs w:val="28"/>
          <w:shd w:val="clear" w:color="auto" w:fill="FFFFFF"/>
        </w:rPr>
        <w:t xml:space="preserve"> century.</w:t>
      </w:r>
    </w:p>
    <w:p w14:paraId="51C7AE78" w14:textId="77777777" w:rsidR="00EA4786" w:rsidRPr="00EA4786" w:rsidRDefault="00EA4786" w:rsidP="00EA4786">
      <w:pPr>
        <w:pStyle w:val="ListParagraph"/>
        <w:rPr>
          <w:rFonts w:cstheme="minorHAnsi"/>
          <w:color w:val="000000" w:themeColor="text1"/>
          <w:sz w:val="28"/>
          <w:szCs w:val="28"/>
          <w:shd w:val="clear" w:color="auto" w:fill="FFFFFF"/>
        </w:rPr>
      </w:pPr>
    </w:p>
    <w:p w14:paraId="73B25C39" w14:textId="4B4A7E00" w:rsidR="00EA4786" w:rsidRDefault="00D15AE0" w:rsidP="00EA4786">
      <w:pPr>
        <w:pStyle w:val="ListParagraph"/>
        <w:numPr>
          <w:ilvl w:val="0"/>
          <w:numId w:val="10"/>
        </w:numPr>
        <w:rPr>
          <w:rFonts w:cstheme="minorHAnsi"/>
          <w:color w:val="000000" w:themeColor="text1"/>
          <w:sz w:val="28"/>
          <w:szCs w:val="28"/>
          <w:shd w:val="clear" w:color="auto" w:fill="FFFFFF"/>
        </w:rPr>
      </w:pPr>
      <w:r w:rsidRPr="00EA4786">
        <w:rPr>
          <w:rFonts w:cstheme="minorHAnsi"/>
          <w:color w:val="000000" w:themeColor="text1"/>
          <w:sz w:val="28"/>
          <w:szCs w:val="28"/>
          <w:shd w:val="clear" w:color="auto" w:fill="FFFFFF"/>
        </w:rPr>
        <w:t>Records of this building date to the early 1800’s, yet construction is believed to be 1700’s.</w:t>
      </w:r>
    </w:p>
    <w:p w14:paraId="0960703D" w14:textId="77777777" w:rsidR="00EA4786" w:rsidRPr="00EA4786" w:rsidRDefault="00EA4786" w:rsidP="00EA4786">
      <w:pPr>
        <w:pStyle w:val="ListParagraph"/>
        <w:rPr>
          <w:rFonts w:cstheme="minorHAnsi"/>
          <w:color w:val="000000" w:themeColor="text1"/>
          <w:sz w:val="28"/>
          <w:szCs w:val="28"/>
          <w:shd w:val="clear" w:color="auto" w:fill="FFFFFF"/>
        </w:rPr>
      </w:pPr>
    </w:p>
    <w:p w14:paraId="0AF5E749" w14:textId="06BF2839" w:rsidR="00EA4786" w:rsidRDefault="00573F2A" w:rsidP="00EA4786">
      <w:pPr>
        <w:pStyle w:val="ListParagraph"/>
        <w:numPr>
          <w:ilvl w:val="0"/>
          <w:numId w:val="10"/>
        </w:numPr>
        <w:rPr>
          <w:rFonts w:cstheme="minorHAnsi"/>
          <w:color w:val="000000" w:themeColor="text1"/>
          <w:sz w:val="28"/>
          <w:szCs w:val="28"/>
          <w:shd w:val="clear" w:color="auto" w:fill="FFFFFF"/>
        </w:rPr>
      </w:pPr>
      <w:r w:rsidRPr="00EA4786">
        <w:rPr>
          <w:rFonts w:cstheme="minorHAnsi"/>
          <w:color w:val="000000" w:themeColor="text1"/>
          <w:sz w:val="28"/>
          <w:szCs w:val="28"/>
          <w:shd w:val="clear" w:color="auto" w:fill="FFFFFF"/>
        </w:rPr>
        <w:t>Lampeter itself is a historic market and University town based on the western edge of the </w:t>
      </w:r>
      <w:hyperlink r:id="rId5" w:history="1">
        <w:r w:rsidRPr="00EA4786">
          <w:rPr>
            <w:rFonts w:cstheme="minorHAnsi"/>
            <w:color w:val="000000" w:themeColor="text1"/>
            <w:sz w:val="28"/>
            <w:szCs w:val="28"/>
            <w:shd w:val="clear" w:color="auto" w:fill="FFFFFF"/>
          </w:rPr>
          <w:t>Cambrian Mountains</w:t>
        </w:r>
      </w:hyperlink>
      <w:r w:rsidRPr="00EA4786">
        <w:rPr>
          <w:rFonts w:cstheme="minorHAnsi"/>
          <w:color w:val="000000" w:themeColor="text1"/>
          <w:sz w:val="28"/>
          <w:szCs w:val="28"/>
          <w:shd w:val="clear" w:color="auto" w:fill="FFFFFF"/>
        </w:rPr>
        <w:t xml:space="preserve">  in the heart of the </w:t>
      </w:r>
      <w:proofErr w:type="spellStart"/>
      <w:r w:rsidRPr="00EA4786">
        <w:rPr>
          <w:rFonts w:cstheme="minorHAnsi"/>
          <w:color w:val="000000" w:themeColor="text1"/>
          <w:sz w:val="28"/>
          <w:szCs w:val="28"/>
          <w:shd w:val="clear" w:color="auto" w:fill="FFFFFF"/>
        </w:rPr>
        <w:t>Teifi</w:t>
      </w:r>
      <w:proofErr w:type="spellEnd"/>
      <w:r w:rsidRPr="00EA4786">
        <w:rPr>
          <w:rFonts w:cstheme="minorHAnsi"/>
          <w:color w:val="000000" w:themeColor="text1"/>
          <w:sz w:val="28"/>
          <w:szCs w:val="28"/>
          <w:shd w:val="clear" w:color="auto" w:fill="FFFFFF"/>
        </w:rPr>
        <w:t xml:space="preserve"> Valley, </w:t>
      </w:r>
      <w:hyperlink r:id="rId6" w:history="1">
        <w:r w:rsidRPr="00EA4786">
          <w:rPr>
            <w:rFonts w:cstheme="minorHAnsi"/>
            <w:color w:val="000000" w:themeColor="text1"/>
            <w:sz w:val="28"/>
            <w:szCs w:val="28"/>
            <w:shd w:val="clear" w:color="auto" w:fill="FFFFFF"/>
          </w:rPr>
          <w:t>Ceredigion</w:t>
        </w:r>
      </w:hyperlink>
      <w:r w:rsidRPr="00EA4786">
        <w:rPr>
          <w:rFonts w:cstheme="minorHAnsi"/>
          <w:color w:val="000000" w:themeColor="text1"/>
          <w:sz w:val="28"/>
          <w:szCs w:val="28"/>
          <w:shd w:val="clear" w:color="auto" w:fill="FFFFFF"/>
        </w:rPr>
        <w:t xml:space="preserve">, Wales. </w:t>
      </w:r>
    </w:p>
    <w:p w14:paraId="33FFF810" w14:textId="77777777" w:rsidR="00EA4786" w:rsidRPr="00EA4786" w:rsidRDefault="00EA4786" w:rsidP="00EA4786">
      <w:pPr>
        <w:pStyle w:val="ListParagraph"/>
        <w:rPr>
          <w:rFonts w:cstheme="minorHAnsi"/>
          <w:color w:val="000000" w:themeColor="text1"/>
          <w:sz w:val="28"/>
          <w:szCs w:val="28"/>
          <w:shd w:val="clear" w:color="auto" w:fill="FFFFFF"/>
        </w:rPr>
      </w:pPr>
    </w:p>
    <w:p w14:paraId="6A4A4AE4" w14:textId="76EBFE14" w:rsidR="00EA4786" w:rsidRDefault="00573F2A" w:rsidP="00EA4786">
      <w:pPr>
        <w:pStyle w:val="ListParagraph"/>
        <w:numPr>
          <w:ilvl w:val="0"/>
          <w:numId w:val="10"/>
        </w:numPr>
        <w:spacing w:line="240" w:lineRule="auto"/>
        <w:rPr>
          <w:rFonts w:cstheme="minorHAnsi"/>
          <w:color w:val="000000" w:themeColor="text1"/>
          <w:sz w:val="28"/>
          <w:szCs w:val="28"/>
          <w:shd w:val="clear" w:color="auto" w:fill="FFFFFF"/>
        </w:rPr>
      </w:pPr>
      <w:r w:rsidRPr="00EA4786">
        <w:rPr>
          <w:rFonts w:cstheme="minorHAnsi"/>
          <w:color w:val="000000" w:themeColor="text1"/>
          <w:sz w:val="28"/>
          <w:szCs w:val="28"/>
          <w:shd w:val="clear" w:color="auto" w:fill="FFFFFF"/>
        </w:rPr>
        <w:t>A small town with a recorded population of 2,970 in 2011 and home to the </w:t>
      </w:r>
      <w:hyperlink r:id="rId7" w:history="1">
        <w:r w:rsidRPr="00EA4786">
          <w:rPr>
            <w:rFonts w:cstheme="minorHAnsi"/>
            <w:color w:val="000000" w:themeColor="text1"/>
            <w:sz w:val="28"/>
            <w:szCs w:val="28"/>
            <w:shd w:val="clear" w:color="auto" w:fill="FFFFFF"/>
          </w:rPr>
          <w:t>University of Wales Trinity St David</w:t>
        </w:r>
      </w:hyperlink>
      <w:r w:rsidRPr="00EA4786">
        <w:rPr>
          <w:rFonts w:cstheme="minorHAnsi"/>
          <w:color w:val="000000" w:themeColor="text1"/>
          <w:sz w:val="28"/>
          <w:szCs w:val="28"/>
          <w:shd w:val="clear" w:color="auto" w:fill="FFFFFF"/>
        </w:rPr>
        <w:t>, the </w:t>
      </w:r>
      <w:hyperlink r:id="rId8" w:history="1">
        <w:r w:rsidRPr="00EA4786">
          <w:rPr>
            <w:rFonts w:cstheme="minorHAnsi"/>
            <w:color w:val="000000" w:themeColor="text1"/>
            <w:sz w:val="28"/>
            <w:szCs w:val="28"/>
            <w:shd w:val="clear" w:color="auto" w:fill="FFFFFF"/>
          </w:rPr>
          <w:t>Welsh Quilt Centre</w:t>
        </w:r>
      </w:hyperlink>
      <w:r w:rsidRPr="00EA4786">
        <w:rPr>
          <w:rFonts w:cstheme="minorHAnsi"/>
          <w:color w:val="000000" w:themeColor="text1"/>
          <w:sz w:val="28"/>
          <w:szCs w:val="28"/>
          <w:shd w:val="clear" w:color="auto" w:fill="FFFFFF"/>
        </w:rPr>
        <w:t> </w:t>
      </w:r>
    </w:p>
    <w:p w14:paraId="6B1A6407" w14:textId="77777777" w:rsidR="00EA4786" w:rsidRPr="00EA4786" w:rsidRDefault="00EA4786" w:rsidP="00EA4786">
      <w:pPr>
        <w:pStyle w:val="ListParagraph"/>
        <w:spacing w:line="240" w:lineRule="auto"/>
        <w:rPr>
          <w:rFonts w:cstheme="minorHAnsi"/>
          <w:color w:val="000000" w:themeColor="text1"/>
          <w:sz w:val="28"/>
          <w:szCs w:val="28"/>
          <w:shd w:val="clear" w:color="auto" w:fill="FFFFFF"/>
        </w:rPr>
      </w:pPr>
    </w:p>
    <w:p w14:paraId="4B5FD954" w14:textId="14CE1836" w:rsidR="00F60E2A" w:rsidRPr="00EA4786" w:rsidRDefault="00F60E2A" w:rsidP="00EA4786">
      <w:pPr>
        <w:pStyle w:val="ListParagraph"/>
        <w:numPr>
          <w:ilvl w:val="0"/>
          <w:numId w:val="10"/>
        </w:numPr>
        <w:spacing w:line="240" w:lineRule="auto"/>
        <w:rPr>
          <w:rFonts w:cstheme="minorHAnsi"/>
          <w:color w:val="000000" w:themeColor="text1"/>
          <w:sz w:val="28"/>
          <w:szCs w:val="28"/>
          <w:shd w:val="clear" w:color="auto" w:fill="FFFFFF"/>
        </w:rPr>
      </w:pPr>
      <w:r w:rsidRPr="00EA4786">
        <w:rPr>
          <w:rFonts w:cstheme="minorHAnsi"/>
          <w:color w:val="000000" w:themeColor="text1"/>
          <w:sz w:val="28"/>
          <w:szCs w:val="28"/>
          <w:shd w:val="clear" w:color="auto" w:fill="FFFFFF"/>
        </w:rPr>
        <w:t xml:space="preserve">Remnants of great national and historical significance are </w:t>
      </w:r>
      <w:r w:rsidR="00CA37A3" w:rsidRPr="00EA4786">
        <w:rPr>
          <w:rFonts w:cstheme="minorHAnsi"/>
          <w:color w:val="000000" w:themeColor="text1"/>
          <w:sz w:val="28"/>
          <w:szCs w:val="28"/>
          <w:shd w:val="clear" w:color="auto" w:fill="FFFFFF"/>
        </w:rPr>
        <w:t>present.</w:t>
      </w:r>
    </w:p>
    <w:p w14:paraId="4A2E3ECF" w14:textId="77777777" w:rsidR="00EA4786" w:rsidRDefault="00EA4786" w:rsidP="00EA4786">
      <w:pPr>
        <w:rPr>
          <w:rFonts w:cstheme="minorHAnsi"/>
          <w:color w:val="000000" w:themeColor="text1"/>
          <w:sz w:val="24"/>
          <w:szCs w:val="24"/>
          <w:shd w:val="clear" w:color="auto" w:fill="FFFFFF"/>
        </w:rPr>
      </w:pPr>
    </w:p>
    <w:p w14:paraId="0907AE20" w14:textId="77777777" w:rsidR="00EA4786" w:rsidRDefault="00EA4786" w:rsidP="00EA4786">
      <w:pPr>
        <w:rPr>
          <w:rFonts w:cstheme="minorHAnsi"/>
          <w:color w:val="000000" w:themeColor="text1"/>
          <w:sz w:val="24"/>
          <w:szCs w:val="24"/>
          <w:shd w:val="clear" w:color="auto" w:fill="FFFFFF"/>
        </w:rPr>
      </w:pPr>
    </w:p>
    <w:p w14:paraId="1EC06CBD" w14:textId="77777777" w:rsidR="00EA4786" w:rsidRDefault="00EA4786" w:rsidP="00EA4786">
      <w:pPr>
        <w:rPr>
          <w:rFonts w:cstheme="minorHAnsi"/>
          <w:color w:val="000000" w:themeColor="text1"/>
          <w:sz w:val="24"/>
          <w:szCs w:val="24"/>
          <w:shd w:val="clear" w:color="auto" w:fill="FFFFFF"/>
        </w:rPr>
      </w:pPr>
    </w:p>
    <w:p w14:paraId="5BC1A6F3" w14:textId="77777777" w:rsidR="00EA4786" w:rsidRDefault="00EA4786" w:rsidP="00EA4786">
      <w:pPr>
        <w:rPr>
          <w:rFonts w:cstheme="minorHAnsi"/>
          <w:color w:val="000000" w:themeColor="text1"/>
          <w:sz w:val="24"/>
          <w:szCs w:val="24"/>
          <w:shd w:val="clear" w:color="auto" w:fill="FFFFFF"/>
        </w:rPr>
      </w:pPr>
    </w:p>
    <w:p w14:paraId="2BD8B5D8" w14:textId="77777777" w:rsidR="00EA4786" w:rsidRDefault="00EA4786" w:rsidP="00EA4786">
      <w:pPr>
        <w:rPr>
          <w:rFonts w:cstheme="minorHAnsi"/>
          <w:color w:val="000000" w:themeColor="text1"/>
          <w:sz w:val="24"/>
          <w:szCs w:val="24"/>
          <w:shd w:val="clear" w:color="auto" w:fill="FFFFFF"/>
        </w:rPr>
      </w:pPr>
    </w:p>
    <w:p w14:paraId="23A07FC6" w14:textId="77777777" w:rsidR="00EA4786" w:rsidRDefault="00EA4786" w:rsidP="00EA4786">
      <w:pPr>
        <w:rPr>
          <w:rFonts w:cstheme="minorHAnsi"/>
          <w:color w:val="000000" w:themeColor="text1"/>
          <w:sz w:val="24"/>
          <w:szCs w:val="24"/>
          <w:shd w:val="clear" w:color="auto" w:fill="FFFFFF"/>
        </w:rPr>
      </w:pPr>
    </w:p>
    <w:p w14:paraId="7E9D7C34" w14:textId="77777777" w:rsidR="00EA4786" w:rsidRDefault="00EA4786" w:rsidP="00EA4786">
      <w:pPr>
        <w:rPr>
          <w:rFonts w:cstheme="minorHAnsi"/>
          <w:color w:val="000000" w:themeColor="text1"/>
          <w:sz w:val="24"/>
          <w:szCs w:val="24"/>
          <w:shd w:val="clear" w:color="auto" w:fill="FFFFFF"/>
        </w:rPr>
      </w:pPr>
    </w:p>
    <w:p w14:paraId="3A3D421B" w14:textId="77777777" w:rsidR="00EA4786" w:rsidRDefault="00EA4786" w:rsidP="00EA4786">
      <w:pPr>
        <w:rPr>
          <w:rFonts w:cstheme="minorHAnsi"/>
          <w:color w:val="000000" w:themeColor="text1"/>
          <w:sz w:val="24"/>
          <w:szCs w:val="24"/>
          <w:shd w:val="clear" w:color="auto" w:fill="FFFFFF"/>
        </w:rPr>
      </w:pPr>
    </w:p>
    <w:p w14:paraId="4CFDA5CF" w14:textId="77777777" w:rsidR="00EA4786" w:rsidRDefault="00EA4786" w:rsidP="00EA4786">
      <w:pPr>
        <w:rPr>
          <w:rFonts w:cstheme="minorHAnsi"/>
          <w:color w:val="000000" w:themeColor="text1"/>
          <w:sz w:val="24"/>
          <w:szCs w:val="24"/>
          <w:shd w:val="clear" w:color="auto" w:fill="FFFFFF"/>
        </w:rPr>
      </w:pPr>
    </w:p>
    <w:p w14:paraId="1F7A9269" w14:textId="77777777" w:rsidR="00D15AE0" w:rsidRPr="00EA4786" w:rsidRDefault="00D15AE0" w:rsidP="00346243">
      <w:pPr>
        <w:rPr>
          <w:rFonts w:cstheme="minorHAnsi"/>
          <w:color w:val="000000"/>
          <w:sz w:val="24"/>
          <w:szCs w:val="24"/>
          <w:shd w:val="clear" w:color="auto" w:fill="FFFFFF"/>
        </w:rPr>
      </w:pPr>
    </w:p>
    <w:p w14:paraId="31F6B498" w14:textId="0551CBE6" w:rsidR="00F60E2A" w:rsidRPr="006D2AA7" w:rsidRDefault="00F60E2A" w:rsidP="006D2AA7">
      <w:pPr>
        <w:pStyle w:val="Heading1"/>
        <w:numPr>
          <w:ilvl w:val="0"/>
          <w:numId w:val="11"/>
        </w:numPr>
        <w:rPr>
          <w:color w:val="4472C4" w:themeColor="accent1"/>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D2AA7">
        <w:rPr>
          <w:color w:val="4472C4" w:themeColor="accent1"/>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Introduction</w:t>
      </w:r>
    </w:p>
    <w:p w14:paraId="04BC6F96" w14:textId="77777777" w:rsidR="006D3551" w:rsidRDefault="006D3551" w:rsidP="00346243">
      <w:pPr>
        <w:rPr>
          <w:rFonts w:ascii="Poppins" w:hAnsi="Poppins" w:cs="Poppins"/>
          <w:color w:val="000000"/>
          <w:sz w:val="21"/>
          <w:szCs w:val="21"/>
          <w:shd w:val="clear" w:color="auto" w:fill="FFFFFF"/>
        </w:rPr>
      </w:pPr>
    </w:p>
    <w:p w14:paraId="170FA397" w14:textId="0FAF9CEC" w:rsidR="00981C34" w:rsidRPr="00EA4786" w:rsidRDefault="00981C34" w:rsidP="00981C34">
      <w:pPr>
        <w:pStyle w:val="ListParagraph"/>
        <w:numPr>
          <w:ilvl w:val="0"/>
          <w:numId w:val="2"/>
        </w:numPr>
        <w:jc w:val="both"/>
        <w:rPr>
          <w:rFonts w:cstheme="minorHAnsi"/>
          <w:color w:val="000000"/>
          <w:sz w:val="28"/>
          <w:szCs w:val="28"/>
          <w:shd w:val="clear" w:color="auto" w:fill="FFFFFF"/>
        </w:rPr>
      </w:pPr>
      <w:r w:rsidRPr="00EA4786">
        <w:rPr>
          <w:rFonts w:cstheme="minorHAnsi"/>
          <w:sz w:val="28"/>
          <w:szCs w:val="28"/>
        </w:rPr>
        <w:t>This below ground archaeological desk-based assessment has been prepared by Miss Kristina Neal on behalf of Lampeter University.</w:t>
      </w:r>
    </w:p>
    <w:p w14:paraId="5905EC26" w14:textId="77777777" w:rsidR="00981C34" w:rsidRPr="00EA4786" w:rsidRDefault="00981C34" w:rsidP="00981C34">
      <w:pPr>
        <w:pStyle w:val="ListParagraph"/>
        <w:jc w:val="both"/>
        <w:rPr>
          <w:rFonts w:cstheme="minorHAnsi"/>
          <w:color w:val="000000"/>
          <w:sz w:val="28"/>
          <w:szCs w:val="28"/>
          <w:shd w:val="clear" w:color="auto" w:fill="FFFFFF"/>
        </w:rPr>
      </w:pPr>
    </w:p>
    <w:p w14:paraId="60402EDA" w14:textId="19C17443" w:rsidR="00762903" w:rsidRPr="00EA4786" w:rsidRDefault="00981C34" w:rsidP="00981C34">
      <w:pPr>
        <w:pStyle w:val="ListParagraph"/>
        <w:numPr>
          <w:ilvl w:val="0"/>
          <w:numId w:val="2"/>
        </w:numPr>
        <w:rPr>
          <w:rFonts w:cstheme="minorHAnsi"/>
          <w:sz w:val="28"/>
          <w:szCs w:val="28"/>
        </w:rPr>
      </w:pPr>
      <w:r w:rsidRPr="00EA4786">
        <w:rPr>
          <w:rFonts w:cstheme="minorHAnsi"/>
          <w:color w:val="000000"/>
          <w:sz w:val="28"/>
          <w:szCs w:val="28"/>
          <w:shd w:val="clear" w:color="auto" w:fill="FFFFFF"/>
        </w:rPr>
        <w:t>The Black Lion Hotel in</w:t>
      </w:r>
      <w:r w:rsidR="00762903" w:rsidRPr="00EA4786">
        <w:rPr>
          <w:rFonts w:cstheme="minorHAnsi"/>
          <w:color w:val="000000"/>
          <w:sz w:val="28"/>
          <w:szCs w:val="28"/>
          <w:shd w:val="clear" w:color="auto" w:fill="FFFFFF"/>
        </w:rPr>
        <w:t xml:space="preserve"> </w:t>
      </w:r>
      <w:r w:rsidRPr="00EA4786">
        <w:rPr>
          <w:rFonts w:cstheme="minorHAnsi"/>
          <w:color w:val="000000"/>
          <w:sz w:val="28"/>
          <w:szCs w:val="28"/>
          <w:shd w:val="clear" w:color="auto" w:fill="FFFFFF"/>
        </w:rPr>
        <w:t xml:space="preserve">the </w:t>
      </w:r>
      <w:r w:rsidR="00762903" w:rsidRPr="00EA4786">
        <w:rPr>
          <w:rFonts w:cstheme="minorHAnsi"/>
          <w:color w:val="000000"/>
          <w:sz w:val="28"/>
          <w:szCs w:val="28"/>
          <w:shd w:val="clear" w:color="auto" w:fill="FFFFFF"/>
        </w:rPr>
        <w:t>market town</w:t>
      </w:r>
      <w:r w:rsidR="00F60E2A" w:rsidRPr="00EA4786">
        <w:rPr>
          <w:rFonts w:cstheme="minorHAnsi"/>
          <w:color w:val="000000"/>
          <w:sz w:val="28"/>
          <w:szCs w:val="28"/>
          <w:shd w:val="clear" w:color="auto" w:fill="FFFFFF"/>
        </w:rPr>
        <w:t xml:space="preserve"> of Lampeter</w:t>
      </w:r>
      <w:r w:rsidR="00762903" w:rsidRPr="00EA4786">
        <w:rPr>
          <w:rFonts w:cstheme="minorHAnsi"/>
          <w:color w:val="000000"/>
          <w:sz w:val="28"/>
          <w:szCs w:val="28"/>
          <w:shd w:val="clear" w:color="auto" w:fill="FFFFFF"/>
        </w:rPr>
        <w:t xml:space="preserve"> situated 21 miles North of Carmarthen and 26 miles South of Aberystwyth in </w:t>
      </w:r>
      <w:r w:rsidR="001B7C6C" w:rsidRPr="00EA4786">
        <w:rPr>
          <w:rFonts w:cstheme="minorHAnsi"/>
          <w:color w:val="000000"/>
          <w:sz w:val="28"/>
          <w:szCs w:val="28"/>
          <w:shd w:val="clear" w:color="auto" w:fill="FFFFFF"/>
        </w:rPr>
        <w:t>Southwest</w:t>
      </w:r>
      <w:r w:rsidR="00762903" w:rsidRPr="00EA4786">
        <w:rPr>
          <w:rFonts w:cstheme="minorHAnsi"/>
          <w:color w:val="000000"/>
          <w:sz w:val="28"/>
          <w:szCs w:val="28"/>
          <w:shd w:val="clear" w:color="auto" w:fill="FFFFFF"/>
        </w:rPr>
        <w:t xml:space="preserve"> Wales.</w:t>
      </w:r>
    </w:p>
    <w:p w14:paraId="1C9812BF" w14:textId="77777777" w:rsidR="00981C34" w:rsidRPr="00EA4786" w:rsidRDefault="00981C34" w:rsidP="00981C34">
      <w:pPr>
        <w:pStyle w:val="ListParagraph"/>
        <w:rPr>
          <w:rFonts w:cstheme="minorHAnsi"/>
          <w:sz w:val="28"/>
          <w:szCs w:val="28"/>
        </w:rPr>
      </w:pPr>
    </w:p>
    <w:p w14:paraId="0C6BBF57" w14:textId="67901D6B" w:rsidR="00981C34" w:rsidRPr="00EA4786" w:rsidRDefault="00981C34" w:rsidP="00981C34">
      <w:pPr>
        <w:pStyle w:val="ListParagraph"/>
        <w:numPr>
          <w:ilvl w:val="0"/>
          <w:numId w:val="2"/>
        </w:numPr>
        <w:rPr>
          <w:rFonts w:cstheme="minorHAnsi"/>
          <w:sz w:val="28"/>
          <w:szCs w:val="28"/>
        </w:rPr>
      </w:pPr>
      <w:r w:rsidRPr="00EA4786">
        <w:rPr>
          <w:rFonts w:cstheme="minorHAnsi"/>
          <w:sz w:val="28"/>
          <w:szCs w:val="28"/>
        </w:rPr>
        <w:t xml:space="preserve">The subject of this Assessment comprises the site </w:t>
      </w:r>
      <w:r w:rsidR="001B7C6C" w:rsidRPr="00EA4786">
        <w:rPr>
          <w:rFonts w:cstheme="minorHAnsi"/>
          <w:sz w:val="28"/>
          <w:szCs w:val="28"/>
        </w:rPr>
        <w:t>of High</w:t>
      </w:r>
      <w:r w:rsidRPr="00EA4786">
        <w:rPr>
          <w:rFonts w:cstheme="minorHAnsi"/>
          <w:sz w:val="28"/>
          <w:szCs w:val="28"/>
        </w:rPr>
        <w:t xml:space="preserve"> Street, Lampeter, Ceredigion. The site is centred at S</w:t>
      </w:r>
      <w:r w:rsidR="00C12EC2" w:rsidRPr="00EA4786">
        <w:rPr>
          <w:rFonts w:cstheme="minorHAnsi"/>
          <w:sz w:val="28"/>
          <w:szCs w:val="28"/>
        </w:rPr>
        <w:t>N5762548098</w:t>
      </w:r>
      <w:r w:rsidRPr="00EA4786">
        <w:rPr>
          <w:rFonts w:cstheme="minorHAnsi"/>
          <w:sz w:val="28"/>
          <w:szCs w:val="28"/>
        </w:rPr>
        <w:t xml:space="preserve"> within the Borough of Ceredigion. The site i</w:t>
      </w:r>
      <w:r w:rsidR="00C12EC2" w:rsidRPr="00EA4786">
        <w:rPr>
          <w:rFonts w:cstheme="minorHAnsi"/>
          <w:sz w:val="28"/>
          <w:szCs w:val="28"/>
        </w:rPr>
        <w:t xml:space="preserve">s set on the A475 </w:t>
      </w:r>
      <w:proofErr w:type="spellStart"/>
      <w:r w:rsidR="00C12EC2" w:rsidRPr="00EA4786">
        <w:rPr>
          <w:rFonts w:cstheme="minorHAnsi"/>
          <w:sz w:val="28"/>
          <w:szCs w:val="28"/>
        </w:rPr>
        <w:t>llanwnnen</w:t>
      </w:r>
      <w:proofErr w:type="spellEnd"/>
      <w:r w:rsidR="00C12EC2" w:rsidRPr="00EA4786">
        <w:rPr>
          <w:rFonts w:cstheme="minorHAnsi"/>
          <w:sz w:val="28"/>
          <w:szCs w:val="28"/>
        </w:rPr>
        <w:t xml:space="preserve"> road headed west towards </w:t>
      </w:r>
      <w:proofErr w:type="spellStart"/>
      <w:r w:rsidR="00C12EC2" w:rsidRPr="00EA4786">
        <w:rPr>
          <w:rFonts w:cstheme="minorHAnsi"/>
          <w:sz w:val="28"/>
          <w:szCs w:val="28"/>
        </w:rPr>
        <w:t>Aberaron</w:t>
      </w:r>
      <w:proofErr w:type="spellEnd"/>
      <w:r w:rsidR="00C12EC2" w:rsidRPr="00EA4786">
        <w:rPr>
          <w:rFonts w:cstheme="minorHAnsi"/>
          <w:sz w:val="28"/>
          <w:szCs w:val="28"/>
        </w:rPr>
        <w:t>.</w:t>
      </w:r>
      <w:r w:rsidRPr="00EA4786">
        <w:rPr>
          <w:rFonts w:cstheme="minorHAnsi"/>
          <w:sz w:val="28"/>
          <w:szCs w:val="28"/>
        </w:rPr>
        <w:t xml:space="preserve"> </w:t>
      </w:r>
    </w:p>
    <w:p w14:paraId="6011126A" w14:textId="77777777" w:rsidR="00C12EC2" w:rsidRPr="00EA4786" w:rsidRDefault="00C12EC2" w:rsidP="00C12EC2">
      <w:pPr>
        <w:pStyle w:val="ListParagraph"/>
        <w:rPr>
          <w:rFonts w:cstheme="minorHAnsi"/>
          <w:sz w:val="28"/>
          <w:szCs w:val="28"/>
        </w:rPr>
      </w:pPr>
    </w:p>
    <w:p w14:paraId="66838EFB" w14:textId="21FB95BB" w:rsidR="00C12EC2" w:rsidRPr="00EA4786" w:rsidRDefault="00573F2A" w:rsidP="001B7C6C">
      <w:pPr>
        <w:pStyle w:val="ListParagraph"/>
        <w:numPr>
          <w:ilvl w:val="0"/>
          <w:numId w:val="2"/>
        </w:numPr>
        <w:rPr>
          <w:rFonts w:cstheme="minorHAnsi"/>
          <w:sz w:val="28"/>
          <w:szCs w:val="28"/>
        </w:rPr>
      </w:pPr>
      <w:r w:rsidRPr="00EA4786">
        <w:rPr>
          <w:rFonts w:cstheme="minorHAnsi"/>
          <w:color w:val="111111"/>
          <w:sz w:val="28"/>
          <w:szCs w:val="28"/>
          <w:shd w:val="clear" w:color="auto" w:fill="FFFFFF"/>
        </w:rPr>
        <w:t xml:space="preserve">The </w:t>
      </w:r>
      <w:r w:rsidR="007E6A49" w:rsidRPr="00EA4786">
        <w:rPr>
          <w:rFonts w:cstheme="minorHAnsi"/>
          <w:color w:val="111111"/>
          <w:sz w:val="28"/>
          <w:szCs w:val="28"/>
          <w:shd w:val="clear" w:color="auto" w:fill="FFFFFF"/>
        </w:rPr>
        <w:t xml:space="preserve">sites </w:t>
      </w:r>
      <w:r w:rsidRPr="00EA4786">
        <w:rPr>
          <w:rFonts w:cstheme="minorHAnsi"/>
          <w:color w:val="111111"/>
          <w:sz w:val="28"/>
          <w:szCs w:val="28"/>
          <w:shd w:val="clear" w:color="auto" w:fill="FFFFFF"/>
        </w:rPr>
        <w:t>town of</w:t>
      </w:r>
      <w:r w:rsidR="007E6A49" w:rsidRPr="00EA4786">
        <w:rPr>
          <w:rFonts w:cstheme="minorHAnsi"/>
          <w:color w:val="111111"/>
          <w:sz w:val="28"/>
          <w:szCs w:val="28"/>
          <w:shd w:val="clear" w:color="auto" w:fill="FFFFFF"/>
        </w:rPr>
        <w:t xml:space="preserve"> residence holds</w:t>
      </w:r>
      <w:r w:rsidR="00E95DF0" w:rsidRPr="00EA4786">
        <w:rPr>
          <w:rFonts w:cstheme="minorHAnsi"/>
          <w:color w:val="111111"/>
          <w:sz w:val="28"/>
          <w:szCs w:val="28"/>
          <w:shd w:val="clear" w:color="auto" w:fill="FFFFFF"/>
        </w:rPr>
        <w:t xml:space="preserve"> remnants of a Norman </w:t>
      </w:r>
      <w:r w:rsidRPr="00EA4786">
        <w:rPr>
          <w:rFonts w:cstheme="minorHAnsi"/>
          <w:color w:val="111111"/>
          <w:sz w:val="28"/>
          <w:szCs w:val="28"/>
          <w:shd w:val="clear" w:color="auto" w:fill="FFFFFF"/>
        </w:rPr>
        <w:t xml:space="preserve">motte and bailey castle </w:t>
      </w:r>
      <w:r w:rsidR="00E95DF0" w:rsidRPr="00EA4786">
        <w:rPr>
          <w:rFonts w:cstheme="minorHAnsi"/>
          <w:color w:val="111111"/>
          <w:sz w:val="28"/>
          <w:szCs w:val="28"/>
          <w:shd w:val="clear" w:color="auto" w:fill="FFFFFF"/>
        </w:rPr>
        <w:t>dating back to</w:t>
      </w:r>
      <w:r w:rsidRPr="00EA4786">
        <w:rPr>
          <w:rFonts w:cstheme="minorHAnsi"/>
          <w:color w:val="111111"/>
          <w:sz w:val="28"/>
          <w:szCs w:val="28"/>
          <w:shd w:val="clear" w:color="auto" w:fill="FFFFFF"/>
        </w:rPr>
        <w:t xml:space="preserve"> their brief occupation of Ceredigion between </w:t>
      </w:r>
      <w:r w:rsidRPr="00EA4786">
        <w:rPr>
          <w:rStyle w:val="Strong"/>
          <w:rFonts w:cstheme="minorHAnsi"/>
          <w:color w:val="111111"/>
          <w:sz w:val="28"/>
          <w:szCs w:val="28"/>
        </w:rPr>
        <w:t>1115-37</w:t>
      </w:r>
      <w:r w:rsidR="001B7C6C" w:rsidRPr="00EA4786">
        <w:rPr>
          <w:rFonts w:cstheme="minorHAnsi"/>
          <w:color w:val="111111"/>
          <w:sz w:val="28"/>
          <w:szCs w:val="28"/>
          <w:shd w:val="clear" w:color="auto" w:fill="FFFFFF"/>
        </w:rPr>
        <w:t>, fi</w:t>
      </w:r>
      <w:r w:rsidRPr="00EA4786">
        <w:rPr>
          <w:rFonts w:cstheme="minorHAnsi"/>
          <w:color w:val="111111"/>
          <w:sz w:val="28"/>
          <w:szCs w:val="28"/>
          <w:shd w:val="clear" w:color="auto" w:fill="FFFFFF"/>
        </w:rPr>
        <w:t>rst refer</w:t>
      </w:r>
      <w:r w:rsidR="001B7C6C" w:rsidRPr="00EA4786">
        <w:rPr>
          <w:rFonts w:cstheme="minorHAnsi"/>
          <w:color w:val="111111"/>
          <w:sz w:val="28"/>
          <w:szCs w:val="28"/>
          <w:shd w:val="clear" w:color="auto" w:fill="FFFFFF"/>
        </w:rPr>
        <w:t>red</w:t>
      </w:r>
      <w:r w:rsidRPr="00EA4786">
        <w:rPr>
          <w:rFonts w:cstheme="minorHAnsi"/>
          <w:color w:val="111111"/>
          <w:sz w:val="28"/>
          <w:szCs w:val="28"/>
          <w:shd w:val="clear" w:color="auto" w:fill="FFFFFF"/>
        </w:rPr>
        <w:t xml:space="preserve"> to </w:t>
      </w:r>
      <w:proofErr w:type="gramStart"/>
      <w:r w:rsidRPr="00EA4786">
        <w:rPr>
          <w:rFonts w:cstheme="minorHAnsi"/>
          <w:color w:val="111111"/>
          <w:sz w:val="28"/>
          <w:szCs w:val="28"/>
          <w:shd w:val="clear" w:color="auto" w:fill="FFFFFF"/>
        </w:rPr>
        <w:t>it  in</w:t>
      </w:r>
      <w:proofErr w:type="gramEnd"/>
      <w:r w:rsidRPr="00EA4786">
        <w:rPr>
          <w:rFonts w:cstheme="minorHAnsi"/>
          <w:color w:val="111111"/>
          <w:sz w:val="28"/>
          <w:szCs w:val="28"/>
          <w:shd w:val="clear" w:color="auto" w:fill="FFFFFF"/>
        </w:rPr>
        <w:t xml:space="preserve"> 1137 when the Brut y </w:t>
      </w:r>
      <w:proofErr w:type="spellStart"/>
      <w:r w:rsidRPr="00EA4786">
        <w:rPr>
          <w:rFonts w:cstheme="minorHAnsi"/>
          <w:color w:val="111111"/>
          <w:sz w:val="28"/>
          <w:szCs w:val="28"/>
          <w:shd w:val="clear" w:color="auto" w:fill="FFFFFF"/>
        </w:rPr>
        <w:t>Tywysogyon</w:t>
      </w:r>
      <w:proofErr w:type="spellEnd"/>
      <w:r w:rsidRPr="00EA4786">
        <w:rPr>
          <w:rFonts w:cstheme="minorHAnsi"/>
          <w:color w:val="111111"/>
          <w:sz w:val="28"/>
          <w:szCs w:val="28"/>
          <w:shd w:val="clear" w:color="auto" w:fill="FFFFFF"/>
        </w:rPr>
        <w:t xml:space="preserve"> records that the sons of Gruffudd ap Cynan burnt the castle along with those at Carmarthen, </w:t>
      </w:r>
      <w:proofErr w:type="spellStart"/>
      <w:r w:rsidRPr="00EA4786">
        <w:rPr>
          <w:rFonts w:cstheme="minorHAnsi"/>
          <w:color w:val="111111"/>
          <w:sz w:val="28"/>
          <w:szCs w:val="28"/>
          <w:shd w:val="clear" w:color="auto" w:fill="FFFFFF"/>
        </w:rPr>
        <w:t>Ystrad</w:t>
      </w:r>
      <w:proofErr w:type="spellEnd"/>
      <w:r w:rsidRPr="00EA4786">
        <w:rPr>
          <w:rFonts w:cstheme="minorHAnsi"/>
          <w:color w:val="111111"/>
          <w:sz w:val="28"/>
          <w:szCs w:val="28"/>
          <w:shd w:val="clear" w:color="auto" w:fill="FFFFFF"/>
        </w:rPr>
        <w:t xml:space="preserve"> Meurig, and Humfrey’s Castle.</w:t>
      </w:r>
    </w:p>
    <w:p w14:paraId="6FF6052B" w14:textId="77777777" w:rsidR="007E6A49" w:rsidRPr="00EA4786" w:rsidRDefault="007E6A49" w:rsidP="007E6A49">
      <w:pPr>
        <w:pStyle w:val="ListParagraph"/>
        <w:rPr>
          <w:rFonts w:cstheme="minorHAnsi"/>
          <w:color w:val="000000" w:themeColor="text1"/>
          <w:sz w:val="28"/>
          <w:szCs w:val="28"/>
        </w:rPr>
      </w:pPr>
    </w:p>
    <w:p w14:paraId="2DECC95F" w14:textId="53EFC5B9" w:rsidR="007E6A49" w:rsidRPr="00EA4786" w:rsidRDefault="007E6A49" w:rsidP="001B7C6C">
      <w:pPr>
        <w:pStyle w:val="ListParagraph"/>
        <w:numPr>
          <w:ilvl w:val="0"/>
          <w:numId w:val="2"/>
        </w:numPr>
        <w:rPr>
          <w:rFonts w:cstheme="minorHAnsi"/>
          <w:sz w:val="28"/>
          <w:szCs w:val="28"/>
        </w:rPr>
      </w:pPr>
      <w:r w:rsidRPr="00EA4786">
        <w:rPr>
          <w:rFonts w:cstheme="minorHAnsi"/>
          <w:color w:val="000000" w:themeColor="text1"/>
          <w:sz w:val="28"/>
          <w:szCs w:val="28"/>
          <w:shd w:val="clear" w:color="auto" w:fill="FEFEFF"/>
        </w:rPr>
        <w:t xml:space="preserve">Lampeter town lies on the northern bank of the River </w:t>
      </w:r>
      <w:proofErr w:type="spellStart"/>
      <w:r w:rsidRPr="00EA4786">
        <w:rPr>
          <w:rFonts w:cstheme="minorHAnsi"/>
          <w:color w:val="000000" w:themeColor="text1"/>
          <w:sz w:val="28"/>
          <w:szCs w:val="28"/>
          <w:shd w:val="clear" w:color="auto" w:fill="FEFEFF"/>
        </w:rPr>
        <w:t>Teifi</w:t>
      </w:r>
      <w:proofErr w:type="spellEnd"/>
      <w:r w:rsidRPr="00EA4786">
        <w:rPr>
          <w:rFonts w:cstheme="minorHAnsi"/>
          <w:color w:val="000000" w:themeColor="text1"/>
          <w:sz w:val="28"/>
          <w:szCs w:val="28"/>
          <w:shd w:val="clear" w:color="auto" w:fill="FEFEFF"/>
        </w:rPr>
        <w:t xml:space="preserve"> in Ceredigion, mid-Wales (SN 578 481). Nant </w:t>
      </w:r>
      <w:proofErr w:type="spellStart"/>
      <w:r w:rsidRPr="00EA4786">
        <w:rPr>
          <w:rFonts w:cstheme="minorHAnsi"/>
          <w:color w:val="000000" w:themeColor="text1"/>
          <w:sz w:val="28"/>
          <w:szCs w:val="28"/>
          <w:shd w:val="clear" w:color="auto" w:fill="FEFEFF"/>
        </w:rPr>
        <w:t>Creuddyn</w:t>
      </w:r>
      <w:proofErr w:type="spellEnd"/>
      <w:r w:rsidRPr="00EA4786">
        <w:rPr>
          <w:rFonts w:cstheme="minorHAnsi"/>
          <w:color w:val="000000" w:themeColor="text1"/>
          <w:sz w:val="28"/>
          <w:szCs w:val="28"/>
          <w:shd w:val="clear" w:color="auto" w:fill="FEFEFF"/>
        </w:rPr>
        <w:t xml:space="preserve"> to the west and the </w:t>
      </w:r>
      <w:proofErr w:type="spellStart"/>
      <w:r w:rsidRPr="00EA4786">
        <w:rPr>
          <w:rFonts w:cstheme="minorHAnsi"/>
          <w:color w:val="000000" w:themeColor="text1"/>
          <w:sz w:val="28"/>
          <w:szCs w:val="28"/>
          <w:shd w:val="clear" w:color="auto" w:fill="FEFEFF"/>
        </w:rPr>
        <w:t>Afon</w:t>
      </w:r>
      <w:proofErr w:type="spellEnd"/>
      <w:r w:rsidRPr="00EA4786">
        <w:rPr>
          <w:rFonts w:cstheme="minorHAnsi"/>
          <w:color w:val="000000" w:themeColor="text1"/>
          <w:sz w:val="28"/>
          <w:szCs w:val="28"/>
          <w:shd w:val="clear" w:color="auto" w:fill="FEFEFF"/>
        </w:rPr>
        <w:t xml:space="preserve"> Dulas to the east flow into the main channel. It stands at the intersection of several major roads: the A482 gives access to Llandeilo/Llandovery to the southeast and Aberystwyth to the north; the A485 leads to </w:t>
      </w:r>
      <w:proofErr w:type="spellStart"/>
      <w:r w:rsidRPr="00EA4786">
        <w:rPr>
          <w:rFonts w:cstheme="minorHAnsi"/>
          <w:color w:val="000000" w:themeColor="text1"/>
          <w:sz w:val="28"/>
          <w:szCs w:val="28"/>
          <w:shd w:val="clear" w:color="auto" w:fill="FEFEFF"/>
        </w:rPr>
        <w:t>Tregaron</w:t>
      </w:r>
      <w:proofErr w:type="spellEnd"/>
      <w:r w:rsidRPr="00EA4786">
        <w:rPr>
          <w:rFonts w:cstheme="minorHAnsi"/>
          <w:color w:val="000000" w:themeColor="text1"/>
          <w:sz w:val="28"/>
          <w:szCs w:val="28"/>
          <w:shd w:val="clear" w:color="auto" w:fill="FEFEFF"/>
        </w:rPr>
        <w:t xml:space="preserve"> and mid-Wales to the north and to Carmarthen to the south; and the A475 runs down the </w:t>
      </w:r>
      <w:proofErr w:type="spellStart"/>
      <w:r w:rsidRPr="00EA4786">
        <w:rPr>
          <w:rFonts w:cstheme="minorHAnsi"/>
          <w:color w:val="000000" w:themeColor="text1"/>
          <w:sz w:val="28"/>
          <w:szCs w:val="28"/>
          <w:shd w:val="clear" w:color="auto" w:fill="FEFEFF"/>
        </w:rPr>
        <w:t>Teifi</w:t>
      </w:r>
      <w:proofErr w:type="spellEnd"/>
      <w:r w:rsidRPr="00EA4786">
        <w:rPr>
          <w:rFonts w:cstheme="minorHAnsi"/>
          <w:color w:val="000000" w:themeColor="text1"/>
          <w:sz w:val="28"/>
          <w:szCs w:val="28"/>
          <w:shd w:val="clear" w:color="auto" w:fill="FEFEFF"/>
        </w:rPr>
        <w:t xml:space="preserve"> valley to Newcastle Emlyn, Cardigan and the coast</w:t>
      </w:r>
      <w:r w:rsidRPr="00EA4786">
        <w:rPr>
          <w:rFonts w:cstheme="minorHAnsi"/>
          <w:color w:val="535354"/>
          <w:sz w:val="28"/>
          <w:szCs w:val="28"/>
          <w:shd w:val="clear" w:color="auto" w:fill="FEFEFF"/>
        </w:rPr>
        <w:t>.</w:t>
      </w:r>
      <w:r w:rsidR="00CA37A3" w:rsidRPr="00EA4786">
        <w:rPr>
          <w:rFonts w:cstheme="minorHAnsi"/>
          <w:color w:val="535354"/>
          <w:sz w:val="28"/>
          <w:szCs w:val="28"/>
          <w:shd w:val="clear" w:color="auto" w:fill="FEFEFF"/>
        </w:rPr>
        <w:fldChar w:fldCharType="begin"/>
      </w:r>
      <w:r w:rsidR="00CA37A3" w:rsidRPr="00EA4786">
        <w:rPr>
          <w:rFonts w:cstheme="minorHAnsi"/>
          <w:color w:val="535354"/>
          <w:sz w:val="28"/>
          <w:szCs w:val="28"/>
          <w:shd w:val="clear" w:color="auto" w:fill="FEFEFF"/>
        </w:rPr>
        <w:instrText xml:space="preserve"> ADDIN ZOTERO_ITEM CSL_CITATION {"citationID":"8cSuFlKe","properties":{"formattedCitation":"(\\uc0\\u8216{}LAMPETER \\uc0\\u8211{} Heneb \\uc0\\u8211{} The Trust for Welsh Archaeology\\uc0\\u8217{}, no date)","plainCitation":"(‘LAMPETER – Heneb – The Trust for Welsh Archaeology’, no date)","noteIndex":0},"citationItems":[{"id":186,"uris":["http://zotero.org/users/12355276/items/FQHHWYTE"],"itemData":{"id":186,"type":"post-weblog","language":"en-US","title":"LAMPETER – Heneb – The Trust for Welsh Archaeology","URL":"https://www.dyfedarchaeology.org.uk/wp/discovery/projects/lampeter/","accessed":{"date-parts":[["2024",2,13]]}}}],"schema":"https://github.com/citation-style-language/schema/raw/master/csl-citation.json"} </w:instrText>
      </w:r>
      <w:r w:rsidR="00CA37A3" w:rsidRPr="00EA4786">
        <w:rPr>
          <w:rFonts w:cstheme="minorHAnsi"/>
          <w:color w:val="535354"/>
          <w:sz w:val="28"/>
          <w:szCs w:val="28"/>
          <w:shd w:val="clear" w:color="auto" w:fill="FEFEFF"/>
        </w:rPr>
        <w:fldChar w:fldCharType="separate"/>
      </w:r>
      <w:r w:rsidR="00CA37A3" w:rsidRPr="00EA4786">
        <w:rPr>
          <w:rFonts w:cstheme="minorHAnsi"/>
          <w:kern w:val="0"/>
          <w:sz w:val="28"/>
          <w:szCs w:val="28"/>
        </w:rPr>
        <w:t>(‘LAMPETER – Heneb – The Trust for Welsh Archaeology’, no date)</w:t>
      </w:r>
      <w:r w:rsidR="00CA37A3" w:rsidRPr="00EA4786">
        <w:rPr>
          <w:rFonts w:cstheme="minorHAnsi"/>
          <w:color w:val="535354"/>
          <w:sz w:val="28"/>
          <w:szCs w:val="28"/>
          <w:shd w:val="clear" w:color="auto" w:fill="FEFEFF"/>
        </w:rPr>
        <w:fldChar w:fldCharType="end"/>
      </w:r>
    </w:p>
    <w:p w14:paraId="5C668E3A" w14:textId="77777777" w:rsidR="00F60E2A" w:rsidRDefault="00F60E2A" w:rsidP="00346243">
      <w:pPr>
        <w:rPr>
          <w:rFonts w:cstheme="minorHAnsi"/>
          <w:sz w:val="28"/>
          <w:szCs w:val="28"/>
        </w:rPr>
      </w:pPr>
    </w:p>
    <w:p w14:paraId="216F8969" w14:textId="77777777" w:rsidR="00EA4786" w:rsidRDefault="00EA4786" w:rsidP="00346243">
      <w:pPr>
        <w:rPr>
          <w:rFonts w:cstheme="minorHAnsi"/>
          <w:sz w:val="28"/>
          <w:szCs w:val="28"/>
        </w:rPr>
      </w:pPr>
    </w:p>
    <w:p w14:paraId="7D907F16" w14:textId="77777777" w:rsidR="00EA4786" w:rsidRDefault="00EA4786" w:rsidP="00346243">
      <w:pPr>
        <w:rPr>
          <w:rFonts w:cstheme="minorHAnsi"/>
          <w:sz w:val="28"/>
          <w:szCs w:val="28"/>
        </w:rPr>
      </w:pPr>
    </w:p>
    <w:p w14:paraId="5D038B00" w14:textId="77777777" w:rsidR="00EA4786" w:rsidRDefault="00EA4786" w:rsidP="00346243">
      <w:pPr>
        <w:rPr>
          <w:rFonts w:cstheme="minorHAnsi"/>
          <w:sz w:val="28"/>
          <w:szCs w:val="28"/>
        </w:rPr>
      </w:pPr>
    </w:p>
    <w:p w14:paraId="3429C29C" w14:textId="77777777" w:rsidR="00EA4786" w:rsidRPr="00EA4786" w:rsidRDefault="00EA4786" w:rsidP="00346243">
      <w:pPr>
        <w:rPr>
          <w:rFonts w:cstheme="minorHAnsi"/>
          <w:sz w:val="28"/>
          <w:szCs w:val="28"/>
        </w:rPr>
      </w:pPr>
    </w:p>
    <w:p w14:paraId="419B2925" w14:textId="394E88F4" w:rsidR="00C12EC2" w:rsidRDefault="00C12EC2" w:rsidP="00C12EC2"/>
    <w:p w14:paraId="683DABFB" w14:textId="3066C8BD" w:rsidR="00B16EAD" w:rsidRPr="00EA4786" w:rsidRDefault="006D2AA7" w:rsidP="00B16EAD">
      <w:pPr>
        <w:pStyle w:val="Heading2"/>
        <w:rPr>
          <w:sz w:val="32"/>
          <w:szCs w:val="32"/>
        </w:rPr>
      </w:pPr>
      <w:r>
        <w:rPr>
          <w:sz w:val="32"/>
          <w:szCs w:val="32"/>
        </w:rPr>
        <w:lastRenderedPageBreak/>
        <w:t xml:space="preserve">2. </w:t>
      </w:r>
      <w:r w:rsidR="00B16EAD" w:rsidRPr="00EA4786">
        <w:rPr>
          <w:sz w:val="32"/>
          <w:szCs w:val="32"/>
        </w:rPr>
        <w:t>Archaeological and historical background</w:t>
      </w:r>
    </w:p>
    <w:p w14:paraId="7BF766A6" w14:textId="77777777" w:rsidR="00240FBC" w:rsidRDefault="00240FBC" w:rsidP="00B16EAD">
      <w:pPr>
        <w:rPr>
          <w:lang w:eastAsia="en-GB"/>
        </w:rPr>
      </w:pPr>
    </w:p>
    <w:p w14:paraId="6AF81BE0" w14:textId="55FEF59C" w:rsidR="00B16EAD" w:rsidRPr="006D2AA7" w:rsidRDefault="00000000" w:rsidP="00240FBC">
      <w:pPr>
        <w:pStyle w:val="ListParagraph"/>
        <w:numPr>
          <w:ilvl w:val="0"/>
          <w:numId w:val="7"/>
        </w:numPr>
        <w:rPr>
          <w:rStyle w:val="Hyperlink"/>
          <w:rFonts w:cstheme="minorHAnsi"/>
          <w:color w:val="000000" w:themeColor="text1"/>
          <w:sz w:val="28"/>
          <w:szCs w:val="28"/>
          <w:u w:val="none"/>
          <w:shd w:val="clear" w:color="auto" w:fill="F9F9F9"/>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hyperlink r:id="rId9" w:tgtFrame="_blank" w:history="1">
        <w:r w:rsidR="00B16EAD" w:rsidRPr="006D2AA7">
          <w:rPr>
            <w:rStyle w:val="Hyperlink"/>
            <w:rFonts w:cstheme="minorHAnsi"/>
            <w:color w:val="000000" w:themeColor="text1"/>
            <w:sz w:val="28"/>
            <w:szCs w:val="28"/>
            <w:u w:val="none"/>
            <w:shd w:val="clear" w:color="auto" w:fill="F9F9F9"/>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The name Black </w:t>
        </w:r>
        <w:r w:rsidR="0071602E" w:rsidRPr="006D2AA7">
          <w:rPr>
            <w:rStyle w:val="Hyperlink"/>
            <w:rFonts w:cstheme="minorHAnsi"/>
            <w:color w:val="000000" w:themeColor="text1"/>
            <w:sz w:val="28"/>
            <w:szCs w:val="28"/>
            <w:u w:val="none"/>
            <w:shd w:val="clear" w:color="auto" w:fill="F9F9F9"/>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Lion</w:t>
        </w:r>
        <w:r w:rsidR="0071602E" w:rsidRPr="006D2AA7">
          <w:rPr>
            <w:rFonts w:cstheme="minorHAnsi"/>
            <w:i/>
            <w:iCs/>
            <w:color w:val="000000" w:themeColor="text1"/>
            <w:sz w:val="28"/>
            <w:szCs w:val="28"/>
            <w:lang w:eastAsia="en-GB"/>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w:t>
        </w:r>
        <w:r w:rsidR="00240FBC" w:rsidRPr="006D2AA7">
          <w:rPr>
            <w:rFonts w:cstheme="minorHAnsi"/>
            <w:i/>
            <w:iCs/>
            <w:color w:val="000000" w:themeColor="text1"/>
            <w:sz w:val="28"/>
            <w:szCs w:val="28"/>
            <w:lang w:eastAsia="en-GB"/>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Y Llew Du</w:t>
        </w:r>
        <w:r w:rsidR="00B16EAD" w:rsidRPr="006D2AA7">
          <w:rPr>
            <w:rStyle w:val="Hyperlink"/>
            <w:rFonts w:cstheme="minorHAnsi"/>
            <w:color w:val="000000" w:themeColor="text1"/>
            <w:sz w:val="28"/>
            <w:szCs w:val="28"/>
            <w:u w:val="none"/>
            <w:shd w:val="clear" w:color="auto" w:fill="F9F9F9"/>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was first mentioned in </w:t>
        </w:r>
        <w:r w:rsidR="00B16EAD" w:rsidRPr="006D2AA7">
          <w:rPr>
            <w:rStyle w:val="Strong"/>
            <w:rFonts w:cstheme="minorHAnsi"/>
            <w:b w:val="0"/>
            <w:color w:val="000000" w:themeColor="text1"/>
            <w:sz w:val="28"/>
            <w:szCs w:val="28"/>
            <w:shd w:val="clear" w:color="auto" w:fill="F9F9F9"/>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1764</w:t>
        </w:r>
        <w:r w:rsidR="00B16EAD" w:rsidRPr="006D2AA7">
          <w:rPr>
            <w:rStyle w:val="Hyperlink"/>
            <w:rFonts w:cstheme="minorHAnsi"/>
            <w:color w:val="000000" w:themeColor="text1"/>
            <w:sz w:val="28"/>
            <w:szCs w:val="28"/>
            <w:u w:val="none"/>
            <w:shd w:val="clear" w:color="auto" w:fill="F9F9F9"/>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w:t>
        </w:r>
      </w:hyperlink>
      <w:r w:rsidR="00B16EAD" w:rsidRPr="006D2AA7">
        <w:rPr>
          <w:rFonts w:cstheme="minorHAnsi"/>
          <w:color w:val="000000" w:themeColor="text1"/>
          <w:sz w:val="28"/>
          <w:szCs w:val="28"/>
          <w:shd w:val="clear" w:color="auto" w:fill="F9F9F9"/>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w:t>
      </w:r>
      <w:hyperlink r:id="rId10" w:tgtFrame="_blank" w:history="1">
        <w:r w:rsidR="00B16EAD" w:rsidRPr="006D2AA7">
          <w:rPr>
            <w:rStyle w:val="Hyperlink"/>
            <w:rFonts w:cstheme="minorHAnsi"/>
            <w:color w:val="000000" w:themeColor="text1"/>
            <w:sz w:val="28"/>
            <w:szCs w:val="28"/>
            <w:u w:val="none"/>
            <w:shd w:val="clear" w:color="auto" w:fill="F9F9F9"/>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The pub has served as a coaching inn since the 18th century </w:t>
        </w:r>
      </w:hyperlink>
    </w:p>
    <w:p w14:paraId="00F83B68" w14:textId="77777777" w:rsidR="0071602E" w:rsidRPr="006D2AA7" w:rsidRDefault="0071602E" w:rsidP="0071602E">
      <w:pPr>
        <w:pStyle w:val="ListParagraph"/>
        <w:spacing w:line="240" w:lineRule="auto"/>
        <w:rPr>
          <w:rStyle w:val="Hyperlink"/>
          <w:rFonts w:cstheme="minorHAnsi"/>
          <w:color w:val="000000" w:themeColor="text1"/>
          <w:sz w:val="28"/>
          <w:szCs w:val="28"/>
          <w:u w:val="none"/>
          <w:shd w:val="clear" w:color="auto" w:fill="F9F9F9"/>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25386F72" w14:textId="7D0CE826" w:rsidR="0071602E" w:rsidRPr="006D2AA7" w:rsidRDefault="00240FBC" w:rsidP="0071602E">
      <w:pPr>
        <w:pStyle w:val="ListParagraph"/>
        <w:numPr>
          <w:ilvl w:val="0"/>
          <w:numId w:val="7"/>
        </w:numPr>
        <w:rPr>
          <w:rFonts w:cstheme="minorHAnsi"/>
          <w:color w:val="D5DCE4" w:themeColor="text2" w:themeTint="33"/>
          <w:sz w:val="28"/>
          <w:szCs w:val="28"/>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6D2AA7">
        <w:rPr>
          <w:rFonts w:cstheme="minorHAnsi"/>
          <w:sz w:val="28"/>
          <w:szCs w:val="28"/>
          <w:lang w:eastAsia="en-GB"/>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The Black Lion Hotel</w:t>
      </w:r>
      <w:r w:rsidR="0071602E" w:rsidRPr="006D2AA7">
        <w:rPr>
          <w:rFonts w:cstheme="minorHAnsi"/>
          <w:sz w:val="28"/>
          <w:szCs w:val="28"/>
          <w:lang w:eastAsia="en-GB"/>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Pr="006D2AA7">
        <w:rPr>
          <w:rFonts w:cstheme="minorHAnsi"/>
          <w:sz w:val="28"/>
          <w:szCs w:val="28"/>
          <w:lang w:eastAsia="en-GB"/>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is believed to have been built about this time but there is no mention of the </w:t>
      </w:r>
      <w:bookmarkStart w:id="2" w:name="_Hlk158486465"/>
      <w:r w:rsidRPr="006D2AA7">
        <w:rPr>
          <w:rFonts w:cstheme="minorHAnsi"/>
          <w:sz w:val="28"/>
          <w:szCs w:val="28"/>
          <w:lang w:eastAsia="en-GB"/>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name of BLACK LION until about 1764 according to George Eyre Evans ('Lampeter', 1905).</w:t>
      </w:r>
      <w:bookmarkEnd w:id="2"/>
    </w:p>
    <w:p w14:paraId="06CD638B" w14:textId="77777777" w:rsidR="0071602E" w:rsidRPr="006D2AA7" w:rsidRDefault="0071602E" w:rsidP="0071602E">
      <w:pPr>
        <w:spacing w:line="240" w:lineRule="auto"/>
        <w:rPr>
          <w:rFonts w:cstheme="minorHAnsi"/>
          <w:color w:val="D5DCE4" w:themeColor="text2" w:themeTint="33"/>
          <w:sz w:val="28"/>
          <w:szCs w:val="28"/>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40E4E0A3" w14:textId="33442F71" w:rsidR="00807BDA" w:rsidRPr="006D2AA7" w:rsidRDefault="00240FBC" w:rsidP="00240FBC">
      <w:pPr>
        <w:pStyle w:val="ListParagraph"/>
        <w:numPr>
          <w:ilvl w:val="0"/>
          <w:numId w:val="7"/>
        </w:numPr>
        <w:rPr>
          <w:rFonts w:cstheme="minorHAnsi"/>
          <w:color w:val="D5DCE4" w:themeColor="text2" w:themeTint="33"/>
          <w:sz w:val="28"/>
          <w:szCs w:val="28"/>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6D2AA7">
        <w:rPr>
          <w:rFonts w:cstheme="minorHAnsi"/>
          <w:sz w:val="28"/>
          <w:szCs w:val="28"/>
          <w:lang w:eastAsia="en-GB"/>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2 fields known as ‘</w:t>
      </w:r>
      <w:proofErr w:type="spellStart"/>
      <w:r w:rsidRPr="006D2AA7">
        <w:rPr>
          <w:rFonts w:cstheme="minorHAnsi"/>
          <w:sz w:val="28"/>
          <w:szCs w:val="28"/>
          <w:lang w:eastAsia="en-GB"/>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Cae</w:t>
      </w:r>
      <w:proofErr w:type="spellEnd"/>
      <w:r w:rsidRPr="006D2AA7">
        <w:rPr>
          <w:rFonts w:cstheme="minorHAnsi"/>
          <w:sz w:val="28"/>
          <w:szCs w:val="28"/>
          <w:lang w:eastAsia="en-GB"/>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proofErr w:type="spellStart"/>
      <w:r w:rsidRPr="006D2AA7">
        <w:rPr>
          <w:rFonts w:cstheme="minorHAnsi"/>
          <w:sz w:val="28"/>
          <w:szCs w:val="28"/>
          <w:lang w:eastAsia="en-GB"/>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Dimau</w:t>
      </w:r>
      <w:proofErr w:type="spellEnd"/>
      <w:r w:rsidRPr="006D2AA7">
        <w:rPr>
          <w:rFonts w:cstheme="minorHAnsi"/>
          <w:sz w:val="28"/>
          <w:szCs w:val="28"/>
          <w:lang w:eastAsia="en-GB"/>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and ‘</w:t>
      </w:r>
      <w:proofErr w:type="spellStart"/>
      <w:r w:rsidRPr="006D2AA7">
        <w:rPr>
          <w:rFonts w:cstheme="minorHAnsi"/>
          <w:sz w:val="28"/>
          <w:szCs w:val="28"/>
          <w:lang w:eastAsia="en-GB"/>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Cae</w:t>
      </w:r>
      <w:proofErr w:type="spellEnd"/>
      <w:r w:rsidRPr="006D2AA7">
        <w:rPr>
          <w:rFonts w:cstheme="minorHAnsi"/>
          <w:sz w:val="28"/>
          <w:szCs w:val="28"/>
          <w:lang w:eastAsia="en-GB"/>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proofErr w:type="spellStart"/>
      <w:r w:rsidRPr="006D2AA7">
        <w:rPr>
          <w:rFonts w:cstheme="minorHAnsi"/>
          <w:sz w:val="28"/>
          <w:szCs w:val="28"/>
          <w:lang w:eastAsia="en-GB"/>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Pedoli</w:t>
      </w:r>
      <w:proofErr w:type="spellEnd"/>
      <w:r w:rsidRPr="006D2AA7">
        <w:rPr>
          <w:rFonts w:cstheme="minorHAnsi"/>
          <w:sz w:val="28"/>
          <w:szCs w:val="28"/>
          <w:lang w:eastAsia="en-GB"/>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w:t>
      </w:r>
      <w:r w:rsidR="00C64058" w:rsidRPr="006D2AA7">
        <w:rPr>
          <w:rFonts w:cstheme="minorHAnsi"/>
          <w:sz w:val="28"/>
          <w:szCs w:val="28"/>
          <w:lang w:eastAsia="en-GB"/>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00EA4786" w:rsidRPr="006D2AA7">
        <w:rPr>
          <w:rFonts w:cstheme="minorHAnsi"/>
          <w:sz w:val="28"/>
          <w:szCs w:val="28"/>
          <w:lang w:eastAsia="en-GB"/>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nearby associated</w:t>
      </w:r>
      <w:r w:rsidR="00C64058" w:rsidRPr="006D2AA7">
        <w:rPr>
          <w:rFonts w:cstheme="minorHAnsi"/>
          <w:sz w:val="28"/>
          <w:szCs w:val="28"/>
          <w:lang w:eastAsia="en-GB"/>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with the nearby blacksmith who was employed by the Black Lion Hotel b</w:t>
      </w:r>
      <w:r w:rsidRPr="006D2AA7">
        <w:rPr>
          <w:rFonts w:cstheme="minorHAnsi"/>
          <w:sz w:val="28"/>
          <w:szCs w:val="28"/>
          <w:lang w:eastAsia="en-GB"/>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y Drovers overnight, or farmers and people coming into Lampeter on market </w:t>
      </w:r>
      <w:r w:rsidR="00EA4786" w:rsidRPr="006D2AA7">
        <w:rPr>
          <w:rFonts w:cstheme="minorHAnsi"/>
          <w:sz w:val="28"/>
          <w:szCs w:val="28"/>
          <w:lang w:eastAsia="en-GB"/>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days and</w:t>
      </w:r>
      <w:r w:rsidRPr="006D2AA7">
        <w:rPr>
          <w:rFonts w:cstheme="minorHAnsi"/>
          <w:sz w:val="28"/>
          <w:szCs w:val="28"/>
          <w:lang w:eastAsia="en-GB"/>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paying a fee for leaving their horses here.</w:t>
      </w:r>
    </w:p>
    <w:p w14:paraId="278AACC0" w14:textId="77777777" w:rsidR="00807BDA" w:rsidRPr="006D2AA7" w:rsidRDefault="00807BDA" w:rsidP="00807BDA">
      <w:pPr>
        <w:pStyle w:val="ListParagraph"/>
        <w:rPr>
          <w:rFonts w:cstheme="minorHAnsi"/>
          <w:sz w:val="28"/>
          <w:szCs w:val="28"/>
          <w:lang w:eastAsia="en-GB"/>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2B13D406" w14:textId="4C026BA4" w:rsidR="00EA4786" w:rsidRPr="006D2AA7" w:rsidRDefault="004B7904" w:rsidP="00240FBC">
      <w:pPr>
        <w:pStyle w:val="ListParagraph"/>
        <w:numPr>
          <w:ilvl w:val="0"/>
          <w:numId w:val="7"/>
        </w:numPr>
        <w:rPr>
          <w:rFonts w:cstheme="minorHAnsi"/>
          <w:color w:val="D5DCE4" w:themeColor="text2" w:themeTint="33"/>
          <w:sz w:val="28"/>
          <w:szCs w:val="28"/>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6D2AA7">
        <w:rPr>
          <w:rFonts w:cstheme="minorHAnsi"/>
          <w:sz w:val="28"/>
          <w:szCs w:val="28"/>
          <w:lang w:eastAsia="en-GB"/>
        </w:rPr>
        <w:t>The 1st Lampeter Agricultural Show is thought to have been held on a field to the rear of the Black Lion Hotel in October 1877</w:t>
      </w:r>
      <w:r w:rsidRPr="006D2AA7">
        <w:rPr>
          <w:rFonts w:cstheme="minorHAnsi"/>
          <w:sz w:val="28"/>
          <w:szCs w:val="28"/>
          <w:lang w:eastAsia="en-GB"/>
        </w:rPr>
        <w:br/>
      </w:r>
      <w:proofErr w:type="gramStart"/>
      <w:r w:rsidRPr="006D2AA7">
        <w:rPr>
          <w:rFonts w:cstheme="minorHAnsi"/>
          <w:sz w:val="28"/>
          <w:szCs w:val="28"/>
          <w:lang w:eastAsia="en-GB"/>
        </w:rPr>
        <w:t>1914</w:t>
      </w:r>
      <w:proofErr w:type="gramEnd"/>
    </w:p>
    <w:p w14:paraId="1D2EE302" w14:textId="77777777" w:rsidR="00EA4786" w:rsidRPr="006D2AA7" w:rsidRDefault="00EA4786" w:rsidP="00EA4786">
      <w:pPr>
        <w:pStyle w:val="ListParagraph"/>
        <w:rPr>
          <w:rFonts w:cstheme="minorHAnsi"/>
          <w:color w:val="D5DCE4" w:themeColor="text2" w:themeTint="33"/>
          <w:sz w:val="28"/>
          <w:szCs w:val="28"/>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22551D0B" w14:textId="23E204AA" w:rsidR="004B7904" w:rsidRPr="006D2AA7" w:rsidRDefault="004B7904" w:rsidP="00EA4786">
      <w:pPr>
        <w:pStyle w:val="ListParagraph"/>
        <w:numPr>
          <w:ilvl w:val="0"/>
          <w:numId w:val="7"/>
        </w:numPr>
        <w:rPr>
          <w:rFonts w:cstheme="minorHAnsi"/>
          <w:color w:val="D5DCE4" w:themeColor="text2" w:themeTint="33"/>
          <w:sz w:val="28"/>
          <w:szCs w:val="28"/>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bookmarkStart w:id="3" w:name="_Hlk158734656"/>
      <w:r w:rsidRPr="006D2AA7">
        <w:rPr>
          <w:rFonts w:cstheme="minorHAnsi"/>
          <w:sz w:val="28"/>
          <w:szCs w:val="28"/>
          <w:lang w:eastAsia="en-GB"/>
        </w:rPr>
        <w:t xml:space="preserve">Galloping and Trotting races held on The Black Lion Field </w:t>
      </w:r>
      <w:proofErr w:type="gramStart"/>
      <w:r w:rsidRPr="006D2AA7">
        <w:rPr>
          <w:rFonts w:cstheme="minorHAnsi"/>
          <w:sz w:val="28"/>
          <w:szCs w:val="28"/>
          <w:lang w:eastAsia="en-GB"/>
        </w:rPr>
        <w:t>( report</w:t>
      </w:r>
      <w:proofErr w:type="gramEnd"/>
      <w:r w:rsidRPr="006D2AA7">
        <w:rPr>
          <w:rFonts w:cstheme="minorHAnsi"/>
          <w:sz w:val="28"/>
          <w:szCs w:val="28"/>
          <w:lang w:eastAsia="en-GB"/>
        </w:rPr>
        <w:t xml:space="preserve"> in The Cambrian News 20th March 1914)</w:t>
      </w:r>
      <w:r w:rsidRPr="006D2AA7">
        <w:rPr>
          <w:rFonts w:cstheme="minorHAnsi"/>
          <w:sz w:val="28"/>
          <w:szCs w:val="28"/>
          <w:lang w:eastAsia="en-GB"/>
        </w:rPr>
        <w:br/>
      </w:r>
    </w:p>
    <w:p w14:paraId="3647F86D" w14:textId="77777777" w:rsidR="004B7904" w:rsidRPr="006D2AA7" w:rsidRDefault="004B7904" w:rsidP="004B7904">
      <w:pPr>
        <w:pStyle w:val="ListParagraph"/>
        <w:rPr>
          <w:rFonts w:cstheme="minorHAnsi"/>
          <w:sz w:val="28"/>
          <w:szCs w:val="28"/>
          <w:lang w:eastAsia="en-GB"/>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bookmarkEnd w:id="3"/>
    <w:p w14:paraId="7BA73258" w14:textId="6B5B3C08" w:rsidR="004B7904" w:rsidRPr="006D2AA7" w:rsidRDefault="004B7904" w:rsidP="004B7904">
      <w:pPr>
        <w:pStyle w:val="ListParagraph"/>
        <w:numPr>
          <w:ilvl w:val="0"/>
          <w:numId w:val="7"/>
        </w:numPr>
        <w:rPr>
          <w:rFonts w:cstheme="minorHAnsi"/>
          <w:color w:val="000000" w:themeColor="text1"/>
          <w:sz w:val="28"/>
          <w:szCs w:val="28"/>
        </w:rPr>
      </w:pPr>
      <w:r w:rsidRPr="006D2AA7">
        <w:rPr>
          <w:rFonts w:eastAsia="Times New Roman" w:cstheme="minorHAnsi"/>
          <w:color w:val="000000" w:themeColor="text1"/>
          <w:kern w:val="0"/>
          <w:sz w:val="28"/>
          <w:szCs w:val="28"/>
          <w:lang w:eastAsia="en-GB"/>
          <w14:ligatures w14:val="none"/>
        </w:rPr>
        <w:t xml:space="preserve">Between the 1880s and 1890s, it was the headquarters of the local branch of the Cyclists' Touring Club. </w:t>
      </w:r>
      <w:r w:rsidRPr="006D2AA7">
        <w:rPr>
          <w:rFonts w:eastAsia="Times New Roman" w:cstheme="minorHAnsi"/>
          <w:color w:val="000000" w:themeColor="text1"/>
          <w:kern w:val="0"/>
          <w:sz w:val="28"/>
          <w:szCs w:val="28"/>
          <w:lang w:eastAsia="en-GB"/>
          <w14:ligatures w14:val="none"/>
        </w:rPr>
        <w:br/>
        <w:t xml:space="preserve">Daryl </w:t>
      </w:r>
      <w:proofErr w:type="spellStart"/>
      <w:r w:rsidRPr="006D2AA7">
        <w:rPr>
          <w:rFonts w:eastAsia="Times New Roman" w:cstheme="minorHAnsi"/>
          <w:color w:val="000000" w:themeColor="text1"/>
          <w:kern w:val="0"/>
          <w:sz w:val="28"/>
          <w:szCs w:val="28"/>
          <w:lang w:eastAsia="en-GB"/>
          <w14:ligatures w14:val="none"/>
        </w:rPr>
        <w:t>Leeworthy</w:t>
      </w:r>
      <w:proofErr w:type="spellEnd"/>
      <w:r w:rsidRPr="006D2AA7">
        <w:rPr>
          <w:rFonts w:eastAsia="Times New Roman" w:cstheme="minorHAnsi"/>
          <w:color w:val="000000" w:themeColor="text1"/>
          <w:kern w:val="0"/>
          <w:sz w:val="28"/>
          <w:szCs w:val="28"/>
          <w:lang w:eastAsia="en-GB"/>
          <w14:ligatures w14:val="none"/>
        </w:rPr>
        <w:t>, RCAHMW, 24 March 2011</w:t>
      </w:r>
    </w:p>
    <w:p w14:paraId="584342DE" w14:textId="77777777" w:rsidR="004B7904" w:rsidRPr="006D2AA7" w:rsidRDefault="004B7904" w:rsidP="004B7904">
      <w:pPr>
        <w:pStyle w:val="ListParagraph"/>
        <w:rPr>
          <w:rFonts w:cstheme="minorHAnsi"/>
          <w:color w:val="000000" w:themeColor="text1"/>
          <w:sz w:val="28"/>
          <w:szCs w:val="28"/>
          <w:lang w:eastAsia="en-GB"/>
          <w14:textOutline w14:w="0" w14:cap="flat" w14:cmpd="sng" w14:algn="ctr">
            <w14:noFill/>
            <w14:prstDash w14:val="solid"/>
            <w14:round/>
          </w14:textOutline>
        </w:rPr>
      </w:pPr>
    </w:p>
    <w:p w14:paraId="3CA3054E" w14:textId="73E4F07C" w:rsidR="004B7904" w:rsidRPr="006D2AA7" w:rsidRDefault="00000000" w:rsidP="004B7904">
      <w:pPr>
        <w:pStyle w:val="ListParagraph"/>
        <w:numPr>
          <w:ilvl w:val="0"/>
          <w:numId w:val="7"/>
        </w:numPr>
        <w:rPr>
          <w:rStyle w:val="Hyperlink"/>
          <w:rFonts w:cstheme="minorHAnsi"/>
          <w:color w:val="000000" w:themeColor="text1"/>
          <w:sz w:val="28"/>
          <w:szCs w:val="28"/>
          <w:u w:val="none"/>
        </w:rPr>
      </w:pPr>
      <w:hyperlink r:id="rId11" w:tgtFrame="_blank" w:history="1">
        <w:r w:rsidR="004B7904" w:rsidRPr="006D2AA7">
          <w:rPr>
            <w:rStyle w:val="Hyperlink"/>
            <w:rFonts w:cstheme="minorHAnsi"/>
            <w:color w:val="000000" w:themeColor="text1"/>
            <w:sz w:val="28"/>
            <w:szCs w:val="28"/>
            <w:u w:val="none"/>
            <w:shd w:val="clear" w:color="auto" w:fill="F9F9F9"/>
          </w:rPr>
          <w:t xml:space="preserve">The Black Lion was a principal social </w:t>
        </w:r>
        <w:r w:rsidR="000B611B" w:rsidRPr="006D2AA7">
          <w:rPr>
            <w:rStyle w:val="Hyperlink"/>
            <w:rFonts w:cstheme="minorHAnsi"/>
            <w:color w:val="000000" w:themeColor="text1"/>
            <w:sz w:val="28"/>
            <w:szCs w:val="28"/>
            <w:u w:val="none"/>
            <w:shd w:val="clear" w:color="auto" w:fill="F9F9F9"/>
          </w:rPr>
          <w:t>centre</w:t>
        </w:r>
        <w:r w:rsidR="004B7904" w:rsidRPr="006D2AA7">
          <w:rPr>
            <w:rStyle w:val="Hyperlink"/>
            <w:rFonts w:cstheme="minorHAnsi"/>
            <w:color w:val="000000" w:themeColor="text1"/>
            <w:sz w:val="28"/>
            <w:szCs w:val="28"/>
            <w:u w:val="none"/>
            <w:shd w:val="clear" w:color="auto" w:fill="F9F9F9"/>
          </w:rPr>
          <w:t xml:space="preserve"> for the town from the later 18th century and a great example of an earlier century coaching inn </w:t>
        </w:r>
      </w:hyperlink>
    </w:p>
    <w:p w14:paraId="550F5627" w14:textId="77777777" w:rsidR="004B7904" w:rsidRPr="006D2AA7" w:rsidRDefault="004B7904" w:rsidP="004B7904">
      <w:pPr>
        <w:pStyle w:val="ListParagraph"/>
        <w:rPr>
          <w:rFonts w:cstheme="minorHAnsi"/>
          <w:color w:val="000000" w:themeColor="text1"/>
          <w:sz w:val="28"/>
          <w:szCs w:val="28"/>
          <w:lang w:eastAsia="en-GB"/>
          <w14:textOutline w14:w="0" w14:cap="flat" w14:cmpd="sng" w14:algn="ctr">
            <w14:noFill/>
            <w14:prstDash w14:val="solid"/>
            <w14:round/>
          </w14:textOutline>
        </w:rPr>
      </w:pPr>
    </w:p>
    <w:p w14:paraId="6D6BDB2F" w14:textId="44138873" w:rsidR="000B611B" w:rsidRPr="006D2AA7" w:rsidRDefault="004B7904" w:rsidP="000B611B">
      <w:pPr>
        <w:pStyle w:val="ListParagraph"/>
        <w:numPr>
          <w:ilvl w:val="0"/>
          <w:numId w:val="7"/>
        </w:numPr>
        <w:rPr>
          <w:rFonts w:cstheme="minorHAnsi"/>
          <w:color w:val="D5DCE4" w:themeColor="text2" w:themeTint="33"/>
          <w:sz w:val="28"/>
          <w:szCs w:val="28"/>
        </w:rPr>
      </w:pPr>
      <w:r w:rsidRPr="006D2AA7">
        <w:rPr>
          <w:rFonts w:cstheme="minorHAnsi"/>
          <w:color w:val="000000" w:themeColor="text1"/>
          <w:sz w:val="28"/>
          <w:szCs w:val="28"/>
          <w:shd w:val="clear" w:color="auto" w:fill="F9F9F9"/>
        </w:rPr>
        <w:t> </w:t>
      </w:r>
      <w:hyperlink r:id="rId12" w:tgtFrame="_blank" w:history="1">
        <w:r w:rsidRPr="006D2AA7">
          <w:rPr>
            <w:rStyle w:val="Hyperlink"/>
            <w:rFonts w:cstheme="minorHAnsi"/>
            <w:color w:val="000000" w:themeColor="text1"/>
            <w:sz w:val="28"/>
            <w:szCs w:val="28"/>
            <w:u w:val="none"/>
            <w:shd w:val="clear" w:color="auto" w:fill="F9F9F9"/>
          </w:rPr>
          <w:t>The pub has also been used for various events such as the 1st Lampeter Agricultural Show in </w:t>
        </w:r>
        <w:r w:rsidRPr="006D2AA7">
          <w:rPr>
            <w:rStyle w:val="Strong"/>
            <w:rFonts w:cstheme="minorHAnsi"/>
            <w:color w:val="000000" w:themeColor="text1"/>
            <w:sz w:val="28"/>
            <w:szCs w:val="28"/>
            <w:shd w:val="clear" w:color="auto" w:fill="F9F9F9"/>
          </w:rPr>
          <w:t>1877</w:t>
        </w:r>
        <w:r w:rsidRPr="006D2AA7">
          <w:rPr>
            <w:rStyle w:val="Hyperlink"/>
            <w:rFonts w:cstheme="minorHAnsi"/>
            <w:color w:val="000000" w:themeColor="text1"/>
            <w:sz w:val="28"/>
            <w:szCs w:val="28"/>
            <w:u w:val="none"/>
            <w:shd w:val="clear" w:color="auto" w:fill="F9F9F9"/>
          </w:rPr>
          <w:t> </w:t>
        </w:r>
      </w:hyperlink>
      <w:r w:rsidR="00240FBC" w:rsidRPr="006D2AA7">
        <w:rPr>
          <w:rFonts w:cstheme="minorHAnsi"/>
          <w:sz w:val="28"/>
          <w:szCs w:val="28"/>
          <w:lang w:eastAsia="en-GB"/>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br/>
      </w:r>
    </w:p>
    <w:p w14:paraId="7A175D86" w14:textId="09E24B11" w:rsidR="000B611B" w:rsidRPr="006D2AA7" w:rsidRDefault="000B611B" w:rsidP="004B7904">
      <w:pPr>
        <w:pStyle w:val="ListParagraph"/>
        <w:numPr>
          <w:ilvl w:val="0"/>
          <w:numId w:val="7"/>
        </w:numPr>
        <w:rPr>
          <w:rFonts w:cstheme="minorHAnsi"/>
          <w:color w:val="D5DCE4" w:themeColor="text2" w:themeTint="33"/>
          <w:sz w:val="28"/>
          <w:szCs w:val="28"/>
        </w:rPr>
      </w:pPr>
      <w:r w:rsidRPr="006D2AA7">
        <w:rPr>
          <w:rFonts w:cstheme="minorHAnsi"/>
          <w:color w:val="000000" w:themeColor="text1"/>
          <w:sz w:val="28"/>
          <w:szCs w:val="28"/>
        </w:rPr>
        <w:t xml:space="preserve">Drover farmers would congregate and travel through Lampeter for the </w:t>
      </w:r>
      <w:r w:rsidR="006D2AA7" w:rsidRPr="006D2AA7">
        <w:rPr>
          <w:rFonts w:cstheme="minorHAnsi"/>
          <w:color w:val="000000" w:themeColor="text1"/>
          <w:sz w:val="28"/>
          <w:szCs w:val="28"/>
        </w:rPr>
        <w:t>markets.</w:t>
      </w:r>
    </w:p>
    <w:p w14:paraId="013614EC" w14:textId="77777777" w:rsidR="000B611B" w:rsidRPr="006D2AA7" w:rsidRDefault="000B611B" w:rsidP="000B611B">
      <w:pPr>
        <w:pStyle w:val="ListParagraph"/>
        <w:spacing w:line="240" w:lineRule="auto"/>
        <w:rPr>
          <w:rFonts w:cstheme="minorHAnsi"/>
          <w:color w:val="D5DCE4" w:themeColor="text2" w:themeTint="33"/>
          <w:sz w:val="28"/>
          <w:szCs w:val="28"/>
        </w:rPr>
      </w:pPr>
    </w:p>
    <w:p w14:paraId="0D811DF3" w14:textId="142B54E6" w:rsidR="000B611B" w:rsidRDefault="000B611B" w:rsidP="000B611B">
      <w:pPr>
        <w:pStyle w:val="ListParagraph"/>
        <w:numPr>
          <w:ilvl w:val="0"/>
          <w:numId w:val="7"/>
        </w:numPr>
        <w:rPr>
          <w:rFonts w:cstheme="minorHAnsi"/>
          <w:color w:val="333333"/>
          <w:sz w:val="28"/>
          <w:szCs w:val="28"/>
          <w:shd w:val="clear" w:color="auto" w:fill="FFFFFF"/>
        </w:rPr>
      </w:pPr>
      <w:r w:rsidRPr="006D2AA7">
        <w:rPr>
          <w:rFonts w:cstheme="minorHAnsi"/>
          <w:color w:val="333333"/>
          <w:sz w:val="28"/>
          <w:szCs w:val="28"/>
          <w:shd w:val="clear" w:color="auto" w:fill="FFFFFF"/>
        </w:rPr>
        <w:lastRenderedPageBreak/>
        <w:t xml:space="preserve">Droving farmer Roderick travelled as far as Kent in 1838 and had to pay to open gates at Lampeter, his hometown, as well as at </w:t>
      </w:r>
      <w:proofErr w:type="spellStart"/>
      <w:r w:rsidRPr="006D2AA7">
        <w:rPr>
          <w:rFonts w:cstheme="minorHAnsi"/>
          <w:color w:val="333333"/>
          <w:sz w:val="28"/>
          <w:szCs w:val="28"/>
          <w:shd w:val="clear" w:color="auto" w:fill="FFFFFF"/>
        </w:rPr>
        <w:t>Cwmann</w:t>
      </w:r>
      <w:proofErr w:type="spellEnd"/>
      <w:r w:rsidRPr="006D2AA7">
        <w:rPr>
          <w:rFonts w:cstheme="minorHAnsi"/>
          <w:color w:val="333333"/>
          <w:sz w:val="28"/>
          <w:szCs w:val="28"/>
          <w:shd w:val="clear" w:color="auto" w:fill="FFFFFF"/>
        </w:rPr>
        <w:t>, Llanfair-</w:t>
      </w:r>
      <w:proofErr w:type="spellStart"/>
      <w:r w:rsidRPr="006D2AA7">
        <w:rPr>
          <w:rFonts w:cstheme="minorHAnsi"/>
          <w:color w:val="333333"/>
          <w:sz w:val="28"/>
          <w:szCs w:val="28"/>
          <w:shd w:val="clear" w:color="auto" w:fill="FFFFFF"/>
        </w:rPr>
        <w:t>ar</w:t>
      </w:r>
      <w:proofErr w:type="spellEnd"/>
      <w:r w:rsidRPr="006D2AA7">
        <w:rPr>
          <w:rFonts w:cstheme="minorHAnsi"/>
          <w:color w:val="333333"/>
          <w:sz w:val="28"/>
          <w:szCs w:val="28"/>
          <w:shd w:val="clear" w:color="auto" w:fill="FFFFFF"/>
        </w:rPr>
        <w:t>-y-</w:t>
      </w:r>
      <w:proofErr w:type="spellStart"/>
      <w:r w:rsidRPr="006D2AA7">
        <w:rPr>
          <w:rFonts w:cstheme="minorHAnsi"/>
          <w:color w:val="333333"/>
          <w:sz w:val="28"/>
          <w:szCs w:val="28"/>
          <w:shd w:val="clear" w:color="auto" w:fill="FFFFFF"/>
        </w:rPr>
        <w:t>bryn</w:t>
      </w:r>
      <w:proofErr w:type="spellEnd"/>
      <w:r w:rsidRPr="006D2AA7">
        <w:rPr>
          <w:rFonts w:cstheme="minorHAnsi"/>
          <w:color w:val="333333"/>
          <w:sz w:val="28"/>
          <w:szCs w:val="28"/>
          <w:shd w:val="clear" w:color="auto" w:fill="FFFFFF"/>
        </w:rPr>
        <w:t xml:space="preserve">, </w:t>
      </w:r>
      <w:proofErr w:type="spellStart"/>
      <w:r w:rsidRPr="006D2AA7">
        <w:rPr>
          <w:rFonts w:cstheme="minorHAnsi"/>
          <w:color w:val="333333"/>
          <w:sz w:val="28"/>
          <w:szCs w:val="28"/>
          <w:shd w:val="clear" w:color="auto" w:fill="FFFFFF"/>
        </w:rPr>
        <w:t>Rhydyspence</w:t>
      </w:r>
      <w:proofErr w:type="spellEnd"/>
      <w:r w:rsidRPr="006D2AA7">
        <w:rPr>
          <w:rFonts w:cstheme="minorHAnsi"/>
          <w:color w:val="333333"/>
          <w:sz w:val="28"/>
          <w:szCs w:val="28"/>
          <w:shd w:val="clear" w:color="auto" w:fill="FFFFFF"/>
        </w:rPr>
        <w:t xml:space="preserve"> on the border and three further tolls before Hereford, where he was charged yet again. Three more dotted the road to Tewkesbury, ahead of the journey across the Cotswolds. Grass for cows and beer for his colleagues are also noted in the accounts, with three lots of shoes and the price of grazing.</w:t>
      </w:r>
    </w:p>
    <w:p w14:paraId="3DB27E8F" w14:textId="77777777" w:rsidR="006D2AA7" w:rsidRPr="006D2AA7" w:rsidRDefault="006D2AA7" w:rsidP="006D2AA7">
      <w:pPr>
        <w:pStyle w:val="ListParagraph"/>
        <w:rPr>
          <w:rFonts w:cstheme="minorHAnsi"/>
          <w:color w:val="333333"/>
          <w:sz w:val="28"/>
          <w:szCs w:val="28"/>
          <w:shd w:val="clear" w:color="auto" w:fill="FFFFFF"/>
        </w:rPr>
      </w:pPr>
    </w:p>
    <w:p w14:paraId="393746F6" w14:textId="7424CE1D" w:rsidR="001A1F50" w:rsidRDefault="00EF404D" w:rsidP="00807BDA">
      <w:pPr>
        <w:pStyle w:val="ListParagraph"/>
        <w:numPr>
          <w:ilvl w:val="0"/>
          <w:numId w:val="7"/>
        </w:numPr>
        <w:rPr>
          <w:rFonts w:cstheme="minorHAnsi"/>
          <w:color w:val="333333"/>
          <w:sz w:val="28"/>
          <w:szCs w:val="28"/>
          <w:shd w:val="clear" w:color="auto" w:fill="FFFFFF"/>
        </w:rPr>
      </w:pPr>
      <w:r>
        <w:rPr>
          <w:rFonts w:cstheme="minorHAnsi"/>
          <w:color w:val="333333"/>
          <w:sz w:val="28"/>
          <w:szCs w:val="28"/>
          <w:shd w:val="clear" w:color="auto" w:fill="FFFFFF"/>
        </w:rPr>
        <w:t>Drover’s</w:t>
      </w:r>
      <w:r w:rsidR="006D2AA7">
        <w:rPr>
          <w:rFonts w:cstheme="minorHAnsi"/>
          <w:color w:val="333333"/>
          <w:sz w:val="28"/>
          <w:szCs w:val="28"/>
          <w:shd w:val="clear" w:color="auto" w:fill="FFFFFF"/>
        </w:rPr>
        <w:t xml:space="preserve"> routes being used for hundreds of years from the </w:t>
      </w:r>
      <w:proofErr w:type="gramStart"/>
      <w:r w:rsidR="006D2AA7">
        <w:rPr>
          <w:rFonts w:cstheme="minorHAnsi"/>
          <w:color w:val="333333"/>
          <w:sz w:val="28"/>
          <w:szCs w:val="28"/>
          <w:shd w:val="clear" w:color="auto" w:fill="FFFFFF"/>
        </w:rPr>
        <w:t>middle ages</w:t>
      </w:r>
      <w:proofErr w:type="gramEnd"/>
      <w:r w:rsidR="006D2AA7">
        <w:rPr>
          <w:rFonts w:cstheme="minorHAnsi"/>
          <w:color w:val="333333"/>
          <w:sz w:val="28"/>
          <w:szCs w:val="28"/>
          <w:shd w:val="clear" w:color="auto" w:fill="FFFFFF"/>
        </w:rPr>
        <w:t xml:space="preserve"> to the victory of the railways around 1900</w:t>
      </w:r>
      <w:r>
        <w:rPr>
          <w:rFonts w:cstheme="minorHAnsi"/>
          <w:color w:val="333333"/>
          <w:sz w:val="28"/>
          <w:szCs w:val="28"/>
          <w:shd w:val="clear" w:color="auto" w:fill="FFFFFF"/>
        </w:rPr>
        <w:t xml:space="preserve"> to the markets of London.  Walking flocks through villages, lively market towns passing ancient sites and megaliths.</w:t>
      </w:r>
    </w:p>
    <w:p w14:paraId="6B89E952" w14:textId="77777777" w:rsidR="00EF404D" w:rsidRPr="00EF404D" w:rsidRDefault="00EF404D" w:rsidP="00EF404D">
      <w:pPr>
        <w:pStyle w:val="ListParagraph"/>
        <w:rPr>
          <w:rFonts w:cstheme="minorHAnsi"/>
          <w:color w:val="333333"/>
          <w:sz w:val="28"/>
          <w:szCs w:val="28"/>
          <w:shd w:val="clear" w:color="auto" w:fill="FFFFFF"/>
        </w:rPr>
      </w:pPr>
    </w:p>
    <w:p w14:paraId="11906546" w14:textId="0F823502" w:rsidR="00EF404D" w:rsidRDefault="00EF404D" w:rsidP="00807BDA">
      <w:pPr>
        <w:pStyle w:val="ListParagraph"/>
        <w:numPr>
          <w:ilvl w:val="0"/>
          <w:numId w:val="7"/>
        </w:numPr>
        <w:rPr>
          <w:rFonts w:cstheme="minorHAnsi"/>
          <w:color w:val="333333"/>
          <w:sz w:val="28"/>
          <w:szCs w:val="28"/>
          <w:shd w:val="clear" w:color="auto" w:fill="FFFFFF"/>
        </w:rPr>
      </w:pPr>
      <w:r>
        <w:rPr>
          <w:rFonts w:cstheme="minorHAnsi"/>
          <w:color w:val="333333"/>
          <w:sz w:val="28"/>
          <w:szCs w:val="28"/>
          <w:shd w:val="clear" w:color="auto" w:fill="FFFFFF"/>
        </w:rPr>
        <w:t>Lampeter railway station was constructed to serve the community opening in 1866, six years after the railway line reached Aberystwyth in August 1867.</w:t>
      </w:r>
    </w:p>
    <w:p w14:paraId="4D853D6A" w14:textId="77777777" w:rsidR="00EF404D" w:rsidRPr="00EF404D" w:rsidRDefault="00EF404D" w:rsidP="00EF404D">
      <w:pPr>
        <w:pStyle w:val="ListParagraph"/>
        <w:rPr>
          <w:rFonts w:cstheme="minorHAnsi"/>
          <w:color w:val="333333"/>
          <w:sz w:val="28"/>
          <w:szCs w:val="28"/>
          <w:shd w:val="clear" w:color="auto" w:fill="FFFFFF"/>
        </w:rPr>
      </w:pPr>
    </w:p>
    <w:p w14:paraId="388E7E04" w14:textId="41ECDAFA" w:rsidR="00EF404D" w:rsidRDefault="00BD594A" w:rsidP="00807BDA">
      <w:pPr>
        <w:pStyle w:val="ListParagraph"/>
        <w:numPr>
          <w:ilvl w:val="0"/>
          <w:numId w:val="7"/>
        </w:numPr>
        <w:rPr>
          <w:rFonts w:cstheme="minorHAnsi"/>
          <w:color w:val="333333"/>
          <w:sz w:val="28"/>
          <w:szCs w:val="28"/>
          <w:shd w:val="clear" w:color="auto" w:fill="FFFFFF"/>
        </w:rPr>
      </w:pPr>
      <w:r>
        <w:rPr>
          <w:rFonts w:cstheme="minorHAnsi"/>
          <w:color w:val="333333"/>
          <w:sz w:val="28"/>
          <w:szCs w:val="28"/>
          <w:shd w:val="clear" w:color="auto" w:fill="FFFFFF"/>
        </w:rPr>
        <w:t>Droving stopped with the arrival of railways after 1825. Transportation of livestock and trade improved at this juncture.</w:t>
      </w:r>
    </w:p>
    <w:p w14:paraId="68B4DF9A" w14:textId="77777777" w:rsidR="00EF404D" w:rsidRPr="00EF404D" w:rsidRDefault="00EF404D" w:rsidP="00EF404D">
      <w:pPr>
        <w:pStyle w:val="ListParagraph"/>
        <w:rPr>
          <w:rFonts w:cstheme="minorHAnsi"/>
          <w:color w:val="333333"/>
          <w:sz w:val="28"/>
          <w:szCs w:val="28"/>
          <w:shd w:val="clear" w:color="auto" w:fill="FFFFFF"/>
        </w:rPr>
      </w:pPr>
    </w:p>
    <w:p w14:paraId="16CD9AB5" w14:textId="77DD0AE5" w:rsidR="00EF404D" w:rsidRPr="00FC7E99" w:rsidRDefault="00BD594A" w:rsidP="00807BDA">
      <w:pPr>
        <w:pStyle w:val="ListParagraph"/>
        <w:numPr>
          <w:ilvl w:val="0"/>
          <w:numId w:val="7"/>
        </w:numPr>
        <w:rPr>
          <w:rFonts w:cstheme="minorHAnsi"/>
          <w:color w:val="000000" w:themeColor="text1"/>
          <w:sz w:val="28"/>
          <w:szCs w:val="28"/>
          <w:shd w:val="clear" w:color="auto" w:fill="FFFFFF"/>
        </w:rPr>
      </w:pPr>
      <w:r w:rsidRPr="00FC7E99">
        <w:rPr>
          <w:rFonts w:eastAsia="Times New Roman" w:cstheme="minorHAnsi"/>
          <w:color w:val="000000" w:themeColor="text1"/>
          <w:kern w:val="0"/>
          <w:sz w:val="28"/>
          <w:szCs w:val="28"/>
          <w:lang w:eastAsia="en-GB"/>
          <w14:ligatures w14:val="none"/>
        </w:rPr>
        <w:t>Lampeter railway station received 330 evacuee children from London, who were then distributed to homes in the local area. </w:t>
      </w:r>
      <w:hyperlink r:id="rId13" w:history="1">
        <w:r w:rsidRPr="00FC7E99">
          <w:rPr>
            <w:rFonts w:eastAsia="Times New Roman" w:cstheme="minorHAnsi"/>
            <w:color w:val="000000" w:themeColor="text1"/>
            <w:kern w:val="0"/>
            <w:sz w:val="28"/>
            <w:szCs w:val="28"/>
            <w:lang w:eastAsia="en-GB"/>
            <w14:ligatures w14:val="none"/>
          </w:rPr>
          <w:t>Aberystwyth railway station also received 400 evacuee children on the same day</w:t>
        </w:r>
      </w:hyperlink>
    </w:p>
    <w:p w14:paraId="135108FD" w14:textId="77777777" w:rsidR="00FC7E99" w:rsidRPr="00FC7E99" w:rsidRDefault="00FC7E99" w:rsidP="00FC7E99">
      <w:pPr>
        <w:pStyle w:val="ListParagraph"/>
        <w:rPr>
          <w:rFonts w:cstheme="minorHAnsi"/>
          <w:color w:val="000000" w:themeColor="text1"/>
          <w:sz w:val="28"/>
          <w:szCs w:val="28"/>
          <w:shd w:val="clear" w:color="auto" w:fill="FFFFFF"/>
        </w:rPr>
      </w:pPr>
    </w:p>
    <w:p w14:paraId="4F51E1D2" w14:textId="6730185F" w:rsidR="00FC7E99" w:rsidRPr="00FC7E99" w:rsidRDefault="00FC7E99" w:rsidP="00807BDA">
      <w:pPr>
        <w:pStyle w:val="ListParagraph"/>
        <w:numPr>
          <w:ilvl w:val="0"/>
          <w:numId w:val="7"/>
        </w:numPr>
        <w:rPr>
          <w:rFonts w:cstheme="minorHAnsi"/>
          <w:color w:val="000000" w:themeColor="text1"/>
          <w:sz w:val="28"/>
          <w:szCs w:val="28"/>
          <w:shd w:val="clear" w:color="auto" w:fill="FFFFFF"/>
        </w:rPr>
      </w:pPr>
      <w:r w:rsidRPr="00FC7E99">
        <w:rPr>
          <w:rFonts w:ascii="Calibri" w:hAnsi="Calibri" w:cs="Calibri"/>
          <w:color w:val="4C4C4E"/>
          <w:sz w:val="28"/>
          <w:szCs w:val="28"/>
        </w:rPr>
        <w:t>The first Borough Charter was granted in 1284 and successive charters allowed many markets and fairs to be held in the wide High Street until the 1930s. One of these fairs was the Dalis Horse fair.</w:t>
      </w:r>
    </w:p>
    <w:p w14:paraId="69E98895" w14:textId="77777777" w:rsidR="008366F6" w:rsidRDefault="008366F6" w:rsidP="004B7904">
      <w:pPr>
        <w:pStyle w:val="Heading1"/>
      </w:pPr>
    </w:p>
    <w:p w14:paraId="3F8116AC" w14:textId="77777777" w:rsidR="008366F6" w:rsidRDefault="008366F6" w:rsidP="004B7904">
      <w:pPr>
        <w:pStyle w:val="Heading1"/>
      </w:pPr>
    </w:p>
    <w:p w14:paraId="4620B758" w14:textId="77777777" w:rsidR="008366F6" w:rsidRDefault="008366F6" w:rsidP="004B7904">
      <w:pPr>
        <w:pStyle w:val="Heading1"/>
      </w:pPr>
    </w:p>
    <w:p w14:paraId="100F92E4" w14:textId="77777777" w:rsidR="008366F6" w:rsidRDefault="008366F6" w:rsidP="004B7904">
      <w:pPr>
        <w:pStyle w:val="Heading1"/>
      </w:pPr>
    </w:p>
    <w:p w14:paraId="7CD11F11" w14:textId="77777777" w:rsidR="008366F6" w:rsidRDefault="008366F6" w:rsidP="004B7904">
      <w:pPr>
        <w:pStyle w:val="Heading1"/>
      </w:pPr>
    </w:p>
    <w:p w14:paraId="61A4B3EA" w14:textId="4083012E" w:rsidR="004B7904" w:rsidRDefault="006D2AA7" w:rsidP="004B7904">
      <w:pPr>
        <w:pStyle w:val="Heading1"/>
      </w:pPr>
      <w:r>
        <w:t>S</w:t>
      </w:r>
      <w:r w:rsidR="004B7904">
        <w:t>ummary and Conclusions Sources Consulted</w:t>
      </w:r>
    </w:p>
    <w:p w14:paraId="18B0B104" w14:textId="77777777" w:rsidR="00FD6E3E" w:rsidRDefault="00FD6E3E" w:rsidP="00FD6E3E"/>
    <w:p w14:paraId="64B810ED" w14:textId="77777777" w:rsidR="00BD2FF9" w:rsidRDefault="00BD2FF9" w:rsidP="00FD6E3E"/>
    <w:p w14:paraId="08459973" w14:textId="77777777" w:rsidR="004B7904" w:rsidRDefault="004B7904" w:rsidP="004B7904"/>
    <w:p w14:paraId="5582470E" w14:textId="77777777" w:rsidR="00F74165" w:rsidRPr="00BD594A" w:rsidRDefault="00F74165" w:rsidP="00BD594A">
      <w:pPr>
        <w:pStyle w:val="ListParagraph"/>
        <w:numPr>
          <w:ilvl w:val="0"/>
          <w:numId w:val="12"/>
        </w:numPr>
        <w:spacing w:after="0" w:line="240" w:lineRule="auto"/>
        <w:rPr>
          <w:rFonts w:ascii="Calibri" w:eastAsia="Times New Roman" w:hAnsi="Calibri" w:cs="Calibri"/>
          <w:color w:val="4C4C4E"/>
          <w:kern w:val="0"/>
          <w:sz w:val="30"/>
          <w:szCs w:val="30"/>
          <w:lang w:eastAsia="en-GB"/>
          <w14:ligatures w14:val="none"/>
        </w:rPr>
      </w:pPr>
      <w:r w:rsidRPr="00BD594A">
        <w:rPr>
          <w:rFonts w:ascii="Calibri" w:eastAsia="Times New Roman" w:hAnsi="Calibri" w:cs="Calibri"/>
          <w:b/>
          <w:bCs/>
          <w:color w:val="4C4C4E"/>
          <w:kern w:val="0"/>
          <w:sz w:val="30"/>
          <w:szCs w:val="30"/>
          <w:lang w:eastAsia="en-GB"/>
          <w14:ligatures w14:val="none"/>
        </w:rPr>
        <w:t>NPRN</w:t>
      </w:r>
      <w:r w:rsidRPr="00BD594A">
        <w:rPr>
          <w:rFonts w:ascii="Calibri" w:eastAsia="Times New Roman" w:hAnsi="Calibri" w:cs="Calibri"/>
          <w:color w:val="4C4C4E"/>
          <w:kern w:val="0"/>
          <w:sz w:val="30"/>
          <w:szCs w:val="30"/>
          <w:lang w:eastAsia="en-GB"/>
          <w14:ligatures w14:val="none"/>
        </w:rPr>
        <w:t>303859</w:t>
      </w:r>
    </w:p>
    <w:p w14:paraId="01ECCF50" w14:textId="77777777" w:rsidR="00F74165" w:rsidRPr="00F74165" w:rsidRDefault="00F74165" w:rsidP="00BD594A">
      <w:pPr>
        <w:spacing w:after="0" w:line="240" w:lineRule="auto"/>
        <w:ind w:firstLine="720"/>
        <w:rPr>
          <w:rFonts w:ascii="Calibri" w:eastAsia="Times New Roman" w:hAnsi="Calibri" w:cs="Calibri"/>
          <w:color w:val="4C4C4E"/>
          <w:kern w:val="0"/>
          <w:sz w:val="30"/>
          <w:szCs w:val="30"/>
          <w:lang w:eastAsia="en-GB"/>
          <w14:ligatures w14:val="none"/>
        </w:rPr>
      </w:pPr>
      <w:r w:rsidRPr="00F74165">
        <w:rPr>
          <w:rFonts w:ascii="Calibri" w:eastAsia="Times New Roman" w:hAnsi="Calibri" w:cs="Calibri"/>
          <w:b/>
          <w:bCs/>
          <w:color w:val="4C4C4E"/>
          <w:kern w:val="0"/>
          <w:sz w:val="30"/>
          <w:szCs w:val="30"/>
          <w:lang w:eastAsia="en-GB"/>
          <w14:ligatures w14:val="none"/>
        </w:rPr>
        <w:t>Map Reference</w:t>
      </w:r>
      <w:r w:rsidRPr="00F74165">
        <w:rPr>
          <w:rFonts w:ascii="Calibri" w:eastAsia="Times New Roman" w:hAnsi="Calibri" w:cs="Calibri"/>
          <w:color w:val="4C4C4E"/>
          <w:kern w:val="0"/>
          <w:sz w:val="30"/>
          <w:szCs w:val="30"/>
          <w:lang w:eastAsia="en-GB"/>
          <w14:ligatures w14:val="none"/>
        </w:rPr>
        <w:t>SN54NE</w:t>
      </w:r>
    </w:p>
    <w:p w14:paraId="74D9E0C3" w14:textId="77777777" w:rsidR="00F74165" w:rsidRPr="00F74165" w:rsidRDefault="00F74165" w:rsidP="00BD594A">
      <w:pPr>
        <w:spacing w:after="0" w:line="240" w:lineRule="auto"/>
        <w:ind w:firstLine="720"/>
        <w:rPr>
          <w:rFonts w:ascii="Calibri" w:eastAsia="Times New Roman" w:hAnsi="Calibri" w:cs="Calibri"/>
          <w:color w:val="4C4C4E"/>
          <w:kern w:val="0"/>
          <w:sz w:val="30"/>
          <w:szCs w:val="30"/>
          <w:lang w:eastAsia="en-GB"/>
          <w14:ligatures w14:val="none"/>
        </w:rPr>
      </w:pPr>
      <w:r w:rsidRPr="00F74165">
        <w:rPr>
          <w:rFonts w:ascii="Calibri" w:eastAsia="Times New Roman" w:hAnsi="Calibri" w:cs="Calibri"/>
          <w:b/>
          <w:bCs/>
          <w:color w:val="4C4C4E"/>
          <w:kern w:val="0"/>
          <w:sz w:val="30"/>
          <w:szCs w:val="30"/>
          <w:lang w:eastAsia="en-GB"/>
          <w14:ligatures w14:val="none"/>
        </w:rPr>
        <w:t>Grid Reference</w:t>
      </w:r>
      <w:r w:rsidRPr="00F74165">
        <w:rPr>
          <w:rFonts w:ascii="Calibri" w:eastAsia="Times New Roman" w:hAnsi="Calibri" w:cs="Calibri"/>
          <w:color w:val="4C4C4E"/>
          <w:kern w:val="0"/>
          <w:sz w:val="30"/>
          <w:szCs w:val="30"/>
          <w:lang w:eastAsia="en-GB"/>
          <w14:ligatures w14:val="none"/>
        </w:rPr>
        <w:t>SN5793848269</w:t>
      </w:r>
    </w:p>
    <w:p w14:paraId="6E919D34" w14:textId="2E59DE93" w:rsidR="004B7904" w:rsidRPr="00BD594A" w:rsidRDefault="00F74165" w:rsidP="004B7904">
      <w:pPr>
        <w:rPr>
          <w:rFonts w:cstheme="minorHAnsi"/>
          <w:sz w:val="28"/>
          <w:szCs w:val="28"/>
        </w:rPr>
      </w:pPr>
      <w:r w:rsidRPr="00BD594A">
        <w:rPr>
          <w:rFonts w:cstheme="minorHAnsi"/>
          <w:color w:val="4C4C4E"/>
          <w:sz w:val="28"/>
          <w:szCs w:val="28"/>
        </w:rPr>
        <w:t>Stephen's Castle is a large motte, 8.0m high, about 30m overall diameter. show</w:t>
      </w:r>
      <w:r w:rsidR="00BD594A" w:rsidRPr="00BD594A">
        <w:rPr>
          <w:rFonts w:cstheme="minorHAnsi"/>
          <w:color w:val="4C4C4E"/>
          <w:sz w:val="28"/>
          <w:szCs w:val="28"/>
        </w:rPr>
        <w:t>ing</w:t>
      </w:r>
      <w:r w:rsidRPr="00BD594A">
        <w:rPr>
          <w:rFonts w:cstheme="minorHAnsi"/>
          <w:color w:val="4C4C4E"/>
          <w:sz w:val="28"/>
          <w:szCs w:val="28"/>
        </w:rPr>
        <w:t xml:space="preserve"> the castle earthworks prior to the building of the college</w:t>
      </w:r>
      <w:r w:rsidR="00BD594A" w:rsidRPr="00BD594A">
        <w:rPr>
          <w:rFonts w:cstheme="minorHAnsi"/>
          <w:color w:val="4C4C4E"/>
          <w:sz w:val="28"/>
          <w:szCs w:val="28"/>
        </w:rPr>
        <w:t>.  S</w:t>
      </w:r>
      <w:r w:rsidRPr="00BD594A">
        <w:rPr>
          <w:rFonts w:cstheme="minorHAnsi"/>
          <w:color w:val="4C4C4E"/>
          <w:sz w:val="28"/>
          <w:szCs w:val="28"/>
        </w:rPr>
        <w:t xml:space="preserve">mall work north-west of the motte and two successive </w:t>
      </w:r>
      <w:r w:rsidR="00BD594A" w:rsidRPr="00BD594A">
        <w:rPr>
          <w:rFonts w:cstheme="minorHAnsi"/>
          <w:color w:val="4C4C4E"/>
          <w:sz w:val="28"/>
          <w:szCs w:val="28"/>
        </w:rPr>
        <w:t xml:space="preserve">sub rectangular </w:t>
      </w:r>
      <w:r w:rsidRPr="00BD594A">
        <w:rPr>
          <w:rFonts w:cstheme="minorHAnsi"/>
          <w:color w:val="4C4C4E"/>
          <w:sz w:val="28"/>
          <w:szCs w:val="28"/>
        </w:rPr>
        <w:t>enclosures to the south</w:t>
      </w:r>
      <w:r w:rsidR="00BD594A" w:rsidRPr="00BD594A">
        <w:rPr>
          <w:rFonts w:cstheme="minorHAnsi"/>
          <w:color w:val="4C4C4E"/>
          <w:sz w:val="28"/>
          <w:szCs w:val="28"/>
        </w:rPr>
        <w:t xml:space="preserve">. </w:t>
      </w:r>
      <w:r w:rsidRPr="00BD594A">
        <w:rPr>
          <w:rFonts w:cstheme="minorHAnsi"/>
          <w:color w:val="4C4C4E"/>
          <w:sz w:val="28"/>
          <w:szCs w:val="28"/>
        </w:rPr>
        <w:t>(Nprn302080) and truncated by building.</w:t>
      </w:r>
      <w:r w:rsidRPr="00BD594A">
        <w:rPr>
          <w:rFonts w:cstheme="minorHAnsi"/>
          <w:color w:val="4C4C4E"/>
          <w:sz w:val="28"/>
          <w:szCs w:val="28"/>
        </w:rPr>
        <w:fldChar w:fldCharType="begin"/>
      </w:r>
      <w:r w:rsidRPr="00BD594A">
        <w:rPr>
          <w:rFonts w:cstheme="minorHAnsi"/>
          <w:color w:val="4C4C4E"/>
          <w:sz w:val="28"/>
          <w:szCs w:val="28"/>
        </w:rPr>
        <w:instrText xml:space="preserve"> ADDIN ZOTERO_ITEM CSL_CITATION {"citationID":"SWRBWGYw","properties":{"formattedCitation":"({\\i{}Stephen\\uc0\\u8217{}s Castle, Lampeter;Lampeter Motte | Coflein}, no date)","plainCitation":"(Stephen’s Castle, Lampeter;Lampeter Motte | Coflein, no date)","noteIndex":0},"citationItems":[{"id":176,"uris":["http://zotero.org/users/12355276/items/3JCAKTI7"],"itemData":{"id":176,"type":"webpage","title":"Stephen's Castle, Lampeter;Lampeter Motte | Coflein","URL":"https://coflein.gov.uk/en/site/303859?term=lampeter","accessed":{"date-parts":[["2024",2,12]]}}}],"schema":"https://github.com/citation-style-language/schema/raw/master/csl-citation.json"} </w:instrText>
      </w:r>
      <w:r w:rsidRPr="00BD594A">
        <w:rPr>
          <w:rFonts w:cstheme="minorHAnsi"/>
          <w:color w:val="4C4C4E"/>
          <w:sz w:val="28"/>
          <w:szCs w:val="28"/>
        </w:rPr>
        <w:fldChar w:fldCharType="separate"/>
      </w:r>
      <w:r w:rsidRPr="00BD594A">
        <w:rPr>
          <w:rFonts w:cstheme="minorHAnsi"/>
          <w:kern w:val="0"/>
          <w:sz w:val="28"/>
          <w:szCs w:val="28"/>
        </w:rPr>
        <w:t>(</w:t>
      </w:r>
      <w:r w:rsidRPr="00BD594A">
        <w:rPr>
          <w:rFonts w:cstheme="minorHAnsi"/>
          <w:i/>
          <w:iCs/>
          <w:kern w:val="0"/>
          <w:sz w:val="28"/>
          <w:szCs w:val="28"/>
        </w:rPr>
        <w:t>Stephen’s Castle, Lampeter;Lampeter Motte | Coflein</w:t>
      </w:r>
      <w:r w:rsidRPr="00BD594A">
        <w:rPr>
          <w:rFonts w:cstheme="minorHAnsi"/>
          <w:kern w:val="0"/>
          <w:sz w:val="28"/>
          <w:szCs w:val="28"/>
        </w:rPr>
        <w:t>, 15.12.03)</w:t>
      </w:r>
      <w:r w:rsidRPr="00BD594A">
        <w:rPr>
          <w:rFonts w:cstheme="minorHAnsi"/>
          <w:color w:val="4C4C4E"/>
          <w:sz w:val="28"/>
          <w:szCs w:val="28"/>
        </w:rPr>
        <w:fldChar w:fldCharType="end"/>
      </w:r>
    </w:p>
    <w:p w14:paraId="488A2DF0" w14:textId="77777777" w:rsidR="00FC0748" w:rsidRDefault="00FC0748" w:rsidP="00B16EAD">
      <w:pPr>
        <w:rPr>
          <w:rFonts w:ascii="Calibri" w:hAnsi="Calibri" w:cs="Calibri"/>
          <w:color w:val="4C4C4E"/>
          <w:sz w:val="30"/>
          <w:szCs w:val="30"/>
        </w:rPr>
      </w:pPr>
    </w:p>
    <w:p w14:paraId="2BA89764" w14:textId="77777777" w:rsidR="00FC0748" w:rsidRPr="00FC0748" w:rsidRDefault="00FC0748" w:rsidP="00FC0748">
      <w:pPr>
        <w:spacing w:after="0" w:line="240" w:lineRule="auto"/>
        <w:rPr>
          <w:rFonts w:ascii="Calibri" w:eastAsia="Times New Roman" w:hAnsi="Calibri" w:cs="Calibri"/>
          <w:color w:val="4C4C4E"/>
          <w:kern w:val="0"/>
          <w:sz w:val="30"/>
          <w:szCs w:val="30"/>
          <w:lang w:eastAsia="en-GB"/>
          <w14:ligatures w14:val="none"/>
        </w:rPr>
      </w:pPr>
      <w:r w:rsidRPr="00FC0748">
        <w:rPr>
          <w:rFonts w:ascii="Calibri" w:eastAsia="Times New Roman" w:hAnsi="Calibri" w:cs="Calibri"/>
          <w:b/>
          <w:bCs/>
          <w:color w:val="4C4C4E"/>
          <w:kern w:val="0"/>
          <w:sz w:val="30"/>
          <w:szCs w:val="30"/>
          <w:lang w:eastAsia="en-GB"/>
          <w14:ligatures w14:val="none"/>
        </w:rPr>
        <w:t>NPRN</w:t>
      </w:r>
      <w:r w:rsidRPr="00FC0748">
        <w:rPr>
          <w:rFonts w:ascii="Calibri" w:eastAsia="Times New Roman" w:hAnsi="Calibri" w:cs="Calibri"/>
          <w:color w:val="4C4C4E"/>
          <w:kern w:val="0"/>
          <w:sz w:val="30"/>
          <w:szCs w:val="30"/>
          <w:lang w:eastAsia="en-GB"/>
          <w14:ligatures w14:val="none"/>
        </w:rPr>
        <w:t>265069</w:t>
      </w:r>
    </w:p>
    <w:p w14:paraId="7DC4AC38" w14:textId="77777777" w:rsidR="00FC0748" w:rsidRPr="00FC0748" w:rsidRDefault="00FC0748" w:rsidP="00FC0748">
      <w:pPr>
        <w:spacing w:after="0" w:line="240" w:lineRule="auto"/>
        <w:rPr>
          <w:rFonts w:ascii="Calibri" w:eastAsia="Times New Roman" w:hAnsi="Calibri" w:cs="Calibri"/>
          <w:color w:val="4C4C4E"/>
          <w:kern w:val="0"/>
          <w:sz w:val="30"/>
          <w:szCs w:val="30"/>
          <w:lang w:eastAsia="en-GB"/>
          <w14:ligatures w14:val="none"/>
        </w:rPr>
      </w:pPr>
      <w:r w:rsidRPr="00FC0748">
        <w:rPr>
          <w:rFonts w:ascii="Calibri" w:eastAsia="Times New Roman" w:hAnsi="Calibri" w:cs="Calibri"/>
          <w:b/>
          <w:bCs/>
          <w:color w:val="4C4C4E"/>
          <w:kern w:val="0"/>
          <w:sz w:val="30"/>
          <w:szCs w:val="30"/>
          <w:lang w:eastAsia="en-GB"/>
          <w14:ligatures w14:val="none"/>
        </w:rPr>
        <w:t>Map Reference</w:t>
      </w:r>
      <w:r w:rsidRPr="00FC0748">
        <w:rPr>
          <w:rFonts w:ascii="Calibri" w:eastAsia="Times New Roman" w:hAnsi="Calibri" w:cs="Calibri"/>
          <w:color w:val="4C4C4E"/>
          <w:kern w:val="0"/>
          <w:sz w:val="30"/>
          <w:szCs w:val="30"/>
          <w:lang w:eastAsia="en-GB"/>
          <w14:ligatures w14:val="none"/>
        </w:rPr>
        <w:t>SN54NE</w:t>
      </w:r>
    </w:p>
    <w:p w14:paraId="7D0FD8D3" w14:textId="77777777" w:rsidR="00FC0748" w:rsidRDefault="00FC0748" w:rsidP="00FC0748">
      <w:pPr>
        <w:spacing w:after="0" w:line="240" w:lineRule="auto"/>
        <w:rPr>
          <w:rFonts w:ascii="Calibri" w:eastAsia="Times New Roman" w:hAnsi="Calibri" w:cs="Calibri"/>
          <w:color w:val="4C4C4E"/>
          <w:kern w:val="0"/>
          <w:sz w:val="30"/>
          <w:szCs w:val="30"/>
          <w:lang w:eastAsia="en-GB"/>
          <w14:ligatures w14:val="none"/>
        </w:rPr>
      </w:pPr>
      <w:r w:rsidRPr="00FC0748">
        <w:rPr>
          <w:rFonts w:ascii="Calibri" w:eastAsia="Times New Roman" w:hAnsi="Calibri" w:cs="Calibri"/>
          <w:b/>
          <w:bCs/>
          <w:color w:val="4C4C4E"/>
          <w:kern w:val="0"/>
          <w:sz w:val="30"/>
          <w:szCs w:val="30"/>
          <w:lang w:eastAsia="en-GB"/>
          <w14:ligatures w14:val="none"/>
        </w:rPr>
        <w:t>Grid Reference</w:t>
      </w:r>
      <w:r w:rsidRPr="00FC0748">
        <w:rPr>
          <w:rFonts w:ascii="Calibri" w:eastAsia="Times New Roman" w:hAnsi="Calibri" w:cs="Calibri"/>
          <w:color w:val="4C4C4E"/>
          <w:kern w:val="0"/>
          <w:sz w:val="30"/>
          <w:szCs w:val="30"/>
          <w:lang w:eastAsia="en-GB"/>
          <w14:ligatures w14:val="none"/>
        </w:rPr>
        <w:t>SN5646549138</w:t>
      </w:r>
    </w:p>
    <w:p w14:paraId="3666AAC4" w14:textId="175E0B84" w:rsidR="00FC7E99" w:rsidRPr="00FC0748" w:rsidRDefault="00FC0748" w:rsidP="00FC7E99">
      <w:pPr>
        <w:pStyle w:val="ListParagraph"/>
        <w:numPr>
          <w:ilvl w:val="0"/>
          <w:numId w:val="8"/>
        </w:numPr>
        <w:spacing w:after="0" w:line="240" w:lineRule="auto"/>
        <w:rPr>
          <w:rFonts w:ascii="Calibri" w:eastAsia="Times New Roman" w:hAnsi="Calibri" w:cs="Calibri"/>
          <w:color w:val="4C4C4E"/>
          <w:kern w:val="0"/>
          <w:sz w:val="30"/>
          <w:szCs w:val="30"/>
          <w:lang w:eastAsia="en-GB"/>
          <w14:ligatures w14:val="none"/>
        </w:rPr>
      </w:pPr>
      <w:r w:rsidRPr="00FC0748">
        <w:rPr>
          <w:rFonts w:ascii="Calibri" w:hAnsi="Calibri" w:cs="Calibri"/>
          <w:color w:val="4C4C4E"/>
          <w:sz w:val="30"/>
          <w:szCs w:val="30"/>
        </w:rPr>
        <w:t xml:space="preserve">Associated with: House (Nprn305052) and </w:t>
      </w:r>
      <w:proofErr w:type="spellStart"/>
      <w:r w:rsidRPr="00FC0748">
        <w:rPr>
          <w:rFonts w:ascii="Calibri" w:hAnsi="Calibri" w:cs="Calibri"/>
          <w:color w:val="4C4C4E"/>
          <w:sz w:val="30"/>
          <w:szCs w:val="30"/>
        </w:rPr>
        <w:t>Henfeddau</w:t>
      </w:r>
      <w:proofErr w:type="spellEnd"/>
      <w:r w:rsidRPr="00FC0748">
        <w:rPr>
          <w:rFonts w:ascii="Calibri" w:hAnsi="Calibri" w:cs="Calibri"/>
          <w:color w:val="4C4C4E"/>
          <w:sz w:val="30"/>
          <w:szCs w:val="30"/>
        </w:rPr>
        <w:t xml:space="preserve"> tree clump (Nprn309656). Includes: Boathouse (Nprn301705).</w:t>
      </w:r>
      <w:r w:rsidRPr="00FC0748">
        <w:rPr>
          <w:rFonts w:ascii="Calibri" w:hAnsi="Calibri" w:cs="Calibri"/>
          <w:color w:val="4C4C4E"/>
          <w:sz w:val="30"/>
          <w:szCs w:val="30"/>
        </w:rPr>
        <w:br/>
      </w:r>
      <w:r w:rsidRPr="00FC0748">
        <w:rPr>
          <w:rFonts w:ascii="Calibri" w:hAnsi="Calibri" w:cs="Calibri"/>
          <w:color w:val="4C4C4E"/>
          <w:sz w:val="30"/>
          <w:szCs w:val="30"/>
        </w:rPr>
        <w:br/>
        <w:t xml:space="preserve">2. This garden is depicted on the Second Edition Ordnance Survey 25-inch map of Cardiganshire XXXIV, sheet 9 (1905). Its main elements on that map include terrace, carriage drive, conservatory, isolated geometric </w:t>
      </w:r>
      <w:proofErr w:type="spellStart"/>
      <w:r w:rsidRPr="00FC0748">
        <w:rPr>
          <w:rFonts w:ascii="Calibri" w:hAnsi="Calibri" w:cs="Calibri"/>
          <w:color w:val="4C4C4E"/>
          <w:sz w:val="30"/>
          <w:szCs w:val="30"/>
        </w:rPr>
        <w:t>copses</w:t>
      </w:r>
      <w:proofErr w:type="spellEnd"/>
      <w:r w:rsidRPr="00FC0748">
        <w:rPr>
          <w:rFonts w:ascii="Calibri" w:hAnsi="Calibri" w:cs="Calibri"/>
          <w:color w:val="4C4C4E"/>
          <w:sz w:val="30"/>
          <w:szCs w:val="30"/>
        </w:rPr>
        <w:t xml:space="preserve">, lodge, lawns, </w:t>
      </w:r>
      <w:proofErr w:type="spellStart"/>
      <w:r w:rsidRPr="00FC0748">
        <w:rPr>
          <w:rFonts w:ascii="Calibri" w:hAnsi="Calibri" w:cs="Calibri"/>
          <w:color w:val="4C4C4E"/>
          <w:sz w:val="30"/>
          <w:szCs w:val="30"/>
        </w:rPr>
        <w:t>pheasantry</w:t>
      </w:r>
      <w:proofErr w:type="spellEnd"/>
      <w:r w:rsidRPr="00FC0748">
        <w:rPr>
          <w:rFonts w:ascii="Calibri" w:hAnsi="Calibri" w:cs="Calibri"/>
          <w:color w:val="4C4C4E"/>
          <w:sz w:val="30"/>
          <w:szCs w:val="30"/>
        </w:rPr>
        <w:t>, woodland with vista paths, kitchen garden, kennels and orchard.</w:t>
      </w:r>
      <w:r w:rsidRPr="00FC0748">
        <w:rPr>
          <w:rFonts w:ascii="Calibri" w:hAnsi="Calibri" w:cs="Calibri"/>
          <w:color w:val="4C4C4E"/>
          <w:sz w:val="30"/>
          <w:szCs w:val="30"/>
        </w:rPr>
        <w:br/>
      </w:r>
      <w:proofErr w:type="spellStart"/>
      <w:r w:rsidRPr="00FC0748">
        <w:rPr>
          <w:rFonts w:ascii="Calibri" w:hAnsi="Calibri" w:cs="Calibri"/>
          <w:color w:val="4C4C4E"/>
          <w:sz w:val="30"/>
          <w:szCs w:val="30"/>
        </w:rPr>
        <w:t>C.</w:t>
      </w:r>
      <w:proofErr w:type="gramStart"/>
      <w:r w:rsidRPr="00FC0748">
        <w:rPr>
          <w:rFonts w:ascii="Calibri" w:hAnsi="Calibri" w:cs="Calibri"/>
          <w:color w:val="4C4C4E"/>
          <w:sz w:val="30"/>
          <w:szCs w:val="30"/>
        </w:rPr>
        <w:t>S.Briggs</w:t>
      </w:r>
      <w:proofErr w:type="spellEnd"/>
      <w:proofErr w:type="gramEnd"/>
      <w:r w:rsidRPr="00FC0748">
        <w:rPr>
          <w:rFonts w:ascii="Calibri" w:hAnsi="Calibri" w:cs="Calibri"/>
          <w:color w:val="4C4C4E"/>
          <w:sz w:val="30"/>
          <w:szCs w:val="30"/>
        </w:rPr>
        <w:t xml:space="preserve"> 27.09.05</w:t>
      </w:r>
    </w:p>
    <w:p w14:paraId="29391D60" w14:textId="30CB32FB" w:rsidR="00FC0748" w:rsidRPr="00FC0748" w:rsidRDefault="00FC0748" w:rsidP="00FC7E99">
      <w:pPr>
        <w:pStyle w:val="ListParagraph"/>
        <w:spacing w:after="0" w:line="240" w:lineRule="auto"/>
        <w:rPr>
          <w:rFonts w:ascii="Calibri" w:eastAsia="Times New Roman" w:hAnsi="Calibri" w:cs="Calibri"/>
          <w:color w:val="4C4C4E"/>
          <w:kern w:val="0"/>
          <w:sz w:val="30"/>
          <w:szCs w:val="30"/>
          <w:lang w:eastAsia="en-GB"/>
          <w14:ligatures w14:val="none"/>
        </w:rPr>
      </w:pPr>
    </w:p>
    <w:p w14:paraId="45440330" w14:textId="77777777" w:rsidR="00FC0748" w:rsidRDefault="00FC0748" w:rsidP="00B16EAD"/>
    <w:p w14:paraId="4029947A" w14:textId="77777777" w:rsidR="00FC0748" w:rsidRPr="00FC0748" w:rsidRDefault="00FC0748" w:rsidP="00FC0748">
      <w:pPr>
        <w:spacing w:after="0" w:line="240" w:lineRule="auto"/>
        <w:rPr>
          <w:rFonts w:ascii="Calibri" w:eastAsia="Times New Roman" w:hAnsi="Calibri" w:cs="Calibri"/>
          <w:color w:val="4C4C4E"/>
          <w:kern w:val="0"/>
          <w:sz w:val="30"/>
          <w:szCs w:val="30"/>
          <w:lang w:eastAsia="en-GB"/>
          <w14:ligatures w14:val="none"/>
        </w:rPr>
      </w:pPr>
      <w:r w:rsidRPr="00FC0748">
        <w:rPr>
          <w:rFonts w:ascii="Calibri" w:eastAsia="Times New Roman" w:hAnsi="Calibri" w:cs="Calibri"/>
          <w:b/>
          <w:bCs/>
          <w:color w:val="4C4C4E"/>
          <w:kern w:val="0"/>
          <w:sz w:val="30"/>
          <w:szCs w:val="30"/>
          <w:lang w:eastAsia="en-GB"/>
          <w14:ligatures w14:val="none"/>
        </w:rPr>
        <w:lastRenderedPageBreak/>
        <w:t>NPRN</w:t>
      </w:r>
      <w:r w:rsidRPr="00FC0748">
        <w:rPr>
          <w:rFonts w:ascii="Calibri" w:eastAsia="Times New Roman" w:hAnsi="Calibri" w:cs="Calibri"/>
          <w:color w:val="4C4C4E"/>
          <w:kern w:val="0"/>
          <w:sz w:val="30"/>
          <w:szCs w:val="30"/>
          <w:lang w:eastAsia="en-GB"/>
          <w14:ligatures w14:val="none"/>
        </w:rPr>
        <w:t>41360</w:t>
      </w:r>
    </w:p>
    <w:p w14:paraId="1631EF61" w14:textId="77777777" w:rsidR="00FC0748" w:rsidRPr="00FC0748" w:rsidRDefault="00FC0748" w:rsidP="00FC0748">
      <w:pPr>
        <w:spacing w:after="0" w:line="240" w:lineRule="auto"/>
        <w:rPr>
          <w:rFonts w:ascii="Calibri" w:eastAsia="Times New Roman" w:hAnsi="Calibri" w:cs="Calibri"/>
          <w:color w:val="4C4C4E"/>
          <w:kern w:val="0"/>
          <w:sz w:val="30"/>
          <w:szCs w:val="30"/>
          <w:lang w:eastAsia="en-GB"/>
          <w14:ligatures w14:val="none"/>
        </w:rPr>
      </w:pPr>
      <w:r w:rsidRPr="00FC0748">
        <w:rPr>
          <w:rFonts w:ascii="Calibri" w:eastAsia="Times New Roman" w:hAnsi="Calibri" w:cs="Calibri"/>
          <w:b/>
          <w:bCs/>
          <w:color w:val="4C4C4E"/>
          <w:kern w:val="0"/>
          <w:sz w:val="30"/>
          <w:szCs w:val="30"/>
          <w:lang w:eastAsia="en-GB"/>
          <w14:ligatures w14:val="none"/>
        </w:rPr>
        <w:t>Map Reference</w:t>
      </w:r>
      <w:r w:rsidRPr="00FC0748">
        <w:rPr>
          <w:rFonts w:ascii="Calibri" w:eastAsia="Times New Roman" w:hAnsi="Calibri" w:cs="Calibri"/>
          <w:color w:val="4C4C4E"/>
          <w:kern w:val="0"/>
          <w:sz w:val="30"/>
          <w:szCs w:val="30"/>
          <w:lang w:eastAsia="en-GB"/>
          <w14:ligatures w14:val="none"/>
        </w:rPr>
        <w:t>SN54NE</w:t>
      </w:r>
    </w:p>
    <w:p w14:paraId="14B914AA" w14:textId="77777777" w:rsidR="00FC0748" w:rsidRPr="00FC0748" w:rsidRDefault="00FC0748" w:rsidP="00FC0748">
      <w:pPr>
        <w:spacing w:after="0" w:line="240" w:lineRule="auto"/>
        <w:rPr>
          <w:rFonts w:ascii="Calibri" w:eastAsia="Times New Roman" w:hAnsi="Calibri" w:cs="Calibri"/>
          <w:color w:val="4C4C4E"/>
          <w:kern w:val="0"/>
          <w:sz w:val="30"/>
          <w:szCs w:val="30"/>
          <w:lang w:eastAsia="en-GB"/>
          <w14:ligatures w14:val="none"/>
        </w:rPr>
      </w:pPr>
      <w:r w:rsidRPr="00FC0748">
        <w:rPr>
          <w:rFonts w:ascii="Calibri" w:eastAsia="Times New Roman" w:hAnsi="Calibri" w:cs="Calibri"/>
          <w:b/>
          <w:bCs/>
          <w:color w:val="4C4C4E"/>
          <w:kern w:val="0"/>
          <w:sz w:val="30"/>
          <w:szCs w:val="30"/>
          <w:lang w:eastAsia="en-GB"/>
          <w14:ligatures w14:val="none"/>
        </w:rPr>
        <w:t>Grid Reference</w:t>
      </w:r>
      <w:r w:rsidRPr="00FC0748">
        <w:rPr>
          <w:rFonts w:ascii="Calibri" w:eastAsia="Times New Roman" w:hAnsi="Calibri" w:cs="Calibri"/>
          <w:color w:val="4C4C4E"/>
          <w:kern w:val="0"/>
          <w:sz w:val="30"/>
          <w:szCs w:val="30"/>
          <w:lang w:eastAsia="en-GB"/>
          <w14:ligatures w14:val="none"/>
        </w:rPr>
        <w:t>SN5815848381</w:t>
      </w:r>
    </w:p>
    <w:p w14:paraId="594EEE44" w14:textId="4AE67C8A" w:rsidR="00FC0748" w:rsidRDefault="00FC0748" w:rsidP="00B16EAD">
      <w:r>
        <w:rPr>
          <w:rFonts w:ascii="Calibri" w:hAnsi="Calibri" w:cs="Calibri"/>
          <w:color w:val="4C4C4E"/>
          <w:sz w:val="30"/>
          <w:szCs w:val="30"/>
        </w:rPr>
        <w:t>Major station on the former Manchester &amp; Milford Railway (</w:t>
      </w:r>
      <w:proofErr w:type="spellStart"/>
      <w:r>
        <w:rPr>
          <w:rFonts w:ascii="Calibri" w:hAnsi="Calibri" w:cs="Calibri"/>
          <w:color w:val="4C4C4E"/>
          <w:sz w:val="30"/>
          <w:szCs w:val="30"/>
        </w:rPr>
        <w:t>nprn</w:t>
      </w:r>
      <w:proofErr w:type="spellEnd"/>
      <w:r>
        <w:rPr>
          <w:rFonts w:ascii="Calibri" w:hAnsi="Calibri" w:cs="Calibri"/>
          <w:color w:val="4C4C4E"/>
          <w:sz w:val="30"/>
          <w:szCs w:val="30"/>
        </w:rPr>
        <w:t xml:space="preserve"> 91660) between Pencader Junction and Aberystwyth. This section of line and the station opened in 1866; Lampeter Station closed in 1965 although the line remained open for milk traffic until 1973. The goods shed still stands but all else has gone.</w:t>
      </w:r>
      <w:r>
        <w:rPr>
          <w:rFonts w:ascii="Calibri" w:hAnsi="Calibri" w:cs="Calibri"/>
          <w:color w:val="4C4C4E"/>
          <w:sz w:val="30"/>
          <w:szCs w:val="30"/>
        </w:rPr>
        <w:br/>
      </w:r>
      <w:proofErr w:type="spellStart"/>
      <w:r>
        <w:rPr>
          <w:rFonts w:ascii="Calibri" w:hAnsi="Calibri" w:cs="Calibri"/>
          <w:color w:val="4C4C4E"/>
          <w:sz w:val="30"/>
          <w:szCs w:val="30"/>
        </w:rPr>
        <w:t>B.A.Malaws</w:t>
      </w:r>
      <w:proofErr w:type="spellEnd"/>
      <w:r>
        <w:rPr>
          <w:rFonts w:ascii="Calibri" w:hAnsi="Calibri" w:cs="Calibri"/>
          <w:color w:val="4C4C4E"/>
          <w:sz w:val="30"/>
          <w:szCs w:val="30"/>
        </w:rPr>
        <w:t>, RCAHMW, 23 April 2002.</w:t>
      </w:r>
      <w:r>
        <w:rPr>
          <w:rFonts w:ascii="Calibri" w:hAnsi="Calibri" w:cs="Calibri"/>
          <w:color w:val="4C4C4E"/>
          <w:sz w:val="30"/>
          <w:szCs w:val="30"/>
        </w:rPr>
        <w:fldChar w:fldCharType="begin"/>
      </w:r>
      <w:r>
        <w:rPr>
          <w:rFonts w:ascii="Calibri" w:hAnsi="Calibri" w:cs="Calibri"/>
          <w:color w:val="4C4C4E"/>
          <w:sz w:val="30"/>
          <w:szCs w:val="30"/>
        </w:rPr>
        <w:instrText xml:space="preserve"> ADDIN ZOTERO_ITEM CSL_CITATION {"citationID":"qwtOuJHa","properties":{"formattedCitation":"({\\i{}Lampeter Railway Station, Lampeter | Coflein}, no date)","plainCitation":"(Lampeter Railway Station, Lampeter | Coflein, no date)","noteIndex":0},"citationItems":[{"id":182,"uris":["http://zotero.org/users/12355276/items/JB94AV4M"],"itemData":{"id":182,"type":"webpage","title":"Lampeter Railway Station, Lampeter | Coflein","URL":"https://coflein.gov.uk/en/site/41360?term=lampeter","accessed":{"date-parts":[["2024",2,12]]}}}],"schema":"https://github.com/citation-style-language/schema/raw/master/csl-citation.json"} </w:instrText>
      </w:r>
      <w:r>
        <w:rPr>
          <w:rFonts w:ascii="Calibri" w:hAnsi="Calibri" w:cs="Calibri"/>
          <w:color w:val="4C4C4E"/>
          <w:sz w:val="30"/>
          <w:szCs w:val="30"/>
        </w:rPr>
        <w:fldChar w:fldCharType="separate"/>
      </w:r>
      <w:r w:rsidRPr="00FC0748">
        <w:rPr>
          <w:rFonts w:ascii="Calibri" w:hAnsi="Calibri" w:cs="Calibri"/>
          <w:kern w:val="0"/>
          <w:sz w:val="30"/>
          <w:szCs w:val="24"/>
        </w:rPr>
        <w:t>(</w:t>
      </w:r>
      <w:r w:rsidRPr="00FC0748">
        <w:rPr>
          <w:rFonts w:ascii="Calibri" w:hAnsi="Calibri" w:cs="Calibri"/>
          <w:i/>
          <w:iCs/>
          <w:kern w:val="0"/>
          <w:sz w:val="30"/>
          <w:szCs w:val="24"/>
        </w:rPr>
        <w:t>Lampeter Railway Station, Lampeter | Coflein</w:t>
      </w:r>
      <w:r w:rsidRPr="00FC0748">
        <w:rPr>
          <w:rFonts w:ascii="Calibri" w:hAnsi="Calibri" w:cs="Calibri"/>
          <w:kern w:val="0"/>
          <w:sz w:val="30"/>
          <w:szCs w:val="24"/>
        </w:rPr>
        <w:t xml:space="preserve">, </w:t>
      </w:r>
      <w:r>
        <w:rPr>
          <w:rFonts w:ascii="Calibri" w:hAnsi="Calibri" w:cs="Calibri"/>
          <w:kern w:val="0"/>
          <w:sz w:val="30"/>
          <w:szCs w:val="24"/>
        </w:rPr>
        <w:t>2002</w:t>
      </w:r>
      <w:r w:rsidRPr="00FC0748">
        <w:rPr>
          <w:rFonts w:ascii="Calibri" w:hAnsi="Calibri" w:cs="Calibri"/>
          <w:kern w:val="0"/>
          <w:sz w:val="30"/>
          <w:szCs w:val="24"/>
        </w:rPr>
        <w:t>)</w:t>
      </w:r>
      <w:r>
        <w:rPr>
          <w:rFonts w:ascii="Calibri" w:hAnsi="Calibri" w:cs="Calibri"/>
          <w:color w:val="4C4C4E"/>
          <w:sz w:val="30"/>
          <w:szCs w:val="30"/>
        </w:rPr>
        <w:fldChar w:fldCharType="end"/>
      </w:r>
    </w:p>
    <w:p w14:paraId="6F8A7348" w14:textId="77777777" w:rsidR="00750299" w:rsidRDefault="00750299" w:rsidP="00B16EAD"/>
    <w:p w14:paraId="5F34A683" w14:textId="77777777" w:rsidR="00FC7E99" w:rsidRDefault="00FC7E99" w:rsidP="00FC0748">
      <w:pPr>
        <w:spacing w:after="0" w:line="240" w:lineRule="auto"/>
        <w:rPr>
          <w:rFonts w:ascii="Calibri" w:eastAsia="Times New Roman" w:hAnsi="Calibri" w:cs="Calibri"/>
          <w:b/>
          <w:bCs/>
          <w:color w:val="4C4C4E"/>
          <w:kern w:val="0"/>
          <w:sz w:val="30"/>
          <w:szCs w:val="30"/>
          <w:lang w:eastAsia="en-GB"/>
          <w14:ligatures w14:val="none"/>
        </w:rPr>
      </w:pPr>
    </w:p>
    <w:p w14:paraId="4218C6BC" w14:textId="77777777" w:rsidR="00FC7E99" w:rsidRDefault="00FC7E99" w:rsidP="00FC0748">
      <w:pPr>
        <w:spacing w:after="0" w:line="240" w:lineRule="auto"/>
        <w:rPr>
          <w:rFonts w:ascii="Calibri" w:eastAsia="Times New Roman" w:hAnsi="Calibri" w:cs="Calibri"/>
          <w:b/>
          <w:bCs/>
          <w:color w:val="4C4C4E"/>
          <w:kern w:val="0"/>
          <w:sz w:val="30"/>
          <w:szCs w:val="30"/>
          <w:lang w:eastAsia="en-GB"/>
          <w14:ligatures w14:val="none"/>
        </w:rPr>
      </w:pPr>
    </w:p>
    <w:p w14:paraId="7A1A0467" w14:textId="77777777" w:rsidR="00FC7E99" w:rsidRDefault="00FC7E99" w:rsidP="00FC0748">
      <w:pPr>
        <w:spacing w:after="0" w:line="240" w:lineRule="auto"/>
        <w:rPr>
          <w:rFonts w:ascii="Calibri" w:eastAsia="Times New Roman" w:hAnsi="Calibri" w:cs="Calibri"/>
          <w:b/>
          <w:bCs/>
          <w:color w:val="4C4C4E"/>
          <w:kern w:val="0"/>
          <w:sz w:val="30"/>
          <w:szCs w:val="30"/>
          <w:lang w:eastAsia="en-GB"/>
          <w14:ligatures w14:val="none"/>
        </w:rPr>
      </w:pPr>
    </w:p>
    <w:p w14:paraId="3C0C3FD1" w14:textId="77777777" w:rsidR="00FC7E99" w:rsidRDefault="00FC7E99" w:rsidP="00FC0748">
      <w:pPr>
        <w:spacing w:after="0" w:line="240" w:lineRule="auto"/>
        <w:rPr>
          <w:rFonts w:ascii="Calibri" w:eastAsia="Times New Roman" w:hAnsi="Calibri" w:cs="Calibri"/>
          <w:b/>
          <w:bCs/>
          <w:color w:val="4C4C4E"/>
          <w:kern w:val="0"/>
          <w:sz w:val="30"/>
          <w:szCs w:val="30"/>
          <w:lang w:eastAsia="en-GB"/>
          <w14:ligatures w14:val="none"/>
        </w:rPr>
      </w:pPr>
    </w:p>
    <w:p w14:paraId="478A754D" w14:textId="5327E1BF" w:rsidR="00FC0748" w:rsidRPr="00FC0748" w:rsidRDefault="00FC0748" w:rsidP="00FC0748">
      <w:pPr>
        <w:spacing w:after="0" w:line="240" w:lineRule="auto"/>
        <w:rPr>
          <w:rFonts w:ascii="Calibri" w:eastAsia="Times New Roman" w:hAnsi="Calibri" w:cs="Calibri"/>
          <w:color w:val="4C4C4E"/>
          <w:kern w:val="0"/>
          <w:sz w:val="30"/>
          <w:szCs w:val="30"/>
          <w:lang w:eastAsia="en-GB"/>
          <w14:ligatures w14:val="none"/>
        </w:rPr>
      </w:pPr>
      <w:r w:rsidRPr="00FC0748">
        <w:rPr>
          <w:rFonts w:ascii="Calibri" w:eastAsia="Times New Roman" w:hAnsi="Calibri" w:cs="Calibri"/>
          <w:b/>
          <w:bCs/>
          <w:color w:val="4C4C4E"/>
          <w:kern w:val="0"/>
          <w:sz w:val="30"/>
          <w:szCs w:val="30"/>
          <w:lang w:eastAsia="en-GB"/>
          <w14:ligatures w14:val="none"/>
        </w:rPr>
        <w:t>NPRN</w:t>
      </w:r>
      <w:r w:rsidRPr="00FC0748">
        <w:rPr>
          <w:rFonts w:ascii="Calibri" w:eastAsia="Times New Roman" w:hAnsi="Calibri" w:cs="Calibri"/>
          <w:color w:val="4C4C4E"/>
          <w:kern w:val="0"/>
          <w:sz w:val="30"/>
          <w:szCs w:val="30"/>
          <w:lang w:eastAsia="en-GB"/>
          <w14:ligatures w14:val="none"/>
        </w:rPr>
        <w:t>23876</w:t>
      </w:r>
    </w:p>
    <w:p w14:paraId="25C2E497" w14:textId="77777777" w:rsidR="00FC0748" w:rsidRPr="00FC0748" w:rsidRDefault="00FC0748" w:rsidP="00FC0748">
      <w:pPr>
        <w:spacing w:after="0" w:line="240" w:lineRule="auto"/>
        <w:rPr>
          <w:rFonts w:ascii="Calibri" w:eastAsia="Times New Roman" w:hAnsi="Calibri" w:cs="Calibri"/>
          <w:color w:val="4C4C4E"/>
          <w:kern w:val="0"/>
          <w:sz w:val="30"/>
          <w:szCs w:val="30"/>
          <w:lang w:eastAsia="en-GB"/>
          <w14:ligatures w14:val="none"/>
        </w:rPr>
      </w:pPr>
      <w:r w:rsidRPr="00FC0748">
        <w:rPr>
          <w:rFonts w:ascii="Calibri" w:eastAsia="Times New Roman" w:hAnsi="Calibri" w:cs="Calibri"/>
          <w:b/>
          <w:bCs/>
          <w:color w:val="4C4C4E"/>
          <w:kern w:val="0"/>
          <w:sz w:val="30"/>
          <w:szCs w:val="30"/>
          <w:lang w:eastAsia="en-GB"/>
          <w14:ligatures w14:val="none"/>
        </w:rPr>
        <w:t>Map Reference</w:t>
      </w:r>
      <w:r w:rsidRPr="00FC0748">
        <w:rPr>
          <w:rFonts w:ascii="Calibri" w:eastAsia="Times New Roman" w:hAnsi="Calibri" w:cs="Calibri"/>
          <w:color w:val="4C4C4E"/>
          <w:kern w:val="0"/>
          <w:sz w:val="30"/>
          <w:szCs w:val="30"/>
          <w:lang w:eastAsia="en-GB"/>
          <w14:ligatures w14:val="none"/>
        </w:rPr>
        <w:t>SN54NE</w:t>
      </w:r>
    </w:p>
    <w:p w14:paraId="40C8319F" w14:textId="77777777" w:rsidR="00FC0748" w:rsidRPr="00FC0748" w:rsidRDefault="00FC0748" w:rsidP="00FC0748">
      <w:pPr>
        <w:spacing w:after="0" w:line="240" w:lineRule="auto"/>
        <w:rPr>
          <w:rFonts w:ascii="Calibri" w:eastAsia="Times New Roman" w:hAnsi="Calibri" w:cs="Calibri"/>
          <w:color w:val="4C4C4E"/>
          <w:kern w:val="0"/>
          <w:sz w:val="30"/>
          <w:szCs w:val="30"/>
          <w:lang w:eastAsia="en-GB"/>
          <w14:ligatures w14:val="none"/>
        </w:rPr>
      </w:pPr>
      <w:r w:rsidRPr="00FC0748">
        <w:rPr>
          <w:rFonts w:ascii="Calibri" w:eastAsia="Times New Roman" w:hAnsi="Calibri" w:cs="Calibri"/>
          <w:b/>
          <w:bCs/>
          <w:color w:val="4C4C4E"/>
          <w:kern w:val="0"/>
          <w:sz w:val="30"/>
          <w:szCs w:val="30"/>
          <w:lang w:eastAsia="en-GB"/>
          <w14:ligatures w14:val="none"/>
        </w:rPr>
        <w:t>Grid Reference</w:t>
      </w:r>
      <w:r w:rsidRPr="00FC0748">
        <w:rPr>
          <w:rFonts w:ascii="Calibri" w:eastAsia="Times New Roman" w:hAnsi="Calibri" w:cs="Calibri"/>
          <w:color w:val="4C4C4E"/>
          <w:kern w:val="0"/>
          <w:sz w:val="30"/>
          <w:szCs w:val="30"/>
          <w:lang w:eastAsia="en-GB"/>
          <w14:ligatures w14:val="none"/>
        </w:rPr>
        <w:t>SN5810447617</w:t>
      </w:r>
    </w:p>
    <w:p w14:paraId="3CBA3F92" w14:textId="3CF91030" w:rsidR="00C12EC2" w:rsidRDefault="00FC0748" w:rsidP="00FC7E99">
      <w:pPr>
        <w:rPr>
          <w:rFonts w:ascii="Calibri" w:hAnsi="Calibri" w:cs="Calibri"/>
          <w:color w:val="4C4C4E"/>
          <w:sz w:val="30"/>
          <w:szCs w:val="30"/>
        </w:rPr>
      </w:pPr>
      <w:r>
        <w:rPr>
          <w:rFonts w:ascii="Calibri" w:hAnsi="Calibri" w:cs="Calibri"/>
          <w:color w:val="4C4C4E"/>
          <w:sz w:val="30"/>
          <w:szCs w:val="30"/>
        </w:rPr>
        <w:t xml:space="preserve">Four arches over River </w:t>
      </w:r>
      <w:proofErr w:type="spellStart"/>
      <w:r>
        <w:rPr>
          <w:rFonts w:ascii="Calibri" w:hAnsi="Calibri" w:cs="Calibri"/>
          <w:color w:val="4C4C4E"/>
          <w:sz w:val="30"/>
          <w:szCs w:val="30"/>
        </w:rPr>
        <w:t>Teifi</w:t>
      </w:r>
      <w:proofErr w:type="spellEnd"/>
      <w:r>
        <w:rPr>
          <w:rFonts w:ascii="Calibri" w:hAnsi="Calibri" w:cs="Calibri"/>
          <w:color w:val="4C4C4E"/>
          <w:sz w:val="30"/>
          <w:szCs w:val="30"/>
        </w:rPr>
        <w:t>. 35 ft. span, 21 ft. span and 2 x 27 ft. span arches. Partly in Carmarthenshire.</w:t>
      </w:r>
      <w:r>
        <w:rPr>
          <w:rFonts w:ascii="Calibri" w:hAnsi="Calibri" w:cs="Calibri"/>
          <w:color w:val="4C4C4E"/>
          <w:sz w:val="30"/>
          <w:szCs w:val="30"/>
        </w:rPr>
        <w:fldChar w:fldCharType="begin"/>
      </w:r>
      <w:r w:rsidR="006F2895">
        <w:rPr>
          <w:rFonts w:ascii="Calibri" w:hAnsi="Calibri" w:cs="Calibri"/>
          <w:color w:val="4C4C4E"/>
          <w:sz w:val="30"/>
          <w:szCs w:val="30"/>
        </w:rPr>
        <w:instrText xml:space="preserve"> ADDIN ZOTERO_ITEM CSL_CITATION {"citationID":"of76reD5","properties":{"formattedCitation":"({\\i{}Lampeter Bridge; Pont Stephen (Steffan) | Coflein}, no date)","plainCitation":"(Lampeter Bridge; Pont Stephen (Steffan) | Coflein, no date)","noteIndex":0},"citationItems":[{"id":184,"uris":["http://zotero.org/users/12355276/items/SXP69YXX"],"itemData":{"id":184,"type":"webpage","title":"Lampeter Bridge; Pont Stephen (Steffan) | Coflein","URL":"https://coflein.gov.uk/en/site/23876?term=lampeter&amp;pg=6","accessed":{"date-parts":[["2024",2,12]]}}}],"schema":"https://github.com/citation-style-language/schema/raw/master/csl-citation.json"} </w:instrText>
      </w:r>
      <w:r>
        <w:rPr>
          <w:rFonts w:ascii="Calibri" w:hAnsi="Calibri" w:cs="Calibri"/>
          <w:color w:val="4C4C4E"/>
          <w:sz w:val="30"/>
          <w:szCs w:val="30"/>
        </w:rPr>
        <w:fldChar w:fldCharType="separate"/>
      </w:r>
      <w:r w:rsidR="006F2895" w:rsidRPr="006F2895">
        <w:rPr>
          <w:rFonts w:ascii="Calibri" w:hAnsi="Calibri" w:cs="Calibri"/>
          <w:kern w:val="0"/>
          <w:sz w:val="30"/>
          <w:szCs w:val="24"/>
        </w:rPr>
        <w:t>(</w:t>
      </w:r>
      <w:r w:rsidR="006F2895" w:rsidRPr="006F2895">
        <w:rPr>
          <w:rFonts w:ascii="Calibri" w:hAnsi="Calibri" w:cs="Calibri"/>
          <w:i/>
          <w:iCs/>
          <w:kern w:val="0"/>
          <w:sz w:val="30"/>
          <w:szCs w:val="24"/>
        </w:rPr>
        <w:t>Lampeter Bridge; Pont Stephen (Steffan) | Coflein</w:t>
      </w:r>
      <w:r w:rsidR="006F2895" w:rsidRPr="006F2895">
        <w:rPr>
          <w:rFonts w:ascii="Calibri" w:hAnsi="Calibri" w:cs="Calibri"/>
          <w:kern w:val="0"/>
          <w:sz w:val="30"/>
          <w:szCs w:val="24"/>
        </w:rPr>
        <w:t>, no date)</w:t>
      </w:r>
      <w:r>
        <w:rPr>
          <w:rFonts w:ascii="Calibri" w:hAnsi="Calibri" w:cs="Calibri"/>
          <w:color w:val="4C4C4E"/>
          <w:sz w:val="30"/>
          <w:szCs w:val="30"/>
        </w:rPr>
        <w:fldChar w:fldCharType="end"/>
      </w:r>
    </w:p>
    <w:p w14:paraId="457AB884" w14:textId="77777777" w:rsidR="008366F6" w:rsidRDefault="008366F6" w:rsidP="00FC7E99">
      <w:pPr>
        <w:rPr>
          <w:rFonts w:ascii="Calibri" w:hAnsi="Calibri" w:cs="Calibri"/>
          <w:color w:val="4C4C4E"/>
          <w:sz w:val="30"/>
          <w:szCs w:val="30"/>
        </w:rPr>
      </w:pPr>
    </w:p>
    <w:p w14:paraId="3F125BEA" w14:textId="373FBA0C" w:rsidR="008366F6" w:rsidRPr="00E86900" w:rsidRDefault="008366F6" w:rsidP="00FC7E99">
      <w:pPr>
        <w:rPr>
          <w:rFonts w:ascii="Calibri" w:hAnsi="Calibri" w:cs="Calibri"/>
          <w:color w:val="4C4C4E"/>
          <w:sz w:val="28"/>
          <w:szCs w:val="28"/>
        </w:rPr>
      </w:pPr>
      <w:r w:rsidRPr="00E86900">
        <w:rPr>
          <w:rFonts w:ascii="Calibri" w:hAnsi="Calibri" w:cs="Calibri"/>
          <w:color w:val="4C4C4E"/>
          <w:sz w:val="28"/>
          <w:szCs w:val="28"/>
        </w:rPr>
        <w:t xml:space="preserve">The Black Lion Hotel is one of the oldest pubs in the town of Lampeter dating back to the 1700’s although no history is recorded of the building </w:t>
      </w:r>
      <w:proofErr w:type="spellStart"/>
      <w:r w:rsidRPr="00E86900">
        <w:rPr>
          <w:rFonts w:ascii="Calibri" w:hAnsi="Calibri" w:cs="Calibri"/>
          <w:color w:val="4C4C4E"/>
          <w:sz w:val="28"/>
          <w:szCs w:val="28"/>
        </w:rPr>
        <w:t>untill</w:t>
      </w:r>
      <w:proofErr w:type="spellEnd"/>
      <w:r w:rsidRPr="00E86900">
        <w:rPr>
          <w:rFonts w:ascii="Calibri" w:hAnsi="Calibri" w:cs="Calibri"/>
          <w:color w:val="4C4C4E"/>
          <w:sz w:val="28"/>
          <w:szCs w:val="28"/>
        </w:rPr>
        <w:t xml:space="preserve"> the nineteenth century.  Originally a coaching inn it was part of the </w:t>
      </w:r>
      <w:proofErr w:type="spellStart"/>
      <w:r w:rsidRPr="00E86900">
        <w:rPr>
          <w:rFonts w:ascii="Calibri" w:hAnsi="Calibri" w:cs="Calibri"/>
          <w:color w:val="4C4C4E"/>
          <w:sz w:val="28"/>
          <w:szCs w:val="28"/>
        </w:rPr>
        <w:t>Falcondale</w:t>
      </w:r>
      <w:proofErr w:type="spellEnd"/>
      <w:r w:rsidRPr="00E86900">
        <w:rPr>
          <w:rFonts w:ascii="Calibri" w:hAnsi="Calibri" w:cs="Calibri"/>
          <w:color w:val="4C4C4E"/>
          <w:sz w:val="28"/>
          <w:szCs w:val="28"/>
        </w:rPr>
        <w:t xml:space="preserve"> Estate and would house travelling drovers and coaches using neighbouring fields.  Long standing markets were held outside and </w:t>
      </w:r>
      <w:proofErr w:type="spellStart"/>
      <w:r w:rsidRPr="00E86900">
        <w:rPr>
          <w:rFonts w:ascii="Calibri" w:hAnsi="Calibri" w:cs="Calibri"/>
          <w:color w:val="4C4C4E"/>
          <w:sz w:val="28"/>
          <w:szCs w:val="28"/>
        </w:rPr>
        <w:t>infront</w:t>
      </w:r>
      <w:proofErr w:type="spellEnd"/>
      <w:r w:rsidRPr="00E86900">
        <w:rPr>
          <w:rFonts w:ascii="Calibri" w:hAnsi="Calibri" w:cs="Calibri"/>
          <w:color w:val="4C4C4E"/>
          <w:sz w:val="28"/>
          <w:szCs w:val="28"/>
        </w:rPr>
        <w:t xml:space="preserve"> of the building.  Fair to say as one of the oldest buildings in the town the town hall and town </w:t>
      </w:r>
      <w:r w:rsidR="00E86900" w:rsidRPr="00E86900">
        <w:rPr>
          <w:rFonts w:ascii="Calibri" w:hAnsi="Calibri" w:cs="Calibri"/>
          <w:color w:val="4C4C4E"/>
          <w:sz w:val="28"/>
          <w:szCs w:val="28"/>
        </w:rPr>
        <w:t>features,</w:t>
      </w:r>
      <w:r w:rsidRPr="00E86900">
        <w:rPr>
          <w:rFonts w:ascii="Calibri" w:hAnsi="Calibri" w:cs="Calibri"/>
          <w:color w:val="4C4C4E"/>
          <w:sz w:val="28"/>
          <w:szCs w:val="28"/>
        </w:rPr>
        <w:t xml:space="preserve"> we know today were placed in conjunction with its</w:t>
      </w:r>
      <w:r w:rsidR="00E86900" w:rsidRPr="00E86900">
        <w:rPr>
          <w:rFonts w:ascii="Calibri" w:hAnsi="Calibri" w:cs="Calibri"/>
          <w:color w:val="4C4C4E"/>
          <w:sz w:val="28"/>
          <w:szCs w:val="28"/>
        </w:rPr>
        <w:t xml:space="preserve"> amenities in mind.</w:t>
      </w:r>
      <w:r w:rsidRPr="00E86900">
        <w:rPr>
          <w:rFonts w:ascii="Calibri" w:hAnsi="Calibri" w:cs="Calibri"/>
          <w:color w:val="4C4C4E"/>
          <w:sz w:val="28"/>
          <w:szCs w:val="28"/>
        </w:rPr>
        <w:t xml:space="preserve">  Today it is a pub and hotel and retains </w:t>
      </w:r>
      <w:r w:rsidR="00E86900" w:rsidRPr="00E86900">
        <w:rPr>
          <w:rFonts w:ascii="Calibri" w:hAnsi="Calibri" w:cs="Calibri"/>
          <w:color w:val="4C4C4E"/>
          <w:sz w:val="28"/>
          <w:szCs w:val="28"/>
        </w:rPr>
        <w:t>some of its character charm and proves to be a glimpse into a once forgotten past.</w:t>
      </w:r>
    </w:p>
    <w:p w14:paraId="14B24767" w14:textId="77777777" w:rsidR="00C12EC2" w:rsidRDefault="00C12EC2" w:rsidP="00C12EC2">
      <w:pPr>
        <w:pStyle w:val="Heading2"/>
      </w:pPr>
    </w:p>
    <w:p w14:paraId="5E63A811" w14:textId="77777777" w:rsidR="00F60E2A" w:rsidRDefault="00F60E2A" w:rsidP="00C12EC2">
      <w:pPr>
        <w:pStyle w:val="Heading2"/>
      </w:pPr>
    </w:p>
    <w:p w14:paraId="43747A12" w14:textId="350A579D" w:rsidR="00F60E2A" w:rsidRDefault="00C12EC2" w:rsidP="00346243">
      <w:r>
        <w:rPr>
          <w:noProof/>
        </w:rPr>
        <w:drawing>
          <wp:inline distT="0" distB="0" distL="0" distR="0" wp14:anchorId="68CFF62D" wp14:editId="3C049E5F">
            <wp:extent cx="5731510" cy="7180857"/>
            <wp:effectExtent l="0" t="0" r="2540" b="1270"/>
            <wp:docPr id="1667463669" name="Picture 2"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preview"/>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7180857"/>
                    </a:xfrm>
                    <a:prstGeom prst="rect">
                      <a:avLst/>
                    </a:prstGeom>
                    <a:noFill/>
                    <a:ln>
                      <a:noFill/>
                    </a:ln>
                  </pic:spPr>
                </pic:pic>
              </a:graphicData>
            </a:graphic>
          </wp:inline>
        </w:drawing>
      </w:r>
    </w:p>
    <w:p w14:paraId="05BC9229" w14:textId="6A064DE1" w:rsidR="00C12EC2" w:rsidRDefault="00FC7E99" w:rsidP="00346243">
      <w:r>
        <w:t xml:space="preserve">Figure </w:t>
      </w:r>
      <w:proofErr w:type="gramStart"/>
      <w:r>
        <w:t>1  Lampeter</w:t>
      </w:r>
      <w:proofErr w:type="gramEnd"/>
      <w:r>
        <w:t xml:space="preserve"> map </w:t>
      </w:r>
      <w:proofErr w:type="spellStart"/>
      <w:r w:rsidR="00C12EC2">
        <w:t>Coflein</w:t>
      </w:r>
      <w:proofErr w:type="spellEnd"/>
      <w:r w:rsidR="00C12EC2">
        <w:t xml:space="preserve"> accessed 7</w:t>
      </w:r>
      <w:r w:rsidR="00C12EC2" w:rsidRPr="00C12EC2">
        <w:rPr>
          <w:vertAlign w:val="superscript"/>
        </w:rPr>
        <w:t>th</w:t>
      </w:r>
      <w:r w:rsidR="00C12EC2">
        <w:t xml:space="preserve"> February</w:t>
      </w:r>
    </w:p>
    <w:p w14:paraId="1CC388D8" w14:textId="303384A5" w:rsidR="00346243" w:rsidRDefault="00C7125E" w:rsidP="00346243">
      <w:r w:rsidRPr="00C7125E">
        <w:rPr>
          <w:noProof/>
        </w:rPr>
        <w:lastRenderedPageBreak/>
        <w:drawing>
          <wp:inline distT="0" distB="0" distL="0" distR="0" wp14:anchorId="6CB44961" wp14:editId="15DA1F68">
            <wp:extent cx="5731510" cy="3479165"/>
            <wp:effectExtent l="0" t="0" r="2540" b="6985"/>
            <wp:docPr id="182178571"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78571" name="Picture 1" descr="A map of a city&#10;&#10;Description automatically generated"/>
                    <pic:cNvPicPr/>
                  </pic:nvPicPr>
                  <pic:blipFill>
                    <a:blip r:embed="rId15"/>
                    <a:stretch>
                      <a:fillRect/>
                    </a:stretch>
                  </pic:blipFill>
                  <pic:spPr>
                    <a:xfrm>
                      <a:off x="0" y="0"/>
                      <a:ext cx="5731510" cy="3479165"/>
                    </a:xfrm>
                    <a:prstGeom prst="rect">
                      <a:avLst/>
                    </a:prstGeom>
                  </pic:spPr>
                </pic:pic>
              </a:graphicData>
            </a:graphic>
          </wp:inline>
        </w:drawing>
      </w:r>
    </w:p>
    <w:p w14:paraId="17513B92" w14:textId="7FF2518B" w:rsidR="00346243" w:rsidRDefault="00FC7E99" w:rsidP="00346243">
      <w:r>
        <w:t xml:space="preserve">Figure </w:t>
      </w:r>
      <w:proofErr w:type="gramStart"/>
      <w:r>
        <w:t>2  The</w:t>
      </w:r>
      <w:proofErr w:type="gramEnd"/>
      <w:r>
        <w:t xml:space="preserve"> Black Lions map. </w:t>
      </w:r>
      <w:r w:rsidR="00B3500A">
        <w:t>The Black Lion Hotel.com accessed 8</w:t>
      </w:r>
      <w:r w:rsidR="00B3500A" w:rsidRPr="00B3500A">
        <w:rPr>
          <w:vertAlign w:val="superscript"/>
        </w:rPr>
        <w:t>th</w:t>
      </w:r>
      <w:r w:rsidR="00B3500A">
        <w:t xml:space="preserve"> </w:t>
      </w:r>
      <w:proofErr w:type="gramStart"/>
      <w:r w:rsidR="00B3500A">
        <w:t>February</w:t>
      </w:r>
      <w:proofErr w:type="gramEnd"/>
    </w:p>
    <w:p w14:paraId="1E0F49D5" w14:textId="77777777" w:rsidR="00B3500A" w:rsidRDefault="00B3500A" w:rsidP="00346243"/>
    <w:p w14:paraId="74CA8E12" w14:textId="0BB38469" w:rsidR="00B3500A" w:rsidRDefault="00B3500A" w:rsidP="00346243">
      <w:r>
        <w:rPr>
          <w:noProof/>
        </w:rPr>
        <w:drawing>
          <wp:inline distT="0" distB="0" distL="0" distR="0" wp14:anchorId="00EB6C3E" wp14:editId="749668FD">
            <wp:extent cx="5731510" cy="3579495"/>
            <wp:effectExtent l="0" t="0" r="2540" b="1905"/>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579495"/>
                    </a:xfrm>
                    <a:prstGeom prst="rect">
                      <a:avLst/>
                    </a:prstGeom>
                    <a:noFill/>
                    <a:ln>
                      <a:noFill/>
                    </a:ln>
                  </pic:spPr>
                </pic:pic>
              </a:graphicData>
            </a:graphic>
          </wp:inline>
        </w:drawing>
      </w:r>
    </w:p>
    <w:p w14:paraId="6FFE73CB" w14:textId="77777777" w:rsidR="00B3500A" w:rsidRDefault="00B3500A" w:rsidP="00B3500A">
      <w:r>
        <w:t>The Dalis Fair 1928. The pint of history accessed 5</w:t>
      </w:r>
      <w:r w:rsidRPr="00AB296C">
        <w:rPr>
          <w:vertAlign w:val="superscript"/>
        </w:rPr>
        <w:t>th</w:t>
      </w:r>
      <w:r>
        <w:t xml:space="preserve"> </w:t>
      </w:r>
      <w:proofErr w:type="gramStart"/>
      <w:r>
        <w:t>February</w:t>
      </w:r>
      <w:proofErr w:type="gramEnd"/>
    </w:p>
    <w:p w14:paraId="1536AFC4" w14:textId="77777777" w:rsidR="00B3500A" w:rsidRDefault="00B3500A" w:rsidP="00346243"/>
    <w:p w14:paraId="5492631A" w14:textId="2D2B3B3C" w:rsidR="00B3500A" w:rsidRDefault="00B3500A" w:rsidP="00346243">
      <w:r>
        <w:rPr>
          <w:noProof/>
        </w:rPr>
        <w:lastRenderedPageBreak/>
        <w:drawing>
          <wp:inline distT="0" distB="0" distL="0" distR="0" wp14:anchorId="6E8C4642" wp14:editId="16704D89">
            <wp:extent cx="5707380" cy="4831080"/>
            <wp:effectExtent l="0" t="0" r="7620" b="762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07380" cy="4831080"/>
                    </a:xfrm>
                    <a:prstGeom prst="rect">
                      <a:avLst/>
                    </a:prstGeom>
                    <a:noFill/>
                    <a:ln>
                      <a:noFill/>
                    </a:ln>
                  </pic:spPr>
                </pic:pic>
              </a:graphicData>
            </a:graphic>
          </wp:inline>
        </w:drawing>
      </w:r>
    </w:p>
    <w:p w14:paraId="59B665BF" w14:textId="77777777" w:rsidR="00B3500A" w:rsidRDefault="00B3500A" w:rsidP="00B3500A">
      <w:pPr>
        <w:rPr>
          <w:color w:val="000000"/>
          <w:sz w:val="27"/>
          <w:szCs w:val="27"/>
        </w:rPr>
      </w:pPr>
      <w:r>
        <w:rPr>
          <w:rStyle w:val="label"/>
          <w:color w:val="000000"/>
          <w:sz w:val="27"/>
          <w:szCs w:val="27"/>
        </w:rPr>
        <w:t>Source:</w:t>
      </w:r>
      <w:r>
        <w:rPr>
          <w:color w:val="000000"/>
          <w:sz w:val="27"/>
          <w:szCs w:val="27"/>
        </w:rPr>
        <w:t> </w:t>
      </w:r>
      <w:bookmarkStart w:id="4" w:name="_Hlk159178994"/>
      <w:r>
        <w:rPr>
          <w:color w:val="000000"/>
          <w:sz w:val="27"/>
          <w:szCs w:val="27"/>
        </w:rPr>
        <w:t xml:space="preserve">Evening Express 31/08/1904. </w:t>
      </w:r>
      <w:bookmarkEnd w:id="4"/>
      <w:r>
        <w:rPr>
          <w:color w:val="000000"/>
          <w:sz w:val="27"/>
          <w:szCs w:val="27"/>
        </w:rPr>
        <w:t>The Pint of History accessed 5</w:t>
      </w:r>
      <w:r w:rsidRPr="00AB296C">
        <w:rPr>
          <w:color w:val="000000"/>
          <w:sz w:val="27"/>
          <w:szCs w:val="27"/>
          <w:vertAlign w:val="superscript"/>
        </w:rPr>
        <w:t>th</w:t>
      </w:r>
      <w:r>
        <w:rPr>
          <w:color w:val="000000"/>
          <w:sz w:val="27"/>
          <w:szCs w:val="27"/>
        </w:rPr>
        <w:t xml:space="preserve"> </w:t>
      </w:r>
      <w:proofErr w:type="gramStart"/>
      <w:r>
        <w:rPr>
          <w:color w:val="000000"/>
          <w:sz w:val="27"/>
          <w:szCs w:val="27"/>
        </w:rPr>
        <w:t>February</w:t>
      </w:r>
      <w:proofErr w:type="gramEnd"/>
    </w:p>
    <w:p w14:paraId="69C18C00" w14:textId="77777777" w:rsidR="00B3500A" w:rsidRDefault="00B3500A" w:rsidP="00B3500A">
      <w:r>
        <w:rPr>
          <w:noProof/>
        </w:rPr>
        <w:lastRenderedPageBreak/>
        <w:drawing>
          <wp:inline distT="0" distB="0" distL="0" distR="0" wp14:anchorId="3949A04D" wp14:editId="58978ED3">
            <wp:extent cx="4008120" cy="7139940"/>
            <wp:effectExtent l="0" t="0" r="0" b="3810"/>
            <wp:docPr id="1208960862" name="Picture 6" descr="A newspaper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960862" name="Picture 6" descr="A newspaper with text and numbers&#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008120" cy="7139940"/>
                    </a:xfrm>
                    <a:prstGeom prst="rect">
                      <a:avLst/>
                    </a:prstGeom>
                    <a:noFill/>
                    <a:ln>
                      <a:noFill/>
                    </a:ln>
                  </pic:spPr>
                </pic:pic>
              </a:graphicData>
            </a:graphic>
          </wp:inline>
        </w:drawing>
      </w:r>
    </w:p>
    <w:p w14:paraId="4124BBE9" w14:textId="4694516F" w:rsidR="00B3500A" w:rsidRDefault="00B3500A" w:rsidP="00B3500A">
      <w:pPr>
        <w:rPr>
          <w:color w:val="000000"/>
          <w:sz w:val="27"/>
          <w:szCs w:val="27"/>
        </w:rPr>
      </w:pPr>
      <w:bookmarkStart w:id="5" w:name="_Hlk159179063"/>
      <w:r>
        <w:rPr>
          <w:color w:val="000000"/>
          <w:sz w:val="27"/>
          <w:szCs w:val="27"/>
        </w:rPr>
        <w:t>Aberystwyth Observer 17/03/1910</w:t>
      </w:r>
      <w:bookmarkEnd w:id="5"/>
      <w:r>
        <w:rPr>
          <w:color w:val="000000"/>
          <w:sz w:val="27"/>
          <w:szCs w:val="27"/>
        </w:rPr>
        <w:t xml:space="preserve">.  The Pint of History accessed </w:t>
      </w:r>
      <w:proofErr w:type="gramStart"/>
      <w:r>
        <w:rPr>
          <w:color w:val="000000"/>
          <w:sz w:val="27"/>
          <w:szCs w:val="27"/>
        </w:rPr>
        <w:t>5</w:t>
      </w:r>
      <w:r w:rsidRPr="00AB296C">
        <w:rPr>
          <w:color w:val="000000"/>
          <w:sz w:val="27"/>
          <w:szCs w:val="27"/>
          <w:vertAlign w:val="superscript"/>
        </w:rPr>
        <w:t>th</w:t>
      </w:r>
      <w:proofErr w:type="gramEnd"/>
      <w:r>
        <w:rPr>
          <w:color w:val="000000"/>
          <w:sz w:val="27"/>
          <w:szCs w:val="27"/>
        </w:rPr>
        <w:t xml:space="preserve">   </w:t>
      </w:r>
    </w:p>
    <w:p w14:paraId="6FB951B0" w14:textId="43EF5799" w:rsidR="00B3500A" w:rsidRDefault="00B3500A" w:rsidP="00346243"/>
    <w:p w14:paraId="017D0281" w14:textId="77777777" w:rsidR="00CA37A3" w:rsidRPr="00CA37A3" w:rsidRDefault="00F74165" w:rsidP="00CA37A3">
      <w:pPr>
        <w:pStyle w:val="Bibliography"/>
        <w:rPr>
          <w:rFonts w:ascii="Calibri" w:hAnsi="Calibri" w:cs="Calibri"/>
        </w:rPr>
      </w:pPr>
      <w:r>
        <w:fldChar w:fldCharType="begin"/>
      </w:r>
      <w:r>
        <w:instrText xml:space="preserve"> ADDIN ZOTERO_BIBL {"uncited":[],"omitted":[],"custom":[]} CSL_BIBLIOGRAPHY </w:instrText>
      </w:r>
      <w:r>
        <w:fldChar w:fldCharType="separate"/>
      </w:r>
      <w:r w:rsidR="00CA37A3" w:rsidRPr="00CA37A3">
        <w:rPr>
          <w:rFonts w:ascii="Calibri" w:hAnsi="Calibri" w:cs="Calibri"/>
          <w:i/>
          <w:iCs/>
        </w:rPr>
        <w:t>Falcondale, Garden, Lampeter | Coflein</w:t>
      </w:r>
      <w:r w:rsidR="00CA37A3" w:rsidRPr="00CA37A3">
        <w:rPr>
          <w:rFonts w:ascii="Calibri" w:hAnsi="Calibri" w:cs="Calibri"/>
        </w:rPr>
        <w:t xml:space="preserve"> (no date). Available at: https://coflein.gov.uk/en/site/265069?term=lampeter&amp;pg=2 (Accessed: 12 February 2024).</w:t>
      </w:r>
    </w:p>
    <w:p w14:paraId="33D5B71A" w14:textId="77777777" w:rsidR="00CA37A3" w:rsidRPr="00CA37A3" w:rsidRDefault="00CA37A3" w:rsidP="00CA37A3">
      <w:pPr>
        <w:pStyle w:val="Bibliography"/>
        <w:rPr>
          <w:rFonts w:ascii="Calibri" w:hAnsi="Calibri" w:cs="Calibri"/>
        </w:rPr>
      </w:pPr>
      <w:r w:rsidRPr="00CA37A3">
        <w:rPr>
          <w:rFonts w:ascii="Calibri" w:hAnsi="Calibri" w:cs="Calibri"/>
          <w:i/>
          <w:iCs/>
        </w:rPr>
        <w:t>Lampeter | Coflein</w:t>
      </w:r>
      <w:r w:rsidRPr="00CA37A3">
        <w:rPr>
          <w:rFonts w:ascii="Calibri" w:hAnsi="Calibri" w:cs="Calibri"/>
        </w:rPr>
        <w:t xml:space="preserve"> (no date). Available at: https://coflein.gov.uk/en/site/268059?term=lampeter (Accessed: 12 February 2024).</w:t>
      </w:r>
    </w:p>
    <w:p w14:paraId="28DE28AE" w14:textId="77777777" w:rsidR="00CA37A3" w:rsidRPr="00CA37A3" w:rsidRDefault="00CA37A3" w:rsidP="00CA37A3">
      <w:pPr>
        <w:pStyle w:val="Bibliography"/>
        <w:rPr>
          <w:rFonts w:ascii="Calibri" w:hAnsi="Calibri" w:cs="Calibri"/>
        </w:rPr>
      </w:pPr>
      <w:r w:rsidRPr="00CA37A3">
        <w:rPr>
          <w:rFonts w:ascii="Calibri" w:hAnsi="Calibri" w:cs="Calibri"/>
        </w:rPr>
        <w:lastRenderedPageBreak/>
        <w:t>‘LAMPETER – Heneb – The Trust for Welsh Archaeology’ (no date). Available at: https://www.dyfedarchaeology.org.uk/wp/discovery/projects/lampeter/ (Accessed: 13 February 2024).</w:t>
      </w:r>
    </w:p>
    <w:p w14:paraId="6DCB5E15" w14:textId="77777777" w:rsidR="00CA37A3" w:rsidRPr="00CA37A3" w:rsidRDefault="00CA37A3" w:rsidP="00CA37A3">
      <w:pPr>
        <w:pStyle w:val="Bibliography"/>
        <w:rPr>
          <w:rFonts w:ascii="Calibri" w:hAnsi="Calibri" w:cs="Calibri"/>
        </w:rPr>
      </w:pPr>
      <w:r w:rsidRPr="00CA37A3">
        <w:rPr>
          <w:rFonts w:ascii="Calibri" w:hAnsi="Calibri" w:cs="Calibri"/>
          <w:i/>
          <w:iCs/>
        </w:rPr>
        <w:t>Lampeter Bridge; Pont Stephen (Steffan) | Coflein</w:t>
      </w:r>
      <w:r w:rsidRPr="00CA37A3">
        <w:rPr>
          <w:rFonts w:ascii="Calibri" w:hAnsi="Calibri" w:cs="Calibri"/>
        </w:rPr>
        <w:t xml:space="preserve"> (no date). Available at: https://coflein.gov.uk/en/site/23876?term=lampeter&amp;pg=6 (Accessed: 12 February 2024).</w:t>
      </w:r>
    </w:p>
    <w:p w14:paraId="2DE53D09" w14:textId="77777777" w:rsidR="00CA37A3" w:rsidRPr="00CA37A3" w:rsidRDefault="00CA37A3" w:rsidP="00CA37A3">
      <w:pPr>
        <w:pStyle w:val="Bibliography"/>
        <w:rPr>
          <w:rFonts w:ascii="Calibri" w:hAnsi="Calibri" w:cs="Calibri"/>
        </w:rPr>
      </w:pPr>
      <w:r w:rsidRPr="00CA37A3">
        <w:rPr>
          <w:rFonts w:ascii="Calibri" w:hAnsi="Calibri" w:cs="Calibri"/>
          <w:i/>
          <w:iCs/>
        </w:rPr>
        <w:t>Lampeter Railway Station, Lampeter | Coflein</w:t>
      </w:r>
      <w:r w:rsidRPr="00CA37A3">
        <w:rPr>
          <w:rFonts w:ascii="Calibri" w:hAnsi="Calibri" w:cs="Calibri"/>
        </w:rPr>
        <w:t xml:space="preserve"> (no date). Available at: https://coflein.gov.uk/en/site/41360?term=lampeter (Accessed: 12 February 2024).</w:t>
      </w:r>
    </w:p>
    <w:p w14:paraId="4E6345A1" w14:textId="77777777" w:rsidR="00CA37A3" w:rsidRPr="00CA37A3" w:rsidRDefault="00CA37A3" w:rsidP="00CA37A3">
      <w:pPr>
        <w:pStyle w:val="Bibliography"/>
        <w:rPr>
          <w:rFonts w:ascii="Calibri" w:hAnsi="Calibri" w:cs="Calibri"/>
        </w:rPr>
      </w:pPr>
      <w:r w:rsidRPr="00CA37A3">
        <w:rPr>
          <w:rFonts w:ascii="Calibri" w:hAnsi="Calibri" w:cs="Calibri"/>
        </w:rPr>
        <w:t xml:space="preserve">Wiles, J (2003) </w:t>
      </w:r>
      <w:r w:rsidRPr="00CA37A3">
        <w:rPr>
          <w:rFonts w:ascii="Calibri" w:hAnsi="Calibri" w:cs="Calibri"/>
          <w:i/>
          <w:iCs/>
        </w:rPr>
        <w:t>Stephen’s Castle, Lampeter;Lampeter Motte | Coflein</w:t>
      </w:r>
      <w:r w:rsidRPr="00CA37A3">
        <w:rPr>
          <w:rFonts w:ascii="Calibri" w:hAnsi="Calibri" w:cs="Calibri"/>
        </w:rPr>
        <w:t>. Available at: https://coflein.gov.uk/en/site/303859?term=lampeter (Accessed: 12 February 2024).</w:t>
      </w:r>
    </w:p>
    <w:p w14:paraId="732DB21A" w14:textId="5BB9EB51" w:rsidR="00B3500A" w:rsidRDefault="00F74165" w:rsidP="00B3500A">
      <w:r>
        <w:fldChar w:fldCharType="end"/>
      </w:r>
    </w:p>
    <w:p w14:paraId="03D4F5E4" w14:textId="77777777" w:rsidR="00B3500A" w:rsidRDefault="00B3500A" w:rsidP="00346243"/>
    <w:p w14:paraId="6686E994" w14:textId="77777777" w:rsidR="00B3500A" w:rsidRPr="00346243" w:rsidRDefault="00B3500A" w:rsidP="00346243"/>
    <w:sectPr w:rsidR="00B3500A" w:rsidRPr="003462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Poppins">
    <w:charset w:val="00"/>
    <w:family w:val="auto"/>
    <w:pitch w:val="variable"/>
    <w:sig w:usb0="00008007" w:usb1="00000000"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404E2"/>
    <w:multiLevelType w:val="hybridMultilevel"/>
    <w:tmpl w:val="2BA4B272"/>
    <w:lvl w:ilvl="0" w:tplc="0FC2DFD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0E01723B"/>
    <w:multiLevelType w:val="hybridMultilevel"/>
    <w:tmpl w:val="09C2BA0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E373AF"/>
    <w:multiLevelType w:val="hybridMultilevel"/>
    <w:tmpl w:val="F61E6F1C"/>
    <w:lvl w:ilvl="0" w:tplc="0809001B">
      <w:start w:val="1"/>
      <w:numFmt w:val="lowerRoman"/>
      <w:lvlText w:val="%1."/>
      <w:lvlJc w:val="right"/>
      <w:pPr>
        <w:ind w:left="644" w:hanging="360"/>
      </w:pPr>
      <w:rPr>
        <w:rFonts w:hint="default"/>
        <w:b w:val="0"/>
        <w:caps w:val="0"/>
        <w:smallCaps w:val="0"/>
        <w:color w:val="000000" w:themeColor="text1"/>
        <w:spacing w:val="0"/>
        <w:sz w:val="22"/>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004242"/>
    <w:multiLevelType w:val="hybridMultilevel"/>
    <w:tmpl w:val="60FC062A"/>
    <w:lvl w:ilvl="0" w:tplc="757803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12704D"/>
    <w:multiLevelType w:val="hybridMultilevel"/>
    <w:tmpl w:val="CD1C37D0"/>
    <w:lvl w:ilvl="0" w:tplc="0809001B">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73B4612"/>
    <w:multiLevelType w:val="hybridMultilevel"/>
    <w:tmpl w:val="CA1043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F9070B"/>
    <w:multiLevelType w:val="hybridMultilevel"/>
    <w:tmpl w:val="CF848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027F68"/>
    <w:multiLevelType w:val="hybridMultilevel"/>
    <w:tmpl w:val="C7C68A3A"/>
    <w:lvl w:ilvl="0" w:tplc="2CB22FF8">
      <w:start w:val="1"/>
      <w:numFmt w:val="decimal"/>
      <w:lvlText w:val="%1."/>
      <w:lvlJc w:val="left"/>
      <w:pPr>
        <w:ind w:left="720" w:hanging="360"/>
      </w:pPr>
      <w:rPr>
        <w:rFonts w:hint="default"/>
        <w:color w:val="4C4C4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24B575E"/>
    <w:multiLevelType w:val="multilevel"/>
    <w:tmpl w:val="F33CE05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677C52E4"/>
    <w:multiLevelType w:val="hybridMultilevel"/>
    <w:tmpl w:val="79D8F7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ED06D41"/>
    <w:multiLevelType w:val="hybridMultilevel"/>
    <w:tmpl w:val="2AC06D82"/>
    <w:lvl w:ilvl="0" w:tplc="3E107FE0">
      <w:start w:val="1"/>
      <w:numFmt w:val="decimal"/>
      <w:lvlText w:val="%1."/>
      <w:lvlJc w:val="left"/>
      <w:pPr>
        <w:ind w:left="612" w:hanging="360"/>
      </w:pPr>
      <w:rPr>
        <w:rFonts w:hint="default"/>
      </w:rPr>
    </w:lvl>
    <w:lvl w:ilvl="1" w:tplc="08090019" w:tentative="1">
      <w:start w:val="1"/>
      <w:numFmt w:val="lowerLetter"/>
      <w:lvlText w:val="%2."/>
      <w:lvlJc w:val="left"/>
      <w:pPr>
        <w:ind w:left="1332" w:hanging="360"/>
      </w:pPr>
    </w:lvl>
    <w:lvl w:ilvl="2" w:tplc="0809001B" w:tentative="1">
      <w:start w:val="1"/>
      <w:numFmt w:val="lowerRoman"/>
      <w:lvlText w:val="%3."/>
      <w:lvlJc w:val="right"/>
      <w:pPr>
        <w:ind w:left="2052" w:hanging="180"/>
      </w:pPr>
    </w:lvl>
    <w:lvl w:ilvl="3" w:tplc="0809000F" w:tentative="1">
      <w:start w:val="1"/>
      <w:numFmt w:val="decimal"/>
      <w:lvlText w:val="%4."/>
      <w:lvlJc w:val="left"/>
      <w:pPr>
        <w:ind w:left="2772" w:hanging="360"/>
      </w:pPr>
    </w:lvl>
    <w:lvl w:ilvl="4" w:tplc="08090019" w:tentative="1">
      <w:start w:val="1"/>
      <w:numFmt w:val="lowerLetter"/>
      <w:lvlText w:val="%5."/>
      <w:lvlJc w:val="left"/>
      <w:pPr>
        <w:ind w:left="3492" w:hanging="360"/>
      </w:pPr>
    </w:lvl>
    <w:lvl w:ilvl="5" w:tplc="0809001B" w:tentative="1">
      <w:start w:val="1"/>
      <w:numFmt w:val="lowerRoman"/>
      <w:lvlText w:val="%6."/>
      <w:lvlJc w:val="right"/>
      <w:pPr>
        <w:ind w:left="4212" w:hanging="180"/>
      </w:pPr>
    </w:lvl>
    <w:lvl w:ilvl="6" w:tplc="0809000F" w:tentative="1">
      <w:start w:val="1"/>
      <w:numFmt w:val="decimal"/>
      <w:lvlText w:val="%7."/>
      <w:lvlJc w:val="left"/>
      <w:pPr>
        <w:ind w:left="4932" w:hanging="360"/>
      </w:pPr>
    </w:lvl>
    <w:lvl w:ilvl="7" w:tplc="08090019" w:tentative="1">
      <w:start w:val="1"/>
      <w:numFmt w:val="lowerLetter"/>
      <w:lvlText w:val="%8."/>
      <w:lvlJc w:val="left"/>
      <w:pPr>
        <w:ind w:left="5652" w:hanging="360"/>
      </w:pPr>
    </w:lvl>
    <w:lvl w:ilvl="8" w:tplc="0809001B" w:tentative="1">
      <w:start w:val="1"/>
      <w:numFmt w:val="lowerRoman"/>
      <w:lvlText w:val="%9."/>
      <w:lvlJc w:val="right"/>
      <w:pPr>
        <w:ind w:left="6372" w:hanging="180"/>
      </w:pPr>
    </w:lvl>
  </w:abstractNum>
  <w:abstractNum w:abstractNumId="11" w15:restartNumberingAfterBreak="0">
    <w:nsid w:val="7C325FA2"/>
    <w:multiLevelType w:val="hybridMultilevel"/>
    <w:tmpl w:val="A964EEC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69082">
    <w:abstractNumId w:val="8"/>
  </w:num>
  <w:num w:numId="2" w16cid:durableId="933127084">
    <w:abstractNumId w:val="11"/>
  </w:num>
  <w:num w:numId="3" w16cid:durableId="1688941968">
    <w:abstractNumId w:val="0"/>
  </w:num>
  <w:num w:numId="4" w16cid:durableId="1218471219">
    <w:abstractNumId w:val="10"/>
  </w:num>
  <w:num w:numId="5" w16cid:durableId="1018893964">
    <w:abstractNumId w:val="9"/>
  </w:num>
  <w:num w:numId="6" w16cid:durableId="1238635027">
    <w:abstractNumId w:val="6"/>
  </w:num>
  <w:num w:numId="7" w16cid:durableId="123273950">
    <w:abstractNumId w:val="2"/>
  </w:num>
  <w:num w:numId="8" w16cid:durableId="390926917">
    <w:abstractNumId w:val="7"/>
  </w:num>
  <w:num w:numId="9" w16cid:durableId="975912747">
    <w:abstractNumId w:val="5"/>
  </w:num>
  <w:num w:numId="10" w16cid:durableId="128132597">
    <w:abstractNumId w:val="4"/>
  </w:num>
  <w:num w:numId="11" w16cid:durableId="1033575239">
    <w:abstractNumId w:val="3"/>
  </w:num>
  <w:num w:numId="12" w16cid:durableId="5101454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243"/>
    <w:rsid w:val="0003276C"/>
    <w:rsid w:val="000B611B"/>
    <w:rsid w:val="00155796"/>
    <w:rsid w:val="001A1F50"/>
    <w:rsid w:val="001B7C6C"/>
    <w:rsid w:val="00240FBC"/>
    <w:rsid w:val="0030098A"/>
    <w:rsid w:val="00346243"/>
    <w:rsid w:val="004B7904"/>
    <w:rsid w:val="005565FE"/>
    <w:rsid w:val="00573F2A"/>
    <w:rsid w:val="00574FDB"/>
    <w:rsid w:val="005F10CF"/>
    <w:rsid w:val="00622D12"/>
    <w:rsid w:val="0066325A"/>
    <w:rsid w:val="006D2AA7"/>
    <w:rsid w:val="006D3551"/>
    <w:rsid w:val="006F2895"/>
    <w:rsid w:val="0071602E"/>
    <w:rsid w:val="00750299"/>
    <w:rsid w:val="00762903"/>
    <w:rsid w:val="00775877"/>
    <w:rsid w:val="007E6A49"/>
    <w:rsid w:val="00807BDA"/>
    <w:rsid w:val="008366F6"/>
    <w:rsid w:val="00953C69"/>
    <w:rsid w:val="00981C34"/>
    <w:rsid w:val="00B16EAD"/>
    <w:rsid w:val="00B3500A"/>
    <w:rsid w:val="00BD2FF9"/>
    <w:rsid w:val="00BD594A"/>
    <w:rsid w:val="00C12EC2"/>
    <w:rsid w:val="00C64058"/>
    <w:rsid w:val="00C7125E"/>
    <w:rsid w:val="00CA37A3"/>
    <w:rsid w:val="00D15AE0"/>
    <w:rsid w:val="00D74556"/>
    <w:rsid w:val="00DB553F"/>
    <w:rsid w:val="00E86900"/>
    <w:rsid w:val="00E95DF0"/>
    <w:rsid w:val="00EA4786"/>
    <w:rsid w:val="00EF404D"/>
    <w:rsid w:val="00F60E2A"/>
    <w:rsid w:val="00F74165"/>
    <w:rsid w:val="00FC0748"/>
    <w:rsid w:val="00FC7E99"/>
    <w:rsid w:val="00FD6E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8F71C"/>
  <w15:chartTrackingRefBased/>
  <w15:docId w15:val="{7FA64E5F-C617-4668-819A-F26C83A0B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62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62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098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624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4624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46243"/>
    <w:pPr>
      <w:ind w:left="720"/>
      <w:contextualSpacing/>
    </w:pPr>
  </w:style>
  <w:style w:type="character" w:customStyle="1" w:styleId="label">
    <w:name w:val="label"/>
    <w:basedOn w:val="DefaultParagraphFont"/>
    <w:rsid w:val="00B3500A"/>
  </w:style>
  <w:style w:type="character" w:customStyle="1" w:styleId="Heading3Char">
    <w:name w:val="Heading 3 Char"/>
    <w:basedOn w:val="DefaultParagraphFont"/>
    <w:link w:val="Heading3"/>
    <w:uiPriority w:val="9"/>
    <w:rsid w:val="0030098A"/>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semiHidden/>
    <w:unhideWhenUsed/>
    <w:rsid w:val="00B16EAD"/>
    <w:rPr>
      <w:color w:val="0000FF"/>
      <w:u w:val="single"/>
    </w:rPr>
  </w:style>
  <w:style w:type="character" w:styleId="Strong">
    <w:name w:val="Strong"/>
    <w:basedOn w:val="DefaultParagraphFont"/>
    <w:uiPriority w:val="22"/>
    <w:qFormat/>
    <w:rsid w:val="00B16EAD"/>
    <w:rPr>
      <w:b/>
      <w:bCs/>
    </w:rPr>
  </w:style>
  <w:style w:type="paragraph" w:styleId="Bibliography">
    <w:name w:val="Bibliography"/>
    <w:basedOn w:val="Normal"/>
    <w:next w:val="Normal"/>
    <w:uiPriority w:val="37"/>
    <w:unhideWhenUsed/>
    <w:rsid w:val="00F741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902905">
      <w:bodyDiv w:val="1"/>
      <w:marLeft w:val="0"/>
      <w:marRight w:val="0"/>
      <w:marTop w:val="0"/>
      <w:marBottom w:val="0"/>
      <w:divBdr>
        <w:top w:val="none" w:sz="0" w:space="0" w:color="auto"/>
        <w:left w:val="none" w:sz="0" w:space="0" w:color="auto"/>
        <w:bottom w:val="none" w:sz="0" w:space="0" w:color="auto"/>
        <w:right w:val="none" w:sz="0" w:space="0" w:color="auto"/>
      </w:divBdr>
      <w:divsChild>
        <w:div w:id="19479380">
          <w:marLeft w:val="0"/>
          <w:marRight w:val="0"/>
          <w:marTop w:val="0"/>
          <w:marBottom w:val="0"/>
          <w:divBdr>
            <w:top w:val="none" w:sz="0" w:space="0" w:color="auto"/>
            <w:left w:val="none" w:sz="0" w:space="0" w:color="auto"/>
            <w:bottom w:val="none" w:sz="0" w:space="0" w:color="auto"/>
            <w:right w:val="none" w:sz="0" w:space="0" w:color="auto"/>
          </w:divBdr>
        </w:div>
        <w:div w:id="757941691">
          <w:marLeft w:val="0"/>
          <w:marRight w:val="0"/>
          <w:marTop w:val="0"/>
          <w:marBottom w:val="0"/>
          <w:divBdr>
            <w:top w:val="none" w:sz="0" w:space="0" w:color="auto"/>
            <w:left w:val="none" w:sz="0" w:space="0" w:color="auto"/>
            <w:bottom w:val="none" w:sz="0" w:space="0" w:color="auto"/>
            <w:right w:val="none" w:sz="0" w:space="0" w:color="auto"/>
          </w:divBdr>
        </w:div>
        <w:div w:id="935097185">
          <w:marLeft w:val="0"/>
          <w:marRight w:val="0"/>
          <w:marTop w:val="0"/>
          <w:marBottom w:val="0"/>
          <w:divBdr>
            <w:top w:val="none" w:sz="0" w:space="0" w:color="auto"/>
            <w:left w:val="none" w:sz="0" w:space="0" w:color="auto"/>
            <w:bottom w:val="none" w:sz="0" w:space="0" w:color="auto"/>
            <w:right w:val="none" w:sz="0" w:space="0" w:color="auto"/>
          </w:divBdr>
        </w:div>
      </w:divsChild>
    </w:div>
    <w:div w:id="608319465">
      <w:bodyDiv w:val="1"/>
      <w:marLeft w:val="0"/>
      <w:marRight w:val="0"/>
      <w:marTop w:val="0"/>
      <w:marBottom w:val="0"/>
      <w:divBdr>
        <w:top w:val="none" w:sz="0" w:space="0" w:color="auto"/>
        <w:left w:val="none" w:sz="0" w:space="0" w:color="auto"/>
        <w:bottom w:val="none" w:sz="0" w:space="0" w:color="auto"/>
        <w:right w:val="none" w:sz="0" w:space="0" w:color="auto"/>
      </w:divBdr>
      <w:divsChild>
        <w:div w:id="343752276">
          <w:marLeft w:val="0"/>
          <w:marRight w:val="0"/>
          <w:marTop w:val="0"/>
          <w:marBottom w:val="0"/>
          <w:divBdr>
            <w:top w:val="none" w:sz="0" w:space="0" w:color="auto"/>
            <w:left w:val="none" w:sz="0" w:space="0" w:color="auto"/>
            <w:bottom w:val="none" w:sz="0" w:space="0" w:color="auto"/>
            <w:right w:val="none" w:sz="0" w:space="0" w:color="auto"/>
          </w:divBdr>
        </w:div>
        <w:div w:id="1048140177">
          <w:marLeft w:val="0"/>
          <w:marRight w:val="0"/>
          <w:marTop w:val="0"/>
          <w:marBottom w:val="0"/>
          <w:divBdr>
            <w:top w:val="none" w:sz="0" w:space="0" w:color="auto"/>
            <w:left w:val="none" w:sz="0" w:space="0" w:color="auto"/>
            <w:bottom w:val="none" w:sz="0" w:space="0" w:color="auto"/>
            <w:right w:val="none" w:sz="0" w:space="0" w:color="auto"/>
          </w:divBdr>
        </w:div>
        <w:div w:id="1063141812">
          <w:marLeft w:val="0"/>
          <w:marRight w:val="0"/>
          <w:marTop w:val="0"/>
          <w:marBottom w:val="0"/>
          <w:divBdr>
            <w:top w:val="none" w:sz="0" w:space="0" w:color="auto"/>
            <w:left w:val="none" w:sz="0" w:space="0" w:color="auto"/>
            <w:bottom w:val="none" w:sz="0" w:space="0" w:color="auto"/>
            <w:right w:val="none" w:sz="0" w:space="0" w:color="auto"/>
          </w:divBdr>
        </w:div>
      </w:divsChild>
    </w:div>
    <w:div w:id="643972730">
      <w:bodyDiv w:val="1"/>
      <w:marLeft w:val="0"/>
      <w:marRight w:val="0"/>
      <w:marTop w:val="0"/>
      <w:marBottom w:val="0"/>
      <w:divBdr>
        <w:top w:val="none" w:sz="0" w:space="0" w:color="auto"/>
        <w:left w:val="none" w:sz="0" w:space="0" w:color="auto"/>
        <w:bottom w:val="none" w:sz="0" w:space="0" w:color="auto"/>
        <w:right w:val="none" w:sz="0" w:space="0" w:color="auto"/>
      </w:divBdr>
    </w:div>
    <w:div w:id="837310738">
      <w:bodyDiv w:val="1"/>
      <w:marLeft w:val="0"/>
      <w:marRight w:val="0"/>
      <w:marTop w:val="0"/>
      <w:marBottom w:val="0"/>
      <w:divBdr>
        <w:top w:val="none" w:sz="0" w:space="0" w:color="auto"/>
        <w:left w:val="none" w:sz="0" w:space="0" w:color="auto"/>
        <w:bottom w:val="none" w:sz="0" w:space="0" w:color="auto"/>
        <w:right w:val="none" w:sz="0" w:space="0" w:color="auto"/>
      </w:divBdr>
      <w:divsChild>
        <w:div w:id="374743341">
          <w:marLeft w:val="0"/>
          <w:marRight w:val="0"/>
          <w:marTop w:val="0"/>
          <w:marBottom w:val="0"/>
          <w:divBdr>
            <w:top w:val="none" w:sz="0" w:space="0" w:color="auto"/>
            <w:left w:val="none" w:sz="0" w:space="0" w:color="auto"/>
            <w:bottom w:val="none" w:sz="0" w:space="0" w:color="auto"/>
            <w:right w:val="none" w:sz="0" w:space="0" w:color="auto"/>
          </w:divBdr>
        </w:div>
        <w:div w:id="1509756386">
          <w:marLeft w:val="0"/>
          <w:marRight w:val="0"/>
          <w:marTop w:val="0"/>
          <w:marBottom w:val="0"/>
          <w:divBdr>
            <w:top w:val="none" w:sz="0" w:space="0" w:color="auto"/>
            <w:left w:val="none" w:sz="0" w:space="0" w:color="auto"/>
            <w:bottom w:val="none" w:sz="0" w:space="0" w:color="auto"/>
            <w:right w:val="none" w:sz="0" w:space="0" w:color="auto"/>
          </w:divBdr>
        </w:div>
        <w:div w:id="495271168">
          <w:marLeft w:val="0"/>
          <w:marRight w:val="0"/>
          <w:marTop w:val="0"/>
          <w:marBottom w:val="0"/>
          <w:divBdr>
            <w:top w:val="none" w:sz="0" w:space="0" w:color="auto"/>
            <w:left w:val="none" w:sz="0" w:space="0" w:color="auto"/>
            <w:bottom w:val="none" w:sz="0" w:space="0" w:color="auto"/>
            <w:right w:val="none" w:sz="0" w:space="0" w:color="auto"/>
          </w:divBdr>
        </w:div>
      </w:divsChild>
    </w:div>
    <w:div w:id="1254700707">
      <w:bodyDiv w:val="1"/>
      <w:marLeft w:val="0"/>
      <w:marRight w:val="0"/>
      <w:marTop w:val="0"/>
      <w:marBottom w:val="0"/>
      <w:divBdr>
        <w:top w:val="none" w:sz="0" w:space="0" w:color="auto"/>
        <w:left w:val="none" w:sz="0" w:space="0" w:color="auto"/>
        <w:bottom w:val="none" w:sz="0" w:space="0" w:color="auto"/>
        <w:right w:val="none" w:sz="0" w:space="0" w:color="auto"/>
      </w:divBdr>
      <w:divsChild>
        <w:div w:id="2053266697">
          <w:marLeft w:val="0"/>
          <w:marRight w:val="0"/>
          <w:marTop w:val="0"/>
          <w:marBottom w:val="0"/>
          <w:divBdr>
            <w:top w:val="none" w:sz="0" w:space="0" w:color="auto"/>
            <w:left w:val="none" w:sz="0" w:space="0" w:color="auto"/>
            <w:bottom w:val="none" w:sz="0" w:space="0" w:color="auto"/>
            <w:right w:val="none" w:sz="0" w:space="0" w:color="auto"/>
          </w:divBdr>
        </w:div>
        <w:div w:id="1423528424">
          <w:marLeft w:val="0"/>
          <w:marRight w:val="0"/>
          <w:marTop w:val="0"/>
          <w:marBottom w:val="0"/>
          <w:divBdr>
            <w:top w:val="none" w:sz="0" w:space="0" w:color="auto"/>
            <w:left w:val="none" w:sz="0" w:space="0" w:color="auto"/>
            <w:bottom w:val="none" w:sz="0" w:space="0" w:color="auto"/>
            <w:right w:val="none" w:sz="0" w:space="0" w:color="auto"/>
          </w:divBdr>
        </w:div>
        <w:div w:id="1198542005">
          <w:marLeft w:val="0"/>
          <w:marRight w:val="0"/>
          <w:marTop w:val="0"/>
          <w:marBottom w:val="0"/>
          <w:divBdr>
            <w:top w:val="none" w:sz="0" w:space="0" w:color="auto"/>
            <w:left w:val="none" w:sz="0" w:space="0" w:color="auto"/>
            <w:bottom w:val="none" w:sz="0" w:space="0" w:color="auto"/>
            <w:right w:val="none" w:sz="0" w:space="0" w:color="auto"/>
          </w:divBdr>
        </w:div>
      </w:divsChild>
    </w:div>
    <w:div w:id="1304189605">
      <w:bodyDiv w:val="1"/>
      <w:marLeft w:val="0"/>
      <w:marRight w:val="0"/>
      <w:marTop w:val="0"/>
      <w:marBottom w:val="0"/>
      <w:divBdr>
        <w:top w:val="none" w:sz="0" w:space="0" w:color="auto"/>
        <w:left w:val="none" w:sz="0" w:space="0" w:color="auto"/>
        <w:bottom w:val="none" w:sz="0" w:space="0" w:color="auto"/>
        <w:right w:val="none" w:sz="0" w:space="0" w:color="auto"/>
      </w:divBdr>
      <w:divsChild>
        <w:div w:id="1969553573">
          <w:marLeft w:val="0"/>
          <w:marRight w:val="0"/>
          <w:marTop w:val="0"/>
          <w:marBottom w:val="0"/>
          <w:divBdr>
            <w:top w:val="none" w:sz="0" w:space="0" w:color="auto"/>
            <w:left w:val="none" w:sz="0" w:space="0" w:color="auto"/>
            <w:bottom w:val="none" w:sz="0" w:space="0" w:color="auto"/>
            <w:right w:val="none" w:sz="0" w:space="0" w:color="auto"/>
          </w:divBdr>
        </w:div>
        <w:div w:id="1421565408">
          <w:marLeft w:val="0"/>
          <w:marRight w:val="0"/>
          <w:marTop w:val="0"/>
          <w:marBottom w:val="0"/>
          <w:divBdr>
            <w:top w:val="none" w:sz="0" w:space="0" w:color="auto"/>
            <w:left w:val="none" w:sz="0" w:space="0" w:color="auto"/>
            <w:bottom w:val="none" w:sz="0" w:space="0" w:color="auto"/>
            <w:right w:val="none" w:sz="0" w:space="0" w:color="auto"/>
          </w:divBdr>
        </w:div>
        <w:div w:id="269822734">
          <w:marLeft w:val="0"/>
          <w:marRight w:val="0"/>
          <w:marTop w:val="0"/>
          <w:marBottom w:val="0"/>
          <w:divBdr>
            <w:top w:val="none" w:sz="0" w:space="0" w:color="auto"/>
            <w:left w:val="none" w:sz="0" w:space="0" w:color="auto"/>
            <w:bottom w:val="none" w:sz="0" w:space="0" w:color="auto"/>
            <w:right w:val="none" w:sz="0" w:space="0" w:color="auto"/>
          </w:divBdr>
        </w:div>
      </w:divsChild>
    </w:div>
    <w:div w:id="1527795953">
      <w:bodyDiv w:val="1"/>
      <w:marLeft w:val="0"/>
      <w:marRight w:val="0"/>
      <w:marTop w:val="0"/>
      <w:marBottom w:val="0"/>
      <w:divBdr>
        <w:top w:val="none" w:sz="0" w:space="0" w:color="auto"/>
        <w:left w:val="none" w:sz="0" w:space="0" w:color="auto"/>
        <w:bottom w:val="none" w:sz="0" w:space="0" w:color="auto"/>
        <w:right w:val="none" w:sz="0" w:space="0" w:color="auto"/>
      </w:divBdr>
      <w:divsChild>
        <w:div w:id="32119770">
          <w:marLeft w:val="0"/>
          <w:marRight w:val="0"/>
          <w:marTop w:val="0"/>
          <w:marBottom w:val="0"/>
          <w:divBdr>
            <w:top w:val="none" w:sz="0" w:space="0" w:color="auto"/>
            <w:left w:val="none" w:sz="0" w:space="0" w:color="auto"/>
            <w:bottom w:val="none" w:sz="0" w:space="0" w:color="auto"/>
            <w:right w:val="none" w:sz="0" w:space="0" w:color="auto"/>
          </w:divBdr>
        </w:div>
        <w:div w:id="269824150">
          <w:marLeft w:val="0"/>
          <w:marRight w:val="0"/>
          <w:marTop w:val="0"/>
          <w:marBottom w:val="0"/>
          <w:divBdr>
            <w:top w:val="none" w:sz="0" w:space="0" w:color="auto"/>
            <w:left w:val="none" w:sz="0" w:space="0" w:color="auto"/>
            <w:bottom w:val="none" w:sz="0" w:space="0" w:color="auto"/>
            <w:right w:val="none" w:sz="0" w:space="0" w:color="auto"/>
          </w:divBdr>
        </w:div>
        <w:div w:id="18594699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elshquilts.com/" TargetMode="External"/><Relationship Id="rId13" Type="http://schemas.openxmlformats.org/officeDocument/2006/relationships/hyperlink" Target="https://en.wikipedia.org/wiki/Lampeter_railway_station" TargetMode="External"/><Relationship Id="rId18" Type="http://schemas.openxmlformats.org/officeDocument/2006/relationships/image" Target="media/image5.jpeg"/><Relationship Id="rId3" Type="http://schemas.openxmlformats.org/officeDocument/2006/relationships/settings" Target="settings.xml"/><Relationship Id="rId7" Type="http://schemas.openxmlformats.org/officeDocument/2006/relationships/hyperlink" Target="http://www.trinitysaintdavid.ac.uk/en/" TargetMode="External"/><Relationship Id="rId12" Type="http://schemas.openxmlformats.org/officeDocument/2006/relationships/hyperlink" Target="http://pint-of-history.wales/explore.php?func=showpub&amp;id=293" TargetMode="External"/><Relationship Id="rId17" Type="http://schemas.openxmlformats.org/officeDocument/2006/relationships/image" Target="media/image4.jpeg"/><Relationship Id="rId2" Type="http://schemas.openxmlformats.org/officeDocument/2006/relationships/styles" Target="styles.xml"/><Relationship Id="rId16" Type="http://schemas.openxmlformats.org/officeDocument/2006/relationships/image" Target="media/image3.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www.ceredigion.gov.uk/" TargetMode="External"/><Relationship Id="rId11" Type="http://schemas.openxmlformats.org/officeDocument/2006/relationships/hyperlink" Target="https://www.blacklionlampeter.com/about-black-lion-lampeter/" TargetMode="External"/><Relationship Id="rId5" Type="http://schemas.openxmlformats.org/officeDocument/2006/relationships/hyperlink" Target="https://www.thecambrianmountains.co.uk/" TargetMode="External"/><Relationship Id="rId15" Type="http://schemas.openxmlformats.org/officeDocument/2006/relationships/image" Target="media/image2.png"/><Relationship Id="rId10" Type="http://schemas.openxmlformats.org/officeDocument/2006/relationships/hyperlink" Target="http://pint-of-history.wales/explore.php?func=showpub&amp;id=293"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pint-of-history.wales/explore.php?func=showpub&amp;id=293" TargetMode="External"/><Relationship Id="rId1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1851</Words>
  <Characters>10557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Neal</dc:creator>
  <cp:keywords/>
  <dc:description/>
  <cp:lastModifiedBy>Kristina Neal</cp:lastModifiedBy>
  <cp:revision>2</cp:revision>
  <dcterms:created xsi:type="dcterms:W3CDTF">2024-02-18T20:13:00Z</dcterms:created>
  <dcterms:modified xsi:type="dcterms:W3CDTF">2024-02-18T20:13:00Z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zotero-version="6.0.30"&gt;&lt;session id="TC0k6FXn"/&gt;&lt;style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