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23BEB0" w14:textId="77777777" w:rsidR="00DE49E0" w:rsidRPr="00EF0155" w:rsidRDefault="00DE49E0" w:rsidP="008F6C2B">
      <w:pPr>
        <w:autoSpaceDE w:val="0"/>
        <w:autoSpaceDN w:val="0"/>
        <w:adjustRightInd w:val="0"/>
        <w:rPr>
          <w:rFonts w:asciiTheme="minorHAnsi" w:hAnsiTheme="minorHAnsi" w:cstheme="minorHAnsi"/>
          <w:color w:val="000000"/>
          <w:u w:val="single"/>
        </w:rPr>
      </w:pPr>
    </w:p>
    <w:p w14:paraId="14F0BBFC" w14:textId="24AE7C6E" w:rsidR="00DE49E0" w:rsidRPr="00B33CF7" w:rsidRDefault="00225774" w:rsidP="008F6C2B">
      <w:pPr>
        <w:autoSpaceDE w:val="0"/>
        <w:autoSpaceDN w:val="0"/>
        <w:adjustRightInd w:val="0"/>
        <w:jc w:val="center"/>
        <w:rPr>
          <w:rFonts w:asciiTheme="minorHAnsi" w:hAnsiTheme="minorHAnsi" w:cstheme="minorHAnsi"/>
          <w:color w:val="000000"/>
          <w:sz w:val="28"/>
          <w:szCs w:val="28"/>
        </w:rPr>
      </w:pPr>
      <w:r w:rsidRPr="00B33CF7">
        <w:rPr>
          <w:rFonts w:asciiTheme="minorHAnsi" w:hAnsiTheme="minorHAnsi" w:cstheme="minorHAnsi"/>
          <w:color w:val="000000"/>
          <w:sz w:val="28"/>
          <w:szCs w:val="28"/>
        </w:rPr>
        <w:t xml:space="preserve">Exploring </w:t>
      </w:r>
      <w:r w:rsidR="0029482A">
        <w:rPr>
          <w:rFonts w:asciiTheme="minorHAnsi" w:hAnsiTheme="minorHAnsi" w:cstheme="minorHAnsi"/>
          <w:color w:val="000000"/>
          <w:sz w:val="28"/>
          <w:szCs w:val="28"/>
        </w:rPr>
        <w:t>t</w:t>
      </w:r>
      <w:r w:rsidR="008829F3" w:rsidRPr="00B33CF7">
        <w:rPr>
          <w:rFonts w:asciiTheme="minorHAnsi" w:hAnsiTheme="minorHAnsi" w:cstheme="minorHAnsi"/>
          <w:color w:val="000000"/>
          <w:sz w:val="28"/>
          <w:szCs w:val="28"/>
        </w:rPr>
        <w:t xml:space="preserve">he </w:t>
      </w:r>
      <w:r w:rsidR="007F028A" w:rsidRPr="00B33CF7">
        <w:rPr>
          <w:rFonts w:asciiTheme="minorHAnsi" w:hAnsiTheme="minorHAnsi" w:cstheme="minorHAnsi"/>
          <w:color w:val="000000"/>
          <w:sz w:val="28"/>
          <w:szCs w:val="28"/>
        </w:rPr>
        <w:t xml:space="preserve">Role of Christianity </w:t>
      </w:r>
      <w:r w:rsidR="00B213DF" w:rsidRPr="00B33CF7">
        <w:rPr>
          <w:rFonts w:asciiTheme="minorHAnsi" w:hAnsiTheme="minorHAnsi" w:cstheme="minorHAnsi"/>
          <w:color w:val="000000"/>
          <w:sz w:val="28"/>
          <w:szCs w:val="28"/>
        </w:rPr>
        <w:t xml:space="preserve">in Resolving the </w:t>
      </w:r>
      <w:r w:rsidR="008829F3" w:rsidRPr="00B33CF7">
        <w:rPr>
          <w:rFonts w:asciiTheme="minorHAnsi" w:hAnsiTheme="minorHAnsi" w:cstheme="minorHAnsi"/>
          <w:color w:val="000000"/>
          <w:sz w:val="28"/>
          <w:szCs w:val="28"/>
        </w:rPr>
        <w:t xml:space="preserve">Environmental Harms </w:t>
      </w:r>
      <w:r w:rsidR="00B213DF" w:rsidRPr="00B33CF7">
        <w:rPr>
          <w:rFonts w:asciiTheme="minorHAnsi" w:hAnsiTheme="minorHAnsi" w:cstheme="minorHAnsi"/>
          <w:color w:val="000000"/>
          <w:sz w:val="28"/>
          <w:szCs w:val="28"/>
        </w:rPr>
        <w:t>C</w:t>
      </w:r>
      <w:r w:rsidR="008829F3" w:rsidRPr="00B33CF7">
        <w:rPr>
          <w:rFonts w:asciiTheme="minorHAnsi" w:hAnsiTheme="minorHAnsi" w:cstheme="minorHAnsi"/>
          <w:color w:val="000000"/>
          <w:sz w:val="28"/>
          <w:szCs w:val="28"/>
        </w:rPr>
        <w:t xml:space="preserve">aused by </w:t>
      </w:r>
      <w:r w:rsidR="00670C00" w:rsidRPr="00B33CF7">
        <w:rPr>
          <w:rFonts w:asciiTheme="minorHAnsi" w:hAnsiTheme="minorHAnsi" w:cstheme="minorHAnsi"/>
          <w:color w:val="000000"/>
          <w:sz w:val="28"/>
          <w:szCs w:val="28"/>
        </w:rPr>
        <w:t>Animal Agriculture</w:t>
      </w:r>
    </w:p>
    <w:p w14:paraId="7488BFFB" w14:textId="77777777" w:rsidR="00C949BD" w:rsidRPr="00B33CF7" w:rsidRDefault="00C949BD" w:rsidP="008F6C2B">
      <w:pPr>
        <w:autoSpaceDE w:val="0"/>
        <w:autoSpaceDN w:val="0"/>
        <w:adjustRightInd w:val="0"/>
        <w:jc w:val="center"/>
        <w:rPr>
          <w:rFonts w:asciiTheme="minorHAnsi" w:hAnsiTheme="minorHAnsi" w:cstheme="minorHAnsi"/>
          <w:color w:val="000000"/>
          <w:sz w:val="28"/>
          <w:szCs w:val="28"/>
        </w:rPr>
      </w:pPr>
    </w:p>
    <w:p w14:paraId="760DDD9F" w14:textId="77777777" w:rsidR="00C949BD" w:rsidRPr="00B33CF7" w:rsidRDefault="00C949BD" w:rsidP="008F6C2B">
      <w:pPr>
        <w:autoSpaceDE w:val="0"/>
        <w:autoSpaceDN w:val="0"/>
        <w:adjustRightInd w:val="0"/>
        <w:jc w:val="center"/>
        <w:rPr>
          <w:rFonts w:asciiTheme="minorHAnsi" w:hAnsiTheme="minorHAnsi" w:cstheme="minorHAnsi"/>
          <w:color w:val="000000"/>
          <w:sz w:val="28"/>
          <w:szCs w:val="28"/>
        </w:rPr>
      </w:pPr>
    </w:p>
    <w:p w14:paraId="779189E1" w14:textId="7BCE0077" w:rsidR="00011553" w:rsidRPr="00B33CF7" w:rsidRDefault="00011553" w:rsidP="008F6C2B">
      <w:pPr>
        <w:autoSpaceDE w:val="0"/>
        <w:autoSpaceDN w:val="0"/>
        <w:adjustRightInd w:val="0"/>
        <w:jc w:val="center"/>
        <w:rPr>
          <w:rFonts w:asciiTheme="minorHAnsi" w:hAnsiTheme="minorHAnsi" w:cstheme="minorHAnsi"/>
          <w:color w:val="000000"/>
          <w:sz w:val="28"/>
          <w:szCs w:val="28"/>
        </w:rPr>
      </w:pPr>
      <w:r w:rsidRPr="00B33CF7">
        <w:rPr>
          <w:rFonts w:asciiTheme="minorHAnsi" w:hAnsiTheme="minorHAnsi" w:cstheme="minorHAnsi"/>
          <w:color w:val="000000"/>
          <w:sz w:val="28"/>
          <w:szCs w:val="28"/>
        </w:rPr>
        <w:t>Martin Ladbrooke</w:t>
      </w:r>
      <w:r w:rsidR="00670C03" w:rsidRPr="00B33CF7">
        <w:rPr>
          <w:rFonts w:asciiTheme="minorHAnsi" w:hAnsiTheme="minorHAnsi" w:cstheme="minorHAnsi"/>
          <w:color w:val="000000"/>
          <w:sz w:val="28"/>
          <w:szCs w:val="28"/>
        </w:rPr>
        <w:t xml:space="preserve"> (2116219)</w:t>
      </w:r>
    </w:p>
    <w:p w14:paraId="49BF74DF" w14:textId="77777777" w:rsidR="00011553" w:rsidRPr="00B33CF7" w:rsidRDefault="00011553" w:rsidP="008F6C2B">
      <w:pPr>
        <w:autoSpaceDE w:val="0"/>
        <w:autoSpaceDN w:val="0"/>
        <w:adjustRightInd w:val="0"/>
        <w:jc w:val="center"/>
        <w:rPr>
          <w:rFonts w:asciiTheme="minorHAnsi" w:hAnsiTheme="minorHAnsi" w:cstheme="minorHAnsi"/>
          <w:color w:val="000000"/>
          <w:sz w:val="28"/>
          <w:szCs w:val="28"/>
        </w:rPr>
      </w:pPr>
    </w:p>
    <w:p w14:paraId="268E5369" w14:textId="77777777" w:rsidR="00011553" w:rsidRPr="00B33CF7" w:rsidRDefault="00011553" w:rsidP="008F6C2B">
      <w:pPr>
        <w:autoSpaceDE w:val="0"/>
        <w:autoSpaceDN w:val="0"/>
        <w:adjustRightInd w:val="0"/>
        <w:jc w:val="center"/>
        <w:rPr>
          <w:rFonts w:asciiTheme="minorHAnsi" w:hAnsiTheme="minorHAnsi" w:cstheme="minorHAnsi"/>
          <w:color w:val="000000"/>
          <w:sz w:val="28"/>
          <w:szCs w:val="28"/>
        </w:rPr>
      </w:pPr>
    </w:p>
    <w:p w14:paraId="28FC2D19" w14:textId="703477B4" w:rsidR="001A249D" w:rsidRPr="00B33CF7" w:rsidRDefault="00011553" w:rsidP="008F6C2B">
      <w:pPr>
        <w:autoSpaceDE w:val="0"/>
        <w:autoSpaceDN w:val="0"/>
        <w:adjustRightInd w:val="0"/>
        <w:jc w:val="center"/>
        <w:rPr>
          <w:rFonts w:asciiTheme="minorHAnsi" w:hAnsiTheme="minorHAnsi" w:cstheme="minorHAnsi"/>
          <w:color w:val="000000"/>
          <w:sz w:val="28"/>
          <w:szCs w:val="28"/>
        </w:rPr>
      </w:pPr>
      <w:r w:rsidRPr="00B33CF7">
        <w:rPr>
          <w:rFonts w:asciiTheme="minorHAnsi" w:hAnsiTheme="minorHAnsi" w:cstheme="minorHAnsi"/>
          <w:color w:val="000000"/>
          <w:sz w:val="28"/>
          <w:szCs w:val="28"/>
        </w:rPr>
        <w:t>Dissertation submitted in partial fulfilment</w:t>
      </w:r>
    </w:p>
    <w:p w14:paraId="75C4E33A" w14:textId="54785FB3" w:rsidR="00011553" w:rsidRPr="00B33CF7" w:rsidRDefault="00011553" w:rsidP="008F6C2B">
      <w:pPr>
        <w:autoSpaceDE w:val="0"/>
        <w:autoSpaceDN w:val="0"/>
        <w:adjustRightInd w:val="0"/>
        <w:jc w:val="center"/>
        <w:rPr>
          <w:rFonts w:asciiTheme="minorHAnsi" w:hAnsiTheme="minorHAnsi" w:cstheme="minorHAnsi"/>
          <w:color w:val="000000"/>
          <w:sz w:val="28"/>
          <w:szCs w:val="28"/>
        </w:rPr>
      </w:pPr>
      <w:r w:rsidRPr="00B33CF7">
        <w:rPr>
          <w:rFonts w:asciiTheme="minorHAnsi" w:hAnsiTheme="minorHAnsi" w:cstheme="minorHAnsi"/>
          <w:color w:val="000000"/>
          <w:sz w:val="28"/>
          <w:szCs w:val="28"/>
        </w:rPr>
        <w:t>of a Master of Arts in Ecology and Spirituality</w:t>
      </w:r>
    </w:p>
    <w:p w14:paraId="4FA1BA39" w14:textId="69EBE9BA" w:rsidR="001A249D" w:rsidRPr="00B33CF7" w:rsidRDefault="001A249D" w:rsidP="008F6C2B">
      <w:pPr>
        <w:autoSpaceDE w:val="0"/>
        <w:autoSpaceDN w:val="0"/>
        <w:adjustRightInd w:val="0"/>
        <w:jc w:val="center"/>
        <w:rPr>
          <w:rFonts w:asciiTheme="minorHAnsi" w:hAnsiTheme="minorHAnsi" w:cstheme="minorHAnsi"/>
          <w:color w:val="000000"/>
          <w:sz w:val="28"/>
          <w:szCs w:val="28"/>
        </w:rPr>
      </w:pPr>
      <w:r w:rsidRPr="00B33CF7">
        <w:rPr>
          <w:rFonts w:asciiTheme="minorHAnsi" w:hAnsiTheme="minorHAnsi" w:cstheme="minorHAnsi"/>
          <w:color w:val="000000"/>
          <w:sz w:val="28"/>
          <w:szCs w:val="28"/>
        </w:rPr>
        <w:t>University of Wales Trinity Saint David</w:t>
      </w:r>
    </w:p>
    <w:p w14:paraId="3559BD3E" w14:textId="38C34D5D" w:rsidR="00B03B77" w:rsidRPr="00B33CF7" w:rsidRDefault="001A249D" w:rsidP="008F6C2B">
      <w:pPr>
        <w:autoSpaceDE w:val="0"/>
        <w:autoSpaceDN w:val="0"/>
        <w:adjustRightInd w:val="0"/>
        <w:jc w:val="center"/>
        <w:rPr>
          <w:rFonts w:asciiTheme="minorHAnsi" w:hAnsiTheme="minorHAnsi" w:cstheme="minorHAnsi"/>
          <w:color w:val="000000"/>
          <w:sz w:val="28"/>
          <w:szCs w:val="28"/>
        </w:rPr>
      </w:pPr>
      <w:r w:rsidRPr="00B33CF7">
        <w:rPr>
          <w:rFonts w:asciiTheme="minorHAnsi" w:hAnsiTheme="minorHAnsi" w:cstheme="minorHAnsi"/>
          <w:color w:val="000000"/>
          <w:sz w:val="28"/>
          <w:szCs w:val="28"/>
        </w:rPr>
        <w:t>2023</w:t>
      </w:r>
    </w:p>
    <w:p w14:paraId="377BC985" w14:textId="77777777" w:rsidR="00B03B77" w:rsidRPr="00EF0155" w:rsidRDefault="00B03B77" w:rsidP="008F6C2B">
      <w:pPr>
        <w:rPr>
          <w:rFonts w:asciiTheme="minorHAnsi" w:hAnsiTheme="minorHAnsi" w:cstheme="minorHAnsi"/>
          <w:color w:val="000000"/>
        </w:rPr>
      </w:pPr>
      <w:r w:rsidRPr="00EF0155">
        <w:rPr>
          <w:rFonts w:asciiTheme="minorHAnsi" w:hAnsiTheme="minorHAnsi" w:cstheme="minorHAnsi"/>
          <w:color w:val="000000"/>
        </w:rPr>
        <w:br w:type="page"/>
      </w:r>
    </w:p>
    <w:p w14:paraId="35DCE5D9" w14:textId="570A7154" w:rsidR="00141B2A" w:rsidRDefault="00141B2A"/>
    <w:p w14:paraId="0B28DD35" w14:textId="4444E958" w:rsidR="00EA0C29" w:rsidRPr="00141B2A" w:rsidRDefault="00EA0C29" w:rsidP="00EA0C29">
      <w:r w:rsidRPr="00EF0155">
        <w:rPr>
          <w:rFonts w:asciiTheme="minorHAnsi" w:hAnsiTheme="minorHAnsi" w:cstheme="minorHAnsi"/>
          <w:color w:val="000000"/>
          <w:u w:val="single"/>
        </w:rPr>
        <w:t>Abstract</w:t>
      </w:r>
    </w:p>
    <w:p w14:paraId="39BAF5AC" w14:textId="77777777" w:rsidR="00EA0C29" w:rsidRPr="00EF0155" w:rsidRDefault="00EA0C29" w:rsidP="00EA0C29">
      <w:pPr>
        <w:pStyle w:val="ListParagraph"/>
        <w:autoSpaceDE w:val="0"/>
        <w:autoSpaceDN w:val="0"/>
        <w:adjustRightInd w:val="0"/>
        <w:rPr>
          <w:rFonts w:cstheme="minorHAnsi"/>
          <w:color w:val="000000"/>
          <w:u w:val="single"/>
        </w:rPr>
      </w:pPr>
    </w:p>
    <w:p w14:paraId="546FA2E5" w14:textId="03D98609" w:rsidR="00EA0C29" w:rsidRPr="00EF0155" w:rsidRDefault="00EA0C29" w:rsidP="00EA0C29">
      <w:pPr>
        <w:autoSpaceDE w:val="0"/>
        <w:autoSpaceDN w:val="0"/>
        <w:adjustRightInd w:val="0"/>
        <w:rPr>
          <w:rFonts w:asciiTheme="minorHAnsi" w:hAnsiTheme="minorHAnsi" w:cstheme="minorHAnsi"/>
          <w:color w:val="000000"/>
        </w:rPr>
      </w:pPr>
      <w:r w:rsidRPr="00EF0155">
        <w:rPr>
          <w:rFonts w:asciiTheme="minorHAnsi" w:hAnsiTheme="minorHAnsi" w:cstheme="minorHAnsi"/>
          <w:color w:val="000000"/>
        </w:rPr>
        <w:t>This dissertation is a desk-based project that explores the role of Christianity in addressing the environmental harms caused by animal agriculture. The harms are scoped and quantified via a systematic literary review and are shown to be wide-ranging and acute. The review is considered in the context of Lynn White J</w:t>
      </w:r>
      <w:r w:rsidR="00B33CF7">
        <w:rPr>
          <w:rFonts w:asciiTheme="minorHAnsi" w:hAnsiTheme="minorHAnsi" w:cstheme="minorHAnsi"/>
          <w:color w:val="000000"/>
        </w:rPr>
        <w:t>r</w:t>
      </w:r>
      <w:r w:rsidR="00005C66">
        <w:rPr>
          <w:rFonts w:asciiTheme="minorHAnsi" w:hAnsiTheme="minorHAnsi" w:cstheme="minorHAnsi"/>
          <w:color w:val="000000"/>
        </w:rPr>
        <w:t>’s</w:t>
      </w:r>
      <w:r w:rsidRPr="00EF0155">
        <w:rPr>
          <w:rFonts w:asciiTheme="minorHAnsi" w:hAnsiTheme="minorHAnsi" w:cstheme="minorHAnsi"/>
          <w:color w:val="000000"/>
        </w:rPr>
        <w:t xml:space="preserve"> ‘Historical Roots’, and how the Genesis creation texts explain Christianity’s apparent environmental disregard. Detailed investigations failed to find any Christian organisation recommending abstention from the animal agriculture process. It is contended that the idea of human exceptionalism referenced in Genesis 1.2</w:t>
      </w:r>
      <w:r>
        <w:rPr>
          <w:rFonts w:asciiTheme="minorHAnsi" w:hAnsiTheme="minorHAnsi" w:cstheme="minorHAnsi"/>
          <w:color w:val="000000"/>
        </w:rPr>
        <w:t>7</w:t>
      </w:r>
      <w:r w:rsidRPr="00EF0155">
        <w:rPr>
          <w:rFonts w:asciiTheme="minorHAnsi" w:hAnsiTheme="minorHAnsi" w:cstheme="minorHAnsi"/>
          <w:color w:val="000000"/>
        </w:rPr>
        <w:t xml:space="preserve"> explains why this is the case. </w:t>
      </w:r>
      <w:r>
        <w:rPr>
          <w:rFonts w:asciiTheme="minorHAnsi" w:hAnsiTheme="minorHAnsi" w:cstheme="minorHAnsi"/>
          <w:color w:val="000000"/>
        </w:rPr>
        <w:t xml:space="preserve">Smart’s </w:t>
      </w:r>
      <w:r w:rsidRPr="00EF0155">
        <w:rPr>
          <w:rFonts w:asciiTheme="minorHAnsi" w:hAnsiTheme="minorHAnsi" w:cstheme="minorHAnsi"/>
          <w:color w:val="000000"/>
        </w:rPr>
        <w:t xml:space="preserve">Mythological Dimension articulates how religious narratives may over time become secularised and </w:t>
      </w:r>
      <w:r>
        <w:rPr>
          <w:rFonts w:asciiTheme="minorHAnsi" w:hAnsiTheme="minorHAnsi" w:cstheme="minorHAnsi"/>
          <w:color w:val="000000"/>
        </w:rPr>
        <w:t>this</w:t>
      </w:r>
      <w:r w:rsidRPr="00EF0155">
        <w:rPr>
          <w:rFonts w:asciiTheme="minorHAnsi" w:hAnsiTheme="minorHAnsi" w:cstheme="minorHAnsi"/>
          <w:color w:val="000000"/>
        </w:rPr>
        <w:t xml:space="preserve"> partially explains how the human/environmental distinction in Christianity eventually became a western societal cultural norm. The focus then switches to Ecospirituality in all of its guises and how Ecomysticism, Ecofeminism, and Deep Ecology all counter the idea of human uniqueness. Each one in its own turn advocates the end of anthropocentric and androcentric distinctions.  Consideration is given to </w:t>
      </w:r>
      <w:r>
        <w:rPr>
          <w:rFonts w:asciiTheme="minorHAnsi" w:hAnsiTheme="minorHAnsi" w:cstheme="minorHAnsi"/>
          <w:color w:val="000000"/>
        </w:rPr>
        <w:t xml:space="preserve">how </w:t>
      </w:r>
      <w:r w:rsidRPr="00EF0155">
        <w:rPr>
          <w:rFonts w:asciiTheme="minorHAnsi" w:hAnsiTheme="minorHAnsi" w:cstheme="minorHAnsi"/>
          <w:color w:val="000000"/>
        </w:rPr>
        <w:t xml:space="preserve">this sentiment is evidenced in </w:t>
      </w:r>
      <w:r>
        <w:rPr>
          <w:rFonts w:asciiTheme="minorHAnsi" w:hAnsiTheme="minorHAnsi" w:cstheme="minorHAnsi"/>
          <w:color w:val="000000"/>
        </w:rPr>
        <w:t>a selectio</w:t>
      </w:r>
      <w:r w:rsidR="00E377D0">
        <w:rPr>
          <w:rFonts w:asciiTheme="minorHAnsi" w:hAnsiTheme="minorHAnsi" w:cstheme="minorHAnsi"/>
          <w:color w:val="000000"/>
        </w:rPr>
        <w:t xml:space="preserve">n of </w:t>
      </w:r>
      <w:r>
        <w:rPr>
          <w:rFonts w:asciiTheme="minorHAnsi" w:hAnsiTheme="minorHAnsi" w:cstheme="minorHAnsi"/>
          <w:color w:val="000000"/>
        </w:rPr>
        <w:t xml:space="preserve"> gospels outlawed by the proto-Orthodox movement in the fourth century. It is contended that they demonstrate a clear Ecospiritual thread and that they offer a different narrative regarding the early Jesus movement and its relationship with other than humans. </w:t>
      </w:r>
      <w:r w:rsidRPr="00EF0155">
        <w:rPr>
          <w:rFonts w:asciiTheme="minorHAnsi" w:hAnsiTheme="minorHAnsi" w:cstheme="minorHAnsi"/>
          <w:color w:val="000000"/>
        </w:rPr>
        <w:t xml:space="preserve">The </w:t>
      </w:r>
      <w:r>
        <w:rPr>
          <w:rFonts w:asciiTheme="minorHAnsi" w:hAnsiTheme="minorHAnsi" w:cstheme="minorHAnsi"/>
          <w:color w:val="000000"/>
        </w:rPr>
        <w:t xml:space="preserve">dissertation </w:t>
      </w:r>
      <w:r w:rsidR="00005C66">
        <w:rPr>
          <w:rFonts w:asciiTheme="minorHAnsi" w:hAnsiTheme="minorHAnsi" w:cstheme="minorHAnsi"/>
          <w:color w:val="000000"/>
        </w:rPr>
        <w:t>includes</w:t>
      </w:r>
      <w:r w:rsidRPr="00EF0155">
        <w:rPr>
          <w:rFonts w:asciiTheme="minorHAnsi" w:hAnsiTheme="minorHAnsi" w:cstheme="minorHAnsi"/>
          <w:color w:val="000000"/>
        </w:rPr>
        <w:t xml:space="preserve"> a consideration of </w:t>
      </w:r>
      <w:r>
        <w:rPr>
          <w:rFonts w:asciiTheme="minorHAnsi" w:hAnsiTheme="minorHAnsi" w:cstheme="minorHAnsi"/>
          <w:color w:val="000000"/>
        </w:rPr>
        <w:t>Torreta</w:t>
      </w:r>
      <w:r w:rsidR="007A5C4B">
        <w:rPr>
          <w:rFonts w:asciiTheme="minorHAnsi" w:hAnsiTheme="minorHAnsi" w:cstheme="minorHAnsi"/>
          <w:color w:val="000000"/>
        </w:rPr>
        <w:t>’</w:t>
      </w:r>
      <w:r>
        <w:rPr>
          <w:rFonts w:asciiTheme="minorHAnsi" w:hAnsiTheme="minorHAnsi" w:cstheme="minorHAnsi"/>
          <w:color w:val="000000"/>
        </w:rPr>
        <w:t xml:space="preserve">s </w:t>
      </w:r>
      <w:r w:rsidRPr="00EF0155">
        <w:rPr>
          <w:rFonts w:asciiTheme="minorHAnsi" w:hAnsiTheme="minorHAnsi" w:cstheme="minorHAnsi"/>
          <w:color w:val="000000"/>
        </w:rPr>
        <w:t xml:space="preserve">revolutionary versus reforming ecotheological perspectives. It </w:t>
      </w:r>
      <w:r>
        <w:rPr>
          <w:rFonts w:asciiTheme="minorHAnsi" w:hAnsiTheme="minorHAnsi" w:cstheme="minorHAnsi"/>
          <w:color w:val="000000"/>
        </w:rPr>
        <w:t xml:space="preserve">suggests that both approaches are inappropriate and instead </w:t>
      </w:r>
      <w:r w:rsidRPr="00EF0155">
        <w:rPr>
          <w:rFonts w:asciiTheme="minorHAnsi" w:hAnsiTheme="minorHAnsi" w:cstheme="minorHAnsi"/>
          <w:color w:val="000000"/>
        </w:rPr>
        <w:t xml:space="preserve">advocates </w:t>
      </w:r>
      <w:r w:rsidR="00E377D0">
        <w:rPr>
          <w:rFonts w:asciiTheme="minorHAnsi" w:hAnsiTheme="minorHAnsi" w:cstheme="minorHAnsi"/>
          <w:color w:val="000000"/>
        </w:rPr>
        <w:t xml:space="preserve">a </w:t>
      </w:r>
      <w:r w:rsidRPr="00EF0155">
        <w:rPr>
          <w:rFonts w:asciiTheme="minorHAnsi" w:hAnsiTheme="minorHAnsi" w:cstheme="minorHAnsi"/>
          <w:color w:val="000000"/>
        </w:rPr>
        <w:t>‘</w:t>
      </w:r>
      <w:r w:rsidR="003E1BCF">
        <w:rPr>
          <w:rFonts w:asciiTheme="minorHAnsi" w:hAnsiTheme="minorHAnsi" w:cstheme="minorHAnsi"/>
          <w:color w:val="000000"/>
        </w:rPr>
        <w:t>t</w:t>
      </w:r>
      <w:r w:rsidRPr="00EF0155">
        <w:rPr>
          <w:rFonts w:asciiTheme="minorHAnsi" w:hAnsiTheme="minorHAnsi" w:cstheme="minorHAnsi"/>
          <w:color w:val="000000"/>
        </w:rPr>
        <w:t xml:space="preserve">hird </w:t>
      </w:r>
      <w:r w:rsidR="003E1BCF">
        <w:rPr>
          <w:rFonts w:asciiTheme="minorHAnsi" w:hAnsiTheme="minorHAnsi" w:cstheme="minorHAnsi"/>
          <w:color w:val="000000"/>
        </w:rPr>
        <w:t>w</w:t>
      </w:r>
      <w:r w:rsidRPr="00EF0155">
        <w:rPr>
          <w:rFonts w:asciiTheme="minorHAnsi" w:hAnsiTheme="minorHAnsi" w:cstheme="minorHAnsi"/>
          <w:color w:val="000000"/>
        </w:rPr>
        <w:t>ay’</w:t>
      </w:r>
      <w:r w:rsidR="00E27E7D">
        <w:rPr>
          <w:rFonts w:asciiTheme="minorHAnsi" w:hAnsiTheme="minorHAnsi" w:cstheme="minorHAnsi"/>
          <w:color w:val="000000"/>
        </w:rPr>
        <w:t xml:space="preserve"> which </w:t>
      </w:r>
      <w:r w:rsidR="002A7BED">
        <w:rPr>
          <w:rFonts w:asciiTheme="minorHAnsi" w:hAnsiTheme="minorHAnsi" w:cstheme="minorHAnsi"/>
          <w:color w:val="000000"/>
        </w:rPr>
        <w:t>entails</w:t>
      </w:r>
      <w:r w:rsidR="00E27E7D">
        <w:rPr>
          <w:rFonts w:asciiTheme="minorHAnsi" w:hAnsiTheme="minorHAnsi" w:cstheme="minorHAnsi"/>
          <w:color w:val="000000"/>
        </w:rPr>
        <w:t xml:space="preserve"> </w:t>
      </w:r>
      <w:r w:rsidR="008D295B">
        <w:rPr>
          <w:rFonts w:asciiTheme="minorHAnsi" w:hAnsiTheme="minorHAnsi" w:cstheme="minorHAnsi"/>
          <w:color w:val="000000"/>
        </w:rPr>
        <w:t xml:space="preserve">the </w:t>
      </w:r>
      <w:r w:rsidRPr="00EF0155">
        <w:rPr>
          <w:rFonts w:asciiTheme="minorHAnsi" w:hAnsiTheme="minorHAnsi" w:cstheme="minorHAnsi"/>
          <w:color w:val="000000"/>
        </w:rPr>
        <w:t>retriev</w:t>
      </w:r>
      <w:r>
        <w:rPr>
          <w:rFonts w:asciiTheme="minorHAnsi" w:hAnsiTheme="minorHAnsi" w:cstheme="minorHAnsi"/>
          <w:color w:val="000000"/>
        </w:rPr>
        <w:t xml:space="preserve">al and reclamation of </w:t>
      </w:r>
      <w:r w:rsidR="00D068DE">
        <w:rPr>
          <w:rFonts w:asciiTheme="minorHAnsi" w:hAnsiTheme="minorHAnsi" w:cstheme="minorHAnsi"/>
          <w:color w:val="000000"/>
        </w:rPr>
        <w:t>the aforementioned</w:t>
      </w:r>
      <w:r>
        <w:rPr>
          <w:rFonts w:asciiTheme="minorHAnsi" w:hAnsiTheme="minorHAnsi" w:cstheme="minorHAnsi"/>
          <w:color w:val="000000"/>
        </w:rPr>
        <w:t xml:space="preserve"> gospels</w:t>
      </w:r>
      <w:r w:rsidR="00331C7F">
        <w:rPr>
          <w:rFonts w:asciiTheme="minorHAnsi" w:hAnsiTheme="minorHAnsi" w:cstheme="minorHAnsi"/>
          <w:color w:val="000000"/>
        </w:rPr>
        <w:t>.</w:t>
      </w:r>
      <w:r w:rsidR="00E27E7D">
        <w:rPr>
          <w:rFonts w:asciiTheme="minorHAnsi" w:hAnsiTheme="minorHAnsi" w:cstheme="minorHAnsi"/>
          <w:color w:val="000000"/>
        </w:rPr>
        <w:t xml:space="preserve"> </w:t>
      </w:r>
      <w:r>
        <w:rPr>
          <w:rFonts w:asciiTheme="minorHAnsi" w:hAnsiTheme="minorHAnsi" w:cstheme="minorHAnsi"/>
          <w:color w:val="000000"/>
        </w:rPr>
        <w:t>It is suggested that t</w:t>
      </w:r>
      <w:r w:rsidRPr="00EF0155">
        <w:rPr>
          <w:rFonts w:asciiTheme="minorHAnsi" w:hAnsiTheme="minorHAnsi" w:cstheme="minorHAnsi"/>
          <w:color w:val="000000"/>
        </w:rPr>
        <w:t xml:space="preserve">his third way </w:t>
      </w:r>
      <w:r w:rsidR="00795F25">
        <w:rPr>
          <w:rFonts w:asciiTheme="minorHAnsi" w:hAnsiTheme="minorHAnsi" w:cstheme="minorHAnsi"/>
          <w:color w:val="000000"/>
        </w:rPr>
        <w:t xml:space="preserve">might </w:t>
      </w:r>
      <w:r w:rsidRPr="00EF0155">
        <w:rPr>
          <w:rFonts w:asciiTheme="minorHAnsi" w:hAnsiTheme="minorHAnsi" w:cstheme="minorHAnsi"/>
          <w:color w:val="000000"/>
        </w:rPr>
        <w:t xml:space="preserve">appeal to </w:t>
      </w:r>
      <w:r>
        <w:rPr>
          <w:rFonts w:asciiTheme="minorHAnsi" w:hAnsiTheme="minorHAnsi" w:cstheme="minorHAnsi"/>
          <w:color w:val="000000"/>
        </w:rPr>
        <w:t xml:space="preserve">the growing numbers of Spiritual But Not Religious (SBNR) and also </w:t>
      </w:r>
      <w:r w:rsidR="002D041A">
        <w:rPr>
          <w:rFonts w:asciiTheme="minorHAnsi" w:hAnsiTheme="minorHAnsi" w:cstheme="minorHAnsi"/>
          <w:color w:val="000000"/>
        </w:rPr>
        <w:t xml:space="preserve">to </w:t>
      </w:r>
      <w:r>
        <w:rPr>
          <w:rFonts w:asciiTheme="minorHAnsi" w:hAnsiTheme="minorHAnsi" w:cstheme="minorHAnsi"/>
          <w:color w:val="000000"/>
        </w:rPr>
        <w:t xml:space="preserve">those </w:t>
      </w:r>
      <w:r w:rsidRPr="00EF0155">
        <w:rPr>
          <w:rFonts w:asciiTheme="minorHAnsi" w:hAnsiTheme="minorHAnsi" w:cstheme="minorHAnsi"/>
          <w:color w:val="000000"/>
        </w:rPr>
        <w:t xml:space="preserve">who </w:t>
      </w:r>
      <w:r>
        <w:rPr>
          <w:rFonts w:asciiTheme="minorHAnsi" w:hAnsiTheme="minorHAnsi" w:cstheme="minorHAnsi"/>
          <w:color w:val="000000"/>
        </w:rPr>
        <w:t xml:space="preserve">profess to </w:t>
      </w:r>
      <w:r w:rsidRPr="00EF0155">
        <w:rPr>
          <w:rFonts w:asciiTheme="minorHAnsi" w:hAnsiTheme="minorHAnsi" w:cstheme="minorHAnsi"/>
          <w:color w:val="000000"/>
        </w:rPr>
        <w:t xml:space="preserve">love Jesus but not the church. </w:t>
      </w:r>
    </w:p>
    <w:p w14:paraId="1DACD9B6" w14:textId="0D4DBB1E" w:rsidR="00EA0C29" w:rsidRPr="00DF178C" w:rsidRDefault="00EA0C29" w:rsidP="00DF178C">
      <w:pPr>
        <w:rPr>
          <w:rFonts w:asciiTheme="minorHAnsi" w:hAnsiTheme="minorHAnsi" w:cstheme="minorHAnsi"/>
          <w:color w:val="000000"/>
        </w:rPr>
      </w:pPr>
      <w:r w:rsidRPr="00EF0155">
        <w:rPr>
          <w:rFonts w:asciiTheme="minorHAnsi" w:hAnsiTheme="minorHAnsi" w:cstheme="minorHAnsi"/>
          <w:color w:val="000000"/>
        </w:rPr>
        <w:br w:type="page"/>
      </w:r>
    </w:p>
    <w:p w14:paraId="4035D875" w14:textId="32EDD5BF" w:rsidR="0031647C" w:rsidRPr="007D7B65" w:rsidRDefault="0031647C" w:rsidP="007D7B65">
      <w:pPr>
        <w:rPr>
          <w:rFonts w:cstheme="minorHAnsi"/>
          <w:color w:val="000000"/>
        </w:rPr>
      </w:pPr>
      <w:r w:rsidRPr="007D7B65">
        <w:rPr>
          <w:rFonts w:cstheme="minorHAnsi"/>
          <w:color w:val="000000"/>
          <w:u w:val="single"/>
        </w:rPr>
        <w:lastRenderedPageBreak/>
        <w:t>Acknowledgements</w:t>
      </w:r>
    </w:p>
    <w:p w14:paraId="6CBDD060" w14:textId="77777777" w:rsidR="0031647C" w:rsidRPr="00EF0155" w:rsidRDefault="0031647C" w:rsidP="008F6C2B">
      <w:pPr>
        <w:autoSpaceDE w:val="0"/>
        <w:autoSpaceDN w:val="0"/>
        <w:adjustRightInd w:val="0"/>
        <w:rPr>
          <w:rFonts w:asciiTheme="minorHAnsi" w:hAnsiTheme="minorHAnsi" w:cstheme="minorHAnsi"/>
          <w:color w:val="000000"/>
          <w:u w:val="single"/>
        </w:rPr>
      </w:pPr>
    </w:p>
    <w:p w14:paraId="62555C1D" w14:textId="3B64754F" w:rsidR="007925AA" w:rsidRDefault="0031647C" w:rsidP="008F6C2B">
      <w:pPr>
        <w:autoSpaceDE w:val="0"/>
        <w:autoSpaceDN w:val="0"/>
        <w:adjustRightInd w:val="0"/>
        <w:rPr>
          <w:rFonts w:asciiTheme="minorHAnsi" w:hAnsiTheme="minorHAnsi" w:cstheme="minorHAnsi"/>
          <w:color w:val="000000"/>
        </w:rPr>
      </w:pPr>
      <w:r w:rsidRPr="00EF0155">
        <w:rPr>
          <w:rFonts w:asciiTheme="minorHAnsi" w:hAnsiTheme="minorHAnsi" w:cstheme="minorHAnsi"/>
          <w:color w:val="000000"/>
        </w:rPr>
        <w:t>Thanks to Jack Hunter, Nick Campion, and Bettina Schmidt for their help and advice in every aspect of the Ecology and Spirituality course. Without doubt the ideas discussed in this thesis were laid down in the original course modules.</w:t>
      </w:r>
    </w:p>
    <w:p w14:paraId="17F51DC3" w14:textId="77777777" w:rsidR="007925AA" w:rsidRDefault="007925AA">
      <w:pPr>
        <w:rPr>
          <w:rFonts w:asciiTheme="minorHAnsi" w:hAnsiTheme="minorHAnsi" w:cstheme="minorHAnsi"/>
          <w:color w:val="000000"/>
        </w:rPr>
      </w:pPr>
      <w:r>
        <w:rPr>
          <w:rFonts w:asciiTheme="minorHAnsi" w:hAnsiTheme="minorHAnsi" w:cstheme="minorHAnsi"/>
          <w:color w:val="000000"/>
        </w:rPr>
        <w:br w:type="page"/>
      </w:r>
    </w:p>
    <w:p w14:paraId="57218126" w14:textId="77777777" w:rsidR="00EA0C29" w:rsidRDefault="00EA0C29" w:rsidP="008F6C2B">
      <w:pPr>
        <w:autoSpaceDE w:val="0"/>
        <w:autoSpaceDN w:val="0"/>
        <w:adjustRightInd w:val="0"/>
        <w:rPr>
          <w:rFonts w:asciiTheme="minorHAnsi" w:hAnsiTheme="minorHAnsi" w:cstheme="minorHAnsi"/>
          <w:color w:val="000000"/>
        </w:rPr>
      </w:pPr>
    </w:p>
    <w:p w14:paraId="54CC9CD1" w14:textId="77777777" w:rsidR="00060276" w:rsidRDefault="00060276" w:rsidP="008F6C2B">
      <w:pPr>
        <w:autoSpaceDE w:val="0"/>
        <w:autoSpaceDN w:val="0"/>
        <w:adjustRightInd w:val="0"/>
        <w:rPr>
          <w:rFonts w:asciiTheme="minorHAnsi" w:hAnsiTheme="minorHAnsi" w:cstheme="minorHAnsi"/>
          <w:color w:val="000000"/>
        </w:rPr>
      </w:pPr>
    </w:p>
    <w:p w14:paraId="0857A149" w14:textId="77777777" w:rsidR="00060276" w:rsidRPr="00951BBF" w:rsidRDefault="00060276" w:rsidP="00060276">
      <w:pPr>
        <w:spacing w:after="120"/>
        <w:ind w:left="720"/>
        <w:rPr>
          <w:rFonts w:ascii="Arial" w:hAnsi="Arial" w:cs="Arial"/>
        </w:rPr>
      </w:pPr>
      <w:r>
        <w:rPr>
          <w:rFonts w:ascii="Arial" w:hAnsi="Arial" w:cs="Arial"/>
          <w:noProof/>
        </w:rPr>
        <w:drawing>
          <wp:inline distT="0" distB="0" distL="0" distR="0" wp14:anchorId="41398F89" wp14:editId="58444CBD">
            <wp:extent cx="1857375" cy="762000"/>
            <wp:effectExtent l="0" t="0" r="1905"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24D32F75" w14:textId="77777777" w:rsidR="00060276" w:rsidRPr="00951BBF" w:rsidRDefault="00060276" w:rsidP="0006027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Master’s Degrees by Examination and Dissertation</w:t>
      </w:r>
    </w:p>
    <w:p w14:paraId="54D06F59" w14:textId="77777777" w:rsidR="00060276" w:rsidRPr="00951BBF" w:rsidRDefault="00060276" w:rsidP="0006027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Declaration Form</w:t>
      </w:r>
    </w:p>
    <w:p w14:paraId="5B4C8CFC" w14:textId="77777777" w:rsidR="00060276" w:rsidRPr="00951BBF" w:rsidRDefault="00060276" w:rsidP="0006027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22C98FB7" w14:textId="77777777" w:rsidR="00060276" w:rsidRPr="00951BBF" w:rsidRDefault="00060276" w:rsidP="0006027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Name</w:t>
      </w:r>
      <w:r>
        <w:rPr>
          <w:rFonts w:ascii="Arial" w:hAnsi="Arial" w:cs="Arial"/>
        </w:rPr>
        <w:t>: Martin Ladbrooke</w:t>
      </w:r>
    </w:p>
    <w:p w14:paraId="299B3619" w14:textId="77777777" w:rsidR="00060276" w:rsidRPr="00951BBF" w:rsidRDefault="00060276" w:rsidP="0006027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Date</w:t>
      </w:r>
      <w:r>
        <w:rPr>
          <w:rFonts w:ascii="Arial" w:hAnsi="Arial" w:cs="Arial"/>
        </w:rPr>
        <w:t>:</w:t>
      </w:r>
      <w:r w:rsidRPr="00951BBF">
        <w:rPr>
          <w:rFonts w:ascii="Arial" w:hAnsi="Arial" w:cs="Arial"/>
        </w:rPr>
        <w:t xml:space="preserve"> </w:t>
      </w:r>
      <w:r>
        <w:rPr>
          <w:rFonts w:ascii="Arial" w:hAnsi="Arial" w:cs="Arial"/>
        </w:rPr>
        <w:t xml:space="preserve"> 23/09/2023</w:t>
      </w:r>
    </w:p>
    <w:p w14:paraId="42773606" w14:textId="77777777" w:rsidR="00060276" w:rsidRPr="00951BBF" w:rsidRDefault="00060276" w:rsidP="00060276">
      <w:pPr>
        <w:pBdr>
          <w:top w:val="single" w:sz="4" w:space="1" w:color="auto"/>
          <w:left w:val="single" w:sz="4" w:space="4" w:color="auto"/>
          <w:bottom w:val="single" w:sz="4" w:space="1" w:color="auto"/>
          <w:right w:val="single" w:sz="4" w:space="4" w:color="auto"/>
        </w:pBdr>
        <w:spacing w:after="120"/>
        <w:rPr>
          <w:rFonts w:ascii="Arial" w:hAnsi="Arial" w:cs="Arial"/>
        </w:rPr>
      </w:pPr>
    </w:p>
    <w:p w14:paraId="72604EF5" w14:textId="77777777" w:rsidR="00060276" w:rsidRPr="00951BBF" w:rsidRDefault="00060276" w:rsidP="0006027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2. This dissertation is being submitted in partial fulfilment of the requirements for the degree of </w:t>
      </w:r>
      <w:r>
        <w:rPr>
          <w:rFonts w:ascii="Arial" w:hAnsi="Arial" w:cs="Arial"/>
        </w:rPr>
        <w:t xml:space="preserve"> Master of Arts Ecology and Spirituality</w:t>
      </w:r>
      <w:r w:rsidRPr="00951BBF">
        <w:rPr>
          <w:rFonts w:ascii="Arial" w:hAnsi="Arial" w:cs="Arial"/>
        </w:rPr>
        <w:t>.</w:t>
      </w:r>
    </w:p>
    <w:p w14:paraId="73C1F17B" w14:textId="77777777" w:rsidR="00060276" w:rsidRPr="00951BBF" w:rsidRDefault="00060276" w:rsidP="0006027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Name</w:t>
      </w:r>
      <w:r>
        <w:rPr>
          <w:rFonts w:ascii="Arial" w:hAnsi="Arial" w:cs="Arial"/>
        </w:rPr>
        <w:t>: Martin Ladbrooke</w:t>
      </w:r>
    </w:p>
    <w:p w14:paraId="7259EBD9" w14:textId="77777777" w:rsidR="00060276" w:rsidRPr="00951BBF" w:rsidRDefault="00060276" w:rsidP="0006027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Dat</w:t>
      </w:r>
      <w:r>
        <w:rPr>
          <w:rFonts w:ascii="Arial" w:hAnsi="Arial" w:cs="Arial"/>
        </w:rPr>
        <w:t>e: 23/09/2023</w:t>
      </w:r>
    </w:p>
    <w:p w14:paraId="7EB9E0E2" w14:textId="77777777" w:rsidR="00060276" w:rsidRPr="00951BBF" w:rsidRDefault="00060276" w:rsidP="00060276">
      <w:pPr>
        <w:pBdr>
          <w:top w:val="single" w:sz="4" w:space="1" w:color="auto"/>
          <w:left w:val="single" w:sz="4" w:space="4" w:color="auto"/>
          <w:bottom w:val="single" w:sz="4" w:space="1" w:color="auto"/>
          <w:right w:val="single" w:sz="4" w:space="4" w:color="auto"/>
        </w:pBdr>
        <w:spacing w:after="120"/>
        <w:rPr>
          <w:rFonts w:ascii="Arial" w:hAnsi="Arial" w:cs="Arial"/>
        </w:rPr>
      </w:pPr>
    </w:p>
    <w:p w14:paraId="3BF54473" w14:textId="77777777" w:rsidR="00060276" w:rsidRPr="00951BBF" w:rsidRDefault="00060276" w:rsidP="0006027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w:t>
      </w:r>
      <w:r>
        <w:rPr>
          <w:rFonts w:ascii="Arial" w:hAnsi="Arial" w:cs="Arial"/>
        </w:rPr>
        <w:t xml:space="preserve">t </w:t>
      </w:r>
      <w:r w:rsidRPr="00951BBF">
        <w:rPr>
          <w:rFonts w:ascii="Arial" w:hAnsi="Arial" w:cs="Arial"/>
        </w:rPr>
        <w:t>where otherwise stated.</w:t>
      </w:r>
    </w:p>
    <w:p w14:paraId="4B4FBD7A" w14:textId="77777777" w:rsidR="00060276" w:rsidRPr="00951BBF" w:rsidRDefault="00060276" w:rsidP="0006027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4D24D905" w14:textId="77777777" w:rsidR="00060276" w:rsidRPr="00951BBF" w:rsidRDefault="00060276" w:rsidP="0006027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19A67DA5" w14:textId="77777777" w:rsidR="00060276" w:rsidRPr="00951BBF" w:rsidRDefault="00060276" w:rsidP="0006027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Name</w:t>
      </w:r>
      <w:r>
        <w:rPr>
          <w:rFonts w:ascii="Arial" w:hAnsi="Arial" w:cs="Arial"/>
        </w:rPr>
        <w:t>: Martin Ladbrooke</w:t>
      </w:r>
    </w:p>
    <w:p w14:paraId="232EDAD7" w14:textId="77777777" w:rsidR="00060276" w:rsidRPr="00951BBF" w:rsidRDefault="00060276" w:rsidP="0006027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Date: </w:t>
      </w:r>
      <w:r>
        <w:rPr>
          <w:rFonts w:ascii="Arial" w:hAnsi="Arial" w:cs="Arial"/>
        </w:rPr>
        <w:t>23/09/2023</w:t>
      </w:r>
    </w:p>
    <w:p w14:paraId="578E30E9" w14:textId="77777777" w:rsidR="00060276" w:rsidRPr="00951BBF" w:rsidRDefault="00060276" w:rsidP="0006027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04F74D70" w14:textId="77777777" w:rsidR="00060276" w:rsidRPr="00951BBF" w:rsidRDefault="00060276" w:rsidP="0006027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1E627FA8" w14:textId="77777777" w:rsidR="00060276" w:rsidRPr="00951BBF" w:rsidRDefault="00060276" w:rsidP="0006027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Name</w:t>
      </w:r>
      <w:r>
        <w:rPr>
          <w:rFonts w:ascii="Arial" w:hAnsi="Arial" w:cs="Arial"/>
        </w:rPr>
        <w:t>: Martin Ladbrooke</w:t>
      </w:r>
    </w:p>
    <w:p w14:paraId="43C80BD3" w14:textId="77777777" w:rsidR="00060276" w:rsidRDefault="00060276" w:rsidP="0006027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Date</w:t>
      </w:r>
      <w:r>
        <w:rPr>
          <w:rFonts w:ascii="Arial" w:hAnsi="Arial" w:cs="Arial"/>
        </w:rPr>
        <w:t>: 23/09/2023</w:t>
      </w:r>
    </w:p>
    <w:p w14:paraId="6C7A758A" w14:textId="77777777" w:rsidR="00060276" w:rsidRPr="00951BBF" w:rsidRDefault="00060276" w:rsidP="00060276">
      <w:pPr>
        <w:pBdr>
          <w:top w:val="single" w:sz="4" w:space="1" w:color="auto"/>
          <w:left w:val="single" w:sz="4" w:space="4" w:color="auto"/>
          <w:bottom w:val="single" w:sz="4" w:space="1" w:color="auto"/>
          <w:right w:val="single" w:sz="4" w:space="4" w:color="auto"/>
        </w:pBdr>
        <w:spacing w:after="120"/>
        <w:rPr>
          <w:rFonts w:ascii="Arial" w:hAnsi="Arial" w:cs="Arial"/>
        </w:rPr>
      </w:pPr>
    </w:p>
    <w:p w14:paraId="30FC31CF" w14:textId="77777777" w:rsidR="00060276" w:rsidRPr="00951BBF" w:rsidRDefault="00060276" w:rsidP="0006027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560FA3A5" w14:textId="77777777" w:rsidR="00060276" w:rsidRPr="00951BBF" w:rsidRDefault="00060276" w:rsidP="0006027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lastRenderedPageBreak/>
        <w:t>I am satisfied that this work is the result of the student’s own efforts.</w:t>
      </w:r>
    </w:p>
    <w:p w14:paraId="3105DBCA" w14:textId="77777777" w:rsidR="00060276" w:rsidRPr="00951BBF" w:rsidRDefault="00060276" w:rsidP="00060276">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Signed:  …………………………………………………………………………...</w:t>
      </w:r>
    </w:p>
    <w:p w14:paraId="48CDAEF9" w14:textId="77777777" w:rsidR="00060276" w:rsidRDefault="00060276" w:rsidP="00060276">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Date: …………………………………………………………………………..</w:t>
      </w:r>
    </w:p>
    <w:p w14:paraId="0F88A611" w14:textId="15BE5117" w:rsidR="00060276" w:rsidRDefault="00060276" w:rsidP="00060276">
      <w:pPr>
        <w:autoSpaceDE w:val="0"/>
        <w:autoSpaceDN w:val="0"/>
        <w:adjustRightInd w:val="0"/>
        <w:rPr>
          <w:rFonts w:asciiTheme="minorHAnsi" w:hAnsiTheme="minorHAnsi" w:cstheme="minorHAnsi"/>
          <w:color w:val="000000"/>
        </w:rPr>
      </w:pPr>
      <w:r>
        <w:br w:type="page"/>
      </w:r>
    </w:p>
    <w:p w14:paraId="342076A6" w14:textId="64C02AB1" w:rsidR="00EA0C29" w:rsidRPr="00DE1E93" w:rsidRDefault="00EA0C29" w:rsidP="00EA3230">
      <w:pPr>
        <w:spacing w:line="360" w:lineRule="auto"/>
        <w:rPr>
          <w:rFonts w:asciiTheme="minorHAnsi" w:hAnsiTheme="minorHAnsi" w:cstheme="minorHAnsi"/>
          <w:color w:val="000000"/>
        </w:rPr>
      </w:pPr>
      <w:r w:rsidRPr="00EF0155">
        <w:rPr>
          <w:rFonts w:asciiTheme="minorHAnsi" w:hAnsiTheme="minorHAnsi" w:cstheme="minorHAnsi"/>
          <w:color w:val="000000"/>
          <w:u w:val="single"/>
        </w:rPr>
        <w:lastRenderedPageBreak/>
        <w:t>Table of Contents</w:t>
      </w:r>
    </w:p>
    <w:p w14:paraId="3E61F4DC" w14:textId="77777777" w:rsidR="00861C1A" w:rsidRPr="00EF0155" w:rsidRDefault="00861C1A" w:rsidP="00EA3230">
      <w:pPr>
        <w:spacing w:line="360" w:lineRule="auto"/>
        <w:rPr>
          <w:rFonts w:asciiTheme="minorHAnsi" w:hAnsiTheme="minorHAnsi" w:cstheme="minorHAnsi"/>
          <w:color w:val="000000"/>
          <w:u w:val="single"/>
        </w:rPr>
      </w:pPr>
    </w:p>
    <w:p w14:paraId="5C747D51" w14:textId="6F75E4E7" w:rsidR="00EA0C29" w:rsidRPr="007D7B65" w:rsidRDefault="00EA0C29" w:rsidP="00EA3230">
      <w:pPr>
        <w:pStyle w:val="ListParagraph"/>
        <w:numPr>
          <w:ilvl w:val="0"/>
          <w:numId w:val="25"/>
        </w:numPr>
        <w:autoSpaceDE w:val="0"/>
        <w:autoSpaceDN w:val="0"/>
        <w:adjustRightInd w:val="0"/>
        <w:spacing w:line="360" w:lineRule="auto"/>
        <w:rPr>
          <w:rFonts w:cstheme="minorHAnsi"/>
          <w:color w:val="000000"/>
        </w:rPr>
      </w:pPr>
      <w:r w:rsidRPr="007D7B65">
        <w:rPr>
          <w:rFonts w:cstheme="minorHAnsi"/>
          <w:color w:val="000000"/>
        </w:rPr>
        <w:t>Introduction.</w:t>
      </w:r>
      <w:r w:rsidR="00B9512F">
        <w:rPr>
          <w:rFonts w:cstheme="minorHAnsi"/>
          <w:color w:val="000000"/>
        </w:rPr>
        <w:tab/>
      </w:r>
      <w:r w:rsidR="00B9512F">
        <w:rPr>
          <w:rFonts w:cstheme="minorHAnsi"/>
          <w:color w:val="000000"/>
        </w:rPr>
        <w:tab/>
      </w:r>
      <w:r w:rsidR="00B9512F">
        <w:rPr>
          <w:rFonts w:cstheme="minorHAnsi"/>
          <w:color w:val="000000"/>
        </w:rPr>
        <w:tab/>
      </w:r>
      <w:r w:rsidR="00B9512F">
        <w:rPr>
          <w:rFonts w:cstheme="minorHAnsi"/>
          <w:color w:val="000000"/>
        </w:rPr>
        <w:tab/>
      </w:r>
      <w:r w:rsidR="00B9512F">
        <w:rPr>
          <w:rFonts w:cstheme="minorHAnsi"/>
          <w:color w:val="000000"/>
        </w:rPr>
        <w:tab/>
      </w:r>
      <w:r w:rsidR="00B9512F">
        <w:rPr>
          <w:rFonts w:cstheme="minorHAnsi"/>
          <w:color w:val="000000"/>
        </w:rPr>
        <w:tab/>
      </w:r>
      <w:r w:rsidR="00B9512F">
        <w:rPr>
          <w:rFonts w:cstheme="minorHAnsi"/>
          <w:color w:val="000000"/>
        </w:rPr>
        <w:tab/>
      </w:r>
      <w:r w:rsidR="00B9512F">
        <w:rPr>
          <w:rFonts w:cstheme="minorHAnsi"/>
          <w:color w:val="000000"/>
        </w:rPr>
        <w:tab/>
      </w:r>
      <w:r w:rsidR="00B9512F">
        <w:rPr>
          <w:rFonts w:cstheme="minorHAnsi"/>
          <w:color w:val="000000"/>
        </w:rPr>
        <w:tab/>
        <w:t>P.8</w:t>
      </w:r>
    </w:p>
    <w:p w14:paraId="7BF88369" w14:textId="07454359" w:rsidR="00EA0C29" w:rsidRPr="00EF0155" w:rsidRDefault="00EA0C29" w:rsidP="00EA3230">
      <w:pPr>
        <w:pStyle w:val="ListParagraph"/>
        <w:numPr>
          <w:ilvl w:val="0"/>
          <w:numId w:val="25"/>
        </w:numPr>
        <w:autoSpaceDE w:val="0"/>
        <w:autoSpaceDN w:val="0"/>
        <w:adjustRightInd w:val="0"/>
        <w:spacing w:line="360" w:lineRule="auto"/>
        <w:rPr>
          <w:rFonts w:cstheme="minorHAnsi"/>
          <w:color w:val="000000"/>
        </w:rPr>
      </w:pPr>
      <w:r w:rsidRPr="00EF0155">
        <w:rPr>
          <w:rFonts w:cstheme="minorHAnsi"/>
          <w:color w:val="000000"/>
        </w:rPr>
        <w:t>Methodology</w:t>
      </w:r>
      <w:r w:rsidR="00B9512F">
        <w:rPr>
          <w:rFonts w:cstheme="minorHAnsi"/>
          <w:color w:val="000000"/>
        </w:rPr>
        <w:tab/>
      </w:r>
      <w:r w:rsidR="00B9512F">
        <w:rPr>
          <w:rFonts w:cstheme="minorHAnsi"/>
          <w:color w:val="000000"/>
        </w:rPr>
        <w:tab/>
      </w:r>
      <w:r w:rsidR="00B9512F">
        <w:rPr>
          <w:rFonts w:cstheme="minorHAnsi"/>
          <w:color w:val="000000"/>
        </w:rPr>
        <w:tab/>
      </w:r>
      <w:r w:rsidR="00B9512F">
        <w:rPr>
          <w:rFonts w:cstheme="minorHAnsi"/>
          <w:color w:val="000000"/>
        </w:rPr>
        <w:tab/>
      </w:r>
      <w:r w:rsidR="00B9512F">
        <w:rPr>
          <w:rFonts w:cstheme="minorHAnsi"/>
          <w:color w:val="000000"/>
        </w:rPr>
        <w:tab/>
      </w:r>
      <w:r w:rsidR="00B9512F">
        <w:rPr>
          <w:rFonts w:cstheme="minorHAnsi"/>
          <w:color w:val="000000"/>
        </w:rPr>
        <w:tab/>
      </w:r>
      <w:r w:rsidR="00B9512F">
        <w:rPr>
          <w:rFonts w:cstheme="minorHAnsi"/>
          <w:color w:val="000000"/>
        </w:rPr>
        <w:tab/>
      </w:r>
      <w:r w:rsidR="00B9512F">
        <w:rPr>
          <w:rFonts w:cstheme="minorHAnsi"/>
          <w:color w:val="000000"/>
        </w:rPr>
        <w:tab/>
      </w:r>
      <w:r w:rsidR="00B9512F">
        <w:rPr>
          <w:rFonts w:cstheme="minorHAnsi"/>
          <w:color w:val="000000"/>
        </w:rPr>
        <w:tab/>
        <w:t>P.10</w:t>
      </w:r>
    </w:p>
    <w:p w14:paraId="07D63E12" w14:textId="1BD945CC" w:rsidR="00EA0C29" w:rsidRPr="00EF0155" w:rsidRDefault="00EA0C29" w:rsidP="00EA3230">
      <w:pPr>
        <w:pStyle w:val="ListParagraph"/>
        <w:numPr>
          <w:ilvl w:val="0"/>
          <w:numId w:val="25"/>
        </w:numPr>
        <w:autoSpaceDE w:val="0"/>
        <w:autoSpaceDN w:val="0"/>
        <w:adjustRightInd w:val="0"/>
        <w:spacing w:line="360" w:lineRule="auto"/>
        <w:rPr>
          <w:rFonts w:cstheme="minorHAnsi"/>
          <w:color w:val="000000"/>
        </w:rPr>
      </w:pPr>
      <w:r w:rsidRPr="00EF0155">
        <w:rPr>
          <w:rFonts w:cstheme="minorHAnsi"/>
          <w:color w:val="000000"/>
        </w:rPr>
        <w:t>Literary Review - Animal Agriculture and its Environmental Impacts</w:t>
      </w:r>
      <w:r>
        <w:rPr>
          <w:rFonts w:cstheme="minorHAnsi"/>
          <w:color w:val="000000"/>
        </w:rPr>
        <w:tab/>
      </w:r>
      <w:r>
        <w:rPr>
          <w:rFonts w:cstheme="minorHAnsi"/>
          <w:color w:val="000000"/>
        </w:rPr>
        <w:tab/>
        <w:t>P.1</w:t>
      </w:r>
      <w:r w:rsidR="003D3277">
        <w:rPr>
          <w:rFonts w:cstheme="minorHAnsi"/>
          <w:color w:val="000000"/>
        </w:rPr>
        <w:t>2</w:t>
      </w:r>
    </w:p>
    <w:p w14:paraId="4117F3CF" w14:textId="79576139" w:rsidR="00EA0C29" w:rsidRPr="00EF0155" w:rsidRDefault="00EA0C29" w:rsidP="00EA3230">
      <w:pPr>
        <w:pStyle w:val="ListParagraph"/>
        <w:numPr>
          <w:ilvl w:val="1"/>
          <w:numId w:val="25"/>
        </w:numPr>
        <w:autoSpaceDE w:val="0"/>
        <w:autoSpaceDN w:val="0"/>
        <w:adjustRightInd w:val="0"/>
        <w:spacing w:line="360" w:lineRule="auto"/>
        <w:rPr>
          <w:rFonts w:cstheme="minorHAnsi"/>
          <w:color w:val="000000"/>
        </w:rPr>
      </w:pPr>
      <w:r w:rsidRPr="00EF0155">
        <w:rPr>
          <w:rFonts w:cstheme="minorHAnsi"/>
          <w:color w:val="000000"/>
        </w:rPr>
        <w:t>Climate Damaging Emissions</w:t>
      </w:r>
      <w:r>
        <w:rPr>
          <w:rFonts w:cstheme="minorHAnsi"/>
          <w:color w:val="000000"/>
        </w:rPr>
        <w:tab/>
      </w:r>
      <w:r w:rsidR="003D3277">
        <w:rPr>
          <w:rFonts w:cstheme="minorHAnsi"/>
          <w:color w:val="000000"/>
        </w:rPr>
        <w:tab/>
      </w:r>
      <w:r>
        <w:rPr>
          <w:rFonts w:cstheme="minorHAnsi"/>
          <w:color w:val="000000"/>
        </w:rPr>
        <w:tab/>
      </w:r>
      <w:r>
        <w:rPr>
          <w:rFonts w:cstheme="minorHAnsi"/>
          <w:color w:val="000000"/>
        </w:rPr>
        <w:tab/>
      </w:r>
      <w:r>
        <w:rPr>
          <w:rFonts w:cstheme="minorHAnsi"/>
          <w:color w:val="000000"/>
        </w:rPr>
        <w:tab/>
      </w:r>
      <w:r>
        <w:rPr>
          <w:rFonts w:cstheme="minorHAnsi"/>
          <w:color w:val="000000"/>
        </w:rPr>
        <w:tab/>
      </w:r>
      <w:r>
        <w:rPr>
          <w:rFonts w:cstheme="minorHAnsi"/>
          <w:color w:val="000000"/>
        </w:rPr>
        <w:tab/>
        <w:t>P.</w:t>
      </w:r>
      <w:r w:rsidR="003D3277">
        <w:rPr>
          <w:rFonts w:cstheme="minorHAnsi"/>
          <w:color w:val="000000"/>
        </w:rPr>
        <w:t>14</w:t>
      </w:r>
    </w:p>
    <w:p w14:paraId="4EF119AD" w14:textId="7969E8B4" w:rsidR="00EA0C29" w:rsidRPr="00EF0155" w:rsidRDefault="00EA0C29" w:rsidP="00EA3230">
      <w:pPr>
        <w:pStyle w:val="ListParagraph"/>
        <w:numPr>
          <w:ilvl w:val="1"/>
          <w:numId w:val="25"/>
        </w:numPr>
        <w:autoSpaceDE w:val="0"/>
        <w:autoSpaceDN w:val="0"/>
        <w:adjustRightInd w:val="0"/>
        <w:spacing w:line="360" w:lineRule="auto"/>
        <w:rPr>
          <w:rFonts w:cstheme="minorHAnsi"/>
          <w:color w:val="000000"/>
        </w:rPr>
      </w:pPr>
      <w:r w:rsidRPr="00EF0155">
        <w:rPr>
          <w:rFonts w:cstheme="minorHAnsi"/>
          <w:color w:val="000000"/>
        </w:rPr>
        <w:t>Water Pollution</w:t>
      </w:r>
      <w:r w:rsidR="003D3277">
        <w:rPr>
          <w:rFonts w:cstheme="minorHAnsi"/>
          <w:color w:val="000000"/>
        </w:rPr>
        <w:tab/>
      </w:r>
      <w:r w:rsidR="003D3277">
        <w:rPr>
          <w:rFonts w:cstheme="minorHAnsi"/>
          <w:color w:val="000000"/>
        </w:rPr>
        <w:tab/>
      </w:r>
      <w:r w:rsidR="003D3277">
        <w:rPr>
          <w:rFonts w:cstheme="minorHAnsi"/>
          <w:color w:val="000000"/>
        </w:rPr>
        <w:tab/>
      </w:r>
      <w:r w:rsidR="003D3277">
        <w:rPr>
          <w:rFonts w:cstheme="minorHAnsi"/>
          <w:color w:val="000000"/>
        </w:rPr>
        <w:tab/>
      </w:r>
      <w:r w:rsidR="003D3277">
        <w:rPr>
          <w:rFonts w:cstheme="minorHAnsi"/>
          <w:color w:val="000000"/>
        </w:rPr>
        <w:tab/>
      </w:r>
      <w:r w:rsidR="003D3277">
        <w:rPr>
          <w:rFonts w:cstheme="minorHAnsi"/>
          <w:color w:val="000000"/>
        </w:rPr>
        <w:tab/>
      </w:r>
      <w:r w:rsidR="003D3277">
        <w:rPr>
          <w:rFonts w:cstheme="minorHAnsi"/>
          <w:color w:val="000000"/>
        </w:rPr>
        <w:tab/>
      </w:r>
      <w:r w:rsidR="003D3277">
        <w:rPr>
          <w:rFonts w:cstheme="minorHAnsi"/>
          <w:color w:val="000000"/>
        </w:rPr>
        <w:tab/>
        <w:t>P.</w:t>
      </w:r>
      <w:r w:rsidR="00DA1470">
        <w:rPr>
          <w:rFonts w:cstheme="minorHAnsi"/>
          <w:color w:val="000000"/>
        </w:rPr>
        <w:t>16</w:t>
      </w:r>
    </w:p>
    <w:p w14:paraId="1272D4A6" w14:textId="07EA6851" w:rsidR="00EA0C29" w:rsidRPr="00EF0155" w:rsidRDefault="00EA0C29" w:rsidP="00EA3230">
      <w:pPr>
        <w:pStyle w:val="ListParagraph"/>
        <w:numPr>
          <w:ilvl w:val="1"/>
          <w:numId w:val="25"/>
        </w:numPr>
        <w:autoSpaceDE w:val="0"/>
        <w:autoSpaceDN w:val="0"/>
        <w:adjustRightInd w:val="0"/>
        <w:spacing w:line="360" w:lineRule="auto"/>
        <w:rPr>
          <w:rFonts w:cstheme="minorHAnsi"/>
          <w:color w:val="000000"/>
        </w:rPr>
      </w:pPr>
      <w:r w:rsidRPr="00EF0155">
        <w:rPr>
          <w:rFonts w:cstheme="minorHAnsi"/>
          <w:color w:val="000000"/>
        </w:rPr>
        <w:t>Land Usage</w:t>
      </w:r>
      <w:r w:rsidR="00DA1470">
        <w:rPr>
          <w:rFonts w:cstheme="minorHAnsi"/>
          <w:color w:val="000000"/>
        </w:rPr>
        <w:tab/>
      </w:r>
      <w:r w:rsidR="00DA1470">
        <w:rPr>
          <w:rFonts w:cstheme="minorHAnsi"/>
          <w:color w:val="000000"/>
        </w:rPr>
        <w:tab/>
      </w:r>
      <w:r w:rsidR="00DA1470">
        <w:rPr>
          <w:rFonts w:cstheme="minorHAnsi"/>
          <w:color w:val="000000"/>
        </w:rPr>
        <w:tab/>
      </w:r>
      <w:r w:rsidR="00DA1470">
        <w:rPr>
          <w:rFonts w:cstheme="minorHAnsi"/>
          <w:color w:val="000000"/>
        </w:rPr>
        <w:tab/>
      </w:r>
      <w:r w:rsidR="00DA1470">
        <w:rPr>
          <w:rFonts w:cstheme="minorHAnsi"/>
          <w:color w:val="000000"/>
        </w:rPr>
        <w:tab/>
      </w:r>
      <w:r w:rsidR="00DA1470">
        <w:rPr>
          <w:rFonts w:cstheme="minorHAnsi"/>
          <w:color w:val="000000"/>
        </w:rPr>
        <w:tab/>
      </w:r>
      <w:r w:rsidR="00DA1470">
        <w:rPr>
          <w:rFonts w:cstheme="minorHAnsi"/>
          <w:color w:val="000000"/>
        </w:rPr>
        <w:tab/>
      </w:r>
      <w:r w:rsidR="00DA1470">
        <w:rPr>
          <w:rFonts w:cstheme="minorHAnsi"/>
          <w:color w:val="000000"/>
        </w:rPr>
        <w:tab/>
      </w:r>
      <w:r w:rsidR="00DA1470">
        <w:rPr>
          <w:rFonts w:cstheme="minorHAnsi"/>
          <w:color w:val="000000"/>
        </w:rPr>
        <w:tab/>
        <w:t>P.17</w:t>
      </w:r>
    </w:p>
    <w:p w14:paraId="5A548CC4" w14:textId="46F2E961" w:rsidR="00EA0C29" w:rsidRPr="00383620" w:rsidRDefault="00EA0C29" w:rsidP="00EA3230">
      <w:pPr>
        <w:pStyle w:val="ListParagraph"/>
        <w:numPr>
          <w:ilvl w:val="1"/>
          <w:numId w:val="25"/>
        </w:numPr>
        <w:autoSpaceDE w:val="0"/>
        <w:autoSpaceDN w:val="0"/>
        <w:adjustRightInd w:val="0"/>
        <w:spacing w:line="360" w:lineRule="auto"/>
        <w:rPr>
          <w:rFonts w:cstheme="minorHAnsi"/>
          <w:color w:val="000000"/>
        </w:rPr>
      </w:pPr>
      <w:r w:rsidRPr="00EF0155">
        <w:rPr>
          <w:rFonts w:cstheme="minorHAnsi"/>
          <w:color w:val="000000"/>
        </w:rPr>
        <w:t>Habitat Destruction and Biodiversity Loss</w:t>
      </w:r>
      <w:r w:rsidR="00DA1470">
        <w:rPr>
          <w:rFonts w:cstheme="minorHAnsi"/>
          <w:color w:val="000000"/>
        </w:rPr>
        <w:tab/>
      </w:r>
      <w:r w:rsidR="00DA1470">
        <w:rPr>
          <w:rFonts w:cstheme="minorHAnsi"/>
          <w:color w:val="000000"/>
        </w:rPr>
        <w:tab/>
      </w:r>
      <w:r w:rsidR="00DA1470">
        <w:rPr>
          <w:rFonts w:cstheme="minorHAnsi"/>
          <w:color w:val="000000"/>
        </w:rPr>
        <w:tab/>
      </w:r>
      <w:r w:rsidR="00DA1470">
        <w:rPr>
          <w:rFonts w:cstheme="minorHAnsi"/>
          <w:color w:val="000000"/>
        </w:rPr>
        <w:tab/>
      </w:r>
      <w:r w:rsidR="00DA1470">
        <w:rPr>
          <w:rFonts w:cstheme="minorHAnsi"/>
          <w:color w:val="000000"/>
        </w:rPr>
        <w:tab/>
        <w:t>P.19</w:t>
      </w:r>
    </w:p>
    <w:p w14:paraId="78A91856" w14:textId="5B87C162" w:rsidR="00EA0C29" w:rsidRPr="00EF0155" w:rsidRDefault="00EA0C29" w:rsidP="00EA3230">
      <w:pPr>
        <w:pStyle w:val="ListParagraph"/>
        <w:numPr>
          <w:ilvl w:val="1"/>
          <w:numId w:val="25"/>
        </w:numPr>
        <w:autoSpaceDE w:val="0"/>
        <w:autoSpaceDN w:val="0"/>
        <w:adjustRightInd w:val="0"/>
        <w:spacing w:line="360" w:lineRule="auto"/>
        <w:rPr>
          <w:rFonts w:cstheme="minorHAnsi"/>
          <w:color w:val="000000"/>
        </w:rPr>
      </w:pPr>
      <w:r w:rsidRPr="00EF0155">
        <w:rPr>
          <w:rFonts w:cstheme="minorHAnsi"/>
          <w:color w:val="000000"/>
        </w:rPr>
        <w:t>The Psychological Impact on Slaughterhouse Workers</w:t>
      </w:r>
      <w:r w:rsidR="00DA1470">
        <w:rPr>
          <w:rFonts w:cstheme="minorHAnsi"/>
          <w:color w:val="000000"/>
        </w:rPr>
        <w:tab/>
      </w:r>
      <w:r w:rsidR="00DA1470">
        <w:rPr>
          <w:rFonts w:cstheme="minorHAnsi"/>
          <w:color w:val="000000"/>
        </w:rPr>
        <w:tab/>
      </w:r>
      <w:r w:rsidR="00DA1470">
        <w:rPr>
          <w:rFonts w:cstheme="minorHAnsi"/>
          <w:color w:val="000000"/>
        </w:rPr>
        <w:tab/>
      </w:r>
      <w:r w:rsidR="00CF71AE">
        <w:rPr>
          <w:rFonts w:cstheme="minorHAnsi"/>
          <w:color w:val="000000"/>
        </w:rPr>
        <w:t>P.20</w:t>
      </w:r>
    </w:p>
    <w:p w14:paraId="0A1792FB" w14:textId="50B7A83E" w:rsidR="00EA0C29" w:rsidRPr="00EF0155" w:rsidRDefault="00EA0C29" w:rsidP="00EA3230">
      <w:pPr>
        <w:pStyle w:val="ListParagraph"/>
        <w:numPr>
          <w:ilvl w:val="1"/>
          <w:numId w:val="25"/>
        </w:numPr>
        <w:autoSpaceDE w:val="0"/>
        <w:autoSpaceDN w:val="0"/>
        <w:adjustRightInd w:val="0"/>
        <w:spacing w:line="360" w:lineRule="auto"/>
        <w:rPr>
          <w:rFonts w:cstheme="minorHAnsi"/>
          <w:color w:val="000000"/>
        </w:rPr>
      </w:pPr>
      <w:r w:rsidRPr="00EF0155">
        <w:rPr>
          <w:rFonts w:cstheme="minorHAnsi"/>
          <w:color w:val="000000"/>
        </w:rPr>
        <w:t>Impacts on Human Health</w:t>
      </w:r>
      <w:r w:rsidR="00CF71AE">
        <w:rPr>
          <w:rFonts w:cstheme="minorHAnsi"/>
          <w:color w:val="000000"/>
        </w:rPr>
        <w:tab/>
      </w:r>
      <w:r w:rsidR="00CF71AE">
        <w:rPr>
          <w:rFonts w:cstheme="minorHAnsi"/>
          <w:color w:val="000000"/>
        </w:rPr>
        <w:tab/>
      </w:r>
      <w:r w:rsidR="00CF71AE">
        <w:rPr>
          <w:rFonts w:cstheme="minorHAnsi"/>
          <w:color w:val="000000"/>
        </w:rPr>
        <w:tab/>
      </w:r>
      <w:r w:rsidR="00CF71AE">
        <w:rPr>
          <w:rFonts w:cstheme="minorHAnsi"/>
          <w:color w:val="000000"/>
        </w:rPr>
        <w:tab/>
      </w:r>
      <w:r w:rsidR="00CF71AE">
        <w:rPr>
          <w:rFonts w:cstheme="minorHAnsi"/>
          <w:color w:val="000000"/>
        </w:rPr>
        <w:tab/>
      </w:r>
      <w:r w:rsidR="00CF71AE">
        <w:rPr>
          <w:rFonts w:cstheme="minorHAnsi"/>
          <w:color w:val="000000"/>
        </w:rPr>
        <w:tab/>
      </w:r>
      <w:r w:rsidR="00CF71AE">
        <w:rPr>
          <w:rFonts w:cstheme="minorHAnsi"/>
          <w:color w:val="000000"/>
        </w:rPr>
        <w:tab/>
        <w:t>P.21</w:t>
      </w:r>
    </w:p>
    <w:p w14:paraId="456E64B3" w14:textId="395C8678" w:rsidR="00EA0C29" w:rsidRPr="00EF0155" w:rsidRDefault="00EA0C29" w:rsidP="00EA3230">
      <w:pPr>
        <w:pStyle w:val="ListParagraph"/>
        <w:numPr>
          <w:ilvl w:val="1"/>
          <w:numId w:val="25"/>
        </w:numPr>
        <w:autoSpaceDE w:val="0"/>
        <w:autoSpaceDN w:val="0"/>
        <w:adjustRightInd w:val="0"/>
        <w:spacing w:line="360" w:lineRule="auto"/>
        <w:rPr>
          <w:rFonts w:cstheme="minorHAnsi"/>
          <w:color w:val="000000"/>
        </w:rPr>
      </w:pPr>
      <w:r w:rsidRPr="00EF0155">
        <w:rPr>
          <w:rFonts w:cstheme="minorHAnsi"/>
          <w:color w:val="000000"/>
        </w:rPr>
        <w:t>Summary</w:t>
      </w:r>
      <w:r w:rsidR="00CF71AE">
        <w:rPr>
          <w:rFonts w:cstheme="minorHAnsi"/>
          <w:color w:val="000000"/>
        </w:rPr>
        <w:tab/>
      </w:r>
      <w:r w:rsidR="00CF71AE">
        <w:rPr>
          <w:rFonts w:cstheme="minorHAnsi"/>
          <w:color w:val="000000"/>
        </w:rPr>
        <w:tab/>
      </w:r>
      <w:r w:rsidR="00CF71AE">
        <w:rPr>
          <w:rFonts w:cstheme="minorHAnsi"/>
          <w:color w:val="000000"/>
        </w:rPr>
        <w:tab/>
      </w:r>
      <w:r w:rsidR="00CF71AE">
        <w:rPr>
          <w:rFonts w:cstheme="minorHAnsi"/>
          <w:color w:val="000000"/>
        </w:rPr>
        <w:tab/>
      </w:r>
      <w:r w:rsidR="00CF71AE">
        <w:rPr>
          <w:rFonts w:cstheme="minorHAnsi"/>
          <w:color w:val="000000"/>
        </w:rPr>
        <w:tab/>
      </w:r>
      <w:r w:rsidR="00CF71AE">
        <w:rPr>
          <w:rFonts w:cstheme="minorHAnsi"/>
          <w:color w:val="000000"/>
        </w:rPr>
        <w:tab/>
      </w:r>
      <w:r w:rsidR="00CF71AE">
        <w:rPr>
          <w:rFonts w:cstheme="minorHAnsi"/>
          <w:color w:val="000000"/>
        </w:rPr>
        <w:tab/>
      </w:r>
      <w:r w:rsidR="00CF71AE">
        <w:rPr>
          <w:rFonts w:cstheme="minorHAnsi"/>
          <w:color w:val="000000"/>
        </w:rPr>
        <w:tab/>
      </w:r>
      <w:r w:rsidR="00CF71AE">
        <w:rPr>
          <w:rFonts w:cstheme="minorHAnsi"/>
          <w:color w:val="000000"/>
        </w:rPr>
        <w:tab/>
        <w:t>P.23</w:t>
      </w:r>
    </w:p>
    <w:p w14:paraId="371A05BD" w14:textId="0D8AC718" w:rsidR="00EA0C29" w:rsidRPr="00EF0155" w:rsidRDefault="00EA0C29" w:rsidP="00EA3230">
      <w:pPr>
        <w:pStyle w:val="ListParagraph"/>
        <w:numPr>
          <w:ilvl w:val="0"/>
          <w:numId w:val="25"/>
        </w:numPr>
        <w:autoSpaceDE w:val="0"/>
        <w:autoSpaceDN w:val="0"/>
        <w:adjustRightInd w:val="0"/>
        <w:spacing w:line="360" w:lineRule="auto"/>
        <w:rPr>
          <w:rFonts w:cstheme="minorHAnsi"/>
          <w:color w:val="000000"/>
        </w:rPr>
      </w:pPr>
      <w:r w:rsidRPr="00EF0155">
        <w:rPr>
          <w:rFonts w:cstheme="minorHAnsi"/>
          <w:color w:val="212121"/>
        </w:rPr>
        <w:t>The Historical Roots of our Ecological Crisis</w:t>
      </w:r>
      <w:r w:rsidR="00CF71AE">
        <w:rPr>
          <w:rFonts w:cstheme="minorHAnsi"/>
          <w:color w:val="212121"/>
        </w:rPr>
        <w:tab/>
      </w:r>
      <w:r w:rsidR="00CF71AE">
        <w:rPr>
          <w:rFonts w:cstheme="minorHAnsi"/>
          <w:color w:val="212121"/>
        </w:rPr>
        <w:tab/>
      </w:r>
      <w:r w:rsidR="00CF71AE">
        <w:rPr>
          <w:rFonts w:cstheme="minorHAnsi"/>
          <w:color w:val="212121"/>
        </w:rPr>
        <w:tab/>
      </w:r>
      <w:r w:rsidR="00CF71AE">
        <w:rPr>
          <w:rFonts w:cstheme="minorHAnsi"/>
          <w:color w:val="212121"/>
        </w:rPr>
        <w:tab/>
      </w:r>
      <w:r w:rsidR="00CF71AE">
        <w:rPr>
          <w:rFonts w:cstheme="minorHAnsi"/>
          <w:color w:val="212121"/>
        </w:rPr>
        <w:tab/>
        <w:t>P.</w:t>
      </w:r>
      <w:r w:rsidR="001330FD">
        <w:rPr>
          <w:rFonts w:cstheme="minorHAnsi"/>
          <w:color w:val="212121"/>
        </w:rPr>
        <w:t>25</w:t>
      </w:r>
    </w:p>
    <w:p w14:paraId="7C5AEDE9" w14:textId="414F6C89" w:rsidR="00EA0C29" w:rsidRPr="00EF0155" w:rsidRDefault="00EA0C29" w:rsidP="00EA3230">
      <w:pPr>
        <w:pStyle w:val="ListParagraph"/>
        <w:numPr>
          <w:ilvl w:val="1"/>
          <w:numId w:val="25"/>
        </w:numPr>
        <w:autoSpaceDE w:val="0"/>
        <w:autoSpaceDN w:val="0"/>
        <w:adjustRightInd w:val="0"/>
        <w:spacing w:line="360" w:lineRule="auto"/>
        <w:rPr>
          <w:rFonts w:cstheme="minorHAnsi"/>
          <w:color w:val="000000"/>
        </w:rPr>
      </w:pPr>
      <w:r w:rsidRPr="00EF0155">
        <w:rPr>
          <w:rFonts w:cstheme="minorHAnsi"/>
          <w:color w:val="000000"/>
        </w:rPr>
        <w:t>Lynn White Junior and His Argument</w:t>
      </w:r>
      <w:r w:rsidR="001330FD">
        <w:rPr>
          <w:rFonts w:cstheme="minorHAnsi"/>
          <w:color w:val="000000"/>
        </w:rPr>
        <w:tab/>
      </w:r>
      <w:r w:rsidR="001330FD">
        <w:rPr>
          <w:rFonts w:cstheme="minorHAnsi"/>
          <w:color w:val="000000"/>
        </w:rPr>
        <w:tab/>
      </w:r>
      <w:r w:rsidR="001330FD">
        <w:rPr>
          <w:rFonts w:cstheme="minorHAnsi"/>
          <w:color w:val="000000"/>
        </w:rPr>
        <w:tab/>
      </w:r>
      <w:r w:rsidR="001330FD">
        <w:rPr>
          <w:rFonts w:cstheme="minorHAnsi"/>
          <w:color w:val="000000"/>
        </w:rPr>
        <w:tab/>
      </w:r>
      <w:r w:rsidR="001330FD">
        <w:rPr>
          <w:rFonts w:cstheme="minorHAnsi"/>
          <w:color w:val="000000"/>
        </w:rPr>
        <w:tab/>
        <w:t>P.25</w:t>
      </w:r>
    </w:p>
    <w:p w14:paraId="47660412" w14:textId="0B3BF94B" w:rsidR="00EA0C29" w:rsidRPr="00EF0155" w:rsidRDefault="00EA0C29" w:rsidP="00EA3230">
      <w:pPr>
        <w:pStyle w:val="ListParagraph"/>
        <w:numPr>
          <w:ilvl w:val="1"/>
          <w:numId w:val="25"/>
        </w:numPr>
        <w:autoSpaceDE w:val="0"/>
        <w:autoSpaceDN w:val="0"/>
        <w:adjustRightInd w:val="0"/>
        <w:spacing w:line="360" w:lineRule="auto"/>
        <w:rPr>
          <w:rFonts w:cstheme="minorHAnsi"/>
          <w:color w:val="000000"/>
        </w:rPr>
      </w:pPr>
      <w:r w:rsidRPr="00EF0155">
        <w:rPr>
          <w:rFonts w:cstheme="minorHAnsi"/>
          <w:color w:val="212121"/>
        </w:rPr>
        <w:t>Bron Taylor’s Analysis and the Greening of Religion Hypothesis</w:t>
      </w:r>
      <w:r w:rsidR="00CD6F14">
        <w:rPr>
          <w:rFonts w:cstheme="minorHAnsi"/>
          <w:color w:val="212121"/>
        </w:rPr>
        <w:tab/>
      </w:r>
      <w:r w:rsidR="00CD6F14">
        <w:rPr>
          <w:rFonts w:cstheme="minorHAnsi"/>
          <w:color w:val="212121"/>
        </w:rPr>
        <w:tab/>
        <w:t>P.26</w:t>
      </w:r>
    </w:p>
    <w:p w14:paraId="2FB70D1E" w14:textId="68E5A958" w:rsidR="00EA0C29" w:rsidRPr="00EF0155" w:rsidRDefault="00EA0C29" w:rsidP="00EA3230">
      <w:pPr>
        <w:pStyle w:val="ListParagraph"/>
        <w:numPr>
          <w:ilvl w:val="1"/>
          <w:numId w:val="25"/>
        </w:numPr>
        <w:autoSpaceDE w:val="0"/>
        <w:autoSpaceDN w:val="0"/>
        <w:adjustRightInd w:val="0"/>
        <w:spacing w:line="360" w:lineRule="auto"/>
        <w:rPr>
          <w:rFonts w:cstheme="minorHAnsi"/>
          <w:color w:val="000000"/>
        </w:rPr>
      </w:pPr>
      <w:r w:rsidRPr="00EF0155">
        <w:rPr>
          <w:rFonts w:cstheme="minorHAnsi"/>
          <w:color w:val="212121"/>
        </w:rPr>
        <w:t>The US Public Research Institute and Climate Change</w:t>
      </w:r>
      <w:r w:rsidR="00CD6F14">
        <w:rPr>
          <w:rFonts w:cstheme="minorHAnsi"/>
          <w:color w:val="212121"/>
        </w:rPr>
        <w:tab/>
      </w:r>
      <w:r w:rsidR="00CD6F14">
        <w:rPr>
          <w:rFonts w:cstheme="minorHAnsi"/>
          <w:color w:val="212121"/>
        </w:rPr>
        <w:tab/>
      </w:r>
      <w:r w:rsidR="00CD6F14">
        <w:rPr>
          <w:rFonts w:cstheme="minorHAnsi"/>
          <w:color w:val="212121"/>
        </w:rPr>
        <w:tab/>
        <w:t>P.28</w:t>
      </w:r>
    </w:p>
    <w:p w14:paraId="1C7F04ED" w14:textId="2B849ECD" w:rsidR="00EA0C29" w:rsidRPr="00EF0155" w:rsidRDefault="00EA0C29" w:rsidP="00EA3230">
      <w:pPr>
        <w:pStyle w:val="ListParagraph"/>
        <w:numPr>
          <w:ilvl w:val="1"/>
          <w:numId w:val="25"/>
        </w:numPr>
        <w:autoSpaceDE w:val="0"/>
        <w:autoSpaceDN w:val="0"/>
        <w:adjustRightInd w:val="0"/>
        <w:spacing w:line="360" w:lineRule="auto"/>
        <w:rPr>
          <w:rFonts w:cstheme="minorHAnsi"/>
          <w:color w:val="000000"/>
        </w:rPr>
      </w:pPr>
      <w:r w:rsidRPr="00EF0155">
        <w:rPr>
          <w:rFonts w:cstheme="minorHAnsi"/>
          <w:color w:val="212121"/>
        </w:rPr>
        <w:t>Analysis of the White Junior argument</w:t>
      </w:r>
      <w:r w:rsidR="00CD6F14">
        <w:rPr>
          <w:rFonts w:cstheme="minorHAnsi"/>
          <w:color w:val="212121"/>
        </w:rPr>
        <w:tab/>
      </w:r>
      <w:r w:rsidR="00CD6F14">
        <w:rPr>
          <w:rFonts w:cstheme="minorHAnsi"/>
          <w:color w:val="212121"/>
        </w:rPr>
        <w:tab/>
      </w:r>
      <w:r w:rsidR="00CD6F14">
        <w:rPr>
          <w:rFonts w:cstheme="minorHAnsi"/>
          <w:color w:val="212121"/>
        </w:rPr>
        <w:tab/>
      </w:r>
      <w:r w:rsidR="00CD6F14">
        <w:rPr>
          <w:rFonts w:cstheme="minorHAnsi"/>
          <w:color w:val="212121"/>
        </w:rPr>
        <w:tab/>
      </w:r>
      <w:r w:rsidR="00CD6F14">
        <w:rPr>
          <w:rFonts w:cstheme="minorHAnsi"/>
          <w:color w:val="212121"/>
        </w:rPr>
        <w:tab/>
        <w:t>P.29</w:t>
      </w:r>
    </w:p>
    <w:p w14:paraId="4FECC772" w14:textId="5FC2FDBB" w:rsidR="00EA0C29" w:rsidRPr="00EF0155" w:rsidRDefault="00EA0C29" w:rsidP="00EA3230">
      <w:pPr>
        <w:pStyle w:val="ListParagraph"/>
        <w:numPr>
          <w:ilvl w:val="0"/>
          <w:numId w:val="25"/>
        </w:numPr>
        <w:autoSpaceDE w:val="0"/>
        <w:autoSpaceDN w:val="0"/>
        <w:adjustRightInd w:val="0"/>
        <w:spacing w:line="360" w:lineRule="auto"/>
        <w:rPr>
          <w:rFonts w:cstheme="minorHAnsi"/>
          <w:color w:val="000000"/>
        </w:rPr>
      </w:pPr>
      <w:r w:rsidRPr="00EF0155">
        <w:rPr>
          <w:rFonts w:cstheme="minorHAnsi"/>
          <w:color w:val="212121"/>
        </w:rPr>
        <w:t>Animal Agriculture</w:t>
      </w:r>
      <w:r w:rsidR="009F15F2">
        <w:rPr>
          <w:rFonts w:cstheme="minorHAnsi"/>
          <w:color w:val="212121"/>
        </w:rPr>
        <w:t>, The Institutional Church, and Ecotheology</w:t>
      </w:r>
      <w:r w:rsidR="009F15F2">
        <w:rPr>
          <w:rFonts w:cstheme="minorHAnsi"/>
          <w:color w:val="212121"/>
        </w:rPr>
        <w:tab/>
      </w:r>
      <w:r w:rsidR="009F15F2">
        <w:rPr>
          <w:rFonts w:cstheme="minorHAnsi"/>
          <w:color w:val="212121"/>
        </w:rPr>
        <w:tab/>
      </w:r>
      <w:r w:rsidR="009F15F2">
        <w:rPr>
          <w:rFonts w:cstheme="minorHAnsi"/>
          <w:color w:val="212121"/>
        </w:rPr>
        <w:tab/>
        <w:t>P.31</w:t>
      </w:r>
    </w:p>
    <w:p w14:paraId="49AC47F7" w14:textId="0F5B3EF2" w:rsidR="00EA0C29" w:rsidRPr="00EF0155" w:rsidRDefault="00EA0C29" w:rsidP="00EA3230">
      <w:pPr>
        <w:pStyle w:val="ListParagraph"/>
        <w:numPr>
          <w:ilvl w:val="1"/>
          <w:numId w:val="25"/>
        </w:numPr>
        <w:autoSpaceDE w:val="0"/>
        <w:autoSpaceDN w:val="0"/>
        <w:adjustRightInd w:val="0"/>
        <w:spacing w:line="360" w:lineRule="auto"/>
        <w:rPr>
          <w:rFonts w:cstheme="minorHAnsi"/>
          <w:color w:val="000000"/>
        </w:rPr>
      </w:pPr>
      <w:r w:rsidRPr="00EF0155">
        <w:rPr>
          <w:rFonts w:cstheme="minorHAnsi"/>
          <w:color w:val="212121"/>
        </w:rPr>
        <w:t>The Catholic Catechism and the Environment</w:t>
      </w:r>
      <w:r w:rsidR="009F15F2">
        <w:rPr>
          <w:rFonts w:cstheme="minorHAnsi"/>
          <w:color w:val="212121"/>
        </w:rPr>
        <w:tab/>
      </w:r>
      <w:r w:rsidR="009F15F2">
        <w:rPr>
          <w:rFonts w:cstheme="minorHAnsi"/>
          <w:color w:val="212121"/>
        </w:rPr>
        <w:tab/>
      </w:r>
      <w:r w:rsidR="009F15F2">
        <w:rPr>
          <w:rFonts w:cstheme="minorHAnsi"/>
          <w:color w:val="212121"/>
        </w:rPr>
        <w:tab/>
      </w:r>
      <w:r w:rsidR="009F15F2">
        <w:rPr>
          <w:rFonts w:cstheme="minorHAnsi"/>
          <w:color w:val="212121"/>
        </w:rPr>
        <w:tab/>
        <w:t>P.</w:t>
      </w:r>
      <w:r w:rsidR="00827C43">
        <w:rPr>
          <w:rFonts w:cstheme="minorHAnsi"/>
          <w:color w:val="212121"/>
        </w:rPr>
        <w:t>33</w:t>
      </w:r>
    </w:p>
    <w:p w14:paraId="7151A99E" w14:textId="5C4B3563" w:rsidR="00EA0C29" w:rsidRPr="00EF0155" w:rsidRDefault="00EA0C29" w:rsidP="00EA3230">
      <w:pPr>
        <w:pStyle w:val="ListParagraph"/>
        <w:numPr>
          <w:ilvl w:val="1"/>
          <w:numId w:val="25"/>
        </w:numPr>
        <w:autoSpaceDE w:val="0"/>
        <w:autoSpaceDN w:val="0"/>
        <w:adjustRightInd w:val="0"/>
        <w:spacing w:line="360" w:lineRule="auto"/>
        <w:rPr>
          <w:rFonts w:cstheme="minorHAnsi"/>
          <w:color w:val="000000"/>
        </w:rPr>
      </w:pPr>
      <w:r w:rsidRPr="00EF0155">
        <w:rPr>
          <w:rFonts w:cstheme="minorHAnsi"/>
          <w:color w:val="000000"/>
        </w:rPr>
        <w:t>The Church of England and its Environmental Programme</w:t>
      </w:r>
      <w:r w:rsidR="00827C43">
        <w:rPr>
          <w:rFonts w:cstheme="minorHAnsi"/>
          <w:color w:val="000000"/>
        </w:rPr>
        <w:tab/>
      </w:r>
      <w:r w:rsidR="00827C43">
        <w:rPr>
          <w:rFonts w:cstheme="minorHAnsi"/>
          <w:color w:val="000000"/>
        </w:rPr>
        <w:tab/>
      </w:r>
      <w:r w:rsidR="00827C43">
        <w:rPr>
          <w:rFonts w:cstheme="minorHAnsi"/>
          <w:color w:val="000000"/>
        </w:rPr>
        <w:tab/>
        <w:t>P.34</w:t>
      </w:r>
    </w:p>
    <w:p w14:paraId="64E4F8E6" w14:textId="4739CEB4" w:rsidR="00EA0C29" w:rsidRPr="00EF0155" w:rsidRDefault="00EA0C29" w:rsidP="00EA3230">
      <w:pPr>
        <w:pStyle w:val="ListParagraph"/>
        <w:numPr>
          <w:ilvl w:val="1"/>
          <w:numId w:val="25"/>
        </w:numPr>
        <w:autoSpaceDE w:val="0"/>
        <w:autoSpaceDN w:val="0"/>
        <w:adjustRightInd w:val="0"/>
        <w:spacing w:line="360" w:lineRule="auto"/>
        <w:rPr>
          <w:rFonts w:cstheme="minorHAnsi"/>
          <w:color w:val="000000"/>
        </w:rPr>
      </w:pPr>
      <w:r w:rsidRPr="00EF0155">
        <w:rPr>
          <w:rFonts w:cstheme="minorHAnsi"/>
          <w:color w:val="212121"/>
        </w:rPr>
        <w:t>John Wesley’s Vegetarian Legacy and Methodism Today</w:t>
      </w:r>
      <w:r w:rsidR="00827C43">
        <w:rPr>
          <w:rFonts w:cstheme="minorHAnsi"/>
          <w:color w:val="212121"/>
        </w:rPr>
        <w:tab/>
      </w:r>
      <w:r w:rsidR="00827C43">
        <w:rPr>
          <w:rFonts w:cstheme="minorHAnsi"/>
          <w:color w:val="212121"/>
        </w:rPr>
        <w:tab/>
      </w:r>
      <w:r w:rsidR="00827C43">
        <w:rPr>
          <w:rFonts w:cstheme="minorHAnsi"/>
          <w:color w:val="212121"/>
        </w:rPr>
        <w:tab/>
        <w:t>P.35</w:t>
      </w:r>
    </w:p>
    <w:p w14:paraId="3F2D7BFA" w14:textId="184C4A14" w:rsidR="00EA0C29" w:rsidRPr="00EF0155" w:rsidRDefault="00EA0C29" w:rsidP="00EA3230">
      <w:pPr>
        <w:pStyle w:val="ListParagraph"/>
        <w:numPr>
          <w:ilvl w:val="1"/>
          <w:numId w:val="25"/>
        </w:numPr>
        <w:autoSpaceDE w:val="0"/>
        <w:autoSpaceDN w:val="0"/>
        <w:adjustRightInd w:val="0"/>
        <w:spacing w:line="360" w:lineRule="auto"/>
        <w:rPr>
          <w:rFonts w:cstheme="minorHAnsi"/>
          <w:color w:val="000000"/>
        </w:rPr>
      </w:pPr>
      <w:r w:rsidRPr="00EF0155">
        <w:rPr>
          <w:rFonts w:cstheme="minorHAnsi"/>
          <w:color w:val="000000"/>
        </w:rPr>
        <w:t>The Environment and African Christianity</w:t>
      </w:r>
      <w:r w:rsidR="00A24403">
        <w:rPr>
          <w:rFonts w:cstheme="minorHAnsi"/>
          <w:color w:val="000000"/>
        </w:rPr>
        <w:tab/>
      </w:r>
      <w:r w:rsidR="00A24403">
        <w:rPr>
          <w:rFonts w:cstheme="minorHAnsi"/>
          <w:color w:val="000000"/>
        </w:rPr>
        <w:tab/>
      </w:r>
      <w:r w:rsidR="00A24403">
        <w:rPr>
          <w:rFonts w:cstheme="minorHAnsi"/>
          <w:color w:val="000000"/>
        </w:rPr>
        <w:tab/>
      </w:r>
      <w:r w:rsidR="00A24403">
        <w:rPr>
          <w:rFonts w:cstheme="minorHAnsi"/>
          <w:color w:val="000000"/>
        </w:rPr>
        <w:tab/>
      </w:r>
      <w:r w:rsidR="00A24403">
        <w:rPr>
          <w:rFonts w:cstheme="minorHAnsi"/>
          <w:color w:val="000000"/>
        </w:rPr>
        <w:tab/>
        <w:t>P.37</w:t>
      </w:r>
    </w:p>
    <w:p w14:paraId="4EF9F94A" w14:textId="4F8D54B9" w:rsidR="00EA0C29" w:rsidRPr="00EF0155" w:rsidRDefault="00EA0C29" w:rsidP="00EA3230">
      <w:pPr>
        <w:pStyle w:val="ListParagraph"/>
        <w:numPr>
          <w:ilvl w:val="1"/>
          <w:numId w:val="25"/>
        </w:numPr>
        <w:autoSpaceDE w:val="0"/>
        <w:autoSpaceDN w:val="0"/>
        <w:adjustRightInd w:val="0"/>
        <w:spacing w:line="360" w:lineRule="auto"/>
        <w:rPr>
          <w:rFonts w:cstheme="minorHAnsi"/>
          <w:color w:val="000000"/>
        </w:rPr>
      </w:pPr>
      <w:r w:rsidRPr="00EF0155">
        <w:rPr>
          <w:rFonts w:cstheme="minorHAnsi"/>
          <w:color w:val="000000"/>
        </w:rPr>
        <w:t>The Emergence of Ecotheology</w:t>
      </w:r>
      <w:r w:rsidR="00A24403">
        <w:rPr>
          <w:rFonts w:cstheme="minorHAnsi"/>
          <w:color w:val="000000"/>
        </w:rPr>
        <w:tab/>
      </w:r>
      <w:r w:rsidR="00A24403">
        <w:rPr>
          <w:rFonts w:cstheme="minorHAnsi"/>
          <w:color w:val="000000"/>
        </w:rPr>
        <w:tab/>
      </w:r>
      <w:r w:rsidR="00A24403">
        <w:rPr>
          <w:rFonts w:cstheme="minorHAnsi"/>
          <w:color w:val="000000"/>
        </w:rPr>
        <w:tab/>
      </w:r>
      <w:r w:rsidR="00A24403">
        <w:rPr>
          <w:rFonts w:cstheme="minorHAnsi"/>
          <w:color w:val="000000"/>
        </w:rPr>
        <w:tab/>
      </w:r>
      <w:r w:rsidR="00A24403">
        <w:rPr>
          <w:rFonts w:cstheme="minorHAnsi"/>
          <w:color w:val="000000"/>
        </w:rPr>
        <w:tab/>
      </w:r>
      <w:r w:rsidR="00A24403">
        <w:rPr>
          <w:rFonts w:cstheme="minorHAnsi"/>
          <w:color w:val="000000"/>
        </w:rPr>
        <w:tab/>
        <w:t>P.39</w:t>
      </w:r>
    </w:p>
    <w:p w14:paraId="66DD730F" w14:textId="6666834B" w:rsidR="00EA0C29" w:rsidRPr="00EF0155" w:rsidRDefault="00EA0C29" w:rsidP="00EA3230">
      <w:pPr>
        <w:pStyle w:val="ListParagraph"/>
        <w:numPr>
          <w:ilvl w:val="1"/>
          <w:numId w:val="25"/>
        </w:numPr>
        <w:autoSpaceDE w:val="0"/>
        <w:autoSpaceDN w:val="0"/>
        <w:adjustRightInd w:val="0"/>
        <w:spacing w:line="360" w:lineRule="auto"/>
        <w:rPr>
          <w:rFonts w:cstheme="minorHAnsi"/>
          <w:color w:val="000000"/>
        </w:rPr>
      </w:pPr>
      <w:r w:rsidRPr="00EF0155">
        <w:rPr>
          <w:rFonts w:cstheme="minorHAnsi"/>
          <w:color w:val="000000"/>
        </w:rPr>
        <w:t>Summary</w:t>
      </w:r>
      <w:r w:rsidR="00BA72AB">
        <w:rPr>
          <w:rFonts w:cstheme="minorHAnsi"/>
          <w:color w:val="000000"/>
        </w:rPr>
        <w:tab/>
      </w:r>
      <w:r w:rsidR="00BA72AB">
        <w:rPr>
          <w:rFonts w:cstheme="minorHAnsi"/>
          <w:color w:val="000000"/>
        </w:rPr>
        <w:tab/>
      </w:r>
      <w:r w:rsidR="00BA72AB">
        <w:rPr>
          <w:rFonts w:cstheme="minorHAnsi"/>
          <w:color w:val="000000"/>
        </w:rPr>
        <w:tab/>
      </w:r>
      <w:r w:rsidR="00BA72AB">
        <w:rPr>
          <w:rFonts w:cstheme="minorHAnsi"/>
          <w:color w:val="000000"/>
        </w:rPr>
        <w:tab/>
      </w:r>
      <w:r w:rsidR="00BA72AB">
        <w:rPr>
          <w:rFonts w:cstheme="minorHAnsi"/>
          <w:color w:val="000000"/>
        </w:rPr>
        <w:tab/>
      </w:r>
      <w:r w:rsidR="00BA72AB">
        <w:rPr>
          <w:rFonts w:cstheme="minorHAnsi"/>
          <w:color w:val="000000"/>
        </w:rPr>
        <w:tab/>
      </w:r>
      <w:r w:rsidR="00BA72AB">
        <w:rPr>
          <w:rFonts w:cstheme="minorHAnsi"/>
          <w:color w:val="000000"/>
        </w:rPr>
        <w:tab/>
      </w:r>
      <w:r w:rsidR="00BA72AB">
        <w:rPr>
          <w:rFonts w:cstheme="minorHAnsi"/>
          <w:color w:val="000000"/>
        </w:rPr>
        <w:tab/>
      </w:r>
      <w:r w:rsidR="00BA72AB">
        <w:rPr>
          <w:rFonts w:cstheme="minorHAnsi"/>
          <w:color w:val="000000"/>
        </w:rPr>
        <w:tab/>
        <w:t>P.42</w:t>
      </w:r>
    </w:p>
    <w:p w14:paraId="5893E4DC" w14:textId="4546EDD5" w:rsidR="00EA0C29" w:rsidRPr="00EF0155" w:rsidRDefault="00EA0C29" w:rsidP="00EA3230">
      <w:pPr>
        <w:pStyle w:val="ListParagraph"/>
        <w:numPr>
          <w:ilvl w:val="0"/>
          <w:numId w:val="25"/>
        </w:numPr>
        <w:autoSpaceDE w:val="0"/>
        <w:autoSpaceDN w:val="0"/>
        <w:adjustRightInd w:val="0"/>
        <w:spacing w:line="360" w:lineRule="auto"/>
        <w:rPr>
          <w:rFonts w:cstheme="minorHAnsi"/>
          <w:color w:val="000000"/>
        </w:rPr>
      </w:pPr>
      <w:r w:rsidRPr="00EF0155">
        <w:rPr>
          <w:rFonts w:cstheme="minorHAnsi"/>
          <w:color w:val="000000"/>
        </w:rPr>
        <w:t xml:space="preserve">Ecospirituality and its </w:t>
      </w:r>
      <w:r w:rsidR="00BA72AB">
        <w:rPr>
          <w:rFonts w:cstheme="minorHAnsi"/>
          <w:color w:val="000000"/>
        </w:rPr>
        <w:t>Manifestations</w:t>
      </w:r>
      <w:r w:rsidR="00BA72AB">
        <w:rPr>
          <w:rFonts w:cstheme="minorHAnsi"/>
          <w:color w:val="000000"/>
        </w:rPr>
        <w:tab/>
      </w:r>
      <w:r w:rsidR="00BA72AB">
        <w:rPr>
          <w:rFonts w:cstheme="minorHAnsi"/>
          <w:color w:val="000000"/>
        </w:rPr>
        <w:tab/>
      </w:r>
      <w:r w:rsidR="00BA72AB">
        <w:rPr>
          <w:rFonts w:cstheme="minorHAnsi"/>
          <w:color w:val="000000"/>
        </w:rPr>
        <w:tab/>
      </w:r>
      <w:r w:rsidR="00BA72AB">
        <w:rPr>
          <w:rFonts w:cstheme="minorHAnsi"/>
          <w:color w:val="000000"/>
        </w:rPr>
        <w:tab/>
      </w:r>
      <w:r w:rsidR="00BA72AB">
        <w:rPr>
          <w:rFonts w:cstheme="minorHAnsi"/>
          <w:color w:val="000000"/>
        </w:rPr>
        <w:tab/>
      </w:r>
      <w:r w:rsidR="00BA72AB">
        <w:rPr>
          <w:rFonts w:cstheme="minorHAnsi"/>
          <w:color w:val="000000"/>
        </w:rPr>
        <w:tab/>
        <w:t>P.</w:t>
      </w:r>
      <w:r w:rsidR="006E3328">
        <w:rPr>
          <w:rFonts w:cstheme="minorHAnsi"/>
          <w:color w:val="000000"/>
        </w:rPr>
        <w:t>43</w:t>
      </w:r>
    </w:p>
    <w:p w14:paraId="3CBFA0AB" w14:textId="2A726780" w:rsidR="00EA0C29" w:rsidRPr="00EF0155" w:rsidRDefault="00EA0C29" w:rsidP="00EA3230">
      <w:pPr>
        <w:pStyle w:val="ListParagraph"/>
        <w:numPr>
          <w:ilvl w:val="1"/>
          <w:numId w:val="25"/>
        </w:numPr>
        <w:autoSpaceDE w:val="0"/>
        <w:autoSpaceDN w:val="0"/>
        <w:adjustRightInd w:val="0"/>
        <w:spacing w:line="360" w:lineRule="auto"/>
        <w:rPr>
          <w:rFonts w:cstheme="minorHAnsi"/>
          <w:color w:val="000000"/>
        </w:rPr>
      </w:pPr>
      <w:r w:rsidRPr="00EF0155">
        <w:rPr>
          <w:rFonts w:cstheme="minorHAnsi"/>
          <w:color w:val="000000"/>
        </w:rPr>
        <w:t>Defining Spirituality</w:t>
      </w:r>
      <w:r w:rsidR="006E3328">
        <w:rPr>
          <w:rFonts w:cstheme="minorHAnsi"/>
          <w:color w:val="000000"/>
        </w:rPr>
        <w:tab/>
      </w:r>
      <w:r w:rsidR="006E3328">
        <w:rPr>
          <w:rFonts w:cstheme="minorHAnsi"/>
          <w:color w:val="000000"/>
        </w:rPr>
        <w:tab/>
      </w:r>
      <w:r w:rsidR="006E3328">
        <w:rPr>
          <w:rFonts w:cstheme="minorHAnsi"/>
          <w:color w:val="000000"/>
        </w:rPr>
        <w:tab/>
      </w:r>
      <w:r w:rsidR="006E3328">
        <w:rPr>
          <w:rFonts w:cstheme="minorHAnsi"/>
          <w:color w:val="000000"/>
        </w:rPr>
        <w:tab/>
      </w:r>
      <w:r w:rsidR="006E3328">
        <w:rPr>
          <w:rFonts w:cstheme="minorHAnsi"/>
          <w:color w:val="000000"/>
        </w:rPr>
        <w:tab/>
      </w:r>
      <w:r w:rsidR="006E3328">
        <w:rPr>
          <w:rFonts w:cstheme="minorHAnsi"/>
          <w:color w:val="000000"/>
        </w:rPr>
        <w:tab/>
      </w:r>
      <w:r w:rsidR="006E3328">
        <w:rPr>
          <w:rFonts w:cstheme="minorHAnsi"/>
          <w:color w:val="000000"/>
        </w:rPr>
        <w:tab/>
      </w:r>
      <w:r w:rsidR="006E3328">
        <w:rPr>
          <w:rFonts w:cstheme="minorHAnsi"/>
          <w:color w:val="000000"/>
        </w:rPr>
        <w:tab/>
        <w:t>P.43</w:t>
      </w:r>
    </w:p>
    <w:p w14:paraId="1E83844F" w14:textId="3612D807" w:rsidR="00EA0C29" w:rsidRPr="00EF0155" w:rsidRDefault="00EA0C29" w:rsidP="00EA3230">
      <w:pPr>
        <w:pStyle w:val="ListParagraph"/>
        <w:numPr>
          <w:ilvl w:val="1"/>
          <w:numId w:val="25"/>
        </w:numPr>
        <w:autoSpaceDE w:val="0"/>
        <w:autoSpaceDN w:val="0"/>
        <w:adjustRightInd w:val="0"/>
        <w:spacing w:line="360" w:lineRule="auto"/>
        <w:rPr>
          <w:rFonts w:cstheme="minorHAnsi"/>
          <w:color w:val="000000"/>
        </w:rPr>
      </w:pPr>
      <w:r w:rsidRPr="00EF0155">
        <w:rPr>
          <w:rFonts w:cstheme="minorHAnsi"/>
          <w:color w:val="000000"/>
        </w:rPr>
        <w:lastRenderedPageBreak/>
        <w:t>The Ecospirituality Distinction</w:t>
      </w:r>
      <w:r w:rsidR="006E3328">
        <w:rPr>
          <w:rFonts w:cstheme="minorHAnsi"/>
          <w:color w:val="000000"/>
        </w:rPr>
        <w:tab/>
      </w:r>
      <w:r w:rsidR="006E3328">
        <w:rPr>
          <w:rFonts w:cstheme="minorHAnsi"/>
          <w:color w:val="000000"/>
        </w:rPr>
        <w:tab/>
      </w:r>
      <w:r w:rsidR="006E3328">
        <w:rPr>
          <w:rFonts w:cstheme="minorHAnsi"/>
          <w:color w:val="000000"/>
        </w:rPr>
        <w:tab/>
      </w:r>
      <w:r w:rsidR="006E3328">
        <w:rPr>
          <w:rFonts w:cstheme="minorHAnsi"/>
          <w:color w:val="000000"/>
        </w:rPr>
        <w:tab/>
      </w:r>
      <w:r w:rsidR="006E3328">
        <w:rPr>
          <w:rFonts w:cstheme="minorHAnsi"/>
          <w:color w:val="000000"/>
        </w:rPr>
        <w:tab/>
      </w:r>
      <w:r w:rsidR="006E3328">
        <w:rPr>
          <w:rFonts w:cstheme="minorHAnsi"/>
          <w:color w:val="000000"/>
        </w:rPr>
        <w:tab/>
        <w:t>P.47</w:t>
      </w:r>
    </w:p>
    <w:p w14:paraId="3677896A" w14:textId="733346A2" w:rsidR="00EA0C29" w:rsidRPr="00EF0155" w:rsidRDefault="00EA0C29" w:rsidP="00EA3230">
      <w:pPr>
        <w:pStyle w:val="ListParagraph"/>
        <w:numPr>
          <w:ilvl w:val="1"/>
          <w:numId w:val="25"/>
        </w:numPr>
        <w:autoSpaceDE w:val="0"/>
        <w:autoSpaceDN w:val="0"/>
        <w:adjustRightInd w:val="0"/>
        <w:spacing w:line="360" w:lineRule="auto"/>
        <w:rPr>
          <w:rFonts w:cstheme="minorHAnsi"/>
          <w:color w:val="000000"/>
        </w:rPr>
      </w:pPr>
      <w:r w:rsidRPr="00EF0155">
        <w:rPr>
          <w:rFonts w:cstheme="minorHAnsi"/>
          <w:color w:val="000000"/>
        </w:rPr>
        <w:t>Ecomysticism</w:t>
      </w:r>
      <w:r w:rsidR="00CA643D">
        <w:rPr>
          <w:rFonts w:cstheme="minorHAnsi"/>
          <w:color w:val="000000"/>
        </w:rPr>
        <w:tab/>
      </w:r>
      <w:r w:rsidR="00CA643D">
        <w:rPr>
          <w:rFonts w:cstheme="minorHAnsi"/>
          <w:color w:val="000000"/>
        </w:rPr>
        <w:tab/>
      </w:r>
      <w:r w:rsidR="00CA643D">
        <w:rPr>
          <w:rFonts w:cstheme="minorHAnsi"/>
          <w:color w:val="000000"/>
        </w:rPr>
        <w:tab/>
      </w:r>
      <w:r w:rsidR="00CA643D">
        <w:rPr>
          <w:rFonts w:cstheme="minorHAnsi"/>
          <w:color w:val="000000"/>
        </w:rPr>
        <w:tab/>
      </w:r>
      <w:r w:rsidR="00CA643D">
        <w:rPr>
          <w:rFonts w:cstheme="minorHAnsi"/>
          <w:color w:val="000000"/>
        </w:rPr>
        <w:tab/>
      </w:r>
      <w:r w:rsidR="00CA643D">
        <w:rPr>
          <w:rFonts w:cstheme="minorHAnsi"/>
          <w:color w:val="000000"/>
        </w:rPr>
        <w:tab/>
      </w:r>
      <w:r w:rsidR="00CA643D">
        <w:rPr>
          <w:rFonts w:cstheme="minorHAnsi"/>
          <w:color w:val="000000"/>
        </w:rPr>
        <w:tab/>
      </w:r>
      <w:r w:rsidR="00CA643D">
        <w:rPr>
          <w:rFonts w:cstheme="minorHAnsi"/>
          <w:color w:val="000000"/>
        </w:rPr>
        <w:tab/>
      </w:r>
      <w:r w:rsidR="00CA643D">
        <w:rPr>
          <w:rFonts w:cstheme="minorHAnsi"/>
          <w:color w:val="000000"/>
        </w:rPr>
        <w:tab/>
        <w:t>P.48</w:t>
      </w:r>
    </w:p>
    <w:p w14:paraId="22DF829F" w14:textId="6914896A" w:rsidR="00EA0C29" w:rsidRPr="00EF0155" w:rsidRDefault="00EA0C29" w:rsidP="00EA3230">
      <w:pPr>
        <w:pStyle w:val="ListParagraph"/>
        <w:numPr>
          <w:ilvl w:val="1"/>
          <w:numId w:val="25"/>
        </w:numPr>
        <w:autoSpaceDE w:val="0"/>
        <w:autoSpaceDN w:val="0"/>
        <w:adjustRightInd w:val="0"/>
        <w:spacing w:line="360" w:lineRule="auto"/>
        <w:rPr>
          <w:rFonts w:cstheme="minorHAnsi"/>
          <w:color w:val="000000"/>
        </w:rPr>
      </w:pPr>
      <w:r w:rsidRPr="00EF0155">
        <w:rPr>
          <w:rFonts w:cstheme="minorHAnsi"/>
          <w:color w:val="000000"/>
        </w:rPr>
        <w:t>Ecofeminism</w:t>
      </w:r>
      <w:r w:rsidR="00CA643D">
        <w:rPr>
          <w:rFonts w:cstheme="minorHAnsi"/>
          <w:color w:val="000000"/>
        </w:rPr>
        <w:tab/>
      </w:r>
      <w:r w:rsidR="00CA643D">
        <w:rPr>
          <w:rFonts w:cstheme="minorHAnsi"/>
          <w:color w:val="000000"/>
        </w:rPr>
        <w:tab/>
      </w:r>
      <w:r w:rsidR="00CA643D">
        <w:rPr>
          <w:rFonts w:cstheme="minorHAnsi"/>
          <w:color w:val="000000"/>
        </w:rPr>
        <w:tab/>
      </w:r>
      <w:r w:rsidR="00CA643D">
        <w:rPr>
          <w:rFonts w:cstheme="minorHAnsi"/>
          <w:color w:val="000000"/>
        </w:rPr>
        <w:tab/>
      </w:r>
      <w:r w:rsidR="00CA643D">
        <w:rPr>
          <w:rFonts w:cstheme="minorHAnsi"/>
          <w:color w:val="000000"/>
        </w:rPr>
        <w:tab/>
      </w:r>
      <w:r w:rsidR="00CA643D">
        <w:rPr>
          <w:rFonts w:cstheme="minorHAnsi"/>
          <w:color w:val="000000"/>
        </w:rPr>
        <w:tab/>
      </w:r>
      <w:r w:rsidR="00CA643D">
        <w:rPr>
          <w:rFonts w:cstheme="minorHAnsi"/>
          <w:color w:val="000000"/>
        </w:rPr>
        <w:tab/>
      </w:r>
      <w:r w:rsidR="00CA643D">
        <w:rPr>
          <w:rFonts w:cstheme="minorHAnsi"/>
          <w:color w:val="000000"/>
        </w:rPr>
        <w:tab/>
      </w:r>
      <w:r w:rsidR="00CA643D">
        <w:rPr>
          <w:rFonts w:cstheme="minorHAnsi"/>
          <w:color w:val="000000"/>
        </w:rPr>
        <w:tab/>
        <w:t>P.51</w:t>
      </w:r>
    </w:p>
    <w:p w14:paraId="73A2E2CD" w14:textId="0B21CB6F" w:rsidR="00EA0C29" w:rsidRPr="00EF0155" w:rsidRDefault="00EA0C29" w:rsidP="00EA3230">
      <w:pPr>
        <w:pStyle w:val="ListParagraph"/>
        <w:numPr>
          <w:ilvl w:val="1"/>
          <w:numId w:val="25"/>
        </w:numPr>
        <w:autoSpaceDE w:val="0"/>
        <w:autoSpaceDN w:val="0"/>
        <w:adjustRightInd w:val="0"/>
        <w:spacing w:line="360" w:lineRule="auto"/>
        <w:rPr>
          <w:rFonts w:cstheme="minorHAnsi"/>
          <w:color w:val="000000"/>
        </w:rPr>
      </w:pPr>
      <w:r w:rsidRPr="00EF0155">
        <w:rPr>
          <w:rFonts w:cstheme="minorHAnsi"/>
          <w:color w:val="000000"/>
        </w:rPr>
        <w:t>Deep Ecology</w:t>
      </w:r>
      <w:r w:rsidR="00CA643D">
        <w:rPr>
          <w:rFonts w:cstheme="minorHAnsi"/>
          <w:color w:val="000000"/>
        </w:rPr>
        <w:tab/>
      </w:r>
      <w:r w:rsidR="00CA643D">
        <w:rPr>
          <w:rFonts w:cstheme="minorHAnsi"/>
          <w:color w:val="000000"/>
        </w:rPr>
        <w:tab/>
      </w:r>
      <w:r w:rsidR="00CA643D">
        <w:rPr>
          <w:rFonts w:cstheme="minorHAnsi"/>
          <w:color w:val="000000"/>
        </w:rPr>
        <w:tab/>
      </w:r>
      <w:r w:rsidR="00CA643D">
        <w:rPr>
          <w:rFonts w:cstheme="minorHAnsi"/>
          <w:color w:val="000000"/>
        </w:rPr>
        <w:tab/>
      </w:r>
      <w:r w:rsidR="00CA643D">
        <w:rPr>
          <w:rFonts w:cstheme="minorHAnsi"/>
          <w:color w:val="000000"/>
        </w:rPr>
        <w:tab/>
      </w:r>
      <w:r w:rsidR="00CA643D">
        <w:rPr>
          <w:rFonts w:cstheme="minorHAnsi"/>
          <w:color w:val="000000"/>
        </w:rPr>
        <w:tab/>
      </w:r>
      <w:r w:rsidR="00CA643D">
        <w:rPr>
          <w:rFonts w:cstheme="minorHAnsi"/>
          <w:color w:val="000000"/>
        </w:rPr>
        <w:tab/>
      </w:r>
      <w:r w:rsidR="00CA643D">
        <w:rPr>
          <w:rFonts w:cstheme="minorHAnsi"/>
          <w:color w:val="000000"/>
        </w:rPr>
        <w:tab/>
      </w:r>
      <w:r w:rsidR="00CA643D">
        <w:rPr>
          <w:rFonts w:cstheme="minorHAnsi"/>
          <w:color w:val="000000"/>
        </w:rPr>
        <w:tab/>
        <w:t>P.52</w:t>
      </w:r>
    </w:p>
    <w:p w14:paraId="4AE3D8E5" w14:textId="709F661B" w:rsidR="00EA0C29" w:rsidRPr="00EF0155" w:rsidRDefault="00EA0C29" w:rsidP="00EA3230">
      <w:pPr>
        <w:pStyle w:val="ListParagraph"/>
        <w:numPr>
          <w:ilvl w:val="1"/>
          <w:numId w:val="25"/>
        </w:numPr>
        <w:autoSpaceDE w:val="0"/>
        <w:autoSpaceDN w:val="0"/>
        <w:adjustRightInd w:val="0"/>
        <w:spacing w:line="360" w:lineRule="auto"/>
        <w:rPr>
          <w:rFonts w:cstheme="minorHAnsi"/>
          <w:color w:val="000000"/>
        </w:rPr>
      </w:pPr>
      <w:r w:rsidRPr="00EF0155">
        <w:rPr>
          <w:rFonts w:cstheme="minorHAnsi"/>
          <w:color w:val="000000"/>
        </w:rPr>
        <w:t>The Principles of Ecospirituality and Summary</w:t>
      </w:r>
      <w:r w:rsidR="00CC0D4E">
        <w:rPr>
          <w:rFonts w:cstheme="minorHAnsi"/>
          <w:color w:val="000000"/>
        </w:rPr>
        <w:tab/>
      </w:r>
      <w:r w:rsidR="00CC0D4E">
        <w:rPr>
          <w:rFonts w:cstheme="minorHAnsi"/>
          <w:color w:val="000000"/>
        </w:rPr>
        <w:tab/>
      </w:r>
      <w:r w:rsidR="00CC0D4E">
        <w:rPr>
          <w:rFonts w:cstheme="minorHAnsi"/>
          <w:color w:val="000000"/>
        </w:rPr>
        <w:tab/>
      </w:r>
      <w:r w:rsidR="00CC0D4E">
        <w:rPr>
          <w:rFonts w:cstheme="minorHAnsi"/>
          <w:color w:val="000000"/>
        </w:rPr>
        <w:tab/>
        <w:t>P.53</w:t>
      </w:r>
    </w:p>
    <w:p w14:paraId="22049DCA" w14:textId="201435C1" w:rsidR="00EA0C29" w:rsidRPr="00EF0155" w:rsidRDefault="00CC0D4E" w:rsidP="00EA3230">
      <w:pPr>
        <w:pStyle w:val="ListParagraph"/>
        <w:numPr>
          <w:ilvl w:val="0"/>
          <w:numId w:val="25"/>
        </w:numPr>
        <w:spacing w:line="360" w:lineRule="auto"/>
        <w:rPr>
          <w:rFonts w:cstheme="minorHAnsi"/>
          <w:color w:val="000000"/>
        </w:rPr>
      </w:pPr>
      <w:r>
        <w:rPr>
          <w:rFonts w:cstheme="minorHAnsi"/>
          <w:color w:val="000000"/>
        </w:rPr>
        <w:t xml:space="preserve">Biblical and Historical Evidence </w:t>
      </w:r>
      <w:r w:rsidR="00724502">
        <w:rPr>
          <w:rFonts w:cstheme="minorHAnsi"/>
          <w:color w:val="000000"/>
        </w:rPr>
        <w:t>that Reflects the Ecospiritual Sentiment</w:t>
      </w:r>
      <w:r>
        <w:rPr>
          <w:rFonts w:cstheme="minorHAnsi"/>
          <w:color w:val="000000"/>
        </w:rPr>
        <w:tab/>
      </w:r>
      <w:r w:rsidR="00724502">
        <w:rPr>
          <w:rFonts w:cstheme="minorHAnsi"/>
          <w:color w:val="000000"/>
        </w:rPr>
        <w:t>P.54</w:t>
      </w:r>
      <w:r>
        <w:rPr>
          <w:rFonts w:cstheme="minorHAnsi"/>
          <w:color w:val="000000"/>
        </w:rPr>
        <w:tab/>
      </w:r>
    </w:p>
    <w:p w14:paraId="262604A2" w14:textId="26BAC58F" w:rsidR="00EA0C29" w:rsidRPr="00EF0155" w:rsidRDefault="00EA0C29" w:rsidP="00EA3230">
      <w:pPr>
        <w:pStyle w:val="ListParagraph"/>
        <w:numPr>
          <w:ilvl w:val="1"/>
          <w:numId w:val="25"/>
        </w:numPr>
        <w:spacing w:line="360" w:lineRule="auto"/>
        <w:rPr>
          <w:rFonts w:cstheme="minorHAnsi"/>
          <w:color w:val="000000"/>
        </w:rPr>
      </w:pPr>
      <w:r w:rsidRPr="00EF0155">
        <w:rPr>
          <w:rFonts w:cstheme="minorHAnsi"/>
          <w:color w:val="000000"/>
        </w:rPr>
        <w:t>St Paul and Meat-Eating</w:t>
      </w:r>
      <w:r w:rsidR="004B231F">
        <w:rPr>
          <w:rFonts w:cstheme="minorHAnsi"/>
          <w:color w:val="000000"/>
        </w:rPr>
        <w:tab/>
      </w:r>
      <w:r w:rsidR="004B231F">
        <w:rPr>
          <w:rFonts w:cstheme="minorHAnsi"/>
          <w:color w:val="000000"/>
        </w:rPr>
        <w:tab/>
      </w:r>
      <w:r w:rsidR="004B231F">
        <w:rPr>
          <w:rFonts w:cstheme="minorHAnsi"/>
          <w:color w:val="000000"/>
        </w:rPr>
        <w:tab/>
      </w:r>
      <w:r w:rsidR="004B231F">
        <w:rPr>
          <w:rFonts w:cstheme="minorHAnsi"/>
          <w:color w:val="000000"/>
        </w:rPr>
        <w:tab/>
      </w:r>
      <w:r w:rsidR="004B231F">
        <w:rPr>
          <w:rFonts w:cstheme="minorHAnsi"/>
          <w:color w:val="000000"/>
        </w:rPr>
        <w:tab/>
      </w:r>
      <w:r w:rsidR="004B231F">
        <w:rPr>
          <w:rFonts w:cstheme="minorHAnsi"/>
          <w:color w:val="000000"/>
        </w:rPr>
        <w:tab/>
      </w:r>
      <w:r w:rsidR="004B231F">
        <w:rPr>
          <w:rFonts w:cstheme="minorHAnsi"/>
          <w:color w:val="000000"/>
        </w:rPr>
        <w:tab/>
        <w:t>P.55</w:t>
      </w:r>
    </w:p>
    <w:p w14:paraId="1B8C81D0" w14:textId="69B3242B" w:rsidR="00EA0C29" w:rsidRPr="00EF0155" w:rsidRDefault="00EA0C29" w:rsidP="00EA3230">
      <w:pPr>
        <w:pStyle w:val="ListParagraph"/>
        <w:numPr>
          <w:ilvl w:val="1"/>
          <w:numId w:val="25"/>
        </w:numPr>
        <w:spacing w:line="360" w:lineRule="auto"/>
        <w:rPr>
          <w:rFonts w:cstheme="minorHAnsi"/>
          <w:color w:val="000000"/>
        </w:rPr>
      </w:pPr>
      <w:r w:rsidRPr="00EF0155">
        <w:rPr>
          <w:rFonts w:cstheme="minorHAnsi"/>
          <w:color w:val="000000"/>
        </w:rPr>
        <w:t>The Vegetarianism of the Ebionites</w:t>
      </w:r>
      <w:r w:rsidR="004B231F">
        <w:rPr>
          <w:rFonts w:cstheme="minorHAnsi"/>
          <w:color w:val="000000"/>
        </w:rPr>
        <w:tab/>
      </w:r>
      <w:r w:rsidR="004B231F">
        <w:rPr>
          <w:rFonts w:cstheme="minorHAnsi"/>
          <w:color w:val="000000"/>
        </w:rPr>
        <w:tab/>
      </w:r>
      <w:r w:rsidR="004B231F">
        <w:rPr>
          <w:rFonts w:cstheme="minorHAnsi"/>
          <w:color w:val="000000"/>
        </w:rPr>
        <w:tab/>
      </w:r>
      <w:r w:rsidR="004B231F">
        <w:rPr>
          <w:rFonts w:cstheme="minorHAnsi"/>
          <w:color w:val="000000"/>
        </w:rPr>
        <w:tab/>
      </w:r>
      <w:r w:rsidR="004B231F">
        <w:rPr>
          <w:rFonts w:cstheme="minorHAnsi"/>
          <w:color w:val="000000"/>
        </w:rPr>
        <w:tab/>
      </w:r>
      <w:r w:rsidR="004B231F">
        <w:rPr>
          <w:rFonts w:cstheme="minorHAnsi"/>
          <w:color w:val="000000"/>
        </w:rPr>
        <w:tab/>
        <w:t>P.56</w:t>
      </w:r>
    </w:p>
    <w:p w14:paraId="785CBC8F" w14:textId="03F749CF" w:rsidR="00EA0C29" w:rsidRPr="00EF0155" w:rsidRDefault="00EA0C29" w:rsidP="00EA3230">
      <w:pPr>
        <w:pStyle w:val="ListParagraph"/>
        <w:numPr>
          <w:ilvl w:val="1"/>
          <w:numId w:val="25"/>
        </w:numPr>
        <w:spacing w:line="360" w:lineRule="auto"/>
        <w:rPr>
          <w:rFonts w:cstheme="minorHAnsi"/>
          <w:color w:val="000000"/>
        </w:rPr>
      </w:pPr>
      <w:r w:rsidRPr="00EF0155">
        <w:rPr>
          <w:rFonts w:cstheme="minorHAnsi"/>
          <w:color w:val="000000"/>
        </w:rPr>
        <w:t>The Vegetarian Disciples</w:t>
      </w:r>
      <w:r w:rsidR="004B231F">
        <w:rPr>
          <w:rFonts w:cstheme="minorHAnsi"/>
          <w:color w:val="000000"/>
        </w:rPr>
        <w:tab/>
      </w:r>
      <w:r w:rsidR="004B231F">
        <w:rPr>
          <w:rFonts w:cstheme="minorHAnsi"/>
          <w:color w:val="000000"/>
        </w:rPr>
        <w:tab/>
      </w:r>
      <w:r w:rsidR="004B231F">
        <w:rPr>
          <w:rFonts w:cstheme="minorHAnsi"/>
          <w:color w:val="000000"/>
        </w:rPr>
        <w:tab/>
      </w:r>
      <w:r w:rsidR="004B231F">
        <w:rPr>
          <w:rFonts w:cstheme="minorHAnsi"/>
          <w:color w:val="000000"/>
        </w:rPr>
        <w:tab/>
      </w:r>
      <w:r w:rsidR="004B231F">
        <w:rPr>
          <w:rFonts w:cstheme="minorHAnsi"/>
          <w:color w:val="000000"/>
        </w:rPr>
        <w:tab/>
      </w:r>
      <w:r w:rsidR="004B231F">
        <w:rPr>
          <w:rFonts w:cstheme="minorHAnsi"/>
          <w:color w:val="000000"/>
        </w:rPr>
        <w:tab/>
      </w:r>
      <w:r w:rsidR="004B231F">
        <w:rPr>
          <w:rFonts w:cstheme="minorHAnsi"/>
          <w:color w:val="000000"/>
        </w:rPr>
        <w:tab/>
        <w:t>P.58</w:t>
      </w:r>
    </w:p>
    <w:p w14:paraId="18BABC67" w14:textId="647CC041" w:rsidR="00EA0C29" w:rsidRPr="00EF0155" w:rsidRDefault="00EA0C29" w:rsidP="00EA3230">
      <w:pPr>
        <w:pStyle w:val="ListParagraph"/>
        <w:numPr>
          <w:ilvl w:val="1"/>
          <w:numId w:val="25"/>
        </w:numPr>
        <w:spacing w:line="360" w:lineRule="auto"/>
        <w:rPr>
          <w:rFonts w:cstheme="minorHAnsi"/>
          <w:color w:val="000000"/>
        </w:rPr>
      </w:pPr>
      <w:r w:rsidRPr="00EF0155">
        <w:rPr>
          <w:rFonts w:cstheme="minorHAnsi"/>
          <w:color w:val="000000"/>
        </w:rPr>
        <w:t>The Islamic Jesus and Vegetarianism</w:t>
      </w:r>
      <w:r w:rsidR="004B231F">
        <w:rPr>
          <w:rFonts w:cstheme="minorHAnsi"/>
          <w:color w:val="000000"/>
        </w:rPr>
        <w:tab/>
      </w:r>
      <w:r w:rsidR="004B231F">
        <w:rPr>
          <w:rFonts w:cstheme="minorHAnsi"/>
          <w:color w:val="000000"/>
        </w:rPr>
        <w:tab/>
      </w:r>
      <w:r w:rsidR="004B231F">
        <w:rPr>
          <w:rFonts w:cstheme="minorHAnsi"/>
          <w:color w:val="000000"/>
        </w:rPr>
        <w:tab/>
      </w:r>
      <w:r w:rsidR="004B231F">
        <w:rPr>
          <w:rFonts w:cstheme="minorHAnsi"/>
          <w:color w:val="000000"/>
        </w:rPr>
        <w:tab/>
      </w:r>
      <w:r w:rsidR="004B231F">
        <w:rPr>
          <w:rFonts w:cstheme="minorHAnsi"/>
          <w:color w:val="000000"/>
        </w:rPr>
        <w:tab/>
        <w:t>P.60</w:t>
      </w:r>
    </w:p>
    <w:p w14:paraId="4EDA7809" w14:textId="64125969" w:rsidR="00EA0C29" w:rsidRPr="00EF0155" w:rsidRDefault="00EA0C29" w:rsidP="00EA3230">
      <w:pPr>
        <w:pStyle w:val="ListParagraph"/>
        <w:numPr>
          <w:ilvl w:val="1"/>
          <w:numId w:val="25"/>
        </w:numPr>
        <w:spacing w:line="360" w:lineRule="auto"/>
        <w:rPr>
          <w:rFonts w:cstheme="minorHAnsi"/>
          <w:color w:val="000000"/>
        </w:rPr>
      </w:pPr>
      <w:r w:rsidRPr="00EF0155">
        <w:rPr>
          <w:rFonts w:cstheme="minorHAnsi"/>
          <w:color w:val="000000"/>
        </w:rPr>
        <w:t>Jesus and the Missing Fish</w:t>
      </w:r>
      <w:r w:rsidR="008C2802">
        <w:rPr>
          <w:rFonts w:cstheme="minorHAnsi"/>
          <w:color w:val="000000"/>
        </w:rPr>
        <w:tab/>
      </w:r>
      <w:r w:rsidR="008C2802">
        <w:rPr>
          <w:rFonts w:cstheme="minorHAnsi"/>
          <w:color w:val="000000"/>
        </w:rPr>
        <w:tab/>
      </w:r>
      <w:r w:rsidR="008C2802">
        <w:rPr>
          <w:rFonts w:cstheme="minorHAnsi"/>
          <w:color w:val="000000"/>
        </w:rPr>
        <w:tab/>
      </w:r>
      <w:r w:rsidR="008C2802">
        <w:rPr>
          <w:rFonts w:cstheme="minorHAnsi"/>
          <w:color w:val="000000"/>
        </w:rPr>
        <w:tab/>
      </w:r>
      <w:r w:rsidR="008C2802">
        <w:rPr>
          <w:rFonts w:cstheme="minorHAnsi"/>
          <w:color w:val="000000"/>
        </w:rPr>
        <w:tab/>
      </w:r>
      <w:r w:rsidR="008C2802">
        <w:rPr>
          <w:rFonts w:cstheme="minorHAnsi"/>
          <w:color w:val="000000"/>
        </w:rPr>
        <w:tab/>
      </w:r>
      <w:r w:rsidR="008C2802">
        <w:rPr>
          <w:rFonts w:cstheme="minorHAnsi"/>
          <w:color w:val="000000"/>
        </w:rPr>
        <w:tab/>
        <w:t>P.62</w:t>
      </w:r>
    </w:p>
    <w:p w14:paraId="2E3BC916" w14:textId="34733D65" w:rsidR="00EA0C29" w:rsidRPr="00EF0155" w:rsidRDefault="00EA0C29" w:rsidP="00EA3230">
      <w:pPr>
        <w:pStyle w:val="ListParagraph"/>
        <w:numPr>
          <w:ilvl w:val="1"/>
          <w:numId w:val="25"/>
        </w:numPr>
        <w:spacing w:line="360" w:lineRule="auto"/>
        <w:rPr>
          <w:rFonts w:cstheme="minorHAnsi"/>
          <w:color w:val="000000"/>
        </w:rPr>
      </w:pPr>
      <w:r w:rsidRPr="00EF0155">
        <w:rPr>
          <w:rFonts w:cstheme="minorHAnsi"/>
          <w:color w:val="000000"/>
        </w:rPr>
        <w:t xml:space="preserve">Spirituality, Mysticism, and the Gospel </w:t>
      </w:r>
      <w:r w:rsidR="008C2802">
        <w:rPr>
          <w:rFonts w:cstheme="minorHAnsi"/>
          <w:color w:val="000000"/>
        </w:rPr>
        <w:t>of Thomas</w:t>
      </w:r>
      <w:r w:rsidR="008C2802">
        <w:rPr>
          <w:rFonts w:cstheme="minorHAnsi"/>
          <w:color w:val="000000"/>
        </w:rPr>
        <w:tab/>
      </w:r>
      <w:r w:rsidR="008C2802">
        <w:rPr>
          <w:rFonts w:cstheme="minorHAnsi"/>
          <w:color w:val="000000"/>
        </w:rPr>
        <w:tab/>
      </w:r>
      <w:r w:rsidR="008C2802">
        <w:rPr>
          <w:rFonts w:cstheme="minorHAnsi"/>
          <w:color w:val="000000"/>
        </w:rPr>
        <w:tab/>
      </w:r>
      <w:r w:rsidR="008C2802">
        <w:rPr>
          <w:rFonts w:cstheme="minorHAnsi"/>
          <w:color w:val="000000"/>
        </w:rPr>
        <w:tab/>
        <w:t>P.</w:t>
      </w:r>
      <w:r w:rsidR="003D622E">
        <w:rPr>
          <w:rFonts w:cstheme="minorHAnsi"/>
          <w:color w:val="000000"/>
        </w:rPr>
        <w:t>64</w:t>
      </w:r>
    </w:p>
    <w:p w14:paraId="469E2656" w14:textId="36C7F46D" w:rsidR="00EA0C29" w:rsidRPr="009664BC" w:rsidRDefault="00EA0C29" w:rsidP="00EA3230">
      <w:pPr>
        <w:pStyle w:val="ListParagraph"/>
        <w:numPr>
          <w:ilvl w:val="1"/>
          <w:numId w:val="25"/>
        </w:numPr>
        <w:spacing w:line="360" w:lineRule="auto"/>
        <w:rPr>
          <w:rFonts w:cstheme="minorHAnsi"/>
          <w:color w:val="000000"/>
        </w:rPr>
      </w:pPr>
      <w:r w:rsidRPr="00EF0155">
        <w:rPr>
          <w:rFonts w:cstheme="minorHAnsi"/>
          <w:color w:val="000000"/>
        </w:rPr>
        <w:t>The Role of th</w:t>
      </w:r>
      <w:r w:rsidR="00617942">
        <w:rPr>
          <w:rFonts w:cstheme="minorHAnsi"/>
          <w:color w:val="000000"/>
        </w:rPr>
        <w:t xml:space="preserve">e </w:t>
      </w:r>
      <w:r w:rsidRPr="00EF0155">
        <w:rPr>
          <w:rFonts w:cstheme="minorHAnsi"/>
          <w:color w:val="000000"/>
        </w:rPr>
        <w:t>Feminin</w:t>
      </w:r>
      <w:r>
        <w:rPr>
          <w:rFonts w:cstheme="minorHAnsi"/>
          <w:color w:val="000000"/>
        </w:rPr>
        <w:t>e</w:t>
      </w:r>
      <w:r w:rsidR="003D622E">
        <w:rPr>
          <w:rFonts w:cstheme="minorHAnsi"/>
          <w:color w:val="000000"/>
        </w:rPr>
        <w:tab/>
      </w:r>
      <w:r w:rsidR="003D622E">
        <w:rPr>
          <w:rFonts w:cstheme="minorHAnsi"/>
          <w:color w:val="000000"/>
        </w:rPr>
        <w:tab/>
      </w:r>
      <w:r w:rsidR="003D622E">
        <w:rPr>
          <w:rFonts w:cstheme="minorHAnsi"/>
          <w:color w:val="000000"/>
        </w:rPr>
        <w:tab/>
      </w:r>
      <w:r w:rsidR="003D622E">
        <w:rPr>
          <w:rFonts w:cstheme="minorHAnsi"/>
          <w:color w:val="000000"/>
        </w:rPr>
        <w:tab/>
      </w:r>
      <w:r w:rsidR="003D622E">
        <w:rPr>
          <w:rFonts w:cstheme="minorHAnsi"/>
          <w:color w:val="000000"/>
        </w:rPr>
        <w:tab/>
      </w:r>
      <w:r w:rsidR="003D622E">
        <w:rPr>
          <w:rFonts w:cstheme="minorHAnsi"/>
          <w:color w:val="000000"/>
        </w:rPr>
        <w:tab/>
      </w:r>
      <w:r w:rsidR="003D622E">
        <w:rPr>
          <w:rFonts w:cstheme="minorHAnsi"/>
          <w:color w:val="000000"/>
        </w:rPr>
        <w:tab/>
        <w:t>P.66</w:t>
      </w:r>
    </w:p>
    <w:p w14:paraId="3C3186D0" w14:textId="35BDFC62" w:rsidR="00EA0C29" w:rsidRDefault="00EA0C29" w:rsidP="00EA3230">
      <w:pPr>
        <w:pStyle w:val="ListParagraph"/>
        <w:numPr>
          <w:ilvl w:val="0"/>
          <w:numId w:val="25"/>
        </w:numPr>
        <w:autoSpaceDE w:val="0"/>
        <w:autoSpaceDN w:val="0"/>
        <w:adjustRightInd w:val="0"/>
        <w:spacing w:line="360" w:lineRule="auto"/>
        <w:rPr>
          <w:rFonts w:cstheme="minorHAnsi"/>
          <w:color w:val="000000"/>
        </w:rPr>
      </w:pPr>
      <w:r w:rsidRPr="00EF0155">
        <w:rPr>
          <w:rFonts w:cstheme="minorHAnsi"/>
          <w:color w:val="000000"/>
        </w:rPr>
        <w:t>Summary and Conclusion</w:t>
      </w:r>
      <w:r w:rsidR="003D622E">
        <w:rPr>
          <w:rFonts w:cstheme="minorHAnsi"/>
          <w:color w:val="000000"/>
        </w:rPr>
        <w:tab/>
      </w:r>
      <w:r w:rsidR="003D622E">
        <w:rPr>
          <w:rFonts w:cstheme="minorHAnsi"/>
          <w:color w:val="000000"/>
        </w:rPr>
        <w:tab/>
      </w:r>
      <w:r w:rsidR="003D622E">
        <w:rPr>
          <w:rFonts w:cstheme="minorHAnsi"/>
          <w:color w:val="000000"/>
        </w:rPr>
        <w:tab/>
      </w:r>
      <w:r w:rsidR="003D622E">
        <w:rPr>
          <w:rFonts w:cstheme="minorHAnsi"/>
          <w:color w:val="000000"/>
        </w:rPr>
        <w:tab/>
      </w:r>
      <w:r w:rsidR="003D622E">
        <w:rPr>
          <w:rFonts w:cstheme="minorHAnsi"/>
          <w:color w:val="000000"/>
        </w:rPr>
        <w:tab/>
      </w:r>
      <w:r w:rsidR="003D622E">
        <w:rPr>
          <w:rFonts w:cstheme="minorHAnsi"/>
          <w:color w:val="000000"/>
        </w:rPr>
        <w:tab/>
      </w:r>
      <w:r w:rsidR="003D622E">
        <w:rPr>
          <w:rFonts w:cstheme="minorHAnsi"/>
          <w:color w:val="000000"/>
        </w:rPr>
        <w:tab/>
      </w:r>
      <w:r w:rsidR="003D622E">
        <w:rPr>
          <w:rFonts w:cstheme="minorHAnsi"/>
          <w:color w:val="000000"/>
        </w:rPr>
        <w:tab/>
        <w:t>P.</w:t>
      </w:r>
      <w:r w:rsidR="00A95637">
        <w:rPr>
          <w:rFonts w:cstheme="minorHAnsi"/>
          <w:color w:val="000000"/>
        </w:rPr>
        <w:t>69</w:t>
      </w:r>
    </w:p>
    <w:p w14:paraId="2859D529" w14:textId="719A3FED" w:rsidR="003B2E0B" w:rsidRPr="006C1884" w:rsidRDefault="00141B2A" w:rsidP="006C1884">
      <w:pPr>
        <w:rPr>
          <w:rFonts w:cstheme="minorHAnsi"/>
          <w:color w:val="000000"/>
        </w:rPr>
      </w:pPr>
      <w:r>
        <w:rPr>
          <w:rFonts w:cstheme="minorHAnsi"/>
          <w:color w:val="000000"/>
        </w:rPr>
        <w:br w:type="page"/>
      </w:r>
    </w:p>
    <w:p w14:paraId="49D946A5" w14:textId="0B45880C" w:rsidR="005723F7" w:rsidRPr="003B2E0B" w:rsidRDefault="00C51F4F" w:rsidP="003B2E0B">
      <w:pPr>
        <w:autoSpaceDE w:val="0"/>
        <w:autoSpaceDN w:val="0"/>
        <w:adjustRightInd w:val="0"/>
        <w:rPr>
          <w:rFonts w:asciiTheme="minorHAnsi" w:hAnsiTheme="minorHAnsi" w:cstheme="minorHAnsi"/>
          <w:color w:val="000000"/>
        </w:rPr>
      </w:pPr>
      <w:r>
        <w:rPr>
          <w:rFonts w:cstheme="minorHAnsi"/>
          <w:color w:val="000000"/>
          <w:u w:val="single"/>
        </w:rPr>
        <w:lastRenderedPageBreak/>
        <w:t>1.</w:t>
      </w:r>
      <w:r w:rsidR="00A02F8A" w:rsidRPr="003364DC">
        <w:rPr>
          <w:rFonts w:cstheme="minorHAnsi"/>
          <w:color w:val="000000"/>
          <w:u w:val="single"/>
        </w:rPr>
        <w:t>Introduction</w:t>
      </w:r>
    </w:p>
    <w:p w14:paraId="2D1C6279" w14:textId="77777777" w:rsidR="005723F7" w:rsidRPr="00EF0155" w:rsidRDefault="005723F7" w:rsidP="00E47AC1">
      <w:pPr>
        <w:autoSpaceDE w:val="0"/>
        <w:autoSpaceDN w:val="0"/>
        <w:adjustRightInd w:val="0"/>
        <w:spacing w:line="360" w:lineRule="auto"/>
        <w:rPr>
          <w:rFonts w:asciiTheme="minorHAnsi" w:hAnsiTheme="minorHAnsi" w:cstheme="minorHAnsi"/>
          <w:color w:val="000000"/>
        </w:rPr>
      </w:pPr>
    </w:p>
    <w:p w14:paraId="4ABC6721" w14:textId="597991EC" w:rsidR="0080773D" w:rsidRPr="00EF0155" w:rsidRDefault="00F60785" w:rsidP="00E47AC1">
      <w:pPr>
        <w:autoSpaceDE w:val="0"/>
        <w:autoSpaceDN w:val="0"/>
        <w:adjustRightInd w:val="0"/>
        <w:spacing w:line="360" w:lineRule="auto"/>
        <w:rPr>
          <w:rFonts w:asciiTheme="minorHAnsi" w:hAnsiTheme="minorHAnsi" w:cstheme="minorHAnsi"/>
          <w:color w:val="000000"/>
        </w:rPr>
      </w:pPr>
      <w:r w:rsidRPr="00EF0155">
        <w:rPr>
          <w:rFonts w:asciiTheme="minorHAnsi" w:hAnsiTheme="minorHAnsi" w:cstheme="minorHAnsi"/>
          <w:color w:val="000000"/>
        </w:rPr>
        <w:t xml:space="preserve">This dissertation </w:t>
      </w:r>
      <w:r w:rsidR="003E4C00" w:rsidRPr="00EF0155">
        <w:rPr>
          <w:rFonts w:asciiTheme="minorHAnsi" w:hAnsiTheme="minorHAnsi" w:cstheme="minorHAnsi"/>
          <w:color w:val="000000"/>
        </w:rPr>
        <w:t xml:space="preserve">begins with a </w:t>
      </w:r>
      <w:r w:rsidR="00D90547" w:rsidRPr="00EF0155">
        <w:rPr>
          <w:rFonts w:asciiTheme="minorHAnsi" w:hAnsiTheme="minorHAnsi" w:cstheme="minorHAnsi"/>
          <w:color w:val="000000"/>
        </w:rPr>
        <w:t xml:space="preserve">systematic </w:t>
      </w:r>
      <w:r w:rsidR="003E4C00" w:rsidRPr="00EF0155">
        <w:rPr>
          <w:rFonts w:asciiTheme="minorHAnsi" w:hAnsiTheme="minorHAnsi" w:cstheme="minorHAnsi"/>
          <w:color w:val="000000"/>
        </w:rPr>
        <w:t xml:space="preserve">literary review of </w:t>
      </w:r>
      <w:r w:rsidR="008F6918" w:rsidRPr="00EF0155">
        <w:rPr>
          <w:rFonts w:asciiTheme="minorHAnsi" w:hAnsiTheme="minorHAnsi" w:cstheme="minorHAnsi"/>
          <w:color w:val="000000"/>
        </w:rPr>
        <w:t xml:space="preserve">the </w:t>
      </w:r>
      <w:r w:rsidR="00433F94" w:rsidRPr="00EF0155">
        <w:rPr>
          <w:rFonts w:asciiTheme="minorHAnsi" w:hAnsiTheme="minorHAnsi" w:cstheme="minorHAnsi"/>
          <w:color w:val="000000"/>
        </w:rPr>
        <w:t>harms</w:t>
      </w:r>
      <w:r w:rsidR="008907CE" w:rsidRPr="00EF0155">
        <w:rPr>
          <w:rFonts w:asciiTheme="minorHAnsi" w:hAnsiTheme="minorHAnsi" w:cstheme="minorHAnsi"/>
          <w:color w:val="000000"/>
        </w:rPr>
        <w:t xml:space="preserve"> </w:t>
      </w:r>
      <w:r w:rsidR="006004D3" w:rsidRPr="00EF0155">
        <w:rPr>
          <w:rFonts w:asciiTheme="minorHAnsi" w:hAnsiTheme="minorHAnsi" w:cstheme="minorHAnsi"/>
          <w:color w:val="000000"/>
        </w:rPr>
        <w:t>arising</w:t>
      </w:r>
      <w:r w:rsidRPr="00EF0155">
        <w:rPr>
          <w:rFonts w:asciiTheme="minorHAnsi" w:hAnsiTheme="minorHAnsi" w:cstheme="minorHAnsi"/>
          <w:color w:val="000000"/>
        </w:rPr>
        <w:t xml:space="preserve"> from animal agriculture</w:t>
      </w:r>
      <w:r w:rsidR="006E7E5F" w:rsidRPr="00EF0155">
        <w:rPr>
          <w:rFonts w:asciiTheme="minorHAnsi" w:hAnsiTheme="minorHAnsi" w:cstheme="minorHAnsi"/>
          <w:color w:val="000000"/>
        </w:rPr>
        <w:t xml:space="preserve"> which are </w:t>
      </w:r>
      <w:r w:rsidR="00EC01CD" w:rsidRPr="00EF0155">
        <w:rPr>
          <w:rFonts w:asciiTheme="minorHAnsi" w:hAnsiTheme="minorHAnsi" w:cstheme="minorHAnsi"/>
          <w:color w:val="000000"/>
        </w:rPr>
        <w:t xml:space="preserve">proven to be </w:t>
      </w:r>
      <w:r w:rsidR="006E7E5F" w:rsidRPr="00EF0155">
        <w:rPr>
          <w:rFonts w:asciiTheme="minorHAnsi" w:hAnsiTheme="minorHAnsi" w:cstheme="minorHAnsi"/>
          <w:color w:val="000000"/>
        </w:rPr>
        <w:t xml:space="preserve">wide ranging and </w:t>
      </w:r>
      <w:r w:rsidR="005662AB" w:rsidRPr="00EF0155">
        <w:rPr>
          <w:rFonts w:asciiTheme="minorHAnsi" w:hAnsiTheme="minorHAnsi" w:cstheme="minorHAnsi"/>
          <w:color w:val="000000"/>
        </w:rPr>
        <w:t>acute</w:t>
      </w:r>
      <w:r w:rsidR="006004D3" w:rsidRPr="00EF0155">
        <w:rPr>
          <w:rFonts w:asciiTheme="minorHAnsi" w:hAnsiTheme="minorHAnsi" w:cstheme="minorHAnsi"/>
          <w:color w:val="000000"/>
        </w:rPr>
        <w:t xml:space="preserve">. </w:t>
      </w:r>
      <w:r w:rsidR="00B7262D" w:rsidRPr="00EF0155">
        <w:rPr>
          <w:rFonts w:asciiTheme="minorHAnsi" w:hAnsiTheme="minorHAnsi" w:cstheme="minorHAnsi"/>
          <w:color w:val="000000"/>
        </w:rPr>
        <w:t xml:space="preserve">In some instances it </w:t>
      </w:r>
      <w:r w:rsidR="00983603" w:rsidRPr="00EF0155">
        <w:rPr>
          <w:rFonts w:asciiTheme="minorHAnsi" w:hAnsiTheme="minorHAnsi" w:cstheme="minorHAnsi"/>
          <w:color w:val="000000"/>
        </w:rPr>
        <w:t xml:space="preserve">proved difficult to </w:t>
      </w:r>
      <w:r w:rsidR="00EB76BF" w:rsidRPr="00EF0155">
        <w:rPr>
          <w:rFonts w:asciiTheme="minorHAnsi" w:hAnsiTheme="minorHAnsi" w:cstheme="minorHAnsi"/>
          <w:color w:val="000000"/>
        </w:rPr>
        <w:t xml:space="preserve">definitively </w:t>
      </w:r>
      <w:r w:rsidR="00CE572D" w:rsidRPr="00EF0155">
        <w:rPr>
          <w:rFonts w:asciiTheme="minorHAnsi" w:hAnsiTheme="minorHAnsi" w:cstheme="minorHAnsi"/>
          <w:color w:val="000000"/>
        </w:rPr>
        <w:t xml:space="preserve">quantify impacts and where this </w:t>
      </w:r>
      <w:r w:rsidR="00673EBF" w:rsidRPr="00EF0155">
        <w:rPr>
          <w:rFonts w:asciiTheme="minorHAnsi" w:hAnsiTheme="minorHAnsi" w:cstheme="minorHAnsi"/>
          <w:color w:val="000000"/>
        </w:rPr>
        <w:t xml:space="preserve">is </w:t>
      </w:r>
      <w:r w:rsidR="00CE572D" w:rsidRPr="00EF0155">
        <w:rPr>
          <w:rFonts w:asciiTheme="minorHAnsi" w:hAnsiTheme="minorHAnsi" w:cstheme="minorHAnsi"/>
          <w:color w:val="000000"/>
        </w:rPr>
        <w:t xml:space="preserve">the case this is declared. </w:t>
      </w:r>
      <w:r w:rsidR="00526B1B" w:rsidRPr="00EF0155">
        <w:rPr>
          <w:rFonts w:asciiTheme="minorHAnsi" w:hAnsiTheme="minorHAnsi" w:cstheme="minorHAnsi"/>
          <w:color w:val="000000"/>
        </w:rPr>
        <w:t xml:space="preserve">Attention is then turned towards </w:t>
      </w:r>
      <w:r w:rsidR="00E250F3" w:rsidRPr="00EF0155">
        <w:rPr>
          <w:rFonts w:asciiTheme="minorHAnsi" w:hAnsiTheme="minorHAnsi" w:cstheme="minorHAnsi"/>
          <w:color w:val="000000"/>
        </w:rPr>
        <w:t xml:space="preserve">the </w:t>
      </w:r>
      <w:r w:rsidR="00576106" w:rsidRPr="00EF0155">
        <w:rPr>
          <w:rFonts w:asciiTheme="minorHAnsi" w:hAnsiTheme="minorHAnsi" w:cstheme="minorHAnsi"/>
          <w:color w:val="000000"/>
        </w:rPr>
        <w:t xml:space="preserve">1967 </w:t>
      </w:r>
      <w:r w:rsidR="00FE75E0" w:rsidRPr="00EF0155">
        <w:rPr>
          <w:rFonts w:asciiTheme="minorHAnsi" w:hAnsiTheme="minorHAnsi" w:cstheme="minorHAnsi"/>
          <w:color w:val="000000"/>
        </w:rPr>
        <w:t xml:space="preserve">seminal article </w:t>
      </w:r>
      <w:r w:rsidR="00D1007B" w:rsidRPr="00EF0155">
        <w:rPr>
          <w:rFonts w:asciiTheme="minorHAnsi" w:hAnsiTheme="minorHAnsi" w:cstheme="minorHAnsi"/>
          <w:color w:val="000000"/>
        </w:rPr>
        <w:t>by</w:t>
      </w:r>
      <w:r w:rsidR="00FE75E0" w:rsidRPr="00EF0155">
        <w:rPr>
          <w:rFonts w:asciiTheme="minorHAnsi" w:hAnsiTheme="minorHAnsi" w:cstheme="minorHAnsi"/>
          <w:color w:val="000000"/>
        </w:rPr>
        <w:t xml:space="preserve"> Lynn White Junior that contends that</w:t>
      </w:r>
      <w:r w:rsidR="00C46461" w:rsidRPr="00EF0155">
        <w:rPr>
          <w:rFonts w:asciiTheme="minorHAnsi" w:hAnsiTheme="minorHAnsi" w:cstheme="minorHAnsi"/>
          <w:color w:val="000000"/>
        </w:rPr>
        <w:t xml:space="preserve"> </w:t>
      </w:r>
      <w:r w:rsidR="0070255F" w:rsidRPr="00EF0155">
        <w:rPr>
          <w:rFonts w:asciiTheme="minorHAnsi" w:hAnsiTheme="minorHAnsi" w:cstheme="minorHAnsi"/>
          <w:color w:val="000000"/>
        </w:rPr>
        <w:t>our</w:t>
      </w:r>
      <w:r w:rsidR="00C46461" w:rsidRPr="00EF0155">
        <w:rPr>
          <w:rFonts w:asciiTheme="minorHAnsi" w:hAnsiTheme="minorHAnsi" w:cstheme="minorHAnsi"/>
          <w:color w:val="000000"/>
        </w:rPr>
        <w:t xml:space="preserve"> apparent </w:t>
      </w:r>
      <w:r w:rsidR="009C3E05" w:rsidRPr="00EF0155">
        <w:rPr>
          <w:rFonts w:asciiTheme="minorHAnsi" w:hAnsiTheme="minorHAnsi" w:cstheme="minorHAnsi"/>
          <w:color w:val="000000"/>
        </w:rPr>
        <w:t>environmental disregard</w:t>
      </w:r>
      <w:r w:rsidR="00FE75E0" w:rsidRPr="00EF0155">
        <w:rPr>
          <w:rFonts w:asciiTheme="minorHAnsi" w:hAnsiTheme="minorHAnsi" w:cstheme="minorHAnsi"/>
          <w:color w:val="000000"/>
        </w:rPr>
        <w:t xml:space="preserve"> is</w:t>
      </w:r>
      <w:r w:rsidR="00557718" w:rsidRPr="00EF0155">
        <w:rPr>
          <w:rFonts w:asciiTheme="minorHAnsi" w:hAnsiTheme="minorHAnsi" w:cstheme="minorHAnsi"/>
          <w:color w:val="000000"/>
        </w:rPr>
        <w:t xml:space="preserve"> a</w:t>
      </w:r>
      <w:r w:rsidR="00C46461" w:rsidRPr="00EF0155">
        <w:rPr>
          <w:rFonts w:asciiTheme="minorHAnsi" w:hAnsiTheme="minorHAnsi" w:cstheme="minorHAnsi"/>
          <w:color w:val="000000"/>
        </w:rPr>
        <w:t xml:space="preserve"> cultural norm </w:t>
      </w:r>
      <w:r w:rsidR="004C0C83" w:rsidRPr="00EF0155">
        <w:rPr>
          <w:rFonts w:asciiTheme="minorHAnsi" w:hAnsiTheme="minorHAnsi" w:cstheme="minorHAnsi"/>
          <w:color w:val="000000"/>
        </w:rPr>
        <w:t xml:space="preserve">derived from the </w:t>
      </w:r>
      <w:r w:rsidR="00E66335" w:rsidRPr="00EF0155">
        <w:rPr>
          <w:rFonts w:asciiTheme="minorHAnsi" w:hAnsiTheme="minorHAnsi" w:cstheme="minorHAnsi"/>
          <w:color w:val="000000"/>
        </w:rPr>
        <w:t>Christian</w:t>
      </w:r>
      <w:r w:rsidR="004170AC" w:rsidRPr="00EF0155">
        <w:rPr>
          <w:rFonts w:asciiTheme="minorHAnsi" w:hAnsiTheme="minorHAnsi" w:cstheme="minorHAnsi"/>
          <w:color w:val="000000"/>
        </w:rPr>
        <w:t xml:space="preserve"> creatio</w:t>
      </w:r>
      <w:r w:rsidR="00576106" w:rsidRPr="00EF0155">
        <w:rPr>
          <w:rFonts w:asciiTheme="minorHAnsi" w:hAnsiTheme="minorHAnsi" w:cstheme="minorHAnsi"/>
          <w:color w:val="000000"/>
        </w:rPr>
        <w:t xml:space="preserve">n </w:t>
      </w:r>
      <w:r w:rsidR="00563B60" w:rsidRPr="00EF0155">
        <w:rPr>
          <w:rFonts w:asciiTheme="minorHAnsi" w:hAnsiTheme="minorHAnsi" w:cstheme="minorHAnsi"/>
          <w:color w:val="000000"/>
        </w:rPr>
        <w:t>story</w:t>
      </w:r>
      <w:r w:rsidR="00A62D1A" w:rsidRPr="00EF0155">
        <w:rPr>
          <w:rFonts w:asciiTheme="minorHAnsi" w:hAnsiTheme="minorHAnsi" w:cstheme="minorHAnsi"/>
          <w:color w:val="000000"/>
        </w:rPr>
        <w:t xml:space="preserve">. </w:t>
      </w:r>
      <w:r w:rsidR="003C1693" w:rsidRPr="00EF0155">
        <w:rPr>
          <w:rFonts w:asciiTheme="minorHAnsi" w:hAnsiTheme="minorHAnsi" w:cstheme="minorHAnsi"/>
          <w:color w:val="000000"/>
        </w:rPr>
        <w:t>C</w:t>
      </w:r>
      <w:r w:rsidR="00526B1B" w:rsidRPr="00EF0155">
        <w:rPr>
          <w:rFonts w:asciiTheme="minorHAnsi" w:hAnsiTheme="minorHAnsi" w:cstheme="minorHAnsi"/>
          <w:color w:val="000000"/>
        </w:rPr>
        <w:t xml:space="preserve">onsideration is given to </w:t>
      </w:r>
      <w:r w:rsidR="00386574" w:rsidRPr="00EF0155">
        <w:rPr>
          <w:rFonts w:asciiTheme="minorHAnsi" w:hAnsiTheme="minorHAnsi" w:cstheme="minorHAnsi"/>
          <w:color w:val="000000"/>
        </w:rPr>
        <w:t xml:space="preserve">Bron Taylor and </w:t>
      </w:r>
      <w:r w:rsidR="00953625" w:rsidRPr="00EF0155">
        <w:rPr>
          <w:rFonts w:asciiTheme="minorHAnsi" w:hAnsiTheme="minorHAnsi" w:cstheme="minorHAnsi"/>
          <w:color w:val="000000"/>
        </w:rPr>
        <w:t>the</w:t>
      </w:r>
      <w:r w:rsidR="006E06BE" w:rsidRPr="00EF0155">
        <w:rPr>
          <w:rFonts w:asciiTheme="minorHAnsi" w:hAnsiTheme="minorHAnsi" w:cstheme="minorHAnsi"/>
          <w:color w:val="000000"/>
        </w:rPr>
        <w:t xml:space="preserve"> </w:t>
      </w:r>
      <w:r w:rsidR="003C737C" w:rsidRPr="00EF0155">
        <w:rPr>
          <w:rFonts w:asciiTheme="minorHAnsi" w:hAnsiTheme="minorHAnsi" w:cstheme="minorHAnsi"/>
          <w:color w:val="000000"/>
        </w:rPr>
        <w:t xml:space="preserve">greening-of-religion hypothesis. </w:t>
      </w:r>
      <w:r w:rsidR="00CC1E56" w:rsidRPr="00EF0155">
        <w:rPr>
          <w:rFonts w:asciiTheme="minorHAnsi" w:hAnsiTheme="minorHAnsi" w:cstheme="minorHAnsi"/>
          <w:color w:val="000000"/>
        </w:rPr>
        <w:t>Also to the emerging field of E</w:t>
      </w:r>
      <w:r w:rsidR="00D30885" w:rsidRPr="00EF0155">
        <w:rPr>
          <w:rFonts w:asciiTheme="minorHAnsi" w:hAnsiTheme="minorHAnsi" w:cstheme="minorHAnsi"/>
          <w:color w:val="000000"/>
        </w:rPr>
        <w:t>cotheology</w:t>
      </w:r>
      <w:r w:rsidR="00645388" w:rsidRPr="00EF0155">
        <w:rPr>
          <w:rFonts w:asciiTheme="minorHAnsi" w:hAnsiTheme="minorHAnsi" w:cstheme="minorHAnsi"/>
          <w:color w:val="000000"/>
        </w:rPr>
        <w:t xml:space="preserve"> particularly the distinction between </w:t>
      </w:r>
      <w:r w:rsidR="00D72836" w:rsidRPr="00EF0155">
        <w:rPr>
          <w:rFonts w:asciiTheme="minorHAnsi" w:hAnsiTheme="minorHAnsi" w:cstheme="minorHAnsi"/>
          <w:color w:val="000000"/>
        </w:rPr>
        <w:t xml:space="preserve">the reforming </w:t>
      </w:r>
      <w:r w:rsidR="000775F2" w:rsidRPr="00EF0155">
        <w:rPr>
          <w:rFonts w:asciiTheme="minorHAnsi" w:hAnsiTheme="minorHAnsi" w:cstheme="minorHAnsi"/>
          <w:color w:val="000000"/>
        </w:rPr>
        <w:t xml:space="preserve">and </w:t>
      </w:r>
      <w:r w:rsidR="00D72836" w:rsidRPr="00EF0155">
        <w:rPr>
          <w:rFonts w:asciiTheme="minorHAnsi" w:hAnsiTheme="minorHAnsi" w:cstheme="minorHAnsi"/>
          <w:color w:val="000000"/>
        </w:rPr>
        <w:t xml:space="preserve">the revolutionary </w:t>
      </w:r>
      <w:r w:rsidR="00E35EFA" w:rsidRPr="00EF0155">
        <w:rPr>
          <w:rFonts w:asciiTheme="minorHAnsi" w:hAnsiTheme="minorHAnsi" w:cstheme="minorHAnsi"/>
          <w:color w:val="000000"/>
        </w:rPr>
        <w:t>schools</w:t>
      </w:r>
      <w:r w:rsidR="00D72836" w:rsidRPr="00EF0155">
        <w:rPr>
          <w:rFonts w:asciiTheme="minorHAnsi" w:hAnsiTheme="minorHAnsi" w:cstheme="minorHAnsi"/>
          <w:color w:val="000000"/>
        </w:rPr>
        <w:t xml:space="preserve"> of thought. </w:t>
      </w:r>
      <w:r w:rsidR="005108E2" w:rsidRPr="00EF0155">
        <w:rPr>
          <w:rFonts w:asciiTheme="minorHAnsi" w:hAnsiTheme="minorHAnsi" w:cstheme="minorHAnsi"/>
          <w:color w:val="000000"/>
        </w:rPr>
        <w:t xml:space="preserve">Ninian Smart’s </w:t>
      </w:r>
      <w:r w:rsidR="00BD4637" w:rsidRPr="00EF0155">
        <w:rPr>
          <w:rFonts w:asciiTheme="minorHAnsi" w:hAnsiTheme="minorHAnsi" w:cstheme="minorHAnsi"/>
          <w:color w:val="000000"/>
        </w:rPr>
        <w:t>‘</w:t>
      </w:r>
      <w:r w:rsidR="00152A4A" w:rsidRPr="00EF0155">
        <w:rPr>
          <w:rFonts w:asciiTheme="minorHAnsi" w:hAnsiTheme="minorHAnsi" w:cstheme="minorHAnsi"/>
          <w:i/>
          <w:iCs/>
          <w:color w:val="000000"/>
        </w:rPr>
        <w:t>Dimensions</w:t>
      </w:r>
      <w:r w:rsidR="005108E2" w:rsidRPr="00EF0155">
        <w:rPr>
          <w:rFonts w:asciiTheme="minorHAnsi" w:hAnsiTheme="minorHAnsi" w:cstheme="minorHAnsi"/>
          <w:i/>
          <w:iCs/>
          <w:color w:val="000000"/>
        </w:rPr>
        <w:t xml:space="preserve"> of </w:t>
      </w:r>
      <w:r w:rsidR="00B93C2E" w:rsidRPr="00EF0155">
        <w:rPr>
          <w:rFonts w:asciiTheme="minorHAnsi" w:hAnsiTheme="minorHAnsi" w:cstheme="minorHAnsi"/>
          <w:i/>
          <w:iCs/>
          <w:color w:val="000000"/>
        </w:rPr>
        <w:t>the Sacred</w:t>
      </w:r>
      <w:r w:rsidR="00BD4637" w:rsidRPr="00EF0155">
        <w:rPr>
          <w:rFonts w:asciiTheme="minorHAnsi" w:hAnsiTheme="minorHAnsi" w:cstheme="minorHAnsi"/>
          <w:i/>
          <w:iCs/>
          <w:color w:val="000000"/>
        </w:rPr>
        <w:t>’</w:t>
      </w:r>
      <w:r w:rsidR="005108E2" w:rsidRPr="00EF0155">
        <w:rPr>
          <w:rFonts w:asciiTheme="minorHAnsi" w:hAnsiTheme="minorHAnsi" w:cstheme="minorHAnsi"/>
          <w:color w:val="000000"/>
        </w:rPr>
        <w:t xml:space="preserve"> is used to</w:t>
      </w:r>
      <w:r w:rsidR="0054575E" w:rsidRPr="00EF0155">
        <w:rPr>
          <w:rFonts w:asciiTheme="minorHAnsi" w:hAnsiTheme="minorHAnsi" w:cstheme="minorHAnsi"/>
          <w:color w:val="000000"/>
        </w:rPr>
        <w:t xml:space="preserve"> explain </w:t>
      </w:r>
      <w:r w:rsidR="003C753D" w:rsidRPr="00EF0155">
        <w:rPr>
          <w:rFonts w:asciiTheme="minorHAnsi" w:hAnsiTheme="minorHAnsi" w:cstheme="minorHAnsi"/>
          <w:color w:val="000000"/>
        </w:rPr>
        <w:t xml:space="preserve">how doctrines, </w:t>
      </w:r>
      <w:r w:rsidR="00535CD4" w:rsidRPr="00EF0155">
        <w:rPr>
          <w:rFonts w:asciiTheme="minorHAnsi" w:hAnsiTheme="minorHAnsi" w:cstheme="minorHAnsi"/>
          <w:color w:val="000000"/>
        </w:rPr>
        <w:t>creeds, and</w:t>
      </w:r>
      <w:r w:rsidR="002624C4" w:rsidRPr="00EF0155">
        <w:rPr>
          <w:rFonts w:asciiTheme="minorHAnsi" w:hAnsiTheme="minorHAnsi" w:cstheme="minorHAnsi"/>
          <w:color w:val="000000"/>
        </w:rPr>
        <w:t xml:space="preserve"> myths inform institutional church behaviour</w:t>
      </w:r>
      <w:r w:rsidR="003D7ED4" w:rsidRPr="00EF0155">
        <w:rPr>
          <w:rFonts w:asciiTheme="minorHAnsi" w:hAnsiTheme="minorHAnsi" w:cstheme="minorHAnsi"/>
          <w:color w:val="000000"/>
        </w:rPr>
        <w:t xml:space="preserve">. </w:t>
      </w:r>
      <w:r w:rsidR="004E2806" w:rsidRPr="00EF0155">
        <w:rPr>
          <w:rFonts w:asciiTheme="minorHAnsi" w:hAnsiTheme="minorHAnsi" w:cstheme="minorHAnsi"/>
          <w:color w:val="000000"/>
        </w:rPr>
        <w:t xml:space="preserve">The </w:t>
      </w:r>
      <w:r w:rsidR="00B86C32" w:rsidRPr="00EF0155">
        <w:rPr>
          <w:rFonts w:asciiTheme="minorHAnsi" w:hAnsiTheme="minorHAnsi" w:cstheme="minorHAnsi"/>
          <w:color w:val="000000"/>
        </w:rPr>
        <w:t>key</w:t>
      </w:r>
      <w:r w:rsidR="004E2806" w:rsidRPr="00EF0155">
        <w:rPr>
          <w:rFonts w:asciiTheme="minorHAnsi" w:hAnsiTheme="minorHAnsi" w:cstheme="minorHAnsi"/>
          <w:color w:val="000000"/>
        </w:rPr>
        <w:t xml:space="preserve"> question </w:t>
      </w:r>
      <w:r w:rsidR="003D7ED4" w:rsidRPr="00EF0155">
        <w:rPr>
          <w:rFonts w:asciiTheme="minorHAnsi" w:hAnsiTheme="minorHAnsi" w:cstheme="minorHAnsi"/>
          <w:color w:val="000000"/>
        </w:rPr>
        <w:t xml:space="preserve">asked is whether </w:t>
      </w:r>
      <w:r w:rsidR="004E2806" w:rsidRPr="00EF0155">
        <w:rPr>
          <w:rFonts w:asciiTheme="minorHAnsi" w:hAnsiTheme="minorHAnsi" w:cstheme="minorHAnsi"/>
          <w:color w:val="000000"/>
        </w:rPr>
        <w:t xml:space="preserve">there are any churches </w:t>
      </w:r>
      <w:r w:rsidR="007609B6" w:rsidRPr="00EF0155">
        <w:rPr>
          <w:rFonts w:asciiTheme="minorHAnsi" w:hAnsiTheme="minorHAnsi" w:cstheme="minorHAnsi"/>
          <w:color w:val="000000"/>
        </w:rPr>
        <w:t>recommending abstention from animal agriculture</w:t>
      </w:r>
      <w:r w:rsidR="002E446D" w:rsidRPr="00EF0155">
        <w:rPr>
          <w:rFonts w:asciiTheme="minorHAnsi" w:hAnsiTheme="minorHAnsi" w:cstheme="minorHAnsi"/>
          <w:color w:val="000000"/>
        </w:rPr>
        <w:t xml:space="preserve">? </w:t>
      </w:r>
      <w:r w:rsidR="004F15A8" w:rsidRPr="00EF0155">
        <w:rPr>
          <w:rFonts w:asciiTheme="minorHAnsi" w:hAnsiTheme="minorHAnsi" w:cstheme="minorHAnsi"/>
          <w:color w:val="000000"/>
        </w:rPr>
        <w:t>Consideration is given to the emerging field of Ecotheology</w:t>
      </w:r>
      <w:r w:rsidR="00B831E3" w:rsidRPr="00EF0155">
        <w:rPr>
          <w:rFonts w:asciiTheme="minorHAnsi" w:hAnsiTheme="minorHAnsi" w:cstheme="minorHAnsi"/>
          <w:color w:val="000000"/>
        </w:rPr>
        <w:t xml:space="preserve"> and its growing presence outside of the institutional churches. </w:t>
      </w:r>
      <w:r w:rsidR="00A86424" w:rsidRPr="00EF0155">
        <w:rPr>
          <w:rFonts w:asciiTheme="minorHAnsi" w:hAnsiTheme="minorHAnsi" w:cstheme="minorHAnsi"/>
          <w:color w:val="000000"/>
        </w:rPr>
        <w:t>Additionally whether the</w:t>
      </w:r>
      <w:r w:rsidR="0070255F" w:rsidRPr="00EF0155">
        <w:rPr>
          <w:rFonts w:asciiTheme="minorHAnsi" w:hAnsiTheme="minorHAnsi" w:cstheme="minorHAnsi"/>
          <w:color w:val="000000"/>
        </w:rPr>
        <w:t xml:space="preserve"> apparent institutional c</w:t>
      </w:r>
      <w:r w:rsidR="00A86424" w:rsidRPr="00EF0155">
        <w:rPr>
          <w:rFonts w:asciiTheme="minorHAnsi" w:hAnsiTheme="minorHAnsi" w:cstheme="minorHAnsi"/>
          <w:color w:val="000000"/>
        </w:rPr>
        <w:t xml:space="preserve">hurch indifference </w:t>
      </w:r>
      <w:r w:rsidR="00BF528A" w:rsidRPr="00EF0155">
        <w:rPr>
          <w:rFonts w:asciiTheme="minorHAnsi" w:hAnsiTheme="minorHAnsi" w:cstheme="minorHAnsi"/>
          <w:color w:val="000000"/>
        </w:rPr>
        <w:t>is sourced</w:t>
      </w:r>
      <w:r w:rsidR="007551E4" w:rsidRPr="00EF0155">
        <w:rPr>
          <w:rFonts w:asciiTheme="minorHAnsi" w:hAnsiTheme="minorHAnsi" w:cstheme="minorHAnsi"/>
          <w:color w:val="000000"/>
        </w:rPr>
        <w:t xml:space="preserve"> </w:t>
      </w:r>
      <w:r w:rsidR="00D21E0D">
        <w:rPr>
          <w:rFonts w:asciiTheme="minorHAnsi" w:hAnsiTheme="minorHAnsi" w:cstheme="minorHAnsi"/>
          <w:color w:val="000000"/>
        </w:rPr>
        <w:t xml:space="preserve">from the </w:t>
      </w:r>
      <w:r w:rsidR="00AE6990">
        <w:rPr>
          <w:rFonts w:asciiTheme="minorHAnsi" w:hAnsiTheme="minorHAnsi" w:cstheme="minorHAnsi"/>
          <w:color w:val="000000"/>
        </w:rPr>
        <w:t xml:space="preserve">Christian </w:t>
      </w:r>
      <w:r w:rsidR="00D21E0D">
        <w:rPr>
          <w:rFonts w:asciiTheme="minorHAnsi" w:hAnsiTheme="minorHAnsi" w:cstheme="minorHAnsi"/>
          <w:color w:val="000000"/>
        </w:rPr>
        <w:t xml:space="preserve">idea </w:t>
      </w:r>
      <w:r w:rsidR="007551E4" w:rsidRPr="00EF0155">
        <w:rPr>
          <w:rFonts w:asciiTheme="minorHAnsi" w:hAnsiTheme="minorHAnsi" w:cstheme="minorHAnsi"/>
          <w:color w:val="000000"/>
        </w:rPr>
        <w:t xml:space="preserve">of </w:t>
      </w:r>
      <w:r w:rsidR="00A86424" w:rsidRPr="00EF0155">
        <w:rPr>
          <w:rFonts w:asciiTheme="minorHAnsi" w:hAnsiTheme="minorHAnsi" w:cstheme="minorHAnsi"/>
          <w:color w:val="000000"/>
        </w:rPr>
        <w:t>human exceptionalism</w:t>
      </w:r>
      <w:r w:rsidR="00EB349F" w:rsidRPr="00EF0155">
        <w:rPr>
          <w:rFonts w:asciiTheme="minorHAnsi" w:hAnsiTheme="minorHAnsi" w:cstheme="minorHAnsi"/>
          <w:color w:val="000000"/>
        </w:rPr>
        <w:t xml:space="preserve"> and uniqueness</w:t>
      </w:r>
      <w:r w:rsidR="001C6D9B" w:rsidRPr="00EF0155">
        <w:rPr>
          <w:rFonts w:asciiTheme="minorHAnsi" w:hAnsiTheme="minorHAnsi" w:cstheme="minorHAnsi"/>
          <w:color w:val="000000"/>
        </w:rPr>
        <w:t>?</w:t>
      </w:r>
      <w:r w:rsidR="007D1C75" w:rsidRPr="00EF0155">
        <w:rPr>
          <w:rFonts w:asciiTheme="minorHAnsi" w:hAnsiTheme="minorHAnsi" w:cstheme="minorHAnsi"/>
          <w:color w:val="000000"/>
        </w:rPr>
        <w:t xml:space="preserve"> </w:t>
      </w:r>
      <w:r w:rsidR="002E4E69" w:rsidRPr="00EF0155">
        <w:rPr>
          <w:rFonts w:asciiTheme="minorHAnsi" w:hAnsiTheme="minorHAnsi" w:cstheme="minorHAnsi"/>
          <w:color w:val="000000"/>
        </w:rPr>
        <w:t xml:space="preserve">At the heart of this analysis lies </w:t>
      </w:r>
      <w:r w:rsidR="001E539D" w:rsidRPr="00EF0155">
        <w:rPr>
          <w:rFonts w:asciiTheme="minorHAnsi" w:hAnsiTheme="minorHAnsi" w:cstheme="minorHAnsi"/>
          <w:color w:val="000000"/>
        </w:rPr>
        <w:t xml:space="preserve">the challenge as to whether </w:t>
      </w:r>
      <w:r w:rsidR="00EB349F" w:rsidRPr="00EF0155">
        <w:rPr>
          <w:rFonts w:asciiTheme="minorHAnsi" w:hAnsiTheme="minorHAnsi" w:cstheme="minorHAnsi"/>
          <w:color w:val="000000"/>
        </w:rPr>
        <w:t xml:space="preserve">Christianity </w:t>
      </w:r>
      <w:r w:rsidR="0080773D" w:rsidRPr="00EF0155">
        <w:rPr>
          <w:rFonts w:asciiTheme="minorHAnsi" w:hAnsiTheme="minorHAnsi" w:cstheme="minorHAnsi"/>
          <w:color w:val="000000"/>
        </w:rPr>
        <w:t xml:space="preserve">could </w:t>
      </w:r>
      <w:r w:rsidR="00411B2E" w:rsidRPr="00EF0155">
        <w:rPr>
          <w:rFonts w:asciiTheme="minorHAnsi" w:hAnsiTheme="minorHAnsi" w:cstheme="minorHAnsi"/>
          <w:color w:val="000000"/>
        </w:rPr>
        <w:t xml:space="preserve">and should </w:t>
      </w:r>
      <w:r w:rsidR="0080773D" w:rsidRPr="00EF0155">
        <w:rPr>
          <w:rFonts w:asciiTheme="minorHAnsi" w:hAnsiTheme="minorHAnsi" w:cstheme="minorHAnsi"/>
          <w:color w:val="000000"/>
        </w:rPr>
        <w:t xml:space="preserve">be contributing more towards </w:t>
      </w:r>
      <w:r w:rsidR="00CE0824" w:rsidRPr="00EF0155">
        <w:rPr>
          <w:rFonts w:asciiTheme="minorHAnsi" w:hAnsiTheme="minorHAnsi" w:cstheme="minorHAnsi"/>
          <w:color w:val="000000"/>
        </w:rPr>
        <w:t xml:space="preserve">the </w:t>
      </w:r>
      <w:r w:rsidR="0080773D" w:rsidRPr="00EF0155">
        <w:rPr>
          <w:rFonts w:asciiTheme="minorHAnsi" w:hAnsiTheme="minorHAnsi" w:cstheme="minorHAnsi"/>
          <w:color w:val="000000"/>
        </w:rPr>
        <w:t>struggle for the health of the planet.</w:t>
      </w:r>
      <w:r w:rsidR="00346D03" w:rsidRPr="00EF0155">
        <w:rPr>
          <w:rFonts w:asciiTheme="minorHAnsi" w:hAnsiTheme="minorHAnsi" w:cstheme="minorHAnsi"/>
          <w:color w:val="000000"/>
        </w:rPr>
        <w:t xml:space="preserve"> </w:t>
      </w:r>
    </w:p>
    <w:p w14:paraId="3649CE56" w14:textId="77777777" w:rsidR="0080773D" w:rsidRPr="00EF0155" w:rsidRDefault="0080773D" w:rsidP="00E47AC1">
      <w:pPr>
        <w:autoSpaceDE w:val="0"/>
        <w:autoSpaceDN w:val="0"/>
        <w:adjustRightInd w:val="0"/>
        <w:spacing w:line="360" w:lineRule="auto"/>
        <w:rPr>
          <w:rFonts w:asciiTheme="minorHAnsi" w:hAnsiTheme="minorHAnsi" w:cstheme="minorHAnsi"/>
          <w:color w:val="000000"/>
        </w:rPr>
      </w:pPr>
    </w:p>
    <w:p w14:paraId="0A0D273F" w14:textId="38AE4BA8" w:rsidR="00974DC7" w:rsidRDefault="0000125C" w:rsidP="00E47AC1">
      <w:pPr>
        <w:autoSpaceDE w:val="0"/>
        <w:autoSpaceDN w:val="0"/>
        <w:adjustRightInd w:val="0"/>
        <w:spacing w:line="360" w:lineRule="auto"/>
        <w:rPr>
          <w:rFonts w:asciiTheme="minorHAnsi" w:hAnsiTheme="minorHAnsi" w:cstheme="minorHAnsi"/>
          <w:color w:val="000000"/>
        </w:rPr>
      </w:pPr>
      <w:r w:rsidRPr="00EF0155">
        <w:rPr>
          <w:rFonts w:asciiTheme="minorHAnsi" w:hAnsiTheme="minorHAnsi" w:cstheme="minorHAnsi"/>
          <w:color w:val="000000"/>
        </w:rPr>
        <w:t xml:space="preserve">The </w:t>
      </w:r>
      <w:r w:rsidR="00AF31CB" w:rsidRPr="00EF0155">
        <w:rPr>
          <w:rFonts w:asciiTheme="minorHAnsi" w:hAnsiTheme="minorHAnsi" w:cstheme="minorHAnsi"/>
          <w:color w:val="000000"/>
        </w:rPr>
        <w:t xml:space="preserve">focus then moves to </w:t>
      </w:r>
      <w:r w:rsidR="00631E81" w:rsidRPr="00EF0155">
        <w:rPr>
          <w:rFonts w:asciiTheme="minorHAnsi" w:hAnsiTheme="minorHAnsi" w:cstheme="minorHAnsi"/>
          <w:color w:val="000000"/>
        </w:rPr>
        <w:t xml:space="preserve">what </w:t>
      </w:r>
      <w:r w:rsidR="00E317EE" w:rsidRPr="00EF0155">
        <w:rPr>
          <w:rFonts w:asciiTheme="minorHAnsi" w:hAnsiTheme="minorHAnsi" w:cstheme="minorHAnsi"/>
          <w:color w:val="000000"/>
        </w:rPr>
        <w:t xml:space="preserve">Christian </w:t>
      </w:r>
      <w:r w:rsidR="00631E81" w:rsidRPr="00EF0155">
        <w:rPr>
          <w:rFonts w:asciiTheme="minorHAnsi" w:hAnsiTheme="minorHAnsi" w:cstheme="minorHAnsi"/>
          <w:color w:val="000000"/>
        </w:rPr>
        <w:t xml:space="preserve">environmental </w:t>
      </w:r>
      <w:r w:rsidR="00114EEB" w:rsidRPr="00EF0155">
        <w:rPr>
          <w:rFonts w:asciiTheme="minorHAnsi" w:hAnsiTheme="minorHAnsi" w:cstheme="minorHAnsi"/>
          <w:color w:val="000000"/>
        </w:rPr>
        <w:t>support and concern</w:t>
      </w:r>
      <w:r w:rsidR="00631E81" w:rsidRPr="00EF0155">
        <w:rPr>
          <w:rFonts w:asciiTheme="minorHAnsi" w:hAnsiTheme="minorHAnsi" w:cstheme="minorHAnsi"/>
          <w:color w:val="000000"/>
        </w:rPr>
        <w:t xml:space="preserve"> </w:t>
      </w:r>
      <w:r w:rsidR="00AB4577" w:rsidRPr="00EF0155">
        <w:rPr>
          <w:rFonts w:asciiTheme="minorHAnsi" w:hAnsiTheme="minorHAnsi" w:cstheme="minorHAnsi"/>
          <w:color w:val="000000"/>
        </w:rPr>
        <w:t>would</w:t>
      </w:r>
      <w:r w:rsidR="00631E81" w:rsidRPr="00EF0155">
        <w:rPr>
          <w:rFonts w:asciiTheme="minorHAnsi" w:hAnsiTheme="minorHAnsi" w:cstheme="minorHAnsi"/>
          <w:color w:val="000000"/>
        </w:rPr>
        <w:t xml:space="preserve"> look like</w:t>
      </w:r>
      <w:r w:rsidR="001E49FC" w:rsidRPr="00EF0155">
        <w:rPr>
          <w:rFonts w:asciiTheme="minorHAnsi" w:hAnsiTheme="minorHAnsi" w:cstheme="minorHAnsi"/>
          <w:color w:val="000000"/>
        </w:rPr>
        <w:t xml:space="preserve"> and here the focus will be </w:t>
      </w:r>
      <w:r w:rsidR="00773D3C" w:rsidRPr="00EF0155">
        <w:rPr>
          <w:rFonts w:asciiTheme="minorHAnsi" w:hAnsiTheme="minorHAnsi" w:cstheme="minorHAnsi"/>
          <w:color w:val="000000"/>
        </w:rPr>
        <w:t xml:space="preserve">on </w:t>
      </w:r>
      <w:r w:rsidR="004A0B61" w:rsidRPr="00EF0155">
        <w:rPr>
          <w:rFonts w:asciiTheme="minorHAnsi" w:hAnsiTheme="minorHAnsi" w:cstheme="minorHAnsi"/>
          <w:color w:val="000000"/>
        </w:rPr>
        <w:t xml:space="preserve">Ecospirituality </w:t>
      </w:r>
      <w:r w:rsidR="00D10284" w:rsidRPr="00EF0155">
        <w:rPr>
          <w:rFonts w:asciiTheme="minorHAnsi" w:hAnsiTheme="minorHAnsi" w:cstheme="minorHAnsi"/>
          <w:color w:val="000000"/>
        </w:rPr>
        <w:t xml:space="preserve">in its </w:t>
      </w:r>
      <w:r w:rsidR="00CA1023" w:rsidRPr="00EF0155">
        <w:rPr>
          <w:rFonts w:asciiTheme="minorHAnsi" w:hAnsiTheme="minorHAnsi" w:cstheme="minorHAnsi"/>
          <w:color w:val="000000"/>
        </w:rPr>
        <w:t xml:space="preserve">varying </w:t>
      </w:r>
      <w:r w:rsidR="00D10284" w:rsidRPr="00EF0155">
        <w:rPr>
          <w:rFonts w:asciiTheme="minorHAnsi" w:hAnsiTheme="minorHAnsi" w:cstheme="minorHAnsi"/>
          <w:color w:val="000000"/>
        </w:rPr>
        <w:t>guises</w:t>
      </w:r>
      <w:r w:rsidR="00590CAB" w:rsidRPr="00EF0155">
        <w:rPr>
          <w:rFonts w:asciiTheme="minorHAnsi" w:hAnsiTheme="minorHAnsi" w:cstheme="minorHAnsi"/>
          <w:color w:val="000000"/>
        </w:rPr>
        <w:t>. Th</w:t>
      </w:r>
      <w:r w:rsidR="00346D03" w:rsidRPr="00EF0155">
        <w:rPr>
          <w:rFonts w:asciiTheme="minorHAnsi" w:hAnsiTheme="minorHAnsi" w:cstheme="minorHAnsi"/>
          <w:color w:val="000000"/>
        </w:rPr>
        <w:t>e</w:t>
      </w:r>
      <w:r w:rsidR="00590CAB" w:rsidRPr="00EF0155">
        <w:rPr>
          <w:rFonts w:asciiTheme="minorHAnsi" w:hAnsiTheme="minorHAnsi" w:cstheme="minorHAnsi"/>
          <w:color w:val="000000"/>
        </w:rPr>
        <w:t>re will be a particular focus on</w:t>
      </w:r>
      <w:r w:rsidR="006772B9" w:rsidRPr="00EF0155">
        <w:rPr>
          <w:rFonts w:asciiTheme="minorHAnsi" w:hAnsiTheme="minorHAnsi" w:cstheme="minorHAnsi"/>
          <w:color w:val="000000"/>
        </w:rPr>
        <w:t xml:space="preserve"> </w:t>
      </w:r>
      <w:r w:rsidR="00761513" w:rsidRPr="00EF0155">
        <w:rPr>
          <w:rFonts w:asciiTheme="minorHAnsi" w:hAnsiTheme="minorHAnsi" w:cstheme="minorHAnsi"/>
          <w:color w:val="000000"/>
        </w:rPr>
        <w:t>Ecomysticism</w:t>
      </w:r>
      <w:r w:rsidR="000F7276" w:rsidRPr="00EF0155">
        <w:rPr>
          <w:rFonts w:asciiTheme="minorHAnsi" w:hAnsiTheme="minorHAnsi" w:cstheme="minorHAnsi"/>
          <w:color w:val="000000"/>
        </w:rPr>
        <w:t>,</w:t>
      </w:r>
      <w:r w:rsidR="00761513" w:rsidRPr="00EF0155">
        <w:rPr>
          <w:rFonts w:asciiTheme="minorHAnsi" w:hAnsiTheme="minorHAnsi" w:cstheme="minorHAnsi"/>
          <w:color w:val="000000"/>
        </w:rPr>
        <w:t xml:space="preserve"> </w:t>
      </w:r>
      <w:r w:rsidR="00590CAB" w:rsidRPr="00EF0155">
        <w:rPr>
          <w:rFonts w:asciiTheme="minorHAnsi" w:hAnsiTheme="minorHAnsi" w:cstheme="minorHAnsi"/>
          <w:color w:val="000000"/>
        </w:rPr>
        <w:t>Ecofeminism</w:t>
      </w:r>
      <w:r w:rsidR="000F7276" w:rsidRPr="00EF0155">
        <w:rPr>
          <w:rFonts w:asciiTheme="minorHAnsi" w:hAnsiTheme="minorHAnsi" w:cstheme="minorHAnsi"/>
          <w:color w:val="000000"/>
        </w:rPr>
        <w:t>,</w:t>
      </w:r>
      <w:r w:rsidR="00590CAB" w:rsidRPr="00EF0155">
        <w:rPr>
          <w:rFonts w:asciiTheme="minorHAnsi" w:hAnsiTheme="minorHAnsi" w:cstheme="minorHAnsi"/>
          <w:color w:val="000000"/>
        </w:rPr>
        <w:t xml:space="preserve"> and </w:t>
      </w:r>
      <w:r w:rsidR="00B07C46" w:rsidRPr="00EF0155">
        <w:rPr>
          <w:rFonts w:asciiTheme="minorHAnsi" w:hAnsiTheme="minorHAnsi" w:cstheme="minorHAnsi"/>
          <w:color w:val="000000"/>
        </w:rPr>
        <w:t xml:space="preserve">the principle of </w:t>
      </w:r>
      <w:r w:rsidR="000F7276" w:rsidRPr="00EF0155">
        <w:rPr>
          <w:rFonts w:asciiTheme="minorHAnsi" w:hAnsiTheme="minorHAnsi" w:cstheme="minorHAnsi"/>
          <w:color w:val="000000"/>
        </w:rPr>
        <w:t>B</w:t>
      </w:r>
      <w:r w:rsidR="00B07C46" w:rsidRPr="00EF0155">
        <w:rPr>
          <w:rFonts w:asciiTheme="minorHAnsi" w:hAnsiTheme="minorHAnsi" w:cstheme="minorHAnsi"/>
          <w:color w:val="000000"/>
        </w:rPr>
        <w:t xml:space="preserve">iological </w:t>
      </w:r>
      <w:r w:rsidR="000F7276" w:rsidRPr="00EF0155">
        <w:rPr>
          <w:rFonts w:asciiTheme="minorHAnsi" w:hAnsiTheme="minorHAnsi" w:cstheme="minorHAnsi"/>
          <w:color w:val="000000"/>
        </w:rPr>
        <w:t>E</w:t>
      </w:r>
      <w:r w:rsidR="00B07C46" w:rsidRPr="00EF0155">
        <w:rPr>
          <w:rFonts w:asciiTheme="minorHAnsi" w:hAnsiTheme="minorHAnsi" w:cstheme="minorHAnsi"/>
          <w:color w:val="000000"/>
        </w:rPr>
        <w:t xml:space="preserve">galitarianism. </w:t>
      </w:r>
      <w:r w:rsidR="004170AC" w:rsidRPr="00EF0155">
        <w:rPr>
          <w:rFonts w:asciiTheme="minorHAnsi" w:hAnsiTheme="minorHAnsi" w:cstheme="minorHAnsi"/>
          <w:color w:val="000000"/>
        </w:rPr>
        <w:t>T</w:t>
      </w:r>
      <w:r w:rsidR="003F6E86" w:rsidRPr="00EF0155">
        <w:rPr>
          <w:rFonts w:asciiTheme="minorHAnsi" w:hAnsiTheme="minorHAnsi" w:cstheme="minorHAnsi"/>
          <w:color w:val="000000"/>
        </w:rPr>
        <w:t xml:space="preserve">he </w:t>
      </w:r>
      <w:r w:rsidR="00DF6ABD" w:rsidRPr="00EF0155">
        <w:rPr>
          <w:rFonts w:asciiTheme="minorHAnsi" w:hAnsiTheme="minorHAnsi" w:cstheme="minorHAnsi"/>
          <w:color w:val="000000"/>
        </w:rPr>
        <w:t xml:space="preserve">ideological </w:t>
      </w:r>
      <w:r w:rsidR="003F6E86" w:rsidRPr="00EF0155">
        <w:rPr>
          <w:rFonts w:asciiTheme="minorHAnsi" w:hAnsiTheme="minorHAnsi" w:cstheme="minorHAnsi"/>
          <w:color w:val="000000"/>
        </w:rPr>
        <w:t>differences</w:t>
      </w:r>
      <w:r w:rsidR="00AD5BBD" w:rsidRPr="00EF0155">
        <w:rPr>
          <w:rFonts w:asciiTheme="minorHAnsi" w:hAnsiTheme="minorHAnsi" w:cstheme="minorHAnsi"/>
          <w:color w:val="000000"/>
        </w:rPr>
        <w:t xml:space="preserve"> between Christian</w:t>
      </w:r>
      <w:r w:rsidR="008B75D3" w:rsidRPr="00EF0155">
        <w:rPr>
          <w:rFonts w:asciiTheme="minorHAnsi" w:hAnsiTheme="minorHAnsi" w:cstheme="minorHAnsi"/>
          <w:color w:val="000000"/>
        </w:rPr>
        <w:t>ity</w:t>
      </w:r>
      <w:r w:rsidR="00B72E6B" w:rsidRPr="00EF0155">
        <w:rPr>
          <w:rFonts w:asciiTheme="minorHAnsi" w:hAnsiTheme="minorHAnsi" w:cstheme="minorHAnsi"/>
          <w:color w:val="000000"/>
        </w:rPr>
        <w:t xml:space="preserve"> and Ecospirituality </w:t>
      </w:r>
      <w:r w:rsidR="001E49FC" w:rsidRPr="00EF0155">
        <w:rPr>
          <w:rFonts w:asciiTheme="minorHAnsi" w:hAnsiTheme="minorHAnsi" w:cstheme="minorHAnsi"/>
          <w:color w:val="000000"/>
        </w:rPr>
        <w:t xml:space="preserve">will be </w:t>
      </w:r>
      <w:r w:rsidR="00ED2919" w:rsidRPr="00EF0155">
        <w:rPr>
          <w:rFonts w:asciiTheme="minorHAnsi" w:hAnsiTheme="minorHAnsi" w:cstheme="minorHAnsi"/>
          <w:color w:val="000000"/>
        </w:rPr>
        <w:t>highlighted</w:t>
      </w:r>
      <w:r w:rsidR="001713B6" w:rsidRPr="00EF0155">
        <w:rPr>
          <w:rFonts w:asciiTheme="minorHAnsi" w:hAnsiTheme="minorHAnsi" w:cstheme="minorHAnsi"/>
          <w:color w:val="000000"/>
        </w:rPr>
        <w:t xml:space="preserve"> and discussed</w:t>
      </w:r>
      <w:r w:rsidR="00E84FB3" w:rsidRPr="00EF0155">
        <w:rPr>
          <w:rFonts w:asciiTheme="minorHAnsi" w:hAnsiTheme="minorHAnsi" w:cstheme="minorHAnsi"/>
          <w:color w:val="000000"/>
        </w:rPr>
        <w:t>.</w:t>
      </w:r>
      <w:r w:rsidR="00B72E6B" w:rsidRPr="00EF0155">
        <w:rPr>
          <w:rFonts w:asciiTheme="minorHAnsi" w:hAnsiTheme="minorHAnsi" w:cstheme="minorHAnsi"/>
          <w:color w:val="000000"/>
        </w:rPr>
        <w:t xml:space="preserve"> The </w:t>
      </w:r>
      <w:r w:rsidR="00AF31CB" w:rsidRPr="00EF0155">
        <w:rPr>
          <w:rFonts w:asciiTheme="minorHAnsi" w:hAnsiTheme="minorHAnsi" w:cstheme="minorHAnsi"/>
          <w:color w:val="000000"/>
        </w:rPr>
        <w:t xml:space="preserve">dissertation concludes with a detailed examination as </w:t>
      </w:r>
      <w:r w:rsidR="00B72E6B" w:rsidRPr="00EF0155">
        <w:rPr>
          <w:rFonts w:asciiTheme="minorHAnsi" w:hAnsiTheme="minorHAnsi" w:cstheme="minorHAnsi"/>
          <w:color w:val="000000"/>
        </w:rPr>
        <w:t>to</w:t>
      </w:r>
      <w:r w:rsidR="00713F77" w:rsidRPr="00EF0155">
        <w:rPr>
          <w:rFonts w:asciiTheme="minorHAnsi" w:hAnsiTheme="minorHAnsi" w:cstheme="minorHAnsi"/>
          <w:color w:val="000000"/>
        </w:rPr>
        <w:t xml:space="preserve"> </w:t>
      </w:r>
      <w:r w:rsidR="00AD5BBD" w:rsidRPr="00EF0155">
        <w:rPr>
          <w:rFonts w:asciiTheme="minorHAnsi" w:hAnsiTheme="minorHAnsi" w:cstheme="minorHAnsi"/>
          <w:color w:val="000000"/>
        </w:rPr>
        <w:t>whether there is any</w:t>
      </w:r>
      <w:r w:rsidR="00713F77" w:rsidRPr="00EF0155">
        <w:rPr>
          <w:rFonts w:asciiTheme="minorHAnsi" w:hAnsiTheme="minorHAnsi" w:cstheme="minorHAnsi"/>
          <w:color w:val="000000"/>
        </w:rPr>
        <w:t xml:space="preserve"> </w:t>
      </w:r>
      <w:r w:rsidR="00AD5BBD" w:rsidRPr="00EF0155">
        <w:rPr>
          <w:rFonts w:asciiTheme="minorHAnsi" w:hAnsiTheme="minorHAnsi" w:cstheme="minorHAnsi"/>
          <w:color w:val="000000"/>
        </w:rPr>
        <w:t>evidence</w:t>
      </w:r>
      <w:r w:rsidR="002C143E" w:rsidRPr="00EF0155">
        <w:rPr>
          <w:rFonts w:asciiTheme="minorHAnsi" w:hAnsiTheme="minorHAnsi" w:cstheme="minorHAnsi"/>
          <w:color w:val="000000"/>
        </w:rPr>
        <w:t xml:space="preserve"> in the </w:t>
      </w:r>
      <w:r w:rsidR="00B83FD3" w:rsidRPr="00EF0155">
        <w:rPr>
          <w:rFonts w:asciiTheme="minorHAnsi" w:hAnsiTheme="minorHAnsi" w:cstheme="minorHAnsi"/>
          <w:color w:val="000000"/>
        </w:rPr>
        <w:t>early Jesus</w:t>
      </w:r>
      <w:r w:rsidR="006C1747" w:rsidRPr="00EF0155">
        <w:rPr>
          <w:rFonts w:asciiTheme="minorHAnsi" w:hAnsiTheme="minorHAnsi" w:cstheme="minorHAnsi"/>
          <w:color w:val="000000"/>
        </w:rPr>
        <w:t xml:space="preserve"> movement</w:t>
      </w:r>
      <w:r w:rsidR="00AD5BBD" w:rsidRPr="00EF0155">
        <w:rPr>
          <w:rFonts w:asciiTheme="minorHAnsi" w:hAnsiTheme="minorHAnsi" w:cstheme="minorHAnsi"/>
          <w:color w:val="000000"/>
        </w:rPr>
        <w:t>, either biblical or historical, that evidences the Eco</w:t>
      </w:r>
      <w:r w:rsidR="00E84FB3" w:rsidRPr="00EF0155">
        <w:rPr>
          <w:rFonts w:asciiTheme="minorHAnsi" w:hAnsiTheme="minorHAnsi" w:cstheme="minorHAnsi"/>
          <w:color w:val="000000"/>
        </w:rPr>
        <w:t>s</w:t>
      </w:r>
      <w:r w:rsidR="00713F77" w:rsidRPr="00EF0155">
        <w:rPr>
          <w:rFonts w:asciiTheme="minorHAnsi" w:hAnsiTheme="minorHAnsi" w:cstheme="minorHAnsi"/>
          <w:color w:val="000000"/>
        </w:rPr>
        <w:t>pirituality</w:t>
      </w:r>
      <w:r w:rsidR="006C1747" w:rsidRPr="00EF0155">
        <w:rPr>
          <w:rFonts w:asciiTheme="minorHAnsi" w:hAnsiTheme="minorHAnsi" w:cstheme="minorHAnsi"/>
          <w:color w:val="000000"/>
        </w:rPr>
        <w:t xml:space="preserve"> sentiment</w:t>
      </w:r>
      <w:r w:rsidR="00B365EE" w:rsidRPr="00EF0155">
        <w:rPr>
          <w:rFonts w:asciiTheme="minorHAnsi" w:hAnsiTheme="minorHAnsi" w:cstheme="minorHAnsi"/>
          <w:color w:val="000000"/>
        </w:rPr>
        <w:t xml:space="preserve">. </w:t>
      </w:r>
      <w:r w:rsidR="00462466" w:rsidRPr="00EF0155">
        <w:rPr>
          <w:rFonts w:asciiTheme="minorHAnsi" w:hAnsiTheme="minorHAnsi" w:cstheme="minorHAnsi"/>
          <w:color w:val="000000"/>
        </w:rPr>
        <w:t xml:space="preserve">Particular focus is given to those </w:t>
      </w:r>
      <w:r w:rsidR="00462466" w:rsidRPr="00EF0155">
        <w:rPr>
          <w:rFonts w:asciiTheme="minorHAnsi" w:hAnsiTheme="minorHAnsi" w:cstheme="minorHAnsi"/>
          <w:color w:val="000000"/>
        </w:rPr>
        <w:lastRenderedPageBreak/>
        <w:t xml:space="preserve">gospels </w:t>
      </w:r>
      <w:r w:rsidR="00DA1811" w:rsidRPr="00EF0155">
        <w:rPr>
          <w:rFonts w:asciiTheme="minorHAnsi" w:hAnsiTheme="minorHAnsi" w:cstheme="minorHAnsi"/>
          <w:color w:val="000000"/>
        </w:rPr>
        <w:t>outlawed</w:t>
      </w:r>
      <w:r w:rsidR="00462466" w:rsidRPr="00EF0155">
        <w:rPr>
          <w:rFonts w:asciiTheme="minorHAnsi" w:hAnsiTheme="minorHAnsi" w:cstheme="minorHAnsi"/>
          <w:color w:val="000000"/>
        </w:rPr>
        <w:t xml:space="preserve"> in </w:t>
      </w:r>
      <w:r w:rsidR="00E96E82" w:rsidRPr="00EF0155">
        <w:rPr>
          <w:rFonts w:asciiTheme="minorHAnsi" w:hAnsiTheme="minorHAnsi" w:cstheme="minorHAnsi"/>
          <w:color w:val="000000"/>
        </w:rPr>
        <w:t>the</w:t>
      </w:r>
      <w:r w:rsidR="00E152B5" w:rsidRPr="00EF0155">
        <w:rPr>
          <w:rFonts w:asciiTheme="minorHAnsi" w:hAnsiTheme="minorHAnsi" w:cstheme="minorHAnsi"/>
          <w:color w:val="000000"/>
        </w:rPr>
        <w:t xml:space="preserve"> Thirty-Ninth Festal</w:t>
      </w:r>
      <w:r w:rsidR="00E96E82" w:rsidRPr="00EF0155">
        <w:rPr>
          <w:rFonts w:asciiTheme="minorHAnsi" w:hAnsiTheme="minorHAnsi" w:cstheme="minorHAnsi"/>
          <w:color w:val="000000"/>
        </w:rPr>
        <w:t xml:space="preserve"> letter of </w:t>
      </w:r>
      <w:r w:rsidR="00E152B5" w:rsidRPr="00EF0155">
        <w:rPr>
          <w:rFonts w:asciiTheme="minorHAnsi" w:hAnsiTheme="minorHAnsi" w:cstheme="minorHAnsi"/>
          <w:color w:val="000000"/>
        </w:rPr>
        <w:t>Athanasius</w:t>
      </w:r>
      <w:r w:rsidR="00ED3589" w:rsidRPr="00EF0155">
        <w:rPr>
          <w:rFonts w:asciiTheme="minorHAnsi" w:hAnsiTheme="minorHAnsi" w:cstheme="minorHAnsi"/>
          <w:color w:val="000000"/>
        </w:rPr>
        <w:t xml:space="preserve"> and the role these gospels might yet play </w:t>
      </w:r>
      <w:r w:rsidR="002F60B3" w:rsidRPr="00EF0155">
        <w:rPr>
          <w:rFonts w:asciiTheme="minorHAnsi" w:hAnsiTheme="minorHAnsi" w:cstheme="minorHAnsi"/>
          <w:color w:val="000000"/>
        </w:rPr>
        <w:t xml:space="preserve">in enabling those who love Jesus to </w:t>
      </w:r>
      <w:r w:rsidR="007A653D" w:rsidRPr="00EF0155">
        <w:rPr>
          <w:rFonts w:asciiTheme="minorHAnsi" w:hAnsiTheme="minorHAnsi" w:cstheme="minorHAnsi"/>
          <w:color w:val="000000"/>
        </w:rPr>
        <w:t xml:space="preserve">become </w:t>
      </w:r>
      <w:r w:rsidR="00AE6990">
        <w:rPr>
          <w:rFonts w:asciiTheme="minorHAnsi" w:hAnsiTheme="minorHAnsi" w:cstheme="minorHAnsi"/>
          <w:color w:val="000000"/>
        </w:rPr>
        <w:t xml:space="preserve">more </w:t>
      </w:r>
      <w:r w:rsidR="007A653D" w:rsidRPr="00EF0155">
        <w:rPr>
          <w:rFonts w:asciiTheme="minorHAnsi" w:hAnsiTheme="minorHAnsi" w:cstheme="minorHAnsi"/>
          <w:color w:val="000000"/>
        </w:rPr>
        <w:t>ecologica</w:t>
      </w:r>
      <w:r w:rsidR="00AE6990">
        <w:rPr>
          <w:rFonts w:asciiTheme="minorHAnsi" w:hAnsiTheme="minorHAnsi" w:cstheme="minorHAnsi"/>
          <w:color w:val="000000"/>
        </w:rPr>
        <w:t>l</w:t>
      </w:r>
      <w:r w:rsidR="007A653D" w:rsidRPr="00EF0155">
        <w:rPr>
          <w:rFonts w:asciiTheme="minorHAnsi" w:hAnsiTheme="minorHAnsi" w:cstheme="minorHAnsi"/>
          <w:color w:val="000000"/>
        </w:rPr>
        <w:t>l</w:t>
      </w:r>
      <w:r w:rsidR="00AE6990">
        <w:rPr>
          <w:rFonts w:asciiTheme="minorHAnsi" w:hAnsiTheme="minorHAnsi" w:cstheme="minorHAnsi"/>
          <w:color w:val="000000"/>
        </w:rPr>
        <w:t>y</w:t>
      </w:r>
      <w:r w:rsidR="009D6F37" w:rsidRPr="00EF0155">
        <w:rPr>
          <w:rFonts w:asciiTheme="minorHAnsi" w:hAnsiTheme="minorHAnsi" w:cstheme="minorHAnsi"/>
          <w:color w:val="000000"/>
        </w:rPr>
        <w:t xml:space="preserve"> </w:t>
      </w:r>
      <w:r w:rsidR="00AE6990">
        <w:rPr>
          <w:rFonts w:asciiTheme="minorHAnsi" w:hAnsiTheme="minorHAnsi" w:cstheme="minorHAnsi"/>
          <w:color w:val="000000"/>
        </w:rPr>
        <w:t>friendly</w:t>
      </w:r>
      <w:r w:rsidR="009D6F37" w:rsidRPr="00EF0155">
        <w:rPr>
          <w:rFonts w:asciiTheme="minorHAnsi" w:hAnsiTheme="minorHAnsi" w:cstheme="minorHAnsi"/>
          <w:color w:val="000000"/>
        </w:rPr>
        <w:t>.</w:t>
      </w:r>
      <w:r w:rsidR="00F6158F" w:rsidRPr="00EF0155">
        <w:rPr>
          <w:rStyle w:val="FootnoteReference"/>
          <w:rFonts w:asciiTheme="minorHAnsi" w:hAnsiTheme="minorHAnsi" w:cstheme="minorHAnsi"/>
          <w:color w:val="000000"/>
        </w:rPr>
        <w:footnoteReference w:id="1"/>
      </w:r>
    </w:p>
    <w:p w14:paraId="17E9C814" w14:textId="66125267" w:rsidR="0041471C" w:rsidRPr="00EF0155" w:rsidRDefault="00974DC7" w:rsidP="00E47AC1">
      <w:pPr>
        <w:spacing w:line="360" w:lineRule="auto"/>
        <w:rPr>
          <w:rFonts w:asciiTheme="minorHAnsi" w:hAnsiTheme="minorHAnsi" w:cstheme="minorHAnsi"/>
          <w:color w:val="000000"/>
        </w:rPr>
      </w:pPr>
      <w:r>
        <w:rPr>
          <w:rFonts w:asciiTheme="minorHAnsi" w:hAnsiTheme="minorHAnsi" w:cstheme="minorHAnsi"/>
          <w:color w:val="000000"/>
        </w:rPr>
        <w:br w:type="page"/>
      </w:r>
      <w:r w:rsidR="009A4C43" w:rsidRPr="00EF0155">
        <w:rPr>
          <w:rFonts w:asciiTheme="minorHAnsi" w:hAnsiTheme="minorHAnsi" w:cstheme="minorHAnsi"/>
          <w:color w:val="000000"/>
          <w:u w:val="single"/>
        </w:rPr>
        <w:lastRenderedPageBreak/>
        <w:t>2.</w:t>
      </w:r>
      <w:r w:rsidR="0041471C" w:rsidRPr="00EF0155">
        <w:rPr>
          <w:rFonts w:asciiTheme="minorHAnsi" w:hAnsiTheme="minorHAnsi" w:cstheme="minorHAnsi"/>
          <w:color w:val="000000"/>
          <w:u w:val="single"/>
        </w:rPr>
        <w:t>Methodology</w:t>
      </w:r>
      <w:r w:rsidR="0041471C" w:rsidRPr="00EF0155">
        <w:rPr>
          <w:rFonts w:asciiTheme="minorHAnsi" w:hAnsiTheme="minorHAnsi" w:cstheme="minorHAnsi"/>
          <w:color w:val="000000"/>
        </w:rPr>
        <w:t xml:space="preserve">. </w:t>
      </w:r>
    </w:p>
    <w:p w14:paraId="76D7A4F0" w14:textId="77777777" w:rsidR="003F6E86" w:rsidRPr="00EF0155" w:rsidRDefault="003F6E86" w:rsidP="00E47AC1">
      <w:pPr>
        <w:autoSpaceDE w:val="0"/>
        <w:autoSpaceDN w:val="0"/>
        <w:adjustRightInd w:val="0"/>
        <w:spacing w:line="360" w:lineRule="auto"/>
        <w:rPr>
          <w:rFonts w:asciiTheme="minorHAnsi" w:hAnsiTheme="minorHAnsi" w:cstheme="minorHAnsi"/>
          <w:color w:val="000000"/>
        </w:rPr>
      </w:pPr>
    </w:p>
    <w:p w14:paraId="3412177B" w14:textId="5CE89BBC" w:rsidR="00751272" w:rsidRPr="00EF0155" w:rsidRDefault="00210D55" w:rsidP="00E47AC1">
      <w:pPr>
        <w:autoSpaceDE w:val="0"/>
        <w:autoSpaceDN w:val="0"/>
        <w:adjustRightInd w:val="0"/>
        <w:spacing w:line="360" w:lineRule="auto"/>
        <w:rPr>
          <w:rFonts w:asciiTheme="minorHAnsi" w:hAnsiTheme="minorHAnsi" w:cstheme="minorHAnsi"/>
          <w:color w:val="000000"/>
        </w:rPr>
      </w:pPr>
      <w:r w:rsidRPr="00EF0155">
        <w:rPr>
          <w:rFonts w:asciiTheme="minorHAnsi" w:hAnsiTheme="minorHAnsi" w:cstheme="minorHAnsi"/>
          <w:color w:val="000000"/>
        </w:rPr>
        <w:t xml:space="preserve">Given the breadth of scope </w:t>
      </w:r>
      <w:r w:rsidR="00C86F8A" w:rsidRPr="00EF0155">
        <w:rPr>
          <w:rFonts w:asciiTheme="minorHAnsi" w:hAnsiTheme="minorHAnsi" w:cstheme="minorHAnsi"/>
          <w:color w:val="000000"/>
        </w:rPr>
        <w:t>a field-based approach was deemed to be inappropriate.</w:t>
      </w:r>
      <w:r w:rsidR="00796636">
        <w:rPr>
          <w:rFonts w:asciiTheme="minorHAnsi" w:hAnsiTheme="minorHAnsi" w:cstheme="minorHAnsi"/>
          <w:color w:val="000000"/>
        </w:rPr>
        <w:t xml:space="preserve"> The thesis is therefore addressed via a </w:t>
      </w:r>
      <w:r w:rsidR="00B47FF2" w:rsidRPr="00EF0155">
        <w:rPr>
          <w:rFonts w:asciiTheme="minorHAnsi" w:hAnsiTheme="minorHAnsi" w:cstheme="minorHAnsi"/>
          <w:color w:val="000000"/>
        </w:rPr>
        <w:t>literature-based review</w:t>
      </w:r>
      <w:r w:rsidR="008B447A">
        <w:rPr>
          <w:rFonts w:asciiTheme="minorHAnsi" w:hAnsiTheme="minorHAnsi" w:cstheme="minorHAnsi"/>
          <w:color w:val="000000"/>
        </w:rPr>
        <w:t>.</w:t>
      </w:r>
      <w:r w:rsidR="00BA6DFF" w:rsidRPr="00EF0155">
        <w:rPr>
          <w:rFonts w:asciiTheme="minorHAnsi" w:hAnsiTheme="minorHAnsi" w:cstheme="minorHAnsi"/>
          <w:color w:val="000000"/>
        </w:rPr>
        <w:t xml:space="preserve"> </w:t>
      </w:r>
      <w:r w:rsidR="001C2EB2" w:rsidRPr="00EF0155">
        <w:rPr>
          <w:rFonts w:asciiTheme="minorHAnsi" w:hAnsiTheme="minorHAnsi" w:cstheme="minorHAnsi"/>
          <w:color w:val="000000"/>
        </w:rPr>
        <w:t xml:space="preserve"> </w:t>
      </w:r>
      <w:r w:rsidR="00666FF9" w:rsidRPr="00EF0155">
        <w:rPr>
          <w:rFonts w:asciiTheme="minorHAnsi" w:hAnsiTheme="minorHAnsi" w:cstheme="minorHAnsi"/>
          <w:color w:val="000000"/>
        </w:rPr>
        <w:t>For reference purpose</w:t>
      </w:r>
      <w:r w:rsidR="00D32620" w:rsidRPr="00EF0155">
        <w:rPr>
          <w:rFonts w:asciiTheme="minorHAnsi" w:hAnsiTheme="minorHAnsi" w:cstheme="minorHAnsi"/>
          <w:color w:val="000000"/>
        </w:rPr>
        <w:t>s</w:t>
      </w:r>
      <w:r w:rsidR="00666FF9" w:rsidRPr="00EF0155">
        <w:rPr>
          <w:rFonts w:asciiTheme="minorHAnsi" w:hAnsiTheme="minorHAnsi" w:cstheme="minorHAnsi"/>
          <w:color w:val="000000"/>
        </w:rPr>
        <w:t xml:space="preserve"> </w:t>
      </w:r>
      <w:r w:rsidR="00DF6ABD" w:rsidRPr="00EF0155">
        <w:rPr>
          <w:rFonts w:asciiTheme="minorHAnsi" w:hAnsiTheme="minorHAnsi" w:cstheme="minorHAnsi"/>
          <w:color w:val="000000"/>
        </w:rPr>
        <w:t>a</w:t>
      </w:r>
      <w:r w:rsidR="003F6E86" w:rsidRPr="00EF0155">
        <w:rPr>
          <w:rFonts w:asciiTheme="minorHAnsi" w:hAnsiTheme="minorHAnsi" w:cstheme="minorHAnsi"/>
          <w:color w:val="000000"/>
        </w:rPr>
        <w:t xml:space="preserve">nimal </w:t>
      </w:r>
      <w:r w:rsidR="005E5492" w:rsidRPr="00EF0155">
        <w:rPr>
          <w:rFonts w:asciiTheme="minorHAnsi" w:hAnsiTheme="minorHAnsi" w:cstheme="minorHAnsi"/>
          <w:color w:val="000000"/>
        </w:rPr>
        <w:t xml:space="preserve">agriculture </w:t>
      </w:r>
      <w:r w:rsidR="00DF6ABD" w:rsidRPr="00EF0155">
        <w:rPr>
          <w:rFonts w:asciiTheme="minorHAnsi" w:hAnsiTheme="minorHAnsi" w:cstheme="minorHAnsi"/>
          <w:color w:val="000000"/>
        </w:rPr>
        <w:t xml:space="preserve">and its </w:t>
      </w:r>
      <w:r w:rsidR="00D762DA" w:rsidRPr="00EF0155">
        <w:rPr>
          <w:rFonts w:asciiTheme="minorHAnsi" w:hAnsiTheme="minorHAnsi" w:cstheme="minorHAnsi"/>
          <w:color w:val="000000"/>
        </w:rPr>
        <w:t xml:space="preserve">associated </w:t>
      </w:r>
      <w:r w:rsidR="00DF6ABD" w:rsidRPr="00EF0155">
        <w:rPr>
          <w:rFonts w:asciiTheme="minorHAnsi" w:hAnsiTheme="minorHAnsi" w:cstheme="minorHAnsi"/>
          <w:color w:val="000000"/>
        </w:rPr>
        <w:t>environmental harms becomes a surrogate for the ‘generic’ environment</w:t>
      </w:r>
      <w:r w:rsidR="00435481" w:rsidRPr="00EF0155">
        <w:rPr>
          <w:rFonts w:asciiTheme="minorHAnsi" w:hAnsiTheme="minorHAnsi" w:cstheme="minorHAnsi"/>
          <w:color w:val="000000"/>
        </w:rPr>
        <w:t xml:space="preserve"> term</w:t>
      </w:r>
      <w:r w:rsidR="001D3D46" w:rsidRPr="00EF0155">
        <w:rPr>
          <w:rFonts w:asciiTheme="minorHAnsi" w:hAnsiTheme="minorHAnsi" w:cstheme="minorHAnsi"/>
          <w:color w:val="000000"/>
        </w:rPr>
        <w:t xml:space="preserve"> unless otherwise stated</w:t>
      </w:r>
      <w:r w:rsidR="00DF6ABD" w:rsidRPr="00EF0155">
        <w:rPr>
          <w:rFonts w:asciiTheme="minorHAnsi" w:hAnsiTheme="minorHAnsi" w:cstheme="minorHAnsi"/>
          <w:color w:val="000000"/>
        </w:rPr>
        <w:t xml:space="preserve">. </w:t>
      </w:r>
      <w:r w:rsidR="0019741A" w:rsidRPr="00EF0155">
        <w:rPr>
          <w:rFonts w:asciiTheme="minorHAnsi" w:hAnsiTheme="minorHAnsi" w:cstheme="minorHAnsi"/>
          <w:color w:val="000000"/>
        </w:rPr>
        <w:t>This</w:t>
      </w:r>
      <w:r w:rsidR="00DD457F" w:rsidRPr="00EF0155">
        <w:rPr>
          <w:rFonts w:asciiTheme="minorHAnsi" w:hAnsiTheme="minorHAnsi" w:cstheme="minorHAnsi"/>
          <w:color w:val="000000"/>
        </w:rPr>
        <w:t xml:space="preserve"> is a</w:t>
      </w:r>
      <w:r w:rsidR="00956C2B" w:rsidRPr="00EF0155">
        <w:rPr>
          <w:rFonts w:asciiTheme="minorHAnsi" w:hAnsiTheme="minorHAnsi" w:cstheme="minorHAnsi"/>
          <w:color w:val="000000"/>
        </w:rPr>
        <w:t>n intention</w:t>
      </w:r>
      <w:r w:rsidR="00435481" w:rsidRPr="00EF0155">
        <w:rPr>
          <w:rFonts w:asciiTheme="minorHAnsi" w:hAnsiTheme="minorHAnsi" w:cstheme="minorHAnsi"/>
          <w:color w:val="000000"/>
        </w:rPr>
        <w:t>al</w:t>
      </w:r>
      <w:r w:rsidR="00956C2B" w:rsidRPr="00EF0155">
        <w:rPr>
          <w:rFonts w:asciiTheme="minorHAnsi" w:hAnsiTheme="minorHAnsi" w:cstheme="minorHAnsi"/>
          <w:color w:val="000000"/>
        </w:rPr>
        <w:t xml:space="preserve"> scoping constraint</w:t>
      </w:r>
      <w:r w:rsidR="001D3D46" w:rsidRPr="00EF0155">
        <w:rPr>
          <w:rFonts w:asciiTheme="minorHAnsi" w:hAnsiTheme="minorHAnsi" w:cstheme="minorHAnsi"/>
          <w:color w:val="000000"/>
        </w:rPr>
        <w:t xml:space="preserve"> to enable delivery within the </w:t>
      </w:r>
      <w:r w:rsidR="00F476A6" w:rsidRPr="00EF0155">
        <w:rPr>
          <w:rFonts w:asciiTheme="minorHAnsi" w:hAnsiTheme="minorHAnsi" w:cstheme="minorHAnsi"/>
          <w:color w:val="000000"/>
        </w:rPr>
        <w:t>requirement</w:t>
      </w:r>
      <w:r w:rsidR="008D2D88" w:rsidRPr="00EF0155">
        <w:rPr>
          <w:rFonts w:asciiTheme="minorHAnsi" w:hAnsiTheme="minorHAnsi" w:cstheme="minorHAnsi"/>
          <w:color w:val="000000"/>
        </w:rPr>
        <w:t>.</w:t>
      </w:r>
      <w:r w:rsidR="00E56C91" w:rsidRPr="00EF0155">
        <w:rPr>
          <w:rFonts w:asciiTheme="minorHAnsi" w:hAnsiTheme="minorHAnsi" w:cstheme="minorHAnsi"/>
          <w:color w:val="000000"/>
        </w:rPr>
        <w:t xml:space="preserve"> </w:t>
      </w:r>
      <w:r w:rsidR="002B3A10" w:rsidRPr="00EF0155">
        <w:rPr>
          <w:rFonts w:asciiTheme="minorHAnsi" w:hAnsiTheme="minorHAnsi" w:cstheme="minorHAnsi"/>
          <w:color w:val="000000"/>
        </w:rPr>
        <w:t>N</w:t>
      </w:r>
      <w:r w:rsidR="00014854" w:rsidRPr="00EF0155">
        <w:rPr>
          <w:rFonts w:asciiTheme="minorHAnsi" w:hAnsiTheme="minorHAnsi" w:cstheme="minorHAnsi"/>
          <w:color w:val="000000"/>
        </w:rPr>
        <w:t>o consideration is given to the moral and ethical dile</w:t>
      </w:r>
      <w:r w:rsidR="007762CB" w:rsidRPr="00EF0155">
        <w:rPr>
          <w:rFonts w:asciiTheme="minorHAnsi" w:hAnsiTheme="minorHAnsi" w:cstheme="minorHAnsi"/>
          <w:color w:val="000000"/>
        </w:rPr>
        <w:t>m</w:t>
      </w:r>
      <w:r w:rsidR="00CE5A72" w:rsidRPr="00EF0155">
        <w:rPr>
          <w:rFonts w:asciiTheme="minorHAnsi" w:hAnsiTheme="minorHAnsi" w:cstheme="minorHAnsi"/>
          <w:color w:val="000000"/>
        </w:rPr>
        <w:t xml:space="preserve">mas arising from the </w:t>
      </w:r>
      <w:r w:rsidR="006E664D" w:rsidRPr="00EF0155">
        <w:rPr>
          <w:rFonts w:asciiTheme="minorHAnsi" w:hAnsiTheme="minorHAnsi" w:cstheme="minorHAnsi"/>
          <w:color w:val="000000"/>
        </w:rPr>
        <w:t xml:space="preserve">animal agriculture </w:t>
      </w:r>
      <w:r w:rsidR="00CE5A72" w:rsidRPr="00EF0155">
        <w:rPr>
          <w:rFonts w:asciiTheme="minorHAnsi" w:hAnsiTheme="minorHAnsi" w:cstheme="minorHAnsi"/>
          <w:color w:val="000000"/>
        </w:rPr>
        <w:t>process. Obligations arising from the</w:t>
      </w:r>
      <w:r w:rsidR="00956C2B" w:rsidRPr="00EF0155">
        <w:rPr>
          <w:rFonts w:asciiTheme="minorHAnsi" w:hAnsiTheme="minorHAnsi" w:cstheme="minorHAnsi"/>
          <w:color w:val="000000"/>
        </w:rPr>
        <w:t xml:space="preserve"> </w:t>
      </w:r>
      <w:r w:rsidR="00CE5A72" w:rsidRPr="00EF0155">
        <w:rPr>
          <w:rFonts w:asciiTheme="minorHAnsi" w:hAnsiTheme="minorHAnsi" w:cstheme="minorHAnsi"/>
          <w:color w:val="000000"/>
        </w:rPr>
        <w:t>Cambridge Declaration o</w:t>
      </w:r>
      <w:r w:rsidR="002777CA">
        <w:rPr>
          <w:rFonts w:asciiTheme="minorHAnsi" w:hAnsiTheme="minorHAnsi" w:cstheme="minorHAnsi"/>
          <w:color w:val="000000"/>
        </w:rPr>
        <w:t>n</w:t>
      </w:r>
      <w:r w:rsidR="00CE5A72" w:rsidRPr="00EF0155">
        <w:rPr>
          <w:rFonts w:asciiTheme="minorHAnsi" w:hAnsiTheme="minorHAnsi" w:cstheme="minorHAnsi"/>
          <w:color w:val="000000"/>
        </w:rPr>
        <w:t xml:space="preserve"> Consciousness </w:t>
      </w:r>
      <w:r w:rsidR="006F0196" w:rsidRPr="00EF0155">
        <w:rPr>
          <w:rFonts w:asciiTheme="minorHAnsi" w:hAnsiTheme="minorHAnsi" w:cstheme="minorHAnsi"/>
          <w:color w:val="000000"/>
        </w:rPr>
        <w:t xml:space="preserve">for </w:t>
      </w:r>
      <w:r w:rsidR="008F5ECF" w:rsidRPr="00EF0155">
        <w:rPr>
          <w:rFonts w:asciiTheme="minorHAnsi" w:hAnsiTheme="minorHAnsi" w:cstheme="minorHAnsi"/>
          <w:color w:val="000000"/>
        </w:rPr>
        <w:t xml:space="preserve">instance </w:t>
      </w:r>
      <w:r w:rsidR="00CE5A72" w:rsidRPr="00EF0155">
        <w:rPr>
          <w:rFonts w:asciiTheme="minorHAnsi" w:hAnsiTheme="minorHAnsi" w:cstheme="minorHAnsi"/>
          <w:color w:val="000000"/>
        </w:rPr>
        <w:t xml:space="preserve">are not considered though </w:t>
      </w:r>
      <w:r w:rsidR="008F5ECF" w:rsidRPr="00EF0155">
        <w:rPr>
          <w:rFonts w:asciiTheme="minorHAnsi" w:hAnsiTheme="minorHAnsi" w:cstheme="minorHAnsi"/>
          <w:color w:val="000000"/>
        </w:rPr>
        <w:t xml:space="preserve">it is recognised that </w:t>
      </w:r>
      <w:r w:rsidR="00364273" w:rsidRPr="00EF0155">
        <w:rPr>
          <w:rFonts w:asciiTheme="minorHAnsi" w:hAnsiTheme="minorHAnsi" w:cstheme="minorHAnsi"/>
          <w:color w:val="000000"/>
        </w:rPr>
        <w:t>the</w:t>
      </w:r>
      <w:r w:rsidR="00470602" w:rsidRPr="00EF0155">
        <w:rPr>
          <w:rFonts w:asciiTheme="minorHAnsi" w:hAnsiTheme="minorHAnsi" w:cstheme="minorHAnsi"/>
          <w:color w:val="000000"/>
        </w:rPr>
        <w:t xml:space="preserve"> </w:t>
      </w:r>
      <w:r w:rsidR="00F64429" w:rsidRPr="00EF0155">
        <w:rPr>
          <w:rFonts w:asciiTheme="minorHAnsi" w:hAnsiTheme="minorHAnsi" w:cstheme="minorHAnsi"/>
          <w:color w:val="000000"/>
        </w:rPr>
        <w:t xml:space="preserve">way </w:t>
      </w:r>
      <w:r w:rsidR="003A522A" w:rsidRPr="00EF0155">
        <w:rPr>
          <w:rFonts w:asciiTheme="minorHAnsi" w:hAnsiTheme="minorHAnsi" w:cstheme="minorHAnsi"/>
          <w:color w:val="000000"/>
        </w:rPr>
        <w:t>‘</w:t>
      </w:r>
      <w:r w:rsidR="003D7A83" w:rsidRPr="00EF0155">
        <w:rPr>
          <w:rFonts w:asciiTheme="minorHAnsi" w:hAnsiTheme="minorHAnsi" w:cstheme="minorHAnsi"/>
          <w:color w:val="000000"/>
        </w:rPr>
        <w:t xml:space="preserve">food </w:t>
      </w:r>
      <w:r w:rsidR="00F64429" w:rsidRPr="00EF0155">
        <w:rPr>
          <w:rFonts w:asciiTheme="minorHAnsi" w:hAnsiTheme="minorHAnsi" w:cstheme="minorHAnsi"/>
          <w:color w:val="000000"/>
        </w:rPr>
        <w:t>animals</w:t>
      </w:r>
      <w:r w:rsidR="003A522A" w:rsidRPr="00EF0155">
        <w:rPr>
          <w:rFonts w:asciiTheme="minorHAnsi" w:hAnsiTheme="minorHAnsi" w:cstheme="minorHAnsi"/>
          <w:color w:val="000000"/>
        </w:rPr>
        <w:t>’</w:t>
      </w:r>
      <w:r w:rsidR="00F64429" w:rsidRPr="00EF0155">
        <w:rPr>
          <w:rFonts w:asciiTheme="minorHAnsi" w:hAnsiTheme="minorHAnsi" w:cstheme="minorHAnsi"/>
          <w:color w:val="000000"/>
        </w:rPr>
        <w:t xml:space="preserve"> are brought into existence, reared, and eventually slaughtered </w:t>
      </w:r>
      <w:r w:rsidR="003D7A83" w:rsidRPr="00EF0155">
        <w:rPr>
          <w:rFonts w:asciiTheme="minorHAnsi" w:hAnsiTheme="minorHAnsi" w:cstheme="minorHAnsi"/>
          <w:color w:val="000000"/>
        </w:rPr>
        <w:t xml:space="preserve">is deeply </w:t>
      </w:r>
      <w:r w:rsidR="008F5ECF" w:rsidRPr="00EF0155">
        <w:rPr>
          <w:rFonts w:asciiTheme="minorHAnsi" w:hAnsiTheme="minorHAnsi" w:cstheme="minorHAnsi"/>
          <w:color w:val="000000"/>
        </w:rPr>
        <w:t>troubling</w:t>
      </w:r>
      <w:r w:rsidR="00891A00" w:rsidRPr="00EF0155">
        <w:rPr>
          <w:rFonts w:asciiTheme="minorHAnsi" w:hAnsiTheme="minorHAnsi" w:cstheme="minorHAnsi"/>
          <w:color w:val="000000"/>
        </w:rPr>
        <w:t>.</w:t>
      </w:r>
      <w:r w:rsidR="00E34DAE" w:rsidRPr="00EF0155">
        <w:rPr>
          <w:rStyle w:val="FootnoteReference"/>
          <w:rFonts w:asciiTheme="minorHAnsi" w:hAnsiTheme="minorHAnsi" w:cstheme="minorHAnsi"/>
          <w:color w:val="000000"/>
        </w:rPr>
        <w:footnoteReference w:id="2"/>
      </w:r>
      <w:r w:rsidR="00575533" w:rsidRPr="00EF0155">
        <w:rPr>
          <w:rFonts w:asciiTheme="minorHAnsi" w:hAnsiTheme="minorHAnsi" w:cstheme="minorHAnsi"/>
          <w:color w:val="000000"/>
        </w:rPr>
        <w:t xml:space="preserve"> </w:t>
      </w:r>
      <w:r w:rsidR="00E93014" w:rsidRPr="00EF0155">
        <w:rPr>
          <w:rFonts w:asciiTheme="minorHAnsi" w:hAnsiTheme="minorHAnsi" w:cstheme="minorHAnsi"/>
          <w:color w:val="000000"/>
        </w:rPr>
        <w:t>The term non-human is not utilised</w:t>
      </w:r>
      <w:r w:rsidR="00582B2D" w:rsidRPr="00EF0155">
        <w:rPr>
          <w:rFonts w:asciiTheme="minorHAnsi" w:hAnsiTheme="minorHAnsi" w:cstheme="minorHAnsi"/>
          <w:color w:val="000000"/>
        </w:rPr>
        <w:t xml:space="preserve"> </w:t>
      </w:r>
      <w:r w:rsidR="00E93014" w:rsidRPr="00EF0155">
        <w:rPr>
          <w:rFonts w:asciiTheme="minorHAnsi" w:hAnsiTheme="minorHAnsi" w:cstheme="minorHAnsi"/>
          <w:color w:val="000000"/>
        </w:rPr>
        <w:t xml:space="preserve">preference instead being given to </w:t>
      </w:r>
      <w:r w:rsidR="00204949" w:rsidRPr="00EF0155">
        <w:rPr>
          <w:rFonts w:asciiTheme="minorHAnsi" w:hAnsiTheme="minorHAnsi" w:cstheme="minorHAnsi"/>
          <w:color w:val="000000"/>
        </w:rPr>
        <w:t xml:space="preserve">the </w:t>
      </w:r>
      <w:r w:rsidR="0053024C" w:rsidRPr="00EF0155">
        <w:rPr>
          <w:rFonts w:asciiTheme="minorHAnsi" w:hAnsiTheme="minorHAnsi" w:cstheme="minorHAnsi"/>
          <w:color w:val="000000"/>
        </w:rPr>
        <w:t xml:space="preserve">term </w:t>
      </w:r>
      <w:r w:rsidR="00024ADE" w:rsidRPr="00EF0155">
        <w:rPr>
          <w:rFonts w:asciiTheme="minorHAnsi" w:hAnsiTheme="minorHAnsi" w:cstheme="minorHAnsi"/>
          <w:color w:val="000000"/>
        </w:rPr>
        <w:t>‘</w:t>
      </w:r>
      <w:r w:rsidR="0053024C" w:rsidRPr="00EF0155">
        <w:rPr>
          <w:rFonts w:asciiTheme="minorHAnsi" w:hAnsiTheme="minorHAnsi" w:cstheme="minorHAnsi"/>
          <w:color w:val="000000"/>
        </w:rPr>
        <w:t>other than human</w:t>
      </w:r>
      <w:r w:rsidR="00024ADE" w:rsidRPr="00EF0155">
        <w:rPr>
          <w:rFonts w:asciiTheme="minorHAnsi" w:hAnsiTheme="minorHAnsi" w:cstheme="minorHAnsi"/>
          <w:color w:val="000000"/>
        </w:rPr>
        <w:t>’</w:t>
      </w:r>
      <w:r w:rsidR="0053024C" w:rsidRPr="00EF0155">
        <w:rPr>
          <w:rFonts w:asciiTheme="minorHAnsi" w:hAnsiTheme="minorHAnsi" w:cstheme="minorHAnsi"/>
          <w:color w:val="000000"/>
        </w:rPr>
        <w:t xml:space="preserve">. </w:t>
      </w:r>
      <w:r w:rsidR="00E54463" w:rsidRPr="00EF0155">
        <w:rPr>
          <w:rFonts w:asciiTheme="minorHAnsi" w:hAnsiTheme="minorHAnsi" w:cstheme="minorHAnsi"/>
          <w:color w:val="000000"/>
        </w:rPr>
        <w:t xml:space="preserve"> </w:t>
      </w:r>
      <w:r w:rsidR="008611AB" w:rsidRPr="00EF0155">
        <w:rPr>
          <w:rFonts w:asciiTheme="minorHAnsi" w:hAnsiTheme="minorHAnsi" w:cstheme="minorHAnsi"/>
          <w:color w:val="000000"/>
        </w:rPr>
        <w:t xml:space="preserve">Christianity as we know it did not exist until after the fourth century. </w:t>
      </w:r>
      <w:r w:rsidR="006509A3" w:rsidRPr="00EF0155">
        <w:rPr>
          <w:rFonts w:asciiTheme="minorHAnsi" w:hAnsiTheme="minorHAnsi" w:cstheme="minorHAnsi"/>
          <w:color w:val="000000"/>
        </w:rPr>
        <w:t xml:space="preserve">The term </w:t>
      </w:r>
      <w:r w:rsidR="00605E82" w:rsidRPr="00EF0155">
        <w:rPr>
          <w:rFonts w:asciiTheme="minorHAnsi" w:hAnsiTheme="minorHAnsi" w:cstheme="minorHAnsi"/>
          <w:color w:val="000000"/>
        </w:rPr>
        <w:t>‘</w:t>
      </w:r>
      <w:r w:rsidR="008611AB" w:rsidRPr="00EF0155">
        <w:rPr>
          <w:rFonts w:asciiTheme="minorHAnsi" w:hAnsiTheme="minorHAnsi" w:cstheme="minorHAnsi"/>
          <w:color w:val="000000"/>
        </w:rPr>
        <w:t>p</w:t>
      </w:r>
      <w:r w:rsidR="006509A3" w:rsidRPr="00EF0155">
        <w:rPr>
          <w:rFonts w:asciiTheme="minorHAnsi" w:hAnsiTheme="minorHAnsi" w:cstheme="minorHAnsi"/>
          <w:color w:val="000000"/>
        </w:rPr>
        <w:t>roto-Orthodox movement</w:t>
      </w:r>
      <w:r w:rsidR="00605E82" w:rsidRPr="00EF0155">
        <w:rPr>
          <w:rFonts w:asciiTheme="minorHAnsi" w:hAnsiTheme="minorHAnsi" w:cstheme="minorHAnsi"/>
          <w:color w:val="000000"/>
        </w:rPr>
        <w:t>’</w:t>
      </w:r>
      <w:r w:rsidR="006509A3" w:rsidRPr="00EF0155">
        <w:rPr>
          <w:rFonts w:asciiTheme="minorHAnsi" w:hAnsiTheme="minorHAnsi" w:cstheme="minorHAnsi"/>
          <w:color w:val="000000"/>
        </w:rPr>
        <w:t xml:space="preserve"> is </w:t>
      </w:r>
      <w:r w:rsidR="00F83C37">
        <w:rPr>
          <w:rFonts w:asciiTheme="minorHAnsi" w:hAnsiTheme="minorHAnsi" w:cstheme="minorHAnsi"/>
          <w:color w:val="000000"/>
        </w:rPr>
        <w:t xml:space="preserve">therefore </w:t>
      </w:r>
      <w:r w:rsidR="006509A3" w:rsidRPr="00EF0155">
        <w:rPr>
          <w:rFonts w:asciiTheme="minorHAnsi" w:hAnsiTheme="minorHAnsi" w:cstheme="minorHAnsi"/>
          <w:color w:val="000000"/>
        </w:rPr>
        <w:t xml:space="preserve">used to identify the faction of the Jesus movement that </w:t>
      </w:r>
      <w:r w:rsidR="00676BBE" w:rsidRPr="00EF0155">
        <w:rPr>
          <w:rFonts w:asciiTheme="minorHAnsi" w:hAnsiTheme="minorHAnsi" w:cstheme="minorHAnsi"/>
          <w:color w:val="000000"/>
        </w:rPr>
        <w:t>was the predecessor of t</w:t>
      </w:r>
      <w:r w:rsidR="001D05C4" w:rsidRPr="00EF0155">
        <w:rPr>
          <w:rFonts w:asciiTheme="minorHAnsi" w:hAnsiTheme="minorHAnsi" w:cstheme="minorHAnsi"/>
          <w:color w:val="000000"/>
        </w:rPr>
        <w:t xml:space="preserve">oday’s </w:t>
      </w:r>
      <w:r w:rsidR="00676BBE" w:rsidRPr="00EF0155">
        <w:rPr>
          <w:rFonts w:asciiTheme="minorHAnsi" w:hAnsiTheme="minorHAnsi" w:cstheme="minorHAnsi"/>
          <w:color w:val="000000"/>
        </w:rPr>
        <w:t>institutional churches</w:t>
      </w:r>
      <w:r w:rsidR="006509A3" w:rsidRPr="00EF0155">
        <w:rPr>
          <w:rFonts w:asciiTheme="minorHAnsi" w:hAnsiTheme="minorHAnsi" w:cstheme="minorHAnsi"/>
          <w:color w:val="000000"/>
        </w:rPr>
        <w:t xml:space="preserve">. </w:t>
      </w:r>
      <w:r w:rsidR="00B13369" w:rsidRPr="00EF0155">
        <w:rPr>
          <w:rFonts w:asciiTheme="minorHAnsi" w:hAnsiTheme="minorHAnsi" w:cstheme="minorHAnsi"/>
          <w:color w:val="000000"/>
        </w:rPr>
        <w:t>The</w:t>
      </w:r>
      <w:r w:rsidR="00E1248D" w:rsidRPr="00EF0155">
        <w:rPr>
          <w:rFonts w:asciiTheme="minorHAnsi" w:hAnsiTheme="minorHAnsi" w:cstheme="minorHAnsi"/>
          <w:color w:val="000000"/>
        </w:rPr>
        <w:t xml:space="preserve"> literary review of the environmental harms </w:t>
      </w:r>
      <w:r w:rsidR="00AD3907" w:rsidRPr="00EF0155">
        <w:rPr>
          <w:rFonts w:asciiTheme="minorHAnsi" w:hAnsiTheme="minorHAnsi" w:cstheme="minorHAnsi"/>
          <w:color w:val="000000"/>
        </w:rPr>
        <w:t>caused uses</w:t>
      </w:r>
      <w:r w:rsidR="00F303C5" w:rsidRPr="00EF0155">
        <w:rPr>
          <w:rFonts w:asciiTheme="minorHAnsi" w:hAnsiTheme="minorHAnsi" w:cstheme="minorHAnsi"/>
          <w:color w:val="000000"/>
        </w:rPr>
        <w:t xml:space="preserve"> the </w:t>
      </w:r>
      <w:r w:rsidR="009259B2" w:rsidRPr="00EF0155">
        <w:rPr>
          <w:rFonts w:asciiTheme="minorHAnsi" w:hAnsiTheme="minorHAnsi" w:cstheme="minorHAnsi"/>
          <w:color w:val="000000"/>
        </w:rPr>
        <w:t>p</w:t>
      </w:r>
      <w:r w:rsidR="00F303C5" w:rsidRPr="00EF0155">
        <w:rPr>
          <w:rFonts w:asciiTheme="minorHAnsi" w:hAnsiTheme="minorHAnsi" w:cstheme="minorHAnsi"/>
          <w:color w:val="000000"/>
        </w:rPr>
        <w:t xml:space="preserve">rimary </w:t>
      </w:r>
      <w:r w:rsidR="009259B2" w:rsidRPr="00EF0155">
        <w:rPr>
          <w:rFonts w:asciiTheme="minorHAnsi" w:hAnsiTheme="minorHAnsi" w:cstheme="minorHAnsi"/>
          <w:color w:val="000000"/>
        </w:rPr>
        <w:t>s</w:t>
      </w:r>
      <w:r w:rsidR="00F303C5" w:rsidRPr="00EF0155">
        <w:rPr>
          <w:rFonts w:asciiTheme="minorHAnsi" w:hAnsiTheme="minorHAnsi" w:cstheme="minorHAnsi"/>
          <w:color w:val="000000"/>
        </w:rPr>
        <w:t xml:space="preserve">ources of the </w:t>
      </w:r>
      <w:r w:rsidR="00D32620" w:rsidRPr="00EF0155">
        <w:rPr>
          <w:rFonts w:asciiTheme="minorHAnsi" w:hAnsiTheme="minorHAnsi" w:cstheme="minorHAnsi"/>
          <w:color w:val="000000"/>
        </w:rPr>
        <w:t xml:space="preserve"> </w:t>
      </w:r>
      <w:r w:rsidR="00AD3907" w:rsidRPr="00EF0155">
        <w:rPr>
          <w:rFonts w:asciiTheme="minorHAnsi" w:hAnsiTheme="minorHAnsi" w:cstheme="minorHAnsi"/>
          <w:color w:val="000000"/>
        </w:rPr>
        <w:t>‘</w:t>
      </w:r>
      <w:r w:rsidR="00D32620" w:rsidRPr="00EF0155">
        <w:rPr>
          <w:rFonts w:asciiTheme="minorHAnsi" w:hAnsiTheme="minorHAnsi" w:cstheme="minorHAnsi"/>
          <w:color w:val="000000"/>
        </w:rPr>
        <w:t>UN</w:t>
      </w:r>
      <w:r w:rsidR="00AD3907" w:rsidRPr="00EF0155">
        <w:rPr>
          <w:rFonts w:asciiTheme="minorHAnsi" w:hAnsiTheme="minorHAnsi" w:cstheme="minorHAnsi"/>
          <w:color w:val="000000"/>
        </w:rPr>
        <w:t>’</w:t>
      </w:r>
      <w:r w:rsidR="00D32620" w:rsidRPr="00EF0155">
        <w:rPr>
          <w:rFonts w:asciiTheme="minorHAnsi" w:hAnsiTheme="minorHAnsi" w:cstheme="minorHAnsi"/>
          <w:color w:val="000000"/>
        </w:rPr>
        <w:t xml:space="preserve"> </w:t>
      </w:r>
      <w:r w:rsidR="00AD3907" w:rsidRPr="00EF0155">
        <w:rPr>
          <w:rFonts w:asciiTheme="minorHAnsi" w:hAnsiTheme="minorHAnsi" w:cstheme="minorHAnsi"/>
          <w:color w:val="000000"/>
        </w:rPr>
        <w:t>and ‘Our World In Data’</w:t>
      </w:r>
      <w:r w:rsidR="00D32620" w:rsidRPr="00EF0155">
        <w:rPr>
          <w:rFonts w:asciiTheme="minorHAnsi" w:hAnsiTheme="minorHAnsi" w:cstheme="minorHAnsi"/>
          <w:color w:val="000000"/>
        </w:rPr>
        <w:t xml:space="preserve"> where</w:t>
      </w:r>
      <w:r w:rsidR="00601759" w:rsidRPr="00EF0155">
        <w:rPr>
          <w:rFonts w:asciiTheme="minorHAnsi" w:hAnsiTheme="minorHAnsi" w:cstheme="minorHAnsi"/>
          <w:color w:val="000000"/>
        </w:rPr>
        <w:t>ver</w:t>
      </w:r>
      <w:r w:rsidR="00D32620" w:rsidRPr="00EF0155">
        <w:rPr>
          <w:rFonts w:asciiTheme="minorHAnsi" w:hAnsiTheme="minorHAnsi" w:cstheme="minorHAnsi"/>
          <w:color w:val="000000"/>
        </w:rPr>
        <w:t xml:space="preserve"> </w:t>
      </w:r>
      <w:r w:rsidR="00C82429" w:rsidRPr="00EF0155">
        <w:rPr>
          <w:rFonts w:asciiTheme="minorHAnsi" w:hAnsiTheme="minorHAnsi" w:cstheme="minorHAnsi"/>
          <w:color w:val="000000"/>
        </w:rPr>
        <w:t>possible</w:t>
      </w:r>
      <w:r w:rsidR="00EC1980" w:rsidRPr="00EF0155">
        <w:rPr>
          <w:rFonts w:asciiTheme="minorHAnsi" w:hAnsiTheme="minorHAnsi" w:cstheme="minorHAnsi"/>
          <w:color w:val="000000"/>
        </w:rPr>
        <w:t xml:space="preserve">. </w:t>
      </w:r>
      <w:r w:rsidR="00CF0504" w:rsidRPr="00EF0155">
        <w:rPr>
          <w:rFonts w:asciiTheme="minorHAnsi" w:hAnsiTheme="minorHAnsi" w:cstheme="minorHAnsi"/>
          <w:color w:val="000000"/>
        </w:rPr>
        <w:t xml:space="preserve">Although not specifically in scope </w:t>
      </w:r>
      <w:r w:rsidR="004B00B7" w:rsidRPr="00EF0155">
        <w:rPr>
          <w:rFonts w:asciiTheme="minorHAnsi" w:hAnsiTheme="minorHAnsi" w:cstheme="minorHAnsi"/>
          <w:color w:val="000000"/>
        </w:rPr>
        <w:t xml:space="preserve">consideration is </w:t>
      </w:r>
      <w:r w:rsidR="005B74CE" w:rsidRPr="00EF0155">
        <w:rPr>
          <w:rFonts w:asciiTheme="minorHAnsi" w:hAnsiTheme="minorHAnsi" w:cstheme="minorHAnsi"/>
          <w:color w:val="000000"/>
        </w:rPr>
        <w:t xml:space="preserve">also </w:t>
      </w:r>
      <w:r w:rsidR="004B00B7" w:rsidRPr="00EF0155">
        <w:rPr>
          <w:rFonts w:asciiTheme="minorHAnsi" w:hAnsiTheme="minorHAnsi" w:cstheme="minorHAnsi"/>
          <w:color w:val="000000"/>
        </w:rPr>
        <w:t xml:space="preserve">given to </w:t>
      </w:r>
      <w:r w:rsidR="003A08E0" w:rsidRPr="00EF0155">
        <w:rPr>
          <w:rFonts w:asciiTheme="minorHAnsi" w:hAnsiTheme="minorHAnsi" w:cstheme="minorHAnsi"/>
          <w:color w:val="000000"/>
        </w:rPr>
        <w:t xml:space="preserve">the psychological </w:t>
      </w:r>
      <w:r w:rsidR="005467E2" w:rsidRPr="00EF0155">
        <w:rPr>
          <w:rFonts w:asciiTheme="minorHAnsi" w:hAnsiTheme="minorHAnsi" w:cstheme="minorHAnsi"/>
          <w:color w:val="000000"/>
        </w:rPr>
        <w:t xml:space="preserve">harms </w:t>
      </w:r>
      <w:r w:rsidR="00C1436A" w:rsidRPr="00EF0155">
        <w:rPr>
          <w:rFonts w:asciiTheme="minorHAnsi" w:hAnsiTheme="minorHAnsi" w:cstheme="minorHAnsi"/>
          <w:color w:val="000000"/>
        </w:rPr>
        <w:t xml:space="preserve">inflicted upon </w:t>
      </w:r>
      <w:r w:rsidR="00D40405" w:rsidRPr="00EF0155">
        <w:rPr>
          <w:rFonts w:asciiTheme="minorHAnsi" w:hAnsiTheme="minorHAnsi" w:cstheme="minorHAnsi"/>
          <w:color w:val="000000"/>
        </w:rPr>
        <w:t xml:space="preserve">those </w:t>
      </w:r>
      <w:r w:rsidR="005467E2" w:rsidRPr="00EF0155">
        <w:rPr>
          <w:rFonts w:asciiTheme="minorHAnsi" w:hAnsiTheme="minorHAnsi" w:cstheme="minorHAnsi"/>
          <w:color w:val="000000"/>
        </w:rPr>
        <w:t xml:space="preserve">humans </w:t>
      </w:r>
      <w:r w:rsidR="00835BA0" w:rsidRPr="00EF0155">
        <w:rPr>
          <w:rFonts w:asciiTheme="minorHAnsi" w:hAnsiTheme="minorHAnsi" w:cstheme="minorHAnsi"/>
          <w:color w:val="000000"/>
        </w:rPr>
        <w:t xml:space="preserve">involved in </w:t>
      </w:r>
      <w:r w:rsidR="00C82429" w:rsidRPr="00EF0155">
        <w:rPr>
          <w:rFonts w:asciiTheme="minorHAnsi" w:hAnsiTheme="minorHAnsi" w:cstheme="minorHAnsi"/>
          <w:color w:val="000000"/>
        </w:rPr>
        <w:t>the slaughter</w:t>
      </w:r>
      <w:r w:rsidR="00835BA0" w:rsidRPr="00EF0155">
        <w:rPr>
          <w:rFonts w:asciiTheme="minorHAnsi" w:hAnsiTheme="minorHAnsi" w:cstheme="minorHAnsi"/>
          <w:color w:val="000000"/>
        </w:rPr>
        <w:t xml:space="preserve"> process. </w:t>
      </w:r>
    </w:p>
    <w:p w14:paraId="03DE9962" w14:textId="77777777" w:rsidR="008119C3" w:rsidRPr="00EF0155" w:rsidRDefault="008119C3" w:rsidP="00E47AC1">
      <w:pPr>
        <w:autoSpaceDE w:val="0"/>
        <w:autoSpaceDN w:val="0"/>
        <w:adjustRightInd w:val="0"/>
        <w:spacing w:line="360" w:lineRule="auto"/>
        <w:rPr>
          <w:rFonts w:asciiTheme="minorHAnsi" w:hAnsiTheme="minorHAnsi" w:cstheme="minorHAnsi"/>
          <w:color w:val="000000"/>
        </w:rPr>
      </w:pPr>
    </w:p>
    <w:p w14:paraId="14126581" w14:textId="58C7DFA1" w:rsidR="00854435" w:rsidRPr="00EF0155" w:rsidRDefault="009B6A6E" w:rsidP="00E47AC1">
      <w:pPr>
        <w:autoSpaceDE w:val="0"/>
        <w:autoSpaceDN w:val="0"/>
        <w:adjustRightInd w:val="0"/>
        <w:spacing w:line="360" w:lineRule="auto"/>
        <w:rPr>
          <w:rFonts w:asciiTheme="minorHAnsi" w:hAnsiTheme="minorHAnsi" w:cstheme="minorHAnsi"/>
          <w:color w:val="000000"/>
        </w:rPr>
      </w:pPr>
      <w:r w:rsidRPr="00EF0155">
        <w:rPr>
          <w:rFonts w:asciiTheme="minorHAnsi" w:hAnsiTheme="minorHAnsi" w:cstheme="minorHAnsi"/>
          <w:color w:val="000000"/>
        </w:rPr>
        <w:t xml:space="preserve">In examining Ecotheology comparisons are made between </w:t>
      </w:r>
      <w:r w:rsidR="00F0630D">
        <w:rPr>
          <w:rFonts w:asciiTheme="minorHAnsi" w:hAnsiTheme="minorHAnsi" w:cstheme="minorHAnsi"/>
          <w:color w:val="000000"/>
        </w:rPr>
        <w:t>what Torreta calls the</w:t>
      </w:r>
      <w:r w:rsidR="00115D1B" w:rsidRPr="00EF0155">
        <w:rPr>
          <w:rFonts w:asciiTheme="minorHAnsi" w:hAnsiTheme="minorHAnsi" w:cstheme="minorHAnsi"/>
          <w:color w:val="000000"/>
        </w:rPr>
        <w:t xml:space="preserve"> reforming and revolutionary strands. This is contextualised by the debate between </w:t>
      </w:r>
      <w:r w:rsidR="00115D1B" w:rsidRPr="00EF0155">
        <w:rPr>
          <w:rFonts w:asciiTheme="minorHAnsi" w:hAnsiTheme="minorHAnsi" w:cstheme="minorHAnsi"/>
          <w:color w:val="000000"/>
        </w:rPr>
        <w:lastRenderedPageBreak/>
        <w:t>Edmund Burke and Thomas Paine regarding the French Revolution.</w:t>
      </w:r>
      <w:r w:rsidR="00E7057B" w:rsidRPr="00EF0155">
        <w:rPr>
          <w:rStyle w:val="FootnoteReference"/>
          <w:rFonts w:asciiTheme="minorHAnsi" w:hAnsiTheme="minorHAnsi" w:cstheme="minorHAnsi"/>
          <w:color w:val="000000"/>
        </w:rPr>
        <w:footnoteReference w:id="3"/>
      </w:r>
      <w:r w:rsidR="00115D1B" w:rsidRPr="00EF0155">
        <w:rPr>
          <w:rFonts w:asciiTheme="minorHAnsi" w:hAnsiTheme="minorHAnsi" w:cstheme="minorHAnsi"/>
          <w:color w:val="000000"/>
        </w:rPr>
        <w:t xml:space="preserve"> </w:t>
      </w:r>
      <w:r w:rsidR="008D2C31" w:rsidRPr="00EF0155">
        <w:rPr>
          <w:rFonts w:asciiTheme="minorHAnsi" w:hAnsiTheme="minorHAnsi" w:cstheme="minorHAnsi"/>
          <w:color w:val="000000"/>
        </w:rPr>
        <w:t>Although many sources were considered regarding the early Jesus movement the specific gospel</w:t>
      </w:r>
      <w:r w:rsidR="00E155DA" w:rsidRPr="00EF0155">
        <w:rPr>
          <w:rFonts w:asciiTheme="minorHAnsi" w:hAnsiTheme="minorHAnsi" w:cstheme="minorHAnsi"/>
          <w:color w:val="000000"/>
        </w:rPr>
        <w:t>s that are</w:t>
      </w:r>
      <w:r w:rsidR="008D2C31" w:rsidRPr="00EF0155">
        <w:rPr>
          <w:rFonts w:asciiTheme="minorHAnsi" w:hAnsiTheme="minorHAnsi" w:cstheme="minorHAnsi"/>
          <w:color w:val="000000"/>
        </w:rPr>
        <w:t xml:space="preserve"> in scope are the </w:t>
      </w:r>
      <w:r w:rsidR="008D2C31" w:rsidRPr="00EF0155">
        <w:rPr>
          <w:rFonts w:asciiTheme="minorHAnsi" w:hAnsiTheme="minorHAnsi" w:cstheme="minorHAnsi"/>
          <w:i/>
          <w:iCs/>
          <w:color w:val="000000"/>
        </w:rPr>
        <w:t>Gospel of Thomas</w:t>
      </w:r>
      <w:r w:rsidR="008D2C31" w:rsidRPr="00EF0155">
        <w:rPr>
          <w:rFonts w:asciiTheme="minorHAnsi" w:hAnsiTheme="minorHAnsi" w:cstheme="minorHAnsi"/>
          <w:color w:val="000000"/>
        </w:rPr>
        <w:t xml:space="preserve">, the </w:t>
      </w:r>
      <w:r w:rsidR="008D2C31" w:rsidRPr="00EF0155">
        <w:rPr>
          <w:rFonts w:asciiTheme="minorHAnsi" w:hAnsiTheme="minorHAnsi" w:cstheme="minorHAnsi"/>
          <w:i/>
          <w:iCs/>
          <w:color w:val="000000"/>
        </w:rPr>
        <w:t>Gospel of Mary</w:t>
      </w:r>
      <w:r w:rsidR="008D2C31" w:rsidRPr="00EF0155">
        <w:rPr>
          <w:rFonts w:asciiTheme="minorHAnsi" w:hAnsiTheme="minorHAnsi" w:cstheme="minorHAnsi"/>
          <w:color w:val="000000"/>
        </w:rPr>
        <w:t>, the</w:t>
      </w:r>
      <w:r w:rsidR="008D2C31" w:rsidRPr="00EF0155">
        <w:rPr>
          <w:rFonts w:asciiTheme="minorHAnsi" w:hAnsiTheme="minorHAnsi" w:cstheme="minorHAnsi"/>
          <w:i/>
          <w:iCs/>
          <w:color w:val="000000"/>
        </w:rPr>
        <w:t xml:space="preserve"> Gospel of Philip</w:t>
      </w:r>
      <w:r w:rsidR="008D2C31" w:rsidRPr="00EF0155">
        <w:rPr>
          <w:rFonts w:asciiTheme="minorHAnsi" w:hAnsiTheme="minorHAnsi" w:cstheme="minorHAnsi"/>
          <w:color w:val="000000"/>
        </w:rPr>
        <w:t xml:space="preserve">, </w:t>
      </w:r>
      <w:r w:rsidR="00E155DA" w:rsidRPr="00EF0155">
        <w:rPr>
          <w:rFonts w:asciiTheme="minorHAnsi" w:hAnsiTheme="minorHAnsi" w:cstheme="minorHAnsi"/>
          <w:color w:val="000000"/>
        </w:rPr>
        <w:t>the</w:t>
      </w:r>
      <w:r w:rsidR="008D2C31" w:rsidRPr="00EF0155">
        <w:rPr>
          <w:rFonts w:asciiTheme="minorHAnsi" w:hAnsiTheme="minorHAnsi" w:cstheme="minorHAnsi"/>
          <w:color w:val="000000"/>
        </w:rPr>
        <w:t xml:space="preserve"> </w:t>
      </w:r>
      <w:r w:rsidR="008D2C31" w:rsidRPr="00EF0155">
        <w:rPr>
          <w:rFonts w:asciiTheme="minorHAnsi" w:hAnsiTheme="minorHAnsi" w:cstheme="minorHAnsi"/>
          <w:i/>
          <w:iCs/>
          <w:color w:val="000000"/>
        </w:rPr>
        <w:t>Gospel of the Ebionites</w:t>
      </w:r>
      <w:r w:rsidR="008D2C31" w:rsidRPr="00EF0155">
        <w:rPr>
          <w:rFonts w:asciiTheme="minorHAnsi" w:hAnsiTheme="minorHAnsi" w:cstheme="minorHAnsi"/>
          <w:color w:val="000000"/>
        </w:rPr>
        <w:t xml:space="preserve">, and the </w:t>
      </w:r>
      <w:r w:rsidR="008D2C31" w:rsidRPr="00EF0155">
        <w:rPr>
          <w:rFonts w:asciiTheme="minorHAnsi" w:hAnsiTheme="minorHAnsi" w:cstheme="minorHAnsi"/>
          <w:i/>
          <w:iCs/>
          <w:color w:val="000000"/>
        </w:rPr>
        <w:t>Gospel according to the Hebrew</w:t>
      </w:r>
      <w:r w:rsidR="008D2C31" w:rsidRPr="00EF0155">
        <w:rPr>
          <w:rFonts w:asciiTheme="minorHAnsi" w:hAnsiTheme="minorHAnsi" w:cstheme="minorHAnsi"/>
          <w:color w:val="000000"/>
        </w:rPr>
        <w:t>s.</w:t>
      </w:r>
      <w:r w:rsidR="00E7057B" w:rsidRPr="00EF0155">
        <w:rPr>
          <w:rFonts w:asciiTheme="minorHAnsi" w:hAnsiTheme="minorHAnsi" w:cstheme="minorHAnsi"/>
          <w:color w:val="000000"/>
        </w:rPr>
        <w:t xml:space="preserve"> The term ‘</w:t>
      </w:r>
      <w:r w:rsidR="003C35E1">
        <w:rPr>
          <w:rFonts w:asciiTheme="minorHAnsi" w:hAnsiTheme="minorHAnsi" w:cstheme="minorHAnsi"/>
          <w:color w:val="000000"/>
        </w:rPr>
        <w:t>L</w:t>
      </w:r>
      <w:r w:rsidR="00E7057B" w:rsidRPr="00EF0155">
        <w:rPr>
          <w:rFonts w:asciiTheme="minorHAnsi" w:hAnsiTheme="minorHAnsi" w:cstheme="minorHAnsi"/>
          <w:color w:val="000000"/>
        </w:rPr>
        <w:t xml:space="preserve">ost </w:t>
      </w:r>
      <w:r w:rsidR="003C35E1">
        <w:rPr>
          <w:rFonts w:asciiTheme="minorHAnsi" w:hAnsiTheme="minorHAnsi" w:cstheme="minorHAnsi"/>
          <w:color w:val="000000"/>
        </w:rPr>
        <w:t>G</w:t>
      </w:r>
      <w:r w:rsidR="00E7057B" w:rsidRPr="00EF0155">
        <w:rPr>
          <w:rFonts w:asciiTheme="minorHAnsi" w:hAnsiTheme="minorHAnsi" w:cstheme="minorHAnsi"/>
          <w:color w:val="000000"/>
        </w:rPr>
        <w:t xml:space="preserve">ospels’ is used as a collective </w:t>
      </w:r>
      <w:r w:rsidR="00C51AD8" w:rsidRPr="00EF0155">
        <w:rPr>
          <w:rFonts w:asciiTheme="minorHAnsi" w:hAnsiTheme="minorHAnsi" w:cstheme="minorHAnsi"/>
          <w:color w:val="000000"/>
        </w:rPr>
        <w:t xml:space="preserve">noun to reference these five works. </w:t>
      </w:r>
      <w:r w:rsidR="008D2C31" w:rsidRPr="00EF0155">
        <w:rPr>
          <w:rFonts w:asciiTheme="minorHAnsi" w:hAnsiTheme="minorHAnsi" w:cstheme="minorHAnsi"/>
          <w:color w:val="000000"/>
        </w:rPr>
        <w:t xml:space="preserve"> </w:t>
      </w:r>
      <w:r w:rsidR="00161681">
        <w:rPr>
          <w:rFonts w:asciiTheme="minorHAnsi" w:hAnsiTheme="minorHAnsi" w:cstheme="minorHAnsi"/>
          <w:color w:val="000000"/>
        </w:rPr>
        <w:t xml:space="preserve">Though there are numerous translations available those identified as </w:t>
      </w:r>
      <w:r w:rsidR="00862B26">
        <w:rPr>
          <w:rFonts w:asciiTheme="minorHAnsi" w:hAnsiTheme="minorHAnsi" w:cstheme="minorHAnsi"/>
          <w:color w:val="000000"/>
        </w:rPr>
        <w:t xml:space="preserve">most </w:t>
      </w:r>
      <w:r w:rsidR="003B6F98">
        <w:rPr>
          <w:rFonts w:asciiTheme="minorHAnsi" w:hAnsiTheme="minorHAnsi" w:cstheme="minorHAnsi"/>
          <w:color w:val="000000"/>
        </w:rPr>
        <w:t xml:space="preserve">academically accurate </w:t>
      </w:r>
      <w:r w:rsidR="00161681">
        <w:rPr>
          <w:rFonts w:asciiTheme="minorHAnsi" w:hAnsiTheme="minorHAnsi" w:cstheme="minorHAnsi"/>
          <w:color w:val="000000"/>
        </w:rPr>
        <w:t xml:space="preserve">were </w:t>
      </w:r>
      <w:r w:rsidR="00862B26">
        <w:rPr>
          <w:rFonts w:asciiTheme="minorHAnsi" w:hAnsiTheme="minorHAnsi" w:cstheme="minorHAnsi"/>
          <w:color w:val="000000"/>
        </w:rPr>
        <w:t>used</w:t>
      </w:r>
      <w:r w:rsidR="00161681">
        <w:rPr>
          <w:rFonts w:asciiTheme="minorHAnsi" w:hAnsiTheme="minorHAnsi" w:cstheme="minorHAnsi"/>
          <w:color w:val="000000"/>
        </w:rPr>
        <w:t xml:space="preserve">. </w:t>
      </w:r>
      <w:r w:rsidR="002575D6">
        <w:rPr>
          <w:rFonts w:asciiTheme="minorHAnsi" w:hAnsiTheme="minorHAnsi" w:cstheme="minorHAnsi"/>
          <w:color w:val="000000"/>
        </w:rPr>
        <w:t xml:space="preserve"> </w:t>
      </w:r>
    </w:p>
    <w:p w14:paraId="6C812726" w14:textId="0B126D0A" w:rsidR="00141B2A" w:rsidRDefault="00141B2A">
      <w:pPr>
        <w:rPr>
          <w:rFonts w:asciiTheme="minorHAnsi" w:hAnsiTheme="minorHAnsi" w:cstheme="minorHAnsi"/>
          <w:color w:val="000000"/>
          <w:u w:val="single"/>
        </w:rPr>
      </w:pPr>
      <w:r>
        <w:rPr>
          <w:rFonts w:asciiTheme="minorHAnsi" w:hAnsiTheme="minorHAnsi" w:cstheme="minorHAnsi"/>
          <w:color w:val="000000"/>
          <w:u w:val="single"/>
        </w:rPr>
        <w:br w:type="page"/>
      </w:r>
    </w:p>
    <w:p w14:paraId="5CEDC896" w14:textId="77777777" w:rsidR="00854435" w:rsidRPr="00EF0155" w:rsidRDefault="00854435" w:rsidP="00E47AC1">
      <w:pPr>
        <w:autoSpaceDE w:val="0"/>
        <w:autoSpaceDN w:val="0"/>
        <w:adjustRightInd w:val="0"/>
        <w:spacing w:line="360" w:lineRule="auto"/>
        <w:rPr>
          <w:rFonts w:asciiTheme="minorHAnsi" w:hAnsiTheme="minorHAnsi" w:cstheme="minorHAnsi"/>
          <w:color w:val="000000"/>
          <w:u w:val="single"/>
        </w:rPr>
      </w:pPr>
    </w:p>
    <w:p w14:paraId="79247F94" w14:textId="5A7972DA" w:rsidR="00AE3B0A" w:rsidRPr="00EF0155" w:rsidRDefault="00854435" w:rsidP="00E47AC1">
      <w:pPr>
        <w:autoSpaceDE w:val="0"/>
        <w:autoSpaceDN w:val="0"/>
        <w:adjustRightInd w:val="0"/>
        <w:spacing w:line="360" w:lineRule="auto"/>
        <w:rPr>
          <w:rFonts w:asciiTheme="minorHAnsi" w:hAnsiTheme="minorHAnsi" w:cstheme="minorHAnsi"/>
          <w:i/>
          <w:iCs/>
          <w:color w:val="000000"/>
          <w:u w:val="single"/>
        </w:rPr>
      </w:pPr>
      <w:r w:rsidRPr="00EF0155">
        <w:rPr>
          <w:rFonts w:asciiTheme="minorHAnsi" w:hAnsiTheme="minorHAnsi" w:cstheme="minorHAnsi"/>
          <w:color w:val="000000"/>
          <w:u w:val="single"/>
        </w:rPr>
        <w:t>3</w:t>
      </w:r>
      <w:r w:rsidR="00AF1D4F" w:rsidRPr="00EF0155">
        <w:rPr>
          <w:rFonts w:asciiTheme="minorHAnsi" w:hAnsiTheme="minorHAnsi" w:cstheme="minorHAnsi"/>
          <w:color w:val="000000"/>
          <w:u w:val="single"/>
        </w:rPr>
        <w:t>.</w:t>
      </w:r>
      <w:r w:rsidR="00665952" w:rsidRPr="00EF0155">
        <w:rPr>
          <w:rFonts w:asciiTheme="minorHAnsi" w:hAnsiTheme="minorHAnsi" w:cstheme="minorHAnsi"/>
          <w:color w:val="000000"/>
          <w:u w:val="single"/>
        </w:rPr>
        <w:t>Literary Review</w:t>
      </w:r>
      <w:r w:rsidR="00F52A34" w:rsidRPr="00EF0155">
        <w:rPr>
          <w:rFonts w:asciiTheme="minorHAnsi" w:hAnsiTheme="minorHAnsi" w:cstheme="minorHAnsi"/>
          <w:color w:val="000000"/>
          <w:u w:val="single"/>
        </w:rPr>
        <w:t xml:space="preserve"> – Animal</w:t>
      </w:r>
      <w:r w:rsidR="004B13F0" w:rsidRPr="00EF0155">
        <w:rPr>
          <w:rFonts w:asciiTheme="minorHAnsi" w:hAnsiTheme="minorHAnsi" w:cstheme="minorHAnsi"/>
          <w:color w:val="000000"/>
          <w:u w:val="single"/>
        </w:rPr>
        <w:t xml:space="preserve"> Agriculture</w:t>
      </w:r>
      <w:r w:rsidR="00F52A34" w:rsidRPr="00EF0155">
        <w:rPr>
          <w:rFonts w:asciiTheme="minorHAnsi" w:hAnsiTheme="minorHAnsi" w:cstheme="minorHAnsi"/>
          <w:color w:val="000000"/>
          <w:u w:val="single"/>
        </w:rPr>
        <w:t xml:space="preserve"> and its Environment</w:t>
      </w:r>
      <w:r w:rsidR="00520E43" w:rsidRPr="00EF0155">
        <w:rPr>
          <w:rFonts w:asciiTheme="minorHAnsi" w:hAnsiTheme="minorHAnsi" w:cstheme="minorHAnsi"/>
          <w:color w:val="000000"/>
          <w:u w:val="single"/>
        </w:rPr>
        <w:t>al Impacts</w:t>
      </w:r>
    </w:p>
    <w:p w14:paraId="795C7D36" w14:textId="77777777" w:rsidR="00AE3B0A" w:rsidRPr="00EF0155" w:rsidRDefault="00AE3B0A" w:rsidP="00E47AC1">
      <w:pPr>
        <w:autoSpaceDE w:val="0"/>
        <w:autoSpaceDN w:val="0"/>
        <w:adjustRightInd w:val="0"/>
        <w:spacing w:line="360" w:lineRule="auto"/>
        <w:rPr>
          <w:rFonts w:asciiTheme="minorHAnsi" w:hAnsiTheme="minorHAnsi" w:cstheme="minorHAnsi"/>
          <w:i/>
          <w:iCs/>
          <w:color w:val="000000"/>
          <w:u w:color="000000"/>
        </w:rPr>
      </w:pPr>
    </w:p>
    <w:p w14:paraId="1DFB9F1C" w14:textId="3A65DC2D" w:rsidR="00A15F7C" w:rsidRPr="00EF0155" w:rsidRDefault="00A15F7C" w:rsidP="00E47AC1">
      <w:pPr>
        <w:autoSpaceDE w:val="0"/>
        <w:autoSpaceDN w:val="0"/>
        <w:adjustRightInd w:val="0"/>
        <w:spacing w:line="360" w:lineRule="auto"/>
        <w:rPr>
          <w:rFonts w:asciiTheme="minorHAnsi" w:hAnsiTheme="minorHAnsi" w:cstheme="minorHAnsi"/>
          <w:color w:val="212121"/>
          <w:shd w:val="clear" w:color="auto" w:fill="FFFFFF"/>
        </w:rPr>
      </w:pPr>
      <w:r w:rsidRPr="00EF0155">
        <w:rPr>
          <w:rFonts w:asciiTheme="minorHAnsi" w:hAnsiTheme="minorHAnsi" w:cstheme="minorHAnsi"/>
          <w:color w:val="212121"/>
          <w:shd w:val="clear" w:color="auto" w:fill="FFFFFF"/>
        </w:rPr>
        <w:t xml:space="preserve">What do we mean by </w:t>
      </w:r>
      <w:r w:rsidR="004B13F0" w:rsidRPr="00EF0155">
        <w:rPr>
          <w:rFonts w:asciiTheme="minorHAnsi" w:hAnsiTheme="minorHAnsi" w:cstheme="minorHAnsi"/>
          <w:color w:val="212121"/>
          <w:shd w:val="clear" w:color="auto" w:fill="FFFFFF"/>
        </w:rPr>
        <w:t>animal agriculture</w:t>
      </w:r>
      <w:r w:rsidRPr="00EF0155">
        <w:rPr>
          <w:rFonts w:asciiTheme="minorHAnsi" w:hAnsiTheme="minorHAnsi" w:cstheme="minorHAnsi"/>
          <w:color w:val="212121"/>
          <w:shd w:val="clear" w:color="auto" w:fill="FFFFFF"/>
        </w:rPr>
        <w:t>? In each instance we are referencing a process that transforms one or more parts of an animal into a commodity</w:t>
      </w:r>
      <w:r w:rsidR="006D5D41" w:rsidRPr="00EF0155">
        <w:rPr>
          <w:rFonts w:asciiTheme="minorHAnsi" w:hAnsiTheme="minorHAnsi" w:cstheme="minorHAnsi"/>
          <w:color w:val="212121"/>
          <w:shd w:val="clear" w:color="auto" w:fill="FFFFFF"/>
        </w:rPr>
        <w:t xml:space="preserve"> to be eaten by humans or non-humans</w:t>
      </w:r>
      <w:r w:rsidR="00BA1986" w:rsidRPr="00EF0155">
        <w:rPr>
          <w:rFonts w:asciiTheme="minorHAnsi" w:hAnsiTheme="minorHAnsi" w:cstheme="minorHAnsi"/>
          <w:color w:val="212121"/>
          <w:shd w:val="clear" w:color="auto" w:fill="FFFFFF"/>
        </w:rPr>
        <w:t>.</w:t>
      </w:r>
      <w:r w:rsidR="00BA1986" w:rsidRPr="00EF0155">
        <w:rPr>
          <w:rStyle w:val="FootnoteReference"/>
          <w:rFonts w:asciiTheme="minorHAnsi" w:hAnsiTheme="minorHAnsi" w:cstheme="minorHAnsi"/>
          <w:color w:val="212121"/>
          <w:shd w:val="clear" w:color="auto" w:fill="FFFFFF"/>
        </w:rPr>
        <w:footnoteReference w:id="4"/>
      </w:r>
      <w:r w:rsidRPr="00EF0155">
        <w:rPr>
          <w:rFonts w:asciiTheme="minorHAnsi" w:hAnsiTheme="minorHAnsi" w:cstheme="minorHAnsi"/>
          <w:color w:val="212121"/>
          <w:shd w:val="clear" w:color="auto" w:fill="FFFFFF"/>
        </w:rPr>
        <w:t xml:space="preserve"> </w:t>
      </w:r>
      <w:r w:rsidR="00891A00" w:rsidRPr="00EF0155">
        <w:rPr>
          <w:rFonts w:asciiTheme="minorHAnsi" w:hAnsiTheme="minorHAnsi" w:cstheme="minorHAnsi"/>
          <w:color w:val="212121"/>
          <w:shd w:val="clear" w:color="auto" w:fill="FFFFFF"/>
        </w:rPr>
        <w:t xml:space="preserve">Alternatively </w:t>
      </w:r>
      <w:r w:rsidR="00523977" w:rsidRPr="00EF0155">
        <w:rPr>
          <w:rFonts w:asciiTheme="minorHAnsi" w:hAnsiTheme="minorHAnsi" w:cstheme="minorHAnsi"/>
          <w:color w:val="212121"/>
          <w:shd w:val="clear" w:color="auto" w:fill="FFFFFF"/>
        </w:rPr>
        <w:t>thought of as a</w:t>
      </w:r>
      <w:r w:rsidR="00822850" w:rsidRPr="00EF0155">
        <w:rPr>
          <w:rFonts w:asciiTheme="minorHAnsi" w:hAnsiTheme="minorHAnsi" w:cstheme="minorHAnsi"/>
          <w:color w:val="212121"/>
          <w:shd w:val="clear" w:color="auto" w:fill="FFFFFF"/>
        </w:rPr>
        <w:t xml:space="preserve"> commodified </w:t>
      </w:r>
      <w:r w:rsidRPr="00EF0155">
        <w:rPr>
          <w:rFonts w:asciiTheme="minorHAnsi" w:hAnsiTheme="minorHAnsi" w:cstheme="minorHAnsi"/>
          <w:color w:val="212121"/>
          <w:shd w:val="clear" w:color="auto" w:fill="FFFFFF"/>
        </w:rPr>
        <w:t xml:space="preserve">product that can be bought or sold. </w:t>
      </w:r>
      <w:r w:rsidR="00D14485" w:rsidRPr="00EF0155">
        <w:rPr>
          <w:rFonts w:asciiTheme="minorHAnsi" w:hAnsiTheme="minorHAnsi" w:cstheme="minorHAnsi"/>
          <w:color w:val="212121"/>
          <w:shd w:val="clear" w:color="auto" w:fill="FFFFFF"/>
        </w:rPr>
        <w:t>Historically a</w:t>
      </w:r>
      <w:r w:rsidR="00857080" w:rsidRPr="00EF0155">
        <w:rPr>
          <w:rFonts w:asciiTheme="minorHAnsi" w:hAnsiTheme="minorHAnsi" w:cstheme="minorHAnsi"/>
          <w:color w:val="212121"/>
          <w:shd w:val="clear" w:color="auto" w:fill="FFFFFF"/>
        </w:rPr>
        <w:t xml:space="preserve">nimal commodification began </w:t>
      </w:r>
      <w:r w:rsidR="00542619" w:rsidRPr="00EF0155">
        <w:rPr>
          <w:rFonts w:asciiTheme="minorHAnsi" w:hAnsiTheme="minorHAnsi" w:cstheme="minorHAnsi"/>
          <w:color w:val="212121"/>
          <w:shd w:val="clear" w:color="auto" w:fill="FFFFFF"/>
        </w:rPr>
        <w:t xml:space="preserve">in the </w:t>
      </w:r>
      <w:r w:rsidR="00975548" w:rsidRPr="00EF0155">
        <w:rPr>
          <w:rFonts w:asciiTheme="minorHAnsi" w:hAnsiTheme="minorHAnsi" w:cstheme="minorHAnsi"/>
          <w:color w:val="212121"/>
          <w:shd w:val="clear" w:color="auto" w:fill="FFFFFF"/>
        </w:rPr>
        <w:t>seventeenth c</w:t>
      </w:r>
      <w:r w:rsidR="00542619" w:rsidRPr="00EF0155">
        <w:rPr>
          <w:rFonts w:asciiTheme="minorHAnsi" w:hAnsiTheme="minorHAnsi" w:cstheme="minorHAnsi"/>
          <w:color w:val="212121"/>
          <w:shd w:val="clear" w:color="auto" w:fill="FFFFFF"/>
        </w:rPr>
        <w:t>entury.</w:t>
      </w:r>
      <w:r w:rsidR="00751237" w:rsidRPr="00EF0155">
        <w:rPr>
          <w:rFonts w:asciiTheme="minorHAnsi" w:hAnsiTheme="minorHAnsi" w:cstheme="minorHAnsi"/>
          <w:color w:val="212121"/>
          <w:shd w:val="clear" w:color="auto" w:fill="FFFFFF"/>
        </w:rPr>
        <w:t xml:space="preserve"> </w:t>
      </w:r>
      <w:r w:rsidR="00D14485" w:rsidRPr="00EF0155">
        <w:rPr>
          <w:rFonts w:asciiTheme="minorHAnsi" w:hAnsiTheme="minorHAnsi" w:cstheme="minorHAnsi"/>
          <w:color w:val="212121"/>
          <w:shd w:val="clear" w:color="auto" w:fill="FFFFFF"/>
        </w:rPr>
        <w:t>There are many examples from this period</w:t>
      </w:r>
      <w:r w:rsidR="00F71461" w:rsidRPr="00EF0155">
        <w:rPr>
          <w:rFonts w:asciiTheme="minorHAnsi" w:hAnsiTheme="minorHAnsi" w:cstheme="minorHAnsi"/>
          <w:color w:val="212121"/>
          <w:shd w:val="clear" w:color="auto" w:fill="FFFFFF"/>
        </w:rPr>
        <w:t xml:space="preserve"> including the </w:t>
      </w:r>
      <w:r w:rsidR="00751237" w:rsidRPr="00EF0155">
        <w:rPr>
          <w:rFonts w:asciiTheme="minorHAnsi" w:hAnsiTheme="minorHAnsi" w:cstheme="minorHAnsi"/>
          <w:color w:val="212121"/>
          <w:shd w:val="clear" w:color="auto" w:fill="FFFFFF"/>
        </w:rPr>
        <w:t xml:space="preserve">wholesale </w:t>
      </w:r>
      <w:r w:rsidR="003C73B7" w:rsidRPr="00EF0155">
        <w:rPr>
          <w:rFonts w:asciiTheme="minorHAnsi" w:hAnsiTheme="minorHAnsi" w:cstheme="minorHAnsi"/>
          <w:color w:val="212121"/>
          <w:shd w:val="clear" w:color="auto" w:fill="FFFFFF"/>
        </w:rPr>
        <w:t>commodification</w:t>
      </w:r>
      <w:r w:rsidR="00DF6ABD" w:rsidRPr="00EF0155">
        <w:rPr>
          <w:rFonts w:asciiTheme="minorHAnsi" w:hAnsiTheme="minorHAnsi" w:cstheme="minorHAnsi"/>
          <w:color w:val="212121"/>
          <w:shd w:val="clear" w:color="auto" w:fill="FFFFFF"/>
        </w:rPr>
        <w:t xml:space="preserve"> </w:t>
      </w:r>
      <w:r w:rsidR="00202093" w:rsidRPr="00EF0155">
        <w:rPr>
          <w:rFonts w:asciiTheme="minorHAnsi" w:hAnsiTheme="minorHAnsi" w:cstheme="minorHAnsi"/>
          <w:color w:val="212121"/>
          <w:shd w:val="clear" w:color="auto" w:fill="FFFFFF"/>
        </w:rPr>
        <w:t xml:space="preserve">of </w:t>
      </w:r>
      <w:r w:rsidR="00D35960" w:rsidRPr="00EF0155">
        <w:rPr>
          <w:rFonts w:asciiTheme="minorHAnsi" w:hAnsiTheme="minorHAnsi" w:cstheme="minorHAnsi"/>
          <w:color w:val="212121"/>
          <w:shd w:val="clear" w:color="auto" w:fill="FFFFFF"/>
        </w:rPr>
        <w:t>b</w:t>
      </w:r>
      <w:r w:rsidR="00202093" w:rsidRPr="00EF0155">
        <w:rPr>
          <w:rFonts w:asciiTheme="minorHAnsi" w:hAnsiTheme="minorHAnsi" w:cstheme="minorHAnsi"/>
          <w:color w:val="212121"/>
          <w:shd w:val="clear" w:color="auto" w:fill="FFFFFF"/>
        </w:rPr>
        <w:t>eavers in North America</w:t>
      </w:r>
      <w:r w:rsidR="00833454">
        <w:rPr>
          <w:rFonts w:asciiTheme="minorHAnsi" w:hAnsiTheme="minorHAnsi" w:cstheme="minorHAnsi"/>
          <w:color w:val="212121"/>
          <w:shd w:val="clear" w:color="auto" w:fill="FFFFFF"/>
        </w:rPr>
        <w:t xml:space="preserve"> and the commodification of cod</w:t>
      </w:r>
      <w:r w:rsidR="003C73B7" w:rsidRPr="00EF0155">
        <w:rPr>
          <w:rFonts w:asciiTheme="minorHAnsi" w:hAnsiTheme="minorHAnsi" w:cstheme="minorHAnsi"/>
          <w:color w:val="212121"/>
          <w:shd w:val="clear" w:color="auto" w:fill="FFFFFF"/>
        </w:rPr>
        <w:t>.</w:t>
      </w:r>
      <w:r w:rsidR="00202093" w:rsidRPr="00EF0155">
        <w:rPr>
          <w:rStyle w:val="FootnoteReference"/>
          <w:rFonts w:asciiTheme="minorHAnsi" w:hAnsiTheme="minorHAnsi" w:cstheme="minorHAnsi"/>
          <w:color w:val="212121"/>
          <w:shd w:val="clear" w:color="auto" w:fill="FFFFFF"/>
        </w:rPr>
        <w:footnoteReference w:id="5"/>
      </w:r>
      <w:bookmarkStart w:id="0" w:name="_Hlk132090811"/>
      <w:r w:rsidRPr="00EF0155">
        <w:rPr>
          <w:rFonts w:asciiTheme="minorHAnsi" w:hAnsiTheme="minorHAnsi" w:cstheme="minorHAnsi"/>
          <w:color w:val="212121"/>
          <w:shd w:val="clear" w:color="auto" w:fill="FFFFFF"/>
        </w:rPr>
        <w:t xml:space="preserve"> </w:t>
      </w:r>
      <w:bookmarkEnd w:id="0"/>
      <w:r w:rsidR="00B628BD" w:rsidRPr="00EF0155">
        <w:rPr>
          <w:rFonts w:asciiTheme="minorHAnsi" w:hAnsiTheme="minorHAnsi" w:cstheme="minorHAnsi"/>
          <w:color w:val="212121"/>
          <w:shd w:val="clear" w:color="auto" w:fill="FFFFFF"/>
        </w:rPr>
        <w:t xml:space="preserve">Cod </w:t>
      </w:r>
      <w:r w:rsidRPr="00EF0155">
        <w:rPr>
          <w:rFonts w:asciiTheme="minorHAnsi" w:hAnsiTheme="minorHAnsi" w:cstheme="minorHAnsi"/>
          <w:color w:val="212121"/>
          <w:shd w:val="clear" w:color="auto" w:fill="FFFFFF"/>
        </w:rPr>
        <w:t>was used to feed African slaves labouring in the fields of the West Indies and was a staple of the colonial settlers</w:t>
      </w:r>
      <w:r w:rsidR="00202093" w:rsidRPr="00EF0155">
        <w:rPr>
          <w:rFonts w:asciiTheme="minorHAnsi" w:hAnsiTheme="minorHAnsi" w:cstheme="minorHAnsi"/>
          <w:color w:val="212121"/>
          <w:shd w:val="clear" w:color="auto" w:fill="FFFFFF"/>
        </w:rPr>
        <w:t>.</w:t>
      </w:r>
      <w:r w:rsidR="00202093" w:rsidRPr="00EF0155">
        <w:rPr>
          <w:rStyle w:val="FootnoteReference"/>
          <w:rFonts w:asciiTheme="minorHAnsi" w:hAnsiTheme="minorHAnsi" w:cstheme="minorHAnsi"/>
          <w:color w:val="212121"/>
          <w:shd w:val="clear" w:color="auto" w:fill="FFFFFF"/>
        </w:rPr>
        <w:footnoteReference w:id="6"/>
      </w:r>
      <w:r w:rsidR="00027861" w:rsidRPr="00EF0155">
        <w:rPr>
          <w:rFonts w:asciiTheme="minorHAnsi" w:hAnsiTheme="minorHAnsi" w:cstheme="minorHAnsi"/>
          <w:color w:val="212121"/>
          <w:shd w:val="clear" w:color="auto" w:fill="FFFFFF"/>
        </w:rPr>
        <w:t xml:space="preserve"> </w:t>
      </w:r>
      <w:r w:rsidR="00B3491B" w:rsidRPr="00EF0155">
        <w:rPr>
          <w:rFonts w:asciiTheme="minorHAnsi" w:hAnsiTheme="minorHAnsi" w:cstheme="minorHAnsi"/>
          <w:color w:val="212121"/>
          <w:shd w:val="clear" w:color="auto" w:fill="FFFFFF"/>
        </w:rPr>
        <w:t>In each of the instances above there</w:t>
      </w:r>
      <w:r w:rsidRPr="00EF0155">
        <w:rPr>
          <w:rFonts w:asciiTheme="minorHAnsi" w:hAnsiTheme="minorHAnsi" w:cstheme="minorHAnsi"/>
          <w:color w:val="212121"/>
          <w:shd w:val="clear" w:color="auto" w:fill="FFFFFF"/>
        </w:rPr>
        <w:t xml:space="preserve"> was simply no conservation consideration </w:t>
      </w:r>
      <w:r w:rsidR="00F941A7">
        <w:rPr>
          <w:rFonts w:asciiTheme="minorHAnsi" w:hAnsiTheme="minorHAnsi" w:cstheme="minorHAnsi"/>
          <w:color w:val="212121"/>
          <w:shd w:val="clear" w:color="auto" w:fill="FFFFFF"/>
        </w:rPr>
        <w:t>to</w:t>
      </w:r>
      <w:r w:rsidRPr="00EF0155">
        <w:rPr>
          <w:rFonts w:asciiTheme="minorHAnsi" w:hAnsiTheme="minorHAnsi" w:cstheme="minorHAnsi"/>
          <w:color w:val="212121"/>
          <w:shd w:val="clear" w:color="auto" w:fill="FFFFFF"/>
        </w:rPr>
        <w:t xml:space="preserve"> how the </w:t>
      </w:r>
      <w:r w:rsidR="00C311CD">
        <w:rPr>
          <w:rFonts w:asciiTheme="minorHAnsi" w:hAnsiTheme="minorHAnsi" w:cstheme="minorHAnsi"/>
          <w:color w:val="212121"/>
          <w:shd w:val="clear" w:color="auto" w:fill="FFFFFF"/>
        </w:rPr>
        <w:t xml:space="preserve">commodification </w:t>
      </w:r>
      <w:r w:rsidR="00E66C09" w:rsidRPr="00EF0155">
        <w:rPr>
          <w:rFonts w:asciiTheme="minorHAnsi" w:hAnsiTheme="minorHAnsi" w:cstheme="minorHAnsi"/>
          <w:color w:val="212121"/>
          <w:shd w:val="clear" w:color="auto" w:fill="FFFFFF"/>
        </w:rPr>
        <w:t>process</w:t>
      </w:r>
      <w:r w:rsidR="00C23BB6" w:rsidRPr="00EF0155">
        <w:rPr>
          <w:rFonts w:asciiTheme="minorHAnsi" w:hAnsiTheme="minorHAnsi" w:cstheme="minorHAnsi"/>
          <w:color w:val="212121"/>
          <w:shd w:val="clear" w:color="auto" w:fill="FFFFFF"/>
        </w:rPr>
        <w:t xml:space="preserve"> was undertaken.</w:t>
      </w:r>
      <w:r w:rsidR="00202093" w:rsidRPr="00EF0155">
        <w:rPr>
          <w:rStyle w:val="FootnoteReference"/>
          <w:rFonts w:asciiTheme="minorHAnsi" w:hAnsiTheme="minorHAnsi" w:cstheme="minorHAnsi"/>
          <w:color w:val="212121"/>
          <w:shd w:val="clear" w:color="auto" w:fill="FFFFFF"/>
        </w:rPr>
        <w:footnoteReference w:id="7"/>
      </w:r>
    </w:p>
    <w:p w14:paraId="4C7CB260" w14:textId="66D3E763" w:rsidR="00950F9D" w:rsidRPr="00EF0155" w:rsidRDefault="00950F9D" w:rsidP="00E47AC1">
      <w:pPr>
        <w:autoSpaceDE w:val="0"/>
        <w:autoSpaceDN w:val="0"/>
        <w:adjustRightInd w:val="0"/>
        <w:spacing w:line="360" w:lineRule="auto"/>
        <w:rPr>
          <w:rFonts w:asciiTheme="minorHAnsi" w:hAnsiTheme="minorHAnsi" w:cstheme="minorHAnsi"/>
          <w:color w:val="212121"/>
          <w:shd w:val="clear" w:color="auto" w:fill="FFFFFF"/>
        </w:rPr>
      </w:pPr>
    </w:p>
    <w:p w14:paraId="3707436F" w14:textId="27D2B95D" w:rsidR="00FD5650" w:rsidRPr="00EF0155" w:rsidRDefault="00FD5650" w:rsidP="00E47AC1">
      <w:pPr>
        <w:autoSpaceDE w:val="0"/>
        <w:autoSpaceDN w:val="0"/>
        <w:adjustRightInd w:val="0"/>
        <w:spacing w:line="360" w:lineRule="auto"/>
        <w:rPr>
          <w:rFonts w:asciiTheme="minorHAnsi" w:hAnsiTheme="minorHAnsi" w:cstheme="minorHAnsi"/>
          <w:color w:val="212121"/>
          <w:shd w:val="clear" w:color="auto" w:fill="FFFFFF"/>
        </w:rPr>
      </w:pPr>
      <w:r w:rsidRPr="00EF0155">
        <w:rPr>
          <w:rFonts w:asciiTheme="minorHAnsi" w:hAnsiTheme="minorHAnsi" w:cstheme="minorHAnsi"/>
          <w:color w:val="212121"/>
          <w:shd w:val="clear" w:color="auto" w:fill="FFFFFF"/>
        </w:rPr>
        <w:t xml:space="preserve">Notice that in each of these </w:t>
      </w:r>
      <w:r w:rsidR="00242ABC" w:rsidRPr="00EF0155">
        <w:rPr>
          <w:rFonts w:asciiTheme="minorHAnsi" w:hAnsiTheme="minorHAnsi" w:cstheme="minorHAnsi"/>
          <w:color w:val="212121"/>
          <w:shd w:val="clear" w:color="auto" w:fill="FFFFFF"/>
        </w:rPr>
        <w:t xml:space="preserve">historical </w:t>
      </w:r>
      <w:r w:rsidRPr="00EF0155">
        <w:rPr>
          <w:rFonts w:asciiTheme="minorHAnsi" w:hAnsiTheme="minorHAnsi" w:cstheme="minorHAnsi"/>
          <w:color w:val="212121"/>
          <w:shd w:val="clear" w:color="auto" w:fill="FFFFFF"/>
        </w:rPr>
        <w:t xml:space="preserve">instances the animal that was commodified lived in its </w:t>
      </w:r>
      <w:r w:rsidR="00242ABC" w:rsidRPr="00EF0155">
        <w:rPr>
          <w:rFonts w:asciiTheme="minorHAnsi" w:hAnsiTheme="minorHAnsi" w:cstheme="minorHAnsi"/>
          <w:color w:val="212121"/>
          <w:shd w:val="clear" w:color="auto" w:fill="FFFFFF"/>
        </w:rPr>
        <w:t xml:space="preserve">own </w:t>
      </w:r>
      <w:r w:rsidRPr="00EF0155">
        <w:rPr>
          <w:rFonts w:asciiTheme="minorHAnsi" w:hAnsiTheme="minorHAnsi" w:cstheme="minorHAnsi"/>
          <w:color w:val="212121"/>
          <w:shd w:val="clear" w:color="auto" w:fill="FFFFFF"/>
        </w:rPr>
        <w:t>natural environment</w:t>
      </w:r>
      <w:r w:rsidR="00B3491B" w:rsidRPr="00EF0155">
        <w:rPr>
          <w:rFonts w:asciiTheme="minorHAnsi" w:hAnsiTheme="minorHAnsi" w:cstheme="minorHAnsi"/>
          <w:color w:val="212121"/>
          <w:shd w:val="clear" w:color="auto" w:fill="FFFFFF"/>
        </w:rPr>
        <w:t xml:space="preserve"> and reproduced</w:t>
      </w:r>
      <w:r w:rsidR="000A6A21" w:rsidRPr="00EF0155">
        <w:rPr>
          <w:rFonts w:asciiTheme="minorHAnsi" w:hAnsiTheme="minorHAnsi" w:cstheme="minorHAnsi"/>
          <w:color w:val="212121"/>
          <w:shd w:val="clear" w:color="auto" w:fill="FFFFFF"/>
        </w:rPr>
        <w:t xml:space="preserve"> according to its natural </w:t>
      </w:r>
      <w:r w:rsidR="004C6850" w:rsidRPr="00EF0155">
        <w:rPr>
          <w:rFonts w:asciiTheme="minorHAnsi" w:hAnsiTheme="minorHAnsi" w:cstheme="minorHAnsi"/>
          <w:color w:val="212121"/>
          <w:shd w:val="clear" w:color="auto" w:fill="FFFFFF"/>
        </w:rPr>
        <w:t>cycle.</w:t>
      </w:r>
      <w:r w:rsidRPr="00EF0155">
        <w:rPr>
          <w:rFonts w:asciiTheme="minorHAnsi" w:hAnsiTheme="minorHAnsi" w:cstheme="minorHAnsi"/>
          <w:color w:val="212121"/>
          <w:shd w:val="clear" w:color="auto" w:fill="FFFFFF"/>
        </w:rPr>
        <w:t xml:space="preserve"> </w:t>
      </w:r>
      <w:r w:rsidR="005439ED" w:rsidRPr="00EF0155">
        <w:rPr>
          <w:rFonts w:asciiTheme="minorHAnsi" w:hAnsiTheme="minorHAnsi" w:cstheme="minorHAnsi"/>
          <w:color w:val="212121"/>
          <w:shd w:val="clear" w:color="auto" w:fill="FFFFFF"/>
        </w:rPr>
        <w:t>At this time commodification entailed venturing into the animals</w:t>
      </w:r>
      <w:r w:rsidR="007D16A5" w:rsidRPr="00EF0155">
        <w:rPr>
          <w:rFonts w:asciiTheme="minorHAnsi" w:hAnsiTheme="minorHAnsi" w:cstheme="minorHAnsi"/>
          <w:color w:val="212121"/>
          <w:shd w:val="clear" w:color="auto" w:fill="FFFFFF"/>
        </w:rPr>
        <w:t>’</w:t>
      </w:r>
      <w:r w:rsidR="005439ED" w:rsidRPr="00EF0155">
        <w:rPr>
          <w:rFonts w:asciiTheme="minorHAnsi" w:hAnsiTheme="minorHAnsi" w:cstheme="minorHAnsi"/>
          <w:color w:val="212121"/>
          <w:shd w:val="clear" w:color="auto" w:fill="FFFFFF"/>
        </w:rPr>
        <w:t xml:space="preserve"> </w:t>
      </w:r>
      <w:r w:rsidR="00DE2C6E" w:rsidRPr="00EF0155">
        <w:rPr>
          <w:rFonts w:asciiTheme="minorHAnsi" w:hAnsiTheme="minorHAnsi" w:cstheme="minorHAnsi"/>
          <w:color w:val="212121"/>
          <w:shd w:val="clear" w:color="auto" w:fill="FFFFFF"/>
        </w:rPr>
        <w:t>habitat</w:t>
      </w:r>
      <w:r w:rsidR="005439ED" w:rsidRPr="00EF0155">
        <w:rPr>
          <w:rFonts w:asciiTheme="minorHAnsi" w:hAnsiTheme="minorHAnsi" w:cstheme="minorHAnsi"/>
          <w:color w:val="212121"/>
          <w:shd w:val="clear" w:color="auto" w:fill="FFFFFF"/>
        </w:rPr>
        <w:t>, killing them</w:t>
      </w:r>
      <w:r w:rsidR="007C498D" w:rsidRPr="00EF0155">
        <w:rPr>
          <w:rFonts w:asciiTheme="minorHAnsi" w:hAnsiTheme="minorHAnsi" w:cstheme="minorHAnsi"/>
          <w:color w:val="212121"/>
          <w:shd w:val="clear" w:color="auto" w:fill="FFFFFF"/>
        </w:rPr>
        <w:t>,</w:t>
      </w:r>
      <w:r w:rsidR="005439ED" w:rsidRPr="00EF0155">
        <w:rPr>
          <w:rFonts w:asciiTheme="minorHAnsi" w:hAnsiTheme="minorHAnsi" w:cstheme="minorHAnsi"/>
          <w:color w:val="212121"/>
          <w:shd w:val="clear" w:color="auto" w:fill="FFFFFF"/>
        </w:rPr>
        <w:t xml:space="preserve"> and then </w:t>
      </w:r>
      <w:r w:rsidR="00DE2C6E" w:rsidRPr="00EF0155">
        <w:rPr>
          <w:rFonts w:asciiTheme="minorHAnsi" w:hAnsiTheme="minorHAnsi" w:cstheme="minorHAnsi"/>
          <w:color w:val="212121"/>
          <w:shd w:val="clear" w:color="auto" w:fill="FFFFFF"/>
        </w:rPr>
        <w:t>commodifying the corpse</w:t>
      </w:r>
      <w:r w:rsidR="005439ED" w:rsidRPr="00EF0155">
        <w:rPr>
          <w:rFonts w:asciiTheme="minorHAnsi" w:hAnsiTheme="minorHAnsi" w:cstheme="minorHAnsi"/>
          <w:color w:val="212121"/>
          <w:shd w:val="clear" w:color="auto" w:fill="FFFFFF"/>
        </w:rPr>
        <w:t xml:space="preserve">. </w:t>
      </w:r>
      <w:r w:rsidR="00242ABC" w:rsidRPr="00EF0155">
        <w:rPr>
          <w:rFonts w:asciiTheme="minorHAnsi" w:hAnsiTheme="minorHAnsi" w:cstheme="minorHAnsi"/>
          <w:color w:val="212121"/>
          <w:shd w:val="clear" w:color="auto" w:fill="FFFFFF"/>
        </w:rPr>
        <w:t>Th</w:t>
      </w:r>
      <w:r w:rsidR="005439ED" w:rsidRPr="00EF0155">
        <w:rPr>
          <w:rFonts w:asciiTheme="minorHAnsi" w:hAnsiTheme="minorHAnsi" w:cstheme="minorHAnsi"/>
          <w:color w:val="212121"/>
          <w:shd w:val="clear" w:color="auto" w:fill="FFFFFF"/>
        </w:rPr>
        <w:t xml:space="preserve">is started to change in the </w:t>
      </w:r>
      <w:r w:rsidR="00B3718D" w:rsidRPr="00EF0155">
        <w:rPr>
          <w:rFonts w:asciiTheme="minorHAnsi" w:hAnsiTheme="minorHAnsi" w:cstheme="minorHAnsi"/>
          <w:color w:val="212121"/>
          <w:shd w:val="clear" w:color="auto" w:fill="FFFFFF"/>
        </w:rPr>
        <w:t>tw</w:t>
      </w:r>
      <w:r w:rsidR="00DF1410" w:rsidRPr="00EF0155">
        <w:rPr>
          <w:rFonts w:asciiTheme="minorHAnsi" w:hAnsiTheme="minorHAnsi" w:cstheme="minorHAnsi"/>
          <w:color w:val="212121"/>
          <w:shd w:val="clear" w:color="auto" w:fill="FFFFFF"/>
        </w:rPr>
        <w:t>e</w:t>
      </w:r>
      <w:r w:rsidR="00B3718D" w:rsidRPr="00EF0155">
        <w:rPr>
          <w:rFonts w:asciiTheme="minorHAnsi" w:hAnsiTheme="minorHAnsi" w:cstheme="minorHAnsi"/>
          <w:color w:val="212121"/>
          <w:shd w:val="clear" w:color="auto" w:fill="FFFFFF"/>
        </w:rPr>
        <w:t>ntieth</w:t>
      </w:r>
      <w:r w:rsidR="00975548" w:rsidRPr="00EF0155">
        <w:rPr>
          <w:rFonts w:asciiTheme="minorHAnsi" w:hAnsiTheme="minorHAnsi" w:cstheme="minorHAnsi"/>
          <w:color w:val="212121"/>
          <w:shd w:val="clear" w:color="auto" w:fill="FFFFFF"/>
        </w:rPr>
        <w:t xml:space="preserve"> </w:t>
      </w:r>
      <w:r w:rsidR="00241C26" w:rsidRPr="00EF0155">
        <w:rPr>
          <w:rFonts w:asciiTheme="minorHAnsi" w:hAnsiTheme="minorHAnsi" w:cstheme="minorHAnsi"/>
          <w:color w:val="212121"/>
          <w:shd w:val="clear" w:color="auto" w:fill="FFFFFF"/>
        </w:rPr>
        <w:t>century as the commodification process was industrialised</w:t>
      </w:r>
      <w:r w:rsidR="005439ED" w:rsidRPr="00EF0155">
        <w:rPr>
          <w:rFonts w:asciiTheme="minorHAnsi" w:hAnsiTheme="minorHAnsi" w:cstheme="minorHAnsi"/>
          <w:color w:val="212121"/>
          <w:shd w:val="clear" w:color="auto" w:fill="FFFFFF"/>
        </w:rPr>
        <w:t xml:space="preserve">. </w:t>
      </w:r>
      <w:r w:rsidR="0048623C">
        <w:rPr>
          <w:rFonts w:asciiTheme="minorHAnsi" w:hAnsiTheme="minorHAnsi" w:cstheme="minorHAnsi"/>
          <w:color w:val="212121"/>
          <w:shd w:val="clear" w:color="auto" w:fill="FFFFFF"/>
        </w:rPr>
        <w:t>For instance i</w:t>
      </w:r>
      <w:r w:rsidR="005439ED" w:rsidRPr="00EF0155">
        <w:rPr>
          <w:rFonts w:asciiTheme="minorHAnsi" w:hAnsiTheme="minorHAnsi" w:cstheme="minorHAnsi"/>
          <w:color w:val="212121"/>
          <w:shd w:val="clear" w:color="auto" w:fill="FFFFFF"/>
        </w:rPr>
        <w:t xml:space="preserve">t was in the 1920s that </w:t>
      </w:r>
      <w:r w:rsidR="005439ED" w:rsidRPr="00EF0155">
        <w:rPr>
          <w:rFonts w:asciiTheme="minorHAnsi" w:hAnsiTheme="minorHAnsi" w:cstheme="minorHAnsi"/>
          <w:color w:val="212121"/>
          <w:shd w:val="clear" w:color="auto" w:fill="FFFFFF"/>
        </w:rPr>
        <w:lastRenderedPageBreak/>
        <w:t>farmers in Delaware realised that chickens could be kept indoors their whole lives provided they were fed vitamin D.</w:t>
      </w:r>
      <w:r w:rsidR="005439ED" w:rsidRPr="00EF0155">
        <w:rPr>
          <w:rStyle w:val="FootnoteReference"/>
          <w:rFonts w:asciiTheme="minorHAnsi" w:hAnsiTheme="minorHAnsi" w:cstheme="minorHAnsi"/>
          <w:color w:val="212121"/>
          <w:shd w:val="clear" w:color="auto" w:fill="FFFFFF"/>
        </w:rPr>
        <w:footnoteReference w:id="8"/>
      </w:r>
      <w:r w:rsidR="005439ED" w:rsidRPr="00EF0155">
        <w:rPr>
          <w:rFonts w:asciiTheme="minorHAnsi" w:hAnsiTheme="minorHAnsi" w:cstheme="minorHAnsi"/>
          <w:color w:val="212121"/>
          <w:shd w:val="clear" w:color="auto" w:fill="FFFFFF"/>
        </w:rPr>
        <w:t xml:space="preserve"> </w:t>
      </w:r>
    </w:p>
    <w:p w14:paraId="1471F4BA" w14:textId="77777777" w:rsidR="008B1F69" w:rsidRPr="00EF0155" w:rsidRDefault="008B1F69" w:rsidP="00E47AC1">
      <w:pPr>
        <w:autoSpaceDE w:val="0"/>
        <w:autoSpaceDN w:val="0"/>
        <w:adjustRightInd w:val="0"/>
        <w:spacing w:line="360" w:lineRule="auto"/>
        <w:rPr>
          <w:rFonts w:asciiTheme="minorHAnsi" w:hAnsiTheme="minorHAnsi" w:cstheme="minorHAnsi"/>
          <w:color w:val="212121"/>
          <w:shd w:val="clear" w:color="auto" w:fill="FFFFFF"/>
        </w:rPr>
      </w:pPr>
    </w:p>
    <w:p w14:paraId="47A7000C" w14:textId="248C031D" w:rsidR="00BF66CF" w:rsidRPr="00EF0155" w:rsidRDefault="00C813D3" w:rsidP="00E47AC1">
      <w:pPr>
        <w:autoSpaceDE w:val="0"/>
        <w:autoSpaceDN w:val="0"/>
        <w:adjustRightInd w:val="0"/>
        <w:spacing w:line="360" w:lineRule="auto"/>
        <w:rPr>
          <w:rFonts w:asciiTheme="minorHAnsi" w:hAnsiTheme="minorHAnsi" w:cstheme="minorHAnsi"/>
          <w:color w:val="212121"/>
          <w:shd w:val="clear" w:color="auto" w:fill="FFFFFF"/>
        </w:rPr>
      </w:pPr>
      <w:r w:rsidRPr="00EF0155">
        <w:rPr>
          <w:rFonts w:asciiTheme="minorHAnsi" w:hAnsiTheme="minorHAnsi" w:cstheme="minorHAnsi"/>
          <w:color w:val="212121"/>
          <w:shd w:val="clear" w:color="auto" w:fill="FFFFFF"/>
        </w:rPr>
        <w:t xml:space="preserve">It was Rachel Carson who </w:t>
      </w:r>
      <w:r w:rsidR="00BB4B18" w:rsidRPr="00EF0155">
        <w:rPr>
          <w:rFonts w:asciiTheme="minorHAnsi" w:hAnsiTheme="minorHAnsi" w:cstheme="minorHAnsi"/>
          <w:color w:val="212121"/>
          <w:shd w:val="clear" w:color="auto" w:fill="FFFFFF"/>
        </w:rPr>
        <w:t xml:space="preserve">first </w:t>
      </w:r>
      <w:r w:rsidR="00D40C47" w:rsidRPr="00EF0155">
        <w:rPr>
          <w:rFonts w:asciiTheme="minorHAnsi" w:hAnsiTheme="minorHAnsi" w:cstheme="minorHAnsi"/>
          <w:color w:val="212121"/>
          <w:shd w:val="clear" w:color="auto" w:fill="FFFFFF"/>
        </w:rPr>
        <w:t xml:space="preserve">brought environmental issues to </w:t>
      </w:r>
      <w:r w:rsidR="00D14ADD" w:rsidRPr="00EF0155">
        <w:rPr>
          <w:rFonts w:asciiTheme="minorHAnsi" w:hAnsiTheme="minorHAnsi" w:cstheme="minorHAnsi"/>
          <w:color w:val="212121"/>
          <w:shd w:val="clear" w:color="auto" w:fill="FFFFFF"/>
        </w:rPr>
        <w:t xml:space="preserve">the </w:t>
      </w:r>
      <w:r w:rsidR="00BB3C7B" w:rsidRPr="00EF0155">
        <w:rPr>
          <w:rFonts w:asciiTheme="minorHAnsi" w:hAnsiTheme="minorHAnsi" w:cstheme="minorHAnsi"/>
          <w:color w:val="212121"/>
          <w:shd w:val="clear" w:color="auto" w:fill="FFFFFF"/>
        </w:rPr>
        <w:t xml:space="preserve">mainstream political </w:t>
      </w:r>
      <w:r w:rsidR="00804876" w:rsidRPr="00EF0155">
        <w:rPr>
          <w:rFonts w:asciiTheme="minorHAnsi" w:hAnsiTheme="minorHAnsi" w:cstheme="minorHAnsi"/>
          <w:color w:val="212121"/>
          <w:shd w:val="clear" w:color="auto" w:fill="FFFFFF"/>
        </w:rPr>
        <w:t>conversation in America. ‘</w:t>
      </w:r>
      <w:r w:rsidR="00804876" w:rsidRPr="00EF0155">
        <w:rPr>
          <w:rFonts w:asciiTheme="minorHAnsi" w:hAnsiTheme="minorHAnsi" w:cstheme="minorHAnsi"/>
          <w:i/>
          <w:iCs/>
          <w:color w:val="212121"/>
          <w:shd w:val="clear" w:color="auto" w:fill="FFFFFF"/>
        </w:rPr>
        <w:t>Silent Sprin</w:t>
      </w:r>
      <w:r w:rsidR="00804876" w:rsidRPr="00EF0155">
        <w:rPr>
          <w:rFonts w:asciiTheme="minorHAnsi" w:hAnsiTheme="minorHAnsi" w:cstheme="minorHAnsi"/>
          <w:color w:val="212121"/>
          <w:shd w:val="clear" w:color="auto" w:fill="FFFFFF"/>
        </w:rPr>
        <w:t xml:space="preserve">g’ </w:t>
      </w:r>
      <w:r w:rsidR="00410B55" w:rsidRPr="00EF0155">
        <w:rPr>
          <w:rFonts w:asciiTheme="minorHAnsi" w:hAnsiTheme="minorHAnsi" w:cstheme="minorHAnsi"/>
          <w:color w:val="212121"/>
          <w:shd w:val="clear" w:color="auto" w:fill="FFFFFF"/>
        </w:rPr>
        <w:t xml:space="preserve">published in 1962 </w:t>
      </w:r>
      <w:r w:rsidR="001A3676" w:rsidRPr="00EF0155">
        <w:rPr>
          <w:rFonts w:asciiTheme="minorHAnsi" w:hAnsiTheme="minorHAnsi" w:cstheme="minorHAnsi"/>
          <w:color w:val="212121"/>
          <w:shd w:val="clear" w:color="auto" w:fill="FFFFFF"/>
        </w:rPr>
        <w:t xml:space="preserve">considers the negative impacts of humans on the </w:t>
      </w:r>
      <w:r w:rsidR="00D57202" w:rsidRPr="00EF0155">
        <w:rPr>
          <w:rFonts w:asciiTheme="minorHAnsi" w:hAnsiTheme="minorHAnsi" w:cstheme="minorHAnsi"/>
          <w:color w:val="212121"/>
          <w:shd w:val="clear" w:color="auto" w:fill="FFFFFF"/>
        </w:rPr>
        <w:t>natural world</w:t>
      </w:r>
      <w:r w:rsidR="00B76437" w:rsidRPr="00EF0155">
        <w:rPr>
          <w:rFonts w:asciiTheme="minorHAnsi" w:hAnsiTheme="minorHAnsi" w:cstheme="minorHAnsi"/>
          <w:color w:val="212121"/>
          <w:shd w:val="clear" w:color="auto" w:fill="FFFFFF"/>
        </w:rPr>
        <w:t xml:space="preserve"> with a particular focus on pesticide use.</w:t>
      </w:r>
      <w:r w:rsidR="00B76437" w:rsidRPr="00EF0155">
        <w:rPr>
          <w:rStyle w:val="FootnoteReference"/>
          <w:rFonts w:asciiTheme="minorHAnsi" w:hAnsiTheme="minorHAnsi" w:cstheme="minorHAnsi"/>
          <w:color w:val="212121"/>
          <w:shd w:val="clear" w:color="auto" w:fill="FFFFFF"/>
        </w:rPr>
        <w:footnoteReference w:id="9"/>
      </w:r>
      <w:r w:rsidR="00D57202" w:rsidRPr="00EF0155">
        <w:rPr>
          <w:rFonts w:asciiTheme="minorHAnsi" w:hAnsiTheme="minorHAnsi" w:cstheme="minorHAnsi"/>
          <w:color w:val="212121"/>
          <w:shd w:val="clear" w:color="auto" w:fill="FFFFFF"/>
        </w:rPr>
        <w:t xml:space="preserve"> </w:t>
      </w:r>
      <w:r w:rsidR="008B1F69" w:rsidRPr="00EF0155">
        <w:rPr>
          <w:rFonts w:asciiTheme="minorHAnsi" w:hAnsiTheme="minorHAnsi" w:cstheme="minorHAnsi"/>
          <w:color w:val="212121"/>
          <w:shd w:val="clear" w:color="auto" w:fill="FFFFFF"/>
        </w:rPr>
        <w:t xml:space="preserve">What Carson </w:t>
      </w:r>
      <w:r w:rsidR="00BF66CF" w:rsidRPr="00EF0155">
        <w:rPr>
          <w:rFonts w:asciiTheme="minorHAnsi" w:hAnsiTheme="minorHAnsi" w:cstheme="minorHAnsi"/>
          <w:color w:val="212121"/>
          <w:shd w:val="clear" w:color="auto" w:fill="FFFFFF"/>
        </w:rPr>
        <w:t xml:space="preserve">did for the environment </w:t>
      </w:r>
      <w:r w:rsidR="00842233" w:rsidRPr="00EF0155">
        <w:rPr>
          <w:rFonts w:asciiTheme="minorHAnsi" w:hAnsiTheme="minorHAnsi" w:cstheme="minorHAnsi"/>
          <w:color w:val="212121"/>
          <w:shd w:val="clear" w:color="auto" w:fill="FFFFFF"/>
        </w:rPr>
        <w:t xml:space="preserve">Ruth </w:t>
      </w:r>
      <w:r w:rsidR="00BF66CF" w:rsidRPr="00EF0155">
        <w:rPr>
          <w:rFonts w:asciiTheme="minorHAnsi" w:hAnsiTheme="minorHAnsi" w:cstheme="minorHAnsi"/>
          <w:color w:val="212121"/>
          <w:shd w:val="clear" w:color="auto" w:fill="FFFFFF"/>
        </w:rPr>
        <w:t>Harrison did for animals in ‘</w:t>
      </w:r>
      <w:r w:rsidR="00BF66CF" w:rsidRPr="00EF0155">
        <w:rPr>
          <w:rFonts w:asciiTheme="minorHAnsi" w:hAnsiTheme="minorHAnsi" w:cstheme="minorHAnsi"/>
          <w:i/>
          <w:iCs/>
          <w:color w:val="212121"/>
          <w:shd w:val="clear" w:color="auto" w:fill="FFFFFF"/>
        </w:rPr>
        <w:t>Animal Machines</w:t>
      </w:r>
      <w:r w:rsidR="00BF66CF" w:rsidRPr="00EF0155">
        <w:rPr>
          <w:rFonts w:asciiTheme="minorHAnsi" w:hAnsiTheme="minorHAnsi" w:cstheme="minorHAnsi"/>
          <w:color w:val="212121"/>
          <w:shd w:val="clear" w:color="auto" w:fill="FFFFFF"/>
        </w:rPr>
        <w:t>’</w:t>
      </w:r>
      <w:r w:rsidR="000B4F85" w:rsidRPr="00EF0155">
        <w:rPr>
          <w:rFonts w:asciiTheme="minorHAnsi" w:hAnsiTheme="minorHAnsi" w:cstheme="minorHAnsi"/>
          <w:color w:val="212121"/>
          <w:shd w:val="clear" w:color="auto" w:fill="FFFFFF"/>
        </w:rPr>
        <w:t xml:space="preserve">. There was </w:t>
      </w:r>
      <w:r w:rsidR="0072762D" w:rsidRPr="00EF0155">
        <w:rPr>
          <w:rFonts w:asciiTheme="minorHAnsi" w:hAnsiTheme="minorHAnsi" w:cstheme="minorHAnsi"/>
          <w:color w:val="212121"/>
          <w:shd w:val="clear" w:color="auto" w:fill="FFFFFF"/>
        </w:rPr>
        <w:t xml:space="preserve">a </w:t>
      </w:r>
      <w:r w:rsidR="000B4F85" w:rsidRPr="00EF0155">
        <w:rPr>
          <w:rFonts w:asciiTheme="minorHAnsi" w:hAnsiTheme="minorHAnsi" w:cstheme="minorHAnsi"/>
          <w:color w:val="212121"/>
          <w:shd w:val="clear" w:color="auto" w:fill="FFFFFF"/>
        </w:rPr>
        <w:t xml:space="preserve">declared collaboration between the two </w:t>
      </w:r>
      <w:r w:rsidR="00804D12" w:rsidRPr="00EF0155">
        <w:rPr>
          <w:rFonts w:asciiTheme="minorHAnsi" w:hAnsiTheme="minorHAnsi" w:cstheme="minorHAnsi"/>
          <w:color w:val="212121"/>
          <w:shd w:val="clear" w:color="auto" w:fill="FFFFFF"/>
        </w:rPr>
        <w:t xml:space="preserve">with Harrison inviting </w:t>
      </w:r>
      <w:r w:rsidR="00C343E2" w:rsidRPr="00EF0155">
        <w:rPr>
          <w:rFonts w:asciiTheme="minorHAnsi" w:hAnsiTheme="minorHAnsi" w:cstheme="minorHAnsi"/>
          <w:color w:val="212121"/>
          <w:shd w:val="clear" w:color="auto" w:fill="FFFFFF"/>
        </w:rPr>
        <w:t>Carson to write the foreword for</w:t>
      </w:r>
      <w:r w:rsidR="008D71F7" w:rsidRPr="00EF0155">
        <w:rPr>
          <w:rFonts w:asciiTheme="minorHAnsi" w:hAnsiTheme="minorHAnsi" w:cstheme="minorHAnsi"/>
          <w:color w:val="212121"/>
          <w:shd w:val="clear" w:color="auto" w:fill="FFFFFF"/>
        </w:rPr>
        <w:t xml:space="preserve"> </w:t>
      </w:r>
      <w:r w:rsidR="000D25AE" w:rsidRPr="00EF0155">
        <w:rPr>
          <w:rFonts w:asciiTheme="minorHAnsi" w:hAnsiTheme="minorHAnsi" w:cstheme="minorHAnsi"/>
          <w:color w:val="212121"/>
          <w:shd w:val="clear" w:color="auto" w:fill="FFFFFF"/>
        </w:rPr>
        <w:t xml:space="preserve">her work </w:t>
      </w:r>
      <w:r w:rsidR="00820B58" w:rsidRPr="00EF0155">
        <w:rPr>
          <w:rFonts w:asciiTheme="minorHAnsi" w:hAnsiTheme="minorHAnsi" w:cstheme="minorHAnsi"/>
          <w:color w:val="212121"/>
          <w:shd w:val="clear" w:color="auto" w:fill="FFFFFF"/>
        </w:rPr>
        <w:t>a</w:t>
      </w:r>
      <w:r w:rsidR="008E535E" w:rsidRPr="00EF0155">
        <w:rPr>
          <w:rFonts w:asciiTheme="minorHAnsi" w:hAnsiTheme="minorHAnsi" w:cstheme="minorHAnsi"/>
          <w:color w:val="212121"/>
          <w:shd w:val="clear" w:color="auto" w:fill="FFFFFF"/>
        </w:rPr>
        <w:t xml:space="preserve">s </w:t>
      </w:r>
      <w:r w:rsidR="00820B58" w:rsidRPr="00EF0155">
        <w:rPr>
          <w:rFonts w:asciiTheme="minorHAnsi" w:hAnsiTheme="minorHAnsi" w:cstheme="minorHAnsi"/>
          <w:color w:val="212121"/>
          <w:shd w:val="clear" w:color="auto" w:fill="FFFFFF"/>
        </w:rPr>
        <w:t xml:space="preserve">referenced </w:t>
      </w:r>
      <w:r w:rsidR="00110BE8" w:rsidRPr="00EF0155">
        <w:rPr>
          <w:rFonts w:asciiTheme="minorHAnsi" w:hAnsiTheme="minorHAnsi" w:cstheme="minorHAnsi"/>
          <w:color w:val="212121"/>
          <w:shd w:val="clear" w:color="auto" w:fill="FFFFFF"/>
        </w:rPr>
        <w:t>in Harrison</w:t>
      </w:r>
      <w:r w:rsidR="00A93C88" w:rsidRPr="00EF0155">
        <w:rPr>
          <w:rFonts w:asciiTheme="minorHAnsi" w:hAnsiTheme="minorHAnsi" w:cstheme="minorHAnsi"/>
          <w:color w:val="212121"/>
          <w:shd w:val="clear" w:color="auto" w:fill="FFFFFF"/>
        </w:rPr>
        <w:t>’</w:t>
      </w:r>
      <w:r w:rsidR="00110BE8" w:rsidRPr="00EF0155">
        <w:rPr>
          <w:rFonts w:asciiTheme="minorHAnsi" w:hAnsiTheme="minorHAnsi" w:cstheme="minorHAnsi"/>
          <w:color w:val="212121"/>
          <w:shd w:val="clear" w:color="auto" w:fill="FFFFFF"/>
        </w:rPr>
        <w:t>s personal correspondence</w:t>
      </w:r>
      <w:r w:rsidR="005704CC" w:rsidRPr="00EF0155">
        <w:rPr>
          <w:rFonts w:asciiTheme="minorHAnsi" w:hAnsiTheme="minorHAnsi" w:cstheme="minorHAnsi"/>
          <w:color w:val="212121"/>
          <w:shd w:val="clear" w:color="auto" w:fill="FFFFFF"/>
        </w:rPr>
        <w:t xml:space="preserve"> </w:t>
      </w:r>
      <w:r w:rsidR="004E12D8" w:rsidRPr="00EF0155">
        <w:rPr>
          <w:rFonts w:asciiTheme="minorHAnsi" w:hAnsiTheme="minorHAnsi" w:cstheme="minorHAnsi"/>
          <w:color w:val="212121"/>
          <w:shd w:val="clear" w:color="auto" w:fill="FFFFFF"/>
        </w:rPr>
        <w:t xml:space="preserve">(Ruth Harrison, personal communication, </w:t>
      </w:r>
      <w:r w:rsidR="00AA0068">
        <w:rPr>
          <w:rFonts w:asciiTheme="minorHAnsi" w:hAnsiTheme="minorHAnsi" w:cstheme="minorHAnsi"/>
          <w:color w:val="212121"/>
          <w:shd w:val="clear" w:color="auto" w:fill="FFFFFF"/>
        </w:rPr>
        <w:t>u</w:t>
      </w:r>
      <w:r w:rsidR="004E12D8" w:rsidRPr="00EF0155">
        <w:rPr>
          <w:rFonts w:asciiTheme="minorHAnsi" w:hAnsiTheme="minorHAnsi" w:cstheme="minorHAnsi"/>
          <w:color w:val="212121"/>
          <w:shd w:val="clear" w:color="auto" w:fill="FFFFFF"/>
        </w:rPr>
        <w:t>nknown date</w:t>
      </w:r>
      <w:r w:rsidR="007D6687" w:rsidRPr="00EF0155">
        <w:rPr>
          <w:rFonts w:asciiTheme="minorHAnsi" w:hAnsiTheme="minorHAnsi" w:cstheme="minorHAnsi"/>
          <w:color w:val="212121"/>
          <w:shd w:val="clear" w:color="auto" w:fill="FFFFFF"/>
        </w:rPr>
        <w:t xml:space="preserve">). </w:t>
      </w:r>
      <w:r w:rsidR="00DE2C6E" w:rsidRPr="00EF0155">
        <w:rPr>
          <w:rFonts w:asciiTheme="minorHAnsi" w:hAnsiTheme="minorHAnsi" w:cstheme="minorHAnsi"/>
          <w:color w:val="212121"/>
          <w:shd w:val="clear" w:color="auto" w:fill="FFFFFF"/>
        </w:rPr>
        <w:t>Much of Harrison’s analysis focussed o</w:t>
      </w:r>
      <w:r w:rsidR="001C222D" w:rsidRPr="00EF0155">
        <w:rPr>
          <w:rFonts w:asciiTheme="minorHAnsi" w:hAnsiTheme="minorHAnsi" w:cstheme="minorHAnsi"/>
          <w:color w:val="212121"/>
          <w:shd w:val="clear" w:color="auto" w:fill="FFFFFF"/>
        </w:rPr>
        <w:t>n</w:t>
      </w:r>
      <w:r w:rsidR="00BB78D8" w:rsidRPr="00EF0155">
        <w:rPr>
          <w:rFonts w:asciiTheme="minorHAnsi" w:hAnsiTheme="minorHAnsi" w:cstheme="minorHAnsi"/>
          <w:color w:val="212121"/>
          <w:shd w:val="clear" w:color="auto" w:fill="FFFFFF"/>
        </w:rPr>
        <w:t xml:space="preserve"> the impact of industrialisation </w:t>
      </w:r>
      <w:r w:rsidR="007A7B34" w:rsidRPr="00EF0155">
        <w:rPr>
          <w:rFonts w:asciiTheme="minorHAnsi" w:hAnsiTheme="minorHAnsi" w:cstheme="minorHAnsi"/>
          <w:color w:val="212121"/>
          <w:shd w:val="clear" w:color="auto" w:fill="FFFFFF"/>
        </w:rPr>
        <w:t>upon the quality of the animal</w:t>
      </w:r>
      <w:r w:rsidR="004E6F6D" w:rsidRPr="00EF0155">
        <w:rPr>
          <w:rFonts w:asciiTheme="minorHAnsi" w:hAnsiTheme="minorHAnsi" w:cstheme="minorHAnsi"/>
          <w:color w:val="212121"/>
          <w:shd w:val="clear" w:color="auto" w:fill="FFFFFF"/>
        </w:rPr>
        <w:t>’</w:t>
      </w:r>
      <w:r w:rsidR="007A7B34" w:rsidRPr="00EF0155">
        <w:rPr>
          <w:rFonts w:asciiTheme="minorHAnsi" w:hAnsiTheme="minorHAnsi" w:cstheme="minorHAnsi"/>
          <w:color w:val="212121"/>
          <w:shd w:val="clear" w:color="auto" w:fill="FFFFFF"/>
        </w:rPr>
        <w:t>s lives</w:t>
      </w:r>
      <w:r w:rsidR="008B721E" w:rsidRPr="00EF0155">
        <w:rPr>
          <w:rFonts w:asciiTheme="minorHAnsi" w:hAnsiTheme="minorHAnsi" w:cstheme="minorHAnsi"/>
          <w:color w:val="212121"/>
          <w:shd w:val="clear" w:color="auto" w:fill="FFFFFF"/>
        </w:rPr>
        <w:t xml:space="preserve"> and how commercial imperative</w:t>
      </w:r>
      <w:r w:rsidR="0029294C" w:rsidRPr="00EF0155">
        <w:rPr>
          <w:rFonts w:asciiTheme="minorHAnsi" w:hAnsiTheme="minorHAnsi" w:cstheme="minorHAnsi"/>
          <w:color w:val="212121"/>
          <w:shd w:val="clear" w:color="auto" w:fill="FFFFFF"/>
        </w:rPr>
        <w:t>s</w:t>
      </w:r>
      <w:r w:rsidR="00402BAD" w:rsidRPr="00EF0155">
        <w:rPr>
          <w:rFonts w:asciiTheme="minorHAnsi" w:hAnsiTheme="minorHAnsi" w:cstheme="minorHAnsi"/>
          <w:color w:val="212121"/>
          <w:shd w:val="clear" w:color="auto" w:fill="FFFFFF"/>
        </w:rPr>
        <w:t xml:space="preserve"> led the industry </w:t>
      </w:r>
      <w:r w:rsidR="004E6F6D" w:rsidRPr="00EF0155">
        <w:rPr>
          <w:rFonts w:asciiTheme="minorHAnsi" w:hAnsiTheme="minorHAnsi" w:cstheme="minorHAnsi"/>
          <w:color w:val="212121"/>
          <w:shd w:val="clear" w:color="auto" w:fill="FFFFFF"/>
        </w:rPr>
        <w:t>to seek ever greater efficienc</w:t>
      </w:r>
      <w:r w:rsidR="003C5461" w:rsidRPr="00EF0155">
        <w:rPr>
          <w:rFonts w:asciiTheme="minorHAnsi" w:hAnsiTheme="minorHAnsi" w:cstheme="minorHAnsi"/>
          <w:color w:val="212121"/>
          <w:shd w:val="clear" w:color="auto" w:fill="FFFFFF"/>
        </w:rPr>
        <w:t>ies</w:t>
      </w:r>
      <w:r w:rsidR="004E6F6D" w:rsidRPr="00EF0155">
        <w:rPr>
          <w:rFonts w:asciiTheme="minorHAnsi" w:hAnsiTheme="minorHAnsi" w:cstheme="minorHAnsi"/>
          <w:color w:val="212121"/>
          <w:shd w:val="clear" w:color="auto" w:fill="FFFFFF"/>
        </w:rPr>
        <w:t xml:space="preserve">. </w:t>
      </w:r>
      <w:r w:rsidR="006A23FB" w:rsidRPr="00EF0155">
        <w:rPr>
          <w:rFonts w:asciiTheme="minorHAnsi" w:hAnsiTheme="minorHAnsi" w:cstheme="minorHAnsi"/>
          <w:color w:val="212121"/>
          <w:shd w:val="clear" w:color="auto" w:fill="FFFFFF"/>
        </w:rPr>
        <w:t xml:space="preserve">She was also the first </w:t>
      </w:r>
      <w:r w:rsidR="009E61FD" w:rsidRPr="00EF0155">
        <w:rPr>
          <w:rFonts w:asciiTheme="minorHAnsi" w:hAnsiTheme="minorHAnsi" w:cstheme="minorHAnsi"/>
          <w:color w:val="212121"/>
          <w:shd w:val="clear" w:color="auto" w:fill="FFFFFF"/>
        </w:rPr>
        <w:t>to reference the health issues arising</w:t>
      </w:r>
      <w:r w:rsidR="00A82D4A" w:rsidRPr="00EF0155">
        <w:rPr>
          <w:rFonts w:asciiTheme="minorHAnsi" w:hAnsiTheme="minorHAnsi" w:cstheme="minorHAnsi"/>
          <w:color w:val="212121"/>
          <w:shd w:val="clear" w:color="auto" w:fill="FFFFFF"/>
        </w:rPr>
        <w:t xml:space="preserve"> from eating meat though she suggests in </w:t>
      </w:r>
      <w:r w:rsidR="004D7F66" w:rsidRPr="00EF0155">
        <w:rPr>
          <w:rFonts w:asciiTheme="minorHAnsi" w:hAnsiTheme="minorHAnsi" w:cstheme="minorHAnsi"/>
          <w:color w:val="212121"/>
          <w:shd w:val="clear" w:color="auto" w:fill="FFFFFF"/>
        </w:rPr>
        <w:t xml:space="preserve">further </w:t>
      </w:r>
      <w:r w:rsidR="00A82D4A" w:rsidRPr="00EF0155">
        <w:rPr>
          <w:rFonts w:asciiTheme="minorHAnsi" w:hAnsiTheme="minorHAnsi" w:cstheme="minorHAnsi"/>
          <w:color w:val="212121"/>
          <w:shd w:val="clear" w:color="auto" w:fill="FFFFFF"/>
        </w:rPr>
        <w:t>personal correspondence that</w:t>
      </w:r>
      <w:r w:rsidR="00DA5EE2" w:rsidRPr="00EF0155">
        <w:rPr>
          <w:rFonts w:asciiTheme="minorHAnsi" w:hAnsiTheme="minorHAnsi" w:cstheme="minorHAnsi"/>
          <w:color w:val="212121"/>
          <w:shd w:val="clear" w:color="auto" w:fill="FFFFFF"/>
        </w:rPr>
        <w:t xml:space="preserve"> </w:t>
      </w:r>
      <w:r w:rsidR="00065225" w:rsidRPr="00EF0155">
        <w:rPr>
          <w:rFonts w:asciiTheme="minorHAnsi" w:hAnsiTheme="minorHAnsi" w:cstheme="minorHAnsi"/>
          <w:color w:val="212121"/>
          <w:shd w:val="clear" w:color="auto" w:fill="FFFFFF"/>
        </w:rPr>
        <w:t>there was scepticism regarding her claims.</w:t>
      </w:r>
      <w:r w:rsidR="00787769" w:rsidRPr="00EF0155">
        <w:rPr>
          <w:rFonts w:asciiTheme="minorHAnsi" w:hAnsiTheme="minorHAnsi" w:cstheme="minorHAnsi"/>
          <w:color w:val="212121"/>
          <w:shd w:val="clear" w:color="auto" w:fill="FFFFFF"/>
        </w:rPr>
        <w:t>(Ruth Harrison, personal communication, 24</w:t>
      </w:r>
      <w:r w:rsidR="00787769" w:rsidRPr="00EF0155">
        <w:rPr>
          <w:rFonts w:asciiTheme="minorHAnsi" w:hAnsiTheme="minorHAnsi" w:cstheme="minorHAnsi"/>
          <w:color w:val="212121"/>
          <w:shd w:val="clear" w:color="auto" w:fill="FFFFFF"/>
          <w:vertAlign w:val="superscript"/>
        </w:rPr>
        <w:t>th</w:t>
      </w:r>
      <w:r w:rsidR="00787769" w:rsidRPr="00EF0155">
        <w:rPr>
          <w:rFonts w:asciiTheme="minorHAnsi" w:hAnsiTheme="minorHAnsi" w:cstheme="minorHAnsi"/>
          <w:color w:val="212121"/>
          <w:shd w:val="clear" w:color="auto" w:fill="FFFFFF"/>
        </w:rPr>
        <w:t xml:space="preserve"> June 1963</w:t>
      </w:r>
      <w:r w:rsidR="00297DF3" w:rsidRPr="00EF0155">
        <w:rPr>
          <w:rFonts w:asciiTheme="minorHAnsi" w:hAnsiTheme="minorHAnsi" w:cstheme="minorHAnsi"/>
          <w:color w:val="212121"/>
          <w:shd w:val="clear" w:color="auto" w:fill="FFFFFF"/>
        </w:rPr>
        <w:t xml:space="preserve">). </w:t>
      </w:r>
      <w:r w:rsidR="00065225" w:rsidRPr="00EF0155">
        <w:rPr>
          <w:rFonts w:asciiTheme="minorHAnsi" w:hAnsiTheme="minorHAnsi" w:cstheme="minorHAnsi"/>
          <w:color w:val="212121"/>
          <w:shd w:val="clear" w:color="auto" w:fill="FFFFFF"/>
        </w:rPr>
        <w:t xml:space="preserve"> Summarising</w:t>
      </w:r>
      <w:r w:rsidR="00F06C23" w:rsidRPr="00EF0155">
        <w:rPr>
          <w:rFonts w:asciiTheme="minorHAnsi" w:hAnsiTheme="minorHAnsi" w:cstheme="minorHAnsi"/>
          <w:color w:val="212121"/>
          <w:shd w:val="clear" w:color="auto" w:fill="FFFFFF"/>
        </w:rPr>
        <w:t xml:space="preserve"> her concerns </w:t>
      </w:r>
      <w:r w:rsidR="000F1742" w:rsidRPr="00EF0155">
        <w:rPr>
          <w:rFonts w:asciiTheme="minorHAnsi" w:hAnsiTheme="minorHAnsi" w:cstheme="minorHAnsi"/>
          <w:color w:val="212121"/>
          <w:shd w:val="clear" w:color="auto" w:fill="FFFFFF"/>
        </w:rPr>
        <w:t xml:space="preserve">regarding what </w:t>
      </w:r>
      <w:r w:rsidR="00206BBE">
        <w:rPr>
          <w:rFonts w:asciiTheme="minorHAnsi" w:hAnsiTheme="minorHAnsi" w:cstheme="minorHAnsi"/>
          <w:color w:val="212121"/>
          <w:shd w:val="clear" w:color="auto" w:fill="FFFFFF"/>
        </w:rPr>
        <w:t xml:space="preserve">Carson </w:t>
      </w:r>
      <w:r w:rsidR="00A81318">
        <w:rPr>
          <w:rFonts w:asciiTheme="minorHAnsi" w:hAnsiTheme="minorHAnsi" w:cstheme="minorHAnsi"/>
          <w:color w:val="212121"/>
          <w:shd w:val="clear" w:color="auto" w:fill="FFFFFF"/>
        </w:rPr>
        <w:t>termed</w:t>
      </w:r>
      <w:r w:rsidR="000F1742" w:rsidRPr="00EF0155">
        <w:rPr>
          <w:rFonts w:asciiTheme="minorHAnsi" w:hAnsiTheme="minorHAnsi" w:cstheme="minorHAnsi"/>
          <w:color w:val="212121"/>
          <w:shd w:val="clear" w:color="auto" w:fill="FFFFFF"/>
        </w:rPr>
        <w:t xml:space="preserve"> ‘intensivism’ </w:t>
      </w:r>
      <w:r w:rsidR="00F06C23" w:rsidRPr="00EF0155">
        <w:rPr>
          <w:rFonts w:asciiTheme="minorHAnsi" w:hAnsiTheme="minorHAnsi" w:cstheme="minorHAnsi"/>
          <w:color w:val="212121"/>
          <w:shd w:val="clear" w:color="auto" w:fill="FFFFFF"/>
        </w:rPr>
        <w:t>Harrison said:</w:t>
      </w:r>
      <w:r w:rsidR="00DE2C6E" w:rsidRPr="00EF0155">
        <w:rPr>
          <w:rFonts w:asciiTheme="minorHAnsi" w:hAnsiTheme="minorHAnsi" w:cstheme="minorHAnsi"/>
          <w:color w:val="212121"/>
          <w:shd w:val="clear" w:color="auto" w:fill="FFFFFF"/>
        </w:rPr>
        <w:t xml:space="preserve"> </w:t>
      </w:r>
    </w:p>
    <w:p w14:paraId="28328F53" w14:textId="77777777" w:rsidR="00BF66CF" w:rsidRPr="00EF0155" w:rsidRDefault="00BF66CF" w:rsidP="00E47AC1">
      <w:pPr>
        <w:autoSpaceDE w:val="0"/>
        <w:autoSpaceDN w:val="0"/>
        <w:adjustRightInd w:val="0"/>
        <w:spacing w:line="360" w:lineRule="auto"/>
        <w:rPr>
          <w:rFonts w:asciiTheme="minorHAnsi" w:hAnsiTheme="minorHAnsi" w:cstheme="minorHAnsi"/>
          <w:color w:val="212121"/>
          <w:shd w:val="clear" w:color="auto" w:fill="FFFFFF"/>
        </w:rPr>
      </w:pPr>
    </w:p>
    <w:p w14:paraId="7E0EEEE7" w14:textId="5795DF40" w:rsidR="00BF66CF" w:rsidRPr="00EF0155" w:rsidRDefault="00BF66CF" w:rsidP="00C45ADE">
      <w:pPr>
        <w:autoSpaceDE w:val="0"/>
        <w:autoSpaceDN w:val="0"/>
        <w:adjustRightInd w:val="0"/>
        <w:ind w:left="720"/>
        <w:jc w:val="right"/>
        <w:rPr>
          <w:rFonts w:asciiTheme="minorHAnsi" w:hAnsiTheme="minorHAnsi" w:cstheme="minorHAnsi"/>
          <w:color w:val="212121"/>
          <w:shd w:val="clear" w:color="auto" w:fill="FFFFFF"/>
        </w:rPr>
      </w:pPr>
      <w:r w:rsidRPr="00EF0155">
        <w:rPr>
          <w:rFonts w:asciiTheme="minorHAnsi" w:hAnsiTheme="minorHAnsi" w:cstheme="minorHAnsi"/>
          <w:color w:val="212121"/>
          <w:shd w:val="clear" w:color="auto" w:fill="FFFFFF"/>
        </w:rPr>
        <w:t>‘</w:t>
      </w:r>
      <w:r w:rsidR="00390DF9" w:rsidRPr="00EF0155">
        <w:rPr>
          <w:rFonts w:asciiTheme="minorHAnsi" w:hAnsiTheme="minorHAnsi" w:cstheme="minorHAnsi"/>
          <w:color w:val="212121"/>
          <w:shd w:val="clear" w:color="auto" w:fill="FFFFFF"/>
        </w:rPr>
        <w:t>If</w:t>
      </w:r>
      <w:r w:rsidRPr="00EF0155">
        <w:rPr>
          <w:rFonts w:asciiTheme="minorHAnsi" w:hAnsiTheme="minorHAnsi" w:cstheme="minorHAnsi"/>
          <w:color w:val="212121"/>
          <w:shd w:val="clear" w:color="auto" w:fill="FFFFFF"/>
        </w:rPr>
        <w:t xml:space="preserve"> one person is unkind to an animal it is considered to be cruelty, but where a lot of people are unkind to a lot of animals, especially in the na</w:t>
      </w:r>
      <w:r w:rsidR="00530F7A" w:rsidRPr="00EF0155">
        <w:rPr>
          <w:rFonts w:asciiTheme="minorHAnsi" w:hAnsiTheme="minorHAnsi" w:cstheme="minorHAnsi"/>
          <w:color w:val="212121"/>
          <w:shd w:val="clear" w:color="auto" w:fill="FFFFFF"/>
        </w:rPr>
        <w:t>m</w:t>
      </w:r>
      <w:r w:rsidRPr="00EF0155">
        <w:rPr>
          <w:rFonts w:asciiTheme="minorHAnsi" w:hAnsiTheme="minorHAnsi" w:cstheme="minorHAnsi"/>
          <w:color w:val="212121"/>
          <w:shd w:val="clear" w:color="auto" w:fill="FFFFFF"/>
        </w:rPr>
        <w:t xml:space="preserve">e of commerce, the cruelty is condoned </w:t>
      </w:r>
      <w:r w:rsidR="005B6AE4" w:rsidRPr="00EF0155">
        <w:rPr>
          <w:rFonts w:asciiTheme="minorHAnsi" w:hAnsiTheme="minorHAnsi" w:cstheme="minorHAnsi"/>
          <w:color w:val="212121"/>
          <w:shd w:val="clear" w:color="auto" w:fill="FFFFFF"/>
        </w:rPr>
        <w:t>and</w:t>
      </w:r>
      <w:r w:rsidRPr="00EF0155">
        <w:rPr>
          <w:rFonts w:asciiTheme="minorHAnsi" w:hAnsiTheme="minorHAnsi" w:cstheme="minorHAnsi"/>
          <w:color w:val="212121"/>
          <w:shd w:val="clear" w:color="auto" w:fill="FFFFFF"/>
        </w:rPr>
        <w:t xml:space="preserve"> once large sums of money are at stake, will be defended to the last by intelligent people’ </w:t>
      </w:r>
      <w:r w:rsidRPr="00EF0155">
        <w:rPr>
          <w:rStyle w:val="FootnoteReference"/>
          <w:rFonts w:asciiTheme="minorHAnsi" w:hAnsiTheme="minorHAnsi" w:cstheme="minorHAnsi"/>
          <w:color w:val="212121"/>
          <w:shd w:val="clear" w:color="auto" w:fill="FFFFFF"/>
        </w:rPr>
        <w:footnoteReference w:id="10"/>
      </w:r>
      <w:r w:rsidRPr="00EF0155">
        <w:rPr>
          <w:rFonts w:asciiTheme="minorHAnsi" w:hAnsiTheme="minorHAnsi" w:cstheme="minorHAnsi"/>
          <w:color w:val="212121"/>
          <w:shd w:val="clear" w:color="auto" w:fill="FFFFFF"/>
        </w:rPr>
        <w:t xml:space="preserve"> </w:t>
      </w:r>
    </w:p>
    <w:p w14:paraId="24404D38" w14:textId="77777777" w:rsidR="00691D97" w:rsidRPr="00EF0155" w:rsidRDefault="00691D97" w:rsidP="00E47AC1">
      <w:pPr>
        <w:autoSpaceDE w:val="0"/>
        <w:autoSpaceDN w:val="0"/>
        <w:adjustRightInd w:val="0"/>
        <w:spacing w:line="360" w:lineRule="auto"/>
        <w:rPr>
          <w:rFonts w:asciiTheme="minorHAnsi" w:hAnsiTheme="minorHAnsi" w:cstheme="minorHAnsi"/>
          <w:color w:val="212121"/>
          <w:shd w:val="clear" w:color="auto" w:fill="FFFFFF"/>
        </w:rPr>
      </w:pPr>
    </w:p>
    <w:p w14:paraId="43AD9BCF" w14:textId="0F51C02B" w:rsidR="004A65C2" w:rsidRPr="00EF0155" w:rsidRDefault="008D71F7" w:rsidP="00E47AC1">
      <w:pPr>
        <w:autoSpaceDE w:val="0"/>
        <w:autoSpaceDN w:val="0"/>
        <w:adjustRightInd w:val="0"/>
        <w:spacing w:line="360" w:lineRule="auto"/>
        <w:rPr>
          <w:rFonts w:asciiTheme="minorHAnsi" w:hAnsiTheme="minorHAnsi" w:cstheme="minorHAnsi"/>
          <w:color w:val="212121"/>
          <w:shd w:val="clear" w:color="auto" w:fill="FFFFFF"/>
        </w:rPr>
      </w:pPr>
      <w:r w:rsidRPr="00EF0155">
        <w:rPr>
          <w:rFonts w:asciiTheme="minorHAnsi" w:hAnsiTheme="minorHAnsi" w:cstheme="minorHAnsi"/>
          <w:color w:val="212121"/>
          <w:shd w:val="clear" w:color="auto" w:fill="FFFFFF"/>
        </w:rPr>
        <w:lastRenderedPageBreak/>
        <w:t xml:space="preserve">At the heart of the industrialisation process lies control of the </w:t>
      </w:r>
      <w:r w:rsidR="00CF0561" w:rsidRPr="00EF0155">
        <w:rPr>
          <w:rFonts w:asciiTheme="minorHAnsi" w:hAnsiTheme="minorHAnsi" w:cstheme="minorHAnsi"/>
          <w:color w:val="212121"/>
          <w:shd w:val="clear" w:color="auto" w:fill="FFFFFF"/>
        </w:rPr>
        <w:t>animal</w:t>
      </w:r>
      <w:r w:rsidR="00E834F9" w:rsidRPr="00EF0155">
        <w:rPr>
          <w:rFonts w:asciiTheme="minorHAnsi" w:hAnsiTheme="minorHAnsi" w:cstheme="minorHAnsi"/>
          <w:color w:val="212121"/>
          <w:shd w:val="clear" w:color="auto" w:fill="FFFFFF"/>
        </w:rPr>
        <w:t>’</w:t>
      </w:r>
      <w:r w:rsidR="00CF0561" w:rsidRPr="00EF0155">
        <w:rPr>
          <w:rFonts w:asciiTheme="minorHAnsi" w:hAnsiTheme="minorHAnsi" w:cstheme="minorHAnsi"/>
          <w:color w:val="212121"/>
          <w:shd w:val="clear" w:color="auto" w:fill="FFFFFF"/>
        </w:rPr>
        <w:t xml:space="preserve">s </w:t>
      </w:r>
      <w:r w:rsidRPr="00EF0155">
        <w:rPr>
          <w:rFonts w:asciiTheme="minorHAnsi" w:hAnsiTheme="minorHAnsi" w:cstheme="minorHAnsi"/>
          <w:color w:val="212121"/>
          <w:shd w:val="clear" w:color="auto" w:fill="FFFFFF"/>
        </w:rPr>
        <w:t>reproductive process</w:t>
      </w:r>
      <w:r w:rsidR="00CF0561" w:rsidRPr="00EF0155">
        <w:rPr>
          <w:rFonts w:asciiTheme="minorHAnsi" w:hAnsiTheme="minorHAnsi" w:cstheme="minorHAnsi"/>
          <w:color w:val="212121"/>
          <w:shd w:val="clear" w:color="auto" w:fill="FFFFFF"/>
        </w:rPr>
        <w:t>es</w:t>
      </w:r>
      <w:r w:rsidRPr="00EF0155">
        <w:rPr>
          <w:rFonts w:asciiTheme="minorHAnsi" w:hAnsiTheme="minorHAnsi" w:cstheme="minorHAnsi"/>
          <w:color w:val="212121"/>
          <w:shd w:val="clear" w:color="auto" w:fill="FFFFFF"/>
        </w:rPr>
        <w:t xml:space="preserve">. </w:t>
      </w:r>
      <w:r w:rsidR="00123D6B" w:rsidRPr="00EF0155">
        <w:rPr>
          <w:rFonts w:asciiTheme="minorHAnsi" w:hAnsiTheme="minorHAnsi" w:cstheme="minorHAnsi"/>
          <w:color w:val="212121"/>
          <w:shd w:val="clear" w:color="auto" w:fill="FFFFFF"/>
        </w:rPr>
        <w:t xml:space="preserve">Rather than reproducing naturally the industrialised </w:t>
      </w:r>
      <w:r w:rsidR="00E834F9" w:rsidRPr="00EF0155">
        <w:rPr>
          <w:rFonts w:asciiTheme="minorHAnsi" w:hAnsiTheme="minorHAnsi" w:cstheme="minorHAnsi"/>
          <w:color w:val="212121"/>
          <w:shd w:val="clear" w:color="auto" w:fill="FFFFFF"/>
        </w:rPr>
        <w:t xml:space="preserve">process </w:t>
      </w:r>
      <w:r w:rsidR="0026061B" w:rsidRPr="00EF0155">
        <w:rPr>
          <w:rFonts w:asciiTheme="minorHAnsi" w:hAnsiTheme="minorHAnsi" w:cstheme="minorHAnsi"/>
          <w:color w:val="212121"/>
          <w:shd w:val="clear" w:color="auto" w:fill="FFFFFF"/>
        </w:rPr>
        <w:t>controls every aspect of how</w:t>
      </w:r>
      <w:r w:rsidR="00930413" w:rsidRPr="00EF0155">
        <w:rPr>
          <w:rFonts w:asciiTheme="minorHAnsi" w:hAnsiTheme="minorHAnsi" w:cstheme="minorHAnsi"/>
          <w:color w:val="212121"/>
          <w:shd w:val="clear" w:color="auto" w:fill="FFFFFF"/>
        </w:rPr>
        <w:t xml:space="preserve"> new </w:t>
      </w:r>
      <w:r w:rsidR="00082020" w:rsidRPr="00EF0155">
        <w:rPr>
          <w:rFonts w:asciiTheme="minorHAnsi" w:hAnsiTheme="minorHAnsi" w:cstheme="minorHAnsi"/>
          <w:color w:val="212121"/>
          <w:shd w:val="clear" w:color="auto" w:fill="FFFFFF"/>
        </w:rPr>
        <w:t>animals</w:t>
      </w:r>
      <w:r w:rsidR="00930413" w:rsidRPr="00EF0155">
        <w:rPr>
          <w:rFonts w:asciiTheme="minorHAnsi" w:hAnsiTheme="minorHAnsi" w:cstheme="minorHAnsi"/>
          <w:color w:val="212121"/>
          <w:shd w:val="clear" w:color="auto" w:fill="FFFFFF"/>
        </w:rPr>
        <w:t xml:space="preserve"> are brought into existence</w:t>
      </w:r>
      <w:r w:rsidR="004455A7" w:rsidRPr="00EF0155">
        <w:rPr>
          <w:rFonts w:asciiTheme="minorHAnsi" w:hAnsiTheme="minorHAnsi" w:cstheme="minorHAnsi"/>
          <w:color w:val="212121"/>
          <w:shd w:val="clear" w:color="auto" w:fill="FFFFFF"/>
        </w:rPr>
        <w:t xml:space="preserve">. </w:t>
      </w:r>
      <w:r w:rsidR="00082020" w:rsidRPr="00EF0155">
        <w:rPr>
          <w:rFonts w:asciiTheme="minorHAnsi" w:hAnsiTheme="minorHAnsi" w:cstheme="minorHAnsi"/>
          <w:color w:val="212121"/>
          <w:shd w:val="clear" w:color="auto" w:fill="FFFFFF"/>
        </w:rPr>
        <w:t>This</w:t>
      </w:r>
      <w:r w:rsidR="00DB442F" w:rsidRPr="00EF0155">
        <w:rPr>
          <w:rFonts w:asciiTheme="minorHAnsi" w:hAnsiTheme="minorHAnsi" w:cstheme="minorHAnsi"/>
          <w:color w:val="212121"/>
          <w:shd w:val="clear" w:color="auto" w:fill="FFFFFF"/>
        </w:rPr>
        <w:t xml:space="preserve"> approach</w:t>
      </w:r>
      <w:r w:rsidR="00082020" w:rsidRPr="00EF0155">
        <w:rPr>
          <w:rFonts w:asciiTheme="minorHAnsi" w:hAnsiTheme="minorHAnsi" w:cstheme="minorHAnsi"/>
          <w:color w:val="212121"/>
          <w:shd w:val="clear" w:color="auto" w:fill="FFFFFF"/>
        </w:rPr>
        <w:t xml:space="preserve"> is</w:t>
      </w:r>
      <w:r w:rsidR="00493B63" w:rsidRPr="00EF0155">
        <w:rPr>
          <w:rFonts w:asciiTheme="minorHAnsi" w:hAnsiTheme="minorHAnsi" w:cstheme="minorHAnsi"/>
          <w:color w:val="212121"/>
          <w:shd w:val="clear" w:color="auto" w:fill="FFFFFF"/>
        </w:rPr>
        <w:t xml:space="preserve"> essential if </w:t>
      </w:r>
      <w:r w:rsidR="00255EFE" w:rsidRPr="00EF0155">
        <w:rPr>
          <w:rFonts w:asciiTheme="minorHAnsi" w:hAnsiTheme="minorHAnsi" w:cstheme="minorHAnsi"/>
          <w:color w:val="212121"/>
          <w:shd w:val="clear" w:color="auto" w:fill="FFFFFF"/>
        </w:rPr>
        <w:t>demand targets are to be met</w:t>
      </w:r>
      <w:r w:rsidR="00A07B25">
        <w:rPr>
          <w:rFonts w:asciiTheme="minorHAnsi" w:hAnsiTheme="minorHAnsi" w:cstheme="minorHAnsi"/>
          <w:color w:val="212121"/>
          <w:shd w:val="clear" w:color="auto" w:fill="FFFFFF"/>
        </w:rPr>
        <w:t xml:space="preserve"> with</w:t>
      </w:r>
      <w:r w:rsidR="00AE7C5B">
        <w:rPr>
          <w:rFonts w:asciiTheme="minorHAnsi" w:hAnsiTheme="minorHAnsi" w:cstheme="minorHAnsi"/>
          <w:color w:val="212121"/>
          <w:shd w:val="clear" w:color="auto" w:fill="FFFFFF"/>
        </w:rPr>
        <w:t xml:space="preserve"> more</w:t>
      </w:r>
      <w:r w:rsidR="00EE70D9" w:rsidRPr="00EF0155">
        <w:rPr>
          <w:rFonts w:asciiTheme="minorHAnsi" w:hAnsiTheme="minorHAnsi" w:cstheme="minorHAnsi"/>
          <w:color w:val="212121"/>
          <w:shd w:val="clear" w:color="auto" w:fill="FFFFFF"/>
        </w:rPr>
        <w:t xml:space="preserve"> than </w:t>
      </w:r>
      <w:r w:rsidR="00740487" w:rsidRPr="00EF0155">
        <w:rPr>
          <w:rFonts w:asciiTheme="minorHAnsi" w:hAnsiTheme="minorHAnsi" w:cstheme="minorHAnsi"/>
          <w:color w:val="212121"/>
          <w:shd w:val="clear" w:color="auto" w:fill="FFFFFF"/>
        </w:rPr>
        <w:t>8</w:t>
      </w:r>
      <w:r w:rsidR="0032768C" w:rsidRPr="00EF0155">
        <w:rPr>
          <w:rFonts w:asciiTheme="minorHAnsi" w:hAnsiTheme="minorHAnsi" w:cstheme="minorHAnsi"/>
          <w:color w:val="212121"/>
          <w:shd w:val="clear" w:color="auto" w:fill="FFFFFF"/>
        </w:rPr>
        <w:t xml:space="preserve">0 </w:t>
      </w:r>
      <w:r w:rsidR="00EE70D9" w:rsidRPr="00EF0155">
        <w:rPr>
          <w:rFonts w:asciiTheme="minorHAnsi" w:hAnsiTheme="minorHAnsi" w:cstheme="minorHAnsi"/>
          <w:color w:val="212121"/>
          <w:shd w:val="clear" w:color="auto" w:fill="FFFFFF"/>
        </w:rPr>
        <w:t>b</w:t>
      </w:r>
      <w:r w:rsidR="0032768C" w:rsidRPr="00EF0155">
        <w:rPr>
          <w:rFonts w:asciiTheme="minorHAnsi" w:hAnsiTheme="minorHAnsi" w:cstheme="minorHAnsi"/>
          <w:color w:val="212121"/>
          <w:shd w:val="clear" w:color="auto" w:fill="FFFFFF"/>
        </w:rPr>
        <w:t xml:space="preserve">illion land animals </w:t>
      </w:r>
      <w:r w:rsidR="00AE7C5B">
        <w:rPr>
          <w:rFonts w:asciiTheme="minorHAnsi" w:hAnsiTheme="minorHAnsi" w:cstheme="minorHAnsi"/>
          <w:color w:val="212121"/>
          <w:shd w:val="clear" w:color="auto" w:fill="FFFFFF"/>
        </w:rPr>
        <w:t>being</w:t>
      </w:r>
      <w:r w:rsidR="0032768C" w:rsidRPr="00EF0155">
        <w:rPr>
          <w:rFonts w:asciiTheme="minorHAnsi" w:hAnsiTheme="minorHAnsi" w:cstheme="minorHAnsi"/>
          <w:color w:val="212121"/>
          <w:shd w:val="clear" w:color="auto" w:fill="FFFFFF"/>
        </w:rPr>
        <w:t xml:space="preserve"> slaughtered each year.</w:t>
      </w:r>
      <w:r w:rsidR="00571254" w:rsidRPr="00EF0155">
        <w:rPr>
          <w:rStyle w:val="FootnoteReference"/>
          <w:rFonts w:asciiTheme="minorHAnsi" w:hAnsiTheme="minorHAnsi" w:cstheme="minorHAnsi"/>
          <w:color w:val="212121"/>
          <w:shd w:val="clear" w:color="auto" w:fill="FFFFFF"/>
        </w:rPr>
        <w:footnoteReference w:id="11"/>
      </w:r>
      <w:r w:rsidR="005F4170" w:rsidRPr="00EF0155">
        <w:rPr>
          <w:rFonts w:asciiTheme="minorHAnsi" w:hAnsiTheme="minorHAnsi" w:cstheme="minorHAnsi"/>
          <w:color w:val="212121"/>
          <w:shd w:val="clear" w:color="auto" w:fill="FFFFFF"/>
        </w:rPr>
        <w:t xml:space="preserve"> </w:t>
      </w:r>
      <w:r w:rsidR="0032768C" w:rsidRPr="00EF0155">
        <w:rPr>
          <w:rFonts w:asciiTheme="minorHAnsi" w:hAnsiTheme="minorHAnsi" w:cstheme="minorHAnsi"/>
          <w:color w:val="212121"/>
          <w:shd w:val="clear" w:color="auto" w:fill="FFFFFF"/>
        </w:rPr>
        <w:t>Demand for livestock products is projected to rise by 70% between 2005 and 2050, driven by a growing world population (</w:t>
      </w:r>
      <w:r w:rsidR="00DC128C" w:rsidRPr="00EF0155">
        <w:rPr>
          <w:rFonts w:asciiTheme="minorHAnsi" w:hAnsiTheme="minorHAnsi" w:cstheme="minorHAnsi"/>
          <w:color w:val="212121"/>
          <w:shd w:val="clear" w:color="auto" w:fill="FFFFFF"/>
        </w:rPr>
        <w:t xml:space="preserve">projected </w:t>
      </w:r>
      <w:r w:rsidR="0032768C" w:rsidRPr="00EF0155">
        <w:rPr>
          <w:rFonts w:asciiTheme="minorHAnsi" w:hAnsiTheme="minorHAnsi" w:cstheme="minorHAnsi"/>
          <w:color w:val="212121"/>
          <w:shd w:val="clear" w:color="auto" w:fill="FFFFFF"/>
        </w:rPr>
        <w:t>9.6 billion by 2050), rising affluence, and urbanisation.</w:t>
      </w:r>
      <w:r w:rsidR="0032768C" w:rsidRPr="00EF0155">
        <w:rPr>
          <w:rStyle w:val="FootnoteReference"/>
          <w:rFonts w:asciiTheme="minorHAnsi" w:hAnsiTheme="minorHAnsi" w:cstheme="minorHAnsi"/>
          <w:color w:val="212121"/>
          <w:shd w:val="clear" w:color="auto" w:fill="FFFFFF"/>
        </w:rPr>
        <w:footnoteReference w:id="12"/>
      </w:r>
      <w:r w:rsidR="006C18F1" w:rsidRPr="00EF0155">
        <w:rPr>
          <w:rFonts w:asciiTheme="minorHAnsi" w:hAnsiTheme="minorHAnsi" w:cstheme="minorHAnsi"/>
          <w:color w:val="212121"/>
          <w:shd w:val="clear" w:color="auto" w:fill="FFFFFF"/>
        </w:rPr>
        <w:t xml:space="preserve"> </w:t>
      </w:r>
    </w:p>
    <w:p w14:paraId="34E73787" w14:textId="7C2558A5" w:rsidR="00901AD4" w:rsidRPr="00EF0155" w:rsidRDefault="00901AD4" w:rsidP="00E47AC1">
      <w:pPr>
        <w:autoSpaceDE w:val="0"/>
        <w:autoSpaceDN w:val="0"/>
        <w:adjustRightInd w:val="0"/>
        <w:spacing w:line="360" w:lineRule="auto"/>
        <w:rPr>
          <w:rFonts w:asciiTheme="minorHAnsi" w:hAnsiTheme="minorHAnsi" w:cstheme="minorHAnsi"/>
          <w:color w:val="212121"/>
          <w:u w:val="single"/>
          <w:shd w:val="clear" w:color="auto" w:fill="FFFFFF"/>
        </w:rPr>
      </w:pPr>
    </w:p>
    <w:p w14:paraId="66EA9842" w14:textId="5707ECA2" w:rsidR="00AE3B0A" w:rsidRPr="00EF0155" w:rsidRDefault="005172E4" w:rsidP="00E47AC1">
      <w:pPr>
        <w:autoSpaceDE w:val="0"/>
        <w:autoSpaceDN w:val="0"/>
        <w:adjustRightInd w:val="0"/>
        <w:spacing w:line="360" w:lineRule="auto"/>
        <w:rPr>
          <w:rFonts w:asciiTheme="minorHAnsi" w:hAnsiTheme="minorHAnsi" w:cstheme="minorHAnsi"/>
          <w:color w:val="212121"/>
          <w:shd w:val="clear" w:color="auto" w:fill="FFFFFF"/>
        </w:rPr>
      </w:pPr>
      <w:r w:rsidRPr="00EF0155">
        <w:rPr>
          <w:rFonts w:asciiTheme="minorHAnsi" w:hAnsiTheme="minorHAnsi" w:cstheme="minorHAnsi"/>
          <w:color w:val="212121"/>
          <w:shd w:val="clear" w:color="auto" w:fill="FFFFFF"/>
        </w:rPr>
        <w:t>I</w:t>
      </w:r>
      <w:r w:rsidR="00A7077D" w:rsidRPr="00EF0155">
        <w:rPr>
          <w:rFonts w:asciiTheme="minorHAnsi" w:hAnsiTheme="minorHAnsi" w:cstheme="minorHAnsi"/>
          <w:color w:val="212121"/>
          <w:shd w:val="clear" w:color="auto" w:fill="FFFFFF"/>
        </w:rPr>
        <w:t>t is against this backdrop that the</w:t>
      </w:r>
      <w:r w:rsidRPr="00EF0155">
        <w:rPr>
          <w:rFonts w:asciiTheme="minorHAnsi" w:hAnsiTheme="minorHAnsi" w:cstheme="minorHAnsi"/>
          <w:color w:val="212121"/>
          <w:shd w:val="clear" w:color="auto" w:fill="FFFFFF"/>
        </w:rPr>
        <w:t xml:space="preserve"> environmental </w:t>
      </w:r>
      <w:r w:rsidR="007C6516" w:rsidRPr="00EF0155">
        <w:rPr>
          <w:rFonts w:asciiTheme="minorHAnsi" w:hAnsiTheme="minorHAnsi" w:cstheme="minorHAnsi"/>
          <w:color w:val="212121"/>
          <w:shd w:val="clear" w:color="auto" w:fill="FFFFFF"/>
        </w:rPr>
        <w:t xml:space="preserve">harms caused by animal agriculture </w:t>
      </w:r>
      <w:r w:rsidR="00FC17FE" w:rsidRPr="00EF0155">
        <w:rPr>
          <w:rFonts w:asciiTheme="minorHAnsi" w:hAnsiTheme="minorHAnsi" w:cstheme="minorHAnsi"/>
          <w:color w:val="212121"/>
          <w:shd w:val="clear" w:color="auto" w:fill="FFFFFF"/>
        </w:rPr>
        <w:t>are considered</w:t>
      </w:r>
      <w:r w:rsidR="00E75972" w:rsidRPr="00EF0155">
        <w:rPr>
          <w:rFonts w:asciiTheme="minorHAnsi" w:hAnsiTheme="minorHAnsi" w:cstheme="minorHAnsi"/>
          <w:color w:val="212121"/>
          <w:shd w:val="clear" w:color="auto" w:fill="FFFFFF"/>
        </w:rPr>
        <w:t>.</w:t>
      </w:r>
      <w:r w:rsidR="006D5D41" w:rsidRPr="00EF0155">
        <w:rPr>
          <w:rFonts w:asciiTheme="minorHAnsi" w:hAnsiTheme="minorHAnsi" w:cstheme="minorHAnsi"/>
          <w:color w:val="212121"/>
          <w:shd w:val="clear" w:color="auto" w:fill="FFFFFF"/>
        </w:rPr>
        <w:t xml:space="preserve"> </w:t>
      </w:r>
      <w:r w:rsidR="00FC17FE" w:rsidRPr="00EF0155">
        <w:rPr>
          <w:rFonts w:asciiTheme="minorHAnsi" w:hAnsiTheme="minorHAnsi" w:cstheme="minorHAnsi"/>
          <w:color w:val="212121"/>
          <w:shd w:val="clear" w:color="auto" w:fill="FFFFFF"/>
        </w:rPr>
        <w:t xml:space="preserve">In scoping these harms all aspects </w:t>
      </w:r>
      <w:r w:rsidR="00262678" w:rsidRPr="00EF0155">
        <w:rPr>
          <w:rFonts w:asciiTheme="minorHAnsi" w:hAnsiTheme="minorHAnsi" w:cstheme="minorHAnsi"/>
          <w:color w:val="212121"/>
          <w:shd w:val="clear" w:color="auto" w:fill="FFFFFF"/>
        </w:rPr>
        <w:t xml:space="preserve">of </w:t>
      </w:r>
      <w:r w:rsidR="008A4173" w:rsidRPr="00EF0155">
        <w:rPr>
          <w:rFonts w:asciiTheme="minorHAnsi" w:hAnsiTheme="minorHAnsi" w:cstheme="minorHAnsi"/>
          <w:color w:val="212121"/>
          <w:shd w:val="clear" w:color="auto" w:fill="FFFFFF"/>
        </w:rPr>
        <w:t>animal agriculture</w:t>
      </w:r>
      <w:r w:rsidR="004A4571" w:rsidRPr="00EF0155">
        <w:rPr>
          <w:rFonts w:asciiTheme="minorHAnsi" w:hAnsiTheme="minorHAnsi" w:cstheme="minorHAnsi"/>
          <w:color w:val="212121"/>
          <w:shd w:val="clear" w:color="auto" w:fill="FFFFFF"/>
        </w:rPr>
        <w:t xml:space="preserve"> are </w:t>
      </w:r>
      <w:r w:rsidR="008A4173" w:rsidRPr="00EF0155">
        <w:rPr>
          <w:rFonts w:asciiTheme="minorHAnsi" w:hAnsiTheme="minorHAnsi" w:cstheme="minorHAnsi"/>
          <w:color w:val="212121"/>
          <w:shd w:val="clear" w:color="auto" w:fill="FFFFFF"/>
        </w:rPr>
        <w:t>considered</w:t>
      </w:r>
      <w:r w:rsidR="004A4571" w:rsidRPr="00EF0155">
        <w:rPr>
          <w:rFonts w:asciiTheme="minorHAnsi" w:hAnsiTheme="minorHAnsi" w:cstheme="minorHAnsi"/>
          <w:color w:val="212121"/>
          <w:shd w:val="clear" w:color="auto" w:fill="FFFFFF"/>
        </w:rPr>
        <w:t xml:space="preserve">. </w:t>
      </w:r>
      <w:r w:rsidR="00FA320E" w:rsidRPr="00EF0155">
        <w:rPr>
          <w:rFonts w:asciiTheme="minorHAnsi" w:hAnsiTheme="minorHAnsi" w:cstheme="minorHAnsi"/>
          <w:color w:val="212121"/>
          <w:shd w:val="clear" w:color="auto" w:fill="FFFFFF"/>
        </w:rPr>
        <w:t>This</w:t>
      </w:r>
      <w:r w:rsidR="00A7077D" w:rsidRPr="00EF0155">
        <w:rPr>
          <w:rFonts w:asciiTheme="minorHAnsi" w:hAnsiTheme="minorHAnsi" w:cstheme="minorHAnsi"/>
          <w:color w:val="212121"/>
          <w:shd w:val="clear" w:color="auto" w:fill="FFFFFF"/>
        </w:rPr>
        <w:t xml:space="preserve"> </w:t>
      </w:r>
      <w:r w:rsidR="00FA320E" w:rsidRPr="00EF0155">
        <w:rPr>
          <w:rFonts w:asciiTheme="minorHAnsi" w:hAnsiTheme="minorHAnsi" w:cstheme="minorHAnsi"/>
          <w:color w:val="212121"/>
          <w:shd w:val="clear" w:color="auto" w:fill="FFFFFF"/>
        </w:rPr>
        <w:t>includes</w:t>
      </w:r>
      <w:r w:rsidR="00AE3B0A" w:rsidRPr="00EF0155">
        <w:rPr>
          <w:rFonts w:asciiTheme="minorHAnsi" w:hAnsiTheme="minorHAnsi" w:cstheme="minorHAnsi"/>
          <w:color w:val="212121"/>
          <w:shd w:val="clear" w:color="auto" w:fill="FFFFFF"/>
        </w:rPr>
        <w:t xml:space="preserve"> the direct rearing and slaughtering of animals, grain production for animal feed, the issue of waste disposal, water us</w:t>
      </w:r>
      <w:r w:rsidR="008341ED" w:rsidRPr="00EF0155">
        <w:rPr>
          <w:rFonts w:asciiTheme="minorHAnsi" w:hAnsiTheme="minorHAnsi" w:cstheme="minorHAnsi"/>
          <w:color w:val="212121"/>
          <w:shd w:val="clear" w:color="auto" w:fill="FFFFFF"/>
        </w:rPr>
        <w:t>age</w:t>
      </w:r>
      <w:r w:rsidR="00AE3B0A" w:rsidRPr="00EF0155">
        <w:rPr>
          <w:rFonts w:asciiTheme="minorHAnsi" w:hAnsiTheme="minorHAnsi" w:cstheme="minorHAnsi"/>
          <w:color w:val="212121"/>
          <w:shd w:val="clear" w:color="auto" w:fill="FFFFFF"/>
        </w:rPr>
        <w:t>, the extensive use of energy on farms</w:t>
      </w:r>
      <w:r w:rsidR="00901AD4" w:rsidRPr="00EF0155">
        <w:rPr>
          <w:rFonts w:asciiTheme="minorHAnsi" w:hAnsiTheme="minorHAnsi" w:cstheme="minorHAnsi"/>
          <w:color w:val="212121"/>
          <w:shd w:val="clear" w:color="auto" w:fill="FFFFFF"/>
        </w:rPr>
        <w:t>,</w:t>
      </w:r>
      <w:r w:rsidR="00AE3B0A" w:rsidRPr="00EF0155">
        <w:rPr>
          <w:rFonts w:asciiTheme="minorHAnsi" w:hAnsiTheme="minorHAnsi" w:cstheme="minorHAnsi"/>
          <w:color w:val="212121"/>
          <w:shd w:val="clear" w:color="auto" w:fill="FFFFFF"/>
        </w:rPr>
        <w:t xml:space="preserve"> and </w:t>
      </w:r>
      <w:r w:rsidR="00901AD4" w:rsidRPr="00EF0155">
        <w:rPr>
          <w:rFonts w:asciiTheme="minorHAnsi" w:hAnsiTheme="minorHAnsi" w:cstheme="minorHAnsi"/>
          <w:color w:val="212121"/>
          <w:shd w:val="clear" w:color="auto" w:fill="FFFFFF"/>
        </w:rPr>
        <w:t>the</w:t>
      </w:r>
      <w:r w:rsidR="00AE3B0A" w:rsidRPr="00EF0155">
        <w:rPr>
          <w:rFonts w:asciiTheme="minorHAnsi" w:hAnsiTheme="minorHAnsi" w:cstheme="minorHAnsi"/>
          <w:color w:val="212121"/>
          <w:shd w:val="clear" w:color="auto" w:fill="FFFFFF"/>
        </w:rPr>
        <w:t xml:space="preserve"> transportation of </w:t>
      </w:r>
      <w:r w:rsidR="00901AD4" w:rsidRPr="00EF0155">
        <w:rPr>
          <w:rFonts w:asciiTheme="minorHAnsi" w:hAnsiTheme="minorHAnsi" w:cstheme="minorHAnsi"/>
          <w:color w:val="212121"/>
          <w:shd w:val="clear" w:color="auto" w:fill="FFFFFF"/>
        </w:rPr>
        <w:t xml:space="preserve">both </w:t>
      </w:r>
      <w:r w:rsidR="006D5D41" w:rsidRPr="00EF0155">
        <w:rPr>
          <w:rFonts w:asciiTheme="minorHAnsi" w:hAnsiTheme="minorHAnsi" w:cstheme="minorHAnsi"/>
          <w:color w:val="212121"/>
          <w:shd w:val="clear" w:color="auto" w:fill="FFFFFF"/>
        </w:rPr>
        <w:t xml:space="preserve">feed and </w:t>
      </w:r>
      <w:r w:rsidR="00AE3B0A" w:rsidRPr="00EF0155">
        <w:rPr>
          <w:rFonts w:asciiTheme="minorHAnsi" w:hAnsiTheme="minorHAnsi" w:cstheme="minorHAnsi"/>
          <w:color w:val="212121"/>
          <w:shd w:val="clear" w:color="auto" w:fill="FFFFFF"/>
        </w:rPr>
        <w:t>the final animal products.</w:t>
      </w:r>
      <w:r w:rsidR="006E4F8F" w:rsidRPr="00EF0155">
        <w:rPr>
          <w:rStyle w:val="FootnoteReference"/>
          <w:rFonts w:asciiTheme="minorHAnsi" w:hAnsiTheme="minorHAnsi" w:cstheme="minorHAnsi"/>
          <w:color w:val="212121"/>
          <w:shd w:val="clear" w:color="auto" w:fill="FFFFFF"/>
        </w:rPr>
        <w:footnoteReference w:id="13"/>
      </w:r>
      <w:r w:rsidR="00AE3B0A" w:rsidRPr="00EF0155">
        <w:rPr>
          <w:rFonts w:asciiTheme="minorHAnsi" w:hAnsiTheme="minorHAnsi" w:cstheme="minorHAnsi"/>
          <w:color w:val="212121"/>
          <w:shd w:val="clear" w:color="auto" w:fill="FFFFFF"/>
        </w:rPr>
        <w:t xml:space="preserve"> </w:t>
      </w:r>
    </w:p>
    <w:p w14:paraId="24E5D99D" w14:textId="77777777" w:rsidR="00141B2A" w:rsidRDefault="00141B2A" w:rsidP="00E47AC1">
      <w:pPr>
        <w:autoSpaceDE w:val="0"/>
        <w:autoSpaceDN w:val="0"/>
        <w:adjustRightInd w:val="0"/>
        <w:spacing w:line="360" w:lineRule="auto"/>
        <w:rPr>
          <w:rFonts w:asciiTheme="minorHAnsi" w:hAnsiTheme="minorHAnsi" w:cstheme="minorHAnsi"/>
          <w:color w:val="212121"/>
          <w:shd w:val="clear" w:color="auto" w:fill="FFFFFF"/>
        </w:rPr>
      </w:pPr>
    </w:p>
    <w:p w14:paraId="0545C535" w14:textId="13AB1233" w:rsidR="002F4C14" w:rsidRPr="00EF0155" w:rsidRDefault="00F10212" w:rsidP="00E47AC1">
      <w:pPr>
        <w:autoSpaceDE w:val="0"/>
        <w:autoSpaceDN w:val="0"/>
        <w:adjustRightInd w:val="0"/>
        <w:spacing w:line="360" w:lineRule="auto"/>
        <w:rPr>
          <w:rStyle w:val="apple-converted-space"/>
          <w:rFonts w:asciiTheme="minorHAnsi" w:hAnsiTheme="minorHAnsi" w:cstheme="minorHAnsi"/>
          <w:color w:val="212121"/>
          <w:u w:val="single"/>
          <w:shd w:val="clear" w:color="auto" w:fill="FFFFFF"/>
        </w:rPr>
      </w:pPr>
      <w:r w:rsidRPr="00EF0155">
        <w:rPr>
          <w:rStyle w:val="apple-converted-space"/>
          <w:rFonts w:asciiTheme="minorHAnsi" w:hAnsiTheme="minorHAnsi" w:cstheme="minorHAnsi"/>
          <w:color w:val="212121"/>
          <w:u w:val="single"/>
          <w:shd w:val="clear" w:color="auto" w:fill="FFFFFF"/>
        </w:rPr>
        <w:t>3</w:t>
      </w:r>
      <w:r w:rsidR="002D17FE" w:rsidRPr="00EF0155">
        <w:rPr>
          <w:rStyle w:val="apple-converted-space"/>
          <w:rFonts w:asciiTheme="minorHAnsi" w:hAnsiTheme="minorHAnsi" w:cstheme="minorHAnsi"/>
          <w:color w:val="212121"/>
          <w:u w:val="single"/>
          <w:shd w:val="clear" w:color="auto" w:fill="FFFFFF"/>
        </w:rPr>
        <w:t>.</w:t>
      </w:r>
      <w:r w:rsidR="001E1433">
        <w:rPr>
          <w:rStyle w:val="apple-converted-space"/>
          <w:rFonts w:asciiTheme="minorHAnsi" w:hAnsiTheme="minorHAnsi" w:cstheme="minorHAnsi"/>
          <w:color w:val="212121"/>
          <w:u w:val="single"/>
          <w:shd w:val="clear" w:color="auto" w:fill="FFFFFF"/>
        </w:rPr>
        <w:t>1</w:t>
      </w:r>
      <w:r w:rsidR="002D17FE" w:rsidRPr="00EF0155">
        <w:rPr>
          <w:rStyle w:val="apple-converted-space"/>
          <w:rFonts w:asciiTheme="minorHAnsi" w:hAnsiTheme="minorHAnsi" w:cstheme="minorHAnsi"/>
          <w:color w:val="212121"/>
          <w:u w:val="single"/>
          <w:shd w:val="clear" w:color="auto" w:fill="FFFFFF"/>
        </w:rPr>
        <w:t xml:space="preserve"> </w:t>
      </w:r>
      <w:r w:rsidR="002F4C14" w:rsidRPr="00EF0155">
        <w:rPr>
          <w:rStyle w:val="apple-converted-space"/>
          <w:rFonts w:asciiTheme="minorHAnsi" w:hAnsiTheme="minorHAnsi" w:cstheme="minorHAnsi"/>
          <w:color w:val="212121"/>
          <w:u w:val="single"/>
          <w:shd w:val="clear" w:color="auto" w:fill="FFFFFF"/>
        </w:rPr>
        <w:t>Climate damaging emissions</w:t>
      </w:r>
    </w:p>
    <w:p w14:paraId="233078FF" w14:textId="77777777" w:rsidR="002F4C14" w:rsidRPr="00EF0155" w:rsidRDefault="002F4C14" w:rsidP="00E47AC1">
      <w:pPr>
        <w:autoSpaceDE w:val="0"/>
        <w:autoSpaceDN w:val="0"/>
        <w:adjustRightInd w:val="0"/>
        <w:spacing w:line="360" w:lineRule="auto"/>
        <w:rPr>
          <w:rStyle w:val="apple-converted-space"/>
          <w:rFonts w:asciiTheme="minorHAnsi" w:hAnsiTheme="minorHAnsi" w:cstheme="minorHAnsi"/>
          <w:color w:val="212121"/>
          <w:shd w:val="clear" w:color="auto" w:fill="FFFFFF"/>
        </w:rPr>
      </w:pPr>
    </w:p>
    <w:p w14:paraId="04F7A200" w14:textId="527536D1" w:rsidR="00D772DD" w:rsidRPr="00EF0155" w:rsidRDefault="00AE3B0A" w:rsidP="00E47AC1">
      <w:pPr>
        <w:autoSpaceDE w:val="0"/>
        <w:autoSpaceDN w:val="0"/>
        <w:adjustRightInd w:val="0"/>
        <w:spacing w:line="360" w:lineRule="auto"/>
        <w:rPr>
          <w:rFonts w:asciiTheme="minorHAnsi" w:hAnsiTheme="minorHAnsi" w:cstheme="minorHAnsi"/>
        </w:rPr>
      </w:pPr>
      <w:r w:rsidRPr="00EF0155">
        <w:rPr>
          <w:rStyle w:val="apple-converted-space"/>
          <w:rFonts w:asciiTheme="minorHAnsi" w:hAnsiTheme="minorHAnsi" w:cstheme="minorHAnsi"/>
          <w:color w:val="212121"/>
          <w:shd w:val="clear" w:color="auto" w:fill="FFFFFF"/>
        </w:rPr>
        <w:t> </w:t>
      </w:r>
      <w:r w:rsidR="00AF1D4F" w:rsidRPr="00EF0155">
        <w:rPr>
          <w:rFonts w:asciiTheme="minorHAnsi" w:hAnsiTheme="minorHAnsi" w:cstheme="minorHAnsi"/>
          <w:color w:val="212121"/>
          <w:shd w:val="clear" w:color="auto" w:fill="FFFFFF"/>
        </w:rPr>
        <w:t>A</w:t>
      </w:r>
      <w:r w:rsidRPr="00EF0155">
        <w:rPr>
          <w:rFonts w:asciiTheme="minorHAnsi" w:hAnsiTheme="minorHAnsi" w:cstheme="minorHAnsi"/>
          <w:color w:val="212121"/>
          <w:shd w:val="clear" w:color="auto" w:fill="FFFFFF"/>
        </w:rPr>
        <w:t>2006 report</w:t>
      </w:r>
      <w:r w:rsidR="00AF1D4F" w:rsidRPr="00EF0155">
        <w:rPr>
          <w:rFonts w:asciiTheme="minorHAnsi" w:hAnsiTheme="minorHAnsi" w:cstheme="minorHAnsi"/>
          <w:color w:val="212121"/>
          <w:shd w:val="clear" w:color="auto" w:fill="FFFFFF"/>
        </w:rPr>
        <w:t xml:space="preserve"> by the UN highlighted the substantial role of the farm animal production sector in producing climate damaging emissions, identifying it as “a major threat to the environment”</w:t>
      </w:r>
      <w:r w:rsidR="00210F84" w:rsidRPr="00EF0155">
        <w:rPr>
          <w:rFonts w:asciiTheme="minorHAnsi" w:hAnsiTheme="minorHAnsi" w:cstheme="minorHAnsi"/>
          <w:color w:val="212121"/>
          <w:shd w:val="clear" w:color="auto" w:fill="FFFFFF"/>
        </w:rPr>
        <w:t>.</w:t>
      </w:r>
      <w:r w:rsidR="00AF1D4F" w:rsidRPr="00EF0155">
        <w:rPr>
          <w:rFonts w:asciiTheme="minorHAnsi" w:hAnsiTheme="minorHAnsi" w:cstheme="minorHAnsi"/>
          <w:color w:val="212121"/>
          <w:shd w:val="clear" w:color="auto" w:fill="FFFFFF"/>
        </w:rPr>
        <w:t xml:space="preserve"> The FAO found that the animal agriculture sector emits 18%, or nearly </w:t>
      </w:r>
      <w:r w:rsidR="00AF1D4F" w:rsidRPr="00EF0155">
        <w:rPr>
          <w:rFonts w:asciiTheme="minorHAnsi" w:hAnsiTheme="minorHAnsi" w:cstheme="minorHAnsi"/>
          <w:color w:val="212121"/>
          <w:shd w:val="clear" w:color="auto" w:fill="FFFFFF"/>
        </w:rPr>
        <w:lastRenderedPageBreak/>
        <w:t>one-fifth, of human-induced GHG emissions.</w:t>
      </w:r>
      <w:r w:rsidR="00AF1D4F" w:rsidRPr="00EF0155">
        <w:rPr>
          <w:rStyle w:val="FootnoteReference"/>
          <w:rFonts w:asciiTheme="minorHAnsi" w:hAnsiTheme="minorHAnsi" w:cstheme="minorHAnsi"/>
          <w:color w:val="212121"/>
          <w:shd w:val="clear" w:color="auto" w:fill="FFFFFF"/>
        </w:rPr>
        <w:footnoteReference w:id="14"/>
      </w:r>
      <w:r w:rsidR="00D6440C" w:rsidRPr="00EF0155">
        <w:rPr>
          <w:rFonts w:asciiTheme="minorHAnsi" w:hAnsiTheme="minorHAnsi" w:cstheme="minorHAnsi"/>
          <w:color w:val="212121"/>
          <w:shd w:val="clear" w:color="auto" w:fill="FFFFFF"/>
        </w:rPr>
        <w:t xml:space="preserve"> </w:t>
      </w:r>
      <w:r w:rsidRPr="00EF0155">
        <w:rPr>
          <w:rStyle w:val="element-citation"/>
          <w:rFonts w:asciiTheme="minorHAnsi" w:hAnsiTheme="minorHAnsi" w:cstheme="minorHAnsi"/>
          <w:color w:val="303030"/>
          <w:shd w:val="clear" w:color="auto" w:fill="FFFFFF"/>
        </w:rPr>
        <w:t>Goodland and Anhang suggest</w:t>
      </w:r>
      <w:r w:rsidR="006D5D41" w:rsidRPr="00EF0155">
        <w:rPr>
          <w:rStyle w:val="element-citation"/>
          <w:rFonts w:asciiTheme="minorHAnsi" w:hAnsiTheme="minorHAnsi" w:cstheme="minorHAnsi"/>
          <w:color w:val="303030"/>
          <w:shd w:val="clear" w:color="auto" w:fill="FFFFFF"/>
        </w:rPr>
        <w:t>ed a much higher figure</w:t>
      </w:r>
      <w:r w:rsidR="00156A73" w:rsidRPr="00EF0155">
        <w:rPr>
          <w:rStyle w:val="element-citation"/>
          <w:rFonts w:asciiTheme="minorHAnsi" w:hAnsiTheme="minorHAnsi" w:cstheme="minorHAnsi"/>
          <w:color w:val="303030"/>
          <w:shd w:val="clear" w:color="auto" w:fill="FFFFFF"/>
        </w:rPr>
        <w:t xml:space="preserve"> arguing</w:t>
      </w:r>
      <w:r w:rsidRPr="00EF0155">
        <w:rPr>
          <w:rStyle w:val="element-citation"/>
          <w:rFonts w:asciiTheme="minorHAnsi" w:hAnsiTheme="minorHAnsi" w:cstheme="minorHAnsi"/>
          <w:color w:val="303030"/>
          <w:shd w:val="clear" w:color="auto" w:fill="FFFFFF"/>
        </w:rPr>
        <w:t xml:space="preserve"> that the food production industry is responsible for 51% of the greenhouse gases emitted into the atmosphere</w:t>
      </w:r>
      <w:r w:rsidR="00505959" w:rsidRPr="00EF0155">
        <w:rPr>
          <w:rStyle w:val="element-citation"/>
          <w:rFonts w:asciiTheme="minorHAnsi" w:hAnsiTheme="minorHAnsi" w:cstheme="minorHAnsi"/>
          <w:color w:val="303030"/>
          <w:shd w:val="clear" w:color="auto" w:fill="FFFFFF"/>
        </w:rPr>
        <w:t xml:space="preserve">. </w:t>
      </w:r>
      <w:r w:rsidR="00D6440C" w:rsidRPr="00EF0155">
        <w:rPr>
          <w:rStyle w:val="FootnoteReference"/>
          <w:rFonts w:asciiTheme="minorHAnsi" w:hAnsiTheme="minorHAnsi" w:cstheme="minorHAnsi"/>
          <w:color w:val="303030"/>
          <w:shd w:val="clear" w:color="auto" w:fill="FFFFFF"/>
        </w:rPr>
        <w:footnoteReference w:id="15"/>
      </w:r>
      <w:r w:rsidR="007F3115" w:rsidRPr="00EF0155">
        <w:rPr>
          <w:rStyle w:val="element-citation"/>
          <w:rFonts w:asciiTheme="minorHAnsi" w:hAnsiTheme="minorHAnsi" w:cstheme="minorHAnsi"/>
          <w:color w:val="303030"/>
          <w:shd w:val="clear" w:color="auto" w:fill="FFFFFF"/>
        </w:rPr>
        <w:t xml:space="preserve"> </w:t>
      </w:r>
      <w:r w:rsidR="002473C3" w:rsidRPr="00EF0155">
        <w:rPr>
          <w:rStyle w:val="element-citation"/>
          <w:rFonts w:asciiTheme="minorHAnsi" w:hAnsiTheme="minorHAnsi" w:cstheme="minorHAnsi"/>
          <w:color w:val="303030"/>
          <w:shd w:val="clear" w:color="auto" w:fill="FFFFFF"/>
        </w:rPr>
        <w:t xml:space="preserve">In 2013 </w:t>
      </w:r>
      <w:r w:rsidR="0080064B" w:rsidRPr="00EF0155">
        <w:rPr>
          <w:rStyle w:val="element-citation"/>
          <w:rFonts w:asciiTheme="minorHAnsi" w:hAnsiTheme="minorHAnsi" w:cstheme="minorHAnsi"/>
          <w:color w:val="303030"/>
          <w:shd w:val="clear" w:color="auto" w:fill="FFFFFF"/>
        </w:rPr>
        <w:t>a f</w:t>
      </w:r>
      <w:r w:rsidR="00C43CD8" w:rsidRPr="00EF0155">
        <w:rPr>
          <w:rStyle w:val="element-citation"/>
          <w:rFonts w:asciiTheme="minorHAnsi" w:hAnsiTheme="minorHAnsi" w:cstheme="minorHAnsi"/>
          <w:color w:val="303030"/>
          <w:shd w:val="clear" w:color="auto" w:fill="FFFFFF"/>
        </w:rPr>
        <w:t>ollow up</w:t>
      </w:r>
      <w:r w:rsidR="0080064B" w:rsidRPr="00EF0155">
        <w:rPr>
          <w:rStyle w:val="element-citation"/>
          <w:rFonts w:asciiTheme="minorHAnsi" w:hAnsiTheme="minorHAnsi" w:cstheme="minorHAnsi"/>
          <w:color w:val="303030"/>
          <w:shd w:val="clear" w:color="auto" w:fill="FFFFFF"/>
        </w:rPr>
        <w:t xml:space="preserve"> UN report </w:t>
      </w:r>
      <w:r w:rsidR="00C43CD8" w:rsidRPr="00EF0155">
        <w:rPr>
          <w:rStyle w:val="element-citation"/>
          <w:rFonts w:asciiTheme="minorHAnsi" w:hAnsiTheme="minorHAnsi" w:cstheme="minorHAnsi"/>
          <w:color w:val="303030"/>
          <w:shd w:val="clear" w:color="auto" w:fill="FFFFFF"/>
        </w:rPr>
        <w:t>re</w:t>
      </w:r>
      <w:r w:rsidR="0080064B" w:rsidRPr="00EF0155">
        <w:rPr>
          <w:rStyle w:val="element-citation"/>
          <w:rFonts w:asciiTheme="minorHAnsi" w:hAnsiTheme="minorHAnsi" w:cstheme="minorHAnsi"/>
          <w:color w:val="303030"/>
          <w:shd w:val="clear" w:color="auto" w:fill="FFFFFF"/>
        </w:rPr>
        <w:t>assessed the impact</w:t>
      </w:r>
      <w:r w:rsidR="007F6D29">
        <w:rPr>
          <w:rStyle w:val="element-citation"/>
          <w:rFonts w:asciiTheme="minorHAnsi" w:hAnsiTheme="minorHAnsi" w:cstheme="minorHAnsi"/>
          <w:color w:val="303030"/>
          <w:shd w:val="clear" w:color="auto" w:fill="FFFFFF"/>
        </w:rPr>
        <w:t xml:space="preserve">s </w:t>
      </w:r>
      <w:r w:rsidR="0093538D">
        <w:rPr>
          <w:rStyle w:val="element-citation"/>
          <w:rFonts w:asciiTheme="minorHAnsi" w:hAnsiTheme="minorHAnsi" w:cstheme="minorHAnsi"/>
          <w:color w:val="303030"/>
          <w:shd w:val="clear" w:color="auto" w:fill="FFFFFF"/>
        </w:rPr>
        <w:t>and</w:t>
      </w:r>
      <w:r w:rsidR="0080064B" w:rsidRPr="00EF0155">
        <w:rPr>
          <w:rStyle w:val="element-citation"/>
          <w:rFonts w:asciiTheme="minorHAnsi" w:hAnsiTheme="minorHAnsi" w:cstheme="minorHAnsi"/>
          <w:color w:val="303030"/>
          <w:shd w:val="clear" w:color="auto" w:fill="FFFFFF"/>
        </w:rPr>
        <w:t xml:space="preserve"> </w:t>
      </w:r>
      <w:r w:rsidR="001F2217" w:rsidRPr="00EF0155">
        <w:rPr>
          <w:rStyle w:val="element-citation"/>
          <w:rFonts w:asciiTheme="minorHAnsi" w:hAnsiTheme="minorHAnsi" w:cstheme="minorHAnsi"/>
          <w:color w:val="303030"/>
          <w:shd w:val="clear" w:color="auto" w:fill="FFFFFF"/>
        </w:rPr>
        <w:t xml:space="preserve">lowered its original estimate suggesting </w:t>
      </w:r>
      <w:r w:rsidR="00D8567A">
        <w:rPr>
          <w:rFonts w:asciiTheme="minorHAnsi" w:hAnsiTheme="minorHAnsi" w:cstheme="minorHAnsi"/>
        </w:rPr>
        <w:t xml:space="preserve">that </w:t>
      </w:r>
      <w:r w:rsidR="007F6D29">
        <w:rPr>
          <w:rFonts w:asciiTheme="minorHAnsi" w:hAnsiTheme="minorHAnsi" w:cstheme="minorHAnsi"/>
        </w:rPr>
        <w:t>animal</w:t>
      </w:r>
      <w:r w:rsidR="00006FA9">
        <w:rPr>
          <w:rFonts w:asciiTheme="minorHAnsi" w:hAnsiTheme="minorHAnsi" w:cstheme="minorHAnsi"/>
        </w:rPr>
        <w:t xml:space="preserve"> agriculture</w:t>
      </w:r>
      <w:r w:rsidR="007F6D29">
        <w:rPr>
          <w:rFonts w:asciiTheme="minorHAnsi" w:hAnsiTheme="minorHAnsi" w:cstheme="minorHAnsi"/>
        </w:rPr>
        <w:t xml:space="preserve"> </w:t>
      </w:r>
      <w:r w:rsidR="00D8567A">
        <w:rPr>
          <w:rFonts w:asciiTheme="minorHAnsi" w:hAnsiTheme="minorHAnsi" w:cstheme="minorHAnsi"/>
        </w:rPr>
        <w:t xml:space="preserve"> constituted </w:t>
      </w:r>
      <w:r w:rsidR="0080064B" w:rsidRPr="00EF0155">
        <w:rPr>
          <w:rFonts w:asciiTheme="minorHAnsi" w:hAnsiTheme="minorHAnsi" w:cstheme="minorHAnsi"/>
        </w:rPr>
        <w:t xml:space="preserve">14.5 percent of </w:t>
      </w:r>
      <w:r w:rsidR="00393619" w:rsidRPr="00EF0155">
        <w:rPr>
          <w:rFonts w:asciiTheme="minorHAnsi" w:hAnsiTheme="minorHAnsi" w:cstheme="minorHAnsi"/>
        </w:rPr>
        <w:t>human induced</w:t>
      </w:r>
      <w:r w:rsidR="0080064B" w:rsidRPr="00EF0155">
        <w:rPr>
          <w:rFonts w:asciiTheme="minorHAnsi" w:hAnsiTheme="minorHAnsi" w:cstheme="minorHAnsi"/>
        </w:rPr>
        <w:t xml:space="preserve"> GHG emissions. </w:t>
      </w:r>
      <w:r w:rsidR="00B45902" w:rsidRPr="00EF0155">
        <w:rPr>
          <w:rStyle w:val="FootnoteReference"/>
          <w:rFonts w:asciiTheme="minorHAnsi" w:hAnsiTheme="minorHAnsi" w:cstheme="minorHAnsi"/>
        </w:rPr>
        <w:footnoteReference w:id="16"/>
      </w:r>
      <w:r w:rsidR="000B61F1" w:rsidRPr="00EF0155">
        <w:rPr>
          <w:rFonts w:asciiTheme="minorHAnsi" w:hAnsiTheme="minorHAnsi" w:cstheme="minorHAnsi"/>
        </w:rPr>
        <w:t xml:space="preserve">In 2021 </w:t>
      </w:r>
      <w:r w:rsidR="00F37DAC" w:rsidRPr="00EF0155">
        <w:rPr>
          <w:rFonts w:asciiTheme="minorHAnsi" w:hAnsiTheme="minorHAnsi" w:cstheme="minorHAnsi"/>
        </w:rPr>
        <w:t xml:space="preserve">Richard Twine </w:t>
      </w:r>
      <w:r w:rsidR="00505959" w:rsidRPr="00EF0155">
        <w:rPr>
          <w:rFonts w:asciiTheme="minorHAnsi" w:hAnsiTheme="minorHAnsi" w:cstheme="minorHAnsi"/>
        </w:rPr>
        <w:t>review</w:t>
      </w:r>
      <w:r w:rsidR="00431734" w:rsidRPr="00EF0155">
        <w:rPr>
          <w:rFonts w:asciiTheme="minorHAnsi" w:hAnsiTheme="minorHAnsi" w:cstheme="minorHAnsi"/>
        </w:rPr>
        <w:t>e</w:t>
      </w:r>
      <w:r w:rsidR="00505959" w:rsidRPr="00EF0155">
        <w:rPr>
          <w:rFonts w:asciiTheme="minorHAnsi" w:hAnsiTheme="minorHAnsi" w:cstheme="minorHAnsi"/>
        </w:rPr>
        <w:t xml:space="preserve">d </w:t>
      </w:r>
      <w:r w:rsidR="00431734" w:rsidRPr="00EF0155">
        <w:rPr>
          <w:rFonts w:asciiTheme="minorHAnsi" w:hAnsiTheme="minorHAnsi" w:cstheme="minorHAnsi"/>
        </w:rPr>
        <w:t xml:space="preserve">the mechanism by which </w:t>
      </w:r>
      <w:r w:rsidR="007F3115" w:rsidRPr="00EF0155">
        <w:rPr>
          <w:rFonts w:asciiTheme="minorHAnsi" w:hAnsiTheme="minorHAnsi" w:cstheme="minorHAnsi"/>
        </w:rPr>
        <w:t xml:space="preserve">the UN </w:t>
      </w:r>
      <w:r w:rsidR="00431734" w:rsidRPr="00EF0155">
        <w:rPr>
          <w:rFonts w:asciiTheme="minorHAnsi" w:hAnsiTheme="minorHAnsi" w:cstheme="minorHAnsi"/>
        </w:rPr>
        <w:t xml:space="preserve">figure was arrived at. He argued </w:t>
      </w:r>
      <w:r w:rsidR="00F37DAC" w:rsidRPr="00EF0155">
        <w:rPr>
          <w:rFonts w:asciiTheme="minorHAnsi" w:hAnsiTheme="minorHAnsi" w:cstheme="minorHAnsi"/>
        </w:rPr>
        <w:t xml:space="preserve">that </w:t>
      </w:r>
      <w:r w:rsidR="00CF7516" w:rsidRPr="00EF0155">
        <w:rPr>
          <w:rFonts w:asciiTheme="minorHAnsi" w:hAnsiTheme="minorHAnsi" w:cstheme="minorHAnsi"/>
        </w:rPr>
        <w:t>it was</w:t>
      </w:r>
      <w:r w:rsidR="0076533C" w:rsidRPr="00EF0155">
        <w:rPr>
          <w:rFonts w:asciiTheme="minorHAnsi" w:hAnsiTheme="minorHAnsi" w:cstheme="minorHAnsi"/>
        </w:rPr>
        <w:t xml:space="preserve"> already</w:t>
      </w:r>
      <w:r w:rsidR="001C278D" w:rsidRPr="00EF0155">
        <w:rPr>
          <w:rFonts w:asciiTheme="minorHAnsi" w:hAnsiTheme="minorHAnsi" w:cstheme="minorHAnsi"/>
        </w:rPr>
        <w:t xml:space="preserve"> </w:t>
      </w:r>
      <w:r w:rsidR="00F37DAC" w:rsidRPr="00EF0155">
        <w:rPr>
          <w:rFonts w:asciiTheme="minorHAnsi" w:hAnsiTheme="minorHAnsi" w:cstheme="minorHAnsi"/>
        </w:rPr>
        <w:t>out of date and that it should be upgraded to a minimum of 16.5%.</w:t>
      </w:r>
      <w:r w:rsidR="00F37DAC" w:rsidRPr="00EF0155">
        <w:rPr>
          <w:rStyle w:val="FootnoteReference"/>
          <w:rFonts w:asciiTheme="minorHAnsi" w:hAnsiTheme="minorHAnsi" w:cstheme="minorHAnsi"/>
        </w:rPr>
        <w:footnoteReference w:id="17"/>
      </w:r>
      <w:r w:rsidR="00470DA8" w:rsidRPr="00EF0155">
        <w:rPr>
          <w:rFonts w:asciiTheme="minorHAnsi" w:hAnsiTheme="minorHAnsi" w:cstheme="minorHAnsi"/>
        </w:rPr>
        <w:t xml:space="preserve"> </w:t>
      </w:r>
    </w:p>
    <w:p w14:paraId="68FA2B9E" w14:textId="77777777" w:rsidR="00D772DD" w:rsidRPr="00EF0155" w:rsidRDefault="00D772DD" w:rsidP="00E47AC1">
      <w:pPr>
        <w:autoSpaceDE w:val="0"/>
        <w:autoSpaceDN w:val="0"/>
        <w:adjustRightInd w:val="0"/>
        <w:spacing w:line="360" w:lineRule="auto"/>
        <w:rPr>
          <w:rFonts w:asciiTheme="minorHAnsi" w:hAnsiTheme="minorHAnsi" w:cstheme="minorHAnsi"/>
        </w:rPr>
      </w:pPr>
    </w:p>
    <w:p w14:paraId="5C705D24" w14:textId="4BD3CE68" w:rsidR="00F37DAC" w:rsidRPr="00EF0155" w:rsidRDefault="003D300A" w:rsidP="00E47AC1">
      <w:pPr>
        <w:autoSpaceDE w:val="0"/>
        <w:autoSpaceDN w:val="0"/>
        <w:adjustRightInd w:val="0"/>
        <w:spacing w:line="360" w:lineRule="auto"/>
        <w:rPr>
          <w:rFonts w:asciiTheme="minorHAnsi" w:hAnsiTheme="minorHAnsi" w:cstheme="minorHAnsi"/>
        </w:rPr>
      </w:pPr>
      <w:r w:rsidRPr="00EF0155">
        <w:rPr>
          <w:rFonts w:asciiTheme="minorHAnsi" w:hAnsiTheme="minorHAnsi" w:cstheme="minorHAnsi"/>
        </w:rPr>
        <w:t xml:space="preserve">Clearly there are </w:t>
      </w:r>
      <w:r w:rsidR="00D772DD" w:rsidRPr="00EF0155">
        <w:rPr>
          <w:rFonts w:asciiTheme="minorHAnsi" w:hAnsiTheme="minorHAnsi" w:cstheme="minorHAnsi"/>
        </w:rPr>
        <w:t>wide ranging estimates</w:t>
      </w:r>
      <w:r w:rsidR="00B25584" w:rsidRPr="00EF0155">
        <w:rPr>
          <w:rFonts w:asciiTheme="minorHAnsi" w:hAnsiTheme="minorHAnsi" w:cstheme="minorHAnsi"/>
        </w:rPr>
        <w:t xml:space="preserve"> here and it is not possible to </w:t>
      </w:r>
      <w:r w:rsidR="00BB2866" w:rsidRPr="00EF0155">
        <w:rPr>
          <w:rFonts w:asciiTheme="minorHAnsi" w:hAnsiTheme="minorHAnsi" w:cstheme="minorHAnsi"/>
        </w:rPr>
        <w:t>arrive at a</w:t>
      </w:r>
      <w:r w:rsidR="00B25584" w:rsidRPr="00EF0155">
        <w:rPr>
          <w:rFonts w:asciiTheme="minorHAnsi" w:hAnsiTheme="minorHAnsi" w:cstheme="minorHAnsi"/>
        </w:rPr>
        <w:t xml:space="preserve"> de</w:t>
      </w:r>
      <w:r w:rsidR="00481BFC" w:rsidRPr="00EF0155">
        <w:rPr>
          <w:rFonts w:asciiTheme="minorHAnsi" w:hAnsiTheme="minorHAnsi" w:cstheme="minorHAnsi"/>
        </w:rPr>
        <w:t>finitive</w:t>
      </w:r>
      <w:r w:rsidR="00BB2866" w:rsidRPr="00EF0155">
        <w:rPr>
          <w:rFonts w:asciiTheme="minorHAnsi" w:hAnsiTheme="minorHAnsi" w:cstheme="minorHAnsi"/>
        </w:rPr>
        <w:t xml:space="preserve"> figure</w:t>
      </w:r>
      <w:r w:rsidR="00481BFC" w:rsidRPr="00EF0155">
        <w:rPr>
          <w:rFonts w:asciiTheme="minorHAnsi" w:hAnsiTheme="minorHAnsi" w:cstheme="minorHAnsi"/>
        </w:rPr>
        <w:t xml:space="preserve">. The most recent research </w:t>
      </w:r>
      <w:r w:rsidR="006D18A1" w:rsidRPr="00EF0155">
        <w:rPr>
          <w:rFonts w:asciiTheme="minorHAnsi" w:hAnsiTheme="minorHAnsi" w:cstheme="minorHAnsi"/>
        </w:rPr>
        <w:t xml:space="preserve">from </w:t>
      </w:r>
      <w:r w:rsidR="002911F5" w:rsidRPr="00EF0155">
        <w:rPr>
          <w:rFonts w:asciiTheme="minorHAnsi" w:hAnsiTheme="minorHAnsi" w:cstheme="minorHAnsi"/>
        </w:rPr>
        <w:t>Oxford University</w:t>
      </w:r>
      <w:r w:rsidR="000E4CC9" w:rsidRPr="00EF0155">
        <w:rPr>
          <w:rFonts w:asciiTheme="minorHAnsi" w:hAnsiTheme="minorHAnsi" w:cstheme="minorHAnsi"/>
        </w:rPr>
        <w:t xml:space="preserve"> </w:t>
      </w:r>
      <w:r w:rsidR="00A968B5" w:rsidRPr="00EF0155">
        <w:rPr>
          <w:rFonts w:asciiTheme="minorHAnsi" w:hAnsiTheme="minorHAnsi" w:cstheme="minorHAnsi"/>
        </w:rPr>
        <w:t>is h</w:t>
      </w:r>
      <w:r w:rsidR="007D791B" w:rsidRPr="00EF0155">
        <w:rPr>
          <w:rFonts w:asciiTheme="minorHAnsi" w:hAnsiTheme="minorHAnsi" w:cstheme="minorHAnsi"/>
        </w:rPr>
        <w:t>elpful</w:t>
      </w:r>
      <w:r w:rsidR="00A968B5" w:rsidRPr="00EF0155">
        <w:rPr>
          <w:rFonts w:asciiTheme="minorHAnsi" w:hAnsiTheme="minorHAnsi" w:cstheme="minorHAnsi"/>
        </w:rPr>
        <w:t xml:space="preserve"> because it </w:t>
      </w:r>
      <w:r w:rsidR="000E4CC9" w:rsidRPr="00EF0155">
        <w:rPr>
          <w:rFonts w:asciiTheme="minorHAnsi" w:hAnsiTheme="minorHAnsi" w:cstheme="minorHAnsi"/>
        </w:rPr>
        <w:t>looks at the problem through a different len</w:t>
      </w:r>
      <w:r w:rsidR="007D791B" w:rsidRPr="00EF0155">
        <w:rPr>
          <w:rFonts w:asciiTheme="minorHAnsi" w:hAnsiTheme="minorHAnsi" w:cstheme="minorHAnsi"/>
        </w:rPr>
        <w:t>s. I</w:t>
      </w:r>
      <w:r w:rsidR="00D15F6D" w:rsidRPr="00EF0155">
        <w:rPr>
          <w:rFonts w:asciiTheme="minorHAnsi" w:hAnsiTheme="minorHAnsi" w:cstheme="minorHAnsi"/>
        </w:rPr>
        <w:t>n a sample of over</w:t>
      </w:r>
      <w:r w:rsidR="008B4E35" w:rsidRPr="00EF0155">
        <w:rPr>
          <w:rFonts w:asciiTheme="minorHAnsi" w:hAnsiTheme="minorHAnsi" w:cstheme="minorHAnsi"/>
        </w:rPr>
        <w:t xml:space="preserve"> 50,000 </w:t>
      </w:r>
      <w:r w:rsidR="008A51EC" w:rsidRPr="00EF0155">
        <w:rPr>
          <w:rFonts w:asciiTheme="minorHAnsi" w:hAnsiTheme="minorHAnsi" w:cstheme="minorHAnsi"/>
        </w:rPr>
        <w:t>vegans, vegetarians, fish eaters, and meat eaters</w:t>
      </w:r>
      <w:r w:rsidR="00D15F6D" w:rsidRPr="00EF0155">
        <w:rPr>
          <w:rFonts w:asciiTheme="minorHAnsi" w:hAnsiTheme="minorHAnsi" w:cstheme="minorHAnsi"/>
        </w:rPr>
        <w:t xml:space="preserve"> it</w:t>
      </w:r>
      <w:r w:rsidR="00AB1299" w:rsidRPr="00EF0155">
        <w:rPr>
          <w:rFonts w:asciiTheme="minorHAnsi" w:hAnsiTheme="minorHAnsi" w:cstheme="minorHAnsi"/>
        </w:rPr>
        <w:t xml:space="preserve"> discovered that </w:t>
      </w:r>
      <w:r w:rsidR="00CE6C8A" w:rsidRPr="00EF0155">
        <w:rPr>
          <w:rFonts w:asciiTheme="minorHAnsi" w:hAnsiTheme="minorHAnsi" w:cstheme="minorHAnsi"/>
        </w:rPr>
        <w:t xml:space="preserve">the dietary </w:t>
      </w:r>
      <w:r w:rsidR="00BB539D" w:rsidRPr="00EF0155">
        <w:rPr>
          <w:rFonts w:asciiTheme="minorHAnsi" w:hAnsiTheme="minorHAnsi" w:cstheme="minorHAnsi"/>
        </w:rPr>
        <w:t>emissions</w:t>
      </w:r>
      <w:r w:rsidR="00CE6C8A" w:rsidRPr="00EF0155">
        <w:rPr>
          <w:rFonts w:asciiTheme="minorHAnsi" w:hAnsiTheme="minorHAnsi" w:cstheme="minorHAnsi"/>
        </w:rPr>
        <w:t xml:space="preserve"> of vegans were </w:t>
      </w:r>
      <w:r w:rsidR="00EF6CDC" w:rsidRPr="00EF0155">
        <w:rPr>
          <w:rFonts w:asciiTheme="minorHAnsi" w:hAnsiTheme="minorHAnsi" w:cstheme="minorHAnsi"/>
        </w:rPr>
        <w:t>25.1% of high meat-eaters</w:t>
      </w:r>
      <w:r w:rsidR="00BB539D" w:rsidRPr="00EF0155">
        <w:rPr>
          <w:rFonts w:asciiTheme="minorHAnsi" w:hAnsiTheme="minorHAnsi" w:cstheme="minorHAnsi"/>
        </w:rPr>
        <w:t xml:space="preserve">. </w:t>
      </w:r>
      <w:r w:rsidR="00794FA7" w:rsidRPr="00EF0155">
        <w:rPr>
          <w:rFonts w:asciiTheme="minorHAnsi" w:hAnsiTheme="minorHAnsi" w:cstheme="minorHAnsi"/>
        </w:rPr>
        <w:t xml:space="preserve">The survey concludes </w:t>
      </w:r>
      <w:r w:rsidR="00C57C27" w:rsidRPr="00EF0155">
        <w:rPr>
          <w:rFonts w:asciiTheme="minorHAnsi" w:hAnsiTheme="minorHAnsi" w:cstheme="minorHAnsi"/>
        </w:rPr>
        <w:t xml:space="preserve">that </w:t>
      </w:r>
      <w:r w:rsidR="00533849" w:rsidRPr="00EF0155">
        <w:rPr>
          <w:rFonts w:asciiTheme="minorHAnsi" w:hAnsiTheme="minorHAnsi" w:cstheme="minorHAnsi"/>
        </w:rPr>
        <w:t xml:space="preserve">there is a strong correlation between the </w:t>
      </w:r>
      <w:r w:rsidR="003B3F09" w:rsidRPr="00EF0155">
        <w:rPr>
          <w:rFonts w:asciiTheme="minorHAnsi" w:hAnsiTheme="minorHAnsi" w:cstheme="minorHAnsi"/>
        </w:rPr>
        <w:t xml:space="preserve">number </w:t>
      </w:r>
      <w:r w:rsidR="00533849" w:rsidRPr="00EF0155">
        <w:rPr>
          <w:rFonts w:asciiTheme="minorHAnsi" w:hAnsiTheme="minorHAnsi" w:cstheme="minorHAnsi"/>
        </w:rPr>
        <w:t xml:space="preserve">of animal-based foods in a diet and its environmental impact. </w:t>
      </w:r>
      <w:r w:rsidR="005956B4" w:rsidRPr="00EF0155">
        <w:rPr>
          <w:rStyle w:val="FootnoteReference"/>
          <w:rFonts w:asciiTheme="minorHAnsi" w:hAnsiTheme="minorHAnsi" w:cstheme="minorHAnsi"/>
        </w:rPr>
        <w:footnoteReference w:id="18"/>
      </w:r>
    </w:p>
    <w:p w14:paraId="0284BD32" w14:textId="77777777" w:rsidR="00E93CFA" w:rsidRPr="00EF0155" w:rsidRDefault="00E93CFA" w:rsidP="00E47AC1">
      <w:pPr>
        <w:autoSpaceDE w:val="0"/>
        <w:autoSpaceDN w:val="0"/>
        <w:adjustRightInd w:val="0"/>
        <w:spacing w:line="360" w:lineRule="auto"/>
        <w:rPr>
          <w:rFonts w:asciiTheme="minorHAnsi" w:hAnsiTheme="minorHAnsi" w:cstheme="minorHAnsi"/>
          <w:color w:val="212121"/>
          <w:shd w:val="clear" w:color="auto" w:fill="FFFFFF"/>
        </w:rPr>
      </w:pPr>
    </w:p>
    <w:p w14:paraId="4255BBF9" w14:textId="6206BBB6" w:rsidR="00490130" w:rsidRPr="00EF0155" w:rsidRDefault="00BA25AB" w:rsidP="00E47AC1">
      <w:pPr>
        <w:autoSpaceDE w:val="0"/>
        <w:autoSpaceDN w:val="0"/>
        <w:adjustRightInd w:val="0"/>
        <w:spacing w:line="360" w:lineRule="auto"/>
        <w:rPr>
          <w:rFonts w:asciiTheme="minorHAnsi" w:hAnsiTheme="minorHAnsi" w:cstheme="minorHAnsi"/>
          <w:color w:val="212121"/>
          <w:shd w:val="clear" w:color="auto" w:fill="FFFFFF"/>
        </w:rPr>
      </w:pPr>
      <w:r>
        <w:rPr>
          <w:rFonts w:asciiTheme="minorHAnsi" w:hAnsiTheme="minorHAnsi" w:cstheme="minorHAnsi"/>
        </w:rPr>
        <w:t>It is clear a</w:t>
      </w:r>
      <w:r w:rsidR="00472F4B" w:rsidRPr="00EF0155">
        <w:rPr>
          <w:rFonts w:asciiTheme="minorHAnsi" w:hAnsiTheme="minorHAnsi" w:cstheme="minorHAnsi"/>
        </w:rPr>
        <w:t xml:space="preserve">nimal agriculture </w:t>
      </w:r>
      <w:r w:rsidR="00AC3A7A" w:rsidRPr="00EF0155">
        <w:rPr>
          <w:rFonts w:asciiTheme="minorHAnsi" w:hAnsiTheme="minorHAnsi" w:cstheme="minorHAnsi"/>
        </w:rPr>
        <w:t xml:space="preserve">generates climate changing emissions. </w:t>
      </w:r>
      <w:r w:rsidR="00490130" w:rsidRPr="00EF0155">
        <w:rPr>
          <w:rFonts w:asciiTheme="minorHAnsi" w:hAnsiTheme="minorHAnsi" w:cstheme="minorHAnsi"/>
        </w:rPr>
        <w:t xml:space="preserve">It is </w:t>
      </w:r>
      <w:r w:rsidR="00F136D4" w:rsidRPr="00EF0155">
        <w:rPr>
          <w:rFonts w:asciiTheme="minorHAnsi" w:hAnsiTheme="minorHAnsi" w:cstheme="minorHAnsi"/>
        </w:rPr>
        <w:t xml:space="preserve">additionally </w:t>
      </w:r>
      <w:r w:rsidR="00490130" w:rsidRPr="00EF0155">
        <w:rPr>
          <w:rFonts w:asciiTheme="minorHAnsi" w:hAnsiTheme="minorHAnsi" w:cstheme="minorHAnsi"/>
        </w:rPr>
        <w:t>worth noting that a</w:t>
      </w:r>
      <w:r w:rsidR="000B7D01" w:rsidRPr="00EF0155">
        <w:rPr>
          <w:rFonts w:asciiTheme="minorHAnsi" w:hAnsiTheme="minorHAnsi" w:cstheme="minorHAnsi"/>
        </w:rPr>
        <w:t>nimal agriculture presents its own unique set of problems because of the types of emissions produced</w:t>
      </w:r>
      <w:r w:rsidR="000B7D01" w:rsidRPr="00EF0155">
        <w:rPr>
          <w:rFonts w:asciiTheme="minorHAnsi" w:hAnsiTheme="minorHAnsi" w:cstheme="minorHAnsi"/>
          <w:color w:val="212121"/>
          <w:shd w:val="clear" w:color="auto" w:fill="FFFFFF"/>
        </w:rPr>
        <w:t xml:space="preserve">. </w:t>
      </w:r>
      <w:r w:rsidR="00AE3B0A" w:rsidRPr="00EF0155">
        <w:rPr>
          <w:rFonts w:asciiTheme="minorHAnsi" w:hAnsiTheme="minorHAnsi" w:cstheme="minorHAnsi"/>
          <w:color w:val="212121"/>
          <w:shd w:val="clear" w:color="auto" w:fill="FFFFFF"/>
        </w:rPr>
        <w:t>A</w:t>
      </w:r>
      <w:r w:rsidR="000B7D01" w:rsidRPr="00EF0155">
        <w:rPr>
          <w:rFonts w:asciiTheme="minorHAnsi" w:hAnsiTheme="minorHAnsi" w:cstheme="minorHAnsi"/>
          <w:color w:val="212121"/>
          <w:shd w:val="clear" w:color="auto" w:fill="FFFFFF"/>
        </w:rPr>
        <w:t>longside</w:t>
      </w:r>
      <w:r w:rsidR="00AE3B0A" w:rsidRPr="00EF0155">
        <w:rPr>
          <w:rFonts w:asciiTheme="minorHAnsi" w:hAnsiTheme="minorHAnsi" w:cstheme="minorHAnsi"/>
          <w:color w:val="212121"/>
          <w:shd w:val="clear" w:color="auto" w:fill="FFFFFF"/>
        </w:rPr>
        <w:t xml:space="preserve"> carbon dioxide (CO2) </w:t>
      </w:r>
      <w:r w:rsidR="00490130" w:rsidRPr="00EF0155">
        <w:rPr>
          <w:rFonts w:asciiTheme="minorHAnsi" w:hAnsiTheme="minorHAnsi" w:cstheme="minorHAnsi"/>
          <w:color w:val="212121"/>
          <w:shd w:val="clear" w:color="auto" w:fill="FFFFFF"/>
        </w:rPr>
        <w:t xml:space="preserve">it </w:t>
      </w:r>
      <w:r w:rsidR="000B7D01" w:rsidRPr="00EF0155">
        <w:rPr>
          <w:rFonts w:asciiTheme="minorHAnsi" w:hAnsiTheme="minorHAnsi" w:cstheme="minorHAnsi"/>
          <w:color w:val="212121"/>
          <w:shd w:val="clear" w:color="auto" w:fill="FFFFFF"/>
        </w:rPr>
        <w:t xml:space="preserve">also produces </w:t>
      </w:r>
      <w:r w:rsidR="00AE3B0A" w:rsidRPr="00EF0155">
        <w:rPr>
          <w:rFonts w:asciiTheme="minorHAnsi" w:hAnsiTheme="minorHAnsi" w:cstheme="minorHAnsi"/>
          <w:color w:val="212121"/>
          <w:shd w:val="clear" w:color="auto" w:fill="FFFFFF"/>
        </w:rPr>
        <w:t>methane (CH4) and Nitrous Oxide (N20). These two later gasses have significantly higher global warming potential than carbon dioxide</w:t>
      </w:r>
      <w:r w:rsidR="00A53714" w:rsidRPr="00EF0155">
        <w:rPr>
          <w:rFonts w:asciiTheme="minorHAnsi" w:hAnsiTheme="minorHAnsi" w:cstheme="minorHAnsi"/>
          <w:color w:val="212121"/>
          <w:shd w:val="clear" w:color="auto" w:fill="FFFFFF"/>
        </w:rPr>
        <w:t xml:space="preserve">. </w:t>
      </w:r>
      <w:r w:rsidR="0080304B" w:rsidRPr="00EF0155">
        <w:rPr>
          <w:rStyle w:val="FootnoteReference"/>
          <w:rFonts w:asciiTheme="minorHAnsi" w:hAnsiTheme="minorHAnsi" w:cstheme="minorHAnsi"/>
          <w:color w:val="212121"/>
          <w:shd w:val="clear" w:color="auto" w:fill="FFFFFF"/>
        </w:rPr>
        <w:footnoteReference w:id="19"/>
      </w:r>
    </w:p>
    <w:p w14:paraId="17222ADC" w14:textId="77777777" w:rsidR="00490130" w:rsidRPr="00EF0155" w:rsidRDefault="00490130" w:rsidP="00E47AC1">
      <w:pPr>
        <w:autoSpaceDE w:val="0"/>
        <w:autoSpaceDN w:val="0"/>
        <w:adjustRightInd w:val="0"/>
        <w:spacing w:line="360" w:lineRule="auto"/>
        <w:rPr>
          <w:rFonts w:asciiTheme="minorHAnsi" w:hAnsiTheme="minorHAnsi" w:cstheme="minorHAnsi"/>
          <w:i/>
          <w:iCs/>
          <w:color w:val="000000"/>
          <w:u w:color="000000"/>
        </w:rPr>
      </w:pPr>
    </w:p>
    <w:p w14:paraId="6E5C4814" w14:textId="6E88C707" w:rsidR="002F4C14" w:rsidRPr="00EF0155" w:rsidRDefault="00D439F4" w:rsidP="00E47AC1">
      <w:pPr>
        <w:autoSpaceDE w:val="0"/>
        <w:autoSpaceDN w:val="0"/>
        <w:adjustRightInd w:val="0"/>
        <w:spacing w:line="360" w:lineRule="auto"/>
        <w:rPr>
          <w:rFonts w:asciiTheme="minorHAnsi" w:hAnsiTheme="minorHAnsi" w:cstheme="minorHAnsi"/>
          <w:color w:val="000000"/>
          <w:u w:val="single"/>
        </w:rPr>
      </w:pPr>
      <w:r w:rsidRPr="00EF0155">
        <w:rPr>
          <w:rFonts w:asciiTheme="minorHAnsi" w:hAnsiTheme="minorHAnsi" w:cstheme="minorHAnsi"/>
          <w:color w:val="000000"/>
          <w:u w:val="single"/>
        </w:rPr>
        <w:t>3.</w:t>
      </w:r>
      <w:r w:rsidR="001E1433">
        <w:rPr>
          <w:rFonts w:asciiTheme="minorHAnsi" w:hAnsiTheme="minorHAnsi" w:cstheme="minorHAnsi"/>
          <w:color w:val="000000"/>
          <w:u w:val="single"/>
        </w:rPr>
        <w:t>2</w:t>
      </w:r>
      <w:r w:rsidR="007934C6" w:rsidRPr="00EF0155">
        <w:rPr>
          <w:rFonts w:asciiTheme="minorHAnsi" w:hAnsiTheme="minorHAnsi" w:cstheme="minorHAnsi"/>
          <w:color w:val="000000"/>
          <w:u w:val="single"/>
        </w:rPr>
        <w:t xml:space="preserve"> Water Pollution</w:t>
      </w:r>
    </w:p>
    <w:p w14:paraId="4D2BD1F2" w14:textId="77777777" w:rsidR="002F4C14" w:rsidRPr="00EF0155" w:rsidRDefault="002F4C14" w:rsidP="00E47AC1">
      <w:pPr>
        <w:autoSpaceDE w:val="0"/>
        <w:autoSpaceDN w:val="0"/>
        <w:adjustRightInd w:val="0"/>
        <w:spacing w:line="360" w:lineRule="auto"/>
        <w:rPr>
          <w:rFonts w:asciiTheme="minorHAnsi" w:hAnsiTheme="minorHAnsi" w:cstheme="minorHAnsi"/>
          <w:color w:val="000000"/>
          <w:u w:color="000000"/>
        </w:rPr>
      </w:pPr>
    </w:p>
    <w:p w14:paraId="71F3DB8E" w14:textId="51DDFCF3" w:rsidR="00322744" w:rsidRPr="00EF0155" w:rsidRDefault="00B46DB6" w:rsidP="00E47AC1">
      <w:pPr>
        <w:autoSpaceDE w:val="0"/>
        <w:autoSpaceDN w:val="0"/>
        <w:adjustRightInd w:val="0"/>
        <w:spacing w:line="360" w:lineRule="auto"/>
        <w:rPr>
          <w:rFonts w:asciiTheme="minorHAnsi" w:hAnsiTheme="minorHAnsi" w:cstheme="minorHAnsi"/>
        </w:rPr>
      </w:pPr>
      <w:r w:rsidRPr="00EF0155">
        <w:rPr>
          <w:rFonts w:asciiTheme="minorHAnsi" w:hAnsiTheme="minorHAnsi" w:cstheme="minorHAnsi"/>
          <w:color w:val="212121"/>
          <w:shd w:val="clear" w:color="auto" w:fill="FFFFFF"/>
        </w:rPr>
        <w:t>The p</w:t>
      </w:r>
      <w:r w:rsidR="005D7D9D" w:rsidRPr="00EF0155">
        <w:rPr>
          <w:rFonts w:asciiTheme="minorHAnsi" w:hAnsiTheme="minorHAnsi" w:cstheme="minorHAnsi"/>
          <w:color w:val="212121"/>
          <w:shd w:val="clear" w:color="auto" w:fill="FFFFFF"/>
        </w:rPr>
        <w:t xml:space="preserve">roduction of </w:t>
      </w:r>
      <w:r w:rsidRPr="00EF0155">
        <w:rPr>
          <w:rFonts w:asciiTheme="minorHAnsi" w:hAnsiTheme="minorHAnsi" w:cstheme="minorHAnsi"/>
          <w:color w:val="212121"/>
          <w:shd w:val="clear" w:color="auto" w:fill="FFFFFF"/>
        </w:rPr>
        <w:t>commodified</w:t>
      </w:r>
      <w:r w:rsidR="005D7D9D" w:rsidRPr="00EF0155">
        <w:rPr>
          <w:rFonts w:asciiTheme="minorHAnsi" w:hAnsiTheme="minorHAnsi" w:cstheme="minorHAnsi"/>
          <w:color w:val="212121"/>
          <w:shd w:val="clear" w:color="auto" w:fill="FFFFFF"/>
        </w:rPr>
        <w:t xml:space="preserve"> </w:t>
      </w:r>
      <w:r w:rsidRPr="00EF0155">
        <w:rPr>
          <w:rFonts w:asciiTheme="minorHAnsi" w:hAnsiTheme="minorHAnsi" w:cstheme="minorHAnsi"/>
          <w:color w:val="212121"/>
          <w:shd w:val="clear" w:color="auto" w:fill="FFFFFF"/>
        </w:rPr>
        <w:t>animals</w:t>
      </w:r>
      <w:r w:rsidR="005D7D9D" w:rsidRPr="00EF0155">
        <w:rPr>
          <w:rFonts w:asciiTheme="minorHAnsi" w:hAnsiTheme="minorHAnsi" w:cstheme="minorHAnsi"/>
          <w:color w:val="212121"/>
          <w:shd w:val="clear" w:color="auto" w:fill="FFFFFF"/>
        </w:rPr>
        <w:t xml:space="preserve"> is </w:t>
      </w:r>
      <w:r w:rsidR="003E6321" w:rsidRPr="00EF0155">
        <w:rPr>
          <w:rFonts w:asciiTheme="minorHAnsi" w:hAnsiTheme="minorHAnsi" w:cstheme="minorHAnsi"/>
          <w:color w:val="212121"/>
          <w:shd w:val="clear" w:color="auto" w:fill="FFFFFF"/>
        </w:rPr>
        <w:t xml:space="preserve">a major cause of </w:t>
      </w:r>
      <w:r w:rsidR="005D7D9D" w:rsidRPr="00EF0155">
        <w:rPr>
          <w:rFonts w:asciiTheme="minorHAnsi" w:hAnsiTheme="minorHAnsi" w:cstheme="minorHAnsi"/>
          <w:color w:val="212121"/>
          <w:shd w:val="clear" w:color="auto" w:fill="FFFFFF"/>
        </w:rPr>
        <w:t xml:space="preserve">water pollution. The pollution is caused by animal excreta, antibiotics and hormones, fertilizers and pesticides used in forage production, and </w:t>
      </w:r>
      <w:r w:rsidR="00B143CE">
        <w:rPr>
          <w:rFonts w:asciiTheme="minorHAnsi" w:hAnsiTheme="minorHAnsi" w:cstheme="minorHAnsi"/>
          <w:color w:val="212121"/>
          <w:shd w:val="clear" w:color="auto" w:fill="FFFFFF"/>
        </w:rPr>
        <w:t xml:space="preserve">also </w:t>
      </w:r>
      <w:r w:rsidR="005D7D9D" w:rsidRPr="00EF0155">
        <w:rPr>
          <w:rFonts w:asciiTheme="minorHAnsi" w:hAnsiTheme="minorHAnsi" w:cstheme="minorHAnsi"/>
          <w:color w:val="212121"/>
          <w:shd w:val="clear" w:color="auto" w:fill="FFFFFF"/>
        </w:rPr>
        <w:t>rainfall runoff from pasture</w:t>
      </w:r>
      <w:r w:rsidR="00320837" w:rsidRPr="00EF0155">
        <w:rPr>
          <w:rStyle w:val="apple-converted-space"/>
          <w:rFonts w:asciiTheme="minorHAnsi" w:hAnsiTheme="minorHAnsi" w:cstheme="minorHAnsi"/>
          <w:color w:val="212121"/>
          <w:shd w:val="clear" w:color="auto" w:fill="FFFFFF"/>
        </w:rPr>
        <w:t>.</w:t>
      </w:r>
      <w:r w:rsidR="00320837" w:rsidRPr="00EF0155">
        <w:rPr>
          <w:rStyle w:val="FootnoteReference"/>
          <w:rFonts w:asciiTheme="minorHAnsi" w:hAnsiTheme="minorHAnsi" w:cstheme="minorHAnsi"/>
          <w:color w:val="212121"/>
          <w:shd w:val="clear" w:color="auto" w:fill="FFFFFF"/>
        </w:rPr>
        <w:footnoteReference w:id="20"/>
      </w:r>
      <w:r w:rsidR="00D4247C">
        <w:rPr>
          <w:rStyle w:val="apple-converted-space"/>
          <w:rFonts w:asciiTheme="minorHAnsi" w:hAnsiTheme="minorHAnsi" w:cstheme="minorHAnsi"/>
          <w:color w:val="212121"/>
          <w:shd w:val="clear" w:color="auto" w:fill="FFFFFF"/>
        </w:rPr>
        <w:t xml:space="preserve"> </w:t>
      </w:r>
      <w:r w:rsidR="00CD0045" w:rsidRPr="00EF0155">
        <w:rPr>
          <w:rStyle w:val="apple-converted-space"/>
          <w:rFonts w:asciiTheme="minorHAnsi" w:hAnsiTheme="minorHAnsi" w:cstheme="minorHAnsi"/>
          <w:color w:val="212121"/>
          <w:shd w:val="clear" w:color="auto" w:fill="FFFFFF"/>
        </w:rPr>
        <w:t>Manure management is one of the ma</w:t>
      </w:r>
      <w:r w:rsidR="00C34DFD" w:rsidRPr="00EF0155">
        <w:rPr>
          <w:rStyle w:val="apple-converted-space"/>
          <w:rFonts w:asciiTheme="minorHAnsi" w:hAnsiTheme="minorHAnsi" w:cstheme="minorHAnsi"/>
          <w:color w:val="212121"/>
          <w:shd w:val="clear" w:color="auto" w:fill="FFFFFF"/>
        </w:rPr>
        <w:t xml:space="preserve">jor </w:t>
      </w:r>
      <w:r w:rsidR="00A13BA6" w:rsidRPr="00EF0155">
        <w:rPr>
          <w:rStyle w:val="apple-converted-space"/>
          <w:rFonts w:asciiTheme="minorHAnsi" w:hAnsiTheme="minorHAnsi" w:cstheme="minorHAnsi"/>
          <w:color w:val="212121"/>
          <w:shd w:val="clear" w:color="auto" w:fill="FFFFFF"/>
        </w:rPr>
        <w:t>concerns</w:t>
      </w:r>
      <w:r w:rsidR="00CD0045" w:rsidRPr="00EF0155">
        <w:rPr>
          <w:rStyle w:val="apple-converted-space"/>
          <w:rFonts w:asciiTheme="minorHAnsi" w:hAnsiTheme="minorHAnsi" w:cstheme="minorHAnsi"/>
          <w:color w:val="212121"/>
          <w:shd w:val="clear" w:color="auto" w:fill="FFFFFF"/>
        </w:rPr>
        <w:t xml:space="preserve">. </w:t>
      </w:r>
      <w:r w:rsidR="00C43440" w:rsidRPr="00EF0155">
        <w:rPr>
          <w:rStyle w:val="apple-converted-space"/>
          <w:rFonts w:asciiTheme="minorHAnsi" w:hAnsiTheme="minorHAnsi" w:cstheme="minorHAnsi"/>
          <w:color w:val="212121"/>
          <w:shd w:val="clear" w:color="auto" w:fill="FFFFFF"/>
        </w:rPr>
        <w:t>Research suggests that t</w:t>
      </w:r>
      <w:r w:rsidR="006E7081" w:rsidRPr="00EF0155">
        <w:rPr>
          <w:rStyle w:val="apple-converted-space"/>
          <w:rFonts w:asciiTheme="minorHAnsi" w:hAnsiTheme="minorHAnsi" w:cstheme="minorHAnsi"/>
          <w:color w:val="212121"/>
          <w:shd w:val="clear" w:color="auto" w:fill="FFFFFF"/>
        </w:rPr>
        <w:t xml:space="preserve">he volume of manure produced by chickens and cows </w:t>
      </w:r>
      <w:r w:rsidR="00C44777" w:rsidRPr="00EF0155">
        <w:rPr>
          <w:rStyle w:val="apple-converted-space"/>
          <w:rFonts w:asciiTheme="minorHAnsi" w:hAnsiTheme="minorHAnsi" w:cstheme="minorHAnsi"/>
          <w:color w:val="212121"/>
          <w:shd w:val="clear" w:color="auto" w:fill="FFFFFF"/>
        </w:rPr>
        <w:t>is</w:t>
      </w:r>
      <w:r w:rsidR="00CD0045" w:rsidRPr="00EF0155">
        <w:rPr>
          <w:rStyle w:val="apple-converted-space"/>
          <w:rFonts w:asciiTheme="minorHAnsi" w:hAnsiTheme="minorHAnsi" w:cstheme="minorHAnsi"/>
          <w:color w:val="212121"/>
          <w:shd w:val="clear" w:color="auto" w:fill="FFFFFF"/>
        </w:rPr>
        <w:t xml:space="preserve"> </w:t>
      </w:r>
      <w:r w:rsidR="00100E5A" w:rsidRPr="00EF0155">
        <w:rPr>
          <w:rStyle w:val="apple-converted-space"/>
          <w:rFonts w:asciiTheme="minorHAnsi" w:hAnsiTheme="minorHAnsi" w:cstheme="minorHAnsi"/>
          <w:color w:val="212121"/>
          <w:shd w:val="clear" w:color="auto" w:fill="FFFFFF"/>
        </w:rPr>
        <w:t>overloading the capacity of the UK’s rivers</w:t>
      </w:r>
      <w:r w:rsidR="00E151AD" w:rsidRPr="00EF0155">
        <w:rPr>
          <w:rStyle w:val="apple-converted-space"/>
          <w:rFonts w:asciiTheme="minorHAnsi" w:hAnsiTheme="minorHAnsi" w:cstheme="minorHAnsi"/>
          <w:color w:val="212121"/>
          <w:shd w:val="clear" w:color="auto" w:fill="FFFFFF"/>
        </w:rPr>
        <w:t xml:space="preserve">, with the River Wye highlighted as a particular </w:t>
      </w:r>
      <w:r w:rsidR="004662CB">
        <w:rPr>
          <w:rStyle w:val="apple-converted-space"/>
          <w:rFonts w:asciiTheme="minorHAnsi" w:hAnsiTheme="minorHAnsi" w:cstheme="minorHAnsi"/>
          <w:color w:val="212121"/>
          <w:shd w:val="clear" w:color="auto" w:fill="FFFFFF"/>
        </w:rPr>
        <w:t>hotspot</w:t>
      </w:r>
      <w:r w:rsidR="00983DC6" w:rsidRPr="00EF0155">
        <w:rPr>
          <w:rStyle w:val="apple-converted-space"/>
          <w:rFonts w:asciiTheme="minorHAnsi" w:hAnsiTheme="minorHAnsi" w:cstheme="minorHAnsi"/>
          <w:color w:val="212121"/>
          <w:shd w:val="clear" w:color="auto" w:fill="FFFFFF"/>
        </w:rPr>
        <w:t>.</w:t>
      </w:r>
      <w:r w:rsidR="00100E5A" w:rsidRPr="00EF0155">
        <w:rPr>
          <w:rStyle w:val="FootnoteReference"/>
          <w:rFonts w:asciiTheme="minorHAnsi" w:hAnsiTheme="minorHAnsi" w:cstheme="minorHAnsi"/>
          <w:color w:val="212121"/>
          <w:shd w:val="clear" w:color="auto" w:fill="FFFFFF"/>
        </w:rPr>
        <w:footnoteReference w:id="21"/>
      </w:r>
      <w:r w:rsidR="00100E5A" w:rsidRPr="00EF0155">
        <w:rPr>
          <w:rFonts w:asciiTheme="minorHAnsi" w:hAnsiTheme="minorHAnsi" w:cstheme="minorHAnsi"/>
        </w:rPr>
        <w:t xml:space="preserve"> </w:t>
      </w:r>
      <w:r w:rsidR="00CD0045" w:rsidRPr="00EF0155">
        <w:rPr>
          <w:rFonts w:asciiTheme="minorHAnsi" w:hAnsiTheme="minorHAnsi" w:cstheme="minorHAnsi"/>
        </w:rPr>
        <w:t>F</w:t>
      </w:r>
      <w:r w:rsidR="00100E5A" w:rsidRPr="00EF0155">
        <w:rPr>
          <w:rFonts w:asciiTheme="minorHAnsi" w:hAnsiTheme="minorHAnsi" w:cstheme="minorHAnsi"/>
        </w:rPr>
        <w:t>eed additives, hormones</w:t>
      </w:r>
      <w:r w:rsidR="00B4248A" w:rsidRPr="00EF0155">
        <w:rPr>
          <w:rFonts w:asciiTheme="minorHAnsi" w:hAnsiTheme="minorHAnsi" w:cstheme="minorHAnsi"/>
        </w:rPr>
        <w:t>,</w:t>
      </w:r>
      <w:r w:rsidR="00100E5A" w:rsidRPr="00EF0155">
        <w:rPr>
          <w:rFonts w:asciiTheme="minorHAnsi" w:hAnsiTheme="minorHAnsi" w:cstheme="minorHAnsi"/>
        </w:rPr>
        <w:t xml:space="preserve"> and medicines</w:t>
      </w:r>
      <w:r w:rsidR="00CD0045" w:rsidRPr="00EF0155">
        <w:rPr>
          <w:rFonts w:asciiTheme="minorHAnsi" w:hAnsiTheme="minorHAnsi" w:cstheme="minorHAnsi"/>
        </w:rPr>
        <w:t xml:space="preserve"> </w:t>
      </w:r>
      <w:r w:rsidR="009A3E2B">
        <w:rPr>
          <w:rFonts w:asciiTheme="minorHAnsi" w:hAnsiTheme="minorHAnsi" w:cstheme="minorHAnsi"/>
        </w:rPr>
        <w:t xml:space="preserve">also </w:t>
      </w:r>
      <w:r w:rsidR="00CD0045" w:rsidRPr="00EF0155">
        <w:rPr>
          <w:rFonts w:asciiTheme="minorHAnsi" w:hAnsiTheme="minorHAnsi" w:cstheme="minorHAnsi"/>
        </w:rPr>
        <w:t>find their way from the commodified animal</w:t>
      </w:r>
      <w:r w:rsidR="00EB2FE3" w:rsidRPr="00EF0155">
        <w:rPr>
          <w:rFonts w:asciiTheme="minorHAnsi" w:hAnsiTheme="minorHAnsi" w:cstheme="minorHAnsi"/>
        </w:rPr>
        <w:t>s</w:t>
      </w:r>
      <w:r w:rsidR="00CD0045" w:rsidRPr="00EF0155">
        <w:rPr>
          <w:rFonts w:asciiTheme="minorHAnsi" w:hAnsiTheme="minorHAnsi" w:cstheme="minorHAnsi"/>
        </w:rPr>
        <w:t xml:space="preserve"> into</w:t>
      </w:r>
      <w:r w:rsidR="0093284D" w:rsidRPr="00EF0155">
        <w:rPr>
          <w:rFonts w:asciiTheme="minorHAnsi" w:hAnsiTheme="minorHAnsi" w:cstheme="minorHAnsi"/>
        </w:rPr>
        <w:t xml:space="preserve"> our</w:t>
      </w:r>
      <w:r w:rsidR="00CD0045" w:rsidRPr="00EF0155">
        <w:rPr>
          <w:rFonts w:asciiTheme="minorHAnsi" w:hAnsiTheme="minorHAnsi" w:cstheme="minorHAnsi"/>
        </w:rPr>
        <w:t xml:space="preserve"> rivers, streams, and lakes. The problem is not confined to the UK. In their worldwide study Li et al</w:t>
      </w:r>
      <w:r w:rsidR="006B796A" w:rsidRPr="00EF0155">
        <w:rPr>
          <w:rFonts w:asciiTheme="minorHAnsi" w:hAnsiTheme="minorHAnsi" w:cstheme="minorHAnsi"/>
        </w:rPr>
        <w:t>.,</w:t>
      </w:r>
      <w:r w:rsidR="00CD0045" w:rsidRPr="00EF0155">
        <w:rPr>
          <w:rFonts w:asciiTheme="minorHAnsi" w:hAnsiTheme="minorHAnsi" w:cstheme="minorHAnsi"/>
        </w:rPr>
        <w:t xml:space="preserve"> found that </w:t>
      </w:r>
      <w:r w:rsidR="00E2212D" w:rsidRPr="00EF0155">
        <w:rPr>
          <w:rFonts w:asciiTheme="minorHAnsi" w:hAnsiTheme="minorHAnsi" w:cstheme="minorHAnsi"/>
        </w:rPr>
        <w:t xml:space="preserve">cattle, pigs, and chickens are responsible for 74% of </w:t>
      </w:r>
      <w:r w:rsidR="009E2C76" w:rsidRPr="00EF0155">
        <w:rPr>
          <w:rFonts w:asciiTheme="minorHAnsi" w:hAnsiTheme="minorHAnsi" w:cstheme="minorHAnsi"/>
        </w:rPr>
        <w:t>damaging</w:t>
      </w:r>
      <w:r w:rsidR="00E2212D" w:rsidRPr="00EF0155">
        <w:rPr>
          <w:rFonts w:asciiTheme="minorHAnsi" w:hAnsiTheme="minorHAnsi" w:cstheme="minorHAnsi"/>
        </w:rPr>
        <w:t xml:space="preserve"> nutrients and </w:t>
      </w:r>
      <w:r w:rsidR="00E2212D" w:rsidRPr="00EF0155">
        <w:rPr>
          <w:rFonts w:asciiTheme="minorHAnsi" w:hAnsiTheme="minorHAnsi" w:cstheme="minorHAnsi"/>
        </w:rPr>
        <w:lastRenderedPageBreak/>
        <w:t xml:space="preserve">oocysts found in </w:t>
      </w:r>
      <w:r w:rsidR="00D96366" w:rsidRPr="00EF0155">
        <w:rPr>
          <w:rFonts w:asciiTheme="minorHAnsi" w:hAnsiTheme="minorHAnsi" w:cstheme="minorHAnsi"/>
        </w:rPr>
        <w:t xml:space="preserve">all </w:t>
      </w:r>
      <w:r w:rsidR="00E2212D" w:rsidRPr="00EF0155">
        <w:rPr>
          <w:rFonts w:asciiTheme="minorHAnsi" w:hAnsiTheme="minorHAnsi" w:cstheme="minorHAnsi"/>
        </w:rPr>
        <w:t>rivers.</w:t>
      </w:r>
      <w:r w:rsidR="00E2212D" w:rsidRPr="00EF0155">
        <w:rPr>
          <w:rStyle w:val="FootnoteReference"/>
          <w:rFonts w:asciiTheme="minorHAnsi" w:hAnsiTheme="minorHAnsi" w:cstheme="minorHAnsi"/>
        </w:rPr>
        <w:footnoteReference w:id="22"/>
      </w:r>
      <w:r w:rsidR="00C24805" w:rsidRPr="00EF0155">
        <w:rPr>
          <w:rFonts w:asciiTheme="minorHAnsi" w:hAnsiTheme="minorHAnsi" w:cstheme="minorHAnsi"/>
        </w:rPr>
        <w:t xml:space="preserve"> </w:t>
      </w:r>
      <w:r w:rsidR="000713AF" w:rsidRPr="00EF0155">
        <w:rPr>
          <w:rFonts w:asciiTheme="minorHAnsi" w:hAnsiTheme="minorHAnsi" w:cstheme="minorHAnsi"/>
          <w:lang w:val="en-US"/>
        </w:rPr>
        <w:t>The flow of nutrients (</w:t>
      </w:r>
      <w:r w:rsidR="00B143CE">
        <w:rPr>
          <w:rFonts w:asciiTheme="minorHAnsi" w:hAnsiTheme="minorHAnsi" w:cstheme="minorHAnsi"/>
          <w:lang w:val="en-US"/>
        </w:rPr>
        <w:t>p</w:t>
      </w:r>
      <w:r w:rsidR="000713AF" w:rsidRPr="00EF0155">
        <w:rPr>
          <w:rFonts w:asciiTheme="minorHAnsi" w:hAnsiTheme="minorHAnsi" w:cstheme="minorHAnsi"/>
          <w:lang w:val="en-US"/>
        </w:rPr>
        <w:t xml:space="preserve">hosphorous and </w:t>
      </w:r>
      <w:r w:rsidR="00B143CE">
        <w:rPr>
          <w:rFonts w:asciiTheme="minorHAnsi" w:hAnsiTheme="minorHAnsi" w:cstheme="minorHAnsi"/>
          <w:lang w:val="en-US"/>
        </w:rPr>
        <w:t>n</w:t>
      </w:r>
      <w:r w:rsidR="000713AF" w:rsidRPr="00EF0155">
        <w:rPr>
          <w:rFonts w:asciiTheme="minorHAnsi" w:hAnsiTheme="minorHAnsi" w:cstheme="minorHAnsi"/>
          <w:lang w:val="en-US"/>
        </w:rPr>
        <w:t xml:space="preserve">itrogen) from land-based </w:t>
      </w:r>
      <w:r w:rsidR="005D739F" w:rsidRPr="00EF0155">
        <w:rPr>
          <w:rFonts w:asciiTheme="minorHAnsi" w:hAnsiTheme="minorHAnsi" w:cstheme="minorHAnsi"/>
          <w:lang w:val="en-US"/>
        </w:rPr>
        <w:t>animal agricultures</w:t>
      </w:r>
      <w:r w:rsidR="000713AF" w:rsidRPr="00EF0155">
        <w:rPr>
          <w:rFonts w:asciiTheme="minorHAnsi" w:hAnsiTheme="minorHAnsi" w:cstheme="minorHAnsi"/>
          <w:lang w:val="en-US"/>
        </w:rPr>
        <w:t xml:space="preserve"> has created dead zones in our seas and</w:t>
      </w:r>
      <w:r w:rsidR="00C44777" w:rsidRPr="00EF0155">
        <w:rPr>
          <w:rFonts w:asciiTheme="minorHAnsi" w:hAnsiTheme="minorHAnsi" w:cstheme="minorHAnsi"/>
          <w:lang w:val="en-US"/>
        </w:rPr>
        <w:t xml:space="preserve"> </w:t>
      </w:r>
      <w:r w:rsidR="00B10A37" w:rsidRPr="00EF0155">
        <w:rPr>
          <w:rFonts w:asciiTheme="minorHAnsi" w:hAnsiTheme="minorHAnsi" w:cstheme="minorHAnsi"/>
          <w:lang w:val="en-US"/>
        </w:rPr>
        <w:t xml:space="preserve">contributed </w:t>
      </w:r>
      <w:r w:rsidR="00C44777" w:rsidRPr="00EF0155">
        <w:rPr>
          <w:rFonts w:asciiTheme="minorHAnsi" w:hAnsiTheme="minorHAnsi" w:cstheme="minorHAnsi"/>
          <w:lang w:val="en-US"/>
        </w:rPr>
        <w:t>to the</w:t>
      </w:r>
      <w:r w:rsidR="000713AF" w:rsidRPr="00EF0155">
        <w:rPr>
          <w:rFonts w:asciiTheme="minorHAnsi" w:hAnsiTheme="minorHAnsi" w:cstheme="minorHAnsi"/>
          <w:lang w:val="en-US"/>
        </w:rPr>
        <w:t xml:space="preserve"> eutrophication of our rivers and lakes.</w:t>
      </w:r>
      <w:r w:rsidR="005106FE" w:rsidRPr="00EF0155">
        <w:rPr>
          <w:rStyle w:val="FootnoteReference"/>
          <w:rFonts w:asciiTheme="minorHAnsi" w:hAnsiTheme="minorHAnsi" w:cstheme="minorHAnsi"/>
          <w:lang w:val="en-US"/>
        </w:rPr>
        <w:footnoteReference w:id="23"/>
      </w:r>
      <w:r w:rsidR="00322744" w:rsidRPr="00EF0155">
        <w:rPr>
          <w:rFonts w:asciiTheme="minorHAnsi" w:hAnsiTheme="minorHAnsi" w:cstheme="minorHAnsi"/>
        </w:rPr>
        <w:t xml:space="preserve"> As the </w:t>
      </w:r>
      <w:r w:rsidR="00817633" w:rsidRPr="00EF0155">
        <w:rPr>
          <w:rFonts w:asciiTheme="minorHAnsi" w:hAnsiTheme="minorHAnsi" w:cstheme="minorHAnsi"/>
        </w:rPr>
        <w:t xml:space="preserve">volume of </w:t>
      </w:r>
      <w:r w:rsidR="00DF5CC9" w:rsidRPr="00EF0155">
        <w:rPr>
          <w:rFonts w:asciiTheme="minorHAnsi" w:hAnsiTheme="minorHAnsi" w:cstheme="minorHAnsi"/>
        </w:rPr>
        <w:t xml:space="preserve">meat </w:t>
      </w:r>
      <w:r w:rsidR="001E25F7" w:rsidRPr="00EF0155">
        <w:rPr>
          <w:rFonts w:asciiTheme="minorHAnsi" w:hAnsiTheme="minorHAnsi" w:cstheme="minorHAnsi"/>
        </w:rPr>
        <w:t>produced</w:t>
      </w:r>
      <w:r w:rsidR="00322744" w:rsidRPr="00EF0155">
        <w:rPr>
          <w:rFonts w:asciiTheme="minorHAnsi" w:hAnsiTheme="minorHAnsi" w:cstheme="minorHAnsi"/>
        </w:rPr>
        <w:t xml:space="preserve"> grows</w:t>
      </w:r>
      <w:r w:rsidR="001E25F7" w:rsidRPr="00EF0155">
        <w:rPr>
          <w:rFonts w:asciiTheme="minorHAnsi" w:hAnsiTheme="minorHAnsi" w:cstheme="minorHAnsi"/>
        </w:rPr>
        <w:t>,</w:t>
      </w:r>
      <w:r w:rsidR="00322744" w:rsidRPr="00EF0155">
        <w:rPr>
          <w:rFonts w:asciiTheme="minorHAnsi" w:hAnsiTheme="minorHAnsi" w:cstheme="minorHAnsi"/>
        </w:rPr>
        <w:t xml:space="preserve"> the problems of livestock relate</w:t>
      </w:r>
      <w:r w:rsidR="006E77D7" w:rsidRPr="00EF0155">
        <w:rPr>
          <w:rFonts w:asciiTheme="minorHAnsi" w:hAnsiTheme="minorHAnsi" w:cstheme="minorHAnsi"/>
        </w:rPr>
        <w:t>d</w:t>
      </w:r>
      <w:r w:rsidR="00322744" w:rsidRPr="00EF0155">
        <w:rPr>
          <w:rFonts w:asciiTheme="minorHAnsi" w:hAnsiTheme="minorHAnsi" w:cstheme="minorHAnsi"/>
        </w:rPr>
        <w:t xml:space="preserve"> </w:t>
      </w:r>
      <w:r w:rsidR="006E77D7" w:rsidRPr="00EF0155">
        <w:rPr>
          <w:rFonts w:asciiTheme="minorHAnsi" w:hAnsiTheme="minorHAnsi" w:cstheme="minorHAnsi"/>
        </w:rPr>
        <w:t xml:space="preserve">water </w:t>
      </w:r>
      <w:r w:rsidR="00322744" w:rsidRPr="00EF0155">
        <w:rPr>
          <w:rFonts w:asciiTheme="minorHAnsi" w:hAnsiTheme="minorHAnsi" w:cstheme="minorHAnsi"/>
        </w:rPr>
        <w:t>pollution will</w:t>
      </w:r>
      <w:r w:rsidR="006E77D7" w:rsidRPr="00EF0155">
        <w:rPr>
          <w:rFonts w:asciiTheme="minorHAnsi" w:hAnsiTheme="minorHAnsi" w:cstheme="minorHAnsi"/>
        </w:rPr>
        <w:t xml:space="preserve"> intensify. </w:t>
      </w:r>
    </w:p>
    <w:p w14:paraId="61BA7114" w14:textId="0FF989C7" w:rsidR="00E2212D" w:rsidRPr="00EF0155" w:rsidRDefault="00E2212D" w:rsidP="00E47AC1">
      <w:pPr>
        <w:autoSpaceDE w:val="0"/>
        <w:autoSpaceDN w:val="0"/>
        <w:adjustRightInd w:val="0"/>
        <w:spacing w:line="360" w:lineRule="auto"/>
        <w:rPr>
          <w:rFonts w:asciiTheme="minorHAnsi" w:hAnsiTheme="minorHAnsi" w:cstheme="minorHAnsi"/>
          <w:color w:val="2E2E2E"/>
          <w:shd w:val="clear" w:color="auto" w:fill="F5F5F5"/>
        </w:rPr>
      </w:pPr>
    </w:p>
    <w:p w14:paraId="3EF5EEC0" w14:textId="3DF43ED4" w:rsidR="002F4C14" w:rsidRPr="00EF0155" w:rsidRDefault="00A3469E" w:rsidP="00E47AC1">
      <w:pPr>
        <w:autoSpaceDE w:val="0"/>
        <w:autoSpaceDN w:val="0"/>
        <w:adjustRightInd w:val="0"/>
        <w:spacing w:line="360" w:lineRule="auto"/>
        <w:rPr>
          <w:rFonts w:asciiTheme="minorHAnsi" w:hAnsiTheme="minorHAnsi" w:cstheme="minorHAnsi"/>
          <w:color w:val="212121"/>
          <w:u w:val="single"/>
          <w:shd w:val="clear" w:color="auto" w:fill="FFFFFF"/>
        </w:rPr>
      </w:pPr>
      <w:r w:rsidRPr="00EF0155">
        <w:rPr>
          <w:rStyle w:val="apple-converted-space"/>
          <w:rFonts w:asciiTheme="minorHAnsi" w:hAnsiTheme="minorHAnsi" w:cstheme="minorHAnsi"/>
          <w:color w:val="212121"/>
          <w:u w:val="single"/>
          <w:shd w:val="clear" w:color="auto" w:fill="FFFFFF"/>
        </w:rPr>
        <w:t>3</w:t>
      </w:r>
      <w:r w:rsidR="002D17FE" w:rsidRPr="00EF0155">
        <w:rPr>
          <w:rStyle w:val="apple-converted-space"/>
          <w:rFonts w:asciiTheme="minorHAnsi" w:hAnsiTheme="minorHAnsi" w:cstheme="minorHAnsi"/>
          <w:color w:val="212121"/>
          <w:u w:val="single"/>
          <w:shd w:val="clear" w:color="auto" w:fill="FFFFFF"/>
        </w:rPr>
        <w:t>.</w:t>
      </w:r>
      <w:r w:rsidR="001E1433">
        <w:rPr>
          <w:rStyle w:val="apple-converted-space"/>
          <w:rFonts w:asciiTheme="minorHAnsi" w:hAnsiTheme="minorHAnsi" w:cstheme="minorHAnsi"/>
          <w:color w:val="212121"/>
          <w:u w:val="single"/>
          <w:shd w:val="clear" w:color="auto" w:fill="FFFFFF"/>
        </w:rPr>
        <w:t>3</w:t>
      </w:r>
      <w:r w:rsidR="007934C6" w:rsidRPr="00EF0155">
        <w:rPr>
          <w:rStyle w:val="apple-converted-space"/>
          <w:rFonts w:asciiTheme="minorHAnsi" w:hAnsiTheme="minorHAnsi" w:cstheme="minorHAnsi"/>
          <w:color w:val="212121"/>
          <w:u w:val="single"/>
          <w:shd w:val="clear" w:color="auto" w:fill="FFFFFF"/>
        </w:rPr>
        <w:t xml:space="preserve"> Land usage</w:t>
      </w:r>
    </w:p>
    <w:p w14:paraId="366E0D44" w14:textId="77777777" w:rsidR="002F4C14" w:rsidRPr="00EF0155" w:rsidRDefault="002F4C14" w:rsidP="00E47AC1">
      <w:pPr>
        <w:autoSpaceDE w:val="0"/>
        <w:autoSpaceDN w:val="0"/>
        <w:adjustRightInd w:val="0"/>
        <w:spacing w:line="360" w:lineRule="auto"/>
        <w:rPr>
          <w:rFonts w:asciiTheme="minorHAnsi" w:hAnsiTheme="minorHAnsi" w:cstheme="minorHAnsi"/>
          <w:color w:val="212121"/>
          <w:shd w:val="clear" w:color="auto" w:fill="FFFFFF"/>
        </w:rPr>
      </w:pPr>
    </w:p>
    <w:p w14:paraId="1084C2E7" w14:textId="75FBE3E8" w:rsidR="00BB484A" w:rsidRPr="00EF0155" w:rsidRDefault="00320837" w:rsidP="00E47AC1">
      <w:pPr>
        <w:autoSpaceDE w:val="0"/>
        <w:autoSpaceDN w:val="0"/>
        <w:adjustRightInd w:val="0"/>
        <w:spacing w:line="360" w:lineRule="auto"/>
        <w:rPr>
          <w:rStyle w:val="apple-converted-space"/>
          <w:rFonts w:asciiTheme="minorHAnsi" w:hAnsiTheme="minorHAnsi" w:cstheme="minorHAnsi"/>
          <w:color w:val="303030"/>
          <w:shd w:val="clear" w:color="auto" w:fill="FFFFFF"/>
        </w:rPr>
      </w:pPr>
      <w:r w:rsidRPr="00EF0155">
        <w:rPr>
          <w:rFonts w:asciiTheme="minorHAnsi" w:hAnsiTheme="minorHAnsi" w:cstheme="minorHAnsi"/>
          <w:color w:val="212121"/>
          <w:shd w:val="clear" w:color="auto" w:fill="FFFFFF"/>
        </w:rPr>
        <w:t>In 2009 Ilea suggested that f</w:t>
      </w:r>
      <w:r w:rsidR="00AE3B0A" w:rsidRPr="00EF0155">
        <w:rPr>
          <w:rFonts w:asciiTheme="minorHAnsi" w:hAnsiTheme="minorHAnsi" w:cstheme="minorHAnsi"/>
          <w:color w:val="212121"/>
          <w:shd w:val="clear" w:color="auto" w:fill="FFFFFF"/>
        </w:rPr>
        <w:t>arms for rearing livestock cover</w:t>
      </w:r>
      <w:r w:rsidRPr="00EF0155">
        <w:rPr>
          <w:rFonts w:asciiTheme="minorHAnsi" w:hAnsiTheme="minorHAnsi" w:cstheme="minorHAnsi"/>
          <w:color w:val="212121"/>
          <w:shd w:val="clear" w:color="auto" w:fill="FFFFFF"/>
        </w:rPr>
        <w:t>ed</w:t>
      </w:r>
      <w:r w:rsidR="00AE3B0A" w:rsidRPr="00EF0155">
        <w:rPr>
          <w:rFonts w:asciiTheme="minorHAnsi" w:hAnsiTheme="minorHAnsi" w:cstheme="minorHAnsi"/>
          <w:color w:val="212121"/>
          <w:shd w:val="clear" w:color="auto" w:fill="FFFFFF"/>
        </w:rPr>
        <w:t xml:space="preserve"> one-third of the world’s total land and more than two-thirds of its agricultural land.</w:t>
      </w:r>
      <w:r w:rsidR="002F4C14" w:rsidRPr="00EF0155">
        <w:rPr>
          <w:rFonts w:asciiTheme="minorHAnsi" w:hAnsiTheme="minorHAnsi" w:cstheme="minorHAnsi"/>
          <w:color w:val="212121"/>
          <w:shd w:val="clear" w:color="auto" w:fill="FFFFFF"/>
        </w:rPr>
        <w:t xml:space="preserve"> </w:t>
      </w:r>
      <w:r w:rsidRPr="00EF0155">
        <w:rPr>
          <w:rStyle w:val="FootnoteReference"/>
          <w:rFonts w:asciiTheme="minorHAnsi" w:hAnsiTheme="minorHAnsi" w:cstheme="minorHAnsi"/>
          <w:color w:val="212121"/>
          <w:shd w:val="clear" w:color="auto" w:fill="FFFFFF"/>
        </w:rPr>
        <w:footnoteReference w:id="24"/>
      </w:r>
      <w:r w:rsidRPr="00EF0155">
        <w:rPr>
          <w:rStyle w:val="apple-converted-space"/>
          <w:rFonts w:asciiTheme="minorHAnsi" w:hAnsiTheme="minorHAnsi" w:cstheme="minorHAnsi"/>
          <w:color w:val="303030"/>
          <w:shd w:val="clear" w:color="auto" w:fill="FFFFFF"/>
        </w:rPr>
        <w:t>Further research was conducted in 2019</w:t>
      </w:r>
      <w:r w:rsidR="000923A4" w:rsidRPr="00EF0155">
        <w:rPr>
          <w:rStyle w:val="apple-converted-space"/>
          <w:rFonts w:asciiTheme="minorHAnsi" w:hAnsiTheme="minorHAnsi" w:cstheme="minorHAnsi"/>
          <w:color w:val="303030"/>
          <w:shd w:val="clear" w:color="auto" w:fill="FFFFFF"/>
        </w:rPr>
        <w:t xml:space="preserve"> which</w:t>
      </w:r>
      <w:r w:rsidRPr="00EF0155">
        <w:rPr>
          <w:rStyle w:val="apple-converted-space"/>
          <w:rFonts w:asciiTheme="minorHAnsi" w:hAnsiTheme="minorHAnsi" w:cstheme="minorHAnsi"/>
          <w:color w:val="303030"/>
          <w:shd w:val="clear" w:color="auto" w:fill="FFFFFF"/>
        </w:rPr>
        <w:t xml:space="preserve"> suggest</w:t>
      </w:r>
      <w:r w:rsidR="000923A4" w:rsidRPr="00EF0155">
        <w:rPr>
          <w:rStyle w:val="apple-converted-space"/>
          <w:rFonts w:asciiTheme="minorHAnsi" w:hAnsiTheme="minorHAnsi" w:cstheme="minorHAnsi"/>
          <w:color w:val="303030"/>
          <w:shd w:val="clear" w:color="auto" w:fill="FFFFFF"/>
        </w:rPr>
        <w:t>ed</w:t>
      </w:r>
      <w:r w:rsidRPr="00EF0155">
        <w:rPr>
          <w:rStyle w:val="apple-converted-space"/>
          <w:rFonts w:asciiTheme="minorHAnsi" w:hAnsiTheme="minorHAnsi" w:cstheme="minorHAnsi"/>
          <w:color w:val="303030"/>
          <w:shd w:val="clear" w:color="auto" w:fill="FFFFFF"/>
        </w:rPr>
        <w:t xml:space="preserve"> that </w:t>
      </w:r>
      <w:r w:rsidR="004A169E" w:rsidRPr="00EF0155">
        <w:rPr>
          <w:rStyle w:val="apple-converted-space"/>
          <w:rFonts w:asciiTheme="minorHAnsi" w:hAnsiTheme="minorHAnsi" w:cstheme="minorHAnsi"/>
          <w:color w:val="303030"/>
          <w:shd w:val="clear" w:color="auto" w:fill="FFFFFF"/>
        </w:rPr>
        <w:t xml:space="preserve">50 </w:t>
      </w:r>
      <w:r w:rsidR="00284718" w:rsidRPr="00EF0155">
        <w:rPr>
          <w:rStyle w:val="apple-converted-space"/>
          <w:rFonts w:asciiTheme="minorHAnsi" w:hAnsiTheme="minorHAnsi" w:cstheme="minorHAnsi"/>
          <w:color w:val="303030"/>
          <w:shd w:val="clear" w:color="auto" w:fill="FFFFFF"/>
        </w:rPr>
        <w:t xml:space="preserve">% </w:t>
      </w:r>
      <w:r w:rsidRPr="00EF0155">
        <w:rPr>
          <w:rStyle w:val="apple-converted-space"/>
          <w:rFonts w:asciiTheme="minorHAnsi" w:hAnsiTheme="minorHAnsi" w:cstheme="minorHAnsi"/>
          <w:color w:val="303030"/>
          <w:shd w:val="clear" w:color="auto" w:fill="FFFFFF"/>
        </w:rPr>
        <w:t xml:space="preserve">of the worlds available surface is used for agriculture and </w:t>
      </w:r>
      <w:r w:rsidR="00203E23" w:rsidRPr="00EF0155">
        <w:rPr>
          <w:rStyle w:val="apple-converted-space"/>
          <w:rFonts w:asciiTheme="minorHAnsi" w:hAnsiTheme="minorHAnsi" w:cstheme="minorHAnsi"/>
          <w:color w:val="303030"/>
          <w:shd w:val="clear" w:color="auto" w:fill="FFFFFF"/>
        </w:rPr>
        <w:t>that 77% of th</w:t>
      </w:r>
      <w:r w:rsidR="005C2AAB" w:rsidRPr="00EF0155">
        <w:rPr>
          <w:rStyle w:val="apple-converted-space"/>
          <w:rFonts w:asciiTheme="minorHAnsi" w:hAnsiTheme="minorHAnsi" w:cstheme="minorHAnsi"/>
          <w:color w:val="303030"/>
          <w:shd w:val="clear" w:color="auto" w:fill="FFFFFF"/>
        </w:rPr>
        <w:t>is</w:t>
      </w:r>
      <w:r w:rsidR="00203E23" w:rsidRPr="00EF0155">
        <w:rPr>
          <w:rStyle w:val="apple-converted-space"/>
          <w:rFonts w:asciiTheme="minorHAnsi" w:hAnsiTheme="minorHAnsi" w:cstheme="minorHAnsi"/>
          <w:color w:val="303030"/>
          <w:shd w:val="clear" w:color="auto" w:fill="FFFFFF"/>
        </w:rPr>
        <w:t xml:space="preserve"> land </w:t>
      </w:r>
      <w:r w:rsidR="005C2AAB" w:rsidRPr="00EF0155">
        <w:rPr>
          <w:rStyle w:val="apple-converted-space"/>
          <w:rFonts w:asciiTheme="minorHAnsi" w:hAnsiTheme="minorHAnsi" w:cstheme="minorHAnsi"/>
          <w:color w:val="303030"/>
          <w:shd w:val="clear" w:color="auto" w:fill="FFFFFF"/>
        </w:rPr>
        <w:t xml:space="preserve">is </w:t>
      </w:r>
      <w:r w:rsidR="00203E23" w:rsidRPr="00EF0155">
        <w:rPr>
          <w:rStyle w:val="apple-converted-space"/>
          <w:rFonts w:asciiTheme="minorHAnsi" w:hAnsiTheme="minorHAnsi" w:cstheme="minorHAnsi"/>
          <w:color w:val="303030"/>
          <w:shd w:val="clear" w:color="auto" w:fill="FFFFFF"/>
        </w:rPr>
        <w:t>used for meat and dairy production.</w:t>
      </w:r>
      <w:r w:rsidR="00C00444" w:rsidRPr="00EF0155">
        <w:rPr>
          <w:rStyle w:val="apple-converted-space"/>
          <w:rFonts w:asciiTheme="minorHAnsi" w:hAnsiTheme="minorHAnsi" w:cstheme="minorHAnsi"/>
          <w:color w:val="303030"/>
          <w:shd w:val="clear" w:color="auto" w:fill="FFFFFF"/>
        </w:rPr>
        <w:t xml:space="preserve"> The nutritional value provided by meat and dairy </w:t>
      </w:r>
      <w:r w:rsidR="00572B5D" w:rsidRPr="00EF0155">
        <w:rPr>
          <w:rStyle w:val="apple-converted-space"/>
          <w:rFonts w:asciiTheme="minorHAnsi" w:hAnsiTheme="minorHAnsi" w:cstheme="minorHAnsi"/>
          <w:color w:val="303030"/>
          <w:shd w:val="clear" w:color="auto" w:fill="FFFFFF"/>
        </w:rPr>
        <w:t xml:space="preserve">does not correlate to the </w:t>
      </w:r>
      <w:r w:rsidR="00DF118F" w:rsidRPr="00EF0155">
        <w:rPr>
          <w:rStyle w:val="apple-converted-space"/>
          <w:rFonts w:asciiTheme="minorHAnsi" w:hAnsiTheme="minorHAnsi" w:cstheme="minorHAnsi"/>
          <w:color w:val="303030"/>
          <w:shd w:val="clear" w:color="auto" w:fill="FFFFFF"/>
        </w:rPr>
        <w:t>land allocated to its production</w:t>
      </w:r>
      <w:r w:rsidR="00296F65">
        <w:rPr>
          <w:rStyle w:val="apple-converted-space"/>
          <w:rFonts w:asciiTheme="minorHAnsi" w:hAnsiTheme="minorHAnsi" w:cstheme="minorHAnsi"/>
          <w:color w:val="303030"/>
          <w:shd w:val="clear" w:color="auto" w:fill="FFFFFF"/>
        </w:rPr>
        <w:t>.</w:t>
      </w:r>
      <w:r w:rsidR="00D207C4" w:rsidRPr="00EF0155">
        <w:rPr>
          <w:rStyle w:val="apple-converted-space"/>
          <w:rFonts w:asciiTheme="minorHAnsi" w:hAnsiTheme="minorHAnsi" w:cstheme="minorHAnsi"/>
          <w:color w:val="303030"/>
          <w:shd w:val="clear" w:color="auto" w:fill="FFFFFF"/>
        </w:rPr>
        <w:t xml:space="preserve"> </w:t>
      </w:r>
      <w:r w:rsidR="00296F65">
        <w:rPr>
          <w:rStyle w:val="apple-converted-space"/>
          <w:rFonts w:asciiTheme="minorHAnsi" w:hAnsiTheme="minorHAnsi" w:cstheme="minorHAnsi"/>
          <w:color w:val="303030"/>
          <w:shd w:val="clear" w:color="auto" w:fill="FFFFFF"/>
        </w:rPr>
        <w:t>M</w:t>
      </w:r>
      <w:r w:rsidR="00203E23" w:rsidRPr="00EF0155">
        <w:rPr>
          <w:rStyle w:val="apple-converted-space"/>
          <w:rFonts w:asciiTheme="minorHAnsi" w:hAnsiTheme="minorHAnsi" w:cstheme="minorHAnsi"/>
          <w:color w:val="303030"/>
          <w:shd w:val="clear" w:color="auto" w:fill="FFFFFF"/>
        </w:rPr>
        <w:t xml:space="preserve">eat and dairy </w:t>
      </w:r>
      <w:r w:rsidR="00C33D3E" w:rsidRPr="00EF0155">
        <w:rPr>
          <w:rStyle w:val="apple-converted-space"/>
          <w:rFonts w:asciiTheme="minorHAnsi" w:hAnsiTheme="minorHAnsi" w:cstheme="minorHAnsi"/>
          <w:color w:val="303030"/>
          <w:shd w:val="clear" w:color="auto" w:fill="FFFFFF"/>
        </w:rPr>
        <w:t>provide</w:t>
      </w:r>
      <w:r w:rsidR="00203E23" w:rsidRPr="00EF0155">
        <w:rPr>
          <w:rStyle w:val="apple-converted-space"/>
          <w:rFonts w:asciiTheme="minorHAnsi" w:hAnsiTheme="minorHAnsi" w:cstheme="minorHAnsi"/>
          <w:color w:val="303030"/>
          <w:shd w:val="clear" w:color="auto" w:fill="FFFFFF"/>
        </w:rPr>
        <w:t xml:space="preserve"> only 18% of </w:t>
      </w:r>
      <w:r w:rsidR="00A23B88">
        <w:rPr>
          <w:rStyle w:val="apple-converted-space"/>
          <w:rFonts w:asciiTheme="minorHAnsi" w:hAnsiTheme="minorHAnsi" w:cstheme="minorHAnsi"/>
          <w:color w:val="303030"/>
          <w:shd w:val="clear" w:color="auto" w:fill="FFFFFF"/>
        </w:rPr>
        <w:t xml:space="preserve">the global </w:t>
      </w:r>
      <w:r w:rsidR="00203E23" w:rsidRPr="00EF0155">
        <w:rPr>
          <w:rStyle w:val="apple-converted-space"/>
          <w:rFonts w:asciiTheme="minorHAnsi" w:hAnsiTheme="minorHAnsi" w:cstheme="minorHAnsi"/>
          <w:color w:val="303030"/>
          <w:shd w:val="clear" w:color="auto" w:fill="FFFFFF"/>
        </w:rPr>
        <w:t xml:space="preserve">protein </w:t>
      </w:r>
      <w:r w:rsidR="00A23B88">
        <w:rPr>
          <w:rStyle w:val="apple-converted-space"/>
          <w:rFonts w:asciiTheme="minorHAnsi" w:hAnsiTheme="minorHAnsi" w:cstheme="minorHAnsi"/>
          <w:color w:val="303030"/>
          <w:shd w:val="clear" w:color="auto" w:fill="FFFFFF"/>
        </w:rPr>
        <w:t xml:space="preserve">requirements </w:t>
      </w:r>
      <w:r w:rsidR="00203E23" w:rsidRPr="00EF0155">
        <w:rPr>
          <w:rStyle w:val="apple-converted-space"/>
          <w:rFonts w:asciiTheme="minorHAnsi" w:hAnsiTheme="minorHAnsi" w:cstheme="minorHAnsi"/>
          <w:color w:val="303030"/>
          <w:shd w:val="clear" w:color="auto" w:fill="FFFFFF"/>
        </w:rPr>
        <w:t xml:space="preserve">and </w:t>
      </w:r>
      <w:r w:rsidR="00A23B88">
        <w:rPr>
          <w:rStyle w:val="apple-converted-space"/>
          <w:rFonts w:asciiTheme="minorHAnsi" w:hAnsiTheme="minorHAnsi" w:cstheme="minorHAnsi"/>
          <w:color w:val="303030"/>
          <w:shd w:val="clear" w:color="auto" w:fill="FFFFFF"/>
        </w:rPr>
        <w:t xml:space="preserve">only </w:t>
      </w:r>
      <w:r w:rsidR="00203E23" w:rsidRPr="00EF0155">
        <w:rPr>
          <w:rStyle w:val="apple-converted-space"/>
          <w:rFonts w:asciiTheme="minorHAnsi" w:hAnsiTheme="minorHAnsi" w:cstheme="minorHAnsi"/>
          <w:color w:val="303030"/>
          <w:shd w:val="clear" w:color="auto" w:fill="FFFFFF"/>
        </w:rPr>
        <w:t>37% of our calorie</w:t>
      </w:r>
      <w:r w:rsidR="000D661F">
        <w:rPr>
          <w:rStyle w:val="apple-converted-space"/>
          <w:rFonts w:asciiTheme="minorHAnsi" w:hAnsiTheme="minorHAnsi" w:cstheme="minorHAnsi"/>
          <w:color w:val="303030"/>
          <w:shd w:val="clear" w:color="auto" w:fill="FFFFFF"/>
        </w:rPr>
        <w:t xml:space="preserve">s as shown in </w:t>
      </w:r>
      <w:r w:rsidR="00151215">
        <w:rPr>
          <w:rStyle w:val="apple-converted-space"/>
          <w:rFonts w:asciiTheme="minorHAnsi" w:hAnsiTheme="minorHAnsi" w:cstheme="minorHAnsi"/>
          <w:color w:val="303030"/>
          <w:shd w:val="clear" w:color="auto" w:fill="FFFFFF"/>
        </w:rPr>
        <w:t>Table 1.</w:t>
      </w:r>
      <w:r w:rsidR="00203E23" w:rsidRPr="00EF0155">
        <w:rPr>
          <w:rStyle w:val="FootnoteReference"/>
          <w:rFonts w:asciiTheme="minorHAnsi" w:hAnsiTheme="minorHAnsi" w:cstheme="minorHAnsi"/>
          <w:color w:val="303030"/>
          <w:shd w:val="clear" w:color="auto" w:fill="FFFFFF"/>
        </w:rPr>
        <w:footnoteReference w:id="25"/>
      </w:r>
    </w:p>
    <w:p w14:paraId="5D89AA4A" w14:textId="47AA34EF" w:rsidR="00F20537" w:rsidRPr="00EF0155" w:rsidRDefault="00F20537" w:rsidP="00E47AC1">
      <w:pPr>
        <w:autoSpaceDE w:val="0"/>
        <w:autoSpaceDN w:val="0"/>
        <w:adjustRightInd w:val="0"/>
        <w:spacing w:line="360" w:lineRule="auto"/>
        <w:rPr>
          <w:rStyle w:val="apple-converted-space"/>
          <w:rFonts w:asciiTheme="minorHAnsi" w:hAnsiTheme="minorHAnsi" w:cstheme="minorHAnsi"/>
          <w:color w:val="212121"/>
          <w:shd w:val="clear" w:color="auto" w:fill="FFFFFF"/>
        </w:rPr>
      </w:pPr>
      <w:r w:rsidRPr="00EF0155">
        <w:rPr>
          <w:rStyle w:val="apple-converted-space"/>
          <w:rFonts w:asciiTheme="minorHAnsi" w:hAnsiTheme="minorHAnsi" w:cstheme="minorHAnsi"/>
          <w:color w:val="303030"/>
          <w:u w:val="single"/>
          <w:shd w:val="clear" w:color="auto" w:fill="FFFFFF"/>
        </w:rPr>
        <w:t>Table 1.</w:t>
      </w:r>
    </w:p>
    <w:p w14:paraId="66E2F0D3" w14:textId="77777777" w:rsidR="00127DDD" w:rsidRPr="00EF0155" w:rsidRDefault="00127DDD" w:rsidP="00E47AC1">
      <w:pPr>
        <w:autoSpaceDE w:val="0"/>
        <w:autoSpaceDN w:val="0"/>
        <w:adjustRightInd w:val="0"/>
        <w:spacing w:line="360" w:lineRule="auto"/>
        <w:rPr>
          <w:rStyle w:val="apple-converted-space"/>
          <w:rFonts w:asciiTheme="minorHAnsi" w:hAnsiTheme="minorHAnsi" w:cstheme="minorHAnsi"/>
          <w:color w:val="303030"/>
          <w:shd w:val="clear" w:color="auto" w:fill="FFFFFF"/>
        </w:rPr>
      </w:pPr>
    </w:p>
    <w:p w14:paraId="7C2185A4" w14:textId="03841936" w:rsidR="00127DDD" w:rsidRPr="00EF0155" w:rsidRDefault="004A169E" w:rsidP="00E47AC1">
      <w:pPr>
        <w:autoSpaceDE w:val="0"/>
        <w:autoSpaceDN w:val="0"/>
        <w:adjustRightInd w:val="0"/>
        <w:spacing w:line="360" w:lineRule="auto"/>
        <w:rPr>
          <w:rStyle w:val="apple-converted-space"/>
          <w:rFonts w:asciiTheme="minorHAnsi" w:hAnsiTheme="minorHAnsi" w:cstheme="minorHAnsi"/>
          <w:color w:val="303030"/>
          <w:shd w:val="clear" w:color="auto" w:fill="FFFFFF"/>
        </w:rPr>
      </w:pPr>
      <w:r w:rsidRPr="00EF0155">
        <w:rPr>
          <w:rFonts w:asciiTheme="minorHAnsi" w:hAnsiTheme="minorHAnsi" w:cstheme="minorHAnsi"/>
          <w:noProof/>
        </w:rPr>
        <w:drawing>
          <wp:inline distT="0" distB="0" distL="0" distR="0" wp14:anchorId="7374D002" wp14:editId="07355174">
            <wp:extent cx="5605670" cy="3543136"/>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15626" cy="3549429"/>
                    </a:xfrm>
                    <a:prstGeom prst="rect">
                      <a:avLst/>
                    </a:prstGeom>
                    <a:noFill/>
                    <a:ln>
                      <a:noFill/>
                    </a:ln>
                  </pic:spPr>
                </pic:pic>
              </a:graphicData>
            </a:graphic>
          </wp:inline>
        </w:drawing>
      </w:r>
    </w:p>
    <w:p w14:paraId="4A45FF77" w14:textId="6D2F6CFD" w:rsidR="00127DDD" w:rsidRPr="00EF0155" w:rsidRDefault="00127DDD" w:rsidP="00E47AC1">
      <w:pPr>
        <w:autoSpaceDE w:val="0"/>
        <w:autoSpaceDN w:val="0"/>
        <w:adjustRightInd w:val="0"/>
        <w:spacing w:line="360" w:lineRule="auto"/>
        <w:rPr>
          <w:rStyle w:val="apple-converted-space"/>
          <w:rFonts w:asciiTheme="minorHAnsi" w:hAnsiTheme="minorHAnsi" w:cstheme="minorHAnsi"/>
          <w:color w:val="303030"/>
          <w:shd w:val="clear" w:color="auto" w:fill="FFFFFF"/>
        </w:rPr>
      </w:pPr>
    </w:p>
    <w:p w14:paraId="6B5E642C" w14:textId="2B52E322" w:rsidR="00F47E6F" w:rsidRPr="00EF0155" w:rsidRDefault="00826FA3" w:rsidP="00E47AC1">
      <w:pPr>
        <w:autoSpaceDE w:val="0"/>
        <w:autoSpaceDN w:val="0"/>
        <w:adjustRightInd w:val="0"/>
        <w:spacing w:line="360" w:lineRule="auto"/>
        <w:rPr>
          <w:rStyle w:val="apple-converted-space"/>
          <w:rFonts w:asciiTheme="minorHAnsi" w:hAnsiTheme="minorHAnsi" w:cstheme="minorHAnsi"/>
          <w:color w:val="303030"/>
          <w:shd w:val="clear" w:color="auto" w:fill="FFFFFF"/>
        </w:rPr>
      </w:pPr>
      <w:r>
        <w:rPr>
          <w:rStyle w:val="apple-converted-space"/>
          <w:rFonts w:asciiTheme="minorHAnsi" w:hAnsiTheme="minorHAnsi" w:cstheme="minorHAnsi"/>
          <w:color w:val="303030"/>
          <w:shd w:val="clear" w:color="auto" w:fill="FFFFFF"/>
        </w:rPr>
        <w:t xml:space="preserve">It is clear that </w:t>
      </w:r>
      <w:r w:rsidR="00E935B4">
        <w:rPr>
          <w:rStyle w:val="apple-converted-space"/>
          <w:rFonts w:asciiTheme="minorHAnsi" w:hAnsiTheme="minorHAnsi" w:cstheme="minorHAnsi"/>
          <w:color w:val="303030"/>
          <w:shd w:val="clear" w:color="auto" w:fill="FFFFFF"/>
        </w:rPr>
        <w:t>a</w:t>
      </w:r>
      <w:r w:rsidR="00486334" w:rsidRPr="00EF0155">
        <w:rPr>
          <w:rStyle w:val="apple-converted-space"/>
          <w:rFonts w:asciiTheme="minorHAnsi" w:hAnsiTheme="minorHAnsi" w:cstheme="minorHAnsi"/>
          <w:color w:val="303030"/>
          <w:shd w:val="clear" w:color="auto" w:fill="FFFFFF"/>
        </w:rPr>
        <w:t xml:space="preserve">nimal </w:t>
      </w:r>
      <w:r w:rsidR="00E935B4">
        <w:rPr>
          <w:rStyle w:val="apple-converted-space"/>
          <w:rFonts w:asciiTheme="minorHAnsi" w:hAnsiTheme="minorHAnsi" w:cstheme="minorHAnsi"/>
          <w:color w:val="303030"/>
          <w:shd w:val="clear" w:color="auto" w:fill="FFFFFF"/>
        </w:rPr>
        <w:t>a</w:t>
      </w:r>
      <w:r w:rsidR="00486334" w:rsidRPr="00EF0155">
        <w:rPr>
          <w:rStyle w:val="apple-converted-space"/>
          <w:rFonts w:asciiTheme="minorHAnsi" w:hAnsiTheme="minorHAnsi" w:cstheme="minorHAnsi"/>
          <w:color w:val="303030"/>
          <w:shd w:val="clear" w:color="auto" w:fill="FFFFFF"/>
        </w:rPr>
        <w:t>griculture</w:t>
      </w:r>
      <w:r w:rsidR="009D0586" w:rsidRPr="00EF0155">
        <w:rPr>
          <w:rStyle w:val="apple-converted-space"/>
          <w:rFonts w:asciiTheme="minorHAnsi" w:hAnsiTheme="minorHAnsi" w:cstheme="minorHAnsi"/>
          <w:color w:val="303030"/>
          <w:shd w:val="clear" w:color="auto" w:fill="FFFFFF"/>
        </w:rPr>
        <w:t xml:space="preserve"> is </w:t>
      </w:r>
      <w:r w:rsidR="00C9253C" w:rsidRPr="00EF0155">
        <w:rPr>
          <w:rStyle w:val="apple-converted-space"/>
          <w:rFonts w:asciiTheme="minorHAnsi" w:hAnsiTheme="minorHAnsi" w:cstheme="minorHAnsi"/>
          <w:color w:val="303030"/>
          <w:shd w:val="clear" w:color="auto" w:fill="FFFFFF"/>
        </w:rPr>
        <w:t xml:space="preserve">monopolising the productive capacity of the earth. </w:t>
      </w:r>
      <w:r w:rsidR="000F3FCC" w:rsidRPr="00EF0155">
        <w:rPr>
          <w:rStyle w:val="apple-converted-space"/>
          <w:rFonts w:asciiTheme="minorHAnsi" w:hAnsiTheme="minorHAnsi" w:cstheme="minorHAnsi"/>
          <w:color w:val="303030"/>
          <w:shd w:val="clear" w:color="auto" w:fill="FFFFFF"/>
        </w:rPr>
        <w:t>There are</w:t>
      </w:r>
      <w:r w:rsidR="00284718" w:rsidRPr="00EF0155">
        <w:rPr>
          <w:rStyle w:val="apple-converted-space"/>
          <w:rFonts w:asciiTheme="minorHAnsi" w:hAnsiTheme="minorHAnsi" w:cstheme="minorHAnsi"/>
          <w:color w:val="303030"/>
          <w:shd w:val="clear" w:color="auto" w:fill="FFFFFF"/>
        </w:rPr>
        <w:t xml:space="preserve"> two options available </w:t>
      </w:r>
      <w:r w:rsidR="00F47E6F" w:rsidRPr="00EF0155">
        <w:rPr>
          <w:rStyle w:val="apple-converted-space"/>
          <w:rFonts w:asciiTheme="minorHAnsi" w:hAnsiTheme="minorHAnsi" w:cstheme="minorHAnsi"/>
          <w:color w:val="303030"/>
          <w:shd w:val="clear" w:color="auto" w:fill="FFFFFF"/>
        </w:rPr>
        <w:t>to meet th</w:t>
      </w:r>
      <w:r w:rsidR="007F696F" w:rsidRPr="00EF0155">
        <w:rPr>
          <w:rStyle w:val="apple-converted-space"/>
          <w:rFonts w:asciiTheme="minorHAnsi" w:hAnsiTheme="minorHAnsi" w:cstheme="minorHAnsi"/>
          <w:color w:val="303030"/>
          <w:shd w:val="clear" w:color="auto" w:fill="FFFFFF"/>
        </w:rPr>
        <w:t>e anticipated</w:t>
      </w:r>
      <w:r w:rsidR="00F47E6F" w:rsidRPr="00EF0155">
        <w:rPr>
          <w:rStyle w:val="apple-converted-space"/>
          <w:rFonts w:asciiTheme="minorHAnsi" w:hAnsiTheme="minorHAnsi" w:cstheme="minorHAnsi"/>
          <w:color w:val="303030"/>
          <w:shd w:val="clear" w:color="auto" w:fill="FFFFFF"/>
        </w:rPr>
        <w:t xml:space="preserve"> surge in demand</w:t>
      </w:r>
      <w:r w:rsidR="00E83DEB" w:rsidRPr="00EF0155">
        <w:rPr>
          <w:rStyle w:val="apple-converted-space"/>
          <w:rFonts w:asciiTheme="minorHAnsi" w:hAnsiTheme="minorHAnsi" w:cstheme="minorHAnsi"/>
          <w:color w:val="303030"/>
          <w:shd w:val="clear" w:color="auto" w:fill="FFFFFF"/>
        </w:rPr>
        <w:t xml:space="preserve"> previously referenced</w:t>
      </w:r>
      <w:r w:rsidR="00284718" w:rsidRPr="00EF0155">
        <w:rPr>
          <w:rStyle w:val="apple-converted-space"/>
          <w:rFonts w:asciiTheme="minorHAnsi" w:hAnsiTheme="minorHAnsi" w:cstheme="minorHAnsi"/>
          <w:color w:val="303030"/>
          <w:shd w:val="clear" w:color="auto" w:fill="FFFFFF"/>
        </w:rPr>
        <w:t>. The first is to find ways of producing meat more efficiently so that</w:t>
      </w:r>
      <w:r w:rsidR="00F47E6F" w:rsidRPr="00EF0155">
        <w:rPr>
          <w:rStyle w:val="apple-converted-space"/>
          <w:rFonts w:asciiTheme="minorHAnsi" w:hAnsiTheme="minorHAnsi" w:cstheme="minorHAnsi"/>
          <w:color w:val="303030"/>
          <w:shd w:val="clear" w:color="auto" w:fill="FFFFFF"/>
        </w:rPr>
        <w:t xml:space="preserve"> more </w:t>
      </w:r>
      <w:r w:rsidR="006E0A64" w:rsidRPr="00EF0155">
        <w:rPr>
          <w:rStyle w:val="apple-converted-space"/>
          <w:rFonts w:asciiTheme="minorHAnsi" w:hAnsiTheme="minorHAnsi" w:cstheme="minorHAnsi"/>
          <w:color w:val="303030"/>
          <w:shd w:val="clear" w:color="auto" w:fill="FFFFFF"/>
        </w:rPr>
        <w:t>products</w:t>
      </w:r>
      <w:r w:rsidR="00FE093B" w:rsidRPr="00EF0155">
        <w:rPr>
          <w:rStyle w:val="apple-converted-space"/>
          <w:rFonts w:asciiTheme="minorHAnsi" w:hAnsiTheme="minorHAnsi" w:cstheme="minorHAnsi"/>
          <w:color w:val="303030"/>
          <w:shd w:val="clear" w:color="auto" w:fill="FFFFFF"/>
        </w:rPr>
        <w:t xml:space="preserve"> </w:t>
      </w:r>
      <w:r w:rsidR="00F47E6F" w:rsidRPr="00EF0155">
        <w:rPr>
          <w:rStyle w:val="apple-converted-space"/>
          <w:rFonts w:asciiTheme="minorHAnsi" w:hAnsiTheme="minorHAnsi" w:cstheme="minorHAnsi"/>
          <w:color w:val="303030"/>
          <w:shd w:val="clear" w:color="auto" w:fill="FFFFFF"/>
        </w:rPr>
        <w:t xml:space="preserve">can be produced from the same land </w:t>
      </w:r>
      <w:r w:rsidR="00FE093B" w:rsidRPr="00EF0155">
        <w:rPr>
          <w:rStyle w:val="apple-converted-space"/>
          <w:rFonts w:asciiTheme="minorHAnsi" w:hAnsiTheme="minorHAnsi" w:cstheme="minorHAnsi"/>
          <w:color w:val="303030"/>
          <w:shd w:val="clear" w:color="auto" w:fill="FFFFFF"/>
        </w:rPr>
        <w:t>usage</w:t>
      </w:r>
      <w:r w:rsidR="00F47E6F" w:rsidRPr="00EF0155">
        <w:rPr>
          <w:rStyle w:val="apple-converted-space"/>
          <w:rFonts w:asciiTheme="minorHAnsi" w:hAnsiTheme="minorHAnsi" w:cstheme="minorHAnsi"/>
          <w:color w:val="303030"/>
          <w:shd w:val="clear" w:color="auto" w:fill="FFFFFF"/>
        </w:rPr>
        <w:t>. A</w:t>
      </w:r>
      <w:r w:rsidR="0037016F" w:rsidRPr="00EF0155">
        <w:rPr>
          <w:rStyle w:val="apple-converted-space"/>
          <w:rFonts w:asciiTheme="minorHAnsi" w:hAnsiTheme="minorHAnsi" w:cstheme="minorHAnsi"/>
          <w:color w:val="303030"/>
          <w:shd w:val="clear" w:color="auto" w:fill="FFFFFF"/>
        </w:rPr>
        <w:t>nalysis</w:t>
      </w:r>
      <w:r w:rsidR="00F47E6F" w:rsidRPr="00EF0155">
        <w:rPr>
          <w:rStyle w:val="apple-converted-space"/>
          <w:rFonts w:asciiTheme="minorHAnsi" w:hAnsiTheme="minorHAnsi" w:cstheme="minorHAnsi"/>
          <w:color w:val="303030"/>
          <w:shd w:val="clear" w:color="auto" w:fill="FFFFFF"/>
        </w:rPr>
        <w:t xml:space="preserve"> confirms that a lot of effort </w:t>
      </w:r>
      <w:r w:rsidR="001E3691">
        <w:rPr>
          <w:rStyle w:val="apple-converted-space"/>
          <w:rFonts w:asciiTheme="minorHAnsi" w:hAnsiTheme="minorHAnsi" w:cstheme="minorHAnsi"/>
          <w:color w:val="303030"/>
          <w:shd w:val="clear" w:color="auto" w:fill="FFFFFF"/>
        </w:rPr>
        <w:t>is</w:t>
      </w:r>
      <w:r w:rsidR="0053692C">
        <w:rPr>
          <w:rStyle w:val="apple-converted-space"/>
          <w:rFonts w:asciiTheme="minorHAnsi" w:hAnsiTheme="minorHAnsi" w:cstheme="minorHAnsi"/>
          <w:color w:val="303030"/>
          <w:shd w:val="clear" w:color="auto" w:fill="FFFFFF"/>
        </w:rPr>
        <w:t xml:space="preserve"> </w:t>
      </w:r>
      <w:r w:rsidR="00F47E6F" w:rsidRPr="00EF0155">
        <w:rPr>
          <w:rStyle w:val="apple-converted-space"/>
          <w:rFonts w:asciiTheme="minorHAnsi" w:hAnsiTheme="minorHAnsi" w:cstheme="minorHAnsi"/>
          <w:color w:val="303030"/>
          <w:shd w:val="clear" w:color="auto" w:fill="FFFFFF"/>
        </w:rPr>
        <w:t>already be</w:t>
      </w:r>
      <w:r w:rsidR="001E3691">
        <w:rPr>
          <w:rStyle w:val="apple-converted-space"/>
          <w:rFonts w:asciiTheme="minorHAnsi" w:hAnsiTheme="minorHAnsi" w:cstheme="minorHAnsi"/>
          <w:color w:val="303030"/>
          <w:shd w:val="clear" w:color="auto" w:fill="FFFFFF"/>
        </w:rPr>
        <w:t>ing</w:t>
      </w:r>
      <w:r w:rsidR="00F47E6F" w:rsidRPr="00EF0155">
        <w:rPr>
          <w:rStyle w:val="apple-converted-space"/>
          <w:rFonts w:asciiTheme="minorHAnsi" w:hAnsiTheme="minorHAnsi" w:cstheme="minorHAnsi"/>
          <w:color w:val="303030"/>
          <w:shd w:val="clear" w:color="auto" w:fill="FFFFFF"/>
        </w:rPr>
        <w:t xml:space="preserve"> expended in </w:t>
      </w:r>
      <w:r w:rsidR="0049353E" w:rsidRPr="00EF0155">
        <w:rPr>
          <w:rStyle w:val="apple-converted-space"/>
          <w:rFonts w:asciiTheme="minorHAnsi" w:hAnsiTheme="minorHAnsi" w:cstheme="minorHAnsi"/>
          <w:color w:val="303030"/>
          <w:shd w:val="clear" w:color="auto" w:fill="FFFFFF"/>
        </w:rPr>
        <w:t xml:space="preserve">looking for </w:t>
      </w:r>
      <w:r w:rsidR="00672AAD" w:rsidRPr="00EF0155">
        <w:rPr>
          <w:rStyle w:val="apple-converted-space"/>
          <w:rFonts w:asciiTheme="minorHAnsi" w:hAnsiTheme="minorHAnsi" w:cstheme="minorHAnsi"/>
          <w:color w:val="303030"/>
          <w:shd w:val="clear" w:color="auto" w:fill="FFFFFF"/>
        </w:rPr>
        <w:t xml:space="preserve">these </w:t>
      </w:r>
      <w:r w:rsidR="0049353E" w:rsidRPr="00EF0155">
        <w:rPr>
          <w:rStyle w:val="apple-converted-space"/>
          <w:rFonts w:asciiTheme="minorHAnsi" w:hAnsiTheme="minorHAnsi" w:cstheme="minorHAnsi"/>
          <w:color w:val="303030"/>
          <w:shd w:val="clear" w:color="auto" w:fill="FFFFFF"/>
        </w:rPr>
        <w:t>efficiencies</w:t>
      </w:r>
      <w:r w:rsidR="00627DA6" w:rsidRPr="00EF0155">
        <w:rPr>
          <w:rStyle w:val="apple-converted-space"/>
          <w:rFonts w:asciiTheme="minorHAnsi" w:hAnsiTheme="minorHAnsi" w:cstheme="minorHAnsi"/>
          <w:color w:val="303030"/>
          <w:shd w:val="clear" w:color="auto" w:fill="FFFFFF"/>
        </w:rPr>
        <w:t>.</w:t>
      </w:r>
      <w:r w:rsidR="0037016F" w:rsidRPr="00EF0155">
        <w:rPr>
          <w:rStyle w:val="FootnoteReference"/>
          <w:rFonts w:asciiTheme="minorHAnsi" w:hAnsiTheme="minorHAnsi" w:cstheme="minorHAnsi"/>
          <w:color w:val="303030"/>
          <w:shd w:val="clear" w:color="auto" w:fill="FFFFFF"/>
        </w:rPr>
        <w:footnoteReference w:id="26"/>
      </w:r>
      <w:r w:rsidR="0037016F" w:rsidRPr="00EF0155">
        <w:rPr>
          <w:rStyle w:val="apple-converted-space"/>
          <w:rFonts w:asciiTheme="minorHAnsi" w:hAnsiTheme="minorHAnsi" w:cstheme="minorHAnsi"/>
          <w:color w:val="303030"/>
          <w:shd w:val="clear" w:color="auto" w:fill="FFFFFF"/>
        </w:rPr>
        <w:t xml:space="preserve"> </w:t>
      </w:r>
      <w:r w:rsidR="00F47E6F" w:rsidRPr="00EF0155">
        <w:rPr>
          <w:rStyle w:val="apple-converted-space"/>
          <w:rFonts w:asciiTheme="minorHAnsi" w:hAnsiTheme="minorHAnsi" w:cstheme="minorHAnsi"/>
          <w:color w:val="303030"/>
          <w:shd w:val="clear" w:color="auto" w:fill="FFFFFF"/>
        </w:rPr>
        <w:t xml:space="preserve">The second </w:t>
      </w:r>
      <w:r w:rsidR="0049353E" w:rsidRPr="00EF0155">
        <w:rPr>
          <w:rStyle w:val="apple-converted-space"/>
          <w:rFonts w:asciiTheme="minorHAnsi" w:hAnsiTheme="minorHAnsi" w:cstheme="minorHAnsi"/>
          <w:color w:val="303030"/>
          <w:shd w:val="clear" w:color="auto" w:fill="FFFFFF"/>
        </w:rPr>
        <w:t xml:space="preserve">option </w:t>
      </w:r>
      <w:r w:rsidR="00F47E6F" w:rsidRPr="00EF0155">
        <w:rPr>
          <w:rStyle w:val="apple-converted-space"/>
          <w:rFonts w:asciiTheme="minorHAnsi" w:hAnsiTheme="minorHAnsi" w:cstheme="minorHAnsi"/>
          <w:color w:val="303030"/>
          <w:shd w:val="clear" w:color="auto" w:fill="FFFFFF"/>
        </w:rPr>
        <w:t xml:space="preserve">is to continue to deplete the </w:t>
      </w:r>
      <w:r w:rsidR="00672AAD" w:rsidRPr="00EF0155">
        <w:rPr>
          <w:rStyle w:val="apple-converted-space"/>
          <w:rFonts w:asciiTheme="minorHAnsi" w:hAnsiTheme="minorHAnsi" w:cstheme="minorHAnsi"/>
          <w:color w:val="303030"/>
          <w:shd w:val="clear" w:color="auto" w:fill="FFFFFF"/>
        </w:rPr>
        <w:t>world’s</w:t>
      </w:r>
      <w:r w:rsidR="00F47E6F" w:rsidRPr="00EF0155">
        <w:rPr>
          <w:rStyle w:val="apple-converted-space"/>
          <w:rFonts w:asciiTheme="minorHAnsi" w:hAnsiTheme="minorHAnsi" w:cstheme="minorHAnsi"/>
          <w:color w:val="303030"/>
          <w:shd w:val="clear" w:color="auto" w:fill="FFFFFF"/>
        </w:rPr>
        <w:t xml:space="preserve"> forests. </w:t>
      </w:r>
      <w:r w:rsidR="0049353E" w:rsidRPr="00EF0155">
        <w:rPr>
          <w:rStyle w:val="apple-converted-space"/>
          <w:rFonts w:asciiTheme="minorHAnsi" w:hAnsiTheme="minorHAnsi" w:cstheme="minorHAnsi"/>
          <w:color w:val="303030"/>
          <w:shd w:val="clear" w:color="auto" w:fill="FFFFFF"/>
        </w:rPr>
        <w:t xml:space="preserve">Given that meat and dairy production efficiencies have been a primary focus </w:t>
      </w:r>
      <w:r w:rsidR="006C188A" w:rsidRPr="00EF0155">
        <w:rPr>
          <w:rStyle w:val="apple-converted-space"/>
          <w:rFonts w:asciiTheme="minorHAnsi" w:hAnsiTheme="minorHAnsi" w:cstheme="minorHAnsi"/>
          <w:color w:val="303030"/>
          <w:shd w:val="clear" w:color="auto" w:fill="FFFFFF"/>
        </w:rPr>
        <w:t xml:space="preserve">of the last sixty years, </w:t>
      </w:r>
      <w:r w:rsidR="0049353E" w:rsidRPr="00EF0155">
        <w:rPr>
          <w:rStyle w:val="apple-converted-space"/>
          <w:rFonts w:asciiTheme="minorHAnsi" w:hAnsiTheme="minorHAnsi" w:cstheme="minorHAnsi"/>
          <w:color w:val="303030"/>
          <w:shd w:val="clear" w:color="auto" w:fill="FFFFFF"/>
        </w:rPr>
        <w:t>since Ruth Harrison first drew our attention to them</w:t>
      </w:r>
      <w:r w:rsidR="006C188A" w:rsidRPr="00EF0155">
        <w:rPr>
          <w:rStyle w:val="apple-converted-space"/>
          <w:rFonts w:asciiTheme="minorHAnsi" w:hAnsiTheme="minorHAnsi" w:cstheme="minorHAnsi"/>
          <w:color w:val="303030"/>
          <w:shd w:val="clear" w:color="auto" w:fill="FFFFFF"/>
        </w:rPr>
        <w:t xml:space="preserve">, </w:t>
      </w:r>
      <w:r w:rsidR="00EC4918" w:rsidRPr="00EF0155">
        <w:rPr>
          <w:rStyle w:val="apple-converted-space"/>
          <w:rFonts w:asciiTheme="minorHAnsi" w:hAnsiTheme="minorHAnsi" w:cstheme="minorHAnsi"/>
          <w:color w:val="303030"/>
          <w:shd w:val="clear" w:color="auto" w:fill="FFFFFF"/>
        </w:rPr>
        <w:t xml:space="preserve">it is suggested that </w:t>
      </w:r>
      <w:r w:rsidR="0049353E" w:rsidRPr="00EF0155">
        <w:rPr>
          <w:rStyle w:val="apple-converted-space"/>
          <w:rFonts w:asciiTheme="minorHAnsi" w:hAnsiTheme="minorHAnsi" w:cstheme="minorHAnsi"/>
          <w:color w:val="303030"/>
          <w:shd w:val="clear" w:color="auto" w:fill="FFFFFF"/>
        </w:rPr>
        <w:t xml:space="preserve">further efficiencies are likely to be </w:t>
      </w:r>
      <w:r w:rsidR="0049353E" w:rsidRPr="00EF0155">
        <w:rPr>
          <w:rStyle w:val="apple-converted-space"/>
          <w:rFonts w:asciiTheme="minorHAnsi" w:hAnsiTheme="minorHAnsi" w:cstheme="minorHAnsi"/>
          <w:color w:val="303030"/>
          <w:shd w:val="clear" w:color="auto" w:fill="FFFFFF"/>
        </w:rPr>
        <w:lastRenderedPageBreak/>
        <w:t>marginal.</w:t>
      </w:r>
      <w:r w:rsidR="00627DA6" w:rsidRPr="00EF0155">
        <w:rPr>
          <w:rStyle w:val="apple-converted-space"/>
          <w:rFonts w:asciiTheme="minorHAnsi" w:hAnsiTheme="minorHAnsi" w:cstheme="minorHAnsi"/>
          <w:color w:val="303030"/>
          <w:shd w:val="clear" w:color="auto" w:fill="FFFFFF"/>
        </w:rPr>
        <w:t xml:space="preserve"> </w:t>
      </w:r>
      <w:r w:rsidR="00F425F7" w:rsidRPr="00EF0155">
        <w:rPr>
          <w:rStyle w:val="apple-converted-space"/>
          <w:rFonts w:asciiTheme="minorHAnsi" w:hAnsiTheme="minorHAnsi" w:cstheme="minorHAnsi"/>
          <w:color w:val="303030"/>
          <w:shd w:val="clear" w:color="auto" w:fill="FFFFFF"/>
        </w:rPr>
        <w:t xml:space="preserve">If it is to meet </w:t>
      </w:r>
      <w:r w:rsidR="00EC4918" w:rsidRPr="00EF0155">
        <w:rPr>
          <w:rStyle w:val="apple-converted-space"/>
          <w:rFonts w:asciiTheme="minorHAnsi" w:hAnsiTheme="minorHAnsi" w:cstheme="minorHAnsi"/>
          <w:color w:val="303030"/>
          <w:shd w:val="clear" w:color="auto" w:fill="FFFFFF"/>
        </w:rPr>
        <w:t xml:space="preserve">the </w:t>
      </w:r>
      <w:r w:rsidR="00A305A0" w:rsidRPr="00EF0155">
        <w:rPr>
          <w:rStyle w:val="apple-converted-space"/>
          <w:rFonts w:asciiTheme="minorHAnsi" w:hAnsiTheme="minorHAnsi" w:cstheme="minorHAnsi"/>
          <w:color w:val="303030"/>
          <w:shd w:val="clear" w:color="auto" w:fill="FFFFFF"/>
        </w:rPr>
        <w:t xml:space="preserve">predicted demand </w:t>
      </w:r>
      <w:r w:rsidR="008E4325" w:rsidRPr="00EF0155">
        <w:rPr>
          <w:rStyle w:val="apple-converted-space"/>
          <w:rFonts w:asciiTheme="minorHAnsi" w:hAnsiTheme="minorHAnsi" w:cstheme="minorHAnsi"/>
          <w:color w:val="303030"/>
          <w:shd w:val="clear" w:color="auto" w:fill="FFFFFF"/>
        </w:rPr>
        <w:t>increases,</w:t>
      </w:r>
      <w:r w:rsidR="00A305A0" w:rsidRPr="00EF0155">
        <w:rPr>
          <w:rStyle w:val="apple-converted-space"/>
          <w:rFonts w:asciiTheme="minorHAnsi" w:hAnsiTheme="minorHAnsi" w:cstheme="minorHAnsi"/>
          <w:color w:val="303030"/>
          <w:shd w:val="clear" w:color="auto" w:fill="FFFFFF"/>
        </w:rPr>
        <w:t xml:space="preserve"> </w:t>
      </w:r>
      <w:r w:rsidR="00345DE3" w:rsidRPr="00EF0155">
        <w:rPr>
          <w:rStyle w:val="apple-converted-space"/>
          <w:rFonts w:asciiTheme="minorHAnsi" w:hAnsiTheme="minorHAnsi" w:cstheme="minorHAnsi"/>
          <w:color w:val="303030"/>
          <w:shd w:val="clear" w:color="auto" w:fill="FFFFFF"/>
        </w:rPr>
        <w:t xml:space="preserve">then </w:t>
      </w:r>
      <w:r w:rsidR="00EC4918" w:rsidRPr="00EF0155">
        <w:rPr>
          <w:rStyle w:val="apple-converted-space"/>
          <w:rFonts w:asciiTheme="minorHAnsi" w:hAnsiTheme="minorHAnsi" w:cstheme="minorHAnsi"/>
          <w:color w:val="303030"/>
          <w:shd w:val="clear" w:color="auto" w:fill="FFFFFF"/>
        </w:rPr>
        <w:t>the animal agriculture</w:t>
      </w:r>
      <w:r w:rsidR="00345DE3" w:rsidRPr="00EF0155">
        <w:rPr>
          <w:rStyle w:val="apple-converted-space"/>
          <w:rFonts w:asciiTheme="minorHAnsi" w:hAnsiTheme="minorHAnsi" w:cstheme="minorHAnsi"/>
          <w:color w:val="303030"/>
          <w:shd w:val="clear" w:color="auto" w:fill="FFFFFF"/>
        </w:rPr>
        <w:t xml:space="preserve"> </w:t>
      </w:r>
      <w:r w:rsidR="00EC4918" w:rsidRPr="00EF0155">
        <w:rPr>
          <w:rStyle w:val="apple-converted-space"/>
          <w:rFonts w:asciiTheme="minorHAnsi" w:hAnsiTheme="minorHAnsi" w:cstheme="minorHAnsi"/>
          <w:color w:val="303030"/>
          <w:shd w:val="clear" w:color="auto" w:fill="FFFFFF"/>
        </w:rPr>
        <w:t xml:space="preserve">industry </w:t>
      </w:r>
      <w:r w:rsidR="00345DE3" w:rsidRPr="00EF0155">
        <w:rPr>
          <w:rStyle w:val="apple-converted-space"/>
          <w:rFonts w:asciiTheme="minorHAnsi" w:hAnsiTheme="minorHAnsi" w:cstheme="minorHAnsi"/>
          <w:color w:val="303030"/>
          <w:shd w:val="clear" w:color="auto" w:fill="FFFFFF"/>
        </w:rPr>
        <w:t xml:space="preserve">will have no choice but to </w:t>
      </w:r>
      <w:r w:rsidR="00B45514" w:rsidRPr="00EF0155">
        <w:rPr>
          <w:rStyle w:val="apple-converted-space"/>
          <w:rFonts w:asciiTheme="minorHAnsi" w:hAnsiTheme="minorHAnsi" w:cstheme="minorHAnsi"/>
          <w:color w:val="303030"/>
          <w:shd w:val="clear" w:color="auto" w:fill="FFFFFF"/>
        </w:rPr>
        <w:t xml:space="preserve">seize </w:t>
      </w:r>
      <w:r w:rsidR="00C50DF9" w:rsidRPr="00EF0155">
        <w:rPr>
          <w:rStyle w:val="apple-converted-space"/>
          <w:rFonts w:asciiTheme="minorHAnsi" w:hAnsiTheme="minorHAnsi" w:cstheme="minorHAnsi"/>
          <w:color w:val="303030"/>
          <w:shd w:val="clear" w:color="auto" w:fill="FFFFFF"/>
        </w:rPr>
        <w:t xml:space="preserve">more </w:t>
      </w:r>
      <w:r w:rsidR="00DB4433" w:rsidRPr="00EF0155">
        <w:rPr>
          <w:rStyle w:val="apple-converted-space"/>
          <w:rFonts w:asciiTheme="minorHAnsi" w:hAnsiTheme="minorHAnsi" w:cstheme="minorHAnsi"/>
          <w:color w:val="303030"/>
          <w:shd w:val="clear" w:color="auto" w:fill="FFFFFF"/>
        </w:rPr>
        <w:t>forest</w:t>
      </w:r>
      <w:r w:rsidR="00035432">
        <w:rPr>
          <w:rStyle w:val="apple-converted-space"/>
          <w:rFonts w:asciiTheme="minorHAnsi" w:hAnsiTheme="minorHAnsi" w:cstheme="minorHAnsi"/>
          <w:color w:val="303030"/>
          <w:shd w:val="clear" w:color="auto" w:fill="FFFFFF"/>
        </w:rPr>
        <w:t>ed area</w:t>
      </w:r>
      <w:r w:rsidR="00DB4433" w:rsidRPr="00EF0155">
        <w:rPr>
          <w:rStyle w:val="apple-converted-space"/>
          <w:rFonts w:asciiTheme="minorHAnsi" w:hAnsiTheme="minorHAnsi" w:cstheme="minorHAnsi"/>
          <w:color w:val="303030"/>
          <w:shd w:val="clear" w:color="auto" w:fill="FFFFFF"/>
        </w:rPr>
        <w:t>.</w:t>
      </w:r>
    </w:p>
    <w:p w14:paraId="56DF7418" w14:textId="77777777" w:rsidR="0049353E" w:rsidRPr="00EF0155" w:rsidRDefault="0049353E" w:rsidP="00E47AC1">
      <w:pPr>
        <w:autoSpaceDE w:val="0"/>
        <w:autoSpaceDN w:val="0"/>
        <w:adjustRightInd w:val="0"/>
        <w:spacing w:line="360" w:lineRule="auto"/>
        <w:rPr>
          <w:rStyle w:val="apple-converted-space"/>
          <w:rFonts w:asciiTheme="minorHAnsi" w:hAnsiTheme="minorHAnsi" w:cstheme="minorHAnsi"/>
          <w:color w:val="303030"/>
          <w:shd w:val="clear" w:color="auto" w:fill="FFFFFF"/>
        </w:rPr>
      </w:pPr>
    </w:p>
    <w:p w14:paraId="54C74504" w14:textId="53FCC4BC" w:rsidR="00AA2694" w:rsidRPr="00EF0155" w:rsidRDefault="007B3D9E" w:rsidP="00E47AC1">
      <w:pPr>
        <w:autoSpaceDE w:val="0"/>
        <w:autoSpaceDN w:val="0"/>
        <w:adjustRightInd w:val="0"/>
        <w:spacing w:line="360" w:lineRule="auto"/>
        <w:rPr>
          <w:rStyle w:val="apple-converted-space"/>
          <w:rFonts w:asciiTheme="minorHAnsi" w:hAnsiTheme="minorHAnsi" w:cstheme="minorHAnsi"/>
          <w:color w:val="303030"/>
          <w:u w:val="single"/>
          <w:shd w:val="clear" w:color="auto" w:fill="FFFFFF"/>
        </w:rPr>
      </w:pPr>
      <w:r w:rsidRPr="00EF0155">
        <w:rPr>
          <w:rStyle w:val="apple-converted-space"/>
          <w:rFonts w:asciiTheme="minorHAnsi" w:hAnsiTheme="minorHAnsi" w:cstheme="minorHAnsi"/>
          <w:color w:val="303030"/>
          <w:u w:val="single"/>
          <w:shd w:val="clear" w:color="auto" w:fill="FFFFFF"/>
        </w:rPr>
        <w:t>3</w:t>
      </w:r>
      <w:r w:rsidR="002D17FE" w:rsidRPr="00EF0155">
        <w:rPr>
          <w:rStyle w:val="apple-converted-space"/>
          <w:rFonts w:asciiTheme="minorHAnsi" w:hAnsiTheme="minorHAnsi" w:cstheme="minorHAnsi"/>
          <w:color w:val="303030"/>
          <w:u w:val="single"/>
          <w:shd w:val="clear" w:color="auto" w:fill="FFFFFF"/>
        </w:rPr>
        <w:t>.</w:t>
      </w:r>
      <w:r w:rsidR="001E1433">
        <w:rPr>
          <w:rStyle w:val="apple-converted-space"/>
          <w:rFonts w:asciiTheme="minorHAnsi" w:hAnsiTheme="minorHAnsi" w:cstheme="minorHAnsi"/>
          <w:color w:val="303030"/>
          <w:u w:val="single"/>
          <w:shd w:val="clear" w:color="auto" w:fill="FFFFFF"/>
        </w:rPr>
        <w:t>4</w:t>
      </w:r>
      <w:r w:rsidR="002D17FE" w:rsidRPr="00EF0155">
        <w:rPr>
          <w:rStyle w:val="apple-converted-space"/>
          <w:rFonts w:asciiTheme="minorHAnsi" w:hAnsiTheme="minorHAnsi" w:cstheme="minorHAnsi"/>
          <w:color w:val="303030"/>
          <w:u w:val="single"/>
          <w:shd w:val="clear" w:color="auto" w:fill="FFFFFF"/>
        </w:rPr>
        <w:t xml:space="preserve"> </w:t>
      </w:r>
      <w:r w:rsidR="007E6C07" w:rsidRPr="00EF0155">
        <w:rPr>
          <w:rStyle w:val="apple-converted-space"/>
          <w:rFonts w:asciiTheme="minorHAnsi" w:hAnsiTheme="minorHAnsi" w:cstheme="minorHAnsi"/>
          <w:color w:val="303030"/>
          <w:u w:val="single"/>
          <w:shd w:val="clear" w:color="auto" w:fill="FFFFFF"/>
        </w:rPr>
        <w:t xml:space="preserve">Habitat Destruction and </w:t>
      </w:r>
      <w:r w:rsidR="00AA2694" w:rsidRPr="00EF0155">
        <w:rPr>
          <w:rStyle w:val="apple-converted-space"/>
          <w:rFonts w:asciiTheme="minorHAnsi" w:hAnsiTheme="minorHAnsi" w:cstheme="minorHAnsi"/>
          <w:color w:val="303030"/>
          <w:u w:val="single"/>
          <w:shd w:val="clear" w:color="auto" w:fill="FFFFFF"/>
        </w:rPr>
        <w:t>Biodiversity Loss</w:t>
      </w:r>
    </w:p>
    <w:p w14:paraId="1B52B64E" w14:textId="77777777" w:rsidR="00AA2694" w:rsidRPr="00EF0155" w:rsidRDefault="00AA2694" w:rsidP="00E47AC1">
      <w:pPr>
        <w:autoSpaceDE w:val="0"/>
        <w:autoSpaceDN w:val="0"/>
        <w:adjustRightInd w:val="0"/>
        <w:spacing w:line="360" w:lineRule="auto"/>
        <w:rPr>
          <w:rStyle w:val="apple-converted-space"/>
          <w:rFonts w:asciiTheme="minorHAnsi" w:hAnsiTheme="minorHAnsi" w:cstheme="minorHAnsi"/>
          <w:color w:val="303030"/>
          <w:shd w:val="clear" w:color="auto" w:fill="FFFFFF"/>
        </w:rPr>
      </w:pPr>
    </w:p>
    <w:p w14:paraId="71D7FBE2" w14:textId="21C69036" w:rsidR="00D82635" w:rsidRPr="00EF0155" w:rsidRDefault="00AA2694" w:rsidP="00E47AC1">
      <w:pPr>
        <w:autoSpaceDE w:val="0"/>
        <w:autoSpaceDN w:val="0"/>
        <w:adjustRightInd w:val="0"/>
        <w:spacing w:line="360" w:lineRule="auto"/>
        <w:rPr>
          <w:rStyle w:val="apple-converted-space"/>
          <w:rFonts w:asciiTheme="minorHAnsi" w:hAnsiTheme="minorHAnsi" w:cstheme="minorHAnsi"/>
          <w:color w:val="303030"/>
          <w:shd w:val="clear" w:color="auto" w:fill="FFFFFF"/>
        </w:rPr>
      </w:pPr>
      <w:r w:rsidRPr="00EF0155">
        <w:rPr>
          <w:rStyle w:val="apple-converted-space"/>
          <w:rFonts w:asciiTheme="minorHAnsi" w:hAnsiTheme="minorHAnsi" w:cstheme="minorHAnsi"/>
          <w:color w:val="303030"/>
          <w:shd w:val="clear" w:color="auto" w:fill="FFFFFF"/>
        </w:rPr>
        <w:t>The global food production system</w:t>
      </w:r>
      <w:r w:rsidR="001515B7" w:rsidRPr="00EF0155">
        <w:rPr>
          <w:rStyle w:val="apple-converted-space"/>
          <w:rFonts w:asciiTheme="minorHAnsi" w:hAnsiTheme="minorHAnsi" w:cstheme="minorHAnsi"/>
          <w:color w:val="303030"/>
          <w:shd w:val="clear" w:color="auto" w:fill="FFFFFF"/>
        </w:rPr>
        <w:t xml:space="preserve"> </w:t>
      </w:r>
      <w:r w:rsidR="001909BC" w:rsidRPr="00EF0155">
        <w:rPr>
          <w:rStyle w:val="apple-converted-space"/>
          <w:rFonts w:asciiTheme="minorHAnsi" w:hAnsiTheme="minorHAnsi" w:cstheme="minorHAnsi"/>
          <w:color w:val="303030"/>
          <w:shd w:val="clear" w:color="auto" w:fill="FFFFFF"/>
        </w:rPr>
        <w:t xml:space="preserve">is </w:t>
      </w:r>
      <w:r w:rsidR="001515B7" w:rsidRPr="00EF0155">
        <w:rPr>
          <w:rStyle w:val="apple-converted-space"/>
          <w:rFonts w:asciiTheme="minorHAnsi" w:hAnsiTheme="minorHAnsi" w:cstheme="minorHAnsi"/>
          <w:color w:val="303030"/>
          <w:shd w:val="clear" w:color="auto" w:fill="FFFFFF"/>
        </w:rPr>
        <w:t xml:space="preserve">the primary cause of </w:t>
      </w:r>
      <w:r w:rsidR="00355F75" w:rsidRPr="00EF0155">
        <w:rPr>
          <w:rStyle w:val="apple-converted-space"/>
          <w:rFonts w:asciiTheme="minorHAnsi" w:hAnsiTheme="minorHAnsi" w:cstheme="minorHAnsi"/>
          <w:color w:val="303030"/>
          <w:shd w:val="clear" w:color="auto" w:fill="FFFFFF"/>
        </w:rPr>
        <w:t>habitat destruction and fragmentation</w:t>
      </w:r>
      <w:r w:rsidR="001515B7" w:rsidRPr="00EF0155">
        <w:rPr>
          <w:rStyle w:val="apple-converted-space"/>
          <w:rFonts w:asciiTheme="minorHAnsi" w:hAnsiTheme="minorHAnsi" w:cstheme="minorHAnsi"/>
          <w:color w:val="303030"/>
          <w:shd w:val="clear" w:color="auto" w:fill="FFFFFF"/>
        </w:rPr>
        <w:t>.</w:t>
      </w:r>
      <w:r w:rsidR="001515B7" w:rsidRPr="00EF0155">
        <w:rPr>
          <w:rStyle w:val="FootnoteReference"/>
          <w:rFonts w:asciiTheme="minorHAnsi" w:hAnsiTheme="minorHAnsi" w:cstheme="minorHAnsi"/>
          <w:color w:val="303030"/>
          <w:shd w:val="clear" w:color="auto" w:fill="FFFFFF"/>
        </w:rPr>
        <w:footnoteReference w:id="27"/>
      </w:r>
      <w:r w:rsidR="001515B7" w:rsidRPr="00EF0155">
        <w:rPr>
          <w:rStyle w:val="apple-converted-space"/>
          <w:rFonts w:asciiTheme="minorHAnsi" w:hAnsiTheme="minorHAnsi" w:cstheme="minorHAnsi"/>
          <w:color w:val="303030"/>
          <w:shd w:val="clear" w:color="auto" w:fill="FFFFFF"/>
        </w:rPr>
        <w:t xml:space="preserve"> More specifically in the last 50 years the loss of natural ecosystems has primarily been driven by </w:t>
      </w:r>
      <w:r w:rsidR="00EC58CF" w:rsidRPr="00EF0155">
        <w:rPr>
          <w:rStyle w:val="apple-converted-space"/>
          <w:rFonts w:asciiTheme="minorHAnsi" w:hAnsiTheme="minorHAnsi" w:cstheme="minorHAnsi"/>
          <w:color w:val="303030"/>
          <w:shd w:val="clear" w:color="auto" w:fill="FFFFFF"/>
        </w:rPr>
        <w:t xml:space="preserve">land </w:t>
      </w:r>
      <w:r w:rsidR="001515B7" w:rsidRPr="00EF0155">
        <w:rPr>
          <w:rStyle w:val="apple-converted-space"/>
          <w:rFonts w:asciiTheme="minorHAnsi" w:hAnsiTheme="minorHAnsi" w:cstheme="minorHAnsi"/>
          <w:color w:val="303030"/>
          <w:shd w:val="clear" w:color="auto" w:fill="FFFFFF"/>
        </w:rPr>
        <w:t>conversion to pasture or crop production for animal feed.</w:t>
      </w:r>
      <w:r w:rsidR="001515B7" w:rsidRPr="00EF0155">
        <w:rPr>
          <w:rStyle w:val="FootnoteReference"/>
          <w:rFonts w:asciiTheme="minorHAnsi" w:hAnsiTheme="minorHAnsi" w:cstheme="minorHAnsi"/>
          <w:color w:val="303030"/>
          <w:shd w:val="clear" w:color="auto" w:fill="FFFFFF"/>
        </w:rPr>
        <w:footnoteReference w:id="28"/>
      </w:r>
      <w:r w:rsidR="007E6C07" w:rsidRPr="00EF0155">
        <w:rPr>
          <w:rStyle w:val="apple-converted-space"/>
          <w:rFonts w:asciiTheme="minorHAnsi" w:hAnsiTheme="minorHAnsi" w:cstheme="minorHAnsi"/>
          <w:color w:val="303030"/>
          <w:shd w:val="clear" w:color="auto" w:fill="FFFFFF"/>
        </w:rPr>
        <w:t xml:space="preserve"> This loss of habitat has </w:t>
      </w:r>
      <w:r w:rsidR="00D82635" w:rsidRPr="00EF0155">
        <w:rPr>
          <w:rStyle w:val="apple-converted-space"/>
          <w:rFonts w:asciiTheme="minorHAnsi" w:hAnsiTheme="minorHAnsi" w:cstheme="minorHAnsi"/>
          <w:color w:val="303030"/>
          <w:shd w:val="clear" w:color="auto" w:fill="FFFFFF"/>
        </w:rPr>
        <w:t>accelerated biodiversity loss a</w:t>
      </w:r>
      <w:r w:rsidR="00276ACB" w:rsidRPr="00EF0155">
        <w:rPr>
          <w:rStyle w:val="apple-converted-space"/>
          <w:rFonts w:asciiTheme="minorHAnsi" w:hAnsiTheme="minorHAnsi" w:cstheme="minorHAnsi"/>
          <w:color w:val="303030"/>
          <w:shd w:val="clear" w:color="auto" w:fill="FFFFFF"/>
        </w:rPr>
        <w:t>t a</w:t>
      </w:r>
      <w:r w:rsidR="00D82635" w:rsidRPr="00EF0155">
        <w:rPr>
          <w:rStyle w:val="apple-converted-space"/>
          <w:rFonts w:asciiTheme="minorHAnsi" w:hAnsiTheme="minorHAnsi" w:cstheme="minorHAnsi"/>
          <w:color w:val="303030"/>
          <w:shd w:val="clear" w:color="auto" w:fill="FFFFFF"/>
        </w:rPr>
        <w:t xml:space="preserve"> faster</w:t>
      </w:r>
      <w:r w:rsidR="003E4003" w:rsidRPr="00EF0155">
        <w:rPr>
          <w:rStyle w:val="apple-converted-space"/>
          <w:rFonts w:asciiTheme="minorHAnsi" w:hAnsiTheme="minorHAnsi" w:cstheme="minorHAnsi"/>
          <w:color w:val="303030"/>
          <w:shd w:val="clear" w:color="auto" w:fill="FFFFFF"/>
        </w:rPr>
        <w:t xml:space="preserve"> rate</w:t>
      </w:r>
      <w:r w:rsidR="00D82635" w:rsidRPr="00EF0155">
        <w:rPr>
          <w:rStyle w:val="apple-converted-space"/>
          <w:rFonts w:asciiTheme="minorHAnsi" w:hAnsiTheme="minorHAnsi" w:cstheme="minorHAnsi"/>
          <w:color w:val="303030"/>
          <w:shd w:val="clear" w:color="auto" w:fill="FFFFFF"/>
        </w:rPr>
        <w:t xml:space="preserve"> than at any time in human history.</w:t>
      </w:r>
      <w:r w:rsidR="00D82635" w:rsidRPr="00EF0155">
        <w:rPr>
          <w:rStyle w:val="FootnoteReference"/>
          <w:rFonts w:asciiTheme="minorHAnsi" w:hAnsiTheme="minorHAnsi" w:cstheme="minorHAnsi"/>
          <w:color w:val="303030"/>
          <w:shd w:val="clear" w:color="auto" w:fill="FFFFFF"/>
        </w:rPr>
        <w:footnoteReference w:id="29"/>
      </w:r>
      <w:r w:rsidR="00CB187F" w:rsidRPr="00EF0155">
        <w:rPr>
          <w:rStyle w:val="apple-converted-space"/>
          <w:rFonts w:asciiTheme="minorHAnsi" w:hAnsiTheme="minorHAnsi" w:cstheme="minorHAnsi"/>
          <w:color w:val="303030"/>
          <w:shd w:val="clear" w:color="auto" w:fill="FFFFFF"/>
        </w:rPr>
        <w:t xml:space="preserve"> </w:t>
      </w:r>
      <w:r w:rsidR="00D82635" w:rsidRPr="00EF0155">
        <w:rPr>
          <w:rStyle w:val="apple-converted-space"/>
          <w:rFonts w:asciiTheme="minorHAnsi" w:hAnsiTheme="minorHAnsi" w:cstheme="minorHAnsi"/>
          <w:color w:val="303030"/>
          <w:shd w:val="clear" w:color="auto" w:fill="FFFFFF"/>
        </w:rPr>
        <w:t xml:space="preserve">Species extinction occurs because the sources of food and shelter that </w:t>
      </w:r>
      <w:r w:rsidR="00C04736" w:rsidRPr="00EF0155">
        <w:rPr>
          <w:rStyle w:val="apple-converted-space"/>
          <w:rFonts w:asciiTheme="minorHAnsi" w:hAnsiTheme="minorHAnsi" w:cstheme="minorHAnsi"/>
          <w:color w:val="303030"/>
          <w:shd w:val="clear" w:color="auto" w:fill="FFFFFF"/>
        </w:rPr>
        <w:t xml:space="preserve">those species </w:t>
      </w:r>
      <w:r w:rsidR="00D82635" w:rsidRPr="00EF0155">
        <w:rPr>
          <w:rStyle w:val="apple-converted-space"/>
          <w:rFonts w:asciiTheme="minorHAnsi" w:hAnsiTheme="minorHAnsi" w:cstheme="minorHAnsi"/>
          <w:color w:val="303030"/>
          <w:shd w:val="clear" w:color="auto" w:fill="FFFFFF"/>
        </w:rPr>
        <w:t xml:space="preserve">are reliant upon are taken away. Even </w:t>
      </w:r>
      <w:r w:rsidR="00487262" w:rsidRPr="00EF0155">
        <w:rPr>
          <w:rStyle w:val="apple-converted-space"/>
          <w:rFonts w:asciiTheme="minorHAnsi" w:hAnsiTheme="minorHAnsi" w:cstheme="minorHAnsi"/>
          <w:color w:val="303030"/>
          <w:shd w:val="clear" w:color="auto" w:fill="FFFFFF"/>
        </w:rPr>
        <w:t xml:space="preserve">those </w:t>
      </w:r>
      <w:r w:rsidR="00D82635" w:rsidRPr="00EF0155">
        <w:rPr>
          <w:rStyle w:val="apple-converted-space"/>
          <w:rFonts w:asciiTheme="minorHAnsi" w:hAnsiTheme="minorHAnsi" w:cstheme="minorHAnsi"/>
          <w:color w:val="303030"/>
          <w:shd w:val="clear" w:color="auto" w:fill="FFFFFF"/>
        </w:rPr>
        <w:t>farming systems that attempt to accommodate biodiversity are significantly less effective at doing this than the original natural ecosystem.</w:t>
      </w:r>
    </w:p>
    <w:p w14:paraId="64A32855" w14:textId="77777777" w:rsidR="00D82635" w:rsidRPr="00EF0155" w:rsidRDefault="00D82635" w:rsidP="00E47AC1">
      <w:pPr>
        <w:autoSpaceDE w:val="0"/>
        <w:autoSpaceDN w:val="0"/>
        <w:adjustRightInd w:val="0"/>
        <w:spacing w:line="360" w:lineRule="auto"/>
        <w:rPr>
          <w:rStyle w:val="apple-converted-space"/>
          <w:rFonts w:asciiTheme="minorHAnsi" w:hAnsiTheme="minorHAnsi" w:cstheme="minorHAnsi"/>
          <w:color w:val="303030"/>
          <w:shd w:val="clear" w:color="auto" w:fill="FFFFFF"/>
        </w:rPr>
      </w:pPr>
    </w:p>
    <w:p w14:paraId="7779FE6D" w14:textId="697725EC" w:rsidR="00950F9D" w:rsidRPr="00EF0155" w:rsidRDefault="00481886" w:rsidP="00E47AC1">
      <w:pPr>
        <w:autoSpaceDE w:val="0"/>
        <w:autoSpaceDN w:val="0"/>
        <w:adjustRightInd w:val="0"/>
        <w:spacing w:line="360" w:lineRule="auto"/>
        <w:rPr>
          <w:rStyle w:val="apple-converted-space"/>
          <w:rFonts w:asciiTheme="minorHAnsi" w:hAnsiTheme="minorHAnsi" w:cstheme="minorHAnsi"/>
          <w:color w:val="303030"/>
          <w:shd w:val="clear" w:color="auto" w:fill="FFFFFF"/>
        </w:rPr>
      </w:pPr>
      <w:r w:rsidRPr="00EF0155">
        <w:rPr>
          <w:rStyle w:val="apple-converted-space"/>
          <w:rFonts w:asciiTheme="minorHAnsi" w:hAnsiTheme="minorHAnsi" w:cstheme="minorHAnsi"/>
          <w:color w:val="303030"/>
          <w:shd w:val="clear" w:color="auto" w:fill="FFFFFF"/>
        </w:rPr>
        <w:t xml:space="preserve">One of the key considerations in all of this is how much land </w:t>
      </w:r>
      <w:r w:rsidR="00AC42DE" w:rsidRPr="00EF0155">
        <w:rPr>
          <w:rStyle w:val="apple-converted-space"/>
          <w:rFonts w:asciiTheme="minorHAnsi" w:hAnsiTheme="minorHAnsi" w:cstheme="minorHAnsi"/>
          <w:color w:val="303030"/>
          <w:shd w:val="clear" w:color="auto" w:fill="FFFFFF"/>
        </w:rPr>
        <w:t xml:space="preserve">is </w:t>
      </w:r>
      <w:r w:rsidR="009C0A55" w:rsidRPr="00EF0155">
        <w:rPr>
          <w:rStyle w:val="apple-converted-space"/>
          <w:rFonts w:asciiTheme="minorHAnsi" w:hAnsiTheme="minorHAnsi" w:cstheme="minorHAnsi"/>
          <w:color w:val="303030"/>
          <w:shd w:val="clear" w:color="auto" w:fill="FFFFFF"/>
        </w:rPr>
        <w:t xml:space="preserve">required to </w:t>
      </w:r>
      <w:r w:rsidR="0000432F" w:rsidRPr="00EF0155">
        <w:rPr>
          <w:rStyle w:val="apple-converted-space"/>
          <w:rFonts w:asciiTheme="minorHAnsi" w:hAnsiTheme="minorHAnsi" w:cstheme="minorHAnsi"/>
          <w:color w:val="303030"/>
          <w:shd w:val="clear" w:color="auto" w:fill="FFFFFF"/>
        </w:rPr>
        <w:t>support</w:t>
      </w:r>
      <w:r w:rsidR="007E3F34" w:rsidRPr="00EF0155">
        <w:rPr>
          <w:rStyle w:val="apple-converted-space"/>
          <w:rFonts w:asciiTheme="minorHAnsi" w:hAnsiTheme="minorHAnsi" w:cstheme="minorHAnsi"/>
          <w:color w:val="303030"/>
          <w:shd w:val="clear" w:color="auto" w:fill="FFFFFF"/>
        </w:rPr>
        <w:t xml:space="preserve"> diversity and whether there is an acceptable level of biodiversity loss. </w:t>
      </w:r>
      <w:r w:rsidR="00950F9D" w:rsidRPr="00EF0155">
        <w:rPr>
          <w:rStyle w:val="apple-converted-space"/>
          <w:rFonts w:asciiTheme="minorHAnsi" w:hAnsiTheme="minorHAnsi" w:cstheme="minorHAnsi"/>
          <w:color w:val="303030"/>
          <w:shd w:val="clear" w:color="auto" w:fill="FFFFFF"/>
        </w:rPr>
        <w:t xml:space="preserve">The Harvard biologist Edward </w:t>
      </w:r>
      <w:r w:rsidR="006B796A" w:rsidRPr="00EF0155">
        <w:rPr>
          <w:rStyle w:val="apple-converted-space"/>
          <w:rFonts w:asciiTheme="minorHAnsi" w:hAnsiTheme="minorHAnsi" w:cstheme="minorHAnsi"/>
          <w:color w:val="303030"/>
          <w:shd w:val="clear" w:color="auto" w:fill="FFFFFF"/>
        </w:rPr>
        <w:t>O</w:t>
      </w:r>
      <w:r w:rsidR="00950F9D" w:rsidRPr="00EF0155">
        <w:rPr>
          <w:rStyle w:val="apple-converted-space"/>
          <w:rFonts w:asciiTheme="minorHAnsi" w:hAnsiTheme="minorHAnsi" w:cstheme="minorHAnsi"/>
          <w:color w:val="303030"/>
          <w:shd w:val="clear" w:color="auto" w:fill="FFFFFF"/>
        </w:rPr>
        <w:t xml:space="preserve">. Wilson has suggested that half of the worlds surface should be set aside for conservation. The rationale </w:t>
      </w:r>
      <w:r w:rsidR="001D0C21" w:rsidRPr="00EF0155">
        <w:rPr>
          <w:rStyle w:val="apple-converted-space"/>
          <w:rFonts w:asciiTheme="minorHAnsi" w:hAnsiTheme="minorHAnsi" w:cstheme="minorHAnsi"/>
          <w:color w:val="303030"/>
          <w:shd w:val="clear" w:color="auto" w:fill="FFFFFF"/>
        </w:rPr>
        <w:t xml:space="preserve">suggests </w:t>
      </w:r>
      <w:r w:rsidR="00950F9D" w:rsidRPr="00EF0155">
        <w:rPr>
          <w:rStyle w:val="apple-converted-space"/>
          <w:rFonts w:asciiTheme="minorHAnsi" w:hAnsiTheme="minorHAnsi" w:cstheme="minorHAnsi"/>
          <w:color w:val="303030"/>
          <w:shd w:val="clear" w:color="auto" w:fill="FFFFFF"/>
        </w:rPr>
        <w:t>tha</w:t>
      </w:r>
      <w:r w:rsidR="00627DA6" w:rsidRPr="00EF0155">
        <w:rPr>
          <w:rStyle w:val="apple-converted-space"/>
          <w:rFonts w:asciiTheme="minorHAnsi" w:hAnsiTheme="minorHAnsi" w:cstheme="minorHAnsi"/>
          <w:color w:val="303030"/>
          <w:shd w:val="clear" w:color="auto" w:fill="FFFFFF"/>
        </w:rPr>
        <w:t>t</w:t>
      </w:r>
      <w:r w:rsidR="009F38AC" w:rsidRPr="00EF0155">
        <w:rPr>
          <w:rStyle w:val="apple-converted-space"/>
          <w:rFonts w:asciiTheme="minorHAnsi" w:hAnsiTheme="minorHAnsi" w:cstheme="minorHAnsi"/>
          <w:color w:val="303030"/>
          <w:shd w:val="clear" w:color="auto" w:fill="FFFFFF"/>
        </w:rPr>
        <w:t xml:space="preserve"> this</w:t>
      </w:r>
      <w:r w:rsidR="00950F9D" w:rsidRPr="00EF0155">
        <w:rPr>
          <w:rStyle w:val="apple-converted-space"/>
          <w:rFonts w:asciiTheme="minorHAnsi" w:hAnsiTheme="minorHAnsi" w:cstheme="minorHAnsi"/>
          <w:color w:val="303030"/>
          <w:shd w:val="clear" w:color="auto" w:fill="FFFFFF"/>
        </w:rPr>
        <w:t xml:space="preserve"> would sustain 85% of </w:t>
      </w:r>
      <w:r w:rsidR="00627DA6" w:rsidRPr="00EF0155">
        <w:rPr>
          <w:rStyle w:val="apple-converted-space"/>
          <w:rFonts w:asciiTheme="minorHAnsi" w:hAnsiTheme="minorHAnsi" w:cstheme="minorHAnsi"/>
          <w:color w:val="303030"/>
          <w:shd w:val="clear" w:color="auto" w:fill="FFFFFF"/>
        </w:rPr>
        <w:t>the world</w:t>
      </w:r>
      <w:r w:rsidRPr="00EF0155">
        <w:rPr>
          <w:rStyle w:val="apple-converted-space"/>
          <w:rFonts w:asciiTheme="minorHAnsi" w:hAnsiTheme="minorHAnsi" w:cstheme="minorHAnsi"/>
          <w:color w:val="303030"/>
          <w:shd w:val="clear" w:color="auto" w:fill="FFFFFF"/>
        </w:rPr>
        <w:t>’</w:t>
      </w:r>
      <w:r w:rsidR="00627DA6" w:rsidRPr="00EF0155">
        <w:rPr>
          <w:rStyle w:val="apple-converted-space"/>
          <w:rFonts w:asciiTheme="minorHAnsi" w:hAnsiTheme="minorHAnsi" w:cstheme="minorHAnsi"/>
          <w:color w:val="303030"/>
          <w:shd w:val="clear" w:color="auto" w:fill="FFFFFF"/>
        </w:rPr>
        <w:t xml:space="preserve">s </w:t>
      </w:r>
      <w:r w:rsidR="00950F9D" w:rsidRPr="00EF0155">
        <w:rPr>
          <w:rStyle w:val="apple-converted-space"/>
          <w:rFonts w:asciiTheme="minorHAnsi" w:hAnsiTheme="minorHAnsi" w:cstheme="minorHAnsi"/>
          <w:color w:val="303030"/>
          <w:shd w:val="clear" w:color="auto" w:fill="FFFFFF"/>
        </w:rPr>
        <w:lastRenderedPageBreak/>
        <w:t xml:space="preserve">species. </w:t>
      </w:r>
      <w:r w:rsidR="00D50DDD" w:rsidRPr="00EF0155">
        <w:rPr>
          <w:rStyle w:val="apple-converted-space"/>
          <w:rFonts w:asciiTheme="minorHAnsi" w:hAnsiTheme="minorHAnsi" w:cstheme="minorHAnsi"/>
          <w:color w:val="303030"/>
          <w:shd w:val="clear" w:color="auto" w:fill="FFFFFF"/>
        </w:rPr>
        <w:t>Wilson suggested that</w:t>
      </w:r>
      <w:r w:rsidR="007219BF" w:rsidRPr="00EF0155">
        <w:rPr>
          <w:rStyle w:val="apple-converted-space"/>
          <w:rFonts w:asciiTheme="minorHAnsi" w:hAnsiTheme="minorHAnsi" w:cstheme="minorHAnsi"/>
          <w:color w:val="303030"/>
          <w:shd w:val="clear" w:color="auto" w:fill="FFFFFF"/>
        </w:rPr>
        <w:t xml:space="preserve"> we have become inured to the way we abuse the planet</w:t>
      </w:r>
      <w:r w:rsidR="001315A6" w:rsidRPr="00EF0155">
        <w:rPr>
          <w:rStyle w:val="apple-converted-space"/>
          <w:rFonts w:asciiTheme="minorHAnsi" w:hAnsiTheme="minorHAnsi" w:cstheme="minorHAnsi"/>
          <w:color w:val="303030"/>
          <w:shd w:val="clear" w:color="auto" w:fill="FFFFFF"/>
        </w:rPr>
        <w:t xml:space="preserve"> and that </w:t>
      </w:r>
      <w:r w:rsidR="009F730B" w:rsidRPr="00EF0155">
        <w:rPr>
          <w:rStyle w:val="apple-converted-space"/>
          <w:rFonts w:asciiTheme="minorHAnsi" w:hAnsiTheme="minorHAnsi" w:cstheme="minorHAnsi"/>
          <w:color w:val="303030"/>
          <w:shd w:val="clear" w:color="auto" w:fill="FFFFFF"/>
        </w:rPr>
        <w:t xml:space="preserve">his approach </w:t>
      </w:r>
      <w:r w:rsidR="006A7606" w:rsidRPr="00EF0155">
        <w:rPr>
          <w:rStyle w:val="apple-converted-space"/>
          <w:rFonts w:asciiTheme="minorHAnsi" w:hAnsiTheme="minorHAnsi" w:cstheme="minorHAnsi"/>
          <w:color w:val="303030"/>
          <w:shd w:val="clear" w:color="auto" w:fill="FFFFFF"/>
        </w:rPr>
        <w:t>is</w:t>
      </w:r>
      <w:r w:rsidR="009F730B" w:rsidRPr="00EF0155">
        <w:rPr>
          <w:rStyle w:val="apple-converted-space"/>
          <w:rFonts w:asciiTheme="minorHAnsi" w:hAnsiTheme="minorHAnsi" w:cstheme="minorHAnsi"/>
          <w:color w:val="303030"/>
          <w:shd w:val="clear" w:color="auto" w:fill="FFFFFF"/>
        </w:rPr>
        <w:t xml:space="preserve"> a pre-requisite for</w:t>
      </w:r>
      <w:r w:rsidR="00F06D08" w:rsidRPr="00EF0155">
        <w:rPr>
          <w:rStyle w:val="apple-converted-space"/>
          <w:rFonts w:asciiTheme="minorHAnsi" w:hAnsiTheme="minorHAnsi" w:cstheme="minorHAnsi"/>
          <w:color w:val="303030"/>
          <w:shd w:val="clear" w:color="auto" w:fill="FFFFFF"/>
        </w:rPr>
        <w:t xml:space="preserve"> </w:t>
      </w:r>
      <w:r w:rsidR="001C317C" w:rsidRPr="00EF0155">
        <w:rPr>
          <w:rStyle w:val="apple-converted-space"/>
          <w:rFonts w:asciiTheme="minorHAnsi" w:hAnsiTheme="minorHAnsi" w:cstheme="minorHAnsi"/>
          <w:color w:val="303030"/>
          <w:shd w:val="clear" w:color="auto" w:fill="FFFFFF"/>
        </w:rPr>
        <w:t>our continuing survival</w:t>
      </w:r>
      <w:r w:rsidR="001315A6" w:rsidRPr="00EF0155">
        <w:rPr>
          <w:rStyle w:val="apple-converted-space"/>
          <w:rFonts w:asciiTheme="minorHAnsi" w:hAnsiTheme="minorHAnsi" w:cstheme="minorHAnsi"/>
          <w:color w:val="303030"/>
          <w:shd w:val="clear" w:color="auto" w:fill="FFFFFF"/>
        </w:rPr>
        <w:t>.</w:t>
      </w:r>
      <w:r w:rsidR="00AA6C0D" w:rsidRPr="00EF0155">
        <w:rPr>
          <w:rStyle w:val="FootnoteReference"/>
          <w:rFonts w:asciiTheme="minorHAnsi" w:hAnsiTheme="minorHAnsi" w:cstheme="minorHAnsi"/>
          <w:color w:val="303030"/>
          <w:shd w:val="clear" w:color="auto" w:fill="FFFFFF"/>
        </w:rPr>
        <w:footnoteReference w:id="30"/>
      </w:r>
      <w:r w:rsidR="00AD5319" w:rsidRPr="00EF0155">
        <w:rPr>
          <w:rStyle w:val="apple-converted-space"/>
          <w:rFonts w:asciiTheme="minorHAnsi" w:hAnsiTheme="minorHAnsi" w:cstheme="minorHAnsi"/>
          <w:color w:val="303030"/>
          <w:shd w:val="clear" w:color="auto" w:fill="FFFFFF"/>
        </w:rPr>
        <w:t xml:space="preserve"> </w:t>
      </w:r>
      <w:r w:rsidR="00035432">
        <w:rPr>
          <w:rStyle w:val="apple-converted-space"/>
          <w:rFonts w:asciiTheme="minorHAnsi" w:hAnsiTheme="minorHAnsi" w:cstheme="minorHAnsi"/>
          <w:color w:val="303030"/>
          <w:shd w:val="clear" w:color="auto" w:fill="FFFFFF"/>
        </w:rPr>
        <w:t xml:space="preserve">Analysis </w:t>
      </w:r>
      <w:r w:rsidR="0084299A">
        <w:rPr>
          <w:rStyle w:val="apple-converted-space"/>
          <w:rFonts w:asciiTheme="minorHAnsi" w:hAnsiTheme="minorHAnsi" w:cstheme="minorHAnsi"/>
          <w:color w:val="303030"/>
          <w:shd w:val="clear" w:color="auto" w:fill="FFFFFF"/>
        </w:rPr>
        <w:t xml:space="preserve">shows that the </w:t>
      </w:r>
      <w:r w:rsidR="00AD5319" w:rsidRPr="00EF0155">
        <w:rPr>
          <w:rStyle w:val="apple-converted-space"/>
          <w:rFonts w:asciiTheme="minorHAnsi" w:hAnsiTheme="minorHAnsi" w:cstheme="minorHAnsi"/>
          <w:color w:val="303030"/>
          <w:shd w:val="clear" w:color="auto" w:fill="FFFFFF"/>
        </w:rPr>
        <w:t xml:space="preserve">realisation of the </w:t>
      </w:r>
      <w:r w:rsidR="008950C4" w:rsidRPr="00EF0155">
        <w:rPr>
          <w:rStyle w:val="apple-converted-space"/>
          <w:rFonts w:asciiTheme="minorHAnsi" w:hAnsiTheme="minorHAnsi" w:cstheme="minorHAnsi"/>
          <w:color w:val="303030"/>
          <w:shd w:val="clear" w:color="auto" w:fill="FFFFFF"/>
        </w:rPr>
        <w:t xml:space="preserve">Half-Earth principle would require the abandonment of all animal agriculture activities. </w:t>
      </w:r>
    </w:p>
    <w:p w14:paraId="3998DECE" w14:textId="5DA1D8DF" w:rsidR="007D6A3E" w:rsidRPr="00EF0155" w:rsidRDefault="00B133E3" w:rsidP="00E47AC1">
      <w:pPr>
        <w:pStyle w:val="p"/>
        <w:spacing w:before="400" w:beforeAutospacing="0" w:after="400" w:afterAutospacing="0" w:line="360" w:lineRule="auto"/>
        <w:rPr>
          <w:rFonts w:asciiTheme="minorHAnsi" w:hAnsiTheme="minorHAnsi" w:cstheme="minorHAnsi"/>
          <w:color w:val="212121"/>
          <w:u w:val="single"/>
        </w:rPr>
      </w:pPr>
      <w:r w:rsidRPr="00EF0155">
        <w:rPr>
          <w:rFonts w:asciiTheme="minorHAnsi" w:hAnsiTheme="minorHAnsi" w:cstheme="minorHAnsi"/>
          <w:color w:val="212121"/>
          <w:u w:val="single"/>
        </w:rPr>
        <w:t>3.</w:t>
      </w:r>
      <w:r w:rsidR="001E1433">
        <w:rPr>
          <w:rFonts w:asciiTheme="minorHAnsi" w:hAnsiTheme="minorHAnsi" w:cstheme="minorHAnsi"/>
          <w:color w:val="212121"/>
          <w:u w:val="single"/>
        </w:rPr>
        <w:t>5</w:t>
      </w:r>
      <w:r w:rsidR="007D6A3E" w:rsidRPr="00EF0155">
        <w:rPr>
          <w:rFonts w:asciiTheme="minorHAnsi" w:hAnsiTheme="minorHAnsi" w:cstheme="minorHAnsi"/>
          <w:color w:val="212121"/>
          <w:u w:val="single"/>
        </w:rPr>
        <w:t xml:space="preserve"> </w:t>
      </w:r>
      <w:r w:rsidR="00F850E2" w:rsidRPr="00EF0155">
        <w:rPr>
          <w:rFonts w:asciiTheme="minorHAnsi" w:hAnsiTheme="minorHAnsi" w:cstheme="minorHAnsi"/>
          <w:color w:val="212121"/>
          <w:u w:val="single"/>
        </w:rPr>
        <w:t xml:space="preserve">The Psychological </w:t>
      </w:r>
      <w:r w:rsidR="007D6A3E" w:rsidRPr="00EF0155">
        <w:rPr>
          <w:rFonts w:asciiTheme="minorHAnsi" w:hAnsiTheme="minorHAnsi" w:cstheme="minorHAnsi"/>
          <w:color w:val="212121"/>
          <w:u w:val="single"/>
        </w:rPr>
        <w:t>Impact on Slaughterhouse Workers</w:t>
      </w:r>
    </w:p>
    <w:p w14:paraId="134C738A" w14:textId="05347DFB" w:rsidR="008D5C5F" w:rsidRPr="00EF0155" w:rsidRDefault="007C7835" w:rsidP="00E47AC1">
      <w:pPr>
        <w:pStyle w:val="p"/>
        <w:spacing w:before="400" w:beforeAutospacing="0" w:after="400" w:afterAutospacing="0" w:line="360" w:lineRule="auto"/>
        <w:rPr>
          <w:rFonts w:asciiTheme="minorHAnsi" w:hAnsiTheme="minorHAnsi" w:cstheme="minorHAnsi"/>
          <w:color w:val="212121"/>
        </w:rPr>
      </w:pPr>
      <w:r w:rsidRPr="00EF0155">
        <w:rPr>
          <w:rFonts w:asciiTheme="minorHAnsi" w:hAnsiTheme="minorHAnsi" w:cstheme="minorHAnsi"/>
          <w:color w:val="212121"/>
        </w:rPr>
        <w:t xml:space="preserve">It would be inappropriate not to consider the </w:t>
      </w:r>
      <w:r w:rsidR="00972029" w:rsidRPr="00EF0155">
        <w:rPr>
          <w:rFonts w:asciiTheme="minorHAnsi" w:hAnsiTheme="minorHAnsi" w:cstheme="minorHAnsi"/>
          <w:color w:val="212121"/>
        </w:rPr>
        <w:t>psychological harms inflicted by</w:t>
      </w:r>
      <w:r w:rsidRPr="00EF0155">
        <w:rPr>
          <w:rFonts w:asciiTheme="minorHAnsi" w:hAnsiTheme="minorHAnsi" w:cstheme="minorHAnsi"/>
          <w:color w:val="212121"/>
        </w:rPr>
        <w:t xml:space="preserve"> </w:t>
      </w:r>
      <w:r w:rsidR="00D73205" w:rsidRPr="00EF0155">
        <w:rPr>
          <w:rFonts w:asciiTheme="minorHAnsi" w:hAnsiTheme="minorHAnsi" w:cstheme="minorHAnsi"/>
          <w:color w:val="212121"/>
        </w:rPr>
        <w:t xml:space="preserve">animal </w:t>
      </w:r>
      <w:r w:rsidR="006E3D9E" w:rsidRPr="00EF0155">
        <w:rPr>
          <w:rFonts w:asciiTheme="minorHAnsi" w:hAnsiTheme="minorHAnsi" w:cstheme="minorHAnsi"/>
          <w:color w:val="212121"/>
        </w:rPr>
        <w:t xml:space="preserve">agriculture </w:t>
      </w:r>
      <w:r w:rsidR="00D73205" w:rsidRPr="00EF0155">
        <w:rPr>
          <w:rFonts w:asciiTheme="minorHAnsi" w:hAnsiTheme="minorHAnsi" w:cstheme="minorHAnsi"/>
          <w:color w:val="212121"/>
        </w:rPr>
        <w:t xml:space="preserve">upon those who are employed within </w:t>
      </w:r>
      <w:r w:rsidR="006E3D9E" w:rsidRPr="00EF0155">
        <w:rPr>
          <w:rFonts w:asciiTheme="minorHAnsi" w:hAnsiTheme="minorHAnsi" w:cstheme="minorHAnsi"/>
          <w:color w:val="212121"/>
        </w:rPr>
        <w:t>its</w:t>
      </w:r>
      <w:r w:rsidR="00D73205" w:rsidRPr="00EF0155">
        <w:rPr>
          <w:rFonts w:asciiTheme="minorHAnsi" w:hAnsiTheme="minorHAnsi" w:cstheme="minorHAnsi"/>
          <w:color w:val="212121"/>
        </w:rPr>
        <w:t xml:space="preserve"> process</w:t>
      </w:r>
      <w:r w:rsidR="006E3D9E" w:rsidRPr="00EF0155">
        <w:rPr>
          <w:rFonts w:asciiTheme="minorHAnsi" w:hAnsiTheme="minorHAnsi" w:cstheme="minorHAnsi"/>
          <w:color w:val="212121"/>
        </w:rPr>
        <w:t>es</w:t>
      </w:r>
      <w:r w:rsidR="00D73205" w:rsidRPr="00EF0155">
        <w:rPr>
          <w:rFonts w:asciiTheme="minorHAnsi" w:hAnsiTheme="minorHAnsi" w:cstheme="minorHAnsi"/>
          <w:color w:val="212121"/>
        </w:rPr>
        <w:t xml:space="preserve">. </w:t>
      </w:r>
      <w:r w:rsidR="00983D2A">
        <w:rPr>
          <w:rFonts w:asciiTheme="minorHAnsi" w:hAnsiTheme="minorHAnsi" w:cstheme="minorHAnsi"/>
          <w:color w:val="212121"/>
        </w:rPr>
        <w:t>T</w:t>
      </w:r>
      <w:r w:rsidR="008A4F4B" w:rsidRPr="00EF0155">
        <w:rPr>
          <w:rFonts w:asciiTheme="minorHAnsi" w:hAnsiTheme="minorHAnsi" w:cstheme="minorHAnsi"/>
          <w:color w:val="212121"/>
        </w:rPr>
        <w:t xml:space="preserve">his is a male dominated industry. </w:t>
      </w:r>
      <w:r w:rsidR="000800F1" w:rsidRPr="00EF0155">
        <w:rPr>
          <w:rFonts w:asciiTheme="minorHAnsi" w:hAnsiTheme="minorHAnsi" w:cstheme="minorHAnsi"/>
          <w:color w:val="212121"/>
        </w:rPr>
        <w:t xml:space="preserve">In a recent study </w:t>
      </w:r>
      <w:r w:rsidR="00027ADD" w:rsidRPr="00EF0155">
        <w:rPr>
          <w:rFonts w:asciiTheme="minorHAnsi" w:hAnsiTheme="minorHAnsi" w:cstheme="minorHAnsi"/>
          <w:color w:val="212121"/>
        </w:rPr>
        <w:t xml:space="preserve">of </w:t>
      </w:r>
      <w:r w:rsidR="000800F1" w:rsidRPr="00EF0155">
        <w:rPr>
          <w:rFonts w:asciiTheme="minorHAnsi" w:hAnsiTheme="minorHAnsi" w:cstheme="minorHAnsi"/>
          <w:color w:val="212121"/>
        </w:rPr>
        <w:t>Colombian Slaughterhouse</w:t>
      </w:r>
      <w:r w:rsidR="00027ADD" w:rsidRPr="00EF0155">
        <w:rPr>
          <w:rFonts w:asciiTheme="minorHAnsi" w:hAnsiTheme="minorHAnsi" w:cstheme="minorHAnsi"/>
          <w:color w:val="212121"/>
        </w:rPr>
        <w:t>s</w:t>
      </w:r>
      <w:r w:rsidR="000800F1" w:rsidRPr="00EF0155">
        <w:rPr>
          <w:rFonts w:asciiTheme="minorHAnsi" w:hAnsiTheme="minorHAnsi" w:cstheme="minorHAnsi"/>
          <w:color w:val="212121"/>
        </w:rPr>
        <w:t xml:space="preserve"> </w:t>
      </w:r>
      <w:r w:rsidR="00CE41D6" w:rsidRPr="00EF0155">
        <w:rPr>
          <w:rFonts w:asciiTheme="minorHAnsi" w:hAnsiTheme="minorHAnsi" w:cstheme="minorHAnsi"/>
          <w:color w:val="212121"/>
        </w:rPr>
        <w:t>only 8%</w:t>
      </w:r>
      <w:r w:rsidR="00F10B15" w:rsidRPr="00EF0155">
        <w:rPr>
          <w:rFonts w:asciiTheme="minorHAnsi" w:hAnsiTheme="minorHAnsi" w:cstheme="minorHAnsi"/>
          <w:color w:val="212121"/>
        </w:rPr>
        <w:t xml:space="preserve"> </w:t>
      </w:r>
      <w:r w:rsidR="00CE41D6" w:rsidRPr="00EF0155">
        <w:rPr>
          <w:rFonts w:asciiTheme="minorHAnsi" w:hAnsiTheme="minorHAnsi" w:cstheme="minorHAnsi"/>
          <w:color w:val="212121"/>
        </w:rPr>
        <w:t xml:space="preserve">of the workers were </w:t>
      </w:r>
      <w:r w:rsidR="00374959" w:rsidRPr="00EF0155">
        <w:rPr>
          <w:rFonts w:asciiTheme="minorHAnsi" w:hAnsiTheme="minorHAnsi" w:cstheme="minorHAnsi"/>
          <w:color w:val="212121"/>
        </w:rPr>
        <w:t>w</w:t>
      </w:r>
      <w:r w:rsidR="000D6EE9" w:rsidRPr="00EF0155">
        <w:rPr>
          <w:rFonts w:asciiTheme="minorHAnsi" w:hAnsiTheme="minorHAnsi" w:cstheme="minorHAnsi"/>
          <w:color w:val="212121"/>
        </w:rPr>
        <w:t xml:space="preserve">omen. The same study showed that </w:t>
      </w:r>
      <w:r w:rsidR="003F767B" w:rsidRPr="00EF0155">
        <w:rPr>
          <w:rFonts w:asciiTheme="minorHAnsi" w:hAnsiTheme="minorHAnsi" w:cstheme="minorHAnsi"/>
          <w:color w:val="212121"/>
        </w:rPr>
        <w:t xml:space="preserve">these workers were more pre-disposed </w:t>
      </w:r>
      <w:r w:rsidR="00E35268" w:rsidRPr="00EF0155">
        <w:rPr>
          <w:rFonts w:asciiTheme="minorHAnsi" w:hAnsiTheme="minorHAnsi" w:cstheme="minorHAnsi"/>
          <w:color w:val="212121"/>
        </w:rPr>
        <w:t>than</w:t>
      </w:r>
      <w:r w:rsidR="001F43C6" w:rsidRPr="00EF0155">
        <w:rPr>
          <w:rFonts w:asciiTheme="minorHAnsi" w:hAnsiTheme="minorHAnsi" w:cstheme="minorHAnsi"/>
          <w:color w:val="212121"/>
        </w:rPr>
        <w:t xml:space="preserve"> their male counterparts </w:t>
      </w:r>
      <w:r w:rsidR="003F767B" w:rsidRPr="00EF0155">
        <w:rPr>
          <w:rFonts w:asciiTheme="minorHAnsi" w:hAnsiTheme="minorHAnsi" w:cstheme="minorHAnsi"/>
          <w:color w:val="212121"/>
        </w:rPr>
        <w:t>to mental health issues</w:t>
      </w:r>
      <w:r w:rsidR="001F43C6" w:rsidRPr="00EF0155">
        <w:rPr>
          <w:rFonts w:asciiTheme="minorHAnsi" w:hAnsiTheme="minorHAnsi" w:cstheme="minorHAnsi"/>
          <w:color w:val="212121"/>
        </w:rPr>
        <w:t>,</w:t>
      </w:r>
      <w:r w:rsidR="003F767B" w:rsidRPr="00EF0155">
        <w:rPr>
          <w:rFonts w:asciiTheme="minorHAnsi" w:hAnsiTheme="minorHAnsi" w:cstheme="minorHAnsi"/>
          <w:color w:val="212121"/>
        </w:rPr>
        <w:t xml:space="preserve"> </w:t>
      </w:r>
      <w:r w:rsidR="00FA3003" w:rsidRPr="00EF0155">
        <w:rPr>
          <w:rFonts w:asciiTheme="minorHAnsi" w:hAnsiTheme="minorHAnsi" w:cstheme="minorHAnsi"/>
          <w:color w:val="212121"/>
        </w:rPr>
        <w:t xml:space="preserve">including depression </w:t>
      </w:r>
      <w:r w:rsidR="00F1001F" w:rsidRPr="00EF0155">
        <w:rPr>
          <w:rFonts w:asciiTheme="minorHAnsi" w:hAnsiTheme="minorHAnsi" w:cstheme="minorHAnsi"/>
          <w:color w:val="212121"/>
        </w:rPr>
        <w:t>arising</w:t>
      </w:r>
      <w:r w:rsidR="00FA3003" w:rsidRPr="00EF0155">
        <w:rPr>
          <w:rFonts w:asciiTheme="minorHAnsi" w:hAnsiTheme="minorHAnsi" w:cstheme="minorHAnsi"/>
          <w:color w:val="212121"/>
        </w:rPr>
        <w:t xml:space="preserve"> from their work. </w:t>
      </w:r>
      <w:r w:rsidR="0039549D" w:rsidRPr="00EF0155">
        <w:rPr>
          <w:rStyle w:val="FootnoteReference"/>
          <w:rFonts w:asciiTheme="minorHAnsi" w:hAnsiTheme="minorHAnsi" w:cstheme="minorHAnsi"/>
          <w:color w:val="212121"/>
        </w:rPr>
        <w:footnoteReference w:id="31"/>
      </w:r>
      <w:r w:rsidR="005B1AA9" w:rsidRPr="00EF0155">
        <w:rPr>
          <w:rFonts w:asciiTheme="minorHAnsi" w:hAnsiTheme="minorHAnsi" w:cstheme="minorHAnsi"/>
          <w:color w:val="212121"/>
        </w:rPr>
        <w:t xml:space="preserve"> </w:t>
      </w:r>
      <w:r w:rsidR="008D5C5F" w:rsidRPr="00EF0155">
        <w:rPr>
          <w:rFonts w:asciiTheme="minorHAnsi" w:hAnsiTheme="minorHAnsi" w:cstheme="minorHAnsi"/>
          <w:color w:val="212121"/>
        </w:rPr>
        <w:t>In the UK there are 250 slaughterhouses</w:t>
      </w:r>
      <w:r w:rsidR="00944C28" w:rsidRPr="00EF0155">
        <w:rPr>
          <w:rFonts w:asciiTheme="minorHAnsi" w:hAnsiTheme="minorHAnsi" w:cstheme="minorHAnsi"/>
          <w:color w:val="212121"/>
        </w:rPr>
        <w:t xml:space="preserve"> many of which operate 24 x 7.</w:t>
      </w:r>
      <w:r w:rsidR="00944C28" w:rsidRPr="00EF0155">
        <w:rPr>
          <w:rStyle w:val="FootnoteReference"/>
          <w:rFonts w:asciiTheme="minorHAnsi" w:hAnsiTheme="minorHAnsi" w:cstheme="minorHAnsi"/>
          <w:color w:val="212121"/>
        </w:rPr>
        <w:footnoteReference w:id="32"/>
      </w:r>
      <w:r w:rsidR="001B6EB1" w:rsidRPr="00EF0155">
        <w:rPr>
          <w:rFonts w:asciiTheme="minorHAnsi" w:hAnsiTheme="minorHAnsi" w:cstheme="minorHAnsi"/>
          <w:color w:val="212121"/>
        </w:rPr>
        <w:t xml:space="preserve"> </w:t>
      </w:r>
      <w:r w:rsidR="00096AC0" w:rsidRPr="00EF0155">
        <w:rPr>
          <w:rFonts w:asciiTheme="minorHAnsi" w:hAnsiTheme="minorHAnsi" w:cstheme="minorHAnsi"/>
          <w:color w:val="212121"/>
        </w:rPr>
        <w:t xml:space="preserve">The majority of the employees </w:t>
      </w:r>
      <w:r w:rsidR="00242C7C" w:rsidRPr="00EF0155">
        <w:rPr>
          <w:rFonts w:asciiTheme="minorHAnsi" w:hAnsiTheme="minorHAnsi" w:cstheme="minorHAnsi"/>
          <w:color w:val="212121"/>
        </w:rPr>
        <w:t>have limited educational attainment</w:t>
      </w:r>
      <w:r w:rsidR="002001F1" w:rsidRPr="00EF0155">
        <w:rPr>
          <w:rFonts w:asciiTheme="minorHAnsi" w:hAnsiTheme="minorHAnsi" w:cstheme="minorHAnsi"/>
          <w:color w:val="212121"/>
        </w:rPr>
        <w:t xml:space="preserve"> and come from the poorest </w:t>
      </w:r>
      <w:r w:rsidR="006827AD" w:rsidRPr="00EF0155">
        <w:rPr>
          <w:rFonts w:asciiTheme="minorHAnsi" w:hAnsiTheme="minorHAnsi" w:cstheme="minorHAnsi"/>
          <w:color w:val="212121"/>
        </w:rPr>
        <w:lastRenderedPageBreak/>
        <w:t>socio-economic</w:t>
      </w:r>
      <w:r w:rsidR="002001F1" w:rsidRPr="00EF0155">
        <w:rPr>
          <w:rFonts w:asciiTheme="minorHAnsi" w:hAnsiTheme="minorHAnsi" w:cstheme="minorHAnsi"/>
          <w:color w:val="212121"/>
        </w:rPr>
        <w:t xml:space="preserve"> backgrounds.</w:t>
      </w:r>
      <w:r w:rsidR="006F7071" w:rsidRPr="00EF0155">
        <w:rPr>
          <w:rStyle w:val="FootnoteReference"/>
          <w:rFonts w:asciiTheme="minorHAnsi" w:hAnsiTheme="minorHAnsi" w:cstheme="minorHAnsi"/>
          <w:color w:val="212121"/>
        </w:rPr>
        <w:footnoteReference w:id="33"/>
      </w:r>
      <w:r w:rsidR="00F7265A" w:rsidRPr="00EF0155">
        <w:rPr>
          <w:rFonts w:asciiTheme="minorHAnsi" w:hAnsiTheme="minorHAnsi" w:cstheme="minorHAnsi"/>
          <w:color w:val="212121"/>
        </w:rPr>
        <w:t xml:space="preserve"> Such are the demands of the production line</w:t>
      </w:r>
      <w:r w:rsidR="00AB7FBE" w:rsidRPr="00EF0155">
        <w:rPr>
          <w:rFonts w:asciiTheme="minorHAnsi" w:hAnsiTheme="minorHAnsi" w:cstheme="minorHAnsi"/>
          <w:color w:val="212121"/>
        </w:rPr>
        <w:t xml:space="preserve"> that </w:t>
      </w:r>
      <w:r w:rsidR="00187863" w:rsidRPr="00EF0155">
        <w:rPr>
          <w:rFonts w:asciiTheme="minorHAnsi" w:hAnsiTheme="minorHAnsi" w:cstheme="minorHAnsi"/>
          <w:color w:val="212121"/>
        </w:rPr>
        <w:t xml:space="preserve">bathroom breaks are </w:t>
      </w:r>
      <w:r w:rsidR="00161130" w:rsidRPr="00EF0155">
        <w:rPr>
          <w:rFonts w:asciiTheme="minorHAnsi" w:hAnsiTheme="minorHAnsi" w:cstheme="minorHAnsi"/>
          <w:color w:val="212121"/>
        </w:rPr>
        <w:t xml:space="preserve">often </w:t>
      </w:r>
      <w:r w:rsidR="00487B51" w:rsidRPr="00EF0155">
        <w:rPr>
          <w:rFonts w:asciiTheme="minorHAnsi" w:hAnsiTheme="minorHAnsi" w:cstheme="minorHAnsi"/>
          <w:color w:val="212121"/>
        </w:rPr>
        <w:t>denied</w:t>
      </w:r>
      <w:r w:rsidR="00161130" w:rsidRPr="00EF0155">
        <w:rPr>
          <w:rFonts w:asciiTheme="minorHAnsi" w:hAnsiTheme="minorHAnsi" w:cstheme="minorHAnsi"/>
          <w:color w:val="212121"/>
        </w:rPr>
        <w:t xml:space="preserve"> </w:t>
      </w:r>
      <w:r w:rsidR="0008465A" w:rsidRPr="00EF0155">
        <w:rPr>
          <w:rFonts w:asciiTheme="minorHAnsi" w:hAnsiTheme="minorHAnsi" w:cstheme="minorHAnsi"/>
          <w:color w:val="212121"/>
        </w:rPr>
        <w:t xml:space="preserve">requiring </w:t>
      </w:r>
      <w:r w:rsidR="006A2106" w:rsidRPr="00EF0155">
        <w:rPr>
          <w:rFonts w:asciiTheme="minorHAnsi" w:hAnsiTheme="minorHAnsi" w:cstheme="minorHAnsi"/>
          <w:color w:val="212121"/>
        </w:rPr>
        <w:t xml:space="preserve">workers </w:t>
      </w:r>
      <w:r w:rsidR="0008465A" w:rsidRPr="00EF0155">
        <w:rPr>
          <w:rFonts w:asciiTheme="minorHAnsi" w:hAnsiTheme="minorHAnsi" w:cstheme="minorHAnsi"/>
          <w:color w:val="212121"/>
        </w:rPr>
        <w:t xml:space="preserve">to </w:t>
      </w:r>
      <w:r w:rsidR="00553D09" w:rsidRPr="00EF0155">
        <w:rPr>
          <w:rFonts w:asciiTheme="minorHAnsi" w:hAnsiTheme="minorHAnsi" w:cstheme="minorHAnsi"/>
          <w:color w:val="212121"/>
        </w:rPr>
        <w:t>wear adult nappies</w:t>
      </w:r>
      <w:r w:rsidR="00F10B15" w:rsidRPr="00EF0155">
        <w:rPr>
          <w:rFonts w:asciiTheme="minorHAnsi" w:hAnsiTheme="minorHAnsi" w:cstheme="minorHAnsi"/>
          <w:color w:val="212121"/>
        </w:rPr>
        <w:t xml:space="preserve">. </w:t>
      </w:r>
      <w:r w:rsidR="00F10B15" w:rsidRPr="00EF0155">
        <w:rPr>
          <w:rStyle w:val="FootnoteReference"/>
          <w:rFonts w:asciiTheme="minorHAnsi" w:hAnsiTheme="minorHAnsi" w:cstheme="minorHAnsi"/>
          <w:color w:val="212121"/>
        </w:rPr>
        <w:footnoteReference w:id="34"/>
      </w:r>
    </w:p>
    <w:p w14:paraId="60667CE1" w14:textId="7779809F" w:rsidR="009F56FF" w:rsidRPr="00EF0155" w:rsidRDefault="000D76F2" w:rsidP="00E47AC1">
      <w:pPr>
        <w:pStyle w:val="p"/>
        <w:spacing w:before="400" w:beforeAutospacing="0" w:after="400" w:afterAutospacing="0" w:line="360" w:lineRule="auto"/>
        <w:rPr>
          <w:rFonts w:asciiTheme="minorHAnsi" w:hAnsiTheme="minorHAnsi" w:cstheme="minorHAnsi"/>
          <w:color w:val="212121"/>
        </w:rPr>
      </w:pPr>
      <w:r w:rsidRPr="00EF0155">
        <w:rPr>
          <w:rFonts w:asciiTheme="minorHAnsi" w:hAnsiTheme="minorHAnsi" w:cstheme="minorHAnsi"/>
          <w:color w:val="212121"/>
        </w:rPr>
        <w:t>In 2021</w:t>
      </w:r>
      <w:r w:rsidR="00EC30D0" w:rsidRPr="00EF0155">
        <w:rPr>
          <w:rFonts w:asciiTheme="minorHAnsi" w:hAnsiTheme="minorHAnsi" w:cstheme="minorHAnsi"/>
          <w:color w:val="212121"/>
        </w:rPr>
        <w:t xml:space="preserve"> Slade and Alleyne conducted a systematic review </w:t>
      </w:r>
      <w:r w:rsidR="00E75D3F" w:rsidRPr="00EF0155">
        <w:rPr>
          <w:rFonts w:asciiTheme="minorHAnsi" w:hAnsiTheme="minorHAnsi" w:cstheme="minorHAnsi"/>
          <w:color w:val="212121"/>
        </w:rPr>
        <w:t xml:space="preserve">of all the literature reviewing the psychological impacts </w:t>
      </w:r>
      <w:r w:rsidR="00A86A47" w:rsidRPr="00EF0155">
        <w:rPr>
          <w:rFonts w:asciiTheme="minorHAnsi" w:hAnsiTheme="minorHAnsi" w:cstheme="minorHAnsi"/>
          <w:color w:val="212121"/>
        </w:rPr>
        <w:t xml:space="preserve">of </w:t>
      </w:r>
      <w:r w:rsidR="000041F8" w:rsidRPr="00EF0155">
        <w:rPr>
          <w:rFonts w:asciiTheme="minorHAnsi" w:hAnsiTheme="minorHAnsi" w:cstheme="minorHAnsi"/>
          <w:color w:val="212121"/>
        </w:rPr>
        <w:t>slaughterhouse employment</w:t>
      </w:r>
      <w:r w:rsidR="00E11627" w:rsidRPr="00EF0155">
        <w:rPr>
          <w:rFonts w:asciiTheme="minorHAnsi" w:hAnsiTheme="minorHAnsi" w:cstheme="minorHAnsi"/>
          <w:color w:val="212121"/>
        </w:rPr>
        <w:t xml:space="preserve">. What they found was </w:t>
      </w:r>
      <w:r w:rsidR="00381E37" w:rsidRPr="00EF0155">
        <w:rPr>
          <w:rFonts w:asciiTheme="minorHAnsi" w:hAnsiTheme="minorHAnsi" w:cstheme="minorHAnsi"/>
          <w:color w:val="212121"/>
        </w:rPr>
        <w:t xml:space="preserve">a </w:t>
      </w:r>
      <w:r w:rsidR="00724BA6" w:rsidRPr="00EF0155">
        <w:rPr>
          <w:rFonts w:asciiTheme="minorHAnsi" w:hAnsiTheme="minorHAnsi" w:cstheme="minorHAnsi"/>
          <w:color w:val="212121"/>
        </w:rPr>
        <w:t xml:space="preserve">more general </w:t>
      </w:r>
      <w:r w:rsidR="00381E37" w:rsidRPr="00EF0155">
        <w:rPr>
          <w:rFonts w:asciiTheme="minorHAnsi" w:hAnsiTheme="minorHAnsi" w:cstheme="minorHAnsi"/>
          <w:color w:val="212121"/>
        </w:rPr>
        <w:t xml:space="preserve">prevalence of mental health disorders, </w:t>
      </w:r>
      <w:r w:rsidR="001B65E2" w:rsidRPr="00EF0155">
        <w:rPr>
          <w:rFonts w:asciiTheme="minorHAnsi" w:hAnsiTheme="minorHAnsi" w:cstheme="minorHAnsi"/>
          <w:color w:val="212121"/>
        </w:rPr>
        <w:t xml:space="preserve">in particular depression and anxiety. </w:t>
      </w:r>
      <w:r w:rsidR="00B74C95" w:rsidRPr="00EF0155">
        <w:rPr>
          <w:rFonts w:asciiTheme="minorHAnsi" w:hAnsiTheme="minorHAnsi" w:cstheme="minorHAnsi"/>
          <w:color w:val="212121"/>
        </w:rPr>
        <w:t>Also,</w:t>
      </w:r>
      <w:r w:rsidR="00302B9B" w:rsidRPr="00EF0155">
        <w:rPr>
          <w:rFonts w:asciiTheme="minorHAnsi" w:hAnsiTheme="minorHAnsi" w:cstheme="minorHAnsi"/>
          <w:color w:val="212121"/>
        </w:rPr>
        <w:t xml:space="preserve"> a strong correlation to increased levels of crime offending and more specifically </w:t>
      </w:r>
      <w:r w:rsidR="000F3346" w:rsidRPr="00EF0155">
        <w:rPr>
          <w:rFonts w:asciiTheme="minorHAnsi" w:hAnsiTheme="minorHAnsi" w:cstheme="minorHAnsi"/>
          <w:color w:val="212121"/>
        </w:rPr>
        <w:t>sex offending.</w:t>
      </w:r>
      <w:r w:rsidR="00D33E79" w:rsidRPr="00EF0155">
        <w:rPr>
          <w:rStyle w:val="FootnoteReference"/>
          <w:rFonts w:asciiTheme="minorHAnsi" w:hAnsiTheme="minorHAnsi" w:cstheme="minorHAnsi"/>
          <w:color w:val="212121"/>
        </w:rPr>
        <w:footnoteReference w:id="35"/>
      </w:r>
      <w:r w:rsidR="005118C3" w:rsidRPr="00EF0155">
        <w:rPr>
          <w:rFonts w:asciiTheme="minorHAnsi" w:hAnsiTheme="minorHAnsi" w:cstheme="minorHAnsi"/>
          <w:color w:val="212121"/>
        </w:rPr>
        <w:t xml:space="preserve"> </w:t>
      </w:r>
      <w:r w:rsidR="001C567A" w:rsidRPr="00EF0155">
        <w:rPr>
          <w:rFonts w:asciiTheme="minorHAnsi" w:hAnsiTheme="minorHAnsi" w:cstheme="minorHAnsi"/>
          <w:color w:val="212121"/>
        </w:rPr>
        <w:t>Additionally,</w:t>
      </w:r>
      <w:r w:rsidR="009F56FF" w:rsidRPr="00EF0155">
        <w:rPr>
          <w:rFonts w:asciiTheme="minorHAnsi" w:hAnsiTheme="minorHAnsi" w:cstheme="minorHAnsi"/>
          <w:color w:val="212121"/>
        </w:rPr>
        <w:t xml:space="preserve"> there is a growing body of evidence that </w:t>
      </w:r>
      <w:r w:rsidR="0039324B" w:rsidRPr="00EF0155">
        <w:rPr>
          <w:rFonts w:asciiTheme="minorHAnsi" w:hAnsiTheme="minorHAnsi" w:cstheme="minorHAnsi"/>
          <w:color w:val="212121"/>
        </w:rPr>
        <w:t>slaughterhouse workers suffer symptoms akin to post traumatic stress disorder (</w:t>
      </w:r>
      <w:r w:rsidR="00965FB2" w:rsidRPr="00EF0155">
        <w:rPr>
          <w:rFonts w:asciiTheme="minorHAnsi" w:hAnsiTheme="minorHAnsi" w:cstheme="minorHAnsi"/>
          <w:color w:val="212121"/>
        </w:rPr>
        <w:t xml:space="preserve">PTSD) or more specifically perpetration induced </w:t>
      </w:r>
      <w:r w:rsidR="0006187D" w:rsidRPr="00EF0155">
        <w:rPr>
          <w:rFonts w:asciiTheme="minorHAnsi" w:hAnsiTheme="minorHAnsi" w:cstheme="minorHAnsi"/>
          <w:color w:val="212121"/>
        </w:rPr>
        <w:t>traumatic stress</w:t>
      </w:r>
      <w:r w:rsidR="00F04450" w:rsidRPr="00EF0155">
        <w:rPr>
          <w:rFonts w:asciiTheme="minorHAnsi" w:hAnsiTheme="minorHAnsi" w:cstheme="minorHAnsi"/>
          <w:color w:val="212121"/>
        </w:rPr>
        <w:t xml:space="preserve"> </w:t>
      </w:r>
      <w:r w:rsidR="00965FB2" w:rsidRPr="00EF0155">
        <w:rPr>
          <w:rFonts w:asciiTheme="minorHAnsi" w:hAnsiTheme="minorHAnsi" w:cstheme="minorHAnsi"/>
          <w:color w:val="212121"/>
        </w:rPr>
        <w:t>(PITS)</w:t>
      </w:r>
      <w:r w:rsidR="0006187D" w:rsidRPr="00EF0155">
        <w:rPr>
          <w:rFonts w:asciiTheme="minorHAnsi" w:hAnsiTheme="minorHAnsi" w:cstheme="minorHAnsi"/>
          <w:color w:val="212121"/>
        </w:rPr>
        <w:t>.</w:t>
      </w:r>
      <w:r w:rsidR="00107CDB" w:rsidRPr="00EF0155">
        <w:rPr>
          <w:rStyle w:val="FootnoteReference"/>
          <w:rFonts w:asciiTheme="minorHAnsi" w:hAnsiTheme="minorHAnsi" w:cstheme="minorHAnsi"/>
          <w:color w:val="212121"/>
        </w:rPr>
        <w:footnoteReference w:id="36"/>
      </w:r>
      <w:r w:rsidR="00346F0E" w:rsidRPr="00EF0155">
        <w:rPr>
          <w:rFonts w:asciiTheme="minorHAnsi" w:hAnsiTheme="minorHAnsi" w:cstheme="minorHAnsi"/>
          <w:color w:val="212121"/>
        </w:rPr>
        <w:t xml:space="preserve"> </w:t>
      </w:r>
      <w:r w:rsidR="00AD65E5" w:rsidRPr="00EF0155">
        <w:rPr>
          <w:rFonts w:asciiTheme="minorHAnsi" w:hAnsiTheme="minorHAnsi" w:cstheme="minorHAnsi"/>
          <w:color w:val="212121"/>
        </w:rPr>
        <w:t xml:space="preserve">Because the workforce come from demographics that are least well-positioned to </w:t>
      </w:r>
      <w:r w:rsidR="00261190" w:rsidRPr="00EF0155">
        <w:rPr>
          <w:rFonts w:asciiTheme="minorHAnsi" w:hAnsiTheme="minorHAnsi" w:cstheme="minorHAnsi"/>
          <w:color w:val="212121"/>
        </w:rPr>
        <w:t xml:space="preserve">represent </w:t>
      </w:r>
      <w:r w:rsidR="00AD65E5" w:rsidRPr="00EF0155">
        <w:rPr>
          <w:rFonts w:asciiTheme="minorHAnsi" w:hAnsiTheme="minorHAnsi" w:cstheme="minorHAnsi"/>
          <w:color w:val="212121"/>
        </w:rPr>
        <w:t xml:space="preserve">themselves </w:t>
      </w:r>
      <w:r w:rsidR="00A2630A" w:rsidRPr="00EF0155">
        <w:rPr>
          <w:rFonts w:asciiTheme="minorHAnsi" w:hAnsiTheme="minorHAnsi" w:cstheme="minorHAnsi"/>
          <w:color w:val="212121"/>
        </w:rPr>
        <w:t xml:space="preserve">the issues arising </w:t>
      </w:r>
      <w:r w:rsidR="00FE3415" w:rsidRPr="00EF0155">
        <w:rPr>
          <w:rFonts w:asciiTheme="minorHAnsi" w:hAnsiTheme="minorHAnsi" w:cstheme="minorHAnsi"/>
          <w:color w:val="212121"/>
        </w:rPr>
        <w:t xml:space="preserve">here are not well publicised nor understood. </w:t>
      </w:r>
      <w:r w:rsidR="00F04450" w:rsidRPr="00EF0155">
        <w:rPr>
          <w:rFonts w:asciiTheme="minorHAnsi" w:hAnsiTheme="minorHAnsi" w:cstheme="minorHAnsi"/>
          <w:color w:val="212121"/>
        </w:rPr>
        <w:t>More</w:t>
      </w:r>
      <w:r w:rsidR="005B2AB4" w:rsidRPr="00EF0155">
        <w:rPr>
          <w:rFonts w:asciiTheme="minorHAnsi" w:hAnsiTheme="minorHAnsi" w:cstheme="minorHAnsi"/>
          <w:color w:val="212121"/>
        </w:rPr>
        <w:t xml:space="preserve"> detailed </w:t>
      </w:r>
      <w:r w:rsidR="009F5F77" w:rsidRPr="00EF0155">
        <w:rPr>
          <w:rFonts w:asciiTheme="minorHAnsi" w:hAnsiTheme="minorHAnsi" w:cstheme="minorHAnsi"/>
          <w:color w:val="212121"/>
        </w:rPr>
        <w:t>research is neede</w:t>
      </w:r>
      <w:r w:rsidR="00807786" w:rsidRPr="00EF0155">
        <w:rPr>
          <w:rFonts w:asciiTheme="minorHAnsi" w:hAnsiTheme="minorHAnsi" w:cstheme="minorHAnsi"/>
          <w:color w:val="212121"/>
        </w:rPr>
        <w:t xml:space="preserve">d into this area. </w:t>
      </w:r>
    </w:p>
    <w:p w14:paraId="6A07065F" w14:textId="0E78019E" w:rsidR="000815EB" w:rsidRPr="00EF0155" w:rsidRDefault="008B6EF4" w:rsidP="00E47AC1">
      <w:pPr>
        <w:pStyle w:val="p"/>
        <w:spacing w:before="400" w:beforeAutospacing="0" w:after="400" w:afterAutospacing="0" w:line="360" w:lineRule="auto"/>
        <w:rPr>
          <w:rFonts w:asciiTheme="minorHAnsi" w:hAnsiTheme="minorHAnsi" w:cstheme="minorHAnsi"/>
          <w:color w:val="212121"/>
          <w:u w:val="single"/>
        </w:rPr>
      </w:pPr>
      <w:r w:rsidRPr="00EF0155">
        <w:rPr>
          <w:rFonts w:asciiTheme="minorHAnsi" w:hAnsiTheme="minorHAnsi" w:cstheme="minorHAnsi"/>
          <w:color w:val="212121"/>
          <w:u w:val="single"/>
        </w:rPr>
        <w:t>3.</w:t>
      </w:r>
      <w:r w:rsidR="001E1433">
        <w:rPr>
          <w:rFonts w:asciiTheme="minorHAnsi" w:hAnsiTheme="minorHAnsi" w:cstheme="minorHAnsi"/>
          <w:color w:val="212121"/>
          <w:u w:val="single"/>
        </w:rPr>
        <w:t>6</w:t>
      </w:r>
      <w:r w:rsidRPr="00EF0155">
        <w:rPr>
          <w:rFonts w:asciiTheme="minorHAnsi" w:hAnsiTheme="minorHAnsi" w:cstheme="minorHAnsi"/>
          <w:color w:val="212121"/>
          <w:u w:val="single"/>
        </w:rPr>
        <w:t xml:space="preserve"> </w:t>
      </w:r>
      <w:r w:rsidR="000815EB" w:rsidRPr="00EF0155">
        <w:rPr>
          <w:rFonts w:asciiTheme="minorHAnsi" w:hAnsiTheme="minorHAnsi" w:cstheme="minorHAnsi"/>
          <w:color w:val="212121"/>
          <w:u w:val="single"/>
        </w:rPr>
        <w:t>Impacts on Human Health</w:t>
      </w:r>
    </w:p>
    <w:p w14:paraId="5C7E8E0A" w14:textId="05BAA483" w:rsidR="00FB0130" w:rsidRPr="00EF0155" w:rsidRDefault="00A1420D" w:rsidP="00E47AC1">
      <w:pPr>
        <w:autoSpaceDE w:val="0"/>
        <w:autoSpaceDN w:val="0"/>
        <w:adjustRightInd w:val="0"/>
        <w:spacing w:line="360" w:lineRule="auto"/>
        <w:rPr>
          <w:rFonts w:asciiTheme="minorHAnsi" w:hAnsiTheme="minorHAnsi" w:cstheme="minorHAnsi"/>
          <w:color w:val="000000"/>
        </w:rPr>
      </w:pPr>
      <w:r w:rsidRPr="00EF0155">
        <w:rPr>
          <w:rFonts w:asciiTheme="minorHAnsi" w:hAnsiTheme="minorHAnsi" w:cstheme="minorHAnsi"/>
          <w:color w:val="000000"/>
        </w:rPr>
        <w:lastRenderedPageBreak/>
        <w:t xml:space="preserve">There is </w:t>
      </w:r>
      <w:r w:rsidR="008B7FB8" w:rsidRPr="00EF0155">
        <w:rPr>
          <w:rFonts w:asciiTheme="minorHAnsi" w:hAnsiTheme="minorHAnsi" w:cstheme="minorHAnsi"/>
          <w:color w:val="000000"/>
        </w:rPr>
        <w:t>conclusive evidence that a</w:t>
      </w:r>
      <w:r w:rsidR="000815EB" w:rsidRPr="00EF0155">
        <w:rPr>
          <w:rFonts w:asciiTheme="minorHAnsi" w:hAnsiTheme="minorHAnsi" w:cstheme="minorHAnsi"/>
          <w:color w:val="000000"/>
        </w:rPr>
        <w:t>mmonia (NH3) emissions from livestock and animal husbandry can precipitate chronic lung disease such as COPD, and irritation of the eyes and skin.</w:t>
      </w:r>
      <w:r w:rsidR="000815EB" w:rsidRPr="00EF0155">
        <w:rPr>
          <w:rStyle w:val="FootnoteReference"/>
          <w:rFonts w:asciiTheme="minorHAnsi" w:hAnsiTheme="minorHAnsi" w:cstheme="minorHAnsi"/>
          <w:color w:val="000000"/>
        </w:rPr>
        <w:footnoteReference w:id="37"/>
      </w:r>
      <w:r w:rsidR="000815EB" w:rsidRPr="00EF0155">
        <w:rPr>
          <w:rFonts w:asciiTheme="minorHAnsi" w:hAnsiTheme="minorHAnsi" w:cstheme="minorHAnsi"/>
          <w:color w:val="000000"/>
        </w:rPr>
        <w:t xml:space="preserve"> In a recent Dutch study, it was discovered that people living in the vicinity of livestock farms had reduced pulmonary function. Additionally, that this reduced lung function was </w:t>
      </w:r>
      <w:r w:rsidR="00FD3564">
        <w:rPr>
          <w:rFonts w:asciiTheme="minorHAnsi" w:hAnsiTheme="minorHAnsi" w:cstheme="minorHAnsi"/>
          <w:color w:val="000000"/>
        </w:rPr>
        <w:t xml:space="preserve">most </w:t>
      </w:r>
      <w:r w:rsidR="000815EB" w:rsidRPr="00EF0155">
        <w:rPr>
          <w:rFonts w:asciiTheme="minorHAnsi" w:hAnsiTheme="minorHAnsi" w:cstheme="minorHAnsi"/>
          <w:color w:val="000000"/>
        </w:rPr>
        <w:t xml:space="preserve">prevalent at times when there were increased concentrations of ammonia from these livestock facilities. </w:t>
      </w:r>
      <w:r w:rsidR="000815EB" w:rsidRPr="00EF0155">
        <w:rPr>
          <w:rStyle w:val="FootnoteReference"/>
          <w:rFonts w:asciiTheme="minorHAnsi" w:hAnsiTheme="minorHAnsi" w:cstheme="minorHAnsi"/>
          <w:color w:val="000000"/>
        </w:rPr>
        <w:footnoteReference w:id="38"/>
      </w:r>
      <w:r w:rsidR="00C03492" w:rsidRPr="00EF0155">
        <w:rPr>
          <w:rFonts w:asciiTheme="minorHAnsi" w:hAnsiTheme="minorHAnsi" w:cstheme="minorHAnsi"/>
          <w:color w:val="000000"/>
        </w:rPr>
        <w:t xml:space="preserve"> </w:t>
      </w:r>
    </w:p>
    <w:p w14:paraId="1148112D" w14:textId="77777777" w:rsidR="00E05B5D" w:rsidRPr="00EF0155" w:rsidRDefault="00E05B5D" w:rsidP="00E47AC1">
      <w:pPr>
        <w:autoSpaceDE w:val="0"/>
        <w:autoSpaceDN w:val="0"/>
        <w:adjustRightInd w:val="0"/>
        <w:spacing w:line="360" w:lineRule="auto"/>
        <w:rPr>
          <w:rFonts w:asciiTheme="minorHAnsi" w:hAnsiTheme="minorHAnsi" w:cstheme="minorHAnsi"/>
          <w:color w:val="000000"/>
        </w:rPr>
      </w:pPr>
    </w:p>
    <w:p w14:paraId="242E5F1A" w14:textId="04B0F840" w:rsidR="00141B2A" w:rsidRPr="00EF1E8A" w:rsidRDefault="005808A6" w:rsidP="00EF1E8A">
      <w:pPr>
        <w:autoSpaceDE w:val="0"/>
        <w:autoSpaceDN w:val="0"/>
        <w:adjustRightInd w:val="0"/>
        <w:spacing w:line="360" w:lineRule="auto"/>
        <w:rPr>
          <w:rFonts w:asciiTheme="minorHAnsi" w:hAnsiTheme="minorHAnsi" w:cstheme="minorHAnsi"/>
          <w:color w:val="000000"/>
        </w:rPr>
      </w:pPr>
      <w:r w:rsidRPr="00EF0155">
        <w:rPr>
          <w:rFonts w:asciiTheme="minorHAnsi" w:hAnsiTheme="minorHAnsi" w:cstheme="minorHAnsi"/>
          <w:color w:val="000000"/>
        </w:rPr>
        <w:t xml:space="preserve">Antibiotics in </w:t>
      </w:r>
      <w:r w:rsidR="00322CF7" w:rsidRPr="00EF0155">
        <w:rPr>
          <w:rFonts w:asciiTheme="minorHAnsi" w:hAnsiTheme="minorHAnsi" w:cstheme="minorHAnsi"/>
          <w:color w:val="000000"/>
        </w:rPr>
        <w:t xml:space="preserve">food </w:t>
      </w:r>
      <w:r w:rsidRPr="00EF0155">
        <w:rPr>
          <w:rFonts w:asciiTheme="minorHAnsi" w:hAnsiTheme="minorHAnsi" w:cstheme="minorHAnsi"/>
          <w:color w:val="000000"/>
        </w:rPr>
        <w:t xml:space="preserve">animals are used to </w:t>
      </w:r>
      <w:r w:rsidR="00213C51" w:rsidRPr="00EF0155">
        <w:rPr>
          <w:rFonts w:asciiTheme="minorHAnsi" w:hAnsiTheme="minorHAnsi" w:cstheme="minorHAnsi"/>
          <w:color w:val="000000"/>
        </w:rPr>
        <w:t xml:space="preserve">prevent and </w:t>
      </w:r>
      <w:r w:rsidR="00322CF7" w:rsidRPr="00EF0155">
        <w:rPr>
          <w:rFonts w:asciiTheme="minorHAnsi" w:hAnsiTheme="minorHAnsi" w:cstheme="minorHAnsi"/>
          <w:color w:val="000000"/>
        </w:rPr>
        <w:t xml:space="preserve">treat disease, </w:t>
      </w:r>
      <w:r w:rsidR="00213C51" w:rsidRPr="00EF0155">
        <w:rPr>
          <w:rFonts w:asciiTheme="minorHAnsi" w:hAnsiTheme="minorHAnsi" w:cstheme="minorHAnsi"/>
          <w:color w:val="000000"/>
        </w:rPr>
        <w:t xml:space="preserve">and to enhance growth. </w:t>
      </w:r>
      <w:r w:rsidR="00FE7E7A" w:rsidRPr="00EF0155">
        <w:rPr>
          <w:rFonts w:asciiTheme="minorHAnsi" w:hAnsiTheme="minorHAnsi" w:cstheme="minorHAnsi"/>
          <w:color w:val="000000"/>
        </w:rPr>
        <w:t xml:space="preserve">For </w:t>
      </w:r>
      <w:r w:rsidR="00E96E18" w:rsidRPr="00EF0155">
        <w:rPr>
          <w:rFonts w:asciiTheme="minorHAnsi" w:hAnsiTheme="minorHAnsi" w:cstheme="minorHAnsi"/>
          <w:color w:val="000000"/>
        </w:rPr>
        <w:t>example,</w:t>
      </w:r>
      <w:r w:rsidR="00FE7E7A" w:rsidRPr="00EF0155">
        <w:rPr>
          <w:rFonts w:asciiTheme="minorHAnsi" w:hAnsiTheme="minorHAnsi" w:cstheme="minorHAnsi"/>
          <w:color w:val="000000"/>
        </w:rPr>
        <w:t xml:space="preserve"> </w:t>
      </w:r>
      <w:r w:rsidR="0084299A">
        <w:rPr>
          <w:rFonts w:asciiTheme="minorHAnsi" w:hAnsiTheme="minorHAnsi" w:cstheme="minorHAnsi"/>
          <w:color w:val="000000"/>
        </w:rPr>
        <w:t xml:space="preserve">in example </w:t>
      </w:r>
      <w:r w:rsidR="00DE36BE" w:rsidRPr="00EF0155">
        <w:rPr>
          <w:rFonts w:asciiTheme="minorHAnsi" w:hAnsiTheme="minorHAnsi" w:cstheme="minorHAnsi"/>
          <w:color w:val="000000"/>
        </w:rPr>
        <w:t xml:space="preserve">16% of all lactating cows in the US </w:t>
      </w:r>
      <w:r w:rsidR="002940B5">
        <w:rPr>
          <w:rFonts w:asciiTheme="minorHAnsi" w:hAnsiTheme="minorHAnsi" w:cstheme="minorHAnsi"/>
          <w:color w:val="000000"/>
        </w:rPr>
        <w:t>were</w:t>
      </w:r>
      <w:r w:rsidR="00DE36BE" w:rsidRPr="00EF0155">
        <w:rPr>
          <w:rFonts w:asciiTheme="minorHAnsi" w:hAnsiTheme="minorHAnsi" w:cstheme="minorHAnsi"/>
          <w:color w:val="000000"/>
        </w:rPr>
        <w:t xml:space="preserve"> treated with antibiotics </w:t>
      </w:r>
      <w:r w:rsidR="00433D50" w:rsidRPr="00EF0155">
        <w:rPr>
          <w:rFonts w:asciiTheme="minorHAnsi" w:hAnsiTheme="minorHAnsi" w:cstheme="minorHAnsi"/>
          <w:color w:val="000000"/>
        </w:rPr>
        <w:t>each year for cl</w:t>
      </w:r>
      <w:r w:rsidR="00591BCA" w:rsidRPr="00EF0155">
        <w:rPr>
          <w:rFonts w:asciiTheme="minorHAnsi" w:hAnsiTheme="minorHAnsi" w:cstheme="minorHAnsi"/>
          <w:color w:val="000000"/>
        </w:rPr>
        <w:t>inical mastitis.</w:t>
      </w:r>
      <w:r w:rsidR="006F4D3B" w:rsidRPr="00EF0155">
        <w:rPr>
          <w:rStyle w:val="FootnoteReference"/>
          <w:rFonts w:asciiTheme="minorHAnsi" w:hAnsiTheme="minorHAnsi" w:cstheme="minorHAnsi"/>
          <w:color w:val="000000"/>
        </w:rPr>
        <w:footnoteReference w:id="39"/>
      </w:r>
      <w:r w:rsidR="00591BCA" w:rsidRPr="00EF0155">
        <w:rPr>
          <w:rFonts w:asciiTheme="minorHAnsi" w:hAnsiTheme="minorHAnsi" w:cstheme="minorHAnsi"/>
          <w:color w:val="000000"/>
        </w:rPr>
        <w:t xml:space="preserve"> </w:t>
      </w:r>
      <w:r w:rsidR="001E0321" w:rsidRPr="00EF0155">
        <w:rPr>
          <w:rFonts w:asciiTheme="minorHAnsi" w:hAnsiTheme="minorHAnsi" w:cstheme="minorHAnsi"/>
          <w:color w:val="000000"/>
        </w:rPr>
        <w:t xml:space="preserve">Evidence that antibiotic resistance in humans </w:t>
      </w:r>
      <w:r w:rsidR="00BC2BFC" w:rsidRPr="00EF0155">
        <w:rPr>
          <w:rFonts w:asciiTheme="minorHAnsi" w:hAnsiTheme="minorHAnsi" w:cstheme="minorHAnsi"/>
          <w:color w:val="000000"/>
        </w:rPr>
        <w:t xml:space="preserve">can arise from overuse in animal agriculture </w:t>
      </w:r>
      <w:r w:rsidR="006D761F" w:rsidRPr="00EF0155">
        <w:rPr>
          <w:rFonts w:asciiTheme="minorHAnsi" w:hAnsiTheme="minorHAnsi" w:cstheme="minorHAnsi"/>
          <w:color w:val="000000"/>
        </w:rPr>
        <w:t>was already know</w:t>
      </w:r>
      <w:r w:rsidR="00FE7E7A" w:rsidRPr="00EF0155">
        <w:rPr>
          <w:rFonts w:asciiTheme="minorHAnsi" w:hAnsiTheme="minorHAnsi" w:cstheme="minorHAnsi"/>
          <w:color w:val="000000"/>
        </w:rPr>
        <w:t>n</w:t>
      </w:r>
      <w:r w:rsidR="006D761F" w:rsidRPr="00EF0155">
        <w:rPr>
          <w:rFonts w:asciiTheme="minorHAnsi" w:hAnsiTheme="minorHAnsi" w:cstheme="minorHAnsi"/>
          <w:color w:val="000000"/>
        </w:rPr>
        <w:t xml:space="preserve"> in the 19</w:t>
      </w:r>
      <w:r w:rsidR="008874BA" w:rsidRPr="00EF0155">
        <w:rPr>
          <w:rFonts w:asciiTheme="minorHAnsi" w:hAnsiTheme="minorHAnsi" w:cstheme="minorHAnsi"/>
          <w:color w:val="000000"/>
        </w:rPr>
        <w:t>70’s</w:t>
      </w:r>
      <w:r w:rsidR="006D761F" w:rsidRPr="00EF0155">
        <w:rPr>
          <w:rFonts w:asciiTheme="minorHAnsi" w:hAnsiTheme="minorHAnsi" w:cstheme="minorHAnsi"/>
          <w:color w:val="000000"/>
        </w:rPr>
        <w:t>.</w:t>
      </w:r>
      <w:r w:rsidR="008874BA" w:rsidRPr="00EF0155">
        <w:rPr>
          <w:rStyle w:val="FootnoteReference"/>
          <w:rFonts w:asciiTheme="minorHAnsi" w:hAnsiTheme="minorHAnsi" w:cstheme="minorHAnsi"/>
          <w:color w:val="000000"/>
        </w:rPr>
        <w:footnoteReference w:id="40"/>
      </w:r>
      <w:r w:rsidR="006D761F" w:rsidRPr="00EF0155">
        <w:rPr>
          <w:rFonts w:asciiTheme="minorHAnsi" w:hAnsiTheme="minorHAnsi" w:cstheme="minorHAnsi"/>
          <w:color w:val="000000"/>
        </w:rPr>
        <w:t xml:space="preserve"> </w:t>
      </w:r>
      <w:r w:rsidR="006C5FF3" w:rsidRPr="00EF0155">
        <w:rPr>
          <w:rFonts w:asciiTheme="minorHAnsi" w:hAnsiTheme="minorHAnsi" w:cstheme="minorHAnsi"/>
          <w:color w:val="000000"/>
        </w:rPr>
        <w:t>One of the key concerns is th</w:t>
      </w:r>
      <w:r w:rsidR="00BE223F" w:rsidRPr="00EF0155">
        <w:rPr>
          <w:rFonts w:asciiTheme="minorHAnsi" w:hAnsiTheme="minorHAnsi" w:cstheme="minorHAnsi"/>
          <w:color w:val="000000"/>
        </w:rPr>
        <w:t xml:space="preserve">e impact of </w:t>
      </w:r>
      <w:r w:rsidR="006C5FF3" w:rsidRPr="00EF0155">
        <w:rPr>
          <w:rFonts w:asciiTheme="minorHAnsi" w:hAnsiTheme="minorHAnsi" w:cstheme="minorHAnsi"/>
          <w:color w:val="000000"/>
        </w:rPr>
        <w:t xml:space="preserve">antibiotic residues from the commodified animal </w:t>
      </w:r>
      <w:r w:rsidR="00BE223F" w:rsidRPr="00EF0155">
        <w:rPr>
          <w:rFonts w:asciiTheme="minorHAnsi" w:hAnsiTheme="minorHAnsi" w:cstheme="minorHAnsi"/>
          <w:color w:val="000000"/>
        </w:rPr>
        <w:t>on the human intestinal flora</w:t>
      </w:r>
      <w:r w:rsidR="005520DD" w:rsidRPr="00EF0155">
        <w:rPr>
          <w:rFonts w:asciiTheme="minorHAnsi" w:hAnsiTheme="minorHAnsi" w:cstheme="minorHAnsi"/>
          <w:color w:val="000000"/>
        </w:rPr>
        <w:t xml:space="preserve"> though th</w:t>
      </w:r>
      <w:r w:rsidR="00BB5E2B">
        <w:rPr>
          <w:rFonts w:asciiTheme="minorHAnsi" w:hAnsiTheme="minorHAnsi" w:cstheme="minorHAnsi"/>
          <w:color w:val="000000"/>
        </w:rPr>
        <w:t>e impacts are</w:t>
      </w:r>
      <w:r w:rsidR="005520DD" w:rsidRPr="00EF0155">
        <w:rPr>
          <w:rFonts w:asciiTheme="minorHAnsi" w:hAnsiTheme="minorHAnsi" w:cstheme="minorHAnsi"/>
          <w:color w:val="000000"/>
        </w:rPr>
        <w:t xml:space="preserve"> not quantified</w:t>
      </w:r>
      <w:r w:rsidR="0018502C" w:rsidRPr="00EF0155">
        <w:rPr>
          <w:rFonts w:asciiTheme="minorHAnsi" w:hAnsiTheme="minorHAnsi" w:cstheme="minorHAnsi"/>
          <w:color w:val="000000"/>
        </w:rPr>
        <w:t xml:space="preserve"> or well understood</w:t>
      </w:r>
      <w:r w:rsidR="005520DD" w:rsidRPr="00EF0155">
        <w:rPr>
          <w:rFonts w:asciiTheme="minorHAnsi" w:hAnsiTheme="minorHAnsi" w:cstheme="minorHAnsi"/>
          <w:color w:val="000000"/>
        </w:rPr>
        <w:t xml:space="preserve">. </w:t>
      </w:r>
      <w:r w:rsidR="00A92F94" w:rsidRPr="00EF0155">
        <w:rPr>
          <w:rFonts w:asciiTheme="minorHAnsi" w:hAnsiTheme="minorHAnsi" w:cstheme="minorHAnsi"/>
          <w:color w:val="000000"/>
        </w:rPr>
        <w:t xml:space="preserve">In </w:t>
      </w:r>
      <w:r w:rsidR="000051F4" w:rsidRPr="00EF0155">
        <w:rPr>
          <w:rFonts w:asciiTheme="minorHAnsi" w:hAnsiTheme="minorHAnsi" w:cstheme="minorHAnsi"/>
          <w:color w:val="000000"/>
        </w:rPr>
        <w:t>2012 Landers et al</w:t>
      </w:r>
      <w:r w:rsidR="000A2640" w:rsidRPr="00EF0155">
        <w:rPr>
          <w:rFonts w:asciiTheme="minorHAnsi" w:hAnsiTheme="minorHAnsi" w:cstheme="minorHAnsi"/>
          <w:color w:val="000000"/>
        </w:rPr>
        <w:t>.,</w:t>
      </w:r>
      <w:r w:rsidR="00CF336E" w:rsidRPr="00EF0155">
        <w:rPr>
          <w:rFonts w:asciiTheme="minorHAnsi" w:hAnsiTheme="minorHAnsi" w:cstheme="minorHAnsi"/>
          <w:color w:val="000000"/>
        </w:rPr>
        <w:t xml:space="preserve"> </w:t>
      </w:r>
      <w:r w:rsidR="00A92A15" w:rsidRPr="00EF0155">
        <w:rPr>
          <w:rFonts w:asciiTheme="minorHAnsi" w:hAnsiTheme="minorHAnsi" w:cstheme="minorHAnsi"/>
          <w:color w:val="000000"/>
        </w:rPr>
        <w:t>highlighted</w:t>
      </w:r>
      <w:r w:rsidR="002015B3" w:rsidRPr="00EF0155">
        <w:rPr>
          <w:rFonts w:asciiTheme="minorHAnsi" w:hAnsiTheme="minorHAnsi" w:cstheme="minorHAnsi"/>
          <w:color w:val="000000"/>
        </w:rPr>
        <w:t xml:space="preserve"> </w:t>
      </w:r>
      <w:r w:rsidR="004F5B4E" w:rsidRPr="00EF0155">
        <w:rPr>
          <w:rFonts w:asciiTheme="minorHAnsi" w:hAnsiTheme="minorHAnsi" w:cstheme="minorHAnsi"/>
          <w:color w:val="000000"/>
        </w:rPr>
        <w:t xml:space="preserve">the </w:t>
      </w:r>
      <w:r w:rsidR="008D0F89" w:rsidRPr="00EF0155">
        <w:rPr>
          <w:rFonts w:asciiTheme="minorHAnsi" w:hAnsiTheme="minorHAnsi" w:cstheme="minorHAnsi"/>
          <w:color w:val="000000"/>
        </w:rPr>
        <w:t>dearth</w:t>
      </w:r>
      <w:r w:rsidR="004F5B4E" w:rsidRPr="00EF0155">
        <w:rPr>
          <w:rFonts w:asciiTheme="minorHAnsi" w:hAnsiTheme="minorHAnsi" w:cstheme="minorHAnsi"/>
          <w:color w:val="000000"/>
        </w:rPr>
        <w:t xml:space="preserve"> of research into this topic</w:t>
      </w:r>
      <w:r w:rsidR="008D0F89" w:rsidRPr="00EF0155">
        <w:rPr>
          <w:rFonts w:asciiTheme="minorHAnsi" w:hAnsiTheme="minorHAnsi" w:cstheme="minorHAnsi"/>
          <w:color w:val="000000"/>
        </w:rPr>
        <w:t xml:space="preserve"> and yet </w:t>
      </w:r>
      <w:r w:rsidR="00CF336E" w:rsidRPr="00EF0155">
        <w:rPr>
          <w:rFonts w:asciiTheme="minorHAnsi" w:hAnsiTheme="minorHAnsi" w:cstheme="minorHAnsi"/>
          <w:color w:val="000000"/>
        </w:rPr>
        <w:t xml:space="preserve">ten years later there is still an alarming </w:t>
      </w:r>
      <w:r w:rsidR="00A92F94" w:rsidRPr="00EF0155">
        <w:rPr>
          <w:rFonts w:asciiTheme="minorHAnsi" w:hAnsiTheme="minorHAnsi" w:cstheme="minorHAnsi"/>
          <w:color w:val="000000"/>
        </w:rPr>
        <w:t xml:space="preserve">paucity </w:t>
      </w:r>
      <w:r w:rsidR="00241EA9" w:rsidRPr="00EF0155">
        <w:rPr>
          <w:rFonts w:asciiTheme="minorHAnsi" w:hAnsiTheme="minorHAnsi" w:cstheme="minorHAnsi"/>
          <w:color w:val="000000"/>
        </w:rPr>
        <w:t xml:space="preserve">of information. </w:t>
      </w:r>
      <w:r w:rsidR="00EA40ED" w:rsidRPr="00EF0155">
        <w:rPr>
          <w:rStyle w:val="FootnoteReference"/>
          <w:rFonts w:asciiTheme="minorHAnsi" w:hAnsiTheme="minorHAnsi" w:cstheme="minorHAnsi"/>
          <w:color w:val="000000"/>
        </w:rPr>
        <w:footnoteReference w:id="41"/>
      </w:r>
      <w:r w:rsidR="00241EA9" w:rsidRPr="00EF0155">
        <w:rPr>
          <w:rFonts w:asciiTheme="minorHAnsi" w:hAnsiTheme="minorHAnsi" w:cstheme="minorHAnsi"/>
          <w:color w:val="000000"/>
        </w:rPr>
        <w:t xml:space="preserve"> To put this into </w:t>
      </w:r>
      <w:r w:rsidR="00DE0D89" w:rsidRPr="00EF0155">
        <w:rPr>
          <w:rFonts w:asciiTheme="minorHAnsi" w:hAnsiTheme="minorHAnsi" w:cstheme="minorHAnsi"/>
          <w:color w:val="000000"/>
        </w:rPr>
        <w:t xml:space="preserve">a </w:t>
      </w:r>
      <w:r w:rsidR="00AF5B89" w:rsidRPr="00EF0155">
        <w:rPr>
          <w:rFonts w:asciiTheme="minorHAnsi" w:hAnsiTheme="minorHAnsi" w:cstheme="minorHAnsi"/>
          <w:color w:val="000000"/>
        </w:rPr>
        <w:t xml:space="preserve">political </w:t>
      </w:r>
      <w:r w:rsidR="00241EA9" w:rsidRPr="00EF0155">
        <w:rPr>
          <w:rFonts w:asciiTheme="minorHAnsi" w:hAnsiTheme="minorHAnsi" w:cstheme="minorHAnsi"/>
          <w:color w:val="000000"/>
        </w:rPr>
        <w:lastRenderedPageBreak/>
        <w:t xml:space="preserve">context </w:t>
      </w:r>
      <w:r w:rsidR="00AB5F3B" w:rsidRPr="00EF0155">
        <w:rPr>
          <w:rFonts w:asciiTheme="minorHAnsi" w:hAnsiTheme="minorHAnsi" w:cstheme="minorHAnsi"/>
          <w:color w:val="000000"/>
        </w:rPr>
        <w:t xml:space="preserve">David Cameron commissioned a report on antibiotic usage in </w:t>
      </w:r>
      <w:r w:rsidR="00336192" w:rsidRPr="00EF0155">
        <w:rPr>
          <w:rFonts w:asciiTheme="minorHAnsi" w:hAnsiTheme="minorHAnsi" w:cstheme="minorHAnsi"/>
          <w:color w:val="000000"/>
        </w:rPr>
        <w:t xml:space="preserve">2014. Jim O’Neill who led the research suggested that up to 10 million human lives will </w:t>
      </w:r>
      <w:r w:rsidR="007E5B99" w:rsidRPr="00EF0155">
        <w:rPr>
          <w:rFonts w:asciiTheme="minorHAnsi" w:hAnsiTheme="minorHAnsi" w:cstheme="minorHAnsi"/>
          <w:color w:val="000000"/>
        </w:rPr>
        <w:t xml:space="preserve">be lost between now and 2050 due to anti-bacterial resistance. He also </w:t>
      </w:r>
      <w:r w:rsidR="00286F01" w:rsidRPr="00EF0155">
        <w:rPr>
          <w:rFonts w:asciiTheme="minorHAnsi" w:hAnsiTheme="minorHAnsi" w:cstheme="minorHAnsi"/>
          <w:color w:val="000000"/>
        </w:rPr>
        <w:t>said ‘huge quantities of antimicrobials</w:t>
      </w:r>
      <w:r w:rsidR="002A28C8" w:rsidRPr="00EF0155">
        <w:rPr>
          <w:rFonts w:asciiTheme="minorHAnsi" w:hAnsiTheme="minorHAnsi" w:cstheme="minorHAnsi"/>
          <w:color w:val="000000"/>
        </w:rPr>
        <w:t xml:space="preserve">, in particular antibiotics, are wasted on patients and animals who do not need them. </w:t>
      </w:r>
      <w:r w:rsidR="00847402" w:rsidRPr="00EF0155">
        <w:rPr>
          <w:rStyle w:val="FootnoteReference"/>
          <w:rFonts w:asciiTheme="minorHAnsi" w:hAnsiTheme="minorHAnsi" w:cstheme="minorHAnsi"/>
          <w:color w:val="000000"/>
        </w:rPr>
        <w:footnoteReference w:id="42"/>
      </w:r>
      <w:r w:rsidR="00F132C6" w:rsidRPr="00EF0155">
        <w:rPr>
          <w:rFonts w:asciiTheme="minorHAnsi" w:hAnsiTheme="minorHAnsi" w:cstheme="minorHAnsi"/>
          <w:color w:val="000000"/>
        </w:rPr>
        <w:t xml:space="preserve"> </w:t>
      </w:r>
      <w:r w:rsidR="000A0403" w:rsidRPr="00EF0155">
        <w:rPr>
          <w:rFonts w:asciiTheme="minorHAnsi" w:hAnsiTheme="minorHAnsi" w:cstheme="minorHAnsi"/>
          <w:color w:val="000000"/>
        </w:rPr>
        <w:t xml:space="preserve">A recent study suggested that 80% of </w:t>
      </w:r>
      <w:r w:rsidR="00A62883" w:rsidRPr="00EF0155">
        <w:rPr>
          <w:rFonts w:asciiTheme="minorHAnsi" w:hAnsiTheme="minorHAnsi" w:cstheme="minorHAnsi"/>
          <w:color w:val="000000"/>
        </w:rPr>
        <w:t>all antibiotics sold in the US are sold for animal usag</w:t>
      </w:r>
      <w:r w:rsidR="006A5AD0" w:rsidRPr="00EF0155">
        <w:rPr>
          <w:rFonts w:asciiTheme="minorHAnsi" w:hAnsiTheme="minorHAnsi" w:cstheme="minorHAnsi"/>
          <w:color w:val="000000"/>
        </w:rPr>
        <w:t xml:space="preserve">e and that two thirds of these are antibiotics </w:t>
      </w:r>
      <w:r w:rsidR="00E90848" w:rsidRPr="00EF0155">
        <w:rPr>
          <w:rFonts w:asciiTheme="minorHAnsi" w:hAnsiTheme="minorHAnsi" w:cstheme="minorHAnsi"/>
          <w:color w:val="000000"/>
        </w:rPr>
        <w:t>are important to human health.</w:t>
      </w:r>
      <w:r w:rsidR="00EA684D" w:rsidRPr="00EF0155">
        <w:rPr>
          <w:rStyle w:val="FootnoteReference"/>
          <w:rFonts w:asciiTheme="minorHAnsi" w:hAnsiTheme="minorHAnsi" w:cstheme="minorHAnsi"/>
          <w:color w:val="000000"/>
        </w:rPr>
        <w:footnoteReference w:id="43"/>
      </w:r>
      <w:r w:rsidR="00DA6282" w:rsidRPr="00EF0155">
        <w:rPr>
          <w:rFonts w:asciiTheme="minorHAnsi" w:hAnsiTheme="minorHAnsi" w:cstheme="minorHAnsi"/>
          <w:color w:val="000000"/>
        </w:rPr>
        <w:t xml:space="preserve"> The </w:t>
      </w:r>
      <w:r w:rsidR="00CA0CDA" w:rsidRPr="00EF0155">
        <w:rPr>
          <w:rFonts w:asciiTheme="minorHAnsi" w:hAnsiTheme="minorHAnsi" w:cstheme="minorHAnsi"/>
          <w:color w:val="000000"/>
        </w:rPr>
        <w:t xml:space="preserve">authors </w:t>
      </w:r>
      <w:r w:rsidR="00CE686D" w:rsidRPr="00EF0155">
        <w:rPr>
          <w:rFonts w:asciiTheme="minorHAnsi" w:hAnsiTheme="minorHAnsi" w:cstheme="minorHAnsi"/>
          <w:color w:val="000000"/>
        </w:rPr>
        <w:t xml:space="preserve">of </w:t>
      </w:r>
      <w:r w:rsidR="006313B4" w:rsidRPr="00EF0155">
        <w:rPr>
          <w:rFonts w:asciiTheme="minorHAnsi" w:hAnsiTheme="minorHAnsi" w:cstheme="minorHAnsi"/>
          <w:color w:val="000000"/>
        </w:rPr>
        <w:t>this</w:t>
      </w:r>
      <w:r w:rsidR="00CE686D" w:rsidRPr="00EF0155">
        <w:rPr>
          <w:rFonts w:asciiTheme="minorHAnsi" w:hAnsiTheme="minorHAnsi" w:cstheme="minorHAnsi"/>
          <w:color w:val="000000"/>
        </w:rPr>
        <w:t xml:space="preserve"> study </w:t>
      </w:r>
      <w:r w:rsidR="00CA0CDA" w:rsidRPr="00EF0155">
        <w:rPr>
          <w:rFonts w:asciiTheme="minorHAnsi" w:hAnsiTheme="minorHAnsi" w:cstheme="minorHAnsi"/>
          <w:color w:val="000000"/>
        </w:rPr>
        <w:t>are unequivocal in their position</w:t>
      </w:r>
      <w:r w:rsidR="006313B4" w:rsidRPr="00EF0155">
        <w:rPr>
          <w:rFonts w:asciiTheme="minorHAnsi" w:hAnsiTheme="minorHAnsi" w:cstheme="minorHAnsi"/>
          <w:color w:val="000000"/>
        </w:rPr>
        <w:t xml:space="preserve"> stating </w:t>
      </w:r>
      <w:r w:rsidR="00CA0CDA" w:rsidRPr="00EF0155">
        <w:rPr>
          <w:rFonts w:asciiTheme="minorHAnsi" w:hAnsiTheme="minorHAnsi" w:cstheme="minorHAnsi"/>
          <w:color w:val="000000"/>
        </w:rPr>
        <w:t xml:space="preserve">that health care institutions and service providers must start to own the problem being caused </w:t>
      </w:r>
      <w:r w:rsidR="00667D76" w:rsidRPr="00EF0155">
        <w:rPr>
          <w:rFonts w:asciiTheme="minorHAnsi" w:hAnsiTheme="minorHAnsi" w:cstheme="minorHAnsi"/>
          <w:color w:val="000000"/>
        </w:rPr>
        <w:t xml:space="preserve">by </w:t>
      </w:r>
      <w:r w:rsidR="00E358BA" w:rsidRPr="00EF0155">
        <w:rPr>
          <w:rFonts w:asciiTheme="minorHAnsi" w:hAnsiTheme="minorHAnsi" w:cstheme="minorHAnsi"/>
          <w:color w:val="000000"/>
        </w:rPr>
        <w:t xml:space="preserve">what they term </w:t>
      </w:r>
      <w:r w:rsidR="003F6F8A" w:rsidRPr="00EF0155">
        <w:rPr>
          <w:rFonts w:asciiTheme="minorHAnsi" w:hAnsiTheme="minorHAnsi" w:cstheme="minorHAnsi"/>
          <w:color w:val="000000"/>
        </w:rPr>
        <w:t>‘</w:t>
      </w:r>
      <w:r w:rsidR="00E358BA" w:rsidRPr="00EF0155">
        <w:rPr>
          <w:rFonts w:asciiTheme="minorHAnsi" w:hAnsiTheme="minorHAnsi" w:cstheme="minorHAnsi"/>
          <w:color w:val="000000"/>
        </w:rPr>
        <w:t>misguided and irresponsible use</w:t>
      </w:r>
      <w:r w:rsidR="003F6F8A" w:rsidRPr="00EF0155">
        <w:rPr>
          <w:rFonts w:asciiTheme="minorHAnsi" w:hAnsiTheme="minorHAnsi" w:cstheme="minorHAnsi"/>
          <w:color w:val="000000"/>
        </w:rPr>
        <w:t>’</w:t>
      </w:r>
      <w:r w:rsidR="00E358BA" w:rsidRPr="00EF0155">
        <w:rPr>
          <w:rFonts w:asciiTheme="minorHAnsi" w:hAnsiTheme="minorHAnsi" w:cstheme="minorHAnsi"/>
          <w:color w:val="000000"/>
        </w:rPr>
        <w:t>.</w:t>
      </w:r>
      <w:r w:rsidR="00E90848" w:rsidRPr="00EF0155">
        <w:rPr>
          <w:rFonts w:asciiTheme="minorHAnsi" w:hAnsiTheme="minorHAnsi" w:cstheme="minorHAnsi"/>
          <w:color w:val="000000"/>
        </w:rPr>
        <w:t xml:space="preserve"> </w:t>
      </w:r>
      <w:r w:rsidR="00E90848" w:rsidRPr="00EF0155">
        <w:rPr>
          <w:rStyle w:val="FootnoteReference"/>
          <w:rFonts w:asciiTheme="minorHAnsi" w:hAnsiTheme="minorHAnsi" w:cstheme="minorHAnsi"/>
          <w:color w:val="000000"/>
        </w:rPr>
        <w:footnoteReference w:id="44"/>
      </w:r>
      <w:r w:rsidR="009A12C1" w:rsidRPr="00EF0155">
        <w:rPr>
          <w:rFonts w:asciiTheme="minorHAnsi" w:hAnsiTheme="minorHAnsi" w:cstheme="minorHAnsi"/>
          <w:color w:val="000000"/>
        </w:rPr>
        <w:t xml:space="preserve"> </w:t>
      </w:r>
    </w:p>
    <w:p w14:paraId="0917A66A" w14:textId="6B57D90B" w:rsidR="00141B2A" w:rsidRDefault="00AB1515" w:rsidP="00E47AC1">
      <w:pPr>
        <w:pStyle w:val="p"/>
        <w:spacing w:before="400" w:beforeAutospacing="0" w:after="400" w:afterAutospacing="0" w:line="360" w:lineRule="auto"/>
        <w:rPr>
          <w:rFonts w:asciiTheme="minorHAnsi" w:hAnsiTheme="minorHAnsi" w:cstheme="minorHAnsi"/>
          <w:color w:val="212121"/>
          <w:u w:val="single"/>
        </w:rPr>
      </w:pPr>
      <w:r w:rsidRPr="00EF0155">
        <w:rPr>
          <w:rFonts w:asciiTheme="minorHAnsi" w:hAnsiTheme="minorHAnsi" w:cstheme="minorHAnsi"/>
          <w:color w:val="212121"/>
          <w:u w:val="single"/>
        </w:rPr>
        <w:t>3.</w:t>
      </w:r>
      <w:r w:rsidR="003A1395">
        <w:rPr>
          <w:rFonts w:asciiTheme="minorHAnsi" w:hAnsiTheme="minorHAnsi" w:cstheme="minorHAnsi"/>
          <w:color w:val="212121"/>
          <w:u w:val="single"/>
        </w:rPr>
        <w:t>7.</w:t>
      </w:r>
      <w:r w:rsidR="00C730F7" w:rsidRPr="00EF0155">
        <w:rPr>
          <w:rFonts w:asciiTheme="minorHAnsi" w:hAnsiTheme="minorHAnsi" w:cstheme="minorHAnsi"/>
          <w:color w:val="212121"/>
          <w:u w:val="single"/>
        </w:rPr>
        <w:t xml:space="preserve"> </w:t>
      </w:r>
      <w:r w:rsidR="004017A2" w:rsidRPr="00EF0155">
        <w:rPr>
          <w:rFonts w:asciiTheme="minorHAnsi" w:hAnsiTheme="minorHAnsi" w:cstheme="minorHAnsi"/>
          <w:color w:val="212121"/>
          <w:u w:val="single"/>
        </w:rPr>
        <w:t>Summary</w:t>
      </w:r>
    </w:p>
    <w:p w14:paraId="21C89A2E" w14:textId="1B6B49FC" w:rsidR="00C3611F" w:rsidRPr="00141B2A" w:rsidRDefault="004017A2" w:rsidP="00E47AC1">
      <w:pPr>
        <w:pStyle w:val="p"/>
        <w:spacing w:before="400" w:beforeAutospacing="0" w:after="400" w:afterAutospacing="0" w:line="360" w:lineRule="auto"/>
        <w:rPr>
          <w:rFonts w:asciiTheme="minorHAnsi" w:hAnsiTheme="minorHAnsi" w:cstheme="minorHAnsi"/>
          <w:color w:val="212121"/>
          <w:u w:val="single"/>
        </w:rPr>
      </w:pPr>
      <w:r w:rsidRPr="00EF0155">
        <w:rPr>
          <w:rFonts w:asciiTheme="minorHAnsi" w:hAnsiTheme="minorHAnsi" w:cstheme="minorHAnsi"/>
          <w:color w:val="212121"/>
        </w:rPr>
        <w:t xml:space="preserve">It is </w:t>
      </w:r>
      <w:r w:rsidR="00BC4E6D" w:rsidRPr="00EF0155">
        <w:rPr>
          <w:rFonts w:asciiTheme="minorHAnsi" w:hAnsiTheme="minorHAnsi" w:cstheme="minorHAnsi"/>
          <w:color w:val="212121"/>
        </w:rPr>
        <w:t xml:space="preserve">beyond dispute </w:t>
      </w:r>
      <w:r w:rsidRPr="00EF0155">
        <w:rPr>
          <w:rFonts w:asciiTheme="minorHAnsi" w:hAnsiTheme="minorHAnsi" w:cstheme="minorHAnsi"/>
          <w:color w:val="212121"/>
        </w:rPr>
        <w:t xml:space="preserve">that </w:t>
      </w:r>
      <w:r w:rsidR="001068A8" w:rsidRPr="00EF0155">
        <w:rPr>
          <w:rFonts w:asciiTheme="minorHAnsi" w:hAnsiTheme="minorHAnsi" w:cstheme="minorHAnsi"/>
          <w:color w:val="212121"/>
        </w:rPr>
        <w:t xml:space="preserve">animal </w:t>
      </w:r>
      <w:r w:rsidR="00936EC5" w:rsidRPr="00EF0155">
        <w:rPr>
          <w:rFonts w:asciiTheme="minorHAnsi" w:hAnsiTheme="minorHAnsi" w:cstheme="minorHAnsi"/>
          <w:color w:val="212121"/>
        </w:rPr>
        <w:t xml:space="preserve">agriculture is </w:t>
      </w:r>
      <w:r w:rsidR="00721FFE" w:rsidRPr="00EF0155">
        <w:rPr>
          <w:rFonts w:asciiTheme="minorHAnsi" w:hAnsiTheme="minorHAnsi" w:cstheme="minorHAnsi"/>
          <w:color w:val="212121"/>
        </w:rPr>
        <w:t xml:space="preserve">having a significant and detrimental impact </w:t>
      </w:r>
      <w:r w:rsidR="008753D3" w:rsidRPr="00EF0155">
        <w:rPr>
          <w:rFonts w:asciiTheme="minorHAnsi" w:hAnsiTheme="minorHAnsi" w:cstheme="minorHAnsi"/>
          <w:color w:val="212121"/>
        </w:rPr>
        <w:t xml:space="preserve">on the health of the planet and its occupants. </w:t>
      </w:r>
      <w:r w:rsidR="00181B12" w:rsidRPr="00EF0155">
        <w:rPr>
          <w:rFonts w:asciiTheme="minorHAnsi" w:hAnsiTheme="minorHAnsi" w:cstheme="minorHAnsi"/>
          <w:color w:val="212121"/>
        </w:rPr>
        <w:t xml:space="preserve">The problems highlighted will no doubt be exacerbated by the </w:t>
      </w:r>
      <w:r w:rsidR="00B67DB5" w:rsidRPr="00EF0155">
        <w:rPr>
          <w:rFonts w:asciiTheme="minorHAnsi" w:hAnsiTheme="minorHAnsi" w:cstheme="minorHAnsi"/>
          <w:color w:val="212121"/>
        </w:rPr>
        <w:t xml:space="preserve">anticipated growth in </w:t>
      </w:r>
      <w:r w:rsidR="00845A90" w:rsidRPr="00EF0155">
        <w:rPr>
          <w:rFonts w:asciiTheme="minorHAnsi" w:hAnsiTheme="minorHAnsi" w:cstheme="minorHAnsi"/>
          <w:color w:val="212121"/>
        </w:rPr>
        <w:t>animal agriculture</w:t>
      </w:r>
      <w:r w:rsidR="00B67DB5" w:rsidRPr="00EF0155">
        <w:rPr>
          <w:rFonts w:asciiTheme="minorHAnsi" w:hAnsiTheme="minorHAnsi" w:cstheme="minorHAnsi"/>
          <w:color w:val="212121"/>
        </w:rPr>
        <w:t xml:space="preserve"> between now and 2050. </w:t>
      </w:r>
      <w:r w:rsidR="008D12A6" w:rsidRPr="00EF0155">
        <w:rPr>
          <w:rFonts w:asciiTheme="minorHAnsi" w:hAnsiTheme="minorHAnsi" w:cstheme="minorHAnsi"/>
          <w:color w:val="212121"/>
        </w:rPr>
        <w:t>Though</w:t>
      </w:r>
      <w:r w:rsidR="00F528EC" w:rsidRPr="00EF0155">
        <w:rPr>
          <w:rFonts w:asciiTheme="minorHAnsi" w:hAnsiTheme="minorHAnsi" w:cstheme="minorHAnsi"/>
          <w:color w:val="212121"/>
        </w:rPr>
        <w:t xml:space="preserve"> greater efficiencies are</w:t>
      </w:r>
      <w:r w:rsidR="008D12A6" w:rsidRPr="00EF0155">
        <w:rPr>
          <w:rFonts w:asciiTheme="minorHAnsi" w:hAnsiTheme="minorHAnsi" w:cstheme="minorHAnsi"/>
          <w:color w:val="212121"/>
        </w:rPr>
        <w:t xml:space="preserve"> being</w:t>
      </w:r>
      <w:r w:rsidR="00F528EC" w:rsidRPr="00EF0155">
        <w:rPr>
          <w:rFonts w:asciiTheme="minorHAnsi" w:hAnsiTheme="minorHAnsi" w:cstheme="minorHAnsi"/>
          <w:color w:val="212121"/>
        </w:rPr>
        <w:t xml:space="preserve"> sought</w:t>
      </w:r>
      <w:r w:rsidR="008D12A6" w:rsidRPr="00EF0155">
        <w:rPr>
          <w:rFonts w:asciiTheme="minorHAnsi" w:hAnsiTheme="minorHAnsi" w:cstheme="minorHAnsi"/>
          <w:color w:val="212121"/>
        </w:rPr>
        <w:t xml:space="preserve"> the depletion of the world’s forests </w:t>
      </w:r>
      <w:r w:rsidR="00F67532" w:rsidRPr="00EF0155">
        <w:rPr>
          <w:rFonts w:asciiTheme="minorHAnsi" w:hAnsiTheme="minorHAnsi" w:cstheme="minorHAnsi"/>
          <w:color w:val="212121"/>
        </w:rPr>
        <w:t>will</w:t>
      </w:r>
      <w:r w:rsidR="000C437A" w:rsidRPr="00EF0155">
        <w:rPr>
          <w:rFonts w:asciiTheme="minorHAnsi" w:hAnsiTheme="minorHAnsi" w:cstheme="minorHAnsi"/>
          <w:color w:val="212121"/>
        </w:rPr>
        <w:t xml:space="preserve"> </w:t>
      </w:r>
      <w:r w:rsidR="00F67532" w:rsidRPr="00EF0155">
        <w:rPr>
          <w:rFonts w:asciiTheme="minorHAnsi" w:hAnsiTheme="minorHAnsi" w:cstheme="minorHAnsi"/>
          <w:color w:val="212121"/>
        </w:rPr>
        <w:t>continue</w:t>
      </w:r>
      <w:r w:rsidR="00EA3681" w:rsidRPr="00EF0155">
        <w:rPr>
          <w:rFonts w:asciiTheme="minorHAnsi" w:hAnsiTheme="minorHAnsi" w:cstheme="minorHAnsi"/>
          <w:color w:val="212121"/>
        </w:rPr>
        <w:t xml:space="preserve">. </w:t>
      </w:r>
      <w:r w:rsidR="001230DB" w:rsidRPr="00EF0155">
        <w:rPr>
          <w:rFonts w:asciiTheme="minorHAnsi" w:hAnsiTheme="minorHAnsi" w:cstheme="minorHAnsi"/>
          <w:color w:val="212121"/>
        </w:rPr>
        <w:t>It is</w:t>
      </w:r>
      <w:r w:rsidR="001A44F7" w:rsidRPr="00EF0155">
        <w:rPr>
          <w:rFonts w:asciiTheme="minorHAnsi" w:hAnsiTheme="minorHAnsi" w:cstheme="minorHAnsi"/>
          <w:color w:val="212121"/>
        </w:rPr>
        <w:t xml:space="preserve"> </w:t>
      </w:r>
      <w:r w:rsidR="001230DB" w:rsidRPr="00EF0155">
        <w:rPr>
          <w:rFonts w:asciiTheme="minorHAnsi" w:hAnsiTheme="minorHAnsi" w:cstheme="minorHAnsi"/>
          <w:color w:val="212121"/>
        </w:rPr>
        <w:t xml:space="preserve">against this context that the UN has consistently </w:t>
      </w:r>
      <w:r w:rsidR="001A44F7" w:rsidRPr="00EF0155">
        <w:rPr>
          <w:rFonts w:asciiTheme="minorHAnsi" w:hAnsiTheme="minorHAnsi" w:cstheme="minorHAnsi"/>
          <w:color w:val="212121"/>
        </w:rPr>
        <w:t xml:space="preserve">recommended the adoption of a </w:t>
      </w:r>
      <w:r w:rsidR="003F7188" w:rsidRPr="00EF0155">
        <w:rPr>
          <w:rFonts w:asciiTheme="minorHAnsi" w:hAnsiTheme="minorHAnsi" w:cstheme="minorHAnsi"/>
          <w:color w:val="212121"/>
        </w:rPr>
        <w:t>plant-based</w:t>
      </w:r>
      <w:r w:rsidR="001A44F7" w:rsidRPr="00EF0155">
        <w:rPr>
          <w:rFonts w:asciiTheme="minorHAnsi" w:hAnsiTheme="minorHAnsi" w:cstheme="minorHAnsi"/>
          <w:color w:val="212121"/>
        </w:rPr>
        <w:t xml:space="preserve"> diet. </w:t>
      </w:r>
      <w:r w:rsidR="00DB1E31" w:rsidRPr="00EF0155">
        <w:rPr>
          <w:rFonts w:asciiTheme="minorHAnsi" w:hAnsiTheme="minorHAnsi" w:cstheme="minorHAnsi"/>
          <w:color w:val="212121"/>
        </w:rPr>
        <w:t xml:space="preserve">They argue that </w:t>
      </w:r>
      <w:r w:rsidR="00D7018E" w:rsidRPr="00EF0155">
        <w:rPr>
          <w:rFonts w:asciiTheme="minorHAnsi" w:hAnsiTheme="minorHAnsi" w:cstheme="minorHAnsi"/>
          <w:color w:val="212121"/>
        </w:rPr>
        <w:t>p</w:t>
      </w:r>
      <w:r w:rsidR="00B33A21" w:rsidRPr="00EF0155">
        <w:rPr>
          <w:rFonts w:asciiTheme="minorHAnsi" w:hAnsiTheme="minorHAnsi" w:cstheme="minorHAnsi"/>
          <w:color w:val="212121"/>
        </w:rPr>
        <w:t>lant</w:t>
      </w:r>
      <w:r w:rsidR="00D7018E" w:rsidRPr="00EF0155">
        <w:rPr>
          <w:rFonts w:asciiTheme="minorHAnsi" w:hAnsiTheme="minorHAnsi" w:cstheme="minorHAnsi"/>
          <w:color w:val="212121"/>
        </w:rPr>
        <w:t>-</w:t>
      </w:r>
      <w:r w:rsidR="00B33A21" w:rsidRPr="00EF0155">
        <w:rPr>
          <w:rFonts w:asciiTheme="minorHAnsi" w:hAnsiTheme="minorHAnsi" w:cstheme="minorHAnsi"/>
          <w:color w:val="212121"/>
        </w:rPr>
        <w:t xml:space="preserve">based diets </w:t>
      </w:r>
      <w:r w:rsidR="00501B24" w:rsidRPr="00EF0155">
        <w:rPr>
          <w:rFonts w:asciiTheme="minorHAnsi" w:hAnsiTheme="minorHAnsi" w:cstheme="minorHAnsi"/>
          <w:color w:val="212121"/>
        </w:rPr>
        <w:t xml:space="preserve">require much less land </w:t>
      </w:r>
      <w:r w:rsidR="00501B24" w:rsidRPr="00EF0155">
        <w:rPr>
          <w:rFonts w:asciiTheme="minorHAnsi" w:hAnsiTheme="minorHAnsi" w:cstheme="minorHAnsi"/>
          <w:color w:val="212121"/>
        </w:rPr>
        <w:lastRenderedPageBreak/>
        <w:t xml:space="preserve">and </w:t>
      </w:r>
      <w:r w:rsidR="00E2353B" w:rsidRPr="00EF0155">
        <w:rPr>
          <w:rFonts w:asciiTheme="minorHAnsi" w:hAnsiTheme="minorHAnsi" w:cstheme="minorHAnsi"/>
          <w:color w:val="212121"/>
        </w:rPr>
        <w:t>have significantly fewer environmental downsides.</w:t>
      </w:r>
      <w:r w:rsidR="00E2353B" w:rsidRPr="00EF0155">
        <w:rPr>
          <w:rStyle w:val="FootnoteReference"/>
          <w:rFonts w:asciiTheme="minorHAnsi" w:hAnsiTheme="minorHAnsi" w:cstheme="minorHAnsi"/>
          <w:color w:val="212121"/>
        </w:rPr>
        <w:footnoteReference w:id="45"/>
      </w:r>
      <w:r w:rsidR="001B651F" w:rsidRPr="00EF0155">
        <w:rPr>
          <w:rFonts w:asciiTheme="minorHAnsi" w:hAnsiTheme="minorHAnsi" w:cstheme="minorHAnsi"/>
          <w:color w:val="212121"/>
        </w:rPr>
        <w:t xml:space="preserve"> </w:t>
      </w:r>
      <w:r w:rsidR="00B70393" w:rsidRPr="00EF0155">
        <w:rPr>
          <w:rFonts w:asciiTheme="minorHAnsi" w:hAnsiTheme="minorHAnsi" w:cstheme="minorHAnsi"/>
          <w:color w:val="212121"/>
        </w:rPr>
        <w:t xml:space="preserve">As much as this </w:t>
      </w:r>
      <w:r w:rsidR="00FF6470" w:rsidRPr="00EF0155">
        <w:rPr>
          <w:rFonts w:asciiTheme="minorHAnsi" w:hAnsiTheme="minorHAnsi" w:cstheme="minorHAnsi"/>
          <w:color w:val="212121"/>
        </w:rPr>
        <w:t>different approach</w:t>
      </w:r>
      <w:r w:rsidR="00B70393" w:rsidRPr="00EF0155">
        <w:rPr>
          <w:rFonts w:asciiTheme="minorHAnsi" w:hAnsiTheme="minorHAnsi" w:cstheme="minorHAnsi"/>
          <w:color w:val="212121"/>
        </w:rPr>
        <w:t xml:space="preserve"> </w:t>
      </w:r>
      <w:r w:rsidR="000B422E" w:rsidRPr="00EF0155">
        <w:rPr>
          <w:rFonts w:asciiTheme="minorHAnsi" w:hAnsiTheme="minorHAnsi" w:cstheme="minorHAnsi"/>
          <w:color w:val="212121"/>
        </w:rPr>
        <w:t xml:space="preserve">is </w:t>
      </w:r>
      <w:r w:rsidR="00B70393" w:rsidRPr="00EF0155">
        <w:rPr>
          <w:rFonts w:asciiTheme="minorHAnsi" w:hAnsiTheme="minorHAnsi" w:cstheme="minorHAnsi"/>
          <w:color w:val="212121"/>
        </w:rPr>
        <w:t xml:space="preserve">advocated take-up </w:t>
      </w:r>
      <w:r w:rsidR="00030C20" w:rsidRPr="00EF0155">
        <w:rPr>
          <w:rFonts w:asciiTheme="minorHAnsi" w:hAnsiTheme="minorHAnsi" w:cstheme="minorHAnsi"/>
          <w:color w:val="212121"/>
        </w:rPr>
        <w:t xml:space="preserve">of </w:t>
      </w:r>
      <w:r w:rsidR="003B1270" w:rsidRPr="00EF0155">
        <w:rPr>
          <w:rFonts w:asciiTheme="minorHAnsi" w:hAnsiTheme="minorHAnsi" w:cstheme="minorHAnsi"/>
          <w:color w:val="212121"/>
        </w:rPr>
        <w:t>plant-based</w:t>
      </w:r>
      <w:r w:rsidR="00030C20" w:rsidRPr="00EF0155">
        <w:rPr>
          <w:rFonts w:asciiTheme="minorHAnsi" w:hAnsiTheme="minorHAnsi" w:cstheme="minorHAnsi"/>
          <w:color w:val="212121"/>
        </w:rPr>
        <w:t xml:space="preserve"> diets </w:t>
      </w:r>
      <w:r w:rsidR="00B70393" w:rsidRPr="00EF0155">
        <w:rPr>
          <w:rFonts w:asciiTheme="minorHAnsi" w:hAnsiTheme="minorHAnsi" w:cstheme="minorHAnsi"/>
          <w:color w:val="212121"/>
        </w:rPr>
        <w:t xml:space="preserve">is slow. In the UK </w:t>
      </w:r>
      <w:r w:rsidR="00F00EE8" w:rsidRPr="00EF0155">
        <w:rPr>
          <w:rFonts w:asciiTheme="minorHAnsi" w:hAnsiTheme="minorHAnsi" w:cstheme="minorHAnsi"/>
          <w:color w:val="212121"/>
        </w:rPr>
        <w:t xml:space="preserve">only </w:t>
      </w:r>
      <w:r w:rsidR="001904BD" w:rsidRPr="00EF0155">
        <w:rPr>
          <w:rFonts w:asciiTheme="minorHAnsi" w:hAnsiTheme="minorHAnsi" w:cstheme="minorHAnsi"/>
          <w:color w:val="212121"/>
        </w:rPr>
        <w:t>3</w:t>
      </w:r>
      <w:r w:rsidR="00F00EE8" w:rsidRPr="00EF0155">
        <w:rPr>
          <w:rFonts w:asciiTheme="minorHAnsi" w:hAnsiTheme="minorHAnsi" w:cstheme="minorHAnsi"/>
          <w:color w:val="212121"/>
        </w:rPr>
        <w:t xml:space="preserve">% of consumers label themselves as vegan </w:t>
      </w:r>
      <w:r w:rsidR="004931B1" w:rsidRPr="00EF0155">
        <w:rPr>
          <w:rFonts w:asciiTheme="minorHAnsi" w:hAnsiTheme="minorHAnsi" w:cstheme="minorHAnsi"/>
          <w:color w:val="212121"/>
        </w:rPr>
        <w:t xml:space="preserve">and </w:t>
      </w:r>
      <w:r w:rsidR="00EF1C52" w:rsidRPr="00EF0155">
        <w:rPr>
          <w:rFonts w:asciiTheme="minorHAnsi" w:hAnsiTheme="minorHAnsi" w:cstheme="minorHAnsi"/>
          <w:color w:val="212121"/>
        </w:rPr>
        <w:t>5% as vegetarian</w:t>
      </w:r>
      <w:r w:rsidR="00093345" w:rsidRPr="00EF0155">
        <w:rPr>
          <w:rFonts w:asciiTheme="minorHAnsi" w:hAnsiTheme="minorHAnsi" w:cstheme="minorHAnsi"/>
          <w:color w:val="212121"/>
        </w:rPr>
        <w:t xml:space="preserve">. </w:t>
      </w:r>
      <w:r w:rsidR="00362E51" w:rsidRPr="00EF0155">
        <w:rPr>
          <w:rFonts w:asciiTheme="minorHAnsi" w:hAnsiTheme="minorHAnsi" w:cstheme="minorHAnsi"/>
          <w:color w:val="212121"/>
        </w:rPr>
        <w:t xml:space="preserve">Of those cutting back </w:t>
      </w:r>
      <w:r w:rsidR="007730AE" w:rsidRPr="00EF0155">
        <w:rPr>
          <w:rFonts w:asciiTheme="minorHAnsi" w:hAnsiTheme="minorHAnsi" w:cstheme="minorHAnsi"/>
          <w:color w:val="212121"/>
        </w:rPr>
        <w:t xml:space="preserve">their meat consumption </w:t>
      </w:r>
      <w:r w:rsidR="004F26EE" w:rsidRPr="00EF0155">
        <w:rPr>
          <w:rFonts w:asciiTheme="minorHAnsi" w:hAnsiTheme="minorHAnsi" w:cstheme="minorHAnsi"/>
          <w:color w:val="212121"/>
        </w:rPr>
        <w:t>32% cited health reasons as their primary driver</w:t>
      </w:r>
      <w:r w:rsidR="004456BE" w:rsidRPr="00EF0155">
        <w:rPr>
          <w:rFonts w:asciiTheme="minorHAnsi" w:hAnsiTheme="minorHAnsi" w:cstheme="minorHAnsi"/>
          <w:color w:val="212121"/>
        </w:rPr>
        <w:t xml:space="preserve">, and 31% </w:t>
      </w:r>
      <w:r w:rsidR="00A72D66" w:rsidRPr="00EF0155">
        <w:rPr>
          <w:rFonts w:asciiTheme="minorHAnsi" w:hAnsiTheme="minorHAnsi" w:cstheme="minorHAnsi"/>
          <w:color w:val="212121"/>
        </w:rPr>
        <w:t>the cost effectiveness of a meat free diet.</w:t>
      </w:r>
      <w:r w:rsidR="004F26EE" w:rsidRPr="00EF0155">
        <w:rPr>
          <w:rFonts w:asciiTheme="minorHAnsi" w:hAnsiTheme="minorHAnsi" w:cstheme="minorHAnsi"/>
          <w:color w:val="212121"/>
        </w:rPr>
        <w:t xml:space="preserve"> </w:t>
      </w:r>
      <w:r w:rsidR="00AC2FE4" w:rsidRPr="00EF0155">
        <w:rPr>
          <w:rFonts w:asciiTheme="minorHAnsi" w:hAnsiTheme="minorHAnsi" w:cstheme="minorHAnsi"/>
          <w:color w:val="212121"/>
        </w:rPr>
        <w:t>Environmental concerns w</w:t>
      </w:r>
      <w:r w:rsidR="00E226F3" w:rsidRPr="00EF0155">
        <w:rPr>
          <w:rFonts w:asciiTheme="minorHAnsi" w:hAnsiTheme="minorHAnsi" w:cstheme="minorHAnsi"/>
          <w:color w:val="212121"/>
        </w:rPr>
        <w:t>ere</w:t>
      </w:r>
      <w:r w:rsidR="00AC2FE4" w:rsidRPr="00EF0155">
        <w:rPr>
          <w:rFonts w:asciiTheme="minorHAnsi" w:hAnsiTheme="minorHAnsi" w:cstheme="minorHAnsi"/>
          <w:color w:val="212121"/>
        </w:rPr>
        <w:t xml:space="preserve"> highlighted by </w:t>
      </w:r>
      <w:r w:rsidR="00D566A7" w:rsidRPr="00EF0155">
        <w:rPr>
          <w:rFonts w:asciiTheme="minorHAnsi" w:hAnsiTheme="minorHAnsi" w:cstheme="minorHAnsi"/>
          <w:color w:val="212121"/>
        </w:rPr>
        <w:t xml:space="preserve">only </w:t>
      </w:r>
      <w:r w:rsidR="00AC2FE4" w:rsidRPr="00EF0155">
        <w:rPr>
          <w:rFonts w:asciiTheme="minorHAnsi" w:hAnsiTheme="minorHAnsi" w:cstheme="minorHAnsi"/>
          <w:color w:val="212121"/>
        </w:rPr>
        <w:t>25% of respondents</w:t>
      </w:r>
      <w:r w:rsidR="00E226F3" w:rsidRPr="00EF0155">
        <w:rPr>
          <w:rFonts w:asciiTheme="minorHAnsi" w:hAnsiTheme="minorHAnsi" w:cstheme="minorHAnsi"/>
          <w:color w:val="212121"/>
        </w:rPr>
        <w:t>.</w:t>
      </w:r>
      <w:r w:rsidR="00B70393" w:rsidRPr="00EF0155">
        <w:rPr>
          <w:rStyle w:val="FootnoteReference"/>
          <w:rFonts w:asciiTheme="minorHAnsi" w:hAnsiTheme="minorHAnsi" w:cstheme="minorHAnsi"/>
          <w:color w:val="212121"/>
        </w:rPr>
        <w:footnoteReference w:id="46"/>
      </w:r>
      <w:r w:rsidR="003B1270" w:rsidRPr="00EF0155">
        <w:rPr>
          <w:rFonts w:asciiTheme="minorHAnsi" w:hAnsiTheme="minorHAnsi" w:cstheme="minorHAnsi"/>
          <w:color w:val="212121"/>
        </w:rPr>
        <w:t xml:space="preserve"> </w:t>
      </w:r>
      <w:r w:rsidR="00B862E9" w:rsidRPr="00EF0155">
        <w:rPr>
          <w:rFonts w:asciiTheme="minorHAnsi" w:hAnsiTheme="minorHAnsi" w:cstheme="minorHAnsi"/>
          <w:color w:val="212121"/>
        </w:rPr>
        <w:t xml:space="preserve">Why is this the case?  </w:t>
      </w:r>
      <w:r w:rsidR="00EA514C" w:rsidRPr="00EF0155">
        <w:rPr>
          <w:rFonts w:asciiTheme="minorHAnsi" w:hAnsiTheme="minorHAnsi" w:cstheme="minorHAnsi"/>
          <w:color w:val="212121"/>
        </w:rPr>
        <w:t>Writing s</w:t>
      </w:r>
      <w:r w:rsidR="00683918" w:rsidRPr="00EF0155">
        <w:rPr>
          <w:rFonts w:asciiTheme="minorHAnsi" w:hAnsiTheme="minorHAnsi" w:cstheme="minorHAnsi"/>
          <w:color w:val="212121"/>
        </w:rPr>
        <w:t xml:space="preserve">ixty years ago </w:t>
      </w:r>
      <w:r w:rsidR="00B80F6C" w:rsidRPr="00EF0155">
        <w:rPr>
          <w:rFonts w:asciiTheme="minorHAnsi" w:hAnsiTheme="minorHAnsi" w:cstheme="minorHAnsi"/>
          <w:color w:val="212121"/>
        </w:rPr>
        <w:t xml:space="preserve">Lynn White Junior </w:t>
      </w:r>
      <w:r w:rsidR="005B6A3D" w:rsidRPr="00EF0155">
        <w:rPr>
          <w:rFonts w:asciiTheme="minorHAnsi" w:hAnsiTheme="minorHAnsi" w:cstheme="minorHAnsi"/>
          <w:color w:val="212121"/>
        </w:rPr>
        <w:t>wrote</w:t>
      </w:r>
      <w:r w:rsidR="00125DA1" w:rsidRPr="00EF0155">
        <w:rPr>
          <w:rFonts w:asciiTheme="minorHAnsi" w:hAnsiTheme="minorHAnsi" w:cstheme="minorHAnsi"/>
          <w:color w:val="212121"/>
        </w:rPr>
        <w:t xml:space="preserve"> that </w:t>
      </w:r>
      <w:r w:rsidR="00EA514C" w:rsidRPr="00EF0155">
        <w:rPr>
          <w:rFonts w:asciiTheme="minorHAnsi" w:hAnsiTheme="minorHAnsi" w:cstheme="minorHAnsi"/>
          <w:color w:val="212121"/>
        </w:rPr>
        <w:t xml:space="preserve">we have </w:t>
      </w:r>
      <w:r w:rsidR="001154E5" w:rsidRPr="00EF0155">
        <w:rPr>
          <w:rFonts w:asciiTheme="minorHAnsi" w:hAnsiTheme="minorHAnsi" w:cstheme="minorHAnsi"/>
          <w:color w:val="212121"/>
        </w:rPr>
        <w:t>assimilated</w:t>
      </w:r>
      <w:r w:rsidR="00125DA1" w:rsidRPr="00EF0155">
        <w:rPr>
          <w:rFonts w:asciiTheme="minorHAnsi" w:hAnsiTheme="minorHAnsi" w:cstheme="minorHAnsi"/>
          <w:color w:val="212121"/>
        </w:rPr>
        <w:t xml:space="preserve"> </w:t>
      </w:r>
      <w:r w:rsidR="00EF7A4D" w:rsidRPr="00EF0155">
        <w:rPr>
          <w:rFonts w:asciiTheme="minorHAnsi" w:hAnsiTheme="minorHAnsi" w:cstheme="minorHAnsi"/>
          <w:color w:val="212121"/>
        </w:rPr>
        <w:t>the</w:t>
      </w:r>
      <w:r w:rsidR="00125DA1" w:rsidRPr="00EF0155">
        <w:rPr>
          <w:rFonts w:asciiTheme="minorHAnsi" w:hAnsiTheme="minorHAnsi" w:cstheme="minorHAnsi"/>
          <w:color w:val="212121"/>
        </w:rPr>
        <w:t xml:space="preserve"> </w:t>
      </w:r>
      <w:r w:rsidR="00D96B73" w:rsidRPr="00EF0155">
        <w:rPr>
          <w:rFonts w:asciiTheme="minorHAnsi" w:hAnsiTheme="minorHAnsi" w:cstheme="minorHAnsi"/>
          <w:color w:val="212121"/>
        </w:rPr>
        <w:t xml:space="preserve">Christian </w:t>
      </w:r>
      <w:r w:rsidR="00EF7A4D" w:rsidRPr="00EF0155">
        <w:rPr>
          <w:rFonts w:asciiTheme="minorHAnsi" w:hAnsiTheme="minorHAnsi" w:cstheme="minorHAnsi"/>
          <w:color w:val="212121"/>
        </w:rPr>
        <w:t xml:space="preserve">creation </w:t>
      </w:r>
      <w:r w:rsidR="00D96B73" w:rsidRPr="00EF0155">
        <w:rPr>
          <w:rFonts w:asciiTheme="minorHAnsi" w:hAnsiTheme="minorHAnsi" w:cstheme="minorHAnsi"/>
          <w:color w:val="212121"/>
        </w:rPr>
        <w:t>s</w:t>
      </w:r>
      <w:r w:rsidR="00B65668" w:rsidRPr="00EF0155">
        <w:rPr>
          <w:rFonts w:asciiTheme="minorHAnsi" w:hAnsiTheme="minorHAnsi" w:cstheme="minorHAnsi"/>
          <w:color w:val="212121"/>
        </w:rPr>
        <w:t>tory</w:t>
      </w:r>
      <w:r w:rsidR="009333D7" w:rsidRPr="00EF0155">
        <w:rPr>
          <w:rFonts w:asciiTheme="minorHAnsi" w:hAnsiTheme="minorHAnsi" w:cstheme="minorHAnsi"/>
          <w:color w:val="212121"/>
        </w:rPr>
        <w:t xml:space="preserve"> </w:t>
      </w:r>
      <w:r w:rsidR="000B7BFC" w:rsidRPr="00EF0155">
        <w:rPr>
          <w:rFonts w:asciiTheme="minorHAnsi" w:hAnsiTheme="minorHAnsi" w:cstheme="minorHAnsi"/>
          <w:color w:val="212121"/>
        </w:rPr>
        <w:t>as a cultural norm</w:t>
      </w:r>
      <w:r w:rsidR="000B28C2" w:rsidRPr="00EF0155">
        <w:rPr>
          <w:rFonts w:asciiTheme="minorHAnsi" w:hAnsiTheme="minorHAnsi" w:cstheme="minorHAnsi"/>
          <w:color w:val="212121"/>
        </w:rPr>
        <w:t xml:space="preserve"> and believe that </w:t>
      </w:r>
      <w:r w:rsidR="00813F7A" w:rsidRPr="00EF0155">
        <w:rPr>
          <w:rFonts w:asciiTheme="minorHAnsi" w:hAnsiTheme="minorHAnsi" w:cstheme="minorHAnsi"/>
          <w:color w:val="212121"/>
        </w:rPr>
        <w:t xml:space="preserve">the </w:t>
      </w:r>
      <w:r w:rsidR="007613B1" w:rsidRPr="00EF0155">
        <w:rPr>
          <w:rFonts w:asciiTheme="minorHAnsi" w:hAnsiTheme="minorHAnsi" w:cstheme="minorHAnsi"/>
          <w:color w:val="000000" w:themeColor="text1"/>
        </w:rPr>
        <w:t>environment</w:t>
      </w:r>
      <w:r w:rsidR="000B28C2" w:rsidRPr="00EF0155">
        <w:rPr>
          <w:rFonts w:asciiTheme="minorHAnsi" w:hAnsiTheme="minorHAnsi" w:cstheme="minorHAnsi"/>
          <w:color w:val="212121"/>
        </w:rPr>
        <w:t xml:space="preserve"> </w:t>
      </w:r>
      <w:r w:rsidR="00D8772E" w:rsidRPr="00EF0155">
        <w:rPr>
          <w:rFonts w:asciiTheme="minorHAnsi" w:hAnsiTheme="minorHAnsi" w:cstheme="minorHAnsi"/>
          <w:color w:val="212121"/>
        </w:rPr>
        <w:t xml:space="preserve"> </w:t>
      </w:r>
      <w:r w:rsidR="007613B1" w:rsidRPr="00EF0155">
        <w:rPr>
          <w:rFonts w:asciiTheme="minorHAnsi" w:hAnsiTheme="minorHAnsi" w:cstheme="minorHAnsi"/>
          <w:color w:val="212121"/>
        </w:rPr>
        <w:t>is ours to do with as we wish</w:t>
      </w:r>
      <w:r w:rsidR="008450E8" w:rsidRPr="00EF0155">
        <w:rPr>
          <w:rFonts w:asciiTheme="minorHAnsi" w:hAnsiTheme="minorHAnsi" w:cstheme="minorHAnsi"/>
          <w:color w:val="212121"/>
        </w:rPr>
        <w:t>.</w:t>
      </w:r>
      <w:r w:rsidR="00DE41F0" w:rsidRPr="00EF0155">
        <w:rPr>
          <w:rFonts w:asciiTheme="minorHAnsi" w:hAnsiTheme="minorHAnsi" w:cstheme="minorHAnsi"/>
          <w:color w:val="212121"/>
        </w:rPr>
        <w:t xml:space="preserve"> </w:t>
      </w:r>
      <w:r w:rsidR="004B0EBE" w:rsidRPr="00EF0155">
        <w:rPr>
          <w:rFonts w:asciiTheme="minorHAnsi" w:hAnsiTheme="minorHAnsi" w:cstheme="minorHAnsi"/>
          <w:color w:val="212121"/>
        </w:rPr>
        <w:t xml:space="preserve">White’s argument is </w:t>
      </w:r>
      <w:r w:rsidR="00C9721D" w:rsidRPr="00EF0155">
        <w:rPr>
          <w:rFonts w:asciiTheme="minorHAnsi" w:hAnsiTheme="minorHAnsi" w:cstheme="minorHAnsi"/>
          <w:color w:val="212121"/>
        </w:rPr>
        <w:t xml:space="preserve">considered in more detail in the next section. </w:t>
      </w:r>
    </w:p>
    <w:p w14:paraId="2E579139" w14:textId="688D1374" w:rsidR="004323C8" w:rsidRPr="00371730" w:rsidRDefault="00C3611F" w:rsidP="00C202FC">
      <w:pPr>
        <w:spacing w:line="360" w:lineRule="auto"/>
        <w:rPr>
          <w:rFonts w:asciiTheme="minorHAnsi" w:hAnsiTheme="minorHAnsi" w:cstheme="minorHAnsi"/>
          <w:color w:val="212121"/>
        </w:rPr>
      </w:pPr>
      <w:r w:rsidRPr="00EF0155">
        <w:rPr>
          <w:rFonts w:asciiTheme="minorHAnsi" w:hAnsiTheme="minorHAnsi" w:cstheme="minorHAnsi"/>
          <w:color w:val="212121"/>
        </w:rPr>
        <w:br w:type="page"/>
      </w:r>
      <w:r w:rsidR="00AB1515" w:rsidRPr="00EF0155">
        <w:rPr>
          <w:rFonts w:asciiTheme="minorHAnsi" w:hAnsiTheme="minorHAnsi" w:cstheme="minorHAnsi"/>
          <w:color w:val="212121"/>
          <w:u w:val="single"/>
        </w:rPr>
        <w:lastRenderedPageBreak/>
        <w:t>4.</w:t>
      </w:r>
      <w:r w:rsidR="00150AE0">
        <w:rPr>
          <w:rFonts w:asciiTheme="minorHAnsi" w:hAnsiTheme="minorHAnsi" w:cstheme="minorHAnsi"/>
          <w:color w:val="212121"/>
          <w:u w:val="single"/>
        </w:rPr>
        <w:t xml:space="preserve">The </w:t>
      </w:r>
      <w:r w:rsidR="0094707A" w:rsidRPr="00EF0155">
        <w:rPr>
          <w:rFonts w:asciiTheme="minorHAnsi" w:hAnsiTheme="minorHAnsi" w:cstheme="minorHAnsi"/>
          <w:color w:val="212121"/>
          <w:u w:val="single"/>
        </w:rPr>
        <w:t>Historical Roots of our Ecological Crisis</w:t>
      </w:r>
    </w:p>
    <w:p w14:paraId="346BB07C" w14:textId="375C95BE" w:rsidR="003B43FB" w:rsidRPr="00EF0155" w:rsidRDefault="00BB3CAB" w:rsidP="00C202FC">
      <w:pPr>
        <w:pStyle w:val="p"/>
        <w:spacing w:before="400" w:beforeAutospacing="0" w:after="400" w:afterAutospacing="0" w:line="360" w:lineRule="auto"/>
        <w:rPr>
          <w:rFonts w:asciiTheme="minorHAnsi" w:hAnsiTheme="minorHAnsi" w:cstheme="minorHAnsi"/>
          <w:color w:val="212121"/>
        </w:rPr>
      </w:pPr>
      <w:r w:rsidRPr="00EF0155">
        <w:rPr>
          <w:rFonts w:asciiTheme="minorHAnsi" w:hAnsiTheme="minorHAnsi" w:cstheme="minorHAnsi"/>
          <w:color w:val="212121"/>
        </w:rPr>
        <w:t xml:space="preserve">Lynn </w:t>
      </w:r>
      <w:r w:rsidR="000116BA" w:rsidRPr="00EF0155">
        <w:rPr>
          <w:rFonts w:asciiTheme="minorHAnsi" w:hAnsiTheme="minorHAnsi" w:cstheme="minorHAnsi"/>
          <w:color w:val="212121"/>
        </w:rPr>
        <w:t>White J</w:t>
      </w:r>
      <w:r w:rsidR="00540822">
        <w:rPr>
          <w:rFonts w:asciiTheme="minorHAnsi" w:hAnsiTheme="minorHAnsi" w:cstheme="minorHAnsi"/>
          <w:color w:val="212121"/>
        </w:rPr>
        <w:t>r</w:t>
      </w:r>
      <w:r w:rsidR="000116BA" w:rsidRPr="00EF0155">
        <w:rPr>
          <w:rFonts w:asciiTheme="minorHAnsi" w:hAnsiTheme="minorHAnsi" w:cstheme="minorHAnsi"/>
          <w:color w:val="212121"/>
        </w:rPr>
        <w:t xml:space="preserve">’s </w:t>
      </w:r>
      <w:r w:rsidR="00813864" w:rsidRPr="00EF0155">
        <w:rPr>
          <w:rFonts w:asciiTheme="minorHAnsi" w:hAnsiTheme="minorHAnsi" w:cstheme="minorHAnsi"/>
          <w:color w:val="212121"/>
        </w:rPr>
        <w:t xml:space="preserve">‘Historical Roots’ </w:t>
      </w:r>
      <w:r w:rsidR="000116BA" w:rsidRPr="00EF0155">
        <w:rPr>
          <w:rFonts w:asciiTheme="minorHAnsi" w:hAnsiTheme="minorHAnsi" w:cstheme="minorHAnsi"/>
          <w:color w:val="212121"/>
        </w:rPr>
        <w:t>article was written in 1967</w:t>
      </w:r>
      <w:r w:rsidR="00092D8B" w:rsidRPr="00EF0155">
        <w:rPr>
          <w:rFonts w:asciiTheme="minorHAnsi" w:hAnsiTheme="minorHAnsi" w:cstheme="minorHAnsi"/>
          <w:color w:val="212121"/>
        </w:rPr>
        <w:t xml:space="preserve"> five years after </w:t>
      </w:r>
      <w:r w:rsidR="00642E3F" w:rsidRPr="00EF0155">
        <w:rPr>
          <w:rFonts w:asciiTheme="minorHAnsi" w:hAnsiTheme="minorHAnsi" w:cstheme="minorHAnsi"/>
          <w:color w:val="212121"/>
        </w:rPr>
        <w:t xml:space="preserve">Rachel </w:t>
      </w:r>
      <w:r w:rsidR="00092D8B" w:rsidRPr="00EF0155">
        <w:rPr>
          <w:rFonts w:asciiTheme="minorHAnsi" w:hAnsiTheme="minorHAnsi" w:cstheme="minorHAnsi"/>
          <w:color w:val="212121"/>
        </w:rPr>
        <w:t>Carson had published ‘Silent Spring’</w:t>
      </w:r>
      <w:r w:rsidR="00FE3CCF" w:rsidRPr="00EF0155">
        <w:rPr>
          <w:rFonts w:asciiTheme="minorHAnsi" w:hAnsiTheme="minorHAnsi" w:cstheme="minorHAnsi"/>
          <w:color w:val="212121"/>
        </w:rPr>
        <w:t>.</w:t>
      </w:r>
      <w:r w:rsidR="00FE3CCF" w:rsidRPr="00EF0155">
        <w:rPr>
          <w:rStyle w:val="FootnoteReference"/>
          <w:rFonts w:asciiTheme="minorHAnsi" w:hAnsiTheme="minorHAnsi" w:cstheme="minorHAnsi"/>
          <w:color w:val="212121"/>
        </w:rPr>
        <w:footnoteReference w:id="47"/>
      </w:r>
      <w:r w:rsidR="00092D8B" w:rsidRPr="00EF0155">
        <w:rPr>
          <w:rFonts w:asciiTheme="minorHAnsi" w:hAnsiTheme="minorHAnsi" w:cstheme="minorHAnsi"/>
          <w:color w:val="212121"/>
        </w:rPr>
        <w:t xml:space="preserve"> </w:t>
      </w:r>
      <w:r w:rsidR="00960BEE" w:rsidRPr="00EF0155">
        <w:rPr>
          <w:rFonts w:asciiTheme="minorHAnsi" w:hAnsiTheme="minorHAnsi" w:cstheme="minorHAnsi"/>
          <w:color w:val="212121"/>
        </w:rPr>
        <w:t>For those</w:t>
      </w:r>
      <w:r w:rsidR="008F4A7A" w:rsidRPr="00EF0155">
        <w:rPr>
          <w:rFonts w:asciiTheme="minorHAnsi" w:hAnsiTheme="minorHAnsi" w:cstheme="minorHAnsi"/>
          <w:color w:val="212121"/>
        </w:rPr>
        <w:t xml:space="preserve"> </w:t>
      </w:r>
      <w:r w:rsidR="00960BEE" w:rsidRPr="00EF0155">
        <w:rPr>
          <w:rFonts w:asciiTheme="minorHAnsi" w:hAnsiTheme="minorHAnsi" w:cstheme="minorHAnsi"/>
          <w:color w:val="212121"/>
        </w:rPr>
        <w:t xml:space="preserve">taking notice </w:t>
      </w:r>
      <w:r w:rsidR="009C67EB" w:rsidRPr="00EF0155">
        <w:rPr>
          <w:rFonts w:asciiTheme="minorHAnsi" w:hAnsiTheme="minorHAnsi" w:cstheme="minorHAnsi"/>
          <w:color w:val="212121"/>
        </w:rPr>
        <w:t xml:space="preserve">the impending ecological crisis was </w:t>
      </w:r>
      <w:r w:rsidR="00F625F2" w:rsidRPr="00EF0155">
        <w:rPr>
          <w:rFonts w:asciiTheme="minorHAnsi" w:hAnsiTheme="minorHAnsi" w:cstheme="minorHAnsi"/>
          <w:color w:val="212121"/>
        </w:rPr>
        <w:t>already</w:t>
      </w:r>
      <w:r w:rsidR="009C67EB" w:rsidRPr="00EF0155">
        <w:rPr>
          <w:rFonts w:asciiTheme="minorHAnsi" w:hAnsiTheme="minorHAnsi" w:cstheme="minorHAnsi"/>
          <w:color w:val="212121"/>
        </w:rPr>
        <w:t xml:space="preserve"> apparent. </w:t>
      </w:r>
      <w:r w:rsidR="0061404B" w:rsidRPr="00EF0155">
        <w:rPr>
          <w:rFonts w:asciiTheme="minorHAnsi" w:hAnsiTheme="minorHAnsi" w:cstheme="minorHAnsi"/>
          <w:color w:val="212121"/>
        </w:rPr>
        <w:t>Although ‘</w:t>
      </w:r>
      <w:r w:rsidR="00EF0586" w:rsidRPr="00EF0155">
        <w:rPr>
          <w:rFonts w:asciiTheme="minorHAnsi" w:hAnsiTheme="minorHAnsi" w:cstheme="minorHAnsi"/>
          <w:color w:val="212121"/>
        </w:rPr>
        <w:t>H</w:t>
      </w:r>
      <w:r w:rsidR="0061404B" w:rsidRPr="00EF0155">
        <w:rPr>
          <w:rFonts w:asciiTheme="minorHAnsi" w:hAnsiTheme="minorHAnsi" w:cstheme="minorHAnsi"/>
          <w:color w:val="212121"/>
        </w:rPr>
        <w:t xml:space="preserve">istorical </w:t>
      </w:r>
      <w:r w:rsidR="00EF0586" w:rsidRPr="00EF0155">
        <w:rPr>
          <w:rFonts w:asciiTheme="minorHAnsi" w:hAnsiTheme="minorHAnsi" w:cstheme="minorHAnsi"/>
          <w:color w:val="212121"/>
        </w:rPr>
        <w:t>R</w:t>
      </w:r>
      <w:r w:rsidR="0061404B" w:rsidRPr="00EF0155">
        <w:rPr>
          <w:rFonts w:asciiTheme="minorHAnsi" w:hAnsiTheme="minorHAnsi" w:cstheme="minorHAnsi"/>
          <w:color w:val="212121"/>
        </w:rPr>
        <w:t xml:space="preserve">oots’ is </w:t>
      </w:r>
      <w:r w:rsidR="00440168" w:rsidRPr="00EF0155">
        <w:rPr>
          <w:rFonts w:asciiTheme="minorHAnsi" w:hAnsiTheme="minorHAnsi" w:cstheme="minorHAnsi"/>
          <w:color w:val="212121"/>
        </w:rPr>
        <w:t>pinned</w:t>
      </w:r>
      <w:r w:rsidR="0061404B" w:rsidRPr="00EF0155">
        <w:rPr>
          <w:rFonts w:asciiTheme="minorHAnsi" w:hAnsiTheme="minorHAnsi" w:cstheme="minorHAnsi"/>
          <w:color w:val="212121"/>
        </w:rPr>
        <w:t xml:space="preserve"> </w:t>
      </w:r>
      <w:r w:rsidR="007725B3" w:rsidRPr="00EF0155">
        <w:rPr>
          <w:rFonts w:asciiTheme="minorHAnsi" w:hAnsiTheme="minorHAnsi" w:cstheme="minorHAnsi"/>
          <w:color w:val="212121"/>
        </w:rPr>
        <w:t xml:space="preserve">as the </w:t>
      </w:r>
      <w:r w:rsidR="00BA6DC6" w:rsidRPr="00EF0155">
        <w:rPr>
          <w:rFonts w:asciiTheme="minorHAnsi" w:hAnsiTheme="minorHAnsi" w:cstheme="minorHAnsi"/>
          <w:color w:val="212121"/>
        </w:rPr>
        <w:t xml:space="preserve">pioneering </w:t>
      </w:r>
      <w:r w:rsidR="007725B3" w:rsidRPr="00EF0155">
        <w:rPr>
          <w:rFonts w:asciiTheme="minorHAnsi" w:hAnsiTheme="minorHAnsi" w:cstheme="minorHAnsi"/>
          <w:color w:val="212121"/>
        </w:rPr>
        <w:t xml:space="preserve">work in </w:t>
      </w:r>
      <w:r w:rsidR="00BA6DC6" w:rsidRPr="00EF0155">
        <w:rPr>
          <w:rFonts w:asciiTheme="minorHAnsi" w:hAnsiTheme="minorHAnsi" w:cstheme="minorHAnsi"/>
          <w:color w:val="212121"/>
        </w:rPr>
        <w:t xml:space="preserve">Ecotheology </w:t>
      </w:r>
      <w:r w:rsidR="00ED21E5" w:rsidRPr="00EF0155">
        <w:rPr>
          <w:rFonts w:asciiTheme="minorHAnsi" w:hAnsiTheme="minorHAnsi" w:cstheme="minorHAnsi"/>
          <w:color w:val="212121"/>
        </w:rPr>
        <w:t xml:space="preserve">the Lutheran theologian Joseph Sittler had </w:t>
      </w:r>
      <w:r w:rsidR="00482811" w:rsidRPr="00EF0155">
        <w:rPr>
          <w:rFonts w:asciiTheme="minorHAnsi" w:hAnsiTheme="minorHAnsi" w:cstheme="minorHAnsi"/>
          <w:color w:val="212121"/>
        </w:rPr>
        <w:t xml:space="preserve">already </w:t>
      </w:r>
      <w:r w:rsidR="008C60B5" w:rsidRPr="00EF0155">
        <w:rPr>
          <w:rFonts w:asciiTheme="minorHAnsi" w:hAnsiTheme="minorHAnsi" w:cstheme="minorHAnsi"/>
          <w:color w:val="212121"/>
        </w:rPr>
        <w:t xml:space="preserve">written </w:t>
      </w:r>
      <w:r w:rsidR="008C60B5" w:rsidRPr="008C6B03">
        <w:rPr>
          <w:rFonts w:asciiTheme="minorHAnsi" w:hAnsiTheme="minorHAnsi" w:cstheme="minorHAnsi"/>
          <w:i/>
          <w:iCs/>
          <w:color w:val="212121"/>
        </w:rPr>
        <w:t>‘</w:t>
      </w:r>
      <w:r w:rsidR="009C54FD" w:rsidRPr="008C6B03">
        <w:rPr>
          <w:rFonts w:asciiTheme="minorHAnsi" w:hAnsiTheme="minorHAnsi" w:cstheme="minorHAnsi"/>
          <w:i/>
          <w:iCs/>
          <w:color w:val="212121"/>
        </w:rPr>
        <w:t>The Care of the Earth</w:t>
      </w:r>
      <w:r w:rsidR="00426D80" w:rsidRPr="008C6B03">
        <w:rPr>
          <w:rFonts w:asciiTheme="minorHAnsi" w:hAnsiTheme="minorHAnsi" w:cstheme="minorHAnsi"/>
          <w:i/>
          <w:iCs/>
          <w:color w:val="212121"/>
        </w:rPr>
        <w:t>’</w:t>
      </w:r>
      <w:r w:rsidR="00426D80" w:rsidRPr="00EF0155">
        <w:rPr>
          <w:rFonts w:asciiTheme="minorHAnsi" w:hAnsiTheme="minorHAnsi" w:cstheme="minorHAnsi"/>
          <w:color w:val="212121"/>
        </w:rPr>
        <w:t xml:space="preserve"> in 19</w:t>
      </w:r>
      <w:r w:rsidR="00E805C1" w:rsidRPr="00EF0155">
        <w:rPr>
          <w:rFonts w:asciiTheme="minorHAnsi" w:hAnsiTheme="minorHAnsi" w:cstheme="minorHAnsi"/>
          <w:color w:val="212121"/>
        </w:rPr>
        <w:t>64</w:t>
      </w:r>
      <w:r w:rsidR="00BA6DC6" w:rsidRPr="00EF0155">
        <w:rPr>
          <w:rFonts w:asciiTheme="minorHAnsi" w:hAnsiTheme="minorHAnsi" w:cstheme="minorHAnsi"/>
          <w:color w:val="212121"/>
        </w:rPr>
        <w:t xml:space="preserve">. In it he </w:t>
      </w:r>
      <w:r w:rsidR="00237423" w:rsidRPr="00EF0155">
        <w:rPr>
          <w:rFonts w:asciiTheme="minorHAnsi" w:hAnsiTheme="minorHAnsi" w:cstheme="minorHAnsi"/>
          <w:color w:val="212121"/>
        </w:rPr>
        <w:t>explor</w:t>
      </w:r>
      <w:r w:rsidR="00BA6DC6" w:rsidRPr="00EF0155">
        <w:rPr>
          <w:rFonts w:asciiTheme="minorHAnsi" w:hAnsiTheme="minorHAnsi" w:cstheme="minorHAnsi"/>
          <w:color w:val="212121"/>
        </w:rPr>
        <w:t>ed</w:t>
      </w:r>
      <w:r w:rsidR="00237423" w:rsidRPr="00EF0155">
        <w:rPr>
          <w:rFonts w:asciiTheme="minorHAnsi" w:hAnsiTheme="minorHAnsi" w:cstheme="minorHAnsi"/>
          <w:color w:val="212121"/>
        </w:rPr>
        <w:t xml:space="preserve"> the idea of a Christianity based environmental ethic</w:t>
      </w:r>
      <w:r w:rsidR="00EF25D3">
        <w:rPr>
          <w:rFonts w:asciiTheme="minorHAnsi" w:hAnsiTheme="minorHAnsi" w:cstheme="minorHAnsi"/>
          <w:color w:val="212121"/>
        </w:rPr>
        <w:t xml:space="preserve"> and</w:t>
      </w:r>
      <w:r w:rsidR="00EF25D3" w:rsidRPr="00EF0155">
        <w:rPr>
          <w:rFonts w:asciiTheme="minorHAnsi" w:hAnsiTheme="minorHAnsi" w:cstheme="minorHAnsi"/>
          <w:color w:val="212121"/>
        </w:rPr>
        <w:t xml:space="preserve"> </w:t>
      </w:r>
      <w:r w:rsidR="003128A9" w:rsidRPr="00EF0155">
        <w:rPr>
          <w:rFonts w:asciiTheme="minorHAnsi" w:hAnsiTheme="minorHAnsi" w:cstheme="minorHAnsi"/>
          <w:color w:val="212121"/>
        </w:rPr>
        <w:t>declared</w:t>
      </w:r>
      <w:r w:rsidR="00A57018" w:rsidRPr="00EF0155">
        <w:rPr>
          <w:rFonts w:asciiTheme="minorHAnsi" w:hAnsiTheme="minorHAnsi" w:cstheme="minorHAnsi"/>
          <w:color w:val="212121"/>
        </w:rPr>
        <w:t xml:space="preserve"> </w:t>
      </w:r>
      <w:r w:rsidR="00C85F25" w:rsidRPr="00EF0155">
        <w:rPr>
          <w:rFonts w:asciiTheme="minorHAnsi" w:hAnsiTheme="minorHAnsi" w:cstheme="minorHAnsi"/>
          <w:color w:val="212121"/>
        </w:rPr>
        <w:t xml:space="preserve">environmental </w:t>
      </w:r>
      <w:r w:rsidR="00D21BA2" w:rsidRPr="00EF0155">
        <w:rPr>
          <w:rFonts w:asciiTheme="minorHAnsi" w:hAnsiTheme="minorHAnsi" w:cstheme="minorHAnsi"/>
          <w:color w:val="212121"/>
        </w:rPr>
        <w:t xml:space="preserve">abuse </w:t>
      </w:r>
      <w:r w:rsidR="003128A9" w:rsidRPr="00EF0155">
        <w:rPr>
          <w:rFonts w:asciiTheme="minorHAnsi" w:hAnsiTheme="minorHAnsi" w:cstheme="minorHAnsi"/>
          <w:color w:val="212121"/>
        </w:rPr>
        <w:t xml:space="preserve">to be </w:t>
      </w:r>
      <w:r w:rsidR="00D5759F" w:rsidRPr="00EF0155">
        <w:rPr>
          <w:rFonts w:asciiTheme="minorHAnsi" w:hAnsiTheme="minorHAnsi" w:cstheme="minorHAnsi"/>
          <w:color w:val="212121"/>
        </w:rPr>
        <w:t xml:space="preserve">evidence of </w:t>
      </w:r>
      <w:r w:rsidR="0099685F" w:rsidRPr="00EF0155">
        <w:rPr>
          <w:rFonts w:asciiTheme="minorHAnsi" w:hAnsiTheme="minorHAnsi" w:cstheme="minorHAnsi"/>
          <w:color w:val="212121"/>
        </w:rPr>
        <w:t>‘</w:t>
      </w:r>
      <w:r w:rsidR="00D21BA2" w:rsidRPr="00EF0155">
        <w:rPr>
          <w:rFonts w:asciiTheme="minorHAnsi" w:hAnsiTheme="minorHAnsi" w:cstheme="minorHAnsi"/>
          <w:color w:val="212121"/>
        </w:rPr>
        <w:t>use without grace</w:t>
      </w:r>
      <w:r w:rsidR="0099685F" w:rsidRPr="00EF0155">
        <w:rPr>
          <w:rFonts w:asciiTheme="minorHAnsi" w:hAnsiTheme="minorHAnsi" w:cstheme="minorHAnsi"/>
          <w:color w:val="212121"/>
        </w:rPr>
        <w:t>’</w:t>
      </w:r>
      <w:r w:rsidR="00FD1E08" w:rsidRPr="00EF0155">
        <w:rPr>
          <w:rFonts w:asciiTheme="minorHAnsi" w:hAnsiTheme="minorHAnsi" w:cstheme="minorHAnsi"/>
          <w:color w:val="212121"/>
        </w:rPr>
        <w:t xml:space="preserve">. </w:t>
      </w:r>
      <w:r w:rsidR="00D10323" w:rsidRPr="00EF0155">
        <w:rPr>
          <w:rStyle w:val="FootnoteReference"/>
          <w:rFonts w:asciiTheme="minorHAnsi" w:hAnsiTheme="minorHAnsi" w:cstheme="minorHAnsi"/>
          <w:color w:val="212121"/>
        </w:rPr>
        <w:footnoteReference w:id="48"/>
      </w:r>
      <w:r w:rsidR="00CF58ED" w:rsidRPr="00EF0155">
        <w:rPr>
          <w:rFonts w:asciiTheme="minorHAnsi" w:hAnsiTheme="minorHAnsi" w:cstheme="minorHAnsi"/>
          <w:color w:val="212121"/>
        </w:rPr>
        <w:t xml:space="preserve"> </w:t>
      </w:r>
    </w:p>
    <w:p w14:paraId="4280401B" w14:textId="6ABEC522" w:rsidR="008E6DCB" w:rsidRPr="00EF0155" w:rsidRDefault="008E6DCB" w:rsidP="00C202FC">
      <w:pPr>
        <w:pStyle w:val="p"/>
        <w:spacing w:before="400" w:beforeAutospacing="0" w:after="400" w:afterAutospacing="0" w:line="360" w:lineRule="auto"/>
        <w:rPr>
          <w:rFonts w:asciiTheme="minorHAnsi" w:hAnsiTheme="minorHAnsi" w:cstheme="minorHAnsi"/>
          <w:color w:val="212121"/>
          <w:u w:val="single"/>
        </w:rPr>
      </w:pPr>
      <w:r w:rsidRPr="00EF0155">
        <w:rPr>
          <w:rFonts w:asciiTheme="minorHAnsi" w:hAnsiTheme="minorHAnsi" w:cstheme="minorHAnsi"/>
          <w:color w:val="212121"/>
          <w:u w:val="single"/>
        </w:rPr>
        <w:t>4.</w:t>
      </w:r>
      <w:r w:rsidR="003A1395">
        <w:rPr>
          <w:rFonts w:asciiTheme="minorHAnsi" w:hAnsiTheme="minorHAnsi" w:cstheme="minorHAnsi"/>
          <w:color w:val="212121"/>
          <w:u w:val="single"/>
        </w:rPr>
        <w:t>1</w:t>
      </w:r>
      <w:r w:rsidRPr="00EF0155">
        <w:rPr>
          <w:rFonts w:asciiTheme="minorHAnsi" w:hAnsiTheme="minorHAnsi" w:cstheme="minorHAnsi"/>
          <w:color w:val="212121"/>
          <w:u w:val="single"/>
        </w:rPr>
        <w:t xml:space="preserve"> Lynn White Junior and his Argument</w:t>
      </w:r>
    </w:p>
    <w:p w14:paraId="3D12FED3" w14:textId="3100F229" w:rsidR="00F73E2E" w:rsidRPr="00EF0155" w:rsidRDefault="008E117E" w:rsidP="00C202FC">
      <w:pPr>
        <w:pStyle w:val="p"/>
        <w:spacing w:before="400" w:beforeAutospacing="0" w:after="400" w:afterAutospacing="0" w:line="360" w:lineRule="auto"/>
        <w:rPr>
          <w:rFonts w:asciiTheme="minorHAnsi" w:hAnsiTheme="minorHAnsi" w:cstheme="minorHAnsi"/>
          <w:color w:val="212121"/>
          <w:u w:val="single"/>
        </w:rPr>
      </w:pPr>
      <w:r w:rsidRPr="00EF0155">
        <w:rPr>
          <w:rFonts w:asciiTheme="minorHAnsi" w:hAnsiTheme="minorHAnsi" w:cstheme="minorHAnsi"/>
          <w:color w:val="212121"/>
        </w:rPr>
        <w:t>White</w:t>
      </w:r>
      <w:r w:rsidR="00896B29" w:rsidRPr="00EF0155">
        <w:rPr>
          <w:rFonts w:asciiTheme="minorHAnsi" w:hAnsiTheme="minorHAnsi" w:cstheme="minorHAnsi"/>
          <w:color w:val="212121"/>
        </w:rPr>
        <w:t xml:space="preserve"> </w:t>
      </w:r>
      <w:r w:rsidR="000B1D84" w:rsidRPr="00EF0155">
        <w:rPr>
          <w:rFonts w:asciiTheme="minorHAnsi" w:hAnsiTheme="minorHAnsi" w:cstheme="minorHAnsi"/>
          <w:color w:val="212121"/>
        </w:rPr>
        <w:t xml:space="preserve">focusses his attention on the Genesis </w:t>
      </w:r>
      <w:r w:rsidR="00B36798" w:rsidRPr="00EF0155">
        <w:rPr>
          <w:rFonts w:asciiTheme="minorHAnsi" w:hAnsiTheme="minorHAnsi" w:cstheme="minorHAnsi"/>
          <w:color w:val="212121"/>
        </w:rPr>
        <w:t>scriptures</w:t>
      </w:r>
      <w:r w:rsidR="000B1D84" w:rsidRPr="00EF0155">
        <w:rPr>
          <w:rFonts w:asciiTheme="minorHAnsi" w:hAnsiTheme="minorHAnsi" w:cstheme="minorHAnsi"/>
          <w:color w:val="212121"/>
        </w:rPr>
        <w:t xml:space="preserve"> </w:t>
      </w:r>
      <w:r w:rsidRPr="00EF0155">
        <w:rPr>
          <w:rFonts w:asciiTheme="minorHAnsi" w:hAnsiTheme="minorHAnsi" w:cstheme="minorHAnsi"/>
          <w:color w:val="212121"/>
        </w:rPr>
        <w:t>suggest</w:t>
      </w:r>
      <w:r w:rsidR="00B36798" w:rsidRPr="00EF0155">
        <w:rPr>
          <w:rFonts w:asciiTheme="minorHAnsi" w:hAnsiTheme="minorHAnsi" w:cstheme="minorHAnsi"/>
          <w:color w:val="212121"/>
        </w:rPr>
        <w:t>ing</w:t>
      </w:r>
      <w:r w:rsidRPr="00EF0155">
        <w:rPr>
          <w:rFonts w:asciiTheme="minorHAnsi" w:hAnsiTheme="minorHAnsi" w:cstheme="minorHAnsi"/>
          <w:color w:val="212121"/>
        </w:rPr>
        <w:t xml:space="preserve"> that </w:t>
      </w:r>
      <w:r w:rsidR="00016A4D" w:rsidRPr="00EF0155">
        <w:rPr>
          <w:rFonts w:asciiTheme="minorHAnsi" w:hAnsiTheme="minorHAnsi" w:cstheme="minorHAnsi"/>
          <w:color w:val="212121"/>
        </w:rPr>
        <w:t xml:space="preserve">Christianity inherited an incredibly powerful creation story. </w:t>
      </w:r>
      <w:r w:rsidR="003D1FFE" w:rsidRPr="00EF0155">
        <w:rPr>
          <w:rFonts w:asciiTheme="minorHAnsi" w:hAnsiTheme="minorHAnsi" w:cstheme="minorHAnsi"/>
          <w:color w:val="212121"/>
        </w:rPr>
        <w:t>White</w:t>
      </w:r>
      <w:r w:rsidR="00073EB0">
        <w:rPr>
          <w:rFonts w:asciiTheme="minorHAnsi" w:hAnsiTheme="minorHAnsi" w:cstheme="minorHAnsi"/>
          <w:color w:val="212121"/>
        </w:rPr>
        <w:t xml:space="preserve"> </w:t>
      </w:r>
      <w:r w:rsidR="003D1FFE" w:rsidRPr="00EF0155">
        <w:rPr>
          <w:rFonts w:asciiTheme="minorHAnsi" w:hAnsiTheme="minorHAnsi" w:cstheme="minorHAnsi"/>
          <w:color w:val="212121"/>
        </w:rPr>
        <w:t xml:space="preserve">suggests that </w:t>
      </w:r>
      <w:r w:rsidR="00447E5C" w:rsidRPr="00EF0155">
        <w:rPr>
          <w:rFonts w:asciiTheme="minorHAnsi" w:hAnsiTheme="minorHAnsi" w:cstheme="minorHAnsi"/>
          <w:color w:val="212121"/>
        </w:rPr>
        <w:t xml:space="preserve">these scriptures are the root cause of </w:t>
      </w:r>
      <w:r w:rsidR="00CC3BB6" w:rsidRPr="00EF0155">
        <w:rPr>
          <w:rFonts w:asciiTheme="minorHAnsi" w:hAnsiTheme="minorHAnsi" w:cstheme="minorHAnsi"/>
          <w:color w:val="212121"/>
        </w:rPr>
        <w:t>‘</w:t>
      </w:r>
      <w:r w:rsidR="00447E5C" w:rsidRPr="00EF0155">
        <w:rPr>
          <w:rFonts w:asciiTheme="minorHAnsi" w:hAnsiTheme="minorHAnsi" w:cstheme="minorHAnsi"/>
          <w:color w:val="212121"/>
        </w:rPr>
        <w:t>anthropocentric attitudes and environmentally destructive behaviours’.</w:t>
      </w:r>
      <w:r w:rsidR="0007274B" w:rsidRPr="00EF0155">
        <w:rPr>
          <w:rStyle w:val="FootnoteReference"/>
          <w:rFonts w:asciiTheme="minorHAnsi" w:hAnsiTheme="minorHAnsi" w:cstheme="minorHAnsi"/>
          <w:color w:val="212121"/>
        </w:rPr>
        <w:footnoteReference w:id="49"/>
      </w:r>
      <w:r w:rsidR="001F34FA" w:rsidRPr="00EF0155">
        <w:rPr>
          <w:rFonts w:asciiTheme="minorHAnsi" w:hAnsiTheme="minorHAnsi" w:cstheme="minorHAnsi"/>
          <w:color w:val="212121"/>
        </w:rPr>
        <w:t xml:space="preserve"> </w:t>
      </w:r>
      <w:r w:rsidR="00DC70CC" w:rsidRPr="00EF0155">
        <w:rPr>
          <w:rFonts w:asciiTheme="minorHAnsi" w:hAnsiTheme="minorHAnsi" w:cstheme="minorHAnsi"/>
          <w:color w:val="212121"/>
        </w:rPr>
        <w:t xml:space="preserve">This inherently dualist position explains why </w:t>
      </w:r>
      <w:r w:rsidR="001F34FA" w:rsidRPr="00EF0155">
        <w:rPr>
          <w:rFonts w:asciiTheme="minorHAnsi" w:hAnsiTheme="minorHAnsi" w:cstheme="minorHAnsi"/>
          <w:color w:val="212121"/>
        </w:rPr>
        <w:t>Christian based</w:t>
      </w:r>
      <w:r w:rsidR="00B918E4" w:rsidRPr="00EF0155">
        <w:rPr>
          <w:rFonts w:asciiTheme="minorHAnsi" w:hAnsiTheme="minorHAnsi" w:cstheme="minorHAnsi"/>
          <w:color w:val="212121"/>
        </w:rPr>
        <w:t xml:space="preserve"> </w:t>
      </w:r>
      <w:r w:rsidR="0001077D" w:rsidRPr="00EF0155">
        <w:rPr>
          <w:rFonts w:asciiTheme="minorHAnsi" w:hAnsiTheme="minorHAnsi" w:cstheme="minorHAnsi"/>
          <w:color w:val="212121"/>
        </w:rPr>
        <w:t>institutions</w:t>
      </w:r>
      <w:r w:rsidR="00E5371C" w:rsidRPr="00EF0155">
        <w:rPr>
          <w:rFonts w:asciiTheme="minorHAnsi" w:hAnsiTheme="minorHAnsi" w:cstheme="minorHAnsi"/>
          <w:color w:val="212121"/>
        </w:rPr>
        <w:t xml:space="preserve"> are </w:t>
      </w:r>
      <w:r w:rsidR="00DC70CC" w:rsidRPr="00EF0155">
        <w:rPr>
          <w:rFonts w:asciiTheme="minorHAnsi" w:hAnsiTheme="minorHAnsi" w:cstheme="minorHAnsi"/>
          <w:color w:val="212121"/>
        </w:rPr>
        <w:t>indifferent to the natural world</w:t>
      </w:r>
      <w:r w:rsidR="00115BEF" w:rsidRPr="00EF0155">
        <w:rPr>
          <w:rFonts w:asciiTheme="minorHAnsi" w:hAnsiTheme="minorHAnsi" w:cstheme="minorHAnsi"/>
          <w:color w:val="212121"/>
        </w:rPr>
        <w:t xml:space="preserve">. </w:t>
      </w:r>
      <w:r w:rsidR="00497FB9" w:rsidRPr="00EF0155">
        <w:rPr>
          <w:rFonts w:asciiTheme="minorHAnsi" w:hAnsiTheme="minorHAnsi" w:cstheme="minorHAnsi"/>
          <w:color w:val="212121"/>
        </w:rPr>
        <w:t xml:space="preserve">The source texts that White </w:t>
      </w:r>
      <w:r w:rsidR="00723948" w:rsidRPr="00EF0155">
        <w:rPr>
          <w:rFonts w:asciiTheme="minorHAnsi" w:hAnsiTheme="minorHAnsi" w:cstheme="minorHAnsi"/>
          <w:color w:val="212121"/>
        </w:rPr>
        <w:t xml:space="preserve">is referring to </w:t>
      </w:r>
      <w:r w:rsidR="00497FB9" w:rsidRPr="00EF0155">
        <w:rPr>
          <w:rFonts w:asciiTheme="minorHAnsi" w:hAnsiTheme="minorHAnsi" w:cstheme="minorHAnsi"/>
          <w:color w:val="212121"/>
        </w:rPr>
        <w:t xml:space="preserve">are </w:t>
      </w:r>
      <w:r w:rsidR="00383F34" w:rsidRPr="00EF0155">
        <w:rPr>
          <w:rFonts w:asciiTheme="minorHAnsi" w:hAnsiTheme="minorHAnsi" w:cstheme="minorHAnsi"/>
          <w:color w:val="212121"/>
        </w:rPr>
        <w:t>Genesis 1</w:t>
      </w:r>
      <w:r w:rsidR="003D2296" w:rsidRPr="00EF0155">
        <w:rPr>
          <w:rFonts w:asciiTheme="minorHAnsi" w:hAnsiTheme="minorHAnsi" w:cstheme="minorHAnsi"/>
          <w:color w:val="212121"/>
        </w:rPr>
        <w:t>:</w:t>
      </w:r>
      <w:r w:rsidR="00383F34" w:rsidRPr="00EF0155">
        <w:rPr>
          <w:rFonts w:asciiTheme="minorHAnsi" w:hAnsiTheme="minorHAnsi" w:cstheme="minorHAnsi"/>
          <w:color w:val="212121"/>
        </w:rPr>
        <w:t xml:space="preserve">27 </w:t>
      </w:r>
      <w:r w:rsidR="00311846" w:rsidRPr="00EF0155">
        <w:rPr>
          <w:rFonts w:asciiTheme="minorHAnsi" w:hAnsiTheme="minorHAnsi" w:cstheme="minorHAnsi"/>
          <w:color w:val="212121"/>
        </w:rPr>
        <w:t xml:space="preserve">which </w:t>
      </w:r>
      <w:r w:rsidR="00383F34" w:rsidRPr="00EF0155">
        <w:rPr>
          <w:rFonts w:asciiTheme="minorHAnsi" w:hAnsiTheme="minorHAnsi" w:cstheme="minorHAnsi"/>
          <w:color w:val="212121"/>
        </w:rPr>
        <w:t xml:space="preserve">confirms that humans are the only </w:t>
      </w:r>
      <w:r w:rsidR="00102C16" w:rsidRPr="00EF0155">
        <w:rPr>
          <w:rFonts w:asciiTheme="minorHAnsi" w:hAnsiTheme="minorHAnsi" w:cstheme="minorHAnsi"/>
          <w:color w:val="212121"/>
        </w:rPr>
        <w:t>creature made in God’s image</w:t>
      </w:r>
      <w:r w:rsidR="00311846" w:rsidRPr="00EF0155">
        <w:rPr>
          <w:rFonts w:asciiTheme="minorHAnsi" w:hAnsiTheme="minorHAnsi" w:cstheme="minorHAnsi"/>
          <w:color w:val="212121"/>
        </w:rPr>
        <w:t>.</w:t>
      </w:r>
      <w:r w:rsidR="00CC1398" w:rsidRPr="00EF0155">
        <w:rPr>
          <w:rStyle w:val="FootnoteReference"/>
          <w:rFonts w:asciiTheme="minorHAnsi" w:hAnsiTheme="minorHAnsi" w:cstheme="minorHAnsi"/>
          <w:color w:val="212121"/>
        </w:rPr>
        <w:footnoteReference w:id="50"/>
      </w:r>
      <w:r w:rsidR="00311846" w:rsidRPr="00EF0155">
        <w:rPr>
          <w:rFonts w:asciiTheme="minorHAnsi" w:hAnsiTheme="minorHAnsi" w:cstheme="minorHAnsi"/>
          <w:color w:val="212121"/>
        </w:rPr>
        <w:t xml:space="preserve"> Additionally </w:t>
      </w:r>
      <w:r w:rsidR="00C82DA4" w:rsidRPr="00EF0155">
        <w:rPr>
          <w:rFonts w:asciiTheme="minorHAnsi" w:hAnsiTheme="minorHAnsi" w:cstheme="minorHAnsi"/>
          <w:color w:val="212121"/>
        </w:rPr>
        <w:t>Genesis 1</w:t>
      </w:r>
      <w:r w:rsidR="003D2296" w:rsidRPr="00EF0155">
        <w:rPr>
          <w:rFonts w:asciiTheme="minorHAnsi" w:hAnsiTheme="minorHAnsi" w:cstheme="minorHAnsi"/>
          <w:color w:val="212121"/>
        </w:rPr>
        <w:t>:</w:t>
      </w:r>
      <w:r w:rsidR="00C82DA4" w:rsidRPr="00EF0155">
        <w:rPr>
          <w:rFonts w:asciiTheme="minorHAnsi" w:hAnsiTheme="minorHAnsi" w:cstheme="minorHAnsi"/>
          <w:color w:val="212121"/>
        </w:rPr>
        <w:t>2</w:t>
      </w:r>
      <w:r w:rsidR="009974E1">
        <w:rPr>
          <w:rFonts w:asciiTheme="minorHAnsi" w:hAnsiTheme="minorHAnsi" w:cstheme="minorHAnsi"/>
          <w:color w:val="212121"/>
        </w:rPr>
        <w:t>8</w:t>
      </w:r>
      <w:r w:rsidR="00900EC1" w:rsidRPr="00EF0155">
        <w:rPr>
          <w:rFonts w:asciiTheme="minorHAnsi" w:hAnsiTheme="minorHAnsi" w:cstheme="minorHAnsi"/>
          <w:color w:val="212121"/>
        </w:rPr>
        <w:t xml:space="preserve"> </w:t>
      </w:r>
      <w:r w:rsidR="00311846" w:rsidRPr="00EF0155">
        <w:rPr>
          <w:rFonts w:asciiTheme="minorHAnsi" w:hAnsiTheme="minorHAnsi" w:cstheme="minorHAnsi"/>
          <w:color w:val="212121"/>
        </w:rPr>
        <w:t xml:space="preserve">which </w:t>
      </w:r>
      <w:r w:rsidR="00900EC1" w:rsidRPr="00EF0155">
        <w:rPr>
          <w:rFonts w:asciiTheme="minorHAnsi" w:hAnsiTheme="minorHAnsi" w:cstheme="minorHAnsi"/>
          <w:color w:val="212121"/>
        </w:rPr>
        <w:t xml:space="preserve">declares that humans </w:t>
      </w:r>
      <w:r w:rsidR="009E12FD">
        <w:rPr>
          <w:rFonts w:asciiTheme="minorHAnsi" w:hAnsiTheme="minorHAnsi" w:cstheme="minorHAnsi"/>
          <w:color w:val="212121"/>
        </w:rPr>
        <w:t>are encourage</w:t>
      </w:r>
      <w:r w:rsidR="00CA4336">
        <w:rPr>
          <w:rFonts w:asciiTheme="minorHAnsi" w:hAnsiTheme="minorHAnsi" w:cstheme="minorHAnsi"/>
          <w:color w:val="212121"/>
        </w:rPr>
        <w:t>d</w:t>
      </w:r>
      <w:r w:rsidR="009E12FD">
        <w:rPr>
          <w:rFonts w:asciiTheme="minorHAnsi" w:hAnsiTheme="minorHAnsi" w:cstheme="minorHAnsi"/>
          <w:color w:val="212121"/>
        </w:rPr>
        <w:t xml:space="preserve"> to subdue the earth </w:t>
      </w:r>
      <w:r w:rsidR="00C45E85">
        <w:rPr>
          <w:rFonts w:asciiTheme="minorHAnsi" w:hAnsiTheme="minorHAnsi" w:cstheme="minorHAnsi"/>
          <w:color w:val="212121"/>
        </w:rPr>
        <w:t xml:space="preserve">and </w:t>
      </w:r>
      <w:r w:rsidR="00900EC1" w:rsidRPr="00EF0155">
        <w:rPr>
          <w:rFonts w:asciiTheme="minorHAnsi" w:hAnsiTheme="minorHAnsi" w:cstheme="minorHAnsi"/>
          <w:color w:val="212121"/>
        </w:rPr>
        <w:t>all other living beings.</w:t>
      </w:r>
      <w:r w:rsidR="00102C16" w:rsidRPr="00EF0155">
        <w:rPr>
          <w:rStyle w:val="FootnoteReference"/>
          <w:rFonts w:asciiTheme="minorHAnsi" w:hAnsiTheme="minorHAnsi" w:cstheme="minorHAnsi"/>
          <w:color w:val="212121"/>
        </w:rPr>
        <w:footnoteReference w:id="51"/>
      </w:r>
      <w:r w:rsidR="00D31966" w:rsidRPr="00EF0155">
        <w:rPr>
          <w:rFonts w:asciiTheme="minorHAnsi" w:hAnsiTheme="minorHAnsi" w:cstheme="minorHAnsi"/>
          <w:color w:val="212121"/>
        </w:rPr>
        <w:t xml:space="preserve"> </w:t>
      </w:r>
      <w:r w:rsidR="00C227F8" w:rsidRPr="00EF0155">
        <w:rPr>
          <w:rFonts w:asciiTheme="minorHAnsi" w:hAnsiTheme="minorHAnsi" w:cstheme="minorHAnsi"/>
          <w:color w:val="212121"/>
        </w:rPr>
        <w:t>White</w:t>
      </w:r>
      <w:r w:rsidR="00073EB0">
        <w:rPr>
          <w:rFonts w:asciiTheme="minorHAnsi" w:hAnsiTheme="minorHAnsi" w:cstheme="minorHAnsi"/>
          <w:color w:val="212121"/>
        </w:rPr>
        <w:t xml:space="preserve"> </w:t>
      </w:r>
      <w:r w:rsidR="008E3D87">
        <w:rPr>
          <w:rFonts w:asciiTheme="minorHAnsi" w:hAnsiTheme="minorHAnsi" w:cstheme="minorHAnsi"/>
          <w:color w:val="212121"/>
        </w:rPr>
        <w:t xml:space="preserve">declares, </w:t>
      </w:r>
      <w:r w:rsidR="00593AEE" w:rsidRPr="00EF0155">
        <w:rPr>
          <w:rFonts w:asciiTheme="minorHAnsi" w:hAnsiTheme="minorHAnsi" w:cstheme="minorHAnsi"/>
          <w:color w:val="212121"/>
        </w:rPr>
        <w:t>‘</w:t>
      </w:r>
      <w:r w:rsidR="008E3D87">
        <w:rPr>
          <w:rFonts w:asciiTheme="minorHAnsi" w:hAnsiTheme="minorHAnsi" w:cstheme="minorHAnsi"/>
          <w:color w:val="212121"/>
        </w:rPr>
        <w:t>w</w:t>
      </w:r>
      <w:r w:rsidR="00593AEE" w:rsidRPr="00EF0155">
        <w:rPr>
          <w:rFonts w:asciiTheme="minorHAnsi" w:hAnsiTheme="minorHAnsi" w:cstheme="minorHAnsi"/>
          <w:color w:val="212121"/>
        </w:rPr>
        <w:t xml:space="preserve">e shall continue to have a </w:t>
      </w:r>
      <w:r w:rsidR="00593AEE" w:rsidRPr="00EF0155">
        <w:rPr>
          <w:rFonts w:asciiTheme="minorHAnsi" w:hAnsiTheme="minorHAnsi" w:cstheme="minorHAnsi"/>
          <w:color w:val="212121"/>
        </w:rPr>
        <w:lastRenderedPageBreak/>
        <w:t xml:space="preserve">worsening ecologic </w:t>
      </w:r>
      <w:r w:rsidR="008D4080" w:rsidRPr="00EF0155">
        <w:rPr>
          <w:rFonts w:asciiTheme="minorHAnsi" w:hAnsiTheme="minorHAnsi" w:cstheme="minorHAnsi"/>
          <w:color w:val="212121"/>
        </w:rPr>
        <w:t xml:space="preserve">crisis until we reject the Christian axiom that nature has no reason for existence </w:t>
      </w:r>
      <w:r w:rsidR="005D6F84" w:rsidRPr="00EF0155">
        <w:rPr>
          <w:rFonts w:asciiTheme="minorHAnsi" w:hAnsiTheme="minorHAnsi" w:cstheme="minorHAnsi"/>
          <w:color w:val="212121"/>
        </w:rPr>
        <w:t>save to serve  man’.</w:t>
      </w:r>
      <w:r w:rsidR="0041630B" w:rsidRPr="00EF0155">
        <w:rPr>
          <w:rFonts w:asciiTheme="minorHAnsi" w:hAnsiTheme="minorHAnsi" w:cstheme="minorHAnsi"/>
          <w:color w:val="212121"/>
        </w:rPr>
        <w:t xml:space="preserve"> </w:t>
      </w:r>
      <w:r w:rsidR="00592315">
        <w:rPr>
          <w:rFonts w:asciiTheme="minorHAnsi" w:hAnsiTheme="minorHAnsi" w:cstheme="minorHAnsi"/>
          <w:color w:val="212121"/>
        </w:rPr>
        <w:t xml:space="preserve">He </w:t>
      </w:r>
      <w:r w:rsidR="00032401" w:rsidRPr="00EF0155">
        <w:rPr>
          <w:rFonts w:asciiTheme="minorHAnsi" w:hAnsiTheme="minorHAnsi" w:cstheme="minorHAnsi"/>
          <w:color w:val="212121"/>
        </w:rPr>
        <w:t xml:space="preserve">goes on to </w:t>
      </w:r>
      <w:r w:rsidR="0005393B" w:rsidRPr="00EF0155">
        <w:rPr>
          <w:rFonts w:asciiTheme="minorHAnsi" w:hAnsiTheme="minorHAnsi" w:cstheme="minorHAnsi"/>
          <w:color w:val="212121"/>
        </w:rPr>
        <w:t>explain how t</w:t>
      </w:r>
      <w:r w:rsidR="00354AE0" w:rsidRPr="00EF0155">
        <w:rPr>
          <w:rFonts w:asciiTheme="minorHAnsi" w:hAnsiTheme="minorHAnsi" w:cstheme="minorHAnsi"/>
          <w:color w:val="212121"/>
        </w:rPr>
        <w:t>his</w:t>
      </w:r>
      <w:r w:rsidR="00CB1463" w:rsidRPr="00EF0155">
        <w:rPr>
          <w:rFonts w:asciiTheme="minorHAnsi" w:hAnsiTheme="minorHAnsi" w:cstheme="minorHAnsi"/>
          <w:color w:val="212121"/>
        </w:rPr>
        <w:t xml:space="preserve"> idea has </w:t>
      </w:r>
      <w:r w:rsidR="008D3361" w:rsidRPr="00EF0155">
        <w:rPr>
          <w:rFonts w:asciiTheme="minorHAnsi" w:hAnsiTheme="minorHAnsi" w:cstheme="minorHAnsi"/>
          <w:color w:val="212121"/>
        </w:rPr>
        <w:t>over time become secularised</w:t>
      </w:r>
      <w:r w:rsidR="004663C3" w:rsidRPr="00EF0155">
        <w:rPr>
          <w:rFonts w:asciiTheme="minorHAnsi" w:hAnsiTheme="minorHAnsi" w:cstheme="minorHAnsi"/>
          <w:color w:val="212121"/>
        </w:rPr>
        <w:t>.</w:t>
      </w:r>
      <w:r w:rsidR="006E4459" w:rsidRPr="00EF0155">
        <w:rPr>
          <w:rFonts w:asciiTheme="minorHAnsi" w:hAnsiTheme="minorHAnsi" w:cstheme="minorHAnsi"/>
          <w:color w:val="212121"/>
        </w:rPr>
        <w:t xml:space="preserve"> </w:t>
      </w:r>
      <w:r w:rsidR="00592315">
        <w:rPr>
          <w:rFonts w:asciiTheme="minorHAnsi" w:hAnsiTheme="minorHAnsi" w:cstheme="minorHAnsi"/>
          <w:color w:val="212121"/>
        </w:rPr>
        <w:t>T</w:t>
      </w:r>
      <w:r w:rsidR="00396EBE" w:rsidRPr="00EF0155">
        <w:rPr>
          <w:rFonts w:asciiTheme="minorHAnsi" w:hAnsiTheme="minorHAnsi" w:cstheme="minorHAnsi"/>
          <w:color w:val="212121"/>
        </w:rPr>
        <w:t>hough the influence of Christianity is in decline, especially in the UK, western societal norms continue to be rooted in Christian axioms.</w:t>
      </w:r>
      <w:r w:rsidR="00396EBE" w:rsidRPr="00EF0155">
        <w:rPr>
          <w:rStyle w:val="FootnoteReference"/>
          <w:rFonts w:asciiTheme="minorHAnsi" w:hAnsiTheme="minorHAnsi" w:cstheme="minorHAnsi"/>
          <w:color w:val="212121"/>
        </w:rPr>
        <w:footnoteReference w:id="52"/>
      </w:r>
      <w:r w:rsidR="00396EBE" w:rsidRPr="00EF0155">
        <w:rPr>
          <w:rFonts w:asciiTheme="minorHAnsi" w:hAnsiTheme="minorHAnsi" w:cstheme="minorHAnsi"/>
          <w:color w:val="212121"/>
        </w:rPr>
        <w:t xml:space="preserve"> </w:t>
      </w:r>
      <w:r w:rsidR="00236456" w:rsidRPr="00EF0155">
        <w:rPr>
          <w:rFonts w:asciiTheme="minorHAnsi" w:hAnsiTheme="minorHAnsi" w:cstheme="minorHAnsi"/>
          <w:color w:val="212121"/>
        </w:rPr>
        <w:t>He argues that</w:t>
      </w:r>
      <w:r w:rsidR="00981F98" w:rsidRPr="00EF0155">
        <w:rPr>
          <w:rFonts w:asciiTheme="minorHAnsi" w:hAnsiTheme="minorHAnsi" w:cstheme="minorHAnsi"/>
          <w:color w:val="212121"/>
        </w:rPr>
        <w:t xml:space="preserve"> </w:t>
      </w:r>
      <w:r w:rsidR="00102C16" w:rsidRPr="00EF0155">
        <w:rPr>
          <w:rFonts w:asciiTheme="minorHAnsi" w:hAnsiTheme="minorHAnsi" w:cstheme="minorHAnsi"/>
          <w:color w:val="212121"/>
        </w:rPr>
        <w:t xml:space="preserve">Christian </w:t>
      </w:r>
      <w:r w:rsidR="00DF284B" w:rsidRPr="00EF0155">
        <w:rPr>
          <w:rFonts w:asciiTheme="minorHAnsi" w:hAnsiTheme="minorHAnsi" w:cstheme="minorHAnsi"/>
          <w:color w:val="212121"/>
        </w:rPr>
        <w:t>indifference</w:t>
      </w:r>
      <w:r w:rsidR="00102C16" w:rsidRPr="00EF0155">
        <w:rPr>
          <w:rFonts w:asciiTheme="minorHAnsi" w:hAnsiTheme="minorHAnsi" w:cstheme="minorHAnsi"/>
          <w:color w:val="212121"/>
        </w:rPr>
        <w:t xml:space="preserve"> to the environment</w:t>
      </w:r>
      <w:r w:rsidR="00981F98" w:rsidRPr="00EF0155">
        <w:rPr>
          <w:rFonts w:asciiTheme="minorHAnsi" w:hAnsiTheme="minorHAnsi" w:cstheme="minorHAnsi"/>
          <w:color w:val="212121"/>
        </w:rPr>
        <w:t xml:space="preserve"> </w:t>
      </w:r>
      <w:r w:rsidR="001B79E7" w:rsidRPr="00EF0155">
        <w:rPr>
          <w:rFonts w:asciiTheme="minorHAnsi" w:hAnsiTheme="minorHAnsi" w:cstheme="minorHAnsi"/>
          <w:color w:val="212121"/>
        </w:rPr>
        <w:t>has been</w:t>
      </w:r>
      <w:r w:rsidR="009E35F3" w:rsidRPr="00EF0155">
        <w:rPr>
          <w:rFonts w:asciiTheme="minorHAnsi" w:hAnsiTheme="minorHAnsi" w:cstheme="minorHAnsi"/>
          <w:color w:val="212121"/>
        </w:rPr>
        <w:t xml:space="preserve"> </w:t>
      </w:r>
      <w:r w:rsidR="005A47AE" w:rsidRPr="00EF0155">
        <w:rPr>
          <w:rFonts w:asciiTheme="minorHAnsi" w:hAnsiTheme="minorHAnsi" w:cstheme="minorHAnsi"/>
          <w:color w:val="212121"/>
        </w:rPr>
        <w:t>amplified</w:t>
      </w:r>
      <w:r w:rsidR="00CC6320" w:rsidRPr="00EF0155">
        <w:rPr>
          <w:rFonts w:asciiTheme="minorHAnsi" w:hAnsiTheme="minorHAnsi" w:cstheme="minorHAnsi"/>
          <w:color w:val="212121"/>
        </w:rPr>
        <w:t xml:space="preserve"> by </w:t>
      </w:r>
      <w:r w:rsidR="006D2E9E" w:rsidRPr="00EF0155">
        <w:rPr>
          <w:rFonts w:asciiTheme="minorHAnsi" w:hAnsiTheme="minorHAnsi" w:cstheme="minorHAnsi"/>
          <w:color w:val="212121"/>
        </w:rPr>
        <w:t xml:space="preserve">the </w:t>
      </w:r>
      <w:r w:rsidR="00281812" w:rsidRPr="00EF0155">
        <w:rPr>
          <w:rFonts w:asciiTheme="minorHAnsi" w:hAnsiTheme="minorHAnsi" w:cstheme="minorHAnsi"/>
          <w:color w:val="212121"/>
        </w:rPr>
        <w:t>rise of</w:t>
      </w:r>
      <w:r w:rsidR="00733B4E" w:rsidRPr="00EF0155">
        <w:rPr>
          <w:rFonts w:asciiTheme="minorHAnsi" w:hAnsiTheme="minorHAnsi" w:cstheme="minorHAnsi"/>
          <w:color w:val="212121"/>
        </w:rPr>
        <w:t xml:space="preserve"> </w:t>
      </w:r>
      <w:r w:rsidR="002D01F7" w:rsidRPr="00EF0155">
        <w:rPr>
          <w:rFonts w:asciiTheme="minorHAnsi" w:hAnsiTheme="minorHAnsi" w:cstheme="minorHAnsi"/>
          <w:color w:val="212121"/>
        </w:rPr>
        <w:t xml:space="preserve">an </w:t>
      </w:r>
      <w:r w:rsidR="00733B4E" w:rsidRPr="00EF0155">
        <w:rPr>
          <w:rFonts w:asciiTheme="minorHAnsi" w:hAnsiTheme="minorHAnsi" w:cstheme="minorHAnsi"/>
          <w:color w:val="212121"/>
        </w:rPr>
        <w:t xml:space="preserve">unchecked </w:t>
      </w:r>
      <w:r w:rsidR="006D2E9E" w:rsidRPr="00EF0155">
        <w:rPr>
          <w:rFonts w:asciiTheme="minorHAnsi" w:hAnsiTheme="minorHAnsi" w:cstheme="minorHAnsi"/>
          <w:color w:val="212121"/>
        </w:rPr>
        <w:t>scien</w:t>
      </w:r>
      <w:r w:rsidR="00733B4E" w:rsidRPr="00EF0155">
        <w:rPr>
          <w:rFonts w:asciiTheme="minorHAnsi" w:hAnsiTheme="minorHAnsi" w:cstheme="minorHAnsi"/>
          <w:color w:val="212121"/>
        </w:rPr>
        <w:t xml:space="preserve">tific and </w:t>
      </w:r>
      <w:r w:rsidR="006D2E9E" w:rsidRPr="00EF0155">
        <w:rPr>
          <w:rFonts w:asciiTheme="minorHAnsi" w:hAnsiTheme="minorHAnsi" w:cstheme="minorHAnsi"/>
          <w:color w:val="212121"/>
        </w:rPr>
        <w:t>technolog</w:t>
      </w:r>
      <w:r w:rsidR="00733B4E" w:rsidRPr="00EF0155">
        <w:rPr>
          <w:rFonts w:asciiTheme="minorHAnsi" w:hAnsiTheme="minorHAnsi" w:cstheme="minorHAnsi"/>
          <w:color w:val="212121"/>
        </w:rPr>
        <w:t>ical capability</w:t>
      </w:r>
      <w:r w:rsidR="00E0505F" w:rsidRPr="00EF0155">
        <w:rPr>
          <w:rFonts w:asciiTheme="minorHAnsi" w:hAnsiTheme="minorHAnsi" w:cstheme="minorHAnsi"/>
          <w:color w:val="212121"/>
        </w:rPr>
        <w:t xml:space="preserve"> and that this capability has both facilitated and expedited environmental exploitation</w:t>
      </w:r>
      <w:r w:rsidR="007274A8" w:rsidRPr="00EF0155">
        <w:rPr>
          <w:rFonts w:asciiTheme="minorHAnsi" w:hAnsiTheme="minorHAnsi" w:cstheme="minorHAnsi"/>
          <w:color w:val="212121"/>
        </w:rPr>
        <w:t>.</w:t>
      </w:r>
      <w:r w:rsidR="007B3CA6" w:rsidRPr="00EF0155">
        <w:rPr>
          <w:rStyle w:val="FootnoteReference"/>
          <w:rFonts w:asciiTheme="minorHAnsi" w:hAnsiTheme="minorHAnsi" w:cstheme="minorHAnsi"/>
          <w:color w:val="212121"/>
        </w:rPr>
        <w:footnoteReference w:id="53"/>
      </w:r>
      <w:r w:rsidR="007274A8" w:rsidRPr="00EF0155">
        <w:rPr>
          <w:rFonts w:asciiTheme="minorHAnsi" w:hAnsiTheme="minorHAnsi" w:cstheme="minorHAnsi"/>
          <w:color w:val="212121"/>
        </w:rPr>
        <w:t xml:space="preserve"> </w:t>
      </w:r>
      <w:r w:rsidR="00D378E6" w:rsidRPr="00EF0155">
        <w:rPr>
          <w:rFonts w:asciiTheme="minorHAnsi" w:hAnsiTheme="minorHAnsi" w:cstheme="minorHAnsi"/>
          <w:color w:val="212121"/>
        </w:rPr>
        <w:t>White</w:t>
      </w:r>
      <w:r w:rsidR="00073EB0">
        <w:rPr>
          <w:rFonts w:asciiTheme="minorHAnsi" w:hAnsiTheme="minorHAnsi" w:cstheme="minorHAnsi"/>
          <w:color w:val="212121"/>
        </w:rPr>
        <w:t xml:space="preserve"> </w:t>
      </w:r>
      <w:r w:rsidR="008507B3" w:rsidRPr="00EF0155">
        <w:rPr>
          <w:rFonts w:asciiTheme="minorHAnsi" w:hAnsiTheme="minorHAnsi" w:cstheme="minorHAnsi"/>
          <w:color w:val="212121"/>
        </w:rPr>
        <w:t>concludes</w:t>
      </w:r>
      <w:r w:rsidR="00507224" w:rsidRPr="00EF0155">
        <w:rPr>
          <w:rFonts w:asciiTheme="minorHAnsi" w:hAnsiTheme="minorHAnsi" w:cstheme="minorHAnsi"/>
          <w:color w:val="212121"/>
        </w:rPr>
        <w:t xml:space="preserve"> his article </w:t>
      </w:r>
      <w:r w:rsidR="008507B3" w:rsidRPr="00EF0155">
        <w:rPr>
          <w:rFonts w:asciiTheme="minorHAnsi" w:hAnsiTheme="minorHAnsi" w:cstheme="minorHAnsi"/>
          <w:color w:val="212121"/>
        </w:rPr>
        <w:t xml:space="preserve"> by referencing </w:t>
      </w:r>
      <w:r w:rsidR="00D378E6" w:rsidRPr="00EF0155">
        <w:rPr>
          <w:rFonts w:asciiTheme="minorHAnsi" w:hAnsiTheme="minorHAnsi" w:cstheme="minorHAnsi"/>
          <w:color w:val="212121"/>
        </w:rPr>
        <w:t xml:space="preserve">St Francis of Assisi </w:t>
      </w:r>
      <w:r w:rsidR="00D85DBB" w:rsidRPr="00EF0155">
        <w:rPr>
          <w:rFonts w:asciiTheme="minorHAnsi" w:hAnsiTheme="minorHAnsi" w:cstheme="minorHAnsi"/>
          <w:color w:val="212121"/>
        </w:rPr>
        <w:t>whom he positions as</w:t>
      </w:r>
      <w:r w:rsidR="00D378E6" w:rsidRPr="00EF0155">
        <w:rPr>
          <w:rFonts w:asciiTheme="minorHAnsi" w:hAnsiTheme="minorHAnsi" w:cstheme="minorHAnsi"/>
          <w:color w:val="212121"/>
        </w:rPr>
        <w:t xml:space="preserve"> </w:t>
      </w:r>
      <w:r w:rsidR="009302E5" w:rsidRPr="00EF0155">
        <w:rPr>
          <w:rFonts w:asciiTheme="minorHAnsi" w:hAnsiTheme="minorHAnsi" w:cstheme="minorHAnsi"/>
          <w:color w:val="212121"/>
        </w:rPr>
        <w:t xml:space="preserve">potentially </w:t>
      </w:r>
      <w:r w:rsidR="00D378E6" w:rsidRPr="00EF0155">
        <w:rPr>
          <w:rFonts w:asciiTheme="minorHAnsi" w:hAnsiTheme="minorHAnsi" w:cstheme="minorHAnsi"/>
          <w:color w:val="212121"/>
        </w:rPr>
        <w:t xml:space="preserve">role-modelling a </w:t>
      </w:r>
      <w:r w:rsidR="00911818" w:rsidRPr="00EF0155">
        <w:rPr>
          <w:rFonts w:asciiTheme="minorHAnsi" w:hAnsiTheme="minorHAnsi" w:cstheme="minorHAnsi"/>
          <w:color w:val="212121"/>
        </w:rPr>
        <w:t xml:space="preserve">Christian eco </w:t>
      </w:r>
      <w:r w:rsidR="00654BDE" w:rsidRPr="00EF0155">
        <w:rPr>
          <w:rFonts w:asciiTheme="minorHAnsi" w:hAnsiTheme="minorHAnsi" w:cstheme="minorHAnsi"/>
          <w:color w:val="212121"/>
        </w:rPr>
        <w:t>consciousness</w:t>
      </w:r>
      <w:r w:rsidR="009302E5" w:rsidRPr="00EF0155">
        <w:rPr>
          <w:rFonts w:asciiTheme="minorHAnsi" w:hAnsiTheme="minorHAnsi" w:cstheme="minorHAnsi"/>
          <w:color w:val="212121"/>
        </w:rPr>
        <w:t xml:space="preserve">. </w:t>
      </w:r>
      <w:r w:rsidR="007F1032" w:rsidRPr="00EF0155">
        <w:rPr>
          <w:rFonts w:asciiTheme="minorHAnsi" w:hAnsiTheme="minorHAnsi" w:cstheme="minorHAnsi"/>
          <w:color w:val="212121"/>
        </w:rPr>
        <w:t xml:space="preserve">St </w:t>
      </w:r>
      <w:r w:rsidR="009302E5" w:rsidRPr="00EF0155">
        <w:rPr>
          <w:rFonts w:asciiTheme="minorHAnsi" w:hAnsiTheme="minorHAnsi" w:cstheme="minorHAnsi"/>
          <w:color w:val="212121"/>
        </w:rPr>
        <w:t xml:space="preserve">Francis </w:t>
      </w:r>
      <w:r w:rsidR="0014669D" w:rsidRPr="00EF0155">
        <w:rPr>
          <w:rFonts w:asciiTheme="minorHAnsi" w:hAnsiTheme="minorHAnsi" w:cstheme="minorHAnsi"/>
          <w:color w:val="212121"/>
        </w:rPr>
        <w:t>viewed all creati</w:t>
      </w:r>
      <w:r w:rsidR="00DF77CE" w:rsidRPr="00EF0155">
        <w:rPr>
          <w:rFonts w:asciiTheme="minorHAnsi" w:hAnsiTheme="minorHAnsi" w:cstheme="minorHAnsi"/>
          <w:color w:val="212121"/>
        </w:rPr>
        <w:t xml:space="preserve">on as representative of God’s </w:t>
      </w:r>
      <w:r w:rsidR="0051358E" w:rsidRPr="00EF0155">
        <w:rPr>
          <w:rFonts w:asciiTheme="minorHAnsi" w:hAnsiTheme="minorHAnsi" w:cstheme="minorHAnsi"/>
          <w:color w:val="212121"/>
        </w:rPr>
        <w:t>grace,</w:t>
      </w:r>
      <w:r w:rsidR="006E7C96" w:rsidRPr="00EF0155">
        <w:rPr>
          <w:rFonts w:asciiTheme="minorHAnsi" w:hAnsiTheme="minorHAnsi" w:cstheme="minorHAnsi"/>
          <w:color w:val="212121"/>
        </w:rPr>
        <w:t xml:space="preserve"> </w:t>
      </w:r>
      <w:r w:rsidR="00B82CCB" w:rsidRPr="00EF0155">
        <w:rPr>
          <w:rFonts w:asciiTheme="minorHAnsi" w:hAnsiTheme="minorHAnsi" w:cstheme="minorHAnsi"/>
          <w:color w:val="212121"/>
        </w:rPr>
        <w:t>and he viewed all species as his equals</w:t>
      </w:r>
      <w:r w:rsidR="00D85DBB" w:rsidRPr="00EF0155">
        <w:rPr>
          <w:rFonts w:asciiTheme="minorHAnsi" w:hAnsiTheme="minorHAnsi" w:cstheme="minorHAnsi"/>
          <w:color w:val="212121"/>
        </w:rPr>
        <w:t>.</w:t>
      </w:r>
      <w:r w:rsidR="00745781" w:rsidRPr="00EF0155">
        <w:rPr>
          <w:rStyle w:val="FootnoteReference"/>
          <w:rFonts w:asciiTheme="minorHAnsi" w:hAnsiTheme="minorHAnsi" w:cstheme="minorHAnsi"/>
          <w:color w:val="212121"/>
        </w:rPr>
        <w:footnoteReference w:id="54"/>
      </w:r>
      <w:r w:rsidR="00D378E6" w:rsidRPr="00EF0155">
        <w:rPr>
          <w:rFonts w:asciiTheme="minorHAnsi" w:hAnsiTheme="minorHAnsi" w:cstheme="minorHAnsi"/>
          <w:color w:val="212121"/>
        </w:rPr>
        <w:t xml:space="preserve"> </w:t>
      </w:r>
      <w:r w:rsidR="00C63F7A" w:rsidRPr="00EF0155">
        <w:rPr>
          <w:rFonts w:asciiTheme="minorHAnsi" w:hAnsiTheme="minorHAnsi" w:cstheme="minorHAnsi"/>
          <w:color w:val="212121"/>
        </w:rPr>
        <w:t xml:space="preserve">St </w:t>
      </w:r>
      <w:r w:rsidR="007456F1" w:rsidRPr="00EF0155">
        <w:rPr>
          <w:rFonts w:asciiTheme="minorHAnsi" w:hAnsiTheme="minorHAnsi" w:cstheme="minorHAnsi"/>
          <w:color w:val="212121"/>
        </w:rPr>
        <w:t>Francis</w:t>
      </w:r>
      <w:r w:rsidR="00255DEE" w:rsidRPr="00EF0155">
        <w:rPr>
          <w:rFonts w:asciiTheme="minorHAnsi" w:hAnsiTheme="minorHAnsi" w:cstheme="minorHAnsi"/>
          <w:color w:val="212121"/>
        </w:rPr>
        <w:t xml:space="preserve"> </w:t>
      </w:r>
      <w:r w:rsidR="00B535E5">
        <w:rPr>
          <w:rFonts w:asciiTheme="minorHAnsi" w:hAnsiTheme="minorHAnsi" w:cstheme="minorHAnsi"/>
          <w:color w:val="212121"/>
        </w:rPr>
        <w:t>is positioned as a</w:t>
      </w:r>
      <w:r w:rsidR="00255DEE" w:rsidRPr="00EF0155">
        <w:rPr>
          <w:rFonts w:asciiTheme="minorHAnsi" w:hAnsiTheme="minorHAnsi" w:cstheme="minorHAnsi"/>
          <w:color w:val="212121"/>
        </w:rPr>
        <w:t xml:space="preserve"> </w:t>
      </w:r>
      <w:r w:rsidR="00FD7014" w:rsidRPr="00EF0155">
        <w:rPr>
          <w:rFonts w:asciiTheme="minorHAnsi" w:hAnsiTheme="minorHAnsi" w:cstheme="minorHAnsi"/>
          <w:color w:val="212121"/>
        </w:rPr>
        <w:t xml:space="preserve">challenge to  </w:t>
      </w:r>
      <w:r w:rsidR="00311115" w:rsidRPr="00EF0155">
        <w:rPr>
          <w:rFonts w:asciiTheme="minorHAnsi" w:hAnsiTheme="minorHAnsi" w:cstheme="minorHAnsi"/>
          <w:color w:val="212121"/>
        </w:rPr>
        <w:t>Christian</w:t>
      </w:r>
      <w:r w:rsidR="00572D91" w:rsidRPr="00EF0155">
        <w:rPr>
          <w:rFonts w:asciiTheme="minorHAnsi" w:hAnsiTheme="minorHAnsi" w:cstheme="minorHAnsi"/>
          <w:color w:val="212121"/>
        </w:rPr>
        <w:t>s</w:t>
      </w:r>
      <w:r w:rsidR="00311115" w:rsidRPr="00EF0155">
        <w:rPr>
          <w:rFonts w:asciiTheme="minorHAnsi" w:hAnsiTheme="minorHAnsi" w:cstheme="minorHAnsi"/>
          <w:color w:val="212121"/>
        </w:rPr>
        <w:t xml:space="preserve"> to reconsider </w:t>
      </w:r>
      <w:r w:rsidR="00572D91" w:rsidRPr="00EF0155">
        <w:rPr>
          <w:rFonts w:asciiTheme="minorHAnsi" w:hAnsiTheme="minorHAnsi" w:cstheme="minorHAnsi"/>
          <w:color w:val="212121"/>
        </w:rPr>
        <w:t>their</w:t>
      </w:r>
      <w:r w:rsidR="00311115" w:rsidRPr="00EF0155">
        <w:rPr>
          <w:rFonts w:asciiTheme="minorHAnsi" w:hAnsiTheme="minorHAnsi" w:cstheme="minorHAnsi"/>
          <w:color w:val="212121"/>
        </w:rPr>
        <w:t xml:space="preserve"> </w:t>
      </w:r>
      <w:r w:rsidR="00867F50" w:rsidRPr="00EF0155">
        <w:rPr>
          <w:rFonts w:asciiTheme="minorHAnsi" w:hAnsiTheme="minorHAnsi" w:cstheme="minorHAnsi"/>
          <w:color w:val="212121"/>
        </w:rPr>
        <w:t>relationship with</w:t>
      </w:r>
      <w:r w:rsidR="00FD045E">
        <w:rPr>
          <w:rFonts w:asciiTheme="minorHAnsi" w:hAnsiTheme="minorHAnsi" w:cstheme="minorHAnsi"/>
          <w:color w:val="212121"/>
        </w:rPr>
        <w:t xml:space="preserve"> other than humans</w:t>
      </w:r>
      <w:r w:rsidR="005B7BB9" w:rsidRPr="00EF0155">
        <w:rPr>
          <w:rFonts w:asciiTheme="minorHAnsi" w:hAnsiTheme="minorHAnsi" w:cstheme="minorHAnsi"/>
          <w:color w:val="212121"/>
        </w:rPr>
        <w:t xml:space="preserve">. </w:t>
      </w:r>
      <w:r w:rsidR="00F44F02" w:rsidRPr="00EF0155">
        <w:rPr>
          <w:rFonts w:asciiTheme="minorHAnsi" w:hAnsiTheme="minorHAnsi" w:cstheme="minorHAnsi"/>
          <w:color w:val="212121"/>
        </w:rPr>
        <w:t>White</w:t>
      </w:r>
      <w:r w:rsidR="00FB01E1" w:rsidRPr="00EF0155">
        <w:rPr>
          <w:rFonts w:asciiTheme="minorHAnsi" w:hAnsiTheme="minorHAnsi" w:cstheme="minorHAnsi"/>
          <w:color w:val="212121"/>
        </w:rPr>
        <w:t>’</w:t>
      </w:r>
      <w:r w:rsidR="00F44F02" w:rsidRPr="00EF0155">
        <w:rPr>
          <w:rFonts w:asciiTheme="minorHAnsi" w:hAnsiTheme="minorHAnsi" w:cstheme="minorHAnsi"/>
          <w:color w:val="212121"/>
        </w:rPr>
        <w:t xml:space="preserve">s argument has created a decades long </w:t>
      </w:r>
      <w:r w:rsidR="008275D5" w:rsidRPr="00EF0155">
        <w:rPr>
          <w:rFonts w:asciiTheme="minorHAnsi" w:hAnsiTheme="minorHAnsi" w:cstheme="minorHAnsi"/>
          <w:color w:val="212121"/>
        </w:rPr>
        <w:t>academic conversation</w:t>
      </w:r>
      <w:r w:rsidR="0064575B" w:rsidRPr="00EF0155">
        <w:rPr>
          <w:rFonts w:asciiTheme="minorHAnsi" w:hAnsiTheme="minorHAnsi" w:cstheme="minorHAnsi"/>
          <w:color w:val="212121"/>
        </w:rPr>
        <w:t xml:space="preserve"> and prompted</w:t>
      </w:r>
      <w:r w:rsidR="002B7733" w:rsidRPr="00EF0155">
        <w:rPr>
          <w:rFonts w:asciiTheme="minorHAnsi" w:hAnsiTheme="minorHAnsi" w:cstheme="minorHAnsi"/>
          <w:color w:val="212121"/>
        </w:rPr>
        <w:t xml:space="preserve"> extensive research and analysis</w:t>
      </w:r>
      <w:r w:rsidR="00295BFF" w:rsidRPr="00EF0155">
        <w:rPr>
          <w:rFonts w:asciiTheme="minorHAnsi" w:hAnsiTheme="minorHAnsi" w:cstheme="minorHAnsi"/>
          <w:color w:val="212121"/>
        </w:rPr>
        <w:t xml:space="preserve"> particularly by Bron Taylor. </w:t>
      </w:r>
      <w:r w:rsidR="002B7733" w:rsidRPr="00EF0155">
        <w:rPr>
          <w:rFonts w:asciiTheme="minorHAnsi" w:hAnsiTheme="minorHAnsi" w:cstheme="minorHAnsi"/>
          <w:color w:val="212121"/>
        </w:rPr>
        <w:t xml:space="preserve"> </w:t>
      </w:r>
    </w:p>
    <w:p w14:paraId="3556626F" w14:textId="69EFD597" w:rsidR="002C3EB6" w:rsidRPr="00EF0155" w:rsidRDefault="00AB1515" w:rsidP="00C202FC">
      <w:pPr>
        <w:pStyle w:val="NormalWeb"/>
        <w:spacing w:line="360" w:lineRule="auto"/>
        <w:rPr>
          <w:rFonts w:asciiTheme="minorHAnsi" w:hAnsiTheme="minorHAnsi" w:cstheme="minorHAnsi"/>
        </w:rPr>
      </w:pPr>
      <w:r w:rsidRPr="00EF0155">
        <w:rPr>
          <w:rFonts w:asciiTheme="minorHAnsi" w:hAnsiTheme="minorHAnsi" w:cstheme="minorHAnsi"/>
          <w:color w:val="212121"/>
          <w:u w:val="single"/>
        </w:rPr>
        <w:t>4</w:t>
      </w:r>
      <w:r w:rsidR="002C3EB6" w:rsidRPr="00EF0155">
        <w:rPr>
          <w:rFonts w:asciiTheme="minorHAnsi" w:hAnsiTheme="minorHAnsi" w:cstheme="minorHAnsi"/>
          <w:color w:val="212121"/>
          <w:u w:val="single"/>
        </w:rPr>
        <w:t>.</w:t>
      </w:r>
      <w:r w:rsidR="003A1395">
        <w:rPr>
          <w:rFonts w:asciiTheme="minorHAnsi" w:hAnsiTheme="minorHAnsi" w:cstheme="minorHAnsi"/>
          <w:color w:val="212121"/>
          <w:u w:val="single"/>
        </w:rPr>
        <w:t>2</w:t>
      </w:r>
      <w:r w:rsidR="008E6DCB" w:rsidRPr="00EF0155">
        <w:rPr>
          <w:rFonts w:asciiTheme="minorHAnsi" w:hAnsiTheme="minorHAnsi" w:cstheme="minorHAnsi"/>
          <w:color w:val="212121"/>
          <w:u w:val="single"/>
        </w:rPr>
        <w:t xml:space="preserve"> </w:t>
      </w:r>
      <w:r w:rsidR="002801CE" w:rsidRPr="00EF0155">
        <w:rPr>
          <w:rFonts w:asciiTheme="minorHAnsi" w:hAnsiTheme="minorHAnsi" w:cstheme="minorHAnsi"/>
          <w:color w:val="212121"/>
          <w:u w:val="single"/>
        </w:rPr>
        <w:t>Bron Taylor</w:t>
      </w:r>
      <w:r w:rsidR="004323C8" w:rsidRPr="00EF0155">
        <w:rPr>
          <w:rFonts w:asciiTheme="minorHAnsi" w:hAnsiTheme="minorHAnsi" w:cstheme="minorHAnsi"/>
          <w:color w:val="212121"/>
          <w:u w:val="single"/>
        </w:rPr>
        <w:t xml:space="preserve">’s </w:t>
      </w:r>
      <w:r w:rsidR="0042162D">
        <w:rPr>
          <w:rFonts w:asciiTheme="minorHAnsi" w:hAnsiTheme="minorHAnsi" w:cstheme="minorHAnsi"/>
          <w:color w:val="212121"/>
          <w:u w:val="single"/>
        </w:rPr>
        <w:t>A</w:t>
      </w:r>
      <w:r w:rsidR="004323C8" w:rsidRPr="00EF0155">
        <w:rPr>
          <w:rFonts w:asciiTheme="minorHAnsi" w:hAnsiTheme="minorHAnsi" w:cstheme="minorHAnsi"/>
          <w:color w:val="212121"/>
          <w:u w:val="single"/>
        </w:rPr>
        <w:t>nalysis</w:t>
      </w:r>
      <w:r w:rsidR="002801CE" w:rsidRPr="00EF0155">
        <w:rPr>
          <w:rFonts w:asciiTheme="minorHAnsi" w:hAnsiTheme="minorHAnsi" w:cstheme="minorHAnsi"/>
          <w:color w:val="212121"/>
          <w:u w:val="single"/>
        </w:rPr>
        <w:t xml:space="preserve"> and the</w:t>
      </w:r>
      <w:r w:rsidR="007B6C55" w:rsidRPr="00EF0155">
        <w:rPr>
          <w:rFonts w:asciiTheme="minorHAnsi" w:hAnsiTheme="minorHAnsi" w:cstheme="minorHAnsi"/>
          <w:color w:val="212121"/>
          <w:u w:val="single"/>
        </w:rPr>
        <w:t xml:space="preserve"> </w:t>
      </w:r>
      <w:r w:rsidR="00B40A8A" w:rsidRPr="00EF0155">
        <w:rPr>
          <w:rFonts w:asciiTheme="minorHAnsi" w:hAnsiTheme="minorHAnsi" w:cstheme="minorHAnsi"/>
          <w:color w:val="212121"/>
          <w:u w:val="single"/>
        </w:rPr>
        <w:t>G</w:t>
      </w:r>
      <w:r w:rsidR="007B6C55" w:rsidRPr="00EF0155">
        <w:rPr>
          <w:rFonts w:asciiTheme="minorHAnsi" w:hAnsiTheme="minorHAnsi" w:cstheme="minorHAnsi"/>
          <w:color w:val="212121"/>
          <w:u w:val="single"/>
        </w:rPr>
        <w:t xml:space="preserve">reening of Religion </w:t>
      </w:r>
      <w:r w:rsidR="00B40A8A" w:rsidRPr="00EF0155">
        <w:rPr>
          <w:rFonts w:asciiTheme="minorHAnsi" w:hAnsiTheme="minorHAnsi" w:cstheme="minorHAnsi"/>
          <w:color w:val="212121"/>
          <w:u w:val="single"/>
        </w:rPr>
        <w:t>H</w:t>
      </w:r>
      <w:r w:rsidR="007B6C55" w:rsidRPr="00EF0155">
        <w:rPr>
          <w:rFonts w:asciiTheme="minorHAnsi" w:hAnsiTheme="minorHAnsi" w:cstheme="minorHAnsi"/>
          <w:color w:val="212121"/>
          <w:u w:val="single"/>
        </w:rPr>
        <w:t>ypothesis</w:t>
      </w:r>
    </w:p>
    <w:p w14:paraId="0984DB16" w14:textId="305C7671" w:rsidR="00512FCE" w:rsidRPr="00EF0155" w:rsidRDefault="00295BFF" w:rsidP="00C202FC">
      <w:pPr>
        <w:pStyle w:val="p"/>
        <w:spacing w:before="400" w:beforeAutospacing="0" w:after="400" w:afterAutospacing="0" w:line="360" w:lineRule="auto"/>
        <w:rPr>
          <w:rFonts w:asciiTheme="minorHAnsi" w:hAnsiTheme="minorHAnsi" w:cstheme="minorHAnsi"/>
          <w:color w:val="212121"/>
        </w:rPr>
      </w:pPr>
      <w:r w:rsidRPr="00EF0155">
        <w:rPr>
          <w:rFonts w:asciiTheme="minorHAnsi" w:hAnsiTheme="minorHAnsi" w:cstheme="minorHAnsi"/>
          <w:color w:val="212121"/>
        </w:rPr>
        <w:t>Taylor</w:t>
      </w:r>
      <w:r w:rsidR="00B52974" w:rsidRPr="00EF0155">
        <w:rPr>
          <w:rFonts w:asciiTheme="minorHAnsi" w:hAnsiTheme="minorHAnsi" w:cstheme="minorHAnsi"/>
          <w:color w:val="212121"/>
        </w:rPr>
        <w:t xml:space="preserve"> suggests that White</w:t>
      </w:r>
      <w:r w:rsidR="00025647" w:rsidRPr="00EF0155">
        <w:rPr>
          <w:rFonts w:asciiTheme="minorHAnsi" w:hAnsiTheme="minorHAnsi" w:cstheme="minorHAnsi"/>
          <w:color w:val="212121"/>
        </w:rPr>
        <w:t>’</w:t>
      </w:r>
      <w:r w:rsidR="00B52974" w:rsidRPr="00EF0155">
        <w:rPr>
          <w:rFonts w:asciiTheme="minorHAnsi" w:hAnsiTheme="minorHAnsi" w:cstheme="minorHAnsi"/>
          <w:color w:val="212121"/>
        </w:rPr>
        <w:t>s article was a key factor in the</w:t>
      </w:r>
      <w:r w:rsidR="00025647" w:rsidRPr="00EF0155">
        <w:rPr>
          <w:rFonts w:asciiTheme="minorHAnsi" w:hAnsiTheme="minorHAnsi" w:cstheme="minorHAnsi"/>
          <w:color w:val="212121"/>
        </w:rPr>
        <w:t xml:space="preserve"> emerging</w:t>
      </w:r>
      <w:r w:rsidR="00B52974" w:rsidRPr="00EF0155">
        <w:rPr>
          <w:rFonts w:asciiTheme="minorHAnsi" w:hAnsiTheme="minorHAnsi" w:cstheme="minorHAnsi"/>
          <w:color w:val="212121"/>
        </w:rPr>
        <w:t xml:space="preserve"> environmental movement </w:t>
      </w:r>
      <w:r w:rsidR="005C2308" w:rsidRPr="00EF0155">
        <w:rPr>
          <w:rFonts w:asciiTheme="minorHAnsi" w:hAnsiTheme="minorHAnsi" w:cstheme="minorHAnsi"/>
          <w:color w:val="212121"/>
        </w:rPr>
        <w:t>and that</w:t>
      </w:r>
      <w:r w:rsidR="00C223A3" w:rsidRPr="00EF0155">
        <w:rPr>
          <w:rFonts w:asciiTheme="minorHAnsi" w:hAnsiTheme="minorHAnsi" w:cstheme="minorHAnsi"/>
          <w:color w:val="212121"/>
        </w:rPr>
        <w:t xml:space="preserve"> for many pro-environmentalists</w:t>
      </w:r>
      <w:r w:rsidR="005C2308" w:rsidRPr="00EF0155">
        <w:rPr>
          <w:rFonts w:asciiTheme="minorHAnsi" w:hAnsiTheme="minorHAnsi" w:cstheme="minorHAnsi"/>
          <w:color w:val="212121"/>
        </w:rPr>
        <w:t xml:space="preserve"> it </w:t>
      </w:r>
      <w:r w:rsidR="00C54E7E" w:rsidRPr="00EF0155">
        <w:rPr>
          <w:rFonts w:asciiTheme="minorHAnsi" w:hAnsiTheme="minorHAnsi" w:cstheme="minorHAnsi"/>
          <w:color w:val="212121"/>
        </w:rPr>
        <w:t>discount</w:t>
      </w:r>
      <w:r w:rsidR="005C2308" w:rsidRPr="00EF0155">
        <w:rPr>
          <w:rFonts w:asciiTheme="minorHAnsi" w:hAnsiTheme="minorHAnsi" w:cstheme="minorHAnsi"/>
          <w:color w:val="212121"/>
        </w:rPr>
        <w:t>ed</w:t>
      </w:r>
      <w:r w:rsidR="00C54E7E" w:rsidRPr="00EF0155">
        <w:rPr>
          <w:rFonts w:asciiTheme="minorHAnsi" w:hAnsiTheme="minorHAnsi" w:cstheme="minorHAnsi"/>
          <w:color w:val="212121"/>
        </w:rPr>
        <w:t xml:space="preserve"> Christianity as </w:t>
      </w:r>
      <w:r w:rsidR="00CE7984" w:rsidRPr="00EF0155">
        <w:rPr>
          <w:rFonts w:asciiTheme="minorHAnsi" w:hAnsiTheme="minorHAnsi" w:cstheme="minorHAnsi"/>
          <w:color w:val="212121"/>
        </w:rPr>
        <w:t xml:space="preserve">being a force for environmental good. </w:t>
      </w:r>
      <w:r w:rsidR="00615BA8" w:rsidRPr="00EF0155">
        <w:rPr>
          <w:rFonts w:asciiTheme="minorHAnsi" w:hAnsiTheme="minorHAnsi" w:cstheme="minorHAnsi"/>
          <w:color w:val="212121"/>
        </w:rPr>
        <w:t>He explains:</w:t>
      </w:r>
    </w:p>
    <w:p w14:paraId="37F4CC06" w14:textId="0C56D688" w:rsidR="00C07856" w:rsidRPr="00EF0155" w:rsidRDefault="00D90E7D" w:rsidP="00423294">
      <w:pPr>
        <w:pStyle w:val="NormalWeb"/>
        <w:ind w:left="720"/>
        <w:jc w:val="right"/>
        <w:rPr>
          <w:rFonts w:asciiTheme="minorHAnsi" w:hAnsiTheme="minorHAnsi" w:cstheme="minorHAnsi"/>
        </w:rPr>
      </w:pPr>
      <w:r w:rsidRPr="00EF0155">
        <w:rPr>
          <w:rFonts w:asciiTheme="minorHAnsi" w:hAnsiTheme="minorHAnsi" w:cstheme="minorHAnsi"/>
        </w:rPr>
        <w:lastRenderedPageBreak/>
        <w:t>‘</w:t>
      </w:r>
      <w:r w:rsidR="00512FCE" w:rsidRPr="00EF0155">
        <w:rPr>
          <w:rFonts w:asciiTheme="minorHAnsi" w:hAnsiTheme="minorHAnsi" w:cstheme="minorHAnsi"/>
        </w:rPr>
        <w:t>Deep ecologists readily accepted the central premise of White’s critique, and though White did not counsel it, many rejected Christianity, concluding that it was too deeply anthropocentric to be salvaged.</w:t>
      </w:r>
      <w:r w:rsidR="00BD0580" w:rsidRPr="00EF0155">
        <w:rPr>
          <w:rStyle w:val="FootnoteReference"/>
          <w:rFonts w:asciiTheme="minorHAnsi" w:hAnsiTheme="minorHAnsi" w:cstheme="minorHAnsi"/>
        </w:rPr>
        <w:footnoteReference w:id="55"/>
      </w:r>
    </w:p>
    <w:p w14:paraId="5B17F7FB" w14:textId="6566F65C" w:rsidR="00814FAD" w:rsidRPr="00EF0155" w:rsidRDefault="00FE466E" w:rsidP="003662D8">
      <w:pPr>
        <w:pStyle w:val="NormalWeb"/>
        <w:spacing w:line="360" w:lineRule="auto"/>
        <w:rPr>
          <w:rFonts w:asciiTheme="minorHAnsi" w:hAnsiTheme="minorHAnsi" w:cstheme="minorHAnsi"/>
          <w:color w:val="212121"/>
        </w:rPr>
      </w:pPr>
      <w:r w:rsidRPr="00EF0155">
        <w:rPr>
          <w:rFonts w:asciiTheme="minorHAnsi" w:hAnsiTheme="minorHAnsi" w:cstheme="minorHAnsi"/>
          <w:color w:val="212121"/>
        </w:rPr>
        <w:t xml:space="preserve">In 2016 </w:t>
      </w:r>
      <w:r w:rsidR="00C34AFF" w:rsidRPr="00EF0155">
        <w:rPr>
          <w:rFonts w:asciiTheme="minorHAnsi" w:hAnsiTheme="minorHAnsi" w:cstheme="minorHAnsi"/>
          <w:color w:val="212121"/>
        </w:rPr>
        <w:t>Taylor</w:t>
      </w:r>
      <w:r w:rsidR="00B62EE4" w:rsidRPr="00EF0155">
        <w:rPr>
          <w:rFonts w:asciiTheme="minorHAnsi" w:hAnsiTheme="minorHAnsi" w:cstheme="minorHAnsi"/>
          <w:color w:val="212121"/>
        </w:rPr>
        <w:t xml:space="preserve"> perform</w:t>
      </w:r>
      <w:r w:rsidRPr="00EF0155">
        <w:rPr>
          <w:rFonts w:asciiTheme="minorHAnsi" w:hAnsiTheme="minorHAnsi" w:cstheme="minorHAnsi"/>
          <w:color w:val="212121"/>
        </w:rPr>
        <w:t>ed</w:t>
      </w:r>
      <w:r w:rsidR="00B62EE4" w:rsidRPr="00EF0155">
        <w:rPr>
          <w:rFonts w:asciiTheme="minorHAnsi" w:hAnsiTheme="minorHAnsi" w:cstheme="minorHAnsi"/>
          <w:color w:val="212121"/>
        </w:rPr>
        <w:t xml:space="preserve"> a comprehensive review of over 700 </w:t>
      </w:r>
      <w:r w:rsidR="00A422BF" w:rsidRPr="00EF0155">
        <w:rPr>
          <w:rFonts w:asciiTheme="minorHAnsi" w:hAnsiTheme="minorHAnsi" w:cstheme="minorHAnsi"/>
          <w:color w:val="212121"/>
        </w:rPr>
        <w:t>stud</w:t>
      </w:r>
      <w:r w:rsidRPr="00EF0155">
        <w:rPr>
          <w:rFonts w:asciiTheme="minorHAnsi" w:hAnsiTheme="minorHAnsi" w:cstheme="minorHAnsi"/>
          <w:color w:val="212121"/>
        </w:rPr>
        <w:t xml:space="preserve">ies that consider the White thesis. </w:t>
      </w:r>
      <w:r w:rsidR="008E7935" w:rsidRPr="00EF0155">
        <w:rPr>
          <w:rFonts w:asciiTheme="minorHAnsi" w:hAnsiTheme="minorHAnsi" w:cstheme="minorHAnsi"/>
          <w:color w:val="212121"/>
        </w:rPr>
        <w:t>Although the review</w:t>
      </w:r>
      <w:r w:rsidR="007E08F0" w:rsidRPr="00EF0155">
        <w:rPr>
          <w:rFonts w:asciiTheme="minorHAnsi" w:hAnsiTheme="minorHAnsi" w:cstheme="minorHAnsi"/>
          <w:color w:val="212121"/>
        </w:rPr>
        <w:t xml:space="preserve"> looked at multiple </w:t>
      </w:r>
      <w:r w:rsidR="002F1136" w:rsidRPr="00EF0155">
        <w:rPr>
          <w:rFonts w:asciiTheme="minorHAnsi" w:hAnsiTheme="minorHAnsi" w:cstheme="minorHAnsi"/>
          <w:color w:val="212121"/>
        </w:rPr>
        <w:t>religions</w:t>
      </w:r>
      <w:r w:rsidR="007E08F0" w:rsidRPr="00EF0155">
        <w:rPr>
          <w:rFonts w:asciiTheme="minorHAnsi" w:hAnsiTheme="minorHAnsi" w:cstheme="minorHAnsi"/>
          <w:color w:val="212121"/>
        </w:rPr>
        <w:t xml:space="preserve"> the focus was on Christianity </w:t>
      </w:r>
      <w:r w:rsidR="00FB01E1" w:rsidRPr="00EF0155">
        <w:rPr>
          <w:rFonts w:asciiTheme="minorHAnsi" w:hAnsiTheme="minorHAnsi" w:cstheme="minorHAnsi"/>
          <w:color w:val="212121"/>
        </w:rPr>
        <w:t>with particular emphasis on</w:t>
      </w:r>
      <w:r w:rsidR="007E08F0" w:rsidRPr="00EF0155">
        <w:rPr>
          <w:rFonts w:asciiTheme="minorHAnsi" w:hAnsiTheme="minorHAnsi" w:cstheme="minorHAnsi"/>
          <w:color w:val="212121"/>
        </w:rPr>
        <w:t xml:space="preserve"> </w:t>
      </w:r>
      <w:r w:rsidR="006F553B" w:rsidRPr="00EF0155">
        <w:rPr>
          <w:rFonts w:asciiTheme="minorHAnsi" w:hAnsiTheme="minorHAnsi" w:cstheme="minorHAnsi"/>
          <w:color w:val="212121"/>
        </w:rPr>
        <w:t xml:space="preserve">Christianity in the </w:t>
      </w:r>
      <w:r w:rsidR="00FB01E1" w:rsidRPr="00EF0155">
        <w:rPr>
          <w:rFonts w:asciiTheme="minorHAnsi" w:hAnsiTheme="minorHAnsi" w:cstheme="minorHAnsi"/>
          <w:color w:val="212121"/>
        </w:rPr>
        <w:t>USA</w:t>
      </w:r>
      <w:r w:rsidR="006F553B" w:rsidRPr="00EF0155">
        <w:rPr>
          <w:rFonts w:asciiTheme="minorHAnsi" w:hAnsiTheme="minorHAnsi" w:cstheme="minorHAnsi"/>
          <w:color w:val="212121"/>
        </w:rPr>
        <w:t xml:space="preserve">. </w:t>
      </w:r>
      <w:r w:rsidR="007169E8" w:rsidRPr="00EF0155">
        <w:rPr>
          <w:rFonts w:asciiTheme="minorHAnsi" w:hAnsiTheme="minorHAnsi" w:cstheme="minorHAnsi"/>
          <w:color w:val="212121"/>
        </w:rPr>
        <w:t>What Taylor found was that</w:t>
      </w:r>
      <w:r w:rsidR="00850E69" w:rsidRPr="00EF0155">
        <w:rPr>
          <w:rFonts w:asciiTheme="minorHAnsi" w:hAnsiTheme="minorHAnsi" w:cstheme="minorHAnsi"/>
          <w:color w:val="212121"/>
        </w:rPr>
        <w:t xml:space="preserve"> there was much anecdotal evidence to support White’s theory</w:t>
      </w:r>
      <w:r w:rsidR="00F7570B" w:rsidRPr="00EF0155">
        <w:rPr>
          <w:rFonts w:asciiTheme="minorHAnsi" w:hAnsiTheme="minorHAnsi" w:cstheme="minorHAnsi"/>
          <w:color w:val="212121"/>
        </w:rPr>
        <w:t>. He also found that</w:t>
      </w:r>
      <w:r w:rsidR="007169E8" w:rsidRPr="00EF0155">
        <w:rPr>
          <w:rFonts w:asciiTheme="minorHAnsi" w:hAnsiTheme="minorHAnsi" w:cstheme="minorHAnsi"/>
          <w:color w:val="212121"/>
        </w:rPr>
        <w:t xml:space="preserve"> denomination is highly influential in </w:t>
      </w:r>
      <w:r w:rsidR="0075466B" w:rsidRPr="00EF0155">
        <w:rPr>
          <w:rFonts w:asciiTheme="minorHAnsi" w:hAnsiTheme="minorHAnsi" w:cstheme="minorHAnsi"/>
          <w:color w:val="212121"/>
        </w:rPr>
        <w:t>determining Christian re</w:t>
      </w:r>
      <w:r w:rsidR="00902049" w:rsidRPr="00EF0155">
        <w:rPr>
          <w:rFonts w:asciiTheme="minorHAnsi" w:hAnsiTheme="minorHAnsi" w:cstheme="minorHAnsi"/>
          <w:color w:val="212121"/>
        </w:rPr>
        <w:t xml:space="preserve">sponses to the </w:t>
      </w:r>
      <w:r w:rsidR="0047342D" w:rsidRPr="00EF0155">
        <w:rPr>
          <w:rFonts w:asciiTheme="minorHAnsi" w:hAnsiTheme="minorHAnsi" w:cstheme="minorHAnsi"/>
          <w:color w:val="212121"/>
        </w:rPr>
        <w:t>environment</w:t>
      </w:r>
      <w:r w:rsidR="00C07856" w:rsidRPr="00EF0155">
        <w:rPr>
          <w:rFonts w:asciiTheme="minorHAnsi" w:hAnsiTheme="minorHAnsi" w:cstheme="minorHAnsi"/>
          <w:color w:val="212121"/>
        </w:rPr>
        <w:t>, t</w:t>
      </w:r>
      <w:r w:rsidR="009A02AB" w:rsidRPr="00EF0155">
        <w:rPr>
          <w:rFonts w:asciiTheme="minorHAnsi" w:hAnsiTheme="minorHAnsi" w:cstheme="minorHAnsi"/>
          <w:color w:val="212121"/>
        </w:rPr>
        <w:t>he more conservative denominatio</w:t>
      </w:r>
      <w:r w:rsidR="009051AA" w:rsidRPr="00EF0155">
        <w:rPr>
          <w:rFonts w:asciiTheme="minorHAnsi" w:hAnsiTheme="minorHAnsi" w:cstheme="minorHAnsi"/>
          <w:color w:val="212121"/>
        </w:rPr>
        <w:t>n</w:t>
      </w:r>
      <w:r w:rsidR="00771793" w:rsidRPr="00EF0155">
        <w:rPr>
          <w:rFonts w:asciiTheme="minorHAnsi" w:hAnsiTheme="minorHAnsi" w:cstheme="minorHAnsi"/>
          <w:color w:val="212121"/>
        </w:rPr>
        <w:t>s being</w:t>
      </w:r>
      <w:r w:rsidR="00C07856" w:rsidRPr="00EF0155">
        <w:rPr>
          <w:rFonts w:asciiTheme="minorHAnsi" w:hAnsiTheme="minorHAnsi" w:cstheme="minorHAnsi"/>
          <w:color w:val="212121"/>
        </w:rPr>
        <w:t xml:space="preserve"> less </w:t>
      </w:r>
      <w:r w:rsidR="006858B9" w:rsidRPr="00EF0155">
        <w:rPr>
          <w:rFonts w:asciiTheme="minorHAnsi" w:hAnsiTheme="minorHAnsi" w:cstheme="minorHAnsi"/>
          <w:color w:val="212121"/>
        </w:rPr>
        <w:t>sympathetic</w:t>
      </w:r>
      <w:r w:rsidR="00902049" w:rsidRPr="00EF0155">
        <w:rPr>
          <w:rFonts w:asciiTheme="minorHAnsi" w:hAnsiTheme="minorHAnsi" w:cstheme="minorHAnsi"/>
          <w:color w:val="212121"/>
        </w:rPr>
        <w:t>.</w:t>
      </w:r>
      <w:r w:rsidR="00771793" w:rsidRPr="00EF0155">
        <w:rPr>
          <w:rStyle w:val="FootnoteReference"/>
          <w:rFonts w:asciiTheme="minorHAnsi" w:hAnsiTheme="minorHAnsi" w:cstheme="minorHAnsi"/>
          <w:color w:val="212121"/>
        </w:rPr>
        <w:footnoteReference w:id="56"/>
      </w:r>
      <w:r w:rsidR="00B85D4E" w:rsidRPr="00EF0155">
        <w:rPr>
          <w:rFonts w:asciiTheme="minorHAnsi" w:hAnsiTheme="minorHAnsi" w:cstheme="minorHAnsi"/>
          <w:color w:val="212121"/>
        </w:rPr>
        <w:t xml:space="preserve"> </w:t>
      </w:r>
      <w:r w:rsidR="00D26988" w:rsidRPr="00EF0155">
        <w:rPr>
          <w:rFonts w:asciiTheme="minorHAnsi" w:hAnsiTheme="minorHAnsi" w:cstheme="minorHAnsi"/>
          <w:color w:val="212121"/>
        </w:rPr>
        <w:t>Taylor suggest</w:t>
      </w:r>
      <w:r w:rsidR="002F20E8" w:rsidRPr="00EF0155">
        <w:rPr>
          <w:rFonts w:asciiTheme="minorHAnsi" w:hAnsiTheme="minorHAnsi" w:cstheme="minorHAnsi"/>
          <w:color w:val="212121"/>
        </w:rPr>
        <w:t>s</w:t>
      </w:r>
      <w:r w:rsidR="00D26988" w:rsidRPr="00EF0155">
        <w:rPr>
          <w:rFonts w:asciiTheme="minorHAnsi" w:hAnsiTheme="minorHAnsi" w:cstheme="minorHAnsi"/>
          <w:color w:val="212121"/>
        </w:rPr>
        <w:t xml:space="preserve"> that the</w:t>
      </w:r>
      <w:r w:rsidR="00E619D9" w:rsidRPr="00EF0155">
        <w:rPr>
          <w:rFonts w:asciiTheme="minorHAnsi" w:hAnsiTheme="minorHAnsi" w:cstheme="minorHAnsi"/>
          <w:color w:val="212121"/>
        </w:rPr>
        <w:t>se</w:t>
      </w:r>
      <w:r w:rsidR="00D26988" w:rsidRPr="00EF0155">
        <w:rPr>
          <w:rFonts w:asciiTheme="minorHAnsi" w:hAnsiTheme="minorHAnsi" w:cstheme="minorHAnsi"/>
          <w:color w:val="212121"/>
        </w:rPr>
        <w:t xml:space="preserve"> more </w:t>
      </w:r>
      <w:r w:rsidR="00B85D4E" w:rsidRPr="00EF0155">
        <w:rPr>
          <w:rFonts w:asciiTheme="minorHAnsi" w:hAnsiTheme="minorHAnsi" w:cstheme="minorHAnsi"/>
          <w:color w:val="212121"/>
        </w:rPr>
        <w:t>conservative strands of Abrahamic religions</w:t>
      </w:r>
      <w:r w:rsidR="00D40C6A" w:rsidRPr="00EF0155">
        <w:rPr>
          <w:rFonts w:asciiTheme="minorHAnsi" w:hAnsiTheme="minorHAnsi" w:cstheme="minorHAnsi"/>
          <w:color w:val="212121"/>
        </w:rPr>
        <w:t xml:space="preserve"> </w:t>
      </w:r>
      <w:r w:rsidR="00B85D4E" w:rsidRPr="00EF0155">
        <w:rPr>
          <w:rFonts w:asciiTheme="minorHAnsi" w:hAnsiTheme="minorHAnsi" w:cstheme="minorHAnsi"/>
          <w:color w:val="212121"/>
        </w:rPr>
        <w:t>tend to view Climate Change as arising from divine agency rather than anthropocentric actions.</w:t>
      </w:r>
      <w:r w:rsidR="00D40C6A" w:rsidRPr="00EF0155">
        <w:rPr>
          <w:rStyle w:val="FootnoteReference"/>
          <w:rFonts w:asciiTheme="minorHAnsi" w:hAnsiTheme="minorHAnsi" w:cstheme="minorHAnsi"/>
          <w:color w:val="212121"/>
        </w:rPr>
        <w:footnoteReference w:id="57"/>
      </w:r>
      <w:r w:rsidR="00D40C6A" w:rsidRPr="00EF0155">
        <w:rPr>
          <w:rFonts w:asciiTheme="minorHAnsi" w:hAnsiTheme="minorHAnsi" w:cstheme="minorHAnsi"/>
          <w:color w:val="212121"/>
        </w:rPr>
        <w:t xml:space="preserve"> </w:t>
      </w:r>
    </w:p>
    <w:p w14:paraId="207ABFFC" w14:textId="2CD77A13" w:rsidR="009606D9" w:rsidRPr="00EF0155" w:rsidRDefault="009606D9" w:rsidP="00C202FC">
      <w:pPr>
        <w:pStyle w:val="NormalWeb"/>
        <w:spacing w:line="360" w:lineRule="auto"/>
        <w:rPr>
          <w:rFonts w:asciiTheme="minorHAnsi" w:hAnsiTheme="minorHAnsi" w:cstheme="minorHAnsi"/>
          <w:color w:val="212121"/>
        </w:rPr>
      </w:pPr>
      <w:r w:rsidRPr="00EF0155">
        <w:rPr>
          <w:rFonts w:asciiTheme="minorHAnsi" w:hAnsiTheme="minorHAnsi" w:cstheme="minorHAnsi"/>
          <w:color w:val="212121"/>
        </w:rPr>
        <w:t>Taylor</w:t>
      </w:r>
      <w:r w:rsidR="00C03618" w:rsidRPr="00EF0155">
        <w:rPr>
          <w:rFonts w:asciiTheme="minorHAnsi" w:hAnsiTheme="minorHAnsi" w:cstheme="minorHAnsi"/>
          <w:color w:val="212121"/>
        </w:rPr>
        <w:t xml:space="preserve"> </w:t>
      </w:r>
      <w:r w:rsidR="00351466" w:rsidRPr="00EF0155">
        <w:rPr>
          <w:rFonts w:asciiTheme="minorHAnsi" w:hAnsiTheme="minorHAnsi" w:cstheme="minorHAnsi"/>
          <w:color w:val="212121"/>
        </w:rPr>
        <w:t xml:space="preserve">also </w:t>
      </w:r>
      <w:r w:rsidR="003A399C" w:rsidRPr="00EF0155">
        <w:rPr>
          <w:rFonts w:asciiTheme="minorHAnsi" w:hAnsiTheme="minorHAnsi" w:cstheme="minorHAnsi"/>
          <w:color w:val="212121"/>
        </w:rPr>
        <w:t>explore</w:t>
      </w:r>
      <w:r w:rsidR="00351466" w:rsidRPr="00EF0155">
        <w:rPr>
          <w:rFonts w:asciiTheme="minorHAnsi" w:hAnsiTheme="minorHAnsi" w:cstheme="minorHAnsi"/>
          <w:color w:val="212121"/>
        </w:rPr>
        <w:t>s</w:t>
      </w:r>
      <w:r w:rsidR="003A399C" w:rsidRPr="00EF0155">
        <w:rPr>
          <w:rFonts w:asciiTheme="minorHAnsi" w:hAnsiTheme="minorHAnsi" w:cstheme="minorHAnsi"/>
          <w:color w:val="212121"/>
        </w:rPr>
        <w:t xml:space="preserve"> the idea that the</w:t>
      </w:r>
      <w:r w:rsidR="001C2888" w:rsidRPr="00EF0155">
        <w:rPr>
          <w:rFonts w:asciiTheme="minorHAnsi" w:hAnsiTheme="minorHAnsi" w:cstheme="minorHAnsi"/>
          <w:color w:val="212121"/>
        </w:rPr>
        <w:t xml:space="preserve"> </w:t>
      </w:r>
      <w:r w:rsidR="00DF10BE" w:rsidRPr="00EF0155">
        <w:rPr>
          <w:rFonts w:asciiTheme="minorHAnsi" w:hAnsiTheme="minorHAnsi" w:cstheme="minorHAnsi"/>
          <w:color w:val="212121"/>
        </w:rPr>
        <w:t>church</w:t>
      </w:r>
      <w:r w:rsidR="003A399C" w:rsidRPr="00EF0155">
        <w:rPr>
          <w:rFonts w:asciiTheme="minorHAnsi" w:hAnsiTheme="minorHAnsi" w:cstheme="minorHAnsi"/>
          <w:color w:val="212121"/>
        </w:rPr>
        <w:t>es are</w:t>
      </w:r>
      <w:r w:rsidR="00DF10BE" w:rsidRPr="00EF0155">
        <w:rPr>
          <w:rFonts w:asciiTheme="minorHAnsi" w:hAnsiTheme="minorHAnsi" w:cstheme="minorHAnsi"/>
          <w:color w:val="212121"/>
        </w:rPr>
        <w:t xml:space="preserve"> taking a more </w:t>
      </w:r>
      <w:r w:rsidR="00E819BF" w:rsidRPr="00EF0155">
        <w:rPr>
          <w:rFonts w:asciiTheme="minorHAnsi" w:hAnsiTheme="minorHAnsi" w:cstheme="minorHAnsi"/>
          <w:color w:val="212121"/>
        </w:rPr>
        <w:t>pro-environment agenda</w:t>
      </w:r>
      <w:r w:rsidR="0020675D" w:rsidRPr="00EF0155">
        <w:rPr>
          <w:rFonts w:asciiTheme="minorHAnsi" w:hAnsiTheme="minorHAnsi" w:cstheme="minorHAnsi"/>
          <w:color w:val="212121"/>
        </w:rPr>
        <w:t xml:space="preserve"> and called this his </w:t>
      </w:r>
      <w:r w:rsidR="00855753">
        <w:rPr>
          <w:rFonts w:asciiTheme="minorHAnsi" w:hAnsiTheme="minorHAnsi" w:cstheme="minorHAnsi"/>
          <w:color w:val="212121"/>
        </w:rPr>
        <w:t>g</w:t>
      </w:r>
      <w:r w:rsidR="0020675D" w:rsidRPr="00EF0155">
        <w:rPr>
          <w:rFonts w:asciiTheme="minorHAnsi" w:hAnsiTheme="minorHAnsi" w:cstheme="minorHAnsi"/>
          <w:color w:val="212121"/>
        </w:rPr>
        <w:t>reening</w:t>
      </w:r>
      <w:r w:rsidR="00855753">
        <w:rPr>
          <w:rFonts w:asciiTheme="minorHAnsi" w:hAnsiTheme="minorHAnsi" w:cstheme="minorHAnsi"/>
          <w:color w:val="212121"/>
        </w:rPr>
        <w:t>-</w:t>
      </w:r>
      <w:r w:rsidR="0020675D" w:rsidRPr="00EF0155">
        <w:rPr>
          <w:rFonts w:asciiTheme="minorHAnsi" w:hAnsiTheme="minorHAnsi" w:cstheme="minorHAnsi"/>
          <w:color w:val="212121"/>
        </w:rPr>
        <w:t>of</w:t>
      </w:r>
      <w:r w:rsidR="00855753">
        <w:rPr>
          <w:rFonts w:asciiTheme="minorHAnsi" w:hAnsiTheme="minorHAnsi" w:cstheme="minorHAnsi"/>
          <w:color w:val="212121"/>
        </w:rPr>
        <w:t>-</w:t>
      </w:r>
      <w:r w:rsidR="0020675D" w:rsidRPr="00EF0155">
        <w:rPr>
          <w:rFonts w:asciiTheme="minorHAnsi" w:hAnsiTheme="minorHAnsi" w:cstheme="minorHAnsi"/>
          <w:color w:val="212121"/>
        </w:rPr>
        <w:t xml:space="preserve">Religion </w:t>
      </w:r>
      <w:r w:rsidR="00855753">
        <w:rPr>
          <w:rFonts w:asciiTheme="minorHAnsi" w:hAnsiTheme="minorHAnsi" w:cstheme="minorHAnsi"/>
          <w:color w:val="212121"/>
        </w:rPr>
        <w:t>h</w:t>
      </w:r>
      <w:r w:rsidR="0020675D" w:rsidRPr="00EF0155">
        <w:rPr>
          <w:rFonts w:asciiTheme="minorHAnsi" w:hAnsiTheme="minorHAnsi" w:cstheme="minorHAnsi"/>
          <w:color w:val="212121"/>
        </w:rPr>
        <w:t>ypothe</w:t>
      </w:r>
      <w:r w:rsidR="007E42BA" w:rsidRPr="00EF0155">
        <w:rPr>
          <w:rFonts w:asciiTheme="minorHAnsi" w:hAnsiTheme="minorHAnsi" w:cstheme="minorHAnsi"/>
          <w:color w:val="212121"/>
        </w:rPr>
        <w:t>sis’</w:t>
      </w:r>
      <w:r w:rsidR="00737856">
        <w:rPr>
          <w:rFonts w:asciiTheme="minorHAnsi" w:hAnsiTheme="minorHAnsi" w:cstheme="minorHAnsi"/>
          <w:color w:val="212121"/>
        </w:rPr>
        <w:t>.</w:t>
      </w:r>
      <w:r w:rsidR="007E42BA" w:rsidRPr="00EF0155">
        <w:rPr>
          <w:rStyle w:val="FootnoteReference"/>
          <w:rFonts w:asciiTheme="minorHAnsi" w:hAnsiTheme="minorHAnsi" w:cstheme="minorHAnsi"/>
          <w:color w:val="212121"/>
        </w:rPr>
        <w:footnoteReference w:id="58"/>
      </w:r>
      <w:r w:rsidR="00E819BF" w:rsidRPr="00EF0155">
        <w:rPr>
          <w:rFonts w:asciiTheme="minorHAnsi" w:hAnsiTheme="minorHAnsi" w:cstheme="minorHAnsi"/>
          <w:color w:val="212121"/>
        </w:rPr>
        <w:t xml:space="preserve"> </w:t>
      </w:r>
      <w:r w:rsidRPr="00EF0155">
        <w:rPr>
          <w:rFonts w:asciiTheme="minorHAnsi" w:hAnsiTheme="minorHAnsi" w:cstheme="minorHAnsi"/>
          <w:color w:val="212121"/>
        </w:rPr>
        <w:t xml:space="preserve"> </w:t>
      </w:r>
      <w:r w:rsidR="000D6270" w:rsidRPr="00EF0155">
        <w:rPr>
          <w:rFonts w:asciiTheme="minorHAnsi" w:hAnsiTheme="minorHAnsi" w:cstheme="minorHAnsi"/>
          <w:color w:val="212121"/>
        </w:rPr>
        <w:t>A key piece of evidence</w:t>
      </w:r>
      <w:r w:rsidR="00A7203A" w:rsidRPr="00EF0155">
        <w:rPr>
          <w:rFonts w:asciiTheme="minorHAnsi" w:hAnsiTheme="minorHAnsi" w:cstheme="minorHAnsi"/>
          <w:color w:val="212121"/>
        </w:rPr>
        <w:t xml:space="preserve"> cited references </w:t>
      </w:r>
      <w:r w:rsidR="007F38E3" w:rsidRPr="00EF0155">
        <w:rPr>
          <w:rFonts w:asciiTheme="minorHAnsi" w:hAnsiTheme="minorHAnsi" w:cstheme="minorHAnsi"/>
          <w:color w:val="212121"/>
        </w:rPr>
        <w:t xml:space="preserve">Cardinal </w:t>
      </w:r>
      <w:r w:rsidR="009512DB" w:rsidRPr="00EF0155">
        <w:rPr>
          <w:rFonts w:asciiTheme="minorHAnsi" w:hAnsiTheme="minorHAnsi" w:cstheme="minorHAnsi"/>
          <w:color w:val="212121"/>
        </w:rPr>
        <w:t>Jorge Mario</w:t>
      </w:r>
      <w:r w:rsidR="0058611F" w:rsidRPr="00EF0155">
        <w:rPr>
          <w:rFonts w:asciiTheme="minorHAnsi" w:hAnsiTheme="minorHAnsi" w:cstheme="minorHAnsi"/>
          <w:color w:val="212121"/>
        </w:rPr>
        <w:t xml:space="preserve"> Bergoglio</w:t>
      </w:r>
      <w:r w:rsidR="0065480D" w:rsidRPr="00EF0155">
        <w:rPr>
          <w:rFonts w:asciiTheme="minorHAnsi" w:hAnsiTheme="minorHAnsi" w:cstheme="minorHAnsi"/>
          <w:color w:val="212121"/>
        </w:rPr>
        <w:t xml:space="preserve"> who, upon being offered the papacy, </w:t>
      </w:r>
      <w:r w:rsidR="00B06C42" w:rsidRPr="00EF0155">
        <w:rPr>
          <w:rFonts w:asciiTheme="minorHAnsi" w:hAnsiTheme="minorHAnsi" w:cstheme="minorHAnsi"/>
          <w:color w:val="212121"/>
        </w:rPr>
        <w:t xml:space="preserve">chose Francis as his papal name. </w:t>
      </w:r>
      <w:r w:rsidR="00B06745" w:rsidRPr="00EF0155">
        <w:rPr>
          <w:rFonts w:asciiTheme="minorHAnsi" w:hAnsiTheme="minorHAnsi" w:cstheme="minorHAnsi"/>
          <w:color w:val="212121"/>
        </w:rPr>
        <w:t xml:space="preserve"> Although </w:t>
      </w:r>
      <w:r w:rsidR="00084F72" w:rsidRPr="00EF0155">
        <w:rPr>
          <w:rFonts w:asciiTheme="minorHAnsi" w:hAnsiTheme="minorHAnsi" w:cstheme="minorHAnsi"/>
          <w:color w:val="212121"/>
        </w:rPr>
        <w:t xml:space="preserve">this </w:t>
      </w:r>
      <w:r w:rsidR="00FE7472" w:rsidRPr="00EF0155">
        <w:rPr>
          <w:rFonts w:asciiTheme="minorHAnsi" w:hAnsiTheme="minorHAnsi" w:cstheme="minorHAnsi"/>
          <w:color w:val="212121"/>
        </w:rPr>
        <w:t xml:space="preserve">certainly </w:t>
      </w:r>
      <w:r w:rsidR="00084F72" w:rsidRPr="00EF0155">
        <w:rPr>
          <w:rFonts w:asciiTheme="minorHAnsi" w:hAnsiTheme="minorHAnsi" w:cstheme="minorHAnsi"/>
          <w:color w:val="212121"/>
        </w:rPr>
        <w:t>references St Francis of Assisi</w:t>
      </w:r>
      <w:r w:rsidR="00EE36ED" w:rsidRPr="00EF0155">
        <w:rPr>
          <w:rFonts w:asciiTheme="minorHAnsi" w:hAnsiTheme="minorHAnsi" w:cstheme="minorHAnsi"/>
          <w:color w:val="212121"/>
        </w:rPr>
        <w:t xml:space="preserve"> </w:t>
      </w:r>
      <w:r w:rsidR="006D0756" w:rsidRPr="00EF0155">
        <w:rPr>
          <w:rFonts w:asciiTheme="minorHAnsi" w:hAnsiTheme="minorHAnsi" w:cstheme="minorHAnsi"/>
          <w:color w:val="212121"/>
        </w:rPr>
        <w:t xml:space="preserve">and his pro-environment sentiment, </w:t>
      </w:r>
      <w:r w:rsidR="00EE36ED" w:rsidRPr="00EF0155">
        <w:rPr>
          <w:rFonts w:asciiTheme="minorHAnsi" w:hAnsiTheme="minorHAnsi" w:cstheme="minorHAnsi"/>
          <w:color w:val="212121"/>
        </w:rPr>
        <w:t xml:space="preserve">it </w:t>
      </w:r>
      <w:r w:rsidR="006D0756" w:rsidRPr="00EF0155">
        <w:rPr>
          <w:rFonts w:asciiTheme="minorHAnsi" w:hAnsiTheme="minorHAnsi" w:cstheme="minorHAnsi"/>
          <w:color w:val="212121"/>
        </w:rPr>
        <w:t xml:space="preserve">also </w:t>
      </w:r>
      <w:r w:rsidR="00B77134" w:rsidRPr="00EF0155">
        <w:rPr>
          <w:rFonts w:asciiTheme="minorHAnsi" w:hAnsiTheme="minorHAnsi" w:cstheme="minorHAnsi"/>
          <w:color w:val="212121"/>
        </w:rPr>
        <w:t>reflects</w:t>
      </w:r>
      <w:r w:rsidR="00EE36ED" w:rsidRPr="00EF0155">
        <w:rPr>
          <w:rFonts w:asciiTheme="minorHAnsi" w:hAnsiTheme="minorHAnsi" w:cstheme="minorHAnsi"/>
          <w:color w:val="212121"/>
        </w:rPr>
        <w:t xml:space="preserve"> </w:t>
      </w:r>
      <w:r w:rsidR="00ED4477" w:rsidRPr="00EF0155">
        <w:rPr>
          <w:rFonts w:asciiTheme="minorHAnsi" w:hAnsiTheme="minorHAnsi" w:cstheme="minorHAnsi"/>
          <w:color w:val="212121"/>
        </w:rPr>
        <w:t xml:space="preserve">other aspects of </w:t>
      </w:r>
      <w:r w:rsidR="00642E35" w:rsidRPr="00EF0155">
        <w:rPr>
          <w:rFonts w:asciiTheme="minorHAnsi" w:hAnsiTheme="minorHAnsi" w:cstheme="minorHAnsi"/>
          <w:color w:val="212121"/>
        </w:rPr>
        <w:t>Assisi’s mission</w:t>
      </w:r>
      <w:r w:rsidR="000B71D7">
        <w:rPr>
          <w:rFonts w:asciiTheme="minorHAnsi" w:hAnsiTheme="minorHAnsi" w:cstheme="minorHAnsi"/>
          <w:color w:val="212121"/>
        </w:rPr>
        <w:t>.</w:t>
      </w:r>
      <w:r w:rsidR="000B71D7" w:rsidRPr="00EF0155">
        <w:rPr>
          <w:rFonts w:asciiTheme="minorHAnsi" w:hAnsiTheme="minorHAnsi" w:cstheme="minorHAnsi"/>
          <w:color w:val="212121"/>
        </w:rPr>
        <w:t xml:space="preserve"> </w:t>
      </w:r>
      <w:r w:rsidR="009243F2" w:rsidRPr="00EF0155">
        <w:rPr>
          <w:rFonts w:asciiTheme="minorHAnsi" w:hAnsiTheme="minorHAnsi" w:cstheme="minorHAnsi"/>
          <w:color w:val="212121"/>
        </w:rPr>
        <w:t>T</w:t>
      </w:r>
      <w:r w:rsidR="00D22999" w:rsidRPr="00EF0155">
        <w:rPr>
          <w:rFonts w:asciiTheme="minorHAnsi" w:hAnsiTheme="minorHAnsi" w:cstheme="minorHAnsi"/>
          <w:color w:val="212121"/>
        </w:rPr>
        <w:t xml:space="preserve">aylor </w:t>
      </w:r>
      <w:r w:rsidR="00A1235C" w:rsidRPr="00EF0155">
        <w:rPr>
          <w:rFonts w:asciiTheme="minorHAnsi" w:hAnsiTheme="minorHAnsi" w:cstheme="minorHAnsi"/>
          <w:color w:val="212121"/>
        </w:rPr>
        <w:t xml:space="preserve">suggests </w:t>
      </w:r>
      <w:r w:rsidR="00C050AD" w:rsidRPr="00EF0155">
        <w:rPr>
          <w:rFonts w:asciiTheme="minorHAnsi" w:hAnsiTheme="minorHAnsi" w:cstheme="minorHAnsi"/>
          <w:color w:val="212121"/>
        </w:rPr>
        <w:t xml:space="preserve"> </w:t>
      </w:r>
      <w:r w:rsidR="004378A8" w:rsidRPr="00EF0155">
        <w:rPr>
          <w:rFonts w:asciiTheme="minorHAnsi" w:hAnsiTheme="minorHAnsi" w:cstheme="minorHAnsi"/>
          <w:color w:val="212121"/>
        </w:rPr>
        <w:t xml:space="preserve">that </w:t>
      </w:r>
      <w:r w:rsidR="006C798B" w:rsidRPr="00EF0155">
        <w:rPr>
          <w:rFonts w:asciiTheme="minorHAnsi" w:hAnsiTheme="minorHAnsi" w:cstheme="minorHAnsi"/>
          <w:color w:val="212121"/>
        </w:rPr>
        <w:t xml:space="preserve">though </w:t>
      </w:r>
      <w:r w:rsidR="00427082" w:rsidRPr="00EF0155">
        <w:rPr>
          <w:rFonts w:asciiTheme="minorHAnsi" w:hAnsiTheme="minorHAnsi" w:cstheme="minorHAnsi"/>
          <w:color w:val="212121"/>
        </w:rPr>
        <w:t>White</w:t>
      </w:r>
      <w:r w:rsidR="00BB5AA4" w:rsidRPr="00EF0155">
        <w:rPr>
          <w:rFonts w:asciiTheme="minorHAnsi" w:hAnsiTheme="minorHAnsi" w:cstheme="minorHAnsi"/>
          <w:color w:val="212121"/>
        </w:rPr>
        <w:t>’</w:t>
      </w:r>
      <w:r w:rsidR="00427082" w:rsidRPr="00EF0155">
        <w:rPr>
          <w:rFonts w:asciiTheme="minorHAnsi" w:hAnsiTheme="minorHAnsi" w:cstheme="minorHAnsi"/>
          <w:color w:val="212121"/>
        </w:rPr>
        <w:t xml:space="preserve">s article </w:t>
      </w:r>
      <w:r w:rsidR="00DD7B80" w:rsidRPr="00EF0155">
        <w:rPr>
          <w:rFonts w:asciiTheme="minorHAnsi" w:hAnsiTheme="minorHAnsi" w:cstheme="minorHAnsi"/>
          <w:color w:val="212121"/>
        </w:rPr>
        <w:t>is uniquely insightful</w:t>
      </w:r>
      <w:r w:rsidR="00427082" w:rsidRPr="00EF0155">
        <w:rPr>
          <w:rFonts w:asciiTheme="minorHAnsi" w:hAnsiTheme="minorHAnsi" w:cstheme="minorHAnsi"/>
          <w:color w:val="212121"/>
        </w:rPr>
        <w:t xml:space="preserve"> </w:t>
      </w:r>
      <w:r w:rsidR="006C798B" w:rsidRPr="00EF0155">
        <w:rPr>
          <w:rFonts w:asciiTheme="minorHAnsi" w:hAnsiTheme="minorHAnsi" w:cstheme="minorHAnsi"/>
          <w:color w:val="212121"/>
        </w:rPr>
        <w:t>i</w:t>
      </w:r>
      <w:r w:rsidR="00B44635" w:rsidRPr="00EF0155">
        <w:rPr>
          <w:rFonts w:asciiTheme="minorHAnsi" w:hAnsiTheme="minorHAnsi" w:cstheme="minorHAnsi"/>
          <w:color w:val="212121"/>
        </w:rPr>
        <w:t>t has not</w:t>
      </w:r>
      <w:r w:rsidR="00427082" w:rsidRPr="00EF0155">
        <w:rPr>
          <w:rFonts w:asciiTheme="minorHAnsi" w:hAnsiTheme="minorHAnsi" w:cstheme="minorHAnsi"/>
          <w:color w:val="212121"/>
        </w:rPr>
        <w:t xml:space="preserve"> </w:t>
      </w:r>
      <w:r w:rsidR="00C050AD" w:rsidRPr="00EF0155">
        <w:rPr>
          <w:rFonts w:asciiTheme="minorHAnsi" w:hAnsiTheme="minorHAnsi" w:cstheme="minorHAnsi"/>
          <w:color w:val="212121"/>
        </w:rPr>
        <w:t xml:space="preserve">prompted </w:t>
      </w:r>
      <w:r w:rsidR="00427082" w:rsidRPr="00EF0155">
        <w:rPr>
          <w:rFonts w:asciiTheme="minorHAnsi" w:hAnsiTheme="minorHAnsi" w:cstheme="minorHAnsi"/>
          <w:color w:val="212121"/>
        </w:rPr>
        <w:t>Christian</w:t>
      </w:r>
      <w:r w:rsidR="00C050AD" w:rsidRPr="00EF0155">
        <w:rPr>
          <w:rFonts w:asciiTheme="minorHAnsi" w:hAnsiTheme="minorHAnsi" w:cstheme="minorHAnsi"/>
          <w:color w:val="212121"/>
        </w:rPr>
        <w:t>ity</w:t>
      </w:r>
      <w:r w:rsidR="00427082" w:rsidRPr="00EF0155">
        <w:rPr>
          <w:rFonts w:asciiTheme="minorHAnsi" w:hAnsiTheme="minorHAnsi" w:cstheme="minorHAnsi"/>
          <w:color w:val="212121"/>
        </w:rPr>
        <w:t xml:space="preserve"> to change </w:t>
      </w:r>
      <w:r w:rsidR="00B620C3" w:rsidRPr="00EF0155">
        <w:rPr>
          <w:rFonts w:asciiTheme="minorHAnsi" w:hAnsiTheme="minorHAnsi" w:cstheme="minorHAnsi"/>
          <w:color w:val="212121"/>
        </w:rPr>
        <w:t>its</w:t>
      </w:r>
      <w:r w:rsidR="00427082" w:rsidRPr="00EF0155">
        <w:rPr>
          <w:rFonts w:asciiTheme="minorHAnsi" w:hAnsiTheme="minorHAnsi" w:cstheme="minorHAnsi"/>
          <w:color w:val="212121"/>
        </w:rPr>
        <w:t xml:space="preserve"> </w:t>
      </w:r>
      <w:r w:rsidR="007E6A5D" w:rsidRPr="00EF0155">
        <w:rPr>
          <w:rFonts w:asciiTheme="minorHAnsi" w:hAnsiTheme="minorHAnsi" w:cstheme="minorHAnsi"/>
          <w:color w:val="212121"/>
        </w:rPr>
        <w:t xml:space="preserve">fundamental </w:t>
      </w:r>
      <w:r w:rsidR="00710C30" w:rsidRPr="00EF0155">
        <w:rPr>
          <w:rFonts w:asciiTheme="minorHAnsi" w:hAnsiTheme="minorHAnsi" w:cstheme="minorHAnsi"/>
          <w:color w:val="212121"/>
        </w:rPr>
        <w:t>approach</w:t>
      </w:r>
      <w:r w:rsidR="00B620C3" w:rsidRPr="00EF0155">
        <w:rPr>
          <w:rFonts w:asciiTheme="minorHAnsi" w:hAnsiTheme="minorHAnsi" w:cstheme="minorHAnsi"/>
          <w:color w:val="212121"/>
        </w:rPr>
        <w:t xml:space="preserve">. He declares </w:t>
      </w:r>
      <w:r w:rsidR="00E871BC" w:rsidRPr="00EF0155">
        <w:rPr>
          <w:rFonts w:asciiTheme="minorHAnsi" w:hAnsiTheme="minorHAnsi" w:cstheme="minorHAnsi"/>
          <w:color w:val="212121"/>
        </w:rPr>
        <w:t xml:space="preserve">that </w:t>
      </w:r>
      <w:r w:rsidR="00DA0C4E" w:rsidRPr="00EF0155">
        <w:rPr>
          <w:rFonts w:asciiTheme="minorHAnsi" w:hAnsiTheme="minorHAnsi" w:cstheme="minorHAnsi"/>
          <w:color w:val="212121"/>
        </w:rPr>
        <w:t xml:space="preserve">any suggestion that </w:t>
      </w:r>
      <w:r w:rsidR="00DA0C4E" w:rsidRPr="00EF0155">
        <w:rPr>
          <w:rFonts w:asciiTheme="minorHAnsi" w:hAnsiTheme="minorHAnsi" w:cstheme="minorHAnsi"/>
          <w:color w:val="212121"/>
        </w:rPr>
        <w:lastRenderedPageBreak/>
        <w:t xml:space="preserve">Christianity is ‘greening’ itself should </w:t>
      </w:r>
      <w:r w:rsidR="001D1D51" w:rsidRPr="00EF0155">
        <w:rPr>
          <w:rFonts w:asciiTheme="minorHAnsi" w:hAnsiTheme="minorHAnsi" w:cstheme="minorHAnsi"/>
          <w:color w:val="212121"/>
        </w:rPr>
        <w:t xml:space="preserve">continue to </w:t>
      </w:r>
      <w:r w:rsidR="00DA0C4E" w:rsidRPr="00EF0155">
        <w:rPr>
          <w:rFonts w:asciiTheme="minorHAnsi" w:hAnsiTheme="minorHAnsi" w:cstheme="minorHAnsi"/>
          <w:color w:val="212121"/>
        </w:rPr>
        <w:t xml:space="preserve">be </w:t>
      </w:r>
      <w:r w:rsidR="002D6D33" w:rsidRPr="00EF0155">
        <w:rPr>
          <w:rFonts w:asciiTheme="minorHAnsi" w:hAnsiTheme="minorHAnsi" w:cstheme="minorHAnsi"/>
          <w:color w:val="212121"/>
        </w:rPr>
        <w:t>approached</w:t>
      </w:r>
      <w:r w:rsidR="00575D02" w:rsidRPr="00EF0155">
        <w:rPr>
          <w:rFonts w:asciiTheme="minorHAnsi" w:hAnsiTheme="minorHAnsi" w:cstheme="minorHAnsi"/>
          <w:color w:val="212121"/>
        </w:rPr>
        <w:t xml:space="preserve"> </w:t>
      </w:r>
      <w:r w:rsidR="00062183" w:rsidRPr="00EF0155">
        <w:rPr>
          <w:rFonts w:asciiTheme="minorHAnsi" w:hAnsiTheme="minorHAnsi" w:cstheme="minorHAnsi"/>
          <w:color w:val="212121"/>
        </w:rPr>
        <w:t>carefully and critically.</w:t>
      </w:r>
      <w:r w:rsidR="00EA2244" w:rsidRPr="00EF0155">
        <w:rPr>
          <w:rStyle w:val="FootnoteReference"/>
          <w:rFonts w:asciiTheme="minorHAnsi" w:hAnsiTheme="minorHAnsi" w:cstheme="minorHAnsi"/>
          <w:color w:val="212121"/>
        </w:rPr>
        <w:footnoteReference w:id="59"/>
      </w:r>
    </w:p>
    <w:p w14:paraId="3CB36C18" w14:textId="4DD339BB" w:rsidR="00C9295D" w:rsidRPr="00EF0155" w:rsidRDefault="00DA4BB7" w:rsidP="00C202FC">
      <w:pPr>
        <w:pStyle w:val="p"/>
        <w:spacing w:before="400" w:beforeAutospacing="0" w:after="400" w:afterAutospacing="0" w:line="360" w:lineRule="auto"/>
        <w:rPr>
          <w:rFonts w:asciiTheme="minorHAnsi" w:hAnsiTheme="minorHAnsi" w:cstheme="minorHAnsi"/>
          <w:color w:val="212121"/>
          <w:u w:val="single"/>
        </w:rPr>
      </w:pPr>
      <w:r w:rsidRPr="00EF0155">
        <w:rPr>
          <w:rFonts w:asciiTheme="minorHAnsi" w:hAnsiTheme="minorHAnsi" w:cstheme="minorHAnsi"/>
          <w:color w:val="212121"/>
          <w:u w:val="single"/>
        </w:rPr>
        <w:t>4.</w:t>
      </w:r>
      <w:r w:rsidR="003A1395">
        <w:rPr>
          <w:rFonts w:asciiTheme="minorHAnsi" w:hAnsiTheme="minorHAnsi" w:cstheme="minorHAnsi"/>
          <w:color w:val="212121"/>
          <w:u w:val="single"/>
        </w:rPr>
        <w:t>3</w:t>
      </w:r>
      <w:r w:rsidR="004323C8" w:rsidRPr="00EF0155">
        <w:rPr>
          <w:rFonts w:asciiTheme="minorHAnsi" w:hAnsiTheme="minorHAnsi" w:cstheme="minorHAnsi"/>
          <w:color w:val="212121"/>
          <w:u w:val="single"/>
        </w:rPr>
        <w:t xml:space="preserve"> </w:t>
      </w:r>
      <w:r w:rsidR="00680D20" w:rsidRPr="00EF0155">
        <w:rPr>
          <w:rFonts w:asciiTheme="minorHAnsi" w:hAnsiTheme="minorHAnsi" w:cstheme="minorHAnsi"/>
          <w:color w:val="212121"/>
          <w:u w:val="single"/>
        </w:rPr>
        <w:t xml:space="preserve">The </w:t>
      </w:r>
      <w:r w:rsidR="0093588D" w:rsidRPr="00EF0155">
        <w:rPr>
          <w:rFonts w:asciiTheme="minorHAnsi" w:hAnsiTheme="minorHAnsi" w:cstheme="minorHAnsi"/>
          <w:color w:val="212121"/>
          <w:u w:val="single"/>
        </w:rPr>
        <w:t xml:space="preserve">US </w:t>
      </w:r>
      <w:r w:rsidR="00680D20" w:rsidRPr="00EF0155">
        <w:rPr>
          <w:rFonts w:asciiTheme="minorHAnsi" w:hAnsiTheme="minorHAnsi" w:cstheme="minorHAnsi"/>
          <w:color w:val="212121"/>
          <w:u w:val="single"/>
        </w:rPr>
        <w:t>Public Research Institute</w:t>
      </w:r>
      <w:r w:rsidR="004E0636" w:rsidRPr="00EF0155">
        <w:rPr>
          <w:rFonts w:asciiTheme="minorHAnsi" w:hAnsiTheme="minorHAnsi" w:cstheme="minorHAnsi"/>
          <w:color w:val="212121"/>
          <w:u w:val="single"/>
        </w:rPr>
        <w:t xml:space="preserve"> and </w:t>
      </w:r>
      <w:r w:rsidR="0075147C" w:rsidRPr="00EF0155">
        <w:rPr>
          <w:rFonts w:asciiTheme="minorHAnsi" w:hAnsiTheme="minorHAnsi" w:cstheme="minorHAnsi"/>
          <w:color w:val="212121"/>
          <w:u w:val="single"/>
        </w:rPr>
        <w:t>Climate Change</w:t>
      </w:r>
    </w:p>
    <w:p w14:paraId="03DA7373" w14:textId="157C832F" w:rsidR="003162D6" w:rsidRPr="00EF0155" w:rsidRDefault="00137109" w:rsidP="00C202FC">
      <w:pPr>
        <w:pStyle w:val="p"/>
        <w:spacing w:before="400" w:beforeAutospacing="0" w:after="400" w:afterAutospacing="0" w:line="360" w:lineRule="auto"/>
        <w:rPr>
          <w:rFonts w:asciiTheme="minorHAnsi" w:hAnsiTheme="minorHAnsi" w:cstheme="minorHAnsi"/>
          <w:color w:val="212121"/>
        </w:rPr>
      </w:pPr>
      <w:r w:rsidRPr="00EF0155">
        <w:rPr>
          <w:rFonts w:asciiTheme="minorHAnsi" w:hAnsiTheme="minorHAnsi" w:cstheme="minorHAnsi"/>
          <w:color w:val="212121"/>
        </w:rPr>
        <w:t>In 2014 t</w:t>
      </w:r>
      <w:r w:rsidR="00C07C72" w:rsidRPr="00EF0155">
        <w:rPr>
          <w:rFonts w:asciiTheme="minorHAnsi" w:hAnsiTheme="minorHAnsi" w:cstheme="minorHAnsi"/>
          <w:color w:val="212121"/>
        </w:rPr>
        <w:t xml:space="preserve">he </w:t>
      </w:r>
      <w:r w:rsidR="00365812" w:rsidRPr="00EF0155">
        <w:rPr>
          <w:rFonts w:asciiTheme="minorHAnsi" w:hAnsiTheme="minorHAnsi" w:cstheme="minorHAnsi"/>
          <w:color w:val="212121"/>
        </w:rPr>
        <w:t xml:space="preserve">US </w:t>
      </w:r>
      <w:r w:rsidR="00C07C72" w:rsidRPr="00EF0155">
        <w:rPr>
          <w:rFonts w:asciiTheme="minorHAnsi" w:hAnsiTheme="minorHAnsi" w:cstheme="minorHAnsi"/>
          <w:color w:val="212121"/>
        </w:rPr>
        <w:t>Public Research Institute</w:t>
      </w:r>
      <w:r w:rsidR="00AA77A2" w:rsidRPr="00EF0155">
        <w:rPr>
          <w:rFonts w:asciiTheme="minorHAnsi" w:hAnsiTheme="minorHAnsi" w:cstheme="minorHAnsi"/>
          <w:color w:val="212121"/>
        </w:rPr>
        <w:t xml:space="preserve"> conducted an extensive study </w:t>
      </w:r>
      <w:r w:rsidR="00981DFC" w:rsidRPr="00EF0155">
        <w:rPr>
          <w:rFonts w:asciiTheme="minorHAnsi" w:hAnsiTheme="minorHAnsi" w:cstheme="minorHAnsi"/>
          <w:color w:val="212121"/>
        </w:rPr>
        <w:t xml:space="preserve">exploring the relationship between religion and </w:t>
      </w:r>
      <w:r w:rsidR="0083405B" w:rsidRPr="00EF0155">
        <w:rPr>
          <w:rFonts w:asciiTheme="minorHAnsi" w:hAnsiTheme="minorHAnsi" w:cstheme="minorHAnsi"/>
          <w:color w:val="212121"/>
        </w:rPr>
        <w:t>c</w:t>
      </w:r>
      <w:r w:rsidR="00981DFC" w:rsidRPr="00EF0155">
        <w:rPr>
          <w:rFonts w:asciiTheme="minorHAnsi" w:hAnsiTheme="minorHAnsi" w:cstheme="minorHAnsi"/>
          <w:color w:val="212121"/>
        </w:rPr>
        <w:t xml:space="preserve">limate change. With 3000 respondents </w:t>
      </w:r>
      <w:r w:rsidR="00B074D4" w:rsidRPr="00EF0155">
        <w:rPr>
          <w:rFonts w:asciiTheme="minorHAnsi" w:hAnsiTheme="minorHAnsi" w:cstheme="minorHAnsi"/>
          <w:color w:val="212121"/>
        </w:rPr>
        <w:t xml:space="preserve">the study provided </w:t>
      </w:r>
      <w:r w:rsidR="00EC0385" w:rsidRPr="00EF0155">
        <w:rPr>
          <w:rFonts w:asciiTheme="minorHAnsi" w:hAnsiTheme="minorHAnsi" w:cstheme="minorHAnsi"/>
          <w:color w:val="212121"/>
        </w:rPr>
        <w:t xml:space="preserve">some </w:t>
      </w:r>
      <w:r w:rsidR="007B2CAB" w:rsidRPr="00EF0155">
        <w:rPr>
          <w:rFonts w:asciiTheme="minorHAnsi" w:hAnsiTheme="minorHAnsi" w:cstheme="minorHAnsi"/>
          <w:color w:val="212121"/>
        </w:rPr>
        <w:t>unique</w:t>
      </w:r>
      <w:r w:rsidR="00EC0385" w:rsidRPr="00EF0155">
        <w:rPr>
          <w:rFonts w:asciiTheme="minorHAnsi" w:hAnsiTheme="minorHAnsi" w:cstheme="minorHAnsi"/>
          <w:color w:val="212121"/>
        </w:rPr>
        <w:t xml:space="preserve"> </w:t>
      </w:r>
      <w:r w:rsidR="004E0636" w:rsidRPr="00EF0155">
        <w:rPr>
          <w:rFonts w:asciiTheme="minorHAnsi" w:hAnsiTheme="minorHAnsi" w:cstheme="minorHAnsi"/>
          <w:color w:val="212121"/>
        </w:rPr>
        <w:t xml:space="preserve">and quantifiably reliable </w:t>
      </w:r>
      <w:r w:rsidR="00EC0385" w:rsidRPr="00EF0155">
        <w:rPr>
          <w:rFonts w:asciiTheme="minorHAnsi" w:hAnsiTheme="minorHAnsi" w:cstheme="minorHAnsi"/>
          <w:color w:val="212121"/>
        </w:rPr>
        <w:t>insigh</w:t>
      </w:r>
      <w:r w:rsidR="00C31ED9" w:rsidRPr="00EF0155">
        <w:rPr>
          <w:rFonts w:asciiTheme="minorHAnsi" w:hAnsiTheme="minorHAnsi" w:cstheme="minorHAnsi"/>
          <w:color w:val="212121"/>
        </w:rPr>
        <w:t>t</w:t>
      </w:r>
      <w:r w:rsidR="00447567" w:rsidRPr="00EF0155">
        <w:rPr>
          <w:rFonts w:asciiTheme="minorHAnsi" w:hAnsiTheme="minorHAnsi" w:cstheme="minorHAnsi"/>
          <w:color w:val="212121"/>
        </w:rPr>
        <w:t xml:space="preserve">. </w:t>
      </w:r>
      <w:r w:rsidR="008175C3" w:rsidRPr="00EF0155">
        <w:rPr>
          <w:rFonts w:asciiTheme="minorHAnsi" w:hAnsiTheme="minorHAnsi" w:cstheme="minorHAnsi"/>
          <w:color w:val="212121"/>
        </w:rPr>
        <w:t xml:space="preserve">Only 5% of the responders </w:t>
      </w:r>
      <w:r w:rsidR="00EC3970" w:rsidRPr="00EF0155">
        <w:rPr>
          <w:rFonts w:asciiTheme="minorHAnsi" w:hAnsiTheme="minorHAnsi" w:cstheme="minorHAnsi"/>
          <w:color w:val="212121"/>
        </w:rPr>
        <w:t xml:space="preserve">viewed </w:t>
      </w:r>
      <w:r w:rsidR="00F10931" w:rsidRPr="00EF0155">
        <w:rPr>
          <w:rFonts w:asciiTheme="minorHAnsi" w:hAnsiTheme="minorHAnsi" w:cstheme="minorHAnsi"/>
          <w:color w:val="212121"/>
        </w:rPr>
        <w:t>climate change as the most important issue facing the US.</w:t>
      </w:r>
      <w:r w:rsidR="004D0AA4" w:rsidRPr="00EF0155">
        <w:rPr>
          <w:rStyle w:val="FootnoteReference"/>
          <w:rFonts w:asciiTheme="minorHAnsi" w:hAnsiTheme="minorHAnsi" w:cstheme="minorHAnsi"/>
          <w:color w:val="212121"/>
        </w:rPr>
        <w:footnoteReference w:id="60"/>
      </w:r>
      <w:r w:rsidR="00F10931" w:rsidRPr="00EF0155">
        <w:rPr>
          <w:rFonts w:asciiTheme="minorHAnsi" w:hAnsiTheme="minorHAnsi" w:cstheme="minorHAnsi"/>
          <w:color w:val="212121"/>
        </w:rPr>
        <w:t xml:space="preserve"> </w:t>
      </w:r>
      <w:r w:rsidR="00D93CC1" w:rsidRPr="00EF0155">
        <w:rPr>
          <w:rFonts w:asciiTheme="minorHAnsi" w:hAnsiTheme="minorHAnsi" w:cstheme="minorHAnsi"/>
          <w:color w:val="212121"/>
        </w:rPr>
        <w:t xml:space="preserve">As Taylor had suggested the </w:t>
      </w:r>
      <w:r w:rsidR="00947D45" w:rsidRPr="00EF0155">
        <w:rPr>
          <w:rFonts w:asciiTheme="minorHAnsi" w:hAnsiTheme="minorHAnsi" w:cstheme="minorHAnsi"/>
          <w:color w:val="212121"/>
        </w:rPr>
        <w:t xml:space="preserve">research found there was </w:t>
      </w:r>
      <w:r w:rsidR="00447567" w:rsidRPr="00EF0155">
        <w:rPr>
          <w:rFonts w:asciiTheme="minorHAnsi" w:hAnsiTheme="minorHAnsi" w:cstheme="minorHAnsi"/>
          <w:color w:val="212121"/>
        </w:rPr>
        <w:t xml:space="preserve">a significant correlation between </w:t>
      </w:r>
      <w:r w:rsidR="00982AE2" w:rsidRPr="00EF0155">
        <w:rPr>
          <w:rFonts w:asciiTheme="minorHAnsi" w:hAnsiTheme="minorHAnsi" w:cstheme="minorHAnsi"/>
          <w:color w:val="212121"/>
        </w:rPr>
        <w:t>conservative Christian theology</w:t>
      </w:r>
      <w:r w:rsidR="00C31ED9" w:rsidRPr="00EF0155">
        <w:rPr>
          <w:rFonts w:asciiTheme="minorHAnsi" w:hAnsiTheme="minorHAnsi" w:cstheme="minorHAnsi"/>
          <w:color w:val="212121"/>
        </w:rPr>
        <w:t xml:space="preserve"> and climate change scepticism. </w:t>
      </w:r>
      <w:r w:rsidR="00154115" w:rsidRPr="00EF0155">
        <w:rPr>
          <w:rFonts w:asciiTheme="minorHAnsi" w:hAnsiTheme="minorHAnsi" w:cstheme="minorHAnsi"/>
          <w:color w:val="212121"/>
        </w:rPr>
        <w:t xml:space="preserve">For </w:t>
      </w:r>
      <w:r w:rsidR="001E2676" w:rsidRPr="00EF0155">
        <w:rPr>
          <w:rFonts w:asciiTheme="minorHAnsi" w:hAnsiTheme="minorHAnsi" w:cstheme="minorHAnsi"/>
          <w:color w:val="212121"/>
        </w:rPr>
        <w:t>instance, 77</w:t>
      </w:r>
      <w:r w:rsidR="00154115" w:rsidRPr="00EF0155">
        <w:rPr>
          <w:rFonts w:asciiTheme="minorHAnsi" w:hAnsiTheme="minorHAnsi" w:cstheme="minorHAnsi"/>
          <w:color w:val="212121"/>
        </w:rPr>
        <w:t xml:space="preserve">% of evangelical Protestants in the survey attributed climate change not to </w:t>
      </w:r>
      <w:r w:rsidR="00953AC1" w:rsidRPr="00EF0155">
        <w:rPr>
          <w:rFonts w:asciiTheme="minorHAnsi" w:hAnsiTheme="minorHAnsi" w:cstheme="minorHAnsi"/>
          <w:color w:val="212121"/>
        </w:rPr>
        <w:t xml:space="preserve">anthropogenic factors but rather to </w:t>
      </w:r>
      <w:r w:rsidR="00981222" w:rsidRPr="00EF0155">
        <w:rPr>
          <w:rFonts w:asciiTheme="minorHAnsi" w:hAnsiTheme="minorHAnsi" w:cstheme="minorHAnsi"/>
          <w:color w:val="212121"/>
        </w:rPr>
        <w:t xml:space="preserve">‘end times’ as referenced in </w:t>
      </w:r>
      <w:r w:rsidR="001E0834" w:rsidRPr="00EF0155">
        <w:rPr>
          <w:rFonts w:asciiTheme="minorHAnsi" w:hAnsiTheme="minorHAnsi" w:cstheme="minorHAnsi"/>
          <w:color w:val="212121"/>
        </w:rPr>
        <w:t xml:space="preserve">the </w:t>
      </w:r>
      <w:r w:rsidR="00C65093" w:rsidRPr="00EF0155">
        <w:rPr>
          <w:rFonts w:asciiTheme="minorHAnsi" w:hAnsiTheme="minorHAnsi" w:cstheme="minorHAnsi"/>
          <w:color w:val="212121"/>
        </w:rPr>
        <w:t>B</w:t>
      </w:r>
      <w:r w:rsidR="001E0834" w:rsidRPr="00EF0155">
        <w:rPr>
          <w:rFonts w:asciiTheme="minorHAnsi" w:hAnsiTheme="minorHAnsi" w:cstheme="minorHAnsi"/>
          <w:color w:val="212121"/>
        </w:rPr>
        <w:t>ook of Revelations.</w:t>
      </w:r>
      <w:r w:rsidR="001E0834" w:rsidRPr="00EF0155">
        <w:rPr>
          <w:rStyle w:val="FootnoteReference"/>
          <w:rFonts w:asciiTheme="minorHAnsi" w:hAnsiTheme="minorHAnsi" w:cstheme="minorHAnsi"/>
          <w:color w:val="212121"/>
        </w:rPr>
        <w:footnoteReference w:id="61"/>
      </w:r>
      <w:r w:rsidR="00876FC2" w:rsidRPr="00EF0155">
        <w:rPr>
          <w:rFonts w:asciiTheme="minorHAnsi" w:hAnsiTheme="minorHAnsi" w:cstheme="minorHAnsi"/>
          <w:color w:val="212121"/>
        </w:rPr>
        <w:t xml:space="preserve"> </w:t>
      </w:r>
      <w:r w:rsidR="00103BC5" w:rsidRPr="00EF0155">
        <w:rPr>
          <w:rFonts w:asciiTheme="minorHAnsi" w:hAnsiTheme="minorHAnsi" w:cstheme="minorHAnsi"/>
          <w:color w:val="212121"/>
        </w:rPr>
        <w:t xml:space="preserve"> </w:t>
      </w:r>
      <w:r w:rsidR="00526608" w:rsidRPr="00EF0155">
        <w:rPr>
          <w:rFonts w:asciiTheme="minorHAnsi" w:hAnsiTheme="minorHAnsi" w:cstheme="minorHAnsi"/>
          <w:color w:val="212121"/>
        </w:rPr>
        <w:t xml:space="preserve">The survey concluded that </w:t>
      </w:r>
      <w:r w:rsidR="00526608" w:rsidRPr="00EF0155">
        <w:rPr>
          <w:rFonts w:asciiTheme="minorHAnsi" w:hAnsiTheme="minorHAnsi" w:cstheme="minorHAnsi"/>
          <w:color w:val="333333"/>
          <w:shd w:val="clear" w:color="auto" w:fill="FFFFFF"/>
        </w:rPr>
        <w:t>m</w:t>
      </w:r>
      <w:r w:rsidR="00D5146D" w:rsidRPr="00EF0155">
        <w:rPr>
          <w:rFonts w:asciiTheme="minorHAnsi" w:hAnsiTheme="minorHAnsi" w:cstheme="minorHAnsi"/>
          <w:color w:val="333333"/>
          <w:shd w:val="clear" w:color="auto" w:fill="FFFFFF"/>
        </w:rPr>
        <w:t>ost Americans who attend religious services at least once or twice a month report hearing little from their clergy leader about the issue of climate change.</w:t>
      </w:r>
      <w:r w:rsidR="00D5146D" w:rsidRPr="00EF0155">
        <w:rPr>
          <w:rFonts w:asciiTheme="minorHAnsi" w:hAnsiTheme="minorHAnsi" w:cstheme="minorHAnsi"/>
          <w:color w:val="212121"/>
        </w:rPr>
        <w:t xml:space="preserve"> </w:t>
      </w:r>
      <w:r w:rsidR="00AF6D96" w:rsidRPr="00EF0155">
        <w:rPr>
          <w:rFonts w:asciiTheme="minorHAnsi" w:hAnsiTheme="minorHAnsi" w:cstheme="minorHAnsi"/>
          <w:color w:val="212121"/>
        </w:rPr>
        <w:t>This research was conducted almost ten years ago</w:t>
      </w:r>
      <w:r w:rsidR="00110AFB" w:rsidRPr="00EF0155">
        <w:rPr>
          <w:rFonts w:asciiTheme="minorHAnsi" w:hAnsiTheme="minorHAnsi" w:cstheme="minorHAnsi"/>
          <w:color w:val="212121"/>
        </w:rPr>
        <w:t>,</w:t>
      </w:r>
      <w:r w:rsidR="00AF6D96" w:rsidRPr="00EF0155">
        <w:rPr>
          <w:rFonts w:asciiTheme="minorHAnsi" w:hAnsiTheme="minorHAnsi" w:cstheme="minorHAnsi"/>
          <w:color w:val="212121"/>
        </w:rPr>
        <w:t xml:space="preserve"> and it</w:t>
      </w:r>
      <w:r w:rsidR="0097586F" w:rsidRPr="00EF0155">
        <w:rPr>
          <w:rFonts w:asciiTheme="minorHAnsi" w:hAnsiTheme="minorHAnsi" w:cstheme="minorHAnsi"/>
          <w:color w:val="212121"/>
        </w:rPr>
        <w:t xml:space="preserve"> has not been possible to </w:t>
      </w:r>
      <w:r w:rsidR="00AF6D96" w:rsidRPr="00EF0155">
        <w:rPr>
          <w:rFonts w:asciiTheme="minorHAnsi" w:hAnsiTheme="minorHAnsi" w:cstheme="minorHAnsi"/>
          <w:color w:val="212121"/>
        </w:rPr>
        <w:t xml:space="preserve">validate </w:t>
      </w:r>
      <w:r w:rsidR="0097586F" w:rsidRPr="00EF0155">
        <w:rPr>
          <w:rFonts w:asciiTheme="minorHAnsi" w:hAnsiTheme="minorHAnsi" w:cstheme="minorHAnsi"/>
          <w:color w:val="212121"/>
        </w:rPr>
        <w:t xml:space="preserve">whether this is still the case. </w:t>
      </w:r>
    </w:p>
    <w:p w14:paraId="11873973" w14:textId="2099789C" w:rsidR="00C9295D" w:rsidRPr="00EF0155" w:rsidRDefault="002D0C64" w:rsidP="00C202FC">
      <w:pPr>
        <w:pStyle w:val="p"/>
        <w:spacing w:before="400" w:beforeAutospacing="0" w:after="400" w:afterAutospacing="0" w:line="360" w:lineRule="auto"/>
        <w:rPr>
          <w:rFonts w:asciiTheme="minorHAnsi" w:hAnsiTheme="minorHAnsi" w:cstheme="minorHAnsi"/>
          <w:color w:val="212121"/>
          <w:u w:val="single"/>
        </w:rPr>
      </w:pPr>
      <w:r w:rsidRPr="00EF0155">
        <w:rPr>
          <w:rFonts w:asciiTheme="minorHAnsi" w:hAnsiTheme="minorHAnsi" w:cstheme="minorHAnsi"/>
          <w:color w:val="212121"/>
          <w:u w:val="single"/>
        </w:rPr>
        <w:lastRenderedPageBreak/>
        <w:t>4.</w:t>
      </w:r>
      <w:r w:rsidR="003A1395">
        <w:rPr>
          <w:rFonts w:asciiTheme="minorHAnsi" w:hAnsiTheme="minorHAnsi" w:cstheme="minorHAnsi"/>
          <w:color w:val="212121"/>
          <w:u w:val="single"/>
        </w:rPr>
        <w:t>4</w:t>
      </w:r>
      <w:r w:rsidRPr="00EF0155">
        <w:rPr>
          <w:rFonts w:asciiTheme="minorHAnsi" w:hAnsiTheme="minorHAnsi" w:cstheme="minorHAnsi"/>
          <w:color w:val="212121"/>
          <w:u w:val="single"/>
        </w:rPr>
        <w:t xml:space="preserve"> </w:t>
      </w:r>
      <w:r w:rsidR="0097206C" w:rsidRPr="00EF0155">
        <w:rPr>
          <w:rFonts w:asciiTheme="minorHAnsi" w:hAnsiTheme="minorHAnsi" w:cstheme="minorHAnsi"/>
          <w:color w:val="212121"/>
          <w:u w:val="single"/>
        </w:rPr>
        <w:t xml:space="preserve">Analysis of the </w:t>
      </w:r>
      <w:r w:rsidR="00B7793D" w:rsidRPr="00EF0155">
        <w:rPr>
          <w:rFonts w:asciiTheme="minorHAnsi" w:hAnsiTheme="minorHAnsi" w:cstheme="minorHAnsi"/>
          <w:color w:val="212121"/>
          <w:u w:val="single"/>
        </w:rPr>
        <w:t>White Junior argument</w:t>
      </w:r>
    </w:p>
    <w:p w14:paraId="11FFB66D" w14:textId="77777777" w:rsidR="00B83401" w:rsidRDefault="006A6F1E" w:rsidP="00C202FC">
      <w:pPr>
        <w:pStyle w:val="p"/>
        <w:spacing w:before="400" w:beforeAutospacing="0" w:after="400" w:afterAutospacing="0" w:line="360" w:lineRule="auto"/>
        <w:rPr>
          <w:rFonts w:asciiTheme="minorHAnsi" w:hAnsiTheme="minorHAnsi" w:cstheme="minorHAnsi"/>
          <w:color w:val="212121"/>
        </w:rPr>
      </w:pPr>
      <w:r w:rsidRPr="00EF0155">
        <w:rPr>
          <w:rFonts w:asciiTheme="minorHAnsi" w:hAnsiTheme="minorHAnsi" w:cstheme="minorHAnsi"/>
          <w:color w:val="212121"/>
        </w:rPr>
        <w:t>T</w:t>
      </w:r>
      <w:r w:rsidR="00B7793D" w:rsidRPr="00EF0155">
        <w:rPr>
          <w:rFonts w:asciiTheme="minorHAnsi" w:hAnsiTheme="minorHAnsi" w:cstheme="minorHAnsi"/>
          <w:color w:val="212121"/>
        </w:rPr>
        <w:t>here are multiple problems w</w:t>
      </w:r>
      <w:r w:rsidR="00260105" w:rsidRPr="00EF0155">
        <w:rPr>
          <w:rFonts w:asciiTheme="minorHAnsi" w:hAnsiTheme="minorHAnsi" w:cstheme="minorHAnsi"/>
          <w:color w:val="212121"/>
        </w:rPr>
        <w:t xml:space="preserve">ith the White Junior argument. </w:t>
      </w:r>
      <w:r w:rsidR="00C50A8E" w:rsidRPr="00EF0155">
        <w:rPr>
          <w:rFonts w:asciiTheme="minorHAnsi" w:hAnsiTheme="minorHAnsi" w:cstheme="minorHAnsi"/>
          <w:color w:val="212121"/>
        </w:rPr>
        <w:t xml:space="preserve">He focusses on the Genesis creation story but fails to mention the role of the institutionalised church </w:t>
      </w:r>
      <w:r w:rsidR="00144B79" w:rsidRPr="00EF0155">
        <w:rPr>
          <w:rFonts w:asciiTheme="minorHAnsi" w:hAnsiTheme="minorHAnsi" w:cstheme="minorHAnsi"/>
          <w:color w:val="212121"/>
        </w:rPr>
        <w:t xml:space="preserve">in re-enforcing </w:t>
      </w:r>
      <w:r w:rsidR="00664309" w:rsidRPr="00EF0155">
        <w:rPr>
          <w:rFonts w:asciiTheme="minorHAnsi" w:hAnsiTheme="minorHAnsi" w:cstheme="minorHAnsi"/>
          <w:color w:val="212121"/>
        </w:rPr>
        <w:t>humanity’s separation from nature</w:t>
      </w:r>
      <w:r w:rsidR="00952E36" w:rsidRPr="00EF0155">
        <w:rPr>
          <w:rFonts w:asciiTheme="minorHAnsi" w:hAnsiTheme="minorHAnsi" w:cstheme="minorHAnsi"/>
          <w:color w:val="212121"/>
        </w:rPr>
        <w:t xml:space="preserve">. </w:t>
      </w:r>
      <w:r w:rsidR="00BD2130">
        <w:rPr>
          <w:rFonts w:asciiTheme="minorHAnsi" w:hAnsiTheme="minorHAnsi" w:cstheme="minorHAnsi"/>
          <w:color w:val="212121"/>
        </w:rPr>
        <w:t xml:space="preserve">For example </w:t>
      </w:r>
      <w:r w:rsidR="00952E36" w:rsidRPr="00EF0155">
        <w:rPr>
          <w:rFonts w:asciiTheme="minorHAnsi" w:hAnsiTheme="minorHAnsi" w:cstheme="minorHAnsi"/>
          <w:color w:val="212121"/>
        </w:rPr>
        <w:t xml:space="preserve">St </w:t>
      </w:r>
      <w:r w:rsidR="00DF545B" w:rsidRPr="00EF0155">
        <w:rPr>
          <w:rFonts w:asciiTheme="minorHAnsi" w:hAnsiTheme="minorHAnsi" w:cstheme="minorHAnsi"/>
          <w:color w:val="212121"/>
        </w:rPr>
        <w:t>Augustine</w:t>
      </w:r>
      <w:r w:rsidR="006E70B1" w:rsidRPr="00EF0155">
        <w:rPr>
          <w:rFonts w:asciiTheme="minorHAnsi" w:hAnsiTheme="minorHAnsi" w:cstheme="minorHAnsi"/>
          <w:color w:val="212121"/>
        </w:rPr>
        <w:t xml:space="preserve"> who laid much of the framework for </w:t>
      </w:r>
      <w:r w:rsidR="00894AAE" w:rsidRPr="00EF0155">
        <w:rPr>
          <w:rFonts w:asciiTheme="minorHAnsi" w:hAnsiTheme="minorHAnsi" w:cstheme="minorHAnsi"/>
          <w:color w:val="212121"/>
        </w:rPr>
        <w:t xml:space="preserve">institutional </w:t>
      </w:r>
      <w:r w:rsidR="006E70B1" w:rsidRPr="00EF0155">
        <w:rPr>
          <w:rFonts w:asciiTheme="minorHAnsi" w:hAnsiTheme="minorHAnsi" w:cstheme="minorHAnsi"/>
          <w:color w:val="212121"/>
        </w:rPr>
        <w:t>Christian thought</w:t>
      </w:r>
      <w:r w:rsidR="00BA1B1F">
        <w:rPr>
          <w:rFonts w:asciiTheme="minorHAnsi" w:hAnsiTheme="minorHAnsi" w:cstheme="minorHAnsi"/>
          <w:color w:val="212121"/>
        </w:rPr>
        <w:t xml:space="preserve"> </w:t>
      </w:r>
      <w:r w:rsidR="00EF38E0" w:rsidRPr="00EF0155">
        <w:rPr>
          <w:rFonts w:asciiTheme="minorHAnsi" w:hAnsiTheme="minorHAnsi" w:cstheme="minorHAnsi"/>
          <w:color w:val="212121"/>
        </w:rPr>
        <w:t>said</w:t>
      </w:r>
      <w:r w:rsidR="00B83401">
        <w:rPr>
          <w:rFonts w:asciiTheme="minorHAnsi" w:hAnsiTheme="minorHAnsi" w:cstheme="minorHAnsi"/>
          <w:color w:val="212121"/>
        </w:rPr>
        <w:t>,</w:t>
      </w:r>
    </w:p>
    <w:p w14:paraId="78387F87" w14:textId="77777777" w:rsidR="00B83401" w:rsidRDefault="00EF38E0" w:rsidP="00323E71">
      <w:pPr>
        <w:pStyle w:val="p"/>
        <w:spacing w:before="400" w:beforeAutospacing="0" w:after="400" w:afterAutospacing="0"/>
        <w:jc w:val="right"/>
        <w:rPr>
          <w:rFonts w:asciiTheme="minorHAnsi" w:hAnsiTheme="minorHAnsi" w:cstheme="minorHAnsi"/>
          <w:color w:val="212121"/>
        </w:rPr>
      </w:pPr>
      <w:r w:rsidRPr="00EF0155">
        <w:rPr>
          <w:rFonts w:asciiTheme="minorHAnsi" w:hAnsiTheme="minorHAnsi" w:cstheme="minorHAnsi"/>
          <w:color w:val="212121"/>
        </w:rPr>
        <w:t xml:space="preserve">‘the life of animals and plants </w:t>
      </w:r>
      <w:r w:rsidR="005C73DC" w:rsidRPr="00EF0155">
        <w:rPr>
          <w:rFonts w:asciiTheme="minorHAnsi" w:hAnsiTheme="minorHAnsi" w:cstheme="minorHAnsi"/>
          <w:color w:val="212121"/>
        </w:rPr>
        <w:t>is preserved not for themselves but for man</w:t>
      </w:r>
      <w:r w:rsidR="00100CDD" w:rsidRPr="00EF0155">
        <w:rPr>
          <w:rFonts w:asciiTheme="minorHAnsi" w:hAnsiTheme="minorHAnsi" w:cstheme="minorHAnsi"/>
          <w:color w:val="212121"/>
        </w:rPr>
        <w:t xml:space="preserve">. Hence by a most just ordnance of </w:t>
      </w:r>
      <w:r w:rsidR="0071764A" w:rsidRPr="00EF0155">
        <w:rPr>
          <w:rFonts w:asciiTheme="minorHAnsi" w:hAnsiTheme="minorHAnsi" w:cstheme="minorHAnsi"/>
          <w:color w:val="212121"/>
        </w:rPr>
        <w:t>the creator</w:t>
      </w:r>
      <w:r w:rsidR="00993A7D" w:rsidRPr="00EF0155">
        <w:rPr>
          <w:rFonts w:asciiTheme="minorHAnsi" w:hAnsiTheme="minorHAnsi" w:cstheme="minorHAnsi"/>
          <w:color w:val="212121"/>
        </w:rPr>
        <w:t xml:space="preserve">, both their life and death are subject </w:t>
      </w:r>
      <w:r w:rsidR="00E93002" w:rsidRPr="00EF0155">
        <w:rPr>
          <w:rFonts w:asciiTheme="minorHAnsi" w:hAnsiTheme="minorHAnsi" w:cstheme="minorHAnsi"/>
          <w:color w:val="212121"/>
        </w:rPr>
        <w:t>for our use’</w:t>
      </w:r>
      <w:r w:rsidR="009034E3" w:rsidRPr="00EF0155">
        <w:rPr>
          <w:rFonts w:asciiTheme="minorHAnsi" w:hAnsiTheme="minorHAnsi" w:cstheme="minorHAnsi"/>
          <w:color w:val="212121"/>
        </w:rPr>
        <w:t>.</w:t>
      </w:r>
      <w:r w:rsidR="00E93002" w:rsidRPr="00EF0155">
        <w:rPr>
          <w:rStyle w:val="FootnoteReference"/>
          <w:rFonts w:asciiTheme="minorHAnsi" w:hAnsiTheme="minorHAnsi" w:cstheme="minorHAnsi"/>
          <w:color w:val="212121"/>
        </w:rPr>
        <w:footnoteReference w:id="62"/>
      </w:r>
      <w:r w:rsidR="008F00BC" w:rsidRPr="00EF0155">
        <w:rPr>
          <w:rFonts w:asciiTheme="minorHAnsi" w:hAnsiTheme="minorHAnsi" w:cstheme="minorHAnsi"/>
          <w:color w:val="212121"/>
        </w:rPr>
        <w:t xml:space="preserve"> </w:t>
      </w:r>
    </w:p>
    <w:p w14:paraId="1319BE38" w14:textId="1A06214E" w:rsidR="00B65560" w:rsidRPr="00EF0155" w:rsidRDefault="00852C4E" w:rsidP="00C202FC">
      <w:pPr>
        <w:pStyle w:val="p"/>
        <w:spacing w:before="400" w:beforeAutospacing="0" w:after="400" w:afterAutospacing="0" w:line="360" w:lineRule="auto"/>
        <w:rPr>
          <w:rFonts w:asciiTheme="minorHAnsi" w:hAnsiTheme="minorHAnsi" w:cstheme="minorHAnsi"/>
          <w:color w:val="212121"/>
        </w:rPr>
      </w:pPr>
      <w:r w:rsidRPr="00EF0155">
        <w:rPr>
          <w:rFonts w:asciiTheme="minorHAnsi" w:hAnsiTheme="minorHAnsi" w:cstheme="minorHAnsi"/>
          <w:color w:val="212121"/>
        </w:rPr>
        <w:t>T</w:t>
      </w:r>
      <w:r w:rsidR="00AE5B63" w:rsidRPr="00EF0155">
        <w:rPr>
          <w:rFonts w:asciiTheme="minorHAnsi" w:hAnsiTheme="minorHAnsi" w:cstheme="minorHAnsi"/>
          <w:color w:val="212121"/>
        </w:rPr>
        <w:t xml:space="preserve">here are academics who have suggested that White Junior </w:t>
      </w:r>
      <w:r w:rsidR="0075618E" w:rsidRPr="00EF0155">
        <w:rPr>
          <w:rFonts w:asciiTheme="minorHAnsi" w:hAnsiTheme="minorHAnsi" w:cstheme="minorHAnsi"/>
          <w:color w:val="212121"/>
        </w:rPr>
        <w:t xml:space="preserve">over emphasised </w:t>
      </w:r>
      <w:r w:rsidR="001841CA" w:rsidRPr="00EF0155">
        <w:rPr>
          <w:rFonts w:asciiTheme="minorHAnsi" w:hAnsiTheme="minorHAnsi" w:cstheme="minorHAnsi"/>
          <w:color w:val="212121"/>
        </w:rPr>
        <w:t>Christianity</w:t>
      </w:r>
      <w:r w:rsidR="002B195C" w:rsidRPr="00EF0155">
        <w:rPr>
          <w:rFonts w:asciiTheme="minorHAnsi" w:hAnsiTheme="minorHAnsi" w:cstheme="minorHAnsi"/>
          <w:color w:val="212121"/>
        </w:rPr>
        <w:t xml:space="preserve"> as a causal factor in </w:t>
      </w:r>
      <w:r w:rsidR="00BF7C06" w:rsidRPr="00EF0155">
        <w:rPr>
          <w:rFonts w:asciiTheme="minorHAnsi" w:hAnsiTheme="minorHAnsi" w:cstheme="minorHAnsi"/>
          <w:color w:val="212121"/>
        </w:rPr>
        <w:t>environmental issues</w:t>
      </w:r>
      <w:r w:rsidR="00CE22AC" w:rsidRPr="00EF0155">
        <w:rPr>
          <w:rFonts w:asciiTheme="minorHAnsi" w:hAnsiTheme="minorHAnsi" w:cstheme="minorHAnsi"/>
          <w:color w:val="212121"/>
        </w:rPr>
        <w:t xml:space="preserve"> </w:t>
      </w:r>
      <w:r w:rsidR="009970D4" w:rsidRPr="00EF0155">
        <w:rPr>
          <w:rFonts w:asciiTheme="minorHAnsi" w:hAnsiTheme="minorHAnsi" w:cstheme="minorHAnsi"/>
          <w:color w:val="212121"/>
        </w:rPr>
        <w:t>and</w:t>
      </w:r>
      <w:r w:rsidR="00334D91" w:rsidRPr="00EF0155">
        <w:rPr>
          <w:rFonts w:asciiTheme="minorHAnsi" w:hAnsiTheme="minorHAnsi" w:cstheme="minorHAnsi"/>
          <w:color w:val="212121"/>
        </w:rPr>
        <w:t xml:space="preserve"> </w:t>
      </w:r>
      <w:r w:rsidR="00CE22AC" w:rsidRPr="00EF0155">
        <w:rPr>
          <w:rFonts w:asciiTheme="minorHAnsi" w:hAnsiTheme="minorHAnsi" w:cstheme="minorHAnsi"/>
          <w:color w:val="212121"/>
        </w:rPr>
        <w:t xml:space="preserve">that </w:t>
      </w:r>
      <w:r w:rsidR="00775710" w:rsidRPr="00EF0155">
        <w:rPr>
          <w:rFonts w:asciiTheme="minorHAnsi" w:hAnsiTheme="minorHAnsi" w:cstheme="minorHAnsi"/>
          <w:color w:val="212121"/>
        </w:rPr>
        <w:t>the concept of dominion</w:t>
      </w:r>
      <w:r w:rsidR="00A74F1C" w:rsidRPr="00EF0155">
        <w:rPr>
          <w:rFonts w:asciiTheme="minorHAnsi" w:hAnsiTheme="minorHAnsi" w:cstheme="minorHAnsi"/>
          <w:color w:val="212121"/>
        </w:rPr>
        <w:t xml:space="preserve"> </w:t>
      </w:r>
      <w:r w:rsidR="003E72A6" w:rsidRPr="00EF0155">
        <w:rPr>
          <w:rFonts w:asciiTheme="minorHAnsi" w:hAnsiTheme="minorHAnsi" w:cstheme="minorHAnsi"/>
          <w:color w:val="212121"/>
        </w:rPr>
        <w:t>was misinterpreted.</w:t>
      </w:r>
      <w:r w:rsidR="00CE22AC" w:rsidRPr="00EF0155">
        <w:rPr>
          <w:rStyle w:val="FootnoteReference"/>
          <w:rFonts w:asciiTheme="minorHAnsi" w:hAnsiTheme="minorHAnsi" w:cstheme="minorHAnsi"/>
          <w:color w:val="212121"/>
        </w:rPr>
        <w:footnoteReference w:id="63"/>
      </w:r>
      <w:r w:rsidR="0046397D" w:rsidRPr="00EF0155">
        <w:rPr>
          <w:rFonts w:asciiTheme="minorHAnsi" w:hAnsiTheme="minorHAnsi" w:cstheme="minorHAnsi"/>
          <w:color w:val="212121"/>
        </w:rPr>
        <w:t xml:space="preserve"> Recent analysis </w:t>
      </w:r>
      <w:r w:rsidR="00887923" w:rsidRPr="00EF0155">
        <w:rPr>
          <w:rFonts w:asciiTheme="minorHAnsi" w:hAnsiTheme="minorHAnsi" w:cstheme="minorHAnsi"/>
          <w:color w:val="212121"/>
        </w:rPr>
        <w:t xml:space="preserve">by Simon Vallone </w:t>
      </w:r>
      <w:r w:rsidR="0046397D" w:rsidRPr="00EF0155">
        <w:rPr>
          <w:rFonts w:asciiTheme="minorHAnsi" w:hAnsiTheme="minorHAnsi" w:cstheme="minorHAnsi"/>
          <w:color w:val="212121"/>
        </w:rPr>
        <w:t xml:space="preserve">suggests that </w:t>
      </w:r>
      <w:r w:rsidR="00F45569" w:rsidRPr="00EF0155">
        <w:rPr>
          <w:rFonts w:asciiTheme="minorHAnsi" w:hAnsiTheme="minorHAnsi" w:cstheme="minorHAnsi"/>
          <w:color w:val="212121"/>
        </w:rPr>
        <w:t>public policies and vested interests preserve th</w:t>
      </w:r>
      <w:r w:rsidR="00ED23DE" w:rsidRPr="00EF0155">
        <w:rPr>
          <w:rFonts w:asciiTheme="minorHAnsi" w:hAnsiTheme="minorHAnsi" w:cstheme="minorHAnsi"/>
          <w:color w:val="212121"/>
        </w:rPr>
        <w:t xml:space="preserve">e animal agriculture status quo. </w:t>
      </w:r>
      <w:r w:rsidR="00D140EB" w:rsidRPr="00EF0155">
        <w:rPr>
          <w:rFonts w:asciiTheme="minorHAnsi" w:hAnsiTheme="minorHAnsi" w:cstheme="minorHAnsi"/>
          <w:color w:val="212121"/>
        </w:rPr>
        <w:t xml:space="preserve">Vallone concludes that resistance to food system </w:t>
      </w:r>
      <w:r w:rsidR="00F2588C" w:rsidRPr="00EF0155">
        <w:rPr>
          <w:rFonts w:asciiTheme="minorHAnsi" w:hAnsiTheme="minorHAnsi" w:cstheme="minorHAnsi"/>
          <w:color w:val="212121"/>
        </w:rPr>
        <w:t xml:space="preserve">transformation from the incumbent animal agriculture sector </w:t>
      </w:r>
      <w:r w:rsidR="00B52BFF" w:rsidRPr="00EF0155">
        <w:rPr>
          <w:rFonts w:asciiTheme="minorHAnsi" w:hAnsiTheme="minorHAnsi" w:cstheme="minorHAnsi"/>
          <w:color w:val="212121"/>
        </w:rPr>
        <w:t>is allowed to continue</w:t>
      </w:r>
      <w:r w:rsidR="00F2588C" w:rsidRPr="00EF0155">
        <w:rPr>
          <w:rFonts w:asciiTheme="minorHAnsi" w:hAnsiTheme="minorHAnsi" w:cstheme="minorHAnsi"/>
          <w:color w:val="212121"/>
        </w:rPr>
        <w:t xml:space="preserve"> unobstructed</w:t>
      </w:r>
      <w:r w:rsidR="00B52BFF" w:rsidRPr="00EF0155">
        <w:rPr>
          <w:rFonts w:asciiTheme="minorHAnsi" w:hAnsiTheme="minorHAnsi" w:cstheme="minorHAnsi"/>
          <w:color w:val="212121"/>
        </w:rPr>
        <w:t xml:space="preserve"> in both the US and the EU</w:t>
      </w:r>
      <w:r w:rsidR="00F2588C" w:rsidRPr="00EF0155">
        <w:rPr>
          <w:rFonts w:asciiTheme="minorHAnsi" w:hAnsiTheme="minorHAnsi" w:cstheme="minorHAnsi"/>
          <w:color w:val="212121"/>
        </w:rPr>
        <w:t xml:space="preserve">. </w:t>
      </w:r>
      <w:r w:rsidR="00ED23DE" w:rsidRPr="00EF0155">
        <w:rPr>
          <w:rStyle w:val="FootnoteReference"/>
          <w:rFonts w:asciiTheme="minorHAnsi" w:hAnsiTheme="minorHAnsi" w:cstheme="minorHAnsi"/>
          <w:color w:val="212121"/>
        </w:rPr>
        <w:footnoteReference w:id="64"/>
      </w:r>
    </w:p>
    <w:p w14:paraId="50FDAAF2" w14:textId="29676F2C" w:rsidR="00C62A91" w:rsidRPr="00EF0155" w:rsidRDefault="00B34438" w:rsidP="00C202FC">
      <w:pPr>
        <w:pStyle w:val="p"/>
        <w:spacing w:before="400" w:beforeAutospacing="0" w:after="400" w:afterAutospacing="0" w:line="360" w:lineRule="auto"/>
        <w:rPr>
          <w:rFonts w:asciiTheme="minorHAnsi" w:hAnsiTheme="minorHAnsi" w:cstheme="minorHAnsi"/>
          <w:color w:val="212121"/>
        </w:rPr>
      </w:pPr>
      <w:r w:rsidRPr="00EF0155">
        <w:rPr>
          <w:rFonts w:asciiTheme="minorHAnsi" w:hAnsiTheme="minorHAnsi" w:cstheme="minorHAnsi"/>
          <w:color w:val="212121"/>
        </w:rPr>
        <w:t>Irrespective ‘Historical Roots’ remains relevant because it has something substantive to say. It correctly identifies that what we collectively do is drive by what we collectively think</w:t>
      </w:r>
      <w:r w:rsidR="00943220" w:rsidRPr="00EF0155">
        <w:rPr>
          <w:rFonts w:asciiTheme="minorHAnsi" w:hAnsiTheme="minorHAnsi" w:cstheme="minorHAnsi"/>
          <w:color w:val="212121"/>
        </w:rPr>
        <w:t>.</w:t>
      </w:r>
      <w:r w:rsidR="0026490D" w:rsidRPr="00EF0155">
        <w:rPr>
          <w:rFonts w:asciiTheme="minorHAnsi" w:hAnsiTheme="minorHAnsi" w:cstheme="minorHAnsi"/>
          <w:color w:val="212121"/>
        </w:rPr>
        <w:t xml:space="preserve"> The global forecaster David Murri</w:t>
      </w:r>
      <w:r w:rsidR="00A62757" w:rsidRPr="00EF0155">
        <w:rPr>
          <w:rFonts w:asciiTheme="minorHAnsi" w:hAnsiTheme="minorHAnsi" w:cstheme="minorHAnsi"/>
          <w:color w:val="212121"/>
        </w:rPr>
        <w:t>n</w:t>
      </w:r>
      <w:r w:rsidR="0026490D" w:rsidRPr="00EF0155">
        <w:rPr>
          <w:rFonts w:asciiTheme="minorHAnsi" w:hAnsiTheme="minorHAnsi" w:cstheme="minorHAnsi"/>
          <w:color w:val="212121"/>
        </w:rPr>
        <w:t xml:space="preserve"> suggests </w:t>
      </w:r>
      <w:r w:rsidR="00672DF0" w:rsidRPr="00EF0155">
        <w:rPr>
          <w:rFonts w:asciiTheme="minorHAnsi" w:hAnsiTheme="minorHAnsi" w:cstheme="minorHAnsi"/>
          <w:color w:val="212121"/>
        </w:rPr>
        <w:t xml:space="preserve">that the human race is a collective </w:t>
      </w:r>
      <w:r w:rsidR="00672DF0" w:rsidRPr="00EF0155">
        <w:rPr>
          <w:rFonts w:asciiTheme="minorHAnsi" w:hAnsiTheme="minorHAnsi" w:cstheme="minorHAnsi"/>
          <w:color w:val="212121"/>
        </w:rPr>
        <w:lastRenderedPageBreak/>
        <w:t xml:space="preserve">organism </w:t>
      </w:r>
      <w:r w:rsidR="005D529F" w:rsidRPr="00EF0155">
        <w:rPr>
          <w:rFonts w:asciiTheme="minorHAnsi" w:hAnsiTheme="minorHAnsi" w:cstheme="minorHAnsi"/>
          <w:color w:val="212121"/>
        </w:rPr>
        <w:t xml:space="preserve">and that </w:t>
      </w:r>
      <w:r w:rsidR="003C7A3F" w:rsidRPr="00EF0155">
        <w:rPr>
          <w:rFonts w:asciiTheme="minorHAnsi" w:hAnsiTheme="minorHAnsi" w:cstheme="minorHAnsi"/>
          <w:color w:val="212121"/>
        </w:rPr>
        <w:t>the concept of herd thinking is hardwired into us.</w:t>
      </w:r>
      <w:r w:rsidR="00943220" w:rsidRPr="00EF0155">
        <w:rPr>
          <w:rStyle w:val="FootnoteReference"/>
          <w:rFonts w:asciiTheme="minorHAnsi" w:hAnsiTheme="minorHAnsi" w:cstheme="minorHAnsi"/>
          <w:color w:val="212121"/>
        </w:rPr>
        <w:footnoteReference w:id="65"/>
      </w:r>
      <w:r w:rsidRPr="00EF0155">
        <w:rPr>
          <w:rFonts w:asciiTheme="minorHAnsi" w:hAnsiTheme="minorHAnsi" w:cstheme="minorHAnsi"/>
          <w:color w:val="212121"/>
        </w:rPr>
        <w:t xml:space="preserve"> </w:t>
      </w:r>
      <w:r w:rsidR="00B00C0E" w:rsidRPr="00EF0155">
        <w:rPr>
          <w:rFonts w:asciiTheme="minorHAnsi" w:hAnsiTheme="minorHAnsi" w:cstheme="minorHAnsi"/>
          <w:color w:val="212121"/>
        </w:rPr>
        <w:t xml:space="preserve">He </w:t>
      </w:r>
      <w:r w:rsidRPr="00EF0155">
        <w:rPr>
          <w:rFonts w:asciiTheme="minorHAnsi" w:hAnsiTheme="minorHAnsi" w:cstheme="minorHAnsi"/>
          <w:color w:val="212121"/>
        </w:rPr>
        <w:t xml:space="preserve">confirms that </w:t>
      </w:r>
      <w:r w:rsidR="00D04845" w:rsidRPr="00EF0155">
        <w:rPr>
          <w:rFonts w:asciiTheme="minorHAnsi" w:hAnsiTheme="minorHAnsi" w:cstheme="minorHAnsi"/>
          <w:color w:val="212121"/>
        </w:rPr>
        <w:t xml:space="preserve">a </w:t>
      </w:r>
      <w:r w:rsidR="00B00C0E" w:rsidRPr="00EF0155">
        <w:rPr>
          <w:rFonts w:asciiTheme="minorHAnsi" w:hAnsiTheme="minorHAnsi" w:cstheme="minorHAnsi"/>
          <w:color w:val="212121"/>
        </w:rPr>
        <w:t xml:space="preserve">change in the collective view </w:t>
      </w:r>
      <w:r w:rsidRPr="00EF0155">
        <w:rPr>
          <w:rFonts w:asciiTheme="minorHAnsi" w:hAnsiTheme="minorHAnsi" w:cstheme="minorHAnsi"/>
          <w:color w:val="212121"/>
        </w:rPr>
        <w:t xml:space="preserve">requires </w:t>
      </w:r>
      <w:r w:rsidR="00247893" w:rsidRPr="00EF0155">
        <w:rPr>
          <w:rFonts w:asciiTheme="minorHAnsi" w:hAnsiTheme="minorHAnsi" w:cstheme="minorHAnsi"/>
          <w:color w:val="212121"/>
        </w:rPr>
        <w:t xml:space="preserve">five percent of the population to </w:t>
      </w:r>
      <w:r w:rsidR="00477F4D" w:rsidRPr="00EF0155">
        <w:rPr>
          <w:rFonts w:asciiTheme="minorHAnsi" w:hAnsiTheme="minorHAnsi" w:cstheme="minorHAnsi"/>
          <w:color w:val="212121"/>
        </w:rPr>
        <w:t xml:space="preserve">adopt </w:t>
      </w:r>
      <w:r w:rsidR="00E43CC1" w:rsidRPr="00EF0155">
        <w:rPr>
          <w:rFonts w:asciiTheme="minorHAnsi" w:hAnsiTheme="minorHAnsi" w:cstheme="minorHAnsi"/>
          <w:color w:val="212121"/>
        </w:rPr>
        <w:t xml:space="preserve">a </w:t>
      </w:r>
      <w:r w:rsidR="00477F4D" w:rsidRPr="00EF0155">
        <w:rPr>
          <w:rFonts w:asciiTheme="minorHAnsi" w:hAnsiTheme="minorHAnsi" w:cstheme="minorHAnsi"/>
          <w:color w:val="212121"/>
        </w:rPr>
        <w:t>new paradigm</w:t>
      </w:r>
      <w:r w:rsidR="00F75ADE" w:rsidRPr="00EF0155">
        <w:rPr>
          <w:rFonts w:asciiTheme="minorHAnsi" w:hAnsiTheme="minorHAnsi" w:cstheme="minorHAnsi"/>
          <w:color w:val="212121"/>
        </w:rPr>
        <w:t>.</w:t>
      </w:r>
      <w:r w:rsidR="00477F4D" w:rsidRPr="00EF0155">
        <w:rPr>
          <w:rStyle w:val="FootnoteReference"/>
          <w:rFonts w:asciiTheme="minorHAnsi" w:hAnsiTheme="minorHAnsi" w:cstheme="minorHAnsi"/>
          <w:color w:val="212121"/>
        </w:rPr>
        <w:footnoteReference w:id="66"/>
      </w:r>
      <w:r w:rsidR="00F75ADE" w:rsidRPr="00EF0155">
        <w:rPr>
          <w:rFonts w:asciiTheme="minorHAnsi" w:hAnsiTheme="minorHAnsi" w:cstheme="minorHAnsi"/>
          <w:color w:val="212121"/>
        </w:rPr>
        <w:t xml:space="preserve"> </w:t>
      </w:r>
      <w:r w:rsidR="000D305D">
        <w:rPr>
          <w:rFonts w:asciiTheme="minorHAnsi" w:hAnsiTheme="minorHAnsi" w:cstheme="minorHAnsi"/>
          <w:color w:val="212121"/>
        </w:rPr>
        <w:t>However t</w:t>
      </w:r>
      <w:r w:rsidR="00195E1D" w:rsidRPr="00EF0155">
        <w:rPr>
          <w:rFonts w:asciiTheme="minorHAnsi" w:hAnsiTheme="minorHAnsi" w:cstheme="minorHAnsi"/>
          <w:color w:val="212121"/>
        </w:rPr>
        <w:t>his</w:t>
      </w:r>
      <w:r w:rsidR="00F75ADE" w:rsidRPr="00EF0155">
        <w:rPr>
          <w:rFonts w:asciiTheme="minorHAnsi" w:hAnsiTheme="minorHAnsi" w:cstheme="minorHAnsi"/>
          <w:color w:val="212121"/>
        </w:rPr>
        <w:t xml:space="preserve"> </w:t>
      </w:r>
      <w:r w:rsidR="0001727F" w:rsidRPr="00EF0155">
        <w:rPr>
          <w:rFonts w:asciiTheme="minorHAnsi" w:hAnsiTheme="minorHAnsi" w:cstheme="minorHAnsi"/>
          <w:color w:val="212121"/>
        </w:rPr>
        <w:t xml:space="preserve">only </w:t>
      </w:r>
      <w:r w:rsidR="00F75ADE" w:rsidRPr="00EF0155">
        <w:rPr>
          <w:rFonts w:asciiTheme="minorHAnsi" w:hAnsiTheme="minorHAnsi" w:cstheme="minorHAnsi"/>
          <w:color w:val="212121"/>
        </w:rPr>
        <w:t xml:space="preserve">occurs when the </w:t>
      </w:r>
      <w:r w:rsidR="00CA7EDD" w:rsidRPr="00EF0155">
        <w:rPr>
          <w:rFonts w:asciiTheme="minorHAnsi" w:hAnsiTheme="minorHAnsi" w:cstheme="minorHAnsi"/>
          <w:color w:val="212121"/>
        </w:rPr>
        <w:t xml:space="preserve">existing </w:t>
      </w:r>
      <w:r w:rsidR="00F75ADE" w:rsidRPr="00EF0155">
        <w:rPr>
          <w:rFonts w:asciiTheme="minorHAnsi" w:hAnsiTheme="minorHAnsi" w:cstheme="minorHAnsi"/>
          <w:color w:val="212121"/>
        </w:rPr>
        <w:t>status quo viewpoint is viewed as in decline</w:t>
      </w:r>
      <w:r w:rsidR="00E43CC1" w:rsidRPr="00EF0155">
        <w:rPr>
          <w:rFonts w:asciiTheme="minorHAnsi" w:hAnsiTheme="minorHAnsi" w:cstheme="minorHAnsi"/>
          <w:color w:val="212121"/>
        </w:rPr>
        <w:t>,</w:t>
      </w:r>
      <w:r w:rsidR="00F75ADE" w:rsidRPr="00EF0155">
        <w:rPr>
          <w:rFonts w:asciiTheme="minorHAnsi" w:hAnsiTheme="minorHAnsi" w:cstheme="minorHAnsi"/>
          <w:color w:val="212121"/>
        </w:rPr>
        <w:t xml:space="preserve"> </w:t>
      </w:r>
      <w:r w:rsidR="002B360B" w:rsidRPr="00EF0155">
        <w:rPr>
          <w:rFonts w:asciiTheme="minorHAnsi" w:hAnsiTheme="minorHAnsi" w:cstheme="minorHAnsi"/>
          <w:color w:val="212121"/>
        </w:rPr>
        <w:t>experiencing what</w:t>
      </w:r>
      <w:r w:rsidR="000E7382" w:rsidRPr="00EF0155">
        <w:rPr>
          <w:rFonts w:asciiTheme="minorHAnsi" w:hAnsiTheme="minorHAnsi" w:cstheme="minorHAnsi"/>
          <w:color w:val="212121"/>
        </w:rPr>
        <w:t xml:space="preserve"> Murri</w:t>
      </w:r>
      <w:r w:rsidR="002B360B" w:rsidRPr="00EF0155">
        <w:rPr>
          <w:rFonts w:asciiTheme="minorHAnsi" w:hAnsiTheme="minorHAnsi" w:cstheme="minorHAnsi"/>
          <w:color w:val="212121"/>
        </w:rPr>
        <w:t>n</w:t>
      </w:r>
      <w:r w:rsidR="000E7382" w:rsidRPr="00EF0155">
        <w:rPr>
          <w:rFonts w:asciiTheme="minorHAnsi" w:hAnsiTheme="minorHAnsi" w:cstheme="minorHAnsi"/>
          <w:color w:val="212121"/>
        </w:rPr>
        <w:t xml:space="preserve"> calls a contraction phase.</w:t>
      </w:r>
      <w:r w:rsidR="00C34BE6" w:rsidRPr="00EF0155">
        <w:rPr>
          <w:rFonts w:asciiTheme="minorHAnsi" w:hAnsiTheme="minorHAnsi" w:cstheme="minorHAnsi"/>
          <w:color w:val="212121"/>
        </w:rPr>
        <w:t xml:space="preserve"> </w:t>
      </w:r>
    </w:p>
    <w:p w14:paraId="161863D1" w14:textId="090B74F2" w:rsidR="00C602C0" w:rsidRDefault="00413FB7" w:rsidP="00C202FC">
      <w:pPr>
        <w:pStyle w:val="p"/>
        <w:spacing w:before="400" w:beforeAutospacing="0" w:after="400" w:afterAutospacing="0" w:line="360" w:lineRule="auto"/>
        <w:rPr>
          <w:rFonts w:asciiTheme="minorHAnsi" w:hAnsiTheme="minorHAnsi" w:cstheme="minorHAnsi"/>
          <w:color w:val="212121"/>
        </w:rPr>
      </w:pPr>
      <w:r w:rsidRPr="00EF0155">
        <w:rPr>
          <w:rFonts w:asciiTheme="minorHAnsi" w:hAnsiTheme="minorHAnsi" w:cstheme="minorHAnsi"/>
          <w:color w:val="212121"/>
        </w:rPr>
        <w:t>Additionally i</w:t>
      </w:r>
      <w:r w:rsidR="00B85616" w:rsidRPr="00EF0155">
        <w:rPr>
          <w:rFonts w:asciiTheme="minorHAnsi" w:hAnsiTheme="minorHAnsi" w:cstheme="minorHAnsi"/>
          <w:color w:val="212121"/>
        </w:rPr>
        <w:t xml:space="preserve">t is </w:t>
      </w:r>
      <w:r w:rsidR="00F55245" w:rsidRPr="00EF0155">
        <w:rPr>
          <w:rFonts w:asciiTheme="minorHAnsi" w:hAnsiTheme="minorHAnsi" w:cstheme="minorHAnsi"/>
          <w:color w:val="212121"/>
        </w:rPr>
        <w:t xml:space="preserve">contended that what </w:t>
      </w:r>
      <w:r w:rsidR="00297842" w:rsidRPr="00EF0155">
        <w:rPr>
          <w:rFonts w:asciiTheme="minorHAnsi" w:hAnsiTheme="minorHAnsi" w:cstheme="minorHAnsi"/>
          <w:color w:val="212121"/>
        </w:rPr>
        <w:t xml:space="preserve">White identifies in ‘Historical Roots’ </w:t>
      </w:r>
      <w:r w:rsidR="00B85616" w:rsidRPr="00EF0155">
        <w:rPr>
          <w:rFonts w:asciiTheme="minorHAnsi" w:hAnsiTheme="minorHAnsi" w:cstheme="minorHAnsi"/>
          <w:color w:val="212121"/>
        </w:rPr>
        <w:t xml:space="preserve">is less about the inherent dualism </w:t>
      </w:r>
      <w:r w:rsidR="00A70C91" w:rsidRPr="00EF0155">
        <w:rPr>
          <w:rFonts w:asciiTheme="minorHAnsi" w:hAnsiTheme="minorHAnsi" w:cstheme="minorHAnsi"/>
          <w:color w:val="212121"/>
        </w:rPr>
        <w:t xml:space="preserve">between humanity and </w:t>
      </w:r>
      <w:r w:rsidR="00F27A1C" w:rsidRPr="00EF0155">
        <w:rPr>
          <w:rFonts w:asciiTheme="minorHAnsi" w:hAnsiTheme="minorHAnsi" w:cstheme="minorHAnsi"/>
          <w:color w:val="212121"/>
        </w:rPr>
        <w:t xml:space="preserve">the </w:t>
      </w:r>
      <w:r w:rsidR="00A70C91" w:rsidRPr="00EF0155">
        <w:rPr>
          <w:rFonts w:asciiTheme="minorHAnsi" w:hAnsiTheme="minorHAnsi" w:cstheme="minorHAnsi"/>
          <w:color w:val="212121"/>
        </w:rPr>
        <w:t>environment and more</w:t>
      </w:r>
      <w:r w:rsidR="00B85616" w:rsidRPr="00EF0155">
        <w:rPr>
          <w:rFonts w:asciiTheme="minorHAnsi" w:hAnsiTheme="minorHAnsi" w:cstheme="minorHAnsi"/>
          <w:color w:val="212121"/>
        </w:rPr>
        <w:t xml:space="preserve"> about the special and unique place </w:t>
      </w:r>
      <w:r w:rsidR="00A70C91" w:rsidRPr="00EF0155">
        <w:rPr>
          <w:rFonts w:asciiTheme="minorHAnsi" w:hAnsiTheme="minorHAnsi" w:cstheme="minorHAnsi"/>
          <w:color w:val="212121"/>
        </w:rPr>
        <w:t>Christianity assigns</w:t>
      </w:r>
      <w:r w:rsidR="00B85616" w:rsidRPr="00EF0155">
        <w:rPr>
          <w:rFonts w:asciiTheme="minorHAnsi" w:hAnsiTheme="minorHAnsi" w:cstheme="minorHAnsi"/>
          <w:color w:val="212121"/>
        </w:rPr>
        <w:t xml:space="preserve"> to humans. </w:t>
      </w:r>
      <w:r w:rsidR="00975D34">
        <w:rPr>
          <w:rFonts w:asciiTheme="minorHAnsi" w:hAnsiTheme="minorHAnsi" w:cstheme="minorHAnsi"/>
          <w:color w:val="212121"/>
        </w:rPr>
        <w:t xml:space="preserve">In being created in God’s image </w:t>
      </w:r>
      <w:r w:rsidR="00747E94">
        <w:rPr>
          <w:rFonts w:asciiTheme="minorHAnsi" w:hAnsiTheme="minorHAnsi" w:cstheme="minorHAnsi"/>
          <w:color w:val="212121"/>
        </w:rPr>
        <w:t>humanity became separated from everything that is not it.</w:t>
      </w:r>
      <w:r w:rsidR="0095545D">
        <w:rPr>
          <w:rStyle w:val="FootnoteReference"/>
          <w:rFonts w:asciiTheme="minorHAnsi" w:hAnsiTheme="minorHAnsi" w:cstheme="minorHAnsi"/>
          <w:color w:val="212121"/>
        </w:rPr>
        <w:footnoteReference w:id="67"/>
      </w:r>
      <w:r w:rsidR="0095545D">
        <w:rPr>
          <w:rFonts w:asciiTheme="minorHAnsi" w:hAnsiTheme="minorHAnsi" w:cstheme="minorHAnsi"/>
          <w:color w:val="212121"/>
        </w:rPr>
        <w:t xml:space="preserve"> </w:t>
      </w:r>
      <w:r w:rsidR="00E35858">
        <w:rPr>
          <w:rFonts w:asciiTheme="minorHAnsi" w:hAnsiTheme="minorHAnsi" w:cstheme="minorHAnsi"/>
          <w:color w:val="212121"/>
        </w:rPr>
        <w:t xml:space="preserve">Thought of another way </w:t>
      </w:r>
      <w:r w:rsidR="004A6EC0">
        <w:rPr>
          <w:rFonts w:asciiTheme="minorHAnsi" w:hAnsiTheme="minorHAnsi" w:cstheme="minorHAnsi"/>
          <w:color w:val="212121"/>
        </w:rPr>
        <w:t xml:space="preserve">it was in </w:t>
      </w:r>
      <w:r w:rsidR="004036D6" w:rsidRPr="00EF0155">
        <w:rPr>
          <w:rFonts w:asciiTheme="minorHAnsi" w:hAnsiTheme="minorHAnsi" w:cstheme="minorHAnsi"/>
          <w:color w:val="212121"/>
        </w:rPr>
        <w:t>the creation of the distinction that the</w:t>
      </w:r>
      <w:r w:rsidR="009505CE" w:rsidRPr="00EF0155">
        <w:rPr>
          <w:rFonts w:asciiTheme="minorHAnsi" w:hAnsiTheme="minorHAnsi" w:cstheme="minorHAnsi"/>
          <w:color w:val="212121"/>
        </w:rPr>
        <w:t xml:space="preserve"> duality was</w:t>
      </w:r>
      <w:r w:rsidR="004036D6" w:rsidRPr="00EF0155">
        <w:rPr>
          <w:rFonts w:asciiTheme="minorHAnsi" w:hAnsiTheme="minorHAnsi" w:cstheme="minorHAnsi"/>
          <w:color w:val="212121"/>
        </w:rPr>
        <w:t xml:space="preserve"> </w:t>
      </w:r>
      <w:r w:rsidR="004206E4" w:rsidRPr="00EF0155">
        <w:rPr>
          <w:rFonts w:asciiTheme="minorHAnsi" w:hAnsiTheme="minorHAnsi" w:cstheme="minorHAnsi"/>
          <w:color w:val="212121"/>
        </w:rPr>
        <w:t xml:space="preserve">forged. </w:t>
      </w:r>
      <w:r w:rsidR="00A50E66">
        <w:rPr>
          <w:rFonts w:asciiTheme="minorHAnsi" w:hAnsiTheme="minorHAnsi" w:cstheme="minorHAnsi"/>
          <w:color w:val="212121"/>
        </w:rPr>
        <w:t>It is contended that t</w:t>
      </w:r>
      <w:r w:rsidR="00E63AE0" w:rsidRPr="00EF0155">
        <w:rPr>
          <w:rFonts w:asciiTheme="minorHAnsi" w:hAnsiTheme="minorHAnsi" w:cstheme="minorHAnsi"/>
          <w:color w:val="212121"/>
        </w:rPr>
        <w:t xml:space="preserve">he </w:t>
      </w:r>
      <w:r w:rsidR="00962530" w:rsidRPr="00EF0155">
        <w:rPr>
          <w:rFonts w:asciiTheme="minorHAnsi" w:hAnsiTheme="minorHAnsi" w:cstheme="minorHAnsi"/>
          <w:color w:val="212121"/>
        </w:rPr>
        <w:t xml:space="preserve">creation of a new </w:t>
      </w:r>
      <w:r w:rsidR="000D6059" w:rsidRPr="00EF0155">
        <w:rPr>
          <w:rFonts w:asciiTheme="minorHAnsi" w:hAnsiTheme="minorHAnsi" w:cstheme="minorHAnsi"/>
          <w:color w:val="212121"/>
        </w:rPr>
        <w:t xml:space="preserve">environmental </w:t>
      </w:r>
      <w:r w:rsidR="00962530" w:rsidRPr="00EF0155">
        <w:rPr>
          <w:rFonts w:asciiTheme="minorHAnsi" w:hAnsiTheme="minorHAnsi" w:cstheme="minorHAnsi"/>
          <w:color w:val="212121"/>
        </w:rPr>
        <w:t xml:space="preserve">paradigm </w:t>
      </w:r>
      <w:r w:rsidR="00E63AE0" w:rsidRPr="00EF0155">
        <w:rPr>
          <w:rFonts w:asciiTheme="minorHAnsi" w:hAnsiTheme="minorHAnsi" w:cstheme="minorHAnsi"/>
          <w:color w:val="212121"/>
        </w:rPr>
        <w:t>is</w:t>
      </w:r>
      <w:r w:rsidR="00456203" w:rsidRPr="00EF0155">
        <w:rPr>
          <w:rFonts w:asciiTheme="minorHAnsi" w:hAnsiTheme="minorHAnsi" w:cstheme="minorHAnsi"/>
          <w:color w:val="212121"/>
        </w:rPr>
        <w:t xml:space="preserve"> </w:t>
      </w:r>
      <w:r w:rsidR="00E63AE0" w:rsidRPr="00EF0155">
        <w:rPr>
          <w:rFonts w:asciiTheme="minorHAnsi" w:hAnsiTheme="minorHAnsi" w:cstheme="minorHAnsi"/>
          <w:color w:val="212121"/>
        </w:rPr>
        <w:t xml:space="preserve">predicated </w:t>
      </w:r>
      <w:r w:rsidR="009505CE" w:rsidRPr="00EF0155">
        <w:rPr>
          <w:rFonts w:asciiTheme="minorHAnsi" w:hAnsiTheme="minorHAnsi" w:cstheme="minorHAnsi"/>
          <w:color w:val="212121"/>
        </w:rPr>
        <w:t xml:space="preserve">upon </w:t>
      </w:r>
      <w:r w:rsidR="00343F2E" w:rsidRPr="00EF0155">
        <w:rPr>
          <w:rFonts w:asciiTheme="minorHAnsi" w:hAnsiTheme="minorHAnsi" w:cstheme="minorHAnsi"/>
          <w:color w:val="212121"/>
        </w:rPr>
        <w:t xml:space="preserve">first </w:t>
      </w:r>
      <w:r w:rsidR="007B7CB3" w:rsidRPr="00EF0155">
        <w:rPr>
          <w:rFonts w:asciiTheme="minorHAnsi" w:hAnsiTheme="minorHAnsi" w:cstheme="minorHAnsi"/>
          <w:color w:val="212121"/>
        </w:rPr>
        <w:t>eradicating</w:t>
      </w:r>
      <w:r w:rsidR="00E63AE0" w:rsidRPr="00EF0155">
        <w:rPr>
          <w:rFonts w:asciiTheme="minorHAnsi" w:hAnsiTheme="minorHAnsi" w:cstheme="minorHAnsi"/>
          <w:color w:val="212121"/>
        </w:rPr>
        <w:t xml:space="preserve"> </w:t>
      </w:r>
      <w:r w:rsidR="00746387" w:rsidRPr="00EF0155">
        <w:rPr>
          <w:rFonts w:asciiTheme="minorHAnsi" w:hAnsiTheme="minorHAnsi" w:cstheme="minorHAnsi"/>
          <w:color w:val="212121"/>
        </w:rPr>
        <w:t>t</w:t>
      </w:r>
      <w:r w:rsidR="00343F2E" w:rsidRPr="00EF0155">
        <w:rPr>
          <w:rFonts w:asciiTheme="minorHAnsi" w:hAnsiTheme="minorHAnsi" w:cstheme="minorHAnsi"/>
          <w:color w:val="212121"/>
        </w:rPr>
        <w:t>h</w:t>
      </w:r>
      <w:r w:rsidR="00036A9C" w:rsidRPr="00EF0155">
        <w:rPr>
          <w:rFonts w:asciiTheme="minorHAnsi" w:hAnsiTheme="minorHAnsi" w:cstheme="minorHAnsi"/>
          <w:color w:val="212121"/>
        </w:rPr>
        <w:t>e</w:t>
      </w:r>
      <w:r w:rsidR="00746387" w:rsidRPr="00EF0155">
        <w:rPr>
          <w:rFonts w:asciiTheme="minorHAnsi" w:hAnsiTheme="minorHAnsi" w:cstheme="minorHAnsi"/>
          <w:color w:val="212121"/>
        </w:rPr>
        <w:t xml:space="preserve"> </w:t>
      </w:r>
      <w:r w:rsidR="0034572F" w:rsidRPr="00EF0155">
        <w:rPr>
          <w:rFonts w:asciiTheme="minorHAnsi" w:hAnsiTheme="minorHAnsi" w:cstheme="minorHAnsi"/>
          <w:color w:val="212121"/>
        </w:rPr>
        <w:t xml:space="preserve">idea of </w:t>
      </w:r>
      <w:r w:rsidR="00036A9C" w:rsidRPr="00EF0155">
        <w:rPr>
          <w:rFonts w:asciiTheme="minorHAnsi" w:hAnsiTheme="minorHAnsi" w:cstheme="minorHAnsi"/>
          <w:color w:val="212121"/>
        </w:rPr>
        <w:t xml:space="preserve">the special place for humans in </w:t>
      </w:r>
      <w:r w:rsidR="00AA34F3" w:rsidRPr="00EF0155">
        <w:rPr>
          <w:rFonts w:asciiTheme="minorHAnsi" w:hAnsiTheme="minorHAnsi" w:cstheme="minorHAnsi"/>
          <w:color w:val="212121"/>
        </w:rPr>
        <w:t xml:space="preserve">God’s </w:t>
      </w:r>
      <w:r w:rsidR="00036A9C" w:rsidRPr="00EF0155">
        <w:rPr>
          <w:rFonts w:asciiTheme="minorHAnsi" w:hAnsiTheme="minorHAnsi" w:cstheme="minorHAnsi"/>
          <w:color w:val="212121"/>
        </w:rPr>
        <w:t>creation</w:t>
      </w:r>
      <w:r w:rsidR="0034572F" w:rsidRPr="00EF0155">
        <w:rPr>
          <w:rFonts w:asciiTheme="minorHAnsi" w:hAnsiTheme="minorHAnsi" w:cstheme="minorHAnsi"/>
          <w:color w:val="212121"/>
        </w:rPr>
        <w:t>.</w:t>
      </w:r>
      <w:r w:rsidR="00363679" w:rsidRPr="00EF0155">
        <w:rPr>
          <w:rFonts w:asciiTheme="minorHAnsi" w:hAnsiTheme="minorHAnsi" w:cstheme="minorHAnsi"/>
          <w:color w:val="212121"/>
        </w:rPr>
        <w:t xml:space="preserve"> </w:t>
      </w:r>
      <w:r w:rsidR="007170B9" w:rsidRPr="00EF0155">
        <w:rPr>
          <w:rFonts w:asciiTheme="minorHAnsi" w:hAnsiTheme="minorHAnsi" w:cstheme="minorHAnsi"/>
          <w:color w:val="212121"/>
        </w:rPr>
        <w:t xml:space="preserve">It is </w:t>
      </w:r>
      <w:r w:rsidR="00F10E01">
        <w:rPr>
          <w:rFonts w:asciiTheme="minorHAnsi" w:hAnsiTheme="minorHAnsi" w:cstheme="minorHAnsi"/>
          <w:color w:val="212121"/>
        </w:rPr>
        <w:t xml:space="preserve">now </w:t>
      </w:r>
      <w:r w:rsidR="007170B9" w:rsidRPr="00EF0155">
        <w:rPr>
          <w:rFonts w:asciiTheme="minorHAnsi" w:hAnsiTheme="minorHAnsi" w:cstheme="minorHAnsi"/>
          <w:color w:val="212121"/>
        </w:rPr>
        <w:t xml:space="preserve">sixty years since White </w:t>
      </w:r>
      <w:r w:rsidR="00C73A21" w:rsidRPr="00EF0155">
        <w:rPr>
          <w:rFonts w:asciiTheme="minorHAnsi" w:hAnsiTheme="minorHAnsi" w:cstheme="minorHAnsi"/>
          <w:color w:val="212121"/>
        </w:rPr>
        <w:t>published his thoughts</w:t>
      </w:r>
      <w:r w:rsidR="00AA34F3" w:rsidRPr="00EF0155">
        <w:rPr>
          <w:rFonts w:asciiTheme="minorHAnsi" w:hAnsiTheme="minorHAnsi" w:cstheme="minorHAnsi"/>
          <w:color w:val="212121"/>
        </w:rPr>
        <w:t xml:space="preserve"> and </w:t>
      </w:r>
      <w:r w:rsidR="007F0406" w:rsidRPr="00EF0155">
        <w:rPr>
          <w:rFonts w:asciiTheme="minorHAnsi" w:hAnsiTheme="minorHAnsi" w:cstheme="minorHAnsi"/>
          <w:color w:val="212121"/>
        </w:rPr>
        <w:t xml:space="preserve">environmental science has produced a definitive </w:t>
      </w:r>
      <w:r w:rsidR="00D35262" w:rsidRPr="00EF0155">
        <w:rPr>
          <w:rFonts w:asciiTheme="minorHAnsi" w:hAnsiTheme="minorHAnsi" w:cstheme="minorHAnsi"/>
          <w:color w:val="212121"/>
        </w:rPr>
        <w:t xml:space="preserve">picture of the harms caused by </w:t>
      </w:r>
      <w:r w:rsidR="006869D9" w:rsidRPr="00EF0155">
        <w:rPr>
          <w:rFonts w:asciiTheme="minorHAnsi" w:hAnsiTheme="minorHAnsi" w:cstheme="minorHAnsi"/>
          <w:color w:val="212121"/>
        </w:rPr>
        <w:t>animal agriculture</w:t>
      </w:r>
      <w:r w:rsidR="00D35262" w:rsidRPr="00EF0155">
        <w:rPr>
          <w:rFonts w:asciiTheme="minorHAnsi" w:hAnsiTheme="minorHAnsi" w:cstheme="minorHAnsi"/>
          <w:color w:val="212121"/>
        </w:rPr>
        <w:t xml:space="preserve">. </w:t>
      </w:r>
      <w:r w:rsidR="002668F2" w:rsidRPr="00EF0155">
        <w:rPr>
          <w:rFonts w:asciiTheme="minorHAnsi" w:hAnsiTheme="minorHAnsi" w:cstheme="minorHAnsi"/>
          <w:color w:val="212121"/>
        </w:rPr>
        <w:t xml:space="preserve">How </w:t>
      </w:r>
      <w:r w:rsidR="00944537" w:rsidRPr="00EF0155">
        <w:rPr>
          <w:rFonts w:asciiTheme="minorHAnsi" w:hAnsiTheme="minorHAnsi" w:cstheme="minorHAnsi"/>
          <w:color w:val="212121"/>
        </w:rPr>
        <w:t>have the churches responded to th</w:t>
      </w:r>
      <w:r w:rsidR="00823BF4" w:rsidRPr="00EF0155">
        <w:rPr>
          <w:rFonts w:asciiTheme="minorHAnsi" w:hAnsiTheme="minorHAnsi" w:cstheme="minorHAnsi"/>
          <w:color w:val="212121"/>
        </w:rPr>
        <w:t xml:space="preserve">e challenges presented </w:t>
      </w:r>
      <w:r w:rsidR="009A4768" w:rsidRPr="00EF0155">
        <w:rPr>
          <w:rFonts w:asciiTheme="minorHAnsi" w:hAnsiTheme="minorHAnsi" w:cstheme="minorHAnsi"/>
          <w:color w:val="212121"/>
        </w:rPr>
        <w:t xml:space="preserve">and </w:t>
      </w:r>
      <w:r w:rsidR="00786D18" w:rsidRPr="00EF0155">
        <w:rPr>
          <w:rFonts w:asciiTheme="minorHAnsi" w:hAnsiTheme="minorHAnsi" w:cstheme="minorHAnsi"/>
          <w:color w:val="212121"/>
        </w:rPr>
        <w:t>in what ways</w:t>
      </w:r>
      <w:r w:rsidR="00A63BD3" w:rsidRPr="00EF0155">
        <w:rPr>
          <w:rFonts w:asciiTheme="minorHAnsi" w:hAnsiTheme="minorHAnsi" w:cstheme="minorHAnsi"/>
          <w:color w:val="212121"/>
        </w:rPr>
        <w:t xml:space="preserve"> </w:t>
      </w:r>
      <w:r w:rsidR="008D3742" w:rsidRPr="00EF0155">
        <w:rPr>
          <w:rFonts w:asciiTheme="minorHAnsi" w:hAnsiTheme="minorHAnsi" w:cstheme="minorHAnsi"/>
          <w:color w:val="212121"/>
        </w:rPr>
        <w:t xml:space="preserve">are </w:t>
      </w:r>
      <w:r w:rsidR="00A63BD3" w:rsidRPr="00EF0155">
        <w:rPr>
          <w:rFonts w:asciiTheme="minorHAnsi" w:hAnsiTheme="minorHAnsi" w:cstheme="minorHAnsi"/>
          <w:color w:val="212121"/>
        </w:rPr>
        <w:t>their doctrines</w:t>
      </w:r>
      <w:r w:rsidR="005C4FD0" w:rsidRPr="00EF0155">
        <w:rPr>
          <w:rFonts w:asciiTheme="minorHAnsi" w:hAnsiTheme="minorHAnsi" w:cstheme="minorHAnsi"/>
          <w:color w:val="212121"/>
        </w:rPr>
        <w:t xml:space="preserve"> and practices</w:t>
      </w:r>
      <w:r w:rsidR="00A63BD3" w:rsidRPr="00EF0155">
        <w:rPr>
          <w:rFonts w:asciiTheme="minorHAnsi" w:hAnsiTheme="minorHAnsi" w:cstheme="minorHAnsi"/>
          <w:color w:val="212121"/>
        </w:rPr>
        <w:t xml:space="preserve"> supportive of this endeavour</w:t>
      </w:r>
      <w:r w:rsidR="00823BF4" w:rsidRPr="00EF0155">
        <w:rPr>
          <w:rFonts w:asciiTheme="minorHAnsi" w:hAnsiTheme="minorHAnsi" w:cstheme="minorHAnsi"/>
          <w:color w:val="212121"/>
        </w:rPr>
        <w:t>?</w:t>
      </w:r>
    </w:p>
    <w:p w14:paraId="1137D53D" w14:textId="25E6422B" w:rsidR="00D72BAB" w:rsidRPr="00EF0155" w:rsidRDefault="00C602C0" w:rsidP="00C602C0">
      <w:pPr>
        <w:rPr>
          <w:rFonts w:asciiTheme="minorHAnsi" w:hAnsiTheme="minorHAnsi" w:cstheme="minorHAnsi"/>
          <w:color w:val="212121"/>
        </w:rPr>
      </w:pPr>
      <w:r>
        <w:rPr>
          <w:rFonts w:asciiTheme="minorHAnsi" w:hAnsiTheme="minorHAnsi" w:cstheme="minorHAnsi"/>
          <w:color w:val="212121"/>
        </w:rPr>
        <w:br w:type="page"/>
      </w:r>
    </w:p>
    <w:p w14:paraId="19F85BD3" w14:textId="4BE384DF" w:rsidR="00175B4E" w:rsidRPr="00EF0155" w:rsidRDefault="00C730F7" w:rsidP="00C202FC">
      <w:pPr>
        <w:autoSpaceDE w:val="0"/>
        <w:autoSpaceDN w:val="0"/>
        <w:adjustRightInd w:val="0"/>
        <w:spacing w:line="360" w:lineRule="auto"/>
        <w:rPr>
          <w:rFonts w:asciiTheme="minorHAnsi" w:hAnsiTheme="minorHAnsi" w:cstheme="minorHAnsi"/>
          <w:color w:val="000000"/>
          <w:u w:val="single"/>
        </w:rPr>
      </w:pPr>
      <w:r w:rsidRPr="00EF0155">
        <w:rPr>
          <w:rFonts w:asciiTheme="minorHAnsi" w:hAnsiTheme="minorHAnsi" w:cstheme="minorHAnsi"/>
          <w:color w:val="212121"/>
          <w:u w:val="single"/>
        </w:rPr>
        <w:lastRenderedPageBreak/>
        <w:t>5</w:t>
      </w:r>
      <w:r w:rsidR="00424D8C" w:rsidRPr="00EF0155">
        <w:rPr>
          <w:rFonts w:asciiTheme="minorHAnsi" w:hAnsiTheme="minorHAnsi" w:cstheme="minorHAnsi"/>
          <w:color w:val="212121"/>
          <w:u w:val="single"/>
        </w:rPr>
        <w:t>.</w:t>
      </w:r>
      <w:r w:rsidR="00175B4E" w:rsidRPr="00EF0155">
        <w:rPr>
          <w:rFonts w:asciiTheme="minorHAnsi" w:hAnsiTheme="minorHAnsi" w:cstheme="minorHAnsi"/>
          <w:color w:val="212121"/>
          <w:u w:val="single"/>
        </w:rPr>
        <w:t xml:space="preserve"> Animal Agriculture, The Institutional Church, and the Emergence of Ecotheology</w:t>
      </w:r>
    </w:p>
    <w:p w14:paraId="0F3240FB" w14:textId="0F92EAFB" w:rsidR="00487716" w:rsidRPr="00EF0155" w:rsidRDefault="005C195C" w:rsidP="00C202FC">
      <w:pPr>
        <w:pStyle w:val="p"/>
        <w:spacing w:before="400" w:beforeAutospacing="0" w:after="400" w:afterAutospacing="0" w:line="360" w:lineRule="auto"/>
        <w:rPr>
          <w:rFonts w:asciiTheme="minorHAnsi" w:hAnsiTheme="minorHAnsi" w:cstheme="minorHAnsi"/>
          <w:color w:val="212121"/>
        </w:rPr>
      </w:pPr>
      <w:r w:rsidRPr="00EF0155">
        <w:rPr>
          <w:rFonts w:asciiTheme="minorHAnsi" w:hAnsiTheme="minorHAnsi" w:cstheme="minorHAnsi"/>
        </w:rPr>
        <w:t xml:space="preserve">Sean </w:t>
      </w:r>
      <w:r w:rsidR="00A75033" w:rsidRPr="00EF0155">
        <w:rPr>
          <w:rFonts w:asciiTheme="minorHAnsi" w:hAnsiTheme="minorHAnsi" w:cstheme="minorHAnsi"/>
        </w:rPr>
        <w:t>McDonagh</w:t>
      </w:r>
      <w:r w:rsidRPr="00EF0155">
        <w:rPr>
          <w:rFonts w:asciiTheme="minorHAnsi" w:hAnsiTheme="minorHAnsi" w:cstheme="minorHAnsi"/>
        </w:rPr>
        <w:t xml:space="preserve"> wrote in 2006 that the climate crisis was the most serious emergency that humans have ever faced and that it should be a top priority for all those who heed Christ’s call to justice.</w:t>
      </w:r>
      <w:r w:rsidRPr="00EF0155">
        <w:rPr>
          <w:rStyle w:val="FootnoteReference"/>
          <w:rFonts w:asciiTheme="minorHAnsi" w:hAnsiTheme="minorHAnsi" w:cstheme="minorHAnsi"/>
        </w:rPr>
        <w:footnoteReference w:id="68"/>
      </w:r>
      <w:r w:rsidR="00C25FC8" w:rsidRPr="00EF0155">
        <w:rPr>
          <w:rFonts w:asciiTheme="minorHAnsi" w:hAnsiTheme="minorHAnsi" w:cstheme="minorHAnsi"/>
        </w:rPr>
        <w:t xml:space="preserve"> </w:t>
      </w:r>
      <w:r w:rsidR="00C25FC8" w:rsidRPr="00EF0155">
        <w:rPr>
          <w:rFonts w:asciiTheme="minorHAnsi" w:hAnsiTheme="minorHAnsi" w:cstheme="minorHAnsi"/>
          <w:color w:val="212121"/>
        </w:rPr>
        <w:t xml:space="preserve">With this in mind </w:t>
      </w:r>
      <w:r w:rsidR="00C34757" w:rsidRPr="00EF0155">
        <w:rPr>
          <w:rFonts w:asciiTheme="minorHAnsi" w:hAnsiTheme="minorHAnsi" w:cstheme="minorHAnsi"/>
          <w:color w:val="212121"/>
        </w:rPr>
        <w:t>c</w:t>
      </w:r>
      <w:r w:rsidR="00094254" w:rsidRPr="00EF0155">
        <w:rPr>
          <w:rFonts w:asciiTheme="minorHAnsi" w:hAnsiTheme="minorHAnsi" w:cstheme="minorHAnsi"/>
          <w:color w:val="212121"/>
        </w:rPr>
        <w:t>onsider</w:t>
      </w:r>
      <w:r w:rsidR="00C34757" w:rsidRPr="00EF0155">
        <w:rPr>
          <w:rFonts w:asciiTheme="minorHAnsi" w:hAnsiTheme="minorHAnsi" w:cstheme="minorHAnsi"/>
          <w:color w:val="212121"/>
        </w:rPr>
        <w:t>ation will be given to</w:t>
      </w:r>
      <w:r w:rsidR="00094254" w:rsidRPr="00EF0155">
        <w:rPr>
          <w:rFonts w:asciiTheme="minorHAnsi" w:hAnsiTheme="minorHAnsi" w:cstheme="minorHAnsi"/>
          <w:color w:val="212121"/>
        </w:rPr>
        <w:t xml:space="preserve"> </w:t>
      </w:r>
      <w:r w:rsidR="00E84133" w:rsidRPr="00EF0155">
        <w:rPr>
          <w:rFonts w:asciiTheme="minorHAnsi" w:hAnsiTheme="minorHAnsi" w:cstheme="minorHAnsi"/>
          <w:color w:val="212121"/>
        </w:rPr>
        <w:t xml:space="preserve">a number of institutional </w:t>
      </w:r>
      <w:r w:rsidR="003D0CEC" w:rsidRPr="00EF0155">
        <w:rPr>
          <w:rFonts w:asciiTheme="minorHAnsi" w:hAnsiTheme="minorHAnsi" w:cstheme="minorHAnsi"/>
          <w:color w:val="212121"/>
        </w:rPr>
        <w:t xml:space="preserve">church </w:t>
      </w:r>
      <w:r w:rsidR="00E84133" w:rsidRPr="00EF0155">
        <w:rPr>
          <w:rFonts w:asciiTheme="minorHAnsi" w:hAnsiTheme="minorHAnsi" w:cstheme="minorHAnsi"/>
          <w:color w:val="212121"/>
        </w:rPr>
        <w:t>responses</w:t>
      </w:r>
      <w:r w:rsidR="005E71FD" w:rsidRPr="00EF0155">
        <w:rPr>
          <w:rFonts w:asciiTheme="minorHAnsi" w:hAnsiTheme="minorHAnsi" w:cstheme="minorHAnsi"/>
          <w:color w:val="212121"/>
        </w:rPr>
        <w:t xml:space="preserve"> </w:t>
      </w:r>
      <w:r w:rsidR="009E2F4B" w:rsidRPr="00EF0155">
        <w:rPr>
          <w:rFonts w:asciiTheme="minorHAnsi" w:hAnsiTheme="minorHAnsi" w:cstheme="minorHAnsi"/>
          <w:color w:val="212121"/>
        </w:rPr>
        <w:t xml:space="preserve">to the </w:t>
      </w:r>
      <w:r w:rsidR="003D0CEC" w:rsidRPr="00EF0155">
        <w:rPr>
          <w:rFonts w:asciiTheme="minorHAnsi" w:hAnsiTheme="minorHAnsi" w:cstheme="minorHAnsi"/>
          <w:color w:val="212121"/>
        </w:rPr>
        <w:t>harms caused by animal agriculture.</w:t>
      </w:r>
      <w:r w:rsidR="009E2F4B" w:rsidRPr="00EF0155">
        <w:rPr>
          <w:rFonts w:asciiTheme="minorHAnsi" w:hAnsiTheme="minorHAnsi" w:cstheme="minorHAnsi"/>
          <w:color w:val="212121"/>
        </w:rPr>
        <w:t xml:space="preserve"> </w:t>
      </w:r>
      <w:r w:rsidR="00465312" w:rsidRPr="00EF0155">
        <w:rPr>
          <w:rFonts w:asciiTheme="minorHAnsi" w:hAnsiTheme="minorHAnsi" w:cstheme="minorHAnsi"/>
          <w:color w:val="212121"/>
        </w:rPr>
        <w:t xml:space="preserve">Additionally I shall </w:t>
      </w:r>
      <w:r w:rsidR="00E74550" w:rsidRPr="00EF0155">
        <w:rPr>
          <w:rFonts w:asciiTheme="minorHAnsi" w:hAnsiTheme="minorHAnsi" w:cstheme="minorHAnsi"/>
          <w:color w:val="212121"/>
        </w:rPr>
        <w:t xml:space="preserve">also </w:t>
      </w:r>
      <w:r w:rsidR="00465312" w:rsidRPr="00EF0155">
        <w:rPr>
          <w:rFonts w:asciiTheme="minorHAnsi" w:hAnsiTheme="minorHAnsi" w:cstheme="minorHAnsi"/>
          <w:color w:val="212121"/>
        </w:rPr>
        <w:t>explore the emerging field of Ecotheology</w:t>
      </w:r>
      <w:r w:rsidR="00867AC9" w:rsidRPr="00EF0155">
        <w:rPr>
          <w:rFonts w:asciiTheme="minorHAnsi" w:hAnsiTheme="minorHAnsi" w:cstheme="minorHAnsi"/>
          <w:color w:val="212121"/>
        </w:rPr>
        <w:t xml:space="preserve"> as </w:t>
      </w:r>
      <w:r w:rsidR="00DC3A79" w:rsidRPr="00EF0155">
        <w:rPr>
          <w:rFonts w:asciiTheme="minorHAnsi" w:hAnsiTheme="minorHAnsi" w:cstheme="minorHAnsi"/>
          <w:color w:val="212121"/>
        </w:rPr>
        <w:t>Christians</w:t>
      </w:r>
      <w:r w:rsidR="00867AC9" w:rsidRPr="00EF0155">
        <w:rPr>
          <w:rFonts w:asciiTheme="minorHAnsi" w:hAnsiTheme="minorHAnsi" w:cstheme="minorHAnsi"/>
          <w:color w:val="212121"/>
        </w:rPr>
        <w:t xml:space="preserve"> search for</w:t>
      </w:r>
      <w:r w:rsidR="004965D7" w:rsidRPr="00EF0155">
        <w:rPr>
          <w:rFonts w:asciiTheme="minorHAnsi" w:hAnsiTheme="minorHAnsi" w:cstheme="minorHAnsi"/>
          <w:color w:val="212121"/>
        </w:rPr>
        <w:t xml:space="preserve"> scriptural </w:t>
      </w:r>
      <w:r w:rsidR="00967D87" w:rsidRPr="00EF0155">
        <w:rPr>
          <w:rFonts w:asciiTheme="minorHAnsi" w:hAnsiTheme="minorHAnsi" w:cstheme="minorHAnsi"/>
          <w:color w:val="212121"/>
        </w:rPr>
        <w:t xml:space="preserve"> </w:t>
      </w:r>
      <w:r w:rsidR="004A6913" w:rsidRPr="00EF0155">
        <w:rPr>
          <w:rFonts w:asciiTheme="minorHAnsi" w:hAnsiTheme="minorHAnsi" w:cstheme="minorHAnsi"/>
          <w:color w:val="212121"/>
        </w:rPr>
        <w:t>justifications</w:t>
      </w:r>
      <w:r w:rsidR="0030524E" w:rsidRPr="00EF0155">
        <w:rPr>
          <w:rFonts w:asciiTheme="minorHAnsi" w:hAnsiTheme="minorHAnsi" w:cstheme="minorHAnsi"/>
          <w:color w:val="212121"/>
        </w:rPr>
        <w:t xml:space="preserve"> to enable</w:t>
      </w:r>
      <w:r w:rsidR="00D10FEF" w:rsidRPr="00EF0155">
        <w:rPr>
          <w:rFonts w:asciiTheme="minorHAnsi" w:hAnsiTheme="minorHAnsi" w:cstheme="minorHAnsi"/>
          <w:color w:val="212121"/>
        </w:rPr>
        <w:t xml:space="preserve"> </w:t>
      </w:r>
      <w:r w:rsidR="00EA6161">
        <w:rPr>
          <w:rFonts w:asciiTheme="minorHAnsi" w:hAnsiTheme="minorHAnsi" w:cstheme="minorHAnsi"/>
          <w:color w:val="212121"/>
        </w:rPr>
        <w:t>Christianity to reframe its</w:t>
      </w:r>
      <w:r w:rsidR="008B31D6" w:rsidRPr="00EF0155">
        <w:rPr>
          <w:rFonts w:asciiTheme="minorHAnsi" w:hAnsiTheme="minorHAnsi" w:cstheme="minorHAnsi"/>
          <w:color w:val="212121"/>
        </w:rPr>
        <w:t xml:space="preserve"> </w:t>
      </w:r>
      <w:r w:rsidR="00FD2531" w:rsidRPr="00EF0155">
        <w:rPr>
          <w:rFonts w:asciiTheme="minorHAnsi" w:hAnsiTheme="minorHAnsi" w:cstheme="minorHAnsi"/>
          <w:color w:val="212121"/>
        </w:rPr>
        <w:t>environmental credentials.</w:t>
      </w:r>
    </w:p>
    <w:p w14:paraId="633BA76B" w14:textId="76D73631" w:rsidR="0023701A" w:rsidRPr="00EF0155" w:rsidRDefault="00AF42BB" w:rsidP="00C202FC">
      <w:pPr>
        <w:pStyle w:val="p"/>
        <w:spacing w:before="400" w:beforeAutospacing="0" w:after="400" w:afterAutospacing="0" w:line="360" w:lineRule="auto"/>
        <w:rPr>
          <w:rFonts w:asciiTheme="minorHAnsi" w:hAnsiTheme="minorHAnsi" w:cstheme="minorHAnsi"/>
          <w:color w:val="212121"/>
          <w:u w:val="single"/>
        </w:rPr>
      </w:pPr>
      <w:r w:rsidRPr="00EF0155">
        <w:rPr>
          <w:rFonts w:asciiTheme="minorHAnsi" w:hAnsiTheme="minorHAnsi" w:cstheme="minorHAnsi"/>
          <w:color w:val="212121"/>
        </w:rPr>
        <w:t xml:space="preserve">To do this requires </w:t>
      </w:r>
      <w:r w:rsidR="006E7954" w:rsidRPr="00EF0155">
        <w:rPr>
          <w:rFonts w:asciiTheme="minorHAnsi" w:hAnsiTheme="minorHAnsi" w:cstheme="minorHAnsi"/>
          <w:color w:val="212121"/>
        </w:rPr>
        <w:t>a</w:t>
      </w:r>
      <w:r w:rsidRPr="00EF0155">
        <w:rPr>
          <w:rFonts w:asciiTheme="minorHAnsi" w:hAnsiTheme="minorHAnsi" w:cstheme="minorHAnsi"/>
          <w:color w:val="212121"/>
        </w:rPr>
        <w:t xml:space="preserve"> brief </w:t>
      </w:r>
      <w:r w:rsidR="00603B23" w:rsidRPr="00EF0155">
        <w:rPr>
          <w:rFonts w:asciiTheme="minorHAnsi" w:hAnsiTheme="minorHAnsi" w:cstheme="minorHAnsi"/>
          <w:color w:val="212121"/>
        </w:rPr>
        <w:t>reflection</w:t>
      </w:r>
      <w:r w:rsidRPr="00EF0155">
        <w:rPr>
          <w:rFonts w:asciiTheme="minorHAnsi" w:hAnsiTheme="minorHAnsi" w:cstheme="minorHAnsi"/>
          <w:color w:val="212121"/>
        </w:rPr>
        <w:t xml:space="preserve"> </w:t>
      </w:r>
      <w:r w:rsidR="00587F47" w:rsidRPr="00EF0155">
        <w:rPr>
          <w:rFonts w:asciiTheme="minorHAnsi" w:hAnsiTheme="minorHAnsi" w:cstheme="minorHAnsi"/>
          <w:color w:val="212121"/>
        </w:rPr>
        <w:t>upon</w:t>
      </w:r>
      <w:r w:rsidRPr="00EF0155">
        <w:rPr>
          <w:rFonts w:asciiTheme="minorHAnsi" w:hAnsiTheme="minorHAnsi" w:cstheme="minorHAnsi"/>
          <w:color w:val="212121"/>
        </w:rPr>
        <w:t xml:space="preserve"> </w:t>
      </w:r>
      <w:r w:rsidR="00244FC8" w:rsidRPr="00EF0155">
        <w:rPr>
          <w:rFonts w:asciiTheme="minorHAnsi" w:hAnsiTheme="minorHAnsi" w:cstheme="minorHAnsi"/>
          <w:color w:val="212121"/>
        </w:rPr>
        <w:t xml:space="preserve">how religions are structured. </w:t>
      </w:r>
      <w:r w:rsidR="000856E3" w:rsidRPr="00EF0155">
        <w:rPr>
          <w:rFonts w:asciiTheme="minorHAnsi" w:hAnsiTheme="minorHAnsi" w:cstheme="minorHAnsi"/>
          <w:color w:val="212121"/>
        </w:rPr>
        <w:t xml:space="preserve">Ninian Smart provides </w:t>
      </w:r>
      <w:r w:rsidR="00C56AE6" w:rsidRPr="00EF0155">
        <w:rPr>
          <w:rFonts w:asciiTheme="minorHAnsi" w:hAnsiTheme="minorHAnsi" w:cstheme="minorHAnsi"/>
          <w:color w:val="212121"/>
        </w:rPr>
        <w:t xml:space="preserve">theoretical </w:t>
      </w:r>
      <w:r w:rsidR="000856E3" w:rsidRPr="00EF0155">
        <w:rPr>
          <w:rFonts w:asciiTheme="minorHAnsi" w:hAnsiTheme="minorHAnsi" w:cstheme="minorHAnsi"/>
          <w:color w:val="212121"/>
        </w:rPr>
        <w:t xml:space="preserve">guidance </w:t>
      </w:r>
      <w:r w:rsidR="004F0395" w:rsidRPr="00EF0155">
        <w:rPr>
          <w:rFonts w:asciiTheme="minorHAnsi" w:hAnsiTheme="minorHAnsi" w:cstheme="minorHAnsi"/>
          <w:color w:val="212121"/>
        </w:rPr>
        <w:t>regarding this</w:t>
      </w:r>
      <w:r w:rsidR="008A6932" w:rsidRPr="00EF0155">
        <w:rPr>
          <w:rFonts w:asciiTheme="minorHAnsi" w:hAnsiTheme="minorHAnsi" w:cstheme="minorHAnsi"/>
          <w:color w:val="212121"/>
        </w:rPr>
        <w:t xml:space="preserve"> </w:t>
      </w:r>
      <w:r w:rsidR="004F0395" w:rsidRPr="00EF0155">
        <w:rPr>
          <w:rFonts w:asciiTheme="minorHAnsi" w:hAnsiTheme="minorHAnsi" w:cstheme="minorHAnsi"/>
          <w:color w:val="212121"/>
        </w:rPr>
        <w:t xml:space="preserve">in </w:t>
      </w:r>
      <w:r w:rsidR="009040DF" w:rsidRPr="00EF0155">
        <w:rPr>
          <w:rFonts w:asciiTheme="minorHAnsi" w:hAnsiTheme="minorHAnsi" w:cstheme="minorHAnsi"/>
          <w:color w:val="212121"/>
        </w:rPr>
        <w:t>his ‘</w:t>
      </w:r>
      <w:r w:rsidR="009040DF" w:rsidRPr="00EF0155">
        <w:rPr>
          <w:rFonts w:asciiTheme="minorHAnsi" w:hAnsiTheme="minorHAnsi" w:cstheme="minorHAnsi"/>
          <w:i/>
          <w:iCs/>
          <w:color w:val="212121"/>
        </w:rPr>
        <w:t xml:space="preserve">Dimensions of </w:t>
      </w:r>
      <w:r w:rsidR="00AB3530" w:rsidRPr="00EF0155">
        <w:rPr>
          <w:rFonts w:asciiTheme="minorHAnsi" w:hAnsiTheme="minorHAnsi" w:cstheme="minorHAnsi"/>
          <w:i/>
          <w:iCs/>
          <w:color w:val="212121"/>
        </w:rPr>
        <w:t>the Sacred</w:t>
      </w:r>
      <w:r w:rsidR="00CD32DD" w:rsidRPr="00EF0155">
        <w:rPr>
          <w:rFonts w:asciiTheme="minorHAnsi" w:hAnsiTheme="minorHAnsi" w:cstheme="minorHAnsi"/>
          <w:i/>
          <w:iCs/>
          <w:color w:val="212121"/>
        </w:rPr>
        <w:t>: An Anatomy Of The World’s Beliefs</w:t>
      </w:r>
      <w:r w:rsidR="009040DF" w:rsidRPr="00EF0155">
        <w:rPr>
          <w:rFonts w:asciiTheme="minorHAnsi" w:hAnsiTheme="minorHAnsi" w:cstheme="minorHAnsi"/>
          <w:i/>
          <w:iCs/>
          <w:color w:val="212121"/>
        </w:rPr>
        <w:t>’</w:t>
      </w:r>
      <w:r w:rsidR="004F0395" w:rsidRPr="00EF0155">
        <w:rPr>
          <w:rFonts w:asciiTheme="minorHAnsi" w:hAnsiTheme="minorHAnsi" w:cstheme="minorHAnsi"/>
          <w:color w:val="212121"/>
        </w:rPr>
        <w:t>.</w:t>
      </w:r>
      <w:r w:rsidR="004F0395" w:rsidRPr="00EF0155">
        <w:rPr>
          <w:rStyle w:val="FootnoteReference"/>
          <w:rFonts w:asciiTheme="minorHAnsi" w:hAnsiTheme="minorHAnsi" w:cstheme="minorHAnsi"/>
          <w:color w:val="212121"/>
        </w:rPr>
        <w:footnoteReference w:id="69"/>
      </w:r>
      <w:r w:rsidR="009040DF" w:rsidRPr="00EF0155">
        <w:rPr>
          <w:rFonts w:asciiTheme="minorHAnsi" w:hAnsiTheme="minorHAnsi" w:cstheme="minorHAnsi"/>
          <w:color w:val="212121"/>
        </w:rPr>
        <w:t xml:space="preserve"> </w:t>
      </w:r>
      <w:r w:rsidR="00E4767B" w:rsidRPr="00EF0155">
        <w:rPr>
          <w:rFonts w:asciiTheme="minorHAnsi" w:hAnsiTheme="minorHAnsi" w:cstheme="minorHAnsi"/>
          <w:color w:val="212121"/>
        </w:rPr>
        <w:t>T</w:t>
      </w:r>
      <w:r w:rsidR="009040DF" w:rsidRPr="00EF0155">
        <w:rPr>
          <w:rFonts w:asciiTheme="minorHAnsi" w:hAnsiTheme="minorHAnsi" w:cstheme="minorHAnsi"/>
          <w:color w:val="212121"/>
        </w:rPr>
        <w:t xml:space="preserve">he ‘doctrinal’ dimension provides guidance, structure, and clarity regarding what a particular religion </w:t>
      </w:r>
      <w:r w:rsidR="006B0299">
        <w:rPr>
          <w:rFonts w:asciiTheme="minorHAnsi" w:hAnsiTheme="minorHAnsi" w:cstheme="minorHAnsi"/>
          <w:color w:val="212121"/>
        </w:rPr>
        <w:t>believes</w:t>
      </w:r>
      <w:r w:rsidR="009040DF" w:rsidRPr="00EF0155">
        <w:rPr>
          <w:rFonts w:asciiTheme="minorHAnsi" w:hAnsiTheme="minorHAnsi" w:cstheme="minorHAnsi"/>
          <w:color w:val="212121"/>
        </w:rPr>
        <w:t>.</w:t>
      </w:r>
      <w:r w:rsidR="009040DF" w:rsidRPr="00EF0155">
        <w:rPr>
          <w:rStyle w:val="FootnoteReference"/>
          <w:rFonts w:asciiTheme="minorHAnsi" w:hAnsiTheme="minorHAnsi" w:cstheme="minorHAnsi"/>
          <w:color w:val="212121"/>
        </w:rPr>
        <w:footnoteReference w:id="70"/>
      </w:r>
      <w:r w:rsidR="009040DF" w:rsidRPr="00EF0155">
        <w:rPr>
          <w:rFonts w:asciiTheme="minorHAnsi" w:hAnsiTheme="minorHAnsi" w:cstheme="minorHAnsi"/>
          <w:color w:val="212121"/>
        </w:rPr>
        <w:t xml:space="preserve"> For instance the ‘Catechism of the Catholic Church’ is regarded as the doctrinal reference point for Catholics in all matters of principle.</w:t>
      </w:r>
      <w:r w:rsidR="009040DF" w:rsidRPr="00EF0155">
        <w:rPr>
          <w:rStyle w:val="FootnoteReference"/>
          <w:rFonts w:asciiTheme="minorHAnsi" w:hAnsiTheme="minorHAnsi" w:cstheme="minorHAnsi"/>
          <w:color w:val="212121"/>
        </w:rPr>
        <w:footnoteReference w:id="71"/>
      </w:r>
      <w:r w:rsidR="009040DF" w:rsidRPr="00EF0155">
        <w:rPr>
          <w:rFonts w:asciiTheme="minorHAnsi" w:hAnsiTheme="minorHAnsi" w:cstheme="minorHAnsi"/>
          <w:color w:val="212121"/>
        </w:rPr>
        <w:t xml:space="preserve"> Smart suggests doctrines may be sourced from core texts, from the religious experience of the founder, or from the governance structures of the individual institution. </w:t>
      </w:r>
      <w:r w:rsidR="009040DF" w:rsidRPr="00EF0155">
        <w:rPr>
          <w:rFonts w:asciiTheme="minorHAnsi" w:hAnsiTheme="minorHAnsi" w:cstheme="minorHAnsi"/>
        </w:rPr>
        <w:t xml:space="preserve">Caroline Franks Davis suggests that it is  the founding experience of the originator that is the </w:t>
      </w:r>
      <w:r w:rsidR="007D1DF0" w:rsidRPr="00EF0155">
        <w:rPr>
          <w:rFonts w:asciiTheme="minorHAnsi" w:hAnsiTheme="minorHAnsi" w:cstheme="minorHAnsi"/>
        </w:rPr>
        <w:t xml:space="preserve">most </w:t>
      </w:r>
      <w:r w:rsidR="009040DF" w:rsidRPr="00EF0155">
        <w:rPr>
          <w:rFonts w:asciiTheme="minorHAnsi" w:hAnsiTheme="minorHAnsi" w:cstheme="minorHAnsi"/>
        </w:rPr>
        <w:t xml:space="preserve">substantive factor in its </w:t>
      </w:r>
      <w:r w:rsidR="009040DF" w:rsidRPr="00EF0155">
        <w:rPr>
          <w:rFonts w:asciiTheme="minorHAnsi" w:hAnsiTheme="minorHAnsi" w:cstheme="minorHAnsi"/>
        </w:rPr>
        <w:lastRenderedPageBreak/>
        <w:t>compilation.</w:t>
      </w:r>
      <w:r w:rsidR="009040DF" w:rsidRPr="00EF0155">
        <w:rPr>
          <w:rStyle w:val="FootnoteReference"/>
          <w:rFonts w:asciiTheme="minorHAnsi" w:hAnsiTheme="minorHAnsi" w:cstheme="minorHAnsi"/>
        </w:rPr>
        <w:footnoteReference w:id="72"/>
      </w:r>
      <w:r w:rsidR="009040DF" w:rsidRPr="00EF0155">
        <w:rPr>
          <w:rFonts w:asciiTheme="minorHAnsi" w:hAnsiTheme="minorHAnsi" w:cstheme="minorHAnsi"/>
        </w:rPr>
        <w:t xml:space="preserve"> </w:t>
      </w:r>
      <w:r w:rsidR="009040DF" w:rsidRPr="00EF0155">
        <w:rPr>
          <w:rFonts w:asciiTheme="minorHAnsi" w:hAnsiTheme="minorHAnsi" w:cstheme="minorHAnsi"/>
          <w:color w:val="212121"/>
        </w:rPr>
        <w:t xml:space="preserve">The ethical and legal dimension is closely correlated to doctrine given it frames the associated moral imperatives </w:t>
      </w:r>
      <w:r w:rsidR="00E43970" w:rsidRPr="00EF0155">
        <w:rPr>
          <w:rFonts w:asciiTheme="minorHAnsi" w:hAnsiTheme="minorHAnsi" w:cstheme="minorHAnsi"/>
          <w:color w:val="212121"/>
        </w:rPr>
        <w:t xml:space="preserve">for </w:t>
      </w:r>
      <w:r w:rsidR="009040DF" w:rsidRPr="00EF0155">
        <w:rPr>
          <w:rFonts w:asciiTheme="minorHAnsi" w:hAnsiTheme="minorHAnsi" w:cstheme="minorHAnsi"/>
          <w:color w:val="212121"/>
        </w:rPr>
        <w:t>the religion in question.</w:t>
      </w:r>
      <w:r w:rsidR="00712C67" w:rsidRPr="00EF0155">
        <w:rPr>
          <w:rStyle w:val="FootnoteReference"/>
          <w:rFonts w:asciiTheme="minorHAnsi" w:hAnsiTheme="minorHAnsi" w:cstheme="minorHAnsi"/>
          <w:color w:val="212121"/>
        </w:rPr>
        <w:footnoteReference w:id="73"/>
      </w:r>
      <w:r w:rsidR="009040DF" w:rsidRPr="00EF0155">
        <w:rPr>
          <w:rFonts w:asciiTheme="minorHAnsi" w:hAnsiTheme="minorHAnsi" w:cstheme="minorHAnsi"/>
          <w:color w:val="212121"/>
        </w:rPr>
        <w:t xml:space="preserve"> Together the</w:t>
      </w:r>
      <w:r w:rsidR="007A50AB" w:rsidRPr="00EF0155">
        <w:rPr>
          <w:rFonts w:asciiTheme="minorHAnsi" w:hAnsiTheme="minorHAnsi" w:cstheme="minorHAnsi"/>
          <w:color w:val="212121"/>
        </w:rPr>
        <w:t>se dimensions</w:t>
      </w:r>
      <w:r w:rsidR="009040DF" w:rsidRPr="00EF0155">
        <w:rPr>
          <w:rFonts w:asciiTheme="minorHAnsi" w:hAnsiTheme="minorHAnsi" w:cstheme="minorHAnsi"/>
          <w:color w:val="212121"/>
        </w:rPr>
        <w:t xml:space="preserve"> provide definitive answers regarding how an institution expects its adherents to conduct themselves.</w:t>
      </w:r>
    </w:p>
    <w:p w14:paraId="2F95563F" w14:textId="0747A124" w:rsidR="004306B6" w:rsidRPr="00EF0155" w:rsidRDefault="004A20B9" w:rsidP="00C202FC">
      <w:pPr>
        <w:spacing w:line="360" w:lineRule="auto"/>
        <w:rPr>
          <w:rFonts w:asciiTheme="minorHAnsi" w:hAnsiTheme="minorHAnsi" w:cstheme="minorHAnsi"/>
          <w:color w:val="212121"/>
        </w:rPr>
      </w:pPr>
      <w:r w:rsidRPr="00EF0155">
        <w:rPr>
          <w:rFonts w:asciiTheme="minorHAnsi" w:hAnsiTheme="minorHAnsi" w:cstheme="minorHAnsi"/>
          <w:color w:val="212121"/>
        </w:rPr>
        <w:t xml:space="preserve">There is one additional </w:t>
      </w:r>
      <w:r w:rsidR="0024028E" w:rsidRPr="00EF0155">
        <w:rPr>
          <w:rFonts w:asciiTheme="minorHAnsi" w:hAnsiTheme="minorHAnsi" w:cstheme="minorHAnsi"/>
          <w:color w:val="212121"/>
        </w:rPr>
        <w:t>consideratio</w:t>
      </w:r>
      <w:r w:rsidR="00C74572" w:rsidRPr="00EF0155">
        <w:rPr>
          <w:rFonts w:asciiTheme="minorHAnsi" w:hAnsiTheme="minorHAnsi" w:cstheme="minorHAnsi"/>
          <w:color w:val="212121"/>
        </w:rPr>
        <w:t>n here</w:t>
      </w:r>
      <w:r w:rsidRPr="00EF0155">
        <w:rPr>
          <w:rFonts w:asciiTheme="minorHAnsi" w:hAnsiTheme="minorHAnsi" w:cstheme="minorHAnsi"/>
          <w:color w:val="212121"/>
        </w:rPr>
        <w:t xml:space="preserve">. The </w:t>
      </w:r>
      <w:r w:rsidR="00407F72" w:rsidRPr="00EF0155">
        <w:rPr>
          <w:rFonts w:asciiTheme="minorHAnsi" w:hAnsiTheme="minorHAnsi" w:cstheme="minorHAnsi"/>
          <w:color w:val="212121"/>
        </w:rPr>
        <w:t xml:space="preserve">Mythological Dimension </w:t>
      </w:r>
      <w:r w:rsidR="002F56D4" w:rsidRPr="00EF0155">
        <w:rPr>
          <w:rFonts w:asciiTheme="minorHAnsi" w:hAnsiTheme="minorHAnsi" w:cstheme="minorHAnsi"/>
          <w:color w:val="212121"/>
        </w:rPr>
        <w:t xml:space="preserve">describes the storytelling aspects of </w:t>
      </w:r>
      <w:r w:rsidR="00584CE1" w:rsidRPr="00EF0155">
        <w:rPr>
          <w:rFonts w:asciiTheme="minorHAnsi" w:hAnsiTheme="minorHAnsi" w:cstheme="minorHAnsi"/>
          <w:color w:val="212121"/>
        </w:rPr>
        <w:t xml:space="preserve">a </w:t>
      </w:r>
      <w:r w:rsidR="00A63A9A" w:rsidRPr="00EF0155">
        <w:rPr>
          <w:rFonts w:asciiTheme="minorHAnsi" w:hAnsiTheme="minorHAnsi" w:cstheme="minorHAnsi"/>
          <w:color w:val="212121"/>
        </w:rPr>
        <w:t>religion</w:t>
      </w:r>
      <w:r w:rsidR="00FC4B8C" w:rsidRPr="00EF0155">
        <w:rPr>
          <w:rFonts w:asciiTheme="minorHAnsi" w:hAnsiTheme="minorHAnsi" w:cstheme="minorHAnsi"/>
          <w:color w:val="212121"/>
        </w:rPr>
        <w:t xml:space="preserve"> </w:t>
      </w:r>
      <w:r w:rsidR="00AC449B" w:rsidRPr="00EF0155">
        <w:rPr>
          <w:rFonts w:asciiTheme="minorHAnsi" w:hAnsiTheme="minorHAnsi" w:cstheme="minorHAnsi"/>
          <w:color w:val="212121"/>
        </w:rPr>
        <w:t>in particular relating to the early history of a people.</w:t>
      </w:r>
      <w:r w:rsidR="00E95237" w:rsidRPr="00EF0155">
        <w:rPr>
          <w:rStyle w:val="FootnoteReference"/>
          <w:rFonts w:asciiTheme="minorHAnsi" w:hAnsiTheme="minorHAnsi" w:cstheme="minorHAnsi"/>
          <w:color w:val="212121"/>
        </w:rPr>
        <w:footnoteReference w:id="74"/>
      </w:r>
      <w:r w:rsidR="00AC449B" w:rsidRPr="00EF0155">
        <w:rPr>
          <w:rFonts w:asciiTheme="minorHAnsi" w:hAnsiTheme="minorHAnsi" w:cstheme="minorHAnsi"/>
          <w:color w:val="212121"/>
        </w:rPr>
        <w:t xml:space="preserve"> </w:t>
      </w:r>
      <w:r w:rsidR="004E30CC" w:rsidRPr="00EF0155">
        <w:rPr>
          <w:rFonts w:asciiTheme="minorHAnsi" w:hAnsiTheme="minorHAnsi" w:cstheme="minorHAnsi"/>
          <w:color w:val="212121"/>
        </w:rPr>
        <w:t>T</w:t>
      </w:r>
      <w:r w:rsidR="005A6C99" w:rsidRPr="00EF0155">
        <w:rPr>
          <w:rFonts w:asciiTheme="minorHAnsi" w:hAnsiTheme="minorHAnsi" w:cstheme="minorHAnsi"/>
          <w:color w:val="212121"/>
        </w:rPr>
        <w:t xml:space="preserve">he </w:t>
      </w:r>
      <w:r w:rsidR="00773930" w:rsidRPr="00EF0155">
        <w:rPr>
          <w:rFonts w:asciiTheme="minorHAnsi" w:hAnsiTheme="minorHAnsi" w:cstheme="minorHAnsi"/>
          <w:color w:val="212121"/>
        </w:rPr>
        <w:t xml:space="preserve">Christian creation story is </w:t>
      </w:r>
      <w:r w:rsidR="00D42DC9" w:rsidRPr="00EF0155">
        <w:rPr>
          <w:rFonts w:asciiTheme="minorHAnsi" w:hAnsiTheme="minorHAnsi" w:cstheme="minorHAnsi"/>
          <w:color w:val="212121"/>
        </w:rPr>
        <w:t xml:space="preserve">naturally </w:t>
      </w:r>
      <w:r w:rsidR="009E7342" w:rsidRPr="00EF0155">
        <w:rPr>
          <w:rFonts w:asciiTheme="minorHAnsi" w:hAnsiTheme="minorHAnsi" w:cstheme="minorHAnsi"/>
          <w:color w:val="212121"/>
        </w:rPr>
        <w:t>one</w:t>
      </w:r>
      <w:r w:rsidR="00773930" w:rsidRPr="00EF0155">
        <w:rPr>
          <w:rFonts w:asciiTheme="minorHAnsi" w:hAnsiTheme="minorHAnsi" w:cstheme="minorHAnsi"/>
          <w:color w:val="212121"/>
        </w:rPr>
        <w:t xml:space="preserve"> example of this</w:t>
      </w:r>
      <w:r w:rsidR="009E7342" w:rsidRPr="00EF0155">
        <w:rPr>
          <w:rFonts w:asciiTheme="minorHAnsi" w:hAnsiTheme="minorHAnsi" w:cstheme="minorHAnsi"/>
          <w:color w:val="212121"/>
        </w:rPr>
        <w:t xml:space="preserve">. </w:t>
      </w:r>
      <w:r w:rsidR="007A57B2" w:rsidRPr="00EF0155">
        <w:rPr>
          <w:rFonts w:asciiTheme="minorHAnsi" w:hAnsiTheme="minorHAnsi" w:cstheme="minorHAnsi"/>
          <w:color w:val="212121"/>
        </w:rPr>
        <w:t xml:space="preserve">Though such stories are categorised as myths this does not mean they are necessarily untrue. </w:t>
      </w:r>
      <w:r w:rsidR="003F090B">
        <w:rPr>
          <w:rFonts w:asciiTheme="minorHAnsi" w:hAnsiTheme="minorHAnsi" w:cstheme="minorHAnsi"/>
          <w:color w:val="212121"/>
        </w:rPr>
        <w:t>The</w:t>
      </w:r>
      <w:r w:rsidR="00C61C9B" w:rsidRPr="00EF0155">
        <w:rPr>
          <w:rFonts w:asciiTheme="minorHAnsi" w:hAnsiTheme="minorHAnsi" w:cstheme="minorHAnsi"/>
          <w:color w:val="212121"/>
        </w:rPr>
        <w:t xml:space="preserve"> stories are </w:t>
      </w:r>
      <w:r w:rsidR="00344D5F" w:rsidRPr="00EF0155">
        <w:rPr>
          <w:rFonts w:asciiTheme="minorHAnsi" w:hAnsiTheme="minorHAnsi" w:cstheme="minorHAnsi"/>
          <w:color w:val="212121"/>
        </w:rPr>
        <w:t xml:space="preserve">always allegorical with the listener </w:t>
      </w:r>
      <w:r w:rsidR="00241F5C" w:rsidRPr="00EF0155">
        <w:rPr>
          <w:rFonts w:asciiTheme="minorHAnsi" w:hAnsiTheme="minorHAnsi" w:cstheme="minorHAnsi"/>
          <w:color w:val="212121"/>
        </w:rPr>
        <w:t>left to discern the</w:t>
      </w:r>
      <w:r w:rsidR="00042E57" w:rsidRPr="00EF0155">
        <w:rPr>
          <w:rFonts w:asciiTheme="minorHAnsi" w:hAnsiTheme="minorHAnsi" w:cstheme="minorHAnsi"/>
          <w:color w:val="212121"/>
        </w:rPr>
        <w:t xml:space="preserve"> teaching. </w:t>
      </w:r>
      <w:r w:rsidR="00E10208" w:rsidRPr="00EF0155">
        <w:rPr>
          <w:rFonts w:asciiTheme="minorHAnsi" w:hAnsiTheme="minorHAnsi" w:cstheme="minorHAnsi"/>
          <w:color w:val="212121"/>
        </w:rPr>
        <w:t xml:space="preserve">As we have seen with the </w:t>
      </w:r>
      <w:r w:rsidR="009E5CFB" w:rsidRPr="00EF0155">
        <w:rPr>
          <w:rFonts w:asciiTheme="minorHAnsi" w:hAnsiTheme="minorHAnsi" w:cstheme="minorHAnsi"/>
          <w:color w:val="212121"/>
        </w:rPr>
        <w:t xml:space="preserve">Genesis texts, </w:t>
      </w:r>
      <w:r w:rsidR="00AC6046">
        <w:rPr>
          <w:rFonts w:asciiTheme="minorHAnsi" w:hAnsiTheme="minorHAnsi" w:cstheme="minorHAnsi"/>
          <w:color w:val="212121"/>
        </w:rPr>
        <w:t xml:space="preserve">they </w:t>
      </w:r>
      <w:r w:rsidR="00E533E4" w:rsidRPr="00EF0155">
        <w:rPr>
          <w:rFonts w:asciiTheme="minorHAnsi" w:hAnsiTheme="minorHAnsi" w:cstheme="minorHAnsi"/>
          <w:color w:val="212121"/>
        </w:rPr>
        <w:t>may eventually become secularised and</w:t>
      </w:r>
      <w:r w:rsidR="006B49DF" w:rsidRPr="00EF0155">
        <w:rPr>
          <w:rFonts w:asciiTheme="minorHAnsi" w:hAnsiTheme="minorHAnsi" w:cstheme="minorHAnsi"/>
          <w:color w:val="212121"/>
        </w:rPr>
        <w:t xml:space="preserve"> transformed into</w:t>
      </w:r>
      <w:r w:rsidR="004A6E71" w:rsidRPr="00EF0155">
        <w:rPr>
          <w:rFonts w:asciiTheme="minorHAnsi" w:hAnsiTheme="minorHAnsi" w:cstheme="minorHAnsi"/>
          <w:color w:val="212121"/>
        </w:rPr>
        <w:t xml:space="preserve"> societal norms</w:t>
      </w:r>
      <w:r w:rsidR="001940B8" w:rsidRPr="00EF0155">
        <w:rPr>
          <w:rFonts w:asciiTheme="minorHAnsi" w:hAnsiTheme="minorHAnsi" w:cstheme="minorHAnsi"/>
          <w:color w:val="212121"/>
        </w:rPr>
        <w:t>.</w:t>
      </w:r>
      <w:r w:rsidR="00DC526C" w:rsidRPr="00EF0155">
        <w:rPr>
          <w:rFonts w:asciiTheme="minorHAnsi" w:hAnsiTheme="minorHAnsi" w:cstheme="minorHAnsi"/>
          <w:color w:val="212121"/>
        </w:rPr>
        <w:t xml:space="preserve"> The </w:t>
      </w:r>
      <w:r w:rsidR="0073373C" w:rsidRPr="00EF0155">
        <w:rPr>
          <w:rFonts w:asciiTheme="minorHAnsi" w:hAnsiTheme="minorHAnsi" w:cstheme="minorHAnsi"/>
          <w:color w:val="212121"/>
        </w:rPr>
        <w:t>‘P</w:t>
      </w:r>
      <w:r w:rsidR="00DC526C" w:rsidRPr="00EF0155">
        <w:rPr>
          <w:rFonts w:asciiTheme="minorHAnsi" w:hAnsiTheme="minorHAnsi" w:cstheme="minorHAnsi"/>
          <w:color w:val="212121"/>
        </w:rPr>
        <w:t xml:space="preserve">arable of the </w:t>
      </w:r>
      <w:r w:rsidR="0073373C" w:rsidRPr="00EF0155">
        <w:rPr>
          <w:rFonts w:asciiTheme="minorHAnsi" w:hAnsiTheme="minorHAnsi" w:cstheme="minorHAnsi"/>
          <w:color w:val="212121"/>
        </w:rPr>
        <w:t>T</w:t>
      </w:r>
      <w:r w:rsidR="00DC526C" w:rsidRPr="00EF0155">
        <w:rPr>
          <w:rFonts w:asciiTheme="minorHAnsi" w:hAnsiTheme="minorHAnsi" w:cstheme="minorHAnsi"/>
          <w:color w:val="212121"/>
        </w:rPr>
        <w:t>alents</w:t>
      </w:r>
      <w:r w:rsidR="0073373C" w:rsidRPr="00EF0155">
        <w:rPr>
          <w:rFonts w:asciiTheme="minorHAnsi" w:hAnsiTheme="minorHAnsi" w:cstheme="minorHAnsi"/>
          <w:color w:val="212121"/>
        </w:rPr>
        <w:t>’</w:t>
      </w:r>
      <w:r w:rsidR="00DC526C" w:rsidRPr="00EF0155">
        <w:rPr>
          <w:rFonts w:asciiTheme="minorHAnsi" w:hAnsiTheme="minorHAnsi" w:cstheme="minorHAnsi"/>
          <w:color w:val="212121"/>
        </w:rPr>
        <w:t xml:space="preserve"> for instance is frequently </w:t>
      </w:r>
      <w:r w:rsidR="00EC1C4F" w:rsidRPr="00EF0155">
        <w:rPr>
          <w:rFonts w:asciiTheme="minorHAnsi" w:hAnsiTheme="minorHAnsi" w:cstheme="minorHAnsi"/>
          <w:color w:val="212121"/>
        </w:rPr>
        <w:t xml:space="preserve">indirectly </w:t>
      </w:r>
      <w:r w:rsidR="00DC526C" w:rsidRPr="00EF0155">
        <w:rPr>
          <w:rFonts w:asciiTheme="minorHAnsi" w:hAnsiTheme="minorHAnsi" w:cstheme="minorHAnsi"/>
          <w:color w:val="212121"/>
        </w:rPr>
        <w:t xml:space="preserve">referenced in </w:t>
      </w:r>
      <w:r w:rsidR="00DC78B2" w:rsidRPr="00EF0155">
        <w:rPr>
          <w:rFonts w:asciiTheme="minorHAnsi" w:hAnsiTheme="minorHAnsi" w:cstheme="minorHAnsi"/>
          <w:color w:val="212121"/>
        </w:rPr>
        <w:t>corporate life</w:t>
      </w:r>
      <w:r w:rsidR="00E4767B" w:rsidRPr="00EF0155">
        <w:rPr>
          <w:rFonts w:asciiTheme="minorHAnsi" w:hAnsiTheme="minorHAnsi" w:cstheme="minorHAnsi"/>
          <w:color w:val="212121"/>
        </w:rPr>
        <w:t>.</w:t>
      </w:r>
      <w:r w:rsidR="008D56CC" w:rsidRPr="00EF0155">
        <w:rPr>
          <w:rStyle w:val="FootnoteReference"/>
          <w:rFonts w:asciiTheme="minorHAnsi" w:hAnsiTheme="minorHAnsi" w:cstheme="minorHAnsi"/>
          <w:color w:val="212121"/>
        </w:rPr>
        <w:footnoteReference w:id="75"/>
      </w:r>
      <w:r w:rsidR="004306B6" w:rsidRPr="00EF0155">
        <w:rPr>
          <w:rFonts w:asciiTheme="minorHAnsi" w:hAnsiTheme="minorHAnsi" w:cstheme="minorHAnsi"/>
          <w:color w:val="212121"/>
        </w:rPr>
        <w:t xml:space="preserve"> </w:t>
      </w:r>
      <w:r w:rsidR="007B3591" w:rsidRPr="00EF0155">
        <w:rPr>
          <w:rFonts w:asciiTheme="minorHAnsi" w:hAnsiTheme="minorHAnsi" w:cstheme="minorHAnsi"/>
          <w:color w:val="212121"/>
        </w:rPr>
        <w:t>A</w:t>
      </w:r>
      <w:r w:rsidR="009B62F8" w:rsidRPr="00EF0155">
        <w:rPr>
          <w:rFonts w:asciiTheme="minorHAnsi" w:hAnsiTheme="minorHAnsi" w:cstheme="minorHAnsi"/>
          <w:color w:val="212121"/>
        </w:rPr>
        <w:t>lso</w:t>
      </w:r>
      <w:r w:rsidR="007B3591" w:rsidRPr="00EF0155">
        <w:rPr>
          <w:rFonts w:asciiTheme="minorHAnsi" w:hAnsiTheme="minorHAnsi" w:cstheme="minorHAnsi"/>
          <w:color w:val="212121"/>
        </w:rPr>
        <w:t xml:space="preserve"> the </w:t>
      </w:r>
      <w:r w:rsidR="00E56AC2">
        <w:rPr>
          <w:rFonts w:asciiTheme="minorHAnsi" w:hAnsiTheme="minorHAnsi" w:cstheme="minorHAnsi"/>
          <w:color w:val="212121"/>
        </w:rPr>
        <w:t>‘</w:t>
      </w:r>
      <w:r w:rsidR="0073373C" w:rsidRPr="00EF0155">
        <w:rPr>
          <w:rFonts w:asciiTheme="minorHAnsi" w:hAnsiTheme="minorHAnsi" w:cstheme="minorHAnsi"/>
          <w:color w:val="212121"/>
        </w:rPr>
        <w:t>P</w:t>
      </w:r>
      <w:r w:rsidR="007B3591" w:rsidRPr="00EF0155">
        <w:rPr>
          <w:rFonts w:asciiTheme="minorHAnsi" w:hAnsiTheme="minorHAnsi" w:cstheme="minorHAnsi"/>
          <w:color w:val="212121"/>
        </w:rPr>
        <w:t xml:space="preserve">arable of the </w:t>
      </w:r>
      <w:r w:rsidR="0073373C" w:rsidRPr="00EF0155">
        <w:rPr>
          <w:rFonts w:asciiTheme="minorHAnsi" w:hAnsiTheme="minorHAnsi" w:cstheme="minorHAnsi"/>
          <w:color w:val="212121"/>
        </w:rPr>
        <w:t>L</w:t>
      </w:r>
      <w:r w:rsidR="007B3591" w:rsidRPr="00EF0155">
        <w:rPr>
          <w:rFonts w:asciiTheme="minorHAnsi" w:hAnsiTheme="minorHAnsi" w:cstheme="minorHAnsi"/>
          <w:color w:val="212121"/>
        </w:rPr>
        <w:t>amp</w:t>
      </w:r>
      <w:r w:rsidR="0073373C" w:rsidRPr="00EF0155">
        <w:rPr>
          <w:rFonts w:asciiTheme="minorHAnsi" w:hAnsiTheme="minorHAnsi" w:cstheme="minorHAnsi"/>
          <w:color w:val="212121"/>
        </w:rPr>
        <w:t>’</w:t>
      </w:r>
      <w:r w:rsidR="009C66AD" w:rsidRPr="00EF0155">
        <w:rPr>
          <w:rFonts w:asciiTheme="minorHAnsi" w:hAnsiTheme="minorHAnsi" w:cstheme="minorHAnsi"/>
          <w:color w:val="212121"/>
        </w:rPr>
        <w:t xml:space="preserve"> was </w:t>
      </w:r>
      <w:r w:rsidR="00AF02D0" w:rsidRPr="00EF0155">
        <w:rPr>
          <w:rFonts w:asciiTheme="minorHAnsi" w:hAnsiTheme="minorHAnsi" w:cstheme="minorHAnsi"/>
          <w:color w:val="212121"/>
        </w:rPr>
        <w:t>reframed</w:t>
      </w:r>
      <w:r w:rsidR="009C66AD" w:rsidRPr="00EF0155">
        <w:rPr>
          <w:rFonts w:asciiTheme="minorHAnsi" w:hAnsiTheme="minorHAnsi" w:cstheme="minorHAnsi"/>
          <w:color w:val="212121"/>
        </w:rPr>
        <w:t xml:space="preserve"> by </w:t>
      </w:r>
      <w:r w:rsidR="00281241" w:rsidRPr="00EF0155">
        <w:rPr>
          <w:rFonts w:asciiTheme="minorHAnsi" w:hAnsiTheme="minorHAnsi" w:cstheme="minorHAnsi"/>
          <w:color w:val="212121"/>
        </w:rPr>
        <w:t xml:space="preserve">Marianne Williamson </w:t>
      </w:r>
      <w:r w:rsidR="00ED3884" w:rsidRPr="00EF0155">
        <w:rPr>
          <w:rFonts w:asciiTheme="minorHAnsi" w:hAnsiTheme="minorHAnsi" w:cstheme="minorHAnsi"/>
          <w:color w:val="212121"/>
        </w:rPr>
        <w:t xml:space="preserve">to </w:t>
      </w:r>
      <w:r w:rsidR="000E4FB7" w:rsidRPr="00EF0155">
        <w:rPr>
          <w:rFonts w:asciiTheme="minorHAnsi" w:hAnsiTheme="minorHAnsi" w:cstheme="minorHAnsi"/>
          <w:color w:val="212121"/>
        </w:rPr>
        <w:t xml:space="preserve">become the most memorable part of </w:t>
      </w:r>
      <w:r w:rsidR="007C71CA" w:rsidRPr="00EF0155">
        <w:rPr>
          <w:rFonts w:asciiTheme="minorHAnsi" w:hAnsiTheme="minorHAnsi" w:cstheme="minorHAnsi"/>
          <w:color w:val="212121"/>
        </w:rPr>
        <w:t xml:space="preserve">Nelson </w:t>
      </w:r>
      <w:r w:rsidR="00DC6CFE" w:rsidRPr="00EF0155">
        <w:rPr>
          <w:rFonts w:asciiTheme="minorHAnsi" w:hAnsiTheme="minorHAnsi" w:cstheme="minorHAnsi"/>
          <w:color w:val="212121"/>
        </w:rPr>
        <w:t>Mandela’s</w:t>
      </w:r>
      <w:r w:rsidR="007C71CA" w:rsidRPr="00EF0155">
        <w:rPr>
          <w:rFonts w:asciiTheme="minorHAnsi" w:hAnsiTheme="minorHAnsi" w:cstheme="minorHAnsi"/>
          <w:color w:val="212121"/>
        </w:rPr>
        <w:t xml:space="preserve"> </w:t>
      </w:r>
      <w:r w:rsidR="00DC6CFE" w:rsidRPr="00EF0155">
        <w:rPr>
          <w:rFonts w:asciiTheme="minorHAnsi" w:hAnsiTheme="minorHAnsi" w:cstheme="minorHAnsi"/>
          <w:color w:val="212121"/>
        </w:rPr>
        <w:t>freedom speech.</w:t>
      </w:r>
      <w:r w:rsidR="00ED3884" w:rsidRPr="00EF0155">
        <w:rPr>
          <w:rStyle w:val="FootnoteReference"/>
          <w:rFonts w:asciiTheme="minorHAnsi" w:hAnsiTheme="minorHAnsi" w:cstheme="minorHAnsi"/>
          <w:color w:val="212121"/>
        </w:rPr>
        <w:footnoteReference w:id="76"/>
      </w:r>
      <w:r w:rsidR="00D80C8A" w:rsidRPr="00EF0155">
        <w:rPr>
          <w:rFonts w:asciiTheme="minorHAnsi" w:hAnsiTheme="minorHAnsi" w:cstheme="minorHAnsi"/>
          <w:color w:val="212121"/>
        </w:rPr>
        <w:t xml:space="preserve"> </w:t>
      </w:r>
    </w:p>
    <w:p w14:paraId="2E0AA6E4" w14:textId="77777777" w:rsidR="004306B6" w:rsidRPr="00EF0155" w:rsidRDefault="004306B6" w:rsidP="00C202FC">
      <w:pPr>
        <w:spacing w:line="360" w:lineRule="auto"/>
        <w:rPr>
          <w:rFonts w:asciiTheme="minorHAnsi" w:hAnsiTheme="minorHAnsi" w:cstheme="minorHAnsi"/>
          <w:color w:val="212121"/>
        </w:rPr>
      </w:pPr>
    </w:p>
    <w:p w14:paraId="26FB95B2" w14:textId="3FDE23BF" w:rsidR="008B38AE" w:rsidRPr="00EF0155" w:rsidRDefault="007E302C" w:rsidP="00C202FC">
      <w:pPr>
        <w:pStyle w:val="p"/>
        <w:spacing w:before="400" w:beforeAutospacing="0" w:after="400" w:afterAutospacing="0" w:line="360" w:lineRule="auto"/>
        <w:rPr>
          <w:rFonts w:asciiTheme="minorHAnsi" w:hAnsiTheme="minorHAnsi" w:cstheme="minorHAnsi"/>
          <w:color w:val="212121"/>
          <w:u w:val="single"/>
        </w:rPr>
      </w:pPr>
      <w:r w:rsidRPr="00EF0155">
        <w:rPr>
          <w:rFonts w:asciiTheme="minorHAnsi" w:hAnsiTheme="minorHAnsi" w:cstheme="minorHAnsi"/>
          <w:color w:val="212121"/>
          <w:u w:val="single"/>
        </w:rPr>
        <w:lastRenderedPageBreak/>
        <w:t>5.</w:t>
      </w:r>
      <w:r w:rsidR="003A1395">
        <w:rPr>
          <w:rFonts w:asciiTheme="minorHAnsi" w:hAnsiTheme="minorHAnsi" w:cstheme="minorHAnsi"/>
          <w:color w:val="212121"/>
          <w:u w:val="single"/>
        </w:rPr>
        <w:t>1</w:t>
      </w:r>
      <w:r w:rsidR="00DE00A4" w:rsidRPr="00EF0155">
        <w:rPr>
          <w:rFonts w:asciiTheme="minorHAnsi" w:hAnsiTheme="minorHAnsi" w:cstheme="minorHAnsi"/>
          <w:color w:val="212121"/>
          <w:u w:val="single"/>
        </w:rPr>
        <w:t xml:space="preserve"> </w:t>
      </w:r>
      <w:r w:rsidR="00BF305A" w:rsidRPr="00EF0155">
        <w:rPr>
          <w:rFonts w:asciiTheme="minorHAnsi" w:hAnsiTheme="minorHAnsi" w:cstheme="minorHAnsi"/>
          <w:color w:val="212121"/>
          <w:u w:val="single"/>
        </w:rPr>
        <w:t xml:space="preserve">The Catholic Catechism and </w:t>
      </w:r>
      <w:r w:rsidR="00563E4A" w:rsidRPr="00EF0155">
        <w:rPr>
          <w:rFonts w:asciiTheme="minorHAnsi" w:hAnsiTheme="minorHAnsi" w:cstheme="minorHAnsi"/>
          <w:color w:val="212121"/>
          <w:u w:val="single"/>
        </w:rPr>
        <w:t>the Environment</w:t>
      </w:r>
    </w:p>
    <w:p w14:paraId="0799E80B" w14:textId="66D28071" w:rsidR="00983AD9" w:rsidRPr="00EF0155" w:rsidRDefault="00164F5C" w:rsidP="00C202FC">
      <w:pPr>
        <w:pStyle w:val="p"/>
        <w:spacing w:before="400" w:beforeAutospacing="0" w:after="400" w:afterAutospacing="0" w:line="360" w:lineRule="auto"/>
        <w:rPr>
          <w:rStyle w:val="Emphasis"/>
          <w:rFonts w:asciiTheme="minorHAnsi" w:hAnsiTheme="minorHAnsi" w:cstheme="minorHAnsi"/>
          <w:i w:val="0"/>
          <w:iCs w:val="0"/>
          <w:color w:val="282916"/>
        </w:rPr>
      </w:pPr>
      <w:r w:rsidRPr="00EF0155">
        <w:rPr>
          <w:rFonts w:asciiTheme="minorHAnsi" w:hAnsiTheme="minorHAnsi" w:cstheme="minorHAnsi"/>
          <w:color w:val="000000"/>
          <w:shd w:val="clear" w:color="auto" w:fill="FFFFFF"/>
        </w:rPr>
        <w:t xml:space="preserve">With over a billion followers the Catholic Church is exceptionally well positioned to influence how animal agriculture is perceived. </w:t>
      </w:r>
      <w:r w:rsidRPr="00EF0155">
        <w:rPr>
          <w:rFonts w:asciiTheme="minorHAnsi" w:hAnsiTheme="minorHAnsi" w:cstheme="minorHAnsi"/>
        </w:rPr>
        <w:t>Pope Benedict XVI referenced the subject  in a 1992 interview. In it he said, ‘</w:t>
      </w:r>
      <w:r w:rsidRPr="00EF0155">
        <w:rPr>
          <w:rStyle w:val="Emphasis"/>
          <w:rFonts w:asciiTheme="minorHAnsi" w:hAnsiTheme="minorHAnsi" w:cstheme="minorHAnsi"/>
          <w:i w:val="0"/>
          <w:iCs w:val="0"/>
          <w:color w:val="282916"/>
        </w:rPr>
        <w:t>this degrading of living creatures to a commodity seems to me in fact to contradict the relationship of mutuality that comes across in the Bible.’</w:t>
      </w:r>
      <w:r w:rsidRPr="00EF0155">
        <w:rPr>
          <w:rStyle w:val="FootnoteReference"/>
          <w:rFonts w:asciiTheme="minorHAnsi" w:hAnsiTheme="minorHAnsi" w:cstheme="minorHAnsi"/>
          <w:color w:val="282916"/>
        </w:rPr>
        <w:footnoteReference w:id="77"/>
      </w:r>
      <w:r w:rsidRPr="00EF0155">
        <w:rPr>
          <w:rStyle w:val="Emphasis"/>
          <w:rFonts w:asciiTheme="minorHAnsi" w:hAnsiTheme="minorHAnsi" w:cstheme="minorHAnsi"/>
          <w:i w:val="0"/>
          <w:iCs w:val="0"/>
          <w:color w:val="282916"/>
        </w:rPr>
        <w:t xml:space="preserve"> Pope Francis is also clearly aware of the environmental harms caused by animal agriculture. In his 2015 encyclical to all bishops he says it would be a mistake to view animals as mere commodities. He also denounces the idea of unlimited growth on a finite planet and call</w:t>
      </w:r>
      <w:r w:rsidR="0015235C" w:rsidRPr="00EF0155">
        <w:rPr>
          <w:rStyle w:val="Emphasis"/>
          <w:rFonts w:asciiTheme="minorHAnsi" w:hAnsiTheme="minorHAnsi" w:cstheme="minorHAnsi"/>
          <w:i w:val="0"/>
          <w:iCs w:val="0"/>
          <w:color w:val="282916"/>
        </w:rPr>
        <w:t>ed</w:t>
      </w:r>
      <w:r w:rsidRPr="00EF0155">
        <w:rPr>
          <w:rStyle w:val="Emphasis"/>
          <w:rFonts w:asciiTheme="minorHAnsi" w:hAnsiTheme="minorHAnsi" w:cstheme="minorHAnsi"/>
          <w:i w:val="0"/>
          <w:iCs w:val="0"/>
          <w:color w:val="282916"/>
        </w:rPr>
        <w:t xml:space="preserve"> for a different approach to farming.</w:t>
      </w:r>
      <w:r w:rsidRPr="00EF0155">
        <w:rPr>
          <w:rStyle w:val="FootnoteReference"/>
          <w:rFonts w:asciiTheme="minorHAnsi" w:hAnsiTheme="minorHAnsi" w:cstheme="minorHAnsi"/>
          <w:color w:val="282916"/>
        </w:rPr>
        <w:footnoteReference w:id="78"/>
      </w:r>
      <w:r w:rsidRPr="00EF0155">
        <w:rPr>
          <w:rStyle w:val="Emphasis"/>
          <w:rFonts w:asciiTheme="minorHAnsi" w:hAnsiTheme="minorHAnsi" w:cstheme="minorHAnsi"/>
          <w:i w:val="0"/>
          <w:iCs w:val="0"/>
          <w:color w:val="282916"/>
        </w:rPr>
        <w:t xml:space="preserve"> As Pope Francis concludes ‘even the life of the most fleeting of beings is the object of God’s love’</w:t>
      </w:r>
      <w:r w:rsidRPr="00EF0155">
        <w:rPr>
          <w:rStyle w:val="FootnoteReference"/>
          <w:rFonts w:asciiTheme="minorHAnsi" w:hAnsiTheme="minorHAnsi" w:cstheme="minorHAnsi"/>
          <w:color w:val="282916"/>
        </w:rPr>
        <w:footnoteReference w:id="79"/>
      </w:r>
    </w:p>
    <w:p w14:paraId="25456F40" w14:textId="498F17DC" w:rsidR="00717EAE" w:rsidRPr="00EF0155" w:rsidRDefault="00717EAE" w:rsidP="00C202FC">
      <w:pPr>
        <w:pStyle w:val="p"/>
        <w:spacing w:before="400" w:beforeAutospacing="0" w:after="400" w:afterAutospacing="0" w:line="360" w:lineRule="auto"/>
        <w:rPr>
          <w:rFonts w:asciiTheme="minorHAnsi" w:hAnsiTheme="minorHAnsi" w:cstheme="minorHAnsi"/>
          <w:color w:val="000000"/>
          <w:shd w:val="clear" w:color="auto" w:fill="FFFFFF"/>
        </w:rPr>
      </w:pPr>
      <w:r w:rsidRPr="00EF0155">
        <w:rPr>
          <w:rFonts w:asciiTheme="minorHAnsi" w:hAnsiTheme="minorHAnsi" w:cstheme="minorHAnsi"/>
          <w:color w:val="000000"/>
          <w:shd w:val="clear" w:color="auto" w:fill="FFFFFF"/>
        </w:rPr>
        <w:t xml:space="preserve">The Catholic Catechism is an organised presentation of the essential teachings of the Catholic Church and is its source doctrinal document. </w:t>
      </w:r>
      <w:r w:rsidR="009719B0">
        <w:rPr>
          <w:rFonts w:asciiTheme="minorHAnsi" w:hAnsiTheme="minorHAnsi" w:cstheme="minorHAnsi"/>
          <w:color w:val="000000"/>
          <w:shd w:val="clear" w:color="auto" w:fill="FFFFFF"/>
        </w:rPr>
        <w:t>Last p</w:t>
      </w:r>
      <w:r w:rsidR="009B54EB" w:rsidRPr="00EF0155">
        <w:rPr>
          <w:rFonts w:asciiTheme="minorHAnsi" w:hAnsiTheme="minorHAnsi" w:cstheme="minorHAnsi"/>
          <w:color w:val="000000"/>
          <w:shd w:val="clear" w:color="auto" w:fill="FFFFFF"/>
        </w:rPr>
        <w:t xml:space="preserve">ublished </w:t>
      </w:r>
      <w:r w:rsidR="009B768E" w:rsidRPr="00EF0155">
        <w:rPr>
          <w:rFonts w:asciiTheme="minorHAnsi" w:hAnsiTheme="minorHAnsi" w:cstheme="minorHAnsi"/>
          <w:color w:val="000000"/>
          <w:shd w:val="clear" w:color="auto" w:fill="FFFFFF"/>
        </w:rPr>
        <w:t xml:space="preserve">in 1992, </w:t>
      </w:r>
      <w:r w:rsidR="009B54EB" w:rsidRPr="00EF0155">
        <w:rPr>
          <w:rFonts w:asciiTheme="minorHAnsi" w:hAnsiTheme="minorHAnsi" w:cstheme="minorHAnsi"/>
          <w:color w:val="000000"/>
          <w:shd w:val="clear" w:color="auto" w:fill="FFFFFF"/>
        </w:rPr>
        <w:t>i</w:t>
      </w:r>
      <w:r w:rsidRPr="00EF0155">
        <w:rPr>
          <w:rFonts w:asciiTheme="minorHAnsi" w:hAnsiTheme="minorHAnsi" w:cstheme="minorHAnsi"/>
          <w:color w:val="000000"/>
          <w:shd w:val="clear" w:color="auto" w:fill="FFFFFF"/>
        </w:rPr>
        <w:t>t makes some definitive statements regarding how the environment should be treated. For instance it states (n.2416) ‘</w:t>
      </w:r>
      <w:r w:rsidRPr="00EF0155">
        <w:rPr>
          <w:rStyle w:val="Emphasis"/>
          <w:rFonts w:asciiTheme="minorHAnsi" w:hAnsiTheme="minorHAnsi" w:cstheme="minorHAnsi"/>
          <w:i w:val="0"/>
          <w:iCs w:val="0"/>
          <w:color w:val="282916"/>
        </w:rPr>
        <w:t xml:space="preserve">Animals are God’s creatures. By their mere existence they bless Him and give Him glory. Thus men owe them kindness.’ Though there is no concession of rights here it is clear that </w:t>
      </w:r>
      <w:r w:rsidR="0027157B" w:rsidRPr="00EF0155">
        <w:rPr>
          <w:rStyle w:val="Emphasis"/>
          <w:rFonts w:asciiTheme="minorHAnsi" w:hAnsiTheme="minorHAnsi" w:cstheme="minorHAnsi"/>
          <w:i w:val="0"/>
          <w:iCs w:val="0"/>
          <w:color w:val="282916"/>
        </w:rPr>
        <w:t xml:space="preserve">wanton </w:t>
      </w:r>
      <w:r w:rsidRPr="00EF0155">
        <w:rPr>
          <w:rStyle w:val="Emphasis"/>
          <w:rFonts w:asciiTheme="minorHAnsi" w:hAnsiTheme="minorHAnsi" w:cstheme="minorHAnsi"/>
          <w:i w:val="0"/>
          <w:iCs w:val="0"/>
          <w:color w:val="282916"/>
        </w:rPr>
        <w:t xml:space="preserve">cruelty is </w:t>
      </w:r>
      <w:r w:rsidR="00763133" w:rsidRPr="00EF0155">
        <w:rPr>
          <w:rStyle w:val="Emphasis"/>
          <w:rFonts w:asciiTheme="minorHAnsi" w:hAnsiTheme="minorHAnsi" w:cstheme="minorHAnsi"/>
          <w:i w:val="0"/>
          <w:iCs w:val="0"/>
          <w:color w:val="282916"/>
        </w:rPr>
        <w:t>condemned</w:t>
      </w:r>
      <w:r w:rsidRPr="00EF0155">
        <w:rPr>
          <w:rStyle w:val="Emphasis"/>
          <w:rFonts w:asciiTheme="minorHAnsi" w:hAnsiTheme="minorHAnsi" w:cstheme="minorHAnsi"/>
          <w:i w:val="0"/>
          <w:iCs w:val="0"/>
          <w:color w:val="282916"/>
        </w:rPr>
        <w:t xml:space="preserve">. </w:t>
      </w:r>
      <w:r w:rsidRPr="00EF0155">
        <w:rPr>
          <w:rFonts w:asciiTheme="minorHAnsi" w:hAnsiTheme="minorHAnsi" w:cstheme="minorHAnsi"/>
          <w:color w:val="000000"/>
          <w:shd w:val="clear" w:color="auto" w:fill="FFFFFF"/>
        </w:rPr>
        <w:t xml:space="preserve">The Catechism also states (n.2415)  ‘Animals, like plants and inanimate beings, are by nature destined </w:t>
      </w:r>
      <w:r w:rsidRPr="00EF0155">
        <w:rPr>
          <w:rFonts w:asciiTheme="minorHAnsi" w:hAnsiTheme="minorHAnsi" w:cstheme="minorHAnsi"/>
          <w:color w:val="000000"/>
          <w:shd w:val="clear" w:color="auto" w:fill="FFFFFF"/>
        </w:rPr>
        <w:lastRenderedPageBreak/>
        <w:t xml:space="preserve">for the common good of past, present, and future humanity’. And once again </w:t>
      </w:r>
      <w:r w:rsidR="001A3937" w:rsidRPr="00EF0155">
        <w:rPr>
          <w:rFonts w:asciiTheme="minorHAnsi" w:hAnsiTheme="minorHAnsi" w:cstheme="minorHAnsi"/>
          <w:color w:val="000000"/>
          <w:shd w:val="clear" w:color="auto" w:fill="FFFFFF"/>
        </w:rPr>
        <w:t>animals</w:t>
      </w:r>
      <w:r w:rsidRPr="00EF0155">
        <w:rPr>
          <w:rFonts w:asciiTheme="minorHAnsi" w:hAnsiTheme="minorHAnsi" w:cstheme="minorHAnsi"/>
          <w:color w:val="000000"/>
          <w:shd w:val="clear" w:color="auto" w:fill="FFFFFF"/>
        </w:rPr>
        <w:t xml:space="preserve"> (n</w:t>
      </w:r>
      <w:r w:rsidRPr="00EF0155">
        <w:rPr>
          <w:rFonts w:asciiTheme="minorHAnsi" w:hAnsiTheme="minorHAnsi" w:cstheme="minorHAnsi"/>
          <w:color w:val="000000"/>
        </w:rPr>
        <w:t>2457)</w:t>
      </w:r>
      <w:r w:rsidR="001A3937" w:rsidRPr="00EF0155">
        <w:rPr>
          <w:rFonts w:asciiTheme="minorHAnsi" w:hAnsiTheme="minorHAnsi" w:cstheme="minorHAnsi"/>
          <w:color w:val="000000"/>
        </w:rPr>
        <w:t xml:space="preserve"> </w:t>
      </w:r>
      <w:r w:rsidRPr="00EF0155">
        <w:rPr>
          <w:rFonts w:asciiTheme="minorHAnsi" w:hAnsiTheme="minorHAnsi" w:cstheme="minorHAnsi"/>
          <w:color w:val="000000"/>
        </w:rPr>
        <w:t>’may be used to serve the just satisfaction of man's needs.’</w:t>
      </w:r>
      <w:r w:rsidRPr="00EF0155">
        <w:rPr>
          <w:rStyle w:val="FootnoteReference"/>
          <w:rFonts w:asciiTheme="minorHAnsi" w:hAnsiTheme="minorHAnsi" w:cstheme="minorHAnsi"/>
          <w:color w:val="000000"/>
        </w:rPr>
        <w:footnoteReference w:id="80"/>
      </w:r>
      <w:r w:rsidR="009D2AE3" w:rsidRPr="00EF0155">
        <w:rPr>
          <w:rFonts w:asciiTheme="minorHAnsi" w:hAnsiTheme="minorHAnsi" w:cstheme="minorHAnsi"/>
          <w:color w:val="000000"/>
        </w:rPr>
        <w:t xml:space="preserve"> </w:t>
      </w:r>
      <w:r w:rsidR="009D2AE3" w:rsidRPr="00EF0155">
        <w:rPr>
          <w:rFonts w:asciiTheme="minorHAnsi" w:hAnsiTheme="minorHAnsi" w:cstheme="minorHAnsi"/>
        </w:rPr>
        <w:t xml:space="preserve"> </w:t>
      </w:r>
      <w:r w:rsidR="00332BF2" w:rsidRPr="00EF0155">
        <w:rPr>
          <w:rFonts w:asciiTheme="minorHAnsi" w:hAnsiTheme="minorHAnsi" w:cstheme="minorHAnsi"/>
        </w:rPr>
        <w:t xml:space="preserve">The Catechism </w:t>
      </w:r>
      <w:r w:rsidR="00BB1494" w:rsidRPr="00EF0155">
        <w:rPr>
          <w:rFonts w:asciiTheme="minorHAnsi" w:hAnsiTheme="minorHAnsi" w:cstheme="minorHAnsi"/>
        </w:rPr>
        <w:t xml:space="preserve">also </w:t>
      </w:r>
      <w:r w:rsidR="00332BF2" w:rsidRPr="00EF0155">
        <w:rPr>
          <w:rFonts w:asciiTheme="minorHAnsi" w:hAnsiTheme="minorHAnsi" w:cstheme="minorHAnsi"/>
        </w:rPr>
        <w:t>confirms the idea of human exceptionalism declaring that (n356)  ‘</w:t>
      </w:r>
      <w:r w:rsidR="007622AB" w:rsidRPr="00EF0155">
        <w:rPr>
          <w:rFonts w:asciiTheme="minorHAnsi" w:hAnsiTheme="minorHAnsi" w:cstheme="minorHAnsi"/>
        </w:rPr>
        <w:t>m</w:t>
      </w:r>
      <w:r w:rsidR="00332BF2" w:rsidRPr="00EF0155">
        <w:rPr>
          <w:rFonts w:asciiTheme="minorHAnsi" w:hAnsiTheme="minorHAnsi" w:cstheme="minorHAnsi"/>
        </w:rPr>
        <w:t xml:space="preserve">an is the only creature on earth that God has willed for its own sake’. </w:t>
      </w:r>
      <w:r w:rsidR="00332BF2" w:rsidRPr="00EF0155">
        <w:rPr>
          <w:rStyle w:val="FootnoteReference"/>
          <w:rFonts w:asciiTheme="minorHAnsi" w:hAnsiTheme="minorHAnsi" w:cstheme="minorHAnsi"/>
        </w:rPr>
        <w:footnoteReference w:id="81"/>
      </w:r>
      <w:r w:rsidR="00332BF2" w:rsidRPr="00EF0155">
        <w:rPr>
          <w:rFonts w:asciiTheme="minorHAnsi" w:hAnsiTheme="minorHAnsi" w:cstheme="minorHAnsi"/>
        </w:rPr>
        <w:t xml:space="preserve"> </w:t>
      </w:r>
      <w:r w:rsidR="004D106C" w:rsidRPr="00EF0155">
        <w:rPr>
          <w:rFonts w:asciiTheme="minorHAnsi" w:hAnsiTheme="minorHAnsi" w:cstheme="minorHAnsi"/>
        </w:rPr>
        <w:t xml:space="preserve">And also (n358) </w:t>
      </w:r>
      <w:r w:rsidR="00D922BF" w:rsidRPr="00EF0155">
        <w:rPr>
          <w:rFonts w:asciiTheme="minorHAnsi" w:hAnsiTheme="minorHAnsi" w:cstheme="minorHAnsi"/>
        </w:rPr>
        <w:t>‘God crea</w:t>
      </w:r>
      <w:r w:rsidR="00387795" w:rsidRPr="00EF0155">
        <w:rPr>
          <w:rFonts w:asciiTheme="minorHAnsi" w:hAnsiTheme="minorHAnsi" w:cstheme="minorHAnsi"/>
        </w:rPr>
        <w:t>ted everything for man’.</w:t>
      </w:r>
      <w:r w:rsidR="005C69CF" w:rsidRPr="00EF0155">
        <w:rPr>
          <w:rFonts w:asciiTheme="minorHAnsi" w:hAnsiTheme="minorHAnsi" w:cstheme="minorHAnsi"/>
        </w:rPr>
        <w:t xml:space="preserve"> </w:t>
      </w:r>
    </w:p>
    <w:p w14:paraId="239221A4" w14:textId="1DCCB2A9" w:rsidR="00F2044C" w:rsidRPr="00EF0155" w:rsidRDefault="0074223B" w:rsidP="00C202FC">
      <w:pPr>
        <w:pStyle w:val="p"/>
        <w:spacing w:before="400" w:beforeAutospacing="0" w:after="400" w:afterAutospacing="0" w:line="360" w:lineRule="auto"/>
        <w:rPr>
          <w:rFonts w:asciiTheme="minorHAnsi" w:hAnsiTheme="minorHAnsi" w:cstheme="minorHAnsi"/>
        </w:rPr>
      </w:pPr>
      <w:r w:rsidRPr="00EF0155">
        <w:rPr>
          <w:rFonts w:asciiTheme="minorHAnsi" w:hAnsiTheme="minorHAnsi" w:cstheme="minorHAnsi"/>
        </w:rPr>
        <w:t>It seems that t</w:t>
      </w:r>
      <w:r w:rsidR="00717EAE" w:rsidRPr="00EF0155">
        <w:rPr>
          <w:rFonts w:asciiTheme="minorHAnsi" w:hAnsiTheme="minorHAnsi" w:cstheme="minorHAnsi"/>
        </w:rPr>
        <w:t>h</w:t>
      </w:r>
      <w:r w:rsidR="00C11382" w:rsidRPr="00EF0155">
        <w:rPr>
          <w:rFonts w:asciiTheme="minorHAnsi" w:hAnsiTheme="minorHAnsi" w:cstheme="minorHAnsi"/>
        </w:rPr>
        <w:t xml:space="preserve">ough </w:t>
      </w:r>
      <w:r w:rsidR="00717EAE" w:rsidRPr="00EF0155">
        <w:rPr>
          <w:rFonts w:asciiTheme="minorHAnsi" w:hAnsiTheme="minorHAnsi" w:cstheme="minorHAnsi"/>
        </w:rPr>
        <w:t>adherents are urged to avoid causing suffering</w:t>
      </w:r>
      <w:r w:rsidR="00005B24" w:rsidRPr="00EF0155">
        <w:rPr>
          <w:rFonts w:asciiTheme="minorHAnsi" w:hAnsiTheme="minorHAnsi" w:cstheme="minorHAnsi"/>
        </w:rPr>
        <w:t>,</w:t>
      </w:r>
      <w:r w:rsidR="00717EAE" w:rsidRPr="00EF0155">
        <w:rPr>
          <w:rFonts w:asciiTheme="minorHAnsi" w:hAnsiTheme="minorHAnsi" w:cstheme="minorHAnsi"/>
        </w:rPr>
        <w:t xml:space="preserve"> animals</w:t>
      </w:r>
      <w:r w:rsidR="00DB3048" w:rsidRPr="00EF0155">
        <w:rPr>
          <w:rFonts w:asciiTheme="minorHAnsi" w:hAnsiTheme="minorHAnsi" w:cstheme="minorHAnsi"/>
        </w:rPr>
        <w:t xml:space="preserve"> </w:t>
      </w:r>
      <w:r w:rsidR="00717EAE" w:rsidRPr="00EF0155">
        <w:rPr>
          <w:rFonts w:asciiTheme="minorHAnsi" w:hAnsiTheme="minorHAnsi" w:cstheme="minorHAnsi"/>
        </w:rPr>
        <w:t>and plants</w:t>
      </w:r>
      <w:r w:rsidR="002F1D4D" w:rsidRPr="00EF0155">
        <w:rPr>
          <w:rFonts w:asciiTheme="minorHAnsi" w:hAnsiTheme="minorHAnsi" w:cstheme="minorHAnsi"/>
        </w:rPr>
        <w:t xml:space="preserve"> </w:t>
      </w:r>
      <w:r w:rsidR="00717EAE" w:rsidRPr="00EF0155">
        <w:rPr>
          <w:rFonts w:asciiTheme="minorHAnsi" w:hAnsiTheme="minorHAnsi" w:cstheme="minorHAnsi"/>
        </w:rPr>
        <w:t>exist</w:t>
      </w:r>
      <w:r w:rsidR="007B4335" w:rsidRPr="00EF0155">
        <w:rPr>
          <w:rFonts w:asciiTheme="minorHAnsi" w:hAnsiTheme="minorHAnsi" w:cstheme="minorHAnsi"/>
        </w:rPr>
        <w:t xml:space="preserve"> </w:t>
      </w:r>
      <w:r w:rsidR="00BF533B" w:rsidRPr="00EF0155">
        <w:rPr>
          <w:rFonts w:asciiTheme="minorHAnsi" w:hAnsiTheme="minorHAnsi" w:cstheme="minorHAnsi"/>
        </w:rPr>
        <w:t xml:space="preserve">only </w:t>
      </w:r>
      <w:r w:rsidR="00717EAE" w:rsidRPr="00EF0155">
        <w:rPr>
          <w:rFonts w:asciiTheme="minorHAnsi" w:hAnsiTheme="minorHAnsi" w:cstheme="minorHAnsi"/>
        </w:rPr>
        <w:t xml:space="preserve">to serve </w:t>
      </w:r>
      <w:r w:rsidR="00484D97" w:rsidRPr="00EF0155">
        <w:rPr>
          <w:rFonts w:asciiTheme="minorHAnsi" w:hAnsiTheme="minorHAnsi" w:cstheme="minorHAnsi"/>
        </w:rPr>
        <w:t>human</w:t>
      </w:r>
      <w:r w:rsidR="00717EAE" w:rsidRPr="00EF0155">
        <w:rPr>
          <w:rFonts w:asciiTheme="minorHAnsi" w:hAnsiTheme="minorHAnsi" w:cstheme="minorHAnsi"/>
        </w:rPr>
        <w:t xml:space="preserve"> objectives.</w:t>
      </w:r>
      <w:r w:rsidR="00B92D7D" w:rsidRPr="00EF0155">
        <w:rPr>
          <w:rFonts w:asciiTheme="minorHAnsi" w:hAnsiTheme="minorHAnsi" w:cstheme="minorHAnsi"/>
        </w:rPr>
        <w:t xml:space="preserve"> </w:t>
      </w:r>
      <w:r w:rsidR="000E3DA2">
        <w:rPr>
          <w:rFonts w:asciiTheme="minorHAnsi" w:hAnsiTheme="minorHAnsi" w:cstheme="minorHAnsi"/>
        </w:rPr>
        <w:t xml:space="preserve">The </w:t>
      </w:r>
      <w:r w:rsidR="000D1A6F" w:rsidRPr="00EF0155">
        <w:rPr>
          <w:rFonts w:asciiTheme="minorHAnsi" w:hAnsiTheme="minorHAnsi" w:cstheme="minorHAnsi"/>
        </w:rPr>
        <w:t xml:space="preserve">Catechism provides Catholics with an </w:t>
      </w:r>
      <w:r w:rsidR="00717EAE" w:rsidRPr="00EF0155">
        <w:rPr>
          <w:rFonts w:asciiTheme="minorHAnsi" w:hAnsiTheme="minorHAnsi" w:cstheme="minorHAnsi"/>
        </w:rPr>
        <w:t xml:space="preserve">unbridled right to eat what they wish irrespective of </w:t>
      </w:r>
      <w:r w:rsidR="008403F6" w:rsidRPr="00EF0155">
        <w:rPr>
          <w:rFonts w:asciiTheme="minorHAnsi" w:hAnsiTheme="minorHAnsi" w:cstheme="minorHAnsi"/>
        </w:rPr>
        <w:t xml:space="preserve">any </w:t>
      </w:r>
      <w:r w:rsidR="00717EAE" w:rsidRPr="00EF0155">
        <w:rPr>
          <w:rFonts w:asciiTheme="minorHAnsi" w:hAnsiTheme="minorHAnsi" w:cstheme="minorHAnsi"/>
        </w:rPr>
        <w:t>environmental concerns</w:t>
      </w:r>
      <w:r w:rsidR="004C1B82">
        <w:rPr>
          <w:rFonts w:asciiTheme="minorHAnsi" w:hAnsiTheme="minorHAnsi" w:cstheme="minorHAnsi"/>
        </w:rPr>
        <w:t xml:space="preserve"> and t</w:t>
      </w:r>
      <w:r w:rsidR="000E3DA2">
        <w:rPr>
          <w:rFonts w:asciiTheme="minorHAnsi" w:hAnsiTheme="minorHAnsi" w:cstheme="minorHAnsi"/>
        </w:rPr>
        <w:t>here</w:t>
      </w:r>
      <w:r w:rsidR="00113A52" w:rsidRPr="00EF0155">
        <w:rPr>
          <w:rFonts w:asciiTheme="minorHAnsi" w:hAnsiTheme="minorHAnsi" w:cstheme="minorHAnsi"/>
        </w:rPr>
        <w:t xml:space="preserve"> is no evidence </w:t>
      </w:r>
      <w:r w:rsidR="009F7FBC" w:rsidRPr="00EF0155">
        <w:rPr>
          <w:rFonts w:asciiTheme="minorHAnsi" w:hAnsiTheme="minorHAnsi" w:cstheme="minorHAnsi"/>
        </w:rPr>
        <w:t>that the Catholic Chu</w:t>
      </w:r>
      <w:r w:rsidR="00702CD2" w:rsidRPr="00EF0155">
        <w:rPr>
          <w:rFonts w:asciiTheme="minorHAnsi" w:hAnsiTheme="minorHAnsi" w:cstheme="minorHAnsi"/>
        </w:rPr>
        <w:t xml:space="preserve">rch has </w:t>
      </w:r>
      <w:r w:rsidR="00A3419C" w:rsidRPr="00EF0155">
        <w:rPr>
          <w:rFonts w:asciiTheme="minorHAnsi" w:hAnsiTheme="minorHAnsi" w:cstheme="minorHAnsi"/>
        </w:rPr>
        <w:t>encouraged</w:t>
      </w:r>
      <w:r w:rsidR="00702CD2" w:rsidRPr="00EF0155">
        <w:rPr>
          <w:rFonts w:asciiTheme="minorHAnsi" w:hAnsiTheme="minorHAnsi" w:cstheme="minorHAnsi"/>
        </w:rPr>
        <w:t xml:space="preserve"> </w:t>
      </w:r>
      <w:r w:rsidR="005A2E3B" w:rsidRPr="00EF0155">
        <w:rPr>
          <w:rFonts w:asciiTheme="minorHAnsi" w:hAnsiTheme="minorHAnsi" w:cstheme="minorHAnsi"/>
        </w:rPr>
        <w:t xml:space="preserve">its </w:t>
      </w:r>
      <w:r w:rsidR="003E0307" w:rsidRPr="00EF0155">
        <w:rPr>
          <w:rFonts w:asciiTheme="minorHAnsi" w:hAnsiTheme="minorHAnsi" w:cstheme="minorHAnsi"/>
        </w:rPr>
        <w:t xml:space="preserve">followers to </w:t>
      </w:r>
      <w:r w:rsidR="00A3419C" w:rsidRPr="00EF0155">
        <w:rPr>
          <w:rFonts w:asciiTheme="minorHAnsi" w:hAnsiTheme="minorHAnsi" w:cstheme="minorHAnsi"/>
        </w:rPr>
        <w:t>abst</w:t>
      </w:r>
      <w:r w:rsidR="003E0307" w:rsidRPr="00EF0155">
        <w:rPr>
          <w:rFonts w:asciiTheme="minorHAnsi" w:hAnsiTheme="minorHAnsi" w:cstheme="minorHAnsi"/>
        </w:rPr>
        <w:t>ain</w:t>
      </w:r>
      <w:r w:rsidR="00A3419C" w:rsidRPr="00EF0155">
        <w:rPr>
          <w:rFonts w:asciiTheme="minorHAnsi" w:hAnsiTheme="minorHAnsi" w:cstheme="minorHAnsi"/>
        </w:rPr>
        <w:t xml:space="preserve"> from </w:t>
      </w:r>
      <w:r w:rsidR="0076334A" w:rsidRPr="00EF0155">
        <w:rPr>
          <w:rFonts w:asciiTheme="minorHAnsi" w:hAnsiTheme="minorHAnsi" w:cstheme="minorHAnsi"/>
        </w:rPr>
        <w:t xml:space="preserve">animal agriculture. </w:t>
      </w:r>
      <w:r w:rsidR="00717EAE" w:rsidRPr="00EF0155">
        <w:rPr>
          <w:rFonts w:asciiTheme="minorHAnsi" w:hAnsiTheme="minorHAnsi" w:cstheme="minorHAnsi"/>
        </w:rPr>
        <w:t>The distinction</w:t>
      </w:r>
      <w:r w:rsidR="00CD2951" w:rsidRPr="00EF0155">
        <w:rPr>
          <w:rFonts w:asciiTheme="minorHAnsi" w:hAnsiTheme="minorHAnsi" w:cstheme="minorHAnsi"/>
        </w:rPr>
        <w:t xml:space="preserve">s </w:t>
      </w:r>
      <w:r w:rsidR="00AB60D6" w:rsidRPr="00EF0155">
        <w:rPr>
          <w:rFonts w:asciiTheme="minorHAnsi" w:hAnsiTheme="minorHAnsi" w:cstheme="minorHAnsi"/>
        </w:rPr>
        <w:t xml:space="preserve">made </w:t>
      </w:r>
      <w:r w:rsidR="00883DF1" w:rsidRPr="00EF0155">
        <w:rPr>
          <w:rFonts w:asciiTheme="minorHAnsi" w:hAnsiTheme="minorHAnsi" w:cstheme="minorHAnsi"/>
        </w:rPr>
        <w:t xml:space="preserve">seem to </w:t>
      </w:r>
      <w:r w:rsidR="00717EAE" w:rsidRPr="00EF0155">
        <w:rPr>
          <w:rFonts w:asciiTheme="minorHAnsi" w:hAnsiTheme="minorHAnsi" w:cstheme="minorHAnsi"/>
        </w:rPr>
        <w:t>confirm what White Junior spoke about sixty years ago.</w:t>
      </w:r>
    </w:p>
    <w:p w14:paraId="2BBD10B9" w14:textId="4C366B5D" w:rsidR="00C15D2C" w:rsidRPr="00EF0155" w:rsidRDefault="00487716" w:rsidP="00C202FC">
      <w:pPr>
        <w:spacing w:line="360" w:lineRule="auto"/>
        <w:rPr>
          <w:rFonts w:asciiTheme="minorHAnsi" w:hAnsiTheme="minorHAnsi" w:cstheme="minorHAnsi"/>
          <w:u w:val="single"/>
        </w:rPr>
      </w:pPr>
      <w:r w:rsidRPr="00EF0155">
        <w:rPr>
          <w:rFonts w:asciiTheme="minorHAnsi" w:hAnsiTheme="minorHAnsi" w:cstheme="minorHAnsi"/>
          <w:u w:val="single"/>
        </w:rPr>
        <w:t>5.</w:t>
      </w:r>
      <w:r w:rsidR="00554F24">
        <w:rPr>
          <w:rFonts w:asciiTheme="minorHAnsi" w:hAnsiTheme="minorHAnsi" w:cstheme="minorHAnsi"/>
          <w:u w:val="single"/>
        </w:rPr>
        <w:t>2</w:t>
      </w:r>
      <w:r w:rsidRPr="00EF0155">
        <w:rPr>
          <w:rFonts w:asciiTheme="minorHAnsi" w:hAnsiTheme="minorHAnsi" w:cstheme="minorHAnsi"/>
          <w:u w:val="single"/>
        </w:rPr>
        <w:t xml:space="preserve"> </w:t>
      </w:r>
      <w:r w:rsidR="00C15D2C" w:rsidRPr="00EF0155">
        <w:rPr>
          <w:rFonts w:asciiTheme="minorHAnsi" w:hAnsiTheme="minorHAnsi" w:cstheme="minorHAnsi"/>
          <w:u w:val="single"/>
        </w:rPr>
        <w:t>The Church of England and it</w:t>
      </w:r>
      <w:r w:rsidR="00FD788F" w:rsidRPr="00EF0155">
        <w:rPr>
          <w:rFonts w:asciiTheme="minorHAnsi" w:hAnsiTheme="minorHAnsi" w:cstheme="minorHAnsi"/>
          <w:u w:val="single"/>
        </w:rPr>
        <w:t>s</w:t>
      </w:r>
      <w:r w:rsidR="00C15D2C" w:rsidRPr="00EF0155">
        <w:rPr>
          <w:rFonts w:asciiTheme="minorHAnsi" w:hAnsiTheme="minorHAnsi" w:cstheme="minorHAnsi"/>
          <w:u w:val="single"/>
        </w:rPr>
        <w:t xml:space="preserve"> </w:t>
      </w:r>
      <w:r w:rsidR="009F7FBC" w:rsidRPr="00EF0155">
        <w:rPr>
          <w:rFonts w:asciiTheme="minorHAnsi" w:hAnsiTheme="minorHAnsi" w:cstheme="minorHAnsi"/>
          <w:u w:val="single"/>
        </w:rPr>
        <w:t>Environmental</w:t>
      </w:r>
      <w:r w:rsidR="00C15D2C" w:rsidRPr="00EF0155">
        <w:rPr>
          <w:rFonts w:asciiTheme="minorHAnsi" w:hAnsiTheme="minorHAnsi" w:cstheme="minorHAnsi"/>
          <w:u w:val="single"/>
        </w:rPr>
        <w:t xml:space="preserve"> Programme</w:t>
      </w:r>
    </w:p>
    <w:p w14:paraId="2C69D42E" w14:textId="77777777" w:rsidR="00C15D2C" w:rsidRPr="00EF0155" w:rsidRDefault="00C15D2C" w:rsidP="00C202FC">
      <w:pPr>
        <w:spacing w:line="360" w:lineRule="auto"/>
        <w:rPr>
          <w:rFonts w:asciiTheme="minorHAnsi" w:hAnsiTheme="minorHAnsi" w:cstheme="minorHAnsi"/>
        </w:rPr>
      </w:pPr>
    </w:p>
    <w:p w14:paraId="5D3DC15A" w14:textId="77FF081E" w:rsidR="00120A61" w:rsidRPr="00EF0155" w:rsidRDefault="007642AE" w:rsidP="00C202FC">
      <w:pPr>
        <w:spacing w:line="360" w:lineRule="auto"/>
        <w:rPr>
          <w:rFonts w:asciiTheme="minorHAnsi" w:hAnsiTheme="minorHAnsi" w:cstheme="minorHAnsi"/>
          <w:color w:val="000000"/>
          <w:spacing w:val="2"/>
          <w:shd w:val="clear" w:color="auto" w:fill="FFFFFF"/>
        </w:rPr>
      </w:pPr>
      <w:r w:rsidRPr="00EF0155">
        <w:rPr>
          <w:rFonts w:asciiTheme="minorHAnsi" w:hAnsiTheme="minorHAnsi" w:cstheme="minorHAnsi"/>
        </w:rPr>
        <w:t>The Ch</w:t>
      </w:r>
      <w:r w:rsidR="002958D3" w:rsidRPr="00EF0155">
        <w:rPr>
          <w:rFonts w:asciiTheme="minorHAnsi" w:hAnsiTheme="minorHAnsi" w:cstheme="minorHAnsi"/>
        </w:rPr>
        <w:t>urch</w:t>
      </w:r>
      <w:r w:rsidRPr="00EF0155">
        <w:rPr>
          <w:rFonts w:asciiTheme="minorHAnsi" w:hAnsiTheme="minorHAnsi" w:cstheme="minorHAnsi"/>
        </w:rPr>
        <w:t xml:space="preserve"> of England</w:t>
      </w:r>
      <w:r w:rsidR="002958D3" w:rsidRPr="00EF0155">
        <w:rPr>
          <w:rFonts w:asciiTheme="minorHAnsi" w:hAnsiTheme="minorHAnsi" w:cstheme="minorHAnsi"/>
        </w:rPr>
        <w:t xml:space="preserve"> has a dedicated page on its website that </w:t>
      </w:r>
      <w:r w:rsidR="00576E2E" w:rsidRPr="00EF0155">
        <w:rPr>
          <w:rFonts w:asciiTheme="minorHAnsi" w:hAnsiTheme="minorHAnsi" w:cstheme="minorHAnsi"/>
        </w:rPr>
        <w:t xml:space="preserve">explains its environmental </w:t>
      </w:r>
      <w:r w:rsidR="00B51692" w:rsidRPr="00EF0155">
        <w:rPr>
          <w:rFonts w:asciiTheme="minorHAnsi" w:hAnsiTheme="minorHAnsi" w:cstheme="minorHAnsi"/>
        </w:rPr>
        <w:t>vision</w:t>
      </w:r>
      <w:r w:rsidR="00576E2E" w:rsidRPr="00EF0155">
        <w:rPr>
          <w:rFonts w:asciiTheme="minorHAnsi" w:hAnsiTheme="minorHAnsi" w:cstheme="minorHAnsi"/>
        </w:rPr>
        <w:t xml:space="preserve">. </w:t>
      </w:r>
      <w:r w:rsidR="009140C2" w:rsidRPr="00EF0155">
        <w:rPr>
          <w:rFonts w:asciiTheme="minorHAnsi" w:hAnsiTheme="minorHAnsi" w:cstheme="minorHAnsi"/>
        </w:rPr>
        <w:t>This page opens with the following, ‘</w:t>
      </w:r>
      <w:r w:rsidR="00355575" w:rsidRPr="00EF0155">
        <w:rPr>
          <w:rFonts w:asciiTheme="minorHAnsi" w:hAnsiTheme="minorHAnsi" w:cstheme="minorHAnsi"/>
          <w:color w:val="000000"/>
          <w:spacing w:val="2"/>
          <w:shd w:val="clear" w:color="auto" w:fill="FFFFFF"/>
        </w:rPr>
        <w:t>We believe that responding to the climate crisis is an essential part of our responsibility to safeguard God's creation and achieve a just world’</w:t>
      </w:r>
      <w:r w:rsidR="00D836B4" w:rsidRPr="00EF0155">
        <w:rPr>
          <w:rFonts w:asciiTheme="minorHAnsi" w:hAnsiTheme="minorHAnsi" w:cstheme="minorHAnsi"/>
          <w:color w:val="000000"/>
          <w:spacing w:val="2"/>
          <w:shd w:val="clear" w:color="auto" w:fill="FFFFFF"/>
        </w:rPr>
        <w:t>.</w:t>
      </w:r>
      <w:r w:rsidR="00355575" w:rsidRPr="00EF0155">
        <w:rPr>
          <w:rStyle w:val="FootnoteReference"/>
          <w:rFonts w:asciiTheme="minorHAnsi" w:hAnsiTheme="minorHAnsi" w:cstheme="minorHAnsi"/>
          <w:color w:val="000000"/>
          <w:spacing w:val="2"/>
          <w:shd w:val="clear" w:color="auto" w:fill="FFFFFF"/>
        </w:rPr>
        <w:footnoteReference w:id="82"/>
      </w:r>
      <w:r w:rsidR="00D836B4" w:rsidRPr="00EF0155">
        <w:rPr>
          <w:rFonts w:asciiTheme="minorHAnsi" w:hAnsiTheme="minorHAnsi" w:cstheme="minorHAnsi"/>
          <w:color w:val="000000"/>
          <w:spacing w:val="2"/>
          <w:shd w:val="clear" w:color="auto" w:fill="FFFFFF"/>
        </w:rPr>
        <w:t xml:space="preserve"> </w:t>
      </w:r>
      <w:r w:rsidR="00957D63" w:rsidRPr="00EF0155">
        <w:rPr>
          <w:rFonts w:asciiTheme="minorHAnsi" w:hAnsiTheme="minorHAnsi" w:cstheme="minorHAnsi"/>
          <w:color w:val="000000"/>
          <w:spacing w:val="2"/>
          <w:shd w:val="clear" w:color="auto" w:fill="FFFFFF"/>
        </w:rPr>
        <w:t xml:space="preserve">The Archbishop of Canterbury </w:t>
      </w:r>
      <w:r w:rsidR="006B1852" w:rsidRPr="00EF0155">
        <w:rPr>
          <w:rFonts w:asciiTheme="minorHAnsi" w:hAnsiTheme="minorHAnsi" w:cstheme="minorHAnsi"/>
          <w:color w:val="000000"/>
          <w:spacing w:val="2"/>
          <w:shd w:val="clear" w:color="auto" w:fill="FFFFFF"/>
        </w:rPr>
        <w:t xml:space="preserve">is supportive </w:t>
      </w:r>
      <w:r w:rsidR="00510AAF" w:rsidRPr="00EF0155">
        <w:rPr>
          <w:rFonts w:asciiTheme="minorHAnsi" w:hAnsiTheme="minorHAnsi" w:cstheme="minorHAnsi"/>
          <w:color w:val="000000"/>
          <w:spacing w:val="2"/>
          <w:shd w:val="clear" w:color="auto" w:fill="FFFFFF"/>
        </w:rPr>
        <w:t xml:space="preserve">with </w:t>
      </w:r>
      <w:r w:rsidR="00FA33D9" w:rsidRPr="00EF0155">
        <w:rPr>
          <w:rFonts w:asciiTheme="minorHAnsi" w:hAnsiTheme="minorHAnsi" w:cstheme="minorHAnsi"/>
          <w:color w:val="000000"/>
          <w:spacing w:val="2"/>
          <w:shd w:val="clear" w:color="auto" w:fill="FFFFFF"/>
        </w:rPr>
        <w:lastRenderedPageBreak/>
        <w:t xml:space="preserve">Justin Welby </w:t>
      </w:r>
      <w:r w:rsidR="006B1852" w:rsidRPr="00EF0155">
        <w:rPr>
          <w:rFonts w:asciiTheme="minorHAnsi" w:hAnsiTheme="minorHAnsi" w:cstheme="minorHAnsi"/>
          <w:color w:val="000000"/>
          <w:spacing w:val="2"/>
          <w:shd w:val="clear" w:color="auto" w:fill="FFFFFF"/>
        </w:rPr>
        <w:t xml:space="preserve">stating that </w:t>
      </w:r>
      <w:r w:rsidR="00BB6A75" w:rsidRPr="00EF0155">
        <w:rPr>
          <w:rFonts w:asciiTheme="minorHAnsi" w:hAnsiTheme="minorHAnsi" w:cstheme="minorHAnsi"/>
          <w:color w:val="000000"/>
          <w:spacing w:val="2"/>
          <w:shd w:val="clear" w:color="auto" w:fill="FFFFFF"/>
        </w:rPr>
        <w:t>‘It is our sacred duty to protect the planet’.</w:t>
      </w:r>
      <w:r w:rsidR="00BB6A75" w:rsidRPr="00EF0155">
        <w:rPr>
          <w:rStyle w:val="FootnoteReference"/>
          <w:rFonts w:asciiTheme="minorHAnsi" w:hAnsiTheme="minorHAnsi" w:cstheme="minorHAnsi"/>
          <w:color w:val="000000"/>
          <w:spacing w:val="2"/>
          <w:shd w:val="clear" w:color="auto" w:fill="FFFFFF"/>
        </w:rPr>
        <w:footnoteReference w:id="83"/>
      </w:r>
      <w:r w:rsidR="00C57E14" w:rsidRPr="00EF0155">
        <w:rPr>
          <w:rFonts w:asciiTheme="minorHAnsi" w:hAnsiTheme="minorHAnsi" w:cstheme="minorHAnsi"/>
          <w:color w:val="000000"/>
          <w:spacing w:val="2"/>
          <w:shd w:val="clear" w:color="auto" w:fill="FFFFFF"/>
        </w:rPr>
        <w:t xml:space="preserve"> </w:t>
      </w:r>
      <w:r w:rsidR="0090199C" w:rsidRPr="00EF0155">
        <w:rPr>
          <w:rFonts w:asciiTheme="minorHAnsi" w:hAnsiTheme="minorHAnsi" w:cstheme="minorHAnsi"/>
          <w:color w:val="000000"/>
          <w:spacing w:val="2"/>
          <w:shd w:val="clear" w:color="auto" w:fill="FFFFFF"/>
        </w:rPr>
        <w:t xml:space="preserve">The Church </w:t>
      </w:r>
      <w:r w:rsidR="00006372" w:rsidRPr="00EF0155">
        <w:rPr>
          <w:rFonts w:asciiTheme="minorHAnsi" w:hAnsiTheme="minorHAnsi" w:cstheme="minorHAnsi"/>
          <w:color w:val="000000"/>
          <w:spacing w:val="2"/>
          <w:shd w:val="clear" w:color="auto" w:fill="FFFFFF"/>
        </w:rPr>
        <w:t xml:space="preserve">also </w:t>
      </w:r>
      <w:r w:rsidR="005E1CE0" w:rsidRPr="00EF0155">
        <w:rPr>
          <w:rFonts w:asciiTheme="minorHAnsi" w:hAnsiTheme="minorHAnsi" w:cstheme="minorHAnsi"/>
          <w:color w:val="000000"/>
          <w:spacing w:val="2"/>
          <w:shd w:val="clear" w:color="auto" w:fill="FFFFFF"/>
        </w:rPr>
        <w:t xml:space="preserve">declares </w:t>
      </w:r>
      <w:r w:rsidR="00F7677E" w:rsidRPr="00EF0155">
        <w:rPr>
          <w:rFonts w:asciiTheme="minorHAnsi" w:hAnsiTheme="minorHAnsi" w:cstheme="minorHAnsi"/>
          <w:color w:val="000000"/>
          <w:spacing w:val="2"/>
          <w:shd w:val="clear" w:color="auto" w:fill="FFFFFF"/>
        </w:rPr>
        <w:t>its</w:t>
      </w:r>
      <w:r w:rsidR="00820E05" w:rsidRPr="00EF0155">
        <w:rPr>
          <w:rFonts w:asciiTheme="minorHAnsi" w:hAnsiTheme="minorHAnsi" w:cstheme="minorHAnsi"/>
          <w:color w:val="000000"/>
          <w:spacing w:val="2"/>
          <w:shd w:val="clear" w:color="auto" w:fill="FFFFFF"/>
        </w:rPr>
        <w:t xml:space="preserve"> commitment </w:t>
      </w:r>
      <w:r w:rsidR="0090199C" w:rsidRPr="00EF0155">
        <w:rPr>
          <w:rFonts w:asciiTheme="minorHAnsi" w:hAnsiTheme="minorHAnsi" w:cstheme="minorHAnsi"/>
          <w:color w:val="000000"/>
          <w:spacing w:val="2"/>
          <w:shd w:val="clear" w:color="auto" w:fill="FFFFFF"/>
        </w:rPr>
        <w:t>to becoming carbon neutral by 2030.</w:t>
      </w:r>
      <w:r w:rsidR="00367AA6" w:rsidRPr="00EF0155">
        <w:rPr>
          <w:rStyle w:val="FootnoteReference"/>
          <w:rFonts w:asciiTheme="minorHAnsi" w:hAnsiTheme="minorHAnsi" w:cstheme="minorHAnsi"/>
          <w:color w:val="000000"/>
          <w:spacing w:val="2"/>
          <w:shd w:val="clear" w:color="auto" w:fill="FFFFFF"/>
        </w:rPr>
        <w:footnoteReference w:id="84"/>
      </w:r>
      <w:r w:rsidR="0090199C" w:rsidRPr="00EF0155">
        <w:rPr>
          <w:rFonts w:asciiTheme="minorHAnsi" w:hAnsiTheme="minorHAnsi" w:cstheme="minorHAnsi"/>
          <w:color w:val="000000"/>
          <w:spacing w:val="2"/>
          <w:shd w:val="clear" w:color="auto" w:fill="FFFFFF"/>
        </w:rPr>
        <w:t xml:space="preserve"> </w:t>
      </w:r>
      <w:r w:rsidR="00D04F74" w:rsidRPr="00EF0155">
        <w:rPr>
          <w:rFonts w:asciiTheme="minorHAnsi" w:hAnsiTheme="minorHAnsi" w:cstheme="minorHAnsi"/>
          <w:color w:val="000000"/>
          <w:spacing w:val="2"/>
          <w:shd w:val="clear" w:color="auto" w:fill="FFFFFF"/>
        </w:rPr>
        <w:t xml:space="preserve">This </w:t>
      </w:r>
      <w:r w:rsidR="00C46F0A" w:rsidRPr="00EF0155">
        <w:rPr>
          <w:rFonts w:asciiTheme="minorHAnsi" w:hAnsiTheme="minorHAnsi" w:cstheme="minorHAnsi"/>
          <w:color w:val="000000"/>
          <w:spacing w:val="2"/>
          <w:shd w:val="clear" w:color="auto" w:fill="FFFFFF"/>
        </w:rPr>
        <w:t xml:space="preserve">all seems to represent </w:t>
      </w:r>
      <w:r w:rsidR="00484139" w:rsidRPr="00EF0155">
        <w:rPr>
          <w:rFonts w:asciiTheme="minorHAnsi" w:hAnsiTheme="minorHAnsi" w:cstheme="minorHAnsi"/>
          <w:color w:val="000000"/>
          <w:spacing w:val="2"/>
          <w:shd w:val="clear" w:color="auto" w:fill="FFFFFF"/>
        </w:rPr>
        <w:t>a</w:t>
      </w:r>
      <w:r w:rsidR="00761E0B" w:rsidRPr="00EF0155">
        <w:rPr>
          <w:rFonts w:asciiTheme="minorHAnsi" w:hAnsiTheme="minorHAnsi" w:cstheme="minorHAnsi"/>
          <w:color w:val="000000"/>
          <w:spacing w:val="2"/>
          <w:shd w:val="clear" w:color="auto" w:fill="FFFFFF"/>
        </w:rPr>
        <w:t>n impressive statement of intent and</w:t>
      </w:r>
      <w:r w:rsidR="00610C70" w:rsidRPr="00EF0155">
        <w:rPr>
          <w:rFonts w:asciiTheme="minorHAnsi" w:hAnsiTheme="minorHAnsi" w:cstheme="minorHAnsi"/>
          <w:color w:val="000000"/>
          <w:spacing w:val="2"/>
          <w:shd w:val="clear" w:color="auto" w:fill="FFFFFF"/>
        </w:rPr>
        <w:t xml:space="preserve"> one that </w:t>
      </w:r>
      <w:r w:rsidR="00B11863" w:rsidRPr="00EF0155">
        <w:rPr>
          <w:rFonts w:asciiTheme="minorHAnsi" w:hAnsiTheme="minorHAnsi" w:cstheme="minorHAnsi"/>
          <w:color w:val="000000"/>
          <w:spacing w:val="2"/>
          <w:shd w:val="clear" w:color="auto" w:fill="FFFFFF"/>
        </w:rPr>
        <w:t xml:space="preserve">seemingly </w:t>
      </w:r>
      <w:r w:rsidR="00610C70" w:rsidRPr="00EF0155">
        <w:rPr>
          <w:rFonts w:asciiTheme="minorHAnsi" w:hAnsiTheme="minorHAnsi" w:cstheme="minorHAnsi"/>
          <w:color w:val="000000"/>
          <w:spacing w:val="2"/>
          <w:shd w:val="clear" w:color="auto" w:fill="FFFFFF"/>
        </w:rPr>
        <w:t>is clearly at odds with Whit</w:t>
      </w:r>
      <w:r w:rsidR="00DD6F71">
        <w:rPr>
          <w:rFonts w:asciiTheme="minorHAnsi" w:hAnsiTheme="minorHAnsi" w:cstheme="minorHAnsi"/>
          <w:color w:val="000000"/>
          <w:spacing w:val="2"/>
          <w:shd w:val="clear" w:color="auto" w:fill="FFFFFF"/>
        </w:rPr>
        <w:t>e’s</w:t>
      </w:r>
      <w:r w:rsidR="00610C70" w:rsidRPr="00EF0155">
        <w:rPr>
          <w:rFonts w:asciiTheme="minorHAnsi" w:hAnsiTheme="minorHAnsi" w:cstheme="minorHAnsi"/>
          <w:color w:val="000000"/>
          <w:spacing w:val="2"/>
          <w:shd w:val="clear" w:color="auto" w:fill="FFFFFF"/>
        </w:rPr>
        <w:t xml:space="preserve"> analysis. </w:t>
      </w:r>
      <w:r w:rsidR="00BF3C04" w:rsidRPr="00EF0155">
        <w:rPr>
          <w:rFonts w:asciiTheme="minorHAnsi" w:hAnsiTheme="minorHAnsi" w:cstheme="minorHAnsi"/>
          <w:color w:val="000000"/>
          <w:spacing w:val="2"/>
          <w:shd w:val="clear" w:color="auto" w:fill="FFFFFF"/>
        </w:rPr>
        <w:t xml:space="preserve">It is noted however that </w:t>
      </w:r>
      <w:r w:rsidR="00CF20DE" w:rsidRPr="00EF0155">
        <w:rPr>
          <w:rFonts w:asciiTheme="minorHAnsi" w:hAnsiTheme="minorHAnsi" w:cstheme="minorHAnsi"/>
          <w:color w:val="000000"/>
          <w:spacing w:val="2"/>
          <w:shd w:val="clear" w:color="auto" w:fill="FFFFFF"/>
        </w:rPr>
        <w:t xml:space="preserve">its environmental </w:t>
      </w:r>
      <w:r w:rsidR="00ED6F93" w:rsidRPr="00EF0155">
        <w:rPr>
          <w:rFonts w:asciiTheme="minorHAnsi" w:hAnsiTheme="minorHAnsi" w:cstheme="minorHAnsi"/>
          <w:color w:val="000000"/>
          <w:spacing w:val="2"/>
          <w:shd w:val="clear" w:color="auto" w:fill="FFFFFF"/>
        </w:rPr>
        <w:t xml:space="preserve">focus is </w:t>
      </w:r>
      <w:r w:rsidR="00E6306D" w:rsidRPr="00EF0155">
        <w:rPr>
          <w:rFonts w:asciiTheme="minorHAnsi" w:hAnsiTheme="minorHAnsi" w:cstheme="minorHAnsi"/>
          <w:color w:val="000000"/>
          <w:spacing w:val="2"/>
          <w:shd w:val="clear" w:color="auto" w:fill="FFFFFF"/>
        </w:rPr>
        <w:t>limited to the</w:t>
      </w:r>
      <w:r w:rsidR="00BF3C04" w:rsidRPr="00EF0155">
        <w:rPr>
          <w:rFonts w:asciiTheme="minorHAnsi" w:hAnsiTheme="minorHAnsi" w:cstheme="minorHAnsi"/>
          <w:color w:val="000000"/>
          <w:spacing w:val="2"/>
          <w:shd w:val="clear" w:color="auto" w:fill="FFFFFF"/>
        </w:rPr>
        <w:t xml:space="preserve"> </w:t>
      </w:r>
      <w:r w:rsidR="00990D56">
        <w:rPr>
          <w:rFonts w:asciiTheme="minorHAnsi" w:hAnsiTheme="minorHAnsi" w:cstheme="minorHAnsi"/>
          <w:color w:val="000000"/>
          <w:spacing w:val="2"/>
          <w:shd w:val="clear" w:color="auto" w:fill="FFFFFF"/>
        </w:rPr>
        <w:t>c</w:t>
      </w:r>
      <w:r w:rsidR="00BF3C04" w:rsidRPr="00EF0155">
        <w:rPr>
          <w:rFonts w:asciiTheme="minorHAnsi" w:hAnsiTheme="minorHAnsi" w:cstheme="minorHAnsi"/>
          <w:color w:val="000000"/>
          <w:spacing w:val="2"/>
          <w:shd w:val="clear" w:color="auto" w:fill="FFFFFF"/>
        </w:rPr>
        <w:t xml:space="preserve">limate </w:t>
      </w:r>
      <w:r w:rsidR="00990D56">
        <w:rPr>
          <w:rFonts w:asciiTheme="minorHAnsi" w:hAnsiTheme="minorHAnsi" w:cstheme="minorHAnsi"/>
          <w:color w:val="000000"/>
          <w:spacing w:val="2"/>
          <w:shd w:val="clear" w:color="auto" w:fill="FFFFFF"/>
        </w:rPr>
        <w:t>c</w:t>
      </w:r>
      <w:r w:rsidR="00BF3C04" w:rsidRPr="00EF0155">
        <w:rPr>
          <w:rFonts w:asciiTheme="minorHAnsi" w:hAnsiTheme="minorHAnsi" w:cstheme="minorHAnsi"/>
          <w:color w:val="000000"/>
          <w:spacing w:val="2"/>
          <w:shd w:val="clear" w:color="auto" w:fill="FFFFFF"/>
        </w:rPr>
        <w:t>risis</w:t>
      </w:r>
      <w:r w:rsidR="00AF46C6" w:rsidRPr="00EF0155">
        <w:rPr>
          <w:rFonts w:asciiTheme="minorHAnsi" w:hAnsiTheme="minorHAnsi" w:cstheme="minorHAnsi"/>
          <w:color w:val="000000"/>
          <w:spacing w:val="2"/>
          <w:shd w:val="clear" w:color="auto" w:fill="FFFFFF"/>
        </w:rPr>
        <w:t xml:space="preserve"> and </w:t>
      </w:r>
      <w:r w:rsidR="00E6306D" w:rsidRPr="00EF0155">
        <w:rPr>
          <w:rFonts w:asciiTheme="minorHAnsi" w:hAnsiTheme="minorHAnsi" w:cstheme="minorHAnsi"/>
          <w:color w:val="000000"/>
          <w:spacing w:val="2"/>
          <w:shd w:val="clear" w:color="auto" w:fill="FFFFFF"/>
        </w:rPr>
        <w:t xml:space="preserve">more specifically </w:t>
      </w:r>
      <w:r w:rsidR="00AF46C6" w:rsidRPr="00EF0155">
        <w:rPr>
          <w:rFonts w:asciiTheme="minorHAnsi" w:hAnsiTheme="minorHAnsi" w:cstheme="minorHAnsi"/>
          <w:color w:val="000000"/>
          <w:spacing w:val="2"/>
          <w:shd w:val="clear" w:color="auto" w:fill="FFFFFF"/>
        </w:rPr>
        <w:t>th</w:t>
      </w:r>
      <w:r w:rsidR="007C3996" w:rsidRPr="00EF0155">
        <w:rPr>
          <w:rFonts w:asciiTheme="minorHAnsi" w:hAnsiTheme="minorHAnsi" w:cstheme="minorHAnsi"/>
          <w:color w:val="000000"/>
          <w:spacing w:val="2"/>
          <w:shd w:val="clear" w:color="auto" w:fill="FFFFFF"/>
        </w:rPr>
        <w:t xml:space="preserve">e human impacts of that crisis. </w:t>
      </w:r>
    </w:p>
    <w:p w14:paraId="05362B14" w14:textId="17A6E671" w:rsidR="00EE7295" w:rsidRPr="00EF0155" w:rsidRDefault="00EE7295" w:rsidP="00C202FC">
      <w:pPr>
        <w:spacing w:line="360" w:lineRule="auto"/>
        <w:rPr>
          <w:rFonts w:asciiTheme="minorHAnsi" w:hAnsiTheme="minorHAnsi" w:cstheme="minorHAnsi"/>
          <w:color w:val="000000"/>
          <w:spacing w:val="2"/>
          <w:shd w:val="clear" w:color="auto" w:fill="FFFFFF"/>
        </w:rPr>
      </w:pPr>
    </w:p>
    <w:p w14:paraId="544D4CF8" w14:textId="155A7786" w:rsidR="00725C01" w:rsidRPr="00EF0155" w:rsidRDefault="0094617B" w:rsidP="00C202FC">
      <w:pPr>
        <w:spacing w:line="360" w:lineRule="auto"/>
        <w:rPr>
          <w:rFonts w:asciiTheme="minorHAnsi" w:hAnsiTheme="minorHAnsi" w:cstheme="minorHAnsi"/>
          <w:color w:val="000000"/>
          <w:spacing w:val="2"/>
          <w:shd w:val="clear" w:color="auto" w:fill="FFFFFF"/>
        </w:rPr>
      </w:pPr>
      <w:r w:rsidRPr="00EF0155">
        <w:rPr>
          <w:rFonts w:asciiTheme="minorHAnsi" w:hAnsiTheme="minorHAnsi" w:cstheme="minorHAnsi"/>
          <w:color w:val="000000"/>
          <w:spacing w:val="2"/>
          <w:shd w:val="clear" w:color="auto" w:fill="FFFFFF"/>
        </w:rPr>
        <w:t>The church highlights more than</w:t>
      </w:r>
      <w:r w:rsidR="004723A6" w:rsidRPr="00EF0155">
        <w:rPr>
          <w:rFonts w:asciiTheme="minorHAnsi" w:hAnsiTheme="minorHAnsi" w:cstheme="minorHAnsi"/>
          <w:color w:val="000000"/>
          <w:spacing w:val="2"/>
          <w:shd w:val="clear" w:color="auto" w:fill="FFFFFF"/>
        </w:rPr>
        <w:t xml:space="preserve"> forty climate change</w:t>
      </w:r>
      <w:r w:rsidR="00844612" w:rsidRPr="00EF0155">
        <w:rPr>
          <w:rFonts w:asciiTheme="minorHAnsi" w:hAnsiTheme="minorHAnsi" w:cstheme="minorHAnsi"/>
          <w:color w:val="000000"/>
          <w:spacing w:val="2"/>
          <w:shd w:val="clear" w:color="auto" w:fill="FFFFFF"/>
        </w:rPr>
        <w:t xml:space="preserve"> </w:t>
      </w:r>
      <w:r w:rsidR="006834C5" w:rsidRPr="00EF0155">
        <w:rPr>
          <w:rFonts w:asciiTheme="minorHAnsi" w:hAnsiTheme="minorHAnsi" w:cstheme="minorHAnsi"/>
          <w:color w:val="000000"/>
          <w:spacing w:val="2"/>
          <w:shd w:val="clear" w:color="auto" w:fill="FFFFFF"/>
        </w:rPr>
        <w:t>good new</w:t>
      </w:r>
      <w:r w:rsidR="00844612" w:rsidRPr="00EF0155">
        <w:rPr>
          <w:rFonts w:asciiTheme="minorHAnsi" w:hAnsiTheme="minorHAnsi" w:cstheme="minorHAnsi"/>
          <w:color w:val="000000"/>
          <w:spacing w:val="2"/>
          <w:shd w:val="clear" w:color="auto" w:fill="FFFFFF"/>
        </w:rPr>
        <w:t xml:space="preserve">s </w:t>
      </w:r>
      <w:r w:rsidR="00A4781F" w:rsidRPr="00EF0155">
        <w:rPr>
          <w:rFonts w:asciiTheme="minorHAnsi" w:hAnsiTheme="minorHAnsi" w:cstheme="minorHAnsi"/>
          <w:color w:val="000000"/>
          <w:spacing w:val="2"/>
          <w:shd w:val="clear" w:color="auto" w:fill="FFFFFF"/>
        </w:rPr>
        <w:t>stories</w:t>
      </w:r>
      <w:r w:rsidR="007518CD" w:rsidRPr="00EF0155">
        <w:rPr>
          <w:rFonts w:asciiTheme="minorHAnsi" w:hAnsiTheme="minorHAnsi" w:cstheme="minorHAnsi"/>
          <w:color w:val="000000"/>
          <w:spacing w:val="2"/>
          <w:shd w:val="clear" w:color="auto" w:fill="FFFFFF"/>
        </w:rPr>
        <w:t>. These</w:t>
      </w:r>
      <w:r w:rsidR="00241CFF" w:rsidRPr="00EF0155">
        <w:rPr>
          <w:rFonts w:asciiTheme="minorHAnsi" w:hAnsiTheme="minorHAnsi" w:cstheme="minorHAnsi"/>
          <w:color w:val="000000"/>
          <w:spacing w:val="2"/>
          <w:shd w:val="clear" w:color="auto" w:fill="FFFFFF"/>
        </w:rPr>
        <w:t xml:space="preserve"> explain how churches up and down the country </w:t>
      </w:r>
      <w:r w:rsidR="00B11863" w:rsidRPr="00EF0155">
        <w:rPr>
          <w:rFonts w:asciiTheme="minorHAnsi" w:hAnsiTheme="minorHAnsi" w:cstheme="minorHAnsi"/>
          <w:color w:val="000000"/>
          <w:spacing w:val="2"/>
          <w:shd w:val="clear" w:color="auto" w:fill="FFFFFF"/>
        </w:rPr>
        <w:t>are making</w:t>
      </w:r>
      <w:r w:rsidR="00FD7B16" w:rsidRPr="00EF0155">
        <w:rPr>
          <w:rFonts w:asciiTheme="minorHAnsi" w:hAnsiTheme="minorHAnsi" w:cstheme="minorHAnsi"/>
          <w:color w:val="000000"/>
          <w:spacing w:val="2"/>
          <w:shd w:val="clear" w:color="auto" w:fill="FFFFFF"/>
        </w:rPr>
        <w:t xml:space="preserve"> a difference</w:t>
      </w:r>
      <w:r w:rsidR="00AB1A63" w:rsidRPr="00EF0155">
        <w:rPr>
          <w:rFonts w:asciiTheme="minorHAnsi" w:hAnsiTheme="minorHAnsi" w:cstheme="minorHAnsi"/>
          <w:color w:val="000000"/>
          <w:spacing w:val="2"/>
          <w:shd w:val="clear" w:color="auto" w:fill="FFFFFF"/>
        </w:rPr>
        <w:t xml:space="preserve">. It is </w:t>
      </w:r>
      <w:r w:rsidR="00E21048" w:rsidRPr="00EF0155">
        <w:rPr>
          <w:rFonts w:asciiTheme="minorHAnsi" w:hAnsiTheme="minorHAnsi" w:cstheme="minorHAnsi"/>
          <w:color w:val="000000"/>
          <w:spacing w:val="2"/>
          <w:shd w:val="clear" w:color="auto" w:fill="FFFFFF"/>
        </w:rPr>
        <w:t>noted that</w:t>
      </w:r>
      <w:r w:rsidR="00FD7B16" w:rsidRPr="00EF0155">
        <w:rPr>
          <w:rFonts w:asciiTheme="minorHAnsi" w:hAnsiTheme="minorHAnsi" w:cstheme="minorHAnsi"/>
          <w:color w:val="000000"/>
          <w:spacing w:val="2"/>
          <w:shd w:val="clear" w:color="auto" w:fill="FFFFFF"/>
        </w:rPr>
        <w:t xml:space="preserve"> </w:t>
      </w:r>
      <w:r w:rsidR="00C12C90" w:rsidRPr="00EF0155">
        <w:rPr>
          <w:rFonts w:asciiTheme="minorHAnsi" w:hAnsiTheme="minorHAnsi" w:cstheme="minorHAnsi"/>
          <w:color w:val="000000"/>
          <w:spacing w:val="2"/>
          <w:shd w:val="clear" w:color="auto" w:fill="FFFFFF"/>
        </w:rPr>
        <w:t xml:space="preserve">not a single </w:t>
      </w:r>
      <w:r w:rsidR="00D071CD" w:rsidRPr="00EF0155">
        <w:rPr>
          <w:rFonts w:asciiTheme="minorHAnsi" w:hAnsiTheme="minorHAnsi" w:cstheme="minorHAnsi"/>
          <w:color w:val="000000"/>
          <w:spacing w:val="2"/>
          <w:shd w:val="clear" w:color="auto" w:fill="FFFFFF"/>
        </w:rPr>
        <w:t>case study</w:t>
      </w:r>
      <w:r w:rsidR="00C12C90" w:rsidRPr="00EF0155">
        <w:rPr>
          <w:rFonts w:asciiTheme="minorHAnsi" w:hAnsiTheme="minorHAnsi" w:cstheme="minorHAnsi"/>
          <w:color w:val="000000"/>
          <w:spacing w:val="2"/>
          <w:shd w:val="clear" w:color="auto" w:fill="FFFFFF"/>
        </w:rPr>
        <w:t xml:space="preserve"> references </w:t>
      </w:r>
      <w:r w:rsidR="00E21048" w:rsidRPr="00EF0155">
        <w:rPr>
          <w:rFonts w:asciiTheme="minorHAnsi" w:hAnsiTheme="minorHAnsi" w:cstheme="minorHAnsi"/>
          <w:color w:val="000000"/>
          <w:spacing w:val="2"/>
          <w:shd w:val="clear" w:color="auto" w:fill="FFFFFF"/>
        </w:rPr>
        <w:t xml:space="preserve">abstention from </w:t>
      </w:r>
      <w:r w:rsidR="00C12C90" w:rsidRPr="00EF0155">
        <w:rPr>
          <w:rFonts w:asciiTheme="minorHAnsi" w:hAnsiTheme="minorHAnsi" w:cstheme="minorHAnsi"/>
          <w:color w:val="000000"/>
          <w:spacing w:val="2"/>
          <w:shd w:val="clear" w:color="auto" w:fill="FFFFFF"/>
        </w:rPr>
        <w:t>animal agriculture</w:t>
      </w:r>
      <w:r w:rsidR="00636827" w:rsidRPr="00EF0155">
        <w:rPr>
          <w:rFonts w:asciiTheme="minorHAnsi" w:hAnsiTheme="minorHAnsi" w:cstheme="minorHAnsi"/>
          <w:color w:val="000000"/>
          <w:spacing w:val="2"/>
          <w:shd w:val="clear" w:color="auto" w:fill="FFFFFF"/>
        </w:rPr>
        <w:t>.</w:t>
      </w:r>
      <w:r w:rsidR="002F3452" w:rsidRPr="00EF0155">
        <w:rPr>
          <w:rStyle w:val="FootnoteReference"/>
          <w:rFonts w:asciiTheme="minorHAnsi" w:hAnsiTheme="minorHAnsi" w:cstheme="minorHAnsi"/>
          <w:color w:val="000000"/>
          <w:spacing w:val="2"/>
          <w:shd w:val="clear" w:color="auto" w:fill="FFFFFF"/>
        </w:rPr>
        <w:footnoteReference w:id="85"/>
      </w:r>
      <w:r w:rsidR="00041441" w:rsidRPr="00EF0155">
        <w:rPr>
          <w:rFonts w:asciiTheme="minorHAnsi" w:hAnsiTheme="minorHAnsi" w:cstheme="minorHAnsi"/>
          <w:color w:val="000000"/>
          <w:spacing w:val="2"/>
          <w:shd w:val="clear" w:color="auto" w:fill="FFFFFF"/>
        </w:rPr>
        <w:t xml:space="preserve"> </w:t>
      </w:r>
      <w:r w:rsidR="00D52FDD" w:rsidRPr="00EF0155">
        <w:rPr>
          <w:rFonts w:asciiTheme="minorHAnsi" w:hAnsiTheme="minorHAnsi" w:cstheme="minorHAnsi"/>
          <w:color w:val="000000"/>
          <w:spacing w:val="2"/>
          <w:shd w:val="clear" w:color="auto" w:fill="FFFFFF"/>
        </w:rPr>
        <w:t>Professor David C</w:t>
      </w:r>
      <w:r w:rsidR="00403B11" w:rsidRPr="00EF0155">
        <w:rPr>
          <w:rFonts w:asciiTheme="minorHAnsi" w:hAnsiTheme="minorHAnsi" w:cstheme="minorHAnsi"/>
          <w:color w:val="000000"/>
          <w:spacing w:val="2"/>
          <w:shd w:val="clear" w:color="auto" w:fill="FFFFFF"/>
        </w:rPr>
        <w:t>l</w:t>
      </w:r>
      <w:r w:rsidR="00D52FDD" w:rsidRPr="00EF0155">
        <w:rPr>
          <w:rFonts w:asciiTheme="minorHAnsi" w:hAnsiTheme="minorHAnsi" w:cstheme="minorHAnsi"/>
          <w:color w:val="000000"/>
          <w:spacing w:val="2"/>
          <w:shd w:val="clear" w:color="auto" w:fill="FFFFFF"/>
        </w:rPr>
        <w:t>o</w:t>
      </w:r>
      <w:r w:rsidR="00403B11" w:rsidRPr="00EF0155">
        <w:rPr>
          <w:rFonts w:asciiTheme="minorHAnsi" w:hAnsiTheme="minorHAnsi" w:cstheme="minorHAnsi"/>
          <w:color w:val="000000"/>
          <w:spacing w:val="2"/>
          <w:shd w:val="clear" w:color="auto" w:fill="FFFFFF"/>
        </w:rPr>
        <w:t xml:space="preserve">ugh of </w:t>
      </w:r>
      <w:r w:rsidR="002624D8" w:rsidRPr="00EF0155">
        <w:rPr>
          <w:rFonts w:asciiTheme="minorHAnsi" w:hAnsiTheme="minorHAnsi" w:cstheme="minorHAnsi"/>
          <w:color w:val="000000"/>
          <w:spacing w:val="2"/>
          <w:shd w:val="clear" w:color="auto" w:fill="FFFFFF"/>
        </w:rPr>
        <w:t xml:space="preserve">Aberdeen University </w:t>
      </w:r>
      <w:r w:rsidR="00A42635" w:rsidRPr="00EF0155">
        <w:rPr>
          <w:rFonts w:asciiTheme="minorHAnsi" w:hAnsiTheme="minorHAnsi" w:cstheme="minorHAnsi"/>
          <w:color w:val="000000"/>
          <w:spacing w:val="2"/>
          <w:shd w:val="clear" w:color="auto" w:fill="FFFFFF"/>
        </w:rPr>
        <w:t xml:space="preserve">declares that </w:t>
      </w:r>
      <w:r w:rsidR="0062151D" w:rsidRPr="00EF0155">
        <w:rPr>
          <w:rFonts w:asciiTheme="minorHAnsi" w:hAnsiTheme="minorHAnsi" w:cstheme="minorHAnsi"/>
          <w:color w:val="000000"/>
          <w:spacing w:val="2"/>
          <w:shd w:val="clear" w:color="auto" w:fill="FFFFFF"/>
        </w:rPr>
        <w:t xml:space="preserve">the </w:t>
      </w:r>
      <w:r w:rsidR="003C6F5B" w:rsidRPr="00EF0155">
        <w:rPr>
          <w:rFonts w:asciiTheme="minorHAnsi" w:hAnsiTheme="minorHAnsi" w:cstheme="minorHAnsi"/>
          <w:color w:val="000000"/>
          <w:spacing w:val="2"/>
          <w:shd w:val="clear" w:color="auto" w:fill="FFFFFF"/>
        </w:rPr>
        <w:t>church</w:t>
      </w:r>
      <w:r w:rsidR="0062151D" w:rsidRPr="00EF0155">
        <w:rPr>
          <w:rFonts w:asciiTheme="minorHAnsi" w:hAnsiTheme="minorHAnsi" w:cstheme="minorHAnsi"/>
          <w:color w:val="000000"/>
          <w:spacing w:val="2"/>
          <w:shd w:val="clear" w:color="auto" w:fill="FFFFFF"/>
        </w:rPr>
        <w:t xml:space="preserve"> has ‘sleepwalked into </w:t>
      </w:r>
      <w:r w:rsidR="00D51BB0" w:rsidRPr="00EF0155">
        <w:rPr>
          <w:rFonts w:asciiTheme="minorHAnsi" w:hAnsiTheme="minorHAnsi" w:cstheme="minorHAnsi"/>
          <w:color w:val="000000"/>
          <w:spacing w:val="2"/>
          <w:shd w:val="clear" w:color="auto" w:fill="FFFFFF"/>
        </w:rPr>
        <w:t>complicity with radically novel systems of animal agriculture and has not paid attention to what is going on’.</w:t>
      </w:r>
      <w:r w:rsidR="00D51BB0" w:rsidRPr="00EF0155">
        <w:rPr>
          <w:rStyle w:val="FootnoteReference"/>
          <w:rFonts w:asciiTheme="minorHAnsi" w:hAnsiTheme="minorHAnsi" w:cstheme="minorHAnsi"/>
          <w:color w:val="000000"/>
          <w:spacing w:val="2"/>
          <w:shd w:val="clear" w:color="auto" w:fill="FFFFFF"/>
        </w:rPr>
        <w:footnoteReference w:id="86"/>
      </w:r>
      <w:r w:rsidR="008A4700" w:rsidRPr="00EF0155">
        <w:rPr>
          <w:rFonts w:asciiTheme="minorHAnsi" w:hAnsiTheme="minorHAnsi" w:cstheme="minorHAnsi"/>
          <w:color w:val="000000"/>
          <w:spacing w:val="2"/>
          <w:shd w:val="clear" w:color="auto" w:fill="FFFFFF"/>
        </w:rPr>
        <w:t xml:space="preserve"> </w:t>
      </w:r>
    </w:p>
    <w:p w14:paraId="7184A8EC" w14:textId="19555278" w:rsidR="00A927CD" w:rsidRPr="00EF0155" w:rsidRDefault="00AA3DE1" w:rsidP="00C202FC">
      <w:pPr>
        <w:pStyle w:val="p"/>
        <w:spacing w:before="400" w:beforeAutospacing="0" w:after="400" w:afterAutospacing="0" w:line="360" w:lineRule="auto"/>
        <w:rPr>
          <w:rFonts w:asciiTheme="minorHAnsi" w:hAnsiTheme="minorHAnsi" w:cstheme="minorHAnsi"/>
          <w:color w:val="212121"/>
          <w:u w:val="single"/>
        </w:rPr>
      </w:pPr>
      <w:r w:rsidRPr="00EF0155">
        <w:rPr>
          <w:rFonts w:asciiTheme="minorHAnsi" w:hAnsiTheme="minorHAnsi" w:cstheme="minorHAnsi"/>
          <w:color w:val="212121"/>
          <w:u w:val="single"/>
        </w:rPr>
        <w:t>5.</w:t>
      </w:r>
      <w:r w:rsidR="004116C5">
        <w:rPr>
          <w:rFonts w:asciiTheme="minorHAnsi" w:hAnsiTheme="minorHAnsi" w:cstheme="minorHAnsi"/>
          <w:color w:val="212121"/>
          <w:u w:val="single"/>
        </w:rPr>
        <w:t>3</w:t>
      </w:r>
      <w:r w:rsidR="00A927CD" w:rsidRPr="00EF0155">
        <w:rPr>
          <w:rFonts w:asciiTheme="minorHAnsi" w:hAnsiTheme="minorHAnsi" w:cstheme="minorHAnsi"/>
          <w:color w:val="212121"/>
          <w:u w:val="single"/>
        </w:rPr>
        <w:t xml:space="preserve"> John Wesley’s Vegetarian Legacy and Methodism Today</w:t>
      </w:r>
    </w:p>
    <w:p w14:paraId="530BD9F6" w14:textId="63A367BB" w:rsidR="006413F5" w:rsidRPr="00EF0155" w:rsidRDefault="00156A5F" w:rsidP="00C202FC">
      <w:pPr>
        <w:pStyle w:val="p"/>
        <w:spacing w:before="400" w:beforeAutospacing="0" w:after="400" w:afterAutospacing="0" w:line="360" w:lineRule="auto"/>
        <w:rPr>
          <w:rFonts w:asciiTheme="minorHAnsi" w:hAnsiTheme="minorHAnsi" w:cstheme="minorHAnsi"/>
          <w:color w:val="212121"/>
        </w:rPr>
      </w:pPr>
      <w:r w:rsidRPr="00EF0155">
        <w:rPr>
          <w:rFonts w:asciiTheme="minorHAnsi" w:hAnsiTheme="minorHAnsi" w:cstheme="minorHAnsi"/>
          <w:color w:val="212121"/>
        </w:rPr>
        <w:lastRenderedPageBreak/>
        <w:t xml:space="preserve">It was </w:t>
      </w:r>
      <w:r w:rsidR="00D66DB5" w:rsidRPr="00EF0155">
        <w:rPr>
          <w:rFonts w:asciiTheme="minorHAnsi" w:hAnsiTheme="minorHAnsi" w:cstheme="minorHAnsi"/>
          <w:color w:val="212121"/>
        </w:rPr>
        <w:t xml:space="preserve">John Wesley </w:t>
      </w:r>
      <w:r w:rsidRPr="00EF0155">
        <w:rPr>
          <w:rFonts w:asciiTheme="minorHAnsi" w:hAnsiTheme="minorHAnsi" w:cstheme="minorHAnsi"/>
          <w:color w:val="212121"/>
        </w:rPr>
        <w:t xml:space="preserve">who </w:t>
      </w:r>
      <w:r w:rsidR="00D66DB5" w:rsidRPr="00EF0155">
        <w:rPr>
          <w:rFonts w:asciiTheme="minorHAnsi" w:hAnsiTheme="minorHAnsi" w:cstheme="minorHAnsi"/>
          <w:color w:val="212121"/>
        </w:rPr>
        <w:t>founded Methodism</w:t>
      </w:r>
      <w:r w:rsidR="00316FE5" w:rsidRPr="00EF0155">
        <w:rPr>
          <w:rFonts w:asciiTheme="minorHAnsi" w:hAnsiTheme="minorHAnsi" w:cstheme="minorHAnsi"/>
          <w:color w:val="212121"/>
        </w:rPr>
        <w:t xml:space="preserve"> in the late 18</w:t>
      </w:r>
      <w:r w:rsidR="00316FE5" w:rsidRPr="00EF0155">
        <w:rPr>
          <w:rFonts w:asciiTheme="minorHAnsi" w:hAnsiTheme="minorHAnsi" w:cstheme="minorHAnsi"/>
          <w:color w:val="212121"/>
          <w:vertAlign w:val="superscript"/>
        </w:rPr>
        <w:t>th</w:t>
      </w:r>
      <w:r w:rsidR="00316FE5" w:rsidRPr="00EF0155">
        <w:rPr>
          <w:rFonts w:asciiTheme="minorHAnsi" w:hAnsiTheme="minorHAnsi" w:cstheme="minorHAnsi"/>
          <w:color w:val="212121"/>
        </w:rPr>
        <w:t xml:space="preserve"> century. Originally </w:t>
      </w:r>
      <w:r w:rsidR="00E73204" w:rsidRPr="00EF0155">
        <w:rPr>
          <w:rFonts w:asciiTheme="minorHAnsi" w:hAnsiTheme="minorHAnsi" w:cstheme="minorHAnsi"/>
          <w:color w:val="212121"/>
        </w:rPr>
        <w:t>Wesley sought to reform the Church of England from within but in time</w:t>
      </w:r>
      <w:r w:rsidR="004A3599" w:rsidRPr="00EF0155">
        <w:rPr>
          <w:rFonts w:asciiTheme="minorHAnsi" w:hAnsiTheme="minorHAnsi" w:cstheme="minorHAnsi"/>
          <w:color w:val="212121"/>
        </w:rPr>
        <w:t xml:space="preserve"> the movement </w:t>
      </w:r>
      <w:r w:rsidR="00B117A4" w:rsidRPr="00EF0155">
        <w:rPr>
          <w:rFonts w:asciiTheme="minorHAnsi" w:hAnsiTheme="minorHAnsi" w:cstheme="minorHAnsi"/>
          <w:color w:val="212121"/>
        </w:rPr>
        <w:t>became separate from its parent body and developed into an autonomous church.</w:t>
      </w:r>
      <w:r w:rsidR="00B117A4" w:rsidRPr="00EF0155">
        <w:rPr>
          <w:rStyle w:val="FootnoteReference"/>
          <w:rFonts w:asciiTheme="minorHAnsi" w:hAnsiTheme="minorHAnsi" w:cstheme="minorHAnsi"/>
          <w:color w:val="212121"/>
        </w:rPr>
        <w:footnoteReference w:id="87"/>
      </w:r>
      <w:r w:rsidR="00D66DB5" w:rsidRPr="00EF0155">
        <w:rPr>
          <w:rFonts w:asciiTheme="minorHAnsi" w:hAnsiTheme="minorHAnsi" w:cstheme="minorHAnsi"/>
          <w:color w:val="212121"/>
        </w:rPr>
        <w:t xml:space="preserve"> </w:t>
      </w:r>
      <w:r w:rsidR="0018652C" w:rsidRPr="00EF0155">
        <w:rPr>
          <w:rFonts w:asciiTheme="minorHAnsi" w:hAnsiTheme="minorHAnsi" w:cstheme="minorHAnsi"/>
          <w:color w:val="212121"/>
        </w:rPr>
        <w:t xml:space="preserve">It is little known that Wesley pursued a </w:t>
      </w:r>
      <w:r w:rsidR="005131F7" w:rsidRPr="00EF0155">
        <w:rPr>
          <w:rFonts w:asciiTheme="minorHAnsi" w:hAnsiTheme="minorHAnsi" w:cstheme="minorHAnsi"/>
          <w:color w:val="212121"/>
        </w:rPr>
        <w:t>vegetarian</w:t>
      </w:r>
      <w:r w:rsidR="00B57177" w:rsidRPr="00EF0155">
        <w:rPr>
          <w:rFonts w:asciiTheme="minorHAnsi" w:hAnsiTheme="minorHAnsi" w:cstheme="minorHAnsi"/>
          <w:color w:val="212121"/>
        </w:rPr>
        <w:t xml:space="preserve"> diet and was a strong advocate for mercy and compassion to all </w:t>
      </w:r>
      <w:r w:rsidR="006413F5" w:rsidRPr="00EF0155">
        <w:rPr>
          <w:rFonts w:asciiTheme="minorHAnsi" w:hAnsiTheme="minorHAnsi" w:cstheme="minorHAnsi"/>
          <w:color w:val="212121"/>
        </w:rPr>
        <w:t>creatures. He said</w:t>
      </w:r>
      <w:r w:rsidR="007D5464" w:rsidRPr="00EF0155">
        <w:rPr>
          <w:rFonts w:asciiTheme="minorHAnsi" w:hAnsiTheme="minorHAnsi" w:cstheme="minorHAnsi"/>
          <w:color w:val="212121"/>
        </w:rPr>
        <w:t xml:space="preserve">, </w:t>
      </w:r>
    </w:p>
    <w:p w14:paraId="4E086781" w14:textId="77777777" w:rsidR="005B7E13" w:rsidRPr="00EF0155" w:rsidRDefault="0018652C" w:rsidP="00C202FC">
      <w:pPr>
        <w:pStyle w:val="p"/>
        <w:spacing w:before="400" w:beforeAutospacing="0" w:after="400" w:afterAutospacing="0"/>
        <w:ind w:left="720"/>
        <w:jc w:val="right"/>
        <w:rPr>
          <w:rFonts w:asciiTheme="minorHAnsi" w:hAnsiTheme="minorHAnsi" w:cstheme="minorHAnsi"/>
          <w:color w:val="000000"/>
          <w:shd w:val="clear" w:color="auto" w:fill="FFFFFF"/>
        </w:rPr>
      </w:pPr>
      <w:r w:rsidRPr="00EF0155">
        <w:rPr>
          <w:rFonts w:asciiTheme="minorHAnsi" w:hAnsiTheme="minorHAnsi" w:cstheme="minorHAnsi"/>
          <w:color w:val="000000"/>
          <w:shd w:val="clear" w:color="auto" w:fill="FFFFFF"/>
        </w:rPr>
        <w:t>‘</w:t>
      </w:r>
      <w:r w:rsidR="00245955" w:rsidRPr="00EF0155">
        <w:rPr>
          <w:rFonts w:asciiTheme="minorHAnsi" w:hAnsiTheme="minorHAnsi" w:cstheme="minorHAnsi"/>
          <w:color w:val="000000"/>
          <w:shd w:val="clear" w:color="auto" w:fill="FFFFFF"/>
        </w:rPr>
        <w:t xml:space="preserve">I believe in my heart that faith in Jesus Christ can and will lead us beyond an exclusive concern </w:t>
      </w:r>
      <w:r w:rsidR="00DE248F" w:rsidRPr="00EF0155">
        <w:rPr>
          <w:rFonts w:asciiTheme="minorHAnsi" w:hAnsiTheme="minorHAnsi" w:cstheme="minorHAnsi"/>
          <w:color w:val="000000"/>
          <w:shd w:val="clear" w:color="auto" w:fill="FFFFFF"/>
        </w:rPr>
        <w:t>for the well-being of other human beings to the broader concern for the well-being of the birds</w:t>
      </w:r>
      <w:r w:rsidR="00F77379" w:rsidRPr="00EF0155">
        <w:rPr>
          <w:rFonts w:asciiTheme="minorHAnsi" w:hAnsiTheme="minorHAnsi" w:cstheme="minorHAnsi"/>
          <w:color w:val="000000"/>
          <w:shd w:val="clear" w:color="auto" w:fill="FFFFFF"/>
        </w:rPr>
        <w:t xml:space="preserve"> in our backyards, the fish in our rivers, and every living creature on the face of the </w:t>
      </w:r>
      <w:r w:rsidR="005131F7" w:rsidRPr="00EF0155">
        <w:rPr>
          <w:rFonts w:asciiTheme="minorHAnsi" w:hAnsiTheme="minorHAnsi" w:cstheme="minorHAnsi"/>
          <w:color w:val="000000"/>
          <w:shd w:val="clear" w:color="auto" w:fill="FFFFFF"/>
        </w:rPr>
        <w:t>earth’.</w:t>
      </w:r>
      <w:r w:rsidR="006413F5" w:rsidRPr="00EF0155">
        <w:rPr>
          <w:rStyle w:val="FootnoteReference"/>
          <w:rFonts w:asciiTheme="minorHAnsi" w:hAnsiTheme="minorHAnsi" w:cstheme="minorHAnsi"/>
          <w:color w:val="000000"/>
          <w:shd w:val="clear" w:color="auto" w:fill="FFFFFF"/>
        </w:rPr>
        <w:footnoteReference w:id="88"/>
      </w:r>
      <w:r w:rsidR="002A0ABC" w:rsidRPr="00EF0155">
        <w:rPr>
          <w:rFonts w:asciiTheme="minorHAnsi" w:hAnsiTheme="minorHAnsi" w:cstheme="minorHAnsi"/>
          <w:color w:val="000000"/>
          <w:shd w:val="clear" w:color="auto" w:fill="FFFFFF"/>
        </w:rPr>
        <w:t xml:space="preserve"> </w:t>
      </w:r>
    </w:p>
    <w:p w14:paraId="63563433" w14:textId="1D329883" w:rsidR="00245955" w:rsidRPr="00EF0155" w:rsidRDefault="002A0ABC" w:rsidP="00C202FC">
      <w:pPr>
        <w:pStyle w:val="p"/>
        <w:spacing w:before="400" w:beforeAutospacing="0" w:after="400" w:afterAutospacing="0" w:line="360" w:lineRule="auto"/>
        <w:rPr>
          <w:rFonts w:asciiTheme="minorHAnsi" w:hAnsiTheme="minorHAnsi" w:cstheme="minorHAnsi"/>
          <w:color w:val="000000"/>
          <w:shd w:val="clear" w:color="auto" w:fill="FFFFFF"/>
        </w:rPr>
      </w:pPr>
      <w:r w:rsidRPr="00EF0155">
        <w:rPr>
          <w:rFonts w:asciiTheme="minorHAnsi" w:hAnsiTheme="minorHAnsi" w:cstheme="minorHAnsi"/>
          <w:color w:val="000000"/>
          <w:shd w:val="clear" w:color="auto" w:fill="FFFFFF"/>
        </w:rPr>
        <w:t>Wesley himself laid out three general rules for Christian living. The first of these was ‘do no harm’.</w:t>
      </w:r>
      <w:r w:rsidRPr="00EF0155">
        <w:rPr>
          <w:rStyle w:val="FootnoteReference"/>
          <w:rFonts w:asciiTheme="minorHAnsi" w:hAnsiTheme="minorHAnsi" w:cstheme="minorHAnsi"/>
          <w:color w:val="000000"/>
          <w:shd w:val="clear" w:color="auto" w:fill="FFFFFF"/>
        </w:rPr>
        <w:footnoteReference w:id="89"/>
      </w:r>
      <w:r w:rsidRPr="00EF0155">
        <w:rPr>
          <w:rFonts w:asciiTheme="minorHAnsi" w:hAnsiTheme="minorHAnsi" w:cstheme="minorHAnsi"/>
          <w:color w:val="000000"/>
          <w:shd w:val="clear" w:color="auto" w:fill="FFFFFF"/>
        </w:rPr>
        <w:t xml:space="preserve"> Notice that this is unqualified and is not solely limited to human</w:t>
      </w:r>
      <w:r w:rsidR="001C185F">
        <w:rPr>
          <w:rFonts w:asciiTheme="minorHAnsi" w:hAnsiTheme="minorHAnsi" w:cstheme="minorHAnsi"/>
          <w:color w:val="000000"/>
          <w:shd w:val="clear" w:color="auto" w:fill="FFFFFF"/>
        </w:rPr>
        <w:t>s.</w:t>
      </w:r>
      <w:r w:rsidRPr="00EF0155">
        <w:rPr>
          <w:rFonts w:asciiTheme="minorHAnsi" w:hAnsiTheme="minorHAnsi" w:cstheme="minorHAnsi"/>
          <w:color w:val="000000"/>
          <w:shd w:val="clear" w:color="auto" w:fill="FFFFFF"/>
        </w:rPr>
        <w:t xml:space="preserve"> This should be no surprise</w:t>
      </w:r>
      <w:r w:rsidR="00807A80">
        <w:rPr>
          <w:rFonts w:asciiTheme="minorHAnsi" w:hAnsiTheme="minorHAnsi" w:cstheme="minorHAnsi"/>
          <w:color w:val="000000"/>
          <w:shd w:val="clear" w:color="auto" w:fill="FFFFFF"/>
        </w:rPr>
        <w:t xml:space="preserve"> given that </w:t>
      </w:r>
      <w:r w:rsidRPr="00EF0155">
        <w:rPr>
          <w:rFonts w:asciiTheme="minorHAnsi" w:hAnsiTheme="minorHAnsi" w:cstheme="minorHAnsi"/>
          <w:color w:val="000000"/>
          <w:shd w:val="clear" w:color="auto" w:fill="FFFFFF"/>
        </w:rPr>
        <w:t>Wesley preached that</w:t>
      </w:r>
      <w:r w:rsidR="006566D9" w:rsidRPr="00EF0155">
        <w:rPr>
          <w:rFonts w:asciiTheme="minorHAnsi" w:hAnsiTheme="minorHAnsi" w:cstheme="minorHAnsi"/>
          <w:color w:val="000000"/>
          <w:shd w:val="clear" w:color="auto" w:fill="FFFFFF"/>
        </w:rPr>
        <w:t xml:space="preserve"> </w:t>
      </w:r>
      <w:r w:rsidRPr="00EF0155">
        <w:rPr>
          <w:rFonts w:asciiTheme="minorHAnsi" w:hAnsiTheme="minorHAnsi" w:cstheme="minorHAnsi"/>
          <w:color w:val="000000"/>
          <w:shd w:val="clear" w:color="auto" w:fill="FFFFFF"/>
        </w:rPr>
        <w:t>God’s mercies towards other creatures should enlarge our hearts towards them.</w:t>
      </w:r>
      <w:r w:rsidRPr="00EF0155">
        <w:rPr>
          <w:rStyle w:val="FootnoteReference"/>
          <w:rFonts w:asciiTheme="minorHAnsi" w:hAnsiTheme="minorHAnsi" w:cstheme="minorHAnsi"/>
          <w:color w:val="000000"/>
          <w:shd w:val="clear" w:color="auto" w:fill="FFFFFF"/>
        </w:rPr>
        <w:footnoteReference w:id="90"/>
      </w:r>
      <w:r w:rsidRPr="00EF0155">
        <w:rPr>
          <w:rFonts w:asciiTheme="minorHAnsi" w:hAnsiTheme="minorHAnsi" w:cstheme="minorHAnsi"/>
          <w:color w:val="000000"/>
          <w:shd w:val="clear" w:color="auto" w:fill="FFFFFF"/>
        </w:rPr>
        <w:t xml:space="preserve"> This is </w:t>
      </w:r>
      <w:r w:rsidR="00D3519D" w:rsidRPr="00EF0155">
        <w:rPr>
          <w:rFonts w:asciiTheme="minorHAnsi" w:hAnsiTheme="minorHAnsi" w:cstheme="minorHAnsi"/>
          <w:color w:val="000000"/>
          <w:shd w:val="clear" w:color="auto" w:fill="FFFFFF"/>
        </w:rPr>
        <w:t xml:space="preserve">just one </w:t>
      </w:r>
      <w:r w:rsidR="000E38D9" w:rsidRPr="00EF0155">
        <w:rPr>
          <w:rFonts w:asciiTheme="minorHAnsi" w:hAnsiTheme="minorHAnsi" w:cstheme="minorHAnsi"/>
          <w:color w:val="000000"/>
          <w:shd w:val="clear" w:color="auto" w:fill="FFFFFF"/>
        </w:rPr>
        <w:t xml:space="preserve">of many </w:t>
      </w:r>
      <w:r w:rsidR="00D3519D" w:rsidRPr="00EF0155">
        <w:rPr>
          <w:rFonts w:asciiTheme="minorHAnsi" w:hAnsiTheme="minorHAnsi" w:cstheme="minorHAnsi"/>
          <w:color w:val="000000"/>
          <w:shd w:val="clear" w:color="auto" w:fill="FFFFFF"/>
        </w:rPr>
        <w:t xml:space="preserve">example of his </w:t>
      </w:r>
      <w:r w:rsidRPr="00EF0155">
        <w:rPr>
          <w:rFonts w:asciiTheme="minorHAnsi" w:hAnsiTheme="minorHAnsi" w:cstheme="minorHAnsi"/>
          <w:color w:val="000000"/>
          <w:shd w:val="clear" w:color="auto" w:fill="FFFFFF"/>
        </w:rPr>
        <w:t>encouragement to be compassionate to other than human life.</w:t>
      </w:r>
    </w:p>
    <w:p w14:paraId="6F3AB7D9" w14:textId="6A2F1C0F" w:rsidR="00363679" w:rsidRPr="00EF0155" w:rsidRDefault="00FF2D44" w:rsidP="00C202FC">
      <w:pPr>
        <w:pStyle w:val="p"/>
        <w:spacing w:before="400" w:beforeAutospacing="0" w:after="400" w:afterAutospacing="0" w:line="360" w:lineRule="auto"/>
        <w:rPr>
          <w:rFonts w:asciiTheme="minorHAnsi" w:hAnsiTheme="minorHAnsi" w:cstheme="minorHAnsi"/>
          <w:color w:val="000000"/>
          <w:shd w:val="clear" w:color="auto" w:fill="FFFFFF"/>
        </w:rPr>
      </w:pPr>
      <w:r w:rsidRPr="00EF0155">
        <w:rPr>
          <w:rFonts w:asciiTheme="minorHAnsi" w:hAnsiTheme="minorHAnsi" w:cstheme="minorHAnsi"/>
          <w:color w:val="000000"/>
          <w:shd w:val="clear" w:color="auto" w:fill="FFFFFF"/>
        </w:rPr>
        <w:lastRenderedPageBreak/>
        <w:t>H</w:t>
      </w:r>
      <w:r w:rsidR="00167002" w:rsidRPr="00EF0155">
        <w:rPr>
          <w:rFonts w:asciiTheme="minorHAnsi" w:hAnsiTheme="minorHAnsi" w:cstheme="minorHAnsi"/>
          <w:color w:val="000000"/>
          <w:shd w:val="clear" w:color="auto" w:fill="FFFFFF"/>
        </w:rPr>
        <w:t xml:space="preserve">ow does the </w:t>
      </w:r>
      <w:r w:rsidR="00532FF3" w:rsidRPr="00EF0155">
        <w:rPr>
          <w:rFonts w:asciiTheme="minorHAnsi" w:hAnsiTheme="minorHAnsi" w:cstheme="minorHAnsi"/>
          <w:color w:val="000000"/>
          <w:shd w:val="clear" w:color="auto" w:fill="FFFFFF"/>
        </w:rPr>
        <w:t>present-day</w:t>
      </w:r>
      <w:r w:rsidR="00167002" w:rsidRPr="00EF0155">
        <w:rPr>
          <w:rFonts w:asciiTheme="minorHAnsi" w:hAnsiTheme="minorHAnsi" w:cstheme="minorHAnsi"/>
          <w:color w:val="000000"/>
          <w:shd w:val="clear" w:color="auto" w:fill="FFFFFF"/>
        </w:rPr>
        <w:t xml:space="preserve"> Methodist movement</w:t>
      </w:r>
      <w:r w:rsidR="00532FF3" w:rsidRPr="00EF0155">
        <w:rPr>
          <w:rFonts w:asciiTheme="minorHAnsi" w:hAnsiTheme="minorHAnsi" w:cstheme="minorHAnsi"/>
          <w:color w:val="000000"/>
          <w:shd w:val="clear" w:color="auto" w:fill="FFFFFF"/>
        </w:rPr>
        <w:t xml:space="preserve"> reflect his </w:t>
      </w:r>
      <w:r w:rsidR="008E571A" w:rsidRPr="00EF0155">
        <w:rPr>
          <w:rFonts w:asciiTheme="minorHAnsi" w:hAnsiTheme="minorHAnsi" w:cstheme="minorHAnsi"/>
          <w:color w:val="000000"/>
          <w:shd w:val="clear" w:color="auto" w:fill="FFFFFF"/>
        </w:rPr>
        <w:t>example</w:t>
      </w:r>
      <w:r w:rsidR="007062A9" w:rsidRPr="00EF0155">
        <w:rPr>
          <w:rFonts w:asciiTheme="minorHAnsi" w:hAnsiTheme="minorHAnsi" w:cstheme="minorHAnsi"/>
          <w:color w:val="000000"/>
          <w:shd w:val="clear" w:color="auto" w:fill="FFFFFF"/>
        </w:rPr>
        <w:t>?</w:t>
      </w:r>
      <w:r w:rsidR="00C2100D" w:rsidRPr="00EF0155">
        <w:rPr>
          <w:rFonts w:asciiTheme="minorHAnsi" w:hAnsiTheme="minorHAnsi" w:cstheme="minorHAnsi"/>
          <w:color w:val="000000"/>
          <w:shd w:val="clear" w:color="auto" w:fill="FFFFFF"/>
        </w:rPr>
        <w:t xml:space="preserve"> </w:t>
      </w:r>
      <w:r w:rsidR="009F3FFA" w:rsidRPr="00EF0155">
        <w:rPr>
          <w:rFonts w:asciiTheme="minorHAnsi" w:hAnsiTheme="minorHAnsi" w:cstheme="minorHAnsi"/>
          <w:color w:val="000000"/>
          <w:shd w:val="clear" w:color="auto" w:fill="FFFFFF"/>
        </w:rPr>
        <w:t>The</w:t>
      </w:r>
      <w:r w:rsidR="004E6BDB" w:rsidRPr="00EF0155">
        <w:rPr>
          <w:rFonts w:asciiTheme="minorHAnsi" w:hAnsiTheme="minorHAnsi" w:cstheme="minorHAnsi"/>
          <w:color w:val="000000"/>
          <w:shd w:val="clear" w:color="auto" w:fill="FFFFFF"/>
        </w:rPr>
        <w:t xml:space="preserve">re is certainly </w:t>
      </w:r>
      <w:r w:rsidR="003271AB" w:rsidRPr="00EF0155">
        <w:rPr>
          <w:rFonts w:asciiTheme="minorHAnsi" w:hAnsiTheme="minorHAnsi" w:cstheme="minorHAnsi"/>
          <w:color w:val="000000"/>
          <w:shd w:val="clear" w:color="auto" w:fill="FFFFFF"/>
        </w:rPr>
        <w:t>recognitio</w:t>
      </w:r>
      <w:r w:rsidR="00ED02FD" w:rsidRPr="00EF0155">
        <w:rPr>
          <w:rFonts w:asciiTheme="minorHAnsi" w:hAnsiTheme="minorHAnsi" w:cstheme="minorHAnsi"/>
          <w:color w:val="000000"/>
          <w:shd w:val="clear" w:color="auto" w:fill="FFFFFF"/>
        </w:rPr>
        <w:t xml:space="preserve">n of the </w:t>
      </w:r>
      <w:r w:rsidR="00DF36AB" w:rsidRPr="00EF0155">
        <w:rPr>
          <w:rFonts w:asciiTheme="minorHAnsi" w:hAnsiTheme="minorHAnsi" w:cstheme="minorHAnsi"/>
          <w:color w:val="000000"/>
          <w:shd w:val="clear" w:color="auto" w:fill="FFFFFF"/>
        </w:rPr>
        <w:t xml:space="preserve">welfare issues </w:t>
      </w:r>
      <w:r w:rsidR="00ED02FD" w:rsidRPr="00EF0155">
        <w:rPr>
          <w:rFonts w:asciiTheme="minorHAnsi" w:hAnsiTheme="minorHAnsi" w:cstheme="minorHAnsi"/>
          <w:color w:val="000000"/>
          <w:shd w:val="clear" w:color="auto" w:fill="FFFFFF"/>
        </w:rPr>
        <w:t xml:space="preserve">associated with </w:t>
      </w:r>
      <w:r w:rsidR="00846823" w:rsidRPr="00EF0155">
        <w:rPr>
          <w:rFonts w:asciiTheme="minorHAnsi" w:hAnsiTheme="minorHAnsi" w:cstheme="minorHAnsi"/>
          <w:color w:val="000000"/>
          <w:shd w:val="clear" w:color="auto" w:fill="FFFFFF"/>
        </w:rPr>
        <w:t xml:space="preserve">the animal commodification process. </w:t>
      </w:r>
      <w:r w:rsidR="00DB6B70" w:rsidRPr="00EF0155">
        <w:rPr>
          <w:rFonts w:asciiTheme="minorHAnsi" w:hAnsiTheme="minorHAnsi" w:cstheme="minorHAnsi"/>
          <w:color w:val="000000"/>
          <w:shd w:val="clear" w:color="auto" w:fill="FFFFFF"/>
        </w:rPr>
        <w:t xml:space="preserve"> </w:t>
      </w:r>
      <w:r w:rsidR="00846823" w:rsidRPr="00EF0155">
        <w:rPr>
          <w:rFonts w:asciiTheme="minorHAnsi" w:hAnsiTheme="minorHAnsi" w:cstheme="minorHAnsi"/>
          <w:color w:val="000000"/>
          <w:shd w:val="clear" w:color="auto" w:fill="FFFFFF"/>
        </w:rPr>
        <w:t>T</w:t>
      </w:r>
      <w:r w:rsidR="00F90A08" w:rsidRPr="00EF0155">
        <w:rPr>
          <w:rFonts w:asciiTheme="minorHAnsi" w:hAnsiTheme="minorHAnsi" w:cstheme="minorHAnsi"/>
          <w:color w:val="000000"/>
          <w:shd w:val="clear" w:color="auto" w:fill="FFFFFF"/>
        </w:rPr>
        <w:t xml:space="preserve">he </w:t>
      </w:r>
      <w:r w:rsidR="00EF049F" w:rsidRPr="00EF0155">
        <w:rPr>
          <w:rFonts w:asciiTheme="minorHAnsi" w:hAnsiTheme="minorHAnsi" w:cstheme="minorHAnsi"/>
          <w:color w:val="000000"/>
          <w:shd w:val="clear" w:color="auto" w:fill="FFFFFF"/>
        </w:rPr>
        <w:t>Method</w:t>
      </w:r>
      <w:r w:rsidR="00846823" w:rsidRPr="00EF0155">
        <w:rPr>
          <w:rFonts w:asciiTheme="minorHAnsi" w:hAnsiTheme="minorHAnsi" w:cstheme="minorHAnsi"/>
          <w:color w:val="000000"/>
          <w:shd w:val="clear" w:color="auto" w:fill="FFFFFF"/>
        </w:rPr>
        <w:t>ist</w:t>
      </w:r>
      <w:r w:rsidR="00EF049F" w:rsidRPr="00EF0155">
        <w:rPr>
          <w:rFonts w:asciiTheme="minorHAnsi" w:hAnsiTheme="minorHAnsi" w:cstheme="minorHAnsi"/>
          <w:color w:val="000000"/>
          <w:shd w:val="clear" w:color="auto" w:fill="FFFFFF"/>
        </w:rPr>
        <w:t xml:space="preserve"> Conference </w:t>
      </w:r>
      <w:r w:rsidR="00EC4703" w:rsidRPr="00EF0155">
        <w:rPr>
          <w:rFonts w:asciiTheme="minorHAnsi" w:hAnsiTheme="minorHAnsi" w:cstheme="minorHAnsi"/>
          <w:color w:val="000000"/>
          <w:shd w:val="clear" w:color="auto" w:fill="FFFFFF"/>
        </w:rPr>
        <w:t xml:space="preserve">of 1980 </w:t>
      </w:r>
      <w:r w:rsidR="00EF049F" w:rsidRPr="00EF0155">
        <w:rPr>
          <w:rFonts w:asciiTheme="minorHAnsi" w:hAnsiTheme="minorHAnsi" w:cstheme="minorHAnsi"/>
          <w:color w:val="000000"/>
          <w:shd w:val="clear" w:color="auto" w:fill="FFFFFF"/>
        </w:rPr>
        <w:t>adopted a paper</w:t>
      </w:r>
      <w:r w:rsidR="00EC4703" w:rsidRPr="00EF0155">
        <w:rPr>
          <w:rFonts w:asciiTheme="minorHAnsi" w:hAnsiTheme="minorHAnsi" w:cstheme="minorHAnsi"/>
          <w:color w:val="000000"/>
          <w:shd w:val="clear" w:color="auto" w:fill="FFFFFF"/>
        </w:rPr>
        <w:t xml:space="preserve"> regar</w:t>
      </w:r>
      <w:r w:rsidR="00941DFF" w:rsidRPr="00EF0155">
        <w:rPr>
          <w:rFonts w:asciiTheme="minorHAnsi" w:hAnsiTheme="minorHAnsi" w:cstheme="minorHAnsi"/>
          <w:color w:val="000000"/>
          <w:shd w:val="clear" w:color="auto" w:fill="FFFFFF"/>
        </w:rPr>
        <w:t>ding animal welfare declaring,</w:t>
      </w:r>
      <w:r w:rsidR="004D3AD7" w:rsidRPr="00EF0155">
        <w:rPr>
          <w:rFonts w:asciiTheme="minorHAnsi" w:hAnsiTheme="minorHAnsi" w:cstheme="minorHAnsi"/>
          <w:color w:val="000000"/>
          <w:shd w:val="clear" w:color="auto" w:fill="FFFFFF"/>
        </w:rPr>
        <w:t xml:space="preserve"> ‘</w:t>
      </w:r>
      <w:r w:rsidR="00DD5DC7" w:rsidRPr="00EF0155">
        <w:rPr>
          <w:rFonts w:asciiTheme="minorHAnsi" w:hAnsiTheme="minorHAnsi" w:cstheme="minorHAnsi"/>
          <w:color w:val="000000"/>
          <w:shd w:val="clear" w:color="auto" w:fill="FFFFFF"/>
        </w:rPr>
        <w:t xml:space="preserve">those aspects of the practices of intensive factory farming which do not consider </w:t>
      </w:r>
      <w:r w:rsidR="00C531EE" w:rsidRPr="00EF0155">
        <w:rPr>
          <w:rFonts w:asciiTheme="minorHAnsi" w:hAnsiTheme="minorHAnsi" w:cstheme="minorHAnsi"/>
          <w:color w:val="000000"/>
          <w:shd w:val="clear" w:color="auto" w:fill="FFFFFF"/>
        </w:rPr>
        <w:t>the welfare of animals involved are to be condemned’</w:t>
      </w:r>
      <w:r w:rsidR="00656ABC" w:rsidRPr="00EF0155">
        <w:rPr>
          <w:rFonts w:asciiTheme="minorHAnsi" w:hAnsiTheme="minorHAnsi" w:cstheme="minorHAnsi"/>
          <w:color w:val="000000"/>
          <w:shd w:val="clear" w:color="auto" w:fill="FFFFFF"/>
        </w:rPr>
        <w:t>.</w:t>
      </w:r>
      <w:r w:rsidR="005642AE" w:rsidRPr="00EF0155">
        <w:rPr>
          <w:rStyle w:val="FootnoteReference"/>
          <w:rFonts w:asciiTheme="minorHAnsi" w:hAnsiTheme="minorHAnsi" w:cstheme="minorHAnsi"/>
          <w:color w:val="000000"/>
          <w:shd w:val="clear" w:color="auto" w:fill="FFFFFF"/>
        </w:rPr>
        <w:footnoteReference w:id="91"/>
      </w:r>
      <w:r w:rsidR="00EF049F" w:rsidRPr="00EF0155">
        <w:rPr>
          <w:rFonts w:asciiTheme="minorHAnsi" w:hAnsiTheme="minorHAnsi" w:cstheme="minorHAnsi"/>
          <w:color w:val="000000"/>
          <w:shd w:val="clear" w:color="auto" w:fill="FFFFFF"/>
        </w:rPr>
        <w:t xml:space="preserve"> </w:t>
      </w:r>
      <w:r w:rsidR="007F45AD" w:rsidRPr="00EF0155">
        <w:rPr>
          <w:rFonts w:asciiTheme="minorHAnsi" w:hAnsiTheme="minorHAnsi" w:cstheme="minorHAnsi"/>
          <w:color w:val="000000"/>
          <w:shd w:val="clear" w:color="auto" w:fill="FFFFFF"/>
        </w:rPr>
        <w:t xml:space="preserve">There are </w:t>
      </w:r>
      <w:r w:rsidR="000967E9" w:rsidRPr="00EF0155">
        <w:rPr>
          <w:rFonts w:asciiTheme="minorHAnsi" w:hAnsiTheme="minorHAnsi" w:cstheme="minorHAnsi"/>
          <w:color w:val="000000"/>
          <w:shd w:val="clear" w:color="auto" w:fill="FFFFFF"/>
        </w:rPr>
        <w:t>two</w:t>
      </w:r>
      <w:r w:rsidR="00C10F78" w:rsidRPr="00EF0155">
        <w:rPr>
          <w:rFonts w:asciiTheme="minorHAnsi" w:hAnsiTheme="minorHAnsi" w:cstheme="minorHAnsi"/>
          <w:color w:val="000000"/>
          <w:shd w:val="clear" w:color="auto" w:fill="FFFFFF"/>
        </w:rPr>
        <w:t xml:space="preserve"> </w:t>
      </w:r>
      <w:r w:rsidR="007F45AD" w:rsidRPr="00EF0155">
        <w:rPr>
          <w:rFonts w:asciiTheme="minorHAnsi" w:hAnsiTheme="minorHAnsi" w:cstheme="minorHAnsi"/>
          <w:color w:val="000000"/>
          <w:shd w:val="clear" w:color="auto" w:fill="FFFFFF"/>
        </w:rPr>
        <w:t xml:space="preserve">points </w:t>
      </w:r>
      <w:r w:rsidR="00D81BFC" w:rsidRPr="00EF0155">
        <w:rPr>
          <w:rFonts w:asciiTheme="minorHAnsi" w:hAnsiTheme="minorHAnsi" w:cstheme="minorHAnsi"/>
          <w:color w:val="000000"/>
          <w:shd w:val="clear" w:color="auto" w:fill="FFFFFF"/>
        </w:rPr>
        <w:t xml:space="preserve">that seem particularly pertinent here. </w:t>
      </w:r>
      <w:r w:rsidR="007F45AD" w:rsidRPr="00EF0155">
        <w:rPr>
          <w:rFonts w:asciiTheme="minorHAnsi" w:hAnsiTheme="minorHAnsi" w:cstheme="minorHAnsi"/>
          <w:color w:val="000000"/>
          <w:shd w:val="clear" w:color="auto" w:fill="FFFFFF"/>
        </w:rPr>
        <w:t xml:space="preserve">Firstly </w:t>
      </w:r>
      <w:r w:rsidR="002E3800" w:rsidRPr="00EF0155">
        <w:rPr>
          <w:rFonts w:asciiTheme="minorHAnsi" w:hAnsiTheme="minorHAnsi" w:cstheme="minorHAnsi"/>
          <w:color w:val="000000"/>
          <w:shd w:val="clear" w:color="auto" w:fill="FFFFFF"/>
        </w:rPr>
        <w:t xml:space="preserve">that the adopted conference paper was written 43 years ago </w:t>
      </w:r>
      <w:r w:rsidR="004E6E4D" w:rsidRPr="00EF0155">
        <w:rPr>
          <w:rFonts w:asciiTheme="minorHAnsi" w:hAnsiTheme="minorHAnsi" w:cstheme="minorHAnsi"/>
          <w:color w:val="000000"/>
          <w:shd w:val="clear" w:color="auto" w:fill="FFFFFF"/>
        </w:rPr>
        <w:t xml:space="preserve">and </w:t>
      </w:r>
      <w:r w:rsidR="002E3800" w:rsidRPr="00EF0155">
        <w:rPr>
          <w:rFonts w:asciiTheme="minorHAnsi" w:hAnsiTheme="minorHAnsi" w:cstheme="minorHAnsi"/>
          <w:color w:val="000000"/>
          <w:shd w:val="clear" w:color="auto" w:fill="FFFFFF"/>
        </w:rPr>
        <w:t xml:space="preserve">prior to </w:t>
      </w:r>
      <w:r w:rsidR="009307E3" w:rsidRPr="00EF0155">
        <w:rPr>
          <w:rFonts w:asciiTheme="minorHAnsi" w:hAnsiTheme="minorHAnsi" w:cstheme="minorHAnsi"/>
          <w:color w:val="000000"/>
          <w:shd w:val="clear" w:color="auto" w:fill="FFFFFF"/>
        </w:rPr>
        <w:t>the emergence</w:t>
      </w:r>
      <w:r w:rsidR="00144774" w:rsidRPr="00EF0155">
        <w:rPr>
          <w:rFonts w:asciiTheme="minorHAnsi" w:hAnsiTheme="minorHAnsi" w:cstheme="minorHAnsi"/>
          <w:color w:val="000000"/>
          <w:shd w:val="clear" w:color="auto" w:fill="FFFFFF"/>
        </w:rPr>
        <w:t xml:space="preserve"> and </w:t>
      </w:r>
      <w:r w:rsidR="001130BA" w:rsidRPr="00EF0155">
        <w:rPr>
          <w:rFonts w:asciiTheme="minorHAnsi" w:hAnsiTheme="minorHAnsi" w:cstheme="minorHAnsi"/>
          <w:color w:val="000000"/>
          <w:shd w:val="clear" w:color="auto" w:fill="FFFFFF"/>
        </w:rPr>
        <w:t>recognition</w:t>
      </w:r>
      <w:r w:rsidR="009307E3" w:rsidRPr="00EF0155">
        <w:rPr>
          <w:rFonts w:asciiTheme="minorHAnsi" w:hAnsiTheme="minorHAnsi" w:cstheme="minorHAnsi"/>
          <w:color w:val="000000"/>
          <w:shd w:val="clear" w:color="auto" w:fill="FFFFFF"/>
        </w:rPr>
        <w:t xml:space="preserve"> of the environmental harms imposed by animal agriculture. </w:t>
      </w:r>
      <w:r w:rsidR="007724E6" w:rsidRPr="00EF0155">
        <w:rPr>
          <w:rFonts w:asciiTheme="minorHAnsi" w:hAnsiTheme="minorHAnsi" w:cstheme="minorHAnsi"/>
          <w:color w:val="000000"/>
          <w:shd w:val="clear" w:color="auto" w:fill="FFFFFF"/>
        </w:rPr>
        <w:t xml:space="preserve">Secondly that though inappropriate farming methods are </w:t>
      </w:r>
      <w:r w:rsidR="001130BA" w:rsidRPr="00EF0155">
        <w:rPr>
          <w:rFonts w:asciiTheme="minorHAnsi" w:hAnsiTheme="minorHAnsi" w:cstheme="minorHAnsi"/>
          <w:color w:val="000000"/>
          <w:shd w:val="clear" w:color="auto" w:fill="FFFFFF"/>
        </w:rPr>
        <w:t>condemned there is no suggestio</w:t>
      </w:r>
      <w:r w:rsidR="00FB5DF5" w:rsidRPr="00EF0155">
        <w:rPr>
          <w:rFonts w:asciiTheme="minorHAnsi" w:hAnsiTheme="minorHAnsi" w:cstheme="minorHAnsi"/>
          <w:color w:val="000000"/>
          <w:shd w:val="clear" w:color="auto" w:fill="FFFFFF"/>
        </w:rPr>
        <w:t xml:space="preserve">n that adherents should </w:t>
      </w:r>
      <w:r w:rsidR="00C668A8" w:rsidRPr="00EF0155">
        <w:rPr>
          <w:rFonts w:asciiTheme="minorHAnsi" w:hAnsiTheme="minorHAnsi" w:cstheme="minorHAnsi"/>
          <w:color w:val="000000"/>
          <w:shd w:val="clear" w:color="auto" w:fill="FFFFFF"/>
        </w:rPr>
        <w:t>discontinu</w:t>
      </w:r>
      <w:r w:rsidR="003C6FA7" w:rsidRPr="00EF0155">
        <w:rPr>
          <w:rFonts w:asciiTheme="minorHAnsi" w:hAnsiTheme="minorHAnsi" w:cstheme="minorHAnsi"/>
          <w:color w:val="000000"/>
          <w:shd w:val="clear" w:color="auto" w:fill="FFFFFF"/>
        </w:rPr>
        <w:t xml:space="preserve">e the consumption of </w:t>
      </w:r>
      <w:r w:rsidR="000F0E10" w:rsidRPr="00EF0155">
        <w:rPr>
          <w:rFonts w:asciiTheme="minorHAnsi" w:hAnsiTheme="minorHAnsi" w:cstheme="minorHAnsi"/>
          <w:color w:val="000000"/>
          <w:shd w:val="clear" w:color="auto" w:fill="FFFFFF"/>
        </w:rPr>
        <w:t>commodified animals</w:t>
      </w:r>
      <w:r w:rsidR="00165F6E" w:rsidRPr="00EF0155">
        <w:rPr>
          <w:rFonts w:asciiTheme="minorHAnsi" w:hAnsiTheme="minorHAnsi" w:cstheme="minorHAnsi"/>
          <w:color w:val="000000"/>
          <w:shd w:val="clear" w:color="auto" w:fill="FFFFFF"/>
        </w:rPr>
        <w:t>.</w:t>
      </w:r>
      <w:r w:rsidR="00546977" w:rsidRPr="00EF0155">
        <w:rPr>
          <w:rFonts w:asciiTheme="minorHAnsi" w:hAnsiTheme="minorHAnsi" w:cstheme="minorHAnsi"/>
          <w:color w:val="000000"/>
          <w:shd w:val="clear" w:color="auto" w:fill="FFFFFF"/>
        </w:rPr>
        <w:t xml:space="preserve"> Once again it was not possible to </w:t>
      </w:r>
      <w:r w:rsidR="00BB2A7A" w:rsidRPr="00EF0155">
        <w:rPr>
          <w:rFonts w:asciiTheme="minorHAnsi" w:hAnsiTheme="minorHAnsi" w:cstheme="minorHAnsi"/>
          <w:color w:val="000000"/>
          <w:shd w:val="clear" w:color="auto" w:fill="FFFFFF"/>
        </w:rPr>
        <w:t xml:space="preserve">find any evidence of the church </w:t>
      </w:r>
      <w:r w:rsidR="0068005F" w:rsidRPr="00EF0155">
        <w:rPr>
          <w:rFonts w:asciiTheme="minorHAnsi" w:hAnsiTheme="minorHAnsi" w:cstheme="minorHAnsi"/>
          <w:color w:val="000000"/>
          <w:shd w:val="clear" w:color="auto" w:fill="FFFFFF"/>
        </w:rPr>
        <w:t>discouraging its followers from complicity in animal agriculture.</w:t>
      </w:r>
    </w:p>
    <w:p w14:paraId="213F63BB" w14:textId="12186054" w:rsidR="00C80F7A" w:rsidRPr="00EF0155" w:rsidRDefault="005A1CBA" w:rsidP="00C202FC">
      <w:pPr>
        <w:pStyle w:val="p"/>
        <w:spacing w:before="400" w:beforeAutospacing="0" w:after="400" w:afterAutospacing="0" w:line="360" w:lineRule="auto"/>
        <w:rPr>
          <w:rFonts w:asciiTheme="minorHAnsi" w:hAnsiTheme="minorHAnsi" w:cstheme="minorHAnsi"/>
          <w:color w:val="000000"/>
          <w:shd w:val="clear" w:color="auto" w:fill="FFFFFF"/>
        </w:rPr>
      </w:pPr>
      <w:r w:rsidRPr="00EF0155">
        <w:rPr>
          <w:rFonts w:asciiTheme="minorHAnsi" w:hAnsiTheme="minorHAnsi" w:cstheme="minorHAnsi"/>
          <w:color w:val="000000"/>
          <w:u w:val="single"/>
          <w:shd w:val="clear" w:color="auto" w:fill="FFFFFF"/>
        </w:rPr>
        <w:t>5.</w:t>
      </w:r>
      <w:r w:rsidR="004116C5">
        <w:rPr>
          <w:rFonts w:asciiTheme="minorHAnsi" w:hAnsiTheme="minorHAnsi" w:cstheme="minorHAnsi"/>
          <w:color w:val="000000"/>
          <w:u w:val="single"/>
          <w:shd w:val="clear" w:color="auto" w:fill="FFFFFF"/>
        </w:rPr>
        <w:t>4</w:t>
      </w:r>
      <w:r w:rsidR="00C80F7A" w:rsidRPr="00EF0155">
        <w:rPr>
          <w:rFonts w:asciiTheme="minorHAnsi" w:hAnsiTheme="minorHAnsi" w:cstheme="minorHAnsi"/>
          <w:color w:val="000000"/>
          <w:u w:val="single"/>
          <w:shd w:val="clear" w:color="auto" w:fill="FFFFFF"/>
        </w:rPr>
        <w:t xml:space="preserve"> </w:t>
      </w:r>
      <w:r w:rsidR="009C408D" w:rsidRPr="00EF0155">
        <w:rPr>
          <w:rFonts w:asciiTheme="minorHAnsi" w:hAnsiTheme="minorHAnsi" w:cstheme="minorHAnsi"/>
          <w:color w:val="000000"/>
          <w:u w:val="single"/>
          <w:shd w:val="clear" w:color="auto" w:fill="FFFFFF"/>
        </w:rPr>
        <w:t>The Environment and</w:t>
      </w:r>
      <w:r w:rsidR="005C0C81" w:rsidRPr="00EF0155">
        <w:rPr>
          <w:rFonts w:asciiTheme="minorHAnsi" w:hAnsiTheme="minorHAnsi" w:cstheme="minorHAnsi"/>
          <w:color w:val="000000"/>
          <w:u w:val="single"/>
          <w:shd w:val="clear" w:color="auto" w:fill="FFFFFF"/>
        </w:rPr>
        <w:t xml:space="preserve"> Africa</w:t>
      </w:r>
      <w:r w:rsidR="009C408D" w:rsidRPr="00EF0155">
        <w:rPr>
          <w:rFonts w:asciiTheme="minorHAnsi" w:hAnsiTheme="minorHAnsi" w:cstheme="minorHAnsi"/>
          <w:color w:val="000000"/>
          <w:u w:val="single"/>
          <w:shd w:val="clear" w:color="auto" w:fill="FFFFFF"/>
        </w:rPr>
        <w:t>n Christianity</w:t>
      </w:r>
    </w:p>
    <w:p w14:paraId="33B8ECA9" w14:textId="3966F35A" w:rsidR="003C73A8" w:rsidRPr="00EF0155" w:rsidRDefault="00EA27B0" w:rsidP="00C202FC">
      <w:pPr>
        <w:pStyle w:val="p"/>
        <w:spacing w:before="400" w:beforeAutospacing="0" w:after="400" w:afterAutospacing="0" w:line="360" w:lineRule="auto"/>
        <w:rPr>
          <w:rFonts w:asciiTheme="minorHAnsi" w:hAnsiTheme="minorHAnsi" w:cstheme="minorHAnsi"/>
          <w:color w:val="212121"/>
        </w:rPr>
      </w:pPr>
      <w:r w:rsidRPr="00EF0155">
        <w:rPr>
          <w:rFonts w:asciiTheme="minorHAnsi" w:hAnsiTheme="minorHAnsi" w:cstheme="minorHAnsi"/>
          <w:color w:val="212121"/>
        </w:rPr>
        <w:t xml:space="preserve">Much of the expected </w:t>
      </w:r>
      <w:r w:rsidR="00F1367A" w:rsidRPr="00EF0155">
        <w:rPr>
          <w:rFonts w:asciiTheme="minorHAnsi" w:hAnsiTheme="minorHAnsi" w:cstheme="minorHAnsi"/>
          <w:color w:val="212121"/>
        </w:rPr>
        <w:t xml:space="preserve">global </w:t>
      </w:r>
      <w:r w:rsidRPr="00EF0155">
        <w:rPr>
          <w:rFonts w:asciiTheme="minorHAnsi" w:hAnsiTheme="minorHAnsi" w:cstheme="minorHAnsi"/>
          <w:color w:val="212121"/>
        </w:rPr>
        <w:t>population growth between now and 2050 is expected to occur in Africa.</w:t>
      </w:r>
      <w:r w:rsidRPr="00EF0155">
        <w:rPr>
          <w:rStyle w:val="FootnoteReference"/>
          <w:rFonts w:asciiTheme="minorHAnsi" w:hAnsiTheme="minorHAnsi" w:cstheme="minorHAnsi"/>
          <w:color w:val="212121"/>
        </w:rPr>
        <w:footnoteReference w:id="92"/>
      </w:r>
      <w:r w:rsidR="005E7BA4" w:rsidRPr="00EF0155">
        <w:rPr>
          <w:rFonts w:asciiTheme="minorHAnsi" w:hAnsiTheme="minorHAnsi" w:cstheme="minorHAnsi"/>
          <w:color w:val="212121"/>
        </w:rPr>
        <w:t xml:space="preserve"> </w:t>
      </w:r>
      <w:r w:rsidR="00550050" w:rsidRPr="00EF0155">
        <w:rPr>
          <w:rFonts w:asciiTheme="minorHAnsi" w:hAnsiTheme="minorHAnsi" w:cstheme="minorHAnsi"/>
          <w:color w:val="212121"/>
        </w:rPr>
        <w:t xml:space="preserve">Additionally </w:t>
      </w:r>
      <w:r w:rsidR="005E7BA4" w:rsidRPr="00EF0155">
        <w:rPr>
          <w:rFonts w:asciiTheme="minorHAnsi" w:hAnsiTheme="minorHAnsi" w:cstheme="minorHAnsi"/>
          <w:color w:val="212121"/>
        </w:rPr>
        <w:t xml:space="preserve">Christianity is growing faster </w:t>
      </w:r>
      <w:r w:rsidR="00F84943" w:rsidRPr="00EF0155">
        <w:rPr>
          <w:rFonts w:asciiTheme="minorHAnsi" w:hAnsiTheme="minorHAnsi" w:cstheme="minorHAnsi"/>
          <w:color w:val="212121"/>
        </w:rPr>
        <w:t xml:space="preserve">in Africa </w:t>
      </w:r>
      <w:r w:rsidR="005E7BA4" w:rsidRPr="00EF0155">
        <w:rPr>
          <w:rFonts w:asciiTheme="minorHAnsi" w:hAnsiTheme="minorHAnsi" w:cstheme="minorHAnsi"/>
          <w:color w:val="212121"/>
        </w:rPr>
        <w:t>than anywhere else in the world.</w:t>
      </w:r>
      <w:r w:rsidR="00AF5D48" w:rsidRPr="00EF0155">
        <w:rPr>
          <w:rStyle w:val="FootnoteReference"/>
          <w:rFonts w:asciiTheme="minorHAnsi" w:hAnsiTheme="minorHAnsi" w:cstheme="minorHAnsi"/>
          <w:color w:val="212121"/>
        </w:rPr>
        <w:footnoteReference w:id="93"/>
      </w:r>
      <w:r w:rsidR="00426515" w:rsidRPr="00EF0155">
        <w:rPr>
          <w:rFonts w:asciiTheme="minorHAnsi" w:hAnsiTheme="minorHAnsi" w:cstheme="minorHAnsi"/>
          <w:color w:val="212121"/>
        </w:rPr>
        <w:t xml:space="preserve"> Given this context </w:t>
      </w:r>
      <w:r w:rsidR="00BB61C1" w:rsidRPr="00EF0155">
        <w:rPr>
          <w:rFonts w:asciiTheme="minorHAnsi" w:hAnsiTheme="minorHAnsi" w:cstheme="minorHAnsi"/>
          <w:color w:val="212121"/>
        </w:rPr>
        <w:t xml:space="preserve">the doctrinal position of the major African Churches regarding animal commodification for food </w:t>
      </w:r>
      <w:r w:rsidR="007752C8" w:rsidRPr="00EF0155">
        <w:rPr>
          <w:rFonts w:asciiTheme="minorHAnsi" w:hAnsiTheme="minorHAnsi" w:cstheme="minorHAnsi"/>
          <w:color w:val="212121"/>
        </w:rPr>
        <w:t>becomes</w:t>
      </w:r>
      <w:r w:rsidR="00BB61C1" w:rsidRPr="00EF0155">
        <w:rPr>
          <w:rFonts w:asciiTheme="minorHAnsi" w:hAnsiTheme="minorHAnsi" w:cstheme="minorHAnsi"/>
          <w:color w:val="212121"/>
        </w:rPr>
        <w:t xml:space="preserve"> particularly pertinent. </w:t>
      </w:r>
      <w:r w:rsidR="007752C8" w:rsidRPr="00EF0155">
        <w:rPr>
          <w:rFonts w:asciiTheme="minorHAnsi" w:hAnsiTheme="minorHAnsi" w:cstheme="minorHAnsi"/>
          <w:color w:val="212121"/>
        </w:rPr>
        <w:t xml:space="preserve">This is a </w:t>
      </w:r>
      <w:r w:rsidR="007752C8" w:rsidRPr="00EF0155">
        <w:rPr>
          <w:rFonts w:asciiTheme="minorHAnsi" w:hAnsiTheme="minorHAnsi" w:cstheme="minorHAnsi"/>
          <w:color w:val="212121"/>
        </w:rPr>
        <w:lastRenderedPageBreak/>
        <w:t>difficult area to analyse because a</w:t>
      </w:r>
      <w:r w:rsidR="003B3817" w:rsidRPr="00EF0155">
        <w:rPr>
          <w:rFonts w:asciiTheme="minorHAnsi" w:hAnsiTheme="minorHAnsi" w:cstheme="minorHAnsi"/>
          <w:color w:val="212121"/>
        </w:rPr>
        <w:t xml:space="preserve">lthough Protestantism </w:t>
      </w:r>
      <w:r w:rsidR="0051496A" w:rsidRPr="00EF0155">
        <w:rPr>
          <w:rFonts w:asciiTheme="minorHAnsi" w:hAnsiTheme="minorHAnsi" w:cstheme="minorHAnsi"/>
          <w:color w:val="212121"/>
        </w:rPr>
        <w:t xml:space="preserve">has the most followers there is no </w:t>
      </w:r>
      <w:r w:rsidR="00FD1D50" w:rsidRPr="00EF0155">
        <w:rPr>
          <w:rFonts w:asciiTheme="minorHAnsi" w:hAnsiTheme="minorHAnsi" w:cstheme="minorHAnsi"/>
          <w:color w:val="212121"/>
        </w:rPr>
        <w:t>denomination</w:t>
      </w:r>
      <w:r w:rsidR="0051496A" w:rsidRPr="00EF0155">
        <w:rPr>
          <w:rFonts w:asciiTheme="minorHAnsi" w:hAnsiTheme="minorHAnsi" w:cstheme="minorHAnsi"/>
          <w:color w:val="212121"/>
        </w:rPr>
        <w:t xml:space="preserve"> that </w:t>
      </w:r>
      <w:r w:rsidR="00BE7B1B" w:rsidRPr="00EF0155">
        <w:rPr>
          <w:rFonts w:asciiTheme="minorHAnsi" w:hAnsiTheme="minorHAnsi" w:cstheme="minorHAnsi"/>
          <w:color w:val="212121"/>
        </w:rPr>
        <w:t xml:space="preserve">particularly </w:t>
      </w:r>
      <w:r w:rsidR="0051496A" w:rsidRPr="00EF0155">
        <w:rPr>
          <w:rFonts w:asciiTheme="minorHAnsi" w:hAnsiTheme="minorHAnsi" w:cstheme="minorHAnsi"/>
          <w:color w:val="212121"/>
        </w:rPr>
        <w:t xml:space="preserve">predominates. </w:t>
      </w:r>
      <w:r w:rsidR="00DF1D27" w:rsidRPr="00EF0155">
        <w:rPr>
          <w:rFonts w:asciiTheme="minorHAnsi" w:hAnsiTheme="minorHAnsi" w:cstheme="minorHAnsi"/>
          <w:color w:val="212121"/>
        </w:rPr>
        <w:t xml:space="preserve">Calvinism, Methodism, Anglicanism, and </w:t>
      </w:r>
      <w:r w:rsidR="001D59C0" w:rsidRPr="00EF0155">
        <w:rPr>
          <w:rFonts w:asciiTheme="minorHAnsi" w:hAnsiTheme="minorHAnsi" w:cstheme="minorHAnsi"/>
          <w:color w:val="212121"/>
        </w:rPr>
        <w:t>the Baptist Church</w:t>
      </w:r>
      <w:r w:rsidR="00DF1D27" w:rsidRPr="00EF0155">
        <w:rPr>
          <w:rFonts w:asciiTheme="minorHAnsi" w:hAnsiTheme="minorHAnsi" w:cstheme="minorHAnsi"/>
          <w:color w:val="212121"/>
        </w:rPr>
        <w:t xml:space="preserve"> all have a significant presence</w:t>
      </w:r>
      <w:r w:rsidR="00FD1D50" w:rsidRPr="00EF0155">
        <w:rPr>
          <w:rFonts w:asciiTheme="minorHAnsi" w:hAnsiTheme="minorHAnsi" w:cstheme="minorHAnsi"/>
          <w:color w:val="212121"/>
        </w:rPr>
        <w:t>.</w:t>
      </w:r>
      <w:r w:rsidR="00D3790C" w:rsidRPr="00EF0155">
        <w:rPr>
          <w:rStyle w:val="FootnoteReference"/>
          <w:rFonts w:asciiTheme="minorHAnsi" w:hAnsiTheme="minorHAnsi" w:cstheme="minorHAnsi"/>
          <w:color w:val="212121"/>
        </w:rPr>
        <w:footnoteReference w:id="94"/>
      </w:r>
      <w:r w:rsidR="00D143EC" w:rsidRPr="00EF0155">
        <w:rPr>
          <w:rFonts w:asciiTheme="minorHAnsi" w:hAnsiTheme="minorHAnsi" w:cstheme="minorHAnsi"/>
          <w:color w:val="212121"/>
        </w:rPr>
        <w:t xml:space="preserve"> </w:t>
      </w:r>
      <w:r w:rsidR="003D768A" w:rsidRPr="00EF0155">
        <w:rPr>
          <w:rFonts w:asciiTheme="minorHAnsi" w:hAnsiTheme="minorHAnsi" w:cstheme="minorHAnsi"/>
          <w:color w:val="212121"/>
        </w:rPr>
        <w:t xml:space="preserve">Research by </w:t>
      </w:r>
      <w:r w:rsidR="00EC6167" w:rsidRPr="00EF0155">
        <w:rPr>
          <w:rFonts w:asciiTheme="minorHAnsi" w:hAnsiTheme="minorHAnsi" w:cstheme="minorHAnsi"/>
          <w:color w:val="212121"/>
        </w:rPr>
        <w:t xml:space="preserve">Geoff Holder from the African Pastors Fellowship </w:t>
      </w:r>
      <w:r w:rsidR="000E7D96" w:rsidRPr="00EF0155">
        <w:rPr>
          <w:rFonts w:asciiTheme="minorHAnsi" w:hAnsiTheme="minorHAnsi" w:cstheme="minorHAnsi"/>
          <w:color w:val="212121"/>
        </w:rPr>
        <w:t xml:space="preserve">suggests that </w:t>
      </w:r>
      <w:r w:rsidR="005931DD" w:rsidRPr="00EF0155">
        <w:rPr>
          <w:rFonts w:asciiTheme="minorHAnsi" w:hAnsiTheme="minorHAnsi" w:cstheme="minorHAnsi"/>
          <w:color w:val="212121"/>
        </w:rPr>
        <w:t xml:space="preserve">African Christianity has its own idiosyncrasies. </w:t>
      </w:r>
      <w:r w:rsidR="00E33E39" w:rsidRPr="00EF0155">
        <w:rPr>
          <w:rFonts w:asciiTheme="minorHAnsi" w:hAnsiTheme="minorHAnsi" w:cstheme="minorHAnsi"/>
          <w:color w:val="212121"/>
        </w:rPr>
        <w:t xml:space="preserve">He comments that </w:t>
      </w:r>
      <w:r w:rsidR="00A13E22" w:rsidRPr="00EF0155">
        <w:rPr>
          <w:rFonts w:asciiTheme="minorHAnsi" w:hAnsiTheme="minorHAnsi" w:cstheme="minorHAnsi"/>
          <w:color w:val="212121"/>
        </w:rPr>
        <w:t xml:space="preserve">environmental issues such as </w:t>
      </w:r>
      <w:r w:rsidR="00A012B4" w:rsidRPr="00EF0155">
        <w:rPr>
          <w:rFonts w:asciiTheme="minorHAnsi" w:hAnsiTheme="minorHAnsi" w:cstheme="minorHAnsi"/>
          <w:color w:val="212121"/>
        </w:rPr>
        <w:t xml:space="preserve">drought </w:t>
      </w:r>
      <w:r w:rsidR="008F3E9E" w:rsidRPr="00EF0155">
        <w:rPr>
          <w:rFonts w:asciiTheme="minorHAnsi" w:hAnsiTheme="minorHAnsi" w:cstheme="minorHAnsi"/>
          <w:color w:val="212121"/>
        </w:rPr>
        <w:t xml:space="preserve">and floods </w:t>
      </w:r>
      <w:r w:rsidR="00E06F88" w:rsidRPr="00EF0155">
        <w:rPr>
          <w:rFonts w:asciiTheme="minorHAnsi" w:hAnsiTheme="minorHAnsi" w:cstheme="minorHAnsi"/>
          <w:color w:val="212121"/>
        </w:rPr>
        <w:t xml:space="preserve">are seen as a sign of God’s displeasure. </w:t>
      </w:r>
      <w:r w:rsidR="00F4756E" w:rsidRPr="00EF0155">
        <w:rPr>
          <w:rFonts w:asciiTheme="minorHAnsi" w:hAnsiTheme="minorHAnsi" w:cstheme="minorHAnsi"/>
          <w:color w:val="212121"/>
        </w:rPr>
        <w:t>Interestingly t</w:t>
      </w:r>
      <w:r w:rsidR="00436C8D" w:rsidRPr="00EF0155">
        <w:rPr>
          <w:rFonts w:asciiTheme="minorHAnsi" w:hAnsiTheme="minorHAnsi" w:cstheme="minorHAnsi"/>
          <w:color w:val="212121"/>
        </w:rPr>
        <w:t>hat environmental degra</w:t>
      </w:r>
      <w:r w:rsidR="009D344F" w:rsidRPr="00EF0155">
        <w:rPr>
          <w:rFonts w:asciiTheme="minorHAnsi" w:hAnsiTheme="minorHAnsi" w:cstheme="minorHAnsi"/>
          <w:color w:val="212121"/>
        </w:rPr>
        <w:t xml:space="preserve">dation has been exacerbated by the move away from </w:t>
      </w:r>
      <w:r w:rsidR="00E77AC6" w:rsidRPr="00EF0155">
        <w:rPr>
          <w:rFonts w:asciiTheme="minorHAnsi" w:hAnsiTheme="minorHAnsi" w:cstheme="minorHAnsi"/>
          <w:color w:val="212121"/>
        </w:rPr>
        <w:t xml:space="preserve">traditional cultural practices and </w:t>
      </w:r>
      <w:r w:rsidR="009E76C0" w:rsidRPr="00EF0155">
        <w:rPr>
          <w:rFonts w:asciiTheme="minorHAnsi" w:hAnsiTheme="minorHAnsi" w:cstheme="minorHAnsi"/>
          <w:color w:val="212121"/>
        </w:rPr>
        <w:t xml:space="preserve">towards </w:t>
      </w:r>
      <w:r w:rsidR="00985D97" w:rsidRPr="00EF0155">
        <w:rPr>
          <w:rFonts w:asciiTheme="minorHAnsi" w:hAnsiTheme="minorHAnsi" w:cstheme="minorHAnsi"/>
          <w:color w:val="212121"/>
        </w:rPr>
        <w:t>Christianity</w:t>
      </w:r>
      <w:r w:rsidR="00E054A1" w:rsidRPr="00EF0155">
        <w:rPr>
          <w:rFonts w:asciiTheme="minorHAnsi" w:hAnsiTheme="minorHAnsi" w:cstheme="minorHAnsi"/>
          <w:color w:val="212121"/>
        </w:rPr>
        <w:t xml:space="preserve">. </w:t>
      </w:r>
      <w:r w:rsidR="00985D97" w:rsidRPr="00EF0155">
        <w:rPr>
          <w:rStyle w:val="FootnoteReference"/>
          <w:rFonts w:asciiTheme="minorHAnsi" w:hAnsiTheme="minorHAnsi" w:cstheme="minorHAnsi"/>
          <w:color w:val="212121"/>
        </w:rPr>
        <w:footnoteReference w:id="95"/>
      </w:r>
    </w:p>
    <w:p w14:paraId="3586017E" w14:textId="050934E7" w:rsidR="008D2D1F" w:rsidRPr="00554F24" w:rsidRDefault="000E3CA8" w:rsidP="00554F24">
      <w:pPr>
        <w:pStyle w:val="p"/>
        <w:spacing w:before="400" w:beforeAutospacing="0" w:after="400" w:afterAutospacing="0" w:line="360" w:lineRule="auto"/>
        <w:rPr>
          <w:rFonts w:asciiTheme="minorHAnsi" w:hAnsiTheme="minorHAnsi" w:cstheme="minorHAnsi"/>
          <w:color w:val="212121"/>
        </w:rPr>
      </w:pPr>
      <w:r w:rsidRPr="00EF0155">
        <w:rPr>
          <w:rFonts w:asciiTheme="minorHAnsi" w:hAnsiTheme="minorHAnsi" w:cstheme="minorHAnsi"/>
          <w:color w:val="212121"/>
        </w:rPr>
        <w:t xml:space="preserve"> </w:t>
      </w:r>
      <w:r w:rsidR="00AD0029" w:rsidRPr="00EF0155">
        <w:rPr>
          <w:rFonts w:asciiTheme="minorHAnsi" w:hAnsiTheme="minorHAnsi" w:cstheme="minorHAnsi"/>
          <w:color w:val="212121"/>
        </w:rPr>
        <w:t xml:space="preserve">A.O Balcomb from the University of KwaZulu-Natal </w:t>
      </w:r>
      <w:r w:rsidR="002237C7" w:rsidRPr="00EF0155">
        <w:rPr>
          <w:rFonts w:asciiTheme="minorHAnsi" w:hAnsiTheme="minorHAnsi" w:cstheme="minorHAnsi"/>
          <w:color w:val="212121"/>
        </w:rPr>
        <w:t xml:space="preserve">also </w:t>
      </w:r>
      <w:r w:rsidR="00B752FF" w:rsidRPr="00EF0155">
        <w:rPr>
          <w:rFonts w:asciiTheme="minorHAnsi" w:hAnsiTheme="minorHAnsi" w:cstheme="minorHAnsi"/>
          <w:color w:val="212121"/>
        </w:rPr>
        <w:t xml:space="preserve">confirms that </w:t>
      </w:r>
      <w:r w:rsidR="005A4392" w:rsidRPr="00EF0155">
        <w:rPr>
          <w:rFonts w:asciiTheme="minorHAnsi" w:hAnsiTheme="minorHAnsi" w:cstheme="minorHAnsi"/>
          <w:color w:val="212121"/>
        </w:rPr>
        <w:t xml:space="preserve">the growth in </w:t>
      </w:r>
      <w:r w:rsidR="00B752FF" w:rsidRPr="00EF0155">
        <w:rPr>
          <w:rFonts w:asciiTheme="minorHAnsi" w:hAnsiTheme="minorHAnsi" w:cstheme="minorHAnsi"/>
          <w:color w:val="212121"/>
        </w:rPr>
        <w:t xml:space="preserve">Christianity </w:t>
      </w:r>
      <w:r w:rsidR="005A4392" w:rsidRPr="00EF0155">
        <w:rPr>
          <w:rFonts w:asciiTheme="minorHAnsi" w:hAnsiTheme="minorHAnsi" w:cstheme="minorHAnsi"/>
          <w:color w:val="212121"/>
        </w:rPr>
        <w:t xml:space="preserve">in Africa </w:t>
      </w:r>
      <w:r w:rsidR="00B752FF" w:rsidRPr="00EF0155">
        <w:rPr>
          <w:rFonts w:asciiTheme="minorHAnsi" w:hAnsiTheme="minorHAnsi" w:cstheme="minorHAnsi"/>
          <w:color w:val="212121"/>
        </w:rPr>
        <w:t xml:space="preserve">is </w:t>
      </w:r>
      <w:r w:rsidR="008F5579" w:rsidRPr="00EF0155">
        <w:rPr>
          <w:rFonts w:asciiTheme="minorHAnsi" w:hAnsiTheme="minorHAnsi" w:cstheme="minorHAnsi"/>
          <w:color w:val="212121"/>
        </w:rPr>
        <w:t xml:space="preserve">contributing to environmental destruction. </w:t>
      </w:r>
      <w:r w:rsidR="003715C8" w:rsidRPr="00EF0155">
        <w:rPr>
          <w:rFonts w:asciiTheme="minorHAnsi" w:hAnsiTheme="minorHAnsi" w:cstheme="minorHAnsi"/>
          <w:color w:val="212121"/>
        </w:rPr>
        <w:t>He goes on to suggest that kinship with nature</w:t>
      </w:r>
      <w:r w:rsidR="008E550F" w:rsidRPr="00EF0155">
        <w:rPr>
          <w:rFonts w:asciiTheme="minorHAnsi" w:hAnsiTheme="minorHAnsi" w:cstheme="minorHAnsi"/>
          <w:color w:val="212121"/>
        </w:rPr>
        <w:t xml:space="preserve"> </w:t>
      </w:r>
      <w:r w:rsidR="00C458F6" w:rsidRPr="00EF0155">
        <w:rPr>
          <w:rFonts w:asciiTheme="minorHAnsi" w:hAnsiTheme="minorHAnsi" w:cstheme="minorHAnsi"/>
          <w:color w:val="212121"/>
        </w:rPr>
        <w:t xml:space="preserve">must </w:t>
      </w:r>
      <w:r w:rsidR="008E550F" w:rsidRPr="00EF0155">
        <w:rPr>
          <w:rFonts w:asciiTheme="minorHAnsi" w:hAnsiTheme="minorHAnsi" w:cstheme="minorHAnsi"/>
          <w:color w:val="212121"/>
        </w:rPr>
        <w:t xml:space="preserve">become part of a reconstructed Christian </w:t>
      </w:r>
      <w:r w:rsidR="004256A3" w:rsidRPr="00EF0155">
        <w:rPr>
          <w:rFonts w:asciiTheme="minorHAnsi" w:hAnsiTheme="minorHAnsi" w:cstheme="minorHAnsi"/>
          <w:color w:val="212121"/>
        </w:rPr>
        <w:t>cosmology</w:t>
      </w:r>
      <w:r w:rsidR="00992849" w:rsidRPr="00EF0155">
        <w:rPr>
          <w:rFonts w:asciiTheme="minorHAnsi" w:hAnsiTheme="minorHAnsi" w:cstheme="minorHAnsi"/>
          <w:color w:val="212121"/>
        </w:rPr>
        <w:t>.</w:t>
      </w:r>
      <w:r w:rsidR="006633A9" w:rsidRPr="00EF0155">
        <w:rPr>
          <w:rStyle w:val="FootnoteReference"/>
          <w:rFonts w:asciiTheme="minorHAnsi" w:hAnsiTheme="minorHAnsi" w:cstheme="minorHAnsi"/>
          <w:color w:val="212121"/>
        </w:rPr>
        <w:footnoteReference w:id="96"/>
      </w:r>
      <w:r w:rsidR="004F712F" w:rsidRPr="00EF0155">
        <w:rPr>
          <w:rFonts w:asciiTheme="minorHAnsi" w:hAnsiTheme="minorHAnsi" w:cstheme="minorHAnsi"/>
          <w:color w:val="212121"/>
        </w:rPr>
        <w:t xml:space="preserve"> </w:t>
      </w:r>
      <w:r w:rsidR="00036BC9" w:rsidRPr="00EF0155">
        <w:rPr>
          <w:rFonts w:asciiTheme="minorHAnsi" w:hAnsiTheme="minorHAnsi" w:cstheme="minorHAnsi"/>
          <w:color w:val="212121"/>
        </w:rPr>
        <w:t xml:space="preserve">In his </w:t>
      </w:r>
      <w:r w:rsidR="00756237" w:rsidRPr="00EF0155">
        <w:rPr>
          <w:rFonts w:asciiTheme="minorHAnsi" w:hAnsiTheme="minorHAnsi" w:cstheme="minorHAnsi"/>
          <w:color w:val="212121"/>
        </w:rPr>
        <w:t xml:space="preserve">study of animals and </w:t>
      </w:r>
      <w:r w:rsidR="00943705" w:rsidRPr="00EF0155">
        <w:rPr>
          <w:rFonts w:asciiTheme="minorHAnsi" w:hAnsiTheme="minorHAnsi" w:cstheme="minorHAnsi"/>
          <w:color w:val="212121"/>
        </w:rPr>
        <w:t xml:space="preserve">African ethics </w:t>
      </w:r>
      <w:r w:rsidR="007E2743" w:rsidRPr="00EF0155">
        <w:rPr>
          <w:rFonts w:asciiTheme="minorHAnsi" w:hAnsiTheme="minorHAnsi" w:cstheme="minorHAnsi"/>
          <w:color w:val="212121"/>
        </w:rPr>
        <w:t>Kai Horsth</w:t>
      </w:r>
      <w:r w:rsidR="0041273A" w:rsidRPr="00EF0155">
        <w:rPr>
          <w:rFonts w:asciiTheme="minorHAnsi" w:hAnsiTheme="minorHAnsi" w:cstheme="minorHAnsi"/>
          <w:color w:val="212121"/>
        </w:rPr>
        <w:t xml:space="preserve">emke </w:t>
      </w:r>
      <w:r w:rsidR="009A130F" w:rsidRPr="00EF0155">
        <w:rPr>
          <w:rFonts w:asciiTheme="minorHAnsi" w:hAnsiTheme="minorHAnsi" w:cstheme="minorHAnsi"/>
          <w:color w:val="212121"/>
        </w:rPr>
        <w:t xml:space="preserve">positions things </w:t>
      </w:r>
      <w:r w:rsidR="00E87D0C" w:rsidRPr="00EF0155">
        <w:rPr>
          <w:rFonts w:asciiTheme="minorHAnsi" w:hAnsiTheme="minorHAnsi" w:cstheme="minorHAnsi"/>
          <w:color w:val="212121"/>
        </w:rPr>
        <w:t xml:space="preserve">differently </w:t>
      </w:r>
      <w:r w:rsidR="0041273A" w:rsidRPr="00EF0155">
        <w:rPr>
          <w:rFonts w:asciiTheme="minorHAnsi" w:hAnsiTheme="minorHAnsi" w:cstheme="minorHAnsi"/>
          <w:color w:val="212121"/>
        </w:rPr>
        <w:t>suggest</w:t>
      </w:r>
      <w:r w:rsidR="00E87D0C" w:rsidRPr="00EF0155">
        <w:rPr>
          <w:rFonts w:asciiTheme="minorHAnsi" w:hAnsiTheme="minorHAnsi" w:cstheme="minorHAnsi"/>
          <w:color w:val="212121"/>
        </w:rPr>
        <w:t>ing</w:t>
      </w:r>
      <w:r w:rsidR="0041273A" w:rsidRPr="00EF0155">
        <w:rPr>
          <w:rFonts w:asciiTheme="minorHAnsi" w:hAnsiTheme="minorHAnsi" w:cstheme="minorHAnsi"/>
          <w:color w:val="212121"/>
        </w:rPr>
        <w:t xml:space="preserve"> that</w:t>
      </w:r>
      <w:r w:rsidR="00E87D0C" w:rsidRPr="00EF0155">
        <w:rPr>
          <w:rFonts w:asciiTheme="minorHAnsi" w:hAnsiTheme="minorHAnsi" w:cstheme="minorHAnsi"/>
          <w:color w:val="212121"/>
        </w:rPr>
        <w:t xml:space="preserve"> irrespective of the rise of Christianity</w:t>
      </w:r>
      <w:r w:rsidR="003229E0">
        <w:rPr>
          <w:rFonts w:asciiTheme="minorHAnsi" w:hAnsiTheme="minorHAnsi" w:cstheme="minorHAnsi"/>
          <w:color w:val="212121"/>
        </w:rPr>
        <w:t>,</w:t>
      </w:r>
      <w:r w:rsidR="002438AC" w:rsidRPr="00EF0155">
        <w:rPr>
          <w:rFonts w:asciiTheme="minorHAnsi" w:hAnsiTheme="minorHAnsi" w:cstheme="minorHAnsi"/>
          <w:color w:val="212121"/>
        </w:rPr>
        <w:t xml:space="preserve"> </w:t>
      </w:r>
      <w:r w:rsidR="00F77192" w:rsidRPr="00EF0155">
        <w:rPr>
          <w:rFonts w:asciiTheme="minorHAnsi" w:hAnsiTheme="minorHAnsi" w:cstheme="minorHAnsi"/>
          <w:color w:val="212121"/>
        </w:rPr>
        <w:t xml:space="preserve">in Africa </w:t>
      </w:r>
      <w:r w:rsidR="003229E0">
        <w:rPr>
          <w:rFonts w:asciiTheme="minorHAnsi" w:hAnsiTheme="minorHAnsi" w:cstheme="minorHAnsi"/>
          <w:color w:val="212121"/>
        </w:rPr>
        <w:t xml:space="preserve">animals </w:t>
      </w:r>
      <w:r w:rsidR="002438AC" w:rsidRPr="00EF0155">
        <w:rPr>
          <w:rFonts w:asciiTheme="minorHAnsi" w:hAnsiTheme="minorHAnsi" w:cstheme="minorHAnsi"/>
          <w:color w:val="212121"/>
        </w:rPr>
        <w:t xml:space="preserve">are not seen as having value in </w:t>
      </w:r>
      <w:r w:rsidR="00F77192" w:rsidRPr="00EF0155">
        <w:rPr>
          <w:rFonts w:asciiTheme="minorHAnsi" w:hAnsiTheme="minorHAnsi" w:cstheme="minorHAnsi"/>
          <w:color w:val="212121"/>
        </w:rPr>
        <w:t xml:space="preserve">and for themselves. </w:t>
      </w:r>
      <w:r w:rsidR="004D5F81" w:rsidRPr="00EF0155">
        <w:rPr>
          <w:rFonts w:asciiTheme="minorHAnsi" w:hAnsiTheme="minorHAnsi" w:cstheme="minorHAnsi"/>
          <w:color w:val="212121"/>
        </w:rPr>
        <w:t xml:space="preserve">Priority is </w:t>
      </w:r>
      <w:r w:rsidR="00AD6C25" w:rsidRPr="00EF0155">
        <w:rPr>
          <w:rFonts w:asciiTheme="minorHAnsi" w:hAnsiTheme="minorHAnsi" w:cstheme="minorHAnsi"/>
          <w:color w:val="212121"/>
        </w:rPr>
        <w:t xml:space="preserve">given </w:t>
      </w:r>
      <w:r w:rsidR="004D5F81" w:rsidRPr="00EF0155">
        <w:rPr>
          <w:rFonts w:asciiTheme="minorHAnsi" w:hAnsiTheme="minorHAnsi" w:cstheme="minorHAnsi"/>
          <w:color w:val="212121"/>
        </w:rPr>
        <w:t xml:space="preserve">instead to the concept of a unified </w:t>
      </w:r>
      <w:r w:rsidR="004D5F81" w:rsidRPr="00EF0155">
        <w:rPr>
          <w:rFonts w:asciiTheme="minorHAnsi" w:hAnsiTheme="minorHAnsi" w:cstheme="minorHAnsi"/>
          <w:color w:val="212121"/>
        </w:rPr>
        <w:lastRenderedPageBreak/>
        <w:t xml:space="preserve">human community and </w:t>
      </w:r>
      <w:r w:rsidR="00BD1307" w:rsidRPr="00EF0155">
        <w:rPr>
          <w:rFonts w:asciiTheme="minorHAnsi" w:hAnsiTheme="minorHAnsi" w:cstheme="minorHAnsi"/>
          <w:color w:val="212121"/>
        </w:rPr>
        <w:t xml:space="preserve">human </w:t>
      </w:r>
      <w:r w:rsidR="00C96F6E" w:rsidRPr="00EF0155">
        <w:rPr>
          <w:rFonts w:asciiTheme="minorHAnsi" w:hAnsiTheme="minorHAnsi" w:cstheme="minorHAnsi"/>
          <w:color w:val="212121"/>
        </w:rPr>
        <w:t>relationality.</w:t>
      </w:r>
      <w:r w:rsidR="00AD6C25" w:rsidRPr="00EF0155">
        <w:rPr>
          <w:rFonts w:asciiTheme="minorHAnsi" w:hAnsiTheme="minorHAnsi" w:cstheme="minorHAnsi"/>
          <w:color w:val="212121"/>
        </w:rPr>
        <w:t xml:space="preserve"> In traditional African society</w:t>
      </w:r>
      <w:r w:rsidR="00C96F6E" w:rsidRPr="00EF0155">
        <w:rPr>
          <w:rFonts w:asciiTheme="minorHAnsi" w:hAnsiTheme="minorHAnsi" w:cstheme="minorHAnsi"/>
          <w:color w:val="212121"/>
        </w:rPr>
        <w:t xml:space="preserve"> </w:t>
      </w:r>
      <w:r w:rsidR="006C2EB9" w:rsidRPr="00EF0155">
        <w:rPr>
          <w:rFonts w:asciiTheme="minorHAnsi" w:hAnsiTheme="minorHAnsi" w:cstheme="minorHAnsi"/>
          <w:color w:val="212121"/>
        </w:rPr>
        <w:t xml:space="preserve">‘I am because we are’ </w:t>
      </w:r>
      <w:r w:rsidR="00A876CB" w:rsidRPr="00EF0155">
        <w:rPr>
          <w:rFonts w:asciiTheme="minorHAnsi" w:hAnsiTheme="minorHAnsi" w:cstheme="minorHAnsi"/>
          <w:color w:val="212121"/>
        </w:rPr>
        <w:t>is an</w:t>
      </w:r>
      <w:r w:rsidR="004C3277" w:rsidRPr="00EF0155">
        <w:rPr>
          <w:rFonts w:asciiTheme="minorHAnsi" w:hAnsiTheme="minorHAnsi" w:cstheme="minorHAnsi"/>
          <w:color w:val="212121"/>
        </w:rPr>
        <w:t xml:space="preserve"> </w:t>
      </w:r>
      <w:r w:rsidR="00D6537D" w:rsidRPr="00EF0155">
        <w:rPr>
          <w:rFonts w:asciiTheme="minorHAnsi" w:hAnsiTheme="minorHAnsi" w:cstheme="minorHAnsi"/>
          <w:color w:val="212121"/>
        </w:rPr>
        <w:t>anthropocentric declaration</w:t>
      </w:r>
      <w:r w:rsidR="00DB26D8" w:rsidRPr="00EF0155">
        <w:rPr>
          <w:rFonts w:asciiTheme="minorHAnsi" w:hAnsiTheme="minorHAnsi" w:cstheme="minorHAnsi"/>
          <w:color w:val="212121"/>
        </w:rPr>
        <w:t>.</w:t>
      </w:r>
      <w:r w:rsidR="00DB26D8" w:rsidRPr="00EF0155">
        <w:rPr>
          <w:rStyle w:val="FootnoteReference"/>
          <w:rFonts w:asciiTheme="minorHAnsi" w:hAnsiTheme="minorHAnsi" w:cstheme="minorHAnsi"/>
          <w:color w:val="212121"/>
        </w:rPr>
        <w:footnoteReference w:id="97"/>
      </w:r>
    </w:p>
    <w:p w14:paraId="75136B92" w14:textId="07A64DAD" w:rsidR="00B44483" w:rsidRPr="00EF0155" w:rsidRDefault="00C26C5A" w:rsidP="00C202FC">
      <w:pPr>
        <w:spacing w:line="360" w:lineRule="auto"/>
        <w:rPr>
          <w:rFonts w:asciiTheme="minorHAnsi" w:hAnsiTheme="minorHAnsi" w:cstheme="minorHAnsi"/>
          <w:u w:val="single"/>
        </w:rPr>
      </w:pPr>
      <w:r w:rsidRPr="00EF0155">
        <w:rPr>
          <w:rFonts w:asciiTheme="minorHAnsi" w:hAnsiTheme="minorHAnsi" w:cstheme="minorHAnsi"/>
          <w:u w:val="single"/>
        </w:rPr>
        <w:t>5.</w:t>
      </w:r>
      <w:r w:rsidR="004116C5">
        <w:rPr>
          <w:rFonts w:asciiTheme="minorHAnsi" w:hAnsiTheme="minorHAnsi" w:cstheme="minorHAnsi"/>
          <w:u w:val="single"/>
        </w:rPr>
        <w:t>5</w:t>
      </w:r>
      <w:r w:rsidR="00901B29" w:rsidRPr="00EF0155">
        <w:rPr>
          <w:rFonts w:asciiTheme="minorHAnsi" w:hAnsiTheme="minorHAnsi" w:cstheme="minorHAnsi"/>
          <w:u w:val="single"/>
        </w:rPr>
        <w:t xml:space="preserve"> The Emergence of</w:t>
      </w:r>
      <w:r w:rsidR="00B44483" w:rsidRPr="00EF0155">
        <w:rPr>
          <w:rFonts w:asciiTheme="minorHAnsi" w:hAnsiTheme="minorHAnsi" w:cstheme="minorHAnsi"/>
          <w:u w:val="single"/>
        </w:rPr>
        <w:t xml:space="preserve"> Ecotheology</w:t>
      </w:r>
    </w:p>
    <w:p w14:paraId="0512B5E8" w14:textId="77777777" w:rsidR="00B44483" w:rsidRPr="00EF0155" w:rsidRDefault="00B44483" w:rsidP="00C202FC">
      <w:pPr>
        <w:spacing w:line="360" w:lineRule="auto"/>
        <w:rPr>
          <w:rFonts w:asciiTheme="minorHAnsi" w:hAnsiTheme="minorHAnsi" w:cstheme="minorHAnsi"/>
          <w:u w:val="single"/>
        </w:rPr>
      </w:pPr>
    </w:p>
    <w:p w14:paraId="1FF8CDB8" w14:textId="050CA83B" w:rsidR="00DD104C" w:rsidRPr="00EF0155" w:rsidRDefault="00380B39" w:rsidP="00C202FC">
      <w:pPr>
        <w:pStyle w:val="NormalWeb"/>
        <w:spacing w:before="0" w:beforeAutospacing="0" w:after="240" w:afterAutospacing="0" w:line="360" w:lineRule="auto"/>
        <w:rPr>
          <w:rFonts w:asciiTheme="minorHAnsi" w:hAnsiTheme="minorHAnsi" w:cstheme="minorHAnsi"/>
        </w:rPr>
      </w:pPr>
      <w:r w:rsidRPr="00EF0155">
        <w:rPr>
          <w:rFonts w:asciiTheme="minorHAnsi" w:hAnsiTheme="minorHAnsi" w:cstheme="minorHAnsi"/>
        </w:rPr>
        <w:t>It has not been possible to find a single Christian institution that renounces</w:t>
      </w:r>
      <w:r w:rsidR="00764DB1" w:rsidRPr="00EF0155">
        <w:rPr>
          <w:rFonts w:asciiTheme="minorHAnsi" w:hAnsiTheme="minorHAnsi" w:cstheme="minorHAnsi"/>
        </w:rPr>
        <w:t xml:space="preserve"> animal agriculture</w:t>
      </w:r>
      <w:r w:rsidR="008F6306" w:rsidRPr="00EF0155">
        <w:rPr>
          <w:rFonts w:asciiTheme="minorHAnsi" w:hAnsiTheme="minorHAnsi" w:cstheme="minorHAnsi"/>
        </w:rPr>
        <w:t>. This is not to say that they are not striving t</w:t>
      </w:r>
      <w:r w:rsidR="00224955" w:rsidRPr="00EF0155">
        <w:rPr>
          <w:rFonts w:asciiTheme="minorHAnsi" w:hAnsiTheme="minorHAnsi" w:cstheme="minorHAnsi"/>
        </w:rPr>
        <w:t>o</w:t>
      </w:r>
      <w:r w:rsidR="008F6306" w:rsidRPr="00EF0155">
        <w:rPr>
          <w:rFonts w:asciiTheme="minorHAnsi" w:hAnsiTheme="minorHAnsi" w:cstheme="minorHAnsi"/>
        </w:rPr>
        <w:t xml:space="preserve"> become good ecological citizens</w:t>
      </w:r>
      <w:r w:rsidR="00297E4D" w:rsidRPr="00EF0155">
        <w:rPr>
          <w:rFonts w:asciiTheme="minorHAnsi" w:hAnsiTheme="minorHAnsi" w:cstheme="minorHAnsi"/>
        </w:rPr>
        <w:t xml:space="preserve"> or that they do not recognise the</w:t>
      </w:r>
      <w:r w:rsidR="000E4F86" w:rsidRPr="00EF0155">
        <w:rPr>
          <w:rFonts w:asciiTheme="minorHAnsi" w:hAnsiTheme="minorHAnsi" w:cstheme="minorHAnsi"/>
        </w:rPr>
        <w:t xml:space="preserve"> problem at hand</w:t>
      </w:r>
      <w:r w:rsidR="00297E4D" w:rsidRPr="00EF0155">
        <w:rPr>
          <w:rFonts w:asciiTheme="minorHAnsi" w:hAnsiTheme="minorHAnsi" w:cstheme="minorHAnsi"/>
        </w:rPr>
        <w:t xml:space="preserve">. </w:t>
      </w:r>
      <w:r w:rsidR="008F6306" w:rsidRPr="00EF0155">
        <w:rPr>
          <w:rFonts w:asciiTheme="minorHAnsi" w:hAnsiTheme="minorHAnsi" w:cstheme="minorHAnsi"/>
        </w:rPr>
        <w:t xml:space="preserve"> </w:t>
      </w:r>
      <w:r w:rsidR="00297E4D" w:rsidRPr="00EF0155">
        <w:rPr>
          <w:rFonts w:asciiTheme="minorHAnsi" w:hAnsiTheme="minorHAnsi" w:cstheme="minorHAnsi"/>
        </w:rPr>
        <w:t xml:space="preserve">Pope Benedict XVI </w:t>
      </w:r>
      <w:r w:rsidR="0070019F" w:rsidRPr="00EF0155">
        <w:rPr>
          <w:rFonts w:asciiTheme="minorHAnsi" w:hAnsiTheme="minorHAnsi" w:cstheme="minorHAnsi"/>
        </w:rPr>
        <w:t xml:space="preserve">confirmed this in 2005 when </w:t>
      </w:r>
      <w:r w:rsidR="00297E4D" w:rsidRPr="00EF0155">
        <w:rPr>
          <w:rFonts w:asciiTheme="minorHAnsi" w:hAnsiTheme="minorHAnsi" w:cstheme="minorHAnsi"/>
          <w:color w:val="000000"/>
        </w:rPr>
        <w:t>he said, ‘the external deserts in the world are growing, because the internal deserts have become so vast’.</w:t>
      </w:r>
      <w:r w:rsidR="00297E4D" w:rsidRPr="00EF0155">
        <w:rPr>
          <w:rStyle w:val="FootnoteReference"/>
          <w:rFonts w:asciiTheme="minorHAnsi" w:hAnsiTheme="minorHAnsi" w:cstheme="minorHAnsi"/>
          <w:color w:val="000000"/>
        </w:rPr>
        <w:footnoteReference w:id="98"/>
      </w:r>
      <w:r w:rsidR="00297E4D" w:rsidRPr="00EF0155">
        <w:rPr>
          <w:rFonts w:asciiTheme="minorHAnsi" w:hAnsiTheme="minorHAnsi" w:cstheme="minorHAnsi"/>
        </w:rPr>
        <w:t xml:space="preserve"> </w:t>
      </w:r>
      <w:r w:rsidR="00C46331" w:rsidRPr="00EF0155">
        <w:rPr>
          <w:rFonts w:asciiTheme="minorHAnsi" w:hAnsiTheme="minorHAnsi" w:cstheme="minorHAnsi"/>
        </w:rPr>
        <w:t xml:space="preserve">Irrespective </w:t>
      </w:r>
      <w:r w:rsidR="00B81506" w:rsidRPr="00EF0155">
        <w:rPr>
          <w:rFonts w:asciiTheme="minorHAnsi" w:hAnsiTheme="minorHAnsi" w:cstheme="minorHAnsi"/>
        </w:rPr>
        <w:t xml:space="preserve">of these sentiments </w:t>
      </w:r>
      <w:r w:rsidR="009E79D7" w:rsidRPr="00EF0155">
        <w:rPr>
          <w:rFonts w:asciiTheme="minorHAnsi" w:hAnsiTheme="minorHAnsi" w:cstheme="minorHAnsi"/>
        </w:rPr>
        <w:t xml:space="preserve">the </w:t>
      </w:r>
      <w:r w:rsidR="00980020" w:rsidRPr="00EF0155">
        <w:rPr>
          <w:rFonts w:asciiTheme="minorHAnsi" w:hAnsiTheme="minorHAnsi" w:cstheme="minorHAnsi"/>
        </w:rPr>
        <w:t>culture of animal usage is firmly embedded in</w:t>
      </w:r>
      <w:r w:rsidR="001C5736" w:rsidRPr="00EF0155">
        <w:rPr>
          <w:rFonts w:asciiTheme="minorHAnsi" w:hAnsiTheme="minorHAnsi" w:cstheme="minorHAnsi"/>
        </w:rPr>
        <w:t xml:space="preserve"> </w:t>
      </w:r>
      <w:r w:rsidR="00B81506" w:rsidRPr="00EF0155">
        <w:rPr>
          <w:rFonts w:asciiTheme="minorHAnsi" w:hAnsiTheme="minorHAnsi" w:cstheme="minorHAnsi"/>
        </w:rPr>
        <w:t xml:space="preserve">church practice. </w:t>
      </w:r>
    </w:p>
    <w:p w14:paraId="3E35975E" w14:textId="6DAA61E2" w:rsidR="003B3ED4" w:rsidRPr="00EF0155" w:rsidRDefault="003B3ED4" w:rsidP="00C202FC">
      <w:pPr>
        <w:pStyle w:val="NormalWeb"/>
        <w:spacing w:before="0" w:beforeAutospacing="0" w:after="240" w:afterAutospacing="0" w:line="360" w:lineRule="auto"/>
        <w:rPr>
          <w:rFonts w:asciiTheme="minorHAnsi" w:hAnsiTheme="minorHAnsi" w:cstheme="minorHAnsi"/>
        </w:rPr>
      </w:pPr>
      <w:r w:rsidRPr="00EF0155">
        <w:rPr>
          <w:rFonts w:asciiTheme="minorHAnsi" w:hAnsiTheme="minorHAnsi" w:cstheme="minorHAnsi"/>
        </w:rPr>
        <w:t xml:space="preserve">Outside of the institutional framework </w:t>
      </w:r>
      <w:r w:rsidR="00EC1657" w:rsidRPr="00EF0155">
        <w:rPr>
          <w:rFonts w:asciiTheme="minorHAnsi" w:hAnsiTheme="minorHAnsi" w:cstheme="minorHAnsi"/>
        </w:rPr>
        <w:t>Christian groups are emerging and making their stand for the environment. The Oxford Centre for Animal Ethics</w:t>
      </w:r>
      <w:r w:rsidR="004A790F" w:rsidRPr="00EF0155">
        <w:rPr>
          <w:rFonts w:asciiTheme="minorHAnsi" w:hAnsiTheme="minorHAnsi" w:cstheme="minorHAnsi"/>
        </w:rPr>
        <w:t xml:space="preserve"> founded by Professor Andrew Linzey</w:t>
      </w:r>
      <w:r w:rsidR="00E4545D" w:rsidRPr="00EF0155">
        <w:rPr>
          <w:rFonts w:asciiTheme="minorHAnsi" w:hAnsiTheme="minorHAnsi" w:cstheme="minorHAnsi"/>
        </w:rPr>
        <w:t xml:space="preserve"> is a dedicated centre exploring the link between </w:t>
      </w:r>
      <w:r w:rsidR="001F17D1" w:rsidRPr="00EF0155">
        <w:rPr>
          <w:rFonts w:asciiTheme="minorHAnsi" w:hAnsiTheme="minorHAnsi" w:cstheme="minorHAnsi"/>
        </w:rPr>
        <w:t>animal ethics and religion.</w:t>
      </w:r>
      <w:r w:rsidR="001F17D1" w:rsidRPr="00EF0155">
        <w:rPr>
          <w:rStyle w:val="FootnoteReference"/>
          <w:rFonts w:asciiTheme="minorHAnsi" w:hAnsiTheme="minorHAnsi" w:cstheme="minorHAnsi"/>
        </w:rPr>
        <w:footnoteReference w:id="99"/>
      </w:r>
      <w:r w:rsidR="001F17D1" w:rsidRPr="00EF0155">
        <w:rPr>
          <w:rFonts w:asciiTheme="minorHAnsi" w:hAnsiTheme="minorHAnsi" w:cstheme="minorHAnsi"/>
        </w:rPr>
        <w:t xml:space="preserve"> Professor David Clough from the University of Aberdeen </w:t>
      </w:r>
      <w:r w:rsidR="00F55FF3" w:rsidRPr="00EF0155">
        <w:rPr>
          <w:rFonts w:asciiTheme="minorHAnsi" w:hAnsiTheme="minorHAnsi" w:cstheme="minorHAnsi"/>
        </w:rPr>
        <w:t>continues t</w:t>
      </w:r>
      <w:r w:rsidR="008E0186" w:rsidRPr="00EF0155">
        <w:rPr>
          <w:rFonts w:asciiTheme="minorHAnsi" w:hAnsiTheme="minorHAnsi" w:cstheme="minorHAnsi"/>
        </w:rPr>
        <w:t xml:space="preserve">o </w:t>
      </w:r>
      <w:r w:rsidR="00557AAA" w:rsidRPr="00EF0155">
        <w:rPr>
          <w:rFonts w:asciiTheme="minorHAnsi" w:hAnsiTheme="minorHAnsi" w:cstheme="minorHAnsi"/>
        </w:rPr>
        <w:t xml:space="preserve">break new ground with his </w:t>
      </w:r>
      <w:r w:rsidR="008E0186" w:rsidRPr="00EF0155">
        <w:rPr>
          <w:rFonts w:asciiTheme="minorHAnsi" w:hAnsiTheme="minorHAnsi" w:cstheme="minorHAnsi"/>
        </w:rPr>
        <w:t>explor</w:t>
      </w:r>
      <w:r w:rsidR="00557AAA" w:rsidRPr="00EF0155">
        <w:rPr>
          <w:rFonts w:asciiTheme="minorHAnsi" w:hAnsiTheme="minorHAnsi" w:cstheme="minorHAnsi"/>
        </w:rPr>
        <w:t xml:space="preserve">ation into the </w:t>
      </w:r>
      <w:r w:rsidR="008E0186" w:rsidRPr="00EF0155">
        <w:rPr>
          <w:rFonts w:asciiTheme="minorHAnsi" w:hAnsiTheme="minorHAnsi" w:cstheme="minorHAnsi"/>
        </w:rPr>
        <w:t xml:space="preserve">relationship between </w:t>
      </w:r>
      <w:r w:rsidR="00557AAA" w:rsidRPr="00EF0155">
        <w:rPr>
          <w:rFonts w:asciiTheme="minorHAnsi" w:hAnsiTheme="minorHAnsi" w:cstheme="minorHAnsi"/>
        </w:rPr>
        <w:t xml:space="preserve">animals and </w:t>
      </w:r>
      <w:r w:rsidR="008E0186" w:rsidRPr="00EF0155">
        <w:rPr>
          <w:rFonts w:asciiTheme="minorHAnsi" w:hAnsiTheme="minorHAnsi" w:cstheme="minorHAnsi"/>
        </w:rPr>
        <w:t xml:space="preserve">Christian </w:t>
      </w:r>
      <w:r w:rsidR="00F55FF3" w:rsidRPr="00EF0155">
        <w:rPr>
          <w:rFonts w:asciiTheme="minorHAnsi" w:hAnsiTheme="minorHAnsi" w:cstheme="minorHAnsi"/>
        </w:rPr>
        <w:t>theology and ethics.</w:t>
      </w:r>
      <w:r w:rsidR="00222DF2" w:rsidRPr="00EF0155">
        <w:rPr>
          <w:rStyle w:val="FootnoteReference"/>
          <w:rFonts w:asciiTheme="minorHAnsi" w:hAnsiTheme="minorHAnsi" w:cstheme="minorHAnsi"/>
        </w:rPr>
        <w:footnoteReference w:id="100"/>
      </w:r>
      <w:r w:rsidR="00F55FF3" w:rsidRPr="00EF0155">
        <w:rPr>
          <w:rFonts w:asciiTheme="minorHAnsi" w:hAnsiTheme="minorHAnsi" w:cstheme="minorHAnsi"/>
        </w:rPr>
        <w:t xml:space="preserve"> </w:t>
      </w:r>
      <w:r w:rsidR="008F5D54" w:rsidRPr="00EF0155">
        <w:rPr>
          <w:rFonts w:asciiTheme="minorHAnsi" w:hAnsiTheme="minorHAnsi" w:cstheme="minorHAnsi"/>
        </w:rPr>
        <w:t xml:space="preserve">He argues that Christians have an obligation to avoid </w:t>
      </w:r>
      <w:r w:rsidR="008F5D54" w:rsidRPr="00EF0155">
        <w:rPr>
          <w:rFonts w:asciiTheme="minorHAnsi" w:hAnsiTheme="minorHAnsi" w:cstheme="minorHAnsi"/>
        </w:rPr>
        <w:lastRenderedPageBreak/>
        <w:t>participating in animal agriculture either as producers or consumers.</w:t>
      </w:r>
      <w:r w:rsidR="008F5D54" w:rsidRPr="00EF0155">
        <w:rPr>
          <w:rStyle w:val="FootnoteReference"/>
          <w:rFonts w:asciiTheme="minorHAnsi" w:hAnsiTheme="minorHAnsi" w:cstheme="minorHAnsi"/>
        </w:rPr>
        <w:footnoteReference w:id="101"/>
      </w:r>
      <w:r w:rsidR="008F5D54" w:rsidRPr="00EF0155">
        <w:rPr>
          <w:rFonts w:asciiTheme="minorHAnsi" w:hAnsiTheme="minorHAnsi" w:cstheme="minorHAnsi"/>
        </w:rPr>
        <w:t xml:space="preserve"> </w:t>
      </w:r>
      <w:r w:rsidR="00832C18" w:rsidRPr="00EF0155">
        <w:rPr>
          <w:rFonts w:asciiTheme="minorHAnsi" w:hAnsiTheme="minorHAnsi" w:cstheme="minorHAnsi"/>
        </w:rPr>
        <w:t>Additionally m</w:t>
      </w:r>
      <w:r w:rsidR="00557AAA" w:rsidRPr="00EF0155">
        <w:rPr>
          <w:rFonts w:asciiTheme="minorHAnsi" w:hAnsiTheme="minorHAnsi" w:cstheme="minorHAnsi"/>
        </w:rPr>
        <w:t xml:space="preserve">ultiple </w:t>
      </w:r>
      <w:r w:rsidR="008811FA" w:rsidRPr="00EF0155">
        <w:rPr>
          <w:rFonts w:asciiTheme="minorHAnsi" w:hAnsiTheme="minorHAnsi" w:cstheme="minorHAnsi"/>
        </w:rPr>
        <w:t xml:space="preserve">Christian oriented </w:t>
      </w:r>
      <w:r w:rsidR="00274D3E" w:rsidRPr="00EF0155">
        <w:rPr>
          <w:rFonts w:asciiTheme="minorHAnsi" w:hAnsiTheme="minorHAnsi" w:cstheme="minorHAnsi"/>
        </w:rPr>
        <w:t xml:space="preserve">environmental </w:t>
      </w:r>
      <w:r w:rsidR="008811FA" w:rsidRPr="00EF0155">
        <w:rPr>
          <w:rFonts w:asciiTheme="minorHAnsi" w:hAnsiTheme="minorHAnsi" w:cstheme="minorHAnsi"/>
        </w:rPr>
        <w:t xml:space="preserve">pressure groups have emerged </w:t>
      </w:r>
      <w:r w:rsidR="00557AAA" w:rsidRPr="00EF0155">
        <w:rPr>
          <w:rFonts w:asciiTheme="minorHAnsi" w:hAnsiTheme="minorHAnsi" w:cstheme="minorHAnsi"/>
        </w:rPr>
        <w:t>seek</w:t>
      </w:r>
      <w:r w:rsidR="008811FA" w:rsidRPr="00EF0155">
        <w:rPr>
          <w:rFonts w:asciiTheme="minorHAnsi" w:hAnsiTheme="minorHAnsi" w:cstheme="minorHAnsi"/>
        </w:rPr>
        <w:t>ing</w:t>
      </w:r>
      <w:r w:rsidR="00557AAA" w:rsidRPr="00EF0155">
        <w:rPr>
          <w:rFonts w:asciiTheme="minorHAnsi" w:hAnsiTheme="minorHAnsi" w:cstheme="minorHAnsi"/>
        </w:rPr>
        <w:t xml:space="preserve"> to address the harms imposed</w:t>
      </w:r>
      <w:r w:rsidR="00A768F5" w:rsidRPr="00EF0155">
        <w:rPr>
          <w:rFonts w:asciiTheme="minorHAnsi" w:hAnsiTheme="minorHAnsi" w:cstheme="minorHAnsi"/>
        </w:rPr>
        <w:t xml:space="preserve">. </w:t>
      </w:r>
      <w:r w:rsidR="004121C2" w:rsidRPr="00EF0155">
        <w:rPr>
          <w:rFonts w:asciiTheme="minorHAnsi" w:hAnsiTheme="minorHAnsi" w:cstheme="minorHAnsi"/>
        </w:rPr>
        <w:t>These groups are setting up</w:t>
      </w:r>
      <w:r w:rsidR="005760A6" w:rsidRPr="00EF0155">
        <w:rPr>
          <w:rFonts w:asciiTheme="minorHAnsi" w:hAnsiTheme="minorHAnsi" w:cstheme="minorHAnsi"/>
        </w:rPr>
        <w:t xml:space="preserve"> </w:t>
      </w:r>
      <w:r w:rsidR="00557AAA" w:rsidRPr="00EF0155">
        <w:rPr>
          <w:rFonts w:asciiTheme="minorHAnsi" w:hAnsiTheme="minorHAnsi" w:cstheme="minorHAnsi"/>
        </w:rPr>
        <w:t>outside of the institutions themselves</w:t>
      </w:r>
      <w:r w:rsidR="00B275D5">
        <w:rPr>
          <w:rFonts w:asciiTheme="minorHAnsi" w:hAnsiTheme="minorHAnsi" w:cstheme="minorHAnsi"/>
        </w:rPr>
        <w:t>,</w:t>
      </w:r>
      <w:r w:rsidR="004121C2" w:rsidRPr="00EF0155">
        <w:rPr>
          <w:rFonts w:asciiTheme="minorHAnsi" w:hAnsiTheme="minorHAnsi" w:cstheme="minorHAnsi"/>
        </w:rPr>
        <w:t xml:space="preserve"> e</w:t>
      </w:r>
      <w:r w:rsidR="00557AAA" w:rsidRPr="00EF0155">
        <w:rPr>
          <w:rFonts w:asciiTheme="minorHAnsi" w:hAnsiTheme="minorHAnsi" w:cstheme="minorHAnsi"/>
        </w:rPr>
        <w:t>xamples includ</w:t>
      </w:r>
      <w:r w:rsidR="00B275D5">
        <w:rPr>
          <w:rFonts w:asciiTheme="minorHAnsi" w:hAnsiTheme="minorHAnsi" w:cstheme="minorHAnsi"/>
        </w:rPr>
        <w:t>ing</w:t>
      </w:r>
      <w:r w:rsidR="00EA5F10" w:rsidRPr="00EF0155">
        <w:rPr>
          <w:rFonts w:asciiTheme="minorHAnsi" w:hAnsiTheme="minorHAnsi" w:cstheme="minorHAnsi"/>
        </w:rPr>
        <w:t xml:space="preserve"> the </w:t>
      </w:r>
      <w:r w:rsidR="00B1136E" w:rsidRPr="00EF0155">
        <w:rPr>
          <w:rFonts w:asciiTheme="minorHAnsi" w:hAnsiTheme="minorHAnsi" w:cstheme="minorHAnsi"/>
        </w:rPr>
        <w:t>‘</w:t>
      </w:r>
      <w:r w:rsidR="00EA5F10" w:rsidRPr="00EF0155">
        <w:rPr>
          <w:rFonts w:asciiTheme="minorHAnsi" w:hAnsiTheme="minorHAnsi" w:cstheme="minorHAnsi"/>
        </w:rPr>
        <w:t xml:space="preserve">Animal </w:t>
      </w:r>
      <w:r w:rsidR="00231D4D" w:rsidRPr="00EF0155">
        <w:rPr>
          <w:rFonts w:asciiTheme="minorHAnsi" w:hAnsiTheme="minorHAnsi" w:cstheme="minorHAnsi"/>
        </w:rPr>
        <w:t xml:space="preserve">Interfaith </w:t>
      </w:r>
      <w:r w:rsidR="00EA5F10" w:rsidRPr="00EF0155">
        <w:rPr>
          <w:rFonts w:asciiTheme="minorHAnsi" w:hAnsiTheme="minorHAnsi" w:cstheme="minorHAnsi"/>
        </w:rPr>
        <w:t>Alliance</w:t>
      </w:r>
      <w:r w:rsidR="00B1136E" w:rsidRPr="00EF0155">
        <w:rPr>
          <w:rFonts w:asciiTheme="minorHAnsi" w:hAnsiTheme="minorHAnsi" w:cstheme="minorHAnsi"/>
        </w:rPr>
        <w:t>’</w:t>
      </w:r>
      <w:r w:rsidR="00EA5F10" w:rsidRPr="00EF0155">
        <w:rPr>
          <w:rFonts w:asciiTheme="minorHAnsi" w:hAnsiTheme="minorHAnsi" w:cstheme="minorHAnsi"/>
        </w:rPr>
        <w:t>,</w:t>
      </w:r>
      <w:r w:rsidR="00EA5F10" w:rsidRPr="00EF0155">
        <w:rPr>
          <w:rStyle w:val="FootnoteReference"/>
          <w:rFonts w:asciiTheme="minorHAnsi" w:hAnsiTheme="minorHAnsi" w:cstheme="minorHAnsi"/>
        </w:rPr>
        <w:footnoteReference w:id="102"/>
      </w:r>
      <w:r w:rsidR="00557AAA" w:rsidRPr="00EF0155">
        <w:rPr>
          <w:rFonts w:asciiTheme="minorHAnsi" w:hAnsiTheme="minorHAnsi" w:cstheme="minorHAnsi"/>
        </w:rPr>
        <w:t xml:space="preserve"> </w:t>
      </w:r>
      <w:r w:rsidR="00B1136E" w:rsidRPr="00EF0155">
        <w:rPr>
          <w:rFonts w:asciiTheme="minorHAnsi" w:hAnsiTheme="minorHAnsi" w:cstheme="minorHAnsi"/>
        </w:rPr>
        <w:t xml:space="preserve">and </w:t>
      </w:r>
      <w:r w:rsidR="00557AAA" w:rsidRPr="00EF0155">
        <w:rPr>
          <w:rFonts w:asciiTheme="minorHAnsi" w:hAnsiTheme="minorHAnsi" w:cstheme="minorHAnsi"/>
        </w:rPr>
        <w:t>‘SARX</w:t>
      </w:r>
      <w:r w:rsidR="00B1136E" w:rsidRPr="00EF0155">
        <w:rPr>
          <w:rFonts w:asciiTheme="minorHAnsi" w:hAnsiTheme="minorHAnsi" w:cstheme="minorHAnsi"/>
        </w:rPr>
        <w:t>.</w:t>
      </w:r>
      <w:r w:rsidR="00557AAA" w:rsidRPr="00EF0155">
        <w:rPr>
          <w:rStyle w:val="FootnoteReference"/>
          <w:rFonts w:asciiTheme="minorHAnsi" w:hAnsiTheme="minorHAnsi" w:cstheme="minorHAnsi"/>
        </w:rPr>
        <w:footnoteReference w:id="103"/>
      </w:r>
      <w:r w:rsidR="00557AAA" w:rsidRPr="00EF0155">
        <w:rPr>
          <w:rFonts w:asciiTheme="minorHAnsi" w:hAnsiTheme="minorHAnsi" w:cstheme="minorHAnsi"/>
        </w:rPr>
        <w:t xml:space="preserve"> </w:t>
      </w:r>
      <w:r w:rsidR="00A35018" w:rsidRPr="00EF0155">
        <w:rPr>
          <w:rFonts w:asciiTheme="minorHAnsi" w:hAnsiTheme="minorHAnsi" w:cstheme="minorHAnsi"/>
        </w:rPr>
        <w:t xml:space="preserve">Critically what </w:t>
      </w:r>
      <w:r w:rsidR="002C5676" w:rsidRPr="00EF0155">
        <w:rPr>
          <w:rFonts w:asciiTheme="minorHAnsi" w:hAnsiTheme="minorHAnsi" w:cstheme="minorHAnsi"/>
        </w:rPr>
        <w:t xml:space="preserve">some of these groups </w:t>
      </w:r>
      <w:r w:rsidR="00AF4E60" w:rsidRPr="00EF0155">
        <w:rPr>
          <w:rFonts w:asciiTheme="minorHAnsi" w:hAnsiTheme="minorHAnsi" w:cstheme="minorHAnsi"/>
        </w:rPr>
        <w:t>believe</w:t>
      </w:r>
      <w:r w:rsidR="002C5676" w:rsidRPr="00EF0155">
        <w:rPr>
          <w:rFonts w:asciiTheme="minorHAnsi" w:hAnsiTheme="minorHAnsi" w:cstheme="minorHAnsi"/>
        </w:rPr>
        <w:t xml:space="preserve"> is that divine revelation can still occur in the 21</w:t>
      </w:r>
      <w:r w:rsidR="002C5676" w:rsidRPr="00EF0155">
        <w:rPr>
          <w:rFonts w:asciiTheme="minorHAnsi" w:hAnsiTheme="minorHAnsi" w:cstheme="minorHAnsi"/>
          <w:vertAlign w:val="superscript"/>
        </w:rPr>
        <w:t>st</w:t>
      </w:r>
      <w:r w:rsidR="002C5676" w:rsidRPr="00EF0155">
        <w:rPr>
          <w:rFonts w:asciiTheme="minorHAnsi" w:hAnsiTheme="minorHAnsi" w:cstheme="minorHAnsi"/>
        </w:rPr>
        <w:t xml:space="preserve"> century</w:t>
      </w:r>
      <w:r w:rsidR="00A76E08" w:rsidRPr="00EF0155">
        <w:rPr>
          <w:rFonts w:asciiTheme="minorHAnsi" w:hAnsiTheme="minorHAnsi" w:cstheme="minorHAnsi"/>
        </w:rPr>
        <w:t xml:space="preserve"> and that</w:t>
      </w:r>
      <w:r w:rsidR="001D781F" w:rsidRPr="00EF0155">
        <w:rPr>
          <w:rFonts w:asciiTheme="minorHAnsi" w:hAnsiTheme="minorHAnsi" w:cstheme="minorHAnsi"/>
        </w:rPr>
        <w:t xml:space="preserve"> </w:t>
      </w:r>
      <w:r w:rsidR="008546DF" w:rsidRPr="00EF0155">
        <w:rPr>
          <w:rFonts w:asciiTheme="minorHAnsi" w:hAnsiTheme="minorHAnsi" w:cstheme="minorHAnsi"/>
        </w:rPr>
        <w:t xml:space="preserve">revelation may undo </w:t>
      </w:r>
      <w:r w:rsidR="00B300EB" w:rsidRPr="00EF0155">
        <w:rPr>
          <w:rFonts w:asciiTheme="minorHAnsi" w:hAnsiTheme="minorHAnsi" w:cstheme="minorHAnsi"/>
        </w:rPr>
        <w:t xml:space="preserve">those </w:t>
      </w:r>
      <w:r w:rsidR="00274D3E" w:rsidRPr="00EF0155">
        <w:rPr>
          <w:rFonts w:asciiTheme="minorHAnsi" w:hAnsiTheme="minorHAnsi" w:cstheme="minorHAnsi"/>
        </w:rPr>
        <w:t xml:space="preserve">principles that are perceived as </w:t>
      </w:r>
      <w:r w:rsidR="005460C1" w:rsidRPr="00EF0155">
        <w:rPr>
          <w:rFonts w:asciiTheme="minorHAnsi" w:hAnsiTheme="minorHAnsi" w:cstheme="minorHAnsi"/>
        </w:rPr>
        <w:t>unchallengeable</w:t>
      </w:r>
      <w:r w:rsidR="00274D3E" w:rsidRPr="00EF0155">
        <w:rPr>
          <w:rFonts w:asciiTheme="minorHAnsi" w:hAnsiTheme="minorHAnsi" w:cstheme="minorHAnsi"/>
        </w:rPr>
        <w:t>.</w:t>
      </w:r>
      <w:r w:rsidR="00A76E08" w:rsidRPr="00EF0155">
        <w:rPr>
          <w:rFonts w:asciiTheme="minorHAnsi" w:hAnsiTheme="minorHAnsi" w:cstheme="minorHAnsi"/>
        </w:rPr>
        <w:t xml:space="preserve"> </w:t>
      </w:r>
      <w:r w:rsidR="004C4859" w:rsidRPr="00EF0155">
        <w:rPr>
          <w:rFonts w:asciiTheme="minorHAnsi" w:hAnsiTheme="minorHAnsi" w:cstheme="minorHAnsi"/>
        </w:rPr>
        <w:t xml:space="preserve">This widespread environmental enthusiasm has </w:t>
      </w:r>
      <w:r w:rsidR="00050018" w:rsidRPr="00EF0155">
        <w:rPr>
          <w:rFonts w:asciiTheme="minorHAnsi" w:hAnsiTheme="minorHAnsi" w:cstheme="minorHAnsi"/>
        </w:rPr>
        <w:t>been captured in a</w:t>
      </w:r>
      <w:r w:rsidR="004C4859" w:rsidRPr="00EF0155">
        <w:rPr>
          <w:rFonts w:asciiTheme="minorHAnsi" w:hAnsiTheme="minorHAnsi" w:cstheme="minorHAnsi"/>
        </w:rPr>
        <w:t xml:space="preserve"> new sub discipline of theology called Ecotheology.</w:t>
      </w:r>
      <w:r w:rsidR="009C4183" w:rsidRPr="00EF0155">
        <w:rPr>
          <w:rFonts w:asciiTheme="minorHAnsi" w:hAnsiTheme="minorHAnsi" w:cstheme="minorHAnsi"/>
        </w:rPr>
        <w:t xml:space="preserve"> This </w:t>
      </w:r>
      <w:r w:rsidR="006679DB" w:rsidRPr="00EF0155">
        <w:rPr>
          <w:rFonts w:asciiTheme="minorHAnsi" w:hAnsiTheme="minorHAnsi" w:cstheme="minorHAnsi"/>
        </w:rPr>
        <w:t xml:space="preserve">has been </w:t>
      </w:r>
      <w:r w:rsidR="009C4183" w:rsidRPr="00EF0155">
        <w:rPr>
          <w:rFonts w:asciiTheme="minorHAnsi" w:hAnsiTheme="minorHAnsi" w:cstheme="minorHAnsi"/>
        </w:rPr>
        <w:t>defined as a constructive theology that focusses on the interrelationships between religion and nature.</w:t>
      </w:r>
      <w:r w:rsidR="009C4183" w:rsidRPr="00EF0155">
        <w:rPr>
          <w:rStyle w:val="FootnoteReference"/>
          <w:rFonts w:asciiTheme="minorHAnsi" w:hAnsiTheme="minorHAnsi" w:cstheme="minorHAnsi"/>
        </w:rPr>
        <w:footnoteReference w:id="104"/>
      </w:r>
      <w:r w:rsidR="009C4183" w:rsidRPr="00EF0155">
        <w:rPr>
          <w:rFonts w:asciiTheme="minorHAnsi" w:hAnsiTheme="minorHAnsi" w:cstheme="minorHAnsi"/>
        </w:rPr>
        <w:t xml:space="preserve">  Ecotheology is primarily an attempt to address the ecological complaint highlighted by White J</w:t>
      </w:r>
      <w:r w:rsidR="00157C45">
        <w:rPr>
          <w:rFonts w:asciiTheme="minorHAnsi" w:hAnsiTheme="minorHAnsi" w:cstheme="minorHAnsi"/>
        </w:rPr>
        <w:t>r</w:t>
      </w:r>
      <w:r w:rsidR="00AF4E60" w:rsidRPr="00EF0155">
        <w:rPr>
          <w:rFonts w:asciiTheme="minorHAnsi" w:hAnsiTheme="minorHAnsi" w:cstheme="minorHAnsi"/>
        </w:rPr>
        <w:t xml:space="preserve">. It </w:t>
      </w:r>
      <w:r w:rsidR="009C4183" w:rsidRPr="00EF0155">
        <w:rPr>
          <w:rFonts w:asciiTheme="minorHAnsi" w:hAnsiTheme="minorHAnsi" w:cstheme="minorHAnsi"/>
        </w:rPr>
        <w:t xml:space="preserve"> attempts to rethink Christianity’s relationship with all aspects of God’s </w:t>
      </w:r>
      <w:r w:rsidR="00124956" w:rsidRPr="00EF0155">
        <w:rPr>
          <w:rFonts w:asciiTheme="minorHAnsi" w:hAnsiTheme="minorHAnsi" w:cstheme="minorHAnsi"/>
        </w:rPr>
        <w:t xml:space="preserve">other than </w:t>
      </w:r>
      <w:r w:rsidR="00B256CE" w:rsidRPr="00EF0155">
        <w:rPr>
          <w:rFonts w:asciiTheme="minorHAnsi" w:hAnsiTheme="minorHAnsi" w:cstheme="minorHAnsi"/>
        </w:rPr>
        <w:t xml:space="preserve">human </w:t>
      </w:r>
      <w:r w:rsidR="009C4183" w:rsidRPr="00EF0155">
        <w:rPr>
          <w:rFonts w:asciiTheme="minorHAnsi" w:hAnsiTheme="minorHAnsi" w:cstheme="minorHAnsi"/>
        </w:rPr>
        <w:t>creation</w:t>
      </w:r>
      <w:r w:rsidR="002260FD" w:rsidRPr="00EF0155">
        <w:rPr>
          <w:rFonts w:asciiTheme="minorHAnsi" w:hAnsiTheme="minorHAnsi" w:cstheme="minorHAnsi"/>
        </w:rPr>
        <w:t>.</w:t>
      </w:r>
    </w:p>
    <w:p w14:paraId="67B184C0" w14:textId="7ADFEBE3" w:rsidR="002D2523" w:rsidRDefault="00B44483" w:rsidP="00C202FC">
      <w:pPr>
        <w:pStyle w:val="p"/>
        <w:spacing w:before="400" w:beforeAutospacing="0" w:after="400" w:afterAutospacing="0" w:line="360" w:lineRule="auto"/>
        <w:rPr>
          <w:rFonts w:asciiTheme="minorHAnsi" w:hAnsiTheme="minorHAnsi" w:cstheme="minorHAnsi"/>
        </w:rPr>
      </w:pPr>
      <w:r w:rsidRPr="00EF0155">
        <w:rPr>
          <w:rFonts w:asciiTheme="minorHAnsi" w:hAnsiTheme="minorHAnsi" w:cstheme="minorHAnsi"/>
        </w:rPr>
        <w:t>Gabriel Torreta suggests that the movement is divided into two strands. The first Revolutionary Ecotheology suggests that anti-ecological thinking is threaded through the history and praxis of the Christian religion. That Christianity is therefore beyond redemption</w:t>
      </w:r>
      <w:r w:rsidR="00E738E1" w:rsidRPr="00EF0155">
        <w:rPr>
          <w:rFonts w:asciiTheme="minorHAnsi" w:hAnsiTheme="minorHAnsi" w:cstheme="minorHAnsi"/>
        </w:rPr>
        <w:t xml:space="preserve"> and must be replaced by a </w:t>
      </w:r>
      <w:r w:rsidR="00B24287">
        <w:rPr>
          <w:rFonts w:asciiTheme="minorHAnsi" w:hAnsiTheme="minorHAnsi" w:cstheme="minorHAnsi"/>
        </w:rPr>
        <w:t xml:space="preserve">new and </w:t>
      </w:r>
      <w:r w:rsidR="00E738E1" w:rsidRPr="00EF0155">
        <w:rPr>
          <w:rFonts w:asciiTheme="minorHAnsi" w:hAnsiTheme="minorHAnsi" w:cstheme="minorHAnsi"/>
        </w:rPr>
        <w:t xml:space="preserve">more ecologically friendly </w:t>
      </w:r>
      <w:r w:rsidR="00144C80" w:rsidRPr="00EF0155">
        <w:rPr>
          <w:rFonts w:asciiTheme="minorHAnsi" w:hAnsiTheme="minorHAnsi" w:cstheme="minorHAnsi"/>
        </w:rPr>
        <w:t>theology.</w:t>
      </w:r>
      <w:r w:rsidRPr="00EF0155">
        <w:rPr>
          <w:rFonts w:asciiTheme="minorHAnsi" w:hAnsiTheme="minorHAnsi" w:cstheme="minorHAnsi"/>
        </w:rPr>
        <w:t xml:space="preserve"> The </w:t>
      </w:r>
      <w:r w:rsidRPr="00EF0155">
        <w:rPr>
          <w:rFonts w:asciiTheme="minorHAnsi" w:hAnsiTheme="minorHAnsi" w:cstheme="minorHAnsi"/>
        </w:rPr>
        <w:lastRenderedPageBreak/>
        <w:t>second, Reforming Ecotheology, contends that Christianity can be adapted to accommodate the environmental challenges faced. That it is possible to love Christ and also to be a good environmental citizen</w:t>
      </w:r>
      <w:r w:rsidR="006244F5" w:rsidRPr="00EF0155">
        <w:rPr>
          <w:rFonts w:asciiTheme="minorHAnsi" w:hAnsiTheme="minorHAnsi" w:cstheme="minorHAnsi"/>
        </w:rPr>
        <w:t>.</w:t>
      </w:r>
      <w:r w:rsidR="006244F5" w:rsidRPr="00EF0155">
        <w:rPr>
          <w:rStyle w:val="FootnoteReference"/>
          <w:rFonts w:asciiTheme="minorHAnsi" w:hAnsiTheme="minorHAnsi" w:cstheme="minorHAnsi"/>
        </w:rPr>
        <w:footnoteReference w:id="105"/>
      </w:r>
      <w:r w:rsidR="0085210B" w:rsidRPr="00EF0155">
        <w:rPr>
          <w:rFonts w:asciiTheme="minorHAnsi" w:hAnsiTheme="minorHAnsi" w:cstheme="minorHAnsi"/>
        </w:rPr>
        <w:t xml:space="preserve"> </w:t>
      </w:r>
      <w:r w:rsidR="00A918B9" w:rsidRPr="00EF0155">
        <w:rPr>
          <w:rFonts w:asciiTheme="minorHAnsi" w:hAnsiTheme="minorHAnsi" w:cstheme="minorHAnsi"/>
        </w:rPr>
        <w:t>A key as</w:t>
      </w:r>
      <w:r w:rsidR="002221F5" w:rsidRPr="00EF0155">
        <w:rPr>
          <w:rFonts w:asciiTheme="minorHAnsi" w:hAnsiTheme="minorHAnsi" w:cstheme="minorHAnsi"/>
        </w:rPr>
        <w:t xml:space="preserve">pect of </w:t>
      </w:r>
      <w:r w:rsidRPr="00EF0155">
        <w:rPr>
          <w:rFonts w:asciiTheme="minorHAnsi" w:hAnsiTheme="minorHAnsi" w:cstheme="minorHAnsi"/>
        </w:rPr>
        <w:t xml:space="preserve">Reforming Ecotheology </w:t>
      </w:r>
      <w:r w:rsidR="002221F5" w:rsidRPr="00EF0155">
        <w:rPr>
          <w:rFonts w:asciiTheme="minorHAnsi" w:hAnsiTheme="minorHAnsi" w:cstheme="minorHAnsi"/>
        </w:rPr>
        <w:t xml:space="preserve">is that it </w:t>
      </w:r>
      <w:r w:rsidRPr="00EF0155">
        <w:rPr>
          <w:rFonts w:asciiTheme="minorHAnsi" w:hAnsiTheme="minorHAnsi" w:cstheme="minorHAnsi"/>
        </w:rPr>
        <w:t xml:space="preserve">focusses on the scriptural and doctrinal justifications that enable churches to redefine their ecological credentials. </w:t>
      </w:r>
      <w:r w:rsidR="00B27948">
        <w:rPr>
          <w:rFonts w:asciiTheme="minorHAnsi" w:hAnsiTheme="minorHAnsi" w:cstheme="minorHAnsi"/>
        </w:rPr>
        <w:t xml:space="preserve">This debate closely reflects </w:t>
      </w:r>
      <w:r w:rsidR="00395CD0">
        <w:rPr>
          <w:rFonts w:asciiTheme="minorHAnsi" w:hAnsiTheme="minorHAnsi" w:cstheme="minorHAnsi"/>
        </w:rPr>
        <w:t>that which took place</w:t>
      </w:r>
      <w:r w:rsidR="00B27948">
        <w:rPr>
          <w:rFonts w:asciiTheme="minorHAnsi" w:hAnsiTheme="minorHAnsi" w:cstheme="minorHAnsi"/>
        </w:rPr>
        <w:t xml:space="preserve"> between Burke and Pain </w:t>
      </w:r>
      <w:r w:rsidR="002D3678">
        <w:rPr>
          <w:rFonts w:asciiTheme="minorHAnsi" w:hAnsiTheme="minorHAnsi" w:cstheme="minorHAnsi"/>
        </w:rPr>
        <w:t xml:space="preserve">regarding the French Revolution. Burke contended that change must </w:t>
      </w:r>
      <w:r w:rsidR="008C58CE">
        <w:rPr>
          <w:rFonts w:asciiTheme="minorHAnsi" w:hAnsiTheme="minorHAnsi" w:cstheme="minorHAnsi"/>
        </w:rPr>
        <w:t xml:space="preserve">always </w:t>
      </w:r>
      <w:r w:rsidR="002D3678">
        <w:rPr>
          <w:rFonts w:asciiTheme="minorHAnsi" w:hAnsiTheme="minorHAnsi" w:cstheme="minorHAnsi"/>
        </w:rPr>
        <w:t xml:space="preserve">be built upon the traditions and structures of the past, </w:t>
      </w:r>
      <w:r w:rsidR="00642654">
        <w:rPr>
          <w:rFonts w:asciiTheme="minorHAnsi" w:hAnsiTheme="minorHAnsi" w:cstheme="minorHAnsi"/>
        </w:rPr>
        <w:t xml:space="preserve">whilst </w:t>
      </w:r>
      <w:r w:rsidR="002D3678">
        <w:rPr>
          <w:rFonts w:asciiTheme="minorHAnsi" w:hAnsiTheme="minorHAnsi" w:cstheme="minorHAnsi"/>
        </w:rPr>
        <w:t>Paine argued that</w:t>
      </w:r>
      <w:r w:rsidR="00642654">
        <w:rPr>
          <w:rFonts w:asciiTheme="minorHAnsi" w:hAnsiTheme="minorHAnsi" w:cstheme="minorHAnsi"/>
        </w:rPr>
        <w:t xml:space="preserve"> the </w:t>
      </w:r>
      <w:r w:rsidR="009966D5">
        <w:rPr>
          <w:rFonts w:asciiTheme="minorHAnsi" w:hAnsiTheme="minorHAnsi" w:cstheme="minorHAnsi"/>
        </w:rPr>
        <w:t xml:space="preserve">complete obliteration of </w:t>
      </w:r>
      <w:r w:rsidR="00395CD0">
        <w:rPr>
          <w:rFonts w:asciiTheme="minorHAnsi" w:hAnsiTheme="minorHAnsi" w:cstheme="minorHAnsi"/>
        </w:rPr>
        <w:t xml:space="preserve">all </w:t>
      </w:r>
      <w:r w:rsidR="009966D5">
        <w:rPr>
          <w:rFonts w:asciiTheme="minorHAnsi" w:hAnsiTheme="minorHAnsi" w:cstheme="minorHAnsi"/>
        </w:rPr>
        <w:t>past l</w:t>
      </w:r>
      <w:r w:rsidR="002D2AF3">
        <w:rPr>
          <w:rFonts w:asciiTheme="minorHAnsi" w:hAnsiTheme="minorHAnsi" w:cstheme="minorHAnsi"/>
        </w:rPr>
        <w:t>egacies</w:t>
      </w:r>
      <w:r w:rsidR="00395CD0">
        <w:rPr>
          <w:rFonts w:asciiTheme="minorHAnsi" w:hAnsiTheme="minorHAnsi" w:cstheme="minorHAnsi"/>
        </w:rPr>
        <w:t xml:space="preserve"> and institutions</w:t>
      </w:r>
      <w:r w:rsidR="009966D5">
        <w:rPr>
          <w:rFonts w:asciiTheme="minorHAnsi" w:hAnsiTheme="minorHAnsi" w:cstheme="minorHAnsi"/>
        </w:rPr>
        <w:t xml:space="preserve"> was the </w:t>
      </w:r>
      <w:r w:rsidR="00395CD0">
        <w:rPr>
          <w:rFonts w:asciiTheme="minorHAnsi" w:hAnsiTheme="minorHAnsi" w:cstheme="minorHAnsi"/>
        </w:rPr>
        <w:t xml:space="preserve">only </w:t>
      </w:r>
      <w:r w:rsidR="009966D5">
        <w:rPr>
          <w:rFonts w:asciiTheme="minorHAnsi" w:hAnsiTheme="minorHAnsi" w:cstheme="minorHAnsi"/>
        </w:rPr>
        <w:t>way forward</w:t>
      </w:r>
      <w:r w:rsidR="002D2AF3">
        <w:rPr>
          <w:rFonts w:asciiTheme="minorHAnsi" w:hAnsiTheme="minorHAnsi" w:cstheme="minorHAnsi"/>
        </w:rPr>
        <w:t>. Torreta’s distinctions</w:t>
      </w:r>
      <w:r w:rsidR="00A95598">
        <w:rPr>
          <w:rFonts w:asciiTheme="minorHAnsi" w:hAnsiTheme="minorHAnsi" w:cstheme="minorHAnsi"/>
        </w:rPr>
        <w:t xml:space="preserve"> are summarised in diagram 1.</w:t>
      </w:r>
    </w:p>
    <w:p w14:paraId="739BEA7B" w14:textId="5A4DCBC2" w:rsidR="00A1357B" w:rsidRPr="00A1357B" w:rsidRDefault="00A1357B" w:rsidP="00C202FC">
      <w:pPr>
        <w:pStyle w:val="p"/>
        <w:spacing w:before="400" w:beforeAutospacing="0" w:after="400" w:afterAutospacing="0" w:line="360" w:lineRule="auto"/>
        <w:rPr>
          <w:rFonts w:asciiTheme="minorHAnsi" w:hAnsiTheme="minorHAnsi" w:cstheme="minorHAnsi"/>
          <w:u w:val="single"/>
        </w:rPr>
      </w:pPr>
      <w:r w:rsidRPr="00A1357B">
        <w:rPr>
          <w:rFonts w:asciiTheme="minorHAnsi" w:hAnsiTheme="minorHAnsi" w:cstheme="minorHAnsi"/>
          <w:u w:val="single"/>
        </w:rPr>
        <w:t>Diagram 1</w:t>
      </w:r>
    </w:p>
    <w:p w14:paraId="2603CEF8" w14:textId="6477D964" w:rsidR="00A95598" w:rsidRDefault="0076551C" w:rsidP="00A1357B">
      <w:pPr>
        <w:pStyle w:val="p"/>
        <w:spacing w:before="400" w:beforeAutospacing="0" w:after="400" w:afterAutospacing="0" w:line="360" w:lineRule="auto"/>
        <w:jc w:val="center"/>
        <w:rPr>
          <w:rFonts w:asciiTheme="minorHAnsi" w:hAnsiTheme="minorHAnsi" w:cstheme="minorHAnsi"/>
          <w:u w:val="single"/>
        </w:rPr>
      </w:pPr>
      <w:r w:rsidRPr="0076551C">
        <w:rPr>
          <w:rFonts w:asciiTheme="minorHAnsi" w:hAnsiTheme="minorHAnsi" w:cstheme="minorHAnsi"/>
          <w:u w:val="single"/>
        </w:rPr>
        <w:drawing>
          <wp:inline distT="0" distB="0" distL="0" distR="0" wp14:anchorId="64DBB235" wp14:editId="714DBCCC">
            <wp:extent cx="2981430" cy="2533525"/>
            <wp:effectExtent l="0" t="0" r="3175" b="0"/>
            <wp:docPr id="1421920175" name="Picture 1"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920175" name="Picture 1" descr="A diagram of a diagram&#10;&#10;Description automatically generated with medium confidence"/>
                    <pic:cNvPicPr/>
                  </pic:nvPicPr>
                  <pic:blipFill>
                    <a:blip r:embed="rId10"/>
                    <a:stretch>
                      <a:fillRect/>
                    </a:stretch>
                  </pic:blipFill>
                  <pic:spPr>
                    <a:xfrm>
                      <a:off x="0" y="0"/>
                      <a:ext cx="3019881" cy="2566200"/>
                    </a:xfrm>
                    <a:prstGeom prst="rect">
                      <a:avLst/>
                    </a:prstGeom>
                  </pic:spPr>
                </pic:pic>
              </a:graphicData>
            </a:graphic>
          </wp:inline>
        </w:drawing>
      </w:r>
    </w:p>
    <w:p w14:paraId="5B821DC6" w14:textId="77777777" w:rsidR="00BC6BE9" w:rsidRDefault="00BC6BE9" w:rsidP="00BC6BE9">
      <w:pPr>
        <w:rPr>
          <w:rFonts w:asciiTheme="minorHAnsi" w:hAnsiTheme="minorHAnsi" w:cstheme="minorHAnsi"/>
          <w:u w:val="single"/>
        </w:rPr>
      </w:pPr>
    </w:p>
    <w:p w14:paraId="4E4551E7" w14:textId="77777777" w:rsidR="008C58CE" w:rsidRDefault="008C58CE" w:rsidP="00BC6BE9">
      <w:pPr>
        <w:rPr>
          <w:rFonts w:asciiTheme="minorHAnsi" w:hAnsiTheme="minorHAnsi" w:cstheme="minorHAnsi"/>
          <w:u w:val="single"/>
        </w:rPr>
      </w:pPr>
    </w:p>
    <w:p w14:paraId="189EE8E4" w14:textId="77777777" w:rsidR="008C58CE" w:rsidRDefault="008C58CE" w:rsidP="00BC6BE9">
      <w:pPr>
        <w:rPr>
          <w:rFonts w:asciiTheme="minorHAnsi" w:hAnsiTheme="minorHAnsi" w:cstheme="minorHAnsi"/>
          <w:u w:val="single"/>
        </w:rPr>
      </w:pPr>
    </w:p>
    <w:p w14:paraId="2FEB3B51" w14:textId="77777777" w:rsidR="008C58CE" w:rsidRDefault="008C58CE" w:rsidP="00BC6BE9">
      <w:pPr>
        <w:rPr>
          <w:rFonts w:asciiTheme="minorHAnsi" w:hAnsiTheme="minorHAnsi" w:cstheme="minorHAnsi"/>
          <w:u w:val="single"/>
        </w:rPr>
      </w:pPr>
    </w:p>
    <w:p w14:paraId="7A4D537B" w14:textId="2359324B" w:rsidR="00960C4C" w:rsidRPr="00BC6BE9" w:rsidRDefault="00D63C7F" w:rsidP="00BC6BE9">
      <w:pPr>
        <w:rPr>
          <w:rFonts w:asciiTheme="minorHAnsi" w:hAnsiTheme="minorHAnsi" w:cstheme="minorHAnsi"/>
        </w:rPr>
      </w:pPr>
      <w:r w:rsidRPr="00EF0155">
        <w:rPr>
          <w:rFonts w:asciiTheme="minorHAnsi" w:hAnsiTheme="minorHAnsi" w:cstheme="minorHAnsi"/>
          <w:u w:val="single"/>
        </w:rPr>
        <w:t>5.</w:t>
      </w:r>
      <w:r w:rsidR="004116C5">
        <w:rPr>
          <w:rFonts w:asciiTheme="minorHAnsi" w:hAnsiTheme="minorHAnsi" w:cstheme="minorHAnsi"/>
          <w:u w:val="single"/>
        </w:rPr>
        <w:t>6</w:t>
      </w:r>
      <w:r w:rsidRPr="00EF0155">
        <w:rPr>
          <w:rFonts w:asciiTheme="minorHAnsi" w:hAnsiTheme="minorHAnsi" w:cstheme="minorHAnsi"/>
          <w:u w:val="single"/>
        </w:rPr>
        <w:t xml:space="preserve"> </w:t>
      </w:r>
      <w:r w:rsidR="00831D44" w:rsidRPr="00EF0155">
        <w:rPr>
          <w:rFonts w:asciiTheme="minorHAnsi" w:hAnsiTheme="minorHAnsi" w:cstheme="minorHAnsi"/>
          <w:u w:val="single"/>
        </w:rPr>
        <w:t>Summary</w:t>
      </w:r>
    </w:p>
    <w:p w14:paraId="033913A9" w14:textId="77777777" w:rsidR="007843DA" w:rsidRPr="00EF0155" w:rsidRDefault="007843DA" w:rsidP="00E8149B">
      <w:pPr>
        <w:spacing w:line="360" w:lineRule="auto"/>
        <w:rPr>
          <w:rFonts w:asciiTheme="minorHAnsi" w:hAnsiTheme="minorHAnsi" w:cstheme="minorHAnsi"/>
          <w:u w:val="single"/>
        </w:rPr>
      </w:pPr>
    </w:p>
    <w:p w14:paraId="768DA18F" w14:textId="7171AF32" w:rsidR="00846D85" w:rsidRPr="00EF0155" w:rsidRDefault="00A7327F" w:rsidP="00E8149B">
      <w:pPr>
        <w:spacing w:line="360" w:lineRule="auto"/>
        <w:rPr>
          <w:rFonts w:asciiTheme="minorHAnsi" w:hAnsiTheme="minorHAnsi" w:cstheme="minorHAnsi"/>
        </w:rPr>
      </w:pPr>
      <w:r w:rsidRPr="00EF0155">
        <w:rPr>
          <w:rFonts w:asciiTheme="minorHAnsi" w:hAnsiTheme="minorHAnsi" w:cstheme="minorHAnsi"/>
        </w:rPr>
        <w:t xml:space="preserve">How is all of this to be summarised? </w:t>
      </w:r>
      <w:r w:rsidR="008B1E93" w:rsidRPr="00EF0155">
        <w:rPr>
          <w:rFonts w:asciiTheme="minorHAnsi" w:hAnsiTheme="minorHAnsi" w:cstheme="minorHAnsi"/>
        </w:rPr>
        <w:t xml:space="preserve">There is certainly evidence that </w:t>
      </w:r>
      <w:r w:rsidR="007843DA" w:rsidRPr="00EF0155">
        <w:rPr>
          <w:rFonts w:asciiTheme="minorHAnsi" w:hAnsiTheme="minorHAnsi" w:cstheme="minorHAnsi"/>
        </w:rPr>
        <w:t xml:space="preserve">Christian institutions are striving to become </w:t>
      </w:r>
      <w:r w:rsidR="001518EB" w:rsidRPr="00EF0155">
        <w:rPr>
          <w:rFonts w:asciiTheme="minorHAnsi" w:hAnsiTheme="minorHAnsi" w:cstheme="minorHAnsi"/>
        </w:rPr>
        <w:t>ecologically good citizens</w:t>
      </w:r>
      <w:r w:rsidR="00291E6B" w:rsidRPr="00EF0155">
        <w:rPr>
          <w:rFonts w:asciiTheme="minorHAnsi" w:hAnsiTheme="minorHAnsi" w:cstheme="minorHAnsi"/>
        </w:rPr>
        <w:t>. To do their bit</w:t>
      </w:r>
      <w:r w:rsidR="00C82E38" w:rsidRPr="00EF0155">
        <w:rPr>
          <w:rFonts w:asciiTheme="minorHAnsi" w:hAnsiTheme="minorHAnsi" w:cstheme="minorHAnsi"/>
        </w:rPr>
        <w:t xml:space="preserve"> for what they recognise is a global problem</w:t>
      </w:r>
      <w:r w:rsidR="00291E6B" w:rsidRPr="00EF0155">
        <w:rPr>
          <w:rFonts w:asciiTheme="minorHAnsi" w:hAnsiTheme="minorHAnsi" w:cstheme="minorHAnsi"/>
        </w:rPr>
        <w:t>.</w:t>
      </w:r>
      <w:r w:rsidR="003E4B8B" w:rsidRPr="00EF0155">
        <w:rPr>
          <w:rFonts w:asciiTheme="minorHAnsi" w:hAnsiTheme="minorHAnsi" w:cstheme="minorHAnsi"/>
        </w:rPr>
        <w:t xml:space="preserve"> There is</w:t>
      </w:r>
      <w:r w:rsidR="001C7607" w:rsidRPr="00EF0155">
        <w:rPr>
          <w:rFonts w:asciiTheme="minorHAnsi" w:hAnsiTheme="minorHAnsi" w:cstheme="minorHAnsi"/>
        </w:rPr>
        <w:t xml:space="preserve"> </w:t>
      </w:r>
      <w:r w:rsidR="00DD1654" w:rsidRPr="00EF0155">
        <w:rPr>
          <w:rFonts w:asciiTheme="minorHAnsi" w:hAnsiTheme="minorHAnsi" w:cstheme="minorHAnsi"/>
        </w:rPr>
        <w:t>also</w:t>
      </w:r>
      <w:r w:rsidR="00DF1864" w:rsidRPr="00EF0155">
        <w:rPr>
          <w:rFonts w:asciiTheme="minorHAnsi" w:hAnsiTheme="minorHAnsi" w:cstheme="minorHAnsi"/>
        </w:rPr>
        <w:t xml:space="preserve"> </w:t>
      </w:r>
      <w:r w:rsidR="001C7607" w:rsidRPr="00EF0155">
        <w:rPr>
          <w:rFonts w:asciiTheme="minorHAnsi" w:hAnsiTheme="minorHAnsi" w:cstheme="minorHAnsi"/>
        </w:rPr>
        <w:t xml:space="preserve">recognition </w:t>
      </w:r>
      <w:r w:rsidR="00BD2E89" w:rsidRPr="00EF0155">
        <w:rPr>
          <w:rFonts w:asciiTheme="minorHAnsi" w:hAnsiTheme="minorHAnsi" w:cstheme="minorHAnsi"/>
        </w:rPr>
        <w:t xml:space="preserve">of </w:t>
      </w:r>
      <w:r w:rsidR="0086225E" w:rsidRPr="00EF0155">
        <w:rPr>
          <w:rFonts w:asciiTheme="minorHAnsi" w:hAnsiTheme="minorHAnsi" w:cstheme="minorHAnsi"/>
        </w:rPr>
        <w:t>the</w:t>
      </w:r>
      <w:r w:rsidR="00BD2E89" w:rsidRPr="00EF0155">
        <w:rPr>
          <w:rFonts w:asciiTheme="minorHAnsi" w:hAnsiTheme="minorHAnsi" w:cstheme="minorHAnsi"/>
        </w:rPr>
        <w:t xml:space="preserve"> </w:t>
      </w:r>
      <w:r w:rsidR="009E59B5" w:rsidRPr="00EF0155">
        <w:rPr>
          <w:rFonts w:asciiTheme="minorHAnsi" w:hAnsiTheme="minorHAnsi" w:cstheme="minorHAnsi"/>
        </w:rPr>
        <w:t>welfare issues</w:t>
      </w:r>
      <w:r w:rsidR="003A3D0E" w:rsidRPr="00EF0155">
        <w:rPr>
          <w:rFonts w:asciiTheme="minorHAnsi" w:hAnsiTheme="minorHAnsi" w:cstheme="minorHAnsi"/>
        </w:rPr>
        <w:t xml:space="preserve"> associated with</w:t>
      </w:r>
      <w:r w:rsidR="00D50D75" w:rsidRPr="00EF0155">
        <w:rPr>
          <w:rFonts w:asciiTheme="minorHAnsi" w:hAnsiTheme="minorHAnsi" w:cstheme="minorHAnsi"/>
        </w:rPr>
        <w:t xml:space="preserve"> the commodification of animals for food</w:t>
      </w:r>
      <w:r w:rsidR="00A36E58" w:rsidRPr="00EF0155">
        <w:rPr>
          <w:rFonts w:asciiTheme="minorHAnsi" w:hAnsiTheme="minorHAnsi" w:cstheme="minorHAnsi"/>
        </w:rPr>
        <w:t xml:space="preserve">. </w:t>
      </w:r>
      <w:r w:rsidR="009E59B5" w:rsidRPr="00EF0155">
        <w:rPr>
          <w:rFonts w:asciiTheme="minorHAnsi" w:hAnsiTheme="minorHAnsi" w:cstheme="minorHAnsi"/>
        </w:rPr>
        <w:t>However</w:t>
      </w:r>
      <w:r w:rsidR="00666945" w:rsidRPr="00EF0155">
        <w:rPr>
          <w:rFonts w:asciiTheme="minorHAnsi" w:hAnsiTheme="minorHAnsi" w:cstheme="minorHAnsi"/>
        </w:rPr>
        <w:t xml:space="preserve"> </w:t>
      </w:r>
      <w:r w:rsidR="0012482B" w:rsidRPr="00EF0155">
        <w:rPr>
          <w:rFonts w:asciiTheme="minorHAnsi" w:hAnsiTheme="minorHAnsi" w:cstheme="minorHAnsi"/>
        </w:rPr>
        <w:t xml:space="preserve">it has not been </w:t>
      </w:r>
      <w:r w:rsidR="007367EA" w:rsidRPr="00EF0155">
        <w:rPr>
          <w:rFonts w:asciiTheme="minorHAnsi" w:hAnsiTheme="minorHAnsi" w:cstheme="minorHAnsi"/>
        </w:rPr>
        <w:t xml:space="preserve">possible to </w:t>
      </w:r>
      <w:r w:rsidR="009C4C12" w:rsidRPr="00EF0155">
        <w:rPr>
          <w:rFonts w:asciiTheme="minorHAnsi" w:hAnsiTheme="minorHAnsi" w:cstheme="minorHAnsi"/>
        </w:rPr>
        <w:t xml:space="preserve">find </w:t>
      </w:r>
      <w:r w:rsidR="0012482B" w:rsidRPr="00EF0155">
        <w:rPr>
          <w:rFonts w:asciiTheme="minorHAnsi" w:hAnsiTheme="minorHAnsi" w:cstheme="minorHAnsi"/>
        </w:rPr>
        <w:t xml:space="preserve">any </w:t>
      </w:r>
      <w:r w:rsidR="000B1F7F" w:rsidRPr="00EF0155">
        <w:rPr>
          <w:rFonts w:asciiTheme="minorHAnsi" w:hAnsiTheme="minorHAnsi" w:cstheme="minorHAnsi"/>
        </w:rPr>
        <w:t xml:space="preserve">Christian institution that </w:t>
      </w:r>
      <w:r w:rsidR="007367EA" w:rsidRPr="00EF0155">
        <w:rPr>
          <w:rFonts w:asciiTheme="minorHAnsi" w:hAnsiTheme="minorHAnsi" w:cstheme="minorHAnsi"/>
        </w:rPr>
        <w:t>recommends</w:t>
      </w:r>
      <w:r w:rsidR="000B1F7F" w:rsidRPr="00EF0155">
        <w:rPr>
          <w:rFonts w:asciiTheme="minorHAnsi" w:hAnsiTheme="minorHAnsi" w:cstheme="minorHAnsi"/>
        </w:rPr>
        <w:t xml:space="preserve"> </w:t>
      </w:r>
      <w:r w:rsidR="007367EA" w:rsidRPr="00EF0155">
        <w:rPr>
          <w:rFonts w:asciiTheme="minorHAnsi" w:hAnsiTheme="minorHAnsi" w:cstheme="minorHAnsi"/>
        </w:rPr>
        <w:t xml:space="preserve"> </w:t>
      </w:r>
      <w:r w:rsidR="00D50D75" w:rsidRPr="00EF0155">
        <w:rPr>
          <w:rFonts w:asciiTheme="minorHAnsi" w:hAnsiTheme="minorHAnsi" w:cstheme="minorHAnsi"/>
        </w:rPr>
        <w:t xml:space="preserve">abstention from the animal agriculture process. Similarly </w:t>
      </w:r>
      <w:r w:rsidR="006C1BD9" w:rsidRPr="00EF0155">
        <w:rPr>
          <w:rFonts w:asciiTheme="minorHAnsi" w:hAnsiTheme="minorHAnsi" w:cstheme="minorHAnsi"/>
        </w:rPr>
        <w:t xml:space="preserve">not </w:t>
      </w:r>
      <w:r w:rsidR="007367EA" w:rsidRPr="00EF0155">
        <w:rPr>
          <w:rFonts w:asciiTheme="minorHAnsi" w:hAnsiTheme="minorHAnsi" w:cstheme="minorHAnsi"/>
        </w:rPr>
        <w:t>a single institution</w:t>
      </w:r>
      <w:r w:rsidR="00EE40F2" w:rsidRPr="00EF0155">
        <w:rPr>
          <w:rFonts w:asciiTheme="minorHAnsi" w:hAnsiTheme="minorHAnsi" w:cstheme="minorHAnsi"/>
        </w:rPr>
        <w:t xml:space="preserve"> that proactively communicates the environmental harms imposed by animal agriculture.</w:t>
      </w:r>
    </w:p>
    <w:p w14:paraId="58211BAB" w14:textId="77777777" w:rsidR="00846D85" w:rsidRPr="00EF0155" w:rsidRDefault="00846D85" w:rsidP="00E8149B">
      <w:pPr>
        <w:spacing w:line="360" w:lineRule="auto"/>
        <w:rPr>
          <w:rFonts w:asciiTheme="minorHAnsi" w:hAnsiTheme="minorHAnsi" w:cstheme="minorHAnsi"/>
        </w:rPr>
      </w:pPr>
    </w:p>
    <w:p w14:paraId="66B63A32" w14:textId="74B3528E" w:rsidR="00554F24" w:rsidRDefault="00F3779E" w:rsidP="00E8149B">
      <w:pPr>
        <w:spacing w:line="360" w:lineRule="auto"/>
        <w:rPr>
          <w:rFonts w:asciiTheme="minorHAnsi" w:hAnsiTheme="minorHAnsi" w:cstheme="minorHAnsi"/>
        </w:rPr>
      </w:pPr>
      <w:r>
        <w:rPr>
          <w:rFonts w:asciiTheme="minorHAnsi" w:hAnsiTheme="minorHAnsi" w:cstheme="minorHAnsi"/>
        </w:rPr>
        <w:t xml:space="preserve">It is suggested that </w:t>
      </w:r>
      <w:r w:rsidR="00B66E65">
        <w:rPr>
          <w:rFonts w:asciiTheme="minorHAnsi" w:hAnsiTheme="minorHAnsi" w:cstheme="minorHAnsi"/>
        </w:rPr>
        <w:t xml:space="preserve">it is our special place </w:t>
      </w:r>
      <w:r w:rsidR="005B4678" w:rsidRPr="00EF0155">
        <w:rPr>
          <w:rFonts w:asciiTheme="minorHAnsi" w:hAnsiTheme="minorHAnsi" w:cstheme="minorHAnsi"/>
        </w:rPr>
        <w:t xml:space="preserve">in creation that </w:t>
      </w:r>
      <w:r w:rsidR="000562EA">
        <w:rPr>
          <w:rFonts w:asciiTheme="minorHAnsi" w:hAnsiTheme="minorHAnsi" w:cstheme="minorHAnsi"/>
        </w:rPr>
        <w:t xml:space="preserve">drives Christian doctrine </w:t>
      </w:r>
      <w:r w:rsidR="007E641D">
        <w:rPr>
          <w:rFonts w:asciiTheme="minorHAnsi" w:hAnsiTheme="minorHAnsi" w:cstheme="minorHAnsi"/>
        </w:rPr>
        <w:t xml:space="preserve">which in turn stands in the way </w:t>
      </w:r>
      <w:r w:rsidR="005B4678" w:rsidRPr="00EF0155">
        <w:rPr>
          <w:rFonts w:asciiTheme="minorHAnsi" w:hAnsiTheme="minorHAnsi" w:cstheme="minorHAnsi"/>
        </w:rPr>
        <w:t xml:space="preserve">of institutional change. The Catholic Catechism </w:t>
      </w:r>
      <w:r w:rsidR="004C6E7C" w:rsidRPr="00EF0155">
        <w:rPr>
          <w:rFonts w:asciiTheme="minorHAnsi" w:hAnsiTheme="minorHAnsi" w:cstheme="minorHAnsi"/>
        </w:rPr>
        <w:t xml:space="preserve">explicitly </w:t>
      </w:r>
      <w:r w:rsidR="003F0E89" w:rsidRPr="00EF0155">
        <w:rPr>
          <w:rFonts w:asciiTheme="minorHAnsi" w:hAnsiTheme="minorHAnsi" w:cstheme="minorHAnsi"/>
        </w:rPr>
        <w:t xml:space="preserve">states </w:t>
      </w:r>
      <w:r w:rsidR="005B4678" w:rsidRPr="00EF0155">
        <w:rPr>
          <w:rFonts w:asciiTheme="minorHAnsi" w:hAnsiTheme="minorHAnsi" w:cstheme="minorHAnsi"/>
        </w:rPr>
        <w:t xml:space="preserve">this whilst </w:t>
      </w:r>
      <w:r w:rsidR="002466B3" w:rsidRPr="00EF0155">
        <w:rPr>
          <w:rFonts w:asciiTheme="minorHAnsi" w:hAnsiTheme="minorHAnsi" w:cstheme="minorHAnsi"/>
        </w:rPr>
        <w:t>the Church of England and Methodism practi</w:t>
      </w:r>
      <w:r w:rsidR="00C74C1B" w:rsidRPr="00EF0155">
        <w:rPr>
          <w:rFonts w:asciiTheme="minorHAnsi" w:hAnsiTheme="minorHAnsi" w:cstheme="minorHAnsi"/>
        </w:rPr>
        <w:t>s</w:t>
      </w:r>
      <w:r w:rsidR="002466B3" w:rsidRPr="00EF0155">
        <w:rPr>
          <w:rFonts w:asciiTheme="minorHAnsi" w:hAnsiTheme="minorHAnsi" w:cstheme="minorHAnsi"/>
        </w:rPr>
        <w:t>e i</w:t>
      </w:r>
      <w:r w:rsidR="005A0F09" w:rsidRPr="00EF0155">
        <w:rPr>
          <w:rFonts w:asciiTheme="minorHAnsi" w:hAnsiTheme="minorHAnsi" w:cstheme="minorHAnsi"/>
        </w:rPr>
        <w:t xml:space="preserve">t </w:t>
      </w:r>
      <w:r w:rsidR="002466B3" w:rsidRPr="00EF0155">
        <w:rPr>
          <w:rFonts w:asciiTheme="minorHAnsi" w:hAnsiTheme="minorHAnsi" w:cstheme="minorHAnsi"/>
        </w:rPr>
        <w:t>as an unspoken cultural norm.</w:t>
      </w:r>
      <w:r w:rsidR="00597A02" w:rsidRPr="00EF0155">
        <w:rPr>
          <w:rFonts w:asciiTheme="minorHAnsi" w:hAnsiTheme="minorHAnsi" w:cstheme="minorHAnsi"/>
        </w:rPr>
        <w:t xml:space="preserve"> </w:t>
      </w:r>
      <w:r w:rsidR="005421FA" w:rsidRPr="00EF0155">
        <w:rPr>
          <w:rFonts w:asciiTheme="minorHAnsi" w:hAnsiTheme="minorHAnsi" w:cstheme="minorHAnsi"/>
        </w:rPr>
        <w:t xml:space="preserve">If we are to move beyond </w:t>
      </w:r>
      <w:r w:rsidR="002E1146" w:rsidRPr="00EF0155">
        <w:rPr>
          <w:rFonts w:asciiTheme="minorHAnsi" w:hAnsiTheme="minorHAnsi" w:cstheme="minorHAnsi"/>
        </w:rPr>
        <w:t xml:space="preserve">the idea of </w:t>
      </w:r>
      <w:r w:rsidR="005421FA" w:rsidRPr="00EF0155">
        <w:rPr>
          <w:rFonts w:asciiTheme="minorHAnsi" w:hAnsiTheme="minorHAnsi" w:cstheme="minorHAnsi"/>
        </w:rPr>
        <w:t xml:space="preserve">human exceptionalism </w:t>
      </w:r>
      <w:r w:rsidR="00DE64DF" w:rsidRPr="00EF0155">
        <w:rPr>
          <w:rFonts w:asciiTheme="minorHAnsi" w:hAnsiTheme="minorHAnsi" w:cstheme="minorHAnsi"/>
        </w:rPr>
        <w:t xml:space="preserve">to </w:t>
      </w:r>
      <w:r w:rsidR="009D04C9" w:rsidRPr="00EF0155">
        <w:rPr>
          <w:rFonts w:asciiTheme="minorHAnsi" w:hAnsiTheme="minorHAnsi" w:cstheme="minorHAnsi"/>
        </w:rPr>
        <w:t xml:space="preserve">a new </w:t>
      </w:r>
      <w:r w:rsidR="00DE64DF" w:rsidRPr="00EF0155">
        <w:rPr>
          <w:rFonts w:asciiTheme="minorHAnsi" w:hAnsiTheme="minorHAnsi" w:cstheme="minorHAnsi"/>
        </w:rPr>
        <w:t xml:space="preserve">Christian ecocentrism </w:t>
      </w:r>
      <w:r w:rsidR="00BC636B" w:rsidRPr="00EF0155">
        <w:rPr>
          <w:rFonts w:asciiTheme="minorHAnsi" w:hAnsiTheme="minorHAnsi" w:cstheme="minorHAnsi"/>
        </w:rPr>
        <w:t>then what might the journey look like</w:t>
      </w:r>
      <w:r w:rsidR="00581836" w:rsidRPr="00EF0155">
        <w:rPr>
          <w:rFonts w:asciiTheme="minorHAnsi" w:hAnsiTheme="minorHAnsi" w:cstheme="minorHAnsi"/>
        </w:rPr>
        <w:t>?</w:t>
      </w:r>
      <w:r w:rsidR="00BC636B" w:rsidRPr="00EF0155">
        <w:rPr>
          <w:rFonts w:asciiTheme="minorHAnsi" w:hAnsiTheme="minorHAnsi" w:cstheme="minorHAnsi"/>
        </w:rPr>
        <w:t xml:space="preserve"> </w:t>
      </w:r>
      <w:r w:rsidR="00594F96" w:rsidRPr="00EF0155">
        <w:rPr>
          <w:rFonts w:asciiTheme="minorHAnsi" w:hAnsiTheme="minorHAnsi" w:cstheme="minorHAnsi"/>
        </w:rPr>
        <w:t xml:space="preserve">To </w:t>
      </w:r>
      <w:r w:rsidR="00D96C72" w:rsidRPr="00EF0155">
        <w:rPr>
          <w:rFonts w:asciiTheme="minorHAnsi" w:hAnsiTheme="minorHAnsi" w:cstheme="minorHAnsi"/>
        </w:rPr>
        <w:t xml:space="preserve">answer </w:t>
      </w:r>
      <w:r w:rsidR="00594F96" w:rsidRPr="00EF0155">
        <w:rPr>
          <w:rFonts w:asciiTheme="minorHAnsi" w:hAnsiTheme="minorHAnsi" w:cstheme="minorHAnsi"/>
        </w:rPr>
        <w:t>this requ</w:t>
      </w:r>
      <w:r w:rsidR="00B417C3" w:rsidRPr="00EF0155">
        <w:rPr>
          <w:rFonts w:asciiTheme="minorHAnsi" w:hAnsiTheme="minorHAnsi" w:cstheme="minorHAnsi"/>
        </w:rPr>
        <w:t>ires</w:t>
      </w:r>
      <w:r w:rsidR="00DC62A7" w:rsidRPr="00EF0155">
        <w:rPr>
          <w:rFonts w:asciiTheme="minorHAnsi" w:hAnsiTheme="minorHAnsi" w:cstheme="minorHAnsi"/>
        </w:rPr>
        <w:t xml:space="preserve"> a </w:t>
      </w:r>
      <w:r w:rsidR="002617F6" w:rsidRPr="00EF0155">
        <w:rPr>
          <w:rFonts w:asciiTheme="minorHAnsi" w:hAnsiTheme="minorHAnsi" w:cstheme="minorHAnsi"/>
        </w:rPr>
        <w:t>detailed consideration of Ecospirituality in all of its guises</w:t>
      </w:r>
      <w:r w:rsidR="0040109E" w:rsidRPr="00EF0155">
        <w:rPr>
          <w:rFonts w:asciiTheme="minorHAnsi" w:hAnsiTheme="minorHAnsi" w:cstheme="minorHAnsi"/>
        </w:rPr>
        <w:t xml:space="preserve">. </w:t>
      </w:r>
      <w:r w:rsidR="002617F6" w:rsidRPr="00EF0155">
        <w:rPr>
          <w:rFonts w:asciiTheme="minorHAnsi" w:hAnsiTheme="minorHAnsi" w:cstheme="minorHAnsi"/>
        </w:rPr>
        <w:t xml:space="preserve"> </w:t>
      </w:r>
    </w:p>
    <w:p w14:paraId="46BD03EB" w14:textId="745CCB88" w:rsidR="009C4183" w:rsidRPr="00EF0155" w:rsidRDefault="00554F24" w:rsidP="00554F24">
      <w:pPr>
        <w:rPr>
          <w:rFonts w:asciiTheme="minorHAnsi" w:hAnsiTheme="minorHAnsi" w:cstheme="minorHAnsi"/>
        </w:rPr>
      </w:pPr>
      <w:r>
        <w:rPr>
          <w:rFonts w:asciiTheme="minorHAnsi" w:hAnsiTheme="minorHAnsi" w:cstheme="minorHAnsi"/>
        </w:rPr>
        <w:br w:type="page"/>
      </w:r>
    </w:p>
    <w:p w14:paraId="06A77FCD" w14:textId="2B683D9F" w:rsidR="0028569E" w:rsidRPr="00EF0155" w:rsidRDefault="003402AE" w:rsidP="00E8149B">
      <w:pPr>
        <w:spacing w:line="360" w:lineRule="auto"/>
        <w:rPr>
          <w:rFonts w:asciiTheme="minorHAnsi" w:hAnsiTheme="minorHAnsi" w:cstheme="minorHAnsi"/>
        </w:rPr>
      </w:pPr>
      <w:r w:rsidRPr="00EF0155">
        <w:rPr>
          <w:rFonts w:asciiTheme="minorHAnsi" w:hAnsiTheme="minorHAnsi" w:cstheme="minorHAnsi"/>
          <w:u w:val="single"/>
        </w:rPr>
        <w:lastRenderedPageBreak/>
        <w:t>6</w:t>
      </w:r>
      <w:r w:rsidR="0028569E" w:rsidRPr="00EF0155">
        <w:rPr>
          <w:rFonts w:asciiTheme="minorHAnsi" w:hAnsiTheme="minorHAnsi" w:cstheme="minorHAnsi"/>
          <w:u w:val="single"/>
        </w:rPr>
        <w:t xml:space="preserve"> </w:t>
      </w:r>
      <w:r w:rsidR="004F4F9F" w:rsidRPr="00EF0155">
        <w:rPr>
          <w:rFonts w:asciiTheme="minorHAnsi" w:hAnsiTheme="minorHAnsi" w:cstheme="minorHAnsi"/>
          <w:u w:val="single"/>
        </w:rPr>
        <w:t>Eco</w:t>
      </w:r>
      <w:r w:rsidR="00705317" w:rsidRPr="00EF0155">
        <w:rPr>
          <w:rFonts w:asciiTheme="minorHAnsi" w:hAnsiTheme="minorHAnsi" w:cstheme="minorHAnsi"/>
          <w:u w:val="single"/>
        </w:rPr>
        <w:t>s</w:t>
      </w:r>
      <w:r w:rsidR="000E3D40" w:rsidRPr="00EF0155">
        <w:rPr>
          <w:rFonts w:asciiTheme="minorHAnsi" w:hAnsiTheme="minorHAnsi" w:cstheme="minorHAnsi"/>
          <w:u w:val="single"/>
        </w:rPr>
        <w:t>pirituality</w:t>
      </w:r>
      <w:r w:rsidR="00A90940" w:rsidRPr="00EF0155">
        <w:rPr>
          <w:rFonts w:asciiTheme="minorHAnsi" w:hAnsiTheme="minorHAnsi" w:cstheme="minorHAnsi"/>
          <w:u w:val="single"/>
        </w:rPr>
        <w:t xml:space="preserve"> </w:t>
      </w:r>
      <w:r w:rsidR="00705317" w:rsidRPr="00EF0155">
        <w:rPr>
          <w:rFonts w:asciiTheme="minorHAnsi" w:hAnsiTheme="minorHAnsi" w:cstheme="minorHAnsi"/>
          <w:u w:val="single"/>
        </w:rPr>
        <w:t xml:space="preserve">and </w:t>
      </w:r>
      <w:r w:rsidR="00C41DE8" w:rsidRPr="00EF0155">
        <w:rPr>
          <w:rFonts w:asciiTheme="minorHAnsi" w:hAnsiTheme="minorHAnsi" w:cstheme="minorHAnsi"/>
          <w:u w:val="single"/>
        </w:rPr>
        <w:t xml:space="preserve">its </w:t>
      </w:r>
      <w:r w:rsidR="00252463" w:rsidRPr="00EF0155">
        <w:rPr>
          <w:rFonts w:asciiTheme="minorHAnsi" w:hAnsiTheme="minorHAnsi" w:cstheme="minorHAnsi"/>
          <w:u w:val="single"/>
        </w:rPr>
        <w:t>Manifestations</w:t>
      </w:r>
      <w:r w:rsidR="00C46299" w:rsidRPr="00EF0155">
        <w:rPr>
          <w:rFonts w:asciiTheme="minorHAnsi" w:hAnsiTheme="minorHAnsi" w:cstheme="minorHAnsi"/>
          <w:u w:val="single"/>
        </w:rPr>
        <w:t xml:space="preserve"> </w:t>
      </w:r>
    </w:p>
    <w:p w14:paraId="2197F85E" w14:textId="30F19D05" w:rsidR="00641FC8" w:rsidRPr="00EF0155" w:rsidRDefault="00641FC8" w:rsidP="00E8149B">
      <w:pPr>
        <w:spacing w:line="360" w:lineRule="auto"/>
        <w:rPr>
          <w:rFonts w:asciiTheme="minorHAnsi" w:hAnsiTheme="minorHAnsi" w:cstheme="minorHAnsi"/>
          <w:color w:val="000000"/>
        </w:rPr>
      </w:pPr>
    </w:p>
    <w:p w14:paraId="2C83D062" w14:textId="4B5BCD27" w:rsidR="00863ABA" w:rsidRPr="00EF0155" w:rsidRDefault="00F6651F" w:rsidP="00E8149B">
      <w:pPr>
        <w:spacing w:line="360" w:lineRule="auto"/>
        <w:rPr>
          <w:rFonts w:asciiTheme="minorHAnsi" w:hAnsiTheme="minorHAnsi" w:cstheme="minorHAnsi"/>
          <w:color w:val="000000"/>
        </w:rPr>
      </w:pPr>
      <w:r w:rsidRPr="00EF0155">
        <w:rPr>
          <w:rFonts w:asciiTheme="minorHAnsi" w:hAnsiTheme="minorHAnsi" w:cstheme="minorHAnsi"/>
          <w:color w:val="000000"/>
        </w:rPr>
        <w:t xml:space="preserve">Ecospirituality is a </w:t>
      </w:r>
      <w:r w:rsidR="00736F2A" w:rsidRPr="00EF0155">
        <w:rPr>
          <w:rFonts w:asciiTheme="minorHAnsi" w:hAnsiTheme="minorHAnsi" w:cstheme="minorHAnsi"/>
          <w:color w:val="000000"/>
        </w:rPr>
        <w:t xml:space="preserve">versatile and overarching </w:t>
      </w:r>
      <w:r w:rsidRPr="00EF0155">
        <w:rPr>
          <w:rFonts w:asciiTheme="minorHAnsi" w:hAnsiTheme="minorHAnsi" w:cstheme="minorHAnsi"/>
          <w:color w:val="000000"/>
        </w:rPr>
        <w:t xml:space="preserve">term </w:t>
      </w:r>
      <w:r w:rsidR="00DB4468" w:rsidRPr="00EF0155">
        <w:rPr>
          <w:rFonts w:asciiTheme="minorHAnsi" w:hAnsiTheme="minorHAnsi" w:cstheme="minorHAnsi"/>
          <w:color w:val="000000"/>
        </w:rPr>
        <w:t xml:space="preserve">for all modes of thinking that reference the relationship between </w:t>
      </w:r>
      <w:r w:rsidR="00591175" w:rsidRPr="00EF0155">
        <w:rPr>
          <w:rFonts w:asciiTheme="minorHAnsi" w:hAnsiTheme="minorHAnsi" w:cstheme="minorHAnsi"/>
          <w:color w:val="000000"/>
        </w:rPr>
        <w:t>spirituality and the environment</w:t>
      </w:r>
      <w:r w:rsidR="005F1698" w:rsidRPr="00EF0155">
        <w:rPr>
          <w:rFonts w:asciiTheme="minorHAnsi" w:hAnsiTheme="minorHAnsi" w:cstheme="minorHAnsi"/>
          <w:color w:val="000000"/>
        </w:rPr>
        <w:t>.</w:t>
      </w:r>
      <w:r w:rsidR="001D2F65" w:rsidRPr="00EF0155">
        <w:rPr>
          <w:rStyle w:val="FootnoteReference"/>
          <w:rFonts w:asciiTheme="minorHAnsi" w:hAnsiTheme="minorHAnsi" w:cstheme="minorHAnsi"/>
          <w:color w:val="000000"/>
        </w:rPr>
        <w:footnoteReference w:id="106"/>
      </w:r>
      <w:r w:rsidR="00591175" w:rsidRPr="00EF0155">
        <w:rPr>
          <w:rFonts w:asciiTheme="minorHAnsi" w:hAnsiTheme="minorHAnsi" w:cstheme="minorHAnsi"/>
          <w:color w:val="000000"/>
        </w:rPr>
        <w:t xml:space="preserve"> </w:t>
      </w:r>
      <w:r w:rsidR="00986176" w:rsidRPr="00EF0155">
        <w:rPr>
          <w:rFonts w:asciiTheme="minorHAnsi" w:hAnsiTheme="minorHAnsi" w:cstheme="minorHAnsi"/>
          <w:color w:val="000000"/>
        </w:rPr>
        <w:t>It</w:t>
      </w:r>
      <w:r w:rsidR="0032052C" w:rsidRPr="00EF0155">
        <w:rPr>
          <w:rFonts w:asciiTheme="minorHAnsi" w:hAnsiTheme="minorHAnsi" w:cstheme="minorHAnsi"/>
          <w:color w:val="000000"/>
        </w:rPr>
        <w:t xml:space="preserve">s </w:t>
      </w:r>
      <w:r w:rsidR="00E451A1" w:rsidRPr="00EF0155">
        <w:rPr>
          <w:rFonts w:asciiTheme="minorHAnsi" w:hAnsiTheme="minorHAnsi" w:cstheme="minorHAnsi"/>
          <w:color w:val="000000"/>
        </w:rPr>
        <w:t xml:space="preserve">increasing </w:t>
      </w:r>
      <w:r w:rsidR="0032052C" w:rsidRPr="00EF0155">
        <w:rPr>
          <w:rFonts w:asciiTheme="minorHAnsi" w:hAnsiTheme="minorHAnsi" w:cstheme="minorHAnsi"/>
          <w:color w:val="000000"/>
        </w:rPr>
        <w:t xml:space="preserve">prominence </w:t>
      </w:r>
      <w:r w:rsidR="00576E2B" w:rsidRPr="00EF0155">
        <w:rPr>
          <w:rFonts w:asciiTheme="minorHAnsi" w:hAnsiTheme="minorHAnsi" w:cstheme="minorHAnsi"/>
          <w:color w:val="000000"/>
        </w:rPr>
        <w:t xml:space="preserve">particularly since the 1980’s </w:t>
      </w:r>
      <w:r w:rsidR="0032052C" w:rsidRPr="00EF0155">
        <w:rPr>
          <w:rFonts w:asciiTheme="minorHAnsi" w:hAnsiTheme="minorHAnsi" w:cstheme="minorHAnsi"/>
          <w:color w:val="000000"/>
        </w:rPr>
        <w:t xml:space="preserve">is associated with </w:t>
      </w:r>
      <w:r w:rsidR="00C80830" w:rsidRPr="00EF0155">
        <w:rPr>
          <w:rFonts w:asciiTheme="minorHAnsi" w:hAnsiTheme="minorHAnsi" w:cstheme="minorHAnsi"/>
          <w:color w:val="000000"/>
        </w:rPr>
        <w:t xml:space="preserve">what many perceive as </w:t>
      </w:r>
      <w:r w:rsidR="0032052C" w:rsidRPr="00EF0155">
        <w:rPr>
          <w:rFonts w:asciiTheme="minorHAnsi" w:hAnsiTheme="minorHAnsi" w:cstheme="minorHAnsi"/>
          <w:color w:val="000000"/>
        </w:rPr>
        <w:t xml:space="preserve">a very clear need for humanity to reimagine its relationship with </w:t>
      </w:r>
      <w:r w:rsidR="009F092A" w:rsidRPr="00EF0155">
        <w:rPr>
          <w:rFonts w:asciiTheme="minorHAnsi" w:hAnsiTheme="minorHAnsi" w:cstheme="minorHAnsi"/>
          <w:color w:val="000000"/>
        </w:rPr>
        <w:t xml:space="preserve">everything that is </w:t>
      </w:r>
      <w:r w:rsidR="00AA602F" w:rsidRPr="00EF0155">
        <w:rPr>
          <w:rFonts w:asciiTheme="minorHAnsi" w:hAnsiTheme="minorHAnsi" w:cstheme="minorHAnsi"/>
          <w:color w:val="000000"/>
        </w:rPr>
        <w:t>other than human</w:t>
      </w:r>
      <w:r w:rsidR="008061B8" w:rsidRPr="00EF0155">
        <w:rPr>
          <w:rFonts w:asciiTheme="minorHAnsi" w:hAnsiTheme="minorHAnsi" w:cstheme="minorHAnsi"/>
          <w:color w:val="000000"/>
        </w:rPr>
        <w:t xml:space="preserve">. </w:t>
      </w:r>
      <w:r w:rsidR="00576E2B" w:rsidRPr="00EF0155">
        <w:rPr>
          <w:rFonts w:asciiTheme="minorHAnsi" w:hAnsiTheme="minorHAnsi" w:cstheme="minorHAnsi"/>
          <w:color w:val="000000"/>
        </w:rPr>
        <w:t>We should not imagine however that Ecospirituality is a new</w:t>
      </w:r>
      <w:r w:rsidR="00BB1E56" w:rsidRPr="00EF0155">
        <w:rPr>
          <w:rFonts w:asciiTheme="minorHAnsi" w:hAnsiTheme="minorHAnsi" w:cstheme="minorHAnsi"/>
          <w:color w:val="000000"/>
        </w:rPr>
        <w:t xml:space="preserve"> </w:t>
      </w:r>
      <w:r w:rsidR="00863ABA" w:rsidRPr="00EF0155">
        <w:rPr>
          <w:rFonts w:asciiTheme="minorHAnsi" w:hAnsiTheme="minorHAnsi" w:cstheme="minorHAnsi"/>
          <w:color w:val="000000"/>
        </w:rPr>
        <w:t>phenomenon</w:t>
      </w:r>
      <w:r w:rsidR="008C34B3" w:rsidRPr="00EF0155">
        <w:rPr>
          <w:rFonts w:asciiTheme="minorHAnsi" w:hAnsiTheme="minorHAnsi" w:cstheme="minorHAnsi"/>
          <w:color w:val="000000"/>
        </w:rPr>
        <w:t xml:space="preserve"> given its </w:t>
      </w:r>
      <w:r w:rsidR="007536DC" w:rsidRPr="00EF0155">
        <w:rPr>
          <w:rFonts w:asciiTheme="minorHAnsi" w:hAnsiTheme="minorHAnsi" w:cstheme="minorHAnsi"/>
          <w:color w:val="000000"/>
        </w:rPr>
        <w:t xml:space="preserve">western </w:t>
      </w:r>
      <w:r w:rsidR="004743A0" w:rsidRPr="00EF0155">
        <w:rPr>
          <w:rFonts w:asciiTheme="minorHAnsi" w:hAnsiTheme="minorHAnsi" w:cstheme="minorHAnsi"/>
          <w:color w:val="000000"/>
        </w:rPr>
        <w:t xml:space="preserve">origins can be traced back to the likes of </w:t>
      </w:r>
      <w:r w:rsidR="004E3000" w:rsidRPr="00EF0155">
        <w:rPr>
          <w:rFonts w:asciiTheme="minorHAnsi" w:hAnsiTheme="minorHAnsi" w:cstheme="minorHAnsi"/>
          <w:color w:val="000000"/>
        </w:rPr>
        <w:t xml:space="preserve">David </w:t>
      </w:r>
      <w:r w:rsidR="004743A0" w:rsidRPr="00EF0155">
        <w:rPr>
          <w:rFonts w:asciiTheme="minorHAnsi" w:hAnsiTheme="minorHAnsi" w:cstheme="minorHAnsi"/>
          <w:color w:val="000000"/>
        </w:rPr>
        <w:t>Thorea</w:t>
      </w:r>
      <w:r w:rsidR="009D66F0" w:rsidRPr="00EF0155">
        <w:rPr>
          <w:rFonts w:asciiTheme="minorHAnsi" w:hAnsiTheme="minorHAnsi" w:cstheme="minorHAnsi"/>
          <w:color w:val="000000"/>
        </w:rPr>
        <w:t xml:space="preserve">u and </w:t>
      </w:r>
      <w:r w:rsidR="00362F92" w:rsidRPr="00EF0155">
        <w:rPr>
          <w:rFonts w:asciiTheme="minorHAnsi" w:hAnsiTheme="minorHAnsi" w:cstheme="minorHAnsi"/>
          <w:color w:val="000000"/>
        </w:rPr>
        <w:t>Pierre</w:t>
      </w:r>
      <w:r w:rsidR="00863ABA" w:rsidRPr="00EF0155">
        <w:rPr>
          <w:rFonts w:asciiTheme="minorHAnsi" w:hAnsiTheme="minorHAnsi" w:cstheme="minorHAnsi"/>
          <w:color w:val="000000"/>
        </w:rPr>
        <w:t xml:space="preserve"> Teilhard de Chardin</w:t>
      </w:r>
      <w:r w:rsidR="007A652B" w:rsidRPr="00EF0155">
        <w:rPr>
          <w:rFonts w:asciiTheme="minorHAnsi" w:hAnsiTheme="minorHAnsi" w:cstheme="minorHAnsi"/>
          <w:color w:val="000000"/>
        </w:rPr>
        <w:t>.</w:t>
      </w:r>
      <w:r w:rsidR="00E55335" w:rsidRPr="00EF0155">
        <w:rPr>
          <w:rStyle w:val="FootnoteReference"/>
          <w:rFonts w:asciiTheme="minorHAnsi" w:hAnsiTheme="minorHAnsi" w:cstheme="minorHAnsi"/>
          <w:color w:val="000000"/>
        </w:rPr>
        <w:footnoteReference w:id="107"/>
      </w:r>
      <w:r w:rsidR="00863ABA" w:rsidRPr="00EF0155">
        <w:rPr>
          <w:rFonts w:asciiTheme="minorHAnsi" w:hAnsiTheme="minorHAnsi" w:cstheme="minorHAnsi"/>
          <w:color w:val="000000"/>
        </w:rPr>
        <w:t xml:space="preserve"> </w:t>
      </w:r>
    </w:p>
    <w:p w14:paraId="7E7D15FA" w14:textId="77777777" w:rsidR="00863ABA" w:rsidRPr="00EF0155" w:rsidRDefault="00863ABA" w:rsidP="00E8149B">
      <w:pPr>
        <w:spacing w:line="360" w:lineRule="auto"/>
        <w:rPr>
          <w:rFonts w:asciiTheme="minorHAnsi" w:hAnsiTheme="minorHAnsi" w:cstheme="minorHAnsi"/>
          <w:color w:val="000000"/>
        </w:rPr>
      </w:pPr>
    </w:p>
    <w:p w14:paraId="16FD20F8" w14:textId="18349312" w:rsidR="006079B0" w:rsidRPr="00EF0155" w:rsidRDefault="004D3420" w:rsidP="00E8149B">
      <w:pPr>
        <w:spacing w:line="360" w:lineRule="auto"/>
        <w:rPr>
          <w:rFonts w:asciiTheme="minorHAnsi" w:hAnsiTheme="minorHAnsi" w:cstheme="minorHAnsi"/>
          <w:color w:val="000000"/>
        </w:rPr>
      </w:pPr>
      <w:r w:rsidRPr="00EF0155">
        <w:rPr>
          <w:rFonts w:asciiTheme="minorHAnsi" w:hAnsiTheme="minorHAnsi" w:cstheme="minorHAnsi"/>
          <w:color w:val="000000"/>
        </w:rPr>
        <w:t xml:space="preserve">The </w:t>
      </w:r>
      <w:r w:rsidR="005A4AF2" w:rsidRPr="00EF0155">
        <w:rPr>
          <w:rFonts w:asciiTheme="minorHAnsi" w:hAnsiTheme="minorHAnsi" w:cstheme="minorHAnsi"/>
          <w:color w:val="000000"/>
        </w:rPr>
        <w:t>objective</w:t>
      </w:r>
      <w:r w:rsidR="00E105B4" w:rsidRPr="00EF0155">
        <w:rPr>
          <w:rFonts w:asciiTheme="minorHAnsi" w:hAnsiTheme="minorHAnsi" w:cstheme="minorHAnsi"/>
          <w:color w:val="000000"/>
        </w:rPr>
        <w:t xml:space="preserve"> </w:t>
      </w:r>
      <w:r w:rsidR="00782068" w:rsidRPr="00EF0155">
        <w:rPr>
          <w:rFonts w:asciiTheme="minorHAnsi" w:hAnsiTheme="minorHAnsi" w:cstheme="minorHAnsi"/>
          <w:color w:val="000000"/>
        </w:rPr>
        <w:t>i</w:t>
      </w:r>
      <w:r w:rsidR="00450734">
        <w:rPr>
          <w:rFonts w:asciiTheme="minorHAnsi" w:hAnsiTheme="minorHAnsi" w:cstheme="minorHAnsi"/>
          <w:color w:val="000000"/>
        </w:rPr>
        <w:t>n</w:t>
      </w:r>
      <w:r w:rsidR="00782068" w:rsidRPr="00EF0155">
        <w:rPr>
          <w:rFonts w:asciiTheme="minorHAnsi" w:hAnsiTheme="minorHAnsi" w:cstheme="minorHAnsi"/>
          <w:color w:val="000000"/>
        </w:rPr>
        <w:t xml:space="preserve"> </w:t>
      </w:r>
      <w:r w:rsidR="00180996" w:rsidRPr="00EF0155">
        <w:rPr>
          <w:rFonts w:asciiTheme="minorHAnsi" w:hAnsiTheme="minorHAnsi" w:cstheme="minorHAnsi"/>
          <w:color w:val="000000"/>
        </w:rPr>
        <w:t xml:space="preserve">this section </w:t>
      </w:r>
      <w:r w:rsidR="00782068" w:rsidRPr="00EF0155">
        <w:rPr>
          <w:rFonts w:asciiTheme="minorHAnsi" w:hAnsiTheme="minorHAnsi" w:cstheme="minorHAnsi"/>
          <w:color w:val="000000"/>
        </w:rPr>
        <w:t xml:space="preserve">to discern </w:t>
      </w:r>
      <w:r w:rsidR="00F06549" w:rsidRPr="00EF0155">
        <w:rPr>
          <w:rFonts w:asciiTheme="minorHAnsi" w:hAnsiTheme="minorHAnsi" w:cstheme="minorHAnsi"/>
          <w:color w:val="000000"/>
        </w:rPr>
        <w:t>th</w:t>
      </w:r>
      <w:r w:rsidR="005100A6" w:rsidRPr="00EF0155">
        <w:rPr>
          <w:rFonts w:asciiTheme="minorHAnsi" w:hAnsiTheme="minorHAnsi" w:cstheme="minorHAnsi"/>
          <w:color w:val="000000"/>
        </w:rPr>
        <w:t>ose character</w:t>
      </w:r>
      <w:r w:rsidR="00016E3B" w:rsidRPr="00EF0155">
        <w:rPr>
          <w:rFonts w:asciiTheme="minorHAnsi" w:hAnsiTheme="minorHAnsi" w:cstheme="minorHAnsi"/>
          <w:color w:val="000000"/>
        </w:rPr>
        <w:t xml:space="preserve">istics that </w:t>
      </w:r>
      <w:r w:rsidR="008A6650" w:rsidRPr="00EF0155">
        <w:rPr>
          <w:rFonts w:asciiTheme="minorHAnsi" w:hAnsiTheme="minorHAnsi" w:cstheme="minorHAnsi"/>
          <w:color w:val="000000"/>
        </w:rPr>
        <w:t>illustrate the Ecospiritual sentiment</w:t>
      </w:r>
      <w:r w:rsidR="00E3708B" w:rsidRPr="00EF0155">
        <w:rPr>
          <w:rFonts w:asciiTheme="minorHAnsi" w:hAnsiTheme="minorHAnsi" w:cstheme="minorHAnsi"/>
          <w:color w:val="000000"/>
        </w:rPr>
        <w:t xml:space="preserve">. </w:t>
      </w:r>
      <w:r w:rsidR="003961F2" w:rsidRPr="00EF0155">
        <w:rPr>
          <w:rFonts w:asciiTheme="minorHAnsi" w:hAnsiTheme="minorHAnsi" w:cstheme="minorHAnsi"/>
          <w:color w:val="000000"/>
        </w:rPr>
        <w:t xml:space="preserve">There are </w:t>
      </w:r>
      <w:r w:rsidR="005617D4" w:rsidRPr="00EF0155">
        <w:rPr>
          <w:rFonts w:asciiTheme="minorHAnsi" w:hAnsiTheme="minorHAnsi" w:cstheme="minorHAnsi"/>
          <w:color w:val="000000"/>
        </w:rPr>
        <w:t xml:space="preserve">a number of areas </w:t>
      </w:r>
      <w:r w:rsidR="00075A5A" w:rsidRPr="00EF0155">
        <w:rPr>
          <w:rFonts w:asciiTheme="minorHAnsi" w:hAnsiTheme="minorHAnsi" w:cstheme="minorHAnsi"/>
          <w:color w:val="000000"/>
        </w:rPr>
        <w:t>which will</w:t>
      </w:r>
      <w:r w:rsidR="005617D4" w:rsidRPr="00EF0155">
        <w:rPr>
          <w:rFonts w:asciiTheme="minorHAnsi" w:hAnsiTheme="minorHAnsi" w:cstheme="minorHAnsi"/>
          <w:color w:val="000000"/>
        </w:rPr>
        <w:t xml:space="preserve"> be conside</w:t>
      </w:r>
      <w:r w:rsidR="00D83E7B" w:rsidRPr="00EF0155">
        <w:rPr>
          <w:rFonts w:asciiTheme="minorHAnsi" w:hAnsiTheme="minorHAnsi" w:cstheme="minorHAnsi"/>
          <w:color w:val="000000"/>
        </w:rPr>
        <w:t xml:space="preserve">red including </w:t>
      </w:r>
      <w:r w:rsidR="00806FEF" w:rsidRPr="00EF0155">
        <w:rPr>
          <w:rFonts w:asciiTheme="minorHAnsi" w:hAnsiTheme="minorHAnsi" w:cstheme="minorHAnsi"/>
          <w:color w:val="000000"/>
        </w:rPr>
        <w:t xml:space="preserve">what is </w:t>
      </w:r>
      <w:r w:rsidR="005E44A4" w:rsidRPr="00EF0155">
        <w:rPr>
          <w:rFonts w:asciiTheme="minorHAnsi" w:hAnsiTheme="minorHAnsi" w:cstheme="minorHAnsi"/>
          <w:color w:val="000000"/>
        </w:rPr>
        <w:t xml:space="preserve">actually </w:t>
      </w:r>
      <w:r w:rsidR="00806FEF" w:rsidRPr="00EF0155">
        <w:rPr>
          <w:rFonts w:asciiTheme="minorHAnsi" w:hAnsiTheme="minorHAnsi" w:cstheme="minorHAnsi"/>
          <w:color w:val="000000"/>
        </w:rPr>
        <w:t xml:space="preserve">meant by the term </w:t>
      </w:r>
      <w:r w:rsidR="00B45DB8" w:rsidRPr="00EF0155">
        <w:rPr>
          <w:rFonts w:asciiTheme="minorHAnsi" w:hAnsiTheme="minorHAnsi" w:cstheme="minorHAnsi"/>
          <w:color w:val="000000"/>
        </w:rPr>
        <w:t>S</w:t>
      </w:r>
      <w:r w:rsidR="00806FEF" w:rsidRPr="00EF0155">
        <w:rPr>
          <w:rFonts w:asciiTheme="minorHAnsi" w:hAnsiTheme="minorHAnsi" w:cstheme="minorHAnsi"/>
          <w:color w:val="000000"/>
        </w:rPr>
        <w:t>pirituality</w:t>
      </w:r>
      <w:r w:rsidR="00303B8D" w:rsidRPr="00EF0155">
        <w:rPr>
          <w:rFonts w:asciiTheme="minorHAnsi" w:hAnsiTheme="minorHAnsi" w:cstheme="minorHAnsi"/>
          <w:color w:val="000000"/>
        </w:rPr>
        <w:t xml:space="preserve"> and </w:t>
      </w:r>
      <w:r w:rsidR="00D81065" w:rsidRPr="00EF0155">
        <w:rPr>
          <w:rFonts w:asciiTheme="minorHAnsi" w:hAnsiTheme="minorHAnsi" w:cstheme="minorHAnsi"/>
          <w:color w:val="000000"/>
        </w:rPr>
        <w:t xml:space="preserve">the </w:t>
      </w:r>
      <w:r w:rsidR="00BA147B" w:rsidRPr="00EF0155">
        <w:rPr>
          <w:rFonts w:asciiTheme="minorHAnsi" w:hAnsiTheme="minorHAnsi" w:cstheme="minorHAnsi"/>
          <w:color w:val="000000"/>
        </w:rPr>
        <w:t>Ecospirituality</w:t>
      </w:r>
      <w:r w:rsidR="0011252C" w:rsidRPr="00EF0155">
        <w:rPr>
          <w:rFonts w:asciiTheme="minorHAnsi" w:hAnsiTheme="minorHAnsi" w:cstheme="minorHAnsi"/>
          <w:color w:val="000000"/>
        </w:rPr>
        <w:t xml:space="preserve"> distinction</w:t>
      </w:r>
      <w:r w:rsidR="002B2F0B" w:rsidRPr="00EF0155">
        <w:rPr>
          <w:rFonts w:asciiTheme="minorHAnsi" w:hAnsiTheme="minorHAnsi" w:cstheme="minorHAnsi"/>
          <w:color w:val="000000"/>
        </w:rPr>
        <w:t xml:space="preserve">. </w:t>
      </w:r>
      <w:r w:rsidR="00D65B39" w:rsidRPr="00EF0155">
        <w:rPr>
          <w:rFonts w:asciiTheme="minorHAnsi" w:hAnsiTheme="minorHAnsi" w:cstheme="minorHAnsi"/>
          <w:color w:val="000000"/>
        </w:rPr>
        <w:t xml:space="preserve">Additionally the </w:t>
      </w:r>
      <w:r w:rsidR="008B69D2" w:rsidRPr="00EF0155">
        <w:rPr>
          <w:rFonts w:asciiTheme="minorHAnsi" w:hAnsiTheme="minorHAnsi" w:cstheme="minorHAnsi"/>
          <w:color w:val="000000"/>
        </w:rPr>
        <w:t xml:space="preserve">nuances of </w:t>
      </w:r>
      <w:r w:rsidR="00BA147B" w:rsidRPr="00EF0155">
        <w:rPr>
          <w:rFonts w:asciiTheme="minorHAnsi" w:hAnsiTheme="minorHAnsi" w:cstheme="minorHAnsi"/>
          <w:color w:val="000000"/>
        </w:rPr>
        <w:t>Ecomysticism</w:t>
      </w:r>
      <w:r w:rsidR="00225EED" w:rsidRPr="00EF0155">
        <w:rPr>
          <w:rFonts w:asciiTheme="minorHAnsi" w:hAnsiTheme="minorHAnsi" w:cstheme="minorHAnsi"/>
          <w:color w:val="000000"/>
        </w:rPr>
        <w:t xml:space="preserve"> and the </w:t>
      </w:r>
      <w:r w:rsidR="00450734">
        <w:rPr>
          <w:rFonts w:asciiTheme="minorHAnsi" w:hAnsiTheme="minorHAnsi" w:cstheme="minorHAnsi"/>
          <w:color w:val="000000"/>
        </w:rPr>
        <w:t xml:space="preserve">characteristics </w:t>
      </w:r>
      <w:r w:rsidR="00C12B06">
        <w:rPr>
          <w:rFonts w:asciiTheme="minorHAnsi" w:hAnsiTheme="minorHAnsi" w:cstheme="minorHAnsi"/>
          <w:color w:val="000000"/>
        </w:rPr>
        <w:t xml:space="preserve">of the </w:t>
      </w:r>
      <w:r w:rsidR="00B758DF" w:rsidRPr="00EF0155">
        <w:rPr>
          <w:rFonts w:asciiTheme="minorHAnsi" w:hAnsiTheme="minorHAnsi" w:cstheme="minorHAnsi"/>
          <w:color w:val="000000"/>
        </w:rPr>
        <w:t>Ecofemini</w:t>
      </w:r>
      <w:r w:rsidR="00843DCD" w:rsidRPr="00EF0155">
        <w:rPr>
          <w:rFonts w:asciiTheme="minorHAnsi" w:hAnsiTheme="minorHAnsi" w:cstheme="minorHAnsi"/>
          <w:color w:val="000000"/>
        </w:rPr>
        <w:t xml:space="preserve">st </w:t>
      </w:r>
      <w:r w:rsidR="00C12B06">
        <w:rPr>
          <w:rFonts w:asciiTheme="minorHAnsi" w:hAnsiTheme="minorHAnsi" w:cstheme="minorHAnsi"/>
          <w:color w:val="000000"/>
        </w:rPr>
        <w:t>position</w:t>
      </w:r>
      <w:r w:rsidR="0011252C" w:rsidRPr="00EF0155">
        <w:rPr>
          <w:rFonts w:asciiTheme="minorHAnsi" w:hAnsiTheme="minorHAnsi" w:cstheme="minorHAnsi"/>
          <w:color w:val="000000"/>
        </w:rPr>
        <w:t>. Th</w:t>
      </w:r>
      <w:r w:rsidR="007947A9" w:rsidRPr="00EF0155">
        <w:rPr>
          <w:rFonts w:asciiTheme="minorHAnsi" w:hAnsiTheme="minorHAnsi" w:cstheme="minorHAnsi"/>
          <w:color w:val="000000"/>
        </w:rPr>
        <w:t>e section concludes with a delve in</w:t>
      </w:r>
      <w:r w:rsidR="00CB6C7B" w:rsidRPr="00EF0155">
        <w:rPr>
          <w:rFonts w:asciiTheme="minorHAnsi" w:hAnsiTheme="minorHAnsi" w:cstheme="minorHAnsi"/>
          <w:color w:val="000000"/>
        </w:rPr>
        <w:t>to</w:t>
      </w:r>
      <w:r w:rsidR="007947A9" w:rsidRPr="00EF0155">
        <w:rPr>
          <w:rFonts w:asciiTheme="minorHAnsi" w:hAnsiTheme="minorHAnsi" w:cstheme="minorHAnsi"/>
          <w:color w:val="000000"/>
        </w:rPr>
        <w:t xml:space="preserve"> </w:t>
      </w:r>
      <w:r w:rsidR="009C6350" w:rsidRPr="00EF0155">
        <w:rPr>
          <w:rFonts w:asciiTheme="minorHAnsi" w:hAnsiTheme="minorHAnsi" w:cstheme="minorHAnsi"/>
          <w:color w:val="000000"/>
        </w:rPr>
        <w:t>Deep Ecology with a particular focus on</w:t>
      </w:r>
      <w:r w:rsidR="0087259C" w:rsidRPr="00EF0155">
        <w:rPr>
          <w:rFonts w:asciiTheme="minorHAnsi" w:hAnsiTheme="minorHAnsi" w:cstheme="minorHAnsi"/>
          <w:color w:val="000000"/>
        </w:rPr>
        <w:t xml:space="preserve"> </w:t>
      </w:r>
      <w:r w:rsidR="00F0694C" w:rsidRPr="00EF0155">
        <w:rPr>
          <w:rFonts w:asciiTheme="minorHAnsi" w:hAnsiTheme="minorHAnsi" w:cstheme="minorHAnsi"/>
          <w:color w:val="000000"/>
        </w:rPr>
        <w:t xml:space="preserve">the principle of </w:t>
      </w:r>
      <w:r w:rsidR="0011277D" w:rsidRPr="00EF0155">
        <w:rPr>
          <w:rFonts w:asciiTheme="minorHAnsi" w:hAnsiTheme="minorHAnsi" w:cstheme="minorHAnsi"/>
          <w:color w:val="000000"/>
        </w:rPr>
        <w:t>B</w:t>
      </w:r>
      <w:r w:rsidR="0087259C" w:rsidRPr="00EF0155">
        <w:rPr>
          <w:rFonts w:asciiTheme="minorHAnsi" w:hAnsiTheme="minorHAnsi" w:cstheme="minorHAnsi"/>
          <w:color w:val="000000"/>
        </w:rPr>
        <w:t xml:space="preserve">iological </w:t>
      </w:r>
      <w:r w:rsidR="0011277D" w:rsidRPr="00EF0155">
        <w:rPr>
          <w:rFonts w:asciiTheme="minorHAnsi" w:hAnsiTheme="minorHAnsi" w:cstheme="minorHAnsi"/>
          <w:color w:val="000000"/>
        </w:rPr>
        <w:t>E</w:t>
      </w:r>
      <w:r w:rsidR="00843DCD" w:rsidRPr="00EF0155">
        <w:rPr>
          <w:rFonts w:asciiTheme="minorHAnsi" w:hAnsiTheme="minorHAnsi" w:cstheme="minorHAnsi"/>
          <w:color w:val="000000"/>
        </w:rPr>
        <w:t>galitarianism.</w:t>
      </w:r>
      <w:r w:rsidR="005A4AF2" w:rsidRPr="00EF0155">
        <w:rPr>
          <w:rFonts w:asciiTheme="minorHAnsi" w:hAnsiTheme="minorHAnsi" w:cstheme="minorHAnsi"/>
          <w:color w:val="000000"/>
        </w:rPr>
        <w:t xml:space="preserve"> </w:t>
      </w:r>
    </w:p>
    <w:p w14:paraId="3ECD0388" w14:textId="77777777" w:rsidR="00554F24" w:rsidRPr="00EF0155" w:rsidRDefault="00554F24" w:rsidP="00E8149B">
      <w:pPr>
        <w:spacing w:line="360" w:lineRule="auto"/>
        <w:rPr>
          <w:rFonts w:asciiTheme="minorHAnsi" w:hAnsiTheme="minorHAnsi" w:cstheme="minorHAnsi"/>
          <w:color w:val="000000"/>
          <w:u w:val="single"/>
        </w:rPr>
      </w:pPr>
    </w:p>
    <w:p w14:paraId="2D1AE121" w14:textId="77777777" w:rsidR="00554F24" w:rsidRDefault="00252463" w:rsidP="00E8149B">
      <w:pPr>
        <w:spacing w:line="360" w:lineRule="auto"/>
        <w:rPr>
          <w:rFonts w:asciiTheme="minorHAnsi" w:hAnsiTheme="minorHAnsi" w:cstheme="minorHAnsi"/>
          <w:color w:val="000000"/>
          <w:u w:val="single"/>
        </w:rPr>
      </w:pPr>
      <w:r w:rsidRPr="00EF0155">
        <w:rPr>
          <w:rFonts w:asciiTheme="minorHAnsi" w:hAnsiTheme="minorHAnsi" w:cstheme="minorHAnsi"/>
          <w:color w:val="000000"/>
          <w:u w:val="single"/>
        </w:rPr>
        <w:t>6.</w:t>
      </w:r>
      <w:r w:rsidR="004116C5">
        <w:rPr>
          <w:rFonts w:asciiTheme="minorHAnsi" w:hAnsiTheme="minorHAnsi" w:cstheme="minorHAnsi"/>
          <w:color w:val="000000"/>
          <w:u w:val="single"/>
        </w:rPr>
        <w:t>1</w:t>
      </w:r>
      <w:r w:rsidR="00383145" w:rsidRPr="00EF0155">
        <w:rPr>
          <w:rFonts w:asciiTheme="minorHAnsi" w:hAnsiTheme="minorHAnsi" w:cstheme="minorHAnsi"/>
          <w:color w:val="000000"/>
          <w:u w:val="single"/>
        </w:rPr>
        <w:t xml:space="preserve"> Defining Spirituality</w:t>
      </w:r>
    </w:p>
    <w:p w14:paraId="7EA8E1E2" w14:textId="6F148145" w:rsidR="001F53A1" w:rsidRPr="00554F24" w:rsidRDefault="00383145" w:rsidP="00E8149B">
      <w:pPr>
        <w:spacing w:line="360" w:lineRule="auto"/>
        <w:rPr>
          <w:rFonts w:asciiTheme="minorHAnsi" w:hAnsiTheme="minorHAnsi" w:cstheme="minorHAnsi"/>
          <w:color w:val="000000"/>
          <w:u w:val="single"/>
        </w:rPr>
      </w:pPr>
      <w:r w:rsidRPr="00EF0155">
        <w:rPr>
          <w:rFonts w:asciiTheme="minorHAnsi" w:hAnsiTheme="minorHAnsi" w:cstheme="minorHAnsi"/>
          <w:color w:val="000000"/>
        </w:rPr>
        <w:t>Spirituality</w:t>
      </w:r>
      <w:r w:rsidR="0075085A" w:rsidRPr="00EF0155">
        <w:rPr>
          <w:rFonts w:asciiTheme="minorHAnsi" w:hAnsiTheme="minorHAnsi" w:cstheme="minorHAnsi"/>
          <w:color w:val="000000"/>
        </w:rPr>
        <w:t xml:space="preserve"> is derived from the </w:t>
      </w:r>
      <w:r w:rsidR="002D2744" w:rsidRPr="00EF0155">
        <w:rPr>
          <w:rFonts w:asciiTheme="minorHAnsi" w:hAnsiTheme="minorHAnsi" w:cstheme="minorHAnsi"/>
          <w:color w:val="000000"/>
        </w:rPr>
        <w:t xml:space="preserve">Latin </w:t>
      </w:r>
      <w:r w:rsidR="0075085A" w:rsidRPr="00EF0155">
        <w:rPr>
          <w:rFonts w:asciiTheme="minorHAnsi" w:hAnsiTheme="minorHAnsi" w:cstheme="minorHAnsi"/>
          <w:color w:val="000000"/>
        </w:rPr>
        <w:t>term Spiritus which means breath</w:t>
      </w:r>
      <w:r w:rsidR="002D2744" w:rsidRPr="00EF0155">
        <w:rPr>
          <w:rFonts w:asciiTheme="minorHAnsi" w:hAnsiTheme="minorHAnsi" w:cstheme="minorHAnsi"/>
          <w:color w:val="000000"/>
        </w:rPr>
        <w:t xml:space="preserve">, and breath in </w:t>
      </w:r>
      <w:r w:rsidR="002B6F30" w:rsidRPr="00EF0155">
        <w:rPr>
          <w:rFonts w:asciiTheme="minorHAnsi" w:hAnsiTheme="minorHAnsi" w:cstheme="minorHAnsi"/>
          <w:color w:val="000000"/>
        </w:rPr>
        <w:t>t</w:t>
      </w:r>
      <w:r w:rsidR="00225BE9" w:rsidRPr="00EF0155">
        <w:rPr>
          <w:rFonts w:asciiTheme="minorHAnsi" w:hAnsiTheme="minorHAnsi" w:cstheme="minorHAnsi"/>
          <w:color w:val="000000"/>
        </w:rPr>
        <w:t>h</w:t>
      </w:r>
      <w:r w:rsidR="00EB68EF" w:rsidRPr="00EF0155">
        <w:rPr>
          <w:rFonts w:asciiTheme="minorHAnsi" w:hAnsiTheme="minorHAnsi" w:cstheme="minorHAnsi"/>
          <w:color w:val="000000"/>
        </w:rPr>
        <w:t>i</w:t>
      </w:r>
      <w:r w:rsidR="00225BE9" w:rsidRPr="00EF0155">
        <w:rPr>
          <w:rFonts w:asciiTheme="minorHAnsi" w:hAnsiTheme="minorHAnsi" w:cstheme="minorHAnsi"/>
          <w:color w:val="000000"/>
        </w:rPr>
        <w:t xml:space="preserve">s context </w:t>
      </w:r>
      <w:r w:rsidR="00A14713" w:rsidRPr="00EF0155">
        <w:rPr>
          <w:rFonts w:asciiTheme="minorHAnsi" w:hAnsiTheme="minorHAnsi" w:cstheme="minorHAnsi"/>
          <w:color w:val="000000"/>
        </w:rPr>
        <w:t>references</w:t>
      </w:r>
      <w:r w:rsidR="00497109" w:rsidRPr="00EF0155">
        <w:rPr>
          <w:rFonts w:asciiTheme="minorHAnsi" w:hAnsiTheme="minorHAnsi" w:cstheme="minorHAnsi"/>
          <w:color w:val="000000"/>
        </w:rPr>
        <w:t xml:space="preserve"> life</w:t>
      </w:r>
      <w:r w:rsidR="002D2744" w:rsidRPr="00EF0155">
        <w:rPr>
          <w:rFonts w:asciiTheme="minorHAnsi" w:hAnsiTheme="minorHAnsi" w:cstheme="minorHAnsi"/>
          <w:color w:val="000000"/>
        </w:rPr>
        <w:t>.</w:t>
      </w:r>
      <w:r w:rsidR="005B2B7E" w:rsidRPr="00EF0155">
        <w:rPr>
          <w:rStyle w:val="FootnoteReference"/>
          <w:rFonts w:asciiTheme="minorHAnsi" w:hAnsiTheme="minorHAnsi" w:cstheme="minorHAnsi"/>
          <w:color w:val="000000"/>
        </w:rPr>
        <w:footnoteReference w:id="108"/>
      </w:r>
      <w:r w:rsidR="002D2744" w:rsidRPr="00EF0155">
        <w:rPr>
          <w:rFonts w:asciiTheme="minorHAnsi" w:hAnsiTheme="minorHAnsi" w:cstheme="minorHAnsi"/>
          <w:color w:val="000000"/>
        </w:rPr>
        <w:t xml:space="preserve"> </w:t>
      </w:r>
      <w:r w:rsidR="00497109" w:rsidRPr="00EF0155">
        <w:rPr>
          <w:rFonts w:asciiTheme="minorHAnsi" w:hAnsiTheme="minorHAnsi" w:cstheme="minorHAnsi"/>
          <w:color w:val="000000"/>
        </w:rPr>
        <w:t>T</w:t>
      </w:r>
      <w:r w:rsidR="00F812FB" w:rsidRPr="00EF0155">
        <w:rPr>
          <w:rFonts w:asciiTheme="minorHAnsi" w:hAnsiTheme="minorHAnsi" w:cstheme="minorHAnsi"/>
          <w:color w:val="000000"/>
        </w:rPr>
        <w:t xml:space="preserve">he term spiritual </w:t>
      </w:r>
      <w:r w:rsidR="0096585B" w:rsidRPr="00EF0155">
        <w:rPr>
          <w:rFonts w:asciiTheme="minorHAnsi" w:hAnsiTheme="minorHAnsi" w:cstheme="minorHAnsi"/>
          <w:color w:val="000000"/>
        </w:rPr>
        <w:t>connotes what is of importance in one’s life</w:t>
      </w:r>
      <w:r w:rsidR="00545606" w:rsidRPr="00EF0155">
        <w:rPr>
          <w:rFonts w:asciiTheme="minorHAnsi" w:hAnsiTheme="minorHAnsi" w:cstheme="minorHAnsi"/>
          <w:color w:val="000000"/>
        </w:rPr>
        <w:t xml:space="preserve"> and the deepest values and </w:t>
      </w:r>
      <w:r w:rsidR="00DE3084" w:rsidRPr="00EF0155">
        <w:rPr>
          <w:rFonts w:asciiTheme="minorHAnsi" w:hAnsiTheme="minorHAnsi" w:cstheme="minorHAnsi"/>
          <w:color w:val="000000"/>
        </w:rPr>
        <w:t xml:space="preserve">beliefs by which </w:t>
      </w:r>
      <w:r w:rsidR="00777DF8" w:rsidRPr="00EF0155">
        <w:rPr>
          <w:rFonts w:asciiTheme="minorHAnsi" w:hAnsiTheme="minorHAnsi" w:cstheme="minorHAnsi"/>
          <w:color w:val="000000"/>
        </w:rPr>
        <w:t>the spiritual</w:t>
      </w:r>
      <w:r w:rsidR="003123C8" w:rsidRPr="00EF0155">
        <w:rPr>
          <w:rFonts w:asciiTheme="minorHAnsi" w:hAnsiTheme="minorHAnsi" w:cstheme="minorHAnsi"/>
          <w:color w:val="000000"/>
        </w:rPr>
        <w:t xml:space="preserve"> conduct themselves</w:t>
      </w:r>
      <w:r w:rsidR="00DE3084" w:rsidRPr="00EF0155">
        <w:rPr>
          <w:rFonts w:asciiTheme="minorHAnsi" w:hAnsiTheme="minorHAnsi" w:cstheme="minorHAnsi"/>
          <w:color w:val="000000"/>
        </w:rPr>
        <w:t xml:space="preserve">. </w:t>
      </w:r>
      <w:r w:rsidR="001F53A1" w:rsidRPr="00EF0155">
        <w:rPr>
          <w:rFonts w:asciiTheme="minorHAnsi" w:hAnsiTheme="minorHAnsi" w:cstheme="minorHAnsi"/>
          <w:color w:val="000000"/>
          <w:u w:color="000000"/>
        </w:rPr>
        <w:lastRenderedPageBreak/>
        <w:t xml:space="preserve">As much as </w:t>
      </w:r>
      <w:r w:rsidR="00556393" w:rsidRPr="00EF0155">
        <w:rPr>
          <w:rFonts w:asciiTheme="minorHAnsi" w:hAnsiTheme="minorHAnsi" w:cstheme="minorHAnsi"/>
          <w:color w:val="000000"/>
          <w:u w:color="000000"/>
        </w:rPr>
        <w:t>s</w:t>
      </w:r>
      <w:r w:rsidR="001F53A1" w:rsidRPr="00EF0155">
        <w:rPr>
          <w:rFonts w:asciiTheme="minorHAnsi" w:hAnsiTheme="minorHAnsi" w:cstheme="minorHAnsi"/>
          <w:color w:val="000000"/>
          <w:u w:color="000000"/>
        </w:rPr>
        <w:t>pirituality has become a generic term  to capture all manner of beliefs there are academics who have been specific about its meaning. Hay and Nye who have focussed particularly on children’s spirituality define it as</w:t>
      </w:r>
      <w:r w:rsidR="001F53A1" w:rsidRPr="00EF0155">
        <w:rPr>
          <w:rFonts w:asciiTheme="minorHAnsi" w:hAnsiTheme="minorHAnsi" w:cstheme="minorHAnsi"/>
          <w:color w:val="000000"/>
        </w:rPr>
        <w:t xml:space="preserve"> ‘the potential to be much more deeply aware of ourselves and our intimate relationship with everything that is not ourselves’.</w:t>
      </w:r>
      <w:r w:rsidR="001F53A1" w:rsidRPr="00EF0155">
        <w:rPr>
          <w:rStyle w:val="FootnoteReference"/>
          <w:rFonts w:asciiTheme="minorHAnsi" w:hAnsiTheme="minorHAnsi" w:cstheme="minorHAnsi"/>
          <w:color w:val="000000"/>
        </w:rPr>
        <w:footnoteReference w:id="109"/>
      </w:r>
      <w:r w:rsidR="001F53A1" w:rsidRPr="00EF0155">
        <w:rPr>
          <w:rFonts w:asciiTheme="minorHAnsi" w:hAnsiTheme="minorHAnsi" w:cstheme="minorHAnsi"/>
          <w:color w:val="000000"/>
        </w:rPr>
        <w:t xml:space="preserve"> Charlene Spretnak, one of the original inspirations for the US Green Party, puts it slightly differently when she says spirituality is ‘focussing our awareness on the subtler aspects of our existence, the revelation of our profound interconnectedness’.</w:t>
      </w:r>
      <w:r w:rsidR="001F53A1" w:rsidRPr="00EF0155">
        <w:rPr>
          <w:rStyle w:val="FootnoteReference"/>
          <w:rFonts w:asciiTheme="minorHAnsi" w:hAnsiTheme="minorHAnsi" w:cstheme="minorHAnsi"/>
          <w:color w:val="000000"/>
        </w:rPr>
        <w:footnoteReference w:id="110"/>
      </w:r>
      <w:r w:rsidR="001F53A1" w:rsidRPr="00EF0155">
        <w:rPr>
          <w:rFonts w:asciiTheme="minorHAnsi" w:hAnsiTheme="minorHAnsi" w:cstheme="minorHAnsi"/>
          <w:color w:val="000000"/>
        </w:rPr>
        <w:t xml:space="preserve"> Both evidence the idea that spirituality is about relationship and, more specifically, the values and meanings that frame the way we interact with </w:t>
      </w:r>
      <w:r w:rsidR="003A742D" w:rsidRPr="00EF0155">
        <w:rPr>
          <w:rFonts w:asciiTheme="minorHAnsi" w:hAnsiTheme="minorHAnsi" w:cstheme="minorHAnsi"/>
          <w:color w:val="000000"/>
        </w:rPr>
        <w:t xml:space="preserve">everything that is not us. </w:t>
      </w:r>
      <w:r w:rsidR="00982DB0" w:rsidRPr="00EF0155">
        <w:rPr>
          <w:rFonts w:asciiTheme="minorHAnsi" w:hAnsiTheme="minorHAnsi" w:cstheme="minorHAnsi"/>
          <w:color w:val="000000"/>
        </w:rPr>
        <w:t xml:space="preserve">Notice that </w:t>
      </w:r>
      <w:r w:rsidR="00B14343" w:rsidRPr="00EF0155">
        <w:rPr>
          <w:rFonts w:asciiTheme="minorHAnsi" w:hAnsiTheme="minorHAnsi" w:cstheme="minorHAnsi"/>
          <w:color w:val="000000"/>
        </w:rPr>
        <w:t xml:space="preserve">in both definitions </w:t>
      </w:r>
      <w:r w:rsidR="001100D8">
        <w:rPr>
          <w:rFonts w:asciiTheme="minorHAnsi" w:hAnsiTheme="minorHAnsi" w:cstheme="minorHAnsi"/>
          <w:color w:val="000000"/>
        </w:rPr>
        <w:t>being ‘connected’</w:t>
      </w:r>
      <w:r w:rsidR="00F26A9C" w:rsidRPr="00EF0155">
        <w:rPr>
          <w:rFonts w:asciiTheme="minorHAnsi" w:hAnsiTheme="minorHAnsi" w:cstheme="minorHAnsi"/>
          <w:color w:val="000000"/>
        </w:rPr>
        <w:t xml:space="preserve"> is </w:t>
      </w:r>
      <w:r w:rsidR="005F59B6" w:rsidRPr="00EF0155">
        <w:rPr>
          <w:rFonts w:asciiTheme="minorHAnsi" w:hAnsiTheme="minorHAnsi" w:cstheme="minorHAnsi"/>
          <w:color w:val="000000"/>
        </w:rPr>
        <w:t xml:space="preserve">not limited </w:t>
      </w:r>
      <w:r w:rsidR="00B14343" w:rsidRPr="00EF0155">
        <w:rPr>
          <w:rFonts w:asciiTheme="minorHAnsi" w:hAnsiTheme="minorHAnsi" w:cstheme="minorHAnsi"/>
          <w:color w:val="000000"/>
        </w:rPr>
        <w:t xml:space="preserve">solely </w:t>
      </w:r>
      <w:r w:rsidR="005F59B6" w:rsidRPr="00EF0155">
        <w:rPr>
          <w:rFonts w:asciiTheme="minorHAnsi" w:hAnsiTheme="minorHAnsi" w:cstheme="minorHAnsi"/>
          <w:color w:val="000000"/>
        </w:rPr>
        <w:t>to human relationships</w:t>
      </w:r>
      <w:r w:rsidR="00B57326" w:rsidRPr="00EF0155">
        <w:rPr>
          <w:rFonts w:asciiTheme="minorHAnsi" w:hAnsiTheme="minorHAnsi" w:cstheme="minorHAnsi"/>
          <w:color w:val="000000"/>
        </w:rPr>
        <w:t>.</w:t>
      </w:r>
    </w:p>
    <w:p w14:paraId="2FEE85F3" w14:textId="77777777" w:rsidR="001F53A1" w:rsidRPr="00EF0155" w:rsidRDefault="001F53A1" w:rsidP="00E8149B">
      <w:pPr>
        <w:spacing w:line="360" w:lineRule="auto"/>
        <w:rPr>
          <w:rFonts w:asciiTheme="minorHAnsi" w:hAnsiTheme="minorHAnsi" w:cstheme="minorHAnsi"/>
          <w:color w:val="000000"/>
        </w:rPr>
      </w:pPr>
    </w:p>
    <w:p w14:paraId="090CBE45" w14:textId="3F924F29" w:rsidR="001F53A1" w:rsidRPr="00EF0155" w:rsidRDefault="001F53A1" w:rsidP="00E8149B">
      <w:pPr>
        <w:spacing w:line="360" w:lineRule="auto"/>
        <w:rPr>
          <w:rFonts w:asciiTheme="minorHAnsi" w:hAnsiTheme="minorHAnsi" w:cstheme="minorHAnsi"/>
        </w:rPr>
      </w:pPr>
      <w:r w:rsidRPr="00EF0155">
        <w:rPr>
          <w:rFonts w:asciiTheme="minorHAnsi" w:hAnsiTheme="minorHAnsi" w:cstheme="minorHAnsi"/>
          <w:color w:val="000000"/>
        </w:rPr>
        <w:t>Paul Heelas and Linda Woodhead conducted one of the most important sociological field studies into the apparent societal shift from the ‘religious’ to the ‘spiritual’.</w:t>
      </w:r>
      <w:r w:rsidR="0091250E" w:rsidRPr="00EF0155">
        <w:rPr>
          <w:rStyle w:val="FootnoteReference"/>
          <w:rFonts w:asciiTheme="minorHAnsi" w:hAnsiTheme="minorHAnsi" w:cstheme="minorHAnsi"/>
          <w:color w:val="000000"/>
        </w:rPr>
        <w:footnoteReference w:id="111"/>
      </w:r>
      <w:r w:rsidRPr="00EF0155">
        <w:rPr>
          <w:rFonts w:asciiTheme="minorHAnsi" w:hAnsiTheme="minorHAnsi" w:cstheme="minorHAnsi"/>
          <w:color w:val="000000"/>
        </w:rPr>
        <w:t xml:space="preserve"> In what became known as the </w:t>
      </w:r>
      <w:r w:rsidR="0011277D" w:rsidRPr="00EF0155">
        <w:rPr>
          <w:rFonts w:asciiTheme="minorHAnsi" w:hAnsiTheme="minorHAnsi" w:cstheme="minorHAnsi"/>
          <w:color w:val="000000"/>
        </w:rPr>
        <w:t>‘</w:t>
      </w:r>
      <w:r w:rsidRPr="00EF0155">
        <w:rPr>
          <w:rFonts w:asciiTheme="minorHAnsi" w:hAnsiTheme="minorHAnsi" w:cstheme="minorHAnsi"/>
          <w:color w:val="000000"/>
        </w:rPr>
        <w:t>Kendal Project</w:t>
      </w:r>
      <w:r w:rsidR="0011277D" w:rsidRPr="00EF0155">
        <w:rPr>
          <w:rFonts w:asciiTheme="minorHAnsi" w:hAnsiTheme="minorHAnsi" w:cstheme="minorHAnsi"/>
          <w:color w:val="000000"/>
        </w:rPr>
        <w:t>’</w:t>
      </w:r>
      <w:r w:rsidRPr="00EF0155">
        <w:rPr>
          <w:rFonts w:asciiTheme="minorHAnsi" w:hAnsiTheme="minorHAnsi" w:cstheme="minorHAnsi"/>
          <w:color w:val="000000"/>
        </w:rPr>
        <w:t xml:space="preserve"> they suggest that traditional religion is being eclipsed by a new sacred in which people have turned inwards referencing their own inner sources of divinity. They labelled this the ‘subjective turn’ </w:t>
      </w:r>
      <w:r w:rsidR="00FD12C3" w:rsidRPr="00EF0155">
        <w:rPr>
          <w:rFonts w:asciiTheme="minorHAnsi" w:hAnsiTheme="minorHAnsi" w:cstheme="minorHAnsi"/>
          <w:color w:val="000000"/>
        </w:rPr>
        <w:t xml:space="preserve">formally </w:t>
      </w:r>
      <w:r w:rsidRPr="00EF0155">
        <w:rPr>
          <w:rFonts w:asciiTheme="minorHAnsi" w:hAnsiTheme="minorHAnsi" w:cstheme="minorHAnsi"/>
          <w:color w:val="000000"/>
        </w:rPr>
        <w:t xml:space="preserve">defined as ‘a turn away </w:t>
      </w:r>
      <w:r w:rsidRPr="00EF0155">
        <w:rPr>
          <w:rFonts w:asciiTheme="minorHAnsi" w:hAnsiTheme="minorHAnsi" w:cstheme="minorHAnsi"/>
        </w:rPr>
        <w:t xml:space="preserve">from life lived in terms of external or objective roles, duties, and obligations, and a turn towards life lived by reference to one’s own subjective </w:t>
      </w:r>
      <w:r w:rsidRPr="00EF0155">
        <w:rPr>
          <w:rFonts w:asciiTheme="minorHAnsi" w:hAnsiTheme="minorHAnsi" w:cstheme="minorHAnsi"/>
        </w:rPr>
        <w:lastRenderedPageBreak/>
        <w:t>experiences’.</w:t>
      </w:r>
      <w:r w:rsidRPr="00EF0155">
        <w:rPr>
          <w:rStyle w:val="FootnoteReference"/>
          <w:rFonts w:asciiTheme="minorHAnsi" w:hAnsiTheme="minorHAnsi" w:cstheme="minorHAnsi"/>
        </w:rPr>
        <w:footnoteReference w:id="112"/>
      </w:r>
      <w:r w:rsidRPr="00EF0155">
        <w:rPr>
          <w:rFonts w:asciiTheme="minorHAnsi" w:hAnsiTheme="minorHAnsi" w:cstheme="minorHAnsi"/>
        </w:rPr>
        <w:t xml:space="preserve"> This is what </w:t>
      </w:r>
      <w:r w:rsidRPr="00EF0155">
        <w:rPr>
          <w:rFonts w:asciiTheme="minorHAnsi" w:hAnsiTheme="minorHAnsi" w:cstheme="minorHAnsi"/>
          <w:color w:val="000000"/>
        </w:rPr>
        <w:t>Donald Swenson terms the shift to the sacred within.</w:t>
      </w:r>
      <w:r w:rsidRPr="00EF0155">
        <w:rPr>
          <w:rStyle w:val="FootnoteReference"/>
          <w:rFonts w:asciiTheme="minorHAnsi" w:hAnsiTheme="minorHAnsi" w:cstheme="minorHAnsi"/>
          <w:color w:val="000000"/>
        </w:rPr>
        <w:footnoteReference w:id="113"/>
      </w:r>
      <w:r w:rsidRPr="00EF0155">
        <w:rPr>
          <w:rFonts w:asciiTheme="minorHAnsi" w:hAnsiTheme="minorHAnsi" w:cstheme="minorHAnsi"/>
          <w:color w:val="000000"/>
        </w:rPr>
        <w:t xml:space="preserve"> Matthew Wood frames it slightly differently describing spirituality as primarily about having self-authority. </w:t>
      </w:r>
      <w:r w:rsidRPr="00EF0155">
        <w:rPr>
          <w:rStyle w:val="FootnoteReference"/>
          <w:rFonts w:asciiTheme="minorHAnsi" w:hAnsiTheme="minorHAnsi" w:cstheme="minorHAnsi"/>
          <w:color w:val="000000"/>
        </w:rPr>
        <w:footnoteReference w:id="114"/>
      </w:r>
      <w:r w:rsidRPr="00EF0155">
        <w:rPr>
          <w:rFonts w:asciiTheme="minorHAnsi" w:hAnsiTheme="minorHAnsi" w:cstheme="minorHAnsi"/>
          <w:color w:val="000000"/>
        </w:rPr>
        <w:t xml:space="preserve"> </w:t>
      </w:r>
    </w:p>
    <w:p w14:paraId="48EC175C" w14:textId="77777777" w:rsidR="001F53A1" w:rsidRPr="00EF0155" w:rsidRDefault="001F53A1" w:rsidP="00E8149B">
      <w:pPr>
        <w:spacing w:line="360" w:lineRule="auto"/>
        <w:rPr>
          <w:rFonts w:asciiTheme="minorHAnsi" w:hAnsiTheme="minorHAnsi" w:cstheme="minorHAnsi"/>
          <w:color w:val="000000"/>
        </w:rPr>
      </w:pPr>
    </w:p>
    <w:p w14:paraId="24490A67" w14:textId="3210BDAC" w:rsidR="001F53A1" w:rsidRPr="00EF0155" w:rsidRDefault="001F53A1" w:rsidP="00E8149B">
      <w:pPr>
        <w:spacing w:line="360" w:lineRule="auto"/>
        <w:rPr>
          <w:rFonts w:asciiTheme="minorHAnsi" w:hAnsiTheme="minorHAnsi" w:cstheme="minorHAnsi"/>
          <w:color w:val="000000"/>
        </w:rPr>
      </w:pPr>
      <w:r w:rsidRPr="00EF0155">
        <w:rPr>
          <w:rFonts w:asciiTheme="minorHAnsi" w:hAnsiTheme="minorHAnsi" w:cstheme="minorHAnsi"/>
          <w:color w:val="000000"/>
        </w:rPr>
        <w:t>Though the likes of Voas and Bruce were sceptical of the enduring power of the subjective turn the move away from established religion is gathering pace.</w:t>
      </w:r>
      <w:r w:rsidR="00F63FCD" w:rsidRPr="00EF0155">
        <w:rPr>
          <w:rStyle w:val="FootnoteReference"/>
          <w:rFonts w:asciiTheme="minorHAnsi" w:hAnsiTheme="minorHAnsi" w:cstheme="minorHAnsi"/>
          <w:color w:val="000000"/>
        </w:rPr>
        <w:footnoteReference w:id="115"/>
      </w:r>
      <w:r w:rsidRPr="00EF0155">
        <w:rPr>
          <w:rFonts w:asciiTheme="minorHAnsi" w:hAnsiTheme="minorHAnsi" w:cstheme="minorHAnsi"/>
          <w:color w:val="000000"/>
        </w:rPr>
        <w:t xml:space="preserve"> The Barna group tracks the role of faith in the USA having undertaken over 2 million interviews in the last forty years.</w:t>
      </w:r>
      <w:r w:rsidRPr="00EF0155">
        <w:rPr>
          <w:rStyle w:val="FootnoteReference"/>
          <w:rFonts w:asciiTheme="minorHAnsi" w:hAnsiTheme="minorHAnsi" w:cstheme="minorHAnsi"/>
          <w:color w:val="000000"/>
        </w:rPr>
        <w:footnoteReference w:id="116"/>
      </w:r>
      <w:r w:rsidRPr="00EF0155">
        <w:rPr>
          <w:rFonts w:asciiTheme="minorHAnsi" w:hAnsiTheme="minorHAnsi" w:cstheme="minorHAnsi"/>
          <w:color w:val="000000"/>
        </w:rPr>
        <w:t xml:space="preserve"> In their research into people who defined themselves as ‘</w:t>
      </w:r>
      <w:r w:rsidR="00803FA9" w:rsidRPr="00EF0155">
        <w:rPr>
          <w:rFonts w:asciiTheme="minorHAnsi" w:hAnsiTheme="minorHAnsi" w:cstheme="minorHAnsi"/>
          <w:color w:val="000000"/>
        </w:rPr>
        <w:t>S</w:t>
      </w:r>
      <w:r w:rsidRPr="00EF0155">
        <w:rPr>
          <w:rFonts w:asciiTheme="minorHAnsi" w:hAnsiTheme="minorHAnsi" w:cstheme="minorHAnsi"/>
          <w:color w:val="000000"/>
        </w:rPr>
        <w:t xml:space="preserve">piritual </w:t>
      </w:r>
      <w:r w:rsidR="00803FA9" w:rsidRPr="00EF0155">
        <w:rPr>
          <w:rFonts w:asciiTheme="minorHAnsi" w:hAnsiTheme="minorHAnsi" w:cstheme="minorHAnsi"/>
          <w:color w:val="000000"/>
        </w:rPr>
        <w:t>B</w:t>
      </w:r>
      <w:r w:rsidRPr="00EF0155">
        <w:rPr>
          <w:rFonts w:asciiTheme="minorHAnsi" w:hAnsiTheme="minorHAnsi" w:cstheme="minorHAnsi"/>
          <w:color w:val="000000"/>
        </w:rPr>
        <w:t xml:space="preserve">ut </w:t>
      </w:r>
      <w:r w:rsidR="00803FA9" w:rsidRPr="00EF0155">
        <w:rPr>
          <w:rFonts w:asciiTheme="minorHAnsi" w:hAnsiTheme="minorHAnsi" w:cstheme="minorHAnsi"/>
          <w:color w:val="000000"/>
        </w:rPr>
        <w:t>N</w:t>
      </w:r>
      <w:r w:rsidRPr="00EF0155">
        <w:rPr>
          <w:rFonts w:asciiTheme="minorHAnsi" w:hAnsiTheme="minorHAnsi" w:cstheme="minorHAnsi"/>
          <w:color w:val="000000"/>
        </w:rPr>
        <w:t xml:space="preserve">ot </w:t>
      </w:r>
      <w:r w:rsidR="00803FA9" w:rsidRPr="00EF0155">
        <w:rPr>
          <w:rFonts w:asciiTheme="minorHAnsi" w:hAnsiTheme="minorHAnsi" w:cstheme="minorHAnsi"/>
          <w:color w:val="000000"/>
        </w:rPr>
        <w:t>R</w:t>
      </w:r>
      <w:r w:rsidRPr="00EF0155">
        <w:rPr>
          <w:rFonts w:asciiTheme="minorHAnsi" w:hAnsiTheme="minorHAnsi" w:cstheme="minorHAnsi"/>
          <w:color w:val="000000"/>
        </w:rPr>
        <w:t xml:space="preserve">eligious’ (SBNR) they found adherents who sought autonomy and freedom from the constraints of </w:t>
      </w:r>
      <w:r w:rsidR="00B070B2" w:rsidRPr="00EF0155">
        <w:rPr>
          <w:rFonts w:asciiTheme="minorHAnsi" w:hAnsiTheme="minorHAnsi" w:cstheme="minorHAnsi"/>
          <w:color w:val="000000"/>
        </w:rPr>
        <w:t>traditional religion</w:t>
      </w:r>
      <w:r w:rsidRPr="00EF0155">
        <w:rPr>
          <w:rFonts w:asciiTheme="minorHAnsi" w:hAnsiTheme="minorHAnsi" w:cstheme="minorHAnsi"/>
          <w:color w:val="000000"/>
        </w:rPr>
        <w:t>.</w:t>
      </w:r>
      <w:r w:rsidRPr="00EF0155">
        <w:rPr>
          <w:rStyle w:val="FootnoteReference"/>
          <w:rFonts w:asciiTheme="minorHAnsi" w:hAnsiTheme="minorHAnsi" w:cstheme="minorHAnsi"/>
          <w:color w:val="000000"/>
        </w:rPr>
        <w:footnoteReference w:id="117"/>
      </w:r>
      <w:r w:rsidRPr="00EF0155">
        <w:rPr>
          <w:rFonts w:asciiTheme="minorHAnsi" w:hAnsiTheme="minorHAnsi" w:cstheme="minorHAnsi"/>
          <w:color w:val="000000"/>
        </w:rPr>
        <w:t xml:space="preserve"> Research by the Pew Research Centre in 2017 suggests that 27% of the US adult population now </w:t>
      </w:r>
      <w:r w:rsidR="007E1FD2" w:rsidRPr="00EF0155">
        <w:rPr>
          <w:rFonts w:asciiTheme="minorHAnsi" w:hAnsiTheme="minorHAnsi" w:cstheme="minorHAnsi"/>
          <w:color w:val="000000"/>
        </w:rPr>
        <w:t xml:space="preserve">self-categorise </w:t>
      </w:r>
      <w:r w:rsidR="00761480" w:rsidRPr="00EF0155">
        <w:rPr>
          <w:rFonts w:asciiTheme="minorHAnsi" w:hAnsiTheme="minorHAnsi" w:cstheme="minorHAnsi"/>
          <w:color w:val="000000"/>
        </w:rPr>
        <w:t xml:space="preserve">as </w:t>
      </w:r>
      <w:r w:rsidRPr="00EF0155">
        <w:rPr>
          <w:rFonts w:asciiTheme="minorHAnsi" w:hAnsiTheme="minorHAnsi" w:cstheme="minorHAnsi"/>
          <w:color w:val="000000"/>
        </w:rPr>
        <w:t>SBNR</w:t>
      </w:r>
      <w:r w:rsidR="00761480" w:rsidRPr="00EF0155">
        <w:rPr>
          <w:rFonts w:asciiTheme="minorHAnsi" w:hAnsiTheme="minorHAnsi" w:cstheme="minorHAnsi"/>
          <w:color w:val="000000"/>
        </w:rPr>
        <w:t>,</w:t>
      </w:r>
      <w:r w:rsidRPr="00EF0155">
        <w:rPr>
          <w:rFonts w:asciiTheme="minorHAnsi" w:hAnsiTheme="minorHAnsi" w:cstheme="minorHAnsi"/>
          <w:color w:val="000000"/>
        </w:rPr>
        <w:t xml:space="preserve"> up from 18% </w:t>
      </w:r>
      <w:r w:rsidR="007E1FD2" w:rsidRPr="00EF0155">
        <w:rPr>
          <w:rFonts w:asciiTheme="minorHAnsi" w:hAnsiTheme="minorHAnsi" w:cstheme="minorHAnsi"/>
          <w:color w:val="000000"/>
        </w:rPr>
        <w:t xml:space="preserve">in </w:t>
      </w:r>
      <w:r w:rsidRPr="00EF0155">
        <w:rPr>
          <w:rFonts w:asciiTheme="minorHAnsi" w:hAnsiTheme="minorHAnsi" w:cstheme="minorHAnsi"/>
          <w:color w:val="000000"/>
        </w:rPr>
        <w:t>2012.</w:t>
      </w:r>
      <w:r w:rsidRPr="00EF0155">
        <w:rPr>
          <w:rStyle w:val="FootnoteReference"/>
          <w:rFonts w:asciiTheme="minorHAnsi" w:hAnsiTheme="minorHAnsi" w:cstheme="minorHAnsi"/>
          <w:color w:val="000000"/>
        </w:rPr>
        <w:footnoteReference w:id="118"/>
      </w:r>
      <w:r w:rsidR="00C635C4" w:rsidRPr="00EF0155">
        <w:rPr>
          <w:rFonts w:asciiTheme="minorHAnsi" w:hAnsiTheme="minorHAnsi" w:cstheme="minorHAnsi"/>
          <w:color w:val="000000"/>
        </w:rPr>
        <w:t xml:space="preserve"> Research by Michael King </w:t>
      </w:r>
      <w:r w:rsidR="00AA08BE" w:rsidRPr="00EF0155">
        <w:rPr>
          <w:rFonts w:asciiTheme="minorHAnsi" w:hAnsiTheme="minorHAnsi" w:cstheme="minorHAnsi"/>
          <w:color w:val="000000"/>
        </w:rPr>
        <w:t>et al</w:t>
      </w:r>
      <w:r w:rsidR="00A52C25" w:rsidRPr="00EF0155">
        <w:rPr>
          <w:rFonts w:asciiTheme="minorHAnsi" w:hAnsiTheme="minorHAnsi" w:cstheme="minorHAnsi"/>
          <w:color w:val="000000"/>
        </w:rPr>
        <w:t>.,</w:t>
      </w:r>
      <w:r w:rsidR="00AA08BE" w:rsidRPr="00EF0155">
        <w:rPr>
          <w:rFonts w:asciiTheme="minorHAnsi" w:hAnsiTheme="minorHAnsi" w:cstheme="minorHAnsi"/>
          <w:color w:val="000000"/>
        </w:rPr>
        <w:t xml:space="preserve"> in 2012 suggested that 19% of the UK </w:t>
      </w:r>
      <w:r w:rsidR="00AA08BE" w:rsidRPr="00EF0155">
        <w:rPr>
          <w:rFonts w:asciiTheme="minorHAnsi" w:hAnsiTheme="minorHAnsi" w:cstheme="minorHAnsi"/>
          <w:color w:val="000000"/>
        </w:rPr>
        <w:lastRenderedPageBreak/>
        <w:t xml:space="preserve">population </w:t>
      </w:r>
      <w:r w:rsidR="00007A60" w:rsidRPr="00EF0155">
        <w:rPr>
          <w:rFonts w:asciiTheme="minorHAnsi" w:hAnsiTheme="minorHAnsi" w:cstheme="minorHAnsi"/>
          <w:color w:val="000000"/>
        </w:rPr>
        <w:t>identified as SBNR.</w:t>
      </w:r>
      <w:r w:rsidR="003649D4" w:rsidRPr="00EF0155">
        <w:rPr>
          <w:rStyle w:val="FootnoteReference"/>
          <w:rFonts w:asciiTheme="minorHAnsi" w:hAnsiTheme="minorHAnsi" w:cstheme="minorHAnsi"/>
          <w:color w:val="000000"/>
        </w:rPr>
        <w:footnoteReference w:id="119"/>
      </w:r>
      <w:r w:rsidR="000E7B49" w:rsidRPr="00EF0155">
        <w:rPr>
          <w:rFonts w:asciiTheme="minorHAnsi" w:hAnsiTheme="minorHAnsi" w:cstheme="minorHAnsi"/>
          <w:color w:val="000000"/>
        </w:rPr>
        <w:t xml:space="preserve"> It is likely that these numbers have increased though it </w:t>
      </w:r>
      <w:r w:rsidR="004D3132" w:rsidRPr="00EF0155">
        <w:rPr>
          <w:rFonts w:asciiTheme="minorHAnsi" w:hAnsiTheme="minorHAnsi" w:cstheme="minorHAnsi"/>
          <w:color w:val="000000"/>
        </w:rPr>
        <w:t xml:space="preserve">has not been possible to confirm this. </w:t>
      </w:r>
    </w:p>
    <w:p w14:paraId="2120CD10" w14:textId="77777777" w:rsidR="001F53A1" w:rsidRPr="00EF0155" w:rsidRDefault="001F53A1" w:rsidP="00E8149B">
      <w:pPr>
        <w:spacing w:line="360" w:lineRule="auto"/>
        <w:rPr>
          <w:rFonts w:asciiTheme="minorHAnsi" w:hAnsiTheme="minorHAnsi" w:cstheme="minorHAnsi"/>
          <w:color w:val="000000"/>
        </w:rPr>
      </w:pPr>
    </w:p>
    <w:p w14:paraId="5DC24BC1" w14:textId="57C3CFD5" w:rsidR="001F53A1" w:rsidRPr="00EF0155" w:rsidRDefault="001F53A1" w:rsidP="00E8149B">
      <w:pPr>
        <w:spacing w:line="360" w:lineRule="auto"/>
        <w:rPr>
          <w:rFonts w:asciiTheme="minorHAnsi" w:hAnsiTheme="minorHAnsi" w:cstheme="minorHAnsi"/>
        </w:rPr>
      </w:pPr>
      <w:r w:rsidRPr="00EF0155">
        <w:rPr>
          <w:rFonts w:asciiTheme="minorHAnsi" w:hAnsiTheme="minorHAnsi" w:cstheme="minorHAnsi"/>
          <w:color w:val="000000"/>
        </w:rPr>
        <w:t xml:space="preserve">Additionally, and of particular importance, is the differentiation between those who </w:t>
      </w:r>
      <w:r w:rsidR="00D613D4" w:rsidRPr="00EF0155">
        <w:rPr>
          <w:rFonts w:asciiTheme="minorHAnsi" w:hAnsiTheme="minorHAnsi" w:cstheme="minorHAnsi"/>
          <w:color w:val="000000"/>
        </w:rPr>
        <w:t>are</w:t>
      </w:r>
      <w:r w:rsidRPr="00EF0155">
        <w:rPr>
          <w:rFonts w:asciiTheme="minorHAnsi" w:hAnsiTheme="minorHAnsi" w:cstheme="minorHAnsi"/>
          <w:color w:val="000000"/>
        </w:rPr>
        <w:t xml:space="preserve"> disenchanted with religion and those who are disenchanted with the church. In a survey in 2017 Barna found that around 10% of Americans</w:t>
      </w:r>
      <w:r w:rsidR="00C255DF" w:rsidRPr="00EF0155">
        <w:rPr>
          <w:rFonts w:asciiTheme="minorHAnsi" w:hAnsiTheme="minorHAnsi" w:cstheme="minorHAnsi"/>
          <w:color w:val="000000"/>
        </w:rPr>
        <w:t xml:space="preserve"> profess to </w:t>
      </w:r>
      <w:r w:rsidRPr="00EF0155">
        <w:rPr>
          <w:rFonts w:asciiTheme="minorHAnsi" w:hAnsiTheme="minorHAnsi" w:cstheme="minorHAnsi"/>
          <w:color w:val="000000"/>
        </w:rPr>
        <w:t xml:space="preserve"> ‘love Jesus but not the church.</w:t>
      </w:r>
      <w:r w:rsidRPr="00EF0155">
        <w:rPr>
          <w:rStyle w:val="FootnoteReference"/>
          <w:rFonts w:asciiTheme="minorHAnsi" w:hAnsiTheme="minorHAnsi" w:cstheme="minorHAnsi"/>
          <w:color w:val="000000"/>
        </w:rPr>
        <w:footnoteReference w:id="120"/>
      </w:r>
      <w:r w:rsidRPr="00EF0155">
        <w:rPr>
          <w:rFonts w:asciiTheme="minorHAnsi" w:hAnsiTheme="minorHAnsi" w:cstheme="minorHAnsi"/>
          <w:color w:val="000000"/>
        </w:rPr>
        <w:t xml:space="preserve"> These are the de-institutionalised </w:t>
      </w:r>
      <w:r w:rsidR="007B47C2" w:rsidRPr="00EF0155">
        <w:rPr>
          <w:rFonts w:asciiTheme="minorHAnsi" w:hAnsiTheme="minorHAnsi" w:cstheme="minorHAnsi"/>
          <w:color w:val="000000"/>
        </w:rPr>
        <w:t>Christians</w:t>
      </w:r>
      <w:r w:rsidRPr="00EF0155">
        <w:rPr>
          <w:rFonts w:asciiTheme="minorHAnsi" w:hAnsiTheme="minorHAnsi" w:cstheme="minorHAnsi"/>
          <w:color w:val="000000"/>
        </w:rPr>
        <w:t>, living according to the principles and values of the gospels, but doing so in a solitary way. More importantly, free of the authority of the church</w:t>
      </w:r>
      <w:r w:rsidR="006B708B" w:rsidRPr="00EF0155">
        <w:rPr>
          <w:rFonts w:asciiTheme="minorHAnsi" w:hAnsiTheme="minorHAnsi" w:cstheme="minorHAnsi"/>
          <w:color w:val="000000"/>
        </w:rPr>
        <w:t>,</w:t>
      </w:r>
      <w:r w:rsidRPr="00EF0155">
        <w:rPr>
          <w:rFonts w:asciiTheme="minorHAnsi" w:hAnsiTheme="minorHAnsi" w:cstheme="minorHAnsi"/>
          <w:color w:val="000000"/>
        </w:rPr>
        <w:t xml:space="preserve"> this group </w:t>
      </w:r>
      <w:r w:rsidR="00BC6665" w:rsidRPr="00EF0155">
        <w:rPr>
          <w:rFonts w:asciiTheme="minorHAnsi" w:hAnsiTheme="minorHAnsi" w:cstheme="minorHAnsi"/>
          <w:color w:val="000000"/>
        </w:rPr>
        <w:t>were shown to be more</w:t>
      </w:r>
      <w:r w:rsidRPr="00EF0155">
        <w:rPr>
          <w:rFonts w:asciiTheme="minorHAnsi" w:hAnsiTheme="minorHAnsi" w:cstheme="minorHAnsi"/>
          <w:color w:val="000000"/>
        </w:rPr>
        <w:t xml:space="preserve"> </w:t>
      </w:r>
      <w:r w:rsidR="00BD6B5B" w:rsidRPr="00EF0155">
        <w:rPr>
          <w:rFonts w:asciiTheme="minorHAnsi" w:hAnsiTheme="minorHAnsi" w:cstheme="minorHAnsi"/>
          <w:color w:val="000000"/>
        </w:rPr>
        <w:t>receptive</w:t>
      </w:r>
      <w:r w:rsidRPr="00EF0155">
        <w:rPr>
          <w:rFonts w:asciiTheme="minorHAnsi" w:hAnsiTheme="minorHAnsi" w:cstheme="minorHAnsi"/>
          <w:color w:val="000000"/>
        </w:rPr>
        <w:t xml:space="preserve"> </w:t>
      </w:r>
      <w:r w:rsidR="00BD6B5B" w:rsidRPr="00EF0155">
        <w:rPr>
          <w:rFonts w:asciiTheme="minorHAnsi" w:hAnsiTheme="minorHAnsi" w:cstheme="minorHAnsi"/>
          <w:color w:val="000000"/>
        </w:rPr>
        <w:t>to</w:t>
      </w:r>
      <w:r w:rsidR="004D3132" w:rsidRPr="00EF0155">
        <w:rPr>
          <w:rFonts w:asciiTheme="minorHAnsi" w:hAnsiTheme="minorHAnsi" w:cstheme="minorHAnsi"/>
          <w:color w:val="000000"/>
        </w:rPr>
        <w:t xml:space="preserve"> </w:t>
      </w:r>
      <w:r w:rsidRPr="00EF0155">
        <w:rPr>
          <w:rFonts w:asciiTheme="minorHAnsi" w:hAnsiTheme="minorHAnsi" w:cstheme="minorHAnsi"/>
          <w:color w:val="000000"/>
        </w:rPr>
        <w:t>perspectives</w:t>
      </w:r>
      <w:r w:rsidR="008E73D6" w:rsidRPr="00EF0155">
        <w:rPr>
          <w:rFonts w:asciiTheme="minorHAnsi" w:hAnsiTheme="minorHAnsi" w:cstheme="minorHAnsi"/>
          <w:color w:val="000000"/>
        </w:rPr>
        <w:t xml:space="preserve"> contrary to church doctrine</w:t>
      </w:r>
      <w:r w:rsidRPr="00EF0155">
        <w:rPr>
          <w:rFonts w:asciiTheme="minorHAnsi" w:hAnsiTheme="minorHAnsi" w:cstheme="minorHAnsi"/>
          <w:color w:val="000000"/>
        </w:rPr>
        <w:t>.</w:t>
      </w:r>
      <w:r w:rsidRPr="00EF0155">
        <w:rPr>
          <w:rStyle w:val="FootnoteReference"/>
          <w:rFonts w:asciiTheme="minorHAnsi" w:hAnsiTheme="minorHAnsi" w:cstheme="minorHAnsi"/>
          <w:color w:val="000000"/>
        </w:rPr>
        <w:footnoteReference w:id="121"/>
      </w:r>
    </w:p>
    <w:p w14:paraId="79B615F4" w14:textId="77777777" w:rsidR="007E4126" w:rsidRPr="00EF0155" w:rsidRDefault="007E4126" w:rsidP="00E8149B">
      <w:pPr>
        <w:spacing w:line="360" w:lineRule="auto"/>
        <w:rPr>
          <w:rFonts w:asciiTheme="minorHAnsi" w:hAnsiTheme="minorHAnsi" w:cstheme="minorHAnsi"/>
          <w:color w:val="000000"/>
        </w:rPr>
      </w:pPr>
    </w:p>
    <w:p w14:paraId="3968571B" w14:textId="51E943F3" w:rsidR="00E87D2E" w:rsidRPr="00EF0155" w:rsidRDefault="001F53A1" w:rsidP="00E8149B">
      <w:pPr>
        <w:spacing w:line="360" w:lineRule="auto"/>
        <w:rPr>
          <w:rFonts w:asciiTheme="minorHAnsi" w:hAnsiTheme="minorHAnsi" w:cstheme="minorHAnsi"/>
          <w:color w:val="000000"/>
        </w:rPr>
      </w:pPr>
      <w:r w:rsidRPr="00EF0155">
        <w:rPr>
          <w:rFonts w:asciiTheme="minorHAnsi" w:hAnsiTheme="minorHAnsi" w:cstheme="minorHAnsi"/>
          <w:color w:val="000000"/>
        </w:rPr>
        <w:t xml:space="preserve">How might all of this be summarised? It seems the numbers who would identify as spiritual continues to grow in spite of the </w:t>
      </w:r>
      <w:r w:rsidR="0077521D" w:rsidRPr="00EF0155">
        <w:rPr>
          <w:rFonts w:asciiTheme="minorHAnsi" w:hAnsiTheme="minorHAnsi" w:cstheme="minorHAnsi"/>
          <w:color w:val="000000"/>
        </w:rPr>
        <w:t xml:space="preserve">difficulties in describing what </w:t>
      </w:r>
      <w:r w:rsidR="00B846EC" w:rsidRPr="00EF0155">
        <w:rPr>
          <w:rFonts w:asciiTheme="minorHAnsi" w:hAnsiTheme="minorHAnsi" w:cstheme="minorHAnsi"/>
          <w:color w:val="000000"/>
        </w:rPr>
        <w:t>it means</w:t>
      </w:r>
      <w:r w:rsidRPr="00EF0155">
        <w:rPr>
          <w:rFonts w:asciiTheme="minorHAnsi" w:hAnsiTheme="minorHAnsi" w:cstheme="minorHAnsi"/>
          <w:color w:val="000000"/>
        </w:rPr>
        <w:t xml:space="preserve">. We can reasonably </w:t>
      </w:r>
      <w:r w:rsidR="00110AE1" w:rsidRPr="00EF0155">
        <w:rPr>
          <w:rFonts w:asciiTheme="minorHAnsi" w:hAnsiTheme="minorHAnsi" w:cstheme="minorHAnsi"/>
          <w:color w:val="000000"/>
        </w:rPr>
        <w:t>assert</w:t>
      </w:r>
      <w:r w:rsidRPr="00EF0155">
        <w:rPr>
          <w:rFonts w:asciiTheme="minorHAnsi" w:hAnsiTheme="minorHAnsi" w:cstheme="minorHAnsi"/>
          <w:color w:val="000000"/>
        </w:rPr>
        <w:t xml:space="preserve"> that </w:t>
      </w:r>
      <w:r w:rsidR="00430313" w:rsidRPr="00EF0155">
        <w:rPr>
          <w:rFonts w:asciiTheme="minorHAnsi" w:hAnsiTheme="minorHAnsi" w:cstheme="minorHAnsi"/>
          <w:color w:val="000000"/>
        </w:rPr>
        <w:t>spirituality</w:t>
      </w:r>
      <w:r w:rsidRPr="00EF0155">
        <w:rPr>
          <w:rFonts w:asciiTheme="minorHAnsi" w:hAnsiTheme="minorHAnsi" w:cstheme="minorHAnsi"/>
          <w:color w:val="000000"/>
        </w:rPr>
        <w:t xml:space="preserve"> is experiential and subjective and that </w:t>
      </w:r>
      <w:r w:rsidR="00F866CE" w:rsidRPr="00EF0155">
        <w:rPr>
          <w:rFonts w:asciiTheme="minorHAnsi" w:hAnsiTheme="minorHAnsi" w:cstheme="minorHAnsi"/>
          <w:color w:val="000000"/>
        </w:rPr>
        <w:t>it focu</w:t>
      </w:r>
      <w:r w:rsidR="00890431" w:rsidRPr="00EF0155">
        <w:rPr>
          <w:rFonts w:asciiTheme="minorHAnsi" w:hAnsiTheme="minorHAnsi" w:cstheme="minorHAnsi"/>
          <w:color w:val="000000"/>
        </w:rPr>
        <w:t xml:space="preserve">sses on the individual. </w:t>
      </w:r>
      <w:r w:rsidRPr="00EF0155">
        <w:rPr>
          <w:rFonts w:asciiTheme="minorHAnsi" w:hAnsiTheme="minorHAnsi" w:cstheme="minorHAnsi"/>
          <w:color w:val="000000"/>
        </w:rPr>
        <w:t>As difficult as it is to identify a common core for spirituality there are trends. The spiritual generally look within for wisdom and guidance. They tend to be de-institutionalised though not in all instances. They will be aware of the profound interconnectedness between themselves and everything that is not them</w:t>
      </w:r>
      <w:r w:rsidR="00E6465D" w:rsidRPr="00EF0155">
        <w:rPr>
          <w:rFonts w:asciiTheme="minorHAnsi" w:hAnsiTheme="minorHAnsi" w:cstheme="minorHAnsi"/>
          <w:color w:val="000000"/>
        </w:rPr>
        <w:t xml:space="preserve">. </w:t>
      </w:r>
      <w:r w:rsidR="007C6F1A" w:rsidRPr="00EF0155">
        <w:rPr>
          <w:rFonts w:asciiTheme="minorHAnsi" w:hAnsiTheme="minorHAnsi" w:cstheme="minorHAnsi"/>
          <w:color w:val="000000"/>
        </w:rPr>
        <w:t xml:space="preserve">In their recognition of their </w:t>
      </w:r>
      <w:r w:rsidR="00C921F4" w:rsidRPr="00EF0155">
        <w:rPr>
          <w:rFonts w:asciiTheme="minorHAnsi" w:hAnsiTheme="minorHAnsi" w:cstheme="minorHAnsi"/>
          <w:color w:val="000000"/>
        </w:rPr>
        <w:t xml:space="preserve">kinship with other than humans </w:t>
      </w:r>
      <w:r w:rsidR="00212312" w:rsidRPr="00EF0155">
        <w:rPr>
          <w:rFonts w:asciiTheme="minorHAnsi" w:hAnsiTheme="minorHAnsi" w:cstheme="minorHAnsi"/>
          <w:color w:val="000000"/>
        </w:rPr>
        <w:t>they will necessarily seek to protect a</w:t>
      </w:r>
      <w:r w:rsidR="008D2460" w:rsidRPr="00EF0155">
        <w:rPr>
          <w:rFonts w:asciiTheme="minorHAnsi" w:hAnsiTheme="minorHAnsi" w:cstheme="minorHAnsi"/>
          <w:color w:val="000000"/>
        </w:rPr>
        <w:t xml:space="preserve">nd </w:t>
      </w:r>
      <w:r w:rsidR="00212312" w:rsidRPr="00EF0155">
        <w:rPr>
          <w:rFonts w:asciiTheme="minorHAnsi" w:hAnsiTheme="minorHAnsi" w:cstheme="minorHAnsi"/>
          <w:color w:val="000000"/>
        </w:rPr>
        <w:t xml:space="preserve">conserve </w:t>
      </w:r>
      <w:r w:rsidR="002E5043" w:rsidRPr="00EF0155">
        <w:rPr>
          <w:rFonts w:asciiTheme="minorHAnsi" w:hAnsiTheme="minorHAnsi" w:cstheme="minorHAnsi"/>
          <w:color w:val="000000"/>
        </w:rPr>
        <w:t xml:space="preserve">them. In resting in </w:t>
      </w:r>
      <w:r w:rsidRPr="00EF0155">
        <w:rPr>
          <w:rFonts w:asciiTheme="minorHAnsi" w:hAnsiTheme="minorHAnsi" w:cstheme="minorHAnsi"/>
          <w:color w:val="000000"/>
        </w:rPr>
        <w:t>self authorit</w:t>
      </w:r>
      <w:r w:rsidR="00290851" w:rsidRPr="00EF0155">
        <w:rPr>
          <w:rFonts w:asciiTheme="minorHAnsi" w:hAnsiTheme="minorHAnsi" w:cstheme="minorHAnsi"/>
          <w:color w:val="000000"/>
        </w:rPr>
        <w:t xml:space="preserve">y </w:t>
      </w:r>
      <w:r w:rsidR="002E5043" w:rsidRPr="00EF0155">
        <w:rPr>
          <w:rFonts w:asciiTheme="minorHAnsi" w:hAnsiTheme="minorHAnsi" w:cstheme="minorHAnsi"/>
          <w:color w:val="000000"/>
        </w:rPr>
        <w:t xml:space="preserve">they will be entirely comfortable rejecting </w:t>
      </w:r>
      <w:r w:rsidR="008D2460" w:rsidRPr="00EF0155">
        <w:rPr>
          <w:rFonts w:asciiTheme="minorHAnsi" w:hAnsiTheme="minorHAnsi" w:cstheme="minorHAnsi"/>
          <w:color w:val="000000"/>
        </w:rPr>
        <w:lastRenderedPageBreak/>
        <w:t xml:space="preserve">the </w:t>
      </w:r>
      <w:r w:rsidR="00356EFB" w:rsidRPr="00EF0155">
        <w:rPr>
          <w:rFonts w:asciiTheme="minorHAnsi" w:hAnsiTheme="minorHAnsi" w:cstheme="minorHAnsi"/>
          <w:color w:val="000000"/>
        </w:rPr>
        <w:t xml:space="preserve">doctrines and </w:t>
      </w:r>
      <w:r w:rsidR="00AD0CE2" w:rsidRPr="00EF0155">
        <w:rPr>
          <w:rFonts w:asciiTheme="minorHAnsi" w:hAnsiTheme="minorHAnsi" w:cstheme="minorHAnsi"/>
          <w:color w:val="000000"/>
        </w:rPr>
        <w:t>imperatives of traditional religion</w:t>
      </w:r>
      <w:r w:rsidR="00F544A5" w:rsidRPr="00EF0155">
        <w:rPr>
          <w:rFonts w:asciiTheme="minorHAnsi" w:hAnsiTheme="minorHAnsi" w:cstheme="minorHAnsi"/>
          <w:color w:val="000000"/>
        </w:rPr>
        <w:t>s</w:t>
      </w:r>
      <w:r w:rsidR="00423100" w:rsidRPr="00EF0155">
        <w:rPr>
          <w:rFonts w:asciiTheme="minorHAnsi" w:hAnsiTheme="minorHAnsi" w:cstheme="minorHAnsi"/>
          <w:color w:val="000000"/>
        </w:rPr>
        <w:t xml:space="preserve"> particularly where these compromise their </w:t>
      </w:r>
      <w:r w:rsidR="00D1534D" w:rsidRPr="00EF0155">
        <w:rPr>
          <w:rFonts w:asciiTheme="minorHAnsi" w:hAnsiTheme="minorHAnsi" w:cstheme="minorHAnsi"/>
          <w:color w:val="000000"/>
        </w:rPr>
        <w:t xml:space="preserve">innate </w:t>
      </w:r>
      <w:r w:rsidR="00423100" w:rsidRPr="00EF0155">
        <w:rPr>
          <w:rFonts w:asciiTheme="minorHAnsi" w:hAnsiTheme="minorHAnsi" w:cstheme="minorHAnsi"/>
          <w:color w:val="000000"/>
        </w:rPr>
        <w:t>values and beliefs</w:t>
      </w:r>
      <w:r w:rsidR="00AD0CE2" w:rsidRPr="00EF0155">
        <w:rPr>
          <w:rFonts w:asciiTheme="minorHAnsi" w:hAnsiTheme="minorHAnsi" w:cstheme="minorHAnsi"/>
          <w:color w:val="000000"/>
        </w:rPr>
        <w:t>.</w:t>
      </w:r>
      <w:r w:rsidR="00F047CC" w:rsidRPr="00EF0155">
        <w:rPr>
          <w:rFonts w:asciiTheme="minorHAnsi" w:hAnsiTheme="minorHAnsi" w:cstheme="minorHAnsi"/>
          <w:color w:val="000000"/>
        </w:rPr>
        <w:t xml:space="preserve"> </w:t>
      </w:r>
    </w:p>
    <w:p w14:paraId="03D44D53" w14:textId="024AB2A1" w:rsidR="006F4CFD" w:rsidRPr="00EF0155" w:rsidRDefault="006F4CFD" w:rsidP="00E8149B">
      <w:pPr>
        <w:spacing w:line="360" w:lineRule="auto"/>
        <w:rPr>
          <w:rFonts w:asciiTheme="minorHAnsi" w:hAnsiTheme="minorHAnsi" w:cstheme="minorHAnsi"/>
          <w:color w:val="000000"/>
        </w:rPr>
      </w:pPr>
    </w:p>
    <w:p w14:paraId="5D617C6C" w14:textId="0F444B22" w:rsidR="006F4CFD" w:rsidRPr="00EF0155" w:rsidRDefault="001C5EA6" w:rsidP="00E8149B">
      <w:pPr>
        <w:spacing w:line="360" w:lineRule="auto"/>
        <w:rPr>
          <w:rFonts w:asciiTheme="minorHAnsi" w:hAnsiTheme="minorHAnsi" w:cstheme="minorHAnsi"/>
          <w:color w:val="000000"/>
          <w:u w:val="single"/>
        </w:rPr>
      </w:pPr>
      <w:r w:rsidRPr="00EF0155">
        <w:rPr>
          <w:rFonts w:asciiTheme="minorHAnsi" w:hAnsiTheme="minorHAnsi" w:cstheme="minorHAnsi"/>
          <w:color w:val="000000"/>
          <w:u w:val="single"/>
        </w:rPr>
        <w:t>6.</w:t>
      </w:r>
      <w:r w:rsidR="004116C5">
        <w:rPr>
          <w:rFonts w:asciiTheme="minorHAnsi" w:hAnsiTheme="minorHAnsi" w:cstheme="minorHAnsi"/>
          <w:color w:val="000000"/>
          <w:u w:val="single"/>
        </w:rPr>
        <w:t>2</w:t>
      </w:r>
      <w:r w:rsidR="006F4CFD" w:rsidRPr="00EF0155">
        <w:rPr>
          <w:rFonts w:asciiTheme="minorHAnsi" w:hAnsiTheme="minorHAnsi" w:cstheme="minorHAnsi"/>
          <w:color w:val="000000"/>
          <w:u w:val="single"/>
        </w:rPr>
        <w:t xml:space="preserve"> </w:t>
      </w:r>
      <w:r w:rsidRPr="00EF0155">
        <w:rPr>
          <w:rFonts w:asciiTheme="minorHAnsi" w:hAnsiTheme="minorHAnsi" w:cstheme="minorHAnsi"/>
          <w:color w:val="000000"/>
          <w:u w:val="single"/>
        </w:rPr>
        <w:t xml:space="preserve">The </w:t>
      </w:r>
      <w:r w:rsidR="007E0B3A" w:rsidRPr="00EF0155">
        <w:rPr>
          <w:rFonts w:asciiTheme="minorHAnsi" w:hAnsiTheme="minorHAnsi" w:cstheme="minorHAnsi"/>
          <w:color w:val="000000"/>
          <w:u w:val="single"/>
        </w:rPr>
        <w:t>Ecospiritual</w:t>
      </w:r>
      <w:r w:rsidRPr="00EF0155">
        <w:rPr>
          <w:rFonts w:asciiTheme="minorHAnsi" w:hAnsiTheme="minorHAnsi" w:cstheme="minorHAnsi"/>
          <w:color w:val="000000"/>
          <w:u w:val="single"/>
        </w:rPr>
        <w:t>ity Distinction</w:t>
      </w:r>
    </w:p>
    <w:p w14:paraId="7C43DED3" w14:textId="77777777" w:rsidR="00344C3B" w:rsidRPr="00EF0155" w:rsidRDefault="00344C3B" w:rsidP="00E8149B">
      <w:pPr>
        <w:spacing w:line="360" w:lineRule="auto"/>
        <w:rPr>
          <w:rFonts w:asciiTheme="minorHAnsi" w:hAnsiTheme="minorHAnsi" w:cstheme="minorHAnsi"/>
          <w:color w:val="000000"/>
          <w:u w:val="single"/>
        </w:rPr>
      </w:pPr>
    </w:p>
    <w:p w14:paraId="77D8453C" w14:textId="31FAA0C0" w:rsidR="00C513CE" w:rsidRPr="00EF0155" w:rsidRDefault="00344C3B" w:rsidP="00E8149B">
      <w:pPr>
        <w:spacing w:line="360" w:lineRule="auto"/>
        <w:rPr>
          <w:rFonts w:asciiTheme="minorHAnsi" w:hAnsiTheme="minorHAnsi" w:cstheme="minorHAnsi"/>
          <w:color w:val="000000"/>
        </w:rPr>
      </w:pPr>
      <w:r w:rsidRPr="00EF0155">
        <w:rPr>
          <w:rFonts w:asciiTheme="minorHAnsi" w:hAnsiTheme="minorHAnsi" w:cstheme="minorHAnsi"/>
          <w:color w:val="000000"/>
        </w:rPr>
        <w:t>It was Frit</w:t>
      </w:r>
      <w:r w:rsidR="006C735A" w:rsidRPr="00EF0155">
        <w:rPr>
          <w:rFonts w:asciiTheme="minorHAnsi" w:hAnsiTheme="minorHAnsi" w:cstheme="minorHAnsi"/>
          <w:color w:val="000000"/>
        </w:rPr>
        <w:t xml:space="preserve">jof Capra  who said ‘Ecology and Spirituality </w:t>
      </w:r>
      <w:r w:rsidR="006971E3" w:rsidRPr="00EF0155">
        <w:rPr>
          <w:rFonts w:asciiTheme="minorHAnsi" w:hAnsiTheme="minorHAnsi" w:cstheme="minorHAnsi"/>
          <w:color w:val="000000"/>
        </w:rPr>
        <w:t>are fundamentally connected because deep ecological awareness, ultimately, is spiritual awareness</w:t>
      </w:r>
      <w:r w:rsidR="00114C12" w:rsidRPr="00EF0155">
        <w:rPr>
          <w:rFonts w:asciiTheme="minorHAnsi" w:hAnsiTheme="minorHAnsi" w:cstheme="minorHAnsi"/>
          <w:color w:val="000000"/>
        </w:rPr>
        <w:t>’</w:t>
      </w:r>
      <w:r w:rsidR="006971E3" w:rsidRPr="00EF0155">
        <w:rPr>
          <w:rFonts w:asciiTheme="minorHAnsi" w:hAnsiTheme="minorHAnsi" w:cstheme="minorHAnsi"/>
          <w:color w:val="000000"/>
        </w:rPr>
        <w:t xml:space="preserve">. </w:t>
      </w:r>
      <w:r w:rsidR="00114C12" w:rsidRPr="00EF0155">
        <w:rPr>
          <w:rStyle w:val="FootnoteReference"/>
          <w:rFonts w:asciiTheme="minorHAnsi" w:hAnsiTheme="minorHAnsi" w:cstheme="minorHAnsi"/>
          <w:color w:val="000000"/>
        </w:rPr>
        <w:footnoteReference w:id="122"/>
      </w:r>
      <w:r w:rsidR="00114C12" w:rsidRPr="00EF0155">
        <w:rPr>
          <w:rFonts w:asciiTheme="minorHAnsi" w:hAnsiTheme="minorHAnsi" w:cstheme="minorHAnsi"/>
          <w:color w:val="000000"/>
        </w:rPr>
        <w:t xml:space="preserve"> </w:t>
      </w:r>
      <w:r w:rsidR="00B43761" w:rsidRPr="00EF0155">
        <w:rPr>
          <w:rFonts w:asciiTheme="minorHAnsi" w:hAnsiTheme="minorHAnsi" w:cstheme="minorHAnsi"/>
          <w:color w:val="000000"/>
        </w:rPr>
        <w:t>Capra</w:t>
      </w:r>
      <w:r w:rsidR="00353F16" w:rsidRPr="00EF0155">
        <w:rPr>
          <w:rFonts w:asciiTheme="minorHAnsi" w:hAnsiTheme="minorHAnsi" w:cstheme="minorHAnsi"/>
          <w:color w:val="000000"/>
        </w:rPr>
        <w:t xml:space="preserve"> explains </w:t>
      </w:r>
      <w:r w:rsidR="00B43761" w:rsidRPr="00EF0155">
        <w:rPr>
          <w:rFonts w:asciiTheme="minorHAnsi" w:hAnsiTheme="minorHAnsi" w:cstheme="minorHAnsi"/>
          <w:color w:val="000000"/>
        </w:rPr>
        <w:t xml:space="preserve">that </w:t>
      </w:r>
      <w:r w:rsidR="00281370" w:rsidRPr="00EF0155">
        <w:rPr>
          <w:rFonts w:asciiTheme="minorHAnsi" w:hAnsiTheme="minorHAnsi" w:cstheme="minorHAnsi"/>
          <w:color w:val="000000"/>
        </w:rPr>
        <w:t>th</w:t>
      </w:r>
      <w:r w:rsidR="002570F7" w:rsidRPr="00EF0155">
        <w:rPr>
          <w:rFonts w:asciiTheme="minorHAnsi" w:hAnsiTheme="minorHAnsi" w:cstheme="minorHAnsi"/>
          <w:color w:val="000000"/>
        </w:rPr>
        <w:t xml:space="preserve">ey are different aspects of the same sentiment. </w:t>
      </w:r>
      <w:r w:rsidR="00353F16" w:rsidRPr="00EF0155">
        <w:rPr>
          <w:rFonts w:asciiTheme="minorHAnsi" w:hAnsiTheme="minorHAnsi" w:cstheme="minorHAnsi"/>
          <w:color w:val="000000"/>
        </w:rPr>
        <w:t xml:space="preserve"> </w:t>
      </w:r>
      <w:r w:rsidR="00124846" w:rsidRPr="00EF0155">
        <w:rPr>
          <w:rFonts w:asciiTheme="minorHAnsi" w:hAnsiTheme="minorHAnsi" w:cstheme="minorHAnsi"/>
          <w:color w:val="000000"/>
        </w:rPr>
        <w:t xml:space="preserve">Ecospirituality </w:t>
      </w:r>
      <w:r w:rsidR="00625A54" w:rsidRPr="00EF0155">
        <w:rPr>
          <w:rFonts w:asciiTheme="minorHAnsi" w:hAnsiTheme="minorHAnsi" w:cstheme="minorHAnsi"/>
          <w:color w:val="000000"/>
        </w:rPr>
        <w:t xml:space="preserve">prioritises our experience of and </w:t>
      </w:r>
      <w:r w:rsidR="005F75AB" w:rsidRPr="00EF0155">
        <w:rPr>
          <w:rFonts w:asciiTheme="minorHAnsi" w:hAnsiTheme="minorHAnsi" w:cstheme="minorHAnsi"/>
          <w:color w:val="000000"/>
        </w:rPr>
        <w:t>connection to the natural world</w:t>
      </w:r>
      <w:r w:rsidR="00ED62FF" w:rsidRPr="00EF0155">
        <w:rPr>
          <w:rFonts w:asciiTheme="minorHAnsi" w:hAnsiTheme="minorHAnsi" w:cstheme="minorHAnsi"/>
          <w:color w:val="000000"/>
        </w:rPr>
        <w:t xml:space="preserve">. Terry Tempest Williams describes it perfectly when she </w:t>
      </w:r>
      <w:r w:rsidR="000738E8" w:rsidRPr="00EF0155">
        <w:rPr>
          <w:rFonts w:asciiTheme="minorHAnsi" w:hAnsiTheme="minorHAnsi" w:cstheme="minorHAnsi"/>
          <w:color w:val="000000"/>
        </w:rPr>
        <w:t>says,</w:t>
      </w:r>
      <w:r w:rsidR="00ED62FF" w:rsidRPr="00EF0155">
        <w:rPr>
          <w:rFonts w:asciiTheme="minorHAnsi" w:hAnsiTheme="minorHAnsi" w:cstheme="minorHAnsi"/>
          <w:color w:val="000000"/>
        </w:rPr>
        <w:t xml:space="preserve"> ‘</w:t>
      </w:r>
      <w:r w:rsidR="006E34B9" w:rsidRPr="00EF0155">
        <w:rPr>
          <w:rFonts w:asciiTheme="minorHAnsi" w:hAnsiTheme="minorHAnsi" w:cstheme="minorHAnsi"/>
          <w:color w:val="000000"/>
        </w:rPr>
        <w:t xml:space="preserve">Whatever I know as a woman about spirituality I have learned </w:t>
      </w:r>
      <w:r w:rsidR="001E0A37" w:rsidRPr="00EF0155">
        <w:rPr>
          <w:rFonts w:asciiTheme="minorHAnsi" w:hAnsiTheme="minorHAnsi" w:cstheme="minorHAnsi"/>
          <w:color w:val="000000"/>
        </w:rPr>
        <w:t xml:space="preserve">from my body encountering </w:t>
      </w:r>
      <w:r w:rsidR="00175054" w:rsidRPr="00EF0155">
        <w:rPr>
          <w:rFonts w:asciiTheme="minorHAnsi" w:hAnsiTheme="minorHAnsi" w:cstheme="minorHAnsi"/>
          <w:color w:val="000000"/>
        </w:rPr>
        <w:t>e</w:t>
      </w:r>
      <w:r w:rsidR="000207A7" w:rsidRPr="00EF0155">
        <w:rPr>
          <w:rFonts w:asciiTheme="minorHAnsi" w:hAnsiTheme="minorHAnsi" w:cstheme="minorHAnsi"/>
          <w:color w:val="000000"/>
        </w:rPr>
        <w:t>arth</w:t>
      </w:r>
      <w:r w:rsidR="00595F99" w:rsidRPr="00EF0155">
        <w:rPr>
          <w:rFonts w:asciiTheme="minorHAnsi" w:hAnsiTheme="minorHAnsi" w:cstheme="minorHAnsi"/>
          <w:color w:val="000000"/>
        </w:rPr>
        <w:t>.</w:t>
      </w:r>
      <w:r w:rsidR="000207A7" w:rsidRPr="00EF0155">
        <w:rPr>
          <w:rFonts w:asciiTheme="minorHAnsi" w:hAnsiTheme="minorHAnsi" w:cstheme="minorHAnsi"/>
          <w:color w:val="000000"/>
        </w:rPr>
        <w:t xml:space="preserve"> Soul and soil are not separate’. </w:t>
      </w:r>
      <w:r w:rsidR="000207A7" w:rsidRPr="00EF0155">
        <w:rPr>
          <w:rStyle w:val="FootnoteReference"/>
          <w:rFonts w:asciiTheme="minorHAnsi" w:hAnsiTheme="minorHAnsi" w:cstheme="minorHAnsi"/>
          <w:color w:val="000000"/>
        </w:rPr>
        <w:footnoteReference w:id="123"/>
      </w:r>
      <w:r w:rsidR="00B90A5A" w:rsidRPr="00EF0155">
        <w:rPr>
          <w:rFonts w:asciiTheme="minorHAnsi" w:hAnsiTheme="minorHAnsi" w:cstheme="minorHAnsi"/>
          <w:color w:val="000000"/>
        </w:rPr>
        <w:t xml:space="preserve"> Belden Lane</w:t>
      </w:r>
      <w:r w:rsidR="0030626F" w:rsidRPr="00EF0155">
        <w:rPr>
          <w:rFonts w:asciiTheme="minorHAnsi" w:hAnsiTheme="minorHAnsi" w:cstheme="minorHAnsi"/>
          <w:color w:val="000000"/>
        </w:rPr>
        <w:t xml:space="preserve"> </w:t>
      </w:r>
      <w:r w:rsidR="00884A3E" w:rsidRPr="00EF0155">
        <w:rPr>
          <w:rFonts w:asciiTheme="minorHAnsi" w:hAnsiTheme="minorHAnsi" w:cstheme="minorHAnsi"/>
          <w:color w:val="000000"/>
        </w:rPr>
        <w:t xml:space="preserve">creates  </w:t>
      </w:r>
      <w:r w:rsidR="00471946" w:rsidRPr="00EF0155">
        <w:rPr>
          <w:rFonts w:asciiTheme="minorHAnsi" w:hAnsiTheme="minorHAnsi" w:cstheme="minorHAnsi"/>
          <w:color w:val="000000"/>
        </w:rPr>
        <w:t xml:space="preserve">a </w:t>
      </w:r>
      <w:r w:rsidR="00884A3E" w:rsidRPr="00EF0155">
        <w:rPr>
          <w:rFonts w:asciiTheme="minorHAnsi" w:hAnsiTheme="minorHAnsi" w:cstheme="minorHAnsi"/>
          <w:color w:val="000000"/>
        </w:rPr>
        <w:t xml:space="preserve">typology </w:t>
      </w:r>
      <w:r w:rsidR="00962C03" w:rsidRPr="00EF0155">
        <w:rPr>
          <w:rFonts w:asciiTheme="minorHAnsi" w:hAnsiTheme="minorHAnsi" w:cstheme="minorHAnsi"/>
          <w:color w:val="000000"/>
        </w:rPr>
        <w:t xml:space="preserve">of our relationship with nature. </w:t>
      </w:r>
      <w:r w:rsidR="003A3447" w:rsidRPr="00EF0155">
        <w:rPr>
          <w:rFonts w:asciiTheme="minorHAnsi" w:hAnsiTheme="minorHAnsi" w:cstheme="minorHAnsi"/>
          <w:color w:val="000000"/>
        </w:rPr>
        <w:t>How we might move from exploiter to explorer</w:t>
      </w:r>
      <w:r w:rsidR="009A683F" w:rsidRPr="00EF0155">
        <w:rPr>
          <w:rFonts w:asciiTheme="minorHAnsi" w:hAnsiTheme="minorHAnsi" w:cstheme="minorHAnsi"/>
          <w:color w:val="000000"/>
        </w:rPr>
        <w:t xml:space="preserve"> and then on to celebrant</w:t>
      </w:r>
      <w:r w:rsidR="00471946" w:rsidRPr="00EF0155">
        <w:rPr>
          <w:rFonts w:asciiTheme="minorHAnsi" w:hAnsiTheme="minorHAnsi" w:cstheme="minorHAnsi"/>
          <w:color w:val="000000"/>
        </w:rPr>
        <w:t xml:space="preserve"> and advocate</w:t>
      </w:r>
      <w:r w:rsidR="009A683F" w:rsidRPr="00EF0155">
        <w:rPr>
          <w:rFonts w:asciiTheme="minorHAnsi" w:hAnsiTheme="minorHAnsi" w:cstheme="minorHAnsi"/>
          <w:color w:val="000000"/>
        </w:rPr>
        <w:t>.</w:t>
      </w:r>
      <w:r w:rsidR="002C6F4C" w:rsidRPr="00EF0155">
        <w:rPr>
          <w:rStyle w:val="FootnoteReference"/>
          <w:rFonts w:asciiTheme="minorHAnsi" w:hAnsiTheme="minorHAnsi" w:cstheme="minorHAnsi"/>
          <w:color w:val="000000"/>
        </w:rPr>
        <w:footnoteReference w:id="124"/>
      </w:r>
      <w:r w:rsidR="0058355C" w:rsidRPr="00EF0155">
        <w:rPr>
          <w:rFonts w:asciiTheme="minorHAnsi" w:hAnsiTheme="minorHAnsi" w:cstheme="minorHAnsi"/>
          <w:color w:val="000000"/>
        </w:rPr>
        <w:t xml:space="preserve"> </w:t>
      </w:r>
      <w:r w:rsidR="00BB0651" w:rsidRPr="00EF0155">
        <w:rPr>
          <w:rFonts w:asciiTheme="minorHAnsi" w:hAnsiTheme="minorHAnsi" w:cstheme="minorHAnsi"/>
          <w:color w:val="000000"/>
        </w:rPr>
        <w:t xml:space="preserve">The American novelist and environmental activist </w:t>
      </w:r>
      <w:r w:rsidR="00CB00B6" w:rsidRPr="00EF0155">
        <w:rPr>
          <w:rFonts w:asciiTheme="minorHAnsi" w:hAnsiTheme="minorHAnsi" w:cstheme="minorHAnsi"/>
          <w:color w:val="000000"/>
        </w:rPr>
        <w:t xml:space="preserve">Wendell Berry </w:t>
      </w:r>
      <w:r w:rsidR="00C97069" w:rsidRPr="00EF0155">
        <w:rPr>
          <w:rFonts w:asciiTheme="minorHAnsi" w:hAnsiTheme="minorHAnsi" w:cstheme="minorHAnsi"/>
          <w:color w:val="000000"/>
        </w:rPr>
        <w:t>declares</w:t>
      </w:r>
      <w:r w:rsidR="00392D5E" w:rsidRPr="00EF0155">
        <w:rPr>
          <w:rFonts w:asciiTheme="minorHAnsi" w:hAnsiTheme="minorHAnsi" w:cstheme="minorHAnsi"/>
          <w:color w:val="000000"/>
        </w:rPr>
        <w:t xml:space="preserve"> that the </w:t>
      </w:r>
      <w:r w:rsidR="00DB0144" w:rsidRPr="00EF0155">
        <w:rPr>
          <w:rFonts w:asciiTheme="minorHAnsi" w:hAnsiTheme="minorHAnsi" w:cstheme="minorHAnsi"/>
          <w:color w:val="000000"/>
        </w:rPr>
        <w:t xml:space="preserve">Earth is what </w:t>
      </w:r>
      <w:r w:rsidR="00E31E57" w:rsidRPr="00EF0155">
        <w:rPr>
          <w:rFonts w:asciiTheme="minorHAnsi" w:hAnsiTheme="minorHAnsi" w:cstheme="minorHAnsi"/>
          <w:color w:val="000000"/>
        </w:rPr>
        <w:t>each</w:t>
      </w:r>
      <w:r w:rsidR="00DB0144" w:rsidRPr="00EF0155">
        <w:rPr>
          <w:rFonts w:asciiTheme="minorHAnsi" w:hAnsiTheme="minorHAnsi" w:cstheme="minorHAnsi"/>
          <w:color w:val="000000"/>
        </w:rPr>
        <w:t xml:space="preserve"> have in common.</w:t>
      </w:r>
      <w:r w:rsidR="00133C30" w:rsidRPr="00EF0155">
        <w:rPr>
          <w:rStyle w:val="FootnoteReference"/>
          <w:rFonts w:asciiTheme="minorHAnsi" w:hAnsiTheme="minorHAnsi" w:cstheme="minorHAnsi"/>
          <w:color w:val="000000"/>
        </w:rPr>
        <w:footnoteReference w:id="125"/>
      </w:r>
      <w:r w:rsidR="00F3309D" w:rsidRPr="00EF0155">
        <w:rPr>
          <w:rFonts w:asciiTheme="minorHAnsi" w:hAnsiTheme="minorHAnsi" w:cstheme="minorHAnsi"/>
          <w:color w:val="000000"/>
        </w:rPr>
        <w:t xml:space="preserve"> </w:t>
      </w:r>
      <w:r w:rsidR="00C04704" w:rsidRPr="00EF0155">
        <w:rPr>
          <w:rFonts w:asciiTheme="minorHAnsi" w:hAnsiTheme="minorHAnsi" w:cstheme="minorHAnsi"/>
          <w:color w:val="000000"/>
        </w:rPr>
        <w:t xml:space="preserve">That it is something that unifies us. </w:t>
      </w:r>
      <w:r w:rsidR="007F6E6A" w:rsidRPr="00EF0155">
        <w:rPr>
          <w:rFonts w:asciiTheme="minorHAnsi" w:hAnsiTheme="minorHAnsi" w:cstheme="minorHAnsi"/>
          <w:color w:val="000000"/>
        </w:rPr>
        <w:t xml:space="preserve">The cultural historian Thomas Berry (unrelated) </w:t>
      </w:r>
      <w:r w:rsidR="00877B91" w:rsidRPr="00EF0155">
        <w:rPr>
          <w:rFonts w:asciiTheme="minorHAnsi" w:hAnsiTheme="minorHAnsi" w:cstheme="minorHAnsi"/>
          <w:color w:val="000000"/>
        </w:rPr>
        <w:t xml:space="preserve"> said that the </w:t>
      </w:r>
      <w:r w:rsidR="007F6E6A" w:rsidRPr="00EF0155">
        <w:rPr>
          <w:rFonts w:asciiTheme="minorHAnsi" w:hAnsiTheme="minorHAnsi" w:cstheme="minorHAnsi"/>
          <w:color w:val="000000"/>
        </w:rPr>
        <w:t xml:space="preserve">most important transition for us to make is from anthropocentric </w:t>
      </w:r>
      <w:r w:rsidR="007A2A69" w:rsidRPr="00EF0155">
        <w:rPr>
          <w:rFonts w:asciiTheme="minorHAnsi" w:hAnsiTheme="minorHAnsi" w:cstheme="minorHAnsi"/>
          <w:color w:val="000000"/>
        </w:rPr>
        <w:t xml:space="preserve">to biocentric progress. That </w:t>
      </w:r>
      <w:r w:rsidR="00175054" w:rsidRPr="00EF0155">
        <w:rPr>
          <w:rFonts w:asciiTheme="minorHAnsi" w:hAnsiTheme="minorHAnsi" w:cstheme="minorHAnsi"/>
          <w:color w:val="000000"/>
        </w:rPr>
        <w:t>advances</w:t>
      </w:r>
      <w:r w:rsidR="007A2A69" w:rsidRPr="00EF0155">
        <w:rPr>
          <w:rFonts w:asciiTheme="minorHAnsi" w:hAnsiTheme="minorHAnsi" w:cstheme="minorHAnsi"/>
          <w:color w:val="000000"/>
        </w:rPr>
        <w:t xml:space="preserve"> can no longer be made at the e</w:t>
      </w:r>
      <w:r w:rsidR="00107561" w:rsidRPr="00EF0155">
        <w:rPr>
          <w:rFonts w:asciiTheme="minorHAnsi" w:hAnsiTheme="minorHAnsi" w:cstheme="minorHAnsi"/>
          <w:color w:val="000000"/>
        </w:rPr>
        <w:t>xpense of the larger community of life</w:t>
      </w:r>
      <w:r w:rsidR="008A2338" w:rsidRPr="00EF0155">
        <w:rPr>
          <w:rFonts w:asciiTheme="minorHAnsi" w:hAnsiTheme="minorHAnsi" w:cstheme="minorHAnsi"/>
          <w:color w:val="000000"/>
        </w:rPr>
        <w:t>.</w:t>
      </w:r>
      <w:r w:rsidR="00101C6C" w:rsidRPr="00EF0155">
        <w:rPr>
          <w:rStyle w:val="FootnoteReference"/>
          <w:rFonts w:asciiTheme="minorHAnsi" w:hAnsiTheme="minorHAnsi" w:cstheme="minorHAnsi"/>
          <w:color w:val="000000"/>
        </w:rPr>
        <w:footnoteReference w:id="126"/>
      </w:r>
      <w:r w:rsidR="005F480D" w:rsidRPr="00EF0155">
        <w:rPr>
          <w:rFonts w:asciiTheme="minorHAnsi" w:hAnsiTheme="minorHAnsi" w:cstheme="minorHAnsi"/>
          <w:color w:val="000000"/>
        </w:rPr>
        <w:t xml:space="preserve"> </w:t>
      </w:r>
      <w:r w:rsidR="006444A3" w:rsidRPr="00EF0155">
        <w:rPr>
          <w:rFonts w:asciiTheme="minorHAnsi" w:hAnsiTheme="minorHAnsi" w:cstheme="minorHAnsi"/>
          <w:color w:val="000000"/>
        </w:rPr>
        <w:t xml:space="preserve">Each of these </w:t>
      </w:r>
      <w:r w:rsidR="00A34930" w:rsidRPr="00EF0155">
        <w:rPr>
          <w:rFonts w:asciiTheme="minorHAnsi" w:hAnsiTheme="minorHAnsi" w:cstheme="minorHAnsi"/>
          <w:color w:val="000000"/>
        </w:rPr>
        <w:t xml:space="preserve">eco </w:t>
      </w:r>
      <w:r w:rsidR="006444A3" w:rsidRPr="00EF0155">
        <w:rPr>
          <w:rFonts w:asciiTheme="minorHAnsi" w:hAnsiTheme="minorHAnsi" w:cstheme="minorHAnsi"/>
          <w:color w:val="000000"/>
        </w:rPr>
        <w:t xml:space="preserve">authors recognise our </w:t>
      </w:r>
      <w:r w:rsidR="006444A3" w:rsidRPr="00EF0155">
        <w:rPr>
          <w:rFonts w:asciiTheme="minorHAnsi" w:hAnsiTheme="minorHAnsi" w:cstheme="minorHAnsi"/>
          <w:color w:val="000000"/>
        </w:rPr>
        <w:lastRenderedPageBreak/>
        <w:t>inherent connection to the earth</w:t>
      </w:r>
      <w:r w:rsidR="0014465F" w:rsidRPr="00EF0155">
        <w:rPr>
          <w:rFonts w:asciiTheme="minorHAnsi" w:hAnsiTheme="minorHAnsi" w:cstheme="minorHAnsi"/>
          <w:color w:val="000000"/>
        </w:rPr>
        <w:t xml:space="preserve">. </w:t>
      </w:r>
      <w:r w:rsidR="00D65C26" w:rsidRPr="00EF0155">
        <w:rPr>
          <w:rFonts w:asciiTheme="minorHAnsi" w:hAnsiTheme="minorHAnsi" w:cstheme="minorHAnsi"/>
          <w:color w:val="000000"/>
        </w:rPr>
        <w:t>In all instances the</w:t>
      </w:r>
      <w:r w:rsidR="00AC4063" w:rsidRPr="00EF0155">
        <w:rPr>
          <w:rFonts w:asciiTheme="minorHAnsi" w:hAnsiTheme="minorHAnsi" w:cstheme="minorHAnsi"/>
          <w:color w:val="000000"/>
        </w:rPr>
        <w:t xml:space="preserve"> Ecospiritual </w:t>
      </w:r>
      <w:r w:rsidR="00D65C26" w:rsidRPr="00EF0155">
        <w:rPr>
          <w:rFonts w:asciiTheme="minorHAnsi" w:hAnsiTheme="minorHAnsi" w:cstheme="minorHAnsi"/>
          <w:color w:val="000000"/>
        </w:rPr>
        <w:t>advocat</w:t>
      </w:r>
      <w:r w:rsidR="00011EF1" w:rsidRPr="00EF0155">
        <w:rPr>
          <w:rFonts w:asciiTheme="minorHAnsi" w:hAnsiTheme="minorHAnsi" w:cstheme="minorHAnsi"/>
          <w:color w:val="000000"/>
        </w:rPr>
        <w:t>e</w:t>
      </w:r>
      <w:r w:rsidR="006A5D73" w:rsidRPr="00EF0155">
        <w:rPr>
          <w:rFonts w:asciiTheme="minorHAnsi" w:hAnsiTheme="minorHAnsi" w:cstheme="minorHAnsi"/>
          <w:color w:val="000000"/>
        </w:rPr>
        <w:t xml:space="preserve"> a move away </w:t>
      </w:r>
      <w:r w:rsidR="008F1551" w:rsidRPr="00EF0155">
        <w:rPr>
          <w:rFonts w:asciiTheme="minorHAnsi" w:hAnsiTheme="minorHAnsi" w:cstheme="minorHAnsi"/>
          <w:color w:val="000000"/>
        </w:rPr>
        <w:t xml:space="preserve">from viewing the </w:t>
      </w:r>
      <w:r w:rsidR="00011EF1" w:rsidRPr="00EF0155">
        <w:rPr>
          <w:rFonts w:asciiTheme="minorHAnsi" w:hAnsiTheme="minorHAnsi" w:cstheme="minorHAnsi"/>
          <w:color w:val="000000"/>
        </w:rPr>
        <w:t xml:space="preserve">Earth </w:t>
      </w:r>
      <w:r w:rsidR="00C37502" w:rsidRPr="00EF0155">
        <w:rPr>
          <w:rFonts w:asciiTheme="minorHAnsi" w:hAnsiTheme="minorHAnsi" w:cstheme="minorHAnsi"/>
          <w:color w:val="000000"/>
        </w:rPr>
        <w:t>in terms of its instrumental value</w:t>
      </w:r>
      <w:r w:rsidR="00B26C83" w:rsidRPr="00EF0155">
        <w:rPr>
          <w:rFonts w:asciiTheme="minorHAnsi" w:hAnsiTheme="minorHAnsi" w:cstheme="minorHAnsi"/>
          <w:color w:val="000000"/>
        </w:rPr>
        <w:t xml:space="preserve"> and instead </w:t>
      </w:r>
      <w:r w:rsidR="00734691" w:rsidRPr="00EF0155">
        <w:rPr>
          <w:rFonts w:asciiTheme="minorHAnsi" w:hAnsiTheme="minorHAnsi" w:cstheme="minorHAnsi"/>
          <w:color w:val="000000"/>
        </w:rPr>
        <w:t xml:space="preserve">to </w:t>
      </w:r>
      <w:r w:rsidR="00B26C83" w:rsidRPr="00EF0155">
        <w:rPr>
          <w:rFonts w:asciiTheme="minorHAnsi" w:hAnsiTheme="minorHAnsi" w:cstheme="minorHAnsi"/>
          <w:color w:val="000000"/>
        </w:rPr>
        <w:t>re</w:t>
      </w:r>
      <w:r w:rsidR="00690DA5" w:rsidRPr="00EF0155">
        <w:rPr>
          <w:rFonts w:asciiTheme="minorHAnsi" w:hAnsiTheme="minorHAnsi" w:cstheme="minorHAnsi"/>
          <w:color w:val="000000"/>
        </w:rPr>
        <w:t>cogni</w:t>
      </w:r>
      <w:r w:rsidR="0099113B" w:rsidRPr="00EF0155">
        <w:rPr>
          <w:rFonts w:asciiTheme="minorHAnsi" w:hAnsiTheme="minorHAnsi" w:cstheme="minorHAnsi"/>
          <w:color w:val="000000"/>
        </w:rPr>
        <w:t>se</w:t>
      </w:r>
      <w:r w:rsidR="00690DA5" w:rsidRPr="00EF0155">
        <w:rPr>
          <w:rFonts w:asciiTheme="minorHAnsi" w:hAnsiTheme="minorHAnsi" w:cstheme="minorHAnsi"/>
          <w:color w:val="000000"/>
        </w:rPr>
        <w:t xml:space="preserve"> </w:t>
      </w:r>
      <w:r w:rsidR="00B26C83" w:rsidRPr="00EF0155">
        <w:rPr>
          <w:rFonts w:asciiTheme="minorHAnsi" w:hAnsiTheme="minorHAnsi" w:cstheme="minorHAnsi"/>
          <w:color w:val="000000"/>
        </w:rPr>
        <w:t xml:space="preserve">it </w:t>
      </w:r>
      <w:r w:rsidR="00810C2B" w:rsidRPr="00EF0155">
        <w:rPr>
          <w:rFonts w:asciiTheme="minorHAnsi" w:hAnsiTheme="minorHAnsi" w:cstheme="minorHAnsi"/>
          <w:color w:val="000000"/>
        </w:rPr>
        <w:t xml:space="preserve">for its inherent </w:t>
      </w:r>
      <w:r w:rsidR="009B1779">
        <w:rPr>
          <w:rFonts w:asciiTheme="minorHAnsi" w:hAnsiTheme="minorHAnsi" w:cstheme="minorHAnsi"/>
          <w:color w:val="000000"/>
        </w:rPr>
        <w:t>value</w:t>
      </w:r>
      <w:r w:rsidR="00B26C83" w:rsidRPr="00EF0155">
        <w:rPr>
          <w:rFonts w:asciiTheme="minorHAnsi" w:hAnsiTheme="minorHAnsi" w:cstheme="minorHAnsi"/>
          <w:color w:val="000000"/>
        </w:rPr>
        <w:t>.</w:t>
      </w:r>
      <w:r w:rsidR="00C8154F" w:rsidRPr="00EF0155">
        <w:rPr>
          <w:rFonts w:asciiTheme="minorHAnsi" w:hAnsiTheme="minorHAnsi" w:cstheme="minorHAnsi"/>
          <w:color w:val="000000"/>
        </w:rPr>
        <w:t xml:space="preserve"> </w:t>
      </w:r>
    </w:p>
    <w:p w14:paraId="4B5DD306" w14:textId="77777777" w:rsidR="00861C84" w:rsidRPr="00EF0155" w:rsidRDefault="00861C84" w:rsidP="00E8149B">
      <w:pPr>
        <w:spacing w:line="360" w:lineRule="auto"/>
        <w:rPr>
          <w:rFonts w:asciiTheme="minorHAnsi" w:hAnsiTheme="minorHAnsi" w:cstheme="minorHAnsi"/>
          <w:color w:val="000000"/>
        </w:rPr>
      </w:pPr>
    </w:p>
    <w:p w14:paraId="5A2E8345" w14:textId="68D294D3" w:rsidR="00861C84" w:rsidRPr="00EF0155" w:rsidRDefault="00F8034A" w:rsidP="00E8149B">
      <w:pPr>
        <w:spacing w:line="360" w:lineRule="auto"/>
        <w:rPr>
          <w:rFonts w:asciiTheme="minorHAnsi" w:hAnsiTheme="minorHAnsi" w:cstheme="minorHAnsi"/>
          <w:color w:val="000000"/>
        </w:rPr>
      </w:pPr>
      <w:r w:rsidRPr="00EF0155">
        <w:rPr>
          <w:rFonts w:asciiTheme="minorHAnsi" w:hAnsiTheme="minorHAnsi" w:cstheme="minorHAnsi"/>
          <w:color w:val="000000"/>
        </w:rPr>
        <w:t xml:space="preserve">Rachel Wheeler makes one particular distinction between the spiritual and Ecospiritual that is worthy of note. </w:t>
      </w:r>
      <w:r w:rsidR="00770654" w:rsidRPr="00EF0155">
        <w:rPr>
          <w:rFonts w:asciiTheme="minorHAnsi" w:hAnsiTheme="minorHAnsi" w:cstheme="minorHAnsi"/>
          <w:color w:val="000000"/>
        </w:rPr>
        <w:t xml:space="preserve">As most definitions of spirituality emphasise </w:t>
      </w:r>
      <w:r w:rsidR="00A97C09" w:rsidRPr="00EF0155">
        <w:rPr>
          <w:rFonts w:asciiTheme="minorHAnsi" w:hAnsiTheme="minorHAnsi" w:cstheme="minorHAnsi"/>
          <w:color w:val="000000"/>
        </w:rPr>
        <w:t xml:space="preserve">quest language and </w:t>
      </w:r>
      <w:r w:rsidR="005B778F">
        <w:rPr>
          <w:rFonts w:asciiTheme="minorHAnsi" w:hAnsiTheme="minorHAnsi" w:cstheme="minorHAnsi"/>
          <w:color w:val="000000"/>
        </w:rPr>
        <w:t xml:space="preserve">actively </w:t>
      </w:r>
      <w:r w:rsidR="00770654" w:rsidRPr="00EF0155">
        <w:rPr>
          <w:rFonts w:asciiTheme="minorHAnsi" w:hAnsiTheme="minorHAnsi" w:cstheme="minorHAnsi"/>
          <w:color w:val="000000"/>
        </w:rPr>
        <w:t>seeking the sacred</w:t>
      </w:r>
      <w:r w:rsidR="001B27ED" w:rsidRPr="00EF0155">
        <w:rPr>
          <w:rFonts w:asciiTheme="minorHAnsi" w:hAnsiTheme="minorHAnsi" w:cstheme="minorHAnsi"/>
          <w:color w:val="000000"/>
        </w:rPr>
        <w:t xml:space="preserve">, </w:t>
      </w:r>
      <w:r w:rsidR="00A97C09" w:rsidRPr="00EF0155">
        <w:rPr>
          <w:rFonts w:asciiTheme="minorHAnsi" w:hAnsiTheme="minorHAnsi" w:cstheme="minorHAnsi"/>
          <w:color w:val="000000"/>
        </w:rPr>
        <w:t xml:space="preserve">Ecospirituality </w:t>
      </w:r>
      <w:r w:rsidR="004353AE" w:rsidRPr="00EF0155">
        <w:rPr>
          <w:rFonts w:asciiTheme="minorHAnsi" w:hAnsiTheme="minorHAnsi" w:cstheme="minorHAnsi"/>
          <w:color w:val="000000"/>
        </w:rPr>
        <w:t>suggests</w:t>
      </w:r>
      <w:r w:rsidR="00745764" w:rsidRPr="00EF0155">
        <w:rPr>
          <w:rFonts w:asciiTheme="minorHAnsi" w:hAnsiTheme="minorHAnsi" w:cstheme="minorHAnsi"/>
          <w:color w:val="000000"/>
        </w:rPr>
        <w:t xml:space="preserve"> that the sacred is </w:t>
      </w:r>
      <w:r w:rsidR="007A57C2">
        <w:rPr>
          <w:rFonts w:asciiTheme="minorHAnsi" w:hAnsiTheme="minorHAnsi" w:cstheme="minorHAnsi"/>
          <w:color w:val="000000"/>
        </w:rPr>
        <w:t>already found</w:t>
      </w:r>
      <w:r w:rsidR="005B778F">
        <w:rPr>
          <w:rFonts w:asciiTheme="minorHAnsi" w:hAnsiTheme="minorHAnsi" w:cstheme="minorHAnsi"/>
          <w:color w:val="000000"/>
        </w:rPr>
        <w:t xml:space="preserve"> in our experience of the earth</w:t>
      </w:r>
      <w:r w:rsidR="00662C4C" w:rsidRPr="00EF0155">
        <w:rPr>
          <w:rFonts w:asciiTheme="minorHAnsi" w:hAnsiTheme="minorHAnsi" w:cstheme="minorHAnsi"/>
          <w:color w:val="000000"/>
        </w:rPr>
        <w:t xml:space="preserve">. </w:t>
      </w:r>
      <w:r w:rsidR="007A57C2">
        <w:rPr>
          <w:rFonts w:asciiTheme="minorHAnsi" w:hAnsiTheme="minorHAnsi" w:cstheme="minorHAnsi"/>
          <w:color w:val="000000"/>
        </w:rPr>
        <w:t xml:space="preserve">It </w:t>
      </w:r>
      <w:r w:rsidR="00CE014A">
        <w:rPr>
          <w:rFonts w:asciiTheme="minorHAnsi" w:hAnsiTheme="minorHAnsi" w:cstheme="minorHAnsi"/>
          <w:color w:val="000000"/>
        </w:rPr>
        <w:t xml:space="preserve">is </w:t>
      </w:r>
      <w:r w:rsidR="00B820EE">
        <w:rPr>
          <w:rFonts w:asciiTheme="minorHAnsi" w:hAnsiTheme="minorHAnsi" w:cstheme="minorHAnsi"/>
          <w:color w:val="000000"/>
        </w:rPr>
        <w:t xml:space="preserve">something that is </w:t>
      </w:r>
      <w:r w:rsidR="00CE014A">
        <w:rPr>
          <w:rFonts w:asciiTheme="minorHAnsi" w:hAnsiTheme="minorHAnsi" w:cstheme="minorHAnsi"/>
          <w:color w:val="000000"/>
        </w:rPr>
        <w:t>never not available</w:t>
      </w:r>
      <w:r w:rsidR="009F7753">
        <w:rPr>
          <w:rFonts w:asciiTheme="minorHAnsi" w:hAnsiTheme="minorHAnsi" w:cstheme="minorHAnsi"/>
          <w:color w:val="000000"/>
        </w:rPr>
        <w:t>.</w:t>
      </w:r>
      <w:r w:rsidR="00351BEB" w:rsidRPr="00EF0155">
        <w:rPr>
          <w:rStyle w:val="FootnoteReference"/>
          <w:rFonts w:asciiTheme="minorHAnsi" w:hAnsiTheme="minorHAnsi" w:cstheme="minorHAnsi"/>
          <w:color w:val="000000"/>
        </w:rPr>
        <w:footnoteReference w:id="127"/>
      </w:r>
    </w:p>
    <w:p w14:paraId="640FCFB2" w14:textId="77777777" w:rsidR="00537F52" w:rsidRPr="00EF0155" w:rsidRDefault="00537F52" w:rsidP="00E8149B">
      <w:pPr>
        <w:spacing w:line="360" w:lineRule="auto"/>
        <w:rPr>
          <w:rFonts w:asciiTheme="minorHAnsi" w:hAnsiTheme="minorHAnsi" w:cstheme="minorHAnsi"/>
          <w:color w:val="000000"/>
        </w:rPr>
      </w:pPr>
    </w:p>
    <w:p w14:paraId="54DBC40F" w14:textId="74EAF458" w:rsidR="00A42DE0" w:rsidRPr="00EF0155" w:rsidRDefault="00910923" w:rsidP="00E8149B">
      <w:pPr>
        <w:spacing w:line="360" w:lineRule="auto"/>
        <w:rPr>
          <w:rFonts w:asciiTheme="minorHAnsi" w:hAnsiTheme="minorHAnsi" w:cstheme="minorHAnsi"/>
          <w:color w:val="000000"/>
          <w:u w:val="single"/>
        </w:rPr>
      </w:pPr>
      <w:r w:rsidRPr="00EF0155">
        <w:rPr>
          <w:rFonts w:asciiTheme="minorHAnsi" w:hAnsiTheme="minorHAnsi" w:cstheme="minorHAnsi"/>
          <w:color w:val="000000"/>
          <w:u w:val="single"/>
        </w:rPr>
        <w:t>6</w:t>
      </w:r>
      <w:r w:rsidR="00A42DE0" w:rsidRPr="00EF0155">
        <w:rPr>
          <w:rFonts w:asciiTheme="minorHAnsi" w:hAnsiTheme="minorHAnsi" w:cstheme="minorHAnsi"/>
          <w:color w:val="000000"/>
          <w:u w:val="single"/>
        </w:rPr>
        <w:t>.</w:t>
      </w:r>
      <w:r w:rsidR="004116C5">
        <w:rPr>
          <w:rFonts w:asciiTheme="minorHAnsi" w:hAnsiTheme="minorHAnsi" w:cstheme="minorHAnsi"/>
          <w:color w:val="000000"/>
          <w:u w:val="single"/>
        </w:rPr>
        <w:t>3</w:t>
      </w:r>
      <w:r w:rsidR="0048242F" w:rsidRPr="00EF0155">
        <w:rPr>
          <w:rFonts w:asciiTheme="minorHAnsi" w:hAnsiTheme="minorHAnsi" w:cstheme="minorHAnsi"/>
          <w:color w:val="000000"/>
          <w:u w:val="single"/>
        </w:rPr>
        <w:t xml:space="preserve"> </w:t>
      </w:r>
      <w:r w:rsidR="00A42DE0" w:rsidRPr="00EF0155">
        <w:rPr>
          <w:rFonts w:asciiTheme="minorHAnsi" w:hAnsiTheme="minorHAnsi" w:cstheme="minorHAnsi"/>
          <w:color w:val="000000"/>
          <w:u w:val="single"/>
        </w:rPr>
        <w:t>Ecomysticism</w:t>
      </w:r>
    </w:p>
    <w:p w14:paraId="0DFD656B" w14:textId="77777777" w:rsidR="00A42DE0" w:rsidRPr="00EF0155" w:rsidRDefault="00A42DE0" w:rsidP="00E8149B">
      <w:pPr>
        <w:spacing w:line="360" w:lineRule="auto"/>
        <w:rPr>
          <w:rFonts w:asciiTheme="minorHAnsi" w:hAnsiTheme="minorHAnsi" w:cstheme="minorHAnsi"/>
          <w:color w:val="000000"/>
        </w:rPr>
      </w:pPr>
    </w:p>
    <w:p w14:paraId="1C6175DE" w14:textId="176B9F99" w:rsidR="00360C7B" w:rsidRPr="00EF0155" w:rsidRDefault="007C3BA5" w:rsidP="00E8149B">
      <w:pPr>
        <w:autoSpaceDE w:val="0"/>
        <w:autoSpaceDN w:val="0"/>
        <w:adjustRightInd w:val="0"/>
        <w:spacing w:line="360" w:lineRule="auto"/>
        <w:rPr>
          <w:rFonts w:asciiTheme="minorHAnsi" w:hAnsiTheme="minorHAnsi" w:cstheme="minorHAnsi"/>
        </w:rPr>
      </w:pPr>
      <w:r w:rsidRPr="00EF0155">
        <w:rPr>
          <w:rFonts w:asciiTheme="minorHAnsi" w:hAnsiTheme="minorHAnsi" w:cstheme="minorHAnsi"/>
          <w:color w:val="000000"/>
        </w:rPr>
        <w:t>Like spirituality mysticism is experiential</w:t>
      </w:r>
      <w:r w:rsidR="000359D8" w:rsidRPr="00EF0155">
        <w:rPr>
          <w:rFonts w:asciiTheme="minorHAnsi" w:hAnsiTheme="minorHAnsi" w:cstheme="minorHAnsi"/>
          <w:color w:val="000000"/>
        </w:rPr>
        <w:t xml:space="preserve">. </w:t>
      </w:r>
      <w:r w:rsidR="005C5144" w:rsidRPr="00EF0155">
        <w:rPr>
          <w:rFonts w:asciiTheme="minorHAnsi" w:hAnsiTheme="minorHAnsi" w:cstheme="minorHAnsi"/>
          <w:color w:val="000000"/>
        </w:rPr>
        <w:t>The mystic</w:t>
      </w:r>
      <w:r w:rsidR="00D871F0" w:rsidRPr="00EF0155">
        <w:rPr>
          <w:rFonts w:asciiTheme="minorHAnsi" w:hAnsiTheme="minorHAnsi" w:cstheme="minorHAnsi"/>
          <w:color w:val="000000"/>
        </w:rPr>
        <w:t>al consciousness is the apprehension of a</w:t>
      </w:r>
      <w:r w:rsidR="007E4464" w:rsidRPr="00EF0155">
        <w:rPr>
          <w:rFonts w:asciiTheme="minorHAnsi" w:hAnsiTheme="minorHAnsi" w:cstheme="minorHAnsi"/>
          <w:color w:val="000000"/>
        </w:rPr>
        <w:t>n ultimate unity in all things.</w:t>
      </w:r>
      <w:r w:rsidR="00F61040" w:rsidRPr="00EF0155">
        <w:rPr>
          <w:rStyle w:val="FootnoteReference"/>
          <w:rFonts w:asciiTheme="minorHAnsi" w:hAnsiTheme="minorHAnsi" w:cstheme="minorHAnsi"/>
          <w:color w:val="000000"/>
        </w:rPr>
        <w:footnoteReference w:id="128"/>
      </w:r>
      <w:r w:rsidR="002422CF" w:rsidRPr="00EF0155">
        <w:rPr>
          <w:rFonts w:asciiTheme="minorHAnsi" w:hAnsiTheme="minorHAnsi" w:cstheme="minorHAnsi"/>
          <w:color w:val="000000"/>
        </w:rPr>
        <w:t xml:space="preserve"> </w:t>
      </w:r>
      <w:r w:rsidR="00B45B21" w:rsidRPr="00EF0155">
        <w:rPr>
          <w:rFonts w:asciiTheme="minorHAnsi" w:hAnsiTheme="minorHAnsi" w:cstheme="minorHAnsi"/>
          <w:color w:val="000000"/>
        </w:rPr>
        <w:t xml:space="preserve">What I term the Unitive Experience (UE) is a transformed perspective </w:t>
      </w:r>
      <w:r w:rsidR="009305FD" w:rsidRPr="00EF0155">
        <w:rPr>
          <w:rFonts w:asciiTheme="minorHAnsi" w:hAnsiTheme="minorHAnsi" w:cstheme="minorHAnsi"/>
          <w:color w:val="000000"/>
        </w:rPr>
        <w:t xml:space="preserve">that </w:t>
      </w:r>
      <w:r w:rsidR="000816D1" w:rsidRPr="00EF0155">
        <w:rPr>
          <w:rFonts w:asciiTheme="minorHAnsi" w:hAnsiTheme="minorHAnsi" w:cstheme="minorHAnsi"/>
          <w:color w:val="000000"/>
        </w:rPr>
        <w:t>sees the wholeness and unity of all creation.</w:t>
      </w:r>
      <w:r w:rsidR="001140DA" w:rsidRPr="00EF0155">
        <w:rPr>
          <w:rFonts w:asciiTheme="minorHAnsi" w:hAnsiTheme="minorHAnsi" w:cstheme="minorHAnsi"/>
          <w:color w:val="000000"/>
        </w:rPr>
        <w:t xml:space="preserve"> </w:t>
      </w:r>
      <w:r w:rsidR="00994DB0" w:rsidRPr="00EF0155">
        <w:rPr>
          <w:rFonts w:asciiTheme="minorHAnsi" w:hAnsiTheme="minorHAnsi" w:cstheme="minorHAnsi"/>
          <w:color w:val="000000"/>
        </w:rPr>
        <w:t>Many societies and cultures have evidenced this idea of Oneness. The authors of the Upanishads were likely forest seers who wrote sometime between 1000BC and 400BC. They frequently reference that the self and the divine are one and the same thing.</w:t>
      </w:r>
      <w:r w:rsidR="00994DB0" w:rsidRPr="00EF0155">
        <w:rPr>
          <w:rStyle w:val="FootnoteReference"/>
          <w:rFonts w:asciiTheme="minorHAnsi" w:hAnsiTheme="minorHAnsi" w:cstheme="minorHAnsi"/>
          <w:color w:val="000000"/>
        </w:rPr>
        <w:footnoteReference w:id="129"/>
      </w:r>
      <w:r w:rsidR="00994DB0" w:rsidRPr="00EF0155">
        <w:rPr>
          <w:rFonts w:asciiTheme="minorHAnsi" w:hAnsiTheme="minorHAnsi" w:cstheme="minorHAnsi"/>
          <w:color w:val="000000"/>
        </w:rPr>
        <w:t xml:space="preserve"> </w:t>
      </w:r>
      <w:r w:rsidR="00B13151" w:rsidRPr="00EF0155">
        <w:rPr>
          <w:rFonts w:asciiTheme="minorHAnsi" w:hAnsiTheme="minorHAnsi" w:cstheme="minorHAnsi"/>
          <w:color w:val="000000"/>
        </w:rPr>
        <w:t>They suggest that i</w:t>
      </w:r>
      <w:r w:rsidR="00752CD5" w:rsidRPr="00EF0155">
        <w:rPr>
          <w:rFonts w:asciiTheme="minorHAnsi" w:hAnsiTheme="minorHAnsi" w:cstheme="minorHAnsi"/>
          <w:color w:val="000000"/>
        </w:rPr>
        <w:t>n th</w:t>
      </w:r>
      <w:r w:rsidR="00ED001A" w:rsidRPr="00EF0155">
        <w:rPr>
          <w:rFonts w:asciiTheme="minorHAnsi" w:hAnsiTheme="minorHAnsi" w:cstheme="minorHAnsi"/>
          <w:color w:val="000000"/>
        </w:rPr>
        <w:t>e</w:t>
      </w:r>
      <w:r w:rsidR="00752CD5" w:rsidRPr="00EF0155">
        <w:rPr>
          <w:rFonts w:asciiTheme="minorHAnsi" w:hAnsiTheme="minorHAnsi" w:cstheme="minorHAnsi"/>
          <w:color w:val="000000"/>
        </w:rPr>
        <w:t xml:space="preserve"> experience of Oneness </w:t>
      </w:r>
      <w:r w:rsidR="00463FC2" w:rsidRPr="00EF0155">
        <w:rPr>
          <w:rFonts w:asciiTheme="minorHAnsi" w:hAnsiTheme="minorHAnsi" w:cstheme="minorHAnsi"/>
          <w:color w:val="000000"/>
        </w:rPr>
        <w:t>all multiplicities dissolve away</w:t>
      </w:r>
      <w:r w:rsidR="00B674CB" w:rsidRPr="00EF0155">
        <w:rPr>
          <w:rFonts w:asciiTheme="minorHAnsi" w:hAnsiTheme="minorHAnsi" w:cstheme="minorHAnsi"/>
          <w:color w:val="000000"/>
        </w:rPr>
        <w:t xml:space="preserve"> including the notion of a separate self</w:t>
      </w:r>
      <w:r w:rsidR="00463FC2" w:rsidRPr="00EF0155">
        <w:rPr>
          <w:rFonts w:asciiTheme="minorHAnsi" w:hAnsiTheme="minorHAnsi" w:cstheme="minorHAnsi"/>
          <w:color w:val="000000"/>
        </w:rPr>
        <w:t xml:space="preserve">. </w:t>
      </w:r>
      <w:r w:rsidR="008B575B" w:rsidRPr="00EF0155">
        <w:rPr>
          <w:rFonts w:asciiTheme="minorHAnsi" w:hAnsiTheme="minorHAnsi" w:cstheme="minorHAnsi"/>
        </w:rPr>
        <w:t xml:space="preserve">The </w:t>
      </w:r>
      <w:r w:rsidR="009F1767" w:rsidRPr="00EF0155">
        <w:rPr>
          <w:rFonts w:asciiTheme="minorHAnsi" w:hAnsiTheme="minorHAnsi" w:cstheme="minorHAnsi"/>
        </w:rPr>
        <w:t>‘</w:t>
      </w:r>
      <w:r w:rsidR="00577985" w:rsidRPr="00EF0155">
        <w:rPr>
          <w:rFonts w:asciiTheme="minorHAnsi" w:hAnsiTheme="minorHAnsi" w:cstheme="minorHAnsi"/>
          <w:i/>
          <w:iCs/>
        </w:rPr>
        <w:t>Brihadaranyaka</w:t>
      </w:r>
      <w:r w:rsidR="00577985" w:rsidRPr="00EF0155">
        <w:rPr>
          <w:rFonts w:asciiTheme="minorHAnsi" w:hAnsiTheme="minorHAnsi" w:cstheme="minorHAnsi"/>
        </w:rPr>
        <w:t xml:space="preserve"> </w:t>
      </w:r>
      <w:r w:rsidR="008B575B" w:rsidRPr="00EF0155">
        <w:rPr>
          <w:rFonts w:asciiTheme="minorHAnsi" w:hAnsiTheme="minorHAnsi" w:cstheme="minorHAnsi"/>
          <w:i/>
          <w:iCs/>
        </w:rPr>
        <w:t>Upanishad</w:t>
      </w:r>
      <w:r w:rsidR="009F1767" w:rsidRPr="00EF0155">
        <w:rPr>
          <w:rFonts w:asciiTheme="minorHAnsi" w:hAnsiTheme="minorHAnsi" w:cstheme="minorHAnsi"/>
          <w:i/>
          <w:iCs/>
        </w:rPr>
        <w:t>’</w:t>
      </w:r>
      <w:r w:rsidR="008B575B" w:rsidRPr="00EF0155">
        <w:rPr>
          <w:rFonts w:asciiTheme="minorHAnsi" w:hAnsiTheme="minorHAnsi" w:cstheme="minorHAnsi"/>
        </w:rPr>
        <w:t xml:space="preserve"> uses the idea of dropping salt into water as a way of conveying how this might feel.</w:t>
      </w:r>
      <w:r w:rsidR="008B575B" w:rsidRPr="00EF0155">
        <w:rPr>
          <w:rStyle w:val="FootnoteReference"/>
          <w:rFonts w:asciiTheme="minorHAnsi" w:hAnsiTheme="minorHAnsi" w:cstheme="minorHAnsi"/>
        </w:rPr>
        <w:footnoteReference w:id="130"/>
      </w:r>
      <w:r w:rsidR="00864D93" w:rsidRPr="00EF0155">
        <w:rPr>
          <w:rFonts w:asciiTheme="minorHAnsi" w:hAnsiTheme="minorHAnsi" w:cstheme="minorHAnsi"/>
        </w:rPr>
        <w:t xml:space="preserve"> </w:t>
      </w:r>
      <w:r w:rsidR="00A243F5" w:rsidRPr="00EF0155">
        <w:rPr>
          <w:rFonts w:asciiTheme="minorHAnsi" w:hAnsiTheme="minorHAnsi" w:cstheme="minorHAnsi"/>
        </w:rPr>
        <w:t xml:space="preserve">Albert </w:t>
      </w:r>
      <w:r w:rsidR="0096708A" w:rsidRPr="00EF0155">
        <w:rPr>
          <w:rFonts w:asciiTheme="minorHAnsi" w:hAnsiTheme="minorHAnsi" w:cstheme="minorHAnsi"/>
        </w:rPr>
        <w:t xml:space="preserve">Einstein </w:t>
      </w:r>
      <w:r w:rsidR="00A243F5" w:rsidRPr="00EF0155">
        <w:rPr>
          <w:rFonts w:asciiTheme="minorHAnsi" w:hAnsiTheme="minorHAnsi" w:cstheme="minorHAnsi"/>
        </w:rPr>
        <w:t xml:space="preserve">expressed </w:t>
      </w:r>
      <w:r w:rsidR="00A243F5" w:rsidRPr="00EF0155">
        <w:rPr>
          <w:rFonts w:asciiTheme="minorHAnsi" w:hAnsiTheme="minorHAnsi" w:cstheme="minorHAnsi"/>
        </w:rPr>
        <w:lastRenderedPageBreak/>
        <w:t>the same sent</w:t>
      </w:r>
      <w:r w:rsidR="005D241D" w:rsidRPr="00EF0155">
        <w:rPr>
          <w:rFonts w:asciiTheme="minorHAnsi" w:hAnsiTheme="minorHAnsi" w:cstheme="minorHAnsi"/>
        </w:rPr>
        <w:t xml:space="preserve">iment when he </w:t>
      </w:r>
      <w:r w:rsidR="0096708A" w:rsidRPr="00EF0155">
        <w:rPr>
          <w:rFonts w:asciiTheme="minorHAnsi" w:hAnsiTheme="minorHAnsi" w:cstheme="minorHAnsi"/>
        </w:rPr>
        <w:t xml:space="preserve">suggested that </w:t>
      </w:r>
      <w:r w:rsidR="004F15E5" w:rsidRPr="00EF0155">
        <w:rPr>
          <w:rFonts w:asciiTheme="minorHAnsi" w:hAnsiTheme="minorHAnsi" w:cstheme="minorHAnsi"/>
        </w:rPr>
        <w:t>every</w:t>
      </w:r>
      <w:r w:rsidR="0096708A" w:rsidRPr="00EF0155">
        <w:rPr>
          <w:rFonts w:asciiTheme="minorHAnsi" w:hAnsiTheme="minorHAnsi" w:cstheme="minorHAnsi"/>
        </w:rPr>
        <w:t xml:space="preserve"> experience of separation was </w:t>
      </w:r>
      <w:r w:rsidR="00015725" w:rsidRPr="00EF0155">
        <w:rPr>
          <w:rFonts w:asciiTheme="minorHAnsi" w:hAnsiTheme="minorHAnsi" w:cstheme="minorHAnsi"/>
        </w:rPr>
        <w:t xml:space="preserve">actually </w:t>
      </w:r>
      <w:r w:rsidR="0096708A" w:rsidRPr="00EF0155">
        <w:rPr>
          <w:rFonts w:asciiTheme="minorHAnsi" w:hAnsiTheme="minorHAnsi" w:cstheme="minorHAnsi"/>
        </w:rPr>
        <w:t>an optical delusion of consciousness</w:t>
      </w:r>
      <w:r w:rsidR="004F15E5" w:rsidRPr="00EF0155">
        <w:rPr>
          <w:rFonts w:asciiTheme="minorHAnsi" w:hAnsiTheme="minorHAnsi" w:cstheme="minorHAnsi"/>
        </w:rPr>
        <w:t xml:space="preserve"> and that the fundamental nature of everything was wholeness. </w:t>
      </w:r>
      <w:r w:rsidR="0096708A" w:rsidRPr="00EF0155">
        <w:rPr>
          <w:rStyle w:val="FootnoteReference"/>
          <w:rFonts w:asciiTheme="minorHAnsi" w:hAnsiTheme="minorHAnsi" w:cstheme="minorHAnsi"/>
        </w:rPr>
        <w:footnoteReference w:id="131"/>
      </w:r>
      <w:r w:rsidR="0096708A" w:rsidRPr="00EF0155">
        <w:rPr>
          <w:rFonts w:asciiTheme="minorHAnsi" w:hAnsiTheme="minorHAnsi" w:cstheme="minorHAnsi"/>
        </w:rPr>
        <w:t xml:space="preserve"> </w:t>
      </w:r>
    </w:p>
    <w:p w14:paraId="57745006" w14:textId="77777777" w:rsidR="00360C7B" w:rsidRPr="00EF0155" w:rsidRDefault="00360C7B" w:rsidP="00E8149B">
      <w:pPr>
        <w:autoSpaceDE w:val="0"/>
        <w:autoSpaceDN w:val="0"/>
        <w:adjustRightInd w:val="0"/>
        <w:spacing w:line="360" w:lineRule="auto"/>
        <w:rPr>
          <w:rFonts w:asciiTheme="minorHAnsi" w:hAnsiTheme="minorHAnsi" w:cstheme="minorHAnsi"/>
        </w:rPr>
      </w:pPr>
    </w:p>
    <w:p w14:paraId="2C1D14C7" w14:textId="77777777" w:rsidR="000D1BCF" w:rsidRDefault="00505AFB" w:rsidP="000D1BCF">
      <w:pPr>
        <w:spacing w:line="360" w:lineRule="auto"/>
        <w:rPr>
          <w:rFonts w:asciiTheme="minorHAnsi" w:hAnsiTheme="minorHAnsi" w:cstheme="minorHAnsi"/>
          <w:color w:val="000000"/>
        </w:rPr>
      </w:pPr>
      <w:r w:rsidRPr="00EF0155">
        <w:rPr>
          <w:rFonts w:asciiTheme="minorHAnsi" w:hAnsiTheme="minorHAnsi" w:cstheme="minorHAnsi"/>
          <w:color w:val="000000"/>
        </w:rPr>
        <w:t xml:space="preserve">The Princeton academic </w:t>
      </w:r>
      <w:r w:rsidR="00AC519C" w:rsidRPr="00EF0155">
        <w:rPr>
          <w:rFonts w:asciiTheme="minorHAnsi" w:hAnsiTheme="minorHAnsi" w:cstheme="minorHAnsi"/>
          <w:color w:val="000000"/>
        </w:rPr>
        <w:t xml:space="preserve">Walter Stace </w:t>
      </w:r>
      <w:r w:rsidR="009F1767" w:rsidRPr="00EF0155">
        <w:rPr>
          <w:rFonts w:asciiTheme="minorHAnsi" w:hAnsiTheme="minorHAnsi" w:cstheme="minorHAnsi"/>
          <w:color w:val="000000"/>
        </w:rPr>
        <w:t>explains</w:t>
      </w:r>
      <w:r w:rsidR="00AC519C" w:rsidRPr="00EF0155">
        <w:rPr>
          <w:rFonts w:asciiTheme="minorHAnsi" w:hAnsiTheme="minorHAnsi" w:cstheme="minorHAnsi"/>
          <w:color w:val="000000"/>
        </w:rPr>
        <w:t xml:space="preserve"> that </w:t>
      </w:r>
      <w:r w:rsidR="009F1767" w:rsidRPr="00EF0155">
        <w:rPr>
          <w:rFonts w:asciiTheme="minorHAnsi" w:hAnsiTheme="minorHAnsi" w:cstheme="minorHAnsi"/>
          <w:color w:val="000000"/>
        </w:rPr>
        <w:t xml:space="preserve">the </w:t>
      </w:r>
      <w:r w:rsidR="00AC519C" w:rsidRPr="00EF0155">
        <w:rPr>
          <w:rFonts w:asciiTheme="minorHAnsi" w:hAnsiTheme="minorHAnsi" w:cstheme="minorHAnsi"/>
          <w:color w:val="000000"/>
        </w:rPr>
        <w:t xml:space="preserve">Mystic </w:t>
      </w:r>
      <w:r w:rsidR="009F1767" w:rsidRPr="00EF0155">
        <w:rPr>
          <w:rFonts w:asciiTheme="minorHAnsi" w:hAnsiTheme="minorHAnsi" w:cstheme="minorHAnsi"/>
          <w:color w:val="000000"/>
        </w:rPr>
        <w:t>E</w:t>
      </w:r>
      <w:r w:rsidR="00AC519C" w:rsidRPr="00EF0155">
        <w:rPr>
          <w:rFonts w:asciiTheme="minorHAnsi" w:hAnsiTheme="minorHAnsi" w:cstheme="minorHAnsi"/>
          <w:color w:val="000000"/>
        </w:rPr>
        <w:t>xperience</w:t>
      </w:r>
      <w:r w:rsidR="009F1767" w:rsidRPr="00EF0155">
        <w:rPr>
          <w:rFonts w:asciiTheme="minorHAnsi" w:hAnsiTheme="minorHAnsi" w:cstheme="minorHAnsi"/>
          <w:color w:val="000000"/>
        </w:rPr>
        <w:t xml:space="preserve"> is</w:t>
      </w:r>
      <w:r w:rsidR="00AC519C" w:rsidRPr="00EF0155">
        <w:rPr>
          <w:rFonts w:asciiTheme="minorHAnsi" w:hAnsiTheme="minorHAnsi" w:cstheme="minorHAnsi"/>
          <w:color w:val="000000"/>
        </w:rPr>
        <w:t xml:space="preserve"> non-sensuous and non-intellectual. </w:t>
      </w:r>
      <w:r w:rsidR="00A67C28" w:rsidRPr="00EF0155">
        <w:rPr>
          <w:rFonts w:asciiTheme="minorHAnsi" w:hAnsiTheme="minorHAnsi" w:cstheme="minorHAnsi"/>
          <w:color w:val="000000"/>
        </w:rPr>
        <w:t>That it is not possible to categorise such experiences via any cultural or interpretative structure.</w:t>
      </w:r>
      <w:r w:rsidR="00A67C28" w:rsidRPr="00EF0155">
        <w:rPr>
          <w:rStyle w:val="FootnoteReference"/>
          <w:rFonts w:asciiTheme="minorHAnsi" w:hAnsiTheme="minorHAnsi" w:cstheme="minorHAnsi"/>
          <w:color w:val="000000"/>
        </w:rPr>
        <w:footnoteReference w:id="132"/>
      </w:r>
      <w:r w:rsidR="00A67C28" w:rsidRPr="00EF0155">
        <w:rPr>
          <w:rFonts w:asciiTheme="minorHAnsi" w:hAnsiTheme="minorHAnsi" w:cstheme="minorHAnsi"/>
          <w:color w:val="000000"/>
        </w:rPr>
        <w:t xml:space="preserve"> </w:t>
      </w:r>
      <w:r w:rsidR="00775822" w:rsidRPr="00EF0155">
        <w:rPr>
          <w:rFonts w:asciiTheme="minorHAnsi" w:hAnsiTheme="minorHAnsi" w:cstheme="minorHAnsi"/>
          <w:color w:val="000000"/>
        </w:rPr>
        <w:t>Steven Katz counters Stace’s view by suggesting that all mystical experiences are mediated and forged by the cultural norms in which they occur. Moreover that they always make themselves available in extremely complex epistemological ways.</w:t>
      </w:r>
      <w:r w:rsidR="00775822" w:rsidRPr="00EF0155">
        <w:rPr>
          <w:rStyle w:val="FootnoteReference"/>
          <w:rFonts w:asciiTheme="minorHAnsi" w:hAnsiTheme="minorHAnsi" w:cstheme="minorHAnsi"/>
          <w:color w:val="000000"/>
        </w:rPr>
        <w:footnoteReference w:id="133"/>
      </w:r>
    </w:p>
    <w:p w14:paraId="539C7214" w14:textId="77777777" w:rsidR="000D1BCF" w:rsidRDefault="000D1BCF" w:rsidP="000D1BCF">
      <w:pPr>
        <w:spacing w:line="360" w:lineRule="auto"/>
        <w:rPr>
          <w:rFonts w:asciiTheme="minorHAnsi" w:hAnsiTheme="minorHAnsi" w:cstheme="minorHAnsi"/>
          <w:color w:val="000000"/>
        </w:rPr>
      </w:pPr>
    </w:p>
    <w:p w14:paraId="5CD22348" w14:textId="2822BDBB" w:rsidR="00360C7B" w:rsidRPr="000D1BCF" w:rsidRDefault="00B207FA" w:rsidP="000D1BCF">
      <w:pPr>
        <w:spacing w:line="360" w:lineRule="auto"/>
        <w:rPr>
          <w:rFonts w:asciiTheme="minorHAnsi" w:hAnsiTheme="minorHAnsi" w:cstheme="minorHAnsi"/>
          <w:color w:val="000000"/>
        </w:rPr>
      </w:pPr>
      <w:r w:rsidRPr="00EF0155">
        <w:rPr>
          <w:rFonts w:asciiTheme="minorHAnsi" w:hAnsiTheme="minorHAnsi" w:cstheme="minorHAnsi"/>
        </w:rPr>
        <w:t xml:space="preserve">Stace </w:t>
      </w:r>
      <w:r w:rsidR="00961353">
        <w:rPr>
          <w:rFonts w:asciiTheme="minorHAnsi" w:hAnsiTheme="minorHAnsi" w:cstheme="minorHAnsi"/>
        </w:rPr>
        <w:t xml:space="preserve">goes on to suggest </w:t>
      </w:r>
      <w:r w:rsidR="00365086" w:rsidRPr="00EF0155">
        <w:rPr>
          <w:rFonts w:asciiTheme="minorHAnsi" w:hAnsiTheme="minorHAnsi" w:cstheme="minorHAnsi"/>
        </w:rPr>
        <w:t>that m</w:t>
      </w:r>
      <w:r w:rsidR="00360C7B" w:rsidRPr="00EF0155">
        <w:rPr>
          <w:rFonts w:asciiTheme="minorHAnsi" w:hAnsiTheme="minorHAnsi" w:cstheme="minorHAnsi"/>
        </w:rPr>
        <w:t xml:space="preserve">ystics perceive everyone and everything to </w:t>
      </w:r>
      <w:r w:rsidR="00323D79" w:rsidRPr="00EF0155">
        <w:rPr>
          <w:rFonts w:asciiTheme="minorHAnsi" w:hAnsiTheme="minorHAnsi" w:cstheme="minorHAnsi"/>
        </w:rPr>
        <w:t xml:space="preserve">be integrally part of the Oneness of everything. </w:t>
      </w:r>
      <w:r w:rsidR="00775B57" w:rsidRPr="00EF0155">
        <w:rPr>
          <w:rFonts w:asciiTheme="minorHAnsi" w:hAnsiTheme="minorHAnsi" w:cstheme="minorHAnsi"/>
        </w:rPr>
        <w:t xml:space="preserve">That </w:t>
      </w:r>
      <w:r w:rsidR="00365086" w:rsidRPr="00EF0155">
        <w:rPr>
          <w:rFonts w:asciiTheme="minorHAnsi" w:hAnsiTheme="minorHAnsi" w:cstheme="minorHAnsi"/>
        </w:rPr>
        <w:t>the light of the unity shines through everyone and everything</w:t>
      </w:r>
      <w:r w:rsidR="006175F1" w:rsidRPr="00EF0155">
        <w:rPr>
          <w:rFonts w:asciiTheme="minorHAnsi" w:hAnsiTheme="minorHAnsi" w:cstheme="minorHAnsi"/>
        </w:rPr>
        <w:t xml:space="preserve"> and that the distinctions between the self and everything </w:t>
      </w:r>
      <w:r w:rsidR="00473811" w:rsidRPr="00EF0155">
        <w:rPr>
          <w:rFonts w:asciiTheme="minorHAnsi" w:hAnsiTheme="minorHAnsi" w:cstheme="minorHAnsi"/>
        </w:rPr>
        <w:t xml:space="preserve">that is not </w:t>
      </w:r>
      <w:r w:rsidR="00162388">
        <w:rPr>
          <w:rFonts w:asciiTheme="minorHAnsi" w:hAnsiTheme="minorHAnsi" w:cstheme="minorHAnsi"/>
        </w:rPr>
        <w:t>the self</w:t>
      </w:r>
      <w:r w:rsidR="006175F1" w:rsidRPr="00EF0155">
        <w:rPr>
          <w:rFonts w:asciiTheme="minorHAnsi" w:hAnsiTheme="minorHAnsi" w:cstheme="minorHAnsi"/>
        </w:rPr>
        <w:t xml:space="preserve"> simply do</w:t>
      </w:r>
      <w:r w:rsidR="00802417" w:rsidRPr="00EF0155">
        <w:rPr>
          <w:rFonts w:asciiTheme="minorHAnsi" w:hAnsiTheme="minorHAnsi" w:cstheme="minorHAnsi"/>
        </w:rPr>
        <w:t>n’t</w:t>
      </w:r>
      <w:r w:rsidR="006175F1" w:rsidRPr="00EF0155">
        <w:rPr>
          <w:rFonts w:asciiTheme="minorHAnsi" w:hAnsiTheme="minorHAnsi" w:cstheme="minorHAnsi"/>
        </w:rPr>
        <w:t xml:space="preserve"> exist.</w:t>
      </w:r>
      <w:r w:rsidR="006175F1" w:rsidRPr="00EF0155">
        <w:rPr>
          <w:rStyle w:val="FootnoteReference"/>
          <w:rFonts w:asciiTheme="minorHAnsi" w:hAnsiTheme="minorHAnsi" w:cstheme="minorHAnsi"/>
        </w:rPr>
        <w:footnoteReference w:id="134"/>
      </w:r>
      <w:r w:rsidR="00473811" w:rsidRPr="00EF0155">
        <w:rPr>
          <w:rFonts w:asciiTheme="minorHAnsi" w:hAnsiTheme="minorHAnsi" w:cstheme="minorHAnsi"/>
        </w:rPr>
        <w:t xml:space="preserve"> </w:t>
      </w:r>
      <w:r w:rsidR="00A73C11">
        <w:rPr>
          <w:rFonts w:asciiTheme="minorHAnsi" w:hAnsiTheme="minorHAnsi" w:cstheme="minorHAnsi"/>
        </w:rPr>
        <w:t>T</w:t>
      </w:r>
      <w:r w:rsidR="00707A30" w:rsidRPr="00EF0155">
        <w:rPr>
          <w:rFonts w:asciiTheme="minorHAnsi" w:hAnsiTheme="minorHAnsi" w:cstheme="minorHAnsi"/>
        </w:rPr>
        <w:t>he</w:t>
      </w:r>
      <w:r w:rsidR="00583C97" w:rsidRPr="00EF0155">
        <w:rPr>
          <w:rFonts w:asciiTheme="minorHAnsi" w:hAnsiTheme="minorHAnsi" w:cstheme="minorHAnsi"/>
        </w:rPr>
        <w:t xml:space="preserve"> Unitive Experience</w:t>
      </w:r>
      <w:r w:rsidR="00707A30" w:rsidRPr="00EF0155">
        <w:rPr>
          <w:rFonts w:asciiTheme="minorHAnsi" w:hAnsiTheme="minorHAnsi" w:cstheme="minorHAnsi"/>
        </w:rPr>
        <w:t xml:space="preserve"> is </w:t>
      </w:r>
      <w:r w:rsidR="007D6A8A" w:rsidRPr="00EF0155">
        <w:rPr>
          <w:rFonts w:asciiTheme="minorHAnsi" w:hAnsiTheme="minorHAnsi" w:cstheme="minorHAnsi"/>
        </w:rPr>
        <w:t xml:space="preserve">the </w:t>
      </w:r>
      <w:r w:rsidR="00C23C6B" w:rsidRPr="00EF0155">
        <w:rPr>
          <w:rFonts w:asciiTheme="minorHAnsi" w:hAnsiTheme="minorHAnsi" w:cstheme="minorHAnsi"/>
        </w:rPr>
        <w:t>recognition of th</w:t>
      </w:r>
      <w:r w:rsidR="000D01DA" w:rsidRPr="00EF0155">
        <w:rPr>
          <w:rFonts w:asciiTheme="minorHAnsi" w:hAnsiTheme="minorHAnsi" w:cstheme="minorHAnsi"/>
        </w:rPr>
        <w:t>e</w:t>
      </w:r>
      <w:r w:rsidR="00C23C6B" w:rsidRPr="00EF0155">
        <w:rPr>
          <w:rFonts w:asciiTheme="minorHAnsi" w:hAnsiTheme="minorHAnsi" w:cstheme="minorHAnsi"/>
        </w:rPr>
        <w:t xml:space="preserve"> </w:t>
      </w:r>
      <w:r w:rsidR="0063134B" w:rsidRPr="00EF0155">
        <w:rPr>
          <w:rFonts w:asciiTheme="minorHAnsi" w:hAnsiTheme="minorHAnsi" w:cstheme="minorHAnsi"/>
        </w:rPr>
        <w:t xml:space="preserve">undifferentiated nature </w:t>
      </w:r>
      <w:r w:rsidR="000D01DA" w:rsidRPr="00EF0155">
        <w:rPr>
          <w:rFonts w:asciiTheme="minorHAnsi" w:hAnsiTheme="minorHAnsi" w:cstheme="minorHAnsi"/>
        </w:rPr>
        <w:t>of all creation</w:t>
      </w:r>
      <w:r w:rsidR="00B6070B" w:rsidRPr="00EF0155">
        <w:rPr>
          <w:rFonts w:asciiTheme="minorHAnsi" w:hAnsiTheme="minorHAnsi" w:cstheme="minorHAnsi"/>
        </w:rPr>
        <w:t>.</w:t>
      </w:r>
      <w:r w:rsidR="001D43A3" w:rsidRPr="00EF0155">
        <w:rPr>
          <w:rStyle w:val="FootnoteReference"/>
          <w:rFonts w:asciiTheme="minorHAnsi" w:hAnsiTheme="minorHAnsi" w:cstheme="minorHAnsi"/>
        </w:rPr>
        <w:footnoteReference w:id="135"/>
      </w:r>
      <w:r w:rsidR="00496948" w:rsidRPr="00EF0155">
        <w:rPr>
          <w:rFonts w:asciiTheme="minorHAnsi" w:hAnsiTheme="minorHAnsi" w:cstheme="minorHAnsi"/>
        </w:rPr>
        <w:t xml:space="preserve"> </w:t>
      </w:r>
      <w:r w:rsidR="001170E5" w:rsidRPr="00EF0155">
        <w:rPr>
          <w:rFonts w:asciiTheme="minorHAnsi" w:hAnsiTheme="minorHAnsi" w:cstheme="minorHAnsi"/>
        </w:rPr>
        <w:t>As Christia</w:t>
      </w:r>
      <w:r w:rsidR="00B242A7" w:rsidRPr="00EF0155">
        <w:rPr>
          <w:rFonts w:asciiTheme="minorHAnsi" w:hAnsiTheme="minorHAnsi" w:cstheme="minorHAnsi"/>
        </w:rPr>
        <w:t>n</w:t>
      </w:r>
      <w:r w:rsidR="00692876">
        <w:rPr>
          <w:rFonts w:asciiTheme="minorHAnsi" w:hAnsiTheme="minorHAnsi" w:cstheme="minorHAnsi"/>
        </w:rPr>
        <w:t>ity distinguishes</w:t>
      </w:r>
      <w:r w:rsidR="00E27D14" w:rsidRPr="00EF0155">
        <w:rPr>
          <w:rFonts w:asciiTheme="minorHAnsi" w:hAnsiTheme="minorHAnsi" w:cstheme="minorHAnsi"/>
        </w:rPr>
        <w:t xml:space="preserve"> human </w:t>
      </w:r>
      <w:r w:rsidR="00E27D14" w:rsidRPr="00EF0155">
        <w:rPr>
          <w:rFonts w:asciiTheme="minorHAnsi" w:hAnsiTheme="minorHAnsi" w:cstheme="minorHAnsi"/>
        </w:rPr>
        <w:lastRenderedPageBreak/>
        <w:t xml:space="preserve">exceptionalism </w:t>
      </w:r>
      <w:r w:rsidR="00967EB1" w:rsidRPr="00EF0155">
        <w:rPr>
          <w:rFonts w:asciiTheme="minorHAnsi" w:hAnsiTheme="minorHAnsi" w:cstheme="minorHAnsi"/>
        </w:rPr>
        <w:t>Ecomysticism</w:t>
      </w:r>
      <w:r w:rsidR="00345C06" w:rsidRPr="00EF0155">
        <w:rPr>
          <w:rFonts w:asciiTheme="minorHAnsi" w:hAnsiTheme="minorHAnsi" w:cstheme="minorHAnsi"/>
        </w:rPr>
        <w:t xml:space="preserve"> suggests that </w:t>
      </w:r>
      <w:r w:rsidR="00967EB1" w:rsidRPr="00EF0155">
        <w:rPr>
          <w:rFonts w:asciiTheme="minorHAnsi" w:hAnsiTheme="minorHAnsi" w:cstheme="minorHAnsi"/>
        </w:rPr>
        <w:t>we</w:t>
      </w:r>
      <w:r w:rsidR="00D433DC" w:rsidRPr="00EF0155">
        <w:rPr>
          <w:rFonts w:asciiTheme="minorHAnsi" w:hAnsiTheme="minorHAnsi" w:cstheme="minorHAnsi"/>
        </w:rPr>
        <w:t xml:space="preserve"> are the environment</w:t>
      </w:r>
      <w:r w:rsidR="008707D8" w:rsidRPr="00EF0155">
        <w:rPr>
          <w:rFonts w:asciiTheme="minorHAnsi" w:hAnsiTheme="minorHAnsi" w:cstheme="minorHAnsi"/>
        </w:rPr>
        <w:t>. The</w:t>
      </w:r>
      <w:r w:rsidR="00967EB1" w:rsidRPr="00EF0155">
        <w:rPr>
          <w:rFonts w:asciiTheme="minorHAnsi" w:hAnsiTheme="minorHAnsi" w:cstheme="minorHAnsi"/>
        </w:rPr>
        <w:t>se</w:t>
      </w:r>
      <w:r w:rsidR="008707D8" w:rsidRPr="00EF0155">
        <w:rPr>
          <w:rFonts w:asciiTheme="minorHAnsi" w:hAnsiTheme="minorHAnsi" w:cstheme="minorHAnsi"/>
        </w:rPr>
        <w:t xml:space="preserve"> are ideologically </w:t>
      </w:r>
      <w:r w:rsidR="001A37E6" w:rsidRPr="00EF0155">
        <w:rPr>
          <w:rFonts w:asciiTheme="minorHAnsi" w:hAnsiTheme="minorHAnsi" w:cstheme="minorHAnsi"/>
        </w:rPr>
        <w:t xml:space="preserve">very </w:t>
      </w:r>
      <w:r w:rsidR="00FB21AC" w:rsidRPr="00EF0155">
        <w:rPr>
          <w:rFonts w:asciiTheme="minorHAnsi" w:hAnsiTheme="minorHAnsi" w:cstheme="minorHAnsi"/>
        </w:rPr>
        <w:t xml:space="preserve">different </w:t>
      </w:r>
      <w:r w:rsidR="00583C97" w:rsidRPr="00EF0155">
        <w:rPr>
          <w:rFonts w:asciiTheme="minorHAnsi" w:hAnsiTheme="minorHAnsi" w:cstheme="minorHAnsi"/>
        </w:rPr>
        <w:t>positions</w:t>
      </w:r>
      <w:r w:rsidR="00967EB1" w:rsidRPr="00EF0155">
        <w:rPr>
          <w:rFonts w:asciiTheme="minorHAnsi" w:hAnsiTheme="minorHAnsi" w:cstheme="minorHAnsi"/>
        </w:rPr>
        <w:t xml:space="preserve"> and </w:t>
      </w:r>
      <w:r w:rsidR="0019052C" w:rsidRPr="00EF0155">
        <w:rPr>
          <w:rFonts w:asciiTheme="minorHAnsi" w:hAnsiTheme="minorHAnsi" w:cstheme="minorHAnsi"/>
        </w:rPr>
        <w:t>irreconcilable.</w:t>
      </w:r>
    </w:p>
    <w:p w14:paraId="426B9F18" w14:textId="77777777" w:rsidR="00AC519C" w:rsidRPr="00EF0155" w:rsidRDefault="00AC519C" w:rsidP="00E8149B">
      <w:pPr>
        <w:autoSpaceDE w:val="0"/>
        <w:autoSpaceDN w:val="0"/>
        <w:adjustRightInd w:val="0"/>
        <w:spacing w:line="360" w:lineRule="auto"/>
        <w:rPr>
          <w:rFonts w:asciiTheme="minorHAnsi" w:hAnsiTheme="minorHAnsi" w:cstheme="minorHAnsi"/>
          <w:color w:val="000000"/>
        </w:rPr>
      </w:pPr>
    </w:p>
    <w:p w14:paraId="576B6624" w14:textId="3AA5A165" w:rsidR="006C27B3" w:rsidRPr="00EF0155" w:rsidRDefault="00932F5C" w:rsidP="00E8149B">
      <w:pPr>
        <w:autoSpaceDE w:val="0"/>
        <w:autoSpaceDN w:val="0"/>
        <w:adjustRightInd w:val="0"/>
        <w:spacing w:line="360" w:lineRule="auto"/>
        <w:rPr>
          <w:rFonts w:asciiTheme="minorHAnsi" w:hAnsiTheme="minorHAnsi" w:cstheme="minorHAnsi"/>
          <w:color w:val="000000"/>
        </w:rPr>
      </w:pPr>
      <w:r w:rsidRPr="00EF0155">
        <w:rPr>
          <w:rFonts w:asciiTheme="minorHAnsi" w:hAnsiTheme="minorHAnsi" w:cstheme="minorHAnsi"/>
          <w:color w:val="000000"/>
        </w:rPr>
        <w:t>T</w:t>
      </w:r>
      <w:r w:rsidR="008707D8" w:rsidRPr="00EF0155">
        <w:rPr>
          <w:rFonts w:asciiTheme="minorHAnsi" w:hAnsiTheme="minorHAnsi" w:cstheme="minorHAnsi"/>
          <w:color w:val="000000"/>
        </w:rPr>
        <w:t>h</w:t>
      </w:r>
      <w:r w:rsidR="00C73F65" w:rsidRPr="00EF0155">
        <w:rPr>
          <w:rFonts w:asciiTheme="minorHAnsi" w:hAnsiTheme="minorHAnsi" w:cstheme="minorHAnsi"/>
          <w:color w:val="000000"/>
        </w:rPr>
        <w:t xml:space="preserve">e </w:t>
      </w:r>
      <w:r w:rsidR="00DF5BE6" w:rsidRPr="00EF0155">
        <w:rPr>
          <w:rFonts w:asciiTheme="minorHAnsi" w:hAnsiTheme="minorHAnsi" w:cstheme="minorHAnsi"/>
          <w:color w:val="000000"/>
        </w:rPr>
        <w:t>Unitive Experience</w:t>
      </w:r>
      <w:r w:rsidR="008912F7" w:rsidRPr="00EF0155">
        <w:rPr>
          <w:rFonts w:asciiTheme="minorHAnsi" w:hAnsiTheme="minorHAnsi" w:cstheme="minorHAnsi"/>
          <w:color w:val="000000"/>
        </w:rPr>
        <w:t xml:space="preserve"> remains relatively </w:t>
      </w:r>
      <w:r w:rsidR="00146E5A" w:rsidRPr="00EF0155">
        <w:rPr>
          <w:rFonts w:asciiTheme="minorHAnsi" w:hAnsiTheme="minorHAnsi" w:cstheme="minorHAnsi"/>
          <w:color w:val="000000"/>
        </w:rPr>
        <w:t xml:space="preserve">uncommon. </w:t>
      </w:r>
      <w:r w:rsidR="00AC31C2" w:rsidRPr="00EF0155">
        <w:rPr>
          <w:rFonts w:asciiTheme="minorHAnsi" w:hAnsiTheme="minorHAnsi" w:cstheme="minorHAnsi"/>
          <w:color w:val="000000"/>
        </w:rPr>
        <w:t xml:space="preserve">Diebels and Leary produced some comprehensive research into the </w:t>
      </w:r>
      <w:r w:rsidR="004F6EC6" w:rsidRPr="00EF0155">
        <w:rPr>
          <w:rFonts w:asciiTheme="minorHAnsi" w:hAnsiTheme="minorHAnsi" w:cstheme="minorHAnsi"/>
          <w:color w:val="000000"/>
        </w:rPr>
        <w:t xml:space="preserve">psychological implications of believing that everything is </w:t>
      </w:r>
      <w:r w:rsidR="00EA1135" w:rsidRPr="00EF0155">
        <w:rPr>
          <w:rFonts w:asciiTheme="minorHAnsi" w:hAnsiTheme="minorHAnsi" w:cstheme="minorHAnsi"/>
          <w:color w:val="000000"/>
        </w:rPr>
        <w:t>just on</w:t>
      </w:r>
      <w:r w:rsidR="003A3CD2" w:rsidRPr="00EF0155">
        <w:rPr>
          <w:rFonts w:asciiTheme="minorHAnsi" w:hAnsiTheme="minorHAnsi" w:cstheme="minorHAnsi"/>
          <w:color w:val="000000"/>
        </w:rPr>
        <w:t>e</w:t>
      </w:r>
      <w:r w:rsidR="00EA1135" w:rsidRPr="00EF0155">
        <w:rPr>
          <w:rFonts w:asciiTheme="minorHAnsi" w:hAnsiTheme="minorHAnsi" w:cstheme="minorHAnsi"/>
          <w:color w:val="000000"/>
        </w:rPr>
        <w:t xml:space="preserve"> thing</w:t>
      </w:r>
      <w:r w:rsidR="004F6EC6" w:rsidRPr="00EF0155">
        <w:rPr>
          <w:rFonts w:asciiTheme="minorHAnsi" w:hAnsiTheme="minorHAnsi" w:cstheme="minorHAnsi"/>
          <w:color w:val="000000"/>
        </w:rPr>
        <w:t xml:space="preserve">. </w:t>
      </w:r>
      <w:r w:rsidR="00403440" w:rsidRPr="00EF0155">
        <w:rPr>
          <w:rFonts w:asciiTheme="minorHAnsi" w:hAnsiTheme="minorHAnsi" w:cstheme="minorHAnsi"/>
          <w:color w:val="000000"/>
        </w:rPr>
        <w:t xml:space="preserve">The research confirmed that only </w:t>
      </w:r>
      <w:r w:rsidR="00C03140" w:rsidRPr="00EF0155">
        <w:rPr>
          <w:rFonts w:asciiTheme="minorHAnsi" w:hAnsiTheme="minorHAnsi" w:cstheme="minorHAnsi"/>
          <w:color w:val="000000"/>
        </w:rPr>
        <w:t xml:space="preserve">20.3% of respondents had thought about </w:t>
      </w:r>
      <w:r w:rsidR="00B77024" w:rsidRPr="00EF0155">
        <w:rPr>
          <w:rFonts w:asciiTheme="minorHAnsi" w:hAnsiTheme="minorHAnsi" w:cstheme="minorHAnsi"/>
          <w:color w:val="000000"/>
        </w:rPr>
        <w:t>o</w:t>
      </w:r>
      <w:r w:rsidR="00C03140" w:rsidRPr="00EF0155">
        <w:rPr>
          <w:rFonts w:asciiTheme="minorHAnsi" w:hAnsiTheme="minorHAnsi" w:cstheme="minorHAnsi"/>
          <w:color w:val="000000"/>
        </w:rPr>
        <w:t xml:space="preserve">neness </w:t>
      </w:r>
      <w:r w:rsidR="00E35106" w:rsidRPr="00EF0155">
        <w:rPr>
          <w:rFonts w:asciiTheme="minorHAnsi" w:hAnsiTheme="minorHAnsi" w:cstheme="minorHAnsi"/>
          <w:color w:val="000000"/>
        </w:rPr>
        <w:t>‘often’ or ‘many times’ .</w:t>
      </w:r>
      <w:r w:rsidR="00E35106" w:rsidRPr="00EF0155">
        <w:rPr>
          <w:rStyle w:val="FootnoteReference"/>
          <w:rFonts w:asciiTheme="minorHAnsi" w:hAnsiTheme="minorHAnsi" w:cstheme="minorHAnsi"/>
          <w:color w:val="000000"/>
        </w:rPr>
        <w:footnoteReference w:id="136"/>
      </w:r>
      <w:r w:rsidR="00135D4A" w:rsidRPr="00EF0155">
        <w:rPr>
          <w:rFonts w:asciiTheme="minorHAnsi" w:hAnsiTheme="minorHAnsi" w:cstheme="minorHAnsi"/>
          <w:color w:val="000000"/>
        </w:rPr>
        <w:t xml:space="preserve"> Additionally</w:t>
      </w:r>
      <w:r w:rsidR="00A90E0F" w:rsidRPr="00EF0155">
        <w:rPr>
          <w:rFonts w:asciiTheme="minorHAnsi" w:hAnsiTheme="minorHAnsi" w:cstheme="minorHAnsi"/>
          <w:color w:val="000000"/>
        </w:rPr>
        <w:t xml:space="preserve"> th</w:t>
      </w:r>
      <w:r w:rsidR="0044346E" w:rsidRPr="00EF0155">
        <w:rPr>
          <w:rFonts w:asciiTheme="minorHAnsi" w:hAnsiTheme="minorHAnsi" w:cstheme="minorHAnsi"/>
          <w:color w:val="000000"/>
        </w:rPr>
        <w:t>ese 20%</w:t>
      </w:r>
      <w:r w:rsidR="008B4836" w:rsidRPr="00EF0155">
        <w:rPr>
          <w:rFonts w:asciiTheme="minorHAnsi" w:hAnsiTheme="minorHAnsi" w:cstheme="minorHAnsi"/>
          <w:color w:val="000000"/>
        </w:rPr>
        <w:t xml:space="preserve"> </w:t>
      </w:r>
      <w:r w:rsidR="005427FC" w:rsidRPr="00EF0155">
        <w:rPr>
          <w:rFonts w:asciiTheme="minorHAnsi" w:hAnsiTheme="minorHAnsi" w:cstheme="minorHAnsi"/>
          <w:color w:val="000000"/>
        </w:rPr>
        <w:t>implicitly</w:t>
      </w:r>
      <w:r w:rsidR="008B4836" w:rsidRPr="00EF0155">
        <w:rPr>
          <w:rFonts w:asciiTheme="minorHAnsi" w:hAnsiTheme="minorHAnsi" w:cstheme="minorHAnsi"/>
          <w:color w:val="000000"/>
        </w:rPr>
        <w:t xml:space="preserve"> recognise their connection </w:t>
      </w:r>
      <w:r w:rsidR="00CD0DD6" w:rsidRPr="00EF0155">
        <w:rPr>
          <w:rFonts w:asciiTheme="minorHAnsi" w:hAnsiTheme="minorHAnsi" w:cstheme="minorHAnsi"/>
          <w:color w:val="000000"/>
        </w:rPr>
        <w:t>to people</w:t>
      </w:r>
      <w:r w:rsidR="00370D3D" w:rsidRPr="00EF0155">
        <w:rPr>
          <w:rFonts w:asciiTheme="minorHAnsi" w:hAnsiTheme="minorHAnsi" w:cstheme="minorHAnsi"/>
          <w:color w:val="000000"/>
        </w:rPr>
        <w:t xml:space="preserve">, </w:t>
      </w:r>
      <w:r w:rsidR="00CD0DD6" w:rsidRPr="00EF0155">
        <w:rPr>
          <w:rFonts w:asciiTheme="minorHAnsi" w:hAnsiTheme="minorHAnsi" w:cstheme="minorHAnsi"/>
          <w:color w:val="000000"/>
        </w:rPr>
        <w:t>non-human animals</w:t>
      </w:r>
      <w:r w:rsidR="00370D3D" w:rsidRPr="00EF0155">
        <w:rPr>
          <w:rFonts w:asciiTheme="minorHAnsi" w:hAnsiTheme="minorHAnsi" w:cstheme="minorHAnsi"/>
          <w:color w:val="000000"/>
        </w:rPr>
        <w:t>,</w:t>
      </w:r>
      <w:r w:rsidR="00D7217F" w:rsidRPr="00EF0155">
        <w:rPr>
          <w:rFonts w:asciiTheme="minorHAnsi" w:hAnsiTheme="minorHAnsi" w:cstheme="minorHAnsi"/>
          <w:color w:val="000000"/>
        </w:rPr>
        <w:t xml:space="preserve"> and nature.</w:t>
      </w:r>
      <w:r w:rsidR="00D7217F" w:rsidRPr="00EF0155">
        <w:rPr>
          <w:rStyle w:val="FootnoteReference"/>
          <w:rFonts w:asciiTheme="minorHAnsi" w:hAnsiTheme="minorHAnsi" w:cstheme="minorHAnsi"/>
          <w:color w:val="000000"/>
        </w:rPr>
        <w:footnoteReference w:id="137"/>
      </w:r>
      <w:r w:rsidR="00A90E0F" w:rsidRPr="00EF0155">
        <w:rPr>
          <w:rFonts w:asciiTheme="minorHAnsi" w:hAnsiTheme="minorHAnsi" w:cstheme="minorHAnsi"/>
          <w:color w:val="000000"/>
        </w:rPr>
        <w:t xml:space="preserve"> </w:t>
      </w:r>
      <w:r w:rsidR="00DC1500" w:rsidRPr="00EF0155">
        <w:rPr>
          <w:rFonts w:asciiTheme="minorHAnsi" w:hAnsiTheme="minorHAnsi" w:cstheme="minorHAnsi"/>
          <w:color w:val="000000"/>
        </w:rPr>
        <w:t xml:space="preserve"> They conclude that the </w:t>
      </w:r>
      <w:r w:rsidR="00AD51E1" w:rsidRPr="00EF0155">
        <w:rPr>
          <w:rFonts w:asciiTheme="minorHAnsi" w:hAnsiTheme="minorHAnsi" w:cstheme="minorHAnsi"/>
          <w:color w:val="000000"/>
        </w:rPr>
        <w:t>mystic experience leads to more concern for others</w:t>
      </w:r>
      <w:r w:rsidR="00727294" w:rsidRPr="00EF0155">
        <w:rPr>
          <w:rFonts w:asciiTheme="minorHAnsi" w:hAnsiTheme="minorHAnsi" w:cstheme="minorHAnsi"/>
          <w:color w:val="000000"/>
        </w:rPr>
        <w:t xml:space="preserve"> </w:t>
      </w:r>
      <w:r w:rsidR="00CF4EB3" w:rsidRPr="00EF0155">
        <w:rPr>
          <w:rFonts w:asciiTheme="minorHAnsi" w:hAnsiTheme="minorHAnsi" w:cstheme="minorHAnsi"/>
          <w:color w:val="000000"/>
        </w:rPr>
        <w:t>and foster</w:t>
      </w:r>
      <w:r w:rsidR="00172EA2" w:rsidRPr="00EF0155">
        <w:rPr>
          <w:rFonts w:asciiTheme="minorHAnsi" w:hAnsiTheme="minorHAnsi" w:cstheme="minorHAnsi"/>
          <w:color w:val="000000"/>
        </w:rPr>
        <w:t>s</w:t>
      </w:r>
      <w:r w:rsidR="00CF4EB3" w:rsidRPr="00EF0155">
        <w:rPr>
          <w:rFonts w:asciiTheme="minorHAnsi" w:hAnsiTheme="minorHAnsi" w:cstheme="minorHAnsi"/>
          <w:color w:val="000000"/>
        </w:rPr>
        <w:t xml:space="preserve"> sensitivities to </w:t>
      </w:r>
      <w:r w:rsidR="008538EA" w:rsidRPr="00EF0155">
        <w:rPr>
          <w:rFonts w:asciiTheme="minorHAnsi" w:hAnsiTheme="minorHAnsi" w:cstheme="minorHAnsi"/>
          <w:color w:val="000000"/>
        </w:rPr>
        <w:t xml:space="preserve">the welfare of </w:t>
      </w:r>
      <w:r w:rsidR="006D1FFD" w:rsidRPr="00EF0155">
        <w:rPr>
          <w:rFonts w:asciiTheme="minorHAnsi" w:hAnsiTheme="minorHAnsi" w:cstheme="minorHAnsi"/>
          <w:color w:val="000000"/>
        </w:rPr>
        <w:t xml:space="preserve">both humans and </w:t>
      </w:r>
      <w:r w:rsidR="00E46914" w:rsidRPr="00EF0155">
        <w:rPr>
          <w:rFonts w:asciiTheme="minorHAnsi" w:hAnsiTheme="minorHAnsi" w:cstheme="minorHAnsi"/>
          <w:color w:val="000000"/>
        </w:rPr>
        <w:t xml:space="preserve">also </w:t>
      </w:r>
      <w:r w:rsidR="00640714" w:rsidRPr="00EF0155">
        <w:rPr>
          <w:rFonts w:asciiTheme="minorHAnsi" w:hAnsiTheme="minorHAnsi" w:cstheme="minorHAnsi"/>
          <w:color w:val="000000"/>
        </w:rPr>
        <w:t>other than humans</w:t>
      </w:r>
      <w:r w:rsidR="000F0BF7" w:rsidRPr="00EF0155">
        <w:rPr>
          <w:rFonts w:asciiTheme="minorHAnsi" w:hAnsiTheme="minorHAnsi" w:cstheme="minorHAnsi"/>
          <w:color w:val="000000"/>
        </w:rPr>
        <w:t>.</w:t>
      </w:r>
      <w:r w:rsidR="00727294" w:rsidRPr="00EF0155">
        <w:rPr>
          <w:rStyle w:val="FootnoteReference"/>
          <w:rFonts w:asciiTheme="minorHAnsi" w:hAnsiTheme="minorHAnsi" w:cstheme="minorHAnsi"/>
          <w:color w:val="000000"/>
        </w:rPr>
        <w:footnoteReference w:id="138"/>
      </w:r>
      <w:r w:rsidR="000F0BF7" w:rsidRPr="00EF0155">
        <w:rPr>
          <w:rFonts w:asciiTheme="minorHAnsi" w:hAnsiTheme="minorHAnsi" w:cstheme="minorHAnsi"/>
          <w:color w:val="000000"/>
        </w:rPr>
        <w:t xml:space="preserve"> </w:t>
      </w:r>
    </w:p>
    <w:p w14:paraId="4249A9F0" w14:textId="77777777" w:rsidR="002A4EB6" w:rsidRPr="00EF0155" w:rsidRDefault="002A4EB6" w:rsidP="00E8149B">
      <w:pPr>
        <w:autoSpaceDE w:val="0"/>
        <w:autoSpaceDN w:val="0"/>
        <w:adjustRightInd w:val="0"/>
        <w:spacing w:line="360" w:lineRule="auto"/>
        <w:rPr>
          <w:rFonts w:asciiTheme="minorHAnsi" w:hAnsiTheme="minorHAnsi" w:cstheme="minorHAnsi"/>
          <w:color w:val="000000"/>
          <w:u w:color="000000"/>
        </w:rPr>
      </w:pPr>
    </w:p>
    <w:p w14:paraId="3DEF0D49" w14:textId="7BA1DBC5" w:rsidR="002A4EB6" w:rsidRPr="00EF0155" w:rsidRDefault="00CB262A" w:rsidP="00E8149B">
      <w:pPr>
        <w:autoSpaceDE w:val="0"/>
        <w:autoSpaceDN w:val="0"/>
        <w:adjustRightInd w:val="0"/>
        <w:spacing w:line="360" w:lineRule="auto"/>
        <w:rPr>
          <w:rFonts w:asciiTheme="minorHAnsi" w:hAnsiTheme="minorHAnsi" w:cstheme="minorHAnsi"/>
          <w:color w:val="000000"/>
          <w:u w:color="000000"/>
        </w:rPr>
      </w:pPr>
      <w:r w:rsidRPr="00EF0155">
        <w:rPr>
          <w:rFonts w:asciiTheme="minorHAnsi" w:hAnsiTheme="minorHAnsi" w:cstheme="minorHAnsi"/>
          <w:color w:val="000000"/>
          <w:u w:color="000000"/>
        </w:rPr>
        <w:t>R.C Za</w:t>
      </w:r>
      <w:r w:rsidR="0037141C" w:rsidRPr="00EF0155">
        <w:rPr>
          <w:rFonts w:asciiTheme="minorHAnsi" w:hAnsiTheme="minorHAnsi" w:cstheme="minorHAnsi"/>
          <w:color w:val="000000"/>
          <w:u w:color="000000"/>
        </w:rPr>
        <w:t>ehner categorises three types of mystic</w:t>
      </w:r>
      <w:r w:rsidR="00640714" w:rsidRPr="00EF0155">
        <w:rPr>
          <w:rFonts w:asciiTheme="minorHAnsi" w:hAnsiTheme="minorHAnsi" w:cstheme="minorHAnsi"/>
          <w:color w:val="000000"/>
          <w:u w:color="000000"/>
        </w:rPr>
        <w:t xml:space="preserve"> consciousness</w:t>
      </w:r>
      <w:r w:rsidR="00951688" w:rsidRPr="00EF0155">
        <w:rPr>
          <w:rFonts w:asciiTheme="minorHAnsi" w:hAnsiTheme="minorHAnsi" w:cstheme="minorHAnsi"/>
          <w:color w:val="000000"/>
          <w:u w:color="000000"/>
        </w:rPr>
        <w:t xml:space="preserve"> including what he terms </w:t>
      </w:r>
      <w:r w:rsidR="00A56DCF" w:rsidRPr="00EF0155">
        <w:rPr>
          <w:rFonts w:asciiTheme="minorHAnsi" w:hAnsiTheme="minorHAnsi" w:cstheme="minorHAnsi"/>
          <w:color w:val="000000"/>
          <w:u w:color="000000"/>
        </w:rPr>
        <w:t xml:space="preserve">the </w:t>
      </w:r>
      <w:r w:rsidR="0019052C" w:rsidRPr="00EF0155">
        <w:rPr>
          <w:rFonts w:asciiTheme="minorHAnsi" w:hAnsiTheme="minorHAnsi" w:cstheme="minorHAnsi"/>
          <w:color w:val="000000"/>
          <w:u w:color="000000"/>
        </w:rPr>
        <w:t>P</w:t>
      </w:r>
      <w:r w:rsidR="00CD6EC3" w:rsidRPr="00EF0155">
        <w:rPr>
          <w:rFonts w:asciiTheme="minorHAnsi" w:hAnsiTheme="minorHAnsi" w:cstheme="minorHAnsi"/>
          <w:color w:val="000000"/>
          <w:u w:color="000000"/>
        </w:rPr>
        <w:t>ane</w:t>
      </w:r>
      <w:r w:rsidR="0031534D" w:rsidRPr="00EF0155">
        <w:rPr>
          <w:rFonts w:asciiTheme="minorHAnsi" w:hAnsiTheme="minorHAnsi" w:cstheme="minorHAnsi"/>
          <w:color w:val="000000"/>
          <w:u w:color="000000"/>
        </w:rPr>
        <w:t>n</w:t>
      </w:r>
      <w:r w:rsidR="00CD6EC3" w:rsidRPr="00EF0155">
        <w:rPr>
          <w:rFonts w:asciiTheme="minorHAnsi" w:hAnsiTheme="minorHAnsi" w:cstheme="minorHAnsi"/>
          <w:color w:val="000000"/>
          <w:u w:color="000000"/>
        </w:rPr>
        <w:t>henic</w:t>
      </w:r>
      <w:r w:rsidR="00F62DE6" w:rsidRPr="00EF0155">
        <w:rPr>
          <w:rFonts w:asciiTheme="minorHAnsi" w:hAnsiTheme="minorHAnsi" w:cstheme="minorHAnsi"/>
          <w:color w:val="000000"/>
          <w:u w:color="000000"/>
        </w:rPr>
        <w:t xml:space="preserve"> </w:t>
      </w:r>
      <w:r w:rsidR="0019052C" w:rsidRPr="00EF0155">
        <w:rPr>
          <w:rFonts w:asciiTheme="minorHAnsi" w:hAnsiTheme="minorHAnsi" w:cstheme="minorHAnsi"/>
          <w:color w:val="000000"/>
          <w:u w:color="000000"/>
        </w:rPr>
        <w:t>E</w:t>
      </w:r>
      <w:r w:rsidR="00F62DE6" w:rsidRPr="00EF0155">
        <w:rPr>
          <w:rFonts w:asciiTheme="minorHAnsi" w:hAnsiTheme="minorHAnsi" w:cstheme="minorHAnsi"/>
          <w:color w:val="000000"/>
          <w:u w:color="000000"/>
        </w:rPr>
        <w:t>xperience</w:t>
      </w:r>
      <w:r w:rsidR="00B14559" w:rsidRPr="00EF0155">
        <w:rPr>
          <w:rFonts w:asciiTheme="minorHAnsi" w:hAnsiTheme="minorHAnsi" w:cstheme="minorHAnsi"/>
          <w:color w:val="000000"/>
          <w:u w:color="000000"/>
        </w:rPr>
        <w:t>.</w:t>
      </w:r>
      <w:r w:rsidR="00321EBD" w:rsidRPr="00EF0155">
        <w:rPr>
          <w:rStyle w:val="FootnoteReference"/>
          <w:rFonts w:asciiTheme="minorHAnsi" w:hAnsiTheme="minorHAnsi" w:cstheme="minorHAnsi"/>
          <w:color w:val="000000"/>
          <w:u w:color="000000"/>
        </w:rPr>
        <w:footnoteReference w:id="139"/>
      </w:r>
      <w:r w:rsidR="00A92B7B" w:rsidRPr="00EF0155">
        <w:rPr>
          <w:rFonts w:asciiTheme="minorHAnsi" w:hAnsiTheme="minorHAnsi" w:cstheme="minorHAnsi"/>
          <w:color w:val="000000"/>
          <w:u w:color="000000"/>
        </w:rPr>
        <w:t xml:space="preserve"> </w:t>
      </w:r>
      <w:r w:rsidR="00B14559" w:rsidRPr="00EF0155">
        <w:rPr>
          <w:rFonts w:asciiTheme="minorHAnsi" w:hAnsiTheme="minorHAnsi" w:cstheme="minorHAnsi"/>
          <w:color w:val="000000"/>
          <w:u w:color="000000"/>
        </w:rPr>
        <w:t xml:space="preserve">This is </w:t>
      </w:r>
      <w:r w:rsidR="00F62DE6" w:rsidRPr="00EF0155">
        <w:rPr>
          <w:rFonts w:asciiTheme="minorHAnsi" w:hAnsiTheme="minorHAnsi" w:cstheme="minorHAnsi"/>
          <w:color w:val="000000"/>
          <w:u w:color="000000"/>
        </w:rPr>
        <w:t>sometimes</w:t>
      </w:r>
      <w:r w:rsidR="00D70B2D" w:rsidRPr="00EF0155">
        <w:rPr>
          <w:rFonts w:asciiTheme="minorHAnsi" w:hAnsiTheme="minorHAnsi" w:cstheme="minorHAnsi"/>
          <w:color w:val="000000"/>
          <w:u w:color="000000"/>
        </w:rPr>
        <w:t xml:space="preserve"> called </w:t>
      </w:r>
      <w:r w:rsidR="00B14559" w:rsidRPr="00EF0155">
        <w:rPr>
          <w:rFonts w:asciiTheme="minorHAnsi" w:hAnsiTheme="minorHAnsi" w:cstheme="minorHAnsi"/>
          <w:color w:val="000000"/>
          <w:u w:color="000000"/>
        </w:rPr>
        <w:t xml:space="preserve">nature mysticism </w:t>
      </w:r>
      <w:r w:rsidR="001D0D62" w:rsidRPr="00EF0155">
        <w:rPr>
          <w:rFonts w:asciiTheme="minorHAnsi" w:hAnsiTheme="minorHAnsi" w:cstheme="minorHAnsi"/>
          <w:color w:val="000000"/>
          <w:u w:color="000000"/>
        </w:rPr>
        <w:t xml:space="preserve">which manifests </w:t>
      </w:r>
      <w:r w:rsidR="00B14559" w:rsidRPr="00EF0155">
        <w:rPr>
          <w:rFonts w:asciiTheme="minorHAnsi" w:hAnsiTheme="minorHAnsi" w:cstheme="minorHAnsi"/>
          <w:color w:val="000000"/>
          <w:u w:color="000000"/>
        </w:rPr>
        <w:t xml:space="preserve">as a particular affinity for the natural world. </w:t>
      </w:r>
      <w:r w:rsidR="007A3A35" w:rsidRPr="00EF0155">
        <w:rPr>
          <w:rFonts w:asciiTheme="minorHAnsi" w:hAnsiTheme="minorHAnsi" w:cstheme="minorHAnsi"/>
          <w:color w:val="000000"/>
          <w:u w:color="000000"/>
        </w:rPr>
        <w:t>In this experience t</w:t>
      </w:r>
      <w:r w:rsidR="0059701E" w:rsidRPr="00EF0155">
        <w:rPr>
          <w:rFonts w:asciiTheme="minorHAnsi" w:hAnsiTheme="minorHAnsi" w:cstheme="minorHAnsi"/>
          <w:color w:val="000000"/>
          <w:u w:color="000000"/>
        </w:rPr>
        <w:t xml:space="preserve">he distinction between the natural world and the </w:t>
      </w:r>
      <w:r w:rsidR="00A15594" w:rsidRPr="00EF0155">
        <w:rPr>
          <w:rFonts w:asciiTheme="minorHAnsi" w:hAnsiTheme="minorHAnsi" w:cstheme="minorHAnsi"/>
          <w:color w:val="000000"/>
          <w:u w:color="000000"/>
        </w:rPr>
        <w:t>adherent</w:t>
      </w:r>
      <w:r w:rsidR="00782348" w:rsidRPr="00EF0155">
        <w:rPr>
          <w:rFonts w:asciiTheme="minorHAnsi" w:hAnsiTheme="minorHAnsi" w:cstheme="minorHAnsi"/>
          <w:color w:val="000000"/>
          <w:u w:color="000000"/>
        </w:rPr>
        <w:t xml:space="preserve"> is lost</w:t>
      </w:r>
      <w:r w:rsidR="007A3A35" w:rsidRPr="00EF0155">
        <w:rPr>
          <w:rFonts w:asciiTheme="minorHAnsi" w:hAnsiTheme="minorHAnsi" w:cstheme="minorHAnsi"/>
          <w:color w:val="000000"/>
          <w:u w:color="000000"/>
        </w:rPr>
        <w:t xml:space="preserve">. </w:t>
      </w:r>
      <w:r w:rsidR="00A92B7B" w:rsidRPr="00EF0155">
        <w:rPr>
          <w:rFonts w:asciiTheme="minorHAnsi" w:hAnsiTheme="minorHAnsi" w:cstheme="minorHAnsi"/>
          <w:color w:val="000000"/>
          <w:u w:color="000000"/>
        </w:rPr>
        <w:t xml:space="preserve">As Smart suggests </w:t>
      </w:r>
      <w:r w:rsidR="001A2164" w:rsidRPr="00EF0155">
        <w:rPr>
          <w:rFonts w:asciiTheme="minorHAnsi" w:hAnsiTheme="minorHAnsi" w:cstheme="minorHAnsi"/>
          <w:color w:val="000000"/>
          <w:u w:color="000000"/>
        </w:rPr>
        <w:t>if</w:t>
      </w:r>
      <w:r w:rsidR="008E7B5A" w:rsidRPr="00EF0155">
        <w:rPr>
          <w:rFonts w:asciiTheme="minorHAnsi" w:hAnsiTheme="minorHAnsi" w:cstheme="minorHAnsi"/>
          <w:color w:val="000000"/>
          <w:u w:color="000000"/>
        </w:rPr>
        <w:t xml:space="preserve"> the human perceives himself to be </w:t>
      </w:r>
      <w:r w:rsidR="003E3CC7" w:rsidRPr="00EF0155">
        <w:rPr>
          <w:rFonts w:asciiTheme="minorHAnsi" w:hAnsiTheme="minorHAnsi" w:cstheme="minorHAnsi"/>
          <w:color w:val="000000"/>
          <w:u w:color="000000"/>
        </w:rPr>
        <w:t xml:space="preserve">as one with the land then the idea of human exceptionalism </w:t>
      </w:r>
      <w:r w:rsidR="006C2C43" w:rsidRPr="00EF0155">
        <w:rPr>
          <w:rFonts w:asciiTheme="minorHAnsi" w:hAnsiTheme="minorHAnsi" w:cstheme="minorHAnsi"/>
          <w:color w:val="000000"/>
          <w:u w:color="000000"/>
        </w:rPr>
        <w:t xml:space="preserve">is </w:t>
      </w:r>
      <w:r w:rsidR="00A92B7B" w:rsidRPr="00EF0155">
        <w:rPr>
          <w:rFonts w:asciiTheme="minorHAnsi" w:hAnsiTheme="minorHAnsi" w:cstheme="minorHAnsi"/>
          <w:color w:val="000000"/>
          <w:u w:color="000000"/>
        </w:rPr>
        <w:t>necessarily</w:t>
      </w:r>
      <w:r w:rsidR="006C2C43" w:rsidRPr="00EF0155">
        <w:rPr>
          <w:rFonts w:asciiTheme="minorHAnsi" w:hAnsiTheme="minorHAnsi" w:cstheme="minorHAnsi"/>
          <w:color w:val="000000"/>
          <w:u w:color="000000"/>
        </w:rPr>
        <w:t xml:space="preserve"> lost</w:t>
      </w:r>
      <w:r w:rsidR="006B120E" w:rsidRPr="00EF0155">
        <w:rPr>
          <w:rFonts w:asciiTheme="minorHAnsi" w:hAnsiTheme="minorHAnsi" w:cstheme="minorHAnsi"/>
          <w:color w:val="000000"/>
          <w:u w:color="000000"/>
        </w:rPr>
        <w:t xml:space="preserve">. What does this mean in practice? It means </w:t>
      </w:r>
      <w:r w:rsidR="00A92B7B" w:rsidRPr="00EF0155">
        <w:rPr>
          <w:rFonts w:asciiTheme="minorHAnsi" w:hAnsiTheme="minorHAnsi" w:cstheme="minorHAnsi"/>
          <w:color w:val="000000"/>
          <w:u w:color="000000"/>
        </w:rPr>
        <w:t xml:space="preserve">that </w:t>
      </w:r>
      <w:r w:rsidR="0088400B" w:rsidRPr="00EF0155">
        <w:rPr>
          <w:rFonts w:asciiTheme="minorHAnsi" w:hAnsiTheme="minorHAnsi" w:cstheme="minorHAnsi"/>
          <w:color w:val="000000"/>
          <w:u w:color="000000"/>
        </w:rPr>
        <w:t>f</w:t>
      </w:r>
      <w:r w:rsidR="00FA07F1" w:rsidRPr="00EF0155">
        <w:rPr>
          <w:rFonts w:asciiTheme="minorHAnsi" w:hAnsiTheme="minorHAnsi" w:cstheme="minorHAnsi"/>
          <w:color w:val="000000"/>
          <w:u w:color="000000"/>
        </w:rPr>
        <w:t xml:space="preserve">rom an </w:t>
      </w:r>
      <w:r w:rsidR="001654C4" w:rsidRPr="00EF0155">
        <w:rPr>
          <w:rFonts w:asciiTheme="minorHAnsi" w:hAnsiTheme="minorHAnsi" w:cstheme="minorHAnsi"/>
          <w:color w:val="000000"/>
          <w:u w:color="000000"/>
        </w:rPr>
        <w:t>Ecomystical</w:t>
      </w:r>
      <w:r w:rsidR="00FA07F1" w:rsidRPr="00EF0155">
        <w:rPr>
          <w:rFonts w:asciiTheme="minorHAnsi" w:hAnsiTheme="minorHAnsi" w:cstheme="minorHAnsi"/>
          <w:color w:val="000000"/>
          <w:u w:color="000000"/>
        </w:rPr>
        <w:t xml:space="preserve"> perspective </w:t>
      </w:r>
      <w:r w:rsidR="006B120E" w:rsidRPr="00EF0155">
        <w:rPr>
          <w:rFonts w:asciiTheme="minorHAnsi" w:hAnsiTheme="minorHAnsi" w:cstheme="minorHAnsi"/>
          <w:color w:val="000000"/>
          <w:u w:color="000000"/>
        </w:rPr>
        <w:t>tho</w:t>
      </w:r>
      <w:r w:rsidR="006958B2" w:rsidRPr="00EF0155">
        <w:rPr>
          <w:rFonts w:asciiTheme="minorHAnsi" w:hAnsiTheme="minorHAnsi" w:cstheme="minorHAnsi"/>
          <w:color w:val="000000"/>
          <w:u w:color="000000"/>
        </w:rPr>
        <w:t xml:space="preserve">se protecting the rainforest </w:t>
      </w:r>
      <w:r w:rsidR="00302367" w:rsidRPr="00EF0155">
        <w:rPr>
          <w:rFonts w:asciiTheme="minorHAnsi" w:hAnsiTheme="minorHAnsi" w:cstheme="minorHAnsi"/>
          <w:color w:val="000000"/>
          <w:u w:color="000000"/>
        </w:rPr>
        <w:t>become</w:t>
      </w:r>
      <w:r w:rsidR="00C369B8" w:rsidRPr="00EF0155">
        <w:rPr>
          <w:rFonts w:asciiTheme="minorHAnsi" w:hAnsiTheme="minorHAnsi" w:cstheme="minorHAnsi"/>
          <w:color w:val="000000"/>
          <w:u w:color="000000"/>
        </w:rPr>
        <w:t xml:space="preserve"> </w:t>
      </w:r>
      <w:r w:rsidR="006958B2" w:rsidRPr="00EF0155">
        <w:rPr>
          <w:rFonts w:asciiTheme="minorHAnsi" w:hAnsiTheme="minorHAnsi" w:cstheme="minorHAnsi"/>
          <w:color w:val="000000"/>
          <w:u w:color="000000"/>
        </w:rPr>
        <w:t xml:space="preserve">the rainforest protecting itself. </w:t>
      </w:r>
    </w:p>
    <w:p w14:paraId="3DAA37E7" w14:textId="77777777" w:rsidR="008D76AF" w:rsidRDefault="008D76AF" w:rsidP="00E8149B">
      <w:pPr>
        <w:autoSpaceDE w:val="0"/>
        <w:autoSpaceDN w:val="0"/>
        <w:adjustRightInd w:val="0"/>
        <w:spacing w:line="360" w:lineRule="auto"/>
        <w:rPr>
          <w:rFonts w:asciiTheme="minorHAnsi" w:hAnsiTheme="minorHAnsi" w:cstheme="minorHAnsi"/>
          <w:color w:val="000000"/>
          <w:u w:color="000000"/>
        </w:rPr>
      </w:pPr>
    </w:p>
    <w:p w14:paraId="4E365133" w14:textId="77777777" w:rsidR="007416AD" w:rsidRPr="00EF0155" w:rsidRDefault="007416AD" w:rsidP="00E8149B">
      <w:pPr>
        <w:autoSpaceDE w:val="0"/>
        <w:autoSpaceDN w:val="0"/>
        <w:adjustRightInd w:val="0"/>
        <w:spacing w:line="360" w:lineRule="auto"/>
        <w:rPr>
          <w:rFonts w:asciiTheme="minorHAnsi" w:hAnsiTheme="minorHAnsi" w:cstheme="minorHAnsi"/>
          <w:color w:val="000000"/>
          <w:u w:color="000000"/>
        </w:rPr>
      </w:pPr>
    </w:p>
    <w:p w14:paraId="5993F99E" w14:textId="24321AB8" w:rsidR="008D76AF" w:rsidRPr="00EF0155" w:rsidRDefault="008133D0" w:rsidP="00E8149B">
      <w:pPr>
        <w:spacing w:line="360" w:lineRule="auto"/>
        <w:rPr>
          <w:rFonts w:asciiTheme="minorHAnsi" w:hAnsiTheme="minorHAnsi" w:cstheme="minorHAnsi"/>
          <w:color w:val="000000"/>
          <w:u w:val="single"/>
        </w:rPr>
      </w:pPr>
      <w:r w:rsidRPr="00EF0155">
        <w:rPr>
          <w:rFonts w:asciiTheme="minorHAnsi" w:hAnsiTheme="minorHAnsi" w:cstheme="minorHAnsi"/>
          <w:color w:val="000000"/>
          <w:u w:val="single"/>
        </w:rPr>
        <w:lastRenderedPageBreak/>
        <w:t>6</w:t>
      </w:r>
      <w:r w:rsidR="008D76AF" w:rsidRPr="00EF0155">
        <w:rPr>
          <w:rFonts w:asciiTheme="minorHAnsi" w:hAnsiTheme="minorHAnsi" w:cstheme="minorHAnsi"/>
          <w:color w:val="000000"/>
          <w:u w:val="single"/>
        </w:rPr>
        <w:t>.</w:t>
      </w:r>
      <w:r w:rsidR="004116C5">
        <w:rPr>
          <w:rFonts w:asciiTheme="minorHAnsi" w:hAnsiTheme="minorHAnsi" w:cstheme="minorHAnsi"/>
          <w:color w:val="000000"/>
          <w:u w:val="single"/>
        </w:rPr>
        <w:t>4</w:t>
      </w:r>
      <w:r w:rsidR="0048242F" w:rsidRPr="00EF0155">
        <w:rPr>
          <w:rFonts w:asciiTheme="minorHAnsi" w:hAnsiTheme="minorHAnsi" w:cstheme="minorHAnsi"/>
          <w:color w:val="000000"/>
          <w:u w:val="single"/>
        </w:rPr>
        <w:t xml:space="preserve"> </w:t>
      </w:r>
      <w:r w:rsidR="008D76AF" w:rsidRPr="00EF0155">
        <w:rPr>
          <w:rFonts w:asciiTheme="minorHAnsi" w:hAnsiTheme="minorHAnsi" w:cstheme="minorHAnsi"/>
          <w:color w:val="000000"/>
          <w:u w:val="single"/>
        </w:rPr>
        <w:t>Ecofeminism</w:t>
      </w:r>
    </w:p>
    <w:p w14:paraId="1CDC03BC" w14:textId="77777777" w:rsidR="008D76AF" w:rsidRPr="00EF0155" w:rsidRDefault="008D76AF" w:rsidP="00E8149B">
      <w:pPr>
        <w:spacing w:line="360" w:lineRule="auto"/>
        <w:rPr>
          <w:rFonts w:asciiTheme="minorHAnsi" w:hAnsiTheme="minorHAnsi" w:cstheme="minorHAnsi"/>
          <w:color w:val="000000"/>
          <w:u w:val="single"/>
        </w:rPr>
      </w:pPr>
    </w:p>
    <w:p w14:paraId="4BBD91E3" w14:textId="77777777" w:rsidR="00D350E4" w:rsidRDefault="008D76AF" w:rsidP="00E8149B">
      <w:pPr>
        <w:spacing w:line="360" w:lineRule="auto"/>
        <w:rPr>
          <w:rFonts w:asciiTheme="minorHAnsi" w:hAnsiTheme="minorHAnsi" w:cstheme="minorHAnsi"/>
        </w:rPr>
      </w:pPr>
      <w:r w:rsidRPr="00EF0155">
        <w:rPr>
          <w:rFonts w:asciiTheme="minorHAnsi" w:hAnsiTheme="minorHAnsi" w:cstheme="minorHAnsi"/>
          <w:color w:val="000000"/>
        </w:rPr>
        <w:t>Ecofeminism is an ecological philosophy</w:t>
      </w:r>
      <w:r w:rsidR="006D1397" w:rsidRPr="00EF0155">
        <w:rPr>
          <w:rFonts w:asciiTheme="minorHAnsi" w:hAnsiTheme="minorHAnsi" w:cstheme="minorHAnsi"/>
          <w:color w:val="000000"/>
        </w:rPr>
        <w:t>,</w:t>
      </w:r>
      <w:r w:rsidRPr="00EF0155">
        <w:rPr>
          <w:rFonts w:asciiTheme="minorHAnsi" w:hAnsiTheme="minorHAnsi" w:cstheme="minorHAnsi"/>
          <w:color w:val="000000"/>
        </w:rPr>
        <w:t xml:space="preserve"> a social movement</w:t>
      </w:r>
      <w:r w:rsidR="006D1397" w:rsidRPr="00EF0155">
        <w:rPr>
          <w:rFonts w:asciiTheme="minorHAnsi" w:hAnsiTheme="minorHAnsi" w:cstheme="minorHAnsi"/>
          <w:color w:val="000000"/>
        </w:rPr>
        <w:t>,</w:t>
      </w:r>
      <w:r w:rsidR="006323FB" w:rsidRPr="00EF0155">
        <w:rPr>
          <w:rFonts w:asciiTheme="minorHAnsi" w:hAnsiTheme="minorHAnsi" w:cstheme="minorHAnsi"/>
          <w:color w:val="000000"/>
        </w:rPr>
        <w:t xml:space="preserve"> </w:t>
      </w:r>
      <w:r w:rsidR="006D1397" w:rsidRPr="00EF0155">
        <w:rPr>
          <w:rFonts w:asciiTheme="minorHAnsi" w:hAnsiTheme="minorHAnsi" w:cstheme="minorHAnsi"/>
          <w:color w:val="000000"/>
        </w:rPr>
        <w:t>and also</w:t>
      </w:r>
      <w:r w:rsidR="006323FB" w:rsidRPr="00EF0155">
        <w:rPr>
          <w:rFonts w:asciiTheme="minorHAnsi" w:hAnsiTheme="minorHAnsi" w:cstheme="minorHAnsi"/>
          <w:color w:val="000000"/>
        </w:rPr>
        <w:t xml:space="preserve"> a political theory. </w:t>
      </w:r>
      <w:r w:rsidRPr="00EF0155">
        <w:rPr>
          <w:rFonts w:asciiTheme="minorHAnsi" w:hAnsiTheme="minorHAnsi" w:cstheme="minorHAnsi"/>
          <w:color w:val="000000"/>
        </w:rPr>
        <w:t xml:space="preserve">It </w:t>
      </w:r>
      <w:r w:rsidR="006323FB" w:rsidRPr="00EF0155">
        <w:rPr>
          <w:rFonts w:asciiTheme="minorHAnsi" w:hAnsiTheme="minorHAnsi" w:cstheme="minorHAnsi"/>
          <w:color w:val="000000"/>
        </w:rPr>
        <w:t xml:space="preserve">purports </w:t>
      </w:r>
      <w:r w:rsidRPr="00EF0155">
        <w:rPr>
          <w:rFonts w:asciiTheme="minorHAnsi" w:hAnsiTheme="minorHAnsi" w:cstheme="minorHAnsi"/>
          <w:color w:val="000000"/>
        </w:rPr>
        <w:t xml:space="preserve"> that the oppression of </w:t>
      </w:r>
      <w:r w:rsidR="00B512D2" w:rsidRPr="00EF0155">
        <w:rPr>
          <w:rFonts w:asciiTheme="minorHAnsi" w:hAnsiTheme="minorHAnsi" w:cstheme="minorHAnsi"/>
          <w:color w:val="000000"/>
        </w:rPr>
        <w:t>other than humans</w:t>
      </w:r>
      <w:r w:rsidRPr="00EF0155">
        <w:rPr>
          <w:rFonts w:asciiTheme="minorHAnsi" w:hAnsiTheme="minorHAnsi" w:cstheme="minorHAnsi"/>
          <w:color w:val="000000"/>
        </w:rPr>
        <w:t xml:space="preserve"> is a manifestation of </w:t>
      </w:r>
      <w:r w:rsidR="008A43CF" w:rsidRPr="00EF0155">
        <w:rPr>
          <w:rFonts w:asciiTheme="minorHAnsi" w:hAnsiTheme="minorHAnsi" w:cstheme="minorHAnsi"/>
          <w:color w:val="000000"/>
        </w:rPr>
        <w:t>our</w:t>
      </w:r>
      <w:r w:rsidRPr="00EF0155">
        <w:rPr>
          <w:rFonts w:asciiTheme="minorHAnsi" w:hAnsiTheme="minorHAnsi" w:cstheme="minorHAnsi"/>
          <w:color w:val="000000"/>
        </w:rPr>
        <w:t xml:space="preserve"> patriarchal society and male oriented oppression. </w:t>
      </w:r>
      <w:r w:rsidR="00C77E61" w:rsidRPr="00EF0155">
        <w:rPr>
          <w:rFonts w:asciiTheme="minorHAnsi" w:hAnsiTheme="minorHAnsi" w:cstheme="minorHAnsi"/>
          <w:color w:val="000000"/>
        </w:rPr>
        <w:t xml:space="preserve">Ecofeminists contend that </w:t>
      </w:r>
      <w:r w:rsidRPr="00EF0155">
        <w:rPr>
          <w:rFonts w:asciiTheme="minorHAnsi" w:hAnsiTheme="minorHAnsi" w:cstheme="minorHAnsi"/>
          <w:color w:val="000000"/>
        </w:rPr>
        <w:t>gender equality is</w:t>
      </w:r>
      <w:r w:rsidR="00651C29" w:rsidRPr="00EF0155">
        <w:rPr>
          <w:rFonts w:asciiTheme="minorHAnsi" w:hAnsiTheme="minorHAnsi" w:cstheme="minorHAnsi"/>
          <w:color w:val="000000"/>
        </w:rPr>
        <w:t xml:space="preserve"> thus</w:t>
      </w:r>
      <w:r w:rsidR="00D4240A" w:rsidRPr="00EF0155">
        <w:rPr>
          <w:rFonts w:asciiTheme="minorHAnsi" w:hAnsiTheme="minorHAnsi" w:cstheme="minorHAnsi"/>
          <w:color w:val="000000"/>
        </w:rPr>
        <w:t xml:space="preserve"> </w:t>
      </w:r>
      <w:r w:rsidRPr="00EF0155">
        <w:rPr>
          <w:rFonts w:asciiTheme="minorHAnsi" w:hAnsiTheme="minorHAnsi" w:cstheme="minorHAnsi"/>
          <w:color w:val="000000"/>
        </w:rPr>
        <w:t>a pre-condition for environmental kindness.</w:t>
      </w:r>
      <w:r w:rsidR="006328C0" w:rsidRPr="00EF0155">
        <w:rPr>
          <w:rFonts w:asciiTheme="minorHAnsi" w:hAnsiTheme="minorHAnsi" w:cstheme="minorHAnsi"/>
          <w:color w:val="000000"/>
        </w:rPr>
        <w:t xml:space="preserve"> </w:t>
      </w:r>
      <w:r w:rsidRPr="00EF0155">
        <w:rPr>
          <w:rFonts w:asciiTheme="minorHAnsi" w:hAnsiTheme="minorHAnsi" w:cstheme="minorHAnsi"/>
        </w:rPr>
        <w:t xml:space="preserve">Val Plumwood </w:t>
      </w:r>
      <w:r w:rsidR="00D83285" w:rsidRPr="00EF0155">
        <w:rPr>
          <w:rFonts w:asciiTheme="minorHAnsi" w:hAnsiTheme="minorHAnsi" w:cstheme="minorHAnsi"/>
        </w:rPr>
        <w:t xml:space="preserve">explains this </w:t>
      </w:r>
      <w:r w:rsidR="0083116A" w:rsidRPr="00EF0155">
        <w:rPr>
          <w:rFonts w:asciiTheme="minorHAnsi" w:hAnsiTheme="minorHAnsi" w:cstheme="minorHAnsi"/>
        </w:rPr>
        <w:t>vi</w:t>
      </w:r>
      <w:r w:rsidR="004B751F" w:rsidRPr="00EF0155">
        <w:rPr>
          <w:rFonts w:asciiTheme="minorHAnsi" w:hAnsiTheme="minorHAnsi" w:cstheme="minorHAnsi"/>
        </w:rPr>
        <w:t>a</w:t>
      </w:r>
      <w:r w:rsidR="0083116A" w:rsidRPr="00EF0155">
        <w:rPr>
          <w:rFonts w:asciiTheme="minorHAnsi" w:hAnsiTheme="minorHAnsi" w:cstheme="minorHAnsi"/>
        </w:rPr>
        <w:t xml:space="preserve"> </w:t>
      </w:r>
      <w:r w:rsidR="006A79AA" w:rsidRPr="00EF0155">
        <w:rPr>
          <w:rFonts w:asciiTheme="minorHAnsi" w:hAnsiTheme="minorHAnsi" w:cstheme="minorHAnsi"/>
        </w:rPr>
        <w:t xml:space="preserve">the identification of two </w:t>
      </w:r>
      <w:r w:rsidR="003512D6" w:rsidRPr="00EF0155">
        <w:rPr>
          <w:rFonts w:asciiTheme="minorHAnsi" w:hAnsiTheme="minorHAnsi" w:cstheme="minorHAnsi"/>
        </w:rPr>
        <w:t>domains</w:t>
      </w:r>
      <w:r w:rsidR="006A79AA" w:rsidRPr="00EF0155">
        <w:rPr>
          <w:rFonts w:asciiTheme="minorHAnsi" w:hAnsiTheme="minorHAnsi" w:cstheme="minorHAnsi"/>
        </w:rPr>
        <w:t xml:space="preserve">. </w:t>
      </w:r>
      <w:r w:rsidRPr="00EF0155">
        <w:rPr>
          <w:rFonts w:asciiTheme="minorHAnsi" w:hAnsiTheme="minorHAnsi" w:cstheme="minorHAnsi"/>
        </w:rPr>
        <w:t>The first, the higher one, is characterised by  intellect and reason. This male-oriented domain, purports that the technological conquest of nature is both reasonable and necessary.</w:t>
      </w:r>
      <w:r w:rsidRPr="00EF0155">
        <w:rPr>
          <w:rStyle w:val="FootnoteReference"/>
          <w:rFonts w:asciiTheme="minorHAnsi" w:hAnsiTheme="minorHAnsi" w:cstheme="minorHAnsi"/>
        </w:rPr>
        <w:footnoteReference w:id="140"/>
      </w:r>
      <w:r w:rsidRPr="00EF0155">
        <w:rPr>
          <w:rFonts w:asciiTheme="minorHAnsi" w:hAnsiTheme="minorHAnsi" w:cstheme="minorHAnsi"/>
        </w:rPr>
        <w:t xml:space="preserve"> The second </w:t>
      </w:r>
      <w:r w:rsidR="00E767AA" w:rsidRPr="00EF0155">
        <w:rPr>
          <w:rFonts w:asciiTheme="minorHAnsi" w:hAnsiTheme="minorHAnsi" w:cstheme="minorHAnsi"/>
        </w:rPr>
        <w:t xml:space="preserve">domain </w:t>
      </w:r>
      <w:r w:rsidRPr="00EF0155">
        <w:rPr>
          <w:rFonts w:asciiTheme="minorHAnsi" w:hAnsiTheme="minorHAnsi" w:cstheme="minorHAnsi"/>
        </w:rPr>
        <w:t>is phenomenological in nature and focusses on embodiment and experience.</w:t>
      </w:r>
      <w:r w:rsidRPr="00EF0155">
        <w:rPr>
          <w:rStyle w:val="FootnoteReference"/>
          <w:rFonts w:asciiTheme="minorHAnsi" w:hAnsiTheme="minorHAnsi" w:cstheme="minorHAnsi"/>
        </w:rPr>
        <w:footnoteReference w:id="141"/>
      </w:r>
      <w:r w:rsidRPr="00EF0155">
        <w:rPr>
          <w:rFonts w:asciiTheme="minorHAnsi" w:hAnsiTheme="minorHAnsi" w:cstheme="minorHAnsi"/>
        </w:rPr>
        <w:t xml:space="preserve"> </w:t>
      </w:r>
      <w:r w:rsidR="000E1EE7" w:rsidRPr="00EF0155">
        <w:rPr>
          <w:rFonts w:asciiTheme="minorHAnsi" w:hAnsiTheme="minorHAnsi" w:cstheme="minorHAnsi"/>
        </w:rPr>
        <w:t>Plu</w:t>
      </w:r>
      <w:r w:rsidR="008417CD" w:rsidRPr="00EF0155">
        <w:rPr>
          <w:rFonts w:asciiTheme="minorHAnsi" w:hAnsiTheme="minorHAnsi" w:cstheme="minorHAnsi"/>
        </w:rPr>
        <w:t>mwood</w:t>
      </w:r>
      <w:r w:rsidR="000E1EE7" w:rsidRPr="00EF0155">
        <w:rPr>
          <w:rFonts w:asciiTheme="minorHAnsi" w:hAnsiTheme="minorHAnsi" w:cstheme="minorHAnsi"/>
        </w:rPr>
        <w:t xml:space="preserve"> </w:t>
      </w:r>
      <w:r w:rsidR="00B6525A" w:rsidRPr="00EF0155">
        <w:rPr>
          <w:rFonts w:asciiTheme="minorHAnsi" w:hAnsiTheme="minorHAnsi" w:cstheme="minorHAnsi"/>
        </w:rPr>
        <w:t>argues</w:t>
      </w:r>
      <w:r w:rsidR="000E1EE7" w:rsidRPr="00EF0155">
        <w:rPr>
          <w:rFonts w:asciiTheme="minorHAnsi" w:hAnsiTheme="minorHAnsi" w:cstheme="minorHAnsi"/>
        </w:rPr>
        <w:t xml:space="preserve"> t</w:t>
      </w:r>
      <w:r w:rsidR="002F28DD" w:rsidRPr="00EF0155">
        <w:rPr>
          <w:rFonts w:asciiTheme="minorHAnsi" w:hAnsiTheme="minorHAnsi" w:cstheme="minorHAnsi"/>
        </w:rPr>
        <w:t xml:space="preserve">hat </w:t>
      </w:r>
      <w:r w:rsidR="00613101" w:rsidRPr="00EF0155">
        <w:rPr>
          <w:rFonts w:asciiTheme="minorHAnsi" w:hAnsiTheme="minorHAnsi" w:cstheme="minorHAnsi"/>
        </w:rPr>
        <w:t xml:space="preserve">given it is desirable that </w:t>
      </w:r>
      <w:r w:rsidR="002F28DD" w:rsidRPr="00EF0155">
        <w:rPr>
          <w:rFonts w:asciiTheme="minorHAnsi" w:hAnsiTheme="minorHAnsi" w:cstheme="minorHAnsi"/>
        </w:rPr>
        <w:t xml:space="preserve">both men and women </w:t>
      </w:r>
      <w:r w:rsidR="00613101" w:rsidRPr="00EF0155">
        <w:rPr>
          <w:rFonts w:asciiTheme="minorHAnsi" w:hAnsiTheme="minorHAnsi" w:cstheme="minorHAnsi"/>
        </w:rPr>
        <w:t>should</w:t>
      </w:r>
      <w:r w:rsidR="002F28DD" w:rsidRPr="00EF0155">
        <w:rPr>
          <w:rFonts w:asciiTheme="minorHAnsi" w:hAnsiTheme="minorHAnsi" w:cstheme="minorHAnsi"/>
        </w:rPr>
        <w:t xml:space="preserve"> respect </w:t>
      </w:r>
      <w:r w:rsidR="00613101" w:rsidRPr="00EF0155">
        <w:rPr>
          <w:rFonts w:asciiTheme="minorHAnsi" w:hAnsiTheme="minorHAnsi" w:cstheme="minorHAnsi"/>
        </w:rPr>
        <w:t xml:space="preserve">and nurture </w:t>
      </w:r>
      <w:r w:rsidR="002F28DD" w:rsidRPr="00EF0155">
        <w:rPr>
          <w:rFonts w:asciiTheme="minorHAnsi" w:hAnsiTheme="minorHAnsi" w:cstheme="minorHAnsi"/>
        </w:rPr>
        <w:t>the natural w</w:t>
      </w:r>
      <w:r w:rsidR="003E013F" w:rsidRPr="00EF0155">
        <w:rPr>
          <w:rFonts w:asciiTheme="minorHAnsi" w:hAnsiTheme="minorHAnsi" w:cstheme="minorHAnsi"/>
        </w:rPr>
        <w:t xml:space="preserve">orld </w:t>
      </w:r>
      <w:r w:rsidR="00921257" w:rsidRPr="00EF0155">
        <w:rPr>
          <w:rFonts w:asciiTheme="minorHAnsi" w:hAnsiTheme="minorHAnsi" w:cstheme="minorHAnsi"/>
        </w:rPr>
        <w:t>both need to operate in</w:t>
      </w:r>
      <w:r w:rsidR="002F28DD" w:rsidRPr="00EF0155">
        <w:rPr>
          <w:rFonts w:asciiTheme="minorHAnsi" w:hAnsiTheme="minorHAnsi" w:cstheme="minorHAnsi"/>
        </w:rPr>
        <w:t xml:space="preserve"> th</w:t>
      </w:r>
      <w:r w:rsidR="009320EA" w:rsidRPr="00EF0155">
        <w:rPr>
          <w:rFonts w:asciiTheme="minorHAnsi" w:hAnsiTheme="minorHAnsi" w:cstheme="minorHAnsi"/>
        </w:rPr>
        <w:t>is</w:t>
      </w:r>
      <w:r w:rsidR="002F28DD" w:rsidRPr="00EF0155">
        <w:rPr>
          <w:rFonts w:asciiTheme="minorHAnsi" w:hAnsiTheme="minorHAnsi" w:cstheme="minorHAnsi"/>
        </w:rPr>
        <w:t xml:space="preserve"> </w:t>
      </w:r>
      <w:r w:rsidR="009320EA" w:rsidRPr="00EF0155">
        <w:rPr>
          <w:rFonts w:asciiTheme="minorHAnsi" w:hAnsiTheme="minorHAnsi" w:cstheme="minorHAnsi"/>
        </w:rPr>
        <w:t>latter</w:t>
      </w:r>
      <w:r w:rsidR="002F28DD" w:rsidRPr="00EF0155">
        <w:rPr>
          <w:rFonts w:asciiTheme="minorHAnsi" w:hAnsiTheme="minorHAnsi" w:cstheme="minorHAnsi"/>
        </w:rPr>
        <w:t xml:space="preserve"> domain.</w:t>
      </w:r>
      <w:r w:rsidR="002F28DD" w:rsidRPr="00EF0155">
        <w:rPr>
          <w:rStyle w:val="FootnoteReference"/>
          <w:rFonts w:asciiTheme="minorHAnsi" w:hAnsiTheme="minorHAnsi" w:cstheme="minorHAnsi"/>
        </w:rPr>
        <w:footnoteReference w:id="142"/>
      </w:r>
      <w:r w:rsidR="000E1EE7" w:rsidRPr="00EF0155">
        <w:rPr>
          <w:rFonts w:asciiTheme="minorHAnsi" w:hAnsiTheme="minorHAnsi" w:cstheme="minorHAnsi"/>
        </w:rPr>
        <w:t xml:space="preserve"> </w:t>
      </w:r>
      <w:r w:rsidR="00962CB5">
        <w:rPr>
          <w:rFonts w:asciiTheme="minorHAnsi" w:hAnsiTheme="minorHAnsi" w:cstheme="minorHAnsi"/>
        </w:rPr>
        <w:t xml:space="preserve">She suggests </w:t>
      </w:r>
      <w:r w:rsidR="00B32321" w:rsidRPr="00EF0155">
        <w:rPr>
          <w:rFonts w:asciiTheme="minorHAnsi" w:hAnsiTheme="minorHAnsi" w:cstheme="minorHAnsi"/>
        </w:rPr>
        <w:t xml:space="preserve">the move towards </w:t>
      </w:r>
      <w:r w:rsidR="006131D6" w:rsidRPr="00EF0155">
        <w:rPr>
          <w:rFonts w:asciiTheme="minorHAnsi" w:hAnsiTheme="minorHAnsi" w:cstheme="minorHAnsi"/>
        </w:rPr>
        <w:t>an ethic of environmental care</w:t>
      </w:r>
      <w:r w:rsidR="00B32321" w:rsidRPr="00EF0155">
        <w:rPr>
          <w:rFonts w:asciiTheme="minorHAnsi" w:hAnsiTheme="minorHAnsi" w:cstheme="minorHAnsi"/>
        </w:rPr>
        <w:t xml:space="preserve"> </w:t>
      </w:r>
      <w:r w:rsidR="00F542CF" w:rsidRPr="00EF0155">
        <w:rPr>
          <w:rFonts w:asciiTheme="minorHAnsi" w:hAnsiTheme="minorHAnsi" w:cstheme="minorHAnsi"/>
        </w:rPr>
        <w:t>is predicated upon</w:t>
      </w:r>
      <w:r w:rsidR="008A2F22" w:rsidRPr="00EF0155">
        <w:rPr>
          <w:rFonts w:asciiTheme="minorHAnsi" w:hAnsiTheme="minorHAnsi" w:cstheme="minorHAnsi"/>
        </w:rPr>
        <w:t xml:space="preserve"> </w:t>
      </w:r>
      <w:r w:rsidR="00CE03AF" w:rsidRPr="00EF0155">
        <w:rPr>
          <w:rFonts w:asciiTheme="minorHAnsi" w:hAnsiTheme="minorHAnsi" w:cstheme="minorHAnsi"/>
        </w:rPr>
        <w:t>th</w:t>
      </w:r>
      <w:r w:rsidR="00444594" w:rsidRPr="00EF0155">
        <w:rPr>
          <w:rFonts w:asciiTheme="minorHAnsi" w:hAnsiTheme="minorHAnsi" w:cstheme="minorHAnsi"/>
        </w:rPr>
        <w:t>is change.</w:t>
      </w:r>
      <w:r w:rsidR="00E85CBD" w:rsidRPr="00EF0155">
        <w:rPr>
          <w:rFonts w:asciiTheme="minorHAnsi" w:hAnsiTheme="minorHAnsi" w:cstheme="minorHAnsi"/>
        </w:rPr>
        <w:t xml:space="preserve"> </w:t>
      </w:r>
    </w:p>
    <w:p w14:paraId="65E46055" w14:textId="0C7A528D" w:rsidR="00072E86" w:rsidRPr="00EF0155" w:rsidRDefault="00554BD7" w:rsidP="00E8149B">
      <w:pPr>
        <w:spacing w:line="360" w:lineRule="auto"/>
        <w:rPr>
          <w:rFonts w:asciiTheme="minorHAnsi" w:hAnsiTheme="minorHAnsi" w:cstheme="minorHAnsi"/>
          <w:color w:val="000000"/>
        </w:rPr>
      </w:pPr>
      <w:r w:rsidRPr="00EF0155">
        <w:rPr>
          <w:rFonts w:asciiTheme="minorHAnsi" w:hAnsiTheme="minorHAnsi" w:cstheme="minorHAnsi"/>
          <w:color w:val="444444"/>
        </w:rPr>
        <w:t>What is particularly interesting</w:t>
      </w:r>
      <w:r w:rsidR="00F635B7" w:rsidRPr="00EF0155">
        <w:rPr>
          <w:rFonts w:asciiTheme="minorHAnsi" w:hAnsiTheme="minorHAnsi" w:cstheme="minorHAnsi"/>
          <w:color w:val="444444"/>
        </w:rPr>
        <w:t xml:space="preserve"> </w:t>
      </w:r>
      <w:r w:rsidR="00A2074B" w:rsidRPr="00EF0155">
        <w:rPr>
          <w:rFonts w:asciiTheme="minorHAnsi" w:hAnsiTheme="minorHAnsi" w:cstheme="minorHAnsi"/>
          <w:color w:val="444444"/>
        </w:rPr>
        <w:t>is that as</w:t>
      </w:r>
      <w:r w:rsidR="002016E3" w:rsidRPr="00EF0155">
        <w:rPr>
          <w:rFonts w:asciiTheme="minorHAnsi" w:hAnsiTheme="minorHAnsi" w:cstheme="minorHAnsi"/>
          <w:color w:val="444444"/>
        </w:rPr>
        <w:t xml:space="preserve"> </w:t>
      </w:r>
      <w:r w:rsidR="006A56C9" w:rsidRPr="00EF0155">
        <w:rPr>
          <w:rFonts w:asciiTheme="minorHAnsi" w:hAnsiTheme="minorHAnsi" w:cstheme="minorHAnsi"/>
          <w:color w:val="444444"/>
        </w:rPr>
        <w:t xml:space="preserve">Ecomysticism ends all distinctions </w:t>
      </w:r>
      <w:r w:rsidR="002016E3" w:rsidRPr="00EF0155">
        <w:rPr>
          <w:rFonts w:asciiTheme="minorHAnsi" w:hAnsiTheme="minorHAnsi" w:cstheme="minorHAnsi"/>
          <w:color w:val="444444"/>
        </w:rPr>
        <w:t>Plumwood</w:t>
      </w:r>
      <w:r w:rsidR="004F5AD0" w:rsidRPr="00EF0155">
        <w:rPr>
          <w:rFonts w:asciiTheme="minorHAnsi" w:hAnsiTheme="minorHAnsi" w:cstheme="minorHAnsi"/>
          <w:color w:val="444444"/>
        </w:rPr>
        <w:t xml:space="preserve">’s Ecofeminism </w:t>
      </w:r>
      <w:r w:rsidR="002016E3" w:rsidRPr="00EF0155">
        <w:rPr>
          <w:rFonts w:asciiTheme="minorHAnsi" w:hAnsiTheme="minorHAnsi" w:cstheme="minorHAnsi"/>
          <w:color w:val="444444"/>
        </w:rPr>
        <w:t xml:space="preserve">seeks to end </w:t>
      </w:r>
      <w:r w:rsidR="00A51E5C" w:rsidRPr="00EF0155">
        <w:rPr>
          <w:rFonts w:asciiTheme="minorHAnsi" w:hAnsiTheme="minorHAnsi" w:cstheme="minorHAnsi"/>
          <w:color w:val="444444"/>
        </w:rPr>
        <w:t xml:space="preserve">the </w:t>
      </w:r>
      <w:r w:rsidR="00CA10C0" w:rsidRPr="00EF0155">
        <w:rPr>
          <w:rFonts w:asciiTheme="minorHAnsi" w:hAnsiTheme="minorHAnsi" w:cstheme="minorHAnsi"/>
          <w:color w:val="444444"/>
        </w:rPr>
        <w:t xml:space="preserve">cultural </w:t>
      </w:r>
      <w:r w:rsidR="00A51E5C" w:rsidRPr="00EF0155">
        <w:rPr>
          <w:rFonts w:asciiTheme="minorHAnsi" w:hAnsiTheme="minorHAnsi" w:cstheme="minorHAnsi"/>
          <w:color w:val="444444"/>
        </w:rPr>
        <w:t>distinction</w:t>
      </w:r>
      <w:r w:rsidR="00CA10C0" w:rsidRPr="00EF0155">
        <w:rPr>
          <w:rFonts w:asciiTheme="minorHAnsi" w:hAnsiTheme="minorHAnsi" w:cstheme="minorHAnsi"/>
          <w:color w:val="444444"/>
        </w:rPr>
        <w:t>s between males and female</w:t>
      </w:r>
      <w:r w:rsidR="00B27533" w:rsidRPr="00EF0155">
        <w:rPr>
          <w:rFonts w:asciiTheme="minorHAnsi" w:hAnsiTheme="minorHAnsi" w:cstheme="minorHAnsi"/>
          <w:color w:val="444444"/>
        </w:rPr>
        <w:t xml:space="preserve">s. </w:t>
      </w:r>
      <w:r w:rsidR="00EF0B18" w:rsidRPr="00EF0155">
        <w:rPr>
          <w:rFonts w:asciiTheme="minorHAnsi" w:hAnsiTheme="minorHAnsi" w:cstheme="minorHAnsi"/>
          <w:color w:val="444444"/>
        </w:rPr>
        <w:t>Both</w:t>
      </w:r>
      <w:r w:rsidR="00B40413" w:rsidRPr="00EF0155">
        <w:rPr>
          <w:rFonts w:asciiTheme="minorHAnsi" w:hAnsiTheme="minorHAnsi" w:cstheme="minorHAnsi"/>
          <w:color w:val="444444"/>
        </w:rPr>
        <w:t xml:space="preserve"> </w:t>
      </w:r>
      <w:r w:rsidR="00561019" w:rsidRPr="00EF0155">
        <w:rPr>
          <w:rFonts w:asciiTheme="minorHAnsi" w:hAnsiTheme="minorHAnsi" w:cstheme="minorHAnsi"/>
          <w:color w:val="444444"/>
        </w:rPr>
        <w:t xml:space="preserve">concepts </w:t>
      </w:r>
      <w:r w:rsidR="00B40413" w:rsidRPr="00EF0155">
        <w:rPr>
          <w:rFonts w:asciiTheme="minorHAnsi" w:hAnsiTheme="minorHAnsi" w:cstheme="minorHAnsi"/>
          <w:color w:val="444444"/>
        </w:rPr>
        <w:t>reside in the idea that inappropriate distinctions lead to inappropriate separation</w:t>
      </w:r>
      <w:r w:rsidR="00561019" w:rsidRPr="00EF0155">
        <w:rPr>
          <w:rFonts w:asciiTheme="minorHAnsi" w:hAnsiTheme="minorHAnsi" w:cstheme="minorHAnsi"/>
          <w:color w:val="444444"/>
        </w:rPr>
        <w:t>s</w:t>
      </w:r>
      <w:r w:rsidR="00B40413" w:rsidRPr="00EF0155">
        <w:rPr>
          <w:rFonts w:asciiTheme="minorHAnsi" w:hAnsiTheme="minorHAnsi" w:cstheme="minorHAnsi"/>
          <w:color w:val="444444"/>
        </w:rPr>
        <w:t xml:space="preserve">. </w:t>
      </w:r>
    </w:p>
    <w:p w14:paraId="5F72D940" w14:textId="77777777" w:rsidR="007F76B2" w:rsidRDefault="007F76B2" w:rsidP="00E8149B">
      <w:pPr>
        <w:autoSpaceDE w:val="0"/>
        <w:autoSpaceDN w:val="0"/>
        <w:adjustRightInd w:val="0"/>
        <w:spacing w:line="360" w:lineRule="auto"/>
        <w:rPr>
          <w:rFonts w:asciiTheme="minorHAnsi" w:hAnsiTheme="minorHAnsi" w:cstheme="minorHAnsi"/>
          <w:color w:val="444444"/>
        </w:rPr>
      </w:pPr>
    </w:p>
    <w:p w14:paraId="0964931E" w14:textId="77777777" w:rsidR="00D350E4" w:rsidRDefault="00D350E4" w:rsidP="00E8149B">
      <w:pPr>
        <w:autoSpaceDE w:val="0"/>
        <w:autoSpaceDN w:val="0"/>
        <w:adjustRightInd w:val="0"/>
        <w:spacing w:line="360" w:lineRule="auto"/>
        <w:rPr>
          <w:rFonts w:asciiTheme="minorHAnsi" w:hAnsiTheme="minorHAnsi" w:cstheme="minorHAnsi"/>
          <w:color w:val="444444"/>
        </w:rPr>
      </w:pPr>
    </w:p>
    <w:p w14:paraId="4B6D07BC" w14:textId="77777777" w:rsidR="00D350E4" w:rsidRDefault="00D350E4" w:rsidP="00E8149B">
      <w:pPr>
        <w:autoSpaceDE w:val="0"/>
        <w:autoSpaceDN w:val="0"/>
        <w:adjustRightInd w:val="0"/>
        <w:spacing w:line="360" w:lineRule="auto"/>
        <w:rPr>
          <w:rFonts w:asciiTheme="minorHAnsi" w:hAnsiTheme="minorHAnsi" w:cstheme="minorHAnsi"/>
          <w:color w:val="444444"/>
        </w:rPr>
      </w:pPr>
    </w:p>
    <w:p w14:paraId="026B9D51" w14:textId="77777777" w:rsidR="00D350E4" w:rsidRPr="00EF0155" w:rsidRDefault="00D350E4" w:rsidP="00E8149B">
      <w:pPr>
        <w:autoSpaceDE w:val="0"/>
        <w:autoSpaceDN w:val="0"/>
        <w:adjustRightInd w:val="0"/>
        <w:spacing w:line="360" w:lineRule="auto"/>
        <w:rPr>
          <w:rFonts w:asciiTheme="minorHAnsi" w:hAnsiTheme="minorHAnsi" w:cstheme="minorHAnsi"/>
          <w:color w:val="444444"/>
        </w:rPr>
      </w:pPr>
    </w:p>
    <w:p w14:paraId="6EF9ABDE" w14:textId="467AFBDA" w:rsidR="007F76B2" w:rsidRPr="00EF0155" w:rsidRDefault="008133D0" w:rsidP="00E8149B">
      <w:pPr>
        <w:spacing w:line="360" w:lineRule="auto"/>
        <w:rPr>
          <w:rFonts w:asciiTheme="minorHAnsi" w:hAnsiTheme="minorHAnsi" w:cstheme="minorHAnsi"/>
          <w:color w:val="000000"/>
          <w:u w:val="single"/>
        </w:rPr>
      </w:pPr>
      <w:r w:rsidRPr="00EF0155">
        <w:rPr>
          <w:rFonts w:asciiTheme="minorHAnsi" w:hAnsiTheme="minorHAnsi" w:cstheme="minorHAnsi"/>
          <w:color w:val="000000"/>
          <w:u w:val="single"/>
        </w:rPr>
        <w:lastRenderedPageBreak/>
        <w:t>6</w:t>
      </w:r>
      <w:r w:rsidR="007F76B2" w:rsidRPr="00EF0155">
        <w:rPr>
          <w:rFonts w:asciiTheme="minorHAnsi" w:hAnsiTheme="minorHAnsi" w:cstheme="minorHAnsi"/>
          <w:color w:val="000000"/>
          <w:u w:val="single"/>
        </w:rPr>
        <w:t>.</w:t>
      </w:r>
      <w:r w:rsidR="004116C5">
        <w:rPr>
          <w:rFonts w:asciiTheme="minorHAnsi" w:hAnsiTheme="minorHAnsi" w:cstheme="minorHAnsi"/>
          <w:color w:val="000000"/>
          <w:u w:val="single"/>
        </w:rPr>
        <w:t>5</w:t>
      </w:r>
      <w:r w:rsidR="007F76B2" w:rsidRPr="00EF0155">
        <w:rPr>
          <w:rFonts w:asciiTheme="minorHAnsi" w:hAnsiTheme="minorHAnsi" w:cstheme="minorHAnsi"/>
          <w:color w:val="000000"/>
          <w:u w:val="single"/>
        </w:rPr>
        <w:t xml:space="preserve"> Deep Ecology</w:t>
      </w:r>
    </w:p>
    <w:p w14:paraId="7B434ABF" w14:textId="77777777" w:rsidR="007F76B2" w:rsidRPr="00EF0155" w:rsidRDefault="007F76B2" w:rsidP="00E8149B">
      <w:pPr>
        <w:spacing w:line="360" w:lineRule="auto"/>
        <w:rPr>
          <w:rFonts w:asciiTheme="minorHAnsi" w:hAnsiTheme="minorHAnsi" w:cstheme="minorHAnsi"/>
          <w:color w:val="000000"/>
          <w:u w:val="single"/>
        </w:rPr>
      </w:pPr>
    </w:p>
    <w:p w14:paraId="7C876C79" w14:textId="75469B0E" w:rsidR="00881718" w:rsidRPr="00327CAC" w:rsidRDefault="00176DFB" w:rsidP="00E8149B">
      <w:pPr>
        <w:spacing w:line="360" w:lineRule="auto"/>
        <w:rPr>
          <w:rFonts w:asciiTheme="minorHAnsi" w:hAnsiTheme="minorHAnsi" w:cstheme="minorHAnsi"/>
          <w:color w:val="000000"/>
        </w:rPr>
      </w:pPr>
      <w:r w:rsidRPr="00EF0155">
        <w:rPr>
          <w:rFonts w:asciiTheme="minorHAnsi" w:hAnsiTheme="minorHAnsi" w:cstheme="minorHAnsi"/>
          <w:color w:val="000000"/>
        </w:rPr>
        <w:t xml:space="preserve">In 1972 </w:t>
      </w:r>
      <w:r w:rsidR="007F76B2" w:rsidRPr="00EF0155">
        <w:rPr>
          <w:rFonts w:asciiTheme="minorHAnsi" w:hAnsiTheme="minorHAnsi" w:cstheme="minorHAnsi"/>
          <w:color w:val="000000"/>
        </w:rPr>
        <w:t xml:space="preserve">Arne Naess published his article ‘ The Deep and the Shallow Ecology Movement’ </w:t>
      </w:r>
      <w:r w:rsidR="009A6AC6" w:rsidRPr="00EF0155">
        <w:rPr>
          <w:rFonts w:asciiTheme="minorHAnsi" w:hAnsiTheme="minorHAnsi" w:cstheme="minorHAnsi"/>
          <w:color w:val="000000"/>
        </w:rPr>
        <w:t>and</w:t>
      </w:r>
      <w:r w:rsidR="007F76B2" w:rsidRPr="00EF0155">
        <w:rPr>
          <w:rFonts w:asciiTheme="minorHAnsi" w:hAnsiTheme="minorHAnsi" w:cstheme="minorHAnsi"/>
          <w:color w:val="000000"/>
        </w:rPr>
        <w:t xml:space="preserve"> the world took note.</w:t>
      </w:r>
      <w:r w:rsidR="007F76B2" w:rsidRPr="00EF0155">
        <w:rPr>
          <w:rStyle w:val="FootnoteReference"/>
          <w:rFonts w:asciiTheme="minorHAnsi" w:hAnsiTheme="minorHAnsi" w:cstheme="minorHAnsi"/>
          <w:color w:val="000000"/>
        </w:rPr>
        <w:footnoteReference w:id="143"/>
      </w:r>
      <w:r w:rsidR="007F76B2" w:rsidRPr="00EF0155">
        <w:rPr>
          <w:rFonts w:asciiTheme="minorHAnsi" w:hAnsiTheme="minorHAnsi" w:cstheme="minorHAnsi"/>
          <w:color w:val="000000"/>
        </w:rPr>
        <w:t xml:space="preserve"> What Naess puts forward is a series of principles that would enable a return to  ecological equilibrium and ecological harmony. Naess was </w:t>
      </w:r>
      <w:r w:rsidR="00FF30CB">
        <w:rPr>
          <w:rFonts w:asciiTheme="minorHAnsi" w:hAnsiTheme="minorHAnsi" w:cstheme="minorHAnsi"/>
          <w:color w:val="000000"/>
        </w:rPr>
        <w:t>one of</w:t>
      </w:r>
      <w:r w:rsidR="007F76B2" w:rsidRPr="00EF0155">
        <w:rPr>
          <w:rFonts w:asciiTheme="minorHAnsi" w:hAnsiTheme="minorHAnsi" w:cstheme="minorHAnsi"/>
          <w:color w:val="000000"/>
        </w:rPr>
        <w:t xml:space="preserve"> the first to contend that the biosphere was a complex web of relationships in which every organism is dependent upon others. Deep ecology positions everything as a single unified whole with us as humans deeply embedded in that whole</w:t>
      </w:r>
      <w:r w:rsidR="00A331EA" w:rsidRPr="00EF0155">
        <w:rPr>
          <w:rFonts w:asciiTheme="minorHAnsi" w:hAnsiTheme="minorHAnsi" w:cstheme="minorHAnsi"/>
          <w:color w:val="000000"/>
        </w:rPr>
        <w:t>.</w:t>
      </w:r>
      <w:r w:rsidR="00A331EA" w:rsidRPr="00EF0155">
        <w:rPr>
          <w:rStyle w:val="FootnoteReference"/>
          <w:rFonts w:asciiTheme="minorHAnsi" w:hAnsiTheme="minorHAnsi" w:cstheme="minorHAnsi"/>
          <w:color w:val="000000"/>
        </w:rPr>
        <w:footnoteReference w:id="144"/>
      </w:r>
      <w:r w:rsidR="007F76B2" w:rsidRPr="00EF0155">
        <w:rPr>
          <w:rFonts w:asciiTheme="minorHAnsi" w:hAnsiTheme="minorHAnsi" w:cstheme="minorHAnsi"/>
          <w:color w:val="000000"/>
        </w:rPr>
        <w:t xml:space="preserve"> It was </w:t>
      </w:r>
      <w:r w:rsidR="007F76B2" w:rsidRPr="00EF0155">
        <w:rPr>
          <w:rFonts w:asciiTheme="minorHAnsi" w:hAnsiTheme="minorHAnsi" w:cstheme="minorHAnsi"/>
        </w:rPr>
        <w:t xml:space="preserve">Naess who framed the principle of </w:t>
      </w:r>
      <w:r w:rsidR="0077688B" w:rsidRPr="00EF0155">
        <w:rPr>
          <w:rFonts w:asciiTheme="minorHAnsi" w:hAnsiTheme="minorHAnsi" w:cstheme="minorHAnsi"/>
        </w:rPr>
        <w:t xml:space="preserve"> </w:t>
      </w:r>
      <w:r w:rsidR="007F76B2" w:rsidRPr="00EF0155">
        <w:rPr>
          <w:rFonts w:asciiTheme="minorHAnsi" w:hAnsiTheme="minorHAnsi" w:cstheme="minorHAnsi"/>
        </w:rPr>
        <w:t>‘</w:t>
      </w:r>
      <w:r w:rsidR="007006C3" w:rsidRPr="00EF0155">
        <w:rPr>
          <w:rFonts w:asciiTheme="minorHAnsi" w:hAnsiTheme="minorHAnsi" w:cstheme="minorHAnsi"/>
        </w:rPr>
        <w:t>B</w:t>
      </w:r>
      <w:r w:rsidR="007F76B2" w:rsidRPr="00EF0155">
        <w:rPr>
          <w:rFonts w:asciiTheme="minorHAnsi" w:hAnsiTheme="minorHAnsi" w:cstheme="minorHAnsi"/>
        </w:rPr>
        <w:t>io</w:t>
      </w:r>
      <w:r w:rsidR="00305D8E" w:rsidRPr="00EF0155">
        <w:rPr>
          <w:rFonts w:asciiTheme="minorHAnsi" w:hAnsiTheme="minorHAnsi" w:cstheme="minorHAnsi"/>
        </w:rPr>
        <w:t>logical</w:t>
      </w:r>
      <w:r w:rsidR="007F76B2" w:rsidRPr="00EF0155">
        <w:rPr>
          <w:rFonts w:asciiTheme="minorHAnsi" w:hAnsiTheme="minorHAnsi" w:cstheme="minorHAnsi"/>
        </w:rPr>
        <w:t xml:space="preserve"> </w:t>
      </w:r>
      <w:r w:rsidR="007006C3" w:rsidRPr="00EF0155">
        <w:rPr>
          <w:rFonts w:asciiTheme="minorHAnsi" w:hAnsiTheme="minorHAnsi" w:cstheme="minorHAnsi"/>
        </w:rPr>
        <w:t>E</w:t>
      </w:r>
      <w:r w:rsidR="007F76B2" w:rsidRPr="00EF0155">
        <w:rPr>
          <w:rFonts w:asciiTheme="minorHAnsi" w:hAnsiTheme="minorHAnsi" w:cstheme="minorHAnsi"/>
        </w:rPr>
        <w:t>galitarianism’. This is translated as the equal right of all beings to live and to thrive. Naess adds that</w:t>
      </w:r>
      <w:r w:rsidR="00377AB2">
        <w:rPr>
          <w:rFonts w:asciiTheme="minorHAnsi" w:hAnsiTheme="minorHAnsi" w:cstheme="minorHAnsi"/>
        </w:rPr>
        <w:t>,</w:t>
      </w:r>
      <w:r w:rsidR="007F76B2" w:rsidRPr="00EF0155">
        <w:rPr>
          <w:rFonts w:asciiTheme="minorHAnsi" w:hAnsiTheme="minorHAnsi" w:cstheme="minorHAnsi"/>
        </w:rPr>
        <w:t xml:space="preserve"> </w:t>
      </w:r>
    </w:p>
    <w:p w14:paraId="4AF240AF" w14:textId="77777777" w:rsidR="00F318B0" w:rsidRDefault="00F318B0" w:rsidP="00E8149B">
      <w:pPr>
        <w:spacing w:line="360" w:lineRule="auto"/>
        <w:rPr>
          <w:rFonts w:asciiTheme="minorHAnsi" w:hAnsiTheme="minorHAnsi" w:cstheme="minorHAnsi"/>
        </w:rPr>
      </w:pPr>
    </w:p>
    <w:p w14:paraId="4844939F" w14:textId="77777777" w:rsidR="00F318B0" w:rsidRDefault="007F76B2" w:rsidP="00F318B0">
      <w:pPr>
        <w:jc w:val="right"/>
        <w:rPr>
          <w:rFonts w:asciiTheme="minorHAnsi" w:hAnsiTheme="minorHAnsi" w:cstheme="minorHAnsi"/>
        </w:rPr>
      </w:pPr>
      <w:r w:rsidRPr="00EF0155">
        <w:rPr>
          <w:rFonts w:asciiTheme="minorHAnsi" w:hAnsiTheme="minorHAnsi" w:cstheme="minorHAnsi"/>
        </w:rPr>
        <w:t>‘</w:t>
      </w:r>
      <w:r w:rsidRPr="00EF0155">
        <w:rPr>
          <w:rFonts w:asciiTheme="minorHAnsi" w:hAnsiTheme="minorHAnsi" w:cstheme="minorHAnsi"/>
          <w:color w:val="202122"/>
          <w:shd w:val="clear" w:color="auto" w:fill="FFFFFF"/>
        </w:rPr>
        <w:t>the right of all forms [of life] to live is a universal right which cannot be quantified. No single species of living being has more of this particular right to live and unfold than any other species</w:t>
      </w:r>
      <w:r w:rsidR="00F318B0">
        <w:rPr>
          <w:rFonts w:asciiTheme="minorHAnsi" w:hAnsiTheme="minorHAnsi" w:cstheme="minorHAnsi"/>
          <w:color w:val="202122"/>
          <w:shd w:val="clear" w:color="auto" w:fill="FFFFFF"/>
        </w:rPr>
        <w:t>.</w:t>
      </w:r>
      <w:r w:rsidRPr="00EF0155">
        <w:rPr>
          <w:rStyle w:val="FootnoteReference"/>
          <w:rFonts w:asciiTheme="minorHAnsi" w:hAnsiTheme="minorHAnsi" w:cstheme="minorHAnsi"/>
          <w:color w:val="202122"/>
          <w:shd w:val="clear" w:color="auto" w:fill="FFFFFF"/>
        </w:rPr>
        <w:footnoteReference w:id="145"/>
      </w:r>
      <w:r w:rsidRPr="00EF0155">
        <w:rPr>
          <w:rFonts w:asciiTheme="minorHAnsi" w:hAnsiTheme="minorHAnsi" w:cstheme="minorHAnsi"/>
        </w:rPr>
        <w:t xml:space="preserve"> </w:t>
      </w:r>
    </w:p>
    <w:p w14:paraId="7449AC33" w14:textId="77777777" w:rsidR="00F318B0" w:rsidRDefault="00F318B0" w:rsidP="00E8149B">
      <w:pPr>
        <w:spacing w:line="360" w:lineRule="auto"/>
        <w:rPr>
          <w:rFonts w:asciiTheme="minorHAnsi" w:hAnsiTheme="minorHAnsi" w:cstheme="minorHAnsi"/>
        </w:rPr>
      </w:pPr>
    </w:p>
    <w:p w14:paraId="5233656D" w14:textId="4362886E" w:rsidR="0077688B" w:rsidRPr="00F318B0" w:rsidRDefault="007F76B2" w:rsidP="00E8149B">
      <w:pPr>
        <w:spacing w:line="360" w:lineRule="auto"/>
        <w:rPr>
          <w:rFonts w:asciiTheme="minorHAnsi" w:hAnsiTheme="minorHAnsi" w:cstheme="minorHAnsi"/>
          <w:color w:val="202122"/>
          <w:shd w:val="clear" w:color="auto" w:fill="FFFFFF"/>
        </w:rPr>
      </w:pPr>
      <w:r w:rsidRPr="00EF0155">
        <w:rPr>
          <w:rFonts w:asciiTheme="minorHAnsi" w:hAnsiTheme="minorHAnsi" w:cstheme="minorHAnsi"/>
        </w:rPr>
        <w:t xml:space="preserve">The realisation of this principle </w:t>
      </w:r>
      <w:r w:rsidR="000B2E96" w:rsidRPr="00EF0155">
        <w:rPr>
          <w:rFonts w:asciiTheme="minorHAnsi" w:hAnsiTheme="minorHAnsi" w:cstheme="minorHAnsi"/>
        </w:rPr>
        <w:t xml:space="preserve">refutes any notion of </w:t>
      </w:r>
      <w:r w:rsidR="00EB2C54">
        <w:rPr>
          <w:rFonts w:asciiTheme="minorHAnsi" w:hAnsiTheme="minorHAnsi" w:cstheme="minorHAnsi"/>
        </w:rPr>
        <w:t>biological hierarchy</w:t>
      </w:r>
      <w:r w:rsidR="00E17A24" w:rsidRPr="00EF0155">
        <w:rPr>
          <w:rFonts w:asciiTheme="minorHAnsi" w:hAnsiTheme="minorHAnsi" w:cstheme="minorHAnsi"/>
        </w:rPr>
        <w:t>.</w:t>
      </w:r>
      <w:r w:rsidR="000B2E96" w:rsidRPr="00EF0155">
        <w:rPr>
          <w:rFonts w:asciiTheme="minorHAnsi" w:hAnsiTheme="minorHAnsi" w:cstheme="minorHAnsi"/>
        </w:rPr>
        <w:t xml:space="preserve"> It </w:t>
      </w:r>
      <w:r w:rsidR="002D4F36" w:rsidRPr="00EF0155">
        <w:rPr>
          <w:rFonts w:asciiTheme="minorHAnsi" w:hAnsiTheme="minorHAnsi" w:cstheme="minorHAnsi"/>
        </w:rPr>
        <w:t xml:space="preserve">also </w:t>
      </w:r>
      <w:r w:rsidR="000B2E96" w:rsidRPr="00EF0155">
        <w:rPr>
          <w:rFonts w:asciiTheme="minorHAnsi" w:hAnsiTheme="minorHAnsi" w:cstheme="minorHAnsi"/>
        </w:rPr>
        <w:t xml:space="preserve">implies </w:t>
      </w:r>
      <w:r w:rsidRPr="00EF0155">
        <w:rPr>
          <w:rFonts w:asciiTheme="minorHAnsi" w:hAnsiTheme="minorHAnsi" w:cstheme="minorHAnsi"/>
        </w:rPr>
        <w:t xml:space="preserve">that human intervention </w:t>
      </w:r>
      <w:r w:rsidR="00DC648E" w:rsidRPr="00EF0155">
        <w:rPr>
          <w:rFonts w:asciiTheme="minorHAnsi" w:hAnsiTheme="minorHAnsi" w:cstheme="minorHAnsi"/>
        </w:rPr>
        <w:t xml:space="preserve">in the natural world </w:t>
      </w:r>
      <w:r w:rsidRPr="00EF0155">
        <w:rPr>
          <w:rFonts w:asciiTheme="minorHAnsi" w:hAnsiTheme="minorHAnsi" w:cstheme="minorHAnsi"/>
        </w:rPr>
        <w:t>should be limited to only that which is absolutely necessary</w:t>
      </w:r>
      <w:r w:rsidR="00E17A24" w:rsidRPr="00EF0155">
        <w:rPr>
          <w:rFonts w:asciiTheme="minorHAnsi" w:hAnsiTheme="minorHAnsi" w:cstheme="minorHAnsi"/>
        </w:rPr>
        <w:t xml:space="preserve"> or that which is helpful</w:t>
      </w:r>
      <w:r w:rsidRPr="00EF0155">
        <w:rPr>
          <w:rFonts w:asciiTheme="minorHAnsi" w:hAnsiTheme="minorHAnsi" w:cstheme="minorHAnsi"/>
        </w:rPr>
        <w:t xml:space="preserve">. </w:t>
      </w:r>
      <w:r w:rsidR="00E17A24" w:rsidRPr="00EF0155">
        <w:rPr>
          <w:rFonts w:asciiTheme="minorHAnsi" w:hAnsiTheme="minorHAnsi" w:cstheme="minorHAnsi"/>
        </w:rPr>
        <w:t>Bio</w:t>
      </w:r>
      <w:r w:rsidR="008B64E8" w:rsidRPr="00EF0155">
        <w:rPr>
          <w:rFonts w:asciiTheme="minorHAnsi" w:hAnsiTheme="minorHAnsi" w:cstheme="minorHAnsi"/>
        </w:rPr>
        <w:t>logical</w:t>
      </w:r>
      <w:r w:rsidR="00E17A24" w:rsidRPr="00EF0155">
        <w:rPr>
          <w:rFonts w:asciiTheme="minorHAnsi" w:hAnsiTheme="minorHAnsi" w:cstheme="minorHAnsi"/>
        </w:rPr>
        <w:t xml:space="preserve"> Egalitarianism </w:t>
      </w:r>
      <w:r w:rsidR="002D4F36" w:rsidRPr="00EF0155">
        <w:rPr>
          <w:rFonts w:asciiTheme="minorHAnsi" w:hAnsiTheme="minorHAnsi" w:cstheme="minorHAnsi"/>
        </w:rPr>
        <w:t xml:space="preserve">does not preclude human predation </w:t>
      </w:r>
      <w:r w:rsidR="005B66AF" w:rsidRPr="00EF0155">
        <w:rPr>
          <w:rFonts w:asciiTheme="minorHAnsi" w:hAnsiTheme="minorHAnsi" w:cstheme="minorHAnsi"/>
        </w:rPr>
        <w:t xml:space="preserve">provided those humans have no other ways in which to source </w:t>
      </w:r>
      <w:r w:rsidR="007C557A" w:rsidRPr="00EF0155">
        <w:rPr>
          <w:rFonts w:asciiTheme="minorHAnsi" w:hAnsiTheme="minorHAnsi" w:cstheme="minorHAnsi"/>
        </w:rPr>
        <w:t>food</w:t>
      </w:r>
      <w:r w:rsidR="005549C7" w:rsidRPr="00EF0155">
        <w:rPr>
          <w:rFonts w:asciiTheme="minorHAnsi" w:hAnsiTheme="minorHAnsi" w:cstheme="minorHAnsi"/>
        </w:rPr>
        <w:t xml:space="preserve">. </w:t>
      </w:r>
      <w:r w:rsidR="00DE3383" w:rsidRPr="00EF0155">
        <w:rPr>
          <w:rFonts w:asciiTheme="minorHAnsi" w:hAnsiTheme="minorHAnsi" w:cstheme="minorHAnsi"/>
        </w:rPr>
        <w:t xml:space="preserve">As with Ecomysticism and Ecofeminism its focus is upon </w:t>
      </w:r>
      <w:r w:rsidR="00555551" w:rsidRPr="00EF0155">
        <w:rPr>
          <w:rFonts w:asciiTheme="minorHAnsi" w:hAnsiTheme="minorHAnsi" w:cstheme="minorHAnsi"/>
        </w:rPr>
        <w:t>end</w:t>
      </w:r>
      <w:r w:rsidR="00DE3383" w:rsidRPr="00EF0155">
        <w:rPr>
          <w:rFonts w:asciiTheme="minorHAnsi" w:hAnsiTheme="minorHAnsi" w:cstheme="minorHAnsi"/>
        </w:rPr>
        <w:t>ing</w:t>
      </w:r>
      <w:r w:rsidR="00555551" w:rsidRPr="00EF0155">
        <w:rPr>
          <w:rFonts w:asciiTheme="minorHAnsi" w:hAnsiTheme="minorHAnsi" w:cstheme="minorHAnsi"/>
        </w:rPr>
        <w:t xml:space="preserve"> </w:t>
      </w:r>
      <w:r w:rsidR="002433E0" w:rsidRPr="00EF0155">
        <w:rPr>
          <w:rFonts w:asciiTheme="minorHAnsi" w:hAnsiTheme="minorHAnsi" w:cstheme="minorHAnsi"/>
        </w:rPr>
        <w:t xml:space="preserve">the </w:t>
      </w:r>
      <w:r w:rsidR="00B5478C" w:rsidRPr="00EF0155">
        <w:rPr>
          <w:rFonts w:asciiTheme="minorHAnsi" w:hAnsiTheme="minorHAnsi" w:cstheme="minorHAnsi"/>
        </w:rPr>
        <w:t>categorisation of</w:t>
      </w:r>
      <w:r w:rsidR="007468FC" w:rsidRPr="00EF0155">
        <w:rPr>
          <w:rFonts w:asciiTheme="minorHAnsi" w:hAnsiTheme="minorHAnsi" w:cstheme="minorHAnsi"/>
        </w:rPr>
        <w:t xml:space="preserve"> </w:t>
      </w:r>
      <w:r w:rsidR="001C2EFC" w:rsidRPr="00EF0155">
        <w:rPr>
          <w:rFonts w:asciiTheme="minorHAnsi" w:hAnsiTheme="minorHAnsi" w:cstheme="minorHAnsi"/>
        </w:rPr>
        <w:t>the biosphere into different parts and instead to view it as a unified whole.</w:t>
      </w:r>
      <w:r w:rsidR="007468FC" w:rsidRPr="00EF0155">
        <w:rPr>
          <w:rFonts w:asciiTheme="minorHAnsi" w:hAnsiTheme="minorHAnsi" w:cstheme="minorHAnsi"/>
        </w:rPr>
        <w:t xml:space="preserve"> </w:t>
      </w:r>
    </w:p>
    <w:p w14:paraId="32B1EC48" w14:textId="77777777" w:rsidR="00F418F4" w:rsidRPr="00EF0155" w:rsidRDefault="00F418F4" w:rsidP="00E8149B">
      <w:pPr>
        <w:spacing w:line="360" w:lineRule="auto"/>
        <w:rPr>
          <w:rFonts w:asciiTheme="minorHAnsi" w:hAnsiTheme="minorHAnsi" w:cstheme="minorHAnsi"/>
          <w:color w:val="000000"/>
        </w:rPr>
      </w:pPr>
    </w:p>
    <w:p w14:paraId="154FA149" w14:textId="659FAF91" w:rsidR="006A1B8B" w:rsidRPr="00EF0155" w:rsidRDefault="004227C4" w:rsidP="00E8149B">
      <w:pPr>
        <w:spacing w:line="360" w:lineRule="auto"/>
        <w:rPr>
          <w:rFonts w:asciiTheme="minorHAnsi" w:hAnsiTheme="minorHAnsi" w:cstheme="minorHAnsi"/>
          <w:color w:val="000000"/>
        </w:rPr>
      </w:pPr>
      <w:r w:rsidRPr="00EF0155">
        <w:rPr>
          <w:rFonts w:asciiTheme="minorHAnsi" w:hAnsiTheme="minorHAnsi" w:cstheme="minorHAnsi"/>
          <w:color w:val="000000"/>
          <w:u w:val="single"/>
        </w:rPr>
        <w:t>6.</w:t>
      </w:r>
      <w:r w:rsidR="004116C5">
        <w:rPr>
          <w:rFonts w:asciiTheme="minorHAnsi" w:hAnsiTheme="minorHAnsi" w:cstheme="minorHAnsi"/>
          <w:color w:val="000000"/>
          <w:u w:val="single"/>
        </w:rPr>
        <w:t>6</w:t>
      </w:r>
      <w:r w:rsidR="006A1B8B" w:rsidRPr="00EF0155">
        <w:rPr>
          <w:rFonts w:asciiTheme="minorHAnsi" w:hAnsiTheme="minorHAnsi" w:cstheme="minorHAnsi"/>
          <w:color w:val="000000"/>
          <w:u w:val="single"/>
        </w:rPr>
        <w:t xml:space="preserve"> </w:t>
      </w:r>
      <w:r w:rsidRPr="00EF0155">
        <w:rPr>
          <w:rFonts w:asciiTheme="minorHAnsi" w:hAnsiTheme="minorHAnsi" w:cstheme="minorHAnsi"/>
          <w:color w:val="000000"/>
          <w:u w:val="single"/>
        </w:rPr>
        <w:t xml:space="preserve">The </w:t>
      </w:r>
      <w:r w:rsidR="00583890" w:rsidRPr="00EF0155">
        <w:rPr>
          <w:rFonts w:asciiTheme="minorHAnsi" w:hAnsiTheme="minorHAnsi" w:cstheme="minorHAnsi"/>
          <w:color w:val="000000"/>
          <w:u w:val="single"/>
        </w:rPr>
        <w:t>Principles of Ecospirituality</w:t>
      </w:r>
    </w:p>
    <w:p w14:paraId="7C0B5BCD" w14:textId="77777777" w:rsidR="006A2029" w:rsidRPr="00EF0155" w:rsidRDefault="006A2029" w:rsidP="00E8149B">
      <w:pPr>
        <w:spacing w:line="360" w:lineRule="auto"/>
        <w:rPr>
          <w:rFonts w:asciiTheme="minorHAnsi" w:hAnsiTheme="minorHAnsi" w:cstheme="minorHAnsi"/>
          <w:color w:val="000000"/>
        </w:rPr>
      </w:pPr>
    </w:p>
    <w:p w14:paraId="46FCB11F" w14:textId="450448BA" w:rsidR="000118E7" w:rsidRPr="00EF0155" w:rsidRDefault="00583890" w:rsidP="00E8149B">
      <w:pPr>
        <w:spacing w:line="360" w:lineRule="auto"/>
        <w:rPr>
          <w:rFonts w:asciiTheme="minorHAnsi" w:hAnsiTheme="minorHAnsi" w:cstheme="minorHAnsi"/>
          <w:color w:val="000000"/>
        </w:rPr>
      </w:pPr>
      <w:r w:rsidRPr="00EF0155">
        <w:rPr>
          <w:rFonts w:asciiTheme="minorHAnsi" w:hAnsiTheme="minorHAnsi" w:cstheme="minorHAnsi"/>
          <w:color w:val="000000"/>
        </w:rPr>
        <w:t xml:space="preserve">Ecospirituality is </w:t>
      </w:r>
      <w:r w:rsidR="00536AD7" w:rsidRPr="00EF0155">
        <w:rPr>
          <w:rFonts w:asciiTheme="minorHAnsi" w:hAnsiTheme="minorHAnsi" w:cstheme="minorHAnsi"/>
          <w:color w:val="000000"/>
        </w:rPr>
        <w:t>always experiential. It asserts</w:t>
      </w:r>
      <w:r w:rsidR="00174DC5" w:rsidRPr="00EF0155">
        <w:rPr>
          <w:rFonts w:asciiTheme="minorHAnsi" w:hAnsiTheme="minorHAnsi" w:cstheme="minorHAnsi"/>
          <w:color w:val="000000"/>
        </w:rPr>
        <w:t xml:space="preserve"> that </w:t>
      </w:r>
      <w:r w:rsidR="005C0B24" w:rsidRPr="00EF0155">
        <w:rPr>
          <w:rFonts w:asciiTheme="minorHAnsi" w:hAnsiTheme="minorHAnsi" w:cstheme="minorHAnsi"/>
          <w:color w:val="000000"/>
        </w:rPr>
        <w:t xml:space="preserve">the individuals </w:t>
      </w:r>
      <w:r w:rsidR="005617BD" w:rsidRPr="00EF0155">
        <w:rPr>
          <w:rFonts w:asciiTheme="minorHAnsi" w:hAnsiTheme="minorHAnsi" w:cstheme="minorHAnsi"/>
          <w:color w:val="000000"/>
        </w:rPr>
        <w:t xml:space="preserve">embodied experience takes priority over any institutional </w:t>
      </w:r>
      <w:r w:rsidR="00502C46" w:rsidRPr="00EF0155">
        <w:rPr>
          <w:rFonts w:asciiTheme="minorHAnsi" w:hAnsiTheme="minorHAnsi" w:cstheme="minorHAnsi"/>
          <w:color w:val="000000"/>
        </w:rPr>
        <w:t xml:space="preserve">definition of </w:t>
      </w:r>
      <w:r w:rsidR="002009FF" w:rsidRPr="00EF0155">
        <w:rPr>
          <w:rFonts w:asciiTheme="minorHAnsi" w:hAnsiTheme="minorHAnsi" w:cstheme="minorHAnsi"/>
          <w:color w:val="000000"/>
        </w:rPr>
        <w:t>sacredness</w:t>
      </w:r>
      <w:r w:rsidR="00594CE8" w:rsidRPr="00EF0155">
        <w:rPr>
          <w:rFonts w:asciiTheme="minorHAnsi" w:hAnsiTheme="minorHAnsi" w:cstheme="minorHAnsi"/>
          <w:color w:val="000000"/>
        </w:rPr>
        <w:t xml:space="preserve">. </w:t>
      </w:r>
      <w:r w:rsidR="00CE2554" w:rsidRPr="00EF0155">
        <w:rPr>
          <w:rFonts w:asciiTheme="minorHAnsi" w:hAnsiTheme="minorHAnsi" w:cstheme="minorHAnsi"/>
          <w:color w:val="000000"/>
        </w:rPr>
        <w:t xml:space="preserve">It </w:t>
      </w:r>
      <w:r w:rsidR="003D74C0" w:rsidRPr="00EF0155">
        <w:rPr>
          <w:rFonts w:asciiTheme="minorHAnsi" w:hAnsiTheme="minorHAnsi" w:cstheme="minorHAnsi"/>
          <w:color w:val="000000"/>
        </w:rPr>
        <w:t>confirms</w:t>
      </w:r>
      <w:r w:rsidR="00CE2554" w:rsidRPr="00EF0155">
        <w:rPr>
          <w:rFonts w:asciiTheme="minorHAnsi" w:hAnsiTheme="minorHAnsi" w:cstheme="minorHAnsi"/>
          <w:color w:val="000000"/>
        </w:rPr>
        <w:t xml:space="preserve"> that humans are embedded</w:t>
      </w:r>
      <w:r w:rsidR="00D26A76" w:rsidRPr="00EF0155">
        <w:rPr>
          <w:rFonts w:asciiTheme="minorHAnsi" w:hAnsiTheme="minorHAnsi" w:cstheme="minorHAnsi"/>
          <w:color w:val="000000"/>
        </w:rPr>
        <w:t xml:space="preserve"> in the environment rather than being separate</w:t>
      </w:r>
      <w:r w:rsidR="00540532">
        <w:rPr>
          <w:rFonts w:asciiTheme="minorHAnsi" w:hAnsiTheme="minorHAnsi" w:cstheme="minorHAnsi"/>
          <w:color w:val="000000"/>
        </w:rPr>
        <w:t xml:space="preserve"> from it</w:t>
      </w:r>
      <w:r w:rsidR="00703877" w:rsidRPr="00EF0155">
        <w:rPr>
          <w:rFonts w:asciiTheme="minorHAnsi" w:hAnsiTheme="minorHAnsi" w:cstheme="minorHAnsi"/>
          <w:color w:val="000000"/>
        </w:rPr>
        <w:t xml:space="preserve">. </w:t>
      </w:r>
      <w:r w:rsidR="00DF0317" w:rsidRPr="00EF0155">
        <w:rPr>
          <w:rFonts w:asciiTheme="minorHAnsi" w:hAnsiTheme="minorHAnsi" w:cstheme="minorHAnsi"/>
          <w:color w:val="000000"/>
        </w:rPr>
        <w:t xml:space="preserve">Spirituality confirms that </w:t>
      </w:r>
      <w:r w:rsidR="008D415F" w:rsidRPr="00EF0155">
        <w:rPr>
          <w:rFonts w:asciiTheme="minorHAnsi" w:hAnsiTheme="minorHAnsi" w:cstheme="minorHAnsi"/>
          <w:color w:val="000000"/>
        </w:rPr>
        <w:t>we are connected to everything that is not us</w:t>
      </w:r>
      <w:r w:rsidR="00C74238" w:rsidRPr="00EF0155">
        <w:rPr>
          <w:rFonts w:asciiTheme="minorHAnsi" w:hAnsiTheme="minorHAnsi" w:cstheme="minorHAnsi"/>
          <w:color w:val="000000"/>
        </w:rPr>
        <w:t>.</w:t>
      </w:r>
      <w:r w:rsidR="00B05957" w:rsidRPr="00EF0155">
        <w:rPr>
          <w:rFonts w:asciiTheme="minorHAnsi" w:hAnsiTheme="minorHAnsi" w:cstheme="minorHAnsi"/>
          <w:color w:val="000000"/>
        </w:rPr>
        <w:t xml:space="preserve"> </w:t>
      </w:r>
      <w:r w:rsidR="00D401E3" w:rsidRPr="00EF0155">
        <w:rPr>
          <w:rFonts w:asciiTheme="minorHAnsi" w:hAnsiTheme="minorHAnsi" w:cstheme="minorHAnsi"/>
          <w:color w:val="000000"/>
        </w:rPr>
        <w:t xml:space="preserve">It </w:t>
      </w:r>
      <w:r w:rsidR="00345E8F" w:rsidRPr="00EF0155">
        <w:rPr>
          <w:rFonts w:asciiTheme="minorHAnsi" w:hAnsiTheme="minorHAnsi" w:cstheme="minorHAnsi"/>
          <w:color w:val="000000"/>
        </w:rPr>
        <w:t xml:space="preserve">proposes that </w:t>
      </w:r>
      <w:r w:rsidR="00C74238" w:rsidRPr="00EF0155">
        <w:rPr>
          <w:rFonts w:asciiTheme="minorHAnsi" w:hAnsiTheme="minorHAnsi" w:cstheme="minorHAnsi"/>
          <w:color w:val="000000"/>
        </w:rPr>
        <w:t xml:space="preserve">the </w:t>
      </w:r>
      <w:r w:rsidR="00D26A76" w:rsidRPr="00EF0155">
        <w:rPr>
          <w:rFonts w:asciiTheme="minorHAnsi" w:hAnsiTheme="minorHAnsi" w:cstheme="minorHAnsi"/>
          <w:color w:val="000000"/>
        </w:rPr>
        <w:t xml:space="preserve">environment has inherent value of its own irrespective of </w:t>
      </w:r>
      <w:r w:rsidR="00476DA8" w:rsidRPr="00EF0155">
        <w:rPr>
          <w:rFonts w:asciiTheme="minorHAnsi" w:hAnsiTheme="minorHAnsi" w:cstheme="minorHAnsi"/>
          <w:color w:val="000000"/>
        </w:rPr>
        <w:t xml:space="preserve">any anthropocentric </w:t>
      </w:r>
      <w:r w:rsidR="00D75B81" w:rsidRPr="00EF0155">
        <w:rPr>
          <w:rFonts w:asciiTheme="minorHAnsi" w:hAnsiTheme="minorHAnsi" w:cstheme="minorHAnsi"/>
          <w:color w:val="000000"/>
        </w:rPr>
        <w:t xml:space="preserve">or androcentric </w:t>
      </w:r>
      <w:r w:rsidR="00476DA8" w:rsidRPr="00EF0155">
        <w:rPr>
          <w:rFonts w:asciiTheme="minorHAnsi" w:hAnsiTheme="minorHAnsi" w:cstheme="minorHAnsi"/>
          <w:color w:val="000000"/>
        </w:rPr>
        <w:t xml:space="preserve">objectives. </w:t>
      </w:r>
      <w:r w:rsidR="00A646F6" w:rsidRPr="00EF0155">
        <w:rPr>
          <w:rFonts w:asciiTheme="minorHAnsi" w:hAnsiTheme="minorHAnsi" w:cstheme="minorHAnsi"/>
          <w:color w:val="000000"/>
        </w:rPr>
        <w:t xml:space="preserve"> Ecomysti</w:t>
      </w:r>
      <w:r w:rsidR="00A5682D" w:rsidRPr="00EF0155">
        <w:rPr>
          <w:rFonts w:asciiTheme="minorHAnsi" w:hAnsiTheme="minorHAnsi" w:cstheme="minorHAnsi"/>
          <w:color w:val="000000"/>
        </w:rPr>
        <w:t xml:space="preserve">cism presents </w:t>
      </w:r>
      <w:r w:rsidR="00A646F6" w:rsidRPr="00EF0155">
        <w:rPr>
          <w:rFonts w:asciiTheme="minorHAnsi" w:hAnsiTheme="minorHAnsi" w:cstheme="minorHAnsi"/>
          <w:color w:val="000000"/>
        </w:rPr>
        <w:t xml:space="preserve">a similar </w:t>
      </w:r>
      <w:r w:rsidR="001120A9" w:rsidRPr="00EF0155">
        <w:rPr>
          <w:rFonts w:asciiTheme="minorHAnsi" w:hAnsiTheme="minorHAnsi" w:cstheme="minorHAnsi"/>
          <w:color w:val="000000"/>
        </w:rPr>
        <w:t>view,</w:t>
      </w:r>
      <w:r w:rsidR="00A646F6" w:rsidRPr="00EF0155">
        <w:rPr>
          <w:rFonts w:asciiTheme="minorHAnsi" w:hAnsiTheme="minorHAnsi" w:cstheme="minorHAnsi"/>
          <w:color w:val="000000"/>
        </w:rPr>
        <w:t xml:space="preserve"> but </w:t>
      </w:r>
      <w:r w:rsidR="00B43C2A" w:rsidRPr="00EF0155">
        <w:rPr>
          <w:rFonts w:asciiTheme="minorHAnsi" w:hAnsiTheme="minorHAnsi" w:cstheme="minorHAnsi"/>
          <w:color w:val="000000"/>
        </w:rPr>
        <w:t xml:space="preserve">adherents </w:t>
      </w:r>
      <w:r w:rsidR="00A646F6" w:rsidRPr="00EF0155">
        <w:rPr>
          <w:rFonts w:asciiTheme="minorHAnsi" w:hAnsiTheme="minorHAnsi" w:cstheme="minorHAnsi"/>
          <w:color w:val="000000"/>
        </w:rPr>
        <w:t xml:space="preserve">perceive themselves to be </w:t>
      </w:r>
      <w:r w:rsidR="006030B4" w:rsidRPr="00EF0155">
        <w:rPr>
          <w:rFonts w:asciiTheme="minorHAnsi" w:hAnsiTheme="minorHAnsi" w:cstheme="minorHAnsi"/>
          <w:color w:val="000000"/>
        </w:rPr>
        <w:t xml:space="preserve">of </w:t>
      </w:r>
      <w:r w:rsidR="00A646F6" w:rsidRPr="00EF0155">
        <w:rPr>
          <w:rFonts w:asciiTheme="minorHAnsi" w:hAnsiTheme="minorHAnsi" w:cstheme="minorHAnsi"/>
          <w:color w:val="000000"/>
        </w:rPr>
        <w:t>the environment rather than just connected to it</w:t>
      </w:r>
      <w:r w:rsidR="001120A9" w:rsidRPr="00EF0155">
        <w:rPr>
          <w:rFonts w:asciiTheme="minorHAnsi" w:hAnsiTheme="minorHAnsi" w:cstheme="minorHAnsi"/>
          <w:color w:val="000000"/>
        </w:rPr>
        <w:t xml:space="preserve">. </w:t>
      </w:r>
      <w:r w:rsidR="004E36BC" w:rsidRPr="00EF0155">
        <w:rPr>
          <w:rFonts w:asciiTheme="minorHAnsi" w:hAnsiTheme="minorHAnsi" w:cstheme="minorHAnsi"/>
          <w:color w:val="000000"/>
        </w:rPr>
        <w:t xml:space="preserve">Ecofeminism seeks to create a new cultural norm </w:t>
      </w:r>
      <w:r w:rsidR="00084371" w:rsidRPr="00EF0155">
        <w:rPr>
          <w:rFonts w:asciiTheme="minorHAnsi" w:hAnsiTheme="minorHAnsi" w:cstheme="minorHAnsi"/>
          <w:color w:val="000000"/>
        </w:rPr>
        <w:t xml:space="preserve">that dissolves the </w:t>
      </w:r>
      <w:r w:rsidR="00D9184D" w:rsidRPr="00EF0155">
        <w:rPr>
          <w:rFonts w:asciiTheme="minorHAnsi" w:hAnsiTheme="minorHAnsi" w:cstheme="minorHAnsi"/>
          <w:color w:val="000000"/>
        </w:rPr>
        <w:t xml:space="preserve">current male/female distinction. </w:t>
      </w:r>
      <w:r w:rsidR="009574A8" w:rsidRPr="00EF0155">
        <w:rPr>
          <w:rFonts w:asciiTheme="minorHAnsi" w:hAnsiTheme="minorHAnsi" w:cstheme="minorHAnsi"/>
          <w:color w:val="000000"/>
        </w:rPr>
        <w:t xml:space="preserve">The principle of </w:t>
      </w:r>
      <w:r w:rsidR="00D9184D" w:rsidRPr="00EF0155">
        <w:rPr>
          <w:rFonts w:asciiTheme="minorHAnsi" w:hAnsiTheme="minorHAnsi" w:cstheme="minorHAnsi"/>
          <w:color w:val="000000"/>
        </w:rPr>
        <w:t>B</w:t>
      </w:r>
      <w:r w:rsidR="00A768BF" w:rsidRPr="00EF0155">
        <w:rPr>
          <w:rFonts w:asciiTheme="minorHAnsi" w:hAnsiTheme="minorHAnsi" w:cstheme="minorHAnsi"/>
          <w:color w:val="000000"/>
        </w:rPr>
        <w:t xml:space="preserve">iological </w:t>
      </w:r>
      <w:r w:rsidR="00D9184D" w:rsidRPr="00EF0155">
        <w:rPr>
          <w:rFonts w:asciiTheme="minorHAnsi" w:hAnsiTheme="minorHAnsi" w:cstheme="minorHAnsi"/>
          <w:color w:val="000000"/>
        </w:rPr>
        <w:t>E</w:t>
      </w:r>
      <w:r w:rsidR="00A768BF" w:rsidRPr="00EF0155">
        <w:rPr>
          <w:rFonts w:asciiTheme="minorHAnsi" w:hAnsiTheme="minorHAnsi" w:cstheme="minorHAnsi"/>
          <w:color w:val="000000"/>
        </w:rPr>
        <w:t>galitarianism is a</w:t>
      </w:r>
      <w:r w:rsidR="002F5604" w:rsidRPr="00EF0155">
        <w:rPr>
          <w:rFonts w:asciiTheme="minorHAnsi" w:hAnsiTheme="minorHAnsi" w:cstheme="minorHAnsi"/>
          <w:color w:val="000000"/>
        </w:rPr>
        <w:t xml:space="preserve"> logical extension </w:t>
      </w:r>
      <w:r w:rsidR="00A768BF" w:rsidRPr="00EF0155">
        <w:rPr>
          <w:rFonts w:asciiTheme="minorHAnsi" w:hAnsiTheme="minorHAnsi" w:cstheme="minorHAnsi"/>
          <w:color w:val="000000"/>
        </w:rPr>
        <w:t xml:space="preserve">of the transformed Ecospiritual </w:t>
      </w:r>
      <w:r w:rsidR="00064816" w:rsidRPr="00EF0155">
        <w:rPr>
          <w:rFonts w:asciiTheme="minorHAnsi" w:hAnsiTheme="minorHAnsi" w:cstheme="minorHAnsi"/>
          <w:color w:val="000000"/>
        </w:rPr>
        <w:t>perspectiv</w:t>
      </w:r>
      <w:r w:rsidR="00C12491" w:rsidRPr="00EF0155">
        <w:rPr>
          <w:rFonts w:asciiTheme="minorHAnsi" w:hAnsiTheme="minorHAnsi" w:cstheme="minorHAnsi"/>
          <w:color w:val="000000"/>
        </w:rPr>
        <w:t xml:space="preserve">e </w:t>
      </w:r>
      <w:r w:rsidR="0066637E" w:rsidRPr="00EF0155">
        <w:rPr>
          <w:rFonts w:asciiTheme="minorHAnsi" w:hAnsiTheme="minorHAnsi" w:cstheme="minorHAnsi"/>
          <w:color w:val="000000"/>
        </w:rPr>
        <w:t>and necessarily dissolves the distinctions</w:t>
      </w:r>
      <w:r w:rsidR="002F5604" w:rsidRPr="00EF0155">
        <w:rPr>
          <w:rFonts w:asciiTheme="minorHAnsi" w:hAnsiTheme="minorHAnsi" w:cstheme="minorHAnsi"/>
          <w:color w:val="000000"/>
        </w:rPr>
        <w:t xml:space="preserve"> between humans and all other life forms. </w:t>
      </w:r>
      <w:r w:rsidR="00DB2B9A" w:rsidRPr="00EF0155">
        <w:rPr>
          <w:rFonts w:asciiTheme="minorHAnsi" w:hAnsiTheme="minorHAnsi" w:cstheme="minorHAnsi"/>
          <w:color w:val="000000"/>
        </w:rPr>
        <w:t>Consideration will now be given</w:t>
      </w:r>
      <w:r w:rsidR="007026AA" w:rsidRPr="00EF0155">
        <w:rPr>
          <w:rFonts w:asciiTheme="minorHAnsi" w:hAnsiTheme="minorHAnsi" w:cstheme="minorHAnsi"/>
          <w:color w:val="000000"/>
        </w:rPr>
        <w:t xml:space="preserve"> as to</w:t>
      </w:r>
      <w:r w:rsidR="00F7159E" w:rsidRPr="00EF0155">
        <w:rPr>
          <w:rFonts w:asciiTheme="minorHAnsi" w:hAnsiTheme="minorHAnsi" w:cstheme="minorHAnsi"/>
          <w:color w:val="000000"/>
        </w:rPr>
        <w:t xml:space="preserve"> </w:t>
      </w:r>
      <w:r w:rsidR="00372779">
        <w:rPr>
          <w:rFonts w:asciiTheme="minorHAnsi" w:hAnsiTheme="minorHAnsi" w:cstheme="minorHAnsi"/>
          <w:color w:val="000000"/>
        </w:rPr>
        <w:t>whether</w:t>
      </w:r>
      <w:r w:rsidR="00EC473A">
        <w:rPr>
          <w:rFonts w:asciiTheme="minorHAnsi" w:hAnsiTheme="minorHAnsi" w:cstheme="minorHAnsi"/>
          <w:color w:val="000000"/>
        </w:rPr>
        <w:t xml:space="preserve"> </w:t>
      </w:r>
      <w:r w:rsidR="00372779">
        <w:rPr>
          <w:rFonts w:asciiTheme="minorHAnsi" w:hAnsiTheme="minorHAnsi" w:cstheme="minorHAnsi"/>
          <w:color w:val="000000"/>
        </w:rPr>
        <w:t xml:space="preserve"> </w:t>
      </w:r>
      <w:r w:rsidR="004D1FCB" w:rsidRPr="00EF0155">
        <w:rPr>
          <w:rFonts w:asciiTheme="minorHAnsi" w:hAnsiTheme="minorHAnsi" w:cstheme="minorHAnsi"/>
          <w:color w:val="000000"/>
        </w:rPr>
        <w:t>the</w:t>
      </w:r>
      <w:r w:rsidR="005D5F36" w:rsidRPr="00EF0155">
        <w:rPr>
          <w:rFonts w:asciiTheme="minorHAnsi" w:hAnsiTheme="minorHAnsi" w:cstheme="minorHAnsi"/>
          <w:color w:val="000000"/>
        </w:rPr>
        <w:t xml:space="preserve"> early Jesus</w:t>
      </w:r>
      <w:r w:rsidR="00155825">
        <w:rPr>
          <w:rFonts w:asciiTheme="minorHAnsi" w:hAnsiTheme="minorHAnsi" w:cstheme="minorHAnsi"/>
          <w:color w:val="000000"/>
        </w:rPr>
        <w:t xml:space="preserve"> movement </w:t>
      </w:r>
      <w:r w:rsidR="00A259B5" w:rsidRPr="00EF0155">
        <w:rPr>
          <w:rFonts w:asciiTheme="minorHAnsi" w:hAnsiTheme="minorHAnsi" w:cstheme="minorHAnsi"/>
          <w:color w:val="000000"/>
        </w:rPr>
        <w:t>re</w:t>
      </w:r>
      <w:r w:rsidR="00786BD1" w:rsidRPr="00EF0155">
        <w:rPr>
          <w:rFonts w:asciiTheme="minorHAnsi" w:hAnsiTheme="minorHAnsi" w:cstheme="minorHAnsi"/>
          <w:color w:val="000000"/>
        </w:rPr>
        <w:t xml:space="preserve">ferences these </w:t>
      </w:r>
      <w:r w:rsidR="006F2E26">
        <w:rPr>
          <w:rFonts w:asciiTheme="minorHAnsi" w:hAnsiTheme="minorHAnsi" w:cstheme="minorHAnsi"/>
          <w:color w:val="000000"/>
        </w:rPr>
        <w:t>ideas</w:t>
      </w:r>
      <w:r w:rsidR="00786BD1" w:rsidRPr="00EF0155">
        <w:rPr>
          <w:rFonts w:asciiTheme="minorHAnsi" w:hAnsiTheme="minorHAnsi" w:cstheme="minorHAnsi"/>
          <w:color w:val="000000"/>
        </w:rPr>
        <w:t>.</w:t>
      </w:r>
      <w:r w:rsidR="006C3257" w:rsidRPr="00EF0155">
        <w:rPr>
          <w:rFonts w:asciiTheme="minorHAnsi" w:hAnsiTheme="minorHAnsi" w:cstheme="minorHAnsi"/>
          <w:color w:val="000000"/>
        </w:rPr>
        <w:t xml:space="preserve"> </w:t>
      </w:r>
    </w:p>
    <w:p w14:paraId="0E1BAEFD" w14:textId="26C6E14D" w:rsidR="0028569E" w:rsidRPr="0092194D" w:rsidRDefault="000118E7" w:rsidP="00E8149B">
      <w:pPr>
        <w:spacing w:line="360" w:lineRule="auto"/>
        <w:rPr>
          <w:rFonts w:asciiTheme="minorHAnsi" w:hAnsiTheme="minorHAnsi" w:cstheme="minorHAnsi"/>
          <w:color w:val="000000"/>
        </w:rPr>
      </w:pPr>
      <w:r w:rsidRPr="00EF0155">
        <w:rPr>
          <w:rFonts w:asciiTheme="minorHAnsi" w:hAnsiTheme="minorHAnsi" w:cstheme="minorHAnsi"/>
          <w:color w:val="000000"/>
        </w:rPr>
        <w:br w:type="page"/>
      </w:r>
      <w:r w:rsidR="00C8614D" w:rsidRPr="00EF0155">
        <w:rPr>
          <w:rFonts w:asciiTheme="minorHAnsi" w:hAnsiTheme="minorHAnsi" w:cstheme="minorHAnsi"/>
          <w:u w:val="single"/>
        </w:rPr>
        <w:lastRenderedPageBreak/>
        <w:t xml:space="preserve">7. </w:t>
      </w:r>
      <w:r w:rsidR="0028569E" w:rsidRPr="00EF0155">
        <w:rPr>
          <w:rFonts w:asciiTheme="minorHAnsi" w:hAnsiTheme="minorHAnsi" w:cstheme="minorHAnsi"/>
          <w:u w:val="single"/>
        </w:rPr>
        <w:t xml:space="preserve">Biblical and </w:t>
      </w:r>
      <w:r w:rsidR="00B9127D" w:rsidRPr="00EF0155">
        <w:rPr>
          <w:rFonts w:asciiTheme="minorHAnsi" w:hAnsiTheme="minorHAnsi" w:cstheme="minorHAnsi"/>
          <w:u w:val="single"/>
        </w:rPr>
        <w:t>Historical Evidence that Reflects the Ecospiritual Sentiment</w:t>
      </w:r>
    </w:p>
    <w:p w14:paraId="4A31E9F1" w14:textId="77777777" w:rsidR="00B9127D" w:rsidRPr="00EF0155" w:rsidRDefault="00B9127D" w:rsidP="00E8149B">
      <w:pPr>
        <w:spacing w:line="360" w:lineRule="auto"/>
        <w:rPr>
          <w:rFonts w:asciiTheme="minorHAnsi" w:hAnsiTheme="minorHAnsi" w:cstheme="minorHAnsi"/>
          <w:u w:val="single"/>
        </w:rPr>
      </w:pPr>
    </w:p>
    <w:p w14:paraId="34560083" w14:textId="6FFBB992" w:rsidR="00765779" w:rsidRDefault="00E405D6" w:rsidP="00E8149B">
      <w:pPr>
        <w:autoSpaceDE w:val="0"/>
        <w:autoSpaceDN w:val="0"/>
        <w:adjustRightInd w:val="0"/>
        <w:spacing w:line="360" w:lineRule="auto"/>
        <w:rPr>
          <w:rFonts w:asciiTheme="minorHAnsi" w:hAnsiTheme="minorHAnsi" w:cstheme="minorHAnsi"/>
          <w:color w:val="000000"/>
        </w:rPr>
      </w:pPr>
      <w:r w:rsidRPr="00EF0155">
        <w:rPr>
          <w:rFonts w:asciiTheme="minorHAnsi" w:hAnsiTheme="minorHAnsi" w:cstheme="minorHAnsi"/>
          <w:color w:val="000000"/>
        </w:rPr>
        <w:t xml:space="preserve">Of the </w:t>
      </w:r>
      <w:r w:rsidR="0094266D" w:rsidRPr="00EF0155">
        <w:rPr>
          <w:rFonts w:asciiTheme="minorHAnsi" w:hAnsiTheme="minorHAnsi" w:cstheme="minorHAnsi"/>
          <w:color w:val="000000"/>
        </w:rPr>
        <w:t xml:space="preserve">27 books of the New Testament </w:t>
      </w:r>
      <w:r w:rsidR="000605AC" w:rsidRPr="00EF0155">
        <w:rPr>
          <w:rFonts w:asciiTheme="minorHAnsi" w:hAnsiTheme="minorHAnsi" w:cstheme="minorHAnsi"/>
          <w:color w:val="000000"/>
        </w:rPr>
        <w:t xml:space="preserve">St Paul </w:t>
      </w:r>
      <w:r w:rsidR="008F582C" w:rsidRPr="00EF0155">
        <w:rPr>
          <w:rFonts w:asciiTheme="minorHAnsi" w:hAnsiTheme="minorHAnsi" w:cstheme="minorHAnsi"/>
          <w:color w:val="000000"/>
        </w:rPr>
        <w:t>is considered to have written thirteen</w:t>
      </w:r>
      <w:r w:rsidR="007A114D">
        <w:rPr>
          <w:rFonts w:asciiTheme="minorHAnsi" w:hAnsiTheme="minorHAnsi" w:cstheme="minorHAnsi"/>
          <w:color w:val="000000"/>
        </w:rPr>
        <w:t xml:space="preserve"> (maybe fourteen) </w:t>
      </w:r>
      <w:r w:rsidR="008F582C" w:rsidRPr="00EF0155">
        <w:rPr>
          <w:rFonts w:asciiTheme="minorHAnsi" w:hAnsiTheme="minorHAnsi" w:cstheme="minorHAnsi"/>
          <w:color w:val="000000"/>
        </w:rPr>
        <w:t xml:space="preserve"> of them.</w:t>
      </w:r>
      <w:r w:rsidR="00B80FAE" w:rsidRPr="00EF0155">
        <w:rPr>
          <w:rStyle w:val="FootnoteReference"/>
          <w:rFonts w:asciiTheme="minorHAnsi" w:hAnsiTheme="minorHAnsi" w:cstheme="minorHAnsi"/>
          <w:color w:val="000000"/>
        </w:rPr>
        <w:footnoteReference w:id="146"/>
      </w:r>
      <w:r w:rsidR="006545DF" w:rsidRPr="00EF0155">
        <w:rPr>
          <w:rFonts w:asciiTheme="minorHAnsi" w:hAnsiTheme="minorHAnsi" w:cstheme="minorHAnsi"/>
          <w:color w:val="000000"/>
        </w:rPr>
        <w:t xml:space="preserve"> </w:t>
      </w:r>
      <w:r w:rsidR="007F035A" w:rsidRPr="00EF0155">
        <w:rPr>
          <w:rFonts w:asciiTheme="minorHAnsi" w:hAnsiTheme="minorHAnsi" w:cstheme="minorHAnsi"/>
          <w:color w:val="000000"/>
        </w:rPr>
        <w:t xml:space="preserve">Though it is clear </w:t>
      </w:r>
      <w:r w:rsidR="00A65F53" w:rsidRPr="00EF0155">
        <w:rPr>
          <w:rFonts w:asciiTheme="minorHAnsi" w:hAnsiTheme="minorHAnsi" w:cstheme="minorHAnsi"/>
          <w:color w:val="000000"/>
        </w:rPr>
        <w:t xml:space="preserve">the life of Jesus and his teaching is the foundation stone of Christianity </w:t>
      </w:r>
      <w:r w:rsidR="00DD6AE4" w:rsidRPr="00EF0155">
        <w:rPr>
          <w:rFonts w:asciiTheme="minorHAnsi" w:hAnsiTheme="minorHAnsi" w:cstheme="minorHAnsi"/>
          <w:color w:val="000000"/>
        </w:rPr>
        <w:t>Paul</w:t>
      </w:r>
      <w:r w:rsidR="00A02A8B" w:rsidRPr="00EF0155">
        <w:rPr>
          <w:rFonts w:asciiTheme="minorHAnsi" w:hAnsiTheme="minorHAnsi" w:cstheme="minorHAnsi"/>
          <w:color w:val="000000"/>
        </w:rPr>
        <w:t xml:space="preserve"> architected much of </w:t>
      </w:r>
      <w:r w:rsidR="00430115" w:rsidRPr="00EF0155">
        <w:rPr>
          <w:rFonts w:asciiTheme="minorHAnsi" w:hAnsiTheme="minorHAnsi" w:cstheme="minorHAnsi"/>
          <w:color w:val="000000"/>
        </w:rPr>
        <w:t>Christianity’s content</w:t>
      </w:r>
      <w:r w:rsidR="006A17EE" w:rsidRPr="00EF0155">
        <w:rPr>
          <w:rFonts w:asciiTheme="minorHAnsi" w:hAnsiTheme="minorHAnsi" w:cstheme="minorHAnsi"/>
          <w:color w:val="000000"/>
        </w:rPr>
        <w:t xml:space="preserve">. Paul </w:t>
      </w:r>
      <w:r w:rsidR="00D30369" w:rsidRPr="00EF0155">
        <w:rPr>
          <w:rFonts w:asciiTheme="minorHAnsi" w:hAnsiTheme="minorHAnsi" w:cstheme="minorHAnsi"/>
          <w:color w:val="000000"/>
        </w:rPr>
        <w:t xml:space="preserve">wrote his epistles before any of the four gospels were written. </w:t>
      </w:r>
      <w:r w:rsidR="00F60054" w:rsidRPr="00EF0155">
        <w:rPr>
          <w:rFonts w:asciiTheme="minorHAnsi" w:hAnsiTheme="minorHAnsi" w:cstheme="minorHAnsi"/>
          <w:color w:val="000000"/>
        </w:rPr>
        <w:t xml:space="preserve"> </w:t>
      </w:r>
      <w:r w:rsidR="009B5904" w:rsidRPr="00EF0155">
        <w:rPr>
          <w:rFonts w:asciiTheme="minorHAnsi" w:hAnsiTheme="minorHAnsi" w:cstheme="minorHAnsi"/>
          <w:color w:val="000000"/>
        </w:rPr>
        <w:t xml:space="preserve">The timelines are described in </w:t>
      </w:r>
      <w:r w:rsidR="00AA0CAF" w:rsidRPr="00EF0155">
        <w:rPr>
          <w:rFonts w:asciiTheme="minorHAnsi" w:hAnsiTheme="minorHAnsi" w:cstheme="minorHAnsi"/>
          <w:color w:val="000000"/>
        </w:rPr>
        <w:t>T</w:t>
      </w:r>
      <w:r w:rsidR="009B5904" w:rsidRPr="00EF0155">
        <w:rPr>
          <w:rFonts w:asciiTheme="minorHAnsi" w:hAnsiTheme="minorHAnsi" w:cstheme="minorHAnsi"/>
          <w:color w:val="000000"/>
        </w:rPr>
        <w:t>able 2</w:t>
      </w:r>
      <w:r w:rsidR="009B5904" w:rsidRPr="00A733A3">
        <w:rPr>
          <w:rFonts w:asciiTheme="minorHAnsi" w:hAnsiTheme="minorHAnsi" w:cstheme="minorHAnsi"/>
          <w:color w:val="000000"/>
        </w:rPr>
        <w:t>.</w:t>
      </w:r>
      <w:r w:rsidR="00406CC5" w:rsidRPr="00A733A3">
        <w:rPr>
          <w:rStyle w:val="FootnoteReference"/>
          <w:rFonts w:asciiTheme="minorHAnsi" w:hAnsiTheme="minorHAnsi" w:cstheme="minorHAnsi"/>
          <w:color w:val="000000"/>
        </w:rPr>
        <w:footnoteReference w:id="147"/>
      </w:r>
    </w:p>
    <w:p w14:paraId="3ECDBBF0" w14:textId="77777777" w:rsidR="00A733A3" w:rsidRDefault="00A733A3" w:rsidP="00E8149B">
      <w:pPr>
        <w:autoSpaceDE w:val="0"/>
        <w:autoSpaceDN w:val="0"/>
        <w:adjustRightInd w:val="0"/>
        <w:spacing w:line="360" w:lineRule="auto"/>
        <w:rPr>
          <w:rFonts w:asciiTheme="minorHAnsi" w:hAnsiTheme="minorHAnsi" w:cstheme="minorHAnsi"/>
          <w:color w:val="000000"/>
        </w:rPr>
      </w:pPr>
    </w:p>
    <w:p w14:paraId="7061357E" w14:textId="32B67385" w:rsidR="00A733A3" w:rsidRPr="006D1F30" w:rsidRDefault="006D1F30" w:rsidP="00E8149B">
      <w:pPr>
        <w:autoSpaceDE w:val="0"/>
        <w:autoSpaceDN w:val="0"/>
        <w:adjustRightInd w:val="0"/>
        <w:spacing w:line="360" w:lineRule="auto"/>
        <w:rPr>
          <w:rFonts w:asciiTheme="minorHAnsi" w:hAnsiTheme="minorHAnsi" w:cstheme="minorHAnsi"/>
          <w:color w:val="000000"/>
          <w:u w:val="single"/>
        </w:rPr>
      </w:pPr>
      <w:r w:rsidRPr="006D1F30">
        <w:rPr>
          <w:rFonts w:asciiTheme="minorHAnsi" w:hAnsiTheme="minorHAnsi" w:cstheme="minorHAnsi"/>
          <w:color w:val="000000"/>
          <w:u w:val="single"/>
        </w:rPr>
        <w:t>Table 2</w:t>
      </w:r>
    </w:p>
    <w:p w14:paraId="09A0BC4B" w14:textId="77777777" w:rsidR="000643ED" w:rsidRPr="00EF0155" w:rsidRDefault="000643ED" w:rsidP="00E8149B">
      <w:pPr>
        <w:autoSpaceDE w:val="0"/>
        <w:autoSpaceDN w:val="0"/>
        <w:adjustRightInd w:val="0"/>
        <w:spacing w:line="360" w:lineRule="auto"/>
        <w:rPr>
          <w:rFonts w:asciiTheme="minorHAnsi" w:hAnsiTheme="minorHAnsi" w:cstheme="minorHAnsi"/>
          <w:color w:val="000000"/>
        </w:rPr>
      </w:pPr>
    </w:p>
    <w:tbl>
      <w:tblPr>
        <w:tblW w:w="9860" w:type="dxa"/>
        <w:tblBorders>
          <w:top w:val="single" w:sz="36" w:space="0" w:color="000000"/>
          <w:left w:val="single" w:sz="36" w:space="0" w:color="000000"/>
          <w:bottom w:val="single" w:sz="36" w:space="0" w:color="000000"/>
          <w:right w:val="single" w:sz="36" w:space="0" w:color="000000"/>
          <w:insideH w:val="single" w:sz="36" w:space="0" w:color="000000"/>
          <w:insideV w:val="single" w:sz="36" w:space="0" w:color="000000"/>
        </w:tblBorders>
        <w:shd w:val="clear" w:color="auto" w:fill="70AD47" w:themeFill="accent6"/>
        <w:tblCellMar>
          <w:left w:w="0" w:type="dxa"/>
          <w:right w:w="0" w:type="dxa"/>
        </w:tblCellMar>
        <w:tblLook w:val="0420" w:firstRow="1" w:lastRow="0" w:firstColumn="0" w:lastColumn="0" w:noHBand="0" w:noVBand="1"/>
      </w:tblPr>
      <w:tblGrid>
        <w:gridCol w:w="2790"/>
        <w:gridCol w:w="2268"/>
        <w:gridCol w:w="2127"/>
        <w:gridCol w:w="2675"/>
      </w:tblGrid>
      <w:tr w:rsidR="00B23379" w:rsidRPr="00EF0155" w14:paraId="554C748B" w14:textId="77777777" w:rsidTr="000F1803">
        <w:trPr>
          <w:trHeight w:val="1291"/>
        </w:trPr>
        <w:tc>
          <w:tcPr>
            <w:tcW w:w="2790" w:type="dxa"/>
            <w:shd w:val="clear" w:color="auto" w:fill="70AD47" w:themeFill="accent6"/>
            <w:tcMar>
              <w:top w:w="72" w:type="dxa"/>
              <w:left w:w="144" w:type="dxa"/>
              <w:bottom w:w="72" w:type="dxa"/>
              <w:right w:w="144" w:type="dxa"/>
            </w:tcMar>
            <w:hideMark/>
          </w:tcPr>
          <w:p w14:paraId="5E54F89A" w14:textId="26258D5C" w:rsidR="00B23379" w:rsidRPr="00EF0155" w:rsidRDefault="00B23379" w:rsidP="00E8149B">
            <w:pPr>
              <w:autoSpaceDE w:val="0"/>
              <w:autoSpaceDN w:val="0"/>
              <w:adjustRightInd w:val="0"/>
              <w:spacing w:line="360" w:lineRule="auto"/>
              <w:rPr>
                <w:rFonts w:asciiTheme="minorHAnsi" w:hAnsiTheme="minorHAnsi" w:cstheme="minorHAnsi"/>
                <w:color w:val="000000"/>
              </w:rPr>
            </w:pPr>
            <w:r w:rsidRPr="00EF0155">
              <w:rPr>
                <w:rFonts w:asciiTheme="minorHAnsi" w:hAnsiTheme="minorHAnsi" w:cstheme="minorHAnsi"/>
                <w:b/>
                <w:bCs/>
                <w:color w:val="000000"/>
              </w:rPr>
              <w:t>St Paul</w:t>
            </w:r>
            <w:r w:rsidR="000D3001" w:rsidRPr="00EF0155">
              <w:rPr>
                <w:rFonts w:asciiTheme="minorHAnsi" w:hAnsiTheme="minorHAnsi" w:cstheme="minorHAnsi"/>
                <w:b/>
                <w:bCs/>
                <w:color w:val="000000"/>
              </w:rPr>
              <w:t xml:space="preserve">’s Conversion and </w:t>
            </w:r>
            <w:r w:rsidR="00406CC5" w:rsidRPr="00EF0155">
              <w:rPr>
                <w:rFonts w:asciiTheme="minorHAnsi" w:hAnsiTheme="minorHAnsi" w:cstheme="minorHAnsi"/>
                <w:b/>
                <w:bCs/>
                <w:color w:val="000000"/>
              </w:rPr>
              <w:t xml:space="preserve">the </w:t>
            </w:r>
            <w:r w:rsidR="001E335F" w:rsidRPr="00EF0155">
              <w:rPr>
                <w:rFonts w:asciiTheme="minorHAnsi" w:hAnsiTheme="minorHAnsi" w:cstheme="minorHAnsi"/>
                <w:b/>
                <w:bCs/>
                <w:color w:val="000000"/>
              </w:rPr>
              <w:t>architecting</w:t>
            </w:r>
            <w:r w:rsidR="00406CC5" w:rsidRPr="00EF0155">
              <w:rPr>
                <w:rFonts w:asciiTheme="minorHAnsi" w:hAnsiTheme="minorHAnsi" w:cstheme="minorHAnsi"/>
                <w:b/>
                <w:bCs/>
                <w:color w:val="000000"/>
              </w:rPr>
              <w:t xml:space="preserve"> of </w:t>
            </w:r>
            <w:r w:rsidR="009279C2" w:rsidRPr="00EF0155">
              <w:rPr>
                <w:rFonts w:asciiTheme="minorHAnsi" w:hAnsiTheme="minorHAnsi" w:cstheme="minorHAnsi"/>
                <w:b/>
                <w:bCs/>
                <w:color w:val="000000"/>
              </w:rPr>
              <w:t>Christianity</w:t>
            </w:r>
          </w:p>
        </w:tc>
        <w:tc>
          <w:tcPr>
            <w:tcW w:w="2268" w:type="dxa"/>
            <w:shd w:val="clear" w:color="auto" w:fill="70AD47" w:themeFill="accent6"/>
            <w:tcMar>
              <w:top w:w="72" w:type="dxa"/>
              <w:left w:w="144" w:type="dxa"/>
              <w:bottom w:w="72" w:type="dxa"/>
              <w:right w:w="144" w:type="dxa"/>
            </w:tcMar>
            <w:hideMark/>
          </w:tcPr>
          <w:p w14:paraId="7CD20D46" w14:textId="7A74C245" w:rsidR="00B23379" w:rsidRPr="00EF0155" w:rsidRDefault="009279C2" w:rsidP="00E8149B">
            <w:pPr>
              <w:autoSpaceDE w:val="0"/>
              <w:autoSpaceDN w:val="0"/>
              <w:adjustRightInd w:val="0"/>
              <w:spacing w:line="360" w:lineRule="auto"/>
              <w:rPr>
                <w:rFonts w:asciiTheme="minorHAnsi" w:hAnsiTheme="minorHAnsi" w:cstheme="minorHAnsi"/>
                <w:color w:val="000000"/>
              </w:rPr>
            </w:pPr>
            <w:r w:rsidRPr="00EF0155">
              <w:rPr>
                <w:rFonts w:asciiTheme="minorHAnsi" w:hAnsiTheme="minorHAnsi" w:cstheme="minorHAnsi"/>
                <w:b/>
                <w:bCs/>
                <w:color w:val="000000"/>
              </w:rPr>
              <w:t xml:space="preserve">The </w:t>
            </w:r>
            <w:r w:rsidR="00B23379" w:rsidRPr="00EF0155">
              <w:rPr>
                <w:rFonts w:asciiTheme="minorHAnsi" w:hAnsiTheme="minorHAnsi" w:cstheme="minorHAnsi"/>
                <w:b/>
                <w:bCs/>
                <w:color w:val="000000"/>
              </w:rPr>
              <w:t>Gospel of Mark</w:t>
            </w:r>
          </w:p>
        </w:tc>
        <w:tc>
          <w:tcPr>
            <w:tcW w:w="2127" w:type="dxa"/>
            <w:shd w:val="clear" w:color="auto" w:fill="70AD47" w:themeFill="accent6"/>
            <w:tcMar>
              <w:top w:w="72" w:type="dxa"/>
              <w:left w:w="144" w:type="dxa"/>
              <w:bottom w:w="72" w:type="dxa"/>
              <w:right w:w="144" w:type="dxa"/>
            </w:tcMar>
            <w:hideMark/>
          </w:tcPr>
          <w:p w14:paraId="215434C3" w14:textId="025D6E4C" w:rsidR="00B23379" w:rsidRPr="00EF0155" w:rsidRDefault="009279C2" w:rsidP="00E8149B">
            <w:pPr>
              <w:autoSpaceDE w:val="0"/>
              <w:autoSpaceDN w:val="0"/>
              <w:adjustRightInd w:val="0"/>
              <w:spacing w:line="360" w:lineRule="auto"/>
              <w:rPr>
                <w:rFonts w:asciiTheme="minorHAnsi" w:hAnsiTheme="minorHAnsi" w:cstheme="minorHAnsi"/>
                <w:color w:val="000000"/>
              </w:rPr>
            </w:pPr>
            <w:r w:rsidRPr="00EF0155">
              <w:rPr>
                <w:rFonts w:asciiTheme="minorHAnsi" w:hAnsiTheme="minorHAnsi" w:cstheme="minorHAnsi"/>
                <w:b/>
                <w:bCs/>
                <w:color w:val="000000"/>
              </w:rPr>
              <w:t>The Gospels</w:t>
            </w:r>
            <w:r w:rsidR="00B23379" w:rsidRPr="00EF0155">
              <w:rPr>
                <w:rFonts w:asciiTheme="minorHAnsi" w:hAnsiTheme="minorHAnsi" w:cstheme="minorHAnsi"/>
                <w:b/>
                <w:bCs/>
                <w:color w:val="000000"/>
              </w:rPr>
              <w:t xml:space="preserve"> of Matthew and Luke</w:t>
            </w:r>
          </w:p>
        </w:tc>
        <w:tc>
          <w:tcPr>
            <w:tcW w:w="2675" w:type="dxa"/>
            <w:shd w:val="clear" w:color="auto" w:fill="70AD47" w:themeFill="accent6"/>
            <w:tcMar>
              <w:top w:w="72" w:type="dxa"/>
              <w:left w:w="144" w:type="dxa"/>
              <w:bottom w:w="72" w:type="dxa"/>
              <w:right w:w="144" w:type="dxa"/>
            </w:tcMar>
            <w:hideMark/>
          </w:tcPr>
          <w:p w14:paraId="3678D9E8" w14:textId="79F5280C" w:rsidR="00B23379" w:rsidRPr="00EF0155" w:rsidRDefault="009279C2" w:rsidP="00E8149B">
            <w:pPr>
              <w:autoSpaceDE w:val="0"/>
              <w:autoSpaceDN w:val="0"/>
              <w:adjustRightInd w:val="0"/>
              <w:spacing w:line="360" w:lineRule="auto"/>
              <w:rPr>
                <w:rFonts w:asciiTheme="minorHAnsi" w:hAnsiTheme="minorHAnsi" w:cstheme="minorHAnsi"/>
                <w:color w:val="000000"/>
              </w:rPr>
            </w:pPr>
            <w:r w:rsidRPr="00EF0155">
              <w:rPr>
                <w:rFonts w:asciiTheme="minorHAnsi" w:hAnsiTheme="minorHAnsi" w:cstheme="minorHAnsi"/>
                <w:b/>
                <w:bCs/>
                <w:color w:val="000000"/>
              </w:rPr>
              <w:t xml:space="preserve">The </w:t>
            </w:r>
            <w:r w:rsidR="00B23379" w:rsidRPr="00EF0155">
              <w:rPr>
                <w:rFonts w:asciiTheme="minorHAnsi" w:hAnsiTheme="minorHAnsi" w:cstheme="minorHAnsi"/>
                <w:b/>
                <w:bCs/>
                <w:color w:val="000000"/>
              </w:rPr>
              <w:t>Gospel of John</w:t>
            </w:r>
          </w:p>
        </w:tc>
      </w:tr>
      <w:tr w:rsidR="00B23379" w:rsidRPr="00EF0155" w14:paraId="775923CB" w14:textId="77777777" w:rsidTr="000F1803">
        <w:trPr>
          <w:trHeight w:val="559"/>
        </w:trPr>
        <w:tc>
          <w:tcPr>
            <w:tcW w:w="2790" w:type="dxa"/>
            <w:shd w:val="clear" w:color="auto" w:fill="70AD47" w:themeFill="accent6"/>
            <w:tcMar>
              <w:top w:w="72" w:type="dxa"/>
              <w:left w:w="144" w:type="dxa"/>
              <w:bottom w:w="72" w:type="dxa"/>
              <w:right w:w="144" w:type="dxa"/>
            </w:tcMar>
            <w:hideMark/>
          </w:tcPr>
          <w:p w14:paraId="711FDB79" w14:textId="2C3F349F" w:rsidR="00B23379" w:rsidRPr="00EF0155" w:rsidRDefault="00B23379" w:rsidP="00E8149B">
            <w:pPr>
              <w:autoSpaceDE w:val="0"/>
              <w:autoSpaceDN w:val="0"/>
              <w:adjustRightInd w:val="0"/>
              <w:spacing w:line="360" w:lineRule="auto"/>
              <w:rPr>
                <w:rFonts w:asciiTheme="minorHAnsi" w:hAnsiTheme="minorHAnsi" w:cstheme="minorHAnsi"/>
                <w:color w:val="000000"/>
              </w:rPr>
            </w:pPr>
            <w:r w:rsidRPr="00EF0155">
              <w:rPr>
                <w:rFonts w:asciiTheme="minorHAnsi" w:hAnsiTheme="minorHAnsi" w:cstheme="minorHAnsi"/>
                <w:b/>
                <w:bCs/>
                <w:color w:val="000000"/>
              </w:rPr>
              <w:t>50/6</w:t>
            </w:r>
            <w:r w:rsidR="00975880">
              <w:rPr>
                <w:rFonts w:asciiTheme="minorHAnsi" w:hAnsiTheme="minorHAnsi" w:cstheme="minorHAnsi"/>
                <w:b/>
                <w:bCs/>
                <w:color w:val="000000"/>
              </w:rPr>
              <w:t>5</w:t>
            </w:r>
            <w:r w:rsidRPr="00EF0155">
              <w:rPr>
                <w:rFonts w:asciiTheme="minorHAnsi" w:hAnsiTheme="minorHAnsi" w:cstheme="minorHAnsi"/>
                <w:b/>
                <w:bCs/>
                <w:color w:val="000000"/>
              </w:rPr>
              <w:t xml:space="preserve"> AD</w:t>
            </w:r>
          </w:p>
        </w:tc>
        <w:tc>
          <w:tcPr>
            <w:tcW w:w="2268" w:type="dxa"/>
            <w:shd w:val="clear" w:color="auto" w:fill="70AD47" w:themeFill="accent6"/>
            <w:tcMar>
              <w:top w:w="72" w:type="dxa"/>
              <w:left w:w="144" w:type="dxa"/>
              <w:bottom w:w="72" w:type="dxa"/>
              <w:right w:w="144" w:type="dxa"/>
            </w:tcMar>
            <w:hideMark/>
          </w:tcPr>
          <w:p w14:paraId="6E33AF22" w14:textId="77777777" w:rsidR="00B23379" w:rsidRPr="00EF0155" w:rsidRDefault="00B23379" w:rsidP="00E8149B">
            <w:pPr>
              <w:autoSpaceDE w:val="0"/>
              <w:autoSpaceDN w:val="0"/>
              <w:adjustRightInd w:val="0"/>
              <w:spacing w:line="360" w:lineRule="auto"/>
              <w:rPr>
                <w:rFonts w:asciiTheme="minorHAnsi" w:hAnsiTheme="minorHAnsi" w:cstheme="minorHAnsi"/>
                <w:color w:val="000000"/>
              </w:rPr>
            </w:pPr>
            <w:r w:rsidRPr="00EF0155">
              <w:rPr>
                <w:rFonts w:asciiTheme="minorHAnsi" w:hAnsiTheme="minorHAnsi" w:cstheme="minorHAnsi"/>
                <w:b/>
                <w:bCs/>
                <w:color w:val="000000"/>
              </w:rPr>
              <w:t>70 AD</w:t>
            </w:r>
          </w:p>
        </w:tc>
        <w:tc>
          <w:tcPr>
            <w:tcW w:w="2127" w:type="dxa"/>
            <w:shd w:val="clear" w:color="auto" w:fill="70AD47" w:themeFill="accent6"/>
            <w:tcMar>
              <w:top w:w="72" w:type="dxa"/>
              <w:left w:w="144" w:type="dxa"/>
              <w:bottom w:w="72" w:type="dxa"/>
              <w:right w:w="144" w:type="dxa"/>
            </w:tcMar>
            <w:hideMark/>
          </w:tcPr>
          <w:p w14:paraId="4FD2A70F" w14:textId="77777777" w:rsidR="00B23379" w:rsidRPr="00EF0155" w:rsidRDefault="00B23379" w:rsidP="00E8149B">
            <w:pPr>
              <w:autoSpaceDE w:val="0"/>
              <w:autoSpaceDN w:val="0"/>
              <w:adjustRightInd w:val="0"/>
              <w:spacing w:line="360" w:lineRule="auto"/>
              <w:rPr>
                <w:rFonts w:asciiTheme="minorHAnsi" w:hAnsiTheme="minorHAnsi" w:cstheme="minorHAnsi"/>
                <w:color w:val="000000"/>
              </w:rPr>
            </w:pPr>
            <w:r w:rsidRPr="00EF0155">
              <w:rPr>
                <w:rFonts w:asciiTheme="minorHAnsi" w:hAnsiTheme="minorHAnsi" w:cstheme="minorHAnsi"/>
                <w:b/>
                <w:bCs/>
                <w:color w:val="000000"/>
              </w:rPr>
              <w:t>80/90 AD</w:t>
            </w:r>
          </w:p>
        </w:tc>
        <w:tc>
          <w:tcPr>
            <w:tcW w:w="2675" w:type="dxa"/>
            <w:shd w:val="clear" w:color="auto" w:fill="70AD47" w:themeFill="accent6"/>
            <w:tcMar>
              <w:top w:w="72" w:type="dxa"/>
              <w:left w:w="144" w:type="dxa"/>
              <w:bottom w:w="72" w:type="dxa"/>
              <w:right w:w="144" w:type="dxa"/>
            </w:tcMar>
            <w:hideMark/>
          </w:tcPr>
          <w:p w14:paraId="5F5FC017" w14:textId="77777777" w:rsidR="00B23379" w:rsidRPr="00EF0155" w:rsidRDefault="00B23379" w:rsidP="00E8149B">
            <w:pPr>
              <w:autoSpaceDE w:val="0"/>
              <w:autoSpaceDN w:val="0"/>
              <w:adjustRightInd w:val="0"/>
              <w:spacing w:line="360" w:lineRule="auto"/>
              <w:rPr>
                <w:rFonts w:asciiTheme="minorHAnsi" w:hAnsiTheme="minorHAnsi" w:cstheme="minorHAnsi"/>
                <w:color w:val="000000"/>
              </w:rPr>
            </w:pPr>
            <w:r w:rsidRPr="00EF0155">
              <w:rPr>
                <w:rFonts w:asciiTheme="minorHAnsi" w:hAnsiTheme="minorHAnsi" w:cstheme="minorHAnsi"/>
                <w:b/>
                <w:bCs/>
                <w:color w:val="000000"/>
              </w:rPr>
              <w:t>90 AD/110 AD</w:t>
            </w:r>
          </w:p>
        </w:tc>
      </w:tr>
    </w:tbl>
    <w:p w14:paraId="7D9A20F6" w14:textId="77777777" w:rsidR="000643ED" w:rsidRPr="00EF0155" w:rsidRDefault="000643ED" w:rsidP="00E8149B">
      <w:pPr>
        <w:autoSpaceDE w:val="0"/>
        <w:autoSpaceDN w:val="0"/>
        <w:adjustRightInd w:val="0"/>
        <w:spacing w:line="360" w:lineRule="auto"/>
        <w:rPr>
          <w:rFonts w:asciiTheme="minorHAnsi" w:hAnsiTheme="minorHAnsi" w:cstheme="minorHAnsi"/>
          <w:color w:val="000000"/>
        </w:rPr>
      </w:pPr>
    </w:p>
    <w:p w14:paraId="2128CBD8" w14:textId="77777777" w:rsidR="009074D1" w:rsidRPr="00EF0155" w:rsidRDefault="009074D1" w:rsidP="00E8149B">
      <w:pPr>
        <w:autoSpaceDE w:val="0"/>
        <w:autoSpaceDN w:val="0"/>
        <w:adjustRightInd w:val="0"/>
        <w:spacing w:line="360" w:lineRule="auto"/>
        <w:rPr>
          <w:rFonts w:asciiTheme="minorHAnsi" w:hAnsiTheme="minorHAnsi" w:cstheme="minorHAnsi"/>
          <w:color w:val="000000"/>
        </w:rPr>
      </w:pPr>
    </w:p>
    <w:p w14:paraId="3B39ECB7" w14:textId="2A0CEA35" w:rsidR="0020008C" w:rsidRDefault="00FE1923" w:rsidP="00E8149B">
      <w:pPr>
        <w:autoSpaceDE w:val="0"/>
        <w:autoSpaceDN w:val="0"/>
        <w:adjustRightInd w:val="0"/>
        <w:spacing w:line="360" w:lineRule="auto"/>
        <w:rPr>
          <w:rFonts w:asciiTheme="minorHAnsi" w:hAnsiTheme="minorHAnsi" w:cstheme="minorHAnsi"/>
          <w:color w:val="000000"/>
        </w:rPr>
      </w:pPr>
      <w:r w:rsidRPr="00EF0155">
        <w:rPr>
          <w:rFonts w:asciiTheme="minorHAnsi" w:hAnsiTheme="minorHAnsi" w:cstheme="minorHAnsi"/>
          <w:color w:val="000000"/>
        </w:rPr>
        <w:t>The Gospel of Mark</w:t>
      </w:r>
      <w:r w:rsidR="009B5904" w:rsidRPr="00EF0155">
        <w:rPr>
          <w:rFonts w:asciiTheme="minorHAnsi" w:hAnsiTheme="minorHAnsi" w:cstheme="minorHAnsi"/>
          <w:color w:val="000000"/>
        </w:rPr>
        <w:t xml:space="preserve"> was the first </w:t>
      </w:r>
      <w:r w:rsidR="00D77ED8" w:rsidRPr="00EF0155">
        <w:rPr>
          <w:rFonts w:asciiTheme="minorHAnsi" w:hAnsiTheme="minorHAnsi" w:cstheme="minorHAnsi"/>
          <w:color w:val="000000"/>
        </w:rPr>
        <w:t xml:space="preserve">of the four gospels </w:t>
      </w:r>
      <w:r w:rsidR="009B5904" w:rsidRPr="00EF0155">
        <w:rPr>
          <w:rFonts w:asciiTheme="minorHAnsi" w:hAnsiTheme="minorHAnsi" w:cstheme="minorHAnsi"/>
          <w:color w:val="000000"/>
        </w:rPr>
        <w:t>to be written</w:t>
      </w:r>
      <w:r w:rsidR="00B6264A" w:rsidRPr="00EF0155">
        <w:rPr>
          <w:rFonts w:asciiTheme="minorHAnsi" w:hAnsiTheme="minorHAnsi" w:cstheme="minorHAnsi"/>
          <w:color w:val="000000"/>
        </w:rPr>
        <w:t xml:space="preserve"> </w:t>
      </w:r>
      <w:r w:rsidR="00037C6B" w:rsidRPr="00EF0155">
        <w:rPr>
          <w:rFonts w:asciiTheme="minorHAnsi" w:hAnsiTheme="minorHAnsi" w:cstheme="minorHAnsi"/>
          <w:color w:val="000000"/>
        </w:rPr>
        <w:t>five years after Paul’s death</w:t>
      </w:r>
      <w:r w:rsidR="009B5904" w:rsidRPr="00EF0155">
        <w:rPr>
          <w:rFonts w:asciiTheme="minorHAnsi" w:hAnsiTheme="minorHAnsi" w:cstheme="minorHAnsi"/>
          <w:color w:val="000000"/>
        </w:rPr>
        <w:t>. Luke and Matthew</w:t>
      </w:r>
      <w:r w:rsidR="00B63C84" w:rsidRPr="00EF0155">
        <w:rPr>
          <w:rFonts w:asciiTheme="minorHAnsi" w:hAnsiTheme="minorHAnsi" w:cstheme="minorHAnsi"/>
          <w:color w:val="000000"/>
        </w:rPr>
        <w:t xml:space="preserve"> were written </w:t>
      </w:r>
      <w:r w:rsidR="00CA3173" w:rsidRPr="00EF0155">
        <w:rPr>
          <w:rFonts w:asciiTheme="minorHAnsi" w:hAnsiTheme="minorHAnsi" w:cstheme="minorHAnsi"/>
          <w:color w:val="000000"/>
        </w:rPr>
        <w:t xml:space="preserve">ten to twenty years </w:t>
      </w:r>
      <w:r w:rsidR="009B5904" w:rsidRPr="00EF0155">
        <w:rPr>
          <w:rFonts w:asciiTheme="minorHAnsi" w:hAnsiTheme="minorHAnsi" w:cstheme="minorHAnsi"/>
          <w:color w:val="000000"/>
        </w:rPr>
        <w:t xml:space="preserve"> </w:t>
      </w:r>
      <w:r w:rsidR="00CA3173" w:rsidRPr="00EF0155">
        <w:rPr>
          <w:rFonts w:asciiTheme="minorHAnsi" w:hAnsiTheme="minorHAnsi" w:cstheme="minorHAnsi"/>
          <w:color w:val="000000"/>
        </w:rPr>
        <w:t xml:space="preserve">later </w:t>
      </w:r>
      <w:r w:rsidR="00C82FA9" w:rsidRPr="00EF0155">
        <w:rPr>
          <w:rFonts w:asciiTheme="minorHAnsi" w:hAnsiTheme="minorHAnsi" w:cstheme="minorHAnsi"/>
          <w:color w:val="000000"/>
        </w:rPr>
        <w:t xml:space="preserve">and </w:t>
      </w:r>
      <w:r w:rsidR="005B5BEF" w:rsidRPr="00EF0155">
        <w:rPr>
          <w:rFonts w:asciiTheme="minorHAnsi" w:hAnsiTheme="minorHAnsi" w:cstheme="minorHAnsi"/>
          <w:color w:val="000000"/>
        </w:rPr>
        <w:t>John</w:t>
      </w:r>
      <w:r w:rsidR="00C82FA9" w:rsidRPr="00EF0155">
        <w:rPr>
          <w:rFonts w:asciiTheme="minorHAnsi" w:hAnsiTheme="minorHAnsi" w:cstheme="minorHAnsi"/>
          <w:color w:val="000000"/>
        </w:rPr>
        <w:t xml:space="preserve"> later still.</w:t>
      </w:r>
      <w:r w:rsidR="004A492A" w:rsidRPr="00EF0155">
        <w:rPr>
          <w:rStyle w:val="FootnoteReference"/>
          <w:rFonts w:asciiTheme="minorHAnsi" w:hAnsiTheme="minorHAnsi" w:cstheme="minorHAnsi"/>
          <w:color w:val="000000"/>
        </w:rPr>
        <w:footnoteReference w:id="148"/>
      </w:r>
      <w:r w:rsidR="00C82FA9" w:rsidRPr="00EF0155">
        <w:rPr>
          <w:rFonts w:asciiTheme="minorHAnsi" w:hAnsiTheme="minorHAnsi" w:cstheme="minorHAnsi"/>
          <w:color w:val="000000"/>
        </w:rPr>
        <w:t xml:space="preserve"> </w:t>
      </w:r>
      <w:r w:rsidR="008D32DE" w:rsidRPr="00EF0155">
        <w:rPr>
          <w:rFonts w:asciiTheme="minorHAnsi" w:hAnsiTheme="minorHAnsi" w:cstheme="minorHAnsi"/>
          <w:color w:val="000000"/>
        </w:rPr>
        <w:t xml:space="preserve">In 1945 a major discovery at Nag Hammadi </w:t>
      </w:r>
      <w:r w:rsidR="007A59B2" w:rsidRPr="00EF0155">
        <w:rPr>
          <w:rFonts w:asciiTheme="minorHAnsi" w:hAnsiTheme="minorHAnsi" w:cstheme="minorHAnsi"/>
          <w:color w:val="000000"/>
        </w:rPr>
        <w:t xml:space="preserve">confirmed that </w:t>
      </w:r>
      <w:r w:rsidR="00F905D7" w:rsidRPr="00EF0155">
        <w:rPr>
          <w:rFonts w:asciiTheme="minorHAnsi" w:hAnsiTheme="minorHAnsi" w:cstheme="minorHAnsi"/>
          <w:color w:val="000000"/>
        </w:rPr>
        <w:t xml:space="preserve">in the early years of the Jesus </w:t>
      </w:r>
      <w:r w:rsidR="00F905D7" w:rsidRPr="00EF0155">
        <w:rPr>
          <w:rFonts w:asciiTheme="minorHAnsi" w:hAnsiTheme="minorHAnsi" w:cstheme="minorHAnsi"/>
          <w:color w:val="000000"/>
        </w:rPr>
        <w:lastRenderedPageBreak/>
        <w:t xml:space="preserve">movement </w:t>
      </w:r>
      <w:r w:rsidR="0025394F" w:rsidRPr="00EF0155">
        <w:rPr>
          <w:rFonts w:asciiTheme="minorHAnsi" w:hAnsiTheme="minorHAnsi" w:cstheme="minorHAnsi"/>
          <w:color w:val="000000"/>
        </w:rPr>
        <w:t>there were other gospels circulating</w:t>
      </w:r>
      <w:r w:rsidR="00685A04" w:rsidRPr="00EF0155">
        <w:rPr>
          <w:rFonts w:asciiTheme="minorHAnsi" w:hAnsiTheme="minorHAnsi" w:cstheme="minorHAnsi"/>
          <w:color w:val="000000"/>
        </w:rPr>
        <w:t xml:space="preserve"> containing</w:t>
      </w:r>
      <w:r w:rsidR="00F905D7" w:rsidRPr="00EF0155">
        <w:rPr>
          <w:rFonts w:asciiTheme="minorHAnsi" w:hAnsiTheme="minorHAnsi" w:cstheme="minorHAnsi"/>
          <w:color w:val="000000"/>
        </w:rPr>
        <w:t xml:space="preserve"> differ</w:t>
      </w:r>
      <w:r w:rsidR="00685A04" w:rsidRPr="00EF0155">
        <w:rPr>
          <w:rFonts w:asciiTheme="minorHAnsi" w:hAnsiTheme="minorHAnsi" w:cstheme="minorHAnsi"/>
          <w:color w:val="000000"/>
        </w:rPr>
        <w:t>ing</w:t>
      </w:r>
      <w:r w:rsidR="007A59B2" w:rsidRPr="00EF0155">
        <w:rPr>
          <w:rFonts w:asciiTheme="minorHAnsi" w:hAnsiTheme="minorHAnsi" w:cstheme="minorHAnsi"/>
          <w:color w:val="000000"/>
        </w:rPr>
        <w:t xml:space="preserve"> interpretations of who and what Jesus was. </w:t>
      </w:r>
      <w:r w:rsidR="003238F3" w:rsidRPr="00EF0155">
        <w:rPr>
          <w:rFonts w:asciiTheme="minorHAnsi" w:hAnsiTheme="minorHAnsi" w:cstheme="minorHAnsi"/>
          <w:color w:val="000000"/>
        </w:rPr>
        <w:t>I</w:t>
      </w:r>
      <w:r w:rsidR="00B565A3" w:rsidRPr="00EF0155">
        <w:rPr>
          <w:rFonts w:asciiTheme="minorHAnsi" w:hAnsiTheme="minorHAnsi" w:cstheme="minorHAnsi"/>
          <w:color w:val="000000"/>
        </w:rPr>
        <w:t xml:space="preserve">t was only in the fourth century that </w:t>
      </w:r>
      <w:r w:rsidR="004E625B" w:rsidRPr="00EF0155">
        <w:rPr>
          <w:rFonts w:asciiTheme="minorHAnsi" w:hAnsiTheme="minorHAnsi" w:cstheme="minorHAnsi"/>
          <w:color w:val="000000"/>
        </w:rPr>
        <w:t xml:space="preserve">the </w:t>
      </w:r>
      <w:r w:rsidR="00BC2BB8">
        <w:rPr>
          <w:rFonts w:asciiTheme="minorHAnsi" w:hAnsiTheme="minorHAnsi" w:cstheme="minorHAnsi"/>
          <w:color w:val="000000"/>
        </w:rPr>
        <w:t>p</w:t>
      </w:r>
      <w:r w:rsidR="004E625B" w:rsidRPr="00EF0155">
        <w:rPr>
          <w:rFonts w:asciiTheme="minorHAnsi" w:hAnsiTheme="minorHAnsi" w:cstheme="minorHAnsi"/>
          <w:color w:val="000000"/>
        </w:rPr>
        <w:t xml:space="preserve">roto-Orthodox </w:t>
      </w:r>
      <w:r w:rsidR="00B565A3" w:rsidRPr="00EF0155">
        <w:rPr>
          <w:rFonts w:asciiTheme="minorHAnsi" w:hAnsiTheme="minorHAnsi" w:cstheme="minorHAnsi"/>
          <w:color w:val="000000"/>
        </w:rPr>
        <w:t>Christian moveme</w:t>
      </w:r>
      <w:r w:rsidR="0093362A" w:rsidRPr="00EF0155">
        <w:rPr>
          <w:rFonts w:asciiTheme="minorHAnsi" w:hAnsiTheme="minorHAnsi" w:cstheme="minorHAnsi"/>
          <w:color w:val="000000"/>
        </w:rPr>
        <w:t>nt</w:t>
      </w:r>
      <w:r w:rsidR="00115A5B" w:rsidRPr="00EF0155">
        <w:rPr>
          <w:rFonts w:asciiTheme="minorHAnsi" w:hAnsiTheme="minorHAnsi" w:cstheme="minorHAnsi"/>
          <w:color w:val="000000"/>
        </w:rPr>
        <w:t xml:space="preserve">, the Christianity we would recognise today, </w:t>
      </w:r>
      <w:r w:rsidR="00B565A3" w:rsidRPr="00EF0155">
        <w:rPr>
          <w:rFonts w:asciiTheme="minorHAnsi" w:hAnsiTheme="minorHAnsi" w:cstheme="minorHAnsi"/>
          <w:color w:val="000000"/>
        </w:rPr>
        <w:t>finally prevailed.</w:t>
      </w:r>
      <w:r w:rsidR="00BB5258" w:rsidRPr="00EF0155">
        <w:rPr>
          <w:rFonts w:asciiTheme="minorHAnsi" w:hAnsiTheme="minorHAnsi" w:cstheme="minorHAnsi"/>
          <w:color w:val="000000"/>
        </w:rPr>
        <w:t xml:space="preserve"> </w:t>
      </w:r>
      <w:r w:rsidR="001E6DE0" w:rsidRPr="00EF0155">
        <w:rPr>
          <w:rFonts w:asciiTheme="minorHAnsi" w:hAnsiTheme="minorHAnsi" w:cstheme="minorHAnsi"/>
          <w:color w:val="000000"/>
        </w:rPr>
        <w:t xml:space="preserve">As Elaine Pagels suggests </w:t>
      </w:r>
      <w:r w:rsidR="00CB53BE" w:rsidRPr="00EF0155">
        <w:rPr>
          <w:rFonts w:asciiTheme="minorHAnsi" w:hAnsiTheme="minorHAnsi" w:cstheme="minorHAnsi"/>
          <w:color w:val="000000"/>
        </w:rPr>
        <w:t xml:space="preserve">the tendency to identify </w:t>
      </w:r>
      <w:r w:rsidR="005B4519" w:rsidRPr="00EF0155">
        <w:rPr>
          <w:rFonts w:asciiTheme="minorHAnsi" w:hAnsiTheme="minorHAnsi" w:cstheme="minorHAnsi"/>
          <w:color w:val="000000"/>
        </w:rPr>
        <w:t>J</w:t>
      </w:r>
      <w:r w:rsidR="00341846" w:rsidRPr="00EF0155">
        <w:rPr>
          <w:rFonts w:asciiTheme="minorHAnsi" w:hAnsiTheme="minorHAnsi" w:cstheme="minorHAnsi"/>
          <w:color w:val="000000"/>
        </w:rPr>
        <w:t>esus with one institutionalised set of beliefs is ill-concei</w:t>
      </w:r>
      <w:r w:rsidR="005B4519" w:rsidRPr="00EF0155">
        <w:rPr>
          <w:rFonts w:asciiTheme="minorHAnsi" w:hAnsiTheme="minorHAnsi" w:cstheme="minorHAnsi"/>
          <w:color w:val="000000"/>
        </w:rPr>
        <w:t>ved.</w:t>
      </w:r>
      <w:r w:rsidR="005B4519" w:rsidRPr="00EF0155">
        <w:rPr>
          <w:rStyle w:val="FootnoteReference"/>
          <w:rFonts w:asciiTheme="minorHAnsi" w:hAnsiTheme="minorHAnsi" w:cstheme="minorHAnsi"/>
          <w:color w:val="000000"/>
        </w:rPr>
        <w:footnoteReference w:id="149"/>
      </w:r>
      <w:r w:rsidR="007C308B" w:rsidRPr="00EF0155">
        <w:rPr>
          <w:rFonts w:asciiTheme="minorHAnsi" w:hAnsiTheme="minorHAnsi" w:cstheme="minorHAnsi"/>
          <w:color w:val="000000"/>
        </w:rPr>
        <w:t xml:space="preserve"> </w:t>
      </w:r>
      <w:r w:rsidR="00115A5B" w:rsidRPr="00EF0155">
        <w:rPr>
          <w:rFonts w:asciiTheme="minorHAnsi" w:hAnsiTheme="minorHAnsi" w:cstheme="minorHAnsi"/>
          <w:color w:val="000000"/>
        </w:rPr>
        <w:t>In ‘</w:t>
      </w:r>
      <w:r w:rsidR="00115A5B" w:rsidRPr="00EF0155">
        <w:rPr>
          <w:rFonts w:asciiTheme="minorHAnsi" w:hAnsiTheme="minorHAnsi" w:cstheme="minorHAnsi"/>
          <w:i/>
          <w:iCs/>
          <w:color w:val="000000"/>
        </w:rPr>
        <w:t>Beyond Belief</w:t>
      </w:r>
      <w:r w:rsidR="00115A5B" w:rsidRPr="00EF0155">
        <w:rPr>
          <w:rFonts w:asciiTheme="minorHAnsi" w:hAnsiTheme="minorHAnsi" w:cstheme="minorHAnsi"/>
          <w:color w:val="000000"/>
        </w:rPr>
        <w:t xml:space="preserve">’ </w:t>
      </w:r>
      <w:r w:rsidR="007C308B" w:rsidRPr="00EF0155">
        <w:rPr>
          <w:rFonts w:asciiTheme="minorHAnsi" w:hAnsiTheme="minorHAnsi" w:cstheme="minorHAnsi"/>
          <w:color w:val="000000"/>
        </w:rPr>
        <w:t xml:space="preserve">Pagels goes on to suggest that </w:t>
      </w:r>
      <w:r w:rsidR="003A63A5">
        <w:rPr>
          <w:rFonts w:asciiTheme="minorHAnsi" w:hAnsiTheme="minorHAnsi" w:cstheme="minorHAnsi"/>
          <w:color w:val="000000"/>
        </w:rPr>
        <w:t>t</w:t>
      </w:r>
      <w:r w:rsidR="00907CC0" w:rsidRPr="00EF0155">
        <w:rPr>
          <w:rFonts w:asciiTheme="minorHAnsi" w:hAnsiTheme="minorHAnsi" w:cstheme="minorHAnsi"/>
          <w:color w:val="000000"/>
        </w:rPr>
        <w:t xml:space="preserve">he </w:t>
      </w:r>
      <w:r w:rsidR="00907CC0" w:rsidRPr="003A63A5">
        <w:rPr>
          <w:rFonts w:asciiTheme="minorHAnsi" w:hAnsiTheme="minorHAnsi" w:cstheme="minorHAnsi"/>
          <w:i/>
          <w:iCs/>
          <w:color w:val="000000"/>
        </w:rPr>
        <w:t xml:space="preserve">Gospel of John </w:t>
      </w:r>
      <w:r w:rsidR="00907CC0" w:rsidRPr="00EF0155">
        <w:rPr>
          <w:rFonts w:asciiTheme="minorHAnsi" w:hAnsiTheme="minorHAnsi" w:cstheme="minorHAnsi"/>
          <w:color w:val="000000"/>
        </w:rPr>
        <w:t xml:space="preserve">was </w:t>
      </w:r>
      <w:r w:rsidR="00A352E2" w:rsidRPr="00EF0155">
        <w:rPr>
          <w:rFonts w:asciiTheme="minorHAnsi" w:hAnsiTheme="minorHAnsi" w:cstheme="minorHAnsi"/>
          <w:color w:val="000000"/>
        </w:rPr>
        <w:t xml:space="preserve">actually </w:t>
      </w:r>
      <w:r w:rsidR="00907CC0" w:rsidRPr="00EF0155">
        <w:rPr>
          <w:rFonts w:asciiTheme="minorHAnsi" w:hAnsiTheme="minorHAnsi" w:cstheme="minorHAnsi"/>
          <w:color w:val="000000"/>
        </w:rPr>
        <w:t xml:space="preserve">written as </w:t>
      </w:r>
      <w:r w:rsidR="002521AD" w:rsidRPr="00EF0155">
        <w:rPr>
          <w:rFonts w:asciiTheme="minorHAnsi" w:hAnsiTheme="minorHAnsi" w:cstheme="minorHAnsi"/>
          <w:color w:val="000000"/>
        </w:rPr>
        <w:t xml:space="preserve">a response to </w:t>
      </w:r>
      <w:r w:rsidR="00825FF6" w:rsidRPr="00EF0155">
        <w:rPr>
          <w:rFonts w:asciiTheme="minorHAnsi" w:hAnsiTheme="minorHAnsi" w:cstheme="minorHAnsi"/>
          <w:color w:val="000000"/>
        </w:rPr>
        <w:t xml:space="preserve">the </w:t>
      </w:r>
      <w:r w:rsidR="00A352E2" w:rsidRPr="00EF0155">
        <w:rPr>
          <w:rFonts w:asciiTheme="minorHAnsi" w:hAnsiTheme="minorHAnsi" w:cstheme="minorHAnsi"/>
          <w:color w:val="000000"/>
        </w:rPr>
        <w:t>theology</w:t>
      </w:r>
      <w:r w:rsidR="00825FF6" w:rsidRPr="00EF0155">
        <w:rPr>
          <w:rFonts w:asciiTheme="minorHAnsi" w:hAnsiTheme="minorHAnsi" w:cstheme="minorHAnsi"/>
          <w:color w:val="000000"/>
        </w:rPr>
        <w:t xml:space="preserve"> </w:t>
      </w:r>
      <w:r w:rsidR="00A352E2" w:rsidRPr="00EF0155">
        <w:rPr>
          <w:rFonts w:asciiTheme="minorHAnsi" w:hAnsiTheme="minorHAnsi" w:cstheme="minorHAnsi"/>
          <w:color w:val="000000"/>
        </w:rPr>
        <w:t>articulated</w:t>
      </w:r>
      <w:r w:rsidR="00825FF6" w:rsidRPr="00EF0155">
        <w:rPr>
          <w:rFonts w:asciiTheme="minorHAnsi" w:hAnsiTheme="minorHAnsi" w:cstheme="minorHAnsi"/>
          <w:color w:val="000000"/>
        </w:rPr>
        <w:t xml:space="preserve"> in</w:t>
      </w:r>
      <w:r w:rsidR="005D2AE4" w:rsidRPr="00EF0155">
        <w:rPr>
          <w:rFonts w:asciiTheme="minorHAnsi" w:hAnsiTheme="minorHAnsi" w:cstheme="minorHAnsi"/>
          <w:color w:val="000000"/>
        </w:rPr>
        <w:t xml:space="preserve"> </w:t>
      </w:r>
      <w:r w:rsidR="005D2AE4" w:rsidRPr="00737021">
        <w:rPr>
          <w:rFonts w:asciiTheme="minorHAnsi" w:hAnsiTheme="minorHAnsi" w:cstheme="minorHAnsi"/>
          <w:i/>
          <w:iCs/>
          <w:color w:val="000000"/>
        </w:rPr>
        <w:t xml:space="preserve">the </w:t>
      </w:r>
      <w:r w:rsidR="002521AD" w:rsidRPr="00737021">
        <w:rPr>
          <w:rFonts w:asciiTheme="minorHAnsi" w:hAnsiTheme="minorHAnsi" w:cstheme="minorHAnsi"/>
          <w:i/>
          <w:iCs/>
          <w:color w:val="000000"/>
        </w:rPr>
        <w:t>Gospel of Thomas</w:t>
      </w:r>
      <w:r w:rsidR="00A120AD" w:rsidRPr="00737021">
        <w:rPr>
          <w:rFonts w:asciiTheme="minorHAnsi" w:hAnsiTheme="minorHAnsi" w:cstheme="minorHAnsi"/>
          <w:i/>
          <w:iCs/>
          <w:color w:val="000000"/>
        </w:rPr>
        <w:t>.</w:t>
      </w:r>
      <w:r w:rsidR="00A120AD" w:rsidRPr="00EF0155">
        <w:rPr>
          <w:rStyle w:val="FootnoteReference"/>
          <w:rFonts w:asciiTheme="minorHAnsi" w:hAnsiTheme="minorHAnsi" w:cstheme="minorHAnsi"/>
          <w:color w:val="000000"/>
        </w:rPr>
        <w:footnoteReference w:id="150"/>
      </w:r>
      <w:r w:rsidR="003E7FD0" w:rsidRPr="00EF0155">
        <w:rPr>
          <w:rFonts w:asciiTheme="minorHAnsi" w:hAnsiTheme="minorHAnsi" w:cstheme="minorHAnsi"/>
          <w:color w:val="000000"/>
        </w:rPr>
        <w:t xml:space="preserve"> </w:t>
      </w:r>
    </w:p>
    <w:p w14:paraId="3845CF69" w14:textId="77777777" w:rsidR="00557081" w:rsidRDefault="00557081" w:rsidP="00E8149B">
      <w:pPr>
        <w:autoSpaceDE w:val="0"/>
        <w:autoSpaceDN w:val="0"/>
        <w:adjustRightInd w:val="0"/>
        <w:spacing w:line="360" w:lineRule="auto"/>
        <w:rPr>
          <w:rFonts w:asciiTheme="minorHAnsi" w:hAnsiTheme="minorHAnsi" w:cstheme="minorHAnsi"/>
          <w:color w:val="000000"/>
        </w:rPr>
      </w:pPr>
    </w:p>
    <w:p w14:paraId="5B1BEB50" w14:textId="4A447716" w:rsidR="00557081" w:rsidRDefault="00557081" w:rsidP="00E8149B">
      <w:pPr>
        <w:autoSpaceDE w:val="0"/>
        <w:autoSpaceDN w:val="0"/>
        <w:adjustRightInd w:val="0"/>
        <w:spacing w:line="360" w:lineRule="auto"/>
        <w:rPr>
          <w:rFonts w:asciiTheme="minorHAnsi" w:hAnsiTheme="minorHAnsi" w:cstheme="minorHAnsi"/>
          <w:color w:val="000000"/>
        </w:rPr>
      </w:pPr>
      <w:r>
        <w:rPr>
          <w:rFonts w:asciiTheme="minorHAnsi" w:hAnsiTheme="minorHAnsi" w:cstheme="minorHAnsi"/>
          <w:color w:val="000000"/>
        </w:rPr>
        <w:t>In considering th</w:t>
      </w:r>
      <w:r w:rsidR="00BC2BB8">
        <w:rPr>
          <w:rFonts w:asciiTheme="minorHAnsi" w:hAnsiTheme="minorHAnsi" w:cstheme="minorHAnsi"/>
          <w:color w:val="000000"/>
        </w:rPr>
        <w:t xml:space="preserve">is </w:t>
      </w:r>
      <w:r>
        <w:rPr>
          <w:rFonts w:asciiTheme="minorHAnsi" w:hAnsiTheme="minorHAnsi" w:cstheme="minorHAnsi"/>
          <w:color w:val="000000"/>
        </w:rPr>
        <w:t>the</w:t>
      </w:r>
      <w:r w:rsidR="00E529FD">
        <w:rPr>
          <w:rFonts w:asciiTheme="minorHAnsi" w:hAnsiTheme="minorHAnsi" w:cstheme="minorHAnsi"/>
          <w:color w:val="000000"/>
        </w:rPr>
        <w:t xml:space="preserve">re a </w:t>
      </w:r>
      <w:r w:rsidR="008F4CCE">
        <w:rPr>
          <w:rFonts w:asciiTheme="minorHAnsi" w:hAnsiTheme="minorHAnsi" w:cstheme="minorHAnsi"/>
          <w:color w:val="000000"/>
        </w:rPr>
        <w:t>two</w:t>
      </w:r>
      <w:r w:rsidR="00E529FD">
        <w:rPr>
          <w:rFonts w:asciiTheme="minorHAnsi" w:hAnsiTheme="minorHAnsi" w:cstheme="minorHAnsi"/>
          <w:color w:val="000000"/>
        </w:rPr>
        <w:t xml:space="preserve"> </w:t>
      </w:r>
      <w:r>
        <w:rPr>
          <w:rFonts w:asciiTheme="minorHAnsi" w:hAnsiTheme="minorHAnsi" w:cstheme="minorHAnsi"/>
          <w:color w:val="000000"/>
        </w:rPr>
        <w:t>points to be borne in mind. Firstly</w:t>
      </w:r>
      <w:r w:rsidR="00E529FD">
        <w:rPr>
          <w:rFonts w:asciiTheme="minorHAnsi" w:hAnsiTheme="minorHAnsi" w:cstheme="minorHAnsi"/>
          <w:color w:val="000000"/>
        </w:rPr>
        <w:t xml:space="preserve"> that definitive proof of anything regarding the life of Jesus is almost impossible. </w:t>
      </w:r>
      <w:r w:rsidR="00FB5DC2">
        <w:rPr>
          <w:rFonts w:asciiTheme="minorHAnsi" w:hAnsiTheme="minorHAnsi" w:cstheme="minorHAnsi"/>
          <w:color w:val="000000"/>
        </w:rPr>
        <w:t xml:space="preserve">This applies equally regarding the </w:t>
      </w:r>
      <w:r w:rsidR="00435A1B">
        <w:rPr>
          <w:rFonts w:asciiTheme="minorHAnsi" w:hAnsiTheme="minorHAnsi" w:cstheme="minorHAnsi"/>
          <w:color w:val="000000"/>
        </w:rPr>
        <w:t xml:space="preserve">differing </w:t>
      </w:r>
      <w:r w:rsidR="00043767">
        <w:rPr>
          <w:rFonts w:asciiTheme="minorHAnsi" w:hAnsiTheme="minorHAnsi" w:cstheme="minorHAnsi"/>
          <w:color w:val="000000"/>
        </w:rPr>
        <w:t>factions</w:t>
      </w:r>
      <w:r w:rsidR="00FB5DC2">
        <w:rPr>
          <w:rFonts w:asciiTheme="minorHAnsi" w:hAnsiTheme="minorHAnsi" w:cstheme="minorHAnsi"/>
          <w:color w:val="000000"/>
        </w:rPr>
        <w:t xml:space="preserve"> </w:t>
      </w:r>
      <w:r w:rsidR="006754D6">
        <w:rPr>
          <w:rFonts w:asciiTheme="minorHAnsi" w:hAnsiTheme="minorHAnsi" w:cstheme="minorHAnsi"/>
          <w:color w:val="000000"/>
        </w:rPr>
        <w:t>that emerged after his death</w:t>
      </w:r>
      <w:r w:rsidR="00FB5DC2">
        <w:rPr>
          <w:rFonts w:asciiTheme="minorHAnsi" w:hAnsiTheme="minorHAnsi" w:cstheme="minorHAnsi"/>
          <w:color w:val="000000"/>
        </w:rPr>
        <w:t xml:space="preserve">. </w:t>
      </w:r>
      <w:r w:rsidR="00864A5E">
        <w:rPr>
          <w:rFonts w:asciiTheme="minorHAnsi" w:hAnsiTheme="minorHAnsi" w:cstheme="minorHAnsi"/>
          <w:color w:val="000000"/>
        </w:rPr>
        <w:t>I</w:t>
      </w:r>
      <w:r w:rsidR="000D3B87">
        <w:rPr>
          <w:rFonts w:asciiTheme="minorHAnsi" w:hAnsiTheme="minorHAnsi" w:cstheme="minorHAnsi"/>
          <w:color w:val="000000"/>
        </w:rPr>
        <w:t xml:space="preserve">t is contended </w:t>
      </w:r>
      <w:r w:rsidR="00864A5E">
        <w:rPr>
          <w:rFonts w:asciiTheme="minorHAnsi" w:hAnsiTheme="minorHAnsi" w:cstheme="minorHAnsi"/>
          <w:color w:val="000000"/>
        </w:rPr>
        <w:t xml:space="preserve">however </w:t>
      </w:r>
      <w:r w:rsidR="000D3B87">
        <w:rPr>
          <w:rFonts w:asciiTheme="minorHAnsi" w:hAnsiTheme="minorHAnsi" w:cstheme="minorHAnsi"/>
          <w:color w:val="000000"/>
        </w:rPr>
        <w:t>that</w:t>
      </w:r>
      <w:r w:rsidR="00120AD3">
        <w:rPr>
          <w:rFonts w:asciiTheme="minorHAnsi" w:hAnsiTheme="minorHAnsi" w:cstheme="minorHAnsi"/>
          <w:color w:val="000000"/>
        </w:rPr>
        <w:t xml:space="preserve"> </w:t>
      </w:r>
      <w:r w:rsidR="008C3920">
        <w:rPr>
          <w:rFonts w:asciiTheme="minorHAnsi" w:hAnsiTheme="minorHAnsi" w:cstheme="minorHAnsi"/>
          <w:color w:val="000000"/>
        </w:rPr>
        <w:t xml:space="preserve">there is an obvious and explicit Ecospiritual thread </w:t>
      </w:r>
      <w:r w:rsidR="00E32C99">
        <w:rPr>
          <w:rFonts w:asciiTheme="minorHAnsi" w:hAnsiTheme="minorHAnsi" w:cstheme="minorHAnsi"/>
          <w:color w:val="000000"/>
        </w:rPr>
        <w:t xml:space="preserve">that </w:t>
      </w:r>
      <w:r w:rsidR="001437B2">
        <w:rPr>
          <w:rFonts w:asciiTheme="minorHAnsi" w:hAnsiTheme="minorHAnsi" w:cstheme="minorHAnsi"/>
          <w:color w:val="000000"/>
        </w:rPr>
        <w:t>runs through the movement</w:t>
      </w:r>
      <w:r w:rsidR="00043767">
        <w:rPr>
          <w:rFonts w:asciiTheme="minorHAnsi" w:hAnsiTheme="minorHAnsi" w:cstheme="minorHAnsi"/>
          <w:color w:val="000000"/>
        </w:rPr>
        <w:t xml:space="preserve"> </w:t>
      </w:r>
      <w:r w:rsidR="00DA527D">
        <w:rPr>
          <w:rFonts w:asciiTheme="minorHAnsi" w:hAnsiTheme="minorHAnsi" w:cstheme="minorHAnsi"/>
          <w:color w:val="000000"/>
        </w:rPr>
        <w:t xml:space="preserve">and </w:t>
      </w:r>
      <w:r w:rsidR="00043767">
        <w:rPr>
          <w:rFonts w:asciiTheme="minorHAnsi" w:hAnsiTheme="minorHAnsi" w:cstheme="minorHAnsi"/>
          <w:color w:val="000000"/>
        </w:rPr>
        <w:t>that</w:t>
      </w:r>
      <w:r w:rsidR="00DA527D">
        <w:rPr>
          <w:rFonts w:asciiTheme="minorHAnsi" w:hAnsiTheme="minorHAnsi" w:cstheme="minorHAnsi"/>
          <w:color w:val="000000"/>
        </w:rPr>
        <w:t xml:space="preserve"> </w:t>
      </w:r>
      <w:r w:rsidR="00435A1B">
        <w:rPr>
          <w:rFonts w:asciiTheme="minorHAnsi" w:hAnsiTheme="minorHAnsi" w:cstheme="minorHAnsi"/>
          <w:color w:val="000000"/>
        </w:rPr>
        <w:t xml:space="preserve">this </w:t>
      </w:r>
      <w:r w:rsidR="00DA527D">
        <w:rPr>
          <w:rFonts w:asciiTheme="minorHAnsi" w:hAnsiTheme="minorHAnsi" w:cstheme="minorHAnsi"/>
          <w:color w:val="000000"/>
        </w:rPr>
        <w:t>becomes more overt after his</w:t>
      </w:r>
      <w:r w:rsidR="00043767">
        <w:rPr>
          <w:rFonts w:asciiTheme="minorHAnsi" w:hAnsiTheme="minorHAnsi" w:cstheme="minorHAnsi"/>
          <w:color w:val="000000"/>
        </w:rPr>
        <w:t xml:space="preserve"> death</w:t>
      </w:r>
      <w:r w:rsidR="001437B2">
        <w:rPr>
          <w:rFonts w:asciiTheme="minorHAnsi" w:hAnsiTheme="minorHAnsi" w:cstheme="minorHAnsi"/>
          <w:color w:val="000000"/>
        </w:rPr>
        <w:t xml:space="preserve">. </w:t>
      </w:r>
      <w:r w:rsidR="00D34EFC">
        <w:rPr>
          <w:rFonts w:asciiTheme="minorHAnsi" w:hAnsiTheme="minorHAnsi" w:cstheme="minorHAnsi"/>
          <w:color w:val="000000"/>
        </w:rPr>
        <w:t>Secondly that s</w:t>
      </w:r>
      <w:r w:rsidR="00E32C99">
        <w:rPr>
          <w:rFonts w:asciiTheme="minorHAnsi" w:hAnsiTheme="minorHAnsi" w:cstheme="minorHAnsi"/>
          <w:color w:val="000000"/>
        </w:rPr>
        <w:t xml:space="preserve">cope constraints </w:t>
      </w:r>
      <w:r w:rsidR="00D34EFC">
        <w:rPr>
          <w:rFonts w:asciiTheme="minorHAnsi" w:hAnsiTheme="minorHAnsi" w:cstheme="minorHAnsi"/>
          <w:color w:val="000000"/>
        </w:rPr>
        <w:t xml:space="preserve">mean that only a selection of the </w:t>
      </w:r>
      <w:r w:rsidR="00864A5E">
        <w:rPr>
          <w:rFonts w:asciiTheme="minorHAnsi" w:hAnsiTheme="minorHAnsi" w:cstheme="minorHAnsi"/>
          <w:color w:val="000000"/>
        </w:rPr>
        <w:t xml:space="preserve">available </w:t>
      </w:r>
      <w:r w:rsidR="00D34EFC">
        <w:rPr>
          <w:rFonts w:asciiTheme="minorHAnsi" w:hAnsiTheme="minorHAnsi" w:cstheme="minorHAnsi"/>
          <w:color w:val="000000"/>
        </w:rPr>
        <w:t xml:space="preserve">evidence is presented here. </w:t>
      </w:r>
    </w:p>
    <w:p w14:paraId="1E079BA5" w14:textId="77777777" w:rsidR="00E30C7C" w:rsidRPr="00EF0155" w:rsidRDefault="00E30C7C" w:rsidP="00E8149B">
      <w:pPr>
        <w:autoSpaceDE w:val="0"/>
        <w:autoSpaceDN w:val="0"/>
        <w:adjustRightInd w:val="0"/>
        <w:spacing w:line="360" w:lineRule="auto"/>
        <w:rPr>
          <w:rFonts w:asciiTheme="minorHAnsi" w:hAnsiTheme="minorHAnsi" w:cstheme="minorHAnsi"/>
          <w:color w:val="000000"/>
        </w:rPr>
      </w:pPr>
    </w:p>
    <w:p w14:paraId="13A3BFFB" w14:textId="0ECE32B1" w:rsidR="00D67CAC" w:rsidRPr="00EF0155" w:rsidRDefault="000C23CA" w:rsidP="00E8149B">
      <w:pPr>
        <w:autoSpaceDE w:val="0"/>
        <w:autoSpaceDN w:val="0"/>
        <w:adjustRightInd w:val="0"/>
        <w:spacing w:line="360" w:lineRule="auto"/>
        <w:rPr>
          <w:rFonts w:asciiTheme="minorHAnsi" w:hAnsiTheme="minorHAnsi" w:cstheme="minorHAnsi"/>
          <w:color w:val="000000"/>
          <w:u w:val="single"/>
        </w:rPr>
      </w:pPr>
      <w:r w:rsidRPr="00EF0155">
        <w:rPr>
          <w:rFonts w:asciiTheme="minorHAnsi" w:hAnsiTheme="minorHAnsi" w:cstheme="minorHAnsi"/>
          <w:color w:val="000000"/>
          <w:u w:val="single"/>
        </w:rPr>
        <w:t>7.</w:t>
      </w:r>
      <w:r w:rsidR="004116C5">
        <w:rPr>
          <w:rFonts w:asciiTheme="minorHAnsi" w:hAnsiTheme="minorHAnsi" w:cstheme="minorHAnsi"/>
          <w:color w:val="000000"/>
          <w:u w:val="single"/>
        </w:rPr>
        <w:t>1</w:t>
      </w:r>
      <w:r w:rsidRPr="00EF0155">
        <w:rPr>
          <w:rFonts w:asciiTheme="minorHAnsi" w:hAnsiTheme="minorHAnsi" w:cstheme="minorHAnsi"/>
          <w:color w:val="000000"/>
          <w:u w:val="single"/>
        </w:rPr>
        <w:t xml:space="preserve"> St Paul and Meat-Eating</w:t>
      </w:r>
      <w:r w:rsidR="00856FDE" w:rsidRPr="00EF0155">
        <w:rPr>
          <w:rFonts w:asciiTheme="minorHAnsi" w:hAnsiTheme="minorHAnsi" w:cstheme="minorHAnsi"/>
          <w:color w:val="000000"/>
          <w:u w:val="single"/>
        </w:rPr>
        <w:t xml:space="preserve"> </w:t>
      </w:r>
    </w:p>
    <w:p w14:paraId="4549EB37" w14:textId="77777777" w:rsidR="000605AC" w:rsidRPr="00EF0155" w:rsidRDefault="000605AC" w:rsidP="00E8149B">
      <w:pPr>
        <w:autoSpaceDE w:val="0"/>
        <w:autoSpaceDN w:val="0"/>
        <w:adjustRightInd w:val="0"/>
        <w:spacing w:line="360" w:lineRule="auto"/>
        <w:rPr>
          <w:rFonts w:asciiTheme="minorHAnsi" w:hAnsiTheme="minorHAnsi" w:cstheme="minorHAnsi"/>
          <w:color w:val="000000"/>
        </w:rPr>
      </w:pPr>
    </w:p>
    <w:p w14:paraId="52B4C842" w14:textId="7B5DCB9C" w:rsidR="001B77D7" w:rsidRPr="00EF0155" w:rsidRDefault="00FD00F3" w:rsidP="00E8149B">
      <w:pPr>
        <w:autoSpaceDE w:val="0"/>
        <w:autoSpaceDN w:val="0"/>
        <w:adjustRightInd w:val="0"/>
        <w:spacing w:line="360" w:lineRule="auto"/>
        <w:rPr>
          <w:rFonts w:asciiTheme="minorHAnsi" w:hAnsiTheme="minorHAnsi" w:cstheme="minorHAnsi"/>
          <w:color w:val="000000"/>
        </w:rPr>
      </w:pPr>
      <w:r w:rsidRPr="00EF0155">
        <w:rPr>
          <w:rFonts w:asciiTheme="minorHAnsi" w:hAnsiTheme="minorHAnsi" w:cstheme="minorHAnsi"/>
          <w:color w:val="000000"/>
        </w:rPr>
        <w:t>In the New Testament we find evidence of how contentious t</w:t>
      </w:r>
      <w:r w:rsidR="00B36C88" w:rsidRPr="00EF0155">
        <w:rPr>
          <w:rFonts w:asciiTheme="minorHAnsi" w:hAnsiTheme="minorHAnsi" w:cstheme="minorHAnsi"/>
          <w:color w:val="000000"/>
        </w:rPr>
        <w:t>he subject of meat eating was</w:t>
      </w:r>
      <w:r w:rsidRPr="00EF0155">
        <w:rPr>
          <w:rFonts w:asciiTheme="minorHAnsi" w:hAnsiTheme="minorHAnsi" w:cstheme="minorHAnsi"/>
          <w:color w:val="000000"/>
        </w:rPr>
        <w:t>.</w:t>
      </w:r>
      <w:r w:rsidR="00F44BF3">
        <w:rPr>
          <w:rFonts w:asciiTheme="minorHAnsi" w:hAnsiTheme="minorHAnsi" w:cstheme="minorHAnsi"/>
          <w:color w:val="000000"/>
        </w:rPr>
        <w:t xml:space="preserve"> </w:t>
      </w:r>
      <w:r w:rsidR="00C30D2B" w:rsidRPr="00EF0155">
        <w:rPr>
          <w:rFonts w:asciiTheme="minorHAnsi" w:hAnsiTheme="minorHAnsi" w:cstheme="minorHAnsi"/>
          <w:color w:val="000000"/>
        </w:rPr>
        <w:t xml:space="preserve">In </w:t>
      </w:r>
      <w:r w:rsidR="00E069B8" w:rsidRPr="00EF0155">
        <w:rPr>
          <w:rFonts w:asciiTheme="minorHAnsi" w:hAnsiTheme="minorHAnsi" w:cstheme="minorHAnsi"/>
          <w:color w:val="000000"/>
        </w:rPr>
        <w:t xml:space="preserve">1 </w:t>
      </w:r>
      <w:r w:rsidR="00C30D2B" w:rsidRPr="00EF0155">
        <w:rPr>
          <w:rFonts w:asciiTheme="minorHAnsi" w:hAnsiTheme="minorHAnsi" w:cstheme="minorHAnsi"/>
          <w:color w:val="000000"/>
        </w:rPr>
        <w:t xml:space="preserve">Corinthians, written </w:t>
      </w:r>
      <w:r w:rsidR="00E069B8" w:rsidRPr="00EF0155">
        <w:rPr>
          <w:rFonts w:asciiTheme="minorHAnsi" w:hAnsiTheme="minorHAnsi" w:cstheme="minorHAnsi"/>
          <w:color w:val="000000"/>
        </w:rPr>
        <w:t>in 53/54 AD</w:t>
      </w:r>
      <w:r w:rsidR="00F969E5" w:rsidRPr="00EF0155">
        <w:rPr>
          <w:rFonts w:asciiTheme="minorHAnsi" w:hAnsiTheme="minorHAnsi" w:cstheme="minorHAnsi"/>
          <w:color w:val="000000"/>
        </w:rPr>
        <w:t xml:space="preserve"> (</w:t>
      </w:r>
      <w:r w:rsidR="00A42E96" w:rsidRPr="00EF0155">
        <w:rPr>
          <w:rFonts w:asciiTheme="minorHAnsi" w:hAnsiTheme="minorHAnsi" w:cstheme="minorHAnsi"/>
          <w:color w:val="000000"/>
        </w:rPr>
        <w:t xml:space="preserve">twenty years after Jesus’s death) </w:t>
      </w:r>
      <w:r w:rsidR="00E069B8" w:rsidRPr="00EF0155">
        <w:rPr>
          <w:rFonts w:asciiTheme="minorHAnsi" w:hAnsiTheme="minorHAnsi" w:cstheme="minorHAnsi"/>
          <w:color w:val="000000"/>
        </w:rPr>
        <w:t xml:space="preserve"> </w:t>
      </w:r>
      <w:r w:rsidR="00C30D2B" w:rsidRPr="00EF0155">
        <w:rPr>
          <w:rFonts w:asciiTheme="minorHAnsi" w:hAnsiTheme="minorHAnsi" w:cstheme="minorHAnsi"/>
          <w:color w:val="000000"/>
        </w:rPr>
        <w:t>Paul says</w:t>
      </w:r>
      <w:r w:rsidR="004C2648" w:rsidRPr="00EF0155">
        <w:rPr>
          <w:rFonts w:asciiTheme="minorHAnsi" w:hAnsiTheme="minorHAnsi" w:cstheme="minorHAnsi"/>
          <w:color w:val="000000"/>
        </w:rPr>
        <w:t>,</w:t>
      </w:r>
      <w:r w:rsidR="002E056C" w:rsidRPr="00EF0155">
        <w:rPr>
          <w:rFonts w:asciiTheme="minorHAnsi" w:hAnsiTheme="minorHAnsi" w:cstheme="minorHAnsi"/>
          <w:color w:val="000000"/>
        </w:rPr>
        <w:t xml:space="preserve"> </w:t>
      </w:r>
    </w:p>
    <w:p w14:paraId="75AACB57" w14:textId="77777777" w:rsidR="001B77D7" w:rsidRPr="00EF0155" w:rsidRDefault="001B77D7" w:rsidP="00E8149B">
      <w:pPr>
        <w:autoSpaceDE w:val="0"/>
        <w:autoSpaceDN w:val="0"/>
        <w:adjustRightInd w:val="0"/>
        <w:spacing w:line="360" w:lineRule="auto"/>
        <w:rPr>
          <w:rFonts w:asciiTheme="minorHAnsi" w:hAnsiTheme="minorHAnsi" w:cstheme="minorHAnsi"/>
          <w:color w:val="000000"/>
        </w:rPr>
      </w:pPr>
    </w:p>
    <w:p w14:paraId="3F575150" w14:textId="77777777" w:rsidR="001B77D7" w:rsidRPr="00EF0155" w:rsidRDefault="002E056C" w:rsidP="00123395">
      <w:pPr>
        <w:autoSpaceDE w:val="0"/>
        <w:autoSpaceDN w:val="0"/>
        <w:adjustRightInd w:val="0"/>
        <w:jc w:val="right"/>
        <w:rPr>
          <w:rFonts w:asciiTheme="minorHAnsi" w:hAnsiTheme="minorHAnsi" w:cstheme="minorHAnsi"/>
          <w:color w:val="000000"/>
        </w:rPr>
      </w:pPr>
      <w:r w:rsidRPr="00EF0155">
        <w:rPr>
          <w:rFonts w:asciiTheme="minorHAnsi" w:hAnsiTheme="minorHAnsi" w:cstheme="minorHAnsi"/>
          <w:color w:val="000000"/>
        </w:rPr>
        <w:t>‘</w:t>
      </w:r>
      <w:r w:rsidR="00C30D2B" w:rsidRPr="00EF0155">
        <w:rPr>
          <w:rFonts w:asciiTheme="minorHAnsi" w:hAnsiTheme="minorHAnsi" w:cstheme="minorHAnsi"/>
          <w:color w:val="000000"/>
        </w:rPr>
        <w:t>So if what I eat causes another believer to sin, I will never eat meat again as long as I live — for I don’t want to cause another believer to stumble.</w:t>
      </w:r>
      <w:r w:rsidR="00E43A42" w:rsidRPr="00EF0155">
        <w:rPr>
          <w:rStyle w:val="FootnoteReference"/>
          <w:rFonts w:asciiTheme="minorHAnsi" w:hAnsiTheme="minorHAnsi" w:cstheme="minorHAnsi"/>
          <w:color w:val="000000"/>
        </w:rPr>
        <w:footnoteReference w:id="151"/>
      </w:r>
      <w:r w:rsidR="00E43A42" w:rsidRPr="00EF0155">
        <w:rPr>
          <w:rFonts w:asciiTheme="minorHAnsi" w:hAnsiTheme="minorHAnsi" w:cstheme="minorHAnsi"/>
          <w:color w:val="000000"/>
        </w:rPr>
        <w:t xml:space="preserve"> </w:t>
      </w:r>
    </w:p>
    <w:p w14:paraId="4104CCBE" w14:textId="77777777" w:rsidR="001B77D7" w:rsidRPr="00EF0155" w:rsidRDefault="001B77D7" w:rsidP="00E8149B">
      <w:pPr>
        <w:autoSpaceDE w:val="0"/>
        <w:autoSpaceDN w:val="0"/>
        <w:adjustRightInd w:val="0"/>
        <w:spacing w:line="360" w:lineRule="auto"/>
        <w:rPr>
          <w:rFonts w:asciiTheme="minorHAnsi" w:hAnsiTheme="minorHAnsi" w:cstheme="minorHAnsi"/>
          <w:color w:val="000000"/>
        </w:rPr>
      </w:pPr>
    </w:p>
    <w:p w14:paraId="4BDC70B4" w14:textId="379EC5C1" w:rsidR="00DB30B0" w:rsidRPr="00EF0155" w:rsidRDefault="00C30D2B" w:rsidP="00E8149B">
      <w:pPr>
        <w:autoSpaceDE w:val="0"/>
        <w:autoSpaceDN w:val="0"/>
        <w:adjustRightInd w:val="0"/>
        <w:spacing w:line="360" w:lineRule="auto"/>
        <w:rPr>
          <w:rFonts w:asciiTheme="minorHAnsi" w:hAnsiTheme="minorHAnsi" w:cstheme="minorHAnsi"/>
          <w:color w:val="000000"/>
        </w:rPr>
      </w:pPr>
      <w:r w:rsidRPr="00EF0155">
        <w:rPr>
          <w:rFonts w:asciiTheme="minorHAnsi" w:hAnsiTheme="minorHAnsi" w:cstheme="minorHAnsi"/>
          <w:color w:val="000000"/>
        </w:rPr>
        <w:t xml:space="preserve">Though Paul professes to never eat meat again, he completely changes his position later in this </w:t>
      </w:r>
      <w:r w:rsidR="00E81ECE" w:rsidRPr="00EF0155">
        <w:rPr>
          <w:rFonts w:asciiTheme="minorHAnsi" w:hAnsiTheme="minorHAnsi" w:cstheme="minorHAnsi"/>
          <w:color w:val="000000"/>
        </w:rPr>
        <w:t>same e</w:t>
      </w:r>
      <w:r w:rsidRPr="00EF0155">
        <w:rPr>
          <w:rFonts w:asciiTheme="minorHAnsi" w:hAnsiTheme="minorHAnsi" w:cstheme="minorHAnsi"/>
          <w:color w:val="000000"/>
        </w:rPr>
        <w:t>pistle, saying</w:t>
      </w:r>
      <w:r w:rsidR="00E1480D" w:rsidRPr="00EF0155">
        <w:rPr>
          <w:rFonts w:asciiTheme="minorHAnsi" w:hAnsiTheme="minorHAnsi" w:cstheme="minorHAnsi"/>
          <w:color w:val="000000"/>
        </w:rPr>
        <w:t xml:space="preserve">, </w:t>
      </w:r>
      <w:r w:rsidR="00F461AD" w:rsidRPr="00EF0155">
        <w:rPr>
          <w:rFonts w:asciiTheme="minorHAnsi" w:hAnsiTheme="minorHAnsi" w:cstheme="minorHAnsi"/>
          <w:color w:val="000000"/>
        </w:rPr>
        <w:t>‘</w:t>
      </w:r>
      <w:r w:rsidRPr="00EF0155">
        <w:rPr>
          <w:rFonts w:asciiTheme="minorHAnsi" w:hAnsiTheme="minorHAnsi" w:cstheme="minorHAnsi"/>
          <w:color w:val="000000"/>
        </w:rPr>
        <w:t>Eat whatever is sold in the meat market without raising any question on the ground of conscience</w:t>
      </w:r>
      <w:r w:rsidR="00F461AD" w:rsidRPr="00EF0155">
        <w:rPr>
          <w:rFonts w:asciiTheme="minorHAnsi" w:hAnsiTheme="minorHAnsi" w:cstheme="minorHAnsi"/>
          <w:color w:val="000000"/>
        </w:rPr>
        <w:t>’</w:t>
      </w:r>
      <w:r w:rsidRPr="00EF0155">
        <w:rPr>
          <w:rFonts w:asciiTheme="minorHAnsi" w:hAnsiTheme="minorHAnsi" w:cstheme="minorHAnsi"/>
          <w:color w:val="000000"/>
        </w:rPr>
        <w:t>.</w:t>
      </w:r>
      <w:r w:rsidR="00F461AD" w:rsidRPr="00EF0155">
        <w:rPr>
          <w:rStyle w:val="FootnoteReference"/>
          <w:rFonts w:asciiTheme="minorHAnsi" w:hAnsiTheme="minorHAnsi" w:cstheme="minorHAnsi"/>
          <w:color w:val="000000"/>
        </w:rPr>
        <w:footnoteReference w:id="152"/>
      </w:r>
      <w:r w:rsidR="003A6823" w:rsidRPr="00EF0155">
        <w:rPr>
          <w:rFonts w:asciiTheme="minorHAnsi" w:hAnsiTheme="minorHAnsi" w:cstheme="minorHAnsi"/>
          <w:color w:val="000000"/>
        </w:rPr>
        <w:t xml:space="preserve"> </w:t>
      </w:r>
      <w:r w:rsidR="00946AA4" w:rsidRPr="00EF0155">
        <w:rPr>
          <w:rFonts w:asciiTheme="minorHAnsi" w:hAnsiTheme="minorHAnsi" w:cstheme="minorHAnsi"/>
          <w:color w:val="000000"/>
        </w:rPr>
        <w:t xml:space="preserve">In </w:t>
      </w:r>
      <w:r w:rsidR="006464C3" w:rsidRPr="00EF0155">
        <w:rPr>
          <w:rFonts w:asciiTheme="minorHAnsi" w:hAnsiTheme="minorHAnsi" w:cstheme="minorHAnsi"/>
          <w:color w:val="000000"/>
        </w:rPr>
        <w:t>Romans</w:t>
      </w:r>
      <w:r w:rsidR="00F04E90" w:rsidRPr="00EF0155">
        <w:rPr>
          <w:rFonts w:asciiTheme="minorHAnsi" w:hAnsiTheme="minorHAnsi" w:cstheme="minorHAnsi"/>
          <w:color w:val="000000"/>
        </w:rPr>
        <w:t xml:space="preserve">, </w:t>
      </w:r>
      <w:r w:rsidR="002F2A5E" w:rsidRPr="00EF0155">
        <w:rPr>
          <w:rFonts w:asciiTheme="minorHAnsi" w:hAnsiTheme="minorHAnsi" w:cstheme="minorHAnsi"/>
          <w:color w:val="000000"/>
        </w:rPr>
        <w:t>written</w:t>
      </w:r>
      <w:r w:rsidR="00F04E90" w:rsidRPr="00EF0155">
        <w:rPr>
          <w:rFonts w:asciiTheme="minorHAnsi" w:hAnsiTheme="minorHAnsi" w:cstheme="minorHAnsi"/>
          <w:color w:val="000000"/>
        </w:rPr>
        <w:t xml:space="preserve"> a year after Corinthians</w:t>
      </w:r>
      <w:r w:rsidR="00170ECB" w:rsidRPr="00EF0155">
        <w:rPr>
          <w:rFonts w:asciiTheme="minorHAnsi" w:hAnsiTheme="minorHAnsi" w:cstheme="minorHAnsi"/>
          <w:color w:val="000000"/>
        </w:rPr>
        <w:t xml:space="preserve">, </w:t>
      </w:r>
      <w:r w:rsidR="002F2A5E" w:rsidRPr="00EF0155">
        <w:rPr>
          <w:rFonts w:asciiTheme="minorHAnsi" w:hAnsiTheme="minorHAnsi" w:cstheme="minorHAnsi"/>
          <w:color w:val="000000"/>
        </w:rPr>
        <w:t>St Pau</w:t>
      </w:r>
      <w:r w:rsidR="00170ECB" w:rsidRPr="00EF0155">
        <w:rPr>
          <w:rFonts w:asciiTheme="minorHAnsi" w:hAnsiTheme="minorHAnsi" w:cstheme="minorHAnsi"/>
          <w:color w:val="000000"/>
        </w:rPr>
        <w:t xml:space="preserve">l attempts </w:t>
      </w:r>
      <w:r w:rsidR="002E7C65" w:rsidRPr="00EF0155">
        <w:rPr>
          <w:rFonts w:asciiTheme="minorHAnsi" w:hAnsiTheme="minorHAnsi" w:cstheme="minorHAnsi"/>
          <w:color w:val="000000"/>
        </w:rPr>
        <w:t xml:space="preserve">to </w:t>
      </w:r>
      <w:r w:rsidR="006B44BE" w:rsidRPr="00EF0155">
        <w:rPr>
          <w:rFonts w:asciiTheme="minorHAnsi" w:hAnsiTheme="minorHAnsi" w:cstheme="minorHAnsi"/>
          <w:color w:val="000000"/>
        </w:rPr>
        <w:t xml:space="preserve">mediate </w:t>
      </w:r>
      <w:r w:rsidR="00831595" w:rsidRPr="00EF0155">
        <w:rPr>
          <w:rFonts w:asciiTheme="minorHAnsi" w:hAnsiTheme="minorHAnsi" w:cstheme="minorHAnsi"/>
          <w:color w:val="000000"/>
        </w:rPr>
        <w:t>the</w:t>
      </w:r>
      <w:r w:rsidR="00EE428A" w:rsidRPr="00EF0155">
        <w:rPr>
          <w:rFonts w:asciiTheme="minorHAnsi" w:hAnsiTheme="minorHAnsi" w:cstheme="minorHAnsi"/>
          <w:color w:val="000000"/>
        </w:rPr>
        <w:t xml:space="preserve"> apparent</w:t>
      </w:r>
      <w:r w:rsidR="00831595" w:rsidRPr="00EF0155">
        <w:rPr>
          <w:rFonts w:asciiTheme="minorHAnsi" w:hAnsiTheme="minorHAnsi" w:cstheme="minorHAnsi"/>
          <w:color w:val="000000"/>
        </w:rPr>
        <w:t xml:space="preserve"> debate</w:t>
      </w:r>
      <w:r w:rsidR="00625EDA" w:rsidRPr="00EF0155">
        <w:rPr>
          <w:rFonts w:asciiTheme="minorHAnsi" w:hAnsiTheme="minorHAnsi" w:cstheme="minorHAnsi"/>
          <w:color w:val="000000"/>
        </w:rPr>
        <w:t>. He writes,</w:t>
      </w:r>
    </w:p>
    <w:p w14:paraId="25BB567D" w14:textId="77777777" w:rsidR="001532A1" w:rsidRPr="00EF0155" w:rsidRDefault="001532A1" w:rsidP="00E8149B">
      <w:pPr>
        <w:autoSpaceDE w:val="0"/>
        <w:autoSpaceDN w:val="0"/>
        <w:adjustRightInd w:val="0"/>
        <w:spacing w:line="360" w:lineRule="auto"/>
        <w:rPr>
          <w:rFonts w:asciiTheme="minorHAnsi" w:hAnsiTheme="minorHAnsi" w:cstheme="minorHAnsi"/>
          <w:color w:val="000000"/>
        </w:rPr>
      </w:pPr>
    </w:p>
    <w:p w14:paraId="1EF1D14E" w14:textId="551899F6" w:rsidR="001532A1" w:rsidRPr="00EF0155" w:rsidRDefault="001532A1" w:rsidP="00177AB3">
      <w:pPr>
        <w:autoSpaceDE w:val="0"/>
        <w:autoSpaceDN w:val="0"/>
        <w:adjustRightInd w:val="0"/>
        <w:ind w:left="720"/>
        <w:jc w:val="right"/>
        <w:rPr>
          <w:rFonts w:asciiTheme="minorHAnsi" w:hAnsiTheme="minorHAnsi" w:cstheme="minorHAnsi"/>
          <w:color w:val="000000"/>
        </w:rPr>
      </w:pPr>
      <w:r w:rsidRPr="00EF0155">
        <w:rPr>
          <w:rFonts w:asciiTheme="minorHAnsi" w:hAnsiTheme="minorHAnsi" w:cstheme="minorHAnsi"/>
          <w:b/>
          <w:bCs/>
          <w:color w:val="000000"/>
        </w:rPr>
        <w:t>1</w:t>
      </w:r>
      <w:r w:rsidRPr="00EF0155">
        <w:rPr>
          <w:rFonts w:asciiTheme="minorHAnsi" w:hAnsiTheme="minorHAnsi" w:cstheme="minorHAnsi"/>
          <w:color w:val="000000"/>
        </w:rPr>
        <w:t xml:space="preserve"> Accept the one whose faith is weak, without quarrelling over disputable matters. </w:t>
      </w:r>
      <w:r w:rsidRPr="00EF0155">
        <w:rPr>
          <w:rFonts w:asciiTheme="minorHAnsi" w:hAnsiTheme="minorHAnsi" w:cstheme="minorHAnsi"/>
          <w:b/>
          <w:bCs/>
          <w:color w:val="000000"/>
        </w:rPr>
        <w:t>2 </w:t>
      </w:r>
      <w:r w:rsidRPr="00EF0155">
        <w:rPr>
          <w:rFonts w:asciiTheme="minorHAnsi" w:hAnsiTheme="minorHAnsi" w:cstheme="minorHAnsi"/>
          <w:color w:val="000000"/>
        </w:rPr>
        <w:t xml:space="preserve">One person’s faith allows them to eat anything, but another, whose faith is weak, eats only vegetables. </w:t>
      </w:r>
      <w:r w:rsidRPr="00EF0155">
        <w:rPr>
          <w:rFonts w:asciiTheme="minorHAnsi" w:hAnsiTheme="minorHAnsi" w:cstheme="minorHAnsi"/>
          <w:b/>
          <w:bCs/>
          <w:color w:val="000000"/>
        </w:rPr>
        <w:t>3 </w:t>
      </w:r>
      <w:r w:rsidRPr="00EF0155">
        <w:rPr>
          <w:rFonts w:asciiTheme="minorHAnsi" w:hAnsiTheme="minorHAnsi" w:cstheme="minorHAnsi"/>
          <w:color w:val="000000"/>
        </w:rPr>
        <w:t>The one who eats everything must not treat with contempt the one who does not, and the one who does not eat everything must not judge the one who does, for God has accepted them.</w:t>
      </w:r>
      <w:r w:rsidR="00B13DF7" w:rsidRPr="00EF0155">
        <w:rPr>
          <w:rStyle w:val="FootnoteReference"/>
          <w:rFonts w:asciiTheme="minorHAnsi" w:hAnsiTheme="minorHAnsi" w:cstheme="minorHAnsi"/>
          <w:color w:val="000000"/>
        </w:rPr>
        <w:footnoteReference w:id="153"/>
      </w:r>
      <w:r w:rsidRPr="00EF0155">
        <w:rPr>
          <w:rFonts w:asciiTheme="minorHAnsi" w:hAnsiTheme="minorHAnsi" w:cstheme="minorHAnsi"/>
          <w:color w:val="000000"/>
        </w:rPr>
        <w:t xml:space="preserve"> </w:t>
      </w:r>
    </w:p>
    <w:p w14:paraId="3DF75349" w14:textId="77777777" w:rsidR="001532A1" w:rsidRPr="00EF0155" w:rsidRDefault="001532A1" w:rsidP="00E8149B">
      <w:pPr>
        <w:autoSpaceDE w:val="0"/>
        <w:autoSpaceDN w:val="0"/>
        <w:adjustRightInd w:val="0"/>
        <w:spacing w:line="360" w:lineRule="auto"/>
        <w:rPr>
          <w:rFonts w:asciiTheme="minorHAnsi" w:hAnsiTheme="minorHAnsi" w:cstheme="minorHAnsi"/>
          <w:i/>
          <w:iCs/>
          <w:color w:val="000000"/>
        </w:rPr>
      </w:pPr>
    </w:p>
    <w:p w14:paraId="0B83DFD8" w14:textId="657EACC8" w:rsidR="0081270E" w:rsidRPr="00EF0155" w:rsidRDefault="002E7C65" w:rsidP="00E8149B">
      <w:pPr>
        <w:autoSpaceDE w:val="0"/>
        <w:autoSpaceDN w:val="0"/>
        <w:adjustRightInd w:val="0"/>
        <w:spacing w:line="360" w:lineRule="auto"/>
        <w:rPr>
          <w:rFonts w:asciiTheme="minorHAnsi" w:hAnsiTheme="minorHAnsi" w:cstheme="minorHAnsi"/>
          <w:color w:val="000000"/>
          <w:shd w:val="clear" w:color="auto" w:fill="FFFFFF"/>
        </w:rPr>
      </w:pPr>
      <w:r w:rsidRPr="00EF0155">
        <w:rPr>
          <w:rFonts w:asciiTheme="minorHAnsi" w:hAnsiTheme="minorHAnsi" w:cstheme="minorHAnsi"/>
          <w:color w:val="000000"/>
        </w:rPr>
        <w:t xml:space="preserve">This is </w:t>
      </w:r>
      <w:r w:rsidR="001532A1" w:rsidRPr="00EF0155">
        <w:rPr>
          <w:rFonts w:asciiTheme="minorHAnsi" w:hAnsiTheme="minorHAnsi" w:cstheme="minorHAnsi"/>
          <w:color w:val="000000"/>
        </w:rPr>
        <w:t>Paul tr</w:t>
      </w:r>
      <w:r w:rsidRPr="00EF0155">
        <w:rPr>
          <w:rFonts w:asciiTheme="minorHAnsi" w:hAnsiTheme="minorHAnsi" w:cstheme="minorHAnsi"/>
          <w:color w:val="000000"/>
        </w:rPr>
        <w:t>ying to</w:t>
      </w:r>
      <w:r w:rsidR="001532A1" w:rsidRPr="00EF0155">
        <w:rPr>
          <w:rFonts w:asciiTheme="minorHAnsi" w:hAnsiTheme="minorHAnsi" w:cstheme="minorHAnsi"/>
          <w:color w:val="000000"/>
        </w:rPr>
        <w:t xml:space="preserve"> find a middle path</w:t>
      </w:r>
      <w:r w:rsidRPr="00EF0155">
        <w:rPr>
          <w:rFonts w:asciiTheme="minorHAnsi" w:hAnsiTheme="minorHAnsi" w:cstheme="minorHAnsi"/>
          <w:color w:val="000000"/>
        </w:rPr>
        <w:t>,</w:t>
      </w:r>
      <w:r w:rsidR="001532A1" w:rsidRPr="00EF0155">
        <w:rPr>
          <w:rFonts w:asciiTheme="minorHAnsi" w:hAnsiTheme="minorHAnsi" w:cstheme="minorHAnsi"/>
          <w:color w:val="000000"/>
        </w:rPr>
        <w:t xml:space="preserve"> keeping both sides of the argument on side. </w:t>
      </w:r>
      <w:r w:rsidR="00161DC1" w:rsidRPr="00EF0155">
        <w:rPr>
          <w:rFonts w:asciiTheme="minorHAnsi" w:hAnsiTheme="minorHAnsi" w:cstheme="minorHAnsi"/>
          <w:color w:val="000000"/>
        </w:rPr>
        <w:t>He makes it clear that both sides are loved and a</w:t>
      </w:r>
      <w:r w:rsidR="002A496C" w:rsidRPr="00EF0155">
        <w:rPr>
          <w:rFonts w:asciiTheme="minorHAnsi" w:hAnsiTheme="minorHAnsi" w:cstheme="minorHAnsi"/>
          <w:color w:val="000000"/>
        </w:rPr>
        <w:t>ccepted by God</w:t>
      </w:r>
      <w:r w:rsidR="00D03E6D" w:rsidRPr="00EF0155">
        <w:rPr>
          <w:rFonts w:asciiTheme="minorHAnsi" w:hAnsiTheme="minorHAnsi" w:cstheme="minorHAnsi"/>
          <w:color w:val="000000"/>
        </w:rPr>
        <w:t xml:space="preserve"> irrespective of dietary preferences</w:t>
      </w:r>
      <w:r w:rsidR="002A496C" w:rsidRPr="00EF0155">
        <w:rPr>
          <w:rFonts w:asciiTheme="minorHAnsi" w:hAnsiTheme="minorHAnsi" w:cstheme="minorHAnsi"/>
          <w:color w:val="000000"/>
        </w:rPr>
        <w:t xml:space="preserve">. </w:t>
      </w:r>
      <w:r w:rsidR="00C14AAA" w:rsidRPr="00EF0155">
        <w:rPr>
          <w:rFonts w:asciiTheme="minorHAnsi" w:hAnsiTheme="minorHAnsi" w:cstheme="minorHAnsi"/>
          <w:color w:val="000000"/>
        </w:rPr>
        <w:t xml:space="preserve">Notice however that it is the follower whose faith is weak who </w:t>
      </w:r>
      <w:r w:rsidR="005A0556" w:rsidRPr="00EF0155">
        <w:rPr>
          <w:rFonts w:asciiTheme="minorHAnsi" w:hAnsiTheme="minorHAnsi" w:cstheme="minorHAnsi"/>
          <w:color w:val="000000"/>
        </w:rPr>
        <w:t>ea</w:t>
      </w:r>
      <w:r w:rsidR="00BA3213" w:rsidRPr="00EF0155">
        <w:rPr>
          <w:rFonts w:asciiTheme="minorHAnsi" w:hAnsiTheme="minorHAnsi" w:cstheme="minorHAnsi"/>
          <w:color w:val="000000"/>
        </w:rPr>
        <w:t>t</w:t>
      </w:r>
      <w:r w:rsidR="005A0556" w:rsidRPr="00EF0155">
        <w:rPr>
          <w:rFonts w:asciiTheme="minorHAnsi" w:hAnsiTheme="minorHAnsi" w:cstheme="minorHAnsi"/>
          <w:color w:val="000000"/>
        </w:rPr>
        <w:t>s only vegetable</w:t>
      </w:r>
      <w:r w:rsidR="00BD6F57" w:rsidRPr="00EF0155">
        <w:rPr>
          <w:rFonts w:asciiTheme="minorHAnsi" w:hAnsiTheme="minorHAnsi" w:cstheme="minorHAnsi"/>
          <w:color w:val="000000"/>
        </w:rPr>
        <w:t>s</w:t>
      </w:r>
      <w:r w:rsidR="0077456D" w:rsidRPr="00EF0155">
        <w:rPr>
          <w:rFonts w:asciiTheme="minorHAnsi" w:hAnsiTheme="minorHAnsi" w:cstheme="minorHAnsi"/>
          <w:color w:val="000000"/>
        </w:rPr>
        <w:t xml:space="preserve"> </w:t>
      </w:r>
      <w:r w:rsidR="005A0556" w:rsidRPr="00EF0155">
        <w:rPr>
          <w:rFonts w:asciiTheme="minorHAnsi" w:hAnsiTheme="minorHAnsi" w:cstheme="minorHAnsi"/>
          <w:color w:val="000000"/>
        </w:rPr>
        <w:t>confirming Paul’s</w:t>
      </w:r>
      <w:r w:rsidR="00C93E92" w:rsidRPr="00EF0155">
        <w:rPr>
          <w:rFonts w:asciiTheme="minorHAnsi" w:hAnsiTheme="minorHAnsi" w:cstheme="minorHAnsi"/>
          <w:color w:val="000000"/>
        </w:rPr>
        <w:t xml:space="preserve"> personal</w:t>
      </w:r>
      <w:r w:rsidR="005A0556" w:rsidRPr="00EF0155">
        <w:rPr>
          <w:rFonts w:asciiTheme="minorHAnsi" w:hAnsiTheme="minorHAnsi" w:cstheme="minorHAnsi"/>
          <w:color w:val="000000"/>
        </w:rPr>
        <w:t xml:space="preserve"> views on the matter. </w:t>
      </w:r>
      <w:r w:rsidR="003F4F85" w:rsidRPr="00EF0155">
        <w:rPr>
          <w:rFonts w:asciiTheme="minorHAnsi" w:hAnsiTheme="minorHAnsi" w:cstheme="minorHAnsi"/>
          <w:color w:val="000000"/>
        </w:rPr>
        <w:t>It seems that t</w:t>
      </w:r>
      <w:r w:rsidR="00867DD3" w:rsidRPr="00EF0155">
        <w:rPr>
          <w:rFonts w:asciiTheme="minorHAnsi" w:hAnsiTheme="minorHAnsi" w:cstheme="minorHAnsi"/>
          <w:color w:val="000000"/>
          <w:shd w:val="clear" w:color="auto" w:fill="FFFFFF"/>
        </w:rPr>
        <w:t xml:space="preserve">wenty years after </w:t>
      </w:r>
      <w:r w:rsidR="002B1C02" w:rsidRPr="00EF0155">
        <w:rPr>
          <w:rFonts w:asciiTheme="minorHAnsi" w:hAnsiTheme="minorHAnsi" w:cstheme="minorHAnsi"/>
          <w:color w:val="000000"/>
          <w:shd w:val="clear" w:color="auto" w:fill="FFFFFF"/>
        </w:rPr>
        <w:t>Jesus’</w:t>
      </w:r>
      <w:r w:rsidR="0080724E" w:rsidRPr="00EF0155">
        <w:rPr>
          <w:rFonts w:asciiTheme="minorHAnsi" w:hAnsiTheme="minorHAnsi" w:cstheme="minorHAnsi"/>
          <w:color w:val="000000"/>
          <w:shd w:val="clear" w:color="auto" w:fill="FFFFFF"/>
        </w:rPr>
        <w:t xml:space="preserve"> death</w:t>
      </w:r>
      <w:r w:rsidR="00867DD3" w:rsidRPr="00EF0155">
        <w:rPr>
          <w:rFonts w:asciiTheme="minorHAnsi" w:hAnsiTheme="minorHAnsi" w:cstheme="minorHAnsi"/>
          <w:color w:val="000000"/>
          <w:shd w:val="clear" w:color="auto" w:fill="FFFFFF"/>
        </w:rPr>
        <w:t xml:space="preserve"> </w:t>
      </w:r>
      <w:r w:rsidR="00255FDB" w:rsidRPr="00EF0155">
        <w:rPr>
          <w:rFonts w:asciiTheme="minorHAnsi" w:hAnsiTheme="minorHAnsi" w:cstheme="minorHAnsi"/>
          <w:color w:val="000000"/>
          <w:shd w:val="clear" w:color="auto" w:fill="FFFFFF"/>
        </w:rPr>
        <w:t>the subject of meat eating</w:t>
      </w:r>
      <w:r w:rsidR="000802B1" w:rsidRPr="00EF0155">
        <w:rPr>
          <w:rFonts w:asciiTheme="minorHAnsi" w:hAnsiTheme="minorHAnsi" w:cstheme="minorHAnsi"/>
          <w:color w:val="000000"/>
          <w:shd w:val="clear" w:color="auto" w:fill="FFFFFF"/>
        </w:rPr>
        <w:t xml:space="preserve"> was of sufficient importance to </w:t>
      </w:r>
      <w:r w:rsidR="00A323B9" w:rsidRPr="00EF0155">
        <w:rPr>
          <w:rFonts w:asciiTheme="minorHAnsi" w:hAnsiTheme="minorHAnsi" w:cstheme="minorHAnsi"/>
          <w:color w:val="000000"/>
          <w:shd w:val="clear" w:color="auto" w:fill="FFFFFF"/>
        </w:rPr>
        <w:t xml:space="preserve">warrant </w:t>
      </w:r>
      <w:r w:rsidR="00867DD3" w:rsidRPr="00EF0155">
        <w:rPr>
          <w:rFonts w:asciiTheme="minorHAnsi" w:hAnsiTheme="minorHAnsi" w:cstheme="minorHAnsi"/>
          <w:color w:val="000000"/>
          <w:shd w:val="clear" w:color="auto" w:fill="FFFFFF"/>
        </w:rPr>
        <w:t xml:space="preserve">multiple </w:t>
      </w:r>
      <w:r w:rsidR="00D53468" w:rsidRPr="00EF0155">
        <w:rPr>
          <w:rFonts w:asciiTheme="minorHAnsi" w:hAnsiTheme="minorHAnsi" w:cstheme="minorHAnsi"/>
          <w:color w:val="000000"/>
          <w:shd w:val="clear" w:color="auto" w:fill="FFFFFF"/>
        </w:rPr>
        <w:t>entries</w:t>
      </w:r>
      <w:r w:rsidR="00B25676" w:rsidRPr="00EF0155">
        <w:rPr>
          <w:rFonts w:asciiTheme="minorHAnsi" w:hAnsiTheme="minorHAnsi" w:cstheme="minorHAnsi"/>
          <w:color w:val="000000"/>
          <w:shd w:val="clear" w:color="auto" w:fill="FFFFFF"/>
        </w:rPr>
        <w:t xml:space="preserve"> in Paul’s discourses</w:t>
      </w:r>
      <w:r w:rsidR="00552D7E" w:rsidRPr="00EF0155">
        <w:rPr>
          <w:rFonts w:asciiTheme="minorHAnsi" w:hAnsiTheme="minorHAnsi" w:cstheme="minorHAnsi"/>
          <w:color w:val="000000"/>
          <w:shd w:val="clear" w:color="auto" w:fill="FFFFFF"/>
        </w:rPr>
        <w:t>.</w:t>
      </w:r>
    </w:p>
    <w:p w14:paraId="78677BCE" w14:textId="77777777" w:rsidR="00867DD3" w:rsidRPr="00EF0155" w:rsidRDefault="00867DD3" w:rsidP="00E8149B">
      <w:pPr>
        <w:autoSpaceDE w:val="0"/>
        <w:autoSpaceDN w:val="0"/>
        <w:adjustRightInd w:val="0"/>
        <w:spacing w:line="360" w:lineRule="auto"/>
        <w:rPr>
          <w:rFonts w:asciiTheme="minorHAnsi" w:hAnsiTheme="minorHAnsi" w:cstheme="minorHAnsi"/>
          <w:color w:val="000000"/>
          <w:shd w:val="clear" w:color="auto" w:fill="FFFFFF"/>
        </w:rPr>
      </w:pPr>
    </w:p>
    <w:p w14:paraId="65408E0F" w14:textId="0572B527" w:rsidR="0081270E" w:rsidRPr="00EF0155" w:rsidRDefault="0081270E" w:rsidP="00E8149B">
      <w:pPr>
        <w:autoSpaceDE w:val="0"/>
        <w:autoSpaceDN w:val="0"/>
        <w:adjustRightInd w:val="0"/>
        <w:spacing w:line="360" w:lineRule="auto"/>
        <w:rPr>
          <w:rFonts w:asciiTheme="minorHAnsi" w:hAnsiTheme="minorHAnsi" w:cstheme="minorHAnsi"/>
          <w:color w:val="000000"/>
          <w:u w:val="single" w:color="000000"/>
        </w:rPr>
      </w:pPr>
      <w:r w:rsidRPr="00EF0155">
        <w:rPr>
          <w:rFonts w:asciiTheme="minorHAnsi" w:hAnsiTheme="minorHAnsi" w:cstheme="minorHAnsi"/>
          <w:color w:val="000000"/>
          <w:u w:val="single"/>
        </w:rPr>
        <w:t>7.</w:t>
      </w:r>
      <w:r w:rsidR="00CA63A6">
        <w:rPr>
          <w:rFonts w:asciiTheme="minorHAnsi" w:hAnsiTheme="minorHAnsi" w:cstheme="minorHAnsi"/>
          <w:color w:val="000000"/>
          <w:u w:val="single"/>
        </w:rPr>
        <w:t>2</w:t>
      </w:r>
      <w:r w:rsidRPr="00EF0155">
        <w:rPr>
          <w:rFonts w:asciiTheme="minorHAnsi" w:hAnsiTheme="minorHAnsi" w:cstheme="minorHAnsi"/>
          <w:color w:val="000000"/>
          <w:u w:val="single"/>
        </w:rPr>
        <w:t xml:space="preserve"> </w:t>
      </w:r>
      <w:r w:rsidRPr="00EF0155">
        <w:rPr>
          <w:rFonts w:asciiTheme="minorHAnsi" w:hAnsiTheme="minorHAnsi" w:cstheme="minorHAnsi"/>
          <w:color w:val="000000"/>
          <w:u w:val="single" w:color="000000"/>
        </w:rPr>
        <w:t xml:space="preserve"> The Vegetarianism of the </w:t>
      </w:r>
      <w:r w:rsidR="002D6BCC" w:rsidRPr="00EF0155">
        <w:rPr>
          <w:rFonts w:asciiTheme="minorHAnsi" w:hAnsiTheme="minorHAnsi" w:cstheme="minorHAnsi"/>
          <w:color w:val="000000"/>
          <w:u w:val="single" w:color="000000"/>
        </w:rPr>
        <w:t>Ebionites (</w:t>
      </w:r>
      <w:r w:rsidR="004A22FC" w:rsidRPr="00EF0155">
        <w:rPr>
          <w:rFonts w:asciiTheme="minorHAnsi" w:hAnsiTheme="minorHAnsi" w:cstheme="minorHAnsi"/>
          <w:color w:val="000000"/>
          <w:u w:val="single" w:color="000000"/>
        </w:rPr>
        <w:t xml:space="preserve">the </w:t>
      </w:r>
      <w:r w:rsidR="002D6BCC" w:rsidRPr="00EF0155">
        <w:rPr>
          <w:rFonts w:asciiTheme="minorHAnsi" w:hAnsiTheme="minorHAnsi" w:cstheme="minorHAnsi"/>
          <w:color w:val="000000"/>
          <w:u w:val="single" w:color="000000"/>
        </w:rPr>
        <w:t>Jewish Christians)</w:t>
      </w:r>
    </w:p>
    <w:p w14:paraId="7896D25A" w14:textId="77777777" w:rsidR="0081270E" w:rsidRPr="00EF0155" w:rsidRDefault="0081270E" w:rsidP="00E8149B">
      <w:pPr>
        <w:autoSpaceDE w:val="0"/>
        <w:autoSpaceDN w:val="0"/>
        <w:adjustRightInd w:val="0"/>
        <w:spacing w:line="360" w:lineRule="auto"/>
        <w:rPr>
          <w:rFonts w:asciiTheme="minorHAnsi" w:hAnsiTheme="minorHAnsi" w:cstheme="minorHAnsi"/>
          <w:color w:val="000000"/>
          <w:u w:val="single" w:color="000000"/>
        </w:rPr>
      </w:pPr>
    </w:p>
    <w:p w14:paraId="7B1E01B5" w14:textId="299FA05B" w:rsidR="00CB2626" w:rsidRDefault="0081270E" w:rsidP="00E8149B">
      <w:pPr>
        <w:autoSpaceDE w:val="0"/>
        <w:autoSpaceDN w:val="0"/>
        <w:adjustRightInd w:val="0"/>
        <w:spacing w:line="360" w:lineRule="auto"/>
        <w:rPr>
          <w:rFonts w:asciiTheme="minorHAnsi" w:hAnsiTheme="minorHAnsi" w:cstheme="minorHAnsi"/>
          <w:color w:val="000000"/>
          <w:u w:color="000000"/>
        </w:rPr>
      </w:pPr>
      <w:r w:rsidRPr="00EF0155">
        <w:rPr>
          <w:rFonts w:asciiTheme="minorHAnsi" w:hAnsiTheme="minorHAnsi" w:cstheme="minorHAnsi"/>
          <w:color w:val="000000"/>
          <w:u w:color="000000"/>
        </w:rPr>
        <w:t xml:space="preserve">One of the factions that thrived immediately after the death of Jesus was that of the </w:t>
      </w:r>
      <w:r w:rsidR="00AC3C18" w:rsidRPr="00EF0155">
        <w:rPr>
          <w:rFonts w:asciiTheme="minorHAnsi" w:hAnsiTheme="minorHAnsi" w:cstheme="minorHAnsi"/>
          <w:color w:val="000000"/>
          <w:u w:color="000000"/>
        </w:rPr>
        <w:t>Ebionites</w:t>
      </w:r>
      <w:r w:rsidR="003C05B3" w:rsidRPr="00EF0155">
        <w:rPr>
          <w:rFonts w:asciiTheme="minorHAnsi" w:hAnsiTheme="minorHAnsi" w:cstheme="minorHAnsi"/>
          <w:color w:val="000000"/>
          <w:u w:color="000000"/>
        </w:rPr>
        <w:t xml:space="preserve"> wh</w:t>
      </w:r>
      <w:r w:rsidR="00EE535A" w:rsidRPr="00EF0155">
        <w:rPr>
          <w:rFonts w:asciiTheme="minorHAnsi" w:hAnsiTheme="minorHAnsi" w:cstheme="minorHAnsi"/>
          <w:color w:val="000000"/>
          <w:u w:color="000000"/>
        </w:rPr>
        <w:t>o were</w:t>
      </w:r>
      <w:r w:rsidR="003C05B3" w:rsidRPr="00EF0155">
        <w:rPr>
          <w:rFonts w:asciiTheme="minorHAnsi" w:hAnsiTheme="minorHAnsi" w:cstheme="minorHAnsi"/>
          <w:color w:val="000000"/>
          <w:u w:color="000000"/>
        </w:rPr>
        <w:t xml:space="preserve"> the </w:t>
      </w:r>
      <w:r w:rsidR="00D872D3" w:rsidRPr="00EF0155">
        <w:rPr>
          <w:rFonts w:asciiTheme="minorHAnsi" w:hAnsiTheme="minorHAnsi" w:cstheme="minorHAnsi"/>
          <w:color w:val="000000"/>
          <w:u w:color="000000"/>
        </w:rPr>
        <w:t xml:space="preserve">primary </w:t>
      </w:r>
      <w:r w:rsidR="00EE535A" w:rsidRPr="00EF0155">
        <w:rPr>
          <w:rFonts w:asciiTheme="minorHAnsi" w:hAnsiTheme="minorHAnsi" w:cstheme="minorHAnsi"/>
          <w:color w:val="000000"/>
          <w:u w:color="000000"/>
        </w:rPr>
        <w:t>Jewish Christian group.</w:t>
      </w:r>
      <w:r w:rsidR="00EE535A" w:rsidRPr="00EF0155">
        <w:rPr>
          <w:rStyle w:val="FootnoteReference"/>
          <w:rFonts w:asciiTheme="minorHAnsi" w:hAnsiTheme="minorHAnsi" w:cstheme="minorHAnsi"/>
          <w:color w:val="000000"/>
          <w:u w:color="000000"/>
        </w:rPr>
        <w:footnoteReference w:id="154"/>
      </w:r>
      <w:r w:rsidR="00F12AE8" w:rsidRPr="00EF0155">
        <w:rPr>
          <w:rFonts w:asciiTheme="minorHAnsi" w:hAnsiTheme="minorHAnsi" w:cstheme="minorHAnsi"/>
          <w:color w:val="000000"/>
          <w:u w:color="000000"/>
        </w:rPr>
        <w:t xml:space="preserve"> </w:t>
      </w:r>
      <w:r w:rsidRPr="00EF0155">
        <w:rPr>
          <w:rFonts w:asciiTheme="minorHAnsi" w:hAnsiTheme="minorHAnsi" w:cstheme="minorHAnsi"/>
          <w:color w:val="000000"/>
          <w:u w:color="000000"/>
        </w:rPr>
        <w:t>The</w:t>
      </w:r>
      <w:r w:rsidR="0099798B" w:rsidRPr="00EF0155">
        <w:rPr>
          <w:rFonts w:asciiTheme="minorHAnsi" w:hAnsiTheme="minorHAnsi" w:cstheme="minorHAnsi"/>
          <w:color w:val="000000"/>
          <w:u w:color="000000"/>
        </w:rPr>
        <w:t xml:space="preserve"> Ebionites </w:t>
      </w:r>
      <w:r w:rsidRPr="00EF0155">
        <w:rPr>
          <w:rFonts w:asciiTheme="minorHAnsi" w:hAnsiTheme="minorHAnsi" w:cstheme="minorHAnsi"/>
          <w:color w:val="000000"/>
          <w:u w:color="000000"/>
        </w:rPr>
        <w:t xml:space="preserve">followed the </w:t>
      </w:r>
      <w:r w:rsidRPr="00EF0155">
        <w:rPr>
          <w:rFonts w:asciiTheme="minorHAnsi" w:hAnsiTheme="minorHAnsi" w:cstheme="minorHAnsi"/>
          <w:color w:val="000000"/>
          <w:u w:color="000000"/>
        </w:rPr>
        <w:lastRenderedPageBreak/>
        <w:t>teachings of Jesus but also remained loyal to the Jewish law of Moses. The</w:t>
      </w:r>
      <w:r w:rsidR="000245B0" w:rsidRPr="00EF0155">
        <w:rPr>
          <w:rFonts w:asciiTheme="minorHAnsi" w:hAnsiTheme="minorHAnsi" w:cstheme="minorHAnsi"/>
          <w:color w:val="000000"/>
          <w:u w:color="000000"/>
        </w:rPr>
        <w:t>y advocated simple livin</w:t>
      </w:r>
      <w:r w:rsidR="009D4824" w:rsidRPr="00EF0155">
        <w:rPr>
          <w:rFonts w:asciiTheme="minorHAnsi" w:hAnsiTheme="minorHAnsi" w:cstheme="minorHAnsi"/>
          <w:color w:val="000000"/>
          <w:u w:color="000000"/>
        </w:rPr>
        <w:t>g,</w:t>
      </w:r>
      <w:r w:rsidR="000245B0" w:rsidRPr="00EF0155">
        <w:rPr>
          <w:rFonts w:asciiTheme="minorHAnsi" w:hAnsiTheme="minorHAnsi" w:cstheme="minorHAnsi"/>
          <w:color w:val="000000"/>
          <w:u w:color="000000"/>
        </w:rPr>
        <w:t xml:space="preserve"> non-violence</w:t>
      </w:r>
      <w:r w:rsidR="009D4824" w:rsidRPr="00EF0155">
        <w:rPr>
          <w:rFonts w:asciiTheme="minorHAnsi" w:hAnsiTheme="minorHAnsi" w:cstheme="minorHAnsi"/>
          <w:color w:val="000000"/>
          <w:u w:color="000000"/>
        </w:rPr>
        <w:t xml:space="preserve">, and </w:t>
      </w:r>
      <w:r w:rsidR="001C7009" w:rsidRPr="00EF0155">
        <w:rPr>
          <w:rFonts w:asciiTheme="minorHAnsi" w:hAnsiTheme="minorHAnsi" w:cstheme="minorHAnsi"/>
          <w:color w:val="000000"/>
          <w:u w:color="000000"/>
        </w:rPr>
        <w:t>abstention from meat-eating.</w:t>
      </w:r>
      <w:r w:rsidR="00A54E3F" w:rsidRPr="00EF0155">
        <w:rPr>
          <w:rStyle w:val="FootnoteReference"/>
          <w:rFonts w:asciiTheme="minorHAnsi" w:hAnsiTheme="minorHAnsi" w:cstheme="minorHAnsi"/>
          <w:color w:val="000000"/>
          <w:u w:color="000000"/>
        </w:rPr>
        <w:footnoteReference w:id="155"/>
      </w:r>
      <w:r w:rsidRPr="00EF0155">
        <w:rPr>
          <w:rFonts w:asciiTheme="minorHAnsi" w:hAnsiTheme="minorHAnsi" w:cstheme="minorHAnsi"/>
          <w:color w:val="000000"/>
          <w:u w:color="000000"/>
        </w:rPr>
        <w:t xml:space="preserve"> </w:t>
      </w:r>
      <w:r w:rsidR="00F97EAA" w:rsidRPr="00EF0155">
        <w:rPr>
          <w:rFonts w:asciiTheme="minorHAnsi" w:hAnsiTheme="minorHAnsi" w:cstheme="minorHAnsi"/>
          <w:color w:val="000000"/>
          <w:u w:color="000000"/>
        </w:rPr>
        <w:t xml:space="preserve">The </w:t>
      </w:r>
      <w:r w:rsidRPr="00EF0155">
        <w:rPr>
          <w:rFonts w:asciiTheme="minorHAnsi" w:hAnsiTheme="minorHAnsi" w:cstheme="minorHAnsi"/>
          <w:color w:val="000000"/>
          <w:u w:color="000000"/>
        </w:rPr>
        <w:t xml:space="preserve">most compelling evidence for the existence of the </w:t>
      </w:r>
      <w:r w:rsidR="00F352B9" w:rsidRPr="00EF0155">
        <w:rPr>
          <w:rFonts w:asciiTheme="minorHAnsi" w:hAnsiTheme="minorHAnsi" w:cstheme="minorHAnsi"/>
          <w:color w:val="000000"/>
          <w:u w:color="000000"/>
        </w:rPr>
        <w:t>Ebionite</w:t>
      </w:r>
      <w:r w:rsidRPr="00EF0155">
        <w:rPr>
          <w:rFonts w:asciiTheme="minorHAnsi" w:hAnsiTheme="minorHAnsi" w:cstheme="minorHAnsi"/>
          <w:color w:val="000000"/>
          <w:u w:color="000000"/>
        </w:rPr>
        <w:t xml:space="preserve"> faction comes from </w:t>
      </w:r>
      <w:r w:rsidR="001520A7" w:rsidRPr="00EF0155">
        <w:rPr>
          <w:rFonts w:asciiTheme="minorHAnsi" w:hAnsiTheme="minorHAnsi" w:cstheme="minorHAnsi"/>
          <w:color w:val="000000"/>
          <w:u w:color="000000"/>
        </w:rPr>
        <w:t xml:space="preserve">those </w:t>
      </w:r>
      <w:r w:rsidR="00854B8F" w:rsidRPr="00EF0155">
        <w:rPr>
          <w:rFonts w:asciiTheme="minorHAnsi" w:hAnsiTheme="minorHAnsi" w:cstheme="minorHAnsi"/>
          <w:color w:val="000000"/>
          <w:u w:color="000000"/>
        </w:rPr>
        <w:t>proto-</w:t>
      </w:r>
      <w:r w:rsidR="001632CC" w:rsidRPr="00EF0155">
        <w:rPr>
          <w:rFonts w:asciiTheme="minorHAnsi" w:hAnsiTheme="minorHAnsi" w:cstheme="minorHAnsi"/>
          <w:color w:val="000000"/>
          <w:u w:color="000000"/>
        </w:rPr>
        <w:t>O</w:t>
      </w:r>
      <w:r w:rsidR="001520A7" w:rsidRPr="00EF0155">
        <w:rPr>
          <w:rFonts w:asciiTheme="minorHAnsi" w:hAnsiTheme="minorHAnsi" w:cstheme="minorHAnsi"/>
          <w:color w:val="000000"/>
          <w:u w:color="000000"/>
        </w:rPr>
        <w:t xml:space="preserve">rthodox </w:t>
      </w:r>
      <w:r w:rsidRPr="00EF0155">
        <w:rPr>
          <w:rFonts w:asciiTheme="minorHAnsi" w:hAnsiTheme="minorHAnsi" w:cstheme="minorHAnsi"/>
          <w:color w:val="000000"/>
          <w:u w:color="000000"/>
        </w:rPr>
        <w:t xml:space="preserve">church writers who sought to </w:t>
      </w:r>
      <w:r w:rsidR="00341C76" w:rsidRPr="00EF0155">
        <w:rPr>
          <w:rFonts w:asciiTheme="minorHAnsi" w:hAnsiTheme="minorHAnsi" w:cstheme="minorHAnsi"/>
          <w:color w:val="000000"/>
          <w:u w:color="000000"/>
        </w:rPr>
        <w:t>undermine</w:t>
      </w:r>
      <w:r w:rsidRPr="00EF0155">
        <w:rPr>
          <w:rFonts w:asciiTheme="minorHAnsi" w:hAnsiTheme="minorHAnsi" w:cstheme="minorHAnsi"/>
          <w:color w:val="000000"/>
          <w:u w:color="000000"/>
        </w:rPr>
        <w:t xml:space="preserve"> it. </w:t>
      </w:r>
      <w:r w:rsidR="008A5789" w:rsidRPr="00EF0155">
        <w:rPr>
          <w:rFonts w:asciiTheme="minorHAnsi" w:hAnsiTheme="minorHAnsi" w:cstheme="minorHAnsi"/>
          <w:color w:val="000000"/>
          <w:u w:color="000000"/>
        </w:rPr>
        <w:t>T</w:t>
      </w:r>
      <w:r w:rsidR="000960EC" w:rsidRPr="00EF0155">
        <w:rPr>
          <w:rFonts w:asciiTheme="minorHAnsi" w:hAnsiTheme="minorHAnsi" w:cstheme="minorHAnsi"/>
          <w:color w:val="000000"/>
          <w:u w:color="000000"/>
        </w:rPr>
        <w:t>he</w:t>
      </w:r>
      <w:r w:rsidRPr="00EF0155">
        <w:rPr>
          <w:rFonts w:asciiTheme="minorHAnsi" w:hAnsiTheme="minorHAnsi" w:cstheme="minorHAnsi"/>
          <w:color w:val="000000"/>
          <w:u w:color="000000"/>
        </w:rPr>
        <w:t xml:space="preserve"> </w:t>
      </w:r>
      <w:r w:rsidRPr="00EF0155">
        <w:rPr>
          <w:rFonts w:asciiTheme="minorHAnsi" w:hAnsiTheme="minorHAnsi" w:cstheme="minorHAnsi"/>
          <w:i/>
          <w:iCs/>
          <w:color w:val="000000"/>
          <w:u w:color="000000"/>
        </w:rPr>
        <w:t xml:space="preserve">‘Panarion’ </w:t>
      </w:r>
      <w:r w:rsidR="00341C76" w:rsidRPr="00EF0155">
        <w:rPr>
          <w:rFonts w:asciiTheme="minorHAnsi" w:hAnsiTheme="minorHAnsi" w:cstheme="minorHAnsi"/>
          <w:i/>
          <w:iCs/>
          <w:color w:val="000000"/>
          <w:u w:color="000000"/>
        </w:rPr>
        <w:t xml:space="preserve"> </w:t>
      </w:r>
      <w:r w:rsidR="00341C76" w:rsidRPr="00EF0155">
        <w:rPr>
          <w:rFonts w:asciiTheme="minorHAnsi" w:hAnsiTheme="minorHAnsi" w:cstheme="minorHAnsi"/>
          <w:color w:val="000000"/>
          <w:u w:color="000000"/>
        </w:rPr>
        <w:t>written</w:t>
      </w:r>
      <w:r w:rsidRPr="00EF0155">
        <w:rPr>
          <w:rFonts w:asciiTheme="minorHAnsi" w:hAnsiTheme="minorHAnsi" w:cstheme="minorHAnsi"/>
          <w:color w:val="000000"/>
          <w:u w:color="000000"/>
        </w:rPr>
        <w:t xml:space="preserve"> in the late fourth centur</w:t>
      </w:r>
      <w:r w:rsidR="00734E11" w:rsidRPr="00EF0155">
        <w:rPr>
          <w:rFonts w:asciiTheme="minorHAnsi" w:hAnsiTheme="minorHAnsi" w:cstheme="minorHAnsi"/>
          <w:color w:val="000000"/>
          <w:u w:color="000000"/>
        </w:rPr>
        <w:t>y</w:t>
      </w:r>
      <w:r w:rsidR="00EE2291" w:rsidRPr="00EF0155">
        <w:rPr>
          <w:rFonts w:asciiTheme="minorHAnsi" w:hAnsiTheme="minorHAnsi" w:cstheme="minorHAnsi"/>
          <w:color w:val="000000"/>
          <w:u w:color="000000"/>
        </w:rPr>
        <w:t xml:space="preserve"> by Epiphanius of Salamis</w:t>
      </w:r>
      <w:r w:rsidR="00A16B2E" w:rsidRPr="00EF0155">
        <w:rPr>
          <w:rFonts w:asciiTheme="minorHAnsi" w:hAnsiTheme="minorHAnsi" w:cstheme="minorHAnsi"/>
          <w:color w:val="000000"/>
          <w:u w:color="000000"/>
        </w:rPr>
        <w:t xml:space="preserve"> is </w:t>
      </w:r>
      <w:r w:rsidR="00FF233B" w:rsidRPr="00EF0155">
        <w:rPr>
          <w:rFonts w:asciiTheme="minorHAnsi" w:hAnsiTheme="minorHAnsi" w:cstheme="minorHAnsi"/>
          <w:color w:val="000000"/>
          <w:u w:color="000000"/>
        </w:rPr>
        <w:t>one</w:t>
      </w:r>
      <w:r w:rsidR="00A16B2E" w:rsidRPr="00EF0155">
        <w:rPr>
          <w:rFonts w:asciiTheme="minorHAnsi" w:hAnsiTheme="minorHAnsi" w:cstheme="minorHAnsi"/>
          <w:color w:val="000000"/>
          <w:u w:color="000000"/>
        </w:rPr>
        <w:t xml:space="preserve"> example</w:t>
      </w:r>
      <w:r w:rsidR="00124B30" w:rsidRPr="00EF0155">
        <w:rPr>
          <w:rFonts w:asciiTheme="minorHAnsi" w:hAnsiTheme="minorHAnsi" w:cstheme="minorHAnsi"/>
          <w:color w:val="000000"/>
          <w:u w:color="000000"/>
        </w:rPr>
        <w:t>.</w:t>
      </w:r>
      <w:r w:rsidR="00EE2291" w:rsidRPr="00EF0155">
        <w:rPr>
          <w:rStyle w:val="FootnoteReference"/>
          <w:rFonts w:asciiTheme="minorHAnsi" w:hAnsiTheme="minorHAnsi" w:cstheme="minorHAnsi"/>
          <w:color w:val="000000"/>
          <w:u w:color="000000"/>
        </w:rPr>
        <w:footnoteReference w:id="156"/>
      </w:r>
      <w:r w:rsidR="00124B30" w:rsidRPr="00EF0155">
        <w:rPr>
          <w:rFonts w:asciiTheme="minorHAnsi" w:hAnsiTheme="minorHAnsi" w:cstheme="minorHAnsi"/>
          <w:color w:val="000000"/>
          <w:u w:color="000000"/>
        </w:rPr>
        <w:t xml:space="preserve"> </w:t>
      </w:r>
      <w:r w:rsidR="00A16B2E" w:rsidRPr="00EF0155">
        <w:rPr>
          <w:rFonts w:asciiTheme="minorHAnsi" w:hAnsiTheme="minorHAnsi" w:cstheme="minorHAnsi"/>
          <w:color w:val="000000"/>
          <w:u w:color="000000"/>
        </w:rPr>
        <w:t>The ‘</w:t>
      </w:r>
      <w:r w:rsidR="00A16B2E" w:rsidRPr="00EF0155">
        <w:rPr>
          <w:rFonts w:asciiTheme="minorHAnsi" w:hAnsiTheme="minorHAnsi" w:cstheme="minorHAnsi"/>
          <w:i/>
          <w:iCs/>
          <w:color w:val="000000"/>
          <w:u w:color="000000"/>
        </w:rPr>
        <w:t>Panarion</w:t>
      </w:r>
      <w:r w:rsidR="00A16B2E" w:rsidRPr="00EF0155">
        <w:rPr>
          <w:rFonts w:asciiTheme="minorHAnsi" w:hAnsiTheme="minorHAnsi" w:cstheme="minorHAnsi"/>
          <w:color w:val="000000"/>
          <w:u w:color="000000"/>
        </w:rPr>
        <w:t>’</w:t>
      </w:r>
      <w:r w:rsidR="00101B28" w:rsidRPr="00EF0155">
        <w:rPr>
          <w:rFonts w:asciiTheme="minorHAnsi" w:hAnsiTheme="minorHAnsi" w:cstheme="minorHAnsi"/>
          <w:color w:val="000000"/>
          <w:u w:color="000000"/>
        </w:rPr>
        <w:t xml:space="preserve"> has seven</w:t>
      </w:r>
      <w:r w:rsidRPr="00EF0155">
        <w:rPr>
          <w:rFonts w:asciiTheme="minorHAnsi" w:hAnsiTheme="minorHAnsi" w:cstheme="minorHAnsi"/>
          <w:color w:val="000000"/>
          <w:u w:color="000000"/>
        </w:rPr>
        <w:t xml:space="preserve"> references to </w:t>
      </w:r>
      <w:r w:rsidR="00EF76DB" w:rsidRPr="00EF0155">
        <w:rPr>
          <w:rFonts w:asciiTheme="minorHAnsi" w:hAnsiTheme="minorHAnsi" w:cstheme="minorHAnsi"/>
          <w:color w:val="000000"/>
          <w:u w:color="000000"/>
        </w:rPr>
        <w:t>the</w:t>
      </w:r>
      <w:r w:rsidR="0096724E" w:rsidRPr="00EF0155">
        <w:rPr>
          <w:rFonts w:asciiTheme="minorHAnsi" w:hAnsiTheme="minorHAnsi" w:cstheme="minorHAnsi"/>
          <w:color w:val="000000"/>
          <w:u w:color="000000"/>
        </w:rPr>
        <w:t xml:space="preserve"> lost</w:t>
      </w:r>
      <w:r w:rsidR="00EF76DB" w:rsidRPr="00EF0155">
        <w:rPr>
          <w:rFonts w:asciiTheme="minorHAnsi" w:hAnsiTheme="minorHAnsi" w:cstheme="minorHAnsi"/>
          <w:color w:val="000000"/>
          <w:u w:color="000000"/>
        </w:rPr>
        <w:t xml:space="preserve"> </w:t>
      </w:r>
      <w:r w:rsidR="00101B28" w:rsidRPr="00EF0155">
        <w:rPr>
          <w:rFonts w:asciiTheme="minorHAnsi" w:hAnsiTheme="minorHAnsi" w:cstheme="minorHAnsi"/>
          <w:color w:val="000000"/>
          <w:u w:color="000000"/>
        </w:rPr>
        <w:t>‘</w:t>
      </w:r>
      <w:r w:rsidR="00F352B9" w:rsidRPr="00EF0155">
        <w:rPr>
          <w:rFonts w:asciiTheme="minorHAnsi" w:hAnsiTheme="minorHAnsi" w:cstheme="minorHAnsi"/>
          <w:i/>
          <w:iCs/>
          <w:color w:val="000000"/>
          <w:u w:color="000000"/>
        </w:rPr>
        <w:t>Gospel of the Ebionites</w:t>
      </w:r>
      <w:r w:rsidR="00101B28" w:rsidRPr="00EF0155">
        <w:rPr>
          <w:rFonts w:asciiTheme="minorHAnsi" w:hAnsiTheme="minorHAnsi" w:cstheme="minorHAnsi"/>
          <w:i/>
          <w:iCs/>
          <w:color w:val="000000"/>
          <w:u w:color="000000"/>
        </w:rPr>
        <w:t>’</w:t>
      </w:r>
      <w:r w:rsidR="00F352B9" w:rsidRPr="00EF0155">
        <w:rPr>
          <w:rFonts w:asciiTheme="minorHAnsi" w:hAnsiTheme="minorHAnsi" w:cstheme="minorHAnsi"/>
          <w:color w:val="000000"/>
          <w:u w:color="000000"/>
        </w:rPr>
        <w:t xml:space="preserve"> </w:t>
      </w:r>
      <w:r w:rsidR="00E31136" w:rsidRPr="00EF0155">
        <w:rPr>
          <w:rFonts w:asciiTheme="minorHAnsi" w:hAnsiTheme="minorHAnsi" w:cstheme="minorHAnsi"/>
          <w:color w:val="000000"/>
          <w:u w:color="000000"/>
        </w:rPr>
        <w:t>the a</w:t>
      </w:r>
      <w:r w:rsidRPr="00EF0155">
        <w:rPr>
          <w:rFonts w:asciiTheme="minorHAnsi" w:hAnsiTheme="minorHAnsi" w:cstheme="minorHAnsi"/>
          <w:color w:val="000000"/>
          <w:u w:color="000000"/>
        </w:rPr>
        <w:t>pocryphal gospel</w:t>
      </w:r>
      <w:r w:rsidR="00EE12A4" w:rsidRPr="00EF0155">
        <w:rPr>
          <w:rFonts w:asciiTheme="minorHAnsi" w:hAnsiTheme="minorHAnsi" w:cstheme="minorHAnsi"/>
          <w:color w:val="000000"/>
          <w:u w:color="000000"/>
        </w:rPr>
        <w:t xml:space="preserve"> </w:t>
      </w:r>
      <w:r w:rsidR="00FF233B" w:rsidRPr="00EF0155">
        <w:rPr>
          <w:rFonts w:asciiTheme="minorHAnsi" w:hAnsiTheme="minorHAnsi" w:cstheme="minorHAnsi"/>
          <w:color w:val="000000"/>
          <w:u w:color="000000"/>
        </w:rPr>
        <w:t xml:space="preserve">that </w:t>
      </w:r>
      <w:r w:rsidR="00EE12A4" w:rsidRPr="00EF0155">
        <w:rPr>
          <w:rFonts w:asciiTheme="minorHAnsi" w:hAnsiTheme="minorHAnsi" w:cstheme="minorHAnsi"/>
          <w:color w:val="000000"/>
          <w:u w:color="000000"/>
        </w:rPr>
        <w:t xml:space="preserve">the </w:t>
      </w:r>
      <w:r w:rsidR="001E4644" w:rsidRPr="00EF0155">
        <w:rPr>
          <w:rFonts w:asciiTheme="minorHAnsi" w:hAnsiTheme="minorHAnsi" w:cstheme="minorHAnsi"/>
          <w:color w:val="000000"/>
          <w:u w:color="000000"/>
        </w:rPr>
        <w:t xml:space="preserve">Ebionites </w:t>
      </w:r>
      <w:r w:rsidR="001D0EE2" w:rsidRPr="00EF0155">
        <w:rPr>
          <w:rFonts w:asciiTheme="minorHAnsi" w:hAnsiTheme="minorHAnsi" w:cstheme="minorHAnsi"/>
          <w:color w:val="000000"/>
          <w:u w:color="000000"/>
        </w:rPr>
        <w:t>used to</w:t>
      </w:r>
      <w:r w:rsidR="00EE12A4" w:rsidRPr="00EF0155">
        <w:rPr>
          <w:rFonts w:asciiTheme="minorHAnsi" w:hAnsiTheme="minorHAnsi" w:cstheme="minorHAnsi"/>
          <w:color w:val="000000"/>
          <w:u w:color="000000"/>
        </w:rPr>
        <w:t xml:space="preserve"> support their views</w:t>
      </w:r>
      <w:r w:rsidR="00CD4C72" w:rsidRPr="00EF0155">
        <w:rPr>
          <w:rFonts w:asciiTheme="minorHAnsi" w:hAnsiTheme="minorHAnsi" w:cstheme="minorHAnsi"/>
          <w:color w:val="000000"/>
          <w:u w:color="000000"/>
        </w:rPr>
        <w:t>.</w:t>
      </w:r>
      <w:r w:rsidRPr="00EF0155">
        <w:rPr>
          <w:rStyle w:val="FootnoteReference"/>
          <w:rFonts w:asciiTheme="minorHAnsi" w:hAnsiTheme="minorHAnsi" w:cstheme="minorHAnsi"/>
          <w:color w:val="000000"/>
          <w:u w:color="000000"/>
        </w:rPr>
        <w:footnoteReference w:id="157"/>
      </w:r>
      <w:r w:rsidRPr="00EF0155">
        <w:rPr>
          <w:rFonts w:asciiTheme="minorHAnsi" w:hAnsiTheme="minorHAnsi" w:cstheme="minorHAnsi"/>
          <w:color w:val="000000"/>
          <w:u w:color="000000"/>
        </w:rPr>
        <w:t xml:space="preserve"> It is in this Gospel that Jesus rejects the Passover meal saying</w:t>
      </w:r>
      <w:r w:rsidR="00744AB3" w:rsidRPr="00EF0155">
        <w:rPr>
          <w:rFonts w:asciiTheme="minorHAnsi" w:hAnsiTheme="minorHAnsi" w:cstheme="minorHAnsi"/>
          <w:color w:val="000000"/>
          <w:u w:color="000000"/>
        </w:rPr>
        <w:t>,</w:t>
      </w:r>
      <w:r w:rsidRPr="00EF0155">
        <w:rPr>
          <w:rFonts w:asciiTheme="minorHAnsi" w:hAnsiTheme="minorHAnsi" w:cstheme="minorHAnsi"/>
          <w:color w:val="000000"/>
          <w:u w:color="000000"/>
        </w:rPr>
        <w:t xml:space="preserve"> ‘I have no desire to eat the flesh of this Paschal lamb with you’.</w:t>
      </w:r>
      <w:r w:rsidRPr="00EF0155">
        <w:rPr>
          <w:rStyle w:val="FootnoteReference"/>
          <w:rFonts w:asciiTheme="minorHAnsi" w:hAnsiTheme="minorHAnsi" w:cstheme="minorHAnsi"/>
          <w:color w:val="000000"/>
          <w:u w:color="000000"/>
        </w:rPr>
        <w:footnoteReference w:id="158"/>
      </w:r>
      <w:r w:rsidRPr="00EF0155">
        <w:rPr>
          <w:rFonts w:asciiTheme="minorHAnsi" w:hAnsiTheme="minorHAnsi" w:cstheme="minorHAnsi"/>
          <w:color w:val="000000"/>
          <w:u w:color="000000"/>
        </w:rPr>
        <w:t xml:space="preserve"> </w:t>
      </w:r>
      <w:r w:rsidR="00E51DB5" w:rsidRPr="00EF0155">
        <w:rPr>
          <w:rFonts w:asciiTheme="minorHAnsi" w:hAnsiTheme="minorHAnsi" w:cstheme="minorHAnsi"/>
          <w:color w:val="000000"/>
          <w:u w:color="000000"/>
        </w:rPr>
        <w:t xml:space="preserve">The </w:t>
      </w:r>
      <w:r w:rsidR="00DC1EDB" w:rsidRPr="00EF0155">
        <w:rPr>
          <w:rFonts w:asciiTheme="minorHAnsi" w:hAnsiTheme="minorHAnsi" w:cstheme="minorHAnsi"/>
          <w:color w:val="000000"/>
          <w:u w:color="000000"/>
        </w:rPr>
        <w:t xml:space="preserve">Ebionites </w:t>
      </w:r>
      <w:r w:rsidR="00A7652B" w:rsidRPr="00EF0155">
        <w:rPr>
          <w:rFonts w:asciiTheme="minorHAnsi" w:hAnsiTheme="minorHAnsi" w:cstheme="minorHAnsi"/>
          <w:color w:val="000000"/>
          <w:u w:color="000000"/>
        </w:rPr>
        <w:t xml:space="preserve">are </w:t>
      </w:r>
      <w:r w:rsidR="00552D7E" w:rsidRPr="00EF0155">
        <w:rPr>
          <w:rFonts w:asciiTheme="minorHAnsi" w:hAnsiTheme="minorHAnsi" w:cstheme="minorHAnsi"/>
          <w:color w:val="000000"/>
          <w:u w:color="000000"/>
        </w:rPr>
        <w:t xml:space="preserve">also </w:t>
      </w:r>
      <w:r w:rsidR="00834EF3">
        <w:rPr>
          <w:rFonts w:asciiTheme="minorHAnsi" w:hAnsiTheme="minorHAnsi" w:cstheme="minorHAnsi"/>
          <w:color w:val="000000"/>
          <w:u w:color="000000"/>
        </w:rPr>
        <w:t>closely</w:t>
      </w:r>
      <w:r w:rsidR="00A7652B" w:rsidRPr="00EF0155">
        <w:rPr>
          <w:rFonts w:asciiTheme="minorHAnsi" w:hAnsiTheme="minorHAnsi" w:cstheme="minorHAnsi"/>
          <w:color w:val="000000"/>
          <w:u w:color="000000"/>
        </w:rPr>
        <w:t xml:space="preserve"> linked to the ending </w:t>
      </w:r>
      <w:r w:rsidR="00625ABB" w:rsidRPr="00EF0155">
        <w:rPr>
          <w:rFonts w:asciiTheme="minorHAnsi" w:hAnsiTheme="minorHAnsi" w:cstheme="minorHAnsi"/>
          <w:color w:val="000000"/>
          <w:u w:color="000000"/>
        </w:rPr>
        <w:t xml:space="preserve">of the Judaist practice of </w:t>
      </w:r>
      <w:r w:rsidR="00A7652B" w:rsidRPr="00EF0155">
        <w:rPr>
          <w:rFonts w:asciiTheme="minorHAnsi" w:hAnsiTheme="minorHAnsi" w:cstheme="minorHAnsi"/>
          <w:color w:val="000000"/>
          <w:u w:color="000000"/>
        </w:rPr>
        <w:t xml:space="preserve">animal sacrifice. </w:t>
      </w:r>
      <w:r w:rsidR="007F127A" w:rsidRPr="00EF0155">
        <w:rPr>
          <w:rFonts w:asciiTheme="minorHAnsi" w:hAnsiTheme="minorHAnsi" w:cstheme="minorHAnsi"/>
          <w:color w:val="000000"/>
          <w:u w:color="000000"/>
        </w:rPr>
        <w:t xml:space="preserve">Epiphanius </w:t>
      </w:r>
      <w:r w:rsidR="006E6A8B" w:rsidRPr="00EF0155">
        <w:rPr>
          <w:rFonts w:asciiTheme="minorHAnsi" w:hAnsiTheme="minorHAnsi" w:cstheme="minorHAnsi"/>
          <w:color w:val="000000"/>
          <w:u w:color="000000"/>
        </w:rPr>
        <w:t>confirms the link writin</w:t>
      </w:r>
      <w:r w:rsidR="002E09DE">
        <w:rPr>
          <w:rFonts w:asciiTheme="minorHAnsi" w:hAnsiTheme="minorHAnsi" w:cstheme="minorHAnsi"/>
          <w:color w:val="000000"/>
          <w:u w:color="000000"/>
        </w:rPr>
        <w:t xml:space="preserve">g </w:t>
      </w:r>
      <w:r w:rsidR="00037FD6">
        <w:rPr>
          <w:rFonts w:asciiTheme="minorHAnsi" w:hAnsiTheme="minorHAnsi" w:cstheme="minorHAnsi"/>
          <w:color w:val="000000"/>
          <w:u w:color="000000"/>
        </w:rPr>
        <w:t>that t</w:t>
      </w:r>
      <w:r w:rsidR="00FC1C22" w:rsidRPr="00EF0155">
        <w:rPr>
          <w:rFonts w:asciiTheme="minorHAnsi" w:hAnsiTheme="minorHAnsi" w:cstheme="minorHAnsi"/>
          <w:color w:val="000000"/>
          <w:u w:color="000000"/>
        </w:rPr>
        <w:t>h</w:t>
      </w:r>
      <w:r w:rsidR="006138D1" w:rsidRPr="00EF0155">
        <w:rPr>
          <w:rFonts w:asciiTheme="minorHAnsi" w:hAnsiTheme="minorHAnsi" w:cstheme="minorHAnsi"/>
          <w:color w:val="000000"/>
          <w:u w:color="000000"/>
        </w:rPr>
        <w:t xml:space="preserve">is Gospel that they recognise </w:t>
      </w:r>
      <w:r w:rsidR="00F2044B" w:rsidRPr="00EF0155">
        <w:rPr>
          <w:rFonts w:asciiTheme="minorHAnsi" w:hAnsiTheme="minorHAnsi" w:cstheme="minorHAnsi"/>
          <w:color w:val="000000"/>
          <w:u w:color="000000"/>
        </w:rPr>
        <w:t xml:space="preserve">contains the provision that </w:t>
      </w:r>
      <w:r w:rsidR="00D2229F">
        <w:rPr>
          <w:rFonts w:asciiTheme="minorHAnsi" w:hAnsiTheme="minorHAnsi" w:cstheme="minorHAnsi"/>
          <w:color w:val="000000"/>
          <w:u w:color="000000"/>
        </w:rPr>
        <w:t>‘</w:t>
      </w:r>
      <w:r w:rsidR="00C16237">
        <w:rPr>
          <w:rFonts w:asciiTheme="minorHAnsi" w:hAnsiTheme="minorHAnsi" w:cstheme="minorHAnsi"/>
          <w:color w:val="000000"/>
          <w:u w:color="000000"/>
        </w:rPr>
        <w:t xml:space="preserve">he </w:t>
      </w:r>
      <w:r w:rsidR="00F2044B" w:rsidRPr="00EF0155">
        <w:rPr>
          <w:rFonts w:asciiTheme="minorHAnsi" w:hAnsiTheme="minorHAnsi" w:cstheme="minorHAnsi"/>
          <w:color w:val="000000"/>
          <w:u w:color="000000"/>
        </w:rPr>
        <w:t>(Jesus) came to abolish sacrifices</w:t>
      </w:r>
      <w:r w:rsidR="00AB5ABB" w:rsidRPr="00EF0155">
        <w:rPr>
          <w:rFonts w:asciiTheme="minorHAnsi" w:hAnsiTheme="minorHAnsi" w:cstheme="minorHAnsi"/>
          <w:color w:val="000000"/>
          <w:u w:color="000000"/>
        </w:rPr>
        <w:t xml:space="preserve">. </w:t>
      </w:r>
      <w:r w:rsidR="00037FD6">
        <w:rPr>
          <w:rFonts w:asciiTheme="minorHAnsi" w:hAnsiTheme="minorHAnsi" w:cstheme="minorHAnsi"/>
          <w:color w:val="000000"/>
          <w:u w:color="000000"/>
        </w:rPr>
        <w:t>Additionally that he said</w:t>
      </w:r>
      <w:r w:rsidR="001168CD" w:rsidRPr="00EF0155">
        <w:rPr>
          <w:rFonts w:asciiTheme="minorHAnsi" w:hAnsiTheme="minorHAnsi" w:cstheme="minorHAnsi"/>
          <w:color w:val="000000"/>
          <w:u w:color="000000"/>
        </w:rPr>
        <w:t xml:space="preserve"> unless you cease from sacrificing my anger will </w:t>
      </w:r>
      <w:r w:rsidR="007D558B" w:rsidRPr="00EF0155">
        <w:rPr>
          <w:rFonts w:asciiTheme="minorHAnsi" w:hAnsiTheme="minorHAnsi" w:cstheme="minorHAnsi"/>
          <w:color w:val="000000"/>
          <w:u w:color="000000"/>
        </w:rPr>
        <w:t>not</w:t>
      </w:r>
      <w:r w:rsidR="001168CD" w:rsidRPr="00EF0155">
        <w:rPr>
          <w:rFonts w:asciiTheme="minorHAnsi" w:hAnsiTheme="minorHAnsi" w:cstheme="minorHAnsi"/>
          <w:color w:val="000000"/>
          <w:u w:color="000000"/>
        </w:rPr>
        <w:t xml:space="preserve"> cease from you</w:t>
      </w:r>
      <w:r w:rsidR="00211ECB" w:rsidRPr="00EF0155">
        <w:rPr>
          <w:rFonts w:asciiTheme="minorHAnsi" w:hAnsiTheme="minorHAnsi" w:cstheme="minorHAnsi"/>
          <w:color w:val="000000"/>
          <w:u w:color="000000"/>
        </w:rPr>
        <w:t>’.</w:t>
      </w:r>
      <w:r w:rsidR="00211ECB" w:rsidRPr="00EF0155">
        <w:rPr>
          <w:rStyle w:val="FootnoteReference"/>
          <w:rFonts w:asciiTheme="minorHAnsi" w:hAnsiTheme="minorHAnsi" w:cstheme="minorHAnsi"/>
          <w:color w:val="000000"/>
          <w:u w:color="000000"/>
        </w:rPr>
        <w:footnoteReference w:id="159"/>
      </w:r>
    </w:p>
    <w:p w14:paraId="66C42031" w14:textId="77777777" w:rsidR="0091628D" w:rsidRPr="00EF0155" w:rsidRDefault="0091628D" w:rsidP="00E8149B">
      <w:pPr>
        <w:autoSpaceDE w:val="0"/>
        <w:autoSpaceDN w:val="0"/>
        <w:adjustRightInd w:val="0"/>
        <w:spacing w:line="360" w:lineRule="auto"/>
        <w:rPr>
          <w:rFonts w:asciiTheme="minorHAnsi" w:hAnsiTheme="minorHAnsi" w:cstheme="minorHAnsi"/>
          <w:color w:val="000000"/>
          <w:u w:color="000000"/>
        </w:rPr>
      </w:pPr>
    </w:p>
    <w:p w14:paraId="530D47B3" w14:textId="182C75C4" w:rsidR="00173A15" w:rsidRPr="00EF0155" w:rsidRDefault="00793DE0" w:rsidP="00E8149B">
      <w:pPr>
        <w:autoSpaceDE w:val="0"/>
        <w:autoSpaceDN w:val="0"/>
        <w:adjustRightInd w:val="0"/>
        <w:spacing w:line="360" w:lineRule="auto"/>
        <w:rPr>
          <w:rFonts w:asciiTheme="minorHAnsi" w:hAnsiTheme="minorHAnsi" w:cstheme="minorHAnsi"/>
          <w:color w:val="000000"/>
          <w:u w:color="000000"/>
        </w:rPr>
      </w:pPr>
      <w:r w:rsidRPr="00EF0155">
        <w:rPr>
          <w:rFonts w:asciiTheme="minorHAnsi" w:hAnsiTheme="minorHAnsi" w:cstheme="minorHAnsi"/>
          <w:color w:val="000000"/>
          <w:u w:color="000000"/>
        </w:rPr>
        <w:t xml:space="preserve">A number of works circulated in the </w:t>
      </w:r>
      <w:r w:rsidR="007F484F" w:rsidRPr="00EF0155">
        <w:rPr>
          <w:rFonts w:asciiTheme="minorHAnsi" w:hAnsiTheme="minorHAnsi" w:cstheme="minorHAnsi"/>
          <w:color w:val="000000"/>
          <w:u w:color="000000"/>
        </w:rPr>
        <w:t xml:space="preserve">early church under the banner of </w:t>
      </w:r>
      <w:r w:rsidR="00B24502" w:rsidRPr="00EF0155">
        <w:rPr>
          <w:rFonts w:asciiTheme="minorHAnsi" w:hAnsiTheme="minorHAnsi" w:cstheme="minorHAnsi"/>
          <w:color w:val="000000"/>
          <w:u w:color="000000"/>
        </w:rPr>
        <w:t>Clementine literature</w:t>
      </w:r>
      <w:r w:rsidR="007F484F" w:rsidRPr="00EF0155">
        <w:rPr>
          <w:rFonts w:asciiTheme="minorHAnsi" w:hAnsiTheme="minorHAnsi" w:cstheme="minorHAnsi"/>
          <w:color w:val="000000"/>
          <w:u w:color="000000"/>
        </w:rPr>
        <w:t>.</w:t>
      </w:r>
      <w:r w:rsidR="003136B7" w:rsidRPr="00EF0155">
        <w:rPr>
          <w:rFonts w:asciiTheme="minorHAnsi" w:hAnsiTheme="minorHAnsi" w:cstheme="minorHAnsi"/>
          <w:color w:val="000000"/>
          <w:u w:color="000000"/>
        </w:rPr>
        <w:t xml:space="preserve"> </w:t>
      </w:r>
      <w:r w:rsidR="005808BC" w:rsidRPr="00EF0155">
        <w:rPr>
          <w:rFonts w:asciiTheme="minorHAnsi" w:hAnsiTheme="minorHAnsi" w:cstheme="minorHAnsi"/>
          <w:color w:val="000000"/>
          <w:u w:color="000000"/>
        </w:rPr>
        <w:t>The ‘</w:t>
      </w:r>
      <w:r w:rsidR="005808BC" w:rsidRPr="00EF0155">
        <w:rPr>
          <w:rFonts w:asciiTheme="minorHAnsi" w:hAnsiTheme="minorHAnsi" w:cstheme="minorHAnsi"/>
          <w:i/>
          <w:iCs/>
          <w:color w:val="000000"/>
          <w:u w:color="000000"/>
        </w:rPr>
        <w:t xml:space="preserve">Clementine </w:t>
      </w:r>
      <w:r w:rsidR="008B60BD" w:rsidRPr="00EF0155">
        <w:rPr>
          <w:rFonts w:asciiTheme="minorHAnsi" w:hAnsiTheme="minorHAnsi" w:cstheme="minorHAnsi"/>
          <w:i/>
          <w:iCs/>
          <w:color w:val="000000"/>
          <w:u w:color="000000"/>
        </w:rPr>
        <w:t>H</w:t>
      </w:r>
      <w:r w:rsidR="005808BC" w:rsidRPr="00EF0155">
        <w:rPr>
          <w:rFonts w:asciiTheme="minorHAnsi" w:hAnsiTheme="minorHAnsi" w:cstheme="minorHAnsi"/>
          <w:i/>
          <w:iCs/>
          <w:color w:val="000000"/>
          <w:u w:color="000000"/>
        </w:rPr>
        <w:t>omilies</w:t>
      </w:r>
      <w:r w:rsidR="005808BC" w:rsidRPr="00EF0155">
        <w:rPr>
          <w:rFonts w:asciiTheme="minorHAnsi" w:hAnsiTheme="minorHAnsi" w:cstheme="minorHAnsi"/>
          <w:color w:val="000000"/>
          <w:u w:color="000000"/>
        </w:rPr>
        <w:t xml:space="preserve">’ </w:t>
      </w:r>
      <w:r w:rsidR="00CB2626" w:rsidRPr="00EF0155">
        <w:rPr>
          <w:rFonts w:asciiTheme="minorHAnsi" w:hAnsiTheme="minorHAnsi" w:cstheme="minorHAnsi"/>
          <w:color w:val="000000"/>
          <w:u w:color="000000"/>
        </w:rPr>
        <w:t xml:space="preserve"> </w:t>
      </w:r>
      <w:r w:rsidR="008B60BD" w:rsidRPr="00EF0155">
        <w:rPr>
          <w:rFonts w:asciiTheme="minorHAnsi" w:hAnsiTheme="minorHAnsi" w:cstheme="minorHAnsi"/>
          <w:color w:val="000000"/>
          <w:u w:color="000000"/>
        </w:rPr>
        <w:t>and ‘</w:t>
      </w:r>
      <w:r w:rsidR="008B60BD" w:rsidRPr="00EF0155">
        <w:rPr>
          <w:rFonts w:asciiTheme="minorHAnsi" w:hAnsiTheme="minorHAnsi" w:cstheme="minorHAnsi"/>
          <w:i/>
          <w:iCs/>
          <w:color w:val="000000"/>
          <w:u w:color="000000"/>
        </w:rPr>
        <w:t>Clementine Recognitions’</w:t>
      </w:r>
      <w:r w:rsidR="008B60BD" w:rsidRPr="00EF0155">
        <w:rPr>
          <w:rFonts w:asciiTheme="minorHAnsi" w:hAnsiTheme="minorHAnsi" w:cstheme="minorHAnsi"/>
          <w:color w:val="000000"/>
          <w:u w:color="000000"/>
        </w:rPr>
        <w:t xml:space="preserve"> </w:t>
      </w:r>
      <w:r w:rsidR="00AE6B35" w:rsidRPr="00EF0155">
        <w:rPr>
          <w:rFonts w:asciiTheme="minorHAnsi" w:hAnsiTheme="minorHAnsi" w:cstheme="minorHAnsi"/>
          <w:color w:val="000000"/>
          <w:u w:color="000000"/>
        </w:rPr>
        <w:t xml:space="preserve">relate </w:t>
      </w:r>
      <w:r w:rsidR="006C0749" w:rsidRPr="00EF0155">
        <w:rPr>
          <w:rFonts w:asciiTheme="minorHAnsi" w:hAnsiTheme="minorHAnsi" w:cstheme="minorHAnsi"/>
          <w:color w:val="000000"/>
          <w:u w:color="000000"/>
        </w:rPr>
        <w:t xml:space="preserve">a philosophical and religious </w:t>
      </w:r>
      <w:r w:rsidR="005773CC" w:rsidRPr="00EF0155">
        <w:rPr>
          <w:rFonts w:asciiTheme="minorHAnsi" w:hAnsiTheme="minorHAnsi" w:cstheme="minorHAnsi"/>
          <w:color w:val="000000"/>
          <w:u w:color="000000"/>
        </w:rPr>
        <w:t xml:space="preserve">romance which was sent to James the Just, Jesus’s </w:t>
      </w:r>
      <w:r w:rsidR="005773CC" w:rsidRPr="00EF0155">
        <w:rPr>
          <w:rFonts w:asciiTheme="minorHAnsi" w:hAnsiTheme="minorHAnsi" w:cstheme="minorHAnsi"/>
          <w:color w:val="000000"/>
          <w:u w:color="000000"/>
        </w:rPr>
        <w:lastRenderedPageBreak/>
        <w:t>brother.</w:t>
      </w:r>
      <w:r w:rsidR="007A5430" w:rsidRPr="00EF0155">
        <w:rPr>
          <w:rStyle w:val="FootnoteReference"/>
          <w:rFonts w:asciiTheme="minorHAnsi" w:hAnsiTheme="minorHAnsi" w:cstheme="minorHAnsi"/>
          <w:color w:val="000000"/>
          <w:u w:color="000000"/>
        </w:rPr>
        <w:footnoteReference w:id="160"/>
      </w:r>
      <w:r w:rsidR="007A5430" w:rsidRPr="00EF0155">
        <w:rPr>
          <w:rFonts w:asciiTheme="minorHAnsi" w:hAnsiTheme="minorHAnsi" w:cstheme="minorHAnsi"/>
          <w:color w:val="000000"/>
          <w:u w:color="000000"/>
        </w:rPr>
        <w:t xml:space="preserve">  </w:t>
      </w:r>
      <w:r w:rsidR="00B91A51" w:rsidRPr="00EF0155">
        <w:rPr>
          <w:rFonts w:asciiTheme="minorHAnsi" w:hAnsiTheme="minorHAnsi" w:cstheme="minorHAnsi"/>
          <w:color w:val="000000"/>
          <w:u w:color="000000"/>
        </w:rPr>
        <w:t>It contains confirmation</w:t>
      </w:r>
      <w:r w:rsidR="0021443A" w:rsidRPr="00EF0155">
        <w:rPr>
          <w:rFonts w:asciiTheme="minorHAnsi" w:hAnsiTheme="minorHAnsi" w:cstheme="minorHAnsi"/>
          <w:color w:val="000000"/>
          <w:u w:color="000000"/>
        </w:rPr>
        <w:t xml:space="preserve"> that the </w:t>
      </w:r>
      <w:r w:rsidR="00B8176C" w:rsidRPr="00EF0155">
        <w:rPr>
          <w:rFonts w:asciiTheme="minorHAnsi" w:hAnsiTheme="minorHAnsi" w:cstheme="minorHAnsi"/>
          <w:color w:val="000000"/>
          <w:u w:color="000000"/>
        </w:rPr>
        <w:t>Ebionites</w:t>
      </w:r>
      <w:r w:rsidR="00CB2626" w:rsidRPr="00EF0155">
        <w:rPr>
          <w:rFonts w:asciiTheme="minorHAnsi" w:hAnsiTheme="minorHAnsi" w:cstheme="minorHAnsi"/>
          <w:color w:val="000000"/>
          <w:u w:color="000000"/>
        </w:rPr>
        <w:t xml:space="preserve"> </w:t>
      </w:r>
      <w:r w:rsidR="00E9685D" w:rsidRPr="00EF0155">
        <w:rPr>
          <w:rFonts w:asciiTheme="minorHAnsi" w:hAnsiTheme="minorHAnsi" w:cstheme="minorHAnsi"/>
          <w:color w:val="000000"/>
          <w:u w:color="000000"/>
        </w:rPr>
        <w:t>recognised</w:t>
      </w:r>
      <w:r w:rsidR="00CB2626" w:rsidRPr="00EF0155">
        <w:rPr>
          <w:rFonts w:asciiTheme="minorHAnsi" w:hAnsiTheme="minorHAnsi" w:cstheme="minorHAnsi"/>
          <w:color w:val="000000"/>
          <w:u w:color="000000"/>
        </w:rPr>
        <w:t xml:space="preserve"> James </w:t>
      </w:r>
      <w:r w:rsidR="00D402A4" w:rsidRPr="00EF0155">
        <w:rPr>
          <w:rFonts w:asciiTheme="minorHAnsi" w:hAnsiTheme="minorHAnsi" w:cstheme="minorHAnsi"/>
          <w:color w:val="000000"/>
          <w:u w:color="000000"/>
        </w:rPr>
        <w:t xml:space="preserve">to be the </w:t>
      </w:r>
      <w:r w:rsidR="004E308B" w:rsidRPr="00EF0155">
        <w:rPr>
          <w:rFonts w:asciiTheme="minorHAnsi" w:hAnsiTheme="minorHAnsi" w:cstheme="minorHAnsi"/>
          <w:color w:val="000000"/>
          <w:u w:color="000000"/>
        </w:rPr>
        <w:t xml:space="preserve">first </w:t>
      </w:r>
      <w:r w:rsidR="00D402A4" w:rsidRPr="00EF0155">
        <w:rPr>
          <w:rFonts w:asciiTheme="minorHAnsi" w:hAnsiTheme="minorHAnsi" w:cstheme="minorHAnsi"/>
          <w:color w:val="000000"/>
          <w:u w:color="000000"/>
        </w:rPr>
        <w:t>leader of the emerging church.</w:t>
      </w:r>
      <w:r w:rsidR="008010E9" w:rsidRPr="00EF0155">
        <w:rPr>
          <w:rStyle w:val="FootnoteReference"/>
          <w:rFonts w:asciiTheme="minorHAnsi" w:hAnsiTheme="minorHAnsi" w:cstheme="minorHAnsi"/>
          <w:color w:val="000000"/>
          <w:u w:color="000000"/>
        </w:rPr>
        <w:footnoteReference w:id="161"/>
      </w:r>
      <w:r w:rsidR="00004EBD" w:rsidRPr="00EF0155">
        <w:rPr>
          <w:rFonts w:asciiTheme="minorHAnsi" w:hAnsiTheme="minorHAnsi" w:cstheme="minorHAnsi"/>
          <w:color w:val="000000"/>
          <w:u w:color="000000"/>
        </w:rPr>
        <w:t xml:space="preserve"> </w:t>
      </w:r>
      <w:r w:rsidR="006D7FAC" w:rsidRPr="00EF0155">
        <w:rPr>
          <w:rFonts w:asciiTheme="minorHAnsi" w:hAnsiTheme="minorHAnsi" w:cstheme="minorHAnsi"/>
          <w:color w:val="000000"/>
          <w:u w:color="000000"/>
        </w:rPr>
        <w:t>V</w:t>
      </w:r>
      <w:r w:rsidR="0093118E">
        <w:rPr>
          <w:rFonts w:asciiTheme="minorHAnsi" w:hAnsiTheme="minorHAnsi" w:cstheme="minorHAnsi"/>
          <w:color w:val="000000"/>
          <w:u w:color="000000"/>
        </w:rPr>
        <w:t xml:space="preserve">erse </w:t>
      </w:r>
      <w:r w:rsidR="006D7FAC" w:rsidRPr="00EF0155">
        <w:rPr>
          <w:rFonts w:asciiTheme="minorHAnsi" w:hAnsiTheme="minorHAnsi" w:cstheme="minorHAnsi"/>
          <w:color w:val="000000"/>
          <w:u w:color="000000"/>
        </w:rPr>
        <w:t xml:space="preserve">12 of </w:t>
      </w:r>
      <w:r w:rsidR="00004EBD" w:rsidRPr="00EF0155">
        <w:rPr>
          <w:rFonts w:asciiTheme="minorHAnsi" w:hAnsiTheme="minorHAnsi" w:cstheme="minorHAnsi"/>
          <w:color w:val="000000"/>
          <w:u w:color="000000"/>
        </w:rPr>
        <w:t>the</w:t>
      </w:r>
      <w:r w:rsidR="0021443A" w:rsidRPr="00EF0155">
        <w:rPr>
          <w:rFonts w:asciiTheme="minorHAnsi" w:hAnsiTheme="minorHAnsi" w:cstheme="minorHAnsi"/>
          <w:color w:val="000000"/>
          <w:u w:color="000000"/>
        </w:rPr>
        <w:t xml:space="preserve"> </w:t>
      </w:r>
      <w:r w:rsidR="00004EBD" w:rsidRPr="00EF0155">
        <w:rPr>
          <w:rFonts w:asciiTheme="minorHAnsi" w:hAnsiTheme="minorHAnsi" w:cstheme="minorHAnsi"/>
          <w:color w:val="000000"/>
          <w:u w:color="000000"/>
        </w:rPr>
        <w:t xml:space="preserve">Gospel of Thomas </w:t>
      </w:r>
      <w:r w:rsidR="002B7484" w:rsidRPr="00EF0155">
        <w:rPr>
          <w:rFonts w:asciiTheme="minorHAnsi" w:hAnsiTheme="minorHAnsi" w:cstheme="minorHAnsi"/>
          <w:color w:val="000000"/>
          <w:u w:color="000000"/>
        </w:rPr>
        <w:t>substantiates this view</w:t>
      </w:r>
      <w:r w:rsidR="00004EBD" w:rsidRPr="00EF0155">
        <w:rPr>
          <w:rFonts w:asciiTheme="minorHAnsi" w:hAnsiTheme="minorHAnsi" w:cstheme="minorHAnsi"/>
          <w:color w:val="000000"/>
          <w:u w:color="000000"/>
        </w:rPr>
        <w:t xml:space="preserve"> </w:t>
      </w:r>
      <w:r w:rsidR="001F75F0" w:rsidRPr="00EF0155">
        <w:rPr>
          <w:rFonts w:asciiTheme="minorHAnsi" w:hAnsiTheme="minorHAnsi" w:cstheme="minorHAnsi"/>
          <w:color w:val="000000"/>
          <w:u w:color="000000"/>
        </w:rPr>
        <w:t xml:space="preserve">as Jesus </w:t>
      </w:r>
      <w:r w:rsidR="00C50877" w:rsidRPr="00EF0155">
        <w:rPr>
          <w:rFonts w:asciiTheme="minorHAnsi" w:hAnsiTheme="minorHAnsi" w:cstheme="minorHAnsi"/>
          <w:color w:val="000000"/>
          <w:u w:color="000000"/>
        </w:rPr>
        <w:t xml:space="preserve">tells the disciples </w:t>
      </w:r>
      <w:r w:rsidR="00D6078C" w:rsidRPr="00EF0155">
        <w:rPr>
          <w:rFonts w:asciiTheme="minorHAnsi" w:hAnsiTheme="minorHAnsi" w:cstheme="minorHAnsi"/>
          <w:color w:val="000000"/>
          <w:u w:color="000000"/>
        </w:rPr>
        <w:t>that it is</w:t>
      </w:r>
      <w:r w:rsidR="00D93BEF" w:rsidRPr="00EF0155">
        <w:rPr>
          <w:rFonts w:asciiTheme="minorHAnsi" w:hAnsiTheme="minorHAnsi" w:cstheme="minorHAnsi"/>
          <w:color w:val="000000"/>
          <w:u w:color="000000"/>
        </w:rPr>
        <w:t xml:space="preserve"> to </w:t>
      </w:r>
      <w:r w:rsidR="00C5065C" w:rsidRPr="00EF0155">
        <w:rPr>
          <w:rFonts w:asciiTheme="minorHAnsi" w:hAnsiTheme="minorHAnsi" w:cstheme="minorHAnsi"/>
          <w:color w:val="000000"/>
          <w:u w:color="000000"/>
        </w:rPr>
        <w:t>‘</w:t>
      </w:r>
      <w:r w:rsidR="00524BEC" w:rsidRPr="00EF0155">
        <w:rPr>
          <w:rFonts w:asciiTheme="minorHAnsi" w:hAnsiTheme="minorHAnsi" w:cstheme="minorHAnsi"/>
          <w:color w:val="000000"/>
          <w:u w:color="000000"/>
        </w:rPr>
        <w:t>J</w:t>
      </w:r>
      <w:r w:rsidR="00D93BEF" w:rsidRPr="00EF0155">
        <w:rPr>
          <w:rFonts w:asciiTheme="minorHAnsi" w:hAnsiTheme="minorHAnsi" w:cstheme="minorHAnsi"/>
          <w:color w:val="000000"/>
          <w:u w:color="000000"/>
        </w:rPr>
        <w:t>ames</w:t>
      </w:r>
      <w:r w:rsidR="00C5065C" w:rsidRPr="00EF0155">
        <w:rPr>
          <w:rFonts w:asciiTheme="minorHAnsi" w:hAnsiTheme="minorHAnsi" w:cstheme="minorHAnsi"/>
          <w:color w:val="000000"/>
          <w:u w:color="000000"/>
        </w:rPr>
        <w:t xml:space="preserve"> the Just’ </w:t>
      </w:r>
      <w:r w:rsidR="00D93BEF" w:rsidRPr="00EF0155">
        <w:rPr>
          <w:rFonts w:asciiTheme="minorHAnsi" w:hAnsiTheme="minorHAnsi" w:cstheme="minorHAnsi"/>
          <w:color w:val="000000"/>
          <w:u w:color="000000"/>
        </w:rPr>
        <w:t xml:space="preserve"> that </w:t>
      </w:r>
      <w:r w:rsidR="00524BEC" w:rsidRPr="00EF0155">
        <w:rPr>
          <w:rFonts w:asciiTheme="minorHAnsi" w:hAnsiTheme="minorHAnsi" w:cstheme="minorHAnsi"/>
          <w:color w:val="000000"/>
          <w:u w:color="000000"/>
        </w:rPr>
        <w:t>the</w:t>
      </w:r>
      <w:r w:rsidR="00D6078C" w:rsidRPr="00EF0155">
        <w:rPr>
          <w:rFonts w:asciiTheme="minorHAnsi" w:hAnsiTheme="minorHAnsi" w:cstheme="minorHAnsi"/>
          <w:color w:val="000000"/>
          <w:u w:color="000000"/>
        </w:rPr>
        <w:t>y</w:t>
      </w:r>
      <w:r w:rsidR="00524BEC" w:rsidRPr="00EF0155">
        <w:rPr>
          <w:rFonts w:asciiTheme="minorHAnsi" w:hAnsiTheme="minorHAnsi" w:cstheme="minorHAnsi"/>
          <w:color w:val="000000"/>
          <w:u w:color="000000"/>
        </w:rPr>
        <w:t xml:space="preserve"> should turn when </w:t>
      </w:r>
      <w:r w:rsidR="00F3397D" w:rsidRPr="00EF0155">
        <w:rPr>
          <w:rFonts w:asciiTheme="minorHAnsi" w:hAnsiTheme="minorHAnsi" w:cstheme="minorHAnsi"/>
          <w:color w:val="000000"/>
          <w:u w:color="000000"/>
        </w:rPr>
        <w:t>he leaves them</w:t>
      </w:r>
      <w:r w:rsidR="00524BEC" w:rsidRPr="00EF0155">
        <w:rPr>
          <w:rFonts w:asciiTheme="minorHAnsi" w:hAnsiTheme="minorHAnsi" w:cstheme="minorHAnsi"/>
          <w:color w:val="000000"/>
          <w:u w:color="000000"/>
        </w:rPr>
        <w:t>.</w:t>
      </w:r>
      <w:r w:rsidR="00524BEC" w:rsidRPr="00EF0155">
        <w:rPr>
          <w:rStyle w:val="FootnoteReference"/>
          <w:rFonts w:asciiTheme="minorHAnsi" w:hAnsiTheme="minorHAnsi" w:cstheme="minorHAnsi"/>
          <w:color w:val="000000"/>
          <w:u w:color="000000"/>
        </w:rPr>
        <w:footnoteReference w:id="162"/>
      </w:r>
      <w:r w:rsidR="009B6F66" w:rsidRPr="00EF0155">
        <w:rPr>
          <w:rFonts w:asciiTheme="minorHAnsi" w:hAnsiTheme="minorHAnsi" w:cstheme="minorHAnsi"/>
          <w:color w:val="000000"/>
          <w:u w:color="000000"/>
        </w:rPr>
        <w:t xml:space="preserve"> </w:t>
      </w:r>
      <w:r w:rsidR="0079265E" w:rsidRPr="00EF0155">
        <w:rPr>
          <w:rFonts w:asciiTheme="minorHAnsi" w:hAnsiTheme="minorHAnsi" w:cstheme="minorHAnsi"/>
          <w:color w:val="000000"/>
          <w:u w:color="000000"/>
        </w:rPr>
        <w:t xml:space="preserve">A number of </w:t>
      </w:r>
      <w:r w:rsidR="0091628D">
        <w:rPr>
          <w:rFonts w:asciiTheme="minorHAnsi" w:hAnsiTheme="minorHAnsi" w:cstheme="minorHAnsi"/>
          <w:color w:val="000000"/>
          <w:u w:color="000000"/>
        </w:rPr>
        <w:t>proto- O</w:t>
      </w:r>
      <w:r w:rsidR="0079265E" w:rsidRPr="00EF0155">
        <w:rPr>
          <w:rFonts w:asciiTheme="minorHAnsi" w:hAnsiTheme="minorHAnsi" w:cstheme="minorHAnsi"/>
          <w:color w:val="000000"/>
          <w:u w:color="000000"/>
        </w:rPr>
        <w:t xml:space="preserve">rthodox </w:t>
      </w:r>
      <w:r w:rsidR="00795C6F" w:rsidRPr="00EF0155">
        <w:rPr>
          <w:rFonts w:asciiTheme="minorHAnsi" w:hAnsiTheme="minorHAnsi" w:cstheme="minorHAnsi"/>
          <w:color w:val="000000"/>
          <w:u w:color="000000"/>
        </w:rPr>
        <w:t xml:space="preserve">writers </w:t>
      </w:r>
      <w:r w:rsidR="00CE6522" w:rsidRPr="00EF0155">
        <w:rPr>
          <w:rFonts w:asciiTheme="minorHAnsi" w:hAnsiTheme="minorHAnsi" w:cstheme="minorHAnsi"/>
          <w:color w:val="000000"/>
          <w:u w:color="000000"/>
        </w:rPr>
        <w:t xml:space="preserve">confirm that James </w:t>
      </w:r>
      <w:r w:rsidR="00125A0E" w:rsidRPr="00EF0155">
        <w:rPr>
          <w:rFonts w:asciiTheme="minorHAnsi" w:hAnsiTheme="minorHAnsi" w:cstheme="minorHAnsi"/>
          <w:color w:val="000000"/>
          <w:u w:color="000000"/>
        </w:rPr>
        <w:t>was vegetarian</w:t>
      </w:r>
      <w:r w:rsidR="00B91A51" w:rsidRPr="00EF0155">
        <w:rPr>
          <w:rFonts w:asciiTheme="minorHAnsi" w:hAnsiTheme="minorHAnsi" w:cstheme="minorHAnsi"/>
          <w:color w:val="000000"/>
          <w:u w:color="000000"/>
        </w:rPr>
        <w:t xml:space="preserve">. </w:t>
      </w:r>
      <w:r w:rsidR="002E32EA" w:rsidRPr="00EF0155">
        <w:rPr>
          <w:rFonts w:asciiTheme="minorHAnsi" w:hAnsiTheme="minorHAnsi" w:cstheme="minorHAnsi"/>
          <w:color w:val="000000"/>
          <w:u w:color="000000"/>
        </w:rPr>
        <w:t>Hege</w:t>
      </w:r>
      <w:r w:rsidR="00D83983" w:rsidRPr="00EF0155">
        <w:rPr>
          <w:rFonts w:asciiTheme="minorHAnsi" w:hAnsiTheme="minorHAnsi" w:cstheme="minorHAnsi"/>
          <w:color w:val="000000"/>
          <w:u w:color="000000"/>
        </w:rPr>
        <w:t>sip</w:t>
      </w:r>
      <w:r w:rsidR="00892336" w:rsidRPr="00EF0155">
        <w:rPr>
          <w:rFonts w:asciiTheme="minorHAnsi" w:hAnsiTheme="minorHAnsi" w:cstheme="minorHAnsi"/>
          <w:color w:val="000000"/>
          <w:u w:color="000000"/>
        </w:rPr>
        <w:t>p</w:t>
      </w:r>
      <w:r w:rsidR="00D83983" w:rsidRPr="00EF0155">
        <w:rPr>
          <w:rFonts w:asciiTheme="minorHAnsi" w:hAnsiTheme="minorHAnsi" w:cstheme="minorHAnsi"/>
          <w:color w:val="000000"/>
          <w:u w:color="000000"/>
        </w:rPr>
        <w:t>us</w:t>
      </w:r>
      <w:r w:rsidR="00716B06" w:rsidRPr="00EF0155">
        <w:rPr>
          <w:rFonts w:asciiTheme="minorHAnsi" w:hAnsiTheme="minorHAnsi" w:cstheme="minorHAnsi"/>
          <w:color w:val="000000"/>
          <w:u w:color="000000"/>
        </w:rPr>
        <w:t xml:space="preserve">, a proto-orthodox </w:t>
      </w:r>
      <w:r w:rsidR="00794E13" w:rsidRPr="00EF0155">
        <w:rPr>
          <w:rFonts w:asciiTheme="minorHAnsi" w:hAnsiTheme="minorHAnsi" w:cstheme="minorHAnsi"/>
          <w:color w:val="000000"/>
          <w:u w:color="000000"/>
        </w:rPr>
        <w:t>author writing in the second century</w:t>
      </w:r>
      <w:r w:rsidR="00C46BA1" w:rsidRPr="00EF0155">
        <w:rPr>
          <w:rFonts w:asciiTheme="minorHAnsi" w:hAnsiTheme="minorHAnsi" w:cstheme="minorHAnsi"/>
          <w:color w:val="000000"/>
          <w:u w:color="000000"/>
        </w:rPr>
        <w:t>,</w:t>
      </w:r>
      <w:r w:rsidR="00794E13" w:rsidRPr="00EF0155">
        <w:rPr>
          <w:rFonts w:asciiTheme="minorHAnsi" w:hAnsiTheme="minorHAnsi" w:cstheme="minorHAnsi"/>
          <w:color w:val="000000"/>
          <w:u w:color="000000"/>
        </w:rPr>
        <w:t xml:space="preserve"> </w:t>
      </w:r>
      <w:r w:rsidR="006D7FAC" w:rsidRPr="00EF0155">
        <w:rPr>
          <w:rFonts w:asciiTheme="minorHAnsi" w:hAnsiTheme="minorHAnsi" w:cstheme="minorHAnsi"/>
          <w:color w:val="000000"/>
          <w:u w:color="000000"/>
        </w:rPr>
        <w:t>describ</w:t>
      </w:r>
      <w:r w:rsidR="00794E13" w:rsidRPr="00EF0155">
        <w:rPr>
          <w:rFonts w:asciiTheme="minorHAnsi" w:hAnsiTheme="minorHAnsi" w:cstheme="minorHAnsi"/>
          <w:color w:val="000000"/>
          <w:u w:color="000000"/>
        </w:rPr>
        <w:t xml:space="preserve">es James as follows, </w:t>
      </w:r>
      <w:r w:rsidR="005E165B" w:rsidRPr="00EF0155">
        <w:rPr>
          <w:rFonts w:asciiTheme="minorHAnsi" w:hAnsiTheme="minorHAnsi" w:cstheme="minorHAnsi"/>
          <w:color w:val="000000"/>
          <w:u w:color="000000"/>
        </w:rPr>
        <w:t>‘James….was holy from his mother’s womb</w:t>
      </w:r>
      <w:r w:rsidR="0043376F" w:rsidRPr="00EF0155">
        <w:rPr>
          <w:rFonts w:asciiTheme="minorHAnsi" w:hAnsiTheme="minorHAnsi" w:cstheme="minorHAnsi"/>
          <w:color w:val="000000"/>
          <w:u w:color="000000"/>
        </w:rPr>
        <w:t>; and he drank no wine or strong drink, nor did he eat flesh</w:t>
      </w:r>
      <w:r w:rsidR="00417FD9" w:rsidRPr="00EF0155">
        <w:rPr>
          <w:rFonts w:asciiTheme="minorHAnsi" w:hAnsiTheme="minorHAnsi" w:cstheme="minorHAnsi"/>
          <w:color w:val="000000"/>
          <w:u w:color="000000"/>
        </w:rPr>
        <w:t>’.</w:t>
      </w:r>
      <w:r w:rsidR="00417FD9" w:rsidRPr="00EF0155">
        <w:rPr>
          <w:rStyle w:val="FootnoteReference"/>
          <w:rFonts w:asciiTheme="minorHAnsi" w:hAnsiTheme="minorHAnsi" w:cstheme="minorHAnsi"/>
          <w:color w:val="000000"/>
          <w:u w:color="000000"/>
        </w:rPr>
        <w:footnoteReference w:id="163"/>
      </w:r>
      <w:r w:rsidR="00B13615">
        <w:rPr>
          <w:rFonts w:asciiTheme="minorHAnsi" w:hAnsiTheme="minorHAnsi" w:cstheme="minorHAnsi"/>
          <w:color w:val="000000"/>
          <w:u w:color="000000"/>
        </w:rPr>
        <w:t xml:space="preserve"> </w:t>
      </w:r>
    </w:p>
    <w:p w14:paraId="244030B0" w14:textId="77777777" w:rsidR="0096306B" w:rsidRPr="00EF0155" w:rsidRDefault="0096306B" w:rsidP="00E8149B">
      <w:pPr>
        <w:autoSpaceDE w:val="0"/>
        <w:autoSpaceDN w:val="0"/>
        <w:adjustRightInd w:val="0"/>
        <w:spacing w:line="360" w:lineRule="auto"/>
        <w:rPr>
          <w:rFonts w:asciiTheme="minorHAnsi" w:hAnsiTheme="minorHAnsi" w:cstheme="minorHAnsi"/>
          <w:color w:val="000000"/>
          <w:u w:color="000000"/>
        </w:rPr>
      </w:pPr>
    </w:p>
    <w:p w14:paraId="546D3F6E" w14:textId="336BC528" w:rsidR="0070595C" w:rsidRPr="00EF0155" w:rsidRDefault="002715DA" w:rsidP="00E8149B">
      <w:pPr>
        <w:autoSpaceDE w:val="0"/>
        <w:autoSpaceDN w:val="0"/>
        <w:adjustRightInd w:val="0"/>
        <w:spacing w:line="360" w:lineRule="auto"/>
        <w:rPr>
          <w:rFonts w:asciiTheme="minorHAnsi" w:hAnsiTheme="minorHAnsi" w:cstheme="minorHAnsi"/>
          <w:color w:val="000000"/>
          <w:u w:val="single"/>
        </w:rPr>
      </w:pPr>
      <w:r w:rsidRPr="00EF0155">
        <w:rPr>
          <w:rFonts w:asciiTheme="minorHAnsi" w:hAnsiTheme="minorHAnsi" w:cstheme="minorHAnsi"/>
          <w:color w:val="000000"/>
          <w:u w:val="single"/>
        </w:rPr>
        <w:t>7.</w:t>
      </w:r>
      <w:r w:rsidR="00CA63A6">
        <w:rPr>
          <w:rFonts w:asciiTheme="minorHAnsi" w:hAnsiTheme="minorHAnsi" w:cstheme="minorHAnsi"/>
          <w:color w:val="000000"/>
          <w:u w:val="single"/>
        </w:rPr>
        <w:t>3</w:t>
      </w:r>
      <w:r w:rsidRPr="00EF0155">
        <w:rPr>
          <w:rFonts w:asciiTheme="minorHAnsi" w:hAnsiTheme="minorHAnsi" w:cstheme="minorHAnsi"/>
          <w:color w:val="000000"/>
          <w:u w:val="single"/>
        </w:rPr>
        <w:t xml:space="preserve"> </w:t>
      </w:r>
      <w:r w:rsidR="0070595C" w:rsidRPr="00EF0155">
        <w:rPr>
          <w:rFonts w:asciiTheme="minorHAnsi" w:hAnsiTheme="minorHAnsi" w:cstheme="minorHAnsi"/>
          <w:color w:val="000000"/>
          <w:u w:val="single"/>
        </w:rPr>
        <w:t>The Vegetarian Disciples</w:t>
      </w:r>
    </w:p>
    <w:p w14:paraId="3AFAE1C9" w14:textId="77777777" w:rsidR="007109E3" w:rsidRPr="00EF0155" w:rsidRDefault="007109E3" w:rsidP="00E8149B">
      <w:pPr>
        <w:autoSpaceDE w:val="0"/>
        <w:autoSpaceDN w:val="0"/>
        <w:adjustRightInd w:val="0"/>
        <w:spacing w:line="360" w:lineRule="auto"/>
        <w:rPr>
          <w:rFonts w:asciiTheme="minorHAnsi" w:hAnsiTheme="minorHAnsi" w:cstheme="minorHAnsi"/>
          <w:color w:val="000000"/>
          <w:u w:val="single"/>
        </w:rPr>
      </w:pPr>
    </w:p>
    <w:p w14:paraId="0764B36C" w14:textId="1C1C3C46" w:rsidR="00295334" w:rsidRPr="00EF0155" w:rsidRDefault="007B03AF" w:rsidP="00E8149B">
      <w:pPr>
        <w:tabs>
          <w:tab w:val="left" w:pos="20"/>
          <w:tab w:val="left" w:pos="360"/>
        </w:tabs>
        <w:autoSpaceDE w:val="0"/>
        <w:autoSpaceDN w:val="0"/>
        <w:adjustRightInd w:val="0"/>
        <w:spacing w:line="360" w:lineRule="auto"/>
        <w:rPr>
          <w:rFonts w:asciiTheme="minorHAnsi" w:hAnsiTheme="minorHAnsi" w:cstheme="minorHAnsi"/>
          <w:i/>
          <w:iCs/>
          <w:color w:val="000000"/>
          <w:u w:color="000000"/>
        </w:rPr>
      </w:pPr>
      <w:r w:rsidRPr="00EF0155">
        <w:rPr>
          <w:rFonts w:asciiTheme="minorHAnsi" w:hAnsiTheme="minorHAnsi" w:cstheme="minorHAnsi"/>
          <w:color w:val="000000"/>
          <w:shd w:val="clear" w:color="auto" w:fill="FFFFFF"/>
        </w:rPr>
        <w:t xml:space="preserve">Further analysis reveals that James </w:t>
      </w:r>
      <w:r w:rsidR="00076F40" w:rsidRPr="00EF0155">
        <w:rPr>
          <w:rFonts w:asciiTheme="minorHAnsi" w:hAnsiTheme="minorHAnsi" w:cstheme="minorHAnsi"/>
          <w:color w:val="000000"/>
          <w:shd w:val="clear" w:color="auto" w:fill="FFFFFF"/>
        </w:rPr>
        <w:t xml:space="preserve">was not the only vegetarian disciple. </w:t>
      </w:r>
      <w:r w:rsidR="00295334" w:rsidRPr="00EF0155">
        <w:rPr>
          <w:rFonts w:asciiTheme="minorHAnsi" w:hAnsiTheme="minorHAnsi" w:cstheme="minorHAnsi"/>
          <w:color w:val="000000"/>
          <w:shd w:val="clear" w:color="auto" w:fill="FFFFFF"/>
        </w:rPr>
        <w:t xml:space="preserve">As well as describing James as </w:t>
      </w:r>
      <w:r w:rsidR="00742EAA" w:rsidRPr="00EF0155">
        <w:rPr>
          <w:rFonts w:asciiTheme="minorHAnsi" w:hAnsiTheme="minorHAnsi" w:cstheme="minorHAnsi"/>
          <w:color w:val="000000"/>
          <w:shd w:val="clear" w:color="auto" w:fill="FFFFFF"/>
        </w:rPr>
        <w:t xml:space="preserve">leader </w:t>
      </w:r>
      <w:r w:rsidR="001973CC" w:rsidRPr="00EF0155">
        <w:rPr>
          <w:rFonts w:asciiTheme="minorHAnsi" w:hAnsiTheme="minorHAnsi" w:cstheme="minorHAnsi"/>
          <w:color w:val="000000"/>
          <w:shd w:val="clear" w:color="auto" w:fill="FFFFFF"/>
        </w:rPr>
        <w:t>of the emerging church</w:t>
      </w:r>
      <w:r w:rsidR="00295334" w:rsidRPr="00EF0155">
        <w:rPr>
          <w:rFonts w:asciiTheme="minorHAnsi" w:hAnsiTheme="minorHAnsi" w:cstheme="minorHAnsi"/>
          <w:color w:val="000000"/>
          <w:shd w:val="clear" w:color="auto" w:fill="FFFFFF"/>
        </w:rPr>
        <w:t xml:space="preserve"> the ‘</w:t>
      </w:r>
      <w:r w:rsidR="00295334" w:rsidRPr="00EF0155">
        <w:rPr>
          <w:rFonts w:asciiTheme="minorHAnsi" w:hAnsiTheme="minorHAnsi" w:cstheme="minorHAnsi"/>
          <w:i/>
          <w:iCs/>
          <w:color w:val="000000"/>
          <w:shd w:val="clear" w:color="auto" w:fill="FFFFFF"/>
        </w:rPr>
        <w:t>Recognitions</w:t>
      </w:r>
      <w:r w:rsidR="00295334" w:rsidRPr="00EF0155">
        <w:rPr>
          <w:rFonts w:asciiTheme="minorHAnsi" w:hAnsiTheme="minorHAnsi" w:cstheme="minorHAnsi"/>
          <w:color w:val="000000"/>
          <w:shd w:val="clear" w:color="auto" w:fill="FFFFFF"/>
        </w:rPr>
        <w:t xml:space="preserve">’ references Peter and his teachings. </w:t>
      </w:r>
      <w:r w:rsidR="001973CC" w:rsidRPr="00EF0155">
        <w:rPr>
          <w:rFonts w:asciiTheme="minorHAnsi" w:hAnsiTheme="minorHAnsi" w:cstheme="minorHAnsi"/>
          <w:color w:val="000000"/>
          <w:shd w:val="clear" w:color="auto" w:fill="FFFFFF"/>
        </w:rPr>
        <w:t xml:space="preserve">In one particular passage </w:t>
      </w:r>
      <w:r w:rsidR="00295334" w:rsidRPr="00EF0155">
        <w:rPr>
          <w:rFonts w:asciiTheme="minorHAnsi" w:hAnsiTheme="minorHAnsi" w:cstheme="minorHAnsi"/>
          <w:color w:val="000000"/>
          <w:shd w:val="clear" w:color="auto" w:fill="FFFFFF"/>
        </w:rPr>
        <w:t xml:space="preserve">Peter </w:t>
      </w:r>
      <w:r w:rsidR="0096306B" w:rsidRPr="00EF0155">
        <w:rPr>
          <w:rFonts w:asciiTheme="minorHAnsi" w:hAnsiTheme="minorHAnsi" w:cstheme="minorHAnsi"/>
          <w:color w:val="000000"/>
          <w:shd w:val="clear" w:color="auto" w:fill="FFFFFF"/>
        </w:rPr>
        <w:t>declares,</w:t>
      </w:r>
      <w:r w:rsidR="00295334" w:rsidRPr="00EF0155">
        <w:rPr>
          <w:rFonts w:asciiTheme="minorHAnsi" w:hAnsiTheme="minorHAnsi" w:cstheme="minorHAnsi"/>
          <w:color w:val="000000"/>
          <w:shd w:val="clear" w:color="auto" w:fill="FFFFFF"/>
        </w:rPr>
        <w:t xml:space="preserve"> ‘I live on olives and bread to which I rarely only add vegetables. T</w:t>
      </w:r>
      <w:r w:rsidR="00295334" w:rsidRPr="00EF0155">
        <w:rPr>
          <w:rFonts w:asciiTheme="minorHAnsi" w:hAnsiTheme="minorHAnsi" w:cstheme="minorHAnsi"/>
          <w:color w:val="202122"/>
          <w:shd w:val="clear" w:color="auto" w:fill="FFFFFF"/>
        </w:rPr>
        <w:t>he unnatural eating of flesh meats is as polluting as the heathen worship of devils’.</w:t>
      </w:r>
      <w:r w:rsidR="00295334" w:rsidRPr="00EF0155">
        <w:rPr>
          <w:rStyle w:val="FootnoteReference"/>
          <w:rFonts w:asciiTheme="minorHAnsi" w:hAnsiTheme="minorHAnsi" w:cstheme="minorHAnsi"/>
          <w:color w:val="202122"/>
          <w:shd w:val="clear" w:color="auto" w:fill="FFFFFF"/>
        </w:rPr>
        <w:footnoteReference w:id="164"/>
      </w:r>
      <w:r w:rsidR="00295334" w:rsidRPr="00EF0155">
        <w:rPr>
          <w:rFonts w:asciiTheme="minorHAnsi" w:hAnsiTheme="minorHAnsi" w:cstheme="minorHAnsi"/>
          <w:color w:val="202122"/>
          <w:shd w:val="clear" w:color="auto" w:fill="FFFFFF"/>
        </w:rPr>
        <w:t xml:space="preserve"> </w:t>
      </w:r>
    </w:p>
    <w:p w14:paraId="544F75BD" w14:textId="77777777" w:rsidR="00295334" w:rsidRPr="00EF0155" w:rsidRDefault="00295334" w:rsidP="00E8149B">
      <w:pPr>
        <w:autoSpaceDE w:val="0"/>
        <w:autoSpaceDN w:val="0"/>
        <w:adjustRightInd w:val="0"/>
        <w:spacing w:line="360" w:lineRule="auto"/>
        <w:rPr>
          <w:rFonts w:asciiTheme="minorHAnsi" w:hAnsiTheme="minorHAnsi" w:cstheme="minorHAnsi"/>
          <w:color w:val="000000"/>
          <w:u w:val="single"/>
        </w:rPr>
      </w:pPr>
    </w:p>
    <w:p w14:paraId="27393396" w14:textId="5B4C0A87" w:rsidR="007109E3" w:rsidRPr="00EF0155" w:rsidRDefault="00FC0CE3" w:rsidP="00E8149B">
      <w:pPr>
        <w:autoSpaceDE w:val="0"/>
        <w:autoSpaceDN w:val="0"/>
        <w:adjustRightInd w:val="0"/>
        <w:spacing w:line="360" w:lineRule="auto"/>
        <w:rPr>
          <w:rFonts w:asciiTheme="minorHAnsi" w:hAnsiTheme="minorHAnsi" w:cstheme="minorHAnsi"/>
          <w:i/>
          <w:iCs/>
          <w:color w:val="000000"/>
          <w:u w:val="single" w:color="000000"/>
        </w:rPr>
      </w:pPr>
      <w:r w:rsidRPr="00EF0155">
        <w:rPr>
          <w:rFonts w:asciiTheme="minorHAnsi" w:hAnsiTheme="minorHAnsi" w:cstheme="minorHAnsi"/>
          <w:color w:val="000000"/>
          <w:u w:color="000000"/>
        </w:rPr>
        <w:t xml:space="preserve">The </w:t>
      </w:r>
      <w:r w:rsidR="00C52D35" w:rsidRPr="00EF0155">
        <w:rPr>
          <w:rFonts w:asciiTheme="minorHAnsi" w:hAnsiTheme="minorHAnsi" w:cstheme="minorHAnsi"/>
          <w:color w:val="000000"/>
          <w:u w:color="000000"/>
        </w:rPr>
        <w:t>‘</w:t>
      </w:r>
      <w:r w:rsidRPr="00EF0155">
        <w:rPr>
          <w:rFonts w:asciiTheme="minorHAnsi" w:hAnsiTheme="minorHAnsi" w:cstheme="minorHAnsi"/>
          <w:i/>
          <w:iCs/>
          <w:color w:val="000000"/>
          <w:u w:color="000000"/>
        </w:rPr>
        <w:t>Acts of Thomas</w:t>
      </w:r>
      <w:r w:rsidR="00C52D35" w:rsidRPr="00EF0155">
        <w:rPr>
          <w:rFonts w:asciiTheme="minorHAnsi" w:hAnsiTheme="minorHAnsi" w:cstheme="minorHAnsi"/>
          <w:i/>
          <w:iCs/>
          <w:color w:val="000000"/>
          <w:u w:color="000000"/>
        </w:rPr>
        <w:t>’</w:t>
      </w:r>
      <w:r w:rsidRPr="00EF0155">
        <w:rPr>
          <w:rFonts w:asciiTheme="minorHAnsi" w:hAnsiTheme="minorHAnsi" w:cstheme="minorHAnsi"/>
          <w:color w:val="000000"/>
          <w:u w:color="000000"/>
        </w:rPr>
        <w:t xml:space="preserve"> written in the third century </w:t>
      </w:r>
      <w:r w:rsidR="00666251" w:rsidRPr="00EF0155">
        <w:rPr>
          <w:rFonts w:asciiTheme="minorHAnsi" w:hAnsiTheme="minorHAnsi" w:cstheme="minorHAnsi"/>
          <w:color w:val="000000"/>
          <w:u w:color="000000"/>
        </w:rPr>
        <w:t>describes how</w:t>
      </w:r>
      <w:r w:rsidRPr="00EF0155">
        <w:rPr>
          <w:rFonts w:asciiTheme="minorHAnsi" w:hAnsiTheme="minorHAnsi" w:cstheme="minorHAnsi"/>
          <w:color w:val="000000"/>
          <w:u w:color="000000"/>
        </w:rPr>
        <w:t xml:space="preserve"> </w:t>
      </w:r>
      <w:r w:rsidR="007F3FC3" w:rsidRPr="00EF0155">
        <w:rPr>
          <w:rFonts w:asciiTheme="minorHAnsi" w:hAnsiTheme="minorHAnsi" w:cstheme="minorHAnsi"/>
          <w:color w:val="000000"/>
          <w:u w:color="000000"/>
        </w:rPr>
        <w:t xml:space="preserve">the apostle </w:t>
      </w:r>
      <w:r w:rsidRPr="00EF0155">
        <w:rPr>
          <w:rFonts w:asciiTheme="minorHAnsi" w:hAnsiTheme="minorHAnsi" w:cstheme="minorHAnsi"/>
          <w:color w:val="000000"/>
          <w:u w:color="000000"/>
        </w:rPr>
        <w:t>Thomas reluctantly travelled to Kerala, in southern India, in AD 52.</w:t>
      </w:r>
      <w:r w:rsidR="00735327" w:rsidRPr="00EF0155">
        <w:rPr>
          <w:rStyle w:val="FootnoteReference"/>
          <w:rFonts w:asciiTheme="minorHAnsi" w:hAnsiTheme="minorHAnsi" w:cstheme="minorHAnsi"/>
          <w:color w:val="000000"/>
          <w:u w:color="000000"/>
        </w:rPr>
        <w:footnoteReference w:id="165"/>
      </w:r>
      <w:r w:rsidRPr="00EF0155">
        <w:rPr>
          <w:rFonts w:asciiTheme="minorHAnsi" w:hAnsiTheme="minorHAnsi" w:cstheme="minorHAnsi"/>
          <w:color w:val="000000"/>
          <w:u w:color="000000"/>
        </w:rPr>
        <w:t xml:space="preserve"> There was already a Jewish community in situ and Thomas set about converting them – and the locals – to the new message of Jesus.</w:t>
      </w:r>
      <w:r w:rsidR="00270382" w:rsidRPr="00EF0155">
        <w:rPr>
          <w:rStyle w:val="FootnoteReference"/>
          <w:rFonts w:asciiTheme="minorHAnsi" w:hAnsiTheme="minorHAnsi" w:cstheme="minorHAnsi"/>
          <w:color w:val="000000"/>
          <w:u w:color="000000"/>
        </w:rPr>
        <w:footnoteReference w:id="166"/>
      </w:r>
      <w:r w:rsidRPr="00EF0155">
        <w:rPr>
          <w:rFonts w:asciiTheme="minorHAnsi" w:hAnsiTheme="minorHAnsi" w:cstheme="minorHAnsi"/>
          <w:color w:val="000000"/>
          <w:u w:color="000000"/>
        </w:rPr>
        <w:t xml:space="preserve"> Evidence of Thomas’s mission to India was mentioned by a number of Roman authors and is also clearly in evidence today.</w:t>
      </w:r>
      <w:r w:rsidR="00DC733B" w:rsidRPr="00EF0155">
        <w:rPr>
          <w:rStyle w:val="FootnoteReference"/>
          <w:rFonts w:asciiTheme="minorHAnsi" w:hAnsiTheme="minorHAnsi" w:cstheme="minorHAnsi"/>
          <w:color w:val="000000"/>
          <w:u w:color="000000"/>
        </w:rPr>
        <w:footnoteReference w:id="167"/>
      </w:r>
      <w:r w:rsidRPr="00EF0155">
        <w:rPr>
          <w:rFonts w:asciiTheme="minorHAnsi" w:hAnsiTheme="minorHAnsi" w:cstheme="minorHAnsi"/>
          <w:color w:val="000000"/>
          <w:u w:color="000000"/>
        </w:rPr>
        <w:t xml:space="preserve"> The name of Thomas is ubiquitous in the local community, </w:t>
      </w:r>
      <w:r w:rsidR="000D3F0B" w:rsidRPr="00EF0155">
        <w:rPr>
          <w:rFonts w:asciiTheme="minorHAnsi" w:hAnsiTheme="minorHAnsi" w:cstheme="minorHAnsi"/>
          <w:color w:val="000000"/>
          <w:u w:color="000000"/>
        </w:rPr>
        <w:t xml:space="preserve">frequently </w:t>
      </w:r>
      <w:r w:rsidRPr="00EF0155">
        <w:rPr>
          <w:rFonts w:asciiTheme="minorHAnsi" w:hAnsiTheme="minorHAnsi" w:cstheme="minorHAnsi"/>
          <w:color w:val="000000"/>
          <w:u w:color="000000"/>
        </w:rPr>
        <w:t>appearing on baptism registers as well as on the frontages of local shops.</w:t>
      </w:r>
      <w:r w:rsidR="00D24A6D" w:rsidRPr="00EF0155">
        <w:rPr>
          <w:rStyle w:val="FootnoteReference"/>
          <w:rFonts w:asciiTheme="minorHAnsi" w:hAnsiTheme="minorHAnsi" w:cstheme="minorHAnsi"/>
          <w:color w:val="000000"/>
          <w:u w:color="000000"/>
        </w:rPr>
        <w:footnoteReference w:id="168"/>
      </w:r>
      <w:r w:rsidRPr="00EF0155">
        <w:rPr>
          <w:rFonts w:asciiTheme="minorHAnsi" w:hAnsiTheme="minorHAnsi" w:cstheme="minorHAnsi"/>
          <w:color w:val="000000"/>
          <w:u w:color="000000"/>
        </w:rPr>
        <w:t xml:space="preserve"> The Thomas Christian Community is a thriving and vibrant one.</w:t>
      </w:r>
      <w:r w:rsidR="00DE4804" w:rsidRPr="00EF0155">
        <w:rPr>
          <w:rFonts w:asciiTheme="minorHAnsi" w:hAnsiTheme="minorHAnsi" w:cstheme="minorHAnsi"/>
          <w:color w:val="000000"/>
          <w:u w:color="000000"/>
        </w:rPr>
        <w:t xml:space="preserve"> The </w:t>
      </w:r>
      <w:r w:rsidR="001F4558" w:rsidRPr="00EF0155">
        <w:rPr>
          <w:rFonts w:asciiTheme="minorHAnsi" w:hAnsiTheme="minorHAnsi" w:cstheme="minorHAnsi"/>
          <w:color w:val="000000"/>
          <w:u w:color="000000"/>
        </w:rPr>
        <w:t>‘</w:t>
      </w:r>
      <w:r w:rsidR="00DE4804" w:rsidRPr="00EF0155">
        <w:rPr>
          <w:rFonts w:asciiTheme="minorHAnsi" w:hAnsiTheme="minorHAnsi" w:cstheme="minorHAnsi"/>
          <w:i/>
          <w:iCs/>
          <w:color w:val="000000"/>
          <w:u w:color="000000"/>
        </w:rPr>
        <w:t>Ac</w:t>
      </w:r>
      <w:r w:rsidR="00FF3FA8" w:rsidRPr="00EF0155">
        <w:rPr>
          <w:rFonts w:asciiTheme="minorHAnsi" w:hAnsiTheme="minorHAnsi" w:cstheme="minorHAnsi"/>
          <w:i/>
          <w:iCs/>
          <w:color w:val="000000"/>
          <w:u w:color="000000"/>
        </w:rPr>
        <w:t>t</w:t>
      </w:r>
      <w:r w:rsidR="00DE4804" w:rsidRPr="00EF0155">
        <w:rPr>
          <w:rFonts w:asciiTheme="minorHAnsi" w:hAnsiTheme="minorHAnsi" w:cstheme="minorHAnsi"/>
          <w:i/>
          <w:iCs/>
          <w:color w:val="000000"/>
          <w:u w:color="000000"/>
        </w:rPr>
        <w:t>s</w:t>
      </w:r>
      <w:r w:rsidR="00FF3FA8" w:rsidRPr="00EF0155">
        <w:rPr>
          <w:rFonts w:asciiTheme="minorHAnsi" w:hAnsiTheme="minorHAnsi" w:cstheme="minorHAnsi"/>
          <w:i/>
          <w:iCs/>
          <w:color w:val="000000"/>
          <w:u w:color="000000"/>
        </w:rPr>
        <w:t>’</w:t>
      </w:r>
      <w:r w:rsidR="00DE4804" w:rsidRPr="00EF0155">
        <w:rPr>
          <w:rFonts w:asciiTheme="minorHAnsi" w:hAnsiTheme="minorHAnsi" w:cstheme="minorHAnsi"/>
          <w:i/>
          <w:iCs/>
          <w:color w:val="000000"/>
          <w:u w:color="000000"/>
        </w:rPr>
        <w:t xml:space="preserve"> </w:t>
      </w:r>
      <w:r w:rsidR="00DE4804" w:rsidRPr="00EF0155">
        <w:rPr>
          <w:rFonts w:asciiTheme="minorHAnsi" w:hAnsiTheme="minorHAnsi" w:cstheme="minorHAnsi"/>
          <w:color w:val="000000"/>
          <w:u w:color="000000"/>
        </w:rPr>
        <w:t xml:space="preserve">reference </w:t>
      </w:r>
      <w:r w:rsidR="006279E0">
        <w:rPr>
          <w:rFonts w:asciiTheme="minorHAnsi" w:hAnsiTheme="minorHAnsi" w:cstheme="minorHAnsi"/>
          <w:color w:val="000000"/>
          <w:u w:color="000000"/>
        </w:rPr>
        <w:t xml:space="preserve">a vegetarian </w:t>
      </w:r>
      <w:r w:rsidR="00DE4804" w:rsidRPr="00EF0155">
        <w:rPr>
          <w:rFonts w:asciiTheme="minorHAnsi" w:hAnsiTheme="minorHAnsi" w:cstheme="minorHAnsi"/>
          <w:color w:val="000000"/>
          <w:u w:color="000000"/>
        </w:rPr>
        <w:t xml:space="preserve">Thomas </w:t>
      </w:r>
      <w:r w:rsidR="00A40530" w:rsidRPr="00EF0155">
        <w:rPr>
          <w:rFonts w:asciiTheme="minorHAnsi" w:hAnsiTheme="minorHAnsi" w:cstheme="minorHAnsi"/>
          <w:color w:val="000000"/>
          <w:u w:color="000000"/>
        </w:rPr>
        <w:t>as</w:t>
      </w:r>
      <w:r w:rsidR="00DE4804" w:rsidRPr="00EF0155">
        <w:rPr>
          <w:rFonts w:asciiTheme="minorHAnsi" w:hAnsiTheme="minorHAnsi" w:cstheme="minorHAnsi"/>
          <w:color w:val="000000"/>
          <w:u w:color="000000"/>
        </w:rPr>
        <w:t xml:space="preserve"> follows,</w:t>
      </w:r>
    </w:p>
    <w:p w14:paraId="5A5B8439" w14:textId="77777777" w:rsidR="00922C4A" w:rsidRPr="00EF0155" w:rsidRDefault="00922C4A" w:rsidP="00E8149B">
      <w:pPr>
        <w:tabs>
          <w:tab w:val="left" w:pos="20"/>
          <w:tab w:val="left" w:pos="360"/>
        </w:tabs>
        <w:autoSpaceDE w:val="0"/>
        <w:autoSpaceDN w:val="0"/>
        <w:adjustRightInd w:val="0"/>
        <w:spacing w:line="360" w:lineRule="auto"/>
        <w:rPr>
          <w:rFonts w:asciiTheme="minorHAnsi" w:hAnsiTheme="minorHAnsi" w:cstheme="minorHAnsi"/>
          <w:color w:val="000000"/>
          <w:u w:color="000000"/>
        </w:rPr>
      </w:pPr>
    </w:p>
    <w:p w14:paraId="587CC7A0" w14:textId="106B3606" w:rsidR="007109E3" w:rsidRPr="00EF0155" w:rsidRDefault="001F4558" w:rsidP="00DE3C25">
      <w:pPr>
        <w:tabs>
          <w:tab w:val="left" w:pos="20"/>
          <w:tab w:val="left" w:pos="360"/>
        </w:tabs>
        <w:autoSpaceDE w:val="0"/>
        <w:autoSpaceDN w:val="0"/>
        <w:adjustRightInd w:val="0"/>
        <w:ind w:left="357"/>
        <w:jc w:val="right"/>
        <w:rPr>
          <w:rFonts w:asciiTheme="minorHAnsi" w:hAnsiTheme="minorHAnsi" w:cstheme="minorHAnsi"/>
          <w:color w:val="000000"/>
          <w:u w:color="000000"/>
        </w:rPr>
      </w:pPr>
      <w:r w:rsidRPr="00EF0155">
        <w:rPr>
          <w:rFonts w:asciiTheme="minorHAnsi" w:hAnsiTheme="minorHAnsi" w:cstheme="minorHAnsi"/>
          <w:color w:val="000000"/>
          <w:u w:color="000000"/>
        </w:rPr>
        <w:tab/>
      </w:r>
      <w:r w:rsidR="008B431D" w:rsidRPr="00EF0155">
        <w:rPr>
          <w:rFonts w:asciiTheme="minorHAnsi" w:hAnsiTheme="minorHAnsi" w:cstheme="minorHAnsi"/>
          <w:color w:val="000000"/>
          <w:u w:color="000000"/>
        </w:rPr>
        <w:t>‘</w:t>
      </w:r>
      <w:r w:rsidR="00922C4A" w:rsidRPr="00EF0155">
        <w:rPr>
          <w:rFonts w:asciiTheme="minorHAnsi" w:hAnsiTheme="minorHAnsi" w:cstheme="minorHAnsi"/>
          <w:color w:val="000000"/>
          <w:u w:color="000000"/>
        </w:rPr>
        <w:t>H</w:t>
      </w:r>
      <w:r w:rsidR="007109E3" w:rsidRPr="00EF0155">
        <w:rPr>
          <w:rFonts w:asciiTheme="minorHAnsi" w:hAnsiTheme="minorHAnsi" w:cstheme="minorHAnsi"/>
          <w:color w:val="000000"/>
          <w:u w:color="000000"/>
        </w:rPr>
        <w:t xml:space="preserve">e (Thomas) continually fasts and </w:t>
      </w:r>
      <w:r w:rsidR="00C55F1D" w:rsidRPr="00EF0155">
        <w:rPr>
          <w:rFonts w:asciiTheme="minorHAnsi" w:hAnsiTheme="minorHAnsi" w:cstheme="minorHAnsi"/>
          <w:color w:val="000000"/>
          <w:u w:color="000000"/>
        </w:rPr>
        <w:t>prays and</w:t>
      </w:r>
      <w:r w:rsidR="007109E3" w:rsidRPr="00EF0155">
        <w:rPr>
          <w:rFonts w:asciiTheme="minorHAnsi" w:hAnsiTheme="minorHAnsi" w:cstheme="minorHAnsi"/>
          <w:color w:val="000000"/>
          <w:u w:color="000000"/>
        </w:rPr>
        <w:t xml:space="preserve"> abstaining from the eating of flesh</w:t>
      </w:r>
      <w:r w:rsidR="007109E3" w:rsidRPr="00EF0155">
        <w:rPr>
          <w:rFonts w:asciiTheme="minorHAnsi" w:hAnsiTheme="minorHAnsi" w:cstheme="minorHAnsi"/>
          <w:b/>
          <w:bCs/>
          <w:color w:val="000000"/>
          <w:u w:color="000000"/>
        </w:rPr>
        <w:t xml:space="preserve"> </w:t>
      </w:r>
      <w:r w:rsidR="007109E3" w:rsidRPr="00EF0155">
        <w:rPr>
          <w:rFonts w:asciiTheme="minorHAnsi" w:hAnsiTheme="minorHAnsi" w:cstheme="minorHAnsi"/>
          <w:color w:val="000000"/>
          <w:u w:color="000000"/>
        </w:rPr>
        <w:t>and the drinking of wine, he eats only bread with salt, drinks only water, and wears the same garment in fine weather and winter, accepting nothing from anyone, and gives whatever he has to others</w:t>
      </w:r>
      <w:r w:rsidR="008B431D" w:rsidRPr="00EF0155">
        <w:rPr>
          <w:rFonts w:asciiTheme="minorHAnsi" w:hAnsiTheme="minorHAnsi" w:cstheme="minorHAnsi"/>
          <w:color w:val="000000"/>
          <w:u w:color="000000"/>
        </w:rPr>
        <w:t>’</w:t>
      </w:r>
      <w:r w:rsidR="007109E3" w:rsidRPr="00EF0155">
        <w:rPr>
          <w:rFonts w:asciiTheme="minorHAnsi" w:hAnsiTheme="minorHAnsi" w:cstheme="minorHAnsi"/>
          <w:color w:val="000000"/>
          <w:u w:color="000000"/>
        </w:rPr>
        <w:t>.</w:t>
      </w:r>
      <w:r w:rsidR="001B62A1" w:rsidRPr="00EF0155">
        <w:rPr>
          <w:rStyle w:val="FootnoteReference"/>
          <w:rFonts w:asciiTheme="minorHAnsi" w:hAnsiTheme="minorHAnsi" w:cstheme="minorHAnsi"/>
          <w:color w:val="000000"/>
          <w:u w:color="000000"/>
        </w:rPr>
        <w:footnoteReference w:id="169"/>
      </w:r>
    </w:p>
    <w:p w14:paraId="5C53DC89" w14:textId="77777777" w:rsidR="008B431D" w:rsidRPr="00EF0155" w:rsidRDefault="008B431D" w:rsidP="00E8149B">
      <w:pPr>
        <w:tabs>
          <w:tab w:val="left" w:pos="20"/>
          <w:tab w:val="left" w:pos="360"/>
        </w:tabs>
        <w:autoSpaceDE w:val="0"/>
        <w:autoSpaceDN w:val="0"/>
        <w:adjustRightInd w:val="0"/>
        <w:spacing w:line="360" w:lineRule="auto"/>
        <w:rPr>
          <w:rFonts w:asciiTheme="minorHAnsi" w:hAnsiTheme="minorHAnsi" w:cstheme="minorHAnsi"/>
          <w:color w:val="000000"/>
          <w:u w:color="000000"/>
        </w:rPr>
      </w:pPr>
    </w:p>
    <w:p w14:paraId="78124EF4" w14:textId="517CB56E" w:rsidR="00BB610F" w:rsidRPr="00EF0155" w:rsidRDefault="00236096" w:rsidP="00E8149B">
      <w:pPr>
        <w:tabs>
          <w:tab w:val="left" w:pos="20"/>
          <w:tab w:val="left" w:pos="360"/>
        </w:tabs>
        <w:autoSpaceDE w:val="0"/>
        <w:autoSpaceDN w:val="0"/>
        <w:adjustRightInd w:val="0"/>
        <w:spacing w:line="360" w:lineRule="auto"/>
        <w:rPr>
          <w:rFonts w:asciiTheme="minorHAnsi" w:hAnsiTheme="minorHAnsi" w:cstheme="minorHAnsi"/>
          <w:i/>
          <w:iCs/>
          <w:color w:val="000000"/>
          <w:u w:color="000000"/>
        </w:rPr>
      </w:pPr>
      <w:r w:rsidRPr="00EF0155">
        <w:rPr>
          <w:rFonts w:asciiTheme="minorHAnsi" w:hAnsiTheme="minorHAnsi" w:cstheme="minorHAnsi"/>
          <w:color w:val="000000"/>
          <w:u w:color="000000"/>
        </w:rPr>
        <w:t xml:space="preserve">Clement of Alexandria was an early </w:t>
      </w:r>
      <w:r w:rsidR="00294968" w:rsidRPr="00EF0155">
        <w:rPr>
          <w:rFonts w:asciiTheme="minorHAnsi" w:hAnsiTheme="minorHAnsi" w:cstheme="minorHAnsi"/>
          <w:color w:val="000000"/>
          <w:u w:color="000000"/>
        </w:rPr>
        <w:t xml:space="preserve">proto-orthodox </w:t>
      </w:r>
      <w:r w:rsidRPr="00EF0155">
        <w:rPr>
          <w:rFonts w:asciiTheme="minorHAnsi" w:hAnsiTheme="minorHAnsi" w:cstheme="minorHAnsi"/>
          <w:color w:val="000000"/>
          <w:u w:color="000000"/>
        </w:rPr>
        <w:t xml:space="preserve">theologian writing in the </w:t>
      </w:r>
      <w:r w:rsidR="005F0642" w:rsidRPr="00EF0155">
        <w:rPr>
          <w:rFonts w:asciiTheme="minorHAnsi" w:hAnsiTheme="minorHAnsi" w:cstheme="minorHAnsi"/>
          <w:color w:val="000000"/>
          <w:u w:color="000000"/>
        </w:rPr>
        <w:t xml:space="preserve">late second century. </w:t>
      </w:r>
      <w:r w:rsidR="00834BE4" w:rsidRPr="00EF0155">
        <w:rPr>
          <w:rFonts w:asciiTheme="minorHAnsi" w:hAnsiTheme="minorHAnsi" w:cstheme="minorHAnsi"/>
          <w:i/>
          <w:iCs/>
          <w:color w:val="000000"/>
          <w:u w:color="000000"/>
        </w:rPr>
        <w:t>‘</w:t>
      </w:r>
      <w:r w:rsidR="008F5C1C" w:rsidRPr="00EF0155">
        <w:rPr>
          <w:rFonts w:asciiTheme="minorHAnsi" w:hAnsiTheme="minorHAnsi" w:cstheme="minorHAnsi"/>
          <w:i/>
          <w:iCs/>
          <w:color w:val="000000"/>
          <w:u w:color="000000"/>
        </w:rPr>
        <w:t>Paedogogus</w:t>
      </w:r>
      <w:r w:rsidR="00834BE4" w:rsidRPr="00EF0155">
        <w:rPr>
          <w:rFonts w:asciiTheme="minorHAnsi" w:hAnsiTheme="minorHAnsi" w:cstheme="minorHAnsi"/>
          <w:i/>
          <w:iCs/>
          <w:color w:val="000000"/>
          <w:u w:color="000000"/>
        </w:rPr>
        <w:t>’</w:t>
      </w:r>
      <w:r w:rsidR="004577F4" w:rsidRPr="00EF0155">
        <w:rPr>
          <w:rFonts w:asciiTheme="minorHAnsi" w:hAnsiTheme="minorHAnsi" w:cstheme="minorHAnsi"/>
          <w:color w:val="000000"/>
          <w:u w:color="000000"/>
        </w:rPr>
        <w:t xml:space="preserve"> (translated as instructor)</w:t>
      </w:r>
      <w:r w:rsidR="008F5C1C" w:rsidRPr="00EF0155">
        <w:rPr>
          <w:rFonts w:asciiTheme="minorHAnsi" w:hAnsiTheme="minorHAnsi" w:cstheme="minorHAnsi"/>
          <w:color w:val="000000"/>
          <w:u w:color="000000"/>
        </w:rPr>
        <w:t xml:space="preserve">, his second major work, </w:t>
      </w:r>
      <w:r w:rsidR="00D771E9" w:rsidRPr="00EF0155">
        <w:rPr>
          <w:rFonts w:asciiTheme="minorHAnsi" w:hAnsiTheme="minorHAnsi" w:cstheme="minorHAnsi"/>
          <w:color w:val="000000"/>
          <w:u w:color="000000"/>
        </w:rPr>
        <w:t xml:space="preserve">focusses upon </w:t>
      </w:r>
      <w:r w:rsidR="00C61925" w:rsidRPr="00EF0155">
        <w:rPr>
          <w:rFonts w:asciiTheme="minorHAnsi" w:hAnsiTheme="minorHAnsi" w:cstheme="minorHAnsi"/>
          <w:color w:val="000000"/>
          <w:u w:color="000000"/>
        </w:rPr>
        <w:t xml:space="preserve">the instructional aspects of </w:t>
      </w:r>
      <w:r w:rsidR="00D771E9" w:rsidRPr="00EF0155">
        <w:rPr>
          <w:rFonts w:asciiTheme="minorHAnsi" w:hAnsiTheme="minorHAnsi" w:cstheme="minorHAnsi"/>
          <w:color w:val="000000"/>
          <w:u w:color="000000"/>
        </w:rPr>
        <w:t xml:space="preserve">Christ’s teaching and </w:t>
      </w:r>
      <w:r w:rsidR="002A2AA4" w:rsidRPr="00EF0155">
        <w:rPr>
          <w:rFonts w:asciiTheme="minorHAnsi" w:hAnsiTheme="minorHAnsi" w:cstheme="minorHAnsi"/>
          <w:color w:val="000000"/>
          <w:u w:color="000000"/>
        </w:rPr>
        <w:t>the practical aspects of</w:t>
      </w:r>
      <w:r w:rsidR="001E4003" w:rsidRPr="00EF0155">
        <w:rPr>
          <w:rFonts w:asciiTheme="minorHAnsi" w:hAnsiTheme="minorHAnsi" w:cstheme="minorHAnsi"/>
          <w:color w:val="000000"/>
          <w:u w:color="000000"/>
        </w:rPr>
        <w:t xml:space="preserve"> </w:t>
      </w:r>
      <w:r w:rsidR="009F40AA" w:rsidRPr="00EF0155">
        <w:rPr>
          <w:rFonts w:asciiTheme="minorHAnsi" w:hAnsiTheme="minorHAnsi" w:cstheme="minorHAnsi"/>
          <w:color w:val="000000"/>
          <w:u w:color="000000"/>
        </w:rPr>
        <w:t xml:space="preserve">living </w:t>
      </w:r>
      <w:r w:rsidR="001E4003" w:rsidRPr="00EF0155">
        <w:rPr>
          <w:rFonts w:asciiTheme="minorHAnsi" w:hAnsiTheme="minorHAnsi" w:cstheme="minorHAnsi"/>
          <w:color w:val="000000"/>
          <w:u w:color="000000"/>
        </w:rPr>
        <w:t xml:space="preserve">a </w:t>
      </w:r>
      <w:r w:rsidR="002A2AA4" w:rsidRPr="00EF0155">
        <w:rPr>
          <w:rFonts w:asciiTheme="minorHAnsi" w:hAnsiTheme="minorHAnsi" w:cstheme="minorHAnsi"/>
          <w:color w:val="000000"/>
          <w:u w:color="000000"/>
        </w:rPr>
        <w:lastRenderedPageBreak/>
        <w:t>Christian</w:t>
      </w:r>
      <w:r w:rsidR="001E4003" w:rsidRPr="00EF0155">
        <w:rPr>
          <w:rFonts w:asciiTheme="minorHAnsi" w:hAnsiTheme="minorHAnsi" w:cstheme="minorHAnsi"/>
          <w:color w:val="000000"/>
          <w:u w:color="000000"/>
        </w:rPr>
        <w:t xml:space="preserve"> life</w:t>
      </w:r>
      <w:r w:rsidR="002A2AA4" w:rsidRPr="00EF0155">
        <w:rPr>
          <w:rFonts w:asciiTheme="minorHAnsi" w:hAnsiTheme="minorHAnsi" w:cstheme="minorHAnsi"/>
          <w:color w:val="000000"/>
          <w:u w:color="000000"/>
        </w:rPr>
        <w:t>.</w:t>
      </w:r>
      <w:r w:rsidR="00330611" w:rsidRPr="00EF0155">
        <w:rPr>
          <w:rStyle w:val="FootnoteReference"/>
          <w:rFonts w:asciiTheme="minorHAnsi" w:hAnsiTheme="minorHAnsi" w:cstheme="minorHAnsi"/>
          <w:color w:val="000000"/>
          <w:u w:color="000000"/>
        </w:rPr>
        <w:footnoteReference w:id="170"/>
      </w:r>
      <w:r w:rsidR="008F57BB" w:rsidRPr="00EF0155">
        <w:rPr>
          <w:rFonts w:asciiTheme="minorHAnsi" w:hAnsiTheme="minorHAnsi" w:cstheme="minorHAnsi"/>
          <w:color w:val="000000"/>
          <w:u w:color="000000"/>
        </w:rPr>
        <w:t xml:space="preserve"> </w:t>
      </w:r>
      <w:r w:rsidR="005B2103" w:rsidRPr="00EF0155">
        <w:rPr>
          <w:rFonts w:asciiTheme="minorHAnsi" w:hAnsiTheme="minorHAnsi" w:cstheme="minorHAnsi"/>
          <w:color w:val="000000"/>
          <w:u w:color="000000"/>
        </w:rPr>
        <w:t xml:space="preserve">Referring to the life of the Apostle Matthew he writes, </w:t>
      </w:r>
      <w:r w:rsidR="001E4003" w:rsidRPr="00EF0155">
        <w:rPr>
          <w:rFonts w:asciiTheme="minorHAnsi" w:hAnsiTheme="minorHAnsi" w:cstheme="minorHAnsi"/>
          <w:color w:val="000000"/>
          <w:u w:color="000000"/>
        </w:rPr>
        <w:t>‘The Apostle Matthew partook of seeds, and nuts, hard-shelled fruits, and vegetables, without flesh’</w:t>
      </w:r>
      <w:r w:rsidR="001E4003" w:rsidRPr="00EF0155">
        <w:rPr>
          <w:rFonts w:asciiTheme="minorHAnsi" w:hAnsiTheme="minorHAnsi" w:cstheme="minorHAnsi"/>
          <w:i/>
          <w:iCs/>
          <w:color w:val="000000"/>
          <w:u w:color="000000"/>
        </w:rPr>
        <w:t>.</w:t>
      </w:r>
      <w:r w:rsidR="001E4003" w:rsidRPr="00EF0155">
        <w:rPr>
          <w:rStyle w:val="FootnoteReference"/>
          <w:rFonts w:asciiTheme="minorHAnsi" w:hAnsiTheme="minorHAnsi" w:cstheme="minorHAnsi"/>
          <w:i/>
          <w:iCs/>
          <w:color w:val="000000"/>
          <w:u w:color="000000"/>
        </w:rPr>
        <w:footnoteReference w:id="171"/>
      </w:r>
      <w:r w:rsidR="00294968" w:rsidRPr="00EF0155">
        <w:rPr>
          <w:rFonts w:asciiTheme="minorHAnsi" w:hAnsiTheme="minorHAnsi" w:cstheme="minorHAnsi"/>
          <w:i/>
          <w:iCs/>
          <w:color w:val="000000"/>
          <w:u w:color="000000"/>
        </w:rPr>
        <w:t xml:space="preserve"> </w:t>
      </w:r>
    </w:p>
    <w:p w14:paraId="249E72C4" w14:textId="77777777" w:rsidR="007109E3" w:rsidRPr="00EF0155" w:rsidRDefault="007109E3" w:rsidP="00E8149B">
      <w:pPr>
        <w:autoSpaceDE w:val="0"/>
        <w:autoSpaceDN w:val="0"/>
        <w:adjustRightInd w:val="0"/>
        <w:spacing w:line="360" w:lineRule="auto"/>
        <w:rPr>
          <w:rFonts w:asciiTheme="minorHAnsi" w:hAnsiTheme="minorHAnsi" w:cstheme="minorHAnsi"/>
          <w:i/>
          <w:iCs/>
          <w:color w:val="000000"/>
          <w:u w:color="000000"/>
        </w:rPr>
      </w:pPr>
    </w:p>
    <w:p w14:paraId="20925852" w14:textId="60A21AE4" w:rsidR="00817BD7" w:rsidRPr="00EF0155" w:rsidRDefault="002E5824" w:rsidP="00E8149B">
      <w:pPr>
        <w:autoSpaceDE w:val="0"/>
        <w:autoSpaceDN w:val="0"/>
        <w:adjustRightInd w:val="0"/>
        <w:spacing w:line="360" w:lineRule="auto"/>
        <w:rPr>
          <w:rFonts w:asciiTheme="minorHAnsi" w:hAnsiTheme="minorHAnsi" w:cstheme="minorHAnsi"/>
          <w:color w:val="000000"/>
          <w:u w:color="000000"/>
        </w:rPr>
      </w:pPr>
      <w:r w:rsidRPr="00EF0155">
        <w:rPr>
          <w:rFonts w:asciiTheme="minorHAnsi" w:hAnsiTheme="minorHAnsi" w:cstheme="minorHAnsi"/>
          <w:color w:val="000000"/>
          <w:u w:color="000000"/>
        </w:rPr>
        <w:t xml:space="preserve">There are multiple different authors </w:t>
      </w:r>
      <w:r w:rsidR="007109E3" w:rsidRPr="00EF0155">
        <w:rPr>
          <w:rFonts w:asciiTheme="minorHAnsi" w:hAnsiTheme="minorHAnsi" w:cstheme="minorHAnsi"/>
          <w:color w:val="000000"/>
          <w:u w:color="000000"/>
        </w:rPr>
        <w:t xml:space="preserve">from </w:t>
      </w:r>
      <w:r w:rsidR="005A3E71" w:rsidRPr="00EF0155">
        <w:rPr>
          <w:rFonts w:asciiTheme="minorHAnsi" w:hAnsiTheme="minorHAnsi" w:cstheme="minorHAnsi"/>
          <w:color w:val="000000"/>
          <w:u w:color="000000"/>
        </w:rPr>
        <w:t>multiple</w:t>
      </w:r>
      <w:r w:rsidR="007109E3" w:rsidRPr="00EF0155">
        <w:rPr>
          <w:rFonts w:asciiTheme="minorHAnsi" w:hAnsiTheme="minorHAnsi" w:cstheme="minorHAnsi"/>
          <w:color w:val="000000"/>
          <w:u w:color="000000"/>
        </w:rPr>
        <w:t xml:space="preserve"> places</w:t>
      </w:r>
      <w:r w:rsidRPr="00EF0155">
        <w:rPr>
          <w:rFonts w:asciiTheme="minorHAnsi" w:hAnsiTheme="minorHAnsi" w:cstheme="minorHAnsi"/>
          <w:color w:val="000000"/>
          <w:u w:color="000000"/>
        </w:rPr>
        <w:t>,</w:t>
      </w:r>
      <w:r w:rsidR="007109E3" w:rsidRPr="00EF0155">
        <w:rPr>
          <w:rFonts w:asciiTheme="minorHAnsi" w:hAnsiTheme="minorHAnsi" w:cstheme="minorHAnsi"/>
          <w:color w:val="000000"/>
          <w:u w:color="000000"/>
        </w:rPr>
        <w:t xml:space="preserve"> at different times</w:t>
      </w:r>
      <w:r w:rsidRPr="00EF0155">
        <w:rPr>
          <w:rFonts w:asciiTheme="minorHAnsi" w:hAnsiTheme="minorHAnsi" w:cstheme="minorHAnsi"/>
          <w:color w:val="000000"/>
          <w:u w:color="000000"/>
        </w:rPr>
        <w:t>,</w:t>
      </w:r>
      <w:r w:rsidR="007109E3" w:rsidRPr="00EF0155">
        <w:rPr>
          <w:rFonts w:asciiTheme="minorHAnsi" w:hAnsiTheme="minorHAnsi" w:cstheme="minorHAnsi"/>
          <w:color w:val="000000"/>
          <w:u w:color="000000"/>
        </w:rPr>
        <w:t xml:space="preserve"> all confirming </w:t>
      </w:r>
      <w:r w:rsidR="00BF1B43" w:rsidRPr="00EF0155">
        <w:rPr>
          <w:rFonts w:asciiTheme="minorHAnsi" w:hAnsiTheme="minorHAnsi" w:cstheme="minorHAnsi"/>
          <w:color w:val="000000"/>
          <w:u w:color="000000"/>
        </w:rPr>
        <w:t xml:space="preserve">that some of </w:t>
      </w:r>
      <w:r w:rsidR="00046E82" w:rsidRPr="00EF0155">
        <w:rPr>
          <w:rFonts w:asciiTheme="minorHAnsi" w:hAnsiTheme="minorHAnsi" w:cstheme="minorHAnsi"/>
          <w:color w:val="000000"/>
          <w:u w:color="000000"/>
        </w:rPr>
        <w:t>the apostles pursue</w:t>
      </w:r>
      <w:r w:rsidR="00BF1B43" w:rsidRPr="00EF0155">
        <w:rPr>
          <w:rFonts w:asciiTheme="minorHAnsi" w:hAnsiTheme="minorHAnsi" w:cstheme="minorHAnsi"/>
          <w:color w:val="000000"/>
          <w:u w:color="000000"/>
        </w:rPr>
        <w:t>d</w:t>
      </w:r>
      <w:r w:rsidR="00046E82" w:rsidRPr="00EF0155">
        <w:rPr>
          <w:rFonts w:asciiTheme="minorHAnsi" w:hAnsiTheme="minorHAnsi" w:cstheme="minorHAnsi"/>
          <w:color w:val="000000"/>
          <w:u w:color="000000"/>
        </w:rPr>
        <w:t xml:space="preserve"> vegetarian diets. </w:t>
      </w:r>
      <w:r w:rsidR="007109E3" w:rsidRPr="00EF0155">
        <w:rPr>
          <w:rFonts w:asciiTheme="minorHAnsi" w:hAnsiTheme="minorHAnsi" w:cstheme="minorHAnsi"/>
          <w:color w:val="000000"/>
          <w:u w:color="000000"/>
        </w:rPr>
        <w:t xml:space="preserve"> </w:t>
      </w:r>
      <w:r w:rsidR="000904BD" w:rsidRPr="00EF0155">
        <w:rPr>
          <w:rFonts w:asciiTheme="minorHAnsi" w:hAnsiTheme="minorHAnsi" w:cstheme="minorHAnsi"/>
          <w:color w:val="000000"/>
          <w:u w:color="000000"/>
        </w:rPr>
        <w:t xml:space="preserve">Some of these </w:t>
      </w:r>
      <w:r w:rsidR="00A14EEB" w:rsidRPr="00EF0155">
        <w:rPr>
          <w:rFonts w:asciiTheme="minorHAnsi" w:hAnsiTheme="minorHAnsi" w:cstheme="minorHAnsi"/>
          <w:color w:val="000000"/>
          <w:u w:color="000000"/>
        </w:rPr>
        <w:t>writings</w:t>
      </w:r>
      <w:r w:rsidR="007109E3" w:rsidRPr="00EF0155">
        <w:rPr>
          <w:rFonts w:asciiTheme="minorHAnsi" w:hAnsiTheme="minorHAnsi" w:cstheme="minorHAnsi"/>
          <w:color w:val="000000"/>
          <w:u w:color="000000"/>
        </w:rPr>
        <w:t xml:space="preserve"> originate from </w:t>
      </w:r>
      <w:r w:rsidR="00743470" w:rsidRPr="00EF0155">
        <w:rPr>
          <w:rFonts w:asciiTheme="minorHAnsi" w:hAnsiTheme="minorHAnsi" w:cstheme="minorHAnsi"/>
          <w:color w:val="000000"/>
          <w:u w:color="000000"/>
        </w:rPr>
        <w:t>sources</w:t>
      </w:r>
      <w:r w:rsidR="00A14EEB" w:rsidRPr="00EF0155">
        <w:rPr>
          <w:rFonts w:asciiTheme="minorHAnsi" w:hAnsiTheme="minorHAnsi" w:cstheme="minorHAnsi"/>
          <w:color w:val="000000"/>
          <w:u w:color="000000"/>
        </w:rPr>
        <w:t xml:space="preserve"> </w:t>
      </w:r>
      <w:r w:rsidR="00743470" w:rsidRPr="00EF0155">
        <w:rPr>
          <w:rFonts w:asciiTheme="minorHAnsi" w:hAnsiTheme="minorHAnsi" w:cstheme="minorHAnsi"/>
          <w:color w:val="000000"/>
          <w:u w:color="000000"/>
        </w:rPr>
        <w:t>within</w:t>
      </w:r>
      <w:r w:rsidR="00A14EEB" w:rsidRPr="00EF0155">
        <w:rPr>
          <w:rFonts w:asciiTheme="minorHAnsi" w:hAnsiTheme="minorHAnsi" w:cstheme="minorHAnsi"/>
          <w:color w:val="000000"/>
          <w:u w:color="000000"/>
        </w:rPr>
        <w:t xml:space="preserve"> the</w:t>
      </w:r>
      <w:r w:rsidR="00C52526" w:rsidRPr="00EF0155">
        <w:rPr>
          <w:rFonts w:asciiTheme="minorHAnsi" w:hAnsiTheme="minorHAnsi" w:cstheme="minorHAnsi"/>
          <w:color w:val="000000"/>
          <w:u w:color="000000"/>
        </w:rPr>
        <w:t xml:space="preserve"> proto-</w:t>
      </w:r>
      <w:r w:rsidR="00F96DEA" w:rsidRPr="00EF0155">
        <w:rPr>
          <w:rFonts w:asciiTheme="minorHAnsi" w:hAnsiTheme="minorHAnsi" w:cstheme="minorHAnsi"/>
          <w:color w:val="000000"/>
          <w:u w:color="000000"/>
        </w:rPr>
        <w:t>O</w:t>
      </w:r>
      <w:r w:rsidR="00C52526" w:rsidRPr="00EF0155">
        <w:rPr>
          <w:rFonts w:asciiTheme="minorHAnsi" w:hAnsiTheme="minorHAnsi" w:cstheme="minorHAnsi"/>
          <w:color w:val="000000"/>
          <w:u w:color="000000"/>
        </w:rPr>
        <w:t>rthodox movement</w:t>
      </w:r>
      <w:r w:rsidR="00D138C5" w:rsidRPr="00EF0155">
        <w:rPr>
          <w:rFonts w:asciiTheme="minorHAnsi" w:hAnsiTheme="minorHAnsi" w:cstheme="minorHAnsi"/>
          <w:color w:val="000000"/>
          <w:u w:color="000000"/>
        </w:rPr>
        <w:t>.</w:t>
      </w:r>
      <w:r w:rsidR="007109E3" w:rsidRPr="00EF0155">
        <w:rPr>
          <w:rFonts w:asciiTheme="minorHAnsi" w:hAnsiTheme="minorHAnsi" w:cstheme="minorHAnsi"/>
          <w:color w:val="000000"/>
          <w:u w:color="000000"/>
        </w:rPr>
        <w:t xml:space="preserve"> When </w:t>
      </w:r>
      <w:r w:rsidR="005E7F5F" w:rsidRPr="00EF0155">
        <w:rPr>
          <w:rFonts w:asciiTheme="minorHAnsi" w:hAnsiTheme="minorHAnsi" w:cstheme="minorHAnsi"/>
          <w:color w:val="000000"/>
          <w:u w:color="000000"/>
        </w:rPr>
        <w:t xml:space="preserve">considered in conjunction with </w:t>
      </w:r>
      <w:r w:rsidR="007109E3" w:rsidRPr="00EF0155">
        <w:rPr>
          <w:rFonts w:asciiTheme="minorHAnsi" w:hAnsiTheme="minorHAnsi" w:cstheme="minorHAnsi"/>
          <w:color w:val="000000"/>
          <w:u w:color="000000"/>
        </w:rPr>
        <w:t xml:space="preserve">what is said in Corinthians and Romans, we start to see that things are far from clear-cut regarding the </w:t>
      </w:r>
      <w:r w:rsidR="00743470" w:rsidRPr="00EF0155">
        <w:rPr>
          <w:rFonts w:asciiTheme="minorHAnsi" w:hAnsiTheme="minorHAnsi" w:cstheme="minorHAnsi"/>
          <w:color w:val="000000"/>
          <w:u w:color="000000"/>
        </w:rPr>
        <w:t xml:space="preserve">Jesus </w:t>
      </w:r>
      <w:r w:rsidR="007109E3" w:rsidRPr="00EF0155">
        <w:rPr>
          <w:rFonts w:asciiTheme="minorHAnsi" w:hAnsiTheme="minorHAnsi" w:cstheme="minorHAnsi"/>
          <w:color w:val="000000"/>
          <w:u w:color="000000"/>
        </w:rPr>
        <w:t xml:space="preserve">movement and eating animals. </w:t>
      </w:r>
      <w:r w:rsidR="00977ACA" w:rsidRPr="00EF0155">
        <w:rPr>
          <w:rFonts w:asciiTheme="minorHAnsi" w:hAnsiTheme="minorHAnsi" w:cstheme="minorHAnsi"/>
          <w:color w:val="000000"/>
          <w:u w:color="000000"/>
        </w:rPr>
        <w:t xml:space="preserve">The idea that </w:t>
      </w:r>
      <w:r w:rsidR="00217A9B" w:rsidRPr="00EF0155">
        <w:rPr>
          <w:rFonts w:asciiTheme="minorHAnsi" w:hAnsiTheme="minorHAnsi" w:cstheme="minorHAnsi"/>
          <w:color w:val="000000"/>
          <w:u w:color="000000"/>
        </w:rPr>
        <w:t xml:space="preserve">vegetarianism was practised by </w:t>
      </w:r>
      <w:r w:rsidR="001672D4" w:rsidRPr="00EF0155">
        <w:rPr>
          <w:rFonts w:asciiTheme="minorHAnsi" w:hAnsiTheme="minorHAnsi" w:cstheme="minorHAnsi"/>
          <w:color w:val="000000"/>
          <w:u w:color="000000"/>
        </w:rPr>
        <w:t xml:space="preserve">the apostles including Jesus’ own brother creates a paradox. </w:t>
      </w:r>
      <w:r w:rsidR="00817BD7" w:rsidRPr="00EF0155">
        <w:rPr>
          <w:rFonts w:asciiTheme="minorHAnsi" w:hAnsiTheme="minorHAnsi" w:cstheme="minorHAnsi"/>
          <w:color w:val="000000"/>
          <w:u w:color="000000"/>
        </w:rPr>
        <w:t xml:space="preserve">It is as </w:t>
      </w:r>
      <w:r w:rsidR="00310202" w:rsidRPr="00EF0155">
        <w:rPr>
          <w:rFonts w:asciiTheme="minorHAnsi" w:hAnsiTheme="minorHAnsi" w:cstheme="minorHAnsi"/>
          <w:color w:val="000000"/>
          <w:u w:color="000000"/>
        </w:rPr>
        <w:t>if</w:t>
      </w:r>
      <w:r w:rsidR="00817BD7" w:rsidRPr="00EF0155">
        <w:rPr>
          <w:rFonts w:asciiTheme="minorHAnsi" w:hAnsiTheme="minorHAnsi" w:cstheme="minorHAnsi"/>
          <w:color w:val="000000"/>
          <w:u w:color="000000"/>
        </w:rPr>
        <w:t xml:space="preserve"> </w:t>
      </w:r>
      <w:r w:rsidR="001E78E4" w:rsidRPr="00EF0155">
        <w:rPr>
          <w:rFonts w:asciiTheme="minorHAnsi" w:hAnsiTheme="minorHAnsi" w:cstheme="minorHAnsi"/>
          <w:color w:val="000000"/>
          <w:u w:color="000000"/>
        </w:rPr>
        <w:t xml:space="preserve">we are led to believe that </w:t>
      </w:r>
      <w:r w:rsidR="00817BD7" w:rsidRPr="00EF0155">
        <w:rPr>
          <w:rFonts w:asciiTheme="minorHAnsi" w:hAnsiTheme="minorHAnsi" w:cstheme="minorHAnsi"/>
          <w:color w:val="000000"/>
          <w:u w:color="000000"/>
        </w:rPr>
        <w:t xml:space="preserve">everyone understood the </w:t>
      </w:r>
      <w:r w:rsidR="001E78E4" w:rsidRPr="00EF0155">
        <w:rPr>
          <w:rFonts w:asciiTheme="minorHAnsi" w:hAnsiTheme="minorHAnsi" w:cstheme="minorHAnsi"/>
          <w:color w:val="000000"/>
          <w:u w:color="000000"/>
        </w:rPr>
        <w:t xml:space="preserve">vegetarian </w:t>
      </w:r>
      <w:r w:rsidR="00817BD7" w:rsidRPr="00EF0155">
        <w:rPr>
          <w:rFonts w:asciiTheme="minorHAnsi" w:hAnsiTheme="minorHAnsi" w:cstheme="minorHAnsi"/>
          <w:color w:val="000000"/>
          <w:u w:color="000000"/>
        </w:rPr>
        <w:t xml:space="preserve">message other than the messenger himself. </w:t>
      </w:r>
    </w:p>
    <w:p w14:paraId="6BBCE56F" w14:textId="3BD5406B" w:rsidR="0073455E" w:rsidRPr="00CA63A6" w:rsidRDefault="007109E3" w:rsidP="00E8149B">
      <w:pPr>
        <w:autoSpaceDE w:val="0"/>
        <w:autoSpaceDN w:val="0"/>
        <w:adjustRightInd w:val="0"/>
        <w:spacing w:line="360" w:lineRule="auto"/>
        <w:rPr>
          <w:rFonts w:asciiTheme="minorHAnsi" w:hAnsiTheme="minorHAnsi" w:cstheme="minorHAnsi"/>
          <w:color w:val="000000"/>
          <w:u w:color="000000"/>
        </w:rPr>
      </w:pPr>
      <w:r w:rsidRPr="00EF0155">
        <w:rPr>
          <w:rFonts w:asciiTheme="minorHAnsi" w:hAnsiTheme="minorHAnsi" w:cstheme="minorHAnsi"/>
          <w:color w:val="000000"/>
          <w:u w:color="000000"/>
        </w:rPr>
        <w:t xml:space="preserve">. </w:t>
      </w:r>
    </w:p>
    <w:p w14:paraId="7D72B53A" w14:textId="2118E647" w:rsidR="000F5E7D" w:rsidRPr="00EF0155" w:rsidRDefault="0073455E" w:rsidP="00E8149B">
      <w:pPr>
        <w:autoSpaceDE w:val="0"/>
        <w:autoSpaceDN w:val="0"/>
        <w:adjustRightInd w:val="0"/>
        <w:spacing w:line="360" w:lineRule="auto"/>
        <w:rPr>
          <w:rFonts w:asciiTheme="minorHAnsi" w:hAnsiTheme="minorHAnsi" w:cstheme="minorHAnsi"/>
          <w:color w:val="000000"/>
          <w:u w:val="single"/>
        </w:rPr>
      </w:pPr>
      <w:r w:rsidRPr="00EF0155">
        <w:rPr>
          <w:rFonts w:asciiTheme="minorHAnsi" w:hAnsiTheme="minorHAnsi" w:cstheme="minorHAnsi"/>
          <w:color w:val="000000"/>
          <w:u w:val="single"/>
        </w:rPr>
        <w:t>7.</w:t>
      </w:r>
      <w:r w:rsidR="00CA63A6">
        <w:rPr>
          <w:rFonts w:asciiTheme="minorHAnsi" w:hAnsiTheme="minorHAnsi" w:cstheme="minorHAnsi"/>
          <w:color w:val="000000"/>
          <w:u w:val="single"/>
        </w:rPr>
        <w:t xml:space="preserve">4. </w:t>
      </w:r>
      <w:r w:rsidR="00AA4B00" w:rsidRPr="00EF0155">
        <w:rPr>
          <w:rFonts w:asciiTheme="minorHAnsi" w:hAnsiTheme="minorHAnsi" w:cstheme="minorHAnsi"/>
          <w:color w:val="000000"/>
          <w:u w:val="single"/>
        </w:rPr>
        <w:t>The Islamic Jesus</w:t>
      </w:r>
      <w:r w:rsidR="000F5E7D" w:rsidRPr="00EF0155">
        <w:rPr>
          <w:rFonts w:asciiTheme="minorHAnsi" w:hAnsiTheme="minorHAnsi" w:cstheme="minorHAnsi"/>
          <w:color w:val="000000"/>
          <w:u w:val="single"/>
        </w:rPr>
        <w:t xml:space="preserve"> and Vegetarianism</w:t>
      </w:r>
    </w:p>
    <w:p w14:paraId="765669AE" w14:textId="77777777" w:rsidR="002C6243" w:rsidRPr="00EF0155" w:rsidRDefault="002C6243" w:rsidP="00E8149B">
      <w:pPr>
        <w:autoSpaceDE w:val="0"/>
        <w:autoSpaceDN w:val="0"/>
        <w:adjustRightInd w:val="0"/>
        <w:spacing w:line="360" w:lineRule="auto"/>
        <w:rPr>
          <w:rFonts w:asciiTheme="minorHAnsi" w:hAnsiTheme="minorHAnsi" w:cstheme="minorHAnsi"/>
          <w:color w:val="000000"/>
          <w:u w:val="single"/>
        </w:rPr>
      </w:pPr>
    </w:p>
    <w:p w14:paraId="18DCD4CD" w14:textId="301AF66D" w:rsidR="002C6243" w:rsidRPr="00EF0155" w:rsidRDefault="00E5395A" w:rsidP="00E8149B">
      <w:pPr>
        <w:autoSpaceDE w:val="0"/>
        <w:autoSpaceDN w:val="0"/>
        <w:adjustRightInd w:val="0"/>
        <w:spacing w:line="360" w:lineRule="auto"/>
        <w:rPr>
          <w:rFonts w:asciiTheme="minorHAnsi" w:hAnsiTheme="minorHAnsi" w:cstheme="minorHAnsi"/>
          <w:color w:val="000000"/>
          <w:u w:color="000000"/>
        </w:rPr>
      </w:pPr>
      <w:r w:rsidRPr="00EF0155">
        <w:rPr>
          <w:rFonts w:asciiTheme="minorHAnsi" w:hAnsiTheme="minorHAnsi" w:cstheme="minorHAnsi"/>
          <w:color w:val="000000"/>
          <w:u w:color="000000"/>
        </w:rPr>
        <w:t>The Islamic image of Jesus is shaped in the Qur’an</w:t>
      </w:r>
      <w:r w:rsidR="00FF62BE" w:rsidRPr="00EF0155">
        <w:rPr>
          <w:rFonts w:asciiTheme="minorHAnsi" w:hAnsiTheme="minorHAnsi" w:cstheme="minorHAnsi"/>
          <w:color w:val="000000"/>
          <w:u w:color="000000"/>
        </w:rPr>
        <w:t xml:space="preserve">. </w:t>
      </w:r>
      <w:r w:rsidR="00416663" w:rsidRPr="00EF0155">
        <w:rPr>
          <w:rFonts w:asciiTheme="minorHAnsi" w:hAnsiTheme="minorHAnsi" w:cstheme="minorHAnsi"/>
          <w:color w:val="000000"/>
          <w:u w:color="000000"/>
        </w:rPr>
        <w:t xml:space="preserve">Though Islam greatly reveres </w:t>
      </w:r>
      <w:r w:rsidR="006A7F84" w:rsidRPr="00EF0155">
        <w:rPr>
          <w:rFonts w:asciiTheme="minorHAnsi" w:hAnsiTheme="minorHAnsi" w:cstheme="minorHAnsi"/>
          <w:color w:val="000000"/>
          <w:u w:color="000000"/>
        </w:rPr>
        <w:t>him</w:t>
      </w:r>
      <w:r w:rsidR="001D1EAB" w:rsidRPr="00EF0155">
        <w:rPr>
          <w:rFonts w:asciiTheme="minorHAnsi" w:hAnsiTheme="minorHAnsi" w:cstheme="minorHAnsi"/>
          <w:color w:val="000000"/>
          <w:u w:color="000000"/>
        </w:rPr>
        <w:t xml:space="preserve"> </w:t>
      </w:r>
      <w:r w:rsidR="0055770B" w:rsidRPr="00EF0155">
        <w:rPr>
          <w:rFonts w:asciiTheme="minorHAnsi" w:hAnsiTheme="minorHAnsi" w:cstheme="minorHAnsi"/>
          <w:color w:val="000000"/>
          <w:u w:color="000000"/>
        </w:rPr>
        <w:t>as a prophet it rejects his divinity</w:t>
      </w:r>
      <w:r w:rsidR="00921590" w:rsidRPr="00EF0155">
        <w:rPr>
          <w:rFonts w:asciiTheme="minorHAnsi" w:hAnsiTheme="minorHAnsi" w:cstheme="minorHAnsi"/>
          <w:color w:val="000000"/>
          <w:u w:color="000000"/>
        </w:rPr>
        <w:t xml:space="preserve"> </w:t>
      </w:r>
      <w:r w:rsidR="00883416" w:rsidRPr="00EF0155">
        <w:rPr>
          <w:rFonts w:asciiTheme="minorHAnsi" w:hAnsiTheme="minorHAnsi" w:cstheme="minorHAnsi"/>
          <w:color w:val="000000"/>
          <w:u w:color="000000"/>
        </w:rPr>
        <w:t xml:space="preserve">and vigorously </w:t>
      </w:r>
      <w:r w:rsidR="00667744" w:rsidRPr="00EF0155">
        <w:rPr>
          <w:rFonts w:asciiTheme="minorHAnsi" w:hAnsiTheme="minorHAnsi" w:cstheme="minorHAnsi"/>
          <w:color w:val="000000"/>
          <w:u w:color="000000"/>
        </w:rPr>
        <w:t>denounces the trinity as tritheism.</w:t>
      </w:r>
      <w:r w:rsidR="001B0321" w:rsidRPr="00EF0155">
        <w:rPr>
          <w:rStyle w:val="FootnoteReference"/>
          <w:rFonts w:asciiTheme="minorHAnsi" w:hAnsiTheme="minorHAnsi" w:cstheme="minorHAnsi"/>
          <w:color w:val="000000"/>
          <w:u w:color="000000"/>
        </w:rPr>
        <w:footnoteReference w:id="172"/>
      </w:r>
      <w:r w:rsidR="00E53894" w:rsidRPr="00EF0155">
        <w:rPr>
          <w:rFonts w:asciiTheme="minorHAnsi" w:hAnsiTheme="minorHAnsi" w:cstheme="minorHAnsi"/>
          <w:color w:val="000000"/>
          <w:u w:color="000000"/>
        </w:rPr>
        <w:t xml:space="preserve"> </w:t>
      </w:r>
      <w:r w:rsidR="00264591" w:rsidRPr="00EF0155">
        <w:rPr>
          <w:rFonts w:asciiTheme="minorHAnsi" w:hAnsiTheme="minorHAnsi" w:cstheme="minorHAnsi"/>
          <w:color w:val="000000"/>
          <w:u w:color="000000"/>
        </w:rPr>
        <w:t xml:space="preserve">In Islam Jesus is shorn of his Christology </w:t>
      </w:r>
      <w:r w:rsidR="004D50D0" w:rsidRPr="00EF0155">
        <w:rPr>
          <w:rFonts w:asciiTheme="minorHAnsi" w:hAnsiTheme="minorHAnsi" w:cstheme="minorHAnsi"/>
          <w:color w:val="000000"/>
          <w:u w:color="000000"/>
        </w:rPr>
        <w:t>though</w:t>
      </w:r>
      <w:r w:rsidR="00BB6D07" w:rsidRPr="00EF0155">
        <w:rPr>
          <w:rFonts w:asciiTheme="minorHAnsi" w:hAnsiTheme="minorHAnsi" w:cstheme="minorHAnsi"/>
          <w:color w:val="000000"/>
          <w:u w:color="000000"/>
        </w:rPr>
        <w:t xml:space="preserve"> he </w:t>
      </w:r>
      <w:r w:rsidR="00F26254" w:rsidRPr="00EF0155">
        <w:rPr>
          <w:rFonts w:asciiTheme="minorHAnsi" w:hAnsiTheme="minorHAnsi" w:cstheme="minorHAnsi"/>
          <w:color w:val="000000"/>
          <w:u w:color="000000"/>
        </w:rPr>
        <w:t>remains</w:t>
      </w:r>
      <w:r w:rsidR="00BB6D07" w:rsidRPr="00EF0155">
        <w:rPr>
          <w:rFonts w:asciiTheme="minorHAnsi" w:hAnsiTheme="minorHAnsi" w:cstheme="minorHAnsi"/>
          <w:color w:val="000000"/>
          <w:u w:color="000000"/>
        </w:rPr>
        <w:t xml:space="preserve"> the subject of </w:t>
      </w:r>
      <w:r w:rsidR="005277FE" w:rsidRPr="00EF0155">
        <w:rPr>
          <w:rFonts w:asciiTheme="minorHAnsi" w:hAnsiTheme="minorHAnsi" w:cstheme="minorHAnsi"/>
          <w:color w:val="000000"/>
          <w:u w:color="000000"/>
        </w:rPr>
        <w:t xml:space="preserve">intense </w:t>
      </w:r>
      <w:r w:rsidR="00BB6D07" w:rsidRPr="00EF0155">
        <w:rPr>
          <w:rFonts w:asciiTheme="minorHAnsi" w:hAnsiTheme="minorHAnsi" w:cstheme="minorHAnsi"/>
          <w:color w:val="000000"/>
          <w:u w:color="000000"/>
        </w:rPr>
        <w:t xml:space="preserve">devotion and reverence. </w:t>
      </w:r>
      <w:r w:rsidR="005277FE" w:rsidRPr="00EF0155">
        <w:rPr>
          <w:rFonts w:asciiTheme="minorHAnsi" w:hAnsiTheme="minorHAnsi" w:cstheme="minorHAnsi"/>
          <w:color w:val="000000"/>
          <w:u w:color="000000"/>
        </w:rPr>
        <w:t>The special closeness Jesus has wit</w:t>
      </w:r>
      <w:r w:rsidR="005D6484" w:rsidRPr="00EF0155">
        <w:rPr>
          <w:rFonts w:asciiTheme="minorHAnsi" w:hAnsiTheme="minorHAnsi" w:cstheme="minorHAnsi"/>
          <w:color w:val="000000"/>
          <w:u w:color="000000"/>
        </w:rPr>
        <w:t xml:space="preserve">h </w:t>
      </w:r>
      <w:r w:rsidR="005277FE" w:rsidRPr="00EF0155">
        <w:rPr>
          <w:rFonts w:asciiTheme="minorHAnsi" w:hAnsiTheme="minorHAnsi" w:cstheme="minorHAnsi"/>
          <w:color w:val="000000"/>
          <w:u w:color="000000"/>
        </w:rPr>
        <w:t xml:space="preserve">Islam is captured in a story that when Muhammad entered Mecca he ordered the destruction of all idols. However </w:t>
      </w:r>
      <w:r w:rsidR="005277FE" w:rsidRPr="00EF0155">
        <w:rPr>
          <w:rFonts w:asciiTheme="minorHAnsi" w:hAnsiTheme="minorHAnsi" w:cstheme="minorHAnsi"/>
          <w:color w:val="000000"/>
          <w:u w:color="000000"/>
        </w:rPr>
        <w:lastRenderedPageBreak/>
        <w:t xml:space="preserve">when he came upon a picture of the Virgin and Child he covered it with a cloak. </w:t>
      </w:r>
      <w:r w:rsidR="005277FE" w:rsidRPr="00EF0155">
        <w:rPr>
          <w:rStyle w:val="FootnoteReference"/>
          <w:rFonts w:asciiTheme="minorHAnsi" w:hAnsiTheme="minorHAnsi" w:cstheme="minorHAnsi"/>
          <w:color w:val="000000"/>
          <w:u w:color="000000"/>
        </w:rPr>
        <w:footnoteReference w:id="173"/>
      </w:r>
      <w:r w:rsidR="00C927D0" w:rsidRPr="00EF0155">
        <w:rPr>
          <w:rFonts w:asciiTheme="minorHAnsi" w:hAnsiTheme="minorHAnsi" w:cstheme="minorHAnsi"/>
          <w:color w:val="000000"/>
          <w:u w:color="000000"/>
        </w:rPr>
        <w:t xml:space="preserve"> </w:t>
      </w:r>
      <w:r w:rsidR="005277FE" w:rsidRPr="00EF0155">
        <w:rPr>
          <w:rFonts w:asciiTheme="minorHAnsi" w:hAnsiTheme="minorHAnsi" w:cstheme="minorHAnsi"/>
          <w:color w:val="000000"/>
          <w:u w:color="000000"/>
        </w:rPr>
        <w:t xml:space="preserve"> </w:t>
      </w:r>
      <w:r w:rsidR="00BB6D07" w:rsidRPr="00EF0155">
        <w:rPr>
          <w:rFonts w:asciiTheme="minorHAnsi" w:hAnsiTheme="minorHAnsi" w:cstheme="minorHAnsi"/>
          <w:color w:val="000000"/>
          <w:u w:color="000000"/>
        </w:rPr>
        <w:t xml:space="preserve">That one major religion should </w:t>
      </w:r>
      <w:r w:rsidR="006C40B3" w:rsidRPr="00EF0155">
        <w:rPr>
          <w:rFonts w:asciiTheme="minorHAnsi" w:hAnsiTheme="minorHAnsi" w:cstheme="minorHAnsi"/>
          <w:color w:val="000000"/>
          <w:u w:color="000000"/>
        </w:rPr>
        <w:t>adopt</w:t>
      </w:r>
      <w:r w:rsidR="00BB6D07" w:rsidRPr="00EF0155">
        <w:rPr>
          <w:rFonts w:asciiTheme="minorHAnsi" w:hAnsiTheme="minorHAnsi" w:cstheme="minorHAnsi"/>
          <w:color w:val="000000"/>
          <w:u w:color="000000"/>
        </w:rPr>
        <w:t xml:space="preserve"> </w:t>
      </w:r>
      <w:r w:rsidR="00F62D93" w:rsidRPr="00EF0155">
        <w:rPr>
          <w:rFonts w:asciiTheme="minorHAnsi" w:hAnsiTheme="minorHAnsi" w:cstheme="minorHAnsi"/>
          <w:color w:val="000000"/>
          <w:u w:color="000000"/>
        </w:rPr>
        <w:t xml:space="preserve">and love </w:t>
      </w:r>
      <w:r w:rsidR="00BB6D07" w:rsidRPr="00EF0155">
        <w:rPr>
          <w:rFonts w:asciiTheme="minorHAnsi" w:hAnsiTheme="minorHAnsi" w:cstheme="minorHAnsi"/>
          <w:color w:val="000000"/>
          <w:u w:color="000000"/>
        </w:rPr>
        <w:t xml:space="preserve">the </w:t>
      </w:r>
      <w:r w:rsidR="00F62D93" w:rsidRPr="00EF0155">
        <w:rPr>
          <w:rFonts w:asciiTheme="minorHAnsi" w:hAnsiTheme="minorHAnsi" w:cstheme="minorHAnsi"/>
          <w:color w:val="000000"/>
          <w:u w:color="000000"/>
        </w:rPr>
        <w:t xml:space="preserve">central </w:t>
      </w:r>
      <w:r w:rsidR="00BB6D07" w:rsidRPr="00EF0155">
        <w:rPr>
          <w:rFonts w:asciiTheme="minorHAnsi" w:hAnsiTheme="minorHAnsi" w:cstheme="minorHAnsi"/>
          <w:color w:val="000000"/>
          <w:u w:color="000000"/>
        </w:rPr>
        <w:t xml:space="preserve">figure from another </w:t>
      </w:r>
      <w:r w:rsidR="00292150" w:rsidRPr="00EF0155">
        <w:rPr>
          <w:rFonts w:asciiTheme="minorHAnsi" w:hAnsiTheme="minorHAnsi" w:cstheme="minorHAnsi"/>
          <w:color w:val="000000"/>
          <w:u w:color="000000"/>
        </w:rPr>
        <w:t xml:space="preserve">is </w:t>
      </w:r>
      <w:r w:rsidR="00E328E8" w:rsidRPr="00EF0155">
        <w:rPr>
          <w:rFonts w:asciiTheme="minorHAnsi" w:hAnsiTheme="minorHAnsi" w:cstheme="minorHAnsi"/>
          <w:color w:val="000000"/>
          <w:u w:color="000000"/>
        </w:rPr>
        <w:t xml:space="preserve">indeed </w:t>
      </w:r>
      <w:r w:rsidR="00292150" w:rsidRPr="00EF0155">
        <w:rPr>
          <w:rFonts w:asciiTheme="minorHAnsi" w:hAnsiTheme="minorHAnsi" w:cstheme="minorHAnsi"/>
          <w:color w:val="000000"/>
          <w:u w:color="000000"/>
        </w:rPr>
        <w:t>unprecedented.</w:t>
      </w:r>
    </w:p>
    <w:p w14:paraId="00182FEA" w14:textId="77777777" w:rsidR="00DB7C3C" w:rsidRPr="00EF0155" w:rsidRDefault="00DB7C3C" w:rsidP="00E8149B">
      <w:pPr>
        <w:autoSpaceDE w:val="0"/>
        <w:autoSpaceDN w:val="0"/>
        <w:adjustRightInd w:val="0"/>
        <w:spacing w:line="360" w:lineRule="auto"/>
        <w:rPr>
          <w:rFonts w:asciiTheme="minorHAnsi" w:hAnsiTheme="minorHAnsi" w:cstheme="minorHAnsi"/>
          <w:color w:val="000000"/>
          <w:u w:color="000000"/>
        </w:rPr>
      </w:pPr>
    </w:p>
    <w:p w14:paraId="5700DFB8" w14:textId="03E48DF1" w:rsidR="00266395" w:rsidRPr="00EF0155" w:rsidRDefault="00DB7C3C" w:rsidP="00E8149B">
      <w:pPr>
        <w:autoSpaceDE w:val="0"/>
        <w:autoSpaceDN w:val="0"/>
        <w:adjustRightInd w:val="0"/>
        <w:spacing w:line="360" w:lineRule="auto"/>
        <w:rPr>
          <w:rFonts w:asciiTheme="minorHAnsi" w:hAnsiTheme="minorHAnsi" w:cstheme="minorHAnsi"/>
          <w:color w:val="000000"/>
          <w:u w:color="000000"/>
        </w:rPr>
      </w:pPr>
      <w:r w:rsidRPr="00EF0155">
        <w:rPr>
          <w:rFonts w:asciiTheme="minorHAnsi" w:hAnsiTheme="minorHAnsi" w:cstheme="minorHAnsi"/>
          <w:color w:val="000000"/>
          <w:u w:color="000000"/>
        </w:rPr>
        <w:t xml:space="preserve">The earliest product of </w:t>
      </w:r>
      <w:r w:rsidR="00D9721A" w:rsidRPr="00EF0155">
        <w:rPr>
          <w:rFonts w:asciiTheme="minorHAnsi" w:hAnsiTheme="minorHAnsi" w:cstheme="minorHAnsi"/>
          <w:color w:val="000000"/>
          <w:u w:color="000000"/>
        </w:rPr>
        <w:t>I</w:t>
      </w:r>
      <w:r w:rsidRPr="00EF0155">
        <w:rPr>
          <w:rFonts w:asciiTheme="minorHAnsi" w:hAnsiTheme="minorHAnsi" w:cstheme="minorHAnsi"/>
          <w:color w:val="000000"/>
          <w:u w:color="000000"/>
        </w:rPr>
        <w:t xml:space="preserve">slamic scholarship </w:t>
      </w:r>
      <w:r w:rsidR="004D50D0" w:rsidRPr="00EF0155">
        <w:rPr>
          <w:rFonts w:asciiTheme="minorHAnsi" w:hAnsiTheme="minorHAnsi" w:cstheme="minorHAnsi"/>
          <w:color w:val="000000"/>
          <w:u w:color="000000"/>
        </w:rPr>
        <w:t>was</w:t>
      </w:r>
      <w:r w:rsidRPr="00EF0155">
        <w:rPr>
          <w:rFonts w:asciiTheme="minorHAnsi" w:hAnsiTheme="minorHAnsi" w:cstheme="minorHAnsi"/>
          <w:color w:val="000000"/>
          <w:u w:color="000000"/>
        </w:rPr>
        <w:t xml:space="preserve"> the</w:t>
      </w:r>
      <w:r w:rsidR="00C7147D" w:rsidRPr="00EF0155">
        <w:rPr>
          <w:rFonts w:asciiTheme="minorHAnsi" w:hAnsiTheme="minorHAnsi" w:cstheme="minorHAnsi"/>
          <w:color w:val="000000"/>
          <w:u w:color="000000"/>
        </w:rPr>
        <w:t xml:space="preserve"> Hadith. The word has a wide range of meanings </w:t>
      </w:r>
      <w:r w:rsidR="00661939" w:rsidRPr="00EF0155">
        <w:rPr>
          <w:rFonts w:asciiTheme="minorHAnsi" w:hAnsiTheme="minorHAnsi" w:cstheme="minorHAnsi"/>
          <w:color w:val="000000"/>
          <w:u w:color="000000"/>
        </w:rPr>
        <w:t>including a</w:t>
      </w:r>
      <w:r w:rsidR="00F16B17" w:rsidRPr="00EF0155">
        <w:rPr>
          <w:rFonts w:asciiTheme="minorHAnsi" w:hAnsiTheme="minorHAnsi" w:cstheme="minorHAnsi"/>
          <w:color w:val="000000"/>
          <w:u w:color="000000"/>
        </w:rPr>
        <w:t>n account, a discourse</w:t>
      </w:r>
      <w:r w:rsidR="0055316F" w:rsidRPr="00EF0155">
        <w:rPr>
          <w:rFonts w:asciiTheme="minorHAnsi" w:hAnsiTheme="minorHAnsi" w:cstheme="minorHAnsi"/>
          <w:color w:val="000000"/>
          <w:u w:color="000000"/>
        </w:rPr>
        <w:t>,</w:t>
      </w:r>
      <w:r w:rsidR="00F16B17" w:rsidRPr="00EF0155">
        <w:rPr>
          <w:rFonts w:asciiTheme="minorHAnsi" w:hAnsiTheme="minorHAnsi" w:cstheme="minorHAnsi"/>
          <w:color w:val="000000"/>
          <w:u w:color="000000"/>
        </w:rPr>
        <w:t xml:space="preserve"> or </w:t>
      </w:r>
      <w:r w:rsidR="00E50551" w:rsidRPr="00EF0155">
        <w:rPr>
          <w:rFonts w:asciiTheme="minorHAnsi" w:hAnsiTheme="minorHAnsi" w:cstheme="minorHAnsi"/>
          <w:color w:val="000000"/>
          <w:u w:color="000000"/>
        </w:rPr>
        <w:t>a tale.</w:t>
      </w:r>
      <w:r w:rsidR="008C7608" w:rsidRPr="00EF0155">
        <w:rPr>
          <w:rStyle w:val="FootnoteReference"/>
          <w:rFonts w:asciiTheme="minorHAnsi" w:hAnsiTheme="minorHAnsi" w:cstheme="minorHAnsi"/>
          <w:color w:val="000000"/>
          <w:u w:color="000000"/>
        </w:rPr>
        <w:footnoteReference w:id="174"/>
      </w:r>
      <w:r w:rsidR="00E50551" w:rsidRPr="00EF0155">
        <w:rPr>
          <w:rFonts w:asciiTheme="minorHAnsi" w:hAnsiTheme="minorHAnsi" w:cstheme="minorHAnsi"/>
          <w:color w:val="000000"/>
          <w:u w:color="000000"/>
        </w:rPr>
        <w:t xml:space="preserve"> </w:t>
      </w:r>
      <w:r w:rsidR="00226589" w:rsidRPr="00EF0155">
        <w:rPr>
          <w:rFonts w:asciiTheme="minorHAnsi" w:hAnsiTheme="minorHAnsi" w:cstheme="minorHAnsi"/>
          <w:color w:val="000000"/>
          <w:u w:color="000000"/>
        </w:rPr>
        <w:t xml:space="preserve">Hadiths </w:t>
      </w:r>
      <w:r w:rsidR="00FC5144" w:rsidRPr="00EF0155">
        <w:rPr>
          <w:rFonts w:asciiTheme="minorHAnsi" w:hAnsiTheme="minorHAnsi" w:cstheme="minorHAnsi"/>
          <w:color w:val="000000"/>
          <w:u w:color="000000"/>
        </w:rPr>
        <w:t xml:space="preserve">became the medium through which </w:t>
      </w:r>
      <w:r w:rsidR="00E917EF" w:rsidRPr="00EF0155">
        <w:rPr>
          <w:rFonts w:asciiTheme="minorHAnsi" w:hAnsiTheme="minorHAnsi" w:cstheme="minorHAnsi"/>
          <w:color w:val="000000"/>
          <w:u w:color="000000"/>
        </w:rPr>
        <w:t xml:space="preserve">legal opinions and </w:t>
      </w:r>
      <w:r w:rsidR="001D2B10" w:rsidRPr="00EF0155">
        <w:rPr>
          <w:rFonts w:asciiTheme="minorHAnsi" w:hAnsiTheme="minorHAnsi" w:cstheme="minorHAnsi"/>
          <w:color w:val="000000"/>
          <w:u w:color="000000"/>
        </w:rPr>
        <w:t xml:space="preserve">doctrines were crystallised. </w:t>
      </w:r>
      <w:r w:rsidR="00D674F1" w:rsidRPr="00EF0155">
        <w:rPr>
          <w:rFonts w:asciiTheme="minorHAnsi" w:hAnsiTheme="minorHAnsi" w:cstheme="minorHAnsi"/>
          <w:color w:val="000000"/>
          <w:u w:color="000000"/>
        </w:rPr>
        <w:t>Those Hadiths that reference Jesus complement the Qu</w:t>
      </w:r>
      <w:r w:rsidR="0000223E" w:rsidRPr="00EF0155">
        <w:rPr>
          <w:rFonts w:asciiTheme="minorHAnsi" w:hAnsiTheme="minorHAnsi" w:cstheme="minorHAnsi"/>
          <w:color w:val="000000"/>
          <w:u w:color="000000"/>
        </w:rPr>
        <w:t>r’anic account of his life</w:t>
      </w:r>
      <w:r w:rsidR="00580A2E" w:rsidRPr="00EF0155">
        <w:rPr>
          <w:rFonts w:asciiTheme="minorHAnsi" w:hAnsiTheme="minorHAnsi" w:cstheme="minorHAnsi"/>
          <w:color w:val="000000"/>
          <w:u w:color="000000"/>
        </w:rPr>
        <w:t xml:space="preserve"> </w:t>
      </w:r>
      <w:r w:rsidR="006C40B3" w:rsidRPr="00EF0155">
        <w:rPr>
          <w:rFonts w:asciiTheme="minorHAnsi" w:hAnsiTheme="minorHAnsi" w:cstheme="minorHAnsi"/>
          <w:color w:val="000000"/>
          <w:u w:color="000000"/>
        </w:rPr>
        <w:t xml:space="preserve">and </w:t>
      </w:r>
      <w:r w:rsidR="009D7165" w:rsidRPr="00EF0155">
        <w:rPr>
          <w:rFonts w:asciiTheme="minorHAnsi" w:hAnsiTheme="minorHAnsi" w:cstheme="minorHAnsi"/>
          <w:color w:val="000000"/>
          <w:u w:color="000000"/>
        </w:rPr>
        <w:t>paint a fuller picture of who and what he was</w:t>
      </w:r>
      <w:r w:rsidR="00425440" w:rsidRPr="00EF0155">
        <w:rPr>
          <w:rFonts w:asciiTheme="minorHAnsi" w:hAnsiTheme="minorHAnsi" w:cstheme="minorHAnsi"/>
          <w:color w:val="000000"/>
          <w:u w:color="000000"/>
        </w:rPr>
        <w:t xml:space="preserve">. </w:t>
      </w:r>
      <w:r w:rsidR="006C40B3" w:rsidRPr="00EF0155">
        <w:rPr>
          <w:rFonts w:asciiTheme="minorHAnsi" w:hAnsiTheme="minorHAnsi" w:cstheme="minorHAnsi"/>
          <w:color w:val="000000"/>
          <w:u w:color="000000"/>
        </w:rPr>
        <w:t xml:space="preserve"> </w:t>
      </w:r>
      <w:r w:rsidR="00E97734" w:rsidRPr="00EF0155">
        <w:rPr>
          <w:rFonts w:asciiTheme="minorHAnsi" w:hAnsiTheme="minorHAnsi" w:cstheme="minorHAnsi"/>
          <w:color w:val="000000"/>
          <w:u w:color="000000"/>
        </w:rPr>
        <w:t xml:space="preserve">There are two particular </w:t>
      </w:r>
      <w:r w:rsidR="000E4AEE" w:rsidRPr="00EF0155">
        <w:rPr>
          <w:rFonts w:asciiTheme="minorHAnsi" w:hAnsiTheme="minorHAnsi" w:cstheme="minorHAnsi"/>
          <w:color w:val="000000"/>
          <w:u w:color="000000"/>
        </w:rPr>
        <w:t>themes that emerge from the hadiths</w:t>
      </w:r>
      <w:r w:rsidR="005B7282" w:rsidRPr="00EF0155">
        <w:rPr>
          <w:rFonts w:asciiTheme="minorHAnsi" w:hAnsiTheme="minorHAnsi" w:cstheme="minorHAnsi"/>
          <w:color w:val="000000"/>
          <w:u w:color="000000"/>
        </w:rPr>
        <w:t xml:space="preserve"> that are recounted here</w:t>
      </w:r>
      <w:r w:rsidR="000E4AEE" w:rsidRPr="00EF0155">
        <w:rPr>
          <w:rFonts w:asciiTheme="minorHAnsi" w:hAnsiTheme="minorHAnsi" w:cstheme="minorHAnsi"/>
          <w:color w:val="000000"/>
          <w:u w:color="000000"/>
        </w:rPr>
        <w:t xml:space="preserve">. </w:t>
      </w:r>
      <w:r w:rsidR="00425440" w:rsidRPr="00EF0155">
        <w:rPr>
          <w:rFonts w:asciiTheme="minorHAnsi" w:hAnsiTheme="minorHAnsi" w:cstheme="minorHAnsi"/>
          <w:color w:val="000000"/>
          <w:u w:color="000000"/>
        </w:rPr>
        <w:t xml:space="preserve">Firstly that there is a particular </w:t>
      </w:r>
      <w:r w:rsidR="0055316F" w:rsidRPr="00EF0155">
        <w:rPr>
          <w:rFonts w:asciiTheme="minorHAnsi" w:hAnsiTheme="minorHAnsi" w:cstheme="minorHAnsi"/>
          <w:color w:val="000000"/>
          <w:u w:color="000000"/>
        </w:rPr>
        <w:t xml:space="preserve">focus on </w:t>
      </w:r>
      <w:r w:rsidR="00E124D3" w:rsidRPr="00EF0155">
        <w:rPr>
          <w:rFonts w:asciiTheme="minorHAnsi" w:hAnsiTheme="minorHAnsi" w:cstheme="minorHAnsi"/>
          <w:color w:val="000000"/>
          <w:u w:color="000000"/>
        </w:rPr>
        <w:t xml:space="preserve">the </w:t>
      </w:r>
      <w:r w:rsidR="005A7FC9" w:rsidRPr="00EF0155">
        <w:rPr>
          <w:rFonts w:asciiTheme="minorHAnsi" w:hAnsiTheme="minorHAnsi" w:cstheme="minorHAnsi"/>
          <w:color w:val="000000"/>
          <w:u w:color="000000"/>
        </w:rPr>
        <w:t>asceti</w:t>
      </w:r>
      <w:r w:rsidR="00E124D3" w:rsidRPr="00EF0155">
        <w:rPr>
          <w:rFonts w:asciiTheme="minorHAnsi" w:hAnsiTheme="minorHAnsi" w:cstheme="minorHAnsi"/>
          <w:color w:val="000000"/>
          <w:u w:color="000000"/>
        </w:rPr>
        <w:t>c life that Jesus led</w:t>
      </w:r>
      <w:r w:rsidR="0015323A" w:rsidRPr="00EF0155">
        <w:rPr>
          <w:rFonts w:asciiTheme="minorHAnsi" w:hAnsiTheme="minorHAnsi" w:cstheme="minorHAnsi"/>
          <w:color w:val="000000"/>
          <w:u w:color="000000"/>
        </w:rPr>
        <w:t>.</w:t>
      </w:r>
      <w:r w:rsidR="005C33DC" w:rsidRPr="00EF0155">
        <w:rPr>
          <w:rFonts w:asciiTheme="minorHAnsi" w:hAnsiTheme="minorHAnsi" w:cstheme="minorHAnsi"/>
          <w:color w:val="000000"/>
          <w:u w:color="000000"/>
        </w:rPr>
        <w:t xml:space="preserve"> Secondly that Jesus is only ever referenced as eating plants.</w:t>
      </w:r>
      <w:r w:rsidR="008C7608" w:rsidRPr="00EF0155">
        <w:rPr>
          <w:rStyle w:val="FootnoteReference"/>
          <w:rFonts w:asciiTheme="minorHAnsi" w:hAnsiTheme="minorHAnsi" w:cstheme="minorHAnsi"/>
          <w:color w:val="000000"/>
          <w:u w:color="000000"/>
        </w:rPr>
        <w:footnoteReference w:id="175"/>
      </w:r>
      <w:r w:rsidR="005C33DC" w:rsidRPr="00EF0155">
        <w:rPr>
          <w:rFonts w:asciiTheme="minorHAnsi" w:hAnsiTheme="minorHAnsi" w:cstheme="minorHAnsi"/>
          <w:color w:val="000000"/>
          <w:u w:color="000000"/>
        </w:rPr>
        <w:t xml:space="preserve"> </w:t>
      </w:r>
      <w:r w:rsidR="00020046">
        <w:rPr>
          <w:rFonts w:asciiTheme="minorHAnsi" w:hAnsiTheme="minorHAnsi" w:cstheme="minorHAnsi"/>
          <w:color w:val="000000"/>
          <w:u w:color="000000"/>
        </w:rPr>
        <w:t>Note the following examples.</w:t>
      </w:r>
    </w:p>
    <w:p w14:paraId="505B2549" w14:textId="77777777" w:rsidR="00266395" w:rsidRPr="00EF0155" w:rsidRDefault="00266395" w:rsidP="00E8149B">
      <w:pPr>
        <w:autoSpaceDE w:val="0"/>
        <w:autoSpaceDN w:val="0"/>
        <w:adjustRightInd w:val="0"/>
        <w:spacing w:line="360" w:lineRule="auto"/>
        <w:rPr>
          <w:rFonts w:asciiTheme="minorHAnsi" w:hAnsiTheme="minorHAnsi" w:cstheme="minorHAnsi"/>
          <w:color w:val="000000"/>
          <w:u w:color="000000"/>
        </w:rPr>
      </w:pPr>
    </w:p>
    <w:p w14:paraId="471C29EB" w14:textId="1886AE2B" w:rsidR="00381D65" w:rsidRPr="00EF0155" w:rsidRDefault="002C6243" w:rsidP="00E8149B">
      <w:pPr>
        <w:autoSpaceDE w:val="0"/>
        <w:autoSpaceDN w:val="0"/>
        <w:adjustRightInd w:val="0"/>
        <w:spacing w:line="360" w:lineRule="auto"/>
        <w:rPr>
          <w:rFonts w:asciiTheme="minorHAnsi" w:hAnsiTheme="minorHAnsi" w:cstheme="minorHAnsi"/>
          <w:color w:val="000000"/>
          <w:u w:color="000000"/>
        </w:rPr>
      </w:pPr>
      <w:r w:rsidRPr="00EF0155">
        <w:rPr>
          <w:rFonts w:asciiTheme="minorHAnsi" w:hAnsiTheme="minorHAnsi" w:cstheme="minorHAnsi"/>
          <w:color w:val="000000"/>
          <w:u w:color="000000"/>
        </w:rPr>
        <w:t xml:space="preserve">Jesus used to tell his followers, </w:t>
      </w:r>
      <w:r w:rsidR="00C54462" w:rsidRPr="00EF0155">
        <w:rPr>
          <w:rFonts w:asciiTheme="minorHAnsi" w:hAnsiTheme="minorHAnsi" w:cstheme="minorHAnsi"/>
          <w:color w:val="000000"/>
          <w:u w:color="000000"/>
        </w:rPr>
        <w:t>‘</w:t>
      </w:r>
      <w:r w:rsidRPr="00EF0155">
        <w:rPr>
          <w:rFonts w:asciiTheme="minorHAnsi" w:hAnsiTheme="minorHAnsi" w:cstheme="minorHAnsi"/>
          <w:color w:val="000000"/>
          <w:u w:color="000000"/>
        </w:rPr>
        <w:t>Take mosques to be your homes, houses to be stopping places. Eat from the plants of the wilderness, and escape from the world in peace.</w:t>
      </w:r>
      <w:r w:rsidRPr="00EF0155">
        <w:rPr>
          <w:rFonts w:asciiTheme="minorHAnsi" w:hAnsiTheme="minorHAnsi" w:cstheme="minorHAnsi"/>
          <w:i/>
          <w:iCs/>
          <w:color w:val="000000"/>
          <w:u w:color="000000"/>
        </w:rPr>
        <w:t>’</w:t>
      </w:r>
      <w:r w:rsidRPr="00EF0155">
        <w:rPr>
          <w:rFonts w:asciiTheme="minorHAnsi" w:hAnsiTheme="minorHAnsi" w:cstheme="minorHAnsi"/>
          <w:color w:val="000000"/>
          <w:u w:color="000000"/>
        </w:rPr>
        <w:t xml:space="preserve"> </w:t>
      </w:r>
      <w:r w:rsidR="00715F6C" w:rsidRPr="00EF0155">
        <w:rPr>
          <w:rStyle w:val="FootnoteReference"/>
          <w:rFonts w:asciiTheme="minorHAnsi" w:hAnsiTheme="minorHAnsi" w:cstheme="minorHAnsi"/>
          <w:color w:val="000000"/>
          <w:u w:color="000000"/>
        </w:rPr>
        <w:footnoteReference w:id="176"/>
      </w:r>
      <w:r w:rsidR="00C268CF" w:rsidRPr="00EF0155">
        <w:rPr>
          <w:rFonts w:asciiTheme="minorHAnsi" w:hAnsiTheme="minorHAnsi" w:cstheme="minorHAnsi"/>
          <w:color w:val="000000"/>
          <w:u w:color="000000"/>
        </w:rPr>
        <w:t xml:space="preserve"> </w:t>
      </w:r>
      <w:r w:rsidR="00C944EE" w:rsidRPr="00EF0155">
        <w:rPr>
          <w:rFonts w:asciiTheme="minorHAnsi" w:hAnsiTheme="minorHAnsi" w:cstheme="minorHAnsi"/>
          <w:color w:val="000000"/>
          <w:u w:color="000000"/>
        </w:rPr>
        <w:t xml:space="preserve"> </w:t>
      </w:r>
      <w:r w:rsidR="00C54462" w:rsidRPr="00EF0155">
        <w:rPr>
          <w:rFonts w:asciiTheme="minorHAnsi" w:hAnsiTheme="minorHAnsi" w:cstheme="minorHAnsi"/>
          <w:color w:val="000000"/>
          <w:u w:color="000000"/>
        </w:rPr>
        <w:t>Jesus used to say,</w:t>
      </w:r>
      <w:r w:rsidRPr="00EF0155">
        <w:rPr>
          <w:rFonts w:asciiTheme="minorHAnsi" w:hAnsiTheme="minorHAnsi" w:cstheme="minorHAnsi"/>
          <w:i/>
          <w:iCs/>
          <w:color w:val="000000"/>
          <w:u w:color="000000"/>
        </w:rPr>
        <w:t xml:space="preserve"> </w:t>
      </w:r>
      <w:r w:rsidRPr="00EF0155">
        <w:rPr>
          <w:rFonts w:asciiTheme="minorHAnsi" w:hAnsiTheme="minorHAnsi" w:cstheme="minorHAnsi"/>
          <w:color w:val="000000"/>
          <w:u w:color="000000"/>
        </w:rPr>
        <w:t>‘Truly I say to you, to eat wheat bread, to drink pure water, and to sleep upon dunghills with the dogs more than suffices him who wishes to inherit</w:t>
      </w:r>
      <w:r w:rsidR="00A7480F">
        <w:rPr>
          <w:rFonts w:asciiTheme="minorHAnsi" w:hAnsiTheme="minorHAnsi" w:cstheme="minorHAnsi"/>
          <w:color w:val="000000"/>
          <w:u w:color="000000"/>
        </w:rPr>
        <w:t xml:space="preserve"> </w:t>
      </w:r>
      <w:r w:rsidRPr="00EF0155">
        <w:rPr>
          <w:rFonts w:asciiTheme="minorHAnsi" w:hAnsiTheme="minorHAnsi" w:cstheme="minorHAnsi"/>
          <w:color w:val="000000"/>
          <w:u w:color="000000"/>
        </w:rPr>
        <w:lastRenderedPageBreak/>
        <w:t>paradise</w:t>
      </w:r>
      <w:r w:rsidR="008E41D4" w:rsidRPr="00EF0155">
        <w:rPr>
          <w:rFonts w:asciiTheme="minorHAnsi" w:hAnsiTheme="minorHAnsi" w:cstheme="minorHAnsi"/>
          <w:i/>
          <w:iCs/>
          <w:color w:val="000000"/>
          <w:u w:color="000000"/>
        </w:rPr>
        <w:t>’</w:t>
      </w:r>
      <w:r w:rsidR="005B7BD8" w:rsidRPr="00EF0155">
        <w:rPr>
          <w:rStyle w:val="FootnoteReference"/>
          <w:rFonts w:asciiTheme="minorHAnsi" w:hAnsiTheme="minorHAnsi" w:cstheme="minorHAnsi"/>
          <w:i/>
          <w:iCs/>
          <w:color w:val="000000"/>
          <w:u w:color="000000"/>
        </w:rPr>
        <w:footnoteReference w:id="177"/>
      </w:r>
      <w:r w:rsidRPr="00EF0155">
        <w:rPr>
          <w:rFonts w:asciiTheme="minorHAnsi" w:hAnsiTheme="minorHAnsi" w:cstheme="minorHAnsi"/>
          <w:color w:val="000000"/>
          <w:u w:color="000000"/>
        </w:rPr>
        <w:t xml:space="preserve"> </w:t>
      </w:r>
      <w:r w:rsidR="007C7058" w:rsidRPr="00EF0155">
        <w:rPr>
          <w:rFonts w:asciiTheme="minorHAnsi" w:hAnsiTheme="minorHAnsi" w:cstheme="minorHAnsi"/>
          <w:color w:val="000000"/>
          <w:u w:color="000000"/>
        </w:rPr>
        <w:t>Jesus said to the disciples</w:t>
      </w:r>
      <w:r w:rsidR="000338C8" w:rsidRPr="00EF0155">
        <w:rPr>
          <w:rFonts w:asciiTheme="minorHAnsi" w:hAnsiTheme="minorHAnsi" w:cstheme="minorHAnsi"/>
          <w:color w:val="000000"/>
          <w:u w:color="000000"/>
        </w:rPr>
        <w:t xml:space="preserve">, </w:t>
      </w:r>
      <w:r w:rsidR="0036151A" w:rsidRPr="00EF0155">
        <w:rPr>
          <w:rFonts w:asciiTheme="minorHAnsi" w:hAnsiTheme="minorHAnsi" w:cstheme="minorHAnsi"/>
          <w:color w:val="000000"/>
          <w:u w:color="000000"/>
        </w:rPr>
        <w:t>‘</w:t>
      </w:r>
      <w:r w:rsidR="000338C8" w:rsidRPr="00EF0155">
        <w:rPr>
          <w:rFonts w:asciiTheme="minorHAnsi" w:hAnsiTheme="minorHAnsi" w:cstheme="minorHAnsi"/>
          <w:color w:val="000000"/>
          <w:u w:color="000000"/>
        </w:rPr>
        <w:t xml:space="preserve">I would have you eat </w:t>
      </w:r>
      <w:r w:rsidR="008F4720" w:rsidRPr="00EF0155">
        <w:rPr>
          <w:rFonts w:asciiTheme="minorHAnsi" w:hAnsiTheme="minorHAnsi" w:cstheme="minorHAnsi"/>
          <w:color w:val="000000"/>
          <w:u w:color="000000"/>
        </w:rPr>
        <w:t>barley bread, and escape from the world in safety and peace’</w:t>
      </w:r>
      <w:r w:rsidR="00143792" w:rsidRPr="00EF0155">
        <w:rPr>
          <w:rFonts w:asciiTheme="minorHAnsi" w:hAnsiTheme="minorHAnsi" w:cstheme="minorHAnsi"/>
          <w:color w:val="000000"/>
          <w:u w:color="000000"/>
        </w:rPr>
        <w:t xml:space="preserve"> </w:t>
      </w:r>
      <w:r w:rsidR="00143792" w:rsidRPr="00EF0155">
        <w:rPr>
          <w:rStyle w:val="FootnoteReference"/>
          <w:rFonts w:asciiTheme="minorHAnsi" w:hAnsiTheme="minorHAnsi" w:cstheme="minorHAnsi"/>
          <w:color w:val="000000"/>
          <w:u w:color="000000"/>
        </w:rPr>
        <w:footnoteReference w:id="178"/>
      </w:r>
    </w:p>
    <w:p w14:paraId="1F0BAAC8" w14:textId="77777777" w:rsidR="00554675" w:rsidRPr="00EF0155" w:rsidRDefault="00554675" w:rsidP="00E8149B">
      <w:pPr>
        <w:autoSpaceDE w:val="0"/>
        <w:autoSpaceDN w:val="0"/>
        <w:adjustRightInd w:val="0"/>
        <w:spacing w:line="360" w:lineRule="auto"/>
        <w:rPr>
          <w:rFonts w:asciiTheme="minorHAnsi" w:hAnsiTheme="minorHAnsi" w:cstheme="minorHAnsi"/>
          <w:color w:val="000000"/>
          <w:u w:color="000000"/>
        </w:rPr>
      </w:pPr>
    </w:p>
    <w:p w14:paraId="337A30E3" w14:textId="124C4B1C" w:rsidR="00B25069" w:rsidRPr="00EF0155" w:rsidRDefault="001A1D90" w:rsidP="00E8149B">
      <w:pPr>
        <w:autoSpaceDE w:val="0"/>
        <w:autoSpaceDN w:val="0"/>
        <w:adjustRightInd w:val="0"/>
        <w:spacing w:line="360" w:lineRule="auto"/>
        <w:rPr>
          <w:rFonts w:asciiTheme="minorHAnsi" w:hAnsiTheme="minorHAnsi" w:cstheme="minorHAnsi"/>
          <w:color w:val="000000"/>
          <w:u w:color="000000"/>
        </w:rPr>
      </w:pPr>
      <w:r w:rsidRPr="00EF0155">
        <w:rPr>
          <w:rFonts w:asciiTheme="minorHAnsi" w:hAnsiTheme="minorHAnsi" w:cstheme="minorHAnsi"/>
          <w:color w:val="000000"/>
          <w:u w:color="000000"/>
        </w:rPr>
        <w:t xml:space="preserve">The position of the Islamic Jesus regarding </w:t>
      </w:r>
      <w:r w:rsidR="007E7828" w:rsidRPr="00EF0155">
        <w:rPr>
          <w:rFonts w:asciiTheme="minorHAnsi" w:hAnsiTheme="minorHAnsi" w:cstheme="minorHAnsi"/>
          <w:color w:val="000000"/>
          <w:u w:color="000000"/>
        </w:rPr>
        <w:t>vegetarianism</w:t>
      </w:r>
      <w:r w:rsidR="002665FC" w:rsidRPr="00EF0155">
        <w:rPr>
          <w:rFonts w:asciiTheme="minorHAnsi" w:hAnsiTheme="minorHAnsi" w:cstheme="minorHAnsi"/>
          <w:color w:val="000000"/>
          <w:u w:color="000000"/>
        </w:rPr>
        <w:t xml:space="preserve"> is perhaps best </w:t>
      </w:r>
      <w:r w:rsidR="00AC5D6F" w:rsidRPr="00EF0155">
        <w:rPr>
          <w:rFonts w:asciiTheme="minorHAnsi" w:hAnsiTheme="minorHAnsi" w:cstheme="minorHAnsi"/>
          <w:color w:val="000000"/>
          <w:u w:color="000000"/>
        </w:rPr>
        <w:t>summarised</w:t>
      </w:r>
      <w:r w:rsidR="00BD3596" w:rsidRPr="00EF0155">
        <w:rPr>
          <w:rFonts w:asciiTheme="minorHAnsi" w:hAnsiTheme="minorHAnsi" w:cstheme="minorHAnsi"/>
          <w:color w:val="000000"/>
          <w:u w:color="000000"/>
        </w:rPr>
        <w:t xml:space="preserve"> by </w:t>
      </w:r>
      <w:r w:rsidR="0064024D" w:rsidRPr="00EF0155">
        <w:rPr>
          <w:rFonts w:asciiTheme="minorHAnsi" w:hAnsiTheme="minorHAnsi" w:cstheme="minorHAnsi"/>
          <w:color w:val="000000"/>
          <w:u w:color="000000"/>
        </w:rPr>
        <w:t>AL-Raghib al Isa</w:t>
      </w:r>
      <w:r w:rsidR="00D96C57" w:rsidRPr="00EF0155">
        <w:rPr>
          <w:rFonts w:asciiTheme="minorHAnsi" w:hAnsiTheme="minorHAnsi" w:cstheme="minorHAnsi"/>
          <w:color w:val="000000"/>
          <w:u w:color="000000"/>
        </w:rPr>
        <w:t>faha</w:t>
      </w:r>
      <w:r w:rsidR="00671718" w:rsidRPr="00EF0155">
        <w:rPr>
          <w:rFonts w:asciiTheme="minorHAnsi" w:hAnsiTheme="minorHAnsi" w:cstheme="minorHAnsi"/>
          <w:color w:val="000000"/>
          <w:u w:color="000000"/>
        </w:rPr>
        <w:t>n</w:t>
      </w:r>
      <w:r w:rsidR="00D96C57" w:rsidRPr="00EF0155">
        <w:rPr>
          <w:rFonts w:asciiTheme="minorHAnsi" w:hAnsiTheme="minorHAnsi" w:cstheme="minorHAnsi"/>
          <w:color w:val="000000"/>
          <w:u w:color="000000"/>
        </w:rPr>
        <w:t>i. Writing in the 11</w:t>
      </w:r>
      <w:r w:rsidR="00D96C57" w:rsidRPr="00EF0155">
        <w:rPr>
          <w:rFonts w:asciiTheme="minorHAnsi" w:hAnsiTheme="minorHAnsi" w:cstheme="minorHAnsi"/>
          <w:color w:val="000000"/>
          <w:u w:color="000000"/>
          <w:vertAlign w:val="superscript"/>
        </w:rPr>
        <w:t>th</w:t>
      </w:r>
      <w:r w:rsidR="00D96C57" w:rsidRPr="00EF0155">
        <w:rPr>
          <w:rFonts w:asciiTheme="minorHAnsi" w:hAnsiTheme="minorHAnsi" w:cstheme="minorHAnsi"/>
          <w:color w:val="000000"/>
          <w:u w:color="000000"/>
        </w:rPr>
        <w:t xml:space="preserve"> century he suggests that Christ </w:t>
      </w:r>
      <w:r w:rsidR="005A6B0C" w:rsidRPr="00EF0155">
        <w:rPr>
          <w:rFonts w:asciiTheme="minorHAnsi" w:hAnsiTheme="minorHAnsi" w:cstheme="minorHAnsi"/>
          <w:color w:val="000000"/>
          <w:u w:color="000000"/>
        </w:rPr>
        <w:t>declare</w:t>
      </w:r>
      <w:r w:rsidR="00A24F73">
        <w:rPr>
          <w:rFonts w:asciiTheme="minorHAnsi" w:hAnsiTheme="minorHAnsi" w:cstheme="minorHAnsi"/>
          <w:color w:val="000000"/>
          <w:u w:color="000000"/>
        </w:rPr>
        <w:t>d</w:t>
      </w:r>
      <w:r w:rsidR="00D96C57" w:rsidRPr="00EF0155">
        <w:rPr>
          <w:rFonts w:asciiTheme="minorHAnsi" w:hAnsiTheme="minorHAnsi" w:cstheme="minorHAnsi"/>
          <w:color w:val="000000"/>
          <w:u w:color="000000"/>
        </w:rPr>
        <w:t xml:space="preserve"> ‘</w:t>
      </w:r>
      <w:r w:rsidR="00A90F07" w:rsidRPr="00EF0155">
        <w:rPr>
          <w:rFonts w:asciiTheme="minorHAnsi" w:hAnsiTheme="minorHAnsi" w:cstheme="minorHAnsi"/>
          <w:color w:val="000000"/>
          <w:u w:color="000000"/>
        </w:rPr>
        <w:t>f</w:t>
      </w:r>
      <w:r w:rsidR="00D96C57" w:rsidRPr="00EF0155">
        <w:rPr>
          <w:rFonts w:asciiTheme="minorHAnsi" w:hAnsiTheme="minorHAnsi" w:cstheme="minorHAnsi"/>
          <w:color w:val="000000"/>
          <w:u w:color="000000"/>
        </w:rPr>
        <w:t>lesh eating flesh</w:t>
      </w:r>
      <w:r w:rsidR="00AB5419" w:rsidRPr="00EF0155">
        <w:rPr>
          <w:rFonts w:asciiTheme="minorHAnsi" w:hAnsiTheme="minorHAnsi" w:cstheme="minorHAnsi"/>
          <w:color w:val="000000"/>
          <w:u w:color="000000"/>
        </w:rPr>
        <w:t xml:space="preserve">? How offensive an act!’. </w:t>
      </w:r>
      <w:r w:rsidR="00AB5419" w:rsidRPr="00EF0155">
        <w:rPr>
          <w:rStyle w:val="FootnoteReference"/>
          <w:rFonts w:asciiTheme="minorHAnsi" w:hAnsiTheme="minorHAnsi" w:cstheme="minorHAnsi"/>
          <w:color w:val="000000"/>
          <w:u w:color="000000"/>
        </w:rPr>
        <w:footnoteReference w:id="179"/>
      </w:r>
      <w:r w:rsidR="003C58F0" w:rsidRPr="00EF0155">
        <w:rPr>
          <w:rFonts w:asciiTheme="minorHAnsi" w:hAnsiTheme="minorHAnsi" w:cstheme="minorHAnsi"/>
          <w:color w:val="000000"/>
          <w:u w:color="000000"/>
        </w:rPr>
        <w:t xml:space="preserve"> This </w:t>
      </w:r>
      <w:r w:rsidR="0044627B" w:rsidRPr="00EF0155">
        <w:rPr>
          <w:rFonts w:asciiTheme="minorHAnsi" w:hAnsiTheme="minorHAnsi" w:cstheme="minorHAnsi"/>
          <w:color w:val="000000"/>
          <w:u w:color="000000"/>
        </w:rPr>
        <w:t>would seem to be a reference to abstention from eating me</w:t>
      </w:r>
      <w:r w:rsidR="00AA376A" w:rsidRPr="00EF0155">
        <w:rPr>
          <w:rFonts w:asciiTheme="minorHAnsi" w:hAnsiTheme="minorHAnsi" w:cstheme="minorHAnsi"/>
          <w:color w:val="000000"/>
          <w:u w:color="000000"/>
        </w:rPr>
        <w:t xml:space="preserve">at and </w:t>
      </w:r>
      <w:r w:rsidR="002C48D4" w:rsidRPr="00EF0155">
        <w:rPr>
          <w:rFonts w:asciiTheme="minorHAnsi" w:hAnsiTheme="minorHAnsi" w:cstheme="minorHAnsi"/>
          <w:color w:val="000000"/>
          <w:u w:color="000000"/>
        </w:rPr>
        <w:t>correlat</w:t>
      </w:r>
      <w:r w:rsidR="00474132" w:rsidRPr="00EF0155">
        <w:rPr>
          <w:rFonts w:asciiTheme="minorHAnsi" w:hAnsiTheme="minorHAnsi" w:cstheme="minorHAnsi"/>
          <w:color w:val="000000"/>
          <w:u w:color="000000"/>
        </w:rPr>
        <w:t>e</w:t>
      </w:r>
      <w:r w:rsidR="002C48D4" w:rsidRPr="00EF0155">
        <w:rPr>
          <w:rFonts w:asciiTheme="minorHAnsi" w:hAnsiTheme="minorHAnsi" w:cstheme="minorHAnsi"/>
          <w:color w:val="000000"/>
          <w:u w:color="000000"/>
        </w:rPr>
        <w:t xml:space="preserve">s closely to </w:t>
      </w:r>
      <w:r w:rsidR="00D84986" w:rsidRPr="00EF0155">
        <w:rPr>
          <w:rFonts w:asciiTheme="minorHAnsi" w:hAnsiTheme="minorHAnsi" w:cstheme="minorHAnsi"/>
          <w:color w:val="000000"/>
          <w:u w:color="000000"/>
        </w:rPr>
        <w:t xml:space="preserve">v87 </w:t>
      </w:r>
      <w:r w:rsidR="00CB421D" w:rsidRPr="00EF0155">
        <w:rPr>
          <w:rFonts w:asciiTheme="minorHAnsi" w:hAnsiTheme="minorHAnsi" w:cstheme="minorHAnsi"/>
          <w:color w:val="000000"/>
          <w:u w:color="000000"/>
        </w:rPr>
        <w:t>of</w:t>
      </w:r>
      <w:r w:rsidR="00474132" w:rsidRPr="00EF0155">
        <w:rPr>
          <w:rFonts w:asciiTheme="minorHAnsi" w:hAnsiTheme="minorHAnsi" w:cstheme="minorHAnsi"/>
          <w:color w:val="000000"/>
          <w:u w:color="000000"/>
        </w:rPr>
        <w:t xml:space="preserve"> th</w:t>
      </w:r>
      <w:r w:rsidR="00B2306E" w:rsidRPr="00EF0155">
        <w:rPr>
          <w:rFonts w:asciiTheme="minorHAnsi" w:hAnsiTheme="minorHAnsi" w:cstheme="minorHAnsi"/>
          <w:color w:val="000000"/>
          <w:u w:color="000000"/>
        </w:rPr>
        <w:t>e Gospel of Thomas</w:t>
      </w:r>
      <w:r w:rsidR="006D6645" w:rsidRPr="00EF0155">
        <w:rPr>
          <w:rFonts w:asciiTheme="minorHAnsi" w:hAnsiTheme="minorHAnsi" w:cstheme="minorHAnsi"/>
          <w:color w:val="000000"/>
          <w:u w:color="000000"/>
        </w:rPr>
        <w:t xml:space="preserve"> where Jesus declares ‘wretched is the body dependent upon the body’.</w:t>
      </w:r>
      <w:r w:rsidR="006D6645" w:rsidRPr="00EF0155">
        <w:rPr>
          <w:rStyle w:val="FootnoteReference"/>
          <w:rFonts w:asciiTheme="minorHAnsi" w:hAnsiTheme="minorHAnsi" w:cstheme="minorHAnsi"/>
          <w:color w:val="000000"/>
          <w:u w:color="000000"/>
        </w:rPr>
        <w:footnoteReference w:id="180"/>
      </w:r>
      <w:r w:rsidR="00B2306E" w:rsidRPr="00EF0155">
        <w:rPr>
          <w:rFonts w:asciiTheme="minorHAnsi" w:hAnsiTheme="minorHAnsi" w:cstheme="minorHAnsi"/>
          <w:color w:val="000000"/>
          <w:u w:color="000000"/>
        </w:rPr>
        <w:t xml:space="preserve"> </w:t>
      </w:r>
      <w:r w:rsidR="00B25069" w:rsidRPr="00EF0155">
        <w:rPr>
          <w:rFonts w:asciiTheme="minorHAnsi" w:hAnsiTheme="minorHAnsi" w:cstheme="minorHAnsi"/>
          <w:color w:val="000000"/>
          <w:u w:color="000000"/>
        </w:rPr>
        <w:t xml:space="preserve">It </w:t>
      </w:r>
      <w:r w:rsidR="00430628" w:rsidRPr="00EF0155">
        <w:rPr>
          <w:rFonts w:asciiTheme="minorHAnsi" w:hAnsiTheme="minorHAnsi" w:cstheme="minorHAnsi"/>
          <w:color w:val="000000"/>
          <w:u w:color="000000"/>
        </w:rPr>
        <w:t xml:space="preserve">is noted that </w:t>
      </w:r>
      <w:r w:rsidR="00703C74" w:rsidRPr="00EF0155">
        <w:rPr>
          <w:rFonts w:asciiTheme="minorHAnsi" w:hAnsiTheme="minorHAnsi" w:cstheme="minorHAnsi"/>
          <w:color w:val="000000"/>
          <w:u w:color="000000"/>
        </w:rPr>
        <w:t xml:space="preserve">detailed </w:t>
      </w:r>
      <w:r w:rsidR="000C1E26" w:rsidRPr="00EF0155">
        <w:rPr>
          <w:rFonts w:asciiTheme="minorHAnsi" w:hAnsiTheme="minorHAnsi" w:cstheme="minorHAnsi"/>
          <w:color w:val="000000"/>
          <w:u w:color="000000"/>
        </w:rPr>
        <w:t xml:space="preserve">analysis failed to uncover </w:t>
      </w:r>
      <w:r w:rsidR="00B25069" w:rsidRPr="00EF0155">
        <w:rPr>
          <w:rFonts w:asciiTheme="minorHAnsi" w:hAnsiTheme="minorHAnsi" w:cstheme="minorHAnsi"/>
          <w:color w:val="000000"/>
          <w:u w:color="000000"/>
        </w:rPr>
        <w:t xml:space="preserve">Hadiths that </w:t>
      </w:r>
      <w:r w:rsidR="002D7E5D" w:rsidRPr="00EF0155">
        <w:rPr>
          <w:rFonts w:asciiTheme="minorHAnsi" w:hAnsiTheme="minorHAnsi" w:cstheme="minorHAnsi"/>
          <w:color w:val="000000"/>
          <w:u w:color="000000"/>
        </w:rPr>
        <w:t>reference Jesus eating meat</w:t>
      </w:r>
      <w:r w:rsidR="004F5CD8" w:rsidRPr="00EF0155">
        <w:rPr>
          <w:rFonts w:asciiTheme="minorHAnsi" w:hAnsiTheme="minorHAnsi" w:cstheme="minorHAnsi"/>
          <w:color w:val="000000"/>
          <w:u w:color="000000"/>
        </w:rPr>
        <w:t xml:space="preserve">. </w:t>
      </w:r>
    </w:p>
    <w:p w14:paraId="04985E42" w14:textId="77777777" w:rsidR="00C01D73" w:rsidRPr="00EF0155" w:rsidRDefault="00C01D73" w:rsidP="00E8149B">
      <w:pPr>
        <w:autoSpaceDE w:val="0"/>
        <w:autoSpaceDN w:val="0"/>
        <w:adjustRightInd w:val="0"/>
        <w:spacing w:line="360" w:lineRule="auto"/>
        <w:rPr>
          <w:rFonts w:asciiTheme="minorHAnsi" w:hAnsiTheme="minorHAnsi" w:cstheme="minorHAnsi"/>
          <w:color w:val="000000"/>
          <w:u w:color="000000"/>
        </w:rPr>
      </w:pPr>
    </w:p>
    <w:p w14:paraId="0EAB7471" w14:textId="68A3FFAF" w:rsidR="00C01D73" w:rsidRPr="00EF0155" w:rsidRDefault="00C01D73" w:rsidP="00E8149B">
      <w:pPr>
        <w:autoSpaceDE w:val="0"/>
        <w:autoSpaceDN w:val="0"/>
        <w:adjustRightInd w:val="0"/>
        <w:spacing w:line="360" w:lineRule="auto"/>
        <w:rPr>
          <w:rFonts w:asciiTheme="minorHAnsi" w:hAnsiTheme="minorHAnsi" w:cstheme="minorHAnsi"/>
          <w:color w:val="000000"/>
          <w:u w:val="single"/>
        </w:rPr>
      </w:pPr>
      <w:r w:rsidRPr="00EF0155">
        <w:rPr>
          <w:rFonts w:asciiTheme="minorHAnsi" w:hAnsiTheme="minorHAnsi" w:cstheme="minorHAnsi"/>
          <w:color w:val="000000"/>
          <w:u w:val="single"/>
        </w:rPr>
        <w:t>7.</w:t>
      </w:r>
      <w:r w:rsidR="00E43465">
        <w:rPr>
          <w:rFonts w:asciiTheme="minorHAnsi" w:hAnsiTheme="minorHAnsi" w:cstheme="minorHAnsi"/>
          <w:color w:val="000000"/>
          <w:u w:val="single"/>
        </w:rPr>
        <w:t>5</w:t>
      </w:r>
      <w:r w:rsidRPr="00EF0155">
        <w:rPr>
          <w:rFonts w:asciiTheme="minorHAnsi" w:hAnsiTheme="minorHAnsi" w:cstheme="minorHAnsi"/>
          <w:color w:val="000000"/>
          <w:u w:val="single"/>
        </w:rPr>
        <w:t xml:space="preserve"> Jesus and The Missing Fish</w:t>
      </w:r>
    </w:p>
    <w:p w14:paraId="629EC387" w14:textId="77777777" w:rsidR="00C01D73" w:rsidRPr="00EF0155" w:rsidRDefault="00C01D73" w:rsidP="00E8149B">
      <w:pPr>
        <w:autoSpaceDE w:val="0"/>
        <w:autoSpaceDN w:val="0"/>
        <w:adjustRightInd w:val="0"/>
        <w:spacing w:line="360" w:lineRule="auto"/>
        <w:rPr>
          <w:rFonts w:asciiTheme="minorHAnsi" w:hAnsiTheme="minorHAnsi" w:cstheme="minorHAnsi"/>
          <w:color w:val="000000"/>
          <w:u w:color="000000"/>
        </w:rPr>
      </w:pPr>
    </w:p>
    <w:p w14:paraId="7FBFFFE2" w14:textId="6A2C040A" w:rsidR="00C01D73" w:rsidRPr="00EF0155" w:rsidRDefault="00EA1CC3" w:rsidP="00E8149B">
      <w:pPr>
        <w:autoSpaceDE w:val="0"/>
        <w:autoSpaceDN w:val="0"/>
        <w:adjustRightInd w:val="0"/>
        <w:spacing w:line="360" w:lineRule="auto"/>
        <w:rPr>
          <w:rFonts w:asciiTheme="minorHAnsi" w:hAnsiTheme="minorHAnsi" w:cstheme="minorHAnsi"/>
          <w:color w:val="000000"/>
          <w:u w:color="000000"/>
        </w:rPr>
      </w:pPr>
      <w:r w:rsidRPr="00EF0155">
        <w:rPr>
          <w:rFonts w:asciiTheme="minorHAnsi" w:hAnsiTheme="minorHAnsi" w:cstheme="minorHAnsi"/>
          <w:color w:val="000000"/>
          <w:u w:color="000000"/>
        </w:rPr>
        <w:t>How are we to reconcile this evidence with the feeding of the multitudes with loaves and fishes</w:t>
      </w:r>
      <w:r w:rsidR="00155402" w:rsidRPr="00EF0155">
        <w:rPr>
          <w:rFonts w:asciiTheme="minorHAnsi" w:hAnsiTheme="minorHAnsi" w:cstheme="minorHAnsi"/>
          <w:color w:val="000000"/>
          <w:u w:color="000000"/>
        </w:rPr>
        <w:t xml:space="preserve">? </w:t>
      </w:r>
      <w:r w:rsidR="00C01D73" w:rsidRPr="00EF0155">
        <w:rPr>
          <w:rFonts w:asciiTheme="minorHAnsi" w:hAnsiTheme="minorHAnsi" w:cstheme="minorHAnsi"/>
          <w:color w:val="000000"/>
          <w:u w:color="000000"/>
        </w:rPr>
        <w:t>Th</w:t>
      </w:r>
      <w:r w:rsidR="00155402" w:rsidRPr="00EF0155">
        <w:rPr>
          <w:rFonts w:asciiTheme="minorHAnsi" w:hAnsiTheme="minorHAnsi" w:cstheme="minorHAnsi"/>
          <w:color w:val="000000"/>
          <w:u w:color="000000"/>
        </w:rPr>
        <w:t xml:space="preserve">is is </w:t>
      </w:r>
      <w:r w:rsidR="0023780A">
        <w:rPr>
          <w:rFonts w:asciiTheme="minorHAnsi" w:hAnsiTheme="minorHAnsi" w:cstheme="minorHAnsi"/>
          <w:color w:val="000000"/>
          <w:u w:color="000000"/>
        </w:rPr>
        <w:t xml:space="preserve">especially </w:t>
      </w:r>
      <w:r w:rsidR="00B82C18">
        <w:rPr>
          <w:rFonts w:asciiTheme="minorHAnsi" w:hAnsiTheme="minorHAnsi" w:cstheme="minorHAnsi"/>
          <w:color w:val="000000"/>
          <w:u w:color="000000"/>
        </w:rPr>
        <w:t>particularly pertinent</w:t>
      </w:r>
      <w:r w:rsidR="00155402" w:rsidRPr="00EF0155">
        <w:rPr>
          <w:rFonts w:asciiTheme="minorHAnsi" w:hAnsiTheme="minorHAnsi" w:cstheme="minorHAnsi"/>
          <w:color w:val="000000"/>
          <w:u w:color="000000"/>
        </w:rPr>
        <w:t xml:space="preserve"> given</w:t>
      </w:r>
      <w:r w:rsidR="00D434DF">
        <w:rPr>
          <w:rFonts w:asciiTheme="minorHAnsi" w:hAnsiTheme="minorHAnsi" w:cstheme="minorHAnsi"/>
          <w:color w:val="000000"/>
          <w:u w:color="000000"/>
        </w:rPr>
        <w:t xml:space="preserve"> that</w:t>
      </w:r>
      <w:r w:rsidR="00155402" w:rsidRPr="00EF0155">
        <w:rPr>
          <w:rFonts w:asciiTheme="minorHAnsi" w:hAnsiTheme="minorHAnsi" w:cstheme="minorHAnsi"/>
          <w:color w:val="000000"/>
          <w:u w:color="000000"/>
        </w:rPr>
        <w:t xml:space="preserve"> </w:t>
      </w:r>
      <w:r w:rsidR="00E524AA" w:rsidRPr="00EF0155">
        <w:rPr>
          <w:rFonts w:asciiTheme="minorHAnsi" w:hAnsiTheme="minorHAnsi" w:cstheme="minorHAnsi"/>
          <w:color w:val="000000"/>
          <w:u w:color="000000"/>
        </w:rPr>
        <w:t>‘</w:t>
      </w:r>
      <w:r w:rsidR="00C01D73" w:rsidRPr="00EF0155">
        <w:rPr>
          <w:rFonts w:asciiTheme="minorHAnsi" w:hAnsiTheme="minorHAnsi" w:cstheme="minorHAnsi"/>
          <w:color w:val="000000"/>
          <w:u w:color="000000"/>
        </w:rPr>
        <w:t>loaves and fishes</w:t>
      </w:r>
      <w:r w:rsidR="00E524AA" w:rsidRPr="00EF0155">
        <w:rPr>
          <w:rFonts w:asciiTheme="minorHAnsi" w:hAnsiTheme="minorHAnsi" w:cstheme="minorHAnsi"/>
          <w:color w:val="000000"/>
          <w:u w:color="000000"/>
        </w:rPr>
        <w:t>’</w:t>
      </w:r>
      <w:r w:rsidR="00C01D73" w:rsidRPr="00EF0155">
        <w:rPr>
          <w:rFonts w:asciiTheme="minorHAnsi" w:hAnsiTheme="minorHAnsi" w:cstheme="minorHAnsi"/>
          <w:color w:val="000000"/>
          <w:u w:color="000000"/>
        </w:rPr>
        <w:t xml:space="preserve"> is the only miracle that is </w:t>
      </w:r>
      <w:r w:rsidR="00E524AA" w:rsidRPr="00EF0155">
        <w:rPr>
          <w:rFonts w:asciiTheme="minorHAnsi" w:hAnsiTheme="minorHAnsi" w:cstheme="minorHAnsi"/>
          <w:color w:val="000000"/>
          <w:u w:color="000000"/>
        </w:rPr>
        <w:t>cited</w:t>
      </w:r>
      <w:r w:rsidR="00C01D73" w:rsidRPr="00EF0155">
        <w:rPr>
          <w:rFonts w:asciiTheme="minorHAnsi" w:hAnsiTheme="minorHAnsi" w:cstheme="minorHAnsi"/>
          <w:color w:val="000000"/>
          <w:u w:color="000000"/>
        </w:rPr>
        <w:t xml:space="preserve"> in all four gospels.</w:t>
      </w:r>
      <w:r w:rsidR="00C01D73" w:rsidRPr="00EF0155">
        <w:rPr>
          <w:rStyle w:val="FootnoteReference"/>
          <w:rFonts w:asciiTheme="minorHAnsi" w:hAnsiTheme="minorHAnsi" w:cstheme="minorHAnsi"/>
          <w:color w:val="000000"/>
          <w:u w:color="000000"/>
        </w:rPr>
        <w:footnoteReference w:id="181"/>
      </w:r>
      <w:r w:rsidR="00C01D73" w:rsidRPr="00EF0155">
        <w:rPr>
          <w:rFonts w:asciiTheme="minorHAnsi" w:hAnsiTheme="minorHAnsi" w:cstheme="minorHAnsi"/>
          <w:color w:val="000000"/>
          <w:u w:color="000000"/>
        </w:rPr>
        <w:t xml:space="preserve"> </w:t>
      </w:r>
      <w:r w:rsidR="00912C6A">
        <w:rPr>
          <w:rFonts w:asciiTheme="minorHAnsi" w:hAnsiTheme="minorHAnsi" w:cstheme="minorHAnsi"/>
          <w:color w:val="000000"/>
          <w:u w:color="000000"/>
        </w:rPr>
        <w:t xml:space="preserve">It is interesting that </w:t>
      </w:r>
      <w:r w:rsidR="00C01D73" w:rsidRPr="00EF0155">
        <w:rPr>
          <w:rFonts w:asciiTheme="minorHAnsi" w:hAnsiTheme="minorHAnsi" w:cstheme="minorHAnsi"/>
          <w:color w:val="000000"/>
          <w:u w:color="000000"/>
        </w:rPr>
        <w:t>though the bread is mentioned in all relevant verses the fish are mentioned only sometimes. In</w:t>
      </w:r>
      <w:r w:rsidR="00C01D73" w:rsidRPr="00EF0155">
        <w:rPr>
          <w:rFonts w:asciiTheme="minorHAnsi" w:hAnsiTheme="minorHAnsi" w:cstheme="minorHAnsi"/>
          <w:i/>
          <w:iCs/>
          <w:color w:val="000000"/>
          <w:u w:color="000000"/>
        </w:rPr>
        <w:t xml:space="preserve"> </w:t>
      </w:r>
      <w:r w:rsidR="00C01D73" w:rsidRPr="00EF0155">
        <w:rPr>
          <w:rFonts w:asciiTheme="minorHAnsi" w:hAnsiTheme="minorHAnsi" w:cstheme="minorHAnsi"/>
          <w:color w:val="000000"/>
          <w:u w:color="000000"/>
        </w:rPr>
        <w:t>Matthew 16:9,</w:t>
      </w:r>
      <w:r w:rsidR="00C01D73" w:rsidRPr="00EF0155">
        <w:rPr>
          <w:rFonts w:asciiTheme="minorHAnsi" w:hAnsiTheme="minorHAnsi" w:cstheme="minorHAnsi"/>
          <w:b/>
          <w:bCs/>
          <w:color w:val="000000"/>
          <w:u w:color="000000"/>
        </w:rPr>
        <w:t xml:space="preserve"> </w:t>
      </w:r>
      <w:r w:rsidR="00C01D73" w:rsidRPr="00EF0155">
        <w:rPr>
          <w:rFonts w:asciiTheme="minorHAnsi" w:hAnsiTheme="minorHAnsi" w:cstheme="minorHAnsi"/>
          <w:color w:val="000000"/>
          <w:u w:color="000000"/>
        </w:rPr>
        <w:t>the reference to</w:t>
      </w:r>
      <w:r w:rsidR="00C01D73" w:rsidRPr="00EF0155">
        <w:rPr>
          <w:rFonts w:asciiTheme="minorHAnsi" w:hAnsiTheme="minorHAnsi" w:cstheme="minorHAnsi"/>
          <w:b/>
          <w:bCs/>
          <w:color w:val="000000"/>
          <w:u w:color="000000"/>
        </w:rPr>
        <w:t xml:space="preserve"> </w:t>
      </w:r>
      <w:r w:rsidR="00C01D73" w:rsidRPr="00EF0155">
        <w:rPr>
          <w:rFonts w:asciiTheme="minorHAnsi" w:hAnsiTheme="minorHAnsi" w:cstheme="minorHAnsi"/>
          <w:color w:val="000000"/>
          <w:u w:color="000000"/>
        </w:rPr>
        <w:t xml:space="preserve">fish is omitted as Jesus says, ‘Do you not yet perceive? Do you not </w:t>
      </w:r>
      <w:r w:rsidR="00C01D73" w:rsidRPr="00EF0155">
        <w:rPr>
          <w:rFonts w:asciiTheme="minorHAnsi" w:hAnsiTheme="minorHAnsi" w:cstheme="minorHAnsi"/>
          <w:color w:val="000000"/>
          <w:u w:color="000000"/>
        </w:rPr>
        <w:lastRenderedPageBreak/>
        <w:t>remember the five loaves for the five thousand, and how many baskets you gathered?’.</w:t>
      </w:r>
      <w:r w:rsidR="00C01D73" w:rsidRPr="00EF0155">
        <w:rPr>
          <w:rStyle w:val="FootnoteReference"/>
          <w:rFonts w:asciiTheme="minorHAnsi" w:hAnsiTheme="minorHAnsi" w:cstheme="minorHAnsi"/>
          <w:color w:val="000000"/>
          <w:u w:color="000000"/>
        </w:rPr>
        <w:footnoteReference w:id="182"/>
      </w:r>
      <w:r w:rsidR="00C01D73" w:rsidRPr="00EF0155">
        <w:rPr>
          <w:rFonts w:asciiTheme="minorHAnsi" w:hAnsiTheme="minorHAnsi" w:cstheme="minorHAnsi"/>
          <w:color w:val="000000"/>
          <w:u w:color="000000"/>
        </w:rPr>
        <w:t xml:space="preserve"> Fish are also absent in Mark 8:19–21</w:t>
      </w:r>
      <w:r w:rsidR="00C01D73" w:rsidRPr="00EF0155">
        <w:rPr>
          <w:rFonts w:asciiTheme="minorHAnsi" w:hAnsiTheme="minorHAnsi" w:cstheme="minorHAnsi"/>
          <w:b/>
          <w:bCs/>
          <w:color w:val="000000"/>
          <w:u w:color="000000"/>
        </w:rPr>
        <w:t xml:space="preserve"> </w:t>
      </w:r>
      <w:r w:rsidR="00C01D73" w:rsidRPr="00EF0155">
        <w:rPr>
          <w:rFonts w:asciiTheme="minorHAnsi" w:hAnsiTheme="minorHAnsi" w:cstheme="minorHAnsi"/>
          <w:color w:val="000000"/>
          <w:u w:color="000000"/>
        </w:rPr>
        <w:t>as Jesus says,</w:t>
      </w:r>
      <w:r w:rsidR="00C01D73" w:rsidRPr="00EF0155">
        <w:rPr>
          <w:rFonts w:asciiTheme="minorHAnsi" w:hAnsiTheme="minorHAnsi" w:cstheme="minorHAnsi"/>
          <w:b/>
          <w:bCs/>
          <w:color w:val="000000"/>
          <w:u w:color="000000"/>
        </w:rPr>
        <w:t xml:space="preserve"> </w:t>
      </w:r>
    </w:p>
    <w:p w14:paraId="03C88C3F" w14:textId="77777777" w:rsidR="00C01D73" w:rsidRPr="00EF0155" w:rsidRDefault="00C01D73" w:rsidP="00E8149B">
      <w:pPr>
        <w:autoSpaceDE w:val="0"/>
        <w:autoSpaceDN w:val="0"/>
        <w:adjustRightInd w:val="0"/>
        <w:spacing w:line="360" w:lineRule="auto"/>
        <w:rPr>
          <w:rFonts w:asciiTheme="minorHAnsi" w:hAnsiTheme="minorHAnsi" w:cstheme="minorHAnsi"/>
          <w:color w:val="000000"/>
          <w:u w:color="000000"/>
        </w:rPr>
      </w:pPr>
    </w:p>
    <w:p w14:paraId="3FB90C34" w14:textId="77777777" w:rsidR="00C01D73" w:rsidRPr="00EF0155" w:rsidRDefault="00C01D73" w:rsidP="00283474">
      <w:pPr>
        <w:autoSpaceDE w:val="0"/>
        <w:autoSpaceDN w:val="0"/>
        <w:adjustRightInd w:val="0"/>
        <w:jc w:val="right"/>
        <w:rPr>
          <w:rFonts w:asciiTheme="minorHAnsi" w:hAnsiTheme="minorHAnsi" w:cstheme="minorHAnsi"/>
          <w:color w:val="000000"/>
          <w:u w:color="000000"/>
        </w:rPr>
      </w:pPr>
      <w:r w:rsidRPr="00EF0155">
        <w:rPr>
          <w:rFonts w:asciiTheme="minorHAnsi" w:hAnsiTheme="minorHAnsi" w:cstheme="minorHAnsi"/>
          <w:b/>
          <w:bCs/>
          <w:color w:val="000000"/>
          <w:u w:color="000000"/>
        </w:rPr>
        <w:t>19</w:t>
      </w:r>
      <w:r w:rsidRPr="00EF0155">
        <w:rPr>
          <w:rFonts w:asciiTheme="minorHAnsi" w:hAnsiTheme="minorHAnsi" w:cstheme="minorHAnsi"/>
          <w:color w:val="000000"/>
          <w:u w:color="000000"/>
        </w:rPr>
        <w:t xml:space="preserve"> When I broke the five loaves for the five thousand, how many basketfuls of pieces did you pick up? “Twelve,” they replied. </w:t>
      </w:r>
      <w:r w:rsidRPr="00EF0155">
        <w:rPr>
          <w:rFonts w:asciiTheme="minorHAnsi" w:hAnsiTheme="minorHAnsi" w:cstheme="minorHAnsi"/>
          <w:b/>
          <w:bCs/>
          <w:color w:val="000000"/>
          <w:u w:color="000000"/>
        </w:rPr>
        <w:t>20</w:t>
      </w:r>
      <w:r w:rsidRPr="00EF0155">
        <w:rPr>
          <w:rFonts w:asciiTheme="minorHAnsi" w:hAnsiTheme="minorHAnsi" w:cstheme="minorHAnsi"/>
          <w:color w:val="000000"/>
          <w:u w:color="000000"/>
        </w:rPr>
        <w:t xml:space="preserve"> And when I broke the seven loaves for the four thousand, how many basketfuls of pieces did you pick up? “They answered, “Seven.” </w:t>
      </w:r>
      <w:r w:rsidRPr="00EF0155">
        <w:rPr>
          <w:rFonts w:asciiTheme="minorHAnsi" w:hAnsiTheme="minorHAnsi" w:cstheme="minorHAnsi"/>
          <w:b/>
          <w:bCs/>
          <w:color w:val="000000"/>
          <w:u w:color="000000"/>
        </w:rPr>
        <w:t>21</w:t>
      </w:r>
      <w:r w:rsidRPr="00EF0155">
        <w:rPr>
          <w:rFonts w:asciiTheme="minorHAnsi" w:hAnsiTheme="minorHAnsi" w:cstheme="minorHAnsi"/>
          <w:color w:val="000000"/>
          <w:u w:color="000000"/>
        </w:rPr>
        <w:t xml:space="preserve"> He said to them, “Do you still not understand?”</w:t>
      </w:r>
      <w:r w:rsidRPr="00EF0155">
        <w:rPr>
          <w:rStyle w:val="FootnoteReference"/>
          <w:rFonts w:asciiTheme="minorHAnsi" w:hAnsiTheme="minorHAnsi" w:cstheme="minorHAnsi"/>
          <w:color w:val="000000"/>
          <w:u w:color="000000"/>
        </w:rPr>
        <w:footnoteReference w:id="183"/>
      </w:r>
    </w:p>
    <w:p w14:paraId="3915ED06" w14:textId="77777777" w:rsidR="00C01D73" w:rsidRPr="00EF0155" w:rsidRDefault="00C01D73" w:rsidP="00E8149B">
      <w:pPr>
        <w:autoSpaceDE w:val="0"/>
        <w:autoSpaceDN w:val="0"/>
        <w:adjustRightInd w:val="0"/>
        <w:spacing w:line="360" w:lineRule="auto"/>
        <w:rPr>
          <w:rFonts w:asciiTheme="minorHAnsi" w:hAnsiTheme="minorHAnsi" w:cstheme="minorHAnsi"/>
          <w:color w:val="000000"/>
          <w:u w:color="000000"/>
        </w:rPr>
      </w:pPr>
    </w:p>
    <w:p w14:paraId="746578A1" w14:textId="77777777" w:rsidR="00912C6A" w:rsidRDefault="00C01D73" w:rsidP="00E8149B">
      <w:pPr>
        <w:autoSpaceDE w:val="0"/>
        <w:autoSpaceDN w:val="0"/>
        <w:adjustRightInd w:val="0"/>
        <w:spacing w:line="360" w:lineRule="auto"/>
        <w:rPr>
          <w:rFonts w:asciiTheme="minorHAnsi" w:hAnsiTheme="minorHAnsi" w:cstheme="minorHAnsi"/>
          <w:color w:val="000000"/>
          <w:u w:color="000000"/>
        </w:rPr>
      </w:pPr>
      <w:r w:rsidRPr="00EF0155">
        <w:rPr>
          <w:rFonts w:asciiTheme="minorHAnsi" w:hAnsiTheme="minorHAnsi" w:cstheme="minorHAnsi"/>
          <w:color w:val="000000"/>
          <w:u w:color="000000"/>
        </w:rPr>
        <w:t>It is curious, is it not, that fish are missing from these passages? Further omissions of fish are found in later writings. For instance, Irenaeus, that great champion of the proto-orthodox movement describes the miracle of the multitude being fed with bread but fails to mention the fish.</w:t>
      </w:r>
      <w:r w:rsidR="00826684" w:rsidRPr="00EF0155">
        <w:rPr>
          <w:rFonts w:asciiTheme="minorHAnsi" w:hAnsiTheme="minorHAnsi" w:cstheme="minorHAnsi"/>
          <w:color w:val="000000"/>
          <w:u w:color="000000"/>
        </w:rPr>
        <w:t xml:space="preserve"> </w:t>
      </w:r>
      <w:r w:rsidRPr="00EF0155">
        <w:rPr>
          <w:rFonts w:asciiTheme="minorHAnsi" w:hAnsiTheme="minorHAnsi" w:cstheme="minorHAnsi"/>
          <w:color w:val="000000"/>
          <w:u w:color="000000"/>
        </w:rPr>
        <w:t>He wrote,</w:t>
      </w:r>
    </w:p>
    <w:p w14:paraId="4B8B1F61" w14:textId="77777777" w:rsidR="00912C6A" w:rsidRDefault="00912C6A" w:rsidP="00E8149B">
      <w:pPr>
        <w:autoSpaceDE w:val="0"/>
        <w:autoSpaceDN w:val="0"/>
        <w:adjustRightInd w:val="0"/>
        <w:spacing w:line="360" w:lineRule="auto"/>
        <w:rPr>
          <w:rFonts w:asciiTheme="minorHAnsi" w:hAnsiTheme="minorHAnsi" w:cstheme="minorHAnsi"/>
          <w:color w:val="000000"/>
          <w:u w:color="000000"/>
        </w:rPr>
      </w:pPr>
    </w:p>
    <w:p w14:paraId="2EA1BE9B" w14:textId="77777777" w:rsidR="00912C6A" w:rsidRDefault="00C01D73" w:rsidP="00912C6A">
      <w:pPr>
        <w:autoSpaceDE w:val="0"/>
        <w:autoSpaceDN w:val="0"/>
        <w:adjustRightInd w:val="0"/>
        <w:jc w:val="right"/>
        <w:rPr>
          <w:rFonts w:asciiTheme="minorHAnsi" w:hAnsiTheme="minorHAnsi" w:cstheme="minorHAnsi"/>
          <w:color w:val="000000"/>
          <w:u w:color="000000"/>
        </w:rPr>
      </w:pPr>
      <w:r w:rsidRPr="00EF0155">
        <w:rPr>
          <w:rFonts w:asciiTheme="minorHAnsi" w:hAnsiTheme="minorHAnsi" w:cstheme="minorHAnsi"/>
          <w:color w:val="000000"/>
          <w:u w:color="000000"/>
        </w:rPr>
        <w:t>‘He there, seeing a great crowd had followed Him, fed all that multitude with five loaves of bread and twelve baskets of fragments remained over and above</w:t>
      </w:r>
      <w:r w:rsidRPr="00EF0155">
        <w:rPr>
          <w:rFonts w:asciiTheme="minorHAnsi" w:hAnsiTheme="minorHAnsi" w:cstheme="minorHAnsi"/>
          <w:i/>
          <w:iCs/>
          <w:color w:val="000000"/>
          <w:u w:color="000000"/>
        </w:rPr>
        <w:t>.</w:t>
      </w:r>
      <w:r w:rsidRPr="00EF0155">
        <w:rPr>
          <w:rStyle w:val="FootnoteReference"/>
          <w:rFonts w:asciiTheme="minorHAnsi" w:hAnsiTheme="minorHAnsi" w:cstheme="minorHAnsi"/>
          <w:i/>
          <w:iCs/>
          <w:color w:val="000000"/>
          <w:u w:color="000000"/>
        </w:rPr>
        <w:footnoteReference w:id="184"/>
      </w:r>
      <w:r w:rsidRPr="00EF0155">
        <w:rPr>
          <w:rFonts w:asciiTheme="minorHAnsi" w:hAnsiTheme="minorHAnsi" w:cstheme="minorHAnsi"/>
          <w:color w:val="000000"/>
          <w:u w:color="000000"/>
        </w:rPr>
        <w:t xml:space="preserve"> </w:t>
      </w:r>
    </w:p>
    <w:p w14:paraId="1B2D6CAF" w14:textId="77777777" w:rsidR="00912C6A" w:rsidRDefault="00912C6A" w:rsidP="00E8149B">
      <w:pPr>
        <w:autoSpaceDE w:val="0"/>
        <w:autoSpaceDN w:val="0"/>
        <w:adjustRightInd w:val="0"/>
        <w:spacing w:line="360" w:lineRule="auto"/>
        <w:rPr>
          <w:rFonts w:asciiTheme="minorHAnsi" w:hAnsiTheme="minorHAnsi" w:cstheme="minorHAnsi"/>
          <w:color w:val="000000"/>
          <w:u w:color="000000"/>
        </w:rPr>
      </w:pPr>
    </w:p>
    <w:p w14:paraId="4ED36574" w14:textId="0E1A1F3F" w:rsidR="00C01D73" w:rsidRPr="00EF0155" w:rsidRDefault="00C01D73" w:rsidP="00E8149B">
      <w:pPr>
        <w:autoSpaceDE w:val="0"/>
        <w:autoSpaceDN w:val="0"/>
        <w:adjustRightInd w:val="0"/>
        <w:spacing w:line="360" w:lineRule="auto"/>
        <w:rPr>
          <w:rFonts w:asciiTheme="minorHAnsi" w:hAnsiTheme="minorHAnsi" w:cstheme="minorHAnsi"/>
          <w:color w:val="000000"/>
          <w:u w:color="000000"/>
        </w:rPr>
      </w:pPr>
      <w:r w:rsidRPr="00EF0155">
        <w:rPr>
          <w:rFonts w:asciiTheme="minorHAnsi" w:hAnsiTheme="minorHAnsi" w:cstheme="minorHAnsi"/>
          <w:color w:val="000000"/>
          <w:u w:color="000000"/>
        </w:rPr>
        <w:t>In a later text, Irenaeus writes, ‘Our Lord after blessing the five loaves, fed with them five thousand men’</w:t>
      </w:r>
      <w:r w:rsidRPr="00EF0155">
        <w:rPr>
          <w:rFonts w:asciiTheme="minorHAnsi" w:hAnsiTheme="minorHAnsi" w:cstheme="minorHAnsi"/>
          <w:i/>
          <w:iCs/>
          <w:color w:val="000000"/>
          <w:u w:color="000000"/>
        </w:rPr>
        <w:t>.</w:t>
      </w:r>
      <w:r w:rsidRPr="00EF0155">
        <w:rPr>
          <w:rStyle w:val="FootnoteReference"/>
          <w:rFonts w:asciiTheme="minorHAnsi" w:hAnsiTheme="minorHAnsi" w:cstheme="minorHAnsi"/>
          <w:i/>
          <w:iCs/>
          <w:color w:val="000000"/>
          <w:u w:color="000000"/>
        </w:rPr>
        <w:footnoteReference w:id="185"/>
      </w:r>
    </w:p>
    <w:p w14:paraId="521B56BA" w14:textId="77777777" w:rsidR="00522774" w:rsidRDefault="00522774" w:rsidP="00E8149B">
      <w:pPr>
        <w:autoSpaceDE w:val="0"/>
        <w:autoSpaceDN w:val="0"/>
        <w:adjustRightInd w:val="0"/>
        <w:spacing w:line="360" w:lineRule="auto"/>
        <w:rPr>
          <w:rFonts w:asciiTheme="minorHAnsi" w:hAnsiTheme="minorHAnsi" w:cstheme="minorHAnsi"/>
          <w:color w:val="000000"/>
          <w:u w:color="000000"/>
        </w:rPr>
      </w:pPr>
    </w:p>
    <w:p w14:paraId="4417ACF1" w14:textId="47092195" w:rsidR="00C01D73" w:rsidRPr="00EF0155" w:rsidRDefault="00C01D73" w:rsidP="00E05251">
      <w:pPr>
        <w:autoSpaceDE w:val="0"/>
        <w:autoSpaceDN w:val="0"/>
        <w:adjustRightInd w:val="0"/>
        <w:spacing w:line="360" w:lineRule="auto"/>
        <w:rPr>
          <w:rFonts w:asciiTheme="minorHAnsi" w:hAnsiTheme="minorHAnsi" w:cstheme="minorHAnsi"/>
          <w:color w:val="000000"/>
          <w:u w:color="000000"/>
        </w:rPr>
      </w:pPr>
      <w:r w:rsidRPr="00EF0155">
        <w:rPr>
          <w:rFonts w:asciiTheme="minorHAnsi" w:hAnsiTheme="minorHAnsi" w:cstheme="minorHAnsi"/>
          <w:color w:val="000000"/>
          <w:u w:color="000000"/>
        </w:rPr>
        <w:t>On their own these inconsistencies might be considered to be oversights</w:t>
      </w:r>
      <w:r w:rsidR="00B776D8" w:rsidRPr="00EF0155">
        <w:rPr>
          <w:rFonts w:asciiTheme="minorHAnsi" w:hAnsiTheme="minorHAnsi" w:cstheme="minorHAnsi"/>
          <w:color w:val="000000"/>
          <w:u w:color="000000"/>
        </w:rPr>
        <w:t xml:space="preserve"> but </w:t>
      </w:r>
      <w:r w:rsidRPr="00EF0155">
        <w:rPr>
          <w:rFonts w:asciiTheme="minorHAnsi" w:hAnsiTheme="minorHAnsi" w:cstheme="minorHAnsi"/>
          <w:color w:val="000000"/>
          <w:u w:color="000000"/>
        </w:rPr>
        <w:t>when set against the context of the previous content, the absence of fish appears to be</w:t>
      </w:r>
      <w:r w:rsidR="00E8242B" w:rsidRPr="00EF0155">
        <w:rPr>
          <w:rFonts w:asciiTheme="minorHAnsi" w:hAnsiTheme="minorHAnsi" w:cstheme="minorHAnsi"/>
          <w:color w:val="000000"/>
          <w:u w:color="000000"/>
        </w:rPr>
        <w:t>come</w:t>
      </w:r>
      <w:r w:rsidR="00F92CB6">
        <w:rPr>
          <w:rFonts w:asciiTheme="minorHAnsi" w:hAnsiTheme="minorHAnsi" w:cstheme="minorHAnsi"/>
          <w:color w:val="000000"/>
          <w:u w:color="000000"/>
        </w:rPr>
        <w:t xml:space="preserve"> </w:t>
      </w:r>
      <w:r w:rsidR="00F55911">
        <w:rPr>
          <w:rFonts w:asciiTheme="minorHAnsi" w:hAnsiTheme="minorHAnsi" w:cstheme="minorHAnsi"/>
          <w:color w:val="000000"/>
          <w:u w:color="000000"/>
        </w:rPr>
        <w:t xml:space="preserve">more likely. </w:t>
      </w:r>
    </w:p>
    <w:p w14:paraId="5B527ABB" w14:textId="77777777" w:rsidR="00C01D73" w:rsidRPr="00EF0155" w:rsidRDefault="00C01D73" w:rsidP="00E8149B">
      <w:pPr>
        <w:autoSpaceDE w:val="0"/>
        <w:autoSpaceDN w:val="0"/>
        <w:adjustRightInd w:val="0"/>
        <w:spacing w:line="360" w:lineRule="auto"/>
        <w:rPr>
          <w:rFonts w:asciiTheme="minorHAnsi" w:hAnsiTheme="minorHAnsi" w:cstheme="minorHAnsi"/>
          <w:color w:val="000000"/>
          <w:u w:color="393939"/>
        </w:rPr>
      </w:pPr>
    </w:p>
    <w:p w14:paraId="4412FA0E" w14:textId="3B2D5F9F" w:rsidR="00F000D4" w:rsidRPr="00EF0155" w:rsidRDefault="00814506" w:rsidP="00E8149B">
      <w:pPr>
        <w:autoSpaceDE w:val="0"/>
        <w:autoSpaceDN w:val="0"/>
        <w:adjustRightInd w:val="0"/>
        <w:spacing w:line="360" w:lineRule="auto"/>
        <w:rPr>
          <w:rFonts w:asciiTheme="minorHAnsi" w:hAnsiTheme="minorHAnsi" w:cstheme="minorHAnsi"/>
          <w:color w:val="000000"/>
          <w:u w:val="single"/>
        </w:rPr>
      </w:pPr>
      <w:r w:rsidRPr="00EF0155">
        <w:rPr>
          <w:rFonts w:asciiTheme="minorHAnsi" w:hAnsiTheme="minorHAnsi" w:cstheme="minorHAnsi"/>
          <w:color w:val="000000"/>
          <w:u w:val="single"/>
        </w:rPr>
        <w:t xml:space="preserve">7. </w:t>
      </w:r>
      <w:r w:rsidR="00E43465">
        <w:rPr>
          <w:rFonts w:asciiTheme="minorHAnsi" w:hAnsiTheme="minorHAnsi" w:cstheme="minorHAnsi"/>
          <w:color w:val="000000"/>
          <w:u w:val="single"/>
        </w:rPr>
        <w:t>6</w:t>
      </w:r>
      <w:r w:rsidRPr="00EF0155">
        <w:rPr>
          <w:rFonts w:asciiTheme="minorHAnsi" w:hAnsiTheme="minorHAnsi" w:cstheme="minorHAnsi"/>
          <w:color w:val="000000"/>
          <w:u w:val="single"/>
        </w:rPr>
        <w:t xml:space="preserve"> </w:t>
      </w:r>
      <w:r w:rsidR="0092126D">
        <w:rPr>
          <w:rFonts w:asciiTheme="minorHAnsi" w:hAnsiTheme="minorHAnsi" w:cstheme="minorHAnsi"/>
          <w:color w:val="000000"/>
          <w:u w:val="single"/>
        </w:rPr>
        <w:t xml:space="preserve">Spirituality, </w:t>
      </w:r>
      <w:r w:rsidR="005B75DF" w:rsidRPr="00EF0155">
        <w:rPr>
          <w:rFonts w:asciiTheme="minorHAnsi" w:hAnsiTheme="minorHAnsi" w:cstheme="minorHAnsi"/>
          <w:color w:val="000000"/>
          <w:u w:val="single"/>
        </w:rPr>
        <w:t>Mysticism</w:t>
      </w:r>
      <w:r w:rsidR="00DB3048" w:rsidRPr="00EF0155">
        <w:rPr>
          <w:rFonts w:asciiTheme="minorHAnsi" w:hAnsiTheme="minorHAnsi" w:cstheme="minorHAnsi"/>
          <w:color w:val="000000"/>
          <w:u w:val="single"/>
        </w:rPr>
        <w:t>,</w:t>
      </w:r>
      <w:r w:rsidR="005B75DF" w:rsidRPr="00EF0155">
        <w:rPr>
          <w:rFonts w:asciiTheme="minorHAnsi" w:hAnsiTheme="minorHAnsi" w:cstheme="minorHAnsi"/>
          <w:color w:val="000000"/>
          <w:u w:val="single"/>
        </w:rPr>
        <w:t xml:space="preserve"> and </w:t>
      </w:r>
      <w:r w:rsidR="00517086" w:rsidRPr="00EF0155">
        <w:rPr>
          <w:rFonts w:asciiTheme="minorHAnsi" w:hAnsiTheme="minorHAnsi" w:cstheme="minorHAnsi"/>
          <w:color w:val="000000"/>
          <w:u w:val="single"/>
        </w:rPr>
        <w:t xml:space="preserve">the </w:t>
      </w:r>
      <w:r w:rsidR="00370B7F" w:rsidRPr="00EF0155">
        <w:rPr>
          <w:rFonts w:asciiTheme="minorHAnsi" w:hAnsiTheme="minorHAnsi" w:cstheme="minorHAnsi"/>
          <w:color w:val="000000"/>
          <w:u w:val="single"/>
        </w:rPr>
        <w:t>L</w:t>
      </w:r>
      <w:r w:rsidR="00D210C9" w:rsidRPr="00EF0155">
        <w:rPr>
          <w:rFonts w:asciiTheme="minorHAnsi" w:hAnsiTheme="minorHAnsi" w:cstheme="minorHAnsi"/>
          <w:color w:val="000000"/>
          <w:u w:val="single"/>
        </w:rPr>
        <w:t xml:space="preserve">ost </w:t>
      </w:r>
      <w:r w:rsidR="00370B7F" w:rsidRPr="00EF0155">
        <w:rPr>
          <w:rFonts w:asciiTheme="minorHAnsi" w:hAnsiTheme="minorHAnsi" w:cstheme="minorHAnsi"/>
          <w:color w:val="000000"/>
          <w:u w:val="single"/>
        </w:rPr>
        <w:t>G</w:t>
      </w:r>
      <w:r w:rsidR="00D210C9" w:rsidRPr="00EF0155">
        <w:rPr>
          <w:rFonts w:asciiTheme="minorHAnsi" w:hAnsiTheme="minorHAnsi" w:cstheme="minorHAnsi"/>
          <w:color w:val="000000"/>
          <w:u w:val="single"/>
        </w:rPr>
        <w:t>ospels</w:t>
      </w:r>
    </w:p>
    <w:p w14:paraId="45C8C9E1" w14:textId="77777777" w:rsidR="00F000D4" w:rsidRPr="00EF0155" w:rsidRDefault="00F000D4" w:rsidP="00E8149B">
      <w:pPr>
        <w:autoSpaceDE w:val="0"/>
        <w:autoSpaceDN w:val="0"/>
        <w:adjustRightInd w:val="0"/>
        <w:spacing w:line="360" w:lineRule="auto"/>
        <w:rPr>
          <w:rFonts w:asciiTheme="minorHAnsi" w:hAnsiTheme="minorHAnsi" w:cstheme="minorHAnsi"/>
          <w:color w:val="000000"/>
        </w:rPr>
      </w:pPr>
    </w:p>
    <w:p w14:paraId="57012C42" w14:textId="445A31B6" w:rsidR="004F5CD8" w:rsidRPr="00EF0155" w:rsidRDefault="00E50170" w:rsidP="00E8149B">
      <w:pPr>
        <w:autoSpaceDE w:val="0"/>
        <w:autoSpaceDN w:val="0"/>
        <w:adjustRightInd w:val="0"/>
        <w:spacing w:line="360" w:lineRule="auto"/>
        <w:rPr>
          <w:rFonts w:asciiTheme="minorHAnsi" w:hAnsiTheme="minorHAnsi" w:cstheme="minorHAnsi"/>
          <w:color w:val="000000"/>
        </w:rPr>
      </w:pPr>
      <w:r w:rsidRPr="00EF0155">
        <w:rPr>
          <w:rFonts w:asciiTheme="minorHAnsi" w:hAnsiTheme="minorHAnsi" w:cstheme="minorHAnsi"/>
          <w:color w:val="000000"/>
        </w:rPr>
        <w:t>The only full copy of the Gospel of Thomas that we have was found in 1945 at Nag Hammadi</w:t>
      </w:r>
      <w:r w:rsidR="00C91AE0" w:rsidRPr="00EF0155">
        <w:rPr>
          <w:rFonts w:asciiTheme="minorHAnsi" w:hAnsiTheme="minorHAnsi" w:cstheme="minorHAnsi"/>
          <w:color w:val="000000"/>
        </w:rPr>
        <w:t xml:space="preserve"> in Egypt</w:t>
      </w:r>
      <w:r w:rsidR="00186F4F" w:rsidRPr="00EF0155">
        <w:rPr>
          <w:rFonts w:asciiTheme="minorHAnsi" w:hAnsiTheme="minorHAnsi" w:cstheme="minorHAnsi"/>
          <w:color w:val="000000"/>
        </w:rPr>
        <w:t>. T</w:t>
      </w:r>
      <w:r w:rsidR="00E34E49" w:rsidRPr="00EF0155">
        <w:rPr>
          <w:rFonts w:asciiTheme="minorHAnsi" w:hAnsiTheme="minorHAnsi" w:cstheme="minorHAnsi"/>
          <w:color w:val="000000"/>
        </w:rPr>
        <w:t>homas contains no miracles, no resurrection</w:t>
      </w:r>
      <w:r w:rsidR="009B4E5D" w:rsidRPr="00EF0155">
        <w:rPr>
          <w:rFonts w:asciiTheme="minorHAnsi" w:hAnsiTheme="minorHAnsi" w:cstheme="minorHAnsi"/>
          <w:color w:val="000000"/>
        </w:rPr>
        <w:t>,</w:t>
      </w:r>
      <w:r w:rsidR="00E05251">
        <w:rPr>
          <w:rFonts w:asciiTheme="minorHAnsi" w:hAnsiTheme="minorHAnsi" w:cstheme="minorHAnsi"/>
          <w:color w:val="000000"/>
        </w:rPr>
        <w:t xml:space="preserve"> </w:t>
      </w:r>
      <w:r w:rsidR="00E34E49" w:rsidRPr="00EF0155">
        <w:rPr>
          <w:rFonts w:asciiTheme="minorHAnsi" w:hAnsiTheme="minorHAnsi" w:cstheme="minorHAnsi"/>
          <w:color w:val="000000"/>
        </w:rPr>
        <w:t xml:space="preserve">and no chronological narrative. </w:t>
      </w:r>
      <w:r w:rsidR="00EC75A7" w:rsidRPr="00EF0155">
        <w:rPr>
          <w:rFonts w:asciiTheme="minorHAnsi" w:hAnsiTheme="minorHAnsi" w:cstheme="minorHAnsi"/>
          <w:color w:val="000000"/>
        </w:rPr>
        <w:t xml:space="preserve">Rather it consists of 114 sayings of </w:t>
      </w:r>
      <w:r w:rsidR="00CD1753" w:rsidRPr="00EF0155">
        <w:rPr>
          <w:rFonts w:asciiTheme="minorHAnsi" w:hAnsiTheme="minorHAnsi" w:cstheme="minorHAnsi"/>
          <w:color w:val="000000"/>
        </w:rPr>
        <w:t>Jesus only half of which have any correlation with the New Testament gospels.</w:t>
      </w:r>
      <w:r w:rsidR="008E704E" w:rsidRPr="00EF0155">
        <w:rPr>
          <w:rStyle w:val="FootnoteReference"/>
          <w:rFonts w:asciiTheme="minorHAnsi" w:hAnsiTheme="minorHAnsi" w:cstheme="minorHAnsi"/>
          <w:color w:val="000000"/>
        </w:rPr>
        <w:footnoteReference w:id="186"/>
      </w:r>
      <w:r w:rsidR="00CD1753" w:rsidRPr="00EF0155">
        <w:rPr>
          <w:rFonts w:asciiTheme="minorHAnsi" w:hAnsiTheme="minorHAnsi" w:cstheme="minorHAnsi"/>
          <w:color w:val="000000"/>
        </w:rPr>
        <w:t xml:space="preserve"> </w:t>
      </w:r>
      <w:r w:rsidR="00970DCA" w:rsidRPr="00EF0155">
        <w:rPr>
          <w:rFonts w:asciiTheme="minorHAnsi" w:hAnsiTheme="minorHAnsi" w:cstheme="minorHAnsi"/>
          <w:color w:val="000000"/>
        </w:rPr>
        <w:t xml:space="preserve">Robert Wolfe contends that </w:t>
      </w:r>
      <w:r w:rsidR="00B95727" w:rsidRPr="00EF0155">
        <w:rPr>
          <w:rFonts w:asciiTheme="minorHAnsi" w:hAnsiTheme="minorHAnsi" w:cstheme="minorHAnsi"/>
          <w:color w:val="000000"/>
        </w:rPr>
        <w:t>the</w:t>
      </w:r>
      <w:r w:rsidR="00111845" w:rsidRPr="00EF0155">
        <w:rPr>
          <w:rFonts w:asciiTheme="minorHAnsi" w:hAnsiTheme="minorHAnsi" w:cstheme="minorHAnsi"/>
          <w:color w:val="000000"/>
        </w:rPr>
        <w:t xml:space="preserve"> teachings of</w:t>
      </w:r>
      <w:r w:rsidR="002219CA" w:rsidRPr="00EF0155">
        <w:rPr>
          <w:rFonts w:asciiTheme="minorHAnsi" w:hAnsiTheme="minorHAnsi" w:cstheme="minorHAnsi"/>
          <w:color w:val="000000"/>
        </w:rPr>
        <w:t xml:space="preserve"> Mysticism</w:t>
      </w:r>
      <w:r w:rsidR="00DF29DC" w:rsidRPr="00EF0155">
        <w:rPr>
          <w:rFonts w:asciiTheme="minorHAnsi" w:hAnsiTheme="minorHAnsi" w:cstheme="minorHAnsi"/>
          <w:color w:val="000000"/>
        </w:rPr>
        <w:t xml:space="preserve"> shine through the Thomas sayings.</w:t>
      </w:r>
      <w:r w:rsidR="00DF29DC" w:rsidRPr="00EF0155">
        <w:rPr>
          <w:rStyle w:val="FootnoteReference"/>
          <w:rFonts w:asciiTheme="minorHAnsi" w:hAnsiTheme="minorHAnsi" w:cstheme="minorHAnsi"/>
          <w:color w:val="000000"/>
        </w:rPr>
        <w:footnoteReference w:id="187"/>
      </w:r>
      <w:r w:rsidR="0064444F" w:rsidRPr="00EF0155">
        <w:rPr>
          <w:rFonts w:asciiTheme="minorHAnsi" w:hAnsiTheme="minorHAnsi" w:cstheme="minorHAnsi"/>
          <w:color w:val="000000"/>
        </w:rPr>
        <w:t xml:space="preserve"> </w:t>
      </w:r>
      <w:r w:rsidR="003D011E" w:rsidRPr="00EF0155">
        <w:rPr>
          <w:rFonts w:asciiTheme="minorHAnsi" w:hAnsiTheme="minorHAnsi" w:cstheme="minorHAnsi"/>
          <w:color w:val="000000"/>
        </w:rPr>
        <w:t xml:space="preserve">For example in </w:t>
      </w:r>
      <w:r w:rsidR="0064444F" w:rsidRPr="00EF0155">
        <w:rPr>
          <w:rFonts w:asciiTheme="minorHAnsi" w:hAnsiTheme="minorHAnsi" w:cstheme="minorHAnsi"/>
          <w:color w:val="000000"/>
        </w:rPr>
        <w:t xml:space="preserve">v77 </w:t>
      </w:r>
      <w:r w:rsidR="000935D4" w:rsidRPr="00EF0155">
        <w:rPr>
          <w:rFonts w:asciiTheme="minorHAnsi" w:hAnsiTheme="minorHAnsi" w:cstheme="minorHAnsi"/>
          <w:color w:val="000000"/>
        </w:rPr>
        <w:t>Jesus says,</w:t>
      </w:r>
    </w:p>
    <w:p w14:paraId="54125687" w14:textId="77777777" w:rsidR="004F5CD8" w:rsidRPr="00EF0155" w:rsidRDefault="004F5CD8" w:rsidP="00E8149B">
      <w:pPr>
        <w:autoSpaceDE w:val="0"/>
        <w:autoSpaceDN w:val="0"/>
        <w:adjustRightInd w:val="0"/>
        <w:spacing w:line="360" w:lineRule="auto"/>
        <w:rPr>
          <w:rFonts w:asciiTheme="minorHAnsi" w:hAnsiTheme="minorHAnsi" w:cstheme="minorHAnsi"/>
          <w:color w:val="000000"/>
        </w:rPr>
      </w:pPr>
    </w:p>
    <w:p w14:paraId="11CF8CA6" w14:textId="0B2BBF1E" w:rsidR="001502CC" w:rsidRPr="00EF0155" w:rsidRDefault="001502CC" w:rsidP="00E2407F">
      <w:pPr>
        <w:autoSpaceDE w:val="0"/>
        <w:autoSpaceDN w:val="0"/>
        <w:adjustRightInd w:val="0"/>
        <w:jc w:val="right"/>
        <w:rPr>
          <w:rFonts w:asciiTheme="minorHAnsi" w:hAnsiTheme="minorHAnsi" w:cstheme="minorHAnsi"/>
          <w:color w:val="000000"/>
          <w:u w:color="000000"/>
        </w:rPr>
      </w:pPr>
      <w:r w:rsidRPr="00EF0155">
        <w:rPr>
          <w:rFonts w:asciiTheme="minorHAnsi" w:hAnsiTheme="minorHAnsi" w:cstheme="minorHAnsi"/>
          <w:color w:val="000000"/>
          <w:u w:color="000000"/>
        </w:rPr>
        <w:t xml:space="preserve"> "It is I who am the light which is above them all. It is I who am the all. From me did all come forth, and unto me did the all extend. Split a piece of wood, and I am there. Lift up the stone, and you will find me there."</w:t>
      </w:r>
      <w:r w:rsidR="00FD2F43" w:rsidRPr="00EF0155">
        <w:rPr>
          <w:rStyle w:val="FootnoteReference"/>
          <w:rFonts w:asciiTheme="minorHAnsi" w:hAnsiTheme="minorHAnsi" w:cstheme="minorHAnsi"/>
          <w:color w:val="000000"/>
          <w:u w:color="000000"/>
        </w:rPr>
        <w:footnoteReference w:id="188"/>
      </w:r>
    </w:p>
    <w:p w14:paraId="6253697C" w14:textId="77777777" w:rsidR="001502CC" w:rsidRPr="00EF0155" w:rsidRDefault="001502CC" w:rsidP="00E8149B">
      <w:pPr>
        <w:autoSpaceDE w:val="0"/>
        <w:autoSpaceDN w:val="0"/>
        <w:adjustRightInd w:val="0"/>
        <w:spacing w:line="360" w:lineRule="auto"/>
        <w:rPr>
          <w:rFonts w:asciiTheme="minorHAnsi" w:hAnsiTheme="minorHAnsi" w:cstheme="minorHAnsi"/>
          <w:color w:val="000000"/>
          <w:u w:color="000000"/>
        </w:rPr>
      </w:pPr>
    </w:p>
    <w:p w14:paraId="3950CC98" w14:textId="56A88B6F" w:rsidR="00097968" w:rsidRPr="00EF0155" w:rsidRDefault="001502CC" w:rsidP="00E8149B">
      <w:pPr>
        <w:autoSpaceDE w:val="0"/>
        <w:autoSpaceDN w:val="0"/>
        <w:adjustRightInd w:val="0"/>
        <w:spacing w:line="360" w:lineRule="auto"/>
        <w:rPr>
          <w:rFonts w:asciiTheme="minorHAnsi" w:hAnsiTheme="minorHAnsi" w:cstheme="minorHAnsi"/>
          <w:color w:val="000000"/>
          <w:u w:color="000000"/>
        </w:rPr>
      </w:pPr>
      <w:r w:rsidRPr="00EF0155">
        <w:rPr>
          <w:rFonts w:asciiTheme="minorHAnsi" w:hAnsiTheme="minorHAnsi" w:cstheme="minorHAnsi"/>
          <w:color w:val="000000"/>
          <w:u w:color="000000"/>
        </w:rPr>
        <w:t>This is a pivotal verse</w:t>
      </w:r>
      <w:r w:rsidR="009F6CE5" w:rsidRPr="00EF0155">
        <w:rPr>
          <w:rFonts w:asciiTheme="minorHAnsi" w:hAnsiTheme="minorHAnsi" w:cstheme="minorHAnsi"/>
          <w:color w:val="000000"/>
          <w:u w:color="000000"/>
        </w:rPr>
        <w:t xml:space="preserve"> </w:t>
      </w:r>
      <w:r w:rsidR="003D6952" w:rsidRPr="00EF0155">
        <w:rPr>
          <w:rFonts w:asciiTheme="minorHAnsi" w:hAnsiTheme="minorHAnsi" w:cstheme="minorHAnsi"/>
          <w:color w:val="000000"/>
          <w:u w:color="000000"/>
        </w:rPr>
        <w:t>that has no comparison in the biblical gospels</w:t>
      </w:r>
      <w:r w:rsidRPr="00EF0155">
        <w:rPr>
          <w:rFonts w:asciiTheme="minorHAnsi" w:hAnsiTheme="minorHAnsi" w:cstheme="minorHAnsi"/>
          <w:color w:val="000000"/>
          <w:u w:color="000000"/>
        </w:rPr>
        <w:t>. Jesus explains that there is no distinction between the All and himself. He is the entirety of everything, and he is everywhere, omnipresent in all things</w:t>
      </w:r>
      <w:r w:rsidR="00FD2F43" w:rsidRPr="00EF0155">
        <w:rPr>
          <w:rFonts w:asciiTheme="minorHAnsi" w:hAnsiTheme="minorHAnsi" w:cstheme="minorHAnsi"/>
          <w:color w:val="000000"/>
          <w:u w:color="000000"/>
        </w:rPr>
        <w:t xml:space="preserve">. </w:t>
      </w:r>
      <w:r w:rsidR="00802AA9" w:rsidRPr="00EF0155">
        <w:rPr>
          <w:rFonts w:asciiTheme="minorHAnsi" w:hAnsiTheme="minorHAnsi" w:cstheme="minorHAnsi"/>
          <w:color w:val="000000"/>
          <w:u w:color="000000"/>
        </w:rPr>
        <w:t>Such a verse would sit comfortably within</w:t>
      </w:r>
      <w:r w:rsidR="006E5D90" w:rsidRPr="00EF0155">
        <w:rPr>
          <w:rFonts w:asciiTheme="minorHAnsi" w:hAnsiTheme="minorHAnsi" w:cstheme="minorHAnsi"/>
          <w:color w:val="000000"/>
          <w:u w:color="000000"/>
        </w:rPr>
        <w:t xml:space="preserve"> </w:t>
      </w:r>
      <w:r w:rsidR="00FC45C2" w:rsidRPr="00EF0155">
        <w:rPr>
          <w:rFonts w:asciiTheme="minorHAnsi" w:hAnsiTheme="minorHAnsi" w:cstheme="minorHAnsi"/>
          <w:color w:val="000000"/>
          <w:u w:color="000000"/>
        </w:rPr>
        <w:t xml:space="preserve">Walter </w:t>
      </w:r>
      <w:r w:rsidR="006E5D90" w:rsidRPr="00EF0155">
        <w:rPr>
          <w:rFonts w:asciiTheme="minorHAnsi" w:hAnsiTheme="minorHAnsi" w:cstheme="minorHAnsi"/>
          <w:color w:val="000000"/>
          <w:u w:color="000000"/>
        </w:rPr>
        <w:t xml:space="preserve">Stace’s </w:t>
      </w:r>
      <w:r w:rsidR="009B1069" w:rsidRPr="00EF0155">
        <w:rPr>
          <w:rFonts w:asciiTheme="minorHAnsi" w:hAnsiTheme="minorHAnsi" w:cstheme="minorHAnsi"/>
          <w:color w:val="000000"/>
          <w:u w:color="000000"/>
        </w:rPr>
        <w:t>description of</w:t>
      </w:r>
      <w:r w:rsidR="006E5D90" w:rsidRPr="00EF0155">
        <w:rPr>
          <w:rFonts w:asciiTheme="minorHAnsi" w:hAnsiTheme="minorHAnsi" w:cstheme="minorHAnsi"/>
          <w:color w:val="000000"/>
          <w:u w:color="000000"/>
        </w:rPr>
        <w:t xml:space="preserve"> Mysticis</w:t>
      </w:r>
      <w:r w:rsidR="00D905A2" w:rsidRPr="00EF0155">
        <w:rPr>
          <w:rFonts w:asciiTheme="minorHAnsi" w:hAnsiTheme="minorHAnsi" w:cstheme="minorHAnsi"/>
          <w:color w:val="000000"/>
          <w:u w:color="000000"/>
        </w:rPr>
        <w:t>m</w:t>
      </w:r>
      <w:r w:rsidR="003E31CF" w:rsidRPr="00EF0155">
        <w:rPr>
          <w:rFonts w:asciiTheme="minorHAnsi" w:hAnsiTheme="minorHAnsi" w:cstheme="minorHAnsi"/>
          <w:color w:val="000000"/>
          <w:u w:color="000000"/>
        </w:rPr>
        <w:t xml:space="preserve"> and his idea of the unity of all things</w:t>
      </w:r>
      <w:r w:rsidR="00D905A2" w:rsidRPr="00EF0155">
        <w:rPr>
          <w:rFonts w:asciiTheme="minorHAnsi" w:hAnsiTheme="minorHAnsi" w:cstheme="minorHAnsi"/>
          <w:color w:val="000000"/>
          <w:u w:color="000000"/>
        </w:rPr>
        <w:t>.</w:t>
      </w:r>
      <w:r w:rsidR="00953736" w:rsidRPr="00EF0155">
        <w:rPr>
          <w:rStyle w:val="FootnoteReference"/>
          <w:rFonts w:asciiTheme="minorHAnsi" w:hAnsiTheme="minorHAnsi" w:cstheme="minorHAnsi"/>
          <w:color w:val="000000"/>
          <w:u w:color="000000"/>
        </w:rPr>
        <w:footnoteReference w:id="189"/>
      </w:r>
      <w:r w:rsidR="00F917AC" w:rsidRPr="00EF0155">
        <w:rPr>
          <w:rFonts w:asciiTheme="minorHAnsi" w:hAnsiTheme="minorHAnsi" w:cstheme="minorHAnsi"/>
          <w:color w:val="000000"/>
          <w:u w:color="000000"/>
        </w:rPr>
        <w:t xml:space="preserve"> </w:t>
      </w:r>
      <w:r w:rsidR="00573C25" w:rsidRPr="00EF0155">
        <w:rPr>
          <w:rFonts w:asciiTheme="minorHAnsi" w:hAnsiTheme="minorHAnsi" w:cstheme="minorHAnsi"/>
          <w:color w:val="000000"/>
        </w:rPr>
        <w:t xml:space="preserve">The idea of everything being one thing is confirmed in v61 when Salome asks him who he is he </w:t>
      </w:r>
      <w:r w:rsidR="00FC1ADC" w:rsidRPr="00EF0155">
        <w:rPr>
          <w:rFonts w:asciiTheme="minorHAnsi" w:hAnsiTheme="minorHAnsi" w:cstheme="minorHAnsi"/>
          <w:color w:val="000000"/>
        </w:rPr>
        <w:lastRenderedPageBreak/>
        <w:t xml:space="preserve">and he </w:t>
      </w:r>
      <w:r w:rsidR="00573C25" w:rsidRPr="00EF0155">
        <w:rPr>
          <w:rFonts w:asciiTheme="minorHAnsi" w:hAnsiTheme="minorHAnsi" w:cstheme="minorHAnsi"/>
          <w:color w:val="000000"/>
        </w:rPr>
        <w:t xml:space="preserve">declares ‘I exist from the undivided’. </w:t>
      </w:r>
      <w:r w:rsidR="00573C25" w:rsidRPr="00EF0155">
        <w:rPr>
          <w:rStyle w:val="FootnoteReference"/>
          <w:rFonts w:asciiTheme="minorHAnsi" w:hAnsiTheme="minorHAnsi" w:cstheme="minorHAnsi"/>
          <w:color w:val="000000"/>
        </w:rPr>
        <w:footnoteReference w:id="190"/>
      </w:r>
      <w:r w:rsidR="00573C25" w:rsidRPr="00EF0155">
        <w:rPr>
          <w:rFonts w:asciiTheme="minorHAnsi" w:hAnsiTheme="minorHAnsi" w:cstheme="minorHAnsi"/>
          <w:color w:val="000000"/>
        </w:rPr>
        <w:t xml:space="preserve"> </w:t>
      </w:r>
      <w:r w:rsidR="004201D6" w:rsidRPr="00EF0155">
        <w:rPr>
          <w:rFonts w:asciiTheme="minorHAnsi" w:hAnsiTheme="minorHAnsi" w:cstheme="minorHAnsi"/>
          <w:color w:val="000000"/>
          <w:u w:color="000000"/>
        </w:rPr>
        <w:t>This mystic thread</w:t>
      </w:r>
      <w:r w:rsidR="00A16D7C" w:rsidRPr="00EF0155">
        <w:rPr>
          <w:rFonts w:asciiTheme="minorHAnsi" w:hAnsiTheme="minorHAnsi" w:cstheme="minorHAnsi"/>
          <w:color w:val="000000"/>
          <w:u w:color="000000"/>
        </w:rPr>
        <w:t>, the idea of oneness,</w:t>
      </w:r>
      <w:r w:rsidR="004201D6" w:rsidRPr="00EF0155">
        <w:rPr>
          <w:rFonts w:asciiTheme="minorHAnsi" w:hAnsiTheme="minorHAnsi" w:cstheme="minorHAnsi"/>
          <w:color w:val="000000"/>
          <w:u w:color="000000"/>
        </w:rPr>
        <w:t xml:space="preserve"> is also found in the Gospel of Philip where Jesus declares, ‘</w:t>
      </w:r>
      <w:r w:rsidR="00FC45C2" w:rsidRPr="00EF0155">
        <w:rPr>
          <w:rFonts w:asciiTheme="minorHAnsi" w:hAnsiTheme="minorHAnsi" w:cstheme="minorHAnsi"/>
          <w:color w:val="000000"/>
          <w:u w:color="000000"/>
        </w:rPr>
        <w:t>R</w:t>
      </w:r>
      <w:r w:rsidR="004201D6" w:rsidRPr="00EF0155">
        <w:rPr>
          <w:rFonts w:asciiTheme="minorHAnsi" w:hAnsiTheme="minorHAnsi" w:cstheme="minorHAnsi"/>
          <w:color w:val="000000"/>
          <w:u w:color="000000"/>
        </w:rPr>
        <w:t>eality is One and Whole’</w:t>
      </w:r>
      <w:r w:rsidR="00A25F80" w:rsidRPr="00EF0155">
        <w:rPr>
          <w:rFonts w:asciiTheme="minorHAnsi" w:hAnsiTheme="minorHAnsi" w:cstheme="minorHAnsi"/>
          <w:color w:val="000000"/>
          <w:u w:color="000000"/>
        </w:rPr>
        <w:t>.</w:t>
      </w:r>
      <w:r w:rsidR="00A25F80" w:rsidRPr="00EF0155">
        <w:rPr>
          <w:rStyle w:val="FootnoteReference"/>
          <w:rFonts w:asciiTheme="minorHAnsi" w:hAnsiTheme="minorHAnsi" w:cstheme="minorHAnsi"/>
          <w:color w:val="000000"/>
          <w:u w:color="000000"/>
        </w:rPr>
        <w:footnoteReference w:id="191"/>
      </w:r>
      <w:r w:rsidR="00FC45C2" w:rsidRPr="00EF0155">
        <w:rPr>
          <w:rFonts w:asciiTheme="minorHAnsi" w:hAnsiTheme="minorHAnsi" w:cstheme="minorHAnsi"/>
          <w:color w:val="000000"/>
          <w:u w:color="000000"/>
        </w:rPr>
        <w:t xml:space="preserve"> </w:t>
      </w:r>
    </w:p>
    <w:p w14:paraId="11E3541F" w14:textId="77777777" w:rsidR="00E85C12" w:rsidRPr="00EF0155" w:rsidRDefault="00E85C12" w:rsidP="00E8149B">
      <w:pPr>
        <w:autoSpaceDE w:val="0"/>
        <w:autoSpaceDN w:val="0"/>
        <w:adjustRightInd w:val="0"/>
        <w:spacing w:line="360" w:lineRule="auto"/>
        <w:rPr>
          <w:rFonts w:asciiTheme="minorHAnsi" w:hAnsiTheme="minorHAnsi" w:cstheme="minorHAnsi"/>
          <w:color w:val="000000"/>
          <w:u w:color="000000"/>
        </w:rPr>
      </w:pPr>
    </w:p>
    <w:p w14:paraId="0AF26F3C" w14:textId="37028C05" w:rsidR="006C09A2" w:rsidRPr="00EF0155" w:rsidRDefault="00062098" w:rsidP="00E8149B">
      <w:pPr>
        <w:autoSpaceDE w:val="0"/>
        <w:autoSpaceDN w:val="0"/>
        <w:adjustRightInd w:val="0"/>
        <w:spacing w:line="360" w:lineRule="auto"/>
        <w:rPr>
          <w:rFonts w:asciiTheme="minorHAnsi" w:hAnsiTheme="minorHAnsi" w:cstheme="minorHAnsi"/>
          <w:color w:val="000000"/>
          <w:u w:color="000000"/>
        </w:rPr>
      </w:pPr>
      <w:r w:rsidRPr="00EF0155">
        <w:rPr>
          <w:rFonts w:asciiTheme="minorHAnsi" w:hAnsiTheme="minorHAnsi" w:cstheme="minorHAnsi"/>
          <w:color w:val="000000"/>
          <w:u w:color="000000"/>
        </w:rPr>
        <w:t>All of the above would sit comfortably within the definition of Eco</w:t>
      </w:r>
      <w:r w:rsidR="007F45F4">
        <w:rPr>
          <w:rFonts w:asciiTheme="minorHAnsi" w:hAnsiTheme="minorHAnsi" w:cstheme="minorHAnsi"/>
          <w:color w:val="000000"/>
          <w:u w:color="000000"/>
        </w:rPr>
        <w:t>mysticism</w:t>
      </w:r>
      <w:r w:rsidRPr="00EF0155">
        <w:rPr>
          <w:rFonts w:asciiTheme="minorHAnsi" w:hAnsiTheme="minorHAnsi" w:cstheme="minorHAnsi"/>
          <w:color w:val="000000"/>
          <w:u w:color="000000"/>
        </w:rPr>
        <w:t xml:space="preserve"> </w:t>
      </w:r>
      <w:r w:rsidR="003972FA" w:rsidRPr="00EF0155">
        <w:rPr>
          <w:rFonts w:asciiTheme="minorHAnsi" w:hAnsiTheme="minorHAnsi" w:cstheme="minorHAnsi"/>
          <w:color w:val="000000"/>
          <w:u w:color="000000"/>
        </w:rPr>
        <w:t>as previously defined.</w:t>
      </w:r>
      <w:r w:rsidR="00503369" w:rsidRPr="00EF0155">
        <w:rPr>
          <w:rFonts w:asciiTheme="minorHAnsi" w:hAnsiTheme="minorHAnsi" w:cstheme="minorHAnsi"/>
          <w:color w:val="000000"/>
          <w:u w:color="000000"/>
        </w:rPr>
        <w:t xml:space="preserve"> </w:t>
      </w:r>
      <w:r w:rsidR="0074367E" w:rsidRPr="00EF0155">
        <w:rPr>
          <w:rFonts w:asciiTheme="minorHAnsi" w:hAnsiTheme="minorHAnsi" w:cstheme="minorHAnsi"/>
          <w:color w:val="000000"/>
          <w:u w:color="000000"/>
        </w:rPr>
        <w:t xml:space="preserve">Although it is not possible to fully explore the mystic </w:t>
      </w:r>
      <w:r w:rsidR="00C17FB2" w:rsidRPr="00EF0155">
        <w:rPr>
          <w:rFonts w:asciiTheme="minorHAnsi" w:hAnsiTheme="minorHAnsi" w:cstheme="minorHAnsi"/>
          <w:color w:val="000000"/>
          <w:u w:color="000000"/>
        </w:rPr>
        <w:t xml:space="preserve">strand inherent in Thomas there are a couple of additional points </w:t>
      </w:r>
      <w:r w:rsidR="00503369" w:rsidRPr="00EF0155">
        <w:rPr>
          <w:rFonts w:asciiTheme="minorHAnsi" w:hAnsiTheme="minorHAnsi" w:cstheme="minorHAnsi"/>
          <w:color w:val="000000"/>
          <w:u w:color="000000"/>
        </w:rPr>
        <w:t>worth</w:t>
      </w:r>
      <w:r w:rsidR="00FB6C4F" w:rsidRPr="00EF0155">
        <w:rPr>
          <w:rFonts w:asciiTheme="minorHAnsi" w:hAnsiTheme="minorHAnsi" w:cstheme="minorHAnsi"/>
          <w:color w:val="000000"/>
          <w:u w:color="000000"/>
        </w:rPr>
        <w:t>y of observation</w:t>
      </w:r>
      <w:r w:rsidR="00C17FB2" w:rsidRPr="00EF0155">
        <w:rPr>
          <w:rFonts w:asciiTheme="minorHAnsi" w:hAnsiTheme="minorHAnsi" w:cstheme="minorHAnsi"/>
          <w:color w:val="000000"/>
          <w:u w:color="000000"/>
        </w:rPr>
        <w:t xml:space="preserve">. </w:t>
      </w:r>
      <w:r w:rsidR="00FC45C2" w:rsidRPr="00EF0155">
        <w:rPr>
          <w:rFonts w:asciiTheme="minorHAnsi" w:hAnsiTheme="minorHAnsi" w:cstheme="minorHAnsi"/>
          <w:color w:val="000000"/>
          <w:u w:color="000000"/>
        </w:rPr>
        <w:t xml:space="preserve"> </w:t>
      </w:r>
      <w:r w:rsidR="006C09A2" w:rsidRPr="00EF0155">
        <w:rPr>
          <w:rFonts w:asciiTheme="minorHAnsi" w:hAnsiTheme="minorHAnsi" w:cstheme="minorHAnsi"/>
          <w:color w:val="000000"/>
          <w:u w:color="000000"/>
        </w:rPr>
        <w:t xml:space="preserve">The idea of the importance of focussing on the </w:t>
      </w:r>
      <w:r w:rsidR="00A62583" w:rsidRPr="00EF0155">
        <w:rPr>
          <w:rFonts w:asciiTheme="minorHAnsi" w:hAnsiTheme="minorHAnsi" w:cstheme="minorHAnsi"/>
          <w:color w:val="000000"/>
          <w:u w:color="000000"/>
        </w:rPr>
        <w:t>o</w:t>
      </w:r>
      <w:r w:rsidR="006C09A2" w:rsidRPr="00EF0155">
        <w:rPr>
          <w:rFonts w:asciiTheme="minorHAnsi" w:hAnsiTheme="minorHAnsi" w:cstheme="minorHAnsi"/>
          <w:color w:val="000000"/>
          <w:u w:color="000000"/>
        </w:rPr>
        <w:t xml:space="preserve">ne thing rather than the multiplicity is evidenced in </w:t>
      </w:r>
      <w:r w:rsidR="00990529">
        <w:rPr>
          <w:rFonts w:asciiTheme="minorHAnsi" w:hAnsiTheme="minorHAnsi" w:cstheme="minorHAnsi"/>
          <w:color w:val="000000"/>
          <w:u w:color="000000"/>
        </w:rPr>
        <w:t xml:space="preserve">numerous </w:t>
      </w:r>
      <w:r w:rsidR="00953736" w:rsidRPr="00EF0155">
        <w:rPr>
          <w:rFonts w:asciiTheme="minorHAnsi" w:hAnsiTheme="minorHAnsi" w:cstheme="minorHAnsi"/>
          <w:color w:val="000000"/>
          <w:u w:color="000000"/>
        </w:rPr>
        <w:t xml:space="preserve">verses including </w:t>
      </w:r>
      <w:r w:rsidR="006C09A2" w:rsidRPr="00EF0155">
        <w:rPr>
          <w:rFonts w:asciiTheme="minorHAnsi" w:hAnsiTheme="minorHAnsi" w:cstheme="minorHAnsi"/>
          <w:color w:val="000000"/>
          <w:u w:color="000000"/>
        </w:rPr>
        <w:t xml:space="preserve">v107. </w:t>
      </w:r>
      <w:r w:rsidR="0045442D" w:rsidRPr="00EF0155">
        <w:rPr>
          <w:rFonts w:asciiTheme="minorHAnsi" w:hAnsiTheme="minorHAnsi" w:cstheme="minorHAnsi"/>
          <w:color w:val="000000"/>
          <w:u w:color="000000"/>
        </w:rPr>
        <w:t>Jesus said</w:t>
      </w:r>
      <w:r w:rsidR="00F56A21" w:rsidRPr="00EF0155">
        <w:rPr>
          <w:rFonts w:asciiTheme="minorHAnsi" w:hAnsiTheme="minorHAnsi" w:cstheme="minorHAnsi"/>
          <w:color w:val="000000"/>
          <w:u w:color="000000"/>
        </w:rPr>
        <w:t>,</w:t>
      </w:r>
    </w:p>
    <w:p w14:paraId="787E2E6F" w14:textId="77777777" w:rsidR="0045442D" w:rsidRPr="00EF0155" w:rsidRDefault="0045442D" w:rsidP="00E8149B">
      <w:pPr>
        <w:autoSpaceDE w:val="0"/>
        <w:autoSpaceDN w:val="0"/>
        <w:adjustRightInd w:val="0"/>
        <w:spacing w:line="360" w:lineRule="auto"/>
        <w:rPr>
          <w:rFonts w:asciiTheme="minorHAnsi" w:hAnsiTheme="minorHAnsi" w:cstheme="minorHAnsi"/>
          <w:color w:val="000000"/>
          <w:u w:color="000000"/>
        </w:rPr>
      </w:pPr>
    </w:p>
    <w:p w14:paraId="5D35373D" w14:textId="3EB3E294" w:rsidR="00F000D4" w:rsidRPr="00EF0155" w:rsidRDefault="00F000D4" w:rsidP="00E43465">
      <w:pPr>
        <w:autoSpaceDE w:val="0"/>
        <w:autoSpaceDN w:val="0"/>
        <w:adjustRightInd w:val="0"/>
        <w:jc w:val="right"/>
        <w:rPr>
          <w:rFonts w:asciiTheme="minorHAnsi" w:hAnsiTheme="minorHAnsi" w:cstheme="minorHAnsi"/>
          <w:color w:val="000000"/>
        </w:rPr>
      </w:pPr>
      <w:r w:rsidRPr="00EF0155">
        <w:rPr>
          <w:rFonts w:asciiTheme="minorHAnsi" w:hAnsiTheme="minorHAnsi" w:cstheme="minorHAnsi"/>
          <w:color w:val="000000"/>
        </w:rPr>
        <w:t>V.107. The kingdom is like a shepherd who had a hundred sheep. One of them, the largest, went astray. He left the ninety-nine sheep and looked for that one until he found it. When he had gone to such trouble, he said to the sheep, 'I love you more than the ninety-nine</w:t>
      </w:r>
      <w:r w:rsidR="007D48B3" w:rsidRPr="00EF0155">
        <w:rPr>
          <w:rFonts w:asciiTheme="minorHAnsi" w:hAnsiTheme="minorHAnsi" w:cstheme="minorHAnsi"/>
          <w:color w:val="000000"/>
        </w:rPr>
        <w:t>’</w:t>
      </w:r>
      <w:r w:rsidRPr="00EF0155">
        <w:rPr>
          <w:rFonts w:asciiTheme="minorHAnsi" w:hAnsiTheme="minorHAnsi" w:cstheme="minorHAnsi"/>
          <w:color w:val="000000"/>
        </w:rPr>
        <w:t>.</w:t>
      </w:r>
      <w:r w:rsidR="00DE6F92" w:rsidRPr="00EF0155">
        <w:rPr>
          <w:rStyle w:val="FootnoteReference"/>
          <w:rFonts w:asciiTheme="minorHAnsi" w:hAnsiTheme="minorHAnsi" w:cstheme="minorHAnsi"/>
          <w:color w:val="000000"/>
        </w:rPr>
        <w:footnoteReference w:id="192"/>
      </w:r>
    </w:p>
    <w:p w14:paraId="5D9518B1" w14:textId="77777777" w:rsidR="00F000D4" w:rsidRPr="00EF0155" w:rsidRDefault="00F000D4" w:rsidP="00E8149B">
      <w:pPr>
        <w:autoSpaceDE w:val="0"/>
        <w:autoSpaceDN w:val="0"/>
        <w:adjustRightInd w:val="0"/>
        <w:spacing w:line="360" w:lineRule="auto"/>
        <w:rPr>
          <w:rFonts w:asciiTheme="minorHAnsi" w:hAnsiTheme="minorHAnsi" w:cstheme="minorHAnsi"/>
          <w:color w:val="000000"/>
        </w:rPr>
      </w:pPr>
    </w:p>
    <w:p w14:paraId="77C6A876" w14:textId="3ECB35FD" w:rsidR="007F45F4" w:rsidRDefault="0045442D" w:rsidP="00A612D9">
      <w:pPr>
        <w:autoSpaceDE w:val="0"/>
        <w:autoSpaceDN w:val="0"/>
        <w:adjustRightInd w:val="0"/>
        <w:spacing w:line="360" w:lineRule="auto"/>
        <w:rPr>
          <w:rFonts w:asciiTheme="minorHAnsi" w:hAnsiTheme="minorHAnsi" w:cstheme="minorHAnsi"/>
          <w:color w:val="000000"/>
        </w:rPr>
      </w:pPr>
      <w:r w:rsidRPr="00EF0155">
        <w:rPr>
          <w:rFonts w:asciiTheme="minorHAnsi" w:hAnsiTheme="minorHAnsi" w:cstheme="minorHAnsi"/>
          <w:color w:val="000000"/>
        </w:rPr>
        <w:t xml:space="preserve">As with all the Thomas verses there are layers of meaning here. </w:t>
      </w:r>
      <w:r w:rsidR="002F5A7E" w:rsidRPr="00EF0155">
        <w:rPr>
          <w:rFonts w:asciiTheme="minorHAnsi" w:hAnsiTheme="minorHAnsi" w:cstheme="minorHAnsi"/>
          <w:color w:val="000000"/>
        </w:rPr>
        <w:t>F</w:t>
      </w:r>
      <w:r w:rsidR="000B529A" w:rsidRPr="00EF0155">
        <w:rPr>
          <w:rFonts w:asciiTheme="minorHAnsi" w:hAnsiTheme="minorHAnsi" w:cstheme="minorHAnsi"/>
          <w:color w:val="000000"/>
        </w:rPr>
        <w:t xml:space="preserve">ollowers are urged to love the </w:t>
      </w:r>
      <w:r w:rsidR="00DE4C77" w:rsidRPr="00EF0155">
        <w:rPr>
          <w:rFonts w:asciiTheme="minorHAnsi" w:hAnsiTheme="minorHAnsi" w:cstheme="minorHAnsi"/>
          <w:color w:val="000000"/>
        </w:rPr>
        <w:t>o</w:t>
      </w:r>
      <w:r w:rsidR="000B529A" w:rsidRPr="00EF0155">
        <w:rPr>
          <w:rFonts w:asciiTheme="minorHAnsi" w:hAnsiTheme="minorHAnsi" w:cstheme="minorHAnsi"/>
          <w:color w:val="000000"/>
        </w:rPr>
        <w:t>ne rather than the many</w:t>
      </w:r>
      <w:r w:rsidR="004768BB" w:rsidRPr="00EF0155">
        <w:rPr>
          <w:rFonts w:asciiTheme="minorHAnsi" w:hAnsiTheme="minorHAnsi" w:cstheme="minorHAnsi"/>
          <w:color w:val="000000"/>
        </w:rPr>
        <w:t xml:space="preserve">, the largest perhaps metaphorically </w:t>
      </w:r>
      <w:r w:rsidR="00551FF1" w:rsidRPr="00EF0155">
        <w:rPr>
          <w:rFonts w:asciiTheme="minorHAnsi" w:hAnsiTheme="minorHAnsi" w:cstheme="minorHAnsi"/>
          <w:color w:val="000000"/>
        </w:rPr>
        <w:t>referencing</w:t>
      </w:r>
      <w:r w:rsidR="004768BB" w:rsidRPr="00EF0155">
        <w:rPr>
          <w:rFonts w:asciiTheme="minorHAnsi" w:hAnsiTheme="minorHAnsi" w:cstheme="minorHAnsi"/>
          <w:color w:val="000000"/>
        </w:rPr>
        <w:t xml:space="preserve"> the largeness of the </w:t>
      </w:r>
      <w:r w:rsidR="00EB0267" w:rsidRPr="00EF0155">
        <w:rPr>
          <w:rFonts w:asciiTheme="minorHAnsi" w:hAnsiTheme="minorHAnsi" w:cstheme="minorHAnsi"/>
          <w:color w:val="000000"/>
        </w:rPr>
        <w:t>‘a</w:t>
      </w:r>
      <w:r w:rsidR="004768BB" w:rsidRPr="00EF0155">
        <w:rPr>
          <w:rFonts w:asciiTheme="minorHAnsi" w:hAnsiTheme="minorHAnsi" w:cstheme="minorHAnsi"/>
          <w:color w:val="000000"/>
        </w:rPr>
        <w:t>ll</w:t>
      </w:r>
      <w:r w:rsidR="00EB0267" w:rsidRPr="00EF0155">
        <w:rPr>
          <w:rFonts w:asciiTheme="minorHAnsi" w:hAnsiTheme="minorHAnsi" w:cstheme="minorHAnsi"/>
          <w:color w:val="000000"/>
        </w:rPr>
        <w:t>’</w:t>
      </w:r>
      <w:r w:rsidR="004768BB" w:rsidRPr="00EF0155">
        <w:rPr>
          <w:rFonts w:asciiTheme="minorHAnsi" w:hAnsiTheme="minorHAnsi" w:cstheme="minorHAnsi"/>
          <w:color w:val="000000"/>
        </w:rPr>
        <w:t xml:space="preserve"> referenced in v</w:t>
      </w:r>
      <w:r w:rsidR="00E30BF1">
        <w:rPr>
          <w:rFonts w:asciiTheme="minorHAnsi" w:hAnsiTheme="minorHAnsi" w:cstheme="minorHAnsi"/>
          <w:color w:val="000000"/>
        </w:rPr>
        <w:t>.</w:t>
      </w:r>
      <w:r w:rsidR="004768BB" w:rsidRPr="00EF0155">
        <w:rPr>
          <w:rFonts w:asciiTheme="minorHAnsi" w:hAnsiTheme="minorHAnsi" w:cstheme="minorHAnsi"/>
          <w:color w:val="000000"/>
        </w:rPr>
        <w:t xml:space="preserve">77. </w:t>
      </w:r>
      <w:r w:rsidR="00DE1E60" w:rsidRPr="00EF0155">
        <w:rPr>
          <w:rFonts w:asciiTheme="minorHAnsi" w:hAnsiTheme="minorHAnsi" w:cstheme="minorHAnsi"/>
          <w:color w:val="000000"/>
        </w:rPr>
        <w:t xml:space="preserve">Notice also how the </w:t>
      </w:r>
      <w:r w:rsidR="00A62583" w:rsidRPr="00EF0155">
        <w:rPr>
          <w:rFonts w:asciiTheme="minorHAnsi" w:hAnsiTheme="minorHAnsi" w:cstheme="minorHAnsi"/>
          <w:color w:val="000000"/>
        </w:rPr>
        <w:t xml:space="preserve">single </w:t>
      </w:r>
      <w:r w:rsidR="00DE1E60" w:rsidRPr="00EF0155">
        <w:rPr>
          <w:rFonts w:asciiTheme="minorHAnsi" w:hAnsiTheme="minorHAnsi" w:cstheme="minorHAnsi"/>
          <w:color w:val="000000"/>
        </w:rPr>
        <w:t xml:space="preserve">sheep that </w:t>
      </w:r>
      <w:r w:rsidR="001E57AE" w:rsidRPr="00EF0155">
        <w:rPr>
          <w:rFonts w:asciiTheme="minorHAnsi" w:hAnsiTheme="minorHAnsi" w:cstheme="minorHAnsi"/>
          <w:color w:val="000000"/>
        </w:rPr>
        <w:t>strays</w:t>
      </w:r>
      <w:r w:rsidR="00DF05CB" w:rsidRPr="00EF0155">
        <w:rPr>
          <w:rFonts w:asciiTheme="minorHAnsi" w:hAnsiTheme="minorHAnsi" w:cstheme="minorHAnsi"/>
          <w:color w:val="000000"/>
        </w:rPr>
        <w:t xml:space="preserve">, the </w:t>
      </w:r>
      <w:r w:rsidR="000125CC" w:rsidRPr="00EF0155">
        <w:rPr>
          <w:rFonts w:asciiTheme="minorHAnsi" w:hAnsiTheme="minorHAnsi" w:cstheme="minorHAnsi"/>
          <w:color w:val="000000"/>
        </w:rPr>
        <w:t>solitary,</w:t>
      </w:r>
      <w:r w:rsidR="00DE1E60" w:rsidRPr="00EF0155">
        <w:rPr>
          <w:rFonts w:asciiTheme="minorHAnsi" w:hAnsiTheme="minorHAnsi" w:cstheme="minorHAnsi"/>
          <w:color w:val="000000"/>
        </w:rPr>
        <w:t xml:space="preserve"> is the one that is most</w:t>
      </w:r>
      <w:r w:rsidR="00D94465" w:rsidRPr="00EF0155">
        <w:rPr>
          <w:rFonts w:asciiTheme="minorHAnsi" w:hAnsiTheme="minorHAnsi" w:cstheme="minorHAnsi"/>
          <w:color w:val="000000"/>
        </w:rPr>
        <w:t xml:space="preserve"> valued</w:t>
      </w:r>
      <w:r w:rsidR="00DE1E60" w:rsidRPr="00EF0155">
        <w:rPr>
          <w:rFonts w:asciiTheme="minorHAnsi" w:hAnsiTheme="minorHAnsi" w:cstheme="minorHAnsi"/>
          <w:color w:val="000000"/>
        </w:rPr>
        <w:t xml:space="preserve">. </w:t>
      </w:r>
      <w:r w:rsidR="00502286" w:rsidRPr="00EF0155">
        <w:rPr>
          <w:rFonts w:asciiTheme="minorHAnsi" w:hAnsiTheme="minorHAnsi" w:cstheme="minorHAnsi"/>
          <w:color w:val="000000"/>
        </w:rPr>
        <w:t xml:space="preserve">Also </w:t>
      </w:r>
      <w:r w:rsidR="006B4CCE" w:rsidRPr="00EF0155">
        <w:rPr>
          <w:rFonts w:asciiTheme="minorHAnsi" w:hAnsiTheme="minorHAnsi" w:cstheme="minorHAnsi"/>
          <w:color w:val="000000"/>
        </w:rPr>
        <w:t>that this gospel introduces the idea of loving</w:t>
      </w:r>
      <w:r w:rsidR="007B76D4" w:rsidRPr="00EF0155">
        <w:rPr>
          <w:rFonts w:asciiTheme="minorHAnsi" w:hAnsiTheme="minorHAnsi" w:cstheme="minorHAnsi"/>
          <w:color w:val="000000"/>
        </w:rPr>
        <w:t xml:space="preserve"> </w:t>
      </w:r>
      <w:r w:rsidR="006B4CCE" w:rsidRPr="00EF0155">
        <w:rPr>
          <w:rFonts w:asciiTheme="minorHAnsi" w:hAnsiTheme="minorHAnsi" w:cstheme="minorHAnsi"/>
          <w:color w:val="000000"/>
        </w:rPr>
        <w:t xml:space="preserve">something typically seen as a food animal. </w:t>
      </w:r>
    </w:p>
    <w:p w14:paraId="65D7F8CC" w14:textId="77777777" w:rsidR="0073343C" w:rsidRDefault="0073343C" w:rsidP="00A612D9">
      <w:pPr>
        <w:autoSpaceDE w:val="0"/>
        <w:autoSpaceDN w:val="0"/>
        <w:adjustRightInd w:val="0"/>
        <w:spacing w:line="360" w:lineRule="auto"/>
        <w:rPr>
          <w:rFonts w:asciiTheme="minorHAnsi" w:hAnsiTheme="minorHAnsi" w:cstheme="minorHAnsi"/>
          <w:color w:val="000000"/>
        </w:rPr>
      </w:pPr>
    </w:p>
    <w:p w14:paraId="3E8F05B2" w14:textId="0F0D899C" w:rsidR="00517086" w:rsidRPr="00195F68" w:rsidRDefault="0082782E" w:rsidP="00E8149B">
      <w:pPr>
        <w:autoSpaceDE w:val="0"/>
        <w:autoSpaceDN w:val="0"/>
        <w:adjustRightInd w:val="0"/>
        <w:spacing w:line="360" w:lineRule="auto"/>
        <w:rPr>
          <w:rFonts w:asciiTheme="minorHAnsi" w:hAnsiTheme="minorHAnsi" w:cstheme="minorHAnsi"/>
          <w:color w:val="000000"/>
          <w:u w:color="000000"/>
        </w:rPr>
      </w:pPr>
      <w:r>
        <w:rPr>
          <w:rFonts w:asciiTheme="minorHAnsi" w:hAnsiTheme="minorHAnsi" w:cstheme="minorHAnsi"/>
          <w:color w:val="000000"/>
        </w:rPr>
        <w:t>T</w:t>
      </w:r>
      <w:r w:rsidR="00935069">
        <w:rPr>
          <w:rFonts w:asciiTheme="minorHAnsi" w:hAnsiTheme="minorHAnsi" w:cstheme="minorHAnsi"/>
          <w:color w:val="000000"/>
        </w:rPr>
        <w:t xml:space="preserve">he </w:t>
      </w:r>
      <w:r w:rsidR="00181A6F">
        <w:rPr>
          <w:rFonts w:asciiTheme="minorHAnsi" w:hAnsiTheme="minorHAnsi" w:cstheme="minorHAnsi"/>
          <w:color w:val="000000"/>
        </w:rPr>
        <w:t xml:space="preserve">spiritual </w:t>
      </w:r>
      <w:r w:rsidR="00935069">
        <w:rPr>
          <w:rFonts w:asciiTheme="minorHAnsi" w:hAnsiTheme="minorHAnsi" w:cstheme="minorHAnsi"/>
          <w:color w:val="000000"/>
        </w:rPr>
        <w:t xml:space="preserve">idea of </w:t>
      </w:r>
      <w:r w:rsidR="00181A6F">
        <w:rPr>
          <w:rFonts w:asciiTheme="minorHAnsi" w:hAnsiTheme="minorHAnsi" w:cstheme="minorHAnsi"/>
          <w:color w:val="000000"/>
        </w:rPr>
        <w:t xml:space="preserve">our inherent connection to everything that is not us </w:t>
      </w:r>
      <w:r w:rsidR="00195F68">
        <w:rPr>
          <w:rFonts w:asciiTheme="minorHAnsi" w:hAnsiTheme="minorHAnsi" w:cstheme="minorHAnsi"/>
          <w:color w:val="000000"/>
        </w:rPr>
        <w:t xml:space="preserve">is </w:t>
      </w:r>
      <w:r w:rsidR="00181A6F">
        <w:rPr>
          <w:rFonts w:asciiTheme="minorHAnsi" w:hAnsiTheme="minorHAnsi" w:cstheme="minorHAnsi"/>
          <w:color w:val="000000"/>
        </w:rPr>
        <w:t xml:space="preserve">revealed in the </w:t>
      </w:r>
      <w:r w:rsidR="00181A6F" w:rsidRPr="00181A6F">
        <w:rPr>
          <w:rFonts w:asciiTheme="minorHAnsi" w:hAnsiTheme="minorHAnsi" w:cstheme="minorHAnsi"/>
          <w:i/>
          <w:iCs/>
          <w:color w:val="000000"/>
        </w:rPr>
        <w:t>Gospel of Mary</w:t>
      </w:r>
      <w:r w:rsidR="00195F68">
        <w:rPr>
          <w:rFonts w:asciiTheme="minorHAnsi" w:hAnsiTheme="minorHAnsi" w:cstheme="minorHAnsi"/>
          <w:color w:val="000000"/>
        </w:rPr>
        <w:t xml:space="preserve">. </w:t>
      </w:r>
      <w:r w:rsidR="00935069">
        <w:rPr>
          <w:rFonts w:asciiTheme="minorHAnsi" w:hAnsiTheme="minorHAnsi" w:cstheme="minorHAnsi"/>
          <w:color w:val="000000"/>
        </w:rPr>
        <w:t xml:space="preserve"> </w:t>
      </w:r>
      <w:r w:rsidR="00181A6F">
        <w:rPr>
          <w:rFonts w:asciiTheme="minorHAnsi" w:hAnsiTheme="minorHAnsi" w:cstheme="minorHAnsi"/>
          <w:color w:val="000000"/>
          <w:u w:color="000000"/>
        </w:rPr>
        <w:t>W</w:t>
      </w:r>
      <w:r w:rsidR="00A612D9" w:rsidRPr="00EF0155">
        <w:rPr>
          <w:rFonts w:asciiTheme="minorHAnsi" w:hAnsiTheme="minorHAnsi" w:cstheme="minorHAnsi"/>
          <w:color w:val="000000"/>
          <w:u w:color="000000"/>
        </w:rPr>
        <w:t xml:space="preserve">hen asked about the nature of matter Jesus says, ‘all of nature </w:t>
      </w:r>
      <w:r w:rsidR="00A612D9" w:rsidRPr="00EF0155">
        <w:rPr>
          <w:rFonts w:asciiTheme="minorHAnsi" w:hAnsiTheme="minorHAnsi" w:cstheme="minorHAnsi"/>
          <w:color w:val="000000"/>
          <w:u w:color="000000"/>
        </w:rPr>
        <w:lastRenderedPageBreak/>
        <w:t>with its forms and creatures exist together and are interwoven with each other’.</w:t>
      </w:r>
      <w:r w:rsidR="00A612D9" w:rsidRPr="00EF0155">
        <w:rPr>
          <w:rStyle w:val="FootnoteReference"/>
          <w:rFonts w:asciiTheme="minorHAnsi" w:hAnsiTheme="minorHAnsi" w:cstheme="minorHAnsi"/>
          <w:color w:val="000000"/>
          <w:u w:color="000000"/>
        </w:rPr>
        <w:footnoteReference w:id="193"/>
      </w:r>
      <w:r w:rsidR="00A612D9" w:rsidRPr="00EF0155">
        <w:rPr>
          <w:rFonts w:asciiTheme="minorHAnsi" w:hAnsiTheme="minorHAnsi" w:cstheme="minorHAnsi"/>
          <w:color w:val="000000"/>
          <w:u w:color="000000"/>
        </w:rPr>
        <w:t xml:space="preserve"> </w:t>
      </w:r>
      <w:r w:rsidR="004419A3">
        <w:rPr>
          <w:rFonts w:asciiTheme="minorHAnsi" w:hAnsiTheme="minorHAnsi" w:cstheme="minorHAnsi"/>
          <w:color w:val="000000"/>
          <w:u w:color="000000"/>
        </w:rPr>
        <w:t>T</w:t>
      </w:r>
      <w:r w:rsidR="00A612D9" w:rsidRPr="00EF0155">
        <w:rPr>
          <w:rFonts w:asciiTheme="minorHAnsi" w:hAnsiTheme="minorHAnsi" w:cstheme="minorHAnsi"/>
          <w:color w:val="000000"/>
          <w:u w:color="000000"/>
        </w:rPr>
        <w:t xml:space="preserve">his fits </w:t>
      </w:r>
      <w:r w:rsidR="004419A3">
        <w:rPr>
          <w:rFonts w:asciiTheme="minorHAnsi" w:hAnsiTheme="minorHAnsi" w:cstheme="minorHAnsi"/>
          <w:color w:val="000000"/>
          <w:u w:color="000000"/>
        </w:rPr>
        <w:t xml:space="preserve">comfortably </w:t>
      </w:r>
      <w:r w:rsidR="00A612D9" w:rsidRPr="00EF0155">
        <w:rPr>
          <w:rFonts w:asciiTheme="minorHAnsi" w:hAnsiTheme="minorHAnsi" w:cstheme="minorHAnsi"/>
          <w:color w:val="000000"/>
          <w:u w:color="000000"/>
        </w:rPr>
        <w:t>with</w:t>
      </w:r>
      <w:r w:rsidR="004419A3">
        <w:rPr>
          <w:rFonts w:asciiTheme="minorHAnsi" w:hAnsiTheme="minorHAnsi" w:cstheme="minorHAnsi"/>
          <w:color w:val="000000"/>
          <w:u w:color="000000"/>
        </w:rPr>
        <w:t>in a number of the</w:t>
      </w:r>
      <w:r w:rsidR="00A612D9" w:rsidRPr="00EF0155">
        <w:rPr>
          <w:rFonts w:asciiTheme="minorHAnsi" w:hAnsiTheme="minorHAnsi" w:cstheme="minorHAnsi"/>
          <w:color w:val="000000"/>
          <w:u w:color="000000"/>
        </w:rPr>
        <w:t xml:space="preserve"> </w:t>
      </w:r>
      <w:r w:rsidR="003B5CD4">
        <w:rPr>
          <w:rFonts w:asciiTheme="minorHAnsi" w:hAnsiTheme="minorHAnsi" w:cstheme="minorHAnsi"/>
          <w:color w:val="000000"/>
          <w:u w:color="000000"/>
        </w:rPr>
        <w:t xml:space="preserve">definitions </w:t>
      </w:r>
      <w:r w:rsidR="00A612D9" w:rsidRPr="00EF0155">
        <w:rPr>
          <w:rFonts w:asciiTheme="minorHAnsi" w:hAnsiTheme="minorHAnsi" w:cstheme="minorHAnsi"/>
          <w:color w:val="000000"/>
          <w:u w:color="000000"/>
        </w:rPr>
        <w:t xml:space="preserve">described in section 6. Additionally how the idea of </w:t>
      </w:r>
      <w:r w:rsidR="00FE32AB">
        <w:rPr>
          <w:rFonts w:asciiTheme="minorHAnsi" w:hAnsiTheme="minorHAnsi" w:cstheme="minorHAnsi"/>
          <w:color w:val="000000"/>
          <w:u w:color="000000"/>
        </w:rPr>
        <w:t xml:space="preserve">everything </w:t>
      </w:r>
      <w:r w:rsidR="00A612D9" w:rsidRPr="00EF0155">
        <w:rPr>
          <w:rFonts w:asciiTheme="minorHAnsi" w:hAnsiTheme="minorHAnsi" w:cstheme="minorHAnsi"/>
          <w:color w:val="000000"/>
          <w:u w:color="000000"/>
        </w:rPr>
        <w:t xml:space="preserve">being woven together necessarily rejects any notion of </w:t>
      </w:r>
      <w:r w:rsidR="00E06948">
        <w:rPr>
          <w:rFonts w:asciiTheme="minorHAnsi" w:hAnsiTheme="minorHAnsi" w:cstheme="minorHAnsi"/>
          <w:color w:val="000000"/>
          <w:u w:color="000000"/>
        </w:rPr>
        <w:t>anthropocentric superiority</w:t>
      </w:r>
      <w:r w:rsidR="00A612D9" w:rsidRPr="00EF0155">
        <w:rPr>
          <w:rFonts w:asciiTheme="minorHAnsi" w:hAnsiTheme="minorHAnsi" w:cstheme="minorHAnsi"/>
          <w:color w:val="000000"/>
          <w:u w:color="000000"/>
        </w:rPr>
        <w:t>.</w:t>
      </w:r>
    </w:p>
    <w:p w14:paraId="21F445AE" w14:textId="77777777" w:rsidR="008361E4" w:rsidRPr="00EF0155" w:rsidRDefault="008361E4" w:rsidP="00E8149B">
      <w:pPr>
        <w:autoSpaceDE w:val="0"/>
        <w:autoSpaceDN w:val="0"/>
        <w:adjustRightInd w:val="0"/>
        <w:spacing w:line="360" w:lineRule="auto"/>
        <w:rPr>
          <w:rFonts w:asciiTheme="minorHAnsi" w:hAnsiTheme="minorHAnsi" w:cstheme="minorHAnsi"/>
          <w:color w:val="000000"/>
        </w:rPr>
      </w:pPr>
    </w:p>
    <w:p w14:paraId="365635D9" w14:textId="5B467066" w:rsidR="008361E4" w:rsidRPr="00EF0155" w:rsidRDefault="008361E4" w:rsidP="00E8149B">
      <w:pPr>
        <w:autoSpaceDE w:val="0"/>
        <w:autoSpaceDN w:val="0"/>
        <w:adjustRightInd w:val="0"/>
        <w:spacing w:line="360" w:lineRule="auto"/>
        <w:rPr>
          <w:rFonts w:asciiTheme="minorHAnsi" w:hAnsiTheme="minorHAnsi" w:cstheme="minorHAnsi"/>
          <w:color w:val="000000"/>
          <w:u w:val="single"/>
        </w:rPr>
      </w:pPr>
      <w:r w:rsidRPr="00EF0155">
        <w:rPr>
          <w:rFonts w:asciiTheme="minorHAnsi" w:hAnsiTheme="minorHAnsi" w:cstheme="minorHAnsi"/>
          <w:color w:val="000000"/>
          <w:u w:val="single"/>
        </w:rPr>
        <w:t>7.</w:t>
      </w:r>
      <w:r w:rsidR="00B21574">
        <w:rPr>
          <w:rFonts w:asciiTheme="minorHAnsi" w:hAnsiTheme="minorHAnsi" w:cstheme="minorHAnsi"/>
          <w:color w:val="000000"/>
          <w:u w:val="single"/>
        </w:rPr>
        <w:t xml:space="preserve">7 </w:t>
      </w:r>
      <w:r w:rsidR="00972BFF" w:rsidRPr="00EF0155">
        <w:rPr>
          <w:rFonts w:asciiTheme="minorHAnsi" w:hAnsiTheme="minorHAnsi" w:cstheme="minorHAnsi"/>
          <w:color w:val="000000"/>
          <w:u w:val="single"/>
        </w:rPr>
        <w:t>The</w:t>
      </w:r>
      <w:r w:rsidR="00517E7B" w:rsidRPr="00EF0155">
        <w:rPr>
          <w:rFonts w:asciiTheme="minorHAnsi" w:hAnsiTheme="minorHAnsi" w:cstheme="minorHAnsi"/>
          <w:color w:val="000000"/>
          <w:u w:val="single"/>
        </w:rPr>
        <w:t xml:space="preserve"> </w:t>
      </w:r>
      <w:r w:rsidR="00660566" w:rsidRPr="00EF0155">
        <w:rPr>
          <w:rFonts w:asciiTheme="minorHAnsi" w:hAnsiTheme="minorHAnsi" w:cstheme="minorHAnsi"/>
          <w:color w:val="000000"/>
          <w:u w:val="single"/>
        </w:rPr>
        <w:t>Role of the</w:t>
      </w:r>
      <w:r w:rsidR="00517E7B" w:rsidRPr="00EF0155">
        <w:rPr>
          <w:rFonts w:asciiTheme="minorHAnsi" w:hAnsiTheme="minorHAnsi" w:cstheme="minorHAnsi"/>
          <w:color w:val="000000"/>
          <w:u w:val="single"/>
        </w:rPr>
        <w:t xml:space="preserve"> Feminine</w:t>
      </w:r>
    </w:p>
    <w:p w14:paraId="21BDF518" w14:textId="77777777" w:rsidR="001C2DED" w:rsidRPr="00EF0155" w:rsidRDefault="001C2DED" w:rsidP="00E8149B">
      <w:pPr>
        <w:autoSpaceDE w:val="0"/>
        <w:autoSpaceDN w:val="0"/>
        <w:adjustRightInd w:val="0"/>
        <w:spacing w:line="360" w:lineRule="auto"/>
        <w:rPr>
          <w:rFonts w:asciiTheme="minorHAnsi" w:hAnsiTheme="minorHAnsi" w:cstheme="minorHAnsi"/>
          <w:color w:val="000000"/>
          <w:u w:val="single"/>
        </w:rPr>
      </w:pPr>
    </w:p>
    <w:p w14:paraId="631A5FA7" w14:textId="70039960" w:rsidR="001C2DED" w:rsidRPr="00EF0155" w:rsidRDefault="001C2DED" w:rsidP="00E8149B">
      <w:pPr>
        <w:autoSpaceDE w:val="0"/>
        <w:autoSpaceDN w:val="0"/>
        <w:adjustRightInd w:val="0"/>
        <w:spacing w:line="360" w:lineRule="auto"/>
        <w:rPr>
          <w:rFonts w:asciiTheme="minorHAnsi" w:hAnsiTheme="minorHAnsi" w:cstheme="minorHAnsi"/>
          <w:color w:val="000000"/>
        </w:rPr>
      </w:pPr>
      <w:r w:rsidRPr="00EF0155">
        <w:rPr>
          <w:rFonts w:asciiTheme="minorHAnsi" w:hAnsiTheme="minorHAnsi" w:cstheme="minorHAnsi"/>
          <w:color w:val="000000"/>
        </w:rPr>
        <w:t>As much as the historical church cast Mary Magdalene as the recovering sinner the</w:t>
      </w:r>
      <w:r w:rsidR="006256C0" w:rsidRPr="00EF0155">
        <w:rPr>
          <w:rFonts w:asciiTheme="minorHAnsi" w:hAnsiTheme="minorHAnsi" w:cstheme="minorHAnsi"/>
          <w:color w:val="000000"/>
        </w:rPr>
        <w:t xml:space="preserve">re is extensive </w:t>
      </w:r>
      <w:r w:rsidR="00E57A93" w:rsidRPr="00EF0155">
        <w:rPr>
          <w:rFonts w:asciiTheme="minorHAnsi" w:hAnsiTheme="minorHAnsi" w:cstheme="minorHAnsi"/>
          <w:color w:val="000000"/>
        </w:rPr>
        <w:t xml:space="preserve">historical </w:t>
      </w:r>
      <w:r w:rsidR="006256C0" w:rsidRPr="00EF0155">
        <w:rPr>
          <w:rFonts w:asciiTheme="minorHAnsi" w:hAnsiTheme="minorHAnsi" w:cstheme="minorHAnsi"/>
          <w:color w:val="000000"/>
        </w:rPr>
        <w:t xml:space="preserve">evidence </w:t>
      </w:r>
      <w:r w:rsidR="00E57A93" w:rsidRPr="00EF0155">
        <w:rPr>
          <w:rFonts w:asciiTheme="minorHAnsi" w:hAnsiTheme="minorHAnsi" w:cstheme="minorHAnsi"/>
          <w:color w:val="000000"/>
        </w:rPr>
        <w:t>to support a</w:t>
      </w:r>
      <w:r w:rsidR="0015029E" w:rsidRPr="00EF0155">
        <w:rPr>
          <w:rFonts w:asciiTheme="minorHAnsi" w:hAnsiTheme="minorHAnsi" w:cstheme="minorHAnsi"/>
          <w:color w:val="000000"/>
        </w:rPr>
        <w:t xml:space="preserve"> different narrative. </w:t>
      </w:r>
      <w:r w:rsidR="00594A46" w:rsidRPr="00EF0155">
        <w:rPr>
          <w:rFonts w:asciiTheme="minorHAnsi" w:hAnsiTheme="minorHAnsi" w:cstheme="minorHAnsi"/>
          <w:color w:val="000000"/>
        </w:rPr>
        <w:t xml:space="preserve">The </w:t>
      </w:r>
      <w:r w:rsidR="00A52F17" w:rsidRPr="00EF0155">
        <w:rPr>
          <w:rFonts w:asciiTheme="minorHAnsi" w:hAnsiTheme="minorHAnsi" w:cstheme="minorHAnsi"/>
          <w:color w:val="000000"/>
        </w:rPr>
        <w:t xml:space="preserve">suspicion that something is awry </w:t>
      </w:r>
      <w:r w:rsidR="00496CE1" w:rsidRPr="00EF0155">
        <w:rPr>
          <w:rFonts w:asciiTheme="minorHAnsi" w:hAnsiTheme="minorHAnsi" w:cstheme="minorHAnsi"/>
          <w:color w:val="000000"/>
        </w:rPr>
        <w:t xml:space="preserve">surfaces in the accounts of the resurrected Jesus. </w:t>
      </w:r>
      <w:r w:rsidR="00594A46" w:rsidRPr="00EF0155">
        <w:rPr>
          <w:rFonts w:asciiTheme="minorHAnsi" w:hAnsiTheme="minorHAnsi" w:cstheme="minorHAnsi"/>
          <w:color w:val="000000"/>
        </w:rPr>
        <w:t xml:space="preserve"> </w:t>
      </w:r>
      <w:r w:rsidR="00ED7909" w:rsidRPr="00EF0155">
        <w:rPr>
          <w:rFonts w:asciiTheme="minorHAnsi" w:hAnsiTheme="minorHAnsi" w:cstheme="minorHAnsi"/>
          <w:color w:val="000000"/>
        </w:rPr>
        <w:t xml:space="preserve">Why is it that in </w:t>
      </w:r>
      <w:r w:rsidR="00496CE1" w:rsidRPr="00EF0155">
        <w:rPr>
          <w:rFonts w:asciiTheme="minorHAnsi" w:hAnsiTheme="minorHAnsi" w:cstheme="minorHAnsi"/>
          <w:color w:val="000000"/>
        </w:rPr>
        <w:t>In</w:t>
      </w:r>
      <w:r w:rsidR="00594A46" w:rsidRPr="00EF0155">
        <w:rPr>
          <w:rFonts w:asciiTheme="minorHAnsi" w:hAnsiTheme="minorHAnsi" w:cstheme="minorHAnsi"/>
          <w:color w:val="000000"/>
        </w:rPr>
        <w:t xml:space="preserve"> all four canonical gospels </w:t>
      </w:r>
      <w:r w:rsidR="00496CE1" w:rsidRPr="00EF0155">
        <w:rPr>
          <w:rFonts w:asciiTheme="minorHAnsi" w:hAnsiTheme="minorHAnsi" w:cstheme="minorHAnsi"/>
          <w:color w:val="000000"/>
        </w:rPr>
        <w:t>it is Mary who i</w:t>
      </w:r>
      <w:r w:rsidR="0015029E" w:rsidRPr="00EF0155">
        <w:rPr>
          <w:rFonts w:asciiTheme="minorHAnsi" w:hAnsiTheme="minorHAnsi" w:cstheme="minorHAnsi"/>
          <w:color w:val="000000"/>
        </w:rPr>
        <w:t xml:space="preserve">s the </w:t>
      </w:r>
      <w:r w:rsidR="00275618" w:rsidRPr="00EF0155">
        <w:rPr>
          <w:rFonts w:asciiTheme="minorHAnsi" w:hAnsiTheme="minorHAnsi" w:cstheme="minorHAnsi"/>
          <w:color w:val="000000"/>
        </w:rPr>
        <w:t xml:space="preserve">(joint) </w:t>
      </w:r>
      <w:r w:rsidR="0015029E" w:rsidRPr="00EF0155">
        <w:rPr>
          <w:rFonts w:asciiTheme="minorHAnsi" w:hAnsiTheme="minorHAnsi" w:cstheme="minorHAnsi"/>
          <w:color w:val="000000"/>
        </w:rPr>
        <w:t xml:space="preserve">first to witness the </w:t>
      </w:r>
      <w:r w:rsidR="00D31115" w:rsidRPr="00EF0155">
        <w:rPr>
          <w:rFonts w:asciiTheme="minorHAnsi" w:hAnsiTheme="minorHAnsi" w:cstheme="minorHAnsi"/>
          <w:color w:val="000000"/>
        </w:rPr>
        <w:t>resurrected Jesus</w:t>
      </w:r>
      <w:r w:rsidR="00B133CE" w:rsidRPr="00EF0155">
        <w:rPr>
          <w:rFonts w:asciiTheme="minorHAnsi" w:hAnsiTheme="minorHAnsi" w:cstheme="minorHAnsi"/>
          <w:color w:val="000000"/>
        </w:rPr>
        <w:t>?</w:t>
      </w:r>
      <w:r w:rsidR="00D31115" w:rsidRPr="00EF0155">
        <w:rPr>
          <w:rStyle w:val="FootnoteReference"/>
          <w:rFonts w:asciiTheme="minorHAnsi" w:hAnsiTheme="minorHAnsi" w:cstheme="minorHAnsi"/>
          <w:color w:val="000000"/>
        </w:rPr>
        <w:footnoteReference w:id="194"/>
      </w:r>
      <w:r w:rsidR="00251D8E" w:rsidRPr="00EF0155">
        <w:rPr>
          <w:rFonts w:asciiTheme="minorHAnsi" w:hAnsiTheme="minorHAnsi" w:cstheme="minorHAnsi"/>
          <w:color w:val="000000"/>
        </w:rPr>
        <w:t xml:space="preserve"> </w:t>
      </w:r>
      <w:r w:rsidR="0029631F" w:rsidRPr="00EF0155">
        <w:rPr>
          <w:rFonts w:asciiTheme="minorHAnsi" w:hAnsiTheme="minorHAnsi" w:cstheme="minorHAnsi"/>
          <w:color w:val="000000"/>
        </w:rPr>
        <w:t xml:space="preserve">Similarly all four gospels </w:t>
      </w:r>
      <w:r w:rsidR="00A47F60" w:rsidRPr="00EF0155">
        <w:rPr>
          <w:rFonts w:asciiTheme="minorHAnsi" w:hAnsiTheme="minorHAnsi" w:cstheme="minorHAnsi"/>
          <w:color w:val="000000"/>
        </w:rPr>
        <w:t>reference</w:t>
      </w:r>
      <w:r w:rsidR="0029631F" w:rsidRPr="00EF0155">
        <w:rPr>
          <w:rFonts w:asciiTheme="minorHAnsi" w:hAnsiTheme="minorHAnsi" w:cstheme="minorHAnsi"/>
          <w:color w:val="000000"/>
        </w:rPr>
        <w:t xml:space="preserve"> Mary as being present at the crucifixion.</w:t>
      </w:r>
      <w:r w:rsidR="0029631F" w:rsidRPr="00EF0155">
        <w:rPr>
          <w:rStyle w:val="FootnoteReference"/>
          <w:rFonts w:asciiTheme="minorHAnsi" w:hAnsiTheme="minorHAnsi" w:cstheme="minorHAnsi"/>
          <w:color w:val="000000"/>
        </w:rPr>
        <w:footnoteReference w:id="195"/>
      </w:r>
      <w:r w:rsidR="00A47F60" w:rsidRPr="00EF0155">
        <w:rPr>
          <w:rFonts w:asciiTheme="minorHAnsi" w:hAnsiTheme="minorHAnsi" w:cstheme="minorHAnsi"/>
          <w:color w:val="000000"/>
        </w:rPr>
        <w:t xml:space="preserve"> </w:t>
      </w:r>
      <w:r w:rsidR="00BC6A57" w:rsidRPr="00EF0155">
        <w:rPr>
          <w:rFonts w:asciiTheme="minorHAnsi" w:hAnsiTheme="minorHAnsi" w:cstheme="minorHAnsi"/>
          <w:color w:val="000000"/>
        </w:rPr>
        <w:t xml:space="preserve">This </w:t>
      </w:r>
      <w:r w:rsidR="008B08DA" w:rsidRPr="00EF0155">
        <w:rPr>
          <w:rFonts w:asciiTheme="minorHAnsi" w:hAnsiTheme="minorHAnsi" w:cstheme="minorHAnsi"/>
          <w:color w:val="000000"/>
        </w:rPr>
        <w:t xml:space="preserve">is </w:t>
      </w:r>
      <w:r w:rsidR="00E7072C" w:rsidRPr="00EF0155">
        <w:rPr>
          <w:rFonts w:asciiTheme="minorHAnsi" w:hAnsiTheme="minorHAnsi" w:cstheme="minorHAnsi"/>
          <w:color w:val="000000"/>
        </w:rPr>
        <w:t xml:space="preserve">indicative of an individual </w:t>
      </w:r>
      <w:r w:rsidR="00754878" w:rsidRPr="00EF0155">
        <w:rPr>
          <w:rFonts w:asciiTheme="minorHAnsi" w:hAnsiTheme="minorHAnsi" w:cstheme="minorHAnsi"/>
          <w:color w:val="000000"/>
        </w:rPr>
        <w:t>who</w:t>
      </w:r>
      <w:r w:rsidR="00E7072C" w:rsidRPr="00EF0155">
        <w:rPr>
          <w:rFonts w:asciiTheme="minorHAnsi" w:hAnsiTheme="minorHAnsi" w:cstheme="minorHAnsi"/>
          <w:color w:val="000000"/>
        </w:rPr>
        <w:t xml:space="preserve"> was </w:t>
      </w:r>
      <w:r w:rsidR="00AD499C">
        <w:rPr>
          <w:rFonts w:asciiTheme="minorHAnsi" w:hAnsiTheme="minorHAnsi" w:cstheme="minorHAnsi"/>
          <w:color w:val="000000"/>
        </w:rPr>
        <w:t xml:space="preserve">clearly a </w:t>
      </w:r>
      <w:r w:rsidR="00754878" w:rsidRPr="00EF0155">
        <w:rPr>
          <w:rFonts w:asciiTheme="minorHAnsi" w:hAnsiTheme="minorHAnsi" w:cstheme="minorHAnsi"/>
          <w:color w:val="000000"/>
        </w:rPr>
        <w:t xml:space="preserve">constituent element of </w:t>
      </w:r>
      <w:r w:rsidR="00BD1A2E" w:rsidRPr="00EF0155">
        <w:rPr>
          <w:rFonts w:asciiTheme="minorHAnsi" w:hAnsiTheme="minorHAnsi" w:cstheme="minorHAnsi"/>
          <w:color w:val="000000"/>
        </w:rPr>
        <w:t xml:space="preserve">the founding movement. </w:t>
      </w:r>
      <w:r w:rsidR="00754878" w:rsidRPr="00EF0155">
        <w:rPr>
          <w:rFonts w:asciiTheme="minorHAnsi" w:hAnsiTheme="minorHAnsi" w:cstheme="minorHAnsi"/>
          <w:color w:val="000000"/>
        </w:rPr>
        <w:t xml:space="preserve">Part of the answer to the conundrum </w:t>
      </w:r>
      <w:r w:rsidR="00891A3E" w:rsidRPr="00EF0155">
        <w:rPr>
          <w:rFonts w:asciiTheme="minorHAnsi" w:hAnsiTheme="minorHAnsi" w:cstheme="minorHAnsi"/>
          <w:color w:val="000000"/>
        </w:rPr>
        <w:t>is found in</w:t>
      </w:r>
      <w:r w:rsidR="00B234EA" w:rsidRPr="00EF0155">
        <w:rPr>
          <w:rFonts w:asciiTheme="minorHAnsi" w:hAnsiTheme="minorHAnsi" w:cstheme="minorHAnsi"/>
          <w:color w:val="000000"/>
        </w:rPr>
        <w:t xml:space="preserve"> </w:t>
      </w:r>
      <w:r w:rsidR="00B133CE" w:rsidRPr="00EF0155">
        <w:rPr>
          <w:rFonts w:asciiTheme="minorHAnsi" w:hAnsiTheme="minorHAnsi" w:cstheme="minorHAnsi"/>
          <w:color w:val="000000"/>
        </w:rPr>
        <w:t>the</w:t>
      </w:r>
      <w:r w:rsidR="00A966BF" w:rsidRPr="00EF0155">
        <w:rPr>
          <w:rFonts w:asciiTheme="minorHAnsi" w:hAnsiTheme="minorHAnsi" w:cstheme="minorHAnsi"/>
          <w:color w:val="000000"/>
        </w:rPr>
        <w:t xml:space="preserve"> </w:t>
      </w:r>
      <w:r w:rsidR="00A966BF" w:rsidRPr="00EF0155">
        <w:rPr>
          <w:rFonts w:asciiTheme="minorHAnsi" w:hAnsiTheme="minorHAnsi" w:cstheme="minorHAnsi"/>
          <w:i/>
          <w:iCs/>
          <w:color w:val="000000"/>
        </w:rPr>
        <w:t>Gospel of Mary</w:t>
      </w:r>
      <w:r w:rsidR="0072381E" w:rsidRPr="00EF0155">
        <w:rPr>
          <w:rFonts w:asciiTheme="minorHAnsi" w:hAnsiTheme="minorHAnsi" w:cstheme="minorHAnsi"/>
          <w:color w:val="000000"/>
        </w:rPr>
        <w:t xml:space="preserve">. </w:t>
      </w:r>
      <w:r w:rsidR="00A966BF" w:rsidRPr="00EF0155">
        <w:rPr>
          <w:rFonts w:asciiTheme="minorHAnsi" w:hAnsiTheme="minorHAnsi" w:cstheme="minorHAnsi"/>
          <w:color w:val="000000"/>
        </w:rPr>
        <w:t xml:space="preserve"> </w:t>
      </w:r>
      <w:r w:rsidR="00C72ABF" w:rsidRPr="00EF0155">
        <w:rPr>
          <w:rFonts w:asciiTheme="minorHAnsi" w:hAnsiTheme="minorHAnsi" w:cstheme="minorHAnsi"/>
          <w:color w:val="000000"/>
        </w:rPr>
        <w:t>There are two piece</w:t>
      </w:r>
      <w:r w:rsidR="00087674" w:rsidRPr="00EF0155">
        <w:rPr>
          <w:rFonts w:asciiTheme="minorHAnsi" w:hAnsiTheme="minorHAnsi" w:cstheme="minorHAnsi"/>
          <w:color w:val="000000"/>
        </w:rPr>
        <w:t>s</w:t>
      </w:r>
      <w:r w:rsidR="00C72ABF" w:rsidRPr="00EF0155">
        <w:rPr>
          <w:rFonts w:asciiTheme="minorHAnsi" w:hAnsiTheme="minorHAnsi" w:cstheme="minorHAnsi"/>
          <w:color w:val="000000"/>
        </w:rPr>
        <w:t xml:space="preserve"> of dialogue that point to </w:t>
      </w:r>
      <w:r w:rsidR="00891A3E" w:rsidRPr="00EF0155">
        <w:rPr>
          <w:rFonts w:asciiTheme="minorHAnsi" w:hAnsiTheme="minorHAnsi" w:cstheme="minorHAnsi"/>
          <w:color w:val="000000"/>
        </w:rPr>
        <w:t xml:space="preserve">her </w:t>
      </w:r>
      <w:r w:rsidR="004B05DE" w:rsidRPr="00EF0155">
        <w:rPr>
          <w:rFonts w:asciiTheme="minorHAnsi" w:hAnsiTheme="minorHAnsi" w:cstheme="minorHAnsi"/>
          <w:color w:val="000000"/>
        </w:rPr>
        <w:t>influential role</w:t>
      </w:r>
      <w:r w:rsidR="00C72ABF" w:rsidRPr="00EF0155">
        <w:rPr>
          <w:rFonts w:asciiTheme="minorHAnsi" w:hAnsiTheme="minorHAnsi" w:cstheme="minorHAnsi"/>
          <w:color w:val="000000"/>
        </w:rPr>
        <w:t xml:space="preserve">. </w:t>
      </w:r>
      <w:r w:rsidR="000A695D" w:rsidRPr="00EF0155">
        <w:rPr>
          <w:rFonts w:asciiTheme="minorHAnsi" w:hAnsiTheme="minorHAnsi" w:cstheme="minorHAnsi"/>
          <w:color w:val="000000"/>
        </w:rPr>
        <w:t>T</w:t>
      </w:r>
      <w:r w:rsidR="00B43F69" w:rsidRPr="00EF0155">
        <w:rPr>
          <w:rFonts w:asciiTheme="minorHAnsi" w:hAnsiTheme="minorHAnsi" w:cstheme="minorHAnsi"/>
          <w:color w:val="000000"/>
        </w:rPr>
        <w:t xml:space="preserve">he following </w:t>
      </w:r>
      <w:r w:rsidR="00904164" w:rsidRPr="00EF0155">
        <w:rPr>
          <w:rFonts w:asciiTheme="minorHAnsi" w:hAnsiTheme="minorHAnsi" w:cstheme="minorHAnsi"/>
          <w:color w:val="000000"/>
        </w:rPr>
        <w:t>scene</w:t>
      </w:r>
      <w:r w:rsidR="00B65C9A" w:rsidRPr="00EF0155">
        <w:rPr>
          <w:rFonts w:asciiTheme="minorHAnsi" w:hAnsiTheme="minorHAnsi" w:cstheme="minorHAnsi"/>
          <w:color w:val="000000"/>
        </w:rPr>
        <w:t xml:space="preserve"> </w:t>
      </w:r>
      <w:r w:rsidR="00B43F69" w:rsidRPr="00EF0155">
        <w:rPr>
          <w:rFonts w:asciiTheme="minorHAnsi" w:hAnsiTheme="minorHAnsi" w:cstheme="minorHAnsi"/>
          <w:color w:val="000000"/>
        </w:rPr>
        <w:t>occurs</w:t>
      </w:r>
      <w:r w:rsidR="000A695D" w:rsidRPr="00EF0155">
        <w:rPr>
          <w:rFonts w:asciiTheme="minorHAnsi" w:hAnsiTheme="minorHAnsi" w:cstheme="minorHAnsi"/>
          <w:color w:val="000000"/>
        </w:rPr>
        <w:t xml:space="preserve"> </w:t>
      </w:r>
      <w:r w:rsidR="00CB1804" w:rsidRPr="00EF0155">
        <w:rPr>
          <w:rFonts w:asciiTheme="minorHAnsi" w:hAnsiTheme="minorHAnsi" w:cstheme="minorHAnsi"/>
          <w:color w:val="000000"/>
        </w:rPr>
        <w:t xml:space="preserve">soon </w:t>
      </w:r>
      <w:r w:rsidR="000A695D" w:rsidRPr="00EF0155">
        <w:rPr>
          <w:rFonts w:asciiTheme="minorHAnsi" w:hAnsiTheme="minorHAnsi" w:cstheme="minorHAnsi"/>
          <w:color w:val="000000"/>
        </w:rPr>
        <w:t>after the loss of Jesus,</w:t>
      </w:r>
    </w:p>
    <w:p w14:paraId="0A88B8EC" w14:textId="77777777" w:rsidR="00B43F69" w:rsidRPr="00EF0155" w:rsidRDefault="00B43F69" w:rsidP="00E8149B">
      <w:pPr>
        <w:autoSpaceDE w:val="0"/>
        <w:autoSpaceDN w:val="0"/>
        <w:adjustRightInd w:val="0"/>
        <w:spacing w:line="360" w:lineRule="auto"/>
        <w:rPr>
          <w:rFonts w:asciiTheme="minorHAnsi" w:hAnsiTheme="minorHAnsi" w:cstheme="minorHAnsi"/>
          <w:color w:val="000000"/>
        </w:rPr>
      </w:pPr>
    </w:p>
    <w:p w14:paraId="1E130DD5" w14:textId="25BABD37" w:rsidR="00B43F69" w:rsidRPr="00EF0155" w:rsidRDefault="00B65C9A" w:rsidP="00591628">
      <w:pPr>
        <w:autoSpaceDE w:val="0"/>
        <w:autoSpaceDN w:val="0"/>
        <w:adjustRightInd w:val="0"/>
        <w:ind w:left="720"/>
        <w:rPr>
          <w:rFonts w:asciiTheme="minorHAnsi" w:hAnsiTheme="minorHAnsi" w:cstheme="minorHAnsi"/>
          <w:color w:val="000000"/>
        </w:rPr>
      </w:pPr>
      <w:r w:rsidRPr="00EF0155">
        <w:rPr>
          <w:rFonts w:asciiTheme="minorHAnsi" w:hAnsiTheme="minorHAnsi" w:cstheme="minorHAnsi"/>
          <w:color w:val="000000"/>
        </w:rPr>
        <w:t>‘</w:t>
      </w:r>
      <w:r w:rsidR="00B43F69" w:rsidRPr="00EF0155">
        <w:rPr>
          <w:rFonts w:asciiTheme="minorHAnsi" w:hAnsiTheme="minorHAnsi" w:cstheme="minorHAnsi"/>
          <w:color w:val="000000"/>
        </w:rPr>
        <w:t xml:space="preserve">Mary arose, then embracing them all </w:t>
      </w:r>
      <w:r w:rsidR="00C00FB3" w:rsidRPr="00EF0155">
        <w:rPr>
          <w:rFonts w:asciiTheme="minorHAnsi" w:hAnsiTheme="minorHAnsi" w:cstheme="minorHAnsi"/>
          <w:color w:val="000000"/>
        </w:rPr>
        <w:t xml:space="preserve">and began to address them as her brothers and sisters saying, </w:t>
      </w:r>
      <w:r w:rsidRPr="00EF0155">
        <w:rPr>
          <w:rFonts w:asciiTheme="minorHAnsi" w:hAnsiTheme="minorHAnsi" w:cstheme="minorHAnsi"/>
          <w:color w:val="000000"/>
        </w:rPr>
        <w:t>“</w:t>
      </w:r>
      <w:r w:rsidR="00C00FB3" w:rsidRPr="00EF0155">
        <w:rPr>
          <w:rFonts w:asciiTheme="minorHAnsi" w:hAnsiTheme="minorHAnsi" w:cstheme="minorHAnsi"/>
          <w:color w:val="000000"/>
        </w:rPr>
        <w:t xml:space="preserve">do not weep </w:t>
      </w:r>
      <w:r w:rsidR="00436731" w:rsidRPr="00EF0155">
        <w:rPr>
          <w:rFonts w:asciiTheme="minorHAnsi" w:hAnsiTheme="minorHAnsi" w:cstheme="minorHAnsi"/>
          <w:color w:val="000000"/>
        </w:rPr>
        <w:t xml:space="preserve">and grieve </w:t>
      </w:r>
      <w:r w:rsidR="001753D4" w:rsidRPr="00EF0155">
        <w:rPr>
          <w:rFonts w:asciiTheme="minorHAnsi" w:hAnsiTheme="minorHAnsi" w:cstheme="minorHAnsi"/>
          <w:color w:val="000000"/>
        </w:rPr>
        <w:t xml:space="preserve">nor let your </w:t>
      </w:r>
      <w:r w:rsidR="00C91274" w:rsidRPr="00EF0155">
        <w:rPr>
          <w:rFonts w:asciiTheme="minorHAnsi" w:hAnsiTheme="minorHAnsi" w:cstheme="minorHAnsi"/>
          <w:color w:val="000000"/>
        </w:rPr>
        <w:t xml:space="preserve">hearts remain in doubt for his grace will be with </w:t>
      </w:r>
      <w:r w:rsidR="0004232B" w:rsidRPr="00EF0155">
        <w:rPr>
          <w:rFonts w:asciiTheme="minorHAnsi" w:hAnsiTheme="minorHAnsi" w:cstheme="minorHAnsi"/>
          <w:color w:val="000000"/>
        </w:rPr>
        <w:t>all of you, sustaining and protecting you’</w:t>
      </w:r>
      <w:r w:rsidR="00904164" w:rsidRPr="00EF0155">
        <w:rPr>
          <w:rStyle w:val="FootnoteReference"/>
          <w:rFonts w:asciiTheme="minorHAnsi" w:hAnsiTheme="minorHAnsi" w:cstheme="minorHAnsi"/>
          <w:color w:val="000000"/>
        </w:rPr>
        <w:footnoteReference w:id="196"/>
      </w:r>
    </w:p>
    <w:p w14:paraId="61437EBD" w14:textId="77777777" w:rsidR="004607CA" w:rsidRPr="00EF0155" w:rsidRDefault="004607CA" w:rsidP="00E8149B">
      <w:pPr>
        <w:autoSpaceDE w:val="0"/>
        <w:autoSpaceDN w:val="0"/>
        <w:adjustRightInd w:val="0"/>
        <w:spacing w:line="360" w:lineRule="auto"/>
        <w:rPr>
          <w:rFonts w:asciiTheme="minorHAnsi" w:hAnsiTheme="minorHAnsi" w:cstheme="minorHAnsi"/>
          <w:color w:val="000000"/>
          <w:u w:val="single"/>
        </w:rPr>
      </w:pPr>
    </w:p>
    <w:p w14:paraId="28D5ECDC" w14:textId="4C749290" w:rsidR="008066AF" w:rsidRPr="00EF0155" w:rsidRDefault="00137C2C" w:rsidP="00E8149B">
      <w:pPr>
        <w:autoSpaceDE w:val="0"/>
        <w:autoSpaceDN w:val="0"/>
        <w:adjustRightInd w:val="0"/>
        <w:spacing w:line="360" w:lineRule="auto"/>
        <w:rPr>
          <w:rFonts w:asciiTheme="minorHAnsi" w:hAnsiTheme="minorHAnsi" w:cstheme="minorHAnsi"/>
          <w:color w:val="000000"/>
        </w:rPr>
      </w:pPr>
      <w:r w:rsidRPr="00EF0155">
        <w:rPr>
          <w:rFonts w:asciiTheme="minorHAnsi" w:hAnsiTheme="minorHAnsi" w:cstheme="minorHAnsi"/>
          <w:color w:val="000000"/>
        </w:rPr>
        <w:t xml:space="preserve">This is Mary </w:t>
      </w:r>
      <w:r w:rsidR="009F47F0" w:rsidRPr="00EF0155">
        <w:rPr>
          <w:rFonts w:asciiTheme="minorHAnsi" w:hAnsiTheme="minorHAnsi" w:cstheme="minorHAnsi"/>
          <w:color w:val="000000"/>
        </w:rPr>
        <w:t>taking a leadership role, encouraging the others, reminding them that tho</w:t>
      </w:r>
      <w:r w:rsidR="00367255" w:rsidRPr="00EF0155">
        <w:rPr>
          <w:rFonts w:asciiTheme="minorHAnsi" w:hAnsiTheme="minorHAnsi" w:cstheme="minorHAnsi"/>
          <w:color w:val="000000"/>
        </w:rPr>
        <w:t>u</w:t>
      </w:r>
      <w:r w:rsidR="009F47F0" w:rsidRPr="00EF0155">
        <w:rPr>
          <w:rFonts w:asciiTheme="minorHAnsi" w:hAnsiTheme="minorHAnsi" w:cstheme="minorHAnsi"/>
          <w:color w:val="000000"/>
        </w:rPr>
        <w:t xml:space="preserve">gh Jesus </w:t>
      </w:r>
      <w:r w:rsidR="00A44BA4" w:rsidRPr="00EF0155">
        <w:rPr>
          <w:rFonts w:asciiTheme="minorHAnsi" w:hAnsiTheme="minorHAnsi" w:cstheme="minorHAnsi"/>
          <w:color w:val="000000"/>
        </w:rPr>
        <w:t xml:space="preserve">had passed he will always be with them. </w:t>
      </w:r>
      <w:r w:rsidR="00BF408E" w:rsidRPr="00EF0155">
        <w:rPr>
          <w:rFonts w:asciiTheme="minorHAnsi" w:hAnsiTheme="minorHAnsi" w:cstheme="minorHAnsi"/>
          <w:color w:val="000000"/>
        </w:rPr>
        <w:t xml:space="preserve">Notice that she embraces </w:t>
      </w:r>
      <w:r w:rsidR="00FF08F9" w:rsidRPr="00EF0155">
        <w:rPr>
          <w:rFonts w:asciiTheme="minorHAnsi" w:hAnsiTheme="minorHAnsi" w:cstheme="minorHAnsi"/>
          <w:color w:val="000000"/>
        </w:rPr>
        <w:t xml:space="preserve">both brothers and sisters indicating that there were other women present in the group. </w:t>
      </w:r>
      <w:r w:rsidR="00A44BA4" w:rsidRPr="00EF0155">
        <w:rPr>
          <w:rFonts w:asciiTheme="minorHAnsi" w:hAnsiTheme="minorHAnsi" w:cstheme="minorHAnsi"/>
          <w:color w:val="000000"/>
        </w:rPr>
        <w:t xml:space="preserve">In this same dialogue </w:t>
      </w:r>
      <w:r w:rsidR="00194B7B" w:rsidRPr="00EF0155">
        <w:rPr>
          <w:rFonts w:asciiTheme="minorHAnsi" w:hAnsiTheme="minorHAnsi" w:cstheme="minorHAnsi"/>
          <w:color w:val="000000"/>
        </w:rPr>
        <w:t>P</w:t>
      </w:r>
      <w:r w:rsidR="007C239A" w:rsidRPr="00EF0155">
        <w:rPr>
          <w:rFonts w:asciiTheme="minorHAnsi" w:hAnsiTheme="minorHAnsi" w:cstheme="minorHAnsi"/>
          <w:color w:val="000000"/>
        </w:rPr>
        <w:t xml:space="preserve">eter asks Mary to share teaching that </w:t>
      </w:r>
      <w:r w:rsidR="00BF408E" w:rsidRPr="00EF0155">
        <w:rPr>
          <w:rFonts w:asciiTheme="minorHAnsi" w:hAnsiTheme="minorHAnsi" w:cstheme="minorHAnsi"/>
          <w:color w:val="000000"/>
        </w:rPr>
        <w:t xml:space="preserve">the rest of them may not have heard before. </w:t>
      </w:r>
      <w:r w:rsidR="008066AF" w:rsidRPr="00EF0155">
        <w:rPr>
          <w:rFonts w:asciiTheme="minorHAnsi" w:hAnsiTheme="minorHAnsi" w:cstheme="minorHAnsi"/>
          <w:color w:val="000000"/>
        </w:rPr>
        <w:t>He says</w:t>
      </w:r>
      <w:r w:rsidR="001B4918" w:rsidRPr="00EF0155">
        <w:rPr>
          <w:rFonts w:asciiTheme="minorHAnsi" w:hAnsiTheme="minorHAnsi" w:cstheme="minorHAnsi"/>
          <w:color w:val="000000"/>
        </w:rPr>
        <w:t>,</w:t>
      </w:r>
    </w:p>
    <w:p w14:paraId="56361AFE" w14:textId="77777777" w:rsidR="008066AF" w:rsidRPr="00EF0155" w:rsidRDefault="008066AF" w:rsidP="00E8149B">
      <w:pPr>
        <w:autoSpaceDE w:val="0"/>
        <w:autoSpaceDN w:val="0"/>
        <w:adjustRightInd w:val="0"/>
        <w:spacing w:line="360" w:lineRule="auto"/>
        <w:rPr>
          <w:rFonts w:asciiTheme="minorHAnsi" w:hAnsiTheme="minorHAnsi" w:cstheme="minorHAnsi"/>
          <w:color w:val="000000"/>
        </w:rPr>
      </w:pPr>
    </w:p>
    <w:p w14:paraId="2CBC59C7" w14:textId="0F8AFC12" w:rsidR="004500BF" w:rsidRPr="00EF0155" w:rsidRDefault="004500BF" w:rsidP="00591628">
      <w:pPr>
        <w:autoSpaceDE w:val="0"/>
        <w:autoSpaceDN w:val="0"/>
        <w:adjustRightInd w:val="0"/>
        <w:jc w:val="right"/>
        <w:rPr>
          <w:rFonts w:asciiTheme="minorHAnsi" w:hAnsiTheme="minorHAnsi" w:cstheme="minorHAnsi"/>
          <w:color w:val="000000"/>
        </w:rPr>
      </w:pPr>
      <w:r w:rsidRPr="00EF0155">
        <w:rPr>
          <w:rFonts w:asciiTheme="minorHAnsi" w:hAnsiTheme="minorHAnsi" w:cstheme="minorHAnsi"/>
          <w:color w:val="000000"/>
        </w:rPr>
        <w:t xml:space="preserve">‘Sister we know that </w:t>
      </w:r>
      <w:r w:rsidR="007909C1" w:rsidRPr="00EF0155">
        <w:rPr>
          <w:rFonts w:asciiTheme="minorHAnsi" w:hAnsiTheme="minorHAnsi" w:cstheme="minorHAnsi"/>
          <w:color w:val="000000"/>
        </w:rPr>
        <w:t>the Saviour greatly loved you more than other women</w:t>
      </w:r>
      <w:r w:rsidR="00767DFD" w:rsidRPr="00EF0155">
        <w:rPr>
          <w:rFonts w:asciiTheme="minorHAnsi" w:hAnsiTheme="minorHAnsi" w:cstheme="minorHAnsi"/>
          <w:color w:val="000000"/>
        </w:rPr>
        <w:t xml:space="preserve">, so tell us what you remember of his words that we ourselves </w:t>
      </w:r>
      <w:r w:rsidR="00E91A98" w:rsidRPr="00EF0155">
        <w:rPr>
          <w:rFonts w:asciiTheme="minorHAnsi" w:hAnsiTheme="minorHAnsi" w:cstheme="minorHAnsi"/>
          <w:color w:val="000000"/>
        </w:rPr>
        <w:t xml:space="preserve">do not know </w:t>
      </w:r>
      <w:r w:rsidR="00077C1D" w:rsidRPr="00EF0155">
        <w:rPr>
          <w:rFonts w:asciiTheme="minorHAnsi" w:hAnsiTheme="minorHAnsi" w:cstheme="minorHAnsi"/>
          <w:color w:val="000000"/>
        </w:rPr>
        <w:t>or perhaps have not heard’</w:t>
      </w:r>
    </w:p>
    <w:p w14:paraId="643E20AF" w14:textId="77777777" w:rsidR="004500BF" w:rsidRPr="00EF0155" w:rsidRDefault="004500BF" w:rsidP="00E8149B">
      <w:pPr>
        <w:autoSpaceDE w:val="0"/>
        <w:autoSpaceDN w:val="0"/>
        <w:adjustRightInd w:val="0"/>
        <w:spacing w:line="360" w:lineRule="auto"/>
        <w:rPr>
          <w:rFonts w:asciiTheme="minorHAnsi" w:hAnsiTheme="minorHAnsi" w:cstheme="minorHAnsi"/>
          <w:color w:val="000000"/>
        </w:rPr>
      </w:pPr>
    </w:p>
    <w:p w14:paraId="053B4C9A" w14:textId="384EF892" w:rsidR="00E95D14" w:rsidRPr="00EF0155" w:rsidRDefault="00021F76" w:rsidP="00E8149B">
      <w:pPr>
        <w:autoSpaceDE w:val="0"/>
        <w:autoSpaceDN w:val="0"/>
        <w:adjustRightInd w:val="0"/>
        <w:spacing w:line="360" w:lineRule="auto"/>
        <w:rPr>
          <w:rFonts w:asciiTheme="minorHAnsi" w:hAnsiTheme="minorHAnsi" w:cstheme="minorHAnsi"/>
          <w:color w:val="000000"/>
        </w:rPr>
      </w:pPr>
      <w:r w:rsidRPr="00EF0155">
        <w:rPr>
          <w:rFonts w:asciiTheme="minorHAnsi" w:hAnsiTheme="minorHAnsi" w:cstheme="minorHAnsi"/>
          <w:color w:val="000000"/>
        </w:rPr>
        <w:t>This statement leads to inevitable conversations regarding Jesus and M</w:t>
      </w:r>
      <w:r w:rsidR="006D51B2" w:rsidRPr="00EF0155">
        <w:rPr>
          <w:rFonts w:asciiTheme="minorHAnsi" w:hAnsiTheme="minorHAnsi" w:cstheme="minorHAnsi"/>
          <w:color w:val="000000"/>
        </w:rPr>
        <w:t>a</w:t>
      </w:r>
      <w:r w:rsidRPr="00EF0155">
        <w:rPr>
          <w:rFonts w:asciiTheme="minorHAnsi" w:hAnsiTheme="minorHAnsi" w:cstheme="minorHAnsi"/>
          <w:color w:val="000000"/>
        </w:rPr>
        <w:t>ry’s relationship status</w:t>
      </w:r>
      <w:r w:rsidR="00F865C1" w:rsidRPr="00EF0155">
        <w:rPr>
          <w:rFonts w:asciiTheme="minorHAnsi" w:hAnsiTheme="minorHAnsi" w:cstheme="minorHAnsi"/>
          <w:color w:val="000000"/>
        </w:rPr>
        <w:t xml:space="preserve"> which are partly answered in the Gospel of Philip</w:t>
      </w:r>
      <w:r w:rsidR="00B508E0" w:rsidRPr="00EF0155">
        <w:rPr>
          <w:rFonts w:asciiTheme="minorHAnsi" w:hAnsiTheme="minorHAnsi" w:cstheme="minorHAnsi"/>
          <w:color w:val="000000"/>
        </w:rPr>
        <w:t>.</w:t>
      </w:r>
      <w:r w:rsidR="004D5107" w:rsidRPr="00EF0155">
        <w:rPr>
          <w:rFonts w:asciiTheme="minorHAnsi" w:hAnsiTheme="minorHAnsi" w:cstheme="minorHAnsi"/>
          <w:color w:val="000000"/>
        </w:rPr>
        <w:t xml:space="preserve"> </w:t>
      </w:r>
      <w:r w:rsidR="000700F2" w:rsidRPr="00EF0155">
        <w:rPr>
          <w:rFonts w:asciiTheme="minorHAnsi" w:hAnsiTheme="minorHAnsi" w:cstheme="minorHAnsi"/>
          <w:color w:val="000000"/>
        </w:rPr>
        <w:t xml:space="preserve"> Irrespective </w:t>
      </w:r>
      <w:r w:rsidR="008137D4" w:rsidRPr="00EF0155">
        <w:rPr>
          <w:rFonts w:asciiTheme="minorHAnsi" w:hAnsiTheme="minorHAnsi" w:cstheme="minorHAnsi"/>
          <w:color w:val="000000"/>
        </w:rPr>
        <w:t>it is clear the Mary had access to insights that w</w:t>
      </w:r>
      <w:r w:rsidR="00FB7420" w:rsidRPr="00EF0155">
        <w:rPr>
          <w:rFonts w:asciiTheme="minorHAnsi" w:hAnsiTheme="minorHAnsi" w:cstheme="minorHAnsi"/>
          <w:color w:val="000000"/>
        </w:rPr>
        <w:t>ere</w:t>
      </w:r>
      <w:r w:rsidR="008137D4" w:rsidRPr="00EF0155">
        <w:rPr>
          <w:rFonts w:asciiTheme="minorHAnsi" w:hAnsiTheme="minorHAnsi" w:cstheme="minorHAnsi"/>
          <w:color w:val="000000"/>
        </w:rPr>
        <w:t xml:space="preserve"> not available to </w:t>
      </w:r>
      <w:r w:rsidR="00A43A45" w:rsidRPr="00EF0155">
        <w:rPr>
          <w:rFonts w:asciiTheme="minorHAnsi" w:hAnsiTheme="minorHAnsi" w:cstheme="minorHAnsi"/>
          <w:color w:val="000000"/>
        </w:rPr>
        <w:t xml:space="preserve">the </w:t>
      </w:r>
      <w:r w:rsidR="008137D4" w:rsidRPr="00EF0155">
        <w:rPr>
          <w:rFonts w:asciiTheme="minorHAnsi" w:hAnsiTheme="minorHAnsi" w:cstheme="minorHAnsi"/>
          <w:color w:val="000000"/>
        </w:rPr>
        <w:t>other</w:t>
      </w:r>
      <w:r w:rsidR="00A43A45" w:rsidRPr="00EF0155">
        <w:rPr>
          <w:rFonts w:asciiTheme="minorHAnsi" w:hAnsiTheme="minorHAnsi" w:cstheme="minorHAnsi"/>
          <w:color w:val="000000"/>
        </w:rPr>
        <w:t xml:space="preserve"> disciples</w:t>
      </w:r>
      <w:r w:rsidR="004907C4" w:rsidRPr="00EF0155">
        <w:rPr>
          <w:rFonts w:asciiTheme="minorHAnsi" w:hAnsiTheme="minorHAnsi" w:cstheme="minorHAnsi"/>
          <w:color w:val="000000"/>
        </w:rPr>
        <w:t xml:space="preserve"> and s</w:t>
      </w:r>
      <w:r w:rsidR="00336ECB" w:rsidRPr="00EF0155">
        <w:rPr>
          <w:rFonts w:asciiTheme="minorHAnsi" w:hAnsiTheme="minorHAnsi" w:cstheme="minorHAnsi"/>
          <w:color w:val="000000"/>
        </w:rPr>
        <w:t xml:space="preserve">uch access would have enabled her to adopt </w:t>
      </w:r>
      <w:r w:rsidR="005302D9" w:rsidRPr="00EF0155">
        <w:rPr>
          <w:rFonts w:asciiTheme="minorHAnsi" w:hAnsiTheme="minorHAnsi" w:cstheme="minorHAnsi"/>
          <w:color w:val="000000"/>
        </w:rPr>
        <w:t>the</w:t>
      </w:r>
      <w:r w:rsidR="00336ECB" w:rsidRPr="00EF0155">
        <w:rPr>
          <w:rFonts w:asciiTheme="minorHAnsi" w:hAnsiTheme="minorHAnsi" w:cstheme="minorHAnsi"/>
          <w:color w:val="000000"/>
        </w:rPr>
        <w:t xml:space="preserve"> leadership</w:t>
      </w:r>
      <w:r w:rsidR="004907C4" w:rsidRPr="00EF0155">
        <w:rPr>
          <w:rFonts w:asciiTheme="minorHAnsi" w:hAnsiTheme="minorHAnsi" w:cstheme="minorHAnsi"/>
          <w:color w:val="000000"/>
        </w:rPr>
        <w:t xml:space="preserve"> role </w:t>
      </w:r>
      <w:r w:rsidR="005302D9" w:rsidRPr="00EF0155">
        <w:rPr>
          <w:rFonts w:asciiTheme="minorHAnsi" w:hAnsiTheme="minorHAnsi" w:cstheme="minorHAnsi"/>
          <w:color w:val="000000"/>
        </w:rPr>
        <w:t>evidenced.</w:t>
      </w:r>
      <w:r w:rsidR="00BD5ACB" w:rsidRPr="00EF0155">
        <w:rPr>
          <w:rFonts w:asciiTheme="minorHAnsi" w:hAnsiTheme="minorHAnsi" w:cstheme="minorHAnsi"/>
          <w:color w:val="000000"/>
        </w:rPr>
        <w:t xml:space="preserve"> </w:t>
      </w:r>
      <w:r w:rsidR="005302D9" w:rsidRPr="00EF0155">
        <w:rPr>
          <w:rFonts w:asciiTheme="minorHAnsi" w:hAnsiTheme="minorHAnsi" w:cstheme="minorHAnsi"/>
          <w:color w:val="000000"/>
        </w:rPr>
        <w:t>The</w:t>
      </w:r>
      <w:r w:rsidR="00DE36F7" w:rsidRPr="00EF0155">
        <w:rPr>
          <w:rFonts w:asciiTheme="minorHAnsi" w:hAnsiTheme="minorHAnsi" w:cstheme="minorHAnsi"/>
          <w:color w:val="000000"/>
        </w:rPr>
        <w:t xml:space="preserve"> </w:t>
      </w:r>
      <w:r w:rsidR="005D52F9" w:rsidRPr="00EF0155">
        <w:rPr>
          <w:rFonts w:asciiTheme="minorHAnsi" w:hAnsiTheme="minorHAnsi" w:cstheme="minorHAnsi"/>
          <w:color w:val="000000"/>
        </w:rPr>
        <w:t xml:space="preserve">idea of </w:t>
      </w:r>
      <w:r w:rsidR="009A61DE" w:rsidRPr="00EF0155">
        <w:rPr>
          <w:rFonts w:asciiTheme="minorHAnsi" w:hAnsiTheme="minorHAnsi" w:cstheme="minorHAnsi"/>
          <w:color w:val="000000"/>
        </w:rPr>
        <w:t xml:space="preserve"> </w:t>
      </w:r>
      <w:r w:rsidR="00E95D14" w:rsidRPr="00EF0155">
        <w:rPr>
          <w:rFonts w:asciiTheme="minorHAnsi" w:hAnsiTheme="minorHAnsi" w:cstheme="minorHAnsi"/>
          <w:color w:val="000000"/>
        </w:rPr>
        <w:t xml:space="preserve">an </w:t>
      </w:r>
      <w:r w:rsidR="009A61DE" w:rsidRPr="00EF0155">
        <w:rPr>
          <w:rFonts w:asciiTheme="minorHAnsi" w:hAnsiTheme="minorHAnsi" w:cstheme="minorHAnsi"/>
          <w:color w:val="000000"/>
        </w:rPr>
        <w:t>active and sacred feminine</w:t>
      </w:r>
      <w:r w:rsidR="00E95D14" w:rsidRPr="00EF0155">
        <w:rPr>
          <w:rFonts w:asciiTheme="minorHAnsi" w:hAnsiTheme="minorHAnsi" w:cstheme="minorHAnsi"/>
          <w:color w:val="000000"/>
        </w:rPr>
        <w:t xml:space="preserve"> presence</w:t>
      </w:r>
      <w:r w:rsidR="00E01525" w:rsidRPr="00EF0155">
        <w:rPr>
          <w:rFonts w:asciiTheme="minorHAnsi" w:hAnsiTheme="minorHAnsi" w:cstheme="minorHAnsi"/>
          <w:color w:val="000000"/>
        </w:rPr>
        <w:t xml:space="preserve"> </w:t>
      </w:r>
      <w:r w:rsidR="005D52F9" w:rsidRPr="00EF0155">
        <w:rPr>
          <w:rFonts w:asciiTheme="minorHAnsi" w:hAnsiTheme="minorHAnsi" w:cstheme="minorHAnsi"/>
          <w:color w:val="000000"/>
        </w:rPr>
        <w:t xml:space="preserve">is </w:t>
      </w:r>
      <w:r w:rsidR="00A11D5E" w:rsidRPr="00EF0155">
        <w:rPr>
          <w:rFonts w:asciiTheme="minorHAnsi" w:hAnsiTheme="minorHAnsi" w:cstheme="minorHAnsi"/>
          <w:color w:val="000000"/>
        </w:rPr>
        <w:t xml:space="preserve">found in other aspects of the movement. </w:t>
      </w:r>
      <w:r w:rsidR="00E01525" w:rsidRPr="00EF0155">
        <w:rPr>
          <w:rFonts w:asciiTheme="minorHAnsi" w:hAnsiTheme="minorHAnsi" w:cstheme="minorHAnsi"/>
          <w:color w:val="000000"/>
        </w:rPr>
        <w:t xml:space="preserve">For instance </w:t>
      </w:r>
      <w:r w:rsidR="00621D73" w:rsidRPr="00EF0155">
        <w:rPr>
          <w:rFonts w:asciiTheme="minorHAnsi" w:hAnsiTheme="minorHAnsi" w:cstheme="minorHAnsi"/>
          <w:color w:val="000000"/>
        </w:rPr>
        <w:t>In the Gospel of Thomas only five followers are named</w:t>
      </w:r>
      <w:r w:rsidR="0055028B" w:rsidRPr="00EF0155">
        <w:rPr>
          <w:rFonts w:asciiTheme="minorHAnsi" w:hAnsiTheme="minorHAnsi" w:cstheme="minorHAnsi"/>
          <w:color w:val="000000"/>
        </w:rPr>
        <w:t>,</w:t>
      </w:r>
      <w:r w:rsidR="00621D73" w:rsidRPr="00EF0155">
        <w:rPr>
          <w:rFonts w:asciiTheme="minorHAnsi" w:hAnsiTheme="minorHAnsi" w:cstheme="minorHAnsi"/>
          <w:color w:val="000000"/>
        </w:rPr>
        <w:t xml:space="preserve"> two of whom are female (Mary and Salome).</w:t>
      </w:r>
      <w:r w:rsidR="00E01525" w:rsidRPr="00EF0155">
        <w:rPr>
          <w:rStyle w:val="FootnoteReference"/>
          <w:rFonts w:asciiTheme="minorHAnsi" w:hAnsiTheme="minorHAnsi" w:cstheme="minorHAnsi"/>
          <w:color w:val="000000"/>
        </w:rPr>
        <w:footnoteReference w:id="197"/>
      </w:r>
    </w:p>
    <w:p w14:paraId="5B42EF92" w14:textId="77777777" w:rsidR="00E95D14" w:rsidRPr="00EF0155" w:rsidRDefault="00E95D14" w:rsidP="00E8149B">
      <w:pPr>
        <w:autoSpaceDE w:val="0"/>
        <w:autoSpaceDN w:val="0"/>
        <w:adjustRightInd w:val="0"/>
        <w:spacing w:line="360" w:lineRule="auto"/>
        <w:rPr>
          <w:rFonts w:asciiTheme="minorHAnsi" w:hAnsiTheme="minorHAnsi" w:cstheme="minorHAnsi"/>
          <w:color w:val="000000"/>
        </w:rPr>
      </w:pPr>
    </w:p>
    <w:p w14:paraId="1EE12D5C" w14:textId="09B66BFC" w:rsidR="00FB22F3" w:rsidRDefault="00F62C12" w:rsidP="00E8149B">
      <w:pPr>
        <w:autoSpaceDE w:val="0"/>
        <w:autoSpaceDN w:val="0"/>
        <w:adjustRightInd w:val="0"/>
        <w:spacing w:line="360" w:lineRule="auto"/>
        <w:rPr>
          <w:rFonts w:asciiTheme="minorHAnsi" w:hAnsiTheme="minorHAnsi" w:cstheme="minorHAnsi"/>
          <w:color w:val="000000"/>
        </w:rPr>
      </w:pPr>
      <w:r w:rsidRPr="00EF0155">
        <w:rPr>
          <w:rFonts w:asciiTheme="minorHAnsi" w:hAnsiTheme="minorHAnsi" w:cstheme="minorHAnsi"/>
          <w:color w:val="000000"/>
        </w:rPr>
        <w:t xml:space="preserve">In the </w:t>
      </w:r>
      <w:r w:rsidR="001B0940">
        <w:rPr>
          <w:rFonts w:asciiTheme="minorHAnsi" w:hAnsiTheme="minorHAnsi" w:cstheme="minorHAnsi"/>
          <w:color w:val="000000"/>
        </w:rPr>
        <w:t>L</w:t>
      </w:r>
      <w:r w:rsidRPr="00EF0155">
        <w:rPr>
          <w:rFonts w:asciiTheme="minorHAnsi" w:hAnsiTheme="minorHAnsi" w:cstheme="minorHAnsi"/>
          <w:color w:val="000000"/>
        </w:rPr>
        <w:t xml:space="preserve">ost </w:t>
      </w:r>
      <w:r w:rsidR="001B0940">
        <w:rPr>
          <w:rFonts w:asciiTheme="minorHAnsi" w:hAnsiTheme="minorHAnsi" w:cstheme="minorHAnsi"/>
          <w:color w:val="000000"/>
        </w:rPr>
        <w:t>G</w:t>
      </w:r>
      <w:r w:rsidRPr="00EF0155">
        <w:rPr>
          <w:rFonts w:asciiTheme="minorHAnsi" w:hAnsiTheme="minorHAnsi" w:cstheme="minorHAnsi"/>
          <w:color w:val="000000"/>
        </w:rPr>
        <w:t xml:space="preserve">ospels the Divine is often referenced </w:t>
      </w:r>
      <w:r w:rsidR="00921746" w:rsidRPr="00EF0155">
        <w:rPr>
          <w:rFonts w:asciiTheme="minorHAnsi" w:hAnsiTheme="minorHAnsi" w:cstheme="minorHAnsi"/>
          <w:color w:val="000000"/>
        </w:rPr>
        <w:t xml:space="preserve">In </w:t>
      </w:r>
      <w:r w:rsidRPr="00EF0155">
        <w:rPr>
          <w:rFonts w:asciiTheme="minorHAnsi" w:hAnsiTheme="minorHAnsi" w:cstheme="minorHAnsi"/>
          <w:color w:val="000000"/>
        </w:rPr>
        <w:t xml:space="preserve">the feminine form. </w:t>
      </w:r>
      <w:r w:rsidR="0014076C">
        <w:rPr>
          <w:rFonts w:asciiTheme="minorHAnsi" w:hAnsiTheme="minorHAnsi" w:cstheme="minorHAnsi"/>
          <w:color w:val="000000"/>
        </w:rPr>
        <w:t>I</w:t>
      </w:r>
      <w:r w:rsidR="00993B5B" w:rsidRPr="00EF0155">
        <w:rPr>
          <w:rFonts w:asciiTheme="minorHAnsi" w:hAnsiTheme="minorHAnsi" w:cstheme="minorHAnsi"/>
          <w:color w:val="000000"/>
        </w:rPr>
        <w:t xml:space="preserve">n </w:t>
      </w:r>
      <w:r w:rsidR="00FD0560">
        <w:rPr>
          <w:rFonts w:asciiTheme="minorHAnsi" w:hAnsiTheme="minorHAnsi" w:cstheme="minorHAnsi"/>
          <w:color w:val="000000"/>
        </w:rPr>
        <w:t>the Gospel of Thomas (</w:t>
      </w:r>
      <w:r w:rsidR="00921746" w:rsidRPr="00EF0155">
        <w:rPr>
          <w:rFonts w:asciiTheme="minorHAnsi" w:hAnsiTheme="minorHAnsi" w:cstheme="minorHAnsi"/>
          <w:color w:val="000000"/>
        </w:rPr>
        <w:t>v10</w:t>
      </w:r>
      <w:r w:rsidR="00D62FB9" w:rsidRPr="00EF0155">
        <w:rPr>
          <w:rFonts w:asciiTheme="minorHAnsi" w:hAnsiTheme="minorHAnsi" w:cstheme="minorHAnsi"/>
          <w:color w:val="000000"/>
        </w:rPr>
        <w:t>1</w:t>
      </w:r>
      <w:r w:rsidR="00FD0560">
        <w:rPr>
          <w:rFonts w:asciiTheme="minorHAnsi" w:hAnsiTheme="minorHAnsi" w:cstheme="minorHAnsi"/>
          <w:color w:val="000000"/>
        </w:rPr>
        <w:t>)</w:t>
      </w:r>
      <w:r w:rsidR="00BA00CF" w:rsidRPr="00EF0155">
        <w:rPr>
          <w:rFonts w:asciiTheme="minorHAnsi" w:hAnsiTheme="minorHAnsi" w:cstheme="minorHAnsi"/>
          <w:color w:val="000000"/>
        </w:rPr>
        <w:t xml:space="preserve"> Jesus references the </w:t>
      </w:r>
      <w:r w:rsidR="001E1821" w:rsidRPr="00EF0155">
        <w:rPr>
          <w:rFonts w:asciiTheme="minorHAnsi" w:hAnsiTheme="minorHAnsi" w:cstheme="minorHAnsi"/>
          <w:color w:val="000000"/>
        </w:rPr>
        <w:t>one</w:t>
      </w:r>
      <w:r w:rsidR="00A11D5E" w:rsidRPr="00EF0155">
        <w:rPr>
          <w:rFonts w:asciiTheme="minorHAnsi" w:hAnsiTheme="minorHAnsi" w:cstheme="minorHAnsi"/>
          <w:color w:val="000000"/>
        </w:rPr>
        <w:t>(</w:t>
      </w:r>
      <w:r w:rsidR="001E1821" w:rsidRPr="00EF0155">
        <w:rPr>
          <w:rFonts w:asciiTheme="minorHAnsi" w:hAnsiTheme="minorHAnsi" w:cstheme="minorHAnsi"/>
          <w:color w:val="000000"/>
        </w:rPr>
        <w:t>ness</w:t>
      </w:r>
      <w:r w:rsidR="00A11D5E" w:rsidRPr="00EF0155">
        <w:rPr>
          <w:rFonts w:asciiTheme="minorHAnsi" w:hAnsiTheme="minorHAnsi" w:cstheme="minorHAnsi"/>
          <w:color w:val="000000"/>
        </w:rPr>
        <w:t xml:space="preserve">) </w:t>
      </w:r>
      <w:r w:rsidR="001E1821" w:rsidRPr="00EF0155">
        <w:rPr>
          <w:rFonts w:asciiTheme="minorHAnsi" w:hAnsiTheme="minorHAnsi" w:cstheme="minorHAnsi"/>
          <w:color w:val="000000"/>
        </w:rPr>
        <w:t xml:space="preserve">as being his true mother </w:t>
      </w:r>
      <w:r w:rsidR="00D80189" w:rsidRPr="00EF0155">
        <w:rPr>
          <w:rFonts w:asciiTheme="minorHAnsi" w:hAnsiTheme="minorHAnsi" w:cstheme="minorHAnsi"/>
          <w:color w:val="000000"/>
        </w:rPr>
        <w:t>saying,</w:t>
      </w:r>
      <w:r w:rsidR="00A30AFD" w:rsidRPr="00EF0155">
        <w:rPr>
          <w:rFonts w:asciiTheme="minorHAnsi" w:hAnsiTheme="minorHAnsi" w:cstheme="minorHAnsi"/>
          <w:color w:val="000000"/>
        </w:rPr>
        <w:t xml:space="preserve"> ‘</w:t>
      </w:r>
      <w:r w:rsidR="00D62FB9" w:rsidRPr="00EF0155">
        <w:rPr>
          <w:rFonts w:asciiTheme="minorHAnsi" w:hAnsiTheme="minorHAnsi" w:cstheme="minorHAnsi"/>
          <w:color w:val="000000"/>
          <w:shd w:val="clear" w:color="auto" w:fill="FFFFFF"/>
        </w:rPr>
        <w:t>For my mother [. . .] But my true [mother] gave me life</w:t>
      </w:r>
      <w:r w:rsidR="008852F4" w:rsidRPr="00EF0155">
        <w:rPr>
          <w:rFonts w:asciiTheme="minorHAnsi" w:hAnsiTheme="minorHAnsi" w:cstheme="minorHAnsi"/>
          <w:color w:val="000000"/>
          <w:shd w:val="clear" w:color="auto" w:fill="FFFFFF"/>
        </w:rPr>
        <w:t>’</w:t>
      </w:r>
      <w:r w:rsidR="008852F4" w:rsidRPr="00EF0155">
        <w:rPr>
          <w:rFonts w:asciiTheme="minorHAnsi" w:hAnsiTheme="minorHAnsi" w:cstheme="minorHAnsi"/>
          <w:color w:val="000000"/>
        </w:rPr>
        <w:t xml:space="preserve">. </w:t>
      </w:r>
      <w:r w:rsidR="008852F4" w:rsidRPr="00EF0155">
        <w:rPr>
          <w:rStyle w:val="FootnoteReference"/>
          <w:rFonts w:asciiTheme="minorHAnsi" w:hAnsiTheme="minorHAnsi" w:cstheme="minorHAnsi"/>
          <w:color w:val="000000"/>
        </w:rPr>
        <w:footnoteReference w:id="198"/>
      </w:r>
      <w:r w:rsidR="008852F4" w:rsidRPr="00EF0155">
        <w:rPr>
          <w:rFonts w:asciiTheme="minorHAnsi" w:hAnsiTheme="minorHAnsi" w:cstheme="minorHAnsi"/>
          <w:color w:val="000000"/>
        </w:rPr>
        <w:t xml:space="preserve"> </w:t>
      </w:r>
      <w:r w:rsidR="00A67B37" w:rsidRPr="00EF0155">
        <w:rPr>
          <w:rFonts w:asciiTheme="minorHAnsi" w:hAnsiTheme="minorHAnsi" w:cstheme="minorHAnsi"/>
          <w:color w:val="000000"/>
        </w:rPr>
        <w:t xml:space="preserve">As </w:t>
      </w:r>
      <w:r w:rsidR="00A6137E" w:rsidRPr="00EF0155">
        <w:rPr>
          <w:rFonts w:asciiTheme="minorHAnsi" w:hAnsiTheme="minorHAnsi" w:cstheme="minorHAnsi"/>
          <w:color w:val="000000"/>
        </w:rPr>
        <w:t xml:space="preserve">Wolfe </w:t>
      </w:r>
      <w:r w:rsidR="00A67B37" w:rsidRPr="00EF0155">
        <w:rPr>
          <w:rFonts w:asciiTheme="minorHAnsi" w:hAnsiTheme="minorHAnsi" w:cstheme="minorHAnsi"/>
          <w:color w:val="000000"/>
        </w:rPr>
        <w:t>suggests this</w:t>
      </w:r>
      <w:r w:rsidR="0019138B" w:rsidRPr="00EF0155">
        <w:rPr>
          <w:rFonts w:asciiTheme="minorHAnsi" w:hAnsiTheme="minorHAnsi" w:cstheme="minorHAnsi"/>
          <w:color w:val="000000"/>
        </w:rPr>
        <w:t xml:space="preserve"> verse alludes </w:t>
      </w:r>
      <w:r w:rsidR="004F2E62">
        <w:rPr>
          <w:rFonts w:asciiTheme="minorHAnsi" w:hAnsiTheme="minorHAnsi" w:cstheme="minorHAnsi"/>
          <w:color w:val="000000"/>
        </w:rPr>
        <w:t xml:space="preserve">both </w:t>
      </w:r>
      <w:r w:rsidR="0019138B" w:rsidRPr="00EF0155">
        <w:rPr>
          <w:rFonts w:asciiTheme="minorHAnsi" w:hAnsiTheme="minorHAnsi" w:cstheme="minorHAnsi"/>
          <w:color w:val="000000"/>
        </w:rPr>
        <w:t>to</w:t>
      </w:r>
      <w:r w:rsidR="00F5014D">
        <w:rPr>
          <w:rFonts w:asciiTheme="minorHAnsi" w:hAnsiTheme="minorHAnsi" w:cstheme="minorHAnsi"/>
          <w:color w:val="000000"/>
        </w:rPr>
        <w:t xml:space="preserve"> </w:t>
      </w:r>
      <w:r w:rsidR="00FA2B7F">
        <w:rPr>
          <w:rFonts w:asciiTheme="minorHAnsi" w:hAnsiTheme="minorHAnsi" w:cstheme="minorHAnsi"/>
          <w:color w:val="000000"/>
        </w:rPr>
        <w:t>our</w:t>
      </w:r>
      <w:r w:rsidR="003B2DD1">
        <w:rPr>
          <w:rFonts w:asciiTheme="minorHAnsi" w:hAnsiTheme="minorHAnsi" w:cstheme="minorHAnsi"/>
          <w:color w:val="000000"/>
        </w:rPr>
        <w:t xml:space="preserve"> </w:t>
      </w:r>
      <w:r w:rsidR="00BB7ED0" w:rsidRPr="00EF0155">
        <w:rPr>
          <w:rFonts w:asciiTheme="minorHAnsi" w:hAnsiTheme="minorHAnsi" w:cstheme="minorHAnsi"/>
          <w:color w:val="000000"/>
        </w:rPr>
        <w:t xml:space="preserve">biological </w:t>
      </w:r>
      <w:r w:rsidR="009F6DE7" w:rsidRPr="00EF0155">
        <w:rPr>
          <w:rFonts w:asciiTheme="minorHAnsi" w:hAnsiTheme="minorHAnsi" w:cstheme="minorHAnsi"/>
          <w:color w:val="000000"/>
        </w:rPr>
        <w:t>mother</w:t>
      </w:r>
      <w:r w:rsidR="001C6529">
        <w:rPr>
          <w:rFonts w:asciiTheme="minorHAnsi" w:hAnsiTheme="minorHAnsi" w:cstheme="minorHAnsi"/>
          <w:color w:val="000000"/>
        </w:rPr>
        <w:t xml:space="preserve"> and </w:t>
      </w:r>
      <w:r w:rsidR="003B2DD1">
        <w:rPr>
          <w:rFonts w:asciiTheme="minorHAnsi" w:hAnsiTheme="minorHAnsi" w:cstheme="minorHAnsi"/>
          <w:color w:val="000000"/>
        </w:rPr>
        <w:t xml:space="preserve">also </w:t>
      </w:r>
      <w:r w:rsidR="004F2E62">
        <w:rPr>
          <w:rFonts w:asciiTheme="minorHAnsi" w:hAnsiTheme="minorHAnsi" w:cstheme="minorHAnsi"/>
          <w:color w:val="000000"/>
        </w:rPr>
        <w:t xml:space="preserve">to </w:t>
      </w:r>
      <w:r w:rsidR="003B2DD1">
        <w:rPr>
          <w:rFonts w:asciiTheme="minorHAnsi" w:hAnsiTheme="minorHAnsi" w:cstheme="minorHAnsi"/>
          <w:color w:val="000000"/>
        </w:rPr>
        <w:t>the maternal role of the</w:t>
      </w:r>
      <w:r w:rsidR="00F5014D">
        <w:rPr>
          <w:rFonts w:asciiTheme="minorHAnsi" w:hAnsiTheme="minorHAnsi" w:cstheme="minorHAnsi"/>
          <w:color w:val="000000"/>
        </w:rPr>
        <w:t xml:space="preserve"> </w:t>
      </w:r>
      <w:r w:rsidR="004F2E62">
        <w:rPr>
          <w:rFonts w:asciiTheme="minorHAnsi" w:hAnsiTheme="minorHAnsi" w:cstheme="minorHAnsi"/>
          <w:color w:val="000000"/>
        </w:rPr>
        <w:t xml:space="preserve">entire </w:t>
      </w:r>
      <w:r w:rsidR="00F5014D">
        <w:rPr>
          <w:rFonts w:asciiTheme="minorHAnsi" w:hAnsiTheme="minorHAnsi" w:cstheme="minorHAnsi"/>
          <w:color w:val="000000"/>
        </w:rPr>
        <w:t xml:space="preserve">Cosmic </w:t>
      </w:r>
      <w:r w:rsidR="00F5014D">
        <w:rPr>
          <w:rFonts w:asciiTheme="minorHAnsi" w:hAnsiTheme="minorHAnsi" w:cstheme="minorHAnsi"/>
          <w:color w:val="000000"/>
        </w:rPr>
        <w:lastRenderedPageBreak/>
        <w:t>process</w:t>
      </w:r>
      <w:r w:rsidR="00FC0B5F" w:rsidRPr="00EF0155">
        <w:rPr>
          <w:rFonts w:asciiTheme="minorHAnsi" w:hAnsiTheme="minorHAnsi" w:cstheme="minorHAnsi"/>
          <w:color w:val="000000"/>
        </w:rPr>
        <w:t>.</w:t>
      </w:r>
      <w:r w:rsidR="00FC0B5F" w:rsidRPr="00EF0155">
        <w:rPr>
          <w:rStyle w:val="FootnoteReference"/>
          <w:rFonts w:asciiTheme="minorHAnsi" w:hAnsiTheme="minorHAnsi" w:cstheme="minorHAnsi"/>
          <w:color w:val="000000"/>
        </w:rPr>
        <w:footnoteReference w:id="199"/>
      </w:r>
      <w:r w:rsidR="00D12B17" w:rsidRPr="00EF0155">
        <w:rPr>
          <w:rFonts w:asciiTheme="minorHAnsi" w:hAnsiTheme="minorHAnsi" w:cstheme="minorHAnsi"/>
          <w:color w:val="000000"/>
        </w:rPr>
        <w:t xml:space="preserve"> </w:t>
      </w:r>
      <w:r w:rsidR="006F7C1A" w:rsidRPr="00EF0155">
        <w:rPr>
          <w:rFonts w:asciiTheme="minorHAnsi" w:hAnsiTheme="minorHAnsi" w:cstheme="minorHAnsi"/>
          <w:color w:val="000000"/>
        </w:rPr>
        <w:t>This feminine aspect of</w:t>
      </w:r>
      <w:r w:rsidR="009F6DE7" w:rsidRPr="00EF0155">
        <w:rPr>
          <w:rFonts w:asciiTheme="minorHAnsi" w:hAnsiTheme="minorHAnsi" w:cstheme="minorHAnsi"/>
          <w:color w:val="000000"/>
        </w:rPr>
        <w:t xml:space="preserve"> divinity</w:t>
      </w:r>
      <w:r w:rsidR="00F01BFC" w:rsidRPr="00EF0155">
        <w:rPr>
          <w:rFonts w:asciiTheme="minorHAnsi" w:hAnsiTheme="minorHAnsi" w:cstheme="minorHAnsi"/>
          <w:color w:val="000000"/>
        </w:rPr>
        <w:t xml:space="preserve"> is also referenced in the</w:t>
      </w:r>
      <w:r w:rsidR="00FD2616" w:rsidRPr="00EF0155">
        <w:rPr>
          <w:rFonts w:asciiTheme="minorHAnsi" w:hAnsiTheme="minorHAnsi" w:cstheme="minorHAnsi"/>
          <w:color w:val="000000"/>
        </w:rPr>
        <w:t xml:space="preserve"> </w:t>
      </w:r>
      <w:r w:rsidR="00FD2616" w:rsidRPr="00EF0155">
        <w:rPr>
          <w:rFonts w:asciiTheme="minorHAnsi" w:hAnsiTheme="minorHAnsi" w:cstheme="minorHAnsi"/>
          <w:i/>
          <w:iCs/>
          <w:color w:val="000000"/>
        </w:rPr>
        <w:t xml:space="preserve">‘Gospel </w:t>
      </w:r>
      <w:r w:rsidR="00533C86" w:rsidRPr="00EF0155">
        <w:rPr>
          <w:rFonts w:asciiTheme="minorHAnsi" w:hAnsiTheme="minorHAnsi" w:cstheme="minorHAnsi"/>
          <w:i/>
          <w:iCs/>
          <w:color w:val="000000"/>
        </w:rPr>
        <w:t>A</w:t>
      </w:r>
      <w:r w:rsidR="00FD2616" w:rsidRPr="00EF0155">
        <w:rPr>
          <w:rFonts w:asciiTheme="minorHAnsi" w:hAnsiTheme="minorHAnsi" w:cstheme="minorHAnsi"/>
          <w:i/>
          <w:iCs/>
          <w:color w:val="000000"/>
        </w:rPr>
        <w:t xml:space="preserve">ccording </w:t>
      </w:r>
      <w:r w:rsidR="00533C86" w:rsidRPr="00EF0155">
        <w:rPr>
          <w:rFonts w:asciiTheme="minorHAnsi" w:hAnsiTheme="minorHAnsi" w:cstheme="minorHAnsi"/>
          <w:i/>
          <w:iCs/>
          <w:color w:val="000000"/>
        </w:rPr>
        <w:t>T</w:t>
      </w:r>
      <w:r w:rsidR="00FD2616" w:rsidRPr="00EF0155">
        <w:rPr>
          <w:rFonts w:asciiTheme="minorHAnsi" w:hAnsiTheme="minorHAnsi" w:cstheme="minorHAnsi"/>
          <w:i/>
          <w:iCs/>
          <w:color w:val="000000"/>
        </w:rPr>
        <w:t>o</w:t>
      </w:r>
      <w:r w:rsidR="00533C86" w:rsidRPr="00EF0155">
        <w:rPr>
          <w:rFonts w:asciiTheme="minorHAnsi" w:hAnsiTheme="minorHAnsi" w:cstheme="minorHAnsi"/>
          <w:i/>
          <w:iCs/>
          <w:color w:val="000000"/>
        </w:rPr>
        <w:t xml:space="preserve"> T</w:t>
      </w:r>
      <w:r w:rsidR="00FD2616" w:rsidRPr="00EF0155">
        <w:rPr>
          <w:rFonts w:asciiTheme="minorHAnsi" w:hAnsiTheme="minorHAnsi" w:cstheme="minorHAnsi"/>
          <w:i/>
          <w:iCs/>
          <w:color w:val="000000"/>
        </w:rPr>
        <w:t xml:space="preserve">he Hebrews’ </w:t>
      </w:r>
      <w:r w:rsidR="00FD2616" w:rsidRPr="00EF0155">
        <w:rPr>
          <w:rFonts w:asciiTheme="minorHAnsi" w:hAnsiTheme="minorHAnsi" w:cstheme="minorHAnsi"/>
          <w:color w:val="000000"/>
        </w:rPr>
        <w:t>where Jesus refers to the Holy Spirit as his mother.</w:t>
      </w:r>
      <w:r w:rsidR="00076905" w:rsidRPr="00EF0155">
        <w:rPr>
          <w:rStyle w:val="FootnoteReference"/>
          <w:rFonts w:asciiTheme="minorHAnsi" w:hAnsiTheme="minorHAnsi" w:cstheme="minorHAnsi"/>
          <w:i/>
          <w:iCs/>
          <w:color w:val="000000"/>
        </w:rPr>
        <w:footnoteReference w:id="200"/>
      </w:r>
      <w:r w:rsidR="00671D1B" w:rsidRPr="00EF0155">
        <w:rPr>
          <w:rFonts w:asciiTheme="minorHAnsi" w:hAnsiTheme="minorHAnsi" w:cstheme="minorHAnsi"/>
          <w:color w:val="000000"/>
        </w:rPr>
        <w:t xml:space="preserve"> </w:t>
      </w:r>
    </w:p>
    <w:p w14:paraId="3C414E8A" w14:textId="77777777" w:rsidR="00A75D6C" w:rsidRDefault="00A75D6C" w:rsidP="00E8149B">
      <w:pPr>
        <w:autoSpaceDE w:val="0"/>
        <w:autoSpaceDN w:val="0"/>
        <w:adjustRightInd w:val="0"/>
        <w:spacing w:line="360" w:lineRule="auto"/>
        <w:rPr>
          <w:rFonts w:asciiTheme="minorHAnsi" w:hAnsiTheme="minorHAnsi" w:cstheme="minorHAnsi"/>
          <w:color w:val="000000"/>
        </w:rPr>
      </w:pPr>
    </w:p>
    <w:p w14:paraId="24B17463" w14:textId="0D3595B7" w:rsidR="00A75D6C" w:rsidRDefault="00A75D6C" w:rsidP="00E8149B">
      <w:pPr>
        <w:autoSpaceDE w:val="0"/>
        <w:autoSpaceDN w:val="0"/>
        <w:adjustRightInd w:val="0"/>
        <w:spacing w:line="360" w:lineRule="auto"/>
        <w:rPr>
          <w:rFonts w:asciiTheme="minorHAnsi" w:hAnsiTheme="minorHAnsi" w:cstheme="minorHAnsi"/>
          <w:color w:val="000000"/>
        </w:rPr>
      </w:pPr>
      <w:r>
        <w:rPr>
          <w:rFonts w:asciiTheme="minorHAnsi" w:hAnsiTheme="minorHAnsi" w:cstheme="minorHAnsi"/>
          <w:color w:val="000000"/>
        </w:rPr>
        <w:t xml:space="preserve">Let’s just quickly summarise </w:t>
      </w:r>
      <w:r w:rsidR="007508F0">
        <w:rPr>
          <w:rFonts w:asciiTheme="minorHAnsi" w:hAnsiTheme="minorHAnsi" w:cstheme="minorHAnsi"/>
          <w:color w:val="000000"/>
        </w:rPr>
        <w:t xml:space="preserve">what has been conveyed here. </w:t>
      </w:r>
      <w:r w:rsidR="00617A1D">
        <w:rPr>
          <w:rFonts w:asciiTheme="minorHAnsi" w:hAnsiTheme="minorHAnsi" w:cstheme="minorHAnsi"/>
          <w:color w:val="000000"/>
        </w:rPr>
        <w:t xml:space="preserve">There is a </w:t>
      </w:r>
      <w:r w:rsidR="00923264">
        <w:rPr>
          <w:rFonts w:asciiTheme="minorHAnsi" w:hAnsiTheme="minorHAnsi" w:cstheme="minorHAnsi"/>
          <w:color w:val="000000"/>
        </w:rPr>
        <w:t xml:space="preserve">clear </w:t>
      </w:r>
      <w:r w:rsidR="00617A1D">
        <w:rPr>
          <w:rFonts w:asciiTheme="minorHAnsi" w:hAnsiTheme="minorHAnsi" w:cstheme="minorHAnsi"/>
          <w:color w:val="000000"/>
        </w:rPr>
        <w:t xml:space="preserve">vegetarian </w:t>
      </w:r>
      <w:r w:rsidR="001A4185">
        <w:rPr>
          <w:rFonts w:asciiTheme="minorHAnsi" w:hAnsiTheme="minorHAnsi" w:cstheme="minorHAnsi"/>
          <w:color w:val="000000"/>
        </w:rPr>
        <w:t>thread that permeates the early Jesus movement</w:t>
      </w:r>
      <w:r w:rsidR="001E30FF">
        <w:rPr>
          <w:rFonts w:asciiTheme="minorHAnsi" w:hAnsiTheme="minorHAnsi" w:cstheme="minorHAnsi"/>
          <w:color w:val="000000"/>
        </w:rPr>
        <w:t xml:space="preserve">. </w:t>
      </w:r>
      <w:r w:rsidR="00273FD9">
        <w:rPr>
          <w:rFonts w:asciiTheme="minorHAnsi" w:hAnsiTheme="minorHAnsi" w:cstheme="minorHAnsi"/>
          <w:color w:val="000000"/>
        </w:rPr>
        <w:t xml:space="preserve">The </w:t>
      </w:r>
      <w:r w:rsidR="00273FD9" w:rsidRPr="008A6CBD">
        <w:rPr>
          <w:rFonts w:asciiTheme="minorHAnsi" w:hAnsiTheme="minorHAnsi" w:cstheme="minorHAnsi"/>
          <w:i/>
          <w:iCs/>
          <w:color w:val="000000"/>
        </w:rPr>
        <w:t>Gospel of Thomas</w:t>
      </w:r>
      <w:r w:rsidR="00D7716F">
        <w:rPr>
          <w:rFonts w:asciiTheme="minorHAnsi" w:hAnsiTheme="minorHAnsi" w:cstheme="minorHAnsi"/>
          <w:color w:val="000000"/>
        </w:rPr>
        <w:t xml:space="preserve"> </w:t>
      </w:r>
      <w:r w:rsidR="000D77DF">
        <w:rPr>
          <w:rFonts w:asciiTheme="minorHAnsi" w:hAnsiTheme="minorHAnsi" w:cstheme="minorHAnsi"/>
          <w:color w:val="000000"/>
        </w:rPr>
        <w:t>describes</w:t>
      </w:r>
      <w:r w:rsidR="00263296">
        <w:rPr>
          <w:rFonts w:asciiTheme="minorHAnsi" w:hAnsiTheme="minorHAnsi" w:cstheme="minorHAnsi"/>
          <w:color w:val="000000"/>
        </w:rPr>
        <w:t xml:space="preserve"> the Unitive Experience</w:t>
      </w:r>
      <w:r w:rsidR="000D77DF">
        <w:rPr>
          <w:rFonts w:asciiTheme="minorHAnsi" w:hAnsiTheme="minorHAnsi" w:cstheme="minorHAnsi"/>
          <w:color w:val="000000"/>
        </w:rPr>
        <w:t xml:space="preserve"> and in that Unitive Experience lie </w:t>
      </w:r>
      <w:r w:rsidR="00D915A7">
        <w:rPr>
          <w:rFonts w:asciiTheme="minorHAnsi" w:hAnsiTheme="minorHAnsi" w:cstheme="minorHAnsi"/>
          <w:color w:val="000000"/>
        </w:rPr>
        <w:t>ethical</w:t>
      </w:r>
      <w:r w:rsidR="000D77DF">
        <w:rPr>
          <w:rFonts w:asciiTheme="minorHAnsi" w:hAnsiTheme="minorHAnsi" w:cstheme="minorHAnsi"/>
          <w:color w:val="000000"/>
        </w:rPr>
        <w:t xml:space="preserve"> obligations. </w:t>
      </w:r>
      <w:r w:rsidR="00090D85">
        <w:rPr>
          <w:rFonts w:asciiTheme="minorHAnsi" w:hAnsiTheme="minorHAnsi" w:cstheme="minorHAnsi"/>
          <w:color w:val="000000"/>
        </w:rPr>
        <w:t xml:space="preserve">As Stace suggests </w:t>
      </w:r>
      <w:r w:rsidR="00432019">
        <w:rPr>
          <w:rFonts w:asciiTheme="minorHAnsi" w:hAnsiTheme="minorHAnsi" w:cstheme="minorHAnsi"/>
          <w:color w:val="000000"/>
        </w:rPr>
        <w:t>I</w:t>
      </w:r>
      <w:r w:rsidR="00980A9D">
        <w:rPr>
          <w:rFonts w:asciiTheme="minorHAnsi" w:hAnsiTheme="minorHAnsi" w:cstheme="minorHAnsi"/>
          <w:color w:val="000000"/>
        </w:rPr>
        <w:t xml:space="preserve">n </w:t>
      </w:r>
      <w:r w:rsidR="0063227F">
        <w:rPr>
          <w:rFonts w:asciiTheme="minorHAnsi" w:hAnsiTheme="minorHAnsi" w:cstheme="minorHAnsi"/>
          <w:color w:val="000000"/>
        </w:rPr>
        <w:t xml:space="preserve">an undifferentiated unity </w:t>
      </w:r>
      <w:r w:rsidR="00432019">
        <w:rPr>
          <w:rFonts w:asciiTheme="minorHAnsi" w:hAnsiTheme="minorHAnsi" w:cstheme="minorHAnsi"/>
          <w:color w:val="000000"/>
        </w:rPr>
        <w:t xml:space="preserve">all beings </w:t>
      </w:r>
      <w:r w:rsidR="0000165B">
        <w:rPr>
          <w:rFonts w:asciiTheme="minorHAnsi" w:hAnsiTheme="minorHAnsi" w:cstheme="minorHAnsi"/>
          <w:color w:val="000000"/>
        </w:rPr>
        <w:t>have</w:t>
      </w:r>
      <w:r w:rsidR="0063227F">
        <w:rPr>
          <w:rFonts w:asciiTheme="minorHAnsi" w:hAnsiTheme="minorHAnsi" w:cstheme="minorHAnsi"/>
          <w:color w:val="000000"/>
        </w:rPr>
        <w:t xml:space="preserve"> equal moral status</w:t>
      </w:r>
      <w:r w:rsidR="00DF78DE">
        <w:rPr>
          <w:rFonts w:asciiTheme="minorHAnsi" w:hAnsiTheme="minorHAnsi" w:cstheme="minorHAnsi"/>
          <w:color w:val="000000"/>
        </w:rPr>
        <w:t>.</w:t>
      </w:r>
      <w:r w:rsidR="0063227F">
        <w:rPr>
          <w:rFonts w:asciiTheme="minorHAnsi" w:hAnsiTheme="minorHAnsi" w:cstheme="minorHAnsi"/>
          <w:color w:val="000000"/>
        </w:rPr>
        <w:t xml:space="preserve"> Finally</w:t>
      </w:r>
      <w:r w:rsidR="008A6CBD">
        <w:rPr>
          <w:rFonts w:asciiTheme="minorHAnsi" w:hAnsiTheme="minorHAnsi" w:cstheme="minorHAnsi"/>
          <w:color w:val="000000"/>
        </w:rPr>
        <w:t xml:space="preserve"> the </w:t>
      </w:r>
      <w:r w:rsidR="008A6CBD" w:rsidRPr="008A6CBD">
        <w:rPr>
          <w:rFonts w:asciiTheme="minorHAnsi" w:hAnsiTheme="minorHAnsi" w:cstheme="minorHAnsi"/>
          <w:i/>
          <w:iCs/>
          <w:color w:val="000000"/>
        </w:rPr>
        <w:t>Gospel of Mary</w:t>
      </w:r>
      <w:r w:rsidR="008A6CBD">
        <w:rPr>
          <w:rFonts w:asciiTheme="minorHAnsi" w:hAnsiTheme="minorHAnsi" w:cstheme="minorHAnsi"/>
          <w:color w:val="000000"/>
        </w:rPr>
        <w:t xml:space="preserve"> </w:t>
      </w:r>
      <w:r w:rsidR="0000165B">
        <w:rPr>
          <w:rFonts w:asciiTheme="minorHAnsi" w:hAnsiTheme="minorHAnsi" w:cstheme="minorHAnsi"/>
          <w:color w:val="000000"/>
        </w:rPr>
        <w:t xml:space="preserve">demonstrates that </w:t>
      </w:r>
      <w:r w:rsidR="0086682C">
        <w:rPr>
          <w:rFonts w:asciiTheme="minorHAnsi" w:hAnsiTheme="minorHAnsi" w:cstheme="minorHAnsi"/>
          <w:color w:val="000000"/>
        </w:rPr>
        <w:t xml:space="preserve">Mary </w:t>
      </w:r>
      <w:r w:rsidR="00F837DB">
        <w:rPr>
          <w:rFonts w:asciiTheme="minorHAnsi" w:hAnsiTheme="minorHAnsi" w:cstheme="minorHAnsi"/>
          <w:color w:val="000000"/>
        </w:rPr>
        <w:t>Magdalene</w:t>
      </w:r>
      <w:r w:rsidR="0086682C">
        <w:rPr>
          <w:rFonts w:asciiTheme="minorHAnsi" w:hAnsiTheme="minorHAnsi" w:cstheme="minorHAnsi"/>
          <w:color w:val="000000"/>
        </w:rPr>
        <w:t xml:space="preserve"> was a close, </w:t>
      </w:r>
      <w:r w:rsidR="00432019">
        <w:rPr>
          <w:rFonts w:asciiTheme="minorHAnsi" w:hAnsiTheme="minorHAnsi" w:cstheme="minorHAnsi"/>
          <w:color w:val="000000"/>
        </w:rPr>
        <w:t>authoritative,</w:t>
      </w:r>
      <w:r w:rsidR="0086682C">
        <w:rPr>
          <w:rFonts w:asciiTheme="minorHAnsi" w:hAnsiTheme="minorHAnsi" w:cstheme="minorHAnsi"/>
          <w:color w:val="000000"/>
        </w:rPr>
        <w:t xml:space="preserve"> and learned disciple.</w:t>
      </w:r>
      <w:r w:rsidR="0086682C">
        <w:rPr>
          <w:rStyle w:val="FootnoteReference"/>
          <w:rFonts w:asciiTheme="minorHAnsi" w:hAnsiTheme="minorHAnsi" w:cstheme="minorHAnsi"/>
          <w:color w:val="000000"/>
        </w:rPr>
        <w:footnoteReference w:id="201"/>
      </w:r>
      <w:r w:rsidR="00E01DBE">
        <w:rPr>
          <w:rFonts w:asciiTheme="minorHAnsi" w:hAnsiTheme="minorHAnsi" w:cstheme="minorHAnsi"/>
          <w:color w:val="000000"/>
        </w:rPr>
        <w:t xml:space="preserve"> </w:t>
      </w:r>
      <w:r w:rsidR="00C952D4">
        <w:rPr>
          <w:rFonts w:asciiTheme="minorHAnsi" w:hAnsiTheme="minorHAnsi" w:cstheme="minorHAnsi"/>
          <w:color w:val="000000"/>
        </w:rPr>
        <w:t xml:space="preserve">Someone who others turned to for leadership and guidance. </w:t>
      </w:r>
    </w:p>
    <w:p w14:paraId="2E75F964" w14:textId="77777777" w:rsidR="00FB22F3" w:rsidRDefault="00FB22F3">
      <w:pPr>
        <w:rPr>
          <w:rFonts w:asciiTheme="minorHAnsi" w:hAnsiTheme="minorHAnsi" w:cstheme="minorHAnsi"/>
          <w:color w:val="000000"/>
        </w:rPr>
      </w:pPr>
      <w:r>
        <w:rPr>
          <w:rFonts w:asciiTheme="minorHAnsi" w:hAnsiTheme="minorHAnsi" w:cstheme="minorHAnsi"/>
          <w:color w:val="000000"/>
        </w:rPr>
        <w:br w:type="page"/>
      </w:r>
    </w:p>
    <w:p w14:paraId="1D13FD17" w14:textId="77777777" w:rsidR="00B21574" w:rsidRDefault="00B21574" w:rsidP="00E8149B">
      <w:pPr>
        <w:autoSpaceDE w:val="0"/>
        <w:autoSpaceDN w:val="0"/>
        <w:adjustRightInd w:val="0"/>
        <w:spacing w:line="360" w:lineRule="auto"/>
        <w:rPr>
          <w:rFonts w:asciiTheme="minorHAnsi" w:hAnsiTheme="minorHAnsi" w:cstheme="minorHAnsi"/>
          <w:color w:val="000000"/>
        </w:rPr>
      </w:pPr>
    </w:p>
    <w:p w14:paraId="7529A138" w14:textId="0506EF94" w:rsidR="00F104B1" w:rsidRPr="00B21574" w:rsidRDefault="00364EA2" w:rsidP="00B21574">
      <w:pPr>
        <w:rPr>
          <w:rFonts w:asciiTheme="minorHAnsi" w:hAnsiTheme="minorHAnsi" w:cstheme="minorHAnsi"/>
          <w:color w:val="000000"/>
        </w:rPr>
      </w:pPr>
      <w:r>
        <w:rPr>
          <w:rFonts w:asciiTheme="minorHAnsi" w:hAnsiTheme="minorHAnsi" w:cstheme="minorHAnsi"/>
          <w:color w:val="000000"/>
          <w:u w:val="single"/>
        </w:rPr>
        <w:t>8. Summary and Conclusion</w:t>
      </w:r>
    </w:p>
    <w:p w14:paraId="482A987A" w14:textId="77777777" w:rsidR="00364EA2" w:rsidRDefault="00364EA2" w:rsidP="00F713DB">
      <w:pPr>
        <w:autoSpaceDE w:val="0"/>
        <w:autoSpaceDN w:val="0"/>
        <w:adjustRightInd w:val="0"/>
        <w:spacing w:line="360" w:lineRule="auto"/>
        <w:rPr>
          <w:rFonts w:asciiTheme="minorHAnsi" w:hAnsiTheme="minorHAnsi" w:cstheme="minorHAnsi"/>
          <w:color w:val="000000"/>
          <w:u w:val="single"/>
        </w:rPr>
      </w:pPr>
    </w:p>
    <w:p w14:paraId="17E5574A" w14:textId="0876749A" w:rsidR="00F713DB" w:rsidRDefault="00F713DB" w:rsidP="00F713DB">
      <w:pPr>
        <w:autoSpaceDE w:val="0"/>
        <w:autoSpaceDN w:val="0"/>
        <w:adjustRightInd w:val="0"/>
        <w:spacing w:line="360" w:lineRule="auto"/>
        <w:rPr>
          <w:rFonts w:asciiTheme="minorHAnsi" w:hAnsiTheme="minorHAnsi" w:cstheme="minorHAnsi"/>
          <w:color w:val="000000"/>
        </w:rPr>
      </w:pPr>
      <w:r w:rsidRPr="00EF0155">
        <w:rPr>
          <w:rFonts w:asciiTheme="minorHAnsi" w:hAnsiTheme="minorHAnsi" w:cstheme="minorHAnsi"/>
          <w:color w:val="000000"/>
        </w:rPr>
        <w:t xml:space="preserve">In spite of the gravity of the harms described in section 1 there is no evidence that the institutional church is distancing itself from animal agriculture. The anthropocentric bias inherent in the Genesis texts continues to inform and dictate how Christianity relates to everything that is not it. </w:t>
      </w:r>
      <w:r>
        <w:rPr>
          <w:rFonts w:asciiTheme="minorHAnsi" w:hAnsiTheme="minorHAnsi" w:cstheme="minorHAnsi"/>
          <w:color w:val="000000"/>
        </w:rPr>
        <w:t xml:space="preserve">In the USA and the UK this is reinforced by the political infrastructure and by the institutional churches. </w:t>
      </w:r>
      <w:r w:rsidRPr="00EF0155">
        <w:rPr>
          <w:rFonts w:asciiTheme="minorHAnsi" w:hAnsiTheme="minorHAnsi" w:cstheme="minorHAnsi"/>
          <w:color w:val="000000"/>
        </w:rPr>
        <w:t xml:space="preserve">The emerging field of Ecotheology is an attempt by some Christians to address the problem though much of this effort is taking place outside of the institutions themselves. </w:t>
      </w:r>
    </w:p>
    <w:p w14:paraId="2863CA4A" w14:textId="77777777" w:rsidR="00EA3595" w:rsidRDefault="00EA3595" w:rsidP="00F713DB">
      <w:pPr>
        <w:autoSpaceDE w:val="0"/>
        <w:autoSpaceDN w:val="0"/>
        <w:adjustRightInd w:val="0"/>
        <w:spacing w:line="360" w:lineRule="auto"/>
        <w:rPr>
          <w:rFonts w:asciiTheme="minorHAnsi" w:hAnsiTheme="minorHAnsi" w:cstheme="minorHAnsi"/>
          <w:color w:val="000000"/>
        </w:rPr>
      </w:pPr>
    </w:p>
    <w:p w14:paraId="436D646E" w14:textId="5A1C3DD0" w:rsidR="00DC550B" w:rsidRDefault="00EA3595" w:rsidP="00E8149B">
      <w:pPr>
        <w:autoSpaceDE w:val="0"/>
        <w:autoSpaceDN w:val="0"/>
        <w:adjustRightInd w:val="0"/>
        <w:spacing w:line="360" w:lineRule="auto"/>
        <w:rPr>
          <w:rFonts w:asciiTheme="minorHAnsi" w:hAnsiTheme="minorHAnsi" w:cstheme="minorHAnsi"/>
          <w:color w:val="000000"/>
          <w:u w:color="393939"/>
        </w:rPr>
      </w:pPr>
      <w:r w:rsidRPr="00EF0155">
        <w:rPr>
          <w:rFonts w:asciiTheme="minorHAnsi" w:hAnsiTheme="minorHAnsi" w:cstheme="minorHAnsi"/>
          <w:color w:val="000000"/>
        </w:rPr>
        <w:t xml:space="preserve">The </w:t>
      </w:r>
      <w:r>
        <w:rPr>
          <w:rFonts w:asciiTheme="minorHAnsi" w:hAnsiTheme="minorHAnsi" w:cstheme="minorHAnsi"/>
          <w:color w:val="000000"/>
        </w:rPr>
        <w:t>existence of the L</w:t>
      </w:r>
      <w:r w:rsidRPr="00EF0155">
        <w:rPr>
          <w:rFonts w:asciiTheme="minorHAnsi" w:hAnsiTheme="minorHAnsi" w:cstheme="minorHAnsi"/>
          <w:color w:val="000000"/>
        </w:rPr>
        <w:t xml:space="preserve">ost </w:t>
      </w:r>
      <w:r>
        <w:rPr>
          <w:rFonts w:asciiTheme="minorHAnsi" w:hAnsiTheme="minorHAnsi" w:cstheme="minorHAnsi"/>
          <w:color w:val="000000"/>
        </w:rPr>
        <w:t>G</w:t>
      </w:r>
      <w:r w:rsidRPr="00EF0155">
        <w:rPr>
          <w:rFonts w:asciiTheme="minorHAnsi" w:hAnsiTheme="minorHAnsi" w:cstheme="minorHAnsi"/>
          <w:color w:val="000000"/>
        </w:rPr>
        <w:t>ospels confirm</w:t>
      </w:r>
      <w:r>
        <w:rPr>
          <w:rFonts w:asciiTheme="minorHAnsi" w:hAnsiTheme="minorHAnsi" w:cstheme="minorHAnsi"/>
          <w:color w:val="000000"/>
        </w:rPr>
        <w:t>s</w:t>
      </w:r>
      <w:r w:rsidRPr="00EF0155">
        <w:rPr>
          <w:rFonts w:asciiTheme="minorHAnsi" w:hAnsiTheme="minorHAnsi" w:cstheme="minorHAnsi"/>
          <w:color w:val="000000"/>
        </w:rPr>
        <w:t xml:space="preserve"> that the early movement was fluid and diverse and that uniformity of belief was something that came much later. It is in this diversity that the Christian Ecospiritual inheritance resides.</w:t>
      </w:r>
      <w:r w:rsidR="00F8751E">
        <w:rPr>
          <w:rFonts w:asciiTheme="minorHAnsi" w:hAnsiTheme="minorHAnsi" w:cstheme="minorHAnsi"/>
          <w:color w:val="000000"/>
        </w:rPr>
        <w:t xml:space="preserve"> </w:t>
      </w:r>
      <w:r w:rsidR="00A31B07" w:rsidRPr="00EF0155">
        <w:rPr>
          <w:rFonts w:asciiTheme="minorHAnsi" w:hAnsiTheme="minorHAnsi" w:cstheme="minorHAnsi"/>
          <w:color w:val="000000"/>
          <w:u w:color="393939"/>
        </w:rPr>
        <w:t>There is a</w:t>
      </w:r>
      <w:r w:rsidR="00F8751E">
        <w:rPr>
          <w:rFonts w:asciiTheme="minorHAnsi" w:hAnsiTheme="minorHAnsi" w:cstheme="minorHAnsi"/>
          <w:color w:val="000000"/>
          <w:u w:color="393939"/>
        </w:rPr>
        <w:t xml:space="preserve">n explicit </w:t>
      </w:r>
      <w:r w:rsidR="00A31B07" w:rsidRPr="00EF0155">
        <w:rPr>
          <w:rFonts w:asciiTheme="minorHAnsi" w:hAnsiTheme="minorHAnsi" w:cstheme="minorHAnsi"/>
          <w:color w:val="000000"/>
          <w:u w:color="393939"/>
        </w:rPr>
        <w:t xml:space="preserve"> vegetarian thread that permeates the </w:t>
      </w:r>
      <w:r w:rsidR="00C90971" w:rsidRPr="00EF0155">
        <w:rPr>
          <w:rFonts w:asciiTheme="minorHAnsi" w:hAnsiTheme="minorHAnsi" w:cstheme="minorHAnsi"/>
          <w:color w:val="000000"/>
          <w:u w:color="393939"/>
        </w:rPr>
        <w:t>early</w:t>
      </w:r>
      <w:r w:rsidR="00A31B07" w:rsidRPr="00EF0155">
        <w:rPr>
          <w:rFonts w:asciiTheme="minorHAnsi" w:hAnsiTheme="minorHAnsi" w:cstheme="minorHAnsi"/>
          <w:color w:val="000000"/>
          <w:u w:color="393939"/>
        </w:rPr>
        <w:t xml:space="preserve"> </w:t>
      </w:r>
      <w:r w:rsidR="00370F92" w:rsidRPr="00EF0155">
        <w:rPr>
          <w:rFonts w:asciiTheme="minorHAnsi" w:hAnsiTheme="minorHAnsi" w:cstheme="minorHAnsi"/>
          <w:color w:val="000000"/>
          <w:u w:color="393939"/>
        </w:rPr>
        <w:t>movemen</w:t>
      </w:r>
      <w:r w:rsidR="00370F92">
        <w:rPr>
          <w:rFonts w:asciiTheme="minorHAnsi" w:hAnsiTheme="minorHAnsi" w:cstheme="minorHAnsi"/>
          <w:color w:val="000000"/>
          <w:u w:color="393939"/>
        </w:rPr>
        <w:t>t,</w:t>
      </w:r>
      <w:r w:rsidR="008F3B93">
        <w:rPr>
          <w:rFonts w:asciiTheme="minorHAnsi" w:hAnsiTheme="minorHAnsi" w:cstheme="minorHAnsi"/>
          <w:color w:val="000000"/>
          <w:u w:color="393939"/>
        </w:rPr>
        <w:t xml:space="preserve"> and th</w:t>
      </w:r>
      <w:r w:rsidR="00A0283B">
        <w:rPr>
          <w:rFonts w:asciiTheme="minorHAnsi" w:hAnsiTheme="minorHAnsi" w:cstheme="minorHAnsi"/>
          <w:color w:val="000000"/>
          <w:u w:color="393939"/>
        </w:rPr>
        <w:t xml:space="preserve">is is undoubtedly informed by the Ebionite ethic of </w:t>
      </w:r>
      <w:r w:rsidR="00370F92">
        <w:rPr>
          <w:rFonts w:asciiTheme="minorHAnsi" w:hAnsiTheme="minorHAnsi" w:cstheme="minorHAnsi"/>
          <w:color w:val="000000"/>
          <w:u w:color="393939"/>
        </w:rPr>
        <w:t>non-violence. The</w:t>
      </w:r>
      <w:r w:rsidR="008F3B93">
        <w:rPr>
          <w:rFonts w:asciiTheme="minorHAnsi" w:hAnsiTheme="minorHAnsi" w:cstheme="minorHAnsi"/>
          <w:color w:val="000000"/>
          <w:u w:color="393939"/>
        </w:rPr>
        <w:t xml:space="preserve"> </w:t>
      </w:r>
      <w:r w:rsidR="004B5874">
        <w:rPr>
          <w:rFonts w:asciiTheme="minorHAnsi" w:hAnsiTheme="minorHAnsi" w:cstheme="minorHAnsi"/>
          <w:color w:val="000000"/>
          <w:u w:color="393939"/>
        </w:rPr>
        <w:t>Ebionite desire to end all animal sacrific</w:t>
      </w:r>
      <w:r w:rsidR="00646175">
        <w:rPr>
          <w:rFonts w:asciiTheme="minorHAnsi" w:hAnsiTheme="minorHAnsi" w:cstheme="minorHAnsi"/>
          <w:color w:val="000000"/>
          <w:u w:color="393939"/>
        </w:rPr>
        <w:t xml:space="preserve">e </w:t>
      </w:r>
      <w:r w:rsidR="00370F92">
        <w:rPr>
          <w:rFonts w:asciiTheme="minorHAnsi" w:hAnsiTheme="minorHAnsi" w:cstheme="minorHAnsi"/>
          <w:color w:val="000000"/>
          <w:u w:color="393939"/>
        </w:rPr>
        <w:t>and their abstention from meat eating</w:t>
      </w:r>
      <w:r w:rsidR="006970D3">
        <w:rPr>
          <w:rFonts w:asciiTheme="minorHAnsi" w:hAnsiTheme="minorHAnsi" w:cstheme="minorHAnsi"/>
          <w:color w:val="000000"/>
          <w:u w:color="393939"/>
        </w:rPr>
        <w:t xml:space="preserve"> are </w:t>
      </w:r>
      <w:r w:rsidR="00F72FFA">
        <w:rPr>
          <w:rFonts w:asciiTheme="minorHAnsi" w:hAnsiTheme="minorHAnsi" w:cstheme="minorHAnsi"/>
          <w:color w:val="000000"/>
          <w:u w:color="393939"/>
        </w:rPr>
        <w:t>reflections of this ethic.</w:t>
      </w:r>
      <w:r w:rsidR="00911975">
        <w:rPr>
          <w:rFonts w:asciiTheme="minorHAnsi" w:hAnsiTheme="minorHAnsi" w:cstheme="minorHAnsi"/>
          <w:color w:val="000000"/>
          <w:u w:color="393939"/>
        </w:rPr>
        <w:t xml:space="preserve"> </w:t>
      </w:r>
      <w:r w:rsidR="00AF062A">
        <w:rPr>
          <w:rFonts w:asciiTheme="minorHAnsi" w:hAnsiTheme="minorHAnsi" w:cstheme="minorHAnsi"/>
          <w:color w:val="000000"/>
          <w:u w:color="393939"/>
        </w:rPr>
        <w:t xml:space="preserve"> </w:t>
      </w:r>
    </w:p>
    <w:p w14:paraId="1C576F9C" w14:textId="77777777" w:rsidR="00DC550B" w:rsidRDefault="00DC550B" w:rsidP="00E8149B">
      <w:pPr>
        <w:autoSpaceDE w:val="0"/>
        <w:autoSpaceDN w:val="0"/>
        <w:adjustRightInd w:val="0"/>
        <w:spacing w:line="360" w:lineRule="auto"/>
        <w:rPr>
          <w:rFonts w:asciiTheme="minorHAnsi" w:hAnsiTheme="minorHAnsi" w:cstheme="minorHAnsi"/>
          <w:color w:val="000000"/>
          <w:u w:color="393939"/>
        </w:rPr>
      </w:pPr>
    </w:p>
    <w:p w14:paraId="4EEA3901" w14:textId="7637651F" w:rsidR="00967F61" w:rsidRPr="00F8751E" w:rsidRDefault="00DC550B" w:rsidP="00E8149B">
      <w:pPr>
        <w:autoSpaceDE w:val="0"/>
        <w:autoSpaceDN w:val="0"/>
        <w:adjustRightInd w:val="0"/>
        <w:spacing w:line="360" w:lineRule="auto"/>
        <w:rPr>
          <w:rFonts w:asciiTheme="minorHAnsi" w:hAnsiTheme="minorHAnsi" w:cstheme="minorHAnsi"/>
          <w:color w:val="000000"/>
        </w:rPr>
      </w:pPr>
      <w:r>
        <w:rPr>
          <w:rFonts w:asciiTheme="minorHAnsi" w:hAnsiTheme="minorHAnsi" w:cstheme="minorHAnsi"/>
          <w:color w:val="000000"/>
          <w:u w:color="393939"/>
        </w:rPr>
        <w:t xml:space="preserve">The </w:t>
      </w:r>
      <w:r w:rsidR="00B27D05">
        <w:rPr>
          <w:rFonts w:asciiTheme="minorHAnsi" w:hAnsiTheme="minorHAnsi" w:cstheme="minorHAnsi"/>
          <w:color w:val="000000"/>
          <w:u w:color="393939"/>
        </w:rPr>
        <w:t>Unitive Experience</w:t>
      </w:r>
      <w:r w:rsidR="00A63195" w:rsidRPr="00EF0155">
        <w:rPr>
          <w:rFonts w:asciiTheme="minorHAnsi" w:hAnsiTheme="minorHAnsi" w:cstheme="minorHAnsi"/>
          <w:color w:val="000000"/>
          <w:u w:color="393939"/>
        </w:rPr>
        <w:t xml:space="preserve"> </w:t>
      </w:r>
      <w:r w:rsidR="00CC6E04">
        <w:rPr>
          <w:rFonts w:asciiTheme="minorHAnsi" w:hAnsiTheme="minorHAnsi" w:cstheme="minorHAnsi"/>
          <w:color w:val="000000"/>
          <w:u w:color="393939"/>
        </w:rPr>
        <w:t xml:space="preserve">also </w:t>
      </w:r>
      <w:r w:rsidR="00220E78">
        <w:rPr>
          <w:rFonts w:asciiTheme="minorHAnsi" w:hAnsiTheme="minorHAnsi" w:cstheme="minorHAnsi"/>
          <w:color w:val="000000"/>
          <w:u w:color="393939"/>
        </w:rPr>
        <w:t>i</w:t>
      </w:r>
      <w:r w:rsidR="00B93B30">
        <w:rPr>
          <w:rFonts w:asciiTheme="minorHAnsi" w:hAnsiTheme="minorHAnsi" w:cstheme="minorHAnsi"/>
          <w:color w:val="000000"/>
          <w:u w:color="393939"/>
        </w:rPr>
        <w:t>nfers</w:t>
      </w:r>
      <w:r w:rsidR="00220E78">
        <w:rPr>
          <w:rFonts w:asciiTheme="minorHAnsi" w:hAnsiTheme="minorHAnsi" w:cstheme="minorHAnsi"/>
          <w:color w:val="000000"/>
          <w:u w:color="393939"/>
        </w:rPr>
        <w:t xml:space="preserve"> an ethic of care and compassion. </w:t>
      </w:r>
      <w:r w:rsidR="005434C6">
        <w:rPr>
          <w:rFonts w:asciiTheme="minorHAnsi" w:hAnsiTheme="minorHAnsi" w:cstheme="minorHAnsi"/>
          <w:color w:val="000000"/>
          <w:u w:color="393939"/>
        </w:rPr>
        <w:t>As Stace suggests</w:t>
      </w:r>
      <w:r w:rsidR="00E70761">
        <w:rPr>
          <w:rFonts w:asciiTheme="minorHAnsi" w:hAnsiTheme="minorHAnsi" w:cstheme="minorHAnsi"/>
          <w:color w:val="000000"/>
          <w:u w:color="393939"/>
        </w:rPr>
        <w:t xml:space="preserve">  </w:t>
      </w:r>
      <w:r w:rsidR="00AA5105">
        <w:rPr>
          <w:rFonts w:asciiTheme="minorHAnsi" w:hAnsiTheme="minorHAnsi" w:cstheme="minorHAnsi"/>
          <w:color w:val="000000"/>
          <w:u w:color="393939"/>
        </w:rPr>
        <w:t xml:space="preserve">given </w:t>
      </w:r>
      <w:r w:rsidR="00CC6E04">
        <w:rPr>
          <w:rFonts w:asciiTheme="minorHAnsi" w:hAnsiTheme="minorHAnsi" w:cstheme="minorHAnsi"/>
          <w:color w:val="000000"/>
          <w:u w:color="393939"/>
        </w:rPr>
        <w:t xml:space="preserve">that </w:t>
      </w:r>
      <w:r w:rsidR="00E70761">
        <w:rPr>
          <w:rFonts w:asciiTheme="minorHAnsi" w:hAnsiTheme="minorHAnsi" w:cstheme="minorHAnsi"/>
          <w:color w:val="000000"/>
          <w:u w:color="393939"/>
        </w:rPr>
        <w:t xml:space="preserve">my brother and I are </w:t>
      </w:r>
      <w:r w:rsidR="00E10A3B">
        <w:rPr>
          <w:rFonts w:asciiTheme="minorHAnsi" w:hAnsiTheme="minorHAnsi" w:cstheme="minorHAnsi"/>
          <w:color w:val="000000"/>
          <w:u w:color="393939"/>
        </w:rPr>
        <w:t>‘</w:t>
      </w:r>
      <w:r w:rsidR="00E70761">
        <w:rPr>
          <w:rFonts w:asciiTheme="minorHAnsi" w:hAnsiTheme="minorHAnsi" w:cstheme="minorHAnsi"/>
          <w:color w:val="000000"/>
          <w:u w:color="393939"/>
        </w:rPr>
        <w:t>one</w:t>
      </w:r>
      <w:r w:rsidR="00E10A3B">
        <w:rPr>
          <w:rFonts w:asciiTheme="minorHAnsi" w:hAnsiTheme="minorHAnsi" w:cstheme="minorHAnsi"/>
          <w:color w:val="000000"/>
          <w:u w:color="393939"/>
        </w:rPr>
        <w:t>’</w:t>
      </w:r>
      <w:r w:rsidR="00AA5105">
        <w:rPr>
          <w:rFonts w:asciiTheme="minorHAnsi" w:hAnsiTheme="minorHAnsi" w:cstheme="minorHAnsi"/>
          <w:color w:val="000000"/>
          <w:u w:color="393939"/>
        </w:rPr>
        <w:t>,</w:t>
      </w:r>
      <w:r w:rsidR="00E70761">
        <w:rPr>
          <w:rFonts w:asciiTheme="minorHAnsi" w:hAnsiTheme="minorHAnsi" w:cstheme="minorHAnsi"/>
          <w:color w:val="000000"/>
          <w:u w:color="393939"/>
        </w:rPr>
        <w:t xml:space="preserve"> his sufferings are </w:t>
      </w:r>
      <w:r w:rsidR="00BB52CF">
        <w:rPr>
          <w:rFonts w:asciiTheme="minorHAnsi" w:hAnsiTheme="minorHAnsi" w:cstheme="minorHAnsi"/>
          <w:color w:val="000000"/>
          <w:u w:color="393939"/>
        </w:rPr>
        <w:t>necessarily</w:t>
      </w:r>
      <w:r w:rsidR="00E70761">
        <w:rPr>
          <w:rFonts w:asciiTheme="minorHAnsi" w:hAnsiTheme="minorHAnsi" w:cstheme="minorHAnsi"/>
          <w:color w:val="000000"/>
          <w:u w:color="393939"/>
        </w:rPr>
        <w:t xml:space="preserve"> my sufferings.</w:t>
      </w:r>
      <w:r w:rsidR="00E70761">
        <w:rPr>
          <w:rStyle w:val="FootnoteReference"/>
          <w:rFonts w:asciiTheme="minorHAnsi" w:hAnsiTheme="minorHAnsi" w:cstheme="minorHAnsi"/>
          <w:color w:val="000000"/>
          <w:u w:color="393939"/>
        </w:rPr>
        <w:footnoteReference w:id="202"/>
      </w:r>
      <w:r w:rsidR="0076612D">
        <w:rPr>
          <w:rFonts w:asciiTheme="minorHAnsi" w:hAnsiTheme="minorHAnsi" w:cstheme="minorHAnsi"/>
          <w:color w:val="000000"/>
          <w:u w:color="393939"/>
        </w:rPr>
        <w:t xml:space="preserve"> </w:t>
      </w:r>
      <w:r w:rsidR="009E2976">
        <w:rPr>
          <w:rFonts w:asciiTheme="minorHAnsi" w:hAnsiTheme="minorHAnsi" w:cstheme="minorHAnsi"/>
          <w:color w:val="000000"/>
          <w:u w:color="393939"/>
        </w:rPr>
        <w:t xml:space="preserve">In the obliteration of multiplicity </w:t>
      </w:r>
      <w:r w:rsidR="001D2103">
        <w:rPr>
          <w:rFonts w:asciiTheme="minorHAnsi" w:hAnsiTheme="minorHAnsi" w:cstheme="minorHAnsi"/>
          <w:color w:val="000000"/>
          <w:u w:color="393939"/>
        </w:rPr>
        <w:t xml:space="preserve">caring for others </w:t>
      </w:r>
      <w:r w:rsidR="00012176">
        <w:rPr>
          <w:rFonts w:asciiTheme="minorHAnsi" w:hAnsiTheme="minorHAnsi" w:cstheme="minorHAnsi"/>
          <w:color w:val="000000"/>
          <w:u w:color="393939"/>
        </w:rPr>
        <w:t xml:space="preserve">actually </w:t>
      </w:r>
      <w:r w:rsidR="001D2103">
        <w:rPr>
          <w:rFonts w:asciiTheme="minorHAnsi" w:hAnsiTheme="minorHAnsi" w:cstheme="minorHAnsi"/>
          <w:color w:val="000000"/>
          <w:u w:color="393939"/>
        </w:rPr>
        <w:t xml:space="preserve">becomes caring for ourselves. </w:t>
      </w:r>
      <w:r w:rsidR="0076612D" w:rsidRPr="003D17E0">
        <w:rPr>
          <w:rFonts w:asciiTheme="minorHAnsi" w:hAnsiTheme="minorHAnsi" w:cstheme="minorHAnsi"/>
          <w:color w:val="000000"/>
          <w:u w:color="393939"/>
        </w:rPr>
        <w:t xml:space="preserve">The Sufi Mystic </w:t>
      </w:r>
      <w:r w:rsidR="00046940">
        <w:rPr>
          <w:rFonts w:asciiTheme="minorHAnsi" w:hAnsiTheme="minorHAnsi" w:cstheme="minorHAnsi"/>
          <w:color w:val="000000"/>
          <w:u w:color="393939"/>
        </w:rPr>
        <w:t xml:space="preserve">Jalal ad-Din Muhammad Rumi </w:t>
      </w:r>
      <w:r w:rsidR="008D0AE3">
        <w:rPr>
          <w:rFonts w:asciiTheme="minorHAnsi" w:hAnsiTheme="minorHAnsi" w:cstheme="minorHAnsi"/>
          <w:color w:val="000000"/>
          <w:u w:color="393939"/>
        </w:rPr>
        <w:t>explains how</w:t>
      </w:r>
      <w:r w:rsidR="00830331">
        <w:rPr>
          <w:rFonts w:asciiTheme="minorHAnsi" w:hAnsiTheme="minorHAnsi" w:cstheme="minorHAnsi"/>
          <w:color w:val="000000"/>
          <w:u w:color="393939"/>
        </w:rPr>
        <w:t xml:space="preserve"> this idea is not limited solely to human re</w:t>
      </w:r>
      <w:r w:rsidR="00836DCB">
        <w:rPr>
          <w:rFonts w:asciiTheme="minorHAnsi" w:hAnsiTheme="minorHAnsi" w:cstheme="minorHAnsi"/>
          <w:color w:val="000000"/>
          <w:u w:color="393939"/>
        </w:rPr>
        <w:t>lationships. He said</w:t>
      </w:r>
      <w:r w:rsidR="00D14832">
        <w:rPr>
          <w:rFonts w:asciiTheme="minorHAnsi" w:hAnsiTheme="minorHAnsi" w:cstheme="minorHAnsi"/>
          <w:color w:val="000000"/>
          <w:u w:color="393939"/>
        </w:rPr>
        <w:t>,</w:t>
      </w:r>
    </w:p>
    <w:p w14:paraId="3CDDFA24" w14:textId="77777777" w:rsidR="001852F3" w:rsidRDefault="001852F3" w:rsidP="00E8149B">
      <w:pPr>
        <w:autoSpaceDE w:val="0"/>
        <w:autoSpaceDN w:val="0"/>
        <w:adjustRightInd w:val="0"/>
        <w:spacing w:line="360" w:lineRule="auto"/>
        <w:rPr>
          <w:rFonts w:asciiTheme="minorHAnsi" w:hAnsiTheme="minorHAnsi" w:cstheme="minorHAnsi"/>
          <w:color w:val="000000"/>
          <w:u w:color="393939"/>
        </w:rPr>
      </w:pPr>
    </w:p>
    <w:p w14:paraId="496F9388" w14:textId="275FF006" w:rsidR="00967F61" w:rsidRPr="005D700B" w:rsidRDefault="001E7CB9" w:rsidP="002F568B">
      <w:pPr>
        <w:autoSpaceDE w:val="0"/>
        <w:autoSpaceDN w:val="0"/>
        <w:adjustRightInd w:val="0"/>
        <w:jc w:val="right"/>
        <w:rPr>
          <w:rFonts w:asciiTheme="minorHAnsi" w:hAnsiTheme="minorHAnsi" w:cstheme="minorHAnsi"/>
          <w:color w:val="000000" w:themeColor="text1"/>
          <w:u w:color="393939"/>
        </w:rPr>
      </w:pPr>
      <w:r w:rsidRPr="005D700B">
        <w:rPr>
          <w:rStyle w:val="Emphasis"/>
          <w:rFonts w:asciiTheme="minorHAnsi" w:hAnsiTheme="minorHAnsi" w:cstheme="minorHAnsi"/>
          <w:i w:val="0"/>
          <w:iCs w:val="0"/>
          <w:color w:val="000000" w:themeColor="text1"/>
          <w:bdr w:val="none" w:sz="0" w:space="0" w:color="auto" w:frame="1"/>
        </w:rPr>
        <w:t>‘</w:t>
      </w:r>
      <w:r w:rsidR="00967F61" w:rsidRPr="005D700B">
        <w:rPr>
          <w:rStyle w:val="Emphasis"/>
          <w:rFonts w:asciiTheme="minorHAnsi" w:hAnsiTheme="minorHAnsi" w:cstheme="minorHAnsi"/>
          <w:i w:val="0"/>
          <w:iCs w:val="0"/>
          <w:color w:val="000000" w:themeColor="text1"/>
          <w:bdr w:val="none" w:sz="0" w:space="0" w:color="auto" w:frame="1"/>
        </w:rPr>
        <w:t>Shadeed-az-kwa nee ast munazin/Ya rafeer ul-qist amnazeer/Choon ke ast shadaaz raftam ke azdaan/Wahen ul-khirama, za dizt’un bu’azir’</w:t>
      </w:r>
      <w:r w:rsidR="00967F61" w:rsidRPr="005D700B">
        <w:rPr>
          <w:rStyle w:val="Emphasis"/>
          <w:rFonts w:asciiTheme="minorHAnsi" w:hAnsiTheme="minorHAnsi" w:cstheme="minorHAnsi"/>
          <w:color w:val="000000" w:themeColor="text1"/>
          <w:bdr w:val="none" w:sz="0" w:space="0" w:color="auto" w:frame="1"/>
        </w:rPr>
        <w:t>?</w:t>
      </w:r>
      <w:r w:rsidR="00F655E0">
        <w:rPr>
          <w:rFonts w:asciiTheme="minorHAnsi" w:hAnsiTheme="minorHAnsi" w:cstheme="minorHAnsi"/>
          <w:color w:val="000000" w:themeColor="text1"/>
          <w:shd w:val="clear" w:color="auto" w:fill="FFFFFF"/>
        </w:rPr>
        <w:t xml:space="preserve"> </w:t>
      </w:r>
      <w:r w:rsidR="00967F61" w:rsidRPr="005D700B">
        <w:rPr>
          <w:rFonts w:asciiTheme="minorHAnsi" w:hAnsiTheme="minorHAnsi" w:cstheme="minorHAnsi"/>
          <w:color w:val="000000" w:themeColor="text1"/>
          <w:shd w:val="clear" w:color="auto" w:fill="FFFFFF"/>
        </w:rPr>
        <w:t xml:space="preserve">(I have existence and I value it </w:t>
      </w:r>
      <w:r w:rsidR="00967F61" w:rsidRPr="005D700B">
        <w:rPr>
          <w:rFonts w:asciiTheme="minorHAnsi" w:hAnsiTheme="minorHAnsi" w:cstheme="minorHAnsi"/>
          <w:color w:val="000000" w:themeColor="text1"/>
          <w:shd w:val="clear" w:color="auto" w:fill="FFFFFF"/>
        </w:rPr>
        <w:lastRenderedPageBreak/>
        <w:t>so much/So have all the beings on earth and they too, try to preserve it/ Then, how can I kill even the tiniest creature/Just to satiate my palate?).</w:t>
      </w:r>
    </w:p>
    <w:p w14:paraId="4887D494" w14:textId="16B0AD2B" w:rsidR="00967F61" w:rsidRPr="004933EC" w:rsidRDefault="004933EC" w:rsidP="00967F61">
      <w:pPr>
        <w:autoSpaceDE w:val="0"/>
        <w:autoSpaceDN w:val="0"/>
        <w:adjustRightInd w:val="0"/>
        <w:jc w:val="right"/>
        <w:rPr>
          <w:rFonts w:asciiTheme="minorHAnsi" w:hAnsiTheme="minorHAnsi" w:cstheme="minorHAnsi"/>
          <w:color w:val="000000"/>
        </w:rPr>
      </w:pPr>
      <w:r w:rsidRPr="003D17E0">
        <w:rPr>
          <w:rFonts w:asciiTheme="minorHAnsi" w:hAnsiTheme="minorHAnsi" w:cstheme="minorHAnsi"/>
          <w:color w:val="000000"/>
        </w:rPr>
        <w:t>‘</w:t>
      </w:r>
    </w:p>
    <w:p w14:paraId="2D592DCD" w14:textId="74C09C01" w:rsidR="0076612D" w:rsidRPr="001852F3" w:rsidRDefault="0076612D" w:rsidP="001852F3">
      <w:pPr>
        <w:autoSpaceDE w:val="0"/>
        <w:autoSpaceDN w:val="0"/>
        <w:adjustRightInd w:val="0"/>
        <w:ind w:left="720" w:firstLine="720"/>
        <w:jc w:val="right"/>
        <w:rPr>
          <w:rFonts w:asciiTheme="minorHAnsi" w:hAnsiTheme="minorHAnsi" w:cstheme="minorHAnsi"/>
          <w:color w:val="000000"/>
        </w:rPr>
      </w:pPr>
    </w:p>
    <w:p w14:paraId="33046A5D" w14:textId="4F09C8CC" w:rsidR="003C3F42" w:rsidRDefault="00836DCB" w:rsidP="00E8149B">
      <w:pPr>
        <w:autoSpaceDE w:val="0"/>
        <w:autoSpaceDN w:val="0"/>
        <w:adjustRightInd w:val="0"/>
        <w:spacing w:line="360" w:lineRule="auto"/>
        <w:rPr>
          <w:rFonts w:asciiTheme="minorHAnsi" w:hAnsiTheme="minorHAnsi" w:cstheme="minorHAnsi"/>
          <w:color w:val="000000"/>
          <w:u w:color="393939"/>
        </w:rPr>
      </w:pPr>
      <w:r>
        <w:rPr>
          <w:rFonts w:asciiTheme="minorHAnsi" w:hAnsiTheme="minorHAnsi" w:cstheme="minorHAnsi"/>
          <w:color w:val="000000"/>
          <w:u w:color="393939"/>
        </w:rPr>
        <w:t xml:space="preserve">Though </w:t>
      </w:r>
      <w:r w:rsidR="00843174" w:rsidRPr="00EF0155">
        <w:rPr>
          <w:rFonts w:asciiTheme="minorHAnsi" w:hAnsiTheme="minorHAnsi" w:cstheme="minorHAnsi"/>
          <w:color w:val="000000"/>
          <w:u w:color="393939"/>
        </w:rPr>
        <w:t>Ecofeminism as</w:t>
      </w:r>
      <w:r w:rsidR="00AE3AA1" w:rsidRPr="00EF0155">
        <w:rPr>
          <w:rFonts w:asciiTheme="minorHAnsi" w:hAnsiTheme="minorHAnsi" w:cstheme="minorHAnsi"/>
          <w:color w:val="000000"/>
          <w:u w:color="393939"/>
        </w:rPr>
        <w:t xml:space="preserve"> </w:t>
      </w:r>
      <w:r w:rsidR="00F26443" w:rsidRPr="00EF0155">
        <w:rPr>
          <w:rFonts w:asciiTheme="minorHAnsi" w:hAnsiTheme="minorHAnsi" w:cstheme="minorHAnsi"/>
          <w:color w:val="000000"/>
          <w:u w:color="393939"/>
        </w:rPr>
        <w:t xml:space="preserve">a union of </w:t>
      </w:r>
      <w:r w:rsidR="00FC54EB" w:rsidRPr="00EF0155">
        <w:rPr>
          <w:rFonts w:asciiTheme="minorHAnsi" w:hAnsiTheme="minorHAnsi" w:cstheme="minorHAnsi"/>
          <w:color w:val="000000"/>
          <w:u w:color="393939"/>
        </w:rPr>
        <w:t xml:space="preserve">two causes </w:t>
      </w:r>
      <w:r w:rsidR="00935496">
        <w:rPr>
          <w:rFonts w:asciiTheme="minorHAnsi" w:hAnsiTheme="minorHAnsi" w:cstheme="minorHAnsi"/>
          <w:color w:val="000000"/>
          <w:u w:color="393939"/>
        </w:rPr>
        <w:t>was not fo</w:t>
      </w:r>
      <w:r>
        <w:rPr>
          <w:rFonts w:asciiTheme="minorHAnsi" w:hAnsiTheme="minorHAnsi" w:cstheme="minorHAnsi"/>
          <w:color w:val="000000"/>
          <w:u w:color="393939"/>
        </w:rPr>
        <w:t xml:space="preserve">und </w:t>
      </w:r>
      <w:r w:rsidR="00FC54EB" w:rsidRPr="00EF0155">
        <w:rPr>
          <w:rFonts w:asciiTheme="minorHAnsi" w:hAnsiTheme="minorHAnsi" w:cstheme="minorHAnsi"/>
          <w:color w:val="000000"/>
          <w:u w:color="393939"/>
        </w:rPr>
        <w:t xml:space="preserve">there </w:t>
      </w:r>
      <w:r w:rsidR="002573D1" w:rsidRPr="00EF0155">
        <w:rPr>
          <w:rFonts w:asciiTheme="minorHAnsi" w:hAnsiTheme="minorHAnsi" w:cstheme="minorHAnsi"/>
          <w:color w:val="000000"/>
          <w:u w:color="393939"/>
        </w:rPr>
        <w:t xml:space="preserve">is clear evidence of the sacred feminine </w:t>
      </w:r>
      <w:r w:rsidR="007D3CD3">
        <w:rPr>
          <w:rFonts w:asciiTheme="minorHAnsi" w:hAnsiTheme="minorHAnsi" w:cstheme="minorHAnsi"/>
          <w:color w:val="000000"/>
          <w:u w:color="393939"/>
        </w:rPr>
        <w:t>being present in</w:t>
      </w:r>
      <w:r w:rsidR="006E4D5B" w:rsidRPr="00EF0155">
        <w:rPr>
          <w:rFonts w:asciiTheme="minorHAnsi" w:hAnsiTheme="minorHAnsi" w:cstheme="minorHAnsi"/>
          <w:color w:val="000000"/>
          <w:u w:color="393939"/>
        </w:rPr>
        <w:t xml:space="preserve"> Jesus’ inner circle. </w:t>
      </w:r>
      <w:r w:rsidR="002E54F1">
        <w:rPr>
          <w:rFonts w:asciiTheme="minorHAnsi" w:hAnsiTheme="minorHAnsi" w:cstheme="minorHAnsi"/>
          <w:color w:val="000000"/>
          <w:u w:color="393939"/>
        </w:rPr>
        <w:t xml:space="preserve">Both the </w:t>
      </w:r>
      <w:r w:rsidR="002E54F1" w:rsidRPr="00E545A6">
        <w:rPr>
          <w:rFonts w:asciiTheme="minorHAnsi" w:hAnsiTheme="minorHAnsi" w:cstheme="minorHAnsi"/>
          <w:i/>
          <w:iCs/>
          <w:color w:val="000000"/>
          <w:u w:color="393939"/>
        </w:rPr>
        <w:t>Gospel of Mary</w:t>
      </w:r>
      <w:r w:rsidR="002E54F1">
        <w:rPr>
          <w:rFonts w:asciiTheme="minorHAnsi" w:hAnsiTheme="minorHAnsi" w:cstheme="minorHAnsi"/>
          <w:color w:val="000000"/>
          <w:u w:color="393939"/>
        </w:rPr>
        <w:t xml:space="preserve"> and the </w:t>
      </w:r>
      <w:r w:rsidR="002E54F1" w:rsidRPr="00E545A6">
        <w:rPr>
          <w:rFonts w:asciiTheme="minorHAnsi" w:hAnsiTheme="minorHAnsi" w:cstheme="minorHAnsi"/>
          <w:i/>
          <w:iCs/>
          <w:color w:val="000000"/>
          <w:u w:color="393939"/>
        </w:rPr>
        <w:t>Gospel of Thomas</w:t>
      </w:r>
      <w:r w:rsidR="002E54F1">
        <w:rPr>
          <w:rFonts w:asciiTheme="minorHAnsi" w:hAnsiTheme="minorHAnsi" w:cstheme="minorHAnsi"/>
          <w:color w:val="000000"/>
          <w:u w:color="393939"/>
        </w:rPr>
        <w:t xml:space="preserve"> </w:t>
      </w:r>
      <w:r w:rsidR="00271C71">
        <w:rPr>
          <w:rFonts w:asciiTheme="minorHAnsi" w:hAnsiTheme="minorHAnsi" w:cstheme="minorHAnsi"/>
          <w:color w:val="000000"/>
          <w:u w:color="393939"/>
        </w:rPr>
        <w:t xml:space="preserve">suggest </w:t>
      </w:r>
      <w:r w:rsidR="0061251F">
        <w:rPr>
          <w:rFonts w:asciiTheme="minorHAnsi" w:hAnsiTheme="minorHAnsi" w:cstheme="minorHAnsi"/>
          <w:color w:val="000000"/>
          <w:u w:color="393939"/>
        </w:rPr>
        <w:t xml:space="preserve">point towards a movement that </w:t>
      </w:r>
      <w:r w:rsidR="006E7889">
        <w:rPr>
          <w:rFonts w:asciiTheme="minorHAnsi" w:hAnsiTheme="minorHAnsi" w:cstheme="minorHAnsi"/>
          <w:color w:val="000000"/>
          <w:u w:color="393939"/>
        </w:rPr>
        <w:t xml:space="preserve">was equally represented by women. </w:t>
      </w:r>
      <w:r w:rsidR="004B604C">
        <w:rPr>
          <w:rFonts w:asciiTheme="minorHAnsi" w:hAnsiTheme="minorHAnsi" w:cstheme="minorHAnsi"/>
          <w:color w:val="000000"/>
          <w:u w:color="393939"/>
        </w:rPr>
        <w:t xml:space="preserve"> </w:t>
      </w:r>
      <w:r w:rsidR="00437403">
        <w:rPr>
          <w:rFonts w:asciiTheme="minorHAnsi" w:hAnsiTheme="minorHAnsi" w:cstheme="minorHAnsi"/>
          <w:color w:val="000000"/>
          <w:u w:color="393939"/>
        </w:rPr>
        <w:t>Th</w:t>
      </w:r>
      <w:r w:rsidR="0064418F">
        <w:rPr>
          <w:rFonts w:asciiTheme="minorHAnsi" w:hAnsiTheme="minorHAnsi" w:cstheme="minorHAnsi"/>
          <w:color w:val="000000"/>
          <w:u w:color="393939"/>
        </w:rPr>
        <w:t xml:space="preserve">e </w:t>
      </w:r>
      <w:r w:rsidR="00113091">
        <w:rPr>
          <w:rFonts w:asciiTheme="minorHAnsi" w:hAnsiTheme="minorHAnsi" w:cstheme="minorHAnsi"/>
          <w:color w:val="000000"/>
          <w:u w:color="393939"/>
        </w:rPr>
        <w:t xml:space="preserve">assignment of </w:t>
      </w:r>
      <w:r w:rsidR="00DC4426">
        <w:rPr>
          <w:rFonts w:asciiTheme="minorHAnsi" w:hAnsiTheme="minorHAnsi" w:cstheme="minorHAnsi"/>
          <w:color w:val="000000"/>
          <w:u w:color="393939"/>
        </w:rPr>
        <w:t xml:space="preserve">a feminine identity </w:t>
      </w:r>
      <w:r w:rsidR="00EF3A8C">
        <w:rPr>
          <w:rFonts w:asciiTheme="minorHAnsi" w:hAnsiTheme="minorHAnsi" w:cstheme="minorHAnsi"/>
          <w:color w:val="000000"/>
          <w:u w:color="393939"/>
        </w:rPr>
        <w:t xml:space="preserve">to the sacred </w:t>
      </w:r>
      <w:r w:rsidR="00DC4426">
        <w:rPr>
          <w:rFonts w:asciiTheme="minorHAnsi" w:hAnsiTheme="minorHAnsi" w:cstheme="minorHAnsi"/>
          <w:color w:val="000000"/>
          <w:u w:color="393939"/>
        </w:rPr>
        <w:t>is evidenced both in the</w:t>
      </w:r>
      <w:r w:rsidR="00655C75">
        <w:rPr>
          <w:rFonts w:asciiTheme="minorHAnsi" w:hAnsiTheme="minorHAnsi" w:cstheme="minorHAnsi"/>
          <w:color w:val="000000"/>
          <w:u w:color="393939"/>
        </w:rPr>
        <w:t xml:space="preserve"> </w:t>
      </w:r>
      <w:r w:rsidR="00DC4426" w:rsidRPr="00DC4426">
        <w:rPr>
          <w:rFonts w:asciiTheme="minorHAnsi" w:hAnsiTheme="minorHAnsi" w:cstheme="minorHAnsi"/>
          <w:i/>
          <w:iCs/>
          <w:color w:val="000000"/>
          <w:u w:color="393939"/>
        </w:rPr>
        <w:t xml:space="preserve">Gospel of </w:t>
      </w:r>
      <w:r w:rsidR="00655C75" w:rsidRPr="00DC4426">
        <w:rPr>
          <w:rFonts w:asciiTheme="minorHAnsi" w:hAnsiTheme="minorHAnsi" w:cstheme="minorHAnsi"/>
          <w:i/>
          <w:iCs/>
          <w:color w:val="000000"/>
          <w:u w:color="393939"/>
        </w:rPr>
        <w:t>Thomas</w:t>
      </w:r>
      <w:r w:rsidR="00655C75">
        <w:rPr>
          <w:rFonts w:asciiTheme="minorHAnsi" w:hAnsiTheme="minorHAnsi" w:cstheme="minorHAnsi"/>
          <w:color w:val="000000"/>
          <w:u w:color="393939"/>
        </w:rPr>
        <w:t xml:space="preserve"> and </w:t>
      </w:r>
      <w:r w:rsidR="00DC4426" w:rsidRPr="00DC4426">
        <w:rPr>
          <w:rFonts w:asciiTheme="minorHAnsi" w:hAnsiTheme="minorHAnsi" w:cstheme="minorHAnsi"/>
          <w:color w:val="000000"/>
          <w:u w:color="393939"/>
        </w:rPr>
        <w:t>the</w:t>
      </w:r>
      <w:r w:rsidR="00DC4426">
        <w:rPr>
          <w:rFonts w:asciiTheme="minorHAnsi" w:hAnsiTheme="minorHAnsi" w:cstheme="minorHAnsi"/>
          <w:i/>
          <w:iCs/>
          <w:color w:val="000000"/>
          <w:u w:color="393939"/>
        </w:rPr>
        <w:t xml:space="preserve"> </w:t>
      </w:r>
      <w:r w:rsidR="00655C75" w:rsidRPr="00655C75">
        <w:rPr>
          <w:rFonts w:asciiTheme="minorHAnsi" w:hAnsiTheme="minorHAnsi" w:cstheme="minorHAnsi"/>
          <w:i/>
          <w:iCs/>
          <w:color w:val="000000"/>
          <w:u w:color="393939"/>
        </w:rPr>
        <w:t>Gospel according to the Hebrews</w:t>
      </w:r>
      <w:r w:rsidR="00362B36">
        <w:rPr>
          <w:rFonts w:asciiTheme="minorHAnsi" w:hAnsiTheme="minorHAnsi" w:cstheme="minorHAnsi"/>
          <w:i/>
          <w:iCs/>
          <w:color w:val="000000"/>
          <w:u w:color="393939"/>
        </w:rPr>
        <w:t>.</w:t>
      </w:r>
    </w:p>
    <w:p w14:paraId="52CFDE40" w14:textId="77777777" w:rsidR="00301D45" w:rsidRDefault="00301D45" w:rsidP="00E8149B">
      <w:pPr>
        <w:autoSpaceDE w:val="0"/>
        <w:autoSpaceDN w:val="0"/>
        <w:adjustRightInd w:val="0"/>
        <w:spacing w:line="360" w:lineRule="auto"/>
        <w:rPr>
          <w:rFonts w:asciiTheme="minorHAnsi" w:hAnsiTheme="minorHAnsi" w:cstheme="minorHAnsi"/>
          <w:color w:val="000000"/>
          <w:u w:color="393939"/>
        </w:rPr>
      </w:pPr>
    </w:p>
    <w:p w14:paraId="77E20015" w14:textId="1653CF30" w:rsidR="00C47DA3" w:rsidRDefault="00301D45" w:rsidP="00354250">
      <w:pPr>
        <w:autoSpaceDE w:val="0"/>
        <w:autoSpaceDN w:val="0"/>
        <w:adjustRightInd w:val="0"/>
        <w:spacing w:line="360" w:lineRule="auto"/>
        <w:rPr>
          <w:rFonts w:asciiTheme="minorHAnsi" w:hAnsiTheme="minorHAnsi" w:cstheme="minorHAnsi"/>
          <w:color w:val="000000"/>
        </w:rPr>
      </w:pPr>
      <w:r>
        <w:rPr>
          <w:rFonts w:asciiTheme="minorHAnsi" w:hAnsiTheme="minorHAnsi" w:cstheme="minorHAnsi"/>
          <w:color w:val="000000"/>
          <w:u w:color="393939"/>
        </w:rPr>
        <w:t>How might we relate to all of this from an Ecotheological perspective?</w:t>
      </w:r>
      <w:r w:rsidR="00354250">
        <w:rPr>
          <w:rFonts w:asciiTheme="minorHAnsi" w:hAnsiTheme="minorHAnsi" w:cstheme="minorHAnsi"/>
          <w:color w:val="000000"/>
          <w:u w:color="393939"/>
        </w:rPr>
        <w:t xml:space="preserve"> </w:t>
      </w:r>
      <w:r w:rsidR="00354250" w:rsidRPr="00EF0155">
        <w:rPr>
          <w:rFonts w:asciiTheme="minorHAnsi" w:hAnsiTheme="minorHAnsi" w:cstheme="minorHAnsi"/>
          <w:color w:val="000000"/>
        </w:rPr>
        <w:t xml:space="preserve">The challenge is whether there is some way of </w:t>
      </w:r>
      <w:r w:rsidR="004B7D16">
        <w:rPr>
          <w:rFonts w:asciiTheme="minorHAnsi" w:hAnsiTheme="minorHAnsi" w:cstheme="minorHAnsi"/>
          <w:color w:val="000000"/>
        </w:rPr>
        <w:t>re-</w:t>
      </w:r>
      <w:r w:rsidR="00354250" w:rsidRPr="00EF0155">
        <w:rPr>
          <w:rFonts w:asciiTheme="minorHAnsi" w:hAnsiTheme="minorHAnsi" w:cstheme="minorHAnsi"/>
          <w:color w:val="000000"/>
        </w:rPr>
        <w:t xml:space="preserve">integrating </w:t>
      </w:r>
      <w:r w:rsidR="001423C5">
        <w:rPr>
          <w:rFonts w:asciiTheme="minorHAnsi" w:hAnsiTheme="minorHAnsi" w:cstheme="minorHAnsi"/>
          <w:color w:val="000000"/>
        </w:rPr>
        <w:t xml:space="preserve">this lost wisdom and insight </w:t>
      </w:r>
      <w:r w:rsidR="00354250" w:rsidRPr="00EF0155">
        <w:rPr>
          <w:rFonts w:asciiTheme="minorHAnsi" w:hAnsiTheme="minorHAnsi" w:cstheme="minorHAnsi"/>
          <w:color w:val="000000"/>
        </w:rPr>
        <w:t xml:space="preserve">into the </w:t>
      </w:r>
      <w:r w:rsidR="00AA552E">
        <w:rPr>
          <w:rFonts w:asciiTheme="minorHAnsi" w:hAnsiTheme="minorHAnsi" w:cstheme="minorHAnsi"/>
          <w:color w:val="000000"/>
        </w:rPr>
        <w:t>21</w:t>
      </w:r>
      <w:r w:rsidR="00AA552E" w:rsidRPr="00AA552E">
        <w:rPr>
          <w:rFonts w:asciiTheme="minorHAnsi" w:hAnsiTheme="minorHAnsi" w:cstheme="minorHAnsi"/>
          <w:color w:val="000000"/>
          <w:vertAlign w:val="superscript"/>
        </w:rPr>
        <w:t>st</w:t>
      </w:r>
      <w:r w:rsidR="00AA552E">
        <w:rPr>
          <w:rFonts w:asciiTheme="minorHAnsi" w:hAnsiTheme="minorHAnsi" w:cstheme="minorHAnsi"/>
          <w:color w:val="000000"/>
        </w:rPr>
        <w:t xml:space="preserve"> century </w:t>
      </w:r>
      <w:r w:rsidR="00354250" w:rsidRPr="00EF0155">
        <w:rPr>
          <w:rFonts w:asciiTheme="minorHAnsi" w:hAnsiTheme="minorHAnsi" w:cstheme="minorHAnsi"/>
          <w:color w:val="000000"/>
        </w:rPr>
        <w:t xml:space="preserve">Christian message. Cynthia Bourgeault suggests that one way of doing this would be to set </w:t>
      </w:r>
      <w:r w:rsidR="00354250" w:rsidRPr="00EF0155">
        <w:rPr>
          <w:rFonts w:asciiTheme="minorHAnsi" w:hAnsiTheme="minorHAnsi" w:cstheme="minorHAnsi"/>
          <w:i/>
          <w:iCs/>
          <w:color w:val="000000"/>
        </w:rPr>
        <w:t>the Gospel of Thomas</w:t>
      </w:r>
      <w:r w:rsidR="00354250" w:rsidRPr="00EF0155">
        <w:rPr>
          <w:rFonts w:asciiTheme="minorHAnsi" w:hAnsiTheme="minorHAnsi" w:cstheme="minorHAnsi"/>
          <w:color w:val="000000"/>
        </w:rPr>
        <w:t xml:space="preserve"> on an equal footing with the canonical gospels.</w:t>
      </w:r>
      <w:r w:rsidR="00354250" w:rsidRPr="00EF0155">
        <w:rPr>
          <w:rStyle w:val="FootnoteReference"/>
          <w:rFonts w:asciiTheme="minorHAnsi" w:hAnsiTheme="minorHAnsi" w:cstheme="minorHAnsi"/>
          <w:color w:val="000000"/>
        </w:rPr>
        <w:footnoteReference w:id="203"/>
      </w:r>
      <w:r w:rsidR="00354250" w:rsidRPr="00EF0155">
        <w:rPr>
          <w:rFonts w:asciiTheme="minorHAnsi" w:hAnsiTheme="minorHAnsi" w:cstheme="minorHAnsi"/>
          <w:color w:val="000000"/>
        </w:rPr>
        <w:t xml:space="preserve"> Even if the churches believed there was merit and value in such a move it is contended that the ideological challenges arising would likely be prohibitive.</w:t>
      </w:r>
      <w:r w:rsidR="004B7D16">
        <w:rPr>
          <w:rFonts w:asciiTheme="minorHAnsi" w:hAnsiTheme="minorHAnsi" w:cstheme="minorHAnsi"/>
          <w:color w:val="000000"/>
        </w:rPr>
        <w:t xml:space="preserve"> </w:t>
      </w:r>
      <w:r w:rsidR="00865991">
        <w:rPr>
          <w:rFonts w:asciiTheme="minorHAnsi" w:hAnsiTheme="minorHAnsi" w:cstheme="minorHAnsi"/>
          <w:color w:val="000000"/>
        </w:rPr>
        <w:t>Though t</w:t>
      </w:r>
      <w:r w:rsidR="00CE3D46">
        <w:rPr>
          <w:rFonts w:asciiTheme="minorHAnsi" w:hAnsiTheme="minorHAnsi" w:cstheme="minorHAnsi"/>
          <w:color w:val="000000"/>
        </w:rPr>
        <w:t xml:space="preserve">he </w:t>
      </w:r>
      <w:r w:rsidR="00691383">
        <w:rPr>
          <w:rFonts w:asciiTheme="minorHAnsi" w:hAnsiTheme="minorHAnsi" w:cstheme="minorHAnsi"/>
          <w:color w:val="000000"/>
        </w:rPr>
        <w:t xml:space="preserve">reforming Ecotheological movement </w:t>
      </w:r>
      <w:r w:rsidR="00FA71EA">
        <w:rPr>
          <w:rFonts w:asciiTheme="minorHAnsi" w:hAnsiTheme="minorHAnsi" w:cstheme="minorHAnsi"/>
          <w:color w:val="000000"/>
        </w:rPr>
        <w:t>is in its infancy</w:t>
      </w:r>
      <w:r w:rsidR="00527425">
        <w:rPr>
          <w:rFonts w:asciiTheme="minorHAnsi" w:hAnsiTheme="minorHAnsi" w:cstheme="minorHAnsi"/>
          <w:color w:val="000000"/>
        </w:rPr>
        <w:t xml:space="preserve"> </w:t>
      </w:r>
      <w:r w:rsidR="00710439">
        <w:rPr>
          <w:rFonts w:asciiTheme="minorHAnsi" w:hAnsiTheme="minorHAnsi" w:cstheme="minorHAnsi"/>
          <w:color w:val="000000"/>
        </w:rPr>
        <w:t>it</w:t>
      </w:r>
      <w:r w:rsidR="00FA71EA">
        <w:rPr>
          <w:rFonts w:asciiTheme="minorHAnsi" w:hAnsiTheme="minorHAnsi" w:cstheme="minorHAnsi"/>
          <w:color w:val="000000"/>
        </w:rPr>
        <w:t xml:space="preserve"> is clear that it is </w:t>
      </w:r>
      <w:r w:rsidR="00710439">
        <w:rPr>
          <w:rFonts w:asciiTheme="minorHAnsi" w:hAnsiTheme="minorHAnsi" w:cstheme="minorHAnsi"/>
          <w:color w:val="000000"/>
        </w:rPr>
        <w:t>struggling to create a credible ecological platform</w:t>
      </w:r>
      <w:r w:rsidR="00D86617">
        <w:rPr>
          <w:rFonts w:asciiTheme="minorHAnsi" w:hAnsiTheme="minorHAnsi" w:cstheme="minorHAnsi"/>
          <w:color w:val="000000"/>
        </w:rPr>
        <w:t xml:space="preserve"> given the content of the </w:t>
      </w:r>
      <w:r w:rsidR="00B63DFF">
        <w:rPr>
          <w:rFonts w:asciiTheme="minorHAnsi" w:hAnsiTheme="minorHAnsi" w:cstheme="minorHAnsi"/>
          <w:color w:val="000000"/>
        </w:rPr>
        <w:t>Genes</w:t>
      </w:r>
      <w:r w:rsidR="007D17C4">
        <w:rPr>
          <w:rFonts w:asciiTheme="minorHAnsi" w:hAnsiTheme="minorHAnsi" w:cstheme="minorHAnsi"/>
          <w:color w:val="000000"/>
        </w:rPr>
        <w:t>is</w:t>
      </w:r>
      <w:r w:rsidR="00D86617">
        <w:rPr>
          <w:rFonts w:asciiTheme="minorHAnsi" w:hAnsiTheme="minorHAnsi" w:cstheme="minorHAnsi"/>
          <w:color w:val="000000"/>
        </w:rPr>
        <w:t xml:space="preserve"> texts. </w:t>
      </w:r>
      <w:r w:rsidR="007B27A7">
        <w:rPr>
          <w:rFonts w:asciiTheme="minorHAnsi" w:hAnsiTheme="minorHAnsi" w:cstheme="minorHAnsi"/>
          <w:color w:val="000000"/>
        </w:rPr>
        <w:t xml:space="preserve">This explains why so much of the reforming effort </w:t>
      </w:r>
      <w:r w:rsidR="00527425">
        <w:rPr>
          <w:rFonts w:asciiTheme="minorHAnsi" w:hAnsiTheme="minorHAnsi" w:cstheme="minorHAnsi"/>
          <w:color w:val="000000"/>
        </w:rPr>
        <w:t>necessarily takes</w:t>
      </w:r>
      <w:r w:rsidR="007B27A7">
        <w:rPr>
          <w:rFonts w:asciiTheme="minorHAnsi" w:hAnsiTheme="minorHAnsi" w:cstheme="minorHAnsi"/>
          <w:color w:val="000000"/>
        </w:rPr>
        <w:t xml:space="preserve"> place outside of the institutions themselves. </w:t>
      </w:r>
      <w:r w:rsidR="000F6E10">
        <w:rPr>
          <w:rFonts w:asciiTheme="minorHAnsi" w:hAnsiTheme="minorHAnsi" w:cstheme="minorHAnsi"/>
          <w:color w:val="000000"/>
        </w:rPr>
        <w:t xml:space="preserve">As much as Edmund Burke argues that change should be </w:t>
      </w:r>
      <w:r w:rsidR="006F7C8E">
        <w:rPr>
          <w:rFonts w:asciiTheme="minorHAnsi" w:hAnsiTheme="minorHAnsi" w:cstheme="minorHAnsi"/>
          <w:color w:val="000000"/>
        </w:rPr>
        <w:t xml:space="preserve">incremental and </w:t>
      </w:r>
      <w:r w:rsidR="000F6E10">
        <w:rPr>
          <w:rFonts w:asciiTheme="minorHAnsi" w:hAnsiTheme="minorHAnsi" w:cstheme="minorHAnsi"/>
          <w:color w:val="000000"/>
        </w:rPr>
        <w:t xml:space="preserve">built upon the platform of </w:t>
      </w:r>
      <w:r w:rsidR="00567A0A">
        <w:rPr>
          <w:rFonts w:asciiTheme="minorHAnsi" w:hAnsiTheme="minorHAnsi" w:cstheme="minorHAnsi"/>
          <w:color w:val="000000"/>
        </w:rPr>
        <w:t>histor</w:t>
      </w:r>
      <w:r w:rsidR="006F7C8E">
        <w:rPr>
          <w:rFonts w:asciiTheme="minorHAnsi" w:hAnsiTheme="minorHAnsi" w:cstheme="minorHAnsi"/>
          <w:color w:val="000000"/>
        </w:rPr>
        <w:t>ical legacies</w:t>
      </w:r>
      <w:r w:rsidR="005852DA">
        <w:rPr>
          <w:rFonts w:asciiTheme="minorHAnsi" w:hAnsiTheme="minorHAnsi" w:cstheme="minorHAnsi"/>
          <w:color w:val="000000"/>
        </w:rPr>
        <w:t>,</w:t>
      </w:r>
      <w:r w:rsidR="006F7C8E">
        <w:rPr>
          <w:rFonts w:asciiTheme="minorHAnsi" w:hAnsiTheme="minorHAnsi" w:cstheme="minorHAnsi"/>
          <w:color w:val="000000"/>
        </w:rPr>
        <w:t xml:space="preserve"> </w:t>
      </w:r>
      <w:r w:rsidR="00C17E65">
        <w:rPr>
          <w:rFonts w:asciiTheme="minorHAnsi" w:hAnsiTheme="minorHAnsi" w:cstheme="minorHAnsi"/>
          <w:color w:val="000000"/>
        </w:rPr>
        <w:t xml:space="preserve">this </w:t>
      </w:r>
      <w:r w:rsidR="001B0F27">
        <w:rPr>
          <w:rFonts w:asciiTheme="minorHAnsi" w:hAnsiTheme="minorHAnsi" w:cstheme="minorHAnsi"/>
          <w:color w:val="000000"/>
        </w:rPr>
        <w:t xml:space="preserve">simply </w:t>
      </w:r>
      <w:r w:rsidR="00C17E65">
        <w:rPr>
          <w:rFonts w:asciiTheme="minorHAnsi" w:hAnsiTheme="minorHAnsi" w:cstheme="minorHAnsi"/>
          <w:color w:val="000000"/>
        </w:rPr>
        <w:t>doesn’t work when that platform is ideologically i</w:t>
      </w:r>
      <w:r w:rsidR="00606A19">
        <w:rPr>
          <w:rFonts w:asciiTheme="minorHAnsi" w:hAnsiTheme="minorHAnsi" w:cstheme="minorHAnsi"/>
          <w:color w:val="000000"/>
        </w:rPr>
        <w:t xml:space="preserve">nconsistent with </w:t>
      </w:r>
      <w:r w:rsidR="00790295">
        <w:rPr>
          <w:rFonts w:asciiTheme="minorHAnsi" w:hAnsiTheme="minorHAnsi" w:cstheme="minorHAnsi"/>
          <w:color w:val="000000"/>
        </w:rPr>
        <w:t>what is being proposed</w:t>
      </w:r>
      <w:r w:rsidR="00C17E65">
        <w:rPr>
          <w:rFonts w:asciiTheme="minorHAnsi" w:hAnsiTheme="minorHAnsi" w:cstheme="minorHAnsi"/>
          <w:color w:val="000000"/>
        </w:rPr>
        <w:t xml:space="preserve">. Similarly the Thomas Paine notion of </w:t>
      </w:r>
      <w:r w:rsidR="0022144C">
        <w:rPr>
          <w:rFonts w:asciiTheme="minorHAnsi" w:hAnsiTheme="minorHAnsi" w:cstheme="minorHAnsi"/>
          <w:color w:val="000000"/>
        </w:rPr>
        <w:t xml:space="preserve">a </w:t>
      </w:r>
      <w:r w:rsidR="00865991">
        <w:rPr>
          <w:rFonts w:asciiTheme="minorHAnsi" w:hAnsiTheme="minorHAnsi" w:cstheme="minorHAnsi"/>
          <w:color w:val="000000"/>
        </w:rPr>
        <w:t xml:space="preserve">revolution </w:t>
      </w:r>
      <w:r w:rsidR="0022144C">
        <w:rPr>
          <w:rFonts w:asciiTheme="minorHAnsi" w:hAnsiTheme="minorHAnsi" w:cstheme="minorHAnsi"/>
          <w:color w:val="000000"/>
        </w:rPr>
        <w:t xml:space="preserve">that sweeps </w:t>
      </w:r>
      <w:r w:rsidR="00B0102C">
        <w:rPr>
          <w:rFonts w:asciiTheme="minorHAnsi" w:hAnsiTheme="minorHAnsi" w:cstheme="minorHAnsi"/>
          <w:color w:val="000000"/>
        </w:rPr>
        <w:t>everything away and start</w:t>
      </w:r>
      <w:r w:rsidR="0022144C">
        <w:rPr>
          <w:rFonts w:asciiTheme="minorHAnsi" w:hAnsiTheme="minorHAnsi" w:cstheme="minorHAnsi"/>
          <w:color w:val="000000"/>
        </w:rPr>
        <w:t>s</w:t>
      </w:r>
      <w:r w:rsidR="00B0102C">
        <w:rPr>
          <w:rFonts w:asciiTheme="minorHAnsi" w:hAnsiTheme="minorHAnsi" w:cstheme="minorHAnsi"/>
          <w:color w:val="000000"/>
        </w:rPr>
        <w:t xml:space="preserve"> again is inconceivable</w:t>
      </w:r>
      <w:r w:rsidR="001B0F27">
        <w:rPr>
          <w:rFonts w:asciiTheme="minorHAnsi" w:hAnsiTheme="minorHAnsi" w:cstheme="minorHAnsi"/>
          <w:color w:val="000000"/>
        </w:rPr>
        <w:t xml:space="preserve">. </w:t>
      </w:r>
      <w:r w:rsidR="00263805">
        <w:rPr>
          <w:rFonts w:asciiTheme="minorHAnsi" w:hAnsiTheme="minorHAnsi" w:cstheme="minorHAnsi"/>
          <w:color w:val="000000"/>
        </w:rPr>
        <w:t>T</w:t>
      </w:r>
      <w:r w:rsidR="00071483">
        <w:rPr>
          <w:rFonts w:asciiTheme="minorHAnsi" w:hAnsiTheme="minorHAnsi" w:cstheme="minorHAnsi"/>
          <w:color w:val="000000"/>
        </w:rPr>
        <w:t xml:space="preserve">he historical and spiritual importance of </w:t>
      </w:r>
      <w:r w:rsidR="007F47C2">
        <w:rPr>
          <w:rFonts w:asciiTheme="minorHAnsi" w:hAnsiTheme="minorHAnsi" w:cstheme="minorHAnsi"/>
          <w:color w:val="000000"/>
        </w:rPr>
        <w:t xml:space="preserve">the man called </w:t>
      </w:r>
      <w:r w:rsidR="00071483">
        <w:rPr>
          <w:rFonts w:asciiTheme="minorHAnsi" w:hAnsiTheme="minorHAnsi" w:cstheme="minorHAnsi"/>
          <w:color w:val="000000"/>
        </w:rPr>
        <w:t>Jesus</w:t>
      </w:r>
      <w:r w:rsidR="00263805">
        <w:rPr>
          <w:rFonts w:asciiTheme="minorHAnsi" w:hAnsiTheme="minorHAnsi" w:cstheme="minorHAnsi"/>
          <w:color w:val="000000"/>
        </w:rPr>
        <w:t xml:space="preserve"> is </w:t>
      </w:r>
      <w:r w:rsidR="00263805">
        <w:rPr>
          <w:rFonts w:asciiTheme="minorHAnsi" w:hAnsiTheme="minorHAnsi" w:cstheme="minorHAnsi"/>
          <w:color w:val="000000"/>
        </w:rPr>
        <w:lastRenderedPageBreak/>
        <w:t>inestimable</w:t>
      </w:r>
      <w:r w:rsidR="003D49E1">
        <w:rPr>
          <w:rFonts w:asciiTheme="minorHAnsi" w:hAnsiTheme="minorHAnsi" w:cstheme="minorHAnsi"/>
          <w:color w:val="000000"/>
        </w:rPr>
        <w:t xml:space="preserve"> and </w:t>
      </w:r>
      <w:r w:rsidR="003C2B46">
        <w:rPr>
          <w:rFonts w:asciiTheme="minorHAnsi" w:hAnsiTheme="minorHAnsi" w:cstheme="minorHAnsi"/>
          <w:color w:val="000000"/>
        </w:rPr>
        <w:t>his value incalculable.</w:t>
      </w:r>
      <w:r w:rsidR="00616778">
        <w:rPr>
          <w:rFonts w:asciiTheme="minorHAnsi" w:hAnsiTheme="minorHAnsi" w:cstheme="minorHAnsi"/>
          <w:color w:val="000000"/>
        </w:rPr>
        <w:t xml:space="preserve"> </w:t>
      </w:r>
      <w:r w:rsidR="00FC7221">
        <w:rPr>
          <w:rFonts w:asciiTheme="minorHAnsi" w:hAnsiTheme="minorHAnsi" w:cstheme="minorHAnsi"/>
          <w:color w:val="000000"/>
        </w:rPr>
        <w:t xml:space="preserve">It would seem that </w:t>
      </w:r>
      <w:r w:rsidR="005634B5">
        <w:rPr>
          <w:rFonts w:asciiTheme="minorHAnsi" w:hAnsiTheme="minorHAnsi" w:cstheme="minorHAnsi"/>
          <w:color w:val="000000"/>
        </w:rPr>
        <w:t xml:space="preserve">neither of the </w:t>
      </w:r>
      <w:r w:rsidR="00FC7221">
        <w:rPr>
          <w:rFonts w:asciiTheme="minorHAnsi" w:hAnsiTheme="minorHAnsi" w:cstheme="minorHAnsi"/>
          <w:color w:val="000000"/>
        </w:rPr>
        <w:t xml:space="preserve">approaches </w:t>
      </w:r>
      <w:r w:rsidR="005634B5">
        <w:rPr>
          <w:rFonts w:asciiTheme="minorHAnsi" w:hAnsiTheme="minorHAnsi" w:cstheme="minorHAnsi"/>
          <w:color w:val="000000"/>
        </w:rPr>
        <w:t xml:space="preserve">put forward </w:t>
      </w:r>
      <w:r w:rsidR="00AC5C86">
        <w:rPr>
          <w:rFonts w:asciiTheme="minorHAnsi" w:hAnsiTheme="minorHAnsi" w:cstheme="minorHAnsi"/>
          <w:color w:val="000000"/>
        </w:rPr>
        <w:t>actually lead</w:t>
      </w:r>
      <w:r w:rsidR="00167BFA">
        <w:rPr>
          <w:rFonts w:asciiTheme="minorHAnsi" w:hAnsiTheme="minorHAnsi" w:cstheme="minorHAnsi"/>
          <w:color w:val="000000"/>
        </w:rPr>
        <w:t xml:space="preserve">s anywhere </w:t>
      </w:r>
      <w:r w:rsidR="00A339F5">
        <w:rPr>
          <w:rFonts w:asciiTheme="minorHAnsi" w:hAnsiTheme="minorHAnsi" w:cstheme="minorHAnsi"/>
          <w:color w:val="000000"/>
        </w:rPr>
        <w:t>productive</w:t>
      </w:r>
      <w:r w:rsidR="00AC5C86">
        <w:rPr>
          <w:rFonts w:asciiTheme="minorHAnsi" w:hAnsiTheme="minorHAnsi" w:cstheme="minorHAnsi"/>
          <w:color w:val="000000"/>
        </w:rPr>
        <w:t>.</w:t>
      </w:r>
      <w:r w:rsidR="007F47C2">
        <w:rPr>
          <w:rFonts w:asciiTheme="minorHAnsi" w:hAnsiTheme="minorHAnsi" w:cstheme="minorHAnsi"/>
          <w:color w:val="000000"/>
        </w:rPr>
        <w:t xml:space="preserve"> </w:t>
      </w:r>
    </w:p>
    <w:p w14:paraId="60D32EA9" w14:textId="77777777" w:rsidR="00C47DA3" w:rsidRDefault="00C47DA3" w:rsidP="00354250">
      <w:pPr>
        <w:autoSpaceDE w:val="0"/>
        <w:autoSpaceDN w:val="0"/>
        <w:adjustRightInd w:val="0"/>
        <w:spacing w:line="360" w:lineRule="auto"/>
        <w:rPr>
          <w:rFonts w:asciiTheme="minorHAnsi" w:hAnsiTheme="minorHAnsi" w:cstheme="minorHAnsi"/>
          <w:color w:val="000000"/>
        </w:rPr>
      </w:pPr>
    </w:p>
    <w:p w14:paraId="16BB8ECD" w14:textId="2B3314D4" w:rsidR="00FB51B8" w:rsidRDefault="00C47DA3" w:rsidP="00354250">
      <w:pPr>
        <w:autoSpaceDE w:val="0"/>
        <w:autoSpaceDN w:val="0"/>
        <w:adjustRightInd w:val="0"/>
        <w:spacing w:line="360" w:lineRule="auto"/>
        <w:rPr>
          <w:rFonts w:asciiTheme="minorHAnsi" w:hAnsiTheme="minorHAnsi" w:cstheme="minorHAnsi"/>
          <w:color w:val="000000"/>
        </w:rPr>
      </w:pPr>
      <w:r>
        <w:rPr>
          <w:rFonts w:asciiTheme="minorHAnsi" w:hAnsiTheme="minorHAnsi" w:cstheme="minorHAnsi"/>
          <w:color w:val="000000"/>
        </w:rPr>
        <w:t>Is it possible that there</w:t>
      </w:r>
      <w:r w:rsidR="001E0636">
        <w:rPr>
          <w:rFonts w:asciiTheme="minorHAnsi" w:hAnsiTheme="minorHAnsi" w:cstheme="minorHAnsi"/>
          <w:color w:val="000000"/>
        </w:rPr>
        <w:t xml:space="preserve"> is another way, a third way? </w:t>
      </w:r>
      <w:r w:rsidR="00F20521">
        <w:rPr>
          <w:rFonts w:asciiTheme="minorHAnsi" w:hAnsiTheme="minorHAnsi" w:cstheme="minorHAnsi"/>
          <w:color w:val="000000"/>
        </w:rPr>
        <w:t xml:space="preserve">It has been </w:t>
      </w:r>
      <w:r w:rsidR="00217573">
        <w:rPr>
          <w:rFonts w:asciiTheme="minorHAnsi" w:hAnsiTheme="minorHAnsi" w:cstheme="minorHAnsi"/>
          <w:color w:val="000000"/>
        </w:rPr>
        <w:t>shown</w:t>
      </w:r>
      <w:r w:rsidR="00F20521">
        <w:rPr>
          <w:rFonts w:asciiTheme="minorHAnsi" w:hAnsiTheme="minorHAnsi" w:cstheme="minorHAnsi"/>
          <w:color w:val="000000"/>
        </w:rPr>
        <w:t xml:space="preserve"> that </w:t>
      </w:r>
      <w:r w:rsidR="00B65EF0">
        <w:rPr>
          <w:rFonts w:asciiTheme="minorHAnsi" w:hAnsiTheme="minorHAnsi" w:cstheme="minorHAnsi"/>
          <w:color w:val="000000"/>
        </w:rPr>
        <w:t>the</w:t>
      </w:r>
      <w:r w:rsidR="00BE6D10">
        <w:rPr>
          <w:rFonts w:asciiTheme="minorHAnsi" w:hAnsiTheme="minorHAnsi" w:cstheme="minorHAnsi"/>
          <w:color w:val="000000"/>
        </w:rPr>
        <w:t xml:space="preserve"> </w:t>
      </w:r>
      <w:r w:rsidR="00B102A5">
        <w:rPr>
          <w:rFonts w:asciiTheme="minorHAnsi" w:hAnsiTheme="minorHAnsi" w:cstheme="minorHAnsi"/>
          <w:color w:val="000000"/>
        </w:rPr>
        <w:t>L</w:t>
      </w:r>
      <w:r w:rsidR="00A36D8F">
        <w:rPr>
          <w:rFonts w:asciiTheme="minorHAnsi" w:hAnsiTheme="minorHAnsi" w:cstheme="minorHAnsi"/>
          <w:color w:val="000000"/>
        </w:rPr>
        <w:t xml:space="preserve">ost </w:t>
      </w:r>
      <w:r w:rsidR="00B102A5">
        <w:rPr>
          <w:rFonts w:asciiTheme="minorHAnsi" w:hAnsiTheme="minorHAnsi" w:cstheme="minorHAnsi"/>
          <w:color w:val="000000"/>
        </w:rPr>
        <w:t>G</w:t>
      </w:r>
      <w:r w:rsidR="00A36D8F">
        <w:rPr>
          <w:rFonts w:asciiTheme="minorHAnsi" w:hAnsiTheme="minorHAnsi" w:cstheme="minorHAnsi"/>
          <w:color w:val="000000"/>
        </w:rPr>
        <w:t xml:space="preserve">ospels </w:t>
      </w:r>
      <w:r w:rsidR="005852DA">
        <w:rPr>
          <w:rFonts w:asciiTheme="minorHAnsi" w:hAnsiTheme="minorHAnsi" w:cstheme="minorHAnsi"/>
          <w:color w:val="000000"/>
        </w:rPr>
        <w:t xml:space="preserve">point to a different </w:t>
      </w:r>
      <w:r w:rsidR="00B839AF">
        <w:rPr>
          <w:rFonts w:asciiTheme="minorHAnsi" w:hAnsiTheme="minorHAnsi" w:cstheme="minorHAnsi"/>
          <w:color w:val="000000"/>
        </w:rPr>
        <w:t xml:space="preserve">Jesus </w:t>
      </w:r>
      <w:r w:rsidR="005852DA">
        <w:rPr>
          <w:rFonts w:asciiTheme="minorHAnsi" w:hAnsiTheme="minorHAnsi" w:cstheme="minorHAnsi"/>
          <w:color w:val="000000"/>
        </w:rPr>
        <w:t>narrative and to a</w:t>
      </w:r>
      <w:r w:rsidR="00B3012F">
        <w:rPr>
          <w:rFonts w:asciiTheme="minorHAnsi" w:hAnsiTheme="minorHAnsi" w:cstheme="minorHAnsi"/>
          <w:color w:val="000000"/>
        </w:rPr>
        <w:t xml:space="preserve"> </w:t>
      </w:r>
      <w:r w:rsidR="00E557B4">
        <w:rPr>
          <w:rFonts w:asciiTheme="minorHAnsi" w:hAnsiTheme="minorHAnsi" w:cstheme="minorHAnsi"/>
          <w:color w:val="000000"/>
        </w:rPr>
        <w:t xml:space="preserve">different set of values and norms. </w:t>
      </w:r>
      <w:r w:rsidR="008637A6">
        <w:rPr>
          <w:rFonts w:asciiTheme="minorHAnsi" w:hAnsiTheme="minorHAnsi" w:cstheme="minorHAnsi"/>
          <w:color w:val="000000"/>
        </w:rPr>
        <w:t>They</w:t>
      </w:r>
      <w:r w:rsidR="00E557B4">
        <w:rPr>
          <w:rFonts w:asciiTheme="minorHAnsi" w:hAnsiTheme="minorHAnsi" w:cstheme="minorHAnsi"/>
          <w:color w:val="000000"/>
        </w:rPr>
        <w:t xml:space="preserve"> slot </w:t>
      </w:r>
      <w:r w:rsidR="00C92166">
        <w:rPr>
          <w:rFonts w:asciiTheme="minorHAnsi" w:hAnsiTheme="minorHAnsi" w:cstheme="minorHAnsi"/>
          <w:color w:val="000000"/>
        </w:rPr>
        <w:t xml:space="preserve">quite </w:t>
      </w:r>
      <w:r w:rsidR="00E557B4">
        <w:rPr>
          <w:rFonts w:asciiTheme="minorHAnsi" w:hAnsiTheme="minorHAnsi" w:cstheme="minorHAnsi"/>
          <w:color w:val="000000"/>
        </w:rPr>
        <w:t>comfortably into the Ecospiritual definition</w:t>
      </w:r>
      <w:r w:rsidR="00C92166">
        <w:rPr>
          <w:rFonts w:asciiTheme="minorHAnsi" w:hAnsiTheme="minorHAnsi" w:cstheme="minorHAnsi"/>
          <w:color w:val="000000"/>
        </w:rPr>
        <w:t>s as previously described</w:t>
      </w:r>
      <w:r w:rsidR="00FE3D26">
        <w:rPr>
          <w:rFonts w:asciiTheme="minorHAnsi" w:hAnsiTheme="minorHAnsi" w:cstheme="minorHAnsi"/>
          <w:color w:val="000000"/>
        </w:rPr>
        <w:t xml:space="preserve">. </w:t>
      </w:r>
      <w:r w:rsidR="00F12A6F">
        <w:rPr>
          <w:rFonts w:asciiTheme="minorHAnsi" w:hAnsiTheme="minorHAnsi" w:cstheme="minorHAnsi"/>
          <w:color w:val="000000"/>
        </w:rPr>
        <w:t xml:space="preserve">This lost </w:t>
      </w:r>
      <w:r w:rsidR="00126E72">
        <w:rPr>
          <w:rFonts w:asciiTheme="minorHAnsi" w:hAnsiTheme="minorHAnsi" w:cstheme="minorHAnsi"/>
          <w:color w:val="000000"/>
        </w:rPr>
        <w:t xml:space="preserve">Jesus legacy </w:t>
      </w:r>
      <w:r w:rsidR="00AA34B9">
        <w:rPr>
          <w:rFonts w:asciiTheme="minorHAnsi" w:hAnsiTheme="minorHAnsi" w:cstheme="minorHAnsi"/>
          <w:color w:val="000000"/>
        </w:rPr>
        <w:t>lies waiting</w:t>
      </w:r>
      <w:r w:rsidR="00F2609F">
        <w:rPr>
          <w:rFonts w:asciiTheme="minorHAnsi" w:hAnsiTheme="minorHAnsi" w:cstheme="minorHAnsi"/>
          <w:color w:val="000000"/>
        </w:rPr>
        <w:t xml:space="preserve"> to be </w:t>
      </w:r>
      <w:r w:rsidR="00471D6B">
        <w:rPr>
          <w:rFonts w:asciiTheme="minorHAnsi" w:hAnsiTheme="minorHAnsi" w:cstheme="minorHAnsi"/>
          <w:color w:val="000000"/>
        </w:rPr>
        <w:t xml:space="preserve">fully </w:t>
      </w:r>
      <w:r w:rsidR="00F2609F">
        <w:rPr>
          <w:rFonts w:asciiTheme="minorHAnsi" w:hAnsiTheme="minorHAnsi" w:cstheme="minorHAnsi"/>
          <w:color w:val="000000"/>
        </w:rPr>
        <w:t>retrieved</w:t>
      </w:r>
      <w:r w:rsidR="00395CD0">
        <w:rPr>
          <w:rFonts w:asciiTheme="minorHAnsi" w:hAnsiTheme="minorHAnsi" w:cstheme="minorHAnsi"/>
          <w:color w:val="000000"/>
        </w:rPr>
        <w:t>,</w:t>
      </w:r>
      <w:r w:rsidR="00F2609F">
        <w:rPr>
          <w:rFonts w:asciiTheme="minorHAnsi" w:hAnsiTheme="minorHAnsi" w:cstheme="minorHAnsi"/>
          <w:color w:val="000000"/>
        </w:rPr>
        <w:t xml:space="preserve"> and </w:t>
      </w:r>
      <w:r w:rsidR="00AA34B9">
        <w:rPr>
          <w:rFonts w:asciiTheme="minorHAnsi" w:hAnsiTheme="minorHAnsi" w:cstheme="minorHAnsi"/>
          <w:color w:val="000000"/>
        </w:rPr>
        <w:t xml:space="preserve">fully </w:t>
      </w:r>
      <w:r w:rsidR="00F2609F">
        <w:rPr>
          <w:rFonts w:asciiTheme="minorHAnsi" w:hAnsiTheme="minorHAnsi" w:cstheme="minorHAnsi"/>
          <w:color w:val="000000"/>
        </w:rPr>
        <w:t>reclaimed</w:t>
      </w:r>
      <w:r w:rsidR="00395CD0">
        <w:rPr>
          <w:rFonts w:asciiTheme="minorHAnsi" w:hAnsiTheme="minorHAnsi" w:cstheme="minorHAnsi"/>
          <w:color w:val="000000"/>
        </w:rPr>
        <w:t>,</w:t>
      </w:r>
      <w:r w:rsidR="00661A5D">
        <w:rPr>
          <w:rFonts w:asciiTheme="minorHAnsi" w:hAnsiTheme="minorHAnsi" w:cstheme="minorHAnsi"/>
          <w:color w:val="000000"/>
        </w:rPr>
        <w:t xml:space="preserve"> and </w:t>
      </w:r>
      <w:r w:rsidR="00395CD0">
        <w:rPr>
          <w:rFonts w:asciiTheme="minorHAnsi" w:hAnsiTheme="minorHAnsi" w:cstheme="minorHAnsi"/>
          <w:color w:val="000000"/>
        </w:rPr>
        <w:t xml:space="preserve">builds on </w:t>
      </w:r>
      <w:r w:rsidR="00C0136D">
        <w:rPr>
          <w:rFonts w:asciiTheme="minorHAnsi" w:hAnsiTheme="minorHAnsi" w:cstheme="minorHAnsi"/>
          <w:color w:val="000000"/>
        </w:rPr>
        <w:t xml:space="preserve">Torreta’s </w:t>
      </w:r>
      <w:r w:rsidR="00FB51B8">
        <w:rPr>
          <w:rFonts w:asciiTheme="minorHAnsi" w:hAnsiTheme="minorHAnsi" w:cstheme="minorHAnsi"/>
          <w:color w:val="000000"/>
        </w:rPr>
        <w:t>model</w:t>
      </w:r>
      <w:r w:rsidR="0003504B">
        <w:rPr>
          <w:rFonts w:asciiTheme="minorHAnsi" w:hAnsiTheme="minorHAnsi" w:cstheme="minorHAnsi"/>
          <w:color w:val="000000"/>
        </w:rPr>
        <w:t xml:space="preserve"> </w:t>
      </w:r>
      <w:r w:rsidR="00FB51B8">
        <w:rPr>
          <w:rFonts w:asciiTheme="minorHAnsi" w:hAnsiTheme="minorHAnsi" w:cstheme="minorHAnsi"/>
          <w:color w:val="000000"/>
        </w:rPr>
        <w:t xml:space="preserve">as </w:t>
      </w:r>
      <w:r w:rsidR="00D56B0B">
        <w:rPr>
          <w:rFonts w:asciiTheme="minorHAnsi" w:hAnsiTheme="minorHAnsi" w:cstheme="minorHAnsi"/>
          <w:color w:val="000000"/>
        </w:rPr>
        <w:t>demonstrated</w:t>
      </w:r>
      <w:r w:rsidR="00FB51B8">
        <w:rPr>
          <w:rFonts w:asciiTheme="minorHAnsi" w:hAnsiTheme="minorHAnsi" w:cstheme="minorHAnsi"/>
          <w:color w:val="000000"/>
        </w:rPr>
        <w:t xml:space="preserve"> in diagram </w:t>
      </w:r>
      <w:r w:rsidR="00CD4E6A">
        <w:rPr>
          <w:rFonts w:asciiTheme="minorHAnsi" w:hAnsiTheme="minorHAnsi" w:cstheme="minorHAnsi"/>
          <w:color w:val="000000"/>
        </w:rPr>
        <w:t>2</w:t>
      </w:r>
      <w:r w:rsidR="00FB51B8">
        <w:rPr>
          <w:rFonts w:asciiTheme="minorHAnsi" w:hAnsiTheme="minorHAnsi" w:cstheme="minorHAnsi"/>
          <w:color w:val="000000"/>
        </w:rPr>
        <w:t xml:space="preserve">. </w:t>
      </w:r>
    </w:p>
    <w:p w14:paraId="59C58ED7" w14:textId="77777777" w:rsidR="00CD4E6A" w:rsidRDefault="00CD4E6A" w:rsidP="00354250">
      <w:pPr>
        <w:autoSpaceDE w:val="0"/>
        <w:autoSpaceDN w:val="0"/>
        <w:adjustRightInd w:val="0"/>
        <w:spacing w:line="360" w:lineRule="auto"/>
        <w:rPr>
          <w:rFonts w:asciiTheme="minorHAnsi" w:hAnsiTheme="minorHAnsi" w:cstheme="minorHAnsi"/>
          <w:color w:val="000000"/>
        </w:rPr>
      </w:pPr>
    </w:p>
    <w:p w14:paraId="76221CE4" w14:textId="60E6DD84" w:rsidR="00CD4E6A" w:rsidRPr="00CD4E6A" w:rsidRDefault="00CD4E6A" w:rsidP="00354250">
      <w:pPr>
        <w:autoSpaceDE w:val="0"/>
        <w:autoSpaceDN w:val="0"/>
        <w:adjustRightInd w:val="0"/>
        <w:spacing w:line="360" w:lineRule="auto"/>
        <w:rPr>
          <w:rFonts w:asciiTheme="minorHAnsi" w:hAnsiTheme="minorHAnsi" w:cstheme="minorHAnsi"/>
          <w:color w:val="000000"/>
          <w:u w:val="single"/>
        </w:rPr>
      </w:pPr>
      <w:r w:rsidRPr="00CD4E6A">
        <w:rPr>
          <w:rFonts w:asciiTheme="minorHAnsi" w:hAnsiTheme="minorHAnsi" w:cstheme="minorHAnsi"/>
          <w:color w:val="000000"/>
          <w:u w:val="single"/>
        </w:rPr>
        <w:t>Diagram 2</w:t>
      </w:r>
    </w:p>
    <w:p w14:paraId="2F1F96E2" w14:textId="65779C22" w:rsidR="00FB51B8" w:rsidRDefault="00FB51B8" w:rsidP="00135693">
      <w:pPr>
        <w:autoSpaceDE w:val="0"/>
        <w:autoSpaceDN w:val="0"/>
        <w:adjustRightInd w:val="0"/>
        <w:spacing w:line="360" w:lineRule="auto"/>
        <w:jc w:val="center"/>
        <w:rPr>
          <w:rFonts w:asciiTheme="minorHAnsi" w:hAnsiTheme="minorHAnsi" w:cstheme="minorHAnsi"/>
          <w:color w:val="000000"/>
        </w:rPr>
      </w:pPr>
      <w:r w:rsidRPr="00FB51B8">
        <w:rPr>
          <w:rFonts w:asciiTheme="minorHAnsi" w:hAnsiTheme="minorHAnsi" w:cstheme="minorHAnsi"/>
          <w:noProof/>
          <w:color w:val="000000"/>
        </w:rPr>
        <w:drawing>
          <wp:inline distT="0" distB="0" distL="0" distR="0" wp14:anchorId="38ADB232" wp14:editId="03E4443B">
            <wp:extent cx="2738506" cy="2933117"/>
            <wp:effectExtent l="0" t="0" r="5080" b="635"/>
            <wp:docPr id="1147270485"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270485" name="Picture 1" descr="A diagram of a diagram&#10;&#10;Description automatically generated"/>
                    <pic:cNvPicPr/>
                  </pic:nvPicPr>
                  <pic:blipFill>
                    <a:blip r:embed="rId11"/>
                    <a:stretch>
                      <a:fillRect/>
                    </a:stretch>
                  </pic:blipFill>
                  <pic:spPr>
                    <a:xfrm>
                      <a:off x="0" y="0"/>
                      <a:ext cx="2829628" cy="3030714"/>
                    </a:xfrm>
                    <a:prstGeom prst="rect">
                      <a:avLst/>
                    </a:prstGeom>
                  </pic:spPr>
                </pic:pic>
              </a:graphicData>
            </a:graphic>
          </wp:inline>
        </w:drawing>
      </w:r>
    </w:p>
    <w:p w14:paraId="12197598" w14:textId="77777777" w:rsidR="00FB51B8" w:rsidRDefault="00FB51B8" w:rsidP="00354250">
      <w:pPr>
        <w:autoSpaceDE w:val="0"/>
        <w:autoSpaceDN w:val="0"/>
        <w:adjustRightInd w:val="0"/>
        <w:spacing w:line="360" w:lineRule="auto"/>
        <w:rPr>
          <w:rFonts w:asciiTheme="minorHAnsi" w:hAnsiTheme="minorHAnsi" w:cstheme="minorHAnsi"/>
          <w:color w:val="000000"/>
        </w:rPr>
      </w:pPr>
    </w:p>
    <w:p w14:paraId="0E34374B" w14:textId="5F509217" w:rsidR="00275915" w:rsidRDefault="00DE66A8" w:rsidP="00354250">
      <w:pPr>
        <w:autoSpaceDE w:val="0"/>
        <w:autoSpaceDN w:val="0"/>
        <w:adjustRightInd w:val="0"/>
        <w:spacing w:line="360" w:lineRule="auto"/>
        <w:rPr>
          <w:rFonts w:asciiTheme="minorHAnsi" w:hAnsiTheme="minorHAnsi" w:cstheme="minorHAnsi"/>
          <w:color w:val="000000"/>
        </w:rPr>
      </w:pPr>
      <w:r>
        <w:rPr>
          <w:rFonts w:asciiTheme="minorHAnsi" w:hAnsiTheme="minorHAnsi" w:cstheme="minorHAnsi"/>
          <w:color w:val="000000"/>
        </w:rPr>
        <w:t xml:space="preserve">How this might be </w:t>
      </w:r>
      <w:r w:rsidR="004E38D5">
        <w:rPr>
          <w:rFonts w:asciiTheme="minorHAnsi" w:hAnsiTheme="minorHAnsi" w:cstheme="minorHAnsi"/>
          <w:color w:val="000000"/>
        </w:rPr>
        <w:t>delivered</w:t>
      </w:r>
      <w:r w:rsidR="00862F5A">
        <w:rPr>
          <w:rFonts w:asciiTheme="minorHAnsi" w:hAnsiTheme="minorHAnsi" w:cstheme="minorHAnsi"/>
          <w:color w:val="000000"/>
        </w:rPr>
        <w:t xml:space="preserve"> </w:t>
      </w:r>
      <w:r>
        <w:rPr>
          <w:rFonts w:asciiTheme="minorHAnsi" w:hAnsiTheme="minorHAnsi" w:cstheme="minorHAnsi"/>
          <w:color w:val="000000"/>
        </w:rPr>
        <w:t xml:space="preserve">is </w:t>
      </w:r>
      <w:r w:rsidR="009B7983">
        <w:rPr>
          <w:rFonts w:asciiTheme="minorHAnsi" w:hAnsiTheme="minorHAnsi" w:cstheme="minorHAnsi"/>
          <w:color w:val="000000"/>
        </w:rPr>
        <w:t>outside the scope of this paper</w:t>
      </w:r>
      <w:r w:rsidR="00FB51B7">
        <w:rPr>
          <w:rFonts w:asciiTheme="minorHAnsi" w:hAnsiTheme="minorHAnsi" w:cstheme="minorHAnsi"/>
          <w:color w:val="000000"/>
        </w:rPr>
        <w:t>.</w:t>
      </w:r>
      <w:r w:rsidR="000E598B">
        <w:rPr>
          <w:rFonts w:asciiTheme="minorHAnsi" w:hAnsiTheme="minorHAnsi" w:cstheme="minorHAnsi"/>
          <w:color w:val="000000"/>
        </w:rPr>
        <w:t xml:space="preserve"> </w:t>
      </w:r>
      <w:r w:rsidR="00FB51B7">
        <w:rPr>
          <w:rFonts w:asciiTheme="minorHAnsi" w:hAnsiTheme="minorHAnsi" w:cstheme="minorHAnsi"/>
          <w:color w:val="000000"/>
        </w:rPr>
        <w:t>S</w:t>
      </w:r>
      <w:r w:rsidR="000E598B">
        <w:rPr>
          <w:rFonts w:asciiTheme="minorHAnsi" w:hAnsiTheme="minorHAnsi" w:cstheme="minorHAnsi"/>
          <w:color w:val="000000"/>
        </w:rPr>
        <w:t xml:space="preserve">imilarly </w:t>
      </w:r>
      <w:r w:rsidR="00FB51B7">
        <w:rPr>
          <w:rFonts w:asciiTheme="minorHAnsi" w:hAnsiTheme="minorHAnsi" w:cstheme="minorHAnsi"/>
          <w:color w:val="000000"/>
        </w:rPr>
        <w:t xml:space="preserve">it is outside of scope to try and assess whether </w:t>
      </w:r>
      <w:r w:rsidR="00830B7B">
        <w:rPr>
          <w:rFonts w:asciiTheme="minorHAnsi" w:hAnsiTheme="minorHAnsi" w:cstheme="minorHAnsi"/>
          <w:color w:val="000000"/>
        </w:rPr>
        <w:t>such a</w:t>
      </w:r>
      <w:r w:rsidR="00FB51B7">
        <w:rPr>
          <w:rFonts w:asciiTheme="minorHAnsi" w:hAnsiTheme="minorHAnsi" w:cstheme="minorHAnsi"/>
          <w:color w:val="000000"/>
        </w:rPr>
        <w:t xml:space="preserve"> reclamation </w:t>
      </w:r>
      <w:r w:rsidR="003B3524">
        <w:rPr>
          <w:rFonts w:asciiTheme="minorHAnsi" w:hAnsiTheme="minorHAnsi" w:cstheme="minorHAnsi"/>
          <w:color w:val="000000"/>
        </w:rPr>
        <w:t>would generate interest and support</w:t>
      </w:r>
      <w:r w:rsidR="00D72CF3">
        <w:rPr>
          <w:rFonts w:asciiTheme="minorHAnsi" w:hAnsiTheme="minorHAnsi" w:cstheme="minorHAnsi"/>
          <w:color w:val="000000"/>
        </w:rPr>
        <w:t xml:space="preserve">. </w:t>
      </w:r>
      <w:r w:rsidR="00D85F3D">
        <w:rPr>
          <w:rFonts w:asciiTheme="minorHAnsi" w:hAnsiTheme="minorHAnsi" w:cstheme="minorHAnsi"/>
          <w:color w:val="000000"/>
        </w:rPr>
        <w:t xml:space="preserve">However as previously </w:t>
      </w:r>
      <w:r w:rsidR="00D94759">
        <w:rPr>
          <w:rFonts w:asciiTheme="minorHAnsi" w:hAnsiTheme="minorHAnsi" w:cstheme="minorHAnsi"/>
          <w:color w:val="000000"/>
        </w:rPr>
        <w:t xml:space="preserve">stated </w:t>
      </w:r>
      <w:r w:rsidR="003B2B1D">
        <w:rPr>
          <w:rFonts w:asciiTheme="minorHAnsi" w:hAnsiTheme="minorHAnsi" w:cstheme="minorHAnsi"/>
          <w:color w:val="000000"/>
        </w:rPr>
        <w:t xml:space="preserve">10% of Americans </w:t>
      </w:r>
      <w:r w:rsidR="00BF3002">
        <w:rPr>
          <w:rFonts w:asciiTheme="minorHAnsi" w:hAnsiTheme="minorHAnsi" w:cstheme="minorHAnsi"/>
          <w:color w:val="000000"/>
        </w:rPr>
        <w:t>love Jesus but not the church,</w:t>
      </w:r>
      <w:r w:rsidR="000E598B">
        <w:rPr>
          <w:rFonts w:asciiTheme="minorHAnsi" w:hAnsiTheme="minorHAnsi" w:cstheme="minorHAnsi"/>
          <w:color w:val="000000"/>
        </w:rPr>
        <w:t xml:space="preserve"> and</w:t>
      </w:r>
      <w:r w:rsidR="00BF3002">
        <w:rPr>
          <w:rFonts w:asciiTheme="minorHAnsi" w:hAnsiTheme="minorHAnsi" w:cstheme="minorHAnsi"/>
          <w:color w:val="000000"/>
        </w:rPr>
        <w:t xml:space="preserve"> 27% of Americans </w:t>
      </w:r>
      <w:r w:rsidR="000B28D2">
        <w:rPr>
          <w:rFonts w:asciiTheme="minorHAnsi" w:hAnsiTheme="minorHAnsi" w:cstheme="minorHAnsi"/>
          <w:color w:val="000000"/>
        </w:rPr>
        <w:t xml:space="preserve">now </w:t>
      </w:r>
      <w:r w:rsidR="00771280">
        <w:rPr>
          <w:rFonts w:asciiTheme="minorHAnsi" w:hAnsiTheme="minorHAnsi" w:cstheme="minorHAnsi"/>
          <w:color w:val="000000"/>
        </w:rPr>
        <w:t>identify as SBN</w:t>
      </w:r>
      <w:r w:rsidR="00BF5917">
        <w:rPr>
          <w:rFonts w:asciiTheme="minorHAnsi" w:hAnsiTheme="minorHAnsi" w:cstheme="minorHAnsi"/>
          <w:color w:val="000000"/>
        </w:rPr>
        <w:t>R</w:t>
      </w:r>
      <w:r w:rsidR="00A24E98">
        <w:rPr>
          <w:rFonts w:asciiTheme="minorHAnsi" w:hAnsiTheme="minorHAnsi" w:cstheme="minorHAnsi"/>
          <w:color w:val="000000"/>
        </w:rPr>
        <w:t>.</w:t>
      </w:r>
      <w:r w:rsidR="000B28D2">
        <w:rPr>
          <w:rFonts w:asciiTheme="minorHAnsi" w:hAnsiTheme="minorHAnsi" w:cstheme="minorHAnsi"/>
          <w:color w:val="000000"/>
        </w:rPr>
        <w:t xml:space="preserve"> </w:t>
      </w:r>
      <w:r w:rsidR="00A24E98">
        <w:rPr>
          <w:rFonts w:asciiTheme="minorHAnsi" w:hAnsiTheme="minorHAnsi" w:cstheme="minorHAnsi"/>
          <w:color w:val="000000"/>
        </w:rPr>
        <w:t>T</w:t>
      </w:r>
      <w:r w:rsidR="000B28D2">
        <w:rPr>
          <w:rFonts w:asciiTheme="minorHAnsi" w:hAnsiTheme="minorHAnsi" w:cstheme="minorHAnsi"/>
          <w:color w:val="000000"/>
        </w:rPr>
        <w:t xml:space="preserve">here is no doubt that </w:t>
      </w:r>
      <w:r w:rsidR="00AA536E">
        <w:rPr>
          <w:rFonts w:asciiTheme="minorHAnsi" w:hAnsiTheme="minorHAnsi" w:cstheme="minorHAnsi"/>
          <w:color w:val="000000"/>
        </w:rPr>
        <w:t xml:space="preserve">there are segments </w:t>
      </w:r>
      <w:r w:rsidR="00AA536E">
        <w:rPr>
          <w:rFonts w:asciiTheme="minorHAnsi" w:hAnsiTheme="minorHAnsi" w:cstheme="minorHAnsi"/>
          <w:color w:val="000000"/>
        </w:rPr>
        <w:lastRenderedPageBreak/>
        <w:t xml:space="preserve">of </w:t>
      </w:r>
      <w:r w:rsidR="005309E0">
        <w:rPr>
          <w:rFonts w:asciiTheme="minorHAnsi" w:hAnsiTheme="minorHAnsi" w:cstheme="minorHAnsi"/>
          <w:color w:val="000000"/>
        </w:rPr>
        <w:t xml:space="preserve">both </w:t>
      </w:r>
      <w:r w:rsidR="00AA536E">
        <w:rPr>
          <w:rFonts w:asciiTheme="minorHAnsi" w:hAnsiTheme="minorHAnsi" w:cstheme="minorHAnsi"/>
          <w:color w:val="000000"/>
        </w:rPr>
        <w:t xml:space="preserve">the </w:t>
      </w:r>
      <w:r w:rsidR="00A24E98">
        <w:rPr>
          <w:rFonts w:asciiTheme="minorHAnsi" w:hAnsiTheme="minorHAnsi" w:cstheme="minorHAnsi"/>
          <w:color w:val="000000"/>
        </w:rPr>
        <w:t xml:space="preserve">US </w:t>
      </w:r>
      <w:r w:rsidR="00BC2A09">
        <w:rPr>
          <w:rFonts w:asciiTheme="minorHAnsi" w:hAnsiTheme="minorHAnsi" w:cstheme="minorHAnsi"/>
          <w:color w:val="000000"/>
        </w:rPr>
        <w:t xml:space="preserve">and UK </w:t>
      </w:r>
      <w:r w:rsidR="00AA536E">
        <w:rPr>
          <w:rFonts w:asciiTheme="minorHAnsi" w:hAnsiTheme="minorHAnsi" w:cstheme="minorHAnsi"/>
          <w:color w:val="000000"/>
        </w:rPr>
        <w:t>population</w:t>
      </w:r>
      <w:r w:rsidR="00BC2A09">
        <w:rPr>
          <w:rFonts w:asciiTheme="minorHAnsi" w:hAnsiTheme="minorHAnsi" w:cstheme="minorHAnsi"/>
          <w:color w:val="000000"/>
        </w:rPr>
        <w:t>s</w:t>
      </w:r>
      <w:r w:rsidR="00AA536E">
        <w:rPr>
          <w:rFonts w:asciiTheme="minorHAnsi" w:hAnsiTheme="minorHAnsi" w:cstheme="minorHAnsi"/>
          <w:color w:val="000000"/>
        </w:rPr>
        <w:t xml:space="preserve"> who would at the very least be interested in what </w:t>
      </w:r>
      <w:r w:rsidR="00A24E98">
        <w:rPr>
          <w:rFonts w:asciiTheme="minorHAnsi" w:hAnsiTheme="minorHAnsi" w:cstheme="minorHAnsi"/>
          <w:color w:val="000000"/>
        </w:rPr>
        <w:t>this different Jesus has to say.</w:t>
      </w:r>
      <w:r w:rsidR="00275915">
        <w:rPr>
          <w:rFonts w:asciiTheme="minorHAnsi" w:hAnsiTheme="minorHAnsi" w:cstheme="minorHAnsi"/>
          <w:color w:val="000000"/>
        </w:rPr>
        <w:t xml:space="preserve"> </w:t>
      </w:r>
    </w:p>
    <w:p w14:paraId="1AFFCB21" w14:textId="2FC2F04C" w:rsidR="00071483" w:rsidRPr="007F7AAA" w:rsidRDefault="00275915" w:rsidP="00275915">
      <w:pPr>
        <w:rPr>
          <w:rFonts w:asciiTheme="minorHAnsi" w:hAnsiTheme="minorHAnsi" w:cstheme="minorHAnsi"/>
          <w:color w:val="000000"/>
        </w:rPr>
      </w:pPr>
      <w:r>
        <w:rPr>
          <w:rFonts w:asciiTheme="minorHAnsi" w:hAnsiTheme="minorHAnsi" w:cstheme="minorHAnsi"/>
          <w:color w:val="000000"/>
        </w:rPr>
        <w:br w:type="page"/>
      </w:r>
    </w:p>
    <w:p w14:paraId="48C91731" w14:textId="5398F381" w:rsidR="007F1706" w:rsidRPr="005B6014" w:rsidRDefault="005B6014" w:rsidP="003F6D1A">
      <w:pPr>
        <w:ind w:hanging="720"/>
        <w:rPr>
          <w:rFonts w:asciiTheme="minorHAnsi" w:hAnsiTheme="minorHAnsi" w:cstheme="minorHAnsi"/>
          <w:sz w:val="28"/>
          <w:szCs w:val="28"/>
          <w:u w:val="single"/>
        </w:rPr>
      </w:pPr>
      <w:r w:rsidRPr="005B6014">
        <w:rPr>
          <w:rFonts w:asciiTheme="minorHAnsi" w:hAnsiTheme="minorHAnsi" w:cstheme="minorHAnsi"/>
          <w:sz w:val="28"/>
          <w:szCs w:val="28"/>
          <w:u w:val="single"/>
        </w:rPr>
        <w:lastRenderedPageBreak/>
        <w:t>Bibliography</w:t>
      </w:r>
    </w:p>
    <w:p w14:paraId="196F1D74" w14:textId="77777777" w:rsidR="005B6014" w:rsidRPr="00EF0155" w:rsidRDefault="005B6014" w:rsidP="003F6D1A">
      <w:pPr>
        <w:ind w:hanging="720"/>
        <w:rPr>
          <w:rFonts w:asciiTheme="minorHAnsi" w:hAnsiTheme="minorHAnsi" w:cstheme="minorHAnsi"/>
        </w:rPr>
      </w:pPr>
    </w:p>
    <w:p w14:paraId="658B9DB9"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rPr>
        <w:t>African Pastors Fellowship, ‘</w:t>
      </w:r>
      <w:r w:rsidRPr="00EF0155">
        <w:rPr>
          <w:rFonts w:asciiTheme="minorHAnsi" w:hAnsiTheme="minorHAnsi" w:cstheme="minorHAnsi"/>
          <w:i/>
          <w:iCs/>
        </w:rPr>
        <w:t>African Christianity And The Environment’</w:t>
      </w:r>
      <w:r w:rsidRPr="00EF0155">
        <w:rPr>
          <w:rFonts w:asciiTheme="minorHAnsi" w:hAnsiTheme="minorHAnsi" w:cstheme="minorHAnsi"/>
        </w:rPr>
        <w:t>, &lt;</w:t>
      </w:r>
      <w:hyperlink r:id="rId12" w:history="1">
        <w:r w:rsidRPr="00EF0155">
          <w:rPr>
            <w:rStyle w:val="Hyperlink"/>
            <w:rFonts w:asciiTheme="minorHAnsi" w:hAnsiTheme="minorHAnsi" w:cstheme="minorHAnsi"/>
          </w:rPr>
          <w:t>https://www.africanpastors.org/african-christianity-and-the-environment/</w:t>
        </w:r>
      </w:hyperlink>
      <w:r w:rsidRPr="00EF0155">
        <w:rPr>
          <w:rFonts w:asciiTheme="minorHAnsi" w:hAnsiTheme="minorHAnsi" w:cstheme="minorHAnsi"/>
        </w:rPr>
        <w:t xml:space="preserve">&gt; </w:t>
      </w:r>
    </w:p>
    <w:p w14:paraId="382EA3C4" w14:textId="77777777" w:rsidR="007F1706" w:rsidRPr="00EF0155" w:rsidRDefault="007F1706" w:rsidP="003F6D1A">
      <w:pPr>
        <w:ind w:hanging="720"/>
        <w:rPr>
          <w:rFonts w:asciiTheme="minorHAnsi" w:hAnsiTheme="minorHAnsi" w:cstheme="minorHAnsi"/>
        </w:rPr>
      </w:pPr>
    </w:p>
    <w:p w14:paraId="704D5CB5"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rPr>
        <w:t>Akers, Keith ‘</w:t>
      </w:r>
      <w:r w:rsidRPr="00EF0155">
        <w:rPr>
          <w:rFonts w:asciiTheme="minorHAnsi" w:hAnsiTheme="minorHAnsi" w:cstheme="minorHAnsi"/>
          <w:i/>
          <w:iCs/>
        </w:rPr>
        <w:t>The Lost Religion Of Jesus</w:t>
      </w:r>
      <w:r w:rsidRPr="00EF0155">
        <w:rPr>
          <w:rFonts w:asciiTheme="minorHAnsi" w:hAnsiTheme="minorHAnsi" w:cstheme="minorHAnsi"/>
        </w:rPr>
        <w:t>’, (New York: Lantern Books 2000)</w:t>
      </w:r>
    </w:p>
    <w:p w14:paraId="62EA8908" w14:textId="77777777" w:rsidR="007F1706" w:rsidRPr="00EF0155" w:rsidRDefault="007F1706" w:rsidP="003F6D1A">
      <w:pPr>
        <w:ind w:hanging="720"/>
        <w:rPr>
          <w:rFonts w:asciiTheme="minorHAnsi" w:hAnsiTheme="minorHAnsi" w:cstheme="minorHAnsi"/>
        </w:rPr>
      </w:pPr>
    </w:p>
    <w:p w14:paraId="11612F81" w14:textId="71CDA844" w:rsidR="007F1706" w:rsidRPr="00EF0155" w:rsidRDefault="007F1706" w:rsidP="005078E3">
      <w:pPr>
        <w:ind w:hanging="720"/>
        <w:rPr>
          <w:rFonts w:asciiTheme="minorHAnsi" w:hAnsiTheme="minorHAnsi" w:cstheme="minorHAnsi"/>
        </w:rPr>
      </w:pPr>
      <w:r w:rsidRPr="00EF0155">
        <w:rPr>
          <w:rFonts w:asciiTheme="minorHAnsi" w:hAnsiTheme="minorHAnsi" w:cstheme="minorHAnsi"/>
        </w:rPr>
        <w:t>Animal Interfaith Alliance</w:t>
      </w:r>
      <w:r w:rsidRPr="00EF0155">
        <w:rPr>
          <w:rFonts w:asciiTheme="minorHAnsi" w:hAnsiTheme="minorHAnsi" w:cstheme="minorHAnsi"/>
          <w:i/>
          <w:iCs/>
        </w:rPr>
        <w:t>, ‘Putting Animals On The Agenda Of The Catholic Church’</w:t>
      </w:r>
      <w:r w:rsidRPr="00EF0155">
        <w:rPr>
          <w:rFonts w:asciiTheme="minorHAnsi" w:hAnsiTheme="minorHAnsi" w:cstheme="minorHAnsi"/>
        </w:rPr>
        <w:t>, &lt;https://animal-interfaith-alliance.com/campaigns/putting-animals-on-the-agenda-of-the-catholic-church/</w:t>
      </w:r>
      <w:r w:rsidRPr="00EF0155">
        <w:rPr>
          <w:rStyle w:val="Hyperlink"/>
          <w:rFonts w:asciiTheme="minorHAnsi" w:hAnsiTheme="minorHAnsi" w:cstheme="minorHAnsi"/>
        </w:rPr>
        <w:t xml:space="preserve">&gt;  </w:t>
      </w:r>
    </w:p>
    <w:p w14:paraId="2EBF5554" w14:textId="77777777" w:rsidR="007F1706" w:rsidRPr="00EF0155" w:rsidRDefault="007F1706" w:rsidP="005078E3">
      <w:pPr>
        <w:rPr>
          <w:rFonts w:asciiTheme="minorHAnsi" w:hAnsiTheme="minorHAnsi" w:cstheme="minorHAnsi"/>
          <w:i/>
          <w:iCs/>
          <w:color w:val="000000" w:themeColor="text1"/>
        </w:rPr>
      </w:pPr>
    </w:p>
    <w:p w14:paraId="7D394177" w14:textId="77777777" w:rsidR="007F1706" w:rsidRDefault="007F1706" w:rsidP="003F6D1A">
      <w:pPr>
        <w:ind w:hanging="720"/>
        <w:rPr>
          <w:rFonts w:asciiTheme="minorHAnsi" w:hAnsiTheme="minorHAnsi" w:cstheme="minorHAnsi"/>
        </w:rPr>
      </w:pPr>
      <w:r w:rsidRPr="00EF0155">
        <w:rPr>
          <w:rFonts w:asciiTheme="minorHAnsi" w:hAnsiTheme="minorHAnsi" w:cstheme="minorHAnsi"/>
        </w:rPr>
        <w:t>Armstrong, Karen ‘</w:t>
      </w:r>
      <w:r w:rsidRPr="00EF0155">
        <w:rPr>
          <w:rFonts w:asciiTheme="minorHAnsi" w:hAnsiTheme="minorHAnsi" w:cstheme="minorHAnsi"/>
          <w:i/>
          <w:iCs/>
        </w:rPr>
        <w:t>St Paul; The Misunderstood Apostle’</w:t>
      </w:r>
      <w:r w:rsidRPr="00EF0155">
        <w:rPr>
          <w:rFonts w:asciiTheme="minorHAnsi" w:hAnsiTheme="minorHAnsi" w:cstheme="minorHAnsi"/>
        </w:rPr>
        <w:t>, London: (Allen &amp; Urwin 2015)</w:t>
      </w:r>
    </w:p>
    <w:p w14:paraId="6A3FF968" w14:textId="77777777" w:rsidR="005078E3" w:rsidRDefault="005078E3" w:rsidP="003F6D1A">
      <w:pPr>
        <w:ind w:hanging="720"/>
        <w:rPr>
          <w:rFonts w:asciiTheme="minorHAnsi" w:hAnsiTheme="minorHAnsi" w:cstheme="minorHAnsi"/>
        </w:rPr>
      </w:pPr>
    </w:p>
    <w:p w14:paraId="1E9A500D" w14:textId="493D41C9" w:rsidR="005078E3" w:rsidRPr="00A562ED" w:rsidRDefault="005078E3" w:rsidP="003F6D1A">
      <w:pPr>
        <w:ind w:hanging="720"/>
        <w:rPr>
          <w:rFonts w:asciiTheme="minorHAnsi" w:hAnsiTheme="minorHAnsi" w:cstheme="minorHAnsi"/>
          <w:color w:val="000000" w:themeColor="text1"/>
        </w:rPr>
      </w:pPr>
      <w:r w:rsidRPr="00A562ED">
        <w:rPr>
          <w:rFonts w:asciiTheme="minorHAnsi" w:hAnsiTheme="minorHAnsi" w:cstheme="minorHAnsi"/>
          <w:color w:val="000000" w:themeColor="text1"/>
        </w:rPr>
        <w:t>Balcomb</w:t>
      </w:r>
      <w:r w:rsidR="00A562ED" w:rsidRPr="00A562ED">
        <w:rPr>
          <w:rFonts w:asciiTheme="minorHAnsi" w:hAnsiTheme="minorHAnsi" w:cstheme="minorHAnsi"/>
          <w:color w:val="000000" w:themeColor="text1"/>
        </w:rPr>
        <w:t xml:space="preserve"> A.O</w:t>
      </w:r>
      <w:r w:rsidRPr="00A562ED">
        <w:rPr>
          <w:rFonts w:asciiTheme="minorHAnsi" w:hAnsiTheme="minorHAnsi" w:cstheme="minorHAnsi"/>
        </w:rPr>
        <w:t xml:space="preserve">, </w:t>
      </w:r>
      <w:r w:rsidRPr="00A562ED">
        <w:rPr>
          <w:rFonts w:asciiTheme="minorHAnsi" w:hAnsiTheme="minorHAnsi" w:cstheme="minorHAnsi"/>
          <w:color w:val="000000" w:themeColor="text1"/>
        </w:rPr>
        <w:t>‘African Christianity And The Ecological Crisis - Tracing The Contours Of A Conundrum</w:t>
      </w:r>
      <w:r w:rsidRPr="00A562ED">
        <w:rPr>
          <w:rFonts w:asciiTheme="minorHAnsi" w:hAnsiTheme="minorHAnsi" w:cstheme="minorHAnsi"/>
          <w:color w:val="000000"/>
        </w:rPr>
        <w:t>’</w:t>
      </w:r>
      <w:r w:rsidRPr="00A562ED">
        <w:rPr>
          <w:rFonts w:asciiTheme="minorHAnsi" w:hAnsiTheme="minorHAnsi" w:cstheme="minorHAnsi"/>
          <w:color w:val="000000" w:themeColor="text1"/>
        </w:rPr>
        <w:t xml:space="preserve">, </w:t>
      </w:r>
      <w:r w:rsidRPr="00A562ED">
        <w:rPr>
          <w:rFonts w:asciiTheme="minorHAnsi" w:hAnsiTheme="minorHAnsi" w:cstheme="minorHAnsi"/>
          <w:i/>
          <w:iCs/>
          <w:color w:val="000000" w:themeColor="text1"/>
        </w:rPr>
        <w:t>Scriptura: Journal for Biblical, Theological and Contextual Hermeneutics</w:t>
      </w:r>
      <w:r w:rsidRPr="00A562ED">
        <w:rPr>
          <w:rFonts w:asciiTheme="minorHAnsi" w:hAnsiTheme="minorHAnsi" w:cstheme="minorHAnsi"/>
          <w:color w:val="000000" w:themeColor="text1"/>
        </w:rPr>
        <w:t xml:space="preserve"> (2019) &lt; </w:t>
      </w:r>
      <w:hyperlink r:id="rId13" w:history="1">
        <w:r w:rsidRPr="00A562ED">
          <w:rPr>
            <w:rStyle w:val="Hyperlink"/>
            <w:rFonts w:asciiTheme="minorHAnsi" w:hAnsiTheme="minorHAnsi" w:cstheme="minorHAnsi"/>
          </w:rPr>
          <w:t>http://dx.doi.org/10.7833/118-1-1469</w:t>
        </w:r>
      </w:hyperlink>
      <w:r w:rsidRPr="00A562ED">
        <w:rPr>
          <w:rFonts w:asciiTheme="minorHAnsi" w:hAnsiTheme="minorHAnsi" w:cstheme="minorHAnsi"/>
          <w:color w:val="000000" w:themeColor="text1"/>
        </w:rPr>
        <w:t>&gt;</w:t>
      </w:r>
    </w:p>
    <w:p w14:paraId="18917D26" w14:textId="77777777" w:rsidR="007F1706" w:rsidRPr="00EF0155" w:rsidRDefault="007F1706" w:rsidP="003F6D1A">
      <w:pPr>
        <w:ind w:hanging="720"/>
        <w:rPr>
          <w:rFonts w:asciiTheme="minorHAnsi" w:hAnsiTheme="minorHAnsi" w:cstheme="minorHAnsi"/>
          <w:color w:val="000000" w:themeColor="text1"/>
        </w:rPr>
      </w:pPr>
    </w:p>
    <w:p w14:paraId="207AEBA8"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rPr>
        <w:t xml:space="preserve">Barna Group. 2017. ‘Meet Those Who Love Jesus But Not the Church’, </w:t>
      </w:r>
      <w:hyperlink r:id="rId14" w:history="1">
        <w:r w:rsidRPr="00EF0155">
          <w:rPr>
            <w:rStyle w:val="Hyperlink"/>
            <w:rFonts w:asciiTheme="minorHAnsi" w:hAnsiTheme="minorHAnsi" w:cstheme="minorHAnsi"/>
          </w:rPr>
          <w:t xml:space="preserve">https://www.barna.com/research/meet-love-jesus-not-church/ </w:t>
        </w:r>
      </w:hyperlink>
    </w:p>
    <w:p w14:paraId="26AF3F22" w14:textId="77777777" w:rsidR="007F1706" w:rsidRPr="00EF0155" w:rsidRDefault="007F1706" w:rsidP="003F6D1A">
      <w:pPr>
        <w:ind w:hanging="720"/>
        <w:rPr>
          <w:rFonts w:asciiTheme="minorHAnsi" w:hAnsiTheme="minorHAnsi" w:cstheme="minorHAnsi"/>
        </w:rPr>
      </w:pPr>
    </w:p>
    <w:p w14:paraId="2C15D08C"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rPr>
        <w:t>Barna, ‘</w:t>
      </w:r>
      <w:r w:rsidRPr="00EF0155">
        <w:rPr>
          <w:rFonts w:asciiTheme="minorHAnsi" w:hAnsiTheme="minorHAnsi" w:cstheme="minorHAnsi"/>
          <w:i/>
          <w:iCs/>
        </w:rPr>
        <w:t>We Help Christian Leaders Understand The Times And What To Do’</w:t>
      </w:r>
      <w:r w:rsidRPr="00EF0155">
        <w:rPr>
          <w:rFonts w:asciiTheme="minorHAnsi" w:hAnsiTheme="minorHAnsi" w:cstheme="minorHAnsi"/>
        </w:rPr>
        <w:t xml:space="preserve"> &lt;</w:t>
      </w:r>
      <w:hyperlink r:id="rId15" w:history="1">
        <w:r w:rsidRPr="00EF0155">
          <w:rPr>
            <w:rStyle w:val="Hyperlink"/>
            <w:rFonts w:asciiTheme="minorHAnsi" w:hAnsiTheme="minorHAnsi" w:cstheme="minorHAnsi"/>
          </w:rPr>
          <w:t>https://www.barna.com/about/</w:t>
        </w:r>
      </w:hyperlink>
    </w:p>
    <w:p w14:paraId="5BEE527D" w14:textId="77777777" w:rsidR="007F1706" w:rsidRPr="00EF0155" w:rsidRDefault="007F1706" w:rsidP="003F6D1A">
      <w:pPr>
        <w:ind w:hanging="720"/>
        <w:rPr>
          <w:rFonts w:asciiTheme="minorHAnsi" w:hAnsiTheme="minorHAnsi" w:cstheme="minorHAnsi"/>
        </w:rPr>
      </w:pPr>
    </w:p>
    <w:p w14:paraId="60DF7820"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rPr>
        <w:t>Berry Thomas, ‘</w:t>
      </w:r>
      <w:r w:rsidRPr="00EF0155">
        <w:rPr>
          <w:rFonts w:asciiTheme="minorHAnsi" w:hAnsiTheme="minorHAnsi" w:cstheme="minorHAnsi"/>
          <w:i/>
          <w:iCs/>
        </w:rPr>
        <w:t>The Dream of the Earth’</w:t>
      </w:r>
      <w:r w:rsidRPr="00EF0155">
        <w:rPr>
          <w:rFonts w:asciiTheme="minorHAnsi" w:hAnsiTheme="minorHAnsi" w:cstheme="minorHAnsi"/>
        </w:rPr>
        <w:t>, (San Francisco: Sierra Club Books 1988)</w:t>
      </w:r>
    </w:p>
    <w:p w14:paraId="781040FC" w14:textId="77777777" w:rsidR="007F1706" w:rsidRPr="00EF0155" w:rsidRDefault="007F1706" w:rsidP="003F6D1A">
      <w:pPr>
        <w:ind w:hanging="720"/>
        <w:rPr>
          <w:rFonts w:asciiTheme="minorHAnsi" w:hAnsiTheme="minorHAnsi" w:cstheme="minorHAnsi"/>
        </w:rPr>
      </w:pPr>
    </w:p>
    <w:p w14:paraId="2299E9D3"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rPr>
        <w:t xml:space="preserve">Berry Wendell, </w:t>
      </w:r>
      <w:r w:rsidRPr="00EF0155">
        <w:rPr>
          <w:rFonts w:asciiTheme="minorHAnsi" w:hAnsiTheme="minorHAnsi" w:cstheme="minorHAnsi"/>
          <w:i/>
          <w:iCs/>
        </w:rPr>
        <w:t xml:space="preserve">‘The Art of the Commonplace: ‘The Agrarian Essays of Wendell Berry.’ </w:t>
      </w:r>
      <w:r w:rsidRPr="00EF0155">
        <w:rPr>
          <w:rFonts w:asciiTheme="minorHAnsi" w:hAnsiTheme="minorHAnsi" w:cstheme="minorHAnsi"/>
        </w:rPr>
        <w:t>(Berkeley: Counterpoint Press 2003)</w:t>
      </w:r>
    </w:p>
    <w:p w14:paraId="05AC1B3F" w14:textId="77777777" w:rsidR="007F1706" w:rsidRPr="00EF0155" w:rsidRDefault="007F1706" w:rsidP="003F6D1A">
      <w:pPr>
        <w:ind w:hanging="720"/>
        <w:rPr>
          <w:rFonts w:asciiTheme="minorHAnsi" w:hAnsiTheme="minorHAnsi" w:cstheme="minorHAnsi"/>
        </w:rPr>
      </w:pPr>
    </w:p>
    <w:p w14:paraId="369E0053" w14:textId="3DB09B7A" w:rsidR="007F1706" w:rsidRPr="00EF0155" w:rsidRDefault="007F1706" w:rsidP="003F6D1A">
      <w:pPr>
        <w:ind w:hanging="720"/>
        <w:rPr>
          <w:rStyle w:val="Hyperlink"/>
          <w:rFonts w:asciiTheme="minorHAnsi" w:hAnsiTheme="minorHAnsi" w:cstheme="minorHAnsi"/>
        </w:rPr>
      </w:pPr>
      <w:r w:rsidRPr="00EF0155">
        <w:rPr>
          <w:rFonts w:asciiTheme="minorHAnsi" w:hAnsiTheme="minorHAnsi" w:cstheme="minorHAnsi"/>
        </w:rPr>
        <w:t xml:space="preserve">Begum Tammana, ‘Soil Degradation: The Problems And How To Fix Them’, </w:t>
      </w:r>
      <w:r w:rsidRPr="00EF0155">
        <w:rPr>
          <w:rFonts w:asciiTheme="minorHAnsi" w:hAnsiTheme="minorHAnsi" w:cstheme="minorHAnsi"/>
          <w:i/>
          <w:iCs/>
        </w:rPr>
        <w:t>The Natural History Museum (</w:t>
      </w:r>
      <w:r w:rsidRPr="00EF0155">
        <w:rPr>
          <w:rFonts w:asciiTheme="minorHAnsi" w:hAnsiTheme="minorHAnsi" w:cstheme="minorHAnsi"/>
        </w:rPr>
        <w:t>2021), &lt;</w:t>
      </w:r>
      <w:hyperlink r:id="rId16" w:history="1">
        <w:r w:rsidRPr="00EF0155">
          <w:rPr>
            <w:rStyle w:val="Hyperlink"/>
            <w:rFonts w:asciiTheme="minorHAnsi" w:hAnsiTheme="minorHAnsi" w:cstheme="minorHAnsi"/>
          </w:rPr>
          <w:t>https://www.nhm.ac.uk/discover/soil-degradation.html</w:t>
        </w:r>
      </w:hyperlink>
      <w:r w:rsidRPr="00EF0155">
        <w:rPr>
          <w:rStyle w:val="Hyperlink"/>
          <w:rFonts w:asciiTheme="minorHAnsi" w:hAnsiTheme="minorHAnsi" w:cstheme="minorHAnsi"/>
        </w:rPr>
        <w:t xml:space="preserve">&gt; </w:t>
      </w:r>
    </w:p>
    <w:p w14:paraId="667F5215" w14:textId="77777777" w:rsidR="007F1706" w:rsidRPr="00EF0155" w:rsidRDefault="007F1706" w:rsidP="003F6D1A">
      <w:pPr>
        <w:ind w:hanging="720"/>
        <w:rPr>
          <w:rStyle w:val="Hyperlink"/>
          <w:rFonts w:asciiTheme="minorHAnsi" w:hAnsiTheme="minorHAnsi" w:cstheme="minorHAnsi"/>
        </w:rPr>
      </w:pPr>
    </w:p>
    <w:p w14:paraId="380C44CF" w14:textId="77777777" w:rsidR="00A16F1B" w:rsidRDefault="007F1706" w:rsidP="00A16F1B">
      <w:pPr>
        <w:pStyle w:val="FootnoteText"/>
        <w:ind w:hanging="720"/>
        <w:rPr>
          <w:rFonts w:cstheme="minorHAnsi"/>
          <w:sz w:val="24"/>
          <w:szCs w:val="24"/>
        </w:rPr>
      </w:pPr>
      <w:r w:rsidRPr="00EF0155">
        <w:rPr>
          <w:rFonts w:cstheme="minorHAnsi"/>
          <w:sz w:val="24"/>
          <w:szCs w:val="24"/>
        </w:rPr>
        <w:t xml:space="preserve">Bourgeault, Cynthia </w:t>
      </w:r>
      <w:r w:rsidRPr="00EF0155">
        <w:rPr>
          <w:rFonts w:cstheme="minorHAnsi"/>
          <w:i/>
          <w:iCs/>
          <w:sz w:val="24"/>
          <w:szCs w:val="24"/>
        </w:rPr>
        <w:t>‘The Meaning Of Mary Magdalene’</w:t>
      </w:r>
      <w:r w:rsidRPr="00EF0155">
        <w:rPr>
          <w:rFonts w:cstheme="minorHAnsi"/>
          <w:sz w:val="24"/>
          <w:szCs w:val="24"/>
        </w:rPr>
        <w:t>, (Boulder: Shambhala Publications 2010).</w:t>
      </w:r>
    </w:p>
    <w:p w14:paraId="47D404FA" w14:textId="77777777" w:rsidR="00A16F1B" w:rsidRDefault="00A16F1B" w:rsidP="00A16F1B">
      <w:pPr>
        <w:pStyle w:val="FootnoteText"/>
        <w:ind w:hanging="720"/>
        <w:rPr>
          <w:rFonts w:cstheme="minorHAnsi"/>
          <w:sz w:val="24"/>
          <w:szCs w:val="24"/>
        </w:rPr>
      </w:pPr>
    </w:p>
    <w:p w14:paraId="551A043A" w14:textId="716181B5" w:rsidR="00D46C2F" w:rsidRPr="00A16F1B" w:rsidRDefault="00D46C2F" w:rsidP="00A16F1B">
      <w:pPr>
        <w:pStyle w:val="FootnoteText"/>
        <w:ind w:hanging="720"/>
        <w:rPr>
          <w:rFonts w:cstheme="minorHAnsi"/>
          <w:sz w:val="24"/>
          <w:szCs w:val="24"/>
        </w:rPr>
      </w:pPr>
      <w:r w:rsidRPr="00A16F1B">
        <w:rPr>
          <w:rFonts w:cstheme="minorHAnsi"/>
          <w:sz w:val="24"/>
          <w:szCs w:val="24"/>
        </w:rPr>
        <w:t>Braden</w:t>
      </w:r>
      <w:r w:rsidR="00CD44BE">
        <w:rPr>
          <w:rFonts w:cstheme="minorHAnsi"/>
          <w:sz w:val="24"/>
          <w:szCs w:val="24"/>
        </w:rPr>
        <w:t xml:space="preserve"> Jonathan</w:t>
      </w:r>
      <w:r w:rsidRPr="00A16F1B">
        <w:rPr>
          <w:rFonts w:cstheme="minorHAnsi"/>
          <w:sz w:val="24"/>
          <w:szCs w:val="24"/>
        </w:rPr>
        <w:t xml:space="preserve">, </w:t>
      </w:r>
      <w:r w:rsidRPr="00A16F1B">
        <w:rPr>
          <w:rFonts w:cstheme="minorHAnsi"/>
          <w:i/>
          <w:iCs/>
          <w:sz w:val="24"/>
          <w:szCs w:val="24"/>
        </w:rPr>
        <w:t>‘Remembering Pope Benedict, ‘The Green Pope’ (2022)</w:t>
      </w:r>
    </w:p>
    <w:p w14:paraId="3D7CD8FB" w14:textId="74151054" w:rsidR="007F1706" w:rsidRPr="00A16F1B" w:rsidRDefault="00D46C2F" w:rsidP="00A16F1B">
      <w:pPr>
        <w:pStyle w:val="FootnoteText"/>
        <w:ind w:hanging="720"/>
        <w:rPr>
          <w:rFonts w:cstheme="minorHAnsi"/>
          <w:sz w:val="24"/>
          <w:szCs w:val="24"/>
        </w:rPr>
      </w:pPr>
      <w:r w:rsidRPr="00A16F1B">
        <w:rPr>
          <w:rFonts w:cstheme="minorHAnsi"/>
          <w:sz w:val="24"/>
          <w:szCs w:val="24"/>
        </w:rPr>
        <w:t xml:space="preserve"> </w:t>
      </w:r>
      <w:r w:rsidR="00A16F1B">
        <w:rPr>
          <w:rFonts w:cstheme="minorHAnsi"/>
          <w:sz w:val="24"/>
          <w:szCs w:val="24"/>
        </w:rPr>
        <w:tab/>
      </w:r>
      <w:r w:rsidRPr="00A16F1B">
        <w:rPr>
          <w:rFonts w:cstheme="minorHAnsi"/>
          <w:sz w:val="24"/>
          <w:szCs w:val="24"/>
        </w:rPr>
        <w:t>&lt;</w:t>
      </w:r>
      <w:hyperlink r:id="rId17" w:history="1">
        <w:r w:rsidRPr="00A16F1B">
          <w:rPr>
            <w:rStyle w:val="Hyperlink"/>
            <w:rFonts w:cstheme="minorHAnsi"/>
            <w:sz w:val="24"/>
            <w:szCs w:val="24"/>
          </w:rPr>
          <w:t>https://laudatosimovement.org/news/remembering-pope-benedict-the-green-pope/</w:t>
        </w:r>
      </w:hyperlink>
    </w:p>
    <w:p w14:paraId="799CD77E" w14:textId="77777777" w:rsidR="007F1706" w:rsidRPr="00A16F1B" w:rsidRDefault="007F1706" w:rsidP="00A16F1B">
      <w:pPr>
        <w:ind w:left="-720"/>
        <w:rPr>
          <w:rFonts w:asciiTheme="minorHAnsi" w:hAnsiTheme="minorHAnsi" w:cstheme="minorHAnsi"/>
        </w:rPr>
      </w:pPr>
    </w:p>
    <w:p w14:paraId="1103F377"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rPr>
        <w:t xml:space="preserve">Brameld John M, and Tim Parr, ‘Improving Efficiency In Meat Production’, </w:t>
      </w:r>
      <w:r w:rsidRPr="00EF0155">
        <w:rPr>
          <w:rFonts w:asciiTheme="minorHAnsi" w:hAnsiTheme="minorHAnsi" w:cstheme="minorHAnsi"/>
          <w:i/>
          <w:iCs/>
        </w:rPr>
        <w:t>Proceedings of the Nutrition Society volume 7 5Issue 3</w:t>
      </w:r>
      <w:r w:rsidRPr="00EF0155">
        <w:rPr>
          <w:rFonts w:asciiTheme="minorHAnsi" w:hAnsiTheme="minorHAnsi" w:cstheme="minorHAnsi"/>
        </w:rPr>
        <w:t xml:space="preserve"> (2016)</w:t>
      </w:r>
    </w:p>
    <w:p w14:paraId="5F9FC4EA" w14:textId="77777777" w:rsidR="007F1706" w:rsidRPr="00EF0155" w:rsidRDefault="007F1706" w:rsidP="003F6D1A">
      <w:pPr>
        <w:ind w:hanging="720"/>
        <w:rPr>
          <w:rFonts w:asciiTheme="minorHAnsi" w:hAnsiTheme="minorHAnsi" w:cstheme="minorHAnsi"/>
        </w:rPr>
      </w:pPr>
    </w:p>
    <w:p w14:paraId="0F52370D"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rPr>
        <w:t xml:space="preserve">Cameron,  Ron </w:t>
      </w:r>
      <w:r w:rsidRPr="00EF0155">
        <w:rPr>
          <w:rFonts w:asciiTheme="minorHAnsi" w:hAnsiTheme="minorHAnsi" w:cstheme="minorHAnsi"/>
          <w:i/>
          <w:iCs/>
        </w:rPr>
        <w:t>‘The Other Gospels: Non-Canonical Gospel Texts’</w:t>
      </w:r>
      <w:r w:rsidRPr="00EF0155">
        <w:rPr>
          <w:rFonts w:asciiTheme="minorHAnsi" w:hAnsiTheme="minorHAnsi" w:cstheme="minorHAnsi"/>
        </w:rPr>
        <w:t xml:space="preserve"> (Philadelphia: The Westminster Press 1982)</w:t>
      </w:r>
    </w:p>
    <w:p w14:paraId="6016B2BB" w14:textId="77777777" w:rsidR="007F1706" w:rsidRPr="00EF0155" w:rsidRDefault="007F1706" w:rsidP="003F6D1A">
      <w:pPr>
        <w:ind w:hanging="720"/>
        <w:rPr>
          <w:rFonts w:asciiTheme="minorHAnsi" w:hAnsiTheme="minorHAnsi" w:cstheme="minorHAnsi"/>
        </w:rPr>
      </w:pPr>
    </w:p>
    <w:p w14:paraId="61D394EF" w14:textId="5945A3B4" w:rsidR="007F1706" w:rsidRDefault="007F1706" w:rsidP="003F6D1A">
      <w:pPr>
        <w:ind w:hanging="720"/>
        <w:rPr>
          <w:rFonts w:asciiTheme="minorHAnsi" w:hAnsiTheme="minorHAnsi" w:cstheme="minorHAnsi"/>
        </w:rPr>
      </w:pPr>
      <w:r w:rsidRPr="00EF0155">
        <w:rPr>
          <w:rFonts w:asciiTheme="minorHAnsi" w:hAnsiTheme="minorHAnsi" w:cstheme="minorHAnsi"/>
        </w:rPr>
        <w:t>Capra Fritjof, ‘</w:t>
      </w:r>
      <w:r w:rsidRPr="00EF0155">
        <w:rPr>
          <w:rFonts w:asciiTheme="minorHAnsi" w:hAnsiTheme="minorHAnsi" w:cstheme="minorHAnsi"/>
          <w:i/>
          <w:iCs/>
        </w:rPr>
        <w:t>The Turning Point: Science, Society, And The Rising Culture’</w:t>
      </w:r>
      <w:r w:rsidRPr="00EF0155">
        <w:rPr>
          <w:rFonts w:asciiTheme="minorHAnsi" w:hAnsiTheme="minorHAnsi" w:cstheme="minorHAnsi"/>
        </w:rPr>
        <w:t>, (New York: Bantam Books 1982).</w:t>
      </w:r>
    </w:p>
    <w:p w14:paraId="7F67B0AA" w14:textId="77777777" w:rsidR="00CD44BE" w:rsidRDefault="00CD44BE" w:rsidP="003F6D1A">
      <w:pPr>
        <w:ind w:hanging="720"/>
        <w:rPr>
          <w:rFonts w:asciiTheme="minorHAnsi" w:hAnsiTheme="minorHAnsi" w:cstheme="minorHAnsi"/>
        </w:rPr>
      </w:pPr>
    </w:p>
    <w:p w14:paraId="11390E09" w14:textId="2678AF94" w:rsidR="00CD44BE" w:rsidRPr="00CD44BE" w:rsidRDefault="00CD44BE" w:rsidP="003F6D1A">
      <w:pPr>
        <w:ind w:hanging="720"/>
        <w:rPr>
          <w:rFonts w:asciiTheme="minorHAnsi" w:hAnsiTheme="minorHAnsi" w:cstheme="minorHAnsi"/>
        </w:rPr>
      </w:pPr>
      <w:r w:rsidRPr="003755D4">
        <w:rPr>
          <w:rFonts w:asciiTheme="minorHAnsi" w:hAnsiTheme="minorHAnsi" w:cstheme="minorHAnsi"/>
        </w:rPr>
        <w:t>Carrington Damian, ‘How The Domestic Chicken Rose To Define The Anthropocene’</w:t>
      </w:r>
      <w:r w:rsidRPr="003755D4">
        <w:rPr>
          <w:rFonts w:asciiTheme="minorHAnsi" w:hAnsiTheme="minorHAnsi" w:cstheme="minorHAnsi"/>
          <w:i/>
          <w:iCs/>
        </w:rPr>
        <w:t xml:space="preserve">, The Guardian </w:t>
      </w:r>
      <w:r w:rsidRPr="003755D4">
        <w:rPr>
          <w:rFonts w:asciiTheme="minorHAnsi" w:hAnsiTheme="minorHAnsi" w:cstheme="minorHAnsi"/>
        </w:rPr>
        <w:t xml:space="preserve">(2016), </w:t>
      </w:r>
      <w:hyperlink r:id="rId18" w:history="1">
        <w:r w:rsidRPr="003755D4">
          <w:rPr>
            <w:rStyle w:val="Hyperlink"/>
            <w:rFonts w:asciiTheme="minorHAnsi" w:hAnsiTheme="minorHAnsi" w:cstheme="minorHAnsi"/>
          </w:rPr>
          <w:t>https://www.theguardian.com/environment/2016/aug/31/domestic-chicken-anthropocene-humanity-influenced-epoch</w:t>
        </w:r>
      </w:hyperlink>
      <w:r>
        <w:rPr>
          <w:rFonts w:asciiTheme="minorHAnsi" w:hAnsiTheme="minorHAnsi" w:cstheme="minorHAnsi"/>
          <w:sz w:val="22"/>
          <w:szCs w:val="22"/>
        </w:rPr>
        <w:t>.</w:t>
      </w:r>
    </w:p>
    <w:p w14:paraId="0D058F56" w14:textId="77777777" w:rsidR="007F1706" w:rsidRPr="00EF0155" w:rsidRDefault="007F1706" w:rsidP="003F6D1A">
      <w:pPr>
        <w:ind w:hanging="720"/>
        <w:rPr>
          <w:rFonts w:asciiTheme="minorHAnsi" w:hAnsiTheme="minorHAnsi" w:cstheme="minorHAnsi"/>
        </w:rPr>
      </w:pPr>
    </w:p>
    <w:p w14:paraId="2958890C"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rPr>
        <w:t>Catholic Culture, ‘</w:t>
      </w:r>
      <w:r w:rsidRPr="00EF0155">
        <w:rPr>
          <w:rFonts w:asciiTheme="minorHAnsi" w:hAnsiTheme="minorHAnsi" w:cstheme="minorHAnsi"/>
          <w:i/>
          <w:iCs/>
        </w:rPr>
        <w:t>Catechism Of The Catholic Church</w:t>
      </w:r>
      <w:r w:rsidRPr="00EF0155">
        <w:rPr>
          <w:rFonts w:asciiTheme="minorHAnsi" w:hAnsiTheme="minorHAnsi" w:cstheme="minorHAnsi"/>
        </w:rPr>
        <w:t xml:space="preserve">’ (1997),  </w:t>
      </w:r>
      <w:hyperlink r:id="rId19" w:history="1">
        <w:r w:rsidRPr="00EF0155">
          <w:rPr>
            <w:rStyle w:val="Hyperlink"/>
            <w:rFonts w:asciiTheme="minorHAnsi" w:hAnsiTheme="minorHAnsi" w:cstheme="minorHAnsi"/>
          </w:rPr>
          <w:t>https://www.catholicculture.org/culture/library/catechism/index.cfm?recnum=6253</w:t>
        </w:r>
      </w:hyperlink>
    </w:p>
    <w:p w14:paraId="448E4AAE" w14:textId="77777777" w:rsidR="007F1706" w:rsidRPr="00EF0155" w:rsidRDefault="007F1706" w:rsidP="003F6D1A">
      <w:pPr>
        <w:ind w:hanging="720"/>
        <w:rPr>
          <w:rFonts w:asciiTheme="minorHAnsi" w:hAnsiTheme="minorHAnsi" w:cstheme="minorHAnsi"/>
        </w:rPr>
      </w:pPr>
    </w:p>
    <w:p w14:paraId="21D3CD54"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rPr>
        <w:t>Catholic Sensibility, ‘</w:t>
      </w:r>
      <w:r w:rsidRPr="00EF0155">
        <w:rPr>
          <w:rFonts w:asciiTheme="minorHAnsi" w:hAnsiTheme="minorHAnsi" w:cstheme="minorHAnsi"/>
          <w:i/>
          <w:iCs/>
        </w:rPr>
        <w:t>Laudato Si 77 A Choice to Love’</w:t>
      </w:r>
      <w:r w:rsidRPr="00EF0155">
        <w:rPr>
          <w:rFonts w:asciiTheme="minorHAnsi" w:hAnsiTheme="minorHAnsi" w:cstheme="minorHAnsi"/>
        </w:rPr>
        <w:t xml:space="preserve"> (The second encyclical letter from Pope Francis), </w:t>
      </w:r>
      <w:hyperlink r:id="rId20" w:history="1">
        <w:r w:rsidRPr="00EF0155">
          <w:rPr>
            <w:rStyle w:val="Hyperlink"/>
            <w:rFonts w:asciiTheme="minorHAnsi" w:hAnsiTheme="minorHAnsi" w:cstheme="minorHAnsi"/>
          </w:rPr>
          <w:t>https://catholicsensibility.wordpress.com/2015/08/30/laudato-si-77-a-choice-to-love/</w:t>
        </w:r>
      </w:hyperlink>
    </w:p>
    <w:p w14:paraId="5578DA5E" w14:textId="77777777" w:rsidR="007F1706" w:rsidRPr="00EF0155" w:rsidRDefault="007F1706" w:rsidP="003F6D1A">
      <w:pPr>
        <w:ind w:hanging="720"/>
        <w:rPr>
          <w:rFonts w:asciiTheme="minorHAnsi" w:hAnsiTheme="minorHAnsi" w:cstheme="minorHAnsi"/>
        </w:rPr>
      </w:pPr>
    </w:p>
    <w:p w14:paraId="185E3399"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rPr>
        <w:t>Carson Rachel, ‘</w:t>
      </w:r>
      <w:r w:rsidRPr="00EF0155">
        <w:rPr>
          <w:rFonts w:asciiTheme="minorHAnsi" w:hAnsiTheme="minorHAnsi" w:cstheme="minorHAnsi"/>
          <w:i/>
          <w:iCs/>
        </w:rPr>
        <w:t>Silent Spring’</w:t>
      </w:r>
      <w:r w:rsidRPr="00EF0155">
        <w:rPr>
          <w:rFonts w:asciiTheme="minorHAnsi" w:hAnsiTheme="minorHAnsi" w:cstheme="minorHAnsi"/>
        </w:rPr>
        <w:t>, (USA: Mahony &amp; Roese 1962)</w:t>
      </w:r>
    </w:p>
    <w:p w14:paraId="70EE3A30" w14:textId="77777777" w:rsidR="007F1706" w:rsidRPr="00EF0155" w:rsidRDefault="007F1706" w:rsidP="003F6D1A">
      <w:pPr>
        <w:ind w:hanging="720"/>
        <w:rPr>
          <w:rFonts w:asciiTheme="minorHAnsi" w:hAnsiTheme="minorHAnsi" w:cstheme="minorHAnsi"/>
        </w:rPr>
      </w:pPr>
    </w:p>
    <w:p w14:paraId="7E3B39D2" w14:textId="77777777" w:rsidR="007F1706" w:rsidRDefault="007F1706" w:rsidP="003F6D1A">
      <w:pPr>
        <w:ind w:hanging="720"/>
        <w:rPr>
          <w:rFonts w:asciiTheme="minorHAnsi" w:hAnsiTheme="minorHAnsi" w:cstheme="minorHAnsi"/>
        </w:rPr>
      </w:pPr>
      <w:r w:rsidRPr="00EF0155">
        <w:rPr>
          <w:rFonts w:asciiTheme="minorHAnsi" w:hAnsiTheme="minorHAnsi" w:cstheme="minorHAnsi"/>
        </w:rPr>
        <w:t>Ceballos G et al,. ‘Vertebrates on the brink as indicators of biological annihilation and the sixth mass extinction’, </w:t>
      </w:r>
      <w:r w:rsidRPr="00EF0155">
        <w:rPr>
          <w:rFonts w:asciiTheme="minorHAnsi" w:hAnsiTheme="minorHAnsi" w:cstheme="minorHAnsi"/>
          <w:i/>
          <w:iCs/>
        </w:rPr>
        <w:t>Proceedings of the National Academy of Sciences, 117(24): 13596–13602</w:t>
      </w:r>
      <w:r w:rsidRPr="00EF0155">
        <w:rPr>
          <w:rFonts w:asciiTheme="minorHAnsi" w:hAnsiTheme="minorHAnsi" w:cstheme="minorHAnsi"/>
        </w:rPr>
        <w:t>, &lt;doi: 10.1073/pnas.1922686117&gt;</w:t>
      </w:r>
    </w:p>
    <w:p w14:paraId="03E8CB31" w14:textId="77777777" w:rsidR="001F1F34" w:rsidRDefault="001F1F34" w:rsidP="003F6D1A">
      <w:pPr>
        <w:ind w:hanging="720"/>
        <w:rPr>
          <w:rFonts w:asciiTheme="minorHAnsi" w:hAnsiTheme="minorHAnsi" w:cstheme="minorHAnsi"/>
        </w:rPr>
      </w:pPr>
    </w:p>
    <w:p w14:paraId="4EFE3F18" w14:textId="0AC76213" w:rsidR="001F1F34" w:rsidRPr="001F1F34" w:rsidRDefault="001F1F34" w:rsidP="003F6D1A">
      <w:pPr>
        <w:ind w:hanging="720"/>
        <w:rPr>
          <w:rFonts w:asciiTheme="minorHAnsi" w:hAnsiTheme="minorHAnsi" w:cstheme="minorHAnsi"/>
        </w:rPr>
      </w:pPr>
      <w:r w:rsidRPr="001F1F34">
        <w:rPr>
          <w:rFonts w:asciiTheme="minorHAnsi" w:hAnsiTheme="minorHAnsi" w:cstheme="minorHAnsi"/>
        </w:rPr>
        <w:t xml:space="preserve">Church History Institute, 367 Athanasius Defines The New Testament, </w:t>
      </w:r>
      <w:hyperlink r:id="rId21" w:history="1">
        <w:r w:rsidRPr="001F1F34">
          <w:rPr>
            <w:rStyle w:val="Hyperlink"/>
            <w:rFonts w:asciiTheme="minorHAnsi" w:hAnsiTheme="minorHAnsi" w:cstheme="minorHAnsi"/>
          </w:rPr>
          <w:t>https://christianhistoryinstitute.org/magazine/article/athanasius-defines-new-testament</w:t>
        </w:r>
      </w:hyperlink>
      <w:r w:rsidRPr="001F1F34">
        <w:rPr>
          <w:rFonts w:asciiTheme="minorHAnsi" w:hAnsiTheme="minorHAnsi" w:cstheme="minorHAnsi"/>
        </w:rPr>
        <w:t>,</w:t>
      </w:r>
    </w:p>
    <w:p w14:paraId="5BB7D846" w14:textId="77777777" w:rsidR="00F50868" w:rsidRPr="001F1F34" w:rsidRDefault="00F50868" w:rsidP="003F6D1A">
      <w:pPr>
        <w:ind w:hanging="720"/>
        <w:rPr>
          <w:rFonts w:asciiTheme="minorHAnsi" w:hAnsiTheme="minorHAnsi" w:cstheme="minorHAnsi"/>
        </w:rPr>
      </w:pPr>
    </w:p>
    <w:p w14:paraId="70A08D09" w14:textId="77777777" w:rsidR="007F1706" w:rsidRDefault="007F1706" w:rsidP="003F6D1A">
      <w:pPr>
        <w:ind w:hanging="720"/>
        <w:rPr>
          <w:rFonts w:asciiTheme="minorHAnsi" w:hAnsiTheme="minorHAnsi" w:cstheme="minorHAnsi"/>
        </w:rPr>
      </w:pPr>
      <w:r w:rsidRPr="00EF0155">
        <w:rPr>
          <w:rFonts w:asciiTheme="minorHAnsi" w:hAnsiTheme="minorHAnsi" w:cstheme="minorHAnsi"/>
        </w:rPr>
        <w:t xml:space="preserve">Clark, Brett and Tamar Diana Wilson, The Capitalist Commodification Of Animals, </w:t>
      </w:r>
      <w:r w:rsidRPr="00EF0155">
        <w:rPr>
          <w:rFonts w:asciiTheme="minorHAnsi" w:hAnsiTheme="minorHAnsi" w:cstheme="minorHAnsi"/>
          <w:i/>
          <w:iCs/>
        </w:rPr>
        <w:t>Research in Political Economy</w:t>
      </w:r>
      <w:r w:rsidRPr="00EF0155">
        <w:rPr>
          <w:rFonts w:asciiTheme="minorHAnsi" w:hAnsiTheme="minorHAnsi" w:cstheme="minorHAnsi"/>
        </w:rPr>
        <w:t xml:space="preserve"> Volume 35, (Bingley: Emerald Publishing 2021)</w:t>
      </w:r>
    </w:p>
    <w:p w14:paraId="2056CC27" w14:textId="77777777" w:rsidR="00B76070" w:rsidRDefault="00B76070" w:rsidP="003F6D1A">
      <w:pPr>
        <w:ind w:hanging="720"/>
        <w:rPr>
          <w:rFonts w:asciiTheme="minorHAnsi" w:hAnsiTheme="minorHAnsi" w:cstheme="minorHAnsi"/>
        </w:rPr>
      </w:pPr>
    </w:p>
    <w:p w14:paraId="5A4F831C" w14:textId="77777777" w:rsidR="007F1706" w:rsidRPr="00EF0155" w:rsidRDefault="007F1706" w:rsidP="003F6D1A">
      <w:pPr>
        <w:ind w:hanging="720"/>
        <w:rPr>
          <w:rFonts w:asciiTheme="minorHAnsi" w:hAnsiTheme="minorHAnsi" w:cstheme="minorHAnsi"/>
        </w:rPr>
      </w:pPr>
    </w:p>
    <w:p w14:paraId="6A7CDD91" w14:textId="2294E83B" w:rsidR="00D60D34" w:rsidRDefault="007F1706" w:rsidP="00D60D34">
      <w:pPr>
        <w:ind w:hanging="720"/>
        <w:rPr>
          <w:rFonts w:asciiTheme="minorHAnsi" w:hAnsiTheme="minorHAnsi" w:cstheme="minorHAnsi"/>
          <w:shd w:val="clear" w:color="auto" w:fill="FFFFFF"/>
        </w:rPr>
      </w:pPr>
      <w:r w:rsidRPr="00EF0155">
        <w:rPr>
          <w:rFonts w:asciiTheme="minorHAnsi" w:hAnsiTheme="minorHAnsi" w:cstheme="minorHAnsi"/>
        </w:rPr>
        <w:t>Clement of Alexandria, ‘The Paedogogus’,</w:t>
      </w:r>
      <w:r w:rsidR="003331B8">
        <w:rPr>
          <w:rFonts w:asciiTheme="minorHAnsi" w:hAnsiTheme="minorHAnsi" w:cstheme="minorHAnsi"/>
        </w:rPr>
        <w:t xml:space="preserve"> t</w:t>
      </w:r>
      <w:r w:rsidRPr="00EF0155">
        <w:rPr>
          <w:rFonts w:asciiTheme="minorHAnsi" w:hAnsiTheme="minorHAnsi" w:cstheme="minorHAnsi"/>
        </w:rPr>
        <w:t>ranslated by William Wilson</w:t>
      </w:r>
      <w:r w:rsidR="003331B8">
        <w:rPr>
          <w:rFonts w:asciiTheme="minorHAnsi" w:hAnsiTheme="minorHAnsi" w:cstheme="minorHAnsi"/>
        </w:rPr>
        <w:t xml:space="preserve"> in the </w:t>
      </w:r>
      <w:r w:rsidRPr="00EF0155">
        <w:rPr>
          <w:rFonts w:asciiTheme="minorHAnsi" w:hAnsiTheme="minorHAnsi" w:cstheme="minorHAnsi"/>
          <w:i/>
          <w:iCs/>
        </w:rPr>
        <w:t>Ante-Nicene</w:t>
      </w:r>
      <w:r w:rsidRPr="00EF0155">
        <w:rPr>
          <w:rFonts w:asciiTheme="minorHAnsi" w:hAnsiTheme="minorHAnsi" w:cstheme="minorHAnsi"/>
          <w:u w:val="single"/>
        </w:rPr>
        <w:t xml:space="preserve"> </w:t>
      </w:r>
      <w:r w:rsidRPr="00EF0155">
        <w:rPr>
          <w:rFonts w:asciiTheme="minorHAnsi" w:hAnsiTheme="minorHAnsi" w:cstheme="minorHAnsi"/>
          <w:i/>
          <w:iCs/>
        </w:rPr>
        <w:t>Father</w:t>
      </w:r>
      <w:r w:rsidR="008174E7">
        <w:rPr>
          <w:rFonts w:asciiTheme="minorHAnsi" w:hAnsiTheme="minorHAnsi" w:cstheme="minorHAnsi"/>
          <w:i/>
          <w:iCs/>
          <w:shd w:val="clear" w:color="auto" w:fill="FFFFFF"/>
        </w:rPr>
        <w:t>s</w:t>
      </w:r>
      <w:r w:rsidRPr="00EF0155">
        <w:rPr>
          <w:rStyle w:val="apple-converted-space"/>
          <w:rFonts w:asciiTheme="minorHAnsi" w:hAnsiTheme="minorHAnsi" w:cstheme="minorHAnsi"/>
          <w:shd w:val="clear" w:color="auto" w:fill="FFFFFF"/>
        </w:rPr>
        <w:t> </w:t>
      </w:r>
      <w:r w:rsidRPr="005B40BC">
        <w:rPr>
          <w:rFonts w:asciiTheme="minorHAnsi" w:hAnsiTheme="minorHAnsi" w:cstheme="minorHAnsi"/>
          <w:i/>
          <w:iCs/>
        </w:rPr>
        <w:t>Vol</w:t>
      </w:r>
      <w:r w:rsidR="008174E7" w:rsidRPr="005B40BC">
        <w:rPr>
          <w:rFonts w:asciiTheme="minorHAnsi" w:hAnsiTheme="minorHAnsi" w:cstheme="minorHAnsi"/>
          <w:i/>
          <w:iCs/>
        </w:rPr>
        <w:t>ume</w:t>
      </w:r>
      <w:r w:rsidRPr="005B40BC">
        <w:rPr>
          <w:rFonts w:asciiTheme="minorHAnsi" w:hAnsiTheme="minorHAnsi" w:cstheme="minorHAnsi"/>
          <w:i/>
          <w:iCs/>
        </w:rPr>
        <w:t xml:space="preserve"> </w:t>
      </w:r>
      <w:r w:rsidR="008174E7" w:rsidRPr="005B40BC">
        <w:rPr>
          <w:rFonts w:asciiTheme="minorHAnsi" w:hAnsiTheme="minorHAnsi" w:cstheme="minorHAnsi"/>
          <w:i/>
          <w:iCs/>
        </w:rPr>
        <w:t>8</w:t>
      </w:r>
      <w:r w:rsidR="008174E7">
        <w:rPr>
          <w:rFonts w:asciiTheme="minorHAnsi" w:hAnsiTheme="minorHAnsi" w:cstheme="minorHAnsi"/>
        </w:rPr>
        <w:t>,</w:t>
      </w:r>
      <w:r w:rsidRPr="00EF0155">
        <w:rPr>
          <w:rStyle w:val="apple-converted-space"/>
          <w:rFonts w:asciiTheme="minorHAnsi" w:hAnsiTheme="minorHAnsi" w:cstheme="minorHAnsi"/>
          <w:shd w:val="clear" w:color="auto" w:fill="FFFFFF"/>
        </w:rPr>
        <w:t> </w:t>
      </w:r>
      <w:r w:rsidRPr="00EF0155">
        <w:rPr>
          <w:rFonts w:asciiTheme="minorHAnsi" w:hAnsiTheme="minorHAnsi" w:cstheme="minorHAnsi"/>
        </w:rPr>
        <w:t xml:space="preserve">Edited by </w:t>
      </w:r>
      <w:r w:rsidR="0062311A">
        <w:rPr>
          <w:rFonts w:asciiTheme="minorHAnsi" w:hAnsiTheme="minorHAnsi" w:cstheme="minorHAnsi"/>
        </w:rPr>
        <w:t xml:space="preserve">Reverend </w:t>
      </w:r>
      <w:r w:rsidRPr="00EF0155">
        <w:rPr>
          <w:rFonts w:asciiTheme="minorHAnsi" w:hAnsiTheme="minorHAnsi" w:cstheme="minorHAnsi"/>
        </w:rPr>
        <w:t>Alexander Roberts</w:t>
      </w:r>
      <w:r w:rsidR="0062311A">
        <w:rPr>
          <w:rFonts w:asciiTheme="minorHAnsi" w:hAnsiTheme="minorHAnsi" w:cstheme="minorHAnsi"/>
        </w:rPr>
        <w:t xml:space="preserve"> et al</w:t>
      </w:r>
      <w:r w:rsidR="008174E7">
        <w:rPr>
          <w:rFonts w:asciiTheme="minorHAnsi" w:hAnsiTheme="minorHAnsi" w:cstheme="minorHAnsi"/>
        </w:rPr>
        <w:t>.,</w:t>
      </w:r>
      <w:r w:rsidRPr="00EF0155">
        <w:rPr>
          <w:rStyle w:val="apple-converted-space"/>
          <w:rFonts w:asciiTheme="minorHAnsi" w:hAnsiTheme="minorHAnsi" w:cstheme="minorHAnsi"/>
          <w:shd w:val="clear" w:color="auto" w:fill="FFFFFF"/>
        </w:rPr>
        <w:t> </w:t>
      </w:r>
      <w:r w:rsidRPr="00EF0155">
        <w:rPr>
          <w:rFonts w:asciiTheme="minorHAnsi" w:hAnsiTheme="minorHAnsi" w:cstheme="minorHAnsi"/>
          <w:shd w:val="clear" w:color="auto" w:fill="FFFFFF"/>
        </w:rPr>
        <w:t>(</w:t>
      </w:r>
      <w:r w:rsidRPr="00EF0155">
        <w:rPr>
          <w:rFonts w:asciiTheme="minorHAnsi" w:hAnsiTheme="minorHAnsi" w:cstheme="minorHAnsi"/>
        </w:rPr>
        <w:t>Buffalo, NY: Christian Literature Publishing Co.,</w:t>
      </w:r>
      <w:r w:rsidRPr="00EF0155">
        <w:rPr>
          <w:rStyle w:val="apple-converted-space"/>
          <w:rFonts w:asciiTheme="minorHAnsi" w:hAnsiTheme="minorHAnsi" w:cstheme="minorHAnsi"/>
          <w:shd w:val="clear" w:color="auto" w:fill="FFFFFF"/>
        </w:rPr>
        <w:t> </w:t>
      </w:r>
      <w:r w:rsidRPr="00EF0155">
        <w:rPr>
          <w:rFonts w:asciiTheme="minorHAnsi" w:hAnsiTheme="minorHAnsi" w:cstheme="minorHAnsi"/>
        </w:rPr>
        <w:t>1885.</w:t>
      </w:r>
      <w:r w:rsidRPr="00EF0155">
        <w:rPr>
          <w:rFonts w:asciiTheme="minorHAnsi" w:hAnsiTheme="minorHAnsi" w:cstheme="minorHAnsi"/>
          <w:shd w:val="clear" w:color="auto" w:fill="FFFFFF"/>
        </w:rPr>
        <w:t>)</w:t>
      </w:r>
    </w:p>
    <w:p w14:paraId="48E32B37" w14:textId="77777777" w:rsidR="00D60D34" w:rsidRDefault="00D60D34" w:rsidP="00D60D34">
      <w:pPr>
        <w:ind w:hanging="720"/>
        <w:rPr>
          <w:rFonts w:asciiTheme="minorHAnsi" w:hAnsiTheme="minorHAnsi" w:cstheme="minorHAnsi"/>
          <w:shd w:val="clear" w:color="auto" w:fill="FFFFFF"/>
        </w:rPr>
      </w:pPr>
    </w:p>
    <w:p w14:paraId="306D04D7" w14:textId="236811BA" w:rsidR="00EF2A6D" w:rsidRDefault="00EF2A6D" w:rsidP="00D60D34">
      <w:pPr>
        <w:ind w:hanging="720"/>
        <w:rPr>
          <w:rFonts w:asciiTheme="minorHAnsi" w:hAnsiTheme="minorHAnsi" w:cstheme="minorHAnsi"/>
        </w:rPr>
      </w:pPr>
      <w:r w:rsidRPr="00EF0155">
        <w:rPr>
          <w:rFonts w:asciiTheme="minorHAnsi" w:hAnsiTheme="minorHAnsi" w:cstheme="minorHAnsi"/>
        </w:rPr>
        <w:t xml:space="preserve">Clement of Rome,  </w:t>
      </w:r>
      <w:r w:rsidRPr="00EF0155">
        <w:rPr>
          <w:rFonts w:asciiTheme="minorHAnsi" w:hAnsiTheme="minorHAnsi" w:cstheme="minorHAnsi"/>
          <w:i/>
          <w:iCs/>
        </w:rPr>
        <w:t>The Clementine Homilies: Homily X11</w:t>
      </w:r>
      <w:r w:rsidRPr="00EF0155">
        <w:rPr>
          <w:rFonts w:asciiTheme="minorHAnsi" w:hAnsiTheme="minorHAnsi" w:cstheme="minorHAnsi"/>
        </w:rPr>
        <w:t xml:space="preserve"> (From Translations of the Fathers edited by Rev Alexander Roberts and James Donaldson, (Edinburgh: T and T Clark 1860)</w:t>
      </w:r>
    </w:p>
    <w:p w14:paraId="2D66B1FA" w14:textId="77777777" w:rsidR="00D60D34" w:rsidRDefault="00D60D34" w:rsidP="00D60D34">
      <w:pPr>
        <w:ind w:hanging="720"/>
        <w:rPr>
          <w:rFonts w:asciiTheme="minorHAnsi" w:hAnsiTheme="minorHAnsi" w:cstheme="minorHAnsi"/>
        </w:rPr>
      </w:pPr>
    </w:p>
    <w:p w14:paraId="7E96136C" w14:textId="5676DADD" w:rsidR="00D60D34" w:rsidRPr="00F07225" w:rsidRDefault="00D60D34" w:rsidP="00D60D34">
      <w:pPr>
        <w:ind w:hanging="720"/>
        <w:rPr>
          <w:rFonts w:asciiTheme="minorHAnsi" w:hAnsiTheme="minorHAnsi" w:cstheme="minorHAnsi"/>
        </w:rPr>
      </w:pPr>
      <w:r w:rsidRPr="00F07225">
        <w:rPr>
          <w:rFonts w:asciiTheme="minorHAnsi" w:hAnsiTheme="minorHAnsi" w:cstheme="minorHAnsi"/>
        </w:rPr>
        <w:lastRenderedPageBreak/>
        <w:t>Clement of Rome</w:t>
      </w:r>
      <w:r w:rsidRPr="00F07225">
        <w:rPr>
          <w:rFonts w:asciiTheme="minorHAnsi" w:hAnsiTheme="minorHAnsi" w:cstheme="minorHAnsi"/>
          <w:i/>
          <w:iCs/>
        </w:rPr>
        <w:t>, ‘</w:t>
      </w:r>
      <w:r w:rsidRPr="00F07225">
        <w:rPr>
          <w:rFonts w:asciiTheme="minorHAnsi" w:hAnsiTheme="minorHAnsi" w:cstheme="minorHAnsi"/>
        </w:rPr>
        <w:t xml:space="preserve">The Recognitions Of Clement 1.72’, </w:t>
      </w:r>
      <w:r w:rsidR="003331B8">
        <w:rPr>
          <w:rFonts w:asciiTheme="minorHAnsi" w:hAnsiTheme="minorHAnsi" w:cstheme="minorHAnsi"/>
        </w:rPr>
        <w:t>i</w:t>
      </w:r>
      <w:r w:rsidRPr="00F07225">
        <w:rPr>
          <w:rFonts w:asciiTheme="minorHAnsi" w:hAnsiTheme="minorHAnsi" w:cstheme="minorHAnsi"/>
        </w:rPr>
        <w:t xml:space="preserve">n </w:t>
      </w:r>
      <w:r w:rsidRPr="00F07225">
        <w:rPr>
          <w:rFonts w:asciiTheme="minorHAnsi" w:hAnsiTheme="minorHAnsi" w:cstheme="minorHAnsi"/>
          <w:i/>
          <w:iCs/>
        </w:rPr>
        <w:t>the Ante-Nicene Fathers</w:t>
      </w:r>
      <w:r w:rsidRPr="00F07225">
        <w:rPr>
          <w:rFonts w:asciiTheme="minorHAnsi" w:hAnsiTheme="minorHAnsi" w:cstheme="minorHAnsi"/>
        </w:rPr>
        <w:t xml:space="preserve"> </w:t>
      </w:r>
      <w:r w:rsidRPr="00F07225">
        <w:rPr>
          <w:rFonts w:asciiTheme="minorHAnsi" w:hAnsiTheme="minorHAnsi" w:cstheme="minorHAnsi"/>
          <w:i/>
          <w:iCs/>
        </w:rPr>
        <w:t>Volume 8</w:t>
      </w:r>
      <w:r w:rsidRPr="00F07225">
        <w:rPr>
          <w:rFonts w:asciiTheme="minorHAnsi" w:hAnsiTheme="minorHAnsi" w:cstheme="minorHAnsi"/>
        </w:rPr>
        <w:t xml:space="preserve">, </w:t>
      </w:r>
      <w:r w:rsidR="005B40BC">
        <w:rPr>
          <w:rFonts w:asciiTheme="minorHAnsi" w:hAnsiTheme="minorHAnsi" w:cstheme="minorHAnsi"/>
        </w:rPr>
        <w:t xml:space="preserve">Edited by </w:t>
      </w:r>
      <w:r w:rsidR="009B2484">
        <w:rPr>
          <w:rFonts w:asciiTheme="minorHAnsi" w:hAnsiTheme="minorHAnsi" w:cstheme="minorHAnsi"/>
        </w:rPr>
        <w:t>Reverend Alexander Roberts et al.,</w:t>
      </w:r>
      <w:r w:rsidRPr="00F07225">
        <w:rPr>
          <w:rFonts w:asciiTheme="minorHAnsi" w:hAnsiTheme="minorHAnsi" w:cstheme="minorHAnsi"/>
        </w:rPr>
        <w:t>(New York: Cosimo Classics 2007)</w:t>
      </w:r>
    </w:p>
    <w:p w14:paraId="545BD708" w14:textId="77777777" w:rsidR="007F1706" w:rsidRPr="00EF0155" w:rsidRDefault="007F1706" w:rsidP="00034672">
      <w:pPr>
        <w:rPr>
          <w:rFonts w:asciiTheme="minorHAnsi" w:hAnsiTheme="minorHAnsi" w:cstheme="minorHAnsi"/>
        </w:rPr>
      </w:pPr>
    </w:p>
    <w:p w14:paraId="62553A2D" w14:textId="77777777" w:rsidR="007F1706" w:rsidRPr="00EF0155" w:rsidRDefault="007F1706" w:rsidP="003F6D1A">
      <w:pPr>
        <w:pStyle w:val="FootnoteText"/>
        <w:ind w:hanging="720"/>
        <w:rPr>
          <w:rFonts w:cstheme="minorHAnsi"/>
          <w:sz w:val="24"/>
          <w:szCs w:val="24"/>
        </w:rPr>
      </w:pPr>
      <w:r w:rsidRPr="00EF0155">
        <w:rPr>
          <w:rFonts w:cstheme="minorHAnsi"/>
          <w:sz w:val="24"/>
          <w:szCs w:val="24"/>
        </w:rPr>
        <w:t>Clough David, ‘</w:t>
      </w:r>
      <w:r w:rsidRPr="00EF0155">
        <w:rPr>
          <w:rFonts w:cstheme="minorHAnsi"/>
          <w:i/>
          <w:iCs/>
          <w:sz w:val="24"/>
          <w:szCs w:val="24"/>
        </w:rPr>
        <w:t>On Animals’</w:t>
      </w:r>
      <w:r w:rsidRPr="00EF0155">
        <w:rPr>
          <w:rFonts w:cstheme="minorHAnsi"/>
          <w:sz w:val="24"/>
          <w:szCs w:val="24"/>
        </w:rPr>
        <w:t xml:space="preserve">, (Bloomsbury: London 2019) p.1-248. </w:t>
      </w:r>
    </w:p>
    <w:p w14:paraId="7AA5BC3E" w14:textId="77777777" w:rsidR="007F1706" w:rsidRPr="00EF0155" w:rsidRDefault="007F1706" w:rsidP="003F6D1A">
      <w:pPr>
        <w:ind w:hanging="720"/>
        <w:rPr>
          <w:rFonts w:asciiTheme="minorHAnsi" w:hAnsiTheme="minorHAnsi" w:cstheme="minorHAnsi"/>
        </w:rPr>
      </w:pPr>
    </w:p>
    <w:p w14:paraId="433385F1"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rPr>
        <w:t>Compassion in World Farming, ‘</w:t>
      </w:r>
      <w:r w:rsidRPr="00EF0155">
        <w:rPr>
          <w:rFonts w:asciiTheme="minorHAnsi" w:hAnsiTheme="minorHAnsi" w:cstheme="minorHAnsi"/>
          <w:i/>
          <w:iCs/>
        </w:rPr>
        <w:t>Pope Is Calling For Compassion Towards Animals’</w:t>
      </w:r>
      <w:r w:rsidRPr="00EF0155">
        <w:rPr>
          <w:rFonts w:asciiTheme="minorHAnsi" w:hAnsiTheme="minorHAnsi" w:cstheme="minorHAnsi"/>
        </w:rPr>
        <w:t xml:space="preserve">, </w:t>
      </w:r>
      <w:hyperlink r:id="rId22" w:history="1">
        <w:r w:rsidRPr="00EF0155">
          <w:rPr>
            <w:rStyle w:val="Hyperlink"/>
            <w:rFonts w:asciiTheme="minorHAnsi" w:hAnsiTheme="minorHAnsi" w:cstheme="minorHAnsi"/>
            <w:color w:val="000000" w:themeColor="text1"/>
          </w:rPr>
          <w:t>https://www.ciwf.org.uk/news/2015/06/pope-is-calling-for-compassion-towards-animals</w:t>
        </w:r>
      </w:hyperlink>
    </w:p>
    <w:p w14:paraId="2AA64C4A" w14:textId="77777777" w:rsidR="007F1706" w:rsidRPr="00EF0155" w:rsidRDefault="007F1706" w:rsidP="003F6D1A">
      <w:pPr>
        <w:pStyle w:val="NormalWeb"/>
        <w:spacing w:before="0" w:beforeAutospacing="0" w:after="0" w:afterAutospacing="0"/>
        <w:ind w:hanging="720"/>
        <w:textAlignment w:val="baseline"/>
        <w:rPr>
          <w:rFonts w:asciiTheme="minorHAnsi" w:hAnsiTheme="minorHAnsi" w:cstheme="minorHAnsi"/>
          <w:color w:val="404040"/>
          <w:bdr w:val="none" w:sz="0" w:space="0" w:color="auto" w:frame="1"/>
        </w:rPr>
      </w:pPr>
    </w:p>
    <w:p w14:paraId="48C96F46" w14:textId="77777777" w:rsidR="007F1706" w:rsidRPr="00EF0155" w:rsidRDefault="007F1706" w:rsidP="003F6D1A">
      <w:pPr>
        <w:pStyle w:val="NormalWeb"/>
        <w:spacing w:before="0" w:beforeAutospacing="0" w:after="0" w:afterAutospacing="0"/>
        <w:ind w:hanging="720"/>
        <w:textAlignment w:val="baseline"/>
        <w:rPr>
          <w:rFonts w:asciiTheme="minorHAnsi" w:hAnsiTheme="minorHAnsi" w:cstheme="minorHAnsi"/>
          <w:color w:val="404040"/>
          <w:bdr w:val="none" w:sz="0" w:space="0" w:color="auto" w:frame="1"/>
        </w:rPr>
      </w:pPr>
      <w:r w:rsidRPr="00EF0155">
        <w:rPr>
          <w:rFonts w:asciiTheme="minorHAnsi" w:hAnsiTheme="minorHAnsi" w:cstheme="minorHAnsi"/>
          <w:color w:val="404040"/>
          <w:bdr w:val="none" w:sz="0" w:space="0" w:color="auto" w:frame="1"/>
        </w:rPr>
        <w:t xml:space="preserve">Crenna E, Sinkko T,  and Sala S et al., ’Biodiversity Impacts Due To Food Consumption In Europe’, </w:t>
      </w:r>
      <w:r w:rsidRPr="00EF0155">
        <w:rPr>
          <w:rFonts w:asciiTheme="minorHAnsi" w:hAnsiTheme="minorHAnsi" w:cstheme="minorHAnsi"/>
          <w:i/>
          <w:iCs/>
          <w:color w:val="404040"/>
          <w:bdr w:val="none" w:sz="0" w:space="0" w:color="auto" w:frame="1"/>
        </w:rPr>
        <w:t xml:space="preserve">Journal of Cleaner Production 227. </w:t>
      </w:r>
      <w:r w:rsidRPr="00EF0155">
        <w:rPr>
          <w:rFonts w:asciiTheme="minorHAnsi" w:hAnsiTheme="minorHAnsi" w:cstheme="minorHAnsi"/>
          <w:color w:val="404040"/>
          <w:bdr w:val="none" w:sz="0" w:space="0" w:color="auto" w:frame="1"/>
        </w:rPr>
        <w:t>(August 2019</w:t>
      </w:r>
      <w:r w:rsidRPr="00EF0155">
        <w:rPr>
          <w:rFonts w:asciiTheme="minorHAnsi" w:hAnsiTheme="minorHAnsi" w:cstheme="minorHAnsi"/>
          <w:i/>
          <w:iCs/>
          <w:color w:val="404040"/>
          <w:bdr w:val="none" w:sz="0" w:space="0" w:color="auto" w:frame="1"/>
        </w:rPr>
        <w:t>)</w:t>
      </w:r>
    </w:p>
    <w:p w14:paraId="72BEB9B3" w14:textId="77777777" w:rsidR="007F1706" w:rsidRPr="00EF0155" w:rsidRDefault="007F1706" w:rsidP="003F6D1A">
      <w:pPr>
        <w:pStyle w:val="NormalWeb"/>
        <w:spacing w:before="0" w:beforeAutospacing="0" w:after="0" w:afterAutospacing="0"/>
        <w:ind w:hanging="720"/>
        <w:textAlignment w:val="baseline"/>
        <w:rPr>
          <w:rFonts w:asciiTheme="minorHAnsi" w:hAnsiTheme="minorHAnsi" w:cstheme="minorHAnsi"/>
          <w:color w:val="404040"/>
          <w:bdr w:val="none" w:sz="0" w:space="0" w:color="auto" w:frame="1"/>
        </w:rPr>
      </w:pPr>
      <w:r w:rsidRPr="00EF0155">
        <w:rPr>
          <w:rFonts w:asciiTheme="minorHAnsi" w:hAnsiTheme="minorHAnsi" w:cstheme="minorHAnsi"/>
          <w:color w:val="404040"/>
          <w:bdr w:val="none" w:sz="0" w:space="0" w:color="auto" w:frame="1"/>
        </w:rPr>
        <w:t>&lt;https://doi.org/10.1016/j.jclepro.2019.04.054&gt;.</w:t>
      </w:r>
    </w:p>
    <w:p w14:paraId="19E7101A" w14:textId="77777777" w:rsidR="007F1706" w:rsidRPr="00EF0155" w:rsidRDefault="007F1706" w:rsidP="003F6D1A">
      <w:pPr>
        <w:pStyle w:val="NormalWeb"/>
        <w:spacing w:before="0" w:beforeAutospacing="0" w:after="0" w:afterAutospacing="0"/>
        <w:ind w:hanging="720"/>
        <w:textAlignment w:val="baseline"/>
        <w:rPr>
          <w:rFonts w:asciiTheme="minorHAnsi" w:hAnsiTheme="minorHAnsi" w:cstheme="minorHAnsi"/>
          <w:color w:val="404040"/>
          <w:bdr w:val="none" w:sz="0" w:space="0" w:color="auto" w:frame="1"/>
        </w:rPr>
      </w:pPr>
    </w:p>
    <w:p w14:paraId="50616387" w14:textId="77777777" w:rsidR="007F1706" w:rsidRPr="00EF0155" w:rsidRDefault="007F1706" w:rsidP="003F6D1A">
      <w:pPr>
        <w:pStyle w:val="NormalWeb"/>
        <w:spacing w:before="0" w:beforeAutospacing="0" w:after="0" w:afterAutospacing="0"/>
        <w:ind w:hanging="720"/>
        <w:textAlignment w:val="baseline"/>
        <w:rPr>
          <w:rFonts w:asciiTheme="minorHAnsi" w:hAnsiTheme="minorHAnsi" w:cstheme="minorHAnsi"/>
          <w:color w:val="404040"/>
        </w:rPr>
      </w:pPr>
      <w:r w:rsidRPr="00EF0155">
        <w:rPr>
          <w:rFonts w:asciiTheme="minorHAnsi" w:hAnsiTheme="minorHAnsi" w:cstheme="minorHAnsi"/>
        </w:rPr>
        <w:t xml:space="preserve">Dairymple, William ‘The Incredible Journey’, </w:t>
      </w:r>
      <w:r w:rsidRPr="00EF0155">
        <w:rPr>
          <w:rFonts w:asciiTheme="minorHAnsi" w:hAnsiTheme="minorHAnsi" w:cstheme="minorHAnsi"/>
          <w:i/>
          <w:iCs/>
        </w:rPr>
        <w:t>The Guardian 15</w:t>
      </w:r>
      <w:r w:rsidRPr="00EF0155">
        <w:rPr>
          <w:rFonts w:asciiTheme="minorHAnsi" w:hAnsiTheme="minorHAnsi" w:cstheme="minorHAnsi"/>
          <w:i/>
          <w:iCs/>
          <w:vertAlign w:val="superscript"/>
        </w:rPr>
        <w:t>th</w:t>
      </w:r>
      <w:r w:rsidRPr="00EF0155">
        <w:rPr>
          <w:rFonts w:asciiTheme="minorHAnsi" w:hAnsiTheme="minorHAnsi" w:cstheme="minorHAnsi"/>
          <w:i/>
          <w:iCs/>
        </w:rPr>
        <w:t xml:space="preserve"> April 2000</w:t>
      </w:r>
      <w:r w:rsidRPr="00EF0155">
        <w:rPr>
          <w:rFonts w:asciiTheme="minorHAnsi" w:hAnsiTheme="minorHAnsi" w:cstheme="minorHAnsi"/>
        </w:rPr>
        <w:t xml:space="preserve">, </w:t>
      </w:r>
      <w:hyperlink r:id="rId23" w:history="1">
        <w:r w:rsidRPr="00EF0155">
          <w:rPr>
            <w:rStyle w:val="Hyperlink"/>
            <w:rFonts w:asciiTheme="minorHAnsi" w:hAnsiTheme="minorHAnsi" w:cstheme="minorHAnsi"/>
          </w:rPr>
          <w:t>https://www.theguardian.com/books/2000/apr/15/books.guardianreview</w:t>
        </w:r>
      </w:hyperlink>
    </w:p>
    <w:p w14:paraId="433400B8" w14:textId="77777777" w:rsidR="007F1706" w:rsidRPr="00EF0155" w:rsidRDefault="007F1706" w:rsidP="003F6D1A">
      <w:pPr>
        <w:ind w:hanging="720"/>
        <w:rPr>
          <w:rFonts w:asciiTheme="minorHAnsi" w:hAnsiTheme="minorHAnsi" w:cstheme="minorHAnsi"/>
        </w:rPr>
      </w:pPr>
    </w:p>
    <w:p w14:paraId="3D0C620B" w14:textId="77777777" w:rsidR="007F1706" w:rsidRPr="00EF0155" w:rsidRDefault="007F1706" w:rsidP="003F6D1A">
      <w:pPr>
        <w:ind w:hanging="720"/>
        <w:rPr>
          <w:rStyle w:val="Hyperlink"/>
          <w:rFonts w:asciiTheme="minorHAnsi" w:hAnsiTheme="minorHAnsi" w:cstheme="minorHAnsi"/>
        </w:rPr>
      </w:pPr>
      <w:r w:rsidRPr="00EF0155">
        <w:rPr>
          <w:rFonts w:asciiTheme="minorHAnsi" w:hAnsiTheme="minorHAnsi" w:cstheme="minorHAnsi"/>
        </w:rPr>
        <w:t>Department of Environment and Rural Affairs</w:t>
      </w:r>
      <w:r w:rsidRPr="00EF0155">
        <w:rPr>
          <w:rFonts w:asciiTheme="minorHAnsi" w:hAnsiTheme="minorHAnsi" w:cstheme="minorHAnsi"/>
          <w:i/>
          <w:iCs/>
        </w:rPr>
        <w:t>, ‘Government Seeks Views On Reducing Methane Emissions’</w:t>
      </w:r>
      <w:r w:rsidRPr="00EF0155">
        <w:rPr>
          <w:rFonts w:asciiTheme="minorHAnsi" w:hAnsiTheme="minorHAnsi" w:cstheme="minorHAnsi"/>
        </w:rPr>
        <w:t>, (2022) &lt;</w:t>
      </w:r>
      <w:hyperlink r:id="rId24" w:history="1">
        <w:r w:rsidRPr="00EF0155">
          <w:rPr>
            <w:rStyle w:val="Hyperlink"/>
            <w:rFonts w:asciiTheme="minorHAnsi" w:hAnsiTheme="minorHAnsi" w:cstheme="minorHAnsi"/>
          </w:rPr>
          <w:t>https://www.gov.uk/government/news/government-seeks-views-on-reducing-livestock-methane-production</w:t>
        </w:r>
      </w:hyperlink>
      <w:r w:rsidRPr="00EF0155">
        <w:rPr>
          <w:rStyle w:val="Hyperlink"/>
          <w:rFonts w:asciiTheme="minorHAnsi" w:hAnsiTheme="minorHAnsi" w:cstheme="minorHAnsi"/>
        </w:rPr>
        <w:t>&gt;</w:t>
      </w:r>
    </w:p>
    <w:p w14:paraId="1F1A199D" w14:textId="77777777" w:rsidR="007F1706" w:rsidRPr="00EF0155" w:rsidRDefault="007F1706" w:rsidP="003F6D1A">
      <w:pPr>
        <w:ind w:hanging="720"/>
        <w:rPr>
          <w:rStyle w:val="Hyperlink"/>
          <w:rFonts w:asciiTheme="minorHAnsi" w:hAnsiTheme="minorHAnsi" w:cstheme="minorHAnsi"/>
        </w:rPr>
      </w:pPr>
    </w:p>
    <w:p w14:paraId="475558CD" w14:textId="77777777" w:rsidR="007F1706" w:rsidRPr="00EF0155" w:rsidRDefault="007F1706" w:rsidP="003F6D1A">
      <w:pPr>
        <w:ind w:hanging="720"/>
        <w:rPr>
          <w:rStyle w:val="Emphasis"/>
          <w:rFonts w:asciiTheme="minorHAnsi" w:hAnsiTheme="minorHAnsi" w:cstheme="minorHAnsi"/>
          <w:i w:val="0"/>
          <w:iCs w:val="0"/>
          <w:color w:val="333333"/>
        </w:rPr>
      </w:pPr>
      <w:r w:rsidRPr="00EF0155">
        <w:rPr>
          <w:rFonts w:asciiTheme="minorHAnsi" w:hAnsiTheme="minorHAnsi" w:cstheme="minorHAnsi"/>
          <w:color w:val="333333"/>
          <w:shd w:val="clear" w:color="auto" w:fill="FFFFFF"/>
        </w:rPr>
        <w:t>Department for Environment Food &amp; Rural Affairs.</w:t>
      </w:r>
      <w:r w:rsidRPr="00EF0155">
        <w:rPr>
          <w:rStyle w:val="apple-converted-space"/>
          <w:rFonts w:asciiTheme="minorHAnsi" w:hAnsiTheme="minorHAnsi" w:cstheme="minorHAnsi"/>
          <w:color w:val="333333"/>
          <w:shd w:val="clear" w:color="auto" w:fill="FFFFFF"/>
        </w:rPr>
        <w:t> ‘</w:t>
      </w:r>
      <w:r w:rsidRPr="00EF0155">
        <w:rPr>
          <w:rStyle w:val="Emphasis"/>
          <w:rFonts w:asciiTheme="minorHAnsi" w:hAnsiTheme="minorHAnsi" w:cstheme="minorHAnsi"/>
          <w:color w:val="333333"/>
        </w:rPr>
        <w:t xml:space="preserve">Results Of The 2018 FSA survey Into Slaughter Methods In England And Wales’, (2019) </w:t>
      </w:r>
      <w:hyperlink r:id="rId25" w:history="1">
        <w:r w:rsidRPr="00EF0155">
          <w:rPr>
            <w:rStyle w:val="Hyperlink"/>
            <w:rFonts w:asciiTheme="minorHAnsi" w:hAnsiTheme="minorHAnsi" w:cstheme="minorHAnsi"/>
          </w:rPr>
          <w:t>https://assets.publishing.service.gov.uk/government/uploads/system/uploads/attachment_data/file/778588/slaughter-method-survey-2018.pdf</w:t>
        </w:r>
      </w:hyperlink>
    </w:p>
    <w:p w14:paraId="303C963A" w14:textId="77777777" w:rsidR="007F1706" w:rsidRPr="00EF0155" w:rsidRDefault="007F1706" w:rsidP="003F6D1A">
      <w:pPr>
        <w:ind w:hanging="720"/>
        <w:rPr>
          <w:rStyle w:val="Emphasis"/>
          <w:rFonts w:asciiTheme="minorHAnsi" w:hAnsiTheme="minorHAnsi" w:cstheme="minorHAnsi"/>
          <w:i w:val="0"/>
          <w:iCs w:val="0"/>
          <w:color w:val="333333"/>
        </w:rPr>
      </w:pPr>
    </w:p>
    <w:p w14:paraId="42FF2456" w14:textId="77777777" w:rsidR="00E709A1" w:rsidRDefault="007F1706" w:rsidP="00E709A1">
      <w:pPr>
        <w:ind w:hanging="720"/>
        <w:rPr>
          <w:rFonts w:asciiTheme="minorHAnsi" w:hAnsiTheme="minorHAnsi" w:cstheme="minorHAnsi"/>
        </w:rPr>
      </w:pPr>
      <w:r w:rsidRPr="00EF0155">
        <w:rPr>
          <w:rFonts w:asciiTheme="minorHAnsi" w:hAnsiTheme="minorHAnsi" w:cstheme="minorHAnsi"/>
        </w:rPr>
        <w:t xml:space="preserve">Diebels Kate J &amp; Mark Leary, The psychological implications of believing everything is one, </w:t>
      </w:r>
      <w:r w:rsidRPr="00EF0155">
        <w:rPr>
          <w:rFonts w:asciiTheme="minorHAnsi" w:hAnsiTheme="minorHAnsi" w:cstheme="minorHAnsi"/>
          <w:i/>
          <w:iCs/>
        </w:rPr>
        <w:t>The Journal of Positive Psychology</w:t>
      </w:r>
      <w:r w:rsidRPr="00EF0155">
        <w:rPr>
          <w:rFonts w:asciiTheme="minorHAnsi" w:hAnsiTheme="minorHAnsi" w:cstheme="minorHAnsi"/>
        </w:rPr>
        <w:t xml:space="preserve"> Volume 14 2019 – Issue 4</w:t>
      </w:r>
    </w:p>
    <w:p w14:paraId="1AA9756E" w14:textId="77777777" w:rsidR="00E709A1" w:rsidRDefault="00E709A1" w:rsidP="00E709A1">
      <w:pPr>
        <w:ind w:hanging="720"/>
        <w:rPr>
          <w:rFonts w:asciiTheme="minorHAnsi" w:hAnsiTheme="minorHAnsi" w:cstheme="minorHAnsi"/>
        </w:rPr>
      </w:pPr>
    </w:p>
    <w:p w14:paraId="6E373CE0" w14:textId="7291B3F9" w:rsidR="00E709A1" w:rsidRPr="00A95637" w:rsidRDefault="00E709A1" w:rsidP="00A95637">
      <w:pPr>
        <w:ind w:hanging="720"/>
        <w:rPr>
          <w:rStyle w:val="Hyperlink"/>
          <w:rFonts w:asciiTheme="minorHAnsi" w:hAnsiTheme="minorHAnsi" w:cstheme="minorHAnsi"/>
          <w:color w:val="auto"/>
          <w:u w:val="none"/>
        </w:rPr>
      </w:pPr>
      <w:r w:rsidRPr="00E709A1">
        <w:rPr>
          <w:rFonts w:asciiTheme="minorHAnsi" w:hAnsiTheme="minorHAnsi" w:cstheme="minorHAnsi"/>
        </w:rPr>
        <w:t xml:space="preserve">Bart Ehrman, </w:t>
      </w:r>
      <w:r w:rsidRPr="00E709A1">
        <w:rPr>
          <w:rFonts w:asciiTheme="minorHAnsi" w:hAnsiTheme="minorHAnsi" w:cstheme="minorHAnsi"/>
          <w:i/>
          <w:iCs/>
        </w:rPr>
        <w:t>The New Testament: A Historical Introduction to the Early Christian Writings</w:t>
      </w:r>
      <w:r w:rsidRPr="00E709A1">
        <w:rPr>
          <w:rFonts w:asciiTheme="minorHAnsi" w:hAnsiTheme="minorHAnsi" w:cstheme="minorHAnsi"/>
        </w:rPr>
        <w:t>, (Oxford; Oxford University Press 1999)</w:t>
      </w:r>
    </w:p>
    <w:p w14:paraId="26E5FA4E" w14:textId="77777777" w:rsidR="007F1706" w:rsidRPr="00EF0155" w:rsidRDefault="007F1706" w:rsidP="003F6D1A">
      <w:pPr>
        <w:ind w:hanging="720"/>
        <w:rPr>
          <w:rStyle w:val="Hyperlink"/>
          <w:rFonts w:asciiTheme="minorHAnsi" w:hAnsiTheme="minorHAnsi" w:cstheme="minorHAnsi"/>
        </w:rPr>
      </w:pPr>
    </w:p>
    <w:p w14:paraId="2D1EB64C" w14:textId="1763FA3A" w:rsidR="00D953DA" w:rsidRDefault="00D953DA" w:rsidP="00E709A1">
      <w:pPr>
        <w:ind w:hanging="720"/>
        <w:rPr>
          <w:rFonts w:asciiTheme="minorHAnsi" w:hAnsiTheme="minorHAnsi" w:cstheme="minorHAnsi"/>
        </w:rPr>
      </w:pPr>
      <w:r w:rsidRPr="00B312C6">
        <w:rPr>
          <w:rFonts w:asciiTheme="minorHAnsi" w:hAnsiTheme="minorHAnsi" w:cstheme="minorHAnsi"/>
          <w:color w:val="000000" w:themeColor="text1"/>
        </w:rPr>
        <w:t>Epiphanius, ‘</w:t>
      </w:r>
      <w:r w:rsidRPr="00B312C6">
        <w:rPr>
          <w:rFonts w:asciiTheme="minorHAnsi" w:hAnsiTheme="minorHAnsi" w:cstheme="minorHAnsi"/>
          <w:i/>
          <w:iCs/>
          <w:color w:val="000000" w:themeColor="text1"/>
        </w:rPr>
        <w:t>The Panarion Of Epiphanius Of Salamis: Books 1 11 and 111’</w:t>
      </w:r>
      <w:r w:rsidRPr="00B312C6">
        <w:rPr>
          <w:rFonts w:asciiTheme="minorHAnsi" w:hAnsiTheme="minorHAnsi" w:cstheme="minorHAnsi"/>
          <w:color w:val="000000" w:themeColor="text1"/>
        </w:rPr>
        <w:t>, Frank Williams, translator, (Leiden: E.J. Brill 1987 and 1994)</w:t>
      </w:r>
    </w:p>
    <w:p w14:paraId="6C3941B1" w14:textId="77777777" w:rsidR="00D953DA" w:rsidRDefault="00D953DA" w:rsidP="003F6D1A">
      <w:pPr>
        <w:ind w:hanging="720"/>
        <w:rPr>
          <w:rFonts w:asciiTheme="minorHAnsi" w:hAnsiTheme="minorHAnsi" w:cstheme="minorHAnsi"/>
        </w:rPr>
      </w:pPr>
    </w:p>
    <w:p w14:paraId="5FC03F67" w14:textId="0E4445DF" w:rsidR="007F1706" w:rsidRDefault="007F1706" w:rsidP="003F6D1A">
      <w:pPr>
        <w:ind w:hanging="720"/>
        <w:rPr>
          <w:rFonts w:asciiTheme="minorHAnsi" w:hAnsiTheme="minorHAnsi" w:cstheme="minorHAnsi"/>
        </w:rPr>
      </w:pPr>
      <w:r w:rsidRPr="00EF0155">
        <w:rPr>
          <w:rFonts w:asciiTheme="minorHAnsi" w:hAnsiTheme="minorHAnsi" w:cstheme="minorHAnsi"/>
        </w:rPr>
        <w:t>European Commission, ‘</w:t>
      </w:r>
      <w:r w:rsidRPr="00EF0155">
        <w:rPr>
          <w:rFonts w:asciiTheme="minorHAnsi" w:hAnsiTheme="minorHAnsi" w:cstheme="minorHAnsi"/>
          <w:i/>
          <w:iCs/>
        </w:rPr>
        <w:t>SOIL: The Hidden Part Of The Climate Cycle’</w:t>
      </w:r>
      <w:r w:rsidRPr="00EF0155">
        <w:rPr>
          <w:rFonts w:asciiTheme="minorHAnsi" w:hAnsiTheme="minorHAnsi" w:cstheme="minorHAnsi"/>
        </w:rPr>
        <w:t>, (Luxembourg: Publications Office of the European Commission 2011), &lt; doi:10/2779/30669&gt;</w:t>
      </w:r>
    </w:p>
    <w:p w14:paraId="35E993E9" w14:textId="77777777" w:rsidR="002D6E7D" w:rsidRDefault="002D6E7D" w:rsidP="003F6D1A">
      <w:pPr>
        <w:ind w:hanging="720"/>
        <w:rPr>
          <w:rFonts w:asciiTheme="minorHAnsi" w:hAnsiTheme="minorHAnsi" w:cstheme="minorHAnsi"/>
        </w:rPr>
      </w:pPr>
    </w:p>
    <w:p w14:paraId="44DE4F31"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rPr>
        <w:t>Eusebius Of Caesarea, ‘</w:t>
      </w:r>
      <w:r w:rsidRPr="00EF0155">
        <w:rPr>
          <w:rFonts w:asciiTheme="minorHAnsi" w:hAnsiTheme="minorHAnsi" w:cstheme="minorHAnsi"/>
          <w:i/>
          <w:iCs/>
        </w:rPr>
        <w:t>The Ecclesiastical History Of Eusebius Of Pamphilus: Bishop Of Caesarea’</w:t>
      </w:r>
      <w:r w:rsidRPr="00EF0155">
        <w:rPr>
          <w:rFonts w:asciiTheme="minorHAnsi" w:hAnsiTheme="minorHAnsi" w:cstheme="minorHAnsi"/>
        </w:rPr>
        <w:t>, (Translated by Rev R. Davis &amp; Brother 1833)</w:t>
      </w:r>
    </w:p>
    <w:p w14:paraId="1F90E2B2" w14:textId="77777777" w:rsidR="007F1706" w:rsidRPr="00EF0155" w:rsidRDefault="007F1706" w:rsidP="003F6D1A">
      <w:pPr>
        <w:ind w:hanging="720"/>
        <w:rPr>
          <w:rFonts w:asciiTheme="minorHAnsi" w:hAnsiTheme="minorHAnsi" w:cstheme="minorHAnsi"/>
        </w:rPr>
      </w:pPr>
    </w:p>
    <w:p w14:paraId="14557C9E"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rPr>
        <w:t>Franks Davis Caroline, ‘</w:t>
      </w:r>
      <w:r w:rsidRPr="00EF0155">
        <w:rPr>
          <w:rFonts w:asciiTheme="minorHAnsi" w:hAnsiTheme="minorHAnsi" w:cstheme="minorHAnsi"/>
          <w:i/>
          <w:iCs/>
        </w:rPr>
        <w:t>The Evidential Force Of Religious Experience</w:t>
      </w:r>
      <w:r w:rsidRPr="00EF0155">
        <w:rPr>
          <w:rFonts w:asciiTheme="minorHAnsi" w:hAnsiTheme="minorHAnsi" w:cstheme="minorHAnsi"/>
        </w:rPr>
        <w:t xml:space="preserve"> ‘. (New York: Oxford University Press 1989)</w:t>
      </w:r>
    </w:p>
    <w:p w14:paraId="2E9A647C" w14:textId="77777777" w:rsidR="007F1706" w:rsidRPr="00EF0155" w:rsidRDefault="007F1706" w:rsidP="003F6D1A">
      <w:pPr>
        <w:ind w:hanging="720"/>
        <w:rPr>
          <w:rFonts w:asciiTheme="minorHAnsi" w:hAnsiTheme="minorHAnsi" w:cstheme="minorHAnsi"/>
        </w:rPr>
      </w:pPr>
    </w:p>
    <w:p w14:paraId="740DAD87" w14:textId="77777777" w:rsidR="007F1706" w:rsidRPr="00EF0155" w:rsidRDefault="007F1706" w:rsidP="003F6D1A">
      <w:pPr>
        <w:pStyle w:val="FootnoteText"/>
        <w:ind w:hanging="720"/>
        <w:rPr>
          <w:rFonts w:cstheme="minorHAnsi"/>
          <w:sz w:val="24"/>
          <w:szCs w:val="24"/>
        </w:rPr>
      </w:pPr>
      <w:r w:rsidRPr="00EF0155">
        <w:rPr>
          <w:rFonts w:cstheme="minorHAnsi"/>
          <w:sz w:val="24"/>
          <w:szCs w:val="24"/>
        </w:rPr>
        <w:t xml:space="preserve">Funk, Robert  and Roy Hoover, </w:t>
      </w:r>
      <w:r w:rsidRPr="00EF0155">
        <w:rPr>
          <w:rFonts w:cstheme="minorHAnsi"/>
          <w:i/>
          <w:iCs/>
          <w:sz w:val="24"/>
          <w:szCs w:val="24"/>
        </w:rPr>
        <w:t>‘The Five Gospels; The Search For The Authentic Words Of Jesus’</w:t>
      </w:r>
      <w:r w:rsidRPr="00EF0155">
        <w:rPr>
          <w:rFonts w:cstheme="minorHAnsi"/>
          <w:sz w:val="24"/>
          <w:szCs w:val="24"/>
        </w:rPr>
        <w:t xml:space="preserve">, (San Francisco: Harper Collins 1997)  </w:t>
      </w:r>
    </w:p>
    <w:p w14:paraId="4BC714FF" w14:textId="77777777" w:rsidR="007F1706" w:rsidRPr="00EF0155" w:rsidRDefault="007F1706" w:rsidP="003F6D1A">
      <w:pPr>
        <w:pStyle w:val="NormalWeb"/>
        <w:ind w:hanging="720"/>
        <w:rPr>
          <w:rFonts w:asciiTheme="minorHAnsi" w:hAnsiTheme="minorHAnsi" w:cstheme="minorHAnsi"/>
        </w:rPr>
      </w:pPr>
      <w:r w:rsidRPr="00EF0155">
        <w:rPr>
          <w:rFonts w:asciiTheme="minorHAnsi" w:hAnsiTheme="minorHAnsi" w:cstheme="minorHAnsi"/>
        </w:rPr>
        <w:t>Gerber P.J, et al., ‘</w:t>
      </w:r>
      <w:r w:rsidRPr="00EF0155">
        <w:rPr>
          <w:rFonts w:asciiTheme="minorHAnsi" w:hAnsiTheme="minorHAnsi" w:cstheme="minorHAnsi"/>
          <w:i/>
          <w:iCs/>
        </w:rPr>
        <w:t xml:space="preserve">Tackling climate change through livestock – A global assessment of emissions and mitigation opportunities’. </w:t>
      </w:r>
      <w:r w:rsidRPr="00EF0155">
        <w:rPr>
          <w:rFonts w:asciiTheme="minorHAnsi" w:hAnsiTheme="minorHAnsi" w:cstheme="minorHAnsi"/>
        </w:rPr>
        <w:t xml:space="preserve">(Food and Agriculture Organization of the United Nations (FAO): Rome 2013). </w:t>
      </w:r>
    </w:p>
    <w:p w14:paraId="2F7D4557" w14:textId="77777777" w:rsidR="007F1706" w:rsidRDefault="007F1706" w:rsidP="003F6D1A">
      <w:pPr>
        <w:ind w:hanging="720"/>
        <w:rPr>
          <w:rStyle w:val="element-citation"/>
          <w:rFonts w:asciiTheme="minorHAnsi" w:hAnsiTheme="minorHAnsi" w:cstheme="minorHAnsi"/>
          <w:color w:val="303030"/>
          <w:shd w:val="clear" w:color="auto" w:fill="FFFFFF"/>
        </w:rPr>
      </w:pPr>
      <w:r w:rsidRPr="00EF0155">
        <w:rPr>
          <w:rStyle w:val="element-citation"/>
          <w:rFonts w:asciiTheme="minorHAnsi" w:hAnsiTheme="minorHAnsi" w:cstheme="minorHAnsi"/>
          <w:color w:val="303030"/>
          <w:shd w:val="clear" w:color="auto" w:fill="FFFFFF"/>
        </w:rPr>
        <w:t xml:space="preserve">Goodland R.,  and J Anhang </w:t>
      </w:r>
      <w:r w:rsidRPr="00EF0155">
        <w:rPr>
          <w:rStyle w:val="apple-converted-space"/>
          <w:rFonts w:asciiTheme="minorHAnsi" w:hAnsiTheme="minorHAnsi" w:cstheme="minorHAnsi"/>
          <w:color w:val="303030"/>
          <w:shd w:val="clear" w:color="auto" w:fill="FFFFFF"/>
        </w:rPr>
        <w:t> ‘</w:t>
      </w:r>
      <w:r w:rsidRPr="00EF0155">
        <w:rPr>
          <w:rStyle w:val="ref-journal"/>
          <w:rFonts w:asciiTheme="minorHAnsi" w:hAnsiTheme="minorHAnsi" w:cstheme="minorHAnsi"/>
          <w:color w:val="303030"/>
          <w:shd w:val="clear" w:color="auto" w:fill="FFFFFF"/>
        </w:rPr>
        <w:t>Livestock and Climate Change: What If the Key Actors in Climate Change Are Cows, Pigs, and Chickens?’</w:t>
      </w:r>
      <w:r w:rsidRPr="00EF0155">
        <w:rPr>
          <w:rStyle w:val="ref-journal"/>
          <w:rFonts w:asciiTheme="minorHAnsi" w:hAnsiTheme="minorHAnsi" w:cstheme="minorHAnsi"/>
          <w:i/>
          <w:iCs/>
          <w:color w:val="303030"/>
          <w:shd w:val="clear" w:color="auto" w:fill="FFFFFF"/>
        </w:rPr>
        <w:t xml:space="preserve">, World Watch Institute, </w:t>
      </w:r>
      <w:r w:rsidRPr="00EF0155">
        <w:rPr>
          <w:rStyle w:val="ref-journal"/>
          <w:rFonts w:asciiTheme="minorHAnsi" w:hAnsiTheme="minorHAnsi" w:cstheme="minorHAnsi"/>
          <w:color w:val="303030"/>
          <w:shd w:val="clear" w:color="auto" w:fill="FFFFFF"/>
        </w:rPr>
        <w:t>(2009</w:t>
      </w:r>
      <w:r w:rsidRPr="00EF0155">
        <w:rPr>
          <w:rStyle w:val="ref-journal"/>
          <w:rFonts w:asciiTheme="minorHAnsi" w:hAnsiTheme="minorHAnsi" w:cstheme="minorHAnsi"/>
          <w:i/>
          <w:iCs/>
          <w:color w:val="303030"/>
          <w:shd w:val="clear" w:color="auto" w:fill="FFFFFF"/>
        </w:rPr>
        <w:t>)</w:t>
      </w:r>
      <w:r w:rsidRPr="00EF0155">
        <w:rPr>
          <w:rStyle w:val="element-citation"/>
          <w:rFonts w:asciiTheme="minorHAnsi" w:hAnsiTheme="minorHAnsi" w:cstheme="minorHAnsi"/>
          <w:color w:val="303030"/>
          <w:shd w:val="clear" w:color="auto" w:fill="FFFFFF"/>
        </w:rPr>
        <w:t>.</w:t>
      </w:r>
    </w:p>
    <w:p w14:paraId="3ABDD429" w14:textId="77777777" w:rsidR="00B31E77" w:rsidRDefault="00B31E77" w:rsidP="003F6D1A">
      <w:pPr>
        <w:ind w:hanging="720"/>
        <w:rPr>
          <w:rStyle w:val="element-citation"/>
          <w:rFonts w:asciiTheme="minorHAnsi" w:hAnsiTheme="minorHAnsi" w:cstheme="minorHAnsi"/>
          <w:color w:val="303030"/>
          <w:shd w:val="clear" w:color="auto" w:fill="FFFFFF"/>
        </w:rPr>
      </w:pPr>
    </w:p>
    <w:p w14:paraId="320826D8" w14:textId="7DC6ED0E" w:rsidR="00B31E77" w:rsidRPr="00B31E77" w:rsidRDefault="00B31E77" w:rsidP="003F6D1A">
      <w:pPr>
        <w:ind w:hanging="720"/>
        <w:rPr>
          <w:rFonts w:asciiTheme="minorHAnsi" w:hAnsiTheme="minorHAnsi" w:cstheme="minorHAnsi"/>
        </w:rPr>
      </w:pPr>
      <w:r w:rsidRPr="00B31E77">
        <w:rPr>
          <w:rFonts w:asciiTheme="minorHAnsi" w:hAnsiTheme="minorHAnsi" w:cstheme="minorHAnsi"/>
          <w:color w:val="222222"/>
          <w:shd w:val="clear" w:color="auto" w:fill="FFFFFF"/>
        </w:rPr>
        <w:t>Goodwin, Ellen AJ. "Mary Magdalene as a Renewed Feminist Icon: Representations in the Christian Tradition as a Resource for Contemporary Liberation Theology."</w:t>
      </w:r>
      <w:r w:rsidRPr="00B31E77">
        <w:rPr>
          <w:rStyle w:val="apple-converted-space"/>
          <w:rFonts w:asciiTheme="minorHAnsi" w:hAnsiTheme="minorHAnsi" w:cstheme="minorHAnsi"/>
          <w:color w:val="222222"/>
          <w:shd w:val="clear" w:color="auto" w:fill="FFFFFF"/>
        </w:rPr>
        <w:t> </w:t>
      </w:r>
      <w:r w:rsidRPr="00B31E77">
        <w:rPr>
          <w:rStyle w:val="Emphasis"/>
          <w:rFonts w:asciiTheme="minorHAnsi" w:hAnsiTheme="minorHAnsi" w:cstheme="minorHAnsi"/>
          <w:color w:val="222222"/>
          <w:shd w:val="clear" w:color="auto" w:fill="FFFFFF"/>
        </w:rPr>
        <w:t>Inquiries Journal</w:t>
      </w:r>
      <w:r w:rsidRPr="00B31E77">
        <w:rPr>
          <w:rStyle w:val="apple-converted-space"/>
          <w:rFonts w:asciiTheme="minorHAnsi" w:hAnsiTheme="minorHAnsi" w:cstheme="minorHAnsi"/>
          <w:color w:val="222222"/>
          <w:shd w:val="clear" w:color="auto" w:fill="FFFFFF"/>
        </w:rPr>
        <w:t> </w:t>
      </w:r>
      <w:r w:rsidRPr="00B31E77">
        <w:rPr>
          <w:rFonts w:asciiTheme="minorHAnsi" w:hAnsiTheme="minorHAnsi" w:cstheme="minorHAnsi"/>
          <w:color w:val="222222"/>
          <w:shd w:val="clear" w:color="auto" w:fill="FFFFFF"/>
        </w:rPr>
        <w:t>9.05 (2017). &lt;</w:t>
      </w:r>
      <w:hyperlink r:id="rId26" w:history="1">
        <w:r w:rsidRPr="00B31E77">
          <w:rPr>
            <w:rStyle w:val="Hyperlink"/>
            <w:rFonts w:asciiTheme="minorHAnsi" w:hAnsiTheme="minorHAnsi" w:cstheme="minorHAnsi"/>
            <w:color w:val="222222"/>
            <w:shd w:val="clear" w:color="auto" w:fill="FFFFFF"/>
          </w:rPr>
          <w:t>http://www.inquiriesjournal.com/a?id=1640</w:t>
        </w:r>
      </w:hyperlink>
      <w:r w:rsidRPr="00B31E77">
        <w:rPr>
          <w:rFonts w:asciiTheme="minorHAnsi" w:hAnsiTheme="minorHAnsi" w:cstheme="minorHAnsi"/>
          <w:color w:val="222222"/>
          <w:shd w:val="clear" w:color="auto" w:fill="FFFFFF"/>
        </w:rPr>
        <w:t>&gt;</w:t>
      </w:r>
    </w:p>
    <w:p w14:paraId="73D9F81D" w14:textId="77777777" w:rsidR="007F1706" w:rsidRPr="00B31E77" w:rsidRDefault="007F1706" w:rsidP="003F6D1A">
      <w:pPr>
        <w:ind w:hanging="720"/>
        <w:rPr>
          <w:rFonts w:asciiTheme="minorHAnsi" w:hAnsiTheme="minorHAnsi" w:cstheme="minorHAnsi"/>
        </w:rPr>
      </w:pPr>
    </w:p>
    <w:p w14:paraId="0C1064C1" w14:textId="77777777" w:rsidR="007F1706" w:rsidRPr="00EF0155" w:rsidRDefault="007F1706" w:rsidP="003F6D1A">
      <w:pPr>
        <w:ind w:hanging="720"/>
        <w:rPr>
          <w:rFonts w:asciiTheme="minorHAnsi" w:hAnsiTheme="minorHAnsi" w:cstheme="minorHAnsi"/>
          <w:color w:val="212121"/>
          <w:shd w:val="clear" w:color="auto" w:fill="FFFFFF"/>
        </w:rPr>
      </w:pPr>
      <w:r w:rsidRPr="00EF0155">
        <w:rPr>
          <w:rFonts w:asciiTheme="minorHAnsi" w:hAnsiTheme="minorHAnsi" w:cstheme="minorHAnsi"/>
          <w:color w:val="212121"/>
          <w:shd w:val="clear" w:color="auto" w:fill="FFFFFF"/>
        </w:rPr>
        <w:t xml:space="preserve">Hacquebord Louwrens, ‘Three centuries of Whaling and Walrus Hunting in Svalbard and its Impact on the Arctic Ecosystem’, </w:t>
      </w:r>
      <w:r w:rsidRPr="00EF0155">
        <w:rPr>
          <w:rFonts w:asciiTheme="minorHAnsi" w:hAnsiTheme="minorHAnsi" w:cstheme="minorHAnsi"/>
          <w:i/>
          <w:iCs/>
          <w:color w:val="212121"/>
          <w:shd w:val="clear" w:color="auto" w:fill="FFFFFF"/>
        </w:rPr>
        <w:t xml:space="preserve">Environment And History 7 no. 2 </w:t>
      </w:r>
      <w:r w:rsidRPr="00EF0155">
        <w:rPr>
          <w:rFonts w:asciiTheme="minorHAnsi" w:hAnsiTheme="minorHAnsi" w:cstheme="minorHAnsi"/>
          <w:color w:val="212121"/>
          <w:shd w:val="clear" w:color="auto" w:fill="FFFFFF"/>
        </w:rPr>
        <w:t xml:space="preserve"> (May 2001)</w:t>
      </w:r>
    </w:p>
    <w:p w14:paraId="6BF5E919" w14:textId="77777777" w:rsidR="007F1706" w:rsidRPr="00EF0155" w:rsidRDefault="007F1706" w:rsidP="003F6D1A">
      <w:pPr>
        <w:ind w:hanging="720"/>
        <w:rPr>
          <w:rFonts w:asciiTheme="minorHAnsi" w:hAnsiTheme="minorHAnsi" w:cstheme="minorHAnsi"/>
          <w:color w:val="212121"/>
          <w:shd w:val="clear" w:color="auto" w:fill="FFFFFF"/>
        </w:rPr>
      </w:pPr>
    </w:p>
    <w:p w14:paraId="53FC4BA2"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rPr>
        <w:t xml:space="preserve">Harrison Ruth, </w:t>
      </w:r>
      <w:r w:rsidRPr="00EF0155">
        <w:rPr>
          <w:rFonts w:asciiTheme="minorHAnsi" w:hAnsiTheme="minorHAnsi" w:cstheme="minorHAnsi"/>
          <w:i/>
          <w:iCs/>
        </w:rPr>
        <w:t>Animal Machines</w:t>
      </w:r>
      <w:r w:rsidRPr="00EF0155">
        <w:rPr>
          <w:rFonts w:asciiTheme="minorHAnsi" w:hAnsiTheme="minorHAnsi" w:cstheme="minorHAnsi"/>
        </w:rPr>
        <w:t>, (London: Vincent Stuart Publishers 1964)</w:t>
      </w:r>
    </w:p>
    <w:p w14:paraId="10EE60E5" w14:textId="77777777" w:rsidR="007F1706" w:rsidRPr="00EF0155" w:rsidRDefault="007F1706" w:rsidP="003F6D1A">
      <w:pPr>
        <w:ind w:hanging="720"/>
        <w:rPr>
          <w:rFonts w:asciiTheme="minorHAnsi" w:hAnsiTheme="minorHAnsi" w:cstheme="minorHAnsi"/>
        </w:rPr>
      </w:pPr>
    </w:p>
    <w:p w14:paraId="2407D8E8"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rPr>
        <w:t>Hay David and Rebecca Nye, ‘</w:t>
      </w:r>
      <w:r w:rsidRPr="00EF0155">
        <w:rPr>
          <w:rFonts w:asciiTheme="minorHAnsi" w:hAnsiTheme="minorHAnsi" w:cstheme="minorHAnsi"/>
          <w:i/>
          <w:iCs/>
        </w:rPr>
        <w:t>The Spirit Of The Child Revised Edition</w:t>
      </w:r>
      <w:r w:rsidRPr="00EF0155">
        <w:rPr>
          <w:rFonts w:asciiTheme="minorHAnsi" w:hAnsiTheme="minorHAnsi" w:cstheme="minorHAnsi"/>
        </w:rPr>
        <w:t>,’(London: Jessica Kingsley Publishers, 2006)</w:t>
      </w:r>
    </w:p>
    <w:p w14:paraId="5C18FA19" w14:textId="77777777" w:rsidR="007F1706" w:rsidRPr="00EF0155" w:rsidRDefault="007F1706" w:rsidP="003F6D1A">
      <w:pPr>
        <w:ind w:hanging="720"/>
        <w:rPr>
          <w:rFonts w:asciiTheme="minorHAnsi" w:hAnsiTheme="minorHAnsi" w:cstheme="minorHAnsi"/>
        </w:rPr>
      </w:pPr>
    </w:p>
    <w:p w14:paraId="453F654D"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rPr>
        <w:t>Heelas Paul &amp; L Woodhead, ‘</w:t>
      </w:r>
      <w:r w:rsidRPr="00EF0155">
        <w:rPr>
          <w:rFonts w:asciiTheme="minorHAnsi" w:hAnsiTheme="minorHAnsi" w:cstheme="minorHAnsi"/>
          <w:i/>
          <w:iCs/>
        </w:rPr>
        <w:t>The Spiritual Revolution: Why Religion is Giving Way to Spirituality’</w:t>
      </w:r>
      <w:r w:rsidRPr="00EF0155">
        <w:rPr>
          <w:rFonts w:asciiTheme="minorHAnsi" w:hAnsiTheme="minorHAnsi" w:cstheme="minorHAnsi"/>
        </w:rPr>
        <w:t>. (Oxford: Blackwell Publishing 2004)</w:t>
      </w:r>
    </w:p>
    <w:p w14:paraId="2C1E1B1B" w14:textId="77777777" w:rsidR="007F1706" w:rsidRPr="00EF0155" w:rsidRDefault="007F1706" w:rsidP="003F6D1A">
      <w:pPr>
        <w:ind w:hanging="720"/>
        <w:rPr>
          <w:rFonts w:asciiTheme="minorHAnsi" w:hAnsiTheme="minorHAnsi" w:cstheme="minorHAnsi"/>
        </w:rPr>
      </w:pPr>
    </w:p>
    <w:p w14:paraId="1A02B660"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color w:val="000000"/>
        </w:rPr>
        <w:t>Horsthemke Kai, ‘Animals and African Ethics’,</w:t>
      </w:r>
      <w:r w:rsidRPr="00EF0155">
        <w:rPr>
          <w:rStyle w:val="apple-converted-space"/>
          <w:rFonts w:asciiTheme="minorHAnsi" w:hAnsiTheme="minorHAnsi" w:cstheme="minorHAnsi"/>
          <w:color w:val="000000"/>
        </w:rPr>
        <w:t> </w:t>
      </w:r>
      <w:r w:rsidRPr="00EF0155">
        <w:rPr>
          <w:rFonts w:asciiTheme="minorHAnsi" w:hAnsiTheme="minorHAnsi" w:cstheme="minorHAnsi"/>
          <w:i/>
          <w:iCs/>
          <w:color w:val="000000"/>
        </w:rPr>
        <w:t>Journal of Animal Ethics</w:t>
      </w:r>
      <w:r w:rsidRPr="00EF0155">
        <w:rPr>
          <w:rFonts w:asciiTheme="minorHAnsi" w:hAnsiTheme="minorHAnsi" w:cstheme="minorHAnsi"/>
          <w:color w:val="000000"/>
        </w:rPr>
        <w:t>, vol. 7, no. 2, 2017, pp. 119–244.</w:t>
      </w:r>
      <w:r w:rsidRPr="00EF0155">
        <w:rPr>
          <w:rStyle w:val="apple-converted-space"/>
          <w:rFonts w:asciiTheme="minorHAnsi" w:hAnsiTheme="minorHAnsi" w:cstheme="minorHAnsi"/>
          <w:color w:val="000000"/>
        </w:rPr>
        <w:t> </w:t>
      </w:r>
      <w:r w:rsidRPr="00EF0155">
        <w:rPr>
          <w:rFonts w:asciiTheme="minorHAnsi" w:hAnsiTheme="minorHAnsi" w:cstheme="minorHAnsi"/>
          <w:i/>
          <w:iCs/>
          <w:color w:val="000000"/>
        </w:rPr>
        <w:t>&lt;</w:t>
      </w:r>
      <w:r w:rsidRPr="00EF0155">
        <w:rPr>
          <w:rFonts w:asciiTheme="minorHAnsi" w:hAnsiTheme="minorHAnsi" w:cstheme="minorHAnsi"/>
          <w:color w:val="000000"/>
        </w:rPr>
        <w:t xml:space="preserve"> </w:t>
      </w:r>
      <w:hyperlink r:id="rId27" w:history="1">
        <w:r w:rsidRPr="00EF0155">
          <w:rPr>
            <w:rStyle w:val="Hyperlink"/>
            <w:rFonts w:asciiTheme="minorHAnsi" w:hAnsiTheme="minorHAnsi" w:cstheme="minorHAnsi"/>
          </w:rPr>
          <w:t>https://doi.org/10.5406/janimalethics.7.2.0119</w:t>
        </w:r>
      </w:hyperlink>
    </w:p>
    <w:p w14:paraId="751B3300" w14:textId="77777777" w:rsidR="007F1706" w:rsidRPr="00EF0155" w:rsidRDefault="007F1706" w:rsidP="003F6D1A">
      <w:pPr>
        <w:ind w:hanging="720"/>
        <w:rPr>
          <w:rFonts w:asciiTheme="minorHAnsi" w:hAnsiTheme="minorHAnsi" w:cstheme="minorHAnsi"/>
        </w:rPr>
      </w:pPr>
    </w:p>
    <w:p w14:paraId="2F8074B2" w14:textId="77777777" w:rsidR="007F1706" w:rsidRPr="00EF0155" w:rsidRDefault="007F1706" w:rsidP="003F6D1A">
      <w:pPr>
        <w:ind w:hanging="720"/>
        <w:rPr>
          <w:rFonts w:asciiTheme="minorHAnsi" w:hAnsiTheme="minorHAnsi" w:cstheme="minorHAnsi"/>
          <w:color w:val="0000FF"/>
        </w:rPr>
      </w:pPr>
      <w:r w:rsidRPr="00EF0155">
        <w:rPr>
          <w:rFonts w:asciiTheme="minorHAnsi" w:hAnsiTheme="minorHAnsi" w:cstheme="minorHAnsi"/>
        </w:rPr>
        <w:t xml:space="preserve">Hyland JJ et al., ‘Improving livestock production efficiencies presents a major opportunity to reduce sectoral greenhouse gas emissions’, </w:t>
      </w:r>
      <w:r w:rsidRPr="00EF0155">
        <w:rPr>
          <w:rFonts w:asciiTheme="minorHAnsi" w:hAnsiTheme="minorHAnsi" w:cstheme="minorHAnsi"/>
          <w:i/>
          <w:iCs/>
        </w:rPr>
        <w:t>Agricultural Systems Volume 147</w:t>
      </w:r>
      <w:r w:rsidRPr="00EF0155">
        <w:rPr>
          <w:rFonts w:asciiTheme="minorHAnsi" w:hAnsiTheme="minorHAnsi" w:cstheme="minorHAnsi"/>
        </w:rPr>
        <w:t xml:space="preserve"> (2016</w:t>
      </w:r>
      <w:r w:rsidRPr="00EF0155">
        <w:rPr>
          <w:rFonts w:asciiTheme="minorHAnsi" w:hAnsiTheme="minorHAnsi" w:cstheme="minorHAnsi"/>
          <w:i/>
          <w:iCs/>
        </w:rPr>
        <w:t>)</w:t>
      </w:r>
      <w:r w:rsidRPr="00EF0155">
        <w:rPr>
          <w:rFonts w:asciiTheme="minorHAnsi" w:hAnsiTheme="minorHAnsi" w:cstheme="minorHAnsi"/>
        </w:rPr>
        <w:t>, p.123-131,</w:t>
      </w:r>
      <w:r w:rsidRPr="00EF0155">
        <w:rPr>
          <w:rFonts w:asciiTheme="minorHAnsi" w:hAnsiTheme="minorHAnsi" w:cstheme="minorHAnsi"/>
          <w:i/>
          <w:iCs/>
        </w:rPr>
        <w:t xml:space="preserve"> </w:t>
      </w:r>
      <w:r w:rsidRPr="00EF0155">
        <w:rPr>
          <w:rFonts w:asciiTheme="minorHAnsi" w:hAnsiTheme="minorHAnsi" w:cstheme="minorHAnsi"/>
        </w:rPr>
        <w:t>&lt;DOI:</w:t>
      </w:r>
      <w:r w:rsidRPr="00EF0155">
        <w:rPr>
          <w:rFonts w:asciiTheme="minorHAnsi" w:hAnsiTheme="minorHAnsi" w:cstheme="minorHAnsi"/>
          <w:color w:val="0000FF"/>
        </w:rPr>
        <w:t>10.1016/j.agsy.2016.06.006&gt;</w:t>
      </w:r>
    </w:p>
    <w:p w14:paraId="6E09A781" w14:textId="77777777" w:rsidR="007F1706" w:rsidRPr="00EF0155" w:rsidRDefault="007F1706" w:rsidP="003F6D1A">
      <w:pPr>
        <w:ind w:hanging="720"/>
        <w:rPr>
          <w:rFonts w:asciiTheme="minorHAnsi" w:hAnsiTheme="minorHAnsi" w:cstheme="minorHAnsi"/>
          <w:color w:val="0000FF"/>
        </w:rPr>
      </w:pPr>
    </w:p>
    <w:p w14:paraId="036BEDB6" w14:textId="77777777" w:rsidR="007F1706" w:rsidRPr="00EF0155" w:rsidRDefault="007F1706" w:rsidP="003F6D1A">
      <w:pPr>
        <w:ind w:hanging="720"/>
        <w:rPr>
          <w:rFonts w:asciiTheme="minorHAnsi" w:hAnsiTheme="minorHAnsi" w:cstheme="minorHAnsi"/>
          <w:color w:val="0000FF"/>
        </w:rPr>
      </w:pPr>
      <w:r w:rsidRPr="00EF0155">
        <w:rPr>
          <w:rFonts w:asciiTheme="minorHAnsi" w:hAnsiTheme="minorHAnsi" w:cstheme="minorHAnsi"/>
        </w:rPr>
        <w:t>Hyland, J.R. ‘</w:t>
      </w:r>
      <w:r w:rsidRPr="00EF0155">
        <w:rPr>
          <w:rFonts w:asciiTheme="minorHAnsi" w:hAnsiTheme="minorHAnsi" w:cstheme="minorHAnsi"/>
          <w:i/>
          <w:iCs/>
        </w:rPr>
        <w:t>God’s Covenant with Animals’</w:t>
      </w:r>
      <w:r w:rsidRPr="00EF0155">
        <w:rPr>
          <w:rFonts w:asciiTheme="minorHAnsi" w:hAnsiTheme="minorHAnsi" w:cstheme="minorHAnsi"/>
        </w:rPr>
        <w:t>, (New York: Lantern Books 2000)</w:t>
      </w:r>
    </w:p>
    <w:p w14:paraId="5E8B1DAE" w14:textId="77777777" w:rsidR="007F1706" w:rsidRPr="00EF0155" w:rsidRDefault="007F1706" w:rsidP="003F6D1A">
      <w:pPr>
        <w:ind w:hanging="720"/>
        <w:rPr>
          <w:rFonts w:asciiTheme="minorHAnsi" w:hAnsiTheme="minorHAnsi" w:cstheme="minorHAnsi"/>
          <w:color w:val="0000FF"/>
        </w:rPr>
      </w:pPr>
    </w:p>
    <w:p w14:paraId="022407E7" w14:textId="77777777" w:rsidR="001A088C" w:rsidRDefault="007F1706" w:rsidP="001A088C">
      <w:pPr>
        <w:ind w:hanging="720"/>
        <w:rPr>
          <w:rStyle w:val="Hyperlink"/>
          <w:rFonts w:asciiTheme="minorHAnsi" w:hAnsiTheme="minorHAnsi" w:cstheme="minorHAnsi"/>
        </w:rPr>
      </w:pPr>
      <w:r w:rsidRPr="00EF0155">
        <w:rPr>
          <w:rStyle w:val="element-citation"/>
          <w:rFonts w:asciiTheme="minorHAnsi" w:hAnsiTheme="minorHAnsi" w:cstheme="minorHAnsi"/>
          <w:color w:val="212121"/>
        </w:rPr>
        <w:lastRenderedPageBreak/>
        <w:t>Ilea R.C</w:t>
      </w:r>
      <w:r w:rsidRPr="00EF0155">
        <w:rPr>
          <w:rStyle w:val="element-citation"/>
          <w:rFonts w:asciiTheme="minorHAnsi" w:hAnsiTheme="minorHAnsi" w:cstheme="minorHAnsi"/>
          <w:i/>
          <w:iCs/>
          <w:color w:val="212121"/>
        </w:rPr>
        <w:t xml:space="preserve">, </w:t>
      </w:r>
      <w:r w:rsidRPr="00EF0155">
        <w:rPr>
          <w:rStyle w:val="element-citation"/>
          <w:rFonts w:asciiTheme="minorHAnsi" w:hAnsiTheme="minorHAnsi" w:cstheme="minorHAnsi"/>
          <w:color w:val="212121"/>
        </w:rPr>
        <w:t>Intensive livestock farming: Global trends, increased environmental concerns, and ethical solutions.</w:t>
      </w:r>
      <w:r w:rsidRPr="00EF0155">
        <w:rPr>
          <w:rStyle w:val="apple-converted-space"/>
          <w:rFonts w:asciiTheme="minorHAnsi" w:hAnsiTheme="minorHAnsi" w:cstheme="minorHAnsi"/>
          <w:color w:val="212121"/>
        </w:rPr>
        <w:t> </w:t>
      </w:r>
      <w:r w:rsidRPr="00EF0155">
        <w:rPr>
          <w:rStyle w:val="ref-journal"/>
          <w:rFonts w:asciiTheme="minorHAnsi" w:hAnsiTheme="minorHAnsi" w:cstheme="minorHAnsi"/>
          <w:i/>
          <w:iCs/>
          <w:color w:val="212121"/>
        </w:rPr>
        <w:t>J. Agric. Environ. Ethics.</w:t>
      </w:r>
      <w:r w:rsidRPr="00EF0155">
        <w:rPr>
          <w:rStyle w:val="apple-converted-space"/>
          <w:rFonts w:asciiTheme="minorHAnsi" w:hAnsiTheme="minorHAnsi" w:cstheme="minorHAnsi"/>
          <w:i/>
          <w:iCs/>
          <w:color w:val="212121"/>
        </w:rPr>
        <w:t> </w:t>
      </w:r>
      <w:r w:rsidRPr="00EF0155">
        <w:rPr>
          <w:rStyle w:val="element-citation"/>
          <w:rFonts w:asciiTheme="minorHAnsi" w:hAnsiTheme="minorHAnsi" w:cstheme="minorHAnsi"/>
          <w:i/>
          <w:iCs/>
          <w:color w:val="212121"/>
        </w:rPr>
        <w:t>2009</w:t>
      </w:r>
      <w:r w:rsidRPr="00EF0155">
        <w:rPr>
          <w:rStyle w:val="element-citation"/>
          <w:rFonts w:asciiTheme="minorHAnsi" w:hAnsiTheme="minorHAnsi" w:cstheme="minorHAnsi"/>
          <w:color w:val="212121"/>
        </w:rPr>
        <w:t xml:space="preserve">; p153–167, </w:t>
      </w:r>
      <w:hyperlink r:id="rId28" w:history="1">
        <w:r w:rsidRPr="00EF0155">
          <w:rPr>
            <w:rStyle w:val="Hyperlink"/>
            <w:rFonts w:asciiTheme="minorHAnsi" w:hAnsiTheme="minorHAnsi" w:cstheme="minorHAnsi"/>
          </w:rPr>
          <w:t>https://doi: 10.1007/s10806-008-9136-3</w:t>
        </w:r>
      </w:hyperlink>
    </w:p>
    <w:p w14:paraId="03846C53" w14:textId="77777777" w:rsidR="001A088C" w:rsidRDefault="001A088C" w:rsidP="001A088C">
      <w:pPr>
        <w:ind w:hanging="720"/>
        <w:rPr>
          <w:rStyle w:val="Hyperlink"/>
          <w:rFonts w:asciiTheme="minorHAnsi" w:hAnsiTheme="minorHAnsi" w:cstheme="minorHAnsi"/>
        </w:rPr>
      </w:pPr>
    </w:p>
    <w:p w14:paraId="1DDC822B" w14:textId="02B1168E" w:rsidR="000106C3" w:rsidRPr="001A088C" w:rsidRDefault="007F1706" w:rsidP="001A088C">
      <w:pPr>
        <w:ind w:hanging="720"/>
        <w:rPr>
          <w:rFonts w:asciiTheme="minorHAnsi" w:hAnsiTheme="minorHAnsi" w:cstheme="minorHAnsi"/>
          <w:color w:val="0000FF"/>
          <w:u w:val="single"/>
        </w:rPr>
      </w:pPr>
      <w:r w:rsidRPr="001A088C">
        <w:rPr>
          <w:rFonts w:asciiTheme="minorHAnsi" w:hAnsiTheme="minorHAnsi" w:cstheme="minorHAnsi"/>
        </w:rPr>
        <w:t>Irenaeus</w:t>
      </w:r>
      <w:r w:rsidR="00E136F2">
        <w:rPr>
          <w:rFonts w:asciiTheme="minorHAnsi" w:hAnsiTheme="minorHAnsi" w:cstheme="minorHAnsi"/>
        </w:rPr>
        <w:t xml:space="preserve"> Of Lyon</w:t>
      </w:r>
      <w:r w:rsidRPr="001A088C">
        <w:rPr>
          <w:rFonts w:asciiTheme="minorHAnsi" w:hAnsiTheme="minorHAnsi" w:cstheme="minorHAnsi"/>
        </w:rPr>
        <w:t xml:space="preserve">, ‘Against Heresies’, in the </w:t>
      </w:r>
      <w:r w:rsidRPr="001A088C">
        <w:rPr>
          <w:rFonts w:asciiTheme="minorHAnsi" w:hAnsiTheme="minorHAnsi" w:cstheme="minorHAnsi"/>
          <w:i/>
          <w:iCs/>
        </w:rPr>
        <w:t>Ante-Nicene Fathers</w:t>
      </w:r>
      <w:r w:rsidR="003331B8" w:rsidRPr="001A088C">
        <w:rPr>
          <w:rFonts w:asciiTheme="minorHAnsi" w:hAnsiTheme="minorHAnsi" w:cstheme="minorHAnsi"/>
        </w:rPr>
        <w:t xml:space="preserve"> </w:t>
      </w:r>
      <w:r w:rsidRPr="001A088C">
        <w:rPr>
          <w:rFonts w:asciiTheme="minorHAnsi" w:hAnsiTheme="minorHAnsi" w:cstheme="minorHAnsi"/>
          <w:i/>
          <w:iCs/>
        </w:rPr>
        <w:t>Volume 1</w:t>
      </w:r>
      <w:r w:rsidR="003331B8" w:rsidRPr="001A088C">
        <w:rPr>
          <w:rFonts w:asciiTheme="minorHAnsi" w:hAnsiTheme="minorHAnsi" w:cstheme="minorHAnsi"/>
          <w:i/>
          <w:iCs/>
        </w:rPr>
        <w:t xml:space="preserve">, </w:t>
      </w:r>
      <w:r w:rsidR="009B10A3" w:rsidRPr="001A088C">
        <w:rPr>
          <w:rFonts w:asciiTheme="minorHAnsi" w:hAnsiTheme="minorHAnsi" w:cstheme="minorHAnsi"/>
        </w:rPr>
        <w:t xml:space="preserve">Edited by The Reverend Alexander Roberts, </w:t>
      </w:r>
      <w:r w:rsidR="001A088C" w:rsidRPr="001A088C">
        <w:rPr>
          <w:rFonts w:asciiTheme="minorHAnsi" w:hAnsiTheme="minorHAnsi" w:cstheme="minorHAnsi"/>
        </w:rPr>
        <w:t>(</w:t>
      </w:r>
      <w:r w:rsidR="000106C3" w:rsidRPr="001A088C">
        <w:rPr>
          <w:rFonts w:asciiTheme="minorHAnsi" w:hAnsiTheme="minorHAnsi" w:cstheme="minorHAnsi"/>
        </w:rPr>
        <w:t>New York: Cosimo Classics 2007</w:t>
      </w:r>
      <w:r w:rsidR="000106C3" w:rsidRPr="001A088C">
        <w:rPr>
          <w:sz w:val="22"/>
          <w:szCs w:val="22"/>
        </w:rPr>
        <w:t xml:space="preserve">) </w:t>
      </w:r>
    </w:p>
    <w:p w14:paraId="2F7A7BDF" w14:textId="77777777" w:rsidR="000106C3" w:rsidRDefault="000106C3" w:rsidP="000106C3">
      <w:pPr>
        <w:pStyle w:val="FootnoteText"/>
      </w:pPr>
    </w:p>
    <w:p w14:paraId="30D1B694" w14:textId="08EEE219" w:rsidR="007F1706" w:rsidRPr="009B10A3" w:rsidRDefault="007F1706" w:rsidP="003F6D1A">
      <w:pPr>
        <w:ind w:hanging="720"/>
        <w:rPr>
          <w:rStyle w:val="element-citation"/>
          <w:rFonts w:asciiTheme="minorHAnsi" w:hAnsiTheme="minorHAnsi" w:cstheme="minorHAnsi"/>
          <w:color w:val="212121"/>
        </w:rPr>
      </w:pPr>
    </w:p>
    <w:p w14:paraId="78562766" w14:textId="77777777" w:rsidR="007F1706" w:rsidRPr="00EF0155" w:rsidRDefault="007F1706" w:rsidP="003F6D1A">
      <w:pPr>
        <w:ind w:hanging="720"/>
        <w:rPr>
          <w:rStyle w:val="element-citation"/>
          <w:rFonts w:asciiTheme="minorHAnsi" w:hAnsiTheme="minorHAnsi" w:cstheme="minorHAnsi"/>
          <w:color w:val="212121"/>
        </w:rPr>
      </w:pPr>
    </w:p>
    <w:p w14:paraId="1C3279E1" w14:textId="77777777" w:rsidR="007F1706" w:rsidRPr="00EF0155" w:rsidRDefault="007F1706" w:rsidP="003F6D1A">
      <w:pPr>
        <w:ind w:hanging="720"/>
        <w:rPr>
          <w:rStyle w:val="element-citation"/>
          <w:rFonts w:asciiTheme="minorHAnsi" w:hAnsiTheme="minorHAnsi" w:cstheme="minorHAnsi"/>
          <w:color w:val="212121"/>
        </w:rPr>
      </w:pPr>
      <w:r w:rsidRPr="00EF0155">
        <w:rPr>
          <w:rFonts w:asciiTheme="minorHAnsi" w:hAnsiTheme="minorHAnsi" w:cstheme="minorHAnsi"/>
        </w:rPr>
        <w:t>Jones RP, Cox D, J Navarro-Rivera J; ‘</w:t>
      </w:r>
      <w:r w:rsidRPr="00EF0155">
        <w:rPr>
          <w:rFonts w:asciiTheme="minorHAnsi" w:hAnsiTheme="minorHAnsi" w:cstheme="minorHAnsi"/>
          <w:i/>
          <w:iCs/>
        </w:rPr>
        <w:t>Believers, sympathizers, &amp; sceptics: why Americans are conflicted about climate change, environmental policy, and science; Findings from the PRRI/ AAR Religion, Values, and Climate Change Survey’,</w:t>
      </w:r>
      <w:r w:rsidRPr="00EF0155">
        <w:rPr>
          <w:rFonts w:asciiTheme="minorHAnsi" w:hAnsiTheme="minorHAnsi" w:cstheme="minorHAnsi"/>
        </w:rPr>
        <w:t xml:space="preserve"> (2014) &lt;https://www.prri.org/research/believers-sympathizers-skeptics-americans-conflicted-climate-change-environmental-policy-science/&gt;</w:t>
      </w:r>
    </w:p>
    <w:p w14:paraId="577A7019" w14:textId="77777777" w:rsidR="007F1706" w:rsidRPr="00EF0155" w:rsidRDefault="007F1706" w:rsidP="003F6D1A">
      <w:pPr>
        <w:ind w:hanging="720"/>
        <w:rPr>
          <w:rStyle w:val="element-citation"/>
          <w:rFonts w:asciiTheme="minorHAnsi" w:hAnsiTheme="minorHAnsi" w:cstheme="minorHAnsi"/>
          <w:color w:val="212121"/>
        </w:rPr>
      </w:pPr>
    </w:p>
    <w:p w14:paraId="0F2B543D" w14:textId="77777777" w:rsidR="007F1706" w:rsidRPr="00EF0155" w:rsidRDefault="007F1706" w:rsidP="003F6D1A">
      <w:pPr>
        <w:ind w:hanging="720"/>
        <w:rPr>
          <w:rFonts w:asciiTheme="minorHAnsi" w:hAnsiTheme="minorHAnsi" w:cstheme="minorHAnsi"/>
          <w:color w:val="000000"/>
        </w:rPr>
      </w:pPr>
      <w:r w:rsidRPr="00EF0155">
        <w:rPr>
          <w:rFonts w:asciiTheme="minorHAnsi" w:hAnsiTheme="minorHAnsi" w:cstheme="minorHAnsi"/>
          <w:color w:val="000000"/>
        </w:rPr>
        <w:t>Jukes, Thomas H ‘Antibiotics in Animal Feeds and Animal Production’ </w:t>
      </w:r>
      <w:r w:rsidRPr="00EF0155">
        <w:rPr>
          <w:rFonts w:asciiTheme="minorHAnsi" w:hAnsiTheme="minorHAnsi" w:cstheme="minorHAnsi"/>
          <w:i/>
          <w:iCs/>
          <w:color w:val="000000"/>
        </w:rPr>
        <w:t>BioScience</w:t>
      </w:r>
      <w:r w:rsidRPr="00EF0155">
        <w:rPr>
          <w:rFonts w:asciiTheme="minorHAnsi" w:hAnsiTheme="minorHAnsi" w:cstheme="minorHAnsi"/>
          <w:color w:val="000000"/>
        </w:rPr>
        <w:t>, vol. 22, no. 9, (1972), pp. 526–34. </w:t>
      </w:r>
      <w:r w:rsidRPr="00EF0155">
        <w:rPr>
          <w:rFonts w:asciiTheme="minorHAnsi" w:hAnsiTheme="minorHAnsi" w:cstheme="minorHAnsi"/>
          <w:i/>
          <w:iCs/>
          <w:color w:val="000000"/>
        </w:rPr>
        <w:t>JSTOR</w:t>
      </w:r>
      <w:r w:rsidRPr="00EF0155">
        <w:rPr>
          <w:rFonts w:asciiTheme="minorHAnsi" w:hAnsiTheme="minorHAnsi" w:cstheme="minorHAnsi"/>
          <w:color w:val="000000"/>
        </w:rPr>
        <w:t xml:space="preserve">, </w:t>
      </w:r>
      <w:hyperlink r:id="rId29" w:history="1">
        <w:r w:rsidRPr="00EF0155">
          <w:rPr>
            <w:rStyle w:val="Hyperlink"/>
            <w:rFonts w:asciiTheme="minorHAnsi" w:hAnsiTheme="minorHAnsi" w:cstheme="minorHAnsi"/>
          </w:rPr>
          <w:t>https://doi.org/10.2307/1296312</w:t>
        </w:r>
      </w:hyperlink>
    </w:p>
    <w:p w14:paraId="0C4B63E2" w14:textId="77777777" w:rsidR="007F1706" w:rsidRPr="00EF0155" w:rsidRDefault="007F1706" w:rsidP="003F6D1A">
      <w:pPr>
        <w:ind w:hanging="720"/>
        <w:rPr>
          <w:rFonts w:asciiTheme="minorHAnsi" w:hAnsiTheme="minorHAnsi" w:cstheme="minorHAnsi"/>
          <w:color w:val="000000"/>
        </w:rPr>
      </w:pPr>
    </w:p>
    <w:p w14:paraId="43437FA9" w14:textId="77777777" w:rsidR="007F1706" w:rsidRPr="00EF0155" w:rsidRDefault="007F1706" w:rsidP="003F6D1A">
      <w:pPr>
        <w:pStyle w:val="FootnoteText"/>
        <w:ind w:hanging="720"/>
        <w:rPr>
          <w:rFonts w:cstheme="minorHAnsi"/>
          <w:sz w:val="24"/>
          <w:szCs w:val="24"/>
        </w:rPr>
      </w:pPr>
      <w:r w:rsidRPr="00EF0155">
        <w:rPr>
          <w:rFonts w:cstheme="minorHAnsi"/>
          <w:sz w:val="24"/>
          <w:szCs w:val="24"/>
        </w:rPr>
        <w:t xml:space="preserve">Katz S.T.. (ed),’ </w:t>
      </w:r>
      <w:r w:rsidRPr="00EF0155">
        <w:rPr>
          <w:rFonts w:cstheme="minorHAnsi"/>
          <w:i/>
          <w:iCs/>
          <w:sz w:val="24"/>
          <w:szCs w:val="24"/>
        </w:rPr>
        <w:t>Mysticism and Philosophical Analysis’</w:t>
      </w:r>
      <w:r w:rsidRPr="00EF0155">
        <w:rPr>
          <w:rFonts w:cstheme="minorHAnsi"/>
          <w:sz w:val="24"/>
          <w:szCs w:val="24"/>
        </w:rPr>
        <w:t xml:space="preserve">, (Oxford: Oxford University Press 1978). </w:t>
      </w:r>
    </w:p>
    <w:p w14:paraId="0F8556D5" w14:textId="77777777" w:rsidR="007F1706" w:rsidRPr="00EF0155" w:rsidRDefault="007F1706" w:rsidP="003F6D1A">
      <w:pPr>
        <w:pStyle w:val="FootnoteText"/>
        <w:ind w:hanging="720"/>
        <w:rPr>
          <w:rFonts w:cstheme="minorHAnsi"/>
          <w:sz w:val="24"/>
          <w:szCs w:val="24"/>
        </w:rPr>
      </w:pPr>
    </w:p>
    <w:p w14:paraId="0960D417" w14:textId="77777777" w:rsidR="007F1706" w:rsidRPr="00EF0155" w:rsidRDefault="007F1706" w:rsidP="003F6D1A">
      <w:pPr>
        <w:pStyle w:val="FootnoteText"/>
        <w:ind w:hanging="720"/>
        <w:rPr>
          <w:rFonts w:cstheme="minorHAnsi"/>
          <w:sz w:val="24"/>
          <w:szCs w:val="24"/>
        </w:rPr>
      </w:pPr>
      <w:r w:rsidRPr="00EF0155">
        <w:rPr>
          <w:rFonts w:cstheme="minorHAnsi"/>
          <w:sz w:val="24"/>
          <w:szCs w:val="24"/>
        </w:rPr>
        <w:t>Khalidi Tarif, ‘</w:t>
      </w:r>
      <w:r w:rsidRPr="00EF0155">
        <w:rPr>
          <w:rFonts w:cstheme="minorHAnsi"/>
          <w:i/>
          <w:iCs/>
          <w:sz w:val="24"/>
          <w:szCs w:val="24"/>
        </w:rPr>
        <w:t>The Muslim Jesus’</w:t>
      </w:r>
      <w:r w:rsidRPr="00EF0155">
        <w:rPr>
          <w:rFonts w:cstheme="minorHAnsi"/>
          <w:sz w:val="24"/>
          <w:szCs w:val="24"/>
        </w:rPr>
        <w:t>, (London; Harvard University Press 2000)</w:t>
      </w:r>
    </w:p>
    <w:p w14:paraId="62B53E5C" w14:textId="77777777" w:rsidR="007F1706" w:rsidRPr="00EF0155" w:rsidRDefault="007F1706" w:rsidP="003F6D1A">
      <w:pPr>
        <w:ind w:hanging="720"/>
        <w:rPr>
          <w:rFonts w:asciiTheme="minorHAnsi" w:hAnsiTheme="minorHAnsi" w:cstheme="minorHAnsi"/>
          <w:color w:val="000000"/>
        </w:rPr>
      </w:pPr>
    </w:p>
    <w:p w14:paraId="5E263E9D" w14:textId="77777777" w:rsidR="007F1706" w:rsidRPr="00EF0155" w:rsidRDefault="007F1706" w:rsidP="003F6D1A">
      <w:pPr>
        <w:ind w:hanging="720"/>
        <w:rPr>
          <w:rFonts w:asciiTheme="minorHAnsi" w:hAnsiTheme="minorHAnsi" w:cstheme="minorHAnsi"/>
          <w:color w:val="212121"/>
          <w:shd w:val="clear" w:color="auto" w:fill="FFFFFF"/>
        </w:rPr>
      </w:pPr>
      <w:r w:rsidRPr="00EF0155">
        <w:rPr>
          <w:rFonts w:asciiTheme="minorHAnsi" w:hAnsiTheme="minorHAnsi" w:cstheme="minorHAnsi"/>
          <w:color w:val="212121"/>
          <w:shd w:val="clear" w:color="auto" w:fill="FFFFFF"/>
        </w:rPr>
        <w:t xml:space="preserve">King M, L Marston, S McManus, T Brugha , H Meltzer, P Bebbington, ‘Religion, Spirituality And Mental Health: Results From A National Study Of English Households’, . </w:t>
      </w:r>
      <w:r w:rsidRPr="00EF0155">
        <w:rPr>
          <w:rFonts w:asciiTheme="minorHAnsi" w:hAnsiTheme="minorHAnsi" w:cstheme="minorHAnsi"/>
          <w:i/>
          <w:iCs/>
          <w:color w:val="212121"/>
          <w:shd w:val="clear" w:color="auto" w:fill="FFFFFF"/>
        </w:rPr>
        <w:t>Br J Psychiatry</w:t>
      </w:r>
      <w:r w:rsidRPr="00EF0155">
        <w:rPr>
          <w:rFonts w:asciiTheme="minorHAnsi" w:hAnsiTheme="minorHAnsi" w:cstheme="minorHAnsi"/>
          <w:color w:val="212121"/>
          <w:shd w:val="clear" w:color="auto" w:fill="FFFFFF"/>
        </w:rPr>
        <w:t>. 2013 Jan;202(1):68-73. &lt;doi: 10.1192/bjp.bp.112.112003&gt;</w:t>
      </w:r>
    </w:p>
    <w:p w14:paraId="7C3CFC27" w14:textId="77777777" w:rsidR="007F1706" w:rsidRPr="00EF0155" w:rsidRDefault="007F1706" w:rsidP="003F6D1A">
      <w:pPr>
        <w:ind w:hanging="720"/>
        <w:rPr>
          <w:rFonts w:asciiTheme="minorHAnsi" w:hAnsiTheme="minorHAnsi" w:cstheme="minorHAnsi"/>
          <w:color w:val="212121"/>
          <w:shd w:val="clear" w:color="auto" w:fill="FFFFFF"/>
        </w:rPr>
      </w:pPr>
    </w:p>
    <w:p w14:paraId="4AA24C51" w14:textId="77777777" w:rsidR="007F1706" w:rsidRPr="00EF0155" w:rsidRDefault="007F1706" w:rsidP="003F6D1A">
      <w:pPr>
        <w:ind w:hanging="720"/>
        <w:rPr>
          <w:rStyle w:val="element-citation"/>
          <w:rFonts w:asciiTheme="minorHAnsi" w:hAnsiTheme="minorHAnsi" w:cstheme="minorHAnsi"/>
          <w:color w:val="212121"/>
        </w:rPr>
      </w:pPr>
      <w:r w:rsidRPr="00EF0155">
        <w:rPr>
          <w:rFonts w:asciiTheme="minorHAnsi" w:hAnsiTheme="minorHAnsi" w:cstheme="minorHAnsi"/>
        </w:rPr>
        <w:t xml:space="preserve">Kok, Michael J. ‘Gospel Of The Ebionites’ </w:t>
      </w:r>
      <w:r w:rsidRPr="00EF0155">
        <w:rPr>
          <w:rFonts w:asciiTheme="minorHAnsi" w:hAnsiTheme="minorHAnsi" w:cstheme="minorHAnsi"/>
          <w:i/>
          <w:iCs/>
        </w:rPr>
        <w:t>e-Clavis: Christian Apocrypha</w:t>
      </w:r>
      <w:r w:rsidRPr="00EF0155">
        <w:rPr>
          <w:rFonts w:asciiTheme="minorHAnsi" w:hAnsiTheme="minorHAnsi" w:cstheme="minorHAnsi"/>
        </w:rPr>
        <w:t xml:space="preserve">, </w:t>
      </w:r>
      <w:hyperlink r:id="rId30" w:history="1">
        <w:r w:rsidRPr="00EF0155">
          <w:rPr>
            <w:rStyle w:val="Hyperlink"/>
            <w:rFonts w:asciiTheme="minorHAnsi" w:hAnsiTheme="minorHAnsi" w:cstheme="minorHAnsi"/>
            <w:shd w:val="clear" w:color="auto" w:fill="FFFFFF"/>
          </w:rPr>
          <w:t>https://www.nasscal.com/e-clavis-christian-apocrypha/gospel-of-the-ebionites/</w:t>
        </w:r>
      </w:hyperlink>
    </w:p>
    <w:p w14:paraId="4F56ABD9" w14:textId="77777777" w:rsidR="007F1706" w:rsidRPr="00EF0155" w:rsidRDefault="007F1706" w:rsidP="003F6D1A">
      <w:pPr>
        <w:ind w:hanging="720"/>
        <w:rPr>
          <w:rStyle w:val="element-citation"/>
          <w:rFonts w:asciiTheme="minorHAnsi" w:hAnsiTheme="minorHAnsi" w:cstheme="minorHAnsi"/>
          <w:color w:val="212121"/>
        </w:rPr>
      </w:pPr>
    </w:p>
    <w:p w14:paraId="4B0B774D" w14:textId="77777777" w:rsidR="007F1706" w:rsidRPr="00EF0155" w:rsidRDefault="007F1706" w:rsidP="003F6D1A">
      <w:pPr>
        <w:ind w:hanging="720"/>
        <w:rPr>
          <w:rFonts w:asciiTheme="minorHAnsi" w:hAnsiTheme="minorHAnsi" w:cstheme="minorHAnsi"/>
          <w:color w:val="212121"/>
          <w:shd w:val="clear" w:color="auto" w:fill="FFFFFF"/>
        </w:rPr>
      </w:pPr>
      <w:r w:rsidRPr="00EF0155">
        <w:rPr>
          <w:rFonts w:asciiTheme="minorHAnsi" w:hAnsiTheme="minorHAnsi" w:cstheme="minorHAnsi"/>
          <w:color w:val="212121"/>
          <w:shd w:val="clear" w:color="auto" w:fill="FFFFFF"/>
        </w:rPr>
        <w:t xml:space="preserve">Landers T.F., et al., A Review Of Antibiotic Use In Food Animals: Perspective, Policy, And Potential. </w:t>
      </w:r>
      <w:r w:rsidRPr="00EF0155">
        <w:rPr>
          <w:rFonts w:asciiTheme="minorHAnsi" w:hAnsiTheme="minorHAnsi" w:cstheme="minorHAnsi"/>
          <w:i/>
          <w:iCs/>
          <w:color w:val="212121"/>
          <w:shd w:val="clear" w:color="auto" w:fill="FFFFFF"/>
        </w:rPr>
        <w:t>Public Health Rep. 2012 Jan-Feb;127(1):4-22.</w:t>
      </w:r>
      <w:r w:rsidRPr="00EF0155">
        <w:rPr>
          <w:rFonts w:asciiTheme="minorHAnsi" w:hAnsiTheme="minorHAnsi" w:cstheme="minorHAnsi"/>
          <w:color w:val="212121"/>
          <w:shd w:val="clear" w:color="auto" w:fill="FFFFFF"/>
        </w:rPr>
        <w:t xml:space="preserve"> &lt;doi:10.1177/003335491212700103. PMID: 22298919; PMCID: PMC3234384&gt;.</w:t>
      </w:r>
    </w:p>
    <w:p w14:paraId="11ECAC27" w14:textId="77777777" w:rsidR="007F1706" w:rsidRPr="00EF0155" w:rsidRDefault="007F1706" w:rsidP="003F6D1A">
      <w:pPr>
        <w:ind w:hanging="720"/>
        <w:rPr>
          <w:rFonts w:asciiTheme="minorHAnsi" w:hAnsiTheme="minorHAnsi" w:cstheme="minorHAnsi"/>
          <w:color w:val="212121"/>
          <w:shd w:val="clear" w:color="auto" w:fill="FFFFFF"/>
        </w:rPr>
      </w:pPr>
    </w:p>
    <w:p w14:paraId="3F950C37" w14:textId="77777777" w:rsidR="007F1706" w:rsidRPr="00EF0155" w:rsidRDefault="007F1706" w:rsidP="003F6D1A">
      <w:pPr>
        <w:ind w:hanging="720"/>
        <w:rPr>
          <w:rFonts w:asciiTheme="minorHAnsi" w:hAnsiTheme="minorHAnsi" w:cstheme="minorHAnsi"/>
          <w:color w:val="212121"/>
        </w:rPr>
      </w:pPr>
      <w:r w:rsidRPr="00EF0155">
        <w:rPr>
          <w:rFonts w:asciiTheme="minorHAnsi" w:hAnsiTheme="minorHAnsi" w:cstheme="minorHAnsi"/>
        </w:rPr>
        <w:t>Lane, Belden, ‘</w:t>
      </w:r>
      <w:r w:rsidRPr="00EF0155">
        <w:rPr>
          <w:rFonts w:asciiTheme="minorHAnsi" w:hAnsiTheme="minorHAnsi" w:cstheme="minorHAnsi"/>
          <w:i/>
          <w:iCs/>
        </w:rPr>
        <w:t xml:space="preserve">The Great Conversation’, </w:t>
      </w:r>
      <w:r w:rsidRPr="00EF0155">
        <w:rPr>
          <w:rFonts w:asciiTheme="minorHAnsi" w:hAnsiTheme="minorHAnsi" w:cstheme="minorHAnsi"/>
        </w:rPr>
        <w:t>(New York: Oxford University Press USA 2019</w:t>
      </w:r>
    </w:p>
    <w:p w14:paraId="54026EB9" w14:textId="77777777" w:rsidR="007F1706" w:rsidRPr="00EF0155" w:rsidRDefault="007F1706" w:rsidP="003F6D1A">
      <w:pPr>
        <w:ind w:hanging="720"/>
        <w:rPr>
          <w:rFonts w:asciiTheme="minorHAnsi" w:hAnsiTheme="minorHAnsi" w:cstheme="minorHAnsi"/>
          <w:color w:val="0000FF"/>
        </w:rPr>
      </w:pPr>
    </w:p>
    <w:p w14:paraId="057DF640" w14:textId="77777777" w:rsidR="005C6AED" w:rsidRDefault="007F1706" w:rsidP="005C6AED">
      <w:pPr>
        <w:ind w:hanging="720"/>
        <w:rPr>
          <w:rFonts w:asciiTheme="minorHAnsi" w:hAnsiTheme="minorHAnsi" w:cstheme="minorHAnsi"/>
        </w:rPr>
      </w:pPr>
      <w:r w:rsidRPr="00EF0155">
        <w:rPr>
          <w:rFonts w:asciiTheme="minorHAnsi" w:hAnsiTheme="minorHAnsi" w:cstheme="minorHAnsi"/>
        </w:rPr>
        <w:t>Levin Yuval</w:t>
      </w:r>
      <w:r w:rsidRPr="00EF0155">
        <w:rPr>
          <w:rFonts w:asciiTheme="minorHAnsi" w:hAnsiTheme="minorHAnsi" w:cstheme="minorHAnsi"/>
          <w:i/>
          <w:iCs/>
        </w:rPr>
        <w:t>, The Great Debate: Edmund Burke, Thomas Paine, And The Birth Of Right And Left</w:t>
      </w:r>
      <w:r w:rsidRPr="00EF0155">
        <w:rPr>
          <w:rFonts w:asciiTheme="minorHAnsi" w:hAnsiTheme="minorHAnsi" w:cstheme="minorHAnsi"/>
        </w:rPr>
        <w:t>, (New York: Basic Books, 2014)</w:t>
      </w:r>
    </w:p>
    <w:p w14:paraId="1BB02300" w14:textId="77777777" w:rsidR="005C6AED" w:rsidRDefault="005C6AED" w:rsidP="005C6AED">
      <w:pPr>
        <w:ind w:hanging="720"/>
        <w:rPr>
          <w:rFonts w:asciiTheme="minorHAnsi" w:hAnsiTheme="minorHAnsi" w:cstheme="minorHAnsi"/>
        </w:rPr>
      </w:pPr>
    </w:p>
    <w:p w14:paraId="528640FD" w14:textId="4C5CB59D" w:rsidR="007F1706" w:rsidRPr="005C6AED" w:rsidRDefault="007F1706" w:rsidP="005C6AED">
      <w:pPr>
        <w:ind w:hanging="720"/>
        <w:rPr>
          <w:rFonts w:asciiTheme="minorHAnsi" w:hAnsiTheme="minorHAnsi" w:cstheme="minorHAnsi"/>
        </w:rPr>
      </w:pPr>
      <w:r w:rsidRPr="00EF0155">
        <w:rPr>
          <w:rFonts w:asciiTheme="minorHAnsi" w:hAnsiTheme="minorHAnsi" w:cstheme="minorHAnsi"/>
          <w:color w:val="121212"/>
        </w:rPr>
        <w:lastRenderedPageBreak/>
        <w:t>Levitt Tom</w:t>
      </w:r>
      <w:r w:rsidRPr="00EF0155">
        <w:rPr>
          <w:rFonts w:asciiTheme="minorHAnsi" w:hAnsiTheme="minorHAnsi" w:cstheme="minorHAnsi"/>
          <w:i/>
          <w:iCs/>
          <w:color w:val="121212"/>
        </w:rPr>
        <w:t xml:space="preserve">, </w:t>
      </w:r>
      <w:r w:rsidRPr="00EF0155">
        <w:rPr>
          <w:rFonts w:asciiTheme="minorHAnsi" w:hAnsiTheme="minorHAnsi" w:cstheme="minorHAnsi"/>
          <w:color w:val="121212"/>
        </w:rPr>
        <w:t>‘UK Farmers May Have To Cut Livestock Count To Save Rivers’</w:t>
      </w:r>
      <w:r w:rsidRPr="00EF0155">
        <w:rPr>
          <w:rFonts w:asciiTheme="minorHAnsi" w:hAnsiTheme="minorHAnsi" w:cstheme="minorHAnsi"/>
          <w:i/>
          <w:iCs/>
          <w:color w:val="121212"/>
        </w:rPr>
        <w:t xml:space="preserve">, The Guardian, </w:t>
      </w:r>
      <w:r w:rsidRPr="00EF0155">
        <w:rPr>
          <w:rFonts w:asciiTheme="minorHAnsi" w:hAnsiTheme="minorHAnsi" w:cstheme="minorHAnsi"/>
          <w:color w:val="121212"/>
        </w:rPr>
        <w:t>29</w:t>
      </w:r>
      <w:r w:rsidRPr="00EF0155">
        <w:rPr>
          <w:rFonts w:asciiTheme="minorHAnsi" w:hAnsiTheme="minorHAnsi" w:cstheme="minorHAnsi"/>
          <w:color w:val="121212"/>
          <w:vertAlign w:val="superscript"/>
        </w:rPr>
        <w:t>th</w:t>
      </w:r>
      <w:r w:rsidRPr="00EF0155">
        <w:rPr>
          <w:rFonts w:asciiTheme="minorHAnsi" w:hAnsiTheme="minorHAnsi" w:cstheme="minorHAnsi"/>
          <w:color w:val="121212"/>
        </w:rPr>
        <w:t xml:space="preserve"> November 2021,  </w:t>
      </w:r>
    </w:p>
    <w:p w14:paraId="037805ED" w14:textId="77777777" w:rsidR="007F1706" w:rsidRPr="00EF0155" w:rsidRDefault="007F1706" w:rsidP="003F6D1A">
      <w:pPr>
        <w:ind w:hanging="720"/>
        <w:rPr>
          <w:rStyle w:val="Hyperlink"/>
          <w:rFonts w:asciiTheme="minorHAnsi" w:hAnsiTheme="minorHAnsi" w:cstheme="minorHAnsi"/>
        </w:rPr>
      </w:pPr>
      <w:r w:rsidRPr="00EF0155">
        <w:rPr>
          <w:rFonts w:asciiTheme="minorHAnsi" w:hAnsiTheme="minorHAnsi" w:cstheme="minorHAnsi"/>
        </w:rPr>
        <w:t xml:space="preserve"> &lt;</w:t>
      </w:r>
      <w:hyperlink r:id="rId31" w:history="1">
        <w:r w:rsidRPr="00EF0155">
          <w:rPr>
            <w:rStyle w:val="Hyperlink"/>
            <w:rFonts w:asciiTheme="minorHAnsi" w:hAnsiTheme="minorHAnsi" w:cstheme="minorHAnsi"/>
          </w:rPr>
          <w:t>https://www.theguardian.com/environment/2021/nov/29/uk-farmers-may-have-to-cut-livestock-count-to-save-rivers-says-expert</w:t>
        </w:r>
      </w:hyperlink>
      <w:r w:rsidRPr="00EF0155">
        <w:rPr>
          <w:rStyle w:val="Hyperlink"/>
          <w:rFonts w:asciiTheme="minorHAnsi" w:hAnsiTheme="minorHAnsi" w:cstheme="minorHAnsi"/>
        </w:rPr>
        <w:t xml:space="preserve">&gt; </w:t>
      </w:r>
    </w:p>
    <w:p w14:paraId="2E880AAC" w14:textId="77777777" w:rsidR="007F1706" w:rsidRPr="00EF0155" w:rsidRDefault="007F1706" w:rsidP="003F6D1A">
      <w:pPr>
        <w:ind w:hanging="720"/>
        <w:rPr>
          <w:rStyle w:val="Hyperlink"/>
          <w:rFonts w:asciiTheme="minorHAnsi" w:hAnsiTheme="minorHAnsi" w:cstheme="minorHAnsi"/>
        </w:rPr>
      </w:pPr>
    </w:p>
    <w:p w14:paraId="340E3D74"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color w:val="2E2E2E"/>
        </w:rPr>
        <w:t xml:space="preserve">LiYanan, Mengru Wang, Xuanjing Chen, Shilei Cu, Nynke Hofstra, Carolien Kroeze, Lin Ma, Wen Xu, Qi Zhang, Fusuo Zhang, Maryna Strokal ‘Multi pollutant assessment of river pollution from livestock production worldwide’ </w:t>
      </w:r>
      <w:r w:rsidRPr="00EF0155">
        <w:rPr>
          <w:rFonts w:asciiTheme="minorHAnsi" w:hAnsiTheme="minorHAnsi" w:cstheme="minorHAnsi"/>
          <w:i/>
          <w:iCs/>
          <w:color w:val="2E2E2E"/>
        </w:rPr>
        <w:t xml:space="preserve">Water Research Volume 209 (2022), </w:t>
      </w:r>
      <w:r w:rsidRPr="00EF0155">
        <w:rPr>
          <w:rFonts w:asciiTheme="minorHAnsi" w:hAnsiTheme="minorHAnsi" w:cstheme="minorHAnsi"/>
          <w:color w:val="2E2E2E"/>
        </w:rPr>
        <w:t>&lt;</w:t>
      </w:r>
      <w:hyperlink r:id="rId32" w:history="1">
        <w:r w:rsidRPr="00EF0155">
          <w:rPr>
            <w:rStyle w:val="Hyperlink"/>
            <w:rFonts w:asciiTheme="minorHAnsi" w:hAnsiTheme="minorHAnsi" w:cstheme="minorHAnsi"/>
          </w:rPr>
          <w:t>https://doi.org/10.1016/j.watres.2021.117906</w:t>
        </w:r>
      </w:hyperlink>
    </w:p>
    <w:p w14:paraId="2158643C" w14:textId="77777777" w:rsidR="007F1706" w:rsidRPr="00EF0155" w:rsidRDefault="007F1706" w:rsidP="003F6D1A">
      <w:pPr>
        <w:ind w:hanging="720"/>
        <w:rPr>
          <w:rFonts w:asciiTheme="minorHAnsi" w:hAnsiTheme="minorHAnsi" w:cstheme="minorHAnsi"/>
        </w:rPr>
      </w:pPr>
    </w:p>
    <w:p w14:paraId="570A0426"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rPr>
        <w:t xml:space="preserve">Low Philip , </w:t>
      </w:r>
      <w:r w:rsidRPr="00EF0155">
        <w:rPr>
          <w:rFonts w:asciiTheme="minorHAnsi" w:hAnsiTheme="minorHAnsi" w:cstheme="minorHAnsi"/>
          <w:i/>
          <w:iCs/>
        </w:rPr>
        <w:t>Francis Crick Memorial Conference</w:t>
      </w:r>
      <w:r w:rsidRPr="00EF0155">
        <w:rPr>
          <w:rFonts w:asciiTheme="minorHAnsi" w:hAnsiTheme="minorHAnsi" w:cstheme="minorHAnsi"/>
        </w:rPr>
        <w:t>, 2012, &lt;</w:t>
      </w:r>
      <w:hyperlink r:id="rId33" w:history="1">
        <w:r w:rsidRPr="00EF0155">
          <w:rPr>
            <w:rStyle w:val="Hyperlink"/>
            <w:rFonts w:asciiTheme="minorHAnsi" w:hAnsiTheme="minorHAnsi" w:cstheme="minorHAnsi"/>
          </w:rPr>
          <w:t>https://fcmconference.org/img/CambridgeDeclarationOnConsciousness.pdf</w:t>
        </w:r>
      </w:hyperlink>
      <w:r w:rsidRPr="00EF0155">
        <w:rPr>
          <w:rFonts w:asciiTheme="minorHAnsi" w:hAnsiTheme="minorHAnsi" w:cstheme="minorHAnsi"/>
        </w:rPr>
        <w:t xml:space="preserve"> &gt;</w:t>
      </w:r>
    </w:p>
    <w:p w14:paraId="364E020B" w14:textId="77777777" w:rsidR="007F1706" w:rsidRPr="00EF0155" w:rsidRDefault="007F1706" w:rsidP="003F6D1A">
      <w:pPr>
        <w:ind w:hanging="720"/>
        <w:rPr>
          <w:rFonts w:asciiTheme="minorHAnsi" w:hAnsiTheme="minorHAnsi" w:cstheme="minorHAnsi"/>
        </w:rPr>
      </w:pPr>
    </w:p>
    <w:p w14:paraId="69B12A79" w14:textId="6B828559" w:rsidR="007F1706" w:rsidRPr="00EF0155" w:rsidRDefault="007F1706" w:rsidP="003F6D1A">
      <w:pPr>
        <w:ind w:hanging="720"/>
        <w:rPr>
          <w:rStyle w:val="secondary-sender"/>
          <w:rFonts w:asciiTheme="minorHAnsi" w:hAnsiTheme="minorHAnsi" w:cstheme="minorHAnsi"/>
          <w:color w:val="000000"/>
        </w:rPr>
      </w:pPr>
      <w:r w:rsidRPr="00EF0155">
        <w:rPr>
          <w:rStyle w:val="author"/>
          <w:rFonts w:asciiTheme="minorHAnsi" w:hAnsiTheme="minorHAnsi" w:cstheme="minorHAnsi"/>
          <w:color w:val="000000"/>
        </w:rPr>
        <w:t>Ma</w:t>
      </w:r>
      <w:r w:rsidR="00C2174F">
        <w:rPr>
          <w:rStyle w:val="author"/>
          <w:rFonts w:asciiTheme="minorHAnsi" w:hAnsiTheme="minorHAnsi" w:cstheme="minorHAnsi"/>
          <w:color w:val="000000"/>
        </w:rPr>
        <w:t>a</w:t>
      </w:r>
      <w:r w:rsidRPr="00EF0155">
        <w:rPr>
          <w:rStyle w:val="author"/>
          <w:rFonts w:asciiTheme="minorHAnsi" w:hAnsiTheme="minorHAnsi" w:cstheme="minorHAnsi"/>
          <w:color w:val="000000"/>
        </w:rPr>
        <w:t xml:space="preserve">ssen K, et al., ‘Livestock </w:t>
      </w:r>
      <w:r w:rsidRPr="00EF0155">
        <w:rPr>
          <w:rStyle w:val="author"/>
          <w:rFonts w:asciiTheme="minorHAnsi" w:hAnsiTheme="minorHAnsi" w:cstheme="minorHAnsi"/>
          <w:i/>
          <w:iCs/>
          <w:color w:val="000000"/>
        </w:rPr>
        <w:t>F</w:t>
      </w:r>
      <w:r w:rsidRPr="00EF0155">
        <w:rPr>
          <w:rStyle w:val="author"/>
          <w:rFonts w:asciiTheme="minorHAnsi" w:hAnsiTheme="minorHAnsi" w:cstheme="minorHAnsi"/>
          <w:color w:val="000000"/>
        </w:rPr>
        <w:t>arming</w:t>
      </w:r>
      <w:r w:rsidRPr="00EF0155">
        <w:rPr>
          <w:rStyle w:val="author"/>
          <w:rFonts w:asciiTheme="minorHAnsi" w:hAnsiTheme="minorHAnsi" w:cstheme="minorHAnsi"/>
          <w:i/>
          <w:iCs/>
          <w:color w:val="000000"/>
        </w:rPr>
        <w:t xml:space="preserve"> A</w:t>
      </w:r>
      <w:r w:rsidRPr="00EF0155">
        <w:rPr>
          <w:rStyle w:val="author"/>
          <w:rFonts w:asciiTheme="minorHAnsi" w:hAnsiTheme="minorHAnsi" w:cstheme="minorHAnsi"/>
          <w:color w:val="000000"/>
        </w:rPr>
        <w:t xml:space="preserve">ffects </w:t>
      </w:r>
      <w:r w:rsidRPr="00EF0155">
        <w:rPr>
          <w:rStyle w:val="author"/>
          <w:rFonts w:asciiTheme="minorHAnsi" w:hAnsiTheme="minorHAnsi" w:cstheme="minorHAnsi"/>
          <w:i/>
          <w:iCs/>
          <w:color w:val="000000"/>
        </w:rPr>
        <w:t>P</w:t>
      </w:r>
      <w:r w:rsidRPr="00EF0155">
        <w:rPr>
          <w:rStyle w:val="author"/>
          <w:rFonts w:asciiTheme="minorHAnsi" w:hAnsiTheme="minorHAnsi" w:cstheme="minorHAnsi"/>
          <w:color w:val="000000"/>
        </w:rPr>
        <w:t>ulmonary</w:t>
      </w:r>
      <w:r w:rsidRPr="00EF0155">
        <w:rPr>
          <w:rStyle w:val="author"/>
          <w:rFonts w:asciiTheme="minorHAnsi" w:hAnsiTheme="minorHAnsi" w:cstheme="minorHAnsi"/>
          <w:i/>
          <w:iCs/>
          <w:color w:val="000000"/>
        </w:rPr>
        <w:t xml:space="preserve"> F</w:t>
      </w:r>
      <w:r w:rsidRPr="00EF0155">
        <w:rPr>
          <w:rStyle w:val="author"/>
          <w:rFonts w:asciiTheme="minorHAnsi" w:hAnsiTheme="minorHAnsi" w:cstheme="minorHAnsi"/>
          <w:color w:val="000000"/>
        </w:rPr>
        <w:t xml:space="preserve">unction </w:t>
      </w:r>
      <w:r w:rsidRPr="00EF0155">
        <w:rPr>
          <w:rStyle w:val="author"/>
          <w:rFonts w:asciiTheme="minorHAnsi" w:hAnsiTheme="minorHAnsi" w:cstheme="minorHAnsi"/>
          <w:i/>
          <w:iCs/>
          <w:color w:val="000000"/>
        </w:rPr>
        <w:t>I</w:t>
      </w:r>
      <w:r w:rsidRPr="00EF0155">
        <w:rPr>
          <w:rStyle w:val="author"/>
          <w:rFonts w:asciiTheme="minorHAnsi" w:hAnsiTheme="minorHAnsi" w:cstheme="minorHAnsi"/>
          <w:color w:val="000000"/>
        </w:rPr>
        <w:t xml:space="preserve">n </w:t>
      </w:r>
      <w:r w:rsidRPr="00EF0155">
        <w:rPr>
          <w:rStyle w:val="author"/>
          <w:rFonts w:asciiTheme="minorHAnsi" w:hAnsiTheme="minorHAnsi" w:cstheme="minorHAnsi"/>
          <w:i/>
          <w:iCs/>
          <w:color w:val="000000"/>
        </w:rPr>
        <w:t>L</w:t>
      </w:r>
      <w:r w:rsidRPr="00EF0155">
        <w:rPr>
          <w:rStyle w:val="author"/>
          <w:rFonts w:asciiTheme="minorHAnsi" w:hAnsiTheme="minorHAnsi" w:cstheme="minorHAnsi"/>
          <w:color w:val="000000"/>
        </w:rPr>
        <w:t xml:space="preserve">ocal </w:t>
      </w:r>
      <w:r w:rsidRPr="00EF0155">
        <w:rPr>
          <w:rStyle w:val="author"/>
          <w:rFonts w:asciiTheme="minorHAnsi" w:hAnsiTheme="minorHAnsi" w:cstheme="minorHAnsi"/>
          <w:i/>
          <w:iCs/>
          <w:color w:val="000000"/>
        </w:rPr>
        <w:t>R</w:t>
      </w:r>
      <w:r w:rsidRPr="00EF0155">
        <w:rPr>
          <w:rStyle w:val="author"/>
          <w:rFonts w:asciiTheme="minorHAnsi" w:hAnsiTheme="minorHAnsi" w:cstheme="minorHAnsi"/>
          <w:color w:val="000000"/>
        </w:rPr>
        <w:t xml:space="preserve">esidents’, Bilthoven: Dutch </w:t>
      </w:r>
      <w:r w:rsidRPr="00EF0155">
        <w:rPr>
          <w:rStyle w:val="sender"/>
          <w:rFonts w:asciiTheme="minorHAnsi" w:hAnsiTheme="minorHAnsi" w:cstheme="minorHAnsi"/>
          <w:color w:val="000000"/>
        </w:rPr>
        <w:t xml:space="preserve">National Institute for Public Health and the Environment </w:t>
      </w:r>
      <w:r w:rsidRPr="00EF0155">
        <w:rPr>
          <w:rStyle w:val="secondary-sender"/>
          <w:rFonts w:asciiTheme="minorHAnsi" w:hAnsiTheme="minorHAnsi" w:cstheme="minorHAnsi"/>
          <w:color w:val="000000"/>
        </w:rPr>
        <w:t xml:space="preserve">Ministry of Health, Welfare and Sport (2016) </w:t>
      </w:r>
      <w:hyperlink r:id="rId34" w:history="1">
        <w:r w:rsidRPr="00EF0155">
          <w:rPr>
            <w:rStyle w:val="Hyperlink"/>
            <w:rFonts w:asciiTheme="minorHAnsi" w:hAnsiTheme="minorHAnsi" w:cstheme="minorHAnsi"/>
          </w:rPr>
          <w:t>https://www.rivm.nl/en/news/livestock-farming-affects-pulmonary-function-in-local-residents</w:t>
        </w:r>
      </w:hyperlink>
    </w:p>
    <w:p w14:paraId="4CB752ED" w14:textId="77777777" w:rsidR="007F1706" w:rsidRPr="00EF0155" w:rsidRDefault="007F1706" w:rsidP="003F6D1A">
      <w:pPr>
        <w:ind w:hanging="720"/>
        <w:rPr>
          <w:rStyle w:val="secondary-sender"/>
          <w:rFonts w:asciiTheme="minorHAnsi" w:hAnsiTheme="minorHAnsi" w:cstheme="minorHAnsi"/>
          <w:color w:val="000000"/>
        </w:rPr>
      </w:pPr>
    </w:p>
    <w:p w14:paraId="2FF52850"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color w:val="212121"/>
          <w:shd w:val="clear" w:color="auto" w:fill="FFFFFF"/>
        </w:rPr>
        <w:t xml:space="preserve">Martin MJ, SE Thottathil., TB Newman, ‘Antibiotics Overuse in Animal Agriculture: A Call to Action for Health Care Providers’, </w:t>
      </w:r>
      <w:r w:rsidRPr="00EF0155">
        <w:rPr>
          <w:rFonts w:asciiTheme="minorHAnsi" w:hAnsiTheme="minorHAnsi" w:cstheme="minorHAnsi"/>
          <w:i/>
          <w:iCs/>
          <w:color w:val="212121"/>
          <w:shd w:val="clear" w:color="auto" w:fill="FFFFFF"/>
        </w:rPr>
        <w:t>Am J Public Health.Dec;105(12):2409-10</w:t>
      </w:r>
      <w:r w:rsidRPr="00EF0155">
        <w:rPr>
          <w:rFonts w:asciiTheme="minorHAnsi" w:hAnsiTheme="minorHAnsi" w:cstheme="minorHAnsi"/>
          <w:color w:val="212121"/>
          <w:shd w:val="clear" w:color="auto" w:fill="FFFFFF"/>
        </w:rPr>
        <w:t>, (2015) &lt;doi: 10.2105/AJPH.2015.302870&gt;.</w:t>
      </w:r>
    </w:p>
    <w:p w14:paraId="6B185336" w14:textId="77777777" w:rsidR="007F1706" w:rsidRPr="00EF0155" w:rsidRDefault="007F1706" w:rsidP="003F6D1A">
      <w:pPr>
        <w:ind w:hanging="720"/>
        <w:rPr>
          <w:rFonts w:asciiTheme="minorHAnsi" w:hAnsiTheme="minorHAnsi" w:cstheme="minorHAnsi"/>
        </w:rPr>
      </w:pPr>
    </w:p>
    <w:p w14:paraId="1F3D29C4" w14:textId="77777777" w:rsidR="007F1706" w:rsidRPr="00EF0155" w:rsidRDefault="007F1706" w:rsidP="003F6D1A">
      <w:pPr>
        <w:pStyle w:val="FootnoteText"/>
        <w:ind w:hanging="720"/>
        <w:rPr>
          <w:rFonts w:cstheme="minorHAnsi"/>
          <w:sz w:val="24"/>
          <w:szCs w:val="24"/>
        </w:rPr>
      </w:pPr>
      <w:r w:rsidRPr="00EF0155">
        <w:rPr>
          <w:rFonts w:cstheme="minorHAnsi"/>
          <w:sz w:val="24"/>
          <w:szCs w:val="24"/>
        </w:rPr>
        <w:t xml:space="preserve">Martyn Monika, </w:t>
      </w:r>
      <w:r w:rsidRPr="00EF0155">
        <w:rPr>
          <w:rFonts w:cstheme="minorHAnsi"/>
          <w:i/>
          <w:iCs/>
          <w:sz w:val="24"/>
          <w:szCs w:val="24"/>
        </w:rPr>
        <w:t>World Animal Foundation</w:t>
      </w:r>
      <w:r w:rsidRPr="00EF0155">
        <w:rPr>
          <w:rFonts w:cstheme="minorHAnsi"/>
          <w:sz w:val="24"/>
          <w:szCs w:val="24"/>
        </w:rPr>
        <w:t xml:space="preserve">, 2023, </w:t>
      </w:r>
    </w:p>
    <w:p w14:paraId="08781474"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rPr>
        <w:t xml:space="preserve">  &lt;</w:t>
      </w:r>
      <w:hyperlink r:id="rId35" w:history="1">
        <w:r w:rsidRPr="00EF0155">
          <w:rPr>
            <w:rStyle w:val="Hyperlink"/>
            <w:rFonts w:asciiTheme="minorHAnsi" w:hAnsiTheme="minorHAnsi" w:cstheme="minorHAnsi"/>
          </w:rPr>
          <w:t>https://worldanimalfoundation.org/advocate/how-many-animals-killed-each-year/</w:t>
        </w:r>
      </w:hyperlink>
    </w:p>
    <w:p w14:paraId="01B56E3A" w14:textId="77777777" w:rsidR="007F1706" w:rsidRPr="00EF0155" w:rsidRDefault="007F1706" w:rsidP="003F6D1A">
      <w:pPr>
        <w:ind w:hanging="720"/>
        <w:rPr>
          <w:rFonts w:asciiTheme="minorHAnsi" w:hAnsiTheme="minorHAnsi" w:cstheme="minorHAnsi"/>
        </w:rPr>
      </w:pPr>
    </w:p>
    <w:p w14:paraId="28525082"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rPr>
        <w:t>Mathieu Edouard and Hannah Richie, ‘</w:t>
      </w:r>
      <w:r w:rsidRPr="00EF0155">
        <w:rPr>
          <w:rFonts w:asciiTheme="minorHAnsi" w:hAnsiTheme="minorHAnsi" w:cstheme="minorHAnsi"/>
          <w:i/>
          <w:iCs/>
        </w:rPr>
        <w:t>What share of people say they are vegetarian, vegan, or flexitarian?</w:t>
      </w:r>
      <w:r w:rsidRPr="00EF0155">
        <w:rPr>
          <w:rFonts w:asciiTheme="minorHAnsi" w:hAnsiTheme="minorHAnsi" w:cstheme="minorHAnsi"/>
        </w:rPr>
        <w:t xml:space="preserve">’ (2022), </w:t>
      </w:r>
      <w:hyperlink r:id="rId36" w:history="1">
        <w:r w:rsidRPr="00EF0155">
          <w:rPr>
            <w:rStyle w:val="Hyperlink"/>
            <w:rFonts w:asciiTheme="minorHAnsi" w:hAnsiTheme="minorHAnsi" w:cstheme="minorHAnsi"/>
          </w:rPr>
          <w:t>https://ourworldindata.org/vegetarian-vegan</w:t>
        </w:r>
      </w:hyperlink>
    </w:p>
    <w:p w14:paraId="78E74FDC" w14:textId="77777777" w:rsidR="007F1706" w:rsidRPr="00EF0155" w:rsidRDefault="007F1706" w:rsidP="003F6D1A">
      <w:pPr>
        <w:ind w:hanging="720"/>
        <w:rPr>
          <w:rFonts w:asciiTheme="minorHAnsi" w:hAnsiTheme="minorHAnsi" w:cstheme="minorHAnsi"/>
        </w:rPr>
      </w:pPr>
    </w:p>
    <w:p w14:paraId="5CEFAA73" w14:textId="77777777" w:rsidR="007F1706" w:rsidRPr="00EF0155" w:rsidRDefault="007F1706" w:rsidP="003F6D1A">
      <w:pPr>
        <w:pStyle w:val="FootnoteText"/>
        <w:ind w:hanging="720"/>
        <w:rPr>
          <w:rFonts w:cstheme="minorHAnsi"/>
          <w:sz w:val="24"/>
          <w:szCs w:val="24"/>
        </w:rPr>
      </w:pPr>
      <w:r w:rsidRPr="00EF0155">
        <w:rPr>
          <w:rFonts w:cstheme="minorHAnsi"/>
          <w:sz w:val="24"/>
          <w:szCs w:val="24"/>
        </w:rPr>
        <w:t>Matthews Freya, ‘</w:t>
      </w:r>
      <w:r w:rsidRPr="00EF0155">
        <w:rPr>
          <w:rFonts w:cstheme="minorHAnsi"/>
          <w:i/>
          <w:iCs/>
          <w:sz w:val="24"/>
          <w:szCs w:val="24"/>
        </w:rPr>
        <w:t>The Ecological Se</w:t>
      </w:r>
      <w:r w:rsidRPr="00EF0155">
        <w:rPr>
          <w:rFonts w:cstheme="minorHAnsi"/>
          <w:sz w:val="24"/>
          <w:szCs w:val="24"/>
        </w:rPr>
        <w:t xml:space="preserve">lf’, (Oxford: Routledge 1991) </w:t>
      </w:r>
    </w:p>
    <w:p w14:paraId="716ADD9C" w14:textId="77777777" w:rsidR="007F1706" w:rsidRPr="00EF0155" w:rsidRDefault="007F1706" w:rsidP="003F6D1A">
      <w:pPr>
        <w:pStyle w:val="FootnoteText"/>
        <w:ind w:hanging="720"/>
        <w:rPr>
          <w:rFonts w:cstheme="minorHAnsi"/>
          <w:sz w:val="24"/>
          <w:szCs w:val="24"/>
        </w:rPr>
      </w:pPr>
    </w:p>
    <w:p w14:paraId="2BC48FBA"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rPr>
        <w:t>McDonagh Sean, ‘</w:t>
      </w:r>
      <w:r w:rsidRPr="00EF0155">
        <w:rPr>
          <w:rFonts w:asciiTheme="minorHAnsi" w:hAnsiTheme="minorHAnsi" w:cstheme="minorHAnsi"/>
          <w:i/>
          <w:iCs/>
        </w:rPr>
        <w:t>Climate Change: A Challenge To All of Us’</w:t>
      </w:r>
      <w:r w:rsidRPr="00EF0155">
        <w:rPr>
          <w:rFonts w:asciiTheme="minorHAnsi" w:hAnsiTheme="minorHAnsi" w:cstheme="minorHAnsi"/>
        </w:rPr>
        <w:t>. (Dublin: Columba Press 2006) P.10.</w:t>
      </w:r>
    </w:p>
    <w:p w14:paraId="2ECA9555" w14:textId="77777777" w:rsidR="007F1706" w:rsidRPr="00EF0155" w:rsidRDefault="007F1706" w:rsidP="003F6D1A">
      <w:pPr>
        <w:ind w:hanging="720"/>
        <w:rPr>
          <w:rFonts w:asciiTheme="minorHAnsi" w:hAnsiTheme="minorHAnsi" w:cstheme="minorHAnsi"/>
        </w:rPr>
      </w:pPr>
    </w:p>
    <w:p w14:paraId="2CCFB1A6" w14:textId="77777777" w:rsidR="007F1706" w:rsidRPr="00EF0155" w:rsidRDefault="007F1706" w:rsidP="003F6D1A">
      <w:pPr>
        <w:ind w:hanging="720"/>
        <w:rPr>
          <w:rStyle w:val="Hyperlink"/>
          <w:rFonts w:asciiTheme="minorHAnsi" w:hAnsiTheme="minorHAnsi" w:cstheme="minorHAnsi"/>
        </w:rPr>
      </w:pPr>
      <w:r w:rsidRPr="00EF0155">
        <w:rPr>
          <w:rFonts w:asciiTheme="minorHAnsi" w:hAnsiTheme="minorHAnsi" w:cstheme="minorHAnsi"/>
        </w:rPr>
        <w:t>McNeil Jim, ‘</w:t>
      </w:r>
      <w:r w:rsidRPr="00EF0155">
        <w:rPr>
          <w:rFonts w:asciiTheme="minorHAnsi" w:hAnsiTheme="minorHAnsi" w:cstheme="minorHAnsi"/>
          <w:i/>
          <w:iCs/>
        </w:rPr>
        <w:t>Tackling Drug-Resistant Infections Globally: Final Report And Recommendations’</w:t>
      </w:r>
      <w:r w:rsidRPr="00EF0155">
        <w:rPr>
          <w:rFonts w:asciiTheme="minorHAnsi" w:hAnsiTheme="minorHAnsi" w:cstheme="minorHAnsi"/>
        </w:rPr>
        <w:t>, (May 2016) &lt;</w:t>
      </w:r>
      <w:hyperlink r:id="rId37" w:history="1">
        <w:r w:rsidRPr="00EF0155">
          <w:rPr>
            <w:rStyle w:val="Hyperlink"/>
            <w:rFonts w:asciiTheme="minorHAnsi" w:hAnsiTheme="minorHAnsi" w:cstheme="minorHAnsi"/>
          </w:rPr>
          <w:t>https://amr-review.org/Publications.html</w:t>
        </w:r>
      </w:hyperlink>
      <w:r w:rsidRPr="00EF0155">
        <w:rPr>
          <w:rStyle w:val="Hyperlink"/>
          <w:rFonts w:asciiTheme="minorHAnsi" w:hAnsiTheme="minorHAnsi" w:cstheme="minorHAnsi"/>
        </w:rPr>
        <w:t>&gt;</w:t>
      </w:r>
    </w:p>
    <w:p w14:paraId="36DF09FE" w14:textId="77777777" w:rsidR="007F1706" w:rsidRPr="00EF0155" w:rsidRDefault="007F1706" w:rsidP="003F6D1A">
      <w:pPr>
        <w:ind w:hanging="720"/>
        <w:rPr>
          <w:rStyle w:val="Hyperlink"/>
          <w:rFonts w:asciiTheme="minorHAnsi" w:hAnsiTheme="minorHAnsi" w:cstheme="minorHAnsi"/>
        </w:rPr>
      </w:pPr>
    </w:p>
    <w:p w14:paraId="258F2333" w14:textId="77777777" w:rsidR="007F1706" w:rsidRPr="00EF0155" w:rsidRDefault="007F1706" w:rsidP="003F6D1A">
      <w:pPr>
        <w:ind w:hanging="720"/>
        <w:rPr>
          <w:rFonts w:asciiTheme="minorHAnsi" w:hAnsiTheme="minorHAnsi" w:cstheme="minorHAnsi"/>
        </w:rPr>
      </w:pPr>
      <w:r w:rsidRPr="00EF0155">
        <w:rPr>
          <w:rStyle w:val="A2"/>
          <w:rFonts w:asciiTheme="minorHAnsi" w:eastAsiaTheme="majorEastAsia" w:hAnsiTheme="minorHAnsi" w:cstheme="minorHAnsi"/>
        </w:rPr>
        <w:t>Mintel, ‘</w:t>
      </w:r>
      <w:r w:rsidRPr="00EF0155">
        <w:rPr>
          <w:rStyle w:val="A2"/>
          <w:rFonts w:asciiTheme="minorHAnsi" w:eastAsiaTheme="majorEastAsia" w:hAnsiTheme="minorHAnsi" w:cstheme="minorHAnsi"/>
          <w:i/>
          <w:iCs/>
        </w:rPr>
        <w:t>Plant-based push: UK sales of meat-free foods shoot up 40% between 2014-19’</w:t>
      </w:r>
      <w:r w:rsidRPr="00EF0155">
        <w:rPr>
          <w:rStyle w:val="A2"/>
          <w:rFonts w:asciiTheme="minorHAnsi" w:eastAsiaTheme="majorEastAsia" w:hAnsiTheme="minorHAnsi" w:cstheme="minorHAnsi"/>
        </w:rPr>
        <w:t>, &lt;www.mintel.com/ press-centre/food-and-drink/plant-based-push-uk-sales-of-meat-free-foods-shoot-up-40-between-2014-19&gt; (2020)</w:t>
      </w:r>
    </w:p>
    <w:p w14:paraId="7F4631C4" w14:textId="77777777" w:rsidR="007F1706" w:rsidRPr="00EF0155" w:rsidRDefault="007F1706" w:rsidP="003F6D1A">
      <w:pPr>
        <w:ind w:hanging="720"/>
        <w:rPr>
          <w:rFonts w:asciiTheme="minorHAnsi" w:hAnsiTheme="minorHAnsi" w:cstheme="minorHAnsi"/>
        </w:rPr>
      </w:pPr>
    </w:p>
    <w:p w14:paraId="42F02F07" w14:textId="77777777" w:rsidR="007F1706" w:rsidRPr="00EF0155" w:rsidRDefault="007F1706" w:rsidP="003F6D1A">
      <w:pPr>
        <w:ind w:hanging="720"/>
        <w:rPr>
          <w:rFonts w:asciiTheme="minorHAnsi" w:hAnsiTheme="minorHAnsi" w:cstheme="minorHAnsi"/>
          <w:color w:val="121212"/>
        </w:rPr>
      </w:pPr>
      <w:r w:rsidRPr="00EF0155">
        <w:rPr>
          <w:rFonts w:asciiTheme="minorHAnsi" w:hAnsiTheme="minorHAnsi" w:cstheme="minorHAnsi"/>
          <w:color w:val="121212"/>
        </w:rPr>
        <w:lastRenderedPageBreak/>
        <w:t>Milman Oliver, Meat Industry Blamed For largest Ever Dead Zone In The Gulf Of Mexico, The Guardian 1</w:t>
      </w:r>
      <w:r w:rsidRPr="00EF0155">
        <w:rPr>
          <w:rFonts w:asciiTheme="minorHAnsi" w:hAnsiTheme="minorHAnsi" w:cstheme="minorHAnsi"/>
          <w:color w:val="121212"/>
          <w:vertAlign w:val="superscript"/>
        </w:rPr>
        <w:t>st</w:t>
      </w:r>
      <w:r w:rsidRPr="00EF0155">
        <w:rPr>
          <w:rFonts w:asciiTheme="minorHAnsi" w:hAnsiTheme="minorHAnsi" w:cstheme="minorHAnsi"/>
          <w:color w:val="121212"/>
        </w:rPr>
        <w:t xml:space="preserve"> August 2017, </w:t>
      </w:r>
      <w:hyperlink r:id="rId38" w:history="1">
        <w:r w:rsidRPr="00EF0155">
          <w:rPr>
            <w:rStyle w:val="Hyperlink"/>
            <w:rFonts w:asciiTheme="minorHAnsi" w:hAnsiTheme="minorHAnsi" w:cstheme="minorHAnsi"/>
          </w:rPr>
          <w:t>https://www.theguardian.com/environment/2017/aug/01/meat-industry-dead-zone-gulf-of-mexico-environment-pollution</w:t>
        </w:r>
      </w:hyperlink>
      <w:r w:rsidRPr="00EF0155">
        <w:rPr>
          <w:rFonts w:asciiTheme="minorHAnsi" w:hAnsiTheme="minorHAnsi" w:cstheme="minorHAnsi"/>
          <w:color w:val="121212"/>
        </w:rPr>
        <w:t xml:space="preserve"> &gt;</w:t>
      </w:r>
    </w:p>
    <w:p w14:paraId="1348FF14" w14:textId="77777777" w:rsidR="007F1706" w:rsidRPr="00EF0155" w:rsidRDefault="007F1706" w:rsidP="003F6D1A">
      <w:pPr>
        <w:ind w:hanging="720"/>
        <w:rPr>
          <w:rFonts w:asciiTheme="minorHAnsi" w:hAnsiTheme="minorHAnsi" w:cstheme="minorHAnsi"/>
          <w:color w:val="121212"/>
        </w:rPr>
      </w:pPr>
    </w:p>
    <w:p w14:paraId="726E6C71" w14:textId="77777777" w:rsidR="007F1706" w:rsidRPr="00EF0155" w:rsidRDefault="007F1706" w:rsidP="003F6D1A">
      <w:pPr>
        <w:ind w:hanging="720"/>
        <w:rPr>
          <w:rStyle w:val="Hyperlink"/>
          <w:rFonts w:asciiTheme="minorHAnsi" w:hAnsiTheme="minorHAnsi" w:cstheme="minorHAnsi"/>
        </w:rPr>
      </w:pPr>
      <w:r w:rsidRPr="00EF0155">
        <w:rPr>
          <w:rFonts w:asciiTheme="minorHAnsi" w:hAnsiTheme="minorHAnsi" w:cstheme="minorHAnsi"/>
        </w:rPr>
        <w:t>Murrin David, ‘</w:t>
      </w:r>
      <w:r w:rsidRPr="00EF0155">
        <w:rPr>
          <w:rFonts w:asciiTheme="minorHAnsi" w:hAnsiTheme="minorHAnsi" w:cstheme="minorHAnsi"/>
          <w:i/>
          <w:iCs/>
        </w:rPr>
        <w:t>The Theory Of Human Collective Systems’</w:t>
      </w:r>
      <w:r w:rsidRPr="00EF0155">
        <w:rPr>
          <w:rFonts w:asciiTheme="minorHAnsi" w:hAnsiTheme="minorHAnsi" w:cstheme="minorHAnsi"/>
        </w:rPr>
        <w:t>,  &lt;</w:t>
      </w:r>
      <w:hyperlink r:id="rId39" w:history="1">
        <w:r w:rsidRPr="00EF0155">
          <w:rPr>
            <w:rStyle w:val="Hyperlink"/>
            <w:rFonts w:asciiTheme="minorHAnsi" w:hAnsiTheme="minorHAnsi" w:cstheme="minorHAnsi"/>
          </w:rPr>
          <w:t>https://www.davidmurrin.co.uk/article/the-theory-of-human-collective-systems</w:t>
        </w:r>
      </w:hyperlink>
      <w:r w:rsidRPr="00EF0155">
        <w:rPr>
          <w:rStyle w:val="Hyperlink"/>
          <w:rFonts w:asciiTheme="minorHAnsi" w:hAnsiTheme="minorHAnsi" w:cstheme="minorHAnsi"/>
        </w:rPr>
        <w:t>&gt;</w:t>
      </w:r>
    </w:p>
    <w:p w14:paraId="11432483" w14:textId="77777777" w:rsidR="007F1706" w:rsidRPr="00EF0155" w:rsidRDefault="007F1706" w:rsidP="003F6D1A">
      <w:pPr>
        <w:ind w:hanging="720"/>
        <w:rPr>
          <w:rStyle w:val="Hyperlink"/>
          <w:rFonts w:asciiTheme="minorHAnsi" w:hAnsiTheme="minorHAnsi" w:cstheme="minorHAnsi"/>
        </w:rPr>
      </w:pPr>
    </w:p>
    <w:p w14:paraId="57DC7A00" w14:textId="77777777" w:rsidR="007F1706" w:rsidRPr="00EF0155" w:rsidRDefault="007F1706" w:rsidP="003F6D1A">
      <w:pPr>
        <w:pStyle w:val="FootnoteText"/>
        <w:ind w:hanging="720"/>
        <w:rPr>
          <w:rFonts w:cstheme="minorHAnsi"/>
          <w:color w:val="202122"/>
          <w:sz w:val="24"/>
          <w:szCs w:val="24"/>
          <w:shd w:val="clear" w:color="auto" w:fill="FFFFFF"/>
        </w:rPr>
      </w:pPr>
      <w:r w:rsidRPr="00EF0155">
        <w:rPr>
          <w:rStyle w:val="HTMLCite"/>
          <w:rFonts w:cstheme="minorHAnsi"/>
          <w:color w:val="202122"/>
          <w:sz w:val="24"/>
          <w:szCs w:val="24"/>
        </w:rPr>
        <w:t xml:space="preserve">Naess, Arne  </w:t>
      </w:r>
      <w:r w:rsidRPr="00EF0155">
        <w:rPr>
          <w:rStyle w:val="apple-converted-space"/>
          <w:rFonts w:cstheme="minorHAnsi"/>
          <w:i/>
          <w:iCs/>
          <w:color w:val="202122"/>
          <w:sz w:val="24"/>
          <w:szCs w:val="24"/>
        </w:rPr>
        <w:t>‘</w:t>
      </w:r>
      <w:r w:rsidRPr="00EF0155">
        <w:rPr>
          <w:rStyle w:val="HTMLCite"/>
          <w:rFonts w:cstheme="minorHAnsi"/>
          <w:color w:val="202122"/>
          <w:sz w:val="24"/>
          <w:szCs w:val="24"/>
        </w:rPr>
        <w:t>Ecology, Community And Lifestyle: Outline Of An Ecosophy’ Translated by D. Rothenberg. (Cambridge: Cambridge University Press 1989)</w:t>
      </w:r>
    </w:p>
    <w:p w14:paraId="4041259F" w14:textId="77777777" w:rsidR="007F1706" w:rsidRPr="00EF0155" w:rsidRDefault="007F1706" w:rsidP="003F6D1A">
      <w:pPr>
        <w:pStyle w:val="FootnoteText"/>
        <w:ind w:hanging="720"/>
        <w:rPr>
          <w:rFonts w:cstheme="minorHAnsi"/>
          <w:color w:val="202122"/>
          <w:sz w:val="24"/>
          <w:szCs w:val="24"/>
          <w:shd w:val="clear" w:color="auto" w:fill="FFFFFF"/>
        </w:rPr>
      </w:pPr>
    </w:p>
    <w:p w14:paraId="1E4D1384" w14:textId="77777777" w:rsidR="007F1706" w:rsidRPr="00EF0155" w:rsidRDefault="007F1706" w:rsidP="003F6D1A">
      <w:pPr>
        <w:pStyle w:val="FootnoteText"/>
        <w:ind w:hanging="720"/>
        <w:rPr>
          <w:rFonts w:cstheme="minorHAnsi"/>
          <w:sz w:val="24"/>
          <w:szCs w:val="24"/>
        </w:rPr>
      </w:pPr>
      <w:r w:rsidRPr="00EF0155">
        <w:rPr>
          <w:rFonts w:cstheme="minorHAnsi"/>
          <w:color w:val="202122"/>
          <w:sz w:val="24"/>
          <w:szCs w:val="24"/>
          <w:shd w:val="clear" w:color="auto" w:fill="FFFFFF"/>
        </w:rPr>
        <w:t>Naess, Arne, ‘The Shallow And The Deep, Long‐range Ecology Movement. A Summary’,</w:t>
      </w:r>
      <w:r w:rsidRPr="00EF0155">
        <w:rPr>
          <w:rStyle w:val="apple-converted-space"/>
          <w:rFonts w:cstheme="minorHAnsi"/>
          <w:color w:val="202122"/>
          <w:sz w:val="24"/>
          <w:szCs w:val="24"/>
          <w:shd w:val="clear" w:color="auto" w:fill="FFFFFF"/>
        </w:rPr>
        <w:t> </w:t>
      </w:r>
      <w:r w:rsidRPr="00EF0155">
        <w:rPr>
          <w:rFonts w:cstheme="minorHAnsi"/>
          <w:i/>
          <w:iCs/>
          <w:color w:val="202122"/>
          <w:sz w:val="24"/>
          <w:szCs w:val="24"/>
        </w:rPr>
        <w:t>Inquiry</w:t>
      </w:r>
      <w:r w:rsidRPr="00EF0155">
        <w:rPr>
          <w:rFonts w:cstheme="minorHAnsi"/>
          <w:color w:val="202122"/>
          <w:sz w:val="24"/>
          <w:szCs w:val="24"/>
          <w:shd w:val="clear" w:color="auto" w:fill="FFFFFF"/>
        </w:rPr>
        <w:t>.</w:t>
      </w:r>
      <w:r w:rsidRPr="00EF0155">
        <w:rPr>
          <w:rStyle w:val="apple-converted-space"/>
          <w:rFonts w:cstheme="minorHAnsi"/>
          <w:color w:val="202122"/>
          <w:sz w:val="24"/>
          <w:szCs w:val="24"/>
          <w:shd w:val="clear" w:color="auto" w:fill="FFFFFF"/>
        </w:rPr>
        <w:t> </w:t>
      </w:r>
      <w:r w:rsidRPr="00EF0155">
        <w:rPr>
          <w:rFonts w:cstheme="minorHAnsi"/>
          <w:b/>
          <w:bCs/>
          <w:color w:val="202122"/>
          <w:sz w:val="24"/>
          <w:szCs w:val="24"/>
        </w:rPr>
        <w:t>16</w:t>
      </w:r>
      <w:r w:rsidRPr="00EF0155">
        <w:rPr>
          <w:rStyle w:val="apple-converted-space"/>
          <w:rFonts w:cstheme="minorHAnsi"/>
          <w:color w:val="202122"/>
          <w:sz w:val="24"/>
          <w:szCs w:val="24"/>
          <w:shd w:val="clear" w:color="auto" w:fill="FFFFFF"/>
        </w:rPr>
        <w:t> </w:t>
      </w:r>
      <w:r w:rsidRPr="00EF0155">
        <w:rPr>
          <w:rFonts w:cstheme="minorHAnsi"/>
          <w:color w:val="202122"/>
          <w:sz w:val="24"/>
          <w:szCs w:val="24"/>
          <w:shd w:val="clear" w:color="auto" w:fill="FFFFFF"/>
        </w:rPr>
        <w:t>(1–4): 95–100.</w:t>
      </w:r>
      <w:r w:rsidRPr="00EF0155">
        <w:rPr>
          <w:rStyle w:val="apple-converted-space"/>
          <w:rFonts w:cstheme="minorHAnsi"/>
          <w:color w:val="202122"/>
          <w:sz w:val="24"/>
          <w:szCs w:val="24"/>
          <w:shd w:val="clear" w:color="auto" w:fill="FFFFFF"/>
        </w:rPr>
        <w:t> (1973) &lt;</w:t>
      </w:r>
      <w:hyperlink r:id="rId40" w:tooltip="Doi (identifier)" w:history="1">
        <w:r w:rsidRPr="00EF0155">
          <w:rPr>
            <w:rStyle w:val="Hyperlink"/>
            <w:rFonts w:cstheme="minorHAnsi"/>
            <w:color w:val="795CB2"/>
            <w:sz w:val="24"/>
            <w:szCs w:val="24"/>
          </w:rPr>
          <w:t>doi</w:t>
        </w:r>
      </w:hyperlink>
      <w:r w:rsidRPr="00EF0155">
        <w:rPr>
          <w:rFonts w:cstheme="minorHAnsi"/>
          <w:color w:val="202122"/>
          <w:sz w:val="24"/>
          <w:szCs w:val="24"/>
          <w:shd w:val="clear" w:color="auto" w:fill="FFFFFF"/>
        </w:rPr>
        <w:t>:</w:t>
      </w:r>
      <w:hyperlink r:id="rId41" w:history="1">
        <w:r w:rsidRPr="00EF0155">
          <w:rPr>
            <w:rStyle w:val="Hyperlink"/>
            <w:rFonts w:cstheme="minorHAnsi"/>
            <w:color w:val="795CB2"/>
            <w:sz w:val="24"/>
            <w:szCs w:val="24"/>
          </w:rPr>
          <w:t>10.1080/00201747308601682</w:t>
        </w:r>
      </w:hyperlink>
      <w:r w:rsidRPr="00EF0155">
        <w:rPr>
          <w:rFonts w:cstheme="minorHAnsi"/>
          <w:color w:val="202122"/>
          <w:sz w:val="24"/>
          <w:szCs w:val="24"/>
          <w:shd w:val="clear" w:color="auto" w:fill="FFFFFF"/>
        </w:rPr>
        <w:t>.</w:t>
      </w:r>
      <w:r w:rsidRPr="00EF0155">
        <w:rPr>
          <w:rStyle w:val="apple-converted-space"/>
          <w:rFonts w:cstheme="minorHAnsi"/>
          <w:color w:val="202122"/>
          <w:sz w:val="24"/>
          <w:szCs w:val="24"/>
          <w:shd w:val="clear" w:color="auto" w:fill="FFFFFF"/>
        </w:rPr>
        <w:t> </w:t>
      </w:r>
      <w:hyperlink r:id="rId42" w:tooltip="S2CID (identifier)" w:history="1">
        <w:r w:rsidRPr="00EF0155">
          <w:rPr>
            <w:rStyle w:val="Hyperlink"/>
            <w:rFonts w:cstheme="minorHAnsi"/>
            <w:color w:val="795CB2"/>
            <w:sz w:val="24"/>
            <w:szCs w:val="24"/>
          </w:rPr>
          <w:t>S2CID</w:t>
        </w:r>
      </w:hyperlink>
      <w:r w:rsidRPr="00EF0155">
        <w:rPr>
          <w:rFonts w:cstheme="minorHAnsi"/>
          <w:color w:val="202122"/>
          <w:sz w:val="24"/>
          <w:szCs w:val="24"/>
          <w:shd w:val="clear" w:color="auto" w:fill="FFFFFF"/>
        </w:rPr>
        <w:t> </w:t>
      </w:r>
      <w:hyperlink r:id="rId43" w:history="1">
        <w:r w:rsidRPr="00EF0155">
          <w:rPr>
            <w:rStyle w:val="Hyperlink"/>
            <w:rFonts w:cstheme="minorHAnsi"/>
            <w:color w:val="795CB2"/>
            <w:sz w:val="24"/>
            <w:szCs w:val="24"/>
          </w:rPr>
          <w:t>52207763</w:t>
        </w:r>
      </w:hyperlink>
      <w:r w:rsidRPr="00EF0155">
        <w:rPr>
          <w:rFonts w:cstheme="minorHAnsi"/>
          <w:color w:val="202122"/>
          <w:sz w:val="24"/>
          <w:szCs w:val="24"/>
          <w:shd w:val="clear" w:color="auto" w:fill="FFFFFF"/>
        </w:rPr>
        <w:t>.&gt;.</w:t>
      </w:r>
    </w:p>
    <w:p w14:paraId="0DF25EC3" w14:textId="77777777" w:rsidR="007F1706" w:rsidRPr="00EF0155" w:rsidRDefault="007F1706" w:rsidP="003F6D1A">
      <w:pPr>
        <w:ind w:hanging="720"/>
        <w:rPr>
          <w:rFonts w:asciiTheme="minorHAnsi" w:hAnsiTheme="minorHAnsi" w:cstheme="minorHAnsi"/>
          <w:color w:val="121212"/>
        </w:rPr>
      </w:pPr>
    </w:p>
    <w:p w14:paraId="262A0DF9" w14:textId="77777777" w:rsidR="007F1706" w:rsidRPr="00EF0155" w:rsidRDefault="007F1706" w:rsidP="003F6D1A">
      <w:pPr>
        <w:ind w:hanging="720"/>
        <w:rPr>
          <w:rFonts w:asciiTheme="minorHAnsi" w:hAnsiTheme="minorHAnsi" w:cstheme="minorHAnsi"/>
          <w:color w:val="212121"/>
          <w:shd w:val="clear" w:color="auto" w:fill="FFFFFF"/>
        </w:rPr>
      </w:pPr>
      <w:r w:rsidRPr="00EF0155">
        <w:rPr>
          <w:rFonts w:asciiTheme="minorHAnsi" w:hAnsiTheme="minorHAnsi" w:cstheme="minorHAnsi"/>
          <w:color w:val="212121"/>
          <w:shd w:val="clear" w:color="auto" w:fill="FFFFFF"/>
        </w:rPr>
        <w:t xml:space="preserve">Nieder R, DK. Benbi,. Reactive Nitrogen Compounds And Their Influence On Human Health: An Overview. </w:t>
      </w:r>
      <w:r w:rsidRPr="00EF0155">
        <w:rPr>
          <w:rFonts w:asciiTheme="minorHAnsi" w:hAnsiTheme="minorHAnsi" w:cstheme="minorHAnsi"/>
          <w:i/>
          <w:iCs/>
          <w:color w:val="212121"/>
          <w:shd w:val="clear" w:color="auto" w:fill="FFFFFF"/>
        </w:rPr>
        <w:t>Rev Environ Health.;37(2):229-246</w:t>
      </w:r>
      <w:r w:rsidRPr="00EF0155">
        <w:rPr>
          <w:rFonts w:asciiTheme="minorHAnsi" w:hAnsiTheme="minorHAnsi" w:cstheme="minorHAnsi"/>
          <w:color w:val="212121"/>
          <w:shd w:val="clear" w:color="auto" w:fill="FFFFFF"/>
        </w:rPr>
        <w:t xml:space="preserve"> (2021) &lt; </w:t>
      </w:r>
      <w:hyperlink r:id="rId44" w:history="1">
        <w:r w:rsidRPr="00EF0155">
          <w:rPr>
            <w:rStyle w:val="Hyperlink"/>
            <w:rFonts w:asciiTheme="minorHAnsi" w:hAnsiTheme="minorHAnsi" w:cstheme="minorHAnsi"/>
            <w:shd w:val="clear" w:color="auto" w:fill="FFFFFF"/>
          </w:rPr>
          <w:t>http://doi.org/</w:t>
        </w:r>
      </w:hyperlink>
      <w:r w:rsidRPr="00EF0155">
        <w:rPr>
          <w:rFonts w:asciiTheme="minorHAnsi" w:hAnsiTheme="minorHAnsi" w:cstheme="minorHAnsi"/>
          <w:color w:val="212121"/>
          <w:shd w:val="clear" w:color="auto" w:fill="FFFFFF"/>
        </w:rPr>
        <w:t>10.1515/reveh-2021-0021. PMID: 34022126&gt;</w:t>
      </w:r>
    </w:p>
    <w:p w14:paraId="3666C699" w14:textId="77777777" w:rsidR="007F1706" w:rsidRPr="00EF0155" w:rsidRDefault="007F1706" w:rsidP="003F6D1A">
      <w:pPr>
        <w:ind w:hanging="720"/>
        <w:rPr>
          <w:rFonts w:asciiTheme="minorHAnsi" w:hAnsiTheme="minorHAnsi" w:cstheme="minorHAnsi"/>
          <w:color w:val="212121"/>
          <w:shd w:val="clear" w:color="auto" w:fill="FFFFFF"/>
        </w:rPr>
      </w:pPr>
    </w:p>
    <w:p w14:paraId="1FDDBDD1" w14:textId="77777777" w:rsidR="007F1706" w:rsidRPr="00EF0155" w:rsidRDefault="007F1706" w:rsidP="003F6D1A">
      <w:pPr>
        <w:pStyle w:val="FootnoteText"/>
        <w:ind w:hanging="720"/>
        <w:rPr>
          <w:rFonts w:cstheme="minorHAnsi"/>
          <w:sz w:val="24"/>
          <w:szCs w:val="24"/>
        </w:rPr>
      </w:pPr>
      <w:r w:rsidRPr="00EF0155">
        <w:rPr>
          <w:rFonts w:cstheme="minorHAnsi"/>
          <w:sz w:val="24"/>
          <w:szCs w:val="24"/>
        </w:rPr>
        <w:t>OC Research, ‘</w:t>
      </w:r>
      <w:r w:rsidRPr="00EF0155">
        <w:rPr>
          <w:rFonts w:cstheme="minorHAnsi"/>
          <w:i/>
          <w:iCs/>
          <w:sz w:val="24"/>
          <w:szCs w:val="24"/>
        </w:rPr>
        <w:t>Africa’s Amazing Christian Growth’</w:t>
      </w:r>
      <w:r w:rsidRPr="00EF0155">
        <w:rPr>
          <w:rFonts w:cstheme="minorHAnsi"/>
          <w:sz w:val="24"/>
          <w:szCs w:val="24"/>
        </w:rPr>
        <w:t xml:space="preserve">, </w:t>
      </w:r>
    </w:p>
    <w:p w14:paraId="18C7B36D"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rPr>
        <w:t>&lt;</w:t>
      </w:r>
      <w:hyperlink r:id="rId45" w:history="1">
        <w:r w:rsidRPr="00EF0155">
          <w:rPr>
            <w:rStyle w:val="Hyperlink"/>
            <w:rFonts w:asciiTheme="minorHAnsi" w:hAnsiTheme="minorHAnsi" w:cstheme="minorHAnsi"/>
          </w:rPr>
          <w:t>https://www.ocresearch.info/?q=content/africa’s-amazing-christian-growth</w:t>
        </w:r>
      </w:hyperlink>
      <w:r w:rsidRPr="00EF0155">
        <w:rPr>
          <w:rFonts w:asciiTheme="minorHAnsi" w:hAnsiTheme="minorHAnsi" w:cstheme="minorHAnsi"/>
        </w:rPr>
        <w:t>&gt;</w:t>
      </w:r>
    </w:p>
    <w:p w14:paraId="403B0E6D" w14:textId="77777777" w:rsidR="007F1706" w:rsidRPr="00EF0155" w:rsidRDefault="007F1706" w:rsidP="003F6D1A">
      <w:pPr>
        <w:ind w:hanging="720"/>
        <w:rPr>
          <w:rFonts w:asciiTheme="minorHAnsi" w:hAnsiTheme="minorHAnsi" w:cstheme="minorHAnsi"/>
        </w:rPr>
      </w:pPr>
    </w:p>
    <w:p w14:paraId="34A53D6C"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rPr>
        <w:t>Online Etymology Dictionary, ‘</w:t>
      </w:r>
      <w:r w:rsidRPr="00EF0155">
        <w:rPr>
          <w:rFonts w:asciiTheme="minorHAnsi" w:hAnsiTheme="minorHAnsi" w:cstheme="minorHAnsi"/>
          <w:i/>
          <w:iCs/>
        </w:rPr>
        <w:t>Spiritual</w:t>
      </w:r>
      <w:r w:rsidRPr="00EF0155">
        <w:rPr>
          <w:rFonts w:asciiTheme="minorHAnsi" w:hAnsiTheme="minorHAnsi" w:cstheme="minorHAnsi"/>
        </w:rPr>
        <w:t xml:space="preserve">’, </w:t>
      </w:r>
      <w:hyperlink r:id="rId46" w:history="1">
        <w:r w:rsidRPr="00EF0155">
          <w:rPr>
            <w:rStyle w:val="Hyperlink"/>
            <w:rFonts w:asciiTheme="minorHAnsi" w:hAnsiTheme="minorHAnsi" w:cstheme="minorHAnsi"/>
          </w:rPr>
          <w:t>https://www.etymonline.com/word/spiritual</w:t>
        </w:r>
      </w:hyperlink>
    </w:p>
    <w:p w14:paraId="42321933" w14:textId="77777777" w:rsidR="007F1706" w:rsidRPr="00EF0155" w:rsidRDefault="007F1706" w:rsidP="003F6D1A">
      <w:pPr>
        <w:ind w:hanging="720"/>
        <w:rPr>
          <w:rFonts w:asciiTheme="minorHAnsi" w:hAnsiTheme="minorHAnsi" w:cstheme="minorHAnsi"/>
        </w:rPr>
      </w:pPr>
    </w:p>
    <w:p w14:paraId="16FD7F83" w14:textId="77777777" w:rsidR="007F1706" w:rsidRPr="00EF0155" w:rsidRDefault="007F1706" w:rsidP="003F6D1A">
      <w:pPr>
        <w:ind w:hanging="720"/>
        <w:rPr>
          <w:rStyle w:val="Hyperlink"/>
          <w:rFonts w:asciiTheme="minorHAnsi" w:hAnsiTheme="minorHAnsi" w:cstheme="minorHAnsi"/>
        </w:rPr>
      </w:pPr>
      <w:r w:rsidRPr="00EF0155">
        <w:rPr>
          <w:rFonts w:asciiTheme="minorHAnsi" w:hAnsiTheme="minorHAnsi" w:cstheme="minorHAnsi"/>
        </w:rPr>
        <w:t>Oxford Centre For Animal Ethics, ‘</w:t>
      </w:r>
      <w:r w:rsidRPr="00EF0155">
        <w:rPr>
          <w:rFonts w:asciiTheme="minorHAnsi" w:hAnsiTheme="minorHAnsi" w:cstheme="minorHAnsi"/>
          <w:i/>
          <w:iCs/>
        </w:rPr>
        <w:t>Religion And Animals Project’</w:t>
      </w:r>
      <w:r w:rsidRPr="00EF0155">
        <w:rPr>
          <w:rFonts w:asciiTheme="minorHAnsi" w:hAnsiTheme="minorHAnsi" w:cstheme="minorHAnsi"/>
        </w:rPr>
        <w:t>, &lt;</w:t>
      </w:r>
      <w:hyperlink r:id="rId47" w:history="1">
        <w:r w:rsidRPr="00EF0155">
          <w:rPr>
            <w:rStyle w:val="Hyperlink"/>
            <w:rFonts w:asciiTheme="minorHAnsi" w:hAnsiTheme="minorHAnsi" w:cstheme="minorHAnsi"/>
          </w:rPr>
          <w:t>https://www.oxfordanimalethics.com/what-we-do/religion-and-animals-project/</w:t>
        </w:r>
      </w:hyperlink>
    </w:p>
    <w:p w14:paraId="16119118" w14:textId="77777777" w:rsidR="007F1706" w:rsidRPr="00EF0155" w:rsidRDefault="007F1706" w:rsidP="003F6D1A">
      <w:pPr>
        <w:ind w:hanging="720"/>
        <w:rPr>
          <w:rStyle w:val="Hyperlink"/>
          <w:rFonts w:asciiTheme="minorHAnsi" w:hAnsiTheme="minorHAnsi" w:cstheme="minorHAnsi"/>
        </w:rPr>
      </w:pPr>
    </w:p>
    <w:p w14:paraId="3AF80AA7" w14:textId="77777777" w:rsidR="007F1706" w:rsidRPr="00EF0155" w:rsidRDefault="007F1706" w:rsidP="003F6D1A">
      <w:pPr>
        <w:ind w:hanging="720"/>
        <w:rPr>
          <w:rFonts w:asciiTheme="minorHAnsi" w:hAnsiTheme="minorHAnsi" w:cstheme="minorHAnsi"/>
          <w:color w:val="121212"/>
        </w:rPr>
      </w:pPr>
      <w:r w:rsidRPr="00EF0155">
        <w:rPr>
          <w:rFonts w:asciiTheme="minorHAnsi" w:hAnsiTheme="minorHAnsi" w:cstheme="minorHAnsi"/>
        </w:rPr>
        <w:t>Oxford Reference, ‘</w:t>
      </w:r>
      <w:r w:rsidRPr="00EF0155">
        <w:rPr>
          <w:rFonts w:asciiTheme="minorHAnsi" w:hAnsiTheme="minorHAnsi" w:cstheme="minorHAnsi"/>
          <w:i/>
          <w:iCs/>
        </w:rPr>
        <w:t>Overview Of Clementine Literature’</w:t>
      </w:r>
      <w:r w:rsidRPr="00EF0155">
        <w:rPr>
          <w:rFonts w:asciiTheme="minorHAnsi" w:hAnsiTheme="minorHAnsi" w:cstheme="minorHAnsi"/>
        </w:rPr>
        <w:t>, &lt;</w:t>
      </w:r>
      <w:hyperlink r:id="rId48" w:history="1">
        <w:r w:rsidRPr="00EF0155">
          <w:rPr>
            <w:rStyle w:val="Hyperlink"/>
            <w:rFonts w:asciiTheme="minorHAnsi" w:hAnsiTheme="minorHAnsi" w:cstheme="minorHAnsi"/>
          </w:rPr>
          <w:t>https://www.oxfordreference.com/display/10.1093/oi/authority.20110803095617141</w:t>
        </w:r>
      </w:hyperlink>
    </w:p>
    <w:p w14:paraId="58BD86B4" w14:textId="77777777" w:rsidR="007F1706" w:rsidRPr="00EF0155" w:rsidRDefault="007F1706" w:rsidP="003F6D1A">
      <w:pPr>
        <w:ind w:hanging="720"/>
        <w:rPr>
          <w:rFonts w:asciiTheme="minorHAnsi" w:hAnsiTheme="minorHAnsi" w:cstheme="minorHAnsi"/>
          <w:color w:val="121212"/>
        </w:rPr>
      </w:pPr>
    </w:p>
    <w:p w14:paraId="79E57FA7"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color w:val="333333"/>
          <w:shd w:val="clear" w:color="auto" w:fill="FFFFFF"/>
        </w:rPr>
        <w:t>Oxfam America.</w:t>
      </w:r>
      <w:r w:rsidRPr="00EF0155">
        <w:rPr>
          <w:rStyle w:val="apple-converted-space"/>
          <w:rFonts w:asciiTheme="minorHAnsi" w:hAnsiTheme="minorHAnsi" w:cstheme="minorHAnsi"/>
          <w:color w:val="333333"/>
          <w:shd w:val="clear" w:color="auto" w:fill="FFFFFF"/>
        </w:rPr>
        <w:t> ‘</w:t>
      </w:r>
      <w:r w:rsidRPr="00EF0155">
        <w:rPr>
          <w:rStyle w:val="Emphasis"/>
          <w:rFonts w:asciiTheme="minorHAnsi" w:hAnsiTheme="minorHAnsi" w:cstheme="minorHAnsi"/>
          <w:color w:val="333333"/>
        </w:rPr>
        <w:t>No relief: Denial Of Bathroom Breaks In The Poultry Industry’ (2016)</w:t>
      </w:r>
      <w:r w:rsidRPr="00EF0155">
        <w:rPr>
          <w:rFonts w:asciiTheme="minorHAnsi" w:hAnsiTheme="minorHAnsi" w:cstheme="minorHAnsi"/>
          <w:color w:val="333333"/>
          <w:shd w:val="clear" w:color="auto" w:fill="FFFFFF"/>
        </w:rPr>
        <w:t xml:space="preserve"> </w:t>
      </w:r>
      <w:r w:rsidRPr="00EF0155">
        <w:rPr>
          <w:rStyle w:val="apple-converted-space"/>
          <w:rFonts w:asciiTheme="minorHAnsi" w:hAnsiTheme="minorHAnsi" w:cstheme="minorHAnsi"/>
          <w:color w:val="333333"/>
          <w:shd w:val="clear" w:color="auto" w:fill="FFFFFF"/>
        </w:rPr>
        <w:t> &lt;</w:t>
      </w:r>
      <w:hyperlink r:id="rId49" w:history="1">
        <w:r w:rsidRPr="00EF0155">
          <w:rPr>
            <w:rStyle w:val="Hyperlink"/>
            <w:rFonts w:asciiTheme="minorHAnsi" w:hAnsiTheme="minorHAnsi" w:cstheme="minorHAnsi"/>
          </w:rPr>
          <w:t>www.oxfamamerica.org/static/media/files/No_Relief_Embargo.pdf</w:t>
        </w:r>
      </w:hyperlink>
    </w:p>
    <w:p w14:paraId="745F28D2" w14:textId="77777777" w:rsidR="007F1706" w:rsidRPr="00EF0155" w:rsidRDefault="007F1706" w:rsidP="003F6D1A">
      <w:pPr>
        <w:ind w:hanging="720"/>
        <w:rPr>
          <w:rFonts w:asciiTheme="minorHAnsi" w:hAnsiTheme="minorHAnsi" w:cstheme="minorHAnsi"/>
        </w:rPr>
      </w:pPr>
    </w:p>
    <w:p w14:paraId="01ADE393" w14:textId="77777777" w:rsidR="007F1706" w:rsidRPr="00EF0155" w:rsidRDefault="007F1706" w:rsidP="003F6D1A">
      <w:pPr>
        <w:pStyle w:val="FootnoteText"/>
        <w:ind w:hanging="720"/>
        <w:rPr>
          <w:rFonts w:cstheme="minorHAnsi"/>
          <w:sz w:val="24"/>
          <w:szCs w:val="24"/>
        </w:rPr>
      </w:pPr>
      <w:r w:rsidRPr="00EF0155">
        <w:rPr>
          <w:rFonts w:cstheme="minorHAnsi"/>
          <w:sz w:val="24"/>
          <w:szCs w:val="24"/>
        </w:rPr>
        <w:t>Pagels, Elaine ‘</w:t>
      </w:r>
      <w:r w:rsidRPr="00EF0155">
        <w:rPr>
          <w:rFonts w:cstheme="minorHAnsi"/>
          <w:i/>
          <w:iCs/>
          <w:sz w:val="24"/>
          <w:szCs w:val="24"/>
        </w:rPr>
        <w:t>Beyond Belief’</w:t>
      </w:r>
      <w:r w:rsidRPr="00EF0155">
        <w:rPr>
          <w:rFonts w:cstheme="minorHAnsi"/>
          <w:sz w:val="24"/>
          <w:szCs w:val="24"/>
        </w:rPr>
        <w:t>, (Random House: New York 2003)</w:t>
      </w:r>
    </w:p>
    <w:p w14:paraId="07002572" w14:textId="77777777" w:rsidR="007F1706" w:rsidRPr="00EF0155" w:rsidRDefault="007F1706" w:rsidP="003F6D1A">
      <w:pPr>
        <w:pStyle w:val="FootnoteText"/>
        <w:ind w:hanging="720"/>
        <w:rPr>
          <w:rFonts w:cstheme="minorHAnsi"/>
          <w:sz w:val="24"/>
          <w:szCs w:val="24"/>
        </w:rPr>
      </w:pPr>
    </w:p>
    <w:p w14:paraId="2BA92BE2" w14:textId="77777777" w:rsidR="007F1706" w:rsidRPr="00EF0155" w:rsidRDefault="007F1706" w:rsidP="003F6D1A">
      <w:pPr>
        <w:pStyle w:val="FootnoteText"/>
        <w:ind w:hanging="720"/>
        <w:rPr>
          <w:rFonts w:cstheme="minorHAnsi"/>
          <w:sz w:val="24"/>
          <w:szCs w:val="24"/>
        </w:rPr>
      </w:pPr>
      <w:r w:rsidRPr="00EF0155">
        <w:rPr>
          <w:rFonts w:cstheme="minorHAnsi"/>
          <w:sz w:val="24"/>
          <w:szCs w:val="24"/>
        </w:rPr>
        <w:t xml:space="preserve">Pagels, ‘Elaine </w:t>
      </w:r>
      <w:r w:rsidRPr="00EF0155">
        <w:rPr>
          <w:rFonts w:cstheme="minorHAnsi"/>
          <w:i/>
          <w:iCs/>
          <w:sz w:val="24"/>
          <w:szCs w:val="24"/>
        </w:rPr>
        <w:t>The Gnostic Gospels’</w:t>
      </w:r>
      <w:r w:rsidRPr="00EF0155">
        <w:rPr>
          <w:rFonts w:cstheme="minorHAnsi"/>
          <w:sz w:val="24"/>
          <w:szCs w:val="24"/>
        </w:rPr>
        <w:t>, (Vintage Books: New York 1979) pp 1-151</w:t>
      </w:r>
    </w:p>
    <w:p w14:paraId="140540AE" w14:textId="77777777" w:rsidR="007F1706" w:rsidRPr="00EF0155" w:rsidRDefault="007F1706" w:rsidP="003F6D1A">
      <w:pPr>
        <w:ind w:hanging="720"/>
        <w:rPr>
          <w:rFonts w:asciiTheme="minorHAnsi" w:hAnsiTheme="minorHAnsi" w:cstheme="minorHAnsi"/>
          <w:color w:val="121212"/>
        </w:rPr>
      </w:pPr>
    </w:p>
    <w:p w14:paraId="288F17A9" w14:textId="77777777" w:rsidR="007F1706" w:rsidRPr="00EF0155" w:rsidRDefault="007F1706" w:rsidP="003F6D1A">
      <w:pPr>
        <w:ind w:hanging="720"/>
        <w:rPr>
          <w:rFonts w:asciiTheme="minorHAnsi" w:hAnsiTheme="minorHAnsi" w:cstheme="minorHAnsi"/>
          <w:color w:val="121212"/>
        </w:rPr>
      </w:pPr>
      <w:r w:rsidRPr="00EF0155">
        <w:rPr>
          <w:rStyle w:val="text"/>
          <w:rFonts w:asciiTheme="minorHAnsi" w:hAnsiTheme="minorHAnsi" w:cstheme="minorHAnsi"/>
        </w:rPr>
        <w:t>Pastrana-Camacho Adriana P</w:t>
      </w:r>
      <w:r w:rsidRPr="00EF0155">
        <w:rPr>
          <w:rFonts w:asciiTheme="minorHAnsi" w:hAnsiTheme="minorHAnsi" w:cstheme="minorHAnsi"/>
          <w:color w:val="2E2E2E"/>
        </w:rPr>
        <w:t>,</w:t>
      </w:r>
      <w:r w:rsidRPr="00EF0155">
        <w:rPr>
          <w:rStyle w:val="apple-converted-space"/>
          <w:rFonts w:asciiTheme="minorHAnsi" w:hAnsiTheme="minorHAnsi" w:cstheme="minorHAnsi"/>
          <w:color w:val="2E2E2E"/>
        </w:rPr>
        <w:t> </w:t>
      </w:r>
      <w:r w:rsidRPr="00EF0155">
        <w:rPr>
          <w:rStyle w:val="given-name"/>
          <w:rFonts w:asciiTheme="minorHAnsi" w:hAnsiTheme="minorHAnsi" w:cstheme="minorHAnsi"/>
        </w:rPr>
        <w:t xml:space="preserve">et al,. </w:t>
      </w:r>
      <w:r w:rsidRPr="00EF0155">
        <w:rPr>
          <w:rFonts w:asciiTheme="minorHAnsi" w:hAnsiTheme="minorHAnsi" w:cstheme="minorHAnsi"/>
          <w:color w:val="2E2E2E"/>
          <w:kern w:val="36"/>
        </w:rPr>
        <w:t xml:space="preserve">What Slaughterhouse Workers' Attitudes And Knowledge Reveal About Human-Pig Relationships During Pre-Slaughter Operations: A Profile-Based </w:t>
      </w:r>
      <w:r w:rsidRPr="00EF0155">
        <w:rPr>
          <w:rFonts w:asciiTheme="minorHAnsi" w:hAnsiTheme="minorHAnsi" w:cstheme="minorHAnsi"/>
          <w:color w:val="2E2E2E"/>
          <w:kern w:val="36"/>
        </w:rPr>
        <w:lastRenderedPageBreak/>
        <w:t xml:space="preserve">Approach’, </w:t>
      </w:r>
      <w:r w:rsidRPr="00EF0155">
        <w:rPr>
          <w:rFonts w:asciiTheme="minorHAnsi" w:hAnsiTheme="minorHAnsi" w:cstheme="minorHAnsi"/>
          <w:i/>
          <w:iCs/>
          <w:color w:val="2E2E2E"/>
          <w:kern w:val="36"/>
        </w:rPr>
        <w:t xml:space="preserve">Meat Science Volume 195 109017 </w:t>
      </w:r>
      <w:r w:rsidRPr="00EF0155">
        <w:rPr>
          <w:rFonts w:asciiTheme="minorHAnsi" w:hAnsiTheme="minorHAnsi" w:cstheme="minorHAnsi"/>
          <w:color w:val="2E2E2E"/>
          <w:kern w:val="36"/>
        </w:rPr>
        <w:t>(2023</w:t>
      </w:r>
      <w:r w:rsidRPr="00EF0155">
        <w:rPr>
          <w:rFonts w:asciiTheme="minorHAnsi" w:hAnsiTheme="minorHAnsi" w:cstheme="minorHAnsi"/>
          <w:i/>
          <w:iCs/>
          <w:color w:val="2E2E2E"/>
          <w:kern w:val="36"/>
        </w:rPr>
        <w:t>)</w:t>
      </w:r>
      <w:r w:rsidRPr="00EF0155">
        <w:rPr>
          <w:rFonts w:asciiTheme="minorHAnsi" w:hAnsiTheme="minorHAnsi" w:cstheme="minorHAnsi"/>
          <w:color w:val="2E2E2E"/>
          <w:kern w:val="36"/>
        </w:rPr>
        <w:t xml:space="preserve">, </w:t>
      </w:r>
      <w:hyperlink r:id="rId50" w:history="1">
        <w:r w:rsidRPr="00EF0155">
          <w:rPr>
            <w:rStyle w:val="Hyperlink"/>
            <w:rFonts w:asciiTheme="minorHAnsi" w:hAnsiTheme="minorHAnsi" w:cstheme="minorHAnsi"/>
            <w:kern w:val="36"/>
          </w:rPr>
          <w:t>https://doi.org/10.1016/j.meatsci.2022.109017</w:t>
        </w:r>
      </w:hyperlink>
    </w:p>
    <w:p w14:paraId="148B7252" w14:textId="77777777" w:rsidR="007F1706" w:rsidRPr="00EF0155" w:rsidRDefault="007F1706" w:rsidP="003F6D1A">
      <w:pPr>
        <w:ind w:hanging="720"/>
        <w:rPr>
          <w:rFonts w:asciiTheme="minorHAnsi" w:hAnsiTheme="minorHAnsi" w:cstheme="minorHAnsi"/>
          <w:color w:val="121212"/>
        </w:rPr>
      </w:pPr>
    </w:p>
    <w:p w14:paraId="44AD6D4C" w14:textId="77777777" w:rsidR="007F1706" w:rsidRPr="00EF0155" w:rsidRDefault="007F1706" w:rsidP="003F6D1A">
      <w:pPr>
        <w:ind w:hanging="720"/>
        <w:rPr>
          <w:rFonts w:asciiTheme="minorHAnsi" w:hAnsiTheme="minorHAnsi" w:cstheme="minorHAnsi"/>
          <w:color w:val="212121"/>
          <w:shd w:val="clear" w:color="auto" w:fill="FFFFFF"/>
        </w:rPr>
      </w:pPr>
      <w:r w:rsidRPr="00EF0155">
        <w:rPr>
          <w:rFonts w:asciiTheme="minorHAnsi" w:hAnsiTheme="minorHAnsi" w:cstheme="minorHAnsi"/>
          <w:color w:val="212121"/>
          <w:shd w:val="clear" w:color="auto" w:fill="FFFFFF"/>
        </w:rPr>
        <w:t xml:space="preserve">Patel SJ, et al,. ‘Antibiotic Stewardship In Food-producing Animals: Challenges, Progress, and Opportunities’, </w:t>
      </w:r>
      <w:r w:rsidRPr="00EF0155">
        <w:rPr>
          <w:rFonts w:asciiTheme="minorHAnsi" w:hAnsiTheme="minorHAnsi" w:cstheme="minorHAnsi"/>
          <w:i/>
          <w:iCs/>
          <w:color w:val="212121"/>
          <w:shd w:val="clear" w:color="auto" w:fill="FFFFFF"/>
        </w:rPr>
        <w:t>Clinical Therapeutics Sep;42(9):1649-1658.</w:t>
      </w:r>
      <w:r w:rsidRPr="00EF0155">
        <w:rPr>
          <w:rFonts w:asciiTheme="minorHAnsi" w:hAnsiTheme="minorHAnsi" w:cstheme="minorHAnsi"/>
          <w:color w:val="212121"/>
          <w:shd w:val="clear" w:color="auto" w:fill="FFFFFF"/>
        </w:rPr>
        <w:t xml:space="preserve"> (2020)  &lt;doi: 10.1016/j.clinthera.2020.07.004&gt;.</w:t>
      </w:r>
    </w:p>
    <w:p w14:paraId="4C46D2F7" w14:textId="77777777" w:rsidR="007F1706" w:rsidRPr="00EF0155" w:rsidRDefault="007F1706" w:rsidP="003F6D1A">
      <w:pPr>
        <w:ind w:hanging="720"/>
        <w:rPr>
          <w:rFonts w:asciiTheme="minorHAnsi" w:hAnsiTheme="minorHAnsi" w:cstheme="minorHAnsi"/>
          <w:color w:val="212121"/>
          <w:shd w:val="clear" w:color="auto" w:fill="FFFFFF"/>
        </w:rPr>
      </w:pPr>
    </w:p>
    <w:p w14:paraId="54182180" w14:textId="5C4FD1D7" w:rsidR="007F1706" w:rsidRPr="00EF0155" w:rsidRDefault="007F1706" w:rsidP="003F6D1A">
      <w:pPr>
        <w:ind w:hanging="720"/>
        <w:rPr>
          <w:rFonts w:asciiTheme="minorHAnsi" w:hAnsiTheme="minorHAnsi" w:cstheme="minorHAnsi"/>
          <w:color w:val="212121"/>
          <w:shd w:val="clear" w:color="auto" w:fill="FFFFFF"/>
        </w:rPr>
      </w:pPr>
      <w:r w:rsidRPr="00EF0155">
        <w:rPr>
          <w:rFonts w:asciiTheme="minorHAnsi" w:hAnsiTheme="minorHAnsi" w:cstheme="minorHAnsi"/>
        </w:rPr>
        <w:t xml:space="preserve">Patterson, Stephen and James Robinson, </w:t>
      </w:r>
      <w:r w:rsidR="00F16B89">
        <w:rPr>
          <w:rFonts w:asciiTheme="minorHAnsi" w:hAnsiTheme="minorHAnsi" w:cstheme="minorHAnsi"/>
        </w:rPr>
        <w:t>‘</w:t>
      </w:r>
      <w:r w:rsidRPr="00F16B89">
        <w:rPr>
          <w:rFonts w:asciiTheme="minorHAnsi" w:hAnsiTheme="minorHAnsi" w:cstheme="minorHAnsi"/>
          <w:i/>
          <w:iCs/>
        </w:rPr>
        <w:t>The Fifth Gospel</w:t>
      </w:r>
      <w:r w:rsidR="00F16B89">
        <w:rPr>
          <w:rFonts w:asciiTheme="minorHAnsi" w:hAnsiTheme="minorHAnsi" w:cstheme="minorHAnsi"/>
          <w:i/>
          <w:iCs/>
        </w:rPr>
        <w:t>’</w:t>
      </w:r>
      <w:r w:rsidRPr="00EF0155">
        <w:rPr>
          <w:rFonts w:asciiTheme="minorHAnsi" w:hAnsiTheme="minorHAnsi" w:cstheme="minorHAnsi"/>
        </w:rPr>
        <w:t>, (Harrisburg: Trinity Press International 1998)</w:t>
      </w:r>
    </w:p>
    <w:p w14:paraId="3CCA0830" w14:textId="77777777" w:rsidR="007F1706" w:rsidRPr="00EF0155" w:rsidRDefault="007F1706" w:rsidP="003F6D1A">
      <w:pPr>
        <w:ind w:hanging="720"/>
        <w:rPr>
          <w:rFonts w:asciiTheme="minorHAnsi" w:hAnsiTheme="minorHAnsi" w:cstheme="minorHAnsi"/>
          <w:color w:val="212121"/>
          <w:shd w:val="clear" w:color="auto" w:fill="FFFFFF"/>
        </w:rPr>
      </w:pPr>
    </w:p>
    <w:p w14:paraId="2DA8E75D" w14:textId="77777777" w:rsidR="007F1706" w:rsidRPr="00EF0155" w:rsidRDefault="007F1706" w:rsidP="003F6D1A">
      <w:pPr>
        <w:pStyle w:val="FootnoteText"/>
        <w:ind w:hanging="720"/>
        <w:rPr>
          <w:rFonts w:cstheme="minorHAnsi"/>
          <w:sz w:val="24"/>
          <w:szCs w:val="24"/>
        </w:rPr>
      </w:pPr>
      <w:r w:rsidRPr="00EF0155">
        <w:rPr>
          <w:rFonts w:cstheme="minorHAnsi"/>
          <w:sz w:val="24"/>
          <w:szCs w:val="24"/>
        </w:rPr>
        <w:t>Pew Research Center, ‘</w:t>
      </w:r>
      <w:r w:rsidRPr="00EF0155">
        <w:rPr>
          <w:rFonts w:cstheme="minorHAnsi"/>
          <w:i/>
          <w:iCs/>
          <w:sz w:val="24"/>
          <w:szCs w:val="24"/>
        </w:rPr>
        <w:t>Islam And Christianity In Sub-Saharan Life’</w:t>
      </w:r>
      <w:r w:rsidRPr="00EF0155">
        <w:rPr>
          <w:rFonts w:cstheme="minorHAnsi"/>
          <w:sz w:val="24"/>
          <w:szCs w:val="24"/>
        </w:rPr>
        <w:t>,</w:t>
      </w:r>
    </w:p>
    <w:p w14:paraId="43C0B107"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rPr>
        <w:t xml:space="preserve">&lt; </w:t>
      </w:r>
      <w:hyperlink r:id="rId51" w:history="1">
        <w:r w:rsidRPr="00EF0155">
          <w:rPr>
            <w:rStyle w:val="Hyperlink"/>
            <w:rFonts w:asciiTheme="minorHAnsi" w:hAnsiTheme="minorHAnsi" w:cstheme="minorHAnsi"/>
          </w:rPr>
          <w:t>https://www.pewresearch.org/religion/wp-content/uploads/sites/7/2010/04/sub-saharan-africa-chapter-1.pdf</w:t>
        </w:r>
      </w:hyperlink>
    </w:p>
    <w:p w14:paraId="52543601" w14:textId="77777777" w:rsidR="007F1706" w:rsidRPr="00EF0155" w:rsidRDefault="007F1706" w:rsidP="003F6D1A">
      <w:pPr>
        <w:ind w:hanging="720"/>
        <w:rPr>
          <w:rFonts w:asciiTheme="minorHAnsi" w:hAnsiTheme="minorHAnsi" w:cstheme="minorHAnsi"/>
        </w:rPr>
      </w:pPr>
    </w:p>
    <w:p w14:paraId="03A8A3C0"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rPr>
        <w:t xml:space="preserve">Pew Research Center, </w:t>
      </w:r>
      <w:r w:rsidRPr="00EF0155">
        <w:rPr>
          <w:rFonts w:asciiTheme="minorHAnsi" w:hAnsiTheme="minorHAnsi" w:cstheme="minorHAnsi"/>
          <w:i/>
          <w:iCs/>
        </w:rPr>
        <w:t>‘More Americans Now Say They Are Spiritual But Not Religious’</w:t>
      </w:r>
      <w:r w:rsidRPr="00EF0155">
        <w:rPr>
          <w:rFonts w:asciiTheme="minorHAnsi" w:hAnsiTheme="minorHAnsi" w:cstheme="minorHAnsi"/>
        </w:rPr>
        <w:t xml:space="preserve">, </w:t>
      </w:r>
      <w:hyperlink r:id="rId52" w:history="1">
        <w:r w:rsidRPr="00EF0155">
          <w:rPr>
            <w:rStyle w:val="Hyperlink"/>
            <w:rFonts w:asciiTheme="minorHAnsi" w:hAnsiTheme="minorHAnsi" w:cstheme="minorHAnsi"/>
          </w:rPr>
          <w:t>http://pewrsr.ch/2xP0Y8w</w:t>
        </w:r>
      </w:hyperlink>
    </w:p>
    <w:p w14:paraId="779EB8FD" w14:textId="77777777" w:rsidR="007F1706" w:rsidRPr="00EF0155" w:rsidRDefault="007F1706" w:rsidP="003F6D1A">
      <w:pPr>
        <w:ind w:hanging="720"/>
        <w:rPr>
          <w:rFonts w:asciiTheme="minorHAnsi" w:hAnsiTheme="minorHAnsi" w:cstheme="minorHAnsi"/>
        </w:rPr>
      </w:pPr>
    </w:p>
    <w:p w14:paraId="6CFC21B1" w14:textId="3D4BF2C1" w:rsidR="007F1706" w:rsidRPr="00C2174F" w:rsidRDefault="00E410F1" w:rsidP="003F6D1A">
      <w:pPr>
        <w:ind w:hanging="720"/>
        <w:rPr>
          <w:rFonts w:asciiTheme="minorHAnsi" w:hAnsiTheme="minorHAnsi" w:cstheme="minorHAnsi"/>
        </w:rPr>
      </w:pPr>
      <w:r w:rsidRPr="00C2174F">
        <w:rPr>
          <w:rFonts w:asciiTheme="minorHAnsi" w:hAnsiTheme="minorHAnsi" w:cstheme="minorHAnsi"/>
        </w:rPr>
        <w:t>Plumwood</w:t>
      </w:r>
      <w:r w:rsidR="00C2174F">
        <w:rPr>
          <w:rFonts w:asciiTheme="minorHAnsi" w:hAnsiTheme="minorHAnsi" w:cstheme="minorHAnsi"/>
        </w:rPr>
        <w:t xml:space="preserve"> Val,</w:t>
      </w:r>
      <w:r w:rsidRPr="00C2174F">
        <w:rPr>
          <w:rFonts w:asciiTheme="minorHAnsi" w:hAnsiTheme="minorHAnsi" w:cstheme="minorHAnsi"/>
        </w:rPr>
        <w:t xml:space="preserve">, ‘Gender, Eco-feminism, and Environment’; </w:t>
      </w:r>
      <w:r w:rsidRPr="00C2174F">
        <w:rPr>
          <w:rFonts w:asciiTheme="minorHAnsi" w:hAnsiTheme="minorHAnsi" w:cstheme="minorHAnsi"/>
          <w:i/>
          <w:iCs/>
        </w:rPr>
        <w:t xml:space="preserve">Controversies in Environmental Sociology </w:t>
      </w:r>
      <w:r w:rsidRPr="00C2174F">
        <w:rPr>
          <w:rFonts w:asciiTheme="minorHAnsi" w:hAnsiTheme="minorHAnsi" w:cstheme="minorHAnsi"/>
        </w:rPr>
        <w:t>Edited by Robert White</w:t>
      </w:r>
      <w:r w:rsidRPr="00C2174F">
        <w:rPr>
          <w:rFonts w:asciiTheme="minorHAnsi" w:hAnsiTheme="minorHAnsi" w:cstheme="minorHAnsi"/>
          <w:i/>
          <w:iCs/>
        </w:rPr>
        <w:t xml:space="preserve">. (Cambridge: </w:t>
      </w:r>
      <w:r w:rsidRPr="00C2174F">
        <w:rPr>
          <w:rFonts w:asciiTheme="minorHAnsi" w:hAnsiTheme="minorHAnsi" w:cstheme="minorHAnsi"/>
        </w:rPr>
        <w:t>Cambridge University Press UK 2004)</w:t>
      </w:r>
    </w:p>
    <w:p w14:paraId="096C885A" w14:textId="77777777" w:rsidR="00E410F1" w:rsidRPr="00C2174F" w:rsidRDefault="00E410F1" w:rsidP="003F6D1A">
      <w:pPr>
        <w:ind w:hanging="720"/>
        <w:rPr>
          <w:rFonts w:asciiTheme="minorHAnsi" w:hAnsiTheme="minorHAnsi" w:cstheme="minorHAnsi"/>
          <w:color w:val="212121"/>
          <w:shd w:val="clear" w:color="auto" w:fill="FFFFFF"/>
        </w:rPr>
      </w:pPr>
    </w:p>
    <w:p w14:paraId="1FA58454"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rPr>
        <w:t>Ratzinger J and Seewald P, ’</w:t>
      </w:r>
      <w:r w:rsidRPr="00EF0155">
        <w:rPr>
          <w:rFonts w:asciiTheme="minorHAnsi" w:hAnsiTheme="minorHAnsi" w:cstheme="minorHAnsi"/>
          <w:i/>
          <w:iCs/>
        </w:rPr>
        <w:t>God and the World’</w:t>
      </w:r>
      <w:r w:rsidRPr="00EF0155">
        <w:rPr>
          <w:rFonts w:asciiTheme="minorHAnsi" w:hAnsiTheme="minorHAnsi" w:cstheme="minorHAnsi"/>
        </w:rPr>
        <w:t>, ( California: Ignatius Press 2002)</w:t>
      </w:r>
    </w:p>
    <w:p w14:paraId="2BD25C44" w14:textId="77777777" w:rsidR="007F1706" w:rsidRPr="00EF0155" w:rsidRDefault="007F1706" w:rsidP="003F6D1A">
      <w:pPr>
        <w:ind w:hanging="720"/>
        <w:rPr>
          <w:rFonts w:asciiTheme="minorHAnsi" w:hAnsiTheme="minorHAnsi" w:cstheme="minorHAnsi"/>
        </w:rPr>
      </w:pPr>
    </w:p>
    <w:p w14:paraId="402A56B3"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rPr>
        <w:t>Reganold John P,et al,. ‘Long-term Effects Of Organic And Conventional Farming On Soil Erosion’</w:t>
      </w:r>
      <w:r w:rsidRPr="00EF0155">
        <w:rPr>
          <w:rFonts w:asciiTheme="minorHAnsi" w:hAnsiTheme="minorHAnsi" w:cstheme="minorHAnsi"/>
          <w:i/>
          <w:iCs/>
        </w:rPr>
        <w:t xml:space="preserve">, Nature Volume 330, (1987) </w:t>
      </w:r>
      <w:hyperlink r:id="rId53" w:history="1">
        <w:r w:rsidRPr="00EF0155">
          <w:rPr>
            <w:rStyle w:val="Hyperlink"/>
            <w:rFonts w:asciiTheme="minorHAnsi" w:hAnsiTheme="minorHAnsi" w:cstheme="minorHAnsi"/>
            <w:shd w:val="clear" w:color="auto" w:fill="FFFFFF"/>
          </w:rPr>
          <w:t>https://doi.org/10.1038/330370a0</w:t>
        </w:r>
      </w:hyperlink>
    </w:p>
    <w:p w14:paraId="334CDB22" w14:textId="77777777" w:rsidR="007F1706" w:rsidRPr="00EF0155" w:rsidRDefault="007F1706" w:rsidP="003F6D1A">
      <w:pPr>
        <w:ind w:hanging="720"/>
        <w:rPr>
          <w:rFonts w:asciiTheme="minorHAnsi" w:hAnsiTheme="minorHAnsi" w:cstheme="minorHAnsi"/>
        </w:rPr>
      </w:pPr>
    </w:p>
    <w:p w14:paraId="267F737B" w14:textId="77777777" w:rsidR="007F1706" w:rsidRPr="00EF0155" w:rsidRDefault="007F1706" w:rsidP="003F6D1A">
      <w:pPr>
        <w:autoSpaceDE w:val="0"/>
        <w:autoSpaceDN w:val="0"/>
        <w:adjustRightInd w:val="0"/>
        <w:ind w:hanging="720"/>
        <w:rPr>
          <w:rFonts w:asciiTheme="minorHAnsi" w:hAnsiTheme="minorHAnsi" w:cstheme="minorHAnsi"/>
          <w:i/>
          <w:iCs/>
          <w:color w:val="212121"/>
          <w:shd w:val="clear" w:color="auto" w:fill="FFFFFF"/>
        </w:rPr>
      </w:pPr>
      <w:r w:rsidRPr="00EF0155">
        <w:rPr>
          <w:rFonts w:asciiTheme="minorHAnsi" w:hAnsiTheme="minorHAnsi" w:cstheme="minorHAnsi"/>
          <w:color w:val="212121"/>
          <w:shd w:val="clear" w:color="auto" w:fill="FFFFFF"/>
        </w:rPr>
        <w:t>Richards</w:t>
      </w:r>
      <w:r w:rsidRPr="00EF0155">
        <w:rPr>
          <w:rFonts w:asciiTheme="minorHAnsi" w:hAnsiTheme="minorHAnsi" w:cstheme="minorHAnsi"/>
          <w:i/>
          <w:iCs/>
          <w:color w:val="212121"/>
          <w:shd w:val="clear" w:color="auto" w:fill="FFFFFF"/>
        </w:rPr>
        <w:t xml:space="preserve">, </w:t>
      </w:r>
      <w:r w:rsidRPr="00EF0155">
        <w:rPr>
          <w:rFonts w:asciiTheme="minorHAnsi" w:hAnsiTheme="minorHAnsi" w:cstheme="minorHAnsi"/>
          <w:color w:val="212121"/>
          <w:shd w:val="clear" w:color="auto" w:fill="FFFFFF"/>
        </w:rPr>
        <w:t>John F</w:t>
      </w:r>
      <w:r w:rsidRPr="00EF0155">
        <w:rPr>
          <w:rFonts w:asciiTheme="minorHAnsi" w:hAnsiTheme="minorHAnsi" w:cstheme="minorHAnsi"/>
          <w:i/>
          <w:iCs/>
          <w:color w:val="212121"/>
          <w:shd w:val="clear" w:color="auto" w:fill="FFFFFF"/>
        </w:rPr>
        <w:t xml:space="preserve"> ‘The World Hunt, An Environmental History Of The Commodification Of Animals’ </w:t>
      </w:r>
      <w:r w:rsidRPr="00EF0155">
        <w:rPr>
          <w:rFonts w:asciiTheme="minorHAnsi" w:hAnsiTheme="minorHAnsi" w:cstheme="minorHAnsi"/>
          <w:color w:val="212121"/>
          <w:shd w:val="clear" w:color="auto" w:fill="FFFFFF"/>
        </w:rPr>
        <w:t>(California: University press of California 2014</w:t>
      </w:r>
      <w:r w:rsidRPr="00EF0155">
        <w:rPr>
          <w:rFonts w:asciiTheme="minorHAnsi" w:hAnsiTheme="minorHAnsi" w:cstheme="minorHAnsi"/>
          <w:i/>
          <w:iCs/>
          <w:color w:val="212121"/>
          <w:shd w:val="clear" w:color="auto" w:fill="FFFFFF"/>
        </w:rPr>
        <w:t>)</w:t>
      </w:r>
    </w:p>
    <w:p w14:paraId="027DFE25" w14:textId="77777777" w:rsidR="007F1706" w:rsidRPr="00EF0155" w:rsidRDefault="007F1706" w:rsidP="003F6D1A">
      <w:pPr>
        <w:autoSpaceDE w:val="0"/>
        <w:autoSpaceDN w:val="0"/>
        <w:adjustRightInd w:val="0"/>
        <w:ind w:hanging="720"/>
        <w:rPr>
          <w:rFonts w:asciiTheme="minorHAnsi" w:hAnsiTheme="minorHAnsi" w:cstheme="minorHAnsi"/>
          <w:i/>
          <w:iCs/>
          <w:color w:val="212121"/>
          <w:shd w:val="clear" w:color="auto" w:fill="FFFFFF"/>
        </w:rPr>
      </w:pPr>
    </w:p>
    <w:p w14:paraId="368B775B" w14:textId="77777777" w:rsidR="007F1706" w:rsidRPr="00EF0155" w:rsidRDefault="007F1706" w:rsidP="003F6D1A">
      <w:pPr>
        <w:autoSpaceDE w:val="0"/>
        <w:autoSpaceDN w:val="0"/>
        <w:adjustRightInd w:val="0"/>
        <w:ind w:hanging="720"/>
        <w:rPr>
          <w:rFonts w:asciiTheme="minorHAnsi" w:hAnsiTheme="minorHAnsi" w:cstheme="minorHAnsi"/>
        </w:rPr>
      </w:pPr>
      <w:r w:rsidRPr="00EF0155">
        <w:rPr>
          <w:rFonts w:asciiTheme="minorHAnsi" w:hAnsiTheme="minorHAnsi" w:cstheme="minorHAnsi"/>
        </w:rPr>
        <w:t xml:space="preserve">Ritchie, Hannah and Max Roser, ‘Environmental Impacts Of Food And Agriculture’, </w:t>
      </w:r>
      <w:r w:rsidRPr="00EF0155">
        <w:rPr>
          <w:rFonts w:asciiTheme="minorHAnsi" w:hAnsiTheme="minorHAnsi" w:cstheme="minorHAnsi"/>
          <w:i/>
          <w:iCs/>
        </w:rPr>
        <w:t>Published online at Our World in Data, September 2019</w:t>
      </w:r>
      <w:r w:rsidRPr="00EF0155">
        <w:rPr>
          <w:rFonts w:asciiTheme="minorHAnsi" w:hAnsiTheme="minorHAnsi" w:cstheme="minorHAnsi"/>
        </w:rPr>
        <w:t>, &lt;https://ourworldindata.org/environmental-impacts-of-food#environmental-impacts-of-foodand-agriculture&gt;</w:t>
      </w:r>
    </w:p>
    <w:p w14:paraId="1F6EB475" w14:textId="77777777" w:rsidR="007F1706" w:rsidRPr="00EF0155" w:rsidRDefault="007F1706" w:rsidP="003F6D1A">
      <w:pPr>
        <w:autoSpaceDE w:val="0"/>
        <w:autoSpaceDN w:val="0"/>
        <w:adjustRightInd w:val="0"/>
        <w:ind w:hanging="720"/>
        <w:rPr>
          <w:rFonts w:asciiTheme="minorHAnsi" w:hAnsiTheme="minorHAnsi" w:cstheme="minorHAnsi"/>
        </w:rPr>
      </w:pPr>
    </w:p>
    <w:p w14:paraId="750DA12D" w14:textId="77777777" w:rsidR="007F1706" w:rsidRPr="00EF0155" w:rsidRDefault="007F1706" w:rsidP="003F6D1A">
      <w:pPr>
        <w:autoSpaceDE w:val="0"/>
        <w:autoSpaceDN w:val="0"/>
        <w:adjustRightInd w:val="0"/>
        <w:ind w:hanging="720"/>
        <w:rPr>
          <w:rFonts w:asciiTheme="minorHAnsi" w:hAnsiTheme="minorHAnsi" w:cstheme="minorHAnsi"/>
        </w:rPr>
      </w:pPr>
      <w:r w:rsidRPr="00EF0155">
        <w:rPr>
          <w:rFonts w:asciiTheme="minorHAnsi" w:hAnsiTheme="minorHAnsi" w:cstheme="minorHAnsi"/>
        </w:rPr>
        <w:t>Ritchie, Hannah and Max Roser, ‘Land Use’</w:t>
      </w:r>
      <w:r w:rsidRPr="00EF0155">
        <w:rPr>
          <w:rFonts w:asciiTheme="minorHAnsi" w:hAnsiTheme="minorHAnsi" w:cstheme="minorHAnsi"/>
          <w:i/>
          <w:iCs/>
        </w:rPr>
        <w:t>, Published online at Our World in Dat</w:t>
      </w:r>
      <w:r w:rsidRPr="00EF0155">
        <w:rPr>
          <w:rFonts w:asciiTheme="minorHAnsi" w:hAnsiTheme="minorHAnsi" w:cstheme="minorHAnsi"/>
        </w:rPr>
        <w:t xml:space="preserve">a, September 2019, </w:t>
      </w:r>
      <w:hyperlink r:id="rId54" w:history="1">
        <w:r w:rsidRPr="00EF0155">
          <w:rPr>
            <w:rStyle w:val="Hyperlink"/>
            <w:rFonts w:asciiTheme="minorHAnsi" w:hAnsiTheme="minorHAnsi" w:cstheme="minorHAnsi"/>
          </w:rPr>
          <w:t>https://ourworldindata.org/land-use</w:t>
        </w:r>
      </w:hyperlink>
    </w:p>
    <w:p w14:paraId="26ED2FCA" w14:textId="77777777" w:rsidR="007F1706" w:rsidRPr="00EF0155" w:rsidRDefault="007F1706" w:rsidP="003F6D1A">
      <w:pPr>
        <w:autoSpaceDE w:val="0"/>
        <w:autoSpaceDN w:val="0"/>
        <w:adjustRightInd w:val="0"/>
        <w:ind w:hanging="720"/>
        <w:rPr>
          <w:rFonts w:asciiTheme="minorHAnsi" w:hAnsiTheme="minorHAnsi" w:cstheme="minorHAnsi"/>
        </w:rPr>
      </w:pPr>
    </w:p>
    <w:p w14:paraId="744F1658" w14:textId="77777777" w:rsidR="007F1706" w:rsidRPr="00EF0155" w:rsidRDefault="007F1706" w:rsidP="003F6D1A">
      <w:pPr>
        <w:pStyle w:val="FootnoteText"/>
        <w:ind w:hanging="720"/>
        <w:rPr>
          <w:rFonts w:cstheme="minorHAnsi"/>
          <w:color w:val="0A0A0A"/>
          <w:sz w:val="24"/>
          <w:szCs w:val="24"/>
          <w:shd w:val="clear" w:color="auto" w:fill="FFFFFF"/>
        </w:rPr>
      </w:pPr>
      <w:r w:rsidRPr="00EF0155">
        <w:rPr>
          <w:rFonts w:cstheme="minorHAnsi"/>
          <w:sz w:val="24"/>
          <w:szCs w:val="24"/>
        </w:rPr>
        <w:t>S</w:t>
      </w:r>
      <w:r w:rsidRPr="00EF0155">
        <w:rPr>
          <w:rFonts w:cstheme="minorHAnsi"/>
          <w:color w:val="0A0A0A"/>
          <w:sz w:val="24"/>
          <w:szCs w:val="24"/>
          <w:shd w:val="clear" w:color="auto" w:fill="FFFFFF"/>
        </w:rPr>
        <w:t xml:space="preserve">ayem, MD.Abu, ‘Lynn White, Jr.’s Critical Analysis Of Environmental Degradation In Relation To Faith Traditions: Is His “The Historical Roots of Our Ecological Crisis Still </w:t>
      </w:r>
      <w:r w:rsidRPr="00EF0155">
        <w:rPr>
          <w:rFonts w:cstheme="minorHAnsi"/>
          <w:color w:val="0A0A0A"/>
          <w:sz w:val="24"/>
          <w:szCs w:val="24"/>
          <w:shd w:val="clear" w:color="auto" w:fill="FFFFFF"/>
        </w:rPr>
        <w:lastRenderedPageBreak/>
        <w:t>Relevant?’</w:t>
      </w:r>
      <w:r w:rsidRPr="00EF0155">
        <w:rPr>
          <w:rStyle w:val="apple-converted-space"/>
          <w:rFonts w:cstheme="minorHAnsi"/>
          <w:color w:val="0A0A0A"/>
          <w:sz w:val="24"/>
          <w:szCs w:val="24"/>
          <w:shd w:val="clear" w:color="auto" w:fill="FFFFFF"/>
        </w:rPr>
        <w:t> </w:t>
      </w:r>
      <w:r w:rsidRPr="00EF0155">
        <w:rPr>
          <w:rFonts w:cstheme="minorHAnsi"/>
          <w:i/>
          <w:iCs/>
          <w:color w:val="0A0A0A"/>
          <w:sz w:val="24"/>
          <w:szCs w:val="24"/>
        </w:rPr>
        <w:t>Journal of Ecumenical Studies</w:t>
      </w:r>
      <w:r w:rsidRPr="00EF0155">
        <w:rPr>
          <w:rFonts w:cstheme="minorHAnsi"/>
          <w:color w:val="0A0A0A"/>
          <w:sz w:val="24"/>
          <w:szCs w:val="24"/>
          <w:shd w:val="clear" w:color="auto" w:fill="FFFFFF"/>
        </w:rPr>
        <w:t xml:space="preserve">, </w:t>
      </w:r>
      <w:r w:rsidRPr="00EF0155">
        <w:rPr>
          <w:rFonts w:cstheme="minorHAnsi"/>
          <w:i/>
          <w:iCs/>
          <w:color w:val="0A0A0A"/>
          <w:sz w:val="24"/>
          <w:szCs w:val="24"/>
          <w:shd w:val="clear" w:color="auto" w:fill="FFFFFF"/>
        </w:rPr>
        <w:t>vol. 56 no. 1, 2021</w:t>
      </w:r>
      <w:r w:rsidRPr="00EF0155">
        <w:rPr>
          <w:rFonts w:cstheme="minorHAnsi"/>
          <w:color w:val="0A0A0A"/>
          <w:sz w:val="24"/>
          <w:szCs w:val="24"/>
          <w:shd w:val="clear" w:color="auto" w:fill="FFFFFF"/>
        </w:rPr>
        <w:t>, p. 1-23.,</w:t>
      </w:r>
      <w:r w:rsidRPr="00EF0155">
        <w:rPr>
          <w:rStyle w:val="apple-converted-space"/>
          <w:rFonts w:cstheme="minorHAnsi"/>
          <w:color w:val="0A0A0A"/>
          <w:sz w:val="24"/>
          <w:szCs w:val="24"/>
          <w:shd w:val="clear" w:color="auto" w:fill="FFFFFF"/>
        </w:rPr>
        <w:t> </w:t>
      </w:r>
      <w:hyperlink r:id="rId55" w:history="1">
        <w:r w:rsidRPr="00EF0155">
          <w:rPr>
            <w:rStyle w:val="Hyperlink"/>
            <w:rFonts w:cstheme="minorHAnsi"/>
            <w:color w:val="315FA0"/>
            <w:sz w:val="24"/>
            <w:szCs w:val="24"/>
          </w:rPr>
          <w:t>doi:10.1353/ecu.2021.0004</w:t>
        </w:r>
      </w:hyperlink>
      <w:r w:rsidRPr="00EF0155">
        <w:rPr>
          <w:rFonts w:cstheme="minorHAnsi"/>
          <w:color w:val="0A0A0A"/>
          <w:sz w:val="24"/>
          <w:szCs w:val="24"/>
          <w:shd w:val="clear" w:color="auto" w:fill="FFFFFF"/>
        </w:rPr>
        <w:t>.</w:t>
      </w:r>
    </w:p>
    <w:p w14:paraId="1919367E" w14:textId="77777777" w:rsidR="007F1706" w:rsidRPr="00EF0155" w:rsidRDefault="007F1706" w:rsidP="003F6D1A">
      <w:pPr>
        <w:autoSpaceDE w:val="0"/>
        <w:autoSpaceDN w:val="0"/>
        <w:adjustRightInd w:val="0"/>
        <w:ind w:hanging="720"/>
        <w:rPr>
          <w:rFonts w:asciiTheme="minorHAnsi" w:hAnsiTheme="minorHAnsi" w:cstheme="minorHAnsi"/>
        </w:rPr>
      </w:pPr>
    </w:p>
    <w:p w14:paraId="4111F307" w14:textId="38EA9D80" w:rsidR="007F1706" w:rsidRDefault="007F1706" w:rsidP="00F105C3">
      <w:pPr>
        <w:autoSpaceDE w:val="0"/>
        <w:autoSpaceDN w:val="0"/>
        <w:adjustRightInd w:val="0"/>
        <w:ind w:hanging="720"/>
        <w:rPr>
          <w:rFonts w:asciiTheme="minorHAnsi" w:hAnsiTheme="minorHAnsi" w:cstheme="minorHAnsi"/>
        </w:rPr>
      </w:pPr>
      <w:r w:rsidRPr="00EF0155">
        <w:rPr>
          <w:rFonts w:asciiTheme="minorHAnsi" w:hAnsiTheme="minorHAnsi" w:cstheme="minorHAnsi"/>
        </w:rPr>
        <w:t>Saint Augustine, ‘</w:t>
      </w:r>
      <w:r w:rsidRPr="00EF0155">
        <w:rPr>
          <w:rFonts w:asciiTheme="minorHAnsi" w:hAnsiTheme="minorHAnsi" w:cstheme="minorHAnsi"/>
          <w:i/>
          <w:iCs/>
        </w:rPr>
        <w:t>Summa Theologica’</w:t>
      </w:r>
      <w:r w:rsidRPr="00EF0155">
        <w:rPr>
          <w:rFonts w:asciiTheme="minorHAnsi" w:hAnsiTheme="minorHAnsi" w:cstheme="minorHAnsi"/>
        </w:rPr>
        <w:t>, (Originally published in 1485, Published in English in 1911)</w:t>
      </w:r>
    </w:p>
    <w:p w14:paraId="40F3DDCD" w14:textId="77777777" w:rsidR="00F105C3" w:rsidRPr="00EF0155" w:rsidRDefault="00F105C3" w:rsidP="00F105C3">
      <w:pPr>
        <w:autoSpaceDE w:val="0"/>
        <w:autoSpaceDN w:val="0"/>
        <w:adjustRightInd w:val="0"/>
        <w:ind w:hanging="720"/>
        <w:rPr>
          <w:rFonts w:asciiTheme="minorHAnsi" w:hAnsiTheme="minorHAnsi" w:cstheme="minorHAnsi"/>
        </w:rPr>
      </w:pPr>
    </w:p>
    <w:p w14:paraId="73A188DF" w14:textId="77777777" w:rsidR="007F1706" w:rsidRPr="00EF0155" w:rsidRDefault="007F1706" w:rsidP="003F6D1A">
      <w:pPr>
        <w:pStyle w:val="FootnoteText"/>
        <w:ind w:hanging="720"/>
        <w:rPr>
          <w:rFonts w:cstheme="minorHAnsi"/>
          <w:color w:val="222222"/>
          <w:sz w:val="24"/>
          <w:szCs w:val="24"/>
          <w:shd w:val="clear" w:color="auto" w:fill="FFFFFF"/>
        </w:rPr>
      </w:pPr>
      <w:r w:rsidRPr="00EF0155">
        <w:rPr>
          <w:rFonts w:cstheme="minorHAnsi"/>
          <w:color w:val="222222"/>
          <w:sz w:val="24"/>
          <w:szCs w:val="24"/>
          <w:shd w:val="clear" w:color="auto" w:fill="FFFFFF"/>
        </w:rPr>
        <w:t>Scarborough P,</w:t>
      </w:r>
      <w:r w:rsidRPr="00EF0155">
        <w:rPr>
          <w:rFonts w:cstheme="minorHAnsi"/>
          <w:i/>
          <w:iCs/>
          <w:color w:val="222222"/>
          <w:sz w:val="24"/>
          <w:szCs w:val="24"/>
        </w:rPr>
        <w:t>et al.,</w:t>
      </w:r>
      <w:r w:rsidRPr="00EF0155">
        <w:rPr>
          <w:rStyle w:val="apple-converted-space"/>
          <w:rFonts w:cstheme="minorHAnsi"/>
          <w:color w:val="222222"/>
          <w:sz w:val="24"/>
          <w:szCs w:val="24"/>
          <w:shd w:val="clear" w:color="auto" w:fill="FFFFFF"/>
        </w:rPr>
        <w:t> ‘</w:t>
      </w:r>
      <w:r w:rsidRPr="00EF0155">
        <w:rPr>
          <w:rFonts w:cstheme="minorHAnsi"/>
          <w:color w:val="222222"/>
          <w:sz w:val="24"/>
          <w:szCs w:val="24"/>
          <w:shd w:val="clear" w:color="auto" w:fill="FFFFFF"/>
        </w:rPr>
        <w:t>Vegans, Vegetarians, Fish-Eaters, And Meat-Eaters In The UK Show Discrepant Environmental Impacts’.</w:t>
      </w:r>
      <w:r w:rsidRPr="00EF0155">
        <w:rPr>
          <w:rStyle w:val="apple-converted-space"/>
          <w:rFonts w:cstheme="minorHAnsi"/>
          <w:color w:val="222222"/>
          <w:sz w:val="24"/>
          <w:szCs w:val="24"/>
          <w:shd w:val="clear" w:color="auto" w:fill="FFFFFF"/>
        </w:rPr>
        <w:t> </w:t>
      </w:r>
      <w:r w:rsidRPr="00EF0155">
        <w:rPr>
          <w:rFonts w:cstheme="minorHAnsi"/>
          <w:i/>
          <w:iCs/>
          <w:color w:val="222222"/>
          <w:sz w:val="24"/>
          <w:szCs w:val="24"/>
        </w:rPr>
        <w:t>Nat Food</w:t>
      </w:r>
      <w:r w:rsidRPr="00EF0155">
        <w:rPr>
          <w:rStyle w:val="apple-converted-space"/>
          <w:rFonts w:cstheme="minorHAnsi"/>
          <w:i/>
          <w:iCs/>
          <w:color w:val="222222"/>
          <w:sz w:val="24"/>
          <w:szCs w:val="24"/>
          <w:shd w:val="clear" w:color="auto" w:fill="FFFFFF"/>
        </w:rPr>
        <w:t> </w:t>
      </w:r>
      <w:r w:rsidRPr="00EF0155">
        <w:rPr>
          <w:rFonts w:cstheme="minorHAnsi"/>
          <w:b/>
          <w:bCs/>
          <w:i/>
          <w:iCs/>
          <w:color w:val="222222"/>
          <w:sz w:val="24"/>
          <w:szCs w:val="24"/>
        </w:rPr>
        <w:t>4</w:t>
      </w:r>
      <w:r w:rsidRPr="00EF0155">
        <w:rPr>
          <w:rFonts w:cstheme="minorHAnsi"/>
          <w:i/>
          <w:iCs/>
          <w:color w:val="222222"/>
          <w:sz w:val="24"/>
          <w:szCs w:val="24"/>
          <w:shd w:val="clear" w:color="auto" w:fill="FFFFFF"/>
        </w:rPr>
        <w:t>, 565–574</w:t>
      </w:r>
      <w:r w:rsidRPr="00EF0155">
        <w:rPr>
          <w:rFonts w:cstheme="minorHAnsi"/>
          <w:color w:val="222222"/>
          <w:sz w:val="24"/>
          <w:szCs w:val="24"/>
          <w:shd w:val="clear" w:color="auto" w:fill="FFFFFF"/>
        </w:rPr>
        <w:t xml:space="preserve"> (2023). </w:t>
      </w:r>
      <w:hyperlink r:id="rId56" w:history="1">
        <w:r w:rsidRPr="00EF0155">
          <w:rPr>
            <w:rStyle w:val="Hyperlink"/>
            <w:rFonts w:cstheme="minorHAnsi"/>
            <w:sz w:val="24"/>
            <w:szCs w:val="24"/>
            <w:shd w:val="clear" w:color="auto" w:fill="FFFFFF"/>
          </w:rPr>
          <w:t>https://doi.org/10.1038/s43016-023-00795-w</w:t>
        </w:r>
      </w:hyperlink>
    </w:p>
    <w:p w14:paraId="170CC1E9" w14:textId="77777777" w:rsidR="007F1706" w:rsidRPr="00EF0155" w:rsidRDefault="007F1706" w:rsidP="003F6D1A">
      <w:pPr>
        <w:autoSpaceDE w:val="0"/>
        <w:autoSpaceDN w:val="0"/>
        <w:adjustRightInd w:val="0"/>
        <w:ind w:hanging="720"/>
        <w:rPr>
          <w:rFonts w:asciiTheme="minorHAnsi" w:hAnsiTheme="minorHAnsi" w:cstheme="minorHAnsi"/>
          <w:i/>
          <w:iCs/>
          <w:color w:val="212121"/>
          <w:shd w:val="clear" w:color="auto" w:fill="FFFFFF"/>
        </w:rPr>
      </w:pPr>
    </w:p>
    <w:p w14:paraId="5F77B486" w14:textId="605CD939" w:rsidR="007F1706" w:rsidRPr="00EF0155" w:rsidRDefault="007F1706" w:rsidP="003F6D1A">
      <w:pPr>
        <w:pStyle w:val="FootnoteText"/>
        <w:ind w:hanging="720"/>
        <w:rPr>
          <w:rStyle w:val="Hyperlink"/>
          <w:rFonts w:cstheme="minorHAnsi"/>
          <w:sz w:val="24"/>
          <w:szCs w:val="24"/>
          <w:shd w:val="clear" w:color="auto" w:fill="FFFFFF"/>
        </w:rPr>
      </w:pPr>
      <w:r w:rsidRPr="00EF0155">
        <w:rPr>
          <w:rFonts w:cstheme="minorHAnsi"/>
          <w:color w:val="222222"/>
          <w:sz w:val="24"/>
          <w:szCs w:val="24"/>
          <w:shd w:val="clear" w:color="auto" w:fill="FFFFFF"/>
        </w:rPr>
        <w:t>Scarborough P, M Clark, L Cobiac,</w:t>
      </w:r>
      <w:r w:rsidRPr="00EF0155">
        <w:rPr>
          <w:rStyle w:val="apple-converted-space"/>
          <w:rFonts w:cstheme="minorHAnsi"/>
          <w:color w:val="222222"/>
          <w:sz w:val="24"/>
          <w:szCs w:val="24"/>
          <w:shd w:val="clear" w:color="auto" w:fill="FFFFFF"/>
        </w:rPr>
        <w:t> </w:t>
      </w:r>
      <w:r w:rsidRPr="00EF0155">
        <w:rPr>
          <w:rFonts w:cstheme="minorHAnsi"/>
          <w:i/>
          <w:iCs/>
          <w:color w:val="222222"/>
          <w:sz w:val="24"/>
          <w:szCs w:val="24"/>
        </w:rPr>
        <w:t>et al.,</w:t>
      </w:r>
      <w:r w:rsidRPr="00EF0155">
        <w:rPr>
          <w:rStyle w:val="apple-converted-space"/>
          <w:rFonts w:cstheme="minorHAnsi"/>
          <w:color w:val="222222"/>
          <w:sz w:val="24"/>
          <w:szCs w:val="24"/>
          <w:shd w:val="clear" w:color="auto" w:fill="FFFFFF"/>
        </w:rPr>
        <w:t> ‘</w:t>
      </w:r>
      <w:r w:rsidRPr="00EF0155">
        <w:rPr>
          <w:rFonts w:cstheme="minorHAnsi"/>
          <w:color w:val="222222"/>
          <w:sz w:val="24"/>
          <w:szCs w:val="24"/>
          <w:shd w:val="clear" w:color="auto" w:fill="FFFFFF"/>
        </w:rPr>
        <w:t>Vegans, Vegetarians, Fish-Eaters, And Meat-Eaters In The UK Show Discrepant Environmental Impacts’.</w:t>
      </w:r>
      <w:r w:rsidRPr="00EF0155">
        <w:rPr>
          <w:rStyle w:val="apple-converted-space"/>
          <w:rFonts w:cstheme="minorHAnsi"/>
          <w:color w:val="222222"/>
          <w:sz w:val="24"/>
          <w:szCs w:val="24"/>
          <w:shd w:val="clear" w:color="auto" w:fill="FFFFFF"/>
        </w:rPr>
        <w:t> </w:t>
      </w:r>
      <w:r w:rsidRPr="00EF0155">
        <w:rPr>
          <w:rFonts w:cstheme="minorHAnsi"/>
          <w:i/>
          <w:iCs/>
          <w:color w:val="222222"/>
          <w:sz w:val="24"/>
          <w:szCs w:val="24"/>
        </w:rPr>
        <w:t>Nat Food</w:t>
      </w:r>
      <w:r w:rsidRPr="00EF0155">
        <w:rPr>
          <w:rStyle w:val="apple-converted-space"/>
          <w:rFonts w:cstheme="minorHAnsi"/>
          <w:i/>
          <w:iCs/>
          <w:color w:val="222222"/>
          <w:sz w:val="24"/>
          <w:szCs w:val="24"/>
          <w:shd w:val="clear" w:color="auto" w:fill="FFFFFF"/>
        </w:rPr>
        <w:t> </w:t>
      </w:r>
      <w:r w:rsidRPr="00EF0155">
        <w:rPr>
          <w:rFonts w:cstheme="minorHAnsi"/>
          <w:b/>
          <w:bCs/>
          <w:i/>
          <w:iCs/>
          <w:color w:val="222222"/>
          <w:sz w:val="24"/>
          <w:szCs w:val="24"/>
        </w:rPr>
        <w:t>4</w:t>
      </w:r>
      <w:r w:rsidRPr="00EF0155">
        <w:rPr>
          <w:rFonts w:cstheme="minorHAnsi"/>
          <w:i/>
          <w:iCs/>
          <w:color w:val="222222"/>
          <w:sz w:val="24"/>
          <w:szCs w:val="24"/>
          <w:shd w:val="clear" w:color="auto" w:fill="FFFFFF"/>
        </w:rPr>
        <w:t>, 565–574</w:t>
      </w:r>
      <w:r w:rsidRPr="00EF0155">
        <w:rPr>
          <w:rFonts w:cstheme="minorHAnsi"/>
          <w:color w:val="222222"/>
          <w:sz w:val="24"/>
          <w:szCs w:val="24"/>
          <w:shd w:val="clear" w:color="auto" w:fill="FFFFFF"/>
        </w:rPr>
        <w:t xml:space="preserve"> (2023). </w:t>
      </w:r>
      <w:r w:rsidR="00A21048">
        <w:rPr>
          <w:rFonts w:cstheme="minorHAnsi"/>
          <w:color w:val="222222"/>
          <w:sz w:val="24"/>
          <w:szCs w:val="24"/>
          <w:shd w:val="clear" w:color="auto" w:fill="FFFFFF"/>
        </w:rPr>
        <w:t>&lt;</w:t>
      </w:r>
      <w:hyperlink r:id="rId57" w:history="1">
        <w:r w:rsidR="00705C19" w:rsidRPr="007E2BB8">
          <w:rPr>
            <w:rStyle w:val="Hyperlink"/>
            <w:rFonts w:cstheme="minorHAnsi"/>
            <w:sz w:val="24"/>
            <w:szCs w:val="24"/>
            <w:shd w:val="clear" w:color="auto" w:fill="FFFFFF"/>
          </w:rPr>
          <w:t>https://doi.org/10.1038/s43016-023-00795-w</w:t>
        </w:r>
      </w:hyperlink>
      <w:r w:rsidR="00705C19">
        <w:rPr>
          <w:rFonts w:cstheme="minorHAnsi"/>
          <w:sz w:val="24"/>
          <w:szCs w:val="24"/>
          <w:shd w:val="clear" w:color="auto" w:fill="FFFFFF"/>
        </w:rPr>
        <w:t>&gt;</w:t>
      </w:r>
    </w:p>
    <w:p w14:paraId="0E557151" w14:textId="77777777" w:rsidR="007F1706" w:rsidRPr="00EF0155" w:rsidRDefault="007F1706" w:rsidP="003F6D1A">
      <w:pPr>
        <w:pStyle w:val="FootnoteText"/>
        <w:ind w:hanging="720"/>
        <w:rPr>
          <w:rStyle w:val="Hyperlink"/>
          <w:rFonts w:cstheme="minorHAnsi"/>
          <w:sz w:val="24"/>
          <w:szCs w:val="24"/>
          <w:shd w:val="clear" w:color="auto" w:fill="FFFFFF"/>
        </w:rPr>
      </w:pPr>
    </w:p>
    <w:p w14:paraId="7EE8F4D5" w14:textId="77777777" w:rsidR="007F1706" w:rsidRPr="00EF0155" w:rsidRDefault="007F1706" w:rsidP="003F6D1A">
      <w:pPr>
        <w:pStyle w:val="FootnoteText"/>
        <w:ind w:hanging="720"/>
        <w:rPr>
          <w:rFonts w:cstheme="minorHAnsi"/>
          <w:sz w:val="24"/>
          <w:szCs w:val="24"/>
        </w:rPr>
      </w:pPr>
      <w:r w:rsidRPr="00EF0155">
        <w:rPr>
          <w:rFonts w:cstheme="minorHAnsi"/>
          <w:sz w:val="24"/>
          <w:szCs w:val="24"/>
        </w:rPr>
        <w:t>Sittler Joseph, ‘</w:t>
      </w:r>
      <w:r w:rsidRPr="00EF0155">
        <w:rPr>
          <w:rFonts w:cstheme="minorHAnsi"/>
          <w:i/>
          <w:iCs/>
          <w:sz w:val="24"/>
          <w:szCs w:val="24"/>
        </w:rPr>
        <w:t>The Care of the Earth</w:t>
      </w:r>
      <w:r w:rsidRPr="00EF0155">
        <w:rPr>
          <w:rFonts w:cstheme="minorHAnsi"/>
          <w:sz w:val="24"/>
          <w:szCs w:val="24"/>
        </w:rPr>
        <w:t>, (Fortress Press: Minneapolis 1964). P.49.</w:t>
      </w:r>
    </w:p>
    <w:p w14:paraId="4A05895D" w14:textId="77777777" w:rsidR="007F1706" w:rsidRPr="00EF0155" w:rsidRDefault="007F1706" w:rsidP="003F6D1A">
      <w:pPr>
        <w:pStyle w:val="FootnoteText"/>
        <w:ind w:hanging="720"/>
        <w:rPr>
          <w:rStyle w:val="Hyperlink"/>
          <w:rFonts w:cstheme="minorHAnsi"/>
          <w:sz w:val="24"/>
          <w:szCs w:val="24"/>
          <w:shd w:val="clear" w:color="auto" w:fill="FFFFFF"/>
        </w:rPr>
      </w:pPr>
    </w:p>
    <w:p w14:paraId="51738389" w14:textId="185531D9" w:rsidR="007F1706" w:rsidRPr="00EF0155" w:rsidRDefault="007F1706" w:rsidP="003F6D1A">
      <w:pPr>
        <w:pStyle w:val="FootnoteText"/>
        <w:ind w:hanging="720"/>
        <w:rPr>
          <w:rStyle w:val="Hyperlink"/>
          <w:rFonts w:cstheme="minorHAnsi"/>
          <w:color w:val="006ACC"/>
          <w:sz w:val="24"/>
          <w:szCs w:val="24"/>
        </w:rPr>
      </w:pPr>
      <w:r w:rsidRPr="00EF0155">
        <w:rPr>
          <w:rFonts w:cstheme="minorHAnsi"/>
          <w:sz w:val="24"/>
          <w:szCs w:val="24"/>
        </w:rPr>
        <w:t>S</w:t>
      </w:r>
      <w:r w:rsidRPr="00EF0155">
        <w:rPr>
          <w:rFonts w:cstheme="minorHAnsi"/>
          <w:color w:val="333333"/>
          <w:sz w:val="24"/>
          <w:szCs w:val="24"/>
          <w:shd w:val="clear" w:color="auto" w:fill="FFFFFF"/>
        </w:rPr>
        <w:t>lade J and E Alleyne, ‘The Psychological Impact Of Slaughterhouse Employment: A Systematic Literature Review’,</w:t>
      </w:r>
      <w:r w:rsidRPr="00EF0155">
        <w:rPr>
          <w:rStyle w:val="apple-converted-space"/>
          <w:rFonts w:cstheme="minorHAnsi"/>
          <w:color w:val="333333"/>
          <w:sz w:val="24"/>
          <w:szCs w:val="24"/>
          <w:shd w:val="clear" w:color="auto" w:fill="FFFFFF"/>
        </w:rPr>
        <w:t> </w:t>
      </w:r>
      <w:r w:rsidRPr="00EF0155">
        <w:rPr>
          <w:rFonts w:cstheme="minorHAnsi"/>
          <w:i/>
          <w:iCs/>
          <w:color w:val="333333"/>
          <w:sz w:val="24"/>
          <w:szCs w:val="24"/>
        </w:rPr>
        <w:t>Trauma, Violence, &amp; Abuse</w:t>
      </w:r>
      <w:r w:rsidRPr="00EF0155">
        <w:rPr>
          <w:rFonts w:cstheme="minorHAnsi"/>
          <w:color w:val="333333"/>
          <w:sz w:val="24"/>
          <w:szCs w:val="24"/>
          <w:shd w:val="clear" w:color="auto" w:fill="FFFFFF"/>
        </w:rPr>
        <w:t>,</w:t>
      </w:r>
      <w:r w:rsidRPr="00EF0155">
        <w:rPr>
          <w:rStyle w:val="apple-converted-space"/>
          <w:rFonts w:cstheme="minorHAnsi"/>
          <w:color w:val="333333"/>
          <w:sz w:val="24"/>
          <w:szCs w:val="24"/>
          <w:shd w:val="clear" w:color="auto" w:fill="FFFFFF"/>
        </w:rPr>
        <w:t> </w:t>
      </w:r>
      <w:r w:rsidRPr="00EF0155">
        <w:rPr>
          <w:rFonts w:cstheme="minorHAnsi"/>
          <w:i/>
          <w:iCs/>
          <w:color w:val="333333"/>
          <w:sz w:val="24"/>
          <w:szCs w:val="24"/>
        </w:rPr>
        <w:t>24</w:t>
      </w:r>
      <w:r w:rsidRPr="00EF0155">
        <w:rPr>
          <w:rFonts w:cstheme="minorHAnsi"/>
          <w:color w:val="333333"/>
          <w:sz w:val="24"/>
          <w:szCs w:val="24"/>
          <w:shd w:val="clear" w:color="auto" w:fill="FFFFFF"/>
        </w:rPr>
        <w:t xml:space="preserve">(2), 429–440. (2023) </w:t>
      </w:r>
      <w:r w:rsidRPr="00EF0155">
        <w:rPr>
          <w:rStyle w:val="apple-converted-space"/>
          <w:rFonts w:cstheme="minorHAnsi"/>
          <w:color w:val="333333"/>
          <w:sz w:val="24"/>
          <w:szCs w:val="24"/>
          <w:shd w:val="clear" w:color="auto" w:fill="FFFFFF"/>
        </w:rPr>
        <w:t> </w:t>
      </w:r>
      <w:r w:rsidR="00705C19">
        <w:rPr>
          <w:rStyle w:val="apple-converted-space"/>
          <w:rFonts w:cstheme="minorHAnsi"/>
          <w:color w:val="333333"/>
          <w:sz w:val="24"/>
          <w:szCs w:val="24"/>
          <w:shd w:val="clear" w:color="auto" w:fill="FFFFFF"/>
        </w:rPr>
        <w:t>&lt;</w:t>
      </w:r>
      <w:hyperlink r:id="rId58" w:history="1">
        <w:r w:rsidR="00705C19" w:rsidRPr="007E2BB8">
          <w:rPr>
            <w:rStyle w:val="Hyperlink"/>
            <w:rFonts w:cstheme="minorHAnsi"/>
            <w:sz w:val="24"/>
            <w:szCs w:val="24"/>
          </w:rPr>
          <w:t>https://doi.org/10.1177/15248380211030243</w:t>
        </w:r>
      </w:hyperlink>
      <w:r w:rsidR="00705C19">
        <w:rPr>
          <w:rStyle w:val="Hyperlink"/>
          <w:rFonts w:cstheme="minorHAnsi"/>
          <w:color w:val="006ACC"/>
          <w:sz w:val="24"/>
          <w:szCs w:val="24"/>
        </w:rPr>
        <w:t>&gt;</w:t>
      </w:r>
    </w:p>
    <w:p w14:paraId="5789F4F0" w14:textId="77777777" w:rsidR="007F1706" w:rsidRPr="00EF0155" w:rsidRDefault="007F1706" w:rsidP="003F6D1A">
      <w:pPr>
        <w:pStyle w:val="FootnoteText"/>
        <w:ind w:hanging="720"/>
        <w:rPr>
          <w:rStyle w:val="Hyperlink"/>
          <w:rFonts w:cstheme="minorHAnsi"/>
          <w:color w:val="006ACC"/>
          <w:sz w:val="24"/>
          <w:szCs w:val="24"/>
        </w:rPr>
      </w:pPr>
    </w:p>
    <w:p w14:paraId="628670AE" w14:textId="77777777" w:rsidR="007F1706" w:rsidRPr="00EF0155" w:rsidRDefault="007F1706" w:rsidP="003F6D1A">
      <w:pPr>
        <w:pStyle w:val="FootnoteText"/>
        <w:ind w:hanging="720"/>
        <w:rPr>
          <w:rFonts w:cstheme="minorHAnsi"/>
          <w:sz w:val="24"/>
          <w:szCs w:val="24"/>
        </w:rPr>
      </w:pPr>
      <w:r w:rsidRPr="00EF0155">
        <w:rPr>
          <w:rFonts w:cstheme="minorHAnsi"/>
          <w:sz w:val="24"/>
          <w:szCs w:val="24"/>
        </w:rPr>
        <w:t>Smart Ninian, ‘</w:t>
      </w:r>
      <w:r w:rsidRPr="00EF0155">
        <w:rPr>
          <w:rFonts w:cstheme="minorHAnsi"/>
          <w:i/>
          <w:iCs/>
          <w:sz w:val="24"/>
          <w:szCs w:val="24"/>
        </w:rPr>
        <w:t xml:space="preserve">Dimensions of the Sacred: Anatomy of the World’s Beliefs’, </w:t>
      </w:r>
      <w:r w:rsidRPr="00EF0155">
        <w:rPr>
          <w:rFonts w:cstheme="minorHAnsi"/>
          <w:sz w:val="24"/>
          <w:szCs w:val="24"/>
        </w:rPr>
        <w:t>(Scotland: Harper Collins 1996).</w:t>
      </w:r>
    </w:p>
    <w:p w14:paraId="5A9DA6B7" w14:textId="77777777" w:rsidR="007F1706" w:rsidRPr="00EF0155" w:rsidRDefault="007F1706" w:rsidP="003F6D1A">
      <w:pPr>
        <w:pStyle w:val="FootnoteText"/>
        <w:ind w:hanging="720"/>
        <w:rPr>
          <w:rFonts w:cstheme="minorHAnsi"/>
          <w:i/>
          <w:iCs/>
          <w:sz w:val="24"/>
          <w:szCs w:val="24"/>
        </w:rPr>
      </w:pPr>
    </w:p>
    <w:p w14:paraId="6D119CB6" w14:textId="77777777" w:rsidR="007F1706" w:rsidRPr="00EF0155" w:rsidRDefault="007F1706" w:rsidP="003F6D1A">
      <w:pPr>
        <w:pStyle w:val="FootnoteText"/>
        <w:ind w:hanging="720"/>
        <w:rPr>
          <w:rFonts w:cstheme="minorHAnsi"/>
          <w:sz w:val="24"/>
          <w:szCs w:val="24"/>
        </w:rPr>
      </w:pPr>
      <w:r w:rsidRPr="00EF0155">
        <w:rPr>
          <w:rFonts w:cstheme="minorHAnsi"/>
          <w:sz w:val="24"/>
          <w:szCs w:val="24"/>
        </w:rPr>
        <w:t>Spretnak Charlene, ‘</w:t>
      </w:r>
      <w:r w:rsidRPr="00EF0155">
        <w:rPr>
          <w:rFonts w:cstheme="minorHAnsi"/>
          <w:i/>
          <w:iCs/>
          <w:sz w:val="24"/>
          <w:szCs w:val="24"/>
        </w:rPr>
        <w:t>The Spiritual Dimension Of Green Politics’</w:t>
      </w:r>
      <w:r w:rsidRPr="00EF0155">
        <w:rPr>
          <w:rFonts w:cstheme="minorHAnsi"/>
          <w:sz w:val="24"/>
          <w:szCs w:val="24"/>
        </w:rPr>
        <w:t>, (Vermont: Bear And Company 1986)</w:t>
      </w:r>
    </w:p>
    <w:p w14:paraId="57B5D0FA" w14:textId="77777777" w:rsidR="007F1706" w:rsidRPr="00EF0155" w:rsidRDefault="007F1706" w:rsidP="003F6D1A">
      <w:pPr>
        <w:pStyle w:val="FootnoteText"/>
        <w:ind w:hanging="720"/>
        <w:rPr>
          <w:rFonts w:cstheme="minorHAnsi"/>
          <w:sz w:val="24"/>
          <w:szCs w:val="24"/>
        </w:rPr>
      </w:pPr>
    </w:p>
    <w:p w14:paraId="751EDF28" w14:textId="77777777" w:rsidR="007F1706" w:rsidRPr="00EF0155" w:rsidRDefault="007F1706" w:rsidP="003F6D1A">
      <w:pPr>
        <w:pStyle w:val="FootnoteText"/>
        <w:ind w:hanging="720"/>
        <w:rPr>
          <w:rFonts w:cstheme="minorHAnsi"/>
          <w:sz w:val="24"/>
          <w:szCs w:val="24"/>
        </w:rPr>
      </w:pPr>
      <w:r w:rsidRPr="00EF0155">
        <w:rPr>
          <w:rFonts w:cstheme="minorHAnsi"/>
          <w:sz w:val="24"/>
          <w:szCs w:val="24"/>
        </w:rPr>
        <w:t>Stace</w:t>
      </w:r>
      <w:r w:rsidRPr="00EF0155">
        <w:rPr>
          <w:rFonts w:cstheme="minorHAnsi"/>
          <w:i/>
          <w:iCs/>
          <w:sz w:val="24"/>
          <w:szCs w:val="24"/>
        </w:rPr>
        <w:t xml:space="preserve">, </w:t>
      </w:r>
      <w:r w:rsidRPr="00EF0155">
        <w:rPr>
          <w:rFonts w:cstheme="minorHAnsi"/>
          <w:sz w:val="24"/>
          <w:szCs w:val="24"/>
        </w:rPr>
        <w:t>Walter T</w:t>
      </w:r>
      <w:r w:rsidRPr="00EF0155">
        <w:rPr>
          <w:rFonts w:cstheme="minorHAnsi"/>
          <w:i/>
          <w:iCs/>
          <w:sz w:val="24"/>
          <w:szCs w:val="24"/>
        </w:rPr>
        <w:t>, Mysticism and Philosophy</w:t>
      </w:r>
      <w:r w:rsidRPr="00EF0155">
        <w:rPr>
          <w:rFonts w:cstheme="minorHAnsi"/>
          <w:sz w:val="24"/>
          <w:szCs w:val="24"/>
        </w:rPr>
        <w:t>, (London: Palgrave MacMillan 1961</w:t>
      </w:r>
    </w:p>
    <w:p w14:paraId="3C6407A7" w14:textId="77777777" w:rsidR="007F1706" w:rsidRPr="00EF0155" w:rsidRDefault="007F1706" w:rsidP="003F6D1A">
      <w:pPr>
        <w:pStyle w:val="FootnoteText"/>
        <w:ind w:hanging="720"/>
        <w:rPr>
          <w:rFonts w:cstheme="minorHAnsi"/>
          <w:sz w:val="24"/>
          <w:szCs w:val="24"/>
        </w:rPr>
      </w:pPr>
    </w:p>
    <w:p w14:paraId="648670E6" w14:textId="77777777" w:rsidR="007F1706" w:rsidRPr="00EF0155" w:rsidRDefault="007F1706" w:rsidP="003F6D1A">
      <w:pPr>
        <w:pStyle w:val="FootnoteText"/>
        <w:ind w:hanging="720"/>
        <w:rPr>
          <w:rFonts w:cstheme="minorHAnsi"/>
          <w:color w:val="222222"/>
          <w:sz w:val="24"/>
          <w:szCs w:val="24"/>
          <w:shd w:val="clear" w:color="auto" w:fill="FFFFFF"/>
        </w:rPr>
      </w:pPr>
      <w:r w:rsidRPr="00EF0155">
        <w:rPr>
          <w:rFonts w:cstheme="minorHAnsi"/>
          <w:sz w:val="24"/>
          <w:szCs w:val="24"/>
        </w:rPr>
        <w:t>Stace ,Walter T, ‘</w:t>
      </w:r>
      <w:r w:rsidRPr="00EF0155">
        <w:rPr>
          <w:rFonts w:cstheme="minorHAnsi"/>
          <w:i/>
          <w:iCs/>
          <w:sz w:val="24"/>
          <w:szCs w:val="24"/>
        </w:rPr>
        <w:t>The Teachings of the Mystics’</w:t>
      </w:r>
      <w:r w:rsidRPr="00EF0155">
        <w:rPr>
          <w:rFonts w:cstheme="minorHAnsi"/>
          <w:sz w:val="24"/>
          <w:szCs w:val="24"/>
        </w:rPr>
        <w:t>, (New York: Mentor books, 1960)</w:t>
      </w:r>
    </w:p>
    <w:p w14:paraId="14A62297" w14:textId="77777777" w:rsidR="007F1706" w:rsidRPr="00EF0155" w:rsidRDefault="007F1706" w:rsidP="003F6D1A">
      <w:pPr>
        <w:autoSpaceDE w:val="0"/>
        <w:autoSpaceDN w:val="0"/>
        <w:adjustRightInd w:val="0"/>
        <w:ind w:hanging="720"/>
        <w:rPr>
          <w:rFonts w:asciiTheme="minorHAnsi" w:hAnsiTheme="minorHAnsi" w:cstheme="minorHAnsi"/>
          <w:i/>
          <w:iCs/>
          <w:color w:val="212121"/>
          <w:shd w:val="clear" w:color="auto" w:fill="FFFFFF"/>
        </w:rPr>
      </w:pPr>
    </w:p>
    <w:p w14:paraId="4489B812" w14:textId="77777777" w:rsidR="007F1706" w:rsidRPr="00EF0155" w:rsidRDefault="007F1706" w:rsidP="003F6D1A">
      <w:pPr>
        <w:autoSpaceDE w:val="0"/>
        <w:autoSpaceDN w:val="0"/>
        <w:adjustRightInd w:val="0"/>
        <w:ind w:hanging="720"/>
        <w:rPr>
          <w:rStyle w:val="element-citation"/>
          <w:rFonts w:asciiTheme="minorHAnsi" w:hAnsiTheme="minorHAnsi" w:cstheme="minorHAnsi"/>
          <w:color w:val="303030"/>
          <w:shd w:val="clear" w:color="auto" w:fill="FFFFFF"/>
        </w:rPr>
      </w:pPr>
      <w:r w:rsidRPr="00EF0155">
        <w:rPr>
          <w:rStyle w:val="element-citation"/>
          <w:rFonts w:asciiTheme="minorHAnsi" w:hAnsiTheme="minorHAnsi" w:cstheme="minorHAnsi"/>
          <w:color w:val="303030"/>
          <w:shd w:val="clear" w:color="auto" w:fill="FFFFFF"/>
        </w:rPr>
        <w:t>Steinfeld H et al.,</w:t>
      </w:r>
      <w:r w:rsidRPr="00EF0155">
        <w:rPr>
          <w:rStyle w:val="apple-converted-space"/>
          <w:rFonts w:asciiTheme="minorHAnsi" w:hAnsiTheme="minorHAnsi" w:cstheme="minorHAnsi"/>
          <w:color w:val="303030"/>
          <w:shd w:val="clear" w:color="auto" w:fill="FFFFFF"/>
        </w:rPr>
        <w:t> ‘</w:t>
      </w:r>
      <w:r w:rsidRPr="00EF0155">
        <w:rPr>
          <w:rStyle w:val="ref-journal"/>
          <w:rFonts w:asciiTheme="minorHAnsi" w:hAnsiTheme="minorHAnsi" w:cstheme="minorHAnsi"/>
          <w:i/>
          <w:iCs/>
          <w:color w:val="303030"/>
          <w:shd w:val="clear" w:color="auto" w:fill="FFFFFF"/>
        </w:rPr>
        <w:t>Livestock’s Long Shadow’.</w:t>
      </w:r>
      <w:r w:rsidRPr="00EF0155">
        <w:rPr>
          <w:rStyle w:val="apple-converted-space"/>
          <w:rFonts w:asciiTheme="minorHAnsi" w:hAnsiTheme="minorHAnsi" w:cstheme="minorHAnsi"/>
          <w:color w:val="303030"/>
          <w:shd w:val="clear" w:color="auto" w:fill="FFFFFF"/>
        </w:rPr>
        <w:t> (</w:t>
      </w:r>
      <w:r w:rsidRPr="00EF0155">
        <w:rPr>
          <w:rStyle w:val="element-citation"/>
          <w:rFonts w:asciiTheme="minorHAnsi" w:hAnsiTheme="minorHAnsi" w:cstheme="minorHAnsi"/>
          <w:color w:val="303030"/>
          <w:shd w:val="clear" w:color="auto" w:fill="FFFFFF"/>
        </w:rPr>
        <w:t>FAO; Rome, Italy: 2006)</w:t>
      </w:r>
    </w:p>
    <w:p w14:paraId="726773BC" w14:textId="77777777" w:rsidR="007F1706" w:rsidRPr="00EF0155" w:rsidRDefault="007F1706" w:rsidP="003F6D1A">
      <w:pPr>
        <w:autoSpaceDE w:val="0"/>
        <w:autoSpaceDN w:val="0"/>
        <w:adjustRightInd w:val="0"/>
        <w:ind w:hanging="720"/>
        <w:rPr>
          <w:rStyle w:val="element-citation"/>
          <w:rFonts w:asciiTheme="minorHAnsi" w:hAnsiTheme="minorHAnsi" w:cstheme="minorHAnsi"/>
          <w:color w:val="303030"/>
          <w:shd w:val="clear" w:color="auto" w:fill="FFFFFF"/>
        </w:rPr>
      </w:pPr>
    </w:p>
    <w:p w14:paraId="05CFF467" w14:textId="77777777" w:rsidR="007F1706" w:rsidRPr="00EF0155" w:rsidRDefault="007F1706" w:rsidP="003F6D1A">
      <w:pPr>
        <w:autoSpaceDE w:val="0"/>
        <w:autoSpaceDN w:val="0"/>
        <w:adjustRightInd w:val="0"/>
        <w:ind w:hanging="720"/>
        <w:rPr>
          <w:rStyle w:val="element-citation"/>
          <w:rFonts w:asciiTheme="minorHAnsi" w:hAnsiTheme="minorHAnsi" w:cstheme="minorHAnsi"/>
          <w:color w:val="303030"/>
          <w:shd w:val="clear" w:color="auto" w:fill="FFFFFF"/>
        </w:rPr>
      </w:pPr>
      <w:r w:rsidRPr="00EF0155">
        <w:rPr>
          <w:rFonts w:asciiTheme="minorHAnsi" w:hAnsiTheme="minorHAnsi" w:cstheme="minorHAnsi"/>
        </w:rPr>
        <w:t>Swenson Donald, ‘</w:t>
      </w:r>
      <w:r w:rsidRPr="00EF0155">
        <w:rPr>
          <w:rFonts w:asciiTheme="minorHAnsi" w:hAnsiTheme="minorHAnsi" w:cstheme="minorHAnsi"/>
          <w:i/>
          <w:iCs/>
        </w:rPr>
        <w:t>Society, Spirituality, and the Sacred: A Social Scientific Introduction’</w:t>
      </w:r>
      <w:r w:rsidRPr="00EF0155">
        <w:rPr>
          <w:rFonts w:asciiTheme="minorHAnsi" w:hAnsiTheme="minorHAnsi" w:cstheme="minorHAnsi"/>
        </w:rPr>
        <w:t>, (Toronto: University of Toronto Press 2009)</w:t>
      </w:r>
    </w:p>
    <w:p w14:paraId="15DFC5B3" w14:textId="77777777" w:rsidR="007F1706" w:rsidRPr="00EF0155" w:rsidRDefault="007F1706" w:rsidP="003F6D1A">
      <w:pPr>
        <w:autoSpaceDE w:val="0"/>
        <w:autoSpaceDN w:val="0"/>
        <w:adjustRightInd w:val="0"/>
        <w:ind w:hanging="720"/>
        <w:rPr>
          <w:rStyle w:val="element-citation"/>
          <w:rFonts w:asciiTheme="minorHAnsi" w:hAnsiTheme="minorHAnsi" w:cstheme="minorHAnsi"/>
          <w:color w:val="303030"/>
          <w:shd w:val="clear" w:color="auto" w:fill="FFFFFF"/>
        </w:rPr>
      </w:pPr>
    </w:p>
    <w:p w14:paraId="44B012EF" w14:textId="4A76C454" w:rsidR="007F1706" w:rsidRPr="00EF0155" w:rsidRDefault="007F1706" w:rsidP="003F6D1A">
      <w:pPr>
        <w:autoSpaceDE w:val="0"/>
        <w:autoSpaceDN w:val="0"/>
        <w:adjustRightInd w:val="0"/>
        <w:ind w:hanging="720"/>
        <w:rPr>
          <w:rFonts w:asciiTheme="minorHAnsi" w:hAnsiTheme="minorHAnsi" w:cstheme="minorHAnsi"/>
        </w:rPr>
      </w:pPr>
      <w:r w:rsidRPr="00EF0155">
        <w:rPr>
          <w:rFonts w:asciiTheme="minorHAnsi" w:hAnsiTheme="minorHAnsi" w:cstheme="minorHAnsi"/>
        </w:rPr>
        <w:t>Taylor Bron et al</w:t>
      </w:r>
      <w:r w:rsidR="007A50BC">
        <w:rPr>
          <w:rFonts w:asciiTheme="minorHAnsi" w:hAnsiTheme="minorHAnsi" w:cstheme="minorHAnsi"/>
        </w:rPr>
        <w:t>,</w:t>
      </w:r>
      <w:r w:rsidRPr="00EF0155">
        <w:rPr>
          <w:rFonts w:asciiTheme="minorHAnsi" w:hAnsiTheme="minorHAnsi" w:cstheme="minorHAnsi"/>
        </w:rPr>
        <w:t>.</w:t>
      </w:r>
      <w:r w:rsidR="007A50BC">
        <w:rPr>
          <w:rFonts w:asciiTheme="minorHAnsi" w:hAnsiTheme="minorHAnsi" w:cstheme="minorHAnsi"/>
        </w:rPr>
        <w:t xml:space="preserve"> </w:t>
      </w:r>
      <w:r w:rsidRPr="00EF0155">
        <w:rPr>
          <w:rFonts w:asciiTheme="minorHAnsi" w:hAnsiTheme="minorHAnsi" w:cstheme="minorHAnsi"/>
        </w:rPr>
        <w:t>’Lynn White Junior and the Greening of Religion Hypothesis’</w:t>
      </w:r>
      <w:r w:rsidRPr="00EF0155">
        <w:rPr>
          <w:rFonts w:asciiTheme="minorHAnsi" w:hAnsiTheme="minorHAnsi" w:cstheme="minorHAnsi"/>
          <w:i/>
          <w:iCs/>
        </w:rPr>
        <w:t>,  Conservation Biology. Volume 30, No.5, 1000-1009</w:t>
      </w:r>
      <w:r w:rsidRPr="00EF0155">
        <w:rPr>
          <w:rFonts w:asciiTheme="minorHAnsi" w:hAnsiTheme="minorHAnsi" w:cstheme="minorHAnsi"/>
        </w:rPr>
        <w:t xml:space="preserve"> (2016)</w:t>
      </w:r>
    </w:p>
    <w:p w14:paraId="31D3296D" w14:textId="77777777" w:rsidR="007F1706" w:rsidRPr="00EF0155" w:rsidRDefault="007F1706" w:rsidP="003F6D1A">
      <w:pPr>
        <w:autoSpaceDE w:val="0"/>
        <w:autoSpaceDN w:val="0"/>
        <w:adjustRightInd w:val="0"/>
        <w:ind w:hanging="720"/>
        <w:rPr>
          <w:rFonts w:asciiTheme="minorHAnsi" w:hAnsiTheme="minorHAnsi" w:cstheme="minorHAnsi"/>
        </w:rPr>
      </w:pPr>
    </w:p>
    <w:p w14:paraId="0CE902D5" w14:textId="77777777" w:rsidR="007F1706" w:rsidRPr="00EF0155" w:rsidRDefault="007F1706" w:rsidP="003F6D1A">
      <w:pPr>
        <w:autoSpaceDE w:val="0"/>
        <w:autoSpaceDN w:val="0"/>
        <w:adjustRightInd w:val="0"/>
        <w:ind w:hanging="720"/>
        <w:rPr>
          <w:rFonts w:asciiTheme="minorHAnsi" w:hAnsiTheme="minorHAnsi" w:cstheme="minorHAnsi"/>
        </w:rPr>
      </w:pPr>
      <w:r w:rsidRPr="00EF0155">
        <w:rPr>
          <w:rFonts w:asciiTheme="minorHAnsi" w:hAnsiTheme="minorHAnsi" w:cstheme="minorHAnsi"/>
        </w:rPr>
        <w:lastRenderedPageBreak/>
        <w:t xml:space="preserve">Taylor, Bron ‘The Tributaries of Radical Environmentalism’, </w:t>
      </w:r>
      <w:r w:rsidRPr="00EF0155">
        <w:rPr>
          <w:rFonts w:asciiTheme="minorHAnsi" w:hAnsiTheme="minorHAnsi" w:cstheme="minorHAnsi"/>
          <w:i/>
          <w:iCs/>
        </w:rPr>
        <w:t xml:space="preserve">Journal for the Study of Radicalism </w:t>
      </w:r>
      <w:r w:rsidRPr="00EF0155">
        <w:rPr>
          <w:rFonts w:asciiTheme="minorHAnsi" w:hAnsiTheme="minorHAnsi" w:cstheme="minorHAnsi"/>
        </w:rPr>
        <w:t>2, no. 1 (2008)</w:t>
      </w:r>
    </w:p>
    <w:p w14:paraId="621E5CC0" w14:textId="77777777" w:rsidR="007F1706" w:rsidRPr="00EF0155" w:rsidRDefault="007F1706" w:rsidP="003F6D1A">
      <w:pPr>
        <w:autoSpaceDE w:val="0"/>
        <w:autoSpaceDN w:val="0"/>
        <w:adjustRightInd w:val="0"/>
        <w:ind w:hanging="720"/>
        <w:rPr>
          <w:rFonts w:asciiTheme="minorHAnsi" w:hAnsiTheme="minorHAnsi" w:cstheme="minorHAnsi"/>
        </w:rPr>
      </w:pPr>
    </w:p>
    <w:p w14:paraId="41D91481" w14:textId="4A6148AA" w:rsidR="007F1706" w:rsidRPr="00EF0155" w:rsidRDefault="007F1706" w:rsidP="003F6D1A">
      <w:pPr>
        <w:autoSpaceDE w:val="0"/>
        <w:autoSpaceDN w:val="0"/>
        <w:adjustRightInd w:val="0"/>
        <w:ind w:hanging="720"/>
        <w:rPr>
          <w:rFonts w:asciiTheme="minorHAnsi" w:hAnsiTheme="minorHAnsi" w:cstheme="minorHAnsi"/>
        </w:rPr>
      </w:pPr>
      <w:r w:rsidRPr="00EF0155">
        <w:rPr>
          <w:rFonts w:asciiTheme="minorHAnsi" w:hAnsiTheme="minorHAnsi" w:cstheme="minorHAnsi"/>
        </w:rPr>
        <w:t xml:space="preserve">‘The Acts of Thomas’, </w:t>
      </w:r>
      <w:r w:rsidRPr="00EF0155">
        <w:rPr>
          <w:rFonts w:asciiTheme="minorHAnsi" w:hAnsiTheme="minorHAnsi" w:cstheme="minorHAnsi"/>
          <w:i/>
          <w:iCs/>
        </w:rPr>
        <w:t>The Gnostic Library</w:t>
      </w:r>
      <w:r w:rsidRPr="00EF0155">
        <w:rPr>
          <w:rFonts w:asciiTheme="minorHAnsi" w:hAnsiTheme="minorHAnsi" w:cstheme="minorHAnsi"/>
        </w:rPr>
        <w:t xml:space="preserve">, , </w:t>
      </w:r>
      <w:r w:rsidR="00940A5F">
        <w:rPr>
          <w:rFonts w:asciiTheme="minorHAnsi" w:hAnsiTheme="minorHAnsi" w:cstheme="minorHAnsi"/>
        </w:rPr>
        <w:t>&lt;</w:t>
      </w:r>
      <w:hyperlink r:id="rId59" w:history="1">
        <w:r w:rsidR="00940A5F" w:rsidRPr="007E2BB8">
          <w:rPr>
            <w:rStyle w:val="Hyperlink"/>
            <w:rFonts w:asciiTheme="minorHAnsi" w:hAnsiTheme="minorHAnsi" w:cstheme="minorHAnsi"/>
          </w:rPr>
          <w:t>http://gnosis.org/library/actthom.htm</w:t>
        </w:r>
      </w:hyperlink>
      <w:r w:rsidR="00940A5F">
        <w:rPr>
          <w:rStyle w:val="Hyperlink"/>
          <w:rFonts w:asciiTheme="minorHAnsi" w:hAnsiTheme="minorHAnsi" w:cstheme="minorHAnsi"/>
        </w:rPr>
        <w:t>&gt;</w:t>
      </w:r>
    </w:p>
    <w:p w14:paraId="3FF48223" w14:textId="77777777" w:rsidR="007F1706" w:rsidRPr="00EF0155" w:rsidRDefault="007F1706" w:rsidP="003F6D1A">
      <w:pPr>
        <w:autoSpaceDE w:val="0"/>
        <w:autoSpaceDN w:val="0"/>
        <w:adjustRightInd w:val="0"/>
        <w:ind w:hanging="720"/>
        <w:rPr>
          <w:rFonts w:asciiTheme="minorHAnsi" w:hAnsiTheme="minorHAnsi" w:cstheme="minorHAnsi"/>
        </w:rPr>
      </w:pPr>
    </w:p>
    <w:p w14:paraId="22315A6C" w14:textId="58681023" w:rsidR="007F1706" w:rsidRPr="00EF0155" w:rsidRDefault="007F1706" w:rsidP="003F6D1A">
      <w:pPr>
        <w:autoSpaceDE w:val="0"/>
        <w:autoSpaceDN w:val="0"/>
        <w:adjustRightInd w:val="0"/>
        <w:ind w:hanging="720"/>
        <w:rPr>
          <w:rStyle w:val="Hyperlink"/>
          <w:rFonts w:asciiTheme="minorHAnsi" w:hAnsiTheme="minorHAnsi" w:cstheme="minorHAnsi"/>
        </w:rPr>
      </w:pPr>
      <w:r w:rsidRPr="00EF0155">
        <w:rPr>
          <w:rFonts w:asciiTheme="minorHAnsi" w:hAnsiTheme="minorHAnsi" w:cstheme="minorHAnsi"/>
        </w:rPr>
        <w:t>The Anglican Alliance, ‘</w:t>
      </w:r>
      <w:r w:rsidRPr="00EF0155">
        <w:rPr>
          <w:rFonts w:asciiTheme="minorHAnsi" w:hAnsiTheme="minorHAnsi" w:cstheme="minorHAnsi"/>
          <w:i/>
          <w:iCs/>
        </w:rPr>
        <w:t>On The Front Line Of The Climate Emergency’</w:t>
      </w:r>
      <w:r w:rsidRPr="00EF0155">
        <w:rPr>
          <w:rFonts w:asciiTheme="minorHAnsi" w:hAnsiTheme="minorHAnsi" w:cstheme="minorHAnsi"/>
        </w:rPr>
        <w:t>,  &lt;</w:t>
      </w:r>
      <w:hyperlink r:id="rId60" w:history="1">
        <w:r w:rsidRPr="00EF0155">
          <w:rPr>
            <w:rStyle w:val="Hyperlink"/>
            <w:rFonts w:asciiTheme="minorHAnsi" w:hAnsiTheme="minorHAnsi" w:cstheme="minorHAnsi"/>
          </w:rPr>
          <w:t>https://files.anglicanalliance.org/wp-content/uploads/2019/12/20111650/Anglican-responses-to-climate-change-2711.pdf</w:t>
        </w:r>
      </w:hyperlink>
      <w:r w:rsidR="00940A5F">
        <w:rPr>
          <w:rStyle w:val="Hyperlink"/>
          <w:rFonts w:asciiTheme="minorHAnsi" w:hAnsiTheme="minorHAnsi" w:cstheme="minorHAnsi"/>
        </w:rPr>
        <w:t>&gt;</w:t>
      </w:r>
    </w:p>
    <w:p w14:paraId="5A66B5AD" w14:textId="77777777" w:rsidR="007F1706" w:rsidRPr="00EF0155" w:rsidRDefault="007F1706" w:rsidP="003F6D1A">
      <w:pPr>
        <w:autoSpaceDE w:val="0"/>
        <w:autoSpaceDN w:val="0"/>
        <w:adjustRightInd w:val="0"/>
        <w:ind w:hanging="720"/>
        <w:rPr>
          <w:rStyle w:val="Hyperlink"/>
          <w:rFonts w:asciiTheme="minorHAnsi" w:hAnsiTheme="minorHAnsi" w:cstheme="minorHAnsi"/>
        </w:rPr>
      </w:pPr>
    </w:p>
    <w:p w14:paraId="3154A2E3" w14:textId="77777777" w:rsidR="007F1706" w:rsidRPr="00EF0155" w:rsidRDefault="007F1706" w:rsidP="003F6D1A">
      <w:pPr>
        <w:autoSpaceDE w:val="0"/>
        <w:autoSpaceDN w:val="0"/>
        <w:adjustRightInd w:val="0"/>
        <w:ind w:hanging="720"/>
        <w:rPr>
          <w:rFonts w:asciiTheme="minorHAnsi" w:hAnsiTheme="minorHAnsi" w:cstheme="minorHAnsi"/>
        </w:rPr>
      </w:pPr>
      <w:r w:rsidRPr="00EF0155">
        <w:rPr>
          <w:rFonts w:asciiTheme="minorHAnsi" w:hAnsiTheme="minorHAnsi" w:cstheme="minorHAnsi"/>
        </w:rPr>
        <w:t>‘</w:t>
      </w:r>
      <w:r w:rsidRPr="00EF0155">
        <w:rPr>
          <w:rFonts w:asciiTheme="minorHAnsi" w:hAnsiTheme="minorHAnsi" w:cstheme="minorHAnsi"/>
          <w:i/>
          <w:iCs/>
          <w:color w:val="202124"/>
          <w:shd w:val="clear" w:color="auto" w:fill="FFFFFF"/>
        </w:rPr>
        <w:t>The Bible: Authorized King James Version’</w:t>
      </w:r>
      <w:r w:rsidRPr="00EF0155">
        <w:rPr>
          <w:rFonts w:asciiTheme="minorHAnsi" w:hAnsiTheme="minorHAnsi" w:cstheme="minorHAnsi"/>
          <w:color w:val="202124"/>
          <w:shd w:val="clear" w:color="auto" w:fill="FFFFFF"/>
        </w:rPr>
        <w:t>, edited by Robert Carroll and Stephen Prickett, (Oxford: Oxford UP 2008)</w:t>
      </w:r>
    </w:p>
    <w:p w14:paraId="16F9ADAB" w14:textId="77777777" w:rsidR="007F1706" w:rsidRPr="00EF0155" w:rsidRDefault="007F1706" w:rsidP="003F6D1A">
      <w:pPr>
        <w:autoSpaceDE w:val="0"/>
        <w:autoSpaceDN w:val="0"/>
        <w:adjustRightInd w:val="0"/>
        <w:ind w:hanging="720"/>
        <w:rPr>
          <w:rFonts w:asciiTheme="minorHAnsi" w:hAnsiTheme="minorHAnsi" w:cstheme="minorHAnsi"/>
        </w:rPr>
      </w:pPr>
    </w:p>
    <w:p w14:paraId="3DA3EC79" w14:textId="77777777" w:rsidR="00A71CCA" w:rsidRDefault="007F1706" w:rsidP="00A71CCA">
      <w:pPr>
        <w:autoSpaceDE w:val="0"/>
        <w:autoSpaceDN w:val="0"/>
        <w:adjustRightInd w:val="0"/>
        <w:ind w:hanging="720"/>
        <w:rPr>
          <w:rFonts w:asciiTheme="minorHAnsi" w:hAnsiTheme="minorHAnsi" w:cstheme="minorHAnsi"/>
        </w:rPr>
      </w:pPr>
      <w:r w:rsidRPr="00EF0155">
        <w:rPr>
          <w:rFonts w:asciiTheme="minorHAnsi" w:hAnsiTheme="minorHAnsi" w:cstheme="minorHAnsi"/>
        </w:rPr>
        <w:t>The Catholic Church, ‘</w:t>
      </w:r>
      <w:r w:rsidRPr="00EF0155">
        <w:rPr>
          <w:rFonts w:asciiTheme="minorHAnsi" w:hAnsiTheme="minorHAnsi" w:cstheme="minorHAnsi"/>
          <w:i/>
          <w:iCs/>
        </w:rPr>
        <w:t>Catechism of the Catholic Church’</w:t>
      </w:r>
      <w:r w:rsidRPr="00EF0155">
        <w:rPr>
          <w:rFonts w:asciiTheme="minorHAnsi" w:hAnsiTheme="minorHAnsi" w:cstheme="minorHAnsi"/>
        </w:rPr>
        <w:t>, (Washington: Distributed by the United States Catholic Conference 1992)</w:t>
      </w:r>
    </w:p>
    <w:p w14:paraId="0B5FF8A6" w14:textId="77777777" w:rsidR="00A71CCA" w:rsidRDefault="00A71CCA" w:rsidP="00A71CCA">
      <w:pPr>
        <w:autoSpaceDE w:val="0"/>
        <w:autoSpaceDN w:val="0"/>
        <w:adjustRightInd w:val="0"/>
        <w:ind w:hanging="720"/>
        <w:rPr>
          <w:rFonts w:asciiTheme="minorHAnsi" w:hAnsiTheme="minorHAnsi" w:cstheme="minorHAnsi"/>
        </w:rPr>
      </w:pPr>
    </w:p>
    <w:p w14:paraId="1A1B1BA5" w14:textId="54B3A8CF" w:rsidR="007F1706" w:rsidRPr="00A71CCA" w:rsidRDefault="007F1706" w:rsidP="00A71CCA">
      <w:pPr>
        <w:autoSpaceDE w:val="0"/>
        <w:autoSpaceDN w:val="0"/>
        <w:adjustRightInd w:val="0"/>
        <w:ind w:hanging="720"/>
        <w:rPr>
          <w:rFonts w:asciiTheme="minorHAnsi" w:hAnsiTheme="minorHAnsi" w:cstheme="minorHAnsi"/>
        </w:rPr>
      </w:pPr>
      <w:r w:rsidRPr="00EF0155">
        <w:rPr>
          <w:rFonts w:asciiTheme="minorHAnsi" w:hAnsiTheme="minorHAnsi" w:cstheme="minorHAnsi"/>
          <w:color w:val="000000" w:themeColor="text1"/>
        </w:rPr>
        <w:t>The Christian Science Monitor</w:t>
      </w:r>
      <w:r w:rsidRPr="00EF0155">
        <w:rPr>
          <w:rFonts w:asciiTheme="minorHAnsi" w:hAnsiTheme="minorHAnsi" w:cstheme="minorHAnsi"/>
        </w:rPr>
        <w:t>,</w:t>
      </w:r>
      <w:r w:rsidRPr="00EF0155">
        <w:rPr>
          <w:rFonts w:asciiTheme="minorHAnsi" w:hAnsiTheme="minorHAnsi" w:cstheme="minorHAnsi"/>
          <w:color w:val="0A0A0A"/>
        </w:rPr>
        <w:t xml:space="preserve"> ‘</w:t>
      </w:r>
      <w:r w:rsidRPr="00EF0155">
        <w:rPr>
          <w:rFonts w:asciiTheme="minorHAnsi" w:hAnsiTheme="minorHAnsi" w:cstheme="minorHAnsi"/>
          <w:i/>
          <w:iCs/>
          <w:color w:val="0A0A0A"/>
          <w:kern w:val="36"/>
        </w:rPr>
        <w:t>Fuelled By Rapid Growth In Africa, Global Population Hits 8 Billion’,</w:t>
      </w:r>
    </w:p>
    <w:p w14:paraId="1D004855" w14:textId="73E6D1CD" w:rsidR="007F1706" w:rsidRPr="00EF0155" w:rsidRDefault="007F1706" w:rsidP="003F6D1A">
      <w:pPr>
        <w:autoSpaceDE w:val="0"/>
        <w:autoSpaceDN w:val="0"/>
        <w:adjustRightInd w:val="0"/>
        <w:ind w:hanging="720"/>
        <w:rPr>
          <w:rFonts w:asciiTheme="minorHAnsi" w:hAnsiTheme="minorHAnsi" w:cstheme="minorHAnsi"/>
        </w:rPr>
      </w:pPr>
      <w:r w:rsidRPr="00EF0155">
        <w:rPr>
          <w:rFonts w:asciiTheme="minorHAnsi" w:hAnsiTheme="minorHAnsi" w:cstheme="minorHAnsi"/>
        </w:rPr>
        <w:t xml:space="preserve"> </w:t>
      </w:r>
      <w:r w:rsidR="00940A5F">
        <w:rPr>
          <w:rFonts w:asciiTheme="minorHAnsi" w:hAnsiTheme="minorHAnsi" w:cstheme="minorHAnsi"/>
        </w:rPr>
        <w:t>&lt;</w:t>
      </w:r>
      <w:hyperlink r:id="rId61" w:history="1">
        <w:r w:rsidR="00940A5F" w:rsidRPr="007E2BB8">
          <w:rPr>
            <w:rStyle w:val="Hyperlink"/>
            <w:rFonts w:asciiTheme="minorHAnsi" w:hAnsiTheme="minorHAnsi" w:cstheme="minorHAnsi"/>
          </w:rPr>
          <w:t>https://www.csmonitor.com/World/2022/1115/Fueled-by-rapid-growth-in-Africa-global-population-hits-8-billion</w:t>
        </w:r>
      </w:hyperlink>
      <w:r w:rsidR="00940A5F">
        <w:rPr>
          <w:rStyle w:val="Hyperlink"/>
          <w:rFonts w:asciiTheme="minorHAnsi" w:hAnsiTheme="minorHAnsi" w:cstheme="minorHAnsi"/>
        </w:rPr>
        <w:t>&gt;</w:t>
      </w:r>
    </w:p>
    <w:p w14:paraId="2EE3B1FB" w14:textId="77777777" w:rsidR="007F1706" w:rsidRPr="00EF0155" w:rsidRDefault="007F1706" w:rsidP="003F6D1A">
      <w:pPr>
        <w:autoSpaceDE w:val="0"/>
        <w:autoSpaceDN w:val="0"/>
        <w:adjustRightInd w:val="0"/>
        <w:ind w:hanging="720"/>
        <w:rPr>
          <w:rFonts w:asciiTheme="minorHAnsi" w:hAnsiTheme="minorHAnsi" w:cstheme="minorHAnsi"/>
        </w:rPr>
      </w:pPr>
    </w:p>
    <w:p w14:paraId="03C953BD" w14:textId="77777777" w:rsidR="00752506" w:rsidRDefault="007F1706" w:rsidP="00752506">
      <w:pPr>
        <w:autoSpaceDE w:val="0"/>
        <w:autoSpaceDN w:val="0"/>
        <w:adjustRightInd w:val="0"/>
        <w:ind w:hanging="720"/>
        <w:rPr>
          <w:rFonts w:asciiTheme="minorHAnsi" w:hAnsiTheme="minorHAnsi" w:cstheme="minorHAnsi"/>
          <w:color w:val="000000" w:themeColor="text1"/>
        </w:rPr>
      </w:pPr>
      <w:r w:rsidRPr="00EF0155">
        <w:rPr>
          <w:rFonts w:asciiTheme="minorHAnsi" w:hAnsiTheme="minorHAnsi" w:cstheme="minorHAnsi"/>
        </w:rPr>
        <w:t>The Church of England, ‘</w:t>
      </w:r>
      <w:r w:rsidRPr="00EF0155">
        <w:rPr>
          <w:rFonts w:asciiTheme="minorHAnsi" w:hAnsiTheme="minorHAnsi" w:cstheme="minorHAnsi"/>
          <w:i/>
          <w:iCs/>
        </w:rPr>
        <w:t>General Synod sets 2030 Net Zero Carbon Target’</w:t>
      </w:r>
      <w:r w:rsidRPr="00EF0155">
        <w:rPr>
          <w:rFonts w:asciiTheme="minorHAnsi" w:hAnsiTheme="minorHAnsi" w:cstheme="minorHAnsi"/>
        </w:rPr>
        <w:t xml:space="preserve">,  </w:t>
      </w:r>
      <w:r w:rsidRPr="00EF0155">
        <w:rPr>
          <w:rFonts w:asciiTheme="minorHAnsi" w:hAnsiTheme="minorHAnsi" w:cstheme="minorHAnsi"/>
          <w:color w:val="000000" w:themeColor="text1"/>
        </w:rPr>
        <w:t>&lt;</w:t>
      </w:r>
      <w:hyperlink r:id="rId62" w:history="1">
        <w:r w:rsidRPr="00EF0155">
          <w:rPr>
            <w:rStyle w:val="Hyperlink"/>
            <w:rFonts w:asciiTheme="minorHAnsi" w:hAnsiTheme="minorHAnsi" w:cstheme="minorHAnsi"/>
            <w:color w:val="000000" w:themeColor="text1"/>
          </w:rPr>
          <w:t>https://www.churchofengland.org/news-and-media/news-and-statements/general-synod-sets-2030-net-zero-carbon-target</w:t>
        </w:r>
      </w:hyperlink>
      <w:r w:rsidRPr="00EF0155">
        <w:rPr>
          <w:rFonts w:asciiTheme="minorHAnsi" w:hAnsiTheme="minorHAnsi" w:cstheme="minorHAnsi"/>
          <w:color w:val="000000" w:themeColor="text1"/>
        </w:rPr>
        <w:t xml:space="preserve">&gt; </w:t>
      </w:r>
    </w:p>
    <w:p w14:paraId="17985081" w14:textId="77777777" w:rsidR="00752506" w:rsidRDefault="00752506" w:rsidP="00752506">
      <w:pPr>
        <w:autoSpaceDE w:val="0"/>
        <w:autoSpaceDN w:val="0"/>
        <w:adjustRightInd w:val="0"/>
        <w:ind w:hanging="720"/>
        <w:rPr>
          <w:rFonts w:asciiTheme="minorHAnsi" w:hAnsiTheme="minorHAnsi" w:cstheme="minorHAnsi"/>
          <w:color w:val="000000" w:themeColor="text1"/>
        </w:rPr>
      </w:pPr>
    </w:p>
    <w:p w14:paraId="4E9A72CC" w14:textId="5D9E2903" w:rsidR="007F1706" w:rsidRPr="00752506" w:rsidRDefault="007F1706" w:rsidP="00752506">
      <w:pPr>
        <w:autoSpaceDE w:val="0"/>
        <w:autoSpaceDN w:val="0"/>
        <w:adjustRightInd w:val="0"/>
        <w:ind w:hanging="720"/>
        <w:rPr>
          <w:rStyle w:val="Hyperlink"/>
          <w:rFonts w:asciiTheme="minorHAnsi" w:hAnsiTheme="minorHAnsi" w:cstheme="minorHAnsi"/>
          <w:color w:val="000000" w:themeColor="text1"/>
          <w:u w:val="none"/>
        </w:rPr>
      </w:pPr>
      <w:r w:rsidRPr="00EF0155">
        <w:rPr>
          <w:rFonts w:asciiTheme="minorHAnsi" w:hAnsiTheme="minorHAnsi" w:cstheme="minorHAnsi"/>
        </w:rPr>
        <w:t>The Church of England, ‘</w:t>
      </w:r>
      <w:r w:rsidRPr="00EF0155">
        <w:rPr>
          <w:rFonts w:asciiTheme="minorHAnsi" w:hAnsiTheme="minorHAnsi" w:cstheme="minorHAnsi"/>
          <w:i/>
          <w:iCs/>
        </w:rPr>
        <w:t>Net Zero Carbon and Environmental Case Studies’</w:t>
      </w:r>
      <w:r w:rsidRPr="00EF0155">
        <w:rPr>
          <w:rFonts w:asciiTheme="minorHAnsi" w:hAnsiTheme="minorHAnsi" w:cstheme="minorHAnsi"/>
        </w:rPr>
        <w:t>,  &lt;</w:t>
      </w:r>
      <w:hyperlink r:id="rId63" w:history="1">
        <w:r w:rsidRPr="00EF0155">
          <w:rPr>
            <w:rStyle w:val="Hyperlink"/>
            <w:rFonts w:asciiTheme="minorHAnsi" w:hAnsiTheme="minorHAnsi" w:cstheme="minorHAnsi"/>
          </w:rPr>
          <w:t>https://www.churchofengland.org/about/environment-and-climate-change/towards-net-zero-carbon-case-studies</w:t>
        </w:r>
      </w:hyperlink>
      <w:r w:rsidRPr="00EF0155">
        <w:rPr>
          <w:rStyle w:val="Hyperlink"/>
          <w:rFonts w:asciiTheme="minorHAnsi" w:hAnsiTheme="minorHAnsi" w:cstheme="minorHAnsi"/>
        </w:rPr>
        <w:t>&gt;</w:t>
      </w:r>
    </w:p>
    <w:p w14:paraId="1632E623" w14:textId="77777777" w:rsidR="007F1706" w:rsidRPr="00EF0155" w:rsidRDefault="007F1706" w:rsidP="003F6D1A">
      <w:pPr>
        <w:autoSpaceDE w:val="0"/>
        <w:autoSpaceDN w:val="0"/>
        <w:adjustRightInd w:val="0"/>
        <w:ind w:hanging="720"/>
        <w:rPr>
          <w:rStyle w:val="Hyperlink"/>
          <w:rFonts w:asciiTheme="minorHAnsi" w:hAnsiTheme="minorHAnsi" w:cstheme="minorHAnsi"/>
        </w:rPr>
      </w:pPr>
    </w:p>
    <w:p w14:paraId="39B38104" w14:textId="77777777" w:rsidR="007F1706" w:rsidRPr="00EF0155" w:rsidRDefault="007F1706" w:rsidP="003F6D1A">
      <w:pPr>
        <w:autoSpaceDE w:val="0"/>
        <w:autoSpaceDN w:val="0"/>
        <w:adjustRightInd w:val="0"/>
        <w:ind w:hanging="720"/>
        <w:rPr>
          <w:rFonts w:asciiTheme="minorHAnsi" w:hAnsiTheme="minorHAnsi" w:cstheme="minorHAnsi"/>
        </w:rPr>
      </w:pPr>
      <w:r w:rsidRPr="00EF0155">
        <w:rPr>
          <w:rFonts w:asciiTheme="minorHAnsi" w:hAnsiTheme="minorHAnsi" w:cstheme="minorHAnsi"/>
        </w:rPr>
        <w:t>The Church Times, ‘</w:t>
      </w:r>
      <w:r w:rsidRPr="00EF0155">
        <w:rPr>
          <w:rFonts w:asciiTheme="minorHAnsi" w:hAnsiTheme="minorHAnsi" w:cstheme="minorHAnsi"/>
          <w:i/>
          <w:iCs/>
        </w:rPr>
        <w:t>Should Christians Eat Less Meat?’,</w:t>
      </w:r>
      <w:r w:rsidRPr="00EF0155">
        <w:rPr>
          <w:rFonts w:asciiTheme="minorHAnsi" w:hAnsiTheme="minorHAnsi" w:cstheme="minorHAnsi"/>
        </w:rPr>
        <w:t xml:space="preserve"> &lt;</w:t>
      </w:r>
      <w:hyperlink r:id="rId64" w:history="1">
        <w:r w:rsidRPr="00EF0155">
          <w:rPr>
            <w:rStyle w:val="Hyperlink"/>
            <w:rFonts w:asciiTheme="minorHAnsi" w:hAnsiTheme="minorHAnsi" w:cstheme="minorHAnsi"/>
          </w:rPr>
          <w:t>https://www.churchtimes.co.uk/articles/2020/22-may/features/features/should-christians-eat-less-meat</w:t>
        </w:r>
      </w:hyperlink>
      <w:r w:rsidRPr="00EF0155">
        <w:rPr>
          <w:rStyle w:val="Hyperlink"/>
          <w:rFonts w:asciiTheme="minorHAnsi" w:hAnsiTheme="minorHAnsi" w:cstheme="minorHAnsi"/>
        </w:rPr>
        <w:t>&gt;</w:t>
      </w:r>
    </w:p>
    <w:p w14:paraId="3669480D" w14:textId="77777777" w:rsidR="007F1706" w:rsidRPr="00EF0155" w:rsidRDefault="007F1706" w:rsidP="003F6D1A">
      <w:pPr>
        <w:autoSpaceDE w:val="0"/>
        <w:autoSpaceDN w:val="0"/>
        <w:adjustRightInd w:val="0"/>
        <w:ind w:hanging="720"/>
        <w:rPr>
          <w:rFonts w:asciiTheme="minorHAnsi" w:hAnsiTheme="minorHAnsi" w:cstheme="minorHAnsi"/>
        </w:rPr>
      </w:pPr>
    </w:p>
    <w:p w14:paraId="7FFDED24" w14:textId="77777777" w:rsidR="007F1706" w:rsidRDefault="007F1706" w:rsidP="003F6D1A">
      <w:pPr>
        <w:autoSpaceDE w:val="0"/>
        <w:autoSpaceDN w:val="0"/>
        <w:adjustRightInd w:val="0"/>
        <w:ind w:hanging="720"/>
        <w:rPr>
          <w:rFonts w:asciiTheme="minorHAnsi" w:hAnsiTheme="minorHAnsi" w:cstheme="minorHAnsi"/>
        </w:rPr>
      </w:pPr>
      <w:r w:rsidRPr="00EF0155">
        <w:rPr>
          <w:rFonts w:asciiTheme="minorHAnsi" w:hAnsiTheme="minorHAnsi" w:cstheme="minorHAnsi"/>
        </w:rPr>
        <w:t>The Church of England, ‘</w:t>
      </w:r>
      <w:r w:rsidRPr="00EF0155">
        <w:rPr>
          <w:rFonts w:asciiTheme="minorHAnsi" w:hAnsiTheme="minorHAnsi" w:cstheme="minorHAnsi"/>
          <w:i/>
          <w:iCs/>
        </w:rPr>
        <w:t>The Church of England Environment Programme’</w:t>
      </w:r>
      <w:r w:rsidRPr="00EF0155">
        <w:rPr>
          <w:rFonts w:asciiTheme="minorHAnsi" w:hAnsiTheme="minorHAnsi" w:cstheme="minorHAnsi"/>
        </w:rPr>
        <w:t>,   &lt;</w:t>
      </w:r>
      <w:hyperlink r:id="rId65" w:anchor=":~:text=We%20believe%20that%20responding%20to,poorest%20people%20of%20the%20world" w:history="1">
        <w:r w:rsidRPr="00EF0155">
          <w:rPr>
            <w:rStyle w:val="Hyperlink"/>
            <w:rFonts w:asciiTheme="minorHAnsi" w:hAnsiTheme="minorHAnsi" w:cstheme="minorHAnsi"/>
          </w:rPr>
          <w:t>https://www.churchofengland.org/about/church-england-environment-programme#:~:text=We%20believe%20that%20responding%20to,poorest%20people%20of%20the%20world</w:t>
        </w:r>
      </w:hyperlink>
      <w:r w:rsidRPr="00EF0155">
        <w:rPr>
          <w:rFonts w:asciiTheme="minorHAnsi" w:hAnsiTheme="minorHAnsi" w:cstheme="minorHAnsi"/>
        </w:rPr>
        <w:t>&gt;</w:t>
      </w:r>
    </w:p>
    <w:p w14:paraId="4B7F76CA" w14:textId="77777777" w:rsidR="007F1706" w:rsidRPr="00EF0155" w:rsidRDefault="007F1706" w:rsidP="0069350B">
      <w:pPr>
        <w:autoSpaceDE w:val="0"/>
        <w:autoSpaceDN w:val="0"/>
        <w:adjustRightInd w:val="0"/>
        <w:rPr>
          <w:rFonts w:asciiTheme="minorHAnsi" w:hAnsiTheme="minorHAnsi" w:cstheme="minorHAnsi"/>
        </w:rPr>
      </w:pPr>
    </w:p>
    <w:p w14:paraId="49635E36" w14:textId="38A8F923" w:rsidR="007F1706" w:rsidRPr="00E611CA" w:rsidRDefault="007E680F" w:rsidP="003F6D1A">
      <w:pPr>
        <w:autoSpaceDE w:val="0"/>
        <w:autoSpaceDN w:val="0"/>
        <w:adjustRightInd w:val="0"/>
        <w:ind w:hanging="720"/>
        <w:rPr>
          <w:rFonts w:asciiTheme="minorHAnsi" w:hAnsiTheme="minorHAnsi" w:cstheme="minorHAnsi"/>
        </w:rPr>
      </w:pPr>
      <w:r w:rsidRPr="00E611CA">
        <w:rPr>
          <w:rFonts w:asciiTheme="minorHAnsi" w:hAnsiTheme="minorHAnsi" w:cstheme="minorHAnsi"/>
        </w:rPr>
        <w:t xml:space="preserve">‘The Gospel Of Mary’, </w:t>
      </w:r>
      <w:r w:rsidRPr="00E611CA">
        <w:rPr>
          <w:rFonts w:asciiTheme="minorHAnsi" w:hAnsiTheme="minorHAnsi" w:cstheme="minorHAnsi"/>
          <w:i/>
          <w:iCs/>
        </w:rPr>
        <w:t>The Nag Hammadi Library in English retrieved from the Gnostic Society Online Library</w:t>
      </w:r>
      <w:r w:rsidRPr="00E611CA">
        <w:rPr>
          <w:rFonts w:asciiTheme="minorHAnsi" w:hAnsiTheme="minorHAnsi" w:cstheme="minorHAnsi"/>
        </w:rPr>
        <w:t>, Translated by Karen King,</w:t>
      </w:r>
      <w:r w:rsidR="00406607">
        <w:rPr>
          <w:rFonts w:asciiTheme="minorHAnsi" w:hAnsiTheme="minorHAnsi" w:cstheme="minorHAnsi"/>
        </w:rPr>
        <w:t xml:space="preserve"> </w:t>
      </w:r>
      <w:r w:rsidR="00406607">
        <w:t>&lt;</w:t>
      </w:r>
      <w:hyperlink r:id="rId66" w:history="1">
        <w:r w:rsidR="00CA5017" w:rsidRPr="007E2BB8">
          <w:rPr>
            <w:rStyle w:val="Hyperlink"/>
          </w:rPr>
          <w:t xml:space="preserve">http://gnosis.org/library/marygosp.ht&gt;  </w:t>
        </w:r>
      </w:hyperlink>
    </w:p>
    <w:p w14:paraId="56F89FCA" w14:textId="77777777" w:rsidR="007E680F" w:rsidRPr="00E611CA" w:rsidRDefault="007E680F" w:rsidP="003F6D1A">
      <w:pPr>
        <w:autoSpaceDE w:val="0"/>
        <w:autoSpaceDN w:val="0"/>
        <w:adjustRightInd w:val="0"/>
        <w:ind w:hanging="720"/>
        <w:rPr>
          <w:rFonts w:asciiTheme="minorHAnsi" w:hAnsiTheme="minorHAnsi" w:cstheme="minorHAnsi"/>
        </w:rPr>
      </w:pPr>
    </w:p>
    <w:p w14:paraId="042208C6" w14:textId="541550DF" w:rsidR="007F1706" w:rsidRDefault="00E611CA" w:rsidP="003F6D1A">
      <w:pPr>
        <w:autoSpaceDE w:val="0"/>
        <w:autoSpaceDN w:val="0"/>
        <w:adjustRightInd w:val="0"/>
        <w:ind w:hanging="720"/>
        <w:rPr>
          <w:rFonts w:asciiTheme="minorHAnsi" w:hAnsiTheme="minorHAnsi" w:cstheme="minorHAnsi"/>
        </w:rPr>
      </w:pPr>
      <w:r>
        <w:rPr>
          <w:rFonts w:asciiTheme="minorHAnsi" w:hAnsiTheme="minorHAnsi" w:cstheme="minorHAnsi"/>
        </w:rPr>
        <w:t>‘</w:t>
      </w:r>
      <w:r w:rsidR="002D72E3" w:rsidRPr="00476716">
        <w:rPr>
          <w:rFonts w:asciiTheme="minorHAnsi" w:hAnsiTheme="minorHAnsi" w:cstheme="minorHAnsi"/>
        </w:rPr>
        <w:t xml:space="preserve">The Gospel Of Philip’, </w:t>
      </w:r>
      <w:r w:rsidR="002D72E3" w:rsidRPr="00476716">
        <w:rPr>
          <w:rFonts w:asciiTheme="minorHAnsi" w:hAnsiTheme="minorHAnsi" w:cstheme="minorHAnsi"/>
          <w:i/>
          <w:iCs/>
        </w:rPr>
        <w:t xml:space="preserve">The Nag Hammadi Library in English retrieved from the Gnostic Society </w:t>
      </w:r>
      <w:r w:rsidR="00476716">
        <w:rPr>
          <w:rFonts w:asciiTheme="minorHAnsi" w:hAnsiTheme="minorHAnsi" w:cstheme="minorHAnsi"/>
          <w:i/>
          <w:iCs/>
        </w:rPr>
        <w:t xml:space="preserve">Online </w:t>
      </w:r>
      <w:r w:rsidR="002D72E3" w:rsidRPr="00476716">
        <w:rPr>
          <w:rFonts w:asciiTheme="minorHAnsi" w:hAnsiTheme="minorHAnsi" w:cstheme="minorHAnsi"/>
          <w:i/>
          <w:iCs/>
        </w:rPr>
        <w:t>Library</w:t>
      </w:r>
      <w:r w:rsidR="002D72E3" w:rsidRPr="00476716">
        <w:rPr>
          <w:rFonts w:asciiTheme="minorHAnsi" w:hAnsiTheme="minorHAnsi" w:cstheme="minorHAnsi"/>
        </w:rPr>
        <w:t>, Translated by Wesley W. Isenberg,</w:t>
      </w:r>
      <w:r w:rsidR="002D72E3">
        <w:t xml:space="preserve"> &lt; </w:t>
      </w:r>
      <w:hyperlink r:id="rId67" w:history="1">
        <w:r w:rsidR="002D72E3" w:rsidRPr="007D60AA">
          <w:rPr>
            <w:rStyle w:val="Hyperlink"/>
          </w:rPr>
          <w:t>http://gnosis.org/naghamm/gop.html</w:t>
        </w:r>
      </w:hyperlink>
    </w:p>
    <w:p w14:paraId="75BA9AB8" w14:textId="77777777" w:rsidR="00D55282" w:rsidRDefault="00D55282" w:rsidP="003F6D1A">
      <w:pPr>
        <w:autoSpaceDE w:val="0"/>
        <w:autoSpaceDN w:val="0"/>
        <w:adjustRightInd w:val="0"/>
        <w:ind w:hanging="720"/>
        <w:rPr>
          <w:rFonts w:asciiTheme="minorHAnsi" w:hAnsiTheme="minorHAnsi" w:cstheme="minorHAnsi"/>
        </w:rPr>
      </w:pPr>
    </w:p>
    <w:p w14:paraId="177CB2FD" w14:textId="75F200E0" w:rsidR="00D55282" w:rsidRPr="00244A3E" w:rsidRDefault="00E611CA" w:rsidP="003F6D1A">
      <w:pPr>
        <w:autoSpaceDE w:val="0"/>
        <w:autoSpaceDN w:val="0"/>
        <w:adjustRightInd w:val="0"/>
        <w:ind w:hanging="720"/>
        <w:rPr>
          <w:rFonts w:asciiTheme="minorHAnsi" w:hAnsiTheme="minorHAnsi" w:cstheme="minorHAnsi"/>
        </w:rPr>
      </w:pPr>
      <w:r>
        <w:rPr>
          <w:rFonts w:asciiTheme="minorHAnsi" w:hAnsiTheme="minorHAnsi" w:cstheme="minorHAnsi"/>
        </w:rPr>
        <w:t>‘</w:t>
      </w:r>
      <w:r w:rsidR="00D55282" w:rsidRPr="00244A3E">
        <w:rPr>
          <w:rFonts w:asciiTheme="minorHAnsi" w:hAnsiTheme="minorHAnsi" w:cstheme="minorHAnsi"/>
        </w:rPr>
        <w:t>The Gospel of Thomas’</w:t>
      </w:r>
      <w:r w:rsidR="00D55282" w:rsidRPr="00244A3E">
        <w:rPr>
          <w:rFonts w:asciiTheme="minorHAnsi" w:hAnsiTheme="minorHAnsi" w:cstheme="minorHAnsi"/>
          <w:i/>
          <w:iCs/>
        </w:rPr>
        <w:t xml:space="preserve">, The Nag Hammadi Library in English </w:t>
      </w:r>
      <w:r w:rsidR="002D72E3">
        <w:rPr>
          <w:rFonts w:asciiTheme="minorHAnsi" w:hAnsiTheme="minorHAnsi" w:cstheme="minorHAnsi"/>
          <w:i/>
          <w:iCs/>
        </w:rPr>
        <w:t xml:space="preserve">retrieved </w:t>
      </w:r>
      <w:r w:rsidR="00D55282" w:rsidRPr="00244A3E">
        <w:rPr>
          <w:rFonts w:asciiTheme="minorHAnsi" w:hAnsiTheme="minorHAnsi" w:cstheme="minorHAnsi"/>
          <w:i/>
          <w:iCs/>
        </w:rPr>
        <w:t xml:space="preserve">from The Gnostic Society </w:t>
      </w:r>
      <w:r w:rsidR="00476716">
        <w:rPr>
          <w:rFonts w:asciiTheme="minorHAnsi" w:hAnsiTheme="minorHAnsi" w:cstheme="minorHAnsi"/>
          <w:i/>
          <w:iCs/>
        </w:rPr>
        <w:t xml:space="preserve">Online </w:t>
      </w:r>
      <w:r w:rsidR="00D55282" w:rsidRPr="00244A3E">
        <w:rPr>
          <w:rFonts w:asciiTheme="minorHAnsi" w:hAnsiTheme="minorHAnsi" w:cstheme="minorHAnsi"/>
          <w:i/>
          <w:iCs/>
        </w:rPr>
        <w:t xml:space="preserve">Library, </w:t>
      </w:r>
      <w:r w:rsidR="00D55282" w:rsidRPr="00244A3E">
        <w:rPr>
          <w:rFonts w:asciiTheme="minorHAnsi" w:hAnsiTheme="minorHAnsi" w:cstheme="minorHAnsi"/>
        </w:rPr>
        <w:t xml:space="preserve">Translated by Thomas O. Lambdin, </w:t>
      </w:r>
      <w:hyperlink r:id="rId68" w:history="1">
        <w:r w:rsidR="00D55282" w:rsidRPr="00244A3E">
          <w:rPr>
            <w:rStyle w:val="Hyperlink"/>
            <w:rFonts w:asciiTheme="minorHAnsi" w:hAnsiTheme="minorHAnsi" w:cstheme="minorHAnsi"/>
          </w:rPr>
          <w:t xml:space="preserve">http://gnosis.org/naghamm/gthlamb.html </w:t>
        </w:r>
      </w:hyperlink>
    </w:p>
    <w:p w14:paraId="28B74E86" w14:textId="77777777" w:rsidR="007F1706" w:rsidRPr="00244A3E" w:rsidRDefault="007F1706" w:rsidP="003F6D1A">
      <w:pPr>
        <w:autoSpaceDE w:val="0"/>
        <w:autoSpaceDN w:val="0"/>
        <w:adjustRightInd w:val="0"/>
        <w:ind w:hanging="720"/>
        <w:rPr>
          <w:rFonts w:asciiTheme="minorHAnsi" w:hAnsiTheme="minorHAnsi" w:cstheme="minorHAnsi"/>
        </w:rPr>
      </w:pPr>
    </w:p>
    <w:p w14:paraId="4594A3E5" w14:textId="77777777" w:rsidR="007F1706" w:rsidRPr="00EF0155" w:rsidRDefault="007F1706" w:rsidP="003F6D1A">
      <w:pPr>
        <w:autoSpaceDE w:val="0"/>
        <w:autoSpaceDN w:val="0"/>
        <w:adjustRightInd w:val="0"/>
        <w:ind w:hanging="720"/>
        <w:rPr>
          <w:rFonts w:asciiTheme="minorHAnsi" w:hAnsiTheme="minorHAnsi" w:cstheme="minorHAnsi"/>
        </w:rPr>
      </w:pPr>
      <w:r w:rsidRPr="00EF0155">
        <w:rPr>
          <w:rFonts w:asciiTheme="minorHAnsi" w:hAnsiTheme="minorHAnsi" w:cstheme="minorHAnsi"/>
        </w:rPr>
        <w:t>The Methodist Church, ‘</w:t>
      </w:r>
      <w:r w:rsidRPr="00EF0155">
        <w:rPr>
          <w:rFonts w:asciiTheme="minorHAnsi" w:hAnsiTheme="minorHAnsi" w:cstheme="minorHAnsi"/>
          <w:i/>
          <w:iCs/>
        </w:rPr>
        <w:t>A Methodist Statement On The Treatment Of Animals’</w:t>
      </w:r>
      <w:r w:rsidRPr="00EF0155">
        <w:rPr>
          <w:rFonts w:asciiTheme="minorHAnsi" w:hAnsiTheme="minorHAnsi" w:cstheme="minorHAnsi"/>
        </w:rPr>
        <w:t>,  &lt;</w:t>
      </w:r>
      <w:hyperlink r:id="rId69" w:history="1">
        <w:r w:rsidRPr="00EF0155">
          <w:rPr>
            <w:rStyle w:val="Hyperlink"/>
            <w:rFonts w:asciiTheme="minorHAnsi" w:hAnsiTheme="minorHAnsi" w:cstheme="minorHAnsi"/>
          </w:rPr>
          <w:t>https://www.methodist.org.uk/downloads/pi_treatmentofanimalsstatement_90.pdf</w:t>
        </w:r>
      </w:hyperlink>
      <w:r w:rsidRPr="00EF0155">
        <w:rPr>
          <w:rStyle w:val="Hyperlink"/>
          <w:rFonts w:asciiTheme="minorHAnsi" w:hAnsiTheme="minorHAnsi" w:cstheme="minorHAnsi"/>
        </w:rPr>
        <w:t>&gt;</w:t>
      </w:r>
    </w:p>
    <w:p w14:paraId="72605EA8" w14:textId="77777777" w:rsidR="007F1706" w:rsidRPr="00EF0155" w:rsidRDefault="007F1706" w:rsidP="003F6D1A">
      <w:pPr>
        <w:autoSpaceDE w:val="0"/>
        <w:autoSpaceDN w:val="0"/>
        <w:adjustRightInd w:val="0"/>
        <w:ind w:hanging="720"/>
        <w:rPr>
          <w:rFonts w:asciiTheme="minorHAnsi" w:hAnsiTheme="minorHAnsi" w:cstheme="minorHAnsi"/>
        </w:rPr>
      </w:pPr>
    </w:p>
    <w:p w14:paraId="761C4465" w14:textId="77777777" w:rsidR="007F1706" w:rsidRPr="00EF0155" w:rsidRDefault="007F1706" w:rsidP="003F6D1A">
      <w:pPr>
        <w:autoSpaceDE w:val="0"/>
        <w:autoSpaceDN w:val="0"/>
        <w:adjustRightInd w:val="0"/>
        <w:ind w:hanging="720"/>
        <w:rPr>
          <w:rStyle w:val="element-citation"/>
          <w:rFonts w:asciiTheme="minorHAnsi" w:hAnsiTheme="minorHAnsi" w:cstheme="minorHAnsi"/>
          <w:color w:val="303030"/>
          <w:shd w:val="clear" w:color="auto" w:fill="FFFFFF"/>
        </w:rPr>
      </w:pPr>
      <w:r w:rsidRPr="00EF0155">
        <w:rPr>
          <w:rFonts w:asciiTheme="minorHAnsi" w:hAnsiTheme="minorHAnsi" w:cstheme="minorHAnsi"/>
        </w:rPr>
        <w:t>The Methodist Church, ‘</w:t>
      </w:r>
      <w:r w:rsidRPr="00EF0155">
        <w:rPr>
          <w:rFonts w:asciiTheme="minorHAnsi" w:hAnsiTheme="minorHAnsi" w:cstheme="minorHAnsi"/>
          <w:i/>
          <w:iCs/>
        </w:rPr>
        <w:t>Separation from the Church of England’</w:t>
      </w:r>
      <w:r w:rsidRPr="00EF0155">
        <w:rPr>
          <w:rFonts w:asciiTheme="minorHAnsi" w:hAnsiTheme="minorHAnsi" w:cstheme="minorHAnsi"/>
        </w:rPr>
        <w:t>,  &lt;</w:t>
      </w:r>
      <w:hyperlink r:id="rId70" w:anchor=":~:text=Although%20Wesley%20declared%2C%20%22I%20live,Methodism%20from%20the%20Anglican%20Church" w:history="1">
        <w:r w:rsidRPr="00EF0155">
          <w:rPr>
            <w:rStyle w:val="Hyperlink"/>
            <w:rFonts w:asciiTheme="minorHAnsi" w:hAnsiTheme="minorHAnsi" w:cstheme="minorHAnsi"/>
          </w:rPr>
          <w:t>https://www.methodist.org.uk/about-us/the-methodist-church/history/separation-from-the-church-of-england/#:~:text=Although%20Wesley%20declared%2C%20%22I%20live,Methodism%20from%20the%20Anglican%20Church</w:t>
        </w:r>
      </w:hyperlink>
      <w:r w:rsidRPr="00EF0155">
        <w:rPr>
          <w:rStyle w:val="Hyperlink"/>
          <w:rFonts w:asciiTheme="minorHAnsi" w:hAnsiTheme="minorHAnsi" w:cstheme="minorHAnsi"/>
        </w:rPr>
        <w:t>&gt;</w:t>
      </w:r>
    </w:p>
    <w:p w14:paraId="3578D027" w14:textId="77777777" w:rsidR="007F1706" w:rsidRPr="00EF0155" w:rsidRDefault="007F1706" w:rsidP="003F6D1A">
      <w:pPr>
        <w:pStyle w:val="NormalWeb"/>
        <w:shd w:val="clear" w:color="auto" w:fill="FFFFFF"/>
        <w:ind w:hanging="720"/>
        <w:rPr>
          <w:rFonts w:asciiTheme="minorHAnsi" w:hAnsiTheme="minorHAnsi" w:cstheme="minorHAnsi"/>
        </w:rPr>
      </w:pPr>
      <w:r w:rsidRPr="00EF0155">
        <w:rPr>
          <w:rFonts w:asciiTheme="minorHAnsi" w:hAnsiTheme="minorHAnsi" w:cstheme="minorHAnsi"/>
        </w:rPr>
        <w:t>The New Oxford Annotated Bible: With the Apocryphal/Deuterocanonical Books, New Revised Standard Version. Michael D. Coogan, editor. (New York: Oxford University Press 2001).</w:t>
      </w:r>
    </w:p>
    <w:p w14:paraId="76D62C93" w14:textId="77777777" w:rsidR="007F1706" w:rsidRPr="00EF0155" w:rsidRDefault="007F1706" w:rsidP="003F6D1A">
      <w:pPr>
        <w:pStyle w:val="NormalWeb"/>
        <w:shd w:val="clear" w:color="auto" w:fill="FFFFFF"/>
        <w:ind w:hanging="720"/>
        <w:rPr>
          <w:rFonts w:asciiTheme="minorHAnsi" w:hAnsiTheme="minorHAnsi" w:cstheme="minorHAnsi"/>
        </w:rPr>
      </w:pPr>
      <w:r w:rsidRPr="00EF0155">
        <w:rPr>
          <w:rFonts w:asciiTheme="minorHAnsi" w:hAnsiTheme="minorHAnsi" w:cstheme="minorHAnsi"/>
        </w:rPr>
        <w:t>The New York Times, ‘</w:t>
      </w:r>
      <w:r w:rsidRPr="00EF0155">
        <w:rPr>
          <w:rFonts w:asciiTheme="minorHAnsi" w:hAnsiTheme="minorHAnsi" w:cstheme="minorHAnsi"/>
          <w:i/>
          <w:iCs/>
        </w:rPr>
        <w:t>The Einstein papers. A Man Of Many Parts’</w:t>
      </w:r>
      <w:r w:rsidRPr="00EF0155">
        <w:rPr>
          <w:rFonts w:asciiTheme="minorHAnsi" w:hAnsiTheme="minorHAnsi" w:cstheme="minorHAnsi"/>
        </w:rPr>
        <w:t xml:space="preserve">, 1972, </w:t>
      </w:r>
      <w:hyperlink r:id="rId71" w:history="1">
        <w:r w:rsidRPr="00EF0155">
          <w:rPr>
            <w:rStyle w:val="Hyperlink"/>
            <w:rFonts w:asciiTheme="minorHAnsi" w:hAnsiTheme="minorHAnsi" w:cstheme="minorHAnsi"/>
          </w:rPr>
          <w:t>https://www.nytimes.com/1972/03/29/archives/the-einstein-papers-a-man-of-many-parts-the-einstein-papers-man-of.html</w:t>
        </w:r>
      </w:hyperlink>
      <w:r w:rsidRPr="00EF0155">
        <w:rPr>
          <w:rFonts w:asciiTheme="minorHAnsi" w:hAnsiTheme="minorHAnsi" w:cstheme="minorHAnsi"/>
        </w:rPr>
        <w:t>.</w:t>
      </w:r>
    </w:p>
    <w:p w14:paraId="1178FD64" w14:textId="4B35D889" w:rsidR="007F1706" w:rsidRPr="00EF0155" w:rsidRDefault="00CA5017" w:rsidP="003F6D1A">
      <w:pPr>
        <w:pStyle w:val="FootnoteText"/>
        <w:ind w:hanging="720"/>
        <w:rPr>
          <w:rFonts w:cstheme="minorHAnsi"/>
          <w:sz w:val="24"/>
          <w:szCs w:val="24"/>
        </w:rPr>
      </w:pPr>
      <w:r>
        <w:rPr>
          <w:rFonts w:cstheme="minorHAnsi"/>
          <w:i/>
          <w:iCs/>
          <w:sz w:val="24"/>
          <w:szCs w:val="24"/>
        </w:rPr>
        <w:t>‘</w:t>
      </w:r>
      <w:r w:rsidR="007F1706" w:rsidRPr="00EF0155">
        <w:rPr>
          <w:rFonts w:cstheme="minorHAnsi"/>
          <w:sz w:val="24"/>
          <w:szCs w:val="24"/>
        </w:rPr>
        <w:t xml:space="preserve">The Recognitions Of Clement’, In </w:t>
      </w:r>
      <w:r w:rsidR="007F1706" w:rsidRPr="00EF0155">
        <w:rPr>
          <w:rFonts w:cstheme="minorHAnsi"/>
          <w:i/>
          <w:iCs/>
          <w:sz w:val="24"/>
          <w:szCs w:val="24"/>
        </w:rPr>
        <w:t>the Ante-Nicene Fathers</w:t>
      </w:r>
      <w:r w:rsidR="00E35D0A">
        <w:rPr>
          <w:rFonts w:cstheme="minorHAnsi"/>
          <w:sz w:val="24"/>
          <w:szCs w:val="24"/>
        </w:rPr>
        <w:t xml:space="preserve"> </w:t>
      </w:r>
      <w:r w:rsidR="00E35D0A" w:rsidRPr="00E35D0A">
        <w:rPr>
          <w:rFonts w:cstheme="minorHAnsi"/>
          <w:i/>
          <w:iCs/>
          <w:sz w:val="24"/>
          <w:szCs w:val="24"/>
        </w:rPr>
        <w:t>Volume 8</w:t>
      </w:r>
      <w:r w:rsidR="007F1706" w:rsidRPr="00EF0155">
        <w:rPr>
          <w:rFonts w:cstheme="minorHAnsi"/>
          <w:sz w:val="24"/>
          <w:szCs w:val="24"/>
        </w:rPr>
        <w:t xml:space="preserve">, </w:t>
      </w:r>
      <w:r w:rsidR="00E35D0A">
        <w:rPr>
          <w:rFonts w:cstheme="minorHAnsi"/>
          <w:sz w:val="24"/>
          <w:szCs w:val="24"/>
        </w:rPr>
        <w:t xml:space="preserve"> Edited by the Re</w:t>
      </w:r>
      <w:r w:rsidR="00562946">
        <w:rPr>
          <w:rFonts w:cstheme="minorHAnsi"/>
          <w:sz w:val="24"/>
          <w:szCs w:val="24"/>
        </w:rPr>
        <w:t>verend</w:t>
      </w:r>
      <w:r w:rsidR="007C0C77">
        <w:rPr>
          <w:rFonts w:cstheme="minorHAnsi"/>
          <w:sz w:val="24"/>
          <w:szCs w:val="24"/>
        </w:rPr>
        <w:t xml:space="preserve"> Alexander Roberts</w:t>
      </w:r>
      <w:r w:rsidR="00383ACB">
        <w:rPr>
          <w:rFonts w:cstheme="minorHAnsi"/>
          <w:sz w:val="24"/>
          <w:szCs w:val="24"/>
        </w:rPr>
        <w:t>. (New York: Cosimo Classics 2007)</w:t>
      </w:r>
    </w:p>
    <w:p w14:paraId="466D32AB" w14:textId="218C02D8" w:rsidR="001E6B12" w:rsidRDefault="007F1706" w:rsidP="001E6B12">
      <w:pPr>
        <w:pStyle w:val="NormalWeb"/>
        <w:shd w:val="clear" w:color="auto" w:fill="FFFFFF"/>
        <w:ind w:hanging="720"/>
        <w:rPr>
          <w:rStyle w:val="Hyperlink"/>
          <w:rFonts w:asciiTheme="minorHAnsi" w:hAnsiTheme="minorHAnsi" w:cstheme="minorHAnsi"/>
        </w:rPr>
      </w:pPr>
      <w:r w:rsidRPr="00EF0155">
        <w:rPr>
          <w:rFonts w:asciiTheme="minorHAnsi" w:hAnsiTheme="minorHAnsi" w:cstheme="minorHAnsi"/>
        </w:rPr>
        <w:t>Theology of Work Project, ‘</w:t>
      </w:r>
      <w:r w:rsidRPr="00EF0155">
        <w:rPr>
          <w:rFonts w:asciiTheme="minorHAnsi" w:hAnsiTheme="minorHAnsi" w:cstheme="minorHAnsi"/>
          <w:i/>
          <w:iCs/>
        </w:rPr>
        <w:t>The Parable Of The Talents’</w:t>
      </w:r>
      <w:r w:rsidRPr="00EF0155">
        <w:rPr>
          <w:rFonts w:asciiTheme="minorHAnsi" w:hAnsiTheme="minorHAnsi" w:cstheme="minorHAnsi"/>
        </w:rPr>
        <w:t>, &lt;</w:t>
      </w:r>
      <w:hyperlink r:id="rId72" w:history="1">
        <w:r w:rsidRPr="00EF0155">
          <w:rPr>
            <w:rStyle w:val="Hyperlink"/>
            <w:rFonts w:asciiTheme="minorHAnsi" w:hAnsiTheme="minorHAnsi" w:cstheme="minorHAnsi"/>
          </w:rPr>
          <w:t>https://www.theologyofwork.org/new-testament/matthew/living-in-the-new-kingdom-matthew-18-25/the-parable-of-the-talents-matthew-2514-30/</w:t>
        </w:r>
      </w:hyperlink>
      <w:r w:rsidRPr="00EF0155">
        <w:rPr>
          <w:rStyle w:val="Hyperlink"/>
          <w:rFonts w:asciiTheme="minorHAnsi" w:hAnsiTheme="minorHAnsi" w:cstheme="minorHAnsi"/>
        </w:rPr>
        <w:t>&gt;</w:t>
      </w:r>
    </w:p>
    <w:p w14:paraId="728F33DF" w14:textId="1F6A1EF0" w:rsidR="001E6B12" w:rsidRPr="001E6B12" w:rsidRDefault="001E6B12" w:rsidP="001E6B12">
      <w:pPr>
        <w:pStyle w:val="NormalWeb"/>
        <w:shd w:val="clear" w:color="auto" w:fill="FFFFFF"/>
        <w:ind w:hanging="720"/>
        <w:rPr>
          <w:rStyle w:val="src"/>
          <w:rFonts w:asciiTheme="minorHAnsi" w:hAnsiTheme="minorHAnsi" w:cstheme="minorHAnsi"/>
          <w:i/>
          <w:iCs/>
        </w:rPr>
      </w:pPr>
      <w:r w:rsidRPr="001E6B12">
        <w:rPr>
          <w:rFonts w:asciiTheme="minorHAnsi" w:hAnsiTheme="minorHAnsi" w:cstheme="minorHAnsi"/>
        </w:rPr>
        <w:t>Torreta, Gabriel</w:t>
      </w:r>
      <w:r w:rsidR="00EA096C">
        <w:rPr>
          <w:rFonts w:asciiTheme="minorHAnsi" w:hAnsiTheme="minorHAnsi" w:cstheme="minorHAnsi"/>
        </w:rPr>
        <w:t xml:space="preserve"> </w:t>
      </w:r>
      <w:r w:rsidRPr="001E6B12">
        <w:rPr>
          <w:rFonts w:asciiTheme="minorHAnsi" w:hAnsiTheme="minorHAnsi" w:cstheme="minorHAnsi"/>
          <w:i/>
          <w:iCs/>
        </w:rPr>
        <w:t>‘</w:t>
      </w:r>
      <w:r w:rsidRPr="001E6B12">
        <w:rPr>
          <w:rFonts w:asciiTheme="minorHAnsi" w:hAnsiTheme="minorHAnsi" w:cstheme="minorHAnsi"/>
          <w:color w:val="000000"/>
          <w:spacing w:val="-5"/>
        </w:rPr>
        <w:t xml:space="preserve">Thomas Green Thumb: Ecotheology Beyond Revolution And Reform’, </w:t>
      </w:r>
      <w:r w:rsidRPr="001E6B12">
        <w:rPr>
          <w:rFonts w:asciiTheme="minorHAnsi" w:hAnsiTheme="minorHAnsi" w:cstheme="minorHAnsi"/>
          <w:i/>
          <w:iCs/>
          <w:color w:val="000000"/>
          <w:spacing w:val="-5"/>
        </w:rPr>
        <w:t>Angelicum Vol 92, No 2.</w:t>
      </w:r>
      <w:r w:rsidRPr="001E6B12">
        <w:rPr>
          <w:rFonts w:asciiTheme="minorHAnsi" w:hAnsiTheme="minorHAnsi" w:cstheme="minorHAnsi"/>
          <w:color w:val="000000"/>
          <w:spacing w:val="-5"/>
        </w:rPr>
        <w:t xml:space="preserve"> (2015)</w:t>
      </w:r>
      <w:r w:rsidRPr="001E6B12">
        <w:rPr>
          <w:rStyle w:val="src"/>
          <w:rFonts w:asciiTheme="minorHAnsi" w:hAnsiTheme="minorHAnsi" w:cstheme="minorHAnsi"/>
          <w:color w:val="343332"/>
          <w:spacing w:val="-5"/>
        </w:rPr>
        <w:t xml:space="preserve">, </w:t>
      </w:r>
      <w:hyperlink r:id="rId73" w:history="1">
        <w:r w:rsidRPr="001E6B12">
          <w:rPr>
            <w:rStyle w:val="Hyperlink"/>
            <w:rFonts w:asciiTheme="minorHAnsi" w:hAnsiTheme="minorHAnsi" w:cstheme="minorHAnsi"/>
            <w:spacing w:val="-5"/>
          </w:rPr>
          <w:t>https://www.jstor.org/stable/26392504</w:t>
        </w:r>
      </w:hyperlink>
      <w:r w:rsidRPr="001E6B12">
        <w:rPr>
          <w:rStyle w:val="src"/>
          <w:rFonts w:asciiTheme="minorHAnsi" w:hAnsiTheme="minorHAnsi" w:cstheme="minorHAnsi"/>
          <w:color w:val="343332"/>
          <w:spacing w:val="-5"/>
        </w:rPr>
        <w:t>, pp 213-232.</w:t>
      </w:r>
    </w:p>
    <w:p w14:paraId="3E3C6E44" w14:textId="77777777" w:rsidR="007F1706" w:rsidRPr="00EF0155" w:rsidRDefault="007F1706" w:rsidP="003F6D1A">
      <w:pPr>
        <w:ind w:hanging="720"/>
        <w:rPr>
          <w:rFonts w:asciiTheme="minorHAnsi" w:hAnsiTheme="minorHAnsi" w:cstheme="minorHAnsi"/>
          <w:b/>
          <w:bCs/>
          <w:color w:val="4F5671"/>
          <w:u w:val="single"/>
          <w:shd w:val="clear" w:color="auto" w:fill="FFFFFF"/>
        </w:rPr>
      </w:pPr>
      <w:r w:rsidRPr="00EF0155">
        <w:rPr>
          <w:rFonts w:asciiTheme="minorHAnsi" w:hAnsiTheme="minorHAnsi" w:cstheme="minorHAnsi"/>
        </w:rPr>
        <w:t xml:space="preserve">Twine, Richard, ‘Emissions from Animal Agriculture – 16.5% Is the New Minimum Figure’, </w:t>
      </w:r>
      <w:r w:rsidRPr="00EF0155">
        <w:rPr>
          <w:rFonts w:asciiTheme="minorHAnsi" w:hAnsiTheme="minorHAnsi" w:cstheme="minorHAnsi"/>
          <w:i/>
          <w:iCs/>
        </w:rPr>
        <w:t xml:space="preserve">Sustainability 202, </w:t>
      </w:r>
      <w:r w:rsidRPr="00EF0155">
        <w:rPr>
          <w:rFonts w:asciiTheme="minorHAnsi" w:hAnsiTheme="minorHAnsi" w:cstheme="minorHAnsi"/>
          <w:i/>
          <w:iCs/>
          <w:color w:val="222222"/>
          <w:shd w:val="clear" w:color="auto" w:fill="FFFFFF"/>
        </w:rPr>
        <w:t>13(11) 6276</w:t>
      </w:r>
      <w:r w:rsidRPr="00EF0155">
        <w:rPr>
          <w:rFonts w:asciiTheme="minorHAnsi" w:hAnsiTheme="minorHAnsi" w:cstheme="minorHAnsi"/>
          <w:color w:val="222222"/>
          <w:shd w:val="clear" w:color="auto" w:fill="FFFFFF"/>
        </w:rPr>
        <w:t>, (2021</w:t>
      </w:r>
      <w:r w:rsidRPr="00EF0155">
        <w:rPr>
          <w:rFonts w:asciiTheme="minorHAnsi" w:hAnsiTheme="minorHAnsi" w:cstheme="minorHAnsi"/>
          <w:i/>
          <w:iCs/>
          <w:color w:val="222222"/>
          <w:shd w:val="clear" w:color="auto" w:fill="FFFFFF"/>
        </w:rPr>
        <w:t>)</w:t>
      </w:r>
      <w:r w:rsidRPr="00EF0155">
        <w:rPr>
          <w:rFonts w:asciiTheme="minorHAnsi" w:hAnsiTheme="minorHAnsi" w:cstheme="minorHAnsi"/>
          <w:color w:val="222222"/>
          <w:shd w:val="clear" w:color="auto" w:fill="FFFFFF"/>
        </w:rPr>
        <w:t>; &lt;</w:t>
      </w:r>
      <w:hyperlink r:id="rId74" w:history="1">
        <w:r w:rsidRPr="00EF0155">
          <w:rPr>
            <w:rStyle w:val="Hyperlink"/>
            <w:rFonts w:asciiTheme="minorHAnsi" w:hAnsiTheme="minorHAnsi" w:cstheme="minorHAnsi"/>
            <w:b/>
            <w:bCs/>
            <w:shd w:val="clear" w:color="auto" w:fill="FFFFFF"/>
          </w:rPr>
          <w:t>https://doi.org/10.3390/su13116276</w:t>
        </w:r>
      </w:hyperlink>
    </w:p>
    <w:p w14:paraId="2F5F0590" w14:textId="77777777" w:rsidR="007F1706" w:rsidRPr="00EF0155" w:rsidRDefault="007F1706" w:rsidP="003F6D1A">
      <w:pPr>
        <w:ind w:hanging="720"/>
        <w:rPr>
          <w:rFonts w:asciiTheme="minorHAnsi" w:hAnsiTheme="minorHAnsi" w:cstheme="minorHAnsi"/>
          <w:b/>
          <w:bCs/>
          <w:color w:val="4F5671"/>
          <w:u w:val="single"/>
          <w:shd w:val="clear" w:color="auto" w:fill="FFFFFF"/>
        </w:rPr>
      </w:pPr>
    </w:p>
    <w:p w14:paraId="6B653D80" w14:textId="77777777" w:rsidR="007F1706" w:rsidRPr="00EF0155" w:rsidRDefault="007F1706" w:rsidP="003F6D1A">
      <w:pPr>
        <w:ind w:hanging="720"/>
        <w:rPr>
          <w:rFonts w:asciiTheme="minorHAnsi" w:hAnsiTheme="minorHAnsi" w:cstheme="minorHAnsi"/>
        </w:rPr>
      </w:pPr>
      <w:r w:rsidRPr="00EF0155">
        <w:rPr>
          <w:rStyle w:val="FootnoteReference"/>
          <w:rFonts w:asciiTheme="minorHAnsi" w:hAnsiTheme="minorHAnsi" w:cstheme="minorHAnsi"/>
        </w:rPr>
        <w:footnoteRef/>
      </w:r>
      <w:r w:rsidRPr="00EF0155">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United Nations</w:t>
      </w:r>
      <w:r w:rsidRPr="00EF0155">
        <w:rPr>
          <w:rFonts w:asciiTheme="minorHAnsi" w:hAnsiTheme="minorHAnsi" w:cstheme="minorHAnsi"/>
        </w:rPr>
        <w:t>, ‘</w:t>
      </w:r>
      <w:r w:rsidRPr="00EF0155">
        <w:rPr>
          <w:rFonts w:asciiTheme="minorHAnsi" w:hAnsiTheme="minorHAnsi" w:cstheme="minorHAnsi"/>
          <w:i/>
          <w:iCs/>
          <w:color w:val="000000"/>
          <w:spacing w:val="-12"/>
        </w:rPr>
        <w:t>Food and Climate Change: Healthy diets for a healthier planet. (</w:t>
      </w:r>
      <w:r w:rsidRPr="00EF0155">
        <w:rPr>
          <w:rFonts w:asciiTheme="minorHAnsi" w:hAnsiTheme="minorHAnsi" w:cstheme="minorHAnsi"/>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2022)</w:t>
      </w:r>
      <w:r w:rsidRPr="00EF0155">
        <w:rPr>
          <w:rFonts w:asciiTheme="minorHAnsi" w:hAnsiTheme="minorHAnsi" w:cstheme="minorHAnsi"/>
        </w:rPr>
        <w:t xml:space="preserve"> &lt;</w:t>
      </w:r>
      <w:hyperlink r:id="rId75" w:history="1">
        <w:r w:rsidRPr="00EF0155">
          <w:rPr>
            <w:rStyle w:val="Hyperlink"/>
            <w:rFonts w:asciiTheme="minorHAnsi" w:hAnsiTheme="minorHAnsi" w:cstheme="minorHAnsi"/>
          </w:rPr>
          <w:t>https://www.un.org/en/climatechange/science/climate-issues/food</w:t>
        </w:r>
      </w:hyperlink>
    </w:p>
    <w:p w14:paraId="25F54FB0" w14:textId="77777777" w:rsidR="007F1706" w:rsidRPr="00EF0155" w:rsidRDefault="007F1706" w:rsidP="003F6D1A">
      <w:pPr>
        <w:ind w:hanging="720"/>
        <w:rPr>
          <w:rFonts w:asciiTheme="minorHAnsi" w:hAnsiTheme="minorHAnsi" w:cstheme="minorHAnsi"/>
        </w:rPr>
      </w:pPr>
    </w:p>
    <w:p w14:paraId="7FD506B8" w14:textId="77777777" w:rsidR="001471E7" w:rsidRDefault="007F1706" w:rsidP="001471E7">
      <w:pPr>
        <w:ind w:hanging="720"/>
        <w:rPr>
          <w:rStyle w:val="Hyperlink"/>
          <w:rFonts w:asciiTheme="minorHAnsi" w:hAnsiTheme="minorHAnsi" w:cstheme="minorHAnsi"/>
        </w:rPr>
      </w:pPr>
      <w:r w:rsidRPr="00EF0155">
        <w:rPr>
          <w:rFonts w:asciiTheme="minorHAnsi" w:hAnsiTheme="minorHAnsi" w:cstheme="minorHAnsi"/>
        </w:rPr>
        <w:t>United Nations Climate Change, ‘</w:t>
      </w:r>
      <w:r w:rsidRPr="00EF0155">
        <w:rPr>
          <w:rFonts w:asciiTheme="minorHAnsi" w:hAnsiTheme="minorHAnsi" w:cstheme="minorHAnsi"/>
          <w:i/>
          <w:iCs/>
        </w:rPr>
        <w:t>Global Warming Potentials’ ( IPCC Second Assessment Report</w:t>
      </w:r>
      <w:r w:rsidRPr="00EF0155">
        <w:rPr>
          <w:rFonts w:asciiTheme="minorHAnsi" w:hAnsiTheme="minorHAnsi" w:cstheme="minorHAnsi"/>
        </w:rPr>
        <w:t xml:space="preserve">) </w:t>
      </w:r>
      <w:hyperlink r:id="rId76" w:history="1">
        <w:r w:rsidRPr="00EF0155">
          <w:rPr>
            <w:rStyle w:val="Hyperlink"/>
            <w:rFonts w:asciiTheme="minorHAnsi" w:hAnsiTheme="minorHAnsi" w:cstheme="minorHAnsi"/>
          </w:rPr>
          <w:t>https://unfccc.int/process/transparency-and-reporting/greenhouse-gas-data/greenhouse-gas-data-unfccc/global-warming-potentials</w:t>
        </w:r>
      </w:hyperlink>
    </w:p>
    <w:p w14:paraId="1B596607" w14:textId="77777777" w:rsidR="001471E7" w:rsidRDefault="001471E7" w:rsidP="001471E7">
      <w:pPr>
        <w:ind w:hanging="720"/>
        <w:rPr>
          <w:rStyle w:val="Hyperlink"/>
          <w:rFonts w:asciiTheme="minorHAnsi" w:hAnsiTheme="minorHAnsi" w:cstheme="minorHAnsi"/>
        </w:rPr>
      </w:pPr>
    </w:p>
    <w:p w14:paraId="564D8026" w14:textId="2A6FBAAE" w:rsidR="003C603B" w:rsidRPr="001471E7" w:rsidRDefault="003C603B" w:rsidP="001471E7">
      <w:pPr>
        <w:ind w:hanging="720"/>
        <w:rPr>
          <w:rStyle w:val="Hyperlink"/>
          <w:rFonts w:asciiTheme="minorHAnsi" w:hAnsiTheme="minorHAnsi" w:cstheme="minorHAnsi"/>
        </w:rPr>
      </w:pPr>
      <w:r w:rsidRPr="001471E7">
        <w:rPr>
          <w:rFonts w:asciiTheme="minorHAnsi" w:hAnsiTheme="minorHAnsi" w:cstheme="minorHAnsi"/>
        </w:rPr>
        <w:t xml:space="preserve">United States Environmental Protection Agency, </w:t>
      </w:r>
      <w:r w:rsidRPr="001471E7">
        <w:rPr>
          <w:rFonts w:asciiTheme="minorHAnsi" w:hAnsiTheme="minorHAnsi" w:cstheme="minorHAnsi"/>
          <w:i/>
          <w:iCs/>
        </w:rPr>
        <w:t>Understanding Global Warming Potentials</w:t>
      </w:r>
      <w:r w:rsidRPr="001471E7">
        <w:rPr>
          <w:rFonts w:asciiTheme="minorHAnsi" w:hAnsiTheme="minorHAnsi" w:cstheme="minorHAnsi"/>
        </w:rPr>
        <w:t xml:space="preserve"> 2021, </w:t>
      </w:r>
      <w:hyperlink r:id="rId77" w:history="1">
        <w:r w:rsidRPr="001471E7">
          <w:rPr>
            <w:rStyle w:val="Hyperlink"/>
            <w:rFonts w:asciiTheme="minorHAnsi" w:hAnsiTheme="minorHAnsi" w:cstheme="minorHAnsi"/>
          </w:rPr>
          <w:t>https://www.epa.gov/ghgemissions/understanding-global-warming-potentials#</w:t>
        </w:r>
      </w:hyperlink>
    </w:p>
    <w:p w14:paraId="2B366D28" w14:textId="77777777" w:rsidR="003C603B" w:rsidRPr="001471E7" w:rsidRDefault="003C603B" w:rsidP="003C603B">
      <w:pPr>
        <w:rPr>
          <w:rStyle w:val="Hyperlink"/>
          <w:rFonts w:asciiTheme="minorHAnsi" w:hAnsiTheme="minorHAnsi" w:cstheme="minorHAnsi"/>
        </w:rPr>
      </w:pPr>
    </w:p>
    <w:p w14:paraId="18F30C6C"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rPr>
        <w:t xml:space="preserve">Vallone Simone, ‘Public Policies And Vested Interests Preserve The Animal Farming Status Quo At The Expense Of Animal Product Analogs,’ </w:t>
      </w:r>
      <w:r w:rsidRPr="00EF0155">
        <w:rPr>
          <w:rFonts w:asciiTheme="minorHAnsi" w:hAnsiTheme="minorHAnsi" w:cstheme="minorHAnsi"/>
          <w:i/>
          <w:iCs/>
        </w:rPr>
        <w:t>One Earth August 2023</w:t>
      </w:r>
      <w:r w:rsidRPr="00EF0155">
        <w:rPr>
          <w:rFonts w:asciiTheme="minorHAnsi" w:hAnsiTheme="minorHAnsi" w:cstheme="minorHAnsi"/>
        </w:rPr>
        <w:t xml:space="preserve">, </w:t>
      </w:r>
      <w:hyperlink r:id="rId78" w:history="1">
        <w:r w:rsidRPr="00EF0155">
          <w:rPr>
            <w:rStyle w:val="Hyperlink"/>
            <w:rFonts w:asciiTheme="minorHAnsi" w:hAnsiTheme="minorHAnsi" w:cstheme="minorHAnsi"/>
          </w:rPr>
          <w:t>https://doi.org/10.1016/j.oneear.2023.07.013</w:t>
        </w:r>
      </w:hyperlink>
    </w:p>
    <w:p w14:paraId="3F30502B" w14:textId="77777777" w:rsidR="007F1706" w:rsidRPr="00EF0155" w:rsidRDefault="007F1706" w:rsidP="003F6D1A">
      <w:pPr>
        <w:ind w:hanging="720"/>
        <w:rPr>
          <w:rFonts w:asciiTheme="minorHAnsi" w:hAnsiTheme="minorHAnsi" w:cstheme="minorHAnsi"/>
        </w:rPr>
      </w:pPr>
    </w:p>
    <w:p w14:paraId="3B805FA8"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rPr>
        <w:t>Vaughan-Lee Llewellyn, ‘</w:t>
      </w:r>
      <w:r w:rsidRPr="00EF0155">
        <w:rPr>
          <w:rFonts w:asciiTheme="minorHAnsi" w:hAnsiTheme="minorHAnsi" w:cstheme="minorHAnsi"/>
          <w:i/>
          <w:iCs/>
        </w:rPr>
        <w:t>Spiritual Ecology: The Cry of the Earth’</w:t>
      </w:r>
      <w:r w:rsidRPr="00EF0155">
        <w:rPr>
          <w:rFonts w:asciiTheme="minorHAnsi" w:hAnsiTheme="minorHAnsi" w:cstheme="minorHAnsi"/>
        </w:rPr>
        <w:t>. 2</w:t>
      </w:r>
      <w:r w:rsidRPr="00EF0155">
        <w:rPr>
          <w:rFonts w:asciiTheme="minorHAnsi" w:hAnsiTheme="minorHAnsi" w:cstheme="minorHAnsi"/>
          <w:vertAlign w:val="superscript"/>
        </w:rPr>
        <w:t>nd</w:t>
      </w:r>
      <w:r w:rsidRPr="00EF0155">
        <w:rPr>
          <w:rFonts w:asciiTheme="minorHAnsi" w:hAnsiTheme="minorHAnsi" w:cstheme="minorHAnsi"/>
        </w:rPr>
        <w:t xml:space="preserve"> Ed. (Point Reyes, CA: Golden Sufi Center, 2016)</w:t>
      </w:r>
    </w:p>
    <w:p w14:paraId="46E2884C" w14:textId="77777777" w:rsidR="007F1706" w:rsidRPr="00EF0155" w:rsidRDefault="007F1706" w:rsidP="003F6D1A">
      <w:pPr>
        <w:ind w:hanging="720"/>
        <w:rPr>
          <w:rFonts w:asciiTheme="minorHAnsi" w:hAnsiTheme="minorHAnsi" w:cstheme="minorHAnsi"/>
        </w:rPr>
      </w:pPr>
    </w:p>
    <w:p w14:paraId="7B93A465"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color w:val="333333"/>
          <w:shd w:val="clear" w:color="auto" w:fill="FFFFFF"/>
        </w:rPr>
        <w:t>Victor Karen,  MA Barnard, ‘Slaughtering For A Living: A Hermeneutic Phenomenological Perspective On The Well-Being Of Slaughterhouse Employees’.</w:t>
      </w:r>
      <w:r w:rsidRPr="00EF0155">
        <w:rPr>
          <w:rStyle w:val="apple-converted-space"/>
          <w:rFonts w:asciiTheme="minorHAnsi" w:hAnsiTheme="minorHAnsi" w:cstheme="minorHAnsi"/>
          <w:color w:val="333333"/>
          <w:shd w:val="clear" w:color="auto" w:fill="FFFFFF"/>
        </w:rPr>
        <w:t> </w:t>
      </w:r>
      <w:r w:rsidRPr="00EF0155">
        <w:rPr>
          <w:rStyle w:val="Emphasis"/>
          <w:rFonts w:asciiTheme="minorHAnsi" w:hAnsiTheme="minorHAnsi" w:cstheme="minorHAnsi"/>
          <w:color w:val="333333"/>
        </w:rPr>
        <w:t>International Journal of Qualitative Studies on Health and Well-Being</w:t>
      </w:r>
      <w:r w:rsidRPr="00EF0155">
        <w:rPr>
          <w:rFonts w:asciiTheme="minorHAnsi" w:hAnsiTheme="minorHAnsi" w:cstheme="minorHAnsi"/>
          <w:color w:val="333333"/>
          <w:shd w:val="clear" w:color="auto" w:fill="FFFFFF"/>
        </w:rPr>
        <w:t xml:space="preserve">, 11(1), 30266 (2016) </w:t>
      </w:r>
      <w:hyperlink r:id="rId79" w:history="1">
        <w:r w:rsidRPr="00EF0155">
          <w:rPr>
            <w:rStyle w:val="Hyperlink"/>
            <w:rFonts w:asciiTheme="minorHAnsi" w:hAnsiTheme="minorHAnsi" w:cstheme="minorHAnsi"/>
          </w:rPr>
          <w:t>https://doi.org/10.3402/qhw.v11.30266</w:t>
        </w:r>
      </w:hyperlink>
    </w:p>
    <w:p w14:paraId="6A16C042" w14:textId="77777777" w:rsidR="007F1706" w:rsidRPr="00EF0155" w:rsidRDefault="007F1706" w:rsidP="003F6D1A">
      <w:pPr>
        <w:ind w:hanging="720"/>
        <w:rPr>
          <w:rFonts w:asciiTheme="minorHAnsi" w:hAnsiTheme="minorHAnsi" w:cstheme="minorHAnsi"/>
        </w:rPr>
      </w:pPr>
    </w:p>
    <w:p w14:paraId="05DA90B4"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rPr>
        <w:t xml:space="preserve">Voas David and Steve Bruce. ‘The Spiritual Revolution: Another False Dawn for the Sacred,’ </w:t>
      </w:r>
      <w:r w:rsidRPr="00EF0155">
        <w:rPr>
          <w:rFonts w:asciiTheme="minorHAnsi" w:hAnsiTheme="minorHAnsi" w:cstheme="minorHAnsi"/>
          <w:i/>
          <w:iCs/>
        </w:rPr>
        <w:t>A Sociology of Spirituality</w:t>
      </w:r>
      <w:r w:rsidRPr="00EF0155">
        <w:rPr>
          <w:rFonts w:asciiTheme="minorHAnsi" w:hAnsiTheme="minorHAnsi" w:cstheme="minorHAnsi"/>
        </w:rPr>
        <w:t>, edited by Kieran Flanagan and Peter C. Jupp. (Abingdon-on Thames: Routledge 2009)</w:t>
      </w:r>
    </w:p>
    <w:p w14:paraId="2CEDEC02" w14:textId="77777777" w:rsidR="007F1706" w:rsidRPr="00EF0155" w:rsidRDefault="007F1706" w:rsidP="003F6D1A">
      <w:pPr>
        <w:ind w:hanging="720"/>
        <w:rPr>
          <w:rFonts w:asciiTheme="minorHAnsi" w:hAnsiTheme="minorHAnsi" w:cstheme="minorHAnsi"/>
        </w:rPr>
      </w:pPr>
    </w:p>
    <w:p w14:paraId="3E83DF6B"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rPr>
        <w:t xml:space="preserve">Wesley John, ‘The General Deliverance’.  In </w:t>
      </w:r>
      <w:r w:rsidRPr="00EF0155">
        <w:rPr>
          <w:rFonts w:asciiTheme="minorHAnsi" w:hAnsiTheme="minorHAnsi" w:cstheme="minorHAnsi"/>
          <w:i/>
          <w:iCs/>
        </w:rPr>
        <w:t>the Sermons of John Wesley: A collection for the Christian Journey</w:t>
      </w:r>
      <w:r w:rsidRPr="00EF0155">
        <w:rPr>
          <w:rFonts w:asciiTheme="minorHAnsi" w:hAnsiTheme="minorHAnsi" w:cstheme="minorHAnsi"/>
        </w:rPr>
        <w:t xml:space="preserve"> edited by Kenneth J. Collins and Jason E. Vickers. (Abingdon Press: TN 2013)</w:t>
      </w:r>
    </w:p>
    <w:p w14:paraId="641EEBC7" w14:textId="77777777" w:rsidR="007F1706" w:rsidRPr="00EF0155" w:rsidRDefault="007F1706" w:rsidP="003F6D1A">
      <w:pPr>
        <w:ind w:hanging="720"/>
        <w:rPr>
          <w:rFonts w:asciiTheme="minorHAnsi" w:hAnsiTheme="minorHAnsi" w:cstheme="minorHAnsi"/>
        </w:rPr>
      </w:pPr>
    </w:p>
    <w:p w14:paraId="11481E51" w14:textId="0C44D32E" w:rsidR="007F1706" w:rsidRPr="00EF0155" w:rsidRDefault="007F1706" w:rsidP="003F6D1A">
      <w:pPr>
        <w:ind w:hanging="720"/>
        <w:rPr>
          <w:rFonts w:asciiTheme="minorHAnsi" w:hAnsiTheme="minorHAnsi" w:cstheme="minorHAnsi"/>
          <w:i/>
          <w:iCs/>
        </w:rPr>
      </w:pPr>
      <w:r w:rsidRPr="00EF0155">
        <w:rPr>
          <w:rFonts w:asciiTheme="minorHAnsi" w:hAnsiTheme="minorHAnsi" w:cstheme="minorHAnsi"/>
        </w:rPr>
        <w:t>White Jr,  Lynn, ‘The Historic Roots of the Ecologic Crisis</w:t>
      </w:r>
      <w:r w:rsidR="00105EE6">
        <w:rPr>
          <w:rFonts w:asciiTheme="minorHAnsi" w:hAnsiTheme="minorHAnsi" w:cstheme="minorHAnsi"/>
        </w:rPr>
        <w:t>’</w:t>
      </w:r>
      <w:r w:rsidRPr="00EF0155">
        <w:rPr>
          <w:rFonts w:asciiTheme="minorHAnsi" w:hAnsiTheme="minorHAnsi" w:cstheme="minorHAnsi"/>
        </w:rPr>
        <w:t xml:space="preserve">, </w:t>
      </w:r>
      <w:r w:rsidRPr="00EF0155">
        <w:rPr>
          <w:rFonts w:asciiTheme="minorHAnsi" w:hAnsiTheme="minorHAnsi" w:cstheme="minorHAnsi"/>
          <w:i/>
          <w:iCs/>
        </w:rPr>
        <w:t>Science V.155 No 3767 (10</w:t>
      </w:r>
      <w:r w:rsidRPr="00EF0155">
        <w:rPr>
          <w:rFonts w:asciiTheme="minorHAnsi" w:hAnsiTheme="minorHAnsi" w:cstheme="minorHAnsi"/>
          <w:i/>
          <w:iCs/>
          <w:vertAlign w:val="superscript"/>
        </w:rPr>
        <w:t>th</w:t>
      </w:r>
      <w:r w:rsidRPr="00EF0155">
        <w:rPr>
          <w:rFonts w:asciiTheme="minorHAnsi" w:hAnsiTheme="minorHAnsi" w:cstheme="minorHAnsi"/>
          <w:i/>
          <w:iCs/>
        </w:rPr>
        <w:t xml:space="preserve"> March) </w:t>
      </w:r>
      <w:r w:rsidRPr="00EF0155">
        <w:rPr>
          <w:rFonts w:asciiTheme="minorHAnsi" w:hAnsiTheme="minorHAnsi" w:cstheme="minorHAnsi"/>
        </w:rPr>
        <w:t>(1967</w:t>
      </w:r>
      <w:r w:rsidRPr="00EF0155">
        <w:rPr>
          <w:rFonts w:asciiTheme="minorHAnsi" w:hAnsiTheme="minorHAnsi" w:cstheme="minorHAnsi"/>
          <w:i/>
          <w:iCs/>
        </w:rPr>
        <w:t>),</w:t>
      </w:r>
    </w:p>
    <w:p w14:paraId="16BFC7EB" w14:textId="77777777" w:rsidR="007F1706" w:rsidRPr="00EF0155" w:rsidRDefault="007F1706" w:rsidP="003F6D1A">
      <w:pPr>
        <w:ind w:hanging="720"/>
        <w:rPr>
          <w:rFonts w:asciiTheme="minorHAnsi" w:hAnsiTheme="minorHAnsi" w:cstheme="minorHAnsi"/>
          <w:i/>
          <w:iCs/>
        </w:rPr>
      </w:pPr>
    </w:p>
    <w:p w14:paraId="56654894"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rPr>
        <w:t>Williamson Marianne, ‘</w:t>
      </w:r>
      <w:r w:rsidRPr="00EF0155">
        <w:rPr>
          <w:rFonts w:asciiTheme="minorHAnsi" w:hAnsiTheme="minorHAnsi" w:cstheme="minorHAnsi"/>
          <w:i/>
          <w:iCs/>
        </w:rPr>
        <w:t>A Return to Love:</w:t>
      </w:r>
      <w:r w:rsidRPr="00EF0155">
        <w:rPr>
          <w:rFonts w:asciiTheme="minorHAnsi" w:hAnsiTheme="minorHAnsi" w:cstheme="minorHAnsi"/>
        </w:rPr>
        <w:t xml:space="preserve"> </w:t>
      </w:r>
      <w:r w:rsidRPr="00EF0155">
        <w:rPr>
          <w:rFonts w:asciiTheme="minorHAnsi" w:hAnsiTheme="minorHAnsi" w:cstheme="minorHAnsi"/>
          <w:i/>
          <w:iCs/>
        </w:rPr>
        <w:t>‘Reflections on the Principles Of A Course In Miracles’</w:t>
      </w:r>
      <w:r w:rsidRPr="00EF0155">
        <w:rPr>
          <w:rFonts w:asciiTheme="minorHAnsi" w:hAnsiTheme="minorHAnsi" w:cstheme="minorHAnsi"/>
        </w:rPr>
        <w:t>.  (New York: Harper Collins 2015)</w:t>
      </w:r>
    </w:p>
    <w:p w14:paraId="069E372D" w14:textId="77777777" w:rsidR="007F1706" w:rsidRPr="00EF0155" w:rsidRDefault="007F1706" w:rsidP="003F6D1A">
      <w:pPr>
        <w:ind w:hanging="720"/>
        <w:rPr>
          <w:rFonts w:asciiTheme="minorHAnsi" w:hAnsiTheme="minorHAnsi" w:cstheme="minorHAnsi"/>
        </w:rPr>
      </w:pPr>
    </w:p>
    <w:p w14:paraId="7EB771EA"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rPr>
        <w:t>Williams</w:t>
      </w:r>
      <w:r w:rsidRPr="00EF0155">
        <w:rPr>
          <w:rFonts w:asciiTheme="minorHAnsi" w:hAnsiTheme="minorHAnsi" w:cstheme="minorHAnsi"/>
          <w:i/>
          <w:iCs/>
        </w:rPr>
        <w:t xml:space="preserve">, Terry Tempest, ‘Erosion: Essays of Undoing’ </w:t>
      </w:r>
      <w:r w:rsidRPr="00EF0155">
        <w:rPr>
          <w:rFonts w:asciiTheme="minorHAnsi" w:hAnsiTheme="minorHAnsi" w:cstheme="minorHAnsi"/>
        </w:rPr>
        <w:t>(New York: Picador 2020</w:t>
      </w:r>
    </w:p>
    <w:p w14:paraId="5E9A2387" w14:textId="77777777" w:rsidR="007F1706" w:rsidRPr="00EF0155" w:rsidRDefault="007F1706" w:rsidP="003F6D1A">
      <w:pPr>
        <w:ind w:hanging="720"/>
        <w:rPr>
          <w:rStyle w:val="Hyperlink"/>
          <w:rFonts w:asciiTheme="minorHAnsi" w:hAnsiTheme="minorHAnsi" w:cstheme="minorHAnsi"/>
        </w:rPr>
      </w:pPr>
    </w:p>
    <w:p w14:paraId="5A51E641"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rPr>
        <w:t>Wilson, Edward. O. ‘</w:t>
      </w:r>
      <w:r w:rsidRPr="00EF0155">
        <w:rPr>
          <w:rFonts w:asciiTheme="minorHAnsi" w:hAnsiTheme="minorHAnsi" w:cstheme="minorHAnsi"/>
          <w:i/>
          <w:iCs/>
        </w:rPr>
        <w:t>Half-Earth Our Planet’s Fight for Life’</w:t>
      </w:r>
      <w:r w:rsidRPr="00EF0155">
        <w:rPr>
          <w:rFonts w:asciiTheme="minorHAnsi" w:hAnsiTheme="minorHAnsi" w:cstheme="minorHAnsi"/>
        </w:rPr>
        <w:t>, (Harvard University Press: Cambridge 2016).</w:t>
      </w:r>
    </w:p>
    <w:p w14:paraId="12FB4141" w14:textId="77777777" w:rsidR="007F1706" w:rsidRPr="00EF0155" w:rsidRDefault="007F1706" w:rsidP="003F6D1A">
      <w:pPr>
        <w:ind w:hanging="720"/>
        <w:rPr>
          <w:rFonts w:asciiTheme="minorHAnsi" w:hAnsiTheme="minorHAnsi" w:cstheme="minorHAnsi"/>
        </w:rPr>
      </w:pPr>
    </w:p>
    <w:p w14:paraId="4C0314D5" w14:textId="77777777" w:rsidR="007F1706" w:rsidRPr="00EF0155" w:rsidRDefault="007F1706" w:rsidP="003F6D1A">
      <w:pPr>
        <w:ind w:hanging="720"/>
        <w:rPr>
          <w:rFonts w:asciiTheme="minorHAnsi" w:hAnsiTheme="minorHAnsi" w:cstheme="minorHAnsi"/>
        </w:rPr>
      </w:pPr>
      <w:r w:rsidRPr="00EF0155">
        <w:rPr>
          <w:rFonts w:asciiTheme="minorHAnsi" w:hAnsiTheme="minorHAnsi" w:cstheme="minorHAnsi"/>
        </w:rPr>
        <w:lastRenderedPageBreak/>
        <w:t>Wolfe Robert, ‘</w:t>
      </w:r>
      <w:r w:rsidRPr="00EF0155">
        <w:rPr>
          <w:rFonts w:asciiTheme="minorHAnsi" w:hAnsiTheme="minorHAnsi" w:cstheme="minorHAnsi"/>
          <w:i/>
          <w:iCs/>
        </w:rPr>
        <w:t>The Gospel of Thomas; The Enlightenment Teachings of Jesus’</w:t>
      </w:r>
      <w:r w:rsidRPr="00EF0155">
        <w:rPr>
          <w:rFonts w:asciiTheme="minorHAnsi" w:hAnsiTheme="minorHAnsi" w:cstheme="minorHAnsi"/>
        </w:rPr>
        <w:t>, (Karina Library: California 2010)</w:t>
      </w:r>
    </w:p>
    <w:p w14:paraId="2D430E64" w14:textId="77777777" w:rsidR="007F1706" w:rsidRPr="00EF0155" w:rsidRDefault="007F1706" w:rsidP="003F6D1A">
      <w:pPr>
        <w:ind w:hanging="720"/>
        <w:rPr>
          <w:rFonts w:asciiTheme="minorHAnsi" w:hAnsiTheme="minorHAnsi" w:cstheme="minorHAnsi"/>
        </w:rPr>
      </w:pPr>
    </w:p>
    <w:p w14:paraId="220352F1" w14:textId="77777777" w:rsidR="00105EE6" w:rsidRDefault="007F1706" w:rsidP="00105EE6">
      <w:pPr>
        <w:ind w:hanging="720"/>
        <w:rPr>
          <w:rFonts w:asciiTheme="minorHAnsi" w:hAnsiTheme="minorHAnsi" w:cstheme="minorHAnsi"/>
        </w:rPr>
      </w:pPr>
      <w:r w:rsidRPr="00EF0155">
        <w:rPr>
          <w:rFonts w:asciiTheme="minorHAnsi" w:hAnsiTheme="minorHAnsi" w:cstheme="minorHAnsi"/>
        </w:rPr>
        <w:t>Wright Sue, ‘</w:t>
      </w:r>
      <w:r w:rsidRPr="00EF0155">
        <w:rPr>
          <w:rFonts w:asciiTheme="minorHAnsi" w:hAnsiTheme="minorHAnsi" w:cstheme="minorHAnsi"/>
          <w:i/>
          <w:iCs/>
        </w:rPr>
        <w:t>John Wesley And Three Simple Rules’</w:t>
      </w:r>
      <w:r w:rsidRPr="00EF0155">
        <w:rPr>
          <w:rFonts w:asciiTheme="minorHAnsi" w:hAnsiTheme="minorHAnsi" w:cstheme="minorHAnsi"/>
        </w:rPr>
        <w:t>, &lt;</w:t>
      </w:r>
      <w:hyperlink r:id="rId80" w:history="1">
        <w:r w:rsidRPr="00EF0155">
          <w:rPr>
            <w:rStyle w:val="Hyperlink"/>
            <w:rFonts w:asciiTheme="minorHAnsi" w:hAnsiTheme="minorHAnsi" w:cstheme="minorHAnsi"/>
          </w:rPr>
          <w:t>https://www.bethanyunitedchurch.ca/ministers-blog/2020/2/16/john-wesley-amp-three-simple-rules</w:t>
        </w:r>
      </w:hyperlink>
      <w:r w:rsidRPr="00EF0155">
        <w:rPr>
          <w:rFonts w:asciiTheme="minorHAnsi" w:hAnsiTheme="minorHAnsi" w:cstheme="minorHAnsi"/>
        </w:rPr>
        <w:t>&gt;</w:t>
      </w:r>
    </w:p>
    <w:p w14:paraId="7C042BA7" w14:textId="77777777" w:rsidR="00516F6D" w:rsidRDefault="00516F6D" w:rsidP="00105EE6">
      <w:pPr>
        <w:ind w:hanging="720"/>
        <w:rPr>
          <w:rFonts w:asciiTheme="minorHAnsi" w:hAnsiTheme="minorHAnsi" w:cstheme="minorHAnsi"/>
        </w:rPr>
      </w:pPr>
    </w:p>
    <w:p w14:paraId="3936B415" w14:textId="30FE2CA4" w:rsidR="00A35648" w:rsidRPr="00EF0155" w:rsidRDefault="00A35648" w:rsidP="00105EE6">
      <w:pPr>
        <w:ind w:hanging="720"/>
        <w:rPr>
          <w:rFonts w:asciiTheme="minorHAnsi" w:hAnsiTheme="minorHAnsi" w:cstheme="minorHAnsi"/>
        </w:rPr>
      </w:pPr>
      <w:r w:rsidRPr="00EF0155">
        <w:rPr>
          <w:rFonts w:asciiTheme="minorHAnsi" w:hAnsiTheme="minorHAnsi" w:cstheme="minorHAnsi"/>
        </w:rPr>
        <w:t xml:space="preserve">Wood Matthew,  ‘The Sociology of Spirituality: Reflections on a Problematic Endeavor,’ </w:t>
      </w:r>
      <w:r w:rsidRPr="00EF0155">
        <w:rPr>
          <w:rFonts w:asciiTheme="minorHAnsi" w:hAnsiTheme="minorHAnsi" w:cstheme="minorHAnsi"/>
          <w:i/>
          <w:iCs/>
        </w:rPr>
        <w:t>The Sociology of Religion</w:t>
      </w:r>
      <w:r w:rsidRPr="00EF0155">
        <w:rPr>
          <w:rFonts w:asciiTheme="minorHAnsi" w:hAnsiTheme="minorHAnsi" w:cstheme="minorHAnsi"/>
        </w:rPr>
        <w:t>, edited by Bryan S. Turner. (Malden, MA: Blackwell Publishing 2010)</w:t>
      </w:r>
    </w:p>
    <w:p w14:paraId="2EA63472" w14:textId="77777777" w:rsidR="00A35648" w:rsidRPr="00EF0155" w:rsidRDefault="00A35648" w:rsidP="003F6D1A">
      <w:pPr>
        <w:ind w:hanging="720"/>
        <w:rPr>
          <w:rFonts w:asciiTheme="minorHAnsi" w:hAnsiTheme="minorHAnsi" w:cstheme="minorHAnsi"/>
        </w:rPr>
      </w:pPr>
    </w:p>
    <w:p w14:paraId="69862E27" w14:textId="77777777" w:rsidR="003A2C84" w:rsidRPr="00EF0155" w:rsidRDefault="003A2C84" w:rsidP="003F6D1A">
      <w:pPr>
        <w:pStyle w:val="p"/>
        <w:spacing w:before="400" w:beforeAutospacing="0" w:after="400" w:afterAutospacing="0"/>
        <w:ind w:hanging="720"/>
        <w:rPr>
          <w:rFonts w:asciiTheme="minorHAnsi" w:hAnsiTheme="minorHAnsi" w:cstheme="minorHAnsi"/>
          <w:u w:val="single"/>
        </w:rPr>
      </w:pPr>
    </w:p>
    <w:p w14:paraId="2CE000CA" w14:textId="77777777" w:rsidR="00F314D7" w:rsidRPr="00EF0155" w:rsidRDefault="00F314D7" w:rsidP="003F6D1A">
      <w:pPr>
        <w:pStyle w:val="p"/>
        <w:spacing w:before="400" w:beforeAutospacing="0" w:after="400" w:afterAutospacing="0"/>
        <w:ind w:hanging="720"/>
        <w:rPr>
          <w:rFonts w:asciiTheme="minorHAnsi" w:hAnsiTheme="minorHAnsi" w:cstheme="minorHAnsi"/>
        </w:rPr>
      </w:pPr>
    </w:p>
    <w:p w14:paraId="60A535B9" w14:textId="77777777" w:rsidR="007B6C55" w:rsidRPr="00EF0155" w:rsidRDefault="007B6C55" w:rsidP="003F6D1A">
      <w:pPr>
        <w:pStyle w:val="p"/>
        <w:spacing w:before="400" w:beforeAutospacing="0" w:after="400" w:afterAutospacing="0"/>
        <w:ind w:hanging="720"/>
        <w:rPr>
          <w:rFonts w:asciiTheme="minorHAnsi" w:hAnsiTheme="minorHAnsi" w:cstheme="minorHAnsi"/>
          <w:color w:val="212121"/>
        </w:rPr>
      </w:pPr>
    </w:p>
    <w:p w14:paraId="1A443C19" w14:textId="77777777" w:rsidR="002C3EB6" w:rsidRPr="00EF0155" w:rsidRDefault="002C3EB6" w:rsidP="003F6D1A">
      <w:pPr>
        <w:pStyle w:val="p"/>
        <w:spacing w:before="400" w:beforeAutospacing="0" w:after="400" w:afterAutospacing="0"/>
        <w:ind w:hanging="720"/>
        <w:rPr>
          <w:rFonts w:asciiTheme="minorHAnsi" w:hAnsiTheme="minorHAnsi" w:cstheme="minorHAnsi"/>
          <w:color w:val="212121"/>
        </w:rPr>
      </w:pPr>
    </w:p>
    <w:p w14:paraId="4896D331" w14:textId="77777777" w:rsidR="00423603" w:rsidRPr="00EF0155" w:rsidRDefault="00423603" w:rsidP="003F6D1A">
      <w:pPr>
        <w:pStyle w:val="p"/>
        <w:spacing w:before="400" w:beforeAutospacing="0" w:after="400" w:afterAutospacing="0"/>
        <w:ind w:hanging="720"/>
        <w:rPr>
          <w:rFonts w:asciiTheme="minorHAnsi" w:hAnsiTheme="minorHAnsi" w:cstheme="minorHAnsi"/>
          <w:color w:val="212121"/>
        </w:rPr>
      </w:pPr>
    </w:p>
    <w:p w14:paraId="2BE2BA68" w14:textId="77777777" w:rsidR="004A0615" w:rsidRPr="00EF0155" w:rsidRDefault="004A0615" w:rsidP="003F6D1A">
      <w:pPr>
        <w:pStyle w:val="p"/>
        <w:spacing w:before="400" w:beforeAutospacing="0" w:after="400" w:afterAutospacing="0"/>
        <w:ind w:hanging="720"/>
        <w:rPr>
          <w:rFonts w:asciiTheme="minorHAnsi" w:hAnsiTheme="minorHAnsi" w:cstheme="minorHAnsi"/>
          <w:color w:val="212121"/>
        </w:rPr>
      </w:pPr>
    </w:p>
    <w:p w14:paraId="6F5C37FB" w14:textId="7E1652F3" w:rsidR="008B594A" w:rsidRPr="00516F6D" w:rsidRDefault="008B594A" w:rsidP="00516F6D">
      <w:pPr>
        <w:rPr>
          <w:rFonts w:asciiTheme="minorHAnsi" w:hAnsiTheme="minorHAnsi" w:cstheme="minorHAnsi"/>
          <w:i/>
          <w:iCs/>
          <w:color w:val="000000"/>
          <w:u w:val="single"/>
        </w:rPr>
      </w:pPr>
    </w:p>
    <w:sectPr w:rsidR="008B594A" w:rsidRPr="00516F6D" w:rsidSect="003132C4">
      <w:footerReference w:type="even" r:id="rId81"/>
      <w:footerReference w:type="default" r:id="rId82"/>
      <w:pgSz w:w="11520" w:h="1440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A891BD" w14:textId="77777777" w:rsidR="0073289D" w:rsidRDefault="0073289D" w:rsidP="00202093">
      <w:r>
        <w:separator/>
      </w:r>
    </w:p>
  </w:endnote>
  <w:endnote w:type="continuationSeparator" w:id="0">
    <w:p w14:paraId="442093E1" w14:textId="77777777" w:rsidR="0073289D" w:rsidRDefault="0073289D" w:rsidP="002020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FS Albert Light">
    <w:altName w:val="Calibri"/>
    <w:panose1 w:val="020B0604020202020204"/>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7537146"/>
      <w:docPartObj>
        <w:docPartGallery w:val="Page Numbers (Bottom of Page)"/>
        <w:docPartUnique/>
      </w:docPartObj>
    </w:sdtPr>
    <w:sdtContent>
      <w:p w14:paraId="2AD707B1" w14:textId="6B9CE163" w:rsidR="002433EB" w:rsidRDefault="002433EB" w:rsidP="00C876E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C9F55F" w14:textId="77777777" w:rsidR="002433EB" w:rsidRDefault="002433EB" w:rsidP="002433E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37626455"/>
      <w:docPartObj>
        <w:docPartGallery w:val="Page Numbers (Bottom of Page)"/>
        <w:docPartUnique/>
      </w:docPartObj>
    </w:sdtPr>
    <w:sdtContent>
      <w:p w14:paraId="7E906AF3" w14:textId="6D1BF9AA" w:rsidR="002433EB" w:rsidRDefault="002433EB" w:rsidP="00C876E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9E7D983" w14:textId="77777777" w:rsidR="002433EB" w:rsidRDefault="002433EB" w:rsidP="002433E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57C256" w14:textId="77777777" w:rsidR="0073289D" w:rsidRDefault="0073289D" w:rsidP="00202093">
      <w:r>
        <w:separator/>
      </w:r>
    </w:p>
  </w:footnote>
  <w:footnote w:type="continuationSeparator" w:id="0">
    <w:p w14:paraId="3C4E35AA" w14:textId="77777777" w:rsidR="0073289D" w:rsidRDefault="0073289D" w:rsidP="00202093">
      <w:r>
        <w:continuationSeparator/>
      </w:r>
    </w:p>
  </w:footnote>
  <w:footnote w:id="1">
    <w:p w14:paraId="19C722D4" w14:textId="67D1D3D5" w:rsidR="00F6158F" w:rsidRPr="002253E6" w:rsidRDefault="00F6158F">
      <w:pPr>
        <w:pStyle w:val="FootnoteText"/>
        <w:rPr>
          <w:sz w:val="22"/>
          <w:szCs w:val="22"/>
        </w:rPr>
      </w:pPr>
      <w:r w:rsidRPr="002253E6">
        <w:rPr>
          <w:rStyle w:val="FootnoteReference"/>
          <w:sz w:val="22"/>
          <w:szCs w:val="22"/>
        </w:rPr>
        <w:footnoteRef/>
      </w:r>
      <w:r w:rsidRPr="002253E6">
        <w:rPr>
          <w:sz w:val="22"/>
          <w:szCs w:val="22"/>
        </w:rPr>
        <w:t xml:space="preserve"> </w:t>
      </w:r>
      <w:r w:rsidR="00B326F7" w:rsidRPr="002253E6">
        <w:rPr>
          <w:sz w:val="22"/>
          <w:szCs w:val="22"/>
        </w:rPr>
        <w:t xml:space="preserve">Church History Institute, </w:t>
      </w:r>
      <w:r w:rsidR="00074C5D" w:rsidRPr="002253E6">
        <w:rPr>
          <w:i/>
          <w:iCs/>
          <w:sz w:val="22"/>
          <w:szCs w:val="22"/>
        </w:rPr>
        <w:t>367 Athanasius Defines The New Testament</w:t>
      </w:r>
      <w:r w:rsidR="005F60E8" w:rsidRPr="002253E6">
        <w:rPr>
          <w:i/>
          <w:iCs/>
          <w:sz w:val="22"/>
          <w:szCs w:val="22"/>
        </w:rPr>
        <w:t xml:space="preserve"> </w:t>
      </w:r>
      <w:r w:rsidR="005F60E8" w:rsidRPr="002253E6">
        <w:rPr>
          <w:sz w:val="22"/>
          <w:szCs w:val="22"/>
        </w:rPr>
        <w:t>(1982</w:t>
      </w:r>
      <w:r w:rsidR="00074C5D" w:rsidRPr="002253E6">
        <w:rPr>
          <w:sz w:val="22"/>
          <w:szCs w:val="22"/>
        </w:rPr>
        <w:t xml:space="preserve"> </w:t>
      </w:r>
      <w:hyperlink r:id="rId1" w:history="1">
        <w:r w:rsidR="00007DC3" w:rsidRPr="002253E6">
          <w:rPr>
            <w:rStyle w:val="Hyperlink"/>
            <w:sz w:val="22"/>
            <w:szCs w:val="22"/>
          </w:rPr>
          <w:t>https://christianhistoryinstitute.org/magazine/article/athanasius-defines-new-testament</w:t>
        </w:r>
      </w:hyperlink>
      <w:r w:rsidR="00007DC3" w:rsidRPr="002253E6">
        <w:rPr>
          <w:sz w:val="22"/>
          <w:szCs w:val="22"/>
        </w:rPr>
        <w:t>, [</w:t>
      </w:r>
      <w:r w:rsidR="00735FC2" w:rsidRPr="002253E6">
        <w:rPr>
          <w:sz w:val="22"/>
          <w:szCs w:val="22"/>
        </w:rPr>
        <w:t>a</w:t>
      </w:r>
      <w:r w:rsidR="00007DC3" w:rsidRPr="002253E6">
        <w:rPr>
          <w:sz w:val="22"/>
          <w:szCs w:val="22"/>
        </w:rPr>
        <w:t xml:space="preserve">ccessed </w:t>
      </w:r>
      <w:r w:rsidR="001F1F34" w:rsidRPr="002253E6">
        <w:rPr>
          <w:sz w:val="22"/>
          <w:szCs w:val="22"/>
        </w:rPr>
        <w:t>23/08/2023]</w:t>
      </w:r>
      <w:r w:rsidR="007B3DEF" w:rsidRPr="002253E6">
        <w:rPr>
          <w:sz w:val="22"/>
          <w:szCs w:val="22"/>
        </w:rPr>
        <w:t>.</w:t>
      </w:r>
      <w:r w:rsidR="00074C5D" w:rsidRPr="002253E6">
        <w:rPr>
          <w:sz w:val="22"/>
          <w:szCs w:val="22"/>
        </w:rPr>
        <w:t xml:space="preserve"> </w:t>
      </w:r>
    </w:p>
  </w:footnote>
  <w:footnote w:id="2">
    <w:p w14:paraId="0FA7431D" w14:textId="5CAE2387" w:rsidR="00E34DAE" w:rsidRPr="002253E6" w:rsidRDefault="00E34DAE" w:rsidP="001E5AC1">
      <w:pPr>
        <w:pStyle w:val="NormalWeb"/>
        <w:rPr>
          <w:rFonts w:asciiTheme="minorHAnsi" w:hAnsiTheme="minorHAnsi" w:cstheme="minorHAnsi"/>
          <w:sz w:val="22"/>
          <w:szCs w:val="22"/>
        </w:rPr>
      </w:pPr>
      <w:r w:rsidRPr="002253E6">
        <w:rPr>
          <w:rStyle w:val="FootnoteReference"/>
          <w:rFonts w:asciiTheme="minorHAnsi" w:hAnsiTheme="minorHAnsi" w:cstheme="minorHAnsi"/>
          <w:sz w:val="22"/>
          <w:szCs w:val="22"/>
        </w:rPr>
        <w:footnoteRef/>
      </w:r>
      <w:r w:rsidR="00F01A49" w:rsidRPr="002253E6">
        <w:rPr>
          <w:rFonts w:asciiTheme="minorHAnsi" w:hAnsiTheme="minorHAnsi" w:cstheme="minorHAnsi"/>
          <w:sz w:val="22"/>
          <w:szCs w:val="22"/>
        </w:rPr>
        <w:t xml:space="preserve"> </w:t>
      </w:r>
      <w:r w:rsidR="00A045A9" w:rsidRPr="002253E6">
        <w:rPr>
          <w:rFonts w:asciiTheme="minorHAnsi" w:hAnsiTheme="minorHAnsi" w:cstheme="minorHAnsi"/>
          <w:sz w:val="22"/>
          <w:szCs w:val="22"/>
        </w:rPr>
        <w:t xml:space="preserve">Philip Low, </w:t>
      </w:r>
      <w:r w:rsidR="004B7AAD" w:rsidRPr="002253E6">
        <w:rPr>
          <w:rFonts w:asciiTheme="minorHAnsi" w:hAnsiTheme="minorHAnsi" w:cstheme="minorHAnsi"/>
          <w:sz w:val="22"/>
          <w:szCs w:val="22"/>
        </w:rPr>
        <w:t xml:space="preserve">‘The Cambridge Declaration On Consciousness’, </w:t>
      </w:r>
      <w:r w:rsidR="00DE52F1" w:rsidRPr="002253E6">
        <w:rPr>
          <w:rFonts w:asciiTheme="minorHAnsi" w:hAnsiTheme="minorHAnsi" w:cstheme="minorHAnsi"/>
          <w:i/>
          <w:iCs/>
          <w:sz w:val="22"/>
          <w:szCs w:val="22"/>
        </w:rPr>
        <w:t>Franci</w:t>
      </w:r>
      <w:r w:rsidR="00335B5E" w:rsidRPr="002253E6">
        <w:rPr>
          <w:rFonts w:asciiTheme="minorHAnsi" w:hAnsiTheme="minorHAnsi" w:cstheme="minorHAnsi"/>
          <w:i/>
          <w:iCs/>
          <w:sz w:val="22"/>
          <w:szCs w:val="22"/>
        </w:rPr>
        <w:t>s Crick Memorial Conference</w:t>
      </w:r>
      <w:r w:rsidR="00335B5E" w:rsidRPr="002253E6">
        <w:rPr>
          <w:rFonts w:asciiTheme="minorHAnsi" w:hAnsiTheme="minorHAnsi" w:cstheme="minorHAnsi"/>
          <w:sz w:val="22"/>
          <w:szCs w:val="22"/>
        </w:rPr>
        <w:t xml:space="preserve">, </w:t>
      </w:r>
      <w:r w:rsidR="00D466D4" w:rsidRPr="002253E6">
        <w:rPr>
          <w:rFonts w:asciiTheme="minorHAnsi" w:hAnsiTheme="minorHAnsi" w:cstheme="minorHAnsi"/>
          <w:sz w:val="22"/>
          <w:szCs w:val="22"/>
        </w:rPr>
        <w:t>2012</w:t>
      </w:r>
      <w:r w:rsidR="00D24D60" w:rsidRPr="002253E6">
        <w:rPr>
          <w:rFonts w:asciiTheme="minorHAnsi" w:hAnsiTheme="minorHAnsi" w:cstheme="minorHAnsi"/>
          <w:sz w:val="22"/>
          <w:szCs w:val="22"/>
        </w:rPr>
        <w:t>,</w:t>
      </w:r>
      <w:r w:rsidR="00B65B70" w:rsidRPr="002253E6">
        <w:rPr>
          <w:rFonts w:asciiTheme="minorHAnsi" w:hAnsiTheme="minorHAnsi" w:cstheme="minorHAnsi"/>
          <w:sz w:val="22"/>
          <w:szCs w:val="22"/>
        </w:rPr>
        <w:t xml:space="preserve"> </w:t>
      </w:r>
      <w:r w:rsidR="001577AE" w:rsidRPr="002253E6">
        <w:rPr>
          <w:rFonts w:asciiTheme="minorHAnsi" w:hAnsiTheme="minorHAnsi" w:cstheme="minorHAnsi"/>
          <w:sz w:val="22"/>
          <w:szCs w:val="22"/>
        </w:rPr>
        <w:t>&lt;</w:t>
      </w:r>
      <w:hyperlink r:id="rId2" w:history="1">
        <w:r w:rsidR="001577AE" w:rsidRPr="002253E6">
          <w:rPr>
            <w:rStyle w:val="Hyperlink"/>
            <w:rFonts w:asciiTheme="minorHAnsi" w:hAnsiTheme="minorHAnsi" w:cstheme="minorHAnsi"/>
            <w:sz w:val="22"/>
            <w:szCs w:val="22"/>
          </w:rPr>
          <w:t>https://fcmconference.org/img/CambridgeDeclarationOnConsciousness.pdf</w:t>
        </w:r>
      </w:hyperlink>
      <w:r w:rsidR="00117889" w:rsidRPr="002253E6">
        <w:rPr>
          <w:rFonts w:asciiTheme="minorHAnsi" w:hAnsiTheme="minorHAnsi" w:cstheme="minorHAnsi"/>
          <w:sz w:val="22"/>
          <w:szCs w:val="22"/>
        </w:rPr>
        <w:t xml:space="preserve"> </w:t>
      </w:r>
      <w:r w:rsidR="001577AE" w:rsidRPr="002253E6">
        <w:rPr>
          <w:rFonts w:asciiTheme="minorHAnsi" w:hAnsiTheme="minorHAnsi" w:cstheme="minorHAnsi"/>
          <w:sz w:val="22"/>
          <w:szCs w:val="22"/>
        </w:rPr>
        <w:t>&gt;</w:t>
      </w:r>
      <w:r w:rsidR="00117889" w:rsidRPr="002253E6">
        <w:rPr>
          <w:rFonts w:asciiTheme="minorHAnsi" w:hAnsiTheme="minorHAnsi" w:cstheme="minorHAnsi"/>
          <w:sz w:val="22"/>
          <w:szCs w:val="22"/>
        </w:rPr>
        <w:t>,</w:t>
      </w:r>
      <w:r w:rsidR="001E5AC1" w:rsidRPr="002253E6">
        <w:rPr>
          <w:rFonts w:asciiTheme="minorHAnsi" w:hAnsiTheme="minorHAnsi" w:cstheme="minorHAnsi"/>
          <w:sz w:val="22"/>
          <w:szCs w:val="22"/>
        </w:rPr>
        <w:t xml:space="preserve"> </w:t>
      </w:r>
      <w:r w:rsidR="002253E6">
        <w:rPr>
          <w:rFonts w:asciiTheme="minorHAnsi" w:hAnsiTheme="minorHAnsi" w:cstheme="minorHAnsi"/>
          <w:sz w:val="22"/>
          <w:szCs w:val="22"/>
        </w:rPr>
        <w:t>[</w:t>
      </w:r>
      <w:r w:rsidR="001E5AC1" w:rsidRPr="002253E6">
        <w:rPr>
          <w:rFonts w:asciiTheme="minorHAnsi" w:hAnsiTheme="minorHAnsi" w:cstheme="minorHAnsi"/>
          <w:sz w:val="22"/>
          <w:szCs w:val="22"/>
        </w:rPr>
        <w:t xml:space="preserve">accessed </w:t>
      </w:r>
      <w:r w:rsidR="00DE2DB9" w:rsidRPr="002253E6">
        <w:rPr>
          <w:rFonts w:asciiTheme="minorHAnsi" w:hAnsiTheme="minorHAnsi" w:cstheme="minorHAnsi"/>
          <w:sz w:val="22"/>
          <w:szCs w:val="22"/>
        </w:rPr>
        <w:t>24</w:t>
      </w:r>
      <w:r w:rsidR="00DE2DB9" w:rsidRPr="002253E6">
        <w:rPr>
          <w:rFonts w:asciiTheme="minorHAnsi" w:hAnsiTheme="minorHAnsi" w:cstheme="minorHAnsi"/>
          <w:sz w:val="22"/>
          <w:szCs w:val="22"/>
          <w:vertAlign w:val="superscript"/>
        </w:rPr>
        <w:t>th</w:t>
      </w:r>
      <w:r w:rsidR="00DE2DB9" w:rsidRPr="002253E6">
        <w:rPr>
          <w:rFonts w:asciiTheme="minorHAnsi" w:hAnsiTheme="minorHAnsi" w:cstheme="minorHAnsi"/>
          <w:sz w:val="22"/>
          <w:szCs w:val="22"/>
        </w:rPr>
        <w:t xml:space="preserve"> </w:t>
      </w:r>
      <w:r w:rsidR="00322A4E" w:rsidRPr="002253E6">
        <w:rPr>
          <w:rFonts w:asciiTheme="minorHAnsi" w:hAnsiTheme="minorHAnsi" w:cstheme="minorHAnsi"/>
          <w:sz w:val="22"/>
          <w:szCs w:val="22"/>
        </w:rPr>
        <w:t>M</w:t>
      </w:r>
      <w:r w:rsidR="00DE2DB9" w:rsidRPr="002253E6">
        <w:rPr>
          <w:rFonts w:asciiTheme="minorHAnsi" w:hAnsiTheme="minorHAnsi" w:cstheme="minorHAnsi"/>
          <w:sz w:val="22"/>
          <w:szCs w:val="22"/>
        </w:rPr>
        <w:t>arch 2023</w:t>
      </w:r>
      <w:r w:rsidR="002253E6">
        <w:rPr>
          <w:rFonts w:asciiTheme="minorHAnsi" w:hAnsiTheme="minorHAnsi" w:cstheme="minorHAnsi"/>
          <w:sz w:val="22"/>
          <w:szCs w:val="22"/>
        </w:rPr>
        <w:t>]</w:t>
      </w:r>
      <w:r w:rsidR="00FB439A" w:rsidRPr="002253E6">
        <w:rPr>
          <w:rFonts w:asciiTheme="minorHAnsi" w:hAnsiTheme="minorHAnsi" w:cstheme="minorHAnsi"/>
          <w:sz w:val="22"/>
          <w:szCs w:val="22"/>
        </w:rPr>
        <w:t>.</w:t>
      </w:r>
    </w:p>
  </w:footnote>
  <w:footnote w:id="3">
    <w:p w14:paraId="5A21D6F9" w14:textId="4EC90B16" w:rsidR="00E7057B" w:rsidRPr="007B3DEF" w:rsidRDefault="00E7057B">
      <w:pPr>
        <w:pStyle w:val="FootnoteText"/>
        <w:rPr>
          <w:rFonts w:cstheme="minorHAnsi"/>
          <w:sz w:val="22"/>
          <w:szCs w:val="22"/>
        </w:rPr>
      </w:pPr>
      <w:r w:rsidRPr="007B3DEF">
        <w:rPr>
          <w:rStyle w:val="FootnoteReference"/>
          <w:rFonts w:cstheme="minorHAnsi"/>
          <w:sz w:val="22"/>
          <w:szCs w:val="22"/>
        </w:rPr>
        <w:footnoteRef/>
      </w:r>
      <w:r w:rsidRPr="007B3DEF">
        <w:rPr>
          <w:rFonts w:cstheme="minorHAnsi"/>
          <w:sz w:val="22"/>
          <w:szCs w:val="22"/>
        </w:rPr>
        <w:t xml:space="preserve"> </w:t>
      </w:r>
      <w:r w:rsidR="00136FCD" w:rsidRPr="007B3DEF">
        <w:rPr>
          <w:rFonts w:cstheme="minorHAnsi"/>
          <w:sz w:val="22"/>
          <w:szCs w:val="22"/>
        </w:rPr>
        <w:t>Yuval Levin</w:t>
      </w:r>
      <w:r w:rsidR="00122801" w:rsidRPr="007B3DEF">
        <w:rPr>
          <w:rFonts w:cstheme="minorHAnsi"/>
          <w:i/>
          <w:iCs/>
          <w:sz w:val="22"/>
          <w:szCs w:val="22"/>
        </w:rPr>
        <w:t>, The Great Debate</w:t>
      </w:r>
      <w:r w:rsidR="0089263A" w:rsidRPr="007B3DEF">
        <w:rPr>
          <w:rFonts w:cstheme="minorHAnsi"/>
          <w:i/>
          <w:iCs/>
          <w:sz w:val="22"/>
          <w:szCs w:val="22"/>
        </w:rPr>
        <w:t xml:space="preserve">: </w:t>
      </w:r>
      <w:r w:rsidR="00C9613E" w:rsidRPr="007B3DEF">
        <w:rPr>
          <w:rFonts w:cstheme="minorHAnsi"/>
          <w:i/>
          <w:iCs/>
          <w:sz w:val="22"/>
          <w:szCs w:val="22"/>
        </w:rPr>
        <w:t xml:space="preserve">Edmund Burke, Thomas Paine, </w:t>
      </w:r>
      <w:r w:rsidR="00D11CB1" w:rsidRPr="007B3DEF">
        <w:rPr>
          <w:rFonts w:cstheme="minorHAnsi"/>
          <w:i/>
          <w:iCs/>
          <w:sz w:val="22"/>
          <w:szCs w:val="22"/>
        </w:rPr>
        <w:t>And The Birth Of Right And Left</w:t>
      </w:r>
      <w:r w:rsidR="00D11CB1" w:rsidRPr="007B3DEF">
        <w:rPr>
          <w:rFonts w:cstheme="minorHAnsi"/>
          <w:sz w:val="22"/>
          <w:szCs w:val="22"/>
        </w:rPr>
        <w:t xml:space="preserve">, </w:t>
      </w:r>
      <w:r w:rsidR="00380D16" w:rsidRPr="007B3DEF">
        <w:rPr>
          <w:rFonts w:cstheme="minorHAnsi"/>
          <w:sz w:val="22"/>
          <w:szCs w:val="22"/>
        </w:rPr>
        <w:t>(</w:t>
      </w:r>
      <w:r w:rsidR="00681C45" w:rsidRPr="007B3DEF">
        <w:rPr>
          <w:rFonts w:cstheme="minorHAnsi"/>
          <w:sz w:val="22"/>
          <w:szCs w:val="22"/>
        </w:rPr>
        <w:t xml:space="preserve">New York: </w:t>
      </w:r>
      <w:r w:rsidR="002F1134" w:rsidRPr="007B3DEF">
        <w:rPr>
          <w:rFonts w:cstheme="minorHAnsi"/>
          <w:sz w:val="22"/>
          <w:szCs w:val="22"/>
        </w:rPr>
        <w:t xml:space="preserve">Basic Books, 2014) </w:t>
      </w:r>
      <w:r w:rsidR="0053627F" w:rsidRPr="007B3DEF">
        <w:rPr>
          <w:rFonts w:cstheme="minorHAnsi"/>
          <w:sz w:val="22"/>
          <w:szCs w:val="22"/>
        </w:rPr>
        <w:t>pp.</w:t>
      </w:r>
      <w:r w:rsidR="00CA76B5" w:rsidRPr="007B3DEF">
        <w:rPr>
          <w:rFonts w:cstheme="minorHAnsi"/>
          <w:sz w:val="22"/>
          <w:szCs w:val="22"/>
        </w:rPr>
        <w:t>1-304.</w:t>
      </w:r>
    </w:p>
    <w:p w14:paraId="547AE5CC" w14:textId="77777777" w:rsidR="00CA76B5" w:rsidRDefault="00CA76B5">
      <w:pPr>
        <w:pStyle w:val="FootnoteText"/>
      </w:pPr>
    </w:p>
  </w:footnote>
  <w:footnote w:id="4">
    <w:p w14:paraId="5D9C7C9D" w14:textId="08932201" w:rsidR="00BA1986" w:rsidRPr="002253E6" w:rsidRDefault="00BA1986">
      <w:pPr>
        <w:pStyle w:val="FootnoteText"/>
        <w:rPr>
          <w:rFonts w:cstheme="minorHAnsi"/>
          <w:sz w:val="22"/>
          <w:szCs w:val="22"/>
        </w:rPr>
      </w:pPr>
      <w:r w:rsidRPr="002253E6">
        <w:rPr>
          <w:rStyle w:val="FootnoteReference"/>
          <w:sz w:val="22"/>
          <w:szCs w:val="22"/>
        </w:rPr>
        <w:footnoteRef/>
      </w:r>
      <w:r w:rsidRPr="002253E6">
        <w:rPr>
          <w:sz w:val="22"/>
          <w:szCs w:val="22"/>
        </w:rPr>
        <w:t xml:space="preserve"> </w:t>
      </w:r>
      <w:r w:rsidR="00A30D1B" w:rsidRPr="002253E6">
        <w:rPr>
          <w:rFonts w:cstheme="minorHAnsi"/>
          <w:sz w:val="22"/>
          <w:szCs w:val="22"/>
        </w:rPr>
        <w:t xml:space="preserve">Brett Clark and Tamar Diana Wilson, </w:t>
      </w:r>
      <w:r w:rsidR="00A653B2" w:rsidRPr="002253E6">
        <w:rPr>
          <w:rFonts w:cstheme="minorHAnsi"/>
          <w:sz w:val="22"/>
          <w:szCs w:val="22"/>
        </w:rPr>
        <w:t xml:space="preserve">The Capitalist Commodification Of Animals, </w:t>
      </w:r>
      <w:r w:rsidR="001E7B07" w:rsidRPr="002253E6">
        <w:rPr>
          <w:rFonts w:cstheme="minorHAnsi"/>
          <w:i/>
          <w:iCs/>
          <w:sz w:val="22"/>
          <w:szCs w:val="22"/>
        </w:rPr>
        <w:t xml:space="preserve">Research in </w:t>
      </w:r>
      <w:r w:rsidR="0054006B" w:rsidRPr="002253E6">
        <w:rPr>
          <w:rFonts w:cstheme="minorHAnsi"/>
          <w:i/>
          <w:iCs/>
          <w:sz w:val="22"/>
          <w:szCs w:val="22"/>
        </w:rPr>
        <w:t>Political</w:t>
      </w:r>
      <w:r w:rsidR="001E7B07" w:rsidRPr="002253E6">
        <w:rPr>
          <w:rFonts w:cstheme="minorHAnsi"/>
          <w:i/>
          <w:iCs/>
          <w:sz w:val="22"/>
          <w:szCs w:val="22"/>
        </w:rPr>
        <w:t xml:space="preserve"> Economy</w:t>
      </w:r>
      <w:r w:rsidR="001E7B07" w:rsidRPr="002253E6">
        <w:rPr>
          <w:rFonts w:cstheme="minorHAnsi"/>
          <w:sz w:val="22"/>
          <w:szCs w:val="22"/>
        </w:rPr>
        <w:t xml:space="preserve"> Volume </w:t>
      </w:r>
      <w:r w:rsidR="0054006B" w:rsidRPr="002253E6">
        <w:rPr>
          <w:rFonts w:cstheme="minorHAnsi"/>
          <w:sz w:val="22"/>
          <w:szCs w:val="22"/>
        </w:rPr>
        <w:t xml:space="preserve">35, </w:t>
      </w:r>
      <w:r w:rsidR="00732D76" w:rsidRPr="002253E6">
        <w:rPr>
          <w:rFonts w:cstheme="minorHAnsi"/>
          <w:sz w:val="22"/>
          <w:szCs w:val="22"/>
        </w:rPr>
        <w:t xml:space="preserve">(Bingley: Emerald Publishing </w:t>
      </w:r>
      <w:r w:rsidR="0059214A" w:rsidRPr="002253E6">
        <w:rPr>
          <w:rFonts w:cstheme="minorHAnsi"/>
          <w:sz w:val="22"/>
          <w:szCs w:val="22"/>
        </w:rPr>
        <w:t xml:space="preserve">2021) </w:t>
      </w:r>
      <w:r w:rsidR="00A84BDB" w:rsidRPr="002253E6">
        <w:rPr>
          <w:rFonts w:cstheme="minorHAnsi"/>
          <w:sz w:val="22"/>
          <w:szCs w:val="22"/>
        </w:rPr>
        <w:t>p</w:t>
      </w:r>
      <w:r w:rsidR="0059214A" w:rsidRPr="002253E6">
        <w:rPr>
          <w:rFonts w:cstheme="minorHAnsi"/>
          <w:sz w:val="22"/>
          <w:szCs w:val="22"/>
        </w:rPr>
        <w:t>.2.</w:t>
      </w:r>
    </w:p>
  </w:footnote>
  <w:footnote w:id="5">
    <w:p w14:paraId="50DC2168" w14:textId="77777777" w:rsidR="000F3BD1" w:rsidRPr="002253E6" w:rsidRDefault="000F3BD1" w:rsidP="00202093">
      <w:pPr>
        <w:autoSpaceDE w:val="0"/>
        <w:autoSpaceDN w:val="0"/>
        <w:adjustRightInd w:val="0"/>
        <w:rPr>
          <w:rFonts w:asciiTheme="minorHAnsi" w:hAnsiTheme="minorHAnsi" w:cstheme="minorHAnsi"/>
          <w:sz w:val="22"/>
          <w:szCs w:val="22"/>
        </w:rPr>
      </w:pPr>
    </w:p>
    <w:p w14:paraId="41950468" w14:textId="1C05B94F" w:rsidR="00202093" w:rsidRPr="002253E6" w:rsidRDefault="00202093" w:rsidP="00202093">
      <w:pPr>
        <w:autoSpaceDE w:val="0"/>
        <w:autoSpaceDN w:val="0"/>
        <w:adjustRightInd w:val="0"/>
        <w:rPr>
          <w:rFonts w:asciiTheme="minorHAnsi" w:hAnsiTheme="minorHAnsi" w:cstheme="minorHAnsi"/>
          <w:color w:val="212121"/>
          <w:sz w:val="22"/>
          <w:szCs w:val="22"/>
          <w:shd w:val="clear" w:color="auto" w:fill="FFFFFF"/>
        </w:rPr>
      </w:pPr>
      <w:r w:rsidRPr="002253E6">
        <w:rPr>
          <w:rStyle w:val="FootnoteReference"/>
          <w:rFonts w:asciiTheme="minorHAnsi" w:hAnsiTheme="minorHAnsi" w:cstheme="minorHAnsi"/>
          <w:sz w:val="22"/>
          <w:szCs w:val="22"/>
        </w:rPr>
        <w:footnoteRef/>
      </w:r>
      <w:r w:rsidRPr="002253E6">
        <w:rPr>
          <w:rFonts w:asciiTheme="minorHAnsi" w:hAnsiTheme="minorHAnsi" w:cstheme="minorHAnsi"/>
          <w:sz w:val="22"/>
          <w:szCs w:val="22"/>
        </w:rPr>
        <w:t xml:space="preserve"> </w:t>
      </w:r>
      <w:r w:rsidR="00394F04" w:rsidRPr="002253E6">
        <w:rPr>
          <w:rFonts w:asciiTheme="minorHAnsi" w:hAnsiTheme="minorHAnsi" w:cstheme="minorHAnsi"/>
          <w:color w:val="212121"/>
          <w:sz w:val="22"/>
          <w:szCs w:val="22"/>
          <w:shd w:val="clear" w:color="auto" w:fill="FFFFFF"/>
        </w:rPr>
        <w:t>John. F. Richards</w:t>
      </w:r>
      <w:r w:rsidR="00394F04" w:rsidRPr="002253E6">
        <w:rPr>
          <w:rFonts w:asciiTheme="minorHAnsi" w:hAnsiTheme="minorHAnsi" w:cstheme="minorHAnsi"/>
          <w:i/>
          <w:iCs/>
          <w:color w:val="212121"/>
          <w:sz w:val="22"/>
          <w:szCs w:val="22"/>
          <w:shd w:val="clear" w:color="auto" w:fill="FFFFFF"/>
        </w:rPr>
        <w:t xml:space="preserve">. The World Hunt, An Environmental History Of The Commodification Of Animals </w:t>
      </w:r>
      <w:r w:rsidR="00394F04" w:rsidRPr="002253E6">
        <w:rPr>
          <w:rFonts w:asciiTheme="minorHAnsi" w:hAnsiTheme="minorHAnsi" w:cstheme="minorHAnsi"/>
          <w:color w:val="212121"/>
          <w:sz w:val="22"/>
          <w:szCs w:val="22"/>
          <w:shd w:val="clear" w:color="auto" w:fill="FFFFFF"/>
        </w:rPr>
        <w:t xml:space="preserve">(California: University </w:t>
      </w:r>
      <w:r w:rsidR="00052954" w:rsidRPr="002253E6">
        <w:rPr>
          <w:rFonts w:asciiTheme="minorHAnsi" w:hAnsiTheme="minorHAnsi" w:cstheme="minorHAnsi"/>
          <w:color w:val="212121"/>
          <w:sz w:val="22"/>
          <w:szCs w:val="22"/>
          <w:shd w:val="clear" w:color="auto" w:fill="FFFFFF"/>
        </w:rPr>
        <w:t>P</w:t>
      </w:r>
      <w:r w:rsidR="00394F04" w:rsidRPr="002253E6">
        <w:rPr>
          <w:rFonts w:asciiTheme="minorHAnsi" w:hAnsiTheme="minorHAnsi" w:cstheme="minorHAnsi"/>
          <w:color w:val="212121"/>
          <w:sz w:val="22"/>
          <w:szCs w:val="22"/>
          <w:shd w:val="clear" w:color="auto" w:fill="FFFFFF"/>
        </w:rPr>
        <w:t xml:space="preserve">ress </w:t>
      </w:r>
      <w:r w:rsidR="00052954" w:rsidRPr="002253E6">
        <w:rPr>
          <w:rFonts w:asciiTheme="minorHAnsi" w:hAnsiTheme="minorHAnsi" w:cstheme="minorHAnsi"/>
          <w:color w:val="212121"/>
          <w:sz w:val="22"/>
          <w:szCs w:val="22"/>
          <w:shd w:val="clear" w:color="auto" w:fill="FFFFFF"/>
        </w:rPr>
        <w:t>O</w:t>
      </w:r>
      <w:r w:rsidR="00394F04" w:rsidRPr="002253E6">
        <w:rPr>
          <w:rFonts w:asciiTheme="minorHAnsi" w:hAnsiTheme="minorHAnsi" w:cstheme="minorHAnsi"/>
          <w:color w:val="212121"/>
          <w:sz w:val="22"/>
          <w:szCs w:val="22"/>
          <w:shd w:val="clear" w:color="auto" w:fill="FFFFFF"/>
        </w:rPr>
        <w:t>f California 2014</w:t>
      </w:r>
      <w:r w:rsidR="00394F04" w:rsidRPr="002253E6">
        <w:rPr>
          <w:rFonts w:asciiTheme="minorHAnsi" w:hAnsiTheme="minorHAnsi" w:cstheme="minorHAnsi"/>
          <w:i/>
          <w:iCs/>
          <w:color w:val="212121"/>
          <w:sz w:val="22"/>
          <w:szCs w:val="22"/>
          <w:shd w:val="clear" w:color="auto" w:fill="FFFFFF"/>
        </w:rPr>
        <w:t xml:space="preserve">) </w:t>
      </w:r>
      <w:r w:rsidR="00394F04" w:rsidRPr="002253E6">
        <w:rPr>
          <w:rFonts w:asciiTheme="minorHAnsi" w:hAnsiTheme="minorHAnsi" w:cstheme="minorHAnsi"/>
          <w:color w:val="212121"/>
          <w:sz w:val="22"/>
          <w:szCs w:val="22"/>
          <w:shd w:val="clear" w:color="auto" w:fill="FFFFFF"/>
        </w:rPr>
        <w:t>p.</w:t>
      </w:r>
      <w:r w:rsidR="005644E4" w:rsidRPr="002253E6">
        <w:rPr>
          <w:rFonts w:asciiTheme="minorHAnsi" w:hAnsiTheme="minorHAnsi" w:cstheme="minorHAnsi"/>
          <w:color w:val="212121"/>
          <w:sz w:val="22"/>
          <w:szCs w:val="22"/>
          <w:shd w:val="clear" w:color="auto" w:fill="FFFFFF"/>
        </w:rPr>
        <w:t>34.</w:t>
      </w:r>
    </w:p>
    <w:p w14:paraId="23935FA1" w14:textId="0CD6EBB7" w:rsidR="00202093" w:rsidRPr="002253E6" w:rsidRDefault="00202093">
      <w:pPr>
        <w:pStyle w:val="FootnoteText"/>
        <w:rPr>
          <w:rFonts w:cstheme="minorHAnsi"/>
          <w:sz w:val="22"/>
          <w:szCs w:val="22"/>
        </w:rPr>
      </w:pPr>
    </w:p>
  </w:footnote>
  <w:footnote w:id="6">
    <w:p w14:paraId="0CA8E6AC" w14:textId="2A18AFB8" w:rsidR="00202093" w:rsidRPr="002253E6" w:rsidRDefault="00202093">
      <w:pPr>
        <w:pStyle w:val="FootnoteText"/>
        <w:rPr>
          <w:rFonts w:cstheme="minorHAnsi"/>
          <w:sz w:val="22"/>
          <w:szCs w:val="22"/>
        </w:rPr>
      </w:pPr>
      <w:r w:rsidRPr="002253E6">
        <w:rPr>
          <w:rStyle w:val="FootnoteReference"/>
          <w:rFonts w:cstheme="minorHAnsi"/>
          <w:color w:val="212121"/>
          <w:sz w:val="22"/>
          <w:szCs w:val="22"/>
          <w:shd w:val="clear" w:color="auto" w:fill="FFFFFF"/>
        </w:rPr>
        <w:footnoteRef/>
      </w:r>
      <w:r w:rsidRPr="002253E6">
        <w:rPr>
          <w:rFonts w:cstheme="minorHAnsi"/>
          <w:color w:val="212121"/>
          <w:sz w:val="22"/>
          <w:szCs w:val="22"/>
          <w:shd w:val="clear" w:color="auto" w:fill="FFFFFF"/>
        </w:rPr>
        <w:t xml:space="preserve"> </w:t>
      </w:r>
      <w:r w:rsidR="00774911" w:rsidRPr="002253E6">
        <w:rPr>
          <w:rFonts w:cstheme="minorHAnsi"/>
          <w:color w:val="212121"/>
          <w:sz w:val="22"/>
          <w:szCs w:val="22"/>
          <w:shd w:val="clear" w:color="auto" w:fill="FFFFFF"/>
        </w:rPr>
        <w:t>Ibid</w:t>
      </w:r>
      <w:r w:rsidR="00983778" w:rsidRPr="002253E6">
        <w:rPr>
          <w:rFonts w:cstheme="minorHAnsi"/>
          <w:color w:val="212121"/>
          <w:sz w:val="22"/>
          <w:szCs w:val="22"/>
          <w:shd w:val="clear" w:color="auto" w:fill="FFFFFF"/>
        </w:rPr>
        <w:t>.</w:t>
      </w:r>
      <w:r w:rsidRPr="002253E6">
        <w:rPr>
          <w:rFonts w:cstheme="minorHAnsi"/>
          <w:i/>
          <w:iCs/>
          <w:color w:val="212121"/>
          <w:sz w:val="22"/>
          <w:szCs w:val="22"/>
          <w:shd w:val="clear" w:color="auto" w:fill="FFFFFF"/>
        </w:rPr>
        <w:t xml:space="preserve"> </w:t>
      </w:r>
      <w:r w:rsidRPr="002253E6">
        <w:rPr>
          <w:rFonts w:cstheme="minorHAnsi"/>
          <w:color w:val="212121"/>
          <w:sz w:val="22"/>
          <w:szCs w:val="22"/>
          <w:shd w:val="clear" w:color="auto" w:fill="FFFFFF"/>
        </w:rPr>
        <w:t>p.</w:t>
      </w:r>
      <w:r w:rsidR="00AC6307" w:rsidRPr="002253E6">
        <w:rPr>
          <w:rFonts w:cstheme="minorHAnsi"/>
          <w:color w:val="212121"/>
          <w:sz w:val="22"/>
          <w:szCs w:val="22"/>
          <w:shd w:val="clear" w:color="auto" w:fill="FFFFFF"/>
        </w:rPr>
        <w:t>86</w:t>
      </w:r>
      <w:r w:rsidR="00C70451" w:rsidRPr="002253E6">
        <w:rPr>
          <w:rFonts w:cstheme="minorHAnsi"/>
          <w:sz w:val="22"/>
          <w:szCs w:val="22"/>
        </w:rPr>
        <w:t>.</w:t>
      </w:r>
    </w:p>
  </w:footnote>
  <w:footnote w:id="7">
    <w:p w14:paraId="4D53DF5D" w14:textId="77777777" w:rsidR="000F3BD1" w:rsidRPr="002253E6" w:rsidRDefault="000F3BD1" w:rsidP="00202093">
      <w:pPr>
        <w:autoSpaceDE w:val="0"/>
        <w:autoSpaceDN w:val="0"/>
        <w:adjustRightInd w:val="0"/>
        <w:rPr>
          <w:rFonts w:asciiTheme="minorHAnsi" w:hAnsiTheme="minorHAnsi" w:cstheme="minorHAnsi"/>
          <w:sz w:val="22"/>
          <w:szCs w:val="22"/>
        </w:rPr>
      </w:pPr>
    </w:p>
    <w:p w14:paraId="31090067" w14:textId="3DF3EE26" w:rsidR="00202093" w:rsidRPr="002253E6" w:rsidRDefault="00202093" w:rsidP="00202093">
      <w:pPr>
        <w:autoSpaceDE w:val="0"/>
        <w:autoSpaceDN w:val="0"/>
        <w:adjustRightInd w:val="0"/>
        <w:rPr>
          <w:rFonts w:asciiTheme="minorHAnsi" w:hAnsiTheme="minorHAnsi" w:cstheme="minorHAnsi"/>
          <w:color w:val="212121"/>
          <w:sz w:val="22"/>
          <w:szCs w:val="22"/>
          <w:shd w:val="clear" w:color="auto" w:fill="FFFFFF"/>
        </w:rPr>
      </w:pPr>
      <w:r w:rsidRPr="002253E6">
        <w:rPr>
          <w:rStyle w:val="FootnoteReference"/>
          <w:rFonts w:asciiTheme="minorHAnsi" w:hAnsiTheme="minorHAnsi" w:cstheme="minorHAnsi"/>
          <w:sz w:val="22"/>
          <w:szCs w:val="22"/>
        </w:rPr>
        <w:footnoteRef/>
      </w:r>
      <w:r w:rsidRPr="002253E6">
        <w:rPr>
          <w:rFonts w:asciiTheme="minorHAnsi" w:hAnsiTheme="minorHAnsi" w:cstheme="minorHAnsi"/>
          <w:sz w:val="22"/>
          <w:szCs w:val="22"/>
        </w:rPr>
        <w:t xml:space="preserve"> </w:t>
      </w:r>
      <w:r w:rsidRPr="002253E6">
        <w:rPr>
          <w:rFonts w:asciiTheme="minorHAnsi" w:hAnsiTheme="minorHAnsi" w:cstheme="minorHAnsi"/>
          <w:color w:val="212121"/>
          <w:sz w:val="22"/>
          <w:szCs w:val="22"/>
          <w:shd w:val="clear" w:color="auto" w:fill="FFFFFF"/>
        </w:rPr>
        <w:t>L</w:t>
      </w:r>
      <w:r w:rsidR="00B75C86" w:rsidRPr="002253E6">
        <w:rPr>
          <w:rFonts w:asciiTheme="minorHAnsi" w:hAnsiTheme="minorHAnsi" w:cstheme="minorHAnsi"/>
          <w:color w:val="212121"/>
          <w:sz w:val="22"/>
          <w:szCs w:val="22"/>
          <w:shd w:val="clear" w:color="auto" w:fill="FFFFFF"/>
        </w:rPr>
        <w:t>ouwrens</w:t>
      </w:r>
      <w:r w:rsidRPr="002253E6">
        <w:rPr>
          <w:rFonts w:asciiTheme="minorHAnsi" w:hAnsiTheme="minorHAnsi" w:cstheme="minorHAnsi"/>
          <w:color w:val="212121"/>
          <w:sz w:val="22"/>
          <w:szCs w:val="22"/>
          <w:shd w:val="clear" w:color="auto" w:fill="FFFFFF"/>
        </w:rPr>
        <w:t xml:space="preserve"> Hacquebord, ‘Three centuries </w:t>
      </w:r>
      <w:r w:rsidR="00007420" w:rsidRPr="002253E6">
        <w:rPr>
          <w:rFonts w:asciiTheme="minorHAnsi" w:hAnsiTheme="minorHAnsi" w:cstheme="minorHAnsi"/>
          <w:color w:val="212121"/>
          <w:sz w:val="22"/>
          <w:szCs w:val="22"/>
          <w:shd w:val="clear" w:color="auto" w:fill="FFFFFF"/>
        </w:rPr>
        <w:t>O</w:t>
      </w:r>
      <w:r w:rsidRPr="002253E6">
        <w:rPr>
          <w:rFonts w:asciiTheme="minorHAnsi" w:hAnsiTheme="minorHAnsi" w:cstheme="minorHAnsi"/>
          <w:color w:val="212121"/>
          <w:sz w:val="22"/>
          <w:szCs w:val="22"/>
          <w:shd w:val="clear" w:color="auto" w:fill="FFFFFF"/>
        </w:rPr>
        <w:t xml:space="preserve">f </w:t>
      </w:r>
      <w:r w:rsidR="005E114C" w:rsidRPr="002253E6">
        <w:rPr>
          <w:rFonts w:asciiTheme="minorHAnsi" w:hAnsiTheme="minorHAnsi" w:cstheme="minorHAnsi"/>
          <w:color w:val="212121"/>
          <w:sz w:val="22"/>
          <w:szCs w:val="22"/>
          <w:shd w:val="clear" w:color="auto" w:fill="FFFFFF"/>
        </w:rPr>
        <w:t>W</w:t>
      </w:r>
      <w:r w:rsidRPr="002253E6">
        <w:rPr>
          <w:rFonts w:asciiTheme="minorHAnsi" w:hAnsiTheme="minorHAnsi" w:cstheme="minorHAnsi"/>
          <w:color w:val="212121"/>
          <w:sz w:val="22"/>
          <w:szCs w:val="22"/>
          <w:shd w:val="clear" w:color="auto" w:fill="FFFFFF"/>
        </w:rPr>
        <w:t xml:space="preserve">haling </w:t>
      </w:r>
      <w:r w:rsidR="00007420" w:rsidRPr="002253E6">
        <w:rPr>
          <w:rFonts w:asciiTheme="minorHAnsi" w:hAnsiTheme="minorHAnsi" w:cstheme="minorHAnsi"/>
          <w:color w:val="212121"/>
          <w:sz w:val="22"/>
          <w:szCs w:val="22"/>
          <w:shd w:val="clear" w:color="auto" w:fill="FFFFFF"/>
        </w:rPr>
        <w:t>A</w:t>
      </w:r>
      <w:r w:rsidRPr="002253E6">
        <w:rPr>
          <w:rFonts w:asciiTheme="minorHAnsi" w:hAnsiTheme="minorHAnsi" w:cstheme="minorHAnsi"/>
          <w:color w:val="212121"/>
          <w:sz w:val="22"/>
          <w:szCs w:val="22"/>
          <w:shd w:val="clear" w:color="auto" w:fill="FFFFFF"/>
        </w:rPr>
        <w:t xml:space="preserve">nd </w:t>
      </w:r>
      <w:r w:rsidR="005E114C" w:rsidRPr="002253E6">
        <w:rPr>
          <w:rFonts w:asciiTheme="minorHAnsi" w:hAnsiTheme="minorHAnsi" w:cstheme="minorHAnsi"/>
          <w:color w:val="212121"/>
          <w:sz w:val="22"/>
          <w:szCs w:val="22"/>
          <w:shd w:val="clear" w:color="auto" w:fill="FFFFFF"/>
        </w:rPr>
        <w:t>W</w:t>
      </w:r>
      <w:r w:rsidRPr="002253E6">
        <w:rPr>
          <w:rFonts w:asciiTheme="minorHAnsi" w:hAnsiTheme="minorHAnsi" w:cstheme="minorHAnsi"/>
          <w:color w:val="212121"/>
          <w:sz w:val="22"/>
          <w:szCs w:val="22"/>
          <w:shd w:val="clear" w:color="auto" w:fill="FFFFFF"/>
        </w:rPr>
        <w:t xml:space="preserve">alrus </w:t>
      </w:r>
      <w:r w:rsidR="005E114C" w:rsidRPr="002253E6">
        <w:rPr>
          <w:rFonts w:asciiTheme="minorHAnsi" w:hAnsiTheme="minorHAnsi" w:cstheme="minorHAnsi"/>
          <w:color w:val="212121"/>
          <w:sz w:val="22"/>
          <w:szCs w:val="22"/>
          <w:shd w:val="clear" w:color="auto" w:fill="FFFFFF"/>
        </w:rPr>
        <w:t>H</w:t>
      </w:r>
      <w:r w:rsidRPr="002253E6">
        <w:rPr>
          <w:rFonts w:asciiTheme="minorHAnsi" w:hAnsiTheme="minorHAnsi" w:cstheme="minorHAnsi"/>
          <w:color w:val="212121"/>
          <w:sz w:val="22"/>
          <w:szCs w:val="22"/>
          <w:shd w:val="clear" w:color="auto" w:fill="FFFFFF"/>
        </w:rPr>
        <w:t xml:space="preserve">unting </w:t>
      </w:r>
      <w:r w:rsidR="00007420" w:rsidRPr="002253E6">
        <w:rPr>
          <w:rFonts w:asciiTheme="minorHAnsi" w:hAnsiTheme="minorHAnsi" w:cstheme="minorHAnsi"/>
          <w:color w:val="212121"/>
          <w:sz w:val="22"/>
          <w:szCs w:val="22"/>
          <w:shd w:val="clear" w:color="auto" w:fill="FFFFFF"/>
        </w:rPr>
        <w:t>I</w:t>
      </w:r>
      <w:r w:rsidRPr="002253E6">
        <w:rPr>
          <w:rFonts w:asciiTheme="minorHAnsi" w:hAnsiTheme="minorHAnsi" w:cstheme="minorHAnsi"/>
          <w:color w:val="212121"/>
          <w:sz w:val="22"/>
          <w:szCs w:val="22"/>
          <w:shd w:val="clear" w:color="auto" w:fill="FFFFFF"/>
        </w:rPr>
        <w:t>n Svalb</w:t>
      </w:r>
      <w:r w:rsidR="00A112F1" w:rsidRPr="002253E6">
        <w:rPr>
          <w:rFonts w:asciiTheme="minorHAnsi" w:hAnsiTheme="minorHAnsi" w:cstheme="minorHAnsi"/>
          <w:color w:val="212121"/>
          <w:sz w:val="22"/>
          <w:szCs w:val="22"/>
          <w:shd w:val="clear" w:color="auto" w:fill="FFFFFF"/>
        </w:rPr>
        <w:t>a</w:t>
      </w:r>
      <w:r w:rsidRPr="002253E6">
        <w:rPr>
          <w:rFonts w:asciiTheme="minorHAnsi" w:hAnsiTheme="minorHAnsi" w:cstheme="minorHAnsi"/>
          <w:color w:val="212121"/>
          <w:sz w:val="22"/>
          <w:szCs w:val="22"/>
          <w:shd w:val="clear" w:color="auto" w:fill="FFFFFF"/>
        </w:rPr>
        <w:t xml:space="preserve">rd </w:t>
      </w:r>
      <w:r w:rsidR="00007420" w:rsidRPr="002253E6">
        <w:rPr>
          <w:rFonts w:asciiTheme="minorHAnsi" w:hAnsiTheme="minorHAnsi" w:cstheme="minorHAnsi"/>
          <w:color w:val="212121"/>
          <w:sz w:val="22"/>
          <w:szCs w:val="22"/>
          <w:shd w:val="clear" w:color="auto" w:fill="FFFFFF"/>
        </w:rPr>
        <w:t>A</w:t>
      </w:r>
      <w:r w:rsidRPr="002253E6">
        <w:rPr>
          <w:rFonts w:asciiTheme="minorHAnsi" w:hAnsiTheme="minorHAnsi" w:cstheme="minorHAnsi"/>
          <w:color w:val="212121"/>
          <w:sz w:val="22"/>
          <w:szCs w:val="22"/>
          <w:shd w:val="clear" w:color="auto" w:fill="FFFFFF"/>
        </w:rPr>
        <w:t xml:space="preserve">nd </w:t>
      </w:r>
      <w:r w:rsidR="00007420" w:rsidRPr="002253E6">
        <w:rPr>
          <w:rFonts w:asciiTheme="minorHAnsi" w:hAnsiTheme="minorHAnsi" w:cstheme="minorHAnsi"/>
          <w:color w:val="212121"/>
          <w:sz w:val="22"/>
          <w:szCs w:val="22"/>
          <w:shd w:val="clear" w:color="auto" w:fill="FFFFFF"/>
        </w:rPr>
        <w:t>I</w:t>
      </w:r>
      <w:r w:rsidRPr="002253E6">
        <w:rPr>
          <w:rFonts w:asciiTheme="minorHAnsi" w:hAnsiTheme="minorHAnsi" w:cstheme="minorHAnsi"/>
          <w:color w:val="212121"/>
          <w:sz w:val="22"/>
          <w:szCs w:val="22"/>
          <w:shd w:val="clear" w:color="auto" w:fill="FFFFFF"/>
        </w:rPr>
        <w:t xml:space="preserve">ts </w:t>
      </w:r>
      <w:r w:rsidR="005E114C" w:rsidRPr="002253E6">
        <w:rPr>
          <w:rFonts w:asciiTheme="minorHAnsi" w:hAnsiTheme="minorHAnsi" w:cstheme="minorHAnsi"/>
          <w:color w:val="212121"/>
          <w:sz w:val="22"/>
          <w:szCs w:val="22"/>
          <w:shd w:val="clear" w:color="auto" w:fill="FFFFFF"/>
        </w:rPr>
        <w:t>I</w:t>
      </w:r>
      <w:r w:rsidRPr="002253E6">
        <w:rPr>
          <w:rFonts w:asciiTheme="minorHAnsi" w:hAnsiTheme="minorHAnsi" w:cstheme="minorHAnsi"/>
          <w:color w:val="212121"/>
          <w:sz w:val="22"/>
          <w:szCs w:val="22"/>
          <w:shd w:val="clear" w:color="auto" w:fill="FFFFFF"/>
        </w:rPr>
        <w:t xml:space="preserve">mpact </w:t>
      </w:r>
      <w:r w:rsidR="00007420" w:rsidRPr="002253E6">
        <w:rPr>
          <w:rFonts w:asciiTheme="minorHAnsi" w:hAnsiTheme="minorHAnsi" w:cstheme="minorHAnsi"/>
          <w:color w:val="212121"/>
          <w:sz w:val="22"/>
          <w:szCs w:val="22"/>
          <w:shd w:val="clear" w:color="auto" w:fill="FFFFFF"/>
        </w:rPr>
        <w:t>O</w:t>
      </w:r>
      <w:r w:rsidRPr="002253E6">
        <w:rPr>
          <w:rFonts w:asciiTheme="minorHAnsi" w:hAnsiTheme="minorHAnsi" w:cstheme="minorHAnsi"/>
          <w:color w:val="212121"/>
          <w:sz w:val="22"/>
          <w:szCs w:val="22"/>
          <w:shd w:val="clear" w:color="auto" w:fill="FFFFFF"/>
        </w:rPr>
        <w:t xml:space="preserve">n </w:t>
      </w:r>
      <w:r w:rsidR="00007420" w:rsidRPr="002253E6">
        <w:rPr>
          <w:rFonts w:asciiTheme="minorHAnsi" w:hAnsiTheme="minorHAnsi" w:cstheme="minorHAnsi"/>
          <w:color w:val="212121"/>
          <w:sz w:val="22"/>
          <w:szCs w:val="22"/>
          <w:shd w:val="clear" w:color="auto" w:fill="FFFFFF"/>
        </w:rPr>
        <w:t>T</w:t>
      </w:r>
      <w:r w:rsidRPr="002253E6">
        <w:rPr>
          <w:rFonts w:asciiTheme="minorHAnsi" w:hAnsiTheme="minorHAnsi" w:cstheme="minorHAnsi"/>
          <w:color w:val="212121"/>
          <w:sz w:val="22"/>
          <w:szCs w:val="22"/>
          <w:shd w:val="clear" w:color="auto" w:fill="FFFFFF"/>
        </w:rPr>
        <w:t>he Arctic Ecosystem’</w:t>
      </w:r>
      <w:r w:rsidR="00AC6307" w:rsidRPr="002253E6">
        <w:rPr>
          <w:rFonts w:asciiTheme="minorHAnsi" w:hAnsiTheme="minorHAnsi" w:cstheme="minorHAnsi"/>
          <w:color w:val="212121"/>
          <w:sz w:val="22"/>
          <w:szCs w:val="22"/>
          <w:shd w:val="clear" w:color="auto" w:fill="FFFFFF"/>
        </w:rPr>
        <w:t>,</w:t>
      </w:r>
      <w:r w:rsidRPr="002253E6">
        <w:rPr>
          <w:rFonts w:asciiTheme="minorHAnsi" w:hAnsiTheme="minorHAnsi" w:cstheme="minorHAnsi"/>
          <w:color w:val="212121"/>
          <w:sz w:val="22"/>
          <w:szCs w:val="22"/>
          <w:shd w:val="clear" w:color="auto" w:fill="FFFFFF"/>
        </w:rPr>
        <w:t xml:space="preserve"> </w:t>
      </w:r>
      <w:r w:rsidRPr="002253E6">
        <w:rPr>
          <w:rFonts w:asciiTheme="minorHAnsi" w:hAnsiTheme="minorHAnsi" w:cstheme="minorHAnsi"/>
          <w:i/>
          <w:iCs/>
          <w:color w:val="212121"/>
          <w:sz w:val="22"/>
          <w:szCs w:val="22"/>
          <w:shd w:val="clear" w:color="auto" w:fill="FFFFFF"/>
        </w:rPr>
        <w:t>Environment</w:t>
      </w:r>
      <w:r w:rsidR="00B75C86" w:rsidRPr="002253E6">
        <w:rPr>
          <w:rFonts w:asciiTheme="minorHAnsi" w:hAnsiTheme="minorHAnsi" w:cstheme="minorHAnsi"/>
          <w:i/>
          <w:iCs/>
          <w:color w:val="212121"/>
          <w:sz w:val="22"/>
          <w:szCs w:val="22"/>
          <w:shd w:val="clear" w:color="auto" w:fill="FFFFFF"/>
        </w:rPr>
        <w:t xml:space="preserve"> A</w:t>
      </w:r>
      <w:r w:rsidRPr="002253E6">
        <w:rPr>
          <w:rFonts w:asciiTheme="minorHAnsi" w:hAnsiTheme="minorHAnsi" w:cstheme="minorHAnsi"/>
          <w:i/>
          <w:iCs/>
          <w:color w:val="212121"/>
          <w:sz w:val="22"/>
          <w:szCs w:val="22"/>
          <w:shd w:val="clear" w:color="auto" w:fill="FFFFFF"/>
        </w:rPr>
        <w:t>nd History 7</w:t>
      </w:r>
      <w:r w:rsidR="00E22246" w:rsidRPr="002253E6">
        <w:rPr>
          <w:rFonts w:asciiTheme="minorHAnsi" w:hAnsiTheme="minorHAnsi" w:cstheme="minorHAnsi"/>
          <w:i/>
          <w:iCs/>
          <w:color w:val="212121"/>
          <w:sz w:val="22"/>
          <w:szCs w:val="22"/>
          <w:shd w:val="clear" w:color="auto" w:fill="FFFFFF"/>
        </w:rPr>
        <w:t xml:space="preserve"> </w:t>
      </w:r>
      <w:r w:rsidR="009C1520" w:rsidRPr="002253E6">
        <w:rPr>
          <w:rFonts w:asciiTheme="minorHAnsi" w:hAnsiTheme="minorHAnsi" w:cstheme="minorHAnsi"/>
          <w:i/>
          <w:iCs/>
          <w:color w:val="212121"/>
          <w:sz w:val="22"/>
          <w:szCs w:val="22"/>
          <w:shd w:val="clear" w:color="auto" w:fill="FFFFFF"/>
        </w:rPr>
        <w:t>no.</w:t>
      </w:r>
      <w:r w:rsidR="00E22246" w:rsidRPr="002253E6">
        <w:rPr>
          <w:rFonts w:asciiTheme="minorHAnsi" w:hAnsiTheme="minorHAnsi" w:cstheme="minorHAnsi"/>
          <w:i/>
          <w:iCs/>
          <w:color w:val="212121"/>
          <w:sz w:val="22"/>
          <w:szCs w:val="22"/>
          <w:shd w:val="clear" w:color="auto" w:fill="FFFFFF"/>
        </w:rPr>
        <w:t xml:space="preserve"> 2 </w:t>
      </w:r>
      <w:r w:rsidRPr="002253E6">
        <w:rPr>
          <w:rFonts w:asciiTheme="minorHAnsi" w:hAnsiTheme="minorHAnsi" w:cstheme="minorHAnsi"/>
          <w:color w:val="212121"/>
          <w:sz w:val="22"/>
          <w:szCs w:val="22"/>
          <w:shd w:val="clear" w:color="auto" w:fill="FFFFFF"/>
        </w:rPr>
        <w:t xml:space="preserve"> (</w:t>
      </w:r>
      <w:r w:rsidR="009C1520" w:rsidRPr="002253E6">
        <w:rPr>
          <w:rFonts w:asciiTheme="minorHAnsi" w:hAnsiTheme="minorHAnsi" w:cstheme="minorHAnsi"/>
          <w:color w:val="212121"/>
          <w:sz w:val="22"/>
          <w:szCs w:val="22"/>
          <w:shd w:val="clear" w:color="auto" w:fill="FFFFFF"/>
        </w:rPr>
        <w:t xml:space="preserve">May </w:t>
      </w:r>
      <w:r w:rsidRPr="002253E6">
        <w:rPr>
          <w:rFonts w:asciiTheme="minorHAnsi" w:hAnsiTheme="minorHAnsi" w:cstheme="minorHAnsi"/>
          <w:color w:val="212121"/>
          <w:sz w:val="22"/>
          <w:szCs w:val="22"/>
          <w:shd w:val="clear" w:color="auto" w:fill="FFFFFF"/>
        </w:rPr>
        <w:t>2001): p</w:t>
      </w:r>
      <w:r w:rsidR="00D56695" w:rsidRPr="002253E6">
        <w:rPr>
          <w:rFonts w:asciiTheme="minorHAnsi" w:hAnsiTheme="minorHAnsi" w:cstheme="minorHAnsi"/>
          <w:color w:val="212121"/>
          <w:sz w:val="22"/>
          <w:szCs w:val="22"/>
          <w:shd w:val="clear" w:color="auto" w:fill="FFFFFF"/>
        </w:rPr>
        <w:t>p</w:t>
      </w:r>
      <w:r w:rsidRPr="002253E6">
        <w:rPr>
          <w:rFonts w:asciiTheme="minorHAnsi" w:hAnsiTheme="minorHAnsi" w:cstheme="minorHAnsi"/>
          <w:color w:val="212121"/>
          <w:sz w:val="22"/>
          <w:szCs w:val="22"/>
          <w:shd w:val="clear" w:color="auto" w:fill="FFFFFF"/>
        </w:rPr>
        <w:t>.176-177</w:t>
      </w:r>
      <w:r w:rsidR="008476C2" w:rsidRPr="002253E6">
        <w:rPr>
          <w:rFonts w:asciiTheme="minorHAnsi" w:hAnsiTheme="minorHAnsi" w:cstheme="minorHAnsi"/>
          <w:color w:val="212121"/>
          <w:sz w:val="22"/>
          <w:szCs w:val="22"/>
          <w:shd w:val="clear" w:color="auto" w:fill="FFFFFF"/>
        </w:rPr>
        <w:t>.</w:t>
      </w:r>
    </w:p>
    <w:p w14:paraId="0977DF19" w14:textId="41613E78" w:rsidR="00202093" w:rsidRPr="002253E6" w:rsidRDefault="00202093">
      <w:pPr>
        <w:pStyle w:val="FootnoteText"/>
        <w:rPr>
          <w:rFonts w:cstheme="minorHAnsi"/>
          <w:sz w:val="22"/>
          <w:szCs w:val="22"/>
        </w:rPr>
      </w:pPr>
    </w:p>
  </w:footnote>
  <w:footnote w:id="8">
    <w:p w14:paraId="11E1286D" w14:textId="79E9AC4B" w:rsidR="005439ED" w:rsidRPr="002253E6" w:rsidRDefault="005439ED">
      <w:pPr>
        <w:pStyle w:val="FootnoteText"/>
        <w:rPr>
          <w:rFonts w:cstheme="minorHAnsi"/>
          <w:sz w:val="22"/>
          <w:szCs w:val="22"/>
        </w:rPr>
      </w:pPr>
      <w:r w:rsidRPr="002253E6">
        <w:rPr>
          <w:rStyle w:val="FootnoteReference"/>
          <w:rFonts w:cstheme="minorHAnsi"/>
          <w:sz w:val="22"/>
          <w:szCs w:val="22"/>
        </w:rPr>
        <w:footnoteRef/>
      </w:r>
      <w:r w:rsidR="00CD44BE" w:rsidRPr="002253E6">
        <w:rPr>
          <w:rFonts w:cstheme="minorHAnsi"/>
          <w:sz w:val="22"/>
          <w:szCs w:val="22"/>
        </w:rPr>
        <w:t xml:space="preserve"> </w:t>
      </w:r>
      <w:r w:rsidR="00AB0AD4" w:rsidRPr="002253E6">
        <w:rPr>
          <w:rFonts w:cstheme="minorHAnsi"/>
          <w:sz w:val="22"/>
          <w:szCs w:val="22"/>
        </w:rPr>
        <w:t xml:space="preserve">Damian Carrington, </w:t>
      </w:r>
      <w:r w:rsidR="006C348E" w:rsidRPr="002253E6">
        <w:rPr>
          <w:rFonts w:cstheme="minorHAnsi"/>
          <w:sz w:val="22"/>
          <w:szCs w:val="22"/>
        </w:rPr>
        <w:t>‘</w:t>
      </w:r>
      <w:r w:rsidR="00874A76" w:rsidRPr="002253E6">
        <w:rPr>
          <w:rFonts w:cstheme="minorHAnsi"/>
          <w:sz w:val="22"/>
          <w:szCs w:val="22"/>
        </w:rPr>
        <w:t xml:space="preserve">How The </w:t>
      </w:r>
      <w:r w:rsidR="006C348E" w:rsidRPr="002253E6">
        <w:rPr>
          <w:rFonts w:cstheme="minorHAnsi"/>
          <w:sz w:val="22"/>
          <w:szCs w:val="22"/>
        </w:rPr>
        <w:t>Domestic Chicken Rose To Define The Anthropocene’</w:t>
      </w:r>
      <w:r w:rsidR="006C348E" w:rsidRPr="002253E6">
        <w:rPr>
          <w:rFonts w:cstheme="minorHAnsi"/>
          <w:i/>
          <w:iCs/>
          <w:sz w:val="22"/>
          <w:szCs w:val="22"/>
        </w:rPr>
        <w:t xml:space="preserve">, </w:t>
      </w:r>
      <w:r w:rsidR="00B50EAC" w:rsidRPr="002253E6">
        <w:rPr>
          <w:rFonts w:cstheme="minorHAnsi"/>
          <w:i/>
          <w:iCs/>
          <w:sz w:val="22"/>
          <w:szCs w:val="22"/>
        </w:rPr>
        <w:t xml:space="preserve">The Guardian </w:t>
      </w:r>
      <w:r w:rsidR="00B50EAC" w:rsidRPr="002253E6">
        <w:rPr>
          <w:rFonts w:cstheme="minorHAnsi"/>
          <w:sz w:val="22"/>
          <w:szCs w:val="22"/>
        </w:rPr>
        <w:t xml:space="preserve">(2016), </w:t>
      </w:r>
      <w:hyperlink r:id="rId3" w:history="1">
        <w:r w:rsidR="00BB344E" w:rsidRPr="002253E6">
          <w:rPr>
            <w:rStyle w:val="Hyperlink"/>
            <w:rFonts w:cstheme="minorHAnsi"/>
            <w:sz w:val="22"/>
            <w:szCs w:val="22"/>
          </w:rPr>
          <w:t>https://www.theguardian.com/environment/2016/aug/31/domestic-chicken-anthropocene-humanity-influenced-epoch</w:t>
        </w:r>
      </w:hyperlink>
      <w:r w:rsidR="00BB344E" w:rsidRPr="002253E6">
        <w:rPr>
          <w:rFonts w:cstheme="minorHAnsi"/>
          <w:sz w:val="22"/>
          <w:szCs w:val="22"/>
        </w:rPr>
        <w:t xml:space="preserve"> [</w:t>
      </w:r>
      <w:r w:rsidR="00F80BF4" w:rsidRPr="002253E6">
        <w:rPr>
          <w:rFonts w:cstheme="minorHAnsi"/>
          <w:sz w:val="22"/>
          <w:szCs w:val="22"/>
        </w:rPr>
        <w:t>a</w:t>
      </w:r>
      <w:r w:rsidR="00BB344E" w:rsidRPr="002253E6">
        <w:rPr>
          <w:rFonts w:cstheme="minorHAnsi"/>
          <w:sz w:val="22"/>
          <w:szCs w:val="22"/>
        </w:rPr>
        <w:t xml:space="preserve">ccessed </w:t>
      </w:r>
      <w:r w:rsidR="00F80BF4" w:rsidRPr="002253E6">
        <w:rPr>
          <w:rFonts w:cstheme="minorHAnsi"/>
          <w:sz w:val="22"/>
          <w:szCs w:val="22"/>
        </w:rPr>
        <w:t>19/11/2022].</w:t>
      </w:r>
    </w:p>
    <w:p w14:paraId="71C14107" w14:textId="77777777" w:rsidR="000D705F" w:rsidRPr="002253E6" w:rsidRDefault="000D705F">
      <w:pPr>
        <w:pStyle w:val="FootnoteText"/>
        <w:rPr>
          <w:rFonts w:cstheme="minorHAnsi"/>
          <w:sz w:val="22"/>
          <w:szCs w:val="22"/>
        </w:rPr>
      </w:pPr>
    </w:p>
  </w:footnote>
  <w:footnote w:id="9">
    <w:p w14:paraId="2380857E" w14:textId="0A0859F8" w:rsidR="00B17B69" w:rsidRPr="002253E6" w:rsidRDefault="00B76437">
      <w:pPr>
        <w:pStyle w:val="FootnoteText"/>
        <w:rPr>
          <w:rFonts w:cstheme="minorHAnsi"/>
          <w:sz w:val="22"/>
          <w:szCs w:val="22"/>
        </w:rPr>
      </w:pPr>
      <w:r w:rsidRPr="002253E6">
        <w:rPr>
          <w:rStyle w:val="FootnoteReference"/>
          <w:rFonts w:cstheme="minorHAnsi"/>
          <w:sz w:val="22"/>
          <w:szCs w:val="22"/>
        </w:rPr>
        <w:footnoteRef/>
      </w:r>
      <w:r w:rsidRPr="002253E6">
        <w:rPr>
          <w:rFonts w:cstheme="minorHAnsi"/>
          <w:sz w:val="22"/>
          <w:szCs w:val="22"/>
        </w:rPr>
        <w:t xml:space="preserve"> </w:t>
      </w:r>
      <w:r w:rsidR="007461A4" w:rsidRPr="002253E6">
        <w:rPr>
          <w:rFonts w:cstheme="minorHAnsi"/>
          <w:sz w:val="22"/>
          <w:szCs w:val="22"/>
        </w:rPr>
        <w:t>Rachel Carson</w:t>
      </w:r>
      <w:r w:rsidR="0064234D" w:rsidRPr="002253E6">
        <w:rPr>
          <w:rFonts w:cstheme="minorHAnsi"/>
          <w:sz w:val="22"/>
          <w:szCs w:val="22"/>
        </w:rPr>
        <w:t xml:space="preserve">, </w:t>
      </w:r>
      <w:r w:rsidR="0064234D" w:rsidRPr="002253E6">
        <w:rPr>
          <w:rFonts w:cstheme="minorHAnsi"/>
          <w:i/>
          <w:iCs/>
          <w:sz w:val="22"/>
          <w:szCs w:val="22"/>
        </w:rPr>
        <w:t>Silent Spring</w:t>
      </w:r>
      <w:r w:rsidR="0064234D" w:rsidRPr="002253E6">
        <w:rPr>
          <w:rFonts w:cstheme="minorHAnsi"/>
          <w:sz w:val="22"/>
          <w:szCs w:val="22"/>
        </w:rPr>
        <w:t>,</w:t>
      </w:r>
      <w:r w:rsidR="00D93812" w:rsidRPr="002253E6">
        <w:rPr>
          <w:rFonts w:cstheme="minorHAnsi"/>
          <w:sz w:val="22"/>
          <w:szCs w:val="22"/>
        </w:rPr>
        <w:t xml:space="preserve"> (USA: </w:t>
      </w:r>
      <w:r w:rsidR="006316EB" w:rsidRPr="002253E6">
        <w:rPr>
          <w:rFonts w:cstheme="minorHAnsi"/>
          <w:sz w:val="22"/>
          <w:szCs w:val="22"/>
        </w:rPr>
        <w:t>Mahony &amp;</w:t>
      </w:r>
      <w:r w:rsidR="00857514" w:rsidRPr="002253E6">
        <w:rPr>
          <w:rFonts w:cstheme="minorHAnsi"/>
          <w:sz w:val="22"/>
          <w:szCs w:val="22"/>
        </w:rPr>
        <w:t xml:space="preserve"> </w:t>
      </w:r>
      <w:r w:rsidR="006316EB" w:rsidRPr="002253E6">
        <w:rPr>
          <w:rFonts w:cstheme="minorHAnsi"/>
          <w:sz w:val="22"/>
          <w:szCs w:val="22"/>
        </w:rPr>
        <w:t>Roese Inc 1962)</w:t>
      </w:r>
      <w:r w:rsidR="004D6F26" w:rsidRPr="002253E6">
        <w:rPr>
          <w:rFonts w:cstheme="minorHAnsi"/>
          <w:sz w:val="22"/>
          <w:szCs w:val="22"/>
        </w:rPr>
        <w:t xml:space="preserve"> </w:t>
      </w:r>
      <w:r w:rsidR="00B747B7" w:rsidRPr="002253E6">
        <w:rPr>
          <w:rFonts w:cstheme="minorHAnsi"/>
          <w:sz w:val="22"/>
          <w:szCs w:val="22"/>
        </w:rPr>
        <w:t>p</w:t>
      </w:r>
      <w:r w:rsidR="004D6F26" w:rsidRPr="002253E6">
        <w:rPr>
          <w:rFonts w:cstheme="minorHAnsi"/>
          <w:sz w:val="22"/>
          <w:szCs w:val="22"/>
        </w:rPr>
        <w:t>p</w:t>
      </w:r>
      <w:r w:rsidR="00B747B7" w:rsidRPr="002253E6">
        <w:rPr>
          <w:rFonts w:cstheme="minorHAnsi"/>
          <w:sz w:val="22"/>
          <w:szCs w:val="22"/>
        </w:rPr>
        <w:t>.</w:t>
      </w:r>
      <w:r w:rsidR="004D6F26" w:rsidRPr="002253E6">
        <w:rPr>
          <w:rFonts w:cstheme="minorHAnsi"/>
          <w:sz w:val="22"/>
          <w:szCs w:val="22"/>
        </w:rPr>
        <w:t xml:space="preserve">1-297. </w:t>
      </w:r>
    </w:p>
    <w:p w14:paraId="2134C8B4" w14:textId="2D11EB66" w:rsidR="00B76437" w:rsidRPr="002253E6" w:rsidRDefault="0064234D">
      <w:pPr>
        <w:pStyle w:val="FootnoteText"/>
        <w:rPr>
          <w:rFonts w:cstheme="minorHAnsi"/>
          <w:sz w:val="22"/>
          <w:szCs w:val="22"/>
        </w:rPr>
      </w:pPr>
      <w:r w:rsidRPr="002253E6">
        <w:rPr>
          <w:rFonts w:cstheme="minorHAnsi"/>
          <w:sz w:val="22"/>
          <w:szCs w:val="22"/>
        </w:rPr>
        <w:t xml:space="preserve"> </w:t>
      </w:r>
    </w:p>
  </w:footnote>
  <w:footnote w:id="10">
    <w:p w14:paraId="707460FD" w14:textId="248E3ED1" w:rsidR="00B17B69" w:rsidRPr="002253E6" w:rsidRDefault="00BF66CF">
      <w:pPr>
        <w:pStyle w:val="FootnoteText"/>
        <w:rPr>
          <w:sz w:val="22"/>
          <w:szCs w:val="22"/>
        </w:rPr>
      </w:pPr>
      <w:r w:rsidRPr="002253E6">
        <w:rPr>
          <w:rStyle w:val="FootnoteReference"/>
          <w:sz w:val="22"/>
          <w:szCs w:val="22"/>
        </w:rPr>
        <w:footnoteRef/>
      </w:r>
      <w:r w:rsidR="00320837" w:rsidRPr="002253E6">
        <w:rPr>
          <w:sz w:val="22"/>
          <w:szCs w:val="22"/>
        </w:rPr>
        <w:t xml:space="preserve"> </w:t>
      </w:r>
      <w:r w:rsidR="00CF471E" w:rsidRPr="002253E6">
        <w:rPr>
          <w:sz w:val="22"/>
          <w:szCs w:val="22"/>
        </w:rPr>
        <w:t xml:space="preserve">Ruth </w:t>
      </w:r>
      <w:r w:rsidR="0005697C" w:rsidRPr="002253E6">
        <w:rPr>
          <w:sz w:val="22"/>
          <w:szCs w:val="22"/>
        </w:rPr>
        <w:t>Harrison,</w:t>
      </w:r>
      <w:r w:rsidR="00501BFF" w:rsidRPr="002253E6">
        <w:rPr>
          <w:sz w:val="22"/>
          <w:szCs w:val="22"/>
        </w:rPr>
        <w:t xml:space="preserve"> </w:t>
      </w:r>
      <w:r w:rsidR="005A7C44" w:rsidRPr="002253E6">
        <w:rPr>
          <w:i/>
          <w:iCs/>
          <w:sz w:val="22"/>
          <w:szCs w:val="22"/>
        </w:rPr>
        <w:t>Animal Machines</w:t>
      </w:r>
      <w:r w:rsidR="00CF471E" w:rsidRPr="002253E6">
        <w:rPr>
          <w:sz w:val="22"/>
          <w:szCs w:val="22"/>
        </w:rPr>
        <w:t>, (</w:t>
      </w:r>
      <w:r w:rsidR="006F3736" w:rsidRPr="002253E6">
        <w:rPr>
          <w:sz w:val="22"/>
          <w:szCs w:val="22"/>
        </w:rPr>
        <w:t xml:space="preserve">London: </w:t>
      </w:r>
      <w:r w:rsidR="00767CC2" w:rsidRPr="002253E6">
        <w:rPr>
          <w:sz w:val="22"/>
          <w:szCs w:val="22"/>
        </w:rPr>
        <w:t>Vincent Stuart Publishers Ltd 1964) pp</w:t>
      </w:r>
      <w:r w:rsidR="00235DE3" w:rsidRPr="002253E6">
        <w:rPr>
          <w:sz w:val="22"/>
          <w:szCs w:val="22"/>
        </w:rPr>
        <w:t xml:space="preserve"> 1-179.</w:t>
      </w:r>
    </w:p>
    <w:p w14:paraId="5564D76E" w14:textId="77DCE61A" w:rsidR="00BF66CF" w:rsidRPr="002253E6" w:rsidRDefault="0005697C">
      <w:pPr>
        <w:pStyle w:val="FootnoteText"/>
        <w:rPr>
          <w:sz w:val="22"/>
          <w:szCs w:val="22"/>
        </w:rPr>
      </w:pPr>
      <w:r w:rsidRPr="002253E6">
        <w:rPr>
          <w:sz w:val="22"/>
          <w:szCs w:val="22"/>
        </w:rPr>
        <w:t xml:space="preserve"> </w:t>
      </w:r>
    </w:p>
  </w:footnote>
  <w:footnote w:id="11">
    <w:p w14:paraId="5A97F281" w14:textId="5B2EA699" w:rsidR="00D24D60" w:rsidRPr="002253E6" w:rsidRDefault="00571254">
      <w:pPr>
        <w:pStyle w:val="FootnoteText"/>
        <w:rPr>
          <w:sz w:val="22"/>
          <w:szCs w:val="22"/>
        </w:rPr>
      </w:pPr>
      <w:r w:rsidRPr="002253E6">
        <w:rPr>
          <w:rStyle w:val="FootnoteReference"/>
          <w:sz w:val="22"/>
          <w:szCs w:val="22"/>
        </w:rPr>
        <w:footnoteRef/>
      </w:r>
      <w:r w:rsidR="009C4870" w:rsidRPr="002253E6">
        <w:rPr>
          <w:sz w:val="22"/>
          <w:szCs w:val="22"/>
        </w:rPr>
        <w:t xml:space="preserve"> Monika Martyn, </w:t>
      </w:r>
      <w:r w:rsidR="002008B9" w:rsidRPr="002253E6">
        <w:rPr>
          <w:i/>
          <w:iCs/>
          <w:sz w:val="22"/>
          <w:szCs w:val="22"/>
        </w:rPr>
        <w:t>World Animal Foundation</w:t>
      </w:r>
      <w:r w:rsidR="00294372" w:rsidRPr="002253E6">
        <w:rPr>
          <w:sz w:val="22"/>
          <w:szCs w:val="22"/>
        </w:rPr>
        <w:t xml:space="preserve"> (</w:t>
      </w:r>
      <w:r w:rsidR="00320D74" w:rsidRPr="002253E6">
        <w:rPr>
          <w:sz w:val="22"/>
          <w:szCs w:val="22"/>
        </w:rPr>
        <w:t>2023</w:t>
      </w:r>
      <w:r w:rsidR="00294372" w:rsidRPr="002253E6">
        <w:rPr>
          <w:sz w:val="22"/>
          <w:szCs w:val="22"/>
        </w:rPr>
        <w:t>)</w:t>
      </w:r>
      <w:r w:rsidR="00320D74" w:rsidRPr="002253E6">
        <w:rPr>
          <w:sz w:val="22"/>
          <w:szCs w:val="22"/>
        </w:rPr>
        <w:t xml:space="preserve"> </w:t>
      </w:r>
    </w:p>
    <w:p w14:paraId="41339B86" w14:textId="7CFDBAC5" w:rsidR="00571254" w:rsidRPr="002253E6" w:rsidRDefault="005A7C44">
      <w:pPr>
        <w:pStyle w:val="FootnoteText"/>
        <w:rPr>
          <w:sz w:val="22"/>
          <w:szCs w:val="22"/>
        </w:rPr>
      </w:pPr>
      <w:r w:rsidRPr="002253E6">
        <w:rPr>
          <w:sz w:val="22"/>
          <w:szCs w:val="22"/>
        </w:rPr>
        <w:t xml:space="preserve"> </w:t>
      </w:r>
      <w:r w:rsidR="00571254" w:rsidRPr="002253E6">
        <w:rPr>
          <w:sz w:val="22"/>
          <w:szCs w:val="22"/>
        </w:rPr>
        <w:t xml:space="preserve"> </w:t>
      </w:r>
      <w:r w:rsidR="00D24D60" w:rsidRPr="002253E6">
        <w:rPr>
          <w:sz w:val="22"/>
          <w:szCs w:val="22"/>
        </w:rPr>
        <w:t>&lt;</w:t>
      </w:r>
      <w:hyperlink r:id="rId4" w:history="1">
        <w:r w:rsidR="00D24D60" w:rsidRPr="002253E6">
          <w:rPr>
            <w:rStyle w:val="Hyperlink"/>
            <w:sz w:val="22"/>
            <w:szCs w:val="22"/>
          </w:rPr>
          <w:t>https://worldanimalfoundation.org/advocate/how-many-animals-killed-each-year/</w:t>
        </w:r>
      </w:hyperlink>
      <w:r w:rsidR="00D24D60" w:rsidRPr="002253E6">
        <w:rPr>
          <w:sz w:val="22"/>
          <w:szCs w:val="22"/>
        </w:rPr>
        <w:t xml:space="preserve">&gt; </w:t>
      </w:r>
      <w:r w:rsidR="00571254" w:rsidRPr="002253E6">
        <w:rPr>
          <w:sz w:val="22"/>
          <w:szCs w:val="22"/>
        </w:rPr>
        <w:t>(accessed 13/06/2023)</w:t>
      </w:r>
      <w:r w:rsidR="00CD5741" w:rsidRPr="002253E6">
        <w:rPr>
          <w:sz w:val="22"/>
          <w:szCs w:val="22"/>
        </w:rPr>
        <w:t>.</w:t>
      </w:r>
    </w:p>
    <w:p w14:paraId="5F07A940" w14:textId="77777777" w:rsidR="00B17B69" w:rsidRPr="002253E6" w:rsidRDefault="00B17B69">
      <w:pPr>
        <w:pStyle w:val="FootnoteText"/>
        <w:rPr>
          <w:sz w:val="22"/>
          <w:szCs w:val="22"/>
        </w:rPr>
      </w:pPr>
    </w:p>
  </w:footnote>
  <w:footnote w:id="12">
    <w:p w14:paraId="241C12A4" w14:textId="7E64D2F3" w:rsidR="00B17B69" w:rsidRPr="002253E6" w:rsidRDefault="0032768C">
      <w:pPr>
        <w:pStyle w:val="FootnoteText"/>
        <w:rPr>
          <w:rFonts w:cstheme="minorHAnsi"/>
          <w:sz w:val="22"/>
          <w:szCs w:val="22"/>
        </w:rPr>
      </w:pPr>
      <w:r w:rsidRPr="002253E6">
        <w:rPr>
          <w:rStyle w:val="FootnoteReference"/>
          <w:sz w:val="22"/>
          <w:szCs w:val="22"/>
        </w:rPr>
        <w:footnoteRef/>
      </w:r>
      <w:r w:rsidRPr="002253E6">
        <w:rPr>
          <w:sz w:val="22"/>
          <w:szCs w:val="22"/>
        </w:rPr>
        <w:t xml:space="preserve"> </w:t>
      </w:r>
      <w:r w:rsidR="002C2AE5" w:rsidRPr="002253E6">
        <w:rPr>
          <w:rFonts w:cstheme="minorHAnsi"/>
          <w:color w:val="2A2A2A"/>
          <w:sz w:val="22"/>
          <w:szCs w:val="22"/>
          <w:shd w:val="clear" w:color="auto" w:fill="FFFFFF"/>
        </w:rPr>
        <w:t xml:space="preserve">J. Turk, </w:t>
      </w:r>
      <w:r w:rsidR="00750786" w:rsidRPr="002253E6">
        <w:rPr>
          <w:rFonts w:cstheme="minorHAnsi"/>
          <w:color w:val="2A2A2A"/>
          <w:sz w:val="22"/>
          <w:szCs w:val="22"/>
          <w:shd w:val="clear" w:color="auto" w:fill="FFFFFF"/>
        </w:rPr>
        <w:t>‘</w:t>
      </w:r>
      <w:r w:rsidR="002C2AE5" w:rsidRPr="002253E6">
        <w:rPr>
          <w:rFonts w:cstheme="minorHAnsi"/>
          <w:color w:val="2A2A2A"/>
          <w:sz w:val="22"/>
          <w:szCs w:val="22"/>
          <w:shd w:val="clear" w:color="auto" w:fill="FFFFFF"/>
        </w:rPr>
        <w:t>Meeting projected food demands by 2050: Understanding and enhancing the role of grazing ruminants</w:t>
      </w:r>
      <w:r w:rsidR="00750786" w:rsidRPr="002253E6">
        <w:rPr>
          <w:rFonts w:cstheme="minorHAnsi"/>
          <w:color w:val="2A2A2A"/>
          <w:sz w:val="22"/>
          <w:szCs w:val="22"/>
          <w:shd w:val="clear" w:color="auto" w:fill="FFFFFF"/>
        </w:rPr>
        <w:t>’</w:t>
      </w:r>
      <w:r w:rsidR="002C2AE5" w:rsidRPr="002253E6">
        <w:rPr>
          <w:rFonts w:cstheme="minorHAnsi"/>
          <w:color w:val="2A2A2A"/>
          <w:sz w:val="22"/>
          <w:szCs w:val="22"/>
          <w:shd w:val="clear" w:color="auto" w:fill="FFFFFF"/>
        </w:rPr>
        <w:t>,</w:t>
      </w:r>
      <w:r w:rsidR="002C2AE5" w:rsidRPr="002253E6">
        <w:rPr>
          <w:rStyle w:val="apple-converted-space"/>
          <w:rFonts w:cstheme="minorHAnsi"/>
          <w:color w:val="2A2A2A"/>
          <w:sz w:val="22"/>
          <w:szCs w:val="22"/>
          <w:shd w:val="clear" w:color="auto" w:fill="FFFFFF"/>
        </w:rPr>
        <w:t> </w:t>
      </w:r>
      <w:r w:rsidR="002C2AE5" w:rsidRPr="002253E6">
        <w:rPr>
          <w:rStyle w:val="Emphasis"/>
          <w:rFonts w:cstheme="minorHAnsi"/>
          <w:color w:val="2A2A2A"/>
          <w:sz w:val="22"/>
          <w:szCs w:val="22"/>
          <w:bdr w:val="none" w:sz="0" w:space="0" w:color="auto" w:frame="1"/>
        </w:rPr>
        <w:t>Journal</w:t>
      </w:r>
      <w:r w:rsidR="007A6BD3" w:rsidRPr="002253E6">
        <w:rPr>
          <w:rStyle w:val="Emphasis"/>
          <w:rFonts w:cstheme="minorHAnsi"/>
          <w:color w:val="2A2A2A"/>
          <w:sz w:val="22"/>
          <w:szCs w:val="22"/>
          <w:bdr w:val="none" w:sz="0" w:space="0" w:color="auto" w:frame="1"/>
        </w:rPr>
        <w:t xml:space="preserve"> Of</w:t>
      </w:r>
      <w:r w:rsidR="002C2AE5" w:rsidRPr="002253E6">
        <w:rPr>
          <w:rStyle w:val="Emphasis"/>
          <w:rFonts w:cstheme="minorHAnsi"/>
          <w:color w:val="2A2A2A"/>
          <w:sz w:val="22"/>
          <w:szCs w:val="22"/>
          <w:bdr w:val="none" w:sz="0" w:space="0" w:color="auto" w:frame="1"/>
        </w:rPr>
        <w:t xml:space="preserve"> Animal Science</w:t>
      </w:r>
      <w:r w:rsidR="002C2AE5" w:rsidRPr="002253E6">
        <w:rPr>
          <w:rFonts w:cstheme="minorHAnsi"/>
          <w:i/>
          <w:iCs/>
          <w:color w:val="2A2A2A"/>
          <w:sz w:val="22"/>
          <w:szCs w:val="22"/>
          <w:shd w:val="clear" w:color="auto" w:fill="FFFFFF"/>
        </w:rPr>
        <w:t>, Volume 94 Issue suppl_6</w:t>
      </w:r>
      <w:r w:rsidR="002C2AE5" w:rsidRPr="002253E6">
        <w:rPr>
          <w:rFonts w:cstheme="minorHAnsi"/>
          <w:color w:val="2A2A2A"/>
          <w:sz w:val="22"/>
          <w:szCs w:val="22"/>
          <w:shd w:val="clear" w:color="auto" w:fill="FFFFFF"/>
        </w:rPr>
        <w:t xml:space="preserve">, </w:t>
      </w:r>
      <w:r w:rsidR="009C2824" w:rsidRPr="002253E6">
        <w:rPr>
          <w:rFonts w:cstheme="minorHAnsi"/>
          <w:color w:val="2A2A2A"/>
          <w:sz w:val="22"/>
          <w:szCs w:val="22"/>
          <w:shd w:val="clear" w:color="auto" w:fill="FFFFFF"/>
        </w:rPr>
        <w:t>(</w:t>
      </w:r>
      <w:r w:rsidR="002C2AE5" w:rsidRPr="002253E6">
        <w:rPr>
          <w:rFonts w:cstheme="minorHAnsi"/>
          <w:color w:val="2A2A2A"/>
          <w:sz w:val="22"/>
          <w:szCs w:val="22"/>
          <w:shd w:val="clear" w:color="auto" w:fill="FFFFFF"/>
        </w:rPr>
        <w:t>2016</w:t>
      </w:r>
      <w:r w:rsidR="009C2824" w:rsidRPr="002253E6">
        <w:rPr>
          <w:rFonts w:cstheme="minorHAnsi"/>
          <w:color w:val="2A2A2A"/>
          <w:sz w:val="22"/>
          <w:szCs w:val="22"/>
          <w:shd w:val="clear" w:color="auto" w:fill="FFFFFF"/>
        </w:rPr>
        <w:t>)</w:t>
      </w:r>
      <w:r w:rsidR="002C2AE5" w:rsidRPr="002253E6">
        <w:rPr>
          <w:rFonts w:cstheme="minorHAnsi"/>
          <w:color w:val="2A2A2A"/>
          <w:sz w:val="22"/>
          <w:szCs w:val="22"/>
          <w:shd w:val="clear" w:color="auto" w:fill="FFFFFF"/>
        </w:rPr>
        <w:t xml:space="preserve">, </w:t>
      </w:r>
      <w:r w:rsidR="0056624E" w:rsidRPr="002253E6">
        <w:rPr>
          <w:rFonts w:cstheme="minorHAnsi"/>
          <w:color w:val="2A2A2A"/>
          <w:sz w:val="22"/>
          <w:szCs w:val="22"/>
          <w:shd w:val="clear" w:color="auto" w:fill="FFFFFF"/>
        </w:rPr>
        <w:t>p.</w:t>
      </w:r>
      <w:r w:rsidR="002C2AE5" w:rsidRPr="002253E6">
        <w:rPr>
          <w:rFonts w:cstheme="minorHAnsi"/>
          <w:color w:val="2A2A2A"/>
          <w:sz w:val="22"/>
          <w:szCs w:val="22"/>
          <w:shd w:val="clear" w:color="auto" w:fill="FFFFFF"/>
        </w:rPr>
        <w:t>53–62,</w:t>
      </w:r>
      <w:r w:rsidR="002C2AE5" w:rsidRPr="002253E6">
        <w:rPr>
          <w:rStyle w:val="apple-converted-space"/>
          <w:rFonts w:cstheme="minorHAnsi"/>
          <w:color w:val="2A2A2A"/>
          <w:sz w:val="22"/>
          <w:szCs w:val="22"/>
          <w:shd w:val="clear" w:color="auto" w:fill="FFFFFF"/>
        </w:rPr>
        <w:t> </w:t>
      </w:r>
      <w:r w:rsidR="00775F69" w:rsidRPr="002253E6">
        <w:rPr>
          <w:rStyle w:val="apple-converted-space"/>
          <w:rFonts w:cstheme="minorHAnsi"/>
          <w:color w:val="2A2A2A"/>
          <w:sz w:val="22"/>
          <w:szCs w:val="22"/>
          <w:shd w:val="clear" w:color="auto" w:fill="FFFFFF"/>
        </w:rPr>
        <w:t>&lt;</w:t>
      </w:r>
      <w:hyperlink r:id="rId5" w:history="1">
        <w:r w:rsidR="00775F69" w:rsidRPr="002253E6">
          <w:rPr>
            <w:rStyle w:val="Hyperlink"/>
            <w:rFonts w:cstheme="minorHAnsi"/>
            <w:sz w:val="22"/>
            <w:szCs w:val="22"/>
            <w:bdr w:val="none" w:sz="0" w:space="0" w:color="auto" w:frame="1"/>
          </w:rPr>
          <w:t>https://doi.org/10.2527/jas.2016-0547</w:t>
        </w:r>
      </w:hyperlink>
      <w:r w:rsidR="00775F69" w:rsidRPr="002253E6">
        <w:rPr>
          <w:rStyle w:val="Hyperlink"/>
          <w:rFonts w:cstheme="minorHAnsi"/>
          <w:color w:val="006FB7"/>
          <w:sz w:val="22"/>
          <w:szCs w:val="22"/>
          <w:bdr w:val="none" w:sz="0" w:space="0" w:color="auto" w:frame="1"/>
        </w:rPr>
        <w:t>&gt;</w:t>
      </w:r>
      <w:r w:rsidR="004B40CE" w:rsidRPr="002253E6">
        <w:rPr>
          <w:rStyle w:val="Hyperlink"/>
          <w:rFonts w:cstheme="minorHAnsi"/>
          <w:color w:val="006FB7"/>
          <w:sz w:val="22"/>
          <w:szCs w:val="22"/>
          <w:bdr w:val="none" w:sz="0" w:space="0" w:color="auto" w:frame="1"/>
        </w:rPr>
        <w:t>.</w:t>
      </w:r>
    </w:p>
  </w:footnote>
  <w:footnote w:id="13">
    <w:p w14:paraId="34A0C73D" w14:textId="4D61A796" w:rsidR="007C6198" w:rsidRPr="002253E6" w:rsidRDefault="006E4F8F" w:rsidP="007C6198">
      <w:pPr>
        <w:pStyle w:val="FootnoteText"/>
        <w:rPr>
          <w:rFonts w:cstheme="minorHAnsi"/>
          <w:sz w:val="22"/>
          <w:szCs w:val="22"/>
        </w:rPr>
      </w:pPr>
      <w:r w:rsidRPr="002253E6">
        <w:rPr>
          <w:rStyle w:val="FootnoteReference"/>
          <w:rFonts w:cstheme="minorHAnsi"/>
          <w:sz w:val="22"/>
          <w:szCs w:val="22"/>
        </w:rPr>
        <w:footnoteRef/>
      </w:r>
      <w:r w:rsidRPr="002253E6">
        <w:rPr>
          <w:rFonts w:cstheme="minorHAnsi"/>
          <w:sz w:val="22"/>
          <w:szCs w:val="22"/>
        </w:rPr>
        <w:t xml:space="preserve"> </w:t>
      </w:r>
      <w:r w:rsidR="007C6198" w:rsidRPr="002253E6">
        <w:rPr>
          <w:rFonts w:cstheme="minorHAnsi"/>
          <w:sz w:val="22"/>
          <w:szCs w:val="22"/>
        </w:rPr>
        <w:t xml:space="preserve">Richard Twine, </w:t>
      </w:r>
      <w:r w:rsidR="00AB3A68" w:rsidRPr="002253E6">
        <w:rPr>
          <w:rFonts w:cstheme="minorHAnsi"/>
          <w:sz w:val="22"/>
          <w:szCs w:val="22"/>
        </w:rPr>
        <w:t>‘</w:t>
      </w:r>
      <w:r w:rsidR="007C6198" w:rsidRPr="002253E6">
        <w:rPr>
          <w:rFonts w:cstheme="minorHAnsi"/>
          <w:sz w:val="22"/>
          <w:szCs w:val="22"/>
        </w:rPr>
        <w:t>Emissions from Animal Agriculture – 16.5% Is the New Minimum Figure</w:t>
      </w:r>
      <w:r w:rsidR="00AB3A68" w:rsidRPr="002253E6">
        <w:rPr>
          <w:rFonts w:cstheme="minorHAnsi"/>
          <w:sz w:val="22"/>
          <w:szCs w:val="22"/>
        </w:rPr>
        <w:t>’</w:t>
      </w:r>
      <w:r w:rsidR="007C6198" w:rsidRPr="002253E6">
        <w:rPr>
          <w:rFonts w:cstheme="minorHAnsi"/>
          <w:sz w:val="22"/>
          <w:szCs w:val="22"/>
        </w:rPr>
        <w:t xml:space="preserve">, </w:t>
      </w:r>
      <w:r w:rsidR="007C6198" w:rsidRPr="002253E6">
        <w:rPr>
          <w:rFonts w:cstheme="minorHAnsi"/>
          <w:i/>
          <w:iCs/>
          <w:sz w:val="22"/>
          <w:szCs w:val="22"/>
        </w:rPr>
        <w:t xml:space="preserve">Sustainability 202, </w:t>
      </w:r>
      <w:r w:rsidR="007C6198" w:rsidRPr="002253E6">
        <w:rPr>
          <w:rFonts w:cstheme="minorHAnsi"/>
          <w:i/>
          <w:iCs/>
          <w:color w:val="222222"/>
          <w:sz w:val="22"/>
          <w:szCs w:val="22"/>
          <w:shd w:val="clear" w:color="auto" w:fill="FFFFFF"/>
        </w:rPr>
        <w:t>13(11) 6276</w:t>
      </w:r>
      <w:r w:rsidR="0074379E" w:rsidRPr="002253E6">
        <w:rPr>
          <w:rFonts w:cstheme="minorHAnsi"/>
          <w:color w:val="222222"/>
          <w:sz w:val="22"/>
          <w:szCs w:val="22"/>
          <w:shd w:val="clear" w:color="auto" w:fill="FFFFFF"/>
        </w:rPr>
        <w:t>, (2021</w:t>
      </w:r>
      <w:r w:rsidR="0074379E" w:rsidRPr="002253E6">
        <w:rPr>
          <w:rFonts w:cstheme="minorHAnsi"/>
          <w:i/>
          <w:iCs/>
          <w:color w:val="222222"/>
          <w:sz w:val="22"/>
          <w:szCs w:val="22"/>
          <w:shd w:val="clear" w:color="auto" w:fill="FFFFFF"/>
        </w:rPr>
        <w:t>)</w:t>
      </w:r>
      <w:r w:rsidR="007C6198" w:rsidRPr="002253E6">
        <w:rPr>
          <w:rFonts w:cstheme="minorHAnsi"/>
          <w:color w:val="222222"/>
          <w:sz w:val="22"/>
          <w:szCs w:val="22"/>
          <w:shd w:val="clear" w:color="auto" w:fill="FFFFFF"/>
        </w:rPr>
        <w:t>; </w:t>
      </w:r>
      <w:r w:rsidR="004B40CE" w:rsidRPr="002253E6">
        <w:rPr>
          <w:rFonts w:cstheme="minorHAnsi"/>
          <w:color w:val="222222"/>
          <w:sz w:val="22"/>
          <w:szCs w:val="22"/>
          <w:shd w:val="clear" w:color="auto" w:fill="FFFFFF"/>
        </w:rPr>
        <w:t>&lt;</w:t>
      </w:r>
      <w:hyperlink r:id="rId6" w:history="1">
        <w:r w:rsidR="004B40CE" w:rsidRPr="002253E6">
          <w:rPr>
            <w:rStyle w:val="Hyperlink"/>
            <w:rFonts w:cstheme="minorHAnsi"/>
            <w:sz w:val="22"/>
            <w:szCs w:val="22"/>
            <w:shd w:val="clear" w:color="auto" w:fill="FFFFFF"/>
          </w:rPr>
          <w:t>https://doi.org/10.3390/su13116276</w:t>
        </w:r>
      </w:hyperlink>
      <w:r w:rsidR="004B40CE" w:rsidRPr="002253E6">
        <w:rPr>
          <w:rFonts w:cstheme="minorHAnsi"/>
          <w:b/>
          <w:bCs/>
          <w:color w:val="4F5671"/>
          <w:sz w:val="22"/>
          <w:szCs w:val="22"/>
          <w:u w:val="single"/>
          <w:shd w:val="clear" w:color="auto" w:fill="FFFFFF"/>
        </w:rPr>
        <w:t>&gt;.</w:t>
      </w:r>
    </w:p>
    <w:p w14:paraId="31E240F5" w14:textId="302B019C" w:rsidR="006E4F8F" w:rsidRPr="002253E6" w:rsidRDefault="006E4F8F">
      <w:pPr>
        <w:pStyle w:val="FootnoteText"/>
        <w:rPr>
          <w:rFonts w:cstheme="minorHAnsi"/>
          <w:sz w:val="22"/>
          <w:szCs w:val="22"/>
        </w:rPr>
      </w:pPr>
    </w:p>
  </w:footnote>
  <w:footnote w:id="14">
    <w:p w14:paraId="3CC11E2A" w14:textId="3EF02583" w:rsidR="00AF1D4F" w:rsidRPr="0006079A" w:rsidRDefault="00AF1D4F" w:rsidP="00AF1D4F">
      <w:pPr>
        <w:autoSpaceDE w:val="0"/>
        <w:autoSpaceDN w:val="0"/>
        <w:adjustRightInd w:val="0"/>
        <w:rPr>
          <w:rFonts w:asciiTheme="minorHAnsi" w:hAnsiTheme="minorHAnsi" w:cstheme="minorHAnsi"/>
          <w:color w:val="212121"/>
          <w:sz w:val="22"/>
          <w:szCs w:val="22"/>
          <w:shd w:val="clear" w:color="auto" w:fill="FFFFFF"/>
        </w:rPr>
      </w:pPr>
      <w:r w:rsidRPr="0006079A">
        <w:rPr>
          <w:rStyle w:val="FootnoteReference"/>
          <w:rFonts w:asciiTheme="minorHAnsi" w:hAnsiTheme="minorHAnsi" w:cstheme="minorHAnsi"/>
          <w:sz w:val="22"/>
          <w:szCs w:val="22"/>
        </w:rPr>
        <w:footnoteRef/>
      </w:r>
      <w:r w:rsidRPr="0006079A">
        <w:rPr>
          <w:rFonts w:asciiTheme="minorHAnsi" w:hAnsiTheme="minorHAnsi" w:cstheme="minorHAnsi"/>
          <w:sz w:val="22"/>
          <w:szCs w:val="22"/>
        </w:rPr>
        <w:t xml:space="preserve"> </w:t>
      </w:r>
      <w:r w:rsidRPr="0006079A">
        <w:rPr>
          <w:rStyle w:val="apple-converted-space"/>
          <w:rFonts w:asciiTheme="minorHAnsi" w:hAnsiTheme="minorHAnsi" w:cstheme="minorHAnsi"/>
          <w:color w:val="212121"/>
          <w:sz w:val="22"/>
          <w:szCs w:val="22"/>
          <w:shd w:val="clear" w:color="auto" w:fill="FFFFFF"/>
        </w:rPr>
        <w:t> </w:t>
      </w:r>
      <w:r w:rsidR="00FD07E6" w:rsidRPr="0006079A">
        <w:rPr>
          <w:rFonts w:asciiTheme="minorHAnsi" w:hAnsiTheme="minorHAnsi" w:cstheme="minorHAnsi"/>
          <w:sz w:val="22"/>
          <w:szCs w:val="22"/>
        </w:rPr>
        <w:t xml:space="preserve">H </w:t>
      </w:r>
      <w:r w:rsidR="00FD07E6" w:rsidRPr="0006079A">
        <w:rPr>
          <w:rStyle w:val="element-citation"/>
          <w:rFonts w:asciiTheme="minorHAnsi" w:hAnsiTheme="minorHAnsi" w:cstheme="minorHAnsi"/>
          <w:color w:val="303030"/>
          <w:sz w:val="22"/>
          <w:szCs w:val="22"/>
          <w:shd w:val="clear" w:color="auto" w:fill="FFFFFF"/>
        </w:rPr>
        <w:t>Steinfeld, P Gerber, T Wassenaar, V Castel, M Rosales, C De Haan.</w:t>
      </w:r>
      <w:r w:rsidR="00FD07E6" w:rsidRPr="0006079A">
        <w:rPr>
          <w:rStyle w:val="apple-converted-space"/>
          <w:rFonts w:asciiTheme="minorHAnsi" w:hAnsiTheme="minorHAnsi" w:cstheme="minorHAnsi"/>
          <w:color w:val="303030"/>
          <w:sz w:val="22"/>
          <w:szCs w:val="22"/>
          <w:shd w:val="clear" w:color="auto" w:fill="FFFFFF"/>
        </w:rPr>
        <w:t>  ‘</w:t>
      </w:r>
      <w:r w:rsidR="00FD07E6" w:rsidRPr="0006079A">
        <w:rPr>
          <w:rStyle w:val="ref-journal"/>
          <w:rFonts w:asciiTheme="minorHAnsi" w:hAnsiTheme="minorHAnsi" w:cstheme="minorHAnsi"/>
          <w:i/>
          <w:iCs/>
          <w:color w:val="303030"/>
          <w:sz w:val="22"/>
          <w:szCs w:val="22"/>
          <w:shd w:val="clear" w:color="auto" w:fill="FFFFFF"/>
        </w:rPr>
        <w:t>Livestock’s Long Shadow’.</w:t>
      </w:r>
      <w:r w:rsidR="00FD07E6" w:rsidRPr="0006079A">
        <w:rPr>
          <w:rStyle w:val="apple-converted-space"/>
          <w:rFonts w:asciiTheme="minorHAnsi" w:hAnsiTheme="minorHAnsi" w:cstheme="minorHAnsi"/>
          <w:color w:val="303030"/>
          <w:sz w:val="22"/>
          <w:szCs w:val="22"/>
          <w:shd w:val="clear" w:color="auto" w:fill="FFFFFF"/>
        </w:rPr>
        <w:t> (</w:t>
      </w:r>
      <w:r w:rsidR="00FD07E6" w:rsidRPr="0006079A">
        <w:rPr>
          <w:rStyle w:val="element-citation"/>
          <w:rFonts w:asciiTheme="minorHAnsi" w:hAnsiTheme="minorHAnsi" w:cstheme="minorHAnsi"/>
          <w:color w:val="303030"/>
          <w:sz w:val="22"/>
          <w:szCs w:val="22"/>
          <w:shd w:val="clear" w:color="auto" w:fill="FFFFFF"/>
        </w:rPr>
        <w:t>FAO</w:t>
      </w:r>
      <w:r w:rsidR="00B26759" w:rsidRPr="0006079A">
        <w:rPr>
          <w:rStyle w:val="element-citation"/>
          <w:rFonts w:asciiTheme="minorHAnsi" w:hAnsiTheme="minorHAnsi" w:cstheme="minorHAnsi"/>
          <w:color w:val="303030"/>
          <w:sz w:val="22"/>
          <w:szCs w:val="22"/>
          <w:shd w:val="clear" w:color="auto" w:fill="FFFFFF"/>
        </w:rPr>
        <w:t>:</w:t>
      </w:r>
      <w:r w:rsidR="00FD07E6" w:rsidRPr="0006079A">
        <w:rPr>
          <w:rStyle w:val="element-citation"/>
          <w:rFonts w:asciiTheme="minorHAnsi" w:hAnsiTheme="minorHAnsi" w:cstheme="minorHAnsi"/>
          <w:color w:val="303030"/>
          <w:sz w:val="22"/>
          <w:szCs w:val="22"/>
          <w:shd w:val="clear" w:color="auto" w:fill="FFFFFF"/>
        </w:rPr>
        <w:t xml:space="preserve"> Rome Italy</w:t>
      </w:r>
      <w:r w:rsidR="00994987" w:rsidRPr="0006079A">
        <w:rPr>
          <w:rStyle w:val="element-citation"/>
          <w:rFonts w:asciiTheme="minorHAnsi" w:hAnsiTheme="minorHAnsi" w:cstheme="minorHAnsi"/>
          <w:color w:val="303030"/>
          <w:sz w:val="22"/>
          <w:szCs w:val="22"/>
          <w:shd w:val="clear" w:color="auto" w:fill="FFFFFF"/>
        </w:rPr>
        <w:t>,</w:t>
      </w:r>
      <w:r w:rsidR="00FD07E6" w:rsidRPr="0006079A">
        <w:rPr>
          <w:rStyle w:val="element-citation"/>
          <w:rFonts w:asciiTheme="minorHAnsi" w:hAnsiTheme="minorHAnsi" w:cstheme="minorHAnsi"/>
          <w:color w:val="303030"/>
          <w:sz w:val="22"/>
          <w:szCs w:val="22"/>
          <w:shd w:val="clear" w:color="auto" w:fill="FFFFFF"/>
        </w:rPr>
        <w:t xml:space="preserve"> 2006.) pp. 1–392.</w:t>
      </w:r>
      <w:r w:rsidR="00FD07E6" w:rsidRPr="0006079A">
        <w:rPr>
          <w:rStyle w:val="apple-converted-space"/>
          <w:rFonts w:asciiTheme="minorHAnsi" w:hAnsiTheme="minorHAnsi" w:cstheme="minorHAnsi"/>
          <w:color w:val="303030"/>
          <w:sz w:val="22"/>
          <w:szCs w:val="22"/>
          <w:shd w:val="clear" w:color="auto" w:fill="FFFFFF"/>
        </w:rPr>
        <w:t> </w:t>
      </w:r>
      <w:r w:rsidR="00FD07E6" w:rsidRPr="0006079A">
        <w:rPr>
          <w:rFonts w:asciiTheme="minorHAnsi" w:hAnsiTheme="minorHAnsi" w:cstheme="minorHAnsi"/>
          <w:color w:val="212121"/>
          <w:sz w:val="22"/>
          <w:szCs w:val="22"/>
          <w:shd w:val="clear" w:color="auto" w:fill="FFFFFF"/>
        </w:rPr>
        <w:t xml:space="preserve"> </w:t>
      </w:r>
    </w:p>
    <w:p w14:paraId="15F8A540" w14:textId="57AF0926" w:rsidR="00AF1D4F" w:rsidRPr="0006079A" w:rsidRDefault="00AF1D4F">
      <w:pPr>
        <w:pStyle w:val="FootnoteText"/>
        <w:rPr>
          <w:rFonts w:cstheme="minorHAnsi"/>
          <w:sz w:val="22"/>
          <w:szCs w:val="22"/>
        </w:rPr>
      </w:pPr>
    </w:p>
  </w:footnote>
  <w:footnote w:id="15">
    <w:p w14:paraId="4FDFB593" w14:textId="5B91931D" w:rsidR="00D6440C" w:rsidRPr="0006079A" w:rsidRDefault="00D6440C" w:rsidP="00372571">
      <w:pPr>
        <w:autoSpaceDE w:val="0"/>
        <w:autoSpaceDN w:val="0"/>
        <w:adjustRightInd w:val="0"/>
        <w:rPr>
          <w:rFonts w:asciiTheme="minorHAnsi" w:hAnsiTheme="minorHAnsi" w:cstheme="minorHAnsi"/>
          <w:i/>
          <w:iCs/>
          <w:color w:val="000000"/>
          <w:sz w:val="22"/>
          <w:szCs w:val="22"/>
          <w:u w:color="000000"/>
        </w:rPr>
      </w:pPr>
      <w:r w:rsidRPr="0006079A">
        <w:rPr>
          <w:rStyle w:val="FootnoteReference"/>
          <w:rFonts w:asciiTheme="minorHAnsi" w:hAnsiTheme="minorHAnsi" w:cstheme="minorHAnsi"/>
          <w:sz w:val="22"/>
          <w:szCs w:val="22"/>
        </w:rPr>
        <w:footnoteRef/>
      </w:r>
      <w:r w:rsidRPr="0006079A">
        <w:rPr>
          <w:rFonts w:asciiTheme="minorHAnsi" w:hAnsiTheme="minorHAnsi" w:cstheme="minorHAnsi"/>
          <w:sz w:val="22"/>
          <w:szCs w:val="22"/>
        </w:rPr>
        <w:t xml:space="preserve"> </w:t>
      </w:r>
      <w:r w:rsidRPr="0006079A">
        <w:rPr>
          <w:rStyle w:val="element-citation"/>
          <w:rFonts w:asciiTheme="minorHAnsi" w:hAnsiTheme="minorHAnsi" w:cstheme="minorHAnsi"/>
          <w:color w:val="303030"/>
          <w:sz w:val="22"/>
          <w:szCs w:val="22"/>
          <w:shd w:val="clear" w:color="auto" w:fill="FFFFFF"/>
        </w:rPr>
        <w:t>Goodland R., Anhang J.</w:t>
      </w:r>
      <w:r w:rsidRPr="0006079A">
        <w:rPr>
          <w:rStyle w:val="apple-converted-space"/>
          <w:rFonts w:asciiTheme="minorHAnsi" w:hAnsiTheme="minorHAnsi" w:cstheme="minorHAnsi"/>
          <w:color w:val="303030"/>
          <w:sz w:val="22"/>
          <w:szCs w:val="22"/>
          <w:shd w:val="clear" w:color="auto" w:fill="FFFFFF"/>
        </w:rPr>
        <w:t>  </w:t>
      </w:r>
      <w:r w:rsidR="00C9569B" w:rsidRPr="0006079A">
        <w:rPr>
          <w:rStyle w:val="apple-converted-space"/>
          <w:rFonts w:asciiTheme="minorHAnsi" w:hAnsiTheme="minorHAnsi" w:cstheme="minorHAnsi"/>
          <w:color w:val="303030"/>
          <w:sz w:val="22"/>
          <w:szCs w:val="22"/>
          <w:shd w:val="clear" w:color="auto" w:fill="FFFFFF"/>
        </w:rPr>
        <w:t>‘</w:t>
      </w:r>
      <w:r w:rsidRPr="0006079A">
        <w:rPr>
          <w:rStyle w:val="ref-journal"/>
          <w:rFonts w:asciiTheme="minorHAnsi" w:hAnsiTheme="minorHAnsi" w:cstheme="minorHAnsi"/>
          <w:color w:val="303030"/>
          <w:sz w:val="22"/>
          <w:szCs w:val="22"/>
          <w:shd w:val="clear" w:color="auto" w:fill="FFFFFF"/>
        </w:rPr>
        <w:t>Livestock and Climate Change: What If the Key Actors in Climate Change Are Cows, Pigs, and Chickens?</w:t>
      </w:r>
      <w:r w:rsidR="00995EE8" w:rsidRPr="0006079A">
        <w:rPr>
          <w:rStyle w:val="ref-journal"/>
          <w:rFonts w:asciiTheme="minorHAnsi" w:hAnsiTheme="minorHAnsi" w:cstheme="minorHAnsi"/>
          <w:color w:val="303030"/>
          <w:sz w:val="22"/>
          <w:szCs w:val="22"/>
          <w:shd w:val="clear" w:color="auto" w:fill="FFFFFF"/>
        </w:rPr>
        <w:t>’</w:t>
      </w:r>
      <w:r w:rsidR="00C27D95" w:rsidRPr="0006079A">
        <w:rPr>
          <w:rStyle w:val="ref-journal"/>
          <w:rFonts w:asciiTheme="minorHAnsi" w:hAnsiTheme="minorHAnsi" w:cstheme="minorHAnsi"/>
          <w:i/>
          <w:iCs/>
          <w:color w:val="303030"/>
          <w:sz w:val="22"/>
          <w:szCs w:val="22"/>
          <w:shd w:val="clear" w:color="auto" w:fill="FFFFFF"/>
        </w:rPr>
        <w:t xml:space="preserve">, World Watch Institute </w:t>
      </w:r>
      <w:r w:rsidR="00C27D95" w:rsidRPr="0006079A">
        <w:rPr>
          <w:rStyle w:val="ref-journal"/>
          <w:rFonts w:asciiTheme="minorHAnsi" w:hAnsiTheme="minorHAnsi" w:cstheme="minorHAnsi"/>
          <w:color w:val="303030"/>
          <w:sz w:val="22"/>
          <w:szCs w:val="22"/>
          <w:shd w:val="clear" w:color="auto" w:fill="FFFFFF"/>
        </w:rPr>
        <w:t>(2009</w:t>
      </w:r>
      <w:r w:rsidR="00C27D95" w:rsidRPr="0006079A">
        <w:rPr>
          <w:rStyle w:val="ref-journal"/>
          <w:rFonts w:asciiTheme="minorHAnsi" w:hAnsiTheme="minorHAnsi" w:cstheme="minorHAnsi"/>
          <w:i/>
          <w:iCs/>
          <w:color w:val="303030"/>
          <w:sz w:val="22"/>
          <w:szCs w:val="22"/>
          <w:shd w:val="clear" w:color="auto" w:fill="FFFFFF"/>
        </w:rPr>
        <w:t>)</w:t>
      </w:r>
      <w:r w:rsidRPr="0006079A">
        <w:rPr>
          <w:rStyle w:val="element-citation"/>
          <w:rFonts w:asciiTheme="minorHAnsi" w:hAnsiTheme="minorHAnsi" w:cstheme="minorHAnsi"/>
          <w:color w:val="303030"/>
          <w:sz w:val="22"/>
          <w:szCs w:val="22"/>
          <w:shd w:val="clear" w:color="auto" w:fill="FFFFFF"/>
        </w:rPr>
        <w:t>. p</w:t>
      </w:r>
      <w:r w:rsidR="00994987" w:rsidRPr="0006079A">
        <w:rPr>
          <w:rStyle w:val="element-citation"/>
          <w:rFonts w:asciiTheme="minorHAnsi" w:hAnsiTheme="minorHAnsi" w:cstheme="minorHAnsi"/>
          <w:color w:val="303030"/>
          <w:sz w:val="22"/>
          <w:szCs w:val="22"/>
          <w:shd w:val="clear" w:color="auto" w:fill="FFFFFF"/>
        </w:rPr>
        <w:t>p</w:t>
      </w:r>
      <w:r w:rsidRPr="0006079A">
        <w:rPr>
          <w:rStyle w:val="element-citation"/>
          <w:rFonts w:asciiTheme="minorHAnsi" w:hAnsiTheme="minorHAnsi" w:cstheme="minorHAnsi"/>
          <w:color w:val="303030"/>
          <w:sz w:val="22"/>
          <w:szCs w:val="22"/>
          <w:shd w:val="clear" w:color="auto" w:fill="FFFFFF"/>
        </w:rPr>
        <w:t>. 10–19</w:t>
      </w:r>
      <w:r w:rsidR="004B40CE" w:rsidRPr="0006079A">
        <w:rPr>
          <w:rStyle w:val="element-citation"/>
          <w:rFonts w:asciiTheme="minorHAnsi" w:hAnsiTheme="minorHAnsi" w:cstheme="minorHAnsi"/>
          <w:color w:val="303030"/>
          <w:sz w:val="22"/>
          <w:szCs w:val="22"/>
          <w:shd w:val="clear" w:color="auto" w:fill="FFFFFF"/>
        </w:rPr>
        <w:t>.</w:t>
      </w:r>
    </w:p>
  </w:footnote>
  <w:footnote w:id="16">
    <w:p w14:paraId="51584953" w14:textId="13FED731" w:rsidR="00B45902" w:rsidRPr="0006079A" w:rsidRDefault="00B45902" w:rsidP="00385FA0">
      <w:pPr>
        <w:pStyle w:val="NormalWeb"/>
        <w:rPr>
          <w:rFonts w:asciiTheme="minorHAnsi" w:hAnsiTheme="minorHAnsi" w:cstheme="minorHAnsi"/>
          <w:sz w:val="22"/>
          <w:szCs w:val="22"/>
        </w:rPr>
      </w:pPr>
      <w:r w:rsidRPr="0006079A">
        <w:rPr>
          <w:rStyle w:val="FootnoteReference"/>
          <w:rFonts w:asciiTheme="minorHAnsi" w:hAnsiTheme="minorHAnsi" w:cstheme="minorHAnsi"/>
          <w:sz w:val="22"/>
          <w:szCs w:val="22"/>
        </w:rPr>
        <w:footnoteRef/>
      </w:r>
      <w:r w:rsidRPr="0006079A">
        <w:rPr>
          <w:rFonts w:asciiTheme="minorHAnsi" w:hAnsiTheme="minorHAnsi" w:cstheme="minorHAnsi"/>
          <w:sz w:val="22"/>
          <w:szCs w:val="22"/>
        </w:rPr>
        <w:t xml:space="preserve"> P.J</w:t>
      </w:r>
      <w:r w:rsidR="00817FFB" w:rsidRPr="0006079A">
        <w:rPr>
          <w:rFonts w:asciiTheme="minorHAnsi" w:hAnsiTheme="minorHAnsi" w:cstheme="minorHAnsi"/>
          <w:sz w:val="22"/>
          <w:szCs w:val="22"/>
        </w:rPr>
        <w:t xml:space="preserve"> Gerber</w:t>
      </w:r>
      <w:r w:rsidRPr="0006079A">
        <w:rPr>
          <w:rFonts w:asciiTheme="minorHAnsi" w:hAnsiTheme="minorHAnsi" w:cstheme="minorHAnsi"/>
          <w:sz w:val="22"/>
          <w:szCs w:val="22"/>
        </w:rPr>
        <w:t xml:space="preserve">., </w:t>
      </w:r>
      <w:r w:rsidR="009C394F" w:rsidRPr="0006079A">
        <w:rPr>
          <w:rFonts w:asciiTheme="minorHAnsi" w:hAnsiTheme="minorHAnsi" w:cstheme="minorHAnsi"/>
          <w:sz w:val="22"/>
          <w:szCs w:val="22"/>
        </w:rPr>
        <w:t xml:space="preserve">H </w:t>
      </w:r>
      <w:r w:rsidRPr="0006079A">
        <w:rPr>
          <w:rFonts w:asciiTheme="minorHAnsi" w:hAnsiTheme="minorHAnsi" w:cstheme="minorHAnsi"/>
          <w:sz w:val="22"/>
          <w:szCs w:val="22"/>
        </w:rPr>
        <w:t>Steinfeld,</w:t>
      </w:r>
      <w:r w:rsidR="009C394F" w:rsidRPr="0006079A">
        <w:rPr>
          <w:rFonts w:asciiTheme="minorHAnsi" w:hAnsiTheme="minorHAnsi" w:cstheme="minorHAnsi"/>
          <w:sz w:val="22"/>
          <w:szCs w:val="22"/>
        </w:rPr>
        <w:t xml:space="preserve"> et al</w:t>
      </w:r>
      <w:r w:rsidRPr="0006079A">
        <w:rPr>
          <w:rFonts w:asciiTheme="minorHAnsi" w:hAnsiTheme="minorHAnsi" w:cstheme="minorHAnsi"/>
          <w:sz w:val="22"/>
          <w:szCs w:val="22"/>
        </w:rPr>
        <w:t xml:space="preserve">., </w:t>
      </w:r>
      <w:r w:rsidR="00C3336E" w:rsidRPr="0006079A">
        <w:rPr>
          <w:rFonts w:asciiTheme="minorHAnsi" w:hAnsiTheme="minorHAnsi" w:cstheme="minorHAnsi"/>
          <w:sz w:val="22"/>
          <w:szCs w:val="22"/>
        </w:rPr>
        <w:t>‘</w:t>
      </w:r>
      <w:r w:rsidRPr="0006079A">
        <w:rPr>
          <w:rFonts w:asciiTheme="minorHAnsi" w:hAnsiTheme="minorHAnsi" w:cstheme="minorHAnsi"/>
          <w:i/>
          <w:iCs/>
          <w:sz w:val="22"/>
          <w:szCs w:val="22"/>
        </w:rPr>
        <w:t xml:space="preserve">Tackling </w:t>
      </w:r>
      <w:r w:rsidR="0078650F" w:rsidRPr="0006079A">
        <w:rPr>
          <w:rFonts w:asciiTheme="minorHAnsi" w:hAnsiTheme="minorHAnsi" w:cstheme="minorHAnsi"/>
          <w:i/>
          <w:iCs/>
          <w:sz w:val="22"/>
          <w:szCs w:val="22"/>
        </w:rPr>
        <w:t>C</w:t>
      </w:r>
      <w:r w:rsidRPr="0006079A">
        <w:rPr>
          <w:rFonts w:asciiTheme="minorHAnsi" w:hAnsiTheme="minorHAnsi" w:cstheme="minorHAnsi"/>
          <w:i/>
          <w:iCs/>
          <w:sz w:val="22"/>
          <w:szCs w:val="22"/>
        </w:rPr>
        <w:t xml:space="preserve">limate </w:t>
      </w:r>
      <w:r w:rsidR="0078650F" w:rsidRPr="0006079A">
        <w:rPr>
          <w:rFonts w:asciiTheme="minorHAnsi" w:hAnsiTheme="minorHAnsi" w:cstheme="minorHAnsi"/>
          <w:i/>
          <w:iCs/>
          <w:sz w:val="22"/>
          <w:szCs w:val="22"/>
        </w:rPr>
        <w:t>C</w:t>
      </w:r>
      <w:r w:rsidRPr="0006079A">
        <w:rPr>
          <w:rFonts w:asciiTheme="minorHAnsi" w:hAnsiTheme="minorHAnsi" w:cstheme="minorHAnsi"/>
          <w:i/>
          <w:iCs/>
          <w:sz w:val="22"/>
          <w:szCs w:val="22"/>
        </w:rPr>
        <w:t xml:space="preserve">hange </w:t>
      </w:r>
      <w:r w:rsidR="0078650F" w:rsidRPr="0006079A">
        <w:rPr>
          <w:rFonts w:asciiTheme="minorHAnsi" w:hAnsiTheme="minorHAnsi" w:cstheme="minorHAnsi"/>
          <w:i/>
          <w:iCs/>
          <w:sz w:val="22"/>
          <w:szCs w:val="22"/>
        </w:rPr>
        <w:t>T</w:t>
      </w:r>
      <w:r w:rsidRPr="0006079A">
        <w:rPr>
          <w:rFonts w:asciiTheme="minorHAnsi" w:hAnsiTheme="minorHAnsi" w:cstheme="minorHAnsi"/>
          <w:i/>
          <w:iCs/>
          <w:sz w:val="22"/>
          <w:szCs w:val="22"/>
        </w:rPr>
        <w:t xml:space="preserve">hrough </w:t>
      </w:r>
      <w:r w:rsidR="0078650F" w:rsidRPr="0006079A">
        <w:rPr>
          <w:rFonts w:asciiTheme="minorHAnsi" w:hAnsiTheme="minorHAnsi" w:cstheme="minorHAnsi"/>
          <w:i/>
          <w:iCs/>
          <w:sz w:val="22"/>
          <w:szCs w:val="22"/>
        </w:rPr>
        <w:t>L</w:t>
      </w:r>
      <w:r w:rsidRPr="0006079A">
        <w:rPr>
          <w:rFonts w:asciiTheme="minorHAnsi" w:hAnsiTheme="minorHAnsi" w:cstheme="minorHAnsi"/>
          <w:i/>
          <w:iCs/>
          <w:sz w:val="22"/>
          <w:szCs w:val="22"/>
        </w:rPr>
        <w:t xml:space="preserve">ivestock – A </w:t>
      </w:r>
      <w:r w:rsidR="0078650F" w:rsidRPr="0006079A">
        <w:rPr>
          <w:rFonts w:asciiTheme="minorHAnsi" w:hAnsiTheme="minorHAnsi" w:cstheme="minorHAnsi"/>
          <w:i/>
          <w:iCs/>
          <w:sz w:val="22"/>
          <w:szCs w:val="22"/>
        </w:rPr>
        <w:t>G</w:t>
      </w:r>
      <w:r w:rsidRPr="0006079A">
        <w:rPr>
          <w:rFonts w:asciiTheme="minorHAnsi" w:hAnsiTheme="minorHAnsi" w:cstheme="minorHAnsi"/>
          <w:i/>
          <w:iCs/>
          <w:sz w:val="22"/>
          <w:szCs w:val="22"/>
        </w:rPr>
        <w:t xml:space="preserve">lobal </w:t>
      </w:r>
      <w:r w:rsidR="0078650F" w:rsidRPr="0006079A">
        <w:rPr>
          <w:rFonts w:asciiTheme="minorHAnsi" w:hAnsiTheme="minorHAnsi" w:cstheme="minorHAnsi"/>
          <w:i/>
          <w:iCs/>
          <w:sz w:val="22"/>
          <w:szCs w:val="22"/>
        </w:rPr>
        <w:t>A</w:t>
      </w:r>
      <w:r w:rsidRPr="0006079A">
        <w:rPr>
          <w:rFonts w:asciiTheme="minorHAnsi" w:hAnsiTheme="minorHAnsi" w:cstheme="minorHAnsi"/>
          <w:i/>
          <w:iCs/>
          <w:sz w:val="22"/>
          <w:szCs w:val="22"/>
        </w:rPr>
        <w:t xml:space="preserve">ssessment </w:t>
      </w:r>
      <w:r w:rsidR="006E673D" w:rsidRPr="0006079A">
        <w:rPr>
          <w:rFonts w:asciiTheme="minorHAnsi" w:hAnsiTheme="minorHAnsi" w:cstheme="minorHAnsi"/>
          <w:i/>
          <w:iCs/>
          <w:sz w:val="22"/>
          <w:szCs w:val="22"/>
        </w:rPr>
        <w:t>O</w:t>
      </w:r>
      <w:r w:rsidRPr="0006079A">
        <w:rPr>
          <w:rFonts w:asciiTheme="minorHAnsi" w:hAnsiTheme="minorHAnsi" w:cstheme="minorHAnsi"/>
          <w:i/>
          <w:iCs/>
          <w:sz w:val="22"/>
          <w:szCs w:val="22"/>
        </w:rPr>
        <w:t xml:space="preserve">f </w:t>
      </w:r>
      <w:r w:rsidR="006E673D" w:rsidRPr="0006079A">
        <w:rPr>
          <w:rFonts w:asciiTheme="minorHAnsi" w:hAnsiTheme="minorHAnsi" w:cstheme="minorHAnsi"/>
          <w:i/>
          <w:iCs/>
          <w:sz w:val="22"/>
          <w:szCs w:val="22"/>
        </w:rPr>
        <w:t>E</w:t>
      </w:r>
      <w:r w:rsidRPr="0006079A">
        <w:rPr>
          <w:rFonts w:asciiTheme="minorHAnsi" w:hAnsiTheme="minorHAnsi" w:cstheme="minorHAnsi"/>
          <w:i/>
          <w:iCs/>
          <w:sz w:val="22"/>
          <w:szCs w:val="22"/>
        </w:rPr>
        <w:t xml:space="preserve">missions </w:t>
      </w:r>
      <w:r w:rsidR="006E673D" w:rsidRPr="0006079A">
        <w:rPr>
          <w:rFonts w:asciiTheme="minorHAnsi" w:hAnsiTheme="minorHAnsi" w:cstheme="minorHAnsi"/>
          <w:i/>
          <w:iCs/>
          <w:sz w:val="22"/>
          <w:szCs w:val="22"/>
        </w:rPr>
        <w:t>A</w:t>
      </w:r>
      <w:r w:rsidRPr="0006079A">
        <w:rPr>
          <w:rFonts w:asciiTheme="minorHAnsi" w:hAnsiTheme="minorHAnsi" w:cstheme="minorHAnsi"/>
          <w:i/>
          <w:iCs/>
          <w:sz w:val="22"/>
          <w:szCs w:val="22"/>
        </w:rPr>
        <w:t xml:space="preserve">nd </w:t>
      </w:r>
      <w:r w:rsidR="006E673D" w:rsidRPr="0006079A">
        <w:rPr>
          <w:rFonts w:asciiTheme="minorHAnsi" w:hAnsiTheme="minorHAnsi" w:cstheme="minorHAnsi"/>
          <w:i/>
          <w:iCs/>
          <w:sz w:val="22"/>
          <w:szCs w:val="22"/>
        </w:rPr>
        <w:t>M</w:t>
      </w:r>
      <w:r w:rsidRPr="0006079A">
        <w:rPr>
          <w:rFonts w:asciiTheme="minorHAnsi" w:hAnsiTheme="minorHAnsi" w:cstheme="minorHAnsi"/>
          <w:i/>
          <w:iCs/>
          <w:sz w:val="22"/>
          <w:szCs w:val="22"/>
        </w:rPr>
        <w:t xml:space="preserve">itigation </w:t>
      </w:r>
      <w:r w:rsidR="006E673D" w:rsidRPr="0006079A">
        <w:rPr>
          <w:rFonts w:asciiTheme="minorHAnsi" w:hAnsiTheme="minorHAnsi" w:cstheme="minorHAnsi"/>
          <w:i/>
          <w:iCs/>
          <w:sz w:val="22"/>
          <w:szCs w:val="22"/>
        </w:rPr>
        <w:t>O</w:t>
      </w:r>
      <w:r w:rsidRPr="0006079A">
        <w:rPr>
          <w:rFonts w:asciiTheme="minorHAnsi" w:hAnsiTheme="minorHAnsi" w:cstheme="minorHAnsi"/>
          <w:i/>
          <w:iCs/>
          <w:sz w:val="22"/>
          <w:szCs w:val="22"/>
        </w:rPr>
        <w:t>pportunities</w:t>
      </w:r>
      <w:r w:rsidR="00C3336E" w:rsidRPr="0006079A">
        <w:rPr>
          <w:rFonts w:asciiTheme="minorHAnsi" w:hAnsiTheme="minorHAnsi" w:cstheme="minorHAnsi"/>
          <w:i/>
          <w:iCs/>
          <w:sz w:val="22"/>
          <w:szCs w:val="22"/>
        </w:rPr>
        <w:t>’</w:t>
      </w:r>
      <w:r w:rsidRPr="0006079A">
        <w:rPr>
          <w:rFonts w:asciiTheme="minorHAnsi" w:hAnsiTheme="minorHAnsi" w:cstheme="minorHAnsi"/>
          <w:i/>
          <w:iCs/>
          <w:sz w:val="22"/>
          <w:szCs w:val="22"/>
        </w:rPr>
        <w:t xml:space="preserve">. </w:t>
      </w:r>
      <w:r w:rsidR="00817FFB" w:rsidRPr="0006079A">
        <w:rPr>
          <w:rFonts w:asciiTheme="minorHAnsi" w:hAnsiTheme="minorHAnsi" w:cstheme="minorHAnsi"/>
          <w:sz w:val="22"/>
          <w:szCs w:val="22"/>
        </w:rPr>
        <w:t>(</w:t>
      </w:r>
      <w:r w:rsidRPr="0006079A">
        <w:rPr>
          <w:rFonts w:asciiTheme="minorHAnsi" w:hAnsiTheme="minorHAnsi" w:cstheme="minorHAnsi"/>
          <w:sz w:val="22"/>
          <w:szCs w:val="22"/>
        </w:rPr>
        <w:t>Food and Agriculture Organization of the United Nations (FAO)</w:t>
      </w:r>
      <w:r w:rsidR="00817FFB" w:rsidRPr="0006079A">
        <w:rPr>
          <w:rFonts w:asciiTheme="minorHAnsi" w:hAnsiTheme="minorHAnsi" w:cstheme="minorHAnsi"/>
          <w:sz w:val="22"/>
          <w:szCs w:val="22"/>
        </w:rPr>
        <w:t xml:space="preserve">: </w:t>
      </w:r>
      <w:r w:rsidRPr="0006079A">
        <w:rPr>
          <w:rFonts w:asciiTheme="minorHAnsi" w:hAnsiTheme="minorHAnsi" w:cstheme="minorHAnsi"/>
          <w:sz w:val="22"/>
          <w:szCs w:val="22"/>
        </w:rPr>
        <w:t>Rome</w:t>
      </w:r>
      <w:r w:rsidR="0078650F" w:rsidRPr="0006079A">
        <w:rPr>
          <w:rFonts w:asciiTheme="minorHAnsi" w:hAnsiTheme="minorHAnsi" w:cstheme="minorHAnsi"/>
          <w:sz w:val="22"/>
          <w:szCs w:val="22"/>
        </w:rPr>
        <w:t xml:space="preserve"> Italy,</w:t>
      </w:r>
      <w:r w:rsidR="00817FFB" w:rsidRPr="0006079A">
        <w:rPr>
          <w:rFonts w:asciiTheme="minorHAnsi" w:hAnsiTheme="minorHAnsi" w:cstheme="minorHAnsi"/>
          <w:sz w:val="22"/>
          <w:szCs w:val="22"/>
        </w:rPr>
        <w:t xml:space="preserve"> 2013)</w:t>
      </w:r>
      <w:r w:rsidRPr="0006079A">
        <w:rPr>
          <w:rFonts w:asciiTheme="minorHAnsi" w:hAnsiTheme="minorHAnsi" w:cstheme="minorHAnsi"/>
          <w:sz w:val="22"/>
          <w:szCs w:val="22"/>
        </w:rPr>
        <w:t xml:space="preserve">. </w:t>
      </w:r>
    </w:p>
  </w:footnote>
  <w:footnote w:id="17">
    <w:p w14:paraId="6DFE8B2A" w14:textId="4D2CFB86" w:rsidR="00F37DAC" w:rsidRPr="0006079A" w:rsidRDefault="00F37DAC">
      <w:pPr>
        <w:pStyle w:val="FootnoteText"/>
        <w:rPr>
          <w:rFonts w:cstheme="minorHAnsi"/>
          <w:sz w:val="22"/>
          <w:szCs w:val="22"/>
        </w:rPr>
      </w:pPr>
      <w:r w:rsidRPr="0006079A">
        <w:rPr>
          <w:rStyle w:val="FootnoteReference"/>
          <w:rFonts w:cstheme="minorHAnsi"/>
          <w:sz w:val="22"/>
          <w:szCs w:val="22"/>
        </w:rPr>
        <w:footnoteRef/>
      </w:r>
      <w:r w:rsidRPr="0006079A">
        <w:rPr>
          <w:rFonts w:cstheme="minorHAnsi"/>
          <w:sz w:val="22"/>
          <w:szCs w:val="22"/>
        </w:rPr>
        <w:t xml:space="preserve"> </w:t>
      </w:r>
      <w:r w:rsidR="00164D60" w:rsidRPr="0006079A">
        <w:rPr>
          <w:rFonts w:cstheme="minorHAnsi"/>
          <w:sz w:val="22"/>
          <w:szCs w:val="22"/>
        </w:rPr>
        <w:t xml:space="preserve">R </w:t>
      </w:r>
      <w:r w:rsidRPr="0006079A">
        <w:rPr>
          <w:rFonts w:cstheme="minorHAnsi"/>
          <w:sz w:val="22"/>
          <w:szCs w:val="22"/>
        </w:rPr>
        <w:t xml:space="preserve">Twine, </w:t>
      </w:r>
      <w:r w:rsidR="00C045B0" w:rsidRPr="0006079A">
        <w:rPr>
          <w:rFonts w:cstheme="minorHAnsi"/>
          <w:sz w:val="22"/>
          <w:szCs w:val="22"/>
        </w:rPr>
        <w:t>‘</w:t>
      </w:r>
      <w:r w:rsidRPr="0006079A">
        <w:rPr>
          <w:rFonts w:cstheme="minorHAnsi"/>
          <w:i/>
          <w:iCs/>
          <w:sz w:val="22"/>
          <w:szCs w:val="22"/>
        </w:rPr>
        <w:t xml:space="preserve">Emissions </w:t>
      </w:r>
      <w:r w:rsidR="00DC291F" w:rsidRPr="0006079A">
        <w:rPr>
          <w:rFonts w:cstheme="minorHAnsi"/>
          <w:i/>
          <w:iCs/>
          <w:sz w:val="22"/>
          <w:szCs w:val="22"/>
        </w:rPr>
        <w:t>F</w:t>
      </w:r>
      <w:r w:rsidRPr="0006079A">
        <w:rPr>
          <w:rFonts w:cstheme="minorHAnsi"/>
          <w:i/>
          <w:iCs/>
          <w:sz w:val="22"/>
          <w:szCs w:val="22"/>
        </w:rPr>
        <w:t>rom Animal</w:t>
      </w:r>
      <w:r w:rsidR="00DC291F" w:rsidRPr="0006079A">
        <w:rPr>
          <w:rFonts w:cstheme="minorHAnsi"/>
          <w:i/>
          <w:iCs/>
          <w:sz w:val="22"/>
          <w:szCs w:val="22"/>
        </w:rPr>
        <w:t xml:space="preserve"> Agriculture</w:t>
      </w:r>
      <w:r w:rsidR="00B17741" w:rsidRPr="0006079A">
        <w:rPr>
          <w:rFonts w:cstheme="minorHAnsi"/>
          <w:i/>
          <w:iCs/>
          <w:sz w:val="22"/>
          <w:szCs w:val="22"/>
        </w:rPr>
        <w:t>’</w:t>
      </w:r>
      <w:r w:rsidR="00DC291F" w:rsidRPr="0006079A">
        <w:rPr>
          <w:rFonts w:cstheme="minorHAnsi"/>
          <w:sz w:val="22"/>
          <w:szCs w:val="22"/>
        </w:rPr>
        <w:t>.</w:t>
      </w:r>
      <w:r w:rsidR="000A188B" w:rsidRPr="0006079A">
        <w:rPr>
          <w:rFonts w:cstheme="minorHAnsi"/>
          <w:sz w:val="22"/>
          <w:szCs w:val="22"/>
        </w:rPr>
        <w:t xml:space="preserve"> </w:t>
      </w:r>
    </w:p>
    <w:p w14:paraId="23769796" w14:textId="77777777" w:rsidR="005956B4" w:rsidRPr="0006079A" w:rsidRDefault="005956B4">
      <w:pPr>
        <w:pStyle w:val="FootnoteText"/>
        <w:rPr>
          <w:rFonts w:cstheme="minorHAnsi"/>
          <w:sz w:val="22"/>
          <w:szCs w:val="22"/>
        </w:rPr>
      </w:pPr>
    </w:p>
  </w:footnote>
  <w:footnote w:id="18">
    <w:p w14:paraId="75707633" w14:textId="3ADDF032" w:rsidR="005956B4" w:rsidRPr="0006079A" w:rsidRDefault="005956B4">
      <w:pPr>
        <w:pStyle w:val="FootnoteText"/>
        <w:rPr>
          <w:rFonts w:cstheme="minorHAnsi"/>
          <w:color w:val="222222"/>
          <w:sz w:val="22"/>
          <w:szCs w:val="22"/>
          <w:shd w:val="clear" w:color="auto" w:fill="FFFFFF"/>
        </w:rPr>
      </w:pPr>
      <w:r w:rsidRPr="0006079A">
        <w:rPr>
          <w:rStyle w:val="FootnoteReference"/>
          <w:sz w:val="22"/>
          <w:szCs w:val="22"/>
        </w:rPr>
        <w:footnoteRef/>
      </w:r>
      <w:r w:rsidRPr="0006079A">
        <w:rPr>
          <w:sz w:val="22"/>
          <w:szCs w:val="22"/>
        </w:rPr>
        <w:t xml:space="preserve"> </w:t>
      </w:r>
      <w:r w:rsidR="000F41A7" w:rsidRPr="0006079A">
        <w:rPr>
          <w:sz w:val="22"/>
          <w:szCs w:val="22"/>
        </w:rPr>
        <w:t xml:space="preserve">P </w:t>
      </w:r>
      <w:r w:rsidRPr="0006079A">
        <w:rPr>
          <w:rFonts w:cstheme="minorHAnsi"/>
          <w:color w:val="222222"/>
          <w:sz w:val="22"/>
          <w:szCs w:val="22"/>
          <w:shd w:val="clear" w:color="auto" w:fill="FFFFFF"/>
        </w:rPr>
        <w:t xml:space="preserve">Scarborough, </w:t>
      </w:r>
      <w:r w:rsidR="000F41A7" w:rsidRPr="0006079A">
        <w:rPr>
          <w:rFonts w:cstheme="minorHAnsi"/>
          <w:color w:val="222222"/>
          <w:sz w:val="22"/>
          <w:szCs w:val="22"/>
          <w:shd w:val="clear" w:color="auto" w:fill="FFFFFF"/>
        </w:rPr>
        <w:t>M</w:t>
      </w:r>
      <w:r w:rsidRPr="0006079A">
        <w:rPr>
          <w:rFonts w:cstheme="minorHAnsi"/>
          <w:color w:val="222222"/>
          <w:sz w:val="22"/>
          <w:szCs w:val="22"/>
          <w:shd w:val="clear" w:color="auto" w:fill="FFFFFF"/>
        </w:rPr>
        <w:t xml:space="preserve"> Clark, </w:t>
      </w:r>
      <w:r w:rsidR="000F41A7" w:rsidRPr="0006079A">
        <w:rPr>
          <w:rFonts w:cstheme="minorHAnsi"/>
          <w:color w:val="222222"/>
          <w:sz w:val="22"/>
          <w:szCs w:val="22"/>
          <w:shd w:val="clear" w:color="auto" w:fill="FFFFFF"/>
        </w:rPr>
        <w:t>L</w:t>
      </w:r>
      <w:r w:rsidRPr="0006079A">
        <w:rPr>
          <w:rFonts w:cstheme="minorHAnsi"/>
          <w:color w:val="222222"/>
          <w:sz w:val="22"/>
          <w:szCs w:val="22"/>
          <w:shd w:val="clear" w:color="auto" w:fill="FFFFFF"/>
        </w:rPr>
        <w:t xml:space="preserve"> Cobiac,</w:t>
      </w:r>
      <w:r w:rsidRPr="0006079A">
        <w:rPr>
          <w:rStyle w:val="apple-converted-space"/>
          <w:rFonts w:cstheme="minorHAnsi"/>
          <w:color w:val="222222"/>
          <w:sz w:val="22"/>
          <w:szCs w:val="22"/>
          <w:shd w:val="clear" w:color="auto" w:fill="FFFFFF"/>
        </w:rPr>
        <w:t> </w:t>
      </w:r>
      <w:r w:rsidRPr="0006079A">
        <w:rPr>
          <w:rFonts w:cstheme="minorHAnsi"/>
          <w:color w:val="222222"/>
          <w:sz w:val="22"/>
          <w:szCs w:val="22"/>
        </w:rPr>
        <w:t>et al</w:t>
      </w:r>
      <w:r w:rsidRPr="0006079A">
        <w:rPr>
          <w:rFonts w:cstheme="minorHAnsi"/>
          <w:i/>
          <w:iCs/>
          <w:color w:val="222222"/>
          <w:sz w:val="22"/>
          <w:szCs w:val="22"/>
        </w:rPr>
        <w:t>.</w:t>
      </w:r>
      <w:r w:rsidR="000F41A7" w:rsidRPr="0006079A">
        <w:rPr>
          <w:rFonts w:cstheme="minorHAnsi"/>
          <w:i/>
          <w:iCs/>
          <w:color w:val="222222"/>
          <w:sz w:val="22"/>
          <w:szCs w:val="22"/>
        </w:rPr>
        <w:t>,</w:t>
      </w:r>
      <w:r w:rsidRPr="0006079A">
        <w:rPr>
          <w:rStyle w:val="apple-converted-space"/>
          <w:rFonts w:cstheme="minorHAnsi"/>
          <w:color w:val="222222"/>
          <w:sz w:val="22"/>
          <w:szCs w:val="22"/>
          <w:shd w:val="clear" w:color="auto" w:fill="FFFFFF"/>
        </w:rPr>
        <w:t> </w:t>
      </w:r>
      <w:r w:rsidR="00FE28CC" w:rsidRPr="0006079A">
        <w:rPr>
          <w:rStyle w:val="apple-converted-space"/>
          <w:rFonts w:cstheme="minorHAnsi"/>
          <w:color w:val="222222"/>
          <w:sz w:val="22"/>
          <w:szCs w:val="22"/>
          <w:shd w:val="clear" w:color="auto" w:fill="FFFFFF"/>
        </w:rPr>
        <w:t>‘</w:t>
      </w:r>
      <w:r w:rsidRPr="0006079A">
        <w:rPr>
          <w:rFonts w:cstheme="minorHAnsi"/>
          <w:color w:val="222222"/>
          <w:sz w:val="22"/>
          <w:szCs w:val="22"/>
          <w:shd w:val="clear" w:color="auto" w:fill="FFFFFF"/>
        </w:rPr>
        <w:t xml:space="preserve">Vegans, </w:t>
      </w:r>
      <w:r w:rsidR="00DC291F" w:rsidRPr="0006079A">
        <w:rPr>
          <w:rFonts w:cstheme="minorHAnsi"/>
          <w:color w:val="222222"/>
          <w:sz w:val="22"/>
          <w:szCs w:val="22"/>
          <w:shd w:val="clear" w:color="auto" w:fill="FFFFFF"/>
        </w:rPr>
        <w:t>V</w:t>
      </w:r>
      <w:r w:rsidRPr="0006079A">
        <w:rPr>
          <w:rFonts w:cstheme="minorHAnsi"/>
          <w:color w:val="222222"/>
          <w:sz w:val="22"/>
          <w:szCs w:val="22"/>
          <w:shd w:val="clear" w:color="auto" w:fill="FFFFFF"/>
        </w:rPr>
        <w:t xml:space="preserve">egetarians, </w:t>
      </w:r>
      <w:r w:rsidR="00DC291F" w:rsidRPr="0006079A">
        <w:rPr>
          <w:rFonts w:cstheme="minorHAnsi"/>
          <w:color w:val="222222"/>
          <w:sz w:val="22"/>
          <w:szCs w:val="22"/>
          <w:shd w:val="clear" w:color="auto" w:fill="FFFFFF"/>
        </w:rPr>
        <w:t>F</w:t>
      </w:r>
      <w:r w:rsidRPr="0006079A">
        <w:rPr>
          <w:rFonts w:cstheme="minorHAnsi"/>
          <w:color w:val="222222"/>
          <w:sz w:val="22"/>
          <w:szCs w:val="22"/>
          <w:shd w:val="clear" w:color="auto" w:fill="FFFFFF"/>
        </w:rPr>
        <w:t>ish-</w:t>
      </w:r>
      <w:r w:rsidR="00DC291F" w:rsidRPr="0006079A">
        <w:rPr>
          <w:rFonts w:cstheme="minorHAnsi"/>
          <w:color w:val="222222"/>
          <w:sz w:val="22"/>
          <w:szCs w:val="22"/>
          <w:shd w:val="clear" w:color="auto" w:fill="FFFFFF"/>
        </w:rPr>
        <w:t>E</w:t>
      </w:r>
      <w:r w:rsidRPr="0006079A">
        <w:rPr>
          <w:rFonts w:cstheme="minorHAnsi"/>
          <w:color w:val="222222"/>
          <w:sz w:val="22"/>
          <w:szCs w:val="22"/>
          <w:shd w:val="clear" w:color="auto" w:fill="FFFFFF"/>
        </w:rPr>
        <w:t>aters</w:t>
      </w:r>
      <w:r w:rsidR="003B3F09" w:rsidRPr="0006079A">
        <w:rPr>
          <w:rFonts w:cstheme="minorHAnsi"/>
          <w:color w:val="222222"/>
          <w:sz w:val="22"/>
          <w:szCs w:val="22"/>
          <w:shd w:val="clear" w:color="auto" w:fill="FFFFFF"/>
        </w:rPr>
        <w:t xml:space="preserve">, </w:t>
      </w:r>
      <w:r w:rsidR="00DC291F" w:rsidRPr="0006079A">
        <w:rPr>
          <w:rFonts w:cstheme="minorHAnsi"/>
          <w:color w:val="222222"/>
          <w:sz w:val="22"/>
          <w:szCs w:val="22"/>
          <w:shd w:val="clear" w:color="auto" w:fill="FFFFFF"/>
        </w:rPr>
        <w:t>A</w:t>
      </w:r>
      <w:r w:rsidRPr="0006079A">
        <w:rPr>
          <w:rFonts w:cstheme="minorHAnsi"/>
          <w:color w:val="222222"/>
          <w:sz w:val="22"/>
          <w:szCs w:val="22"/>
          <w:shd w:val="clear" w:color="auto" w:fill="FFFFFF"/>
        </w:rPr>
        <w:t>nd</w:t>
      </w:r>
      <w:r w:rsidR="00DC291F" w:rsidRPr="0006079A">
        <w:rPr>
          <w:rFonts w:cstheme="minorHAnsi"/>
          <w:color w:val="222222"/>
          <w:sz w:val="22"/>
          <w:szCs w:val="22"/>
          <w:shd w:val="clear" w:color="auto" w:fill="FFFFFF"/>
        </w:rPr>
        <w:t xml:space="preserve"> M</w:t>
      </w:r>
      <w:r w:rsidRPr="0006079A">
        <w:rPr>
          <w:rFonts w:cstheme="minorHAnsi"/>
          <w:color w:val="222222"/>
          <w:sz w:val="22"/>
          <w:szCs w:val="22"/>
          <w:shd w:val="clear" w:color="auto" w:fill="FFFFFF"/>
        </w:rPr>
        <w:t>eat-</w:t>
      </w:r>
      <w:r w:rsidR="00DC291F" w:rsidRPr="0006079A">
        <w:rPr>
          <w:rFonts w:cstheme="minorHAnsi"/>
          <w:color w:val="222222"/>
          <w:sz w:val="22"/>
          <w:szCs w:val="22"/>
          <w:shd w:val="clear" w:color="auto" w:fill="FFFFFF"/>
        </w:rPr>
        <w:t>Ea</w:t>
      </w:r>
      <w:r w:rsidRPr="0006079A">
        <w:rPr>
          <w:rFonts w:cstheme="minorHAnsi"/>
          <w:color w:val="222222"/>
          <w:sz w:val="22"/>
          <w:szCs w:val="22"/>
          <w:shd w:val="clear" w:color="auto" w:fill="FFFFFF"/>
        </w:rPr>
        <w:t xml:space="preserve">ters </w:t>
      </w:r>
      <w:r w:rsidR="00DC291F" w:rsidRPr="0006079A">
        <w:rPr>
          <w:rFonts w:cstheme="minorHAnsi"/>
          <w:color w:val="222222"/>
          <w:sz w:val="22"/>
          <w:szCs w:val="22"/>
          <w:shd w:val="clear" w:color="auto" w:fill="FFFFFF"/>
        </w:rPr>
        <w:t>I</w:t>
      </w:r>
      <w:r w:rsidRPr="0006079A">
        <w:rPr>
          <w:rFonts w:cstheme="minorHAnsi"/>
          <w:color w:val="222222"/>
          <w:sz w:val="22"/>
          <w:szCs w:val="22"/>
          <w:shd w:val="clear" w:color="auto" w:fill="FFFFFF"/>
        </w:rPr>
        <w:t xml:space="preserve">n </w:t>
      </w:r>
      <w:r w:rsidR="00DC291F" w:rsidRPr="0006079A">
        <w:rPr>
          <w:rFonts w:cstheme="minorHAnsi"/>
          <w:color w:val="222222"/>
          <w:sz w:val="22"/>
          <w:szCs w:val="22"/>
          <w:shd w:val="clear" w:color="auto" w:fill="FFFFFF"/>
        </w:rPr>
        <w:t>T</w:t>
      </w:r>
      <w:r w:rsidRPr="0006079A">
        <w:rPr>
          <w:rFonts w:cstheme="minorHAnsi"/>
          <w:color w:val="222222"/>
          <w:sz w:val="22"/>
          <w:szCs w:val="22"/>
          <w:shd w:val="clear" w:color="auto" w:fill="FFFFFF"/>
        </w:rPr>
        <w:t xml:space="preserve">he UK </w:t>
      </w:r>
      <w:r w:rsidR="00DC291F" w:rsidRPr="0006079A">
        <w:rPr>
          <w:rFonts w:cstheme="minorHAnsi"/>
          <w:color w:val="222222"/>
          <w:sz w:val="22"/>
          <w:szCs w:val="22"/>
          <w:shd w:val="clear" w:color="auto" w:fill="FFFFFF"/>
        </w:rPr>
        <w:t>S</w:t>
      </w:r>
      <w:r w:rsidRPr="0006079A">
        <w:rPr>
          <w:rFonts w:cstheme="minorHAnsi"/>
          <w:color w:val="222222"/>
          <w:sz w:val="22"/>
          <w:szCs w:val="22"/>
          <w:shd w:val="clear" w:color="auto" w:fill="FFFFFF"/>
        </w:rPr>
        <w:t xml:space="preserve">how </w:t>
      </w:r>
      <w:r w:rsidR="00DC291F" w:rsidRPr="0006079A">
        <w:rPr>
          <w:rFonts w:cstheme="minorHAnsi"/>
          <w:color w:val="222222"/>
          <w:sz w:val="22"/>
          <w:szCs w:val="22"/>
          <w:shd w:val="clear" w:color="auto" w:fill="FFFFFF"/>
        </w:rPr>
        <w:t>D</w:t>
      </w:r>
      <w:r w:rsidRPr="0006079A">
        <w:rPr>
          <w:rFonts w:cstheme="minorHAnsi"/>
          <w:color w:val="222222"/>
          <w:sz w:val="22"/>
          <w:szCs w:val="22"/>
          <w:shd w:val="clear" w:color="auto" w:fill="FFFFFF"/>
        </w:rPr>
        <w:t xml:space="preserve">iscrepant </w:t>
      </w:r>
      <w:r w:rsidR="00DC291F" w:rsidRPr="0006079A">
        <w:rPr>
          <w:rFonts w:cstheme="minorHAnsi"/>
          <w:color w:val="222222"/>
          <w:sz w:val="22"/>
          <w:szCs w:val="22"/>
          <w:shd w:val="clear" w:color="auto" w:fill="FFFFFF"/>
        </w:rPr>
        <w:t>E</w:t>
      </w:r>
      <w:r w:rsidRPr="0006079A">
        <w:rPr>
          <w:rFonts w:cstheme="minorHAnsi"/>
          <w:color w:val="222222"/>
          <w:sz w:val="22"/>
          <w:szCs w:val="22"/>
          <w:shd w:val="clear" w:color="auto" w:fill="FFFFFF"/>
        </w:rPr>
        <w:t xml:space="preserve">nvironmental </w:t>
      </w:r>
      <w:r w:rsidR="00DC291F" w:rsidRPr="0006079A">
        <w:rPr>
          <w:rFonts w:cstheme="minorHAnsi"/>
          <w:color w:val="222222"/>
          <w:sz w:val="22"/>
          <w:szCs w:val="22"/>
          <w:shd w:val="clear" w:color="auto" w:fill="FFFFFF"/>
        </w:rPr>
        <w:t>I</w:t>
      </w:r>
      <w:r w:rsidRPr="0006079A">
        <w:rPr>
          <w:rFonts w:cstheme="minorHAnsi"/>
          <w:color w:val="222222"/>
          <w:sz w:val="22"/>
          <w:szCs w:val="22"/>
          <w:shd w:val="clear" w:color="auto" w:fill="FFFFFF"/>
        </w:rPr>
        <w:t>mpacts</w:t>
      </w:r>
      <w:r w:rsidR="00FE28CC" w:rsidRPr="0006079A">
        <w:rPr>
          <w:rFonts w:cstheme="minorHAnsi"/>
          <w:color w:val="222222"/>
          <w:sz w:val="22"/>
          <w:szCs w:val="22"/>
          <w:shd w:val="clear" w:color="auto" w:fill="FFFFFF"/>
        </w:rPr>
        <w:t>’</w:t>
      </w:r>
      <w:r w:rsidRPr="0006079A">
        <w:rPr>
          <w:rFonts w:cstheme="minorHAnsi"/>
          <w:color w:val="222222"/>
          <w:sz w:val="22"/>
          <w:szCs w:val="22"/>
          <w:shd w:val="clear" w:color="auto" w:fill="FFFFFF"/>
        </w:rPr>
        <w:t>.</w:t>
      </w:r>
      <w:r w:rsidRPr="0006079A">
        <w:rPr>
          <w:rStyle w:val="apple-converted-space"/>
          <w:rFonts w:cstheme="minorHAnsi"/>
          <w:color w:val="222222"/>
          <w:sz w:val="22"/>
          <w:szCs w:val="22"/>
          <w:shd w:val="clear" w:color="auto" w:fill="FFFFFF"/>
        </w:rPr>
        <w:t> </w:t>
      </w:r>
      <w:r w:rsidRPr="0006079A">
        <w:rPr>
          <w:rFonts w:cstheme="minorHAnsi"/>
          <w:i/>
          <w:iCs/>
          <w:color w:val="222222"/>
          <w:sz w:val="22"/>
          <w:szCs w:val="22"/>
        </w:rPr>
        <w:t>Nat Food</w:t>
      </w:r>
      <w:r w:rsidRPr="0006079A">
        <w:rPr>
          <w:rStyle w:val="apple-converted-space"/>
          <w:rFonts w:cstheme="minorHAnsi"/>
          <w:i/>
          <w:iCs/>
          <w:color w:val="222222"/>
          <w:sz w:val="22"/>
          <w:szCs w:val="22"/>
          <w:shd w:val="clear" w:color="auto" w:fill="FFFFFF"/>
        </w:rPr>
        <w:t> </w:t>
      </w:r>
      <w:r w:rsidRPr="0006079A">
        <w:rPr>
          <w:rFonts w:cstheme="minorHAnsi"/>
          <w:b/>
          <w:bCs/>
          <w:i/>
          <w:iCs/>
          <w:color w:val="222222"/>
          <w:sz w:val="22"/>
          <w:szCs w:val="22"/>
        </w:rPr>
        <w:t>4</w:t>
      </w:r>
      <w:r w:rsidRPr="0006079A">
        <w:rPr>
          <w:rFonts w:cstheme="minorHAnsi"/>
          <w:i/>
          <w:iCs/>
          <w:color w:val="222222"/>
          <w:sz w:val="22"/>
          <w:szCs w:val="22"/>
          <w:shd w:val="clear" w:color="auto" w:fill="FFFFFF"/>
        </w:rPr>
        <w:t>, 565–574</w:t>
      </w:r>
      <w:r w:rsidRPr="0006079A">
        <w:rPr>
          <w:rFonts w:cstheme="minorHAnsi"/>
          <w:color w:val="222222"/>
          <w:sz w:val="22"/>
          <w:szCs w:val="22"/>
          <w:shd w:val="clear" w:color="auto" w:fill="FFFFFF"/>
        </w:rPr>
        <w:t xml:space="preserve"> (2023). </w:t>
      </w:r>
      <w:r w:rsidR="00B17741" w:rsidRPr="0006079A">
        <w:rPr>
          <w:rFonts w:cstheme="minorHAnsi"/>
          <w:color w:val="222222"/>
          <w:sz w:val="22"/>
          <w:szCs w:val="22"/>
          <w:shd w:val="clear" w:color="auto" w:fill="FFFFFF"/>
        </w:rPr>
        <w:t>&lt;</w:t>
      </w:r>
      <w:hyperlink r:id="rId7" w:history="1">
        <w:r w:rsidR="00B17741" w:rsidRPr="0006079A">
          <w:rPr>
            <w:rStyle w:val="Hyperlink"/>
            <w:rFonts w:cstheme="minorHAnsi"/>
            <w:sz w:val="22"/>
            <w:szCs w:val="22"/>
            <w:shd w:val="clear" w:color="auto" w:fill="FFFFFF"/>
          </w:rPr>
          <w:t>https://doi.org/10.1038/s43016-023-00795-w</w:t>
        </w:r>
      </w:hyperlink>
      <w:r w:rsidR="00B17741" w:rsidRPr="0006079A">
        <w:rPr>
          <w:rStyle w:val="Hyperlink"/>
          <w:rFonts w:cstheme="minorHAnsi"/>
          <w:sz w:val="22"/>
          <w:szCs w:val="22"/>
          <w:shd w:val="clear" w:color="auto" w:fill="FFFFFF"/>
        </w:rPr>
        <w:t>&gt;.</w:t>
      </w:r>
    </w:p>
    <w:p w14:paraId="426E1A5D" w14:textId="77777777" w:rsidR="00C045B0" w:rsidRPr="00CD5741" w:rsidRDefault="00C045B0">
      <w:pPr>
        <w:pStyle w:val="FootnoteText"/>
        <w:rPr>
          <w:rFonts w:cstheme="minorHAnsi"/>
          <w:sz w:val="22"/>
          <w:szCs w:val="22"/>
        </w:rPr>
      </w:pPr>
    </w:p>
  </w:footnote>
  <w:footnote w:id="19">
    <w:p w14:paraId="43CD20BA" w14:textId="509C971D" w:rsidR="0080304B" w:rsidRPr="0006079A" w:rsidRDefault="0080304B">
      <w:pPr>
        <w:pStyle w:val="FootnoteText"/>
        <w:rPr>
          <w:rFonts w:cstheme="minorHAnsi"/>
          <w:sz w:val="22"/>
          <w:szCs w:val="22"/>
        </w:rPr>
      </w:pPr>
      <w:r w:rsidRPr="0006079A">
        <w:rPr>
          <w:rStyle w:val="FootnoteReference"/>
          <w:rFonts w:cstheme="minorHAnsi"/>
          <w:sz w:val="22"/>
          <w:szCs w:val="22"/>
        </w:rPr>
        <w:footnoteRef/>
      </w:r>
      <w:r w:rsidRPr="0006079A">
        <w:rPr>
          <w:rFonts w:cstheme="minorHAnsi"/>
          <w:sz w:val="22"/>
          <w:szCs w:val="22"/>
        </w:rPr>
        <w:t xml:space="preserve"> </w:t>
      </w:r>
      <w:r w:rsidR="001805F0" w:rsidRPr="0006079A">
        <w:rPr>
          <w:rFonts w:cstheme="minorHAnsi"/>
          <w:sz w:val="22"/>
          <w:szCs w:val="22"/>
        </w:rPr>
        <w:t>United States Environmen</w:t>
      </w:r>
      <w:r w:rsidR="001B0C95" w:rsidRPr="0006079A">
        <w:rPr>
          <w:rFonts w:cstheme="minorHAnsi"/>
          <w:sz w:val="22"/>
          <w:szCs w:val="22"/>
        </w:rPr>
        <w:t xml:space="preserve">tal Protection Agency, </w:t>
      </w:r>
      <w:r w:rsidR="001B0C95" w:rsidRPr="0006079A">
        <w:rPr>
          <w:rFonts w:cstheme="minorHAnsi"/>
          <w:i/>
          <w:iCs/>
          <w:sz w:val="22"/>
          <w:szCs w:val="22"/>
        </w:rPr>
        <w:t>Understanding Global Warming Potentials</w:t>
      </w:r>
      <w:r w:rsidR="001B0D29" w:rsidRPr="0006079A">
        <w:rPr>
          <w:rFonts w:cstheme="minorHAnsi"/>
          <w:sz w:val="22"/>
          <w:szCs w:val="22"/>
        </w:rPr>
        <w:t xml:space="preserve"> </w:t>
      </w:r>
      <w:r w:rsidR="009572E5" w:rsidRPr="0006079A">
        <w:rPr>
          <w:rFonts w:cstheme="minorHAnsi"/>
          <w:sz w:val="22"/>
          <w:szCs w:val="22"/>
        </w:rPr>
        <w:t>2021</w:t>
      </w:r>
      <w:r w:rsidR="00236C38" w:rsidRPr="0006079A">
        <w:rPr>
          <w:rFonts w:cstheme="minorHAnsi"/>
          <w:sz w:val="22"/>
          <w:szCs w:val="22"/>
        </w:rPr>
        <w:t xml:space="preserve">, </w:t>
      </w:r>
      <w:hyperlink r:id="rId8" w:history="1">
        <w:r w:rsidR="009A4CE4" w:rsidRPr="0006079A">
          <w:rPr>
            <w:rStyle w:val="Hyperlink"/>
            <w:rFonts w:cstheme="minorHAnsi"/>
            <w:sz w:val="22"/>
            <w:szCs w:val="22"/>
          </w:rPr>
          <w:t>https://www.epa.gov/ghgemissions/understanding-global-warming-potentials#</w:t>
        </w:r>
      </w:hyperlink>
      <w:r w:rsidR="009A4CE4" w:rsidRPr="0006079A">
        <w:rPr>
          <w:rFonts w:cstheme="minorHAnsi"/>
          <w:sz w:val="22"/>
          <w:szCs w:val="22"/>
        </w:rPr>
        <w:t xml:space="preserve"> [</w:t>
      </w:r>
      <w:r w:rsidR="007800E6" w:rsidRPr="0006079A">
        <w:rPr>
          <w:rFonts w:cstheme="minorHAnsi"/>
          <w:sz w:val="22"/>
          <w:szCs w:val="22"/>
        </w:rPr>
        <w:t>a</w:t>
      </w:r>
      <w:r w:rsidR="009A4CE4" w:rsidRPr="0006079A">
        <w:rPr>
          <w:rFonts w:cstheme="minorHAnsi"/>
          <w:sz w:val="22"/>
          <w:szCs w:val="22"/>
        </w:rPr>
        <w:t>ccessed 31/08/2023]</w:t>
      </w:r>
      <w:r w:rsidR="006D431A" w:rsidRPr="0006079A">
        <w:rPr>
          <w:rFonts w:cstheme="minorHAnsi"/>
          <w:sz w:val="22"/>
          <w:szCs w:val="22"/>
        </w:rPr>
        <w:t>.</w:t>
      </w:r>
    </w:p>
    <w:p w14:paraId="180F4A41" w14:textId="77777777" w:rsidR="00B17741" w:rsidRPr="0006079A" w:rsidRDefault="00B17741">
      <w:pPr>
        <w:pStyle w:val="FootnoteText"/>
        <w:rPr>
          <w:rFonts w:cstheme="minorHAnsi"/>
          <w:sz w:val="22"/>
          <w:szCs w:val="22"/>
        </w:rPr>
      </w:pPr>
    </w:p>
  </w:footnote>
  <w:footnote w:id="20">
    <w:p w14:paraId="3A7D1B38" w14:textId="43A89EFA" w:rsidR="00C045B0" w:rsidRPr="0006079A" w:rsidRDefault="00320837" w:rsidP="00320837">
      <w:pPr>
        <w:autoSpaceDE w:val="0"/>
        <w:autoSpaceDN w:val="0"/>
        <w:adjustRightInd w:val="0"/>
        <w:rPr>
          <w:rStyle w:val="element-citation"/>
          <w:rFonts w:asciiTheme="minorHAnsi" w:hAnsiTheme="minorHAnsi" w:cstheme="minorHAnsi"/>
          <w:color w:val="303030"/>
          <w:sz w:val="22"/>
          <w:szCs w:val="22"/>
          <w:shd w:val="clear" w:color="auto" w:fill="FFFFFF"/>
        </w:rPr>
      </w:pPr>
      <w:r w:rsidRPr="0006079A">
        <w:rPr>
          <w:rStyle w:val="FootnoteReference"/>
          <w:rFonts w:asciiTheme="minorHAnsi" w:hAnsiTheme="minorHAnsi" w:cstheme="minorHAnsi"/>
          <w:sz w:val="22"/>
          <w:szCs w:val="22"/>
        </w:rPr>
        <w:footnoteRef/>
      </w:r>
      <w:r w:rsidRPr="0006079A">
        <w:rPr>
          <w:rFonts w:asciiTheme="minorHAnsi" w:hAnsiTheme="minorHAnsi" w:cstheme="minorHAnsi"/>
          <w:sz w:val="22"/>
          <w:szCs w:val="22"/>
        </w:rPr>
        <w:t xml:space="preserve"> </w:t>
      </w:r>
      <w:r w:rsidR="003B026B" w:rsidRPr="0006079A">
        <w:rPr>
          <w:rFonts w:asciiTheme="minorHAnsi" w:hAnsiTheme="minorHAnsi" w:cstheme="minorHAnsi"/>
          <w:sz w:val="22"/>
          <w:szCs w:val="22"/>
        </w:rPr>
        <w:t xml:space="preserve">H </w:t>
      </w:r>
      <w:r w:rsidRPr="0006079A">
        <w:rPr>
          <w:rStyle w:val="element-citation"/>
          <w:rFonts w:asciiTheme="minorHAnsi" w:hAnsiTheme="minorHAnsi" w:cstheme="minorHAnsi"/>
          <w:color w:val="303030"/>
          <w:sz w:val="22"/>
          <w:szCs w:val="22"/>
          <w:shd w:val="clear" w:color="auto" w:fill="FFFFFF"/>
        </w:rPr>
        <w:t xml:space="preserve">Steinfeld, </w:t>
      </w:r>
      <w:r w:rsidR="004C6E93" w:rsidRPr="0006079A">
        <w:rPr>
          <w:rStyle w:val="apple-converted-space"/>
          <w:rFonts w:asciiTheme="minorHAnsi" w:hAnsiTheme="minorHAnsi" w:cstheme="minorHAnsi"/>
          <w:color w:val="303030"/>
          <w:sz w:val="22"/>
          <w:szCs w:val="22"/>
          <w:shd w:val="clear" w:color="auto" w:fill="FFFFFF"/>
        </w:rPr>
        <w:t>‘</w:t>
      </w:r>
      <w:r w:rsidRPr="0006079A">
        <w:rPr>
          <w:rStyle w:val="ref-journal"/>
          <w:rFonts w:asciiTheme="minorHAnsi" w:hAnsiTheme="minorHAnsi" w:cstheme="minorHAnsi"/>
          <w:i/>
          <w:iCs/>
          <w:color w:val="303030"/>
          <w:sz w:val="22"/>
          <w:szCs w:val="22"/>
          <w:shd w:val="clear" w:color="auto" w:fill="FFFFFF"/>
        </w:rPr>
        <w:t>Livestock’s Long Shadow</w:t>
      </w:r>
      <w:r w:rsidR="004C6E93" w:rsidRPr="0006079A">
        <w:rPr>
          <w:rStyle w:val="ref-journal"/>
          <w:rFonts w:asciiTheme="minorHAnsi" w:hAnsiTheme="minorHAnsi" w:cstheme="minorHAnsi"/>
          <w:i/>
          <w:iCs/>
          <w:color w:val="303030"/>
          <w:sz w:val="22"/>
          <w:szCs w:val="22"/>
          <w:shd w:val="clear" w:color="auto" w:fill="FFFFFF"/>
        </w:rPr>
        <w:t>’</w:t>
      </w:r>
      <w:r w:rsidRPr="0006079A">
        <w:rPr>
          <w:rStyle w:val="ref-journal"/>
          <w:rFonts w:asciiTheme="minorHAnsi" w:hAnsiTheme="minorHAnsi" w:cstheme="minorHAnsi"/>
          <w:i/>
          <w:iCs/>
          <w:color w:val="303030"/>
          <w:sz w:val="22"/>
          <w:szCs w:val="22"/>
          <w:shd w:val="clear" w:color="auto" w:fill="FFFFFF"/>
        </w:rPr>
        <w:t>.</w:t>
      </w:r>
      <w:r w:rsidR="00415E77" w:rsidRPr="0006079A">
        <w:rPr>
          <w:rStyle w:val="ref-journal"/>
          <w:rFonts w:asciiTheme="minorHAnsi" w:hAnsiTheme="minorHAnsi" w:cstheme="minorHAnsi"/>
          <w:color w:val="303030"/>
          <w:sz w:val="22"/>
          <w:szCs w:val="22"/>
          <w:shd w:val="clear" w:color="auto" w:fill="FFFFFF"/>
        </w:rPr>
        <w:t>pp.135-162</w:t>
      </w:r>
      <w:r w:rsidR="00415E77" w:rsidRPr="0006079A">
        <w:rPr>
          <w:rStyle w:val="ref-journal"/>
          <w:rFonts w:asciiTheme="minorHAnsi" w:hAnsiTheme="minorHAnsi" w:cstheme="minorHAnsi"/>
          <w:i/>
          <w:iCs/>
          <w:color w:val="303030"/>
          <w:sz w:val="22"/>
          <w:szCs w:val="22"/>
          <w:shd w:val="clear" w:color="auto" w:fill="FFFFFF"/>
        </w:rPr>
        <w:t>.</w:t>
      </w:r>
    </w:p>
    <w:p w14:paraId="7DD0BAD7" w14:textId="7BEC7CCF" w:rsidR="00320837" w:rsidRPr="0006079A" w:rsidRDefault="00320837" w:rsidP="00320837">
      <w:pPr>
        <w:autoSpaceDE w:val="0"/>
        <w:autoSpaceDN w:val="0"/>
        <w:adjustRightInd w:val="0"/>
        <w:rPr>
          <w:rFonts w:asciiTheme="minorHAnsi" w:hAnsiTheme="minorHAnsi" w:cstheme="minorHAnsi"/>
          <w:color w:val="303030"/>
          <w:sz w:val="22"/>
          <w:szCs w:val="22"/>
          <w:shd w:val="clear" w:color="auto" w:fill="FFFFFF"/>
        </w:rPr>
      </w:pPr>
      <w:r w:rsidRPr="0006079A">
        <w:rPr>
          <w:rStyle w:val="apple-converted-space"/>
          <w:rFonts w:asciiTheme="minorHAnsi" w:hAnsiTheme="minorHAnsi" w:cstheme="minorHAnsi"/>
          <w:color w:val="303030"/>
          <w:sz w:val="22"/>
          <w:szCs w:val="22"/>
          <w:shd w:val="clear" w:color="auto" w:fill="FFFFFF"/>
        </w:rPr>
        <w:t> </w:t>
      </w:r>
    </w:p>
  </w:footnote>
  <w:footnote w:id="21">
    <w:p w14:paraId="3E8AA9A5" w14:textId="29DD6E92" w:rsidR="008C7C0F" w:rsidRPr="0006079A" w:rsidRDefault="00100E5A" w:rsidP="006145BA">
      <w:pPr>
        <w:pStyle w:val="Heading1"/>
        <w:numPr>
          <w:ilvl w:val="0"/>
          <w:numId w:val="0"/>
        </w:numPr>
        <w:spacing w:before="0"/>
        <w:textAlignment w:val="baseline"/>
        <w:rPr>
          <w:rFonts w:asciiTheme="minorHAnsi" w:hAnsiTheme="minorHAnsi" w:cstheme="minorHAnsi"/>
          <w:color w:val="121212"/>
          <w:sz w:val="22"/>
          <w:szCs w:val="22"/>
        </w:rPr>
      </w:pPr>
      <w:r w:rsidRPr="0006079A">
        <w:rPr>
          <w:rStyle w:val="FootnoteReference"/>
          <w:rFonts w:asciiTheme="minorHAnsi" w:hAnsiTheme="minorHAnsi" w:cstheme="minorHAnsi"/>
          <w:color w:val="000000" w:themeColor="text1"/>
          <w:sz w:val="22"/>
          <w:szCs w:val="22"/>
        </w:rPr>
        <w:footnoteRef/>
      </w:r>
      <w:r w:rsidR="005D4616" w:rsidRPr="0006079A">
        <w:rPr>
          <w:rFonts w:asciiTheme="minorHAnsi" w:hAnsiTheme="minorHAnsi" w:cstheme="minorHAnsi"/>
          <w:color w:val="000000" w:themeColor="text1"/>
          <w:sz w:val="22"/>
          <w:szCs w:val="22"/>
        </w:rPr>
        <w:t xml:space="preserve"> </w:t>
      </w:r>
      <w:r w:rsidR="008C7C0F" w:rsidRPr="0006079A">
        <w:rPr>
          <w:rFonts w:asciiTheme="minorHAnsi" w:hAnsiTheme="minorHAnsi" w:cstheme="minorHAnsi"/>
          <w:color w:val="121212"/>
          <w:sz w:val="22"/>
          <w:szCs w:val="22"/>
        </w:rPr>
        <w:t>Tom Levitt</w:t>
      </w:r>
      <w:r w:rsidR="008C7C0F" w:rsidRPr="0006079A">
        <w:rPr>
          <w:rFonts w:asciiTheme="minorHAnsi" w:hAnsiTheme="minorHAnsi" w:cstheme="minorHAnsi"/>
          <w:i/>
          <w:iCs/>
          <w:color w:val="121212"/>
          <w:sz w:val="22"/>
          <w:szCs w:val="22"/>
        </w:rPr>
        <w:t xml:space="preserve">, </w:t>
      </w:r>
      <w:r w:rsidR="00571558" w:rsidRPr="0006079A">
        <w:rPr>
          <w:rFonts w:asciiTheme="minorHAnsi" w:hAnsiTheme="minorHAnsi" w:cstheme="minorHAnsi"/>
          <w:color w:val="121212"/>
          <w:sz w:val="22"/>
          <w:szCs w:val="22"/>
        </w:rPr>
        <w:t>‘</w:t>
      </w:r>
      <w:r w:rsidR="008C7C0F" w:rsidRPr="0006079A">
        <w:rPr>
          <w:rFonts w:asciiTheme="minorHAnsi" w:hAnsiTheme="minorHAnsi" w:cstheme="minorHAnsi"/>
          <w:color w:val="121212"/>
          <w:sz w:val="22"/>
          <w:szCs w:val="22"/>
        </w:rPr>
        <w:t xml:space="preserve">UK </w:t>
      </w:r>
      <w:r w:rsidR="00EB1F2D" w:rsidRPr="0006079A">
        <w:rPr>
          <w:rFonts w:asciiTheme="minorHAnsi" w:hAnsiTheme="minorHAnsi" w:cstheme="minorHAnsi"/>
          <w:color w:val="121212"/>
          <w:sz w:val="22"/>
          <w:szCs w:val="22"/>
        </w:rPr>
        <w:t>F</w:t>
      </w:r>
      <w:r w:rsidR="008C7C0F" w:rsidRPr="0006079A">
        <w:rPr>
          <w:rFonts w:asciiTheme="minorHAnsi" w:hAnsiTheme="minorHAnsi" w:cstheme="minorHAnsi"/>
          <w:color w:val="121212"/>
          <w:sz w:val="22"/>
          <w:szCs w:val="22"/>
        </w:rPr>
        <w:t xml:space="preserve">armers </w:t>
      </w:r>
      <w:r w:rsidR="00EB1F2D" w:rsidRPr="0006079A">
        <w:rPr>
          <w:rFonts w:asciiTheme="minorHAnsi" w:hAnsiTheme="minorHAnsi" w:cstheme="minorHAnsi"/>
          <w:color w:val="121212"/>
          <w:sz w:val="22"/>
          <w:szCs w:val="22"/>
        </w:rPr>
        <w:t>M</w:t>
      </w:r>
      <w:r w:rsidR="008C7C0F" w:rsidRPr="0006079A">
        <w:rPr>
          <w:rFonts w:asciiTheme="minorHAnsi" w:hAnsiTheme="minorHAnsi" w:cstheme="minorHAnsi"/>
          <w:color w:val="121212"/>
          <w:sz w:val="22"/>
          <w:szCs w:val="22"/>
        </w:rPr>
        <w:t xml:space="preserve">ay </w:t>
      </w:r>
      <w:r w:rsidR="00EB1F2D" w:rsidRPr="0006079A">
        <w:rPr>
          <w:rFonts w:asciiTheme="minorHAnsi" w:hAnsiTheme="minorHAnsi" w:cstheme="minorHAnsi"/>
          <w:color w:val="121212"/>
          <w:sz w:val="22"/>
          <w:szCs w:val="22"/>
        </w:rPr>
        <w:t>H</w:t>
      </w:r>
      <w:r w:rsidR="008C7C0F" w:rsidRPr="0006079A">
        <w:rPr>
          <w:rFonts w:asciiTheme="minorHAnsi" w:hAnsiTheme="minorHAnsi" w:cstheme="minorHAnsi"/>
          <w:color w:val="121212"/>
          <w:sz w:val="22"/>
          <w:szCs w:val="22"/>
        </w:rPr>
        <w:t xml:space="preserve">ave </w:t>
      </w:r>
      <w:r w:rsidR="00EB1F2D" w:rsidRPr="0006079A">
        <w:rPr>
          <w:rFonts w:asciiTheme="minorHAnsi" w:hAnsiTheme="minorHAnsi" w:cstheme="minorHAnsi"/>
          <w:color w:val="121212"/>
          <w:sz w:val="22"/>
          <w:szCs w:val="22"/>
        </w:rPr>
        <w:t>T</w:t>
      </w:r>
      <w:r w:rsidR="008C7C0F" w:rsidRPr="0006079A">
        <w:rPr>
          <w:rFonts w:asciiTheme="minorHAnsi" w:hAnsiTheme="minorHAnsi" w:cstheme="minorHAnsi"/>
          <w:color w:val="121212"/>
          <w:sz w:val="22"/>
          <w:szCs w:val="22"/>
        </w:rPr>
        <w:t xml:space="preserve">o </w:t>
      </w:r>
      <w:r w:rsidR="00EB1F2D" w:rsidRPr="0006079A">
        <w:rPr>
          <w:rFonts w:asciiTheme="minorHAnsi" w:hAnsiTheme="minorHAnsi" w:cstheme="minorHAnsi"/>
          <w:color w:val="121212"/>
          <w:sz w:val="22"/>
          <w:szCs w:val="22"/>
        </w:rPr>
        <w:t>C</w:t>
      </w:r>
      <w:r w:rsidR="008C7C0F" w:rsidRPr="0006079A">
        <w:rPr>
          <w:rFonts w:asciiTheme="minorHAnsi" w:hAnsiTheme="minorHAnsi" w:cstheme="minorHAnsi"/>
          <w:color w:val="121212"/>
          <w:sz w:val="22"/>
          <w:szCs w:val="22"/>
        </w:rPr>
        <w:t xml:space="preserve">ut </w:t>
      </w:r>
      <w:r w:rsidR="00EB1F2D" w:rsidRPr="0006079A">
        <w:rPr>
          <w:rFonts w:asciiTheme="minorHAnsi" w:hAnsiTheme="minorHAnsi" w:cstheme="minorHAnsi"/>
          <w:color w:val="121212"/>
          <w:sz w:val="22"/>
          <w:szCs w:val="22"/>
        </w:rPr>
        <w:t>L</w:t>
      </w:r>
      <w:r w:rsidR="008C7C0F" w:rsidRPr="0006079A">
        <w:rPr>
          <w:rFonts w:asciiTheme="minorHAnsi" w:hAnsiTheme="minorHAnsi" w:cstheme="minorHAnsi"/>
          <w:color w:val="121212"/>
          <w:sz w:val="22"/>
          <w:szCs w:val="22"/>
        </w:rPr>
        <w:t xml:space="preserve">ivestock </w:t>
      </w:r>
      <w:r w:rsidR="00EB1F2D" w:rsidRPr="0006079A">
        <w:rPr>
          <w:rFonts w:asciiTheme="minorHAnsi" w:hAnsiTheme="minorHAnsi" w:cstheme="minorHAnsi"/>
          <w:color w:val="121212"/>
          <w:sz w:val="22"/>
          <w:szCs w:val="22"/>
        </w:rPr>
        <w:t>C</w:t>
      </w:r>
      <w:r w:rsidR="008C7C0F" w:rsidRPr="0006079A">
        <w:rPr>
          <w:rFonts w:asciiTheme="minorHAnsi" w:hAnsiTheme="minorHAnsi" w:cstheme="minorHAnsi"/>
          <w:color w:val="121212"/>
          <w:sz w:val="22"/>
          <w:szCs w:val="22"/>
        </w:rPr>
        <w:t xml:space="preserve">ount </w:t>
      </w:r>
      <w:r w:rsidR="00EB1F2D" w:rsidRPr="0006079A">
        <w:rPr>
          <w:rFonts w:asciiTheme="minorHAnsi" w:hAnsiTheme="minorHAnsi" w:cstheme="minorHAnsi"/>
          <w:color w:val="121212"/>
          <w:sz w:val="22"/>
          <w:szCs w:val="22"/>
        </w:rPr>
        <w:t>T</w:t>
      </w:r>
      <w:r w:rsidR="008C7C0F" w:rsidRPr="0006079A">
        <w:rPr>
          <w:rFonts w:asciiTheme="minorHAnsi" w:hAnsiTheme="minorHAnsi" w:cstheme="minorHAnsi"/>
          <w:color w:val="121212"/>
          <w:sz w:val="22"/>
          <w:szCs w:val="22"/>
        </w:rPr>
        <w:t xml:space="preserve">o </w:t>
      </w:r>
      <w:r w:rsidR="00EB1F2D" w:rsidRPr="0006079A">
        <w:rPr>
          <w:rFonts w:asciiTheme="minorHAnsi" w:hAnsiTheme="minorHAnsi" w:cstheme="minorHAnsi"/>
          <w:color w:val="121212"/>
          <w:sz w:val="22"/>
          <w:szCs w:val="22"/>
        </w:rPr>
        <w:t>S</w:t>
      </w:r>
      <w:r w:rsidR="008C7C0F" w:rsidRPr="0006079A">
        <w:rPr>
          <w:rFonts w:asciiTheme="minorHAnsi" w:hAnsiTheme="minorHAnsi" w:cstheme="minorHAnsi"/>
          <w:color w:val="121212"/>
          <w:sz w:val="22"/>
          <w:szCs w:val="22"/>
        </w:rPr>
        <w:t xml:space="preserve">ave </w:t>
      </w:r>
      <w:r w:rsidR="00EB1F2D" w:rsidRPr="0006079A">
        <w:rPr>
          <w:rFonts w:asciiTheme="minorHAnsi" w:hAnsiTheme="minorHAnsi" w:cstheme="minorHAnsi"/>
          <w:color w:val="121212"/>
          <w:sz w:val="22"/>
          <w:szCs w:val="22"/>
        </w:rPr>
        <w:t>R</w:t>
      </w:r>
      <w:r w:rsidR="008C7C0F" w:rsidRPr="0006079A">
        <w:rPr>
          <w:rFonts w:asciiTheme="minorHAnsi" w:hAnsiTheme="minorHAnsi" w:cstheme="minorHAnsi"/>
          <w:color w:val="121212"/>
          <w:sz w:val="22"/>
          <w:szCs w:val="22"/>
        </w:rPr>
        <w:t>iver</w:t>
      </w:r>
      <w:r w:rsidR="004B280D" w:rsidRPr="0006079A">
        <w:rPr>
          <w:rFonts w:asciiTheme="minorHAnsi" w:hAnsiTheme="minorHAnsi" w:cstheme="minorHAnsi"/>
          <w:color w:val="121212"/>
          <w:sz w:val="22"/>
          <w:szCs w:val="22"/>
        </w:rPr>
        <w:t>s</w:t>
      </w:r>
      <w:r w:rsidR="00571558" w:rsidRPr="0006079A">
        <w:rPr>
          <w:rFonts w:asciiTheme="minorHAnsi" w:hAnsiTheme="minorHAnsi" w:cstheme="minorHAnsi"/>
          <w:color w:val="121212"/>
          <w:sz w:val="22"/>
          <w:szCs w:val="22"/>
        </w:rPr>
        <w:t>’</w:t>
      </w:r>
      <w:r w:rsidR="004B280D" w:rsidRPr="0006079A">
        <w:rPr>
          <w:rFonts w:asciiTheme="minorHAnsi" w:hAnsiTheme="minorHAnsi" w:cstheme="minorHAnsi"/>
          <w:i/>
          <w:iCs/>
          <w:color w:val="121212"/>
          <w:sz w:val="22"/>
          <w:szCs w:val="22"/>
        </w:rPr>
        <w:t>, T</w:t>
      </w:r>
      <w:r w:rsidR="0021143C" w:rsidRPr="0006079A">
        <w:rPr>
          <w:rFonts w:asciiTheme="minorHAnsi" w:hAnsiTheme="minorHAnsi" w:cstheme="minorHAnsi"/>
          <w:i/>
          <w:iCs/>
          <w:color w:val="121212"/>
          <w:sz w:val="22"/>
          <w:szCs w:val="22"/>
        </w:rPr>
        <w:t>h</w:t>
      </w:r>
      <w:r w:rsidR="004B280D" w:rsidRPr="0006079A">
        <w:rPr>
          <w:rFonts w:asciiTheme="minorHAnsi" w:hAnsiTheme="minorHAnsi" w:cstheme="minorHAnsi"/>
          <w:i/>
          <w:iCs/>
          <w:color w:val="121212"/>
          <w:sz w:val="22"/>
          <w:szCs w:val="22"/>
        </w:rPr>
        <w:t>e Guardian</w:t>
      </w:r>
      <w:r w:rsidR="00EB3A6A" w:rsidRPr="0006079A">
        <w:rPr>
          <w:rFonts w:asciiTheme="minorHAnsi" w:hAnsiTheme="minorHAnsi" w:cstheme="minorHAnsi"/>
          <w:i/>
          <w:iCs/>
          <w:color w:val="121212"/>
          <w:sz w:val="22"/>
          <w:szCs w:val="22"/>
        </w:rPr>
        <w:t>,</w:t>
      </w:r>
      <w:r w:rsidR="000D50E4" w:rsidRPr="0006079A">
        <w:rPr>
          <w:rFonts w:asciiTheme="minorHAnsi" w:hAnsiTheme="minorHAnsi" w:cstheme="minorHAnsi"/>
          <w:i/>
          <w:iCs/>
          <w:color w:val="121212"/>
          <w:sz w:val="22"/>
          <w:szCs w:val="22"/>
        </w:rPr>
        <w:t xml:space="preserve"> </w:t>
      </w:r>
      <w:r w:rsidR="000D50E4" w:rsidRPr="0006079A">
        <w:rPr>
          <w:rFonts w:asciiTheme="minorHAnsi" w:hAnsiTheme="minorHAnsi" w:cstheme="minorHAnsi"/>
          <w:color w:val="121212"/>
          <w:sz w:val="22"/>
          <w:szCs w:val="22"/>
        </w:rPr>
        <w:t>29</w:t>
      </w:r>
      <w:r w:rsidR="000D50E4" w:rsidRPr="0006079A">
        <w:rPr>
          <w:rFonts w:asciiTheme="minorHAnsi" w:hAnsiTheme="minorHAnsi" w:cstheme="minorHAnsi"/>
          <w:color w:val="121212"/>
          <w:sz w:val="22"/>
          <w:szCs w:val="22"/>
          <w:vertAlign w:val="superscript"/>
        </w:rPr>
        <w:t>th</w:t>
      </w:r>
      <w:r w:rsidR="000D50E4" w:rsidRPr="0006079A">
        <w:rPr>
          <w:rFonts w:asciiTheme="minorHAnsi" w:hAnsiTheme="minorHAnsi" w:cstheme="minorHAnsi"/>
          <w:color w:val="121212"/>
          <w:sz w:val="22"/>
          <w:szCs w:val="22"/>
        </w:rPr>
        <w:t xml:space="preserve"> November 2021</w:t>
      </w:r>
      <w:r w:rsidR="00307D15" w:rsidRPr="0006079A">
        <w:rPr>
          <w:rFonts w:asciiTheme="minorHAnsi" w:hAnsiTheme="minorHAnsi" w:cstheme="minorHAnsi"/>
          <w:color w:val="121212"/>
          <w:sz w:val="22"/>
          <w:szCs w:val="22"/>
        </w:rPr>
        <w:t>.</w:t>
      </w:r>
      <w:r w:rsidR="008E45AE" w:rsidRPr="0006079A">
        <w:rPr>
          <w:rFonts w:asciiTheme="minorHAnsi" w:hAnsiTheme="minorHAnsi" w:cstheme="minorHAnsi"/>
          <w:color w:val="121212"/>
          <w:sz w:val="22"/>
          <w:szCs w:val="22"/>
        </w:rPr>
        <w:t xml:space="preserve"> [accessed 09/03/2023].</w:t>
      </w:r>
      <w:r w:rsidR="000D50E4" w:rsidRPr="0006079A">
        <w:rPr>
          <w:rFonts w:asciiTheme="minorHAnsi" w:hAnsiTheme="minorHAnsi" w:cstheme="minorHAnsi"/>
          <w:color w:val="121212"/>
          <w:sz w:val="22"/>
          <w:szCs w:val="22"/>
        </w:rPr>
        <w:t xml:space="preserve"> </w:t>
      </w:r>
      <w:r w:rsidR="004B280D" w:rsidRPr="0006079A">
        <w:rPr>
          <w:rFonts w:asciiTheme="minorHAnsi" w:hAnsiTheme="minorHAnsi" w:cstheme="minorHAnsi"/>
          <w:color w:val="121212"/>
          <w:sz w:val="22"/>
          <w:szCs w:val="22"/>
        </w:rPr>
        <w:t xml:space="preserve"> </w:t>
      </w:r>
    </w:p>
    <w:p w14:paraId="111F6927" w14:textId="154CD73F" w:rsidR="00100E5A" w:rsidRPr="0006079A" w:rsidRDefault="00B01523">
      <w:pPr>
        <w:pStyle w:val="FootnoteText"/>
        <w:rPr>
          <w:rFonts w:cstheme="minorHAnsi"/>
          <w:sz w:val="22"/>
          <w:szCs w:val="22"/>
        </w:rPr>
      </w:pPr>
      <w:r w:rsidRPr="0006079A">
        <w:rPr>
          <w:rFonts w:cstheme="minorHAnsi"/>
          <w:sz w:val="22"/>
          <w:szCs w:val="22"/>
        </w:rPr>
        <w:t>&lt;</w:t>
      </w:r>
      <w:r w:rsidR="00100E5A" w:rsidRPr="0006079A">
        <w:rPr>
          <w:rFonts w:cstheme="minorHAnsi"/>
          <w:sz w:val="22"/>
          <w:szCs w:val="22"/>
        </w:rPr>
        <w:t xml:space="preserve"> </w:t>
      </w:r>
      <w:hyperlink r:id="rId9" w:history="1">
        <w:r w:rsidR="00100E5A" w:rsidRPr="0006079A">
          <w:rPr>
            <w:rStyle w:val="Hyperlink"/>
            <w:rFonts w:cstheme="minorHAnsi"/>
            <w:sz w:val="22"/>
            <w:szCs w:val="22"/>
          </w:rPr>
          <w:t>https://www.theguardian.com/environment/2021/nov/29/uk-farmers-may-have-to-cut-livestock-count-to-save-rivers-says-expert</w:t>
        </w:r>
      </w:hyperlink>
      <w:r w:rsidRPr="0006079A">
        <w:rPr>
          <w:rStyle w:val="Hyperlink"/>
          <w:rFonts w:cstheme="minorHAnsi"/>
          <w:sz w:val="22"/>
          <w:szCs w:val="22"/>
        </w:rPr>
        <w:t>&gt;</w:t>
      </w:r>
      <w:r w:rsidR="00100E5A" w:rsidRPr="0006079A">
        <w:rPr>
          <w:rFonts w:cstheme="minorHAnsi"/>
          <w:sz w:val="22"/>
          <w:szCs w:val="22"/>
        </w:rPr>
        <w:t xml:space="preserve"> </w:t>
      </w:r>
      <w:r w:rsidRPr="0006079A">
        <w:rPr>
          <w:rFonts w:cstheme="minorHAnsi"/>
          <w:sz w:val="22"/>
          <w:szCs w:val="22"/>
        </w:rPr>
        <w:t>{</w:t>
      </w:r>
      <w:r w:rsidR="00296F65" w:rsidRPr="0006079A">
        <w:rPr>
          <w:rFonts w:cstheme="minorHAnsi"/>
          <w:sz w:val="22"/>
          <w:szCs w:val="22"/>
        </w:rPr>
        <w:t>a</w:t>
      </w:r>
      <w:r w:rsidR="00100E5A" w:rsidRPr="0006079A">
        <w:rPr>
          <w:rFonts w:cstheme="minorHAnsi"/>
          <w:sz w:val="22"/>
          <w:szCs w:val="22"/>
        </w:rPr>
        <w:t>ccessed 20/02/2023</w:t>
      </w:r>
      <w:r w:rsidRPr="0006079A">
        <w:rPr>
          <w:rFonts w:cstheme="minorHAnsi"/>
          <w:sz w:val="22"/>
          <w:szCs w:val="22"/>
        </w:rPr>
        <w:t>}.</w:t>
      </w:r>
    </w:p>
    <w:p w14:paraId="375EEA1F" w14:textId="77777777" w:rsidR="008C52EB" w:rsidRPr="0006079A" w:rsidRDefault="008C52EB">
      <w:pPr>
        <w:pStyle w:val="FootnoteText"/>
        <w:rPr>
          <w:rFonts w:cstheme="minorHAnsi"/>
          <w:sz w:val="22"/>
          <w:szCs w:val="22"/>
        </w:rPr>
      </w:pPr>
    </w:p>
  </w:footnote>
  <w:footnote w:id="22">
    <w:p w14:paraId="54224898" w14:textId="7F274139" w:rsidR="00E2212D" w:rsidRPr="0006079A" w:rsidRDefault="00E2212D">
      <w:pPr>
        <w:pStyle w:val="FootnoteText"/>
        <w:rPr>
          <w:rFonts w:eastAsia="Times New Roman" w:cstheme="minorHAnsi"/>
          <w:i/>
          <w:iCs/>
          <w:color w:val="2E2E2E"/>
          <w:sz w:val="22"/>
          <w:szCs w:val="22"/>
          <w:lang w:eastAsia="en-GB"/>
        </w:rPr>
      </w:pPr>
      <w:r w:rsidRPr="0006079A">
        <w:rPr>
          <w:rStyle w:val="FootnoteReference"/>
          <w:rFonts w:cstheme="minorHAnsi"/>
          <w:sz w:val="22"/>
          <w:szCs w:val="22"/>
        </w:rPr>
        <w:footnoteRef/>
      </w:r>
      <w:r w:rsidRPr="0006079A">
        <w:rPr>
          <w:rFonts w:eastAsia="Times New Roman" w:cstheme="minorHAnsi"/>
          <w:color w:val="2E2E2E"/>
          <w:sz w:val="22"/>
          <w:szCs w:val="22"/>
          <w:lang w:eastAsia="en-GB"/>
        </w:rPr>
        <w:t xml:space="preserve">Yanan Li , Mengru Wang, Xuanjing Chen, Shilei Cu, Nynke Hofstra, Carolien Kroeze, Lin Ma, Wen Xu, Qi Zhang, Fusuo Zhang, Maryna Strokal ‘Multi pollutant assessment </w:t>
      </w:r>
      <w:r w:rsidR="00322744" w:rsidRPr="0006079A">
        <w:rPr>
          <w:rFonts w:eastAsia="Times New Roman" w:cstheme="minorHAnsi"/>
          <w:color w:val="2E2E2E"/>
          <w:sz w:val="22"/>
          <w:szCs w:val="22"/>
          <w:lang w:eastAsia="en-GB"/>
        </w:rPr>
        <w:t>of river pollution from livestock production worldwide</w:t>
      </w:r>
      <w:r w:rsidR="0078704D" w:rsidRPr="0006079A">
        <w:rPr>
          <w:rFonts w:eastAsia="Times New Roman" w:cstheme="minorHAnsi"/>
          <w:color w:val="2E2E2E"/>
          <w:sz w:val="22"/>
          <w:szCs w:val="22"/>
          <w:lang w:eastAsia="en-GB"/>
        </w:rPr>
        <w:t>’</w:t>
      </w:r>
      <w:r w:rsidR="00322744" w:rsidRPr="0006079A">
        <w:rPr>
          <w:rFonts w:eastAsia="Times New Roman" w:cstheme="minorHAnsi"/>
          <w:color w:val="2E2E2E"/>
          <w:sz w:val="22"/>
          <w:szCs w:val="22"/>
          <w:lang w:eastAsia="en-GB"/>
        </w:rPr>
        <w:t xml:space="preserve"> </w:t>
      </w:r>
      <w:r w:rsidR="00322744" w:rsidRPr="0006079A">
        <w:rPr>
          <w:rFonts w:eastAsia="Times New Roman" w:cstheme="minorHAnsi"/>
          <w:i/>
          <w:iCs/>
          <w:color w:val="2E2E2E"/>
          <w:sz w:val="22"/>
          <w:szCs w:val="22"/>
          <w:lang w:eastAsia="en-GB"/>
        </w:rPr>
        <w:t xml:space="preserve">Water Research Volume 209 </w:t>
      </w:r>
      <w:r w:rsidR="006E3A66" w:rsidRPr="0006079A">
        <w:rPr>
          <w:rFonts w:eastAsia="Times New Roman" w:cstheme="minorHAnsi"/>
          <w:i/>
          <w:iCs/>
          <w:color w:val="2E2E2E"/>
          <w:sz w:val="22"/>
          <w:szCs w:val="22"/>
          <w:lang w:eastAsia="en-GB"/>
        </w:rPr>
        <w:t>(</w:t>
      </w:r>
      <w:r w:rsidR="00322744" w:rsidRPr="0006079A">
        <w:rPr>
          <w:rFonts w:eastAsia="Times New Roman" w:cstheme="minorHAnsi"/>
          <w:i/>
          <w:iCs/>
          <w:color w:val="2E2E2E"/>
          <w:sz w:val="22"/>
          <w:szCs w:val="22"/>
          <w:lang w:eastAsia="en-GB"/>
        </w:rPr>
        <w:t>2022</w:t>
      </w:r>
      <w:r w:rsidR="006E3A66" w:rsidRPr="0006079A">
        <w:rPr>
          <w:rFonts w:eastAsia="Times New Roman" w:cstheme="minorHAnsi"/>
          <w:i/>
          <w:iCs/>
          <w:color w:val="2E2E2E"/>
          <w:sz w:val="22"/>
          <w:szCs w:val="22"/>
          <w:lang w:eastAsia="en-GB"/>
        </w:rPr>
        <w:t>)</w:t>
      </w:r>
      <w:r w:rsidR="00322744" w:rsidRPr="0006079A">
        <w:rPr>
          <w:rFonts w:eastAsia="Times New Roman" w:cstheme="minorHAnsi"/>
          <w:i/>
          <w:iCs/>
          <w:color w:val="2E2E2E"/>
          <w:sz w:val="22"/>
          <w:szCs w:val="22"/>
          <w:lang w:eastAsia="en-GB"/>
        </w:rPr>
        <w:t xml:space="preserve">, </w:t>
      </w:r>
      <w:r w:rsidR="0081716B" w:rsidRPr="0006079A">
        <w:rPr>
          <w:rFonts w:eastAsia="Times New Roman" w:cstheme="minorHAnsi"/>
          <w:color w:val="2E2E2E"/>
          <w:sz w:val="22"/>
          <w:szCs w:val="22"/>
          <w:lang w:eastAsia="en-GB"/>
        </w:rPr>
        <w:t>&lt;</w:t>
      </w:r>
      <w:hyperlink r:id="rId10" w:history="1">
        <w:r w:rsidR="0081716B" w:rsidRPr="0006079A">
          <w:rPr>
            <w:rStyle w:val="Hyperlink"/>
            <w:rFonts w:eastAsia="Times New Roman" w:cstheme="minorHAnsi"/>
            <w:sz w:val="22"/>
            <w:szCs w:val="22"/>
            <w:lang w:eastAsia="en-GB"/>
          </w:rPr>
          <w:t>https://doi.org/10.1016/j.watres.2021.117906</w:t>
        </w:r>
      </w:hyperlink>
      <w:r w:rsidR="0081716B" w:rsidRPr="0006079A">
        <w:rPr>
          <w:rStyle w:val="Hyperlink"/>
          <w:rFonts w:eastAsia="Times New Roman" w:cstheme="minorHAnsi"/>
          <w:i/>
          <w:iCs/>
          <w:sz w:val="22"/>
          <w:szCs w:val="22"/>
          <w:lang w:eastAsia="en-GB"/>
        </w:rPr>
        <w:t>&gt;.</w:t>
      </w:r>
    </w:p>
    <w:p w14:paraId="17404D52" w14:textId="77777777" w:rsidR="00C045B0" w:rsidRPr="0006079A" w:rsidRDefault="00C045B0">
      <w:pPr>
        <w:pStyle w:val="FootnoteText"/>
        <w:rPr>
          <w:rFonts w:cstheme="minorHAnsi"/>
          <w:sz w:val="22"/>
          <w:szCs w:val="22"/>
        </w:rPr>
      </w:pPr>
    </w:p>
  </w:footnote>
  <w:footnote w:id="23">
    <w:p w14:paraId="3BD1AC00" w14:textId="50B8D606" w:rsidR="00735F4B" w:rsidRPr="0006079A" w:rsidRDefault="00316286" w:rsidP="0053692C">
      <w:pPr>
        <w:pStyle w:val="Heading1"/>
        <w:numPr>
          <w:ilvl w:val="0"/>
          <w:numId w:val="0"/>
        </w:numPr>
        <w:spacing w:before="0"/>
        <w:textAlignment w:val="baseline"/>
        <w:rPr>
          <w:rFonts w:asciiTheme="minorHAnsi" w:hAnsiTheme="minorHAnsi" w:cstheme="minorHAnsi"/>
          <w:color w:val="121212"/>
          <w:sz w:val="22"/>
          <w:szCs w:val="22"/>
        </w:rPr>
      </w:pPr>
      <w:r w:rsidRPr="0006079A">
        <w:rPr>
          <w:rStyle w:val="FootnoteReference"/>
          <w:rFonts w:asciiTheme="minorHAnsi" w:eastAsiaTheme="minorHAnsi" w:hAnsiTheme="minorHAnsi" w:cstheme="minorHAnsi"/>
          <w:color w:val="auto"/>
          <w:sz w:val="22"/>
          <w:szCs w:val="22"/>
        </w:rPr>
        <w:footnoteRef/>
      </w:r>
      <w:r w:rsidRPr="0006079A">
        <w:rPr>
          <w:rFonts w:asciiTheme="minorHAnsi" w:hAnsiTheme="minorHAnsi" w:cstheme="minorHAnsi"/>
          <w:color w:val="121212"/>
          <w:sz w:val="22"/>
          <w:szCs w:val="22"/>
        </w:rPr>
        <w:t xml:space="preserve"> Oliver Milman, Meat Industry Blamed For largest Ever Dead Zone In The Gulf Of Mexico, </w:t>
      </w:r>
      <w:r w:rsidR="00923284" w:rsidRPr="0006079A">
        <w:rPr>
          <w:rFonts w:asciiTheme="minorHAnsi" w:hAnsiTheme="minorHAnsi" w:cstheme="minorHAnsi"/>
          <w:i/>
          <w:iCs/>
          <w:color w:val="121212"/>
          <w:sz w:val="22"/>
          <w:szCs w:val="22"/>
        </w:rPr>
        <w:t>The Guardian</w:t>
      </w:r>
      <w:r w:rsidR="00944AC6" w:rsidRPr="0006079A">
        <w:rPr>
          <w:rFonts w:asciiTheme="minorHAnsi" w:hAnsiTheme="minorHAnsi" w:cstheme="minorHAnsi"/>
          <w:i/>
          <w:iCs/>
          <w:color w:val="121212"/>
          <w:sz w:val="22"/>
          <w:szCs w:val="22"/>
        </w:rPr>
        <w:t>,</w:t>
      </w:r>
      <w:r w:rsidR="0080593B" w:rsidRPr="0006079A">
        <w:rPr>
          <w:rFonts w:asciiTheme="minorHAnsi" w:hAnsiTheme="minorHAnsi" w:cstheme="minorHAnsi"/>
          <w:i/>
          <w:iCs/>
          <w:color w:val="121212"/>
          <w:sz w:val="22"/>
          <w:szCs w:val="22"/>
        </w:rPr>
        <w:t xml:space="preserve"> </w:t>
      </w:r>
      <w:r w:rsidR="0080593B" w:rsidRPr="0006079A">
        <w:rPr>
          <w:rFonts w:asciiTheme="minorHAnsi" w:hAnsiTheme="minorHAnsi" w:cstheme="minorHAnsi"/>
          <w:color w:val="121212"/>
          <w:sz w:val="22"/>
          <w:szCs w:val="22"/>
        </w:rPr>
        <w:t>1</w:t>
      </w:r>
      <w:r w:rsidR="0080593B" w:rsidRPr="0006079A">
        <w:rPr>
          <w:rFonts w:asciiTheme="minorHAnsi" w:hAnsiTheme="minorHAnsi" w:cstheme="minorHAnsi"/>
          <w:color w:val="121212"/>
          <w:sz w:val="22"/>
          <w:szCs w:val="22"/>
          <w:vertAlign w:val="superscript"/>
        </w:rPr>
        <w:t>st</w:t>
      </w:r>
      <w:r w:rsidR="0080593B" w:rsidRPr="0006079A">
        <w:rPr>
          <w:rFonts w:asciiTheme="minorHAnsi" w:hAnsiTheme="minorHAnsi" w:cstheme="minorHAnsi"/>
          <w:color w:val="121212"/>
          <w:sz w:val="22"/>
          <w:szCs w:val="22"/>
        </w:rPr>
        <w:t xml:space="preserve"> August 20</w:t>
      </w:r>
      <w:r w:rsidR="0080593B" w:rsidRPr="0006079A">
        <w:rPr>
          <w:rFonts w:asciiTheme="minorHAnsi" w:hAnsiTheme="minorHAnsi" w:cstheme="minorHAnsi"/>
          <w:i/>
          <w:iCs/>
          <w:color w:val="121212"/>
          <w:sz w:val="22"/>
          <w:szCs w:val="22"/>
        </w:rPr>
        <w:t>17</w:t>
      </w:r>
      <w:r w:rsidR="0080593B" w:rsidRPr="0006079A">
        <w:rPr>
          <w:rFonts w:asciiTheme="minorHAnsi" w:hAnsiTheme="minorHAnsi" w:cstheme="minorHAnsi"/>
          <w:color w:val="121212"/>
          <w:sz w:val="22"/>
          <w:szCs w:val="22"/>
        </w:rPr>
        <w:t xml:space="preserve">, </w:t>
      </w:r>
      <w:hyperlink r:id="rId11" w:history="1">
        <w:r w:rsidR="00902EC3" w:rsidRPr="0006079A">
          <w:rPr>
            <w:rStyle w:val="Hyperlink"/>
            <w:rFonts w:asciiTheme="minorHAnsi" w:hAnsiTheme="minorHAnsi" w:cstheme="minorHAnsi"/>
            <w:sz w:val="22"/>
            <w:szCs w:val="22"/>
          </w:rPr>
          <w:t>https://www.theguardian.com/environment/2017/aug/01/meat-industry-dead-zone-gulf-of-mexico-environment-pollution</w:t>
        </w:r>
      </w:hyperlink>
      <w:r w:rsidR="00902EC3" w:rsidRPr="0006079A">
        <w:rPr>
          <w:rFonts w:asciiTheme="minorHAnsi" w:hAnsiTheme="minorHAnsi" w:cstheme="minorHAnsi"/>
          <w:color w:val="121212"/>
          <w:sz w:val="22"/>
          <w:szCs w:val="22"/>
        </w:rPr>
        <w:t xml:space="preserve"> &gt; [</w:t>
      </w:r>
      <w:r w:rsidR="00EB3A6A" w:rsidRPr="0006079A">
        <w:rPr>
          <w:rFonts w:asciiTheme="minorHAnsi" w:hAnsiTheme="minorHAnsi" w:cstheme="minorHAnsi"/>
          <w:color w:val="121212"/>
          <w:sz w:val="22"/>
          <w:szCs w:val="22"/>
        </w:rPr>
        <w:t>a</w:t>
      </w:r>
      <w:r w:rsidR="00902EC3" w:rsidRPr="0006079A">
        <w:rPr>
          <w:rFonts w:asciiTheme="minorHAnsi" w:hAnsiTheme="minorHAnsi" w:cstheme="minorHAnsi"/>
          <w:color w:val="121212"/>
          <w:sz w:val="22"/>
          <w:szCs w:val="22"/>
        </w:rPr>
        <w:t xml:space="preserve">ccessed </w:t>
      </w:r>
      <w:r w:rsidR="0036270F" w:rsidRPr="0006079A">
        <w:rPr>
          <w:rFonts w:asciiTheme="minorHAnsi" w:hAnsiTheme="minorHAnsi" w:cstheme="minorHAnsi"/>
          <w:color w:val="121212"/>
          <w:sz w:val="22"/>
          <w:szCs w:val="22"/>
        </w:rPr>
        <w:t>20/04/2017]</w:t>
      </w:r>
      <w:r w:rsidR="0081716B" w:rsidRPr="0006079A">
        <w:rPr>
          <w:rFonts w:asciiTheme="minorHAnsi" w:hAnsiTheme="minorHAnsi" w:cstheme="minorHAnsi"/>
          <w:color w:val="121212"/>
          <w:sz w:val="22"/>
          <w:szCs w:val="22"/>
        </w:rPr>
        <w:t>.</w:t>
      </w:r>
    </w:p>
    <w:p w14:paraId="348470AF" w14:textId="77777777" w:rsidR="00C045B0" w:rsidRPr="0006079A" w:rsidRDefault="00C045B0">
      <w:pPr>
        <w:pStyle w:val="FootnoteText"/>
        <w:rPr>
          <w:rFonts w:cstheme="minorHAnsi"/>
          <w:sz w:val="22"/>
          <w:szCs w:val="22"/>
        </w:rPr>
      </w:pPr>
    </w:p>
  </w:footnote>
  <w:footnote w:id="24">
    <w:p w14:paraId="170E5800" w14:textId="3FB49B6F" w:rsidR="00320837" w:rsidRPr="0006079A" w:rsidRDefault="00320837" w:rsidP="00320837">
      <w:pPr>
        <w:autoSpaceDE w:val="0"/>
        <w:autoSpaceDN w:val="0"/>
        <w:adjustRightInd w:val="0"/>
        <w:rPr>
          <w:rStyle w:val="element-citation"/>
          <w:rFonts w:asciiTheme="minorHAnsi" w:hAnsiTheme="minorHAnsi" w:cstheme="minorHAnsi"/>
          <w:color w:val="212121"/>
          <w:sz w:val="22"/>
          <w:szCs w:val="22"/>
        </w:rPr>
      </w:pPr>
      <w:r w:rsidRPr="0006079A">
        <w:rPr>
          <w:rStyle w:val="FootnoteReference"/>
          <w:rFonts w:asciiTheme="minorHAnsi" w:hAnsiTheme="minorHAnsi" w:cstheme="minorHAnsi"/>
          <w:sz w:val="22"/>
          <w:szCs w:val="22"/>
        </w:rPr>
        <w:footnoteRef/>
      </w:r>
      <w:r w:rsidRPr="0006079A">
        <w:rPr>
          <w:rFonts w:asciiTheme="minorHAnsi" w:hAnsiTheme="minorHAnsi" w:cstheme="minorHAnsi"/>
          <w:sz w:val="22"/>
          <w:szCs w:val="22"/>
        </w:rPr>
        <w:t xml:space="preserve"> </w:t>
      </w:r>
      <w:r w:rsidRPr="0006079A">
        <w:rPr>
          <w:rStyle w:val="element-citation"/>
          <w:rFonts w:asciiTheme="minorHAnsi" w:hAnsiTheme="minorHAnsi" w:cstheme="minorHAnsi"/>
          <w:color w:val="212121"/>
          <w:sz w:val="22"/>
          <w:szCs w:val="22"/>
        </w:rPr>
        <w:t xml:space="preserve"> R.C</w:t>
      </w:r>
      <w:r w:rsidRPr="0006079A">
        <w:rPr>
          <w:rStyle w:val="element-citation"/>
          <w:rFonts w:asciiTheme="minorHAnsi" w:hAnsiTheme="minorHAnsi" w:cstheme="minorHAnsi"/>
          <w:i/>
          <w:iCs/>
          <w:color w:val="212121"/>
          <w:sz w:val="22"/>
          <w:szCs w:val="22"/>
        </w:rPr>
        <w:t>.</w:t>
      </w:r>
      <w:r w:rsidR="00B66A5C" w:rsidRPr="0006079A">
        <w:rPr>
          <w:rStyle w:val="element-citation"/>
          <w:rFonts w:asciiTheme="minorHAnsi" w:hAnsiTheme="minorHAnsi" w:cstheme="minorHAnsi"/>
          <w:color w:val="212121"/>
          <w:sz w:val="22"/>
          <w:szCs w:val="22"/>
        </w:rPr>
        <w:t>Ilea</w:t>
      </w:r>
      <w:r w:rsidR="00B66A5C" w:rsidRPr="0006079A">
        <w:rPr>
          <w:rStyle w:val="element-citation"/>
          <w:rFonts w:asciiTheme="minorHAnsi" w:hAnsiTheme="minorHAnsi" w:cstheme="minorHAnsi"/>
          <w:i/>
          <w:iCs/>
          <w:color w:val="212121"/>
          <w:sz w:val="22"/>
          <w:szCs w:val="22"/>
        </w:rPr>
        <w:t xml:space="preserve">, </w:t>
      </w:r>
      <w:r w:rsidRPr="0006079A">
        <w:rPr>
          <w:rStyle w:val="element-citation"/>
          <w:rFonts w:asciiTheme="minorHAnsi" w:hAnsiTheme="minorHAnsi" w:cstheme="minorHAnsi"/>
          <w:i/>
          <w:iCs/>
          <w:color w:val="212121"/>
          <w:sz w:val="22"/>
          <w:szCs w:val="22"/>
        </w:rPr>
        <w:t xml:space="preserve"> </w:t>
      </w:r>
      <w:r w:rsidR="009021F4" w:rsidRPr="0006079A">
        <w:rPr>
          <w:rStyle w:val="element-citation"/>
          <w:rFonts w:asciiTheme="minorHAnsi" w:hAnsiTheme="minorHAnsi" w:cstheme="minorHAnsi"/>
          <w:color w:val="212121"/>
          <w:sz w:val="22"/>
          <w:szCs w:val="22"/>
        </w:rPr>
        <w:t>‘</w:t>
      </w:r>
      <w:r w:rsidRPr="0006079A">
        <w:rPr>
          <w:rStyle w:val="element-citation"/>
          <w:rFonts w:asciiTheme="minorHAnsi" w:hAnsiTheme="minorHAnsi" w:cstheme="minorHAnsi"/>
          <w:color w:val="212121"/>
          <w:sz w:val="22"/>
          <w:szCs w:val="22"/>
        </w:rPr>
        <w:t>Intensive livestock farming: Global trends, increased environmental concerns, and ethical solutions</w:t>
      </w:r>
      <w:r w:rsidR="009021F4" w:rsidRPr="0006079A">
        <w:rPr>
          <w:rStyle w:val="element-citation"/>
          <w:rFonts w:asciiTheme="minorHAnsi" w:hAnsiTheme="minorHAnsi" w:cstheme="minorHAnsi"/>
          <w:color w:val="212121"/>
          <w:sz w:val="22"/>
          <w:szCs w:val="22"/>
        </w:rPr>
        <w:t>’,</w:t>
      </w:r>
      <w:r w:rsidRPr="0006079A">
        <w:rPr>
          <w:rStyle w:val="apple-converted-space"/>
          <w:rFonts w:asciiTheme="minorHAnsi" w:hAnsiTheme="minorHAnsi" w:cstheme="minorHAnsi"/>
          <w:color w:val="212121"/>
          <w:sz w:val="22"/>
          <w:szCs w:val="22"/>
        </w:rPr>
        <w:t> </w:t>
      </w:r>
      <w:r w:rsidRPr="0006079A">
        <w:rPr>
          <w:rStyle w:val="ref-journal"/>
          <w:rFonts w:asciiTheme="minorHAnsi" w:hAnsiTheme="minorHAnsi" w:cstheme="minorHAnsi"/>
          <w:i/>
          <w:iCs/>
          <w:color w:val="212121"/>
          <w:sz w:val="22"/>
          <w:szCs w:val="22"/>
        </w:rPr>
        <w:t>J. Agric. Environ. Ethics.</w:t>
      </w:r>
      <w:r w:rsidRPr="0006079A">
        <w:rPr>
          <w:rStyle w:val="apple-converted-space"/>
          <w:rFonts w:asciiTheme="minorHAnsi" w:hAnsiTheme="minorHAnsi" w:cstheme="minorHAnsi"/>
          <w:i/>
          <w:iCs/>
          <w:color w:val="212121"/>
          <w:sz w:val="22"/>
          <w:szCs w:val="22"/>
        </w:rPr>
        <w:t> </w:t>
      </w:r>
      <w:r w:rsidRPr="0006079A">
        <w:rPr>
          <w:rStyle w:val="element-citation"/>
          <w:rFonts w:asciiTheme="minorHAnsi" w:hAnsiTheme="minorHAnsi" w:cstheme="minorHAnsi"/>
          <w:i/>
          <w:iCs/>
          <w:color w:val="212121"/>
          <w:sz w:val="22"/>
          <w:szCs w:val="22"/>
        </w:rPr>
        <w:t>2009</w:t>
      </w:r>
      <w:r w:rsidRPr="0006079A">
        <w:rPr>
          <w:rStyle w:val="element-citation"/>
          <w:rFonts w:asciiTheme="minorHAnsi" w:hAnsiTheme="minorHAnsi" w:cstheme="minorHAnsi"/>
          <w:color w:val="212121"/>
          <w:sz w:val="22"/>
          <w:szCs w:val="22"/>
        </w:rPr>
        <w:t xml:space="preserve">; </w:t>
      </w:r>
      <w:r w:rsidR="00A109FF" w:rsidRPr="0006079A">
        <w:rPr>
          <w:rStyle w:val="element-citation"/>
          <w:rFonts w:asciiTheme="minorHAnsi" w:hAnsiTheme="minorHAnsi" w:cstheme="minorHAnsi"/>
          <w:color w:val="212121"/>
          <w:sz w:val="22"/>
          <w:szCs w:val="22"/>
        </w:rPr>
        <w:t>p</w:t>
      </w:r>
      <w:r w:rsidRPr="0006079A">
        <w:rPr>
          <w:rStyle w:val="element-citation"/>
          <w:rFonts w:asciiTheme="minorHAnsi" w:hAnsiTheme="minorHAnsi" w:cstheme="minorHAnsi"/>
          <w:color w:val="212121"/>
          <w:sz w:val="22"/>
          <w:szCs w:val="22"/>
        </w:rPr>
        <w:t>153–167</w:t>
      </w:r>
      <w:r w:rsidR="00A109FF" w:rsidRPr="0006079A">
        <w:rPr>
          <w:rStyle w:val="element-citation"/>
          <w:rFonts w:asciiTheme="minorHAnsi" w:hAnsiTheme="minorHAnsi" w:cstheme="minorHAnsi"/>
          <w:color w:val="212121"/>
          <w:sz w:val="22"/>
          <w:szCs w:val="22"/>
        </w:rPr>
        <w:t>,</w:t>
      </w:r>
      <w:r w:rsidR="00DF64BD" w:rsidRPr="0006079A">
        <w:rPr>
          <w:rStyle w:val="element-citation"/>
          <w:rFonts w:asciiTheme="minorHAnsi" w:hAnsiTheme="minorHAnsi" w:cstheme="minorHAnsi"/>
          <w:color w:val="212121"/>
          <w:sz w:val="22"/>
          <w:szCs w:val="22"/>
        </w:rPr>
        <w:t xml:space="preserve"> </w:t>
      </w:r>
      <w:hyperlink r:id="rId12" w:history="1">
        <w:r w:rsidR="0081716B" w:rsidRPr="0006079A">
          <w:rPr>
            <w:rStyle w:val="Hyperlink"/>
            <w:rFonts w:asciiTheme="minorHAnsi" w:hAnsiTheme="minorHAnsi" w:cstheme="minorHAnsi"/>
            <w:sz w:val="22"/>
            <w:szCs w:val="22"/>
          </w:rPr>
          <w:t>https://doi: 10.1007/s10806-008-9136-3</w:t>
        </w:r>
      </w:hyperlink>
      <w:r w:rsidR="0081716B" w:rsidRPr="0006079A">
        <w:rPr>
          <w:rStyle w:val="element-citation"/>
          <w:rFonts w:asciiTheme="minorHAnsi" w:hAnsiTheme="minorHAnsi" w:cstheme="minorHAnsi"/>
          <w:color w:val="212121"/>
          <w:sz w:val="22"/>
          <w:szCs w:val="22"/>
        </w:rPr>
        <w:t>.</w:t>
      </w:r>
      <w:r w:rsidR="0059286A" w:rsidRPr="0006079A">
        <w:rPr>
          <w:rStyle w:val="element-citation"/>
          <w:rFonts w:asciiTheme="minorHAnsi" w:hAnsiTheme="minorHAnsi" w:cstheme="minorHAnsi"/>
          <w:color w:val="212121"/>
          <w:sz w:val="22"/>
          <w:szCs w:val="22"/>
        </w:rPr>
        <w:t xml:space="preserve"> </w:t>
      </w:r>
    </w:p>
    <w:p w14:paraId="3A85AB77" w14:textId="1C52A4E2" w:rsidR="00320837" w:rsidRPr="0006079A" w:rsidRDefault="00320837">
      <w:pPr>
        <w:pStyle w:val="FootnoteText"/>
        <w:rPr>
          <w:rFonts w:cstheme="minorHAnsi"/>
          <w:sz w:val="22"/>
          <w:szCs w:val="22"/>
        </w:rPr>
      </w:pPr>
    </w:p>
  </w:footnote>
  <w:footnote w:id="25">
    <w:p w14:paraId="52C8D4E1" w14:textId="34C41E62" w:rsidR="00854992" w:rsidRPr="0006079A" w:rsidRDefault="00203E23" w:rsidP="00DF04EF">
      <w:pPr>
        <w:pStyle w:val="FootnoteText"/>
        <w:rPr>
          <w:rFonts w:cstheme="minorHAnsi"/>
          <w:sz w:val="22"/>
          <w:szCs w:val="22"/>
        </w:rPr>
      </w:pPr>
      <w:r w:rsidRPr="0006079A">
        <w:rPr>
          <w:rStyle w:val="FootnoteReference"/>
          <w:rFonts w:cstheme="minorHAnsi"/>
          <w:sz w:val="22"/>
          <w:szCs w:val="22"/>
        </w:rPr>
        <w:footnoteRef/>
      </w:r>
      <w:r w:rsidRPr="0006079A">
        <w:rPr>
          <w:rFonts w:cstheme="minorHAnsi"/>
          <w:sz w:val="22"/>
          <w:szCs w:val="22"/>
        </w:rPr>
        <w:t xml:space="preserve"> </w:t>
      </w:r>
      <w:r w:rsidR="000546E7" w:rsidRPr="0006079A">
        <w:rPr>
          <w:rFonts w:cstheme="minorHAnsi"/>
          <w:sz w:val="22"/>
          <w:szCs w:val="22"/>
        </w:rPr>
        <w:t xml:space="preserve">Hannah </w:t>
      </w:r>
      <w:r w:rsidR="00DF04EF" w:rsidRPr="0006079A">
        <w:rPr>
          <w:rFonts w:cstheme="minorHAnsi"/>
          <w:sz w:val="22"/>
          <w:szCs w:val="22"/>
        </w:rPr>
        <w:t xml:space="preserve">Ritchie, and </w:t>
      </w:r>
      <w:r w:rsidR="000B6713" w:rsidRPr="0006079A">
        <w:rPr>
          <w:rFonts w:cstheme="minorHAnsi"/>
          <w:sz w:val="22"/>
          <w:szCs w:val="22"/>
        </w:rPr>
        <w:t xml:space="preserve">Max </w:t>
      </w:r>
      <w:r w:rsidR="00DF04EF" w:rsidRPr="0006079A">
        <w:rPr>
          <w:rFonts w:cstheme="minorHAnsi"/>
          <w:sz w:val="22"/>
          <w:szCs w:val="22"/>
        </w:rPr>
        <w:t xml:space="preserve">Roser, </w:t>
      </w:r>
      <w:r w:rsidR="00EA4F82" w:rsidRPr="0006079A">
        <w:rPr>
          <w:rFonts w:cstheme="minorHAnsi"/>
          <w:i/>
          <w:iCs/>
          <w:sz w:val="22"/>
          <w:szCs w:val="22"/>
        </w:rPr>
        <w:t xml:space="preserve">Global </w:t>
      </w:r>
      <w:r w:rsidR="00DF04EF" w:rsidRPr="0006079A">
        <w:rPr>
          <w:rFonts w:cstheme="minorHAnsi"/>
          <w:i/>
          <w:iCs/>
          <w:sz w:val="22"/>
          <w:szCs w:val="22"/>
        </w:rPr>
        <w:t>Land Use</w:t>
      </w:r>
      <w:r w:rsidR="00EA4F82" w:rsidRPr="0006079A">
        <w:rPr>
          <w:rFonts w:cstheme="minorHAnsi"/>
          <w:i/>
          <w:iCs/>
          <w:sz w:val="22"/>
          <w:szCs w:val="22"/>
        </w:rPr>
        <w:t xml:space="preserve"> For Food Production</w:t>
      </w:r>
      <w:r w:rsidR="00DF04EF" w:rsidRPr="0006079A">
        <w:rPr>
          <w:rFonts w:cstheme="minorHAnsi"/>
          <w:i/>
          <w:iCs/>
          <w:sz w:val="22"/>
          <w:szCs w:val="22"/>
        </w:rPr>
        <w:t xml:space="preserve">, </w:t>
      </w:r>
      <w:r w:rsidR="000B6713" w:rsidRPr="0006079A">
        <w:rPr>
          <w:rFonts w:cstheme="minorHAnsi"/>
          <w:sz w:val="22"/>
          <w:szCs w:val="22"/>
        </w:rPr>
        <w:t xml:space="preserve">Published online at </w:t>
      </w:r>
      <w:r w:rsidR="00DF04EF" w:rsidRPr="0006079A">
        <w:rPr>
          <w:rFonts w:cstheme="minorHAnsi"/>
          <w:sz w:val="22"/>
          <w:szCs w:val="22"/>
        </w:rPr>
        <w:t>Our World in Data</w:t>
      </w:r>
      <w:r w:rsidR="002C6E0E" w:rsidRPr="0006079A">
        <w:rPr>
          <w:rFonts w:cstheme="minorHAnsi"/>
          <w:sz w:val="22"/>
          <w:szCs w:val="22"/>
        </w:rPr>
        <w:t xml:space="preserve"> (</w:t>
      </w:r>
      <w:r w:rsidR="00DF04EF" w:rsidRPr="0006079A">
        <w:rPr>
          <w:rFonts w:cstheme="minorHAnsi"/>
          <w:sz w:val="22"/>
          <w:szCs w:val="22"/>
        </w:rPr>
        <w:t>201</w:t>
      </w:r>
      <w:r w:rsidR="000B52B0" w:rsidRPr="0006079A">
        <w:rPr>
          <w:rFonts w:cstheme="minorHAnsi"/>
          <w:sz w:val="22"/>
          <w:szCs w:val="22"/>
        </w:rPr>
        <w:t>3</w:t>
      </w:r>
      <w:r w:rsidR="002C6E0E" w:rsidRPr="0006079A">
        <w:rPr>
          <w:rFonts w:cstheme="minorHAnsi"/>
          <w:sz w:val="22"/>
          <w:szCs w:val="22"/>
        </w:rPr>
        <w:t>)</w:t>
      </w:r>
      <w:r w:rsidR="00DF04EF" w:rsidRPr="0006079A">
        <w:rPr>
          <w:rFonts w:cstheme="minorHAnsi"/>
          <w:sz w:val="22"/>
          <w:szCs w:val="22"/>
        </w:rPr>
        <w:t xml:space="preserve">, </w:t>
      </w:r>
      <w:hyperlink r:id="rId13" w:history="1">
        <w:r w:rsidR="001F5910" w:rsidRPr="0006079A">
          <w:rPr>
            <w:rStyle w:val="Hyperlink"/>
            <w:rFonts w:cstheme="minorHAnsi"/>
            <w:sz w:val="22"/>
            <w:szCs w:val="22"/>
          </w:rPr>
          <w:t>https://ourworldindata.org/land-use</w:t>
        </w:r>
      </w:hyperlink>
      <w:r w:rsidR="001F5910" w:rsidRPr="0006079A">
        <w:rPr>
          <w:rFonts w:cstheme="minorHAnsi"/>
          <w:sz w:val="22"/>
          <w:szCs w:val="22"/>
        </w:rPr>
        <w:t xml:space="preserve"> </w:t>
      </w:r>
    </w:p>
    <w:p w14:paraId="3325AA69" w14:textId="74579906" w:rsidR="00DF04EF" w:rsidRPr="0006079A" w:rsidRDefault="008E2EE3" w:rsidP="00DF04EF">
      <w:pPr>
        <w:pStyle w:val="FootnoteText"/>
        <w:rPr>
          <w:rFonts w:cstheme="minorHAnsi"/>
          <w:sz w:val="22"/>
          <w:szCs w:val="22"/>
        </w:rPr>
      </w:pPr>
      <w:r w:rsidRPr="0006079A">
        <w:rPr>
          <w:rFonts w:cstheme="minorHAnsi"/>
          <w:sz w:val="22"/>
          <w:szCs w:val="22"/>
        </w:rPr>
        <w:t>[</w:t>
      </w:r>
      <w:r w:rsidR="00DF04EF" w:rsidRPr="0006079A">
        <w:rPr>
          <w:rFonts w:cstheme="minorHAnsi"/>
          <w:sz w:val="22"/>
          <w:szCs w:val="22"/>
        </w:rPr>
        <w:t>accessed 22</w:t>
      </w:r>
      <w:r w:rsidR="00AA558D" w:rsidRPr="0006079A">
        <w:rPr>
          <w:rFonts w:cstheme="minorHAnsi"/>
          <w:sz w:val="22"/>
          <w:szCs w:val="22"/>
        </w:rPr>
        <w:t>/12/</w:t>
      </w:r>
      <w:r w:rsidR="00DF04EF" w:rsidRPr="0006079A">
        <w:rPr>
          <w:rFonts w:cstheme="minorHAnsi"/>
          <w:sz w:val="22"/>
          <w:szCs w:val="22"/>
        </w:rPr>
        <w:t>2022</w:t>
      </w:r>
      <w:r w:rsidRPr="0006079A">
        <w:rPr>
          <w:rFonts w:cstheme="minorHAnsi"/>
          <w:sz w:val="22"/>
          <w:szCs w:val="22"/>
        </w:rPr>
        <w:t>]</w:t>
      </w:r>
      <w:r w:rsidR="008E45AE" w:rsidRPr="0006079A">
        <w:rPr>
          <w:rFonts w:cstheme="minorHAnsi"/>
          <w:sz w:val="22"/>
          <w:szCs w:val="22"/>
        </w:rPr>
        <w:t>.</w:t>
      </w:r>
      <w:r w:rsidR="00DF04EF" w:rsidRPr="0006079A">
        <w:rPr>
          <w:rFonts w:cstheme="minorHAnsi"/>
          <w:sz w:val="22"/>
          <w:szCs w:val="22"/>
        </w:rPr>
        <w:t xml:space="preserve"> </w:t>
      </w:r>
    </w:p>
    <w:p w14:paraId="73E00038" w14:textId="7CAAF40A" w:rsidR="00203E23" w:rsidRPr="0006079A" w:rsidRDefault="00203E23">
      <w:pPr>
        <w:pStyle w:val="FootnoteText"/>
        <w:rPr>
          <w:rFonts w:cstheme="minorHAnsi"/>
          <w:sz w:val="22"/>
          <w:szCs w:val="22"/>
        </w:rPr>
      </w:pPr>
    </w:p>
  </w:footnote>
  <w:footnote w:id="26">
    <w:p w14:paraId="6E1511A1" w14:textId="28F2BA5F" w:rsidR="0037016F" w:rsidRPr="0006079A" w:rsidRDefault="0037016F">
      <w:pPr>
        <w:pStyle w:val="FootnoteText"/>
        <w:rPr>
          <w:sz w:val="22"/>
          <w:szCs w:val="22"/>
        </w:rPr>
      </w:pPr>
      <w:r w:rsidRPr="0006079A">
        <w:rPr>
          <w:rStyle w:val="FootnoteReference"/>
          <w:sz w:val="22"/>
          <w:szCs w:val="22"/>
        </w:rPr>
        <w:footnoteRef/>
      </w:r>
      <w:r w:rsidRPr="0006079A">
        <w:rPr>
          <w:sz w:val="22"/>
          <w:szCs w:val="22"/>
        </w:rPr>
        <w:t xml:space="preserve">  </w:t>
      </w:r>
      <w:r w:rsidR="001E0FA1" w:rsidRPr="0006079A">
        <w:rPr>
          <w:sz w:val="22"/>
          <w:szCs w:val="22"/>
        </w:rPr>
        <w:t xml:space="preserve">John </w:t>
      </w:r>
      <w:r w:rsidR="00F11204" w:rsidRPr="0006079A">
        <w:rPr>
          <w:sz w:val="22"/>
          <w:szCs w:val="22"/>
        </w:rPr>
        <w:t xml:space="preserve">M. </w:t>
      </w:r>
      <w:r w:rsidR="001E0FA1" w:rsidRPr="0006079A">
        <w:rPr>
          <w:sz w:val="22"/>
          <w:szCs w:val="22"/>
        </w:rPr>
        <w:t xml:space="preserve">Brameld and Tim Parr, </w:t>
      </w:r>
      <w:r w:rsidR="0061571E" w:rsidRPr="0006079A">
        <w:rPr>
          <w:sz w:val="22"/>
          <w:szCs w:val="22"/>
        </w:rPr>
        <w:t>‘</w:t>
      </w:r>
      <w:r w:rsidR="001E0FA1" w:rsidRPr="0006079A">
        <w:rPr>
          <w:sz w:val="22"/>
          <w:szCs w:val="22"/>
        </w:rPr>
        <w:t xml:space="preserve">Improving </w:t>
      </w:r>
      <w:r w:rsidR="0061571E" w:rsidRPr="0006079A">
        <w:rPr>
          <w:sz w:val="22"/>
          <w:szCs w:val="22"/>
        </w:rPr>
        <w:t>E</w:t>
      </w:r>
      <w:r w:rsidR="001E0FA1" w:rsidRPr="0006079A">
        <w:rPr>
          <w:sz w:val="22"/>
          <w:szCs w:val="22"/>
        </w:rPr>
        <w:t xml:space="preserve">fficiency </w:t>
      </w:r>
      <w:r w:rsidR="0061571E" w:rsidRPr="0006079A">
        <w:rPr>
          <w:sz w:val="22"/>
          <w:szCs w:val="22"/>
        </w:rPr>
        <w:t>I</w:t>
      </w:r>
      <w:r w:rsidR="001E0FA1" w:rsidRPr="0006079A">
        <w:rPr>
          <w:sz w:val="22"/>
          <w:szCs w:val="22"/>
        </w:rPr>
        <w:t xml:space="preserve">n </w:t>
      </w:r>
      <w:r w:rsidR="0061571E" w:rsidRPr="0006079A">
        <w:rPr>
          <w:sz w:val="22"/>
          <w:szCs w:val="22"/>
        </w:rPr>
        <w:t>M</w:t>
      </w:r>
      <w:r w:rsidR="001E0FA1" w:rsidRPr="0006079A">
        <w:rPr>
          <w:sz w:val="22"/>
          <w:szCs w:val="22"/>
        </w:rPr>
        <w:t xml:space="preserve">eat </w:t>
      </w:r>
      <w:r w:rsidR="0061571E" w:rsidRPr="0006079A">
        <w:rPr>
          <w:sz w:val="22"/>
          <w:szCs w:val="22"/>
        </w:rPr>
        <w:t>P</w:t>
      </w:r>
      <w:r w:rsidR="001E0FA1" w:rsidRPr="0006079A">
        <w:rPr>
          <w:sz w:val="22"/>
          <w:szCs w:val="22"/>
        </w:rPr>
        <w:t>roduction</w:t>
      </w:r>
      <w:r w:rsidR="005149F2" w:rsidRPr="0006079A">
        <w:rPr>
          <w:sz w:val="22"/>
          <w:szCs w:val="22"/>
        </w:rPr>
        <w:t>’</w:t>
      </w:r>
      <w:r w:rsidR="001E0FA1" w:rsidRPr="0006079A">
        <w:rPr>
          <w:sz w:val="22"/>
          <w:szCs w:val="22"/>
        </w:rPr>
        <w:t xml:space="preserve">, </w:t>
      </w:r>
      <w:r w:rsidR="004A1ABD" w:rsidRPr="0006079A">
        <w:rPr>
          <w:i/>
          <w:iCs/>
          <w:sz w:val="22"/>
          <w:szCs w:val="22"/>
        </w:rPr>
        <w:t>Proceedings of the Nutrition Society</w:t>
      </w:r>
      <w:r w:rsidR="00921A84" w:rsidRPr="0006079A">
        <w:rPr>
          <w:i/>
          <w:iCs/>
          <w:sz w:val="22"/>
          <w:szCs w:val="22"/>
        </w:rPr>
        <w:t xml:space="preserve"> volume 7</w:t>
      </w:r>
      <w:r w:rsidR="007C5B84" w:rsidRPr="0006079A">
        <w:rPr>
          <w:i/>
          <w:iCs/>
          <w:sz w:val="22"/>
          <w:szCs w:val="22"/>
        </w:rPr>
        <w:t xml:space="preserve"> </w:t>
      </w:r>
      <w:r w:rsidR="00921A84" w:rsidRPr="0006079A">
        <w:rPr>
          <w:i/>
          <w:iCs/>
          <w:sz w:val="22"/>
          <w:szCs w:val="22"/>
        </w:rPr>
        <w:t>5</w:t>
      </w:r>
      <w:r w:rsidR="00F11204" w:rsidRPr="0006079A">
        <w:rPr>
          <w:i/>
          <w:iCs/>
          <w:sz w:val="22"/>
          <w:szCs w:val="22"/>
        </w:rPr>
        <w:t>Issue 3</w:t>
      </w:r>
      <w:r w:rsidR="00F11204" w:rsidRPr="0006079A">
        <w:rPr>
          <w:sz w:val="22"/>
          <w:szCs w:val="22"/>
        </w:rPr>
        <w:t xml:space="preserve"> </w:t>
      </w:r>
      <w:r w:rsidR="007C5B84" w:rsidRPr="0006079A">
        <w:rPr>
          <w:sz w:val="22"/>
          <w:szCs w:val="22"/>
        </w:rPr>
        <w:t>(2016), P.</w:t>
      </w:r>
      <w:r w:rsidR="00F11204" w:rsidRPr="0006079A">
        <w:rPr>
          <w:sz w:val="22"/>
          <w:szCs w:val="22"/>
        </w:rPr>
        <w:t xml:space="preserve">242-246. </w:t>
      </w:r>
      <w:r w:rsidR="00DD6784" w:rsidRPr="0006079A">
        <w:rPr>
          <w:sz w:val="22"/>
          <w:szCs w:val="22"/>
        </w:rPr>
        <w:t xml:space="preserve"> </w:t>
      </w:r>
    </w:p>
  </w:footnote>
  <w:footnote w:id="27">
    <w:p w14:paraId="5B722B39" w14:textId="641E71C5" w:rsidR="001515B7" w:rsidRPr="0006079A" w:rsidRDefault="001515B7">
      <w:pPr>
        <w:pStyle w:val="FootnoteText"/>
        <w:rPr>
          <w:rFonts w:cstheme="minorHAnsi"/>
          <w:sz w:val="22"/>
          <w:szCs w:val="22"/>
        </w:rPr>
      </w:pPr>
      <w:r w:rsidRPr="0006079A">
        <w:rPr>
          <w:rStyle w:val="FootnoteReference"/>
          <w:sz w:val="22"/>
          <w:szCs w:val="22"/>
        </w:rPr>
        <w:footnoteRef/>
      </w:r>
      <w:r w:rsidRPr="0006079A">
        <w:rPr>
          <w:sz w:val="22"/>
          <w:szCs w:val="22"/>
        </w:rPr>
        <w:t xml:space="preserve"> </w:t>
      </w:r>
      <w:r w:rsidR="000D3B2A" w:rsidRPr="0006079A">
        <w:rPr>
          <w:rFonts w:cstheme="minorHAnsi"/>
          <w:sz w:val="22"/>
          <w:szCs w:val="22"/>
        </w:rPr>
        <w:t xml:space="preserve">Hannah </w:t>
      </w:r>
      <w:r w:rsidRPr="0006079A">
        <w:rPr>
          <w:rFonts w:cstheme="minorHAnsi"/>
          <w:sz w:val="22"/>
          <w:szCs w:val="22"/>
        </w:rPr>
        <w:t xml:space="preserve">Ritchie, and </w:t>
      </w:r>
      <w:r w:rsidR="000D3B2A" w:rsidRPr="0006079A">
        <w:rPr>
          <w:rFonts w:cstheme="minorHAnsi"/>
          <w:sz w:val="22"/>
          <w:szCs w:val="22"/>
        </w:rPr>
        <w:t xml:space="preserve">Max </w:t>
      </w:r>
      <w:r w:rsidRPr="0006079A">
        <w:rPr>
          <w:rFonts w:cstheme="minorHAnsi"/>
          <w:sz w:val="22"/>
          <w:szCs w:val="22"/>
        </w:rPr>
        <w:t xml:space="preserve">Roser, ‘Environmental </w:t>
      </w:r>
      <w:r w:rsidR="003E00E6" w:rsidRPr="0006079A">
        <w:rPr>
          <w:rFonts w:cstheme="minorHAnsi"/>
          <w:sz w:val="22"/>
          <w:szCs w:val="22"/>
        </w:rPr>
        <w:t>I</w:t>
      </w:r>
      <w:r w:rsidRPr="0006079A">
        <w:rPr>
          <w:rFonts w:cstheme="minorHAnsi"/>
          <w:sz w:val="22"/>
          <w:szCs w:val="22"/>
        </w:rPr>
        <w:t xml:space="preserve">mpacts </w:t>
      </w:r>
      <w:r w:rsidR="003E00E6" w:rsidRPr="0006079A">
        <w:rPr>
          <w:rFonts w:cstheme="minorHAnsi"/>
          <w:sz w:val="22"/>
          <w:szCs w:val="22"/>
        </w:rPr>
        <w:t>O</w:t>
      </w:r>
      <w:r w:rsidRPr="0006079A">
        <w:rPr>
          <w:rFonts w:cstheme="minorHAnsi"/>
          <w:sz w:val="22"/>
          <w:szCs w:val="22"/>
        </w:rPr>
        <w:t xml:space="preserve">f </w:t>
      </w:r>
      <w:r w:rsidR="003E00E6" w:rsidRPr="0006079A">
        <w:rPr>
          <w:rFonts w:cstheme="minorHAnsi"/>
          <w:sz w:val="22"/>
          <w:szCs w:val="22"/>
        </w:rPr>
        <w:t>F</w:t>
      </w:r>
      <w:r w:rsidRPr="0006079A">
        <w:rPr>
          <w:rFonts w:cstheme="minorHAnsi"/>
          <w:sz w:val="22"/>
          <w:szCs w:val="22"/>
        </w:rPr>
        <w:t xml:space="preserve">ood </w:t>
      </w:r>
      <w:r w:rsidR="003E00E6" w:rsidRPr="0006079A">
        <w:rPr>
          <w:rFonts w:cstheme="minorHAnsi"/>
          <w:sz w:val="22"/>
          <w:szCs w:val="22"/>
        </w:rPr>
        <w:t>A</w:t>
      </w:r>
      <w:r w:rsidRPr="0006079A">
        <w:rPr>
          <w:rFonts w:cstheme="minorHAnsi"/>
          <w:sz w:val="22"/>
          <w:szCs w:val="22"/>
        </w:rPr>
        <w:t xml:space="preserve">nd </w:t>
      </w:r>
      <w:r w:rsidR="003E00E6" w:rsidRPr="0006079A">
        <w:rPr>
          <w:rFonts w:cstheme="minorHAnsi"/>
          <w:sz w:val="22"/>
          <w:szCs w:val="22"/>
        </w:rPr>
        <w:t>A</w:t>
      </w:r>
      <w:r w:rsidRPr="0006079A">
        <w:rPr>
          <w:rFonts w:cstheme="minorHAnsi"/>
          <w:sz w:val="22"/>
          <w:szCs w:val="22"/>
        </w:rPr>
        <w:t xml:space="preserve">griculture’, </w:t>
      </w:r>
      <w:r w:rsidR="000D3B2A" w:rsidRPr="0006079A">
        <w:rPr>
          <w:rFonts w:cstheme="minorHAnsi"/>
          <w:i/>
          <w:iCs/>
          <w:sz w:val="22"/>
          <w:szCs w:val="22"/>
        </w:rPr>
        <w:t xml:space="preserve">Published online at </w:t>
      </w:r>
      <w:r w:rsidRPr="0006079A">
        <w:rPr>
          <w:rFonts w:cstheme="minorHAnsi"/>
          <w:i/>
          <w:iCs/>
          <w:sz w:val="22"/>
          <w:szCs w:val="22"/>
        </w:rPr>
        <w:t>Our World in Data September 2019</w:t>
      </w:r>
      <w:r w:rsidRPr="0006079A">
        <w:rPr>
          <w:rFonts w:cstheme="minorHAnsi"/>
          <w:sz w:val="22"/>
          <w:szCs w:val="22"/>
        </w:rPr>
        <w:t xml:space="preserve">, </w:t>
      </w:r>
      <w:r w:rsidR="007C5B84" w:rsidRPr="0006079A">
        <w:rPr>
          <w:rFonts w:cstheme="minorHAnsi"/>
          <w:sz w:val="22"/>
          <w:szCs w:val="22"/>
        </w:rPr>
        <w:t>&lt;</w:t>
      </w:r>
      <w:r w:rsidRPr="0006079A">
        <w:rPr>
          <w:rFonts w:cstheme="minorHAnsi"/>
          <w:sz w:val="22"/>
          <w:szCs w:val="22"/>
        </w:rPr>
        <w:t>https://ourworldindata.org/environmental-impacts-of-food#environmental-impacts-of-foodand-agriculture</w:t>
      </w:r>
      <w:r w:rsidR="007C5B84" w:rsidRPr="0006079A">
        <w:rPr>
          <w:rFonts w:cstheme="minorHAnsi"/>
          <w:sz w:val="22"/>
          <w:szCs w:val="22"/>
        </w:rPr>
        <w:t>&gt;</w:t>
      </w:r>
      <w:r w:rsidRPr="0006079A">
        <w:rPr>
          <w:rFonts w:cstheme="minorHAnsi"/>
          <w:sz w:val="22"/>
          <w:szCs w:val="22"/>
        </w:rPr>
        <w:t xml:space="preserve"> </w:t>
      </w:r>
      <w:r w:rsidR="00132001" w:rsidRPr="0006079A">
        <w:rPr>
          <w:rFonts w:cstheme="minorHAnsi"/>
          <w:sz w:val="22"/>
          <w:szCs w:val="22"/>
        </w:rPr>
        <w:t>[</w:t>
      </w:r>
      <w:r w:rsidR="00C27C55" w:rsidRPr="0006079A">
        <w:rPr>
          <w:rFonts w:cstheme="minorHAnsi"/>
          <w:sz w:val="22"/>
          <w:szCs w:val="22"/>
        </w:rPr>
        <w:t>a</w:t>
      </w:r>
      <w:r w:rsidRPr="0006079A">
        <w:rPr>
          <w:rFonts w:cstheme="minorHAnsi"/>
          <w:sz w:val="22"/>
          <w:szCs w:val="22"/>
        </w:rPr>
        <w:t>ccessed 12 Jan. 2023</w:t>
      </w:r>
      <w:r w:rsidR="00132001" w:rsidRPr="0006079A">
        <w:rPr>
          <w:rFonts w:cstheme="minorHAnsi"/>
          <w:sz w:val="22"/>
          <w:szCs w:val="22"/>
        </w:rPr>
        <w:t>]</w:t>
      </w:r>
      <w:r w:rsidR="00EC487F" w:rsidRPr="0006079A">
        <w:rPr>
          <w:rFonts w:cstheme="minorHAnsi"/>
          <w:sz w:val="22"/>
          <w:szCs w:val="22"/>
        </w:rPr>
        <w:t>.</w:t>
      </w:r>
    </w:p>
    <w:p w14:paraId="6F6DF1E1" w14:textId="77777777" w:rsidR="00E77DE0" w:rsidRPr="0006079A" w:rsidRDefault="00E77DE0">
      <w:pPr>
        <w:pStyle w:val="FootnoteText"/>
        <w:rPr>
          <w:rFonts w:cstheme="minorHAnsi"/>
          <w:sz w:val="22"/>
          <w:szCs w:val="22"/>
        </w:rPr>
      </w:pPr>
    </w:p>
  </w:footnote>
  <w:footnote w:id="28">
    <w:p w14:paraId="78EB8DC4" w14:textId="5F96814D" w:rsidR="007374EA" w:rsidRPr="0006079A" w:rsidRDefault="001515B7" w:rsidP="007374EA">
      <w:pPr>
        <w:pStyle w:val="NormalWeb"/>
        <w:spacing w:before="0" w:beforeAutospacing="0" w:after="0" w:afterAutospacing="0"/>
        <w:textAlignment w:val="baseline"/>
        <w:rPr>
          <w:rFonts w:asciiTheme="minorHAnsi" w:hAnsiTheme="minorHAnsi" w:cstheme="minorHAnsi"/>
          <w:color w:val="404040"/>
          <w:sz w:val="22"/>
          <w:szCs w:val="22"/>
        </w:rPr>
      </w:pPr>
      <w:r w:rsidRPr="0006079A">
        <w:rPr>
          <w:rStyle w:val="FootnoteReference"/>
          <w:rFonts w:asciiTheme="minorHAnsi" w:hAnsiTheme="minorHAnsi" w:cstheme="minorHAnsi"/>
          <w:sz w:val="22"/>
          <w:szCs w:val="22"/>
        </w:rPr>
        <w:footnoteRef/>
      </w:r>
      <w:r w:rsidRPr="0006079A">
        <w:rPr>
          <w:rFonts w:asciiTheme="minorHAnsi" w:hAnsiTheme="minorHAnsi" w:cstheme="minorHAnsi"/>
          <w:sz w:val="22"/>
          <w:szCs w:val="22"/>
        </w:rPr>
        <w:t xml:space="preserve"> </w:t>
      </w:r>
      <w:r w:rsidR="005149F2" w:rsidRPr="0006079A">
        <w:rPr>
          <w:rFonts w:asciiTheme="minorHAnsi" w:hAnsiTheme="minorHAnsi" w:cstheme="minorHAnsi"/>
          <w:sz w:val="22"/>
          <w:szCs w:val="22"/>
        </w:rPr>
        <w:t>E Crenna, T Sinkko</w:t>
      </w:r>
      <w:r w:rsidR="009D7399" w:rsidRPr="0006079A">
        <w:rPr>
          <w:rFonts w:asciiTheme="minorHAnsi" w:hAnsiTheme="minorHAnsi" w:cstheme="minorHAnsi"/>
          <w:sz w:val="22"/>
          <w:szCs w:val="22"/>
        </w:rPr>
        <w:t>, and S Sala et al., ‘Biodiversity Imp</w:t>
      </w:r>
      <w:r w:rsidR="00F444B8" w:rsidRPr="0006079A">
        <w:rPr>
          <w:rFonts w:asciiTheme="minorHAnsi" w:hAnsiTheme="minorHAnsi" w:cstheme="minorHAnsi"/>
          <w:sz w:val="22"/>
          <w:szCs w:val="22"/>
        </w:rPr>
        <w:t xml:space="preserve">acts Due To </w:t>
      </w:r>
      <w:r w:rsidR="00BB6CD2" w:rsidRPr="0006079A">
        <w:rPr>
          <w:rFonts w:asciiTheme="minorHAnsi" w:hAnsiTheme="minorHAnsi" w:cstheme="minorHAnsi"/>
          <w:sz w:val="22"/>
          <w:szCs w:val="22"/>
        </w:rPr>
        <w:t xml:space="preserve">Food Consumption In Europe’, </w:t>
      </w:r>
      <w:r w:rsidR="00BB6CD2" w:rsidRPr="0006079A">
        <w:rPr>
          <w:rFonts w:asciiTheme="minorHAnsi" w:hAnsiTheme="minorHAnsi" w:cstheme="minorHAnsi"/>
          <w:i/>
          <w:iCs/>
          <w:sz w:val="22"/>
          <w:szCs w:val="22"/>
        </w:rPr>
        <w:t>Journal of Cleaner Production 227</w:t>
      </w:r>
      <w:r w:rsidR="00F0383B" w:rsidRPr="0006079A">
        <w:rPr>
          <w:rFonts w:asciiTheme="minorHAnsi" w:hAnsiTheme="minorHAnsi" w:cstheme="minorHAnsi"/>
          <w:sz w:val="22"/>
          <w:szCs w:val="22"/>
        </w:rPr>
        <w:t>, (2019), pp</w:t>
      </w:r>
      <w:r w:rsidR="00AA558D" w:rsidRPr="0006079A">
        <w:rPr>
          <w:rFonts w:asciiTheme="minorHAnsi" w:hAnsiTheme="minorHAnsi" w:cstheme="minorHAnsi"/>
          <w:sz w:val="22"/>
          <w:szCs w:val="22"/>
        </w:rPr>
        <w:t>.</w:t>
      </w:r>
      <w:r w:rsidR="00F0383B" w:rsidRPr="0006079A">
        <w:rPr>
          <w:rFonts w:asciiTheme="minorHAnsi" w:hAnsiTheme="minorHAnsi" w:cstheme="minorHAnsi"/>
          <w:sz w:val="22"/>
          <w:szCs w:val="22"/>
        </w:rPr>
        <w:t>378-391.</w:t>
      </w:r>
      <w:r w:rsidR="007374EA" w:rsidRPr="0006079A">
        <w:rPr>
          <w:rFonts w:asciiTheme="minorHAnsi" w:hAnsiTheme="minorHAnsi" w:cstheme="minorHAnsi"/>
          <w:color w:val="404040"/>
          <w:sz w:val="22"/>
          <w:szCs w:val="22"/>
          <w:bdr w:val="none" w:sz="0" w:space="0" w:color="auto" w:frame="1"/>
        </w:rPr>
        <w:t xml:space="preserve"> &lt;https://doi.org/10.1016/j.jclepro.2019.04.054&gt;.</w:t>
      </w:r>
    </w:p>
    <w:p w14:paraId="5E6527D2" w14:textId="77777777" w:rsidR="00E77DE0" w:rsidRPr="0006079A" w:rsidRDefault="00E77DE0">
      <w:pPr>
        <w:pStyle w:val="FootnoteText"/>
        <w:rPr>
          <w:rFonts w:cstheme="minorHAnsi"/>
          <w:sz w:val="22"/>
          <w:szCs w:val="22"/>
        </w:rPr>
      </w:pPr>
    </w:p>
  </w:footnote>
  <w:footnote w:id="29">
    <w:p w14:paraId="407238C4" w14:textId="3241F05A" w:rsidR="00D82635" w:rsidRPr="0006079A" w:rsidRDefault="00D82635">
      <w:pPr>
        <w:pStyle w:val="FootnoteText"/>
        <w:rPr>
          <w:rFonts w:cstheme="minorHAnsi"/>
          <w:sz w:val="22"/>
          <w:szCs w:val="22"/>
        </w:rPr>
      </w:pPr>
      <w:r w:rsidRPr="0006079A">
        <w:rPr>
          <w:rStyle w:val="FootnoteReference"/>
          <w:rFonts w:cstheme="minorHAnsi"/>
          <w:sz w:val="22"/>
          <w:szCs w:val="22"/>
        </w:rPr>
        <w:footnoteRef/>
      </w:r>
      <w:r w:rsidRPr="0006079A">
        <w:rPr>
          <w:rFonts w:cstheme="minorHAnsi"/>
          <w:sz w:val="22"/>
          <w:szCs w:val="22"/>
        </w:rPr>
        <w:t xml:space="preserve"> </w:t>
      </w:r>
      <w:r w:rsidR="00302B90" w:rsidRPr="0006079A">
        <w:rPr>
          <w:rFonts w:cstheme="minorHAnsi"/>
          <w:sz w:val="22"/>
          <w:szCs w:val="22"/>
        </w:rPr>
        <w:t xml:space="preserve">G </w:t>
      </w:r>
      <w:r w:rsidRPr="0006079A">
        <w:rPr>
          <w:rFonts w:cstheme="minorHAnsi"/>
          <w:sz w:val="22"/>
          <w:szCs w:val="22"/>
        </w:rPr>
        <w:t xml:space="preserve">Ceballos., </w:t>
      </w:r>
      <w:r w:rsidR="00302B90" w:rsidRPr="0006079A">
        <w:rPr>
          <w:rFonts w:cstheme="minorHAnsi"/>
          <w:sz w:val="22"/>
          <w:szCs w:val="22"/>
        </w:rPr>
        <w:t>P. R.</w:t>
      </w:r>
      <w:r w:rsidRPr="0006079A">
        <w:rPr>
          <w:rFonts w:cstheme="minorHAnsi"/>
          <w:sz w:val="22"/>
          <w:szCs w:val="22"/>
        </w:rPr>
        <w:t xml:space="preserve">Ehrlich, and </w:t>
      </w:r>
      <w:r w:rsidR="00302B90" w:rsidRPr="0006079A">
        <w:rPr>
          <w:rFonts w:cstheme="minorHAnsi"/>
          <w:sz w:val="22"/>
          <w:szCs w:val="22"/>
        </w:rPr>
        <w:t xml:space="preserve">P. H. </w:t>
      </w:r>
      <w:r w:rsidRPr="0006079A">
        <w:rPr>
          <w:rFonts w:cstheme="minorHAnsi"/>
          <w:sz w:val="22"/>
          <w:szCs w:val="22"/>
        </w:rPr>
        <w:t xml:space="preserve">Raven, ‘Vertebrates </w:t>
      </w:r>
      <w:r w:rsidR="00EC487F" w:rsidRPr="0006079A">
        <w:rPr>
          <w:rFonts w:cstheme="minorHAnsi"/>
          <w:sz w:val="22"/>
          <w:szCs w:val="22"/>
        </w:rPr>
        <w:t>O</w:t>
      </w:r>
      <w:r w:rsidRPr="0006079A">
        <w:rPr>
          <w:rFonts w:cstheme="minorHAnsi"/>
          <w:sz w:val="22"/>
          <w:szCs w:val="22"/>
        </w:rPr>
        <w:t xml:space="preserve">n </w:t>
      </w:r>
      <w:r w:rsidR="00EC487F" w:rsidRPr="0006079A">
        <w:rPr>
          <w:rFonts w:cstheme="minorHAnsi"/>
          <w:sz w:val="22"/>
          <w:szCs w:val="22"/>
        </w:rPr>
        <w:t>T</w:t>
      </w:r>
      <w:r w:rsidRPr="0006079A">
        <w:rPr>
          <w:rFonts w:cstheme="minorHAnsi"/>
          <w:sz w:val="22"/>
          <w:szCs w:val="22"/>
        </w:rPr>
        <w:t xml:space="preserve">he </w:t>
      </w:r>
      <w:r w:rsidR="00EC487F" w:rsidRPr="0006079A">
        <w:rPr>
          <w:rFonts w:cstheme="minorHAnsi"/>
          <w:sz w:val="22"/>
          <w:szCs w:val="22"/>
        </w:rPr>
        <w:t>B</w:t>
      </w:r>
      <w:r w:rsidRPr="0006079A">
        <w:rPr>
          <w:rFonts w:cstheme="minorHAnsi"/>
          <w:sz w:val="22"/>
          <w:szCs w:val="22"/>
        </w:rPr>
        <w:t xml:space="preserve">rink </w:t>
      </w:r>
      <w:r w:rsidR="00EC487F" w:rsidRPr="0006079A">
        <w:rPr>
          <w:rFonts w:cstheme="minorHAnsi"/>
          <w:sz w:val="22"/>
          <w:szCs w:val="22"/>
        </w:rPr>
        <w:t>A</w:t>
      </w:r>
      <w:r w:rsidRPr="0006079A">
        <w:rPr>
          <w:rFonts w:cstheme="minorHAnsi"/>
          <w:sz w:val="22"/>
          <w:szCs w:val="22"/>
        </w:rPr>
        <w:t xml:space="preserve">s </w:t>
      </w:r>
      <w:r w:rsidR="00EC487F" w:rsidRPr="0006079A">
        <w:rPr>
          <w:rFonts w:cstheme="minorHAnsi"/>
          <w:sz w:val="22"/>
          <w:szCs w:val="22"/>
        </w:rPr>
        <w:t>I</w:t>
      </w:r>
      <w:r w:rsidRPr="0006079A">
        <w:rPr>
          <w:rFonts w:cstheme="minorHAnsi"/>
          <w:sz w:val="22"/>
          <w:szCs w:val="22"/>
        </w:rPr>
        <w:t xml:space="preserve">ndicators </w:t>
      </w:r>
      <w:r w:rsidR="00EC487F" w:rsidRPr="0006079A">
        <w:rPr>
          <w:rFonts w:cstheme="minorHAnsi"/>
          <w:sz w:val="22"/>
          <w:szCs w:val="22"/>
        </w:rPr>
        <w:t>O</w:t>
      </w:r>
      <w:r w:rsidRPr="0006079A">
        <w:rPr>
          <w:rFonts w:cstheme="minorHAnsi"/>
          <w:sz w:val="22"/>
          <w:szCs w:val="22"/>
        </w:rPr>
        <w:t xml:space="preserve">f </w:t>
      </w:r>
      <w:r w:rsidR="00EC487F" w:rsidRPr="0006079A">
        <w:rPr>
          <w:rFonts w:cstheme="minorHAnsi"/>
          <w:sz w:val="22"/>
          <w:szCs w:val="22"/>
        </w:rPr>
        <w:t>B</w:t>
      </w:r>
      <w:r w:rsidRPr="0006079A">
        <w:rPr>
          <w:rFonts w:cstheme="minorHAnsi"/>
          <w:sz w:val="22"/>
          <w:szCs w:val="22"/>
        </w:rPr>
        <w:t xml:space="preserve">iological </w:t>
      </w:r>
      <w:r w:rsidR="00EC487F" w:rsidRPr="0006079A">
        <w:rPr>
          <w:rFonts w:cstheme="minorHAnsi"/>
          <w:sz w:val="22"/>
          <w:szCs w:val="22"/>
        </w:rPr>
        <w:t>A</w:t>
      </w:r>
      <w:r w:rsidRPr="0006079A">
        <w:rPr>
          <w:rFonts w:cstheme="minorHAnsi"/>
          <w:sz w:val="22"/>
          <w:szCs w:val="22"/>
        </w:rPr>
        <w:t xml:space="preserve">nnihilation </w:t>
      </w:r>
      <w:r w:rsidR="00EC487F" w:rsidRPr="0006079A">
        <w:rPr>
          <w:rFonts w:cstheme="minorHAnsi"/>
          <w:sz w:val="22"/>
          <w:szCs w:val="22"/>
        </w:rPr>
        <w:t>A</w:t>
      </w:r>
      <w:r w:rsidRPr="0006079A">
        <w:rPr>
          <w:rFonts w:cstheme="minorHAnsi"/>
          <w:sz w:val="22"/>
          <w:szCs w:val="22"/>
        </w:rPr>
        <w:t xml:space="preserve">nd </w:t>
      </w:r>
      <w:r w:rsidR="00EC487F" w:rsidRPr="0006079A">
        <w:rPr>
          <w:rFonts w:cstheme="minorHAnsi"/>
          <w:sz w:val="22"/>
          <w:szCs w:val="22"/>
        </w:rPr>
        <w:t>T</w:t>
      </w:r>
      <w:r w:rsidRPr="0006079A">
        <w:rPr>
          <w:rFonts w:cstheme="minorHAnsi"/>
          <w:sz w:val="22"/>
          <w:szCs w:val="22"/>
        </w:rPr>
        <w:t xml:space="preserve">he </w:t>
      </w:r>
      <w:r w:rsidR="00EC487F" w:rsidRPr="0006079A">
        <w:rPr>
          <w:rFonts w:cstheme="minorHAnsi"/>
          <w:sz w:val="22"/>
          <w:szCs w:val="22"/>
        </w:rPr>
        <w:t>S</w:t>
      </w:r>
      <w:r w:rsidRPr="0006079A">
        <w:rPr>
          <w:rFonts w:cstheme="minorHAnsi"/>
          <w:sz w:val="22"/>
          <w:szCs w:val="22"/>
        </w:rPr>
        <w:t xml:space="preserve">ixth </w:t>
      </w:r>
      <w:r w:rsidR="00EC487F" w:rsidRPr="0006079A">
        <w:rPr>
          <w:rFonts w:cstheme="minorHAnsi"/>
          <w:sz w:val="22"/>
          <w:szCs w:val="22"/>
        </w:rPr>
        <w:t>M</w:t>
      </w:r>
      <w:r w:rsidRPr="0006079A">
        <w:rPr>
          <w:rFonts w:cstheme="minorHAnsi"/>
          <w:sz w:val="22"/>
          <w:szCs w:val="22"/>
        </w:rPr>
        <w:t xml:space="preserve">ass </w:t>
      </w:r>
      <w:r w:rsidR="00EC487F" w:rsidRPr="0006079A">
        <w:rPr>
          <w:rFonts w:cstheme="minorHAnsi"/>
          <w:sz w:val="22"/>
          <w:szCs w:val="22"/>
        </w:rPr>
        <w:t>E</w:t>
      </w:r>
      <w:r w:rsidRPr="0006079A">
        <w:rPr>
          <w:rFonts w:cstheme="minorHAnsi"/>
          <w:sz w:val="22"/>
          <w:szCs w:val="22"/>
        </w:rPr>
        <w:t>xtinction’, </w:t>
      </w:r>
      <w:r w:rsidRPr="0006079A">
        <w:rPr>
          <w:rFonts w:cstheme="minorHAnsi"/>
          <w:i/>
          <w:iCs/>
          <w:sz w:val="22"/>
          <w:szCs w:val="22"/>
        </w:rPr>
        <w:t>Proceedings of the National Academy of Sciences, 117(24): 13596–13602</w:t>
      </w:r>
      <w:r w:rsidRPr="0006079A">
        <w:rPr>
          <w:rFonts w:cstheme="minorHAnsi"/>
          <w:sz w:val="22"/>
          <w:szCs w:val="22"/>
        </w:rPr>
        <w:t xml:space="preserve">, </w:t>
      </w:r>
      <w:r w:rsidR="003E00E6" w:rsidRPr="0006079A">
        <w:rPr>
          <w:rFonts w:cstheme="minorHAnsi"/>
          <w:sz w:val="22"/>
          <w:szCs w:val="22"/>
        </w:rPr>
        <w:t>&lt;</w:t>
      </w:r>
      <w:r w:rsidRPr="0006079A">
        <w:rPr>
          <w:rFonts w:cstheme="minorHAnsi"/>
          <w:sz w:val="22"/>
          <w:szCs w:val="22"/>
        </w:rPr>
        <w:t xml:space="preserve">doi: 10.1073/pnas.1922686117 </w:t>
      </w:r>
      <w:r w:rsidR="003E00E6" w:rsidRPr="0006079A">
        <w:rPr>
          <w:rFonts w:cstheme="minorHAnsi"/>
          <w:sz w:val="22"/>
          <w:szCs w:val="22"/>
        </w:rPr>
        <w:t>&gt;</w:t>
      </w:r>
      <w:r w:rsidR="00102DE5" w:rsidRPr="0006079A">
        <w:rPr>
          <w:rFonts w:cstheme="minorHAnsi"/>
          <w:sz w:val="22"/>
          <w:szCs w:val="22"/>
        </w:rPr>
        <w:t xml:space="preserve"> </w:t>
      </w:r>
      <w:r w:rsidR="00132001" w:rsidRPr="0006079A">
        <w:rPr>
          <w:rFonts w:cstheme="minorHAnsi"/>
          <w:sz w:val="22"/>
          <w:szCs w:val="22"/>
        </w:rPr>
        <w:t>[a</w:t>
      </w:r>
      <w:r w:rsidRPr="0006079A">
        <w:rPr>
          <w:rFonts w:cstheme="minorHAnsi"/>
          <w:sz w:val="22"/>
          <w:szCs w:val="22"/>
        </w:rPr>
        <w:t>ccessed 11</w:t>
      </w:r>
      <w:r w:rsidR="00AA558D" w:rsidRPr="0006079A">
        <w:rPr>
          <w:rFonts w:cstheme="minorHAnsi"/>
          <w:sz w:val="22"/>
          <w:szCs w:val="22"/>
        </w:rPr>
        <w:t>/02/</w:t>
      </w:r>
      <w:r w:rsidRPr="0006079A">
        <w:rPr>
          <w:rFonts w:cstheme="minorHAnsi"/>
          <w:sz w:val="22"/>
          <w:szCs w:val="22"/>
        </w:rPr>
        <w:t>2023</w:t>
      </w:r>
      <w:r w:rsidR="00132001" w:rsidRPr="0006079A">
        <w:rPr>
          <w:rFonts w:cstheme="minorHAnsi"/>
          <w:sz w:val="22"/>
          <w:szCs w:val="22"/>
        </w:rPr>
        <w:t>]</w:t>
      </w:r>
      <w:r w:rsidRPr="0006079A">
        <w:rPr>
          <w:rFonts w:cstheme="minorHAnsi"/>
          <w:sz w:val="22"/>
          <w:szCs w:val="22"/>
        </w:rPr>
        <w:t>.</w:t>
      </w:r>
    </w:p>
    <w:p w14:paraId="74CA32EC" w14:textId="77777777" w:rsidR="00E77DE0" w:rsidRPr="0006079A" w:rsidRDefault="00E77DE0">
      <w:pPr>
        <w:pStyle w:val="FootnoteText"/>
        <w:rPr>
          <w:rFonts w:cstheme="minorHAnsi"/>
          <w:sz w:val="22"/>
          <w:szCs w:val="22"/>
        </w:rPr>
      </w:pPr>
    </w:p>
  </w:footnote>
  <w:footnote w:id="30">
    <w:p w14:paraId="786EB696" w14:textId="00F5A5B6" w:rsidR="00AA6C0D" w:rsidRPr="00F8698A" w:rsidRDefault="00AA6C0D">
      <w:pPr>
        <w:pStyle w:val="FootnoteText"/>
        <w:rPr>
          <w:rFonts w:cstheme="minorHAnsi"/>
          <w:sz w:val="22"/>
          <w:szCs w:val="22"/>
        </w:rPr>
      </w:pPr>
      <w:r w:rsidRPr="00F8698A">
        <w:rPr>
          <w:rStyle w:val="FootnoteReference"/>
          <w:rFonts w:cstheme="minorHAnsi"/>
          <w:sz w:val="22"/>
          <w:szCs w:val="22"/>
        </w:rPr>
        <w:footnoteRef/>
      </w:r>
      <w:r w:rsidRPr="00F8698A">
        <w:rPr>
          <w:rFonts w:cstheme="minorHAnsi"/>
          <w:sz w:val="22"/>
          <w:szCs w:val="22"/>
        </w:rPr>
        <w:t xml:space="preserve"> </w:t>
      </w:r>
      <w:r w:rsidR="007E5F88" w:rsidRPr="00F8698A">
        <w:rPr>
          <w:rFonts w:cstheme="minorHAnsi"/>
          <w:sz w:val="22"/>
          <w:szCs w:val="22"/>
        </w:rPr>
        <w:t xml:space="preserve">Edward. O. Wilson, </w:t>
      </w:r>
      <w:r w:rsidR="0005059A" w:rsidRPr="00F8698A">
        <w:rPr>
          <w:rFonts w:cstheme="minorHAnsi"/>
          <w:sz w:val="22"/>
          <w:szCs w:val="22"/>
        </w:rPr>
        <w:t>‘</w:t>
      </w:r>
      <w:r w:rsidR="0005059A" w:rsidRPr="00F8698A">
        <w:rPr>
          <w:rFonts w:cstheme="minorHAnsi"/>
          <w:i/>
          <w:iCs/>
          <w:sz w:val="22"/>
          <w:szCs w:val="22"/>
        </w:rPr>
        <w:t>Half-Earth Our Planet’s Fight for Life’</w:t>
      </w:r>
      <w:r w:rsidR="0005059A" w:rsidRPr="00F8698A">
        <w:rPr>
          <w:rFonts w:cstheme="minorHAnsi"/>
          <w:sz w:val="22"/>
          <w:szCs w:val="22"/>
        </w:rPr>
        <w:t xml:space="preserve">, </w:t>
      </w:r>
      <w:r w:rsidR="00195C25" w:rsidRPr="00F8698A">
        <w:rPr>
          <w:rFonts w:cstheme="minorHAnsi"/>
          <w:sz w:val="22"/>
          <w:szCs w:val="22"/>
        </w:rPr>
        <w:t>(Harvard Univ</w:t>
      </w:r>
      <w:r w:rsidR="0043364E" w:rsidRPr="00F8698A">
        <w:rPr>
          <w:rFonts w:cstheme="minorHAnsi"/>
          <w:sz w:val="22"/>
          <w:szCs w:val="22"/>
        </w:rPr>
        <w:t xml:space="preserve">ersity Press: </w:t>
      </w:r>
      <w:r w:rsidR="00791F1A" w:rsidRPr="00F8698A">
        <w:rPr>
          <w:rFonts w:cstheme="minorHAnsi"/>
          <w:sz w:val="22"/>
          <w:szCs w:val="22"/>
        </w:rPr>
        <w:t>Cambridge</w:t>
      </w:r>
      <w:r w:rsidR="00D34B6D" w:rsidRPr="00F8698A">
        <w:rPr>
          <w:rFonts w:cstheme="minorHAnsi"/>
          <w:sz w:val="22"/>
          <w:szCs w:val="22"/>
        </w:rPr>
        <w:t xml:space="preserve"> </w:t>
      </w:r>
      <w:r w:rsidR="00791F1A" w:rsidRPr="00F8698A">
        <w:rPr>
          <w:rFonts w:cstheme="minorHAnsi"/>
          <w:sz w:val="22"/>
          <w:szCs w:val="22"/>
        </w:rPr>
        <w:t>2016</w:t>
      </w:r>
      <w:r w:rsidR="00D34B6D" w:rsidRPr="00F8698A">
        <w:rPr>
          <w:rFonts w:cstheme="minorHAnsi"/>
          <w:sz w:val="22"/>
          <w:szCs w:val="22"/>
        </w:rPr>
        <w:t>)</w:t>
      </w:r>
      <w:r w:rsidR="00791F1A" w:rsidRPr="00F8698A">
        <w:rPr>
          <w:rFonts w:cstheme="minorHAnsi"/>
          <w:sz w:val="22"/>
          <w:szCs w:val="22"/>
        </w:rPr>
        <w:t xml:space="preserve">. </w:t>
      </w:r>
    </w:p>
    <w:p w14:paraId="475B2FF7" w14:textId="77777777" w:rsidR="004C03D1" w:rsidRPr="00F8698A" w:rsidRDefault="004C03D1">
      <w:pPr>
        <w:pStyle w:val="FootnoteText"/>
        <w:rPr>
          <w:rFonts w:cstheme="minorHAnsi"/>
          <w:sz w:val="22"/>
          <w:szCs w:val="22"/>
        </w:rPr>
      </w:pPr>
    </w:p>
  </w:footnote>
  <w:footnote w:id="31">
    <w:p w14:paraId="215485AF" w14:textId="23DEF676" w:rsidR="00F1001F" w:rsidRPr="00F8698A" w:rsidRDefault="0039549D" w:rsidP="00333DEF">
      <w:pPr>
        <w:pStyle w:val="Heading1"/>
        <w:numPr>
          <w:ilvl w:val="0"/>
          <w:numId w:val="0"/>
        </w:numPr>
        <w:spacing w:before="0"/>
        <w:rPr>
          <w:rFonts w:asciiTheme="minorHAnsi" w:eastAsia="Times New Roman" w:hAnsiTheme="minorHAnsi" w:cstheme="minorHAnsi"/>
          <w:i/>
          <w:iCs/>
          <w:color w:val="2E2E2E"/>
          <w:kern w:val="36"/>
          <w:sz w:val="22"/>
          <w:szCs w:val="22"/>
          <w:lang w:eastAsia="en-GB"/>
        </w:rPr>
      </w:pPr>
      <w:r w:rsidRPr="00F8698A">
        <w:rPr>
          <w:rStyle w:val="FootnoteReference"/>
          <w:rFonts w:asciiTheme="minorHAnsi" w:hAnsiTheme="minorHAnsi" w:cstheme="minorHAnsi"/>
          <w:color w:val="000000" w:themeColor="text1"/>
          <w:sz w:val="22"/>
          <w:szCs w:val="22"/>
        </w:rPr>
        <w:footnoteRef/>
      </w:r>
      <w:r w:rsidRPr="00F8698A">
        <w:rPr>
          <w:rFonts w:asciiTheme="minorHAnsi" w:hAnsiTheme="minorHAnsi" w:cstheme="minorHAnsi"/>
          <w:color w:val="000000" w:themeColor="text1"/>
          <w:sz w:val="22"/>
          <w:szCs w:val="22"/>
        </w:rPr>
        <w:t xml:space="preserve"> </w:t>
      </w:r>
      <w:r w:rsidR="00F1001F" w:rsidRPr="00F8698A">
        <w:rPr>
          <w:rFonts w:asciiTheme="minorHAnsi" w:hAnsiTheme="minorHAnsi" w:cstheme="minorHAnsi"/>
          <w:sz w:val="22"/>
          <w:szCs w:val="22"/>
        </w:rPr>
        <w:t xml:space="preserve"> </w:t>
      </w:r>
      <w:r w:rsidR="00F1001F" w:rsidRPr="00F8698A">
        <w:rPr>
          <w:rStyle w:val="given-name"/>
          <w:rFonts w:asciiTheme="minorHAnsi" w:hAnsiTheme="minorHAnsi" w:cstheme="minorHAnsi"/>
          <w:color w:val="000000" w:themeColor="text1"/>
          <w:sz w:val="22"/>
          <w:szCs w:val="22"/>
        </w:rPr>
        <w:t>Adriana P.</w:t>
      </w:r>
      <w:r w:rsidR="00F1001F" w:rsidRPr="00F8698A">
        <w:rPr>
          <w:rStyle w:val="apple-converted-space"/>
          <w:rFonts w:asciiTheme="minorHAnsi" w:hAnsiTheme="minorHAnsi" w:cstheme="minorHAnsi"/>
          <w:color w:val="000000" w:themeColor="text1"/>
          <w:sz w:val="22"/>
          <w:szCs w:val="22"/>
        </w:rPr>
        <w:t> </w:t>
      </w:r>
      <w:r w:rsidR="00F1001F" w:rsidRPr="00F8698A">
        <w:rPr>
          <w:rStyle w:val="text"/>
          <w:rFonts w:asciiTheme="minorHAnsi" w:hAnsiTheme="minorHAnsi" w:cstheme="minorHAnsi"/>
          <w:color w:val="000000" w:themeColor="text1"/>
          <w:sz w:val="22"/>
          <w:szCs w:val="22"/>
        </w:rPr>
        <w:t>Pastrana-Camacho</w:t>
      </w:r>
      <w:r w:rsidR="00F1001F" w:rsidRPr="00F8698A">
        <w:rPr>
          <w:rFonts w:asciiTheme="minorHAnsi" w:hAnsiTheme="minorHAnsi" w:cstheme="minorHAnsi"/>
          <w:color w:val="000000" w:themeColor="text1"/>
          <w:sz w:val="22"/>
          <w:szCs w:val="22"/>
        </w:rPr>
        <w:t>,</w:t>
      </w:r>
      <w:r w:rsidR="00F1001F" w:rsidRPr="00F8698A">
        <w:rPr>
          <w:rStyle w:val="apple-converted-space"/>
          <w:rFonts w:asciiTheme="minorHAnsi" w:hAnsiTheme="minorHAnsi" w:cstheme="minorHAnsi"/>
          <w:color w:val="000000" w:themeColor="text1"/>
          <w:sz w:val="22"/>
          <w:szCs w:val="22"/>
        </w:rPr>
        <w:t> </w:t>
      </w:r>
      <w:r w:rsidR="00F1001F" w:rsidRPr="00F8698A">
        <w:rPr>
          <w:rStyle w:val="given-name"/>
          <w:rFonts w:asciiTheme="minorHAnsi" w:hAnsiTheme="minorHAnsi" w:cstheme="minorHAnsi"/>
          <w:color w:val="000000" w:themeColor="text1"/>
          <w:sz w:val="22"/>
          <w:szCs w:val="22"/>
        </w:rPr>
        <w:t>Laura X.</w:t>
      </w:r>
      <w:r w:rsidR="00F1001F" w:rsidRPr="00F8698A">
        <w:rPr>
          <w:rStyle w:val="apple-converted-space"/>
          <w:rFonts w:asciiTheme="minorHAnsi" w:hAnsiTheme="minorHAnsi" w:cstheme="minorHAnsi"/>
          <w:color w:val="000000" w:themeColor="text1"/>
          <w:sz w:val="22"/>
          <w:szCs w:val="22"/>
        </w:rPr>
        <w:t> </w:t>
      </w:r>
      <w:r w:rsidR="00F1001F" w:rsidRPr="00F8698A">
        <w:rPr>
          <w:rStyle w:val="text"/>
          <w:rFonts w:asciiTheme="minorHAnsi" w:hAnsiTheme="minorHAnsi" w:cstheme="minorHAnsi"/>
          <w:color w:val="000000" w:themeColor="text1"/>
          <w:sz w:val="22"/>
          <w:szCs w:val="22"/>
        </w:rPr>
        <w:t>Estévez-Moreno</w:t>
      </w:r>
      <w:r w:rsidR="00F1001F" w:rsidRPr="00F8698A">
        <w:rPr>
          <w:rFonts w:asciiTheme="minorHAnsi" w:hAnsiTheme="minorHAnsi" w:cstheme="minorHAnsi"/>
          <w:color w:val="000000" w:themeColor="text1"/>
          <w:sz w:val="22"/>
          <w:szCs w:val="22"/>
        </w:rPr>
        <w:t>,</w:t>
      </w:r>
      <w:r w:rsidR="00F1001F" w:rsidRPr="00F8698A">
        <w:rPr>
          <w:rStyle w:val="apple-converted-space"/>
          <w:rFonts w:asciiTheme="minorHAnsi" w:hAnsiTheme="minorHAnsi" w:cstheme="minorHAnsi"/>
          <w:color w:val="000000" w:themeColor="text1"/>
          <w:sz w:val="22"/>
          <w:szCs w:val="22"/>
        </w:rPr>
        <w:t> </w:t>
      </w:r>
      <w:r w:rsidR="00F1001F" w:rsidRPr="00F8698A">
        <w:rPr>
          <w:rStyle w:val="given-name"/>
          <w:rFonts w:asciiTheme="minorHAnsi" w:hAnsiTheme="minorHAnsi" w:cstheme="minorHAnsi"/>
          <w:color w:val="000000" w:themeColor="text1"/>
          <w:sz w:val="22"/>
          <w:szCs w:val="22"/>
        </w:rPr>
        <w:t>Genaro C.</w:t>
      </w:r>
      <w:r w:rsidR="00F1001F" w:rsidRPr="00F8698A">
        <w:rPr>
          <w:rStyle w:val="apple-converted-space"/>
          <w:rFonts w:asciiTheme="minorHAnsi" w:hAnsiTheme="minorHAnsi" w:cstheme="minorHAnsi"/>
          <w:color w:val="000000" w:themeColor="text1"/>
          <w:sz w:val="22"/>
          <w:szCs w:val="22"/>
        </w:rPr>
        <w:t> </w:t>
      </w:r>
      <w:r w:rsidR="00F1001F" w:rsidRPr="00F8698A">
        <w:rPr>
          <w:rStyle w:val="text"/>
          <w:rFonts w:asciiTheme="minorHAnsi" w:hAnsiTheme="minorHAnsi" w:cstheme="minorHAnsi"/>
          <w:color w:val="000000" w:themeColor="text1"/>
          <w:sz w:val="22"/>
          <w:szCs w:val="22"/>
        </w:rPr>
        <w:t>Miranda-de la Lama</w:t>
      </w:r>
      <w:r w:rsidR="00F1001F" w:rsidRPr="00F8698A">
        <w:rPr>
          <w:rFonts w:asciiTheme="minorHAnsi" w:eastAsia="Times New Roman" w:hAnsiTheme="minorHAnsi" w:cstheme="minorHAnsi"/>
          <w:color w:val="000000" w:themeColor="text1"/>
          <w:kern w:val="36"/>
          <w:sz w:val="22"/>
          <w:szCs w:val="22"/>
          <w:lang w:eastAsia="en-GB"/>
        </w:rPr>
        <w:t xml:space="preserve">t </w:t>
      </w:r>
      <w:r w:rsidR="00C96E13" w:rsidRPr="00F8698A">
        <w:rPr>
          <w:rFonts w:asciiTheme="minorHAnsi" w:eastAsia="Times New Roman" w:hAnsiTheme="minorHAnsi" w:cstheme="minorHAnsi"/>
          <w:color w:val="2E2E2E"/>
          <w:kern w:val="36"/>
          <w:sz w:val="22"/>
          <w:szCs w:val="22"/>
          <w:lang w:eastAsia="en-GB"/>
        </w:rPr>
        <w:t>‘</w:t>
      </w:r>
      <w:r w:rsidR="00F1001F" w:rsidRPr="00F8698A">
        <w:rPr>
          <w:rFonts w:asciiTheme="minorHAnsi" w:eastAsia="Times New Roman" w:hAnsiTheme="minorHAnsi" w:cstheme="minorHAnsi"/>
          <w:color w:val="2E2E2E"/>
          <w:kern w:val="36"/>
          <w:sz w:val="22"/>
          <w:szCs w:val="22"/>
          <w:lang w:eastAsia="en-GB"/>
        </w:rPr>
        <w:t xml:space="preserve">What </w:t>
      </w:r>
      <w:r w:rsidR="00DD44CF" w:rsidRPr="00F8698A">
        <w:rPr>
          <w:rFonts w:asciiTheme="minorHAnsi" w:eastAsia="Times New Roman" w:hAnsiTheme="minorHAnsi" w:cstheme="minorHAnsi"/>
          <w:color w:val="2E2E2E"/>
          <w:kern w:val="36"/>
          <w:sz w:val="22"/>
          <w:szCs w:val="22"/>
          <w:lang w:eastAsia="en-GB"/>
        </w:rPr>
        <w:t>S</w:t>
      </w:r>
      <w:r w:rsidR="00F1001F" w:rsidRPr="00F8698A">
        <w:rPr>
          <w:rFonts w:asciiTheme="minorHAnsi" w:eastAsia="Times New Roman" w:hAnsiTheme="minorHAnsi" w:cstheme="minorHAnsi"/>
          <w:color w:val="2E2E2E"/>
          <w:kern w:val="36"/>
          <w:sz w:val="22"/>
          <w:szCs w:val="22"/>
          <w:lang w:eastAsia="en-GB"/>
        </w:rPr>
        <w:t xml:space="preserve">laughterhouse </w:t>
      </w:r>
      <w:r w:rsidR="00DD44CF" w:rsidRPr="00F8698A">
        <w:rPr>
          <w:rFonts w:asciiTheme="minorHAnsi" w:eastAsia="Times New Roman" w:hAnsiTheme="minorHAnsi" w:cstheme="minorHAnsi"/>
          <w:color w:val="2E2E2E"/>
          <w:kern w:val="36"/>
          <w:sz w:val="22"/>
          <w:szCs w:val="22"/>
          <w:lang w:eastAsia="en-GB"/>
        </w:rPr>
        <w:t>W</w:t>
      </w:r>
      <w:r w:rsidR="00F1001F" w:rsidRPr="00F8698A">
        <w:rPr>
          <w:rFonts w:asciiTheme="minorHAnsi" w:eastAsia="Times New Roman" w:hAnsiTheme="minorHAnsi" w:cstheme="minorHAnsi"/>
          <w:color w:val="2E2E2E"/>
          <w:kern w:val="36"/>
          <w:sz w:val="22"/>
          <w:szCs w:val="22"/>
          <w:lang w:eastAsia="en-GB"/>
        </w:rPr>
        <w:t xml:space="preserve">orkers' </w:t>
      </w:r>
      <w:r w:rsidR="00DD44CF" w:rsidRPr="00F8698A">
        <w:rPr>
          <w:rFonts w:asciiTheme="minorHAnsi" w:eastAsia="Times New Roman" w:hAnsiTheme="minorHAnsi" w:cstheme="minorHAnsi"/>
          <w:color w:val="2E2E2E"/>
          <w:kern w:val="36"/>
          <w:sz w:val="22"/>
          <w:szCs w:val="22"/>
          <w:lang w:eastAsia="en-GB"/>
        </w:rPr>
        <w:t>A</w:t>
      </w:r>
      <w:r w:rsidR="00F1001F" w:rsidRPr="00F8698A">
        <w:rPr>
          <w:rFonts w:asciiTheme="minorHAnsi" w:eastAsia="Times New Roman" w:hAnsiTheme="minorHAnsi" w:cstheme="minorHAnsi"/>
          <w:color w:val="2E2E2E"/>
          <w:kern w:val="36"/>
          <w:sz w:val="22"/>
          <w:szCs w:val="22"/>
          <w:lang w:eastAsia="en-GB"/>
        </w:rPr>
        <w:t xml:space="preserve">ttitudes </w:t>
      </w:r>
      <w:r w:rsidR="00DD44CF" w:rsidRPr="00F8698A">
        <w:rPr>
          <w:rFonts w:asciiTheme="minorHAnsi" w:eastAsia="Times New Roman" w:hAnsiTheme="minorHAnsi" w:cstheme="minorHAnsi"/>
          <w:color w:val="2E2E2E"/>
          <w:kern w:val="36"/>
          <w:sz w:val="22"/>
          <w:szCs w:val="22"/>
          <w:lang w:eastAsia="en-GB"/>
        </w:rPr>
        <w:t>A</w:t>
      </w:r>
      <w:r w:rsidR="00F1001F" w:rsidRPr="00F8698A">
        <w:rPr>
          <w:rFonts w:asciiTheme="minorHAnsi" w:eastAsia="Times New Roman" w:hAnsiTheme="minorHAnsi" w:cstheme="minorHAnsi"/>
          <w:color w:val="2E2E2E"/>
          <w:kern w:val="36"/>
          <w:sz w:val="22"/>
          <w:szCs w:val="22"/>
          <w:lang w:eastAsia="en-GB"/>
        </w:rPr>
        <w:t xml:space="preserve">nd </w:t>
      </w:r>
      <w:r w:rsidR="00DD44CF" w:rsidRPr="00F8698A">
        <w:rPr>
          <w:rFonts w:asciiTheme="minorHAnsi" w:eastAsia="Times New Roman" w:hAnsiTheme="minorHAnsi" w:cstheme="minorHAnsi"/>
          <w:color w:val="2E2E2E"/>
          <w:kern w:val="36"/>
          <w:sz w:val="22"/>
          <w:szCs w:val="22"/>
          <w:lang w:eastAsia="en-GB"/>
        </w:rPr>
        <w:t>K</w:t>
      </w:r>
      <w:r w:rsidR="00F1001F" w:rsidRPr="00F8698A">
        <w:rPr>
          <w:rFonts w:asciiTheme="minorHAnsi" w:eastAsia="Times New Roman" w:hAnsiTheme="minorHAnsi" w:cstheme="minorHAnsi"/>
          <w:color w:val="2E2E2E"/>
          <w:kern w:val="36"/>
          <w:sz w:val="22"/>
          <w:szCs w:val="22"/>
          <w:lang w:eastAsia="en-GB"/>
        </w:rPr>
        <w:t xml:space="preserve">nowledge </w:t>
      </w:r>
      <w:r w:rsidR="00DD44CF" w:rsidRPr="00F8698A">
        <w:rPr>
          <w:rFonts w:asciiTheme="minorHAnsi" w:eastAsia="Times New Roman" w:hAnsiTheme="minorHAnsi" w:cstheme="minorHAnsi"/>
          <w:color w:val="2E2E2E"/>
          <w:kern w:val="36"/>
          <w:sz w:val="22"/>
          <w:szCs w:val="22"/>
          <w:lang w:eastAsia="en-GB"/>
        </w:rPr>
        <w:t>R</w:t>
      </w:r>
      <w:r w:rsidR="00F1001F" w:rsidRPr="00F8698A">
        <w:rPr>
          <w:rFonts w:asciiTheme="minorHAnsi" w:eastAsia="Times New Roman" w:hAnsiTheme="minorHAnsi" w:cstheme="minorHAnsi"/>
          <w:color w:val="2E2E2E"/>
          <w:kern w:val="36"/>
          <w:sz w:val="22"/>
          <w:szCs w:val="22"/>
          <w:lang w:eastAsia="en-GB"/>
        </w:rPr>
        <w:t xml:space="preserve">eveal </w:t>
      </w:r>
      <w:r w:rsidR="00DD44CF" w:rsidRPr="00F8698A">
        <w:rPr>
          <w:rFonts w:asciiTheme="minorHAnsi" w:eastAsia="Times New Roman" w:hAnsiTheme="minorHAnsi" w:cstheme="minorHAnsi"/>
          <w:color w:val="2E2E2E"/>
          <w:kern w:val="36"/>
          <w:sz w:val="22"/>
          <w:szCs w:val="22"/>
          <w:lang w:eastAsia="en-GB"/>
        </w:rPr>
        <w:t>A</w:t>
      </w:r>
      <w:r w:rsidR="00F1001F" w:rsidRPr="00F8698A">
        <w:rPr>
          <w:rFonts w:asciiTheme="minorHAnsi" w:eastAsia="Times New Roman" w:hAnsiTheme="minorHAnsi" w:cstheme="minorHAnsi"/>
          <w:color w:val="2E2E2E"/>
          <w:kern w:val="36"/>
          <w:sz w:val="22"/>
          <w:szCs w:val="22"/>
          <w:lang w:eastAsia="en-GB"/>
        </w:rPr>
        <w:t xml:space="preserve">bout </w:t>
      </w:r>
      <w:r w:rsidR="00DD44CF" w:rsidRPr="00F8698A">
        <w:rPr>
          <w:rFonts w:asciiTheme="minorHAnsi" w:eastAsia="Times New Roman" w:hAnsiTheme="minorHAnsi" w:cstheme="minorHAnsi"/>
          <w:color w:val="2E2E2E"/>
          <w:kern w:val="36"/>
          <w:sz w:val="22"/>
          <w:szCs w:val="22"/>
          <w:lang w:eastAsia="en-GB"/>
        </w:rPr>
        <w:t>H</w:t>
      </w:r>
      <w:r w:rsidR="00F1001F" w:rsidRPr="00F8698A">
        <w:rPr>
          <w:rFonts w:asciiTheme="minorHAnsi" w:eastAsia="Times New Roman" w:hAnsiTheme="minorHAnsi" w:cstheme="minorHAnsi"/>
          <w:color w:val="2E2E2E"/>
          <w:kern w:val="36"/>
          <w:sz w:val="22"/>
          <w:szCs w:val="22"/>
          <w:lang w:eastAsia="en-GB"/>
        </w:rPr>
        <w:t>uman-</w:t>
      </w:r>
      <w:r w:rsidR="00DD44CF" w:rsidRPr="00F8698A">
        <w:rPr>
          <w:rFonts w:asciiTheme="minorHAnsi" w:eastAsia="Times New Roman" w:hAnsiTheme="minorHAnsi" w:cstheme="minorHAnsi"/>
          <w:color w:val="2E2E2E"/>
          <w:kern w:val="36"/>
          <w:sz w:val="22"/>
          <w:szCs w:val="22"/>
          <w:lang w:eastAsia="en-GB"/>
        </w:rPr>
        <w:t>P</w:t>
      </w:r>
      <w:r w:rsidR="00F1001F" w:rsidRPr="00F8698A">
        <w:rPr>
          <w:rFonts w:asciiTheme="minorHAnsi" w:eastAsia="Times New Roman" w:hAnsiTheme="minorHAnsi" w:cstheme="minorHAnsi"/>
          <w:color w:val="2E2E2E"/>
          <w:kern w:val="36"/>
          <w:sz w:val="22"/>
          <w:szCs w:val="22"/>
          <w:lang w:eastAsia="en-GB"/>
        </w:rPr>
        <w:t xml:space="preserve">ig </w:t>
      </w:r>
      <w:r w:rsidR="00DD44CF" w:rsidRPr="00F8698A">
        <w:rPr>
          <w:rFonts w:asciiTheme="minorHAnsi" w:eastAsia="Times New Roman" w:hAnsiTheme="minorHAnsi" w:cstheme="minorHAnsi"/>
          <w:color w:val="2E2E2E"/>
          <w:kern w:val="36"/>
          <w:sz w:val="22"/>
          <w:szCs w:val="22"/>
          <w:lang w:eastAsia="en-GB"/>
        </w:rPr>
        <w:t>R</w:t>
      </w:r>
      <w:r w:rsidR="00F1001F" w:rsidRPr="00F8698A">
        <w:rPr>
          <w:rFonts w:asciiTheme="minorHAnsi" w:eastAsia="Times New Roman" w:hAnsiTheme="minorHAnsi" w:cstheme="minorHAnsi"/>
          <w:color w:val="2E2E2E"/>
          <w:kern w:val="36"/>
          <w:sz w:val="22"/>
          <w:szCs w:val="22"/>
          <w:lang w:eastAsia="en-GB"/>
        </w:rPr>
        <w:t xml:space="preserve">elationships </w:t>
      </w:r>
      <w:r w:rsidR="00DD44CF" w:rsidRPr="00F8698A">
        <w:rPr>
          <w:rFonts w:asciiTheme="minorHAnsi" w:eastAsia="Times New Roman" w:hAnsiTheme="minorHAnsi" w:cstheme="minorHAnsi"/>
          <w:color w:val="2E2E2E"/>
          <w:kern w:val="36"/>
          <w:sz w:val="22"/>
          <w:szCs w:val="22"/>
          <w:lang w:eastAsia="en-GB"/>
        </w:rPr>
        <w:t>D</w:t>
      </w:r>
      <w:r w:rsidR="00F1001F" w:rsidRPr="00F8698A">
        <w:rPr>
          <w:rFonts w:asciiTheme="minorHAnsi" w:eastAsia="Times New Roman" w:hAnsiTheme="minorHAnsi" w:cstheme="minorHAnsi"/>
          <w:color w:val="2E2E2E"/>
          <w:kern w:val="36"/>
          <w:sz w:val="22"/>
          <w:szCs w:val="22"/>
          <w:lang w:eastAsia="en-GB"/>
        </w:rPr>
        <w:t xml:space="preserve">uring </w:t>
      </w:r>
      <w:r w:rsidR="009573DE" w:rsidRPr="00F8698A">
        <w:rPr>
          <w:rFonts w:asciiTheme="minorHAnsi" w:eastAsia="Times New Roman" w:hAnsiTheme="minorHAnsi" w:cstheme="minorHAnsi"/>
          <w:color w:val="2E2E2E"/>
          <w:kern w:val="36"/>
          <w:sz w:val="22"/>
          <w:szCs w:val="22"/>
          <w:lang w:eastAsia="en-GB"/>
        </w:rPr>
        <w:t>P</w:t>
      </w:r>
      <w:r w:rsidR="00F1001F" w:rsidRPr="00F8698A">
        <w:rPr>
          <w:rFonts w:asciiTheme="minorHAnsi" w:eastAsia="Times New Roman" w:hAnsiTheme="minorHAnsi" w:cstheme="minorHAnsi"/>
          <w:color w:val="2E2E2E"/>
          <w:kern w:val="36"/>
          <w:sz w:val="22"/>
          <w:szCs w:val="22"/>
          <w:lang w:eastAsia="en-GB"/>
        </w:rPr>
        <w:t>re-</w:t>
      </w:r>
      <w:r w:rsidR="009573DE" w:rsidRPr="00F8698A">
        <w:rPr>
          <w:rFonts w:asciiTheme="minorHAnsi" w:eastAsia="Times New Roman" w:hAnsiTheme="minorHAnsi" w:cstheme="minorHAnsi"/>
          <w:color w:val="2E2E2E"/>
          <w:kern w:val="36"/>
          <w:sz w:val="22"/>
          <w:szCs w:val="22"/>
          <w:lang w:eastAsia="en-GB"/>
        </w:rPr>
        <w:t>Sl</w:t>
      </w:r>
      <w:r w:rsidR="00F1001F" w:rsidRPr="00F8698A">
        <w:rPr>
          <w:rFonts w:asciiTheme="minorHAnsi" w:eastAsia="Times New Roman" w:hAnsiTheme="minorHAnsi" w:cstheme="minorHAnsi"/>
          <w:color w:val="2E2E2E"/>
          <w:kern w:val="36"/>
          <w:sz w:val="22"/>
          <w:szCs w:val="22"/>
          <w:lang w:eastAsia="en-GB"/>
        </w:rPr>
        <w:t xml:space="preserve">aughter </w:t>
      </w:r>
      <w:r w:rsidR="009573DE" w:rsidRPr="00F8698A">
        <w:rPr>
          <w:rFonts w:asciiTheme="minorHAnsi" w:eastAsia="Times New Roman" w:hAnsiTheme="minorHAnsi" w:cstheme="minorHAnsi"/>
          <w:color w:val="2E2E2E"/>
          <w:kern w:val="36"/>
          <w:sz w:val="22"/>
          <w:szCs w:val="22"/>
          <w:lang w:eastAsia="en-GB"/>
        </w:rPr>
        <w:t>O</w:t>
      </w:r>
      <w:r w:rsidR="00F1001F" w:rsidRPr="00F8698A">
        <w:rPr>
          <w:rFonts w:asciiTheme="minorHAnsi" w:eastAsia="Times New Roman" w:hAnsiTheme="minorHAnsi" w:cstheme="minorHAnsi"/>
          <w:color w:val="2E2E2E"/>
          <w:kern w:val="36"/>
          <w:sz w:val="22"/>
          <w:szCs w:val="22"/>
          <w:lang w:eastAsia="en-GB"/>
        </w:rPr>
        <w:t xml:space="preserve">perations: A </w:t>
      </w:r>
      <w:r w:rsidR="009573DE" w:rsidRPr="00F8698A">
        <w:rPr>
          <w:rFonts w:asciiTheme="minorHAnsi" w:eastAsia="Times New Roman" w:hAnsiTheme="minorHAnsi" w:cstheme="minorHAnsi"/>
          <w:color w:val="2E2E2E"/>
          <w:kern w:val="36"/>
          <w:sz w:val="22"/>
          <w:szCs w:val="22"/>
          <w:lang w:eastAsia="en-GB"/>
        </w:rPr>
        <w:t>P</w:t>
      </w:r>
      <w:r w:rsidR="00F1001F" w:rsidRPr="00F8698A">
        <w:rPr>
          <w:rFonts w:asciiTheme="minorHAnsi" w:eastAsia="Times New Roman" w:hAnsiTheme="minorHAnsi" w:cstheme="minorHAnsi"/>
          <w:color w:val="2E2E2E"/>
          <w:kern w:val="36"/>
          <w:sz w:val="22"/>
          <w:szCs w:val="22"/>
          <w:lang w:eastAsia="en-GB"/>
        </w:rPr>
        <w:t>rofile-</w:t>
      </w:r>
      <w:r w:rsidR="009573DE" w:rsidRPr="00F8698A">
        <w:rPr>
          <w:rFonts w:asciiTheme="minorHAnsi" w:eastAsia="Times New Roman" w:hAnsiTheme="minorHAnsi" w:cstheme="minorHAnsi"/>
          <w:color w:val="2E2E2E"/>
          <w:kern w:val="36"/>
          <w:sz w:val="22"/>
          <w:szCs w:val="22"/>
          <w:lang w:eastAsia="en-GB"/>
        </w:rPr>
        <w:t>B</w:t>
      </w:r>
      <w:r w:rsidR="00F1001F" w:rsidRPr="00F8698A">
        <w:rPr>
          <w:rFonts w:asciiTheme="minorHAnsi" w:eastAsia="Times New Roman" w:hAnsiTheme="minorHAnsi" w:cstheme="minorHAnsi"/>
          <w:color w:val="2E2E2E"/>
          <w:kern w:val="36"/>
          <w:sz w:val="22"/>
          <w:szCs w:val="22"/>
          <w:lang w:eastAsia="en-GB"/>
        </w:rPr>
        <w:t xml:space="preserve">ased </w:t>
      </w:r>
      <w:r w:rsidR="009573DE" w:rsidRPr="00F8698A">
        <w:rPr>
          <w:rFonts w:asciiTheme="minorHAnsi" w:eastAsia="Times New Roman" w:hAnsiTheme="minorHAnsi" w:cstheme="minorHAnsi"/>
          <w:color w:val="2E2E2E"/>
          <w:kern w:val="36"/>
          <w:sz w:val="22"/>
          <w:szCs w:val="22"/>
          <w:lang w:eastAsia="en-GB"/>
        </w:rPr>
        <w:t>A</w:t>
      </w:r>
      <w:r w:rsidR="00F1001F" w:rsidRPr="00F8698A">
        <w:rPr>
          <w:rFonts w:asciiTheme="minorHAnsi" w:eastAsia="Times New Roman" w:hAnsiTheme="minorHAnsi" w:cstheme="minorHAnsi"/>
          <w:color w:val="2E2E2E"/>
          <w:kern w:val="36"/>
          <w:sz w:val="22"/>
          <w:szCs w:val="22"/>
          <w:lang w:eastAsia="en-GB"/>
        </w:rPr>
        <w:t>pproach</w:t>
      </w:r>
      <w:r w:rsidR="00C96E13" w:rsidRPr="00F8698A">
        <w:rPr>
          <w:rFonts w:asciiTheme="minorHAnsi" w:eastAsia="Times New Roman" w:hAnsiTheme="minorHAnsi" w:cstheme="minorHAnsi"/>
          <w:color w:val="2E2E2E"/>
          <w:kern w:val="36"/>
          <w:sz w:val="22"/>
          <w:szCs w:val="22"/>
          <w:lang w:eastAsia="en-GB"/>
        </w:rPr>
        <w:t>’</w:t>
      </w:r>
      <w:r w:rsidR="00F1001F" w:rsidRPr="00F8698A">
        <w:rPr>
          <w:rFonts w:asciiTheme="minorHAnsi" w:eastAsia="Times New Roman" w:hAnsiTheme="minorHAnsi" w:cstheme="minorHAnsi"/>
          <w:color w:val="2E2E2E"/>
          <w:kern w:val="36"/>
          <w:sz w:val="22"/>
          <w:szCs w:val="22"/>
          <w:lang w:eastAsia="en-GB"/>
        </w:rPr>
        <w:t xml:space="preserve">, </w:t>
      </w:r>
      <w:r w:rsidR="00F1001F" w:rsidRPr="00F8698A">
        <w:rPr>
          <w:rFonts w:asciiTheme="minorHAnsi" w:eastAsia="Times New Roman" w:hAnsiTheme="minorHAnsi" w:cstheme="minorHAnsi"/>
          <w:i/>
          <w:iCs/>
          <w:color w:val="2E2E2E"/>
          <w:kern w:val="36"/>
          <w:sz w:val="22"/>
          <w:szCs w:val="22"/>
          <w:lang w:eastAsia="en-GB"/>
        </w:rPr>
        <w:t>Meat Science Volume 195 109017</w:t>
      </w:r>
      <w:r w:rsidR="00121841" w:rsidRPr="00F8698A">
        <w:rPr>
          <w:rFonts w:asciiTheme="minorHAnsi" w:eastAsia="Times New Roman" w:hAnsiTheme="minorHAnsi" w:cstheme="minorHAnsi"/>
          <w:i/>
          <w:iCs/>
          <w:color w:val="2E2E2E"/>
          <w:kern w:val="36"/>
          <w:sz w:val="22"/>
          <w:szCs w:val="22"/>
          <w:lang w:eastAsia="en-GB"/>
        </w:rPr>
        <w:t xml:space="preserve"> </w:t>
      </w:r>
      <w:r w:rsidR="00121841" w:rsidRPr="00F8698A">
        <w:rPr>
          <w:rFonts w:asciiTheme="minorHAnsi" w:eastAsia="Times New Roman" w:hAnsiTheme="minorHAnsi" w:cstheme="minorHAnsi"/>
          <w:color w:val="2E2E2E"/>
          <w:kern w:val="36"/>
          <w:sz w:val="22"/>
          <w:szCs w:val="22"/>
          <w:lang w:eastAsia="en-GB"/>
        </w:rPr>
        <w:t>(2023</w:t>
      </w:r>
      <w:r w:rsidR="00121841" w:rsidRPr="00F8698A">
        <w:rPr>
          <w:rFonts w:asciiTheme="minorHAnsi" w:eastAsia="Times New Roman" w:hAnsiTheme="minorHAnsi" w:cstheme="minorHAnsi"/>
          <w:i/>
          <w:iCs/>
          <w:color w:val="2E2E2E"/>
          <w:kern w:val="36"/>
          <w:sz w:val="22"/>
          <w:szCs w:val="22"/>
          <w:lang w:eastAsia="en-GB"/>
        </w:rPr>
        <w:t>)</w:t>
      </w:r>
      <w:r w:rsidR="00F1001F" w:rsidRPr="00F8698A">
        <w:rPr>
          <w:rFonts w:asciiTheme="minorHAnsi" w:eastAsia="Times New Roman" w:hAnsiTheme="minorHAnsi" w:cstheme="minorHAnsi"/>
          <w:color w:val="2E2E2E"/>
          <w:kern w:val="36"/>
          <w:sz w:val="22"/>
          <w:szCs w:val="22"/>
          <w:lang w:eastAsia="en-GB"/>
        </w:rPr>
        <w:t xml:space="preserve">, </w:t>
      </w:r>
      <w:hyperlink r:id="rId14" w:history="1">
        <w:r w:rsidR="009C4726" w:rsidRPr="00F8698A">
          <w:rPr>
            <w:rStyle w:val="Hyperlink"/>
            <w:rFonts w:asciiTheme="minorHAnsi" w:eastAsia="Times New Roman" w:hAnsiTheme="minorHAnsi" w:cstheme="minorHAnsi"/>
            <w:kern w:val="36"/>
            <w:sz w:val="22"/>
            <w:szCs w:val="22"/>
            <w:lang w:eastAsia="en-GB"/>
          </w:rPr>
          <w:t>https://doi.org/10.1016/j.meatsci.2022.109017</w:t>
        </w:r>
      </w:hyperlink>
      <w:r w:rsidR="009C4726" w:rsidRPr="00F8698A">
        <w:rPr>
          <w:rFonts w:asciiTheme="minorHAnsi" w:eastAsia="Times New Roman" w:hAnsiTheme="minorHAnsi" w:cstheme="minorHAnsi"/>
          <w:color w:val="2E2E2E"/>
          <w:kern w:val="36"/>
          <w:sz w:val="22"/>
          <w:szCs w:val="22"/>
          <w:lang w:eastAsia="en-GB"/>
        </w:rPr>
        <w:t xml:space="preserve"> </w:t>
      </w:r>
      <w:r w:rsidR="00DB1971" w:rsidRPr="00F8698A">
        <w:rPr>
          <w:rFonts w:asciiTheme="minorHAnsi" w:eastAsia="Times New Roman" w:hAnsiTheme="minorHAnsi" w:cstheme="minorHAnsi"/>
          <w:color w:val="2E2E2E"/>
          <w:kern w:val="36"/>
          <w:sz w:val="22"/>
          <w:szCs w:val="22"/>
          <w:lang w:eastAsia="en-GB"/>
        </w:rPr>
        <w:t>.</w:t>
      </w:r>
    </w:p>
    <w:p w14:paraId="73D50804" w14:textId="77777777" w:rsidR="00F1001F" w:rsidRPr="00F8698A" w:rsidRDefault="00F1001F">
      <w:pPr>
        <w:pStyle w:val="FootnoteText"/>
        <w:rPr>
          <w:rFonts w:cstheme="minorHAnsi"/>
          <w:sz w:val="22"/>
          <w:szCs w:val="22"/>
        </w:rPr>
      </w:pPr>
    </w:p>
  </w:footnote>
  <w:footnote w:id="32">
    <w:p w14:paraId="661F6BF4" w14:textId="59155EB4" w:rsidR="00006133" w:rsidRPr="00F8698A" w:rsidRDefault="00944C28" w:rsidP="00006133">
      <w:pPr>
        <w:pStyle w:val="FootnoteText"/>
        <w:rPr>
          <w:rFonts w:cstheme="minorHAnsi"/>
          <w:sz w:val="22"/>
          <w:szCs w:val="22"/>
        </w:rPr>
      </w:pPr>
      <w:r w:rsidRPr="00F8698A">
        <w:rPr>
          <w:rStyle w:val="FootnoteReference"/>
          <w:rFonts w:cstheme="minorHAnsi"/>
          <w:sz w:val="22"/>
          <w:szCs w:val="22"/>
        </w:rPr>
        <w:footnoteRef/>
      </w:r>
      <w:r w:rsidR="001B6EB1" w:rsidRPr="00F8698A">
        <w:rPr>
          <w:rFonts w:cstheme="minorHAnsi"/>
          <w:sz w:val="22"/>
          <w:szCs w:val="22"/>
        </w:rPr>
        <w:t xml:space="preserve"> </w:t>
      </w:r>
      <w:r w:rsidR="001B6EB1" w:rsidRPr="00F8698A">
        <w:rPr>
          <w:rFonts w:cstheme="minorHAnsi"/>
          <w:color w:val="333333"/>
          <w:sz w:val="22"/>
          <w:szCs w:val="22"/>
          <w:shd w:val="clear" w:color="auto" w:fill="FFFFFF"/>
        </w:rPr>
        <w:t>Department for Environment Food &amp; Rural Affairs.</w:t>
      </w:r>
      <w:r w:rsidR="001B6EB1" w:rsidRPr="00F8698A">
        <w:rPr>
          <w:rStyle w:val="apple-converted-space"/>
          <w:rFonts w:cstheme="minorHAnsi"/>
          <w:color w:val="333333"/>
          <w:sz w:val="22"/>
          <w:szCs w:val="22"/>
          <w:shd w:val="clear" w:color="auto" w:fill="FFFFFF"/>
        </w:rPr>
        <w:t> </w:t>
      </w:r>
      <w:r w:rsidR="004C6C94" w:rsidRPr="00F8698A">
        <w:rPr>
          <w:rStyle w:val="apple-converted-space"/>
          <w:rFonts w:cstheme="minorHAnsi"/>
          <w:color w:val="333333"/>
          <w:sz w:val="22"/>
          <w:szCs w:val="22"/>
          <w:shd w:val="clear" w:color="auto" w:fill="FFFFFF"/>
        </w:rPr>
        <w:t>‘</w:t>
      </w:r>
      <w:r w:rsidR="001B6EB1" w:rsidRPr="00F8698A">
        <w:rPr>
          <w:rStyle w:val="Emphasis"/>
          <w:rFonts w:cstheme="minorHAnsi"/>
          <w:color w:val="333333"/>
          <w:sz w:val="22"/>
          <w:szCs w:val="22"/>
        </w:rPr>
        <w:t xml:space="preserve">Results </w:t>
      </w:r>
      <w:r w:rsidR="0062153B" w:rsidRPr="00F8698A">
        <w:rPr>
          <w:rStyle w:val="Emphasis"/>
          <w:rFonts w:cstheme="minorHAnsi"/>
          <w:color w:val="333333"/>
          <w:sz w:val="22"/>
          <w:szCs w:val="22"/>
        </w:rPr>
        <w:t>O</w:t>
      </w:r>
      <w:r w:rsidR="001B6EB1" w:rsidRPr="00F8698A">
        <w:rPr>
          <w:rStyle w:val="Emphasis"/>
          <w:rFonts w:cstheme="minorHAnsi"/>
          <w:color w:val="333333"/>
          <w:sz w:val="22"/>
          <w:szCs w:val="22"/>
        </w:rPr>
        <w:t>f</w:t>
      </w:r>
      <w:r w:rsidR="0062153B" w:rsidRPr="00F8698A">
        <w:rPr>
          <w:rStyle w:val="Emphasis"/>
          <w:rFonts w:cstheme="minorHAnsi"/>
          <w:color w:val="333333"/>
          <w:sz w:val="22"/>
          <w:szCs w:val="22"/>
        </w:rPr>
        <w:t xml:space="preserve"> T</w:t>
      </w:r>
      <w:r w:rsidR="001B6EB1" w:rsidRPr="00F8698A">
        <w:rPr>
          <w:rStyle w:val="Emphasis"/>
          <w:rFonts w:cstheme="minorHAnsi"/>
          <w:color w:val="333333"/>
          <w:sz w:val="22"/>
          <w:szCs w:val="22"/>
        </w:rPr>
        <w:t xml:space="preserve">he 2018 FSA survey </w:t>
      </w:r>
      <w:r w:rsidR="0062153B" w:rsidRPr="00F8698A">
        <w:rPr>
          <w:rStyle w:val="Emphasis"/>
          <w:rFonts w:cstheme="minorHAnsi"/>
          <w:color w:val="333333"/>
          <w:sz w:val="22"/>
          <w:szCs w:val="22"/>
        </w:rPr>
        <w:t>I</w:t>
      </w:r>
      <w:r w:rsidR="001B6EB1" w:rsidRPr="00F8698A">
        <w:rPr>
          <w:rStyle w:val="Emphasis"/>
          <w:rFonts w:cstheme="minorHAnsi"/>
          <w:color w:val="333333"/>
          <w:sz w:val="22"/>
          <w:szCs w:val="22"/>
        </w:rPr>
        <w:t xml:space="preserve">nto </w:t>
      </w:r>
      <w:r w:rsidR="0062153B" w:rsidRPr="00F8698A">
        <w:rPr>
          <w:rStyle w:val="Emphasis"/>
          <w:rFonts w:cstheme="minorHAnsi"/>
          <w:color w:val="333333"/>
          <w:sz w:val="22"/>
          <w:szCs w:val="22"/>
        </w:rPr>
        <w:t>S</w:t>
      </w:r>
      <w:r w:rsidR="001B6EB1" w:rsidRPr="00F8698A">
        <w:rPr>
          <w:rStyle w:val="Emphasis"/>
          <w:rFonts w:cstheme="minorHAnsi"/>
          <w:color w:val="333333"/>
          <w:sz w:val="22"/>
          <w:szCs w:val="22"/>
        </w:rPr>
        <w:t xml:space="preserve">laughter </w:t>
      </w:r>
      <w:r w:rsidR="0062153B" w:rsidRPr="00F8698A">
        <w:rPr>
          <w:rStyle w:val="Emphasis"/>
          <w:rFonts w:cstheme="minorHAnsi"/>
          <w:color w:val="333333"/>
          <w:sz w:val="22"/>
          <w:szCs w:val="22"/>
        </w:rPr>
        <w:t>M</w:t>
      </w:r>
      <w:r w:rsidR="001B6EB1" w:rsidRPr="00F8698A">
        <w:rPr>
          <w:rStyle w:val="Emphasis"/>
          <w:rFonts w:cstheme="minorHAnsi"/>
          <w:color w:val="333333"/>
          <w:sz w:val="22"/>
          <w:szCs w:val="22"/>
        </w:rPr>
        <w:t xml:space="preserve">ethods </w:t>
      </w:r>
      <w:r w:rsidR="0062153B" w:rsidRPr="00F8698A">
        <w:rPr>
          <w:rStyle w:val="Emphasis"/>
          <w:rFonts w:cstheme="minorHAnsi"/>
          <w:color w:val="333333"/>
          <w:sz w:val="22"/>
          <w:szCs w:val="22"/>
        </w:rPr>
        <w:t>I</w:t>
      </w:r>
      <w:r w:rsidR="001B6EB1" w:rsidRPr="00F8698A">
        <w:rPr>
          <w:rStyle w:val="Emphasis"/>
          <w:rFonts w:cstheme="minorHAnsi"/>
          <w:color w:val="333333"/>
          <w:sz w:val="22"/>
          <w:szCs w:val="22"/>
        </w:rPr>
        <w:t>n England</w:t>
      </w:r>
      <w:r w:rsidR="00AF61D3" w:rsidRPr="00F8698A">
        <w:rPr>
          <w:rStyle w:val="Emphasis"/>
          <w:rFonts w:cstheme="minorHAnsi"/>
          <w:color w:val="333333"/>
          <w:sz w:val="22"/>
          <w:szCs w:val="22"/>
        </w:rPr>
        <w:t xml:space="preserve"> </w:t>
      </w:r>
      <w:r w:rsidR="0062153B" w:rsidRPr="00F8698A">
        <w:rPr>
          <w:rStyle w:val="Emphasis"/>
          <w:rFonts w:cstheme="minorHAnsi"/>
          <w:color w:val="333333"/>
          <w:sz w:val="22"/>
          <w:szCs w:val="22"/>
        </w:rPr>
        <w:t>A</w:t>
      </w:r>
      <w:r w:rsidR="00AF61D3" w:rsidRPr="00F8698A">
        <w:rPr>
          <w:rStyle w:val="Emphasis"/>
          <w:rFonts w:cstheme="minorHAnsi"/>
          <w:color w:val="333333"/>
          <w:sz w:val="22"/>
          <w:szCs w:val="22"/>
        </w:rPr>
        <w:t>nd Wales</w:t>
      </w:r>
      <w:r w:rsidR="004C6C94" w:rsidRPr="00F8698A">
        <w:rPr>
          <w:rStyle w:val="Emphasis"/>
          <w:rFonts w:cstheme="minorHAnsi"/>
          <w:color w:val="333333"/>
          <w:sz w:val="22"/>
          <w:szCs w:val="22"/>
        </w:rPr>
        <w:t xml:space="preserve">’, </w:t>
      </w:r>
      <w:hyperlink r:id="rId15" w:history="1">
        <w:r w:rsidR="00006133" w:rsidRPr="00F8698A">
          <w:rPr>
            <w:rStyle w:val="Hyperlink"/>
            <w:rFonts w:cstheme="minorHAnsi"/>
            <w:sz w:val="22"/>
            <w:szCs w:val="22"/>
          </w:rPr>
          <w:t>https://assets.publishing.service.gov.uk/government/uploads/system/uploads/attachment_data/file/778588/slaughter-method-survey-2018.pdf</w:t>
        </w:r>
      </w:hyperlink>
      <w:r w:rsidR="00006133" w:rsidRPr="00F8698A">
        <w:rPr>
          <w:rStyle w:val="Emphasis"/>
          <w:rFonts w:cstheme="minorHAnsi"/>
          <w:color w:val="333333"/>
          <w:sz w:val="22"/>
          <w:szCs w:val="22"/>
        </w:rPr>
        <w:t xml:space="preserve">  </w:t>
      </w:r>
      <w:r w:rsidR="0062153B" w:rsidRPr="00F8698A">
        <w:rPr>
          <w:rStyle w:val="Emphasis"/>
          <w:rFonts w:cstheme="minorHAnsi"/>
          <w:i w:val="0"/>
          <w:iCs w:val="0"/>
          <w:color w:val="333333"/>
          <w:sz w:val="22"/>
          <w:szCs w:val="22"/>
        </w:rPr>
        <w:t>[</w:t>
      </w:r>
      <w:r w:rsidR="00DB1971" w:rsidRPr="00F8698A">
        <w:rPr>
          <w:rStyle w:val="Emphasis"/>
          <w:rFonts w:cstheme="minorHAnsi"/>
          <w:i w:val="0"/>
          <w:iCs w:val="0"/>
          <w:color w:val="333333"/>
          <w:sz w:val="22"/>
          <w:szCs w:val="22"/>
        </w:rPr>
        <w:t>a</w:t>
      </w:r>
      <w:r w:rsidR="0062153B" w:rsidRPr="00F8698A">
        <w:rPr>
          <w:rStyle w:val="Emphasis"/>
          <w:rFonts w:cstheme="minorHAnsi"/>
          <w:i w:val="0"/>
          <w:iCs w:val="0"/>
          <w:color w:val="333333"/>
          <w:sz w:val="22"/>
          <w:szCs w:val="22"/>
        </w:rPr>
        <w:t>ccessed 23/03/2023]</w:t>
      </w:r>
      <w:r w:rsidR="00DB1971" w:rsidRPr="00F8698A">
        <w:rPr>
          <w:rStyle w:val="Emphasis"/>
          <w:rFonts w:cstheme="minorHAnsi"/>
          <w:i w:val="0"/>
          <w:iCs w:val="0"/>
          <w:color w:val="333333"/>
          <w:sz w:val="22"/>
          <w:szCs w:val="22"/>
        </w:rPr>
        <w:t>.</w:t>
      </w:r>
    </w:p>
    <w:p w14:paraId="24EC20FA" w14:textId="0BABD4FE" w:rsidR="00944C28" w:rsidRPr="00F8698A" w:rsidRDefault="00944C28">
      <w:pPr>
        <w:pStyle w:val="FootnoteText"/>
        <w:rPr>
          <w:rFonts w:cstheme="minorHAnsi"/>
          <w:sz w:val="22"/>
          <w:szCs w:val="22"/>
        </w:rPr>
      </w:pPr>
    </w:p>
  </w:footnote>
  <w:footnote w:id="33">
    <w:p w14:paraId="0037102B" w14:textId="09E2B3B8" w:rsidR="006F7071" w:rsidRPr="00F8698A" w:rsidRDefault="006F7071">
      <w:pPr>
        <w:pStyle w:val="FootnoteText"/>
        <w:rPr>
          <w:rFonts w:cstheme="minorHAnsi"/>
          <w:sz w:val="22"/>
          <w:szCs w:val="22"/>
        </w:rPr>
      </w:pPr>
      <w:r w:rsidRPr="00F8698A">
        <w:rPr>
          <w:rStyle w:val="FootnoteReference"/>
          <w:rFonts w:cstheme="minorHAnsi"/>
          <w:sz w:val="22"/>
          <w:szCs w:val="22"/>
        </w:rPr>
        <w:footnoteRef/>
      </w:r>
      <w:r w:rsidRPr="00F8698A">
        <w:rPr>
          <w:rFonts w:cstheme="minorHAnsi"/>
          <w:sz w:val="22"/>
          <w:szCs w:val="22"/>
        </w:rPr>
        <w:t xml:space="preserve"> </w:t>
      </w:r>
      <w:r w:rsidR="00AD7D01" w:rsidRPr="00F8698A">
        <w:rPr>
          <w:rFonts w:cstheme="minorHAnsi"/>
          <w:sz w:val="22"/>
          <w:szCs w:val="22"/>
        </w:rPr>
        <w:t xml:space="preserve">Karen </w:t>
      </w:r>
      <w:r w:rsidRPr="00F8698A">
        <w:rPr>
          <w:rFonts w:cstheme="minorHAnsi"/>
          <w:color w:val="333333"/>
          <w:sz w:val="22"/>
          <w:szCs w:val="22"/>
          <w:shd w:val="clear" w:color="auto" w:fill="FFFFFF"/>
        </w:rPr>
        <w:t>Victor</w:t>
      </w:r>
      <w:r w:rsidR="00AD7D01" w:rsidRPr="00F8698A">
        <w:rPr>
          <w:rFonts w:cstheme="minorHAnsi"/>
          <w:color w:val="333333"/>
          <w:sz w:val="22"/>
          <w:szCs w:val="22"/>
          <w:shd w:val="clear" w:color="auto" w:fill="FFFFFF"/>
        </w:rPr>
        <w:t xml:space="preserve">, </w:t>
      </w:r>
      <w:r w:rsidRPr="00F8698A">
        <w:rPr>
          <w:rFonts w:cstheme="minorHAnsi"/>
          <w:color w:val="333333"/>
          <w:sz w:val="22"/>
          <w:szCs w:val="22"/>
          <w:shd w:val="clear" w:color="auto" w:fill="FFFFFF"/>
        </w:rPr>
        <w:t xml:space="preserve"> </w:t>
      </w:r>
      <w:r w:rsidR="00955224" w:rsidRPr="00F8698A">
        <w:rPr>
          <w:rFonts w:cstheme="minorHAnsi"/>
          <w:color w:val="333333"/>
          <w:sz w:val="22"/>
          <w:szCs w:val="22"/>
          <w:shd w:val="clear" w:color="auto" w:fill="FFFFFF"/>
        </w:rPr>
        <w:t>M</w:t>
      </w:r>
      <w:r w:rsidR="005C3E71" w:rsidRPr="00F8698A">
        <w:rPr>
          <w:rFonts w:cstheme="minorHAnsi"/>
          <w:color w:val="333333"/>
          <w:sz w:val="22"/>
          <w:szCs w:val="22"/>
          <w:shd w:val="clear" w:color="auto" w:fill="FFFFFF"/>
        </w:rPr>
        <w:t xml:space="preserve">A </w:t>
      </w:r>
      <w:r w:rsidRPr="00F8698A">
        <w:rPr>
          <w:rFonts w:cstheme="minorHAnsi"/>
          <w:color w:val="333333"/>
          <w:sz w:val="22"/>
          <w:szCs w:val="22"/>
          <w:shd w:val="clear" w:color="auto" w:fill="FFFFFF"/>
        </w:rPr>
        <w:t>Barnard</w:t>
      </w:r>
      <w:r w:rsidR="00971739" w:rsidRPr="00F8698A">
        <w:rPr>
          <w:rFonts w:cstheme="minorHAnsi"/>
          <w:color w:val="333333"/>
          <w:sz w:val="22"/>
          <w:szCs w:val="22"/>
          <w:shd w:val="clear" w:color="auto" w:fill="FFFFFF"/>
        </w:rPr>
        <w:t>, ‘</w:t>
      </w:r>
      <w:r w:rsidRPr="00F8698A">
        <w:rPr>
          <w:rFonts w:cstheme="minorHAnsi"/>
          <w:color w:val="333333"/>
          <w:sz w:val="22"/>
          <w:szCs w:val="22"/>
          <w:shd w:val="clear" w:color="auto" w:fill="FFFFFF"/>
        </w:rPr>
        <w:t xml:space="preserve">Slaughtering </w:t>
      </w:r>
      <w:r w:rsidR="00971739" w:rsidRPr="00F8698A">
        <w:rPr>
          <w:rFonts w:cstheme="minorHAnsi"/>
          <w:color w:val="333333"/>
          <w:sz w:val="22"/>
          <w:szCs w:val="22"/>
          <w:shd w:val="clear" w:color="auto" w:fill="FFFFFF"/>
        </w:rPr>
        <w:t>F</w:t>
      </w:r>
      <w:r w:rsidRPr="00F8698A">
        <w:rPr>
          <w:rFonts w:cstheme="minorHAnsi"/>
          <w:color w:val="333333"/>
          <w:sz w:val="22"/>
          <w:szCs w:val="22"/>
          <w:shd w:val="clear" w:color="auto" w:fill="FFFFFF"/>
        </w:rPr>
        <w:t xml:space="preserve">or </w:t>
      </w:r>
      <w:r w:rsidR="00971739" w:rsidRPr="00F8698A">
        <w:rPr>
          <w:rFonts w:cstheme="minorHAnsi"/>
          <w:color w:val="333333"/>
          <w:sz w:val="22"/>
          <w:szCs w:val="22"/>
          <w:shd w:val="clear" w:color="auto" w:fill="FFFFFF"/>
        </w:rPr>
        <w:t>A</w:t>
      </w:r>
      <w:r w:rsidRPr="00F8698A">
        <w:rPr>
          <w:rFonts w:cstheme="minorHAnsi"/>
          <w:color w:val="333333"/>
          <w:sz w:val="22"/>
          <w:szCs w:val="22"/>
          <w:shd w:val="clear" w:color="auto" w:fill="FFFFFF"/>
        </w:rPr>
        <w:t xml:space="preserve"> </w:t>
      </w:r>
      <w:r w:rsidR="00971739" w:rsidRPr="00F8698A">
        <w:rPr>
          <w:rFonts w:cstheme="minorHAnsi"/>
          <w:color w:val="333333"/>
          <w:sz w:val="22"/>
          <w:szCs w:val="22"/>
          <w:shd w:val="clear" w:color="auto" w:fill="FFFFFF"/>
        </w:rPr>
        <w:t>L</w:t>
      </w:r>
      <w:r w:rsidRPr="00F8698A">
        <w:rPr>
          <w:rFonts w:cstheme="minorHAnsi"/>
          <w:color w:val="333333"/>
          <w:sz w:val="22"/>
          <w:szCs w:val="22"/>
          <w:shd w:val="clear" w:color="auto" w:fill="FFFFFF"/>
        </w:rPr>
        <w:t xml:space="preserve">iving: A </w:t>
      </w:r>
      <w:r w:rsidR="00567700" w:rsidRPr="00F8698A">
        <w:rPr>
          <w:rFonts w:cstheme="minorHAnsi"/>
          <w:color w:val="333333"/>
          <w:sz w:val="22"/>
          <w:szCs w:val="22"/>
          <w:shd w:val="clear" w:color="auto" w:fill="FFFFFF"/>
        </w:rPr>
        <w:t>H</w:t>
      </w:r>
      <w:r w:rsidRPr="00F8698A">
        <w:rPr>
          <w:rFonts w:cstheme="minorHAnsi"/>
          <w:color w:val="333333"/>
          <w:sz w:val="22"/>
          <w:szCs w:val="22"/>
          <w:shd w:val="clear" w:color="auto" w:fill="FFFFFF"/>
        </w:rPr>
        <w:t xml:space="preserve">ermeneutic </w:t>
      </w:r>
      <w:r w:rsidR="00567700" w:rsidRPr="00F8698A">
        <w:rPr>
          <w:rFonts w:cstheme="minorHAnsi"/>
          <w:color w:val="333333"/>
          <w:sz w:val="22"/>
          <w:szCs w:val="22"/>
          <w:shd w:val="clear" w:color="auto" w:fill="FFFFFF"/>
        </w:rPr>
        <w:t>P</w:t>
      </w:r>
      <w:r w:rsidRPr="00F8698A">
        <w:rPr>
          <w:rFonts w:cstheme="minorHAnsi"/>
          <w:color w:val="333333"/>
          <w:sz w:val="22"/>
          <w:szCs w:val="22"/>
          <w:shd w:val="clear" w:color="auto" w:fill="FFFFFF"/>
        </w:rPr>
        <w:t xml:space="preserve">henomenological </w:t>
      </w:r>
      <w:r w:rsidR="00567700" w:rsidRPr="00F8698A">
        <w:rPr>
          <w:rFonts w:cstheme="minorHAnsi"/>
          <w:color w:val="333333"/>
          <w:sz w:val="22"/>
          <w:szCs w:val="22"/>
          <w:shd w:val="clear" w:color="auto" w:fill="FFFFFF"/>
        </w:rPr>
        <w:t>P</w:t>
      </w:r>
      <w:r w:rsidRPr="00F8698A">
        <w:rPr>
          <w:rFonts w:cstheme="minorHAnsi"/>
          <w:color w:val="333333"/>
          <w:sz w:val="22"/>
          <w:szCs w:val="22"/>
          <w:shd w:val="clear" w:color="auto" w:fill="FFFFFF"/>
        </w:rPr>
        <w:t xml:space="preserve">erspective </w:t>
      </w:r>
      <w:r w:rsidR="00567700" w:rsidRPr="00F8698A">
        <w:rPr>
          <w:rFonts w:cstheme="minorHAnsi"/>
          <w:color w:val="333333"/>
          <w:sz w:val="22"/>
          <w:szCs w:val="22"/>
          <w:shd w:val="clear" w:color="auto" w:fill="FFFFFF"/>
        </w:rPr>
        <w:t>O</w:t>
      </w:r>
      <w:r w:rsidRPr="00F8698A">
        <w:rPr>
          <w:rFonts w:cstheme="minorHAnsi"/>
          <w:color w:val="333333"/>
          <w:sz w:val="22"/>
          <w:szCs w:val="22"/>
          <w:shd w:val="clear" w:color="auto" w:fill="FFFFFF"/>
        </w:rPr>
        <w:t xml:space="preserve">n </w:t>
      </w:r>
      <w:r w:rsidR="00567700" w:rsidRPr="00F8698A">
        <w:rPr>
          <w:rFonts w:cstheme="minorHAnsi"/>
          <w:color w:val="333333"/>
          <w:sz w:val="22"/>
          <w:szCs w:val="22"/>
          <w:shd w:val="clear" w:color="auto" w:fill="FFFFFF"/>
        </w:rPr>
        <w:t>T</w:t>
      </w:r>
      <w:r w:rsidRPr="00F8698A">
        <w:rPr>
          <w:rFonts w:cstheme="minorHAnsi"/>
          <w:color w:val="333333"/>
          <w:sz w:val="22"/>
          <w:szCs w:val="22"/>
          <w:shd w:val="clear" w:color="auto" w:fill="FFFFFF"/>
        </w:rPr>
        <w:t xml:space="preserve">he </w:t>
      </w:r>
      <w:r w:rsidR="00567700" w:rsidRPr="00F8698A">
        <w:rPr>
          <w:rFonts w:cstheme="minorHAnsi"/>
          <w:color w:val="333333"/>
          <w:sz w:val="22"/>
          <w:szCs w:val="22"/>
          <w:shd w:val="clear" w:color="auto" w:fill="FFFFFF"/>
        </w:rPr>
        <w:t>W</w:t>
      </w:r>
      <w:r w:rsidRPr="00F8698A">
        <w:rPr>
          <w:rFonts w:cstheme="minorHAnsi"/>
          <w:color w:val="333333"/>
          <w:sz w:val="22"/>
          <w:szCs w:val="22"/>
          <w:shd w:val="clear" w:color="auto" w:fill="FFFFFF"/>
        </w:rPr>
        <w:t>ell-</w:t>
      </w:r>
      <w:r w:rsidR="00567700" w:rsidRPr="00F8698A">
        <w:rPr>
          <w:rFonts w:cstheme="minorHAnsi"/>
          <w:color w:val="333333"/>
          <w:sz w:val="22"/>
          <w:szCs w:val="22"/>
          <w:shd w:val="clear" w:color="auto" w:fill="FFFFFF"/>
        </w:rPr>
        <w:t>B</w:t>
      </w:r>
      <w:r w:rsidRPr="00F8698A">
        <w:rPr>
          <w:rFonts w:cstheme="minorHAnsi"/>
          <w:color w:val="333333"/>
          <w:sz w:val="22"/>
          <w:szCs w:val="22"/>
          <w:shd w:val="clear" w:color="auto" w:fill="FFFFFF"/>
        </w:rPr>
        <w:t xml:space="preserve">eing </w:t>
      </w:r>
      <w:r w:rsidR="00567700" w:rsidRPr="00F8698A">
        <w:rPr>
          <w:rFonts w:cstheme="minorHAnsi"/>
          <w:color w:val="333333"/>
          <w:sz w:val="22"/>
          <w:szCs w:val="22"/>
          <w:shd w:val="clear" w:color="auto" w:fill="FFFFFF"/>
        </w:rPr>
        <w:t>O</w:t>
      </w:r>
      <w:r w:rsidRPr="00F8698A">
        <w:rPr>
          <w:rFonts w:cstheme="minorHAnsi"/>
          <w:color w:val="333333"/>
          <w:sz w:val="22"/>
          <w:szCs w:val="22"/>
          <w:shd w:val="clear" w:color="auto" w:fill="FFFFFF"/>
        </w:rPr>
        <w:t xml:space="preserve">f </w:t>
      </w:r>
      <w:r w:rsidR="00567700" w:rsidRPr="00F8698A">
        <w:rPr>
          <w:rFonts w:cstheme="minorHAnsi"/>
          <w:color w:val="333333"/>
          <w:sz w:val="22"/>
          <w:szCs w:val="22"/>
          <w:shd w:val="clear" w:color="auto" w:fill="FFFFFF"/>
        </w:rPr>
        <w:t>S</w:t>
      </w:r>
      <w:r w:rsidRPr="00F8698A">
        <w:rPr>
          <w:rFonts w:cstheme="minorHAnsi"/>
          <w:color w:val="333333"/>
          <w:sz w:val="22"/>
          <w:szCs w:val="22"/>
          <w:shd w:val="clear" w:color="auto" w:fill="FFFFFF"/>
        </w:rPr>
        <w:t xml:space="preserve">laughterhouse </w:t>
      </w:r>
      <w:r w:rsidR="00567700" w:rsidRPr="00F8698A">
        <w:rPr>
          <w:rFonts w:cstheme="minorHAnsi"/>
          <w:color w:val="333333"/>
          <w:sz w:val="22"/>
          <w:szCs w:val="22"/>
          <w:shd w:val="clear" w:color="auto" w:fill="FFFFFF"/>
        </w:rPr>
        <w:t>E</w:t>
      </w:r>
      <w:r w:rsidRPr="00F8698A">
        <w:rPr>
          <w:rFonts w:cstheme="minorHAnsi"/>
          <w:color w:val="333333"/>
          <w:sz w:val="22"/>
          <w:szCs w:val="22"/>
          <w:shd w:val="clear" w:color="auto" w:fill="FFFFFF"/>
        </w:rPr>
        <w:t>mployees</w:t>
      </w:r>
      <w:r w:rsidR="00971739" w:rsidRPr="00F8698A">
        <w:rPr>
          <w:rFonts w:cstheme="minorHAnsi"/>
          <w:color w:val="333333"/>
          <w:sz w:val="22"/>
          <w:szCs w:val="22"/>
          <w:shd w:val="clear" w:color="auto" w:fill="FFFFFF"/>
        </w:rPr>
        <w:t>’</w:t>
      </w:r>
      <w:r w:rsidRPr="00F8698A">
        <w:rPr>
          <w:rFonts w:cstheme="minorHAnsi"/>
          <w:color w:val="333333"/>
          <w:sz w:val="22"/>
          <w:szCs w:val="22"/>
          <w:shd w:val="clear" w:color="auto" w:fill="FFFFFF"/>
        </w:rPr>
        <w:t>.</w:t>
      </w:r>
      <w:r w:rsidRPr="00F8698A">
        <w:rPr>
          <w:rStyle w:val="apple-converted-space"/>
          <w:rFonts w:cstheme="minorHAnsi"/>
          <w:color w:val="333333"/>
          <w:sz w:val="22"/>
          <w:szCs w:val="22"/>
          <w:shd w:val="clear" w:color="auto" w:fill="FFFFFF"/>
        </w:rPr>
        <w:t> </w:t>
      </w:r>
      <w:r w:rsidRPr="00F8698A">
        <w:rPr>
          <w:rStyle w:val="Emphasis"/>
          <w:rFonts w:cstheme="minorHAnsi"/>
          <w:color w:val="333333"/>
          <w:sz w:val="22"/>
          <w:szCs w:val="22"/>
        </w:rPr>
        <w:t>International Journal of Qualitative Studies on Health and Well-Being</w:t>
      </w:r>
      <w:r w:rsidRPr="00F8698A">
        <w:rPr>
          <w:rFonts w:cstheme="minorHAnsi"/>
          <w:color w:val="333333"/>
          <w:sz w:val="22"/>
          <w:szCs w:val="22"/>
          <w:shd w:val="clear" w:color="auto" w:fill="FFFFFF"/>
        </w:rPr>
        <w:t>, 11(1), 30266</w:t>
      </w:r>
      <w:r w:rsidR="00265E0F" w:rsidRPr="00F8698A">
        <w:rPr>
          <w:rFonts w:cstheme="minorHAnsi"/>
          <w:color w:val="333333"/>
          <w:sz w:val="22"/>
          <w:szCs w:val="22"/>
          <w:shd w:val="clear" w:color="auto" w:fill="FFFFFF"/>
        </w:rPr>
        <w:t xml:space="preserve"> (2016) </w:t>
      </w:r>
      <w:hyperlink r:id="rId16" w:history="1">
        <w:r w:rsidR="007458D1" w:rsidRPr="00F8698A">
          <w:rPr>
            <w:rStyle w:val="Hyperlink"/>
            <w:rFonts w:cstheme="minorHAnsi"/>
            <w:sz w:val="22"/>
            <w:szCs w:val="22"/>
          </w:rPr>
          <w:t>https://doi.org/10.3402/qhw.v11.30266</w:t>
        </w:r>
      </w:hyperlink>
      <w:r w:rsidR="00DB1971" w:rsidRPr="00F8698A">
        <w:rPr>
          <w:rStyle w:val="Hyperlink"/>
          <w:rFonts w:cstheme="minorHAnsi"/>
          <w:sz w:val="22"/>
          <w:szCs w:val="22"/>
        </w:rPr>
        <w:t>.</w:t>
      </w:r>
    </w:p>
  </w:footnote>
  <w:footnote w:id="34">
    <w:p w14:paraId="3294E763" w14:textId="77777777" w:rsidR="00305BD7" w:rsidRPr="00F8698A" w:rsidRDefault="00305BD7">
      <w:pPr>
        <w:pStyle w:val="FootnoteText"/>
        <w:rPr>
          <w:rFonts w:cstheme="minorHAnsi"/>
          <w:sz w:val="22"/>
          <w:szCs w:val="22"/>
        </w:rPr>
      </w:pPr>
    </w:p>
    <w:p w14:paraId="6536A20F" w14:textId="247DD1B4" w:rsidR="00F10B15" w:rsidRPr="00F8698A" w:rsidRDefault="00F10B15">
      <w:pPr>
        <w:pStyle w:val="FootnoteText"/>
        <w:rPr>
          <w:rFonts w:cstheme="minorHAnsi"/>
          <w:color w:val="000000" w:themeColor="text1"/>
          <w:sz w:val="22"/>
          <w:szCs w:val="22"/>
        </w:rPr>
      </w:pPr>
      <w:r w:rsidRPr="00F8698A">
        <w:rPr>
          <w:rStyle w:val="FootnoteReference"/>
          <w:rFonts w:cstheme="minorHAnsi"/>
          <w:sz w:val="22"/>
          <w:szCs w:val="22"/>
        </w:rPr>
        <w:footnoteRef/>
      </w:r>
      <w:r w:rsidRPr="00F8698A">
        <w:rPr>
          <w:rFonts w:cstheme="minorHAnsi"/>
          <w:sz w:val="22"/>
          <w:szCs w:val="22"/>
        </w:rPr>
        <w:t xml:space="preserve"> </w:t>
      </w:r>
      <w:r w:rsidRPr="00F8698A">
        <w:rPr>
          <w:rFonts w:cstheme="minorHAnsi"/>
          <w:color w:val="333333"/>
          <w:sz w:val="22"/>
          <w:szCs w:val="22"/>
          <w:shd w:val="clear" w:color="auto" w:fill="FFFFFF"/>
        </w:rPr>
        <w:t>Oxfam America</w:t>
      </w:r>
      <w:r w:rsidR="003F2F30" w:rsidRPr="00F8698A">
        <w:rPr>
          <w:rFonts w:cstheme="minorHAnsi"/>
          <w:color w:val="333333"/>
          <w:sz w:val="22"/>
          <w:szCs w:val="22"/>
          <w:shd w:val="clear" w:color="auto" w:fill="FFFFFF"/>
        </w:rPr>
        <w:t>,</w:t>
      </w:r>
      <w:r w:rsidRPr="00F8698A">
        <w:rPr>
          <w:rStyle w:val="apple-converted-space"/>
          <w:rFonts w:cstheme="minorHAnsi"/>
          <w:color w:val="333333"/>
          <w:sz w:val="22"/>
          <w:szCs w:val="22"/>
          <w:shd w:val="clear" w:color="auto" w:fill="FFFFFF"/>
        </w:rPr>
        <w:t> </w:t>
      </w:r>
      <w:r w:rsidR="00265E0F" w:rsidRPr="00F8698A">
        <w:rPr>
          <w:rStyle w:val="apple-converted-space"/>
          <w:rFonts w:cstheme="minorHAnsi"/>
          <w:color w:val="333333"/>
          <w:sz w:val="22"/>
          <w:szCs w:val="22"/>
          <w:shd w:val="clear" w:color="auto" w:fill="FFFFFF"/>
        </w:rPr>
        <w:t>‘</w:t>
      </w:r>
      <w:r w:rsidRPr="00F8698A">
        <w:rPr>
          <w:rStyle w:val="Emphasis"/>
          <w:rFonts w:cstheme="minorHAnsi"/>
          <w:color w:val="333333"/>
          <w:sz w:val="22"/>
          <w:szCs w:val="22"/>
        </w:rPr>
        <w:t>No relief: Denial</w:t>
      </w:r>
      <w:r w:rsidR="00265E0F" w:rsidRPr="00F8698A">
        <w:rPr>
          <w:rStyle w:val="Emphasis"/>
          <w:rFonts w:cstheme="minorHAnsi"/>
          <w:color w:val="333333"/>
          <w:sz w:val="22"/>
          <w:szCs w:val="22"/>
        </w:rPr>
        <w:t xml:space="preserve"> O</w:t>
      </w:r>
      <w:r w:rsidRPr="00F8698A">
        <w:rPr>
          <w:rStyle w:val="Emphasis"/>
          <w:rFonts w:cstheme="minorHAnsi"/>
          <w:color w:val="333333"/>
          <w:sz w:val="22"/>
          <w:szCs w:val="22"/>
        </w:rPr>
        <w:t xml:space="preserve">f </w:t>
      </w:r>
      <w:r w:rsidR="00265E0F" w:rsidRPr="00F8698A">
        <w:rPr>
          <w:rStyle w:val="Emphasis"/>
          <w:rFonts w:cstheme="minorHAnsi"/>
          <w:color w:val="333333"/>
          <w:sz w:val="22"/>
          <w:szCs w:val="22"/>
        </w:rPr>
        <w:t>B</w:t>
      </w:r>
      <w:r w:rsidRPr="00F8698A">
        <w:rPr>
          <w:rStyle w:val="Emphasis"/>
          <w:rFonts w:cstheme="minorHAnsi"/>
          <w:color w:val="333333"/>
          <w:sz w:val="22"/>
          <w:szCs w:val="22"/>
        </w:rPr>
        <w:t>athroom</w:t>
      </w:r>
      <w:r w:rsidR="00265E0F" w:rsidRPr="00F8698A">
        <w:rPr>
          <w:rStyle w:val="Emphasis"/>
          <w:rFonts w:cstheme="minorHAnsi"/>
          <w:color w:val="333333"/>
          <w:sz w:val="22"/>
          <w:szCs w:val="22"/>
        </w:rPr>
        <w:t xml:space="preserve"> B</w:t>
      </w:r>
      <w:r w:rsidRPr="00F8698A">
        <w:rPr>
          <w:rStyle w:val="Emphasis"/>
          <w:rFonts w:cstheme="minorHAnsi"/>
          <w:color w:val="333333"/>
          <w:sz w:val="22"/>
          <w:szCs w:val="22"/>
        </w:rPr>
        <w:t xml:space="preserve">reaks </w:t>
      </w:r>
      <w:r w:rsidR="00265E0F" w:rsidRPr="00F8698A">
        <w:rPr>
          <w:rStyle w:val="Emphasis"/>
          <w:rFonts w:cstheme="minorHAnsi"/>
          <w:color w:val="333333"/>
          <w:sz w:val="22"/>
          <w:szCs w:val="22"/>
        </w:rPr>
        <w:t>I</w:t>
      </w:r>
      <w:r w:rsidRPr="00F8698A">
        <w:rPr>
          <w:rStyle w:val="Emphasis"/>
          <w:rFonts w:cstheme="minorHAnsi"/>
          <w:color w:val="333333"/>
          <w:sz w:val="22"/>
          <w:szCs w:val="22"/>
        </w:rPr>
        <w:t xml:space="preserve">n </w:t>
      </w:r>
      <w:r w:rsidR="00265E0F" w:rsidRPr="00F8698A">
        <w:rPr>
          <w:rStyle w:val="Emphasis"/>
          <w:rFonts w:cstheme="minorHAnsi"/>
          <w:color w:val="333333"/>
          <w:sz w:val="22"/>
          <w:szCs w:val="22"/>
        </w:rPr>
        <w:t>T</w:t>
      </w:r>
      <w:r w:rsidRPr="00F8698A">
        <w:rPr>
          <w:rStyle w:val="Emphasis"/>
          <w:rFonts w:cstheme="minorHAnsi"/>
          <w:color w:val="333333"/>
          <w:sz w:val="22"/>
          <w:szCs w:val="22"/>
        </w:rPr>
        <w:t xml:space="preserve">he </w:t>
      </w:r>
      <w:r w:rsidR="00265E0F" w:rsidRPr="00F8698A">
        <w:rPr>
          <w:rStyle w:val="Emphasis"/>
          <w:rFonts w:cstheme="minorHAnsi"/>
          <w:color w:val="333333"/>
          <w:sz w:val="22"/>
          <w:szCs w:val="22"/>
        </w:rPr>
        <w:t>P</w:t>
      </w:r>
      <w:r w:rsidRPr="00F8698A">
        <w:rPr>
          <w:rStyle w:val="Emphasis"/>
          <w:rFonts w:cstheme="minorHAnsi"/>
          <w:color w:val="333333"/>
          <w:sz w:val="22"/>
          <w:szCs w:val="22"/>
        </w:rPr>
        <w:t xml:space="preserve">oultry </w:t>
      </w:r>
      <w:r w:rsidR="00265E0F" w:rsidRPr="00F8698A">
        <w:rPr>
          <w:rStyle w:val="Emphasis"/>
          <w:rFonts w:cstheme="minorHAnsi"/>
          <w:color w:val="333333"/>
          <w:sz w:val="22"/>
          <w:szCs w:val="22"/>
        </w:rPr>
        <w:t>I</w:t>
      </w:r>
      <w:r w:rsidRPr="00F8698A">
        <w:rPr>
          <w:rStyle w:val="Emphasis"/>
          <w:rFonts w:cstheme="minorHAnsi"/>
          <w:color w:val="333333"/>
          <w:sz w:val="22"/>
          <w:szCs w:val="22"/>
        </w:rPr>
        <w:t>ndustr</w:t>
      </w:r>
      <w:r w:rsidR="00265E0F" w:rsidRPr="00F8698A">
        <w:rPr>
          <w:rStyle w:val="Emphasis"/>
          <w:rFonts w:cstheme="minorHAnsi"/>
          <w:color w:val="333333"/>
          <w:sz w:val="22"/>
          <w:szCs w:val="22"/>
        </w:rPr>
        <w:t xml:space="preserve">y’ </w:t>
      </w:r>
      <w:r w:rsidR="00265E0F" w:rsidRPr="00F8698A">
        <w:rPr>
          <w:rStyle w:val="Emphasis"/>
          <w:rFonts w:cstheme="minorHAnsi"/>
          <w:i w:val="0"/>
          <w:iCs w:val="0"/>
          <w:color w:val="333333"/>
          <w:sz w:val="22"/>
          <w:szCs w:val="22"/>
        </w:rPr>
        <w:t>(2016)</w:t>
      </w:r>
      <w:r w:rsidRPr="00F8698A">
        <w:rPr>
          <w:rFonts w:cstheme="minorHAnsi"/>
          <w:color w:val="333333"/>
          <w:sz w:val="22"/>
          <w:szCs w:val="22"/>
          <w:shd w:val="clear" w:color="auto" w:fill="FFFFFF"/>
        </w:rPr>
        <w:t xml:space="preserve"> </w:t>
      </w:r>
      <w:r w:rsidRPr="00F8698A">
        <w:rPr>
          <w:rStyle w:val="apple-converted-space"/>
          <w:rFonts w:cstheme="minorHAnsi"/>
          <w:color w:val="333333"/>
          <w:sz w:val="22"/>
          <w:szCs w:val="22"/>
          <w:shd w:val="clear" w:color="auto" w:fill="FFFFFF"/>
        </w:rPr>
        <w:t> </w:t>
      </w:r>
      <w:r w:rsidR="007458D1" w:rsidRPr="00F8698A">
        <w:rPr>
          <w:rStyle w:val="apple-converted-space"/>
          <w:rFonts w:cstheme="minorHAnsi"/>
          <w:color w:val="2F5496" w:themeColor="accent1" w:themeShade="BF"/>
          <w:sz w:val="22"/>
          <w:szCs w:val="22"/>
          <w:shd w:val="clear" w:color="auto" w:fill="FFFFFF"/>
        </w:rPr>
        <w:t>&lt;</w:t>
      </w:r>
      <w:hyperlink r:id="rId17" w:history="1">
        <w:r w:rsidR="007458D1" w:rsidRPr="00F8698A">
          <w:rPr>
            <w:rStyle w:val="Hyperlink"/>
            <w:rFonts w:cstheme="minorHAnsi"/>
            <w:color w:val="2F5496" w:themeColor="accent1" w:themeShade="BF"/>
            <w:sz w:val="22"/>
            <w:szCs w:val="22"/>
          </w:rPr>
          <w:t>www.oxfamamerica.org/static/media/files/No_Relief_Embargo.pdf</w:t>
        </w:r>
      </w:hyperlink>
      <w:r w:rsidR="007458D1" w:rsidRPr="00F8698A">
        <w:rPr>
          <w:rStyle w:val="Hyperlink"/>
          <w:rFonts w:cstheme="minorHAnsi"/>
          <w:color w:val="2F5496" w:themeColor="accent1" w:themeShade="BF"/>
          <w:sz w:val="22"/>
          <w:szCs w:val="22"/>
        </w:rPr>
        <w:t xml:space="preserve">&gt; </w:t>
      </w:r>
      <w:r w:rsidR="00163F76" w:rsidRPr="00F8698A">
        <w:rPr>
          <w:rStyle w:val="Hyperlink"/>
          <w:rFonts w:cstheme="minorHAnsi"/>
          <w:color w:val="4472C4" w:themeColor="accent1"/>
          <w:sz w:val="22"/>
          <w:szCs w:val="22"/>
        </w:rPr>
        <w:t xml:space="preserve"> </w:t>
      </w:r>
      <w:r w:rsidR="00163F76" w:rsidRPr="00F8698A">
        <w:rPr>
          <w:rStyle w:val="Hyperlink"/>
          <w:rFonts w:cstheme="minorHAnsi"/>
          <w:color w:val="000000" w:themeColor="text1"/>
          <w:sz w:val="22"/>
          <w:szCs w:val="22"/>
          <w:u w:val="none"/>
        </w:rPr>
        <w:t>[</w:t>
      </w:r>
      <w:r w:rsidR="007458D1" w:rsidRPr="00F8698A">
        <w:rPr>
          <w:rStyle w:val="Hyperlink"/>
          <w:rFonts w:cstheme="minorHAnsi"/>
          <w:color w:val="000000" w:themeColor="text1"/>
          <w:sz w:val="22"/>
          <w:szCs w:val="22"/>
          <w:u w:val="none"/>
        </w:rPr>
        <w:t>accessed 13/04/20</w:t>
      </w:r>
      <w:r w:rsidR="00163F76" w:rsidRPr="00F8698A">
        <w:rPr>
          <w:rStyle w:val="Hyperlink"/>
          <w:rFonts w:cstheme="minorHAnsi"/>
          <w:color w:val="000000" w:themeColor="text1"/>
          <w:sz w:val="22"/>
          <w:szCs w:val="22"/>
          <w:u w:val="none"/>
        </w:rPr>
        <w:t>23]</w:t>
      </w:r>
      <w:r w:rsidR="00DB1971" w:rsidRPr="00F8698A">
        <w:rPr>
          <w:rStyle w:val="Hyperlink"/>
          <w:rFonts w:cstheme="minorHAnsi"/>
          <w:color w:val="000000" w:themeColor="text1"/>
          <w:sz w:val="22"/>
          <w:szCs w:val="22"/>
          <w:u w:val="none"/>
        </w:rPr>
        <w:t>.</w:t>
      </w:r>
    </w:p>
  </w:footnote>
  <w:footnote w:id="35">
    <w:p w14:paraId="45EFC985" w14:textId="77777777" w:rsidR="00AF61D3" w:rsidRPr="00F8698A" w:rsidRDefault="00AF61D3">
      <w:pPr>
        <w:pStyle w:val="FootnoteText"/>
        <w:rPr>
          <w:rFonts w:cstheme="minorHAnsi"/>
          <w:sz w:val="22"/>
          <w:szCs w:val="22"/>
        </w:rPr>
      </w:pPr>
    </w:p>
    <w:p w14:paraId="519F901B" w14:textId="5E8029F3" w:rsidR="00D33E79" w:rsidRPr="00F8698A" w:rsidRDefault="00D33E79">
      <w:pPr>
        <w:pStyle w:val="FootnoteText"/>
        <w:rPr>
          <w:rFonts w:cstheme="minorHAnsi"/>
          <w:sz w:val="22"/>
          <w:szCs w:val="22"/>
        </w:rPr>
      </w:pPr>
      <w:r w:rsidRPr="00F8698A">
        <w:rPr>
          <w:rStyle w:val="FootnoteReference"/>
          <w:rFonts w:cstheme="minorHAnsi"/>
          <w:sz w:val="22"/>
          <w:szCs w:val="22"/>
        </w:rPr>
        <w:footnoteRef/>
      </w:r>
      <w:r w:rsidRPr="00F8698A">
        <w:rPr>
          <w:rFonts w:cstheme="minorHAnsi"/>
          <w:sz w:val="22"/>
          <w:szCs w:val="22"/>
        </w:rPr>
        <w:t xml:space="preserve"> </w:t>
      </w:r>
      <w:r w:rsidR="00CA04A7" w:rsidRPr="00F8698A">
        <w:rPr>
          <w:rFonts w:cstheme="minorHAnsi"/>
          <w:sz w:val="22"/>
          <w:szCs w:val="22"/>
        </w:rPr>
        <w:t xml:space="preserve">J </w:t>
      </w:r>
      <w:r w:rsidR="00B1522E" w:rsidRPr="00F8698A">
        <w:rPr>
          <w:rFonts w:cstheme="minorHAnsi"/>
          <w:color w:val="333333"/>
          <w:sz w:val="22"/>
          <w:szCs w:val="22"/>
          <w:shd w:val="clear" w:color="auto" w:fill="FFFFFF"/>
        </w:rPr>
        <w:t>Slad</w:t>
      </w:r>
      <w:r w:rsidR="00CA04A7" w:rsidRPr="00F8698A">
        <w:rPr>
          <w:rFonts w:cstheme="minorHAnsi"/>
          <w:color w:val="333333"/>
          <w:sz w:val="22"/>
          <w:szCs w:val="22"/>
          <w:shd w:val="clear" w:color="auto" w:fill="FFFFFF"/>
        </w:rPr>
        <w:t>e and E</w:t>
      </w:r>
      <w:r w:rsidR="00B1522E" w:rsidRPr="00F8698A">
        <w:rPr>
          <w:rFonts w:cstheme="minorHAnsi"/>
          <w:color w:val="333333"/>
          <w:sz w:val="22"/>
          <w:szCs w:val="22"/>
          <w:shd w:val="clear" w:color="auto" w:fill="FFFFFF"/>
        </w:rPr>
        <w:t xml:space="preserve"> Alleyne, </w:t>
      </w:r>
      <w:r w:rsidR="00CA04A7" w:rsidRPr="00F8698A">
        <w:rPr>
          <w:rFonts w:cstheme="minorHAnsi"/>
          <w:color w:val="333333"/>
          <w:sz w:val="22"/>
          <w:szCs w:val="22"/>
          <w:shd w:val="clear" w:color="auto" w:fill="FFFFFF"/>
        </w:rPr>
        <w:t>‘</w:t>
      </w:r>
      <w:r w:rsidR="00B1522E" w:rsidRPr="00F8698A">
        <w:rPr>
          <w:rFonts w:cstheme="minorHAnsi"/>
          <w:color w:val="333333"/>
          <w:sz w:val="22"/>
          <w:szCs w:val="22"/>
          <w:shd w:val="clear" w:color="auto" w:fill="FFFFFF"/>
        </w:rPr>
        <w:t xml:space="preserve">The Psychological Impact </w:t>
      </w:r>
      <w:r w:rsidR="00CA04A7" w:rsidRPr="00F8698A">
        <w:rPr>
          <w:rFonts w:cstheme="minorHAnsi"/>
          <w:color w:val="333333"/>
          <w:sz w:val="22"/>
          <w:szCs w:val="22"/>
          <w:shd w:val="clear" w:color="auto" w:fill="FFFFFF"/>
        </w:rPr>
        <w:t>O</w:t>
      </w:r>
      <w:r w:rsidR="00B1522E" w:rsidRPr="00F8698A">
        <w:rPr>
          <w:rFonts w:cstheme="minorHAnsi"/>
          <w:color w:val="333333"/>
          <w:sz w:val="22"/>
          <w:szCs w:val="22"/>
          <w:shd w:val="clear" w:color="auto" w:fill="FFFFFF"/>
        </w:rPr>
        <w:t>f Slaughterhouse Employment: A Systematic Literature Review</w:t>
      </w:r>
      <w:r w:rsidR="00CA04A7" w:rsidRPr="00F8698A">
        <w:rPr>
          <w:rFonts w:cstheme="minorHAnsi"/>
          <w:color w:val="333333"/>
          <w:sz w:val="22"/>
          <w:szCs w:val="22"/>
          <w:shd w:val="clear" w:color="auto" w:fill="FFFFFF"/>
        </w:rPr>
        <w:t>’</w:t>
      </w:r>
      <w:r w:rsidR="00BD23EB" w:rsidRPr="00F8698A">
        <w:rPr>
          <w:rFonts w:cstheme="minorHAnsi"/>
          <w:color w:val="333333"/>
          <w:sz w:val="22"/>
          <w:szCs w:val="22"/>
          <w:shd w:val="clear" w:color="auto" w:fill="FFFFFF"/>
        </w:rPr>
        <w:t>,</w:t>
      </w:r>
      <w:r w:rsidR="00B1522E" w:rsidRPr="00F8698A">
        <w:rPr>
          <w:rStyle w:val="apple-converted-space"/>
          <w:rFonts w:cstheme="minorHAnsi"/>
          <w:color w:val="333333"/>
          <w:sz w:val="22"/>
          <w:szCs w:val="22"/>
          <w:shd w:val="clear" w:color="auto" w:fill="FFFFFF"/>
        </w:rPr>
        <w:t> </w:t>
      </w:r>
      <w:r w:rsidR="00B1522E" w:rsidRPr="00F8698A">
        <w:rPr>
          <w:rFonts w:cstheme="minorHAnsi"/>
          <w:i/>
          <w:iCs/>
          <w:color w:val="333333"/>
          <w:sz w:val="22"/>
          <w:szCs w:val="22"/>
        </w:rPr>
        <w:t>Trauma, Violence, &amp; Abuse</w:t>
      </w:r>
      <w:r w:rsidR="00B1522E" w:rsidRPr="00F8698A">
        <w:rPr>
          <w:rFonts w:cstheme="minorHAnsi"/>
          <w:color w:val="333333"/>
          <w:sz w:val="22"/>
          <w:szCs w:val="22"/>
          <w:shd w:val="clear" w:color="auto" w:fill="FFFFFF"/>
        </w:rPr>
        <w:t>,</w:t>
      </w:r>
      <w:r w:rsidR="00B1522E" w:rsidRPr="00F8698A">
        <w:rPr>
          <w:rStyle w:val="apple-converted-space"/>
          <w:rFonts w:cstheme="minorHAnsi"/>
          <w:color w:val="333333"/>
          <w:sz w:val="22"/>
          <w:szCs w:val="22"/>
          <w:shd w:val="clear" w:color="auto" w:fill="FFFFFF"/>
        </w:rPr>
        <w:t> </w:t>
      </w:r>
      <w:r w:rsidR="00B1522E" w:rsidRPr="00F8698A">
        <w:rPr>
          <w:rFonts w:cstheme="minorHAnsi"/>
          <w:i/>
          <w:iCs/>
          <w:color w:val="333333"/>
          <w:sz w:val="22"/>
          <w:szCs w:val="22"/>
        </w:rPr>
        <w:t>24</w:t>
      </w:r>
      <w:r w:rsidR="00B1522E" w:rsidRPr="00F8698A">
        <w:rPr>
          <w:rFonts w:cstheme="minorHAnsi"/>
          <w:color w:val="333333"/>
          <w:sz w:val="22"/>
          <w:szCs w:val="22"/>
          <w:shd w:val="clear" w:color="auto" w:fill="FFFFFF"/>
        </w:rPr>
        <w:t>(2), 429–440.</w:t>
      </w:r>
      <w:r w:rsidR="00163F76" w:rsidRPr="00F8698A">
        <w:rPr>
          <w:rFonts w:cstheme="minorHAnsi"/>
          <w:color w:val="333333"/>
          <w:sz w:val="22"/>
          <w:szCs w:val="22"/>
          <w:shd w:val="clear" w:color="auto" w:fill="FFFFFF"/>
        </w:rPr>
        <w:t xml:space="preserve"> (</w:t>
      </w:r>
      <w:r w:rsidR="00CA04A7" w:rsidRPr="00F8698A">
        <w:rPr>
          <w:rFonts w:cstheme="minorHAnsi"/>
          <w:color w:val="333333"/>
          <w:sz w:val="22"/>
          <w:szCs w:val="22"/>
          <w:shd w:val="clear" w:color="auto" w:fill="FFFFFF"/>
        </w:rPr>
        <w:t xml:space="preserve">2023) </w:t>
      </w:r>
      <w:r w:rsidR="00B1522E" w:rsidRPr="00F8698A">
        <w:rPr>
          <w:rStyle w:val="apple-converted-space"/>
          <w:rFonts w:cstheme="minorHAnsi"/>
          <w:color w:val="333333"/>
          <w:sz w:val="22"/>
          <w:szCs w:val="22"/>
          <w:shd w:val="clear" w:color="auto" w:fill="FFFFFF"/>
        </w:rPr>
        <w:t> </w:t>
      </w:r>
      <w:r w:rsidR="005E00B1" w:rsidRPr="00F8698A">
        <w:rPr>
          <w:rStyle w:val="apple-converted-space"/>
          <w:rFonts w:cstheme="minorHAnsi"/>
          <w:color w:val="333333"/>
          <w:sz w:val="22"/>
          <w:szCs w:val="22"/>
          <w:shd w:val="clear" w:color="auto" w:fill="FFFFFF"/>
        </w:rPr>
        <w:t>&lt;</w:t>
      </w:r>
      <w:hyperlink r:id="rId18" w:history="1">
        <w:r w:rsidR="005E00B1" w:rsidRPr="00F8698A">
          <w:rPr>
            <w:rStyle w:val="Hyperlink"/>
            <w:rFonts w:cstheme="minorHAnsi"/>
            <w:sz w:val="22"/>
            <w:szCs w:val="22"/>
          </w:rPr>
          <w:t>https://doi.org/10.1177/15248380211030243</w:t>
        </w:r>
      </w:hyperlink>
      <w:r w:rsidR="00DB1971" w:rsidRPr="00F8698A">
        <w:rPr>
          <w:rStyle w:val="Hyperlink"/>
          <w:rFonts w:cstheme="minorHAnsi"/>
          <w:color w:val="006ACC"/>
          <w:sz w:val="22"/>
          <w:szCs w:val="22"/>
        </w:rPr>
        <w:t>.</w:t>
      </w:r>
      <w:r w:rsidR="005E00B1" w:rsidRPr="00F8698A">
        <w:rPr>
          <w:rStyle w:val="Hyperlink"/>
          <w:rFonts w:cstheme="minorHAnsi"/>
          <w:color w:val="006ACC"/>
          <w:sz w:val="22"/>
          <w:szCs w:val="22"/>
        </w:rPr>
        <w:t>&gt;</w:t>
      </w:r>
      <w:r w:rsidR="002C6E57" w:rsidRPr="00F8698A">
        <w:rPr>
          <w:rStyle w:val="Hyperlink"/>
          <w:rFonts w:cstheme="minorHAnsi"/>
          <w:color w:val="006ACC"/>
          <w:sz w:val="22"/>
          <w:szCs w:val="22"/>
        </w:rPr>
        <w:t>.</w:t>
      </w:r>
    </w:p>
  </w:footnote>
  <w:footnote w:id="36">
    <w:p w14:paraId="3A63D411" w14:textId="77777777" w:rsidR="00AF61D3" w:rsidRPr="00F8698A" w:rsidRDefault="00AF61D3">
      <w:pPr>
        <w:pStyle w:val="FootnoteText"/>
        <w:rPr>
          <w:rFonts w:cstheme="minorHAnsi"/>
          <w:sz w:val="22"/>
          <w:szCs w:val="22"/>
        </w:rPr>
      </w:pPr>
    </w:p>
    <w:p w14:paraId="1FD90507" w14:textId="563A513F" w:rsidR="00107CDB" w:rsidRPr="00F8698A" w:rsidRDefault="00107CDB">
      <w:pPr>
        <w:pStyle w:val="FootnoteText"/>
        <w:rPr>
          <w:rFonts w:cstheme="minorHAnsi"/>
          <w:sz w:val="22"/>
          <w:szCs w:val="22"/>
        </w:rPr>
      </w:pPr>
      <w:r w:rsidRPr="00F8698A">
        <w:rPr>
          <w:rStyle w:val="FootnoteReference"/>
          <w:rFonts w:cstheme="minorHAnsi"/>
          <w:sz w:val="22"/>
          <w:szCs w:val="22"/>
        </w:rPr>
        <w:footnoteRef/>
      </w:r>
      <w:r w:rsidRPr="00F8698A">
        <w:rPr>
          <w:rFonts w:cstheme="minorHAnsi"/>
          <w:sz w:val="22"/>
          <w:szCs w:val="22"/>
        </w:rPr>
        <w:t xml:space="preserve"> </w:t>
      </w:r>
      <w:r w:rsidR="002E1FD9" w:rsidRPr="00F8698A">
        <w:rPr>
          <w:rFonts w:cstheme="minorHAnsi"/>
          <w:sz w:val="22"/>
          <w:szCs w:val="22"/>
        </w:rPr>
        <w:t>Ibid</w:t>
      </w:r>
      <w:r w:rsidR="006777C9" w:rsidRPr="00F8698A">
        <w:rPr>
          <w:rFonts w:cstheme="minorHAnsi"/>
          <w:sz w:val="22"/>
          <w:szCs w:val="22"/>
        </w:rPr>
        <w:t xml:space="preserve">, </w:t>
      </w:r>
      <w:r w:rsidR="005E00B1" w:rsidRPr="00F8698A">
        <w:rPr>
          <w:rFonts w:cstheme="minorHAnsi"/>
          <w:sz w:val="22"/>
          <w:szCs w:val="22"/>
        </w:rPr>
        <w:t>Slade and Alleyne.</w:t>
      </w:r>
    </w:p>
    <w:p w14:paraId="5CC3404F" w14:textId="77777777" w:rsidR="00DA3BBA" w:rsidRPr="00F8698A" w:rsidRDefault="00DA3BBA">
      <w:pPr>
        <w:pStyle w:val="FootnoteText"/>
        <w:rPr>
          <w:rFonts w:cstheme="minorHAnsi"/>
          <w:sz w:val="22"/>
          <w:szCs w:val="22"/>
        </w:rPr>
      </w:pPr>
    </w:p>
  </w:footnote>
  <w:footnote w:id="37">
    <w:p w14:paraId="25BEB3BE" w14:textId="75D63E65" w:rsidR="000815EB" w:rsidRPr="00F8698A" w:rsidRDefault="000815EB" w:rsidP="000815EB">
      <w:pPr>
        <w:pStyle w:val="FootnoteText"/>
        <w:rPr>
          <w:rFonts w:cstheme="minorHAnsi"/>
          <w:color w:val="000000" w:themeColor="text1"/>
          <w:sz w:val="22"/>
          <w:szCs w:val="22"/>
          <w:shd w:val="clear" w:color="auto" w:fill="FFFFFF"/>
        </w:rPr>
      </w:pPr>
      <w:r w:rsidRPr="00F8698A">
        <w:rPr>
          <w:rStyle w:val="FootnoteReference"/>
          <w:rFonts w:cstheme="minorHAnsi"/>
          <w:sz w:val="22"/>
          <w:szCs w:val="22"/>
        </w:rPr>
        <w:footnoteRef/>
      </w:r>
      <w:r w:rsidRPr="00F8698A">
        <w:rPr>
          <w:rFonts w:cstheme="minorHAnsi"/>
          <w:sz w:val="22"/>
          <w:szCs w:val="22"/>
        </w:rPr>
        <w:t xml:space="preserve"> </w:t>
      </w:r>
      <w:r w:rsidR="00830283" w:rsidRPr="00F8698A">
        <w:rPr>
          <w:rFonts w:cstheme="minorHAnsi"/>
          <w:sz w:val="22"/>
          <w:szCs w:val="22"/>
        </w:rPr>
        <w:t xml:space="preserve">R </w:t>
      </w:r>
      <w:r w:rsidRPr="00F8698A">
        <w:rPr>
          <w:rFonts w:cstheme="minorHAnsi"/>
          <w:color w:val="212121"/>
          <w:sz w:val="22"/>
          <w:szCs w:val="22"/>
          <w:shd w:val="clear" w:color="auto" w:fill="FFFFFF"/>
        </w:rPr>
        <w:t xml:space="preserve">Nieder, </w:t>
      </w:r>
      <w:r w:rsidR="00830283" w:rsidRPr="00F8698A">
        <w:rPr>
          <w:rFonts w:cstheme="minorHAnsi"/>
          <w:color w:val="212121"/>
          <w:sz w:val="22"/>
          <w:szCs w:val="22"/>
          <w:shd w:val="clear" w:color="auto" w:fill="FFFFFF"/>
        </w:rPr>
        <w:t xml:space="preserve">DK. </w:t>
      </w:r>
      <w:r w:rsidRPr="00F8698A">
        <w:rPr>
          <w:rFonts w:cstheme="minorHAnsi"/>
          <w:color w:val="212121"/>
          <w:sz w:val="22"/>
          <w:szCs w:val="22"/>
          <w:shd w:val="clear" w:color="auto" w:fill="FFFFFF"/>
        </w:rPr>
        <w:t>Benbi</w:t>
      </w:r>
      <w:r w:rsidR="00766A7C" w:rsidRPr="00F8698A">
        <w:rPr>
          <w:rFonts w:cstheme="minorHAnsi"/>
          <w:color w:val="212121"/>
          <w:sz w:val="22"/>
          <w:szCs w:val="22"/>
          <w:shd w:val="clear" w:color="auto" w:fill="FFFFFF"/>
        </w:rPr>
        <w:t>,</w:t>
      </w:r>
      <w:r w:rsidRPr="00F8698A">
        <w:rPr>
          <w:rFonts w:cstheme="minorHAnsi"/>
          <w:color w:val="212121"/>
          <w:sz w:val="22"/>
          <w:szCs w:val="22"/>
          <w:shd w:val="clear" w:color="auto" w:fill="FFFFFF"/>
        </w:rPr>
        <w:t xml:space="preserve">. Reactive </w:t>
      </w:r>
      <w:r w:rsidR="00766A7C" w:rsidRPr="00F8698A">
        <w:rPr>
          <w:rFonts w:cstheme="minorHAnsi"/>
          <w:color w:val="212121"/>
          <w:sz w:val="22"/>
          <w:szCs w:val="22"/>
          <w:shd w:val="clear" w:color="auto" w:fill="FFFFFF"/>
        </w:rPr>
        <w:t>N</w:t>
      </w:r>
      <w:r w:rsidRPr="00F8698A">
        <w:rPr>
          <w:rFonts w:cstheme="minorHAnsi"/>
          <w:color w:val="212121"/>
          <w:sz w:val="22"/>
          <w:szCs w:val="22"/>
          <w:shd w:val="clear" w:color="auto" w:fill="FFFFFF"/>
        </w:rPr>
        <w:t xml:space="preserve">itrogen </w:t>
      </w:r>
      <w:r w:rsidR="00766A7C" w:rsidRPr="00F8698A">
        <w:rPr>
          <w:rFonts w:cstheme="minorHAnsi"/>
          <w:color w:val="212121"/>
          <w:sz w:val="22"/>
          <w:szCs w:val="22"/>
          <w:shd w:val="clear" w:color="auto" w:fill="FFFFFF"/>
        </w:rPr>
        <w:t>C</w:t>
      </w:r>
      <w:r w:rsidRPr="00F8698A">
        <w:rPr>
          <w:rFonts w:cstheme="minorHAnsi"/>
          <w:color w:val="212121"/>
          <w:sz w:val="22"/>
          <w:szCs w:val="22"/>
          <w:shd w:val="clear" w:color="auto" w:fill="FFFFFF"/>
        </w:rPr>
        <w:t xml:space="preserve">ompounds </w:t>
      </w:r>
      <w:r w:rsidR="00766A7C" w:rsidRPr="00F8698A">
        <w:rPr>
          <w:rFonts w:cstheme="minorHAnsi"/>
          <w:color w:val="212121"/>
          <w:sz w:val="22"/>
          <w:szCs w:val="22"/>
          <w:shd w:val="clear" w:color="auto" w:fill="FFFFFF"/>
        </w:rPr>
        <w:t>A</w:t>
      </w:r>
      <w:r w:rsidRPr="00F8698A">
        <w:rPr>
          <w:rFonts w:cstheme="minorHAnsi"/>
          <w:color w:val="212121"/>
          <w:sz w:val="22"/>
          <w:szCs w:val="22"/>
          <w:shd w:val="clear" w:color="auto" w:fill="FFFFFF"/>
        </w:rPr>
        <w:t xml:space="preserve">nd </w:t>
      </w:r>
      <w:r w:rsidR="00766A7C" w:rsidRPr="00F8698A">
        <w:rPr>
          <w:rFonts w:cstheme="minorHAnsi"/>
          <w:color w:val="212121"/>
          <w:sz w:val="22"/>
          <w:szCs w:val="22"/>
          <w:shd w:val="clear" w:color="auto" w:fill="FFFFFF"/>
        </w:rPr>
        <w:t>T</w:t>
      </w:r>
      <w:r w:rsidRPr="00F8698A">
        <w:rPr>
          <w:rFonts w:cstheme="minorHAnsi"/>
          <w:color w:val="212121"/>
          <w:sz w:val="22"/>
          <w:szCs w:val="22"/>
          <w:shd w:val="clear" w:color="auto" w:fill="FFFFFF"/>
        </w:rPr>
        <w:t xml:space="preserve">heir </w:t>
      </w:r>
      <w:r w:rsidR="00766A7C" w:rsidRPr="00F8698A">
        <w:rPr>
          <w:rFonts w:cstheme="minorHAnsi"/>
          <w:color w:val="212121"/>
          <w:sz w:val="22"/>
          <w:szCs w:val="22"/>
          <w:shd w:val="clear" w:color="auto" w:fill="FFFFFF"/>
        </w:rPr>
        <w:t>I</w:t>
      </w:r>
      <w:r w:rsidRPr="00F8698A">
        <w:rPr>
          <w:rFonts w:cstheme="minorHAnsi"/>
          <w:color w:val="212121"/>
          <w:sz w:val="22"/>
          <w:szCs w:val="22"/>
          <w:shd w:val="clear" w:color="auto" w:fill="FFFFFF"/>
        </w:rPr>
        <w:t xml:space="preserve">nfluence </w:t>
      </w:r>
      <w:r w:rsidR="00766A7C" w:rsidRPr="00F8698A">
        <w:rPr>
          <w:rFonts w:cstheme="minorHAnsi"/>
          <w:color w:val="212121"/>
          <w:sz w:val="22"/>
          <w:szCs w:val="22"/>
          <w:shd w:val="clear" w:color="auto" w:fill="FFFFFF"/>
        </w:rPr>
        <w:t>O</w:t>
      </w:r>
      <w:r w:rsidRPr="00F8698A">
        <w:rPr>
          <w:rFonts w:cstheme="minorHAnsi"/>
          <w:color w:val="212121"/>
          <w:sz w:val="22"/>
          <w:szCs w:val="22"/>
          <w:shd w:val="clear" w:color="auto" w:fill="FFFFFF"/>
        </w:rPr>
        <w:t xml:space="preserve">n </w:t>
      </w:r>
      <w:r w:rsidR="00766A7C" w:rsidRPr="00F8698A">
        <w:rPr>
          <w:rFonts w:cstheme="minorHAnsi"/>
          <w:color w:val="212121"/>
          <w:sz w:val="22"/>
          <w:szCs w:val="22"/>
          <w:shd w:val="clear" w:color="auto" w:fill="FFFFFF"/>
        </w:rPr>
        <w:t>H</w:t>
      </w:r>
      <w:r w:rsidRPr="00F8698A">
        <w:rPr>
          <w:rFonts w:cstheme="minorHAnsi"/>
          <w:color w:val="212121"/>
          <w:sz w:val="22"/>
          <w:szCs w:val="22"/>
          <w:shd w:val="clear" w:color="auto" w:fill="FFFFFF"/>
        </w:rPr>
        <w:t xml:space="preserve">uman </w:t>
      </w:r>
      <w:r w:rsidR="00766A7C" w:rsidRPr="00F8698A">
        <w:rPr>
          <w:rFonts w:cstheme="minorHAnsi"/>
          <w:color w:val="212121"/>
          <w:sz w:val="22"/>
          <w:szCs w:val="22"/>
          <w:shd w:val="clear" w:color="auto" w:fill="FFFFFF"/>
        </w:rPr>
        <w:t>H</w:t>
      </w:r>
      <w:r w:rsidRPr="00F8698A">
        <w:rPr>
          <w:rFonts w:cstheme="minorHAnsi"/>
          <w:color w:val="212121"/>
          <w:sz w:val="22"/>
          <w:szCs w:val="22"/>
          <w:shd w:val="clear" w:color="auto" w:fill="FFFFFF"/>
        </w:rPr>
        <w:t xml:space="preserve">ealth: </w:t>
      </w:r>
      <w:r w:rsidR="00766A7C" w:rsidRPr="00F8698A">
        <w:rPr>
          <w:rFonts w:cstheme="minorHAnsi"/>
          <w:color w:val="212121"/>
          <w:sz w:val="22"/>
          <w:szCs w:val="22"/>
          <w:shd w:val="clear" w:color="auto" w:fill="FFFFFF"/>
        </w:rPr>
        <w:t>A</w:t>
      </w:r>
      <w:r w:rsidRPr="00F8698A">
        <w:rPr>
          <w:rFonts w:cstheme="minorHAnsi"/>
          <w:color w:val="212121"/>
          <w:sz w:val="22"/>
          <w:szCs w:val="22"/>
          <w:shd w:val="clear" w:color="auto" w:fill="FFFFFF"/>
        </w:rPr>
        <w:t xml:space="preserve">n </w:t>
      </w:r>
      <w:r w:rsidR="00766A7C" w:rsidRPr="00F8698A">
        <w:rPr>
          <w:rFonts w:cstheme="minorHAnsi"/>
          <w:color w:val="212121"/>
          <w:sz w:val="22"/>
          <w:szCs w:val="22"/>
          <w:shd w:val="clear" w:color="auto" w:fill="FFFFFF"/>
        </w:rPr>
        <w:t>O</w:t>
      </w:r>
      <w:r w:rsidRPr="00F8698A">
        <w:rPr>
          <w:rFonts w:cstheme="minorHAnsi"/>
          <w:color w:val="212121"/>
          <w:sz w:val="22"/>
          <w:szCs w:val="22"/>
          <w:shd w:val="clear" w:color="auto" w:fill="FFFFFF"/>
        </w:rPr>
        <w:t xml:space="preserve">verview. </w:t>
      </w:r>
      <w:r w:rsidRPr="00F8698A">
        <w:rPr>
          <w:rFonts w:cstheme="minorHAnsi"/>
          <w:i/>
          <w:iCs/>
          <w:color w:val="212121"/>
          <w:sz w:val="22"/>
          <w:szCs w:val="22"/>
          <w:shd w:val="clear" w:color="auto" w:fill="FFFFFF"/>
        </w:rPr>
        <w:t>Rev Environ Health.;37(2):229-246</w:t>
      </w:r>
      <w:r w:rsidR="00766A7C" w:rsidRPr="00F8698A">
        <w:rPr>
          <w:rFonts w:cstheme="minorHAnsi"/>
          <w:color w:val="212121"/>
          <w:sz w:val="22"/>
          <w:szCs w:val="22"/>
          <w:shd w:val="clear" w:color="auto" w:fill="FFFFFF"/>
        </w:rPr>
        <w:t xml:space="preserve"> (2021)</w:t>
      </w:r>
      <w:r w:rsidR="00663A12" w:rsidRPr="00F8698A">
        <w:rPr>
          <w:rFonts w:cstheme="minorHAnsi"/>
          <w:color w:val="212121"/>
          <w:sz w:val="22"/>
          <w:szCs w:val="22"/>
          <w:shd w:val="clear" w:color="auto" w:fill="FFFFFF"/>
        </w:rPr>
        <w:t xml:space="preserve"> </w:t>
      </w:r>
      <w:r w:rsidR="005E00B1" w:rsidRPr="00F8698A">
        <w:rPr>
          <w:rFonts w:cstheme="minorHAnsi"/>
          <w:color w:val="2F5496" w:themeColor="accent1" w:themeShade="BF"/>
          <w:sz w:val="22"/>
          <w:szCs w:val="22"/>
          <w:shd w:val="clear" w:color="auto" w:fill="FFFFFF"/>
        </w:rPr>
        <w:t>&lt;</w:t>
      </w:r>
      <w:hyperlink r:id="rId19" w:history="1">
        <w:r w:rsidR="005E00B1" w:rsidRPr="00F8698A">
          <w:rPr>
            <w:rStyle w:val="Hyperlink"/>
            <w:rFonts w:cstheme="minorHAnsi"/>
            <w:color w:val="000000" w:themeColor="text1"/>
            <w:sz w:val="22"/>
            <w:szCs w:val="22"/>
            <w:shd w:val="clear" w:color="auto" w:fill="FFFFFF"/>
          </w:rPr>
          <w:t>http://doi.org/</w:t>
        </w:r>
      </w:hyperlink>
      <w:r w:rsidRPr="00F8698A">
        <w:rPr>
          <w:rFonts w:cstheme="minorHAnsi"/>
          <w:color w:val="000000" w:themeColor="text1"/>
          <w:sz w:val="22"/>
          <w:szCs w:val="22"/>
          <w:shd w:val="clear" w:color="auto" w:fill="FFFFFF"/>
        </w:rPr>
        <w:t>10.1515/reveh-2021-0021. PMID: 34022126</w:t>
      </w:r>
      <w:r w:rsidR="005E00B1" w:rsidRPr="00F8698A">
        <w:rPr>
          <w:rFonts w:cstheme="minorHAnsi"/>
          <w:color w:val="000000" w:themeColor="text1"/>
          <w:sz w:val="22"/>
          <w:szCs w:val="22"/>
          <w:shd w:val="clear" w:color="auto" w:fill="FFFFFF"/>
        </w:rPr>
        <w:t>&gt;</w:t>
      </w:r>
      <w:r w:rsidR="002C6E57" w:rsidRPr="00F8698A">
        <w:rPr>
          <w:rFonts w:cstheme="minorHAnsi"/>
          <w:color w:val="000000" w:themeColor="text1"/>
          <w:sz w:val="22"/>
          <w:szCs w:val="22"/>
          <w:shd w:val="clear" w:color="auto" w:fill="FFFFFF"/>
        </w:rPr>
        <w:t>.</w:t>
      </w:r>
    </w:p>
  </w:footnote>
  <w:footnote w:id="38">
    <w:p w14:paraId="70C02C59" w14:textId="77777777" w:rsidR="00AF61D3" w:rsidRPr="00F8698A" w:rsidRDefault="00AF61D3" w:rsidP="000815EB">
      <w:pPr>
        <w:pStyle w:val="FootnoteText"/>
        <w:rPr>
          <w:sz w:val="22"/>
          <w:szCs w:val="22"/>
        </w:rPr>
      </w:pPr>
    </w:p>
    <w:p w14:paraId="20023620" w14:textId="372490D8" w:rsidR="000815EB" w:rsidRPr="00F8698A" w:rsidRDefault="000815EB" w:rsidP="000815EB">
      <w:pPr>
        <w:pStyle w:val="FootnoteText"/>
        <w:rPr>
          <w:rFonts w:cstheme="minorHAnsi"/>
          <w:sz w:val="22"/>
          <w:szCs w:val="22"/>
        </w:rPr>
      </w:pPr>
      <w:r w:rsidRPr="00F8698A">
        <w:rPr>
          <w:rStyle w:val="FootnoteReference"/>
          <w:rFonts w:cstheme="minorHAnsi"/>
          <w:sz w:val="22"/>
          <w:szCs w:val="22"/>
        </w:rPr>
        <w:footnoteRef/>
      </w:r>
      <w:r w:rsidRPr="00F8698A">
        <w:rPr>
          <w:rFonts w:cstheme="minorHAnsi"/>
          <w:sz w:val="22"/>
          <w:szCs w:val="22"/>
        </w:rPr>
        <w:t xml:space="preserve"> </w:t>
      </w:r>
      <w:r w:rsidR="002978DD" w:rsidRPr="00F8698A">
        <w:rPr>
          <w:rStyle w:val="author"/>
          <w:rFonts w:cstheme="minorHAnsi"/>
          <w:color w:val="000000"/>
          <w:sz w:val="22"/>
          <w:szCs w:val="22"/>
        </w:rPr>
        <w:t xml:space="preserve">Bilthoven: Dutch </w:t>
      </w:r>
      <w:r w:rsidR="002978DD" w:rsidRPr="00F8698A">
        <w:rPr>
          <w:rStyle w:val="sender"/>
          <w:rFonts w:cstheme="minorHAnsi"/>
          <w:color w:val="000000"/>
          <w:sz w:val="22"/>
          <w:szCs w:val="22"/>
        </w:rPr>
        <w:t xml:space="preserve">National Institute for Public Health and the Environment </w:t>
      </w:r>
      <w:r w:rsidR="002978DD" w:rsidRPr="00F8698A">
        <w:rPr>
          <w:rStyle w:val="secondary-sender"/>
          <w:rFonts w:cstheme="minorHAnsi"/>
          <w:color w:val="000000"/>
          <w:sz w:val="22"/>
          <w:szCs w:val="22"/>
        </w:rPr>
        <w:t>Ministry of Health, Welfare and Sport</w:t>
      </w:r>
      <w:r w:rsidR="0024121F" w:rsidRPr="00F8698A">
        <w:rPr>
          <w:rStyle w:val="author"/>
          <w:rFonts w:cstheme="minorHAnsi"/>
          <w:color w:val="000000"/>
          <w:sz w:val="22"/>
          <w:szCs w:val="22"/>
        </w:rPr>
        <w:t>,</w:t>
      </w:r>
      <w:r w:rsidRPr="00F8698A">
        <w:rPr>
          <w:rStyle w:val="author"/>
          <w:rFonts w:cstheme="minorHAnsi"/>
          <w:color w:val="000000"/>
          <w:sz w:val="22"/>
          <w:szCs w:val="22"/>
        </w:rPr>
        <w:t xml:space="preserve"> </w:t>
      </w:r>
      <w:r w:rsidRPr="00F8698A">
        <w:rPr>
          <w:rStyle w:val="author"/>
          <w:rFonts w:cstheme="minorHAnsi"/>
          <w:i/>
          <w:iCs/>
          <w:color w:val="000000"/>
          <w:sz w:val="22"/>
          <w:szCs w:val="22"/>
        </w:rPr>
        <w:t xml:space="preserve">‘Livestock </w:t>
      </w:r>
      <w:r w:rsidR="00790B9D" w:rsidRPr="00F8698A">
        <w:rPr>
          <w:rStyle w:val="author"/>
          <w:rFonts w:cstheme="minorHAnsi"/>
          <w:i/>
          <w:iCs/>
          <w:color w:val="000000"/>
          <w:sz w:val="22"/>
          <w:szCs w:val="22"/>
        </w:rPr>
        <w:t>F</w:t>
      </w:r>
      <w:r w:rsidRPr="00F8698A">
        <w:rPr>
          <w:rStyle w:val="author"/>
          <w:rFonts w:cstheme="minorHAnsi"/>
          <w:i/>
          <w:iCs/>
          <w:color w:val="000000"/>
          <w:sz w:val="22"/>
          <w:szCs w:val="22"/>
        </w:rPr>
        <w:t>arming</w:t>
      </w:r>
      <w:r w:rsidR="00790B9D" w:rsidRPr="00F8698A">
        <w:rPr>
          <w:rStyle w:val="author"/>
          <w:rFonts w:cstheme="minorHAnsi"/>
          <w:i/>
          <w:iCs/>
          <w:color w:val="000000"/>
          <w:sz w:val="22"/>
          <w:szCs w:val="22"/>
        </w:rPr>
        <w:t xml:space="preserve"> A</w:t>
      </w:r>
      <w:r w:rsidRPr="00F8698A">
        <w:rPr>
          <w:rStyle w:val="author"/>
          <w:rFonts w:cstheme="minorHAnsi"/>
          <w:i/>
          <w:iCs/>
          <w:color w:val="000000"/>
          <w:sz w:val="22"/>
          <w:szCs w:val="22"/>
        </w:rPr>
        <w:t xml:space="preserve">ffects </w:t>
      </w:r>
      <w:r w:rsidR="00790B9D" w:rsidRPr="00F8698A">
        <w:rPr>
          <w:rStyle w:val="author"/>
          <w:rFonts w:cstheme="minorHAnsi"/>
          <w:i/>
          <w:iCs/>
          <w:color w:val="000000"/>
          <w:sz w:val="22"/>
          <w:szCs w:val="22"/>
        </w:rPr>
        <w:t>P</w:t>
      </w:r>
      <w:r w:rsidRPr="00F8698A">
        <w:rPr>
          <w:rStyle w:val="author"/>
          <w:rFonts w:cstheme="minorHAnsi"/>
          <w:i/>
          <w:iCs/>
          <w:color w:val="000000"/>
          <w:sz w:val="22"/>
          <w:szCs w:val="22"/>
        </w:rPr>
        <w:t>ulmonary</w:t>
      </w:r>
      <w:r w:rsidR="00790B9D" w:rsidRPr="00F8698A">
        <w:rPr>
          <w:rStyle w:val="author"/>
          <w:rFonts w:cstheme="minorHAnsi"/>
          <w:i/>
          <w:iCs/>
          <w:color w:val="000000"/>
          <w:sz w:val="22"/>
          <w:szCs w:val="22"/>
        </w:rPr>
        <w:t xml:space="preserve"> F</w:t>
      </w:r>
      <w:r w:rsidRPr="00F8698A">
        <w:rPr>
          <w:rStyle w:val="author"/>
          <w:rFonts w:cstheme="minorHAnsi"/>
          <w:i/>
          <w:iCs/>
          <w:color w:val="000000"/>
          <w:sz w:val="22"/>
          <w:szCs w:val="22"/>
        </w:rPr>
        <w:t xml:space="preserve">unction </w:t>
      </w:r>
      <w:r w:rsidR="00790B9D" w:rsidRPr="00F8698A">
        <w:rPr>
          <w:rStyle w:val="author"/>
          <w:rFonts w:cstheme="minorHAnsi"/>
          <w:i/>
          <w:iCs/>
          <w:color w:val="000000"/>
          <w:sz w:val="22"/>
          <w:szCs w:val="22"/>
        </w:rPr>
        <w:t>I</w:t>
      </w:r>
      <w:r w:rsidRPr="00F8698A">
        <w:rPr>
          <w:rStyle w:val="author"/>
          <w:rFonts w:cstheme="minorHAnsi"/>
          <w:i/>
          <w:iCs/>
          <w:color w:val="000000"/>
          <w:sz w:val="22"/>
          <w:szCs w:val="22"/>
        </w:rPr>
        <w:t xml:space="preserve">n </w:t>
      </w:r>
      <w:r w:rsidR="00790B9D" w:rsidRPr="00F8698A">
        <w:rPr>
          <w:rStyle w:val="author"/>
          <w:rFonts w:cstheme="minorHAnsi"/>
          <w:i/>
          <w:iCs/>
          <w:color w:val="000000"/>
          <w:sz w:val="22"/>
          <w:szCs w:val="22"/>
        </w:rPr>
        <w:t>L</w:t>
      </w:r>
      <w:r w:rsidRPr="00F8698A">
        <w:rPr>
          <w:rStyle w:val="author"/>
          <w:rFonts w:cstheme="minorHAnsi"/>
          <w:i/>
          <w:iCs/>
          <w:color w:val="000000"/>
          <w:sz w:val="22"/>
          <w:szCs w:val="22"/>
        </w:rPr>
        <w:t xml:space="preserve">ocal </w:t>
      </w:r>
      <w:r w:rsidR="00790B9D" w:rsidRPr="00F8698A">
        <w:rPr>
          <w:rStyle w:val="author"/>
          <w:rFonts w:cstheme="minorHAnsi"/>
          <w:i/>
          <w:iCs/>
          <w:color w:val="000000"/>
          <w:sz w:val="22"/>
          <w:szCs w:val="22"/>
        </w:rPr>
        <w:t>R</w:t>
      </w:r>
      <w:r w:rsidRPr="00F8698A">
        <w:rPr>
          <w:rStyle w:val="author"/>
          <w:rFonts w:cstheme="minorHAnsi"/>
          <w:i/>
          <w:iCs/>
          <w:color w:val="000000"/>
          <w:sz w:val="22"/>
          <w:szCs w:val="22"/>
        </w:rPr>
        <w:t>esidents’</w:t>
      </w:r>
      <w:r w:rsidRPr="00F8698A">
        <w:rPr>
          <w:rStyle w:val="author"/>
          <w:rFonts w:cstheme="minorHAnsi"/>
          <w:color w:val="000000"/>
          <w:sz w:val="22"/>
          <w:szCs w:val="22"/>
        </w:rPr>
        <w:t xml:space="preserve">, </w:t>
      </w:r>
      <w:r w:rsidRPr="00F8698A">
        <w:rPr>
          <w:rStyle w:val="secondary-sender"/>
          <w:rFonts w:cstheme="minorHAnsi"/>
          <w:color w:val="000000"/>
          <w:sz w:val="22"/>
          <w:szCs w:val="22"/>
        </w:rPr>
        <w:t>(2016)</w:t>
      </w:r>
      <w:r w:rsidR="00DB6E97" w:rsidRPr="00F8698A">
        <w:rPr>
          <w:rStyle w:val="secondary-sender"/>
          <w:rFonts w:cstheme="minorHAnsi"/>
          <w:color w:val="000000"/>
          <w:sz w:val="22"/>
          <w:szCs w:val="22"/>
        </w:rPr>
        <w:t xml:space="preserve"> </w:t>
      </w:r>
      <w:hyperlink r:id="rId20" w:history="1">
        <w:r w:rsidR="00DB6E97" w:rsidRPr="00F8698A">
          <w:rPr>
            <w:rStyle w:val="Hyperlink"/>
            <w:rFonts w:cstheme="minorHAnsi"/>
            <w:sz w:val="22"/>
            <w:szCs w:val="22"/>
          </w:rPr>
          <w:t>https://www.rivm.nl/en/news/livestock-farming-affects-pulmonary-function-in-local-residents</w:t>
        </w:r>
      </w:hyperlink>
      <w:r w:rsidR="00DB6E97" w:rsidRPr="00F8698A">
        <w:rPr>
          <w:rStyle w:val="secondary-sender"/>
          <w:rFonts w:cstheme="minorHAnsi"/>
          <w:color w:val="000000"/>
          <w:sz w:val="22"/>
          <w:szCs w:val="22"/>
        </w:rPr>
        <w:t xml:space="preserve"> </w:t>
      </w:r>
      <w:r w:rsidR="0085294F" w:rsidRPr="00F8698A">
        <w:rPr>
          <w:rStyle w:val="secondary-sender"/>
          <w:rFonts w:cstheme="minorHAnsi"/>
          <w:color w:val="000000"/>
          <w:sz w:val="22"/>
          <w:szCs w:val="22"/>
        </w:rPr>
        <w:t>[</w:t>
      </w:r>
      <w:r w:rsidR="0065505D" w:rsidRPr="00F8698A">
        <w:rPr>
          <w:rStyle w:val="secondary-sender"/>
          <w:rFonts w:cstheme="minorHAnsi"/>
          <w:color w:val="000000"/>
          <w:sz w:val="22"/>
          <w:szCs w:val="22"/>
        </w:rPr>
        <w:t>a</w:t>
      </w:r>
      <w:r w:rsidR="0085294F" w:rsidRPr="00F8698A">
        <w:rPr>
          <w:rStyle w:val="secondary-sender"/>
          <w:rFonts w:cstheme="minorHAnsi"/>
          <w:color w:val="000000"/>
          <w:sz w:val="22"/>
          <w:szCs w:val="22"/>
        </w:rPr>
        <w:t>ccessed 14/03/2023]</w:t>
      </w:r>
      <w:r w:rsidR="002C6E57" w:rsidRPr="00F8698A">
        <w:rPr>
          <w:rStyle w:val="secondary-sender"/>
          <w:rFonts w:cstheme="minorHAnsi"/>
          <w:color w:val="000000"/>
          <w:sz w:val="22"/>
          <w:szCs w:val="22"/>
        </w:rPr>
        <w:t>.</w:t>
      </w:r>
    </w:p>
  </w:footnote>
  <w:footnote w:id="39">
    <w:p w14:paraId="140F4EF9" w14:textId="77777777" w:rsidR="00AF61D3" w:rsidRPr="00F8698A" w:rsidRDefault="00AF61D3">
      <w:pPr>
        <w:pStyle w:val="FootnoteText"/>
        <w:rPr>
          <w:rFonts w:cstheme="minorHAnsi"/>
          <w:sz w:val="22"/>
          <w:szCs w:val="22"/>
        </w:rPr>
      </w:pPr>
    </w:p>
    <w:p w14:paraId="1D6A357D" w14:textId="0FB68B42" w:rsidR="006F4D3B" w:rsidRPr="00F8698A" w:rsidRDefault="006F4D3B">
      <w:pPr>
        <w:pStyle w:val="FootnoteText"/>
        <w:rPr>
          <w:rFonts w:cstheme="minorHAnsi"/>
          <w:color w:val="212121"/>
          <w:sz w:val="22"/>
          <w:szCs w:val="22"/>
          <w:shd w:val="clear" w:color="auto" w:fill="FFFFFF"/>
        </w:rPr>
      </w:pPr>
      <w:r w:rsidRPr="00F8698A">
        <w:rPr>
          <w:rStyle w:val="FootnoteReference"/>
          <w:rFonts w:cstheme="minorHAnsi"/>
          <w:sz w:val="22"/>
          <w:szCs w:val="22"/>
        </w:rPr>
        <w:footnoteRef/>
      </w:r>
      <w:r w:rsidRPr="00F8698A">
        <w:rPr>
          <w:rFonts w:cstheme="minorHAnsi"/>
          <w:sz w:val="22"/>
          <w:szCs w:val="22"/>
        </w:rPr>
        <w:t xml:space="preserve"> </w:t>
      </w:r>
      <w:r w:rsidR="0024121F" w:rsidRPr="00F8698A">
        <w:rPr>
          <w:rFonts w:cstheme="minorHAnsi"/>
          <w:sz w:val="22"/>
          <w:szCs w:val="22"/>
        </w:rPr>
        <w:t xml:space="preserve">T.F. </w:t>
      </w:r>
      <w:r w:rsidRPr="00F8698A">
        <w:rPr>
          <w:rFonts w:cstheme="minorHAnsi"/>
          <w:color w:val="212121"/>
          <w:sz w:val="22"/>
          <w:szCs w:val="22"/>
          <w:shd w:val="clear" w:color="auto" w:fill="FFFFFF"/>
        </w:rPr>
        <w:t>Landers</w:t>
      </w:r>
      <w:r w:rsidR="00CD755E" w:rsidRPr="00F8698A">
        <w:rPr>
          <w:rFonts w:cstheme="minorHAnsi"/>
          <w:color w:val="212121"/>
          <w:sz w:val="22"/>
          <w:szCs w:val="22"/>
          <w:shd w:val="clear" w:color="auto" w:fill="FFFFFF"/>
        </w:rPr>
        <w:t xml:space="preserve">., et al., </w:t>
      </w:r>
      <w:r w:rsidRPr="00F8698A">
        <w:rPr>
          <w:rFonts w:cstheme="minorHAnsi"/>
          <w:color w:val="212121"/>
          <w:sz w:val="22"/>
          <w:szCs w:val="22"/>
          <w:shd w:val="clear" w:color="auto" w:fill="FFFFFF"/>
        </w:rPr>
        <w:t xml:space="preserve">A </w:t>
      </w:r>
      <w:r w:rsidR="000165FD" w:rsidRPr="00F8698A">
        <w:rPr>
          <w:rFonts w:cstheme="minorHAnsi"/>
          <w:color w:val="212121"/>
          <w:sz w:val="22"/>
          <w:szCs w:val="22"/>
          <w:shd w:val="clear" w:color="auto" w:fill="FFFFFF"/>
        </w:rPr>
        <w:t>R</w:t>
      </w:r>
      <w:r w:rsidRPr="00F8698A">
        <w:rPr>
          <w:rFonts w:cstheme="minorHAnsi"/>
          <w:color w:val="212121"/>
          <w:sz w:val="22"/>
          <w:szCs w:val="22"/>
          <w:shd w:val="clear" w:color="auto" w:fill="FFFFFF"/>
        </w:rPr>
        <w:t xml:space="preserve">eview </w:t>
      </w:r>
      <w:r w:rsidR="000165FD" w:rsidRPr="00F8698A">
        <w:rPr>
          <w:rFonts w:cstheme="minorHAnsi"/>
          <w:color w:val="212121"/>
          <w:sz w:val="22"/>
          <w:szCs w:val="22"/>
          <w:shd w:val="clear" w:color="auto" w:fill="FFFFFF"/>
        </w:rPr>
        <w:t>O</w:t>
      </w:r>
      <w:r w:rsidRPr="00F8698A">
        <w:rPr>
          <w:rFonts w:cstheme="minorHAnsi"/>
          <w:color w:val="212121"/>
          <w:sz w:val="22"/>
          <w:szCs w:val="22"/>
          <w:shd w:val="clear" w:color="auto" w:fill="FFFFFF"/>
        </w:rPr>
        <w:t xml:space="preserve">f </w:t>
      </w:r>
      <w:r w:rsidR="000165FD" w:rsidRPr="00F8698A">
        <w:rPr>
          <w:rFonts w:cstheme="minorHAnsi"/>
          <w:color w:val="212121"/>
          <w:sz w:val="22"/>
          <w:szCs w:val="22"/>
          <w:shd w:val="clear" w:color="auto" w:fill="FFFFFF"/>
        </w:rPr>
        <w:t>A</w:t>
      </w:r>
      <w:r w:rsidRPr="00F8698A">
        <w:rPr>
          <w:rFonts w:cstheme="minorHAnsi"/>
          <w:color w:val="212121"/>
          <w:sz w:val="22"/>
          <w:szCs w:val="22"/>
          <w:shd w:val="clear" w:color="auto" w:fill="FFFFFF"/>
        </w:rPr>
        <w:t xml:space="preserve">ntibiotic </w:t>
      </w:r>
      <w:r w:rsidR="000165FD" w:rsidRPr="00F8698A">
        <w:rPr>
          <w:rFonts w:cstheme="minorHAnsi"/>
          <w:color w:val="212121"/>
          <w:sz w:val="22"/>
          <w:szCs w:val="22"/>
          <w:shd w:val="clear" w:color="auto" w:fill="FFFFFF"/>
        </w:rPr>
        <w:t>U</w:t>
      </w:r>
      <w:r w:rsidRPr="00F8698A">
        <w:rPr>
          <w:rFonts w:cstheme="minorHAnsi"/>
          <w:color w:val="212121"/>
          <w:sz w:val="22"/>
          <w:szCs w:val="22"/>
          <w:shd w:val="clear" w:color="auto" w:fill="FFFFFF"/>
        </w:rPr>
        <w:t xml:space="preserve">se </w:t>
      </w:r>
      <w:r w:rsidR="000165FD" w:rsidRPr="00F8698A">
        <w:rPr>
          <w:rFonts w:cstheme="minorHAnsi"/>
          <w:color w:val="212121"/>
          <w:sz w:val="22"/>
          <w:szCs w:val="22"/>
          <w:shd w:val="clear" w:color="auto" w:fill="FFFFFF"/>
        </w:rPr>
        <w:t>I</w:t>
      </w:r>
      <w:r w:rsidRPr="00F8698A">
        <w:rPr>
          <w:rFonts w:cstheme="minorHAnsi"/>
          <w:color w:val="212121"/>
          <w:sz w:val="22"/>
          <w:szCs w:val="22"/>
          <w:shd w:val="clear" w:color="auto" w:fill="FFFFFF"/>
        </w:rPr>
        <w:t xml:space="preserve">n </w:t>
      </w:r>
      <w:r w:rsidR="000165FD" w:rsidRPr="00F8698A">
        <w:rPr>
          <w:rFonts w:cstheme="minorHAnsi"/>
          <w:color w:val="212121"/>
          <w:sz w:val="22"/>
          <w:szCs w:val="22"/>
          <w:shd w:val="clear" w:color="auto" w:fill="FFFFFF"/>
        </w:rPr>
        <w:t>F</w:t>
      </w:r>
      <w:r w:rsidRPr="00F8698A">
        <w:rPr>
          <w:rFonts w:cstheme="minorHAnsi"/>
          <w:color w:val="212121"/>
          <w:sz w:val="22"/>
          <w:szCs w:val="22"/>
          <w:shd w:val="clear" w:color="auto" w:fill="FFFFFF"/>
        </w:rPr>
        <w:t xml:space="preserve">ood </w:t>
      </w:r>
      <w:r w:rsidR="000165FD" w:rsidRPr="00F8698A">
        <w:rPr>
          <w:rFonts w:cstheme="minorHAnsi"/>
          <w:color w:val="212121"/>
          <w:sz w:val="22"/>
          <w:szCs w:val="22"/>
          <w:shd w:val="clear" w:color="auto" w:fill="FFFFFF"/>
        </w:rPr>
        <w:t>A</w:t>
      </w:r>
      <w:r w:rsidRPr="00F8698A">
        <w:rPr>
          <w:rFonts w:cstheme="minorHAnsi"/>
          <w:color w:val="212121"/>
          <w:sz w:val="22"/>
          <w:szCs w:val="22"/>
          <w:shd w:val="clear" w:color="auto" w:fill="FFFFFF"/>
        </w:rPr>
        <w:t xml:space="preserve">nimals: </w:t>
      </w:r>
      <w:r w:rsidR="000165FD" w:rsidRPr="00F8698A">
        <w:rPr>
          <w:rFonts w:cstheme="minorHAnsi"/>
          <w:color w:val="212121"/>
          <w:sz w:val="22"/>
          <w:szCs w:val="22"/>
          <w:shd w:val="clear" w:color="auto" w:fill="FFFFFF"/>
        </w:rPr>
        <w:t>P</w:t>
      </w:r>
      <w:r w:rsidRPr="00F8698A">
        <w:rPr>
          <w:rFonts w:cstheme="minorHAnsi"/>
          <w:color w:val="212121"/>
          <w:sz w:val="22"/>
          <w:szCs w:val="22"/>
          <w:shd w:val="clear" w:color="auto" w:fill="FFFFFF"/>
        </w:rPr>
        <w:t xml:space="preserve">erspective, </w:t>
      </w:r>
      <w:r w:rsidR="000165FD" w:rsidRPr="00F8698A">
        <w:rPr>
          <w:rFonts w:cstheme="minorHAnsi"/>
          <w:color w:val="212121"/>
          <w:sz w:val="22"/>
          <w:szCs w:val="22"/>
          <w:shd w:val="clear" w:color="auto" w:fill="FFFFFF"/>
        </w:rPr>
        <w:t>P</w:t>
      </w:r>
      <w:r w:rsidRPr="00F8698A">
        <w:rPr>
          <w:rFonts w:cstheme="minorHAnsi"/>
          <w:color w:val="212121"/>
          <w:sz w:val="22"/>
          <w:szCs w:val="22"/>
          <w:shd w:val="clear" w:color="auto" w:fill="FFFFFF"/>
        </w:rPr>
        <w:t xml:space="preserve">olicy, </w:t>
      </w:r>
      <w:r w:rsidR="000165FD" w:rsidRPr="00F8698A">
        <w:rPr>
          <w:rFonts w:cstheme="minorHAnsi"/>
          <w:color w:val="212121"/>
          <w:sz w:val="22"/>
          <w:szCs w:val="22"/>
          <w:shd w:val="clear" w:color="auto" w:fill="FFFFFF"/>
        </w:rPr>
        <w:t>A</w:t>
      </w:r>
      <w:r w:rsidRPr="00F8698A">
        <w:rPr>
          <w:rFonts w:cstheme="minorHAnsi"/>
          <w:color w:val="212121"/>
          <w:sz w:val="22"/>
          <w:szCs w:val="22"/>
          <w:shd w:val="clear" w:color="auto" w:fill="FFFFFF"/>
        </w:rPr>
        <w:t xml:space="preserve">nd </w:t>
      </w:r>
      <w:r w:rsidR="000165FD" w:rsidRPr="00F8698A">
        <w:rPr>
          <w:rFonts w:cstheme="minorHAnsi"/>
          <w:color w:val="212121"/>
          <w:sz w:val="22"/>
          <w:szCs w:val="22"/>
          <w:shd w:val="clear" w:color="auto" w:fill="FFFFFF"/>
        </w:rPr>
        <w:t>P</w:t>
      </w:r>
      <w:r w:rsidRPr="00F8698A">
        <w:rPr>
          <w:rFonts w:cstheme="minorHAnsi"/>
          <w:color w:val="212121"/>
          <w:sz w:val="22"/>
          <w:szCs w:val="22"/>
          <w:shd w:val="clear" w:color="auto" w:fill="FFFFFF"/>
        </w:rPr>
        <w:t xml:space="preserve">otential. </w:t>
      </w:r>
      <w:r w:rsidRPr="00F8698A">
        <w:rPr>
          <w:rFonts w:cstheme="minorHAnsi"/>
          <w:i/>
          <w:iCs/>
          <w:color w:val="212121"/>
          <w:sz w:val="22"/>
          <w:szCs w:val="22"/>
          <w:shd w:val="clear" w:color="auto" w:fill="FFFFFF"/>
        </w:rPr>
        <w:t>Public Health Rep. Jan-Feb;127(1):4-22.</w:t>
      </w:r>
      <w:r w:rsidR="00BC4415" w:rsidRPr="00F8698A">
        <w:rPr>
          <w:rFonts w:cstheme="minorHAnsi"/>
          <w:color w:val="212121"/>
          <w:sz w:val="22"/>
          <w:szCs w:val="22"/>
          <w:shd w:val="clear" w:color="auto" w:fill="FFFFFF"/>
        </w:rPr>
        <w:t>(2012)</w:t>
      </w:r>
      <w:r w:rsidRPr="00F8698A">
        <w:rPr>
          <w:rFonts w:cstheme="minorHAnsi"/>
          <w:color w:val="212121"/>
          <w:sz w:val="22"/>
          <w:szCs w:val="22"/>
          <w:shd w:val="clear" w:color="auto" w:fill="FFFFFF"/>
        </w:rPr>
        <w:t xml:space="preserve"> </w:t>
      </w:r>
      <w:r w:rsidR="000165FD" w:rsidRPr="00F8698A">
        <w:rPr>
          <w:rFonts w:cstheme="minorHAnsi"/>
          <w:color w:val="212121"/>
          <w:sz w:val="22"/>
          <w:szCs w:val="22"/>
          <w:shd w:val="clear" w:color="auto" w:fill="FFFFFF"/>
        </w:rPr>
        <w:t>&lt;</w:t>
      </w:r>
      <w:r w:rsidRPr="00F8698A">
        <w:rPr>
          <w:rFonts w:cstheme="minorHAnsi"/>
          <w:color w:val="212121"/>
          <w:sz w:val="22"/>
          <w:szCs w:val="22"/>
          <w:shd w:val="clear" w:color="auto" w:fill="FFFFFF"/>
        </w:rPr>
        <w:t>doi:10.1177/003335491212700103. PMID: 22298919; PMCID: PMC3234384</w:t>
      </w:r>
      <w:r w:rsidR="000165FD" w:rsidRPr="00F8698A">
        <w:rPr>
          <w:rFonts w:cstheme="minorHAnsi"/>
          <w:color w:val="212121"/>
          <w:sz w:val="22"/>
          <w:szCs w:val="22"/>
          <w:shd w:val="clear" w:color="auto" w:fill="FFFFFF"/>
        </w:rPr>
        <w:t>&gt;.</w:t>
      </w:r>
    </w:p>
    <w:p w14:paraId="4F0C5A3F" w14:textId="77777777" w:rsidR="006F4D3B" w:rsidRPr="00F8698A" w:rsidRDefault="006F4D3B">
      <w:pPr>
        <w:pStyle w:val="FootnoteText"/>
        <w:rPr>
          <w:rFonts w:cstheme="minorHAnsi"/>
          <w:sz w:val="22"/>
          <w:szCs w:val="22"/>
        </w:rPr>
      </w:pPr>
    </w:p>
  </w:footnote>
  <w:footnote w:id="40">
    <w:p w14:paraId="52135709" w14:textId="1FEBDF45" w:rsidR="006C243D" w:rsidRPr="00F8698A" w:rsidRDefault="008874BA" w:rsidP="006C243D">
      <w:pPr>
        <w:rPr>
          <w:rFonts w:asciiTheme="minorHAnsi" w:hAnsiTheme="minorHAnsi" w:cstheme="minorHAnsi"/>
          <w:color w:val="000000"/>
          <w:sz w:val="22"/>
          <w:szCs w:val="22"/>
        </w:rPr>
      </w:pPr>
      <w:r w:rsidRPr="00F8698A">
        <w:rPr>
          <w:rStyle w:val="FootnoteReference"/>
          <w:rFonts w:asciiTheme="minorHAnsi" w:hAnsiTheme="minorHAnsi" w:cstheme="minorHAnsi"/>
          <w:sz w:val="22"/>
          <w:szCs w:val="22"/>
        </w:rPr>
        <w:footnoteRef/>
      </w:r>
      <w:r w:rsidRPr="00F8698A">
        <w:rPr>
          <w:rFonts w:asciiTheme="minorHAnsi" w:hAnsiTheme="minorHAnsi" w:cstheme="minorHAnsi"/>
          <w:sz w:val="22"/>
          <w:szCs w:val="22"/>
        </w:rPr>
        <w:t xml:space="preserve"> </w:t>
      </w:r>
      <w:r w:rsidR="00F933FF" w:rsidRPr="00F8698A">
        <w:rPr>
          <w:rFonts w:asciiTheme="minorHAnsi" w:hAnsiTheme="minorHAnsi" w:cstheme="minorHAnsi"/>
          <w:sz w:val="22"/>
          <w:szCs w:val="22"/>
        </w:rPr>
        <w:t xml:space="preserve">Thomas H </w:t>
      </w:r>
      <w:r w:rsidR="006C243D" w:rsidRPr="00F8698A">
        <w:rPr>
          <w:rFonts w:asciiTheme="minorHAnsi" w:hAnsiTheme="minorHAnsi" w:cstheme="minorHAnsi"/>
          <w:color w:val="000000"/>
          <w:sz w:val="22"/>
          <w:szCs w:val="22"/>
        </w:rPr>
        <w:t xml:space="preserve">Jukes, </w:t>
      </w:r>
      <w:r w:rsidR="00F933FF" w:rsidRPr="00F8698A">
        <w:rPr>
          <w:rFonts w:asciiTheme="minorHAnsi" w:hAnsiTheme="minorHAnsi" w:cstheme="minorHAnsi"/>
          <w:color w:val="000000"/>
          <w:sz w:val="22"/>
          <w:szCs w:val="22"/>
        </w:rPr>
        <w:t>‘</w:t>
      </w:r>
      <w:r w:rsidR="006C243D" w:rsidRPr="00F8698A">
        <w:rPr>
          <w:rFonts w:asciiTheme="minorHAnsi" w:hAnsiTheme="minorHAnsi" w:cstheme="minorHAnsi"/>
          <w:color w:val="000000"/>
          <w:sz w:val="22"/>
          <w:szCs w:val="22"/>
        </w:rPr>
        <w:t>Antibiotics in Animal Feeds and Animal Production</w:t>
      </w:r>
      <w:r w:rsidR="00F933FF" w:rsidRPr="00F8698A">
        <w:rPr>
          <w:rFonts w:asciiTheme="minorHAnsi" w:hAnsiTheme="minorHAnsi" w:cstheme="minorHAnsi"/>
          <w:color w:val="000000"/>
          <w:sz w:val="22"/>
          <w:szCs w:val="22"/>
        </w:rPr>
        <w:t>’</w:t>
      </w:r>
      <w:r w:rsidR="006C243D" w:rsidRPr="00F8698A">
        <w:rPr>
          <w:rFonts w:asciiTheme="minorHAnsi" w:hAnsiTheme="minorHAnsi" w:cstheme="minorHAnsi"/>
          <w:color w:val="000000"/>
          <w:sz w:val="22"/>
          <w:szCs w:val="22"/>
        </w:rPr>
        <w:t> </w:t>
      </w:r>
      <w:r w:rsidR="006C243D" w:rsidRPr="00F8698A">
        <w:rPr>
          <w:rFonts w:asciiTheme="minorHAnsi" w:hAnsiTheme="minorHAnsi" w:cstheme="minorHAnsi"/>
          <w:i/>
          <w:iCs/>
          <w:color w:val="000000"/>
          <w:sz w:val="22"/>
          <w:szCs w:val="22"/>
        </w:rPr>
        <w:t>BioScience, vol. 22, no. 9</w:t>
      </w:r>
      <w:r w:rsidR="006C243D" w:rsidRPr="00F8698A">
        <w:rPr>
          <w:rFonts w:asciiTheme="minorHAnsi" w:hAnsiTheme="minorHAnsi" w:cstheme="minorHAnsi"/>
          <w:color w:val="000000"/>
          <w:sz w:val="22"/>
          <w:szCs w:val="22"/>
        </w:rPr>
        <w:t xml:space="preserve">, </w:t>
      </w:r>
      <w:r w:rsidR="002C373A" w:rsidRPr="00F8698A">
        <w:rPr>
          <w:rFonts w:asciiTheme="minorHAnsi" w:hAnsiTheme="minorHAnsi" w:cstheme="minorHAnsi"/>
          <w:color w:val="000000"/>
          <w:sz w:val="22"/>
          <w:szCs w:val="22"/>
        </w:rPr>
        <w:t>(</w:t>
      </w:r>
      <w:r w:rsidR="006C243D" w:rsidRPr="00F8698A">
        <w:rPr>
          <w:rFonts w:asciiTheme="minorHAnsi" w:hAnsiTheme="minorHAnsi" w:cstheme="minorHAnsi"/>
          <w:color w:val="000000"/>
          <w:sz w:val="22"/>
          <w:szCs w:val="22"/>
        </w:rPr>
        <w:t>1972</w:t>
      </w:r>
      <w:r w:rsidR="002C373A" w:rsidRPr="00F8698A">
        <w:rPr>
          <w:rFonts w:asciiTheme="minorHAnsi" w:hAnsiTheme="minorHAnsi" w:cstheme="minorHAnsi"/>
          <w:color w:val="000000"/>
          <w:sz w:val="22"/>
          <w:szCs w:val="22"/>
        </w:rPr>
        <w:t>)</w:t>
      </w:r>
      <w:r w:rsidR="006C243D" w:rsidRPr="00F8698A">
        <w:rPr>
          <w:rFonts w:asciiTheme="minorHAnsi" w:hAnsiTheme="minorHAnsi" w:cstheme="minorHAnsi"/>
          <w:color w:val="000000"/>
          <w:sz w:val="22"/>
          <w:szCs w:val="22"/>
        </w:rPr>
        <w:t>, pp. 526–34. </w:t>
      </w:r>
      <w:r w:rsidR="006C243D" w:rsidRPr="00F8698A">
        <w:rPr>
          <w:rFonts w:asciiTheme="minorHAnsi" w:hAnsiTheme="minorHAnsi" w:cstheme="minorHAnsi"/>
          <w:i/>
          <w:iCs/>
          <w:color w:val="000000"/>
          <w:sz w:val="22"/>
          <w:szCs w:val="22"/>
        </w:rPr>
        <w:t>JSTOR</w:t>
      </w:r>
      <w:r w:rsidR="006C243D" w:rsidRPr="00F8698A">
        <w:rPr>
          <w:rFonts w:asciiTheme="minorHAnsi" w:hAnsiTheme="minorHAnsi" w:cstheme="minorHAnsi"/>
          <w:color w:val="000000"/>
          <w:sz w:val="22"/>
          <w:szCs w:val="22"/>
        </w:rPr>
        <w:t xml:space="preserve">, https://doi.org/10.2307/1296312. </w:t>
      </w:r>
      <w:r w:rsidR="002C373A" w:rsidRPr="00F8698A">
        <w:rPr>
          <w:rFonts w:asciiTheme="minorHAnsi" w:hAnsiTheme="minorHAnsi" w:cstheme="minorHAnsi"/>
          <w:color w:val="000000"/>
          <w:sz w:val="22"/>
          <w:szCs w:val="22"/>
        </w:rPr>
        <w:t>[</w:t>
      </w:r>
      <w:r w:rsidR="004D16F7" w:rsidRPr="00F8698A">
        <w:rPr>
          <w:rFonts w:asciiTheme="minorHAnsi" w:hAnsiTheme="minorHAnsi" w:cstheme="minorHAnsi"/>
          <w:color w:val="000000"/>
          <w:sz w:val="22"/>
          <w:szCs w:val="22"/>
        </w:rPr>
        <w:t>a</w:t>
      </w:r>
      <w:r w:rsidR="006C243D" w:rsidRPr="00F8698A">
        <w:rPr>
          <w:rFonts w:asciiTheme="minorHAnsi" w:hAnsiTheme="minorHAnsi" w:cstheme="minorHAnsi"/>
          <w:color w:val="000000"/>
          <w:sz w:val="22"/>
          <w:szCs w:val="22"/>
        </w:rPr>
        <w:t xml:space="preserve">ccessed </w:t>
      </w:r>
      <w:r w:rsidR="002C6E57" w:rsidRPr="00F8698A">
        <w:rPr>
          <w:rFonts w:asciiTheme="minorHAnsi" w:hAnsiTheme="minorHAnsi" w:cstheme="minorHAnsi"/>
          <w:color w:val="000000"/>
          <w:sz w:val="22"/>
          <w:szCs w:val="22"/>
        </w:rPr>
        <w:t>07/05/</w:t>
      </w:r>
      <w:r w:rsidR="006C243D" w:rsidRPr="00F8698A">
        <w:rPr>
          <w:rFonts w:asciiTheme="minorHAnsi" w:hAnsiTheme="minorHAnsi" w:cstheme="minorHAnsi"/>
          <w:color w:val="000000"/>
          <w:sz w:val="22"/>
          <w:szCs w:val="22"/>
        </w:rPr>
        <w:t>2023</w:t>
      </w:r>
      <w:r w:rsidR="003A6A66" w:rsidRPr="00F8698A">
        <w:rPr>
          <w:rFonts w:asciiTheme="minorHAnsi" w:hAnsiTheme="minorHAnsi" w:cstheme="minorHAnsi"/>
          <w:color w:val="000000"/>
          <w:sz w:val="22"/>
          <w:szCs w:val="22"/>
        </w:rPr>
        <w:t>]</w:t>
      </w:r>
      <w:r w:rsidR="006C243D" w:rsidRPr="00F8698A">
        <w:rPr>
          <w:rFonts w:asciiTheme="minorHAnsi" w:hAnsiTheme="minorHAnsi" w:cstheme="minorHAnsi"/>
          <w:color w:val="000000"/>
          <w:sz w:val="22"/>
          <w:szCs w:val="22"/>
        </w:rPr>
        <w:t>.</w:t>
      </w:r>
    </w:p>
    <w:p w14:paraId="60C11FDA" w14:textId="4AFED5E7" w:rsidR="008874BA" w:rsidRPr="00F8698A" w:rsidRDefault="008874BA">
      <w:pPr>
        <w:pStyle w:val="FootnoteText"/>
        <w:rPr>
          <w:rFonts w:cstheme="minorHAnsi"/>
          <w:sz w:val="22"/>
          <w:szCs w:val="22"/>
        </w:rPr>
      </w:pPr>
    </w:p>
  </w:footnote>
  <w:footnote w:id="41">
    <w:p w14:paraId="6AE07A4A" w14:textId="15173964" w:rsidR="00EA40ED" w:rsidRPr="00F8698A" w:rsidRDefault="00EA40ED">
      <w:pPr>
        <w:pStyle w:val="FootnoteText"/>
        <w:rPr>
          <w:rFonts w:cstheme="minorHAnsi"/>
          <w:sz w:val="22"/>
          <w:szCs w:val="22"/>
        </w:rPr>
      </w:pPr>
      <w:r w:rsidRPr="00F8698A">
        <w:rPr>
          <w:rStyle w:val="FootnoteReference"/>
          <w:rFonts w:cstheme="minorHAnsi"/>
          <w:sz w:val="22"/>
          <w:szCs w:val="22"/>
        </w:rPr>
        <w:footnoteRef/>
      </w:r>
      <w:r w:rsidRPr="00F8698A">
        <w:rPr>
          <w:rFonts w:cstheme="minorHAnsi"/>
          <w:sz w:val="22"/>
          <w:szCs w:val="22"/>
        </w:rPr>
        <w:t xml:space="preserve"> </w:t>
      </w:r>
      <w:r w:rsidRPr="00F8698A">
        <w:rPr>
          <w:rFonts w:cstheme="minorHAnsi"/>
          <w:color w:val="212121"/>
          <w:sz w:val="22"/>
          <w:szCs w:val="22"/>
          <w:shd w:val="clear" w:color="auto" w:fill="FFFFFF"/>
        </w:rPr>
        <w:t xml:space="preserve">Landers, </w:t>
      </w:r>
      <w:r w:rsidR="00FD4367" w:rsidRPr="00F8698A">
        <w:rPr>
          <w:rFonts w:cstheme="minorHAnsi"/>
          <w:color w:val="212121"/>
          <w:sz w:val="22"/>
          <w:szCs w:val="22"/>
          <w:shd w:val="clear" w:color="auto" w:fill="FFFFFF"/>
        </w:rPr>
        <w:t>‘</w:t>
      </w:r>
      <w:r w:rsidR="00964758" w:rsidRPr="00F8698A">
        <w:rPr>
          <w:rFonts w:cstheme="minorHAnsi"/>
          <w:i/>
          <w:iCs/>
          <w:color w:val="212121"/>
          <w:sz w:val="22"/>
          <w:szCs w:val="22"/>
          <w:shd w:val="clear" w:color="auto" w:fill="FFFFFF"/>
        </w:rPr>
        <w:t>A</w:t>
      </w:r>
      <w:r w:rsidR="009758D0" w:rsidRPr="00F8698A">
        <w:rPr>
          <w:rFonts w:cstheme="minorHAnsi"/>
          <w:i/>
          <w:iCs/>
          <w:color w:val="212121"/>
          <w:sz w:val="22"/>
          <w:szCs w:val="22"/>
          <w:shd w:val="clear" w:color="auto" w:fill="FFFFFF"/>
        </w:rPr>
        <w:t xml:space="preserve">ntibiotic </w:t>
      </w:r>
      <w:r w:rsidR="00964758" w:rsidRPr="00F8698A">
        <w:rPr>
          <w:rFonts w:cstheme="minorHAnsi"/>
          <w:i/>
          <w:iCs/>
          <w:color w:val="212121"/>
          <w:sz w:val="22"/>
          <w:szCs w:val="22"/>
          <w:shd w:val="clear" w:color="auto" w:fill="FFFFFF"/>
        </w:rPr>
        <w:t>U</w:t>
      </w:r>
      <w:r w:rsidR="009758D0" w:rsidRPr="00F8698A">
        <w:rPr>
          <w:rFonts w:cstheme="minorHAnsi"/>
          <w:i/>
          <w:iCs/>
          <w:color w:val="212121"/>
          <w:sz w:val="22"/>
          <w:szCs w:val="22"/>
          <w:shd w:val="clear" w:color="auto" w:fill="FFFFFF"/>
        </w:rPr>
        <w:t xml:space="preserve">se </w:t>
      </w:r>
      <w:r w:rsidR="00964758" w:rsidRPr="00F8698A">
        <w:rPr>
          <w:rFonts w:cstheme="minorHAnsi"/>
          <w:i/>
          <w:iCs/>
          <w:color w:val="212121"/>
          <w:sz w:val="22"/>
          <w:szCs w:val="22"/>
          <w:shd w:val="clear" w:color="auto" w:fill="FFFFFF"/>
        </w:rPr>
        <w:t>I</w:t>
      </w:r>
      <w:r w:rsidR="009758D0" w:rsidRPr="00F8698A">
        <w:rPr>
          <w:rFonts w:cstheme="minorHAnsi"/>
          <w:i/>
          <w:iCs/>
          <w:color w:val="212121"/>
          <w:sz w:val="22"/>
          <w:szCs w:val="22"/>
          <w:shd w:val="clear" w:color="auto" w:fill="FFFFFF"/>
        </w:rPr>
        <w:t xml:space="preserve">n </w:t>
      </w:r>
      <w:r w:rsidR="00964758" w:rsidRPr="00F8698A">
        <w:rPr>
          <w:rFonts w:cstheme="minorHAnsi"/>
          <w:i/>
          <w:iCs/>
          <w:color w:val="212121"/>
          <w:sz w:val="22"/>
          <w:szCs w:val="22"/>
          <w:shd w:val="clear" w:color="auto" w:fill="FFFFFF"/>
        </w:rPr>
        <w:t>F</w:t>
      </w:r>
      <w:r w:rsidR="009758D0" w:rsidRPr="00F8698A">
        <w:rPr>
          <w:rFonts w:cstheme="minorHAnsi"/>
          <w:i/>
          <w:iCs/>
          <w:color w:val="212121"/>
          <w:sz w:val="22"/>
          <w:szCs w:val="22"/>
          <w:shd w:val="clear" w:color="auto" w:fill="FFFFFF"/>
        </w:rPr>
        <w:t xml:space="preserve">ood </w:t>
      </w:r>
      <w:r w:rsidR="00964758" w:rsidRPr="00F8698A">
        <w:rPr>
          <w:rFonts w:cstheme="minorHAnsi"/>
          <w:i/>
          <w:iCs/>
          <w:color w:val="212121"/>
          <w:sz w:val="22"/>
          <w:szCs w:val="22"/>
          <w:shd w:val="clear" w:color="auto" w:fill="FFFFFF"/>
        </w:rPr>
        <w:t>A</w:t>
      </w:r>
      <w:r w:rsidR="009758D0" w:rsidRPr="00F8698A">
        <w:rPr>
          <w:rFonts w:cstheme="minorHAnsi"/>
          <w:i/>
          <w:iCs/>
          <w:color w:val="212121"/>
          <w:sz w:val="22"/>
          <w:szCs w:val="22"/>
          <w:shd w:val="clear" w:color="auto" w:fill="FFFFFF"/>
        </w:rPr>
        <w:t>nimals</w:t>
      </w:r>
      <w:r w:rsidR="00FD4367" w:rsidRPr="00F8698A">
        <w:rPr>
          <w:rFonts w:cstheme="minorHAnsi"/>
          <w:i/>
          <w:iCs/>
          <w:color w:val="212121"/>
          <w:sz w:val="22"/>
          <w:szCs w:val="22"/>
          <w:shd w:val="clear" w:color="auto" w:fill="FFFFFF"/>
        </w:rPr>
        <w:t>’</w:t>
      </w:r>
      <w:r w:rsidR="009758D0" w:rsidRPr="00F8698A">
        <w:rPr>
          <w:rFonts w:cstheme="minorHAnsi"/>
          <w:color w:val="212121"/>
          <w:sz w:val="22"/>
          <w:szCs w:val="22"/>
          <w:shd w:val="clear" w:color="auto" w:fill="FFFFFF"/>
        </w:rPr>
        <w:t xml:space="preserve">. </w:t>
      </w:r>
    </w:p>
  </w:footnote>
  <w:footnote w:id="42">
    <w:p w14:paraId="28EC060A" w14:textId="77777777" w:rsidR="00AF61D3" w:rsidRPr="00DA3BBA" w:rsidRDefault="00AF61D3">
      <w:pPr>
        <w:pStyle w:val="FootnoteText"/>
        <w:rPr>
          <w:rFonts w:cstheme="minorHAnsi"/>
          <w:sz w:val="22"/>
          <w:szCs w:val="22"/>
        </w:rPr>
      </w:pPr>
    </w:p>
    <w:p w14:paraId="2378428A" w14:textId="36E11077" w:rsidR="00847402" w:rsidRPr="00F8698A" w:rsidRDefault="00847402">
      <w:pPr>
        <w:pStyle w:val="FootnoteText"/>
        <w:rPr>
          <w:rFonts w:cstheme="minorHAnsi"/>
          <w:color w:val="000000" w:themeColor="text1"/>
          <w:sz w:val="22"/>
          <w:szCs w:val="22"/>
        </w:rPr>
      </w:pPr>
      <w:r w:rsidRPr="00F8698A">
        <w:rPr>
          <w:rStyle w:val="FootnoteReference"/>
          <w:rFonts w:cstheme="minorHAnsi"/>
          <w:sz w:val="22"/>
          <w:szCs w:val="22"/>
        </w:rPr>
        <w:footnoteRef/>
      </w:r>
      <w:r w:rsidRPr="00F8698A">
        <w:rPr>
          <w:rFonts w:cstheme="minorHAnsi"/>
          <w:sz w:val="22"/>
          <w:szCs w:val="22"/>
        </w:rPr>
        <w:t xml:space="preserve"> </w:t>
      </w:r>
      <w:r w:rsidR="001B64DF" w:rsidRPr="00F8698A">
        <w:rPr>
          <w:rFonts w:cstheme="minorHAnsi"/>
          <w:sz w:val="22"/>
          <w:szCs w:val="22"/>
        </w:rPr>
        <w:t>Jim McNeil</w:t>
      </w:r>
      <w:r w:rsidR="00504BFE" w:rsidRPr="00F8698A">
        <w:rPr>
          <w:rFonts w:cstheme="minorHAnsi"/>
          <w:sz w:val="22"/>
          <w:szCs w:val="22"/>
        </w:rPr>
        <w:t xml:space="preserve"> AMR</w:t>
      </w:r>
      <w:r w:rsidR="003D5549" w:rsidRPr="00F8698A">
        <w:rPr>
          <w:rFonts w:cstheme="minorHAnsi"/>
          <w:sz w:val="22"/>
          <w:szCs w:val="22"/>
        </w:rPr>
        <w:t xml:space="preserve"> </w:t>
      </w:r>
      <w:r w:rsidR="001B64DF" w:rsidRPr="00F8698A">
        <w:rPr>
          <w:rFonts w:cstheme="minorHAnsi"/>
          <w:sz w:val="22"/>
          <w:szCs w:val="22"/>
        </w:rPr>
        <w:t>, ‘</w:t>
      </w:r>
      <w:r w:rsidR="001B64DF" w:rsidRPr="00F8698A">
        <w:rPr>
          <w:rFonts w:cstheme="minorHAnsi"/>
          <w:i/>
          <w:iCs/>
          <w:sz w:val="22"/>
          <w:szCs w:val="22"/>
        </w:rPr>
        <w:t>Tac</w:t>
      </w:r>
      <w:r w:rsidR="00712E3B" w:rsidRPr="00F8698A">
        <w:rPr>
          <w:rFonts w:cstheme="minorHAnsi"/>
          <w:i/>
          <w:iCs/>
          <w:sz w:val="22"/>
          <w:szCs w:val="22"/>
        </w:rPr>
        <w:t xml:space="preserve">kling </w:t>
      </w:r>
      <w:r w:rsidR="00B37A51" w:rsidRPr="00F8698A">
        <w:rPr>
          <w:rFonts w:cstheme="minorHAnsi"/>
          <w:i/>
          <w:iCs/>
          <w:sz w:val="22"/>
          <w:szCs w:val="22"/>
        </w:rPr>
        <w:t>Drug</w:t>
      </w:r>
      <w:r w:rsidR="00622B93" w:rsidRPr="00F8698A">
        <w:rPr>
          <w:rFonts w:cstheme="minorHAnsi"/>
          <w:i/>
          <w:iCs/>
          <w:sz w:val="22"/>
          <w:szCs w:val="22"/>
        </w:rPr>
        <w:t>-</w:t>
      </w:r>
      <w:r w:rsidR="00B37A51" w:rsidRPr="00F8698A">
        <w:rPr>
          <w:rFonts w:cstheme="minorHAnsi"/>
          <w:i/>
          <w:iCs/>
          <w:sz w:val="22"/>
          <w:szCs w:val="22"/>
        </w:rPr>
        <w:t>Resistant Infections Globally</w:t>
      </w:r>
      <w:r w:rsidR="00622B93" w:rsidRPr="00F8698A">
        <w:rPr>
          <w:rFonts w:cstheme="minorHAnsi"/>
          <w:i/>
          <w:iCs/>
          <w:sz w:val="22"/>
          <w:szCs w:val="22"/>
        </w:rPr>
        <w:t xml:space="preserve">: Final Report </w:t>
      </w:r>
      <w:r w:rsidR="004E741A" w:rsidRPr="00F8698A">
        <w:rPr>
          <w:rFonts w:cstheme="minorHAnsi"/>
          <w:i/>
          <w:iCs/>
          <w:sz w:val="22"/>
          <w:szCs w:val="22"/>
        </w:rPr>
        <w:t>A</w:t>
      </w:r>
      <w:r w:rsidR="00622B93" w:rsidRPr="00F8698A">
        <w:rPr>
          <w:rFonts w:cstheme="minorHAnsi"/>
          <w:i/>
          <w:iCs/>
          <w:sz w:val="22"/>
          <w:szCs w:val="22"/>
        </w:rPr>
        <w:t>nd Recommendations</w:t>
      </w:r>
      <w:r w:rsidR="00B37A51" w:rsidRPr="00F8698A">
        <w:rPr>
          <w:rFonts w:cstheme="minorHAnsi"/>
          <w:i/>
          <w:iCs/>
          <w:sz w:val="22"/>
          <w:szCs w:val="22"/>
        </w:rPr>
        <w:t>’</w:t>
      </w:r>
      <w:r w:rsidR="005A6499" w:rsidRPr="00F8698A">
        <w:rPr>
          <w:rFonts w:cstheme="minorHAnsi"/>
          <w:sz w:val="22"/>
          <w:szCs w:val="22"/>
        </w:rPr>
        <w:t xml:space="preserve">, </w:t>
      </w:r>
      <w:r w:rsidR="004E741A" w:rsidRPr="00F8698A">
        <w:rPr>
          <w:rFonts w:cstheme="minorHAnsi"/>
          <w:sz w:val="22"/>
          <w:szCs w:val="22"/>
        </w:rPr>
        <w:t>(</w:t>
      </w:r>
      <w:r w:rsidR="005A6499" w:rsidRPr="00F8698A">
        <w:rPr>
          <w:rFonts w:cstheme="minorHAnsi"/>
          <w:sz w:val="22"/>
          <w:szCs w:val="22"/>
        </w:rPr>
        <w:t>May 2016</w:t>
      </w:r>
      <w:r w:rsidR="004E741A" w:rsidRPr="00F8698A">
        <w:rPr>
          <w:rFonts w:cstheme="minorHAnsi"/>
          <w:sz w:val="22"/>
          <w:szCs w:val="22"/>
        </w:rPr>
        <w:t xml:space="preserve">) </w:t>
      </w:r>
      <w:r w:rsidR="005A3F01" w:rsidRPr="00F8698A">
        <w:rPr>
          <w:rFonts w:cstheme="minorHAnsi"/>
          <w:sz w:val="22"/>
          <w:szCs w:val="22"/>
        </w:rPr>
        <w:t>&lt;</w:t>
      </w:r>
      <w:hyperlink r:id="rId21" w:history="1">
        <w:r w:rsidR="005A3F01" w:rsidRPr="00F8698A">
          <w:rPr>
            <w:rStyle w:val="Hyperlink"/>
            <w:rFonts w:cstheme="minorHAnsi"/>
            <w:sz w:val="22"/>
            <w:szCs w:val="22"/>
          </w:rPr>
          <w:t>https://amr-review.org/Publications.html</w:t>
        </w:r>
      </w:hyperlink>
      <w:r w:rsidR="005A3F01" w:rsidRPr="00F8698A">
        <w:rPr>
          <w:rStyle w:val="Hyperlink"/>
          <w:rFonts w:cstheme="minorHAnsi"/>
          <w:color w:val="000000" w:themeColor="text1"/>
          <w:sz w:val="22"/>
          <w:szCs w:val="22"/>
          <w:u w:val="none"/>
        </w:rPr>
        <w:t xml:space="preserve">&gt; </w:t>
      </w:r>
      <w:r w:rsidR="00730D65" w:rsidRPr="00F8698A">
        <w:rPr>
          <w:rStyle w:val="Hyperlink"/>
          <w:rFonts w:cstheme="minorHAnsi"/>
          <w:color w:val="000000" w:themeColor="text1"/>
          <w:sz w:val="22"/>
          <w:szCs w:val="22"/>
          <w:u w:val="none"/>
        </w:rPr>
        <w:t>[</w:t>
      </w:r>
      <w:r w:rsidR="004D16F7" w:rsidRPr="00F8698A">
        <w:rPr>
          <w:rStyle w:val="Hyperlink"/>
          <w:rFonts w:cstheme="minorHAnsi"/>
          <w:color w:val="000000" w:themeColor="text1"/>
          <w:sz w:val="22"/>
          <w:szCs w:val="22"/>
          <w:u w:val="none"/>
        </w:rPr>
        <w:t>a</w:t>
      </w:r>
      <w:r w:rsidR="00730D65" w:rsidRPr="00F8698A">
        <w:rPr>
          <w:rStyle w:val="Hyperlink"/>
          <w:rFonts w:cstheme="minorHAnsi"/>
          <w:color w:val="000000" w:themeColor="text1"/>
          <w:sz w:val="22"/>
          <w:szCs w:val="22"/>
          <w:u w:val="none"/>
        </w:rPr>
        <w:t>ccessed 12/02/2023]</w:t>
      </w:r>
      <w:r w:rsidR="002C6E57" w:rsidRPr="00F8698A">
        <w:rPr>
          <w:rStyle w:val="Hyperlink"/>
          <w:rFonts w:cstheme="minorHAnsi"/>
          <w:color w:val="000000" w:themeColor="text1"/>
          <w:sz w:val="22"/>
          <w:szCs w:val="22"/>
          <w:u w:val="none"/>
        </w:rPr>
        <w:t>.</w:t>
      </w:r>
    </w:p>
    <w:p w14:paraId="4915F949" w14:textId="77777777" w:rsidR="000C6FB0" w:rsidRPr="00F8698A" w:rsidRDefault="000C6FB0">
      <w:pPr>
        <w:pStyle w:val="FootnoteText"/>
        <w:rPr>
          <w:rFonts w:cstheme="minorHAnsi"/>
          <w:sz w:val="22"/>
          <w:szCs w:val="22"/>
        </w:rPr>
      </w:pPr>
    </w:p>
  </w:footnote>
  <w:footnote w:id="43">
    <w:p w14:paraId="5E934DCD" w14:textId="3C31877B" w:rsidR="00EA684D" w:rsidRPr="00F8698A" w:rsidRDefault="00EA684D">
      <w:pPr>
        <w:pStyle w:val="FootnoteText"/>
        <w:rPr>
          <w:rFonts w:cstheme="minorHAnsi"/>
          <w:color w:val="212121"/>
          <w:sz w:val="22"/>
          <w:szCs w:val="22"/>
          <w:shd w:val="clear" w:color="auto" w:fill="FFFFFF"/>
        </w:rPr>
      </w:pPr>
      <w:r w:rsidRPr="00F8698A">
        <w:rPr>
          <w:rStyle w:val="FootnoteReference"/>
          <w:rFonts w:cstheme="minorHAnsi"/>
          <w:sz w:val="22"/>
          <w:szCs w:val="22"/>
        </w:rPr>
        <w:footnoteRef/>
      </w:r>
      <w:r w:rsidRPr="00F8698A">
        <w:rPr>
          <w:rFonts w:cstheme="minorHAnsi"/>
          <w:sz w:val="22"/>
          <w:szCs w:val="22"/>
        </w:rPr>
        <w:t xml:space="preserve"> </w:t>
      </w:r>
      <w:r w:rsidR="003A6A66" w:rsidRPr="00F8698A">
        <w:rPr>
          <w:rFonts w:cstheme="minorHAnsi"/>
          <w:sz w:val="22"/>
          <w:szCs w:val="22"/>
        </w:rPr>
        <w:t xml:space="preserve">SJ </w:t>
      </w:r>
      <w:r w:rsidR="00B13A14" w:rsidRPr="00F8698A">
        <w:rPr>
          <w:rFonts w:cstheme="minorHAnsi"/>
          <w:color w:val="212121"/>
          <w:sz w:val="22"/>
          <w:szCs w:val="22"/>
          <w:shd w:val="clear" w:color="auto" w:fill="FFFFFF"/>
        </w:rPr>
        <w:t xml:space="preserve">Patel, </w:t>
      </w:r>
      <w:r w:rsidR="003A6A66" w:rsidRPr="00F8698A">
        <w:rPr>
          <w:rFonts w:cstheme="minorHAnsi"/>
          <w:color w:val="212121"/>
          <w:sz w:val="22"/>
          <w:szCs w:val="22"/>
          <w:shd w:val="clear" w:color="auto" w:fill="FFFFFF"/>
        </w:rPr>
        <w:t xml:space="preserve">M </w:t>
      </w:r>
      <w:r w:rsidR="00B13A14" w:rsidRPr="00F8698A">
        <w:rPr>
          <w:rFonts w:cstheme="minorHAnsi"/>
          <w:color w:val="212121"/>
          <w:sz w:val="22"/>
          <w:szCs w:val="22"/>
          <w:shd w:val="clear" w:color="auto" w:fill="FFFFFF"/>
        </w:rPr>
        <w:t xml:space="preserve">Wellington, </w:t>
      </w:r>
      <w:r w:rsidR="003A6A66" w:rsidRPr="00F8698A">
        <w:rPr>
          <w:rFonts w:cstheme="minorHAnsi"/>
          <w:color w:val="212121"/>
          <w:sz w:val="22"/>
          <w:szCs w:val="22"/>
          <w:shd w:val="clear" w:color="auto" w:fill="FFFFFF"/>
        </w:rPr>
        <w:t xml:space="preserve">RM </w:t>
      </w:r>
      <w:r w:rsidR="00B13A14" w:rsidRPr="00F8698A">
        <w:rPr>
          <w:rFonts w:cstheme="minorHAnsi"/>
          <w:color w:val="212121"/>
          <w:sz w:val="22"/>
          <w:szCs w:val="22"/>
          <w:shd w:val="clear" w:color="auto" w:fill="FFFFFF"/>
        </w:rPr>
        <w:t xml:space="preserve">Shah, </w:t>
      </w:r>
      <w:r w:rsidR="003A6A66" w:rsidRPr="00F8698A">
        <w:rPr>
          <w:rFonts w:cstheme="minorHAnsi"/>
          <w:color w:val="212121"/>
          <w:sz w:val="22"/>
          <w:szCs w:val="22"/>
          <w:shd w:val="clear" w:color="auto" w:fill="FFFFFF"/>
        </w:rPr>
        <w:t xml:space="preserve">MJ </w:t>
      </w:r>
      <w:r w:rsidR="00B13A14" w:rsidRPr="00F8698A">
        <w:rPr>
          <w:rFonts w:cstheme="minorHAnsi"/>
          <w:color w:val="212121"/>
          <w:sz w:val="22"/>
          <w:szCs w:val="22"/>
          <w:shd w:val="clear" w:color="auto" w:fill="FFFFFF"/>
        </w:rPr>
        <w:t>Ferreira</w:t>
      </w:r>
      <w:r w:rsidR="003A6A66" w:rsidRPr="00F8698A">
        <w:rPr>
          <w:rFonts w:cstheme="minorHAnsi"/>
          <w:color w:val="212121"/>
          <w:sz w:val="22"/>
          <w:szCs w:val="22"/>
          <w:shd w:val="clear" w:color="auto" w:fill="FFFFFF"/>
        </w:rPr>
        <w:t>,</w:t>
      </w:r>
      <w:r w:rsidR="00B13A14" w:rsidRPr="00F8698A">
        <w:rPr>
          <w:rFonts w:cstheme="minorHAnsi"/>
          <w:color w:val="212121"/>
          <w:sz w:val="22"/>
          <w:szCs w:val="22"/>
          <w:shd w:val="clear" w:color="auto" w:fill="FFFFFF"/>
        </w:rPr>
        <w:t xml:space="preserve"> </w:t>
      </w:r>
      <w:r w:rsidR="00730D65" w:rsidRPr="00F8698A">
        <w:rPr>
          <w:rFonts w:cstheme="minorHAnsi"/>
          <w:color w:val="212121"/>
          <w:sz w:val="22"/>
          <w:szCs w:val="22"/>
          <w:shd w:val="clear" w:color="auto" w:fill="FFFFFF"/>
        </w:rPr>
        <w:t>‘</w:t>
      </w:r>
      <w:r w:rsidR="00B13A14" w:rsidRPr="00F8698A">
        <w:rPr>
          <w:rFonts w:cstheme="minorHAnsi"/>
          <w:color w:val="212121"/>
          <w:sz w:val="22"/>
          <w:szCs w:val="22"/>
          <w:shd w:val="clear" w:color="auto" w:fill="FFFFFF"/>
        </w:rPr>
        <w:t xml:space="preserve">Antibiotic Stewardship </w:t>
      </w:r>
      <w:r w:rsidR="00730D65" w:rsidRPr="00F8698A">
        <w:rPr>
          <w:rFonts w:cstheme="minorHAnsi"/>
          <w:color w:val="212121"/>
          <w:sz w:val="22"/>
          <w:szCs w:val="22"/>
          <w:shd w:val="clear" w:color="auto" w:fill="FFFFFF"/>
        </w:rPr>
        <w:t>I</w:t>
      </w:r>
      <w:r w:rsidR="00B13A14" w:rsidRPr="00F8698A">
        <w:rPr>
          <w:rFonts w:cstheme="minorHAnsi"/>
          <w:color w:val="212121"/>
          <w:sz w:val="22"/>
          <w:szCs w:val="22"/>
          <w:shd w:val="clear" w:color="auto" w:fill="FFFFFF"/>
        </w:rPr>
        <w:t>n Food-producing Animals: Challenges, Progress, and Opportunities</w:t>
      </w:r>
      <w:r w:rsidR="00730D65" w:rsidRPr="00F8698A">
        <w:rPr>
          <w:rFonts w:cstheme="minorHAnsi"/>
          <w:color w:val="212121"/>
          <w:sz w:val="22"/>
          <w:szCs w:val="22"/>
          <w:shd w:val="clear" w:color="auto" w:fill="FFFFFF"/>
        </w:rPr>
        <w:t>’</w:t>
      </w:r>
      <w:r w:rsidR="00D35A85" w:rsidRPr="00F8698A">
        <w:rPr>
          <w:rFonts w:cstheme="minorHAnsi"/>
          <w:color w:val="212121"/>
          <w:sz w:val="22"/>
          <w:szCs w:val="22"/>
          <w:shd w:val="clear" w:color="auto" w:fill="FFFFFF"/>
        </w:rPr>
        <w:t xml:space="preserve">, </w:t>
      </w:r>
      <w:r w:rsidR="00B13A14" w:rsidRPr="00F8698A">
        <w:rPr>
          <w:rFonts w:cstheme="minorHAnsi"/>
          <w:i/>
          <w:iCs/>
          <w:color w:val="212121"/>
          <w:sz w:val="22"/>
          <w:szCs w:val="22"/>
          <w:shd w:val="clear" w:color="auto" w:fill="FFFFFF"/>
        </w:rPr>
        <w:t>Clin</w:t>
      </w:r>
      <w:r w:rsidR="006B2F66" w:rsidRPr="00F8698A">
        <w:rPr>
          <w:rFonts w:cstheme="minorHAnsi"/>
          <w:i/>
          <w:iCs/>
          <w:color w:val="212121"/>
          <w:sz w:val="22"/>
          <w:szCs w:val="22"/>
          <w:shd w:val="clear" w:color="auto" w:fill="FFFFFF"/>
        </w:rPr>
        <w:t>ical</w:t>
      </w:r>
      <w:r w:rsidR="00B13A14" w:rsidRPr="00F8698A">
        <w:rPr>
          <w:rFonts w:cstheme="minorHAnsi"/>
          <w:i/>
          <w:iCs/>
          <w:color w:val="212121"/>
          <w:sz w:val="22"/>
          <w:szCs w:val="22"/>
          <w:shd w:val="clear" w:color="auto" w:fill="FFFFFF"/>
        </w:rPr>
        <w:t xml:space="preserve"> Ther</w:t>
      </w:r>
      <w:r w:rsidR="006B2F66" w:rsidRPr="00F8698A">
        <w:rPr>
          <w:rFonts w:cstheme="minorHAnsi"/>
          <w:i/>
          <w:iCs/>
          <w:color w:val="212121"/>
          <w:sz w:val="22"/>
          <w:szCs w:val="22"/>
          <w:shd w:val="clear" w:color="auto" w:fill="FFFFFF"/>
        </w:rPr>
        <w:t>apeutics</w:t>
      </w:r>
      <w:r w:rsidR="003A6A66" w:rsidRPr="00F8698A">
        <w:rPr>
          <w:rFonts w:cstheme="minorHAnsi"/>
          <w:i/>
          <w:iCs/>
          <w:color w:val="212121"/>
          <w:sz w:val="22"/>
          <w:szCs w:val="22"/>
          <w:shd w:val="clear" w:color="auto" w:fill="FFFFFF"/>
        </w:rPr>
        <w:t xml:space="preserve"> </w:t>
      </w:r>
      <w:r w:rsidR="00B13A14" w:rsidRPr="00F8698A">
        <w:rPr>
          <w:rFonts w:cstheme="minorHAnsi"/>
          <w:i/>
          <w:iCs/>
          <w:color w:val="212121"/>
          <w:sz w:val="22"/>
          <w:szCs w:val="22"/>
          <w:shd w:val="clear" w:color="auto" w:fill="FFFFFF"/>
        </w:rPr>
        <w:t>Sep;42(9):1649-1658.</w:t>
      </w:r>
      <w:r w:rsidR="00B13A14" w:rsidRPr="00F8698A">
        <w:rPr>
          <w:rFonts w:cstheme="minorHAnsi"/>
          <w:color w:val="212121"/>
          <w:sz w:val="22"/>
          <w:szCs w:val="22"/>
          <w:shd w:val="clear" w:color="auto" w:fill="FFFFFF"/>
        </w:rPr>
        <w:t xml:space="preserve"> </w:t>
      </w:r>
      <w:r w:rsidR="003A6A66" w:rsidRPr="00F8698A">
        <w:rPr>
          <w:rFonts w:cstheme="minorHAnsi"/>
          <w:color w:val="212121"/>
          <w:sz w:val="22"/>
          <w:szCs w:val="22"/>
          <w:shd w:val="clear" w:color="auto" w:fill="FFFFFF"/>
        </w:rPr>
        <w:t>(</w:t>
      </w:r>
      <w:r w:rsidR="004C3401" w:rsidRPr="00F8698A">
        <w:rPr>
          <w:rFonts w:cstheme="minorHAnsi"/>
          <w:color w:val="212121"/>
          <w:sz w:val="22"/>
          <w:szCs w:val="22"/>
          <w:shd w:val="clear" w:color="auto" w:fill="FFFFFF"/>
        </w:rPr>
        <w:t>2020)  &lt;</w:t>
      </w:r>
      <w:r w:rsidR="00B13A14" w:rsidRPr="00F8698A">
        <w:rPr>
          <w:rFonts w:cstheme="minorHAnsi"/>
          <w:color w:val="212121"/>
          <w:sz w:val="22"/>
          <w:szCs w:val="22"/>
          <w:shd w:val="clear" w:color="auto" w:fill="FFFFFF"/>
        </w:rPr>
        <w:t>doi: 10.1016/j.clinthera.2020.07.004</w:t>
      </w:r>
      <w:r w:rsidR="004C3401" w:rsidRPr="00F8698A">
        <w:rPr>
          <w:rFonts w:cstheme="minorHAnsi"/>
          <w:color w:val="212121"/>
          <w:sz w:val="22"/>
          <w:szCs w:val="22"/>
          <w:shd w:val="clear" w:color="auto" w:fill="FFFFFF"/>
        </w:rPr>
        <w:t>&gt;.</w:t>
      </w:r>
    </w:p>
    <w:p w14:paraId="132DF71D" w14:textId="77777777" w:rsidR="000C6FB0" w:rsidRPr="00F8698A" w:rsidRDefault="000C6FB0">
      <w:pPr>
        <w:pStyle w:val="FootnoteText"/>
        <w:rPr>
          <w:rFonts w:cstheme="minorHAnsi"/>
          <w:sz w:val="22"/>
          <w:szCs w:val="22"/>
        </w:rPr>
      </w:pPr>
    </w:p>
  </w:footnote>
  <w:footnote w:id="44">
    <w:p w14:paraId="405305EF" w14:textId="650AEF4B" w:rsidR="000C6FB0" w:rsidRPr="00F8698A" w:rsidRDefault="00E90848">
      <w:pPr>
        <w:pStyle w:val="FootnoteText"/>
        <w:rPr>
          <w:rFonts w:cstheme="minorHAnsi"/>
          <w:color w:val="212121"/>
          <w:sz w:val="22"/>
          <w:szCs w:val="22"/>
          <w:shd w:val="clear" w:color="auto" w:fill="FFFFFF"/>
        </w:rPr>
      </w:pPr>
      <w:r w:rsidRPr="00F8698A">
        <w:rPr>
          <w:rStyle w:val="FootnoteReference"/>
          <w:rFonts w:cstheme="minorHAnsi"/>
          <w:sz w:val="22"/>
          <w:szCs w:val="22"/>
        </w:rPr>
        <w:footnoteRef/>
      </w:r>
      <w:r w:rsidRPr="00F8698A">
        <w:rPr>
          <w:rFonts w:cstheme="minorHAnsi"/>
          <w:sz w:val="22"/>
          <w:szCs w:val="22"/>
        </w:rPr>
        <w:t xml:space="preserve"> </w:t>
      </w:r>
      <w:r w:rsidR="006B2F66" w:rsidRPr="00F8698A">
        <w:rPr>
          <w:rFonts w:cstheme="minorHAnsi"/>
          <w:sz w:val="22"/>
          <w:szCs w:val="22"/>
        </w:rPr>
        <w:t xml:space="preserve">MJ </w:t>
      </w:r>
      <w:r w:rsidRPr="00F8698A">
        <w:rPr>
          <w:rFonts w:cstheme="minorHAnsi"/>
          <w:color w:val="212121"/>
          <w:sz w:val="22"/>
          <w:szCs w:val="22"/>
          <w:shd w:val="clear" w:color="auto" w:fill="FFFFFF"/>
        </w:rPr>
        <w:t>Martin</w:t>
      </w:r>
      <w:r w:rsidR="000A7A35" w:rsidRPr="00F8698A">
        <w:rPr>
          <w:rFonts w:cstheme="minorHAnsi"/>
          <w:color w:val="212121"/>
          <w:sz w:val="22"/>
          <w:szCs w:val="22"/>
          <w:shd w:val="clear" w:color="auto" w:fill="FFFFFF"/>
        </w:rPr>
        <w:t>,</w:t>
      </w:r>
      <w:r w:rsidRPr="00F8698A">
        <w:rPr>
          <w:rFonts w:cstheme="minorHAnsi"/>
          <w:color w:val="212121"/>
          <w:sz w:val="22"/>
          <w:szCs w:val="22"/>
          <w:shd w:val="clear" w:color="auto" w:fill="FFFFFF"/>
        </w:rPr>
        <w:t xml:space="preserve"> </w:t>
      </w:r>
      <w:r w:rsidR="006B2F66" w:rsidRPr="00F8698A">
        <w:rPr>
          <w:rFonts w:cstheme="minorHAnsi"/>
          <w:color w:val="212121"/>
          <w:sz w:val="22"/>
          <w:szCs w:val="22"/>
          <w:shd w:val="clear" w:color="auto" w:fill="FFFFFF"/>
        </w:rPr>
        <w:t xml:space="preserve">SE </w:t>
      </w:r>
      <w:r w:rsidRPr="00F8698A">
        <w:rPr>
          <w:rFonts w:cstheme="minorHAnsi"/>
          <w:color w:val="212121"/>
          <w:sz w:val="22"/>
          <w:szCs w:val="22"/>
          <w:shd w:val="clear" w:color="auto" w:fill="FFFFFF"/>
        </w:rPr>
        <w:t>Thottathil</w:t>
      </w:r>
      <w:r w:rsidR="00D40ABD" w:rsidRPr="00F8698A">
        <w:rPr>
          <w:rFonts w:cstheme="minorHAnsi"/>
          <w:color w:val="212121"/>
          <w:sz w:val="22"/>
          <w:szCs w:val="22"/>
          <w:shd w:val="clear" w:color="auto" w:fill="FFFFFF"/>
        </w:rPr>
        <w:t>.</w:t>
      </w:r>
      <w:r w:rsidRPr="00F8698A">
        <w:rPr>
          <w:rFonts w:cstheme="minorHAnsi"/>
          <w:color w:val="212121"/>
          <w:sz w:val="22"/>
          <w:szCs w:val="22"/>
          <w:shd w:val="clear" w:color="auto" w:fill="FFFFFF"/>
        </w:rPr>
        <w:t xml:space="preserve">, </w:t>
      </w:r>
      <w:r w:rsidR="00D40ABD" w:rsidRPr="00F8698A">
        <w:rPr>
          <w:rFonts w:cstheme="minorHAnsi"/>
          <w:color w:val="212121"/>
          <w:sz w:val="22"/>
          <w:szCs w:val="22"/>
          <w:shd w:val="clear" w:color="auto" w:fill="FFFFFF"/>
        </w:rPr>
        <w:t xml:space="preserve">TB </w:t>
      </w:r>
      <w:r w:rsidRPr="00F8698A">
        <w:rPr>
          <w:rFonts w:cstheme="minorHAnsi"/>
          <w:color w:val="212121"/>
          <w:sz w:val="22"/>
          <w:szCs w:val="22"/>
          <w:shd w:val="clear" w:color="auto" w:fill="FFFFFF"/>
        </w:rPr>
        <w:t>Newman</w:t>
      </w:r>
      <w:r w:rsidR="00D40ABD" w:rsidRPr="00F8698A">
        <w:rPr>
          <w:rFonts w:cstheme="minorHAnsi"/>
          <w:color w:val="212121"/>
          <w:sz w:val="22"/>
          <w:szCs w:val="22"/>
          <w:shd w:val="clear" w:color="auto" w:fill="FFFFFF"/>
        </w:rPr>
        <w:t>,</w:t>
      </w:r>
      <w:r w:rsidR="00531F07" w:rsidRPr="00F8698A">
        <w:rPr>
          <w:rFonts w:cstheme="minorHAnsi"/>
          <w:color w:val="212121"/>
          <w:sz w:val="22"/>
          <w:szCs w:val="22"/>
          <w:shd w:val="clear" w:color="auto" w:fill="FFFFFF"/>
        </w:rPr>
        <w:t xml:space="preserve"> ‘</w:t>
      </w:r>
      <w:r w:rsidRPr="00F8698A">
        <w:rPr>
          <w:rFonts w:cstheme="minorHAnsi"/>
          <w:color w:val="212121"/>
          <w:sz w:val="22"/>
          <w:szCs w:val="22"/>
          <w:shd w:val="clear" w:color="auto" w:fill="FFFFFF"/>
        </w:rPr>
        <w:t>Antibiotics Overuse in Animal Agriculture: A Call to Action for Health Care Providers</w:t>
      </w:r>
      <w:r w:rsidR="00531F07" w:rsidRPr="00F8698A">
        <w:rPr>
          <w:rFonts w:cstheme="minorHAnsi"/>
          <w:color w:val="212121"/>
          <w:sz w:val="22"/>
          <w:szCs w:val="22"/>
          <w:shd w:val="clear" w:color="auto" w:fill="FFFFFF"/>
        </w:rPr>
        <w:t>’,</w:t>
      </w:r>
      <w:r w:rsidRPr="00F8698A">
        <w:rPr>
          <w:rFonts w:cstheme="minorHAnsi"/>
          <w:color w:val="212121"/>
          <w:sz w:val="22"/>
          <w:szCs w:val="22"/>
          <w:shd w:val="clear" w:color="auto" w:fill="FFFFFF"/>
        </w:rPr>
        <w:t xml:space="preserve"> </w:t>
      </w:r>
      <w:r w:rsidRPr="00F8698A">
        <w:rPr>
          <w:rFonts w:cstheme="minorHAnsi"/>
          <w:i/>
          <w:iCs/>
          <w:color w:val="212121"/>
          <w:sz w:val="22"/>
          <w:szCs w:val="22"/>
          <w:shd w:val="clear" w:color="auto" w:fill="FFFFFF"/>
        </w:rPr>
        <w:t>Am J Public Health.Dec;105(12):2409-10</w:t>
      </w:r>
      <w:r w:rsidR="00531F07" w:rsidRPr="00F8698A">
        <w:rPr>
          <w:rFonts w:cstheme="minorHAnsi"/>
          <w:color w:val="212121"/>
          <w:sz w:val="22"/>
          <w:szCs w:val="22"/>
          <w:shd w:val="clear" w:color="auto" w:fill="FFFFFF"/>
        </w:rPr>
        <w:t>, (2015</w:t>
      </w:r>
      <w:r w:rsidR="00FF5F3D" w:rsidRPr="00F8698A">
        <w:rPr>
          <w:rFonts w:cstheme="minorHAnsi"/>
          <w:color w:val="212121"/>
          <w:sz w:val="22"/>
          <w:szCs w:val="22"/>
          <w:shd w:val="clear" w:color="auto" w:fill="FFFFFF"/>
        </w:rPr>
        <w:t>)</w:t>
      </w:r>
      <w:r w:rsidR="00531F07" w:rsidRPr="00F8698A">
        <w:rPr>
          <w:rFonts w:cstheme="minorHAnsi"/>
          <w:color w:val="212121"/>
          <w:sz w:val="22"/>
          <w:szCs w:val="22"/>
          <w:shd w:val="clear" w:color="auto" w:fill="FFFFFF"/>
        </w:rPr>
        <w:t xml:space="preserve"> </w:t>
      </w:r>
      <w:r w:rsidR="00FF5F3D" w:rsidRPr="00F8698A">
        <w:rPr>
          <w:rFonts w:cstheme="minorHAnsi"/>
          <w:color w:val="212121"/>
          <w:sz w:val="22"/>
          <w:szCs w:val="22"/>
          <w:shd w:val="clear" w:color="auto" w:fill="FFFFFF"/>
        </w:rPr>
        <w:t>&lt;</w:t>
      </w:r>
      <w:r w:rsidRPr="00F8698A">
        <w:rPr>
          <w:rFonts w:cstheme="minorHAnsi"/>
          <w:color w:val="212121"/>
          <w:sz w:val="22"/>
          <w:szCs w:val="22"/>
          <w:shd w:val="clear" w:color="auto" w:fill="FFFFFF"/>
        </w:rPr>
        <w:t>doi: 10.2105/AJPH.2015.302870</w:t>
      </w:r>
      <w:r w:rsidR="00FF5F3D" w:rsidRPr="00F8698A">
        <w:rPr>
          <w:rFonts w:cstheme="minorHAnsi"/>
          <w:color w:val="212121"/>
          <w:sz w:val="22"/>
          <w:szCs w:val="22"/>
          <w:shd w:val="clear" w:color="auto" w:fill="FFFFFF"/>
        </w:rPr>
        <w:t>&gt;</w:t>
      </w:r>
      <w:r w:rsidRPr="00F8698A">
        <w:rPr>
          <w:rFonts w:cstheme="minorHAnsi"/>
          <w:color w:val="212121"/>
          <w:sz w:val="22"/>
          <w:szCs w:val="22"/>
          <w:shd w:val="clear" w:color="auto" w:fill="FFFFFF"/>
        </w:rPr>
        <w:t>.</w:t>
      </w:r>
    </w:p>
  </w:footnote>
  <w:footnote w:id="45">
    <w:p w14:paraId="0C2BFE94" w14:textId="73417A1F" w:rsidR="00E2353B" w:rsidRPr="00F8698A" w:rsidRDefault="00E2353B" w:rsidP="003A1395">
      <w:pPr>
        <w:pStyle w:val="Heading1"/>
        <w:numPr>
          <w:ilvl w:val="0"/>
          <w:numId w:val="0"/>
        </w:numPr>
        <w:pBdr>
          <w:bottom w:val="single" w:sz="6" w:space="7" w:color="EEEEEE"/>
        </w:pBdr>
        <w:rPr>
          <w:rFonts w:asciiTheme="minorHAnsi" w:hAnsiTheme="minorHAnsi" w:cstheme="minorHAnsi"/>
          <w:color w:val="000000" w:themeColor="text1"/>
          <w:sz w:val="22"/>
          <w:szCs w:val="22"/>
        </w:rPr>
      </w:pPr>
      <w:r w:rsidRPr="00F8698A">
        <w:rPr>
          <w:rStyle w:val="FootnoteReference"/>
          <w:rFonts w:asciiTheme="minorHAnsi" w:hAnsiTheme="minorHAnsi" w:cstheme="minorHAnsi"/>
          <w:sz w:val="22"/>
          <w:szCs w:val="22"/>
        </w:rPr>
        <w:footnoteRef/>
      </w:r>
      <w:r w:rsidR="00F9512A" w:rsidRPr="00F8698A">
        <w:rPr>
          <w:rFonts w:asciiTheme="minorHAnsi" w:hAnsiTheme="minorHAnsi" w:cstheme="minorHAnsi"/>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United Nations</w:t>
      </w:r>
      <w:r w:rsidR="00F9512A" w:rsidRPr="00F8698A">
        <w:rPr>
          <w:rFonts w:asciiTheme="minorHAnsi" w:hAnsiTheme="minorHAnsi" w:cstheme="minorHAnsi"/>
          <w:sz w:val="22"/>
          <w:szCs w:val="22"/>
        </w:rPr>
        <w:t xml:space="preserve">, </w:t>
      </w:r>
      <w:r w:rsidR="009C7D6E" w:rsidRPr="00F8698A">
        <w:rPr>
          <w:rFonts w:asciiTheme="minorHAnsi" w:hAnsiTheme="minorHAnsi" w:cstheme="minorHAnsi"/>
          <w:i/>
          <w:iCs/>
          <w:color w:val="000000"/>
          <w:spacing w:val="-12"/>
          <w:sz w:val="22"/>
          <w:szCs w:val="22"/>
        </w:rPr>
        <w:t xml:space="preserve">Food and Climate Change: Healthy </w:t>
      </w:r>
      <w:r w:rsidR="00662682" w:rsidRPr="00F8698A">
        <w:rPr>
          <w:rFonts w:asciiTheme="minorHAnsi" w:hAnsiTheme="minorHAnsi" w:cstheme="minorHAnsi"/>
          <w:i/>
          <w:iCs/>
          <w:color w:val="000000"/>
          <w:spacing w:val="-12"/>
          <w:sz w:val="22"/>
          <w:szCs w:val="22"/>
        </w:rPr>
        <w:t>D</w:t>
      </w:r>
      <w:r w:rsidR="009C7D6E" w:rsidRPr="00F8698A">
        <w:rPr>
          <w:rFonts w:asciiTheme="minorHAnsi" w:hAnsiTheme="minorHAnsi" w:cstheme="minorHAnsi"/>
          <w:i/>
          <w:iCs/>
          <w:color w:val="000000"/>
          <w:spacing w:val="-12"/>
          <w:sz w:val="22"/>
          <w:szCs w:val="22"/>
        </w:rPr>
        <w:t xml:space="preserve">iets </w:t>
      </w:r>
      <w:r w:rsidR="00662682" w:rsidRPr="00F8698A">
        <w:rPr>
          <w:rFonts w:asciiTheme="minorHAnsi" w:hAnsiTheme="minorHAnsi" w:cstheme="minorHAnsi"/>
          <w:i/>
          <w:iCs/>
          <w:color w:val="000000"/>
          <w:spacing w:val="-12"/>
          <w:sz w:val="22"/>
          <w:szCs w:val="22"/>
        </w:rPr>
        <w:t>F</w:t>
      </w:r>
      <w:r w:rsidR="009C7D6E" w:rsidRPr="00F8698A">
        <w:rPr>
          <w:rFonts w:asciiTheme="minorHAnsi" w:hAnsiTheme="minorHAnsi" w:cstheme="minorHAnsi"/>
          <w:i/>
          <w:iCs/>
          <w:color w:val="000000"/>
          <w:spacing w:val="-12"/>
          <w:sz w:val="22"/>
          <w:szCs w:val="22"/>
        </w:rPr>
        <w:t xml:space="preserve">or </w:t>
      </w:r>
      <w:r w:rsidR="00662682" w:rsidRPr="00F8698A">
        <w:rPr>
          <w:rFonts w:asciiTheme="minorHAnsi" w:hAnsiTheme="minorHAnsi" w:cstheme="minorHAnsi"/>
          <w:i/>
          <w:iCs/>
          <w:color w:val="000000"/>
          <w:spacing w:val="-12"/>
          <w:sz w:val="22"/>
          <w:szCs w:val="22"/>
        </w:rPr>
        <w:t>A</w:t>
      </w:r>
      <w:r w:rsidR="009C7D6E" w:rsidRPr="00F8698A">
        <w:rPr>
          <w:rFonts w:asciiTheme="minorHAnsi" w:hAnsiTheme="minorHAnsi" w:cstheme="minorHAnsi"/>
          <w:i/>
          <w:iCs/>
          <w:color w:val="000000"/>
          <w:spacing w:val="-12"/>
          <w:sz w:val="22"/>
          <w:szCs w:val="22"/>
        </w:rPr>
        <w:t xml:space="preserve"> </w:t>
      </w:r>
      <w:r w:rsidR="00662682" w:rsidRPr="00F8698A">
        <w:rPr>
          <w:rFonts w:asciiTheme="minorHAnsi" w:hAnsiTheme="minorHAnsi" w:cstheme="minorHAnsi"/>
          <w:i/>
          <w:iCs/>
          <w:color w:val="000000"/>
          <w:spacing w:val="-12"/>
          <w:sz w:val="22"/>
          <w:szCs w:val="22"/>
        </w:rPr>
        <w:t>H</w:t>
      </w:r>
      <w:r w:rsidR="009C7D6E" w:rsidRPr="00F8698A">
        <w:rPr>
          <w:rFonts w:asciiTheme="minorHAnsi" w:hAnsiTheme="minorHAnsi" w:cstheme="minorHAnsi"/>
          <w:i/>
          <w:iCs/>
          <w:color w:val="000000"/>
          <w:spacing w:val="-12"/>
          <w:sz w:val="22"/>
          <w:szCs w:val="22"/>
        </w:rPr>
        <w:t xml:space="preserve">ealthier </w:t>
      </w:r>
      <w:r w:rsidR="00662682" w:rsidRPr="00F8698A">
        <w:rPr>
          <w:rFonts w:asciiTheme="minorHAnsi" w:hAnsiTheme="minorHAnsi" w:cstheme="minorHAnsi"/>
          <w:i/>
          <w:iCs/>
          <w:color w:val="000000"/>
          <w:spacing w:val="-12"/>
          <w:sz w:val="22"/>
          <w:szCs w:val="22"/>
        </w:rPr>
        <w:t>P</w:t>
      </w:r>
      <w:r w:rsidR="009C7D6E" w:rsidRPr="00F8698A">
        <w:rPr>
          <w:rFonts w:asciiTheme="minorHAnsi" w:hAnsiTheme="minorHAnsi" w:cstheme="minorHAnsi"/>
          <w:i/>
          <w:iCs/>
          <w:color w:val="000000"/>
          <w:spacing w:val="-12"/>
          <w:sz w:val="22"/>
          <w:szCs w:val="22"/>
        </w:rPr>
        <w:t>lane</w:t>
      </w:r>
      <w:r w:rsidR="00962BB4" w:rsidRPr="00F8698A">
        <w:rPr>
          <w:rFonts w:asciiTheme="minorHAnsi" w:hAnsiTheme="minorHAnsi" w:cstheme="minorHAnsi"/>
          <w:i/>
          <w:iCs/>
          <w:color w:val="000000"/>
          <w:spacing w:val="-12"/>
          <w:sz w:val="22"/>
          <w:szCs w:val="22"/>
        </w:rPr>
        <w:t>t</w:t>
      </w:r>
      <w:r w:rsidR="00662682" w:rsidRPr="00F8698A">
        <w:rPr>
          <w:rFonts w:asciiTheme="minorHAnsi" w:hAnsiTheme="minorHAnsi" w:cstheme="minorHAnsi"/>
          <w:i/>
          <w:iCs/>
          <w:color w:val="000000"/>
          <w:spacing w:val="-12"/>
          <w:sz w:val="22"/>
          <w:szCs w:val="22"/>
        </w:rPr>
        <w:t>,</w:t>
      </w:r>
      <w:r w:rsidR="00024234" w:rsidRPr="00F8698A">
        <w:rPr>
          <w:rFonts w:asciiTheme="minorHAnsi" w:hAnsiTheme="minorHAnsi" w:cstheme="minorHAnsi"/>
          <w:i/>
          <w:iCs/>
          <w:color w:val="000000"/>
          <w:spacing w:val="-12"/>
          <w:sz w:val="22"/>
          <w:szCs w:val="22"/>
        </w:rPr>
        <w:t xml:space="preserve"> </w:t>
      </w:r>
      <w:r w:rsidR="00E77301" w:rsidRPr="00F8698A">
        <w:rPr>
          <w:rFonts w:asciiTheme="minorHAnsi" w:hAnsiTheme="minorHAnsi" w:cstheme="minorHAnsi"/>
          <w:i/>
          <w:iCs/>
          <w:color w:val="000000"/>
          <w:spacing w:val="-12"/>
          <w:sz w:val="22"/>
          <w:szCs w:val="22"/>
        </w:rPr>
        <w:t>(</w:t>
      </w:r>
      <w:r w:rsidR="00CF7E88" w:rsidRPr="00F8698A">
        <w:rPr>
          <w:rFonts w:asciiTheme="minorHAnsi" w:hAnsiTheme="minorHAnsi" w:cstheme="minorHAnsi"/>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2022</w:t>
      </w:r>
      <w:r w:rsidR="00E77301" w:rsidRPr="00F8698A">
        <w:rPr>
          <w:rFonts w:asciiTheme="minorHAnsi" w:hAnsiTheme="minorHAnsi" w:cstheme="minorHAnsi"/>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F7E88" w:rsidRPr="00F8698A">
        <w:rPr>
          <w:rFonts w:asciiTheme="minorHAnsi" w:hAnsiTheme="minorHAnsi" w:cstheme="minorHAnsi"/>
          <w:sz w:val="22"/>
          <w:szCs w:val="22"/>
        </w:rPr>
        <w:t xml:space="preserve"> </w:t>
      </w:r>
      <w:r w:rsidR="00E77301" w:rsidRPr="00F8698A">
        <w:rPr>
          <w:rFonts w:asciiTheme="minorHAnsi" w:hAnsiTheme="minorHAnsi" w:cstheme="minorHAnsi"/>
          <w:sz w:val="22"/>
          <w:szCs w:val="22"/>
        </w:rPr>
        <w:t>&lt;</w:t>
      </w:r>
      <w:hyperlink r:id="rId22" w:history="1">
        <w:r w:rsidR="00E77301" w:rsidRPr="00F8698A">
          <w:rPr>
            <w:rStyle w:val="Hyperlink"/>
            <w:rFonts w:asciiTheme="minorHAnsi" w:hAnsiTheme="minorHAnsi" w:cstheme="minorHAnsi"/>
            <w:sz w:val="22"/>
            <w:szCs w:val="22"/>
          </w:rPr>
          <w:t>https://www.un.org/en/climatechange/science/climate-issues/food</w:t>
        </w:r>
      </w:hyperlink>
      <w:r w:rsidR="00E77301" w:rsidRPr="00F8698A">
        <w:rPr>
          <w:rStyle w:val="Hyperlink"/>
          <w:rFonts w:asciiTheme="minorHAnsi" w:hAnsiTheme="minorHAnsi" w:cstheme="minorHAnsi"/>
          <w:sz w:val="22"/>
          <w:szCs w:val="22"/>
        </w:rPr>
        <w:t xml:space="preserve">&gt;. </w:t>
      </w:r>
      <w:r w:rsidR="001E22BB" w:rsidRPr="00F8698A">
        <w:rPr>
          <w:rStyle w:val="Hyperlink"/>
          <w:rFonts w:asciiTheme="minorHAnsi" w:hAnsiTheme="minorHAnsi" w:cstheme="minorHAnsi"/>
          <w:color w:val="000000" w:themeColor="text1"/>
          <w:sz w:val="22"/>
          <w:szCs w:val="22"/>
          <w:u w:val="none"/>
        </w:rPr>
        <w:t>[</w:t>
      </w:r>
      <w:r w:rsidR="00B55611" w:rsidRPr="00F8698A">
        <w:rPr>
          <w:rStyle w:val="Hyperlink"/>
          <w:rFonts w:asciiTheme="minorHAnsi" w:hAnsiTheme="minorHAnsi" w:cstheme="minorHAnsi"/>
          <w:color w:val="000000" w:themeColor="text1"/>
          <w:sz w:val="22"/>
          <w:szCs w:val="22"/>
          <w:u w:val="none"/>
        </w:rPr>
        <w:t>a</w:t>
      </w:r>
      <w:r w:rsidR="001E22BB" w:rsidRPr="00F8698A">
        <w:rPr>
          <w:rStyle w:val="Hyperlink"/>
          <w:rFonts w:asciiTheme="minorHAnsi" w:hAnsiTheme="minorHAnsi" w:cstheme="minorHAnsi"/>
          <w:color w:val="000000" w:themeColor="text1"/>
          <w:sz w:val="22"/>
          <w:szCs w:val="22"/>
          <w:u w:val="none"/>
        </w:rPr>
        <w:t>ccessed 27/04/2023]</w:t>
      </w:r>
      <w:r w:rsidR="002C6E57" w:rsidRPr="00F8698A">
        <w:rPr>
          <w:rStyle w:val="Hyperlink"/>
          <w:rFonts w:asciiTheme="minorHAnsi" w:hAnsiTheme="minorHAnsi" w:cstheme="minorHAnsi"/>
          <w:color w:val="000000" w:themeColor="text1"/>
          <w:sz w:val="22"/>
          <w:szCs w:val="22"/>
          <w:u w:val="none"/>
        </w:rPr>
        <w:t>.</w:t>
      </w:r>
    </w:p>
    <w:p w14:paraId="4C290B35" w14:textId="77777777" w:rsidR="00C45558" w:rsidRPr="00F8698A" w:rsidRDefault="00C45558">
      <w:pPr>
        <w:pStyle w:val="FootnoteText"/>
        <w:rPr>
          <w:rFonts w:cstheme="minorHAnsi"/>
          <w:sz w:val="22"/>
          <w:szCs w:val="22"/>
        </w:rPr>
      </w:pPr>
    </w:p>
  </w:footnote>
  <w:footnote w:id="46">
    <w:p w14:paraId="385123B1" w14:textId="31F6EFBF" w:rsidR="00B70393" w:rsidRPr="00F8698A" w:rsidRDefault="00B70393" w:rsidP="00644E34">
      <w:pPr>
        <w:pStyle w:val="Default"/>
        <w:rPr>
          <w:rStyle w:val="A2"/>
          <w:rFonts w:asciiTheme="minorHAnsi" w:hAnsiTheme="minorHAnsi" w:cstheme="minorHAnsi"/>
          <w:color w:val="auto"/>
          <w:sz w:val="22"/>
          <w:szCs w:val="22"/>
        </w:rPr>
      </w:pPr>
      <w:r w:rsidRPr="00F8698A">
        <w:rPr>
          <w:rStyle w:val="FootnoteReference"/>
          <w:rFonts w:asciiTheme="minorHAnsi" w:hAnsiTheme="minorHAnsi" w:cstheme="minorHAnsi"/>
          <w:sz w:val="22"/>
          <w:szCs w:val="22"/>
        </w:rPr>
        <w:footnoteRef/>
      </w:r>
      <w:r w:rsidRPr="00F8698A">
        <w:rPr>
          <w:rFonts w:asciiTheme="minorHAnsi" w:hAnsiTheme="minorHAnsi" w:cstheme="minorHAnsi"/>
          <w:sz w:val="22"/>
          <w:szCs w:val="22"/>
        </w:rPr>
        <w:t xml:space="preserve"> </w:t>
      </w:r>
      <w:r w:rsidR="00644E34" w:rsidRPr="00F8698A">
        <w:rPr>
          <w:rStyle w:val="A2"/>
          <w:rFonts w:asciiTheme="minorHAnsi" w:hAnsiTheme="minorHAnsi" w:cstheme="minorHAnsi"/>
          <w:color w:val="auto"/>
          <w:sz w:val="22"/>
          <w:szCs w:val="22"/>
        </w:rPr>
        <w:t>Mintel</w:t>
      </w:r>
      <w:r w:rsidR="00BF3242" w:rsidRPr="00F8698A">
        <w:rPr>
          <w:rStyle w:val="A2"/>
          <w:rFonts w:asciiTheme="minorHAnsi" w:hAnsiTheme="minorHAnsi" w:cstheme="minorHAnsi"/>
          <w:color w:val="auto"/>
          <w:sz w:val="22"/>
          <w:szCs w:val="22"/>
        </w:rPr>
        <w:t xml:space="preserve">, </w:t>
      </w:r>
      <w:r w:rsidR="00644E34" w:rsidRPr="00F8698A">
        <w:rPr>
          <w:rStyle w:val="A2"/>
          <w:rFonts w:asciiTheme="minorHAnsi" w:hAnsiTheme="minorHAnsi" w:cstheme="minorHAnsi"/>
          <w:i/>
          <w:iCs/>
          <w:color w:val="auto"/>
          <w:sz w:val="22"/>
          <w:szCs w:val="22"/>
        </w:rPr>
        <w:t>Plant-based push: UK sales of meat-free foods shoot up 40% between 2014-19</w:t>
      </w:r>
      <w:r w:rsidR="00644E34" w:rsidRPr="00F8698A">
        <w:rPr>
          <w:rStyle w:val="A2"/>
          <w:rFonts w:asciiTheme="minorHAnsi" w:hAnsiTheme="minorHAnsi" w:cstheme="minorHAnsi"/>
          <w:color w:val="auto"/>
          <w:sz w:val="22"/>
          <w:szCs w:val="22"/>
        </w:rPr>
        <w:t xml:space="preserve">, </w:t>
      </w:r>
      <w:r w:rsidR="00B712C5" w:rsidRPr="00F8698A">
        <w:rPr>
          <w:rStyle w:val="A2"/>
          <w:rFonts w:asciiTheme="minorHAnsi" w:hAnsiTheme="minorHAnsi" w:cstheme="minorHAnsi"/>
          <w:color w:val="auto"/>
          <w:sz w:val="22"/>
          <w:szCs w:val="22"/>
        </w:rPr>
        <w:t>&lt;</w:t>
      </w:r>
      <w:r w:rsidR="00644E34" w:rsidRPr="00F8698A">
        <w:rPr>
          <w:rStyle w:val="A2"/>
          <w:rFonts w:asciiTheme="minorHAnsi" w:hAnsiTheme="minorHAnsi" w:cstheme="minorHAnsi"/>
          <w:color w:val="auto"/>
          <w:sz w:val="22"/>
          <w:szCs w:val="22"/>
        </w:rPr>
        <w:t>www.mintel.com/ press-centre/food-and-drink/plant-based-push-uk-sales-of-meat-free-foods-shoot-up-40-between-2014-19</w:t>
      </w:r>
      <w:r w:rsidR="00B712C5" w:rsidRPr="00F8698A">
        <w:rPr>
          <w:rStyle w:val="A2"/>
          <w:rFonts w:asciiTheme="minorHAnsi" w:hAnsiTheme="minorHAnsi" w:cstheme="minorHAnsi"/>
          <w:color w:val="auto"/>
          <w:sz w:val="22"/>
          <w:szCs w:val="22"/>
        </w:rPr>
        <w:t>&gt;</w:t>
      </w:r>
      <w:r w:rsidR="00644E34" w:rsidRPr="00F8698A">
        <w:rPr>
          <w:rStyle w:val="A2"/>
          <w:rFonts w:asciiTheme="minorHAnsi" w:hAnsiTheme="minorHAnsi" w:cstheme="minorHAnsi"/>
          <w:color w:val="auto"/>
          <w:sz w:val="22"/>
          <w:szCs w:val="22"/>
        </w:rPr>
        <w:t xml:space="preserve"> (2020)</w:t>
      </w:r>
      <w:r w:rsidR="007173B6" w:rsidRPr="00F8698A">
        <w:rPr>
          <w:rStyle w:val="A2"/>
          <w:rFonts w:asciiTheme="minorHAnsi" w:hAnsiTheme="minorHAnsi" w:cstheme="minorHAnsi"/>
          <w:color w:val="auto"/>
          <w:sz w:val="22"/>
          <w:szCs w:val="22"/>
        </w:rPr>
        <w:t xml:space="preserve"> </w:t>
      </w:r>
      <w:r w:rsidR="00B712C5" w:rsidRPr="00F8698A">
        <w:rPr>
          <w:rStyle w:val="A2"/>
          <w:rFonts w:asciiTheme="minorHAnsi" w:hAnsiTheme="minorHAnsi" w:cstheme="minorHAnsi"/>
          <w:color w:val="auto"/>
          <w:sz w:val="22"/>
          <w:szCs w:val="22"/>
        </w:rPr>
        <w:t>[</w:t>
      </w:r>
      <w:r w:rsidR="007173B6" w:rsidRPr="00F8698A">
        <w:rPr>
          <w:rStyle w:val="A2"/>
          <w:rFonts w:asciiTheme="minorHAnsi" w:hAnsiTheme="minorHAnsi" w:cstheme="minorHAnsi"/>
          <w:color w:val="auto"/>
          <w:sz w:val="22"/>
          <w:szCs w:val="22"/>
        </w:rPr>
        <w:t xml:space="preserve">accessed </w:t>
      </w:r>
      <w:r w:rsidR="00563F2D" w:rsidRPr="00F8698A">
        <w:rPr>
          <w:rStyle w:val="A2"/>
          <w:rFonts w:asciiTheme="minorHAnsi" w:hAnsiTheme="minorHAnsi" w:cstheme="minorHAnsi"/>
          <w:color w:val="auto"/>
          <w:sz w:val="22"/>
          <w:szCs w:val="22"/>
        </w:rPr>
        <w:t>20</w:t>
      </w:r>
      <w:r w:rsidR="006C70A1" w:rsidRPr="00F8698A">
        <w:rPr>
          <w:rStyle w:val="A2"/>
          <w:rFonts w:asciiTheme="minorHAnsi" w:hAnsiTheme="minorHAnsi" w:cstheme="minorHAnsi"/>
          <w:color w:val="auto"/>
          <w:sz w:val="22"/>
          <w:szCs w:val="22"/>
        </w:rPr>
        <w:t>/0</w:t>
      </w:r>
      <w:r w:rsidR="00913279" w:rsidRPr="00F8698A">
        <w:rPr>
          <w:rStyle w:val="A2"/>
          <w:rFonts w:asciiTheme="minorHAnsi" w:hAnsiTheme="minorHAnsi" w:cstheme="minorHAnsi"/>
          <w:color w:val="auto"/>
          <w:sz w:val="22"/>
          <w:szCs w:val="22"/>
        </w:rPr>
        <w:t>3</w:t>
      </w:r>
      <w:r w:rsidR="006C70A1" w:rsidRPr="00F8698A">
        <w:rPr>
          <w:rStyle w:val="A2"/>
          <w:rFonts w:asciiTheme="minorHAnsi" w:hAnsiTheme="minorHAnsi" w:cstheme="minorHAnsi"/>
          <w:color w:val="auto"/>
          <w:sz w:val="22"/>
          <w:szCs w:val="22"/>
        </w:rPr>
        <w:t>/2023</w:t>
      </w:r>
      <w:r w:rsidR="00B712C5" w:rsidRPr="00F8698A">
        <w:rPr>
          <w:rStyle w:val="A2"/>
          <w:rFonts w:asciiTheme="minorHAnsi" w:hAnsiTheme="minorHAnsi" w:cstheme="minorHAnsi"/>
          <w:color w:val="auto"/>
          <w:sz w:val="22"/>
          <w:szCs w:val="22"/>
        </w:rPr>
        <w:t>]</w:t>
      </w:r>
      <w:r w:rsidR="002C6E57" w:rsidRPr="00F8698A">
        <w:rPr>
          <w:rStyle w:val="A2"/>
          <w:rFonts w:asciiTheme="minorHAnsi" w:hAnsiTheme="minorHAnsi" w:cstheme="minorHAnsi"/>
          <w:color w:val="auto"/>
          <w:sz w:val="22"/>
          <w:szCs w:val="22"/>
        </w:rPr>
        <w:t>.</w:t>
      </w:r>
    </w:p>
    <w:p w14:paraId="7C711F92" w14:textId="77777777" w:rsidR="00D30F77" w:rsidRPr="00F8698A" w:rsidRDefault="00D30F77" w:rsidP="00644E34">
      <w:pPr>
        <w:pStyle w:val="Default"/>
        <w:rPr>
          <w:rFonts w:asciiTheme="minorHAnsi" w:hAnsiTheme="minorHAnsi" w:cstheme="minorHAnsi"/>
          <w:sz w:val="22"/>
          <w:szCs w:val="22"/>
        </w:rPr>
      </w:pPr>
    </w:p>
  </w:footnote>
  <w:footnote w:id="47">
    <w:p w14:paraId="6E74086A" w14:textId="4C33822B" w:rsidR="00D30F77" w:rsidRPr="00F8698A" w:rsidRDefault="00FE3CCF">
      <w:pPr>
        <w:pStyle w:val="FootnoteText"/>
        <w:rPr>
          <w:sz w:val="22"/>
          <w:szCs w:val="22"/>
        </w:rPr>
      </w:pPr>
      <w:r w:rsidRPr="00F8698A">
        <w:rPr>
          <w:rStyle w:val="FootnoteReference"/>
          <w:sz w:val="22"/>
          <w:szCs w:val="22"/>
        </w:rPr>
        <w:footnoteRef/>
      </w:r>
      <w:r w:rsidRPr="00F8698A">
        <w:rPr>
          <w:sz w:val="22"/>
          <w:szCs w:val="22"/>
        </w:rPr>
        <w:t xml:space="preserve"> </w:t>
      </w:r>
      <w:r w:rsidR="00495EAF" w:rsidRPr="00F8698A">
        <w:rPr>
          <w:sz w:val="22"/>
          <w:szCs w:val="22"/>
        </w:rPr>
        <w:t xml:space="preserve">Carson, </w:t>
      </w:r>
      <w:r w:rsidR="006B2D20" w:rsidRPr="00F8698A">
        <w:rPr>
          <w:sz w:val="22"/>
          <w:szCs w:val="22"/>
        </w:rPr>
        <w:t>‘</w:t>
      </w:r>
      <w:r w:rsidR="00495EAF" w:rsidRPr="00F8698A">
        <w:rPr>
          <w:i/>
          <w:iCs/>
          <w:sz w:val="22"/>
          <w:szCs w:val="22"/>
        </w:rPr>
        <w:t>Silent Spring</w:t>
      </w:r>
      <w:r w:rsidR="006331CF" w:rsidRPr="00F8698A">
        <w:rPr>
          <w:i/>
          <w:iCs/>
          <w:sz w:val="22"/>
          <w:szCs w:val="22"/>
        </w:rPr>
        <w:t>’.</w:t>
      </w:r>
    </w:p>
    <w:p w14:paraId="3DCAC68C" w14:textId="77777777" w:rsidR="00D14DCA" w:rsidRPr="00F8698A" w:rsidRDefault="00D14DCA">
      <w:pPr>
        <w:pStyle w:val="FootnoteText"/>
        <w:rPr>
          <w:sz w:val="22"/>
          <w:szCs w:val="22"/>
        </w:rPr>
      </w:pPr>
    </w:p>
  </w:footnote>
  <w:footnote w:id="48">
    <w:p w14:paraId="2AF4F00C" w14:textId="437D8414" w:rsidR="00D10323" w:rsidRPr="00F8698A" w:rsidRDefault="00D10323">
      <w:pPr>
        <w:pStyle w:val="FootnoteText"/>
        <w:rPr>
          <w:sz w:val="22"/>
          <w:szCs w:val="22"/>
        </w:rPr>
      </w:pPr>
      <w:r w:rsidRPr="00F8698A">
        <w:rPr>
          <w:rStyle w:val="FootnoteReference"/>
          <w:sz w:val="22"/>
          <w:szCs w:val="22"/>
        </w:rPr>
        <w:footnoteRef/>
      </w:r>
      <w:r w:rsidRPr="00F8698A">
        <w:rPr>
          <w:sz w:val="22"/>
          <w:szCs w:val="22"/>
        </w:rPr>
        <w:t xml:space="preserve"> </w:t>
      </w:r>
      <w:r w:rsidR="007B4C08" w:rsidRPr="00F8698A">
        <w:rPr>
          <w:sz w:val="22"/>
          <w:szCs w:val="22"/>
        </w:rPr>
        <w:t>Sittler,</w:t>
      </w:r>
      <w:r w:rsidR="009F3F26" w:rsidRPr="00F8698A">
        <w:rPr>
          <w:sz w:val="22"/>
          <w:szCs w:val="22"/>
        </w:rPr>
        <w:t xml:space="preserve"> </w:t>
      </w:r>
      <w:r w:rsidR="000A5475" w:rsidRPr="00F8698A">
        <w:rPr>
          <w:sz w:val="22"/>
          <w:szCs w:val="22"/>
        </w:rPr>
        <w:t>p</w:t>
      </w:r>
      <w:r w:rsidR="009F3F26" w:rsidRPr="00F8698A">
        <w:rPr>
          <w:sz w:val="22"/>
          <w:szCs w:val="22"/>
        </w:rPr>
        <w:t>.55.</w:t>
      </w:r>
    </w:p>
    <w:p w14:paraId="2650BFFA" w14:textId="77777777" w:rsidR="00D14DCA" w:rsidRPr="00F8698A" w:rsidRDefault="00D14DCA">
      <w:pPr>
        <w:pStyle w:val="FootnoteText"/>
        <w:rPr>
          <w:sz w:val="22"/>
          <w:szCs w:val="22"/>
        </w:rPr>
      </w:pPr>
    </w:p>
  </w:footnote>
  <w:footnote w:id="49">
    <w:p w14:paraId="5E931036" w14:textId="23410613" w:rsidR="0007274B" w:rsidRPr="00F8698A" w:rsidRDefault="0007274B">
      <w:pPr>
        <w:pStyle w:val="FootnoteText"/>
        <w:rPr>
          <w:sz w:val="22"/>
          <w:szCs w:val="22"/>
        </w:rPr>
      </w:pPr>
      <w:r w:rsidRPr="00F8698A">
        <w:rPr>
          <w:rStyle w:val="FootnoteReference"/>
          <w:sz w:val="22"/>
          <w:szCs w:val="22"/>
        </w:rPr>
        <w:footnoteRef/>
      </w:r>
      <w:r w:rsidRPr="00F8698A">
        <w:rPr>
          <w:sz w:val="22"/>
          <w:szCs w:val="22"/>
        </w:rPr>
        <w:t xml:space="preserve"> </w:t>
      </w:r>
      <w:r w:rsidR="006B62A7" w:rsidRPr="00F8698A">
        <w:rPr>
          <w:sz w:val="22"/>
          <w:szCs w:val="22"/>
        </w:rPr>
        <w:t xml:space="preserve">Lynn White Jr, </w:t>
      </w:r>
      <w:r w:rsidR="00F7570C" w:rsidRPr="00F8698A">
        <w:rPr>
          <w:sz w:val="22"/>
          <w:szCs w:val="22"/>
        </w:rPr>
        <w:t>‘</w:t>
      </w:r>
      <w:r w:rsidR="00DA475A" w:rsidRPr="00F8698A">
        <w:rPr>
          <w:sz w:val="22"/>
          <w:szCs w:val="22"/>
        </w:rPr>
        <w:t xml:space="preserve">The Historic Roots of the Ecologic Crisis, </w:t>
      </w:r>
      <w:r w:rsidR="00DA475A" w:rsidRPr="00F8698A">
        <w:rPr>
          <w:i/>
          <w:iCs/>
          <w:sz w:val="22"/>
          <w:szCs w:val="22"/>
        </w:rPr>
        <w:t xml:space="preserve">Science </w:t>
      </w:r>
      <w:r w:rsidR="00F83046" w:rsidRPr="00F8698A">
        <w:rPr>
          <w:i/>
          <w:iCs/>
          <w:sz w:val="22"/>
          <w:szCs w:val="22"/>
        </w:rPr>
        <w:t>V.155 No</w:t>
      </w:r>
      <w:r w:rsidR="00C33631" w:rsidRPr="00F8698A">
        <w:rPr>
          <w:i/>
          <w:iCs/>
          <w:sz w:val="22"/>
          <w:szCs w:val="22"/>
        </w:rPr>
        <w:t xml:space="preserve"> 3767 (10</w:t>
      </w:r>
      <w:r w:rsidR="00C33631" w:rsidRPr="00F8698A">
        <w:rPr>
          <w:i/>
          <w:iCs/>
          <w:sz w:val="22"/>
          <w:szCs w:val="22"/>
          <w:vertAlign w:val="superscript"/>
        </w:rPr>
        <w:t>th</w:t>
      </w:r>
      <w:r w:rsidR="00C33631" w:rsidRPr="00F8698A">
        <w:rPr>
          <w:i/>
          <w:iCs/>
          <w:sz w:val="22"/>
          <w:szCs w:val="22"/>
        </w:rPr>
        <w:t xml:space="preserve"> March) </w:t>
      </w:r>
      <w:r w:rsidR="00F7570C" w:rsidRPr="00F8698A">
        <w:rPr>
          <w:sz w:val="22"/>
          <w:szCs w:val="22"/>
        </w:rPr>
        <w:t>(</w:t>
      </w:r>
      <w:r w:rsidR="00C33631" w:rsidRPr="00F8698A">
        <w:rPr>
          <w:sz w:val="22"/>
          <w:szCs w:val="22"/>
        </w:rPr>
        <w:t>1967</w:t>
      </w:r>
      <w:r w:rsidR="00F7570C" w:rsidRPr="00F8698A">
        <w:rPr>
          <w:i/>
          <w:iCs/>
          <w:sz w:val="22"/>
          <w:szCs w:val="22"/>
        </w:rPr>
        <w:t>)</w:t>
      </w:r>
      <w:r w:rsidR="00C33631" w:rsidRPr="00F8698A">
        <w:rPr>
          <w:i/>
          <w:iCs/>
          <w:sz w:val="22"/>
          <w:szCs w:val="22"/>
        </w:rPr>
        <w:t>,</w:t>
      </w:r>
      <w:r w:rsidR="00D200BF" w:rsidRPr="00F8698A">
        <w:rPr>
          <w:i/>
          <w:iCs/>
          <w:sz w:val="22"/>
          <w:szCs w:val="22"/>
        </w:rPr>
        <w:t xml:space="preserve"> </w:t>
      </w:r>
      <w:r w:rsidR="00D200BF" w:rsidRPr="00F8698A">
        <w:rPr>
          <w:sz w:val="22"/>
          <w:szCs w:val="22"/>
        </w:rPr>
        <w:t>p.1203.</w:t>
      </w:r>
    </w:p>
    <w:p w14:paraId="148DB5FE" w14:textId="77777777" w:rsidR="00C33631" w:rsidRPr="00F8698A" w:rsidRDefault="00C33631">
      <w:pPr>
        <w:pStyle w:val="FootnoteText"/>
        <w:rPr>
          <w:sz w:val="22"/>
          <w:szCs w:val="22"/>
        </w:rPr>
      </w:pPr>
    </w:p>
  </w:footnote>
  <w:footnote w:id="50">
    <w:p w14:paraId="14684CEA" w14:textId="7502FCEB" w:rsidR="002075C1" w:rsidRPr="00F8698A" w:rsidRDefault="00CC1398">
      <w:pPr>
        <w:pStyle w:val="FootnoteText"/>
        <w:rPr>
          <w:sz w:val="22"/>
          <w:szCs w:val="22"/>
        </w:rPr>
      </w:pPr>
      <w:r w:rsidRPr="00F8698A">
        <w:rPr>
          <w:rStyle w:val="FootnoteReference"/>
          <w:sz w:val="22"/>
          <w:szCs w:val="22"/>
        </w:rPr>
        <w:footnoteRef/>
      </w:r>
      <w:r w:rsidRPr="00F8698A">
        <w:rPr>
          <w:sz w:val="22"/>
          <w:szCs w:val="22"/>
        </w:rPr>
        <w:t xml:space="preserve"> </w:t>
      </w:r>
      <w:r w:rsidR="00153C53" w:rsidRPr="00F8698A">
        <w:rPr>
          <w:rFonts w:cstheme="minorHAnsi"/>
          <w:i/>
          <w:iCs/>
          <w:color w:val="202124"/>
          <w:sz w:val="22"/>
          <w:szCs w:val="22"/>
          <w:shd w:val="clear" w:color="auto" w:fill="FFFFFF"/>
        </w:rPr>
        <w:t>The Bible: Authorized King James Version’</w:t>
      </w:r>
      <w:r w:rsidR="00153C53" w:rsidRPr="00F8698A">
        <w:rPr>
          <w:rFonts w:cstheme="minorHAnsi"/>
          <w:color w:val="202124"/>
          <w:sz w:val="22"/>
          <w:szCs w:val="22"/>
          <w:shd w:val="clear" w:color="auto" w:fill="FFFFFF"/>
        </w:rPr>
        <w:t>, edited by Robert Carroll and Stephen Prickett, (Oxford: Oxford U</w:t>
      </w:r>
      <w:r w:rsidR="005D750B" w:rsidRPr="00F8698A">
        <w:rPr>
          <w:rFonts w:cstheme="minorHAnsi"/>
          <w:color w:val="202124"/>
          <w:sz w:val="22"/>
          <w:szCs w:val="22"/>
          <w:shd w:val="clear" w:color="auto" w:fill="FFFFFF"/>
        </w:rPr>
        <w:t>niversity Press</w:t>
      </w:r>
      <w:r w:rsidR="00153C53" w:rsidRPr="00F8698A">
        <w:rPr>
          <w:rFonts w:cstheme="minorHAnsi"/>
          <w:color w:val="202124"/>
          <w:sz w:val="22"/>
          <w:szCs w:val="22"/>
          <w:shd w:val="clear" w:color="auto" w:fill="FFFFFF"/>
        </w:rPr>
        <w:t xml:space="preserve"> 2008),</w:t>
      </w:r>
      <w:r w:rsidR="00153C53" w:rsidRPr="00F8698A">
        <w:rPr>
          <w:sz w:val="22"/>
          <w:szCs w:val="22"/>
        </w:rPr>
        <w:t xml:space="preserve"> </w:t>
      </w:r>
      <w:r w:rsidR="003C7C7E" w:rsidRPr="00F8698A">
        <w:rPr>
          <w:sz w:val="22"/>
          <w:szCs w:val="22"/>
        </w:rPr>
        <w:t>Genesis 1</w:t>
      </w:r>
      <w:r w:rsidR="002B0745" w:rsidRPr="00F8698A">
        <w:rPr>
          <w:sz w:val="22"/>
          <w:szCs w:val="22"/>
        </w:rPr>
        <w:t>:2</w:t>
      </w:r>
      <w:r w:rsidR="003C7C7E" w:rsidRPr="00F8698A">
        <w:rPr>
          <w:sz w:val="22"/>
          <w:szCs w:val="22"/>
        </w:rPr>
        <w:t>7</w:t>
      </w:r>
      <w:r w:rsidR="005B21A9" w:rsidRPr="00F8698A">
        <w:rPr>
          <w:sz w:val="22"/>
          <w:szCs w:val="22"/>
        </w:rPr>
        <w:t>.</w:t>
      </w:r>
    </w:p>
    <w:p w14:paraId="3F7B2561" w14:textId="58CEE65C" w:rsidR="00CC1398" w:rsidRPr="00F8698A" w:rsidRDefault="007A47C2">
      <w:pPr>
        <w:pStyle w:val="FootnoteText"/>
        <w:rPr>
          <w:sz w:val="22"/>
          <w:szCs w:val="22"/>
        </w:rPr>
      </w:pPr>
      <w:r w:rsidRPr="00F8698A">
        <w:rPr>
          <w:sz w:val="22"/>
          <w:szCs w:val="22"/>
        </w:rPr>
        <w:t xml:space="preserve"> </w:t>
      </w:r>
    </w:p>
  </w:footnote>
  <w:footnote w:id="51">
    <w:p w14:paraId="6ED35EFD" w14:textId="4C2BF9AD" w:rsidR="00102C16" w:rsidRPr="00F8698A" w:rsidRDefault="00102C16">
      <w:pPr>
        <w:pStyle w:val="FootnoteText"/>
        <w:rPr>
          <w:sz w:val="22"/>
          <w:szCs w:val="22"/>
        </w:rPr>
      </w:pPr>
      <w:r w:rsidRPr="00F8698A">
        <w:rPr>
          <w:rStyle w:val="FootnoteReference"/>
          <w:sz w:val="22"/>
          <w:szCs w:val="22"/>
        </w:rPr>
        <w:footnoteRef/>
      </w:r>
      <w:r w:rsidRPr="00F8698A">
        <w:rPr>
          <w:sz w:val="22"/>
          <w:szCs w:val="22"/>
        </w:rPr>
        <w:t xml:space="preserve"> </w:t>
      </w:r>
      <w:r w:rsidR="00903CE6" w:rsidRPr="00F8698A">
        <w:rPr>
          <w:i/>
          <w:iCs/>
          <w:sz w:val="22"/>
          <w:szCs w:val="22"/>
        </w:rPr>
        <w:t>The Bible</w:t>
      </w:r>
      <w:r w:rsidR="00903CE6" w:rsidRPr="00F8698A">
        <w:rPr>
          <w:sz w:val="22"/>
          <w:szCs w:val="22"/>
        </w:rPr>
        <w:t xml:space="preserve">, </w:t>
      </w:r>
      <w:r w:rsidR="008D25B0" w:rsidRPr="00F8698A">
        <w:rPr>
          <w:sz w:val="22"/>
          <w:szCs w:val="22"/>
        </w:rPr>
        <w:t>Genesis 1</w:t>
      </w:r>
      <w:r w:rsidR="005B21A9" w:rsidRPr="00F8698A">
        <w:rPr>
          <w:sz w:val="22"/>
          <w:szCs w:val="22"/>
        </w:rPr>
        <w:t>:</w:t>
      </w:r>
      <w:r w:rsidR="008D25B0" w:rsidRPr="00F8698A">
        <w:rPr>
          <w:sz w:val="22"/>
          <w:szCs w:val="22"/>
        </w:rPr>
        <w:t>2</w:t>
      </w:r>
      <w:r w:rsidR="005D750B" w:rsidRPr="00F8698A">
        <w:rPr>
          <w:sz w:val="22"/>
          <w:szCs w:val="22"/>
        </w:rPr>
        <w:t>8</w:t>
      </w:r>
      <w:r w:rsidR="005B21A9" w:rsidRPr="00F8698A">
        <w:rPr>
          <w:sz w:val="22"/>
          <w:szCs w:val="22"/>
        </w:rPr>
        <w:t>.</w:t>
      </w:r>
    </w:p>
    <w:p w14:paraId="4B7D5322" w14:textId="77777777" w:rsidR="002075C1" w:rsidRPr="009C7D6A" w:rsidRDefault="002075C1">
      <w:pPr>
        <w:pStyle w:val="FootnoteText"/>
        <w:rPr>
          <w:sz w:val="22"/>
          <w:szCs w:val="22"/>
        </w:rPr>
      </w:pPr>
    </w:p>
  </w:footnote>
  <w:footnote w:id="52">
    <w:p w14:paraId="49EB5CA3" w14:textId="2A07F720" w:rsidR="00396EBE" w:rsidRPr="00F8698A" w:rsidRDefault="00396EBE" w:rsidP="00396EBE">
      <w:pPr>
        <w:pStyle w:val="FootnoteText"/>
        <w:rPr>
          <w:rFonts w:cstheme="minorHAnsi"/>
          <w:sz w:val="22"/>
          <w:szCs w:val="22"/>
        </w:rPr>
      </w:pPr>
      <w:r w:rsidRPr="00F8698A">
        <w:rPr>
          <w:rStyle w:val="FootnoteReference"/>
          <w:sz w:val="22"/>
          <w:szCs w:val="22"/>
        </w:rPr>
        <w:footnoteRef/>
      </w:r>
      <w:r w:rsidRPr="00F8698A">
        <w:rPr>
          <w:sz w:val="22"/>
          <w:szCs w:val="22"/>
        </w:rPr>
        <w:t xml:space="preserve"> </w:t>
      </w:r>
      <w:r w:rsidR="0033537C" w:rsidRPr="00F8698A">
        <w:rPr>
          <w:rFonts w:cstheme="minorHAnsi"/>
          <w:sz w:val="22"/>
          <w:szCs w:val="22"/>
        </w:rPr>
        <w:t>White Jr</w:t>
      </w:r>
      <w:r w:rsidR="00D016A6" w:rsidRPr="00F8698A">
        <w:rPr>
          <w:rFonts w:cstheme="minorHAnsi"/>
          <w:sz w:val="22"/>
          <w:szCs w:val="22"/>
        </w:rPr>
        <w:t>, p.12</w:t>
      </w:r>
      <w:r w:rsidR="006E4459" w:rsidRPr="00F8698A">
        <w:rPr>
          <w:rFonts w:cstheme="minorHAnsi"/>
          <w:sz w:val="22"/>
          <w:szCs w:val="22"/>
        </w:rPr>
        <w:t>04</w:t>
      </w:r>
      <w:r w:rsidR="00D016A6" w:rsidRPr="00F8698A">
        <w:rPr>
          <w:rFonts w:cstheme="minorHAnsi"/>
          <w:sz w:val="22"/>
          <w:szCs w:val="22"/>
        </w:rPr>
        <w:t>.</w:t>
      </w:r>
    </w:p>
    <w:p w14:paraId="654DBB98" w14:textId="77777777" w:rsidR="00396EBE" w:rsidRPr="00F8698A" w:rsidRDefault="00396EBE" w:rsidP="00396EBE">
      <w:pPr>
        <w:pStyle w:val="FootnoteText"/>
        <w:rPr>
          <w:rFonts w:cstheme="minorHAnsi"/>
          <w:sz w:val="22"/>
          <w:szCs w:val="22"/>
        </w:rPr>
      </w:pPr>
    </w:p>
  </w:footnote>
  <w:footnote w:id="53">
    <w:p w14:paraId="202729B5" w14:textId="537291CB" w:rsidR="007B3CA6" w:rsidRPr="00F8698A" w:rsidRDefault="007B3CA6">
      <w:pPr>
        <w:pStyle w:val="FootnoteText"/>
        <w:rPr>
          <w:rFonts w:cstheme="minorHAnsi"/>
          <w:sz w:val="22"/>
          <w:szCs w:val="22"/>
        </w:rPr>
      </w:pPr>
      <w:r w:rsidRPr="00F8698A">
        <w:rPr>
          <w:rStyle w:val="FootnoteReference"/>
          <w:rFonts w:cstheme="minorHAnsi"/>
          <w:sz w:val="22"/>
          <w:szCs w:val="22"/>
        </w:rPr>
        <w:footnoteRef/>
      </w:r>
      <w:r w:rsidRPr="00F8698A">
        <w:rPr>
          <w:rFonts w:cstheme="minorHAnsi"/>
          <w:sz w:val="22"/>
          <w:szCs w:val="22"/>
        </w:rPr>
        <w:t xml:space="preserve"> </w:t>
      </w:r>
      <w:r w:rsidR="0033537C" w:rsidRPr="00F8698A">
        <w:rPr>
          <w:rFonts w:cstheme="minorHAnsi"/>
          <w:sz w:val="22"/>
          <w:szCs w:val="22"/>
        </w:rPr>
        <w:t>White Jr</w:t>
      </w:r>
      <w:r w:rsidR="009C752E" w:rsidRPr="00F8698A">
        <w:rPr>
          <w:rFonts w:cstheme="minorHAnsi"/>
          <w:sz w:val="22"/>
          <w:szCs w:val="22"/>
        </w:rPr>
        <w:t xml:space="preserve">, </w:t>
      </w:r>
      <w:r w:rsidR="004E5E04" w:rsidRPr="00F8698A">
        <w:rPr>
          <w:rFonts w:cstheme="minorHAnsi"/>
          <w:sz w:val="22"/>
          <w:szCs w:val="22"/>
        </w:rPr>
        <w:t>p</w:t>
      </w:r>
      <w:r w:rsidR="003A6007" w:rsidRPr="00F8698A">
        <w:rPr>
          <w:rFonts w:cstheme="minorHAnsi"/>
          <w:sz w:val="22"/>
          <w:szCs w:val="22"/>
        </w:rPr>
        <w:t>.1204.</w:t>
      </w:r>
    </w:p>
    <w:p w14:paraId="0EA2FFBD" w14:textId="77777777" w:rsidR="004E5E04" w:rsidRPr="00F8698A" w:rsidRDefault="004E5E04">
      <w:pPr>
        <w:pStyle w:val="FootnoteText"/>
        <w:rPr>
          <w:rFonts w:cstheme="minorHAnsi"/>
          <w:sz w:val="22"/>
          <w:szCs w:val="22"/>
        </w:rPr>
      </w:pPr>
    </w:p>
  </w:footnote>
  <w:footnote w:id="54">
    <w:p w14:paraId="2A398A5C" w14:textId="59DD4225" w:rsidR="00745781" w:rsidRPr="00F8698A" w:rsidRDefault="00745781">
      <w:pPr>
        <w:pStyle w:val="FootnoteText"/>
        <w:rPr>
          <w:rFonts w:cstheme="minorHAnsi"/>
          <w:sz w:val="22"/>
          <w:szCs w:val="22"/>
        </w:rPr>
      </w:pPr>
      <w:r w:rsidRPr="00F8698A">
        <w:rPr>
          <w:rStyle w:val="FootnoteReference"/>
          <w:rFonts w:cstheme="minorHAnsi"/>
          <w:sz w:val="22"/>
          <w:szCs w:val="22"/>
        </w:rPr>
        <w:footnoteRef/>
      </w:r>
      <w:r w:rsidRPr="00F8698A">
        <w:rPr>
          <w:rFonts w:cstheme="minorHAnsi"/>
          <w:sz w:val="22"/>
          <w:szCs w:val="22"/>
        </w:rPr>
        <w:t xml:space="preserve"> </w:t>
      </w:r>
      <w:r w:rsidR="0033537C" w:rsidRPr="00F8698A">
        <w:rPr>
          <w:rFonts w:cstheme="minorHAnsi"/>
          <w:sz w:val="22"/>
          <w:szCs w:val="22"/>
        </w:rPr>
        <w:t>White Jr,</w:t>
      </w:r>
      <w:r w:rsidR="009C752E" w:rsidRPr="00F8698A">
        <w:rPr>
          <w:rFonts w:cstheme="minorHAnsi"/>
          <w:sz w:val="22"/>
          <w:szCs w:val="22"/>
        </w:rPr>
        <w:t xml:space="preserve"> </w:t>
      </w:r>
      <w:r w:rsidR="00935768" w:rsidRPr="00F8698A">
        <w:rPr>
          <w:rFonts w:cstheme="minorHAnsi"/>
          <w:sz w:val="22"/>
          <w:szCs w:val="22"/>
        </w:rPr>
        <w:t>p.120</w:t>
      </w:r>
      <w:r w:rsidR="00270677" w:rsidRPr="00F8698A">
        <w:rPr>
          <w:rFonts w:cstheme="minorHAnsi"/>
          <w:sz w:val="22"/>
          <w:szCs w:val="22"/>
        </w:rPr>
        <w:t>7</w:t>
      </w:r>
      <w:r w:rsidR="00647FF5" w:rsidRPr="00F8698A">
        <w:rPr>
          <w:rFonts w:cstheme="minorHAnsi"/>
          <w:sz w:val="22"/>
          <w:szCs w:val="22"/>
        </w:rPr>
        <w:t>.</w:t>
      </w:r>
      <w:r w:rsidR="00935768" w:rsidRPr="00F8698A">
        <w:rPr>
          <w:rFonts w:cstheme="minorHAnsi"/>
          <w:sz w:val="22"/>
          <w:szCs w:val="22"/>
        </w:rPr>
        <w:t xml:space="preserve"> </w:t>
      </w:r>
    </w:p>
  </w:footnote>
  <w:footnote w:id="55">
    <w:p w14:paraId="4980A4DA" w14:textId="273C1DEE" w:rsidR="00BD0580" w:rsidRPr="00F8698A" w:rsidRDefault="00BD0580" w:rsidP="00BD0580">
      <w:pPr>
        <w:pStyle w:val="NormalWeb"/>
        <w:rPr>
          <w:rFonts w:asciiTheme="minorHAnsi" w:hAnsiTheme="minorHAnsi" w:cstheme="minorHAnsi"/>
          <w:sz w:val="22"/>
          <w:szCs w:val="22"/>
        </w:rPr>
      </w:pPr>
      <w:r w:rsidRPr="00F8698A">
        <w:rPr>
          <w:rStyle w:val="FootnoteReference"/>
          <w:rFonts w:asciiTheme="minorHAnsi" w:hAnsiTheme="minorHAnsi" w:cstheme="minorHAnsi"/>
          <w:sz w:val="22"/>
          <w:szCs w:val="22"/>
        </w:rPr>
        <w:footnoteRef/>
      </w:r>
      <w:r w:rsidRPr="00F8698A">
        <w:rPr>
          <w:rFonts w:asciiTheme="minorHAnsi" w:hAnsiTheme="minorHAnsi" w:cstheme="minorHAnsi"/>
          <w:sz w:val="22"/>
          <w:szCs w:val="22"/>
        </w:rPr>
        <w:t xml:space="preserve"> Bron Taylor, “The Tributaries of Radical Environmentalism,” </w:t>
      </w:r>
      <w:r w:rsidRPr="00F8698A">
        <w:rPr>
          <w:rFonts w:asciiTheme="minorHAnsi" w:hAnsiTheme="minorHAnsi" w:cstheme="minorHAnsi"/>
          <w:i/>
          <w:iCs/>
          <w:sz w:val="22"/>
          <w:szCs w:val="22"/>
        </w:rPr>
        <w:t xml:space="preserve">Journal for the Study of Radicalism </w:t>
      </w:r>
      <w:r w:rsidRPr="00F8698A">
        <w:rPr>
          <w:rFonts w:asciiTheme="minorHAnsi" w:hAnsiTheme="minorHAnsi" w:cstheme="minorHAnsi"/>
          <w:sz w:val="22"/>
          <w:szCs w:val="22"/>
        </w:rPr>
        <w:t>2, no. 1 (2008):</w:t>
      </w:r>
      <w:r w:rsidR="00647FF5" w:rsidRPr="00F8698A">
        <w:rPr>
          <w:rFonts w:asciiTheme="minorHAnsi" w:hAnsiTheme="minorHAnsi" w:cstheme="minorHAnsi"/>
          <w:sz w:val="22"/>
          <w:szCs w:val="22"/>
        </w:rPr>
        <w:t xml:space="preserve"> </w:t>
      </w:r>
      <w:r w:rsidR="00CB19D3" w:rsidRPr="00F8698A">
        <w:rPr>
          <w:rFonts w:asciiTheme="minorHAnsi" w:hAnsiTheme="minorHAnsi" w:cstheme="minorHAnsi"/>
          <w:sz w:val="22"/>
          <w:szCs w:val="22"/>
        </w:rPr>
        <w:t>p.</w:t>
      </w:r>
      <w:r w:rsidRPr="00F8698A">
        <w:rPr>
          <w:rFonts w:asciiTheme="minorHAnsi" w:hAnsiTheme="minorHAnsi" w:cstheme="minorHAnsi"/>
          <w:sz w:val="22"/>
          <w:szCs w:val="22"/>
        </w:rPr>
        <w:t xml:space="preserve">42. </w:t>
      </w:r>
    </w:p>
  </w:footnote>
  <w:footnote w:id="56">
    <w:p w14:paraId="3B3050F0" w14:textId="6E4D873E" w:rsidR="00771793" w:rsidRPr="00F8698A" w:rsidRDefault="00771793">
      <w:pPr>
        <w:pStyle w:val="FootnoteText"/>
        <w:rPr>
          <w:rFonts w:cstheme="minorHAnsi"/>
          <w:sz w:val="22"/>
          <w:szCs w:val="22"/>
        </w:rPr>
      </w:pPr>
      <w:r w:rsidRPr="00F8698A">
        <w:rPr>
          <w:rStyle w:val="FootnoteReference"/>
          <w:sz w:val="22"/>
          <w:szCs w:val="22"/>
        </w:rPr>
        <w:footnoteRef/>
      </w:r>
      <w:r w:rsidRPr="00F8698A">
        <w:rPr>
          <w:sz w:val="22"/>
          <w:szCs w:val="22"/>
        </w:rPr>
        <w:t xml:space="preserve"> </w:t>
      </w:r>
      <w:r w:rsidR="0009145F" w:rsidRPr="00F8698A">
        <w:rPr>
          <w:rFonts w:cstheme="minorHAnsi"/>
          <w:sz w:val="22"/>
          <w:szCs w:val="22"/>
        </w:rPr>
        <w:t>Bron Taylor et al</w:t>
      </w:r>
      <w:r w:rsidR="004E5276" w:rsidRPr="00F8698A">
        <w:rPr>
          <w:rFonts w:cstheme="minorHAnsi"/>
          <w:sz w:val="22"/>
          <w:szCs w:val="22"/>
        </w:rPr>
        <w:t>.</w:t>
      </w:r>
      <w:r w:rsidR="008B7B3A" w:rsidRPr="00F8698A">
        <w:rPr>
          <w:rFonts w:cstheme="minorHAnsi"/>
          <w:sz w:val="22"/>
          <w:szCs w:val="22"/>
        </w:rPr>
        <w:t>;</w:t>
      </w:r>
      <w:r w:rsidR="00CF7295" w:rsidRPr="00F8698A">
        <w:rPr>
          <w:rFonts w:cstheme="minorHAnsi"/>
          <w:sz w:val="22"/>
          <w:szCs w:val="22"/>
        </w:rPr>
        <w:t>’</w:t>
      </w:r>
      <w:r w:rsidR="008B7B3A" w:rsidRPr="00F8698A">
        <w:rPr>
          <w:rFonts w:cstheme="minorHAnsi"/>
          <w:sz w:val="22"/>
          <w:szCs w:val="22"/>
        </w:rPr>
        <w:t xml:space="preserve"> Lynn White Junior and the Greening of Religion Hypothesis</w:t>
      </w:r>
      <w:r w:rsidR="00CF7295" w:rsidRPr="00F8698A">
        <w:rPr>
          <w:rFonts w:cstheme="minorHAnsi"/>
          <w:sz w:val="22"/>
          <w:szCs w:val="22"/>
        </w:rPr>
        <w:t>’</w:t>
      </w:r>
      <w:r w:rsidR="00D20918" w:rsidRPr="00F8698A">
        <w:rPr>
          <w:rFonts w:cstheme="minorHAnsi"/>
          <w:i/>
          <w:iCs/>
          <w:sz w:val="22"/>
          <w:szCs w:val="22"/>
        </w:rPr>
        <w:t xml:space="preserve">, </w:t>
      </w:r>
      <w:r w:rsidR="00214AAE" w:rsidRPr="00F8698A">
        <w:rPr>
          <w:rFonts w:cstheme="minorHAnsi"/>
          <w:i/>
          <w:iCs/>
          <w:sz w:val="22"/>
          <w:szCs w:val="22"/>
        </w:rPr>
        <w:t xml:space="preserve"> </w:t>
      </w:r>
      <w:r w:rsidR="003E7778" w:rsidRPr="00F8698A">
        <w:rPr>
          <w:rFonts w:cstheme="minorHAnsi"/>
          <w:i/>
          <w:iCs/>
          <w:sz w:val="22"/>
          <w:szCs w:val="22"/>
        </w:rPr>
        <w:t xml:space="preserve">Conservation Biology. Volume 30, </w:t>
      </w:r>
      <w:r w:rsidR="00623E43" w:rsidRPr="00F8698A">
        <w:rPr>
          <w:rFonts w:cstheme="minorHAnsi"/>
          <w:i/>
          <w:iCs/>
          <w:sz w:val="22"/>
          <w:szCs w:val="22"/>
        </w:rPr>
        <w:t xml:space="preserve">No.5, </w:t>
      </w:r>
      <w:r w:rsidR="003C4C43" w:rsidRPr="00F8698A">
        <w:rPr>
          <w:rFonts w:cstheme="minorHAnsi"/>
          <w:i/>
          <w:iCs/>
          <w:sz w:val="22"/>
          <w:szCs w:val="22"/>
        </w:rPr>
        <w:t>1000-1009</w:t>
      </w:r>
      <w:r w:rsidR="00CF7295" w:rsidRPr="00F8698A">
        <w:rPr>
          <w:rFonts w:cstheme="minorHAnsi"/>
          <w:sz w:val="22"/>
          <w:szCs w:val="22"/>
        </w:rPr>
        <w:t xml:space="preserve"> (2016)</w:t>
      </w:r>
      <w:r w:rsidR="00173E2C" w:rsidRPr="00F8698A">
        <w:rPr>
          <w:rFonts w:cstheme="minorHAnsi"/>
          <w:sz w:val="22"/>
          <w:szCs w:val="22"/>
        </w:rPr>
        <w:t xml:space="preserve"> </w:t>
      </w:r>
      <w:r w:rsidR="00E157EA" w:rsidRPr="00F8698A">
        <w:rPr>
          <w:rFonts w:cstheme="minorHAnsi"/>
          <w:sz w:val="22"/>
          <w:szCs w:val="22"/>
        </w:rPr>
        <w:t>p</w:t>
      </w:r>
      <w:r w:rsidR="000C0B5C" w:rsidRPr="00F8698A">
        <w:rPr>
          <w:rFonts w:cstheme="minorHAnsi"/>
          <w:sz w:val="22"/>
          <w:szCs w:val="22"/>
        </w:rPr>
        <w:t>.</w:t>
      </w:r>
      <w:r w:rsidR="00173E2C" w:rsidRPr="00F8698A">
        <w:rPr>
          <w:rFonts w:cstheme="minorHAnsi"/>
          <w:sz w:val="22"/>
          <w:szCs w:val="22"/>
        </w:rPr>
        <w:t>1002</w:t>
      </w:r>
      <w:r w:rsidR="000C0B5C" w:rsidRPr="00F8698A">
        <w:rPr>
          <w:rFonts w:cstheme="minorHAnsi"/>
          <w:sz w:val="22"/>
          <w:szCs w:val="22"/>
        </w:rPr>
        <w:t>.</w:t>
      </w:r>
    </w:p>
    <w:p w14:paraId="7E49BD05" w14:textId="77777777" w:rsidR="006A1E60" w:rsidRPr="00F8698A" w:rsidRDefault="006A1E60">
      <w:pPr>
        <w:pStyle w:val="FootnoteText"/>
        <w:rPr>
          <w:rFonts w:cstheme="minorHAnsi"/>
          <w:sz w:val="22"/>
          <w:szCs w:val="22"/>
        </w:rPr>
      </w:pPr>
    </w:p>
  </w:footnote>
  <w:footnote w:id="57">
    <w:p w14:paraId="7397DC83" w14:textId="03C439E6" w:rsidR="00D40C6A" w:rsidRPr="00F8698A" w:rsidRDefault="00D40C6A">
      <w:pPr>
        <w:pStyle w:val="FootnoteText"/>
        <w:rPr>
          <w:rFonts w:cstheme="minorHAnsi"/>
          <w:sz w:val="22"/>
          <w:szCs w:val="22"/>
        </w:rPr>
      </w:pPr>
      <w:r w:rsidRPr="00F8698A">
        <w:rPr>
          <w:rStyle w:val="FootnoteReference"/>
          <w:rFonts w:cstheme="minorHAnsi"/>
          <w:sz w:val="22"/>
          <w:szCs w:val="22"/>
        </w:rPr>
        <w:footnoteRef/>
      </w:r>
      <w:r w:rsidRPr="00F8698A">
        <w:rPr>
          <w:rFonts w:cstheme="minorHAnsi"/>
          <w:sz w:val="22"/>
          <w:szCs w:val="22"/>
        </w:rPr>
        <w:t xml:space="preserve"> </w:t>
      </w:r>
      <w:r w:rsidR="00CB19D3" w:rsidRPr="00F8698A">
        <w:rPr>
          <w:rFonts w:cstheme="minorHAnsi"/>
          <w:sz w:val="22"/>
          <w:szCs w:val="22"/>
        </w:rPr>
        <w:t>Ibid p.</w:t>
      </w:r>
      <w:r w:rsidR="006A1E60" w:rsidRPr="00F8698A">
        <w:rPr>
          <w:rFonts w:cstheme="minorHAnsi"/>
          <w:sz w:val="22"/>
          <w:szCs w:val="22"/>
        </w:rPr>
        <w:t>1003</w:t>
      </w:r>
      <w:r w:rsidR="000C0B5C" w:rsidRPr="00F8698A">
        <w:rPr>
          <w:rFonts w:cstheme="minorHAnsi"/>
          <w:sz w:val="22"/>
          <w:szCs w:val="22"/>
        </w:rPr>
        <w:t>.</w:t>
      </w:r>
    </w:p>
    <w:p w14:paraId="16A4236D" w14:textId="77777777" w:rsidR="006A1E60" w:rsidRPr="00F8698A" w:rsidRDefault="006A1E60">
      <w:pPr>
        <w:pStyle w:val="FootnoteText"/>
        <w:rPr>
          <w:rFonts w:cstheme="minorHAnsi"/>
          <w:sz w:val="22"/>
          <w:szCs w:val="22"/>
        </w:rPr>
      </w:pPr>
    </w:p>
  </w:footnote>
  <w:footnote w:id="58">
    <w:p w14:paraId="00F09BA1" w14:textId="2968C863" w:rsidR="007E42BA" w:rsidRPr="00F8698A" w:rsidRDefault="007E42BA">
      <w:pPr>
        <w:pStyle w:val="FootnoteText"/>
        <w:rPr>
          <w:rFonts w:cstheme="minorHAnsi"/>
          <w:sz w:val="22"/>
          <w:szCs w:val="22"/>
        </w:rPr>
      </w:pPr>
      <w:r w:rsidRPr="00F8698A">
        <w:rPr>
          <w:rStyle w:val="FootnoteReference"/>
          <w:rFonts w:cstheme="minorHAnsi"/>
          <w:sz w:val="22"/>
          <w:szCs w:val="22"/>
        </w:rPr>
        <w:footnoteRef/>
      </w:r>
      <w:r w:rsidRPr="00F8698A">
        <w:rPr>
          <w:rFonts w:cstheme="minorHAnsi"/>
          <w:sz w:val="22"/>
          <w:szCs w:val="22"/>
        </w:rPr>
        <w:t xml:space="preserve"> </w:t>
      </w:r>
      <w:r w:rsidR="007E053F" w:rsidRPr="00F8698A">
        <w:rPr>
          <w:rFonts w:cstheme="minorHAnsi"/>
          <w:sz w:val="22"/>
          <w:szCs w:val="22"/>
        </w:rPr>
        <w:t xml:space="preserve">Ibid </w:t>
      </w:r>
      <w:r w:rsidR="000C0B5C" w:rsidRPr="00F8698A">
        <w:rPr>
          <w:rFonts w:cstheme="minorHAnsi"/>
          <w:sz w:val="22"/>
          <w:szCs w:val="22"/>
        </w:rPr>
        <w:t>p.</w:t>
      </w:r>
      <w:r w:rsidR="0052102E" w:rsidRPr="00F8698A">
        <w:rPr>
          <w:rFonts w:cstheme="minorHAnsi"/>
          <w:sz w:val="22"/>
          <w:szCs w:val="22"/>
        </w:rPr>
        <w:t>1006</w:t>
      </w:r>
      <w:r w:rsidR="000C0B5C" w:rsidRPr="00F8698A">
        <w:rPr>
          <w:rFonts w:cstheme="minorHAnsi"/>
          <w:sz w:val="22"/>
          <w:szCs w:val="22"/>
        </w:rPr>
        <w:t>.</w:t>
      </w:r>
    </w:p>
    <w:p w14:paraId="573AD878" w14:textId="77777777" w:rsidR="006A1E60" w:rsidRPr="00D2637B" w:rsidRDefault="006A1E60">
      <w:pPr>
        <w:pStyle w:val="FootnoteText"/>
        <w:rPr>
          <w:rFonts w:cstheme="minorHAnsi"/>
          <w:sz w:val="22"/>
          <w:szCs w:val="22"/>
        </w:rPr>
      </w:pPr>
    </w:p>
  </w:footnote>
  <w:footnote w:id="59">
    <w:p w14:paraId="6C68AE49" w14:textId="1A5AB3F0" w:rsidR="00EA2244" w:rsidRPr="00F4082E" w:rsidRDefault="00EA2244">
      <w:pPr>
        <w:pStyle w:val="FootnoteText"/>
        <w:rPr>
          <w:rFonts w:cstheme="minorHAnsi"/>
          <w:sz w:val="22"/>
          <w:szCs w:val="22"/>
        </w:rPr>
      </w:pPr>
      <w:r w:rsidRPr="00F4082E">
        <w:rPr>
          <w:rStyle w:val="FootnoteReference"/>
          <w:rFonts w:cstheme="minorHAnsi"/>
          <w:sz w:val="22"/>
          <w:szCs w:val="22"/>
        </w:rPr>
        <w:footnoteRef/>
      </w:r>
      <w:r w:rsidRPr="00F4082E">
        <w:rPr>
          <w:rFonts w:cstheme="minorHAnsi"/>
          <w:sz w:val="22"/>
          <w:szCs w:val="22"/>
        </w:rPr>
        <w:t xml:space="preserve"> </w:t>
      </w:r>
      <w:r w:rsidR="000F7E20" w:rsidRPr="00F4082E">
        <w:rPr>
          <w:rFonts w:cstheme="minorHAnsi"/>
          <w:sz w:val="22"/>
          <w:szCs w:val="22"/>
        </w:rPr>
        <w:t>Ibid. p.1</w:t>
      </w:r>
      <w:r w:rsidR="000C4730" w:rsidRPr="00F4082E">
        <w:rPr>
          <w:rFonts w:cstheme="minorHAnsi"/>
          <w:sz w:val="22"/>
          <w:szCs w:val="22"/>
        </w:rPr>
        <w:t>00</w:t>
      </w:r>
      <w:r w:rsidR="00C304DE" w:rsidRPr="00F4082E">
        <w:rPr>
          <w:rFonts w:cstheme="minorHAnsi"/>
          <w:sz w:val="22"/>
          <w:szCs w:val="22"/>
        </w:rPr>
        <w:t>7</w:t>
      </w:r>
      <w:r w:rsidR="000F7E20" w:rsidRPr="00F4082E">
        <w:rPr>
          <w:rFonts w:cstheme="minorHAnsi"/>
          <w:sz w:val="22"/>
          <w:szCs w:val="22"/>
        </w:rPr>
        <w:t>.</w:t>
      </w:r>
    </w:p>
    <w:p w14:paraId="1DA28C18" w14:textId="77777777" w:rsidR="004E5276" w:rsidRPr="00F4082E" w:rsidRDefault="004E5276">
      <w:pPr>
        <w:pStyle w:val="FootnoteText"/>
        <w:rPr>
          <w:rFonts w:cstheme="minorHAnsi"/>
          <w:sz w:val="22"/>
          <w:szCs w:val="22"/>
        </w:rPr>
      </w:pPr>
    </w:p>
  </w:footnote>
  <w:footnote w:id="60">
    <w:p w14:paraId="586B5639" w14:textId="2135FDD9" w:rsidR="004D0AA4" w:rsidRPr="00F4082E" w:rsidRDefault="004D0AA4">
      <w:pPr>
        <w:pStyle w:val="FootnoteText"/>
        <w:rPr>
          <w:rFonts w:cstheme="minorHAnsi"/>
          <w:sz w:val="22"/>
          <w:szCs w:val="22"/>
        </w:rPr>
      </w:pPr>
      <w:r w:rsidRPr="00F4082E">
        <w:rPr>
          <w:rStyle w:val="FootnoteReference"/>
          <w:rFonts w:cstheme="minorHAnsi"/>
          <w:sz w:val="22"/>
          <w:szCs w:val="22"/>
        </w:rPr>
        <w:footnoteRef/>
      </w:r>
      <w:r w:rsidRPr="00F4082E">
        <w:rPr>
          <w:rFonts w:cstheme="minorHAnsi"/>
          <w:sz w:val="22"/>
          <w:szCs w:val="22"/>
        </w:rPr>
        <w:t xml:space="preserve"> </w:t>
      </w:r>
      <w:r w:rsidR="0027640A" w:rsidRPr="00F4082E">
        <w:rPr>
          <w:rFonts w:cstheme="minorHAnsi"/>
          <w:sz w:val="22"/>
          <w:szCs w:val="22"/>
        </w:rPr>
        <w:t>R</w:t>
      </w:r>
      <w:r w:rsidR="00290800" w:rsidRPr="00F4082E">
        <w:rPr>
          <w:rFonts w:cstheme="minorHAnsi"/>
          <w:sz w:val="22"/>
          <w:szCs w:val="22"/>
        </w:rPr>
        <w:t>.</w:t>
      </w:r>
      <w:r w:rsidR="0027640A" w:rsidRPr="00F4082E">
        <w:rPr>
          <w:rFonts w:cstheme="minorHAnsi"/>
          <w:sz w:val="22"/>
          <w:szCs w:val="22"/>
        </w:rPr>
        <w:t>P</w:t>
      </w:r>
      <w:r w:rsidR="00290800" w:rsidRPr="00F4082E">
        <w:rPr>
          <w:rFonts w:cstheme="minorHAnsi"/>
          <w:sz w:val="22"/>
          <w:szCs w:val="22"/>
        </w:rPr>
        <w:t>.</w:t>
      </w:r>
      <w:r w:rsidR="0027640A" w:rsidRPr="00F4082E">
        <w:rPr>
          <w:rFonts w:cstheme="minorHAnsi"/>
          <w:sz w:val="22"/>
          <w:szCs w:val="22"/>
        </w:rPr>
        <w:t xml:space="preserve"> </w:t>
      </w:r>
      <w:r w:rsidR="00784A8A" w:rsidRPr="00F4082E">
        <w:rPr>
          <w:rFonts w:cstheme="minorHAnsi"/>
          <w:sz w:val="22"/>
          <w:szCs w:val="22"/>
        </w:rPr>
        <w:t xml:space="preserve">Jones, </w:t>
      </w:r>
      <w:r w:rsidR="0027640A" w:rsidRPr="00F4082E">
        <w:rPr>
          <w:rFonts w:cstheme="minorHAnsi"/>
          <w:sz w:val="22"/>
          <w:szCs w:val="22"/>
        </w:rPr>
        <w:t xml:space="preserve">D </w:t>
      </w:r>
      <w:r w:rsidR="00784A8A" w:rsidRPr="00F4082E">
        <w:rPr>
          <w:rFonts w:cstheme="minorHAnsi"/>
          <w:sz w:val="22"/>
          <w:szCs w:val="22"/>
        </w:rPr>
        <w:t xml:space="preserve">Cox, </w:t>
      </w:r>
      <w:r w:rsidR="0027640A" w:rsidRPr="00F4082E">
        <w:rPr>
          <w:rFonts w:cstheme="minorHAnsi"/>
          <w:sz w:val="22"/>
          <w:szCs w:val="22"/>
        </w:rPr>
        <w:t xml:space="preserve">J </w:t>
      </w:r>
      <w:r w:rsidR="00784A8A" w:rsidRPr="00F4082E">
        <w:rPr>
          <w:rFonts w:cstheme="minorHAnsi"/>
          <w:sz w:val="22"/>
          <w:szCs w:val="22"/>
        </w:rPr>
        <w:t xml:space="preserve">Navarro-Rivera; </w:t>
      </w:r>
      <w:r w:rsidR="00784A8A" w:rsidRPr="00F4082E">
        <w:rPr>
          <w:rFonts w:cstheme="minorHAnsi"/>
          <w:i/>
          <w:iCs/>
          <w:sz w:val="22"/>
          <w:szCs w:val="22"/>
        </w:rPr>
        <w:t xml:space="preserve">Believers, sympathizers, &amp; </w:t>
      </w:r>
      <w:r w:rsidR="0027640A" w:rsidRPr="00F4082E">
        <w:rPr>
          <w:rFonts w:cstheme="minorHAnsi"/>
          <w:i/>
          <w:iCs/>
          <w:sz w:val="22"/>
          <w:szCs w:val="22"/>
        </w:rPr>
        <w:t>sceptics</w:t>
      </w:r>
      <w:r w:rsidR="00784A8A" w:rsidRPr="00F4082E">
        <w:rPr>
          <w:rFonts w:cstheme="minorHAnsi"/>
          <w:i/>
          <w:iCs/>
          <w:sz w:val="22"/>
          <w:szCs w:val="22"/>
        </w:rPr>
        <w:t>: why Americans are conflicted about climate change, environmental policy, and science; Findings from the PRRI/ AAR Religion, Values, and Climate Change Survey</w:t>
      </w:r>
      <w:r w:rsidR="00BC00A8" w:rsidRPr="00F4082E">
        <w:rPr>
          <w:rFonts w:cstheme="minorHAnsi"/>
          <w:sz w:val="22"/>
          <w:szCs w:val="22"/>
        </w:rPr>
        <w:t xml:space="preserve"> (2014)</w:t>
      </w:r>
      <w:r w:rsidR="00CC34BE" w:rsidRPr="00F4082E">
        <w:rPr>
          <w:rFonts w:cstheme="minorHAnsi"/>
          <w:sz w:val="22"/>
          <w:szCs w:val="22"/>
        </w:rPr>
        <w:t xml:space="preserve">, </w:t>
      </w:r>
      <w:hyperlink r:id="rId23" w:history="1">
        <w:r w:rsidR="0066341B" w:rsidRPr="00F4082E">
          <w:rPr>
            <w:rStyle w:val="Hyperlink"/>
            <w:rFonts w:cstheme="minorHAnsi"/>
            <w:sz w:val="22"/>
            <w:szCs w:val="22"/>
          </w:rPr>
          <w:t>https://www.prri.org/research/believers-sympathizers-skeptics-americans-conflicted-climate-change-environmental-policy-science/</w:t>
        </w:r>
      </w:hyperlink>
      <w:r w:rsidR="0066341B" w:rsidRPr="00F4082E">
        <w:rPr>
          <w:rFonts w:cstheme="minorHAnsi"/>
          <w:sz w:val="22"/>
          <w:szCs w:val="22"/>
        </w:rPr>
        <w:t>.</w:t>
      </w:r>
      <w:r w:rsidR="00F400D2" w:rsidRPr="00F4082E">
        <w:rPr>
          <w:rFonts w:cstheme="minorHAnsi"/>
          <w:sz w:val="22"/>
          <w:szCs w:val="22"/>
        </w:rPr>
        <w:t xml:space="preserve"> </w:t>
      </w:r>
      <w:r w:rsidR="00BC00A8" w:rsidRPr="00F4082E">
        <w:rPr>
          <w:rFonts w:cstheme="minorHAnsi"/>
          <w:sz w:val="22"/>
          <w:szCs w:val="22"/>
        </w:rPr>
        <w:t>[</w:t>
      </w:r>
      <w:r w:rsidR="00C70C5C" w:rsidRPr="00F4082E">
        <w:rPr>
          <w:rFonts w:cstheme="minorHAnsi"/>
          <w:sz w:val="22"/>
          <w:szCs w:val="22"/>
        </w:rPr>
        <w:t>a</w:t>
      </w:r>
      <w:r w:rsidR="00BC00A8" w:rsidRPr="00F4082E">
        <w:rPr>
          <w:rFonts w:cstheme="minorHAnsi"/>
          <w:sz w:val="22"/>
          <w:szCs w:val="22"/>
        </w:rPr>
        <w:t xml:space="preserve">ccessed </w:t>
      </w:r>
      <w:r w:rsidR="00EA663C" w:rsidRPr="00F4082E">
        <w:rPr>
          <w:rFonts w:cstheme="minorHAnsi"/>
          <w:sz w:val="22"/>
          <w:szCs w:val="22"/>
        </w:rPr>
        <w:t>09/05/2023]</w:t>
      </w:r>
      <w:r w:rsidR="008C63C0" w:rsidRPr="00F4082E">
        <w:rPr>
          <w:rFonts w:cstheme="minorHAnsi"/>
          <w:sz w:val="22"/>
          <w:szCs w:val="22"/>
        </w:rPr>
        <w:t>.</w:t>
      </w:r>
    </w:p>
  </w:footnote>
  <w:footnote w:id="61">
    <w:p w14:paraId="57F423C0" w14:textId="404527FD" w:rsidR="001E0834" w:rsidRPr="00F4082E" w:rsidRDefault="001E0834" w:rsidP="002F78A0">
      <w:pPr>
        <w:pStyle w:val="NormalWeb"/>
        <w:rPr>
          <w:rFonts w:asciiTheme="minorHAnsi" w:hAnsiTheme="minorHAnsi" w:cstheme="minorHAnsi"/>
          <w:sz w:val="22"/>
          <w:szCs w:val="22"/>
        </w:rPr>
      </w:pPr>
      <w:r w:rsidRPr="00F4082E">
        <w:rPr>
          <w:rStyle w:val="FootnoteReference"/>
          <w:rFonts w:asciiTheme="minorHAnsi" w:hAnsiTheme="minorHAnsi" w:cstheme="minorHAnsi"/>
          <w:sz w:val="22"/>
          <w:szCs w:val="22"/>
        </w:rPr>
        <w:footnoteRef/>
      </w:r>
      <w:r w:rsidRPr="00F4082E">
        <w:rPr>
          <w:rFonts w:asciiTheme="minorHAnsi" w:hAnsiTheme="minorHAnsi" w:cstheme="minorHAnsi"/>
          <w:sz w:val="22"/>
          <w:szCs w:val="22"/>
        </w:rPr>
        <w:t xml:space="preserve"> </w:t>
      </w:r>
      <w:r w:rsidR="0047549F" w:rsidRPr="00F4082E">
        <w:rPr>
          <w:rFonts w:asciiTheme="minorHAnsi" w:hAnsiTheme="minorHAnsi" w:cstheme="minorHAnsi"/>
          <w:sz w:val="22"/>
          <w:szCs w:val="22"/>
        </w:rPr>
        <w:t>Jones</w:t>
      </w:r>
      <w:r w:rsidR="00475E3D" w:rsidRPr="00F4082E">
        <w:rPr>
          <w:rFonts w:asciiTheme="minorHAnsi" w:hAnsiTheme="minorHAnsi" w:cstheme="minorHAnsi"/>
          <w:sz w:val="22"/>
          <w:szCs w:val="22"/>
        </w:rPr>
        <w:t xml:space="preserve"> </w:t>
      </w:r>
      <w:r w:rsidR="00C70C5C" w:rsidRPr="00F4082E">
        <w:rPr>
          <w:rFonts w:asciiTheme="minorHAnsi" w:hAnsiTheme="minorHAnsi" w:cstheme="minorHAnsi"/>
          <w:sz w:val="22"/>
          <w:szCs w:val="22"/>
        </w:rPr>
        <w:t>et al.</w:t>
      </w:r>
      <w:r w:rsidR="0047549F" w:rsidRPr="00F4082E">
        <w:rPr>
          <w:rFonts w:asciiTheme="minorHAnsi" w:hAnsiTheme="minorHAnsi" w:cstheme="minorHAnsi"/>
          <w:sz w:val="22"/>
          <w:szCs w:val="22"/>
        </w:rPr>
        <w:t xml:space="preserve">, </w:t>
      </w:r>
      <w:r w:rsidR="0047549F" w:rsidRPr="00F4082E">
        <w:rPr>
          <w:rFonts w:asciiTheme="minorHAnsi" w:hAnsiTheme="minorHAnsi" w:cstheme="minorHAnsi"/>
          <w:i/>
          <w:iCs/>
          <w:sz w:val="22"/>
          <w:szCs w:val="22"/>
        </w:rPr>
        <w:t xml:space="preserve">Believers </w:t>
      </w:r>
      <w:r w:rsidR="00475E3D" w:rsidRPr="00F4082E">
        <w:rPr>
          <w:rFonts w:asciiTheme="minorHAnsi" w:hAnsiTheme="minorHAnsi" w:cstheme="minorHAnsi"/>
          <w:i/>
          <w:iCs/>
          <w:sz w:val="22"/>
          <w:szCs w:val="22"/>
        </w:rPr>
        <w:t>A</w:t>
      </w:r>
      <w:r w:rsidR="0047549F" w:rsidRPr="00F4082E">
        <w:rPr>
          <w:rFonts w:asciiTheme="minorHAnsi" w:hAnsiTheme="minorHAnsi" w:cstheme="minorHAnsi"/>
          <w:i/>
          <w:iCs/>
          <w:sz w:val="22"/>
          <w:szCs w:val="22"/>
        </w:rPr>
        <w:t>nd Sympathisers</w:t>
      </w:r>
      <w:r w:rsidR="0047549F" w:rsidRPr="00F4082E">
        <w:rPr>
          <w:rFonts w:asciiTheme="minorHAnsi" w:hAnsiTheme="minorHAnsi" w:cstheme="minorHAnsi"/>
          <w:sz w:val="22"/>
          <w:szCs w:val="22"/>
        </w:rPr>
        <w:t>.</w:t>
      </w:r>
    </w:p>
  </w:footnote>
  <w:footnote w:id="62">
    <w:p w14:paraId="5EF6EC06" w14:textId="069E3B2C" w:rsidR="00E93002" w:rsidRPr="00F4082E" w:rsidRDefault="00E93002">
      <w:pPr>
        <w:pStyle w:val="FootnoteText"/>
        <w:rPr>
          <w:rFonts w:cstheme="minorHAnsi"/>
          <w:sz w:val="22"/>
          <w:szCs w:val="22"/>
        </w:rPr>
      </w:pPr>
      <w:r w:rsidRPr="00F4082E">
        <w:rPr>
          <w:rStyle w:val="FootnoteReference"/>
          <w:sz w:val="22"/>
          <w:szCs w:val="22"/>
        </w:rPr>
        <w:footnoteRef/>
      </w:r>
      <w:r w:rsidRPr="00F4082E">
        <w:rPr>
          <w:sz w:val="22"/>
          <w:szCs w:val="22"/>
        </w:rPr>
        <w:t xml:space="preserve"> </w:t>
      </w:r>
      <w:r w:rsidR="00B41E35" w:rsidRPr="00F4082E">
        <w:rPr>
          <w:rFonts w:cstheme="minorHAnsi"/>
          <w:sz w:val="22"/>
          <w:szCs w:val="22"/>
        </w:rPr>
        <w:t>St Augustine</w:t>
      </w:r>
      <w:r w:rsidR="00301FFD" w:rsidRPr="00F4082E">
        <w:rPr>
          <w:rFonts w:cstheme="minorHAnsi"/>
          <w:sz w:val="22"/>
          <w:szCs w:val="22"/>
        </w:rPr>
        <w:t xml:space="preserve">, </w:t>
      </w:r>
      <w:r w:rsidR="00301FFD" w:rsidRPr="00F4082E">
        <w:rPr>
          <w:rFonts w:cstheme="minorHAnsi"/>
          <w:i/>
          <w:iCs/>
          <w:sz w:val="22"/>
          <w:szCs w:val="22"/>
        </w:rPr>
        <w:t>Summa Theologica</w:t>
      </w:r>
      <w:r w:rsidR="00301FFD" w:rsidRPr="00F4082E">
        <w:rPr>
          <w:rFonts w:cstheme="minorHAnsi"/>
          <w:sz w:val="22"/>
          <w:szCs w:val="22"/>
        </w:rPr>
        <w:t xml:space="preserve">, </w:t>
      </w:r>
      <w:r w:rsidR="00FC2E37" w:rsidRPr="00F4082E">
        <w:rPr>
          <w:rFonts w:cstheme="minorHAnsi"/>
          <w:sz w:val="22"/>
          <w:szCs w:val="22"/>
        </w:rPr>
        <w:t>(</w:t>
      </w:r>
      <w:r w:rsidR="00D23A30" w:rsidRPr="00F4082E">
        <w:rPr>
          <w:rFonts w:cstheme="minorHAnsi"/>
          <w:sz w:val="22"/>
          <w:szCs w:val="22"/>
        </w:rPr>
        <w:t>Originally p</w:t>
      </w:r>
      <w:r w:rsidR="00FC2E37" w:rsidRPr="00F4082E">
        <w:rPr>
          <w:rFonts w:cstheme="minorHAnsi"/>
          <w:sz w:val="22"/>
          <w:szCs w:val="22"/>
        </w:rPr>
        <w:t>ublished in 1485, Published in English in 1911)</w:t>
      </w:r>
      <w:r w:rsidR="008C63C0" w:rsidRPr="00F4082E">
        <w:rPr>
          <w:rFonts w:cstheme="minorHAnsi"/>
          <w:sz w:val="22"/>
          <w:szCs w:val="22"/>
        </w:rPr>
        <w:t>.</w:t>
      </w:r>
    </w:p>
    <w:p w14:paraId="02877B00" w14:textId="77777777" w:rsidR="002F78A0" w:rsidRPr="00F4082E" w:rsidRDefault="002F78A0">
      <w:pPr>
        <w:pStyle w:val="FootnoteText"/>
        <w:rPr>
          <w:rFonts w:cstheme="minorHAnsi"/>
          <w:sz w:val="22"/>
          <w:szCs w:val="22"/>
        </w:rPr>
      </w:pPr>
    </w:p>
  </w:footnote>
  <w:footnote w:id="63">
    <w:p w14:paraId="6D9A54E5" w14:textId="06150B2D" w:rsidR="00CE22AC" w:rsidRPr="00F4082E" w:rsidRDefault="00CE22AC">
      <w:pPr>
        <w:pStyle w:val="FootnoteText"/>
        <w:rPr>
          <w:rFonts w:cstheme="minorHAnsi"/>
          <w:color w:val="0A0A0A"/>
          <w:sz w:val="22"/>
          <w:szCs w:val="22"/>
          <w:shd w:val="clear" w:color="auto" w:fill="FFFFFF"/>
        </w:rPr>
      </w:pPr>
      <w:r w:rsidRPr="00F4082E">
        <w:rPr>
          <w:rStyle w:val="FootnoteReference"/>
          <w:rFonts w:cstheme="minorHAnsi"/>
          <w:sz w:val="22"/>
          <w:szCs w:val="22"/>
        </w:rPr>
        <w:footnoteRef/>
      </w:r>
      <w:r w:rsidRPr="00F4082E">
        <w:rPr>
          <w:rFonts w:cstheme="minorHAnsi"/>
          <w:sz w:val="22"/>
          <w:szCs w:val="22"/>
        </w:rPr>
        <w:t xml:space="preserve"> </w:t>
      </w:r>
      <w:r w:rsidR="008C6DE3" w:rsidRPr="00F4082E">
        <w:rPr>
          <w:rFonts w:cstheme="minorHAnsi"/>
          <w:sz w:val="22"/>
          <w:szCs w:val="22"/>
        </w:rPr>
        <w:t>Md. Abu.</w:t>
      </w:r>
      <w:r w:rsidR="008C6DE3" w:rsidRPr="00F4082E">
        <w:rPr>
          <w:rFonts w:cstheme="minorHAnsi"/>
          <w:color w:val="0A0A0A"/>
          <w:sz w:val="22"/>
          <w:szCs w:val="22"/>
          <w:shd w:val="clear" w:color="auto" w:fill="FFFFFF"/>
        </w:rPr>
        <w:t xml:space="preserve">Sayem, </w:t>
      </w:r>
      <w:r w:rsidR="00D169DB" w:rsidRPr="00F4082E">
        <w:rPr>
          <w:rFonts w:cstheme="minorHAnsi"/>
          <w:color w:val="0A0A0A"/>
          <w:sz w:val="22"/>
          <w:szCs w:val="22"/>
          <w:shd w:val="clear" w:color="auto" w:fill="FFFFFF"/>
        </w:rPr>
        <w:t>‘</w:t>
      </w:r>
      <w:r w:rsidR="008C6DE3" w:rsidRPr="00F4082E">
        <w:rPr>
          <w:rFonts w:cstheme="minorHAnsi"/>
          <w:color w:val="0A0A0A"/>
          <w:sz w:val="22"/>
          <w:szCs w:val="22"/>
          <w:shd w:val="clear" w:color="auto" w:fill="FFFFFF"/>
        </w:rPr>
        <w:t xml:space="preserve">Lynn White, Jr.’s Critical Analysis </w:t>
      </w:r>
      <w:r w:rsidR="00D169DB" w:rsidRPr="00F4082E">
        <w:rPr>
          <w:rFonts w:cstheme="minorHAnsi"/>
          <w:color w:val="0A0A0A"/>
          <w:sz w:val="22"/>
          <w:szCs w:val="22"/>
          <w:shd w:val="clear" w:color="auto" w:fill="FFFFFF"/>
        </w:rPr>
        <w:t>Of</w:t>
      </w:r>
      <w:r w:rsidR="008C6DE3" w:rsidRPr="00F4082E">
        <w:rPr>
          <w:rFonts w:cstheme="minorHAnsi"/>
          <w:color w:val="0A0A0A"/>
          <w:sz w:val="22"/>
          <w:szCs w:val="22"/>
          <w:shd w:val="clear" w:color="auto" w:fill="FFFFFF"/>
        </w:rPr>
        <w:t xml:space="preserve"> Environmental Degradation </w:t>
      </w:r>
      <w:r w:rsidR="00D169DB" w:rsidRPr="00F4082E">
        <w:rPr>
          <w:rFonts w:cstheme="minorHAnsi"/>
          <w:color w:val="0A0A0A"/>
          <w:sz w:val="22"/>
          <w:szCs w:val="22"/>
          <w:shd w:val="clear" w:color="auto" w:fill="FFFFFF"/>
        </w:rPr>
        <w:t>I</w:t>
      </w:r>
      <w:r w:rsidR="008C6DE3" w:rsidRPr="00F4082E">
        <w:rPr>
          <w:rFonts w:cstheme="minorHAnsi"/>
          <w:color w:val="0A0A0A"/>
          <w:sz w:val="22"/>
          <w:szCs w:val="22"/>
          <w:shd w:val="clear" w:color="auto" w:fill="FFFFFF"/>
        </w:rPr>
        <w:t xml:space="preserve">n Relation </w:t>
      </w:r>
      <w:r w:rsidR="00D169DB" w:rsidRPr="00F4082E">
        <w:rPr>
          <w:rFonts w:cstheme="minorHAnsi"/>
          <w:color w:val="0A0A0A"/>
          <w:sz w:val="22"/>
          <w:szCs w:val="22"/>
          <w:shd w:val="clear" w:color="auto" w:fill="FFFFFF"/>
        </w:rPr>
        <w:t>T</w:t>
      </w:r>
      <w:r w:rsidR="008C6DE3" w:rsidRPr="00F4082E">
        <w:rPr>
          <w:rFonts w:cstheme="minorHAnsi"/>
          <w:color w:val="0A0A0A"/>
          <w:sz w:val="22"/>
          <w:szCs w:val="22"/>
          <w:shd w:val="clear" w:color="auto" w:fill="FFFFFF"/>
        </w:rPr>
        <w:t>o Faith Traditions: Is His “The Historical Roots of Our Ecological Crisis Still Relevant?</w:t>
      </w:r>
      <w:r w:rsidR="00D169DB" w:rsidRPr="00F4082E">
        <w:rPr>
          <w:rFonts w:cstheme="minorHAnsi"/>
          <w:color w:val="0A0A0A"/>
          <w:sz w:val="22"/>
          <w:szCs w:val="22"/>
          <w:shd w:val="clear" w:color="auto" w:fill="FFFFFF"/>
        </w:rPr>
        <w:t>’</w:t>
      </w:r>
      <w:r w:rsidR="008C6DE3" w:rsidRPr="00F4082E">
        <w:rPr>
          <w:rStyle w:val="apple-converted-space"/>
          <w:rFonts w:cstheme="minorHAnsi"/>
          <w:color w:val="0A0A0A"/>
          <w:sz w:val="22"/>
          <w:szCs w:val="22"/>
          <w:shd w:val="clear" w:color="auto" w:fill="FFFFFF"/>
        </w:rPr>
        <w:t> </w:t>
      </w:r>
      <w:r w:rsidR="008C6DE3" w:rsidRPr="00F4082E">
        <w:rPr>
          <w:rFonts w:cstheme="minorHAnsi"/>
          <w:i/>
          <w:iCs/>
          <w:color w:val="0A0A0A"/>
          <w:sz w:val="22"/>
          <w:szCs w:val="22"/>
        </w:rPr>
        <w:t>Journal of Ecumenical Studies</w:t>
      </w:r>
      <w:r w:rsidR="008C6DE3" w:rsidRPr="00F4082E">
        <w:rPr>
          <w:rFonts w:cstheme="minorHAnsi"/>
          <w:color w:val="0A0A0A"/>
          <w:sz w:val="22"/>
          <w:szCs w:val="22"/>
          <w:shd w:val="clear" w:color="auto" w:fill="FFFFFF"/>
        </w:rPr>
        <w:t xml:space="preserve">, </w:t>
      </w:r>
      <w:r w:rsidR="008C6DE3" w:rsidRPr="00F4082E">
        <w:rPr>
          <w:rFonts w:cstheme="minorHAnsi"/>
          <w:i/>
          <w:iCs/>
          <w:color w:val="0A0A0A"/>
          <w:sz w:val="22"/>
          <w:szCs w:val="22"/>
          <w:shd w:val="clear" w:color="auto" w:fill="FFFFFF"/>
        </w:rPr>
        <w:t xml:space="preserve">vol. 56 no. 1, </w:t>
      </w:r>
      <w:r w:rsidR="00D05F57" w:rsidRPr="00F4082E">
        <w:rPr>
          <w:rFonts w:cstheme="minorHAnsi"/>
          <w:color w:val="0A0A0A"/>
          <w:sz w:val="22"/>
          <w:szCs w:val="22"/>
          <w:shd w:val="clear" w:color="auto" w:fill="FFFFFF"/>
        </w:rPr>
        <w:t>(</w:t>
      </w:r>
      <w:r w:rsidR="008C6DE3" w:rsidRPr="00F4082E">
        <w:rPr>
          <w:rFonts w:cstheme="minorHAnsi"/>
          <w:color w:val="0A0A0A"/>
          <w:sz w:val="22"/>
          <w:szCs w:val="22"/>
          <w:shd w:val="clear" w:color="auto" w:fill="FFFFFF"/>
        </w:rPr>
        <w:t>2021</w:t>
      </w:r>
      <w:r w:rsidR="00D05F57" w:rsidRPr="00F4082E">
        <w:rPr>
          <w:rFonts w:cstheme="minorHAnsi"/>
          <w:color w:val="0A0A0A"/>
          <w:sz w:val="22"/>
          <w:szCs w:val="22"/>
          <w:shd w:val="clear" w:color="auto" w:fill="FFFFFF"/>
        </w:rPr>
        <w:t>)</w:t>
      </w:r>
      <w:r w:rsidR="008C6DE3" w:rsidRPr="00F4082E">
        <w:rPr>
          <w:rFonts w:cstheme="minorHAnsi"/>
          <w:color w:val="0A0A0A"/>
          <w:sz w:val="22"/>
          <w:szCs w:val="22"/>
          <w:shd w:val="clear" w:color="auto" w:fill="FFFFFF"/>
        </w:rPr>
        <w:t>, p. 1-23.,</w:t>
      </w:r>
      <w:r w:rsidR="008C6DE3" w:rsidRPr="00F4082E">
        <w:rPr>
          <w:rStyle w:val="apple-converted-space"/>
          <w:rFonts w:cstheme="minorHAnsi"/>
          <w:color w:val="0A0A0A"/>
          <w:sz w:val="22"/>
          <w:szCs w:val="22"/>
          <w:shd w:val="clear" w:color="auto" w:fill="FFFFFF"/>
        </w:rPr>
        <w:t> </w:t>
      </w:r>
      <w:r w:rsidR="00612367" w:rsidRPr="00F4082E">
        <w:rPr>
          <w:rStyle w:val="apple-converted-space"/>
          <w:rFonts w:cstheme="minorHAnsi"/>
          <w:color w:val="0A0A0A"/>
          <w:sz w:val="22"/>
          <w:szCs w:val="22"/>
          <w:shd w:val="clear" w:color="auto" w:fill="FFFFFF"/>
        </w:rPr>
        <w:t>&lt;</w:t>
      </w:r>
      <w:hyperlink r:id="rId24" w:history="1">
        <w:r w:rsidR="008C6DE3" w:rsidRPr="00F4082E">
          <w:rPr>
            <w:rStyle w:val="Hyperlink"/>
            <w:rFonts w:cstheme="minorHAnsi"/>
            <w:color w:val="315FA0"/>
            <w:sz w:val="22"/>
            <w:szCs w:val="22"/>
          </w:rPr>
          <w:t>doi:10.1353/ecu.2021.0004</w:t>
        </w:r>
      </w:hyperlink>
      <w:r w:rsidR="00612367" w:rsidRPr="00F4082E">
        <w:rPr>
          <w:rFonts w:cstheme="minorHAnsi"/>
          <w:color w:val="0A0A0A"/>
          <w:sz w:val="22"/>
          <w:szCs w:val="22"/>
          <w:shd w:val="clear" w:color="auto" w:fill="FFFFFF"/>
        </w:rPr>
        <w:t>&gt;.</w:t>
      </w:r>
    </w:p>
    <w:p w14:paraId="17F2BA34" w14:textId="77777777" w:rsidR="002F78A0" w:rsidRPr="00F4082E" w:rsidRDefault="002F78A0">
      <w:pPr>
        <w:pStyle w:val="FootnoteText"/>
        <w:rPr>
          <w:rFonts w:cstheme="minorHAnsi"/>
          <w:sz w:val="22"/>
          <w:szCs w:val="22"/>
        </w:rPr>
      </w:pPr>
    </w:p>
  </w:footnote>
  <w:footnote w:id="64">
    <w:p w14:paraId="3F31C2C9" w14:textId="6268AA56" w:rsidR="00ED23DE" w:rsidRPr="00F4082E" w:rsidRDefault="00ED23DE">
      <w:pPr>
        <w:pStyle w:val="FootnoteText"/>
        <w:rPr>
          <w:sz w:val="22"/>
          <w:szCs w:val="22"/>
        </w:rPr>
      </w:pPr>
      <w:r w:rsidRPr="00F4082E">
        <w:rPr>
          <w:rStyle w:val="FootnoteReference"/>
          <w:sz w:val="22"/>
          <w:szCs w:val="22"/>
        </w:rPr>
        <w:footnoteRef/>
      </w:r>
      <w:r w:rsidRPr="00F4082E">
        <w:rPr>
          <w:sz w:val="22"/>
          <w:szCs w:val="22"/>
        </w:rPr>
        <w:t xml:space="preserve"> Simona </w:t>
      </w:r>
      <w:r w:rsidR="00887923" w:rsidRPr="00F4082E">
        <w:rPr>
          <w:sz w:val="22"/>
          <w:szCs w:val="22"/>
        </w:rPr>
        <w:t>Vallone</w:t>
      </w:r>
      <w:r w:rsidRPr="00F4082E">
        <w:rPr>
          <w:sz w:val="22"/>
          <w:szCs w:val="22"/>
        </w:rPr>
        <w:t xml:space="preserve">, </w:t>
      </w:r>
      <w:r w:rsidR="00B35B56" w:rsidRPr="00F4082E">
        <w:rPr>
          <w:sz w:val="22"/>
          <w:szCs w:val="22"/>
        </w:rPr>
        <w:t>‘</w:t>
      </w:r>
      <w:r w:rsidR="009D07AF" w:rsidRPr="00F4082E">
        <w:rPr>
          <w:sz w:val="22"/>
          <w:szCs w:val="22"/>
        </w:rPr>
        <w:t xml:space="preserve">Public </w:t>
      </w:r>
      <w:r w:rsidR="007A094D" w:rsidRPr="00F4082E">
        <w:rPr>
          <w:sz w:val="22"/>
          <w:szCs w:val="22"/>
        </w:rPr>
        <w:t>P</w:t>
      </w:r>
      <w:r w:rsidR="009D07AF" w:rsidRPr="00F4082E">
        <w:rPr>
          <w:sz w:val="22"/>
          <w:szCs w:val="22"/>
        </w:rPr>
        <w:t xml:space="preserve">olicies </w:t>
      </w:r>
      <w:r w:rsidR="007A094D" w:rsidRPr="00F4082E">
        <w:rPr>
          <w:sz w:val="22"/>
          <w:szCs w:val="22"/>
        </w:rPr>
        <w:t>A</w:t>
      </w:r>
      <w:r w:rsidR="009D07AF" w:rsidRPr="00F4082E">
        <w:rPr>
          <w:sz w:val="22"/>
          <w:szCs w:val="22"/>
        </w:rPr>
        <w:t xml:space="preserve">nd </w:t>
      </w:r>
      <w:r w:rsidR="007A094D" w:rsidRPr="00F4082E">
        <w:rPr>
          <w:sz w:val="22"/>
          <w:szCs w:val="22"/>
        </w:rPr>
        <w:t>V</w:t>
      </w:r>
      <w:r w:rsidR="009D07AF" w:rsidRPr="00F4082E">
        <w:rPr>
          <w:sz w:val="22"/>
          <w:szCs w:val="22"/>
        </w:rPr>
        <w:t xml:space="preserve">ested </w:t>
      </w:r>
      <w:r w:rsidR="007A094D" w:rsidRPr="00F4082E">
        <w:rPr>
          <w:sz w:val="22"/>
          <w:szCs w:val="22"/>
        </w:rPr>
        <w:t>I</w:t>
      </w:r>
      <w:r w:rsidR="009D07AF" w:rsidRPr="00F4082E">
        <w:rPr>
          <w:sz w:val="22"/>
          <w:szCs w:val="22"/>
        </w:rPr>
        <w:t xml:space="preserve">nterests </w:t>
      </w:r>
      <w:r w:rsidR="007A094D" w:rsidRPr="00F4082E">
        <w:rPr>
          <w:sz w:val="22"/>
          <w:szCs w:val="22"/>
        </w:rPr>
        <w:t>P</w:t>
      </w:r>
      <w:r w:rsidR="003A18F2" w:rsidRPr="00F4082E">
        <w:rPr>
          <w:sz w:val="22"/>
          <w:szCs w:val="22"/>
        </w:rPr>
        <w:t xml:space="preserve">reserve </w:t>
      </w:r>
      <w:r w:rsidR="007A094D" w:rsidRPr="00F4082E">
        <w:rPr>
          <w:sz w:val="22"/>
          <w:szCs w:val="22"/>
        </w:rPr>
        <w:t>T</w:t>
      </w:r>
      <w:r w:rsidR="003A18F2" w:rsidRPr="00F4082E">
        <w:rPr>
          <w:sz w:val="22"/>
          <w:szCs w:val="22"/>
        </w:rPr>
        <w:t xml:space="preserve">he </w:t>
      </w:r>
      <w:r w:rsidR="007A094D" w:rsidRPr="00F4082E">
        <w:rPr>
          <w:sz w:val="22"/>
          <w:szCs w:val="22"/>
        </w:rPr>
        <w:t>A</w:t>
      </w:r>
      <w:r w:rsidR="003A18F2" w:rsidRPr="00F4082E">
        <w:rPr>
          <w:sz w:val="22"/>
          <w:szCs w:val="22"/>
        </w:rPr>
        <w:t xml:space="preserve">nimal </w:t>
      </w:r>
      <w:r w:rsidR="007A094D" w:rsidRPr="00F4082E">
        <w:rPr>
          <w:sz w:val="22"/>
          <w:szCs w:val="22"/>
        </w:rPr>
        <w:t>F</w:t>
      </w:r>
      <w:r w:rsidR="003A18F2" w:rsidRPr="00F4082E">
        <w:rPr>
          <w:sz w:val="22"/>
          <w:szCs w:val="22"/>
        </w:rPr>
        <w:t xml:space="preserve">arming </w:t>
      </w:r>
      <w:r w:rsidR="007A094D" w:rsidRPr="00F4082E">
        <w:rPr>
          <w:sz w:val="22"/>
          <w:szCs w:val="22"/>
        </w:rPr>
        <w:t>S</w:t>
      </w:r>
      <w:r w:rsidR="003A18F2" w:rsidRPr="00F4082E">
        <w:rPr>
          <w:sz w:val="22"/>
          <w:szCs w:val="22"/>
        </w:rPr>
        <w:t xml:space="preserve">tatus </w:t>
      </w:r>
      <w:r w:rsidR="007A094D" w:rsidRPr="00F4082E">
        <w:rPr>
          <w:sz w:val="22"/>
          <w:szCs w:val="22"/>
        </w:rPr>
        <w:t>Q</w:t>
      </w:r>
      <w:r w:rsidR="003A18F2" w:rsidRPr="00F4082E">
        <w:rPr>
          <w:sz w:val="22"/>
          <w:szCs w:val="22"/>
        </w:rPr>
        <w:t xml:space="preserve">uo </w:t>
      </w:r>
      <w:r w:rsidR="007A094D" w:rsidRPr="00F4082E">
        <w:rPr>
          <w:sz w:val="22"/>
          <w:szCs w:val="22"/>
        </w:rPr>
        <w:t>A</w:t>
      </w:r>
      <w:r w:rsidR="009A726A" w:rsidRPr="00F4082E">
        <w:rPr>
          <w:sz w:val="22"/>
          <w:szCs w:val="22"/>
        </w:rPr>
        <w:t xml:space="preserve">t </w:t>
      </w:r>
      <w:r w:rsidR="007A094D" w:rsidRPr="00F4082E">
        <w:rPr>
          <w:sz w:val="22"/>
          <w:szCs w:val="22"/>
        </w:rPr>
        <w:t>T</w:t>
      </w:r>
      <w:r w:rsidR="009A726A" w:rsidRPr="00F4082E">
        <w:rPr>
          <w:sz w:val="22"/>
          <w:szCs w:val="22"/>
        </w:rPr>
        <w:t xml:space="preserve">he </w:t>
      </w:r>
      <w:r w:rsidR="007A094D" w:rsidRPr="00F4082E">
        <w:rPr>
          <w:sz w:val="22"/>
          <w:szCs w:val="22"/>
        </w:rPr>
        <w:t>E</w:t>
      </w:r>
      <w:r w:rsidR="009A726A" w:rsidRPr="00F4082E">
        <w:rPr>
          <w:sz w:val="22"/>
          <w:szCs w:val="22"/>
        </w:rPr>
        <w:t xml:space="preserve">xpense </w:t>
      </w:r>
      <w:r w:rsidR="007A094D" w:rsidRPr="00F4082E">
        <w:rPr>
          <w:sz w:val="22"/>
          <w:szCs w:val="22"/>
        </w:rPr>
        <w:t>O</w:t>
      </w:r>
      <w:r w:rsidR="009A726A" w:rsidRPr="00F4082E">
        <w:rPr>
          <w:sz w:val="22"/>
          <w:szCs w:val="22"/>
        </w:rPr>
        <w:t xml:space="preserve">f </w:t>
      </w:r>
      <w:r w:rsidR="007A094D" w:rsidRPr="00F4082E">
        <w:rPr>
          <w:sz w:val="22"/>
          <w:szCs w:val="22"/>
        </w:rPr>
        <w:t>A</w:t>
      </w:r>
      <w:r w:rsidR="009A726A" w:rsidRPr="00F4082E">
        <w:rPr>
          <w:sz w:val="22"/>
          <w:szCs w:val="22"/>
        </w:rPr>
        <w:t xml:space="preserve">nimal </w:t>
      </w:r>
      <w:r w:rsidR="007A094D" w:rsidRPr="00F4082E">
        <w:rPr>
          <w:sz w:val="22"/>
          <w:szCs w:val="22"/>
        </w:rPr>
        <w:t>P</w:t>
      </w:r>
      <w:r w:rsidR="009A726A" w:rsidRPr="00F4082E">
        <w:rPr>
          <w:sz w:val="22"/>
          <w:szCs w:val="22"/>
        </w:rPr>
        <w:t xml:space="preserve">roduct </w:t>
      </w:r>
      <w:r w:rsidR="007A094D" w:rsidRPr="00F4082E">
        <w:rPr>
          <w:sz w:val="22"/>
          <w:szCs w:val="22"/>
        </w:rPr>
        <w:t>A</w:t>
      </w:r>
      <w:r w:rsidR="009A726A" w:rsidRPr="00F4082E">
        <w:rPr>
          <w:sz w:val="22"/>
          <w:szCs w:val="22"/>
        </w:rPr>
        <w:t>nalogs,</w:t>
      </w:r>
      <w:r w:rsidR="00B35B56" w:rsidRPr="00F4082E">
        <w:rPr>
          <w:sz w:val="22"/>
          <w:szCs w:val="22"/>
        </w:rPr>
        <w:t>’</w:t>
      </w:r>
      <w:r w:rsidR="009A726A" w:rsidRPr="00F4082E">
        <w:rPr>
          <w:sz w:val="22"/>
          <w:szCs w:val="22"/>
        </w:rPr>
        <w:t xml:space="preserve"> </w:t>
      </w:r>
      <w:r w:rsidR="009A726A" w:rsidRPr="00F4082E">
        <w:rPr>
          <w:i/>
          <w:iCs/>
          <w:sz w:val="22"/>
          <w:szCs w:val="22"/>
        </w:rPr>
        <w:t>One Eart</w:t>
      </w:r>
      <w:r w:rsidR="006253BA" w:rsidRPr="00F4082E">
        <w:rPr>
          <w:i/>
          <w:iCs/>
          <w:sz w:val="22"/>
          <w:szCs w:val="22"/>
        </w:rPr>
        <w:t>h</w:t>
      </w:r>
      <w:r w:rsidR="00963AA7" w:rsidRPr="00F4082E">
        <w:rPr>
          <w:i/>
          <w:iCs/>
          <w:sz w:val="22"/>
          <w:szCs w:val="22"/>
        </w:rPr>
        <w:t>,</w:t>
      </w:r>
      <w:r w:rsidR="006253BA" w:rsidRPr="00F4082E">
        <w:rPr>
          <w:i/>
          <w:iCs/>
          <w:sz w:val="22"/>
          <w:szCs w:val="22"/>
        </w:rPr>
        <w:t xml:space="preserve"> </w:t>
      </w:r>
      <w:r w:rsidR="00312C72" w:rsidRPr="00F4082E">
        <w:rPr>
          <w:sz w:val="22"/>
          <w:szCs w:val="22"/>
        </w:rPr>
        <w:t>(</w:t>
      </w:r>
      <w:r w:rsidR="006253BA" w:rsidRPr="00F4082E">
        <w:rPr>
          <w:sz w:val="22"/>
          <w:szCs w:val="22"/>
        </w:rPr>
        <w:t>August 202</w:t>
      </w:r>
      <w:r w:rsidR="008C63C0" w:rsidRPr="00F4082E">
        <w:rPr>
          <w:sz w:val="22"/>
          <w:szCs w:val="22"/>
        </w:rPr>
        <w:t>3</w:t>
      </w:r>
      <w:r w:rsidR="008C63C0" w:rsidRPr="00F4082E">
        <w:rPr>
          <w:i/>
          <w:iCs/>
          <w:sz w:val="22"/>
          <w:szCs w:val="22"/>
        </w:rPr>
        <w:t>)</w:t>
      </w:r>
      <w:r w:rsidR="006253BA" w:rsidRPr="00F4082E">
        <w:rPr>
          <w:sz w:val="22"/>
          <w:szCs w:val="22"/>
        </w:rPr>
        <w:t>,</w:t>
      </w:r>
      <w:r w:rsidR="00B35B56" w:rsidRPr="00F4082E">
        <w:rPr>
          <w:sz w:val="22"/>
          <w:szCs w:val="22"/>
        </w:rPr>
        <w:t xml:space="preserve"> </w:t>
      </w:r>
      <w:hyperlink r:id="rId25" w:history="1">
        <w:r w:rsidR="00B35B56" w:rsidRPr="00F4082E">
          <w:rPr>
            <w:rStyle w:val="Hyperlink"/>
            <w:sz w:val="22"/>
            <w:szCs w:val="22"/>
          </w:rPr>
          <w:t>https://doi.org/10.1016/j.oneear.2023.07.013</w:t>
        </w:r>
      </w:hyperlink>
      <w:r w:rsidR="00B35B56" w:rsidRPr="00F4082E">
        <w:rPr>
          <w:sz w:val="22"/>
          <w:szCs w:val="22"/>
        </w:rPr>
        <w:t>.</w:t>
      </w:r>
    </w:p>
    <w:p w14:paraId="1E54AF5C" w14:textId="77777777" w:rsidR="00990195" w:rsidRPr="00F4082E" w:rsidRDefault="00990195">
      <w:pPr>
        <w:pStyle w:val="FootnoteText"/>
        <w:rPr>
          <w:sz w:val="22"/>
          <w:szCs w:val="22"/>
        </w:rPr>
      </w:pPr>
    </w:p>
  </w:footnote>
  <w:footnote w:id="65">
    <w:p w14:paraId="244F19C1" w14:textId="3E1CE06A" w:rsidR="00943220" w:rsidRPr="00F4082E" w:rsidRDefault="00943220">
      <w:pPr>
        <w:pStyle w:val="FootnoteText"/>
        <w:rPr>
          <w:rFonts w:cstheme="minorHAnsi"/>
          <w:sz w:val="22"/>
          <w:szCs w:val="22"/>
        </w:rPr>
      </w:pPr>
      <w:r w:rsidRPr="00F4082E">
        <w:rPr>
          <w:rStyle w:val="FootnoteReference"/>
          <w:rFonts w:cstheme="minorHAnsi"/>
          <w:sz w:val="22"/>
          <w:szCs w:val="22"/>
        </w:rPr>
        <w:footnoteRef/>
      </w:r>
      <w:r w:rsidR="00F4082E" w:rsidRPr="00F4082E">
        <w:rPr>
          <w:rFonts w:cstheme="minorHAnsi"/>
          <w:sz w:val="22"/>
          <w:szCs w:val="22"/>
        </w:rPr>
        <w:t xml:space="preserve"> </w:t>
      </w:r>
      <w:r w:rsidR="00A64958" w:rsidRPr="00F4082E">
        <w:rPr>
          <w:rFonts w:cstheme="minorHAnsi"/>
          <w:sz w:val="22"/>
          <w:szCs w:val="22"/>
        </w:rPr>
        <w:t xml:space="preserve">David Murrin, </w:t>
      </w:r>
      <w:r w:rsidR="00A64958" w:rsidRPr="00F4082E">
        <w:rPr>
          <w:rFonts w:cstheme="minorHAnsi"/>
          <w:i/>
          <w:iCs/>
          <w:sz w:val="22"/>
          <w:szCs w:val="22"/>
        </w:rPr>
        <w:t xml:space="preserve">The Theory </w:t>
      </w:r>
      <w:r w:rsidR="00F43959" w:rsidRPr="00F4082E">
        <w:rPr>
          <w:rFonts w:cstheme="minorHAnsi"/>
          <w:i/>
          <w:iCs/>
          <w:sz w:val="22"/>
          <w:szCs w:val="22"/>
        </w:rPr>
        <w:t>O</w:t>
      </w:r>
      <w:r w:rsidR="00A64958" w:rsidRPr="00F4082E">
        <w:rPr>
          <w:rFonts w:cstheme="minorHAnsi"/>
          <w:i/>
          <w:iCs/>
          <w:sz w:val="22"/>
          <w:szCs w:val="22"/>
        </w:rPr>
        <w:t xml:space="preserve">f Human </w:t>
      </w:r>
      <w:r w:rsidR="003550FD" w:rsidRPr="00F4082E">
        <w:rPr>
          <w:rFonts w:cstheme="minorHAnsi"/>
          <w:i/>
          <w:iCs/>
          <w:sz w:val="22"/>
          <w:szCs w:val="22"/>
        </w:rPr>
        <w:t>Collective Systems</w:t>
      </w:r>
      <w:r w:rsidR="003550FD" w:rsidRPr="00F4082E">
        <w:rPr>
          <w:rFonts w:cstheme="minorHAnsi"/>
          <w:sz w:val="22"/>
          <w:szCs w:val="22"/>
        </w:rPr>
        <w:t xml:space="preserve">, </w:t>
      </w:r>
      <w:r w:rsidRPr="00F4082E">
        <w:rPr>
          <w:rFonts w:cstheme="minorHAnsi"/>
          <w:sz w:val="22"/>
          <w:szCs w:val="22"/>
        </w:rPr>
        <w:t xml:space="preserve"> </w:t>
      </w:r>
      <w:hyperlink r:id="rId26" w:history="1">
        <w:r w:rsidR="002A0DB5" w:rsidRPr="00F4082E">
          <w:rPr>
            <w:rStyle w:val="Hyperlink"/>
            <w:rFonts w:cstheme="minorHAnsi"/>
            <w:sz w:val="22"/>
            <w:szCs w:val="22"/>
          </w:rPr>
          <w:t>https://www.davidmurrin.co.uk/article/the-theory-of-human-collective-systems</w:t>
        </w:r>
      </w:hyperlink>
      <w:r w:rsidR="002A0DB5" w:rsidRPr="00F4082E">
        <w:rPr>
          <w:rFonts w:cstheme="minorHAnsi"/>
          <w:sz w:val="22"/>
          <w:szCs w:val="22"/>
        </w:rPr>
        <w:t xml:space="preserve"> (accessed 01/07/2023)</w:t>
      </w:r>
      <w:r w:rsidR="00F43959" w:rsidRPr="00F4082E">
        <w:rPr>
          <w:rFonts w:cstheme="minorHAnsi"/>
          <w:sz w:val="22"/>
          <w:szCs w:val="22"/>
        </w:rPr>
        <w:t>.</w:t>
      </w:r>
    </w:p>
    <w:p w14:paraId="2F7B2976" w14:textId="77777777" w:rsidR="002A0DB5" w:rsidRPr="00F4082E" w:rsidRDefault="002A0DB5">
      <w:pPr>
        <w:pStyle w:val="FootnoteText"/>
        <w:rPr>
          <w:rFonts w:cstheme="minorHAnsi"/>
          <w:sz w:val="22"/>
          <w:szCs w:val="22"/>
        </w:rPr>
      </w:pPr>
    </w:p>
  </w:footnote>
  <w:footnote w:id="66">
    <w:p w14:paraId="2E05D5B0" w14:textId="24AC230A" w:rsidR="00477F4D" w:rsidRPr="00F4082E" w:rsidRDefault="00477F4D">
      <w:pPr>
        <w:pStyle w:val="FootnoteText"/>
        <w:rPr>
          <w:rFonts w:cstheme="minorHAnsi"/>
          <w:sz w:val="22"/>
          <w:szCs w:val="22"/>
        </w:rPr>
      </w:pPr>
      <w:r w:rsidRPr="00F4082E">
        <w:rPr>
          <w:rStyle w:val="FootnoteReference"/>
          <w:rFonts w:cstheme="minorHAnsi"/>
          <w:sz w:val="22"/>
          <w:szCs w:val="22"/>
        </w:rPr>
        <w:footnoteRef/>
      </w:r>
      <w:r w:rsidRPr="00F4082E">
        <w:rPr>
          <w:rFonts w:cstheme="minorHAnsi"/>
          <w:sz w:val="22"/>
          <w:szCs w:val="22"/>
        </w:rPr>
        <w:t xml:space="preserve"> </w:t>
      </w:r>
      <w:r w:rsidR="002A0DB5" w:rsidRPr="00F4082E">
        <w:rPr>
          <w:rFonts w:cstheme="minorHAnsi"/>
          <w:sz w:val="22"/>
          <w:szCs w:val="22"/>
        </w:rPr>
        <w:t>Ibid</w:t>
      </w:r>
      <w:r w:rsidR="00C44A4D" w:rsidRPr="00F4082E">
        <w:rPr>
          <w:rFonts w:cstheme="minorHAnsi"/>
          <w:sz w:val="22"/>
          <w:szCs w:val="22"/>
        </w:rPr>
        <w:t>, Murrin</w:t>
      </w:r>
      <w:r w:rsidR="006A7B6E" w:rsidRPr="00F4082E">
        <w:rPr>
          <w:rFonts w:cstheme="minorHAnsi"/>
          <w:sz w:val="22"/>
          <w:szCs w:val="22"/>
        </w:rPr>
        <w:t>.</w:t>
      </w:r>
    </w:p>
    <w:p w14:paraId="0CCB0D6A" w14:textId="77777777" w:rsidR="00200F6A" w:rsidRPr="00F4082E" w:rsidRDefault="00200F6A">
      <w:pPr>
        <w:pStyle w:val="FootnoteText"/>
        <w:rPr>
          <w:rFonts w:cstheme="minorHAnsi"/>
          <w:sz w:val="22"/>
          <w:szCs w:val="22"/>
        </w:rPr>
      </w:pPr>
    </w:p>
  </w:footnote>
  <w:footnote w:id="67">
    <w:p w14:paraId="6211583E" w14:textId="2E502FD7" w:rsidR="0095545D" w:rsidRPr="00F4082E" w:rsidRDefault="0095545D">
      <w:pPr>
        <w:pStyle w:val="FootnoteText"/>
        <w:rPr>
          <w:sz w:val="22"/>
          <w:szCs w:val="22"/>
        </w:rPr>
      </w:pPr>
      <w:r w:rsidRPr="00F4082E">
        <w:rPr>
          <w:rStyle w:val="FootnoteReference"/>
          <w:sz w:val="22"/>
          <w:szCs w:val="22"/>
        </w:rPr>
        <w:footnoteRef/>
      </w:r>
      <w:r w:rsidRPr="00F4082E">
        <w:rPr>
          <w:sz w:val="22"/>
          <w:szCs w:val="22"/>
        </w:rPr>
        <w:t xml:space="preserve"> </w:t>
      </w:r>
      <w:r w:rsidR="0083560C" w:rsidRPr="00F4082E">
        <w:rPr>
          <w:i/>
          <w:iCs/>
          <w:sz w:val="22"/>
          <w:szCs w:val="22"/>
        </w:rPr>
        <w:t>The Bible</w:t>
      </w:r>
      <w:r w:rsidR="0083560C" w:rsidRPr="00F4082E">
        <w:rPr>
          <w:sz w:val="22"/>
          <w:szCs w:val="22"/>
        </w:rPr>
        <w:t>, Genesis 1:27.</w:t>
      </w:r>
    </w:p>
  </w:footnote>
  <w:footnote w:id="68">
    <w:p w14:paraId="2D25D1FB" w14:textId="727C6529" w:rsidR="00D638C9" w:rsidRPr="00F4082E" w:rsidRDefault="005C195C" w:rsidP="005C195C">
      <w:pPr>
        <w:pStyle w:val="FootnoteText"/>
        <w:rPr>
          <w:sz w:val="22"/>
          <w:szCs w:val="22"/>
        </w:rPr>
      </w:pPr>
      <w:r w:rsidRPr="00F4082E">
        <w:rPr>
          <w:rStyle w:val="FootnoteReference"/>
          <w:sz w:val="22"/>
          <w:szCs w:val="22"/>
        </w:rPr>
        <w:footnoteRef/>
      </w:r>
      <w:r w:rsidRPr="00F4082E">
        <w:rPr>
          <w:sz w:val="22"/>
          <w:szCs w:val="22"/>
        </w:rPr>
        <w:t xml:space="preserve"> S</w:t>
      </w:r>
      <w:r w:rsidR="00C04BB2" w:rsidRPr="00F4082E">
        <w:rPr>
          <w:sz w:val="22"/>
          <w:szCs w:val="22"/>
        </w:rPr>
        <w:t>ean</w:t>
      </w:r>
      <w:r w:rsidRPr="00F4082E">
        <w:rPr>
          <w:sz w:val="22"/>
          <w:szCs w:val="22"/>
        </w:rPr>
        <w:t xml:space="preserve"> McDonagh, </w:t>
      </w:r>
      <w:r w:rsidR="00C04BB2" w:rsidRPr="00F4082E">
        <w:rPr>
          <w:sz w:val="22"/>
          <w:szCs w:val="22"/>
        </w:rPr>
        <w:t>‘</w:t>
      </w:r>
      <w:r w:rsidRPr="00F4082E">
        <w:rPr>
          <w:i/>
          <w:iCs/>
          <w:sz w:val="22"/>
          <w:szCs w:val="22"/>
        </w:rPr>
        <w:t xml:space="preserve">Climate Change: A Challenge </w:t>
      </w:r>
      <w:r w:rsidR="00DE397B" w:rsidRPr="00F4082E">
        <w:rPr>
          <w:i/>
          <w:iCs/>
          <w:sz w:val="22"/>
          <w:szCs w:val="22"/>
        </w:rPr>
        <w:t>T</w:t>
      </w:r>
      <w:r w:rsidRPr="00F4082E">
        <w:rPr>
          <w:i/>
          <w:iCs/>
          <w:sz w:val="22"/>
          <w:szCs w:val="22"/>
        </w:rPr>
        <w:t>o All of Us</w:t>
      </w:r>
      <w:r w:rsidR="00C04BB2" w:rsidRPr="00F4082E">
        <w:rPr>
          <w:i/>
          <w:iCs/>
          <w:sz w:val="22"/>
          <w:szCs w:val="22"/>
        </w:rPr>
        <w:t>’</w:t>
      </w:r>
      <w:r w:rsidRPr="00F4082E">
        <w:rPr>
          <w:sz w:val="22"/>
          <w:szCs w:val="22"/>
        </w:rPr>
        <w:t xml:space="preserve">. (Dublin: Columba Press 2006) </w:t>
      </w:r>
      <w:r w:rsidR="00F43959" w:rsidRPr="00F4082E">
        <w:rPr>
          <w:sz w:val="22"/>
          <w:szCs w:val="22"/>
        </w:rPr>
        <w:t>p</w:t>
      </w:r>
      <w:r w:rsidR="00DE397B" w:rsidRPr="00F4082E">
        <w:rPr>
          <w:sz w:val="22"/>
          <w:szCs w:val="22"/>
        </w:rPr>
        <w:t>.</w:t>
      </w:r>
      <w:r w:rsidRPr="00F4082E">
        <w:rPr>
          <w:sz w:val="22"/>
          <w:szCs w:val="22"/>
        </w:rPr>
        <w:t>10.</w:t>
      </w:r>
    </w:p>
    <w:p w14:paraId="700ADDAA" w14:textId="0392ADE5" w:rsidR="005C195C" w:rsidRPr="00F4082E" w:rsidRDefault="005C195C" w:rsidP="005C195C">
      <w:pPr>
        <w:pStyle w:val="FootnoteText"/>
        <w:rPr>
          <w:sz w:val="22"/>
          <w:szCs w:val="22"/>
        </w:rPr>
      </w:pPr>
      <w:r w:rsidRPr="00F4082E">
        <w:rPr>
          <w:sz w:val="22"/>
          <w:szCs w:val="22"/>
        </w:rPr>
        <w:t xml:space="preserve"> </w:t>
      </w:r>
    </w:p>
  </w:footnote>
  <w:footnote w:id="69">
    <w:p w14:paraId="18F94235" w14:textId="32C76AD1" w:rsidR="004F0395" w:rsidRPr="00F4082E" w:rsidRDefault="004F0395">
      <w:pPr>
        <w:pStyle w:val="FootnoteText"/>
        <w:rPr>
          <w:sz w:val="22"/>
          <w:szCs w:val="22"/>
        </w:rPr>
      </w:pPr>
      <w:r w:rsidRPr="00F4082E">
        <w:rPr>
          <w:rStyle w:val="FootnoteReference"/>
          <w:sz w:val="22"/>
          <w:szCs w:val="22"/>
        </w:rPr>
        <w:footnoteRef/>
      </w:r>
      <w:r w:rsidRPr="00F4082E">
        <w:rPr>
          <w:sz w:val="22"/>
          <w:szCs w:val="22"/>
        </w:rPr>
        <w:t xml:space="preserve"> </w:t>
      </w:r>
      <w:r w:rsidR="00F2099F" w:rsidRPr="00F4082E">
        <w:rPr>
          <w:sz w:val="22"/>
          <w:szCs w:val="22"/>
        </w:rPr>
        <w:t xml:space="preserve">Ninian Smart, </w:t>
      </w:r>
      <w:r w:rsidR="00D848FD" w:rsidRPr="00F4082E">
        <w:rPr>
          <w:i/>
          <w:iCs/>
          <w:sz w:val="22"/>
          <w:szCs w:val="22"/>
        </w:rPr>
        <w:t xml:space="preserve">Dimensions of the Sacred: </w:t>
      </w:r>
      <w:r w:rsidR="009C7F82" w:rsidRPr="00F4082E">
        <w:rPr>
          <w:i/>
          <w:iCs/>
          <w:sz w:val="22"/>
          <w:szCs w:val="22"/>
        </w:rPr>
        <w:t xml:space="preserve">An </w:t>
      </w:r>
      <w:r w:rsidR="00D848FD" w:rsidRPr="00F4082E">
        <w:rPr>
          <w:i/>
          <w:iCs/>
          <w:sz w:val="22"/>
          <w:szCs w:val="22"/>
        </w:rPr>
        <w:t xml:space="preserve">Anatomy </w:t>
      </w:r>
      <w:r w:rsidR="009C7F82" w:rsidRPr="00F4082E">
        <w:rPr>
          <w:i/>
          <w:iCs/>
          <w:sz w:val="22"/>
          <w:szCs w:val="22"/>
        </w:rPr>
        <w:t>O</w:t>
      </w:r>
      <w:r w:rsidR="00D848FD" w:rsidRPr="00F4082E">
        <w:rPr>
          <w:i/>
          <w:iCs/>
          <w:sz w:val="22"/>
          <w:szCs w:val="22"/>
        </w:rPr>
        <w:t>f</w:t>
      </w:r>
      <w:r w:rsidR="009C7F82" w:rsidRPr="00F4082E">
        <w:rPr>
          <w:i/>
          <w:iCs/>
          <w:sz w:val="22"/>
          <w:szCs w:val="22"/>
        </w:rPr>
        <w:t xml:space="preserve"> T</w:t>
      </w:r>
      <w:r w:rsidR="00D848FD" w:rsidRPr="00F4082E">
        <w:rPr>
          <w:i/>
          <w:iCs/>
          <w:sz w:val="22"/>
          <w:szCs w:val="22"/>
        </w:rPr>
        <w:t>he World’s Belief</w:t>
      </w:r>
      <w:r w:rsidR="005E7494" w:rsidRPr="00F4082E">
        <w:rPr>
          <w:i/>
          <w:iCs/>
          <w:sz w:val="22"/>
          <w:szCs w:val="22"/>
        </w:rPr>
        <w:t>s</w:t>
      </w:r>
      <w:r w:rsidR="005E7494" w:rsidRPr="00F4082E">
        <w:rPr>
          <w:sz w:val="22"/>
          <w:szCs w:val="22"/>
        </w:rPr>
        <w:t>,</w:t>
      </w:r>
      <w:r w:rsidR="00D848FD" w:rsidRPr="00F4082E">
        <w:rPr>
          <w:sz w:val="22"/>
          <w:szCs w:val="22"/>
        </w:rPr>
        <w:t xml:space="preserve"> (</w:t>
      </w:r>
      <w:r w:rsidR="00402138" w:rsidRPr="00F4082E">
        <w:rPr>
          <w:sz w:val="22"/>
          <w:szCs w:val="22"/>
        </w:rPr>
        <w:t xml:space="preserve">Scotland: </w:t>
      </w:r>
      <w:r w:rsidR="005E7494" w:rsidRPr="00F4082E">
        <w:rPr>
          <w:sz w:val="22"/>
          <w:szCs w:val="22"/>
        </w:rPr>
        <w:t xml:space="preserve">Harper Collins </w:t>
      </w:r>
      <w:r w:rsidR="00C73582" w:rsidRPr="00F4082E">
        <w:rPr>
          <w:sz w:val="22"/>
          <w:szCs w:val="22"/>
        </w:rPr>
        <w:t>1996)</w:t>
      </w:r>
      <w:r w:rsidR="001F39E6" w:rsidRPr="00F4082E">
        <w:rPr>
          <w:sz w:val="22"/>
          <w:szCs w:val="22"/>
        </w:rPr>
        <w:t>.</w:t>
      </w:r>
    </w:p>
    <w:p w14:paraId="43E35031" w14:textId="62BE031D" w:rsidR="00D638C9" w:rsidRPr="00F4082E" w:rsidRDefault="00D638C9">
      <w:pPr>
        <w:pStyle w:val="FootnoteText"/>
        <w:rPr>
          <w:sz w:val="22"/>
          <w:szCs w:val="22"/>
        </w:rPr>
      </w:pPr>
    </w:p>
  </w:footnote>
  <w:footnote w:id="70">
    <w:p w14:paraId="77BA118F" w14:textId="06AFD4D5" w:rsidR="009040DF" w:rsidRPr="00F4082E" w:rsidRDefault="009040DF" w:rsidP="009040DF">
      <w:pPr>
        <w:pStyle w:val="FootnoteText"/>
        <w:rPr>
          <w:sz w:val="22"/>
          <w:szCs w:val="22"/>
        </w:rPr>
      </w:pPr>
      <w:r w:rsidRPr="00F4082E">
        <w:rPr>
          <w:rStyle w:val="FootnoteReference"/>
          <w:sz w:val="22"/>
          <w:szCs w:val="22"/>
        </w:rPr>
        <w:footnoteRef/>
      </w:r>
      <w:r w:rsidRPr="00F4082E">
        <w:rPr>
          <w:sz w:val="22"/>
          <w:szCs w:val="22"/>
        </w:rPr>
        <w:t xml:space="preserve"> </w:t>
      </w:r>
      <w:r w:rsidR="00D848FD" w:rsidRPr="00F4082E">
        <w:rPr>
          <w:sz w:val="22"/>
          <w:szCs w:val="22"/>
        </w:rPr>
        <w:t>Ibid</w:t>
      </w:r>
      <w:r w:rsidR="0094690D" w:rsidRPr="00F4082E">
        <w:rPr>
          <w:sz w:val="22"/>
          <w:szCs w:val="22"/>
        </w:rPr>
        <w:t>.</w:t>
      </w:r>
      <w:r w:rsidR="00D848FD" w:rsidRPr="00F4082E">
        <w:rPr>
          <w:sz w:val="22"/>
          <w:szCs w:val="22"/>
        </w:rPr>
        <w:t xml:space="preserve"> </w:t>
      </w:r>
      <w:r w:rsidR="007338C3" w:rsidRPr="00F4082E">
        <w:rPr>
          <w:sz w:val="22"/>
          <w:szCs w:val="22"/>
        </w:rPr>
        <w:t xml:space="preserve">Smart, </w:t>
      </w:r>
      <w:r w:rsidR="003F6719" w:rsidRPr="00F4082E">
        <w:rPr>
          <w:sz w:val="22"/>
          <w:szCs w:val="22"/>
        </w:rPr>
        <w:t>p</w:t>
      </w:r>
      <w:r w:rsidR="007338C3" w:rsidRPr="00F4082E">
        <w:rPr>
          <w:sz w:val="22"/>
          <w:szCs w:val="22"/>
        </w:rPr>
        <w:t>p</w:t>
      </w:r>
      <w:r w:rsidR="001F39E6" w:rsidRPr="00F4082E">
        <w:rPr>
          <w:sz w:val="22"/>
          <w:szCs w:val="22"/>
        </w:rPr>
        <w:t>.27-69.</w:t>
      </w:r>
    </w:p>
    <w:p w14:paraId="03B15235" w14:textId="77777777" w:rsidR="0001773D" w:rsidRPr="00F4082E" w:rsidRDefault="0001773D" w:rsidP="009040DF">
      <w:pPr>
        <w:pStyle w:val="FootnoteText"/>
        <w:rPr>
          <w:sz w:val="22"/>
          <w:szCs w:val="22"/>
        </w:rPr>
      </w:pPr>
    </w:p>
  </w:footnote>
  <w:footnote w:id="71">
    <w:p w14:paraId="38409801" w14:textId="36242D1C" w:rsidR="009040DF" w:rsidRPr="00F4082E" w:rsidRDefault="009040DF" w:rsidP="009040DF">
      <w:pPr>
        <w:pStyle w:val="FootnoteText"/>
        <w:rPr>
          <w:sz w:val="22"/>
          <w:szCs w:val="22"/>
        </w:rPr>
      </w:pPr>
      <w:r w:rsidRPr="00F4082E">
        <w:rPr>
          <w:rStyle w:val="FootnoteReference"/>
          <w:sz w:val="22"/>
          <w:szCs w:val="22"/>
        </w:rPr>
        <w:footnoteRef/>
      </w:r>
      <w:r w:rsidRPr="00F4082E">
        <w:rPr>
          <w:sz w:val="22"/>
          <w:szCs w:val="22"/>
        </w:rPr>
        <w:t xml:space="preserve"> </w:t>
      </w:r>
      <w:r w:rsidR="00CE011B" w:rsidRPr="00F4082E">
        <w:rPr>
          <w:sz w:val="22"/>
          <w:szCs w:val="22"/>
        </w:rPr>
        <w:t xml:space="preserve">The </w:t>
      </w:r>
      <w:r w:rsidRPr="00F4082E">
        <w:rPr>
          <w:sz w:val="22"/>
          <w:szCs w:val="22"/>
        </w:rPr>
        <w:t xml:space="preserve">Catholic Church, </w:t>
      </w:r>
      <w:r w:rsidRPr="00F4082E">
        <w:rPr>
          <w:i/>
          <w:iCs/>
          <w:sz w:val="22"/>
          <w:szCs w:val="22"/>
        </w:rPr>
        <w:t>Catechism of the Catholic Church</w:t>
      </w:r>
      <w:r w:rsidRPr="00F4082E">
        <w:rPr>
          <w:sz w:val="22"/>
          <w:szCs w:val="22"/>
        </w:rPr>
        <w:t>, (Washington: Distributed by the United States Catholic Conference 1992)</w:t>
      </w:r>
      <w:r w:rsidR="001F39E6" w:rsidRPr="00F4082E">
        <w:rPr>
          <w:sz w:val="22"/>
          <w:szCs w:val="22"/>
        </w:rPr>
        <w:t>.</w:t>
      </w:r>
    </w:p>
    <w:p w14:paraId="21143E59" w14:textId="77777777" w:rsidR="009040DF" w:rsidRPr="00D638C9" w:rsidRDefault="009040DF" w:rsidP="009040DF">
      <w:pPr>
        <w:pStyle w:val="FootnoteText"/>
        <w:rPr>
          <w:sz w:val="22"/>
          <w:szCs w:val="22"/>
        </w:rPr>
      </w:pPr>
    </w:p>
  </w:footnote>
  <w:footnote w:id="72">
    <w:p w14:paraId="20A8A9F6" w14:textId="2A3FFF7D" w:rsidR="009040DF" w:rsidRPr="00125767" w:rsidRDefault="009040DF" w:rsidP="009040DF">
      <w:pPr>
        <w:pStyle w:val="FootnoteText"/>
        <w:rPr>
          <w:rFonts w:cstheme="minorHAnsi"/>
          <w:sz w:val="22"/>
          <w:szCs w:val="22"/>
        </w:rPr>
      </w:pPr>
      <w:r w:rsidRPr="00125767">
        <w:rPr>
          <w:rStyle w:val="FootnoteReference"/>
          <w:sz w:val="22"/>
          <w:szCs w:val="22"/>
        </w:rPr>
        <w:footnoteRef/>
      </w:r>
      <w:r w:rsidRPr="00125767">
        <w:rPr>
          <w:sz w:val="22"/>
          <w:szCs w:val="22"/>
        </w:rPr>
        <w:t xml:space="preserve"> </w:t>
      </w:r>
      <w:r w:rsidRPr="00125767">
        <w:rPr>
          <w:rFonts w:cstheme="minorHAnsi"/>
          <w:sz w:val="22"/>
          <w:szCs w:val="22"/>
        </w:rPr>
        <w:t xml:space="preserve">Caroline Franks Davis, </w:t>
      </w:r>
      <w:r w:rsidRPr="00125767">
        <w:rPr>
          <w:rFonts w:cstheme="minorHAnsi"/>
          <w:i/>
          <w:iCs/>
          <w:sz w:val="22"/>
          <w:szCs w:val="22"/>
        </w:rPr>
        <w:t>The Evidential Force Of Religious Experience</w:t>
      </w:r>
      <w:r w:rsidR="004B1851" w:rsidRPr="00125767">
        <w:rPr>
          <w:rFonts w:cstheme="minorHAnsi"/>
          <w:sz w:val="22"/>
          <w:szCs w:val="22"/>
        </w:rPr>
        <w:t xml:space="preserve">, </w:t>
      </w:r>
      <w:r w:rsidRPr="00125767">
        <w:rPr>
          <w:rFonts w:cstheme="minorHAnsi"/>
          <w:sz w:val="22"/>
          <w:szCs w:val="22"/>
        </w:rPr>
        <w:t>(New York: Oxford University Press 1989) p.29.</w:t>
      </w:r>
    </w:p>
    <w:p w14:paraId="5F52E81A" w14:textId="77777777" w:rsidR="004B1851" w:rsidRPr="00125767" w:rsidRDefault="004B1851" w:rsidP="009040DF">
      <w:pPr>
        <w:pStyle w:val="FootnoteText"/>
        <w:rPr>
          <w:sz w:val="22"/>
          <w:szCs w:val="22"/>
        </w:rPr>
      </w:pPr>
    </w:p>
  </w:footnote>
  <w:footnote w:id="73">
    <w:p w14:paraId="3F01A379" w14:textId="0D26058E" w:rsidR="00712C67" w:rsidRPr="00125767" w:rsidRDefault="00712C67">
      <w:pPr>
        <w:pStyle w:val="FootnoteText"/>
        <w:rPr>
          <w:sz w:val="22"/>
          <w:szCs w:val="22"/>
        </w:rPr>
      </w:pPr>
      <w:r w:rsidRPr="00125767">
        <w:rPr>
          <w:rStyle w:val="FootnoteReference"/>
          <w:sz w:val="22"/>
          <w:szCs w:val="22"/>
        </w:rPr>
        <w:footnoteRef/>
      </w:r>
      <w:r w:rsidRPr="00125767">
        <w:rPr>
          <w:sz w:val="22"/>
          <w:szCs w:val="22"/>
        </w:rPr>
        <w:t xml:space="preserve"> </w:t>
      </w:r>
      <w:r w:rsidR="00AF087E" w:rsidRPr="00125767">
        <w:rPr>
          <w:sz w:val="22"/>
          <w:szCs w:val="22"/>
        </w:rPr>
        <w:t>Smart</w:t>
      </w:r>
      <w:r w:rsidR="00F96C50" w:rsidRPr="00125767">
        <w:rPr>
          <w:sz w:val="22"/>
          <w:szCs w:val="22"/>
        </w:rPr>
        <w:t>,</w:t>
      </w:r>
      <w:r w:rsidR="002A31F1" w:rsidRPr="00125767">
        <w:rPr>
          <w:sz w:val="22"/>
          <w:szCs w:val="22"/>
        </w:rPr>
        <w:t xml:space="preserve"> </w:t>
      </w:r>
      <w:r w:rsidR="002A31F1" w:rsidRPr="00125767">
        <w:rPr>
          <w:i/>
          <w:iCs/>
          <w:sz w:val="22"/>
          <w:szCs w:val="22"/>
        </w:rPr>
        <w:t>Dimensions of the Sacred</w:t>
      </w:r>
      <w:r w:rsidR="002A31F1" w:rsidRPr="00125767">
        <w:rPr>
          <w:sz w:val="22"/>
          <w:szCs w:val="22"/>
        </w:rPr>
        <w:t xml:space="preserve">, </w:t>
      </w:r>
      <w:r w:rsidR="003F6719" w:rsidRPr="00125767">
        <w:rPr>
          <w:sz w:val="22"/>
          <w:szCs w:val="22"/>
        </w:rPr>
        <w:t>p</w:t>
      </w:r>
      <w:r w:rsidR="002A31F1" w:rsidRPr="00125767">
        <w:rPr>
          <w:sz w:val="22"/>
          <w:szCs w:val="22"/>
        </w:rPr>
        <w:t>p.</w:t>
      </w:r>
      <w:r w:rsidR="004E22C8" w:rsidRPr="00125767">
        <w:rPr>
          <w:sz w:val="22"/>
          <w:szCs w:val="22"/>
        </w:rPr>
        <w:t>196-214.</w:t>
      </w:r>
    </w:p>
    <w:p w14:paraId="7D990690" w14:textId="77777777" w:rsidR="0001773D" w:rsidRPr="00125767" w:rsidRDefault="0001773D">
      <w:pPr>
        <w:pStyle w:val="FootnoteText"/>
        <w:rPr>
          <w:sz w:val="22"/>
          <w:szCs w:val="22"/>
        </w:rPr>
      </w:pPr>
    </w:p>
  </w:footnote>
  <w:footnote w:id="74">
    <w:p w14:paraId="0DD0954E" w14:textId="70DC9B4E" w:rsidR="00E95237" w:rsidRPr="00125767" w:rsidRDefault="00E95237">
      <w:pPr>
        <w:pStyle w:val="FootnoteText"/>
        <w:rPr>
          <w:sz w:val="22"/>
          <w:szCs w:val="22"/>
        </w:rPr>
      </w:pPr>
      <w:r w:rsidRPr="00125767">
        <w:rPr>
          <w:rStyle w:val="FootnoteReference"/>
          <w:sz w:val="22"/>
          <w:szCs w:val="22"/>
        </w:rPr>
        <w:footnoteRef/>
      </w:r>
      <w:r w:rsidRPr="00125767">
        <w:rPr>
          <w:sz w:val="22"/>
          <w:szCs w:val="22"/>
        </w:rPr>
        <w:t xml:space="preserve"> </w:t>
      </w:r>
      <w:r w:rsidR="002A31F1" w:rsidRPr="00125767">
        <w:rPr>
          <w:sz w:val="22"/>
          <w:szCs w:val="22"/>
        </w:rPr>
        <w:t>Ibid</w:t>
      </w:r>
      <w:r w:rsidR="0094690D" w:rsidRPr="00125767">
        <w:rPr>
          <w:sz w:val="22"/>
          <w:szCs w:val="22"/>
        </w:rPr>
        <w:t>.</w:t>
      </w:r>
      <w:r w:rsidR="002A31F1" w:rsidRPr="00125767">
        <w:rPr>
          <w:sz w:val="22"/>
          <w:szCs w:val="22"/>
        </w:rPr>
        <w:t xml:space="preserve"> </w:t>
      </w:r>
      <w:r w:rsidR="0094690D" w:rsidRPr="00125767">
        <w:rPr>
          <w:sz w:val="22"/>
          <w:szCs w:val="22"/>
        </w:rPr>
        <w:t>p</w:t>
      </w:r>
      <w:r w:rsidR="002A31F1" w:rsidRPr="00125767">
        <w:rPr>
          <w:sz w:val="22"/>
          <w:szCs w:val="22"/>
        </w:rPr>
        <w:t>.</w:t>
      </w:r>
      <w:r w:rsidR="008A2107" w:rsidRPr="00125767">
        <w:rPr>
          <w:sz w:val="22"/>
          <w:szCs w:val="22"/>
        </w:rPr>
        <w:t>130-165.</w:t>
      </w:r>
    </w:p>
  </w:footnote>
  <w:footnote w:id="75">
    <w:p w14:paraId="2BEB1458" w14:textId="77777777" w:rsidR="004B1851" w:rsidRPr="00125767" w:rsidRDefault="004B1851">
      <w:pPr>
        <w:pStyle w:val="FootnoteText"/>
        <w:rPr>
          <w:sz w:val="22"/>
          <w:szCs w:val="22"/>
        </w:rPr>
      </w:pPr>
    </w:p>
    <w:p w14:paraId="4253C2DF" w14:textId="30DAC828" w:rsidR="008D56CC" w:rsidRPr="00125767" w:rsidRDefault="008D56CC">
      <w:pPr>
        <w:pStyle w:val="FootnoteText"/>
        <w:rPr>
          <w:sz w:val="22"/>
          <w:szCs w:val="22"/>
        </w:rPr>
      </w:pPr>
      <w:r w:rsidRPr="00125767">
        <w:rPr>
          <w:rStyle w:val="FootnoteReference"/>
          <w:sz w:val="22"/>
          <w:szCs w:val="22"/>
        </w:rPr>
        <w:footnoteRef/>
      </w:r>
      <w:r w:rsidR="00A202D7" w:rsidRPr="00125767">
        <w:rPr>
          <w:sz w:val="22"/>
          <w:szCs w:val="22"/>
        </w:rPr>
        <w:t xml:space="preserve">Theology of Work Project, </w:t>
      </w:r>
      <w:r w:rsidR="00765E93" w:rsidRPr="00125767">
        <w:rPr>
          <w:sz w:val="22"/>
          <w:szCs w:val="22"/>
        </w:rPr>
        <w:t>‘</w:t>
      </w:r>
      <w:r w:rsidR="00C7121C" w:rsidRPr="00125767">
        <w:rPr>
          <w:i/>
          <w:iCs/>
          <w:sz w:val="22"/>
          <w:szCs w:val="22"/>
        </w:rPr>
        <w:t xml:space="preserve">The Parable </w:t>
      </w:r>
      <w:r w:rsidR="0050129D" w:rsidRPr="00125767">
        <w:rPr>
          <w:i/>
          <w:iCs/>
          <w:sz w:val="22"/>
          <w:szCs w:val="22"/>
        </w:rPr>
        <w:t>O</w:t>
      </w:r>
      <w:r w:rsidR="00C7121C" w:rsidRPr="00125767">
        <w:rPr>
          <w:i/>
          <w:iCs/>
          <w:sz w:val="22"/>
          <w:szCs w:val="22"/>
        </w:rPr>
        <w:t xml:space="preserve">f </w:t>
      </w:r>
      <w:r w:rsidR="0050129D" w:rsidRPr="00125767">
        <w:rPr>
          <w:i/>
          <w:iCs/>
          <w:sz w:val="22"/>
          <w:szCs w:val="22"/>
        </w:rPr>
        <w:t>T</w:t>
      </w:r>
      <w:r w:rsidR="00C7121C" w:rsidRPr="00125767">
        <w:rPr>
          <w:i/>
          <w:iCs/>
          <w:sz w:val="22"/>
          <w:szCs w:val="22"/>
        </w:rPr>
        <w:t>he Talents</w:t>
      </w:r>
      <w:r w:rsidR="00765E93" w:rsidRPr="00125767">
        <w:rPr>
          <w:i/>
          <w:iCs/>
          <w:sz w:val="22"/>
          <w:szCs w:val="22"/>
        </w:rPr>
        <w:t>’</w:t>
      </w:r>
      <w:r w:rsidR="00C7121C" w:rsidRPr="00125767">
        <w:rPr>
          <w:sz w:val="22"/>
          <w:szCs w:val="22"/>
        </w:rPr>
        <w:t xml:space="preserve">, </w:t>
      </w:r>
      <w:r w:rsidR="00A202D7" w:rsidRPr="00125767">
        <w:rPr>
          <w:sz w:val="22"/>
          <w:szCs w:val="22"/>
        </w:rPr>
        <w:t xml:space="preserve"> </w:t>
      </w:r>
      <w:hyperlink r:id="rId27" w:history="1">
        <w:r w:rsidR="00A202D7" w:rsidRPr="00125767">
          <w:rPr>
            <w:rStyle w:val="Hyperlink"/>
            <w:sz w:val="22"/>
            <w:szCs w:val="22"/>
          </w:rPr>
          <w:t>https://www.theologyofwork.org/new-testament/matthew/living-in-the-new-kingdom-matthew-18-25/the-parable-of-the-talents-matthew-2514-30/</w:t>
        </w:r>
      </w:hyperlink>
      <w:r w:rsidR="00C7121C" w:rsidRPr="00125767">
        <w:rPr>
          <w:sz w:val="22"/>
          <w:szCs w:val="22"/>
        </w:rPr>
        <w:t xml:space="preserve"> (accessed 30/06/2023)</w:t>
      </w:r>
      <w:r w:rsidR="0079326B" w:rsidRPr="00125767">
        <w:rPr>
          <w:sz w:val="22"/>
          <w:szCs w:val="22"/>
        </w:rPr>
        <w:t>.</w:t>
      </w:r>
    </w:p>
    <w:p w14:paraId="27A1061F" w14:textId="77777777" w:rsidR="0001773D" w:rsidRPr="00125767" w:rsidRDefault="0001773D">
      <w:pPr>
        <w:pStyle w:val="FootnoteText"/>
        <w:rPr>
          <w:sz w:val="22"/>
          <w:szCs w:val="22"/>
        </w:rPr>
      </w:pPr>
    </w:p>
  </w:footnote>
  <w:footnote w:id="76">
    <w:p w14:paraId="30B254B8" w14:textId="64CFA627" w:rsidR="0001773D" w:rsidRPr="00125767" w:rsidRDefault="00ED3884">
      <w:pPr>
        <w:pStyle w:val="FootnoteText"/>
        <w:rPr>
          <w:sz w:val="22"/>
          <w:szCs w:val="22"/>
        </w:rPr>
      </w:pPr>
      <w:r w:rsidRPr="00125767">
        <w:rPr>
          <w:rStyle w:val="FootnoteReference"/>
          <w:sz w:val="22"/>
          <w:szCs w:val="22"/>
        </w:rPr>
        <w:footnoteRef/>
      </w:r>
      <w:r w:rsidRPr="00125767">
        <w:rPr>
          <w:sz w:val="22"/>
          <w:szCs w:val="22"/>
        </w:rPr>
        <w:t xml:space="preserve"> Marianne Williamson</w:t>
      </w:r>
      <w:r w:rsidR="0079326B" w:rsidRPr="00125767">
        <w:rPr>
          <w:sz w:val="22"/>
          <w:szCs w:val="22"/>
        </w:rPr>
        <w:t>,</w:t>
      </w:r>
      <w:r w:rsidRPr="00125767">
        <w:rPr>
          <w:sz w:val="22"/>
          <w:szCs w:val="22"/>
        </w:rPr>
        <w:t xml:space="preserve"> </w:t>
      </w:r>
      <w:r w:rsidR="007C2405" w:rsidRPr="00125767">
        <w:rPr>
          <w:i/>
          <w:iCs/>
          <w:sz w:val="22"/>
          <w:szCs w:val="22"/>
        </w:rPr>
        <w:t>A Return to Love:</w:t>
      </w:r>
      <w:r w:rsidR="007C2405" w:rsidRPr="00125767">
        <w:rPr>
          <w:sz w:val="22"/>
          <w:szCs w:val="22"/>
        </w:rPr>
        <w:t xml:space="preserve"> </w:t>
      </w:r>
      <w:r w:rsidR="00D8755B" w:rsidRPr="00125767">
        <w:rPr>
          <w:i/>
          <w:iCs/>
          <w:sz w:val="22"/>
          <w:szCs w:val="22"/>
        </w:rPr>
        <w:t>‘</w:t>
      </w:r>
      <w:r w:rsidR="007C2405" w:rsidRPr="00125767">
        <w:rPr>
          <w:i/>
          <w:iCs/>
          <w:sz w:val="22"/>
          <w:szCs w:val="22"/>
        </w:rPr>
        <w:t xml:space="preserve">Reflections on the Principles </w:t>
      </w:r>
      <w:r w:rsidR="0050129D" w:rsidRPr="00125767">
        <w:rPr>
          <w:i/>
          <w:iCs/>
          <w:sz w:val="22"/>
          <w:szCs w:val="22"/>
        </w:rPr>
        <w:t>O</w:t>
      </w:r>
      <w:r w:rsidR="007C2405" w:rsidRPr="00125767">
        <w:rPr>
          <w:i/>
          <w:iCs/>
          <w:sz w:val="22"/>
          <w:szCs w:val="22"/>
        </w:rPr>
        <w:t xml:space="preserve">f A </w:t>
      </w:r>
      <w:r w:rsidR="0050129D" w:rsidRPr="00125767">
        <w:rPr>
          <w:i/>
          <w:iCs/>
          <w:sz w:val="22"/>
          <w:szCs w:val="22"/>
        </w:rPr>
        <w:t>C</w:t>
      </w:r>
      <w:r w:rsidR="007C2405" w:rsidRPr="00125767">
        <w:rPr>
          <w:i/>
          <w:iCs/>
          <w:sz w:val="22"/>
          <w:szCs w:val="22"/>
        </w:rPr>
        <w:t xml:space="preserve">ourse </w:t>
      </w:r>
      <w:r w:rsidR="0050129D" w:rsidRPr="00125767">
        <w:rPr>
          <w:i/>
          <w:iCs/>
          <w:sz w:val="22"/>
          <w:szCs w:val="22"/>
        </w:rPr>
        <w:t>I</w:t>
      </w:r>
      <w:r w:rsidR="007C2405" w:rsidRPr="00125767">
        <w:rPr>
          <w:i/>
          <w:iCs/>
          <w:sz w:val="22"/>
          <w:szCs w:val="22"/>
        </w:rPr>
        <w:t>n Miracles</w:t>
      </w:r>
      <w:r w:rsidR="0079326B" w:rsidRPr="00125767">
        <w:rPr>
          <w:sz w:val="22"/>
          <w:szCs w:val="22"/>
        </w:rPr>
        <w:t>,</w:t>
      </w:r>
      <w:r w:rsidR="00D8755B" w:rsidRPr="00125767">
        <w:rPr>
          <w:sz w:val="22"/>
          <w:szCs w:val="22"/>
        </w:rPr>
        <w:t xml:space="preserve"> </w:t>
      </w:r>
      <w:r w:rsidR="0050129D" w:rsidRPr="00125767">
        <w:rPr>
          <w:sz w:val="22"/>
          <w:szCs w:val="22"/>
        </w:rPr>
        <w:t>(</w:t>
      </w:r>
      <w:r w:rsidR="00F83790" w:rsidRPr="00125767">
        <w:rPr>
          <w:sz w:val="22"/>
          <w:szCs w:val="22"/>
        </w:rPr>
        <w:t xml:space="preserve">New York: </w:t>
      </w:r>
      <w:r w:rsidR="00316851" w:rsidRPr="00125767">
        <w:rPr>
          <w:sz w:val="22"/>
          <w:szCs w:val="22"/>
        </w:rPr>
        <w:t xml:space="preserve">Harper </w:t>
      </w:r>
      <w:r w:rsidR="00F83790" w:rsidRPr="00125767">
        <w:rPr>
          <w:sz w:val="22"/>
          <w:szCs w:val="22"/>
        </w:rPr>
        <w:t>Collins</w:t>
      </w:r>
      <w:r w:rsidR="00316851" w:rsidRPr="00125767">
        <w:rPr>
          <w:sz w:val="22"/>
          <w:szCs w:val="22"/>
        </w:rPr>
        <w:t xml:space="preserve"> </w:t>
      </w:r>
      <w:r w:rsidR="00A26B18" w:rsidRPr="00125767">
        <w:rPr>
          <w:sz w:val="22"/>
          <w:szCs w:val="22"/>
        </w:rPr>
        <w:t>2015</w:t>
      </w:r>
      <w:r w:rsidR="0050129D" w:rsidRPr="00125767">
        <w:rPr>
          <w:sz w:val="22"/>
          <w:szCs w:val="22"/>
        </w:rPr>
        <w:t>)</w:t>
      </w:r>
      <w:r w:rsidR="00316851" w:rsidRPr="00125767">
        <w:rPr>
          <w:sz w:val="22"/>
          <w:szCs w:val="22"/>
        </w:rPr>
        <w:t xml:space="preserve"> </w:t>
      </w:r>
      <w:r w:rsidR="0050129D" w:rsidRPr="00125767">
        <w:rPr>
          <w:sz w:val="22"/>
          <w:szCs w:val="22"/>
        </w:rPr>
        <w:t xml:space="preserve"> </w:t>
      </w:r>
      <w:r w:rsidR="003F6719" w:rsidRPr="00125767">
        <w:rPr>
          <w:sz w:val="22"/>
          <w:szCs w:val="22"/>
        </w:rPr>
        <w:t>p</w:t>
      </w:r>
      <w:r w:rsidR="00316851" w:rsidRPr="00125767">
        <w:rPr>
          <w:sz w:val="22"/>
          <w:szCs w:val="22"/>
        </w:rPr>
        <w:t>p</w:t>
      </w:r>
      <w:r w:rsidR="00CB2BA0" w:rsidRPr="00125767">
        <w:rPr>
          <w:sz w:val="22"/>
          <w:szCs w:val="22"/>
        </w:rPr>
        <w:t>.</w:t>
      </w:r>
      <w:r w:rsidR="00316851" w:rsidRPr="00125767">
        <w:rPr>
          <w:sz w:val="22"/>
          <w:szCs w:val="22"/>
        </w:rPr>
        <w:t>190-191.</w:t>
      </w:r>
    </w:p>
    <w:p w14:paraId="732F3E86" w14:textId="26EB6C9C" w:rsidR="00ED3884" w:rsidRPr="00D5758A" w:rsidRDefault="00316851">
      <w:pPr>
        <w:pStyle w:val="FootnoteText"/>
        <w:rPr>
          <w:sz w:val="22"/>
          <w:szCs w:val="22"/>
        </w:rPr>
      </w:pPr>
      <w:r w:rsidRPr="00D5758A">
        <w:rPr>
          <w:sz w:val="22"/>
          <w:szCs w:val="22"/>
        </w:rPr>
        <w:t xml:space="preserve"> </w:t>
      </w:r>
    </w:p>
  </w:footnote>
  <w:footnote w:id="77">
    <w:p w14:paraId="138EA350" w14:textId="2144CACE" w:rsidR="00164F5C" w:rsidRPr="00125767" w:rsidRDefault="00164F5C" w:rsidP="00164F5C">
      <w:pPr>
        <w:pStyle w:val="FootnoteText"/>
        <w:rPr>
          <w:sz w:val="22"/>
          <w:szCs w:val="22"/>
        </w:rPr>
      </w:pPr>
      <w:r w:rsidRPr="00125767">
        <w:rPr>
          <w:rStyle w:val="FootnoteReference"/>
          <w:sz w:val="22"/>
          <w:szCs w:val="22"/>
        </w:rPr>
        <w:footnoteRef/>
      </w:r>
      <w:r w:rsidRPr="00125767">
        <w:rPr>
          <w:sz w:val="22"/>
          <w:szCs w:val="22"/>
        </w:rPr>
        <w:t xml:space="preserve"> </w:t>
      </w:r>
      <w:r w:rsidR="004B4F5B" w:rsidRPr="00125767">
        <w:rPr>
          <w:sz w:val="22"/>
          <w:szCs w:val="22"/>
        </w:rPr>
        <w:t xml:space="preserve">J </w:t>
      </w:r>
      <w:r w:rsidRPr="00125767">
        <w:rPr>
          <w:sz w:val="22"/>
          <w:szCs w:val="22"/>
        </w:rPr>
        <w:t xml:space="preserve">Ratzinger and </w:t>
      </w:r>
      <w:r w:rsidR="004B4F5B" w:rsidRPr="00125767">
        <w:rPr>
          <w:sz w:val="22"/>
          <w:szCs w:val="22"/>
        </w:rPr>
        <w:t xml:space="preserve">P </w:t>
      </w:r>
      <w:r w:rsidRPr="00125767">
        <w:rPr>
          <w:sz w:val="22"/>
          <w:szCs w:val="22"/>
        </w:rPr>
        <w:t>Seewald,</w:t>
      </w:r>
      <w:r w:rsidR="00A25EBC" w:rsidRPr="00125767">
        <w:rPr>
          <w:sz w:val="22"/>
          <w:szCs w:val="22"/>
        </w:rPr>
        <w:t>’</w:t>
      </w:r>
      <w:r w:rsidRPr="00125767">
        <w:rPr>
          <w:sz w:val="22"/>
          <w:szCs w:val="22"/>
        </w:rPr>
        <w:t xml:space="preserve"> </w:t>
      </w:r>
      <w:r w:rsidRPr="00125767">
        <w:rPr>
          <w:i/>
          <w:iCs/>
          <w:sz w:val="22"/>
          <w:szCs w:val="22"/>
        </w:rPr>
        <w:t>God and the World</w:t>
      </w:r>
      <w:r w:rsidR="00A25EBC" w:rsidRPr="00125767">
        <w:rPr>
          <w:i/>
          <w:iCs/>
          <w:sz w:val="22"/>
          <w:szCs w:val="22"/>
        </w:rPr>
        <w:t>’</w:t>
      </w:r>
      <w:r w:rsidRPr="00125767">
        <w:rPr>
          <w:sz w:val="22"/>
          <w:szCs w:val="22"/>
        </w:rPr>
        <w:t xml:space="preserve">, </w:t>
      </w:r>
      <w:r w:rsidR="0097470F" w:rsidRPr="00125767">
        <w:rPr>
          <w:sz w:val="22"/>
          <w:szCs w:val="22"/>
        </w:rPr>
        <w:t xml:space="preserve">( </w:t>
      </w:r>
      <w:r w:rsidR="00D83F32" w:rsidRPr="00125767">
        <w:rPr>
          <w:sz w:val="22"/>
          <w:szCs w:val="22"/>
        </w:rPr>
        <w:t xml:space="preserve">California: Ignatius Press 2002) </w:t>
      </w:r>
      <w:r w:rsidRPr="00125767">
        <w:rPr>
          <w:sz w:val="22"/>
          <w:szCs w:val="22"/>
        </w:rPr>
        <w:t>p.79.</w:t>
      </w:r>
    </w:p>
    <w:p w14:paraId="5478A4F2" w14:textId="77777777" w:rsidR="0079326B" w:rsidRPr="00125767" w:rsidRDefault="0079326B" w:rsidP="00164F5C">
      <w:pPr>
        <w:pStyle w:val="FootnoteText"/>
        <w:rPr>
          <w:sz w:val="22"/>
          <w:szCs w:val="22"/>
        </w:rPr>
      </w:pPr>
    </w:p>
  </w:footnote>
  <w:footnote w:id="78">
    <w:p w14:paraId="621BF52C" w14:textId="4C63D426" w:rsidR="00164F5C" w:rsidRPr="00125767" w:rsidRDefault="00164F5C" w:rsidP="00164F5C">
      <w:pPr>
        <w:pStyle w:val="FootnoteText"/>
        <w:rPr>
          <w:color w:val="000000" w:themeColor="text1"/>
          <w:sz w:val="22"/>
          <w:szCs w:val="22"/>
        </w:rPr>
      </w:pPr>
      <w:r w:rsidRPr="00125767">
        <w:rPr>
          <w:rStyle w:val="FootnoteReference"/>
          <w:sz w:val="22"/>
          <w:szCs w:val="22"/>
        </w:rPr>
        <w:footnoteRef/>
      </w:r>
      <w:r w:rsidR="004056AC" w:rsidRPr="00125767">
        <w:rPr>
          <w:sz w:val="22"/>
          <w:szCs w:val="22"/>
        </w:rPr>
        <w:t xml:space="preserve">Compassion in World Farming, </w:t>
      </w:r>
      <w:r w:rsidR="000A1A1C" w:rsidRPr="00125767">
        <w:rPr>
          <w:i/>
          <w:iCs/>
          <w:sz w:val="22"/>
          <w:szCs w:val="22"/>
        </w:rPr>
        <w:t xml:space="preserve">Pope </w:t>
      </w:r>
      <w:r w:rsidR="0034050A" w:rsidRPr="00125767">
        <w:rPr>
          <w:i/>
          <w:iCs/>
          <w:sz w:val="22"/>
          <w:szCs w:val="22"/>
        </w:rPr>
        <w:t>I</w:t>
      </w:r>
      <w:r w:rsidR="000A1A1C" w:rsidRPr="00125767">
        <w:rPr>
          <w:i/>
          <w:iCs/>
          <w:sz w:val="22"/>
          <w:szCs w:val="22"/>
        </w:rPr>
        <w:t>s Calling</w:t>
      </w:r>
      <w:r w:rsidR="008928F7" w:rsidRPr="00125767">
        <w:rPr>
          <w:i/>
          <w:iCs/>
          <w:sz w:val="22"/>
          <w:szCs w:val="22"/>
        </w:rPr>
        <w:t xml:space="preserve"> </w:t>
      </w:r>
      <w:r w:rsidR="0034050A" w:rsidRPr="00125767">
        <w:rPr>
          <w:i/>
          <w:iCs/>
          <w:sz w:val="22"/>
          <w:szCs w:val="22"/>
        </w:rPr>
        <w:t>F</w:t>
      </w:r>
      <w:r w:rsidR="000A1A1C" w:rsidRPr="00125767">
        <w:rPr>
          <w:i/>
          <w:iCs/>
          <w:sz w:val="22"/>
          <w:szCs w:val="22"/>
        </w:rPr>
        <w:t xml:space="preserve">or Compassion </w:t>
      </w:r>
      <w:r w:rsidR="00221F58" w:rsidRPr="00125767">
        <w:rPr>
          <w:i/>
          <w:iCs/>
          <w:sz w:val="22"/>
          <w:szCs w:val="22"/>
        </w:rPr>
        <w:t>Towards Animals</w:t>
      </w:r>
      <w:r w:rsidR="00923C15" w:rsidRPr="00125767">
        <w:rPr>
          <w:i/>
          <w:iCs/>
          <w:sz w:val="22"/>
          <w:szCs w:val="22"/>
        </w:rPr>
        <w:t xml:space="preserve"> </w:t>
      </w:r>
      <w:r w:rsidR="00923C15" w:rsidRPr="00125767">
        <w:rPr>
          <w:sz w:val="22"/>
          <w:szCs w:val="22"/>
        </w:rPr>
        <w:t>(2015)</w:t>
      </w:r>
      <w:r w:rsidRPr="00125767">
        <w:rPr>
          <w:sz w:val="22"/>
          <w:szCs w:val="22"/>
        </w:rPr>
        <w:t xml:space="preserve"> </w:t>
      </w:r>
      <w:r w:rsidR="0079326B" w:rsidRPr="00125767">
        <w:rPr>
          <w:sz w:val="22"/>
          <w:szCs w:val="22"/>
        </w:rPr>
        <w:t>&lt;</w:t>
      </w:r>
      <w:hyperlink r:id="rId28" w:history="1">
        <w:r w:rsidR="0079326B" w:rsidRPr="00125767">
          <w:rPr>
            <w:rStyle w:val="Hyperlink"/>
            <w:sz w:val="22"/>
            <w:szCs w:val="22"/>
          </w:rPr>
          <w:t>https://www.ciwf.org.uk/news/2015/06/pope-is-calling-for-compassion-towards-animals</w:t>
        </w:r>
      </w:hyperlink>
      <w:r w:rsidR="00BA67F5" w:rsidRPr="00125767">
        <w:rPr>
          <w:rStyle w:val="Hyperlink"/>
          <w:color w:val="000000" w:themeColor="text1"/>
          <w:sz w:val="22"/>
          <w:szCs w:val="22"/>
        </w:rPr>
        <w:t>&gt;</w:t>
      </w:r>
      <w:r w:rsidR="00221F58" w:rsidRPr="00125767">
        <w:rPr>
          <w:rStyle w:val="Hyperlink"/>
          <w:color w:val="000000" w:themeColor="text1"/>
          <w:sz w:val="22"/>
          <w:szCs w:val="22"/>
        </w:rPr>
        <w:t xml:space="preserve"> (accessed 20/06/2023)</w:t>
      </w:r>
      <w:r w:rsidR="00BA67F5" w:rsidRPr="00125767">
        <w:rPr>
          <w:rStyle w:val="Hyperlink"/>
          <w:color w:val="000000" w:themeColor="text1"/>
          <w:sz w:val="22"/>
          <w:szCs w:val="22"/>
        </w:rPr>
        <w:t>.</w:t>
      </w:r>
    </w:p>
    <w:p w14:paraId="5BF5AA77" w14:textId="77777777" w:rsidR="009669FA" w:rsidRPr="00125767" w:rsidRDefault="009669FA" w:rsidP="00164F5C">
      <w:pPr>
        <w:pStyle w:val="FootnoteText"/>
        <w:rPr>
          <w:sz w:val="22"/>
          <w:szCs w:val="22"/>
        </w:rPr>
      </w:pPr>
    </w:p>
  </w:footnote>
  <w:footnote w:id="79">
    <w:p w14:paraId="65999344" w14:textId="02BF0A6C" w:rsidR="00164F5C" w:rsidRPr="00125767" w:rsidRDefault="00164F5C" w:rsidP="00164F5C">
      <w:pPr>
        <w:pStyle w:val="FootnoteText"/>
        <w:rPr>
          <w:sz w:val="22"/>
          <w:szCs w:val="22"/>
        </w:rPr>
      </w:pPr>
      <w:r w:rsidRPr="00125767">
        <w:rPr>
          <w:rStyle w:val="FootnoteReference"/>
          <w:sz w:val="22"/>
          <w:szCs w:val="22"/>
        </w:rPr>
        <w:footnoteRef/>
      </w:r>
      <w:r w:rsidRPr="00125767">
        <w:rPr>
          <w:sz w:val="22"/>
          <w:szCs w:val="22"/>
        </w:rPr>
        <w:t xml:space="preserve"> </w:t>
      </w:r>
      <w:r w:rsidR="00967EAA" w:rsidRPr="00125767">
        <w:rPr>
          <w:sz w:val="22"/>
          <w:szCs w:val="22"/>
        </w:rPr>
        <w:t xml:space="preserve">Catholic Sensibility, </w:t>
      </w:r>
      <w:r w:rsidR="002545FD" w:rsidRPr="00125767">
        <w:rPr>
          <w:i/>
          <w:iCs/>
          <w:sz w:val="22"/>
          <w:szCs w:val="22"/>
        </w:rPr>
        <w:t xml:space="preserve">Laudato Si </w:t>
      </w:r>
      <w:r w:rsidR="00BB0CE8" w:rsidRPr="00125767">
        <w:rPr>
          <w:i/>
          <w:iCs/>
          <w:sz w:val="22"/>
          <w:szCs w:val="22"/>
        </w:rPr>
        <w:t xml:space="preserve">77 A </w:t>
      </w:r>
      <w:r w:rsidR="00101695" w:rsidRPr="00125767">
        <w:rPr>
          <w:i/>
          <w:iCs/>
          <w:sz w:val="22"/>
          <w:szCs w:val="22"/>
        </w:rPr>
        <w:t>C</w:t>
      </w:r>
      <w:r w:rsidR="00BB0CE8" w:rsidRPr="00125767">
        <w:rPr>
          <w:i/>
          <w:iCs/>
          <w:sz w:val="22"/>
          <w:szCs w:val="22"/>
        </w:rPr>
        <w:t xml:space="preserve">hoice to </w:t>
      </w:r>
      <w:r w:rsidR="00101695" w:rsidRPr="00125767">
        <w:rPr>
          <w:i/>
          <w:iCs/>
          <w:sz w:val="22"/>
          <w:szCs w:val="22"/>
        </w:rPr>
        <w:t>L</w:t>
      </w:r>
      <w:r w:rsidR="00BB0CE8" w:rsidRPr="00125767">
        <w:rPr>
          <w:i/>
          <w:iCs/>
          <w:sz w:val="22"/>
          <w:szCs w:val="22"/>
        </w:rPr>
        <w:t>ove</w:t>
      </w:r>
      <w:r w:rsidR="00540766" w:rsidRPr="00125767">
        <w:rPr>
          <w:sz w:val="22"/>
          <w:szCs w:val="22"/>
        </w:rPr>
        <w:t xml:space="preserve"> (2015) </w:t>
      </w:r>
      <w:hyperlink r:id="rId29" w:history="1">
        <w:r w:rsidR="00540766" w:rsidRPr="00125767">
          <w:rPr>
            <w:rStyle w:val="Hyperlink"/>
            <w:sz w:val="22"/>
            <w:szCs w:val="22"/>
          </w:rPr>
          <w:t>https://catholicsensibility.wordpress.com/2015/08/30/laudato-si-77-a-choice-to-love/</w:t>
        </w:r>
      </w:hyperlink>
      <w:r w:rsidR="009859FA" w:rsidRPr="00125767">
        <w:rPr>
          <w:sz w:val="22"/>
          <w:szCs w:val="22"/>
        </w:rPr>
        <w:t xml:space="preserve"> (accessed 22/07/2023)</w:t>
      </w:r>
      <w:r w:rsidR="00540766" w:rsidRPr="00125767">
        <w:rPr>
          <w:sz w:val="22"/>
          <w:szCs w:val="22"/>
        </w:rPr>
        <w:t>.</w:t>
      </w:r>
    </w:p>
    <w:p w14:paraId="5EE0026E" w14:textId="77777777" w:rsidR="009669FA" w:rsidRPr="00125767" w:rsidRDefault="009669FA" w:rsidP="00164F5C">
      <w:pPr>
        <w:pStyle w:val="FootnoteText"/>
        <w:rPr>
          <w:sz w:val="22"/>
          <w:szCs w:val="22"/>
        </w:rPr>
      </w:pPr>
    </w:p>
  </w:footnote>
  <w:footnote w:id="80">
    <w:p w14:paraId="1BA5D85C" w14:textId="75FF73D9" w:rsidR="00717EAE" w:rsidRPr="00125767" w:rsidRDefault="00717EAE" w:rsidP="00717EAE">
      <w:pPr>
        <w:pStyle w:val="FootnoteText"/>
        <w:rPr>
          <w:color w:val="000000" w:themeColor="text1"/>
          <w:sz w:val="22"/>
          <w:szCs w:val="22"/>
        </w:rPr>
      </w:pPr>
      <w:r w:rsidRPr="00125767">
        <w:rPr>
          <w:rStyle w:val="FootnoteReference"/>
          <w:sz w:val="22"/>
          <w:szCs w:val="22"/>
        </w:rPr>
        <w:footnoteRef/>
      </w:r>
      <w:r w:rsidR="002A61DB" w:rsidRPr="00125767">
        <w:rPr>
          <w:sz w:val="22"/>
          <w:szCs w:val="22"/>
        </w:rPr>
        <w:t>Catholic Culture,</w:t>
      </w:r>
      <w:r w:rsidR="00BC7A97" w:rsidRPr="00125767">
        <w:rPr>
          <w:sz w:val="22"/>
          <w:szCs w:val="22"/>
        </w:rPr>
        <w:t xml:space="preserve"> </w:t>
      </w:r>
      <w:r w:rsidR="00BC7A97" w:rsidRPr="00125767">
        <w:rPr>
          <w:i/>
          <w:iCs/>
          <w:sz w:val="22"/>
          <w:szCs w:val="22"/>
        </w:rPr>
        <w:t>Catechism</w:t>
      </w:r>
      <w:r w:rsidR="003B00AA" w:rsidRPr="00125767">
        <w:rPr>
          <w:i/>
          <w:iCs/>
          <w:sz w:val="22"/>
          <w:szCs w:val="22"/>
        </w:rPr>
        <w:t xml:space="preserve"> of the Catholic Church</w:t>
      </w:r>
      <w:r w:rsidR="00B646C6" w:rsidRPr="00125767">
        <w:rPr>
          <w:sz w:val="22"/>
          <w:szCs w:val="22"/>
        </w:rPr>
        <w:t xml:space="preserve"> </w:t>
      </w:r>
      <w:r w:rsidR="00E0290D" w:rsidRPr="00125767">
        <w:rPr>
          <w:sz w:val="22"/>
          <w:szCs w:val="22"/>
        </w:rPr>
        <w:t>(</w:t>
      </w:r>
      <w:r w:rsidR="00B646C6" w:rsidRPr="00125767">
        <w:rPr>
          <w:sz w:val="22"/>
          <w:szCs w:val="22"/>
        </w:rPr>
        <w:t>1997</w:t>
      </w:r>
      <w:r w:rsidR="00E0290D" w:rsidRPr="00125767">
        <w:rPr>
          <w:sz w:val="22"/>
          <w:szCs w:val="22"/>
        </w:rPr>
        <w:t>)</w:t>
      </w:r>
      <w:r w:rsidR="00B646C6" w:rsidRPr="00125767">
        <w:rPr>
          <w:sz w:val="22"/>
          <w:szCs w:val="22"/>
        </w:rPr>
        <w:t>,</w:t>
      </w:r>
      <w:r w:rsidR="002A61DB" w:rsidRPr="00125767">
        <w:rPr>
          <w:sz w:val="22"/>
          <w:szCs w:val="22"/>
        </w:rPr>
        <w:t xml:space="preserve"> </w:t>
      </w:r>
      <w:hyperlink r:id="rId30" w:history="1">
        <w:r w:rsidR="00BC7A97" w:rsidRPr="00125767">
          <w:rPr>
            <w:rStyle w:val="Hyperlink"/>
            <w:sz w:val="22"/>
            <w:szCs w:val="22"/>
          </w:rPr>
          <w:t>https://www.catholicculture.org/culture/library/catechism/index.cfm?recnum=6253</w:t>
        </w:r>
      </w:hyperlink>
      <w:r w:rsidR="00B63EE8" w:rsidRPr="00125767">
        <w:rPr>
          <w:rStyle w:val="Hyperlink"/>
          <w:sz w:val="22"/>
          <w:szCs w:val="22"/>
        </w:rPr>
        <w:t xml:space="preserve"> </w:t>
      </w:r>
      <w:r w:rsidR="009608C4" w:rsidRPr="00125767">
        <w:rPr>
          <w:rStyle w:val="Hyperlink"/>
          <w:color w:val="000000" w:themeColor="text1"/>
          <w:sz w:val="22"/>
          <w:szCs w:val="22"/>
          <w:u w:val="none"/>
        </w:rPr>
        <w:t>[accessed 23/0</w:t>
      </w:r>
      <w:r w:rsidR="00BE127D" w:rsidRPr="00125767">
        <w:rPr>
          <w:rStyle w:val="Hyperlink"/>
          <w:color w:val="000000" w:themeColor="text1"/>
          <w:sz w:val="22"/>
          <w:szCs w:val="22"/>
          <w:u w:val="none"/>
        </w:rPr>
        <w:t>5</w:t>
      </w:r>
      <w:r w:rsidR="009608C4" w:rsidRPr="00125767">
        <w:rPr>
          <w:rStyle w:val="Hyperlink"/>
          <w:color w:val="000000" w:themeColor="text1"/>
          <w:sz w:val="22"/>
          <w:szCs w:val="22"/>
          <w:u w:val="none"/>
        </w:rPr>
        <w:t>/2023]</w:t>
      </w:r>
      <w:r w:rsidR="00540766" w:rsidRPr="00125767">
        <w:rPr>
          <w:rStyle w:val="Hyperlink"/>
          <w:color w:val="000000" w:themeColor="text1"/>
          <w:sz w:val="22"/>
          <w:szCs w:val="22"/>
          <w:u w:val="none"/>
        </w:rPr>
        <w:t>.</w:t>
      </w:r>
    </w:p>
    <w:p w14:paraId="2DB2F2CD" w14:textId="77777777" w:rsidR="009669FA" w:rsidRPr="00125767" w:rsidRDefault="009669FA" w:rsidP="00717EAE">
      <w:pPr>
        <w:pStyle w:val="FootnoteText"/>
        <w:rPr>
          <w:sz w:val="22"/>
          <w:szCs w:val="22"/>
        </w:rPr>
      </w:pPr>
    </w:p>
  </w:footnote>
  <w:footnote w:id="81">
    <w:p w14:paraId="75F47BCF" w14:textId="18FB8F1D" w:rsidR="00332BF2" w:rsidRPr="00125767" w:rsidRDefault="00332BF2" w:rsidP="00332BF2">
      <w:pPr>
        <w:pStyle w:val="FootnoteText"/>
        <w:rPr>
          <w:sz w:val="22"/>
          <w:szCs w:val="22"/>
        </w:rPr>
      </w:pPr>
      <w:r w:rsidRPr="00125767">
        <w:rPr>
          <w:rStyle w:val="FootnoteReference"/>
          <w:sz w:val="22"/>
          <w:szCs w:val="22"/>
        </w:rPr>
        <w:footnoteRef/>
      </w:r>
      <w:r w:rsidRPr="00125767">
        <w:rPr>
          <w:sz w:val="22"/>
          <w:szCs w:val="22"/>
        </w:rPr>
        <w:t xml:space="preserve"> </w:t>
      </w:r>
      <w:r w:rsidR="00B646C6" w:rsidRPr="00125767">
        <w:rPr>
          <w:sz w:val="22"/>
          <w:szCs w:val="22"/>
        </w:rPr>
        <w:t>Ibid.</w:t>
      </w:r>
      <w:r w:rsidR="009608C4" w:rsidRPr="00125767">
        <w:rPr>
          <w:sz w:val="22"/>
          <w:szCs w:val="22"/>
        </w:rPr>
        <w:t xml:space="preserve"> Catholic Catechism. </w:t>
      </w:r>
    </w:p>
    <w:p w14:paraId="4F6356C5" w14:textId="77777777" w:rsidR="009669FA" w:rsidRPr="00125767" w:rsidRDefault="009669FA" w:rsidP="00332BF2">
      <w:pPr>
        <w:pStyle w:val="FootnoteText"/>
        <w:rPr>
          <w:sz w:val="22"/>
          <w:szCs w:val="22"/>
        </w:rPr>
      </w:pPr>
    </w:p>
  </w:footnote>
  <w:footnote w:id="82">
    <w:p w14:paraId="60D4E8C4" w14:textId="0D270702" w:rsidR="00355575" w:rsidRPr="00125767" w:rsidRDefault="00355575">
      <w:pPr>
        <w:pStyle w:val="FootnoteText"/>
        <w:rPr>
          <w:sz w:val="22"/>
          <w:szCs w:val="22"/>
        </w:rPr>
      </w:pPr>
      <w:r w:rsidRPr="00125767">
        <w:rPr>
          <w:rStyle w:val="FootnoteReference"/>
          <w:sz w:val="22"/>
          <w:szCs w:val="22"/>
        </w:rPr>
        <w:footnoteRef/>
      </w:r>
      <w:r w:rsidR="00CF24CE" w:rsidRPr="00125767">
        <w:rPr>
          <w:sz w:val="22"/>
          <w:szCs w:val="22"/>
        </w:rPr>
        <w:t xml:space="preserve"> </w:t>
      </w:r>
      <w:r w:rsidR="002B395C" w:rsidRPr="00125767">
        <w:rPr>
          <w:sz w:val="22"/>
          <w:szCs w:val="22"/>
        </w:rPr>
        <w:t xml:space="preserve">The Church of England, </w:t>
      </w:r>
      <w:r w:rsidR="002B395C" w:rsidRPr="00125767">
        <w:rPr>
          <w:i/>
          <w:iCs/>
          <w:sz w:val="22"/>
          <w:szCs w:val="22"/>
        </w:rPr>
        <w:t>The Church</w:t>
      </w:r>
      <w:r w:rsidR="004D298D" w:rsidRPr="00125767">
        <w:rPr>
          <w:i/>
          <w:iCs/>
          <w:sz w:val="22"/>
          <w:szCs w:val="22"/>
        </w:rPr>
        <w:t xml:space="preserve"> O</w:t>
      </w:r>
      <w:r w:rsidR="009F5964" w:rsidRPr="00125767">
        <w:rPr>
          <w:i/>
          <w:iCs/>
          <w:sz w:val="22"/>
          <w:szCs w:val="22"/>
        </w:rPr>
        <w:t>f England Environment Programme</w:t>
      </w:r>
      <w:r w:rsidR="00720DDB" w:rsidRPr="00125767">
        <w:rPr>
          <w:sz w:val="22"/>
          <w:szCs w:val="22"/>
        </w:rPr>
        <w:t xml:space="preserve"> (2020)</w:t>
      </w:r>
      <w:r w:rsidR="009F5964" w:rsidRPr="00125767">
        <w:rPr>
          <w:sz w:val="22"/>
          <w:szCs w:val="22"/>
        </w:rPr>
        <w:t xml:space="preserve">  </w:t>
      </w:r>
      <w:r w:rsidRPr="00125767">
        <w:rPr>
          <w:sz w:val="22"/>
          <w:szCs w:val="22"/>
        </w:rPr>
        <w:t xml:space="preserve"> </w:t>
      </w:r>
      <w:r w:rsidR="00D12EAA" w:rsidRPr="00125767">
        <w:rPr>
          <w:sz w:val="22"/>
          <w:szCs w:val="22"/>
        </w:rPr>
        <w:t>&lt;</w:t>
      </w:r>
      <w:hyperlink r:id="rId31" w:anchor=":~:text=We%20believe%20that%20responding%20to,poorest%20people%20of%20the%20world" w:history="1">
        <w:r w:rsidR="00D12EAA" w:rsidRPr="00125767">
          <w:rPr>
            <w:rStyle w:val="Hyperlink"/>
            <w:sz w:val="22"/>
            <w:szCs w:val="22"/>
          </w:rPr>
          <w:t>https://www.churchofengland.org/about/church-england-environment-programme#:~:text=We%20believe%20that%20responding%20to,poorest%20people%20of%20the%20world</w:t>
        </w:r>
      </w:hyperlink>
      <w:r w:rsidRPr="00125767">
        <w:rPr>
          <w:sz w:val="22"/>
          <w:szCs w:val="22"/>
        </w:rPr>
        <w:t>.</w:t>
      </w:r>
      <w:r w:rsidR="00D12EAA" w:rsidRPr="00125767">
        <w:rPr>
          <w:sz w:val="22"/>
          <w:szCs w:val="22"/>
        </w:rPr>
        <w:t xml:space="preserve">&gt; </w:t>
      </w:r>
      <w:r w:rsidR="004F37FB" w:rsidRPr="00125767">
        <w:rPr>
          <w:sz w:val="22"/>
          <w:szCs w:val="22"/>
        </w:rPr>
        <w:t>[</w:t>
      </w:r>
      <w:r w:rsidR="00720DDB" w:rsidRPr="00125767">
        <w:rPr>
          <w:sz w:val="22"/>
          <w:szCs w:val="22"/>
        </w:rPr>
        <w:t>a</w:t>
      </w:r>
      <w:r w:rsidR="004F37FB" w:rsidRPr="00125767">
        <w:rPr>
          <w:sz w:val="22"/>
          <w:szCs w:val="22"/>
        </w:rPr>
        <w:t>ccessed 06/06/2023)</w:t>
      </w:r>
      <w:r w:rsidR="00720DDB" w:rsidRPr="00125767">
        <w:rPr>
          <w:sz w:val="22"/>
          <w:szCs w:val="22"/>
        </w:rPr>
        <w:t>.</w:t>
      </w:r>
    </w:p>
    <w:p w14:paraId="1CB7E6AF" w14:textId="77777777" w:rsidR="009669FA" w:rsidRPr="00125767" w:rsidRDefault="009669FA">
      <w:pPr>
        <w:pStyle w:val="FootnoteText"/>
        <w:rPr>
          <w:sz w:val="22"/>
          <w:szCs w:val="22"/>
        </w:rPr>
      </w:pPr>
    </w:p>
  </w:footnote>
  <w:footnote w:id="83">
    <w:p w14:paraId="5497C6CA" w14:textId="0768C74E" w:rsidR="00BB6A75" w:rsidRPr="00E96B5F" w:rsidRDefault="00BB6A75">
      <w:pPr>
        <w:pStyle w:val="FootnoteText"/>
        <w:rPr>
          <w:rFonts w:cstheme="minorHAnsi"/>
          <w:sz w:val="22"/>
          <w:szCs w:val="22"/>
        </w:rPr>
      </w:pPr>
      <w:r w:rsidRPr="00E96B5F">
        <w:rPr>
          <w:rStyle w:val="FootnoteReference"/>
          <w:rFonts w:cstheme="minorHAnsi"/>
          <w:sz w:val="22"/>
          <w:szCs w:val="22"/>
        </w:rPr>
        <w:footnoteRef/>
      </w:r>
      <w:r w:rsidR="004D298D" w:rsidRPr="00E96B5F">
        <w:rPr>
          <w:rFonts w:cstheme="minorHAnsi"/>
          <w:sz w:val="22"/>
          <w:szCs w:val="22"/>
        </w:rPr>
        <w:t xml:space="preserve"> </w:t>
      </w:r>
      <w:r w:rsidR="00030FE9" w:rsidRPr="00E96B5F">
        <w:rPr>
          <w:rFonts w:cstheme="minorHAnsi"/>
          <w:sz w:val="22"/>
          <w:szCs w:val="22"/>
        </w:rPr>
        <w:t xml:space="preserve">The Anglican Alliance, </w:t>
      </w:r>
      <w:r w:rsidR="00C349A5" w:rsidRPr="00E96B5F">
        <w:rPr>
          <w:rFonts w:cstheme="minorHAnsi"/>
          <w:i/>
          <w:iCs/>
          <w:sz w:val="22"/>
          <w:szCs w:val="22"/>
        </w:rPr>
        <w:t xml:space="preserve">On The Front Line </w:t>
      </w:r>
      <w:r w:rsidR="0031703D" w:rsidRPr="00E96B5F">
        <w:rPr>
          <w:rFonts w:cstheme="minorHAnsi"/>
          <w:i/>
          <w:iCs/>
          <w:sz w:val="22"/>
          <w:szCs w:val="22"/>
        </w:rPr>
        <w:t>O</w:t>
      </w:r>
      <w:r w:rsidR="00C349A5" w:rsidRPr="00E96B5F">
        <w:rPr>
          <w:rFonts w:cstheme="minorHAnsi"/>
          <w:i/>
          <w:iCs/>
          <w:sz w:val="22"/>
          <w:szCs w:val="22"/>
        </w:rPr>
        <w:t xml:space="preserve">f </w:t>
      </w:r>
      <w:r w:rsidR="0031703D" w:rsidRPr="00E96B5F">
        <w:rPr>
          <w:rFonts w:cstheme="minorHAnsi"/>
          <w:i/>
          <w:iCs/>
          <w:sz w:val="22"/>
          <w:szCs w:val="22"/>
        </w:rPr>
        <w:t>T</w:t>
      </w:r>
      <w:r w:rsidR="00C349A5" w:rsidRPr="00E96B5F">
        <w:rPr>
          <w:rFonts w:cstheme="minorHAnsi"/>
          <w:i/>
          <w:iCs/>
          <w:sz w:val="22"/>
          <w:szCs w:val="22"/>
        </w:rPr>
        <w:t>he Climate Emergency</w:t>
      </w:r>
      <w:r w:rsidR="005C6AB1" w:rsidRPr="00E96B5F">
        <w:rPr>
          <w:rFonts w:cstheme="minorHAnsi"/>
          <w:sz w:val="22"/>
          <w:szCs w:val="22"/>
        </w:rPr>
        <w:t xml:space="preserve"> (</w:t>
      </w:r>
      <w:r w:rsidR="005E33A5" w:rsidRPr="00E96B5F">
        <w:rPr>
          <w:rFonts w:cstheme="minorHAnsi"/>
          <w:sz w:val="22"/>
          <w:szCs w:val="22"/>
        </w:rPr>
        <w:t>2019)</w:t>
      </w:r>
      <w:r w:rsidR="00C349A5" w:rsidRPr="00E96B5F">
        <w:rPr>
          <w:rFonts w:cstheme="minorHAnsi"/>
          <w:sz w:val="22"/>
          <w:szCs w:val="22"/>
        </w:rPr>
        <w:t xml:space="preserve"> </w:t>
      </w:r>
      <w:r w:rsidRPr="00E96B5F">
        <w:rPr>
          <w:rFonts w:cstheme="minorHAnsi"/>
          <w:sz w:val="22"/>
          <w:szCs w:val="22"/>
        </w:rPr>
        <w:t xml:space="preserve"> </w:t>
      </w:r>
      <w:r w:rsidR="00784B0E" w:rsidRPr="00E96B5F">
        <w:rPr>
          <w:rFonts w:cstheme="minorHAnsi"/>
          <w:sz w:val="22"/>
          <w:szCs w:val="22"/>
        </w:rPr>
        <w:t>&lt;</w:t>
      </w:r>
      <w:hyperlink r:id="rId32" w:history="1">
        <w:r w:rsidR="00784B0E" w:rsidRPr="00E96B5F">
          <w:rPr>
            <w:rStyle w:val="Hyperlink"/>
            <w:rFonts w:cstheme="minorHAnsi"/>
            <w:sz w:val="22"/>
            <w:szCs w:val="22"/>
          </w:rPr>
          <w:t>https://files.anglicanalliance.org/wp-content/uploads/2019/12/20111650/Anglican-responses-to-climate-change-2711.pdf</w:t>
        </w:r>
      </w:hyperlink>
      <w:r w:rsidR="00784B0E" w:rsidRPr="00E96B5F">
        <w:rPr>
          <w:rStyle w:val="Hyperlink"/>
          <w:rFonts w:cstheme="minorHAnsi"/>
          <w:color w:val="000000" w:themeColor="text1"/>
          <w:sz w:val="22"/>
          <w:szCs w:val="22"/>
        </w:rPr>
        <w:t>&gt;</w:t>
      </w:r>
      <w:r w:rsidR="00784B0E" w:rsidRPr="00E96B5F">
        <w:rPr>
          <w:rStyle w:val="Hyperlink"/>
          <w:rFonts w:cstheme="minorHAnsi"/>
          <w:color w:val="000000" w:themeColor="text1"/>
          <w:sz w:val="22"/>
          <w:szCs w:val="22"/>
          <w:u w:val="none"/>
        </w:rPr>
        <w:t xml:space="preserve"> </w:t>
      </w:r>
      <w:r w:rsidR="005E33A5" w:rsidRPr="00E96B5F">
        <w:rPr>
          <w:rStyle w:val="Hyperlink"/>
          <w:rFonts w:cstheme="minorHAnsi"/>
          <w:color w:val="000000" w:themeColor="text1"/>
          <w:sz w:val="22"/>
          <w:szCs w:val="22"/>
          <w:u w:val="none"/>
        </w:rPr>
        <w:t xml:space="preserve">  [</w:t>
      </w:r>
      <w:r w:rsidR="005C2C50" w:rsidRPr="00E96B5F">
        <w:rPr>
          <w:rStyle w:val="Hyperlink"/>
          <w:rFonts w:cstheme="minorHAnsi"/>
          <w:color w:val="000000" w:themeColor="text1"/>
          <w:sz w:val="22"/>
          <w:szCs w:val="22"/>
          <w:u w:val="none"/>
        </w:rPr>
        <w:t>a</w:t>
      </w:r>
      <w:r w:rsidR="00C16B67" w:rsidRPr="00E96B5F">
        <w:rPr>
          <w:rStyle w:val="Hyperlink"/>
          <w:rFonts w:cstheme="minorHAnsi"/>
          <w:color w:val="000000" w:themeColor="text1"/>
          <w:sz w:val="22"/>
          <w:szCs w:val="22"/>
          <w:u w:val="none"/>
        </w:rPr>
        <w:t>ccessed 17/07/2023]</w:t>
      </w:r>
      <w:r w:rsidR="005C6AB1" w:rsidRPr="00E96B5F">
        <w:rPr>
          <w:rStyle w:val="Hyperlink"/>
          <w:rFonts w:cstheme="minorHAnsi"/>
          <w:color w:val="000000" w:themeColor="text1"/>
          <w:sz w:val="22"/>
          <w:szCs w:val="22"/>
          <w:u w:val="none"/>
        </w:rPr>
        <w:t>.</w:t>
      </w:r>
    </w:p>
    <w:p w14:paraId="011FF06F" w14:textId="77777777" w:rsidR="009669FA" w:rsidRPr="00E96B5F" w:rsidRDefault="009669FA">
      <w:pPr>
        <w:pStyle w:val="FootnoteText"/>
        <w:rPr>
          <w:rFonts w:cstheme="minorHAnsi"/>
          <w:sz w:val="22"/>
          <w:szCs w:val="22"/>
        </w:rPr>
      </w:pPr>
    </w:p>
  </w:footnote>
  <w:footnote w:id="84">
    <w:p w14:paraId="42CDBEE0" w14:textId="4C9FB92A" w:rsidR="009669FA" w:rsidRPr="00E96B5F" w:rsidRDefault="00367AA6">
      <w:pPr>
        <w:pStyle w:val="FootnoteText"/>
        <w:rPr>
          <w:rFonts w:cstheme="minorHAnsi"/>
          <w:sz w:val="22"/>
          <w:szCs w:val="22"/>
        </w:rPr>
      </w:pPr>
      <w:r w:rsidRPr="00E96B5F">
        <w:rPr>
          <w:rStyle w:val="FootnoteReference"/>
          <w:rFonts w:cstheme="minorHAnsi"/>
          <w:sz w:val="22"/>
          <w:szCs w:val="22"/>
        </w:rPr>
        <w:footnoteRef/>
      </w:r>
      <w:r w:rsidR="00C03E17" w:rsidRPr="00E96B5F">
        <w:rPr>
          <w:rFonts w:cstheme="minorHAnsi"/>
          <w:sz w:val="22"/>
          <w:szCs w:val="22"/>
        </w:rPr>
        <w:t xml:space="preserve">The Church of England, </w:t>
      </w:r>
      <w:r w:rsidR="00657617" w:rsidRPr="00E96B5F">
        <w:rPr>
          <w:rFonts w:cstheme="minorHAnsi"/>
          <w:i/>
          <w:iCs/>
          <w:sz w:val="22"/>
          <w:szCs w:val="22"/>
        </w:rPr>
        <w:t xml:space="preserve">General Synod </w:t>
      </w:r>
      <w:r w:rsidR="00963E8A" w:rsidRPr="00E96B5F">
        <w:rPr>
          <w:rFonts w:cstheme="minorHAnsi"/>
          <w:i/>
          <w:iCs/>
          <w:sz w:val="22"/>
          <w:szCs w:val="22"/>
        </w:rPr>
        <w:t>sets 2030 Net Zero Carbon Target</w:t>
      </w:r>
      <w:r w:rsidR="00693D2A" w:rsidRPr="00E96B5F">
        <w:rPr>
          <w:rFonts w:cstheme="minorHAnsi"/>
          <w:sz w:val="22"/>
          <w:szCs w:val="22"/>
        </w:rPr>
        <w:t xml:space="preserve"> (2020)</w:t>
      </w:r>
      <w:r w:rsidR="00963E8A" w:rsidRPr="00E96B5F">
        <w:rPr>
          <w:rFonts w:cstheme="minorHAnsi"/>
          <w:sz w:val="22"/>
          <w:szCs w:val="22"/>
        </w:rPr>
        <w:t xml:space="preserve"> </w:t>
      </w:r>
      <w:r w:rsidRPr="00E96B5F">
        <w:rPr>
          <w:rFonts w:cstheme="minorHAnsi"/>
          <w:sz w:val="22"/>
          <w:szCs w:val="22"/>
        </w:rPr>
        <w:t xml:space="preserve"> </w:t>
      </w:r>
      <w:r w:rsidR="00BE05B8" w:rsidRPr="00E96B5F">
        <w:rPr>
          <w:rFonts w:cstheme="minorHAnsi"/>
          <w:color w:val="000000" w:themeColor="text1"/>
          <w:sz w:val="22"/>
          <w:szCs w:val="22"/>
        </w:rPr>
        <w:t>&lt;</w:t>
      </w:r>
      <w:hyperlink r:id="rId33" w:history="1">
        <w:r w:rsidR="00BE05B8" w:rsidRPr="00E96B5F">
          <w:rPr>
            <w:rStyle w:val="Hyperlink"/>
            <w:rFonts w:cstheme="minorHAnsi"/>
            <w:color w:val="000000" w:themeColor="text1"/>
            <w:sz w:val="22"/>
            <w:szCs w:val="22"/>
          </w:rPr>
          <w:t>https://www.churchofengland.org/news-and-media/news-and-statements/general-synod-sets-2030-net-zero-carbon-target</w:t>
        </w:r>
      </w:hyperlink>
      <w:r w:rsidR="00F01900" w:rsidRPr="00E96B5F">
        <w:rPr>
          <w:rStyle w:val="Hyperlink"/>
          <w:rFonts w:cstheme="minorHAnsi"/>
          <w:color w:val="000000" w:themeColor="text1"/>
          <w:sz w:val="22"/>
          <w:szCs w:val="22"/>
          <w:u w:val="none"/>
        </w:rPr>
        <w:t xml:space="preserve">&gt; </w:t>
      </w:r>
      <w:r w:rsidR="00BE127D" w:rsidRPr="00E96B5F">
        <w:rPr>
          <w:rStyle w:val="Hyperlink"/>
          <w:rFonts w:cstheme="minorHAnsi"/>
          <w:color w:val="000000" w:themeColor="text1"/>
          <w:sz w:val="22"/>
          <w:szCs w:val="22"/>
          <w:u w:val="none"/>
        </w:rPr>
        <w:t xml:space="preserve"> </w:t>
      </w:r>
      <w:r w:rsidR="009041EA" w:rsidRPr="00E96B5F">
        <w:rPr>
          <w:rStyle w:val="Hyperlink"/>
          <w:rFonts w:cstheme="minorHAnsi"/>
          <w:color w:val="000000" w:themeColor="text1"/>
          <w:sz w:val="22"/>
          <w:szCs w:val="22"/>
          <w:u w:val="none"/>
        </w:rPr>
        <w:t>[</w:t>
      </w:r>
      <w:r w:rsidR="005C2C50" w:rsidRPr="00E96B5F">
        <w:rPr>
          <w:rStyle w:val="Hyperlink"/>
          <w:rFonts w:cstheme="minorHAnsi"/>
          <w:color w:val="000000" w:themeColor="text1"/>
          <w:sz w:val="22"/>
          <w:szCs w:val="22"/>
          <w:u w:val="none"/>
        </w:rPr>
        <w:t>a</w:t>
      </w:r>
      <w:r w:rsidR="001A5550" w:rsidRPr="00E96B5F">
        <w:rPr>
          <w:rStyle w:val="Hyperlink"/>
          <w:rFonts w:cstheme="minorHAnsi"/>
          <w:color w:val="000000" w:themeColor="text1"/>
          <w:sz w:val="22"/>
          <w:szCs w:val="22"/>
          <w:u w:val="none"/>
        </w:rPr>
        <w:t>ccessed 13/02/2023</w:t>
      </w:r>
      <w:r w:rsidR="009041EA" w:rsidRPr="00E96B5F">
        <w:rPr>
          <w:rStyle w:val="Hyperlink"/>
          <w:rFonts w:cstheme="minorHAnsi"/>
          <w:color w:val="000000" w:themeColor="text1"/>
          <w:sz w:val="22"/>
          <w:szCs w:val="22"/>
          <w:u w:val="none"/>
        </w:rPr>
        <w:t>]</w:t>
      </w:r>
      <w:r w:rsidR="00BA0AC4" w:rsidRPr="00E96B5F">
        <w:rPr>
          <w:rStyle w:val="Hyperlink"/>
          <w:rFonts w:cstheme="minorHAnsi"/>
          <w:color w:val="000000" w:themeColor="text1"/>
          <w:sz w:val="22"/>
          <w:szCs w:val="22"/>
          <w:u w:val="none"/>
        </w:rPr>
        <w:t>.</w:t>
      </w:r>
    </w:p>
  </w:footnote>
  <w:footnote w:id="85">
    <w:p w14:paraId="3CBBF5BD" w14:textId="5F5659BF" w:rsidR="002F3452" w:rsidRPr="00E96B5F" w:rsidRDefault="002F3452" w:rsidP="009C27A2">
      <w:pPr>
        <w:pStyle w:val="Heading1"/>
        <w:numPr>
          <w:ilvl w:val="0"/>
          <w:numId w:val="0"/>
        </w:numPr>
        <w:rPr>
          <w:rFonts w:asciiTheme="minorHAnsi" w:hAnsiTheme="minorHAnsi" w:cstheme="minorHAnsi"/>
          <w:sz w:val="22"/>
          <w:szCs w:val="22"/>
        </w:rPr>
      </w:pPr>
      <w:r w:rsidRPr="00E96B5F">
        <w:rPr>
          <w:rStyle w:val="FootnoteReference"/>
          <w:rFonts w:asciiTheme="minorHAnsi" w:hAnsiTheme="minorHAnsi" w:cstheme="minorHAnsi"/>
          <w:color w:val="000000" w:themeColor="text1"/>
          <w:sz w:val="22"/>
          <w:szCs w:val="22"/>
        </w:rPr>
        <w:footnoteRef/>
      </w:r>
      <w:r w:rsidR="00154516" w:rsidRPr="00E96B5F">
        <w:rPr>
          <w:rFonts w:asciiTheme="minorHAnsi" w:hAnsiTheme="minorHAnsi" w:cstheme="minorHAnsi"/>
          <w:color w:val="000000" w:themeColor="text1"/>
          <w:sz w:val="22"/>
          <w:szCs w:val="22"/>
        </w:rPr>
        <w:t>The Church of England</w:t>
      </w:r>
      <w:r w:rsidR="00463103" w:rsidRPr="00E96B5F">
        <w:rPr>
          <w:rFonts w:asciiTheme="minorHAnsi" w:hAnsiTheme="minorHAnsi" w:cstheme="minorHAnsi"/>
          <w:color w:val="000000" w:themeColor="text1"/>
          <w:sz w:val="22"/>
          <w:szCs w:val="22"/>
        </w:rPr>
        <w:t xml:space="preserve">, </w:t>
      </w:r>
      <w:r w:rsidR="00463103" w:rsidRPr="00E96B5F">
        <w:rPr>
          <w:rFonts w:asciiTheme="minorHAnsi" w:hAnsiTheme="minorHAnsi" w:cstheme="minorHAnsi"/>
          <w:i/>
          <w:iCs/>
          <w:color w:val="000000" w:themeColor="text1"/>
          <w:sz w:val="22"/>
          <w:szCs w:val="22"/>
        </w:rPr>
        <w:t xml:space="preserve">Net Zero Carbon </w:t>
      </w:r>
      <w:r w:rsidR="00ED7201" w:rsidRPr="00E96B5F">
        <w:rPr>
          <w:rFonts w:asciiTheme="minorHAnsi" w:hAnsiTheme="minorHAnsi" w:cstheme="minorHAnsi"/>
          <w:i/>
          <w:iCs/>
          <w:color w:val="000000" w:themeColor="text1"/>
          <w:sz w:val="22"/>
          <w:szCs w:val="22"/>
        </w:rPr>
        <w:t>A</w:t>
      </w:r>
      <w:r w:rsidR="00463103" w:rsidRPr="00E96B5F">
        <w:rPr>
          <w:rFonts w:asciiTheme="minorHAnsi" w:hAnsiTheme="minorHAnsi" w:cstheme="minorHAnsi"/>
          <w:i/>
          <w:iCs/>
          <w:color w:val="000000" w:themeColor="text1"/>
          <w:sz w:val="22"/>
          <w:szCs w:val="22"/>
        </w:rPr>
        <w:t>nd Environmental Case Studie</w:t>
      </w:r>
      <w:r w:rsidR="004E311B" w:rsidRPr="00E96B5F">
        <w:rPr>
          <w:rFonts w:asciiTheme="minorHAnsi" w:hAnsiTheme="minorHAnsi" w:cstheme="minorHAnsi"/>
          <w:i/>
          <w:iCs/>
          <w:color w:val="000000" w:themeColor="text1"/>
          <w:sz w:val="22"/>
          <w:szCs w:val="22"/>
        </w:rPr>
        <w:t>s</w:t>
      </w:r>
      <w:r w:rsidR="004E58C1" w:rsidRPr="00E96B5F">
        <w:rPr>
          <w:rFonts w:asciiTheme="minorHAnsi" w:hAnsiTheme="minorHAnsi" w:cstheme="minorHAnsi"/>
          <w:i/>
          <w:iCs/>
          <w:color w:val="000000" w:themeColor="text1"/>
          <w:sz w:val="22"/>
          <w:szCs w:val="22"/>
        </w:rPr>
        <w:t xml:space="preserve"> </w:t>
      </w:r>
      <w:r w:rsidR="004E58C1" w:rsidRPr="00E96B5F">
        <w:rPr>
          <w:rFonts w:asciiTheme="minorHAnsi" w:hAnsiTheme="minorHAnsi" w:cstheme="minorHAnsi"/>
          <w:color w:val="000000" w:themeColor="text1"/>
          <w:sz w:val="22"/>
          <w:szCs w:val="22"/>
        </w:rPr>
        <w:t>(2021)</w:t>
      </w:r>
      <w:r w:rsidR="00463103" w:rsidRPr="00E96B5F">
        <w:rPr>
          <w:rFonts w:asciiTheme="minorHAnsi" w:hAnsiTheme="minorHAnsi" w:cstheme="minorHAnsi"/>
          <w:sz w:val="22"/>
          <w:szCs w:val="22"/>
        </w:rPr>
        <w:t xml:space="preserve"> </w:t>
      </w:r>
      <w:r w:rsidR="004746CC" w:rsidRPr="00E96B5F">
        <w:rPr>
          <w:rFonts w:asciiTheme="minorHAnsi" w:hAnsiTheme="minorHAnsi" w:cstheme="minorHAnsi"/>
          <w:sz w:val="22"/>
          <w:szCs w:val="22"/>
        </w:rPr>
        <w:t>&lt;</w:t>
      </w:r>
      <w:hyperlink r:id="rId34" w:history="1">
        <w:r w:rsidR="005664CA" w:rsidRPr="00E96B5F">
          <w:rPr>
            <w:rStyle w:val="Hyperlink"/>
            <w:rFonts w:asciiTheme="minorHAnsi" w:hAnsiTheme="minorHAnsi" w:cstheme="minorHAnsi"/>
            <w:sz w:val="22"/>
            <w:szCs w:val="22"/>
          </w:rPr>
          <w:t>https://www.churchofengland.org/about/environment-and-climate-change/towards-net-zero-carbon-case-studies</w:t>
        </w:r>
      </w:hyperlink>
      <w:r w:rsidR="00C802F8" w:rsidRPr="00E96B5F">
        <w:rPr>
          <w:rStyle w:val="Hyperlink"/>
          <w:rFonts w:asciiTheme="minorHAnsi" w:hAnsiTheme="minorHAnsi" w:cstheme="minorHAnsi"/>
          <w:sz w:val="22"/>
          <w:szCs w:val="22"/>
        </w:rPr>
        <w:t xml:space="preserve">&gt; </w:t>
      </w:r>
      <w:r w:rsidR="004019F4" w:rsidRPr="00E96B5F">
        <w:rPr>
          <w:rStyle w:val="Hyperlink"/>
          <w:rFonts w:asciiTheme="minorHAnsi" w:hAnsiTheme="minorHAnsi" w:cstheme="minorHAnsi"/>
          <w:color w:val="000000" w:themeColor="text1"/>
          <w:sz w:val="22"/>
          <w:szCs w:val="22"/>
        </w:rPr>
        <w:t>[</w:t>
      </w:r>
      <w:r w:rsidR="005C2C50" w:rsidRPr="00E96B5F">
        <w:rPr>
          <w:rStyle w:val="Hyperlink"/>
          <w:rFonts w:asciiTheme="minorHAnsi" w:hAnsiTheme="minorHAnsi" w:cstheme="minorHAnsi"/>
          <w:color w:val="000000" w:themeColor="text1"/>
          <w:sz w:val="22"/>
          <w:szCs w:val="22"/>
          <w:u w:val="none"/>
        </w:rPr>
        <w:t>a</w:t>
      </w:r>
      <w:r w:rsidR="004019F4" w:rsidRPr="00E96B5F">
        <w:rPr>
          <w:rStyle w:val="Hyperlink"/>
          <w:rFonts w:asciiTheme="minorHAnsi" w:hAnsiTheme="minorHAnsi" w:cstheme="minorHAnsi"/>
          <w:color w:val="000000" w:themeColor="text1"/>
          <w:sz w:val="22"/>
          <w:szCs w:val="22"/>
          <w:u w:val="none"/>
        </w:rPr>
        <w:t>ccessed 05/05/2023]</w:t>
      </w:r>
      <w:r w:rsidR="00BA0AC4" w:rsidRPr="00E96B5F">
        <w:rPr>
          <w:rStyle w:val="Hyperlink"/>
          <w:rFonts w:asciiTheme="minorHAnsi" w:hAnsiTheme="minorHAnsi" w:cstheme="minorHAnsi"/>
          <w:color w:val="000000" w:themeColor="text1"/>
          <w:sz w:val="22"/>
          <w:szCs w:val="22"/>
          <w:u w:val="none"/>
        </w:rPr>
        <w:t>.</w:t>
      </w:r>
    </w:p>
    <w:p w14:paraId="04A70494" w14:textId="77777777" w:rsidR="009669FA" w:rsidRPr="00E96B5F" w:rsidRDefault="009669FA">
      <w:pPr>
        <w:pStyle w:val="FootnoteText"/>
        <w:rPr>
          <w:rFonts w:cstheme="minorHAnsi"/>
          <w:sz w:val="22"/>
          <w:szCs w:val="22"/>
        </w:rPr>
      </w:pPr>
    </w:p>
  </w:footnote>
  <w:footnote w:id="86">
    <w:p w14:paraId="6A4D9A7A" w14:textId="5587A3B1" w:rsidR="00D51BB0" w:rsidRPr="00E96B5F" w:rsidRDefault="00D51BB0">
      <w:pPr>
        <w:pStyle w:val="FootnoteText"/>
        <w:rPr>
          <w:rFonts w:cstheme="minorHAnsi"/>
          <w:sz w:val="22"/>
          <w:szCs w:val="22"/>
        </w:rPr>
      </w:pPr>
      <w:r w:rsidRPr="00E96B5F">
        <w:rPr>
          <w:rStyle w:val="FootnoteReference"/>
          <w:rFonts w:cstheme="minorHAnsi"/>
          <w:sz w:val="22"/>
          <w:szCs w:val="22"/>
        </w:rPr>
        <w:footnoteRef/>
      </w:r>
      <w:r w:rsidR="005B481F" w:rsidRPr="00E96B5F">
        <w:rPr>
          <w:rFonts w:cstheme="minorHAnsi"/>
          <w:sz w:val="22"/>
          <w:szCs w:val="22"/>
        </w:rPr>
        <w:t xml:space="preserve"> The </w:t>
      </w:r>
      <w:r w:rsidR="00BF36ED" w:rsidRPr="00E96B5F">
        <w:rPr>
          <w:rFonts w:cstheme="minorHAnsi"/>
          <w:sz w:val="22"/>
          <w:szCs w:val="22"/>
        </w:rPr>
        <w:t xml:space="preserve">Church Times, </w:t>
      </w:r>
      <w:r w:rsidR="00E73838" w:rsidRPr="00E96B5F">
        <w:rPr>
          <w:rFonts w:cstheme="minorHAnsi"/>
          <w:i/>
          <w:iCs/>
          <w:sz w:val="22"/>
          <w:szCs w:val="22"/>
        </w:rPr>
        <w:t xml:space="preserve">Should Christians </w:t>
      </w:r>
      <w:r w:rsidR="006A3DEA" w:rsidRPr="00E96B5F">
        <w:rPr>
          <w:rFonts w:cstheme="minorHAnsi"/>
          <w:i/>
          <w:iCs/>
          <w:sz w:val="22"/>
          <w:szCs w:val="22"/>
        </w:rPr>
        <w:t>E</w:t>
      </w:r>
      <w:r w:rsidR="00E73838" w:rsidRPr="00E96B5F">
        <w:rPr>
          <w:rFonts w:cstheme="minorHAnsi"/>
          <w:i/>
          <w:iCs/>
          <w:sz w:val="22"/>
          <w:szCs w:val="22"/>
        </w:rPr>
        <w:t xml:space="preserve">at </w:t>
      </w:r>
      <w:r w:rsidR="006A3DEA" w:rsidRPr="00E96B5F">
        <w:rPr>
          <w:rFonts w:cstheme="minorHAnsi"/>
          <w:i/>
          <w:iCs/>
          <w:sz w:val="22"/>
          <w:szCs w:val="22"/>
        </w:rPr>
        <w:t>L</w:t>
      </w:r>
      <w:r w:rsidR="00E73838" w:rsidRPr="00E96B5F">
        <w:rPr>
          <w:rFonts w:cstheme="minorHAnsi"/>
          <w:i/>
          <w:iCs/>
          <w:sz w:val="22"/>
          <w:szCs w:val="22"/>
        </w:rPr>
        <w:t>ess Meat</w:t>
      </w:r>
      <w:r w:rsidR="00E73838" w:rsidRPr="00E96B5F">
        <w:rPr>
          <w:rFonts w:cstheme="minorHAnsi"/>
          <w:sz w:val="22"/>
          <w:szCs w:val="22"/>
        </w:rPr>
        <w:t>?</w:t>
      </w:r>
      <w:r w:rsidR="004E58C1" w:rsidRPr="00E96B5F">
        <w:rPr>
          <w:rFonts w:cstheme="minorHAnsi"/>
          <w:sz w:val="22"/>
          <w:szCs w:val="22"/>
        </w:rPr>
        <w:t xml:space="preserve"> (202</w:t>
      </w:r>
      <w:r w:rsidR="004D71AD" w:rsidRPr="00E96B5F">
        <w:rPr>
          <w:rFonts w:cstheme="minorHAnsi"/>
          <w:sz w:val="22"/>
          <w:szCs w:val="22"/>
        </w:rPr>
        <w:t>0)</w:t>
      </w:r>
      <w:r w:rsidR="00E73838" w:rsidRPr="00E96B5F">
        <w:rPr>
          <w:rFonts w:cstheme="minorHAnsi"/>
          <w:sz w:val="22"/>
          <w:szCs w:val="22"/>
        </w:rPr>
        <w:t xml:space="preserve"> </w:t>
      </w:r>
      <w:r w:rsidR="00E331B8" w:rsidRPr="00E96B5F">
        <w:rPr>
          <w:rFonts w:cstheme="minorHAnsi"/>
          <w:sz w:val="22"/>
          <w:szCs w:val="22"/>
        </w:rPr>
        <w:t>&lt;</w:t>
      </w:r>
      <w:hyperlink r:id="rId35" w:history="1">
        <w:r w:rsidR="00E331B8" w:rsidRPr="00E96B5F">
          <w:rPr>
            <w:rStyle w:val="Hyperlink"/>
            <w:rFonts w:cstheme="minorHAnsi"/>
            <w:sz w:val="22"/>
            <w:szCs w:val="22"/>
          </w:rPr>
          <w:t>https://www.churchtimes.co.uk/articles/2020/22-may/features/features/should-christians-eat-less-meat</w:t>
        </w:r>
      </w:hyperlink>
      <w:r w:rsidR="006A3DEA" w:rsidRPr="00E96B5F">
        <w:rPr>
          <w:rStyle w:val="Hyperlink"/>
          <w:rFonts w:cstheme="minorHAnsi"/>
          <w:sz w:val="22"/>
          <w:szCs w:val="22"/>
        </w:rPr>
        <w:t xml:space="preserve">&gt; </w:t>
      </w:r>
      <w:r w:rsidR="00E331B8" w:rsidRPr="00E96B5F">
        <w:rPr>
          <w:rStyle w:val="Hyperlink"/>
          <w:rFonts w:cstheme="minorHAnsi"/>
          <w:color w:val="000000" w:themeColor="text1"/>
          <w:sz w:val="22"/>
          <w:szCs w:val="22"/>
          <w:u w:val="none"/>
        </w:rPr>
        <w:t>[</w:t>
      </w:r>
      <w:r w:rsidR="005C2C50" w:rsidRPr="00E96B5F">
        <w:rPr>
          <w:rStyle w:val="Hyperlink"/>
          <w:rFonts w:cstheme="minorHAnsi"/>
          <w:color w:val="000000" w:themeColor="text1"/>
          <w:sz w:val="22"/>
          <w:szCs w:val="22"/>
          <w:u w:val="none"/>
        </w:rPr>
        <w:t>a</w:t>
      </w:r>
      <w:r w:rsidR="00E331B8" w:rsidRPr="00E96B5F">
        <w:rPr>
          <w:rStyle w:val="Hyperlink"/>
          <w:rFonts w:cstheme="minorHAnsi"/>
          <w:color w:val="000000" w:themeColor="text1"/>
          <w:sz w:val="22"/>
          <w:szCs w:val="22"/>
          <w:u w:val="none"/>
        </w:rPr>
        <w:t>ccessed 04/04/2023]</w:t>
      </w:r>
      <w:r w:rsidR="00BA0AC4" w:rsidRPr="00E96B5F">
        <w:rPr>
          <w:rStyle w:val="Hyperlink"/>
          <w:rFonts w:cstheme="minorHAnsi"/>
          <w:color w:val="000000" w:themeColor="text1"/>
          <w:sz w:val="22"/>
          <w:szCs w:val="22"/>
          <w:u w:val="none"/>
        </w:rPr>
        <w:t>.</w:t>
      </w:r>
    </w:p>
    <w:p w14:paraId="4A0179E5" w14:textId="77777777" w:rsidR="009669FA" w:rsidRPr="00E96B5F" w:rsidRDefault="009669FA">
      <w:pPr>
        <w:pStyle w:val="FootnoteText"/>
        <w:rPr>
          <w:rFonts w:cstheme="minorHAnsi"/>
          <w:sz w:val="22"/>
          <w:szCs w:val="22"/>
        </w:rPr>
      </w:pPr>
    </w:p>
  </w:footnote>
  <w:footnote w:id="87">
    <w:p w14:paraId="17779460" w14:textId="3BEC7333" w:rsidR="00963491" w:rsidRPr="00E96B5F" w:rsidRDefault="00B117A4">
      <w:pPr>
        <w:pStyle w:val="FootnoteText"/>
        <w:rPr>
          <w:sz w:val="22"/>
          <w:szCs w:val="22"/>
        </w:rPr>
      </w:pPr>
      <w:r w:rsidRPr="00E96B5F">
        <w:rPr>
          <w:rStyle w:val="FootnoteReference"/>
          <w:sz w:val="22"/>
          <w:szCs w:val="22"/>
        </w:rPr>
        <w:footnoteRef/>
      </w:r>
      <w:r w:rsidR="001657CB" w:rsidRPr="00E96B5F">
        <w:rPr>
          <w:sz w:val="22"/>
          <w:szCs w:val="22"/>
        </w:rPr>
        <w:t xml:space="preserve"> The Methodist Church, </w:t>
      </w:r>
      <w:r w:rsidR="0058593A" w:rsidRPr="00E96B5F">
        <w:rPr>
          <w:i/>
          <w:iCs/>
          <w:sz w:val="22"/>
          <w:szCs w:val="22"/>
        </w:rPr>
        <w:t>Separation from the Church of Englan</w:t>
      </w:r>
      <w:r w:rsidR="00F8222D" w:rsidRPr="00E96B5F">
        <w:rPr>
          <w:i/>
          <w:iCs/>
          <w:sz w:val="22"/>
          <w:szCs w:val="22"/>
        </w:rPr>
        <w:t>d</w:t>
      </w:r>
      <w:r w:rsidR="000026F3" w:rsidRPr="00E96B5F">
        <w:rPr>
          <w:sz w:val="22"/>
          <w:szCs w:val="22"/>
        </w:rPr>
        <w:t xml:space="preserve"> (unknown date)</w:t>
      </w:r>
      <w:r w:rsidR="0058593A" w:rsidRPr="00E96B5F">
        <w:rPr>
          <w:sz w:val="22"/>
          <w:szCs w:val="22"/>
        </w:rPr>
        <w:t xml:space="preserve"> </w:t>
      </w:r>
      <w:r w:rsidRPr="00E96B5F">
        <w:rPr>
          <w:sz w:val="22"/>
          <w:szCs w:val="22"/>
        </w:rPr>
        <w:t xml:space="preserve"> </w:t>
      </w:r>
      <w:hyperlink r:id="rId36" w:anchor=":~:text=Although%20Wesley%20declared%2C%20%22I%20live,Methodism%20from%20the%20Anglican%20Church" w:history="1">
        <w:r w:rsidR="008A7BA6" w:rsidRPr="00E96B5F">
          <w:rPr>
            <w:rStyle w:val="Hyperlink"/>
            <w:sz w:val="22"/>
            <w:szCs w:val="22"/>
          </w:rPr>
          <w:t>https://www.methodist.org.uk/about-us/the-methodist-church/history/separation-from-the-church-of-england/#:~:text=Although%20Wesley%20declared%2C%20%22I%20live,Methodism%20from%20the%20Anglican%20Church</w:t>
        </w:r>
      </w:hyperlink>
      <w:r w:rsidR="00974138" w:rsidRPr="00E96B5F">
        <w:rPr>
          <w:sz w:val="22"/>
          <w:szCs w:val="22"/>
        </w:rPr>
        <w:t>.</w:t>
      </w:r>
      <w:r w:rsidR="008A7BA6" w:rsidRPr="00E96B5F">
        <w:rPr>
          <w:sz w:val="22"/>
          <w:szCs w:val="22"/>
        </w:rPr>
        <w:t xml:space="preserve"> </w:t>
      </w:r>
      <w:r w:rsidR="007C3BAB" w:rsidRPr="00E96B5F">
        <w:rPr>
          <w:sz w:val="22"/>
          <w:szCs w:val="22"/>
        </w:rPr>
        <w:t xml:space="preserve">[Accessed </w:t>
      </w:r>
      <w:r w:rsidR="00A61629" w:rsidRPr="00E96B5F">
        <w:rPr>
          <w:sz w:val="22"/>
          <w:szCs w:val="22"/>
        </w:rPr>
        <w:t>02/06/2023]</w:t>
      </w:r>
      <w:r w:rsidR="00BA0AC4" w:rsidRPr="00E96B5F">
        <w:rPr>
          <w:sz w:val="22"/>
          <w:szCs w:val="22"/>
        </w:rPr>
        <w:t>.</w:t>
      </w:r>
    </w:p>
    <w:p w14:paraId="515E264D" w14:textId="77777777" w:rsidR="00982AAB" w:rsidRPr="00E96B5F" w:rsidRDefault="00982AAB">
      <w:pPr>
        <w:pStyle w:val="FootnoteText"/>
        <w:rPr>
          <w:sz w:val="22"/>
          <w:szCs w:val="22"/>
        </w:rPr>
      </w:pPr>
    </w:p>
  </w:footnote>
  <w:footnote w:id="88">
    <w:p w14:paraId="39157050" w14:textId="3FF655AC" w:rsidR="006413F5" w:rsidRPr="00E96B5F" w:rsidRDefault="006413F5">
      <w:pPr>
        <w:pStyle w:val="FootnoteText"/>
        <w:rPr>
          <w:sz w:val="22"/>
          <w:szCs w:val="22"/>
        </w:rPr>
      </w:pPr>
      <w:r w:rsidRPr="00E96B5F">
        <w:rPr>
          <w:rStyle w:val="FootnoteReference"/>
          <w:sz w:val="22"/>
          <w:szCs w:val="22"/>
        </w:rPr>
        <w:footnoteRef/>
      </w:r>
      <w:r w:rsidRPr="00E96B5F">
        <w:rPr>
          <w:sz w:val="22"/>
          <w:szCs w:val="22"/>
        </w:rPr>
        <w:t xml:space="preserve"> J</w:t>
      </w:r>
      <w:r w:rsidR="00FD207C" w:rsidRPr="00E96B5F">
        <w:rPr>
          <w:sz w:val="22"/>
          <w:szCs w:val="22"/>
        </w:rPr>
        <w:t>.R Hy</w:t>
      </w:r>
      <w:r w:rsidR="0049638D" w:rsidRPr="00E96B5F">
        <w:rPr>
          <w:sz w:val="22"/>
          <w:szCs w:val="22"/>
        </w:rPr>
        <w:t>land</w:t>
      </w:r>
      <w:r w:rsidRPr="00E96B5F">
        <w:rPr>
          <w:sz w:val="22"/>
          <w:szCs w:val="22"/>
        </w:rPr>
        <w:t xml:space="preserve">, </w:t>
      </w:r>
      <w:r w:rsidRPr="00E96B5F">
        <w:rPr>
          <w:i/>
          <w:iCs/>
          <w:sz w:val="22"/>
          <w:szCs w:val="22"/>
        </w:rPr>
        <w:t>God’s Covenant with Animals</w:t>
      </w:r>
      <w:r w:rsidRPr="00E96B5F">
        <w:rPr>
          <w:sz w:val="22"/>
          <w:szCs w:val="22"/>
        </w:rPr>
        <w:t>, (</w:t>
      </w:r>
      <w:r w:rsidR="0049638D" w:rsidRPr="00E96B5F">
        <w:rPr>
          <w:sz w:val="22"/>
          <w:szCs w:val="22"/>
        </w:rPr>
        <w:t xml:space="preserve">New York: </w:t>
      </w:r>
      <w:r w:rsidR="0024496B" w:rsidRPr="00E96B5F">
        <w:rPr>
          <w:sz w:val="22"/>
          <w:szCs w:val="22"/>
        </w:rPr>
        <w:t>Lantern Books</w:t>
      </w:r>
      <w:r w:rsidR="0049638D" w:rsidRPr="00E96B5F">
        <w:rPr>
          <w:sz w:val="22"/>
          <w:szCs w:val="22"/>
        </w:rPr>
        <w:t xml:space="preserve"> 2000</w:t>
      </w:r>
      <w:r w:rsidR="000106C2" w:rsidRPr="00E96B5F">
        <w:rPr>
          <w:sz w:val="22"/>
          <w:szCs w:val="22"/>
        </w:rPr>
        <w:t>)</w:t>
      </w:r>
      <w:r w:rsidR="00954CA5" w:rsidRPr="00E96B5F">
        <w:rPr>
          <w:sz w:val="22"/>
          <w:szCs w:val="22"/>
        </w:rPr>
        <w:t xml:space="preserve"> p.xii</w:t>
      </w:r>
      <w:r w:rsidR="00F76A3A" w:rsidRPr="00E96B5F">
        <w:rPr>
          <w:sz w:val="22"/>
          <w:szCs w:val="22"/>
        </w:rPr>
        <w:t>.</w:t>
      </w:r>
    </w:p>
    <w:p w14:paraId="3A344878" w14:textId="77777777" w:rsidR="000106C2" w:rsidRPr="00E96B5F" w:rsidRDefault="000106C2">
      <w:pPr>
        <w:pStyle w:val="FootnoteText"/>
        <w:rPr>
          <w:sz w:val="22"/>
          <w:szCs w:val="22"/>
        </w:rPr>
      </w:pPr>
    </w:p>
  </w:footnote>
  <w:footnote w:id="89">
    <w:p w14:paraId="2E4F3C16" w14:textId="7636BA3F" w:rsidR="002A0ABC" w:rsidRPr="00E96B5F" w:rsidRDefault="002A0ABC" w:rsidP="002A0ABC">
      <w:pPr>
        <w:pStyle w:val="FootnoteText"/>
        <w:rPr>
          <w:sz w:val="22"/>
          <w:szCs w:val="22"/>
        </w:rPr>
      </w:pPr>
      <w:r w:rsidRPr="00E96B5F">
        <w:rPr>
          <w:rStyle w:val="FootnoteReference"/>
          <w:sz w:val="22"/>
          <w:szCs w:val="22"/>
        </w:rPr>
        <w:footnoteRef/>
      </w:r>
      <w:r w:rsidRPr="00E96B5F">
        <w:rPr>
          <w:sz w:val="22"/>
          <w:szCs w:val="22"/>
        </w:rPr>
        <w:t xml:space="preserve"> </w:t>
      </w:r>
      <w:r w:rsidR="000721E9" w:rsidRPr="00E96B5F">
        <w:rPr>
          <w:sz w:val="22"/>
          <w:szCs w:val="22"/>
        </w:rPr>
        <w:t xml:space="preserve">Sue Wright, </w:t>
      </w:r>
      <w:r w:rsidR="00335512" w:rsidRPr="00E96B5F">
        <w:rPr>
          <w:i/>
          <w:iCs/>
          <w:sz w:val="22"/>
          <w:szCs w:val="22"/>
        </w:rPr>
        <w:t>John Wesley And Three Simple Rules</w:t>
      </w:r>
      <w:r w:rsidR="00E41A19" w:rsidRPr="00E96B5F">
        <w:rPr>
          <w:sz w:val="22"/>
          <w:szCs w:val="22"/>
        </w:rPr>
        <w:t xml:space="preserve"> (2020)</w:t>
      </w:r>
      <w:r w:rsidR="00335512" w:rsidRPr="00E96B5F">
        <w:rPr>
          <w:sz w:val="22"/>
          <w:szCs w:val="22"/>
        </w:rPr>
        <w:t xml:space="preserve"> &lt;</w:t>
      </w:r>
      <w:hyperlink r:id="rId37" w:history="1">
        <w:r w:rsidR="00335512" w:rsidRPr="00E96B5F">
          <w:rPr>
            <w:rStyle w:val="Hyperlink"/>
            <w:sz w:val="22"/>
            <w:szCs w:val="22"/>
          </w:rPr>
          <w:t>https://www.bethanyunitedchurch.ca/ministers-blog/2020/2/16/john-wesley-amp-three-simple-rules</w:t>
        </w:r>
      </w:hyperlink>
      <w:r w:rsidR="00335512" w:rsidRPr="00E96B5F">
        <w:rPr>
          <w:sz w:val="22"/>
          <w:szCs w:val="22"/>
        </w:rPr>
        <w:t>&gt; [</w:t>
      </w:r>
      <w:r w:rsidR="00E41A19" w:rsidRPr="00E96B5F">
        <w:rPr>
          <w:sz w:val="22"/>
          <w:szCs w:val="22"/>
        </w:rPr>
        <w:t>a</w:t>
      </w:r>
      <w:r w:rsidR="00335512" w:rsidRPr="00E96B5F">
        <w:rPr>
          <w:sz w:val="22"/>
          <w:szCs w:val="22"/>
        </w:rPr>
        <w:t xml:space="preserve">ccessed </w:t>
      </w:r>
      <w:r w:rsidR="00D1437D" w:rsidRPr="00E96B5F">
        <w:rPr>
          <w:sz w:val="22"/>
          <w:szCs w:val="22"/>
        </w:rPr>
        <w:t>01/05/2023]</w:t>
      </w:r>
      <w:r w:rsidR="00F76A3A" w:rsidRPr="00E96B5F">
        <w:rPr>
          <w:sz w:val="22"/>
          <w:szCs w:val="22"/>
        </w:rPr>
        <w:t>.</w:t>
      </w:r>
    </w:p>
    <w:p w14:paraId="0988A683" w14:textId="77777777" w:rsidR="000106C2" w:rsidRPr="00E96B5F" w:rsidRDefault="000106C2" w:rsidP="002A0ABC">
      <w:pPr>
        <w:pStyle w:val="FootnoteText"/>
        <w:rPr>
          <w:sz w:val="22"/>
          <w:szCs w:val="22"/>
        </w:rPr>
      </w:pPr>
    </w:p>
  </w:footnote>
  <w:footnote w:id="90">
    <w:p w14:paraId="30C0E76B" w14:textId="201C4720" w:rsidR="002A0ABC" w:rsidRPr="00E96B5F" w:rsidRDefault="002A0ABC" w:rsidP="002A0ABC">
      <w:pPr>
        <w:pStyle w:val="FootnoteText"/>
        <w:rPr>
          <w:sz w:val="22"/>
          <w:szCs w:val="22"/>
        </w:rPr>
      </w:pPr>
      <w:r w:rsidRPr="00E96B5F">
        <w:rPr>
          <w:rStyle w:val="FootnoteReference"/>
          <w:sz w:val="22"/>
          <w:szCs w:val="22"/>
        </w:rPr>
        <w:footnoteRef/>
      </w:r>
      <w:r w:rsidRPr="00E96B5F">
        <w:rPr>
          <w:sz w:val="22"/>
          <w:szCs w:val="22"/>
        </w:rPr>
        <w:t xml:space="preserve"> </w:t>
      </w:r>
      <w:r w:rsidR="00D33DB3" w:rsidRPr="00E96B5F">
        <w:rPr>
          <w:sz w:val="22"/>
          <w:szCs w:val="22"/>
        </w:rPr>
        <w:t xml:space="preserve">John Wesley, </w:t>
      </w:r>
      <w:r w:rsidR="00502A18" w:rsidRPr="00E96B5F">
        <w:rPr>
          <w:sz w:val="22"/>
          <w:szCs w:val="22"/>
        </w:rPr>
        <w:t>‘The General Deliverance’</w:t>
      </w:r>
      <w:r w:rsidR="00F734A8" w:rsidRPr="00E96B5F">
        <w:rPr>
          <w:sz w:val="22"/>
          <w:szCs w:val="22"/>
        </w:rPr>
        <w:t>,</w:t>
      </w:r>
      <w:r w:rsidR="00AD7E44" w:rsidRPr="00E96B5F">
        <w:rPr>
          <w:sz w:val="22"/>
          <w:szCs w:val="22"/>
        </w:rPr>
        <w:t xml:space="preserve"> </w:t>
      </w:r>
      <w:r w:rsidRPr="00E96B5F">
        <w:rPr>
          <w:sz w:val="22"/>
          <w:szCs w:val="22"/>
        </w:rPr>
        <w:t xml:space="preserve"> </w:t>
      </w:r>
      <w:r w:rsidR="00502A18" w:rsidRPr="00E96B5F">
        <w:rPr>
          <w:sz w:val="22"/>
          <w:szCs w:val="22"/>
        </w:rPr>
        <w:t xml:space="preserve">In </w:t>
      </w:r>
      <w:r w:rsidR="00502A18" w:rsidRPr="00E96B5F">
        <w:rPr>
          <w:i/>
          <w:iCs/>
          <w:sz w:val="22"/>
          <w:szCs w:val="22"/>
        </w:rPr>
        <w:t xml:space="preserve">the Sermons </w:t>
      </w:r>
      <w:r w:rsidR="005D3ACD" w:rsidRPr="00E96B5F">
        <w:rPr>
          <w:i/>
          <w:iCs/>
          <w:sz w:val="22"/>
          <w:szCs w:val="22"/>
        </w:rPr>
        <w:t xml:space="preserve">of John Wesley: A collection for the </w:t>
      </w:r>
      <w:r w:rsidR="00757064" w:rsidRPr="00E96B5F">
        <w:rPr>
          <w:i/>
          <w:iCs/>
          <w:sz w:val="22"/>
          <w:szCs w:val="22"/>
        </w:rPr>
        <w:t>Christian Journey</w:t>
      </w:r>
      <w:r w:rsidR="009D449D" w:rsidRPr="00E96B5F">
        <w:rPr>
          <w:sz w:val="22"/>
          <w:szCs w:val="22"/>
        </w:rPr>
        <w:t xml:space="preserve"> edited by Kenneth J. Collins and Jason E. Vickers. </w:t>
      </w:r>
      <w:r w:rsidR="00116D95" w:rsidRPr="00E96B5F">
        <w:rPr>
          <w:sz w:val="22"/>
          <w:szCs w:val="22"/>
        </w:rPr>
        <w:t>(Abingdon Press: TN</w:t>
      </w:r>
      <w:r w:rsidR="00FA0C84" w:rsidRPr="00E96B5F">
        <w:rPr>
          <w:sz w:val="22"/>
          <w:szCs w:val="22"/>
        </w:rPr>
        <w:t xml:space="preserve"> 2013) pp.624-634.</w:t>
      </w:r>
    </w:p>
    <w:p w14:paraId="03434AAF" w14:textId="77777777" w:rsidR="000106C2" w:rsidRPr="00E96B5F" w:rsidRDefault="000106C2" w:rsidP="002A0ABC">
      <w:pPr>
        <w:pStyle w:val="FootnoteText"/>
        <w:rPr>
          <w:rFonts w:cstheme="minorHAnsi"/>
          <w:sz w:val="22"/>
          <w:szCs w:val="22"/>
        </w:rPr>
      </w:pPr>
    </w:p>
  </w:footnote>
  <w:footnote w:id="91">
    <w:p w14:paraId="2FE6D948" w14:textId="537AB46E" w:rsidR="000106C2" w:rsidRPr="00E96B5F" w:rsidRDefault="005642AE">
      <w:pPr>
        <w:pStyle w:val="FootnoteText"/>
        <w:rPr>
          <w:rFonts w:cstheme="minorHAnsi"/>
          <w:sz w:val="22"/>
          <w:szCs w:val="22"/>
        </w:rPr>
      </w:pPr>
      <w:r w:rsidRPr="00E96B5F">
        <w:rPr>
          <w:rStyle w:val="FootnoteReference"/>
          <w:rFonts w:cstheme="minorHAnsi"/>
          <w:sz w:val="22"/>
          <w:szCs w:val="22"/>
        </w:rPr>
        <w:footnoteRef/>
      </w:r>
      <w:r w:rsidR="008D127D" w:rsidRPr="00E96B5F">
        <w:rPr>
          <w:rFonts w:cstheme="minorHAnsi"/>
          <w:sz w:val="22"/>
          <w:szCs w:val="22"/>
        </w:rPr>
        <w:t xml:space="preserve"> The Methodist Church, </w:t>
      </w:r>
      <w:r w:rsidR="00531FFA" w:rsidRPr="00E96B5F">
        <w:rPr>
          <w:rFonts w:cstheme="minorHAnsi"/>
          <w:i/>
          <w:iCs/>
          <w:sz w:val="22"/>
          <w:szCs w:val="22"/>
        </w:rPr>
        <w:t>A Methodist Statement On The Treatment Of Animals</w:t>
      </w:r>
      <w:r w:rsidR="00F95D8E" w:rsidRPr="00E96B5F">
        <w:rPr>
          <w:rFonts w:cstheme="minorHAnsi"/>
          <w:sz w:val="22"/>
          <w:szCs w:val="22"/>
        </w:rPr>
        <w:t xml:space="preserve"> (1980)</w:t>
      </w:r>
      <w:r w:rsidR="00531FFA" w:rsidRPr="00E96B5F">
        <w:rPr>
          <w:rFonts w:cstheme="minorHAnsi"/>
          <w:sz w:val="22"/>
          <w:szCs w:val="22"/>
        </w:rPr>
        <w:t xml:space="preserve"> </w:t>
      </w:r>
      <w:hyperlink r:id="rId38" w:history="1">
        <w:r w:rsidR="00265A95" w:rsidRPr="00E96B5F">
          <w:rPr>
            <w:rStyle w:val="Hyperlink"/>
            <w:rFonts w:cstheme="minorHAnsi"/>
            <w:sz w:val="22"/>
            <w:szCs w:val="22"/>
          </w:rPr>
          <w:t>https://www.methodist.org.uk/downloads/pi_treatmentofanimalsstatement_90.pdf</w:t>
        </w:r>
      </w:hyperlink>
      <w:r w:rsidR="00B338E3" w:rsidRPr="00E96B5F">
        <w:rPr>
          <w:rFonts w:cstheme="minorHAnsi"/>
          <w:sz w:val="22"/>
          <w:szCs w:val="22"/>
        </w:rPr>
        <w:t>.</w:t>
      </w:r>
      <w:r w:rsidR="003B66CF" w:rsidRPr="00E96B5F">
        <w:rPr>
          <w:rFonts w:cstheme="minorHAnsi"/>
          <w:sz w:val="22"/>
          <w:szCs w:val="22"/>
        </w:rPr>
        <w:t xml:space="preserve"> [</w:t>
      </w:r>
      <w:r w:rsidR="00F95D8E" w:rsidRPr="00E96B5F">
        <w:rPr>
          <w:rFonts w:cstheme="minorHAnsi"/>
          <w:sz w:val="22"/>
          <w:szCs w:val="22"/>
        </w:rPr>
        <w:t>a</w:t>
      </w:r>
      <w:r w:rsidR="003B66CF" w:rsidRPr="00E96B5F">
        <w:rPr>
          <w:rFonts w:cstheme="minorHAnsi"/>
          <w:sz w:val="22"/>
          <w:szCs w:val="22"/>
        </w:rPr>
        <w:t>ccessed 03/01/2023]</w:t>
      </w:r>
      <w:r w:rsidR="00F95D8E" w:rsidRPr="00E96B5F">
        <w:rPr>
          <w:rFonts w:cstheme="minorHAnsi"/>
          <w:sz w:val="22"/>
          <w:szCs w:val="22"/>
        </w:rPr>
        <w:t>.</w:t>
      </w:r>
    </w:p>
  </w:footnote>
  <w:footnote w:id="92">
    <w:p w14:paraId="10806AA6" w14:textId="59D8BBB2" w:rsidR="004D39D0" w:rsidRPr="00E96B5F" w:rsidRDefault="00EA27B0" w:rsidP="004116C5">
      <w:pPr>
        <w:pStyle w:val="Heading1"/>
        <w:numPr>
          <w:ilvl w:val="0"/>
          <w:numId w:val="0"/>
        </w:numPr>
        <w:rPr>
          <w:rFonts w:asciiTheme="minorHAnsi" w:eastAsia="Times New Roman" w:hAnsiTheme="minorHAnsi" w:cstheme="minorHAnsi"/>
          <w:i/>
          <w:iCs/>
          <w:color w:val="0A0A0A"/>
          <w:kern w:val="36"/>
          <w:sz w:val="22"/>
          <w:szCs w:val="22"/>
          <w:lang w:eastAsia="en-GB"/>
        </w:rPr>
      </w:pPr>
      <w:r w:rsidRPr="00E96B5F">
        <w:rPr>
          <w:rStyle w:val="FootnoteReference"/>
          <w:rFonts w:asciiTheme="minorHAnsi" w:hAnsiTheme="minorHAnsi" w:cstheme="minorHAnsi"/>
          <w:sz w:val="22"/>
          <w:szCs w:val="22"/>
        </w:rPr>
        <w:footnoteRef/>
      </w:r>
      <w:r w:rsidRPr="00E96B5F">
        <w:rPr>
          <w:rFonts w:asciiTheme="minorHAnsi" w:hAnsiTheme="minorHAnsi" w:cstheme="minorHAnsi"/>
          <w:sz w:val="22"/>
          <w:szCs w:val="22"/>
        </w:rPr>
        <w:t xml:space="preserve"> </w:t>
      </w:r>
      <w:r w:rsidR="004D39D0" w:rsidRPr="00E96B5F">
        <w:rPr>
          <w:rFonts w:asciiTheme="minorHAnsi" w:hAnsiTheme="minorHAnsi" w:cstheme="minorHAnsi"/>
          <w:color w:val="000000" w:themeColor="text1"/>
          <w:sz w:val="22"/>
          <w:szCs w:val="22"/>
        </w:rPr>
        <w:t>The Christian Science Monitor</w:t>
      </w:r>
      <w:r w:rsidR="004D39D0" w:rsidRPr="00E96B5F">
        <w:rPr>
          <w:rFonts w:asciiTheme="minorHAnsi" w:hAnsiTheme="minorHAnsi" w:cstheme="minorHAnsi"/>
          <w:sz w:val="22"/>
          <w:szCs w:val="22"/>
        </w:rPr>
        <w:t>,</w:t>
      </w:r>
      <w:r w:rsidR="002107A6" w:rsidRPr="00E96B5F">
        <w:rPr>
          <w:rFonts w:asciiTheme="minorHAnsi" w:hAnsiTheme="minorHAnsi" w:cstheme="minorHAnsi"/>
          <w:color w:val="0A0A0A"/>
          <w:sz w:val="22"/>
          <w:szCs w:val="22"/>
        </w:rPr>
        <w:t xml:space="preserve"> </w:t>
      </w:r>
      <w:r w:rsidR="004D39D0" w:rsidRPr="00E96B5F">
        <w:rPr>
          <w:rFonts w:asciiTheme="minorHAnsi" w:eastAsia="Times New Roman" w:hAnsiTheme="minorHAnsi" w:cstheme="minorHAnsi"/>
          <w:i/>
          <w:iCs/>
          <w:color w:val="0A0A0A"/>
          <w:kern w:val="36"/>
          <w:sz w:val="22"/>
          <w:szCs w:val="22"/>
          <w:lang w:eastAsia="en-GB"/>
        </w:rPr>
        <w:t>Fue</w:t>
      </w:r>
      <w:r w:rsidR="00CE2ADB" w:rsidRPr="00E96B5F">
        <w:rPr>
          <w:rFonts w:asciiTheme="minorHAnsi" w:eastAsia="Times New Roman" w:hAnsiTheme="minorHAnsi" w:cstheme="minorHAnsi"/>
          <w:i/>
          <w:iCs/>
          <w:color w:val="0A0A0A"/>
          <w:kern w:val="36"/>
          <w:sz w:val="22"/>
          <w:szCs w:val="22"/>
          <w:lang w:eastAsia="en-GB"/>
        </w:rPr>
        <w:t>l</w:t>
      </w:r>
      <w:r w:rsidR="004D39D0" w:rsidRPr="00E96B5F">
        <w:rPr>
          <w:rFonts w:asciiTheme="minorHAnsi" w:eastAsia="Times New Roman" w:hAnsiTheme="minorHAnsi" w:cstheme="minorHAnsi"/>
          <w:i/>
          <w:iCs/>
          <w:color w:val="0A0A0A"/>
          <w:kern w:val="36"/>
          <w:sz w:val="22"/>
          <w:szCs w:val="22"/>
          <w:lang w:eastAsia="en-GB"/>
        </w:rPr>
        <w:t xml:space="preserve">led </w:t>
      </w:r>
      <w:r w:rsidR="00CE2ADB" w:rsidRPr="00E96B5F">
        <w:rPr>
          <w:rFonts w:asciiTheme="minorHAnsi" w:eastAsia="Times New Roman" w:hAnsiTheme="minorHAnsi" w:cstheme="minorHAnsi"/>
          <w:i/>
          <w:iCs/>
          <w:color w:val="0A0A0A"/>
          <w:kern w:val="36"/>
          <w:sz w:val="22"/>
          <w:szCs w:val="22"/>
          <w:lang w:eastAsia="en-GB"/>
        </w:rPr>
        <w:t>B</w:t>
      </w:r>
      <w:r w:rsidR="004D39D0" w:rsidRPr="00E96B5F">
        <w:rPr>
          <w:rFonts w:asciiTheme="minorHAnsi" w:eastAsia="Times New Roman" w:hAnsiTheme="minorHAnsi" w:cstheme="minorHAnsi"/>
          <w:i/>
          <w:iCs/>
          <w:color w:val="0A0A0A"/>
          <w:kern w:val="36"/>
          <w:sz w:val="22"/>
          <w:szCs w:val="22"/>
          <w:lang w:eastAsia="en-GB"/>
        </w:rPr>
        <w:t xml:space="preserve">y </w:t>
      </w:r>
      <w:r w:rsidR="00CE2ADB" w:rsidRPr="00E96B5F">
        <w:rPr>
          <w:rFonts w:asciiTheme="minorHAnsi" w:eastAsia="Times New Roman" w:hAnsiTheme="minorHAnsi" w:cstheme="minorHAnsi"/>
          <w:i/>
          <w:iCs/>
          <w:color w:val="0A0A0A"/>
          <w:kern w:val="36"/>
          <w:sz w:val="22"/>
          <w:szCs w:val="22"/>
          <w:lang w:eastAsia="en-GB"/>
        </w:rPr>
        <w:t>R</w:t>
      </w:r>
      <w:r w:rsidR="004D39D0" w:rsidRPr="00E96B5F">
        <w:rPr>
          <w:rFonts w:asciiTheme="minorHAnsi" w:eastAsia="Times New Roman" w:hAnsiTheme="minorHAnsi" w:cstheme="minorHAnsi"/>
          <w:i/>
          <w:iCs/>
          <w:color w:val="0A0A0A"/>
          <w:kern w:val="36"/>
          <w:sz w:val="22"/>
          <w:szCs w:val="22"/>
          <w:lang w:eastAsia="en-GB"/>
        </w:rPr>
        <w:t xml:space="preserve">apid </w:t>
      </w:r>
      <w:r w:rsidR="00CE2ADB" w:rsidRPr="00E96B5F">
        <w:rPr>
          <w:rFonts w:asciiTheme="minorHAnsi" w:eastAsia="Times New Roman" w:hAnsiTheme="minorHAnsi" w:cstheme="minorHAnsi"/>
          <w:i/>
          <w:iCs/>
          <w:color w:val="0A0A0A"/>
          <w:kern w:val="36"/>
          <w:sz w:val="22"/>
          <w:szCs w:val="22"/>
          <w:lang w:eastAsia="en-GB"/>
        </w:rPr>
        <w:t>G</w:t>
      </w:r>
      <w:r w:rsidR="004D39D0" w:rsidRPr="00E96B5F">
        <w:rPr>
          <w:rFonts w:asciiTheme="minorHAnsi" w:eastAsia="Times New Roman" w:hAnsiTheme="minorHAnsi" w:cstheme="minorHAnsi"/>
          <w:i/>
          <w:iCs/>
          <w:color w:val="0A0A0A"/>
          <w:kern w:val="36"/>
          <w:sz w:val="22"/>
          <w:szCs w:val="22"/>
          <w:lang w:eastAsia="en-GB"/>
        </w:rPr>
        <w:t xml:space="preserve">rowth </w:t>
      </w:r>
      <w:r w:rsidR="00CE2ADB" w:rsidRPr="00E96B5F">
        <w:rPr>
          <w:rFonts w:asciiTheme="minorHAnsi" w:eastAsia="Times New Roman" w:hAnsiTheme="minorHAnsi" w:cstheme="minorHAnsi"/>
          <w:i/>
          <w:iCs/>
          <w:color w:val="0A0A0A"/>
          <w:kern w:val="36"/>
          <w:sz w:val="22"/>
          <w:szCs w:val="22"/>
          <w:lang w:eastAsia="en-GB"/>
        </w:rPr>
        <w:t>I</w:t>
      </w:r>
      <w:r w:rsidR="004D39D0" w:rsidRPr="00E96B5F">
        <w:rPr>
          <w:rFonts w:asciiTheme="minorHAnsi" w:eastAsia="Times New Roman" w:hAnsiTheme="minorHAnsi" w:cstheme="minorHAnsi"/>
          <w:i/>
          <w:iCs/>
          <w:color w:val="0A0A0A"/>
          <w:kern w:val="36"/>
          <w:sz w:val="22"/>
          <w:szCs w:val="22"/>
          <w:lang w:eastAsia="en-GB"/>
        </w:rPr>
        <w:t xml:space="preserve">n Africa, </w:t>
      </w:r>
      <w:r w:rsidR="00CE2ADB" w:rsidRPr="00E96B5F">
        <w:rPr>
          <w:rFonts w:asciiTheme="minorHAnsi" w:eastAsia="Times New Roman" w:hAnsiTheme="minorHAnsi" w:cstheme="minorHAnsi"/>
          <w:i/>
          <w:iCs/>
          <w:color w:val="0A0A0A"/>
          <w:kern w:val="36"/>
          <w:sz w:val="22"/>
          <w:szCs w:val="22"/>
          <w:lang w:eastAsia="en-GB"/>
        </w:rPr>
        <w:t>G</w:t>
      </w:r>
      <w:r w:rsidR="004D39D0" w:rsidRPr="00E96B5F">
        <w:rPr>
          <w:rFonts w:asciiTheme="minorHAnsi" w:eastAsia="Times New Roman" w:hAnsiTheme="minorHAnsi" w:cstheme="minorHAnsi"/>
          <w:i/>
          <w:iCs/>
          <w:color w:val="0A0A0A"/>
          <w:kern w:val="36"/>
          <w:sz w:val="22"/>
          <w:szCs w:val="22"/>
          <w:lang w:eastAsia="en-GB"/>
        </w:rPr>
        <w:t xml:space="preserve">lobal </w:t>
      </w:r>
      <w:r w:rsidR="00CE2ADB" w:rsidRPr="00E96B5F">
        <w:rPr>
          <w:rFonts w:asciiTheme="minorHAnsi" w:eastAsia="Times New Roman" w:hAnsiTheme="minorHAnsi" w:cstheme="minorHAnsi"/>
          <w:i/>
          <w:iCs/>
          <w:color w:val="0A0A0A"/>
          <w:kern w:val="36"/>
          <w:sz w:val="22"/>
          <w:szCs w:val="22"/>
          <w:lang w:eastAsia="en-GB"/>
        </w:rPr>
        <w:t>P</w:t>
      </w:r>
      <w:r w:rsidR="004D39D0" w:rsidRPr="00E96B5F">
        <w:rPr>
          <w:rFonts w:asciiTheme="minorHAnsi" w:eastAsia="Times New Roman" w:hAnsiTheme="minorHAnsi" w:cstheme="minorHAnsi"/>
          <w:i/>
          <w:iCs/>
          <w:color w:val="0A0A0A"/>
          <w:kern w:val="36"/>
          <w:sz w:val="22"/>
          <w:szCs w:val="22"/>
          <w:lang w:eastAsia="en-GB"/>
        </w:rPr>
        <w:t xml:space="preserve">opulation </w:t>
      </w:r>
      <w:r w:rsidR="00CE2ADB" w:rsidRPr="00E96B5F">
        <w:rPr>
          <w:rFonts w:asciiTheme="minorHAnsi" w:eastAsia="Times New Roman" w:hAnsiTheme="minorHAnsi" w:cstheme="minorHAnsi"/>
          <w:i/>
          <w:iCs/>
          <w:color w:val="0A0A0A"/>
          <w:kern w:val="36"/>
          <w:sz w:val="22"/>
          <w:szCs w:val="22"/>
          <w:lang w:eastAsia="en-GB"/>
        </w:rPr>
        <w:t>H</w:t>
      </w:r>
      <w:r w:rsidR="004D39D0" w:rsidRPr="00E96B5F">
        <w:rPr>
          <w:rFonts w:asciiTheme="minorHAnsi" w:eastAsia="Times New Roman" w:hAnsiTheme="minorHAnsi" w:cstheme="minorHAnsi"/>
          <w:i/>
          <w:iCs/>
          <w:color w:val="0A0A0A"/>
          <w:kern w:val="36"/>
          <w:sz w:val="22"/>
          <w:szCs w:val="22"/>
          <w:lang w:eastAsia="en-GB"/>
        </w:rPr>
        <w:t xml:space="preserve">its 8 </w:t>
      </w:r>
      <w:r w:rsidR="00CE2ADB" w:rsidRPr="00E96B5F">
        <w:rPr>
          <w:rFonts w:asciiTheme="minorHAnsi" w:eastAsia="Times New Roman" w:hAnsiTheme="minorHAnsi" w:cstheme="minorHAnsi"/>
          <w:i/>
          <w:iCs/>
          <w:color w:val="0A0A0A"/>
          <w:kern w:val="36"/>
          <w:sz w:val="22"/>
          <w:szCs w:val="22"/>
          <w:lang w:eastAsia="en-GB"/>
        </w:rPr>
        <w:t>B</w:t>
      </w:r>
      <w:r w:rsidR="004D39D0" w:rsidRPr="00E96B5F">
        <w:rPr>
          <w:rFonts w:asciiTheme="minorHAnsi" w:eastAsia="Times New Roman" w:hAnsiTheme="minorHAnsi" w:cstheme="minorHAnsi"/>
          <w:i/>
          <w:iCs/>
          <w:color w:val="0A0A0A"/>
          <w:kern w:val="36"/>
          <w:sz w:val="22"/>
          <w:szCs w:val="22"/>
          <w:lang w:eastAsia="en-GB"/>
        </w:rPr>
        <w:t>illio</w:t>
      </w:r>
      <w:r w:rsidR="00F95D8E" w:rsidRPr="00E96B5F">
        <w:rPr>
          <w:rFonts w:asciiTheme="minorHAnsi" w:eastAsia="Times New Roman" w:hAnsiTheme="minorHAnsi" w:cstheme="minorHAnsi"/>
          <w:i/>
          <w:iCs/>
          <w:color w:val="0A0A0A"/>
          <w:kern w:val="36"/>
          <w:sz w:val="22"/>
          <w:szCs w:val="22"/>
          <w:lang w:eastAsia="en-GB"/>
        </w:rPr>
        <w:t xml:space="preserve">n </w:t>
      </w:r>
      <w:r w:rsidR="00F95D8E" w:rsidRPr="00E96B5F">
        <w:rPr>
          <w:rFonts w:asciiTheme="minorHAnsi" w:eastAsia="Times New Roman" w:hAnsiTheme="minorHAnsi" w:cstheme="minorHAnsi"/>
          <w:color w:val="0A0A0A"/>
          <w:kern w:val="36"/>
          <w:sz w:val="22"/>
          <w:szCs w:val="22"/>
          <w:lang w:eastAsia="en-GB"/>
        </w:rPr>
        <w:t>(2020)</w:t>
      </w:r>
    </w:p>
    <w:p w14:paraId="3FC83B05" w14:textId="2F9DCAD2" w:rsidR="00EA27B0" w:rsidRPr="00E96B5F" w:rsidRDefault="003A1763">
      <w:pPr>
        <w:pStyle w:val="FootnoteText"/>
        <w:rPr>
          <w:rFonts w:cstheme="minorHAnsi"/>
          <w:sz w:val="22"/>
          <w:szCs w:val="22"/>
        </w:rPr>
      </w:pPr>
      <w:r w:rsidRPr="00E96B5F">
        <w:rPr>
          <w:rFonts w:cstheme="minorHAnsi"/>
          <w:sz w:val="22"/>
          <w:szCs w:val="22"/>
        </w:rPr>
        <w:t>&lt;</w:t>
      </w:r>
      <w:hyperlink r:id="rId39" w:history="1">
        <w:r w:rsidRPr="00E96B5F">
          <w:rPr>
            <w:rStyle w:val="Hyperlink"/>
            <w:rFonts w:cstheme="minorHAnsi"/>
            <w:sz w:val="22"/>
            <w:szCs w:val="22"/>
          </w:rPr>
          <w:t>https://www.csmonitor.com/World/2022/1115/Fueled-by-rapid-growth-in-Africa-global-population-hits-8-billion</w:t>
        </w:r>
      </w:hyperlink>
      <w:r w:rsidRPr="00E96B5F">
        <w:rPr>
          <w:rFonts w:cstheme="minorHAnsi"/>
          <w:sz w:val="22"/>
          <w:szCs w:val="22"/>
        </w:rPr>
        <w:t xml:space="preserve">&gt; </w:t>
      </w:r>
      <w:r w:rsidR="00526488" w:rsidRPr="00E96B5F">
        <w:rPr>
          <w:rFonts w:cstheme="minorHAnsi"/>
          <w:sz w:val="22"/>
          <w:szCs w:val="22"/>
        </w:rPr>
        <w:t>[</w:t>
      </w:r>
      <w:r w:rsidR="00F95D8E" w:rsidRPr="00E96B5F">
        <w:rPr>
          <w:rFonts w:cstheme="minorHAnsi"/>
          <w:sz w:val="22"/>
          <w:szCs w:val="22"/>
        </w:rPr>
        <w:t>a</w:t>
      </w:r>
      <w:r w:rsidR="00526488" w:rsidRPr="00E96B5F">
        <w:rPr>
          <w:rFonts w:cstheme="minorHAnsi"/>
          <w:sz w:val="22"/>
          <w:szCs w:val="22"/>
        </w:rPr>
        <w:t>ccessed 11/02/2023]</w:t>
      </w:r>
      <w:r w:rsidR="002107A6" w:rsidRPr="00E96B5F">
        <w:rPr>
          <w:rFonts w:cstheme="minorHAnsi"/>
          <w:sz w:val="22"/>
          <w:szCs w:val="22"/>
        </w:rPr>
        <w:t>.</w:t>
      </w:r>
    </w:p>
    <w:p w14:paraId="565953EC" w14:textId="77777777" w:rsidR="000106C2" w:rsidRPr="00E96B5F" w:rsidRDefault="000106C2">
      <w:pPr>
        <w:pStyle w:val="FootnoteText"/>
        <w:rPr>
          <w:rFonts w:cstheme="minorHAnsi"/>
          <w:sz w:val="22"/>
          <w:szCs w:val="22"/>
        </w:rPr>
      </w:pPr>
    </w:p>
  </w:footnote>
  <w:footnote w:id="93">
    <w:p w14:paraId="43C0887F" w14:textId="59760746" w:rsidR="003A1763" w:rsidRPr="00E96B5F" w:rsidRDefault="00AF5D48">
      <w:pPr>
        <w:pStyle w:val="FootnoteText"/>
        <w:rPr>
          <w:rFonts w:cstheme="minorHAnsi"/>
          <w:sz w:val="22"/>
          <w:szCs w:val="22"/>
        </w:rPr>
      </w:pPr>
      <w:r w:rsidRPr="00E96B5F">
        <w:rPr>
          <w:rStyle w:val="FootnoteReference"/>
          <w:rFonts w:cstheme="minorHAnsi"/>
          <w:sz w:val="22"/>
          <w:szCs w:val="22"/>
        </w:rPr>
        <w:footnoteRef/>
      </w:r>
      <w:r w:rsidRPr="00E96B5F">
        <w:rPr>
          <w:rFonts w:cstheme="minorHAnsi"/>
          <w:sz w:val="22"/>
          <w:szCs w:val="22"/>
        </w:rPr>
        <w:t xml:space="preserve"> </w:t>
      </w:r>
      <w:r w:rsidR="003A1763" w:rsidRPr="00E96B5F">
        <w:rPr>
          <w:rFonts w:cstheme="minorHAnsi"/>
          <w:sz w:val="22"/>
          <w:szCs w:val="22"/>
        </w:rPr>
        <w:t xml:space="preserve">OC Research, </w:t>
      </w:r>
      <w:r w:rsidR="003A1763" w:rsidRPr="00E96B5F">
        <w:rPr>
          <w:rFonts w:cstheme="minorHAnsi"/>
          <w:i/>
          <w:iCs/>
          <w:sz w:val="22"/>
          <w:szCs w:val="22"/>
        </w:rPr>
        <w:t>Africa’s Amazing Christian Growth</w:t>
      </w:r>
      <w:r w:rsidR="00F12D07" w:rsidRPr="00E96B5F">
        <w:rPr>
          <w:rFonts w:cstheme="minorHAnsi"/>
          <w:sz w:val="22"/>
          <w:szCs w:val="22"/>
        </w:rPr>
        <w:t xml:space="preserve"> (2018)</w:t>
      </w:r>
    </w:p>
    <w:p w14:paraId="67EC836F" w14:textId="0679FE67" w:rsidR="000106C2" w:rsidRPr="00E96B5F" w:rsidRDefault="003A1763">
      <w:pPr>
        <w:pStyle w:val="FootnoteText"/>
        <w:rPr>
          <w:rFonts w:cstheme="minorHAnsi"/>
          <w:sz w:val="22"/>
          <w:szCs w:val="22"/>
        </w:rPr>
      </w:pPr>
      <w:r w:rsidRPr="00E96B5F">
        <w:rPr>
          <w:rFonts w:cstheme="minorHAnsi"/>
          <w:sz w:val="22"/>
          <w:szCs w:val="22"/>
        </w:rPr>
        <w:t>&lt;</w:t>
      </w:r>
      <w:hyperlink r:id="rId40" w:history="1">
        <w:r w:rsidRPr="00E96B5F">
          <w:rPr>
            <w:rStyle w:val="Hyperlink"/>
            <w:rFonts w:cstheme="minorHAnsi"/>
            <w:sz w:val="22"/>
            <w:szCs w:val="22"/>
          </w:rPr>
          <w:t>https://www.ocresearch.info/?q=content/africa’s-amazing-christian-growth</w:t>
        </w:r>
      </w:hyperlink>
      <w:r w:rsidRPr="00E96B5F">
        <w:rPr>
          <w:rFonts w:cstheme="minorHAnsi"/>
          <w:sz w:val="22"/>
          <w:szCs w:val="22"/>
        </w:rPr>
        <w:t>&gt;</w:t>
      </w:r>
      <w:r w:rsidR="00613049" w:rsidRPr="00E96B5F">
        <w:rPr>
          <w:rFonts w:cstheme="minorHAnsi"/>
          <w:sz w:val="22"/>
          <w:szCs w:val="22"/>
        </w:rPr>
        <w:t xml:space="preserve"> [</w:t>
      </w:r>
      <w:r w:rsidR="00F12D07" w:rsidRPr="00E96B5F">
        <w:rPr>
          <w:rFonts w:cstheme="minorHAnsi"/>
          <w:sz w:val="22"/>
          <w:szCs w:val="22"/>
        </w:rPr>
        <w:t>a</w:t>
      </w:r>
      <w:r w:rsidR="00613049" w:rsidRPr="00E96B5F">
        <w:rPr>
          <w:rFonts w:cstheme="minorHAnsi"/>
          <w:sz w:val="22"/>
          <w:szCs w:val="22"/>
        </w:rPr>
        <w:t xml:space="preserve">ccessed </w:t>
      </w:r>
      <w:r w:rsidR="00482A28" w:rsidRPr="00E96B5F">
        <w:rPr>
          <w:rFonts w:cstheme="minorHAnsi"/>
          <w:sz w:val="22"/>
          <w:szCs w:val="22"/>
        </w:rPr>
        <w:t>23/12/2022]</w:t>
      </w:r>
      <w:r w:rsidR="002107A6" w:rsidRPr="00E96B5F">
        <w:rPr>
          <w:rFonts w:cstheme="minorHAnsi"/>
          <w:sz w:val="22"/>
          <w:szCs w:val="22"/>
        </w:rPr>
        <w:t>.</w:t>
      </w:r>
    </w:p>
  </w:footnote>
  <w:footnote w:id="94">
    <w:p w14:paraId="73F50299" w14:textId="77777777" w:rsidR="0072403A" w:rsidRPr="002107A6" w:rsidRDefault="0072403A">
      <w:pPr>
        <w:pStyle w:val="FootnoteText"/>
        <w:rPr>
          <w:rFonts w:cstheme="minorHAnsi"/>
          <w:sz w:val="22"/>
          <w:szCs w:val="22"/>
        </w:rPr>
      </w:pPr>
    </w:p>
    <w:p w14:paraId="38E83436" w14:textId="60FE323D" w:rsidR="0072403A" w:rsidRPr="00E96B5F" w:rsidRDefault="00D3790C">
      <w:pPr>
        <w:pStyle w:val="FootnoteText"/>
        <w:rPr>
          <w:rFonts w:cstheme="minorHAnsi"/>
          <w:sz w:val="22"/>
          <w:szCs w:val="22"/>
        </w:rPr>
      </w:pPr>
      <w:r w:rsidRPr="00E96B5F">
        <w:rPr>
          <w:rStyle w:val="FootnoteReference"/>
          <w:rFonts w:cstheme="minorHAnsi"/>
          <w:sz w:val="22"/>
          <w:szCs w:val="22"/>
        </w:rPr>
        <w:footnoteRef/>
      </w:r>
      <w:r w:rsidR="0072403A" w:rsidRPr="00E96B5F">
        <w:rPr>
          <w:rFonts w:cstheme="minorHAnsi"/>
          <w:sz w:val="22"/>
          <w:szCs w:val="22"/>
        </w:rPr>
        <w:t xml:space="preserve"> Pew Research </w:t>
      </w:r>
      <w:r w:rsidR="005202F5" w:rsidRPr="00E96B5F">
        <w:rPr>
          <w:rFonts w:cstheme="minorHAnsi"/>
          <w:sz w:val="22"/>
          <w:szCs w:val="22"/>
        </w:rPr>
        <w:t>Centre</w:t>
      </w:r>
      <w:r w:rsidR="0072403A" w:rsidRPr="00E96B5F">
        <w:rPr>
          <w:rFonts w:cstheme="minorHAnsi"/>
          <w:sz w:val="22"/>
          <w:szCs w:val="22"/>
        </w:rPr>
        <w:t xml:space="preserve">, </w:t>
      </w:r>
      <w:r w:rsidR="0059194C" w:rsidRPr="00E96B5F">
        <w:rPr>
          <w:rFonts w:cstheme="minorHAnsi"/>
          <w:i/>
          <w:iCs/>
          <w:sz w:val="22"/>
          <w:szCs w:val="22"/>
        </w:rPr>
        <w:t>Islam And Christianity In Sub-Saharan Life</w:t>
      </w:r>
      <w:r w:rsidR="00D355B5" w:rsidRPr="00E96B5F">
        <w:rPr>
          <w:rFonts w:cstheme="minorHAnsi"/>
          <w:sz w:val="22"/>
          <w:szCs w:val="22"/>
        </w:rPr>
        <w:t xml:space="preserve"> (2010)</w:t>
      </w:r>
    </w:p>
    <w:p w14:paraId="53C855C8" w14:textId="158D197E" w:rsidR="00D3790C" w:rsidRPr="00E96B5F" w:rsidRDefault="0072403A">
      <w:pPr>
        <w:pStyle w:val="FootnoteText"/>
        <w:rPr>
          <w:rFonts w:cstheme="minorHAnsi"/>
          <w:sz w:val="22"/>
          <w:szCs w:val="22"/>
        </w:rPr>
      </w:pPr>
      <w:r w:rsidRPr="00E96B5F">
        <w:rPr>
          <w:rFonts w:cstheme="minorHAnsi"/>
          <w:sz w:val="22"/>
          <w:szCs w:val="22"/>
        </w:rPr>
        <w:t>&lt;</w:t>
      </w:r>
      <w:r w:rsidR="00D3790C" w:rsidRPr="00E96B5F">
        <w:rPr>
          <w:rFonts w:cstheme="minorHAnsi"/>
          <w:sz w:val="22"/>
          <w:szCs w:val="22"/>
        </w:rPr>
        <w:t xml:space="preserve"> </w:t>
      </w:r>
      <w:hyperlink r:id="rId41" w:history="1">
        <w:r w:rsidRPr="00E96B5F">
          <w:rPr>
            <w:rStyle w:val="Hyperlink"/>
            <w:rFonts w:cstheme="minorHAnsi"/>
            <w:sz w:val="22"/>
            <w:szCs w:val="22"/>
          </w:rPr>
          <w:t>https://www.pewresearch.org/religion/wp-content/uploads/sites/7/2010/04/sub-saharan-africa-chapter-1.pdf</w:t>
        </w:r>
      </w:hyperlink>
      <w:r w:rsidRPr="00E96B5F">
        <w:rPr>
          <w:rFonts w:cstheme="minorHAnsi"/>
          <w:sz w:val="22"/>
          <w:szCs w:val="22"/>
        </w:rPr>
        <w:t xml:space="preserve">&gt; </w:t>
      </w:r>
      <w:r w:rsidR="001253AC" w:rsidRPr="00E96B5F">
        <w:rPr>
          <w:rFonts w:cstheme="minorHAnsi"/>
          <w:sz w:val="22"/>
          <w:szCs w:val="22"/>
        </w:rPr>
        <w:t>[</w:t>
      </w:r>
      <w:r w:rsidR="004D0D93" w:rsidRPr="00E96B5F">
        <w:rPr>
          <w:rFonts w:cstheme="minorHAnsi"/>
          <w:sz w:val="22"/>
          <w:szCs w:val="22"/>
        </w:rPr>
        <w:t>a</w:t>
      </w:r>
      <w:r w:rsidR="001253AC" w:rsidRPr="00E96B5F">
        <w:rPr>
          <w:rFonts w:cstheme="minorHAnsi"/>
          <w:sz w:val="22"/>
          <w:szCs w:val="22"/>
        </w:rPr>
        <w:t>ccessed 03/01/2023]</w:t>
      </w:r>
      <w:r w:rsidR="002107A6" w:rsidRPr="00E96B5F">
        <w:rPr>
          <w:rFonts w:cstheme="minorHAnsi"/>
          <w:sz w:val="22"/>
          <w:szCs w:val="22"/>
        </w:rPr>
        <w:t>.</w:t>
      </w:r>
    </w:p>
    <w:p w14:paraId="6CBECC82" w14:textId="77777777" w:rsidR="00270645" w:rsidRPr="00E96B5F" w:rsidRDefault="00270645">
      <w:pPr>
        <w:pStyle w:val="FootnoteText"/>
        <w:rPr>
          <w:rFonts w:cstheme="minorHAnsi"/>
          <w:sz w:val="22"/>
          <w:szCs w:val="22"/>
        </w:rPr>
      </w:pPr>
    </w:p>
  </w:footnote>
  <w:footnote w:id="95">
    <w:p w14:paraId="5470F8D7" w14:textId="5A5934D1" w:rsidR="00985D97" w:rsidRPr="00E96B5F" w:rsidRDefault="0031759C">
      <w:pPr>
        <w:pStyle w:val="FootnoteText"/>
        <w:rPr>
          <w:rFonts w:cstheme="minorHAnsi"/>
          <w:sz w:val="22"/>
          <w:szCs w:val="22"/>
        </w:rPr>
      </w:pPr>
      <w:r w:rsidRPr="00E96B5F">
        <w:rPr>
          <w:rStyle w:val="FootnoteReference"/>
          <w:rFonts w:cstheme="minorHAnsi"/>
          <w:sz w:val="22"/>
          <w:szCs w:val="22"/>
        </w:rPr>
        <w:footnoteRef/>
      </w:r>
      <w:r w:rsidR="00AD7E44" w:rsidRPr="00E96B5F">
        <w:rPr>
          <w:rFonts w:cstheme="minorHAnsi"/>
          <w:sz w:val="22"/>
          <w:szCs w:val="22"/>
        </w:rPr>
        <w:t xml:space="preserve"> </w:t>
      </w:r>
      <w:r w:rsidR="00141AD3" w:rsidRPr="00E96B5F">
        <w:rPr>
          <w:rFonts w:cstheme="minorHAnsi"/>
          <w:sz w:val="22"/>
          <w:szCs w:val="22"/>
        </w:rPr>
        <w:t xml:space="preserve">African Pastors Fellowship, </w:t>
      </w:r>
      <w:r w:rsidR="00143379" w:rsidRPr="00E96B5F">
        <w:rPr>
          <w:rFonts w:cstheme="minorHAnsi"/>
          <w:i/>
          <w:iCs/>
          <w:sz w:val="22"/>
          <w:szCs w:val="22"/>
        </w:rPr>
        <w:t>African Christianity And The Environmen</w:t>
      </w:r>
      <w:r w:rsidR="00CC2C94" w:rsidRPr="00E96B5F">
        <w:rPr>
          <w:rFonts w:cstheme="minorHAnsi"/>
          <w:i/>
          <w:iCs/>
          <w:sz w:val="22"/>
          <w:szCs w:val="22"/>
        </w:rPr>
        <w:t>t</w:t>
      </w:r>
      <w:r w:rsidR="00CC2C94" w:rsidRPr="00E96B5F">
        <w:rPr>
          <w:rFonts w:cstheme="minorHAnsi"/>
          <w:sz w:val="22"/>
          <w:szCs w:val="22"/>
        </w:rPr>
        <w:t xml:space="preserve"> (2020)</w:t>
      </w:r>
      <w:r w:rsidR="00143379" w:rsidRPr="00E96B5F">
        <w:rPr>
          <w:rFonts w:cstheme="minorHAnsi"/>
          <w:sz w:val="22"/>
          <w:szCs w:val="22"/>
        </w:rPr>
        <w:t xml:space="preserve"> </w:t>
      </w:r>
      <w:hyperlink r:id="rId42" w:history="1">
        <w:r w:rsidR="00143379" w:rsidRPr="00E96B5F">
          <w:rPr>
            <w:rStyle w:val="Hyperlink"/>
            <w:rFonts w:cstheme="minorHAnsi"/>
            <w:sz w:val="22"/>
            <w:szCs w:val="22"/>
          </w:rPr>
          <w:t>https://www.africanpastors.org/african-christianity-and-the-environment/</w:t>
        </w:r>
      </w:hyperlink>
      <w:r w:rsidR="00143379" w:rsidRPr="00E96B5F">
        <w:rPr>
          <w:rFonts w:cstheme="minorHAnsi"/>
          <w:sz w:val="22"/>
          <w:szCs w:val="22"/>
        </w:rPr>
        <w:t xml:space="preserve"> </w:t>
      </w:r>
      <w:r w:rsidR="009E7C33" w:rsidRPr="00E96B5F">
        <w:rPr>
          <w:rFonts w:cstheme="minorHAnsi"/>
          <w:sz w:val="22"/>
          <w:szCs w:val="22"/>
        </w:rPr>
        <w:t>[</w:t>
      </w:r>
      <w:r w:rsidR="004D0D93" w:rsidRPr="00E96B5F">
        <w:rPr>
          <w:rFonts w:cstheme="minorHAnsi"/>
          <w:sz w:val="22"/>
          <w:szCs w:val="22"/>
        </w:rPr>
        <w:t>a</w:t>
      </w:r>
      <w:r w:rsidR="009E7C33" w:rsidRPr="00E96B5F">
        <w:rPr>
          <w:rFonts w:cstheme="minorHAnsi"/>
          <w:sz w:val="22"/>
          <w:szCs w:val="22"/>
        </w:rPr>
        <w:t xml:space="preserve">ccessed </w:t>
      </w:r>
      <w:r w:rsidR="00067C5F" w:rsidRPr="00E96B5F">
        <w:rPr>
          <w:rFonts w:cstheme="minorHAnsi"/>
          <w:sz w:val="22"/>
          <w:szCs w:val="22"/>
        </w:rPr>
        <w:t>03/04/2023]</w:t>
      </w:r>
      <w:r w:rsidR="002107A6" w:rsidRPr="00E96B5F">
        <w:rPr>
          <w:rFonts w:cstheme="minorHAnsi"/>
          <w:sz w:val="22"/>
          <w:szCs w:val="22"/>
        </w:rPr>
        <w:t>.</w:t>
      </w:r>
    </w:p>
    <w:p w14:paraId="28DC3FE2" w14:textId="77777777" w:rsidR="000106C2" w:rsidRPr="00E96B5F" w:rsidRDefault="000106C2">
      <w:pPr>
        <w:pStyle w:val="FootnoteText"/>
        <w:rPr>
          <w:rFonts w:cstheme="minorHAnsi"/>
          <w:sz w:val="22"/>
          <w:szCs w:val="22"/>
        </w:rPr>
      </w:pPr>
    </w:p>
  </w:footnote>
  <w:footnote w:id="96">
    <w:p w14:paraId="7971E80D" w14:textId="35AE590B" w:rsidR="006633A9" w:rsidRPr="00E96B5F" w:rsidRDefault="006633A9" w:rsidP="00F07AB2">
      <w:pPr>
        <w:pStyle w:val="Heading4"/>
        <w:numPr>
          <w:ilvl w:val="0"/>
          <w:numId w:val="0"/>
        </w:numPr>
        <w:spacing w:before="0"/>
        <w:rPr>
          <w:rFonts w:asciiTheme="minorHAnsi" w:hAnsiTheme="minorHAnsi" w:cstheme="minorHAnsi"/>
          <w:color w:val="000000" w:themeColor="text1"/>
          <w:sz w:val="22"/>
          <w:szCs w:val="22"/>
        </w:rPr>
      </w:pPr>
      <w:r w:rsidRPr="00E96B5F">
        <w:rPr>
          <w:rStyle w:val="FootnoteReference"/>
          <w:rFonts w:asciiTheme="minorHAnsi" w:hAnsiTheme="minorHAnsi" w:cstheme="minorHAnsi"/>
          <w:i w:val="0"/>
          <w:iCs w:val="0"/>
          <w:color w:val="000000" w:themeColor="text1"/>
          <w:sz w:val="22"/>
          <w:szCs w:val="22"/>
        </w:rPr>
        <w:footnoteRef/>
      </w:r>
      <w:r w:rsidR="00405DBB" w:rsidRPr="00E96B5F">
        <w:rPr>
          <w:rFonts w:asciiTheme="minorHAnsi" w:hAnsiTheme="minorHAnsi" w:cstheme="minorHAnsi"/>
          <w:sz w:val="22"/>
          <w:szCs w:val="22"/>
        </w:rPr>
        <w:t xml:space="preserve"> </w:t>
      </w:r>
      <w:r w:rsidR="00FC50AC" w:rsidRPr="00E96B5F">
        <w:rPr>
          <w:rFonts w:asciiTheme="minorHAnsi" w:hAnsiTheme="minorHAnsi" w:cstheme="minorHAnsi"/>
          <w:i w:val="0"/>
          <w:iCs w:val="0"/>
          <w:color w:val="000000" w:themeColor="text1"/>
          <w:sz w:val="22"/>
          <w:szCs w:val="22"/>
        </w:rPr>
        <w:t>A.O. Balcomb</w:t>
      </w:r>
      <w:r w:rsidR="00353D82" w:rsidRPr="00E96B5F">
        <w:rPr>
          <w:rFonts w:asciiTheme="minorHAnsi" w:hAnsiTheme="minorHAnsi" w:cstheme="minorHAnsi"/>
          <w:sz w:val="22"/>
          <w:szCs w:val="22"/>
        </w:rPr>
        <w:t xml:space="preserve">, </w:t>
      </w:r>
      <w:r w:rsidR="00F26BFC" w:rsidRPr="00E96B5F">
        <w:rPr>
          <w:rFonts w:asciiTheme="minorHAnsi" w:hAnsiTheme="minorHAnsi" w:cstheme="minorHAnsi"/>
          <w:color w:val="000000" w:themeColor="text1"/>
          <w:sz w:val="22"/>
          <w:szCs w:val="22"/>
        </w:rPr>
        <w:t>‘</w:t>
      </w:r>
      <w:r w:rsidR="00353D82" w:rsidRPr="00E96B5F">
        <w:rPr>
          <w:rFonts w:asciiTheme="minorHAnsi" w:hAnsiTheme="minorHAnsi" w:cstheme="minorHAnsi"/>
          <w:i w:val="0"/>
          <w:iCs w:val="0"/>
          <w:color w:val="000000" w:themeColor="text1"/>
          <w:sz w:val="22"/>
          <w:szCs w:val="22"/>
        </w:rPr>
        <w:t xml:space="preserve">African Christianity </w:t>
      </w:r>
      <w:r w:rsidR="00F26BFC" w:rsidRPr="00E96B5F">
        <w:rPr>
          <w:rFonts w:asciiTheme="minorHAnsi" w:hAnsiTheme="minorHAnsi" w:cstheme="minorHAnsi"/>
          <w:i w:val="0"/>
          <w:iCs w:val="0"/>
          <w:color w:val="000000" w:themeColor="text1"/>
          <w:sz w:val="22"/>
          <w:szCs w:val="22"/>
        </w:rPr>
        <w:t>A</w:t>
      </w:r>
      <w:r w:rsidR="00353D82" w:rsidRPr="00E96B5F">
        <w:rPr>
          <w:rFonts w:asciiTheme="minorHAnsi" w:hAnsiTheme="minorHAnsi" w:cstheme="minorHAnsi"/>
          <w:i w:val="0"/>
          <w:iCs w:val="0"/>
          <w:color w:val="000000" w:themeColor="text1"/>
          <w:sz w:val="22"/>
          <w:szCs w:val="22"/>
        </w:rPr>
        <w:t xml:space="preserve">nd </w:t>
      </w:r>
      <w:r w:rsidR="00F26BFC" w:rsidRPr="00E96B5F">
        <w:rPr>
          <w:rFonts w:asciiTheme="minorHAnsi" w:hAnsiTheme="minorHAnsi" w:cstheme="minorHAnsi"/>
          <w:i w:val="0"/>
          <w:iCs w:val="0"/>
          <w:color w:val="000000" w:themeColor="text1"/>
          <w:sz w:val="22"/>
          <w:szCs w:val="22"/>
        </w:rPr>
        <w:t>T</w:t>
      </w:r>
      <w:r w:rsidR="00353D82" w:rsidRPr="00E96B5F">
        <w:rPr>
          <w:rFonts w:asciiTheme="minorHAnsi" w:hAnsiTheme="minorHAnsi" w:cstheme="minorHAnsi"/>
          <w:i w:val="0"/>
          <w:iCs w:val="0"/>
          <w:color w:val="000000" w:themeColor="text1"/>
          <w:sz w:val="22"/>
          <w:szCs w:val="22"/>
        </w:rPr>
        <w:t xml:space="preserve">he </w:t>
      </w:r>
      <w:r w:rsidR="00F26BFC" w:rsidRPr="00E96B5F">
        <w:rPr>
          <w:rFonts w:asciiTheme="minorHAnsi" w:hAnsiTheme="minorHAnsi" w:cstheme="minorHAnsi"/>
          <w:i w:val="0"/>
          <w:iCs w:val="0"/>
          <w:color w:val="000000" w:themeColor="text1"/>
          <w:sz w:val="22"/>
          <w:szCs w:val="22"/>
        </w:rPr>
        <w:t>E</w:t>
      </w:r>
      <w:r w:rsidR="00353D82" w:rsidRPr="00E96B5F">
        <w:rPr>
          <w:rFonts w:asciiTheme="minorHAnsi" w:hAnsiTheme="minorHAnsi" w:cstheme="minorHAnsi"/>
          <w:i w:val="0"/>
          <w:iCs w:val="0"/>
          <w:color w:val="000000" w:themeColor="text1"/>
          <w:sz w:val="22"/>
          <w:szCs w:val="22"/>
        </w:rPr>
        <w:t xml:space="preserve">cological </w:t>
      </w:r>
      <w:r w:rsidR="00F26BFC" w:rsidRPr="00E96B5F">
        <w:rPr>
          <w:rFonts w:asciiTheme="minorHAnsi" w:hAnsiTheme="minorHAnsi" w:cstheme="minorHAnsi"/>
          <w:i w:val="0"/>
          <w:iCs w:val="0"/>
          <w:color w:val="000000" w:themeColor="text1"/>
          <w:sz w:val="22"/>
          <w:szCs w:val="22"/>
        </w:rPr>
        <w:t>C</w:t>
      </w:r>
      <w:r w:rsidR="00353D82" w:rsidRPr="00E96B5F">
        <w:rPr>
          <w:rFonts w:asciiTheme="minorHAnsi" w:hAnsiTheme="minorHAnsi" w:cstheme="minorHAnsi"/>
          <w:i w:val="0"/>
          <w:iCs w:val="0"/>
          <w:color w:val="000000" w:themeColor="text1"/>
          <w:sz w:val="22"/>
          <w:szCs w:val="22"/>
        </w:rPr>
        <w:t xml:space="preserve">risis - </w:t>
      </w:r>
      <w:r w:rsidR="00F26BFC" w:rsidRPr="00E96B5F">
        <w:rPr>
          <w:rFonts w:asciiTheme="minorHAnsi" w:hAnsiTheme="minorHAnsi" w:cstheme="minorHAnsi"/>
          <w:i w:val="0"/>
          <w:iCs w:val="0"/>
          <w:color w:val="000000" w:themeColor="text1"/>
          <w:sz w:val="22"/>
          <w:szCs w:val="22"/>
        </w:rPr>
        <w:t>T</w:t>
      </w:r>
      <w:r w:rsidR="00353D82" w:rsidRPr="00E96B5F">
        <w:rPr>
          <w:rFonts w:asciiTheme="minorHAnsi" w:hAnsiTheme="minorHAnsi" w:cstheme="minorHAnsi"/>
          <w:i w:val="0"/>
          <w:iCs w:val="0"/>
          <w:color w:val="000000" w:themeColor="text1"/>
          <w:sz w:val="22"/>
          <w:szCs w:val="22"/>
        </w:rPr>
        <w:t xml:space="preserve">racing </w:t>
      </w:r>
      <w:r w:rsidR="00F26BFC" w:rsidRPr="00E96B5F">
        <w:rPr>
          <w:rFonts w:asciiTheme="minorHAnsi" w:hAnsiTheme="minorHAnsi" w:cstheme="minorHAnsi"/>
          <w:i w:val="0"/>
          <w:iCs w:val="0"/>
          <w:color w:val="000000" w:themeColor="text1"/>
          <w:sz w:val="22"/>
          <w:szCs w:val="22"/>
        </w:rPr>
        <w:t>T</w:t>
      </w:r>
      <w:r w:rsidR="00353D82" w:rsidRPr="00E96B5F">
        <w:rPr>
          <w:rFonts w:asciiTheme="minorHAnsi" w:hAnsiTheme="minorHAnsi" w:cstheme="minorHAnsi"/>
          <w:i w:val="0"/>
          <w:iCs w:val="0"/>
          <w:color w:val="000000" w:themeColor="text1"/>
          <w:sz w:val="22"/>
          <w:szCs w:val="22"/>
        </w:rPr>
        <w:t>he</w:t>
      </w:r>
      <w:r w:rsidR="00F26BFC" w:rsidRPr="00E96B5F">
        <w:rPr>
          <w:rFonts w:asciiTheme="minorHAnsi" w:hAnsiTheme="minorHAnsi" w:cstheme="minorHAnsi"/>
          <w:i w:val="0"/>
          <w:iCs w:val="0"/>
          <w:color w:val="000000" w:themeColor="text1"/>
          <w:sz w:val="22"/>
          <w:szCs w:val="22"/>
        </w:rPr>
        <w:t xml:space="preserve"> C</w:t>
      </w:r>
      <w:r w:rsidR="00353D82" w:rsidRPr="00E96B5F">
        <w:rPr>
          <w:rFonts w:asciiTheme="minorHAnsi" w:hAnsiTheme="minorHAnsi" w:cstheme="minorHAnsi"/>
          <w:i w:val="0"/>
          <w:iCs w:val="0"/>
          <w:color w:val="000000" w:themeColor="text1"/>
          <w:sz w:val="22"/>
          <w:szCs w:val="22"/>
        </w:rPr>
        <w:t xml:space="preserve">ontours </w:t>
      </w:r>
      <w:r w:rsidR="00F26BFC" w:rsidRPr="00E96B5F">
        <w:rPr>
          <w:rFonts w:asciiTheme="minorHAnsi" w:hAnsiTheme="minorHAnsi" w:cstheme="minorHAnsi"/>
          <w:i w:val="0"/>
          <w:iCs w:val="0"/>
          <w:color w:val="000000" w:themeColor="text1"/>
          <w:sz w:val="22"/>
          <w:szCs w:val="22"/>
        </w:rPr>
        <w:t>O</w:t>
      </w:r>
      <w:r w:rsidR="00353D82" w:rsidRPr="00E96B5F">
        <w:rPr>
          <w:rFonts w:asciiTheme="minorHAnsi" w:hAnsiTheme="minorHAnsi" w:cstheme="minorHAnsi"/>
          <w:i w:val="0"/>
          <w:iCs w:val="0"/>
          <w:color w:val="000000" w:themeColor="text1"/>
          <w:sz w:val="22"/>
          <w:szCs w:val="22"/>
        </w:rPr>
        <w:t xml:space="preserve">f </w:t>
      </w:r>
      <w:r w:rsidR="00F26BFC" w:rsidRPr="00E96B5F">
        <w:rPr>
          <w:rFonts w:asciiTheme="minorHAnsi" w:hAnsiTheme="minorHAnsi" w:cstheme="minorHAnsi"/>
          <w:i w:val="0"/>
          <w:iCs w:val="0"/>
          <w:color w:val="000000" w:themeColor="text1"/>
          <w:sz w:val="22"/>
          <w:szCs w:val="22"/>
        </w:rPr>
        <w:t>A</w:t>
      </w:r>
      <w:r w:rsidR="00353D82" w:rsidRPr="00E96B5F">
        <w:rPr>
          <w:rFonts w:asciiTheme="minorHAnsi" w:hAnsiTheme="minorHAnsi" w:cstheme="minorHAnsi"/>
          <w:i w:val="0"/>
          <w:iCs w:val="0"/>
          <w:color w:val="000000" w:themeColor="text1"/>
          <w:sz w:val="22"/>
          <w:szCs w:val="22"/>
        </w:rPr>
        <w:t xml:space="preserve"> </w:t>
      </w:r>
      <w:r w:rsidR="00F26BFC" w:rsidRPr="00E96B5F">
        <w:rPr>
          <w:rFonts w:asciiTheme="minorHAnsi" w:hAnsiTheme="minorHAnsi" w:cstheme="minorHAnsi"/>
          <w:i w:val="0"/>
          <w:iCs w:val="0"/>
          <w:color w:val="000000" w:themeColor="text1"/>
          <w:sz w:val="22"/>
          <w:szCs w:val="22"/>
        </w:rPr>
        <w:t>C</w:t>
      </w:r>
      <w:r w:rsidR="00353D82" w:rsidRPr="00E96B5F">
        <w:rPr>
          <w:rFonts w:asciiTheme="minorHAnsi" w:hAnsiTheme="minorHAnsi" w:cstheme="minorHAnsi"/>
          <w:i w:val="0"/>
          <w:iCs w:val="0"/>
          <w:color w:val="000000" w:themeColor="text1"/>
          <w:sz w:val="22"/>
          <w:szCs w:val="22"/>
        </w:rPr>
        <w:t>onundru</w:t>
      </w:r>
      <w:r w:rsidR="00F26BFC" w:rsidRPr="00E96B5F">
        <w:rPr>
          <w:rFonts w:asciiTheme="minorHAnsi" w:hAnsiTheme="minorHAnsi" w:cstheme="minorHAnsi"/>
          <w:i w:val="0"/>
          <w:iCs w:val="0"/>
          <w:color w:val="000000" w:themeColor="text1"/>
          <w:sz w:val="22"/>
          <w:szCs w:val="22"/>
        </w:rPr>
        <w:t>m</w:t>
      </w:r>
      <w:r w:rsidR="00F26BFC" w:rsidRPr="00E96B5F">
        <w:rPr>
          <w:rFonts w:asciiTheme="minorHAnsi" w:hAnsiTheme="minorHAnsi" w:cstheme="minorHAnsi"/>
          <w:color w:val="000000"/>
          <w:sz w:val="22"/>
          <w:szCs w:val="22"/>
        </w:rPr>
        <w:t>’</w:t>
      </w:r>
      <w:r w:rsidR="00F26BFC" w:rsidRPr="00E96B5F">
        <w:rPr>
          <w:rFonts w:asciiTheme="minorHAnsi" w:hAnsiTheme="minorHAnsi" w:cstheme="minorHAnsi"/>
          <w:color w:val="000000" w:themeColor="text1"/>
          <w:sz w:val="22"/>
          <w:szCs w:val="22"/>
        </w:rPr>
        <w:t>,</w:t>
      </w:r>
      <w:r w:rsidR="00C12BB2" w:rsidRPr="00E96B5F">
        <w:rPr>
          <w:rFonts w:asciiTheme="minorHAnsi" w:hAnsiTheme="minorHAnsi" w:cstheme="minorHAnsi"/>
          <w:color w:val="000000" w:themeColor="text1"/>
          <w:sz w:val="22"/>
          <w:szCs w:val="22"/>
        </w:rPr>
        <w:t xml:space="preserve"> </w:t>
      </w:r>
      <w:r w:rsidR="00555296" w:rsidRPr="00E96B5F">
        <w:rPr>
          <w:rFonts w:asciiTheme="minorHAnsi" w:hAnsiTheme="minorHAnsi" w:cstheme="minorHAnsi"/>
          <w:color w:val="000000" w:themeColor="text1"/>
          <w:sz w:val="22"/>
          <w:szCs w:val="22"/>
        </w:rPr>
        <w:t xml:space="preserve">Scriptura: Journal for Biblical, </w:t>
      </w:r>
      <w:r w:rsidR="0025714D" w:rsidRPr="00E96B5F">
        <w:rPr>
          <w:rFonts w:asciiTheme="minorHAnsi" w:hAnsiTheme="minorHAnsi" w:cstheme="minorHAnsi"/>
          <w:color w:val="000000" w:themeColor="text1"/>
          <w:sz w:val="22"/>
          <w:szCs w:val="22"/>
        </w:rPr>
        <w:t>Theological and C</w:t>
      </w:r>
      <w:r w:rsidR="00522FA3" w:rsidRPr="00E96B5F">
        <w:rPr>
          <w:rFonts w:asciiTheme="minorHAnsi" w:hAnsiTheme="minorHAnsi" w:cstheme="minorHAnsi"/>
          <w:color w:val="000000" w:themeColor="text1"/>
          <w:sz w:val="22"/>
          <w:szCs w:val="22"/>
        </w:rPr>
        <w:t>o</w:t>
      </w:r>
      <w:r w:rsidR="0025714D" w:rsidRPr="00E96B5F">
        <w:rPr>
          <w:rFonts w:asciiTheme="minorHAnsi" w:hAnsiTheme="minorHAnsi" w:cstheme="minorHAnsi"/>
          <w:color w:val="000000" w:themeColor="text1"/>
          <w:sz w:val="22"/>
          <w:szCs w:val="22"/>
        </w:rPr>
        <w:t>nte</w:t>
      </w:r>
      <w:r w:rsidR="00522FA3" w:rsidRPr="00E96B5F">
        <w:rPr>
          <w:rFonts w:asciiTheme="minorHAnsi" w:hAnsiTheme="minorHAnsi" w:cstheme="minorHAnsi"/>
          <w:color w:val="000000" w:themeColor="text1"/>
          <w:sz w:val="22"/>
          <w:szCs w:val="22"/>
        </w:rPr>
        <w:t>x</w:t>
      </w:r>
      <w:r w:rsidR="0025714D" w:rsidRPr="00E96B5F">
        <w:rPr>
          <w:rFonts w:asciiTheme="minorHAnsi" w:hAnsiTheme="minorHAnsi" w:cstheme="minorHAnsi"/>
          <w:color w:val="000000" w:themeColor="text1"/>
          <w:sz w:val="22"/>
          <w:szCs w:val="22"/>
        </w:rPr>
        <w:t>tual</w:t>
      </w:r>
      <w:r w:rsidR="00522FA3" w:rsidRPr="00E96B5F">
        <w:rPr>
          <w:rFonts w:asciiTheme="minorHAnsi" w:hAnsiTheme="minorHAnsi" w:cstheme="minorHAnsi"/>
          <w:color w:val="000000" w:themeColor="text1"/>
          <w:sz w:val="22"/>
          <w:szCs w:val="22"/>
        </w:rPr>
        <w:t xml:space="preserve"> Hermeneutics</w:t>
      </w:r>
      <w:r w:rsidR="005078E3" w:rsidRPr="00E96B5F">
        <w:rPr>
          <w:rFonts w:asciiTheme="minorHAnsi" w:hAnsiTheme="minorHAnsi" w:cstheme="minorHAnsi"/>
          <w:color w:val="000000" w:themeColor="text1"/>
          <w:sz w:val="22"/>
          <w:szCs w:val="22"/>
        </w:rPr>
        <w:t xml:space="preserve"> (2019)</w:t>
      </w:r>
      <w:r w:rsidR="0025714D" w:rsidRPr="00E96B5F">
        <w:rPr>
          <w:rFonts w:asciiTheme="minorHAnsi" w:hAnsiTheme="minorHAnsi" w:cstheme="minorHAnsi"/>
          <w:color w:val="000000" w:themeColor="text1"/>
          <w:sz w:val="22"/>
          <w:szCs w:val="22"/>
        </w:rPr>
        <w:t xml:space="preserve"> </w:t>
      </w:r>
      <w:r w:rsidR="002D6802" w:rsidRPr="00E96B5F">
        <w:rPr>
          <w:rFonts w:asciiTheme="minorHAnsi" w:hAnsiTheme="minorHAnsi" w:cstheme="minorHAnsi"/>
          <w:color w:val="000000" w:themeColor="text1"/>
          <w:sz w:val="22"/>
          <w:szCs w:val="22"/>
        </w:rPr>
        <w:t>&lt;</w:t>
      </w:r>
      <w:r w:rsidR="00F26BFC" w:rsidRPr="00E96B5F">
        <w:rPr>
          <w:rFonts w:asciiTheme="minorHAnsi" w:hAnsiTheme="minorHAnsi" w:cstheme="minorHAnsi"/>
          <w:color w:val="000000" w:themeColor="text1"/>
          <w:sz w:val="22"/>
          <w:szCs w:val="22"/>
        </w:rPr>
        <w:t xml:space="preserve"> </w:t>
      </w:r>
      <w:hyperlink r:id="rId43" w:history="1">
        <w:r w:rsidR="002D6802" w:rsidRPr="00E96B5F">
          <w:rPr>
            <w:rStyle w:val="Hyperlink"/>
            <w:rFonts w:asciiTheme="minorHAnsi" w:eastAsia="Times New Roman" w:hAnsiTheme="minorHAnsi" w:cstheme="minorHAnsi"/>
            <w:sz w:val="22"/>
            <w:szCs w:val="22"/>
          </w:rPr>
          <w:t>h</w:t>
        </w:r>
        <w:r w:rsidR="002D6802" w:rsidRPr="00E96B5F">
          <w:rPr>
            <w:rStyle w:val="Hyperlink"/>
            <w:rFonts w:asciiTheme="minorHAnsi" w:eastAsia="Times New Roman" w:hAnsiTheme="minorHAnsi" w:cstheme="minorHAnsi"/>
            <w:i w:val="0"/>
            <w:iCs w:val="0"/>
            <w:sz w:val="22"/>
            <w:szCs w:val="22"/>
          </w:rPr>
          <w:t>ttp://dx.doi.org/10.7833/118-1-1469</w:t>
        </w:r>
      </w:hyperlink>
      <w:r w:rsidR="002D6802" w:rsidRPr="00E96B5F">
        <w:rPr>
          <w:rFonts w:asciiTheme="minorHAnsi" w:eastAsia="Times New Roman" w:hAnsiTheme="minorHAnsi" w:cstheme="minorHAnsi"/>
          <w:i w:val="0"/>
          <w:iCs w:val="0"/>
          <w:color w:val="000000" w:themeColor="text1"/>
          <w:sz w:val="22"/>
          <w:szCs w:val="22"/>
        </w:rPr>
        <w:t>&gt;</w:t>
      </w:r>
      <w:r w:rsidR="004655DF" w:rsidRPr="00E96B5F">
        <w:rPr>
          <w:rFonts w:asciiTheme="minorHAnsi" w:eastAsia="Times New Roman" w:hAnsiTheme="minorHAnsi" w:cstheme="minorHAnsi"/>
          <w:i w:val="0"/>
          <w:iCs w:val="0"/>
          <w:color w:val="000000" w:themeColor="text1"/>
          <w:sz w:val="22"/>
          <w:szCs w:val="22"/>
        </w:rPr>
        <w:t>.</w:t>
      </w:r>
      <w:r w:rsidR="002D6802" w:rsidRPr="00E96B5F">
        <w:rPr>
          <w:rFonts w:asciiTheme="minorHAnsi" w:eastAsia="Times New Roman" w:hAnsiTheme="minorHAnsi" w:cstheme="minorHAnsi"/>
          <w:i w:val="0"/>
          <w:iCs w:val="0"/>
          <w:color w:val="000000" w:themeColor="text1"/>
          <w:sz w:val="22"/>
          <w:szCs w:val="22"/>
        </w:rPr>
        <w:t xml:space="preserve"> </w:t>
      </w:r>
    </w:p>
    <w:p w14:paraId="1A9E82E8" w14:textId="77777777" w:rsidR="000106C2" w:rsidRPr="000106C2" w:rsidRDefault="000106C2">
      <w:pPr>
        <w:pStyle w:val="FootnoteText"/>
        <w:rPr>
          <w:sz w:val="22"/>
          <w:szCs w:val="22"/>
        </w:rPr>
      </w:pPr>
    </w:p>
  </w:footnote>
  <w:footnote w:id="97">
    <w:p w14:paraId="7056209B" w14:textId="2EA5DE6D" w:rsidR="00DE68B2" w:rsidRPr="00581F4A" w:rsidRDefault="00DB26D8" w:rsidP="00DE68B2">
      <w:pPr>
        <w:rPr>
          <w:rFonts w:asciiTheme="minorHAnsi" w:hAnsiTheme="minorHAnsi" w:cstheme="minorHAnsi"/>
          <w:color w:val="000000"/>
          <w:sz w:val="22"/>
          <w:szCs w:val="22"/>
        </w:rPr>
      </w:pPr>
      <w:r w:rsidRPr="00581F4A">
        <w:rPr>
          <w:rStyle w:val="FootnoteReference"/>
          <w:rFonts w:asciiTheme="minorHAnsi" w:hAnsiTheme="minorHAnsi" w:cstheme="minorHAnsi"/>
          <w:sz w:val="22"/>
          <w:szCs w:val="22"/>
        </w:rPr>
        <w:footnoteRef/>
      </w:r>
      <w:r w:rsidRPr="00581F4A">
        <w:rPr>
          <w:rFonts w:asciiTheme="minorHAnsi" w:hAnsiTheme="minorHAnsi" w:cstheme="minorHAnsi"/>
          <w:sz w:val="22"/>
          <w:szCs w:val="22"/>
        </w:rPr>
        <w:t xml:space="preserve"> </w:t>
      </w:r>
      <w:r w:rsidR="00DE68B2" w:rsidRPr="00581F4A">
        <w:rPr>
          <w:rFonts w:asciiTheme="minorHAnsi" w:hAnsiTheme="minorHAnsi" w:cstheme="minorHAnsi"/>
          <w:color w:val="000000"/>
          <w:sz w:val="22"/>
          <w:szCs w:val="22"/>
        </w:rPr>
        <w:t xml:space="preserve">Kai Horsthemke. </w:t>
      </w:r>
      <w:r w:rsidR="00AD43DA" w:rsidRPr="00581F4A">
        <w:rPr>
          <w:rFonts w:asciiTheme="minorHAnsi" w:hAnsiTheme="minorHAnsi" w:cstheme="minorHAnsi"/>
          <w:color w:val="000000"/>
          <w:sz w:val="22"/>
          <w:szCs w:val="22"/>
        </w:rPr>
        <w:t>‘</w:t>
      </w:r>
      <w:r w:rsidR="00DE68B2" w:rsidRPr="00581F4A">
        <w:rPr>
          <w:rFonts w:asciiTheme="minorHAnsi" w:hAnsiTheme="minorHAnsi" w:cstheme="minorHAnsi"/>
          <w:color w:val="000000"/>
          <w:sz w:val="22"/>
          <w:szCs w:val="22"/>
        </w:rPr>
        <w:t>Animals and African Ethics</w:t>
      </w:r>
      <w:r w:rsidR="00AD43DA" w:rsidRPr="00581F4A">
        <w:rPr>
          <w:rFonts w:asciiTheme="minorHAnsi" w:hAnsiTheme="minorHAnsi" w:cstheme="minorHAnsi"/>
          <w:color w:val="000000"/>
          <w:sz w:val="22"/>
          <w:szCs w:val="22"/>
        </w:rPr>
        <w:t>,’</w:t>
      </w:r>
      <w:r w:rsidR="00DE68B2" w:rsidRPr="00581F4A">
        <w:rPr>
          <w:rStyle w:val="apple-converted-space"/>
          <w:rFonts w:asciiTheme="minorHAnsi" w:hAnsiTheme="minorHAnsi" w:cstheme="minorHAnsi"/>
          <w:color w:val="000000"/>
          <w:sz w:val="22"/>
          <w:szCs w:val="22"/>
        </w:rPr>
        <w:t> </w:t>
      </w:r>
      <w:r w:rsidR="00DE68B2" w:rsidRPr="00581F4A">
        <w:rPr>
          <w:rFonts w:asciiTheme="minorHAnsi" w:hAnsiTheme="minorHAnsi" w:cstheme="minorHAnsi"/>
          <w:i/>
          <w:iCs/>
          <w:color w:val="000000"/>
          <w:sz w:val="22"/>
          <w:szCs w:val="22"/>
        </w:rPr>
        <w:t>Journal of Animal Ethics</w:t>
      </w:r>
      <w:r w:rsidR="00DE68B2" w:rsidRPr="00581F4A">
        <w:rPr>
          <w:rFonts w:asciiTheme="minorHAnsi" w:hAnsiTheme="minorHAnsi" w:cstheme="minorHAnsi"/>
          <w:color w:val="000000"/>
          <w:sz w:val="22"/>
          <w:szCs w:val="22"/>
        </w:rPr>
        <w:t xml:space="preserve">, vol. 7, no. 2, </w:t>
      </w:r>
      <w:r w:rsidR="0099066C" w:rsidRPr="00581F4A">
        <w:rPr>
          <w:rFonts w:asciiTheme="minorHAnsi" w:hAnsiTheme="minorHAnsi" w:cstheme="minorHAnsi"/>
          <w:color w:val="000000"/>
          <w:sz w:val="22"/>
          <w:szCs w:val="22"/>
        </w:rPr>
        <w:t>(</w:t>
      </w:r>
      <w:r w:rsidR="00DE68B2" w:rsidRPr="00581F4A">
        <w:rPr>
          <w:rFonts w:asciiTheme="minorHAnsi" w:hAnsiTheme="minorHAnsi" w:cstheme="minorHAnsi"/>
          <w:color w:val="000000"/>
          <w:sz w:val="22"/>
          <w:szCs w:val="22"/>
        </w:rPr>
        <w:t>2017</w:t>
      </w:r>
      <w:r w:rsidR="0099066C" w:rsidRPr="00581F4A">
        <w:rPr>
          <w:rFonts w:asciiTheme="minorHAnsi" w:hAnsiTheme="minorHAnsi" w:cstheme="minorHAnsi"/>
          <w:color w:val="000000"/>
          <w:sz w:val="22"/>
          <w:szCs w:val="22"/>
        </w:rPr>
        <w:t>)</w:t>
      </w:r>
      <w:r w:rsidR="00DE68B2" w:rsidRPr="00581F4A">
        <w:rPr>
          <w:rFonts w:asciiTheme="minorHAnsi" w:hAnsiTheme="minorHAnsi" w:cstheme="minorHAnsi"/>
          <w:color w:val="000000"/>
          <w:sz w:val="22"/>
          <w:szCs w:val="22"/>
        </w:rPr>
        <w:t>, pp. 119–</w:t>
      </w:r>
      <w:r w:rsidR="0099066C" w:rsidRPr="00581F4A">
        <w:rPr>
          <w:rFonts w:asciiTheme="minorHAnsi" w:hAnsiTheme="minorHAnsi" w:cstheme="minorHAnsi"/>
          <w:color w:val="000000"/>
          <w:sz w:val="22"/>
          <w:szCs w:val="22"/>
        </w:rPr>
        <w:t>1</w:t>
      </w:r>
      <w:r w:rsidR="00DE68B2" w:rsidRPr="00581F4A">
        <w:rPr>
          <w:rFonts w:asciiTheme="minorHAnsi" w:hAnsiTheme="minorHAnsi" w:cstheme="minorHAnsi"/>
          <w:color w:val="000000"/>
          <w:sz w:val="22"/>
          <w:szCs w:val="22"/>
        </w:rPr>
        <w:t>44.</w:t>
      </w:r>
      <w:r w:rsidR="00DE68B2" w:rsidRPr="00581F4A">
        <w:rPr>
          <w:rStyle w:val="apple-converted-space"/>
          <w:rFonts w:asciiTheme="minorHAnsi" w:hAnsiTheme="minorHAnsi" w:cstheme="minorHAnsi"/>
          <w:color w:val="000000"/>
          <w:sz w:val="22"/>
          <w:szCs w:val="22"/>
        </w:rPr>
        <w:t> </w:t>
      </w:r>
      <w:r w:rsidR="00682F4F" w:rsidRPr="00581F4A">
        <w:rPr>
          <w:rFonts w:asciiTheme="minorHAnsi" w:hAnsiTheme="minorHAnsi" w:cstheme="minorHAnsi"/>
          <w:i/>
          <w:iCs/>
          <w:color w:val="000000"/>
          <w:sz w:val="22"/>
          <w:szCs w:val="22"/>
        </w:rPr>
        <w:t>&lt;</w:t>
      </w:r>
      <w:r w:rsidR="00DE68B2" w:rsidRPr="00581F4A">
        <w:rPr>
          <w:rFonts w:asciiTheme="minorHAnsi" w:hAnsiTheme="minorHAnsi" w:cstheme="minorHAnsi"/>
          <w:color w:val="000000"/>
          <w:sz w:val="22"/>
          <w:szCs w:val="22"/>
        </w:rPr>
        <w:t xml:space="preserve"> </w:t>
      </w:r>
      <w:hyperlink r:id="rId44" w:history="1">
        <w:r w:rsidR="00682F4F" w:rsidRPr="00581F4A">
          <w:rPr>
            <w:rStyle w:val="Hyperlink"/>
            <w:rFonts w:asciiTheme="minorHAnsi" w:hAnsiTheme="minorHAnsi" w:cstheme="minorHAnsi"/>
            <w:sz w:val="22"/>
            <w:szCs w:val="22"/>
          </w:rPr>
          <w:t>https://doi.org/10.5406/janimalethics.7.2.0119</w:t>
        </w:r>
      </w:hyperlink>
      <w:r w:rsidR="00DE68B2" w:rsidRPr="00581F4A">
        <w:rPr>
          <w:rFonts w:asciiTheme="minorHAnsi" w:hAnsiTheme="minorHAnsi" w:cstheme="minorHAnsi"/>
          <w:color w:val="000000"/>
          <w:sz w:val="22"/>
          <w:szCs w:val="22"/>
        </w:rPr>
        <w:t>.</w:t>
      </w:r>
      <w:r w:rsidR="00682F4F" w:rsidRPr="00581F4A">
        <w:rPr>
          <w:rFonts w:asciiTheme="minorHAnsi" w:hAnsiTheme="minorHAnsi" w:cstheme="minorHAnsi"/>
          <w:color w:val="000000"/>
          <w:sz w:val="22"/>
          <w:szCs w:val="22"/>
        </w:rPr>
        <w:t>&gt;</w:t>
      </w:r>
      <w:r w:rsidR="004655DF" w:rsidRPr="00581F4A">
        <w:rPr>
          <w:rFonts w:asciiTheme="minorHAnsi" w:hAnsiTheme="minorHAnsi" w:cstheme="minorHAnsi"/>
          <w:color w:val="000000"/>
          <w:sz w:val="22"/>
          <w:szCs w:val="22"/>
        </w:rPr>
        <w:t>.</w:t>
      </w:r>
    </w:p>
    <w:p w14:paraId="2E129665" w14:textId="332DC5AF" w:rsidR="00DB26D8" w:rsidRPr="00581F4A" w:rsidRDefault="00DB26D8">
      <w:pPr>
        <w:pStyle w:val="FootnoteText"/>
        <w:rPr>
          <w:rFonts w:cstheme="minorHAnsi"/>
          <w:sz w:val="22"/>
          <w:szCs w:val="22"/>
        </w:rPr>
      </w:pPr>
    </w:p>
  </w:footnote>
  <w:footnote w:id="98">
    <w:p w14:paraId="18A4ECA4" w14:textId="3BB36824" w:rsidR="007B7C03" w:rsidRPr="00581F4A" w:rsidRDefault="00297E4D" w:rsidP="00297E4D">
      <w:pPr>
        <w:pStyle w:val="FootnoteText"/>
        <w:rPr>
          <w:rFonts w:cstheme="minorHAnsi"/>
          <w:sz w:val="22"/>
          <w:szCs w:val="22"/>
        </w:rPr>
      </w:pPr>
      <w:r w:rsidRPr="00581F4A">
        <w:rPr>
          <w:rStyle w:val="FootnoteReference"/>
          <w:rFonts w:cstheme="minorHAnsi"/>
          <w:sz w:val="22"/>
          <w:szCs w:val="22"/>
        </w:rPr>
        <w:footnoteRef/>
      </w:r>
      <w:r w:rsidR="007B7C03" w:rsidRPr="00581F4A">
        <w:rPr>
          <w:rFonts w:cstheme="minorHAnsi"/>
          <w:sz w:val="22"/>
          <w:szCs w:val="22"/>
        </w:rPr>
        <w:t xml:space="preserve"> </w:t>
      </w:r>
      <w:r w:rsidR="00C63B10" w:rsidRPr="00581F4A">
        <w:rPr>
          <w:rFonts w:cstheme="minorHAnsi"/>
          <w:sz w:val="22"/>
          <w:szCs w:val="22"/>
        </w:rPr>
        <w:t>Jonathan Braden</w:t>
      </w:r>
      <w:r w:rsidR="007B7C03" w:rsidRPr="00581F4A">
        <w:rPr>
          <w:rFonts w:cstheme="minorHAnsi"/>
          <w:sz w:val="22"/>
          <w:szCs w:val="22"/>
        </w:rPr>
        <w:t>,</w:t>
      </w:r>
      <w:r w:rsidR="00CA07FD" w:rsidRPr="00581F4A">
        <w:rPr>
          <w:rFonts w:cstheme="minorHAnsi"/>
          <w:sz w:val="22"/>
          <w:szCs w:val="22"/>
        </w:rPr>
        <w:t xml:space="preserve"> </w:t>
      </w:r>
      <w:r w:rsidR="00D229A1" w:rsidRPr="00581F4A">
        <w:rPr>
          <w:rFonts w:cstheme="minorHAnsi"/>
          <w:i/>
          <w:iCs/>
          <w:sz w:val="22"/>
          <w:szCs w:val="22"/>
        </w:rPr>
        <w:t>‘Remembering Pope Benedict, ‘The Green Pope</w:t>
      </w:r>
      <w:r w:rsidR="00CA07FD" w:rsidRPr="00581F4A">
        <w:rPr>
          <w:rFonts w:cstheme="minorHAnsi"/>
          <w:i/>
          <w:iCs/>
          <w:sz w:val="22"/>
          <w:szCs w:val="22"/>
        </w:rPr>
        <w:t>’</w:t>
      </w:r>
      <w:r w:rsidR="009F3417" w:rsidRPr="00581F4A">
        <w:rPr>
          <w:rFonts w:cstheme="minorHAnsi"/>
          <w:i/>
          <w:iCs/>
          <w:sz w:val="22"/>
          <w:szCs w:val="22"/>
        </w:rPr>
        <w:t xml:space="preserve"> (2022)</w:t>
      </w:r>
    </w:p>
    <w:p w14:paraId="378968FC" w14:textId="2C52C15C" w:rsidR="00297E4D" w:rsidRPr="00581F4A" w:rsidRDefault="00297E4D" w:rsidP="00297E4D">
      <w:pPr>
        <w:pStyle w:val="FootnoteText"/>
        <w:rPr>
          <w:rFonts w:cstheme="minorHAnsi"/>
          <w:sz w:val="22"/>
          <w:szCs w:val="22"/>
        </w:rPr>
      </w:pPr>
      <w:r w:rsidRPr="00581F4A">
        <w:rPr>
          <w:rFonts w:cstheme="minorHAnsi"/>
          <w:sz w:val="22"/>
          <w:szCs w:val="22"/>
        </w:rPr>
        <w:t xml:space="preserve"> </w:t>
      </w:r>
      <w:r w:rsidR="00F77580" w:rsidRPr="00581F4A">
        <w:rPr>
          <w:rFonts w:cstheme="minorHAnsi"/>
          <w:sz w:val="22"/>
          <w:szCs w:val="22"/>
        </w:rPr>
        <w:t>&lt;</w:t>
      </w:r>
      <w:hyperlink r:id="rId45" w:history="1">
        <w:r w:rsidR="00F77580" w:rsidRPr="00581F4A">
          <w:rPr>
            <w:rStyle w:val="Hyperlink"/>
            <w:rFonts w:cstheme="minorHAnsi"/>
            <w:color w:val="4472C4" w:themeColor="accent1"/>
            <w:sz w:val="22"/>
            <w:szCs w:val="22"/>
          </w:rPr>
          <w:t>https://laudatosimovement.org/news/remembering-pope-benedict-the-green-pope/</w:t>
        </w:r>
      </w:hyperlink>
      <w:r w:rsidR="00D229A1" w:rsidRPr="00581F4A">
        <w:rPr>
          <w:rStyle w:val="Hyperlink"/>
          <w:rFonts w:cstheme="minorHAnsi"/>
          <w:color w:val="4472C4" w:themeColor="accent1"/>
          <w:sz w:val="22"/>
          <w:szCs w:val="22"/>
        </w:rPr>
        <w:t xml:space="preserve">&gt; </w:t>
      </w:r>
      <w:r w:rsidR="00D229A1" w:rsidRPr="00581F4A">
        <w:rPr>
          <w:rStyle w:val="Hyperlink"/>
          <w:rFonts w:cstheme="minorHAnsi"/>
          <w:color w:val="000000" w:themeColor="text1"/>
          <w:sz w:val="22"/>
          <w:szCs w:val="22"/>
        </w:rPr>
        <w:t>[</w:t>
      </w:r>
      <w:r w:rsidR="000C05CF" w:rsidRPr="00581F4A">
        <w:rPr>
          <w:rStyle w:val="Hyperlink"/>
          <w:rFonts w:cstheme="minorHAnsi"/>
          <w:color w:val="000000" w:themeColor="text1"/>
          <w:sz w:val="22"/>
          <w:szCs w:val="22"/>
          <w:u w:val="none"/>
        </w:rPr>
        <w:t>a</w:t>
      </w:r>
      <w:r w:rsidR="00D229A1" w:rsidRPr="00581F4A">
        <w:rPr>
          <w:rStyle w:val="Hyperlink"/>
          <w:rFonts w:cstheme="minorHAnsi"/>
          <w:color w:val="000000" w:themeColor="text1"/>
          <w:sz w:val="22"/>
          <w:szCs w:val="22"/>
          <w:u w:val="none"/>
        </w:rPr>
        <w:t xml:space="preserve">ccessed </w:t>
      </w:r>
      <w:r w:rsidR="00F77580" w:rsidRPr="00581F4A">
        <w:rPr>
          <w:rStyle w:val="Hyperlink"/>
          <w:rFonts w:cstheme="minorHAnsi"/>
          <w:color w:val="000000" w:themeColor="text1"/>
          <w:sz w:val="22"/>
          <w:szCs w:val="22"/>
          <w:u w:val="none"/>
        </w:rPr>
        <w:t>16/02/2023</w:t>
      </w:r>
      <w:r w:rsidR="00F77580" w:rsidRPr="00581F4A">
        <w:rPr>
          <w:rStyle w:val="Hyperlink"/>
          <w:rFonts w:cstheme="minorHAnsi"/>
          <w:color w:val="000000" w:themeColor="text1"/>
          <w:sz w:val="22"/>
          <w:szCs w:val="22"/>
        </w:rPr>
        <w:t>]</w:t>
      </w:r>
      <w:r w:rsidR="0099066C" w:rsidRPr="00581F4A">
        <w:rPr>
          <w:rStyle w:val="Hyperlink"/>
          <w:rFonts w:cstheme="minorHAnsi"/>
          <w:color w:val="000000" w:themeColor="text1"/>
          <w:sz w:val="22"/>
          <w:szCs w:val="22"/>
          <w:u w:val="none"/>
        </w:rPr>
        <w:t>.</w:t>
      </w:r>
    </w:p>
    <w:p w14:paraId="3A540B9C" w14:textId="77777777" w:rsidR="00270645" w:rsidRPr="00581F4A" w:rsidRDefault="00270645" w:rsidP="00297E4D">
      <w:pPr>
        <w:pStyle w:val="FootnoteText"/>
        <w:rPr>
          <w:rFonts w:cstheme="minorHAnsi"/>
          <w:sz w:val="22"/>
          <w:szCs w:val="22"/>
        </w:rPr>
      </w:pPr>
    </w:p>
  </w:footnote>
  <w:footnote w:id="99">
    <w:p w14:paraId="62A9E2E5" w14:textId="1196529C" w:rsidR="00270645" w:rsidRPr="00581F4A" w:rsidRDefault="001F17D1">
      <w:pPr>
        <w:pStyle w:val="FootnoteText"/>
        <w:rPr>
          <w:rFonts w:cstheme="minorHAnsi"/>
          <w:sz w:val="22"/>
          <w:szCs w:val="22"/>
        </w:rPr>
      </w:pPr>
      <w:r w:rsidRPr="00581F4A">
        <w:rPr>
          <w:rStyle w:val="FootnoteReference"/>
          <w:rFonts w:cstheme="minorHAnsi"/>
          <w:sz w:val="22"/>
          <w:szCs w:val="22"/>
        </w:rPr>
        <w:footnoteRef/>
      </w:r>
      <w:r w:rsidRPr="00581F4A">
        <w:rPr>
          <w:rFonts w:cstheme="minorHAnsi"/>
          <w:sz w:val="22"/>
          <w:szCs w:val="22"/>
        </w:rPr>
        <w:t xml:space="preserve"> </w:t>
      </w:r>
      <w:r w:rsidR="00264CE6" w:rsidRPr="00581F4A">
        <w:rPr>
          <w:rFonts w:cstheme="minorHAnsi"/>
          <w:sz w:val="22"/>
          <w:szCs w:val="22"/>
        </w:rPr>
        <w:t xml:space="preserve">Oxford Centre For Animal Ethics, </w:t>
      </w:r>
      <w:r w:rsidR="00B16C0D" w:rsidRPr="00581F4A">
        <w:rPr>
          <w:rFonts w:cstheme="minorHAnsi"/>
          <w:i/>
          <w:iCs/>
          <w:sz w:val="22"/>
          <w:szCs w:val="22"/>
        </w:rPr>
        <w:t>Religion And Animals Project</w:t>
      </w:r>
      <w:r w:rsidR="00B16C0D" w:rsidRPr="00581F4A">
        <w:rPr>
          <w:rFonts w:cstheme="minorHAnsi"/>
          <w:sz w:val="22"/>
          <w:szCs w:val="22"/>
        </w:rPr>
        <w:t xml:space="preserve"> </w:t>
      </w:r>
      <w:r w:rsidR="000C0EA8" w:rsidRPr="00581F4A">
        <w:rPr>
          <w:rFonts w:cstheme="minorHAnsi"/>
          <w:sz w:val="22"/>
          <w:szCs w:val="22"/>
        </w:rPr>
        <w:t xml:space="preserve">(2014) </w:t>
      </w:r>
      <w:r w:rsidR="00E01356" w:rsidRPr="00581F4A">
        <w:rPr>
          <w:rFonts w:cstheme="minorHAnsi"/>
          <w:sz w:val="22"/>
          <w:szCs w:val="22"/>
        </w:rPr>
        <w:t>&lt;</w:t>
      </w:r>
      <w:hyperlink r:id="rId46" w:history="1">
        <w:r w:rsidR="00E01356" w:rsidRPr="00581F4A">
          <w:rPr>
            <w:rStyle w:val="Hyperlink"/>
            <w:rFonts w:cstheme="minorHAnsi"/>
            <w:sz w:val="22"/>
            <w:szCs w:val="22"/>
          </w:rPr>
          <w:t>https://www.oxfordanimalethics.com/what-we-do/religion-and-animals-project/</w:t>
        </w:r>
      </w:hyperlink>
      <w:r w:rsidR="006831D8" w:rsidRPr="00581F4A">
        <w:rPr>
          <w:rFonts w:cstheme="minorHAnsi"/>
          <w:sz w:val="22"/>
          <w:szCs w:val="22"/>
        </w:rPr>
        <w:t xml:space="preserve">&gt; </w:t>
      </w:r>
      <w:r w:rsidR="00256F78" w:rsidRPr="00581F4A">
        <w:rPr>
          <w:rFonts w:cstheme="minorHAnsi"/>
          <w:sz w:val="22"/>
          <w:szCs w:val="22"/>
        </w:rPr>
        <w:t xml:space="preserve"> </w:t>
      </w:r>
      <w:r w:rsidR="000C0EA8" w:rsidRPr="00581F4A">
        <w:rPr>
          <w:rFonts w:cstheme="minorHAnsi"/>
          <w:sz w:val="22"/>
          <w:szCs w:val="22"/>
        </w:rPr>
        <w:t>[</w:t>
      </w:r>
      <w:r w:rsidR="000C05CF" w:rsidRPr="00581F4A">
        <w:rPr>
          <w:rFonts w:cstheme="minorHAnsi"/>
          <w:sz w:val="22"/>
          <w:szCs w:val="22"/>
        </w:rPr>
        <w:t>a</w:t>
      </w:r>
      <w:r w:rsidR="00256F78" w:rsidRPr="00581F4A">
        <w:rPr>
          <w:rFonts w:cstheme="minorHAnsi"/>
          <w:sz w:val="22"/>
          <w:szCs w:val="22"/>
        </w:rPr>
        <w:t xml:space="preserve">ccessed </w:t>
      </w:r>
      <w:r w:rsidR="006831D8" w:rsidRPr="00581F4A">
        <w:rPr>
          <w:rFonts w:cstheme="minorHAnsi"/>
          <w:sz w:val="22"/>
          <w:szCs w:val="22"/>
        </w:rPr>
        <w:t>11/11/2022]</w:t>
      </w:r>
      <w:r w:rsidR="000C0EA8" w:rsidRPr="00581F4A">
        <w:rPr>
          <w:rFonts w:cstheme="minorHAnsi"/>
          <w:sz w:val="22"/>
          <w:szCs w:val="22"/>
        </w:rPr>
        <w:t>.</w:t>
      </w:r>
    </w:p>
  </w:footnote>
  <w:footnote w:id="100">
    <w:p w14:paraId="74D41E9D" w14:textId="77777777" w:rsidR="00096E9E" w:rsidRPr="00581F4A" w:rsidRDefault="00096E9E">
      <w:pPr>
        <w:pStyle w:val="FootnoteText"/>
        <w:rPr>
          <w:rFonts w:cstheme="minorHAnsi"/>
          <w:sz w:val="22"/>
          <w:szCs w:val="22"/>
        </w:rPr>
      </w:pPr>
    </w:p>
    <w:p w14:paraId="12DF26DD" w14:textId="4EEBDC93" w:rsidR="00222DF2" w:rsidRPr="00581F4A" w:rsidRDefault="00222DF2">
      <w:pPr>
        <w:pStyle w:val="FootnoteText"/>
        <w:rPr>
          <w:rFonts w:cstheme="minorHAnsi"/>
          <w:sz w:val="22"/>
          <w:szCs w:val="22"/>
        </w:rPr>
      </w:pPr>
      <w:r w:rsidRPr="00581F4A">
        <w:rPr>
          <w:rStyle w:val="FootnoteReference"/>
          <w:rFonts w:cstheme="minorHAnsi"/>
          <w:sz w:val="22"/>
          <w:szCs w:val="22"/>
        </w:rPr>
        <w:footnoteRef/>
      </w:r>
      <w:r w:rsidRPr="00581F4A">
        <w:rPr>
          <w:rFonts w:cstheme="minorHAnsi"/>
          <w:sz w:val="22"/>
          <w:szCs w:val="22"/>
        </w:rPr>
        <w:t xml:space="preserve"> </w:t>
      </w:r>
      <w:r w:rsidR="005E7119" w:rsidRPr="00581F4A">
        <w:rPr>
          <w:rFonts w:cstheme="minorHAnsi"/>
          <w:sz w:val="22"/>
          <w:szCs w:val="22"/>
        </w:rPr>
        <w:t>David Clough</w:t>
      </w:r>
      <w:r w:rsidR="003431FB" w:rsidRPr="00581F4A">
        <w:rPr>
          <w:rFonts w:cstheme="minorHAnsi"/>
          <w:sz w:val="22"/>
          <w:szCs w:val="22"/>
        </w:rPr>
        <w:t xml:space="preserve">, </w:t>
      </w:r>
      <w:r w:rsidR="003431FB" w:rsidRPr="00581F4A">
        <w:rPr>
          <w:rFonts w:cstheme="minorHAnsi"/>
          <w:i/>
          <w:iCs/>
          <w:sz w:val="22"/>
          <w:szCs w:val="22"/>
        </w:rPr>
        <w:t>On Animals</w:t>
      </w:r>
      <w:r w:rsidR="000C05CF" w:rsidRPr="00581F4A">
        <w:rPr>
          <w:rFonts w:cstheme="minorHAnsi"/>
          <w:i/>
          <w:iCs/>
          <w:sz w:val="22"/>
          <w:szCs w:val="22"/>
        </w:rPr>
        <w:t>,</w:t>
      </w:r>
      <w:r w:rsidR="003431FB" w:rsidRPr="00581F4A">
        <w:rPr>
          <w:rFonts w:cstheme="minorHAnsi"/>
          <w:sz w:val="22"/>
          <w:szCs w:val="22"/>
        </w:rPr>
        <w:t xml:space="preserve"> (</w:t>
      </w:r>
      <w:r w:rsidR="00F25FFD" w:rsidRPr="00581F4A">
        <w:rPr>
          <w:rFonts w:cstheme="minorHAnsi"/>
          <w:sz w:val="22"/>
          <w:szCs w:val="22"/>
        </w:rPr>
        <w:t>Bloomsbury: London 2019)</w:t>
      </w:r>
      <w:r w:rsidR="005C761F" w:rsidRPr="00581F4A">
        <w:rPr>
          <w:rFonts w:cstheme="minorHAnsi"/>
          <w:sz w:val="22"/>
          <w:szCs w:val="22"/>
        </w:rPr>
        <w:t xml:space="preserve"> </w:t>
      </w:r>
      <w:r w:rsidR="000C0EA8" w:rsidRPr="00581F4A">
        <w:rPr>
          <w:rFonts w:cstheme="minorHAnsi"/>
          <w:sz w:val="22"/>
          <w:szCs w:val="22"/>
        </w:rPr>
        <w:t>p</w:t>
      </w:r>
      <w:r w:rsidR="009C1640" w:rsidRPr="00581F4A">
        <w:rPr>
          <w:rFonts w:cstheme="minorHAnsi"/>
          <w:sz w:val="22"/>
          <w:szCs w:val="22"/>
        </w:rPr>
        <w:t>p.1-248.</w:t>
      </w:r>
      <w:r w:rsidR="000A15C1" w:rsidRPr="00581F4A">
        <w:rPr>
          <w:rFonts w:cstheme="minorHAnsi"/>
          <w:sz w:val="22"/>
          <w:szCs w:val="22"/>
        </w:rPr>
        <w:t xml:space="preserve"> </w:t>
      </w:r>
    </w:p>
    <w:p w14:paraId="3654D358" w14:textId="77777777" w:rsidR="00270645" w:rsidRPr="00581F4A" w:rsidRDefault="00270645">
      <w:pPr>
        <w:pStyle w:val="FootnoteText"/>
        <w:rPr>
          <w:rFonts w:cstheme="minorHAnsi"/>
          <w:sz w:val="22"/>
          <w:szCs w:val="22"/>
        </w:rPr>
      </w:pPr>
    </w:p>
  </w:footnote>
  <w:footnote w:id="101">
    <w:p w14:paraId="102D7A32" w14:textId="79576680" w:rsidR="001752D3" w:rsidRPr="00581F4A" w:rsidRDefault="008F5D54" w:rsidP="008F5D54">
      <w:pPr>
        <w:pStyle w:val="FootnoteText"/>
        <w:rPr>
          <w:rStyle w:val="Hyperlink"/>
          <w:sz w:val="22"/>
          <w:szCs w:val="22"/>
        </w:rPr>
      </w:pPr>
      <w:r w:rsidRPr="00581F4A">
        <w:rPr>
          <w:rStyle w:val="FootnoteReference"/>
          <w:rFonts w:cstheme="minorHAnsi"/>
          <w:sz w:val="22"/>
          <w:szCs w:val="22"/>
        </w:rPr>
        <w:footnoteRef/>
      </w:r>
      <w:r w:rsidRPr="00581F4A">
        <w:rPr>
          <w:rFonts w:cstheme="minorHAnsi"/>
          <w:sz w:val="22"/>
          <w:szCs w:val="22"/>
        </w:rPr>
        <w:t xml:space="preserve"> </w:t>
      </w:r>
      <w:r w:rsidR="009C1640" w:rsidRPr="00581F4A">
        <w:rPr>
          <w:rFonts w:cstheme="minorHAnsi"/>
          <w:sz w:val="22"/>
          <w:szCs w:val="22"/>
        </w:rPr>
        <w:t xml:space="preserve"> </w:t>
      </w:r>
      <w:r w:rsidR="00CF24CE" w:rsidRPr="00581F4A">
        <w:rPr>
          <w:sz w:val="22"/>
          <w:szCs w:val="22"/>
        </w:rPr>
        <w:t>Animal Interfaith Alliance</w:t>
      </w:r>
      <w:r w:rsidR="00CF24CE" w:rsidRPr="00581F4A">
        <w:rPr>
          <w:i/>
          <w:iCs/>
          <w:sz w:val="22"/>
          <w:szCs w:val="22"/>
        </w:rPr>
        <w:t>, Putting Animals On The Agenda Of The Catholic Church</w:t>
      </w:r>
      <w:r w:rsidR="006D59A1" w:rsidRPr="00581F4A">
        <w:rPr>
          <w:sz w:val="22"/>
          <w:szCs w:val="22"/>
        </w:rPr>
        <w:t xml:space="preserve"> </w:t>
      </w:r>
      <w:r w:rsidR="00872F88" w:rsidRPr="00581F4A">
        <w:rPr>
          <w:sz w:val="22"/>
          <w:szCs w:val="22"/>
        </w:rPr>
        <w:t>(2022)</w:t>
      </w:r>
      <w:r w:rsidR="00CF24CE" w:rsidRPr="00581F4A">
        <w:rPr>
          <w:sz w:val="22"/>
          <w:szCs w:val="22"/>
        </w:rPr>
        <w:t xml:space="preserve"> </w:t>
      </w:r>
      <w:hyperlink r:id="rId47" w:history="1">
        <w:r w:rsidR="00301846" w:rsidRPr="00581F4A">
          <w:rPr>
            <w:rStyle w:val="Hyperlink"/>
            <w:sz w:val="22"/>
            <w:szCs w:val="22"/>
          </w:rPr>
          <w:t>https://animal-interfaith-alliance.com/campaigns/putting-animals-on-the-agenda-of-the-catholic-church/</w:t>
        </w:r>
      </w:hyperlink>
      <w:r w:rsidR="00872F88" w:rsidRPr="00581F4A">
        <w:rPr>
          <w:rStyle w:val="Hyperlink"/>
          <w:sz w:val="22"/>
          <w:szCs w:val="22"/>
        </w:rPr>
        <w:t xml:space="preserve"> </w:t>
      </w:r>
      <w:r w:rsidR="00CF24CE" w:rsidRPr="00581F4A">
        <w:rPr>
          <w:rStyle w:val="Hyperlink"/>
          <w:color w:val="000000" w:themeColor="text1"/>
          <w:sz w:val="22"/>
          <w:szCs w:val="22"/>
          <w:u w:val="none"/>
        </w:rPr>
        <w:t>[</w:t>
      </w:r>
      <w:r w:rsidR="00171514" w:rsidRPr="00581F4A">
        <w:rPr>
          <w:rStyle w:val="Hyperlink"/>
          <w:color w:val="000000" w:themeColor="text1"/>
          <w:sz w:val="22"/>
          <w:szCs w:val="22"/>
          <w:u w:val="none"/>
        </w:rPr>
        <w:t>a</w:t>
      </w:r>
      <w:r w:rsidR="00CF24CE" w:rsidRPr="00581F4A">
        <w:rPr>
          <w:rStyle w:val="Hyperlink"/>
          <w:color w:val="000000" w:themeColor="text1"/>
          <w:sz w:val="22"/>
          <w:szCs w:val="22"/>
          <w:u w:val="none"/>
        </w:rPr>
        <w:t>ccessed 01/08/2023)</w:t>
      </w:r>
      <w:r w:rsidR="00DD2F71" w:rsidRPr="00581F4A">
        <w:rPr>
          <w:rStyle w:val="Hyperlink"/>
          <w:color w:val="000000" w:themeColor="text1"/>
          <w:sz w:val="22"/>
          <w:szCs w:val="22"/>
          <w:u w:val="none"/>
        </w:rPr>
        <w:t>.</w:t>
      </w:r>
    </w:p>
    <w:p w14:paraId="5E60A692" w14:textId="77777777" w:rsidR="00CF24CE" w:rsidRPr="00581F4A" w:rsidRDefault="00CF24CE" w:rsidP="008F5D54">
      <w:pPr>
        <w:pStyle w:val="FootnoteText"/>
        <w:rPr>
          <w:rFonts w:cstheme="minorHAnsi"/>
          <w:sz w:val="22"/>
          <w:szCs w:val="22"/>
        </w:rPr>
      </w:pPr>
    </w:p>
  </w:footnote>
  <w:footnote w:id="102">
    <w:p w14:paraId="3685C091" w14:textId="644BF215" w:rsidR="00EA5F10" w:rsidRPr="00581F4A" w:rsidRDefault="00EA5F10">
      <w:pPr>
        <w:pStyle w:val="FootnoteText"/>
        <w:rPr>
          <w:sz w:val="22"/>
          <w:szCs w:val="22"/>
        </w:rPr>
      </w:pPr>
      <w:r w:rsidRPr="00581F4A">
        <w:rPr>
          <w:rStyle w:val="FootnoteReference"/>
          <w:sz w:val="22"/>
          <w:szCs w:val="22"/>
        </w:rPr>
        <w:footnoteRef/>
      </w:r>
      <w:r w:rsidRPr="00581F4A">
        <w:rPr>
          <w:sz w:val="22"/>
          <w:szCs w:val="22"/>
        </w:rPr>
        <w:t xml:space="preserve"> </w:t>
      </w:r>
      <w:r w:rsidR="00231D4D" w:rsidRPr="00581F4A">
        <w:rPr>
          <w:sz w:val="22"/>
          <w:szCs w:val="22"/>
        </w:rPr>
        <w:t xml:space="preserve">Animal Interfaith Alliance, </w:t>
      </w:r>
      <w:r w:rsidR="00B83AE0" w:rsidRPr="00581F4A">
        <w:rPr>
          <w:i/>
          <w:iCs/>
          <w:sz w:val="22"/>
          <w:szCs w:val="22"/>
        </w:rPr>
        <w:t>Faiths Working Together For Animals</w:t>
      </w:r>
      <w:r w:rsidR="00872F88" w:rsidRPr="00581F4A">
        <w:rPr>
          <w:sz w:val="22"/>
          <w:szCs w:val="22"/>
        </w:rPr>
        <w:t xml:space="preserve"> (2022)</w:t>
      </w:r>
      <w:r w:rsidR="00B83AE0" w:rsidRPr="00581F4A">
        <w:rPr>
          <w:sz w:val="22"/>
          <w:szCs w:val="22"/>
        </w:rPr>
        <w:t xml:space="preserve"> </w:t>
      </w:r>
      <w:r w:rsidR="005F0D02" w:rsidRPr="00581F4A">
        <w:rPr>
          <w:sz w:val="22"/>
          <w:szCs w:val="22"/>
        </w:rPr>
        <w:t>&lt;</w:t>
      </w:r>
      <w:hyperlink r:id="rId48" w:history="1">
        <w:r w:rsidR="005F0D02" w:rsidRPr="00581F4A">
          <w:rPr>
            <w:rStyle w:val="Hyperlink"/>
            <w:sz w:val="22"/>
            <w:szCs w:val="22"/>
          </w:rPr>
          <w:t>https://animal-interfaith-alliance.com</w:t>
        </w:r>
      </w:hyperlink>
      <w:r w:rsidR="00872F88" w:rsidRPr="00581F4A">
        <w:rPr>
          <w:rStyle w:val="Hyperlink"/>
          <w:sz w:val="22"/>
          <w:szCs w:val="22"/>
        </w:rPr>
        <w:t xml:space="preserve"> </w:t>
      </w:r>
      <w:r w:rsidR="001A7B03" w:rsidRPr="00581F4A">
        <w:rPr>
          <w:sz w:val="22"/>
          <w:szCs w:val="22"/>
        </w:rPr>
        <w:t>[</w:t>
      </w:r>
      <w:r w:rsidR="00171514" w:rsidRPr="00581F4A">
        <w:rPr>
          <w:sz w:val="22"/>
          <w:szCs w:val="22"/>
        </w:rPr>
        <w:t>a</w:t>
      </w:r>
      <w:r w:rsidR="001A7B03" w:rsidRPr="00581F4A">
        <w:rPr>
          <w:sz w:val="22"/>
          <w:szCs w:val="22"/>
        </w:rPr>
        <w:t>ccessed 20/02/2023</w:t>
      </w:r>
      <w:r w:rsidR="00301846" w:rsidRPr="00581F4A">
        <w:rPr>
          <w:sz w:val="22"/>
          <w:szCs w:val="22"/>
        </w:rPr>
        <w:t>]</w:t>
      </w:r>
      <w:r w:rsidR="00DD2F71" w:rsidRPr="00581F4A">
        <w:rPr>
          <w:sz w:val="22"/>
          <w:szCs w:val="22"/>
        </w:rPr>
        <w:t>.</w:t>
      </w:r>
    </w:p>
    <w:p w14:paraId="43517670" w14:textId="77777777" w:rsidR="00560AA6" w:rsidRPr="00581F4A" w:rsidRDefault="00560AA6">
      <w:pPr>
        <w:pStyle w:val="FootnoteText"/>
        <w:rPr>
          <w:sz w:val="22"/>
          <w:szCs w:val="22"/>
        </w:rPr>
      </w:pPr>
    </w:p>
  </w:footnote>
  <w:footnote w:id="103">
    <w:p w14:paraId="05F13CB6" w14:textId="11051B3E" w:rsidR="00185473" w:rsidRPr="00581F4A" w:rsidRDefault="00557AAA" w:rsidP="00557AAA">
      <w:pPr>
        <w:pStyle w:val="FootnoteText"/>
        <w:rPr>
          <w:sz w:val="22"/>
          <w:szCs w:val="22"/>
        </w:rPr>
      </w:pPr>
      <w:r w:rsidRPr="00581F4A">
        <w:rPr>
          <w:rStyle w:val="FootnoteReference"/>
          <w:rFonts w:cstheme="minorHAnsi"/>
          <w:sz w:val="22"/>
          <w:szCs w:val="22"/>
        </w:rPr>
        <w:footnoteRef/>
      </w:r>
      <w:r w:rsidRPr="00581F4A">
        <w:rPr>
          <w:rFonts w:cstheme="minorHAnsi"/>
          <w:sz w:val="22"/>
          <w:szCs w:val="22"/>
        </w:rPr>
        <w:t xml:space="preserve"> </w:t>
      </w:r>
      <w:r w:rsidR="00DE1BD8" w:rsidRPr="00581F4A">
        <w:rPr>
          <w:rFonts w:cstheme="minorHAnsi"/>
          <w:sz w:val="22"/>
          <w:szCs w:val="22"/>
        </w:rPr>
        <w:t xml:space="preserve">Sarx, </w:t>
      </w:r>
      <w:r w:rsidR="00185473" w:rsidRPr="00581F4A">
        <w:rPr>
          <w:rFonts w:cstheme="minorHAnsi"/>
          <w:sz w:val="22"/>
          <w:szCs w:val="22"/>
        </w:rPr>
        <w:t xml:space="preserve">‘ </w:t>
      </w:r>
      <w:r w:rsidR="00E200D5" w:rsidRPr="00581F4A">
        <w:rPr>
          <w:rFonts w:cstheme="minorHAnsi"/>
          <w:i/>
          <w:iCs/>
          <w:sz w:val="22"/>
          <w:szCs w:val="22"/>
        </w:rPr>
        <w:t>Sar</w:t>
      </w:r>
      <w:r w:rsidR="00185473" w:rsidRPr="00581F4A">
        <w:rPr>
          <w:rFonts w:cstheme="minorHAnsi"/>
          <w:i/>
          <w:iCs/>
          <w:sz w:val="22"/>
          <w:szCs w:val="22"/>
        </w:rPr>
        <w:t>x</w:t>
      </w:r>
      <w:r w:rsidR="00E200D5" w:rsidRPr="00581F4A">
        <w:rPr>
          <w:rFonts w:cstheme="minorHAnsi"/>
          <w:i/>
          <w:iCs/>
          <w:sz w:val="22"/>
          <w:szCs w:val="22"/>
        </w:rPr>
        <w:t xml:space="preserve"> For All God’s Creatures</w:t>
      </w:r>
      <w:r w:rsidR="00185473" w:rsidRPr="00581F4A">
        <w:rPr>
          <w:rFonts w:cstheme="minorHAnsi"/>
          <w:i/>
          <w:iCs/>
          <w:sz w:val="22"/>
          <w:szCs w:val="22"/>
        </w:rPr>
        <w:t>:</w:t>
      </w:r>
      <w:r w:rsidR="00185473" w:rsidRPr="00581F4A">
        <w:rPr>
          <w:i/>
          <w:iCs/>
          <w:sz w:val="22"/>
          <w:szCs w:val="22"/>
        </w:rPr>
        <w:t xml:space="preserve"> Empowering Christians To Champion The Cause Of Animals And Live Peacefully with All God’s Creature</w:t>
      </w:r>
      <w:r w:rsidR="00716E1F" w:rsidRPr="00581F4A">
        <w:rPr>
          <w:i/>
          <w:iCs/>
          <w:sz w:val="22"/>
          <w:szCs w:val="22"/>
        </w:rPr>
        <w:t>s</w:t>
      </w:r>
      <w:r w:rsidR="0048669B" w:rsidRPr="00581F4A">
        <w:rPr>
          <w:i/>
          <w:iCs/>
          <w:sz w:val="22"/>
          <w:szCs w:val="22"/>
        </w:rPr>
        <w:t xml:space="preserve"> (unknown date)</w:t>
      </w:r>
      <w:r w:rsidR="00716E1F" w:rsidRPr="00581F4A">
        <w:rPr>
          <w:i/>
          <w:iCs/>
          <w:sz w:val="22"/>
          <w:szCs w:val="22"/>
        </w:rPr>
        <w:t xml:space="preserve"> </w:t>
      </w:r>
      <w:r w:rsidR="00AE5945" w:rsidRPr="00581F4A">
        <w:rPr>
          <w:i/>
          <w:iCs/>
          <w:sz w:val="22"/>
          <w:szCs w:val="22"/>
        </w:rPr>
        <w:t xml:space="preserve"> &lt;</w:t>
      </w:r>
      <w:hyperlink r:id="rId49" w:history="1">
        <w:r w:rsidR="00AE5945" w:rsidRPr="00581F4A">
          <w:rPr>
            <w:rStyle w:val="Hyperlink"/>
            <w:i/>
            <w:iCs/>
            <w:sz w:val="22"/>
            <w:szCs w:val="22"/>
          </w:rPr>
          <w:t>https://sarx.org.uk/</w:t>
        </w:r>
      </w:hyperlink>
      <w:r w:rsidR="00AE5945" w:rsidRPr="00581F4A">
        <w:rPr>
          <w:i/>
          <w:iCs/>
          <w:sz w:val="22"/>
          <w:szCs w:val="22"/>
        </w:rPr>
        <w:t xml:space="preserve"> &gt; [</w:t>
      </w:r>
      <w:r w:rsidR="00171514" w:rsidRPr="00581F4A">
        <w:rPr>
          <w:sz w:val="22"/>
          <w:szCs w:val="22"/>
        </w:rPr>
        <w:t>a</w:t>
      </w:r>
      <w:r w:rsidR="00AE5945" w:rsidRPr="00581F4A">
        <w:rPr>
          <w:sz w:val="22"/>
          <w:szCs w:val="22"/>
        </w:rPr>
        <w:t xml:space="preserve">ccessed </w:t>
      </w:r>
      <w:r w:rsidR="009F5754" w:rsidRPr="00581F4A">
        <w:rPr>
          <w:sz w:val="22"/>
          <w:szCs w:val="22"/>
        </w:rPr>
        <w:t>03/08/2023]</w:t>
      </w:r>
      <w:r w:rsidR="00DD2F71" w:rsidRPr="00581F4A">
        <w:rPr>
          <w:sz w:val="22"/>
          <w:szCs w:val="22"/>
        </w:rPr>
        <w:t>.</w:t>
      </w:r>
    </w:p>
    <w:p w14:paraId="34F90D6E" w14:textId="6D04587E" w:rsidR="00270645" w:rsidRPr="00581F4A" w:rsidRDefault="00E200D5" w:rsidP="00557AAA">
      <w:pPr>
        <w:pStyle w:val="FootnoteText"/>
        <w:rPr>
          <w:rFonts w:cstheme="minorHAnsi"/>
          <w:sz w:val="22"/>
          <w:szCs w:val="22"/>
        </w:rPr>
      </w:pPr>
      <w:r w:rsidRPr="00581F4A">
        <w:rPr>
          <w:rFonts w:cstheme="minorHAnsi"/>
          <w:sz w:val="22"/>
          <w:szCs w:val="22"/>
        </w:rPr>
        <w:t xml:space="preserve"> </w:t>
      </w:r>
    </w:p>
  </w:footnote>
  <w:footnote w:id="104">
    <w:p w14:paraId="23C61DF2" w14:textId="13626D2E" w:rsidR="009C4183" w:rsidRPr="00581F4A" w:rsidRDefault="009C4183" w:rsidP="009C4183">
      <w:pPr>
        <w:pStyle w:val="FootnoteText"/>
        <w:rPr>
          <w:rStyle w:val="src"/>
          <w:rFonts w:cstheme="minorHAnsi"/>
          <w:color w:val="343332"/>
          <w:spacing w:val="-5"/>
          <w:sz w:val="22"/>
          <w:szCs w:val="22"/>
        </w:rPr>
      </w:pPr>
      <w:r w:rsidRPr="00581F4A">
        <w:rPr>
          <w:rStyle w:val="FootnoteReference"/>
          <w:rFonts w:cstheme="minorHAnsi"/>
          <w:sz w:val="22"/>
          <w:szCs w:val="22"/>
        </w:rPr>
        <w:footnoteRef/>
      </w:r>
      <w:r w:rsidRPr="00581F4A">
        <w:rPr>
          <w:rFonts w:cstheme="minorHAnsi"/>
          <w:sz w:val="22"/>
          <w:szCs w:val="22"/>
        </w:rPr>
        <w:t xml:space="preserve"> Gabriel Torreta, </w:t>
      </w:r>
      <w:r w:rsidR="0059459F" w:rsidRPr="00581F4A">
        <w:rPr>
          <w:rFonts w:cstheme="minorHAnsi"/>
          <w:i/>
          <w:iCs/>
          <w:sz w:val="22"/>
          <w:szCs w:val="22"/>
        </w:rPr>
        <w:t>‘</w:t>
      </w:r>
      <w:r w:rsidRPr="00581F4A">
        <w:rPr>
          <w:rFonts w:cstheme="minorHAnsi"/>
          <w:color w:val="000000"/>
          <w:spacing w:val="-5"/>
          <w:sz w:val="22"/>
          <w:szCs w:val="22"/>
        </w:rPr>
        <w:t>Thomas</w:t>
      </w:r>
      <w:r w:rsidR="00400451" w:rsidRPr="00581F4A">
        <w:rPr>
          <w:rFonts w:cstheme="minorHAnsi"/>
          <w:color w:val="000000"/>
          <w:spacing w:val="-5"/>
          <w:sz w:val="22"/>
          <w:szCs w:val="22"/>
        </w:rPr>
        <w:t xml:space="preserve"> </w:t>
      </w:r>
      <w:r w:rsidRPr="00581F4A">
        <w:rPr>
          <w:rFonts w:cstheme="minorHAnsi"/>
          <w:color w:val="000000"/>
          <w:spacing w:val="-5"/>
          <w:sz w:val="22"/>
          <w:szCs w:val="22"/>
        </w:rPr>
        <w:t xml:space="preserve">Green Thumb: Ecotheology Beyond Revolution </w:t>
      </w:r>
      <w:r w:rsidR="00400451" w:rsidRPr="00581F4A">
        <w:rPr>
          <w:rFonts w:cstheme="minorHAnsi"/>
          <w:color w:val="000000"/>
          <w:spacing w:val="-5"/>
          <w:sz w:val="22"/>
          <w:szCs w:val="22"/>
        </w:rPr>
        <w:t>A</w:t>
      </w:r>
      <w:r w:rsidRPr="00581F4A">
        <w:rPr>
          <w:rFonts w:cstheme="minorHAnsi"/>
          <w:color w:val="000000"/>
          <w:spacing w:val="-5"/>
          <w:sz w:val="22"/>
          <w:szCs w:val="22"/>
        </w:rPr>
        <w:t>nd Reform</w:t>
      </w:r>
      <w:r w:rsidR="00863A90" w:rsidRPr="00581F4A">
        <w:rPr>
          <w:rFonts w:cstheme="minorHAnsi"/>
          <w:color w:val="000000"/>
          <w:spacing w:val="-5"/>
          <w:sz w:val="22"/>
          <w:szCs w:val="22"/>
        </w:rPr>
        <w:t>’</w:t>
      </w:r>
      <w:r w:rsidRPr="00581F4A">
        <w:rPr>
          <w:rFonts w:cstheme="minorHAnsi"/>
          <w:color w:val="000000"/>
          <w:spacing w:val="-5"/>
          <w:sz w:val="22"/>
          <w:szCs w:val="22"/>
        </w:rPr>
        <w:t>,</w:t>
      </w:r>
      <w:r w:rsidR="007B45FA" w:rsidRPr="00581F4A">
        <w:rPr>
          <w:rFonts w:cstheme="minorHAnsi"/>
          <w:color w:val="000000"/>
          <w:spacing w:val="-5"/>
          <w:sz w:val="22"/>
          <w:szCs w:val="22"/>
        </w:rPr>
        <w:t xml:space="preserve"> </w:t>
      </w:r>
      <w:r w:rsidR="005E3E21" w:rsidRPr="00581F4A">
        <w:rPr>
          <w:rFonts w:cstheme="minorHAnsi"/>
          <w:i/>
          <w:iCs/>
          <w:color w:val="000000"/>
          <w:spacing w:val="-5"/>
          <w:sz w:val="22"/>
          <w:szCs w:val="22"/>
        </w:rPr>
        <w:t>Angelicum</w:t>
      </w:r>
      <w:r w:rsidR="00F77581" w:rsidRPr="00581F4A">
        <w:rPr>
          <w:rFonts w:cstheme="minorHAnsi"/>
          <w:i/>
          <w:iCs/>
          <w:color w:val="000000"/>
          <w:spacing w:val="-5"/>
          <w:sz w:val="22"/>
          <w:szCs w:val="22"/>
        </w:rPr>
        <w:t xml:space="preserve"> Vol 92, No 2.</w:t>
      </w:r>
      <w:r w:rsidR="00F77581" w:rsidRPr="00581F4A">
        <w:rPr>
          <w:rFonts w:cstheme="minorHAnsi"/>
          <w:color w:val="000000"/>
          <w:spacing w:val="-5"/>
          <w:sz w:val="22"/>
          <w:szCs w:val="22"/>
        </w:rPr>
        <w:t xml:space="preserve"> </w:t>
      </w:r>
      <w:r w:rsidR="00235F21" w:rsidRPr="00581F4A">
        <w:rPr>
          <w:rFonts w:cstheme="minorHAnsi"/>
          <w:color w:val="000000"/>
          <w:spacing w:val="-5"/>
          <w:sz w:val="22"/>
          <w:szCs w:val="22"/>
        </w:rPr>
        <w:t>(2015)</w:t>
      </w:r>
      <w:r w:rsidRPr="00581F4A">
        <w:rPr>
          <w:rStyle w:val="src"/>
          <w:rFonts w:cstheme="minorHAnsi"/>
          <w:color w:val="343332"/>
          <w:spacing w:val="-5"/>
          <w:sz w:val="22"/>
          <w:szCs w:val="22"/>
        </w:rPr>
        <w:t xml:space="preserve">, </w:t>
      </w:r>
      <w:hyperlink r:id="rId50" w:history="1">
        <w:r w:rsidR="002A7887" w:rsidRPr="00581F4A">
          <w:rPr>
            <w:rStyle w:val="Hyperlink"/>
            <w:rFonts w:cstheme="minorHAnsi"/>
            <w:spacing w:val="-5"/>
            <w:sz w:val="22"/>
            <w:szCs w:val="22"/>
          </w:rPr>
          <w:t>https://www.jstor.org/stable/26392504</w:t>
        </w:r>
      </w:hyperlink>
      <w:r w:rsidR="002A7887" w:rsidRPr="00581F4A">
        <w:rPr>
          <w:rStyle w:val="src"/>
          <w:rFonts w:cstheme="minorHAnsi"/>
          <w:color w:val="343332"/>
          <w:spacing w:val="-5"/>
          <w:sz w:val="22"/>
          <w:szCs w:val="22"/>
        </w:rPr>
        <w:t xml:space="preserve">, </w:t>
      </w:r>
      <w:r w:rsidRPr="00581F4A">
        <w:rPr>
          <w:rStyle w:val="src"/>
          <w:rFonts w:cstheme="minorHAnsi"/>
          <w:color w:val="343332"/>
          <w:spacing w:val="-5"/>
          <w:sz w:val="22"/>
          <w:szCs w:val="22"/>
        </w:rPr>
        <w:t>p</w:t>
      </w:r>
      <w:r w:rsidR="00135F87" w:rsidRPr="00581F4A">
        <w:rPr>
          <w:rStyle w:val="src"/>
          <w:rFonts w:cstheme="minorHAnsi"/>
          <w:color w:val="343332"/>
          <w:spacing w:val="-5"/>
          <w:sz w:val="22"/>
          <w:szCs w:val="22"/>
        </w:rPr>
        <w:t>p</w:t>
      </w:r>
      <w:r w:rsidRPr="00581F4A">
        <w:rPr>
          <w:rStyle w:val="src"/>
          <w:rFonts w:cstheme="minorHAnsi"/>
          <w:color w:val="343332"/>
          <w:spacing w:val="-5"/>
          <w:sz w:val="22"/>
          <w:szCs w:val="22"/>
        </w:rPr>
        <w:t xml:space="preserve"> 213-232</w:t>
      </w:r>
      <w:r w:rsidR="00400451" w:rsidRPr="00581F4A">
        <w:rPr>
          <w:rStyle w:val="src"/>
          <w:rFonts w:cstheme="minorHAnsi"/>
          <w:color w:val="343332"/>
          <w:spacing w:val="-5"/>
          <w:sz w:val="22"/>
          <w:szCs w:val="22"/>
        </w:rPr>
        <w:t>.</w:t>
      </w:r>
    </w:p>
    <w:p w14:paraId="7349A2BA" w14:textId="77777777" w:rsidR="006244F5" w:rsidRPr="00581F4A" w:rsidRDefault="006244F5" w:rsidP="009C4183">
      <w:pPr>
        <w:pStyle w:val="FootnoteText"/>
        <w:rPr>
          <w:rFonts w:cstheme="minorHAnsi"/>
          <w:i/>
          <w:iCs/>
          <w:color w:val="000000"/>
          <w:spacing w:val="-5"/>
          <w:sz w:val="22"/>
          <w:szCs w:val="22"/>
        </w:rPr>
      </w:pPr>
    </w:p>
  </w:footnote>
  <w:footnote w:id="105">
    <w:p w14:paraId="24F78D3C" w14:textId="32AB7EB6" w:rsidR="006244F5" w:rsidRPr="008B2377" w:rsidRDefault="006244F5">
      <w:pPr>
        <w:pStyle w:val="FootnoteText"/>
        <w:rPr>
          <w:sz w:val="22"/>
          <w:szCs w:val="22"/>
        </w:rPr>
      </w:pPr>
      <w:r w:rsidRPr="008B2377">
        <w:rPr>
          <w:rStyle w:val="FootnoteReference"/>
          <w:sz w:val="22"/>
          <w:szCs w:val="22"/>
        </w:rPr>
        <w:footnoteRef/>
      </w:r>
      <w:r w:rsidRPr="008B2377">
        <w:rPr>
          <w:sz w:val="22"/>
          <w:szCs w:val="22"/>
        </w:rPr>
        <w:t xml:space="preserve"> Ibid, </w:t>
      </w:r>
      <w:r w:rsidR="00DD2F71" w:rsidRPr="008B2377">
        <w:rPr>
          <w:sz w:val="22"/>
          <w:szCs w:val="22"/>
        </w:rPr>
        <w:t>p</w:t>
      </w:r>
      <w:r w:rsidRPr="008B2377">
        <w:rPr>
          <w:sz w:val="22"/>
          <w:szCs w:val="22"/>
        </w:rPr>
        <w:t>.216.</w:t>
      </w:r>
    </w:p>
    <w:p w14:paraId="693DB1B7" w14:textId="77777777" w:rsidR="006244F5" w:rsidRDefault="006244F5">
      <w:pPr>
        <w:pStyle w:val="FootnoteText"/>
      </w:pPr>
    </w:p>
  </w:footnote>
  <w:footnote w:id="106">
    <w:p w14:paraId="23DFF8D5" w14:textId="2E545D03" w:rsidR="001D2F65" w:rsidRPr="003E0909" w:rsidRDefault="001D2F65">
      <w:pPr>
        <w:pStyle w:val="FootnoteText"/>
        <w:rPr>
          <w:sz w:val="22"/>
          <w:szCs w:val="22"/>
        </w:rPr>
      </w:pPr>
      <w:r w:rsidRPr="003E0909">
        <w:rPr>
          <w:rStyle w:val="FootnoteReference"/>
          <w:sz w:val="22"/>
          <w:szCs w:val="22"/>
        </w:rPr>
        <w:footnoteRef/>
      </w:r>
      <w:r w:rsidRPr="003E0909">
        <w:rPr>
          <w:sz w:val="22"/>
          <w:szCs w:val="22"/>
        </w:rPr>
        <w:t xml:space="preserve"> </w:t>
      </w:r>
      <w:r w:rsidR="008E1395" w:rsidRPr="003E0909">
        <w:rPr>
          <w:sz w:val="22"/>
          <w:szCs w:val="22"/>
        </w:rPr>
        <w:t>Rachel Wheeler, ‘</w:t>
      </w:r>
      <w:r w:rsidR="008E1395" w:rsidRPr="003E0909">
        <w:rPr>
          <w:i/>
          <w:iCs/>
          <w:sz w:val="22"/>
          <w:szCs w:val="22"/>
        </w:rPr>
        <w:t>Ecospirituality An Introduction’</w:t>
      </w:r>
      <w:r w:rsidR="008E1395" w:rsidRPr="003E0909">
        <w:rPr>
          <w:sz w:val="22"/>
          <w:szCs w:val="22"/>
        </w:rPr>
        <w:t>, (</w:t>
      </w:r>
      <w:r w:rsidR="00CD3F5A" w:rsidRPr="003E0909">
        <w:rPr>
          <w:sz w:val="22"/>
          <w:szCs w:val="22"/>
        </w:rPr>
        <w:t>MN:</w:t>
      </w:r>
      <w:r w:rsidR="00AD0577" w:rsidRPr="003E0909">
        <w:rPr>
          <w:sz w:val="22"/>
          <w:szCs w:val="22"/>
        </w:rPr>
        <w:t xml:space="preserve"> </w:t>
      </w:r>
      <w:r w:rsidR="008E1395" w:rsidRPr="003E0909">
        <w:rPr>
          <w:sz w:val="22"/>
          <w:szCs w:val="22"/>
        </w:rPr>
        <w:t xml:space="preserve">Fortress Press 2022) </w:t>
      </w:r>
      <w:r w:rsidR="00AC0252" w:rsidRPr="003E0909">
        <w:rPr>
          <w:sz w:val="22"/>
          <w:szCs w:val="22"/>
        </w:rPr>
        <w:t>p</w:t>
      </w:r>
      <w:r w:rsidR="008E1395" w:rsidRPr="003E0909">
        <w:rPr>
          <w:sz w:val="22"/>
          <w:szCs w:val="22"/>
        </w:rPr>
        <w:t>.</w:t>
      </w:r>
      <w:r w:rsidR="00AD0577" w:rsidRPr="003E0909">
        <w:rPr>
          <w:sz w:val="22"/>
          <w:szCs w:val="22"/>
        </w:rPr>
        <w:t>6.</w:t>
      </w:r>
    </w:p>
    <w:p w14:paraId="4195BED9" w14:textId="77777777" w:rsidR="00EA349E" w:rsidRPr="003E0909" w:rsidRDefault="00EA349E">
      <w:pPr>
        <w:pStyle w:val="FootnoteText"/>
        <w:rPr>
          <w:sz w:val="22"/>
          <w:szCs w:val="22"/>
        </w:rPr>
      </w:pPr>
    </w:p>
  </w:footnote>
  <w:footnote w:id="107">
    <w:p w14:paraId="35312668" w14:textId="6B58F597" w:rsidR="00E55335" w:rsidRPr="003E0909" w:rsidRDefault="00E55335">
      <w:pPr>
        <w:pStyle w:val="FootnoteText"/>
        <w:rPr>
          <w:sz w:val="22"/>
          <w:szCs w:val="22"/>
        </w:rPr>
      </w:pPr>
      <w:r w:rsidRPr="003E0909">
        <w:rPr>
          <w:rStyle w:val="FootnoteReference"/>
          <w:sz w:val="22"/>
          <w:szCs w:val="22"/>
        </w:rPr>
        <w:footnoteRef/>
      </w:r>
      <w:r w:rsidRPr="003E0909">
        <w:rPr>
          <w:sz w:val="22"/>
          <w:szCs w:val="22"/>
        </w:rPr>
        <w:t xml:space="preserve"> </w:t>
      </w:r>
      <w:r w:rsidR="00DA4D2F" w:rsidRPr="003E0909">
        <w:rPr>
          <w:sz w:val="22"/>
          <w:szCs w:val="22"/>
        </w:rPr>
        <w:t xml:space="preserve">Ibid, </w:t>
      </w:r>
      <w:r w:rsidR="00AC0252" w:rsidRPr="003E0909">
        <w:rPr>
          <w:sz w:val="22"/>
          <w:szCs w:val="22"/>
        </w:rPr>
        <w:t>p</w:t>
      </w:r>
      <w:r w:rsidR="00DA4D2F" w:rsidRPr="003E0909">
        <w:rPr>
          <w:sz w:val="22"/>
          <w:szCs w:val="22"/>
        </w:rPr>
        <w:t xml:space="preserve">.83 and </w:t>
      </w:r>
      <w:r w:rsidR="00AC0252" w:rsidRPr="003E0909">
        <w:rPr>
          <w:sz w:val="22"/>
          <w:szCs w:val="22"/>
        </w:rPr>
        <w:t>p</w:t>
      </w:r>
      <w:r w:rsidR="00DA4D2F" w:rsidRPr="003E0909">
        <w:rPr>
          <w:sz w:val="22"/>
          <w:szCs w:val="22"/>
        </w:rPr>
        <w:t>.131</w:t>
      </w:r>
      <w:r w:rsidR="00B5385A" w:rsidRPr="003E0909">
        <w:rPr>
          <w:sz w:val="22"/>
          <w:szCs w:val="22"/>
        </w:rPr>
        <w:t>.</w:t>
      </w:r>
    </w:p>
    <w:p w14:paraId="7AD74357" w14:textId="77777777" w:rsidR="00794ABC" w:rsidRPr="003E0909" w:rsidRDefault="00794ABC">
      <w:pPr>
        <w:pStyle w:val="FootnoteText"/>
        <w:rPr>
          <w:sz w:val="22"/>
          <w:szCs w:val="22"/>
        </w:rPr>
      </w:pPr>
    </w:p>
  </w:footnote>
  <w:footnote w:id="108">
    <w:p w14:paraId="5811D671" w14:textId="79A657EE" w:rsidR="005B2B7E" w:rsidRPr="003E0909" w:rsidRDefault="005B2B7E">
      <w:pPr>
        <w:pStyle w:val="FootnoteText"/>
        <w:rPr>
          <w:sz w:val="22"/>
          <w:szCs w:val="22"/>
        </w:rPr>
      </w:pPr>
      <w:r w:rsidRPr="003E0909">
        <w:rPr>
          <w:rStyle w:val="FootnoteReference"/>
          <w:sz w:val="22"/>
          <w:szCs w:val="22"/>
        </w:rPr>
        <w:footnoteRef/>
      </w:r>
      <w:r w:rsidRPr="003E0909">
        <w:rPr>
          <w:sz w:val="22"/>
          <w:szCs w:val="22"/>
        </w:rPr>
        <w:t xml:space="preserve"> </w:t>
      </w:r>
      <w:r w:rsidR="00981F35" w:rsidRPr="003E0909">
        <w:rPr>
          <w:sz w:val="22"/>
          <w:szCs w:val="22"/>
        </w:rPr>
        <w:t>Online Etymology Dictionary</w:t>
      </w:r>
      <w:r w:rsidR="00B1491F" w:rsidRPr="003E0909">
        <w:rPr>
          <w:sz w:val="22"/>
          <w:szCs w:val="22"/>
        </w:rPr>
        <w:t>, ‘</w:t>
      </w:r>
      <w:r w:rsidR="00B1491F" w:rsidRPr="003E0909">
        <w:rPr>
          <w:i/>
          <w:iCs/>
          <w:sz w:val="22"/>
          <w:szCs w:val="22"/>
        </w:rPr>
        <w:t>Spiritual</w:t>
      </w:r>
      <w:r w:rsidR="00B1491F" w:rsidRPr="003E0909">
        <w:rPr>
          <w:sz w:val="22"/>
          <w:szCs w:val="22"/>
        </w:rPr>
        <w:t xml:space="preserve">’, </w:t>
      </w:r>
      <w:hyperlink r:id="rId51" w:history="1">
        <w:r w:rsidR="00CD56D6" w:rsidRPr="003E0909">
          <w:rPr>
            <w:rStyle w:val="Hyperlink"/>
            <w:sz w:val="22"/>
            <w:szCs w:val="22"/>
          </w:rPr>
          <w:t>https://www.etymonline.com/word/spiritual</w:t>
        </w:r>
      </w:hyperlink>
      <w:r w:rsidR="00CD56D6" w:rsidRPr="003E0909">
        <w:rPr>
          <w:sz w:val="22"/>
          <w:szCs w:val="22"/>
        </w:rPr>
        <w:t xml:space="preserve">, </w:t>
      </w:r>
      <w:r w:rsidR="000B3462" w:rsidRPr="003E0909">
        <w:rPr>
          <w:sz w:val="22"/>
          <w:szCs w:val="22"/>
        </w:rPr>
        <w:t>[</w:t>
      </w:r>
      <w:r w:rsidR="00AC0252" w:rsidRPr="003E0909">
        <w:rPr>
          <w:sz w:val="22"/>
          <w:szCs w:val="22"/>
        </w:rPr>
        <w:t>a</w:t>
      </w:r>
      <w:r w:rsidR="000B3462" w:rsidRPr="003E0909">
        <w:rPr>
          <w:sz w:val="22"/>
          <w:szCs w:val="22"/>
        </w:rPr>
        <w:t>ccessed 01/08/2023</w:t>
      </w:r>
      <w:r w:rsidR="00362A2F" w:rsidRPr="003E0909">
        <w:rPr>
          <w:sz w:val="22"/>
          <w:szCs w:val="22"/>
        </w:rPr>
        <w:t>]</w:t>
      </w:r>
      <w:r w:rsidR="00AC0252" w:rsidRPr="003E0909">
        <w:rPr>
          <w:sz w:val="22"/>
          <w:szCs w:val="22"/>
        </w:rPr>
        <w:t>.</w:t>
      </w:r>
    </w:p>
    <w:p w14:paraId="2CB6F65B" w14:textId="77777777" w:rsidR="00794ABC" w:rsidRPr="00A16EB5" w:rsidRDefault="00794ABC">
      <w:pPr>
        <w:pStyle w:val="FootnoteText"/>
        <w:rPr>
          <w:sz w:val="22"/>
          <w:szCs w:val="22"/>
        </w:rPr>
      </w:pPr>
    </w:p>
  </w:footnote>
  <w:footnote w:id="109">
    <w:p w14:paraId="754036E1" w14:textId="4ECDF530" w:rsidR="001F53A1" w:rsidRPr="003E0909" w:rsidRDefault="001F53A1" w:rsidP="001F53A1">
      <w:pPr>
        <w:pStyle w:val="FootnoteText"/>
        <w:rPr>
          <w:sz w:val="22"/>
          <w:szCs w:val="22"/>
        </w:rPr>
      </w:pPr>
      <w:r w:rsidRPr="003E0909">
        <w:rPr>
          <w:rStyle w:val="FootnoteReference"/>
          <w:sz w:val="22"/>
          <w:szCs w:val="22"/>
        </w:rPr>
        <w:footnoteRef/>
      </w:r>
      <w:r w:rsidRPr="003E0909">
        <w:rPr>
          <w:sz w:val="22"/>
          <w:szCs w:val="22"/>
        </w:rPr>
        <w:t xml:space="preserve"> </w:t>
      </w:r>
      <w:r w:rsidR="00076F9E" w:rsidRPr="003E0909">
        <w:rPr>
          <w:sz w:val="22"/>
          <w:szCs w:val="22"/>
        </w:rPr>
        <w:t xml:space="preserve">David Hay and Rebecca Nye, </w:t>
      </w:r>
      <w:r w:rsidR="0033615F" w:rsidRPr="003E0909">
        <w:rPr>
          <w:sz w:val="22"/>
          <w:szCs w:val="22"/>
        </w:rPr>
        <w:t>‘</w:t>
      </w:r>
      <w:r w:rsidR="00076F9E" w:rsidRPr="003E0909">
        <w:rPr>
          <w:i/>
          <w:iCs/>
          <w:sz w:val="22"/>
          <w:szCs w:val="22"/>
        </w:rPr>
        <w:t xml:space="preserve">The Spirit </w:t>
      </w:r>
      <w:r w:rsidR="004B1410" w:rsidRPr="003E0909">
        <w:rPr>
          <w:i/>
          <w:iCs/>
          <w:sz w:val="22"/>
          <w:szCs w:val="22"/>
        </w:rPr>
        <w:t>Of</w:t>
      </w:r>
      <w:r w:rsidR="00076F9E" w:rsidRPr="003E0909">
        <w:rPr>
          <w:i/>
          <w:iCs/>
          <w:sz w:val="22"/>
          <w:szCs w:val="22"/>
        </w:rPr>
        <w:t xml:space="preserve"> </w:t>
      </w:r>
      <w:r w:rsidR="004B1410" w:rsidRPr="003E0909">
        <w:rPr>
          <w:i/>
          <w:iCs/>
          <w:sz w:val="22"/>
          <w:szCs w:val="22"/>
        </w:rPr>
        <w:t>Th</w:t>
      </w:r>
      <w:r w:rsidR="00076F9E" w:rsidRPr="003E0909">
        <w:rPr>
          <w:i/>
          <w:iCs/>
          <w:sz w:val="22"/>
          <w:szCs w:val="22"/>
        </w:rPr>
        <w:t>e Child Revised Edition</w:t>
      </w:r>
      <w:r w:rsidR="00076F9E" w:rsidRPr="003E0909">
        <w:rPr>
          <w:sz w:val="22"/>
          <w:szCs w:val="22"/>
        </w:rPr>
        <w:t>,</w:t>
      </w:r>
      <w:r w:rsidR="0033615F" w:rsidRPr="003E0909">
        <w:rPr>
          <w:sz w:val="22"/>
          <w:szCs w:val="22"/>
        </w:rPr>
        <w:t>’</w:t>
      </w:r>
      <w:r w:rsidR="00076F9E" w:rsidRPr="003E0909">
        <w:rPr>
          <w:sz w:val="22"/>
          <w:szCs w:val="22"/>
        </w:rPr>
        <w:t>(</w:t>
      </w:r>
      <w:r w:rsidR="00115DE1" w:rsidRPr="003E0909">
        <w:rPr>
          <w:sz w:val="22"/>
          <w:szCs w:val="22"/>
        </w:rPr>
        <w:t>London:</w:t>
      </w:r>
      <w:r w:rsidR="00076F9E" w:rsidRPr="003E0909">
        <w:rPr>
          <w:sz w:val="22"/>
          <w:szCs w:val="22"/>
        </w:rPr>
        <w:t xml:space="preserve"> Jessica Kingsley Publishers, 2006) p.22.</w:t>
      </w:r>
    </w:p>
    <w:p w14:paraId="16C6DE1E" w14:textId="77777777" w:rsidR="008C091A" w:rsidRPr="003E0909" w:rsidRDefault="008C091A" w:rsidP="001F53A1">
      <w:pPr>
        <w:pStyle w:val="FootnoteText"/>
        <w:rPr>
          <w:sz w:val="22"/>
          <w:szCs w:val="22"/>
        </w:rPr>
      </w:pPr>
    </w:p>
  </w:footnote>
  <w:footnote w:id="110">
    <w:p w14:paraId="3B86465B" w14:textId="25AE796A" w:rsidR="001F53A1" w:rsidRPr="003E0909" w:rsidRDefault="001F53A1" w:rsidP="001F53A1">
      <w:pPr>
        <w:pStyle w:val="FootnoteText"/>
        <w:rPr>
          <w:sz w:val="22"/>
          <w:szCs w:val="22"/>
        </w:rPr>
      </w:pPr>
      <w:r w:rsidRPr="003E0909">
        <w:rPr>
          <w:rStyle w:val="FootnoteReference"/>
          <w:sz w:val="22"/>
          <w:szCs w:val="22"/>
        </w:rPr>
        <w:footnoteRef/>
      </w:r>
      <w:r w:rsidRPr="003E0909">
        <w:rPr>
          <w:sz w:val="22"/>
          <w:szCs w:val="22"/>
        </w:rPr>
        <w:t xml:space="preserve"> </w:t>
      </w:r>
      <w:r w:rsidR="008C091A" w:rsidRPr="003E0909">
        <w:rPr>
          <w:sz w:val="22"/>
          <w:szCs w:val="22"/>
        </w:rPr>
        <w:t>Charlene Spretnak, ‘</w:t>
      </w:r>
      <w:r w:rsidR="008C091A" w:rsidRPr="003E0909">
        <w:rPr>
          <w:i/>
          <w:iCs/>
          <w:sz w:val="22"/>
          <w:szCs w:val="22"/>
        </w:rPr>
        <w:t xml:space="preserve">The Spiritual Dimension </w:t>
      </w:r>
      <w:r w:rsidR="004B1410" w:rsidRPr="003E0909">
        <w:rPr>
          <w:i/>
          <w:iCs/>
          <w:sz w:val="22"/>
          <w:szCs w:val="22"/>
        </w:rPr>
        <w:t>O</w:t>
      </w:r>
      <w:r w:rsidR="008C091A" w:rsidRPr="003E0909">
        <w:rPr>
          <w:i/>
          <w:iCs/>
          <w:sz w:val="22"/>
          <w:szCs w:val="22"/>
        </w:rPr>
        <w:t>f Green Politics</w:t>
      </w:r>
      <w:r w:rsidR="00C66A5B" w:rsidRPr="003E0909">
        <w:rPr>
          <w:i/>
          <w:iCs/>
          <w:sz w:val="22"/>
          <w:szCs w:val="22"/>
        </w:rPr>
        <w:t>’</w:t>
      </w:r>
      <w:r w:rsidR="008C091A" w:rsidRPr="003E0909">
        <w:rPr>
          <w:sz w:val="22"/>
          <w:szCs w:val="22"/>
        </w:rPr>
        <w:t>, (</w:t>
      </w:r>
      <w:r w:rsidR="00952275" w:rsidRPr="003E0909">
        <w:rPr>
          <w:sz w:val="22"/>
          <w:szCs w:val="22"/>
        </w:rPr>
        <w:t xml:space="preserve">Vermont: </w:t>
      </w:r>
      <w:r w:rsidR="008C091A" w:rsidRPr="003E0909">
        <w:rPr>
          <w:sz w:val="22"/>
          <w:szCs w:val="22"/>
        </w:rPr>
        <w:t xml:space="preserve">Bear </w:t>
      </w:r>
      <w:r w:rsidR="004B1410" w:rsidRPr="003E0909">
        <w:rPr>
          <w:sz w:val="22"/>
          <w:szCs w:val="22"/>
        </w:rPr>
        <w:t xml:space="preserve">And Company </w:t>
      </w:r>
      <w:r w:rsidR="008C091A" w:rsidRPr="003E0909">
        <w:rPr>
          <w:sz w:val="22"/>
          <w:szCs w:val="22"/>
        </w:rPr>
        <w:t>1986) p.41.</w:t>
      </w:r>
    </w:p>
    <w:p w14:paraId="5568131A" w14:textId="77777777" w:rsidR="00B5385A" w:rsidRPr="003E0909" w:rsidRDefault="00B5385A" w:rsidP="001F53A1">
      <w:pPr>
        <w:pStyle w:val="FootnoteText"/>
        <w:rPr>
          <w:sz w:val="22"/>
          <w:szCs w:val="22"/>
        </w:rPr>
      </w:pPr>
    </w:p>
  </w:footnote>
  <w:footnote w:id="111">
    <w:p w14:paraId="5BBBA0FA" w14:textId="00B490A6" w:rsidR="0091250E" w:rsidRPr="003E0909" w:rsidRDefault="0091250E">
      <w:pPr>
        <w:pStyle w:val="FootnoteText"/>
        <w:rPr>
          <w:rFonts w:cstheme="minorHAnsi"/>
          <w:sz w:val="22"/>
          <w:szCs w:val="22"/>
        </w:rPr>
      </w:pPr>
      <w:r w:rsidRPr="003E0909">
        <w:rPr>
          <w:rStyle w:val="FootnoteReference"/>
          <w:sz w:val="22"/>
          <w:szCs w:val="22"/>
        </w:rPr>
        <w:footnoteRef/>
      </w:r>
      <w:r w:rsidRPr="003E0909">
        <w:rPr>
          <w:sz w:val="22"/>
          <w:szCs w:val="22"/>
        </w:rPr>
        <w:t xml:space="preserve"> </w:t>
      </w:r>
      <w:r w:rsidR="004E7FC5" w:rsidRPr="003E0909">
        <w:rPr>
          <w:rFonts w:cstheme="minorHAnsi"/>
          <w:sz w:val="22"/>
          <w:szCs w:val="22"/>
        </w:rPr>
        <w:t xml:space="preserve">Paul Heelas &amp; L Woodhead, </w:t>
      </w:r>
      <w:r w:rsidR="004E7FC5" w:rsidRPr="003E0909">
        <w:rPr>
          <w:rFonts w:cstheme="minorHAnsi"/>
          <w:i/>
          <w:iCs/>
          <w:sz w:val="22"/>
          <w:szCs w:val="22"/>
        </w:rPr>
        <w:t xml:space="preserve">The Spiritual Revolution: Why Religion is Giving Way to </w:t>
      </w:r>
      <w:r w:rsidR="004E7FC5" w:rsidRPr="003E0909">
        <w:rPr>
          <w:rFonts w:eastAsia="Times New Roman" w:cstheme="minorHAnsi"/>
          <w:i/>
          <w:iCs/>
          <w:sz w:val="22"/>
          <w:szCs w:val="22"/>
          <w:lang w:eastAsia="en-GB"/>
        </w:rPr>
        <w:t>Spirituality</w:t>
      </w:r>
      <w:r w:rsidR="004E7FC5" w:rsidRPr="003E0909">
        <w:rPr>
          <w:rFonts w:eastAsia="Times New Roman" w:cstheme="minorHAnsi"/>
          <w:sz w:val="22"/>
          <w:szCs w:val="22"/>
          <w:lang w:eastAsia="en-GB"/>
        </w:rPr>
        <w:t>.</w:t>
      </w:r>
      <w:r w:rsidR="004E7FC5" w:rsidRPr="003E0909">
        <w:rPr>
          <w:rFonts w:cstheme="minorHAnsi"/>
          <w:sz w:val="22"/>
          <w:szCs w:val="22"/>
        </w:rPr>
        <w:t xml:space="preserve"> </w:t>
      </w:r>
      <w:r w:rsidR="00A1038A" w:rsidRPr="003E0909">
        <w:rPr>
          <w:rFonts w:cstheme="minorHAnsi"/>
          <w:sz w:val="22"/>
          <w:szCs w:val="22"/>
        </w:rPr>
        <w:t>(</w:t>
      </w:r>
      <w:r w:rsidR="004E7FC5" w:rsidRPr="003E0909">
        <w:rPr>
          <w:rFonts w:eastAsia="Times New Roman" w:cstheme="minorHAnsi"/>
          <w:sz w:val="22"/>
          <w:szCs w:val="22"/>
          <w:lang w:eastAsia="en-GB"/>
        </w:rPr>
        <w:t>Oxford: Blackwell Publishing 2004</w:t>
      </w:r>
      <w:r w:rsidR="00A1038A" w:rsidRPr="003E0909">
        <w:rPr>
          <w:rFonts w:eastAsia="Times New Roman" w:cstheme="minorHAnsi"/>
          <w:sz w:val="22"/>
          <w:szCs w:val="22"/>
          <w:lang w:eastAsia="en-GB"/>
        </w:rPr>
        <w:t>).</w:t>
      </w:r>
    </w:p>
  </w:footnote>
  <w:footnote w:id="112">
    <w:p w14:paraId="2945EB33" w14:textId="0479BFBF" w:rsidR="001F53A1" w:rsidRPr="003E0909" w:rsidRDefault="001F53A1" w:rsidP="001F6DC9">
      <w:pPr>
        <w:pStyle w:val="NormalWeb"/>
        <w:shd w:val="clear" w:color="auto" w:fill="FFFFFF"/>
        <w:rPr>
          <w:rFonts w:asciiTheme="minorHAnsi" w:hAnsiTheme="minorHAnsi" w:cstheme="minorHAnsi"/>
          <w:sz w:val="22"/>
          <w:szCs w:val="22"/>
        </w:rPr>
      </w:pPr>
      <w:r w:rsidRPr="003E0909">
        <w:rPr>
          <w:rStyle w:val="FootnoteReference"/>
          <w:rFonts w:asciiTheme="minorHAnsi" w:hAnsiTheme="minorHAnsi" w:cstheme="minorHAnsi"/>
          <w:sz w:val="22"/>
          <w:szCs w:val="22"/>
        </w:rPr>
        <w:footnoteRef/>
      </w:r>
      <w:r w:rsidRPr="003E0909">
        <w:rPr>
          <w:rFonts w:asciiTheme="minorHAnsi" w:hAnsiTheme="minorHAnsi" w:cstheme="minorHAnsi"/>
          <w:sz w:val="22"/>
          <w:szCs w:val="22"/>
        </w:rPr>
        <w:t xml:space="preserve"> </w:t>
      </w:r>
      <w:r w:rsidR="00EB662D" w:rsidRPr="003E0909">
        <w:rPr>
          <w:rFonts w:asciiTheme="minorHAnsi" w:hAnsiTheme="minorHAnsi" w:cstheme="minorHAnsi"/>
          <w:sz w:val="22"/>
          <w:szCs w:val="22"/>
        </w:rPr>
        <w:t>Ibid</w:t>
      </w:r>
      <w:r w:rsidR="00397CF5" w:rsidRPr="003E0909">
        <w:rPr>
          <w:rFonts w:asciiTheme="minorHAnsi" w:hAnsiTheme="minorHAnsi" w:cstheme="minorHAnsi"/>
          <w:sz w:val="22"/>
          <w:szCs w:val="22"/>
        </w:rPr>
        <w:t>.</w:t>
      </w:r>
    </w:p>
  </w:footnote>
  <w:footnote w:id="113">
    <w:p w14:paraId="7A5CCAB5" w14:textId="1753564B" w:rsidR="001F53A1" w:rsidRPr="003E0909" w:rsidRDefault="001F53A1" w:rsidP="00CE4CF8">
      <w:pPr>
        <w:pStyle w:val="NormalWeb"/>
        <w:shd w:val="clear" w:color="auto" w:fill="FFFFFF"/>
        <w:rPr>
          <w:rFonts w:asciiTheme="minorHAnsi" w:hAnsiTheme="minorHAnsi" w:cstheme="minorHAnsi"/>
          <w:sz w:val="22"/>
          <w:szCs w:val="22"/>
        </w:rPr>
      </w:pPr>
      <w:r w:rsidRPr="003E0909">
        <w:rPr>
          <w:rStyle w:val="FootnoteReference"/>
          <w:rFonts w:asciiTheme="minorHAnsi" w:hAnsiTheme="minorHAnsi" w:cstheme="minorHAnsi"/>
          <w:sz w:val="22"/>
          <w:szCs w:val="22"/>
        </w:rPr>
        <w:footnoteRef/>
      </w:r>
      <w:r w:rsidRPr="003E0909">
        <w:rPr>
          <w:rFonts w:asciiTheme="minorHAnsi" w:hAnsiTheme="minorHAnsi" w:cstheme="minorHAnsi"/>
          <w:sz w:val="22"/>
          <w:szCs w:val="22"/>
        </w:rPr>
        <w:t xml:space="preserve"> </w:t>
      </w:r>
      <w:r w:rsidR="00EC1B9C" w:rsidRPr="003E0909">
        <w:rPr>
          <w:rFonts w:asciiTheme="minorHAnsi" w:hAnsiTheme="minorHAnsi" w:cstheme="minorHAnsi"/>
          <w:sz w:val="22"/>
          <w:szCs w:val="22"/>
        </w:rPr>
        <w:t xml:space="preserve">Donald S. </w:t>
      </w:r>
      <w:r w:rsidR="00AD33BE" w:rsidRPr="003E0909">
        <w:rPr>
          <w:rFonts w:asciiTheme="minorHAnsi" w:hAnsiTheme="minorHAnsi" w:cstheme="minorHAnsi"/>
          <w:sz w:val="22"/>
          <w:szCs w:val="22"/>
        </w:rPr>
        <w:t>Swenson, ‘</w:t>
      </w:r>
      <w:r w:rsidR="00EC1B9C" w:rsidRPr="003E0909">
        <w:rPr>
          <w:rFonts w:asciiTheme="minorHAnsi" w:hAnsiTheme="minorHAnsi" w:cstheme="minorHAnsi"/>
          <w:i/>
          <w:iCs/>
          <w:sz w:val="22"/>
          <w:szCs w:val="22"/>
        </w:rPr>
        <w:t>Society, Spirituality, and the Sacred: A Social Scientific Introduction</w:t>
      </w:r>
      <w:r w:rsidR="00AD33BE" w:rsidRPr="003E0909">
        <w:rPr>
          <w:rFonts w:asciiTheme="minorHAnsi" w:hAnsiTheme="minorHAnsi" w:cstheme="minorHAnsi"/>
          <w:i/>
          <w:iCs/>
          <w:sz w:val="22"/>
          <w:szCs w:val="22"/>
        </w:rPr>
        <w:t>’</w:t>
      </w:r>
      <w:r w:rsidR="00EC1B9C" w:rsidRPr="003E0909">
        <w:rPr>
          <w:rFonts w:asciiTheme="minorHAnsi" w:hAnsiTheme="minorHAnsi" w:cstheme="minorHAnsi"/>
          <w:sz w:val="22"/>
          <w:szCs w:val="22"/>
        </w:rPr>
        <w:t xml:space="preserve">, </w:t>
      </w:r>
      <w:r w:rsidR="00AD33BE" w:rsidRPr="003E0909">
        <w:rPr>
          <w:rFonts w:asciiTheme="minorHAnsi" w:hAnsiTheme="minorHAnsi" w:cstheme="minorHAnsi"/>
          <w:sz w:val="22"/>
          <w:szCs w:val="22"/>
        </w:rPr>
        <w:t>(</w:t>
      </w:r>
      <w:r w:rsidR="00EC1B9C" w:rsidRPr="003E0909">
        <w:rPr>
          <w:rFonts w:asciiTheme="minorHAnsi" w:hAnsiTheme="minorHAnsi" w:cstheme="minorHAnsi"/>
          <w:sz w:val="22"/>
          <w:szCs w:val="22"/>
        </w:rPr>
        <w:t>Toronto: University of Toronto Press</w:t>
      </w:r>
      <w:r w:rsidR="00227E7F" w:rsidRPr="003E0909">
        <w:rPr>
          <w:rFonts w:asciiTheme="minorHAnsi" w:hAnsiTheme="minorHAnsi" w:cstheme="minorHAnsi"/>
          <w:sz w:val="22"/>
          <w:szCs w:val="22"/>
        </w:rPr>
        <w:t xml:space="preserve"> 2009</w:t>
      </w:r>
      <w:r w:rsidR="00AD33BE" w:rsidRPr="003E0909">
        <w:rPr>
          <w:rFonts w:asciiTheme="minorHAnsi" w:hAnsiTheme="minorHAnsi" w:cstheme="minorHAnsi"/>
          <w:sz w:val="22"/>
          <w:szCs w:val="22"/>
        </w:rPr>
        <w:t>)</w:t>
      </w:r>
      <w:r w:rsidR="00DD49D4" w:rsidRPr="003E0909">
        <w:rPr>
          <w:rFonts w:asciiTheme="minorHAnsi" w:hAnsiTheme="minorHAnsi" w:cstheme="minorHAnsi"/>
          <w:sz w:val="22"/>
          <w:szCs w:val="22"/>
        </w:rPr>
        <w:t>.</w:t>
      </w:r>
    </w:p>
  </w:footnote>
  <w:footnote w:id="114">
    <w:p w14:paraId="54D97105" w14:textId="6D6C1056" w:rsidR="001F53A1" w:rsidRPr="003E0909" w:rsidRDefault="001F53A1" w:rsidP="005E65CE">
      <w:pPr>
        <w:pStyle w:val="NormalWeb"/>
        <w:shd w:val="clear" w:color="auto" w:fill="FFFFFF"/>
        <w:rPr>
          <w:rFonts w:asciiTheme="minorHAnsi" w:hAnsiTheme="minorHAnsi" w:cstheme="minorHAnsi"/>
          <w:sz w:val="22"/>
          <w:szCs w:val="22"/>
        </w:rPr>
      </w:pPr>
      <w:r w:rsidRPr="003E0909">
        <w:rPr>
          <w:rStyle w:val="FootnoteReference"/>
          <w:rFonts w:asciiTheme="minorHAnsi" w:hAnsiTheme="minorHAnsi" w:cstheme="minorHAnsi"/>
          <w:sz w:val="22"/>
          <w:szCs w:val="22"/>
        </w:rPr>
        <w:footnoteRef/>
      </w:r>
      <w:r w:rsidRPr="003E0909">
        <w:rPr>
          <w:rFonts w:asciiTheme="minorHAnsi" w:hAnsiTheme="minorHAnsi" w:cstheme="minorHAnsi"/>
          <w:sz w:val="22"/>
          <w:szCs w:val="22"/>
        </w:rPr>
        <w:t xml:space="preserve"> </w:t>
      </w:r>
      <w:r w:rsidR="005E65CE" w:rsidRPr="003E0909">
        <w:rPr>
          <w:rFonts w:asciiTheme="minorHAnsi" w:hAnsiTheme="minorHAnsi" w:cstheme="minorHAnsi"/>
          <w:sz w:val="22"/>
          <w:szCs w:val="22"/>
        </w:rPr>
        <w:t>Matthew</w:t>
      </w:r>
      <w:r w:rsidR="00D920B4" w:rsidRPr="003E0909">
        <w:rPr>
          <w:rFonts w:asciiTheme="minorHAnsi" w:hAnsiTheme="minorHAnsi" w:cstheme="minorHAnsi"/>
          <w:sz w:val="22"/>
          <w:szCs w:val="22"/>
        </w:rPr>
        <w:t xml:space="preserve"> Wood, ‘</w:t>
      </w:r>
      <w:r w:rsidR="005E65CE" w:rsidRPr="003E0909">
        <w:rPr>
          <w:rFonts w:asciiTheme="minorHAnsi" w:hAnsiTheme="minorHAnsi" w:cstheme="minorHAnsi"/>
          <w:sz w:val="22"/>
          <w:szCs w:val="22"/>
        </w:rPr>
        <w:t xml:space="preserve">The Sociology of Spirituality: Reflections </w:t>
      </w:r>
      <w:r w:rsidR="0001448C" w:rsidRPr="003E0909">
        <w:rPr>
          <w:rFonts w:asciiTheme="minorHAnsi" w:hAnsiTheme="minorHAnsi" w:cstheme="minorHAnsi"/>
          <w:sz w:val="22"/>
          <w:szCs w:val="22"/>
        </w:rPr>
        <w:t>O</w:t>
      </w:r>
      <w:r w:rsidR="005E65CE" w:rsidRPr="003E0909">
        <w:rPr>
          <w:rFonts w:asciiTheme="minorHAnsi" w:hAnsiTheme="minorHAnsi" w:cstheme="minorHAnsi"/>
          <w:sz w:val="22"/>
          <w:szCs w:val="22"/>
        </w:rPr>
        <w:t xml:space="preserve">n </w:t>
      </w:r>
      <w:r w:rsidR="0001448C" w:rsidRPr="003E0909">
        <w:rPr>
          <w:rFonts w:asciiTheme="minorHAnsi" w:hAnsiTheme="minorHAnsi" w:cstheme="minorHAnsi"/>
          <w:sz w:val="22"/>
          <w:szCs w:val="22"/>
        </w:rPr>
        <w:t>A</w:t>
      </w:r>
      <w:r w:rsidR="005E65CE" w:rsidRPr="003E0909">
        <w:rPr>
          <w:rFonts w:asciiTheme="minorHAnsi" w:hAnsiTheme="minorHAnsi" w:cstheme="minorHAnsi"/>
          <w:sz w:val="22"/>
          <w:szCs w:val="22"/>
        </w:rPr>
        <w:t xml:space="preserve"> Problematic Endeavor</w:t>
      </w:r>
      <w:r w:rsidR="00D920B4" w:rsidRPr="003E0909">
        <w:rPr>
          <w:rFonts w:asciiTheme="minorHAnsi" w:hAnsiTheme="minorHAnsi" w:cstheme="minorHAnsi"/>
          <w:sz w:val="22"/>
          <w:szCs w:val="22"/>
        </w:rPr>
        <w:t>,’</w:t>
      </w:r>
      <w:r w:rsidR="005E65CE" w:rsidRPr="003E0909">
        <w:rPr>
          <w:rFonts w:asciiTheme="minorHAnsi" w:hAnsiTheme="minorHAnsi" w:cstheme="minorHAnsi"/>
          <w:sz w:val="22"/>
          <w:szCs w:val="22"/>
        </w:rPr>
        <w:t xml:space="preserve"> </w:t>
      </w:r>
      <w:r w:rsidR="005E65CE" w:rsidRPr="003E0909">
        <w:rPr>
          <w:rFonts w:asciiTheme="minorHAnsi" w:hAnsiTheme="minorHAnsi" w:cstheme="minorHAnsi"/>
          <w:i/>
          <w:iCs/>
          <w:sz w:val="22"/>
          <w:szCs w:val="22"/>
        </w:rPr>
        <w:t>The Sociology of Religion</w:t>
      </w:r>
      <w:r w:rsidR="00CA5BDF" w:rsidRPr="003E0909">
        <w:rPr>
          <w:rFonts w:asciiTheme="minorHAnsi" w:hAnsiTheme="minorHAnsi" w:cstheme="minorHAnsi"/>
          <w:sz w:val="22"/>
          <w:szCs w:val="22"/>
        </w:rPr>
        <w:t xml:space="preserve"> </w:t>
      </w:r>
      <w:r w:rsidR="005E65CE" w:rsidRPr="003E0909">
        <w:rPr>
          <w:rFonts w:asciiTheme="minorHAnsi" w:hAnsiTheme="minorHAnsi" w:cstheme="minorHAnsi"/>
          <w:sz w:val="22"/>
          <w:szCs w:val="22"/>
        </w:rPr>
        <w:t xml:space="preserve">edited by Bryan S. Turner. </w:t>
      </w:r>
      <w:r w:rsidR="007166B9" w:rsidRPr="003E0909">
        <w:rPr>
          <w:rFonts w:asciiTheme="minorHAnsi" w:hAnsiTheme="minorHAnsi" w:cstheme="minorHAnsi"/>
          <w:sz w:val="22"/>
          <w:szCs w:val="22"/>
        </w:rPr>
        <w:t>(</w:t>
      </w:r>
      <w:r w:rsidR="005E65CE" w:rsidRPr="003E0909">
        <w:rPr>
          <w:rFonts w:asciiTheme="minorHAnsi" w:hAnsiTheme="minorHAnsi" w:cstheme="minorHAnsi"/>
          <w:sz w:val="22"/>
          <w:szCs w:val="22"/>
        </w:rPr>
        <w:t>Malden, MA: Blackwell Publishing</w:t>
      </w:r>
      <w:r w:rsidR="007166B9" w:rsidRPr="003E0909">
        <w:rPr>
          <w:rFonts w:asciiTheme="minorHAnsi" w:hAnsiTheme="minorHAnsi" w:cstheme="minorHAnsi"/>
          <w:sz w:val="22"/>
          <w:szCs w:val="22"/>
        </w:rPr>
        <w:t xml:space="preserve">) </w:t>
      </w:r>
      <w:r w:rsidR="00D920B4" w:rsidRPr="003E0909">
        <w:rPr>
          <w:rFonts w:asciiTheme="minorHAnsi" w:hAnsiTheme="minorHAnsi" w:cstheme="minorHAnsi"/>
          <w:sz w:val="22"/>
          <w:szCs w:val="22"/>
        </w:rPr>
        <w:t xml:space="preserve"> </w:t>
      </w:r>
      <w:r w:rsidR="00DD49D4" w:rsidRPr="003E0909">
        <w:rPr>
          <w:rFonts w:asciiTheme="minorHAnsi" w:hAnsiTheme="minorHAnsi" w:cstheme="minorHAnsi"/>
          <w:sz w:val="22"/>
          <w:szCs w:val="22"/>
        </w:rPr>
        <w:t>p</w:t>
      </w:r>
      <w:r w:rsidR="00D920B4" w:rsidRPr="003E0909">
        <w:rPr>
          <w:rFonts w:asciiTheme="minorHAnsi" w:hAnsiTheme="minorHAnsi" w:cstheme="minorHAnsi"/>
          <w:sz w:val="22"/>
          <w:szCs w:val="22"/>
        </w:rPr>
        <w:t>.</w:t>
      </w:r>
      <w:r w:rsidR="00F23D34" w:rsidRPr="003E0909">
        <w:rPr>
          <w:rFonts w:asciiTheme="minorHAnsi" w:hAnsiTheme="minorHAnsi" w:cstheme="minorHAnsi"/>
          <w:sz w:val="22"/>
          <w:szCs w:val="22"/>
        </w:rPr>
        <w:t>267-285.</w:t>
      </w:r>
    </w:p>
  </w:footnote>
  <w:footnote w:id="115">
    <w:p w14:paraId="21744D85" w14:textId="7EA1940B" w:rsidR="00F63FCD" w:rsidRPr="003E0909" w:rsidRDefault="00F63FCD" w:rsidP="00D03E13">
      <w:pPr>
        <w:pStyle w:val="NormalWeb"/>
        <w:shd w:val="clear" w:color="auto" w:fill="FFFFFF"/>
        <w:rPr>
          <w:rFonts w:asciiTheme="minorHAnsi" w:hAnsiTheme="minorHAnsi" w:cstheme="minorHAnsi"/>
          <w:sz w:val="22"/>
          <w:szCs w:val="22"/>
        </w:rPr>
      </w:pPr>
      <w:r w:rsidRPr="003E0909">
        <w:rPr>
          <w:rStyle w:val="FootnoteReference"/>
          <w:rFonts w:asciiTheme="minorHAnsi" w:hAnsiTheme="minorHAnsi" w:cstheme="minorHAnsi"/>
          <w:sz w:val="22"/>
          <w:szCs w:val="22"/>
        </w:rPr>
        <w:footnoteRef/>
      </w:r>
      <w:r w:rsidRPr="003E0909">
        <w:rPr>
          <w:rFonts w:asciiTheme="minorHAnsi" w:hAnsiTheme="minorHAnsi" w:cstheme="minorHAnsi"/>
          <w:sz w:val="22"/>
          <w:szCs w:val="22"/>
        </w:rPr>
        <w:t xml:space="preserve"> </w:t>
      </w:r>
      <w:r w:rsidR="00D03E13" w:rsidRPr="003E0909">
        <w:rPr>
          <w:rFonts w:asciiTheme="minorHAnsi" w:hAnsiTheme="minorHAnsi" w:cstheme="minorHAnsi"/>
          <w:sz w:val="22"/>
          <w:szCs w:val="22"/>
        </w:rPr>
        <w:t xml:space="preserve">David </w:t>
      </w:r>
      <w:r w:rsidR="00AE005D" w:rsidRPr="003E0909">
        <w:rPr>
          <w:rFonts w:asciiTheme="minorHAnsi" w:hAnsiTheme="minorHAnsi" w:cstheme="minorHAnsi"/>
          <w:sz w:val="22"/>
          <w:szCs w:val="22"/>
        </w:rPr>
        <w:t xml:space="preserve">Voas </w:t>
      </w:r>
      <w:r w:rsidR="00D03E13" w:rsidRPr="003E0909">
        <w:rPr>
          <w:rFonts w:asciiTheme="minorHAnsi" w:hAnsiTheme="minorHAnsi" w:cstheme="minorHAnsi"/>
          <w:sz w:val="22"/>
          <w:szCs w:val="22"/>
        </w:rPr>
        <w:t>and Steve Bruce</w:t>
      </w:r>
      <w:r w:rsidR="0020704A" w:rsidRPr="003E0909">
        <w:rPr>
          <w:rFonts w:asciiTheme="minorHAnsi" w:hAnsiTheme="minorHAnsi" w:cstheme="minorHAnsi"/>
          <w:sz w:val="22"/>
          <w:szCs w:val="22"/>
        </w:rPr>
        <w:t xml:space="preserve">, </w:t>
      </w:r>
      <w:r w:rsidR="00AE005D" w:rsidRPr="003E0909">
        <w:rPr>
          <w:rFonts w:asciiTheme="minorHAnsi" w:hAnsiTheme="minorHAnsi" w:cstheme="minorHAnsi"/>
          <w:sz w:val="22"/>
          <w:szCs w:val="22"/>
        </w:rPr>
        <w:t>‘</w:t>
      </w:r>
      <w:r w:rsidR="00D03E13" w:rsidRPr="003E0909">
        <w:rPr>
          <w:rFonts w:asciiTheme="minorHAnsi" w:hAnsiTheme="minorHAnsi" w:cstheme="minorHAnsi"/>
          <w:sz w:val="22"/>
          <w:szCs w:val="22"/>
        </w:rPr>
        <w:t xml:space="preserve">The Spiritual Revolution: Another False Dawn </w:t>
      </w:r>
      <w:r w:rsidR="00EE12B5" w:rsidRPr="003E0909">
        <w:rPr>
          <w:rFonts w:asciiTheme="minorHAnsi" w:hAnsiTheme="minorHAnsi" w:cstheme="minorHAnsi"/>
          <w:sz w:val="22"/>
          <w:szCs w:val="22"/>
        </w:rPr>
        <w:t>F</w:t>
      </w:r>
      <w:r w:rsidR="00D03E13" w:rsidRPr="003E0909">
        <w:rPr>
          <w:rFonts w:asciiTheme="minorHAnsi" w:hAnsiTheme="minorHAnsi" w:cstheme="minorHAnsi"/>
          <w:sz w:val="22"/>
          <w:szCs w:val="22"/>
        </w:rPr>
        <w:t xml:space="preserve">or </w:t>
      </w:r>
      <w:r w:rsidR="00EE12B5" w:rsidRPr="003E0909">
        <w:rPr>
          <w:rFonts w:asciiTheme="minorHAnsi" w:hAnsiTheme="minorHAnsi" w:cstheme="minorHAnsi"/>
          <w:sz w:val="22"/>
          <w:szCs w:val="22"/>
        </w:rPr>
        <w:t>T</w:t>
      </w:r>
      <w:r w:rsidR="00D03E13" w:rsidRPr="003E0909">
        <w:rPr>
          <w:rFonts w:asciiTheme="minorHAnsi" w:hAnsiTheme="minorHAnsi" w:cstheme="minorHAnsi"/>
          <w:sz w:val="22"/>
          <w:szCs w:val="22"/>
        </w:rPr>
        <w:t>he Sacred,</w:t>
      </w:r>
      <w:r w:rsidR="00AE005D" w:rsidRPr="003E0909">
        <w:rPr>
          <w:rFonts w:asciiTheme="minorHAnsi" w:hAnsiTheme="minorHAnsi" w:cstheme="minorHAnsi"/>
          <w:sz w:val="22"/>
          <w:szCs w:val="22"/>
        </w:rPr>
        <w:t>’</w:t>
      </w:r>
      <w:r w:rsidR="00B92C52" w:rsidRPr="003E0909">
        <w:rPr>
          <w:rFonts w:asciiTheme="minorHAnsi" w:hAnsiTheme="minorHAnsi" w:cstheme="minorHAnsi"/>
          <w:sz w:val="22"/>
          <w:szCs w:val="22"/>
        </w:rPr>
        <w:t xml:space="preserve"> </w:t>
      </w:r>
      <w:r w:rsidR="00D03E13" w:rsidRPr="003E0909">
        <w:rPr>
          <w:rFonts w:asciiTheme="minorHAnsi" w:hAnsiTheme="minorHAnsi" w:cstheme="minorHAnsi"/>
          <w:i/>
          <w:iCs/>
          <w:sz w:val="22"/>
          <w:szCs w:val="22"/>
        </w:rPr>
        <w:t>A Sociology of Spirituality</w:t>
      </w:r>
      <w:r w:rsidR="00D03E13" w:rsidRPr="003E0909">
        <w:rPr>
          <w:rFonts w:asciiTheme="minorHAnsi" w:hAnsiTheme="minorHAnsi" w:cstheme="minorHAnsi"/>
          <w:sz w:val="22"/>
          <w:szCs w:val="22"/>
        </w:rPr>
        <w:t xml:space="preserve">, edited by Kieran Flanagan and Peter C. Jupp. </w:t>
      </w:r>
      <w:r w:rsidR="00AE005D" w:rsidRPr="003E0909">
        <w:rPr>
          <w:rFonts w:asciiTheme="minorHAnsi" w:hAnsiTheme="minorHAnsi" w:cstheme="minorHAnsi"/>
          <w:sz w:val="22"/>
          <w:szCs w:val="22"/>
        </w:rPr>
        <w:t>(</w:t>
      </w:r>
      <w:r w:rsidR="00EE12B5" w:rsidRPr="003E0909">
        <w:rPr>
          <w:rFonts w:asciiTheme="minorHAnsi" w:hAnsiTheme="minorHAnsi" w:cstheme="minorHAnsi"/>
          <w:sz w:val="22"/>
          <w:szCs w:val="22"/>
        </w:rPr>
        <w:t>Abingdon on Thames</w:t>
      </w:r>
      <w:r w:rsidR="00D03E13" w:rsidRPr="003E0909">
        <w:rPr>
          <w:rFonts w:asciiTheme="minorHAnsi" w:hAnsiTheme="minorHAnsi" w:cstheme="minorHAnsi"/>
          <w:sz w:val="22"/>
          <w:szCs w:val="22"/>
        </w:rPr>
        <w:t xml:space="preserve">: </w:t>
      </w:r>
      <w:r w:rsidR="00C51E01" w:rsidRPr="003E0909">
        <w:rPr>
          <w:rFonts w:asciiTheme="minorHAnsi" w:hAnsiTheme="minorHAnsi" w:cstheme="minorHAnsi"/>
          <w:sz w:val="22"/>
          <w:szCs w:val="22"/>
        </w:rPr>
        <w:t>Routledge</w:t>
      </w:r>
      <w:r w:rsidR="00B92C52" w:rsidRPr="003E0909">
        <w:rPr>
          <w:rFonts w:asciiTheme="minorHAnsi" w:hAnsiTheme="minorHAnsi" w:cstheme="minorHAnsi"/>
          <w:sz w:val="22"/>
          <w:szCs w:val="22"/>
        </w:rPr>
        <w:t xml:space="preserve"> 200</w:t>
      </w:r>
      <w:r w:rsidR="0020704A" w:rsidRPr="003E0909">
        <w:rPr>
          <w:rFonts w:asciiTheme="minorHAnsi" w:hAnsiTheme="minorHAnsi" w:cstheme="minorHAnsi"/>
          <w:sz w:val="22"/>
          <w:szCs w:val="22"/>
        </w:rPr>
        <w:t>9</w:t>
      </w:r>
      <w:r w:rsidR="00B92C52" w:rsidRPr="003E0909">
        <w:rPr>
          <w:rFonts w:asciiTheme="minorHAnsi" w:hAnsiTheme="minorHAnsi" w:cstheme="minorHAnsi"/>
          <w:sz w:val="22"/>
          <w:szCs w:val="22"/>
        </w:rPr>
        <w:t>)</w:t>
      </w:r>
      <w:r w:rsidR="00D03E13" w:rsidRPr="003E0909">
        <w:rPr>
          <w:rFonts w:asciiTheme="minorHAnsi" w:hAnsiTheme="minorHAnsi" w:cstheme="minorHAnsi"/>
          <w:sz w:val="22"/>
          <w:szCs w:val="22"/>
        </w:rPr>
        <w:t>.</w:t>
      </w:r>
      <w:r w:rsidR="00AE005D" w:rsidRPr="003E0909">
        <w:rPr>
          <w:rFonts w:asciiTheme="minorHAnsi" w:hAnsiTheme="minorHAnsi" w:cstheme="minorHAnsi"/>
          <w:sz w:val="22"/>
          <w:szCs w:val="22"/>
        </w:rPr>
        <w:t xml:space="preserve"> </w:t>
      </w:r>
      <w:r w:rsidR="001909D9" w:rsidRPr="003E0909">
        <w:rPr>
          <w:rFonts w:asciiTheme="minorHAnsi" w:hAnsiTheme="minorHAnsi" w:cstheme="minorHAnsi"/>
          <w:sz w:val="22"/>
          <w:szCs w:val="22"/>
        </w:rPr>
        <w:t>p</w:t>
      </w:r>
      <w:r w:rsidR="00DD49D4" w:rsidRPr="003E0909">
        <w:rPr>
          <w:rFonts w:asciiTheme="minorHAnsi" w:hAnsiTheme="minorHAnsi" w:cstheme="minorHAnsi"/>
          <w:sz w:val="22"/>
          <w:szCs w:val="22"/>
        </w:rPr>
        <w:t>p</w:t>
      </w:r>
      <w:r w:rsidR="00AE005D" w:rsidRPr="003E0909">
        <w:rPr>
          <w:rFonts w:asciiTheme="minorHAnsi" w:hAnsiTheme="minorHAnsi" w:cstheme="minorHAnsi"/>
          <w:sz w:val="22"/>
          <w:szCs w:val="22"/>
        </w:rPr>
        <w:t>.43-62</w:t>
      </w:r>
      <w:r w:rsidR="00DD49D4" w:rsidRPr="003E0909">
        <w:rPr>
          <w:rFonts w:asciiTheme="minorHAnsi" w:hAnsiTheme="minorHAnsi" w:cstheme="minorHAnsi"/>
          <w:sz w:val="22"/>
          <w:szCs w:val="22"/>
        </w:rPr>
        <w:t>.</w:t>
      </w:r>
    </w:p>
  </w:footnote>
  <w:footnote w:id="116">
    <w:p w14:paraId="6E31DBD1" w14:textId="4E225581" w:rsidR="001F53A1" w:rsidRPr="003E0909" w:rsidRDefault="001F53A1" w:rsidP="001F53A1">
      <w:pPr>
        <w:pStyle w:val="FootnoteText"/>
        <w:rPr>
          <w:rFonts w:cstheme="minorHAnsi"/>
          <w:sz w:val="22"/>
          <w:szCs w:val="22"/>
        </w:rPr>
      </w:pPr>
      <w:r w:rsidRPr="003E0909">
        <w:rPr>
          <w:rStyle w:val="FootnoteReference"/>
          <w:rFonts w:cstheme="minorHAnsi"/>
          <w:sz w:val="22"/>
          <w:szCs w:val="22"/>
        </w:rPr>
        <w:footnoteRef/>
      </w:r>
      <w:r w:rsidRPr="003E0909">
        <w:rPr>
          <w:rFonts w:cstheme="minorHAnsi"/>
          <w:sz w:val="22"/>
          <w:szCs w:val="22"/>
        </w:rPr>
        <w:t xml:space="preserve"> </w:t>
      </w:r>
      <w:r w:rsidR="00DD3865" w:rsidRPr="003E0909">
        <w:rPr>
          <w:rFonts w:cstheme="minorHAnsi"/>
          <w:sz w:val="22"/>
          <w:szCs w:val="22"/>
        </w:rPr>
        <w:t>Barna</w:t>
      </w:r>
      <w:r w:rsidR="00665FF9" w:rsidRPr="003E0909">
        <w:rPr>
          <w:rFonts w:cstheme="minorHAnsi"/>
          <w:sz w:val="22"/>
          <w:szCs w:val="22"/>
        </w:rPr>
        <w:t xml:space="preserve"> Group</w:t>
      </w:r>
      <w:r w:rsidR="00DD3865" w:rsidRPr="003E0909">
        <w:rPr>
          <w:rFonts w:cstheme="minorHAnsi"/>
          <w:sz w:val="22"/>
          <w:szCs w:val="22"/>
        </w:rPr>
        <w:t xml:space="preserve">, </w:t>
      </w:r>
      <w:r w:rsidR="00DD3865" w:rsidRPr="003E0909">
        <w:rPr>
          <w:rFonts w:cstheme="minorHAnsi"/>
          <w:i/>
          <w:iCs/>
          <w:sz w:val="22"/>
          <w:szCs w:val="22"/>
        </w:rPr>
        <w:t>We Help Christian Leaders Understand The Times And What To Do</w:t>
      </w:r>
      <w:r w:rsidR="00DD3865" w:rsidRPr="003E0909">
        <w:rPr>
          <w:rFonts w:cstheme="minorHAnsi"/>
          <w:sz w:val="22"/>
          <w:szCs w:val="22"/>
        </w:rPr>
        <w:t xml:space="preserve"> </w:t>
      </w:r>
      <w:r w:rsidR="00665FF9" w:rsidRPr="003E0909">
        <w:rPr>
          <w:rFonts w:cstheme="minorHAnsi"/>
          <w:sz w:val="22"/>
          <w:szCs w:val="22"/>
        </w:rPr>
        <w:t xml:space="preserve">(2004) </w:t>
      </w:r>
      <w:r w:rsidR="00DD3865" w:rsidRPr="003E0909">
        <w:rPr>
          <w:rFonts w:cstheme="minorHAnsi"/>
          <w:sz w:val="22"/>
          <w:szCs w:val="22"/>
        </w:rPr>
        <w:t>&lt;</w:t>
      </w:r>
      <w:hyperlink r:id="rId52" w:history="1">
        <w:r w:rsidR="00DD3865" w:rsidRPr="003E0909">
          <w:rPr>
            <w:rStyle w:val="Hyperlink"/>
            <w:rFonts w:cstheme="minorHAnsi"/>
            <w:sz w:val="22"/>
            <w:szCs w:val="22"/>
          </w:rPr>
          <w:t>https://www.barna.com/about/</w:t>
        </w:r>
      </w:hyperlink>
      <w:r w:rsidR="00DD3865" w:rsidRPr="003E0909">
        <w:rPr>
          <w:rFonts w:cstheme="minorHAnsi"/>
          <w:sz w:val="22"/>
          <w:szCs w:val="22"/>
        </w:rPr>
        <w:t xml:space="preserve">&gt;, </w:t>
      </w:r>
      <w:r w:rsidR="00393068" w:rsidRPr="003E0909">
        <w:rPr>
          <w:rFonts w:cstheme="minorHAnsi"/>
          <w:sz w:val="22"/>
          <w:szCs w:val="22"/>
        </w:rPr>
        <w:t>[</w:t>
      </w:r>
      <w:r w:rsidR="0001448C" w:rsidRPr="003E0909">
        <w:rPr>
          <w:rFonts w:cstheme="minorHAnsi"/>
          <w:sz w:val="22"/>
          <w:szCs w:val="22"/>
        </w:rPr>
        <w:t>a</w:t>
      </w:r>
      <w:r w:rsidR="00393068" w:rsidRPr="003E0909">
        <w:rPr>
          <w:rFonts w:cstheme="minorHAnsi"/>
          <w:sz w:val="22"/>
          <w:szCs w:val="22"/>
        </w:rPr>
        <w:t>ccessed 24/01/2023].</w:t>
      </w:r>
    </w:p>
    <w:p w14:paraId="4CA74C7A" w14:textId="77777777" w:rsidR="00D179A5" w:rsidRPr="003E0909" w:rsidRDefault="00D179A5" w:rsidP="001F53A1">
      <w:pPr>
        <w:pStyle w:val="FootnoteText"/>
        <w:rPr>
          <w:rFonts w:cstheme="minorHAnsi"/>
          <w:sz w:val="22"/>
          <w:szCs w:val="22"/>
        </w:rPr>
      </w:pPr>
    </w:p>
  </w:footnote>
  <w:footnote w:id="117">
    <w:p w14:paraId="09CAC974" w14:textId="38B03980" w:rsidR="001F53A1" w:rsidRPr="003E0909" w:rsidRDefault="001F53A1" w:rsidP="001F53A1">
      <w:pPr>
        <w:pStyle w:val="FootnoteText"/>
        <w:rPr>
          <w:rFonts w:cstheme="minorHAnsi"/>
          <w:sz w:val="22"/>
          <w:szCs w:val="22"/>
        </w:rPr>
      </w:pPr>
      <w:r w:rsidRPr="003E0909">
        <w:rPr>
          <w:rStyle w:val="FootnoteReference"/>
          <w:rFonts w:cstheme="minorHAnsi"/>
          <w:sz w:val="22"/>
          <w:szCs w:val="22"/>
        </w:rPr>
        <w:footnoteRef/>
      </w:r>
      <w:r w:rsidRPr="003E0909">
        <w:rPr>
          <w:rFonts w:cstheme="minorHAnsi"/>
          <w:sz w:val="22"/>
          <w:szCs w:val="22"/>
        </w:rPr>
        <w:t xml:space="preserve"> </w:t>
      </w:r>
      <w:r w:rsidR="00AA1E71" w:rsidRPr="003E0909">
        <w:rPr>
          <w:rFonts w:cstheme="minorHAnsi"/>
          <w:sz w:val="22"/>
          <w:szCs w:val="22"/>
        </w:rPr>
        <w:t xml:space="preserve">Barna, </w:t>
      </w:r>
      <w:r w:rsidR="00AA1E71" w:rsidRPr="003E0909">
        <w:rPr>
          <w:rFonts w:cstheme="minorHAnsi"/>
          <w:i/>
          <w:iCs/>
          <w:sz w:val="22"/>
          <w:szCs w:val="22"/>
        </w:rPr>
        <w:t>Meet the “Spiritual But Not Religious”</w:t>
      </w:r>
      <w:r w:rsidR="00333C55" w:rsidRPr="003E0909">
        <w:rPr>
          <w:rFonts w:cstheme="minorHAnsi"/>
          <w:sz w:val="22"/>
          <w:szCs w:val="22"/>
        </w:rPr>
        <w:t xml:space="preserve"> (2017)</w:t>
      </w:r>
      <w:r w:rsidR="00AA1E71" w:rsidRPr="003E0909">
        <w:rPr>
          <w:rFonts w:cstheme="minorHAnsi"/>
          <w:sz w:val="22"/>
          <w:szCs w:val="22"/>
        </w:rPr>
        <w:t xml:space="preserve"> </w:t>
      </w:r>
      <w:hyperlink r:id="rId53" w:history="1">
        <w:r w:rsidR="00AA1E71" w:rsidRPr="003E0909">
          <w:rPr>
            <w:rStyle w:val="Hyperlink"/>
            <w:rFonts w:cstheme="minorHAnsi"/>
            <w:sz w:val="22"/>
            <w:szCs w:val="22"/>
          </w:rPr>
          <w:t>https://www.barna.com/research/meet-spiritual-not-religious/</w:t>
        </w:r>
      </w:hyperlink>
      <w:r w:rsidR="00AA1E71" w:rsidRPr="003E0909">
        <w:rPr>
          <w:rFonts w:cstheme="minorHAnsi"/>
          <w:sz w:val="22"/>
          <w:szCs w:val="22"/>
        </w:rPr>
        <w:t xml:space="preserve"> </w:t>
      </w:r>
      <w:r w:rsidR="006B1CDD" w:rsidRPr="003E0909">
        <w:rPr>
          <w:rFonts w:cstheme="minorHAnsi"/>
          <w:sz w:val="22"/>
          <w:szCs w:val="22"/>
        </w:rPr>
        <w:t>[</w:t>
      </w:r>
      <w:r w:rsidR="0001448C" w:rsidRPr="003E0909">
        <w:rPr>
          <w:rFonts w:cstheme="minorHAnsi"/>
          <w:sz w:val="22"/>
          <w:szCs w:val="22"/>
        </w:rPr>
        <w:t>a</w:t>
      </w:r>
      <w:r w:rsidR="006B1CDD" w:rsidRPr="003E0909">
        <w:rPr>
          <w:rFonts w:cstheme="minorHAnsi"/>
          <w:sz w:val="22"/>
          <w:szCs w:val="22"/>
        </w:rPr>
        <w:t xml:space="preserve">ccessed 11/11/2022]. </w:t>
      </w:r>
    </w:p>
    <w:p w14:paraId="400BFCA3" w14:textId="77777777" w:rsidR="00D179A5" w:rsidRPr="003E0909" w:rsidRDefault="00D179A5" w:rsidP="001F53A1">
      <w:pPr>
        <w:pStyle w:val="FootnoteText"/>
        <w:rPr>
          <w:rFonts w:cstheme="minorHAnsi"/>
          <w:sz w:val="22"/>
          <w:szCs w:val="22"/>
        </w:rPr>
      </w:pPr>
    </w:p>
  </w:footnote>
  <w:footnote w:id="118">
    <w:p w14:paraId="439F299A" w14:textId="6EC4070B" w:rsidR="001F53A1" w:rsidRPr="003E0909" w:rsidRDefault="001F53A1" w:rsidP="001F53A1">
      <w:pPr>
        <w:pStyle w:val="FootnoteText"/>
        <w:rPr>
          <w:rFonts w:cstheme="minorHAnsi"/>
          <w:sz w:val="22"/>
          <w:szCs w:val="22"/>
        </w:rPr>
      </w:pPr>
      <w:r w:rsidRPr="003E0909">
        <w:rPr>
          <w:rStyle w:val="FootnoteReference"/>
          <w:rFonts w:cstheme="minorHAnsi"/>
          <w:sz w:val="22"/>
          <w:szCs w:val="22"/>
        </w:rPr>
        <w:footnoteRef/>
      </w:r>
      <w:r w:rsidRPr="003E0909">
        <w:rPr>
          <w:rFonts w:cstheme="minorHAnsi"/>
          <w:sz w:val="22"/>
          <w:szCs w:val="22"/>
        </w:rPr>
        <w:t xml:space="preserve"> </w:t>
      </w:r>
      <w:r w:rsidR="00783126" w:rsidRPr="003E0909">
        <w:rPr>
          <w:rFonts w:cstheme="minorHAnsi"/>
          <w:sz w:val="22"/>
          <w:szCs w:val="22"/>
        </w:rPr>
        <w:t xml:space="preserve">Pew Research Center, </w:t>
      </w:r>
      <w:r w:rsidR="00CB3125" w:rsidRPr="003E0909">
        <w:rPr>
          <w:rFonts w:cstheme="minorHAnsi"/>
          <w:i/>
          <w:iCs/>
          <w:sz w:val="22"/>
          <w:szCs w:val="22"/>
        </w:rPr>
        <w:t>More Americans Now Say They Are Spiritual But Not Religiou</w:t>
      </w:r>
      <w:r w:rsidR="00333C55" w:rsidRPr="003E0909">
        <w:rPr>
          <w:rFonts w:cstheme="minorHAnsi"/>
          <w:i/>
          <w:iCs/>
          <w:sz w:val="22"/>
          <w:szCs w:val="22"/>
        </w:rPr>
        <w:t>s</w:t>
      </w:r>
      <w:r w:rsidR="00333C55" w:rsidRPr="003E0909">
        <w:rPr>
          <w:rFonts w:cstheme="minorHAnsi"/>
          <w:sz w:val="22"/>
          <w:szCs w:val="22"/>
        </w:rPr>
        <w:t xml:space="preserve"> (2017)</w:t>
      </w:r>
      <w:r w:rsidR="00CB3125" w:rsidRPr="003E0909">
        <w:rPr>
          <w:rFonts w:cstheme="minorHAnsi"/>
          <w:sz w:val="22"/>
          <w:szCs w:val="22"/>
        </w:rPr>
        <w:t xml:space="preserve"> </w:t>
      </w:r>
      <w:hyperlink r:id="rId54" w:history="1">
        <w:r w:rsidR="00E60AF1" w:rsidRPr="003E0909">
          <w:rPr>
            <w:rStyle w:val="Hyperlink"/>
            <w:rFonts w:cstheme="minorHAnsi"/>
            <w:sz w:val="22"/>
            <w:szCs w:val="22"/>
          </w:rPr>
          <w:t>http://pewrsr.ch/2xP0Y8w</w:t>
        </w:r>
      </w:hyperlink>
      <w:r w:rsidR="00E60AF1" w:rsidRPr="003E0909">
        <w:rPr>
          <w:rFonts w:cstheme="minorHAnsi"/>
          <w:sz w:val="22"/>
          <w:szCs w:val="22"/>
        </w:rPr>
        <w:t>, [</w:t>
      </w:r>
      <w:r w:rsidR="00DD49D4" w:rsidRPr="003E0909">
        <w:rPr>
          <w:rFonts w:cstheme="minorHAnsi"/>
          <w:sz w:val="22"/>
          <w:szCs w:val="22"/>
        </w:rPr>
        <w:t>a</w:t>
      </w:r>
      <w:r w:rsidR="00E60AF1" w:rsidRPr="003E0909">
        <w:rPr>
          <w:rFonts w:cstheme="minorHAnsi"/>
          <w:sz w:val="22"/>
          <w:szCs w:val="22"/>
        </w:rPr>
        <w:t xml:space="preserve">ccessed </w:t>
      </w:r>
      <w:r w:rsidR="005E411C" w:rsidRPr="003E0909">
        <w:rPr>
          <w:rFonts w:cstheme="minorHAnsi"/>
          <w:sz w:val="22"/>
          <w:szCs w:val="22"/>
        </w:rPr>
        <w:t>09/11/2022].</w:t>
      </w:r>
    </w:p>
    <w:p w14:paraId="6D0DEC17" w14:textId="77777777" w:rsidR="00DD49D4" w:rsidRPr="003E0909" w:rsidRDefault="00DD49D4" w:rsidP="001F53A1">
      <w:pPr>
        <w:pStyle w:val="FootnoteText"/>
        <w:rPr>
          <w:rFonts w:cstheme="minorHAnsi"/>
          <w:sz w:val="22"/>
          <w:szCs w:val="22"/>
        </w:rPr>
      </w:pPr>
    </w:p>
  </w:footnote>
  <w:footnote w:id="119">
    <w:p w14:paraId="69345ADA" w14:textId="05338DE2" w:rsidR="003649D4" w:rsidRPr="00543BFA" w:rsidRDefault="003649D4">
      <w:pPr>
        <w:pStyle w:val="FootnoteText"/>
        <w:rPr>
          <w:rFonts w:cstheme="minorHAnsi"/>
          <w:color w:val="212121"/>
          <w:sz w:val="22"/>
          <w:szCs w:val="22"/>
          <w:shd w:val="clear" w:color="auto" w:fill="FFFFFF"/>
        </w:rPr>
      </w:pPr>
      <w:r w:rsidRPr="002A5ECE">
        <w:rPr>
          <w:rStyle w:val="FootnoteReference"/>
          <w:sz w:val="22"/>
          <w:szCs w:val="22"/>
        </w:rPr>
        <w:footnoteRef/>
      </w:r>
      <w:r w:rsidR="007D10E1">
        <w:rPr>
          <w:rFonts w:ascii="Segoe UI" w:hAnsi="Segoe UI" w:cs="Segoe UI"/>
          <w:color w:val="212121"/>
          <w:shd w:val="clear" w:color="auto" w:fill="FFFFFF"/>
        </w:rPr>
        <w:t xml:space="preserve"> </w:t>
      </w:r>
      <w:r w:rsidR="00351EFF" w:rsidRPr="00543BFA">
        <w:rPr>
          <w:rFonts w:cstheme="minorHAnsi"/>
          <w:color w:val="212121"/>
          <w:sz w:val="22"/>
          <w:szCs w:val="22"/>
          <w:shd w:val="clear" w:color="auto" w:fill="FFFFFF"/>
        </w:rPr>
        <w:t xml:space="preserve">M </w:t>
      </w:r>
      <w:r w:rsidR="001D0BD3" w:rsidRPr="00543BFA">
        <w:rPr>
          <w:rFonts w:cstheme="minorHAnsi"/>
          <w:color w:val="212121"/>
          <w:sz w:val="22"/>
          <w:szCs w:val="22"/>
          <w:shd w:val="clear" w:color="auto" w:fill="FFFFFF"/>
        </w:rPr>
        <w:t>King</w:t>
      </w:r>
      <w:r w:rsidR="00351EFF" w:rsidRPr="00543BFA">
        <w:rPr>
          <w:rFonts w:cstheme="minorHAnsi"/>
          <w:color w:val="212121"/>
          <w:sz w:val="22"/>
          <w:szCs w:val="22"/>
          <w:shd w:val="clear" w:color="auto" w:fill="FFFFFF"/>
        </w:rPr>
        <w:t xml:space="preserve">, L </w:t>
      </w:r>
      <w:r w:rsidR="001D0BD3" w:rsidRPr="00543BFA">
        <w:rPr>
          <w:rFonts w:cstheme="minorHAnsi"/>
          <w:color w:val="212121"/>
          <w:sz w:val="22"/>
          <w:szCs w:val="22"/>
          <w:shd w:val="clear" w:color="auto" w:fill="FFFFFF"/>
        </w:rPr>
        <w:t>Marston</w:t>
      </w:r>
      <w:r w:rsidR="00351EFF" w:rsidRPr="00543BFA">
        <w:rPr>
          <w:rFonts w:cstheme="minorHAnsi"/>
          <w:color w:val="212121"/>
          <w:sz w:val="22"/>
          <w:szCs w:val="22"/>
          <w:shd w:val="clear" w:color="auto" w:fill="FFFFFF"/>
        </w:rPr>
        <w:t>, S</w:t>
      </w:r>
      <w:r w:rsidR="001D0BD3" w:rsidRPr="00543BFA">
        <w:rPr>
          <w:rFonts w:cstheme="minorHAnsi"/>
          <w:color w:val="212121"/>
          <w:sz w:val="22"/>
          <w:szCs w:val="22"/>
          <w:shd w:val="clear" w:color="auto" w:fill="FFFFFF"/>
        </w:rPr>
        <w:t xml:space="preserve"> McManus, </w:t>
      </w:r>
      <w:r w:rsidR="00351EFF" w:rsidRPr="00543BFA">
        <w:rPr>
          <w:rFonts w:cstheme="minorHAnsi"/>
          <w:color w:val="212121"/>
          <w:sz w:val="22"/>
          <w:szCs w:val="22"/>
          <w:shd w:val="clear" w:color="auto" w:fill="FFFFFF"/>
        </w:rPr>
        <w:t xml:space="preserve">T </w:t>
      </w:r>
      <w:r w:rsidR="001D0BD3" w:rsidRPr="00543BFA">
        <w:rPr>
          <w:rFonts w:cstheme="minorHAnsi"/>
          <w:color w:val="212121"/>
          <w:sz w:val="22"/>
          <w:szCs w:val="22"/>
          <w:shd w:val="clear" w:color="auto" w:fill="FFFFFF"/>
        </w:rPr>
        <w:t xml:space="preserve">Brugha , </w:t>
      </w:r>
      <w:r w:rsidR="00351EFF" w:rsidRPr="00543BFA">
        <w:rPr>
          <w:rFonts w:cstheme="minorHAnsi"/>
          <w:color w:val="212121"/>
          <w:sz w:val="22"/>
          <w:szCs w:val="22"/>
          <w:shd w:val="clear" w:color="auto" w:fill="FFFFFF"/>
        </w:rPr>
        <w:t xml:space="preserve">H </w:t>
      </w:r>
      <w:r w:rsidR="001D0BD3" w:rsidRPr="00543BFA">
        <w:rPr>
          <w:rFonts w:cstheme="minorHAnsi"/>
          <w:color w:val="212121"/>
          <w:sz w:val="22"/>
          <w:szCs w:val="22"/>
          <w:shd w:val="clear" w:color="auto" w:fill="FFFFFF"/>
        </w:rPr>
        <w:t xml:space="preserve">Meltzer, </w:t>
      </w:r>
      <w:r w:rsidR="00351EFF" w:rsidRPr="00543BFA">
        <w:rPr>
          <w:rFonts w:cstheme="minorHAnsi"/>
          <w:color w:val="212121"/>
          <w:sz w:val="22"/>
          <w:szCs w:val="22"/>
          <w:shd w:val="clear" w:color="auto" w:fill="FFFFFF"/>
        </w:rPr>
        <w:t xml:space="preserve">P </w:t>
      </w:r>
      <w:r w:rsidR="001D0BD3" w:rsidRPr="00543BFA">
        <w:rPr>
          <w:rFonts w:cstheme="minorHAnsi"/>
          <w:color w:val="212121"/>
          <w:sz w:val="22"/>
          <w:szCs w:val="22"/>
          <w:shd w:val="clear" w:color="auto" w:fill="FFFFFF"/>
        </w:rPr>
        <w:t>Bebbington</w:t>
      </w:r>
      <w:r w:rsidR="00351EFF" w:rsidRPr="00543BFA">
        <w:rPr>
          <w:rFonts w:cstheme="minorHAnsi"/>
          <w:color w:val="212121"/>
          <w:sz w:val="22"/>
          <w:szCs w:val="22"/>
          <w:shd w:val="clear" w:color="auto" w:fill="FFFFFF"/>
        </w:rPr>
        <w:t xml:space="preserve">, </w:t>
      </w:r>
      <w:r w:rsidR="005F33EC" w:rsidRPr="00543BFA">
        <w:rPr>
          <w:rFonts w:cstheme="minorHAnsi"/>
          <w:color w:val="212121"/>
          <w:sz w:val="22"/>
          <w:szCs w:val="22"/>
          <w:shd w:val="clear" w:color="auto" w:fill="FFFFFF"/>
        </w:rPr>
        <w:t>‘</w:t>
      </w:r>
      <w:r w:rsidR="001D0BD3" w:rsidRPr="00543BFA">
        <w:rPr>
          <w:rFonts w:cstheme="minorHAnsi"/>
          <w:color w:val="212121"/>
          <w:sz w:val="22"/>
          <w:szCs w:val="22"/>
          <w:shd w:val="clear" w:color="auto" w:fill="FFFFFF"/>
        </w:rPr>
        <w:t xml:space="preserve">Religion, </w:t>
      </w:r>
      <w:r w:rsidR="00FB4B24" w:rsidRPr="00543BFA">
        <w:rPr>
          <w:rFonts w:cstheme="minorHAnsi"/>
          <w:color w:val="212121"/>
          <w:sz w:val="22"/>
          <w:szCs w:val="22"/>
          <w:shd w:val="clear" w:color="auto" w:fill="FFFFFF"/>
        </w:rPr>
        <w:t>S</w:t>
      </w:r>
      <w:r w:rsidR="001D0BD3" w:rsidRPr="00543BFA">
        <w:rPr>
          <w:rFonts w:cstheme="minorHAnsi"/>
          <w:color w:val="212121"/>
          <w:sz w:val="22"/>
          <w:szCs w:val="22"/>
          <w:shd w:val="clear" w:color="auto" w:fill="FFFFFF"/>
        </w:rPr>
        <w:t xml:space="preserve">pirituality </w:t>
      </w:r>
      <w:r w:rsidR="00FB4B24" w:rsidRPr="00543BFA">
        <w:rPr>
          <w:rFonts w:cstheme="minorHAnsi"/>
          <w:color w:val="212121"/>
          <w:sz w:val="22"/>
          <w:szCs w:val="22"/>
          <w:shd w:val="clear" w:color="auto" w:fill="FFFFFF"/>
        </w:rPr>
        <w:t>A</w:t>
      </w:r>
      <w:r w:rsidR="001D0BD3" w:rsidRPr="00543BFA">
        <w:rPr>
          <w:rFonts w:cstheme="minorHAnsi"/>
          <w:color w:val="212121"/>
          <w:sz w:val="22"/>
          <w:szCs w:val="22"/>
          <w:shd w:val="clear" w:color="auto" w:fill="FFFFFF"/>
        </w:rPr>
        <w:t xml:space="preserve">nd </w:t>
      </w:r>
      <w:r w:rsidR="00FB4B24" w:rsidRPr="00543BFA">
        <w:rPr>
          <w:rFonts w:cstheme="minorHAnsi"/>
          <w:color w:val="212121"/>
          <w:sz w:val="22"/>
          <w:szCs w:val="22"/>
          <w:shd w:val="clear" w:color="auto" w:fill="FFFFFF"/>
        </w:rPr>
        <w:t>M</w:t>
      </w:r>
      <w:r w:rsidR="001D0BD3" w:rsidRPr="00543BFA">
        <w:rPr>
          <w:rFonts w:cstheme="minorHAnsi"/>
          <w:color w:val="212121"/>
          <w:sz w:val="22"/>
          <w:szCs w:val="22"/>
          <w:shd w:val="clear" w:color="auto" w:fill="FFFFFF"/>
        </w:rPr>
        <w:t xml:space="preserve">ental </w:t>
      </w:r>
      <w:r w:rsidR="00FB4B24" w:rsidRPr="00543BFA">
        <w:rPr>
          <w:rFonts w:cstheme="minorHAnsi"/>
          <w:color w:val="212121"/>
          <w:sz w:val="22"/>
          <w:szCs w:val="22"/>
          <w:shd w:val="clear" w:color="auto" w:fill="FFFFFF"/>
        </w:rPr>
        <w:t>H</w:t>
      </w:r>
      <w:r w:rsidR="001D0BD3" w:rsidRPr="00543BFA">
        <w:rPr>
          <w:rFonts w:cstheme="minorHAnsi"/>
          <w:color w:val="212121"/>
          <w:sz w:val="22"/>
          <w:szCs w:val="22"/>
          <w:shd w:val="clear" w:color="auto" w:fill="FFFFFF"/>
        </w:rPr>
        <w:t xml:space="preserve">ealth: </w:t>
      </w:r>
      <w:r w:rsidR="00FB4B24" w:rsidRPr="00543BFA">
        <w:rPr>
          <w:rFonts w:cstheme="minorHAnsi"/>
          <w:color w:val="212121"/>
          <w:sz w:val="22"/>
          <w:szCs w:val="22"/>
          <w:shd w:val="clear" w:color="auto" w:fill="FFFFFF"/>
        </w:rPr>
        <w:t>R</w:t>
      </w:r>
      <w:r w:rsidR="001D0BD3" w:rsidRPr="00543BFA">
        <w:rPr>
          <w:rFonts w:cstheme="minorHAnsi"/>
          <w:color w:val="212121"/>
          <w:sz w:val="22"/>
          <w:szCs w:val="22"/>
          <w:shd w:val="clear" w:color="auto" w:fill="FFFFFF"/>
        </w:rPr>
        <w:t xml:space="preserve">esults </w:t>
      </w:r>
      <w:r w:rsidR="00FB4B24" w:rsidRPr="00543BFA">
        <w:rPr>
          <w:rFonts w:cstheme="minorHAnsi"/>
          <w:color w:val="212121"/>
          <w:sz w:val="22"/>
          <w:szCs w:val="22"/>
          <w:shd w:val="clear" w:color="auto" w:fill="FFFFFF"/>
        </w:rPr>
        <w:t>F</w:t>
      </w:r>
      <w:r w:rsidR="001D0BD3" w:rsidRPr="00543BFA">
        <w:rPr>
          <w:rFonts w:cstheme="minorHAnsi"/>
          <w:color w:val="212121"/>
          <w:sz w:val="22"/>
          <w:szCs w:val="22"/>
          <w:shd w:val="clear" w:color="auto" w:fill="FFFFFF"/>
        </w:rPr>
        <w:t xml:space="preserve">rom </w:t>
      </w:r>
      <w:r w:rsidR="00FB4B24" w:rsidRPr="00543BFA">
        <w:rPr>
          <w:rFonts w:cstheme="minorHAnsi"/>
          <w:color w:val="212121"/>
          <w:sz w:val="22"/>
          <w:szCs w:val="22"/>
          <w:shd w:val="clear" w:color="auto" w:fill="FFFFFF"/>
        </w:rPr>
        <w:t>A N</w:t>
      </w:r>
      <w:r w:rsidR="001D0BD3" w:rsidRPr="00543BFA">
        <w:rPr>
          <w:rFonts w:cstheme="minorHAnsi"/>
          <w:color w:val="212121"/>
          <w:sz w:val="22"/>
          <w:szCs w:val="22"/>
          <w:shd w:val="clear" w:color="auto" w:fill="FFFFFF"/>
        </w:rPr>
        <w:t xml:space="preserve">ational </w:t>
      </w:r>
      <w:r w:rsidR="00FB4B24" w:rsidRPr="00543BFA">
        <w:rPr>
          <w:rFonts w:cstheme="minorHAnsi"/>
          <w:color w:val="212121"/>
          <w:sz w:val="22"/>
          <w:szCs w:val="22"/>
          <w:shd w:val="clear" w:color="auto" w:fill="FFFFFF"/>
        </w:rPr>
        <w:t>S</w:t>
      </w:r>
      <w:r w:rsidR="001D0BD3" w:rsidRPr="00543BFA">
        <w:rPr>
          <w:rFonts w:cstheme="minorHAnsi"/>
          <w:color w:val="212121"/>
          <w:sz w:val="22"/>
          <w:szCs w:val="22"/>
          <w:shd w:val="clear" w:color="auto" w:fill="FFFFFF"/>
        </w:rPr>
        <w:t xml:space="preserve">tudy </w:t>
      </w:r>
      <w:r w:rsidR="00FB4B24" w:rsidRPr="00543BFA">
        <w:rPr>
          <w:rFonts w:cstheme="minorHAnsi"/>
          <w:color w:val="212121"/>
          <w:sz w:val="22"/>
          <w:szCs w:val="22"/>
          <w:shd w:val="clear" w:color="auto" w:fill="FFFFFF"/>
        </w:rPr>
        <w:t>O</w:t>
      </w:r>
      <w:r w:rsidR="001D0BD3" w:rsidRPr="00543BFA">
        <w:rPr>
          <w:rFonts w:cstheme="minorHAnsi"/>
          <w:color w:val="212121"/>
          <w:sz w:val="22"/>
          <w:szCs w:val="22"/>
          <w:shd w:val="clear" w:color="auto" w:fill="FFFFFF"/>
        </w:rPr>
        <w:t xml:space="preserve">f English </w:t>
      </w:r>
      <w:r w:rsidR="00E462AD" w:rsidRPr="00543BFA">
        <w:rPr>
          <w:rFonts w:cstheme="minorHAnsi"/>
          <w:color w:val="212121"/>
          <w:sz w:val="22"/>
          <w:szCs w:val="22"/>
          <w:shd w:val="clear" w:color="auto" w:fill="FFFFFF"/>
        </w:rPr>
        <w:t>H</w:t>
      </w:r>
      <w:r w:rsidR="001D0BD3" w:rsidRPr="00543BFA">
        <w:rPr>
          <w:rFonts w:cstheme="minorHAnsi"/>
          <w:color w:val="212121"/>
          <w:sz w:val="22"/>
          <w:szCs w:val="22"/>
          <w:shd w:val="clear" w:color="auto" w:fill="FFFFFF"/>
        </w:rPr>
        <w:t>ouseholds</w:t>
      </w:r>
      <w:r w:rsidR="00E462AD" w:rsidRPr="00543BFA">
        <w:rPr>
          <w:rFonts w:cstheme="minorHAnsi"/>
          <w:color w:val="212121"/>
          <w:sz w:val="22"/>
          <w:szCs w:val="22"/>
          <w:shd w:val="clear" w:color="auto" w:fill="FFFFFF"/>
        </w:rPr>
        <w:t xml:space="preserve">’, </w:t>
      </w:r>
      <w:r w:rsidR="001D0BD3" w:rsidRPr="00543BFA">
        <w:rPr>
          <w:rFonts w:cstheme="minorHAnsi"/>
          <w:color w:val="212121"/>
          <w:sz w:val="22"/>
          <w:szCs w:val="22"/>
          <w:shd w:val="clear" w:color="auto" w:fill="FFFFFF"/>
        </w:rPr>
        <w:t xml:space="preserve">. </w:t>
      </w:r>
      <w:r w:rsidR="001D0BD3" w:rsidRPr="00543BFA">
        <w:rPr>
          <w:rFonts w:cstheme="minorHAnsi"/>
          <w:i/>
          <w:iCs/>
          <w:color w:val="212121"/>
          <w:sz w:val="22"/>
          <w:szCs w:val="22"/>
          <w:shd w:val="clear" w:color="auto" w:fill="FFFFFF"/>
        </w:rPr>
        <w:t>Br J Psychiatry</w:t>
      </w:r>
      <w:r w:rsidR="001D0BD3" w:rsidRPr="00543BFA">
        <w:rPr>
          <w:rFonts w:cstheme="minorHAnsi"/>
          <w:color w:val="212121"/>
          <w:sz w:val="22"/>
          <w:szCs w:val="22"/>
          <w:shd w:val="clear" w:color="auto" w:fill="FFFFFF"/>
        </w:rPr>
        <w:t xml:space="preserve">. </w:t>
      </w:r>
      <w:r w:rsidR="00333C55" w:rsidRPr="00543BFA">
        <w:rPr>
          <w:rFonts w:cstheme="minorHAnsi"/>
          <w:color w:val="212121"/>
          <w:sz w:val="22"/>
          <w:szCs w:val="22"/>
          <w:shd w:val="clear" w:color="auto" w:fill="FFFFFF"/>
        </w:rPr>
        <w:t>(</w:t>
      </w:r>
      <w:r w:rsidR="001D0BD3" w:rsidRPr="00543BFA">
        <w:rPr>
          <w:rFonts w:cstheme="minorHAnsi"/>
          <w:color w:val="212121"/>
          <w:sz w:val="22"/>
          <w:szCs w:val="22"/>
          <w:shd w:val="clear" w:color="auto" w:fill="FFFFFF"/>
        </w:rPr>
        <w:t>2013</w:t>
      </w:r>
      <w:r w:rsidR="00333C55" w:rsidRPr="00543BFA">
        <w:rPr>
          <w:rFonts w:cstheme="minorHAnsi"/>
          <w:color w:val="212121"/>
          <w:sz w:val="22"/>
          <w:szCs w:val="22"/>
          <w:shd w:val="clear" w:color="auto" w:fill="FFFFFF"/>
        </w:rPr>
        <w:t>)</w:t>
      </w:r>
      <w:r w:rsidR="001D0BD3" w:rsidRPr="00543BFA">
        <w:rPr>
          <w:rFonts w:cstheme="minorHAnsi"/>
          <w:color w:val="212121"/>
          <w:sz w:val="22"/>
          <w:szCs w:val="22"/>
          <w:shd w:val="clear" w:color="auto" w:fill="FFFFFF"/>
        </w:rPr>
        <w:t xml:space="preserve"> Jan;202(1):68-73. </w:t>
      </w:r>
      <w:r w:rsidR="00E462AD" w:rsidRPr="00543BFA">
        <w:rPr>
          <w:rFonts w:cstheme="minorHAnsi"/>
          <w:color w:val="212121"/>
          <w:sz w:val="22"/>
          <w:szCs w:val="22"/>
          <w:shd w:val="clear" w:color="auto" w:fill="FFFFFF"/>
        </w:rPr>
        <w:t>&lt;</w:t>
      </w:r>
      <w:r w:rsidR="001D0BD3" w:rsidRPr="00543BFA">
        <w:rPr>
          <w:rFonts w:cstheme="minorHAnsi"/>
          <w:color w:val="212121"/>
          <w:sz w:val="22"/>
          <w:szCs w:val="22"/>
          <w:shd w:val="clear" w:color="auto" w:fill="FFFFFF"/>
        </w:rPr>
        <w:t>doi: 10.1192/bjp.bp.112.112003</w:t>
      </w:r>
      <w:r w:rsidR="00E462AD" w:rsidRPr="00543BFA">
        <w:rPr>
          <w:rFonts w:cstheme="minorHAnsi"/>
          <w:color w:val="212121"/>
          <w:sz w:val="22"/>
          <w:szCs w:val="22"/>
          <w:shd w:val="clear" w:color="auto" w:fill="FFFFFF"/>
        </w:rPr>
        <w:t>&gt;</w:t>
      </w:r>
      <w:r w:rsidR="007D10E1" w:rsidRPr="00543BFA">
        <w:rPr>
          <w:rFonts w:cstheme="minorHAnsi"/>
          <w:color w:val="212121"/>
          <w:sz w:val="22"/>
          <w:szCs w:val="22"/>
          <w:shd w:val="clear" w:color="auto" w:fill="FFFFFF"/>
        </w:rPr>
        <w:t>.</w:t>
      </w:r>
    </w:p>
  </w:footnote>
  <w:footnote w:id="120">
    <w:p w14:paraId="6D30DD9E" w14:textId="609893B8" w:rsidR="00E14DC0" w:rsidRPr="00543BFA" w:rsidRDefault="001F53A1" w:rsidP="00B846EC">
      <w:pPr>
        <w:pStyle w:val="NormalWeb"/>
        <w:shd w:val="clear" w:color="auto" w:fill="FFFFFF"/>
        <w:rPr>
          <w:rFonts w:asciiTheme="minorHAnsi" w:hAnsiTheme="minorHAnsi" w:cstheme="minorHAnsi"/>
          <w:color w:val="0260BF"/>
          <w:sz w:val="22"/>
          <w:szCs w:val="22"/>
        </w:rPr>
      </w:pPr>
      <w:r w:rsidRPr="00543BFA">
        <w:rPr>
          <w:rStyle w:val="FootnoteReference"/>
          <w:rFonts w:asciiTheme="minorHAnsi" w:hAnsiTheme="minorHAnsi" w:cstheme="minorHAnsi"/>
          <w:sz w:val="22"/>
          <w:szCs w:val="22"/>
        </w:rPr>
        <w:footnoteRef/>
      </w:r>
      <w:r w:rsidRPr="00543BFA">
        <w:rPr>
          <w:rFonts w:asciiTheme="minorHAnsi" w:hAnsiTheme="minorHAnsi" w:cstheme="minorHAnsi"/>
          <w:sz w:val="22"/>
          <w:szCs w:val="22"/>
        </w:rPr>
        <w:t xml:space="preserve"> Barna Group</w:t>
      </w:r>
      <w:r w:rsidR="00DD49D4" w:rsidRPr="00543BFA">
        <w:rPr>
          <w:rFonts w:asciiTheme="minorHAnsi" w:hAnsiTheme="minorHAnsi" w:cstheme="minorHAnsi"/>
          <w:sz w:val="22"/>
          <w:szCs w:val="22"/>
        </w:rPr>
        <w:t>,</w:t>
      </w:r>
      <w:r w:rsidRPr="00543BFA">
        <w:rPr>
          <w:rFonts w:asciiTheme="minorHAnsi" w:hAnsiTheme="minorHAnsi" w:cstheme="minorHAnsi"/>
          <w:sz w:val="22"/>
          <w:szCs w:val="22"/>
        </w:rPr>
        <w:t xml:space="preserve"> </w:t>
      </w:r>
      <w:r w:rsidRPr="00543BFA">
        <w:rPr>
          <w:rFonts w:asciiTheme="minorHAnsi" w:hAnsiTheme="minorHAnsi" w:cstheme="minorHAnsi"/>
          <w:i/>
          <w:iCs/>
          <w:sz w:val="22"/>
          <w:szCs w:val="22"/>
        </w:rPr>
        <w:t xml:space="preserve">Meet Those Who Love Jesus </w:t>
      </w:r>
      <w:r w:rsidR="00EB166B" w:rsidRPr="00543BFA">
        <w:rPr>
          <w:rFonts w:asciiTheme="minorHAnsi" w:hAnsiTheme="minorHAnsi" w:cstheme="minorHAnsi"/>
          <w:i/>
          <w:iCs/>
          <w:sz w:val="22"/>
          <w:szCs w:val="22"/>
        </w:rPr>
        <w:t>B</w:t>
      </w:r>
      <w:r w:rsidRPr="00543BFA">
        <w:rPr>
          <w:rFonts w:asciiTheme="minorHAnsi" w:hAnsiTheme="minorHAnsi" w:cstheme="minorHAnsi"/>
          <w:i/>
          <w:iCs/>
          <w:sz w:val="22"/>
          <w:szCs w:val="22"/>
        </w:rPr>
        <w:t>ut Not the Church</w:t>
      </w:r>
      <w:r w:rsidR="00DD49D4" w:rsidRPr="00543BFA">
        <w:rPr>
          <w:rFonts w:asciiTheme="minorHAnsi" w:hAnsiTheme="minorHAnsi" w:cstheme="minorHAnsi"/>
          <w:sz w:val="22"/>
          <w:szCs w:val="22"/>
        </w:rPr>
        <w:t xml:space="preserve"> </w:t>
      </w:r>
      <w:r w:rsidR="00E14DC0" w:rsidRPr="00543BFA">
        <w:rPr>
          <w:rFonts w:asciiTheme="minorHAnsi" w:hAnsiTheme="minorHAnsi" w:cstheme="minorHAnsi"/>
          <w:sz w:val="22"/>
          <w:szCs w:val="22"/>
        </w:rPr>
        <w:t>(</w:t>
      </w:r>
      <w:r w:rsidR="00DD49D4" w:rsidRPr="00543BFA">
        <w:rPr>
          <w:rFonts w:asciiTheme="minorHAnsi" w:hAnsiTheme="minorHAnsi" w:cstheme="minorHAnsi"/>
          <w:sz w:val="22"/>
          <w:szCs w:val="22"/>
        </w:rPr>
        <w:t>2017</w:t>
      </w:r>
      <w:r w:rsidR="00E14DC0" w:rsidRPr="00543BFA">
        <w:rPr>
          <w:rFonts w:asciiTheme="minorHAnsi" w:hAnsiTheme="minorHAnsi" w:cstheme="minorHAnsi"/>
          <w:sz w:val="22"/>
          <w:szCs w:val="22"/>
        </w:rPr>
        <w:t>)</w:t>
      </w:r>
      <w:r w:rsidRPr="00543BFA">
        <w:rPr>
          <w:rFonts w:asciiTheme="minorHAnsi" w:hAnsiTheme="minorHAnsi" w:cstheme="minorHAnsi"/>
          <w:sz w:val="22"/>
          <w:szCs w:val="22"/>
        </w:rPr>
        <w:t xml:space="preserve"> </w:t>
      </w:r>
      <w:hyperlink r:id="rId55" w:history="1">
        <w:r w:rsidR="00036BF8" w:rsidRPr="00543BFA">
          <w:rPr>
            <w:rStyle w:val="Hyperlink"/>
            <w:rFonts w:asciiTheme="minorHAnsi" w:hAnsiTheme="minorHAnsi" w:cstheme="minorHAnsi"/>
            <w:sz w:val="22"/>
            <w:szCs w:val="22"/>
          </w:rPr>
          <w:t xml:space="preserve">https://www.barna.com/research/meet-love-jesus-not-church/ </w:t>
        </w:r>
      </w:hyperlink>
      <w:r w:rsidR="00036BF8" w:rsidRPr="00543BFA">
        <w:rPr>
          <w:rFonts w:asciiTheme="minorHAnsi" w:hAnsiTheme="minorHAnsi" w:cstheme="minorHAnsi"/>
          <w:color w:val="0260BF"/>
          <w:sz w:val="22"/>
          <w:szCs w:val="22"/>
        </w:rPr>
        <w:t xml:space="preserve">, </w:t>
      </w:r>
      <w:r w:rsidR="00036BF8" w:rsidRPr="00543BFA">
        <w:rPr>
          <w:rFonts w:asciiTheme="minorHAnsi" w:hAnsiTheme="minorHAnsi" w:cstheme="minorHAnsi"/>
          <w:color w:val="000000" w:themeColor="text1"/>
          <w:sz w:val="22"/>
          <w:szCs w:val="22"/>
        </w:rPr>
        <w:t>[</w:t>
      </w:r>
      <w:r w:rsidR="00DD49D4" w:rsidRPr="00543BFA">
        <w:rPr>
          <w:rFonts w:asciiTheme="minorHAnsi" w:hAnsiTheme="minorHAnsi" w:cstheme="minorHAnsi"/>
          <w:color w:val="000000" w:themeColor="text1"/>
          <w:sz w:val="22"/>
          <w:szCs w:val="22"/>
        </w:rPr>
        <w:t>a</w:t>
      </w:r>
      <w:r w:rsidR="00036BF8" w:rsidRPr="00543BFA">
        <w:rPr>
          <w:rFonts w:asciiTheme="minorHAnsi" w:hAnsiTheme="minorHAnsi" w:cstheme="minorHAnsi"/>
          <w:color w:val="000000" w:themeColor="text1"/>
          <w:sz w:val="22"/>
          <w:szCs w:val="22"/>
        </w:rPr>
        <w:t>ccessed 12/05/2023</w:t>
      </w:r>
      <w:r w:rsidR="00405E47" w:rsidRPr="00543BFA">
        <w:rPr>
          <w:rFonts w:asciiTheme="minorHAnsi" w:hAnsiTheme="minorHAnsi" w:cstheme="minorHAnsi"/>
          <w:color w:val="000000" w:themeColor="text1"/>
          <w:sz w:val="22"/>
          <w:szCs w:val="22"/>
        </w:rPr>
        <w:t>].</w:t>
      </w:r>
    </w:p>
  </w:footnote>
  <w:footnote w:id="121">
    <w:p w14:paraId="60ECD93D" w14:textId="6AF202B0" w:rsidR="001F53A1" w:rsidRPr="00543BFA" w:rsidRDefault="001F53A1" w:rsidP="001F53A1">
      <w:pPr>
        <w:pStyle w:val="FootnoteText"/>
        <w:rPr>
          <w:rFonts w:cstheme="minorHAnsi"/>
          <w:sz w:val="22"/>
          <w:szCs w:val="22"/>
        </w:rPr>
      </w:pPr>
      <w:r w:rsidRPr="00543BFA">
        <w:rPr>
          <w:rStyle w:val="FootnoteReference"/>
          <w:rFonts w:cstheme="minorHAnsi"/>
          <w:sz w:val="22"/>
          <w:szCs w:val="22"/>
        </w:rPr>
        <w:footnoteRef/>
      </w:r>
      <w:r w:rsidR="00ED44E6" w:rsidRPr="00543BFA">
        <w:rPr>
          <w:rFonts w:cstheme="minorHAnsi"/>
          <w:sz w:val="22"/>
          <w:szCs w:val="22"/>
        </w:rPr>
        <w:t xml:space="preserve"> Ibid</w:t>
      </w:r>
      <w:r w:rsidR="00DD49D4" w:rsidRPr="00543BFA">
        <w:rPr>
          <w:rFonts w:cstheme="minorHAnsi"/>
          <w:sz w:val="22"/>
          <w:szCs w:val="22"/>
        </w:rPr>
        <w:t>.</w:t>
      </w:r>
      <w:r w:rsidR="00FA57E3" w:rsidRPr="00543BFA">
        <w:rPr>
          <w:rFonts w:cstheme="minorHAnsi"/>
          <w:sz w:val="22"/>
          <w:szCs w:val="22"/>
        </w:rPr>
        <w:t xml:space="preserve"> ‘</w:t>
      </w:r>
      <w:r w:rsidR="00FA57E3" w:rsidRPr="00543BFA">
        <w:rPr>
          <w:rFonts w:cstheme="minorHAnsi"/>
          <w:i/>
          <w:iCs/>
          <w:sz w:val="22"/>
          <w:szCs w:val="22"/>
        </w:rPr>
        <w:t>Those Who Love Jesus’</w:t>
      </w:r>
      <w:r w:rsidR="00F065CC" w:rsidRPr="00543BFA">
        <w:rPr>
          <w:rFonts w:cstheme="minorHAnsi"/>
          <w:i/>
          <w:iCs/>
          <w:sz w:val="22"/>
          <w:szCs w:val="22"/>
        </w:rPr>
        <w:t>.</w:t>
      </w:r>
    </w:p>
    <w:p w14:paraId="7F42674E" w14:textId="77777777" w:rsidR="00B846EC" w:rsidRPr="002A5ECE" w:rsidRDefault="00B846EC" w:rsidP="001F53A1">
      <w:pPr>
        <w:pStyle w:val="FootnoteText"/>
        <w:rPr>
          <w:sz w:val="22"/>
          <w:szCs w:val="22"/>
        </w:rPr>
      </w:pPr>
    </w:p>
  </w:footnote>
  <w:footnote w:id="122">
    <w:p w14:paraId="76F50E4D" w14:textId="089A2054" w:rsidR="00114C12" w:rsidRDefault="00114C12">
      <w:pPr>
        <w:pStyle w:val="FootnoteText"/>
        <w:rPr>
          <w:sz w:val="22"/>
          <w:szCs w:val="22"/>
        </w:rPr>
      </w:pPr>
      <w:r w:rsidRPr="002A5ECE">
        <w:rPr>
          <w:rStyle w:val="FootnoteReference"/>
          <w:sz w:val="22"/>
          <w:szCs w:val="22"/>
        </w:rPr>
        <w:footnoteRef/>
      </w:r>
      <w:r w:rsidRPr="002A5ECE">
        <w:rPr>
          <w:sz w:val="22"/>
          <w:szCs w:val="22"/>
        </w:rPr>
        <w:t xml:space="preserve"> </w:t>
      </w:r>
      <w:r w:rsidR="003A4EF4">
        <w:rPr>
          <w:sz w:val="22"/>
          <w:szCs w:val="22"/>
        </w:rPr>
        <w:t>Fr</w:t>
      </w:r>
      <w:r w:rsidR="006621C9">
        <w:rPr>
          <w:sz w:val="22"/>
          <w:szCs w:val="22"/>
        </w:rPr>
        <w:t>itjof</w:t>
      </w:r>
      <w:r w:rsidR="003A4EF4">
        <w:rPr>
          <w:sz w:val="22"/>
          <w:szCs w:val="22"/>
        </w:rPr>
        <w:t xml:space="preserve"> Capra, </w:t>
      </w:r>
      <w:r w:rsidR="006621C9" w:rsidRPr="00DD0DA4">
        <w:rPr>
          <w:i/>
          <w:iCs/>
          <w:sz w:val="22"/>
          <w:szCs w:val="22"/>
        </w:rPr>
        <w:t>The Turning Point: Science, Society, And The Rising Culture</w:t>
      </w:r>
      <w:r w:rsidR="00307146">
        <w:rPr>
          <w:sz w:val="22"/>
          <w:szCs w:val="22"/>
        </w:rPr>
        <w:t xml:space="preserve">, </w:t>
      </w:r>
      <w:r w:rsidR="00B21B9C">
        <w:rPr>
          <w:sz w:val="22"/>
          <w:szCs w:val="22"/>
        </w:rPr>
        <w:t>(</w:t>
      </w:r>
      <w:r w:rsidR="00DD0DA4">
        <w:rPr>
          <w:sz w:val="22"/>
          <w:szCs w:val="22"/>
        </w:rPr>
        <w:t xml:space="preserve">New York: </w:t>
      </w:r>
      <w:r w:rsidR="00B21B9C">
        <w:rPr>
          <w:sz w:val="22"/>
          <w:szCs w:val="22"/>
        </w:rPr>
        <w:t>Bantam Books 1982</w:t>
      </w:r>
      <w:r w:rsidR="00DD0DA4">
        <w:rPr>
          <w:sz w:val="22"/>
          <w:szCs w:val="22"/>
        </w:rPr>
        <w:t>)</w:t>
      </w:r>
      <w:r w:rsidR="00B84D46">
        <w:rPr>
          <w:sz w:val="22"/>
          <w:szCs w:val="22"/>
        </w:rPr>
        <w:t>.</w:t>
      </w:r>
    </w:p>
    <w:p w14:paraId="312F9FFF" w14:textId="77777777" w:rsidR="006A429B" w:rsidRPr="002A5ECE" w:rsidRDefault="006A429B">
      <w:pPr>
        <w:pStyle w:val="FootnoteText"/>
        <w:rPr>
          <w:sz w:val="22"/>
          <w:szCs w:val="22"/>
        </w:rPr>
      </w:pPr>
    </w:p>
  </w:footnote>
  <w:footnote w:id="123">
    <w:p w14:paraId="4C9A961F" w14:textId="5867E9DC" w:rsidR="000207A7" w:rsidRDefault="000207A7">
      <w:pPr>
        <w:pStyle w:val="FootnoteText"/>
        <w:rPr>
          <w:sz w:val="22"/>
          <w:szCs w:val="22"/>
        </w:rPr>
      </w:pPr>
      <w:r w:rsidRPr="006A429B">
        <w:rPr>
          <w:rStyle w:val="FootnoteReference"/>
          <w:sz w:val="22"/>
          <w:szCs w:val="22"/>
        </w:rPr>
        <w:footnoteRef/>
      </w:r>
      <w:r w:rsidRPr="006A429B">
        <w:rPr>
          <w:sz w:val="22"/>
          <w:szCs w:val="22"/>
        </w:rPr>
        <w:t xml:space="preserve"> </w:t>
      </w:r>
      <w:r w:rsidR="001B0B04" w:rsidRPr="006A429B">
        <w:rPr>
          <w:sz w:val="22"/>
          <w:szCs w:val="22"/>
        </w:rPr>
        <w:t>Terry Tempest Williams</w:t>
      </w:r>
      <w:r w:rsidR="007F76E4" w:rsidRPr="006A429B">
        <w:rPr>
          <w:i/>
          <w:iCs/>
          <w:sz w:val="22"/>
          <w:szCs w:val="22"/>
        </w:rPr>
        <w:t>, Erosion: Essays of Undoing</w:t>
      </w:r>
      <w:r w:rsidR="00527918">
        <w:rPr>
          <w:i/>
          <w:iCs/>
          <w:sz w:val="22"/>
          <w:szCs w:val="22"/>
        </w:rPr>
        <w:t>,</w:t>
      </w:r>
      <w:r w:rsidR="00160275">
        <w:rPr>
          <w:i/>
          <w:iCs/>
          <w:sz w:val="22"/>
          <w:szCs w:val="22"/>
        </w:rPr>
        <w:t xml:space="preserve"> </w:t>
      </w:r>
      <w:r w:rsidR="004E56CF" w:rsidRPr="006A429B">
        <w:rPr>
          <w:sz w:val="22"/>
          <w:szCs w:val="22"/>
        </w:rPr>
        <w:t>(New York</w:t>
      </w:r>
      <w:r w:rsidR="009B4831" w:rsidRPr="006A429B">
        <w:rPr>
          <w:sz w:val="22"/>
          <w:szCs w:val="22"/>
        </w:rPr>
        <w:t xml:space="preserve">: Picador 2020) </w:t>
      </w:r>
      <w:r w:rsidR="0081650B">
        <w:rPr>
          <w:sz w:val="22"/>
          <w:szCs w:val="22"/>
        </w:rPr>
        <w:t>p</w:t>
      </w:r>
      <w:r w:rsidR="009B4831" w:rsidRPr="006A429B">
        <w:rPr>
          <w:sz w:val="22"/>
          <w:szCs w:val="22"/>
        </w:rPr>
        <w:t>.214</w:t>
      </w:r>
      <w:r w:rsidR="00405E47">
        <w:rPr>
          <w:sz w:val="22"/>
          <w:szCs w:val="22"/>
        </w:rPr>
        <w:t>.</w:t>
      </w:r>
    </w:p>
    <w:p w14:paraId="7BFC895E" w14:textId="77777777" w:rsidR="006A429B" w:rsidRPr="006A429B" w:rsidRDefault="006A429B">
      <w:pPr>
        <w:pStyle w:val="FootnoteText"/>
        <w:rPr>
          <w:sz w:val="22"/>
          <w:szCs w:val="22"/>
        </w:rPr>
      </w:pPr>
    </w:p>
  </w:footnote>
  <w:footnote w:id="124">
    <w:p w14:paraId="60951DB5" w14:textId="10779FA3" w:rsidR="00041876" w:rsidRPr="00041876" w:rsidRDefault="002C6F4C">
      <w:pPr>
        <w:pStyle w:val="FootnoteText"/>
        <w:rPr>
          <w:i/>
          <w:iCs/>
          <w:sz w:val="22"/>
          <w:szCs w:val="22"/>
        </w:rPr>
      </w:pPr>
      <w:r w:rsidRPr="006A429B">
        <w:rPr>
          <w:rStyle w:val="FootnoteReference"/>
          <w:sz w:val="22"/>
          <w:szCs w:val="22"/>
        </w:rPr>
        <w:footnoteRef/>
      </w:r>
      <w:r w:rsidRPr="006A429B">
        <w:rPr>
          <w:sz w:val="22"/>
          <w:szCs w:val="22"/>
        </w:rPr>
        <w:t xml:space="preserve"> </w:t>
      </w:r>
      <w:r w:rsidR="00184476">
        <w:rPr>
          <w:sz w:val="22"/>
          <w:szCs w:val="22"/>
        </w:rPr>
        <w:t xml:space="preserve">Belden </w:t>
      </w:r>
      <w:r w:rsidR="00D04F7B">
        <w:rPr>
          <w:sz w:val="22"/>
          <w:szCs w:val="22"/>
        </w:rPr>
        <w:t xml:space="preserve">Lane, </w:t>
      </w:r>
      <w:r w:rsidR="00D04F7B" w:rsidRPr="00D04F7B">
        <w:rPr>
          <w:i/>
          <w:iCs/>
          <w:sz w:val="22"/>
          <w:szCs w:val="22"/>
        </w:rPr>
        <w:t>The Great Conversatio</w:t>
      </w:r>
      <w:r w:rsidR="00527918">
        <w:rPr>
          <w:i/>
          <w:iCs/>
          <w:sz w:val="22"/>
          <w:szCs w:val="22"/>
        </w:rPr>
        <w:t>n</w:t>
      </w:r>
      <w:r w:rsidR="00D04F7B">
        <w:rPr>
          <w:i/>
          <w:iCs/>
          <w:sz w:val="22"/>
          <w:szCs w:val="22"/>
        </w:rPr>
        <w:t xml:space="preserve">, </w:t>
      </w:r>
      <w:r w:rsidR="00DE19B5" w:rsidRPr="0076517F">
        <w:rPr>
          <w:sz w:val="22"/>
          <w:szCs w:val="22"/>
        </w:rPr>
        <w:t>(</w:t>
      </w:r>
      <w:r w:rsidR="009B108D" w:rsidRPr="0076517F">
        <w:rPr>
          <w:sz w:val="22"/>
          <w:szCs w:val="22"/>
        </w:rPr>
        <w:t>New Yor</w:t>
      </w:r>
      <w:r w:rsidR="0076517F" w:rsidRPr="0076517F">
        <w:rPr>
          <w:sz w:val="22"/>
          <w:szCs w:val="22"/>
        </w:rPr>
        <w:t>k</w:t>
      </w:r>
      <w:r w:rsidR="00DE19B5" w:rsidRPr="0076517F">
        <w:rPr>
          <w:sz w:val="22"/>
          <w:szCs w:val="22"/>
        </w:rPr>
        <w:t xml:space="preserve">: </w:t>
      </w:r>
      <w:r w:rsidR="00041876" w:rsidRPr="0076517F">
        <w:rPr>
          <w:sz w:val="22"/>
          <w:szCs w:val="22"/>
        </w:rPr>
        <w:t>Oxford University Pre</w:t>
      </w:r>
      <w:r w:rsidR="00112113" w:rsidRPr="0076517F">
        <w:rPr>
          <w:sz w:val="22"/>
          <w:szCs w:val="22"/>
        </w:rPr>
        <w:t>ss USA 2019</w:t>
      </w:r>
      <w:r w:rsidR="00DE19B5">
        <w:rPr>
          <w:i/>
          <w:iCs/>
          <w:sz w:val="22"/>
          <w:szCs w:val="22"/>
        </w:rPr>
        <w:t>)</w:t>
      </w:r>
      <w:r w:rsidR="0003532C">
        <w:rPr>
          <w:i/>
          <w:iCs/>
          <w:sz w:val="22"/>
          <w:szCs w:val="22"/>
        </w:rPr>
        <w:t>.</w:t>
      </w:r>
    </w:p>
    <w:p w14:paraId="76D8D7C0" w14:textId="77777777" w:rsidR="006A429B" w:rsidRPr="006A429B" w:rsidRDefault="006A429B">
      <w:pPr>
        <w:pStyle w:val="FootnoteText"/>
        <w:rPr>
          <w:sz w:val="22"/>
          <w:szCs w:val="22"/>
        </w:rPr>
      </w:pPr>
    </w:p>
  </w:footnote>
  <w:footnote w:id="125">
    <w:p w14:paraId="27D9E982" w14:textId="5833E497" w:rsidR="00133C30" w:rsidRDefault="00133C30">
      <w:pPr>
        <w:pStyle w:val="FootnoteText"/>
        <w:rPr>
          <w:i/>
          <w:iCs/>
          <w:sz w:val="22"/>
          <w:szCs w:val="22"/>
        </w:rPr>
      </w:pPr>
      <w:r w:rsidRPr="006A429B">
        <w:rPr>
          <w:rStyle w:val="FootnoteReference"/>
          <w:sz w:val="22"/>
          <w:szCs w:val="22"/>
        </w:rPr>
        <w:footnoteRef/>
      </w:r>
      <w:r w:rsidRPr="006A429B">
        <w:rPr>
          <w:sz w:val="22"/>
          <w:szCs w:val="22"/>
        </w:rPr>
        <w:t xml:space="preserve"> </w:t>
      </w:r>
      <w:r w:rsidR="00AB56FB" w:rsidRPr="006A429B">
        <w:rPr>
          <w:sz w:val="22"/>
          <w:szCs w:val="22"/>
        </w:rPr>
        <w:t xml:space="preserve">Wendell Berry, </w:t>
      </w:r>
      <w:r w:rsidR="00AB56FB" w:rsidRPr="006A429B">
        <w:rPr>
          <w:i/>
          <w:iCs/>
          <w:sz w:val="22"/>
          <w:szCs w:val="22"/>
        </w:rPr>
        <w:t xml:space="preserve">The Art of the Commonplace: </w:t>
      </w:r>
      <w:r w:rsidR="00251122" w:rsidRPr="006A429B">
        <w:rPr>
          <w:i/>
          <w:iCs/>
          <w:sz w:val="22"/>
          <w:szCs w:val="22"/>
        </w:rPr>
        <w:t>The Agrarian Essays of Wendell Berry</w:t>
      </w:r>
      <w:r w:rsidR="00527918">
        <w:rPr>
          <w:i/>
          <w:iCs/>
          <w:sz w:val="22"/>
          <w:szCs w:val="22"/>
        </w:rPr>
        <w:t>,</w:t>
      </w:r>
      <w:r w:rsidR="004663E8">
        <w:rPr>
          <w:i/>
          <w:iCs/>
          <w:sz w:val="22"/>
          <w:szCs w:val="22"/>
        </w:rPr>
        <w:t xml:space="preserve"> </w:t>
      </w:r>
      <w:r w:rsidR="004663E8" w:rsidRPr="00CA2A21">
        <w:rPr>
          <w:sz w:val="22"/>
          <w:szCs w:val="22"/>
        </w:rPr>
        <w:t>(</w:t>
      </w:r>
      <w:r w:rsidR="0095518B" w:rsidRPr="00CA2A21">
        <w:rPr>
          <w:sz w:val="22"/>
          <w:szCs w:val="22"/>
        </w:rPr>
        <w:t>Berkel</w:t>
      </w:r>
      <w:r w:rsidR="00CA2A21" w:rsidRPr="00CA2A21">
        <w:rPr>
          <w:sz w:val="22"/>
          <w:szCs w:val="22"/>
        </w:rPr>
        <w:t>e</w:t>
      </w:r>
      <w:r w:rsidR="0095518B" w:rsidRPr="00CA2A21">
        <w:rPr>
          <w:sz w:val="22"/>
          <w:szCs w:val="22"/>
        </w:rPr>
        <w:t>y</w:t>
      </w:r>
      <w:r w:rsidR="00CA2A21" w:rsidRPr="00CA2A21">
        <w:rPr>
          <w:sz w:val="22"/>
          <w:szCs w:val="22"/>
        </w:rPr>
        <w:t xml:space="preserve">: </w:t>
      </w:r>
      <w:r w:rsidR="004663E8" w:rsidRPr="00CA2A21">
        <w:rPr>
          <w:sz w:val="22"/>
          <w:szCs w:val="22"/>
        </w:rPr>
        <w:t>C</w:t>
      </w:r>
      <w:r w:rsidR="0095518B" w:rsidRPr="00CA2A21">
        <w:rPr>
          <w:sz w:val="22"/>
          <w:szCs w:val="22"/>
        </w:rPr>
        <w:t>ounterpoint Press</w:t>
      </w:r>
      <w:r w:rsidR="00CA2A21" w:rsidRPr="00CA2A21">
        <w:rPr>
          <w:sz w:val="22"/>
          <w:szCs w:val="22"/>
        </w:rPr>
        <w:t xml:space="preserve"> 2003)</w:t>
      </w:r>
      <w:r w:rsidR="0003532C">
        <w:rPr>
          <w:sz w:val="22"/>
          <w:szCs w:val="22"/>
        </w:rPr>
        <w:t>.</w:t>
      </w:r>
    </w:p>
    <w:p w14:paraId="7A799F40" w14:textId="77777777" w:rsidR="006A429B" w:rsidRPr="006A429B" w:rsidRDefault="006A429B">
      <w:pPr>
        <w:pStyle w:val="FootnoteText"/>
        <w:rPr>
          <w:i/>
          <w:iCs/>
          <w:sz w:val="22"/>
          <w:szCs w:val="22"/>
        </w:rPr>
      </w:pPr>
    </w:p>
  </w:footnote>
  <w:footnote w:id="126">
    <w:p w14:paraId="68C35198" w14:textId="59D54D6B" w:rsidR="00101C6C" w:rsidRDefault="00101C6C">
      <w:pPr>
        <w:pStyle w:val="FootnoteText"/>
        <w:rPr>
          <w:sz w:val="22"/>
          <w:szCs w:val="22"/>
        </w:rPr>
      </w:pPr>
      <w:r w:rsidRPr="006A429B">
        <w:rPr>
          <w:rStyle w:val="FootnoteReference"/>
          <w:sz w:val="22"/>
          <w:szCs w:val="22"/>
        </w:rPr>
        <w:footnoteRef/>
      </w:r>
      <w:r w:rsidRPr="006A429B">
        <w:rPr>
          <w:sz w:val="22"/>
          <w:szCs w:val="22"/>
        </w:rPr>
        <w:t xml:space="preserve"> Thomas Berry, </w:t>
      </w:r>
      <w:r w:rsidR="00B92AEA" w:rsidRPr="00CC2134">
        <w:rPr>
          <w:i/>
          <w:iCs/>
          <w:sz w:val="22"/>
          <w:szCs w:val="22"/>
        </w:rPr>
        <w:t xml:space="preserve">The </w:t>
      </w:r>
      <w:r w:rsidR="00107561" w:rsidRPr="00CC2134">
        <w:rPr>
          <w:i/>
          <w:iCs/>
          <w:sz w:val="22"/>
          <w:szCs w:val="22"/>
        </w:rPr>
        <w:t xml:space="preserve">Dream of the </w:t>
      </w:r>
      <w:r w:rsidR="004E4BD8" w:rsidRPr="00CC2134">
        <w:rPr>
          <w:i/>
          <w:iCs/>
          <w:sz w:val="22"/>
          <w:szCs w:val="22"/>
        </w:rPr>
        <w:t>Earth</w:t>
      </w:r>
      <w:r w:rsidR="00B92AEA" w:rsidRPr="006A429B">
        <w:rPr>
          <w:sz w:val="22"/>
          <w:szCs w:val="22"/>
        </w:rPr>
        <w:t xml:space="preserve">, </w:t>
      </w:r>
      <w:r w:rsidR="00E445A3" w:rsidRPr="006A429B">
        <w:rPr>
          <w:sz w:val="22"/>
          <w:szCs w:val="22"/>
        </w:rPr>
        <w:t>(</w:t>
      </w:r>
      <w:r w:rsidR="00E372B2" w:rsidRPr="006A429B">
        <w:rPr>
          <w:sz w:val="22"/>
          <w:szCs w:val="22"/>
        </w:rPr>
        <w:t>San Francisco</w:t>
      </w:r>
      <w:r w:rsidR="00E445A3" w:rsidRPr="006A429B">
        <w:rPr>
          <w:sz w:val="22"/>
          <w:szCs w:val="22"/>
        </w:rPr>
        <w:t xml:space="preserve">: </w:t>
      </w:r>
      <w:r w:rsidR="00E372B2" w:rsidRPr="006A429B">
        <w:rPr>
          <w:sz w:val="22"/>
          <w:szCs w:val="22"/>
        </w:rPr>
        <w:t>Sierra Club Books 1988</w:t>
      </w:r>
      <w:r w:rsidR="00E445A3" w:rsidRPr="006A429B">
        <w:rPr>
          <w:sz w:val="22"/>
          <w:szCs w:val="22"/>
        </w:rPr>
        <w:t>)</w:t>
      </w:r>
      <w:r w:rsidR="0003532C">
        <w:rPr>
          <w:sz w:val="22"/>
          <w:szCs w:val="22"/>
        </w:rPr>
        <w:t>.</w:t>
      </w:r>
    </w:p>
    <w:p w14:paraId="5FBDDB69" w14:textId="77777777" w:rsidR="006A429B" w:rsidRPr="006A429B" w:rsidRDefault="006A429B">
      <w:pPr>
        <w:pStyle w:val="FootnoteText"/>
        <w:rPr>
          <w:sz w:val="22"/>
          <w:szCs w:val="22"/>
        </w:rPr>
      </w:pPr>
    </w:p>
  </w:footnote>
  <w:footnote w:id="127">
    <w:p w14:paraId="57CA12C9" w14:textId="703C0D98" w:rsidR="00CD4752" w:rsidRPr="00543BFA" w:rsidRDefault="00351BEB">
      <w:pPr>
        <w:pStyle w:val="FootnoteText"/>
        <w:rPr>
          <w:sz w:val="22"/>
          <w:szCs w:val="22"/>
        </w:rPr>
      </w:pPr>
      <w:r w:rsidRPr="00543BFA">
        <w:rPr>
          <w:rStyle w:val="FootnoteReference"/>
          <w:sz w:val="22"/>
          <w:szCs w:val="22"/>
        </w:rPr>
        <w:footnoteRef/>
      </w:r>
      <w:r w:rsidRPr="00543BFA">
        <w:rPr>
          <w:sz w:val="22"/>
          <w:szCs w:val="22"/>
        </w:rPr>
        <w:t xml:space="preserve"> Wheeler</w:t>
      </w:r>
      <w:r w:rsidR="00CD4752" w:rsidRPr="00543BFA">
        <w:rPr>
          <w:sz w:val="22"/>
          <w:szCs w:val="22"/>
        </w:rPr>
        <w:t xml:space="preserve">, </w:t>
      </w:r>
      <w:r w:rsidR="00CD4752" w:rsidRPr="00543BFA">
        <w:rPr>
          <w:i/>
          <w:iCs/>
          <w:sz w:val="22"/>
          <w:szCs w:val="22"/>
        </w:rPr>
        <w:t>Ecospirituality</w:t>
      </w:r>
      <w:r w:rsidR="00CD4752" w:rsidRPr="00543BFA">
        <w:rPr>
          <w:sz w:val="22"/>
          <w:szCs w:val="22"/>
        </w:rPr>
        <w:t xml:space="preserve"> </w:t>
      </w:r>
      <w:r w:rsidR="004F7FFB" w:rsidRPr="00543BFA">
        <w:rPr>
          <w:sz w:val="22"/>
          <w:szCs w:val="22"/>
        </w:rPr>
        <w:t>p.2.</w:t>
      </w:r>
    </w:p>
    <w:p w14:paraId="09ED3E24" w14:textId="648B8715" w:rsidR="00351BEB" w:rsidRPr="00543BFA" w:rsidRDefault="004F7FFB">
      <w:pPr>
        <w:pStyle w:val="FootnoteText"/>
        <w:rPr>
          <w:sz w:val="22"/>
          <w:szCs w:val="22"/>
        </w:rPr>
      </w:pPr>
      <w:r w:rsidRPr="00543BFA">
        <w:rPr>
          <w:sz w:val="22"/>
          <w:szCs w:val="22"/>
        </w:rPr>
        <w:t xml:space="preserve"> </w:t>
      </w:r>
    </w:p>
  </w:footnote>
  <w:footnote w:id="128">
    <w:p w14:paraId="1C424B0F" w14:textId="17FE2C97" w:rsidR="00CD4752" w:rsidRPr="00543BFA" w:rsidRDefault="00F61040">
      <w:pPr>
        <w:pStyle w:val="FootnoteText"/>
        <w:rPr>
          <w:sz w:val="22"/>
          <w:szCs w:val="22"/>
        </w:rPr>
      </w:pPr>
      <w:r w:rsidRPr="00543BFA">
        <w:rPr>
          <w:rStyle w:val="FootnoteReference"/>
          <w:sz w:val="22"/>
          <w:szCs w:val="22"/>
        </w:rPr>
        <w:footnoteRef/>
      </w:r>
      <w:r w:rsidRPr="00543BFA">
        <w:rPr>
          <w:sz w:val="22"/>
          <w:szCs w:val="22"/>
        </w:rPr>
        <w:t xml:space="preserve"> </w:t>
      </w:r>
      <w:r w:rsidR="00FE37E8" w:rsidRPr="00543BFA">
        <w:rPr>
          <w:sz w:val="22"/>
          <w:szCs w:val="22"/>
        </w:rPr>
        <w:t xml:space="preserve">Walter Stace, </w:t>
      </w:r>
      <w:r w:rsidR="00FE37E8" w:rsidRPr="00543BFA">
        <w:rPr>
          <w:i/>
          <w:iCs/>
          <w:sz w:val="22"/>
          <w:szCs w:val="22"/>
        </w:rPr>
        <w:t>The Teachings of the Mystics</w:t>
      </w:r>
      <w:r w:rsidR="00FE37E8" w:rsidRPr="00543BFA">
        <w:rPr>
          <w:sz w:val="22"/>
          <w:szCs w:val="22"/>
        </w:rPr>
        <w:t xml:space="preserve">, (New York: Mentor books, 1960) </w:t>
      </w:r>
      <w:r w:rsidR="005B5623" w:rsidRPr="00543BFA">
        <w:rPr>
          <w:sz w:val="22"/>
          <w:szCs w:val="22"/>
        </w:rPr>
        <w:t>p</w:t>
      </w:r>
      <w:r w:rsidR="004B1D3F" w:rsidRPr="00543BFA">
        <w:rPr>
          <w:sz w:val="22"/>
          <w:szCs w:val="22"/>
        </w:rPr>
        <w:t>.14.</w:t>
      </w:r>
    </w:p>
    <w:p w14:paraId="69EC401B" w14:textId="141C49A7" w:rsidR="00F61040" w:rsidRPr="00543BFA" w:rsidRDefault="00DA3457">
      <w:pPr>
        <w:pStyle w:val="FootnoteText"/>
        <w:rPr>
          <w:sz w:val="22"/>
          <w:szCs w:val="22"/>
        </w:rPr>
      </w:pPr>
      <w:r w:rsidRPr="00543BFA">
        <w:rPr>
          <w:sz w:val="22"/>
          <w:szCs w:val="22"/>
        </w:rPr>
        <w:t xml:space="preserve"> </w:t>
      </w:r>
    </w:p>
  </w:footnote>
  <w:footnote w:id="129">
    <w:p w14:paraId="45D9EE2B" w14:textId="78FC7A58" w:rsidR="00994DB0" w:rsidRPr="00543BFA" w:rsidRDefault="00994DB0" w:rsidP="00994DB0">
      <w:pPr>
        <w:pStyle w:val="FootnoteText"/>
        <w:rPr>
          <w:sz w:val="22"/>
          <w:szCs w:val="22"/>
        </w:rPr>
      </w:pPr>
      <w:r w:rsidRPr="00543BFA">
        <w:rPr>
          <w:rStyle w:val="FootnoteReference"/>
          <w:sz w:val="22"/>
          <w:szCs w:val="22"/>
        </w:rPr>
        <w:footnoteRef/>
      </w:r>
      <w:r w:rsidRPr="00543BFA">
        <w:rPr>
          <w:sz w:val="22"/>
          <w:szCs w:val="22"/>
        </w:rPr>
        <w:t xml:space="preserve"> </w:t>
      </w:r>
      <w:r w:rsidR="004B1D3F" w:rsidRPr="00543BFA">
        <w:rPr>
          <w:sz w:val="22"/>
          <w:szCs w:val="22"/>
        </w:rPr>
        <w:t>Ibid</w:t>
      </w:r>
      <w:r w:rsidR="005B5623" w:rsidRPr="00543BFA">
        <w:rPr>
          <w:sz w:val="22"/>
          <w:szCs w:val="22"/>
        </w:rPr>
        <w:t>.</w:t>
      </w:r>
      <w:r w:rsidRPr="00543BFA">
        <w:rPr>
          <w:sz w:val="22"/>
          <w:szCs w:val="22"/>
        </w:rPr>
        <w:t xml:space="preserve"> </w:t>
      </w:r>
      <w:r w:rsidR="005B5623" w:rsidRPr="00543BFA">
        <w:rPr>
          <w:sz w:val="22"/>
          <w:szCs w:val="22"/>
        </w:rPr>
        <w:t>pp</w:t>
      </w:r>
      <w:r w:rsidR="004B1D3F" w:rsidRPr="00543BFA">
        <w:rPr>
          <w:sz w:val="22"/>
          <w:szCs w:val="22"/>
        </w:rPr>
        <w:t>.</w:t>
      </w:r>
      <w:r w:rsidRPr="00543BFA">
        <w:rPr>
          <w:sz w:val="22"/>
          <w:szCs w:val="22"/>
        </w:rPr>
        <w:t>33-34.</w:t>
      </w:r>
    </w:p>
    <w:p w14:paraId="3D7D201A" w14:textId="77777777" w:rsidR="0090693C" w:rsidRPr="00543BFA" w:rsidRDefault="0090693C" w:rsidP="00994DB0">
      <w:pPr>
        <w:pStyle w:val="FootnoteText"/>
        <w:rPr>
          <w:sz w:val="22"/>
          <w:szCs w:val="22"/>
        </w:rPr>
      </w:pPr>
    </w:p>
  </w:footnote>
  <w:footnote w:id="130">
    <w:p w14:paraId="059AA459" w14:textId="4C92DAE5" w:rsidR="008B575B" w:rsidRPr="00543BFA" w:rsidRDefault="008B575B" w:rsidP="008B575B">
      <w:pPr>
        <w:pStyle w:val="FootnoteText"/>
        <w:rPr>
          <w:sz w:val="22"/>
          <w:szCs w:val="22"/>
        </w:rPr>
      </w:pPr>
      <w:r w:rsidRPr="00543BFA">
        <w:rPr>
          <w:rStyle w:val="FootnoteReference"/>
          <w:sz w:val="22"/>
          <w:szCs w:val="22"/>
        </w:rPr>
        <w:footnoteRef/>
      </w:r>
      <w:r w:rsidRPr="00543BFA">
        <w:rPr>
          <w:sz w:val="22"/>
          <w:szCs w:val="22"/>
        </w:rPr>
        <w:t xml:space="preserve"> Franks Davis</w:t>
      </w:r>
      <w:r w:rsidR="004B1D3F" w:rsidRPr="00543BFA">
        <w:rPr>
          <w:sz w:val="22"/>
          <w:szCs w:val="22"/>
        </w:rPr>
        <w:t xml:space="preserve">, </w:t>
      </w:r>
      <w:r w:rsidR="00EB7214" w:rsidRPr="00543BFA">
        <w:rPr>
          <w:sz w:val="22"/>
          <w:szCs w:val="22"/>
        </w:rPr>
        <w:t>‘</w:t>
      </w:r>
      <w:r w:rsidR="004B1D3F" w:rsidRPr="00543BFA">
        <w:rPr>
          <w:i/>
          <w:iCs/>
          <w:sz w:val="22"/>
          <w:szCs w:val="22"/>
        </w:rPr>
        <w:t>Religious Experience</w:t>
      </w:r>
      <w:r w:rsidR="00EB7214" w:rsidRPr="00543BFA">
        <w:rPr>
          <w:i/>
          <w:iCs/>
          <w:sz w:val="22"/>
          <w:szCs w:val="22"/>
        </w:rPr>
        <w:t>’</w:t>
      </w:r>
      <w:r w:rsidR="00EB7214" w:rsidRPr="00543BFA">
        <w:rPr>
          <w:sz w:val="22"/>
          <w:szCs w:val="22"/>
        </w:rPr>
        <w:t>,</w:t>
      </w:r>
      <w:r w:rsidRPr="00543BFA">
        <w:rPr>
          <w:sz w:val="22"/>
          <w:szCs w:val="22"/>
        </w:rPr>
        <w:t xml:space="preserve"> </w:t>
      </w:r>
      <w:r w:rsidR="005B5623" w:rsidRPr="00543BFA">
        <w:rPr>
          <w:sz w:val="22"/>
          <w:szCs w:val="22"/>
        </w:rPr>
        <w:t>p</w:t>
      </w:r>
      <w:r w:rsidRPr="00543BFA">
        <w:rPr>
          <w:sz w:val="22"/>
          <w:szCs w:val="22"/>
        </w:rPr>
        <w:t xml:space="preserve">.57. </w:t>
      </w:r>
    </w:p>
    <w:p w14:paraId="714BE8E2" w14:textId="77777777" w:rsidR="0090693C" w:rsidRPr="0090693C" w:rsidRDefault="0090693C" w:rsidP="008B575B">
      <w:pPr>
        <w:pStyle w:val="FootnoteText"/>
        <w:rPr>
          <w:sz w:val="22"/>
          <w:szCs w:val="22"/>
        </w:rPr>
      </w:pPr>
    </w:p>
  </w:footnote>
  <w:footnote w:id="131">
    <w:p w14:paraId="1BD6A5F2" w14:textId="6707F688" w:rsidR="0096708A" w:rsidRPr="0090693C" w:rsidRDefault="0096708A">
      <w:pPr>
        <w:pStyle w:val="FootnoteText"/>
        <w:rPr>
          <w:sz w:val="22"/>
          <w:szCs w:val="22"/>
        </w:rPr>
      </w:pPr>
      <w:r w:rsidRPr="0090693C">
        <w:rPr>
          <w:rStyle w:val="FootnoteReference"/>
          <w:sz w:val="22"/>
          <w:szCs w:val="22"/>
        </w:rPr>
        <w:footnoteRef/>
      </w:r>
      <w:r w:rsidRPr="0090693C">
        <w:rPr>
          <w:sz w:val="22"/>
          <w:szCs w:val="22"/>
        </w:rPr>
        <w:t xml:space="preserve"> </w:t>
      </w:r>
      <w:r w:rsidR="007A05E4">
        <w:rPr>
          <w:sz w:val="22"/>
          <w:szCs w:val="22"/>
        </w:rPr>
        <w:t xml:space="preserve">The New York Times, </w:t>
      </w:r>
      <w:r w:rsidR="001D61DE" w:rsidRPr="00496B06">
        <w:rPr>
          <w:i/>
          <w:iCs/>
          <w:sz w:val="22"/>
          <w:szCs w:val="22"/>
        </w:rPr>
        <w:t>The Einstein papers. A Man Of Many Parts</w:t>
      </w:r>
      <w:r w:rsidR="00066921">
        <w:rPr>
          <w:sz w:val="22"/>
          <w:szCs w:val="22"/>
        </w:rPr>
        <w:t xml:space="preserve"> (</w:t>
      </w:r>
      <w:r w:rsidR="00C76847">
        <w:rPr>
          <w:sz w:val="22"/>
          <w:szCs w:val="22"/>
        </w:rPr>
        <w:t>1972</w:t>
      </w:r>
      <w:r w:rsidR="00066921">
        <w:rPr>
          <w:sz w:val="22"/>
          <w:szCs w:val="22"/>
        </w:rPr>
        <w:t>)</w:t>
      </w:r>
      <w:r w:rsidR="00C76847">
        <w:rPr>
          <w:sz w:val="22"/>
          <w:szCs w:val="22"/>
        </w:rPr>
        <w:t xml:space="preserve">, </w:t>
      </w:r>
      <w:hyperlink r:id="rId56" w:history="1">
        <w:r w:rsidR="00C76847" w:rsidRPr="00C876E9">
          <w:rPr>
            <w:rStyle w:val="Hyperlink"/>
            <w:sz w:val="22"/>
            <w:szCs w:val="22"/>
          </w:rPr>
          <w:t>https://www.nytimes.com/1972/03/29/archives/the-einstein-papers-a-man-of-many-parts-the-einstein-papers-man-of.html</w:t>
        </w:r>
      </w:hyperlink>
      <w:r w:rsidR="00C76847">
        <w:rPr>
          <w:sz w:val="22"/>
          <w:szCs w:val="22"/>
        </w:rPr>
        <w:t xml:space="preserve">, </w:t>
      </w:r>
      <w:r w:rsidR="00A644B7">
        <w:rPr>
          <w:sz w:val="22"/>
          <w:szCs w:val="22"/>
        </w:rPr>
        <w:t>[</w:t>
      </w:r>
      <w:r w:rsidR="00433E5A">
        <w:rPr>
          <w:sz w:val="22"/>
          <w:szCs w:val="22"/>
        </w:rPr>
        <w:t>a</w:t>
      </w:r>
      <w:r w:rsidR="00A644B7">
        <w:rPr>
          <w:sz w:val="22"/>
          <w:szCs w:val="22"/>
        </w:rPr>
        <w:t>ccessed 04/03/2023]</w:t>
      </w:r>
      <w:r w:rsidR="0003532C">
        <w:rPr>
          <w:sz w:val="22"/>
          <w:szCs w:val="22"/>
        </w:rPr>
        <w:t>.</w:t>
      </w:r>
    </w:p>
    <w:p w14:paraId="04DDA824" w14:textId="77777777" w:rsidR="0090693C" w:rsidRPr="0090693C" w:rsidRDefault="0090693C">
      <w:pPr>
        <w:pStyle w:val="FootnoteText"/>
        <w:rPr>
          <w:sz w:val="22"/>
          <w:szCs w:val="22"/>
        </w:rPr>
      </w:pPr>
    </w:p>
  </w:footnote>
  <w:footnote w:id="132">
    <w:p w14:paraId="7B9003BC" w14:textId="3789B87E" w:rsidR="00A67C28" w:rsidRPr="0090693C" w:rsidRDefault="00A67C28" w:rsidP="00A67C28">
      <w:pPr>
        <w:pStyle w:val="FootnoteText"/>
        <w:rPr>
          <w:sz w:val="22"/>
          <w:szCs w:val="22"/>
        </w:rPr>
      </w:pPr>
      <w:r w:rsidRPr="0090693C">
        <w:rPr>
          <w:rStyle w:val="FootnoteReference"/>
          <w:sz w:val="22"/>
          <w:szCs w:val="22"/>
        </w:rPr>
        <w:footnoteRef/>
      </w:r>
      <w:r w:rsidRPr="0090693C">
        <w:rPr>
          <w:sz w:val="22"/>
          <w:szCs w:val="22"/>
        </w:rPr>
        <w:t xml:space="preserve"> Walter T. Stace</w:t>
      </w:r>
      <w:r w:rsidRPr="0090693C">
        <w:rPr>
          <w:i/>
          <w:iCs/>
          <w:sz w:val="22"/>
          <w:szCs w:val="22"/>
        </w:rPr>
        <w:t>, Mysticism and Philosophy</w:t>
      </w:r>
      <w:r w:rsidRPr="0090693C">
        <w:rPr>
          <w:sz w:val="22"/>
          <w:szCs w:val="22"/>
        </w:rPr>
        <w:t xml:space="preserve">, (London: </w:t>
      </w:r>
      <w:r w:rsidR="00404896">
        <w:rPr>
          <w:sz w:val="22"/>
          <w:szCs w:val="22"/>
        </w:rPr>
        <w:t xml:space="preserve">Palgrave </w:t>
      </w:r>
      <w:r w:rsidRPr="0090693C">
        <w:rPr>
          <w:sz w:val="22"/>
          <w:szCs w:val="22"/>
        </w:rPr>
        <w:t>MacMillan 196</w:t>
      </w:r>
      <w:r w:rsidR="00ED666E">
        <w:rPr>
          <w:sz w:val="22"/>
          <w:szCs w:val="22"/>
        </w:rPr>
        <w:t>1</w:t>
      </w:r>
      <w:r w:rsidRPr="0090693C">
        <w:rPr>
          <w:sz w:val="22"/>
          <w:szCs w:val="22"/>
        </w:rPr>
        <w:t>) pp.9-29</w:t>
      </w:r>
      <w:r w:rsidR="0003532C">
        <w:rPr>
          <w:sz w:val="22"/>
          <w:szCs w:val="22"/>
        </w:rPr>
        <w:t>.</w:t>
      </w:r>
    </w:p>
    <w:p w14:paraId="70330F4C" w14:textId="77777777" w:rsidR="0090693C" w:rsidRPr="0090693C" w:rsidRDefault="0090693C" w:rsidP="00A67C28">
      <w:pPr>
        <w:pStyle w:val="FootnoteText"/>
        <w:rPr>
          <w:sz w:val="22"/>
          <w:szCs w:val="22"/>
        </w:rPr>
      </w:pPr>
    </w:p>
  </w:footnote>
  <w:footnote w:id="133">
    <w:p w14:paraId="0B42EE24" w14:textId="397781A1" w:rsidR="0090693C" w:rsidRPr="0090693C" w:rsidRDefault="00775822" w:rsidP="00775822">
      <w:pPr>
        <w:pStyle w:val="FootnoteText"/>
        <w:rPr>
          <w:rFonts w:cstheme="minorHAnsi"/>
          <w:sz w:val="22"/>
          <w:szCs w:val="22"/>
        </w:rPr>
      </w:pPr>
      <w:r w:rsidRPr="00DC7A97">
        <w:rPr>
          <w:rStyle w:val="FootnoteReference"/>
          <w:color w:val="000000" w:themeColor="text1"/>
          <w:sz w:val="22"/>
          <w:szCs w:val="22"/>
        </w:rPr>
        <w:footnoteRef/>
      </w:r>
      <w:r w:rsidRPr="0090693C">
        <w:rPr>
          <w:sz w:val="22"/>
          <w:szCs w:val="22"/>
        </w:rPr>
        <w:t xml:space="preserve"> </w:t>
      </w:r>
      <w:r w:rsidRPr="0090693C">
        <w:rPr>
          <w:rFonts w:cstheme="minorHAnsi"/>
          <w:sz w:val="22"/>
          <w:szCs w:val="22"/>
        </w:rPr>
        <w:t>S.T. Katz. (ed),</w:t>
      </w:r>
      <w:r w:rsidR="00155901">
        <w:rPr>
          <w:rFonts w:cstheme="minorHAnsi"/>
          <w:sz w:val="22"/>
          <w:szCs w:val="22"/>
        </w:rPr>
        <w:t>’</w:t>
      </w:r>
      <w:r w:rsidRPr="0090693C">
        <w:rPr>
          <w:rFonts w:cstheme="minorHAnsi"/>
          <w:sz w:val="22"/>
          <w:szCs w:val="22"/>
        </w:rPr>
        <w:t xml:space="preserve"> </w:t>
      </w:r>
      <w:r w:rsidRPr="0090693C">
        <w:rPr>
          <w:rFonts w:cstheme="minorHAnsi"/>
          <w:i/>
          <w:iCs/>
          <w:sz w:val="22"/>
          <w:szCs w:val="22"/>
        </w:rPr>
        <w:t>Mysticism and Philosophical Analysis</w:t>
      </w:r>
      <w:r w:rsidR="001E6258">
        <w:rPr>
          <w:rFonts w:cstheme="minorHAnsi"/>
          <w:i/>
          <w:iCs/>
          <w:sz w:val="22"/>
          <w:szCs w:val="22"/>
        </w:rPr>
        <w:t>’</w:t>
      </w:r>
      <w:r w:rsidRPr="0090693C">
        <w:rPr>
          <w:rFonts w:cstheme="minorHAnsi"/>
          <w:sz w:val="22"/>
          <w:szCs w:val="22"/>
        </w:rPr>
        <w:t xml:space="preserve">, (Oxford: Oxford University Press 1978) </w:t>
      </w:r>
    </w:p>
    <w:p w14:paraId="74D3045D" w14:textId="43B7C3C0" w:rsidR="000D6563" w:rsidRDefault="006A26D7" w:rsidP="00775822">
      <w:pPr>
        <w:pStyle w:val="FootnoteText"/>
        <w:rPr>
          <w:rFonts w:cstheme="minorHAnsi"/>
          <w:sz w:val="22"/>
          <w:szCs w:val="22"/>
        </w:rPr>
      </w:pPr>
      <w:r>
        <w:rPr>
          <w:rFonts w:cstheme="minorHAnsi"/>
          <w:sz w:val="22"/>
          <w:szCs w:val="22"/>
        </w:rPr>
        <w:t>p</w:t>
      </w:r>
      <w:r w:rsidR="00775822" w:rsidRPr="0090693C">
        <w:rPr>
          <w:rFonts w:cstheme="minorHAnsi"/>
          <w:sz w:val="22"/>
          <w:szCs w:val="22"/>
        </w:rPr>
        <w:t>.26</w:t>
      </w:r>
      <w:r w:rsidR="00155901">
        <w:rPr>
          <w:rFonts w:cstheme="minorHAnsi"/>
          <w:sz w:val="22"/>
          <w:szCs w:val="22"/>
        </w:rPr>
        <w:t>.</w:t>
      </w:r>
    </w:p>
    <w:p w14:paraId="60043279" w14:textId="37194357" w:rsidR="00775822" w:rsidRPr="0090693C" w:rsidRDefault="00775822" w:rsidP="00775822">
      <w:pPr>
        <w:pStyle w:val="FootnoteText"/>
        <w:rPr>
          <w:sz w:val="22"/>
          <w:szCs w:val="22"/>
        </w:rPr>
      </w:pPr>
    </w:p>
  </w:footnote>
  <w:footnote w:id="134">
    <w:p w14:paraId="65703175" w14:textId="79AB3591" w:rsidR="006175F1" w:rsidRPr="0090693C" w:rsidRDefault="006175F1">
      <w:pPr>
        <w:pStyle w:val="FootnoteText"/>
        <w:rPr>
          <w:sz w:val="22"/>
          <w:szCs w:val="22"/>
        </w:rPr>
      </w:pPr>
      <w:r w:rsidRPr="0090693C">
        <w:rPr>
          <w:rStyle w:val="FootnoteReference"/>
          <w:sz w:val="22"/>
          <w:szCs w:val="22"/>
        </w:rPr>
        <w:footnoteRef/>
      </w:r>
      <w:r w:rsidRPr="0090693C">
        <w:rPr>
          <w:sz w:val="22"/>
          <w:szCs w:val="22"/>
        </w:rPr>
        <w:t xml:space="preserve"> Stace</w:t>
      </w:r>
      <w:r w:rsidR="001E6258">
        <w:rPr>
          <w:sz w:val="22"/>
          <w:szCs w:val="22"/>
        </w:rPr>
        <w:t>,</w:t>
      </w:r>
      <w:r w:rsidRPr="0090693C">
        <w:rPr>
          <w:sz w:val="22"/>
          <w:szCs w:val="22"/>
        </w:rPr>
        <w:t xml:space="preserve"> </w:t>
      </w:r>
      <w:r w:rsidR="002B33E9" w:rsidRPr="006A26D7">
        <w:rPr>
          <w:i/>
          <w:iCs/>
          <w:sz w:val="22"/>
          <w:szCs w:val="22"/>
        </w:rPr>
        <w:t>Teachings of the Mystics</w:t>
      </w:r>
      <w:r w:rsidR="002B33E9">
        <w:rPr>
          <w:sz w:val="22"/>
          <w:szCs w:val="22"/>
        </w:rPr>
        <w:t xml:space="preserve">, </w:t>
      </w:r>
      <w:r w:rsidR="006A26D7">
        <w:rPr>
          <w:sz w:val="22"/>
          <w:szCs w:val="22"/>
        </w:rPr>
        <w:t>p</w:t>
      </w:r>
      <w:r w:rsidRPr="0090693C">
        <w:rPr>
          <w:sz w:val="22"/>
          <w:szCs w:val="22"/>
        </w:rPr>
        <w:t>.15.</w:t>
      </w:r>
    </w:p>
    <w:p w14:paraId="732033E9" w14:textId="77777777" w:rsidR="0090693C" w:rsidRPr="0090693C" w:rsidRDefault="0090693C">
      <w:pPr>
        <w:pStyle w:val="FootnoteText"/>
        <w:rPr>
          <w:sz w:val="22"/>
          <w:szCs w:val="22"/>
        </w:rPr>
      </w:pPr>
    </w:p>
  </w:footnote>
  <w:footnote w:id="135">
    <w:p w14:paraId="7B1AD92C" w14:textId="07BA2449" w:rsidR="001D43A3" w:rsidRDefault="001D43A3">
      <w:pPr>
        <w:pStyle w:val="FootnoteText"/>
        <w:rPr>
          <w:sz w:val="22"/>
          <w:szCs w:val="22"/>
        </w:rPr>
      </w:pPr>
      <w:r w:rsidRPr="0090693C">
        <w:rPr>
          <w:rStyle w:val="FootnoteReference"/>
          <w:sz w:val="22"/>
          <w:szCs w:val="22"/>
        </w:rPr>
        <w:footnoteRef/>
      </w:r>
      <w:r w:rsidRPr="0090693C">
        <w:rPr>
          <w:sz w:val="22"/>
          <w:szCs w:val="22"/>
        </w:rPr>
        <w:t xml:space="preserve"> </w:t>
      </w:r>
      <w:r w:rsidR="00707A30" w:rsidRPr="0090693C">
        <w:rPr>
          <w:sz w:val="22"/>
          <w:szCs w:val="22"/>
        </w:rPr>
        <w:t>Stace</w:t>
      </w:r>
      <w:r w:rsidR="001E6258">
        <w:rPr>
          <w:sz w:val="22"/>
          <w:szCs w:val="22"/>
        </w:rPr>
        <w:t>,</w:t>
      </w:r>
      <w:r w:rsidR="00707A30" w:rsidRPr="0090693C">
        <w:rPr>
          <w:sz w:val="22"/>
          <w:szCs w:val="22"/>
        </w:rPr>
        <w:t xml:space="preserve"> </w:t>
      </w:r>
      <w:r w:rsidR="002B33E9">
        <w:rPr>
          <w:sz w:val="22"/>
          <w:szCs w:val="22"/>
        </w:rPr>
        <w:t>Teachings of the Mystics</w:t>
      </w:r>
      <w:r w:rsidR="007A5A8D">
        <w:rPr>
          <w:sz w:val="22"/>
          <w:szCs w:val="22"/>
        </w:rPr>
        <w:t xml:space="preserve">, </w:t>
      </w:r>
      <w:r w:rsidR="007C016F">
        <w:rPr>
          <w:sz w:val="22"/>
          <w:szCs w:val="22"/>
        </w:rPr>
        <w:t>p</w:t>
      </w:r>
      <w:r w:rsidR="00707A30" w:rsidRPr="0090693C">
        <w:rPr>
          <w:sz w:val="22"/>
          <w:szCs w:val="22"/>
        </w:rPr>
        <w:t>.238.</w:t>
      </w:r>
    </w:p>
    <w:p w14:paraId="7403680D" w14:textId="77777777" w:rsidR="000D6563" w:rsidRPr="0090693C" w:rsidRDefault="000D6563">
      <w:pPr>
        <w:pStyle w:val="FootnoteText"/>
        <w:rPr>
          <w:sz w:val="22"/>
          <w:szCs w:val="22"/>
        </w:rPr>
      </w:pPr>
    </w:p>
  </w:footnote>
  <w:footnote w:id="136">
    <w:p w14:paraId="422C0182" w14:textId="5CA044F1" w:rsidR="00E35106" w:rsidRPr="002045B4" w:rsidRDefault="00E35106">
      <w:pPr>
        <w:pStyle w:val="FootnoteText"/>
        <w:rPr>
          <w:sz w:val="22"/>
          <w:szCs w:val="22"/>
        </w:rPr>
      </w:pPr>
      <w:r w:rsidRPr="002045B4">
        <w:rPr>
          <w:rStyle w:val="FootnoteReference"/>
          <w:sz w:val="22"/>
          <w:szCs w:val="22"/>
        </w:rPr>
        <w:footnoteRef/>
      </w:r>
      <w:r w:rsidRPr="002045B4">
        <w:rPr>
          <w:sz w:val="22"/>
          <w:szCs w:val="22"/>
        </w:rPr>
        <w:t xml:space="preserve"> Kate </w:t>
      </w:r>
      <w:r w:rsidR="009F7F83" w:rsidRPr="002045B4">
        <w:rPr>
          <w:sz w:val="22"/>
          <w:szCs w:val="22"/>
        </w:rPr>
        <w:t xml:space="preserve">J Diebels &amp; Mark Leary, </w:t>
      </w:r>
      <w:r w:rsidR="00ED34C0">
        <w:rPr>
          <w:sz w:val="22"/>
          <w:szCs w:val="22"/>
        </w:rPr>
        <w:t>‘</w:t>
      </w:r>
      <w:r w:rsidR="009F7F83" w:rsidRPr="002045B4">
        <w:rPr>
          <w:sz w:val="22"/>
          <w:szCs w:val="22"/>
        </w:rPr>
        <w:t xml:space="preserve">The </w:t>
      </w:r>
      <w:r w:rsidR="00DA4E1C">
        <w:rPr>
          <w:sz w:val="22"/>
          <w:szCs w:val="22"/>
        </w:rPr>
        <w:t>P</w:t>
      </w:r>
      <w:r w:rsidR="009F7F83" w:rsidRPr="002045B4">
        <w:rPr>
          <w:sz w:val="22"/>
          <w:szCs w:val="22"/>
        </w:rPr>
        <w:t xml:space="preserve">sychological </w:t>
      </w:r>
      <w:r w:rsidR="00DA4E1C">
        <w:rPr>
          <w:sz w:val="22"/>
          <w:szCs w:val="22"/>
        </w:rPr>
        <w:t>I</w:t>
      </w:r>
      <w:r w:rsidR="00241C71" w:rsidRPr="002045B4">
        <w:rPr>
          <w:sz w:val="22"/>
          <w:szCs w:val="22"/>
        </w:rPr>
        <w:t xml:space="preserve">mplications </w:t>
      </w:r>
      <w:r w:rsidR="00DA4E1C">
        <w:rPr>
          <w:sz w:val="22"/>
          <w:szCs w:val="22"/>
        </w:rPr>
        <w:t>O</w:t>
      </w:r>
      <w:r w:rsidR="00241C71" w:rsidRPr="002045B4">
        <w:rPr>
          <w:sz w:val="22"/>
          <w:szCs w:val="22"/>
        </w:rPr>
        <w:t xml:space="preserve">f </w:t>
      </w:r>
      <w:r w:rsidR="004A7505">
        <w:rPr>
          <w:sz w:val="22"/>
          <w:szCs w:val="22"/>
        </w:rPr>
        <w:t>B</w:t>
      </w:r>
      <w:r w:rsidR="00241C71" w:rsidRPr="002045B4">
        <w:rPr>
          <w:sz w:val="22"/>
          <w:szCs w:val="22"/>
        </w:rPr>
        <w:t xml:space="preserve">elieving </w:t>
      </w:r>
      <w:r w:rsidR="004A7505">
        <w:rPr>
          <w:sz w:val="22"/>
          <w:szCs w:val="22"/>
        </w:rPr>
        <w:t>E</w:t>
      </w:r>
      <w:r w:rsidR="00241C71" w:rsidRPr="002045B4">
        <w:rPr>
          <w:sz w:val="22"/>
          <w:szCs w:val="22"/>
        </w:rPr>
        <w:t xml:space="preserve">verything </w:t>
      </w:r>
      <w:r w:rsidR="004A7505">
        <w:rPr>
          <w:sz w:val="22"/>
          <w:szCs w:val="22"/>
        </w:rPr>
        <w:t>I</w:t>
      </w:r>
      <w:r w:rsidR="00241C71" w:rsidRPr="002045B4">
        <w:rPr>
          <w:sz w:val="22"/>
          <w:szCs w:val="22"/>
        </w:rPr>
        <w:t xml:space="preserve">s </w:t>
      </w:r>
      <w:r w:rsidR="004A7505">
        <w:rPr>
          <w:sz w:val="22"/>
          <w:szCs w:val="22"/>
        </w:rPr>
        <w:t>O</w:t>
      </w:r>
      <w:r w:rsidR="00241C71" w:rsidRPr="002045B4">
        <w:rPr>
          <w:sz w:val="22"/>
          <w:szCs w:val="22"/>
        </w:rPr>
        <w:t>ne</w:t>
      </w:r>
      <w:r w:rsidR="00ED34C0">
        <w:rPr>
          <w:sz w:val="22"/>
          <w:szCs w:val="22"/>
        </w:rPr>
        <w:t>’</w:t>
      </w:r>
      <w:r w:rsidR="00241C71" w:rsidRPr="002045B4">
        <w:rPr>
          <w:sz w:val="22"/>
          <w:szCs w:val="22"/>
        </w:rPr>
        <w:t xml:space="preserve">, </w:t>
      </w:r>
      <w:r w:rsidR="00C441AD" w:rsidRPr="002045B4">
        <w:rPr>
          <w:i/>
          <w:iCs/>
          <w:sz w:val="22"/>
          <w:szCs w:val="22"/>
        </w:rPr>
        <w:t>The Journal of Positive Psychology</w:t>
      </w:r>
      <w:r w:rsidR="00C441AD" w:rsidRPr="002045B4">
        <w:rPr>
          <w:sz w:val="22"/>
          <w:szCs w:val="22"/>
        </w:rPr>
        <w:t xml:space="preserve"> Volume 14</w:t>
      </w:r>
      <w:r w:rsidR="00D45327" w:rsidRPr="002045B4">
        <w:rPr>
          <w:sz w:val="22"/>
          <w:szCs w:val="22"/>
        </w:rPr>
        <w:t xml:space="preserve"> – Issue 4</w:t>
      </w:r>
      <w:r w:rsidR="000B0282">
        <w:rPr>
          <w:sz w:val="22"/>
          <w:szCs w:val="22"/>
        </w:rPr>
        <w:t xml:space="preserve"> (2019)</w:t>
      </w:r>
      <w:r w:rsidR="00D45327" w:rsidRPr="002045B4">
        <w:rPr>
          <w:sz w:val="22"/>
          <w:szCs w:val="22"/>
        </w:rPr>
        <w:t xml:space="preserve">, </w:t>
      </w:r>
      <w:r w:rsidR="000B0282">
        <w:rPr>
          <w:sz w:val="22"/>
          <w:szCs w:val="22"/>
        </w:rPr>
        <w:t>p</w:t>
      </w:r>
      <w:r w:rsidR="00D45327" w:rsidRPr="002045B4">
        <w:rPr>
          <w:sz w:val="22"/>
          <w:szCs w:val="22"/>
        </w:rPr>
        <w:t>.7.</w:t>
      </w:r>
    </w:p>
    <w:p w14:paraId="43B4C977" w14:textId="77777777" w:rsidR="002045B4" w:rsidRPr="002045B4" w:rsidRDefault="002045B4">
      <w:pPr>
        <w:pStyle w:val="FootnoteText"/>
        <w:rPr>
          <w:sz w:val="22"/>
          <w:szCs w:val="22"/>
        </w:rPr>
      </w:pPr>
    </w:p>
  </w:footnote>
  <w:footnote w:id="137">
    <w:p w14:paraId="71639C52" w14:textId="38B4DEBF" w:rsidR="00D7217F" w:rsidRPr="002045B4" w:rsidRDefault="00D7217F">
      <w:pPr>
        <w:pStyle w:val="FootnoteText"/>
        <w:rPr>
          <w:sz w:val="22"/>
          <w:szCs w:val="22"/>
        </w:rPr>
      </w:pPr>
      <w:r w:rsidRPr="002045B4">
        <w:rPr>
          <w:rStyle w:val="FootnoteReference"/>
          <w:sz w:val="22"/>
          <w:szCs w:val="22"/>
        </w:rPr>
        <w:footnoteRef/>
      </w:r>
      <w:r w:rsidRPr="002045B4">
        <w:rPr>
          <w:sz w:val="22"/>
          <w:szCs w:val="22"/>
        </w:rPr>
        <w:t xml:space="preserve"> </w:t>
      </w:r>
      <w:r w:rsidR="00DC1500" w:rsidRPr="002045B4">
        <w:rPr>
          <w:sz w:val="22"/>
          <w:szCs w:val="22"/>
        </w:rPr>
        <w:t>Ibid p.15</w:t>
      </w:r>
      <w:r w:rsidR="0003532C">
        <w:rPr>
          <w:sz w:val="22"/>
          <w:szCs w:val="22"/>
        </w:rPr>
        <w:t>.</w:t>
      </w:r>
    </w:p>
    <w:p w14:paraId="1DE74CCC" w14:textId="77777777" w:rsidR="002045B4" w:rsidRPr="002045B4" w:rsidRDefault="002045B4">
      <w:pPr>
        <w:pStyle w:val="FootnoteText"/>
        <w:rPr>
          <w:sz w:val="22"/>
          <w:szCs w:val="22"/>
        </w:rPr>
      </w:pPr>
    </w:p>
  </w:footnote>
  <w:footnote w:id="138">
    <w:p w14:paraId="1598D531" w14:textId="51757829" w:rsidR="00727294" w:rsidRPr="002045B4" w:rsidRDefault="00727294">
      <w:pPr>
        <w:pStyle w:val="FootnoteText"/>
        <w:rPr>
          <w:sz w:val="22"/>
          <w:szCs w:val="22"/>
        </w:rPr>
      </w:pPr>
      <w:r w:rsidRPr="002045B4">
        <w:rPr>
          <w:rStyle w:val="FootnoteReference"/>
          <w:sz w:val="22"/>
          <w:szCs w:val="22"/>
        </w:rPr>
        <w:footnoteRef/>
      </w:r>
      <w:r w:rsidRPr="002045B4">
        <w:rPr>
          <w:sz w:val="22"/>
          <w:szCs w:val="22"/>
        </w:rPr>
        <w:t xml:space="preserve"> Ibid </w:t>
      </w:r>
      <w:r w:rsidR="00E111E0">
        <w:rPr>
          <w:sz w:val="22"/>
          <w:szCs w:val="22"/>
        </w:rPr>
        <w:t>p</w:t>
      </w:r>
      <w:r w:rsidRPr="002045B4">
        <w:rPr>
          <w:sz w:val="22"/>
          <w:szCs w:val="22"/>
        </w:rPr>
        <w:t>.16.</w:t>
      </w:r>
    </w:p>
    <w:p w14:paraId="590C3AF0" w14:textId="77777777" w:rsidR="002045B4" w:rsidRPr="002045B4" w:rsidRDefault="002045B4">
      <w:pPr>
        <w:pStyle w:val="FootnoteText"/>
        <w:rPr>
          <w:sz w:val="22"/>
          <w:szCs w:val="22"/>
        </w:rPr>
      </w:pPr>
    </w:p>
  </w:footnote>
  <w:footnote w:id="139">
    <w:p w14:paraId="3AC064A1" w14:textId="4E23FEF5" w:rsidR="00321EBD" w:rsidRPr="002045B4" w:rsidRDefault="00321EBD">
      <w:pPr>
        <w:pStyle w:val="FootnoteText"/>
        <w:rPr>
          <w:rFonts w:cstheme="minorHAnsi"/>
          <w:sz w:val="22"/>
          <w:szCs w:val="22"/>
        </w:rPr>
      </w:pPr>
      <w:r w:rsidRPr="002045B4">
        <w:rPr>
          <w:rStyle w:val="FootnoteReference"/>
          <w:sz w:val="22"/>
          <w:szCs w:val="22"/>
        </w:rPr>
        <w:footnoteRef/>
      </w:r>
      <w:r w:rsidRPr="002045B4">
        <w:rPr>
          <w:sz w:val="22"/>
          <w:szCs w:val="22"/>
        </w:rPr>
        <w:t xml:space="preserve"> </w:t>
      </w:r>
      <w:r w:rsidR="00BA681F" w:rsidRPr="002045B4">
        <w:rPr>
          <w:rFonts w:cstheme="minorHAnsi"/>
          <w:sz w:val="22"/>
          <w:szCs w:val="22"/>
        </w:rPr>
        <w:t>Smar</w:t>
      </w:r>
      <w:r w:rsidR="00706910">
        <w:rPr>
          <w:rFonts w:cstheme="minorHAnsi"/>
          <w:sz w:val="22"/>
          <w:szCs w:val="22"/>
        </w:rPr>
        <w:t>t,</w:t>
      </w:r>
      <w:r w:rsidR="00BA681F" w:rsidRPr="002045B4">
        <w:rPr>
          <w:rFonts w:cstheme="minorHAnsi"/>
          <w:i/>
          <w:iCs/>
          <w:sz w:val="22"/>
          <w:szCs w:val="22"/>
        </w:rPr>
        <w:t xml:space="preserve"> Dimensions Of The Sacred,</w:t>
      </w:r>
      <w:r w:rsidR="00D766F1">
        <w:rPr>
          <w:rFonts w:cstheme="minorHAnsi"/>
          <w:i/>
          <w:iCs/>
          <w:sz w:val="22"/>
          <w:szCs w:val="22"/>
        </w:rPr>
        <w:t xml:space="preserve"> </w:t>
      </w:r>
      <w:r w:rsidR="00B2553D">
        <w:rPr>
          <w:rFonts w:cstheme="minorHAnsi"/>
          <w:sz w:val="22"/>
          <w:szCs w:val="22"/>
        </w:rPr>
        <w:t>p</w:t>
      </w:r>
      <w:r w:rsidR="00BA681F" w:rsidRPr="002045B4">
        <w:rPr>
          <w:rFonts w:cstheme="minorHAnsi"/>
          <w:sz w:val="22"/>
          <w:szCs w:val="22"/>
        </w:rPr>
        <w:t>.170</w:t>
      </w:r>
      <w:r w:rsidR="00B2553D">
        <w:rPr>
          <w:rFonts w:cstheme="minorHAnsi"/>
          <w:sz w:val="22"/>
          <w:szCs w:val="22"/>
        </w:rPr>
        <w:t>.</w:t>
      </w:r>
    </w:p>
    <w:p w14:paraId="733849D5" w14:textId="77777777" w:rsidR="002045B4" w:rsidRPr="002045B4" w:rsidRDefault="002045B4">
      <w:pPr>
        <w:pStyle w:val="FootnoteText"/>
        <w:rPr>
          <w:sz w:val="22"/>
          <w:szCs w:val="22"/>
        </w:rPr>
      </w:pPr>
    </w:p>
  </w:footnote>
  <w:footnote w:id="140">
    <w:p w14:paraId="17973E96" w14:textId="6A8A2072" w:rsidR="002045B4" w:rsidRPr="00C63357" w:rsidRDefault="008D76AF" w:rsidP="008D76AF">
      <w:pPr>
        <w:pStyle w:val="FootnoteText"/>
        <w:rPr>
          <w:rFonts w:cstheme="minorHAnsi"/>
          <w:sz w:val="22"/>
          <w:szCs w:val="22"/>
        </w:rPr>
      </w:pPr>
      <w:r>
        <w:rPr>
          <w:rStyle w:val="FootnoteReference"/>
        </w:rPr>
        <w:footnoteRef/>
      </w:r>
      <w:r>
        <w:t xml:space="preserve"> </w:t>
      </w:r>
      <w:r w:rsidRPr="00C63357">
        <w:rPr>
          <w:rFonts w:cstheme="minorHAnsi"/>
          <w:sz w:val="22"/>
          <w:szCs w:val="22"/>
        </w:rPr>
        <w:t>Val Plumwood, ‘Gender, Eco-feminism, and Environment</w:t>
      </w:r>
      <w:r w:rsidR="00CC3DBA">
        <w:rPr>
          <w:rFonts w:cstheme="minorHAnsi"/>
          <w:sz w:val="22"/>
          <w:szCs w:val="22"/>
        </w:rPr>
        <w:t>’</w:t>
      </w:r>
      <w:r w:rsidRPr="00C63357">
        <w:rPr>
          <w:rFonts w:cstheme="minorHAnsi"/>
          <w:sz w:val="22"/>
          <w:szCs w:val="22"/>
        </w:rPr>
        <w:t xml:space="preserve">; </w:t>
      </w:r>
      <w:r w:rsidRPr="00C63357">
        <w:rPr>
          <w:rFonts w:cstheme="minorHAnsi"/>
          <w:i/>
          <w:iCs/>
          <w:sz w:val="22"/>
          <w:szCs w:val="22"/>
        </w:rPr>
        <w:t>Controversies in Environmental Sociology</w:t>
      </w:r>
      <w:r w:rsidR="00994ED2">
        <w:rPr>
          <w:rFonts w:cstheme="minorHAnsi"/>
          <w:i/>
          <w:iCs/>
          <w:sz w:val="22"/>
          <w:szCs w:val="22"/>
        </w:rPr>
        <w:t xml:space="preserve"> </w:t>
      </w:r>
      <w:r w:rsidR="00994ED2" w:rsidRPr="00B12520">
        <w:rPr>
          <w:rFonts w:cstheme="minorHAnsi"/>
          <w:sz w:val="22"/>
          <w:szCs w:val="22"/>
        </w:rPr>
        <w:t>Edited by Robert White</w:t>
      </w:r>
      <w:r w:rsidRPr="00C63357">
        <w:rPr>
          <w:rFonts w:cstheme="minorHAnsi"/>
          <w:i/>
          <w:iCs/>
          <w:sz w:val="22"/>
          <w:szCs w:val="22"/>
        </w:rPr>
        <w:t xml:space="preserve">. </w:t>
      </w:r>
      <w:r w:rsidR="00CC3DBA">
        <w:rPr>
          <w:rFonts w:cstheme="minorHAnsi"/>
          <w:i/>
          <w:iCs/>
          <w:sz w:val="22"/>
          <w:szCs w:val="22"/>
        </w:rPr>
        <w:t>(</w:t>
      </w:r>
      <w:r w:rsidR="00CE2092">
        <w:rPr>
          <w:rFonts w:cstheme="minorHAnsi"/>
          <w:i/>
          <w:iCs/>
          <w:sz w:val="22"/>
          <w:szCs w:val="22"/>
        </w:rPr>
        <w:t xml:space="preserve">Cambridge: </w:t>
      </w:r>
      <w:r w:rsidRPr="00C63357">
        <w:rPr>
          <w:rFonts w:cstheme="minorHAnsi"/>
          <w:sz w:val="22"/>
          <w:szCs w:val="22"/>
        </w:rPr>
        <w:t>Cambridge University Press UK 2004)</w:t>
      </w:r>
      <w:r w:rsidR="003B32FF">
        <w:rPr>
          <w:rFonts w:cstheme="minorHAnsi"/>
          <w:sz w:val="22"/>
          <w:szCs w:val="22"/>
        </w:rPr>
        <w:t xml:space="preserve"> pp.</w:t>
      </w:r>
      <w:r w:rsidRPr="00C63357">
        <w:rPr>
          <w:rFonts w:cstheme="minorHAnsi"/>
          <w:sz w:val="22"/>
          <w:szCs w:val="22"/>
        </w:rPr>
        <w:t>4</w:t>
      </w:r>
      <w:r w:rsidR="00851129">
        <w:rPr>
          <w:rFonts w:cstheme="minorHAnsi"/>
          <w:sz w:val="22"/>
          <w:szCs w:val="22"/>
        </w:rPr>
        <w:t>3-61</w:t>
      </w:r>
      <w:r w:rsidR="003B32FF">
        <w:rPr>
          <w:rFonts w:cstheme="minorHAnsi"/>
          <w:sz w:val="22"/>
          <w:szCs w:val="22"/>
        </w:rPr>
        <w:t>.</w:t>
      </w:r>
    </w:p>
    <w:p w14:paraId="3631C2F8" w14:textId="106541BA" w:rsidR="008D76AF" w:rsidRPr="00C63357" w:rsidRDefault="008D76AF" w:rsidP="008D76AF">
      <w:pPr>
        <w:pStyle w:val="FootnoteText"/>
        <w:rPr>
          <w:rFonts w:cstheme="minorHAnsi"/>
          <w:sz w:val="22"/>
          <w:szCs w:val="22"/>
        </w:rPr>
      </w:pPr>
      <w:r w:rsidRPr="00C63357">
        <w:rPr>
          <w:rFonts w:cstheme="minorHAnsi"/>
          <w:sz w:val="22"/>
          <w:szCs w:val="22"/>
        </w:rPr>
        <w:t xml:space="preserve"> </w:t>
      </w:r>
    </w:p>
  </w:footnote>
  <w:footnote w:id="141">
    <w:p w14:paraId="2E117EE9" w14:textId="041CF362" w:rsidR="008D76AF" w:rsidRPr="00C63357" w:rsidRDefault="008D76AF" w:rsidP="008D76AF">
      <w:pPr>
        <w:pStyle w:val="FootnoteText"/>
        <w:rPr>
          <w:rFonts w:cstheme="minorHAnsi"/>
          <w:sz w:val="22"/>
          <w:szCs w:val="22"/>
        </w:rPr>
      </w:pPr>
      <w:r w:rsidRPr="00C63357">
        <w:rPr>
          <w:rStyle w:val="FootnoteReference"/>
          <w:rFonts w:cstheme="minorHAnsi"/>
          <w:sz w:val="22"/>
          <w:szCs w:val="22"/>
        </w:rPr>
        <w:footnoteRef/>
      </w:r>
      <w:r w:rsidRPr="00C63357">
        <w:rPr>
          <w:rFonts w:cstheme="minorHAnsi"/>
          <w:sz w:val="22"/>
          <w:szCs w:val="22"/>
        </w:rPr>
        <w:t xml:space="preserve"> Ibid</w:t>
      </w:r>
      <w:r w:rsidR="00706910">
        <w:rPr>
          <w:rFonts w:cstheme="minorHAnsi"/>
          <w:sz w:val="22"/>
          <w:szCs w:val="22"/>
        </w:rPr>
        <w:t>.</w:t>
      </w:r>
      <w:r w:rsidR="001C3132">
        <w:rPr>
          <w:rFonts w:cstheme="minorHAnsi"/>
          <w:sz w:val="22"/>
          <w:szCs w:val="22"/>
        </w:rPr>
        <w:t xml:space="preserve"> </w:t>
      </w:r>
      <w:r w:rsidR="00B12520">
        <w:rPr>
          <w:rFonts w:cstheme="minorHAnsi"/>
          <w:sz w:val="22"/>
          <w:szCs w:val="22"/>
        </w:rPr>
        <w:t>p</w:t>
      </w:r>
      <w:r w:rsidR="001C3132">
        <w:rPr>
          <w:rFonts w:cstheme="minorHAnsi"/>
          <w:sz w:val="22"/>
          <w:szCs w:val="22"/>
        </w:rPr>
        <w:t>.45</w:t>
      </w:r>
    </w:p>
    <w:p w14:paraId="20526116" w14:textId="77777777" w:rsidR="002045B4" w:rsidRPr="00C63357" w:rsidRDefault="002045B4" w:rsidP="008D76AF">
      <w:pPr>
        <w:pStyle w:val="FootnoteText"/>
        <w:rPr>
          <w:rFonts w:cstheme="minorHAnsi"/>
          <w:sz w:val="22"/>
          <w:szCs w:val="22"/>
        </w:rPr>
      </w:pPr>
    </w:p>
  </w:footnote>
  <w:footnote w:id="142">
    <w:p w14:paraId="4362B2B5" w14:textId="6A3597B2" w:rsidR="002F28DD" w:rsidRPr="00C63357" w:rsidRDefault="002F28DD" w:rsidP="002F28DD">
      <w:pPr>
        <w:pStyle w:val="FootnoteText"/>
        <w:rPr>
          <w:rFonts w:cstheme="minorHAnsi"/>
          <w:sz w:val="22"/>
          <w:szCs w:val="22"/>
        </w:rPr>
      </w:pPr>
      <w:r w:rsidRPr="00C63357">
        <w:rPr>
          <w:rStyle w:val="FootnoteReference"/>
          <w:rFonts w:cstheme="minorHAnsi"/>
          <w:sz w:val="22"/>
          <w:szCs w:val="22"/>
        </w:rPr>
        <w:footnoteRef/>
      </w:r>
      <w:r w:rsidRPr="00C63357">
        <w:rPr>
          <w:rFonts w:cstheme="minorHAnsi"/>
          <w:sz w:val="22"/>
          <w:szCs w:val="22"/>
        </w:rPr>
        <w:t xml:space="preserve"> </w:t>
      </w:r>
      <w:r w:rsidR="0032089E">
        <w:rPr>
          <w:rFonts w:cstheme="minorHAnsi"/>
          <w:sz w:val="22"/>
          <w:szCs w:val="22"/>
        </w:rPr>
        <w:t>Ibid</w:t>
      </w:r>
      <w:r w:rsidR="00706910">
        <w:rPr>
          <w:rFonts w:cstheme="minorHAnsi"/>
          <w:sz w:val="22"/>
          <w:szCs w:val="22"/>
        </w:rPr>
        <w:t>.</w:t>
      </w:r>
      <w:r w:rsidR="0032089E">
        <w:rPr>
          <w:rFonts w:cstheme="minorHAnsi"/>
          <w:sz w:val="22"/>
          <w:szCs w:val="22"/>
        </w:rPr>
        <w:t xml:space="preserve"> </w:t>
      </w:r>
      <w:r w:rsidR="00B12520">
        <w:rPr>
          <w:rFonts w:cstheme="minorHAnsi"/>
          <w:sz w:val="22"/>
          <w:szCs w:val="22"/>
        </w:rPr>
        <w:t>p</w:t>
      </w:r>
      <w:r w:rsidR="0032089E">
        <w:rPr>
          <w:rFonts w:cstheme="minorHAnsi"/>
          <w:sz w:val="22"/>
          <w:szCs w:val="22"/>
        </w:rPr>
        <w:t>.50.</w:t>
      </w:r>
    </w:p>
    <w:p w14:paraId="647A9214" w14:textId="77777777" w:rsidR="002045B4" w:rsidRPr="00C63357" w:rsidRDefault="002045B4" w:rsidP="002F28DD">
      <w:pPr>
        <w:pStyle w:val="FootnoteText"/>
        <w:rPr>
          <w:rFonts w:cstheme="minorHAnsi"/>
          <w:sz w:val="22"/>
          <w:szCs w:val="22"/>
        </w:rPr>
      </w:pPr>
    </w:p>
  </w:footnote>
  <w:footnote w:id="143">
    <w:p w14:paraId="79921EF3" w14:textId="48DE3E0F" w:rsidR="007F76B2" w:rsidRPr="00C943A2" w:rsidRDefault="007F76B2" w:rsidP="007F76B2">
      <w:pPr>
        <w:pStyle w:val="FootnoteText"/>
        <w:rPr>
          <w:rFonts w:cstheme="minorHAnsi"/>
          <w:sz w:val="22"/>
          <w:szCs w:val="22"/>
        </w:rPr>
      </w:pPr>
      <w:r w:rsidRPr="00C63357">
        <w:rPr>
          <w:rStyle w:val="FootnoteReference"/>
          <w:rFonts w:cstheme="minorHAnsi"/>
          <w:sz w:val="22"/>
          <w:szCs w:val="22"/>
        </w:rPr>
        <w:footnoteRef/>
      </w:r>
      <w:r w:rsidRPr="00C63357">
        <w:rPr>
          <w:rFonts w:cstheme="minorHAnsi"/>
          <w:sz w:val="22"/>
          <w:szCs w:val="22"/>
        </w:rPr>
        <w:t xml:space="preserve"> </w:t>
      </w:r>
      <w:r w:rsidR="000E64AF" w:rsidRPr="00C943A2">
        <w:rPr>
          <w:rFonts w:cstheme="minorHAnsi"/>
          <w:color w:val="202122"/>
          <w:sz w:val="22"/>
          <w:szCs w:val="22"/>
          <w:shd w:val="clear" w:color="auto" w:fill="FFFFFF"/>
        </w:rPr>
        <w:t xml:space="preserve">Arne </w:t>
      </w:r>
      <w:r w:rsidR="00A93068" w:rsidRPr="00C943A2">
        <w:rPr>
          <w:rFonts w:cstheme="minorHAnsi"/>
          <w:color w:val="202122"/>
          <w:sz w:val="22"/>
          <w:szCs w:val="22"/>
          <w:shd w:val="clear" w:color="auto" w:fill="FFFFFF"/>
        </w:rPr>
        <w:t>Naess, ‘</w:t>
      </w:r>
      <w:r w:rsidR="000E64AF" w:rsidRPr="00C943A2">
        <w:rPr>
          <w:rFonts w:cstheme="minorHAnsi"/>
          <w:color w:val="202122"/>
          <w:sz w:val="22"/>
          <w:szCs w:val="22"/>
          <w:shd w:val="clear" w:color="auto" w:fill="FFFFFF"/>
        </w:rPr>
        <w:t xml:space="preserve">The </w:t>
      </w:r>
      <w:r w:rsidR="00363815" w:rsidRPr="00C943A2">
        <w:rPr>
          <w:rFonts w:cstheme="minorHAnsi"/>
          <w:color w:val="202122"/>
          <w:sz w:val="22"/>
          <w:szCs w:val="22"/>
          <w:shd w:val="clear" w:color="auto" w:fill="FFFFFF"/>
        </w:rPr>
        <w:t>S</w:t>
      </w:r>
      <w:r w:rsidR="000E64AF" w:rsidRPr="00C943A2">
        <w:rPr>
          <w:rFonts w:cstheme="minorHAnsi"/>
          <w:color w:val="202122"/>
          <w:sz w:val="22"/>
          <w:szCs w:val="22"/>
          <w:shd w:val="clear" w:color="auto" w:fill="FFFFFF"/>
        </w:rPr>
        <w:t xml:space="preserve">hallow </w:t>
      </w:r>
      <w:r w:rsidR="005A1BE3" w:rsidRPr="00C943A2">
        <w:rPr>
          <w:rFonts w:cstheme="minorHAnsi"/>
          <w:color w:val="202122"/>
          <w:sz w:val="22"/>
          <w:szCs w:val="22"/>
          <w:shd w:val="clear" w:color="auto" w:fill="FFFFFF"/>
        </w:rPr>
        <w:t>A</w:t>
      </w:r>
      <w:r w:rsidR="000E64AF" w:rsidRPr="00C943A2">
        <w:rPr>
          <w:rFonts w:cstheme="minorHAnsi"/>
          <w:color w:val="202122"/>
          <w:sz w:val="22"/>
          <w:szCs w:val="22"/>
          <w:shd w:val="clear" w:color="auto" w:fill="FFFFFF"/>
        </w:rPr>
        <w:t xml:space="preserve">nd </w:t>
      </w:r>
      <w:r w:rsidR="005A1BE3" w:rsidRPr="00C943A2">
        <w:rPr>
          <w:rFonts w:cstheme="minorHAnsi"/>
          <w:color w:val="202122"/>
          <w:sz w:val="22"/>
          <w:szCs w:val="22"/>
          <w:shd w:val="clear" w:color="auto" w:fill="FFFFFF"/>
        </w:rPr>
        <w:t>T</w:t>
      </w:r>
      <w:r w:rsidR="000E64AF" w:rsidRPr="00C943A2">
        <w:rPr>
          <w:rFonts w:cstheme="minorHAnsi"/>
          <w:color w:val="202122"/>
          <w:sz w:val="22"/>
          <w:szCs w:val="22"/>
          <w:shd w:val="clear" w:color="auto" w:fill="FFFFFF"/>
        </w:rPr>
        <w:t xml:space="preserve">he </w:t>
      </w:r>
      <w:r w:rsidR="005A1BE3" w:rsidRPr="00C943A2">
        <w:rPr>
          <w:rFonts w:cstheme="minorHAnsi"/>
          <w:color w:val="202122"/>
          <w:sz w:val="22"/>
          <w:szCs w:val="22"/>
          <w:shd w:val="clear" w:color="auto" w:fill="FFFFFF"/>
        </w:rPr>
        <w:t>D</w:t>
      </w:r>
      <w:r w:rsidR="000E64AF" w:rsidRPr="00C943A2">
        <w:rPr>
          <w:rFonts w:cstheme="minorHAnsi"/>
          <w:color w:val="202122"/>
          <w:sz w:val="22"/>
          <w:szCs w:val="22"/>
          <w:shd w:val="clear" w:color="auto" w:fill="FFFFFF"/>
        </w:rPr>
        <w:t xml:space="preserve">eep, </w:t>
      </w:r>
      <w:r w:rsidR="005A1BE3" w:rsidRPr="00C943A2">
        <w:rPr>
          <w:rFonts w:cstheme="minorHAnsi"/>
          <w:color w:val="202122"/>
          <w:sz w:val="22"/>
          <w:szCs w:val="22"/>
          <w:shd w:val="clear" w:color="auto" w:fill="FFFFFF"/>
        </w:rPr>
        <w:t>L</w:t>
      </w:r>
      <w:r w:rsidR="000E64AF" w:rsidRPr="00C943A2">
        <w:rPr>
          <w:rFonts w:cstheme="minorHAnsi"/>
          <w:color w:val="202122"/>
          <w:sz w:val="22"/>
          <w:szCs w:val="22"/>
          <w:shd w:val="clear" w:color="auto" w:fill="FFFFFF"/>
        </w:rPr>
        <w:t xml:space="preserve">ong‐range </w:t>
      </w:r>
      <w:r w:rsidR="005A1BE3" w:rsidRPr="00C943A2">
        <w:rPr>
          <w:rFonts w:cstheme="minorHAnsi"/>
          <w:color w:val="202122"/>
          <w:sz w:val="22"/>
          <w:szCs w:val="22"/>
          <w:shd w:val="clear" w:color="auto" w:fill="FFFFFF"/>
        </w:rPr>
        <w:t>E</w:t>
      </w:r>
      <w:r w:rsidR="000E64AF" w:rsidRPr="00C943A2">
        <w:rPr>
          <w:rFonts w:cstheme="minorHAnsi"/>
          <w:color w:val="202122"/>
          <w:sz w:val="22"/>
          <w:szCs w:val="22"/>
          <w:shd w:val="clear" w:color="auto" w:fill="FFFFFF"/>
        </w:rPr>
        <w:t xml:space="preserve">cology </w:t>
      </w:r>
      <w:r w:rsidR="005A1BE3" w:rsidRPr="00C943A2">
        <w:rPr>
          <w:rFonts w:cstheme="minorHAnsi"/>
          <w:color w:val="202122"/>
          <w:sz w:val="22"/>
          <w:szCs w:val="22"/>
          <w:shd w:val="clear" w:color="auto" w:fill="FFFFFF"/>
        </w:rPr>
        <w:t>M</w:t>
      </w:r>
      <w:r w:rsidR="000E64AF" w:rsidRPr="00C943A2">
        <w:rPr>
          <w:rFonts w:cstheme="minorHAnsi"/>
          <w:color w:val="202122"/>
          <w:sz w:val="22"/>
          <w:szCs w:val="22"/>
          <w:shd w:val="clear" w:color="auto" w:fill="FFFFFF"/>
        </w:rPr>
        <w:t xml:space="preserve">ovement. A </w:t>
      </w:r>
      <w:r w:rsidR="005A1BE3" w:rsidRPr="00C943A2">
        <w:rPr>
          <w:rFonts w:cstheme="minorHAnsi"/>
          <w:color w:val="202122"/>
          <w:sz w:val="22"/>
          <w:szCs w:val="22"/>
          <w:shd w:val="clear" w:color="auto" w:fill="FFFFFF"/>
        </w:rPr>
        <w:t>S</w:t>
      </w:r>
      <w:r w:rsidR="000E64AF" w:rsidRPr="00C943A2">
        <w:rPr>
          <w:rFonts w:cstheme="minorHAnsi"/>
          <w:color w:val="202122"/>
          <w:sz w:val="22"/>
          <w:szCs w:val="22"/>
          <w:shd w:val="clear" w:color="auto" w:fill="FFFFFF"/>
        </w:rPr>
        <w:t>ummary</w:t>
      </w:r>
      <w:r w:rsidR="00A93068" w:rsidRPr="00C943A2">
        <w:rPr>
          <w:rFonts w:cstheme="minorHAnsi"/>
          <w:color w:val="202122"/>
          <w:sz w:val="22"/>
          <w:szCs w:val="22"/>
          <w:shd w:val="clear" w:color="auto" w:fill="FFFFFF"/>
        </w:rPr>
        <w:t xml:space="preserve">’, </w:t>
      </w:r>
      <w:r w:rsidR="000E64AF" w:rsidRPr="00C943A2">
        <w:rPr>
          <w:rFonts w:cstheme="minorHAnsi"/>
          <w:i/>
          <w:iCs/>
          <w:color w:val="202122"/>
          <w:sz w:val="22"/>
          <w:szCs w:val="22"/>
        </w:rPr>
        <w:t>Inquiry</w:t>
      </w:r>
      <w:r w:rsidR="000E64AF" w:rsidRPr="00C943A2">
        <w:rPr>
          <w:rFonts w:cstheme="minorHAnsi"/>
          <w:color w:val="202122"/>
          <w:sz w:val="22"/>
          <w:szCs w:val="22"/>
          <w:shd w:val="clear" w:color="auto" w:fill="FFFFFF"/>
        </w:rPr>
        <w:t>.</w:t>
      </w:r>
      <w:r w:rsidR="000E64AF" w:rsidRPr="00C943A2">
        <w:rPr>
          <w:rStyle w:val="apple-converted-space"/>
          <w:rFonts w:cstheme="minorHAnsi"/>
          <w:color w:val="202122"/>
          <w:sz w:val="22"/>
          <w:szCs w:val="22"/>
          <w:shd w:val="clear" w:color="auto" w:fill="FFFFFF"/>
        </w:rPr>
        <w:t> </w:t>
      </w:r>
      <w:r w:rsidR="000E64AF" w:rsidRPr="00C943A2">
        <w:rPr>
          <w:rFonts w:cstheme="minorHAnsi"/>
          <w:b/>
          <w:bCs/>
          <w:color w:val="202122"/>
          <w:sz w:val="22"/>
          <w:szCs w:val="22"/>
        </w:rPr>
        <w:t>16</w:t>
      </w:r>
      <w:r w:rsidR="000E64AF" w:rsidRPr="00C943A2">
        <w:rPr>
          <w:rStyle w:val="apple-converted-space"/>
          <w:rFonts w:cstheme="minorHAnsi"/>
          <w:color w:val="202122"/>
          <w:sz w:val="22"/>
          <w:szCs w:val="22"/>
          <w:shd w:val="clear" w:color="auto" w:fill="FFFFFF"/>
        </w:rPr>
        <w:t> </w:t>
      </w:r>
      <w:r w:rsidR="000E64AF" w:rsidRPr="00C943A2">
        <w:rPr>
          <w:rFonts w:cstheme="minorHAnsi"/>
          <w:color w:val="202122"/>
          <w:sz w:val="22"/>
          <w:szCs w:val="22"/>
          <w:shd w:val="clear" w:color="auto" w:fill="FFFFFF"/>
        </w:rPr>
        <w:t>(1–4): 95–100.</w:t>
      </w:r>
      <w:r w:rsidR="000E64AF" w:rsidRPr="00C943A2">
        <w:rPr>
          <w:rStyle w:val="apple-converted-space"/>
          <w:rFonts w:cstheme="minorHAnsi"/>
          <w:color w:val="202122"/>
          <w:sz w:val="22"/>
          <w:szCs w:val="22"/>
          <w:shd w:val="clear" w:color="auto" w:fill="FFFFFF"/>
        </w:rPr>
        <w:t> </w:t>
      </w:r>
      <w:r w:rsidR="00A93068" w:rsidRPr="00C943A2">
        <w:rPr>
          <w:rStyle w:val="apple-converted-space"/>
          <w:rFonts w:cstheme="minorHAnsi"/>
          <w:color w:val="202122"/>
          <w:sz w:val="22"/>
          <w:szCs w:val="22"/>
          <w:shd w:val="clear" w:color="auto" w:fill="FFFFFF"/>
        </w:rPr>
        <w:t xml:space="preserve">(1973) </w:t>
      </w:r>
      <w:r w:rsidR="005478AC" w:rsidRPr="00C943A2">
        <w:rPr>
          <w:rStyle w:val="apple-converted-space"/>
          <w:rFonts w:cstheme="minorHAnsi"/>
          <w:color w:val="202122"/>
          <w:sz w:val="22"/>
          <w:szCs w:val="22"/>
          <w:shd w:val="clear" w:color="auto" w:fill="FFFFFF"/>
        </w:rPr>
        <w:t>&lt;</w:t>
      </w:r>
      <w:hyperlink r:id="rId57" w:tooltip="Doi (identifier)" w:history="1">
        <w:r w:rsidR="000E64AF" w:rsidRPr="00C943A2">
          <w:rPr>
            <w:rStyle w:val="Hyperlink"/>
            <w:rFonts w:cstheme="minorHAnsi"/>
            <w:color w:val="795CB2"/>
            <w:sz w:val="22"/>
            <w:szCs w:val="22"/>
          </w:rPr>
          <w:t>doi</w:t>
        </w:r>
      </w:hyperlink>
      <w:r w:rsidR="000E64AF" w:rsidRPr="00C943A2">
        <w:rPr>
          <w:rFonts w:cstheme="minorHAnsi"/>
          <w:color w:val="202122"/>
          <w:sz w:val="22"/>
          <w:szCs w:val="22"/>
          <w:shd w:val="clear" w:color="auto" w:fill="FFFFFF"/>
        </w:rPr>
        <w:t>:</w:t>
      </w:r>
      <w:hyperlink r:id="rId58" w:history="1">
        <w:r w:rsidR="000E64AF" w:rsidRPr="00C943A2">
          <w:rPr>
            <w:rStyle w:val="Hyperlink"/>
            <w:rFonts w:cstheme="minorHAnsi"/>
            <w:color w:val="795CB2"/>
            <w:sz w:val="22"/>
            <w:szCs w:val="22"/>
          </w:rPr>
          <w:t>10.1080/00201747308601682</w:t>
        </w:r>
      </w:hyperlink>
      <w:r w:rsidR="000E64AF" w:rsidRPr="00C943A2">
        <w:rPr>
          <w:rFonts w:cstheme="minorHAnsi"/>
          <w:color w:val="202122"/>
          <w:sz w:val="22"/>
          <w:szCs w:val="22"/>
          <w:shd w:val="clear" w:color="auto" w:fill="FFFFFF"/>
        </w:rPr>
        <w:t>.</w:t>
      </w:r>
      <w:r w:rsidR="000E64AF" w:rsidRPr="00C943A2">
        <w:rPr>
          <w:rStyle w:val="apple-converted-space"/>
          <w:rFonts w:cstheme="minorHAnsi"/>
          <w:color w:val="202122"/>
          <w:sz w:val="22"/>
          <w:szCs w:val="22"/>
          <w:shd w:val="clear" w:color="auto" w:fill="FFFFFF"/>
        </w:rPr>
        <w:t> </w:t>
      </w:r>
      <w:hyperlink r:id="rId59" w:tooltip="S2CID (identifier)" w:history="1">
        <w:r w:rsidR="000E64AF" w:rsidRPr="00C943A2">
          <w:rPr>
            <w:rStyle w:val="Hyperlink"/>
            <w:rFonts w:cstheme="minorHAnsi"/>
            <w:color w:val="795CB2"/>
            <w:sz w:val="22"/>
            <w:szCs w:val="22"/>
          </w:rPr>
          <w:t>S2CID</w:t>
        </w:r>
      </w:hyperlink>
      <w:r w:rsidR="000E64AF" w:rsidRPr="00C943A2">
        <w:rPr>
          <w:rFonts w:cstheme="minorHAnsi"/>
          <w:color w:val="202122"/>
          <w:sz w:val="22"/>
          <w:szCs w:val="22"/>
          <w:shd w:val="clear" w:color="auto" w:fill="FFFFFF"/>
        </w:rPr>
        <w:t> </w:t>
      </w:r>
      <w:hyperlink r:id="rId60" w:history="1">
        <w:r w:rsidR="000E64AF" w:rsidRPr="00C943A2">
          <w:rPr>
            <w:rStyle w:val="Hyperlink"/>
            <w:rFonts w:cstheme="minorHAnsi"/>
            <w:color w:val="795CB2"/>
            <w:sz w:val="22"/>
            <w:szCs w:val="22"/>
          </w:rPr>
          <w:t>52207763</w:t>
        </w:r>
      </w:hyperlink>
      <w:r w:rsidR="000E64AF" w:rsidRPr="00C943A2">
        <w:rPr>
          <w:rFonts w:cstheme="minorHAnsi"/>
          <w:color w:val="202122"/>
          <w:sz w:val="22"/>
          <w:szCs w:val="22"/>
          <w:shd w:val="clear" w:color="auto" w:fill="FFFFFF"/>
        </w:rPr>
        <w:t>.</w:t>
      </w:r>
      <w:r w:rsidR="005478AC" w:rsidRPr="00C943A2">
        <w:rPr>
          <w:rFonts w:cstheme="minorHAnsi"/>
          <w:color w:val="202122"/>
          <w:sz w:val="22"/>
          <w:szCs w:val="22"/>
          <w:shd w:val="clear" w:color="auto" w:fill="FFFFFF"/>
        </w:rPr>
        <w:t>&gt;.</w:t>
      </w:r>
    </w:p>
    <w:p w14:paraId="1C961762" w14:textId="77777777" w:rsidR="002045B4" w:rsidRPr="00C943A2" w:rsidRDefault="002045B4" w:rsidP="007F76B2">
      <w:pPr>
        <w:pStyle w:val="FootnoteText"/>
        <w:rPr>
          <w:rFonts w:cstheme="minorHAnsi"/>
          <w:sz w:val="22"/>
          <w:szCs w:val="22"/>
        </w:rPr>
      </w:pPr>
    </w:p>
  </w:footnote>
  <w:footnote w:id="144">
    <w:p w14:paraId="4CE10C0C" w14:textId="0002DF8E" w:rsidR="00A331EA" w:rsidRPr="00C943A2" w:rsidRDefault="00A331EA">
      <w:pPr>
        <w:pStyle w:val="FootnoteText"/>
        <w:rPr>
          <w:rFonts w:cstheme="minorHAnsi"/>
          <w:sz w:val="22"/>
          <w:szCs w:val="22"/>
        </w:rPr>
      </w:pPr>
      <w:r w:rsidRPr="00C943A2">
        <w:rPr>
          <w:rStyle w:val="FootnoteReference"/>
          <w:rFonts w:cstheme="minorHAnsi"/>
          <w:sz w:val="22"/>
          <w:szCs w:val="22"/>
        </w:rPr>
        <w:footnoteRef/>
      </w:r>
      <w:r w:rsidRPr="00C943A2">
        <w:rPr>
          <w:rFonts w:cstheme="minorHAnsi"/>
          <w:sz w:val="22"/>
          <w:szCs w:val="22"/>
        </w:rPr>
        <w:t xml:space="preserve"> </w:t>
      </w:r>
      <w:r w:rsidR="005478AC" w:rsidRPr="00C943A2">
        <w:rPr>
          <w:rFonts w:cstheme="minorHAnsi"/>
          <w:sz w:val="22"/>
          <w:szCs w:val="22"/>
        </w:rPr>
        <w:t>I</w:t>
      </w:r>
      <w:r w:rsidR="00E77A36" w:rsidRPr="00C943A2">
        <w:rPr>
          <w:rFonts w:cstheme="minorHAnsi"/>
          <w:sz w:val="22"/>
          <w:szCs w:val="22"/>
        </w:rPr>
        <w:t>bid.</w:t>
      </w:r>
      <w:r w:rsidR="00583E19" w:rsidRPr="00C943A2">
        <w:rPr>
          <w:rFonts w:cstheme="minorHAnsi"/>
          <w:sz w:val="22"/>
          <w:szCs w:val="22"/>
        </w:rPr>
        <w:t xml:space="preserve"> p.97.</w:t>
      </w:r>
    </w:p>
    <w:p w14:paraId="733C40BF" w14:textId="77777777" w:rsidR="002045B4" w:rsidRPr="00C943A2" w:rsidRDefault="002045B4">
      <w:pPr>
        <w:pStyle w:val="FootnoteText"/>
        <w:rPr>
          <w:rFonts w:cstheme="minorHAnsi"/>
          <w:sz w:val="22"/>
          <w:szCs w:val="22"/>
        </w:rPr>
      </w:pPr>
    </w:p>
  </w:footnote>
  <w:footnote w:id="145">
    <w:p w14:paraId="05444C2A" w14:textId="17B4BEC5" w:rsidR="007F76B2" w:rsidRPr="00C943A2" w:rsidRDefault="007F76B2" w:rsidP="007F76B2">
      <w:pPr>
        <w:pStyle w:val="FootnoteText"/>
        <w:rPr>
          <w:rStyle w:val="HTMLCite"/>
          <w:rFonts w:cstheme="minorHAnsi"/>
          <w:color w:val="202122"/>
          <w:sz w:val="22"/>
          <w:szCs w:val="22"/>
        </w:rPr>
      </w:pPr>
      <w:r w:rsidRPr="00C943A2">
        <w:rPr>
          <w:rStyle w:val="FootnoteReference"/>
          <w:rFonts w:cstheme="minorHAnsi"/>
          <w:sz w:val="22"/>
          <w:szCs w:val="22"/>
        </w:rPr>
        <w:footnoteRef/>
      </w:r>
      <w:r w:rsidRPr="00C943A2">
        <w:rPr>
          <w:rFonts w:cstheme="minorHAnsi"/>
          <w:sz w:val="22"/>
          <w:szCs w:val="22"/>
        </w:rPr>
        <w:t xml:space="preserve"> </w:t>
      </w:r>
      <w:r w:rsidRPr="00C943A2">
        <w:rPr>
          <w:rStyle w:val="apple-converted-space"/>
          <w:rFonts w:cstheme="minorHAnsi"/>
          <w:color w:val="202122"/>
          <w:sz w:val="22"/>
          <w:szCs w:val="22"/>
          <w:shd w:val="clear" w:color="auto" w:fill="FFFFFF"/>
        </w:rPr>
        <w:t> </w:t>
      </w:r>
      <w:r w:rsidRPr="00C943A2">
        <w:rPr>
          <w:rStyle w:val="HTMLCite"/>
          <w:rFonts w:cstheme="minorHAnsi"/>
          <w:i w:val="0"/>
          <w:iCs w:val="0"/>
          <w:color w:val="202122"/>
          <w:sz w:val="22"/>
          <w:szCs w:val="22"/>
        </w:rPr>
        <w:t>Arne</w:t>
      </w:r>
      <w:r w:rsidR="009F1E3F" w:rsidRPr="00C943A2">
        <w:rPr>
          <w:rStyle w:val="HTMLCite"/>
          <w:rFonts w:cstheme="minorHAnsi"/>
          <w:i w:val="0"/>
          <w:iCs w:val="0"/>
          <w:color w:val="202122"/>
          <w:sz w:val="22"/>
          <w:szCs w:val="22"/>
        </w:rPr>
        <w:t xml:space="preserve"> Naess</w:t>
      </w:r>
      <w:r w:rsidRPr="00C943A2">
        <w:rPr>
          <w:rStyle w:val="HTMLCite"/>
          <w:rFonts w:cstheme="minorHAnsi"/>
          <w:color w:val="202122"/>
          <w:sz w:val="22"/>
          <w:szCs w:val="22"/>
        </w:rPr>
        <w:t xml:space="preserve"> </w:t>
      </w:r>
      <w:r w:rsidR="009F1E3F" w:rsidRPr="00C943A2">
        <w:rPr>
          <w:rStyle w:val="apple-converted-space"/>
          <w:rFonts w:cstheme="minorHAnsi"/>
          <w:i/>
          <w:iCs/>
          <w:color w:val="202122"/>
          <w:sz w:val="22"/>
          <w:szCs w:val="22"/>
        </w:rPr>
        <w:t>‘</w:t>
      </w:r>
      <w:r w:rsidRPr="00C943A2">
        <w:rPr>
          <w:rStyle w:val="HTMLCite"/>
          <w:rFonts w:cstheme="minorHAnsi"/>
          <w:color w:val="202122"/>
          <w:sz w:val="22"/>
          <w:szCs w:val="22"/>
        </w:rPr>
        <w:t>Ecology,</w:t>
      </w:r>
      <w:r w:rsidR="00934DB5" w:rsidRPr="00C943A2">
        <w:rPr>
          <w:rStyle w:val="HTMLCite"/>
          <w:rFonts w:cstheme="minorHAnsi"/>
          <w:color w:val="202122"/>
          <w:sz w:val="22"/>
          <w:szCs w:val="22"/>
        </w:rPr>
        <w:t xml:space="preserve"> C</w:t>
      </w:r>
      <w:r w:rsidRPr="00C943A2">
        <w:rPr>
          <w:rStyle w:val="HTMLCite"/>
          <w:rFonts w:cstheme="minorHAnsi"/>
          <w:color w:val="202122"/>
          <w:sz w:val="22"/>
          <w:szCs w:val="22"/>
        </w:rPr>
        <w:t xml:space="preserve">ommunity </w:t>
      </w:r>
      <w:r w:rsidR="00934DB5" w:rsidRPr="00C943A2">
        <w:rPr>
          <w:rStyle w:val="HTMLCite"/>
          <w:rFonts w:cstheme="minorHAnsi"/>
          <w:color w:val="202122"/>
          <w:sz w:val="22"/>
          <w:szCs w:val="22"/>
        </w:rPr>
        <w:t>A</w:t>
      </w:r>
      <w:r w:rsidRPr="00C943A2">
        <w:rPr>
          <w:rStyle w:val="HTMLCite"/>
          <w:rFonts w:cstheme="minorHAnsi"/>
          <w:color w:val="202122"/>
          <w:sz w:val="22"/>
          <w:szCs w:val="22"/>
        </w:rPr>
        <w:t xml:space="preserve">nd </w:t>
      </w:r>
      <w:r w:rsidR="00934DB5" w:rsidRPr="00C943A2">
        <w:rPr>
          <w:rStyle w:val="HTMLCite"/>
          <w:rFonts w:cstheme="minorHAnsi"/>
          <w:color w:val="202122"/>
          <w:sz w:val="22"/>
          <w:szCs w:val="22"/>
        </w:rPr>
        <w:t>L</w:t>
      </w:r>
      <w:r w:rsidRPr="00C943A2">
        <w:rPr>
          <w:rStyle w:val="HTMLCite"/>
          <w:rFonts w:cstheme="minorHAnsi"/>
          <w:color w:val="202122"/>
          <w:sz w:val="22"/>
          <w:szCs w:val="22"/>
        </w:rPr>
        <w:t xml:space="preserve">ifestyle: </w:t>
      </w:r>
      <w:r w:rsidR="00934DB5" w:rsidRPr="00C943A2">
        <w:rPr>
          <w:rStyle w:val="HTMLCite"/>
          <w:rFonts w:cstheme="minorHAnsi"/>
          <w:color w:val="202122"/>
          <w:sz w:val="22"/>
          <w:szCs w:val="22"/>
        </w:rPr>
        <w:t>O</w:t>
      </w:r>
      <w:r w:rsidRPr="00C943A2">
        <w:rPr>
          <w:rStyle w:val="HTMLCite"/>
          <w:rFonts w:cstheme="minorHAnsi"/>
          <w:color w:val="202122"/>
          <w:sz w:val="22"/>
          <w:szCs w:val="22"/>
        </w:rPr>
        <w:t>utline</w:t>
      </w:r>
      <w:r w:rsidR="00934DB5" w:rsidRPr="00C943A2">
        <w:rPr>
          <w:rStyle w:val="HTMLCite"/>
          <w:rFonts w:cstheme="minorHAnsi"/>
          <w:color w:val="202122"/>
          <w:sz w:val="22"/>
          <w:szCs w:val="22"/>
        </w:rPr>
        <w:t xml:space="preserve"> O</w:t>
      </w:r>
      <w:r w:rsidRPr="00C943A2">
        <w:rPr>
          <w:rStyle w:val="HTMLCite"/>
          <w:rFonts w:cstheme="minorHAnsi"/>
          <w:color w:val="202122"/>
          <w:sz w:val="22"/>
          <w:szCs w:val="22"/>
        </w:rPr>
        <w:t xml:space="preserve">f </w:t>
      </w:r>
      <w:r w:rsidR="00934DB5" w:rsidRPr="00C943A2">
        <w:rPr>
          <w:rStyle w:val="HTMLCite"/>
          <w:rFonts w:cstheme="minorHAnsi"/>
          <w:color w:val="202122"/>
          <w:sz w:val="22"/>
          <w:szCs w:val="22"/>
        </w:rPr>
        <w:t>A</w:t>
      </w:r>
      <w:r w:rsidRPr="00C943A2">
        <w:rPr>
          <w:rStyle w:val="HTMLCite"/>
          <w:rFonts w:cstheme="minorHAnsi"/>
          <w:color w:val="202122"/>
          <w:sz w:val="22"/>
          <w:szCs w:val="22"/>
        </w:rPr>
        <w:t xml:space="preserve">n </w:t>
      </w:r>
      <w:r w:rsidR="00934DB5" w:rsidRPr="00C943A2">
        <w:rPr>
          <w:rStyle w:val="HTMLCite"/>
          <w:rFonts w:cstheme="minorHAnsi"/>
          <w:color w:val="202122"/>
          <w:sz w:val="22"/>
          <w:szCs w:val="22"/>
        </w:rPr>
        <w:t>E</w:t>
      </w:r>
      <w:r w:rsidRPr="00C943A2">
        <w:rPr>
          <w:rStyle w:val="HTMLCite"/>
          <w:rFonts w:cstheme="minorHAnsi"/>
          <w:color w:val="202122"/>
          <w:sz w:val="22"/>
          <w:szCs w:val="22"/>
        </w:rPr>
        <w:t>cosophy</w:t>
      </w:r>
      <w:r w:rsidR="009F1E3F" w:rsidRPr="00C943A2">
        <w:rPr>
          <w:rStyle w:val="HTMLCite"/>
          <w:rFonts w:cstheme="minorHAnsi"/>
          <w:color w:val="202122"/>
          <w:sz w:val="22"/>
          <w:szCs w:val="22"/>
        </w:rPr>
        <w:t xml:space="preserve">’ </w:t>
      </w:r>
      <w:r w:rsidRPr="00C943A2">
        <w:rPr>
          <w:rStyle w:val="HTMLCite"/>
          <w:rFonts w:cstheme="minorHAnsi"/>
          <w:i w:val="0"/>
          <w:iCs w:val="0"/>
          <w:color w:val="202122"/>
          <w:sz w:val="22"/>
          <w:szCs w:val="22"/>
        </w:rPr>
        <w:t>Translated by D. Rothenberg</w:t>
      </w:r>
      <w:r w:rsidRPr="00C943A2">
        <w:rPr>
          <w:rStyle w:val="HTMLCite"/>
          <w:rFonts w:cstheme="minorHAnsi"/>
          <w:color w:val="202122"/>
          <w:sz w:val="22"/>
          <w:szCs w:val="22"/>
        </w:rPr>
        <w:t xml:space="preserve">. </w:t>
      </w:r>
      <w:r w:rsidR="009F1E3F" w:rsidRPr="00C943A2">
        <w:rPr>
          <w:rStyle w:val="HTMLCite"/>
          <w:rFonts w:cstheme="minorHAnsi"/>
          <w:color w:val="202122"/>
          <w:sz w:val="22"/>
          <w:szCs w:val="22"/>
        </w:rPr>
        <w:t>(</w:t>
      </w:r>
      <w:r w:rsidRPr="00C943A2">
        <w:rPr>
          <w:rStyle w:val="HTMLCite"/>
          <w:rFonts w:cstheme="minorHAnsi"/>
          <w:i w:val="0"/>
          <w:iCs w:val="0"/>
          <w:color w:val="202122"/>
          <w:sz w:val="22"/>
          <w:szCs w:val="22"/>
        </w:rPr>
        <w:t>Cambridge: Cambridge University Press</w:t>
      </w:r>
      <w:r w:rsidR="009F1E3F" w:rsidRPr="00C943A2">
        <w:rPr>
          <w:rStyle w:val="HTMLCite"/>
          <w:rFonts w:cstheme="minorHAnsi"/>
          <w:i w:val="0"/>
          <w:iCs w:val="0"/>
          <w:color w:val="202122"/>
          <w:sz w:val="22"/>
          <w:szCs w:val="22"/>
        </w:rPr>
        <w:t xml:space="preserve"> 1989)</w:t>
      </w:r>
      <w:r w:rsidRPr="00C943A2">
        <w:rPr>
          <w:rStyle w:val="HTMLCite"/>
          <w:rFonts w:cstheme="minorHAnsi"/>
          <w:i w:val="0"/>
          <w:iCs w:val="0"/>
          <w:color w:val="202122"/>
          <w:sz w:val="22"/>
          <w:szCs w:val="22"/>
        </w:rPr>
        <w:t xml:space="preserve">. </w:t>
      </w:r>
      <w:r w:rsidR="00FF78F0" w:rsidRPr="00C943A2">
        <w:rPr>
          <w:rStyle w:val="HTMLCite"/>
          <w:rFonts w:cstheme="minorHAnsi"/>
          <w:i w:val="0"/>
          <w:iCs w:val="0"/>
          <w:color w:val="202122"/>
          <w:sz w:val="22"/>
          <w:szCs w:val="22"/>
        </w:rPr>
        <w:t>pp</w:t>
      </w:r>
      <w:r w:rsidR="00D70798" w:rsidRPr="00C943A2">
        <w:rPr>
          <w:rStyle w:val="HTMLCite"/>
          <w:rFonts w:cstheme="minorHAnsi"/>
          <w:i w:val="0"/>
          <w:iCs w:val="0"/>
          <w:color w:val="202122"/>
          <w:sz w:val="22"/>
          <w:szCs w:val="22"/>
        </w:rPr>
        <w:t>.35-68.</w:t>
      </w:r>
    </w:p>
    <w:p w14:paraId="51DB3DC2" w14:textId="77777777" w:rsidR="00D70798" w:rsidRPr="00C943A2" w:rsidRDefault="00D70798" w:rsidP="007F76B2">
      <w:pPr>
        <w:pStyle w:val="FootnoteText"/>
        <w:rPr>
          <w:rFonts w:cstheme="minorHAnsi"/>
          <w:sz w:val="22"/>
          <w:szCs w:val="22"/>
        </w:rPr>
      </w:pPr>
    </w:p>
  </w:footnote>
  <w:footnote w:id="146">
    <w:p w14:paraId="3AC29ADD" w14:textId="289D41C1" w:rsidR="00B80FAE" w:rsidRPr="0069350B" w:rsidRDefault="00B80FAE">
      <w:pPr>
        <w:pStyle w:val="FootnoteText"/>
        <w:rPr>
          <w:sz w:val="22"/>
          <w:szCs w:val="22"/>
        </w:rPr>
      </w:pPr>
      <w:r w:rsidRPr="0069350B">
        <w:rPr>
          <w:rStyle w:val="FootnoteReference"/>
          <w:sz w:val="22"/>
          <w:szCs w:val="22"/>
        </w:rPr>
        <w:footnoteRef/>
      </w:r>
      <w:r w:rsidRPr="0069350B">
        <w:rPr>
          <w:sz w:val="22"/>
          <w:szCs w:val="22"/>
        </w:rPr>
        <w:t xml:space="preserve"> </w:t>
      </w:r>
      <w:r w:rsidR="00BE2F33" w:rsidRPr="0069350B">
        <w:rPr>
          <w:sz w:val="22"/>
          <w:szCs w:val="22"/>
        </w:rPr>
        <w:t xml:space="preserve">Karen Armstrong, </w:t>
      </w:r>
      <w:r w:rsidR="00BE2F33" w:rsidRPr="0069350B">
        <w:rPr>
          <w:i/>
          <w:iCs/>
          <w:sz w:val="22"/>
          <w:szCs w:val="22"/>
        </w:rPr>
        <w:t>St Paul</w:t>
      </w:r>
      <w:r w:rsidR="00E12623" w:rsidRPr="0069350B">
        <w:rPr>
          <w:i/>
          <w:iCs/>
          <w:sz w:val="22"/>
          <w:szCs w:val="22"/>
        </w:rPr>
        <w:t xml:space="preserve">; </w:t>
      </w:r>
      <w:r w:rsidR="00BE2F33" w:rsidRPr="0069350B">
        <w:rPr>
          <w:i/>
          <w:iCs/>
          <w:sz w:val="22"/>
          <w:szCs w:val="22"/>
        </w:rPr>
        <w:t>The Misunderstood Apostle</w:t>
      </w:r>
      <w:r w:rsidR="001851F2" w:rsidRPr="0069350B">
        <w:rPr>
          <w:sz w:val="22"/>
          <w:szCs w:val="22"/>
        </w:rPr>
        <w:t xml:space="preserve">, </w:t>
      </w:r>
      <w:r w:rsidR="00CC6B9B">
        <w:rPr>
          <w:sz w:val="22"/>
          <w:szCs w:val="22"/>
        </w:rPr>
        <w:t>(</w:t>
      </w:r>
      <w:r w:rsidR="00FF0C8A" w:rsidRPr="0069350B">
        <w:rPr>
          <w:sz w:val="22"/>
          <w:szCs w:val="22"/>
        </w:rPr>
        <w:t>London:</w:t>
      </w:r>
      <w:r w:rsidR="00B310CF">
        <w:rPr>
          <w:sz w:val="22"/>
          <w:szCs w:val="22"/>
        </w:rPr>
        <w:t xml:space="preserve"> </w:t>
      </w:r>
      <w:r w:rsidR="001851F2" w:rsidRPr="0069350B">
        <w:rPr>
          <w:sz w:val="22"/>
          <w:szCs w:val="22"/>
        </w:rPr>
        <w:t>Allen</w:t>
      </w:r>
      <w:r w:rsidR="00AC4DB0" w:rsidRPr="0069350B">
        <w:rPr>
          <w:sz w:val="22"/>
          <w:szCs w:val="22"/>
        </w:rPr>
        <w:t xml:space="preserve"> </w:t>
      </w:r>
      <w:r w:rsidR="001851F2" w:rsidRPr="0069350B">
        <w:rPr>
          <w:sz w:val="22"/>
          <w:szCs w:val="22"/>
        </w:rPr>
        <w:t>&amp;</w:t>
      </w:r>
      <w:r w:rsidR="00AC4DB0" w:rsidRPr="0069350B">
        <w:rPr>
          <w:sz w:val="22"/>
          <w:szCs w:val="22"/>
        </w:rPr>
        <w:t xml:space="preserve"> </w:t>
      </w:r>
      <w:r w:rsidR="001851F2" w:rsidRPr="0069350B">
        <w:rPr>
          <w:sz w:val="22"/>
          <w:szCs w:val="22"/>
        </w:rPr>
        <w:t>Urwin 201</w:t>
      </w:r>
      <w:r w:rsidR="00E12623" w:rsidRPr="0069350B">
        <w:rPr>
          <w:sz w:val="22"/>
          <w:szCs w:val="22"/>
        </w:rPr>
        <w:t>5</w:t>
      </w:r>
      <w:r w:rsidR="00FF0C8A" w:rsidRPr="0069350B">
        <w:rPr>
          <w:sz w:val="22"/>
          <w:szCs w:val="22"/>
        </w:rPr>
        <w:t>)</w:t>
      </w:r>
      <w:r w:rsidR="00B21796" w:rsidRPr="0069350B">
        <w:rPr>
          <w:sz w:val="22"/>
          <w:szCs w:val="22"/>
        </w:rPr>
        <w:t>.</w:t>
      </w:r>
    </w:p>
    <w:p w14:paraId="31455691" w14:textId="77777777" w:rsidR="00E12623" w:rsidRPr="0069350B" w:rsidRDefault="00E12623">
      <w:pPr>
        <w:pStyle w:val="FootnoteText"/>
        <w:rPr>
          <w:sz w:val="22"/>
          <w:szCs w:val="22"/>
        </w:rPr>
      </w:pPr>
    </w:p>
  </w:footnote>
  <w:footnote w:id="147">
    <w:p w14:paraId="6D6CA46F" w14:textId="250E9EF9" w:rsidR="00406CC5" w:rsidRPr="0069350B" w:rsidRDefault="00406CC5">
      <w:pPr>
        <w:pStyle w:val="FootnoteText"/>
        <w:rPr>
          <w:sz w:val="22"/>
          <w:szCs w:val="22"/>
        </w:rPr>
      </w:pPr>
      <w:r w:rsidRPr="0069350B">
        <w:rPr>
          <w:rStyle w:val="FootnoteReference"/>
          <w:sz w:val="22"/>
          <w:szCs w:val="22"/>
        </w:rPr>
        <w:footnoteRef/>
      </w:r>
      <w:r w:rsidRPr="0069350B">
        <w:rPr>
          <w:sz w:val="22"/>
          <w:szCs w:val="22"/>
        </w:rPr>
        <w:t xml:space="preserve"> </w:t>
      </w:r>
      <w:r w:rsidR="00296474" w:rsidRPr="0069350B">
        <w:rPr>
          <w:sz w:val="22"/>
          <w:szCs w:val="22"/>
        </w:rPr>
        <w:t>Elain</w:t>
      </w:r>
      <w:r w:rsidR="003238F3" w:rsidRPr="0069350B">
        <w:rPr>
          <w:sz w:val="22"/>
          <w:szCs w:val="22"/>
        </w:rPr>
        <w:t>e</w:t>
      </w:r>
      <w:r w:rsidR="00296474" w:rsidRPr="0069350B">
        <w:rPr>
          <w:sz w:val="22"/>
          <w:szCs w:val="22"/>
        </w:rPr>
        <w:t xml:space="preserve"> Pagels, </w:t>
      </w:r>
      <w:r w:rsidR="00296474" w:rsidRPr="0069350B">
        <w:rPr>
          <w:i/>
          <w:iCs/>
          <w:sz w:val="22"/>
          <w:szCs w:val="22"/>
        </w:rPr>
        <w:t>The Gnostic Go</w:t>
      </w:r>
      <w:r w:rsidR="00394688" w:rsidRPr="0069350B">
        <w:rPr>
          <w:i/>
          <w:iCs/>
          <w:sz w:val="22"/>
          <w:szCs w:val="22"/>
        </w:rPr>
        <w:t>spels</w:t>
      </w:r>
      <w:r w:rsidR="00394688" w:rsidRPr="0069350B">
        <w:rPr>
          <w:sz w:val="22"/>
          <w:szCs w:val="22"/>
        </w:rPr>
        <w:t>, (Vintage Books:</w:t>
      </w:r>
      <w:r w:rsidR="00593F79" w:rsidRPr="0069350B">
        <w:rPr>
          <w:sz w:val="22"/>
          <w:szCs w:val="22"/>
        </w:rPr>
        <w:t xml:space="preserve"> New York 1979) pp 1-</w:t>
      </w:r>
      <w:r w:rsidR="000F1803" w:rsidRPr="0069350B">
        <w:rPr>
          <w:sz w:val="22"/>
          <w:szCs w:val="22"/>
        </w:rPr>
        <w:t>151</w:t>
      </w:r>
      <w:r w:rsidR="002D6E7D">
        <w:rPr>
          <w:sz w:val="22"/>
          <w:szCs w:val="22"/>
        </w:rPr>
        <w:t>.</w:t>
      </w:r>
    </w:p>
    <w:p w14:paraId="670D1208" w14:textId="77777777" w:rsidR="00AC4DB0" w:rsidRPr="0069350B" w:rsidRDefault="00AC4DB0">
      <w:pPr>
        <w:pStyle w:val="FootnoteText"/>
        <w:rPr>
          <w:sz w:val="22"/>
          <w:szCs w:val="22"/>
        </w:rPr>
      </w:pPr>
    </w:p>
  </w:footnote>
  <w:footnote w:id="148">
    <w:p w14:paraId="27B7222D" w14:textId="55CCDC9F" w:rsidR="004A492A" w:rsidRPr="0069350B" w:rsidRDefault="004A492A">
      <w:pPr>
        <w:pStyle w:val="FootnoteText"/>
        <w:rPr>
          <w:sz w:val="22"/>
          <w:szCs w:val="22"/>
        </w:rPr>
      </w:pPr>
      <w:r w:rsidRPr="0069350B">
        <w:rPr>
          <w:rStyle w:val="FootnoteReference"/>
          <w:sz w:val="22"/>
          <w:szCs w:val="22"/>
        </w:rPr>
        <w:footnoteRef/>
      </w:r>
      <w:r w:rsidRPr="0069350B">
        <w:rPr>
          <w:sz w:val="22"/>
          <w:szCs w:val="22"/>
        </w:rPr>
        <w:t xml:space="preserve"> </w:t>
      </w:r>
      <w:r w:rsidR="00E3447F">
        <w:rPr>
          <w:sz w:val="22"/>
          <w:szCs w:val="22"/>
        </w:rPr>
        <w:t xml:space="preserve">Bart Ehrman, </w:t>
      </w:r>
      <w:r w:rsidR="00CC0FE9" w:rsidRPr="00775826">
        <w:rPr>
          <w:i/>
          <w:iCs/>
          <w:sz w:val="22"/>
          <w:szCs w:val="22"/>
        </w:rPr>
        <w:t xml:space="preserve">The New Testament: A Historical Introduction to the </w:t>
      </w:r>
      <w:r w:rsidR="00775826" w:rsidRPr="00775826">
        <w:rPr>
          <w:i/>
          <w:iCs/>
          <w:sz w:val="22"/>
          <w:szCs w:val="22"/>
        </w:rPr>
        <w:t>Early Christian Writings</w:t>
      </w:r>
      <w:r w:rsidR="00775826">
        <w:rPr>
          <w:sz w:val="22"/>
          <w:szCs w:val="22"/>
        </w:rPr>
        <w:t>,</w:t>
      </w:r>
      <w:r w:rsidR="00430286">
        <w:rPr>
          <w:sz w:val="22"/>
          <w:szCs w:val="22"/>
        </w:rPr>
        <w:t xml:space="preserve"> (Oxford</w:t>
      </w:r>
      <w:r w:rsidR="00F83946">
        <w:rPr>
          <w:sz w:val="22"/>
          <w:szCs w:val="22"/>
        </w:rPr>
        <w:t>; Oxford University Press 1999)</w:t>
      </w:r>
      <w:r w:rsidR="00E709A1">
        <w:rPr>
          <w:sz w:val="22"/>
          <w:szCs w:val="22"/>
        </w:rPr>
        <w:t>.</w:t>
      </w:r>
    </w:p>
    <w:p w14:paraId="1C63A0E3" w14:textId="77777777" w:rsidR="00BB5258" w:rsidRPr="0069350B" w:rsidRDefault="00BB5258">
      <w:pPr>
        <w:pStyle w:val="FootnoteText"/>
        <w:rPr>
          <w:sz w:val="22"/>
          <w:szCs w:val="22"/>
        </w:rPr>
      </w:pPr>
    </w:p>
  </w:footnote>
  <w:footnote w:id="149">
    <w:p w14:paraId="74933FA7" w14:textId="0336EA59" w:rsidR="005B4519" w:rsidRPr="001D63FC" w:rsidRDefault="005B4519">
      <w:pPr>
        <w:pStyle w:val="FootnoteText"/>
        <w:rPr>
          <w:sz w:val="22"/>
          <w:szCs w:val="22"/>
        </w:rPr>
      </w:pPr>
      <w:r w:rsidRPr="001D63FC">
        <w:rPr>
          <w:rStyle w:val="FootnoteReference"/>
          <w:sz w:val="22"/>
          <w:szCs w:val="22"/>
        </w:rPr>
        <w:footnoteRef/>
      </w:r>
      <w:r w:rsidRPr="001D63FC">
        <w:rPr>
          <w:sz w:val="22"/>
          <w:szCs w:val="22"/>
        </w:rPr>
        <w:t xml:space="preserve"> </w:t>
      </w:r>
      <w:r w:rsidR="00407B82" w:rsidRPr="001D63FC">
        <w:rPr>
          <w:sz w:val="22"/>
          <w:szCs w:val="22"/>
        </w:rPr>
        <w:t xml:space="preserve">Elaine Pagels, </w:t>
      </w:r>
      <w:r w:rsidR="00BB5258" w:rsidRPr="001D63FC">
        <w:rPr>
          <w:sz w:val="22"/>
          <w:szCs w:val="22"/>
        </w:rPr>
        <w:t>‘</w:t>
      </w:r>
      <w:r w:rsidR="00407B82" w:rsidRPr="001D63FC">
        <w:rPr>
          <w:i/>
          <w:iCs/>
          <w:sz w:val="22"/>
          <w:szCs w:val="22"/>
        </w:rPr>
        <w:t>Beyond Belief</w:t>
      </w:r>
      <w:r w:rsidR="00BB5258" w:rsidRPr="001D63FC">
        <w:rPr>
          <w:i/>
          <w:iCs/>
          <w:sz w:val="22"/>
          <w:szCs w:val="22"/>
        </w:rPr>
        <w:t>’</w:t>
      </w:r>
      <w:r w:rsidR="00407B82" w:rsidRPr="001D63FC">
        <w:rPr>
          <w:sz w:val="22"/>
          <w:szCs w:val="22"/>
        </w:rPr>
        <w:t xml:space="preserve">, </w:t>
      </w:r>
      <w:r w:rsidR="005470EF" w:rsidRPr="001D63FC">
        <w:rPr>
          <w:sz w:val="22"/>
          <w:szCs w:val="22"/>
        </w:rPr>
        <w:t xml:space="preserve">(Random House: New York 2003) </w:t>
      </w:r>
      <w:r w:rsidR="00422C9E" w:rsidRPr="001D63FC">
        <w:rPr>
          <w:sz w:val="22"/>
          <w:szCs w:val="22"/>
        </w:rPr>
        <w:t>p</w:t>
      </w:r>
      <w:r w:rsidR="005470EF" w:rsidRPr="001D63FC">
        <w:rPr>
          <w:sz w:val="22"/>
          <w:szCs w:val="22"/>
        </w:rPr>
        <w:t>.29.</w:t>
      </w:r>
    </w:p>
    <w:p w14:paraId="12475954" w14:textId="77777777" w:rsidR="00BB5258" w:rsidRPr="001D63FC" w:rsidRDefault="00BB5258">
      <w:pPr>
        <w:pStyle w:val="FootnoteText"/>
        <w:rPr>
          <w:sz w:val="22"/>
          <w:szCs w:val="22"/>
        </w:rPr>
      </w:pPr>
    </w:p>
  </w:footnote>
  <w:footnote w:id="150">
    <w:p w14:paraId="0F2D35F1" w14:textId="30C0081E" w:rsidR="00A120AD" w:rsidRPr="001D63FC" w:rsidRDefault="00A120AD">
      <w:pPr>
        <w:pStyle w:val="FootnoteText"/>
        <w:rPr>
          <w:sz w:val="22"/>
          <w:szCs w:val="22"/>
        </w:rPr>
      </w:pPr>
      <w:r w:rsidRPr="001D63FC">
        <w:rPr>
          <w:rStyle w:val="FootnoteReference"/>
          <w:sz w:val="22"/>
          <w:szCs w:val="22"/>
        </w:rPr>
        <w:footnoteRef/>
      </w:r>
      <w:r w:rsidRPr="001D63FC">
        <w:rPr>
          <w:sz w:val="22"/>
          <w:szCs w:val="22"/>
        </w:rPr>
        <w:t xml:space="preserve"> Ibid, </w:t>
      </w:r>
      <w:r w:rsidR="003443F9" w:rsidRPr="001D63FC">
        <w:rPr>
          <w:sz w:val="22"/>
          <w:szCs w:val="22"/>
        </w:rPr>
        <w:t>pp.</w:t>
      </w:r>
      <w:r w:rsidR="003E7FD0" w:rsidRPr="001D63FC">
        <w:rPr>
          <w:sz w:val="22"/>
          <w:szCs w:val="22"/>
        </w:rPr>
        <w:t>1-185.</w:t>
      </w:r>
    </w:p>
    <w:p w14:paraId="4190A407" w14:textId="77777777" w:rsidR="007E2733" w:rsidRPr="001D63FC" w:rsidRDefault="007E2733">
      <w:pPr>
        <w:pStyle w:val="FootnoteText"/>
        <w:rPr>
          <w:sz w:val="22"/>
          <w:szCs w:val="22"/>
        </w:rPr>
      </w:pPr>
    </w:p>
  </w:footnote>
  <w:footnote w:id="151">
    <w:p w14:paraId="3011E302" w14:textId="06214ED5" w:rsidR="00E43A42" w:rsidRPr="001D63FC" w:rsidRDefault="00E43A42">
      <w:pPr>
        <w:pStyle w:val="FootnoteText"/>
        <w:rPr>
          <w:rFonts w:cstheme="minorHAnsi"/>
          <w:color w:val="202124"/>
          <w:sz w:val="22"/>
          <w:szCs w:val="22"/>
          <w:shd w:val="clear" w:color="auto" w:fill="FFFFFF"/>
        </w:rPr>
      </w:pPr>
      <w:r w:rsidRPr="001D63FC">
        <w:rPr>
          <w:rStyle w:val="FootnoteReference"/>
          <w:sz w:val="22"/>
          <w:szCs w:val="22"/>
        </w:rPr>
        <w:footnoteRef/>
      </w:r>
      <w:r w:rsidRPr="001D63FC">
        <w:rPr>
          <w:sz w:val="22"/>
          <w:szCs w:val="22"/>
        </w:rPr>
        <w:t xml:space="preserve"> </w:t>
      </w:r>
      <w:r w:rsidR="007E2733" w:rsidRPr="001D63FC">
        <w:rPr>
          <w:sz w:val="22"/>
          <w:szCs w:val="22"/>
        </w:rPr>
        <w:t xml:space="preserve">Ibid, </w:t>
      </w:r>
      <w:r w:rsidR="007E2733" w:rsidRPr="001D63FC">
        <w:rPr>
          <w:i/>
          <w:iCs/>
          <w:sz w:val="22"/>
          <w:szCs w:val="22"/>
        </w:rPr>
        <w:t>The Bible</w:t>
      </w:r>
      <w:r w:rsidR="007E2733" w:rsidRPr="001D63FC">
        <w:rPr>
          <w:sz w:val="22"/>
          <w:szCs w:val="22"/>
        </w:rPr>
        <w:t>,</w:t>
      </w:r>
      <w:r w:rsidR="000C6CA0" w:rsidRPr="001D63FC">
        <w:rPr>
          <w:sz w:val="22"/>
          <w:szCs w:val="22"/>
        </w:rPr>
        <w:t xml:space="preserve"> </w:t>
      </w:r>
      <w:r w:rsidR="00DC2D7E" w:rsidRPr="001D63FC">
        <w:rPr>
          <w:rFonts w:cstheme="minorHAnsi"/>
          <w:color w:val="202124"/>
          <w:sz w:val="22"/>
          <w:szCs w:val="22"/>
          <w:shd w:val="clear" w:color="auto" w:fill="FFFFFF"/>
        </w:rPr>
        <w:t>1 Corinthians 8:13.</w:t>
      </w:r>
    </w:p>
    <w:p w14:paraId="6C510085" w14:textId="77777777" w:rsidR="00E63109" w:rsidRPr="00E63109" w:rsidRDefault="00E63109">
      <w:pPr>
        <w:pStyle w:val="FootnoteText"/>
        <w:rPr>
          <w:rFonts w:cstheme="minorHAnsi"/>
          <w:sz w:val="22"/>
          <w:szCs w:val="22"/>
        </w:rPr>
      </w:pPr>
    </w:p>
  </w:footnote>
  <w:footnote w:id="152">
    <w:p w14:paraId="3DFF4FCC" w14:textId="655F44C7" w:rsidR="00F461AD" w:rsidRDefault="00F461AD">
      <w:pPr>
        <w:pStyle w:val="FootnoteText"/>
        <w:rPr>
          <w:rFonts w:cstheme="minorHAnsi"/>
          <w:color w:val="000000"/>
          <w:sz w:val="22"/>
          <w:szCs w:val="22"/>
        </w:rPr>
      </w:pPr>
      <w:r w:rsidRPr="00E63109">
        <w:rPr>
          <w:rStyle w:val="FootnoteReference"/>
          <w:sz w:val="22"/>
          <w:szCs w:val="22"/>
        </w:rPr>
        <w:footnoteRef/>
      </w:r>
      <w:r w:rsidRPr="00E63109">
        <w:rPr>
          <w:sz w:val="22"/>
          <w:szCs w:val="22"/>
        </w:rPr>
        <w:t xml:space="preserve"> </w:t>
      </w:r>
      <w:r w:rsidR="000C6CA0">
        <w:rPr>
          <w:sz w:val="22"/>
          <w:szCs w:val="22"/>
        </w:rPr>
        <w:t xml:space="preserve">Ibid, </w:t>
      </w:r>
      <w:r w:rsidR="000C6CA0" w:rsidRPr="000C6CA0">
        <w:rPr>
          <w:i/>
          <w:iCs/>
          <w:sz w:val="22"/>
          <w:szCs w:val="22"/>
        </w:rPr>
        <w:t>The Bible</w:t>
      </w:r>
      <w:r w:rsidR="000C6CA0">
        <w:rPr>
          <w:sz w:val="22"/>
          <w:szCs w:val="22"/>
        </w:rPr>
        <w:t xml:space="preserve">, </w:t>
      </w:r>
      <w:r w:rsidRPr="00E63109">
        <w:rPr>
          <w:rFonts w:cstheme="minorHAnsi"/>
          <w:color w:val="000000"/>
          <w:sz w:val="22"/>
          <w:szCs w:val="22"/>
        </w:rPr>
        <w:t>1 Corinthians 10:25</w:t>
      </w:r>
      <w:r w:rsidR="00DC2D7E" w:rsidRPr="00E63109">
        <w:rPr>
          <w:rFonts w:cstheme="minorHAnsi"/>
          <w:color w:val="000000"/>
          <w:sz w:val="22"/>
          <w:szCs w:val="22"/>
        </w:rPr>
        <w:t>.</w:t>
      </w:r>
    </w:p>
    <w:p w14:paraId="3046AA09" w14:textId="77777777" w:rsidR="00E63109" w:rsidRPr="00E63109" w:rsidRDefault="00E63109">
      <w:pPr>
        <w:pStyle w:val="FootnoteText"/>
        <w:rPr>
          <w:sz w:val="22"/>
          <w:szCs w:val="22"/>
        </w:rPr>
      </w:pPr>
    </w:p>
  </w:footnote>
  <w:footnote w:id="153">
    <w:p w14:paraId="2BD757AC" w14:textId="72F9DC58" w:rsidR="00B13DF7" w:rsidRDefault="00B13DF7">
      <w:pPr>
        <w:pStyle w:val="FootnoteText"/>
        <w:rPr>
          <w:sz w:val="22"/>
          <w:szCs w:val="22"/>
        </w:rPr>
      </w:pPr>
      <w:r w:rsidRPr="00E63109">
        <w:rPr>
          <w:rStyle w:val="FootnoteReference"/>
          <w:sz w:val="22"/>
          <w:szCs w:val="22"/>
        </w:rPr>
        <w:footnoteRef/>
      </w:r>
      <w:r w:rsidRPr="00E63109">
        <w:rPr>
          <w:sz w:val="22"/>
          <w:szCs w:val="22"/>
        </w:rPr>
        <w:t xml:space="preserve"> </w:t>
      </w:r>
      <w:r w:rsidR="000C6CA0">
        <w:rPr>
          <w:sz w:val="22"/>
          <w:szCs w:val="22"/>
        </w:rPr>
        <w:t>Ibid</w:t>
      </w:r>
      <w:r w:rsidR="000F735A">
        <w:rPr>
          <w:sz w:val="22"/>
          <w:szCs w:val="22"/>
        </w:rPr>
        <w:t>.</w:t>
      </w:r>
      <w:r w:rsidR="000C6CA0">
        <w:rPr>
          <w:sz w:val="22"/>
          <w:szCs w:val="22"/>
        </w:rPr>
        <w:t xml:space="preserve"> </w:t>
      </w:r>
      <w:r w:rsidR="000C6CA0" w:rsidRPr="000C6CA0">
        <w:rPr>
          <w:i/>
          <w:iCs/>
          <w:sz w:val="22"/>
          <w:szCs w:val="22"/>
        </w:rPr>
        <w:t>The Bible</w:t>
      </w:r>
      <w:r w:rsidR="000C6CA0">
        <w:rPr>
          <w:sz w:val="22"/>
          <w:szCs w:val="22"/>
        </w:rPr>
        <w:t xml:space="preserve">, </w:t>
      </w:r>
      <w:r w:rsidRPr="00E63109">
        <w:rPr>
          <w:sz w:val="22"/>
          <w:szCs w:val="22"/>
        </w:rPr>
        <w:t>Romans 14</w:t>
      </w:r>
      <w:r w:rsidR="00B30838" w:rsidRPr="00E63109">
        <w:rPr>
          <w:sz w:val="22"/>
          <w:szCs w:val="22"/>
        </w:rPr>
        <w:t>:1-3</w:t>
      </w:r>
      <w:r w:rsidR="00CC5821">
        <w:rPr>
          <w:sz w:val="22"/>
          <w:szCs w:val="22"/>
        </w:rPr>
        <w:t>.</w:t>
      </w:r>
    </w:p>
    <w:p w14:paraId="51AAB767" w14:textId="77777777" w:rsidR="00D458C0" w:rsidRPr="00E63109" w:rsidRDefault="00D458C0">
      <w:pPr>
        <w:pStyle w:val="FootnoteText"/>
        <w:rPr>
          <w:sz w:val="22"/>
          <w:szCs w:val="22"/>
        </w:rPr>
      </w:pPr>
    </w:p>
  </w:footnote>
  <w:footnote w:id="154">
    <w:p w14:paraId="2CDA27E5" w14:textId="04D07EE4" w:rsidR="00EE535A" w:rsidRPr="009048D0" w:rsidRDefault="00EE535A">
      <w:pPr>
        <w:pStyle w:val="FootnoteText"/>
        <w:rPr>
          <w:sz w:val="22"/>
          <w:szCs w:val="22"/>
        </w:rPr>
      </w:pPr>
      <w:r w:rsidRPr="009048D0">
        <w:rPr>
          <w:rStyle w:val="FootnoteReference"/>
          <w:sz w:val="22"/>
          <w:szCs w:val="22"/>
        </w:rPr>
        <w:footnoteRef/>
      </w:r>
      <w:r w:rsidRPr="009048D0">
        <w:rPr>
          <w:sz w:val="22"/>
          <w:szCs w:val="22"/>
        </w:rPr>
        <w:t xml:space="preserve"> </w:t>
      </w:r>
      <w:r w:rsidR="009D3022" w:rsidRPr="009048D0">
        <w:rPr>
          <w:sz w:val="22"/>
          <w:szCs w:val="22"/>
        </w:rPr>
        <w:t xml:space="preserve">Keith Akers, </w:t>
      </w:r>
      <w:r w:rsidR="009D3022" w:rsidRPr="009048D0">
        <w:rPr>
          <w:i/>
          <w:iCs/>
          <w:sz w:val="22"/>
          <w:szCs w:val="22"/>
        </w:rPr>
        <w:t>The Lost Religion Of Jesus</w:t>
      </w:r>
      <w:r w:rsidR="009D3022" w:rsidRPr="009048D0">
        <w:rPr>
          <w:sz w:val="22"/>
          <w:szCs w:val="22"/>
        </w:rPr>
        <w:t xml:space="preserve">, </w:t>
      </w:r>
      <w:r w:rsidR="00B26CB0" w:rsidRPr="009048D0">
        <w:rPr>
          <w:sz w:val="22"/>
          <w:szCs w:val="22"/>
        </w:rPr>
        <w:t xml:space="preserve">(New York: Lantern Books 2000) </w:t>
      </w:r>
      <w:r w:rsidR="00D179DF" w:rsidRPr="009048D0">
        <w:rPr>
          <w:sz w:val="22"/>
          <w:szCs w:val="22"/>
        </w:rPr>
        <w:t>p</w:t>
      </w:r>
      <w:r w:rsidR="00B26CB0" w:rsidRPr="009048D0">
        <w:rPr>
          <w:sz w:val="22"/>
          <w:szCs w:val="22"/>
        </w:rPr>
        <w:t>.49.</w:t>
      </w:r>
    </w:p>
    <w:p w14:paraId="7B9C0475" w14:textId="77777777" w:rsidR="00023925" w:rsidRPr="009048D0" w:rsidRDefault="00023925">
      <w:pPr>
        <w:pStyle w:val="FootnoteText"/>
        <w:rPr>
          <w:sz w:val="22"/>
          <w:szCs w:val="22"/>
        </w:rPr>
      </w:pPr>
    </w:p>
  </w:footnote>
  <w:footnote w:id="155">
    <w:p w14:paraId="4EB22F11" w14:textId="2F0D9FD5" w:rsidR="00A54E3F" w:rsidRPr="009048D0" w:rsidRDefault="00A54E3F">
      <w:pPr>
        <w:pStyle w:val="FootnoteText"/>
        <w:rPr>
          <w:sz w:val="22"/>
          <w:szCs w:val="22"/>
        </w:rPr>
      </w:pPr>
      <w:r w:rsidRPr="009048D0">
        <w:rPr>
          <w:rStyle w:val="FootnoteReference"/>
          <w:sz w:val="22"/>
          <w:szCs w:val="22"/>
        </w:rPr>
        <w:footnoteRef/>
      </w:r>
      <w:r w:rsidRPr="009048D0">
        <w:rPr>
          <w:sz w:val="22"/>
          <w:szCs w:val="22"/>
        </w:rPr>
        <w:t xml:space="preserve"> </w:t>
      </w:r>
      <w:r w:rsidR="009048D0" w:rsidRPr="009048D0">
        <w:rPr>
          <w:sz w:val="22"/>
          <w:szCs w:val="22"/>
        </w:rPr>
        <w:t>Ibid</w:t>
      </w:r>
      <w:r w:rsidR="0076465A" w:rsidRPr="009048D0">
        <w:rPr>
          <w:sz w:val="22"/>
          <w:szCs w:val="22"/>
        </w:rPr>
        <w:t xml:space="preserve">, </w:t>
      </w:r>
      <w:r w:rsidR="00D179DF" w:rsidRPr="009048D0">
        <w:rPr>
          <w:sz w:val="22"/>
          <w:szCs w:val="22"/>
        </w:rPr>
        <w:t>pp</w:t>
      </w:r>
      <w:r w:rsidR="0076465A" w:rsidRPr="009048D0">
        <w:rPr>
          <w:sz w:val="22"/>
          <w:szCs w:val="22"/>
        </w:rPr>
        <w:t>.26-27.</w:t>
      </w:r>
    </w:p>
    <w:p w14:paraId="335E9A79" w14:textId="77777777" w:rsidR="00023925" w:rsidRPr="009048D0" w:rsidRDefault="00023925">
      <w:pPr>
        <w:pStyle w:val="FootnoteText"/>
        <w:rPr>
          <w:sz w:val="22"/>
          <w:szCs w:val="22"/>
        </w:rPr>
      </w:pPr>
    </w:p>
  </w:footnote>
  <w:footnote w:id="156">
    <w:p w14:paraId="4906E9F4" w14:textId="6941143F" w:rsidR="00EE2291" w:rsidRPr="001D63FC" w:rsidRDefault="00EE2291">
      <w:pPr>
        <w:pStyle w:val="FootnoteText"/>
        <w:rPr>
          <w:color w:val="000000" w:themeColor="text1"/>
          <w:sz w:val="22"/>
          <w:szCs w:val="22"/>
        </w:rPr>
      </w:pPr>
      <w:r w:rsidRPr="001D63FC">
        <w:rPr>
          <w:rStyle w:val="FootnoteReference"/>
          <w:color w:val="000000" w:themeColor="text1"/>
          <w:sz w:val="22"/>
          <w:szCs w:val="22"/>
        </w:rPr>
        <w:footnoteRef/>
      </w:r>
      <w:r w:rsidRPr="001D63FC">
        <w:rPr>
          <w:color w:val="000000" w:themeColor="text1"/>
          <w:sz w:val="22"/>
          <w:szCs w:val="22"/>
        </w:rPr>
        <w:t xml:space="preserve"> </w:t>
      </w:r>
      <w:r w:rsidR="00D27CB9" w:rsidRPr="001D63FC">
        <w:rPr>
          <w:color w:val="000000" w:themeColor="text1"/>
          <w:sz w:val="22"/>
          <w:szCs w:val="22"/>
        </w:rPr>
        <w:t>Epiphanius,</w:t>
      </w:r>
      <w:r w:rsidR="007240F5" w:rsidRPr="001D63FC">
        <w:rPr>
          <w:color w:val="000000" w:themeColor="text1"/>
          <w:sz w:val="22"/>
          <w:szCs w:val="22"/>
        </w:rPr>
        <w:t xml:space="preserve"> </w:t>
      </w:r>
      <w:r w:rsidR="00F209AD" w:rsidRPr="001D63FC">
        <w:rPr>
          <w:i/>
          <w:iCs/>
          <w:color w:val="000000" w:themeColor="text1"/>
          <w:sz w:val="22"/>
          <w:szCs w:val="22"/>
        </w:rPr>
        <w:t>The Panarion Of Epiphanius Of Salami</w:t>
      </w:r>
      <w:r w:rsidR="001B1584" w:rsidRPr="001D63FC">
        <w:rPr>
          <w:i/>
          <w:iCs/>
          <w:color w:val="000000" w:themeColor="text1"/>
          <w:sz w:val="22"/>
          <w:szCs w:val="22"/>
        </w:rPr>
        <w:t>s: Book</w:t>
      </w:r>
      <w:r w:rsidR="00D179DF" w:rsidRPr="001D63FC">
        <w:rPr>
          <w:i/>
          <w:iCs/>
          <w:color w:val="000000" w:themeColor="text1"/>
          <w:sz w:val="22"/>
          <w:szCs w:val="22"/>
        </w:rPr>
        <w:t>s</w:t>
      </w:r>
      <w:r w:rsidR="001B1584" w:rsidRPr="001D63FC">
        <w:rPr>
          <w:i/>
          <w:iCs/>
          <w:color w:val="000000" w:themeColor="text1"/>
          <w:sz w:val="22"/>
          <w:szCs w:val="22"/>
        </w:rPr>
        <w:t xml:space="preserve"> 1 11 and 111</w:t>
      </w:r>
      <w:r w:rsidR="001B1584" w:rsidRPr="001D63FC">
        <w:rPr>
          <w:color w:val="000000" w:themeColor="text1"/>
          <w:sz w:val="22"/>
          <w:szCs w:val="22"/>
        </w:rPr>
        <w:t>, Frank Williams, translator</w:t>
      </w:r>
      <w:r w:rsidR="003B3E56" w:rsidRPr="001D63FC">
        <w:rPr>
          <w:color w:val="000000" w:themeColor="text1"/>
          <w:sz w:val="22"/>
          <w:szCs w:val="22"/>
        </w:rPr>
        <w:t>, (</w:t>
      </w:r>
      <w:r w:rsidR="00CF4934" w:rsidRPr="001D63FC">
        <w:rPr>
          <w:color w:val="000000" w:themeColor="text1"/>
          <w:sz w:val="22"/>
          <w:szCs w:val="22"/>
        </w:rPr>
        <w:t>Leiden</w:t>
      </w:r>
      <w:r w:rsidR="00D179DF" w:rsidRPr="001D63FC">
        <w:rPr>
          <w:color w:val="000000" w:themeColor="text1"/>
          <w:sz w:val="22"/>
          <w:szCs w:val="22"/>
        </w:rPr>
        <w:t>:</w:t>
      </w:r>
      <w:r w:rsidR="00CF4934" w:rsidRPr="001D63FC">
        <w:rPr>
          <w:color w:val="000000" w:themeColor="text1"/>
          <w:sz w:val="22"/>
          <w:szCs w:val="22"/>
        </w:rPr>
        <w:t xml:space="preserve"> </w:t>
      </w:r>
      <w:r w:rsidR="003B3E56" w:rsidRPr="001D63FC">
        <w:rPr>
          <w:color w:val="000000" w:themeColor="text1"/>
          <w:sz w:val="22"/>
          <w:szCs w:val="22"/>
        </w:rPr>
        <w:t>E.J. Brill</w:t>
      </w:r>
      <w:r w:rsidR="00CF4934" w:rsidRPr="001D63FC">
        <w:rPr>
          <w:color w:val="000000" w:themeColor="text1"/>
          <w:sz w:val="22"/>
          <w:szCs w:val="22"/>
        </w:rPr>
        <w:t xml:space="preserve"> 1987 and 1994)</w:t>
      </w:r>
      <w:r w:rsidR="009048D0" w:rsidRPr="001D63FC">
        <w:rPr>
          <w:color w:val="000000" w:themeColor="text1"/>
          <w:sz w:val="22"/>
          <w:szCs w:val="22"/>
        </w:rPr>
        <w:t>.</w:t>
      </w:r>
    </w:p>
    <w:p w14:paraId="1D3DCF9C" w14:textId="77777777" w:rsidR="00023925" w:rsidRPr="001D63FC" w:rsidRDefault="00023925">
      <w:pPr>
        <w:pStyle w:val="FootnoteText"/>
        <w:rPr>
          <w:color w:val="000000" w:themeColor="text1"/>
          <w:sz w:val="22"/>
          <w:szCs w:val="22"/>
        </w:rPr>
      </w:pPr>
    </w:p>
  </w:footnote>
  <w:footnote w:id="157">
    <w:p w14:paraId="5694D40D" w14:textId="124821A5" w:rsidR="00B21BF5" w:rsidRPr="001D63FC" w:rsidRDefault="0081270E" w:rsidP="0081270E">
      <w:pPr>
        <w:pStyle w:val="FootnoteText"/>
        <w:rPr>
          <w:rFonts w:cstheme="minorHAnsi"/>
          <w:sz w:val="22"/>
          <w:szCs w:val="22"/>
        </w:rPr>
      </w:pPr>
      <w:r w:rsidRPr="001D63FC">
        <w:rPr>
          <w:rStyle w:val="FootnoteReference"/>
          <w:sz w:val="22"/>
          <w:szCs w:val="22"/>
        </w:rPr>
        <w:footnoteRef/>
      </w:r>
      <w:r w:rsidR="00B21BF5" w:rsidRPr="001D63FC">
        <w:rPr>
          <w:sz w:val="22"/>
          <w:szCs w:val="22"/>
        </w:rPr>
        <w:t xml:space="preserve"> Michael J Kok</w:t>
      </w:r>
      <w:r w:rsidR="00D80A23" w:rsidRPr="001D63FC">
        <w:rPr>
          <w:sz w:val="22"/>
          <w:szCs w:val="22"/>
        </w:rPr>
        <w:t xml:space="preserve">, ‘Gospel Of The Ebionites’ </w:t>
      </w:r>
      <w:r w:rsidR="00D80A23" w:rsidRPr="001D63FC">
        <w:rPr>
          <w:i/>
          <w:iCs/>
          <w:sz w:val="22"/>
          <w:szCs w:val="22"/>
        </w:rPr>
        <w:t>e-Clavis: Christian Apocrypha</w:t>
      </w:r>
      <w:r w:rsidR="005F6535" w:rsidRPr="001D63FC">
        <w:rPr>
          <w:sz w:val="22"/>
          <w:szCs w:val="22"/>
        </w:rPr>
        <w:t xml:space="preserve">, </w:t>
      </w:r>
      <w:hyperlink r:id="rId61" w:history="1">
        <w:r w:rsidR="0013161A" w:rsidRPr="001D63FC">
          <w:rPr>
            <w:rStyle w:val="Hyperlink"/>
            <w:rFonts w:cstheme="minorHAnsi"/>
            <w:sz w:val="22"/>
            <w:szCs w:val="22"/>
            <w:shd w:val="clear" w:color="auto" w:fill="FFFFFF"/>
          </w:rPr>
          <w:t>https://www.nasscal.com/e-clavis-christian-apocrypha/gospel-of-the-ebionites/</w:t>
        </w:r>
      </w:hyperlink>
      <w:r w:rsidR="0013161A" w:rsidRPr="001D63FC">
        <w:rPr>
          <w:rFonts w:cstheme="minorHAnsi"/>
          <w:color w:val="333333"/>
          <w:sz w:val="22"/>
          <w:szCs w:val="22"/>
          <w:shd w:val="clear" w:color="auto" w:fill="FFFFFF"/>
        </w:rPr>
        <w:t xml:space="preserve"> [</w:t>
      </w:r>
      <w:r w:rsidR="00D7011F" w:rsidRPr="001D63FC">
        <w:rPr>
          <w:rFonts w:cstheme="minorHAnsi"/>
          <w:color w:val="333333"/>
          <w:sz w:val="22"/>
          <w:szCs w:val="22"/>
          <w:shd w:val="clear" w:color="auto" w:fill="FFFFFF"/>
        </w:rPr>
        <w:t>a</w:t>
      </w:r>
      <w:r w:rsidR="0013161A" w:rsidRPr="001D63FC">
        <w:rPr>
          <w:rFonts w:cstheme="minorHAnsi"/>
          <w:color w:val="333333"/>
          <w:sz w:val="22"/>
          <w:szCs w:val="22"/>
          <w:shd w:val="clear" w:color="auto" w:fill="FFFFFF"/>
        </w:rPr>
        <w:t xml:space="preserve">ccessed 26/06/2023]. </w:t>
      </w:r>
    </w:p>
    <w:p w14:paraId="13AE4DE9" w14:textId="4A5EDC51" w:rsidR="0081270E" w:rsidRPr="001D63FC" w:rsidRDefault="0081270E" w:rsidP="0081270E">
      <w:pPr>
        <w:pStyle w:val="FootnoteText"/>
        <w:rPr>
          <w:sz w:val="22"/>
          <w:szCs w:val="22"/>
        </w:rPr>
      </w:pPr>
    </w:p>
  </w:footnote>
  <w:footnote w:id="158">
    <w:p w14:paraId="20EFAAC1" w14:textId="5B19CD10" w:rsidR="0081270E" w:rsidRPr="001D63FC" w:rsidRDefault="0081270E" w:rsidP="0081270E">
      <w:pPr>
        <w:pStyle w:val="FootnoteText"/>
        <w:rPr>
          <w:sz w:val="22"/>
          <w:szCs w:val="22"/>
        </w:rPr>
      </w:pPr>
      <w:r w:rsidRPr="001D63FC">
        <w:rPr>
          <w:rStyle w:val="FootnoteReference"/>
          <w:sz w:val="22"/>
          <w:szCs w:val="22"/>
        </w:rPr>
        <w:footnoteRef/>
      </w:r>
      <w:r w:rsidRPr="001D63FC">
        <w:rPr>
          <w:sz w:val="22"/>
          <w:szCs w:val="22"/>
        </w:rPr>
        <w:t xml:space="preserve"> Epiphanius</w:t>
      </w:r>
      <w:r w:rsidR="00D27CB9" w:rsidRPr="001D63FC">
        <w:rPr>
          <w:sz w:val="22"/>
          <w:szCs w:val="22"/>
        </w:rPr>
        <w:t>,</w:t>
      </w:r>
      <w:r w:rsidR="005B71B7" w:rsidRPr="001D63FC">
        <w:rPr>
          <w:sz w:val="22"/>
          <w:szCs w:val="22"/>
        </w:rPr>
        <w:t xml:space="preserve"> </w:t>
      </w:r>
      <w:r w:rsidRPr="001D63FC">
        <w:rPr>
          <w:i/>
          <w:iCs/>
          <w:sz w:val="22"/>
          <w:szCs w:val="22"/>
        </w:rPr>
        <w:t>The Panarion</w:t>
      </w:r>
      <w:r w:rsidR="002D5B3E" w:rsidRPr="001D63FC">
        <w:rPr>
          <w:i/>
          <w:iCs/>
          <w:sz w:val="22"/>
          <w:szCs w:val="22"/>
        </w:rPr>
        <w:t>,</w:t>
      </w:r>
      <w:r w:rsidRPr="001D63FC">
        <w:rPr>
          <w:sz w:val="22"/>
          <w:szCs w:val="22"/>
        </w:rPr>
        <w:t xml:space="preserve"> (30.22.4)</w:t>
      </w:r>
      <w:r w:rsidR="0036043B" w:rsidRPr="001D63FC">
        <w:rPr>
          <w:sz w:val="22"/>
          <w:szCs w:val="22"/>
        </w:rPr>
        <w:t>.</w:t>
      </w:r>
    </w:p>
    <w:p w14:paraId="1A1F2AC8" w14:textId="77777777" w:rsidR="0036043B" w:rsidRPr="001D63FC" w:rsidRDefault="0036043B" w:rsidP="0081270E">
      <w:pPr>
        <w:pStyle w:val="FootnoteText"/>
        <w:rPr>
          <w:sz w:val="22"/>
          <w:szCs w:val="22"/>
        </w:rPr>
      </w:pPr>
    </w:p>
  </w:footnote>
  <w:footnote w:id="159">
    <w:p w14:paraId="5C924C14" w14:textId="05275048" w:rsidR="00211ECB" w:rsidRPr="001D63FC" w:rsidRDefault="00211ECB">
      <w:pPr>
        <w:pStyle w:val="FootnoteText"/>
        <w:rPr>
          <w:sz w:val="22"/>
          <w:szCs w:val="22"/>
        </w:rPr>
      </w:pPr>
      <w:r w:rsidRPr="001D63FC">
        <w:rPr>
          <w:rStyle w:val="FootnoteReference"/>
          <w:sz w:val="22"/>
          <w:szCs w:val="22"/>
        </w:rPr>
        <w:footnoteRef/>
      </w:r>
      <w:r w:rsidRPr="001D63FC">
        <w:rPr>
          <w:sz w:val="22"/>
          <w:szCs w:val="22"/>
        </w:rPr>
        <w:t xml:space="preserve"> </w:t>
      </w:r>
      <w:r w:rsidR="00EC6826" w:rsidRPr="001D63FC">
        <w:rPr>
          <w:sz w:val="22"/>
          <w:szCs w:val="22"/>
        </w:rPr>
        <w:t xml:space="preserve">Epiphanius, </w:t>
      </w:r>
      <w:r w:rsidRPr="001D63FC">
        <w:rPr>
          <w:i/>
          <w:iCs/>
          <w:sz w:val="22"/>
          <w:szCs w:val="22"/>
        </w:rPr>
        <w:t>The Panarion</w:t>
      </w:r>
      <w:r w:rsidR="007D5E15" w:rsidRPr="001D63FC">
        <w:rPr>
          <w:i/>
          <w:iCs/>
          <w:sz w:val="22"/>
          <w:szCs w:val="22"/>
        </w:rPr>
        <w:t>,</w:t>
      </w:r>
      <w:r w:rsidRPr="001D63FC">
        <w:rPr>
          <w:sz w:val="22"/>
          <w:szCs w:val="22"/>
        </w:rPr>
        <w:t xml:space="preserve"> </w:t>
      </w:r>
      <w:r w:rsidR="00EC6826" w:rsidRPr="001D63FC">
        <w:rPr>
          <w:sz w:val="22"/>
          <w:szCs w:val="22"/>
        </w:rPr>
        <w:t>(</w:t>
      </w:r>
      <w:r w:rsidRPr="001D63FC">
        <w:rPr>
          <w:sz w:val="22"/>
          <w:szCs w:val="22"/>
        </w:rPr>
        <w:t>30.16.5</w:t>
      </w:r>
      <w:r w:rsidR="00EC6826" w:rsidRPr="001D63FC">
        <w:rPr>
          <w:sz w:val="22"/>
          <w:szCs w:val="22"/>
        </w:rPr>
        <w:t>)</w:t>
      </w:r>
      <w:r w:rsidR="00D8647D" w:rsidRPr="001D63FC">
        <w:rPr>
          <w:sz w:val="22"/>
          <w:szCs w:val="22"/>
        </w:rPr>
        <w:t>.</w:t>
      </w:r>
    </w:p>
    <w:p w14:paraId="5EDE3AC1" w14:textId="77777777" w:rsidR="00D8647D" w:rsidRPr="001D63FC" w:rsidRDefault="00D8647D">
      <w:pPr>
        <w:pStyle w:val="FootnoteText"/>
        <w:rPr>
          <w:sz w:val="22"/>
          <w:szCs w:val="22"/>
        </w:rPr>
      </w:pPr>
    </w:p>
  </w:footnote>
  <w:footnote w:id="160">
    <w:p w14:paraId="11944CC9" w14:textId="5D6F21A6" w:rsidR="007A5430" w:rsidRPr="00443B31" w:rsidRDefault="007A5430">
      <w:pPr>
        <w:pStyle w:val="FootnoteText"/>
        <w:rPr>
          <w:sz w:val="22"/>
          <w:szCs w:val="22"/>
        </w:rPr>
      </w:pPr>
      <w:r w:rsidRPr="00443B31">
        <w:rPr>
          <w:rStyle w:val="FootnoteReference"/>
          <w:sz w:val="22"/>
          <w:szCs w:val="22"/>
        </w:rPr>
        <w:footnoteRef/>
      </w:r>
      <w:r w:rsidRPr="00443B31">
        <w:rPr>
          <w:sz w:val="22"/>
          <w:szCs w:val="22"/>
        </w:rPr>
        <w:t xml:space="preserve"> </w:t>
      </w:r>
      <w:r w:rsidR="00574810" w:rsidRPr="00443B31">
        <w:rPr>
          <w:sz w:val="22"/>
          <w:szCs w:val="22"/>
        </w:rPr>
        <w:t>Oxford Reference, ‘</w:t>
      </w:r>
      <w:r w:rsidR="00574810" w:rsidRPr="00443B31">
        <w:rPr>
          <w:i/>
          <w:iCs/>
          <w:sz w:val="22"/>
          <w:szCs w:val="22"/>
        </w:rPr>
        <w:t>Overview Of Clementine Literature’</w:t>
      </w:r>
      <w:r w:rsidR="00574810" w:rsidRPr="00443B31">
        <w:rPr>
          <w:sz w:val="22"/>
          <w:szCs w:val="22"/>
        </w:rPr>
        <w:t>, &lt;</w:t>
      </w:r>
      <w:hyperlink r:id="rId62" w:history="1">
        <w:r w:rsidR="00574810" w:rsidRPr="00443B31">
          <w:rPr>
            <w:rStyle w:val="Hyperlink"/>
            <w:sz w:val="22"/>
            <w:szCs w:val="22"/>
          </w:rPr>
          <w:t>https://www.oxfordreference.com/display/10.1093/oi/authority.20110803095617141</w:t>
        </w:r>
      </w:hyperlink>
      <w:r w:rsidR="00574810" w:rsidRPr="00443B31">
        <w:rPr>
          <w:sz w:val="22"/>
          <w:szCs w:val="22"/>
        </w:rPr>
        <w:t>&gt; [</w:t>
      </w:r>
      <w:r w:rsidR="005D6936" w:rsidRPr="00443B31">
        <w:rPr>
          <w:sz w:val="22"/>
          <w:szCs w:val="22"/>
        </w:rPr>
        <w:t>a</w:t>
      </w:r>
      <w:r w:rsidR="00574810" w:rsidRPr="00443B31">
        <w:rPr>
          <w:sz w:val="22"/>
          <w:szCs w:val="22"/>
        </w:rPr>
        <w:t>ccessed 04/08/2023]</w:t>
      </w:r>
      <w:r w:rsidR="00511F38" w:rsidRPr="00443B31">
        <w:rPr>
          <w:sz w:val="22"/>
          <w:szCs w:val="22"/>
        </w:rPr>
        <w:t>.</w:t>
      </w:r>
      <w:r w:rsidR="00574810" w:rsidRPr="00443B31">
        <w:rPr>
          <w:sz w:val="22"/>
          <w:szCs w:val="22"/>
        </w:rPr>
        <w:t xml:space="preserve"> </w:t>
      </w:r>
    </w:p>
    <w:p w14:paraId="32ADF370" w14:textId="77777777" w:rsidR="00C53A21" w:rsidRPr="00443B31" w:rsidRDefault="00C53A21">
      <w:pPr>
        <w:pStyle w:val="FootnoteText"/>
        <w:rPr>
          <w:sz w:val="22"/>
          <w:szCs w:val="22"/>
        </w:rPr>
      </w:pPr>
    </w:p>
  </w:footnote>
  <w:footnote w:id="161">
    <w:p w14:paraId="141178FA" w14:textId="7087ACC0" w:rsidR="008010E9" w:rsidRPr="00443B31" w:rsidRDefault="008010E9">
      <w:pPr>
        <w:pStyle w:val="FootnoteText"/>
        <w:rPr>
          <w:sz w:val="22"/>
          <w:szCs w:val="22"/>
        </w:rPr>
      </w:pPr>
      <w:r w:rsidRPr="00443B31">
        <w:rPr>
          <w:rStyle w:val="FootnoteReference"/>
          <w:i/>
          <w:iCs/>
          <w:sz w:val="22"/>
          <w:szCs w:val="22"/>
        </w:rPr>
        <w:footnoteRef/>
      </w:r>
      <w:r w:rsidR="0091019A" w:rsidRPr="00443B31">
        <w:rPr>
          <w:i/>
          <w:iCs/>
          <w:sz w:val="22"/>
          <w:szCs w:val="22"/>
        </w:rPr>
        <w:t xml:space="preserve"> </w:t>
      </w:r>
      <w:r w:rsidR="00E77CE9">
        <w:rPr>
          <w:sz w:val="22"/>
          <w:szCs w:val="22"/>
        </w:rPr>
        <w:t>C</w:t>
      </w:r>
      <w:r w:rsidR="0061158A" w:rsidRPr="00443B31">
        <w:rPr>
          <w:sz w:val="22"/>
          <w:szCs w:val="22"/>
        </w:rPr>
        <w:t>lement of Rome</w:t>
      </w:r>
      <w:r w:rsidR="0061158A" w:rsidRPr="00443B31">
        <w:rPr>
          <w:i/>
          <w:iCs/>
          <w:sz w:val="22"/>
          <w:szCs w:val="22"/>
        </w:rPr>
        <w:t xml:space="preserve">, </w:t>
      </w:r>
      <w:r w:rsidR="00B269CD" w:rsidRPr="00443B31">
        <w:rPr>
          <w:i/>
          <w:iCs/>
          <w:sz w:val="22"/>
          <w:szCs w:val="22"/>
        </w:rPr>
        <w:t>‘</w:t>
      </w:r>
      <w:r w:rsidR="0091019A" w:rsidRPr="00443B31">
        <w:rPr>
          <w:sz w:val="22"/>
          <w:szCs w:val="22"/>
        </w:rPr>
        <w:t>The Recognitions Of Cleme</w:t>
      </w:r>
      <w:r w:rsidR="00C71F0D" w:rsidRPr="00443B31">
        <w:rPr>
          <w:sz w:val="22"/>
          <w:szCs w:val="22"/>
        </w:rPr>
        <w:t>nt 1.72</w:t>
      </w:r>
      <w:r w:rsidR="00B269CD" w:rsidRPr="00443B31">
        <w:rPr>
          <w:sz w:val="22"/>
          <w:szCs w:val="22"/>
        </w:rPr>
        <w:t>’</w:t>
      </w:r>
      <w:r w:rsidR="0091019A" w:rsidRPr="00443B31">
        <w:rPr>
          <w:sz w:val="22"/>
          <w:szCs w:val="22"/>
        </w:rPr>
        <w:t xml:space="preserve">, </w:t>
      </w:r>
      <w:r w:rsidR="001A246C" w:rsidRPr="00443B31">
        <w:rPr>
          <w:sz w:val="22"/>
          <w:szCs w:val="22"/>
        </w:rPr>
        <w:t xml:space="preserve">In </w:t>
      </w:r>
      <w:r w:rsidR="001A246C" w:rsidRPr="00443B31">
        <w:rPr>
          <w:i/>
          <w:iCs/>
          <w:sz w:val="22"/>
          <w:szCs w:val="22"/>
        </w:rPr>
        <w:t>the Ante-Nicene Fathers</w:t>
      </w:r>
      <w:r w:rsidR="001A246C" w:rsidRPr="00443B31">
        <w:rPr>
          <w:sz w:val="22"/>
          <w:szCs w:val="22"/>
        </w:rPr>
        <w:t xml:space="preserve"> </w:t>
      </w:r>
      <w:r w:rsidR="001A246C" w:rsidRPr="00443B31">
        <w:rPr>
          <w:i/>
          <w:iCs/>
          <w:sz w:val="22"/>
          <w:szCs w:val="22"/>
        </w:rPr>
        <w:t>Volume 8</w:t>
      </w:r>
      <w:r w:rsidR="001A246C" w:rsidRPr="00443B31">
        <w:rPr>
          <w:sz w:val="22"/>
          <w:szCs w:val="22"/>
        </w:rPr>
        <w:t xml:space="preserve">, </w:t>
      </w:r>
      <w:r w:rsidR="009C741D" w:rsidRPr="00443B31">
        <w:rPr>
          <w:sz w:val="22"/>
          <w:szCs w:val="22"/>
        </w:rPr>
        <w:t>(New York: Cos</w:t>
      </w:r>
      <w:r w:rsidR="00A33646" w:rsidRPr="00443B31">
        <w:rPr>
          <w:sz w:val="22"/>
          <w:szCs w:val="22"/>
        </w:rPr>
        <w:t>imo</w:t>
      </w:r>
      <w:r w:rsidR="009C741D" w:rsidRPr="00443B31">
        <w:rPr>
          <w:sz w:val="22"/>
          <w:szCs w:val="22"/>
        </w:rPr>
        <w:t xml:space="preserve"> Classics 2007) </w:t>
      </w:r>
      <w:r w:rsidR="006378E3" w:rsidRPr="00443B31">
        <w:rPr>
          <w:sz w:val="22"/>
          <w:szCs w:val="22"/>
        </w:rPr>
        <w:t>p.</w:t>
      </w:r>
      <w:r w:rsidR="00B269CD" w:rsidRPr="00443B31">
        <w:rPr>
          <w:sz w:val="22"/>
          <w:szCs w:val="22"/>
        </w:rPr>
        <w:t>75-211.</w:t>
      </w:r>
    </w:p>
    <w:p w14:paraId="7C2C6CC9" w14:textId="77777777" w:rsidR="00C53A21" w:rsidRPr="00443B31" w:rsidRDefault="00C53A21">
      <w:pPr>
        <w:pStyle w:val="FootnoteText"/>
        <w:rPr>
          <w:sz w:val="22"/>
          <w:szCs w:val="22"/>
        </w:rPr>
      </w:pPr>
    </w:p>
  </w:footnote>
  <w:footnote w:id="162">
    <w:p w14:paraId="5D6F1538" w14:textId="62B6F414" w:rsidR="007A2ED4" w:rsidRPr="00443B31" w:rsidRDefault="00524BEC">
      <w:pPr>
        <w:pStyle w:val="FootnoteText"/>
        <w:rPr>
          <w:sz w:val="22"/>
          <w:szCs w:val="22"/>
        </w:rPr>
      </w:pPr>
      <w:r w:rsidRPr="00443B31">
        <w:rPr>
          <w:rStyle w:val="FootnoteReference"/>
          <w:sz w:val="22"/>
          <w:szCs w:val="22"/>
        </w:rPr>
        <w:footnoteRef/>
      </w:r>
      <w:r w:rsidRPr="00443B31">
        <w:rPr>
          <w:sz w:val="22"/>
          <w:szCs w:val="22"/>
        </w:rPr>
        <w:t xml:space="preserve"> </w:t>
      </w:r>
      <w:r w:rsidR="008D15BC" w:rsidRPr="00443B31">
        <w:rPr>
          <w:sz w:val="22"/>
          <w:szCs w:val="22"/>
        </w:rPr>
        <w:t>‘</w:t>
      </w:r>
      <w:r w:rsidR="00AD6EF6" w:rsidRPr="00443B31">
        <w:rPr>
          <w:sz w:val="22"/>
          <w:szCs w:val="22"/>
        </w:rPr>
        <w:t xml:space="preserve">The </w:t>
      </w:r>
      <w:r w:rsidRPr="00443B31">
        <w:rPr>
          <w:sz w:val="22"/>
          <w:szCs w:val="22"/>
        </w:rPr>
        <w:t>Gospel of Thomas</w:t>
      </w:r>
      <w:r w:rsidR="00DB0274" w:rsidRPr="00443B31">
        <w:rPr>
          <w:sz w:val="22"/>
          <w:szCs w:val="22"/>
        </w:rPr>
        <w:t xml:space="preserve"> </w:t>
      </w:r>
      <w:r w:rsidR="002868FC">
        <w:rPr>
          <w:sz w:val="22"/>
          <w:szCs w:val="22"/>
        </w:rPr>
        <w:t>v.</w:t>
      </w:r>
      <w:r w:rsidR="00B018B0" w:rsidRPr="00443B31">
        <w:rPr>
          <w:sz w:val="22"/>
          <w:szCs w:val="22"/>
        </w:rPr>
        <w:t>1</w:t>
      </w:r>
      <w:r w:rsidR="00DB0274" w:rsidRPr="00443B31">
        <w:rPr>
          <w:sz w:val="22"/>
          <w:szCs w:val="22"/>
        </w:rPr>
        <w:t>2</w:t>
      </w:r>
      <w:r w:rsidR="00B018B0" w:rsidRPr="00443B31">
        <w:rPr>
          <w:sz w:val="22"/>
          <w:szCs w:val="22"/>
        </w:rPr>
        <w:t>’</w:t>
      </w:r>
      <w:r w:rsidR="00801217" w:rsidRPr="00443B31">
        <w:rPr>
          <w:i/>
          <w:iCs/>
          <w:sz w:val="22"/>
          <w:szCs w:val="22"/>
        </w:rPr>
        <w:t xml:space="preserve">, </w:t>
      </w:r>
      <w:r w:rsidR="008640E6" w:rsidRPr="00443B31">
        <w:rPr>
          <w:i/>
          <w:iCs/>
          <w:sz w:val="22"/>
          <w:szCs w:val="22"/>
        </w:rPr>
        <w:t>The Nag Hammadi Library in English</w:t>
      </w:r>
      <w:r w:rsidR="00743334" w:rsidRPr="00443B31">
        <w:rPr>
          <w:i/>
          <w:iCs/>
          <w:sz w:val="22"/>
          <w:szCs w:val="22"/>
        </w:rPr>
        <w:t xml:space="preserve"> from </w:t>
      </w:r>
      <w:r w:rsidR="00567811" w:rsidRPr="00443B31">
        <w:rPr>
          <w:i/>
          <w:iCs/>
          <w:sz w:val="22"/>
          <w:szCs w:val="22"/>
        </w:rPr>
        <w:t>The Gnostic Society Library,</w:t>
      </w:r>
      <w:r w:rsidR="008640E6" w:rsidRPr="00443B31">
        <w:rPr>
          <w:i/>
          <w:iCs/>
          <w:sz w:val="22"/>
          <w:szCs w:val="22"/>
        </w:rPr>
        <w:t xml:space="preserve"> </w:t>
      </w:r>
      <w:r w:rsidR="00801217" w:rsidRPr="00443B31">
        <w:rPr>
          <w:sz w:val="22"/>
          <w:szCs w:val="22"/>
        </w:rPr>
        <w:t xml:space="preserve">Translated by Thomas O. Lambdin, </w:t>
      </w:r>
      <w:hyperlink r:id="rId63" w:history="1">
        <w:r w:rsidR="00DB0274" w:rsidRPr="00443B31">
          <w:rPr>
            <w:rStyle w:val="Hyperlink"/>
            <w:sz w:val="22"/>
            <w:szCs w:val="22"/>
          </w:rPr>
          <w:t xml:space="preserve">http://gnosis.org/naghamm/gthlamb.html </w:t>
        </w:r>
      </w:hyperlink>
      <w:r w:rsidR="00DB0274" w:rsidRPr="00443B31">
        <w:rPr>
          <w:sz w:val="22"/>
          <w:szCs w:val="22"/>
        </w:rPr>
        <w:t xml:space="preserve"> [</w:t>
      </w:r>
      <w:r w:rsidR="00970EFD" w:rsidRPr="00443B31">
        <w:rPr>
          <w:sz w:val="22"/>
          <w:szCs w:val="22"/>
        </w:rPr>
        <w:t>a</w:t>
      </w:r>
      <w:r w:rsidR="00DB0274" w:rsidRPr="00443B31">
        <w:rPr>
          <w:sz w:val="22"/>
          <w:szCs w:val="22"/>
        </w:rPr>
        <w:t xml:space="preserve">ccessed </w:t>
      </w:r>
      <w:r w:rsidR="00B018B0" w:rsidRPr="00443B31">
        <w:rPr>
          <w:sz w:val="22"/>
          <w:szCs w:val="22"/>
        </w:rPr>
        <w:t>14/12/2022]</w:t>
      </w:r>
      <w:r w:rsidR="004A6ABE">
        <w:rPr>
          <w:sz w:val="22"/>
          <w:szCs w:val="22"/>
        </w:rPr>
        <w:t>.</w:t>
      </w:r>
    </w:p>
    <w:p w14:paraId="3F83450B" w14:textId="77777777" w:rsidR="00C53A21" w:rsidRDefault="00C53A21">
      <w:pPr>
        <w:pStyle w:val="FootnoteText"/>
      </w:pPr>
    </w:p>
  </w:footnote>
  <w:footnote w:id="163">
    <w:p w14:paraId="5C585902" w14:textId="29BD351D" w:rsidR="00EA2233" w:rsidRPr="00956929" w:rsidRDefault="00417FD9" w:rsidP="001727B0">
      <w:pPr>
        <w:pStyle w:val="FootnoteText"/>
        <w:rPr>
          <w:sz w:val="22"/>
          <w:szCs w:val="22"/>
        </w:rPr>
      </w:pPr>
      <w:r>
        <w:rPr>
          <w:rStyle w:val="FootnoteReference"/>
        </w:rPr>
        <w:footnoteRef/>
      </w:r>
      <w:r>
        <w:t xml:space="preserve"> </w:t>
      </w:r>
      <w:r w:rsidRPr="00956929">
        <w:rPr>
          <w:sz w:val="22"/>
          <w:szCs w:val="22"/>
        </w:rPr>
        <w:t>Eusebius</w:t>
      </w:r>
      <w:r w:rsidR="00EA2233" w:rsidRPr="00956929">
        <w:rPr>
          <w:sz w:val="22"/>
          <w:szCs w:val="22"/>
        </w:rPr>
        <w:t xml:space="preserve"> Of Cae</w:t>
      </w:r>
      <w:r w:rsidR="009C5B91" w:rsidRPr="00956929">
        <w:rPr>
          <w:sz w:val="22"/>
          <w:szCs w:val="22"/>
        </w:rPr>
        <w:t>sarea</w:t>
      </w:r>
      <w:r w:rsidRPr="00956929">
        <w:rPr>
          <w:sz w:val="22"/>
          <w:szCs w:val="22"/>
        </w:rPr>
        <w:t xml:space="preserve">, </w:t>
      </w:r>
      <w:r w:rsidR="00522304" w:rsidRPr="00956929">
        <w:rPr>
          <w:sz w:val="22"/>
          <w:szCs w:val="22"/>
        </w:rPr>
        <w:t>‘</w:t>
      </w:r>
      <w:r w:rsidR="009C5B91" w:rsidRPr="00956929">
        <w:rPr>
          <w:i/>
          <w:iCs/>
          <w:sz w:val="22"/>
          <w:szCs w:val="22"/>
        </w:rPr>
        <w:t xml:space="preserve">The </w:t>
      </w:r>
      <w:r w:rsidRPr="00956929">
        <w:rPr>
          <w:i/>
          <w:iCs/>
          <w:sz w:val="22"/>
          <w:szCs w:val="22"/>
        </w:rPr>
        <w:t>Ecclesiastical History</w:t>
      </w:r>
      <w:r w:rsidR="009C5B91" w:rsidRPr="00956929">
        <w:rPr>
          <w:i/>
          <w:iCs/>
          <w:sz w:val="22"/>
          <w:szCs w:val="22"/>
        </w:rPr>
        <w:t xml:space="preserve"> Of </w:t>
      </w:r>
      <w:r w:rsidR="00B16EEB" w:rsidRPr="00956929">
        <w:rPr>
          <w:i/>
          <w:iCs/>
          <w:sz w:val="22"/>
          <w:szCs w:val="22"/>
        </w:rPr>
        <w:t xml:space="preserve">Eusebius Of Pamphilus: Bishop Of </w:t>
      </w:r>
      <w:r w:rsidR="003473B6" w:rsidRPr="00956929">
        <w:rPr>
          <w:i/>
          <w:iCs/>
          <w:sz w:val="22"/>
          <w:szCs w:val="22"/>
        </w:rPr>
        <w:t>Caesarea</w:t>
      </w:r>
      <w:r w:rsidR="00522304" w:rsidRPr="00956929">
        <w:rPr>
          <w:i/>
          <w:iCs/>
          <w:sz w:val="22"/>
          <w:szCs w:val="22"/>
        </w:rPr>
        <w:t>’</w:t>
      </w:r>
      <w:r w:rsidR="003473B6" w:rsidRPr="00956929">
        <w:rPr>
          <w:sz w:val="22"/>
          <w:szCs w:val="22"/>
        </w:rPr>
        <w:t xml:space="preserve">, (Translated by </w:t>
      </w:r>
      <w:r w:rsidR="00C04C26" w:rsidRPr="00956929">
        <w:rPr>
          <w:sz w:val="22"/>
          <w:szCs w:val="22"/>
        </w:rPr>
        <w:t>Rev R. Davis &amp; Brother 1833</w:t>
      </w:r>
      <w:r w:rsidR="001727B0" w:rsidRPr="00956929">
        <w:rPr>
          <w:sz w:val="22"/>
          <w:szCs w:val="22"/>
        </w:rPr>
        <w:t xml:space="preserve">) </w:t>
      </w:r>
      <w:r w:rsidRPr="00956929">
        <w:rPr>
          <w:sz w:val="22"/>
          <w:szCs w:val="22"/>
        </w:rPr>
        <w:t xml:space="preserve"> </w:t>
      </w:r>
      <w:r w:rsidR="00EC5977" w:rsidRPr="00956929">
        <w:rPr>
          <w:sz w:val="22"/>
          <w:szCs w:val="22"/>
        </w:rPr>
        <w:t xml:space="preserve">Book </w:t>
      </w:r>
      <w:r w:rsidR="00A864C2" w:rsidRPr="00956929">
        <w:rPr>
          <w:sz w:val="22"/>
          <w:szCs w:val="22"/>
        </w:rPr>
        <w:t>2</w:t>
      </w:r>
      <w:r w:rsidR="00EC5977" w:rsidRPr="00956929">
        <w:rPr>
          <w:sz w:val="22"/>
          <w:szCs w:val="22"/>
        </w:rPr>
        <w:t xml:space="preserve">, Chapter </w:t>
      </w:r>
      <w:r w:rsidR="00A864C2" w:rsidRPr="00956929">
        <w:rPr>
          <w:sz w:val="22"/>
          <w:szCs w:val="22"/>
        </w:rPr>
        <w:t>23</w:t>
      </w:r>
      <w:r w:rsidR="00EC5977" w:rsidRPr="00956929">
        <w:rPr>
          <w:sz w:val="22"/>
          <w:szCs w:val="22"/>
        </w:rPr>
        <w:t>, verses</w:t>
      </w:r>
      <w:r w:rsidR="00A864C2" w:rsidRPr="00956929">
        <w:rPr>
          <w:sz w:val="22"/>
          <w:szCs w:val="22"/>
        </w:rPr>
        <w:t xml:space="preserve"> 5-6.</w:t>
      </w:r>
    </w:p>
    <w:p w14:paraId="4A4D9132" w14:textId="77777777" w:rsidR="00367D62" w:rsidRPr="00956929" w:rsidRDefault="00367D62">
      <w:pPr>
        <w:pStyle w:val="FootnoteText"/>
        <w:rPr>
          <w:sz w:val="22"/>
          <w:szCs w:val="22"/>
        </w:rPr>
      </w:pPr>
    </w:p>
  </w:footnote>
  <w:footnote w:id="164">
    <w:p w14:paraId="18F97510" w14:textId="7A6ED357" w:rsidR="009721C5" w:rsidRPr="00443B31" w:rsidRDefault="00295334" w:rsidP="009721C5">
      <w:pPr>
        <w:pStyle w:val="FootnoteText"/>
        <w:rPr>
          <w:sz w:val="22"/>
          <w:szCs w:val="22"/>
        </w:rPr>
      </w:pPr>
      <w:r w:rsidRPr="00956929">
        <w:rPr>
          <w:rStyle w:val="FootnoteReference"/>
          <w:sz w:val="22"/>
          <w:szCs w:val="22"/>
        </w:rPr>
        <w:footnoteRef/>
      </w:r>
      <w:r w:rsidRPr="00956929">
        <w:rPr>
          <w:sz w:val="22"/>
          <w:szCs w:val="22"/>
        </w:rPr>
        <w:t xml:space="preserve"> Clement of Rome,  </w:t>
      </w:r>
      <w:r w:rsidRPr="00734F3B">
        <w:rPr>
          <w:sz w:val="22"/>
          <w:szCs w:val="22"/>
        </w:rPr>
        <w:t xml:space="preserve">The Clementine Homilies: Homily </w:t>
      </w:r>
      <w:r w:rsidR="006E5F24" w:rsidRPr="00734F3B">
        <w:rPr>
          <w:sz w:val="22"/>
          <w:szCs w:val="22"/>
        </w:rPr>
        <w:t>12</w:t>
      </w:r>
      <w:r w:rsidR="009721C5" w:rsidRPr="00734F3B">
        <w:rPr>
          <w:sz w:val="22"/>
          <w:szCs w:val="22"/>
        </w:rPr>
        <w:t xml:space="preserve"> Chapter 6</w:t>
      </w:r>
      <w:r w:rsidR="006E5F24">
        <w:rPr>
          <w:i/>
          <w:iCs/>
          <w:sz w:val="22"/>
          <w:szCs w:val="22"/>
        </w:rPr>
        <w:t>,</w:t>
      </w:r>
      <w:r w:rsidRPr="00956929">
        <w:rPr>
          <w:sz w:val="22"/>
          <w:szCs w:val="22"/>
        </w:rPr>
        <w:t xml:space="preserve"> </w:t>
      </w:r>
      <w:r w:rsidR="009721C5" w:rsidRPr="00443B31">
        <w:rPr>
          <w:sz w:val="22"/>
          <w:szCs w:val="22"/>
        </w:rPr>
        <w:t xml:space="preserve">In </w:t>
      </w:r>
      <w:r w:rsidR="009721C5" w:rsidRPr="00443B31">
        <w:rPr>
          <w:i/>
          <w:iCs/>
          <w:sz w:val="22"/>
          <w:szCs w:val="22"/>
        </w:rPr>
        <w:t>the Ante-Nicene Fathers</w:t>
      </w:r>
      <w:r w:rsidR="009721C5" w:rsidRPr="00443B31">
        <w:rPr>
          <w:sz w:val="22"/>
          <w:szCs w:val="22"/>
        </w:rPr>
        <w:t xml:space="preserve"> </w:t>
      </w:r>
      <w:r w:rsidR="009721C5" w:rsidRPr="00443B31">
        <w:rPr>
          <w:i/>
          <w:iCs/>
          <w:sz w:val="22"/>
          <w:szCs w:val="22"/>
        </w:rPr>
        <w:t>Volume 8</w:t>
      </w:r>
      <w:r w:rsidR="009721C5" w:rsidRPr="00443B31">
        <w:rPr>
          <w:sz w:val="22"/>
          <w:szCs w:val="22"/>
        </w:rPr>
        <w:t xml:space="preserve">, </w:t>
      </w:r>
      <w:r w:rsidR="003D2E82">
        <w:rPr>
          <w:sz w:val="22"/>
          <w:szCs w:val="22"/>
        </w:rPr>
        <w:t>Edited By The Reverend Alexander Roberts</w:t>
      </w:r>
      <w:r w:rsidR="00ED2629">
        <w:rPr>
          <w:sz w:val="22"/>
          <w:szCs w:val="22"/>
        </w:rPr>
        <w:t xml:space="preserve"> et al.</w:t>
      </w:r>
      <w:r w:rsidR="003D2E82">
        <w:rPr>
          <w:sz w:val="22"/>
          <w:szCs w:val="22"/>
        </w:rPr>
        <w:t xml:space="preserve">, </w:t>
      </w:r>
      <w:r w:rsidR="009721C5" w:rsidRPr="00443B31">
        <w:rPr>
          <w:sz w:val="22"/>
          <w:szCs w:val="22"/>
        </w:rPr>
        <w:t>(New York: Cosimo Classics 2007</w:t>
      </w:r>
      <w:r w:rsidR="00734F3B">
        <w:rPr>
          <w:sz w:val="22"/>
          <w:szCs w:val="22"/>
        </w:rPr>
        <w:t>)</w:t>
      </w:r>
      <w:r w:rsidR="00AF0F47">
        <w:rPr>
          <w:sz w:val="22"/>
          <w:szCs w:val="22"/>
        </w:rPr>
        <w:t xml:space="preserve"> pp.223-346.</w:t>
      </w:r>
    </w:p>
    <w:p w14:paraId="74ECD8C5" w14:textId="77777777" w:rsidR="009721C5" w:rsidRPr="00956929" w:rsidRDefault="009721C5" w:rsidP="00295334">
      <w:pPr>
        <w:pStyle w:val="FootnoteText"/>
        <w:rPr>
          <w:sz w:val="22"/>
          <w:szCs w:val="22"/>
        </w:rPr>
      </w:pPr>
    </w:p>
  </w:footnote>
  <w:footnote w:id="165">
    <w:p w14:paraId="2B15BBAE" w14:textId="21362DE6" w:rsidR="00735327" w:rsidRPr="001D63FC" w:rsidRDefault="00735327">
      <w:pPr>
        <w:pStyle w:val="FootnoteText"/>
        <w:rPr>
          <w:color w:val="000000" w:themeColor="text1"/>
          <w:sz w:val="22"/>
          <w:szCs w:val="22"/>
        </w:rPr>
      </w:pPr>
      <w:r w:rsidRPr="00956929">
        <w:rPr>
          <w:rStyle w:val="FootnoteReference"/>
          <w:sz w:val="22"/>
          <w:szCs w:val="22"/>
        </w:rPr>
        <w:footnoteRef/>
      </w:r>
      <w:r w:rsidRPr="00956929">
        <w:rPr>
          <w:sz w:val="22"/>
          <w:szCs w:val="22"/>
        </w:rPr>
        <w:t xml:space="preserve"> </w:t>
      </w:r>
      <w:r w:rsidR="00367D62" w:rsidRPr="001D63FC">
        <w:rPr>
          <w:sz w:val="22"/>
          <w:szCs w:val="22"/>
        </w:rPr>
        <w:t>‘</w:t>
      </w:r>
      <w:r w:rsidR="00B85A94" w:rsidRPr="001D63FC">
        <w:rPr>
          <w:sz w:val="22"/>
          <w:szCs w:val="22"/>
        </w:rPr>
        <w:t xml:space="preserve">The </w:t>
      </w:r>
      <w:r w:rsidRPr="001D63FC">
        <w:rPr>
          <w:sz w:val="22"/>
          <w:szCs w:val="22"/>
        </w:rPr>
        <w:t>Acts of Thomas</w:t>
      </w:r>
      <w:r w:rsidR="00367D62" w:rsidRPr="001D63FC">
        <w:rPr>
          <w:sz w:val="22"/>
          <w:szCs w:val="22"/>
        </w:rPr>
        <w:t xml:space="preserve">’, </w:t>
      </w:r>
      <w:r w:rsidR="00E1479D" w:rsidRPr="001D63FC">
        <w:rPr>
          <w:i/>
          <w:iCs/>
          <w:sz w:val="22"/>
          <w:szCs w:val="22"/>
        </w:rPr>
        <w:t>The Nag Hammadi Library in English from The Gnostic Society Library</w:t>
      </w:r>
      <w:r w:rsidR="0001699F" w:rsidRPr="001D63FC">
        <w:rPr>
          <w:sz w:val="22"/>
          <w:szCs w:val="22"/>
        </w:rPr>
        <w:t>,</w:t>
      </w:r>
      <w:r w:rsidR="00F666C5" w:rsidRPr="001D63FC">
        <w:rPr>
          <w:sz w:val="22"/>
          <w:szCs w:val="22"/>
        </w:rPr>
        <w:t xml:space="preserve"> </w:t>
      </w:r>
      <w:hyperlink r:id="rId64" w:history="1">
        <w:r w:rsidR="00F666C5" w:rsidRPr="001D63FC">
          <w:rPr>
            <w:rStyle w:val="Hyperlink"/>
            <w:sz w:val="22"/>
            <w:szCs w:val="22"/>
          </w:rPr>
          <w:t>http://gnosis.org/library/actthom.htm</w:t>
        </w:r>
      </w:hyperlink>
      <w:r w:rsidR="00F666C5" w:rsidRPr="001D63FC">
        <w:rPr>
          <w:rStyle w:val="Hyperlink"/>
          <w:sz w:val="22"/>
          <w:szCs w:val="22"/>
        </w:rPr>
        <w:t xml:space="preserve">, </w:t>
      </w:r>
      <w:r w:rsidR="00482EA1" w:rsidRPr="001D63FC">
        <w:rPr>
          <w:rStyle w:val="Hyperlink"/>
          <w:color w:val="000000" w:themeColor="text1"/>
          <w:sz w:val="22"/>
          <w:szCs w:val="22"/>
          <w:u w:val="none"/>
        </w:rPr>
        <w:t>[</w:t>
      </w:r>
      <w:r w:rsidR="002C1E26" w:rsidRPr="001D63FC">
        <w:rPr>
          <w:rStyle w:val="Hyperlink"/>
          <w:color w:val="000000" w:themeColor="text1"/>
          <w:sz w:val="22"/>
          <w:szCs w:val="22"/>
          <w:u w:val="none"/>
        </w:rPr>
        <w:t>a</w:t>
      </w:r>
      <w:r w:rsidR="00F666C5" w:rsidRPr="001D63FC">
        <w:rPr>
          <w:rStyle w:val="Hyperlink"/>
          <w:color w:val="000000" w:themeColor="text1"/>
          <w:sz w:val="22"/>
          <w:szCs w:val="22"/>
          <w:u w:val="none"/>
        </w:rPr>
        <w:t xml:space="preserve">ccessed </w:t>
      </w:r>
      <w:r w:rsidR="00482EA1" w:rsidRPr="001D63FC">
        <w:rPr>
          <w:rStyle w:val="Hyperlink"/>
          <w:color w:val="000000" w:themeColor="text1"/>
          <w:sz w:val="22"/>
          <w:szCs w:val="22"/>
          <w:u w:val="none"/>
        </w:rPr>
        <w:t>3/01/2023]</w:t>
      </w:r>
      <w:r w:rsidR="00956929" w:rsidRPr="001D63FC">
        <w:rPr>
          <w:rStyle w:val="Hyperlink"/>
          <w:color w:val="000000" w:themeColor="text1"/>
          <w:sz w:val="22"/>
          <w:szCs w:val="22"/>
          <w:u w:val="none"/>
        </w:rPr>
        <w:t>.</w:t>
      </w:r>
    </w:p>
    <w:p w14:paraId="04C8F009" w14:textId="77777777" w:rsidR="00367D62" w:rsidRPr="001D63FC" w:rsidRDefault="00367D62">
      <w:pPr>
        <w:pStyle w:val="FootnoteText"/>
        <w:rPr>
          <w:sz w:val="22"/>
          <w:szCs w:val="22"/>
        </w:rPr>
      </w:pPr>
    </w:p>
  </w:footnote>
  <w:footnote w:id="166">
    <w:p w14:paraId="1C7568B1" w14:textId="175EE568" w:rsidR="00270382" w:rsidRPr="001D63FC" w:rsidRDefault="00270382">
      <w:pPr>
        <w:pStyle w:val="FootnoteText"/>
        <w:rPr>
          <w:sz w:val="22"/>
          <w:szCs w:val="22"/>
        </w:rPr>
      </w:pPr>
      <w:r w:rsidRPr="001D63FC">
        <w:rPr>
          <w:rStyle w:val="FootnoteReference"/>
          <w:sz w:val="22"/>
          <w:szCs w:val="22"/>
        </w:rPr>
        <w:footnoteRef/>
      </w:r>
      <w:r w:rsidRPr="001D63FC">
        <w:rPr>
          <w:sz w:val="22"/>
          <w:szCs w:val="22"/>
        </w:rPr>
        <w:t xml:space="preserve"> </w:t>
      </w:r>
      <w:r w:rsidR="00482EA1" w:rsidRPr="001D63FC">
        <w:rPr>
          <w:sz w:val="22"/>
          <w:szCs w:val="22"/>
        </w:rPr>
        <w:t>Ibid.</w:t>
      </w:r>
    </w:p>
    <w:p w14:paraId="3B1EA61D" w14:textId="5998675E" w:rsidR="00C53A21" w:rsidRPr="001D63FC" w:rsidRDefault="00C53A21">
      <w:pPr>
        <w:pStyle w:val="FootnoteText"/>
        <w:rPr>
          <w:sz w:val="22"/>
          <w:szCs w:val="22"/>
        </w:rPr>
      </w:pPr>
    </w:p>
  </w:footnote>
  <w:footnote w:id="167">
    <w:p w14:paraId="305224A2" w14:textId="5D251B8E" w:rsidR="00DC733B" w:rsidRPr="001D63FC" w:rsidRDefault="00DC733B">
      <w:pPr>
        <w:pStyle w:val="FootnoteText"/>
        <w:rPr>
          <w:sz w:val="22"/>
          <w:szCs w:val="22"/>
        </w:rPr>
      </w:pPr>
      <w:r w:rsidRPr="001D63FC">
        <w:rPr>
          <w:rStyle w:val="FootnoteReference"/>
          <w:sz w:val="22"/>
          <w:szCs w:val="22"/>
        </w:rPr>
        <w:footnoteRef/>
      </w:r>
      <w:r w:rsidRPr="001D63FC">
        <w:rPr>
          <w:sz w:val="22"/>
          <w:szCs w:val="22"/>
        </w:rPr>
        <w:t xml:space="preserve"> </w:t>
      </w:r>
      <w:r w:rsidR="00A86D34" w:rsidRPr="001D63FC">
        <w:rPr>
          <w:sz w:val="22"/>
          <w:szCs w:val="22"/>
        </w:rPr>
        <w:t xml:space="preserve">William Dairymple, </w:t>
      </w:r>
      <w:r w:rsidR="0088346C" w:rsidRPr="001D63FC">
        <w:rPr>
          <w:sz w:val="22"/>
          <w:szCs w:val="22"/>
        </w:rPr>
        <w:t>‘</w:t>
      </w:r>
      <w:r w:rsidR="00A86D34" w:rsidRPr="001D63FC">
        <w:rPr>
          <w:sz w:val="22"/>
          <w:szCs w:val="22"/>
        </w:rPr>
        <w:t>T</w:t>
      </w:r>
      <w:r w:rsidR="0088346C" w:rsidRPr="001D63FC">
        <w:rPr>
          <w:sz w:val="22"/>
          <w:szCs w:val="22"/>
        </w:rPr>
        <w:t>h</w:t>
      </w:r>
      <w:r w:rsidR="00A86D34" w:rsidRPr="001D63FC">
        <w:rPr>
          <w:sz w:val="22"/>
          <w:szCs w:val="22"/>
        </w:rPr>
        <w:t>e Incredible Journey</w:t>
      </w:r>
      <w:r w:rsidR="0088346C" w:rsidRPr="001D63FC">
        <w:rPr>
          <w:sz w:val="22"/>
          <w:szCs w:val="22"/>
        </w:rPr>
        <w:t>’</w:t>
      </w:r>
      <w:r w:rsidR="00A86D34" w:rsidRPr="001D63FC">
        <w:rPr>
          <w:sz w:val="22"/>
          <w:szCs w:val="22"/>
        </w:rPr>
        <w:t xml:space="preserve">, </w:t>
      </w:r>
      <w:r w:rsidR="0088346C" w:rsidRPr="001D63FC">
        <w:rPr>
          <w:i/>
          <w:iCs/>
          <w:sz w:val="22"/>
          <w:szCs w:val="22"/>
        </w:rPr>
        <w:t xml:space="preserve">The Guardian </w:t>
      </w:r>
      <w:r w:rsidR="001C0939" w:rsidRPr="001D63FC">
        <w:rPr>
          <w:i/>
          <w:iCs/>
          <w:sz w:val="22"/>
          <w:szCs w:val="22"/>
        </w:rPr>
        <w:t>15</w:t>
      </w:r>
      <w:r w:rsidR="001C0939" w:rsidRPr="001D63FC">
        <w:rPr>
          <w:i/>
          <w:iCs/>
          <w:sz w:val="22"/>
          <w:szCs w:val="22"/>
          <w:vertAlign w:val="superscript"/>
        </w:rPr>
        <w:t>th</w:t>
      </w:r>
      <w:r w:rsidR="001C0939" w:rsidRPr="001D63FC">
        <w:rPr>
          <w:i/>
          <w:iCs/>
          <w:sz w:val="22"/>
          <w:szCs w:val="22"/>
        </w:rPr>
        <w:t xml:space="preserve"> Ap</w:t>
      </w:r>
      <w:r w:rsidR="005D089E" w:rsidRPr="001D63FC">
        <w:rPr>
          <w:i/>
          <w:iCs/>
          <w:sz w:val="22"/>
          <w:szCs w:val="22"/>
        </w:rPr>
        <w:t>ril 2000</w:t>
      </w:r>
      <w:r w:rsidR="005D089E" w:rsidRPr="001D63FC">
        <w:rPr>
          <w:sz w:val="22"/>
          <w:szCs w:val="22"/>
        </w:rPr>
        <w:t xml:space="preserve">, </w:t>
      </w:r>
      <w:hyperlink r:id="rId65" w:history="1">
        <w:r w:rsidR="000B7F60" w:rsidRPr="001D63FC">
          <w:rPr>
            <w:rStyle w:val="Hyperlink"/>
            <w:sz w:val="22"/>
            <w:szCs w:val="22"/>
          </w:rPr>
          <w:t>https://www.theguardian.com/books/2000/apr/15/books.guardianreview</w:t>
        </w:r>
      </w:hyperlink>
      <w:r w:rsidR="000B7F60" w:rsidRPr="001D63FC">
        <w:rPr>
          <w:sz w:val="22"/>
          <w:szCs w:val="22"/>
        </w:rPr>
        <w:t xml:space="preserve"> [</w:t>
      </w:r>
      <w:r w:rsidR="006279E0" w:rsidRPr="001D63FC">
        <w:rPr>
          <w:sz w:val="22"/>
          <w:szCs w:val="22"/>
        </w:rPr>
        <w:t>a</w:t>
      </w:r>
      <w:r w:rsidR="000B7F60" w:rsidRPr="001D63FC">
        <w:rPr>
          <w:sz w:val="22"/>
          <w:szCs w:val="22"/>
        </w:rPr>
        <w:t>ccessed 20/02/2023]</w:t>
      </w:r>
      <w:r w:rsidR="00956929" w:rsidRPr="001D63FC">
        <w:rPr>
          <w:sz w:val="22"/>
          <w:szCs w:val="22"/>
        </w:rPr>
        <w:t>.</w:t>
      </w:r>
    </w:p>
    <w:p w14:paraId="62F49997" w14:textId="77777777" w:rsidR="00C53A21" w:rsidRPr="001D63FC" w:rsidRDefault="00C53A21">
      <w:pPr>
        <w:pStyle w:val="FootnoteText"/>
        <w:rPr>
          <w:sz w:val="22"/>
          <w:szCs w:val="22"/>
        </w:rPr>
      </w:pPr>
    </w:p>
  </w:footnote>
  <w:footnote w:id="168">
    <w:p w14:paraId="25AC89A9" w14:textId="42157304" w:rsidR="00D24A6D" w:rsidRPr="001D63FC" w:rsidRDefault="00D24A6D">
      <w:pPr>
        <w:pStyle w:val="FootnoteText"/>
        <w:rPr>
          <w:sz w:val="22"/>
          <w:szCs w:val="22"/>
        </w:rPr>
      </w:pPr>
      <w:r w:rsidRPr="001D63FC">
        <w:rPr>
          <w:rStyle w:val="FootnoteReference"/>
          <w:sz w:val="22"/>
          <w:szCs w:val="22"/>
        </w:rPr>
        <w:footnoteRef/>
      </w:r>
      <w:r w:rsidRPr="001D63FC">
        <w:rPr>
          <w:sz w:val="22"/>
          <w:szCs w:val="22"/>
        </w:rPr>
        <w:t xml:space="preserve"> </w:t>
      </w:r>
      <w:r w:rsidR="0093773B" w:rsidRPr="001D63FC">
        <w:rPr>
          <w:sz w:val="22"/>
          <w:szCs w:val="22"/>
        </w:rPr>
        <w:t>Ibid.</w:t>
      </w:r>
    </w:p>
    <w:p w14:paraId="7163FC97" w14:textId="77777777" w:rsidR="0093773B" w:rsidRPr="001D63FC" w:rsidRDefault="0093773B">
      <w:pPr>
        <w:pStyle w:val="FootnoteText"/>
        <w:rPr>
          <w:sz w:val="22"/>
          <w:szCs w:val="22"/>
        </w:rPr>
      </w:pPr>
    </w:p>
  </w:footnote>
  <w:footnote w:id="169">
    <w:p w14:paraId="41B0710C" w14:textId="17412A57" w:rsidR="001B62A1" w:rsidRPr="001D63FC" w:rsidRDefault="001B62A1">
      <w:pPr>
        <w:pStyle w:val="FootnoteText"/>
        <w:rPr>
          <w:sz w:val="22"/>
          <w:szCs w:val="22"/>
        </w:rPr>
      </w:pPr>
      <w:r w:rsidRPr="001D63FC">
        <w:rPr>
          <w:rStyle w:val="FootnoteReference"/>
          <w:sz w:val="22"/>
          <w:szCs w:val="22"/>
        </w:rPr>
        <w:footnoteRef/>
      </w:r>
      <w:r w:rsidRPr="001D63FC">
        <w:rPr>
          <w:sz w:val="22"/>
          <w:szCs w:val="22"/>
        </w:rPr>
        <w:t xml:space="preserve"> </w:t>
      </w:r>
      <w:r w:rsidR="002A08BF" w:rsidRPr="001D63FC">
        <w:rPr>
          <w:sz w:val="22"/>
          <w:szCs w:val="22"/>
        </w:rPr>
        <w:t>‘</w:t>
      </w:r>
      <w:r w:rsidR="005027AD" w:rsidRPr="001D63FC">
        <w:rPr>
          <w:sz w:val="22"/>
          <w:szCs w:val="22"/>
        </w:rPr>
        <w:t xml:space="preserve">The Acts </w:t>
      </w:r>
      <w:r w:rsidR="002A08BF" w:rsidRPr="001D63FC">
        <w:rPr>
          <w:sz w:val="22"/>
          <w:szCs w:val="22"/>
        </w:rPr>
        <w:t>O</w:t>
      </w:r>
      <w:r w:rsidR="005027AD" w:rsidRPr="001D63FC">
        <w:rPr>
          <w:sz w:val="22"/>
          <w:szCs w:val="22"/>
        </w:rPr>
        <w:t xml:space="preserve">f Thomas’, Chapter 20. </w:t>
      </w:r>
    </w:p>
    <w:p w14:paraId="53A5BAEC" w14:textId="77777777" w:rsidR="005027AD" w:rsidRPr="001D63FC" w:rsidRDefault="005027AD">
      <w:pPr>
        <w:pStyle w:val="FootnoteText"/>
        <w:rPr>
          <w:sz w:val="22"/>
          <w:szCs w:val="22"/>
        </w:rPr>
      </w:pPr>
    </w:p>
  </w:footnote>
  <w:footnote w:id="170">
    <w:p w14:paraId="00CA7D3F" w14:textId="3CAD8743" w:rsidR="00330611" w:rsidRPr="00754242" w:rsidRDefault="00330611">
      <w:pPr>
        <w:pStyle w:val="FootnoteText"/>
        <w:rPr>
          <w:rFonts w:cstheme="minorHAnsi"/>
          <w:sz w:val="22"/>
          <w:szCs w:val="22"/>
          <w:shd w:val="clear" w:color="auto" w:fill="FFFFFF"/>
        </w:rPr>
      </w:pPr>
      <w:r w:rsidRPr="003F0A29">
        <w:rPr>
          <w:rStyle w:val="FootnoteReference"/>
          <w:sz w:val="22"/>
          <w:szCs w:val="22"/>
        </w:rPr>
        <w:footnoteRef/>
      </w:r>
      <w:r w:rsidR="008F57BB" w:rsidRPr="003F0A29">
        <w:rPr>
          <w:sz w:val="22"/>
          <w:szCs w:val="22"/>
        </w:rPr>
        <w:t xml:space="preserve"> </w:t>
      </w:r>
      <w:r w:rsidR="00AD07BB" w:rsidRPr="00754242">
        <w:rPr>
          <w:sz w:val="22"/>
          <w:szCs w:val="22"/>
        </w:rPr>
        <w:t xml:space="preserve">Clement of Alexandria, </w:t>
      </w:r>
      <w:r w:rsidR="00FD685D" w:rsidRPr="00754242">
        <w:rPr>
          <w:sz w:val="22"/>
          <w:szCs w:val="22"/>
        </w:rPr>
        <w:t>‘The Paedogogus’,</w:t>
      </w:r>
      <w:r w:rsidR="00722B9B" w:rsidRPr="00754242">
        <w:rPr>
          <w:sz w:val="22"/>
          <w:szCs w:val="22"/>
        </w:rPr>
        <w:t xml:space="preserve"> </w:t>
      </w:r>
      <w:r w:rsidR="008F57BB" w:rsidRPr="00754242">
        <w:rPr>
          <w:rFonts w:cstheme="minorHAnsi"/>
          <w:sz w:val="22"/>
          <w:szCs w:val="22"/>
        </w:rPr>
        <w:t>T</w:t>
      </w:r>
      <w:r w:rsidRPr="00754242">
        <w:rPr>
          <w:rFonts w:cstheme="minorHAnsi"/>
          <w:sz w:val="22"/>
          <w:szCs w:val="22"/>
        </w:rPr>
        <w:t>ranslated by William Wilson.</w:t>
      </w:r>
      <w:r w:rsidRPr="00754242">
        <w:rPr>
          <w:rStyle w:val="apple-converted-space"/>
          <w:rFonts w:cstheme="minorHAnsi"/>
          <w:sz w:val="22"/>
          <w:szCs w:val="22"/>
          <w:shd w:val="clear" w:color="auto" w:fill="FFFFFF"/>
        </w:rPr>
        <w:t> </w:t>
      </w:r>
      <w:r w:rsidRPr="00754242">
        <w:rPr>
          <w:rFonts w:cstheme="minorHAnsi"/>
          <w:sz w:val="22"/>
          <w:szCs w:val="22"/>
          <w:shd w:val="clear" w:color="auto" w:fill="FFFFFF"/>
        </w:rPr>
        <w:t>From</w:t>
      </w:r>
      <w:r w:rsidRPr="00754242">
        <w:rPr>
          <w:rStyle w:val="apple-converted-space"/>
          <w:rFonts w:cstheme="minorHAnsi"/>
          <w:sz w:val="22"/>
          <w:szCs w:val="22"/>
          <w:shd w:val="clear" w:color="auto" w:fill="FFFFFF"/>
        </w:rPr>
        <w:t> </w:t>
      </w:r>
      <w:r w:rsidRPr="00754242">
        <w:rPr>
          <w:rFonts w:cstheme="minorHAnsi"/>
          <w:i/>
          <w:iCs/>
          <w:sz w:val="22"/>
          <w:szCs w:val="22"/>
        </w:rPr>
        <w:t>Ante-Nicene</w:t>
      </w:r>
      <w:r w:rsidRPr="00754242">
        <w:rPr>
          <w:rFonts w:cstheme="minorHAnsi"/>
          <w:sz w:val="22"/>
          <w:szCs w:val="22"/>
          <w:u w:val="single"/>
        </w:rPr>
        <w:t xml:space="preserve"> </w:t>
      </w:r>
      <w:r w:rsidRPr="00754242">
        <w:rPr>
          <w:rFonts w:cstheme="minorHAnsi"/>
          <w:i/>
          <w:iCs/>
          <w:sz w:val="22"/>
          <w:szCs w:val="22"/>
        </w:rPr>
        <w:t>Fathers</w:t>
      </w:r>
      <w:r w:rsidR="0001338C" w:rsidRPr="00754242">
        <w:rPr>
          <w:rFonts w:cstheme="minorHAnsi"/>
          <w:i/>
          <w:iCs/>
          <w:sz w:val="22"/>
          <w:szCs w:val="22"/>
          <w:shd w:val="clear" w:color="auto" w:fill="FFFFFF"/>
        </w:rPr>
        <w:t xml:space="preserve"> Volume 2,</w:t>
      </w:r>
      <w:r w:rsidRPr="00754242">
        <w:rPr>
          <w:rStyle w:val="apple-converted-space"/>
          <w:rFonts w:cstheme="minorHAnsi"/>
          <w:sz w:val="22"/>
          <w:szCs w:val="22"/>
          <w:shd w:val="clear" w:color="auto" w:fill="FFFFFF"/>
        </w:rPr>
        <w:t> </w:t>
      </w:r>
      <w:r w:rsidRPr="00754242">
        <w:rPr>
          <w:rFonts w:cstheme="minorHAnsi"/>
          <w:sz w:val="22"/>
          <w:szCs w:val="22"/>
        </w:rPr>
        <w:t>Edited by Alexander Roberts, James Donaldson, and A. Cleveland Coxe.</w:t>
      </w:r>
      <w:r w:rsidRPr="00754242">
        <w:rPr>
          <w:rStyle w:val="apple-converted-space"/>
          <w:rFonts w:cstheme="minorHAnsi"/>
          <w:sz w:val="22"/>
          <w:szCs w:val="22"/>
          <w:shd w:val="clear" w:color="auto" w:fill="FFFFFF"/>
        </w:rPr>
        <w:t> </w:t>
      </w:r>
      <w:r w:rsidRPr="00754242">
        <w:rPr>
          <w:rFonts w:cstheme="minorHAnsi"/>
          <w:sz w:val="22"/>
          <w:szCs w:val="22"/>
          <w:shd w:val="clear" w:color="auto" w:fill="FFFFFF"/>
        </w:rPr>
        <w:t>(</w:t>
      </w:r>
      <w:r w:rsidRPr="00754242">
        <w:rPr>
          <w:rFonts w:cstheme="minorHAnsi"/>
          <w:sz w:val="22"/>
          <w:szCs w:val="22"/>
        </w:rPr>
        <w:t>Buffalo, NY: Christian Literature Publishing Co</w:t>
      </w:r>
      <w:r w:rsidR="00A27BD2">
        <w:rPr>
          <w:rFonts w:cstheme="minorHAnsi"/>
          <w:sz w:val="22"/>
          <w:szCs w:val="22"/>
        </w:rPr>
        <w:t xml:space="preserve"> </w:t>
      </w:r>
      <w:r w:rsidRPr="00754242">
        <w:rPr>
          <w:rFonts w:cstheme="minorHAnsi"/>
          <w:sz w:val="22"/>
          <w:szCs w:val="22"/>
        </w:rPr>
        <w:t>1885</w:t>
      </w:r>
      <w:r w:rsidRPr="00754242">
        <w:rPr>
          <w:rFonts w:cstheme="minorHAnsi"/>
          <w:sz w:val="22"/>
          <w:szCs w:val="22"/>
          <w:shd w:val="clear" w:color="auto" w:fill="FFFFFF"/>
        </w:rPr>
        <w:t>)</w:t>
      </w:r>
      <w:r w:rsidR="0001338C" w:rsidRPr="00754242">
        <w:rPr>
          <w:rFonts w:cstheme="minorHAnsi"/>
          <w:sz w:val="22"/>
          <w:szCs w:val="22"/>
          <w:shd w:val="clear" w:color="auto" w:fill="FFFFFF"/>
        </w:rPr>
        <w:t>.</w:t>
      </w:r>
    </w:p>
    <w:p w14:paraId="1831A797" w14:textId="77777777" w:rsidR="005027AD" w:rsidRPr="00754242" w:rsidRDefault="005027AD">
      <w:pPr>
        <w:pStyle w:val="FootnoteText"/>
        <w:rPr>
          <w:rFonts w:cstheme="minorHAnsi"/>
          <w:sz w:val="22"/>
          <w:szCs w:val="22"/>
        </w:rPr>
      </w:pPr>
    </w:p>
  </w:footnote>
  <w:footnote w:id="171">
    <w:p w14:paraId="4D99394B" w14:textId="32F6E0CA" w:rsidR="001E4003" w:rsidRPr="00754242" w:rsidRDefault="001E4003" w:rsidP="001E4003">
      <w:pPr>
        <w:pStyle w:val="FootnoteText"/>
        <w:rPr>
          <w:sz w:val="22"/>
          <w:szCs w:val="22"/>
        </w:rPr>
      </w:pPr>
      <w:r w:rsidRPr="00754242">
        <w:rPr>
          <w:rStyle w:val="FootnoteReference"/>
          <w:sz w:val="22"/>
          <w:szCs w:val="22"/>
        </w:rPr>
        <w:footnoteRef/>
      </w:r>
      <w:r w:rsidRPr="00754242">
        <w:rPr>
          <w:sz w:val="22"/>
          <w:szCs w:val="22"/>
        </w:rPr>
        <w:t xml:space="preserve"> </w:t>
      </w:r>
      <w:r w:rsidR="00575340">
        <w:rPr>
          <w:sz w:val="22"/>
          <w:szCs w:val="22"/>
        </w:rPr>
        <w:t xml:space="preserve">Ibid. </w:t>
      </w:r>
      <w:r w:rsidR="002F027C" w:rsidRPr="00754242">
        <w:rPr>
          <w:sz w:val="22"/>
          <w:szCs w:val="22"/>
        </w:rPr>
        <w:t xml:space="preserve">The Paedogogus, </w:t>
      </w:r>
      <w:r w:rsidR="00284124" w:rsidRPr="00754242">
        <w:rPr>
          <w:sz w:val="22"/>
          <w:szCs w:val="22"/>
        </w:rPr>
        <w:t>Book 2 Chapter 1.</w:t>
      </w:r>
    </w:p>
    <w:p w14:paraId="2B5478A5" w14:textId="77777777" w:rsidR="000C6CA0" w:rsidRPr="00754242" w:rsidRDefault="000C6CA0" w:rsidP="001E4003">
      <w:pPr>
        <w:pStyle w:val="FootnoteText"/>
        <w:rPr>
          <w:sz w:val="22"/>
          <w:szCs w:val="22"/>
        </w:rPr>
      </w:pPr>
    </w:p>
  </w:footnote>
  <w:footnote w:id="172">
    <w:p w14:paraId="156C80C7" w14:textId="2322DA21" w:rsidR="001B0321" w:rsidRPr="00754242" w:rsidRDefault="001B0321">
      <w:pPr>
        <w:pStyle w:val="FootnoteText"/>
        <w:rPr>
          <w:sz w:val="22"/>
          <w:szCs w:val="22"/>
        </w:rPr>
      </w:pPr>
      <w:r w:rsidRPr="00754242">
        <w:rPr>
          <w:rStyle w:val="FootnoteReference"/>
          <w:sz w:val="22"/>
          <w:szCs w:val="22"/>
        </w:rPr>
        <w:footnoteRef/>
      </w:r>
      <w:r w:rsidRPr="00754242">
        <w:rPr>
          <w:sz w:val="22"/>
          <w:szCs w:val="22"/>
        </w:rPr>
        <w:t xml:space="preserve"> </w:t>
      </w:r>
      <w:r w:rsidR="006C5FB4" w:rsidRPr="00754242">
        <w:rPr>
          <w:sz w:val="22"/>
          <w:szCs w:val="22"/>
        </w:rPr>
        <w:t xml:space="preserve">Tarif Khalidi, </w:t>
      </w:r>
      <w:r w:rsidR="00BB7118" w:rsidRPr="00754242">
        <w:rPr>
          <w:sz w:val="22"/>
          <w:szCs w:val="22"/>
        </w:rPr>
        <w:t>‘</w:t>
      </w:r>
      <w:r w:rsidR="006C5FB4" w:rsidRPr="00754242">
        <w:rPr>
          <w:i/>
          <w:iCs/>
          <w:sz w:val="22"/>
          <w:szCs w:val="22"/>
        </w:rPr>
        <w:t>The Muslim Jesus</w:t>
      </w:r>
      <w:r w:rsidR="00BB7118" w:rsidRPr="00754242">
        <w:rPr>
          <w:i/>
          <w:iCs/>
          <w:sz w:val="22"/>
          <w:szCs w:val="22"/>
        </w:rPr>
        <w:t>’</w:t>
      </w:r>
      <w:r w:rsidR="006C5FB4" w:rsidRPr="00754242">
        <w:rPr>
          <w:sz w:val="22"/>
          <w:szCs w:val="22"/>
        </w:rPr>
        <w:t xml:space="preserve">, </w:t>
      </w:r>
      <w:r w:rsidR="004F0AA5" w:rsidRPr="00754242">
        <w:rPr>
          <w:sz w:val="22"/>
          <w:szCs w:val="22"/>
        </w:rPr>
        <w:t>(</w:t>
      </w:r>
      <w:r w:rsidR="007C3BE2" w:rsidRPr="00754242">
        <w:rPr>
          <w:sz w:val="22"/>
          <w:szCs w:val="22"/>
        </w:rPr>
        <w:t xml:space="preserve">London; </w:t>
      </w:r>
      <w:r w:rsidR="004F0AA5" w:rsidRPr="00754242">
        <w:rPr>
          <w:sz w:val="22"/>
          <w:szCs w:val="22"/>
        </w:rPr>
        <w:t>Harvard University P</w:t>
      </w:r>
      <w:r w:rsidR="007C3BE2" w:rsidRPr="00754242">
        <w:rPr>
          <w:sz w:val="22"/>
          <w:szCs w:val="22"/>
        </w:rPr>
        <w:t>ress 2000)</w:t>
      </w:r>
      <w:r w:rsidR="00C177AD" w:rsidRPr="00754242">
        <w:rPr>
          <w:sz w:val="22"/>
          <w:szCs w:val="22"/>
        </w:rPr>
        <w:t xml:space="preserve"> </w:t>
      </w:r>
      <w:r w:rsidR="00DD7F71" w:rsidRPr="00754242">
        <w:rPr>
          <w:sz w:val="22"/>
          <w:szCs w:val="22"/>
        </w:rPr>
        <w:t>p</w:t>
      </w:r>
      <w:r w:rsidR="00C177AD" w:rsidRPr="00754242">
        <w:rPr>
          <w:sz w:val="22"/>
          <w:szCs w:val="22"/>
        </w:rPr>
        <w:t>.13.</w:t>
      </w:r>
    </w:p>
    <w:p w14:paraId="616DD2A4" w14:textId="77777777" w:rsidR="00284124" w:rsidRPr="00754242" w:rsidRDefault="00284124">
      <w:pPr>
        <w:pStyle w:val="FootnoteText"/>
        <w:rPr>
          <w:sz w:val="22"/>
          <w:szCs w:val="22"/>
        </w:rPr>
      </w:pPr>
    </w:p>
  </w:footnote>
  <w:footnote w:id="173">
    <w:p w14:paraId="505F477C" w14:textId="51338083" w:rsidR="005277FE" w:rsidRPr="006D2305" w:rsidRDefault="005277FE" w:rsidP="005277FE">
      <w:pPr>
        <w:pStyle w:val="FootnoteText"/>
        <w:rPr>
          <w:sz w:val="22"/>
          <w:szCs w:val="22"/>
        </w:rPr>
      </w:pPr>
      <w:r w:rsidRPr="006D2305">
        <w:rPr>
          <w:rStyle w:val="FootnoteReference"/>
          <w:sz w:val="22"/>
          <w:szCs w:val="22"/>
        </w:rPr>
        <w:footnoteRef/>
      </w:r>
      <w:r w:rsidRPr="006D2305">
        <w:rPr>
          <w:sz w:val="22"/>
          <w:szCs w:val="22"/>
        </w:rPr>
        <w:t xml:space="preserve"> </w:t>
      </w:r>
      <w:r w:rsidR="004E15B2" w:rsidRPr="006D2305">
        <w:rPr>
          <w:sz w:val="22"/>
          <w:szCs w:val="22"/>
        </w:rPr>
        <w:t xml:space="preserve">Ibid, </w:t>
      </w:r>
      <w:r w:rsidR="00DD7F71" w:rsidRPr="006D2305">
        <w:rPr>
          <w:sz w:val="22"/>
          <w:szCs w:val="22"/>
        </w:rPr>
        <w:t>p</w:t>
      </w:r>
      <w:r w:rsidR="004E15B2" w:rsidRPr="006D2305">
        <w:rPr>
          <w:sz w:val="22"/>
          <w:szCs w:val="22"/>
        </w:rPr>
        <w:t>.44.</w:t>
      </w:r>
    </w:p>
    <w:p w14:paraId="48F340DA" w14:textId="77777777" w:rsidR="00284124" w:rsidRPr="006D2305" w:rsidRDefault="00284124" w:rsidP="005277FE">
      <w:pPr>
        <w:pStyle w:val="FootnoteText"/>
        <w:rPr>
          <w:sz w:val="22"/>
          <w:szCs w:val="22"/>
        </w:rPr>
      </w:pPr>
    </w:p>
  </w:footnote>
  <w:footnote w:id="174">
    <w:p w14:paraId="09EC5FF6" w14:textId="1057AE69" w:rsidR="008C7608" w:rsidRPr="006D2305" w:rsidRDefault="008C7608">
      <w:pPr>
        <w:pStyle w:val="FootnoteText"/>
        <w:rPr>
          <w:sz w:val="22"/>
          <w:szCs w:val="22"/>
        </w:rPr>
      </w:pPr>
      <w:r w:rsidRPr="006D2305">
        <w:rPr>
          <w:rStyle w:val="FootnoteReference"/>
          <w:sz w:val="22"/>
          <w:szCs w:val="22"/>
        </w:rPr>
        <w:footnoteRef/>
      </w:r>
      <w:r w:rsidRPr="006D2305">
        <w:rPr>
          <w:sz w:val="22"/>
          <w:szCs w:val="22"/>
        </w:rPr>
        <w:t xml:space="preserve"> </w:t>
      </w:r>
      <w:r w:rsidR="00F0227E" w:rsidRPr="006D2305">
        <w:rPr>
          <w:sz w:val="22"/>
          <w:szCs w:val="22"/>
        </w:rPr>
        <w:t xml:space="preserve">Ibid, </w:t>
      </w:r>
      <w:r w:rsidR="00DD7F71" w:rsidRPr="006D2305">
        <w:rPr>
          <w:sz w:val="22"/>
          <w:szCs w:val="22"/>
        </w:rPr>
        <w:t>p</w:t>
      </w:r>
      <w:r w:rsidR="001C7ABA" w:rsidRPr="006D2305">
        <w:rPr>
          <w:sz w:val="22"/>
          <w:szCs w:val="22"/>
        </w:rPr>
        <w:t>.23.</w:t>
      </w:r>
    </w:p>
    <w:p w14:paraId="13345F51" w14:textId="77777777" w:rsidR="00BB7118" w:rsidRPr="006D2305" w:rsidRDefault="00BB7118">
      <w:pPr>
        <w:pStyle w:val="FootnoteText"/>
        <w:rPr>
          <w:sz w:val="22"/>
          <w:szCs w:val="22"/>
        </w:rPr>
      </w:pPr>
    </w:p>
  </w:footnote>
  <w:footnote w:id="175">
    <w:p w14:paraId="00713323" w14:textId="667A8EB2" w:rsidR="008C7608" w:rsidRPr="006D2305" w:rsidRDefault="008C7608">
      <w:pPr>
        <w:pStyle w:val="FootnoteText"/>
        <w:rPr>
          <w:sz w:val="22"/>
          <w:szCs w:val="22"/>
        </w:rPr>
      </w:pPr>
      <w:r w:rsidRPr="006D2305">
        <w:rPr>
          <w:rStyle w:val="FootnoteReference"/>
          <w:sz w:val="22"/>
          <w:szCs w:val="22"/>
        </w:rPr>
        <w:footnoteRef/>
      </w:r>
      <w:r w:rsidRPr="006D2305">
        <w:rPr>
          <w:sz w:val="22"/>
          <w:szCs w:val="22"/>
        </w:rPr>
        <w:t xml:space="preserve"> </w:t>
      </w:r>
      <w:r w:rsidR="00323FB0" w:rsidRPr="006D2305">
        <w:rPr>
          <w:sz w:val="22"/>
          <w:szCs w:val="22"/>
        </w:rPr>
        <w:t xml:space="preserve">Ibid, </w:t>
      </w:r>
      <w:r w:rsidR="00F05737" w:rsidRPr="006D2305">
        <w:rPr>
          <w:sz w:val="22"/>
          <w:szCs w:val="22"/>
        </w:rPr>
        <w:t>pp</w:t>
      </w:r>
      <w:r w:rsidR="00DB3BBF" w:rsidRPr="006D2305">
        <w:rPr>
          <w:sz w:val="22"/>
          <w:szCs w:val="22"/>
        </w:rPr>
        <w:t>.51-218.</w:t>
      </w:r>
    </w:p>
    <w:p w14:paraId="76367B3F" w14:textId="77777777" w:rsidR="00BB7118" w:rsidRPr="006D2305" w:rsidRDefault="00BB7118">
      <w:pPr>
        <w:pStyle w:val="FootnoteText"/>
        <w:rPr>
          <w:sz w:val="22"/>
          <w:szCs w:val="22"/>
        </w:rPr>
      </w:pPr>
    </w:p>
  </w:footnote>
  <w:footnote w:id="176">
    <w:p w14:paraId="4988B030" w14:textId="74655E14" w:rsidR="00715F6C" w:rsidRPr="006D2305" w:rsidRDefault="00715F6C">
      <w:pPr>
        <w:pStyle w:val="FootnoteText"/>
        <w:rPr>
          <w:sz w:val="22"/>
          <w:szCs w:val="22"/>
        </w:rPr>
      </w:pPr>
      <w:r w:rsidRPr="006D2305">
        <w:rPr>
          <w:rStyle w:val="FootnoteReference"/>
          <w:sz w:val="22"/>
          <w:szCs w:val="22"/>
        </w:rPr>
        <w:footnoteRef/>
      </w:r>
      <w:r w:rsidRPr="006D2305">
        <w:rPr>
          <w:sz w:val="22"/>
          <w:szCs w:val="22"/>
        </w:rPr>
        <w:t xml:space="preserve"> </w:t>
      </w:r>
      <w:r w:rsidR="00D75509" w:rsidRPr="006D2305">
        <w:rPr>
          <w:sz w:val="22"/>
          <w:szCs w:val="22"/>
        </w:rPr>
        <w:t>Abd</w:t>
      </w:r>
      <w:r w:rsidR="000F216C" w:rsidRPr="006D2305">
        <w:rPr>
          <w:sz w:val="22"/>
          <w:szCs w:val="22"/>
        </w:rPr>
        <w:t>al</w:t>
      </w:r>
      <w:r w:rsidR="00D75509" w:rsidRPr="006D2305">
        <w:rPr>
          <w:sz w:val="22"/>
          <w:szCs w:val="22"/>
        </w:rPr>
        <w:t>lah</w:t>
      </w:r>
      <w:r w:rsidR="00A92F1D" w:rsidRPr="006D2305">
        <w:rPr>
          <w:sz w:val="22"/>
          <w:szCs w:val="22"/>
        </w:rPr>
        <w:t xml:space="preserve"> ibn al-Mubarak in ‘</w:t>
      </w:r>
      <w:r w:rsidR="00A92F1D" w:rsidRPr="006D2305">
        <w:rPr>
          <w:i/>
          <w:iCs/>
          <w:sz w:val="22"/>
          <w:szCs w:val="22"/>
        </w:rPr>
        <w:t>The Muslim Jesus</w:t>
      </w:r>
      <w:r w:rsidR="00460432" w:rsidRPr="006D2305">
        <w:rPr>
          <w:i/>
          <w:iCs/>
          <w:sz w:val="22"/>
          <w:szCs w:val="22"/>
        </w:rPr>
        <w:t>’</w:t>
      </w:r>
      <w:r w:rsidR="00460432" w:rsidRPr="006D2305">
        <w:rPr>
          <w:sz w:val="22"/>
          <w:szCs w:val="22"/>
        </w:rPr>
        <w:t>, edited and translated by Tarif Khalidi (</w:t>
      </w:r>
      <w:r w:rsidR="004F0AA5" w:rsidRPr="006D2305">
        <w:rPr>
          <w:sz w:val="22"/>
          <w:szCs w:val="22"/>
        </w:rPr>
        <w:t xml:space="preserve">London: </w:t>
      </w:r>
      <w:r w:rsidR="0074570E" w:rsidRPr="006D2305">
        <w:rPr>
          <w:sz w:val="22"/>
          <w:szCs w:val="22"/>
        </w:rPr>
        <w:t>Harvard University Press</w:t>
      </w:r>
      <w:r w:rsidR="004F0AA5" w:rsidRPr="006D2305">
        <w:rPr>
          <w:sz w:val="22"/>
          <w:szCs w:val="22"/>
        </w:rPr>
        <w:t xml:space="preserve"> 2000</w:t>
      </w:r>
      <w:r w:rsidR="0074570E" w:rsidRPr="006D2305">
        <w:rPr>
          <w:sz w:val="22"/>
          <w:szCs w:val="22"/>
        </w:rPr>
        <w:t xml:space="preserve">) </w:t>
      </w:r>
      <w:r w:rsidR="004802CE" w:rsidRPr="006D2305">
        <w:rPr>
          <w:sz w:val="22"/>
          <w:szCs w:val="22"/>
        </w:rPr>
        <w:t>p</w:t>
      </w:r>
      <w:r w:rsidR="00A01730" w:rsidRPr="006D2305">
        <w:rPr>
          <w:sz w:val="22"/>
          <w:szCs w:val="22"/>
        </w:rPr>
        <w:t>.58.</w:t>
      </w:r>
    </w:p>
    <w:p w14:paraId="28B00D10" w14:textId="77777777" w:rsidR="008A79E8" w:rsidRPr="006D2305" w:rsidRDefault="008A79E8">
      <w:pPr>
        <w:pStyle w:val="FootnoteText"/>
        <w:rPr>
          <w:sz w:val="22"/>
          <w:szCs w:val="22"/>
        </w:rPr>
      </w:pPr>
    </w:p>
  </w:footnote>
  <w:footnote w:id="177">
    <w:p w14:paraId="37AA1B59" w14:textId="51187493" w:rsidR="005B7BD8" w:rsidRPr="006D2305" w:rsidRDefault="005B7BD8">
      <w:pPr>
        <w:pStyle w:val="FootnoteText"/>
        <w:rPr>
          <w:sz w:val="22"/>
          <w:szCs w:val="22"/>
        </w:rPr>
      </w:pPr>
      <w:r w:rsidRPr="002C35C8">
        <w:rPr>
          <w:rStyle w:val="FootnoteReference"/>
          <w:sz w:val="22"/>
          <w:szCs w:val="22"/>
        </w:rPr>
        <w:footnoteRef/>
      </w:r>
      <w:r w:rsidRPr="002C35C8">
        <w:rPr>
          <w:sz w:val="22"/>
          <w:szCs w:val="22"/>
        </w:rPr>
        <w:t xml:space="preserve"> </w:t>
      </w:r>
      <w:r w:rsidR="00F05737" w:rsidRPr="006D2305">
        <w:rPr>
          <w:sz w:val="22"/>
          <w:szCs w:val="22"/>
        </w:rPr>
        <w:t xml:space="preserve">Ibid. </w:t>
      </w:r>
      <w:r w:rsidRPr="006D2305">
        <w:rPr>
          <w:sz w:val="22"/>
          <w:szCs w:val="22"/>
        </w:rPr>
        <w:t>Ahmad ibn Hanbal</w:t>
      </w:r>
      <w:r w:rsidR="00F05737" w:rsidRPr="006D2305">
        <w:rPr>
          <w:sz w:val="22"/>
          <w:szCs w:val="22"/>
        </w:rPr>
        <w:t xml:space="preserve"> in ‘</w:t>
      </w:r>
      <w:r w:rsidR="00F05737" w:rsidRPr="006D2305">
        <w:rPr>
          <w:i/>
          <w:iCs/>
          <w:sz w:val="22"/>
          <w:szCs w:val="22"/>
        </w:rPr>
        <w:t>The Muslim Jesus’</w:t>
      </w:r>
      <w:r w:rsidR="003E1B1F" w:rsidRPr="006D2305">
        <w:rPr>
          <w:sz w:val="22"/>
          <w:szCs w:val="22"/>
        </w:rPr>
        <w:t xml:space="preserve">, </w:t>
      </w:r>
      <w:r w:rsidR="00F05737" w:rsidRPr="006D2305">
        <w:rPr>
          <w:sz w:val="22"/>
          <w:szCs w:val="22"/>
        </w:rPr>
        <w:t>p</w:t>
      </w:r>
      <w:r w:rsidR="0026229D" w:rsidRPr="006D2305">
        <w:rPr>
          <w:sz w:val="22"/>
          <w:szCs w:val="22"/>
        </w:rPr>
        <w:t xml:space="preserve">.76. </w:t>
      </w:r>
    </w:p>
    <w:p w14:paraId="4FE0273B" w14:textId="77777777" w:rsidR="008A79E8" w:rsidRPr="006D2305" w:rsidRDefault="008A79E8">
      <w:pPr>
        <w:pStyle w:val="FootnoteText"/>
        <w:rPr>
          <w:sz w:val="22"/>
          <w:szCs w:val="22"/>
        </w:rPr>
      </w:pPr>
    </w:p>
  </w:footnote>
  <w:footnote w:id="178">
    <w:p w14:paraId="3C34E2D1" w14:textId="0D18DB46" w:rsidR="00143792" w:rsidRPr="006D2305" w:rsidRDefault="00143792">
      <w:pPr>
        <w:pStyle w:val="FootnoteText"/>
        <w:rPr>
          <w:sz w:val="22"/>
          <w:szCs w:val="22"/>
        </w:rPr>
      </w:pPr>
      <w:r w:rsidRPr="006D2305">
        <w:rPr>
          <w:rStyle w:val="FootnoteReference"/>
          <w:sz w:val="22"/>
          <w:szCs w:val="22"/>
        </w:rPr>
        <w:footnoteRef/>
      </w:r>
      <w:r w:rsidRPr="006D2305">
        <w:rPr>
          <w:sz w:val="22"/>
          <w:szCs w:val="22"/>
        </w:rPr>
        <w:t xml:space="preserve"> </w:t>
      </w:r>
      <w:r w:rsidR="00FC7BB0" w:rsidRPr="006D2305">
        <w:rPr>
          <w:sz w:val="22"/>
          <w:szCs w:val="22"/>
        </w:rPr>
        <w:t xml:space="preserve">Ibid. </w:t>
      </w:r>
      <w:r w:rsidR="006F2873" w:rsidRPr="006D2305">
        <w:rPr>
          <w:sz w:val="22"/>
          <w:szCs w:val="22"/>
        </w:rPr>
        <w:t>Ahmad ibn Hanbal</w:t>
      </w:r>
      <w:r w:rsidR="00FC7BB0" w:rsidRPr="006D2305">
        <w:rPr>
          <w:sz w:val="22"/>
          <w:szCs w:val="22"/>
        </w:rPr>
        <w:t xml:space="preserve"> in ‘</w:t>
      </w:r>
      <w:r w:rsidR="00FC7BB0" w:rsidRPr="006D2305">
        <w:rPr>
          <w:i/>
          <w:iCs/>
          <w:sz w:val="22"/>
          <w:szCs w:val="22"/>
        </w:rPr>
        <w:t>The Muslim Jesus’</w:t>
      </w:r>
      <w:r w:rsidR="00D40593" w:rsidRPr="006D2305">
        <w:rPr>
          <w:sz w:val="22"/>
          <w:szCs w:val="22"/>
        </w:rPr>
        <w:t xml:space="preserve">, </w:t>
      </w:r>
      <w:r w:rsidR="00FC7BB0" w:rsidRPr="006D2305">
        <w:rPr>
          <w:sz w:val="22"/>
          <w:szCs w:val="22"/>
        </w:rPr>
        <w:t>p</w:t>
      </w:r>
      <w:r w:rsidRPr="006D2305">
        <w:rPr>
          <w:sz w:val="22"/>
          <w:szCs w:val="22"/>
        </w:rPr>
        <w:t>.</w:t>
      </w:r>
      <w:r w:rsidR="0068705F" w:rsidRPr="006D2305">
        <w:rPr>
          <w:sz w:val="22"/>
          <w:szCs w:val="22"/>
        </w:rPr>
        <w:t>89.</w:t>
      </w:r>
    </w:p>
    <w:p w14:paraId="770B1AF8" w14:textId="77777777" w:rsidR="008A79E8" w:rsidRPr="006D2305" w:rsidRDefault="008A79E8">
      <w:pPr>
        <w:pStyle w:val="FootnoteText"/>
        <w:rPr>
          <w:sz w:val="22"/>
          <w:szCs w:val="22"/>
        </w:rPr>
      </w:pPr>
    </w:p>
  </w:footnote>
  <w:footnote w:id="179">
    <w:p w14:paraId="43CB1DC9" w14:textId="0BB50AAE" w:rsidR="00AB5419" w:rsidRPr="006D2305" w:rsidRDefault="00AB5419">
      <w:pPr>
        <w:pStyle w:val="FootnoteText"/>
        <w:rPr>
          <w:sz w:val="22"/>
          <w:szCs w:val="22"/>
        </w:rPr>
      </w:pPr>
      <w:r w:rsidRPr="006D2305">
        <w:rPr>
          <w:rStyle w:val="FootnoteReference"/>
          <w:sz w:val="22"/>
          <w:szCs w:val="22"/>
        </w:rPr>
        <w:footnoteRef/>
      </w:r>
      <w:r w:rsidRPr="006D2305">
        <w:rPr>
          <w:sz w:val="22"/>
          <w:szCs w:val="22"/>
        </w:rPr>
        <w:t xml:space="preserve"> </w:t>
      </w:r>
      <w:r w:rsidR="00FC7BB0" w:rsidRPr="006D2305">
        <w:rPr>
          <w:sz w:val="22"/>
          <w:szCs w:val="22"/>
        </w:rPr>
        <w:t xml:space="preserve">Ibid. </w:t>
      </w:r>
      <w:r w:rsidR="00BC6F6D" w:rsidRPr="006D2305">
        <w:rPr>
          <w:sz w:val="22"/>
          <w:szCs w:val="22"/>
        </w:rPr>
        <w:t>Al-Raghib al-Is</w:t>
      </w:r>
      <w:r w:rsidR="00964414" w:rsidRPr="006D2305">
        <w:rPr>
          <w:sz w:val="22"/>
          <w:szCs w:val="22"/>
        </w:rPr>
        <w:t>a</w:t>
      </w:r>
      <w:r w:rsidR="00671718" w:rsidRPr="006D2305">
        <w:rPr>
          <w:sz w:val="22"/>
          <w:szCs w:val="22"/>
        </w:rPr>
        <w:t>Fahani</w:t>
      </w:r>
      <w:r w:rsidR="006C1B61" w:rsidRPr="006D2305">
        <w:rPr>
          <w:sz w:val="22"/>
          <w:szCs w:val="22"/>
        </w:rPr>
        <w:t xml:space="preserve"> in ‘</w:t>
      </w:r>
      <w:r w:rsidR="006C1B61" w:rsidRPr="006D2305">
        <w:rPr>
          <w:i/>
          <w:iCs/>
          <w:sz w:val="22"/>
          <w:szCs w:val="22"/>
        </w:rPr>
        <w:t>The Muslim Jesus’</w:t>
      </w:r>
      <w:r w:rsidR="003C58F0" w:rsidRPr="006D2305">
        <w:rPr>
          <w:sz w:val="22"/>
          <w:szCs w:val="22"/>
        </w:rPr>
        <w:t xml:space="preserve"> </w:t>
      </w:r>
      <w:r w:rsidR="006C1B61" w:rsidRPr="006D2305">
        <w:rPr>
          <w:sz w:val="22"/>
          <w:szCs w:val="22"/>
        </w:rPr>
        <w:t>p</w:t>
      </w:r>
      <w:r w:rsidR="003C58F0" w:rsidRPr="006D2305">
        <w:rPr>
          <w:sz w:val="22"/>
          <w:szCs w:val="22"/>
        </w:rPr>
        <w:t xml:space="preserve">.149. </w:t>
      </w:r>
    </w:p>
    <w:p w14:paraId="7DC78951" w14:textId="77777777" w:rsidR="008A79E8" w:rsidRPr="006D2305" w:rsidRDefault="008A79E8">
      <w:pPr>
        <w:pStyle w:val="FootnoteText"/>
        <w:rPr>
          <w:sz w:val="22"/>
          <w:szCs w:val="22"/>
        </w:rPr>
      </w:pPr>
    </w:p>
  </w:footnote>
  <w:footnote w:id="180">
    <w:p w14:paraId="00BE895E" w14:textId="682AE7AF" w:rsidR="00593D38" w:rsidRPr="006D2305" w:rsidRDefault="006D6645" w:rsidP="00593D38">
      <w:pPr>
        <w:pStyle w:val="FootnoteText"/>
        <w:rPr>
          <w:sz w:val="22"/>
          <w:szCs w:val="22"/>
        </w:rPr>
      </w:pPr>
      <w:r w:rsidRPr="006D2305">
        <w:rPr>
          <w:rStyle w:val="FootnoteReference"/>
          <w:sz w:val="22"/>
          <w:szCs w:val="22"/>
        </w:rPr>
        <w:footnoteRef/>
      </w:r>
      <w:r w:rsidRPr="006D2305">
        <w:rPr>
          <w:sz w:val="22"/>
          <w:szCs w:val="22"/>
        </w:rPr>
        <w:t xml:space="preserve"> </w:t>
      </w:r>
      <w:r w:rsidR="00894053" w:rsidRPr="006D2305">
        <w:rPr>
          <w:sz w:val="22"/>
          <w:szCs w:val="22"/>
        </w:rPr>
        <w:t>‘</w:t>
      </w:r>
      <w:r w:rsidR="00C132C7" w:rsidRPr="006D2305">
        <w:rPr>
          <w:sz w:val="22"/>
          <w:szCs w:val="22"/>
        </w:rPr>
        <w:t>The Gospel of Thomas v.</w:t>
      </w:r>
      <w:r w:rsidR="00FF689B" w:rsidRPr="006D2305">
        <w:rPr>
          <w:sz w:val="22"/>
          <w:szCs w:val="22"/>
        </w:rPr>
        <w:t>87</w:t>
      </w:r>
      <w:r w:rsidR="00894053" w:rsidRPr="006D2305">
        <w:rPr>
          <w:sz w:val="22"/>
          <w:szCs w:val="22"/>
        </w:rPr>
        <w:t>’</w:t>
      </w:r>
      <w:r w:rsidR="00C132C7" w:rsidRPr="006D2305">
        <w:rPr>
          <w:i/>
          <w:iCs/>
          <w:sz w:val="22"/>
          <w:szCs w:val="22"/>
        </w:rPr>
        <w:t xml:space="preserve">, The Nag Hammadi Library in English </w:t>
      </w:r>
      <w:r w:rsidR="00D959B2" w:rsidRPr="006D2305">
        <w:rPr>
          <w:i/>
          <w:iCs/>
          <w:sz w:val="22"/>
          <w:szCs w:val="22"/>
        </w:rPr>
        <w:t xml:space="preserve">retrieved </w:t>
      </w:r>
      <w:r w:rsidR="00C132C7" w:rsidRPr="006D2305">
        <w:rPr>
          <w:i/>
          <w:iCs/>
          <w:sz w:val="22"/>
          <w:szCs w:val="22"/>
        </w:rPr>
        <w:t xml:space="preserve">from The Gnostic Society </w:t>
      </w:r>
      <w:r w:rsidR="00D959B2" w:rsidRPr="006D2305">
        <w:rPr>
          <w:i/>
          <w:iCs/>
          <w:sz w:val="22"/>
          <w:szCs w:val="22"/>
        </w:rPr>
        <w:t xml:space="preserve">Online </w:t>
      </w:r>
      <w:r w:rsidR="00C132C7" w:rsidRPr="006D2305">
        <w:rPr>
          <w:i/>
          <w:iCs/>
          <w:sz w:val="22"/>
          <w:szCs w:val="22"/>
        </w:rPr>
        <w:t xml:space="preserve">Library, </w:t>
      </w:r>
      <w:r w:rsidR="00C132C7" w:rsidRPr="006D2305">
        <w:rPr>
          <w:sz w:val="22"/>
          <w:szCs w:val="22"/>
        </w:rPr>
        <w:t xml:space="preserve">Translated by Thomas O. Lambdin, </w:t>
      </w:r>
      <w:hyperlink r:id="rId66" w:history="1">
        <w:r w:rsidR="00C132C7" w:rsidRPr="006D2305">
          <w:rPr>
            <w:rStyle w:val="Hyperlink"/>
            <w:sz w:val="22"/>
            <w:szCs w:val="22"/>
          </w:rPr>
          <w:t xml:space="preserve">http://gnosis.org/naghamm/gthlamb.html </w:t>
        </w:r>
      </w:hyperlink>
      <w:r w:rsidR="00C132C7" w:rsidRPr="006D2305">
        <w:rPr>
          <w:sz w:val="22"/>
          <w:szCs w:val="22"/>
        </w:rPr>
        <w:t xml:space="preserve"> [accessed </w:t>
      </w:r>
      <w:r w:rsidR="00FF689B" w:rsidRPr="006D2305">
        <w:rPr>
          <w:sz w:val="22"/>
          <w:szCs w:val="22"/>
        </w:rPr>
        <w:t>11</w:t>
      </w:r>
      <w:r w:rsidR="00C132C7" w:rsidRPr="006D2305">
        <w:rPr>
          <w:sz w:val="22"/>
          <w:szCs w:val="22"/>
        </w:rPr>
        <w:t>/</w:t>
      </w:r>
      <w:r w:rsidR="00FF689B" w:rsidRPr="006D2305">
        <w:rPr>
          <w:sz w:val="22"/>
          <w:szCs w:val="22"/>
        </w:rPr>
        <w:t>11</w:t>
      </w:r>
      <w:r w:rsidR="00C132C7" w:rsidRPr="006D2305">
        <w:rPr>
          <w:sz w:val="22"/>
          <w:szCs w:val="22"/>
        </w:rPr>
        <w:t>/2022]</w:t>
      </w:r>
      <w:r w:rsidR="00A27BD2" w:rsidRPr="006D2305">
        <w:rPr>
          <w:sz w:val="22"/>
          <w:szCs w:val="22"/>
        </w:rPr>
        <w:t>.</w:t>
      </w:r>
    </w:p>
    <w:p w14:paraId="76BB6E48" w14:textId="77777777" w:rsidR="008A79E8" w:rsidRPr="006D2305" w:rsidRDefault="008A79E8">
      <w:pPr>
        <w:pStyle w:val="FootnoteText"/>
        <w:rPr>
          <w:sz w:val="22"/>
          <w:szCs w:val="22"/>
        </w:rPr>
      </w:pPr>
    </w:p>
  </w:footnote>
  <w:footnote w:id="181">
    <w:p w14:paraId="063B4854" w14:textId="08CCC849" w:rsidR="00C01D73" w:rsidRPr="006D2305" w:rsidRDefault="00C01D73" w:rsidP="00C01D73">
      <w:pPr>
        <w:pStyle w:val="FootnoteText"/>
        <w:rPr>
          <w:sz w:val="22"/>
          <w:szCs w:val="22"/>
        </w:rPr>
      </w:pPr>
      <w:r w:rsidRPr="006D2305">
        <w:rPr>
          <w:rStyle w:val="FootnoteReference"/>
          <w:sz w:val="22"/>
          <w:szCs w:val="22"/>
        </w:rPr>
        <w:footnoteRef/>
      </w:r>
      <w:r w:rsidRPr="006D2305">
        <w:rPr>
          <w:sz w:val="22"/>
          <w:szCs w:val="22"/>
        </w:rPr>
        <w:t xml:space="preserve"> </w:t>
      </w:r>
      <w:r w:rsidR="000C6CA0" w:rsidRPr="006D2305">
        <w:rPr>
          <w:sz w:val="22"/>
          <w:szCs w:val="22"/>
        </w:rPr>
        <w:t xml:space="preserve">Ibid, </w:t>
      </w:r>
      <w:r w:rsidR="000C6CA0" w:rsidRPr="006D2305">
        <w:rPr>
          <w:i/>
          <w:iCs/>
          <w:sz w:val="22"/>
          <w:szCs w:val="22"/>
        </w:rPr>
        <w:t>The Bible</w:t>
      </w:r>
      <w:r w:rsidR="000C6CA0" w:rsidRPr="006D2305">
        <w:rPr>
          <w:sz w:val="22"/>
          <w:szCs w:val="22"/>
        </w:rPr>
        <w:t xml:space="preserve">, </w:t>
      </w:r>
      <w:r w:rsidRPr="006D2305">
        <w:rPr>
          <w:color w:val="040C28"/>
          <w:sz w:val="22"/>
          <w:szCs w:val="22"/>
        </w:rPr>
        <w:t>Matthew 14:13–21; Mark 6:31–44; Luke 9:12–17;</w:t>
      </w:r>
      <w:r w:rsidRPr="006D2305">
        <w:rPr>
          <w:rStyle w:val="apple-converted-space"/>
          <w:color w:val="040C28"/>
          <w:sz w:val="22"/>
          <w:szCs w:val="22"/>
        </w:rPr>
        <w:t> </w:t>
      </w:r>
      <w:r w:rsidRPr="006D2305">
        <w:rPr>
          <w:rStyle w:val="jpfdse"/>
          <w:color w:val="040C28"/>
          <w:sz w:val="22"/>
          <w:szCs w:val="22"/>
        </w:rPr>
        <w:t>John 6</w:t>
      </w:r>
      <w:r w:rsidRPr="006D2305">
        <w:rPr>
          <w:color w:val="040C28"/>
          <w:sz w:val="22"/>
          <w:szCs w:val="22"/>
        </w:rPr>
        <w:t>:1–14</w:t>
      </w:r>
      <w:r w:rsidRPr="006D2305">
        <w:rPr>
          <w:sz w:val="22"/>
          <w:szCs w:val="22"/>
        </w:rPr>
        <w:t>.</w:t>
      </w:r>
    </w:p>
    <w:p w14:paraId="243D30A4" w14:textId="77777777" w:rsidR="008A79E8" w:rsidRPr="006D2305" w:rsidRDefault="008A79E8" w:rsidP="00C01D73">
      <w:pPr>
        <w:pStyle w:val="FootnoteText"/>
        <w:rPr>
          <w:sz w:val="22"/>
          <w:szCs w:val="22"/>
        </w:rPr>
      </w:pPr>
    </w:p>
  </w:footnote>
  <w:footnote w:id="182">
    <w:p w14:paraId="2B5283AD" w14:textId="3DE7D06A" w:rsidR="00C01D73" w:rsidRPr="00657CAF" w:rsidRDefault="00C01D73" w:rsidP="00C01D73">
      <w:pPr>
        <w:pStyle w:val="FootnoteText"/>
        <w:rPr>
          <w:sz w:val="22"/>
          <w:szCs w:val="22"/>
        </w:rPr>
      </w:pPr>
      <w:r w:rsidRPr="00FF689B">
        <w:rPr>
          <w:rStyle w:val="FootnoteReference"/>
          <w:sz w:val="22"/>
          <w:szCs w:val="22"/>
        </w:rPr>
        <w:footnoteRef/>
      </w:r>
      <w:r w:rsidRPr="00FF689B">
        <w:rPr>
          <w:sz w:val="22"/>
          <w:szCs w:val="22"/>
        </w:rPr>
        <w:t xml:space="preserve"> </w:t>
      </w:r>
      <w:r w:rsidR="005700BC" w:rsidRPr="00657CAF">
        <w:rPr>
          <w:sz w:val="22"/>
          <w:szCs w:val="22"/>
        </w:rPr>
        <w:t xml:space="preserve">Ibid, </w:t>
      </w:r>
      <w:r w:rsidR="00FF6AC6" w:rsidRPr="00657CAF">
        <w:rPr>
          <w:i/>
          <w:iCs/>
          <w:sz w:val="22"/>
          <w:szCs w:val="22"/>
        </w:rPr>
        <w:t>The Bible</w:t>
      </w:r>
      <w:r w:rsidR="00FF6AC6" w:rsidRPr="00657CAF">
        <w:rPr>
          <w:sz w:val="22"/>
          <w:szCs w:val="22"/>
        </w:rPr>
        <w:t xml:space="preserve">, </w:t>
      </w:r>
      <w:r w:rsidR="005700BC" w:rsidRPr="00657CAF">
        <w:rPr>
          <w:sz w:val="22"/>
          <w:szCs w:val="22"/>
        </w:rPr>
        <w:t>M</w:t>
      </w:r>
      <w:r w:rsidR="002B02C4" w:rsidRPr="00657CAF">
        <w:rPr>
          <w:sz w:val="22"/>
          <w:szCs w:val="22"/>
        </w:rPr>
        <w:t>atthew</w:t>
      </w:r>
      <w:r w:rsidR="008F32F1" w:rsidRPr="00657CAF">
        <w:rPr>
          <w:sz w:val="22"/>
          <w:szCs w:val="22"/>
        </w:rPr>
        <w:t xml:space="preserve"> 16:9.</w:t>
      </w:r>
    </w:p>
    <w:p w14:paraId="70A145A0" w14:textId="77777777" w:rsidR="008A79E8" w:rsidRPr="00657CAF" w:rsidRDefault="008A79E8" w:rsidP="00C01D73">
      <w:pPr>
        <w:pStyle w:val="FootnoteText"/>
        <w:rPr>
          <w:sz w:val="22"/>
          <w:szCs w:val="22"/>
        </w:rPr>
      </w:pPr>
    </w:p>
  </w:footnote>
  <w:footnote w:id="183">
    <w:p w14:paraId="1792506D" w14:textId="0BA2ADE6" w:rsidR="00C01D73" w:rsidRPr="00657CAF" w:rsidRDefault="00C01D73" w:rsidP="00C01D73">
      <w:pPr>
        <w:pStyle w:val="FootnoteText"/>
        <w:rPr>
          <w:sz w:val="22"/>
          <w:szCs w:val="22"/>
        </w:rPr>
      </w:pPr>
      <w:r w:rsidRPr="00657CAF">
        <w:rPr>
          <w:rStyle w:val="FootnoteReference"/>
          <w:sz w:val="22"/>
          <w:szCs w:val="22"/>
        </w:rPr>
        <w:footnoteRef/>
      </w:r>
      <w:r w:rsidRPr="00657CAF">
        <w:rPr>
          <w:sz w:val="22"/>
          <w:szCs w:val="22"/>
        </w:rPr>
        <w:t xml:space="preserve"> </w:t>
      </w:r>
      <w:r w:rsidR="008F32F1" w:rsidRPr="00657CAF">
        <w:rPr>
          <w:sz w:val="22"/>
          <w:szCs w:val="22"/>
        </w:rPr>
        <w:t xml:space="preserve">Ibid, </w:t>
      </w:r>
      <w:r w:rsidR="00FF6AC6" w:rsidRPr="00657CAF">
        <w:rPr>
          <w:i/>
          <w:iCs/>
          <w:sz w:val="22"/>
          <w:szCs w:val="22"/>
        </w:rPr>
        <w:t>The Bible</w:t>
      </w:r>
      <w:r w:rsidR="00FF6AC6" w:rsidRPr="00657CAF">
        <w:rPr>
          <w:sz w:val="22"/>
          <w:szCs w:val="22"/>
        </w:rPr>
        <w:t xml:space="preserve">, </w:t>
      </w:r>
      <w:r w:rsidR="008F32F1" w:rsidRPr="00657CAF">
        <w:rPr>
          <w:sz w:val="22"/>
          <w:szCs w:val="22"/>
        </w:rPr>
        <w:t>Mark 8:19-21</w:t>
      </w:r>
      <w:r w:rsidR="004E077B" w:rsidRPr="00657CAF">
        <w:rPr>
          <w:sz w:val="22"/>
          <w:szCs w:val="22"/>
        </w:rPr>
        <w:t>.</w:t>
      </w:r>
    </w:p>
    <w:p w14:paraId="2C0C4CBE" w14:textId="77777777" w:rsidR="004E077B" w:rsidRPr="00657CAF" w:rsidRDefault="004E077B" w:rsidP="00C01D73">
      <w:pPr>
        <w:pStyle w:val="FootnoteText"/>
        <w:rPr>
          <w:sz w:val="22"/>
          <w:szCs w:val="22"/>
        </w:rPr>
      </w:pPr>
    </w:p>
  </w:footnote>
  <w:footnote w:id="184">
    <w:p w14:paraId="63243180" w14:textId="2F414091" w:rsidR="00C01D73" w:rsidRPr="00657CAF" w:rsidRDefault="00C01D73" w:rsidP="00C01D73">
      <w:pPr>
        <w:pStyle w:val="FootnoteText"/>
        <w:rPr>
          <w:sz w:val="22"/>
          <w:szCs w:val="22"/>
        </w:rPr>
      </w:pPr>
      <w:r w:rsidRPr="00657CAF">
        <w:rPr>
          <w:rStyle w:val="FootnoteReference"/>
          <w:sz w:val="22"/>
          <w:szCs w:val="22"/>
        </w:rPr>
        <w:footnoteRef/>
      </w:r>
      <w:r w:rsidRPr="00657CAF">
        <w:rPr>
          <w:sz w:val="22"/>
          <w:szCs w:val="22"/>
        </w:rPr>
        <w:t xml:space="preserve"> </w:t>
      </w:r>
      <w:r w:rsidR="0002513E" w:rsidRPr="00657CAF">
        <w:rPr>
          <w:sz w:val="22"/>
          <w:szCs w:val="22"/>
        </w:rPr>
        <w:t>Iren</w:t>
      </w:r>
      <w:r w:rsidR="004F44BA" w:rsidRPr="00657CAF">
        <w:rPr>
          <w:sz w:val="22"/>
          <w:szCs w:val="22"/>
        </w:rPr>
        <w:t>aeus</w:t>
      </w:r>
      <w:r w:rsidR="00A34F38" w:rsidRPr="00657CAF">
        <w:rPr>
          <w:sz w:val="22"/>
          <w:szCs w:val="22"/>
        </w:rPr>
        <w:t xml:space="preserve"> of Lyon</w:t>
      </w:r>
      <w:r w:rsidR="004F44BA" w:rsidRPr="00657CAF">
        <w:rPr>
          <w:sz w:val="22"/>
          <w:szCs w:val="22"/>
        </w:rPr>
        <w:t>, ‘</w:t>
      </w:r>
      <w:r w:rsidRPr="00657CAF">
        <w:rPr>
          <w:sz w:val="22"/>
          <w:szCs w:val="22"/>
        </w:rPr>
        <w:t>Against Heresies</w:t>
      </w:r>
      <w:r w:rsidR="002D4192" w:rsidRPr="00657CAF">
        <w:rPr>
          <w:sz w:val="22"/>
          <w:szCs w:val="22"/>
        </w:rPr>
        <w:t xml:space="preserve"> Book </w:t>
      </w:r>
      <w:r w:rsidR="00541E9D" w:rsidRPr="00657CAF">
        <w:rPr>
          <w:sz w:val="22"/>
          <w:szCs w:val="22"/>
        </w:rPr>
        <w:t>II</w:t>
      </w:r>
      <w:r w:rsidR="00A904CB" w:rsidRPr="00657CAF">
        <w:rPr>
          <w:sz w:val="22"/>
          <w:szCs w:val="22"/>
        </w:rPr>
        <w:t xml:space="preserve"> Chapter 22</w:t>
      </w:r>
      <w:r w:rsidR="004F44BA" w:rsidRPr="00657CAF">
        <w:rPr>
          <w:sz w:val="22"/>
          <w:szCs w:val="22"/>
        </w:rPr>
        <w:t xml:space="preserve">’, in the </w:t>
      </w:r>
      <w:r w:rsidR="004F44BA" w:rsidRPr="00657CAF">
        <w:rPr>
          <w:i/>
          <w:iCs/>
          <w:sz w:val="22"/>
          <w:szCs w:val="22"/>
        </w:rPr>
        <w:t>Ante-Nicene</w:t>
      </w:r>
      <w:r w:rsidR="006C6156" w:rsidRPr="00657CAF">
        <w:rPr>
          <w:i/>
          <w:iCs/>
          <w:sz w:val="22"/>
          <w:szCs w:val="22"/>
        </w:rPr>
        <w:t xml:space="preserve"> Fathers</w:t>
      </w:r>
      <w:r w:rsidR="00FF689B" w:rsidRPr="00657CAF">
        <w:rPr>
          <w:i/>
          <w:iCs/>
          <w:sz w:val="22"/>
          <w:szCs w:val="22"/>
        </w:rPr>
        <w:t xml:space="preserve"> Volume 1</w:t>
      </w:r>
      <w:r w:rsidR="00FF689B" w:rsidRPr="00657CAF">
        <w:rPr>
          <w:sz w:val="22"/>
          <w:szCs w:val="22"/>
        </w:rPr>
        <w:t xml:space="preserve">, </w:t>
      </w:r>
      <w:r w:rsidR="009F3566" w:rsidRPr="00657CAF">
        <w:rPr>
          <w:sz w:val="22"/>
          <w:szCs w:val="22"/>
        </w:rPr>
        <w:t xml:space="preserve">Edited by The Reverend </w:t>
      </w:r>
      <w:r w:rsidR="006A2CB6" w:rsidRPr="00657CAF">
        <w:rPr>
          <w:sz w:val="22"/>
          <w:szCs w:val="22"/>
        </w:rPr>
        <w:t>Alexander Roberts</w:t>
      </w:r>
      <w:r w:rsidR="009E79DA" w:rsidRPr="00657CAF">
        <w:rPr>
          <w:sz w:val="22"/>
          <w:szCs w:val="22"/>
        </w:rPr>
        <w:t xml:space="preserve"> et al.</w:t>
      </w:r>
      <w:r w:rsidR="006A2CB6" w:rsidRPr="00657CAF">
        <w:rPr>
          <w:sz w:val="22"/>
          <w:szCs w:val="22"/>
        </w:rPr>
        <w:t xml:space="preserve">, </w:t>
      </w:r>
      <w:r w:rsidR="00A904CB" w:rsidRPr="00657CAF">
        <w:rPr>
          <w:sz w:val="22"/>
          <w:szCs w:val="22"/>
        </w:rPr>
        <w:t>(New York: Cosimo Classics 2007)</w:t>
      </w:r>
      <w:r w:rsidR="00A34F38" w:rsidRPr="00657CAF">
        <w:rPr>
          <w:sz w:val="22"/>
          <w:szCs w:val="22"/>
        </w:rPr>
        <w:t>.</w:t>
      </w:r>
      <w:r w:rsidR="00A904CB" w:rsidRPr="00657CAF">
        <w:rPr>
          <w:sz w:val="22"/>
          <w:szCs w:val="22"/>
        </w:rPr>
        <w:t xml:space="preserve"> </w:t>
      </w:r>
    </w:p>
    <w:p w14:paraId="6D850F39" w14:textId="77777777" w:rsidR="008A79E8" w:rsidRPr="00657CAF" w:rsidRDefault="008A79E8" w:rsidP="00C01D73">
      <w:pPr>
        <w:pStyle w:val="FootnoteText"/>
        <w:rPr>
          <w:sz w:val="22"/>
          <w:szCs w:val="22"/>
        </w:rPr>
      </w:pPr>
    </w:p>
  </w:footnote>
  <w:footnote w:id="185">
    <w:p w14:paraId="7E8BD569" w14:textId="14BAEFD4" w:rsidR="00C01D73" w:rsidRPr="00657CAF" w:rsidRDefault="00C01D73" w:rsidP="00C01D73">
      <w:pPr>
        <w:pStyle w:val="FootnoteText"/>
        <w:rPr>
          <w:sz w:val="22"/>
          <w:szCs w:val="22"/>
        </w:rPr>
      </w:pPr>
      <w:r w:rsidRPr="00657CAF">
        <w:rPr>
          <w:rStyle w:val="FootnoteReference"/>
          <w:sz w:val="22"/>
          <w:szCs w:val="22"/>
        </w:rPr>
        <w:footnoteRef/>
      </w:r>
      <w:r w:rsidRPr="00657CAF">
        <w:rPr>
          <w:sz w:val="22"/>
          <w:szCs w:val="22"/>
        </w:rPr>
        <w:t xml:space="preserve"> </w:t>
      </w:r>
      <w:r w:rsidR="005935B8" w:rsidRPr="00657CAF">
        <w:rPr>
          <w:sz w:val="22"/>
          <w:szCs w:val="22"/>
        </w:rPr>
        <w:t>Ibid</w:t>
      </w:r>
      <w:r w:rsidR="006A2CB6" w:rsidRPr="00657CAF">
        <w:rPr>
          <w:sz w:val="22"/>
          <w:szCs w:val="22"/>
        </w:rPr>
        <w:t>.</w:t>
      </w:r>
      <w:r w:rsidR="005935B8" w:rsidRPr="00657CAF">
        <w:rPr>
          <w:sz w:val="22"/>
          <w:szCs w:val="22"/>
        </w:rPr>
        <w:t xml:space="preserve"> </w:t>
      </w:r>
      <w:r w:rsidR="00C62A8B" w:rsidRPr="00657CAF">
        <w:rPr>
          <w:sz w:val="22"/>
          <w:szCs w:val="22"/>
        </w:rPr>
        <w:t xml:space="preserve">‘Against Heresies’, Book </w:t>
      </w:r>
      <w:r w:rsidR="00541E9D" w:rsidRPr="00657CAF">
        <w:rPr>
          <w:sz w:val="22"/>
          <w:szCs w:val="22"/>
        </w:rPr>
        <w:t xml:space="preserve">II </w:t>
      </w:r>
      <w:r w:rsidR="0040692E" w:rsidRPr="00657CAF">
        <w:rPr>
          <w:sz w:val="22"/>
          <w:szCs w:val="22"/>
        </w:rPr>
        <w:t>Chapter 24</w:t>
      </w:r>
      <w:r w:rsidR="00C62A8B" w:rsidRPr="00657CAF">
        <w:rPr>
          <w:sz w:val="22"/>
          <w:szCs w:val="22"/>
        </w:rPr>
        <w:t>.</w:t>
      </w:r>
      <w:r w:rsidR="0040692E" w:rsidRPr="00657CAF">
        <w:rPr>
          <w:sz w:val="22"/>
          <w:szCs w:val="22"/>
        </w:rPr>
        <w:t xml:space="preserve"> </w:t>
      </w:r>
    </w:p>
    <w:p w14:paraId="7DCF0F32" w14:textId="77777777" w:rsidR="00C62A8B" w:rsidRPr="00657CAF" w:rsidRDefault="00C62A8B" w:rsidP="00C01D73">
      <w:pPr>
        <w:pStyle w:val="FootnoteText"/>
        <w:rPr>
          <w:sz w:val="22"/>
          <w:szCs w:val="22"/>
        </w:rPr>
      </w:pPr>
    </w:p>
  </w:footnote>
  <w:footnote w:id="186">
    <w:p w14:paraId="00867CFC" w14:textId="628F4FFC" w:rsidR="008E704E" w:rsidRPr="00455647" w:rsidRDefault="008E704E">
      <w:pPr>
        <w:pStyle w:val="FootnoteText"/>
        <w:rPr>
          <w:sz w:val="22"/>
          <w:szCs w:val="22"/>
        </w:rPr>
      </w:pPr>
      <w:r w:rsidRPr="00455647">
        <w:rPr>
          <w:rStyle w:val="FootnoteReference"/>
          <w:sz w:val="22"/>
          <w:szCs w:val="22"/>
        </w:rPr>
        <w:footnoteRef/>
      </w:r>
      <w:r w:rsidR="0013230E" w:rsidRPr="00455647">
        <w:rPr>
          <w:sz w:val="22"/>
          <w:szCs w:val="22"/>
        </w:rPr>
        <w:t xml:space="preserve"> Robert Funk</w:t>
      </w:r>
      <w:r w:rsidR="000E72E5" w:rsidRPr="00455647">
        <w:rPr>
          <w:sz w:val="22"/>
          <w:szCs w:val="22"/>
        </w:rPr>
        <w:t xml:space="preserve"> </w:t>
      </w:r>
      <w:r w:rsidR="00681E5C" w:rsidRPr="00455647">
        <w:rPr>
          <w:sz w:val="22"/>
          <w:szCs w:val="22"/>
        </w:rPr>
        <w:t>and Roy Hoover</w:t>
      </w:r>
      <w:r w:rsidR="0013230E" w:rsidRPr="00455647">
        <w:rPr>
          <w:sz w:val="22"/>
          <w:szCs w:val="22"/>
        </w:rPr>
        <w:t xml:space="preserve">, </w:t>
      </w:r>
      <w:r w:rsidR="003624D4" w:rsidRPr="00455647">
        <w:rPr>
          <w:i/>
          <w:iCs/>
          <w:sz w:val="22"/>
          <w:szCs w:val="22"/>
        </w:rPr>
        <w:t>‘</w:t>
      </w:r>
      <w:r w:rsidR="0013230E" w:rsidRPr="00455647">
        <w:rPr>
          <w:i/>
          <w:iCs/>
          <w:sz w:val="22"/>
          <w:szCs w:val="22"/>
        </w:rPr>
        <w:t>The Five Gospels</w:t>
      </w:r>
      <w:r w:rsidR="000E72E5" w:rsidRPr="00455647">
        <w:rPr>
          <w:i/>
          <w:iCs/>
          <w:sz w:val="22"/>
          <w:szCs w:val="22"/>
        </w:rPr>
        <w:t>; The Search For The Authentic Words Of Jesus’</w:t>
      </w:r>
      <w:r w:rsidR="00681E5C" w:rsidRPr="00455647">
        <w:rPr>
          <w:sz w:val="22"/>
          <w:szCs w:val="22"/>
        </w:rPr>
        <w:t xml:space="preserve">, </w:t>
      </w:r>
      <w:r w:rsidR="00AA701F" w:rsidRPr="00455647">
        <w:rPr>
          <w:sz w:val="22"/>
          <w:szCs w:val="22"/>
        </w:rPr>
        <w:t>(San Francisco: Harper Collins 1997)</w:t>
      </w:r>
      <w:r w:rsidR="00541E9D" w:rsidRPr="00455647">
        <w:rPr>
          <w:sz w:val="22"/>
          <w:szCs w:val="22"/>
        </w:rPr>
        <w:t>.</w:t>
      </w:r>
      <w:r w:rsidR="00AA701F" w:rsidRPr="00455647">
        <w:rPr>
          <w:sz w:val="22"/>
          <w:szCs w:val="22"/>
        </w:rPr>
        <w:t xml:space="preserve"> </w:t>
      </w:r>
      <w:r w:rsidRPr="00455647">
        <w:rPr>
          <w:sz w:val="22"/>
          <w:szCs w:val="22"/>
        </w:rPr>
        <w:t xml:space="preserve"> </w:t>
      </w:r>
    </w:p>
    <w:p w14:paraId="5E5D15FF" w14:textId="77777777" w:rsidR="008014D6" w:rsidRPr="00455647" w:rsidRDefault="008014D6">
      <w:pPr>
        <w:pStyle w:val="FootnoteText"/>
        <w:rPr>
          <w:sz w:val="22"/>
          <w:szCs w:val="22"/>
        </w:rPr>
      </w:pPr>
    </w:p>
  </w:footnote>
  <w:footnote w:id="187">
    <w:p w14:paraId="68F6841A" w14:textId="649D8C09" w:rsidR="00DF29DC" w:rsidRPr="00455647" w:rsidRDefault="00DF29DC">
      <w:pPr>
        <w:pStyle w:val="FootnoteText"/>
        <w:rPr>
          <w:sz w:val="22"/>
          <w:szCs w:val="22"/>
        </w:rPr>
      </w:pPr>
      <w:r w:rsidRPr="00455647">
        <w:rPr>
          <w:rStyle w:val="FootnoteReference"/>
          <w:sz w:val="22"/>
          <w:szCs w:val="22"/>
        </w:rPr>
        <w:footnoteRef/>
      </w:r>
      <w:r w:rsidRPr="00455647">
        <w:rPr>
          <w:sz w:val="22"/>
          <w:szCs w:val="22"/>
        </w:rPr>
        <w:t xml:space="preserve"> </w:t>
      </w:r>
      <w:r w:rsidR="0064444F" w:rsidRPr="00455647">
        <w:rPr>
          <w:sz w:val="22"/>
          <w:szCs w:val="22"/>
        </w:rPr>
        <w:t xml:space="preserve">Robert Wolfe, </w:t>
      </w:r>
      <w:r w:rsidR="00B82997" w:rsidRPr="00455647">
        <w:rPr>
          <w:sz w:val="22"/>
          <w:szCs w:val="22"/>
        </w:rPr>
        <w:t>‘</w:t>
      </w:r>
      <w:r w:rsidR="0064444F" w:rsidRPr="00455647">
        <w:rPr>
          <w:i/>
          <w:iCs/>
          <w:sz w:val="22"/>
          <w:szCs w:val="22"/>
        </w:rPr>
        <w:t>The Gospel of Thomas</w:t>
      </w:r>
      <w:r w:rsidR="00B82997" w:rsidRPr="00455647">
        <w:rPr>
          <w:i/>
          <w:iCs/>
          <w:sz w:val="22"/>
          <w:szCs w:val="22"/>
        </w:rPr>
        <w:t>;</w:t>
      </w:r>
      <w:r w:rsidR="0064444F" w:rsidRPr="00455647">
        <w:rPr>
          <w:i/>
          <w:iCs/>
          <w:sz w:val="22"/>
          <w:szCs w:val="22"/>
        </w:rPr>
        <w:t xml:space="preserve"> The Enlightenment Teachings of Jesus</w:t>
      </w:r>
      <w:r w:rsidR="00B82997" w:rsidRPr="00455647">
        <w:rPr>
          <w:i/>
          <w:iCs/>
          <w:sz w:val="22"/>
          <w:szCs w:val="22"/>
        </w:rPr>
        <w:t>’</w:t>
      </w:r>
      <w:r w:rsidR="0064444F" w:rsidRPr="00455647">
        <w:rPr>
          <w:sz w:val="22"/>
          <w:szCs w:val="22"/>
        </w:rPr>
        <w:t>, (Karina Library: California 2010) p.13.</w:t>
      </w:r>
    </w:p>
    <w:p w14:paraId="21EBF4E1" w14:textId="77777777" w:rsidR="00447A58" w:rsidRPr="00455647" w:rsidRDefault="00447A58">
      <w:pPr>
        <w:pStyle w:val="FootnoteText"/>
        <w:rPr>
          <w:sz w:val="22"/>
          <w:szCs w:val="22"/>
        </w:rPr>
      </w:pPr>
    </w:p>
  </w:footnote>
  <w:footnote w:id="188">
    <w:p w14:paraId="284F9560" w14:textId="65DB516C" w:rsidR="00FD2F43" w:rsidRPr="00455647" w:rsidRDefault="00FD2F43">
      <w:pPr>
        <w:pStyle w:val="FootnoteText"/>
        <w:rPr>
          <w:sz w:val="22"/>
          <w:szCs w:val="22"/>
        </w:rPr>
      </w:pPr>
      <w:r w:rsidRPr="00455647">
        <w:rPr>
          <w:rStyle w:val="FootnoteReference"/>
          <w:sz w:val="22"/>
          <w:szCs w:val="22"/>
        </w:rPr>
        <w:footnoteRef/>
      </w:r>
      <w:r w:rsidRPr="00455647">
        <w:rPr>
          <w:sz w:val="22"/>
          <w:szCs w:val="22"/>
        </w:rPr>
        <w:t xml:space="preserve"> </w:t>
      </w:r>
      <w:r w:rsidR="00894053" w:rsidRPr="00455647">
        <w:rPr>
          <w:sz w:val="22"/>
          <w:szCs w:val="22"/>
        </w:rPr>
        <w:t xml:space="preserve">The </w:t>
      </w:r>
      <w:r w:rsidR="00A657D3" w:rsidRPr="00455647">
        <w:rPr>
          <w:sz w:val="22"/>
          <w:szCs w:val="22"/>
        </w:rPr>
        <w:t>Gospel Of Thomas</w:t>
      </w:r>
      <w:r w:rsidR="00C47B27" w:rsidRPr="00455647">
        <w:rPr>
          <w:sz w:val="22"/>
          <w:szCs w:val="22"/>
        </w:rPr>
        <w:t>,</w:t>
      </w:r>
      <w:r w:rsidR="00894053" w:rsidRPr="00455647">
        <w:rPr>
          <w:sz w:val="22"/>
          <w:szCs w:val="22"/>
        </w:rPr>
        <w:t xml:space="preserve"> v.</w:t>
      </w:r>
      <w:r w:rsidR="00371592" w:rsidRPr="00455647">
        <w:rPr>
          <w:sz w:val="22"/>
          <w:szCs w:val="22"/>
        </w:rPr>
        <w:t>77.</w:t>
      </w:r>
    </w:p>
    <w:p w14:paraId="48A977AE" w14:textId="77777777" w:rsidR="005A7B02" w:rsidRPr="00C47B27" w:rsidRDefault="005A7B02">
      <w:pPr>
        <w:pStyle w:val="FootnoteText"/>
        <w:rPr>
          <w:sz w:val="22"/>
          <w:szCs w:val="22"/>
        </w:rPr>
      </w:pPr>
    </w:p>
  </w:footnote>
  <w:footnote w:id="189">
    <w:p w14:paraId="60072D78" w14:textId="0B67A308" w:rsidR="00953736" w:rsidRPr="00455647" w:rsidRDefault="00953736">
      <w:pPr>
        <w:pStyle w:val="FootnoteText"/>
        <w:rPr>
          <w:sz w:val="22"/>
          <w:szCs w:val="22"/>
        </w:rPr>
      </w:pPr>
      <w:r w:rsidRPr="00C47B27">
        <w:rPr>
          <w:rStyle w:val="FootnoteReference"/>
          <w:sz w:val="22"/>
          <w:szCs w:val="22"/>
        </w:rPr>
        <w:footnoteRef/>
      </w:r>
      <w:r w:rsidRPr="00C47B27">
        <w:rPr>
          <w:sz w:val="22"/>
          <w:szCs w:val="22"/>
        </w:rPr>
        <w:t xml:space="preserve"> </w:t>
      </w:r>
      <w:r w:rsidR="005A7B02" w:rsidRPr="00455647">
        <w:rPr>
          <w:sz w:val="22"/>
          <w:szCs w:val="22"/>
        </w:rPr>
        <w:t xml:space="preserve">Stace, </w:t>
      </w:r>
      <w:r w:rsidR="00894053" w:rsidRPr="00455647">
        <w:rPr>
          <w:sz w:val="22"/>
          <w:szCs w:val="22"/>
        </w:rPr>
        <w:t>p</w:t>
      </w:r>
      <w:r w:rsidR="00F95E8E" w:rsidRPr="00455647">
        <w:rPr>
          <w:sz w:val="22"/>
          <w:szCs w:val="22"/>
        </w:rPr>
        <w:t>.</w:t>
      </w:r>
      <w:r w:rsidR="003E31CF" w:rsidRPr="00455647">
        <w:rPr>
          <w:sz w:val="22"/>
          <w:szCs w:val="22"/>
        </w:rPr>
        <w:t>14.</w:t>
      </w:r>
    </w:p>
    <w:p w14:paraId="163850CD" w14:textId="77777777" w:rsidR="00894053" w:rsidRPr="00455647" w:rsidRDefault="00894053">
      <w:pPr>
        <w:pStyle w:val="FootnoteText"/>
        <w:rPr>
          <w:sz w:val="22"/>
          <w:szCs w:val="22"/>
        </w:rPr>
      </w:pPr>
    </w:p>
  </w:footnote>
  <w:footnote w:id="190">
    <w:p w14:paraId="2DCB0ED9" w14:textId="29CF947F" w:rsidR="00573C25" w:rsidRPr="006D2305" w:rsidRDefault="00573C25" w:rsidP="00573C25">
      <w:pPr>
        <w:pStyle w:val="FootnoteText"/>
        <w:rPr>
          <w:sz w:val="22"/>
          <w:szCs w:val="22"/>
        </w:rPr>
      </w:pPr>
      <w:r w:rsidRPr="006D2305">
        <w:rPr>
          <w:rStyle w:val="FootnoteReference"/>
          <w:sz w:val="22"/>
          <w:szCs w:val="22"/>
        </w:rPr>
        <w:footnoteRef/>
      </w:r>
      <w:r w:rsidRPr="006D2305">
        <w:rPr>
          <w:sz w:val="22"/>
          <w:szCs w:val="22"/>
        </w:rPr>
        <w:t xml:space="preserve"> </w:t>
      </w:r>
      <w:r w:rsidR="00894053" w:rsidRPr="006D2305">
        <w:rPr>
          <w:sz w:val="22"/>
          <w:szCs w:val="22"/>
        </w:rPr>
        <w:t xml:space="preserve">The </w:t>
      </w:r>
      <w:r w:rsidR="00A657D3" w:rsidRPr="006D2305">
        <w:rPr>
          <w:sz w:val="22"/>
          <w:szCs w:val="22"/>
        </w:rPr>
        <w:t>Gospel Of Thomas</w:t>
      </w:r>
      <w:r w:rsidR="00C47B27" w:rsidRPr="006D2305">
        <w:rPr>
          <w:sz w:val="22"/>
          <w:szCs w:val="22"/>
        </w:rPr>
        <w:t>,</w:t>
      </w:r>
      <w:r w:rsidR="00CC6D2A" w:rsidRPr="006D2305">
        <w:rPr>
          <w:sz w:val="22"/>
          <w:szCs w:val="22"/>
        </w:rPr>
        <w:t xml:space="preserve"> </w:t>
      </w:r>
      <w:r w:rsidR="00894053" w:rsidRPr="006D2305">
        <w:rPr>
          <w:sz w:val="22"/>
          <w:szCs w:val="22"/>
        </w:rPr>
        <w:t>v</w:t>
      </w:r>
      <w:r w:rsidR="008715D6" w:rsidRPr="006D2305">
        <w:rPr>
          <w:sz w:val="22"/>
          <w:szCs w:val="22"/>
        </w:rPr>
        <w:t xml:space="preserve">.61. </w:t>
      </w:r>
    </w:p>
    <w:p w14:paraId="5EF15BFA" w14:textId="77777777" w:rsidR="008715D6" w:rsidRPr="006D2305" w:rsidRDefault="008715D6" w:rsidP="00573C25">
      <w:pPr>
        <w:pStyle w:val="FootnoteText"/>
        <w:rPr>
          <w:sz w:val="22"/>
          <w:szCs w:val="22"/>
        </w:rPr>
      </w:pPr>
    </w:p>
  </w:footnote>
  <w:footnote w:id="191">
    <w:p w14:paraId="2EDAC835" w14:textId="76E95B5F" w:rsidR="009C08B9" w:rsidRPr="006D2305" w:rsidRDefault="00A25F80">
      <w:pPr>
        <w:pStyle w:val="FootnoteText"/>
        <w:rPr>
          <w:sz w:val="22"/>
          <w:szCs w:val="22"/>
        </w:rPr>
      </w:pPr>
      <w:r w:rsidRPr="006D2305">
        <w:rPr>
          <w:rStyle w:val="FootnoteReference"/>
          <w:sz w:val="22"/>
          <w:szCs w:val="22"/>
        </w:rPr>
        <w:footnoteRef/>
      </w:r>
      <w:r w:rsidRPr="006D2305">
        <w:rPr>
          <w:sz w:val="22"/>
          <w:szCs w:val="22"/>
        </w:rPr>
        <w:t xml:space="preserve"> </w:t>
      </w:r>
      <w:r w:rsidR="00E00F21" w:rsidRPr="006D2305">
        <w:rPr>
          <w:sz w:val="22"/>
          <w:szCs w:val="22"/>
        </w:rPr>
        <w:t>‘</w:t>
      </w:r>
      <w:r w:rsidR="00A13D5F" w:rsidRPr="006D2305">
        <w:rPr>
          <w:sz w:val="22"/>
          <w:szCs w:val="22"/>
        </w:rPr>
        <w:t xml:space="preserve">The </w:t>
      </w:r>
      <w:r w:rsidR="002C3944" w:rsidRPr="006D2305">
        <w:rPr>
          <w:sz w:val="22"/>
          <w:szCs w:val="22"/>
        </w:rPr>
        <w:t xml:space="preserve">Gospel </w:t>
      </w:r>
      <w:r w:rsidR="00A13D5F" w:rsidRPr="006D2305">
        <w:rPr>
          <w:sz w:val="22"/>
          <w:szCs w:val="22"/>
        </w:rPr>
        <w:t>O</w:t>
      </w:r>
      <w:r w:rsidR="002C3944" w:rsidRPr="006D2305">
        <w:rPr>
          <w:sz w:val="22"/>
          <w:szCs w:val="22"/>
        </w:rPr>
        <w:t>f Philip</w:t>
      </w:r>
      <w:r w:rsidR="00E00F21" w:rsidRPr="006D2305">
        <w:rPr>
          <w:sz w:val="22"/>
          <w:szCs w:val="22"/>
        </w:rPr>
        <w:t>’</w:t>
      </w:r>
      <w:r w:rsidR="00A13D5F" w:rsidRPr="006D2305">
        <w:rPr>
          <w:sz w:val="22"/>
          <w:szCs w:val="22"/>
        </w:rPr>
        <w:t xml:space="preserve">, </w:t>
      </w:r>
      <w:r w:rsidR="00F72A96" w:rsidRPr="006D2305">
        <w:rPr>
          <w:i/>
          <w:iCs/>
          <w:sz w:val="22"/>
          <w:szCs w:val="22"/>
        </w:rPr>
        <w:t xml:space="preserve">The Nag Hammadi Library in English </w:t>
      </w:r>
      <w:r w:rsidR="00FB789C" w:rsidRPr="006D2305">
        <w:rPr>
          <w:i/>
          <w:iCs/>
          <w:sz w:val="22"/>
          <w:szCs w:val="22"/>
        </w:rPr>
        <w:t xml:space="preserve">retrieved </w:t>
      </w:r>
      <w:r w:rsidR="00F72A96" w:rsidRPr="006D2305">
        <w:rPr>
          <w:i/>
          <w:iCs/>
          <w:sz w:val="22"/>
          <w:szCs w:val="22"/>
        </w:rPr>
        <w:t xml:space="preserve">from the Gnostic Society </w:t>
      </w:r>
      <w:r w:rsidR="00F902A4" w:rsidRPr="006D2305">
        <w:rPr>
          <w:i/>
          <w:iCs/>
          <w:sz w:val="22"/>
          <w:szCs w:val="22"/>
        </w:rPr>
        <w:t xml:space="preserve">Online </w:t>
      </w:r>
      <w:r w:rsidR="00F72A96" w:rsidRPr="006D2305">
        <w:rPr>
          <w:i/>
          <w:iCs/>
          <w:sz w:val="22"/>
          <w:szCs w:val="22"/>
        </w:rPr>
        <w:t>Library</w:t>
      </w:r>
      <w:r w:rsidR="00E655DF" w:rsidRPr="006D2305">
        <w:rPr>
          <w:sz w:val="22"/>
          <w:szCs w:val="22"/>
        </w:rPr>
        <w:t xml:space="preserve">, </w:t>
      </w:r>
      <w:r w:rsidR="007F64F1" w:rsidRPr="006D2305">
        <w:rPr>
          <w:sz w:val="22"/>
          <w:szCs w:val="22"/>
        </w:rPr>
        <w:t xml:space="preserve">Translated by </w:t>
      </w:r>
      <w:r w:rsidR="007C573C" w:rsidRPr="006D2305">
        <w:rPr>
          <w:sz w:val="22"/>
          <w:szCs w:val="22"/>
        </w:rPr>
        <w:t xml:space="preserve">Wesley </w:t>
      </w:r>
      <w:r w:rsidR="00173DD5" w:rsidRPr="006D2305">
        <w:rPr>
          <w:sz w:val="22"/>
          <w:szCs w:val="22"/>
        </w:rPr>
        <w:t>W. Isenberg</w:t>
      </w:r>
      <w:r w:rsidR="00E00F21" w:rsidRPr="006D2305">
        <w:rPr>
          <w:sz w:val="22"/>
          <w:szCs w:val="22"/>
        </w:rPr>
        <w:t>, &lt;</w:t>
      </w:r>
      <w:r w:rsidR="00173DD5" w:rsidRPr="006D2305">
        <w:rPr>
          <w:sz w:val="22"/>
          <w:szCs w:val="22"/>
        </w:rPr>
        <w:t xml:space="preserve"> </w:t>
      </w:r>
      <w:hyperlink r:id="rId67" w:history="1">
        <w:r w:rsidR="00347EC0" w:rsidRPr="006D2305">
          <w:rPr>
            <w:rStyle w:val="Hyperlink"/>
            <w:sz w:val="22"/>
            <w:szCs w:val="22"/>
          </w:rPr>
          <w:t>http://gnosis.org/naghamm/gop.html</w:t>
        </w:r>
      </w:hyperlink>
      <w:r w:rsidR="00E00F21" w:rsidRPr="006D2305">
        <w:rPr>
          <w:sz w:val="22"/>
          <w:szCs w:val="22"/>
        </w:rPr>
        <w:t>&gt;</w:t>
      </w:r>
      <w:r w:rsidR="00347EC0" w:rsidRPr="006D2305">
        <w:rPr>
          <w:sz w:val="22"/>
          <w:szCs w:val="22"/>
        </w:rPr>
        <w:t xml:space="preserve"> [</w:t>
      </w:r>
      <w:r w:rsidR="00E655DF" w:rsidRPr="006D2305">
        <w:rPr>
          <w:sz w:val="22"/>
          <w:szCs w:val="22"/>
        </w:rPr>
        <w:t>a</w:t>
      </w:r>
      <w:r w:rsidR="00347EC0" w:rsidRPr="006D2305">
        <w:rPr>
          <w:sz w:val="22"/>
          <w:szCs w:val="22"/>
        </w:rPr>
        <w:t>ccessed 12/06/2023</w:t>
      </w:r>
      <w:r w:rsidR="002B435D" w:rsidRPr="006D2305">
        <w:rPr>
          <w:sz w:val="22"/>
          <w:szCs w:val="22"/>
        </w:rPr>
        <w:t>]</w:t>
      </w:r>
    </w:p>
    <w:p w14:paraId="3AD4E1FF" w14:textId="77777777" w:rsidR="00F35884" w:rsidRPr="006D2305" w:rsidRDefault="00F35884">
      <w:pPr>
        <w:pStyle w:val="FootnoteText"/>
        <w:rPr>
          <w:sz w:val="22"/>
          <w:szCs w:val="22"/>
        </w:rPr>
      </w:pPr>
    </w:p>
  </w:footnote>
  <w:footnote w:id="192">
    <w:p w14:paraId="16080CA1" w14:textId="564DEC41" w:rsidR="00DE6F92" w:rsidRPr="006D2305" w:rsidRDefault="00DE6F92">
      <w:pPr>
        <w:pStyle w:val="FootnoteText"/>
        <w:rPr>
          <w:sz w:val="22"/>
          <w:szCs w:val="22"/>
        </w:rPr>
      </w:pPr>
      <w:r w:rsidRPr="006D2305">
        <w:rPr>
          <w:rStyle w:val="FootnoteReference"/>
          <w:sz w:val="22"/>
          <w:szCs w:val="22"/>
        </w:rPr>
        <w:footnoteRef/>
      </w:r>
      <w:r w:rsidRPr="006D2305">
        <w:rPr>
          <w:sz w:val="22"/>
          <w:szCs w:val="22"/>
        </w:rPr>
        <w:t xml:space="preserve"> </w:t>
      </w:r>
      <w:r w:rsidR="009910F1" w:rsidRPr="006D2305">
        <w:rPr>
          <w:sz w:val="22"/>
          <w:szCs w:val="22"/>
        </w:rPr>
        <w:t xml:space="preserve">The </w:t>
      </w:r>
      <w:r w:rsidR="00A657D3" w:rsidRPr="006D2305">
        <w:rPr>
          <w:sz w:val="22"/>
          <w:szCs w:val="22"/>
        </w:rPr>
        <w:t xml:space="preserve">Gospel Of </w:t>
      </w:r>
      <w:r w:rsidRPr="006D2305">
        <w:rPr>
          <w:sz w:val="22"/>
          <w:szCs w:val="22"/>
        </w:rPr>
        <w:t>Thomas</w:t>
      </w:r>
      <w:r w:rsidR="009910F1" w:rsidRPr="006D2305">
        <w:rPr>
          <w:sz w:val="22"/>
          <w:szCs w:val="22"/>
        </w:rPr>
        <w:t>,</w:t>
      </w:r>
      <w:r w:rsidRPr="006D2305">
        <w:rPr>
          <w:sz w:val="22"/>
          <w:szCs w:val="22"/>
        </w:rPr>
        <w:t xml:space="preserve"> </w:t>
      </w:r>
      <w:r w:rsidR="009910F1" w:rsidRPr="006D2305">
        <w:rPr>
          <w:sz w:val="22"/>
          <w:szCs w:val="22"/>
        </w:rPr>
        <w:t>v</w:t>
      </w:r>
      <w:r w:rsidR="00D52220" w:rsidRPr="006D2305">
        <w:rPr>
          <w:sz w:val="22"/>
          <w:szCs w:val="22"/>
        </w:rPr>
        <w:t>.</w:t>
      </w:r>
      <w:r w:rsidR="00373875" w:rsidRPr="006D2305">
        <w:rPr>
          <w:sz w:val="22"/>
          <w:szCs w:val="22"/>
        </w:rPr>
        <w:t>107.</w:t>
      </w:r>
    </w:p>
  </w:footnote>
  <w:footnote w:id="193">
    <w:p w14:paraId="538A8634" w14:textId="59FBCD13" w:rsidR="00A612D9" w:rsidRPr="009C2B47" w:rsidRDefault="00A612D9" w:rsidP="00A612D9">
      <w:pPr>
        <w:pStyle w:val="FootnoteText"/>
        <w:rPr>
          <w:sz w:val="22"/>
          <w:szCs w:val="22"/>
        </w:rPr>
      </w:pPr>
      <w:r w:rsidRPr="00A039C4">
        <w:rPr>
          <w:rStyle w:val="FootnoteReference"/>
          <w:sz w:val="22"/>
          <w:szCs w:val="22"/>
        </w:rPr>
        <w:footnoteRef/>
      </w:r>
      <w:r w:rsidRPr="00A039C4">
        <w:rPr>
          <w:sz w:val="22"/>
          <w:szCs w:val="22"/>
        </w:rPr>
        <w:t xml:space="preserve"> ‘</w:t>
      </w:r>
      <w:r w:rsidRPr="009C2B47">
        <w:rPr>
          <w:sz w:val="22"/>
          <w:szCs w:val="22"/>
        </w:rPr>
        <w:t>The Gospel Of Mary</w:t>
      </w:r>
      <w:r w:rsidR="008B300C" w:rsidRPr="009C2B47">
        <w:rPr>
          <w:sz w:val="22"/>
          <w:szCs w:val="22"/>
        </w:rPr>
        <w:t>’</w:t>
      </w:r>
      <w:r w:rsidRPr="009C2B47">
        <w:rPr>
          <w:sz w:val="22"/>
          <w:szCs w:val="22"/>
        </w:rPr>
        <w:t xml:space="preserve">, </w:t>
      </w:r>
      <w:r w:rsidRPr="009C2B47">
        <w:rPr>
          <w:i/>
          <w:iCs/>
          <w:sz w:val="22"/>
          <w:szCs w:val="22"/>
        </w:rPr>
        <w:t>The Nag Hammadi Library in English retrieved from the Gnostic Society Online Library</w:t>
      </w:r>
      <w:r w:rsidRPr="009C2B47">
        <w:rPr>
          <w:sz w:val="22"/>
          <w:szCs w:val="22"/>
        </w:rPr>
        <w:t>, Translated by Karen King, &lt;</w:t>
      </w:r>
      <w:hyperlink r:id="rId68" w:history="1">
        <w:r w:rsidRPr="009C2B47">
          <w:rPr>
            <w:rStyle w:val="Hyperlink"/>
            <w:sz w:val="22"/>
            <w:szCs w:val="22"/>
          </w:rPr>
          <w:t xml:space="preserve">http://gnosis.org/library/marygosp.ht&gt; </w:t>
        </w:r>
        <w:r w:rsidRPr="009C2B47">
          <w:rPr>
            <w:rStyle w:val="Hyperlink"/>
            <w:color w:val="000000" w:themeColor="text1"/>
            <w:sz w:val="22"/>
            <w:szCs w:val="22"/>
            <w:u w:val="none"/>
          </w:rPr>
          <w:t xml:space="preserve"> [accessed 13/06/2023]</w:t>
        </w:r>
        <w:r w:rsidRPr="009C2B47">
          <w:rPr>
            <w:rStyle w:val="Hyperlink"/>
            <w:sz w:val="22"/>
            <w:szCs w:val="22"/>
          </w:rPr>
          <w:t xml:space="preserve">  </w:t>
        </w:r>
      </w:hyperlink>
      <w:r w:rsidRPr="009C2B47">
        <w:rPr>
          <w:sz w:val="22"/>
          <w:szCs w:val="22"/>
        </w:rPr>
        <w:t xml:space="preserve">  </w:t>
      </w:r>
    </w:p>
    <w:p w14:paraId="044B56EE" w14:textId="77777777" w:rsidR="00A612D9" w:rsidRPr="009C2B47" w:rsidRDefault="00A612D9" w:rsidP="00A612D9">
      <w:pPr>
        <w:pStyle w:val="FootnoteText"/>
        <w:rPr>
          <w:sz w:val="22"/>
          <w:szCs w:val="22"/>
        </w:rPr>
      </w:pPr>
    </w:p>
  </w:footnote>
  <w:footnote w:id="194">
    <w:p w14:paraId="763D213E" w14:textId="58DF3392" w:rsidR="00D31115" w:rsidRPr="009C2B47" w:rsidRDefault="00D31115">
      <w:pPr>
        <w:pStyle w:val="FootnoteText"/>
        <w:rPr>
          <w:sz w:val="22"/>
          <w:szCs w:val="22"/>
        </w:rPr>
      </w:pPr>
      <w:r w:rsidRPr="009C2B47">
        <w:rPr>
          <w:rStyle w:val="FootnoteReference"/>
          <w:sz w:val="22"/>
          <w:szCs w:val="22"/>
        </w:rPr>
        <w:footnoteRef/>
      </w:r>
      <w:r w:rsidRPr="009C2B47">
        <w:rPr>
          <w:sz w:val="22"/>
          <w:szCs w:val="22"/>
        </w:rPr>
        <w:t xml:space="preserve"> </w:t>
      </w:r>
      <w:r w:rsidR="007E7448" w:rsidRPr="009C2B47">
        <w:rPr>
          <w:sz w:val="22"/>
          <w:szCs w:val="22"/>
        </w:rPr>
        <w:t xml:space="preserve">The Bible, </w:t>
      </w:r>
      <w:r w:rsidR="00EF3C5D" w:rsidRPr="009C2B47">
        <w:rPr>
          <w:sz w:val="22"/>
          <w:szCs w:val="22"/>
        </w:rPr>
        <w:t xml:space="preserve">Matthew 28:1-10, Mark 16:1-11, </w:t>
      </w:r>
      <w:r w:rsidR="00D303BF" w:rsidRPr="009C2B47">
        <w:rPr>
          <w:sz w:val="22"/>
          <w:szCs w:val="22"/>
        </w:rPr>
        <w:t xml:space="preserve">Luke 24:1-11, </w:t>
      </w:r>
      <w:r w:rsidR="00720852" w:rsidRPr="009C2B47">
        <w:rPr>
          <w:sz w:val="22"/>
          <w:szCs w:val="22"/>
        </w:rPr>
        <w:t>John 20:1-18</w:t>
      </w:r>
      <w:r w:rsidR="003F1F9D" w:rsidRPr="009C2B47">
        <w:rPr>
          <w:sz w:val="22"/>
          <w:szCs w:val="22"/>
        </w:rPr>
        <w:t>.</w:t>
      </w:r>
    </w:p>
    <w:p w14:paraId="12B437D0" w14:textId="77777777" w:rsidR="003F1F9D" w:rsidRPr="009C2B47" w:rsidRDefault="003F1F9D">
      <w:pPr>
        <w:pStyle w:val="FootnoteText"/>
        <w:rPr>
          <w:sz w:val="22"/>
          <w:szCs w:val="22"/>
        </w:rPr>
      </w:pPr>
    </w:p>
  </w:footnote>
  <w:footnote w:id="195">
    <w:p w14:paraId="23F7548F" w14:textId="5F48ADB2" w:rsidR="0029631F" w:rsidRPr="009C2B47" w:rsidRDefault="0029631F">
      <w:pPr>
        <w:pStyle w:val="FootnoteText"/>
        <w:rPr>
          <w:sz w:val="22"/>
          <w:szCs w:val="22"/>
        </w:rPr>
      </w:pPr>
      <w:r w:rsidRPr="009C2B47">
        <w:rPr>
          <w:rStyle w:val="FootnoteReference"/>
          <w:sz w:val="22"/>
          <w:szCs w:val="22"/>
        </w:rPr>
        <w:footnoteRef/>
      </w:r>
      <w:r w:rsidRPr="009C2B47">
        <w:rPr>
          <w:sz w:val="22"/>
          <w:szCs w:val="22"/>
        </w:rPr>
        <w:t xml:space="preserve"> </w:t>
      </w:r>
      <w:r w:rsidR="00802BD7" w:rsidRPr="009C2B47">
        <w:rPr>
          <w:sz w:val="22"/>
          <w:szCs w:val="22"/>
        </w:rPr>
        <w:t xml:space="preserve">The Bible, </w:t>
      </w:r>
      <w:r w:rsidR="00EE55C1" w:rsidRPr="009C2B47">
        <w:rPr>
          <w:sz w:val="22"/>
          <w:szCs w:val="22"/>
        </w:rPr>
        <w:t xml:space="preserve">Matthew </w:t>
      </w:r>
      <w:r w:rsidR="00280469" w:rsidRPr="009C2B47">
        <w:rPr>
          <w:sz w:val="22"/>
          <w:szCs w:val="22"/>
        </w:rPr>
        <w:t>27:55-56, Mark 15:40, Luke 23:49</w:t>
      </w:r>
      <w:r w:rsidR="00A47F60" w:rsidRPr="009C2B47">
        <w:rPr>
          <w:sz w:val="22"/>
          <w:szCs w:val="22"/>
        </w:rPr>
        <w:t>, John 19:25.</w:t>
      </w:r>
    </w:p>
    <w:p w14:paraId="62117F0F" w14:textId="77777777" w:rsidR="00802BD7" w:rsidRPr="009C2B47" w:rsidRDefault="00802BD7">
      <w:pPr>
        <w:pStyle w:val="FootnoteText"/>
        <w:rPr>
          <w:sz w:val="22"/>
          <w:szCs w:val="22"/>
        </w:rPr>
      </w:pPr>
    </w:p>
  </w:footnote>
  <w:footnote w:id="196">
    <w:p w14:paraId="07F9B745" w14:textId="493F76EA" w:rsidR="00904164" w:rsidRPr="009C2B47" w:rsidRDefault="00904164">
      <w:pPr>
        <w:pStyle w:val="FootnoteText"/>
        <w:rPr>
          <w:sz w:val="22"/>
          <w:szCs w:val="22"/>
        </w:rPr>
      </w:pPr>
      <w:r w:rsidRPr="009C2B47">
        <w:rPr>
          <w:rStyle w:val="FootnoteReference"/>
          <w:sz w:val="22"/>
          <w:szCs w:val="22"/>
        </w:rPr>
        <w:footnoteRef/>
      </w:r>
      <w:r w:rsidRPr="009C2B47">
        <w:rPr>
          <w:sz w:val="22"/>
          <w:szCs w:val="22"/>
        </w:rPr>
        <w:t xml:space="preserve"> </w:t>
      </w:r>
      <w:r w:rsidR="00A039C4" w:rsidRPr="009C2B47">
        <w:rPr>
          <w:sz w:val="22"/>
          <w:szCs w:val="22"/>
        </w:rPr>
        <w:t xml:space="preserve">The </w:t>
      </w:r>
      <w:r w:rsidR="00A657D3" w:rsidRPr="009C2B47">
        <w:rPr>
          <w:sz w:val="22"/>
          <w:szCs w:val="22"/>
        </w:rPr>
        <w:t xml:space="preserve">Gospel Of </w:t>
      </w:r>
      <w:r w:rsidR="00E07462" w:rsidRPr="009C2B47">
        <w:rPr>
          <w:sz w:val="22"/>
          <w:szCs w:val="22"/>
        </w:rPr>
        <w:t xml:space="preserve">Mary, </w:t>
      </w:r>
      <w:r w:rsidR="00A657D3" w:rsidRPr="009C2B47">
        <w:rPr>
          <w:sz w:val="22"/>
          <w:szCs w:val="22"/>
        </w:rPr>
        <w:t xml:space="preserve">Dialogue 2. </w:t>
      </w:r>
    </w:p>
    <w:p w14:paraId="4F32650C" w14:textId="77777777" w:rsidR="00A657D3" w:rsidRPr="00786517" w:rsidRDefault="00A657D3">
      <w:pPr>
        <w:pStyle w:val="FootnoteText"/>
        <w:rPr>
          <w:sz w:val="22"/>
          <w:szCs w:val="22"/>
        </w:rPr>
      </w:pPr>
    </w:p>
  </w:footnote>
  <w:footnote w:id="197">
    <w:p w14:paraId="72B6E1D3" w14:textId="0946504D" w:rsidR="00E01525" w:rsidRPr="009C2B47" w:rsidRDefault="00E01525">
      <w:pPr>
        <w:pStyle w:val="FootnoteText"/>
        <w:rPr>
          <w:sz w:val="22"/>
          <w:szCs w:val="22"/>
        </w:rPr>
      </w:pPr>
      <w:r w:rsidRPr="009C2B47">
        <w:rPr>
          <w:rStyle w:val="FootnoteReference"/>
          <w:sz w:val="22"/>
          <w:szCs w:val="22"/>
        </w:rPr>
        <w:footnoteRef/>
      </w:r>
      <w:r w:rsidRPr="009C2B47">
        <w:rPr>
          <w:sz w:val="22"/>
          <w:szCs w:val="22"/>
        </w:rPr>
        <w:t xml:space="preserve"> </w:t>
      </w:r>
      <w:r w:rsidR="002A3A90" w:rsidRPr="009C2B47">
        <w:rPr>
          <w:sz w:val="22"/>
          <w:szCs w:val="22"/>
        </w:rPr>
        <w:t xml:space="preserve">Stephen Patterson </w:t>
      </w:r>
      <w:r w:rsidR="00F4632B" w:rsidRPr="009C2B47">
        <w:rPr>
          <w:sz w:val="22"/>
          <w:szCs w:val="22"/>
        </w:rPr>
        <w:t xml:space="preserve">and James Robinson, </w:t>
      </w:r>
      <w:r w:rsidR="00F4632B" w:rsidRPr="009C2B47">
        <w:rPr>
          <w:i/>
          <w:iCs/>
          <w:sz w:val="22"/>
          <w:szCs w:val="22"/>
        </w:rPr>
        <w:t>The Fifth Gospel</w:t>
      </w:r>
      <w:r w:rsidR="00F4632B" w:rsidRPr="009C2B47">
        <w:rPr>
          <w:sz w:val="22"/>
          <w:szCs w:val="22"/>
        </w:rPr>
        <w:t xml:space="preserve">, </w:t>
      </w:r>
      <w:r w:rsidR="008D3309" w:rsidRPr="009C2B47">
        <w:rPr>
          <w:sz w:val="22"/>
          <w:szCs w:val="22"/>
        </w:rPr>
        <w:t>(Harrisburg</w:t>
      </w:r>
      <w:r w:rsidR="00164AA6" w:rsidRPr="009C2B47">
        <w:rPr>
          <w:sz w:val="22"/>
          <w:szCs w:val="22"/>
        </w:rPr>
        <w:t xml:space="preserve">: Trinity Press International 1998) </w:t>
      </w:r>
      <w:r w:rsidR="00054A39" w:rsidRPr="009C2B47">
        <w:rPr>
          <w:sz w:val="22"/>
          <w:szCs w:val="22"/>
        </w:rPr>
        <w:t>pp</w:t>
      </w:r>
      <w:r w:rsidR="00DB7CD2" w:rsidRPr="009C2B47">
        <w:rPr>
          <w:sz w:val="22"/>
          <w:szCs w:val="22"/>
        </w:rPr>
        <w:t>.1-110.</w:t>
      </w:r>
    </w:p>
    <w:p w14:paraId="412619DB" w14:textId="77777777" w:rsidR="00054A39" w:rsidRPr="009C2B47" w:rsidRDefault="00054A39">
      <w:pPr>
        <w:pStyle w:val="FootnoteText"/>
        <w:rPr>
          <w:sz w:val="22"/>
          <w:szCs w:val="22"/>
        </w:rPr>
      </w:pPr>
    </w:p>
  </w:footnote>
  <w:footnote w:id="198">
    <w:p w14:paraId="1D5BF277" w14:textId="42AA4CAE" w:rsidR="008852F4" w:rsidRPr="00054A39" w:rsidRDefault="008852F4">
      <w:pPr>
        <w:pStyle w:val="FootnoteText"/>
        <w:rPr>
          <w:sz w:val="22"/>
          <w:szCs w:val="22"/>
        </w:rPr>
      </w:pPr>
      <w:r w:rsidRPr="009C2B47">
        <w:rPr>
          <w:rStyle w:val="FootnoteReference"/>
          <w:sz w:val="22"/>
          <w:szCs w:val="22"/>
        </w:rPr>
        <w:footnoteRef/>
      </w:r>
      <w:r w:rsidRPr="009C2B47">
        <w:rPr>
          <w:sz w:val="22"/>
          <w:szCs w:val="22"/>
        </w:rPr>
        <w:t xml:space="preserve"> </w:t>
      </w:r>
      <w:r w:rsidR="0088076F" w:rsidRPr="009C2B47">
        <w:rPr>
          <w:sz w:val="22"/>
          <w:szCs w:val="22"/>
        </w:rPr>
        <w:t>Gospel of Thomas</w:t>
      </w:r>
      <w:r w:rsidR="00E67205" w:rsidRPr="009C2B47">
        <w:rPr>
          <w:sz w:val="22"/>
          <w:szCs w:val="22"/>
        </w:rPr>
        <w:t>,</w:t>
      </w:r>
      <w:r w:rsidR="00873B4A" w:rsidRPr="009C2B47">
        <w:rPr>
          <w:sz w:val="22"/>
          <w:szCs w:val="22"/>
        </w:rPr>
        <w:t xml:space="preserve"> </w:t>
      </w:r>
      <w:r w:rsidR="00153AD1" w:rsidRPr="009C2B47">
        <w:rPr>
          <w:sz w:val="22"/>
          <w:szCs w:val="22"/>
        </w:rPr>
        <w:t>v.</w:t>
      </w:r>
      <w:r w:rsidR="00873B4A" w:rsidRPr="009C2B47">
        <w:rPr>
          <w:sz w:val="22"/>
          <w:szCs w:val="22"/>
        </w:rPr>
        <w:t>101</w:t>
      </w:r>
      <w:r w:rsidR="00873B4A" w:rsidRPr="00054A39">
        <w:rPr>
          <w:sz w:val="22"/>
          <w:szCs w:val="22"/>
        </w:rPr>
        <w:t xml:space="preserve">. </w:t>
      </w:r>
    </w:p>
    <w:p w14:paraId="466B6E2A" w14:textId="77777777" w:rsidR="00873B4A" w:rsidRPr="00054A39" w:rsidRDefault="00873B4A">
      <w:pPr>
        <w:pStyle w:val="FootnoteText"/>
        <w:rPr>
          <w:sz w:val="22"/>
          <w:szCs w:val="22"/>
        </w:rPr>
      </w:pPr>
    </w:p>
  </w:footnote>
  <w:footnote w:id="199">
    <w:p w14:paraId="5CA77E8C" w14:textId="6C842EDA" w:rsidR="00FC0B5F" w:rsidRPr="009C2B47" w:rsidRDefault="00FC0B5F">
      <w:pPr>
        <w:pStyle w:val="FootnoteText"/>
        <w:rPr>
          <w:rStyle w:val="apple-converted-space"/>
          <w:rFonts w:cstheme="minorHAnsi"/>
          <w:color w:val="000000"/>
          <w:sz w:val="22"/>
          <w:szCs w:val="22"/>
          <w:shd w:val="clear" w:color="auto" w:fill="FFFFFF"/>
        </w:rPr>
      </w:pPr>
      <w:r w:rsidRPr="009C2B47">
        <w:rPr>
          <w:rStyle w:val="FootnoteReference"/>
          <w:rFonts w:cstheme="minorHAnsi"/>
          <w:sz w:val="22"/>
          <w:szCs w:val="22"/>
        </w:rPr>
        <w:footnoteRef/>
      </w:r>
      <w:r w:rsidRPr="009C2B47">
        <w:rPr>
          <w:rFonts w:cstheme="minorHAnsi"/>
          <w:sz w:val="22"/>
          <w:szCs w:val="22"/>
        </w:rPr>
        <w:t xml:space="preserve"> </w:t>
      </w:r>
      <w:r w:rsidR="00847AE3" w:rsidRPr="009C2B47">
        <w:rPr>
          <w:rStyle w:val="apple-converted-space"/>
          <w:rFonts w:cstheme="minorHAnsi"/>
          <w:color w:val="000000"/>
          <w:sz w:val="22"/>
          <w:szCs w:val="22"/>
          <w:shd w:val="clear" w:color="auto" w:fill="FFFFFF"/>
        </w:rPr>
        <w:t xml:space="preserve">Wolfe, </w:t>
      </w:r>
      <w:r w:rsidR="00054A39" w:rsidRPr="009C2B47">
        <w:rPr>
          <w:rStyle w:val="apple-converted-space"/>
          <w:rFonts w:cstheme="minorHAnsi"/>
          <w:color w:val="000000"/>
          <w:sz w:val="22"/>
          <w:szCs w:val="22"/>
          <w:shd w:val="clear" w:color="auto" w:fill="FFFFFF"/>
        </w:rPr>
        <w:t>p</w:t>
      </w:r>
      <w:r w:rsidR="00847AE3" w:rsidRPr="009C2B47">
        <w:rPr>
          <w:rStyle w:val="apple-converted-space"/>
          <w:rFonts w:cstheme="minorHAnsi"/>
          <w:color w:val="000000"/>
          <w:sz w:val="22"/>
          <w:szCs w:val="22"/>
          <w:shd w:val="clear" w:color="auto" w:fill="FFFFFF"/>
        </w:rPr>
        <w:t>.</w:t>
      </w:r>
      <w:r w:rsidR="0055624E" w:rsidRPr="009C2B47">
        <w:rPr>
          <w:rStyle w:val="apple-converted-space"/>
          <w:rFonts w:cstheme="minorHAnsi"/>
          <w:color w:val="000000"/>
          <w:sz w:val="22"/>
          <w:szCs w:val="22"/>
          <w:shd w:val="clear" w:color="auto" w:fill="FFFFFF"/>
        </w:rPr>
        <w:t>45.</w:t>
      </w:r>
    </w:p>
    <w:p w14:paraId="377ADADD" w14:textId="77777777" w:rsidR="0055624E" w:rsidRPr="009C2B47" w:rsidRDefault="0055624E">
      <w:pPr>
        <w:pStyle w:val="FootnoteText"/>
        <w:rPr>
          <w:sz w:val="22"/>
          <w:szCs w:val="22"/>
        </w:rPr>
      </w:pPr>
    </w:p>
  </w:footnote>
  <w:footnote w:id="200">
    <w:p w14:paraId="116EF217" w14:textId="475FAB5F" w:rsidR="009D61C7" w:rsidRPr="009C2B47" w:rsidRDefault="00076905">
      <w:pPr>
        <w:pStyle w:val="FootnoteText"/>
        <w:rPr>
          <w:sz w:val="22"/>
          <w:szCs w:val="22"/>
        </w:rPr>
      </w:pPr>
      <w:r w:rsidRPr="009C2B47">
        <w:rPr>
          <w:rStyle w:val="FootnoteReference"/>
          <w:sz w:val="22"/>
          <w:szCs w:val="22"/>
        </w:rPr>
        <w:footnoteRef/>
      </w:r>
      <w:r w:rsidRPr="009C2B47">
        <w:rPr>
          <w:sz w:val="22"/>
          <w:szCs w:val="22"/>
        </w:rPr>
        <w:t xml:space="preserve"> </w:t>
      </w:r>
      <w:r w:rsidR="009D61C7" w:rsidRPr="009C2B47">
        <w:rPr>
          <w:sz w:val="22"/>
          <w:szCs w:val="22"/>
        </w:rPr>
        <w:t>Ron Cameron</w:t>
      </w:r>
      <w:r w:rsidR="006B1EC1" w:rsidRPr="009C2B47">
        <w:rPr>
          <w:sz w:val="22"/>
          <w:szCs w:val="22"/>
        </w:rPr>
        <w:t xml:space="preserve">, </w:t>
      </w:r>
      <w:r w:rsidR="00D811C8" w:rsidRPr="009C2B47">
        <w:rPr>
          <w:i/>
          <w:iCs/>
          <w:sz w:val="22"/>
          <w:szCs w:val="22"/>
        </w:rPr>
        <w:t>‘</w:t>
      </w:r>
      <w:r w:rsidR="006B1EC1" w:rsidRPr="009C2B47">
        <w:rPr>
          <w:i/>
          <w:iCs/>
          <w:sz w:val="22"/>
          <w:szCs w:val="22"/>
        </w:rPr>
        <w:t>The Other Gospels: Non-Canonical Gospel Texts</w:t>
      </w:r>
      <w:r w:rsidR="00D811C8" w:rsidRPr="009C2B47">
        <w:rPr>
          <w:i/>
          <w:iCs/>
          <w:sz w:val="22"/>
          <w:szCs w:val="22"/>
        </w:rPr>
        <w:t>’</w:t>
      </w:r>
      <w:r w:rsidR="00B817DE" w:rsidRPr="009C2B47">
        <w:rPr>
          <w:sz w:val="22"/>
          <w:szCs w:val="22"/>
        </w:rPr>
        <w:t xml:space="preserve"> (Philadelphia: The Westminster Press 1982)</w:t>
      </w:r>
      <w:r w:rsidR="00756EFB" w:rsidRPr="009C2B47">
        <w:rPr>
          <w:sz w:val="22"/>
          <w:szCs w:val="22"/>
        </w:rPr>
        <w:t xml:space="preserve"> pp</w:t>
      </w:r>
      <w:r w:rsidR="00B817DE" w:rsidRPr="009C2B47">
        <w:rPr>
          <w:sz w:val="22"/>
          <w:szCs w:val="22"/>
        </w:rPr>
        <w:t>.</w:t>
      </w:r>
      <w:r w:rsidR="00D811C8" w:rsidRPr="009C2B47">
        <w:rPr>
          <w:sz w:val="22"/>
          <w:szCs w:val="22"/>
        </w:rPr>
        <w:t>85-86.</w:t>
      </w:r>
    </w:p>
    <w:p w14:paraId="548B07D0" w14:textId="043C2F31" w:rsidR="00076905" w:rsidRPr="009C2B47" w:rsidRDefault="00076905">
      <w:pPr>
        <w:pStyle w:val="FootnoteText"/>
        <w:rPr>
          <w:sz w:val="22"/>
          <w:szCs w:val="22"/>
        </w:rPr>
      </w:pPr>
    </w:p>
  </w:footnote>
  <w:footnote w:id="201">
    <w:p w14:paraId="108ED8AC" w14:textId="7EEFD1A6" w:rsidR="0086682C" w:rsidRPr="009C2B47" w:rsidRDefault="0086682C">
      <w:pPr>
        <w:pStyle w:val="FootnoteText"/>
        <w:rPr>
          <w:rFonts w:cstheme="minorHAnsi"/>
          <w:sz w:val="22"/>
          <w:szCs w:val="22"/>
        </w:rPr>
      </w:pPr>
      <w:r w:rsidRPr="009C2B47">
        <w:rPr>
          <w:rStyle w:val="FootnoteReference"/>
          <w:sz w:val="22"/>
          <w:szCs w:val="22"/>
        </w:rPr>
        <w:footnoteRef/>
      </w:r>
      <w:r w:rsidRPr="009C2B47">
        <w:rPr>
          <w:sz w:val="22"/>
          <w:szCs w:val="22"/>
        </w:rPr>
        <w:t xml:space="preserve"> </w:t>
      </w:r>
      <w:r w:rsidR="008D368C" w:rsidRPr="009C2B47">
        <w:rPr>
          <w:rFonts w:cstheme="minorHAnsi"/>
          <w:color w:val="222222"/>
          <w:sz w:val="22"/>
          <w:szCs w:val="22"/>
          <w:shd w:val="clear" w:color="auto" w:fill="FFFFFF"/>
        </w:rPr>
        <w:t>Ellen AJ</w:t>
      </w:r>
      <w:r w:rsidR="00B31E77" w:rsidRPr="009C2B47">
        <w:rPr>
          <w:rFonts w:cstheme="minorHAnsi"/>
          <w:color w:val="222222"/>
          <w:sz w:val="22"/>
          <w:szCs w:val="22"/>
          <w:shd w:val="clear" w:color="auto" w:fill="FFFFFF"/>
        </w:rPr>
        <w:t xml:space="preserve"> Goodwin,</w:t>
      </w:r>
      <w:r w:rsidR="008D368C" w:rsidRPr="009C2B47">
        <w:rPr>
          <w:rFonts w:cstheme="minorHAnsi"/>
          <w:color w:val="222222"/>
          <w:sz w:val="22"/>
          <w:szCs w:val="22"/>
          <w:shd w:val="clear" w:color="auto" w:fill="FFFFFF"/>
        </w:rPr>
        <w:t xml:space="preserve"> "Mary Magdalene as a Renewed Feminist Icon: Representations in the Christian Tradition as a Resource for Contemporary Liberation Theology."</w:t>
      </w:r>
      <w:r w:rsidR="008D368C" w:rsidRPr="009C2B47">
        <w:rPr>
          <w:rStyle w:val="apple-converted-space"/>
          <w:rFonts w:cstheme="minorHAnsi"/>
          <w:color w:val="222222"/>
          <w:sz w:val="22"/>
          <w:szCs w:val="22"/>
          <w:shd w:val="clear" w:color="auto" w:fill="FFFFFF"/>
        </w:rPr>
        <w:t> </w:t>
      </w:r>
      <w:r w:rsidR="008D368C" w:rsidRPr="009C2B47">
        <w:rPr>
          <w:rStyle w:val="Emphasis"/>
          <w:rFonts w:cstheme="minorHAnsi"/>
          <w:color w:val="222222"/>
          <w:sz w:val="22"/>
          <w:szCs w:val="22"/>
          <w:shd w:val="clear" w:color="auto" w:fill="FFFFFF"/>
        </w:rPr>
        <w:t>Inquiries Journal</w:t>
      </w:r>
      <w:r w:rsidR="008D368C" w:rsidRPr="009C2B47">
        <w:rPr>
          <w:rStyle w:val="apple-converted-space"/>
          <w:rFonts w:cstheme="minorHAnsi"/>
          <w:color w:val="222222"/>
          <w:sz w:val="22"/>
          <w:szCs w:val="22"/>
          <w:shd w:val="clear" w:color="auto" w:fill="FFFFFF"/>
        </w:rPr>
        <w:t> </w:t>
      </w:r>
      <w:r w:rsidR="008D368C" w:rsidRPr="009C2B47">
        <w:rPr>
          <w:rFonts w:cstheme="minorHAnsi"/>
          <w:color w:val="222222"/>
          <w:sz w:val="22"/>
          <w:szCs w:val="22"/>
          <w:shd w:val="clear" w:color="auto" w:fill="FFFFFF"/>
        </w:rPr>
        <w:t>9.05 (2017). &lt;</w:t>
      </w:r>
      <w:hyperlink r:id="rId69" w:history="1">
        <w:r w:rsidR="008D368C" w:rsidRPr="009C2B47">
          <w:rPr>
            <w:rStyle w:val="Hyperlink"/>
            <w:rFonts w:cstheme="minorHAnsi"/>
            <w:color w:val="222222"/>
            <w:sz w:val="22"/>
            <w:szCs w:val="22"/>
            <w:shd w:val="clear" w:color="auto" w:fill="FFFFFF"/>
          </w:rPr>
          <w:t>http://www.inquiriesjournal.com/a?id=1640</w:t>
        </w:r>
      </w:hyperlink>
      <w:r w:rsidR="008D368C" w:rsidRPr="009C2B47">
        <w:rPr>
          <w:rFonts w:cstheme="minorHAnsi"/>
          <w:color w:val="222222"/>
          <w:sz w:val="22"/>
          <w:szCs w:val="22"/>
          <w:shd w:val="clear" w:color="auto" w:fill="FFFFFF"/>
        </w:rPr>
        <w:t>&gt;</w:t>
      </w:r>
      <w:r w:rsidR="003001F5" w:rsidRPr="009C2B47">
        <w:rPr>
          <w:rFonts w:cstheme="minorHAnsi"/>
          <w:color w:val="222222"/>
          <w:sz w:val="22"/>
          <w:szCs w:val="22"/>
          <w:shd w:val="clear" w:color="auto" w:fill="FFFFFF"/>
        </w:rPr>
        <w:t xml:space="preserve"> [</w:t>
      </w:r>
      <w:r w:rsidR="00B31E77" w:rsidRPr="009C2B47">
        <w:rPr>
          <w:rFonts w:cstheme="minorHAnsi"/>
          <w:color w:val="222222"/>
          <w:sz w:val="22"/>
          <w:szCs w:val="22"/>
          <w:shd w:val="clear" w:color="auto" w:fill="FFFFFF"/>
        </w:rPr>
        <w:t>accessed 13/09/2023]</w:t>
      </w:r>
      <w:r w:rsidR="001C1FE6" w:rsidRPr="009C2B47">
        <w:rPr>
          <w:rFonts w:cstheme="minorHAnsi"/>
          <w:color w:val="222222"/>
          <w:sz w:val="22"/>
          <w:szCs w:val="22"/>
          <w:shd w:val="clear" w:color="auto" w:fill="FFFFFF"/>
        </w:rPr>
        <w:t>.</w:t>
      </w:r>
    </w:p>
  </w:footnote>
  <w:footnote w:id="202">
    <w:p w14:paraId="3F339409" w14:textId="5C88580A" w:rsidR="00E70761" w:rsidRDefault="00E70761">
      <w:pPr>
        <w:pStyle w:val="FootnoteText"/>
      </w:pPr>
      <w:r>
        <w:rPr>
          <w:rStyle w:val="FootnoteReference"/>
        </w:rPr>
        <w:footnoteRef/>
      </w:r>
      <w:r>
        <w:t xml:space="preserve"> </w:t>
      </w:r>
      <w:r w:rsidR="00707CB3">
        <w:t xml:space="preserve">Stace, Teachings Of The Mystics, p.27. </w:t>
      </w:r>
    </w:p>
  </w:footnote>
  <w:footnote w:id="203">
    <w:p w14:paraId="788518E7" w14:textId="77777777" w:rsidR="00354250" w:rsidRDefault="00354250" w:rsidP="00354250">
      <w:pPr>
        <w:pStyle w:val="FootnoteText"/>
      </w:pPr>
      <w:r>
        <w:rPr>
          <w:rStyle w:val="FootnoteReference"/>
        </w:rPr>
        <w:footnoteRef/>
      </w:r>
      <w:r>
        <w:t xml:space="preserve"> </w:t>
      </w:r>
      <w:r w:rsidRPr="006A4AF3">
        <w:rPr>
          <w:sz w:val="22"/>
          <w:szCs w:val="22"/>
        </w:rPr>
        <w:t xml:space="preserve">Cynthia Bourgeault, </w:t>
      </w:r>
      <w:r w:rsidRPr="006A4AF3">
        <w:rPr>
          <w:i/>
          <w:iCs/>
          <w:sz w:val="22"/>
          <w:szCs w:val="22"/>
        </w:rPr>
        <w:t>‘The Meaning Of Mary Magdalene’</w:t>
      </w:r>
      <w:r w:rsidRPr="006A4AF3">
        <w:rPr>
          <w:sz w:val="22"/>
          <w:szCs w:val="22"/>
        </w:rPr>
        <w:t>, (Boulder: Shambhala Publications 2010)  p.212.</w:t>
      </w:r>
      <w:r>
        <w:t xml:space="preserve"> </w:t>
      </w:r>
    </w:p>
    <w:p w14:paraId="251960E9" w14:textId="77777777" w:rsidR="00354250" w:rsidRDefault="00354250" w:rsidP="00354250">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00000003"/>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00000004"/>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D47184"/>
    <w:multiLevelType w:val="hybridMultilevel"/>
    <w:tmpl w:val="6910FD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2C4368"/>
    <w:multiLevelType w:val="hybridMultilevel"/>
    <w:tmpl w:val="781A1302"/>
    <w:lvl w:ilvl="0" w:tplc="0809000F">
      <w:start w:val="1"/>
      <w:numFmt w:val="decimal"/>
      <w:lvlText w:val="%1."/>
      <w:lvlJc w:val="left"/>
      <w:pPr>
        <w:ind w:left="24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2D354BF"/>
    <w:multiLevelType w:val="hybridMultilevel"/>
    <w:tmpl w:val="DF8CA71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EA72C1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2CF44F71"/>
    <w:multiLevelType w:val="hybridMultilevel"/>
    <w:tmpl w:val="DA84871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786256A"/>
    <w:multiLevelType w:val="hybridMultilevel"/>
    <w:tmpl w:val="DF8CA712"/>
    <w:lvl w:ilvl="0" w:tplc="FFFFFFFF">
      <w:start w:val="1"/>
      <w:numFmt w:val="decimal"/>
      <w:lvlText w:val="%1."/>
      <w:lvlJc w:val="left"/>
      <w:pPr>
        <w:ind w:left="720" w:hanging="360"/>
      </w:p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48B17F2F"/>
    <w:multiLevelType w:val="hybridMultilevel"/>
    <w:tmpl w:val="ADE0FE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9E22382"/>
    <w:multiLevelType w:val="multilevel"/>
    <w:tmpl w:val="F53CBB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0576CEA"/>
    <w:multiLevelType w:val="hybridMultilevel"/>
    <w:tmpl w:val="50CC3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3302D84"/>
    <w:multiLevelType w:val="multilevel"/>
    <w:tmpl w:val="08090027"/>
    <w:lvl w:ilvl="0">
      <w:start w:val="1"/>
      <w:numFmt w:val="upperRoman"/>
      <w:pStyle w:val="Heading1"/>
      <w:lvlText w:val="%1."/>
      <w:lvlJc w:val="left"/>
      <w:pPr>
        <w:ind w:left="0" w:firstLine="0"/>
      </w:pPr>
    </w:lvl>
    <w:lvl w:ilvl="1">
      <w:start w:val="1"/>
      <w:numFmt w:val="upperLetter"/>
      <w:pStyle w:val="Heading2"/>
      <w:lvlText w:val="%2."/>
      <w:lvlJc w:val="left"/>
      <w:pPr>
        <w:ind w:left="720" w:firstLine="0"/>
      </w:pPr>
    </w:lvl>
    <w:lvl w:ilvl="2">
      <w:start w:val="1"/>
      <w:numFmt w:val="decimal"/>
      <w:pStyle w:val="Heading3"/>
      <w:lvlText w:val="%3."/>
      <w:lvlJc w:val="left"/>
      <w:pPr>
        <w:ind w:left="1440" w:firstLine="0"/>
      </w:pPr>
    </w:lvl>
    <w:lvl w:ilvl="3">
      <w:start w:val="1"/>
      <w:numFmt w:val="lowerLetter"/>
      <w:pStyle w:val="Heading4"/>
      <w:lvlText w:val="%4)"/>
      <w:lvlJc w:val="left"/>
      <w:pPr>
        <w:ind w:left="2160" w:firstLine="0"/>
      </w:pPr>
    </w:lvl>
    <w:lvl w:ilvl="4">
      <w:start w:val="1"/>
      <w:numFmt w:val="decimal"/>
      <w:pStyle w:val="Heading5"/>
      <w:lvlText w:val="(%5)"/>
      <w:lvlJc w:val="left"/>
      <w:pPr>
        <w:ind w:left="2880" w:firstLine="0"/>
      </w:pPr>
    </w:lvl>
    <w:lvl w:ilvl="5">
      <w:start w:val="1"/>
      <w:numFmt w:val="lowerLetter"/>
      <w:pStyle w:val="Heading6"/>
      <w:lvlText w:val="(%6)"/>
      <w:lvlJc w:val="left"/>
      <w:pPr>
        <w:ind w:left="3600" w:firstLine="0"/>
      </w:pPr>
    </w:lvl>
    <w:lvl w:ilvl="6">
      <w:start w:val="1"/>
      <w:numFmt w:val="lowerRoman"/>
      <w:pStyle w:val="Heading7"/>
      <w:lvlText w:val="(%7)"/>
      <w:lvlJc w:val="left"/>
      <w:pPr>
        <w:ind w:left="4320" w:firstLine="0"/>
      </w:pPr>
    </w:lvl>
    <w:lvl w:ilvl="7">
      <w:start w:val="1"/>
      <w:numFmt w:val="lowerLetter"/>
      <w:pStyle w:val="Heading8"/>
      <w:lvlText w:val="(%8)"/>
      <w:lvlJc w:val="left"/>
      <w:pPr>
        <w:ind w:left="5040" w:firstLine="0"/>
      </w:pPr>
    </w:lvl>
    <w:lvl w:ilvl="8">
      <w:start w:val="1"/>
      <w:numFmt w:val="lowerRoman"/>
      <w:pStyle w:val="Heading9"/>
      <w:lvlText w:val="(%9)"/>
      <w:lvlJc w:val="left"/>
      <w:pPr>
        <w:ind w:left="5760" w:firstLine="0"/>
      </w:pPr>
    </w:lvl>
  </w:abstractNum>
  <w:abstractNum w:abstractNumId="14" w15:restartNumberingAfterBreak="0">
    <w:nsid w:val="541D3306"/>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5656708E"/>
    <w:multiLevelType w:val="hybridMultilevel"/>
    <w:tmpl w:val="39C2122E"/>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18C78BF"/>
    <w:multiLevelType w:val="hybridMultilevel"/>
    <w:tmpl w:val="FC866D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7C7FEA"/>
    <w:multiLevelType w:val="hybridMultilevel"/>
    <w:tmpl w:val="264A6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0234489"/>
    <w:multiLevelType w:val="hybridMultilevel"/>
    <w:tmpl w:val="0E7C10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41C2A95"/>
    <w:multiLevelType w:val="multilevel"/>
    <w:tmpl w:val="7F14A1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589630F"/>
    <w:multiLevelType w:val="hybridMultilevel"/>
    <w:tmpl w:val="1220CCEA"/>
    <w:lvl w:ilvl="0" w:tplc="DD00087E">
      <w:start w:val="1"/>
      <w:numFmt w:val="bullet"/>
      <w:lvlText w:val="•"/>
      <w:lvlJc w:val="left"/>
      <w:pPr>
        <w:tabs>
          <w:tab w:val="num" w:pos="720"/>
        </w:tabs>
        <w:ind w:left="720" w:hanging="360"/>
      </w:pPr>
      <w:rPr>
        <w:rFonts w:ascii="Times New Roman" w:hAnsi="Times New Roman" w:hint="default"/>
      </w:rPr>
    </w:lvl>
    <w:lvl w:ilvl="1" w:tplc="1660A0CC" w:tentative="1">
      <w:start w:val="1"/>
      <w:numFmt w:val="bullet"/>
      <w:lvlText w:val="•"/>
      <w:lvlJc w:val="left"/>
      <w:pPr>
        <w:tabs>
          <w:tab w:val="num" w:pos="1440"/>
        </w:tabs>
        <w:ind w:left="1440" w:hanging="360"/>
      </w:pPr>
      <w:rPr>
        <w:rFonts w:ascii="Times New Roman" w:hAnsi="Times New Roman" w:hint="default"/>
      </w:rPr>
    </w:lvl>
    <w:lvl w:ilvl="2" w:tplc="36E0838E" w:tentative="1">
      <w:start w:val="1"/>
      <w:numFmt w:val="bullet"/>
      <w:lvlText w:val="•"/>
      <w:lvlJc w:val="left"/>
      <w:pPr>
        <w:tabs>
          <w:tab w:val="num" w:pos="2160"/>
        </w:tabs>
        <w:ind w:left="2160" w:hanging="360"/>
      </w:pPr>
      <w:rPr>
        <w:rFonts w:ascii="Times New Roman" w:hAnsi="Times New Roman" w:hint="default"/>
      </w:rPr>
    </w:lvl>
    <w:lvl w:ilvl="3" w:tplc="6C182C8C" w:tentative="1">
      <w:start w:val="1"/>
      <w:numFmt w:val="bullet"/>
      <w:lvlText w:val="•"/>
      <w:lvlJc w:val="left"/>
      <w:pPr>
        <w:tabs>
          <w:tab w:val="num" w:pos="2880"/>
        </w:tabs>
        <w:ind w:left="2880" w:hanging="360"/>
      </w:pPr>
      <w:rPr>
        <w:rFonts w:ascii="Times New Roman" w:hAnsi="Times New Roman" w:hint="default"/>
      </w:rPr>
    </w:lvl>
    <w:lvl w:ilvl="4" w:tplc="4D12FFD6" w:tentative="1">
      <w:start w:val="1"/>
      <w:numFmt w:val="bullet"/>
      <w:lvlText w:val="•"/>
      <w:lvlJc w:val="left"/>
      <w:pPr>
        <w:tabs>
          <w:tab w:val="num" w:pos="3600"/>
        </w:tabs>
        <w:ind w:left="3600" w:hanging="360"/>
      </w:pPr>
      <w:rPr>
        <w:rFonts w:ascii="Times New Roman" w:hAnsi="Times New Roman" w:hint="default"/>
      </w:rPr>
    </w:lvl>
    <w:lvl w:ilvl="5" w:tplc="783625D6" w:tentative="1">
      <w:start w:val="1"/>
      <w:numFmt w:val="bullet"/>
      <w:lvlText w:val="•"/>
      <w:lvlJc w:val="left"/>
      <w:pPr>
        <w:tabs>
          <w:tab w:val="num" w:pos="4320"/>
        </w:tabs>
        <w:ind w:left="4320" w:hanging="360"/>
      </w:pPr>
      <w:rPr>
        <w:rFonts w:ascii="Times New Roman" w:hAnsi="Times New Roman" w:hint="default"/>
      </w:rPr>
    </w:lvl>
    <w:lvl w:ilvl="6" w:tplc="F51A6A50" w:tentative="1">
      <w:start w:val="1"/>
      <w:numFmt w:val="bullet"/>
      <w:lvlText w:val="•"/>
      <w:lvlJc w:val="left"/>
      <w:pPr>
        <w:tabs>
          <w:tab w:val="num" w:pos="5040"/>
        </w:tabs>
        <w:ind w:left="5040" w:hanging="360"/>
      </w:pPr>
      <w:rPr>
        <w:rFonts w:ascii="Times New Roman" w:hAnsi="Times New Roman" w:hint="default"/>
      </w:rPr>
    </w:lvl>
    <w:lvl w:ilvl="7" w:tplc="F92CA4F6" w:tentative="1">
      <w:start w:val="1"/>
      <w:numFmt w:val="bullet"/>
      <w:lvlText w:val="•"/>
      <w:lvlJc w:val="left"/>
      <w:pPr>
        <w:tabs>
          <w:tab w:val="num" w:pos="5760"/>
        </w:tabs>
        <w:ind w:left="5760" w:hanging="360"/>
      </w:pPr>
      <w:rPr>
        <w:rFonts w:ascii="Times New Roman" w:hAnsi="Times New Roman" w:hint="default"/>
      </w:rPr>
    </w:lvl>
    <w:lvl w:ilvl="8" w:tplc="EA58EB90" w:tentative="1">
      <w:start w:val="1"/>
      <w:numFmt w:val="bullet"/>
      <w:lvlText w:val="•"/>
      <w:lvlJc w:val="left"/>
      <w:pPr>
        <w:tabs>
          <w:tab w:val="num" w:pos="6480"/>
        </w:tabs>
        <w:ind w:left="6480" w:hanging="360"/>
      </w:pPr>
      <w:rPr>
        <w:rFonts w:ascii="Times New Roman" w:hAnsi="Times New Roman" w:hint="default"/>
      </w:rPr>
    </w:lvl>
  </w:abstractNum>
  <w:abstractNum w:abstractNumId="21" w15:restartNumberingAfterBreak="0">
    <w:nsid w:val="768B77A8"/>
    <w:multiLevelType w:val="hybridMultilevel"/>
    <w:tmpl w:val="77682B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783248B"/>
    <w:multiLevelType w:val="hybridMultilevel"/>
    <w:tmpl w:val="121883FC"/>
    <w:lvl w:ilvl="0" w:tplc="BF84D92C">
      <w:start w:val="1"/>
      <w:numFmt w:val="decimal"/>
      <w:lvlText w:val="%1."/>
      <w:lvlJc w:val="left"/>
      <w:pPr>
        <w:ind w:left="720" w:hanging="360"/>
      </w:pPr>
      <w:rPr>
        <w:rFonts w:eastAsia="Times New Roman"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9963B9D"/>
    <w:multiLevelType w:val="hybridMultilevel"/>
    <w:tmpl w:val="E6AE52F8"/>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BF65415"/>
    <w:multiLevelType w:val="hybridMultilevel"/>
    <w:tmpl w:val="E9FE57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88777675">
    <w:abstractNumId w:val="16"/>
  </w:num>
  <w:num w:numId="2" w16cid:durableId="510529945">
    <w:abstractNumId w:val="0"/>
  </w:num>
  <w:num w:numId="3" w16cid:durableId="1195850123">
    <w:abstractNumId w:val="1"/>
  </w:num>
  <w:num w:numId="4" w16cid:durableId="1229921734">
    <w:abstractNumId w:val="2"/>
  </w:num>
  <w:num w:numId="5" w16cid:durableId="2075545972">
    <w:abstractNumId w:val="3"/>
  </w:num>
  <w:num w:numId="6" w16cid:durableId="1737588446">
    <w:abstractNumId w:val="8"/>
  </w:num>
  <w:num w:numId="7" w16cid:durableId="669912500">
    <w:abstractNumId w:val="19"/>
  </w:num>
  <w:num w:numId="8" w16cid:durableId="1525049426">
    <w:abstractNumId w:val="17"/>
  </w:num>
  <w:num w:numId="9" w16cid:durableId="214128122">
    <w:abstractNumId w:val="15"/>
  </w:num>
  <w:num w:numId="10" w16cid:durableId="22021489">
    <w:abstractNumId w:val="23"/>
  </w:num>
  <w:num w:numId="11" w16cid:durableId="1124928686">
    <w:abstractNumId w:val="20"/>
  </w:num>
  <w:num w:numId="12" w16cid:durableId="1679843134">
    <w:abstractNumId w:val="11"/>
  </w:num>
  <w:num w:numId="13" w16cid:durableId="1379625015">
    <w:abstractNumId w:val="12"/>
  </w:num>
  <w:num w:numId="14" w16cid:durableId="114101068">
    <w:abstractNumId w:val="18"/>
  </w:num>
  <w:num w:numId="15" w16cid:durableId="809399301">
    <w:abstractNumId w:val="4"/>
  </w:num>
  <w:num w:numId="16" w16cid:durableId="379790584">
    <w:abstractNumId w:val="24"/>
  </w:num>
  <w:num w:numId="17" w16cid:durableId="278996265">
    <w:abstractNumId w:val="10"/>
  </w:num>
  <w:num w:numId="18" w16cid:durableId="658923324">
    <w:abstractNumId w:val="21"/>
  </w:num>
  <w:num w:numId="19" w16cid:durableId="665014634">
    <w:abstractNumId w:val="6"/>
  </w:num>
  <w:num w:numId="20" w16cid:durableId="1287928787">
    <w:abstractNumId w:val="5"/>
  </w:num>
  <w:num w:numId="21" w16cid:durableId="156195715">
    <w:abstractNumId w:val="9"/>
  </w:num>
  <w:num w:numId="22" w16cid:durableId="1496920552">
    <w:abstractNumId w:val="13"/>
  </w:num>
  <w:num w:numId="23" w16cid:durableId="1998801232">
    <w:abstractNumId w:val="14"/>
  </w:num>
  <w:num w:numId="24" w16cid:durableId="582953965">
    <w:abstractNumId w:val="22"/>
  </w:num>
  <w:num w:numId="25" w16cid:durableId="79202104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E8F"/>
    <w:rsid w:val="0000082E"/>
    <w:rsid w:val="0000125C"/>
    <w:rsid w:val="0000155E"/>
    <w:rsid w:val="0000165B"/>
    <w:rsid w:val="00001BB7"/>
    <w:rsid w:val="00001CCF"/>
    <w:rsid w:val="00001CE0"/>
    <w:rsid w:val="0000223E"/>
    <w:rsid w:val="000022E0"/>
    <w:rsid w:val="000026F3"/>
    <w:rsid w:val="000037B0"/>
    <w:rsid w:val="00004146"/>
    <w:rsid w:val="000041F8"/>
    <w:rsid w:val="00004275"/>
    <w:rsid w:val="0000432F"/>
    <w:rsid w:val="00004849"/>
    <w:rsid w:val="00004B07"/>
    <w:rsid w:val="00004C5F"/>
    <w:rsid w:val="00004EBD"/>
    <w:rsid w:val="000051F4"/>
    <w:rsid w:val="000052FB"/>
    <w:rsid w:val="00005B24"/>
    <w:rsid w:val="00005BC2"/>
    <w:rsid w:val="00005C40"/>
    <w:rsid w:val="00005C66"/>
    <w:rsid w:val="00005DE2"/>
    <w:rsid w:val="00006133"/>
    <w:rsid w:val="00006372"/>
    <w:rsid w:val="000068B1"/>
    <w:rsid w:val="00006A66"/>
    <w:rsid w:val="00006BF9"/>
    <w:rsid w:val="00006D10"/>
    <w:rsid w:val="00006F0B"/>
    <w:rsid w:val="00006FA9"/>
    <w:rsid w:val="00007420"/>
    <w:rsid w:val="000079F5"/>
    <w:rsid w:val="00007A60"/>
    <w:rsid w:val="00007B6B"/>
    <w:rsid w:val="00007BF9"/>
    <w:rsid w:val="00007DC3"/>
    <w:rsid w:val="00010478"/>
    <w:rsid w:val="00010645"/>
    <w:rsid w:val="000106C2"/>
    <w:rsid w:val="000106C3"/>
    <w:rsid w:val="0001077D"/>
    <w:rsid w:val="00010A17"/>
    <w:rsid w:val="0001106F"/>
    <w:rsid w:val="00011121"/>
    <w:rsid w:val="00011553"/>
    <w:rsid w:val="0001161E"/>
    <w:rsid w:val="00011674"/>
    <w:rsid w:val="000116BA"/>
    <w:rsid w:val="000118E7"/>
    <w:rsid w:val="00011B5F"/>
    <w:rsid w:val="00011EF1"/>
    <w:rsid w:val="00012176"/>
    <w:rsid w:val="000121C3"/>
    <w:rsid w:val="000125CC"/>
    <w:rsid w:val="00012C19"/>
    <w:rsid w:val="00012CED"/>
    <w:rsid w:val="00012FD2"/>
    <w:rsid w:val="000131DA"/>
    <w:rsid w:val="000132CB"/>
    <w:rsid w:val="0001338C"/>
    <w:rsid w:val="0001347A"/>
    <w:rsid w:val="0001448C"/>
    <w:rsid w:val="00014758"/>
    <w:rsid w:val="00014854"/>
    <w:rsid w:val="000149EB"/>
    <w:rsid w:val="00014CBB"/>
    <w:rsid w:val="00014E76"/>
    <w:rsid w:val="00014F80"/>
    <w:rsid w:val="0001524A"/>
    <w:rsid w:val="0001566F"/>
    <w:rsid w:val="00015725"/>
    <w:rsid w:val="00015C73"/>
    <w:rsid w:val="000160EB"/>
    <w:rsid w:val="000165FD"/>
    <w:rsid w:val="000168A9"/>
    <w:rsid w:val="0001699F"/>
    <w:rsid w:val="00016A4D"/>
    <w:rsid w:val="00016A66"/>
    <w:rsid w:val="00016DD6"/>
    <w:rsid w:val="00016E3B"/>
    <w:rsid w:val="000171FC"/>
    <w:rsid w:val="0001727F"/>
    <w:rsid w:val="0001773D"/>
    <w:rsid w:val="00020046"/>
    <w:rsid w:val="00020077"/>
    <w:rsid w:val="000205A3"/>
    <w:rsid w:val="000207A7"/>
    <w:rsid w:val="00021119"/>
    <w:rsid w:val="00021594"/>
    <w:rsid w:val="0002189B"/>
    <w:rsid w:val="00021CC3"/>
    <w:rsid w:val="00021F76"/>
    <w:rsid w:val="00022255"/>
    <w:rsid w:val="000224A2"/>
    <w:rsid w:val="0002299D"/>
    <w:rsid w:val="00023100"/>
    <w:rsid w:val="00023804"/>
    <w:rsid w:val="00023925"/>
    <w:rsid w:val="00023E93"/>
    <w:rsid w:val="00024234"/>
    <w:rsid w:val="0002437B"/>
    <w:rsid w:val="000245B0"/>
    <w:rsid w:val="00024A09"/>
    <w:rsid w:val="00024ADE"/>
    <w:rsid w:val="0002513E"/>
    <w:rsid w:val="00025238"/>
    <w:rsid w:val="00025647"/>
    <w:rsid w:val="00025D65"/>
    <w:rsid w:val="0002636D"/>
    <w:rsid w:val="00026395"/>
    <w:rsid w:val="00026451"/>
    <w:rsid w:val="00027861"/>
    <w:rsid w:val="000279B3"/>
    <w:rsid w:val="000279BA"/>
    <w:rsid w:val="00027ADD"/>
    <w:rsid w:val="00027D54"/>
    <w:rsid w:val="00030308"/>
    <w:rsid w:val="00030365"/>
    <w:rsid w:val="00030A02"/>
    <w:rsid w:val="00030C20"/>
    <w:rsid w:val="00030FE9"/>
    <w:rsid w:val="000310B9"/>
    <w:rsid w:val="0003117D"/>
    <w:rsid w:val="00031267"/>
    <w:rsid w:val="000313F1"/>
    <w:rsid w:val="00031705"/>
    <w:rsid w:val="00031738"/>
    <w:rsid w:val="00031778"/>
    <w:rsid w:val="00031942"/>
    <w:rsid w:val="00031C99"/>
    <w:rsid w:val="00031D67"/>
    <w:rsid w:val="00032121"/>
    <w:rsid w:val="000322DE"/>
    <w:rsid w:val="00032401"/>
    <w:rsid w:val="000324B1"/>
    <w:rsid w:val="0003260B"/>
    <w:rsid w:val="00032AD2"/>
    <w:rsid w:val="00032DC6"/>
    <w:rsid w:val="0003373A"/>
    <w:rsid w:val="000338C8"/>
    <w:rsid w:val="00033B7D"/>
    <w:rsid w:val="00034672"/>
    <w:rsid w:val="00034FD2"/>
    <w:rsid w:val="0003504B"/>
    <w:rsid w:val="00035226"/>
    <w:rsid w:val="0003530C"/>
    <w:rsid w:val="0003532C"/>
    <w:rsid w:val="00035432"/>
    <w:rsid w:val="000357D6"/>
    <w:rsid w:val="000359D8"/>
    <w:rsid w:val="00035A73"/>
    <w:rsid w:val="00035DF6"/>
    <w:rsid w:val="00036676"/>
    <w:rsid w:val="000367A7"/>
    <w:rsid w:val="000367BF"/>
    <w:rsid w:val="00036A9C"/>
    <w:rsid w:val="00036BC9"/>
    <w:rsid w:val="00036BF8"/>
    <w:rsid w:val="00036C13"/>
    <w:rsid w:val="00037175"/>
    <w:rsid w:val="00037C6B"/>
    <w:rsid w:val="00037FD6"/>
    <w:rsid w:val="000400D9"/>
    <w:rsid w:val="0004045A"/>
    <w:rsid w:val="000404C9"/>
    <w:rsid w:val="00040659"/>
    <w:rsid w:val="00040D1C"/>
    <w:rsid w:val="00041377"/>
    <w:rsid w:val="00041441"/>
    <w:rsid w:val="00041876"/>
    <w:rsid w:val="00041F1C"/>
    <w:rsid w:val="00042151"/>
    <w:rsid w:val="0004232B"/>
    <w:rsid w:val="000425D2"/>
    <w:rsid w:val="00042B40"/>
    <w:rsid w:val="00042DC5"/>
    <w:rsid w:val="00042E57"/>
    <w:rsid w:val="00043308"/>
    <w:rsid w:val="00043767"/>
    <w:rsid w:val="000447E1"/>
    <w:rsid w:val="00044949"/>
    <w:rsid w:val="000451FC"/>
    <w:rsid w:val="000453CF"/>
    <w:rsid w:val="000455AD"/>
    <w:rsid w:val="00045808"/>
    <w:rsid w:val="00046341"/>
    <w:rsid w:val="00046922"/>
    <w:rsid w:val="00046940"/>
    <w:rsid w:val="00046BE3"/>
    <w:rsid w:val="00046E82"/>
    <w:rsid w:val="00047C74"/>
    <w:rsid w:val="00050018"/>
    <w:rsid w:val="0005059A"/>
    <w:rsid w:val="000509B0"/>
    <w:rsid w:val="000509E0"/>
    <w:rsid w:val="00050BD8"/>
    <w:rsid w:val="00050DA8"/>
    <w:rsid w:val="000515EC"/>
    <w:rsid w:val="00051792"/>
    <w:rsid w:val="00051E2E"/>
    <w:rsid w:val="00052174"/>
    <w:rsid w:val="00052954"/>
    <w:rsid w:val="000531AB"/>
    <w:rsid w:val="0005389F"/>
    <w:rsid w:val="0005393B"/>
    <w:rsid w:val="00053B7D"/>
    <w:rsid w:val="000544E3"/>
    <w:rsid w:val="000546E7"/>
    <w:rsid w:val="00054A39"/>
    <w:rsid w:val="00054AC7"/>
    <w:rsid w:val="000558CF"/>
    <w:rsid w:val="0005595E"/>
    <w:rsid w:val="00055A7A"/>
    <w:rsid w:val="00055EC0"/>
    <w:rsid w:val="00056270"/>
    <w:rsid w:val="000562EA"/>
    <w:rsid w:val="000564F6"/>
    <w:rsid w:val="000565CE"/>
    <w:rsid w:val="000565D4"/>
    <w:rsid w:val="000567C0"/>
    <w:rsid w:val="000567CE"/>
    <w:rsid w:val="0005697C"/>
    <w:rsid w:val="0005744C"/>
    <w:rsid w:val="000575C9"/>
    <w:rsid w:val="00060264"/>
    <w:rsid w:val="00060276"/>
    <w:rsid w:val="00060440"/>
    <w:rsid w:val="000605AC"/>
    <w:rsid w:val="0006079A"/>
    <w:rsid w:val="00060F41"/>
    <w:rsid w:val="0006187D"/>
    <w:rsid w:val="000618F6"/>
    <w:rsid w:val="00061D1C"/>
    <w:rsid w:val="00062098"/>
    <w:rsid w:val="0006213B"/>
    <w:rsid w:val="00062178"/>
    <w:rsid w:val="00062183"/>
    <w:rsid w:val="00062266"/>
    <w:rsid w:val="000639E4"/>
    <w:rsid w:val="00063FF2"/>
    <w:rsid w:val="0006422B"/>
    <w:rsid w:val="000643ED"/>
    <w:rsid w:val="000643FA"/>
    <w:rsid w:val="000647E9"/>
    <w:rsid w:val="00064816"/>
    <w:rsid w:val="00064FA8"/>
    <w:rsid w:val="00065094"/>
    <w:rsid w:val="00065153"/>
    <w:rsid w:val="00065225"/>
    <w:rsid w:val="00065871"/>
    <w:rsid w:val="0006658A"/>
    <w:rsid w:val="00066921"/>
    <w:rsid w:val="00066AF3"/>
    <w:rsid w:val="00066D95"/>
    <w:rsid w:val="00067C5F"/>
    <w:rsid w:val="00067CD4"/>
    <w:rsid w:val="000700F2"/>
    <w:rsid w:val="00070179"/>
    <w:rsid w:val="000703A4"/>
    <w:rsid w:val="000708E1"/>
    <w:rsid w:val="00070F5D"/>
    <w:rsid w:val="00070FA0"/>
    <w:rsid w:val="000713AF"/>
    <w:rsid w:val="00071483"/>
    <w:rsid w:val="0007155E"/>
    <w:rsid w:val="00071F80"/>
    <w:rsid w:val="000721E9"/>
    <w:rsid w:val="00072572"/>
    <w:rsid w:val="0007274B"/>
    <w:rsid w:val="00072DC2"/>
    <w:rsid w:val="00072E86"/>
    <w:rsid w:val="0007307E"/>
    <w:rsid w:val="000738E8"/>
    <w:rsid w:val="00073921"/>
    <w:rsid w:val="00073A5B"/>
    <w:rsid w:val="00073BDD"/>
    <w:rsid w:val="00073EB0"/>
    <w:rsid w:val="00074241"/>
    <w:rsid w:val="000743CD"/>
    <w:rsid w:val="00074802"/>
    <w:rsid w:val="00074990"/>
    <w:rsid w:val="00074C5D"/>
    <w:rsid w:val="0007522F"/>
    <w:rsid w:val="00075A5A"/>
    <w:rsid w:val="00075F29"/>
    <w:rsid w:val="00076905"/>
    <w:rsid w:val="0007690B"/>
    <w:rsid w:val="00076B0C"/>
    <w:rsid w:val="00076F40"/>
    <w:rsid w:val="00076F9E"/>
    <w:rsid w:val="0007700C"/>
    <w:rsid w:val="000771CF"/>
    <w:rsid w:val="0007725C"/>
    <w:rsid w:val="000775F2"/>
    <w:rsid w:val="00077C1D"/>
    <w:rsid w:val="00077CBB"/>
    <w:rsid w:val="000800F1"/>
    <w:rsid w:val="0008027C"/>
    <w:rsid w:val="000802B1"/>
    <w:rsid w:val="0008065F"/>
    <w:rsid w:val="0008093C"/>
    <w:rsid w:val="00080D9F"/>
    <w:rsid w:val="000815EB"/>
    <w:rsid w:val="000816D1"/>
    <w:rsid w:val="00081837"/>
    <w:rsid w:val="00081A4C"/>
    <w:rsid w:val="00081A67"/>
    <w:rsid w:val="00081B45"/>
    <w:rsid w:val="00082020"/>
    <w:rsid w:val="000824B1"/>
    <w:rsid w:val="000826FB"/>
    <w:rsid w:val="00082A4C"/>
    <w:rsid w:val="00082A90"/>
    <w:rsid w:val="00082AE8"/>
    <w:rsid w:val="00083382"/>
    <w:rsid w:val="000838E9"/>
    <w:rsid w:val="00083B4E"/>
    <w:rsid w:val="00083E0E"/>
    <w:rsid w:val="00083EDB"/>
    <w:rsid w:val="000840A8"/>
    <w:rsid w:val="000840F5"/>
    <w:rsid w:val="00084371"/>
    <w:rsid w:val="0008465A"/>
    <w:rsid w:val="00084AE0"/>
    <w:rsid w:val="00084F37"/>
    <w:rsid w:val="00084F72"/>
    <w:rsid w:val="00085039"/>
    <w:rsid w:val="000856E3"/>
    <w:rsid w:val="00086C9B"/>
    <w:rsid w:val="0008705C"/>
    <w:rsid w:val="0008714A"/>
    <w:rsid w:val="00087674"/>
    <w:rsid w:val="000877D3"/>
    <w:rsid w:val="00087F88"/>
    <w:rsid w:val="000901AC"/>
    <w:rsid w:val="000904BD"/>
    <w:rsid w:val="00090D85"/>
    <w:rsid w:val="00090E03"/>
    <w:rsid w:val="0009145F"/>
    <w:rsid w:val="00091579"/>
    <w:rsid w:val="000915D7"/>
    <w:rsid w:val="000915EC"/>
    <w:rsid w:val="00091831"/>
    <w:rsid w:val="00091929"/>
    <w:rsid w:val="000923A4"/>
    <w:rsid w:val="000925E6"/>
    <w:rsid w:val="000928CD"/>
    <w:rsid w:val="00092D8B"/>
    <w:rsid w:val="000930D9"/>
    <w:rsid w:val="000931D1"/>
    <w:rsid w:val="00093345"/>
    <w:rsid w:val="000934A0"/>
    <w:rsid w:val="000934AC"/>
    <w:rsid w:val="000935D4"/>
    <w:rsid w:val="000939AC"/>
    <w:rsid w:val="00094254"/>
    <w:rsid w:val="00094A04"/>
    <w:rsid w:val="00095CA2"/>
    <w:rsid w:val="000960EC"/>
    <w:rsid w:val="000962FC"/>
    <w:rsid w:val="00096366"/>
    <w:rsid w:val="000965AC"/>
    <w:rsid w:val="00096610"/>
    <w:rsid w:val="000967E9"/>
    <w:rsid w:val="00096A6E"/>
    <w:rsid w:val="00096AC0"/>
    <w:rsid w:val="00096B63"/>
    <w:rsid w:val="00096C73"/>
    <w:rsid w:val="00096E9E"/>
    <w:rsid w:val="0009738B"/>
    <w:rsid w:val="0009754D"/>
    <w:rsid w:val="00097641"/>
    <w:rsid w:val="00097846"/>
    <w:rsid w:val="00097968"/>
    <w:rsid w:val="00097A1C"/>
    <w:rsid w:val="000A0403"/>
    <w:rsid w:val="000A04C6"/>
    <w:rsid w:val="000A098B"/>
    <w:rsid w:val="000A0D97"/>
    <w:rsid w:val="000A15C1"/>
    <w:rsid w:val="000A188B"/>
    <w:rsid w:val="000A1A1C"/>
    <w:rsid w:val="000A1B8D"/>
    <w:rsid w:val="000A2036"/>
    <w:rsid w:val="000A2640"/>
    <w:rsid w:val="000A27F5"/>
    <w:rsid w:val="000A2B50"/>
    <w:rsid w:val="000A3A2E"/>
    <w:rsid w:val="000A3D3A"/>
    <w:rsid w:val="000A425A"/>
    <w:rsid w:val="000A4518"/>
    <w:rsid w:val="000A4A75"/>
    <w:rsid w:val="000A4E25"/>
    <w:rsid w:val="000A5433"/>
    <w:rsid w:val="000A5441"/>
    <w:rsid w:val="000A5475"/>
    <w:rsid w:val="000A6936"/>
    <w:rsid w:val="000A695D"/>
    <w:rsid w:val="000A699A"/>
    <w:rsid w:val="000A6A21"/>
    <w:rsid w:val="000A6A6D"/>
    <w:rsid w:val="000A73DC"/>
    <w:rsid w:val="000A750F"/>
    <w:rsid w:val="000A7A35"/>
    <w:rsid w:val="000A7AED"/>
    <w:rsid w:val="000B0282"/>
    <w:rsid w:val="000B07F7"/>
    <w:rsid w:val="000B0953"/>
    <w:rsid w:val="000B1922"/>
    <w:rsid w:val="000B1A2D"/>
    <w:rsid w:val="000B1D84"/>
    <w:rsid w:val="000B1F09"/>
    <w:rsid w:val="000B1F7F"/>
    <w:rsid w:val="000B203D"/>
    <w:rsid w:val="000B2190"/>
    <w:rsid w:val="000B23E9"/>
    <w:rsid w:val="000B2536"/>
    <w:rsid w:val="000B2648"/>
    <w:rsid w:val="000B28C2"/>
    <w:rsid w:val="000B28D2"/>
    <w:rsid w:val="000B2A2D"/>
    <w:rsid w:val="000B2B65"/>
    <w:rsid w:val="000B2DD6"/>
    <w:rsid w:val="000B2E96"/>
    <w:rsid w:val="000B3462"/>
    <w:rsid w:val="000B3B50"/>
    <w:rsid w:val="000B422E"/>
    <w:rsid w:val="000B46EA"/>
    <w:rsid w:val="000B4E1D"/>
    <w:rsid w:val="000B4F85"/>
    <w:rsid w:val="000B5084"/>
    <w:rsid w:val="000B529A"/>
    <w:rsid w:val="000B52B0"/>
    <w:rsid w:val="000B5B66"/>
    <w:rsid w:val="000B5C0B"/>
    <w:rsid w:val="000B5E36"/>
    <w:rsid w:val="000B61B7"/>
    <w:rsid w:val="000B61F1"/>
    <w:rsid w:val="000B6280"/>
    <w:rsid w:val="000B6713"/>
    <w:rsid w:val="000B6D2E"/>
    <w:rsid w:val="000B70CC"/>
    <w:rsid w:val="000B71A7"/>
    <w:rsid w:val="000B71D7"/>
    <w:rsid w:val="000B7260"/>
    <w:rsid w:val="000B74F0"/>
    <w:rsid w:val="000B78F8"/>
    <w:rsid w:val="000B7BFC"/>
    <w:rsid w:val="000B7C68"/>
    <w:rsid w:val="000B7D01"/>
    <w:rsid w:val="000B7F60"/>
    <w:rsid w:val="000C05CF"/>
    <w:rsid w:val="000C06AA"/>
    <w:rsid w:val="000C0A94"/>
    <w:rsid w:val="000C0B5C"/>
    <w:rsid w:val="000C0BAE"/>
    <w:rsid w:val="000C0EA8"/>
    <w:rsid w:val="000C11F1"/>
    <w:rsid w:val="000C1BE7"/>
    <w:rsid w:val="000C1CA9"/>
    <w:rsid w:val="000C1E26"/>
    <w:rsid w:val="000C2026"/>
    <w:rsid w:val="000C204A"/>
    <w:rsid w:val="000C23CA"/>
    <w:rsid w:val="000C2541"/>
    <w:rsid w:val="000C26FE"/>
    <w:rsid w:val="000C2BF9"/>
    <w:rsid w:val="000C3025"/>
    <w:rsid w:val="000C3281"/>
    <w:rsid w:val="000C4274"/>
    <w:rsid w:val="000C42A9"/>
    <w:rsid w:val="000C437A"/>
    <w:rsid w:val="000C44E4"/>
    <w:rsid w:val="000C4730"/>
    <w:rsid w:val="000C4C7B"/>
    <w:rsid w:val="000C50F5"/>
    <w:rsid w:val="000C54E2"/>
    <w:rsid w:val="000C58B6"/>
    <w:rsid w:val="000C6855"/>
    <w:rsid w:val="000C6B3E"/>
    <w:rsid w:val="000C6C20"/>
    <w:rsid w:val="000C6CA0"/>
    <w:rsid w:val="000C6FB0"/>
    <w:rsid w:val="000C72C1"/>
    <w:rsid w:val="000C7374"/>
    <w:rsid w:val="000C794C"/>
    <w:rsid w:val="000C7AC6"/>
    <w:rsid w:val="000D00C6"/>
    <w:rsid w:val="000D0135"/>
    <w:rsid w:val="000D01DA"/>
    <w:rsid w:val="000D0990"/>
    <w:rsid w:val="000D0BD6"/>
    <w:rsid w:val="000D0BFB"/>
    <w:rsid w:val="000D0FE4"/>
    <w:rsid w:val="000D17FF"/>
    <w:rsid w:val="000D1A6F"/>
    <w:rsid w:val="000D1BCF"/>
    <w:rsid w:val="000D1C11"/>
    <w:rsid w:val="000D25AE"/>
    <w:rsid w:val="000D2A21"/>
    <w:rsid w:val="000D3001"/>
    <w:rsid w:val="000D305D"/>
    <w:rsid w:val="000D30AA"/>
    <w:rsid w:val="000D3543"/>
    <w:rsid w:val="000D3641"/>
    <w:rsid w:val="000D384A"/>
    <w:rsid w:val="000D3B2A"/>
    <w:rsid w:val="000D3B87"/>
    <w:rsid w:val="000D3F0B"/>
    <w:rsid w:val="000D45C3"/>
    <w:rsid w:val="000D45D4"/>
    <w:rsid w:val="000D50E4"/>
    <w:rsid w:val="000D5FE8"/>
    <w:rsid w:val="000D6059"/>
    <w:rsid w:val="000D60F9"/>
    <w:rsid w:val="000D6270"/>
    <w:rsid w:val="000D6563"/>
    <w:rsid w:val="000D661F"/>
    <w:rsid w:val="000D67F0"/>
    <w:rsid w:val="000D6C18"/>
    <w:rsid w:val="000D6EE9"/>
    <w:rsid w:val="000D705F"/>
    <w:rsid w:val="000D76F2"/>
    <w:rsid w:val="000D77DF"/>
    <w:rsid w:val="000E0331"/>
    <w:rsid w:val="000E0494"/>
    <w:rsid w:val="000E0539"/>
    <w:rsid w:val="000E1036"/>
    <w:rsid w:val="000E126C"/>
    <w:rsid w:val="000E1369"/>
    <w:rsid w:val="000E1A2E"/>
    <w:rsid w:val="000E1AE8"/>
    <w:rsid w:val="000E1AF0"/>
    <w:rsid w:val="000E1EE7"/>
    <w:rsid w:val="000E1F32"/>
    <w:rsid w:val="000E210F"/>
    <w:rsid w:val="000E2941"/>
    <w:rsid w:val="000E2B0C"/>
    <w:rsid w:val="000E38D9"/>
    <w:rsid w:val="000E3CA8"/>
    <w:rsid w:val="000E3D40"/>
    <w:rsid w:val="000E3DA2"/>
    <w:rsid w:val="000E3E1C"/>
    <w:rsid w:val="000E42F6"/>
    <w:rsid w:val="000E43F0"/>
    <w:rsid w:val="000E449B"/>
    <w:rsid w:val="000E4583"/>
    <w:rsid w:val="000E48D5"/>
    <w:rsid w:val="000E4A2F"/>
    <w:rsid w:val="000E4AEE"/>
    <w:rsid w:val="000E4CC9"/>
    <w:rsid w:val="000E4D88"/>
    <w:rsid w:val="000E4E68"/>
    <w:rsid w:val="000E4F1E"/>
    <w:rsid w:val="000E4F86"/>
    <w:rsid w:val="000E4FB7"/>
    <w:rsid w:val="000E598B"/>
    <w:rsid w:val="000E5C6A"/>
    <w:rsid w:val="000E5DFB"/>
    <w:rsid w:val="000E64AF"/>
    <w:rsid w:val="000E67F5"/>
    <w:rsid w:val="000E6BED"/>
    <w:rsid w:val="000E70A3"/>
    <w:rsid w:val="000E7256"/>
    <w:rsid w:val="000E72E5"/>
    <w:rsid w:val="000E7382"/>
    <w:rsid w:val="000E74A7"/>
    <w:rsid w:val="000E7B49"/>
    <w:rsid w:val="000E7D96"/>
    <w:rsid w:val="000F0A85"/>
    <w:rsid w:val="000F0BF7"/>
    <w:rsid w:val="000F0D65"/>
    <w:rsid w:val="000F0E10"/>
    <w:rsid w:val="000F1221"/>
    <w:rsid w:val="000F15B5"/>
    <w:rsid w:val="000F1742"/>
    <w:rsid w:val="000F1803"/>
    <w:rsid w:val="000F216C"/>
    <w:rsid w:val="000F21A8"/>
    <w:rsid w:val="000F273D"/>
    <w:rsid w:val="000F2853"/>
    <w:rsid w:val="000F28CA"/>
    <w:rsid w:val="000F2CC9"/>
    <w:rsid w:val="000F30B0"/>
    <w:rsid w:val="000F3346"/>
    <w:rsid w:val="000F3495"/>
    <w:rsid w:val="000F3BD1"/>
    <w:rsid w:val="000F3FCC"/>
    <w:rsid w:val="000F4120"/>
    <w:rsid w:val="000F41A7"/>
    <w:rsid w:val="000F48F3"/>
    <w:rsid w:val="000F5CFD"/>
    <w:rsid w:val="000F5E7D"/>
    <w:rsid w:val="000F61A5"/>
    <w:rsid w:val="000F69D0"/>
    <w:rsid w:val="000F6E10"/>
    <w:rsid w:val="000F7276"/>
    <w:rsid w:val="000F735A"/>
    <w:rsid w:val="000F7592"/>
    <w:rsid w:val="000F7E20"/>
    <w:rsid w:val="000F7FA3"/>
    <w:rsid w:val="00100A91"/>
    <w:rsid w:val="00100CDD"/>
    <w:rsid w:val="00100E5A"/>
    <w:rsid w:val="00101695"/>
    <w:rsid w:val="00101B28"/>
    <w:rsid w:val="00101C6C"/>
    <w:rsid w:val="00102074"/>
    <w:rsid w:val="00102C16"/>
    <w:rsid w:val="00102DE5"/>
    <w:rsid w:val="0010328B"/>
    <w:rsid w:val="001036FF"/>
    <w:rsid w:val="00103767"/>
    <w:rsid w:val="00103BC5"/>
    <w:rsid w:val="0010492E"/>
    <w:rsid w:val="00104B88"/>
    <w:rsid w:val="00104C03"/>
    <w:rsid w:val="00105147"/>
    <w:rsid w:val="001054DA"/>
    <w:rsid w:val="00105593"/>
    <w:rsid w:val="00105636"/>
    <w:rsid w:val="0010572F"/>
    <w:rsid w:val="00105EE6"/>
    <w:rsid w:val="0010611F"/>
    <w:rsid w:val="00106344"/>
    <w:rsid w:val="001067C0"/>
    <w:rsid w:val="001068A8"/>
    <w:rsid w:val="00106D4D"/>
    <w:rsid w:val="0010717C"/>
    <w:rsid w:val="00107561"/>
    <w:rsid w:val="00107CDB"/>
    <w:rsid w:val="001100D8"/>
    <w:rsid w:val="00110AE1"/>
    <w:rsid w:val="00110AFB"/>
    <w:rsid w:val="00110B72"/>
    <w:rsid w:val="00110BE8"/>
    <w:rsid w:val="001110BE"/>
    <w:rsid w:val="001116E3"/>
    <w:rsid w:val="001116FF"/>
    <w:rsid w:val="00111845"/>
    <w:rsid w:val="0011189D"/>
    <w:rsid w:val="00111A98"/>
    <w:rsid w:val="00111BB1"/>
    <w:rsid w:val="00111E41"/>
    <w:rsid w:val="001120A9"/>
    <w:rsid w:val="00112113"/>
    <w:rsid w:val="00112175"/>
    <w:rsid w:val="00112449"/>
    <w:rsid w:val="0011252C"/>
    <w:rsid w:val="0011277D"/>
    <w:rsid w:val="001128A4"/>
    <w:rsid w:val="00113091"/>
    <w:rsid w:val="001130AD"/>
    <w:rsid w:val="001130BA"/>
    <w:rsid w:val="0011350F"/>
    <w:rsid w:val="00113A52"/>
    <w:rsid w:val="001140DA"/>
    <w:rsid w:val="00114182"/>
    <w:rsid w:val="00114C12"/>
    <w:rsid w:val="00114EEB"/>
    <w:rsid w:val="00115092"/>
    <w:rsid w:val="001154E5"/>
    <w:rsid w:val="00115A5B"/>
    <w:rsid w:val="00115BEF"/>
    <w:rsid w:val="00115CBB"/>
    <w:rsid w:val="00115D1B"/>
    <w:rsid w:val="00115DD6"/>
    <w:rsid w:val="00115DE1"/>
    <w:rsid w:val="00115F1F"/>
    <w:rsid w:val="00115F72"/>
    <w:rsid w:val="001163ED"/>
    <w:rsid w:val="001168CD"/>
    <w:rsid w:val="00116970"/>
    <w:rsid w:val="0011697A"/>
    <w:rsid w:val="00116BE5"/>
    <w:rsid w:val="00116D95"/>
    <w:rsid w:val="001170E5"/>
    <w:rsid w:val="0011721D"/>
    <w:rsid w:val="0011782F"/>
    <w:rsid w:val="00117889"/>
    <w:rsid w:val="00117F90"/>
    <w:rsid w:val="00117FDE"/>
    <w:rsid w:val="001202EA"/>
    <w:rsid w:val="00120A61"/>
    <w:rsid w:val="00120AD3"/>
    <w:rsid w:val="0012175C"/>
    <w:rsid w:val="001217AE"/>
    <w:rsid w:val="00121841"/>
    <w:rsid w:val="00121BD8"/>
    <w:rsid w:val="00122801"/>
    <w:rsid w:val="00122AF0"/>
    <w:rsid w:val="00123073"/>
    <w:rsid w:val="001230DB"/>
    <w:rsid w:val="001231C6"/>
    <w:rsid w:val="00123395"/>
    <w:rsid w:val="00123AE3"/>
    <w:rsid w:val="00123D5F"/>
    <w:rsid w:val="00123D6B"/>
    <w:rsid w:val="00123DAB"/>
    <w:rsid w:val="0012402B"/>
    <w:rsid w:val="001244ED"/>
    <w:rsid w:val="0012482B"/>
    <w:rsid w:val="00124846"/>
    <w:rsid w:val="00124956"/>
    <w:rsid w:val="00124B30"/>
    <w:rsid w:val="00124B49"/>
    <w:rsid w:val="0012519C"/>
    <w:rsid w:val="001251AF"/>
    <w:rsid w:val="0012528B"/>
    <w:rsid w:val="001253AC"/>
    <w:rsid w:val="00125767"/>
    <w:rsid w:val="0012582B"/>
    <w:rsid w:val="00125A0E"/>
    <w:rsid w:val="00125A46"/>
    <w:rsid w:val="00125DA1"/>
    <w:rsid w:val="00126006"/>
    <w:rsid w:val="0012618E"/>
    <w:rsid w:val="001265A3"/>
    <w:rsid w:val="0012671C"/>
    <w:rsid w:val="00126E72"/>
    <w:rsid w:val="00127DDD"/>
    <w:rsid w:val="00130201"/>
    <w:rsid w:val="001308F7"/>
    <w:rsid w:val="00130D0F"/>
    <w:rsid w:val="001313EE"/>
    <w:rsid w:val="001315A6"/>
    <w:rsid w:val="0013161A"/>
    <w:rsid w:val="001319F9"/>
    <w:rsid w:val="00131B2A"/>
    <w:rsid w:val="00131C9D"/>
    <w:rsid w:val="00131F82"/>
    <w:rsid w:val="00132001"/>
    <w:rsid w:val="0013207F"/>
    <w:rsid w:val="0013230E"/>
    <w:rsid w:val="0013262D"/>
    <w:rsid w:val="00132925"/>
    <w:rsid w:val="001330FD"/>
    <w:rsid w:val="0013313D"/>
    <w:rsid w:val="001332E7"/>
    <w:rsid w:val="00133C30"/>
    <w:rsid w:val="00133CBE"/>
    <w:rsid w:val="00134A66"/>
    <w:rsid w:val="00135693"/>
    <w:rsid w:val="00135758"/>
    <w:rsid w:val="001357BD"/>
    <w:rsid w:val="00135A87"/>
    <w:rsid w:val="00135AF9"/>
    <w:rsid w:val="00135D4A"/>
    <w:rsid w:val="00135E35"/>
    <w:rsid w:val="00135F87"/>
    <w:rsid w:val="00136043"/>
    <w:rsid w:val="00136106"/>
    <w:rsid w:val="00136211"/>
    <w:rsid w:val="00136FCD"/>
    <w:rsid w:val="001370C6"/>
    <w:rsid w:val="00137109"/>
    <w:rsid w:val="001372D4"/>
    <w:rsid w:val="0013742E"/>
    <w:rsid w:val="00137570"/>
    <w:rsid w:val="00137798"/>
    <w:rsid w:val="00137C2C"/>
    <w:rsid w:val="00137CF6"/>
    <w:rsid w:val="001400F4"/>
    <w:rsid w:val="001401F4"/>
    <w:rsid w:val="0014076C"/>
    <w:rsid w:val="00140CD6"/>
    <w:rsid w:val="001410AB"/>
    <w:rsid w:val="00141AD3"/>
    <w:rsid w:val="00141B2A"/>
    <w:rsid w:val="00141F23"/>
    <w:rsid w:val="001423C5"/>
    <w:rsid w:val="0014292C"/>
    <w:rsid w:val="00142A94"/>
    <w:rsid w:val="00142DB9"/>
    <w:rsid w:val="001430A1"/>
    <w:rsid w:val="001430EB"/>
    <w:rsid w:val="00143379"/>
    <w:rsid w:val="001433BB"/>
    <w:rsid w:val="00143658"/>
    <w:rsid w:val="00143792"/>
    <w:rsid w:val="001437B2"/>
    <w:rsid w:val="00143BE0"/>
    <w:rsid w:val="00143D81"/>
    <w:rsid w:val="00143D9E"/>
    <w:rsid w:val="001444DB"/>
    <w:rsid w:val="0014465F"/>
    <w:rsid w:val="00144774"/>
    <w:rsid w:val="00144B79"/>
    <w:rsid w:val="00144C80"/>
    <w:rsid w:val="00144CA2"/>
    <w:rsid w:val="00144DA3"/>
    <w:rsid w:val="00144E0D"/>
    <w:rsid w:val="00144E3F"/>
    <w:rsid w:val="001458C1"/>
    <w:rsid w:val="00145DE7"/>
    <w:rsid w:val="0014611C"/>
    <w:rsid w:val="0014669D"/>
    <w:rsid w:val="001468F4"/>
    <w:rsid w:val="00146DD2"/>
    <w:rsid w:val="00146E5A"/>
    <w:rsid w:val="001471E7"/>
    <w:rsid w:val="00147267"/>
    <w:rsid w:val="001474D3"/>
    <w:rsid w:val="00147683"/>
    <w:rsid w:val="0014791A"/>
    <w:rsid w:val="00147E9E"/>
    <w:rsid w:val="0015029E"/>
    <w:rsid w:val="001502CC"/>
    <w:rsid w:val="001506DE"/>
    <w:rsid w:val="001506F8"/>
    <w:rsid w:val="00150AE0"/>
    <w:rsid w:val="00150F2D"/>
    <w:rsid w:val="00150FFD"/>
    <w:rsid w:val="00151215"/>
    <w:rsid w:val="001515B7"/>
    <w:rsid w:val="001518EB"/>
    <w:rsid w:val="00151A40"/>
    <w:rsid w:val="00151D84"/>
    <w:rsid w:val="001520A7"/>
    <w:rsid w:val="001522C2"/>
    <w:rsid w:val="0015235C"/>
    <w:rsid w:val="0015258B"/>
    <w:rsid w:val="001527C0"/>
    <w:rsid w:val="00152A4A"/>
    <w:rsid w:val="0015323A"/>
    <w:rsid w:val="001532A1"/>
    <w:rsid w:val="001532E4"/>
    <w:rsid w:val="00153AD1"/>
    <w:rsid w:val="00153B27"/>
    <w:rsid w:val="00153C53"/>
    <w:rsid w:val="00154115"/>
    <w:rsid w:val="00154516"/>
    <w:rsid w:val="00154C50"/>
    <w:rsid w:val="00154E6E"/>
    <w:rsid w:val="00154F4C"/>
    <w:rsid w:val="00155402"/>
    <w:rsid w:val="00155825"/>
    <w:rsid w:val="00155901"/>
    <w:rsid w:val="00156298"/>
    <w:rsid w:val="001565F7"/>
    <w:rsid w:val="00156988"/>
    <w:rsid w:val="00156998"/>
    <w:rsid w:val="00156A5F"/>
    <w:rsid w:val="00156A73"/>
    <w:rsid w:val="00156F34"/>
    <w:rsid w:val="001577AE"/>
    <w:rsid w:val="00157C1E"/>
    <w:rsid w:val="00157C45"/>
    <w:rsid w:val="00157D0B"/>
    <w:rsid w:val="00157DDB"/>
    <w:rsid w:val="00160120"/>
    <w:rsid w:val="00160168"/>
    <w:rsid w:val="00160275"/>
    <w:rsid w:val="00161130"/>
    <w:rsid w:val="00161461"/>
    <w:rsid w:val="00161681"/>
    <w:rsid w:val="00161B34"/>
    <w:rsid w:val="00161DC1"/>
    <w:rsid w:val="00161F46"/>
    <w:rsid w:val="001622B9"/>
    <w:rsid w:val="00162388"/>
    <w:rsid w:val="00162966"/>
    <w:rsid w:val="00162A88"/>
    <w:rsid w:val="00162BEF"/>
    <w:rsid w:val="00163280"/>
    <w:rsid w:val="001632CC"/>
    <w:rsid w:val="001632E7"/>
    <w:rsid w:val="0016360F"/>
    <w:rsid w:val="001637B5"/>
    <w:rsid w:val="001637F1"/>
    <w:rsid w:val="0016385C"/>
    <w:rsid w:val="00163F76"/>
    <w:rsid w:val="001642F6"/>
    <w:rsid w:val="00164A82"/>
    <w:rsid w:val="00164AA6"/>
    <w:rsid w:val="00164D08"/>
    <w:rsid w:val="00164D60"/>
    <w:rsid w:val="00164E09"/>
    <w:rsid w:val="00164E55"/>
    <w:rsid w:val="00164F5C"/>
    <w:rsid w:val="00165445"/>
    <w:rsid w:val="001654C4"/>
    <w:rsid w:val="001657CB"/>
    <w:rsid w:val="00165D76"/>
    <w:rsid w:val="00165F6E"/>
    <w:rsid w:val="001661A9"/>
    <w:rsid w:val="001661C3"/>
    <w:rsid w:val="00166DAF"/>
    <w:rsid w:val="00167002"/>
    <w:rsid w:val="001672D4"/>
    <w:rsid w:val="0016757E"/>
    <w:rsid w:val="00167BFA"/>
    <w:rsid w:val="00167F13"/>
    <w:rsid w:val="00170797"/>
    <w:rsid w:val="0017090D"/>
    <w:rsid w:val="00170940"/>
    <w:rsid w:val="00170970"/>
    <w:rsid w:val="00170ECB"/>
    <w:rsid w:val="0017109F"/>
    <w:rsid w:val="001713B6"/>
    <w:rsid w:val="00171498"/>
    <w:rsid w:val="00171514"/>
    <w:rsid w:val="001716FE"/>
    <w:rsid w:val="001717B7"/>
    <w:rsid w:val="0017184F"/>
    <w:rsid w:val="00171F05"/>
    <w:rsid w:val="00172245"/>
    <w:rsid w:val="001727B0"/>
    <w:rsid w:val="00172EA2"/>
    <w:rsid w:val="00172F3A"/>
    <w:rsid w:val="00172FE4"/>
    <w:rsid w:val="001730A0"/>
    <w:rsid w:val="001735D4"/>
    <w:rsid w:val="001739F0"/>
    <w:rsid w:val="00173A15"/>
    <w:rsid w:val="00173DD5"/>
    <w:rsid w:val="00173E2C"/>
    <w:rsid w:val="0017455E"/>
    <w:rsid w:val="0017460B"/>
    <w:rsid w:val="001747CF"/>
    <w:rsid w:val="0017482A"/>
    <w:rsid w:val="00174DC5"/>
    <w:rsid w:val="00174E57"/>
    <w:rsid w:val="00175029"/>
    <w:rsid w:val="00175054"/>
    <w:rsid w:val="001752D3"/>
    <w:rsid w:val="001753D4"/>
    <w:rsid w:val="00175497"/>
    <w:rsid w:val="00175A7E"/>
    <w:rsid w:val="00175B4E"/>
    <w:rsid w:val="00176611"/>
    <w:rsid w:val="00176B5E"/>
    <w:rsid w:val="00176DFB"/>
    <w:rsid w:val="00176F4D"/>
    <w:rsid w:val="00177268"/>
    <w:rsid w:val="001772A3"/>
    <w:rsid w:val="00177446"/>
    <w:rsid w:val="001775A6"/>
    <w:rsid w:val="0017788F"/>
    <w:rsid w:val="00177AB3"/>
    <w:rsid w:val="00177B27"/>
    <w:rsid w:val="00177D69"/>
    <w:rsid w:val="00177EB6"/>
    <w:rsid w:val="00180061"/>
    <w:rsid w:val="001801F1"/>
    <w:rsid w:val="001802AE"/>
    <w:rsid w:val="001805F0"/>
    <w:rsid w:val="0018090D"/>
    <w:rsid w:val="00180996"/>
    <w:rsid w:val="00181A6F"/>
    <w:rsid w:val="00181B12"/>
    <w:rsid w:val="00181E9C"/>
    <w:rsid w:val="00182025"/>
    <w:rsid w:val="00182424"/>
    <w:rsid w:val="001825AB"/>
    <w:rsid w:val="0018266D"/>
    <w:rsid w:val="001840C7"/>
    <w:rsid w:val="001841CA"/>
    <w:rsid w:val="00184454"/>
    <w:rsid w:val="00184476"/>
    <w:rsid w:val="0018502C"/>
    <w:rsid w:val="001851F2"/>
    <w:rsid w:val="0018523C"/>
    <w:rsid w:val="001852F3"/>
    <w:rsid w:val="00185473"/>
    <w:rsid w:val="001855BD"/>
    <w:rsid w:val="00185E97"/>
    <w:rsid w:val="00186526"/>
    <w:rsid w:val="0018652C"/>
    <w:rsid w:val="00186C0F"/>
    <w:rsid w:val="00186F4F"/>
    <w:rsid w:val="00187046"/>
    <w:rsid w:val="001873AB"/>
    <w:rsid w:val="0018743B"/>
    <w:rsid w:val="00187863"/>
    <w:rsid w:val="001879C2"/>
    <w:rsid w:val="001904BD"/>
    <w:rsid w:val="0019052C"/>
    <w:rsid w:val="00190564"/>
    <w:rsid w:val="001905E8"/>
    <w:rsid w:val="001909BC"/>
    <w:rsid w:val="001909D9"/>
    <w:rsid w:val="00190DFA"/>
    <w:rsid w:val="0019138B"/>
    <w:rsid w:val="00191A08"/>
    <w:rsid w:val="00191BB6"/>
    <w:rsid w:val="00191BF5"/>
    <w:rsid w:val="00191E15"/>
    <w:rsid w:val="00192CCC"/>
    <w:rsid w:val="001930D6"/>
    <w:rsid w:val="00193D6F"/>
    <w:rsid w:val="001940B8"/>
    <w:rsid w:val="00194601"/>
    <w:rsid w:val="0019483C"/>
    <w:rsid w:val="00194A04"/>
    <w:rsid w:val="00194B7B"/>
    <w:rsid w:val="0019582F"/>
    <w:rsid w:val="00195C25"/>
    <w:rsid w:val="00195E1D"/>
    <w:rsid w:val="00195E49"/>
    <w:rsid w:val="00195F68"/>
    <w:rsid w:val="0019624D"/>
    <w:rsid w:val="00196369"/>
    <w:rsid w:val="00196A54"/>
    <w:rsid w:val="001971C0"/>
    <w:rsid w:val="001973CC"/>
    <w:rsid w:val="0019741A"/>
    <w:rsid w:val="001976E9"/>
    <w:rsid w:val="00197C57"/>
    <w:rsid w:val="001A0415"/>
    <w:rsid w:val="001A079B"/>
    <w:rsid w:val="001A088C"/>
    <w:rsid w:val="001A0D3B"/>
    <w:rsid w:val="001A0E4C"/>
    <w:rsid w:val="001A13DD"/>
    <w:rsid w:val="001A16C4"/>
    <w:rsid w:val="001A1831"/>
    <w:rsid w:val="001A1D90"/>
    <w:rsid w:val="001A1E9D"/>
    <w:rsid w:val="001A1EA2"/>
    <w:rsid w:val="001A20FD"/>
    <w:rsid w:val="001A2164"/>
    <w:rsid w:val="001A2271"/>
    <w:rsid w:val="001A246C"/>
    <w:rsid w:val="001A249D"/>
    <w:rsid w:val="001A2659"/>
    <w:rsid w:val="001A3676"/>
    <w:rsid w:val="001A37E6"/>
    <w:rsid w:val="001A3937"/>
    <w:rsid w:val="001A4185"/>
    <w:rsid w:val="001A4277"/>
    <w:rsid w:val="001A44F7"/>
    <w:rsid w:val="001A4A8A"/>
    <w:rsid w:val="001A4CB1"/>
    <w:rsid w:val="001A4E59"/>
    <w:rsid w:val="001A5550"/>
    <w:rsid w:val="001A56F4"/>
    <w:rsid w:val="001A65AB"/>
    <w:rsid w:val="001A69A9"/>
    <w:rsid w:val="001A6A0A"/>
    <w:rsid w:val="001A6A3B"/>
    <w:rsid w:val="001A6F82"/>
    <w:rsid w:val="001A6F8B"/>
    <w:rsid w:val="001A7B03"/>
    <w:rsid w:val="001A7CC1"/>
    <w:rsid w:val="001A7CD8"/>
    <w:rsid w:val="001A7E8F"/>
    <w:rsid w:val="001A7FC5"/>
    <w:rsid w:val="001B01AD"/>
    <w:rsid w:val="001B0321"/>
    <w:rsid w:val="001B0683"/>
    <w:rsid w:val="001B0940"/>
    <w:rsid w:val="001B0B04"/>
    <w:rsid w:val="001B0C95"/>
    <w:rsid w:val="001B0D29"/>
    <w:rsid w:val="001B0F27"/>
    <w:rsid w:val="001B1267"/>
    <w:rsid w:val="001B127C"/>
    <w:rsid w:val="001B1584"/>
    <w:rsid w:val="001B1C78"/>
    <w:rsid w:val="001B244C"/>
    <w:rsid w:val="001B27ED"/>
    <w:rsid w:val="001B3053"/>
    <w:rsid w:val="001B3EA5"/>
    <w:rsid w:val="001B408A"/>
    <w:rsid w:val="001B44FE"/>
    <w:rsid w:val="001B4918"/>
    <w:rsid w:val="001B4A50"/>
    <w:rsid w:val="001B4A53"/>
    <w:rsid w:val="001B4C49"/>
    <w:rsid w:val="001B4E04"/>
    <w:rsid w:val="001B532D"/>
    <w:rsid w:val="001B5502"/>
    <w:rsid w:val="001B5626"/>
    <w:rsid w:val="001B59A6"/>
    <w:rsid w:val="001B5C32"/>
    <w:rsid w:val="001B5EB0"/>
    <w:rsid w:val="001B603C"/>
    <w:rsid w:val="001B6049"/>
    <w:rsid w:val="001B62A1"/>
    <w:rsid w:val="001B64DF"/>
    <w:rsid w:val="001B651F"/>
    <w:rsid w:val="001B65E2"/>
    <w:rsid w:val="001B69B7"/>
    <w:rsid w:val="001B6EB1"/>
    <w:rsid w:val="001B6F64"/>
    <w:rsid w:val="001B735D"/>
    <w:rsid w:val="001B77D7"/>
    <w:rsid w:val="001B79E7"/>
    <w:rsid w:val="001C0146"/>
    <w:rsid w:val="001C01AA"/>
    <w:rsid w:val="001C0625"/>
    <w:rsid w:val="001C071B"/>
    <w:rsid w:val="001C0939"/>
    <w:rsid w:val="001C09B6"/>
    <w:rsid w:val="001C1065"/>
    <w:rsid w:val="001C118C"/>
    <w:rsid w:val="001C185F"/>
    <w:rsid w:val="001C1C14"/>
    <w:rsid w:val="001C1E41"/>
    <w:rsid w:val="001C1FE6"/>
    <w:rsid w:val="001C20D3"/>
    <w:rsid w:val="001C222D"/>
    <w:rsid w:val="001C273D"/>
    <w:rsid w:val="001C278D"/>
    <w:rsid w:val="001C2888"/>
    <w:rsid w:val="001C2950"/>
    <w:rsid w:val="001C2D0A"/>
    <w:rsid w:val="001C2DED"/>
    <w:rsid w:val="001C2EB2"/>
    <w:rsid w:val="001C2EFC"/>
    <w:rsid w:val="001C3045"/>
    <w:rsid w:val="001C3132"/>
    <w:rsid w:val="001C317C"/>
    <w:rsid w:val="001C31ED"/>
    <w:rsid w:val="001C3317"/>
    <w:rsid w:val="001C33E9"/>
    <w:rsid w:val="001C3569"/>
    <w:rsid w:val="001C38D7"/>
    <w:rsid w:val="001C3A56"/>
    <w:rsid w:val="001C3FBD"/>
    <w:rsid w:val="001C4187"/>
    <w:rsid w:val="001C4D87"/>
    <w:rsid w:val="001C4F3D"/>
    <w:rsid w:val="001C550D"/>
    <w:rsid w:val="001C567A"/>
    <w:rsid w:val="001C5736"/>
    <w:rsid w:val="001C5A29"/>
    <w:rsid w:val="001C5EA6"/>
    <w:rsid w:val="001C637D"/>
    <w:rsid w:val="001C645C"/>
    <w:rsid w:val="001C6529"/>
    <w:rsid w:val="001C6C14"/>
    <w:rsid w:val="001C6D9B"/>
    <w:rsid w:val="001C6EBB"/>
    <w:rsid w:val="001C7009"/>
    <w:rsid w:val="001C712E"/>
    <w:rsid w:val="001C7607"/>
    <w:rsid w:val="001C7ABA"/>
    <w:rsid w:val="001D0484"/>
    <w:rsid w:val="001D05C4"/>
    <w:rsid w:val="001D0B7D"/>
    <w:rsid w:val="001D0BD3"/>
    <w:rsid w:val="001D0C11"/>
    <w:rsid w:val="001D0C21"/>
    <w:rsid w:val="001D0D62"/>
    <w:rsid w:val="001D0EE2"/>
    <w:rsid w:val="001D15CF"/>
    <w:rsid w:val="001D1622"/>
    <w:rsid w:val="001D1C5C"/>
    <w:rsid w:val="001D1D51"/>
    <w:rsid w:val="001D1EAB"/>
    <w:rsid w:val="001D2103"/>
    <w:rsid w:val="001D2120"/>
    <w:rsid w:val="001D2602"/>
    <w:rsid w:val="001D2916"/>
    <w:rsid w:val="001D2B10"/>
    <w:rsid w:val="001D2F33"/>
    <w:rsid w:val="001D2F65"/>
    <w:rsid w:val="001D2FF4"/>
    <w:rsid w:val="001D318E"/>
    <w:rsid w:val="001D34C3"/>
    <w:rsid w:val="001D3B42"/>
    <w:rsid w:val="001D3D46"/>
    <w:rsid w:val="001D43A3"/>
    <w:rsid w:val="001D4465"/>
    <w:rsid w:val="001D471C"/>
    <w:rsid w:val="001D4766"/>
    <w:rsid w:val="001D479D"/>
    <w:rsid w:val="001D4D5E"/>
    <w:rsid w:val="001D4ED0"/>
    <w:rsid w:val="001D57F8"/>
    <w:rsid w:val="001D5824"/>
    <w:rsid w:val="001D59C0"/>
    <w:rsid w:val="001D5E15"/>
    <w:rsid w:val="001D6066"/>
    <w:rsid w:val="001D61DE"/>
    <w:rsid w:val="001D63FC"/>
    <w:rsid w:val="001D68CA"/>
    <w:rsid w:val="001D6B56"/>
    <w:rsid w:val="001D6FD7"/>
    <w:rsid w:val="001D726D"/>
    <w:rsid w:val="001D781F"/>
    <w:rsid w:val="001D7CE9"/>
    <w:rsid w:val="001E0094"/>
    <w:rsid w:val="001E029C"/>
    <w:rsid w:val="001E0321"/>
    <w:rsid w:val="001E0536"/>
    <w:rsid w:val="001E0636"/>
    <w:rsid w:val="001E0748"/>
    <w:rsid w:val="001E0834"/>
    <w:rsid w:val="001E0853"/>
    <w:rsid w:val="001E09AA"/>
    <w:rsid w:val="001E0A37"/>
    <w:rsid w:val="001E0FA1"/>
    <w:rsid w:val="001E1043"/>
    <w:rsid w:val="001E1433"/>
    <w:rsid w:val="001E15BB"/>
    <w:rsid w:val="001E1648"/>
    <w:rsid w:val="001E1677"/>
    <w:rsid w:val="001E1821"/>
    <w:rsid w:val="001E1A19"/>
    <w:rsid w:val="001E2205"/>
    <w:rsid w:val="001E22BB"/>
    <w:rsid w:val="001E2577"/>
    <w:rsid w:val="001E25F7"/>
    <w:rsid w:val="001E25FC"/>
    <w:rsid w:val="001E2676"/>
    <w:rsid w:val="001E28E4"/>
    <w:rsid w:val="001E29D4"/>
    <w:rsid w:val="001E2C37"/>
    <w:rsid w:val="001E2E17"/>
    <w:rsid w:val="001E30FF"/>
    <w:rsid w:val="001E319B"/>
    <w:rsid w:val="001E3215"/>
    <w:rsid w:val="001E335F"/>
    <w:rsid w:val="001E340B"/>
    <w:rsid w:val="001E34A4"/>
    <w:rsid w:val="001E3691"/>
    <w:rsid w:val="001E377E"/>
    <w:rsid w:val="001E37DB"/>
    <w:rsid w:val="001E3EA0"/>
    <w:rsid w:val="001E4003"/>
    <w:rsid w:val="001E413A"/>
    <w:rsid w:val="001E4644"/>
    <w:rsid w:val="001E496F"/>
    <w:rsid w:val="001E49ED"/>
    <w:rsid w:val="001E49FC"/>
    <w:rsid w:val="001E4C33"/>
    <w:rsid w:val="001E4F01"/>
    <w:rsid w:val="001E539D"/>
    <w:rsid w:val="001E5434"/>
    <w:rsid w:val="001E54EA"/>
    <w:rsid w:val="001E5594"/>
    <w:rsid w:val="001E57AE"/>
    <w:rsid w:val="001E57D3"/>
    <w:rsid w:val="001E5AC1"/>
    <w:rsid w:val="001E5CDD"/>
    <w:rsid w:val="001E5DE5"/>
    <w:rsid w:val="001E6125"/>
    <w:rsid w:val="001E6258"/>
    <w:rsid w:val="001E661C"/>
    <w:rsid w:val="001E6B12"/>
    <w:rsid w:val="001E6DE0"/>
    <w:rsid w:val="001E6F45"/>
    <w:rsid w:val="001E71E9"/>
    <w:rsid w:val="001E78E4"/>
    <w:rsid w:val="001E7B07"/>
    <w:rsid w:val="001E7CB9"/>
    <w:rsid w:val="001F010C"/>
    <w:rsid w:val="001F0A03"/>
    <w:rsid w:val="001F0BCC"/>
    <w:rsid w:val="001F129D"/>
    <w:rsid w:val="001F17D1"/>
    <w:rsid w:val="001F192E"/>
    <w:rsid w:val="001F1CA9"/>
    <w:rsid w:val="001F1F34"/>
    <w:rsid w:val="001F2036"/>
    <w:rsid w:val="001F2217"/>
    <w:rsid w:val="001F2291"/>
    <w:rsid w:val="001F2999"/>
    <w:rsid w:val="001F2BD3"/>
    <w:rsid w:val="001F30A7"/>
    <w:rsid w:val="001F3196"/>
    <w:rsid w:val="001F32BD"/>
    <w:rsid w:val="001F34FA"/>
    <w:rsid w:val="001F3524"/>
    <w:rsid w:val="001F39E6"/>
    <w:rsid w:val="001F3A92"/>
    <w:rsid w:val="001F3BF7"/>
    <w:rsid w:val="001F3DCE"/>
    <w:rsid w:val="001F43C6"/>
    <w:rsid w:val="001F442D"/>
    <w:rsid w:val="001F4558"/>
    <w:rsid w:val="001F4914"/>
    <w:rsid w:val="001F4B9B"/>
    <w:rsid w:val="001F4C7C"/>
    <w:rsid w:val="001F513C"/>
    <w:rsid w:val="001F53A1"/>
    <w:rsid w:val="001F54FC"/>
    <w:rsid w:val="001F5910"/>
    <w:rsid w:val="001F5FDA"/>
    <w:rsid w:val="001F60B0"/>
    <w:rsid w:val="001F6199"/>
    <w:rsid w:val="001F62D3"/>
    <w:rsid w:val="001F6B64"/>
    <w:rsid w:val="001F6DC9"/>
    <w:rsid w:val="001F6E81"/>
    <w:rsid w:val="001F6F30"/>
    <w:rsid w:val="001F71A5"/>
    <w:rsid w:val="001F75F0"/>
    <w:rsid w:val="001F76E7"/>
    <w:rsid w:val="0020008C"/>
    <w:rsid w:val="002001F1"/>
    <w:rsid w:val="0020083F"/>
    <w:rsid w:val="002008B9"/>
    <w:rsid w:val="002008FE"/>
    <w:rsid w:val="002009FF"/>
    <w:rsid w:val="00200F6A"/>
    <w:rsid w:val="00201109"/>
    <w:rsid w:val="002015B3"/>
    <w:rsid w:val="002016E3"/>
    <w:rsid w:val="0020179D"/>
    <w:rsid w:val="0020186D"/>
    <w:rsid w:val="00201E38"/>
    <w:rsid w:val="00202093"/>
    <w:rsid w:val="00202B98"/>
    <w:rsid w:val="00202DAF"/>
    <w:rsid w:val="002030A3"/>
    <w:rsid w:val="00203616"/>
    <w:rsid w:val="00203815"/>
    <w:rsid w:val="00203843"/>
    <w:rsid w:val="00203E23"/>
    <w:rsid w:val="002045B4"/>
    <w:rsid w:val="00204949"/>
    <w:rsid w:val="00205170"/>
    <w:rsid w:val="0020583F"/>
    <w:rsid w:val="00205AD1"/>
    <w:rsid w:val="0020666D"/>
    <w:rsid w:val="0020675D"/>
    <w:rsid w:val="00206A0A"/>
    <w:rsid w:val="00206A79"/>
    <w:rsid w:val="00206AD0"/>
    <w:rsid w:val="00206BBE"/>
    <w:rsid w:val="00206C1D"/>
    <w:rsid w:val="0020704A"/>
    <w:rsid w:val="002072E4"/>
    <w:rsid w:val="0020745E"/>
    <w:rsid w:val="00207551"/>
    <w:rsid w:val="002075C1"/>
    <w:rsid w:val="00207B2C"/>
    <w:rsid w:val="002101EB"/>
    <w:rsid w:val="00210284"/>
    <w:rsid w:val="0021035F"/>
    <w:rsid w:val="00210619"/>
    <w:rsid w:val="002106B6"/>
    <w:rsid w:val="002107A6"/>
    <w:rsid w:val="00210914"/>
    <w:rsid w:val="00210940"/>
    <w:rsid w:val="00210D55"/>
    <w:rsid w:val="00210EAA"/>
    <w:rsid w:val="00210F84"/>
    <w:rsid w:val="0021143C"/>
    <w:rsid w:val="0021149E"/>
    <w:rsid w:val="0021183E"/>
    <w:rsid w:val="00211A93"/>
    <w:rsid w:val="00211C0A"/>
    <w:rsid w:val="00211ECB"/>
    <w:rsid w:val="00212312"/>
    <w:rsid w:val="002128B9"/>
    <w:rsid w:val="00212C11"/>
    <w:rsid w:val="00212CA9"/>
    <w:rsid w:val="00212EB9"/>
    <w:rsid w:val="00212FBA"/>
    <w:rsid w:val="002130FC"/>
    <w:rsid w:val="002136D6"/>
    <w:rsid w:val="0021370B"/>
    <w:rsid w:val="002137A3"/>
    <w:rsid w:val="00213C51"/>
    <w:rsid w:val="00213D7E"/>
    <w:rsid w:val="0021407E"/>
    <w:rsid w:val="0021443A"/>
    <w:rsid w:val="002147C1"/>
    <w:rsid w:val="00214AAE"/>
    <w:rsid w:val="002153F3"/>
    <w:rsid w:val="00215742"/>
    <w:rsid w:val="00215A2C"/>
    <w:rsid w:val="00215E63"/>
    <w:rsid w:val="002164AC"/>
    <w:rsid w:val="00216540"/>
    <w:rsid w:val="00216673"/>
    <w:rsid w:val="00216BC5"/>
    <w:rsid w:val="00216DA4"/>
    <w:rsid w:val="00216EE0"/>
    <w:rsid w:val="0021723A"/>
    <w:rsid w:val="002174B7"/>
    <w:rsid w:val="00217573"/>
    <w:rsid w:val="00217A9B"/>
    <w:rsid w:val="00217FC9"/>
    <w:rsid w:val="00220079"/>
    <w:rsid w:val="00220310"/>
    <w:rsid w:val="002205C1"/>
    <w:rsid w:val="00220678"/>
    <w:rsid w:val="00220C6F"/>
    <w:rsid w:val="00220D0E"/>
    <w:rsid w:val="00220E01"/>
    <w:rsid w:val="00220E78"/>
    <w:rsid w:val="0022144C"/>
    <w:rsid w:val="002217D1"/>
    <w:rsid w:val="002219CA"/>
    <w:rsid w:val="00221D3E"/>
    <w:rsid w:val="00221D4A"/>
    <w:rsid w:val="00221F58"/>
    <w:rsid w:val="002221F5"/>
    <w:rsid w:val="00222923"/>
    <w:rsid w:val="00222D99"/>
    <w:rsid w:val="00222DF2"/>
    <w:rsid w:val="00222E97"/>
    <w:rsid w:val="002231AF"/>
    <w:rsid w:val="002237C7"/>
    <w:rsid w:val="002238AD"/>
    <w:rsid w:val="00223FB3"/>
    <w:rsid w:val="002243C8"/>
    <w:rsid w:val="00224955"/>
    <w:rsid w:val="00224ADC"/>
    <w:rsid w:val="00224B99"/>
    <w:rsid w:val="00225212"/>
    <w:rsid w:val="00225340"/>
    <w:rsid w:val="002253E6"/>
    <w:rsid w:val="0022566C"/>
    <w:rsid w:val="00225774"/>
    <w:rsid w:val="00225BA3"/>
    <w:rsid w:val="00225BE9"/>
    <w:rsid w:val="00225EED"/>
    <w:rsid w:val="00225F69"/>
    <w:rsid w:val="002260FD"/>
    <w:rsid w:val="0022610B"/>
    <w:rsid w:val="00226589"/>
    <w:rsid w:val="0022678C"/>
    <w:rsid w:val="0022791E"/>
    <w:rsid w:val="00227E5C"/>
    <w:rsid w:val="00227E7F"/>
    <w:rsid w:val="00227F9A"/>
    <w:rsid w:val="0023090B"/>
    <w:rsid w:val="0023095B"/>
    <w:rsid w:val="00230CA9"/>
    <w:rsid w:val="00230CCF"/>
    <w:rsid w:val="00230F79"/>
    <w:rsid w:val="002310A9"/>
    <w:rsid w:val="00231203"/>
    <w:rsid w:val="00231265"/>
    <w:rsid w:val="002313A1"/>
    <w:rsid w:val="0023154B"/>
    <w:rsid w:val="0023160C"/>
    <w:rsid w:val="00231BC7"/>
    <w:rsid w:val="00231D4D"/>
    <w:rsid w:val="00232B17"/>
    <w:rsid w:val="00232E53"/>
    <w:rsid w:val="00233200"/>
    <w:rsid w:val="002341D2"/>
    <w:rsid w:val="0023460F"/>
    <w:rsid w:val="00234659"/>
    <w:rsid w:val="00234BF5"/>
    <w:rsid w:val="00234C48"/>
    <w:rsid w:val="00234E66"/>
    <w:rsid w:val="00235DE3"/>
    <w:rsid w:val="00235F21"/>
    <w:rsid w:val="00236096"/>
    <w:rsid w:val="0023642A"/>
    <w:rsid w:val="00236456"/>
    <w:rsid w:val="00236AF9"/>
    <w:rsid w:val="00236C38"/>
    <w:rsid w:val="0023701A"/>
    <w:rsid w:val="00237423"/>
    <w:rsid w:val="00237468"/>
    <w:rsid w:val="0023766F"/>
    <w:rsid w:val="0023780A"/>
    <w:rsid w:val="00237BD1"/>
    <w:rsid w:val="00237BE5"/>
    <w:rsid w:val="00237EB4"/>
    <w:rsid w:val="002400A0"/>
    <w:rsid w:val="0024028E"/>
    <w:rsid w:val="002407EF"/>
    <w:rsid w:val="0024121F"/>
    <w:rsid w:val="002417F1"/>
    <w:rsid w:val="002417F8"/>
    <w:rsid w:val="00241B0C"/>
    <w:rsid w:val="00241C26"/>
    <w:rsid w:val="00241C71"/>
    <w:rsid w:val="00241C93"/>
    <w:rsid w:val="00241CFF"/>
    <w:rsid w:val="00241DB2"/>
    <w:rsid w:val="00241EA9"/>
    <w:rsid w:val="00241F5C"/>
    <w:rsid w:val="002422CF"/>
    <w:rsid w:val="00242745"/>
    <w:rsid w:val="00242947"/>
    <w:rsid w:val="00242A02"/>
    <w:rsid w:val="00242ABC"/>
    <w:rsid w:val="00242C77"/>
    <w:rsid w:val="00242C7C"/>
    <w:rsid w:val="00242EF8"/>
    <w:rsid w:val="0024319B"/>
    <w:rsid w:val="002433E0"/>
    <w:rsid w:val="002433EB"/>
    <w:rsid w:val="002435D9"/>
    <w:rsid w:val="002438AC"/>
    <w:rsid w:val="002441F9"/>
    <w:rsid w:val="0024452F"/>
    <w:rsid w:val="00244839"/>
    <w:rsid w:val="0024496B"/>
    <w:rsid w:val="00244A3E"/>
    <w:rsid w:val="00244FC8"/>
    <w:rsid w:val="002454F9"/>
    <w:rsid w:val="00245955"/>
    <w:rsid w:val="002462C3"/>
    <w:rsid w:val="002466B3"/>
    <w:rsid w:val="00246C1B"/>
    <w:rsid w:val="00246F27"/>
    <w:rsid w:val="0024732A"/>
    <w:rsid w:val="002473C3"/>
    <w:rsid w:val="00247826"/>
    <w:rsid w:val="00247865"/>
    <w:rsid w:val="00247893"/>
    <w:rsid w:val="002479B4"/>
    <w:rsid w:val="00247C87"/>
    <w:rsid w:val="00250375"/>
    <w:rsid w:val="002503D9"/>
    <w:rsid w:val="00250475"/>
    <w:rsid w:val="0025107D"/>
    <w:rsid w:val="00251122"/>
    <w:rsid w:val="00251170"/>
    <w:rsid w:val="00251D8E"/>
    <w:rsid w:val="002521AD"/>
    <w:rsid w:val="00252290"/>
    <w:rsid w:val="00252463"/>
    <w:rsid w:val="00252497"/>
    <w:rsid w:val="002528DD"/>
    <w:rsid w:val="00253277"/>
    <w:rsid w:val="00253447"/>
    <w:rsid w:val="002537BC"/>
    <w:rsid w:val="0025394F"/>
    <w:rsid w:val="002545FD"/>
    <w:rsid w:val="0025537E"/>
    <w:rsid w:val="00255BB9"/>
    <w:rsid w:val="00255BE2"/>
    <w:rsid w:val="00255C56"/>
    <w:rsid w:val="00255DEE"/>
    <w:rsid w:val="00255E49"/>
    <w:rsid w:val="00255EFE"/>
    <w:rsid w:val="00255FDB"/>
    <w:rsid w:val="00256298"/>
    <w:rsid w:val="002563FB"/>
    <w:rsid w:val="002564DD"/>
    <w:rsid w:val="00256812"/>
    <w:rsid w:val="00256ADF"/>
    <w:rsid w:val="00256CA3"/>
    <w:rsid w:val="00256F78"/>
    <w:rsid w:val="002570F7"/>
    <w:rsid w:val="0025714D"/>
    <w:rsid w:val="002573D1"/>
    <w:rsid w:val="00257476"/>
    <w:rsid w:val="002575D6"/>
    <w:rsid w:val="00257905"/>
    <w:rsid w:val="00257A12"/>
    <w:rsid w:val="00260105"/>
    <w:rsid w:val="0026061B"/>
    <w:rsid w:val="002607D4"/>
    <w:rsid w:val="002608E6"/>
    <w:rsid w:val="00261190"/>
    <w:rsid w:val="002617AB"/>
    <w:rsid w:val="002617F6"/>
    <w:rsid w:val="00261F91"/>
    <w:rsid w:val="002621DC"/>
    <w:rsid w:val="00262217"/>
    <w:rsid w:val="0026229D"/>
    <w:rsid w:val="002624C4"/>
    <w:rsid w:val="002624D8"/>
    <w:rsid w:val="00262678"/>
    <w:rsid w:val="00262C1D"/>
    <w:rsid w:val="00262E23"/>
    <w:rsid w:val="00263296"/>
    <w:rsid w:val="00263805"/>
    <w:rsid w:val="00263C6C"/>
    <w:rsid w:val="0026402F"/>
    <w:rsid w:val="002640B8"/>
    <w:rsid w:val="0026423E"/>
    <w:rsid w:val="00264275"/>
    <w:rsid w:val="0026432A"/>
    <w:rsid w:val="0026451B"/>
    <w:rsid w:val="00264591"/>
    <w:rsid w:val="0026490D"/>
    <w:rsid w:val="00264A3B"/>
    <w:rsid w:val="00264CE6"/>
    <w:rsid w:val="00265627"/>
    <w:rsid w:val="002657A4"/>
    <w:rsid w:val="00265A95"/>
    <w:rsid w:val="00265E0F"/>
    <w:rsid w:val="00266395"/>
    <w:rsid w:val="00266561"/>
    <w:rsid w:val="002665FC"/>
    <w:rsid w:val="002668F2"/>
    <w:rsid w:val="00266B14"/>
    <w:rsid w:val="00266F10"/>
    <w:rsid w:val="00267952"/>
    <w:rsid w:val="00267B1B"/>
    <w:rsid w:val="00267D7C"/>
    <w:rsid w:val="00270382"/>
    <w:rsid w:val="00270645"/>
    <w:rsid w:val="00270677"/>
    <w:rsid w:val="00270B91"/>
    <w:rsid w:val="00270E9D"/>
    <w:rsid w:val="0027157B"/>
    <w:rsid w:val="002715DA"/>
    <w:rsid w:val="0027180D"/>
    <w:rsid w:val="00271A9E"/>
    <w:rsid w:val="00271C71"/>
    <w:rsid w:val="00271C80"/>
    <w:rsid w:val="002725E9"/>
    <w:rsid w:val="002727D9"/>
    <w:rsid w:val="00272ABE"/>
    <w:rsid w:val="00272C2A"/>
    <w:rsid w:val="00272EA3"/>
    <w:rsid w:val="00273133"/>
    <w:rsid w:val="002731C7"/>
    <w:rsid w:val="00273343"/>
    <w:rsid w:val="002738B0"/>
    <w:rsid w:val="00273BC2"/>
    <w:rsid w:val="00273F8D"/>
    <w:rsid w:val="00273FD9"/>
    <w:rsid w:val="00274CC4"/>
    <w:rsid w:val="00274D3E"/>
    <w:rsid w:val="00274F59"/>
    <w:rsid w:val="0027505A"/>
    <w:rsid w:val="002755CD"/>
    <w:rsid w:val="00275618"/>
    <w:rsid w:val="00275915"/>
    <w:rsid w:val="00275C67"/>
    <w:rsid w:val="002763F2"/>
    <w:rsid w:val="0027640A"/>
    <w:rsid w:val="00276ACB"/>
    <w:rsid w:val="00276DF1"/>
    <w:rsid w:val="002774CD"/>
    <w:rsid w:val="002777CA"/>
    <w:rsid w:val="00277AB8"/>
    <w:rsid w:val="00277C8E"/>
    <w:rsid w:val="00277E1D"/>
    <w:rsid w:val="002801CE"/>
    <w:rsid w:val="00280469"/>
    <w:rsid w:val="0028071F"/>
    <w:rsid w:val="00280CC4"/>
    <w:rsid w:val="00280DA0"/>
    <w:rsid w:val="002811FD"/>
    <w:rsid w:val="00281241"/>
    <w:rsid w:val="002812A3"/>
    <w:rsid w:val="0028134D"/>
    <w:rsid w:val="00281370"/>
    <w:rsid w:val="002813AF"/>
    <w:rsid w:val="00281439"/>
    <w:rsid w:val="00281459"/>
    <w:rsid w:val="00281812"/>
    <w:rsid w:val="00281921"/>
    <w:rsid w:val="002820F4"/>
    <w:rsid w:val="00282FE1"/>
    <w:rsid w:val="0028323C"/>
    <w:rsid w:val="00283474"/>
    <w:rsid w:val="00283A08"/>
    <w:rsid w:val="00283CC5"/>
    <w:rsid w:val="00283D8D"/>
    <w:rsid w:val="00283EFE"/>
    <w:rsid w:val="00284019"/>
    <w:rsid w:val="00284124"/>
    <w:rsid w:val="0028424A"/>
    <w:rsid w:val="00284718"/>
    <w:rsid w:val="00284BA3"/>
    <w:rsid w:val="00284C5D"/>
    <w:rsid w:val="00284E5E"/>
    <w:rsid w:val="00285422"/>
    <w:rsid w:val="0028569E"/>
    <w:rsid w:val="00286629"/>
    <w:rsid w:val="002868FC"/>
    <w:rsid w:val="00286F01"/>
    <w:rsid w:val="0028787D"/>
    <w:rsid w:val="002900EA"/>
    <w:rsid w:val="00290610"/>
    <w:rsid w:val="00290800"/>
    <w:rsid w:val="00290851"/>
    <w:rsid w:val="00290B08"/>
    <w:rsid w:val="00290B84"/>
    <w:rsid w:val="00290BC7"/>
    <w:rsid w:val="00290D1B"/>
    <w:rsid w:val="00290D89"/>
    <w:rsid w:val="0029108F"/>
    <w:rsid w:val="002911F5"/>
    <w:rsid w:val="00291E6B"/>
    <w:rsid w:val="00292150"/>
    <w:rsid w:val="0029256C"/>
    <w:rsid w:val="0029294C"/>
    <w:rsid w:val="002929F5"/>
    <w:rsid w:val="00293597"/>
    <w:rsid w:val="002938CE"/>
    <w:rsid w:val="002939A9"/>
    <w:rsid w:val="00294066"/>
    <w:rsid w:val="002940B5"/>
    <w:rsid w:val="00294372"/>
    <w:rsid w:val="00294373"/>
    <w:rsid w:val="0029482A"/>
    <w:rsid w:val="00294968"/>
    <w:rsid w:val="00294BC0"/>
    <w:rsid w:val="00294CB2"/>
    <w:rsid w:val="0029514A"/>
    <w:rsid w:val="00295334"/>
    <w:rsid w:val="002958D3"/>
    <w:rsid w:val="00295A2C"/>
    <w:rsid w:val="00295BFF"/>
    <w:rsid w:val="00295EDF"/>
    <w:rsid w:val="0029631F"/>
    <w:rsid w:val="00296474"/>
    <w:rsid w:val="00296595"/>
    <w:rsid w:val="002966B5"/>
    <w:rsid w:val="002969FA"/>
    <w:rsid w:val="00296F65"/>
    <w:rsid w:val="002970F5"/>
    <w:rsid w:val="00297842"/>
    <w:rsid w:val="002978DD"/>
    <w:rsid w:val="00297C72"/>
    <w:rsid w:val="00297DF3"/>
    <w:rsid w:val="00297E4D"/>
    <w:rsid w:val="002A06DC"/>
    <w:rsid w:val="002A07D8"/>
    <w:rsid w:val="002A08BF"/>
    <w:rsid w:val="002A0ABC"/>
    <w:rsid w:val="002A0BF9"/>
    <w:rsid w:val="002A0DB5"/>
    <w:rsid w:val="002A1012"/>
    <w:rsid w:val="002A1131"/>
    <w:rsid w:val="002A1F68"/>
    <w:rsid w:val="002A21FC"/>
    <w:rsid w:val="002A248D"/>
    <w:rsid w:val="002A2806"/>
    <w:rsid w:val="002A28C8"/>
    <w:rsid w:val="002A2AA4"/>
    <w:rsid w:val="002A2AE8"/>
    <w:rsid w:val="002A2B47"/>
    <w:rsid w:val="002A2D46"/>
    <w:rsid w:val="002A2D7A"/>
    <w:rsid w:val="002A31C8"/>
    <w:rsid w:val="002A31F1"/>
    <w:rsid w:val="002A34A9"/>
    <w:rsid w:val="002A3A62"/>
    <w:rsid w:val="002A3A90"/>
    <w:rsid w:val="002A3B57"/>
    <w:rsid w:val="002A3E23"/>
    <w:rsid w:val="002A3EC9"/>
    <w:rsid w:val="002A449F"/>
    <w:rsid w:val="002A44E4"/>
    <w:rsid w:val="002A48B2"/>
    <w:rsid w:val="002A496C"/>
    <w:rsid w:val="002A4AE3"/>
    <w:rsid w:val="002A4EB6"/>
    <w:rsid w:val="002A4ED1"/>
    <w:rsid w:val="002A52BF"/>
    <w:rsid w:val="002A5ECE"/>
    <w:rsid w:val="002A61DB"/>
    <w:rsid w:val="002A681F"/>
    <w:rsid w:val="002A6B39"/>
    <w:rsid w:val="002A6CE6"/>
    <w:rsid w:val="002A6DE7"/>
    <w:rsid w:val="002A6F45"/>
    <w:rsid w:val="002A7023"/>
    <w:rsid w:val="002A71A9"/>
    <w:rsid w:val="002A71E0"/>
    <w:rsid w:val="002A738C"/>
    <w:rsid w:val="002A7680"/>
    <w:rsid w:val="002A77C9"/>
    <w:rsid w:val="002A7887"/>
    <w:rsid w:val="002A7BA7"/>
    <w:rsid w:val="002A7BED"/>
    <w:rsid w:val="002A7E2D"/>
    <w:rsid w:val="002B02C4"/>
    <w:rsid w:val="002B05EA"/>
    <w:rsid w:val="002B0745"/>
    <w:rsid w:val="002B082C"/>
    <w:rsid w:val="002B08E0"/>
    <w:rsid w:val="002B0989"/>
    <w:rsid w:val="002B195C"/>
    <w:rsid w:val="002B1C02"/>
    <w:rsid w:val="002B1C5A"/>
    <w:rsid w:val="002B1FAE"/>
    <w:rsid w:val="002B2116"/>
    <w:rsid w:val="002B21F8"/>
    <w:rsid w:val="002B2264"/>
    <w:rsid w:val="002B2276"/>
    <w:rsid w:val="002B239B"/>
    <w:rsid w:val="002B244C"/>
    <w:rsid w:val="002B28D0"/>
    <w:rsid w:val="002B2940"/>
    <w:rsid w:val="002B2F0B"/>
    <w:rsid w:val="002B33E9"/>
    <w:rsid w:val="002B360B"/>
    <w:rsid w:val="002B395C"/>
    <w:rsid w:val="002B39F0"/>
    <w:rsid w:val="002B3A10"/>
    <w:rsid w:val="002B3B38"/>
    <w:rsid w:val="002B42AE"/>
    <w:rsid w:val="002B435D"/>
    <w:rsid w:val="002B4983"/>
    <w:rsid w:val="002B554A"/>
    <w:rsid w:val="002B56DB"/>
    <w:rsid w:val="002B5837"/>
    <w:rsid w:val="002B5964"/>
    <w:rsid w:val="002B59A9"/>
    <w:rsid w:val="002B5A1B"/>
    <w:rsid w:val="002B62C0"/>
    <w:rsid w:val="002B68A5"/>
    <w:rsid w:val="002B6934"/>
    <w:rsid w:val="002B6D14"/>
    <w:rsid w:val="002B6F30"/>
    <w:rsid w:val="002B7166"/>
    <w:rsid w:val="002B7484"/>
    <w:rsid w:val="002B7733"/>
    <w:rsid w:val="002B7D8A"/>
    <w:rsid w:val="002C006C"/>
    <w:rsid w:val="002C0A28"/>
    <w:rsid w:val="002C0A3D"/>
    <w:rsid w:val="002C1406"/>
    <w:rsid w:val="002C143E"/>
    <w:rsid w:val="002C1B22"/>
    <w:rsid w:val="002C1D7E"/>
    <w:rsid w:val="002C1E26"/>
    <w:rsid w:val="002C1F24"/>
    <w:rsid w:val="002C1F44"/>
    <w:rsid w:val="002C216A"/>
    <w:rsid w:val="002C2328"/>
    <w:rsid w:val="002C2AE5"/>
    <w:rsid w:val="002C3540"/>
    <w:rsid w:val="002C35C8"/>
    <w:rsid w:val="002C366A"/>
    <w:rsid w:val="002C373A"/>
    <w:rsid w:val="002C3944"/>
    <w:rsid w:val="002C3EB6"/>
    <w:rsid w:val="002C3FD5"/>
    <w:rsid w:val="002C4385"/>
    <w:rsid w:val="002C48D4"/>
    <w:rsid w:val="002C5676"/>
    <w:rsid w:val="002C5F99"/>
    <w:rsid w:val="002C6243"/>
    <w:rsid w:val="002C6774"/>
    <w:rsid w:val="002C6B04"/>
    <w:rsid w:val="002C6B1B"/>
    <w:rsid w:val="002C6D65"/>
    <w:rsid w:val="002C6E0E"/>
    <w:rsid w:val="002C6E57"/>
    <w:rsid w:val="002C6EF4"/>
    <w:rsid w:val="002C6F4C"/>
    <w:rsid w:val="002D01F7"/>
    <w:rsid w:val="002D0211"/>
    <w:rsid w:val="002D02F9"/>
    <w:rsid w:val="002D0311"/>
    <w:rsid w:val="002D041A"/>
    <w:rsid w:val="002D073A"/>
    <w:rsid w:val="002D0C03"/>
    <w:rsid w:val="002D0C64"/>
    <w:rsid w:val="002D126B"/>
    <w:rsid w:val="002D1784"/>
    <w:rsid w:val="002D17FE"/>
    <w:rsid w:val="002D18B8"/>
    <w:rsid w:val="002D18C4"/>
    <w:rsid w:val="002D1B58"/>
    <w:rsid w:val="002D22F5"/>
    <w:rsid w:val="002D23CE"/>
    <w:rsid w:val="002D2523"/>
    <w:rsid w:val="002D262F"/>
    <w:rsid w:val="002D2744"/>
    <w:rsid w:val="002D2A12"/>
    <w:rsid w:val="002D2AF3"/>
    <w:rsid w:val="002D2E92"/>
    <w:rsid w:val="002D33C5"/>
    <w:rsid w:val="002D34FC"/>
    <w:rsid w:val="002D3678"/>
    <w:rsid w:val="002D4192"/>
    <w:rsid w:val="002D4F36"/>
    <w:rsid w:val="002D56FF"/>
    <w:rsid w:val="002D5733"/>
    <w:rsid w:val="002D5A54"/>
    <w:rsid w:val="002D5AB8"/>
    <w:rsid w:val="002D5B3E"/>
    <w:rsid w:val="002D5F8F"/>
    <w:rsid w:val="002D5FBF"/>
    <w:rsid w:val="002D6019"/>
    <w:rsid w:val="002D64BA"/>
    <w:rsid w:val="002D6802"/>
    <w:rsid w:val="002D6BCC"/>
    <w:rsid w:val="002D6D33"/>
    <w:rsid w:val="002D6DA4"/>
    <w:rsid w:val="002D6E38"/>
    <w:rsid w:val="002D6E4E"/>
    <w:rsid w:val="002D6E7D"/>
    <w:rsid w:val="002D72E3"/>
    <w:rsid w:val="002D770B"/>
    <w:rsid w:val="002D7AEE"/>
    <w:rsid w:val="002D7E5D"/>
    <w:rsid w:val="002D7E9F"/>
    <w:rsid w:val="002E056C"/>
    <w:rsid w:val="002E09DE"/>
    <w:rsid w:val="002E0A3E"/>
    <w:rsid w:val="002E0C30"/>
    <w:rsid w:val="002E0DCC"/>
    <w:rsid w:val="002E1146"/>
    <w:rsid w:val="002E1746"/>
    <w:rsid w:val="002E1FD9"/>
    <w:rsid w:val="002E247F"/>
    <w:rsid w:val="002E2537"/>
    <w:rsid w:val="002E2871"/>
    <w:rsid w:val="002E28C7"/>
    <w:rsid w:val="002E28EB"/>
    <w:rsid w:val="002E2A86"/>
    <w:rsid w:val="002E32EA"/>
    <w:rsid w:val="002E3345"/>
    <w:rsid w:val="002E36D9"/>
    <w:rsid w:val="002E3737"/>
    <w:rsid w:val="002E3800"/>
    <w:rsid w:val="002E38DA"/>
    <w:rsid w:val="002E3CB9"/>
    <w:rsid w:val="002E43F8"/>
    <w:rsid w:val="002E446D"/>
    <w:rsid w:val="002E4A95"/>
    <w:rsid w:val="002E4ACB"/>
    <w:rsid w:val="002E4E69"/>
    <w:rsid w:val="002E4E76"/>
    <w:rsid w:val="002E4FEB"/>
    <w:rsid w:val="002E5043"/>
    <w:rsid w:val="002E5296"/>
    <w:rsid w:val="002E5336"/>
    <w:rsid w:val="002E54F1"/>
    <w:rsid w:val="002E5824"/>
    <w:rsid w:val="002E58F3"/>
    <w:rsid w:val="002E631E"/>
    <w:rsid w:val="002E6667"/>
    <w:rsid w:val="002E74AA"/>
    <w:rsid w:val="002E7B92"/>
    <w:rsid w:val="002E7C65"/>
    <w:rsid w:val="002E7F60"/>
    <w:rsid w:val="002F027C"/>
    <w:rsid w:val="002F02E6"/>
    <w:rsid w:val="002F05AA"/>
    <w:rsid w:val="002F09D1"/>
    <w:rsid w:val="002F1134"/>
    <w:rsid w:val="002F1136"/>
    <w:rsid w:val="002F1170"/>
    <w:rsid w:val="002F14C8"/>
    <w:rsid w:val="002F17EB"/>
    <w:rsid w:val="002F1D4D"/>
    <w:rsid w:val="002F1E04"/>
    <w:rsid w:val="002F204B"/>
    <w:rsid w:val="002F20CF"/>
    <w:rsid w:val="002F20E8"/>
    <w:rsid w:val="002F26D3"/>
    <w:rsid w:val="002F28DD"/>
    <w:rsid w:val="002F2A54"/>
    <w:rsid w:val="002F2A5E"/>
    <w:rsid w:val="002F2E73"/>
    <w:rsid w:val="002F312F"/>
    <w:rsid w:val="002F3452"/>
    <w:rsid w:val="002F38C9"/>
    <w:rsid w:val="002F38E3"/>
    <w:rsid w:val="002F3A46"/>
    <w:rsid w:val="002F3BFF"/>
    <w:rsid w:val="002F3CA9"/>
    <w:rsid w:val="002F3DBC"/>
    <w:rsid w:val="002F4C14"/>
    <w:rsid w:val="002F52B5"/>
    <w:rsid w:val="002F54F9"/>
    <w:rsid w:val="002F5604"/>
    <w:rsid w:val="002F568B"/>
    <w:rsid w:val="002F56D4"/>
    <w:rsid w:val="002F5A7E"/>
    <w:rsid w:val="002F5DD7"/>
    <w:rsid w:val="002F5E72"/>
    <w:rsid w:val="002F60B3"/>
    <w:rsid w:val="002F6300"/>
    <w:rsid w:val="002F6F41"/>
    <w:rsid w:val="002F78A0"/>
    <w:rsid w:val="002F791C"/>
    <w:rsid w:val="003001F5"/>
    <w:rsid w:val="003005BA"/>
    <w:rsid w:val="0030080A"/>
    <w:rsid w:val="00300C19"/>
    <w:rsid w:val="00300CBB"/>
    <w:rsid w:val="00301371"/>
    <w:rsid w:val="0030166A"/>
    <w:rsid w:val="003017BE"/>
    <w:rsid w:val="00301846"/>
    <w:rsid w:val="00301ADB"/>
    <w:rsid w:val="00301D45"/>
    <w:rsid w:val="00301FFD"/>
    <w:rsid w:val="0030201A"/>
    <w:rsid w:val="00302258"/>
    <w:rsid w:val="00302367"/>
    <w:rsid w:val="00302B90"/>
    <w:rsid w:val="00302B9B"/>
    <w:rsid w:val="003030FF"/>
    <w:rsid w:val="00303345"/>
    <w:rsid w:val="00303B8D"/>
    <w:rsid w:val="00304949"/>
    <w:rsid w:val="0030524E"/>
    <w:rsid w:val="00305262"/>
    <w:rsid w:val="00305BD7"/>
    <w:rsid w:val="00305D8E"/>
    <w:rsid w:val="0030626F"/>
    <w:rsid w:val="003068D6"/>
    <w:rsid w:val="00307146"/>
    <w:rsid w:val="003072EC"/>
    <w:rsid w:val="00307621"/>
    <w:rsid w:val="003076AE"/>
    <w:rsid w:val="00307760"/>
    <w:rsid w:val="00307924"/>
    <w:rsid w:val="00307ADD"/>
    <w:rsid w:val="00307D15"/>
    <w:rsid w:val="00310194"/>
    <w:rsid w:val="00310202"/>
    <w:rsid w:val="00310533"/>
    <w:rsid w:val="00310678"/>
    <w:rsid w:val="003108F6"/>
    <w:rsid w:val="00310907"/>
    <w:rsid w:val="00311115"/>
    <w:rsid w:val="00311666"/>
    <w:rsid w:val="00311846"/>
    <w:rsid w:val="003118BC"/>
    <w:rsid w:val="00311B98"/>
    <w:rsid w:val="003123C8"/>
    <w:rsid w:val="003128A9"/>
    <w:rsid w:val="00312C72"/>
    <w:rsid w:val="00312EA0"/>
    <w:rsid w:val="00312FBC"/>
    <w:rsid w:val="00313041"/>
    <w:rsid w:val="003132C4"/>
    <w:rsid w:val="003134B7"/>
    <w:rsid w:val="003134D9"/>
    <w:rsid w:val="003136B7"/>
    <w:rsid w:val="00313A1D"/>
    <w:rsid w:val="00313FB5"/>
    <w:rsid w:val="00314BB0"/>
    <w:rsid w:val="00314FA2"/>
    <w:rsid w:val="00315130"/>
    <w:rsid w:val="00315178"/>
    <w:rsid w:val="0031534D"/>
    <w:rsid w:val="003155F5"/>
    <w:rsid w:val="003155FE"/>
    <w:rsid w:val="003156AA"/>
    <w:rsid w:val="00315B8A"/>
    <w:rsid w:val="00316286"/>
    <w:rsid w:val="003162D6"/>
    <w:rsid w:val="003163B6"/>
    <w:rsid w:val="0031647C"/>
    <w:rsid w:val="00316787"/>
    <w:rsid w:val="003167EE"/>
    <w:rsid w:val="00316851"/>
    <w:rsid w:val="00316FE5"/>
    <w:rsid w:val="0031703D"/>
    <w:rsid w:val="0031743D"/>
    <w:rsid w:val="00317527"/>
    <w:rsid w:val="0031759C"/>
    <w:rsid w:val="00317779"/>
    <w:rsid w:val="00320472"/>
    <w:rsid w:val="0032052C"/>
    <w:rsid w:val="0032072C"/>
    <w:rsid w:val="00320837"/>
    <w:rsid w:val="0032089E"/>
    <w:rsid w:val="00320D74"/>
    <w:rsid w:val="0032111E"/>
    <w:rsid w:val="00321134"/>
    <w:rsid w:val="00321EBD"/>
    <w:rsid w:val="00322744"/>
    <w:rsid w:val="003229E0"/>
    <w:rsid w:val="00322A4E"/>
    <w:rsid w:val="00322CF7"/>
    <w:rsid w:val="00323594"/>
    <w:rsid w:val="00323662"/>
    <w:rsid w:val="003236BF"/>
    <w:rsid w:val="003238F3"/>
    <w:rsid w:val="003239AC"/>
    <w:rsid w:val="00323A0E"/>
    <w:rsid w:val="00323C09"/>
    <w:rsid w:val="00323D79"/>
    <w:rsid w:val="00323E71"/>
    <w:rsid w:val="00323FB0"/>
    <w:rsid w:val="003247A0"/>
    <w:rsid w:val="003247A5"/>
    <w:rsid w:val="00324943"/>
    <w:rsid w:val="00324D7E"/>
    <w:rsid w:val="0032520B"/>
    <w:rsid w:val="003253E1"/>
    <w:rsid w:val="0032573B"/>
    <w:rsid w:val="00325C8F"/>
    <w:rsid w:val="00325D9B"/>
    <w:rsid w:val="0032686A"/>
    <w:rsid w:val="003268E1"/>
    <w:rsid w:val="00326AE7"/>
    <w:rsid w:val="00327040"/>
    <w:rsid w:val="003271AB"/>
    <w:rsid w:val="00327285"/>
    <w:rsid w:val="0032731D"/>
    <w:rsid w:val="003274CA"/>
    <w:rsid w:val="0032768C"/>
    <w:rsid w:val="00327BDD"/>
    <w:rsid w:val="00327C49"/>
    <w:rsid w:val="00327CAC"/>
    <w:rsid w:val="00330534"/>
    <w:rsid w:val="00330611"/>
    <w:rsid w:val="00330A8A"/>
    <w:rsid w:val="00330B5A"/>
    <w:rsid w:val="003315D8"/>
    <w:rsid w:val="00331B21"/>
    <w:rsid w:val="00331C7F"/>
    <w:rsid w:val="00331ECA"/>
    <w:rsid w:val="00332A89"/>
    <w:rsid w:val="00332BF2"/>
    <w:rsid w:val="003331B8"/>
    <w:rsid w:val="00333B3D"/>
    <w:rsid w:val="00333C55"/>
    <w:rsid w:val="00333CD8"/>
    <w:rsid w:val="00333DEF"/>
    <w:rsid w:val="0033403C"/>
    <w:rsid w:val="003344C7"/>
    <w:rsid w:val="003345CA"/>
    <w:rsid w:val="00334641"/>
    <w:rsid w:val="00334655"/>
    <w:rsid w:val="0033480D"/>
    <w:rsid w:val="00334928"/>
    <w:rsid w:val="00334D91"/>
    <w:rsid w:val="0033535F"/>
    <w:rsid w:val="0033537C"/>
    <w:rsid w:val="00335512"/>
    <w:rsid w:val="00335B5E"/>
    <w:rsid w:val="00335C35"/>
    <w:rsid w:val="0033615F"/>
    <w:rsid w:val="00336192"/>
    <w:rsid w:val="003364DC"/>
    <w:rsid w:val="00336539"/>
    <w:rsid w:val="00336700"/>
    <w:rsid w:val="00336ECB"/>
    <w:rsid w:val="0033700F"/>
    <w:rsid w:val="00337BDF"/>
    <w:rsid w:val="00340016"/>
    <w:rsid w:val="0034013A"/>
    <w:rsid w:val="003402AE"/>
    <w:rsid w:val="0034050A"/>
    <w:rsid w:val="00340C62"/>
    <w:rsid w:val="00340CB9"/>
    <w:rsid w:val="0034155D"/>
    <w:rsid w:val="00341846"/>
    <w:rsid w:val="00341ACC"/>
    <w:rsid w:val="00341C76"/>
    <w:rsid w:val="00341EBB"/>
    <w:rsid w:val="00342C03"/>
    <w:rsid w:val="003431FB"/>
    <w:rsid w:val="00343AD8"/>
    <w:rsid w:val="00343D92"/>
    <w:rsid w:val="00343F2E"/>
    <w:rsid w:val="003443F9"/>
    <w:rsid w:val="00344C3B"/>
    <w:rsid w:val="00344D5F"/>
    <w:rsid w:val="00344EC3"/>
    <w:rsid w:val="00344F44"/>
    <w:rsid w:val="0034572F"/>
    <w:rsid w:val="00345912"/>
    <w:rsid w:val="00345C06"/>
    <w:rsid w:val="00345CF0"/>
    <w:rsid w:val="00345D11"/>
    <w:rsid w:val="00345DE3"/>
    <w:rsid w:val="00345E8F"/>
    <w:rsid w:val="003460E3"/>
    <w:rsid w:val="00346B1A"/>
    <w:rsid w:val="00346D03"/>
    <w:rsid w:val="00346F0E"/>
    <w:rsid w:val="003471BB"/>
    <w:rsid w:val="003473B6"/>
    <w:rsid w:val="00347B8E"/>
    <w:rsid w:val="00347EC0"/>
    <w:rsid w:val="003502EA"/>
    <w:rsid w:val="003506DE"/>
    <w:rsid w:val="00350C45"/>
    <w:rsid w:val="003512D6"/>
    <w:rsid w:val="00351466"/>
    <w:rsid w:val="0035153A"/>
    <w:rsid w:val="003517AC"/>
    <w:rsid w:val="003518FA"/>
    <w:rsid w:val="00351BEB"/>
    <w:rsid w:val="00351EFF"/>
    <w:rsid w:val="00352728"/>
    <w:rsid w:val="00352B7C"/>
    <w:rsid w:val="003533E5"/>
    <w:rsid w:val="003535C7"/>
    <w:rsid w:val="003536A2"/>
    <w:rsid w:val="00353740"/>
    <w:rsid w:val="003537BE"/>
    <w:rsid w:val="00353D82"/>
    <w:rsid w:val="00353F16"/>
    <w:rsid w:val="00354116"/>
    <w:rsid w:val="00354250"/>
    <w:rsid w:val="0035499E"/>
    <w:rsid w:val="00354AE0"/>
    <w:rsid w:val="00354C61"/>
    <w:rsid w:val="00355040"/>
    <w:rsid w:val="003550FD"/>
    <w:rsid w:val="00355398"/>
    <w:rsid w:val="00355572"/>
    <w:rsid w:val="00355575"/>
    <w:rsid w:val="003558E5"/>
    <w:rsid w:val="00355C77"/>
    <w:rsid w:val="00355C8C"/>
    <w:rsid w:val="00355F75"/>
    <w:rsid w:val="0035611B"/>
    <w:rsid w:val="0035638F"/>
    <w:rsid w:val="0035698D"/>
    <w:rsid w:val="00356BAA"/>
    <w:rsid w:val="00356EFB"/>
    <w:rsid w:val="003573A2"/>
    <w:rsid w:val="00357ECC"/>
    <w:rsid w:val="0036043B"/>
    <w:rsid w:val="0036059C"/>
    <w:rsid w:val="00360C7B"/>
    <w:rsid w:val="003612EB"/>
    <w:rsid w:val="00361362"/>
    <w:rsid w:val="0036149A"/>
    <w:rsid w:val="0036151A"/>
    <w:rsid w:val="0036169C"/>
    <w:rsid w:val="003624D4"/>
    <w:rsid w:val="0036270F"/>
    <w:rsid w:val="00362A2F"/>
    <w:rsid w:val="00362B36"/>
    <w:rsid w:val="00362E51"/>
    <w:rsid w:val="00362F92"/>
    <w:rsid w:val="00363027"/>
    <w:rsid w:val="003630FC"/>
    <w:rsid w:val="00363556"/>
    <w:rsid w:val="003635A2"/>
    <w:rsid w:val="0036365A"/>
    <w:rsid w:val="00363679"/>
    <w:rsid w:val="003636E0"/>
    <w:rsid w:val="00363815"/>
    <w:rsid w:val="00364273"/>
    <w:rsid w:val="00364533"/>
    <w:rsid w:val="003649D4"/>
    <w:rsid w:val="00364B67"/>
    <w:rsid w:val="00364EA2"/>
    <w:rsid w:val="00365086"/>
    <w:rsid w:val="00365285"/>
    <w:rsid w:val="00365812"/>
    <w:rsid w:val="00365823"/>
    <w:rsid w:val="00365A9B"/>
    <w:rsid w:val="00365AC8"/>
    <w:rsid w:val="00365EFC"/>
    <w:rsid w:val="003662D8"/>
    <w:rsid w:val="003667A5"/>
    <w:rsid w:val="00366ED4"/>
    <w:rsid w:val="00366F74"/>
    <w:rsid w:val="00367255"/>
    <w:rsid w:val="0036745E"/>
    <w:rsid w:val="003674F9"/>
    <w:rsid w:val="00367A91"/>
    <w:rsid w:val="00367AA6"/>
    <w:rsid w:val="00367D02"/>
    <w:rsid w:val="00367D62"/>
    <w:rsid w:val="00367DDF"/>
    <w:rsid w:val="0037006C"/>
    <w:rsid w:val="0037016F"/>
    <w:rsid w:val="0037055C"/>
    <w:rsid w:val="00370B7F"/>
    <w:rsid w:val="00370C3F"/>
    <w:rsid w:val="00370D3D"/>
    <w:rsid w:val="00370F92"/>
    <w:rsid w:val="003710F6"/>
    <w:rsid w:val="00371272"/>
    <w:rsid w:val="0037141C"/>
    <w:rsid w:val="00371592"/>
    <w:rsid w:val="003715C8"/>
    <w:rsid w:val="00371730"/>
    <w:rsid w:val="00371780"/>
    <w:rsid w:val="00371B70"/>
    <w:rsid w:val="00371E58"/>
    <w:rsid w:val="003720D4"/>
    <w:rsid w:val="00372571"/>
    <w:rsid w:val="00372779"/>
    <w:rsid w:val="00373429"/>
    <w:rsid w:val="00373875"/>
    <w:rsid w:val="00373A08"/>
    <w:rsid w:val="00373CEF"/>
    <w:rsid w:val="00373F03"/>
    <w:rsid w:val="003741D2"/>
    <w:rsid w:val="003742F4"/>
    <w:rsid w:val="003744F6"/>
    <w:rsid w:val="00374959"/>
    <w:rsid w:val="00374D11"/>
    <w:rsid w:val="00375069"/>
    <w:rsid w:val="00375426"/>
    <w:rsid w:val="003755D4"/>
    <w:rsid w:val="00375886"/>
    <w:rsid w:val="003769D6"/>
    <w:rsid w:val="003771EA"/>
    <w:rsid w:val="003772C4"/>
    <w:rsid w:val="00377365"/>
    <w:rsid w:val="00377AB2"/>
    <w:rsid w:val="0038043F"/>
    <w:rsid w:val="00380B39"/>
    <w:rsid w:val="00380CA0"/>
    <w:rsid w:val="00380D16"/>
    <w:rsid w:val="00380F1E"/>
    <w:rsid w:val="00381C63"/>
    <w:rsid w:val="00381D65"/>
    <w:rsid w:val="00381E37"/>
    <w:rsid w:val="00381F11"/>
    <w:rsid w:val="003822B0"/>
    <w:rsid w:val="00382458"/>
    <w:rsid w:val="00382BF9"/>
    <w:rsid w:val="00383145"/>
    <w:rsid w:val="00383620"/>
    <w:rsid w:val="003836E5"/>
    <w:rsid w:val="00383798"/>
    <w:rsid w:val="00383ACB"/>
    <w:rsid w:val="00383F34"/>
    <w:rsid w:val="003844E8"/>
    <w:rsid w:val="0038496E"/>
    <w:rsid w:val="00384AFE"/>
    <w:rsid w:val="00384B06"/>
    <w:rsid w:val="00384C1B"/>
    <w:rsid w:val="00384C41"/>
    <w:rsid w:val="00385753"/>
    <w:rsid w:val="0038598F"/>
    <w:rsid w:val="00385C32"/>
    <w:rsid w:val="00385FA0"/>
    <w:rsid w:val="003863A4"/>
    <w:rsid w:val="00386574"/>
    <w:rsid w:val="00386A84"/>
    <w:rsid w:val="00387795"/>
    <w:rsid w:val="00387BF9"/>
    <w:rsid w:val="003904D8"/>
    <w:rsid w:val="00390CF9"/>
    <w:rsid w:val="00390DF9"/>
    <w:rsid w:val="00390F4D"/>
    <w:rsid w:val="003911BE"/>
    <w:rsid w:val="003916C0"/>
    <w:rsid w:val="00391706"/>
    <w:rsid w:val="003918B6"/>
    <w:rsid w:val="00391CE0"/>
    <w:rsid w:val="003921B5"/>
    <w:rsid w:val="0039234D"/>
    <w:rsid w:val="00392647"/>
    <w:rsid w:val="00392766"/>
    <w:rsid w:val="00392A82"/>
    <w:rsid w:val="00392D5E"/>
    <w:rsid w:val="00393068"/>
    <w:rsid w:val="0039309B"/>
    <w:rsid w:val="0039324B"/>
    <w:rsid w:val="00393619"/>
    <w:rsid w:val="00393653"/>
    <w:rsid w:val="00393AB9"/>
    <w:rsid w:val="00394688"/>
    <w:rsid w:val="00394C82"/>
    <w:rsid w:val="00394F04"/>
    <w:rsid w:val="00395207"/>
    <w:rsid w:val="0039549D"/>
    <w:rsid w:val="00395CD0"/>
    <w:rsid w:val="00395CE8"/>
    <w:rsid w:val="003961F2"/>
    <w:rsid w:val="00396290"/>
    <w:rsid w:val="0039673C"/>
    <w:rsid w:val="0039687C"/>
    <w:rsid w:val="00396EBE"/>
    <w:rsid w:val="003972FA"/>
    <w:rsid w:val="00397CF5"/>
    <w:rsid w:val="003A08E0"/>
    <w:rsid w:val="003A0CFB"/>
    <w:rsid w:val="003A133E"/>
    <w:rsid w:val="003A1395"/>
    <w:rsid w:val="003A1458"/>
    <w:rsid w:val="003A1666"/>
    <w:rsid w:val="003A1763"/>
    <w:rsid w:val="003A18DA"/>
    <w:rsid w:val="003A18F2"/>
    <w:rsid w:val="003A1A15"/>
    <w:rsid w:val="003A1C54"/>
    <w:rsid w:val="003A1F72"/>
    <w:rsid w:val="003A1F98"/>
    <w:rsid w:val="003A2018"/>
    <w:rsid w:val="003A2315"/>
    <w:rsid w:val="003A29E9"/>
    <w:rsid w:val="003A2B20"/>
    <w:rsid w:val="003A2C84"/>
    <w:rsid w:val="003A2CB8"/>
    <w:rsid w:val="003A2FDF"/>
    <w:rsid w:val="003A315B"/>
    <w:rsid w:val="003A3447"/>
    <w:rsid w:val="003A3494"/>
    <w:rsid w:val="003A399C"/>
    <w:rsid w:val="003A3CD2"/>
    <w:rsid w:val="003A3D0E"/>
    <w:rsid w:val="003A3FC5"/>
    <w:rsid w:val="003A4016"/>
    <w:rsid w:val="003A45EA"/>
    <w:rsid w:val="003A4B8B"/>
    <w:rsid w:val="003A4EF4"/>
    <w:rsid w:val="003A522A"/>
    <w:rsid w:val="003A5281"/>
    <w:rsid w:val="003A59CF"/>
    <w:rsid w:val="003A6007"/>
    <w:rsid w:val="003A6396"/>
    <w:rsid w:val="003A63A5"/>
    <w:rsid w:val="003A64CC"/>
    <w:rsid w:val="003A6823"/>
    <w:rsid w:val="003A6A66"/>
    <w:rsid w:val="003A6ABF"/>
    <w:rsid w:val="003A6EE3"/>
    <w:rsid w:val="003A742D"/>
    <w:rsid w:val="003A78C6"/>
    <w:rsid w:val="003A7A66"/>
    <w:rsid w:val="003A7D76"/>
    <w:rsid w:val="003A7ED6"/>
    <w:rsid w:val="003B00AA"/>
    <w:rsid w:val="003B026B"/>
    <w:rsid w:val="003B09CF"/>
    <w:rsid w:val="003B0A0D"/>
    <w:rsid w:val="003B0CB9"/>
    <w:rsid w:val="003B0F28"/>
    <w:rsid w:val="003B1270"/>
    <w:rsid w:val="003B2A05"/>
    <w:rsid w:val="003B2B1D"/>
    <w:rsid w:val="003B2DD1"/>
    <w:rsid w:val="003B2E0B"/>
    <w:rsid w:val="003B32FF"/>
    <w:rsid w:val="003B3512"/>
    <w:rsid w:val="003B3524"/>
    <w:rsid w:val="003B362B"/>
    <w:rsid w:val="003B36BC"/>
    <w:rsid w:val="003B3817"/>
    <w:rsid w:val="003B3959"/>
    <w:rsid w:val="003B3BC2"/>
    <w:rsid w:val="003B3E56"/>
    <w:rsid w:val="003B3ED4"/>
    <w:rsid w:val="003B3F09"/>
    <w:rsid w:val="003B43FB"/>
    <w:rsid w:val="003B451A"/>
    <w:rsid w:val="003B4678"/>
    <w:rsid w:val="003B4921"/>
    <w:rsid w:val="003B4D98"/>
    <w:rsid w:val="003B521A"/>
    <w:rsid w:val="003B5836"/>
    <w:rsid w:val="003B5CD4"/>
    <w:rsid w:val="003B5FCA"/>
    <w:rsid w:val="003B6641"/>
    <w:rsid w:val="003B66CF"/>
    <w:rsid w:val="003B6717"/>
    <w:rsid w:val="003B6E6A"/>
    <w:rsid w:val="003B6F98"/>
    <w:rsid w:val="003B7AD3"/>
    <w:rsid w:val="003B7C37"/>
    <w:rsid w:val="003C05B3"/>
    <w:rsid w:val="003C06C9"/>
    <w:rsid w:val="003C0CBA"/>
    <w:rsid w:val="003C112F"/>
    <w:rsid w:val="003C1365"/>
    <w:rsid w:val="003C1693"/>
    <w:rsid w:val="003C16EC"/>
    <w:rsid w:val="003C1BF8"/>
    <w:rsid w:val="003C2818"/>
    <w:rsid w:val="003C2977"/>
    <w:rsid w:val="003C2A33"/>
    <w:rsid w:val="003C2B46"/>
    <w:rsid w:val="003C326D"/>
    <w:rsid w:val="003C3311"/>
    <w:rsid w:val="003C33E0"/>
    <w:rsid w:val="003C35BA"/>
    <w:rsid w:val="003C35E1"/>
    <w:rsid w:val="003C388F"/>
    <w:rsid w:val="003C3D01"/>
    <w:rsid w:val="003C3F42"/>
    <w:rsid w:val="003C45AF"/>
    <w:rsid w:val="003C4739"/>
    <w:rsid w:val="003C4C43"/>
    <w:rsid w:val="003C4CD8"/>
    <w:rsid w:val="003C51AE"/>
    <w:rsid w:val="003C5286"/>
    <w:rsid w:val="003C5298"/>
    <w:rsid w:val="003C5461"/>
    <w:rsid w:val="003C54D4"/>
    <w:rsid w:val="003C5525"/>
    <w:rsid w:val="003C58F0"/>
    <w:rsid w:val="003C5FE3"/>
    <w:rsid w:val="003C603B"/>
    <w:rsid w:val="003C62FA"/>
    <w:rsid w:val="003C662B"/>
    <w:rsid w:val="003C66C0"/>
    <w:rsid w:val="003C6926"/>
    <w:rsid w:val="003C6ED2"/>
    <w:rsid w:val="003C6F5B"/>
    <w:rsid w:val="003C6FA7"/>
    <w:rsid w:val="003C737C"/>
    <w:rsid w:val="003C73A8"/>
    <w:rsid w:val="003C73B7"/>
    <w:rsid w:val="003C753D"/>
    <w:rsid w:val="003C780A"/>
    <w:rsid w:val="003C7A3F"/>
    <w:rsid w:val="003C7BE5"/>
    <w:rsid w:val="003C7C7E"/>
    <w:rsid w:val="003C7F91"/>
    <w:rsid w:val="003D011C"/>
    <w:rsid w:val="003D011E"/>
    <w:rsid w:val="003D01E7"/>
    <w:rsid w:val="003D0955"/>
    <w:rsid w:val="003D09D5"/>
    <w:rsid w:val="003D0CEC"/>
    <w:rsid w:val="003D0DFA"/>
    <w:rsid w:val="003D17E0"/>
    <w:rsid w:val="003D1E55"/>
    <w:rsid w:val="003D1E6B"/>
    <w:rsid w:val="003D1FFE"/>
    <w:rsid w:val="003D2296"/>
    <w:rsid w:val="003D252D"/>
    <w:rsid w:val="003D2E82"/>
    <w:rsid w:val="003D2FF4"/>
    <w:rsid w:val="003D300A"/>
    <w:rsid w:val="003D3277"/>
    <w:rsid w:val="003D3C1C"/>
    <w:rsid w:val="003D3F3B"/>
    <w:rsid w:val="003D438F"/>
    <w:rsid w:val="003D49E1"/>
    <w:rsid w:val="003D4C92"/>
    <w:rsid w:val="003D4E68"/>
    <w:rsid w:val="003D5549"/>
    <w:rsid w:val="003D55A8"/>
    <w:rsid w:val="003D5A7D"/>
    <w:rsid w:val="003D5F1C"/>
    <w:rsid w:val="003D6217"/>
    <w:rsid w:val="003D622E"/>
    <w:rsid w:val="003D6851"/>
    <w:rsid w:val="003D6952"/>
    <w:rsid w:val="003D74C0"/>
    <w:rsid w:val="003D74DD"/>
    <w:rsid w:val="003D768A"/>
    <w:rsid w:val="003D7942"/>
    <w:rsid w:val="003D7A83"/>
    <w:rsid w:val="003D7ED4"/>
    <w:rsid w:val="003E00E6"/>
    <w:rsid w:val="003E013F"/>
    <w:rsid w:val="003E0307"/>
    <w:rsid w:val="003E03A0"/>
    <w:rsid w:val="003E043E"/>
    <w:rsid w:val="003E087F"/>
    <w:rsid w:val="003E0909"/>
    <w:rsid w:val="003E0DB8"/>
    <w:rsid w:val="003E10AD"/>
    <w:rsid w:val="003E16E8"/>
    <w:rsid w:val="003E1B1F"/>
    <w:rsid w:val="003E1B6B"/>
    <w:rsid w:val="003E1BCF"/>
    <w:rsid w:val="003E20EB"/>
    <w:rsid w:val="003E2E14"/>
    <w:rsid w:val="003E31CF"/>
    <w:rsid w:val="003E3759"/>
    <w:rsid w:val="003E3949"/>
    <w:rsid w:val="003E3C62"/>
    <w:rsid w:val="003E3CC7"/>
    <w:rsid w:val="003E3D99"/>
    <w:rsid w:val="003E4003"/>
    <w:rsid w:val="003E426E"/>
    <w:rsid w:val="003E432B"/>
    <w:rsid w:val="003E47F1"/>
    <w:rsid w:val="003E493C"/>
    <w:rsid w:val="003E4983"/>
    <w:rsid w:val="003E4B1E"/>
    <w:rsid w:val="003E4B8B"/>
    <w:rsid w:val="003E4BDF"/>
    <w:rsid w:val="003E4C00"/>
    <w:rsid w:val="003E4D32"/>
    <w:rsid w:val="003E5640"/>
    <w:rsid w:val="003E5AA3"/>
    <w:rsid w:val="003E6123"/>
    <w:rsid w:val="003E6321"/>
    <w:rsid w:val="003E6790"/>
    <w:rsid w:val="003E6CC4"/>
    <w:rsid w:val="003E70D0"/>
    <w:rsid w:val="003E71FF"/>
    <w:rsid w:val="003E72A6"/>
    <w:rsid w:val="003E7778"/>
    <w:rsid w:val="003E7931"/>
    <w:rsid w:val="003E7AB8"/>
    <w:rsid w:val="003E7FD0"/>
    <w:rsid w:val="003F034F"/>
    <w:rsid w:val="003F08EF"/>
    <w:rsid w:val="003F090B"/>
    <w:rsid w:val="003F0A29"/>
    <w:rsid w:val="003F0B0F"/>
    <w:rsid w:val="003F0E15"/>
    <w:rsid w:val="003F0E89"/>
    <w:rsid w:val="003F10D9"/>
    <w:rsid w:val="003F1128"/>
    <w:rsid w:val="003F1488"/>
    <w:rsid w:val="003F194D"/>
    <w:rsid w:val="003F1B7F"/>
    <w:rsid w:val="003F1D43"/>
    <w:rsid w:val="003F1F9D"/>
    <w:rsid w:val="003F219C"/>
    <w:rsid w:val="003F22D1"/>
    <w:rsid w:val="003F2776"/>
    <w:rsid w:val="003F29B4"/>
    <w:rsid w:val="003F2D99"/>
    <w:rsid w:val="003F2F30"/>
    <w:rsid w:val="003F328E"/>
    <w:rsid w:val="003F33BB"/>
    <w:rsid w:val="003F3422"/>
    <w:rsid w:val="003F36A4"/>
    <w:rsid w:val="003F3DCF"/>
    <w:rsid w:val="003F427B"/>
    <w:rsid w:val="003F49A2"/>
    <w:rsid w:val="003F4F85"/>
    <w:rsid w:val="003F5F73"/>
    <w:rsid w:val="003F661C"/>
    <w:rsid w:val="003F6719"/>
    <w:rsid w:val="003F69E1"/>
    <w:rsid w:val="003F6D1A"/>
    <w:rsid w:val="003F6E21"/>
    <w:rsid w:val="003F6E86"/>
    <w:rsid w:val="003F6F8A"/>
    <w:rsid w:val="003F7031"/>
    <w:rsid w:val="003F7121"/>
    <w:rsid w:val="003F7188"/>
    <w:rsid w:val="003F75EA"/>
    <w:rsid w:val="003F767B"/>
    <w:rsid w:val="003F7F21"/>
    <w:rsid w:val="0040022D"/>
    <w:rsid w:val="004003EB"/>
    <w:rsid w:val="00400451"/>
    <w:rsid w:val="0040054D"/>
    <w:rsid w:val="00400902"/>
    <w:rsid w:val="00400DE1"/>
    <w:rsid w:val="0040109E"/>
    <w:rsid w:val="004011A0"/>
    <w:rsid w:val="004017A2"/>
    <w:rsid w:val="004017B7"/>
    <w:rsid w:val="0040194B"/>
    <w:rsid w:val="004019F4"/>
    <w:rsid w:val="00402138"/>
    <w:rsid w:val="004022CF"/>
    <w:rsid w:val="0040271B"/>
    <w:rsid w:val="00402994"/>
    <w:rsid w:val="00402BAD"/>
    <w:rsid w:val="00403440"/>
    <w:rsid w:val="00403548"/>
    <w:rsid w:val="004036D6"/>
    <w:rsid w:val="00403A09"/>
    <w:rsid w:val="00403B11"/>
    <w:rsid w:val="0040442D"/>
    <w:rsid w:val="00404896"/>
    <w:rsid w:val="004056AC"/>
    <w:rsid w:val="004057ED"/>
    <w:rsid w:val="00405863"/>
    <w:rsid w:val="00405DBB"/>
    <w:rsid w:val="00405DBC"/>
    <w:rsid w:val="00405E47"/>
    <w:rsid w:val="00406070"/>
    <w:rsid w:val="00406109"/>
    <w:rsid w:val="00406607"/>
    <w:rsid w:val="0040692E"/>
    <w:rsid w:val="00406CC5"/>
    <w:rsid w:val="00406DF0"/>
    <w:rsid w:val="00406FD6"/>
    <w:rsid w:val="00407500"/>
    <w:rsid w:val="00407B82"/>
    <w:rsid w:val="00407F72"/>
    <w:rsid w:val="00410072"/>
    <w:rsid w:val="00410392"/>
    <w:rsid w:val="00410446"/>
    <w:rsid w:val="00410547"/>
    <w:rsid w:val="004106CE"/>
    <w:rsid w:val="00410A3D"/>
    <w:rsid w:val="00410B55"/>
    <w:rsid w:val="00410D74"/>
    <w:rsid w:val="00410FC0"/>
    <w:rsid w:val="004116C5"/>
    <w:rsid w:val="00411B2E"/>
    <w:rsid w:val="00411D2E"/>
    <w:rsid w:val="004121C2"/>
    <w:rsid w:val="0041273A"/>
    <w:rsid w:val="004127DF"/>
    <w:rsid w:val="00412CCB"/>
    <w:rsid w:val="004134A9"/>
    <w:rsid w:val="00413B64"/>
    <w:rsid w:val="00413FB7"/>
    <w:rsid w:val="00413FC6"/>
    <w:rsid w:val="00414049"/>
    <w:rsid w:val="004143AC"/>
    <w:rsid w:val="0041471C"/>
    <w:rsid w:val="004148C8"/>
    <w:rsid w:val="00414A60"/>
    <w:rsid w:val="00414A85"/>
    <w:rsid w:val="00414E27"/>
    <w:rsid w:val="004154BF"/>
    <w:rsid w:val="00415C50"/>
    <w:rsid w:val="00415CA9"/>
    <w:rsid w:val="00415E77"/>
    <w:rsid w:val="0041630B"/>
    <w:rsid w:val="004163F8"/>
    <w:rsid w:val="00416663"/>
    <w:rsid w:val="0041673A"/>
    <w:rsid w:val="00416CE2"/>
    <w:rsid w:val="00416DBD"/>
    <w:rsid w:val="00416EAF"/>
    <w:rsid w:val="004170AC"/>
    <w:rsid w:val="004170F5"/>
    <w:rsid w:val="00417FD9"/>
    <w:rsid w:val="004201D6"/>
    <w:rsid w:val="00420209"/>
    <w:rsid w:val="004206E4"/>
    <w:rsid w:val="00420719"/>
    <w:rsid w:val="00420EE0"/>
    <w:rsid w:val="00421384"/>
    <w:rsid w:val="0042162D"/>
    <w:rsid w:val="0042168C"/>
    <w:rsid w:val="00421D4A"/>
    <w:rsid w:val="00421DD2"/>
    <w:rsid w:val="0042201D"/>
    <w:rsid w:val="004220E5"/>
    <w:rsid w:val="0042214F"/>
    <w:rsid w:val="004227C4"/>
    <w:rsid w:val="00422881"/>
    <w:rsid w:val="004228D7"/>
    <w:rsid w:val="00422B7A"/>
    <w:rsid w:val="00422C9E"/>
    <w:rsid w:val="00422DDC"/>
    <w:rsid w:val="00423100"/>
    <w:rsid w:val="004231B4"/>
    <w:rsid w:val="00423294"/>
    <w:rsid w:val="0042347D"/>
    <w:rsid w:val="00423603"/>
    <w:rsid w:val="00423AD0"/>
    <w:rsid w:val="00423BAE"/>
    <w:rsid w:val="00423C1B"/>
    <w:rsid w:val="00423DA6"/>
    <w:rsid w:val="004244D5"/>
    <w:rsid w:val="00424D8C"/>
    <w:rsid w:val="0042522C"/>
    <w:rsid w:val="00425440"/>
    <w:rsid w:val="00425545"/>
    <w:rsid w:val="004256A3"/>
    <w:rsid w:val="0042595B"/>
    <w:rsid w:val="00425BB8"/>
    <w:rsid w:val="004264CE"/>
    <w:rsid w:val="00426515"/>
    <w:rsid w:val="00426B4A"/>
    <w:rsid w:val="00426BE1"/>
    <w:rsid w:val="00426D80"/>
    <w:rsid w:val="00426E93"/>
    <w:rsid w:val="00427082"/>
    <w:rsid w:val="00427961"/>
    <w:rsid w:val="00427AEC"/>
    <w:rsid w:val="00427BE3"/>
    <w:rsid w:val="00427C47"/>
    <w:rsid w:val="00430115"/>
    <w:rsid w:val="00430286"/>
    <w:rsid w:val="00430313"/>
    <w:rsid w:val="004303C3"/>
    <w:rsid w:val="004304B5"/>
    <w:rsid w:val="00430628"/>
    <w:rsid w:val="004306B6"/>
    <w:rsid w:val="0043138E"/>
    <w:rsid w:val="004314CD"/>
    <w:rsid w:val="00431589"/>
    <w:rsid w:val="00431734"/>
    <w:rsid w:val="004319B5"/>
    <w:rsid w:val="00431AD0"/>
    <w:rsid w:val="00432019"/>
    <w:rsid w:val="00432075"/>
    <w:rsid w:val="004323C8"/>
    <w:rsid w:val="00432457"/>
    <w:rsid w:val="004328EE"/>
    <w:rsid w:val="00432FD6"/>
    <w:rsid w:val="00432FEA"/>
    <w:rsid w:val="00433237"/>
    <w:rsid w:val="0043364E"/>
    <w:rsid w:val="00433695"/>
    <w:rsid w:val="0043376F"/>
    <w:rsid w:val="00433A86"/>
    <w:rsid w:val="00433B8C"/>
    <w:rsid w:val="00433D50"/>
    <w:rsid w:val="00433E5A"/>
    <w:rsid w:val="00433F6A"/>
    <w:rsid w:val="00433F94"/>
    <w:rsid w:val="00434024"/>
    <w:rsid w:val="00435285"/>
    <w:rsid w:val="004353AE"/>
    <w:rsid w:val="00435481"/>
    <w:rsid w:val="00435A1B"/>
    <w:rsid w:val="0043634C"/>
    <w:rsid w:val="004366D7"/>
    <w:rsid w:val="00436731"/>
    <w:rsid w:val="00436A06"/>
    <w:rsid w:val="00436BC4"/>
    <w:rsid w:val="00436C8D"/>
    <w:rsid w:val="00436ECE"/>
    <w:rsid w:val="00437403"/>
    <w:rsid w:val="0043747E"/>
    <w:rsid w:val="004375D2"/>
    <w:rsid w:val="004378A8"/>
    <w:rsid w:val="00440168"/>
    <w:rsid w:val="0044027D"/>
    <w:rsid w:val="004404FB"/>
    <w:rsid w:val="004405C8"/>
    <w:rsid w:val="0044099C"/>
    <w:rsid w:val="00440BFB"/>
    <w:rsid w:val="004415FE"/>
    <w:rsid w:val="0044199E"/>
    <w:rsid w:val="004419A3"/>
    <w:rsid w:val="00441B03"/>
    <w:rsid w:val="00442173"/>
    <w:rsid w:val="00442287"/>
    <w:rsid w:val="00442389"/>
    <w:rsid w:val="004424B4"/>
    <w:rsid w:val="004429D6"/>
    <w:rsid w:val="00443061"/>
    <w:rsid w:val="00443152"/>
    <w:rsid w:val="0044346E"/>
    <w:rsid w:val="00443997"/>
    <w:rsid w:val="00443B31"/>
    <w:rsid w:val="00443BB2"/>
    <w:rsid w:val="00443C09"/>
    <w:rsid w:val="00443DF3"/>
    <w:rsid w:val="00443FDA"/>
    <w:rsid w:val="00444191"/>
    <w:rsid w:val="00444594"/>
    <w:rsid w:val="0044461C"/>
    <w:rsid w:val="004451BD"/>
    <w:rsid w:val="004452EB"/>
    <w:rsid w:val="004455A7"/>
    <w:rsid w:val="004456BE"/>
    <w:rsid w:val="00446195"/>
    <w:rsid w:val="0044627B"/>
    <w:rsid w:val="004468EA"/>
    <w:rsid w:val="00446CA1"/>
    <w:rsid w:val="00446F74"/>
    <w:rsid w:val="0044702D"/>
    <w:rsid w:val="004470AE"/>
    <w:rsid w:val="00447345"/>
    <w:rsid w:val="00447567"/>
    <w:rsid w:val="0044770C"/>
    <w:rsid w:val="00447A58"/>
    <w:rsid w:val="00447DF5"/>
    <w:rsid w:val="00447E5C"/>
    <w:rsid w:val="00447E7A"/>
    <w:rsid w:val="004500BF"/>
    <w:rsid w:val="00450556"/>
    <w:rsid w:val="004506AB"/>
    <w:rsid w:val="00450734"/>
    <w:rsid w:val="004508E1"/>
    <w:rsid w:val="0045146C"/>
    <w:rsid w:val="00451DD9"/>
    <w:rsid w:val="00452604"/>
    <w:rsid w:val="00452B37"/>
    <w:rsid w:val="00452E32"/>
    <w:rsid w:val="0045329E"/>
    <w:rsid w:val="004534A9"/>
    <w:rsid w:val="004537FE"/>
    <w:rsid w:val="00453AEB"/>
    <w:rsid w:val="004540F5"/>
    <w:rsid w:val="0045442D"/>
    <w:rsid w:val="00455273"/>
    <w:rsid w:val="00455647"/>
    <w:rsid w:val="004558B6"/>
    <w:rsid w:val="004559B5"/>
    <w:rsid w:val="00455BCE"/>
    <w:rsid w:val="004560D3"/>
    <w:rsid w:val="00456203"/>
    <w:rsid w:val="00456298"/>
    <w:rsid w:val="0045640A"/>
    <w:rsid w:val="0045690F"/>
    <w:rsid w:val="00456B17"/>
    <w:rsid w:val="00456ED3"/>
    <w:rsid w:val="004577F4"/>
    <w:rsid w:val="00457AB1"/>
    <w:rsid w:val="00460001"/>
    <w:rsid w:val="00460432"/>
    <w:rsid w:val="004607CA"/>
    <w:rsid w:val="00460830"/>
    <w:rsid w:val="00460904"/>
    <w:rsid w:val="004618CE"/>
    <w:rsid w:val="0046192E"/>
    <w:rsid w:val="00461944"/>
    <w:rsid w:val="004621D7"/>
    <w:rsid w:val="00462466"/>
    <w:rsid w:val="00462560"/>
    <w:rsid w:val="004625B0"/>
    <w:rsid w:val="0046267C"/>
    <w:rsid w:val="00462F7E"/>
    <w:rsid w:val="00463103"/>
    <w:rsid w:val="0046314B"/>
    <w:rsid w:val="004631ED"/>
    <w:rsid w:val="0046328E"/>
    <w:rsid w:val="004633EC"/>
    <w:rsid w:val="00463554"/>
    <w:rsid w:val="004638D4"/>
    <w:rsid w:val="0046397D"/>
    <w:rsid w:val="00463FC2"/>
    <w:rsid w:val="00465312"/>
    <w:rsid w:val="004655B3"/>
    <w:rsid w:val="004655DF"/>
    <w:rsid w:val="004659FB"/>
    <w:rsid w:val="004659FC"/>
    <w:rsid w:val="00465BC4"/>
    <w:rsid w:val="00465CE3"/>
    <w:rsid w:val="004662CB"/>
    <w:rsid w:val="00466365"/>
    <w:rsid w:val="004663C3"/>
    <w:rsid w:val="004663E8"/>
    <w:rsid w:val="004664C6"/>
    <w:rsid w:val="00466937"/>
    <w:rsid w:val="00466A08"/>
    <w:rsid w:val="004674CB"/>
    <w:rsid w:val="004676FA"/>
    <w:rsid w:val="00467BA9"/>
    <w:rsid w:val="0047012E"/>
    <w:rsid w:val="004705FC"/>
    <w:rsid w:val="00470602"/>
    <w:rsid w:val="00470706"/>
    <w:rsid w:val="00470BD0"/>
    <w:rsid w:val="00470DA8"/>
    <w:rsid w:val="00471726"/>
    <w:rsid w:val="0047180B"/>
    <w:rsid w:val="00471946"/>
    <w:rsid w:val="00471CB9"/>
    <w:rsid w:val="00471D6B"/>
    <w:rsid w:val="004723A6"/>
    <w:rsid w:val="00472A9C"/>
    <w:rsid w:val="00472E2E"/>
    <w:rsid w:val="00472F4B"/>
    <w:rsid w:val="00472FB3"/>
    <w:rsid w:val="0047342D"/>
    <w:rsid w:val="00473811"/>
    <w:rsid w:val="0047399E"/>
    <w:rsid w:val="00474132"/>
    <w:rsid w:val="004743A0"/>
    <w:rsid w:val="00474403"/>
    <w:rsid w:val="004744B6"/>
    <w:rsid w:val="004746CC"/>
    <w:rsid w:val="00475295"/>
    <w:rsid w:val="0047549F"/>
    <w:rsid w:val="00475E3D"/>
    <w:rsid w:val="004763A2"/>
    <w:rsid w:val="00476488"/>
    <w:rsid w:val="00476716"/>
    <w:rsid w:val="00476787"/>
    <w:rsid w:val="004768BB"/>
    <w:rsid w:val="00476D20"/>
    <w:rsid w:val="00476DA8"/>
    <w:rsid w:val="00477114"/>
    <w:rsid w:val="00477290"/>
    <w:rsid w:val="00477872"/>
    <w:rsid w:val="00477A73"/>
    <w:rsid w:val="00477ABC"/>
    <w:rsid w:val="00477B3D"/>
    <w:rsid w:val="00477BAA"/>
    <w:rsid w:val="00477E74"/>
    <w:rsid w:val="00477E7A"/>
    <w:rsid w:val="00477F4D"/>
    <w:rsid w:val="0048027C"/>
    <w:rsid w:val="004802CE"/>
    <w:rsid w:val="00480CFD"/>
    <w:rsid w:val="00480D96"/>
    <w:rsid w:val="00481237"/>
    <w:rsid w:val="00481886"/>
    <w:rsid w:val="00481909"/>
    <w:rsid w:val="00481BFC"/>
    <w:rsid w:val="00482251"/>
    <w:rsid w:val="0048242F"/>
    <w:rsid w:val="004825D3"/>
    <w:rsid w:val="00482811"/>
    <w:rsid w:val="00482A28"/>
    <w:rsid w:val="00482EA1"/>
    <w:rsid w:val="004831D1"/>
    <w:rsid w:val="004833AE"/>
    <w:rsid w:val="00483484"/>
    <w:rsid w:val="00483D15"/>
    <w:rsid w:val="00484061"/>
    <w:rsid w:val="00484139"/>
    <w:rsid w:val="0048419B"/>
    <w:rsid w:val="004845E7"/>
    <w:rsid w:val="00484D97"/>
    <w:rsid w:val="0048511E"/>
    <w:rsid w:val="004858E7"/>
    <w:rsid w:val="0048623C"/>
    <w:rsid w:val="00486334"/>
    <w:rsid w:val="00486395"/>
    <w:rsid w:val="00486398"/>
    <w:rsid w:val="0048669B"/>
    <w:rsid w:val="0048678B"/>
    <w:rsid w:val="00486AB6"/>
    <w:rsid w:val="00487262"/>
    <w:rsid w:val="00487468"/>
    <w:rsid w:val="00487716"/>
    <w:rsid w:val="00487B51"/>
    <w:rsid w:val="00487B5D"/>
    <w:rsid w:val="00490130"/>
    <w:rsid w:val="0049054E"/>
    <w:rsid w:val="004907B5"/>
    <w:rsid w:val="004907C4"/>
    <w:rsid w:val="004909F4"/>
    <w:rsid w:val="00490CE6"/>
    <w:rsid w:val="00492348"/>
    <w:rsid w:val="0049246D"/>
    <w:rsid w:val="004924D3"/>
    <w:rsid w:val="00492A96"/>
    <w:rsid w:val="00492DBF"/>
    <w:rsid w:val="004930F0"/>
    <w:rsid w:val="004931B1"/>
    <w:rsid w:val="004933EC"/>
    <w:rsid w:val="0049353E"/>
    <w:rsid w:val="00493AC2"/>
    <w:rsid w:val="00493B63"/>
    <w:rsid w:val="004946C7"/>
    <w:rsid w:val="00495274"/>
    <w:rsid w:val="004958CB"/>
    <w:rsid w:val="00495D80"/>
    <w:rsid w:val="00495EAF"/>
    <w:rsid w:val="0049638D"/>
    <w:rsid w:val="0049652C"/>
    <w:rsid w:val="004965D7"/>
    <w:rsid w:val="00496948"/>
    <w:rsid w:val="00496B06"/>
    <w:rsid w:val="00496CE1"/>
    <w:rsid w:val="00496DCD"/>
    <w:rsid w:val="00496F00"/>
    <w:rsid w:val="00497109"/>
    <w:rsid w:val="004971BB"/>
    <w:rsid w:val="00497A43"/>
    <w:rsid w:val="00497FB9"/>
    <w:rsid w:val="004A0044"/>
    <w:rsid w:val="004A038C"/>
    <w:rsid w:val="004A04C8"/>
    <w:rsid w:val="004A0615"/>
    <w:rsid w:val="004A0B61"/>
    <w:rsid w:val="004A0CA7"/>
    <w:rsid w:val="004A0E45"/>
    <w:rsid w:val="004A169E"/>
    <w:rsid w:val="004A1ABD"/>
    <w:rsid w:val="004A1E07"/>
    <w:rsid w:val="004A20B9"/>
    <w:rsid w:val="004A22FC"/>
    <w:rsid w:val="004A258C"/>
    <w:rsid w:val="004A2855"/>
    <w:rsid w:val="004A34AD"/>
    <w:rsid w:val="004A3599"/>
    <w:rsid w:val="004A3C2C"/>
    <w:rsid w:val="004A4571"/>
    <w:rsid w:val="004A492A"/>
    <w:rsid w:val="004A4BD8"/>
    <w:rsid w:val="004A5AAA"/>
    <w:rsid w:val="004A64BE"/>
    <w:rsid w:val="004A65C2"/>
    <w:rsid w:val="004A6913"/>
    <w:rsid w:val="004A6ABE"/>
    <w:rsid w:val="004A6B19"/>
    <w:rsid w:val="004A6E71"/>
    <w:rsid w:val="004A6EC0"/>
    <w:rsid w:val="004A7505"/>
    <w:rsid w:val="004A76BB"/>
    <w:rsid w:val="004A790F"/>
    <w:rsid w:val="004A7A8E"/>
    <w:rsid w:val="004A7D0D"/>
    <w:rsid w:val="004B00B7"/>
    <w:rsid w:val="004B02D9"/>
    <w:rsid w:val="004B04F4"/>
    <w:rsid w:val="004B05DE"/>
    <w:rsid w:val="004B062D"/>
    <w:rsid w:val="004B06AD"/>
    <w:rsid w:val="004B0BA4"/>
    <w:rsid w:val="004B0E71"/>
    <w:rsid w:val="004B0EBE"/>
    <w:rsid w:val="004B103D"/>
    <w:rsid w:val="004B13F0"/>
    <w:rsid w:val="004B1410"/>
    <w:rsid w:val="004B1810"/>
    <w:rsid w:val="004B1851"/>
    <w:rsid w:val="004B1D3F"/>
    <w:rsid w:val="004B1DD0"/>
    <w:rsid w:val="004B231F"/>
    <w:rsid w:val="004B2700"/>
    <w:rsid w:val="004B280D"/>
    <w:rsid w:val="004B2CB0"/>
    <w:rsid w:val="004B2EB7"/>
    <w:rsid w:val="004B30B3"/>
    <w:rsid w:val="004B323C"/>
    <w:rsid w:val="004B3761"/>
    <w:rsid w:val="004B39B0"/>
    <w:rsid w:val="004B40CE"/>
    <w:rsid w:val="004B413A"/>
    <w:rsid w:val="004B41A3"/>
    <w:rsid w:val="004B47B7"/>
    <w:rsid w:val="004B480D"/>
    <w:rsid w:val="004B4F5B"/>
    <w:rsid w:val="004B51C3"/>
    <w:rsid w:val="004B52B3"/>
    <w:rsid w:val="004B5455"/>
    <w:rsid w:val="004B55C1"/>
    <w:rsid w:val="004B585F"/>
    <w:rsid w:val="004B5874"/>
    <w:rsid w:val="004B5AAD"/>
    <w:rsid w:val="004B604C"/>
    <w:rsid w:val="004B608D"/>
    <w:rsid w:val="004B614D"/>
    <w:rsid w:val="004B61B9"/>
    <w:rsid w:val="004B6BF8"/>
    <w:rsid w:val="004B6FF9"/>
    <w:rsid w:val="004B7268"/>
    <w:rsid w:val="004B74FE"/>
    <w:rsid w:val="004B7517"/>
    <w:rsid w:val="004B751F"/>
    <w:rsid w:val="004B7AAD"/>
    <w:rsid w:val="004B7CC1"/>
    <w:rsid w:val="004B7D16"/>
    <w:rsid w:val="004C003A"/>
    <w:rsid w:val="004C03D1"/>
    <w:rsid w:val="004C0826"/>
    <w:rsid w:val="004C0C83"/>
    <w:rsid w:val="004C0DD3"/>
    <w:rsid w:val="004C1B82"/>
    <w:rsid w:val="004C1E4B"/>
    <w:rsid w:val="004C2114"/>
    <w:rsid w:val="004C2648"/>
    <w:rsid w:val="004C2CEB"/>
    <w:rsid w:val="004C3277"/>
    <w:rsid w:val="004C3293"/>
    <w:rsid w:val="004C3401"/>
    <w:rsid w:val="004C39CD"/>
    <w:rsid w:val="004C3E45"/>
    <w:rsid w:val="004C407E"/>
    <w:rsid w:val="004C4292"/>
    <w:rsid w:val="004C4300"/>
    <w:rsid w:val="004C4858"/>
    <w:rsid w:val="004C4859"/>
    <w:rsid w:val="004C48DA"/>
    <w:rsid w:val="004C4D05"/>
    <w:rsid w:val="004C55A2"/>
    <w:rsid w:val="004C583B"/>
    <w:rsid w:val="004C5B45"/>
    <w:rsid w:val="004C5CE2"/>
    <w:rsid w:val="004C5EEE"/>
    <w:rsid w:val="004C638B"/>
    <w:rsid w:val="004C652F"/>
    <w:rsid w:val="004C6850"/>
    <w:rsid w:val="004C6936"/>
    <w:rsid w:val="004C6C94"/>
    <w:rsid w:val="004C6E7C"/>
    <w:rsid w:val="004C6E93"/>
    <w:rsid w:val="004C71C4"/>
    <w:rsid w:val="004C71D6"/>
    <w:rsid w:val="004D073E"/>
    <w:rsid w:val="004D09B8"/>
    <w:rsid w:val="004D0AA4"/>
    <w:rsid w:val="004D0C13"/>
    <w:rsid w:val="004D0D93"/>
    <w:rsid w:val="004D106C"/>
    <w:rsid w:val="004D1427"/>
    <w:rsid w:val="004D16F7"/>
    <w:rsid w:val="004D1FCB"/>
    <w:rsid w:val="004D20F8"/>
    <w:rsid w:val="004D213E"/>
    <w:rsid w:val="004D267A"/>
    <w:rsid w:val="004D27CE"/>
    <w:rsid w:val="004D298D"/>
    <w:rsid w:val="004D2E8E"/>
    <w:rsid w:val="004D2F1C"/>
    <w:rsid w:val="004D3132"/>
    <w:rsid w:val="004D3329"/>
    <w:rsid w:val="004D3420"/>
    <w:rsid w:val="004D39D0"/>
    <w:rsid w:val="004D3AD7"/>
    <w:rsid w:val="004D3BCC"/>
    <w:rsid w:val="004D50D0"/>
    <w:rsid w:val="004D5107"/>
    <w:rsid w:val="004D51DB"/>
    <w:rsid w:val="004D5631"/>
    <w:rsid w:val="004D5DB3"/>
    <w:rsid w:val="004D5F81"/>
    <w:rsid w:val="004D6309"/>
    <w:rsid w:val="004D6340"/>
    <w:rsid w:val="004D6F26"/>
    <w:rsid w:val="004D718B"/>
    <w:rsid w:val="004D71AD"/>
    <w:rsid w:val="004D7215"/>
    <w:rsid w:val="004D78EC"/>
    <w:rsid w:val="004D7A96"/>
    <w:rsid w:val="004D7AEB"/>
    <w:rsid w:val="004D7E5D"/>
    <w:rsid w:val="004D7F66"/>
    <w:rsid w:val="004E02EE"/>
    <w:rsid w:val="004E060A"/>
    <w:rsid w:val="004E0636"/>
    <w:rsid w:val="004E077B"/>
    <w:rsid w:val="004E0A0F"/>
    <w:rsid w:val="004E0A5B"/>
    <w:rsid w:val="004E12D8"/>
    <w:rsid w:val="004E15B2"/>
    <w:rsid w:val="004E19A1"/>
    <w:rsid w:val="004E1B4D"/>
    <w:rsid w:val="004E22C8"/>
    <w:rsid w:val="004E25C3"/>
    <w:rsid w:val="004E2806"/>
    <w:rsid w:val="004E2C1B"/>
    <w:rsid w:val="004E3000"/>
    <w:rsid w:val="004E308B"/>
    <w:rsid w:val="004E30CC"/>
    <w:rsid w:val="004E311B"/>
    <w:rsid w:val="004E33E8"/>
    <w:rsid w:val="004E36BC"/>
    <w:rsid w:val="004E38D5"/>
    <w:rsid w:val="004E40D7"/>
    <w:rsid w:val="004E4765"/>
    <w:rsid w:val="004E47C2"/>
    <w:rsid w:val="004E4B2B"/>
    <w:rsid w:val="004E4BD8"/>
    <w:rsid w:val="004E5276"/>
    <w:rsid w:val="004E56CF"/>
    <w:rsid w:val="004E58C1"/>
    <w:rsid w:val="004E5E04"/>
    <w:rsid w:val="004E60C9"/>
    <w:rsid w:val="004E625B"/>
    <w:rsid w:val="004E6973"/>
    <w:rsid w:val="004E6BDB"/>
    <w:rsid w:val="004E6E4D"/>
    <w:rsid w:val="004E6F6D"/>
    <w:rsid w:val="004E7276"/>
    <w:rsid w:val="004E741A"/>
    <w:rsid w:val="004E7FC5"/>
    <w:rsid w:val="004F00AC"/>
    <w:rsid w:val="004F0395"/>
    <w:rsid w:val="004F0AA5"/>
    <w:rsid w:val="004F1074"/>
    <w:rsid w:val="004F139A"/>
    <w:rsid w:val="004F15A8"/>
    <w:rsid w:val="004F15E5"/>
    <w:rsid w:val="004F16C1"/>
    <w:rsid w:val="004F1B9E"/>
    <w:rsid w:val="004F2217"/>
    <w:rsid w:val="004F26EE"/>
    <w:rsid w:val="004F26F3"/>
    <w:rsid w:val="004F27DA"/>
    <w:rsid w:val="004F2AE8"/>
    <w:rsid w:val="004F2D71"/>
    <w:rsid w:val="004F2E62"/>
    <w:rsid w:val="004F325C"/>
    <w:rsid w:val="004F37FB"/>
    <w:rsid w:val="004F383F"/>
    <w:rsid w:val="004F43E6"/>
    <w:rsid w:val="004F44BA"/>
    <w:rsid w:val="004F4524"/>
    <w:rsid w:val="004F46FB"/>
    <w:rsid w:val="004F4725"/>
    <w:rsid w:val="004F4F9F"/>
    <w:rsid w:val="004F535F"/>
    <w:rsid w:val="004F5492"/>
    <w:rsid w:val="004F5669"/>
    <w:rsid w:val="004F5AD0"/>
    <w:rsid w:val="004F5B4E"/>
    <w:rsid w:val="004F5CD8"/>
    <w:rsid w:val="004F5DA4"/>
    <w:rsid w:val="004F6C94"/>
    <w:rsid w:val="004F6D12"/>
    <w:rsid w:val="004F6EC6"/>
    <w:rsid w:val="004F712F"/>
    <w:rsid w:val="004F733D"/>
    <w:rsid w:val="004F7448"/>
    <w:rsid w:val="004F746E"/>
    <w:rsid w:val="004F7887"/>
    <w:rsid w:val="004F7FFB"/>
    <w:rsid w:val="00500883"/>
    <w:rsid w:val="00500C94"/>
    <w:rsid w:val="00500DFD"/>
    <w:rsid w:val="00501039"/>
    <w:rsid w:val="0050129D"/>
    <w:rsid w:val="00501415"/>
    <w:rsid w:val="005017F8"/>
    <w:rsid w:val="00501919"/>
    <w:rsid w:val="00501B24"/>
    <w:rsid w:val="00501BFF"/>
    <w:rsid w:val="00501DAF"/>
    <w:rsid w:val="00501F12"/>
    <w:rsid w:val="00502286"/>
    <w:rsid w:val="005023A1"/>
    <w:rsid w:val="005027AD"/>
    <w:rsid w:val="00502A18"/>
    <w:rsid w:val="00502C40"/>
    <w:rsid w:val="00502C46"/>
    <w:rsid w:val="00503369"/>
    <w:rsid w:val="0050383F"/>
    <w:rsid w:val="00503F80"/>
    <w:rsid w:val="005042C5"/>
    <w:rsid w:val="0050495B"/>
    <w:rsid w:val="00504BFE"/>
    <w:rsid w:val="00504E33"/>
    <w:rsid w:val="0050587C"/>
    <w:rsid w:val="00505959"/>
    <w:rsid w:val="00505AFB"/>
    <w:rsid w:val="00505CA9"/>
    <w:rsid w:val="00506BE1"/>
    <w:rsid w:val="00506CBD"/>
    <w:rsid w:val="00506EE1"/>
    <w:rsid w:val="00507048"/>
    <w:rsid w:val="00507224"/>
    <w:rsid w:val="00507233"/>
    <w:rsid w:val="005073AB"/>
    <w:rsid w:val="005073B3"/>
    <w:rsid w:val="005074D0"/>
    <w:rsid w:val="00507640"/>
    <w:rsid w:val="005078E3"/>
    <w:rsid w:val="00507A5A"/>
    <w:rsid w:val="005100A6"/>
    <w:rsid w:val="005104B3"/>
    <w:rsid w:val="005106FE"/>
    <w:rsid w:val="005108E2"/>
    <w:rsid w:val="005109BC"/>
    <w:rsid w:val="00510AAF"/>
    <w:rsid w:val="00510E4B"/>
    <w:rsid w:val="0051121B"/>
    <w:rsid w:val="005118C3"/>
    <w:rsid w:val="005118DB"/>
    <w:rsid w:val="0051192F"/>
    <w:rsid w:val="00511A69"/>
    <w:rsid w:val="00511AB6"/>
    <w:rsid w:val="00511D76"/>
    <w:rsid w:val="00511F38"/>
    <w:rsid w:val="00512258"/>
    <w:rsid w:val="00512280"/>
    <w:rsid w:val="005126F8"/>
    <w:rsid w:val="00512745"/>
    <w:rsid w:val="0051291F"/>
    <w:rsid w:val="00512F86"/>
    <w:rsid w:val="00512FCE"/>
    <w:rsid w:val="005131F7"/>
    <w:rsid w:val="0051358E"/>
    <w:rsid w:val="0051382F"/>
    <w:rsid w:val="00513976"/>
    <w:rsid w:val="00513B73"/>
    <w:rsid w:val="00513C1F"/>
    <w:rsid w:val="005140D7"/>
    <w:rsid w:val="005142C2"/>
    <w:rsid w:val="00514428"/>
    <w:rsid w:val="00514609"/>
    <w:rsid w:val="0051496A"/>
    <w:rsid w:val="005149F2"/>
    <w:rsid w:val="00514DE2"/>
    <w:rsid w:val="005151AD"/>
    <w:rsid w:val="00515905"/>
    <w:rsid w:val="00515BFF"/>
    <w:rsid w:val="00515DEF"/>
    <w:rsid w:val="00515F1A"/>
    <w:rsid w:val="00516F6D"/>
    <w:rsid w:val="00517086"/>
    <w:rsid w:val="005172E4"/>
    <w:rsid w:val="00517933"/>
    <w:rsid w:val="00517E7B"/>
    <w:rsid w:val="00517E91"/>
    <w:rsid w:val="00520205"/>
    <w:rsid w:val="005202F5"/>
    <w:rsid w:val="005203FA"/>
    <w:rsid w:val="005207BD"/>
    <w:rsid w:val="0052087D"/>
    <w:rsid w:val="00520E43"/>
    <w:rsid w:val="0052102E"/>
    <w:rsid w:val="0052107A"/>
    <w:rsid w:val="0052136F"/>
    <w:rsid w:val="005216C7"/>
    <w:rsid w:val="005220DE"/>
    <w:rsid w:val="005220F6"/>
    <w:rsid w:val="00522304"/>
    <w:rsid w:val="005226D2"/>
    <w:rsid w:val="00522774"/>
    <w:rsid w:val="00522C69"/>
    <w:rsid w:val="00522FA3"/>
    <w:rsid w:val="0052313E"/>
    <w:rsid w:val="005237BB"/>
    <w:rsid w:val="00523977"/>
    <w:rsid w:val="00523CE0"/>
    <w:rsid w:val="00523E1C"/>
    <w:rsid w:val="0052417D"/>
    <w:rsid w:val="00524727"/>
    <w:rsid w:val="00524BEC"/>
    <w:rsid w:val="00524DD1"/>
    <w:rsid w:val="00524F08"/>
    <w:rsid w:val="005256C1"/>
    <w:rsid w:val="00526026"/>
    <w:rsid w:val="00526216"/>
    <w:rsid w:val="00526330"/>
    <w:rsid w:val="00526488"/>
    <w:rsid w:val="00526608"/>
    <w:rsid w:val="005267F1"/>
    <w:rsid w:val="0052697C"/>
    <w:rsid w:val="00526B1B"/>
    <w:rsid w:val="005270EA"/>
    <w:rsid w:val="00527425"/>
    <w:rsid w:val="005277FE"/>
    <w:rsid w:val="00527918"/>
    <w:rsid w:val="0053024C"/>
    <w:rsid w:val="005302D9"/>
    <w:rsid w:val="0053037A"/>
    <w:rsid w:val="00530995"/>
    <w:rsid w:val="005309E0"/>
    <w:rsid w:val="00530F7A"/>
    <w:rsid w:val="00531B99"/>
    <w:rsid w:val="00531E2D"/>
    <w:rsid w:val="00531F07"/>
    <w:rsid w:val="00531F99"/>
    <w:rsid w:val="00531FFA"/>
    <w:rsid w:val="00532198"/>
    <w:rsid w:val="0053273A"/>
    <w:rsid w:val="005328ED"/>
    <w:rsid w:val="00532F29"/>
    <w:rsid w:val="00532FF3"/>
    <w:rsid w:val="00533202"/>
    <w:rsid w:val="00533210"/>
    <w:rsid w:val="005332F9"/>
    <w:rsid w:val="00533581"/>
    <w:rsid w:val="00533849"/>
    <w:rsid w:val="00533AF3"/>
    <w:rsid w:val="00533C86"/>
    <w:rsid w:val="00534837"/>
    <w:rsid w:val="00534845"/>
    <w:rsid w:val="00535CD4"/>
    <w:rsid w:val="00535E84"/>
    <w:rsid w:val="0053627F"/>
    <w:rsid w:val="005364BC"/>
    <w:rsid w:val="00536865"/>
    <w:rsid w:val="00536882"/>
    <w:rsid w:val="0053692C"/>
    <w:rsid w:val="00536AD7"/>
    <w:rsid w:val="00536DE4"/>
    <w:rsid w:val="00537C20"/>
    <w:rsid w:val="00537C43"/>
    <w:rsid w:val="00537D4A"/>
    <w:rsid w:val="00537EBD"/>
    <w:rsid w:val="00537F52"/>
    <w:rsid w:val="0054006B"/>
    <w:rsid w:val="00540310"/>
    <w:rsid w:val="00540532"/>
    <w:rsid w:val="00540766"/>
    <w:rsid w:val="00540822"/>
    <w:rsid w:val="00540887"/>
    <w:rsid w:val="00540EE3"/>
    <w:rsid w:val="00541418"/>
    <w:rsid w:val="00541C48"/>
    <w:rsid w:val="00541E9D"/>
    <w:rsid w:val="00542051"/>
    <w:rsid w:val="005421FA"/>
    <w:rsid w:val="005421FB"/>
    <w:rsid w:val="00542543"/>
    <w:rsid w:val="00542619"/>
    <w:rsid w:val="0054272A"/>
    <w:rsid w:val="005427FC"/>
    <w:rsid w:val="00542875"/>
    <w:rsid w:val="00542D46"/>
    <w:rsid w:val="00542E14"/>
    <w:rsid w:val="00542E5E"/>
    <w:rsid w:val="005430F4"/>
    <w:rsid w:val="005434A7"/>
    <w:rsid w:val="005434C6"/>
    <w:rsid w:val="00543607"/>
    <w:rsid w:val="00543758"/>
    <w:rsid w:val="005439ED"/>
    <w:rsid w:val="00543BFA"/>
    <w:rsid w:val="0054412A"/>
    <w:rsid w:val="005441DA"/>
    <w:rsid w:val="00544377"/>
    <w:rsid w:val="0054476B"/>
    <w:rsid w:val="005453E6"/>
    <w:rsid w:val="00545606"/>
    <w:rsid w:val="0054575E"/>
    <w:rsid w:val="00545BCF"/>
    <w:rsid w:val="00545D18"/>
    <w:rsid w:val="00545D58"/>
    <w:rsid w:val="005460C1"/>
    <w:rsid w:val="0054615E"/>
    <w:rsid w:val="00546187"/>
    <w:rsid w:val="0054643D"/>
    <w:rsid w:val="005467E2"/>
    <w:rsid w:val="00546977"/>
    <w:rsid w:val="005470EF"/>
    <w:rsid w:val="0054716E"/>
    <w:rsid w:val="005478AC"/>
    <w:rsid w:val="00547B84"/>
    <w:rsid w:val="00550050"/>
    <w:rsid w:val="0055028B"/>
    <w:rsid w:val="0055051B"/>
    <w:rsid w:val="005505BB"/>
    <w:rsid w:val="00550D6E"/>
    <w:rsid w:val="0055115A"/>
    <w:rsid w:val="00551687"/>
    <w:rsid w:val="00551FF1"/>
    <w:rsid w:val="005520DD"/>
    <w:rsid w:val="00552589"/>
    <w:rsid w:val="0055259B"/>
    <w:rsid w:val="00552AAF"/>
    <w:rsid w:val="00552C71"/>
    <w:rsid w:val="00552D42"/>
    <w:rsid w:val="00552D7E"/>
    <w:rsid w:val="00552DCB"/>
    <w:rsid w:val="0055316F"/>
    <w:rsid w:val="005532E8"/>
    <w:rsid w:val="005533BE"/>
    <w:rsid w:val="00553D09"/>
    <w:rsid w:val="0055420F"/>
    <w:rsid w:val="00554291"/>
    <w:rsid w:val="005543D8"/>
    <w:rsid w:val="00554675"/>
    <w:rsid w:val="005549C7"/>
    <w:rsid w:val="00554A13"/>
    <w:rsid w:val="00554BD7"/>
    <w:rsid w:val="00554E83"/>
    <w:rsid w:val="00554F24"/>
    <w:rsid w:val="00555296"/>
    <w:rsid w:val="00555551"/>
    <w:rsid w:val="00555AFE"/>
    <w:rsid w:val="00555C3C"/>
    <w:rsid w:val="00555D31"/>
    <w:rsid w:val="0055624E"/>
    <w:rsid w:val="00556279"/>
    <w:rsid w:val="00556313"/>
    <w:rsid w:val="00556393"/>
    <w:rsid w:val="00556620"/>
    <w:rsid w:val="00556936"/>
    <w:rsid w:val="00556B0F"/>
    <w:rsid w:val="00556B87"/>
    <w:rsid w:val="00557081"/>
    <w:rsid w:val="0055717A"/>
    <w:rsid w:val="0055720F"/>
    <w:rsid w:val="00557506"/>
    <w:rsid w:val="0055770B"/>
    <w:rsid w:val="00557718"/>
    <w:rsid w:val="005579F1"/>
    <w:rsid w:val="00557AAA"/>
    <w:rsid w:val="00557AC8"/>
    <w:rsid w:val="00560005"/>
    <w:rsid w:val="0056021B"/>
    <w:rsid w:val="005602C3"/>
    <w:rsid w:val="005605FD"/>
    <w:rsid w:val="00560AA6"/>
    <w:rsid w:val="00560B2E"/>
    <w:rsid w:val="00560C8B"/>
    <w:rsid w:val="00560CEE"/>
    <w:rsid w:val="00561019"/>
    <w:rsid w:val="005610BF"/>
    <w:rsid w:val="005610F5"/>
    <w:rsid w:val="005612D6"/>
    <w:rsid w:val="00561710"/>
    <w:rsid w:val="005617BD"/>
    <w:rsid w:val="005617D4"/>
    <w:rsid w:val="00561B58"/>
    <w:rsid w:val="00561CDD"/>
    <w:rsid w:val="005622D0"/>
    <w:rsid w:val="00562946"/>
    <w:rsid w:val="00562F73"/>
    <w:rsid w:val="00563137"/>
    <w:rsid w:val="005634B5"/>
    <w:rsid w:val="00563643"/>
    <w:rsid w:val="00563B60"/>
    <w:rsid w:val="00563E4A"/>
    <w:rsid w:val="00563ECB"/>
    <w:rsid w:val="00563F2D"/>
    <w:rsid w:val="005640F5"/>
    <w:rsid w:val="0056418F"/>
    <w:rsid w:val="005642AE"/>
    <w:rsid w:val="005644E4"/>
    <w:rsid w:val="005646E6"/>
    <w:rsid w:val="00564786"/>
    <w:rsid w:val="00564B6A"/>
    <w:rsid w:val="00564CD6"/>
    <w:rsid w:val="00564FE4"/>
    <w:rsid w:val="00565370"/>
    <w:rsid w:val="00565420"/>
    <w:rsid w:val="0056624E"/>
    <w:rsid w:val="005662AB"/>
    <w:rsid w:val="00566452"/>
    <w:rsid w:val="005664CA"/>
    <w:rsid w:val="0056694D"/>
    <w:rsid w:val="0056725D"/>
    <w:rsid w:val="005675E1"/>
    <w:rsid w:val="00567700"/>
    <w:rsid w:val="00567811"/>
    <w:rsid w:val="00567998"/>
    <w:rsid w:val="00567A0A"/>
    <w:rsid w:val="00567C21"/>
    <w:rsid w:val="00567D69"/>
    <w:rsid w:val="005700BC"/>
    <w:rsid w:val="005704CC"/>
    <w:rsid w:val="0057073A"/>
    <w:rsid w:val="00571202"/>
    <w:rsid w:val="00571254"/>
    <w:rsid w:val="005712BB"/>
    <w:rsid w:val="005714C0"/>
    <w:rsid w:val="00571558"/>
    <w:rsid w:val="00571627"/>
    <w:rsid w:val="005719A3"/>
    <w:rsid w:val="00571DBC"/>
    <w:rsid w:val="005720FB"/>
    <w:rsid w:val="0057220E"/>
    <w:rsid w:val="00572259"/>
    <w:rsid w:val="005723F7"/>
    <w:rsid w:val="0057258B"/>
    <w:rsid w:val="0057291D"/>
    <w:rsid w:val="00572B5D"/>
    <w:rsid w:val="00572D91"/>
    <w:rsid w:val="00573A6A"/>
    <w:rsid w:val="00573C25"/>
    <w:rsid w:val="00573D8C"/>
    <w:rsid w:val="00574205"/>
    <w:rsid w:val="00574810"/>
    <w:rsid w:val="0057486C"/>
    <w:rsid w:val="005752EF"/>
    <w:rsid w:val="00575340"/>
    <w:rsid w:val="00575533"/>
    <w:rsid w:val="005757E0"/>
    <w:rsid w:val="00575BB0"/>
    <w:rsid w:val="00575CF3"/>
    <w:rsid w:val="00575D02"/>
    <w:rsid w:val="00576060"/>
    <w:rsid w:val="005760A6"/>
    <w:rsid w:val="00576106"/>
    <w:rsid w:val="00576CE3"/>
    <w:rsid w:val="00576E2B"/>
    <w:rsid w:val="00576E2E"/>
    <w:rsid w:val="0057724A"/>
    <w:rsid w:val="005773CC"/>
    <w:rsid w:val="00577576"/>
    <w:rsid w:val="00577985"/>
    <w:rsid w:val="00577991"/>
    <w:rsid w:val="00577B21"/>
    <w:rsid w:val="00577BA9"/>
    <w:rsid w:val="00580060"/>
    <w:rsid w:val="005808A6"/>
    <w:rsid w:val="005808BC"/>
    <w:rsid w:val="00580A2E"/>
    <w:rsid w:val="00580B86"/>
    <w:rsid w:val="005810C6"/>
    <w:rsid w:val="00581307"/>
    <w:rsid w:val="005813C9"/>
    <w:rsid w:val="00581473"/>
    <w:rsid w:val="005814D1"/>
    <w:rsid w:val="00581836"/>
    <w:rsid w:val="00581F4A"/>
    <w:rsid w:val="005820A2"/>
    <w:rsid w:val="0058257D"/>
    <w:rsid w:val="00582883"/>
    <w:rsid w:val="00582B2D"/>
    <w:rsid w:val="005830A5"/>
    <w:rsid w:val="005834AA"/>
    <w:rsid w:val="0058355C"/>
    <w:rsid w:val="00583611"/>
    <w:rsid w:val="00583725"/>
    <w:rsid w:val="00583759"/>
    <w:rsid w:val="00583890"/>
    <w:rsid w:val="00583C97"/>
    <w:rsid w:val="00583E19"/>
    <w:rsid w:val="00584CE1"/>
    <w:rsid w:val="00584D80"/>
    <w:rsid w:val="0058510A"/>
    <w:rsid w:val="005852DA"/>
    <w:rsid w:val="00585754"/>
    <w:rsid w:val="00585789"/>
    <w:rsid w:val="0058593A"/>
    <w:rsid w:val="00585CCB"/>
    <w:rsid w:val="00586075"/>
    <w:rsid w:val="0058611F"/>
    <w:rsid w:val="00587219"/>
    <w:rsid w:val="00587D56"/>
    <w:rsid w:val="00587F47"/>
    <w:rsid w:val="005900E8"/>
    <w:rsid w:val="00590423"/>
    <w:rsid w:val="005908A5"/>
    <w:rsid w:val="0059098F"/>
    <w:rsid w:val="00590CAB"/>
    <w:rsid w:val="00591175"/>
    <w:rsid w:val="005912CC"/>
    <w:rsid w:val="00591628"/>
    <w:rsid w:val="0059185E"/>
    <w:rsid w:val="0059194C"/>
    <w:rsid w:val="00591AE9"/>
    <w:rsid w:val="00591BCA"/>
    <w:rsid w:val="00591CE5"/>
    <w:rsid w:val="0059214A"/>
    <w:rsid w:val="0059220F"/>
    <w:rsid w:val="00592315"/>
    <w:rsid w:val="0059286A"/>
    <w:rsid w:val="005931DD"/>
    <w:rsid w:val="005935B8"/>
    <w:rsid w:val="00593899"/>
    <w:rsid w:val="005938E1"/>
    <w:rsid w:val="00593959"/>
    <w:rsid w:val="00593AEE"/>
    <w:rsid w:val="00593B0E"/>
    <w:rsid w:val="00593D38"/>
    <w:rsid w:val="00593EBF"/>
    <w:rsid w:val="00593F79"/>
    <w:rsid w:val="0059409D"/>
    <w:rsid w:val="0059442F"/>
    <w:rsid w:val="0059459F"/>
    <w:rsid w:val="00594A46"/>
    <w:rsid w:val="00594B7F"/>
    <w:rsid w:val="00594BBF"/>
    <w:rsid w:val="00594CE8"/>
    <w:rsid w:val="00594F96"/>
    <w:rsid w:val="005950EA"/>
    <w:rsid w:val="0059559E"/>
    <w:rsid w:val="00595676"/>
    <w:rsid w:val="005956B4"/>
    <w:rsid w:val="00595857"/>
    <w:rsid w:val="00595F99"/>
    <w:rsid w:val="005962CB"/>
    <w:rsid w:val="005968E0"/>
    <w:rsid w:val="0059701E"/>
    <w:rsid w:val="005973BD"/>
    <w:rsid w:val="00597462"/>
    <w:rsid w:val="0059761C"/>
    <w:rsid w:val="00597959"/>
    <w:rsid w:val="0059797A"/>
    <w:rsid w:val="00597A02"/>
    <w:rsid w:val="00597B46"/>
    <w:rsid w:val="00597D95"/>
    <w:rsid w:val="005A0192"/>
    <w:rsid w:val="005A0251"/>
    <w:rsid w:val="005A04F7"/>
    <w:rsid w:val="005A0556"/>
    <w:rsid w:val="005A0F09"/>
    <w:rsid w:val="005A1BE3"/>
    <w:rsid w:val="005A1CBA"/>
    <w:rsid w:val="005A1FA2"/>
    <w:rsid w:val="005A26A5"/>
    <w:rsid w:val="005A295A"/>
    <w:rsid w:val="005A2C74"/>
    <w:rsid w:val="005A2E13"/>
    <w:rsid w:val="005A2E3B"/>
    <w:rsid w:val="005A2F9F"/>
    <w:rsid w:val="005A3316"/>
    <w:rsid w:val="005A3D81"/>
    <w:rsid w:val="005A3DC0"/>
    <w:rsid w:val="005A3E71"/>
    <w:rsid w:val="005A3F01"/>
    <w:rsid w:val="005A3FDB"/>
    <w:rsid w:val="005A428D"/>
    <w:rsid w:val="005A4392"/>
    <w:rsid w:val="005A446C"/>
    <w:rsid w:val="005A4765"/>
    <w:rsid w:val="005A47AE"/>
    <w:rsid w:val="005A4AF2"/>
    <w:rsid w:val="005A4BDE"/>
    <w:rsid w:val="005A4C51"/>
    <w:rsid w:val="005A5010"/>
    <w:rsid w:val="005A5AE2"/>
    <w:rsid w:val="005A5B25"/>
    <w:rsid w:val="005A5C5A"/>
    <w:rsid w:val="005A5EA9"/>
    <w:rsid w:val="005A60E8"/>
    <w:rsid w:val="005A6222"/>
    <w:rsid w:val="005A6499"/>
    <w:rsid w:val="005A659E"/>
    <w:rsid w:val="005A6856"/>
    <w:rsid w:val="005A6B0C"/>
    <w:rsid w:val="005A6C42"/>
    <w:rsid w:val="005A6C99"/>
    <w:rsid w:val="005A6D7C"/>
    <w:rsid w:val="005A7263"/>
    <w:rsid w:val="005A728F"/>
    <w:rsid w:val="005A74BA"/>
    <w:rsid w:val="005A768D"/>
    <w:rsid w:val="005A76FC"/>
    <w:rsid w:val="005A796C"/>
    <w:rsid w:val="005A7B02"/>
    <w:rsid w:val="005A7C44"/>
    <w:rsid w:val="005A7D77"/>
    <w:rsid w:val="005A7FC9"/>
    <w:rsid w:val="005B0C5C"/>
    <w:rsid w:val="005B1392"/>
    <w:rsid w:val="005B1671"/>
    <w:rsid w:val="005B16B2"/>
    <w:rsid w:val="005B18E8"/>
    <w:rsid w:val="005B19A6"/>
    <w:rsid w:val="005B1AA9"/>
    <w:rsid w:val="005B1ABE"/>
    <w:rsid w:val="005B1BD7"/>
    <w:rsid w:val="005B2103"/>
    <w:rsid w:val="005B21A9"/>
    <w:rsid w:val="005B22E9"/>
    <w:rsid w:val="005B297E"/>
    <w:rsid w:val="005B2AB4"/>
    <w:rsid w:val="005B2B7E"/>
    <w:rsid w:val="005B3024"/>
    <w:rsid w:val="005B357E"/>
    <w:rsid w:val="005B3750"/>
    <w:rsid w:val="005B3D55"/>
    <w:rsid w:val="005B40BC"/>
    <w:rsid w:val="005B4117"/>
    <w:rsid w:val="005B4251"/>
    <w:rsid w:val="005B4369"/>
    <w:rsid w:val="005B4519"/>
    <w:rsid w:val="005B4678"/>
    <w:rsid w:val="005B481F"/>
    <w:rsid w:val="005B4AE3"/>
    <w:rsid w:val="005B4B61"/>
    <w:rsid w:val="005B4C32"/>
    <w:rsid w:val="005B5554"/>
    <w:rsid w:val="005B5623"/>
    <w:rsid w:val="005B5BEF"/>
    <w:rsid w:val="005B6014"/>
    <w:rsid w:val="005B640A"/>
    <w:rsid w:val="005B649C"/>
    <w:rsid w:val="005B65BA"/>
    <w:rsid w:val="005B66AF"/>
    <w:rsid w:val="005B6754"/>
    <w:rsid w:val="005B6A3D"/>
    <w:rsid w:val="005B6AE4"/>
    <w:rsid w:val="005B6F61"/>
    <w:rsid w:val="005B712C"/>
    <w:rsid w:val="005B71B7"/>
    <w:rsid w:val="005B7282"/>
    <w:rsid w:val="005B74CE"/>
    <w:rsid w:val="005B75DF"/>
    <w:rsid w:val="005B76A9"/>
    <w:rsid w:val="005B778F"/>
    <w:rsid w:val="005B7BB9"/>
    <w:rsid w:val="005B7BD8"/>
    <w:rsid w:val="005B7E13"/>
    <w:rsid w:val="005C0B24"/>
    <w:rsid w:val="005C0C81"/>
    <w:rsid w:val="005C0E88"/>
    <w:rsid w:val="005C135B"/>
    <w:rsid w:val="005C195C"/>
    <w:rsid w:val="005C1DB2"/>
    <w:rsid w:val="005C1FB8"/>
    <w:rsid w:val="005C22B0"/>
    <w:rsid w:val="005C2308"/>
    <w:rsid w:val="005C2558"/>
    <w:rsid w:val="005C2AAB"/>
    <w:rsid w:val="005C2B3B"/>
    <w:rsid w:val="005C2B7A"/>
    <w:rsid w:val="005C2C50"/>
    <w:rsid w:val="005C33DC"/>
    <w:rsid w:val="005C3476"/>
    <w:rsid w:val="005C35C2"/>
    <w:rsid w:val="005C39E3"/>
    <w:rsid w:val="005C3AB1"/>
    <w:rsid w:val="005C3E71"/>
    <w:rsid w:val="005C41F3"/>
    <w:rsid w:val="005C41F6"/>
    <w:rsid w:val="005C43CA"/>
    <w:rsid w:val="005C4D0A"/>
    <w:rsid w:val="005C4FD0"/>
    <w:rsid w:val="005C5144"/>
    <w:rsid w:val="005C515A"/>
    <w:rsid w:val="005C56EE"/>
    <w:rsid w:val="005C587C"/>
    <w:rsid w:val="005C5B22"/>
    <w:rsid w:val="005C68B0"/>
    <w:rsid w:val="005C69CF"/>
    <w:rsid w:val="005C6A1B"/>
    <w:rsid w:val="005C6AB1"/>
    <w:rsid w:val="005C6AED"/>
    <w:rsid w:val="005C70F7"/>
    <w:rsid w:val="005C73DC"/>
    <w:rsid w:val="005C7601"/>
    <w:rsid w:val="005C761F"/>
    <w:rsid w:val="005C7A65"/>
    <w:rsid w:val="005C7AE7"/>
    <w:rsid w:val="005C7FC2"/>
    <w:rsid w:val="005D01CB"/>
    <w:rsid w:val="005D089E"/>
    <w:rsid w:val="005D0C19"/>
    <w:rsid w:val="005D102F"/>
    <w:rsid w:val="005D167B"/>
    <w:rsid w:val="005D18AD"/>
    <w:rsid w:val="005D1D06"/>
    <w:rsid w:val="005D205B"/>
    <w:rsid w:val="005D241D"/>
    <w:rsid w:val="005D2497"/>
    <w:rsid w:val="005D24EA"/>
    <w:rsid w:val="005D2720"/>
    <w:rsid w:val="005D2AE4"/>
    <w:rsid w:val="005D2D8F"/>
    <w:rsid w:val="005D381D"/>
    <w:rsid w:val="005D3ACD"/>
    <w:rsid w:val="005D3BD7"/>
    <w:rsid w:val="005D3BE3"/>
    <w:rsid w:val="005D4616"/>
    <w:rsid w:val="005D4A19"/>
    <w:rsid w:val="005D4ADC"/>
    <w:rsid w:val="005D4C5C"/>
    <w:rsid w:val="005D4DA0"/>
    <w:rsid w:val="005D529F"/>
    <w:rsid w:val="005D52F9"/>
    <w:rsid w:val="005D5493"/>
    <w:rsid w:val="005D58CB"/>
    <w:rsid w:val="005D5F36"/>
    <w:rsid w:val="005D6484"/>
    <w:rsid w:val="005D64E0"/>
    <w:rsid w:val="005D6936"/>
    <w:rsid w:val="005D6ACC"/>
    <w:rsid w:val="005D6F29"/>
    <w:rsid w:val="005D6F49"/>
    <w:rsid w:val="005D6F84"/>
    <w:rsid w:val="005D700B"/>
    <w:rsid w:val="005D71AD"/>
    <w:rsid w:val="005D7358"/>
    <w:rsid w:val="005D739F"/>
    <w:rsid w:val="005D750B"/>
    <w:rsid w:val="005D7B97"/>
    <w:rsid w:val="005D7D9D"/>
    <w:rsid w:val="005E00B1"/>
    <w:rsid w:val="005E02BF"/>
    <w:rsid w:val="005E04B4"/>
    <w:rsid w:val="005E067C"/>
    <w:rsid w:val="005E0AB0"/>
    <w:rsid w:val="005E114C"/>
    <w:rsid w:val="005E165B"/>
    <w:rsid w:val="005E17D9"/>
    <w:rsid w:val="005E1CE0"/>
    <w:rsid w:val="005E2323"/>
    <w:rsid w:val="005E2589"/>
    <w:rsid w:val="005E25A9"/>
    <w:rsid w:val="005E2652"/>
    <w:rsid w:val="005E33A5"/>
    <w:rsid w:val="005E3627"/>
    <w:rsid w:val="005E3945"/>
    <w:rsid w:val="005E3E21"/>
    <w:rsid w:val="005E411C"/>
    <w:rsid w:val="005E43B6"/>
    <w:rsid w:val="005E44A4"/>
    <w:rsid w:val="005E5030"/>
    <w:rsid w:val="005E52FB"/>
    <w:rsid w:val="005E5492"/>
    <w:rsid w:val="005E65CE"/>
    <w:rsid w:val="005E6614"/>
    <w:rsid w:val="005E6666"/>
    <w:rsid w:val="005E66F9"/>
    <w:rsid w:val="005E6DA5"/>
    <w:rsid w:val="005E6E32"/>
    <w:rsid w:val="005E7119"/>
    <w:rsid w:val="005E71FD"/>
    <w:rsid w:val="005E7331"/>
    <w:rsid w:val="005E7494"/>
    <w:rsid w:val="005E75C6"/>
    <w:rsid w:val="005E78AD"/>
    <w:rsid w:val="005E7BA4"/>
    <w:rsid w:val="005E7D69"/>
    <w:rsid w:val="005E7F4C"/>
    <w:rsid w:val="005E7F5F"/>
    <w:rsid w:val="005F0642"/>
    <w:rsid w:val="005F0976"/>
    <w:rsid w:val="005F0AF3"/>
    <w:rsid w:val="005F0D02"/>
    <w:rsid w:val="005F1238"/>
    <w:rsid w:val="005F1698"/>
    <w:rsid w:val="005F169D"/>
    <w:rsid w:val="005F16D5"/>
    <w:rsid w:val="005F187A"/>
    <w:rsid w:val="005F1999"/>
    <w:rsid w:val="005F1AC4"/>
    <w:rsid w:val="005F1E6D"/>
    <w:rsid w:val="005F2958"/>
    <w:rsid w:val="005F2DE7"/>
    <w:rsid w:val="005F33EC"/>
    <w:rsid w:val="005F3949"/>
    <w:rsid w:val="005F4170"/>
    <w:rsid w:val="005F4492"/>
    <w:rsid w:val="005F480D"/>
    <w:rsid w:val="005F4A3A"/>
    <w:rsid w:val="005F5349"/>
    <w:rsid w:val="005F5442"/>
    <w:rsid w:val="005F59B6"/>
    <w:rsid w:val="005F60E8"/>
    <w:rsid w:val="005F6535"/>
    <w:rsid w:val="005F654C"/>
    <w:rsid w:val="005F6B21"/>
    <w:rsid w:val="005F6DC8"/>
    <w:rsid w:val="005F75AB"/>
    <w:rsid w:val="005F7797"/>
    <w:rsid w:val="006004D3"/>
    <w:rsid w:val="00600891"/>
    <w:rsid w:val="00600FDA"/>
    <w:rsid w:val="006012E9"/>
    <w:rsid w:val="00601759"/>
    <w:rsid w:val="006018D2"/>
    <w:rsid w:val="00601BE6"/>
    <w:rsid w:val="006026CA"/>
    <w:rsid w:val="00602862"/>
    <w:rsid w:val="00602D2A"/>
    <w:rsid w:val="00602F41"/>
    <w:rsid w:val="00602FD8"/>
    <w:rsid w:val="006030B4"/>
    <w:rsid w:val="006032A8"/>
    <w:rsid w:val="00603889"/>
    <w:rsid w:val="00603908"/>
    <w:rsid w:val="00603B23"/>
    <w:rsid w:val="00603BE1"/>
    <w:rsid w:val="00603CC0"/>
    <w:rsid w:val="00603EF9"/>
    <w:rsid w:val="0060454B"/>
    <w:rsid w:val="006054DA"/>
    <w:rsid w:val="00605A5E"/>
    <w:rsid w:val="00605E82"/>
    <w:rsid w:val="00605ECF"/>
    <w:rsid w:val="00606A19"/>
    <w:rsid w:val="00607965"/>
    <w:rsid w:val="006079B0"/>
    <w:rsid w:val="00607AE8"/>
    <w:rsid w:val="006103C3"/>
    <w:rsid w:val="0061063F"/>
    <w:rsid w:val="00610C70"/>
    <w:rsid w:val="00611418"/>
    <w:rsid w:val="0061158A"/>
    <w:rsid w:val="00611F13"/>
    <w:rsid w:val="00612367"/>
    <w:rsid w:val="0061251F"/>
    <w:rsid w:val="006125D2"/>
    <w:rsid w:val="006128BA"/>
    <w:rsid w:val="00612900"/>
    <w:rsid w:val="00613049"/>
    <w:rsid w:val="00613101"/>
    <w:rsid w:val="006131D6"/>
    <w:rsid w:val="00613232"/>
    <w:rsid w:val="006138C8"/>
    <w:rsid w:val="006138D1"/>
    <w:rsid w:val="00613DAB"/>
    <w:rsid w:val="0061404B"/>
    <w:rsid w:val="006145BA"/>
    <w:rsid w:val="00614820"/>
    <w:rsid w:val="0061571E"/>
    <w:rsid w:val="006159AB"/>
    <w:rsid w:val="006159CC"/>
    <w:rsid w:val="00615BA8"/>
    <w:rsid w:val="0061628C"/>
    <w:rsid w:val="006162FA"/>
    <w:rsid w:val="00616778"/>
    <w:rsid w:val="00616B29"/>
    <w:rsid w:val="00616C4C"/>
    <w:rsid w:val="00616D72"/>
    <w:rsid w:val="00616FB3"/>
    <w:rsid w:val="006173DB"/>
    <w:rsid w:val="006175BF"/>
    <w:rsid w:val="006175F1"/>
    <w:rsid w:val="0061773A"/>
    <w:rsid w:val="0061788B"/>
    <w:rsid w:val="006178AD"/>
    <w:rsid w:val="00617942"/>
    <w:rsid w:val="00617A1D"/>
    <w:rsid w:val="00617A7E"/>
    <w:rsid w:val="00620135"/>
    <w:rsid w:val="00620A61"/>
    <w:rsid w:val="0062151D"/>
    <w:rsid w:val="0062153B"/>
    <w:rsid w:val="00621D73"/>
    <w:rsid w:val="00621F64"/>
    <w:rsid w:val="0062252A"/>
    <w:rsid w:val="006226AF"/>
    <w:rsid w:val="00622A67"/>
    <w:rsid w:val="00622B93"/>
    <w:rsid w:val="00622F02"/>
    <w:rsid w:val="0062311A"/>
    <w:rsid w:val="0062398E"/>
    <w:rsid w:val="00623E43"/>
    <w:rsid w:val="006244F5"/>
    <w:rsid w:val="006247AF"/>
    <w:rsid w:val="006253BA"/>
    <w:rsid w:val="006256C0"/>
    <w:rsid w:val="00625A54"/>
    <w:rsid w:val="00625ABB"/>
    <w:rsid w:val="00625B81"/>
    <w:rsid w:val="00625EDA"/>
    <w:rsid w:val="00626829"/>
    <w:rsid w:val="00626E3F"/>
    <w:rsid w:val="006270FF"/>
    <w:rsid w:val="0062762A"/>
    <w:rsid w:val="006278BA"/>
    <w:rsid w:val="006279E0"/>
    <w:rsid w:val="00627DA6"/>
    <w:rsid w:val="00627EF9"/>
    <w:rsid w:val="00627F1E"/>
    <w:rsid w:val="00630060"/>
    <w:rsid w:val="00630A58"/>
    <w:rsid w:val="00631321"/>
    <w:rsid w:val="0063134B"/>
    <w:rsid w:val="006313B4"/>
    <w:rsid w:val="00631537"/>
    <w:rsid w:val="0063156D"/>
    <w:rsid w:val="006316EB"/>
    <w:rsid w:val="0063190D"/>
    <w:rsid w:val="00631962"/>
    <w:rsid w:val="00631E81"/>
    <w:rsid w:val="0063227F"/>
    <w:rsid w:val="006323FB"/>
    <w:rsid w:val="006328C0"/>
    <w:rsid w:val="006331CF"/>
    <w:rsid w:val="0063376C"/>
    <w:rsid w:val="00634B7C"/>
    <w:rsid w:val="00634C1F"/>
    <w:rsid w:val="00634C86"/>
    <w:rsid w:val="00635203"/>
    <w:rsid w:val="00635430"/>
    <w:rsid w:val="006356D6"/>
    <w:rsid w:val="0063593D"/>
    <w:rsid w:val="00635DEA"/>
    <w:rsid w:val="006361C6"/>
    <w:rsid w:val="00636745"/>
    <w:rsid w:val="00636827"/>
    <w:rsid w:val="00637407"/>
    <w:rsid w:val="0063744A"/>
    <w:rsid w:val="006375F5"/>
    <w:rsid w:val="0063767F"/>
    <w:rsid w:val="006378E3"/>
    <w:rsid w:val="00637CD3"/>
    <w:rsid w:val="0064001E"/>
    <w:rsid w:val="0064024D"/>
    <w:rsid w:val="006406F7"/>
    <w:rsid w:val="00640714"/>
    <w:rsid w:val="0064115C"/>
    <w:rsid w:val="00641196"/>
    <w:rsid w:val="006413F5"/>
    <w:rsid w:val="00641800"/>
    <w:rsid w:val="00641B03"/>
    <w:rsid w:val="00641B76"/>
    <w:rsid w:val="00641CFA"/>
    <w:rsid w:val="00641FC8"/>
    <w:rsid w:val="0064234D"/>
    <w:rsid w:val="00642376"/>
    <w:rsid w:val="00642654"/>
    <w:rsid w:val="006428C6"/>
    <w:rsid w:val="00642E35"/>
    <w:rsid w:val="00642E3F"/>
    <w:rsid w:val="006430BE"/>
    <w:rsid w:val="006433BF"/>
    <w:rsid w:val="00643946"/>
    <w:rsid w:val="00644108"/>
    <w:rsid w:val="0064418F"/>
    <w:rsid w:val="0064433C"/>
    <w:rsid w:val="0064444F"/>
    <w:rsid w:val="006444A3"/>
    <w:rsid w:val="006445FE"/>
    <w:rsid w:val="00644E34"/>
    <w:rsid w:val="00645388"/>
    <w:rsid w:val="006453D2"/>
    <w:rsid w:val="0064575B"/>
    <w:rsid w:val="00645A8B"/>
    <w:rsid w:val="00645EC3"/>
    <w:rsid w:val="00646175"/>
    <w:rsid w:val="006464C3"/>
    <w:rsid w:val="00646529"/>
    <w:rsid w:val="00646B59"/>
    <w:rsid w:val="006470DC"/>
    <w:rsid w:val="00647431"/>
    <w:rsid w:val="00647788"/>
    <w:rsid w:val="00647A8B"/>
    <w:rsid w:val="00647FF5"/>
    <w:rsid w:val="0065014D"/>
    <w:rsid w:val="00650915"/>
    <w:rsid w:val="00650930"/>
    <w:rsid w:val="006509A3"/>
    <w:rsid w:val="00650CEE"/>
    <w:rsid w:val="00650D91"/>
    <w:rsid w:val="0065139A"/>
    <w:rsid w:val="00651433"/>
    <w:rsid w:val="0065148A"/>
    <w:rsid w:val="0065160C"/>
    <w:rsid w:val="00651745"/>
    <w:rsid w:val="00651A1C"/>
    <w:rsid w:val="00651C29"/>
    <w:rsid w:val="00651D75"/>
    <w:rsid w:val="006522F5"/>
    <w:rsid w:val="006525E8"/>
    <w:rsid w:val="00654498"/>
    <w:rsid w:val="006545DF"/>
    <w:rsid w:val="006545E1"/>
    <w:rsid w:val="0065480D"/>
    <w:rsid w:val="00654BDE"/>
    <w:rsid w:val="00654E5A"/>
    <w:rsid w:val="00654EA7"/>
    <w:rsid w:val="0065505D"/>
    <w:rsid w:val="006552F6"/>
    <w:rsid w:val="006554B6"/>
    <w:rsid w:val="006558E5"/>
    <w:rsid w:val="00655C75"/>
    <w:rsid w:val="006566D9"/>
    <w:rsid w:val="00656ABC"/>
    <w:rsid w:val="00656CF4"/>
    <w:rsid w:val="00656DB7"/>
    <w:rsid w:val="0065736C"/>
    <w:rsid w:val="006573DC"/>
    <w:rsid w:val="00657617"/>
    <w:rsid w:val="00657B01"/>
    <w:rsid w:val="00657C19"/>
    <w:rsid w:val="00657CAF"/>
    <w:rsid w:val="00657EA5"/>
    <w:rsid w:val="00660566"/>
    <w:rsid w:val="00660903"/>
    <w:rsid w:val="00660D4A"/>
    <w:rsid w:val="00660E72"/>
    <w:rsid w:val="00660F15"/>
    <w:rsid w:val="00661455"/>
    <w:rsid w:val="006615EB"/>
    <w:rsid w:val="00661939"/>
    <w:rsid w:val="00661A5D"/>
    <w:rsid w:val="00661B0F"/>
    <w:rsid w:val="00661CFF"/>
    <w:rsid w:val="00661D11"/>
    <w:rsid w:val="006621C9"/>
    <w:rsid w:val="00662229"/>
    <w:rsid w:val="00662682"/>
    <w:rsid w:val="0066286C"/>
    <w:rsid w:val="00662B2E"/>
    <w:rsid w:val="00662B58"/>
    <w:rsid w:val="00662C4C"/>
    <w:rsid w:val="00662E04"/>
    <w:rsid w:val="00662E64"/>
    <w:rsid w:val="006633A9"/>
    <w:rsid w:val="0066341B"/>
    <w:rsid w:val="006635C3"/>
    <w:rsid w:val="006636F0"/>
    <w:rsid w:val="00663A12"/>
    <w:rsid w:val="00663D33"/>
    <w:rsid w:val="00663EB3"/>
    <w:rsid w:val="00664309"/>
    <w:rsid w:val="00665355"/>
    <w:rsid w:val="00665432"/>
    <w:rsid w:val="0066562F"/>
    <w:rsid w:val="006658F4"/>
    <w:rsid w:val="00665952"/>
    <w:rsid w:val="00665E8D"/>
    <w:rsid w:val="00665FF9"/>
    <w:rsid w:val="006660F8"/>
    <w:rsid w:val="00666251"/>
    <w:rsid w:val="0066637E"/>
    <w:rsid w:val="006667B4"/>
    <w:rsid w:val="006667F5"/>
    <w:rsid w:val="00666945"/>
    <w:rsid w:val="00666CD5"/>
    <w:rsid w:val="00666FF9"/>
    <w:rsid w:val="006673F1"/>
    <w:rsid w:val="00667744"/>
    <w:rsid w:val="006679DB"/>
    <w:rsid w:val="00667C0D"/>
    <w:rsid w:val="00667C5C"/>
    <w:rsid w:val="00667CF2"/>
    <w:rsid w:val="00667D76"/>
    <w:rsid w:val="0067055F"/>
    <w:rsid w:val="00670C00"/>
    <w:rsid w:val="00670C03"/>
    <w:rsid w:val="006714A5"/>
    <w:rsid w:val="00671639"/>
    <w:rsid w:val="00671718"/>
    <w:rsid w:val="00671861"/>
    <w:rsid w:val="00671A43"/>
    <w:rsid w:val="00671D1B"/>
    <w:rsid w:val="006723D7"/>
    <w:rsid w:val="006725B2"/>
    <w:rsid w:val="006728EB"/>
    <w:rsid w:val="00672951"/>
    <w:rsid w:val="00672AAD"/>
    <w:rsid w:val="00672DCA"/>
    <w:rsid w:val="00672DF0"/>
    <w:rsid w:val="00673307"/>
    <w:rsid w:val="006735F7"/>
    <w:rsid w:val="00673BEC"/>
    <w:rsid w:val="00673EBF"/>
    <w:rsid w:val="006740E0"/>
    <w:rsid w:val="00674469"/>
    <w:rsid w:val="006745D8"/>
    <w:rsid w:val="0067464C"/>
    <w:rsid w:val="00674B0E"/>
    <w:rsid w:val="0067515D"/>
    <w:rsid w:val="006754D6"/>
    <w:rsid w:val="006758AD"/>
    <w:rsid w:val="006760CE"/>
    <w:rsid w:val="00676BBE"/>
    <w:rsid w:val="00676E68"/>
    <w:rsid w:val="006772B9"/>
    <w:rsid w:val="0067779B"/>
    <w:rsid w:val="006777C9"/>
    <w:rsid w:val="00677A46"/>
    <w:rsid w:val="00677F36"/>
    <w:rsid w:val="0068005F"/>
    <w:rsid w:val="0068026C"/>
    <w:rsid w:val="006805F9"/>
    <w:rsid w:val="00680ACB"/>
    <w:rsid w:val="00680D20"/>
    <w:rsid w:val="00680ED7"/>
    <w:rsid w:val="00680EFB"/>
    <w:rsid w:val="00681095"/>
    <w:rsid w:val="00681333"/>
    <w:rsid w:val="00681C45"/>
    <w:rsid w:val="00681E5C"/>
    <w:rsid w:val="00681EE4"/>
    <w:rsid w:val="006821C8"/>
    <w:rsid w:val="00682328"/>
    <w:rsid w:val="006827AD"/>
    <w:rsid w:val="00682F4F"/>
    <w:rsid w:val="00682F7A"/>
    <w:rsid w:val="00682FBE"/>
    <w:rsid w:val="00683016"/>
    <w:rsid w:val="006831D8"/>
    <w:rsid w:val="006834C5"/>
    <w:rsid w:val="00683918"/>
    <w:rsid w:val="00683E5F"/>
    <w:rsid w:val="006848AE"/>
    <w:rsid w:val="00684B4B"/>
    <w:rsid w:val="00684C9F"/>
    <w:rsid w:val="00684EE3"/>
    <w:rsid w:val="00685076"/>
    <w:rsid w:val="006852FE"/>
    <w:rsid w:val="0068533F"/>
    <w:rsid w:val="006858B9"/>
    <w:rsid w:val="00685A04"/>
    <w:rsid w:val="00685AF5"/>
    <w:rsid w:val="00685FDA"/>
    <w:rsid w:val="006860A0"/>
    <w:rsid w:val="006869D9"/>
    <w:rsid w:val="00686D7C"/>
    <w:rsid w:val="00686FDB"/>
    <w:rsid w:val="0068705F"/>
    <w:rsid w:val="006870AA"/>
    <w:rsid w:val="00690184"/>
    <w:rsid w:val="006903A5"/>
    <w:rsid w:val="006909AF"/>
    <w:rsid w:val="006909EF"/>
    <w:rsid w:val="00690DA5"/>
    <w:rsid w:val="006910CD"/>
    <w:rsid w:val="00691316"/>
    <w:rsid w:val="00691383"/>
    <w:rsid w:val="00691469"/>
    <w:rsid w:val="006915B4"/>
    <w:rsid w:val="00691D97"/>
    <w:rsid w:val="00691F8D"/>
    <w:rsid w:val="006925C5"/>
    <w:rsid w:val="00692876"/>
    <w:rsid w:val="00692DF4"/>
    <w:rsid w:val="006930F0"/>
    <w:rsid w:val="0069350B"/>
    <w:rsid w:val="00693D2A"/>
    <w:rsid w:val="00694113"/>
    <w:rsid w:val="006941C4"/>
    <w:rsid w:val="00694BAE"/>
    <w:rsid w:val="006958B2"/>
    <w:rsid w:val="00695E85"/>
    <w:rsid w:val="00695FE4"/>
    <w:rsid w:val="0069674D"/>
    <w:rsid w:val="00696981"/>
    <w:rsid w:val="00696B53"/>
    <w:rsid w:val="00696F94"/>
    <w:rsid w:val="006970D3"/>
    <w:rsid w:val="0069714E"/>
    <w:rsid w:val="006971E3"/>
    <w:rsid w:val="00697445"/>
    <w:rsid w:val="00697605"/>
    <w:rsid w:val="006976B7"/>
    <w:rsid w:val="00697F19"/>
    <w:rsid w:val="006A09EB"/>
    <w:rsid w:val="006A0C53"/>
    <w:rsid w:val="006A0CDE"/>
    <w:rsid w:val="006A0FB7"/>
    <w:rsid w:val="006A17EE"/>
    <w:rsid w:val="006A186C"/>
    <w:rsid w:val="006A198B"/>
    <w:rsid w:val="006A1B8B"/>
    <w:rsid w:val="006A1D62"/>
    <w:rsid w:val="006A1E60"/>
    <w:rsid w:val="006A1EDF"/>
    <w:rsid w:val="006A2029"/>
    <w:rsid w:val="006A209D"/>
    <w:rsid w:val="006A2106"/>
    <w:rsid w:val="006A23FB"/>
    <w:rsid w:val="006A2495"/>
    <w:rsid w:val="006A2529"/>
    <w:rsid w:val="006A26D7"/>
    <w:rsid w:val="006A2770"/>
    <w:rsid w:val="006A2C2B"/>
    <w:rsid w:val="006A2CB6"/>
    <w:rsid w:val="006A32D5"/>
    <w:rsid w:val="006A3D70"/>
    <w:rsid w:val="006A3DEA"/>
    <w:rsid w:val="006A4256"/>
    <w:rsid w:val="006A429B"/>
    <w:rsid w:val="006A4A04"/>
    <w:rsid w:val="006A4AF3"/>
    <w:rsid w:val="006A4F52"/>
    <w:rsid w:val="006A4F7A"/>
    <w:rsid w:val="006A517F"/>
    <w:rsid w:val="006A5185"/>
    <w:rsid w:val="006A5260"/>
    <w:rsid w:val="006A53E8"/>
    <w:rsid w:val="006A56C9"/>
    <w:rsid w:val="006A578B"/>
    <w:rsid w:val="006A58FB"/>
    <w:rsid w:val="006A5AD0"/>
    <w:rsid w:val="006A5D73"/>
    <w:rsid w:val="006A6178"/>
    <w:rsid w:val="006A6F1E"/>
    <w:rsid w:val="006A704E"/>
    <w:rsid w:val="006A723D"/>
    <w:rsid w:val="006A7606"/>
    <w:rsid w:val="006A79AA"/>
    <w:rsid w:val="006A7AFC"/>
    <w:rsid w:val="006A7B6E"/>
    <w:rsid w:val="006A7F84"/>
    <w:rsid w:val="006B0299"/>
    <w:rsid w:val="006B04A9"/>
    <w:rsid w:val="006B0AF6"/>
    <w:rsid w:val="006B10AF"/>
    <w:rsid w:val="006B120E"/>
    <w:rsid w:val="006B1222"/>
    <w:rsid w:val="006B1852"/>
    <w:rsid w:val="006B1CDD"/>
    <w:rsid w:val="006B1E6B"/>
    <w:rsid w:val="006B1EC1"/>
    <w:rsid w:val="006B243C"/>
    <w:rsid w:val="006B248D"/>
    <w:rsid w:val="006B2D20"/>
    <w:rsid w:val="006B2D92"/>
    <w:rsid w:val="006B2F66"/>
    <w:rsid w:val="006B3A53"/>
    <w:rsid w:val="006B41BD"/>
    <w:rsid w:val="006B4291"/>
    <w:rsid w:val="006B44BE"/>
    <w:rsid w:val="006B49DF"/>
    <w:rsid w:val="006B4CCE"/>
    <w:rsid w:val="006B4CFE"/>
    <w:rsid w:val="006B4DE1"/>
    <w:rsid w:val="006B50CD"/>
    <w:rsid w:val="006B50DD"/>
    <w:rsid w:val="006B5113"/>
    <w:rsid w:val="006B51AC"/>
    <w:rsid w:val="006B54A9"/>
    <w:rsid w:val="006B54EC"/>
    <w:rsid w:val="006B5887"/>
    <w:rsid w:val="006B5C80"/>
    <w:rsid w:val="006B62A7"/>
    <w:rsid w:val="006B67EB"/>
    <w:rsid w:val="006B6B44"/>
    <w:rsid w:val="006B6BC8"/>
    <w:rsid w:val="006B708B"/>
    <w:rsid w:val="006B715A"/>
    <w:rsid w:val="006B796A"/>
    <w:rsid w:val="006C00AF"/>
    <w:rsid w:val="006C00ED"/>
    <w:rsid w:val="006C0749"/>
    <w:rsid w:val="006C09A2"/>
    <w:rsid w:val="006C0CF2"/>
    <w:rsid w:val="006C14B2"/>
    <w:rsid w:val="006C1747"/>
    <w:rsid w:val="006C1884"/>
    <w:rsid w:val="006C188A"/>
    <w:rsid w:val="006C18BF"/>
    <w:rsid w:val="006C18F1"/>
    <w:rsid w:val="006C19A4"/>
    <w:rsid w:val="006C19C7"/>
    <w:rsid w:val="006C1B61"/>
    <w:rsid w:val="006C1BD9"/>
    <w:rsid w:val="006C1DD0"/>
    <w:rsid w:val="006C1E26"/>
    <w:rsid w:val="006C243D"/>
    <w:rsid w:val="006C2540"/>
    <w:rsid w:val="006C27B3"/>
    <w:rsid w:val="006C2AEB"/>
    <w:rsid w:val="006C2C43"/>
    <w:rsid w:val="006C2EB9"/>
    <w:rsid w:val="006C2EE8"/>
    <w:rsid w:val="006C3257"/>
    <w:rsid w:val="006C348E"/>
    <w:rsid w:val="006C3495"/>
    <w:rsid w:val="006C3BDC"/>
    <w:rsid w:val="006C3D39"/>
    <w:rsid w:val="006C3EF8"/>
    <w:rsid w:val="006C40B3"/>
    <w:rsid w:val="006C4384"/>
    <w:rsid w:val="006C481C"/>
    <w:rsid w:val="006C4E1B"/>
    <w:rsid w:val="006C5677"/>
    <w:rsid w:val="006C56DB"/>
    <w:rsid w:val="006C5AFD"/>
    <w:rsid w:val="006C5D46"/>
    <w:rsid w:val="006C5F5D"/>
    <w:rsid w:val="006C5F72"/>
    <w:rsid w:val="006C5FB4"/>
    <w:rsid w:val="006C5FF3"/>
    <w:rsid w:val="006C6156"/>
    <w:rsid w:val="006C666F"/>
    <w:rsid w:val="006C6A6D"/>
    <w:rsid w:val="006C6C81"/>
    <w:rsid w:val="006C70A1"/>
    <w:rsid w:val="006C735A"/>
    <w:rsid w:val="006C798B"/>
    <w:rsid w:val="006C7A4E"/>
    <w:rsid w:val="006C7B9E"/>
    <w:rsid w:val="006C7BF0"/>
    <w:rsid w:val="006C7C20"/>
    <w:rsid w:val="006D00D9"/>
    <w:rsid w:val="006D017A"/>
    <w:rsid w:val="006D041B"/>
    <w:rsid w:val="006D051D"/>
    <w:rsid w:val="006D0756"/>
    <w:rsid w:val="006D09A7"/>
    <w:rsid w:val="006D0CFB"/>
    <w:rsid w:val="006D1397"/>
    <w:rsid w:val="006D168B"/>
    <w:rsid w:val="006D18A1"/>
    <w:rsid w:val="006D1EA4"/>
    <w:rsid w:val="006D1F30"/>
    <w:rsid w:val="006D1FFD"/>
    <w:rsid w:val="006D2305"/>
    <w:rsid w:val="006D268A"/>
    <w:rsid w:val="006D28E2"/>
    <w:rsid w:val="006D2DB1"/>
    <w:rsid w:val="006D2E9E"/>
    <w:rsid w:val="006D307B"/>
    <w:rsid w:val="006D3AAC"/>
    <w:rsid w:val="006D3C81"/>
    <w:rsid w:val="006D3E7C"/>
    <w:rsid w:val="006D431A"/>
    <w:rsid w:val="006D4695"/>
    <w:rsid w:val="006D4ACC"/>
    <w:rsid w:val="006D51B2"/>
    <w:rsid w:val="006D53D3"/>
    <w:rsid w:val="006D577B"/>
    <w:rsid w:val="006D59A1"/>
    <w:rsid w:val="006D5D41"/>
    <w:rsid w:val="006D614C"/>
    <w:rsid w:val="006D6645"/>
    <w:rsid w:val="006D66BD"/>
    <w:rsid w:val="006D6DEE"/>
    <w:rsid w:val="006D6F89"/>
    <w:rsid w:val="006D73A6"/>
    <w:rsid w:val="006D761F"/>
    <w:rsid w:val="006D7853"/>
    <w:rsid w:val="006D7855"/>
    <w:rsid w:val="006D7B7F"/>
    <w:rsid w:val="006D7EBD"/>
    <w:rsid w:val="006D7EE8"/>
    <w:rsid w:val="006D7FAC"/>
    <w:rsid w:val="006E06BE"/>
    <w:rsid w:val="006E0775"/>
    <w:rsid w:val="006E0A64"/>
    <w:rsid w:val="006E0D73"/>
    <w:rsid w:val="006E11AF"/>
    <w:rsid w:val="006E12C4"/>
    <w:rsid w:val="006E14E7"/>
    <w:rsid w:val="006E1B36"/>
    <w:rsid w:val="006E1E7F"/>
    <w:rsid w:val="006E21EA"/>
    <w:rsid w:val="006E2743"/>
    <w:rsid w:val="006E3328"/>
    <w:rsid w:val="006E34B9"/>
    <w:rsid w:val="006E3A66"/>
    <w:rsid w:val="006E3D9E"/>
    <w:rsid w:val="006E4459"/>
    <w:rsid w:val="006E4785"/>
    <w:rsid w:val="006E4D4D"/>
    <w:rsid w:val="006E4D5B"/>
    <w:rsid w:val="006E4F8F"/>
    <w:rsid w:val="006E50E4"/>
    <w:rsid w:val="006E5131"/>
    <w:rsid w:val="006E564B"/>
    <w:rsid w:val="006E5934"/>
    <w:rsid w:val="006E5A66"/>
    <w:rsid w:val="006E5BAC"/>
    <w:rsid w:val="006E5CE8"/>
    <w:rsid w:val="006E5D29"/>
    <w:rsid w:val="006E5D90"/>
    <w:rsid w:val="006E5F05"/>
    <w:rsid w:val="006E5F24"/>
    <w:rsid w:val="006E60D2"/>
    <w:rsid w:val="006E664D"/>
    <w:rsid w:val="006E673D"/>
    <w:rsid w:val="006E6A2D"/>
    <w:rsid w:val="006E6A8B"/>
    <w:rsid w:val="006E6D2C"/>
    <w:rsid w:val="006E6F1E"/>
    <w:rsid w:val="006E6F7F"/>
    <w:rsid w:val="006E7081"/>
    <w:rsid w:val="006E70B1"/>
    <w:rsid w:val="006E717C"/>
    <w:rsid w:val="006E77D7"/>
    <w:rsid w:val="006E7889"/>
    <w:rsid w:val="006E7954"/>
    <w:rsid w:val="006E7C96"/>
    <w:rsid w:val="006E7DDC"/>
    <w:rsid w:val="006E7E2A"/>
    <w:rsid w:val="006E7E5F"/>
    <w:rsid w:val="006F0196"/>
    <w:rsid w:val="006F05FE"/>
    <w:rsid w:val="006F087A"/>
    <w:rsid w:val="006F0B74"/>
    <w:rsid w:val="006F1257"/>
    <w:rsid w:val="006F1989"/>
    <w:rsid w:val="006F1BFD"/>
    <w:rsid w:val="006F1CA8"/>
    <w:rsid w:val="006F264C"/>
    <w:rsid w:val="006F2746"/>
    <w:rsid w:val="006F2873"/>
    <w:rsid w:val="006F2D45"/>
    <w:rsid w:val="006F2E26"/>
    <w:rsid w:val="006F2F90"/>
    <w:rsid w:val="006F3049"/>
    <w:rsid w:val="006F3196"/>
    <w:rsid w:val="006F3736"/>
    <w:rsid w:val="006F3981"/>
    <w:rsid w:val="006F413C"/>
    <w:rsid w:val="006F43D2"/>
    <w:rsid w:val="006F4AFE"/>
    <w:rsid w:val="006F4CFD"/>
    <w:rsid w:val="006F4D19"/>
    <w:rsid w:val="006F4D3B"/>
    <w:rsid w:val="006F5121"/>
    <w:rsid w:val="006F5218"/>
    <w:rsid w:val="006F54DA"/>
    <w:rsid w:val="006F553B"/>
    <w:rsid w:val="006F5624"/>
    <w:rsid w:val="006F5DFF"/>
    <w:rsid w:val="006F609F"/>
    <w:rsid w:val="006F62BA"/>
    <w:rsid w:val="006F6593"/>
    <w:rsid w:val="006F6681"/>
    <w:rsid w:val="006F6A7B"/>
    <w:rsid w:val="006F7071"/>
    <w:rsid w:val="006F73D7"/>
    <w:rsid w:val="006F7C1A"/>
    <w:rsid w:val="006F7C8E"/>
    <w:rsid w:val="006F7E4F"/>
    <w:rsid w:val="0070003A"/>
    <w:rsid w:val="0070019F"/>
    <w:rsid w:val="00700358"/>
    <w:rsid w:val="007005DF"/>
    <w:rsid w:val="0070069D"/>
    <w:rsid w:val="007006C3"/>
    <w:rsid w:val="00700D02"/>
    <w:rsid w:val="00700D48"/>
    <w:rsid w:val="00700FFB"/>
    <w:rsid w:val="0070146F"/>
    <w:rsid w:val="00701B76"/>
    <w:rsid w:val="00701FA8"/>
    <w:rsid w:val="0070240F"/>
    <w:rsid w:val="0070255F"/>
    <w:rsid w:val="007026AA"/>
    <w:rsid w:val="00702738"/>
    <w:rsid w:val="00702882"/>
    <w:rsid w:val="00702CD2"/>
    <w:rsid w:val="00702DEE"/>
    <w:rsid w:val="00703171"/>
    <w:rsid w:val="0070319D"/>
    <w:rsid w:val="00703772"/>
    <w:rsid w:val="00703784"/>
    <w:rsid w:val="00703877"/>
    <w:rsid w:val="007038E7"/>
    <w:rsid w:val="00703945"/>
    <w:rsid w:val="00703C74"/>
    <w:rsid w:val="00703E83"/>
    <w:rsid w:val="00703FEC"/>
    <w:rsid w:val="00704604"/>
    <w:rsid w:val="00705317"/>
    <w:rsid w:val="00705391"/>
    <w:rsid w:val="0070595C"/>
    <w:rsid w:val="00705C19"/>
    <w:rsid w:val="00705C70"/>
    <w:rsid w:val="00705D97"/>
    <w:rsid w:val="00706099"/>
    <w:rsid w:val="007062A9"/>
    <w:rsid w:val="00706910"/>
    <w:rsid w:val="007071D2"/>
    <w:rsid w:val="0070722F"/>
    <w:rsid w:val="007072CD"/>
    <w:rsid w:val="00707A30"/>
    <w:rsid w:val="00707CB3"/>
    <w:rsid w:val="00707F83"/>
    <w:rsid w:val="00710439"/>
    <w:rsid w:val="00710505"/>
    <w:rsid w:val="007105C2"/>
    <w:rsid w:val="00710686"/>
    <w:rsid w:val="007109E3"/>
    <w:rsid w:val="00710AF8"/>
    <w:rsid w:val="00710C30"/>
    <w:rsid w:val="007111FB"/>
    <w:rsid w:val="00711622"/>
    <w:rsid w:val="00711D62"/>
    <w:rsid w:val="00711F99"/>
    <w:rsid w:val="00712160"/>
    <w:rsid w:val="007122D3"/>
    <w:rsid w:val="0071253D"/>
    <w:rsid w:val="00712C67"/>
    <w:rsid w:val="00712E3B"/>
    <w:rsid w:val="00713129"/>
    <w:rsid w:val="00713448"/>
    <w:rsid w:val="0071381F"/>
    <w:rsid w:val="0071385D"/>
    <w:rsid w:val="007139C6"/>
    <w:rsid w:val="00713F77"/>
    <w:rsid w:val="0071400A"/>
    <w:rsid w:val="00714240"/>
    <w:rsid w:val="00714519"/>
    <w:rsid w:val="007149EE"/>
    <w:rsid w:val="00714E99"/>
    <w:rsid w:val="0071517A"/>
    <w:rsid w:val="00715472"/>
    <w:rsid w:val="007156DF"/>
    <w:rsid w:val="00715854"/>
    <w:rsid w:val="00715B68"/>
    <w:rsid w:val="00715D90"/>
    <w:rsid w:val="00715F6C"/>
    <w:rsid w:val="00715FF4"/>
    <w:rsid w:val="0071604B"/>
    <w:rsid w:val="00716131"/>
    <w:rsid w:val="007163CA"/>
    <w:rsid w:val="007166B9"/>
    <w:rsid w:val="007169E8"/>
    <w:rsid w:val="00716B06"/>
    <w:rsid w:val="00716E0C"/>
    <w:rsid w:val="00716E1F"/>
    <w:rsid w:val="007170B9"/>
    <w:rsid w:val="007173B6"/>
    <w:rsid w:val="007173C5"/>
    <w:rsid w:val="0071748D"/>
    <w:rsid w:val="0071764A"/>
    <w:rsid w:val="0071787F"/>
    <w:rsid w:val="00717E33"/>
    <w:rsid w:val="00717EAE"/>
    <w:rsid w:val="00717F3D"/>
    <w:rsid w:val="00717F3E"/>
    <w:rsid w:val="00717F72"/>
    <w:rsid w:val="007202EF"/>
    <w:rsid w:val="00720340"/>
    <w:rsid w:val="00720646"/>
    <w:rsid w:val="00720852"/>
    <w:rsid w:val="007208C5"/>
    <w:rsid w:val="00720ACD"/>
    <w:rsid w:val="00720DCC"/>
    <w:rsid w:val="00720DDB"/>
    <w:rsid w:val="00721511"/>
    <w:rsid w:val="007219BF"/>
    <w:rsid w:val="00721F9B"/>
    <w:rsid w:val="00721FFE"/>
    <w:rsid w:val="007222F7"/>
    <w:rsid w:val="00722B9B"/>
    <w:rsid w:val="00722C0A"/>
    <w:rsid w:val="00723496"/>
    <w:rsid w:val="00723671"/>
    <w:rsid w:val="007236E0"/>
    <w:rsid w:val="0072381E"/>
    <w:rsid w:val="00723948"/>
    <w:rsid w:val="0072403A"/>
    <w:rsid w:val="007240D1"/>
    <w:rsid w:val="007240F5"/>
    <w:rsid w:val="00724502"/>
    <w:rsid w:val="00724589"/>
    <w:rsid w:val="00724785"/>
    <w:rsid w:val="00724A60"/>
    <w:rsid w:val="00724BA6"/>
    <w:rsid w:val="00724CA0"/>
    <w:rsid w:val="00724E4D"/>
    <w:rsid w:val="00725522"/>
    <w:rsid w:val="007257EC"/>
    <w:rsid w:val="00725C01"/>
    <w:rsid w:val="00726C41"/>
    <w:rsid w:val="00726C72"/>
    <w:rsid w:val="00726CFF"/>
    <w:rsid w:val="00726EE7"/>
    <w:rsid w:val="00726F86"/>
    <w:rsid w:val="00727294"/>
    <w:rsid w:val="007274A8"/>
    <w:rsid w:val="0072762D"/>
    <w:rsid w:val="00727A8C"/>
    <w:rsid w:val="00727E43"/>
    <w:rsid w:val="00730B8C"/>
    <w:rsid w:val="00730D28"/>
    <w:rsid w:val="00730D65"/>
    <w:rsid w:val="007311C2"/>
    <w:rsid w:val="00731368"/>
    <w:rsid w:val="007314FE"/>
    <w:rsid w:val="00731542"/>
    <w:rsid w:val="007323FB"/>
    <w:rsid w:val="007324FF"/>
    <w:rsid w:val="00732853"/>
    <w:rsid w:val="0073289D"/>
    <w:rsid w:val="00732D76"/>
    <w:rsid w:val="00732E35"/>
    <w:rsid w:val="00732E60"/>
    <w:rsid w:val="0073343C"/>
    <w:rsid w:val="0073373C"/>
    <w:rsid w:val="007338C3"/>
    <w:rsid w:val="00733B4E"/>
    <w:rsid w:val="00733CE4"/>
    <w:rsid w:val="0073455E"/>
    <w:rsid w:val="00734691"/>
    <w:rsid w:val="00734E11"/>
    <w:rsid w:val="00734F3B"/>
    <w:rsid w:val="00735327"/>
    <w:rsid w:val="007359B5"/>
    <w:rsid w:val="00735F4B"/>
    <w:rsid w:val="00735FC2"/>
    <w:rsid w:val="007366AC"/>
    <w:rsid w:val="007367C3"/>
    <w:rsid w:val="007367EA"/>
    <w:rsid w:val="0073680B"/>
    <w:rsid w:val="00736B63"/>
    <w:rsid w:val="00736F2A"/>
    <w:rsid w:val="00737021"/>
    <w:rsid w:val="00737037"/>
    <w:rsid w:val="00737045"/>
    <w:rsid w:val="007372B9"/>
    <w:rsid w:val="007374EA"/>
    <w:rsid w:val="007377F6"/>
    <w:rsid w:val="00737856"/>
    <w:rsid w:val="00737A58"/>
    <w:rsid w:val="00737C34"/>
    <w:rsid w:val="00740487"/>
    <w:rsid w:val="00740743"/>
    <w:rsid w:val="00740DB5"/>
    <w:rsid w:val="00741248"/>
    <w:rsid w:val="007416AD"/>
    <w:rsid w:val="0074223B"/>
    <w:rsid w:val="0074273E"/>
    <w:rsid w:val="007428F9"/>
    <w:rsid w:val="00742EAA"/>
    <w:rsid w:val="00742F18"/>
    <w:rsid w:val="00743334"/>
    <w:rsid w:val="00743470"/>
    <w:rsid w:val="007434D3"/>
    <w:rsid w:val="0074367E"/>
    <w:rsid w:val="0074379E"/>
    <w:rsid w:val="007438FC"/>
    <w:rsid w:val="00743A7D"/>
    <w:rsid w:val="00743BD3"/>
    <w:rsid w:val="007445C0"/>
    <w:rsid w:val="00744AB3"/>
    <w:rsid w:val="00744C02"/>
    <w:rsid w:val="007456F1"/>
    <w:rsid w:val="0074570E"/>
    <w:rsid w:val="00745764"/>
    <w:rsid w:val="00745781"/>
    <w:rsid w:val="007458D1"/>
    <w:rsid w:val="00745E06"/>
    <w:rsid w:val="00746055"/>
    <w:rsid w:val="007460CF"/>
    <w:rsid w:val="007461A4"/>
    <w:rsid w:val="00746387"/>
    <w:rsid w:val="007468FC"/>
    <w:rsid w:val="00746DE3"/>
    <w:rsid w:val="007473F3"/>
    <w:rsid w:val="00747B8D"/>
    <w:rsid w:val="00747D92"/>
    <w:rsid w:val="00747E87"/>
    <w:rsid w:val="00747E94"/>
    <w:rsid w:val="00750104"/>
    <w:rsid w:val="007506D4"/>
    <w:rsid w:val="00750775"/>
    <w:rsid w:val="00750786"/>
    <w:rsid w:val="00750859"/>
    <w:rsid w:val="0075085A"/>
    <w:rsid w:val="007508F0"/>
    <w:rsid w:val="00750C03"/>
    <w:rsid w:val="00750C6C"/>
    <w:rsid w:val="00750E64"/>
    <w:rsid w:val="00750F48"/>
    <w:rsid w:val="0075111E"/>
    <w:rsid w:val="00751237"/>
    <w:rsid w:val="00751272"/>
    <w:rsid w:val="0075147C"/>
    <w:rsid w:val="00751564"/>
    <w:rsid w:val="007518CD"/>
    <w:rsid w:val="00751E00"/>
    <w:rsid w:val="0075217A"/>
    <w:rsid w:val="00752506"/>
    <w:rsid w:val="007526CE"/>
    <w:rsid w:val="00752885"/>
    <w:rsid w:val="007529C2"/>
    <w:rsid w:val="00752CD5"/>
    <w:rsid w:val="00752CF1"/>
    <w:rsid w:val="00752EDF"/>
    <w:rsid w:val="00752F16"/>
    <w:rsid w:val="0075317D"/>
    <w:rsid w:val="00753250"/>
    <w:rsid w:val="0075327B"/>
    <w:rsid w:val="00753464"/>
    <w:rsid w:val="007536DC"/>
    <w:rsid w:val="00754070"/>
    <w:rsid w:val="00754170"/>
    <w:rsid w:val="00754242"/>
    <w:rsid w:val="0075442D"/>
    <w:rsid w:val="0075466B"/>
    <w:rsid w:val="00754878"/>
    <w:rsid w:val="00754B9F"/>
    <w:rsid w:val="00755006"/>
    <w:rsid w:val="007551E4"/>
    <w:rsid w:val="00755CFD"/>
    <w:rsid w:val="00755E42"/>
    <w:rsid w:val="0075618E"/>
    <w:rsid w:val="00756237"/>
    <w:rsid w:val="0075624E"/>
    <w:rsid w:val="007564A5"/>
    <w:rsid w:val="00756EFB"/>
    <w:rsid w:val="00756FD2"/>
    <w:rsid w:val="00757064"/>
    <w:rsid w:val="0075727E"/>
    <w:rsid w:val="00757447"/>
    <w:rsid w:val="0075798E"/>
    <w:rsid w:val="0076036D"/>
    <w:rsid w:val="007609B6"/>
    <w:rsid w:val="007613B1"/>
    <w:rsid w:val="00761480"/>
    <w:rsid w:val="00761513"/>
    <w:rsid w:val="00761CD2"/>
    <w:rsid w:val="00761E0B"/>
    <w:rsid w:val="00761E2C"/>
    <w:rsid w:val="007622AB"/>
    <w:rsid w:val="00762322"/>
    <w:rsid w:val="00762A7F"/>
    <w:rsid w:val="00762BE2"/>
    <w:rsid w:val="00762BE9"/>
    <w:rsid w:val="00763133"/>
    <w:rsid w:val="0076334A"/>
    <w:rsid w:val="0076376E"/>
    <w:rsid w:val="007637C3"/>
    <w:rsid w:val="007637E0"/>
    <w:rsid w:val="00764090"/>
    <w:rsid w:val="007642AE"/>
    <w:rsid w:val="00764569"/>
    <w:rsid w:val="0076465A"/>
    <w:rsid w:val="007649B9"/>
    <w:rsid w:val="00764ACB"/>
    <w:rsid w:val="00764DB1"/>
    <w:rsid w:val="00764F36"/>
    <w:rsid w:val="0076517F"/>
    <w:rsid w:val="0076533C"/>
    <w:rsid w:val="0076551C"/>
    <w:rsid w:val="00765779"/>
    <w:rsid w:val="00765C88"/>
    <w:rsid w:val="00765E93"/>
    <w:rsid w:val="0076612D"/>
    <w:rsid w:val="0076618F"/>
    <w:rsid w:val="00766472"/>
    <w:rsid w:val="0076697E"/>
    <w:rsid w:val="00766A7C"/>
    <w:rsid w:val="007674EF"/>
    <w:rsid w:val="00767CC2"/>
    <w:rsid w:val="00767DFD"/>
    <w:rsid w:val="00770654"/>
    <w:rsid w:val="00770757"/>
    <w:rsid w:val="00770C1E"/>
    <w:rsid w:val="00771280"/>
    <w:rsid w:val="007712FB"/>
    <w:rsid w:val="0077131E"/>
    <w:rsid w:val="00771793"/>
    <w:rsid w:val="007724E6"/>
    <w:rsid w:val="007725B3"/>
    <w:rsid w:val="00772C45"/>
    <w:rsid w:val="007730AE"/>
    <w:rsid w:val="0077382C"/>
    <w:rsid w:val="00773930"/>
    <w:rsid w:val="00773A57"/>
    <w:rsid w:val="00773D3C"/>
    <w:rsid w:val="00773E42"/>
    <w:rsid w:val="00774211"/>
    <w:rsid w:val="0077431D"/>
    <w:rsid w:val="0077447B"/>
    <w:rsid w:val="00774516"/>
    <w:rsid w:val="0077456D"/>
    <w:rsid w:val="00774911"/>
    <w:rsid w:val="00774D47"/>
    <w:rsid w:val="00774DCB"/>
    <w:rsid w:val="00774DD5"/>
    <w:rsid w:val="007751D4"/>
    <w:rsid w:val="0077521D"/>
    <w:rsid w:val="007752C8"/>
    <w:rsid w:val="00775710"/>
    <w:rsid w:val="00775822"/>
    <w:rsid w:val="00775826"/>
    <w:rsid w:val="007759F2"/>
    <w:rsid w:val="00775B57"/>
    <w:rsid w:val="00775D67"/>
    <w:rsid w:val="00775F69"/>
    <w:rsid w:val="007762CB"/>
    <w:rsid w:val="007762D4"/>
    <w:rsid w:val="0077640F"/>
    <w:rsid w:val="007766D8"/>
    <w:rsid w:val="0077688B"/>
    <w:rsid w:val="00776C75"/>
    <w:rsid w:val="007771D0"/>
    <w:rsid w:val="007773DA"/>
    <w:rsid w:val="007778E3"/>
    <w:rsid w:val="00777A3F"/>
    <w:rsid w:val="00777DF8"/>
    <w:rsid w:val="00777F02"/>
    <w:rsid w:val="007800E6"/>
    <w:rsid w:val="0078092D"/>
    <w:rsid w:val="00780B7D"/>
    <w:rsid w:val="00780D85"/>
    <w:rsid w:val="00780E54"/>
    <w:rsid w:val="00780EAE"/>
    <w:rsid w:val="007813E6"/>
    <w:rsid w:val="00781F2D"/>
    <w:rsid w:val="0078200D"/>
    <w:rsid w:val="00782068"/>
    <w:rsid w:val="00782348"/>
    <w:rsid w:val="007826E2"/>
    <w:rsid w:val="00783126"/>
    <w:rsid w:val="00783263"/>
    <w:rsid w:val="007833D7"/>
    <w:rsid w:val="00783537"/>
    <w:rsid w:val="00783635"/>
    <w:rsid w:val="007843DA"/>
    <w:rsid w:val="00784A8A"/>
    <w:rsid w:val="00784B0E"/>
    <w:rsid w:val="007852D7"/>
    <w:rsid w:val="00785966"/>
    <w:rsid w:val="00785D81"/>
    <w:rsid w:val="007861FB"/>
    <w:rsid w:val="007863CC"/>
    <w:rsid w:val="00786448"/>
    <w:rsid w:val="0078650F"/>
    <w:rsid w:val="00786517"/>
    <w:rsid w:val="00786A1D"/>
    <w:rsid w:val="00786BD1"/>
    <w:rsid w:val="00786C71"/>
    <w:rsid w:val="00786D18"/>
    <w:rsid w:val="0078704D"/>
    <w:rsid w:val="00787769"/>
    <w:rsid w:val="0078788B"/>
    <w:rsid w:val="00787C3D"/>
    <w:rsid w:val="00787EF8"/>
    <w:rsid w:val="007901D1"/>
    <w:rsid w:val="00790295"/>
    <w:rsid w:val="0079035A"/>
    <w:rsid w:val="007909C1"/>
    <w:rsid w:val="00790B9D"/>
    <w:rsid w:val="00790C3A"/>
    <w:rsid w:val="00790D76"/>
    <w:rsid w:val="00791265"/>
    <w:rsid w:val="00791301"/>
    <w:rsid w:val="00791E90"/>
    <w:rsid w:val="00791F1A"/>
    <w:rsid w:val="007920F1"/>
    <w:rsid w:val="007922E7"/>
    <w:rsid w:val="007923DD"/>
    <w:rsid w:val="007925AA"/>
    <w:rsid w:val="007925BD"/>
    <w:rsid w:val="0079265E"/>
    <w:rsid w:val="00792954"/>
    <w:rsid w:val="007929D7"/>
    <w:rsid w:val="00792E21"/>
    <w:rsid w:val="00793092"/>
    <w:rsid w:val="0079326B"/>
    <w:rsid w:val="007933C0"/>
    <w:rsid w:val="007934C6"/>
    <w:rsid w:val="00793B31"/>
    <w:rsid w:val="00793D04"/>
    <w:rsid w:val="00793DE0"/>
    <w:rsid w:val="007941D4"/>
    <w:rsid w:val="00794675"/>
    <w:rsid w:val="007947A9"/>
    <w:rsid w:val="00794ABC"/>
    <w:rsid w:val="00794CA5"/>
    <w:rsid w:val="00794D17"/>
    <w:rsid w:val="00794D1F"/>
    <w:rsid w:val="00794E13"/>
    <w:rsid w:val="00794FA7"/>
    <w:rsid w:val="00794FBA"/>
    <w:rsid w:val="00795000"/>
    <w:rsid w:val="007954E3"/>
    <w:rsid w:val="007954ED"/>
    <w:rsid w:val="00795B17"/>
    <w:rsid w:val="00795C6F"/>
    <w:rsid w:val="00795F25"/>
    <w:rsid w:val="00796636"/>
    <w:rsid w:val="0079668A"/>
    <w:rsid w:val="0079672B"/>
    <w:rsid w:val="00796789"/>
    <w:rsid w:val="00796CAA"/>
    <w:rsid w:val="0079793E"/>
    <w:rsid w:val="00797BB6"/>
    <w:rsid w:val="00797E7D"/>
    <w:rsid w:val="007A0248"/>
    <w:rsid w:val="007A0393"/>
    <w:rsid w:val="007A05E4"/>
    <w:rsid w:val="007A094D"/>
    <w:rsid w:val="007A0A9D"/>
    <w:rsid w:val="007A114D"/>
    <w:rsid w:val="007A1E76"/>
    <w:rsid w:val="007A1F4B"/>
    <w:rsid w:val="007A1F5A"/>
    <w:rsid w:val="007A24C8"/>
    <w:rsid w:val="007A2A69"/>
    <w:rsid w:val="007A2DA8"/>
    <w:rsid w:val="007A2ED4"/>
    <w:rsid w:val="007A2FED"/>
    <w:rsid w:val="007A3060"/>
    <w:rsid w:val="007A34AD"/>
    <w:rsid w:val="007A36AB"/>
    <w:rsid w:val="007A3706"/>
    <w:rsid w:val="007A3A35"/>
    <w:rsid w:val="007A3ACB"/>
    <w:rsid w:val="007A4108"/>
    <w:rsid w:val="007A421A"/>
    <w:rsid w:val="007A4426"/>
    <w:rsid w:val="007A47C2"/>
    <w:rsid w:val="007A4F01"/>
    <w:rsid w:val="007A50AB"/>
    <w:rsid w:val="007A50BC"/>
    <w:rsid w:val="007A5430"/>
    <w:rsid w:val="007A5664"/>
    <w:rsid w:val="007A57B2"/>
    <w:rsid w:val="007A57C2"/>
    <w:rsid w:val="007A59B2"/>
    <w:rsid w:val="007A5A8D"/>
    <w:rsid w:val="007A5C4B"/>
    <w:rsid w:val="007A5D2E"/>
    <w:rsid w:val="007A5DEC"/>
    <w:rsid w:val="007A6066"/>
    <w:rsid w:val="007A62F7"/>
    <w:rsid w:val="007A652B"/>
    <w:rsid w:val="007A653D"/>
    <w:rsid w:val="007A6B22"/>
    <w:rsid w:val="007A6BD3"/>
    <w:rsid w:val="007A6C58"/>
    <w:rsid w:val="007A785E"/>
    <w:rsid w:val="007A7B34"/>
    <w:rsid w:val="007B03AF"/>
    <w:rsid w:val="007B0AA8"/>
    <w:rsid w:val="007B1320"/>
    <w:rsid w:val="007B1B0A"/>
    <w:rsid w:val="007B1E67"/>
    <w:rsid w:val="007B1FEE"/>
    <w:rsid w:val="007B214C"/>
    <w:rsid w:val="007B22B7"/>
    <w:rsid w:val="007B2360"/>
    <w:rsid w:val="007B24B3"/>
    <w:rsid w:val="007B27A7"/>
    <w:rsid w:val="007B2A69"/>
    <w:rsid w:val="007B2CAB"/>
    <w:rsid w:val="007B2E8B"/>
    <w:rsid w:val="007B2E99"/>
    <w:rsid w:val="007B2EEC"/>
    <w:rsid w:val="007B3411"/>
    <w:rsid w:val="007B3591"/>
    <w:rsid w:val="007B38C8"/>
    <w:rsid w:val="007B3CA6"/>
    <w:rsid w:val="007B3D9E"/>
    <w:rsid w:val="007B3DEF"/>
    <w:rsid w:val="007B4335"/>
    <w:rsid w:val="007B45FA"/>
    <w:rsid w:val="007B47C2"/>
    <w:rsid w:val="007B486D"/>
    <w:rsid w:val="007B4C08"/>
    <w:rsid w:val="007B4F61"/>
    <w:rsid w:val="007B525A"/>
    <w:rsid w:val="007B53D1"/>
    <w:rsid w:val="007B53FB"/>
    <w:rsid w:val="007B61DD"/>
    <w:rsid w:val="007B6B07"/>
    <w:rsid w:val="007B6C55"/>
    <w:rsid w:val="007B6D7B"/>
    <w:rsid w:val="007B7416"/>
    <w:rsid w:val="007B76D4"/>
    <w:rsid w:val="007B7C03"/>
    <w:rsid w:val="007B7CB3"/>
    <w:rsid w:val="007C00EC"/>
    <w:rsid w:val="007C016F"/>
    <w:rsid w:val="007C02AE"/>
    <w:rsid w:val="007C033B"/>
    <w:rsid w:val="007C03A9"/>
    <w:rsid w:val="007C0C77"/>
    <w:rsid w:val="007C0E40"/>
    <w:rsid w:val="007C186A"/>
    <w:rsid w:val="007C1927"/>
    <w:rsid w:val="007C2229"/>
    <w:rsid w:val="007C22BB"/>
    <w:rsid w:val="007C239A"/>
    <w:rsid w:val="007C2405"/>
    <w:rsid w:val="007C2CFA"/>
    <w:rsid w:val="007C308B"/>
    <w:rsid w:val="007C32A3"/>
    <w:rsid w:val="007C33D7"/>
    <w:rsid w:val="007C33FD"/>
    <w:rsid w:val="007C3996"/>
    <w:rsid w:val="007C3BA5"/>
    <w:rsid w:val="007C3BAB"/>
    <w:rsid w:val="007C3BE2"/>
    <w:rsid w:val="007C3CD3"/>
    <w:rsid w:val="007C4835"/>
    <w:rsid w:val="007C498D"/>
    <w:rsid w:val="007C49AE"/>
    <w:rsid w:val="007C4D44"/>
    <w:rsid w:val="007C5361"/>
    <w:rsid w:val="007C557A"/>
    <w:rsid w:val="007C573C"/>
    <w:rsid w:val="007C5826"/>
    <w:rsid w:val="007C5A92"/>
    <w:rsid w:val="007C5B84"/>
    <w:rsid w:val="007C5B88"/>
    <w:rsid w:val="007C5BBF"/>
    <w:rsid w:val="007C5F50"/>
    <w:rsid w:val="007C6198"/>
    <w:rsid w:val="007C6516"/>
    <w:rsid w:val="007C665D"/>
    <w:rsid w:val="007C6661"/>
    <w:rsid w:val="007C6931"/>
    <w:rsid w:val="007C6BC0"/>
    <w:rsid w:val="007C6F1A"/>
    <w:rsid w:val="007C7058"/>
    <w:rsid w:val="007C71CA"/>
    <w:rsid w:val="007C7835"/>
    <w:rsid w:val="007D011C"/>
    <w:rsid w:val="007D0280"/>
    <w:rsid w:val="007D02A2"/>
    <w:rsid w:val="007D0D48"/>
    <w:rsid w:val="007D10E1"/>
    <w:rsid w:val="007D155B"/>
    <w:rsid w:val="007D16A5"/>
    <w:rsid w:val="007D17C4"/>
    <w:rsid w:val="007D1AEF"/>
    <w:rsid w:val="007D1C75"/>
    <w:rsid w:val="007D1DF0"/>
    <w:rsid w:val="007D236F"/>
    <w:rsid w:val="007D23BD"/>
    <w:rsid w:val="007D2CBB"/>
    <w:rsid w:val="007D2DD0"/>
    <w:rsid w:val="007D2F62"/>
    <w:rsid w:val="007D3196"/>
    <w:rsid w:val="007D3CD3"/>
    <w:rsid w:val="007D446B"/>
    <w:rsid w:val="007D4817"/>
    <w:rsid w:val="007D48B3"/>
    <w:rsid w:val="007D4CD1"/>
    <w:rsid w:val="007D51DA"/>
    <w:rsid w:val="007D5296"/>
    <w:rsid w:val="007D529F"/>
    <w:rsid w:val="007D5311"/>
    <w:rsid w:val="007D5464"/>
    <w:rsid w:val="007D558B"/>
    <w:rsid w:val="007D5E13"/>
    <w:rsid w:val="007D5E15"/>
    <w:rsid w:val="007D6131"/>
    <w:rsid w:val="007D6379"/>
    <w:rsid w:val="007D6512"/>
    <w:rsid w:val="007D6687"/>
    <w:rsid w:val="007D66F9"/>
    <w:rsid w:val="007D6A3E"/>
    <w:rsid w:val="007D6A8A"/>
    <w:rsid w:val="007D73A1"/>
    <w:rsid w:val="007D766E"/>
    <w:rsid w:val="007D791B"/>
    <w:rsid w:val="007D7B2C"/>
    <w:rsid w:val="007D7B65"/>
    <w:rsid w:val="007E053F"/>
    <w:rsid w:val="007E08F0"/>
    <w:rsid w:val="007E0B3A"/>
    <w:rsid w:val="007E0F5B"/>
    <w:rsid w:val="007E194C"/>
    <w:rsid w:val="007E1FD2"/>
    <w:rsid w:val="007E2643"/>
    <w:rsid w:val="007E2733"/>
    <w:rsid w:val="007E2743"/>
    <w:rsid w:val="007E2B6F"/>
    <w:rsid w:val="007E2CA5"/>
    <w:rsid w:val="007E302C"/>
    <w:rsid w:val="007E3212"/>
    <w:rsid w:val="007E37FB"/>
    <w:rsid w:val="007E393A"/>
    <w:rsid w:val="007E3E31"/>
    <w:rsid w:val="007E3E8B"/>
    <w:rsid w:val="007E3F34"/>
    <w:rsid w:val="007E3F6F"/>
    <w:rsid w:val="007E4126"/>
    <w:rsid w:val="007E4234"/>
    <w:rsid w:val="007E4279"/>
    <w:rsid w:val="007E42BA"/>
    <w:rsid w:val="007E42D2"/>
    <w:rsid w:val="007E4464"/>
    <w:rsid w:val="007E478F"/>
    <w:rsid w:val="007E497F"/>
    <w:rsid w:val="007E4A6D"/>
    <w:rsid w:val="007E4C01"/>
    <w:rsid w:val="007E4C83"/>
    <w:rsid w:val="007E535D"/>
    <w:rsid w:val="007E550D"/>
    <w:rsid w:val="007E554C"/>
    <w:rsid w:val="007E55C8"/>
    <w:rsid w:val="007E57FE"/>
    <w:rsid w:val="007E5B77"/>
    <w:rsid w:val="007E5B99"/>
    <w:rsid w:val="007E5F88"/>
    <w:rsid w:val="007E61C1"/>
    <w:rsid w:val="007E641D"/>
    <w:rsid w:val="007E66B1"/>
    <w:rsid w:val="007E680F"/>
    <w:rsid w:val="007E6A4D"/>
    <w:rsid w:val="007E6A5D"/>
    <w:rsid w:val="007E6AC2"/>
    <w:rsid w:val="007E6C07"/>
    <w:rsid w:val="007E6DFF"/>
    <w:rsid w:val="007E7087"/>
    <w:rsid w:val="007E711F"/>
    <w:rsid w:val="007E71A5"/>
    <w:rsid w:val="007E7448"/>
    <w:rsid w:val="007E7828"/>
    <w:rsid w:val="007E7ADD"/>
    <w:rsid w:val="007F016C"/>
    <w:rsid w:val="007F01B2"/>
    <w:rsid w:val="007F028A"/>
    <w:rsid w:val="007F035A"/>
    <w:rsid w:val="007F0406"/>
    <w:rsid w:val="007F1032"/>
    <w:rsid w:val="007F127A"/>
    <w:rsid w:val="007F12E0"/>
    <w:rsid w:val="007F1706"/>
    <w:rsid w:val="007F1C95"/>
    <w:rsid w:val="007F202C"/>
    <w:rsid w:val="007F210A"/>
    <w:rsid w:val="007F2ADD"/>
    <w:rsid w:val="007F2EB6"/>
    <w:rsid w:val="007F3115"/>
    <w:rsid w:val="007F38E3"/>
    <w:rsid w:val="007F39E8"/>
    <w:rsid w:val="007F3A64"/>
    <w:rsid w:val="007F3FC3"/>
    <w:rsid w:val="007F425E"/>
    <w:rsid w:val="007F4513"/>
    <w:rsid w:val="007F4575"/>
    <w:rsid w:val="007F45AD"/>
    <w:rsid w:val="007F45F4"/>
    <w:rsid w:val="007F47A0"/>
    <w:rsid w:val="007F47C2"/>
    <w:rsid w:val="007F484F"/>
    <w:rsid w:val="007F4F7C"/>
    <w:rsid w:val="007F54BF"/>
    <w:rsid w:val="007F5B82"/>
    <w:rsid w:val="007F5EAE"/>
    <w:rsid w:val="007F63E8"/>
    <w:rsid w:val="007F64F1"/>
    <w:rsid w:val="007F64FD"/>
    <w:rsid w:val="007F696F"/>
    <w:rsid w:val="007F6C4C"/>
    <w:rsid w:val="007F6D29"/>
    <w:rsid w:val="007F6E6A"/>
    <w:rsid w:val="007F6F40"/>
    <w:rsid w:val="007F737B"/>
    <w:rsid w:val="007F766E"/>
    <w:rsid w:val="007F76B2"/>
    <w:rsid w:val="007F76E4"/>
    <w:rsid w:val="007F7771"/>
    <w:rsid w:val="007F7948"/>
    <w:rsid w:val="007F7AAA"/>
    <w:rsid w:val="00800003"/>
    <w:rsid w:val="0080064B"/>
    <w:rsid w:val="0080093E"/>
    <w:rsid w:val="00800BB4"/>
    <w:rsid w:val="00800CC1"/>
    <w:rsid w:val="00801008"/>
    <w:rsid w:val="008010E9"/>
    <w:rsid w:val="00801217"/>
    <w:rsid w:val="008014D6"/>
    <w:rsid w:val="00801B0D"/>
    <w:rsid w:val="00801C3C"/>
    <w:rsid w:val="00802417"/>
    <w:rsid w:val="0080296D"/>
    <w:rsid w:val="00802A68"/>
    <w:rsid w:val="00802AA9"/>
    <w:rsid w:val="00802BD7"/>
    <w:rsid w:val="00802D6D"/>
    <w:rsid w:val="0080304B"/>
    <w:rsid w:val="0080350B"/>
    <w:rsid w:val="0080350F"/>
    <w:rsid w:val="008039C8"/>
    <w:rsid w:val="00803E18"/>
    <w:rsid w:val="00803FA9"/>
    <w:rsid w:val="008045BA"/>
    <w:rsid w:val="00804876"/>
    <w:rsid w:val="00804D12"/>
    <w:rsid w:val="00804F78"/>
    <w:rsid w:val="0080530B"/>
    <w:rsid w:val="00805645"/>
    <w:rsid w:val="0080593B"/>
    <w:rsid w:val="008060B9"/>
    <w:rsid w:val="008061B8"/>
    <w:rsid w:val="008066AF"/>
    <w:rsid w:val="00806FEF"/>
    <w:rsid w:val="0080724E"/>
    <w:rsid w:val="00807251"/>
    <w:rsid w:val="00807527"/>
    <w:rsid w:val="0080773D"/>
    <w:rsid w:val="00807786"/>
    <w:rsid w:val="00807A80"/>
    <w:rsid w:val="0081089E"/>
    <w:rsid w:val="00810C2B"/>
    <w:rsid w:val="00810DDA"/>
    <w:rsid w:val="008119C3"/>
    <w:rsid w:val="00811B31"/>
    <w:rsid w:val="00811B35"/>
    <w:rsid w:val="0081270E"/>
    <w:rsid w:val="00812B80"/>
    <w:rsid w:val="00812BA9"/>
    <w:rsid w:val="00812D27"/>
    <w:rsid w:val="00813183"/>
    <w:rsid w:val="008133D0"/>
    <w:rsid w:val="00813463"/>
    <w:rsid w:val="008137D4"/>
    <w:rsid w:val="00813864"/>
    <w:rsid w:val="00813CE5"/>
    <w:rsid w:val="00813F7A"/>
    <w:rsid w:val="00814063"/>
    <w:rsid w:val="00814220"/>
    <w:rsid w:val="008142C0"/>
    <w:rsid w:val="00814506"/>
    <w:rsid w:val="00814715"/>
    <w:rsid w:val="00814A58"/>
    <w:rsid w:val="00814D48"/>
    <w:rsid w:val="00814FAD"/>
    <w:rsid w:val="0081509C"/>
    <w:rsid w:val="00815651"/>
    <w:rsid w:val="00815DB6"/>
    <w:rsid w:val="008161C3"/>
    <w:rsid w:val="008162B8"/>
    <w:rsid w:val="0081650B"/>
    <w:rsid w:val="008165E4"/>
    <w:rsid w:val="00816CC5"/>
    <w:rsid w:val="0081716B"/>
    <w:rsid w:val="00817342"/>
    <w:rsid w:val="008174E7"/>
    <w:rsid w:val="008175C3"/>
    <w:rsid w:val="00817633"/>
    <w:rsid w:val="0081777D"/>
    <w:rsid w:val="008178C8"/>
    <w:rsid w:val="0081796A"/>
    <w:rsid w:val="00817BD7"/>
    <w:rsid w:val="00817DF5"/>
    <w:rsid w:val="00817FFB"/>
    <w:rsid w:val="008202EC"/>
    <w:rsid w:val="008203D5"/>
    <w:rsid w:val="0082093D"/>
    <w:rsid w:val="008209F5"/>
    <w:rsid w:val="00820B58"/>
    <w:rsid w:val="00820C83"/>
    <w:rsid w:val="00820CF9"/>
    <w:rsid w:val="00820E05"/>
    <w:rsid w:val="00820E74"/>
    <w:rsid w:val="00821165"/>
    <w:rsid w:val="00821230"/>
    <w:rsid w:val="00821327"/>
    <w:rsid w:val="008218E2"/>
    <w:rsid w:val="00821905"/>
    <w:rsid w:val="008224A7"/>
    <w:rsid w:val="008225ED"/>
    <w:rsid w:val="00822850"/>
    <w:rsid w:val="00822928"/>
    <w:rsid w:val="0082394D"/>
    <w:rsid w:val="00823BF4"/>
    <w:rsid w:val="00823FEA"/>
    <w:rsid w:val="008249D5"/>
    <w:rsid w:val="00824A7A"/>
    <w:rsid w:val="00825FF6"/>
    <w:rsid w:val="0082641E"/>
    <w:rsid w:val="0082655C"/>
    <w:rsid w:val="00826684"/>
    <w:rsid w:val="008269BB"/>
    <w:rsid w:val="00826A02"/>
    <w:rsid w:val="00826C8C"/>
    <w:rsid w:val="00826FA3"/>
    <w:rsid w:val="008270A5"/>
    <w:rsid w:val="0082748A"/>
    <w:rsid w:val="008275D5"/>
    <w:rsid w:val="0082782E"/>
    <w:rsid w:val="00827897"/>
    <w:rsid w:val="00827C43"/>
    <w:rsid w:val="00830283"/>
    <w:rsid w:val="008302AB"/>
    <w:rsid w:val="00830331"/>
    <w:rsid w:val="008306E3"/>
    <w:rsid w:val="008308C9"/>
    <w:rsid w:val="00830B7B"/>
    <w:rsid w:val="0083116A"/>
    <w:rsid w:val="00831595"/>
    <w:rsid w:val="00831D44"/>
    <w:rsid w:val="0083235F"/>
    <w:rsid w:val="00832489"/>
    <w:rsid w:val="008326DD"/>
    <w:rsid w:val="00832955"/>
    <w:rsid w:val="008329BE"/>
    <w:rsid w:val="00832C18"/>
    <w:rsid w:val="00833454"/>
    <w:rsid w:val="00833A0C"/>
    <w:rsid w:val="00833E88"/>
    <w:rsid w:val="0083405B"/>
    <w:rsid w:val="008341DF"/>
    <w:rsid w:val="008341EA"/>
    <w:rsid w:val="008341ED"/>
    <w:rsid w:val="008342CB"/>
    <w:rsid w:val="0083451F"/>
    <w:rsid w:val="00834BE4"/>
    <w:rsid w:val="00834EF3"/>
    <w:rsid w:val="00835147"/>
    <w:rsid w:val="00835449"/>
    <w:rsid w:val="0083560C"/>
    <w:rsid w:val="00835950"/>
    <w:rsid w:val="00835BA0"/>
    <w:rsid w:val="00835CAA"/>
    <w:rsid w:val="00835CF0"/>
    <w:rsid w:val="008361DE"/>
    <w:rsid w:val="008361E4"/>
    <w:rsid w:val="00836802"/>
    <w:rsid w:val="008368ED"/>
    <w:rsid w:val="00836CD6"/>
    <w:rsid w:val="00836DCB"/>
    <w:rsid w:val="00836FBA"/>
    <w:rsid w:val="008372C1"/>
    <w:rsid w:val="008375DC"/>
    <w:rsid w:val="00837748"/>
    <w:rsid w:val="008403F6"/>
    <w:rsid w:val="008404B0"/>
    <w:rsid w:val="00840574"/>
    <w:rsid w:val="008417CD"/>
    <w:rsid w:val="00841B13"/>
    <w:rsid w:val="008421C4"/>
    <w:rsid w:val="00842233"/>
    <w:rsid w:val="0084260E"/>
    <w:rsid w:val="0084299A"/>
    <w:rsid w:val="00842CF9"/>
    <w:rsid w:val="00842D3F"/>
    <w:rsid w:val="00843174"/>
    <w:rsid w:val="00843562"/>
    <w:rsid w:val="0084377B"/>
    <w:rsid w:val="00843C88"/>
    <w:rsid w:val="00843DCD"/>
    <w:rsid w:val="00844612"/>
    <w:rsid w:val="008450E8"/>
    <w:rsid w:val="00845A3E"/>
    <w:rsid w:val="00845A90"/>
    <w:rsid w:val="00846118"/>
    <w:rsid w:val="0084614B"/>
    <w:rsid w:val="008461CD"/>
    <w:rsid w:val="0084670B"/>
    <w:rsid w:val="00846823"/>
    <w:rsid w:val="00846D85"/>
    <w:rsid w:val="00847402"/>
    <w:rsid w:val="008476C2"/>
    <w:rsid w:val="008479A5"/>
    <w:rsid w:val="00847AE3"/>
    <w:rsid w:val="00847D0D"/>
    <w:rsid w:val="00847F64"/>
    <w:rsid w:val="00847F89"/>
    <w:rsid w:val="008507B3"/>
    <w:rsid w:val="00850E69"/>
    <w:rsid w:val="00850F78"/>
    <w:rsid w:val="00851129"/>
    <w:rsid w:val="00851965"/>
    <w:rsid w:val="00851EBF"/>
    <w:rsid w:val="00851FBA"/>
    <w:rsid w:val="0085210B"/>
    <w:rsid w:val="0085220F"/>
    <w:rsid w:val="0085287C"/>
    <w:rsid w:val="0085294F"/>
    <w:rsid w:val="00852C4E"/>
    <w:rsid w:val="00852DCC"/>
    <w:rsid w:val="0085340A"/>
    <w:rsid w:val="00853483"/>
    <w:rsid w:val="0085372D"/>
    <w:rsid w:val="008538EA"/>
    <w:rsid w:val="00853F9D"/>
    <w:rsid w:val="00854435"/>
    <w:rsid w:val="0085452C"/>
    <w:rsid w:val="00854531"/>
    <w:rsid w:val="008546DF"/>
    <w:rsid w:val="00854992"/>
    <w:rsid w:val="00854B8F"/>
    <w:rsid w:val="00854C9B"/>
    <w:rsid w:val="00854DA0"/>
    <w:rsid w:val="00855753"/>
    <w:rsid w:val="00855965"/>
    <w:rsid w:val="00855AC7"/>
    <w:rsid w:val="00856410"/>
    <w:rsid w:val="00856C9E"/>
    <w:rsid w:val="00856EEE"/>
    <w:rsid w:val="00856FDE"/>
    <w:rsid w:val="00857080"/>
    <w:rsid w:val="008571FA"/>
    <w:rsid w:val="00857514"/>
    <w:rsid w:val="0086009A"/>
    <w:rsid w:val="008608DE"/>
    <w:rsid w:val="00860CE1"/>
    <w:rsid w:val="008611AB"/>
    <w:rsid w:val="00861411"/>
    <w:rsid w:val="008619CD"/>
    <w:rsid w:val="00861C1A"/>
    <w:rsid w:val="00861C84"/>
    <w:rsid w:val="00861E85"/>
    <w:rsid w:val="00861F88"/>
    <w:rsid w:val="0086225E"/>
    <w:rsid w:val="0086240A"/>
    <w:rsid w:val="00862582"/>
    <w:rsid w:val="008625FE"/>
    <w:rsid w:val="00862B26"/>
    <w:rsid w:val="00862CAE"/>
    <w:rsid w:val="00862E7B"/>
    <w:rsid w:val="00862F5A"/>
    <w:rsid w:val="0086377C"/>
    <w:rsid w:val="008637A6"/>
    <w:rsid w:val="0086387D"/>
    <w:rsid w:val="00863A90"/>
    <w:rsid w:val="00863ABA"/>
    <w:rsid w:val="00863B3A"/>
    <w:rsid w:val="00863E1A"/>
    <w:rsid w:val="00863FA6"/>
    <w:rsid w:val="00863FBB"/>
    <w:rsid w:val="00864021"/>
    <w:rsid w:val="008640E6"/>
    <w:rsid w:val="008642AB"/>
    <w:rsid w:val="00864A5E"/>
    <w:rsid w:val="00864D93"/>
    <w:rsid w:val="00865413"/>
    <w:rsid w:val="0086592B"/>
    <w:rsid w:val="00865991"/>
    <w:rsid w:val="00865A50"/>
    <w:rsid w:val="00865EDA"/>
    <w:rsid w:val="008666ED"/>
    <w:rsid w:val="0086682C"/>
    <w:rsid w:val="00866D86"/>
    <w:rsid w:val="00866E27"/>
    <w:rsid w:val="00866EF4"/>
    <w:rsid w:val="00867246"/>
    <w:rsid w:val="00867540"/>
    <w:rsid w:val="00867AC9"/>
    <w:rsid w:val="00867DD3"/>
    <w:rsid w:val="00867F50"/>
    <w:rsid w:val="008707D8"/>
    <w:rsid w:val="00870A7F"/>
    <w:rsid w:val="00870F41"/>
    <w:rsid w:val="00870FA1"/>
    <w:rsid w:val="00871468"/>
    <w:rsid w:val="008715D6"/>
    <w:rsid w:val="0087163A"/>
    <w:rsid w:val="008716CA"/>
    <w:rsid w:val="00871A93"/>
    <w:rsid w:val="00872277"/>
    <w:rsid w:val="0087259C"/>
    <w:rsid w:val="00872B08"/>
    <w:rsid w:val="00872CE2"/>
    <w:rsid w:val="00872F88"/>
    <w:rsid w:val="008738D1"/>
    <w:rsid w:val="00873AA3"/>
    <w:rsid w:val="00873B4A"/>
    <w:rsid w:val="008743C0"/>
    <w:rsid w:val="008745EF"/>
    <w:rsid w:val="00874A76"/>
    <w:rsid w:val="00874E84"/>
    <w:rsid w:val="008753D3"/>
    <w:rsid w:val="008759A3"/>
    <w:rsid w:val="0087654B"/>
    <w:rsid w:val="0087679C"/>
    <w:rsid w:val="008769FB"/>
    <w:rsid w:val="00876B3C"/>
    <w:rsid w:val="00876C35"/>
    <w:rsid w:val="00876DE3"/>
    <w:rsid w:val="00876FC2"/>
    <w:rsid w:val="00877928"/>
    <w:rsid w:val="00877B91"/>
    <w:rsid w:val="00880186"/>
    <w:rsid w:val="008801DB"/>
    <w:rsid w:val="008802F8"/>
    <w:rsid w:val="0088076F"/>
    <w:rsid w:val="00880D0B"/>
    <w:rsid w:val="008811FA"/>
    <w:rsid w:val="00881718"/>
    <w:rsid w:val="00881724"/>
    <w:rsid w:val="00881DE2"/>
    <w:rsid w:val="00881F53"/>
    <w:rsid w:val="0088223C"/>
    <w:rsid w:val="008829F3"/>
    <w:rsid w:val="00882EE9"/>
    <w:rsid w:val="00883011"/>
    <w:rsid w:val="008832A1"/>
    <w:rsid w:val="00883357"/>
    <w:rsid w:val="00883416"/>
    <w:rsid w:val="0088346C"/>
    <w:rsid w:val="00883AC4"/>
    <w:rsid w:val="00883DBC"/>
    <w:rsid w:val="00883DF1"/>
    <w:rsid w:val="0088400B"/>
    <w:rsid w:val="008844D4"/>
    <w:rsid w:val="008847CD"/>
    <w:rsid w:val="00884871"/>
    <w:rsid w:val="00884A3E"/>
    <w:rsid w:val="00884B33"/>
    <w:rsid w:val="00884D9B"/>
    <w:rsid w:val="00884ED7"/>
    <w:rsid w:val="008852F4"/>
    <w:rsid w:val="00886B16"/>
    <w:rsid w:val="00886F01"/>
    <w:rsid w:val="008874BA"/>
    <w:rsid w:val="008875BD"/>
    <w:rsid w:val="00887923"/>
    <w:rsid w:val="00890431"/>
    <w:rsid w:val="00890705"/>
    <w:rsid w:val="0089073A"/>
    <w:rsid w:val="008907CE"/>
    <w:rsid w:val="00890CE4"/>
    <w:rsid w:val="0089112A"/>
    <w:rsid w:val="00891196"/>
    <w:rsid w:val="008912F7"/>
    <w:rsid w:val="008918BB"/>
    <w:rsid w:val="00891A00"/>
    <w:rsid w:val="00891A3E"/>
    <w:rsid w:val="00891C38"/>
    <w:rsid w:val="00891F3A"/>
    <w:rsid w:val="00891F50"/>
    <w:rsid w:val="00892336"/>
    <w:rsid w:val="008925AC"/>
    <w:rsid w:val="0089263A"/>
    <w:rsid w:val="008927D9"/>
    <w:rsid w:val="008928F7"/>
    <w:rsid w:val="00893196"/>
    <w:rsid w:val="008931A6"/>
    <w:rsid w:val="00893331"/>
    <w:rsid w:val="0089350A"/>
    <w:rsid w:val="00893FC9"/>
    <w:rsid w:val="00894053"/>
    <w:rsid w:val="008942A2"/>
    <w:rsid w:val="00894AAE"/>
    <w:rsid w:val="008950C4"/>
    <w:rsid w:val="00895145"/>
    <w:rsid w:val="00895289"/>
    <w:rsid w:val="00895339"/>
    <w:rsid w:val="008959D4"/>
    <w:rsid w:val="00895D44"/>
    <w:rsid w:val="00896B00"/>
    <w:rsid w:val="00896B29"/>
    <w:rsid w:val="0089720F"/>
    <w:rsid w:val="00897876"/>
    <w:rsid w:val="00897E38"/>
    <w:rsid w:val="00897F1F"/>
    <w:rsid w:val="008A02A2"/>
    <w:rsid w:val="008A0328"/>
    <w:rsid w:val="008A05C6"/>
    <w:rsid w:val="008A0FDC"/>
    <w:rsid w:val="008A1336"/>
    <w:rsid w:val="008A13BD"/>
    <w:rsid w:val="008A147E"/>
    <w:rsid w:val="008A1726"/>
    <w:rsid w:val="008A2107"/>
    <w:rsid w:val="008A22BC"/>
    <w:rsid w:val="008A2338"/>
    <w:rsid w:val="008A272D"/>
    <w:rsid w:val="008A29CF"/>
    <w:rsid w:val="008A2AB3"/>
    <w:rsid w:val="008A2C01"/>
    <w:rsid w:val="008A2E51"/>
    <w:rsid w:val="008A2F22"/>
    <w:rsid w:val="008A3645"/>
    <w:rsid w:val="008A37A8"/>
    <w:rsid w:val="008A3B9E"/>
    <w:rsid w:val="008A4173"/>
    <w:rsid w:val="008A436B"/>
    <w:rsid w:val="008A43CF"/>
    <w:rsid w:val="008A4700"/>
    <w:rsid w:val="008A4B92"/>
    <w:rsid w:val="008A4C0C"/>
    <w:rsid w:val="008A4F4B"/>
    <w:rsid w:val="008A5142"/>
    <w:rsid w:val="008A51C3"/>
    <w:rsid w:val="008A51EC"/>
    <w:rsid w:val="008A51F6"/>
    <w:rsid w:val="008A52D6"/>
    <w:rsid w:val="008A5789"/>
    <w:rsid w:val="008A5AC4"/>
    <w:rsid w:val="008A5D4C"/>
    <w:rsid w:val="008A5E5A"/>
    <w:rsid w:val="008A62FA"/>
    <w:rsid w:val="008A6532"/>
    <w:rsid w:val="008A6650"/>
    <w:rsid w:val="008A6932"/>
    <w:rsid w:val="008A6CBD"/>
    <w:rsid w:val="008A6DAE"/>
    <w:rsid w:val="008A735D"/>
    <w:rsid w:val="008A7407"/>
    <w:rsid w:val="008A74F2"/>
    <w:rsid w:val="008A7654"/>
    <w:rsid w:val="008A76AA"/>
    <w:rsid w:val="008A79E8"/>
    <w:rsid w:val="008A7BA6"/>
    <w:rsid w:val="008A7E10"/>
    <w:rsid w:val="008B0758"/>
    <w:rsid w:val="008B08DA"/>
    <w:rsid w:val="008B0C9B"/>
    <w:rsid w:val="008B116D"/>
    <w:rsid w:val="008B1346"/>
    <w:rsid w:val="008B14A0"/>
    <w:rsid w:val="008B1642"/>
    <w:rsid w:val="008B183D"/>
    <w:rsid w:val="008B1B64"/>
    <w:rsid w:val="008B1BD3"/>
    <w:rsid w:val="008B1E93"/>
    <w:rsid w:val="008B1F69"/>
    <w:rsid w:val="008B20E8"/>
    <w:rsid w:val="008B21AE"/>
    <w:rsid w:val="008B2377"/>
    <w:rsid w:val="008B25F3"/>
    <w:rsid w:val="008B2B42"/>
    <w:rsid w:val="008B2C57"/>
    <w:rsid w:val="008B2C7D"/>
    <w:rsid w:val="008B2F7A"/>
    <w:rsid w:val="008B300C"/>
    <w:rsid w:val="008B3139"/>
    <w:rsid w:val="008B31D6"/>
    <w:rsid w:val="008B34E3"/>
    <w:rsid w:val="008B38AE"/>
    <w:rsid w:val="008B3A93"/>
    <w:rsid w:val="008B41E7"/>
    <w:rsid w:val="008B421F"/>
    <w:rsid w:val="008B431D"/>
    <w:rsid w:val="008B447A"/>
    <w:rsid w:val="008B4828"/>
    <w:rsid w:val="008B4836"/>
    <w:rsid w:val="008B4A14"/>
    <w:rsid w:val="008B4E35"/>
    <w:rsid w:val="008B4EA4"/>
    <w:rsid w:val="008B5115"/>
    <w:rsid w:val="008B5623"/>
    <w:rsid w:val="008B56F2"/>
    <w:rsid w:val="008B56F3"/>
    <w:rsid w:val="008B575B"/>
    <w:rsid w:val="008B594A"/>
    <w:rsid w:val="008B5979"/>
    <w:rsid w:val="008B59C6"/>
    <w:rsid w:val="008B5BCC"/>
    <w:rsid w:val="008B60BD"/>
    <w:rsid w:val="008B64E8"/>
    <w:rsid w:val="008B69D2"/>
    <w:rsid w:val="008B6EF4"/>
    <w:rsid w:val="008B6F63"/>
    <w:rsid w:val="008B6FA5"/>
    <w:rsid w:val="008B71EE"/>
    <w:rsid w:val="008B720A"/>
    <w:rsid w:val="008B721E"/>
    <w:rsid w:val="008B75D3"/>
    <w:rsid w:val="008B7B3A"/>
    <w:rsid w:val="008B7E4C"/>
    <w:rsid w:val="008B7FB8"/>
    <w:rsid w:val="008C0194"/>
    <w:rsid w:val="008C01D1"/>
    <w:rsid w:val="008C07E4"/>
    <w:rsid w:val="008C0820"/>
    <w:rsid w:val="008C091A"/>
    <w:rsid w:val="008C0934"/>
    <w:rsid w:val="008C0B10"/>
    <w:rsid w:val="008C0D4E"/>
    <w:rsid w:val="008C0FED"/>
    <w:rsid w:val="008C1590"/>
    <w:rsid w:val="008C17DE"/>
    <w:rsid w:val="008C195B"/>
    <w:rsid w:val="008C23B2"/>
    <w:rsid w:val="008C2802"/>
    <w:rsid w:val="008C28FF"/>
    <w:rsid w:val="008C2AFE"/>
    <w:rsid w:val="008C3005"/>
    <w:rsid w:val="008C34B3"/>
    <w:rsid w:val="008C3920"/>
    <w:rsid w:val="008C3E4C"/>
    <w:rsid w:val="008C46D7"/>
    <w:rsid w:val="008C47DD"/>
    <w:rsid w:val="008C52EB"/>
    <w:rsid w:val="008C5433"/>
    <w:rsid w:val="008C58CE"/>
    <w:rsid w:val="008C60B5"/>
    <w:rsid w:val="008C6121"/>
    <w:rsid w:val="008C63C0"/>
    <w:rsid w:val="008C64B8"/>
    <w:rsid w:val="008C6978"/>
    <w:rsid w:val="008C6AF7"/>
    <w:rsid w:val="008C6B03"/>
    <w:rsid w:val="008C6DE3"/>
    <w:rsid w:val="008C7608"/>
    <w:rsid w:val="008C7A3C"/>
    <w:rsid w:val="008C7B3D"/>
    <w:rsid w:val="008C7C0F"/>
    <w:rsid w:val="008C7D72"/>
    <w:rsid w:val="008D0283"/>
    <w:rsid w:val="008D06AC"/>
    <w:rsid w:val="008D0AE3"/>
    <w:rsid w:val="008D0F89"/>
    <w:rsid w:val="008D10C3"/>
    <w:rsid w:val="008D127D"/>
    <w:rsid w:val="008D12A6"/>
    <w:rsid w:val="008D152B"/>
    <w:rsid w:val="008D15BC"/>
    <w:rsid w:val="008D1A72"/>
    <w:rsid w:val="008D2460"/>
    <w:rsid w:val="008D25B0"/>
    <w:rsid w:val="008D2907"/>
    <w:rsid w:val="008D295B"/>
    <w:rsid w:val="008D2AB7"/>
    <w:rsid w:val="008D2C31"/>
    <w:rsid w:val="008D2D1F"/>
    <w:rsid w:val="008D2D88"/>
    <w:rsid w:val="008D32DE"/>
    <w:rsid w:val="008D3309"/>
    <w:rsid w:val="008D3361"/>
    <w:rsid w:val="008D35E6"/>
    <w:rsid w:val="008D368C"/>
    <w:rsid w:val="008D3742"/>
    <w:rsid w:val="008D3880"/>
    <w:rsid w:val="008D3A34"/>
    <w:rsid w:val="008D4080"/>
    <w:rsid w:val="008D415F"/>
    <w:rsid w:val="008D41F9"/>
    <w:rsid w:val="008D4468"/>
    <w:rsid w:val="008D47BE"/>
    <w:rsid w:val="008D4C32"/>
    <w:rsid w:val="008D4C9E"/>
    <w:rsid w:val="008D4F7C"/>
    <w:rsid w:val="008D53A6"/>
    <w:rsid w:val="008D5476"/>
    <w:rsid w:val="008D56CC"/>
    <w:rsid w:val="008D5C5E"/>
    <w:rsid w:val="008D5C5F"/>
    <w:rsid w:val="008D5FBB"/>
    <w:rsid w:val="008D605D"/>
    <w:rsid w:val="008D664B"/>
    <w:rsid w:val="008D68C2"/>
    <w:rsid w:val="008D6975"/>
    <w:rsid w:val="008D69E7"/>
    <w:rsid w:val="008D6F79"/>
    <w:rsid w:val="008D71F7"/>
    <w:rsid w:val="008D72DC"/>
    <w:rsid w:val="008D7330"/>
    <w:rsid w:val="008D76AF"/>
    <w:rsid w:val="008D7ACF"/>
    <w:rsid w:val="008E00ED"/>
    <w:rsid w:val="008E015C"/>
    <w:rsid w:val="008E0186"/>
    <w:rsid w:val="008E064E"/>
    <w:rsid w:val="008E117E"/>
    <w:rsid w:val="008E1395"/>
    <w:rsid w:val="008E1526"/>
    <w:rsid w:val="008E1868"/>
    <w:rsid w:val="008E1CC7"/>
    <w:rsid w:val="008E2227"/>
    <w:rsid w:val="008E2286"/>
    <w:rsid w:val="008E2E08"/>
    <w:rsid w:val="008E2EE3"/>
    <w:rsid w:val="008E31A9"/>
    <w:rsid w:val="008E3A10"/>
    <w:rsid w:val="008E3BEA"/>
    <w:rsid w:val="008E3C3C"/>
    <w:rsid w:val="008E3CFA"/>
    <w:rsid w:val="008E3D87"/>
    <w:rsid w:val="008E41D4"/>
    <w:rsid w:val="008E4325"/>
    <w:rsid w:val="008E45AE"/>
    <w:rsid w:val="008E4F8F"/>
    <w:rsid w:val="008E5077"/>
    <w:rsid w:val="008E535E"/>
    <w:rsid w:val="008E550F"/>
    <w:rsid w:val="008E5555"/>
    <w:rsid w:val="008E56F8"/>
    <w:rsid w:val="008E571A"/>
    <w:rsid w:val="008E5C22"/>
    <w:rsid w:val="008E60F6"/>
    <w:rsid w:val="008E6DCB"/>
    <w:rsid w:val="008E6F15"/>
    <w:rsid w:val="008E704E"/>
    <w:rsid w:val="008E73D6"/>
    <w:rsid w:val="008E7935"/>
    <w:rsid w:val="008E7B5A"/>
    <w:rsid w:val="008F00BC"/>
    <w:rsid w:val="008F07B1"/>
    <w:rsid w:val="008F0AD8"/>
    <w:rsid w:val="008F0D09"/>
    <w:rsid w:val="008F102C"/>
    <w:rsid w:val="008F1551"/>
    <w:rsid w:val="008F17BF"/>
    <w:rsid w:val="008F213A"/>
    <w:rsid w:val="008F2394"/>
    <w:rsid w:val="008F25C9"/>
    <w:rsid w:val="008F2B20"/>
    <w:rsid w:val="008F2B85"/>
    <w:rsid w:val="008F32F1"/>
    <w:rsid w:val="008F32F4"/>
    <w:rsid w:val="008F38C8"/>
    <w:rsid w:val="008F3B93"/>
    <w:rsid w:val="008F3E9E"/>
    <w:rsid w:val="008F45D3"/>
    <w:rsid w:val="008F4720"/>
    <w:rsid w:val="008F48CD"/>
    <w:rsid w:val="008F4A7A"/>
    <w:rsid w:val="008F4CCE"/>
    <w:rsid w:val="008F4D6C"/>
    <w:rsid w:val="008F4D6D"/>
    <w:rsid w:val="008F5579"/>
    <w:rsid w:val="008F57BB"/>
    <w:rsid w:val="008F582C"/>
    <w:rsid w:val="008F59FE"/>
    <w:rsid w:val="008F5A0E"/>
    <w:rsid w:val="008F5C18"/>
    <w:rsid w:val="008F5C1C"/>
    <w:rsid w:val="008F5D54"/>
    <w:rsid w:val="008F5ECF"/>
    <w:rsid w:val="008F6306"/>
    <w:rsid w:val="008F6618"/>
    <w:rsid w:val="008F6918"/>
    <w:rsid w:val="008F6C2B"/>
    <w:rsid w:val="008F7A0E"/>
    <w:rsid w:val="008F7CED"/>
    <w:rsid w:val="008F7D48"/>
    <w:rsid w:val="009001A8"/>
    <w:rsid w:val="0090029E"/>
    <w:rsid w:val="00900383"/>
    <w:rsid w:val="00900957"/>
    <w:rsid w:val="00900B84"/>
    <w:rsid w:val="00900EC1"/>
    <w:rsid w:val="00900F74"/>
    <w:rsid w:val="00901061"/>
    <w:rsid w:val="00901929"/>
    <w:rsid w:val="0090199C"/>
    <w:rsid w:val="00901AD4"/>
    <w:rsid w:val="00901B16"/>
    <w:rsid w:val="00901B29"/>
    <w:rsid w:val="00901BFA"/>
    <w:rsid w:val="00901EF5"/>
    <w:rsid w:val="00902049"/>
    <w:rsid w:val="009021F4"/>
    <w:rsid w:val="009022AF"/>
    <w:rsid w:val="00902360"/>
    <w:rsid w:val="009023F3"/>
    <w:rsid w:val="0090280F"/>
    <w:rsid w:val="00902D4A"/>
    <w:rsid w:val="00902EC3"/>
    <w:rsid w:val="00903192"/>
    <w:rsid w:val="009033E9"/>
    <w:rsid w:val="009034E3"/>
    <w:rsid w:val="009035E5"/>
    <w:rsid w:val="009035F9"/>
    <w:rsid w:val="00903A7B"/>
    <w:rsid w:val="00903AEE"/>
    <w:rsid w:val="00903CE6"/>
    <w:rsid w:val="00903EB8"/>
    <w:rsid w:val="00903FF4"/>
    <w:rsid w:val="00904072"/>
    <w:rsid w:val="009040DF"/>
    <w:rsid w:val="00904164"/>
    <w:rsid w:val="009041EA"/>
    <w:rsid w:val="009048D0"/>
    <w:rsid w:val="00904945"/>
    <w:rsid w:val="00904B32"/>
    <w:rsid w:val="009051AA"/>
    <w:rsid w:val="00905884"/>
    <w:rsid w:val="00906074"/>
    <w:rsid w:val="009065CF"/>
    <w:rsid w:val="0090679E"/>
    <w:rsid w:val="0090693C"/>
    <w:rsid w:val="00906EFF"/>
    <w:rsid w:val="009072A2"/>
    <w:rsid w:val="009074D1"/>
    <w:rsid w:val="00907CC0"/>
    <w:rsid w:val="00907D7E"/>
    <w:rsid w:val="00907F22"/>
    <w:rsid w:val="0091009E"/>
    <w:rsid w:val="0091019A"/>
    <w:rsid w:val="00910923"/>
    <w:rsid w:val="0091096F"/>
    <w:rsid w:val="00910D72"/>
    <w:rsid w:val="00911818"/>
    <w:rsid w:val="00911975"/>
    <w:rsid w:val="00911C3E"/>
    <w:rsid w:val="00911EF9"/>
    <w:rsid w:val="00911FEF"/>
    <w:rsid w:val="0091222E"/>
    <w:rsid w:val="0091250E"/>
    <w:rsid w:val="00912C6A"/>
    <w:rsid w:val="00912E5C"/>
    <w:rsid w:val="00913279"/>
    <w:rsid w:val="009133F0"/>
    <w:rsid w:val="00913821"/>
    <w:rsid w:val="00913DEF"/>
    <w:rsid w:val="009140C2"/>
    <w:rsid w:val="0091426C"/>
    <w:rsid w:val="0091474E"/>
    <w:rsid w:val="00914B35"/>
    <w:rsid w:val="00914C42"/>
    <w:rsid w:val="00914F3B"/>
    <w:rsid w:val="00915235"/>
    <w:rsid w:val="00915A1E"/>
    <w:rsid w:val="00915A3D"/>
    <w:rsid w:val="00915E90"/>
    <w:rsid w:val="0091628D"/>
    <w:rsid w:val="00916571"/>
    <w:rsid w:val="009168E7"/>
    <w:rsid w:val="009168FC"/>
    <w:rsid w:val="00916E48"/>
    <w:rsid w:val="009172BE"/>
    <w:rsid w:val="00917701"/>
    <w:rsid w:val="00920307"/>
    <w:rsid w:val="00920377"/>
    <w:rsid w:val="009203A2"/>
    <w:rsid w:val="0092058F"/>
    <w:rsid w:val="00921257"/>
    <w:rsid w:val="0092126D"/>
    <w:rsid w:val="00921379"/>
    <w:rsid w:val="00921590"/>
    <w:rsid w:val="00921732"/>
    <w:rsid w:val="00921746"/>
    <w:rsid w:val="0092194D"/>
    <w:rsid w:val="00921A84"/>
    <w:rsid w:val="00921ADC"/>
    <w:rsid w:val="00921AE2"/>
    <w:rsid w:val="00921DBA"/>
    <w:rsid w:val="009227A7"/>
    <w:rsid w:val="00922B78"/>
    <w:rsid w:val="00922C4A"/>
    <w:rsid w:val="00923264"/>
    <w:rsid w:val="00923284"/>
    <w:rsid w:val="0092353B"/>
    <w:rsid w:val="00923C15"/>
    <w:rsid w:val="0092412C"/>
    <w:rsid w:val="00924348"/>
    <w:rsid w:val="009243F2"/>
    <w:rsid w:val="00924B95"/>
    <w:rsid w:val="00924C8F"/>
    <w:rsid w:val="0092502E"/>
    <w:rsid w:val="009259B2"/>
    <w:rsid w:val="00926498"/>
    <w:rsid w:val="00926A98"/>
    <w:rsid w:val="00926BDC"/>
    <w:rsid w:val="00927668"/>
    <w:rsid w:val="00927869"/>
    <w:rsid w:val="009278CB"/>
    <w:rsid w:val="009279C2"/>
    <w:rsid w:val="00927B5A"/>
    <w:rsid w:val="009302E5"/>
    <w:rsid w:val="009303EA"/>
    <w:rsid w:val="00930408"/>
    <w:rsid w:val="00930413"/>
    <w:rsid w:val="009305FD"/>
    <w:rsid w:val="009307E3"/>
    <w:rsid w:val="0093118E"/>
    <w:rsid w:val="009320EA"/>
    <w:rsid w:val="009322CF"/>
    <w:rsid w:val="00932445"/>
    <w:rsid w:val="00932467"/>
    <w:rsid w:val="0093284D"/>
    <w:rsid w:val="00932C6E"/>
    <w:rsid w:val="00932DBB"/>
    <w:rsid w:val="00932F5C"/>
    <w:rsid w:val="009333D7"/>
    <w:rsid w:val="00933599"/>
    <w:rsid w:val="0093362A"/>
    <w:rsid w:val="0093390F"/>
    <w:rsid w:val="00933D60"/>
    <w:rsid w:val="00933D68"/>
    <w:rsid w:val="009345C3"/>
    <w:rsid w:val="0093463C"/>
    <w:rsid w:val="00934DB5"/>
    <w:rsid w:val="00935069"/>
    <w:rsid w:val="0093518A"/>
    <w:rsid w:val="0093538D"/>
    <w:rsid w:val="00935496"/>
    <w:rsid w:val="009354FD"/>
    <w:rsid w:val="00935768"/>
    <w:rsid w:val="0093588D"/>
    <w:rsid w:val="00936578"/>
    <w:rsid w:val="009367F4"/>
    <w:rsid w:val="00936883"/>
    <w:rsid w:val="0093695C"/>
    <w:rsid w:val="00936D83"/>
    <w:rsid w:val="00936EC5"/>
    <w:rsid w:val="009376D8"/>
    <w:rsid w:val="009376ED"/>
    <w:rsid w:val="0093773B"/>
    <w:rsid w:val="0093775F"/>
    <w:rsid w:val="00937992"/>
    <w:rsid w:val="00937C4C"/>
    <w:rsid w:val="00937F6E"/>
    <w:rsid w:val="00937FEF"/>
    <w:rsid w:val="009402C7"/>
    <w:rsid w:val="00940A5F"/>
    <w:rsid w:val="009415BD"/>
    <w:rsid w:val="009416C0"/>
    <w:rsid w:val="009419A8"/>
    <w:rsid w:val="00941B27"/>
    <w:rsid w:val="00941C32"/>
    <w:rsid w:val="00941DDB"/>
    <w:rsid w:val="00941DFF"/>
    <w:rsid w:val="0094266D"/>
    <w:rsid w:val="00942AF0"/>
    <w:rsid w:val="00942C14"/>
    <w:rsid w:val="00942D47"/>
    <w:rsid w:val="00943220"/>
    <w:rsid w:val="00943705"/>
    <w:rsid w:val="00943814"/>
    <w:rsid w:val="00943E77"/>
    <w:rsid w:val="00944015"/>
    <w:rsid w:val="0094443F"/>
    <w:rsid w:val="00944537"/>
    <w:rsid w:val="00944AC6"/>
    <w:rsid w:val="00944C28"/>
    <w:rsid w:val="009456E1"/>
    <w:rsid w:val="0094589B"/>
    <w:rsid w:val="00945DFF"/>
    <w:rsid w:val="0094617B"/>
    <w:rsid w:val="0094690D"/>
    <w:rsid w:val="00946AA4"/>
    <w:rsid w:val="0094707A"/>
    <w:rsid w:val="00947D45"/>
    <w:rsid w:val="009503BE"/>
    <w:rsid w:val="00950464"/>
    <w:rsid w:val="009504FD"/>
    <w:rsid w:val="009505CE"/>
    <w:rsid w:val="00950870"/>
    <w:rsid w:val="00950AFB"/>
    <w:rsid w:val="00950B8F"/>
    <w:rsid w:val="00950F9D"/>
    <w:rsid w:val="009512DB"/>
    <w:rsid w:val="0095156B"/>
    <w:rsid w:val="00951688"/>
    <w:rsid w:val="0095185C"/>
    <w:rsid w:val="00951D32"/>
    <w:rsid w:val="00952275"/>
    <w:rsid w:val="00952697"/>
    <w:rsid w:val="00952785"/>
    <w:rsid w:val="00952A82"/>
    <w:rsid w:val="00952DBF"/>
    <w:rsid w:val="00952E36"/>
    <w:rsid w:val="00952F5A"/>
    <w:rsid w:val="00953330"/>
    <w:rsid w:val="00953625"/>
    <w:rsid w:val="00953736"/>
    <w:rsid w:val="00953AC1"/>
    <w:rsid w:val="00953D51"/>
    <w:rsid w:val="00954180"/>
    <w:rsid w:val="009541C1"/>
    <w:rsid w:val="00954291"/>
    <w:rsid w:val="00954CA5"/>
    <w:rsid w:val="00954DCD"/>
    <w:rsid w:val="00954EAD"/>
    <w:rsid w:val="009550D7"/>
    <w:rsid w:val="00955164"/>
    <w:rsid w:val="0095518B"/>
    <w:rsid w:val="00955224"/>
    <w:rsid w:val="0095545D"/>
    <w:rsid w:val="009556E9"/>
    <w:rsid w:val="00956791"/>
    <w:rsid w:val="00956929"/>
    <w:rsid w:val="00956C2B"/>
    <w:rsid w:val="009571CD"/>
    <w:rsid w:val="009572E5"/>
    <w:rsid w:val="009573DE"/>
    <w:rsid w:val="009574A8"/>
    <w:rsid w:val="00957D57"/>
    <w:rsid w:val="00957D63"/>
    <w:rsid w:val="00957F38"/>
    <w:rsid w:val="009601D8"/>
    <w:rsid w:val="009606D9"/>
    <w:rsid w:val="009607C9"/>
    <w:rsid w:val="009608C4"/>
    <w:rsid w:val="00960B7A"/>
    <w:rsid w:val="00960BEE"/>
    <w:rsid w:val="00960C4C"/>
    <w:rsid w:val="00960D09"/>
    <w:rsid w:val="00960F79"/>
    <w:rsid w:val="009610B1"/>
    <w:rsid w:val="00961353"/>
    <w:rsid w:val="00961B43"/>
    <w:rsid w:val="00962530"/>
    <w:rsid w:val="00962851"/>
    <w:rsid w:val="00962BB4"/>
    <w:rsid w:val="00962C03"/>
    <w:rsid w:val="00962CB5"/>
    <w:rsid w:val="0096306B"/>
    <w:rsid w:val="009631E4"/>
    <w:rsid w:val="009631FF"/>
    <w:rsid w:val="0096338C"/>
    <w:rsid w:val="00963491"/>
    <w:rsid w:val="00963AA7"/>
    <w:rsid w:val="00963E8A"/>
    <w:rsid w:val="00964414"/>
    <w:rsid w:val="0096467E"/>
    <w:rsid w:val="00964758"/>
    <w:rsid w:val="009647DA"/>
    <w:rsid w:val="009654AD"/>
    <w:rsid w:val="00965609"/>
    <w:rsid w:val="0096585B"/>
    <w:rsid w:val="00965900"/>
    <w:rsid w:val="00965B80"/>
    <w:rsid w:val="00965FB2"/>
    <w:rsid w:val="00966145"/>
    <w:rsid w:val="00966315"/>
    <w:rsid w:val="00966482"/>
    <w:rsid w:val="009664BC"/>
    <w:rsid w:val="009667B8"/>
    <w:rsid w:val="009669FA"/>
    <w:rsid w:val="0096708A"/>
    <w:rsid w:val="0096724E"/>
    <w:rsid w:val="009677D9"/>
    <w:rsid w:val="00967D87"/>
    <w:rsid w:val="00967EAA"/>
    <w:rsid w:val="00967EB1"/>
    <w:rsid w:val="00967F61"/>
    <w:rsid w:val="0097013D"/>
    <w:rsid w:val="00970A54"/>
    <w:rsid w:val="00970DCA"/>
    <w:rsid w:val="00970EA2"/>
    <w:rsid w:val="00970EFD"/>
    <w:rsid w:val="00970F69"/>
    <w:rsid w:val="00971739"/>
    <w:rsid w:val="009719B0"/>
    <w:rsid w:val="00971DA0"/>
    <w:rsid w:val="00972029"/>
    <w:rsid w:val="0097206C"/>
    <w:rsid w:val="009721C5"/>
    <w:rsid w:val="009721DF"/>
    <w:rsid w:val="00972BFF"/>
    <w:rsid w:val="0097336C"/>
    <w:rsid w:val="00973399"/>
    <w:rsid w:val="009737B9"/>
    <w:rsid w:val="009740BC"/>
    <w:rsid w:val="00974138"/>
    <w:rsid w:val="00974187"/>
    <w:rsid w:val="0097423F"/>
    <w:rsid w:val="00974315"/>
    <w:rsid w:val="0097470F"/>
    <w:rsid w:val="00974DC7"/>
    <w:rsid w:val="00974FC3"/>
    <w:rsid w:val="00975548"/>
    <w:rsid w:val="009757B5"/>
    <w:rsid w:val="0097586F"/>
    <w:rsid w:val="00975880"/>
    <w:rsid w:val="009758D0"/>
    <w:rsid w:val="00975D34"/>
    <w:rsid w:val="009760AF"/>
    <w:rsid w:val="0097623D"/>
    <w:rsid w:val="0097630B"/>
    <w:rsid w:val="009766AA"/>
    <w:rsid w:val="009776CD"/>
    <w:rsid w:val="00977838"/>
    <w:rsid w:val="0097787D"/>
    <w:rsid w:val="00977ACA"/>
    <w:rsid w:val="00977BDF"/>
    <w:rsid w:val="00977E74"/>
    <w:rsid w:val="00980020"/>
    <w:rsid w:val="00980119"/>
    <w:rsid w:val="009805B7"/>
    <w:rsid w:val="00980A9D"/>
    <w:rsid w:val="00980AEF"/>
    <w:rsid w:val="00980CAB"/>
    <w:rsid w:val="00981155"/>
    <w:rsid w:val="00981222"/>
    <w:rsid w:val="0098123A"/>
    <w:rsid w:val="009816F3"/>
    <w:rsid w:val="00981759"/>
    <w:rsid w:val="00981DFC"/>
    <w:rsid w:val="00981E57"/>
    <w:rsid w:val="00981F35"/>
    <w:rsid w:val="00981F98"/>
    <w:rsid w:val="0098288D"/>
    <w:rsid w:val="00982A84"/>
    <w:rsid w:val="00982AAB"/>
    <w:rsid w:val="00982AE2"/>
    <w:rsid w:val="00982DB0"/>
    <w:rsid w:val="00982EBC"/>
    <w:rsid w:val="00982F6E"/>
    <w:rsid w:val="00982FF9"/>
    <w:rsid w:val="009830A6"/>
    <w:rsid w:val="00983603"/>
    <w:rsid w:val="00983778"/>
    <w:rsid w:val="00983AD9"/>
    <w:rsid w:val="00983C54"/>
    <w:rsid w:val="00983D2A"/>
    <w:rsid w:val="00983DC6"/>
    <w:rsid w:val="00983E05"/>
    <w:rsid w:val="00984050"/>
    <w:rsid w:val="009841C7"/>
    <w:rsid w:val="00984AC5"/>
    <w:rsid w:val="009850E1"/>
    <w:rsid w:val="009859FA"/>
    <w:rsid w:val="00985AAA"/>
    <w:rsid w:val="00985D97"/>
    <w:rsid w:val="009860A5"/>
    <w:rsid w:val="00986176"/>
    <w:rsid w:val="0098666A"/>
    <w:rsid w:val="0098681D"/>
    <w:rsid w:val="009868F4"/>
    <w:rsid w:val="00986943"/>
    <w:rsid w:val="00987210"/>
    <w:rsid w:val="009872C2"/>
    <w:rsid w:val="00987612"/>
    <w:rsid w:val="00987697"/>
    <w:rsid w:val="00987BF1"/>
    <w:rsid w:val="00987C34"/>
    <w:rsid w:val="00987E94"/>
    <w:rsid w:val="00987F7A"/>
    <w:rsid w:val="00990195"/>
    <w:rsid w:val="00990202"/>
    <w:rsid w:val="00990452"/>
    <w:rsid w:val="00990529"/>
    <w:rsid w:val="0099066C"/>
    <w:rsid w:val="00990D56"/>
    <w:rsid w:val="00990E62"/>
    <w:rsid w:val="009910F1"/>
    <w:rsid w:val="0099113B"/>
    <w:rsid w:val="0099133B"/>
    <w:rsid w:val="009914F3"/>
    <w:rsid w:val="00991501"/>
    <w:rsid w:val="00991681"/>
    <w:rsid w:val="00991788"/>
    <w:rsid w:val="009922E0"/>
    <w:rsid w:val="00992849"/>
    <w:rsid w:val="0099286A"/>
    <w:rsid w:val="00992B68"/>
    <w:rsid w:val="00992F1D"/>
    <w:rsid w:val="00993A02"/>
    <w:rsid w:val="00993A7D"/>
    <w:rsid w:val="00993B5B"/>
    <w:rsid w:val="00994987"/>
    <w:rsid w:val="009949A2"/>
    <w:rsid w:val="00994B92"/>
    <w:rsid w:val="00994DB0"/>
    <w:rsid w:val="00994ED2"/>
    <w:rsid w:val="00995689"/>
    <w:rsid w:val="0099590C"/>
    <w:rsid w:val="00995EE8"/>
    <w:rsid w:val="0099616E"/>
    <w:rsid w:val="009964FF"/>
    <w:rsid w:val="009966D5"/>
    <w:rsid w:val="0099685F"/>
    <w:rsid w:val="0099696A"/>
    <w:rsid w:val="009970D4"/>
    <w:rsid w:val="009972E1"/>
    <w:rsid w:val="009974E1"/>
    <w:rsid w:val="00997620"/>
    <w:rsid w:val="0099775E"/>
    <w:rsid w:val="0099798B"/>
    <w:rsid w:val="009A0083"/>
    <w:rsid w:val="009A0124"/>
    <w:rsid w:val="009A02AB"/>
    <w:rsid w:val="009A02DF"/>
    <w:rsid w:val="009A0C25"/>
    <w:rsid w:val="009A0E14"/>
    <w:rsid w:val="009A12C1"/>
    <w:rsid w:val="009A130F"/>
    <w:rsid w:val="009A16BE"/>
    <w:rsid w:val="009A17A1"/>
    <w:rsid w:val="009A1DA0"/>
    <w:rsid w:val="009A2EAD"/>
    <w:rsid w:val="009A3082"/>
    <w:rsid w:val="009A3D77"/>
    <w:rsid w:val="009A3D96"/>
    <w:rsid w:val="009A3E2B"/>
    <w:rsid w:val="009A3FE5"/>
    <w:rsid w:val="009A4489"/>
    <w:rsid w:val="009A4687"/>
    <w:rsid w:val="009A4768"/>
    <w:rsid w:val="009A49DD"/>
    <w:rsid w:val="009A4C43"/>
    <w:rsid w:val="009A4CE4"/>
    <w:rsid w:val="009A4D24"/>
    <w:rsid w:val="009A4D9D"/>
    <w:rsid w:val="009A571D"/>
    <w:rsid w:val="009A59DE"/>
    <w:rsid w:val="009A5AA1"/>
    <w:rsid w:val="009A61DE"/>
    <w:rsid w:val="009A63E3"/>
    <w:rsid w:val="009A683F"/>
    <w:rsid w:val="009A6AC6"/>
    <w:rsid w:val="009A6B97"/>
    <w:rsid w:val="009A6FD7"/>
    <w:rsid w:val="009A718E"/>
    <w:rsid w:val="009A71F5"/>
    <w:rsid w:val="009A726A"/>
    <w:rsid w:val="009A7716"/>
    <w:rsid w:val="009A7AD5"/>
    <w:rsid w:val="009A7E85"/>
    <w:rsid w:val="009B0087"/>
    <w:rsid w:val="009B0AD3"/>
    <w:rsid w:val="009B0B19"/>
    <w:rsid w:val="009B1069"/>
    <w:rsid w:val="009B108D"/>
    <w:rsid w:val="009B10A3"/>
    <w:rsid w:val="009B114C"/>
    <w:rsid w:val="009B16C0"/>
    <w:rsid w:val="009B1779"/>
    <w:rsid w:val="009B1DAF"/>
    <w:rsid w:val="009B2194"/>
    <w:rsid w:val="009B21CE"/>
    <w:rsid w:val="009B2447"/>
    <w:rsid w:val="009B2484"/>
    <w:rsid w:val="009B293E"/>
    <w:rsid w:val="009B2B92"/>
    <w:rsid w:val="009B2BB8"/>
    <w:rsid w:val="009B30D8"/>
    <w:rsid w:val="009B319E"/>
    <w:rsid w:val="009B32FD"/>
    <w:rsid w:val="009B3682"/>
    <w:rsid w:val="009B3753"/>
    <w:rsid w:val="009B4831"/>
    <w:rsid w:val="009B4B3C"/>
    <w:rsid w:val="009B4CBA"/>
    <w:rsid w:val="009B4E5D"/>
    <w:rsid w:val="009B5120"/>
    <w:rsid w:val="009B533E"/>
    <w:rsid w:val="009B539A"/>
    <w:rsid w:val="009B54EB"/>
    <w:rsid w:val="009B55D1"/>
    <w:rsid w:val="009B5829"/>
    <w:rsid w:val="009B5904"/>
    <w:rsid w:val="009B59EE"/>
    <w:rsid w:val="009B5A88"/>
    <w:rsid w:val="009B62F8"/>
    <w:rsid w:val="009B6487"/>
    <w:rsid w:val="009B6532"/>
    <w:rsid w:val="009B6693"/>
    <w:rsid w:val="009B669F"/>
    <w:rsid w:val="009B66BE"/>
    <w:rsid w:val="009B6861"/>
    <w:rsid w:val="009B6A6E"/>
    <w:rsid w:val="009B6DDE"/>
    <w:rsid w:val="009B6F66"/>
    <w:rsid w:val="009B7591"/>
    <w:rsid w:val="009B768E"/>
    <w:rsid w:val="009B795A"/>
    <w:rsid w:val="009B7983"/>
    <w:rsid w:val="009B7AAA"/>
    <w:rsid w:val="009C0570"/>
    <w:rsid w:val="009C0679"/>
    <w:rsid w:val="009C070E"/>
    <w:rsid w:val="009C08B9"/>
    <w:rsid w:val="009C0A55"/>
    <w:rsid w:val="009C1520"/>
    <w:rsid w:val="009C1640"/>
    <w:rsid w:val="009C192E"/>
    <w:rsid w:val="009C1E0E"/>
    <w:rsid w:val="009C20E0"/>
    <w:rsid w:val="009C2423"/>
    <w:rsid w:val="009C27A2"/>
    <w:rsid w:val="009C2824"/>
    <w:rsid w:val="009C2B47"/>
    <w:rsid w:val="009C394F"/>
    <w:rsid w:val="009C3DB3"/>
    <w:rsid w:val="009C3E05"/>
    <w:rsid w:val="009C3E2D"/>
    <w:rsid w:val="009C408D"/>
    <w:rsid w:val="009C4183"/>
    <w:rsid w:val="009C42EE"/>
    <w:rsid w:val="009C4726"/>
    <w:rsid w:val="009C47BD"/>
    <w:rsid w:val="009C4870"/>
    <w:rsid w:val="009C4C12"/>
    <w:rsid w:val="009C4D31"/>
    <w:rsid w:val="009C4E6E"/>
    <w:rsid w:val="009C54FD"/>
    <w:rsid w:val="009C5639"/>
    <w:rsid w:val="009C5AA3"/>
    <w:rsid w:val="009C5B91"/>
    <w:rsid w:val="009C5C9A"/>
    <w:rsid w:val="009C5ECE"/>
    <w:rsid w:val="009C5EEA"/>
    <w:rsid w:val="009C6350"/>
    <w:rsid w:val="009C66AD"/>
    <w:rsid w:val="009C67EB"/>
    <w:rsid w:val="009C6866"/>
    <w:rsid w:val="009C6CC6"/>
    <w:rsid w:val="009C71F9"/>
    <w:rsid w:val="009C71FF"/>
    <w:rsid w:val="009C741D"/>
    <w:rsid w:val="009C752E"/>
    <w:rsid w:val="009C761C"/>
    <w:rsid w:val="009C765C"/>
    <w:rsid w:val="009C7AEB"/>
    <w:rsid w:val="009C7D6A"/>
    <w:rsid w:val="009C7D6E"/>
    <w:rsid w:val="009C7F82"/>
    <w:rsid w:val="009D04C9"/>
    <w:rsid w:val="009D052D"/>
    <w:rsid w:val="009D0586"/>
    <w:rsid w:val="009D07AF"/>
    <w:rsid w:val="009D1080"/>
    <w:rsid w:val="009D169E"/>
    <w:rsid w:val="009D20AB"/>
    <w:rsid w:val="009D2AE3"/>
    <w:rsid w:val="009D2E62"/>
    <w:rsid w:val="009D2E69"/>
    <w:rsid w:val="009D2EAB"/>
    <w:rsid w:val="009D2F10"/>
    <w:rsid w:val="009D2FD8"/>
    <w:rsid w:val="009D3022"/>
    <w:rsid w:val="009D31BA"/>
    <w:rsid w:val="009D344F"/>
    <w:rsid w:val="009D3551"/>
    <w:rsid w:val="009D368C"/>
    <w:rsid w:val="009D3C3E"/>
    <w:rsid w:val="009D3C62"/>
    <w:rsid w:val="009D418B"/>
    <w:rsid w:val="009D41FB"/>
    <w:rsid w:val="009D449D"/>
    <w:rsid w:val="009D4824"/>
    <w:rsid w:val="009D4955"/>
    <w:rsid w:val="009D4E8E"/>
    <w:rsid w:val="009D517E"/>
    <w:rsid w:val="009D5402"/>
    <w:rsid w:val="009D5924"/>
    <w:rsid w:val="009D59A8"/>
    <w:rsid w:val="009D5BB3"/>
    <w:rsid w:val="009D61C7"/>
    <w:rsid w:val="009D63D7"/>
    <w:rsid w:val="009D668C"/>
    <w:rsid w:val="009D66F0"/>
    <w:rsid w:val="009D6918"/>
    <w:rsid w:val="009D6F37"/>
    <w:rsid w:val="009D6F4D"/>
    <w:rsid w:val="009D6F6E"/>
    <w:rsid w:val="009D7165"/>
    <w:rsid w:val="009D7399"/>
    <w:rsid w:val="009D73E1"/>
    <w:rsid w:val="009D7491"/>
    <w:rsid w:val="009D7A51"/>
    <w:rsid w:val="009E0124"/>
    <w:rsid w:val="009E058F"/>
    <w:rsid w:val="009E12FD"/>
    <w:rsid w:val="009E1529"/>
    <w:rsid w:val="009E164E"/>
    <w:rsid w:val="009E1AFD"/>
    <w:rsid w:val="009E1CB3"/>
    <w:rsid w:val="009E1F07"/>
    <w:rsid w:val="009E2292"/>
    <w:rsid w:val="009E263E"/>
    <w:rsid w:val="009E2976"/>
    <w:rsid w:val="009E2BEF"/>
    <w:rsid w:val="009E2C76"/>
    <w:rsid w:val="009E2D9A"/>
    <w:rsid w:val="009E2F4B"/>
    <w:rsid w:val="009E3163"/>
    <w:rsid w:val="009E351F"/>
    <w:rsid w:val="009E35A2"/>
    <w:rsid w:val="009E35F3"/>
    <w:rsid w:val="009E4805"/>
    <w:rsid w:val="009E4E69"/>
    <w:rsid w:val="009E537D"/>
    <w:rsid w:val="009E59B5"/>
    <w:rsid w:val="009E5CFB"/>
    <w:rsid w:val="009E5EC3"/>
    <w:rsid w:val="009E61FD"/>
    <w:rsid w:val="009E6388"/>
    <w:rsid w:val="009E650F"/>
    <w:rsid w:val="009E6814"/>
    <w:rsid w:val="009E7342"/>
    <w:rsid w:val="009E76C0"/>
    <w:rsid w:val="009E775A"/>
    <w:rsid w:val="009E79D7"/>
    <w:rsid w:val="009E79DA"/>
    <w:rsid w:val="009E7ACA"/>
    <w:rsid w:val="009E7C33"/>
    <w:rsid w:val="009F0835"/>
    <w:rsid w:val="009F08FD"/>
    <w:rsid w:val="009F092A"/>
    <w:rsid w:val="009F0A36"/>
    <w:rsid w:val="009F0AFF"/>
    <w:rsid w:val="009F122C"/>
    <w:rsid w:val="009F139C"/>
    <w:rsid w:val="009F15F2"/>
    <w:rsid w:val="009F1767"/>
    <w:rsid w:val="009F1E3F"/>
    <w:rsid w:val="009F1E68"/>
    <w:rsid w:val="009F2955"/>
    <w:rsid w:val="009F2D38"/>
    <w:rsid w:val="009F2E7C"/>
    <w:rsid w:val="009F3417"/>
    <w:rsid w:val="009F3566"/>
    <w:rsid w:val="009F38AC"/>
    <w:rsid w:val="009F3B1C"/>
    <w:rsid w:val="009F3B90"/>
    <w:rsid w:val="009F3F26"/>
    <w:rsid w:val="009F3FFA"/>
    <w:rsid w:val="009F40AA"/>
    <w:rsid w:val="009F4480"/>
    <w:rsid w:val="009F47F0"/>
    <w:rsid w:val="009F529A"/>
    <w:rsid w:val="009F56FF"/>
    <w:rsid w:val="009F5754"/>
    <w:rsid w:val="009F5964"/>
    <w:rsid w:val="009F5D68"/>
    <w:rsid w:val="009F5F77"/>
    <w:rsid w:val="009F6993"/>
    <w:rsid w:val="009F69A8"/>
    <w:rsid w:val="009F6CE5"/>
    <w:rsid w:val="009F6D50"/>
    <w:rsid w:val="009F6DE7"/>
    <w:rsid w:val="009F730B"/>
    <w:rsid w:val="009F7521"/>
    <w:rsid w:val="009F756A"/>
    <w:rsid w:val="009F75AD"/>
    <w:rsid w:val="009F75FC"/>
    <w:rsid w:val="009F7753"/>
    <w:rsid w:val="009F7933"/>
    <w:rsid w:val="009F7A22"/>
    <w:rsid w:val="009F7F83"/>
    <w:rsid w:val="009F7FBC"/>
    <w:rsid w:val="00A002C8"/>
    <w:rsid w:val="00A00357"/>
    <w:rsid w:val="00A006D2"/>
    <w:rsid w:val="00A00854"/>
    <w:rsid w:val="00A008AE"/>
    <w:rsid w:val="00A00953"/>
    <w:rsid w:val="00A012B4"/>
    <w:rsid w:val="00A0161D"/>
    <w:rsid w:val="00A01730"/>
    <w:rsid w:val="00A01B50"/>
    <w:rsid w:val="00A01C00"/>
    <w:rsid w:val="00A01D3C"/>
    <w:rsid w:val="00A022DC"/>
    <w:rsid w:val="00A025C6"/>
    <w:rsid w:val="00A026E5"/>
    <w:rsid w:val="00A02775"/>
    <w:rsid w:val="00A0283B"/>
    <w:rsid w:val="00A02A8B"/>
    <w:rsid w:val="00A02BC9"/>
    <w:rsid w:val="00A02F8A"/>
    <w:rsid w:val="00A0300F"/>
    <w:rsid w:val="00A032BC"/>
    <w:rsid w:val="00A038A5"/>
    <w:rsid w:val="00A039C4"/>
    <w:rsid w:val="00A03C16"/>
    <w:rsid w:val="00A042C5"/>
    <w:rsid w:val="00A045A9"/>
    <w:rsid w:val="00A0465D"/>
    <w:rsid w:val="00A04CC3"/>
    <w:rsid w:val="00A04D04"/>
    <w:rsid w:val="00A04E20"/>
    <w:rsid w:val="00A052AE"/>
    <w:rsid w:val="00A05D04"/>
    <w:rsid w:val="00A06228"/>
    <w:rsid w:val="00A06CF9"/>
    <w:rsid w:val="00A07910"/>
    <w:rsid w:val="00A07ABB"/>
    <w:rsid w:val="00A07B25"/>
    <w:rsid w:val="00A07C2C"/>
    <w:rsid w:val="00A1038A"/>
    <w:rsid w:val="00A109FF"/>
    <w:rsid w:val="00A10FAA"/>
    <w:rsid w:val="00A112F1"/>
    <w:rsid w:val="00A11D5E"/>
    <w:rsid w:val="00A11EFD"/>
    <w:rsid w:val="00A120AD"/>
    <w:rsid w:val="00A1217F"/>
    <w:rsid w:val="00A1235C"/>
    <w:rsid w:val="00A12384"/>
    <w:rsid w:val="00A127D3"/>
    <w:rsid w:val="00A127E0"/>
    <w:rsid w:val="00A13484"/>
    <w:rsid w:val="00A134B7"/>
    <w:rsid w:val="00A1357B"/>
    <w:rsid w:val="00A13766"/>
    <w:rsid w:val="00A138FE"/>
    <w:rsid w:val="00A13BA6"/>
    <w:rsid w:val="00A13BCC"/>
    <w:rsid w:val="00A13D4B"/>
    <w:rsid w:val="00A13D5F"/>
    <w:rsid w:val="00A13E22"/>
    <w:rsid w:val="00A1420D"/>
    <w:rsid w:val="00A14713"/>
    <w:rsid w:val="00A14929"/>
    <w:rsid w:val="00A14EEB"/>
    <w:rsid w:val="00A15458"/>
    <w:rsid w:val="00A15594"/>
    <w:rsid w:val="00A158F4"/>
    <w:rsid w:val="00A15C9B"/>
    <w:rsid w:val="00A15F7C"/>
    <w:rsid w:val="00A160B0"/>
    <w:rsid w:val="00A16186"/>
    <w:rsid w:val="00A163DB"/>
    <w:rsid w:val="00A16B2E"/>
    <w:rsid w:val="00A16D7C"/>
    <w:rsid w:val="00A16EB5"/>
    <w:rsid w:val="00A16F1B"/>
    <w:rsid w:val="00A16F49"/>
    <w:rsid w:val="00A178F7"/>
    <w:rsid w:val="00A202D7"/>
    <w:rsid w:val="00A2074B"/>
    <w:rsid w:val="00A207E2"/>
    <w:rsid w:val="00A21048"/>
    <w:rsid w:val="00A210B8"/>
    <w:rsid w:val="00A21452"/>
    <w:rsid w:val="00A21756"/>
    <w:rsid w:val="00A22136"/>
    <w:rsid w:val="00A22185"/>
    <w:rsid w:val="00A228AE"/>
    <w:rsid w:val="00A22E17"/>
    <w:rsid w:val="00A23898"/>
    <w:rsid w:val="00A23B88"/>
    <w:rsid w:val="00A23E0B"/>
    <w:rsid w:val="00A23F21"/>
    <w:rsid w:val="00A23FEB"/>
    <w:rsid w:val="00A242A2"/>
    <w:rsid w:val="00A242F2"/>
    <w:rsid w:val="00A243F5"/>
    <w:rsid w:val="00A24403"/>
    <w:rsid w:val="00A24674"/>
    <w:rsid w:val="00A24A57"/>
    <w:rsid w:val="00A24E98"/>
    <w:rsid w:val="00A24F73"/>
    <w:rsid w:val="00A25639"/>
    <w:rsid w:val="00A257FF"/>
    <w:rsid w:val="00A259B5"/>
    <w:rsid w:val="00A25EBC"/>
    <w:rsid w:val="00A25F80"/>
    <w:rsid w:val="00A2630A"/>
    <w:rsid w:val="00A26A74"/>
    <w:rsid w:val="00A26B18"/>
    <w:rsid w:val="00A26F52"/>
    <w:rsid w:val="00A2733B"/>
    <w:rsid w:val="00A27357"/>
    <w:rsid w:val="00A27793"/>
    <w:rsid w:val="00A27BD2"/>
    <w:rsid w:val="00A305A0"/>
    <w:rsid w:val="00A305DD"/>
    <w:rsid w:val="00A30AFD"/>
    <w:rsid w:val="00A30B7F"/>
    <w:rsid w:val="00A30C84"/>
    <w:rsid w:val="00A30D1B"/>
    <w:rsid w:val="00A3144F"/>
    <w:rsid w:val="00A3147C"/>
    <w:rsid w:val="00A31B07"/>
    <w:rsid w:val="00A31B6E"/>
    <w:rsid w:val="00A31EC8"/>
    <w:rsid w:val="00A323B9"/>
    <w:rsid w:val="00A32696"/>
    <w:rsid w:val="00A32937"/>
    <w:rsid w:val="00A3297B"/>
    <w:rsid w:val="00A329B7"/>
    <w:rsid w:val="00A331EA"/>
    <w:rsid w:val="00A335DF"/>
    <w:rsid w:val="00A33646"/>
    <w:rsid w:val="00A33901"/>
    <w:rsid w:val="00A339F5"/>
    <w:rsid w:val="00A33C79"/>
    <w:rsid w:val="00A3419C"/>
    <w:rsid w:val="00A34466"/>
    <w:rsid w:val="00A3469E"/>
    <w:rsid w:val="00A346C4"/>
    <w:rsid w:val="00A34930"/>
    <w:rsid w:val="00A34C2A"/>
    <w:rsid w:val="00A34F38"/>
    <w:rsid w:val="00A35018"/>
    <w:rsid w:val="00A352D5"/>
    <w:rsid w:val="00A352E2"/>
    <w:rsid w:val="00A35648"/>
    <w:rsid w:val="00A35909"/>
    <w:rsid w:val="00A362DA"/>
    <w:rsid w:val="00A3662B"/>
    <w:rsid w:val="00A36734"/>
    <w:rsid w:val="00A36896"/>
    <w:rsid w:val="00A36C67"/>
    <w:rsid w:val="00A36D8F"/>
    <w:rsid w:val="00A36E58"/>
    <w:rsid w:val="00A36E84"/>
    <w:rsid w:val="00A374B7"/>
    <w:rsid w:val="00A37510"/>
    <w:rsid w:val="00A3791A"/>
    <w:rsid w:val="00A37E27"/>
    <w:rsid w:val="00A37EFE"/>
    <w:rsid w:val="00A40530"/>
    <w:rsid w:val="00A40A6C"/>
    <w:rsid w:val="00A40C00"/>
    <w:rsid w:val="00A40ECB"/>
    <w:rsid w:val="00A41AE8"/>
    <w:rsid w:val="00A41B60"/>
    <w:rsid w:val="00A422BF"/>
    <w:rsid w:val="00A42635"/>
    <w:rsid w:val="00A427CE"/>
    <w:rsid w:val="00A42DE0"/>
    <w:rsid w:val="00A42E96"/>
    <w:rsid w:val="00A42F7A"/>
    <w:rsid w:val="00A43215"/>
    <w:rsid w:val="00A432E1"/>
    <w:rsid w:val="00A43A45"/>
    <w:rsid w:val="00A43F43"/>
    <w:rsid w:val="00A43FD9"/>
    <w:rsid w:val="00A44BA4"/>
    <w:rsid w:val="00A4551F"/>
    <w:rsid w:val="00A45976"/>
    <w:rsid w:val="00A45EB6"/>
    <w:rsid w:val="00A465C1"/>
    <w:rsid w:val="00A4705E"/>
    <w:rsid w:val="00A4747F"/>
    <w:rsid w:val="00A4781F"/>
    <w:rsid w:val="00A47A6B"/>
    <w:rsid w:val="00A47BF9"/>
    <w:rsid w:val="00A47F60"/>
    <w:rsid w:val="00A50118"/>
    <w:rsid w:val="00A50AD7"/>
    <w:rsid w:val="00A50C00"/>
    <w:rsid w:val="00A50E66"/>
    <w:rsid w:val="00A50F7C"/>
    <w:rsid w:val="00A517FD"/>
    <w:rsid w:val="00A51D5E"/>
    <w:rsid w:val="00A51E45"/>
    <w:rsid w:val="00A51E5C"/>
    <w:rsid w:val="00A52238"/>
    <w:rsid w:val="00A5291F"/>
    <w:rsid w:val="00A52932"/>
    <w:rsid w:val="00A5297E"/>
    <w:rsid w:val="00A52B45"/>
    <w:rsid w:val="00A52C25"/>
    <w:rsid w:val="00A52DF3"/>
    <w:rsid w:val="00A52F17"/>
    <w:rsid w:val="00A52F77"/>
    <w:rsid w:val="00A53053"/>
    <w:rsid w:val="00A530A1"/>
    <w:rsid w:val="00A533F1"/>
    <w:rsid w:val="00A53714"/>
    <w:rsid w:val="00A54408"/>
    <w:rsid w:val="00A54E3F"/>
    <w:rsid w:val="00A55514"/>
    <w:rsid w:val="00A55550"/>
    <w:rsid w:val="00A55740"/>
    <w:rsid w:val="00A55994"/>
    <w:rsid w:val="00A55E00"/>
    <w:rsid w:val="00A562ED"/>
    <w:rsid w:val="00A5650C"/>
    <w:rsid w:val="00A567B1"/>
    <w:rsid w:val="00A567B6"/>
    <w:rsid w:val="00A5682D"/>
    <w:rsid w:val="00A56BFD"/>
    <w:rsid w:val="00A56DCF"/>
    <w:rsid w:val="00A57018"/>
    <w:rsid w:val="00A57D7E"/>
    <w:rsid w:val="00A60022"/>
    <w:rsid w:val="00A603CE"/>
    <w:rsid w:val="00A6063A"/>
    <w:rsid w:val="00A612D9"/>
    <w:rsid w:val="00A6137E"/>
    <w:rsid w:val="00A615F3"/>
    <w:rsid w:val="00A61629"/>
    <w:rsid w:val="00A617CF"/>
    <w:rsid w:val="00A61E09"/>
    <w:rsid w:val="00A61F14"/>
    <w:rsid w:val="00A61F72"/>
    <w:rsid w:val="00A62255"/>
    <w:rsid w:val="00A623CD"/>
    <w:rsid w:val="00A62583"/>
    <w:rsid w:val="00A62757"/>
    <w:rsid w:val="00A62883"/>
    <w:rsid w:val="00A62C88"/>
    <w:rsid w:val="00A62CF6"/>
    <w:rsid w:val="00A62D1A"/>
    <w:rsid w:val="00A62E49"/>
    <w:rsid w:val="00A62F2D"/>
    <w:rsid w:val="00A62FEA"/>
    <w:rsid w:val="00A6300A"/>
    <w:rsid w:val="00A63195"/>
    <w:rsid w:val="00A63742"/>
    <w:rsid w:val="00A63A4D"/>
    <w:rsid w:val="00A63A8B"/>
    <w:rsid w:val="00A63A9A"/>
    <w:rsid w:val="00A63BD3"/>
    <w:rsid w:val="00A63C86"/>
    <w:rsid w:val="00A64417"/>
    <w:rsid w:val="00A644B7"/>
    <w:rsid w:val="00A645AB"/>
    <w:rsid w:val="00A645C2"/>
    <w:rsid w:val="00A646F6"/>
    <w:rsid w:val="00A64958"/>
    <w:rsid w:val="00A64E5F"/>
    <w:rsid w:val="00A64EBB"/>
    <w:rsid w:val="00A651DD"/>
    <w:rsid w:val="00A653B2"/>
    <w:rsid w:val="00A657D3"/>
    <w:rsid w:val="00A65BAB"/>
    <w:rsid w:val="00A65F53"/>
    <w:rsid w:val="00A66295"/>
    <w:rsid w:val="00A6660E"/>
    <w:rsid w:val="00A669C1"/>
    <w:rsid w:val="00A66C03"/>
    <w:rsid w:val="00A672D0"/>
    <w:rsid w:val="00A677BF"/>
    <w:rsid w:val="00A67B37"/>
    <w:rsid w:val="00A67C28"/>
    <w:rsid w:val="00A67C5A"/>
    <w:rsid w:val="00A7077D"/>
    <w:rsid w:val="00A70C91"/>
    <w:rsid w:val="00A70CCC"/>
    <w:rsid w:val="00A70FCE"/>
    <w:rsid w:val="00A7110A"/>
    <w:rsid w:val="00A71514"/>
    <w:rsid w:val="00A71680"/>
    <w:rsid w:val="00A71CCA"/>
    <w:rsid w:val="00A71D4F"/>
    <w:rsid w:val="00A7203A"/>
    <w:rsid w:val="00A72228"/>
    <w:rsid w:val="00A7240E"/>
    <w:rsid w:val="00A7248F"/>
    <w:rsid w:val="00A72C72"/>
    <w:rsid w:val="00A72D66"/>
    <w:rsid w:val="00A7327F"/>
    <w:rsid w:val="00A732A2"/>
    <w:rsid w:val="00A73334"/>
    <w:rsid w:val="00A73396"/>
    <w:rsid w:val="00A733A3"/>
    <w:rsid w:val="00A735A4"/>
    <w:rsid w:val="00A7361F"/>
    <w:rsid w:val="00A73C05"/>
    <w:rsid w:val="00A73C11"/>
    <w:rsid w:val="00A73F5B"/>
    <w:rsid w:val="00A73F6A"/>
    <w:rsid w:val="00A74579"/>
    <w:rsid w:val="00A7480F"/>
    <w:rsid w:val="00A74F1C"/>
    <w:rsid w:val="00A75033"/>
    <w:rsid w:val="00A75D6C"/>
    <w:rsid w:val="00A76137"/>
    <w:rsid w:val="00A7652B"/>
    <w:rsid w:val="00A768BF"/>
    <w:rsid w:val="00A768F5"/>
    <w:rsid w:val="00A76934"/>
    <w:rsid w:val="00A76C75"/>
    <w:rsid w:val="00A76E08"/>
    <w:rsid w:val="00A774B7"/>
    <w:rsid w:val="00A77C9F"/>
    <w:rsid w:val="00A802EE"/>
    <w:rsid w:val="00A80979"/>
    <w:rsid w:val="00A80B0A"/>
    <w:rsid w:val="00A810AF"/>
    <w:rsid w:val="00A81318"/>
    <w:rsid w:val="00A81939"/>
    <w:rsid w:val="00A823A9"/>
    <w:rsid w:val="00A82B15"/>
    <w:rsid w:val="00A82D4A"/>
    <w:rsid w:val="00A831F7"/>
    <w:rsid w:val="00A836C0"/>
    <w:rsid w:val="00A84335"/>
    <w:rsid w:val="00A8468A"/>
    <w:rsid w:val="00A847C3"/>
    <w:rsid w:val="00A84BDB"/>
    <w:rsid w:val="00A84EC5"/>
    <w:rsid w:val="00A851F0"/>
    <w:rsid w:val="00A85651"/>
    <w:rsid w:val="00A85E2E"/>
    <w:rsid w:val="00A85FD3"/>
    <w:rsid w:val="00A8625E"/>
    <w:rsid w:val="00A86424"/>
    <w:rsid w:val="00A864C2"/>
    <w:rsid w:val="00A8681E"/>
    <w:rsid w:val="00A86895"/>
    <w:rsid w:val="00A86A47"/>
    <w:rsid w:val="00A86AF4"/>
    <w:rsid w:val="00A86D34"/>
    <w:rsid w:val="00A86F2D"/>
    <w:rsid w:val="00A87026"/>
    <w:rsid w:val="00A876CB"/>
    <w:rsid w:val="00A87750"/>
    <w:rsid w:val="00A9038D"/>
    <w:rsid w:val="00A904CB"/>
    <w:rsid w:val="00A90940"/>
    <w:rsid w:val="00A90979"/>
    <w:rsid w:val="00A90AD6"/>
    <w:rsid w:val="00A90D6C"/>
    <w:rsid w:val="00A90DAA"/>
    <w:rsid w:val="00A90E0F"/>
    <w:rsid w:val="00A90E18"/>
    <w:rsid w:val="00A90F07"/>
    <w:rsid w:val="00A9143D"/>
    <w:rsid w:val="00A918B9"/>
    <w:rsid w:val="00A91A35"/>
    <w:rsid w:val="00A91ECC"/>
    <w:rsid w:val="00A91FE1"/>
    <w:rsid w:val="00A9254C"/>
    <w:rsid w:val="00A927CD"/>
    <w:rsid w:val="00A92890"/>
    <w:rsid w:val="00A92A15"/>
    <w:rsid w:val="00A92A7A"/>
    <w:rsid w:val="00A92B7B"/>
    <w:rsid w:val="00A92F1D"/>
    <w:rsid w:val="00A92F94"/>
    <w:rsid w:val="00A93068"/>
    <w:rsid w:val="00A934E8"/>
    <w:rsid w:val="00A93B57"/>
    <w:rsid w:val="00A93C88"/>
    <w:rsid w:val="00A93DDC"/>
    <w:rsid w:val="00A93DFE"/>
    <w:rsid w:val="00A93E40"/>
    <w:rsid w:val="00A9442F"/>
    <w:rsid w:val="00A94E1F"/>
    <w:rsid w:val="00A95240"/>
    <w:rsid w:val="00A953E0"/>
    <w:rsid w:val="00A9541F"/>
    <w:rsid w:val="00A9556E"/>
    <w:rsid w:val="00A95598"/>
    <w:rsid w:val="00A95637"/>
    <w:rsid w:val="00A95AFB"/>
    <w:rsid w:val="00A95D07"/>
    <w:rsid w:val="00A962F3"/>
    <w:rsid w:val="00A96316"/>
    <w:rsid w:val="00A96625"/>
    <w:rsid w:val="00A966BF"/>
    <w:rsid w:val="00A968B5"/>
    <w:rsid w:val="00A969FE"/>
    <w:rsid w:val="00A96ED5"/>
    <w:rsid w:val="00A9721C"/>
    <w:rsid w:val="00A97C09"/>
    <w:rsid w:val="00A97FD8"/>
    <w:rsid w:val="00AA0068"/>
    <w:rsid w:val="00AA07D2"/>
    <w:rsid w:val="00AA08BE"/>
    <w:rsid w:val="00AA0AD0"/>
    <w:rsid w:val="00AA0CAF"/>
    <w:rsid w:val="00AA0D53"/>
    <w:rsid w:val="00AA0D92"/>
    <w:rsid w:val="00AA0FB1"/>
    <w:rsid w:val="00AA1039"/>
    <w:rsid w:val="00AA1AAD"/>
    <w:rsid w:val="00AA1E71"/>
    <w:rsid w:val="00AA20FB"/>
    <w:rsid w:val="00AA222E"/>
    <w:rsid w:val="00AA268C"/>
    <w:rsid w:val="00AA2694"/>
    <w:rsid w:val="00AA3266"/>
    <w:rsid w:val="00AA33C9"/>
    <w:rsid w:val="00AA34B9"/>
    <w:rsid w:val="00AA34F3"/>
    <w:rsid w:val="00AA376A"/>
    <w:rsid w:val="00AA396F"/>
    <w:rsid w:val="00AA3C97"/>
    <w:rsid w:val="00AA3DE1"/>
    <w:rsid w:val="00AA3FF2"/>
    <w:rsid w:val="00AA4B00"/>
    <w:rsid w:val="00AA4B5A"/>
    <w:rsid w:val="00AA5105"/>
    <w:rsid w:val="00AA536E"/>
    <w:rsid w:val="00AA552E"/>
    <w:rsid w:val="00AA558D"/>
    <w:rsid w:val="00AA565A"/>
    <w:rsid w:val="00AA59ED"/>
    <w:rsid w:val="00AA5DC1"/>
    <w:rsid w:val="00AA602F"/>
    <w:rsid w:val="00AA6930"/>
    <w:rsid w:val="00AA6A05"/>
    <w:rsid w:val="00AA6BD0"/>
    <w:rsid w:val="00AA6C0D"/>
    <w:rsid w:val="00AA6ED9"/>
    <w:rsid w:val="00AA701F"/>
    <w:rsid w:val="00AA7226"/>
    <w:rsid w:val="00AA7626"/>
    <w:rsid w:val="00AA77A2"/>
    <w:rsid w:val="00AA79D9"/>
    <w:rsid w:val="00AB0868"/>
    <w:rsid w:val="00AB0AD4"/>
    <w:rsid w:val="00AB1103"/>
    <w:rsid w:val="00AB1299"/>
    <w:rsid w:val="00AB1423"/>
    <w:rsid w:val="00AB1515"/>
    <w:rsid w:val="00AB182B"/>
    <w:rsid w:val="00AB1A63"/>
    <w:rsid w:val="00AB1D1D"/>
    <w:rsid w:val="00AB1F2B"/>
    <w:rsid w:val="00AB2003"/>
    <w:rsid w:val="00AB29A4"/>
    <w:rsid w:val="00AB3019"/>
    <w:rsid w:val="00AB3530"/>
    <w:rsid w:val="00AB3A4B"/>
    <w:rsid w:val="00AB3A68"/>
    <w:rsid w:val="00AB3BE1"/>
    <w:rsid w:val="00AB4577"/>
    <w:rsid w:val="00AB5419"/>
    <w:rsid w:val="00AB56FB"/>
    <w:rsid w:val="00AB58B8"/>
    <w:rsid w:val="00AB594A"/>
    <w:rsid w:val="00AB5ABB"/>
    <w:rsid w:val="00AB5F3B"/>
    <w:rsid w:val="00AB60D6"/>
    <w:rsid w:val="00AB6676"/>
    <w:rsid w:val="00AB6972"/>
    <w:rsid w:val="00AB6D23"/>
    <w:rsid w:val="00AB6E00"/>
    <w:rsid w:val="00AB75C6"/>
    <w:rsid w:val="00AB778E"/>
    <w:rsid w:val="00AB7AAC"/>
    <w:rsid w:val="00AB7BE3"/>
    <w:rsid w:val="00AB7D5C"/>
    <w:rsid w:val="00AB7FBE"/>
    <w:rsid w:val="00AC0252"/>
    <w:rsid w:val="00AC056C"/>
    <w:rsid w:val="00AC070B"/>
    <w:rsid w:val="00AC08D7"/>
    <w:rsid w:val="00AC113D"/>
    <w:rsid w:val="00AC13BD"/>
    <w:rsid w:val="00AC1459"/>
    <w:rsid w:val="00AC149A"/>
    <w:rsid w:val="00AC1B6B"/>
    <w:rsid w:val="00AC20DF"/>
    <w:rsid w:val="00AC2137"/>
    <w:rsid w:val="00AC275A"/>
    <w:rsid w:val="00AC29C9"/>
    <w:rsid w:val="00AC2CE0"/>
    <w:rsid w:val="00AC2FE4"/>
    <w:rsid w:val="00AC31C2"/>
    <w:rsid w:val="00AC32D2"/>
    <w:rsid w:val="00AC35F1"/>
    <w:rsid w:val="00AC3A7A"/>
    <w:rsid w:val="00AC3C18"/>
    <w:rsid w:val="00AC3C7F"/>
    <w:rsid w:val="00AC4063"/>
    <w:rsid w:val="00AC413C"/>
    <w:rsid w:val="00AC424E"/>
    <w:rsid w:val="00AC42DE"/>
    <w:rsid w:val="00AC449B"/>
    <w:rsid w:val="00AC4665"/>
    <w:rsid w:val="00AC48C8"/>
    <w:rsid w:val="00AC4C4D"/>
    <w:rsid w:val="00AC4DB0"/>
    <w:rsid w:val="00AC519C"/>
    <w:rsid w:val="00AC5292"/>
    <w:rsid w:val="00AC5522"/>
    <w:rsid w:val="00AC59AA"/>
    <w:rsid w:val="00AC5C86"/>
    <w:rsid w:val="00AC5D6F"/>
    <w:rsid w:val="00AC6046"/>
    <w:rsid w:val="00AC61D8"/>
    <w:rsid w:val="00AC6307"/>
    <w:rsid w:val="00AC6928"/>
    <w:rsid w:val="00AC6DDC"/>
    <w:rsid w:val="00AC70A7"/>
    <w:rsid w:val="00AC75A9"/>
    <w:rsid w:val="00AC788D"/>
    <w:rsid w:val="00AC7D4F"/>
    <w:rsid w:val="00AD0029"/>
    <w:rsid w:val="00AD02D6"/>
    <w:rsid w:val="00AD0577"/>
    <w:rsid w:val="00AD07BB"/>
    <w:rsid w:val="00AD08B4"/>
    <w:rsid w:val="00AD0CE2"/>
    <w:rsid w:val="00AD123B"/>
    <w:rsid w:val="00AD14EC"/>
    <w:rsid w:val="00AD1780"/>
    <w:rsid w:val="00AD1794"/>
    <w:rsid w:val="00AD190B"/>
    <w:rsid w:val="00AD1ADA"/>
    <w:rsid w:val="00AD1AF7"/>
    <w:rsid w:val="00AD2083"/>
    <w:rsid w:val="00AD20BC"/>
    <w:rsid w:val="00AD21F1"/>
    <w:rsid w:val="00AD239C"/>
    <w:rsid w:val="00AD3028"/>
    <w:rsid w:val="00AD31A2"/>
    <w:rsid w:val="00AD33B0"/>
    <w:rsid w:val="00AD33BE"/>
    <w:rsid w:val="00AD3907"/>
    <w:rsid w:val="00AD3A93"/>
    <w:rsid w:val="00AD43DA"/>
    <w:rsid w:val="00AD447C"/>
    <w:rsid w:val="00AD4728"/>
    <w:rsid w:val="00AD499C"/>
    <w:rsid w:val="00AD4FD0"/>
    <w:rsid w:val="00AD51E1"/>
    <w:rsid w:val="00AD5319"/>
    <w:rsid w:val="00AD5BBD"/>
    <w:rsid w:val="00AD5D6A"/>
    <w:rsid w:val="00AD5EEE"/>
    <w:rsid w:val="00AD6562"/>
    <w:rsid w:val="00AD658B"/>
    <w:rsid w:val="00AD65E5"/>
    <w:rsid w:val="00AD6C25"/>
    <w:rsid w:val="00AD6EF6"/>
    <w:rsid w:val="00AD7289"/>
    <w:rsid w:val="00AD777B"/>
    <w:rsid w:val="00AD7D01"/>
    <w:rsid w:val="00AD7D8C"/>
    <w:rsid w:val="00AD7E44"/>
    <w:rsid w:val="00AE005D"/>
    <w:rsid w:val="00AE008F"/>
    <w:rsid w:val="00AE02B3"/>
    <w:rsid w:val="00AE059A"/>
    <w:rsid w:val="00AE0637"/>
    <w:rsid w:val="00AE1266"/>
    <w:rsid w:val="00AE167E"/>
    <w:rsid w:val="00AE16EE"/>
    <w:rsid w:val="00AE1FB0"/>
    <w:rsid w:val="00AE20E0"/>
    <w:rsid w:val="00AE240B"/>
    <w:rsid w:val="00AE2AEB"/>
    <w:rsid w:val="00AE36B6"/>
    <w:rsid w:val="00AE372A"/>
    <w:rsid w:val="00AE3AA1"/>
    <w:rsid w:val="00AE3B0A"/>
    <w:rsid w:val="00AE3E56"/>
    <w:rsid w:val="00AE4B6C"/>
    <w:rsid w:val="00AE4F03"/>
    <w:rsid w:val="00AE5471"/>
    <w:rsid w:val="00AE564C"/>
    <w:rsid w:val="00AE5849"/>
    <w:rsid w:val="00AE5945"/>
    <w:rsid w:val="00AE5B63"/>
    <w:rsid w:val="00AE604F"/>
    <w:rsid w:val="00AE6990"/>
    <w:rsid w:val="00AE6B35"/>
    <w:rsid w:val="00AE71F4"/>
    <w:rsid w:val="00AE7670"/>
    <w:rsid w:val="00AE76D7"/>
    <w:rsid w:val="00AE7C5B"/>
    <w:rsid w:val="00AF02D0"/>
    <w:rsid w:val="00AF062A"/>
    <w:rsid w:val="00AF087E"/>
    <w:rsid w:val="00AF0E0D"/>
    <w:rsid w:val="00AF0F47"/>
    <w:rsid w:val="00AF12BB"/>
    <w:rsid w:val="00AF19B6"/>
    <w:rsid w:val="00AF1B5B"/>
    <w:rsid w:val="00AF1D4F"/>
    <w:rsid w:val="00AF31CB"/>
    <w:rsid w:val="00AF3AA3"/>
    <w:rsid w:val="00AF3CB0"/>
    <w:rsid w:val="00AF42BB"/>
    <w:rsid w:val="00AF442B"/>
    <w:rsid w:val="00AF46C6"/>
    <w:rsid w:val="00AF4787"/>
    <w:rsid w:val="00AF4AE6"/>
    <w:rsid w:val="00AF4E60"/>
    <w:rsid w:val="00AF5348"/>
    <w:rsid w:val="00AF56DD"/>
    <w:rsid w:val="00AF5819"/>
    <w:rsid w:val="00AF588E"/>
    <w:rsid w:val="00AF5AC2"/>
    <w:rsid w:val="00AF5AD0"/>
    <w:rsid w:val="00AF5B89"/>
    <w:rsid w:val="00AF5D48"/>
    <w:rsid w:val="00AF6093"/>
    <w:rsid w:val="00AF61D3"/>
    <w:rsid w:val="00AF6362"/>
    <w:rsid w:val="00AF68C3"/>
    <w:rsid w:val="00AF6BD0"/>
    <w:rsid w:val="00AF6D96"/>
    <w:rsid w:val="00AF6E0A"/>
    <w:rsid w:val="00AF70D3"/>
    <w:rsid w:val="00AF7D34"/>
    <w:rsid w:val="00AF7F9E"/>
    <w:rsid w:val="00B000E5"/>
    <w:rsid w:val="00B00258"/>
    <w:rsid w:val="00B004FF"/>
    <w:rsid w:val="00B00C0E"/>
    <w:rsid w:val="00B00E55"/>
    <w:rsid w:val="00B0101D"/>
    <w:rsid w:val="00B01026"/>
    <w:rsid w:val="00B0102C"/>
    <w:rsid w:val="00B011AF"/>
    <w:rsid w:val="00B011B8"/>
    <w:rsid w:val="00B0147B"/>
    <w:rsid w:val="00B01523"/>
    <w:rsid w:val="00B01589"/>
    <w:rsid w:val="00B01871"/>
    <w:rsid w:val="00B018B0"/>
    <w:rsid w:val="00B018D2"/>
    <w:rsid w:val="00B0195C"/>
    <w:rsid w:val="00B01C48"/>
    <w:rsid w:val="00B022C8"/>
    <w:rsid w:val="00B030BB"/>
    <w:rsid w:val="00B03A48"/>
    <w:rsid w:val="00B03B77"/>
    <w:rsid w:val="00B03CEC"/>
    <w:rsid w:val="00B042E9"/>
    <w:rsid w:val="00B043D1"/>
    <w:rsid w:val="00B0451A"/>
    <w:rsid w:val="00B0461F"/>
    <w:rsid w:val="00B04654"/>
    <w:rsid w:val="00B04732"/>
    <w:rsid w:val="00B0475C"/>
    <w:rsid w:val="00B05311"/>
    <w:rsid w:val="00B05410"/>
    <w:rsid w:val="00B05853"/>
    <w:rsid w:val="00B05957"/>
    <w:rsid w:val="00B060D4"/>
    <w:rsid w:val="00B06347"/>
    <w:rsid w:val="00B063C9"/>
    <w:rsid w:val="00B06551"/>
    <w:rsid w:val="00B0661A"/>
    <w:rsid w:val="00B06745"/>
    <w:rsid w:val="00B06C42"/>
    <w:rsid w:val="00B07028"/>
    <w:rsid w:val="00B0708C"/>
    <w:rsid w:val="00B070B2"/>
    <w:rsid w:val="00B074D4"/>
    <w:rsid w:val="00B074DB"/>
    <w:rsid w:val="00B075AB"/>
    <w:rsid w:val="00B07726"/>
    <w:rsid w:val="00B07C46"/>
    <w:rsid w:val="00B07CA3"/>
    <w:rsid w:val="00B07D15"/>
    <w:rsid w:val="00B102A5"/>
    <w:rsid w:val="00B1034E"/>
    <w:rsid w:val="00B1058B"/>
    <w:rsid w:val="00B106AA"/>
    <w:rsid w:val="00B10A37"/>
    <w:rsid w:val="00B11017"/>
    <w:rsid w:val="00B1136E"/>
    <w:rsid w:val="00B117A4"/>
    <w:rsid w:val="00B11863"/>
    <w:rsid w:val="00B11BAC"/>
    <w:rsid w:val="00B120D4"/>
    <w:rsid w:val="00B12520"/>
    <w:rsid w:val="00B12C8F"/>
    <w:rsid w:val="00B12F80"/>
    <w:rsid w:val="00B12FE8"/>
    <w:rsid w:val="00B13012"/>
    <w:rsid w:val="00B13041"/>
    <w:rsid w:val="00B13079"/>
    <w:rsid w:val="00B1307D"/>
    <w:rsid w:val="00B13151"/>
    <w:rsid w:val="00B13369"/>
    <w:rsid w:val="00B133CE"/>
    <w:rsid w:val="00B133E3"/>
    <w:rsid w:val="00B13615"/>
    <w:rsid w:val="00B13927"/>
    <w:rsid w:val="00B13A14"/>
    <w:rsid w:val="00B13AA0"/>
    <w:rsid w:val="00B13B5B"/>
    <w:rsid w:val="00B13C5B"/>
    <w:rsid w:val="00B13D96"/>
    <w:rsid w:val="00B13DF7"/>
    <w:rsid w:val="00B14343"/>
    <w:rsid w:val="00B1434A"/>
    <w:rsid w:val="00B143CE"/>
    <w:rsid w:val="00B14559"/>
    <w:rsid w:val="00B147FA"/>
    <w:rsid w:val="00B1491F"/>
    <w:rsid w:val="00B14DDD"/>
    <w:rsid w:val="00B1522E"/>
    <w:rsid w:val="00B15A3B"/>
    <w:rsid w:val="00B16303"/>
    <w:rsid w:val="00B16360"/>
    <w:rsid w:val="00B168F3"/>
    <w:rsid w:val="00B16B2E"/>
    <w:rsid w:val="00B16C0D"/>
    <w:rsid w:val="00B16EEB"/>
    <w:rsid w:val="00B171CD"/>
    <w:rsid w:val="00B174C0"/>
    <w:rsid w:val="00B17589"/>
    <w:rsid w:val="00B175C3"/>
    <w:rsid w:val="00B17741"/>
    <w:rsid w:val="00B17B69"/>
    <w:rsid w:val="00B202AB"/>
    <w:rsid w:val="00B207FA"/>
    <w:rsid w:val="00B21030"/>
    <w:rsid w:val="00B213DF"/>
    <w:rsid w:val="00B21574"/>
    <w:rsid w:val="00B21796"/>
    <w:rsid w:val="00B219D6"/>
    <w:rsid w:val="00B21B9C"/>
    <w:rsid w:val="00B21BF5"/>
    <w:rsid w:val="00B22251"/>
    <w:rsid w:val="00B223CD"/>
    <w:rsid w:val="00B22615"/>
    <w:rsid w:val="00B22F70"/>
    <w:rsid w:val="00B2306E"/>
    <w:rsid w:val="00B232E8"/>
    <w:rsid w:val="00B23379"/>
    <w:rsid w:val="00B234EA"/>
    <w:rsid w:val="00B23836"/>
    <w:rsid w:val="00B23AF9"/>
    <w:rsid w:val="00B23C09"/>
    <w:rsid w:val="00B23EBC"/>
    <w:rsid w:val="00B24287"/>
    <w:rsid w:val="00B242A7"/>
    <w:rsid w:val="00B24323"/>
    <w:rsid w:val="00B2437F"/>
    <w:rsid w:val="00B24502"/>
    <w:rsid w:val="00B24A8B"/>
    <w:rsid w:val="00B24DA3"/>
    <w:rsid w:val="00B25069"/>
    <w:rsid w:val="00B2553D"/>
    <w:rsid w:val="00B25584"/>
    <w:rsid w:val="00B25676"/>
    <w:rsid w:val="00B256CE"/>
    <w:rsid w:val="00B25AD3"/>
    <w:rsid w:val="00B25B97"/>
    <w:rsid w:val="00B25FA7"/>
    <w:rsid w:val="00B25FD0"/>
    <w:rsid w:val="00B26149"/>
    <w:rsid w:val="00B2617E"/>
    <w:rsid w:val="00B26759"/>
    <w:rsid w:val="00B269CD"/>
    <w:rsid w:val="00B26C23"/>
    <w:rsid w:val="00B26C83"/>
    <w:rsid w:val="00B26CB0"/>
    <w:rsid w:val="00B26E16"/>
    <w:rsid w:val="00B2728C"/>
    <w:rsid w:val="00B27476"/>
    <w:rsid w:val="00B27533"/>
    <w:rsid w:val="00B275D5"/>
    <w:rsid w:val="00B27948"/>
    <w:rsid w:val="00B27A73"/>
    <w:rsid w:val="00B27AD4"/>
    <w:rsid w:val="00B27CAD"/>
    <w:rsid w:val="00B27D05"/>
    <w:rsid w:val="00B300EB"/>
    <w:rsid w:val="00B3012F"/>
    <w:rsid w:val="00B30185"/>
    <w:rsid w:val="00B30596"/>
    <w:rsid w:val="00B307FD"/>
    <w:rsid w:val="00B30838"/>
    <w:rsid w:val="00B31074"/>
    <w:rsid w:val="00B310BB"/>
    <w:rsid w:val="00B310CF"/>
    <w:rsid w:val="00B312C6"/>
    <w:rsid w:val="00B31E77"/>
    <w:rsid w:val="00B32321"/>
    <w:rsid w:val="00B32481"/>
    <w:rsid w:val="00B326F7"/>
    <w:rsid w:val="00B3291B"/>
    <w:rsid w:val="00B3299D"/>
    <w:rsid w:val="00B329BA"/>
    <w:rsid w:val="00B32F97"/>
    <w:rsid w:val="00B335E9"/>
    <w:rsid w:val="00B33640"/>
    <w:rsid w:val="00B33831"/>
    <w:rsid w:val="00B338E3"/>
    <w:rsid w:val="00B33978"/>
    <w:rsid w:val="00B339E6"/>
    <w:rsid w:val="00B33A21"/>
    <w:rsid w:val="00B33CF7"/>
    <w:rsid w:val="00B34438"/>
    <w:rsid w:val="00B34878"/>
    <w:rsid w:val="00B3491B"/>
    <w:rsid w:val="00B3493A"/>
    <w:rsid w:val="00B34992"/>
    <w:rsid w:val="00B35045"/>
    <w:rsid w:val="00B35076"/>
    <w:rsid w:val="00B3576F"/>
    <w:rsid w:val="00B358F1"/>
    <w:rsid w:val="00B35B56"/>
    <w:rsid w:val="00B35DCF"/>
    <w:rsid w:val="00B365EE"/>
    <w:rsid w:val="00B36798"/>
    <w:rsid w:val="00B3699C"/>
    <w:rsid w:val="00B369A1"/>
    <w:rsid w:val="00B36B5C"/>
    <w:rsid w:val="00B36C88"/>
    <w:rsid w:val="00B37004"/>
    <w:rsid w:val="00B3718D"/>
    <w:rsid w:val="00B375EC"/>
    <w:rsid w:val="00B376FE"/>
    <w:rsid w:val="00B37A51"/>
    <w:rsid w:val="00B37BB5"/>
    <w:rsid w:val="00B40413"/>
    <w:rsid w:val="00B405E7"/>
    <w:rsid w:val="00B409BF"/>
    <w:rsid w:val="00B40A8A"/>
    <w:rsid w:val="00B40BC3"/>
    <w:rsid w:val="00B4100D"/>
    <w:rsid w:val="00B416EF"/>
    <w:rsid w:val="00B417C3"/>
    <w:rsid w:val="00B41B8B"/>
    <w:rsid w:val="00B41E35"/>
    <w:rsid w:val="00B4248A"/>
    <w:rsid w:val="00B424FD"/>
    <w:rsid w:val="00B43761"/>
    <w:rsid w:val="00B43891"/>
    <w:rsid w:val="00B43C2A"/>
    <w:rsid w:val="00B43F69"/>
    <w:rsid w:val="00B43F88"/>
    <w:rsid w:val="00B44357"/>
    <w:rsid w:val="00B44483"/>
    <w:rsid w:val="00B44635"/>
    <w:rsid w:val="00B4491B"/>
    <w:rsid w:val="00B44A39"/>
    <w:rsid w:val="00B44A66"/>
    <w:rsid w:val="00B44E16"/>
    <w:rsid w:val="00B44E68"/>
    <w:rsid w:val="00B4525B"/>
    <w:rsid w:val="00B45514"/>
    <w:rsid w:val="00B45539"/>
    <w:rsid w:val="00B45902"/>
    <w:rsid w:val="00B4591B"/>
    <w:rsid w:val="00B45B21"/>
    <w:rsid w:val="00B45DB8"/>
    <w:rsid w:val="00B46149"/>
    <w:rsid w:val="00B4685B"/>
    <w:rsid w:val="00B4691E"/>
    <w:rsid w:val="00B46A04"/>
    <w:rsid w:val="00B46DB6"/>
    <w:rsid w:val="00B47395"/>
    <w:rsid w:val="00B47C4A"/>
    <w:rsid w:val="00B47FF2"/>
    <w:rsid w:val="00B502FE"/>
    <w:rsid w:val="00B508E0"/>
    <w:rsid w:val="00B50EAC"/>
    <w:rsid w:val="00B512D2"/>
    <w:rsid w:val="00B51692"/>
    <w:rsid w:val="00B51869"/>
    <w:rsid w:val="00B51981"/>
    <w:rsid w:val="00B51C06"/>
    <w:rsid w:val="00B51DB4"/>
    <w:rsid w:val="00B51E3A"/>
    <w:rsid w:val="00B51FA7"/>
    <w:rsid w:val="00B51FB3"/>
    <w:rsid w:val="00B5206E"/>
    <w:rsid w:val="00B5214C"/>
    <w:rsid w:val="00B5250D"/>
    <w:rsid w:val="00B52553"/>
    <w:rsid w:val="00B52974"/>
    <w:rsid w:val="00B52B91"/>
    <w:rsid w:val="00B52BFF"/>
    <w:rsid w:val="00B535E5"/>
    <w:rsid w:val="00B5385A"/>
    <w:rsid w:val="00B53FBD"/>
    <w:rsid w:val="00B5478C"/>
    <w:rsid w:val="00B54907"/>
    <w:rsid w:val="00B54A5A"/>
    <w:rsid w:val="00B54B10"/>
    <w:rsid w:val="00B54DDC"/>
    <w:rsid w:val="00B554B9"/>
    <w:rsid w:val="00B55611"/>
    <w:rsid w:val="00B55966"/>
    <w:rsid w:val="00B55D4F"/>
    <w:rsid w:val="00B560E8"/>
    <w:rsid w:val="00B565A3"/>
    <w:rsid w:val="00B5711C"/>
    <w:rsid w:val="00B57177"/>
    <w:rsid w:val="00B57326"/>
    <w:rsid w:val="00B57A0A"/>
    <w:rsid w:val="00B57C9A"/>
    <w:rsid w:val="00B60348"/>
    <w:rsid w:val="00B60615"/>
    <w:rsid w:val="00B6070B"/>
    <w:rsid w:val="00B60CE0"/>
    <w:rsid w:val="00B6129B"/>
    <w:rsid w:val="00B616B6"/>
    <w:rsid w:val="00B61DDC"/>
    <w:rsid w:val="00B620C3"/>
    <w:rsid w:val="00B6214A"/>
    <w:rsid w:val="00B6264A"/>
    <w:rsid w:val="00B628BD"/>
    <w:rsid w:val="00B62EE4"/>
    <w:rsid w:val="00B6311A"/>
    <w:rsid w:val="00B63C84"/>
    <w:rsid w:val="00B63CC1"/>
    <w:rsid w:val="00B63DFF"/>
    <w:rsid w:val="00B63EE8"/>
    <w:rsid w:val="00B643B2"/>
    <w:rsid w:val="00B646C6"/>
    <w:rsid w:val="00B64BA4"/>
    <w:rsid w:val="00B6522E"/>
    <w:rsid w:val="00B6525A"/>
    <w:rsid w:val="00B6535E"/>
    <w:rsid w:val="00B65560"/>
    <w:rsid w:val="00B65668"/>
    <w:rsid w:val="00B65B70"/>
    <w:rsid w:val="00B65C9A"/>
    <w:rsid w:val="00B65DC6"/>
    <w:rsid w:val="00B65EF0"/>
    <w:rsid w:val="00B66117"/>
    <w:rsid w:val="00B661CF"/>
    <w:rsid w:val="00B66273"/>
    <w:rsid w:val="00B66369"/>
    <w:rsid w:val="00B666A2"/>
    <w:rsid w:val="00B666C8"/>
    <w:rsid w:val="00B66A5C"/>
    <w:rsid w:val="00B66E65"/>
    <w:rsid w:val="00B674CB"/>
    <w:rsid w:val="00B67AC1"/>
    <w:rsid w:val="00B67D4B"/>
    <w:rsid w:val="00B67DB5"/>
    <w:rsid w:val="00B70393"/>
    <w:rsid w:val="00B7064E"/>
    <w:rsid w:val="00B706F7"/>
    <w:rsid w:val="00B707E1"/>
    <w:rsid w:val="00B70C48"/>
    <w:rsid w:val="00B70DB6"/>
    <w:rsid w:val="00B70FC2"/>
    <w:rsid w:val="00B712C5"/>
    <w:rsid w:val="00B71FC4"/>
    <w:rsid w:val="00B7262D"/>
    <w:rsid w:val="00B726AF"/>
    <w:rsid w:val="00B7279D"/>
    <w:rsid w:val="00B7299E"/>
    <w:rsid w:val="00B72B3F"/>
    <w:rsid w:val="00B72BDA"/>
    <w:rsid w:val="00B72E6B"/>
    <w:rsid w:val="00B72ED9"/>
    <w:rsid w:val="00B73346"/>
    <w:rsid w:val="00B73692"/>
    <w:rsid w:val="00B73712"/>
    <w:rsid w:val="00B739B4"/>
    <w:rsid w:val="00B7458E"/>
    <w:rsid w:val="00B74796"/>
    <w:rsid w:val="00B747B7"/>
    <w:rsid w:val="00B74C95"/>
    <w:rsid w:val="00B74D4E"/>
    <w:rsid w:val="00B75084"/>
    <w:rsid w:val="00B752FF"/>
    <w:rsid w:val="00B758DF"/>
    <w:rsid w:val="00B75ABC"/>
    <w:rsid w:val="00B75C86"/>
    <w:rsid w:val="00B76070"/>
    <w:rsid w:val="00B7609E"/>
    <w:rsid w:val="00B76437"/>
    <w:rsid w:val="00B766C5"/>
    <w:rsid w:val="00B7692E"/>
    <w:rsid w:val="00B76D7F"/>
    <w:rsid w:val="00B77024"/>
    <w:rsid w:val="00B7711A"/>
    <w:rsid w:val="00B77134"/>
    <w:rsid w:val="00B771C6"/>
    <w:rsid w:val="00B77675"/>
    <w:rsid w:val="00B776D8"/>
    <w:rsid w:val="00B7793D"/>
    <w:rsid w:val="00B77D74"/>
    <w:rsid w:val="00B77DF4"/>
    <w:rsid w:val="00B804F2"/>
    <w:rsid w:val="00B80954"/>
    <w:rsid w:val="00B80D41"/>
    <w:rsid w:val="00B80E1F"/>
    <w:rsid w:val="00B80E8F"/>
    <w:rsid w:val="00B80F6C"/>
    <w:rsid w:val="00B80FAE"/>
    <w:rsid w:val="00B80FF8"/>
    <w:rsid w:val="00B81443"/>
    <w:rsid w:val="00B81506"/>
    <w:rsid w:val="00B8168E"/>
    <w:rsid w:val="00B8176C"/>
    <w:rsid w:val="00B817DE"/>
    <w:rsid w:val="00B81F4D"/>
    <w:rsid w:val="00B820EE"/>
    <w:rsid w:val="00B82677"/>
    <w:rsid w:val="00B82708"/>
    <w:rsid w:val="00B82997"/>
    <w:rsid w:val="00B82B66"/>
    <w:rsid w:val="00B82C18"/>
    <w:rsid w:val="00B82CCB"/>
    <w:rsid w:val="00B831E3"/>
    <w:rsid w:val="00B83283"/>
    <w:rsid w:val="00B83401"/>
    <w:rsid w:val="00B83603"/>
    <w:rsid w:val="00B839AF"/>
    <w:rsid w:val="00B83A13"/>
    <w:rsid w:val="00B83AE0"/>
    <w:rsid w:val="00B83FD3"/>
    <w:rsid w:val="00B840E8"/>
    <w:rsid w:val="00B841BA"/>
    <w:rsid w:val="00B846EC"/>
    <w:rsid w:val="00B84D46"/>
    <w:rsid w:val="00B853BE"/>
    <w:rsid w:val="00B85616"/>
    <w:rsid w:val="00B85A94"/>
    <w:rsid w:val="00B85D4E"/>
    <w:rsid w:val="00B85DD9"/>
    <w:rsid w:val="00B862E9"/>
    <w:rsid w:val="00B86712"/>
    <w:rsid w:val="00B86C32"/>
    <w:rsid w:val="00B90031"/>
    <w:rsid w:val="00B904E3"/>
    <w:rsid w:val="00B9058C"/>
    <w:rsid w:val="00B9092F"/>
    <w:rsid w:val="00B90A5A"/>
    <w:rsid w:val="00B90EF3"/>
    <w:rsid w:val="00B90F97"/>
    <w:rsid w:val="00B9114F"/>
    <w:rsid w:val="00B9127D"/>
    <w:rsid w:val="00B91536"/>
    <w:rsid w:val="00B918E4"/>
    <w:rsid w:val="00B91A51"/>
    <w:rsid w:val="00B91C33"/>
    <w:rsid w:val="00B92522"/>
    <w:rsid w:val="00B9280C"/>
    <w:rsid w:val="00B929E8"/>
    <w:rsid w:val="00B92AEA"/>
    <w:rsid w:val="00B92C52"/>
    <w:rsid w:val="00B92C84"/>
    <w:rsid w:val="00B92D7D"/>
    <w:rsid w:val="00B92EF4"/>
    <w:rsid w:val="00B93665"/>
    <w:rsid w:val="00B93B30"/>
    <w:rsid w:val="00B93C2E"/>
    <w:rsid w:val="00B93ED0"/>
    <w:rsid w:val="00B94B34"/>
    <w:rsid w:val="00B94E4C"/>
    <w:rsid w:val="00B94F41"/>
    <w:rsid w:val="00B9512F"/>
    <w:rsid w:val="00B951A7"/>
    <w:rsid w:val="00B9537E"/>
    <w:rsid w:val="00B95727"/>
    <w:rsid w:val="00B959E6"/>
    <w:rsid w:val="00B95F0B"/>
    <w:rsid w:val="00B96359"/>
    <w:rsid w:val="00B96A60"/>
    <w:rsid w:val="00B96D16"/>
    <w:rsid w:val="00B96DC9"/>
    <w:rsid w:val="00B975B9"/>
    <w:rsid w:val="00B97C0C"/>
    <w:rsid w:val="00BA00C9"/>
    <w:rsid w:val="00BA00CF"/>
    <w:rsid w:val="00BA06C1"/>
    <w:rsid w:val="00BA07B2"/>
    <w:rsid w:val="00BA09B8"/>
    <w:rsid w:val="00BA0AC4"/>
    <w:rsid w:val="00BA0F23"/>
    <w:rsid w:val="00BA1066"/>
    <w:rsid w:val="00BA147B"/>
    <w:rsid w:val="00BA1986"/>
    <w:rsid w:val="00BA1B1F"/>
    <w:rsid w:val="00BA2223"/>
    <w:rsid w:val="00BA228B"/>
    <w:rsid w:val="00BA25AB"/>
    <w:rsid w:val="00BA2984"/>
    <w:rsid w:val="00BA3213"/>
    <w:rsid w:val="00BA3578"/>
    <w:rsid w:val="00BA358C"/>
    <w:rsid w:val="00BA3BF6"/>
    <w:rsid w:val="00BA561A"/>
    <w:rsid w:val="00BA6784"/>
    <w:rsid w:val="00BA67F5"/>
    <w:rsid w:val="00BA681F"/>
    <w:rsid w:val="00BA6DC6"/>
    <w:rsid w:val="00BA6DFF"/>
    <w:rsid w:val="00BA6F89"/>
    <w:rsid w:val="00BA72AB"/>
    <w:rsid w:val="00BA74C0"/>
    <w:rsid w:val="00BA75F0"/>
    <w:rsid w:val="00BA7807"/>
    <w:rsid w:val="00BA79C4"/>
    <w:rsid w:val="00BA7A64"/>
    <w:rsid w:val="00BA7C92"/>
    <w:rsid w:val="00BA7CB8"/>
    <w:rsid w:val="00BA7E40"/>
    <w:rsid w:val="00BB005D"/>
    <w:rsid w:val="00BB0399"/>
    <w:rsid w:val="00BB0544"/>
    <w:rsid w:val="00BB0651"/>
    <w:rsid w:val="00BB072D"/>
    <w:rsid w:val="00BB0B06"/>
    <w:rsid w:val="00BB0CE8"/>
    <w:rsid w:val="00BB0F8E"/>
    <w:rsid w:val="00BB1206"/>
    <w:rsid w:val="00BB1494"/>
    <w:rsid w:val="00BB151D"/>
    <w:rsid w:val="00BB1775"/>
    <w:rsid w:val="00BB188D"/>
    <w:rsid w:val="00BB1894"/>
    <w:rsid w:val="00BB1C8E"/>
    <w:rsid w:val="00BB1E56"/>
    <w:rsid w:val="00BB1E6B"/>
    <w:rsid w:val="00BB2866"/>
    <w:rsid w:val="00BB2979"/>
    <w:rsid w:val="00BB2A7A"/>
    <w:rsid w:val="00BB2D74"/>
    <w:rsid w:val="00BB2E13"/>
    <w:rsid w:val="00BB311F"/>
    <w:rsid w:val="00BB344E"/>
    <w:rsid w:val="00BB351A"/>
    <w:rsid w:val="00BB3894"/>
    <w:rsid w:val="00BB3B03"/>
    <w:rsid w:val="00BB3C7B"/>
    <w:rsid w:val="00BB3CAB"/>
    <w:rsid w:val="00BB4721"/>
    <w:rsid w:val="00BB484A"/>
    <w:rsid w:val="00BB4B18"/>
    <w:rsid w:val="00BB4D8A"/>
    <w:rsid w:val="00BB5258"/>
    <w:rsid w:val="00BB52CF"/>
    <w:rsid w:val="00BB539D"/>
    <w:rsid w:val="00BB5AA4"/>
    <w:rsid w:val="00BB5E2B"/>
    <w:rsid w:val="00BB610F"/>
    <w:rsid w:val="00BB61C1"/>
    <w:rsid w:val="00BB64FB"/>
    <w:rsid w:val="00BB69B1"/>
    <w:rsid w:val="00BB6A75"/>
    <w:rsid w:val="00BB6BDD"/>
    <w:rsid w:val="00BB6CD2"/>
    <w:rsid w:val="00BB6D07"/>
    <w:rsid w:val="00BB7118"/>
    <w:rsid w:val="00BB73EE"/>
    <w:rsid w:val="00BB7882"/>
    <w:rsid w:val="00BB78D8"/>
    <w:rsid w:val="00BB7B2D"/>
    <w:rsid w:val="00BB7ED0"/>
    <w:rsid w:val="00BC00A8"/>
    <w:rsid w:val="00BC00C5"/>
    <w:rsid w:val="00BC0643"/>
    <w:rsid w:val="00BC0ACC"/>
    <w:rsid w:val="00BC0C62"/>
    <w:rsid w:val="00BC0C87"/>
    <w:rsid w:val="00BC1068"/>
    <w:rsid w:val="00BC143D"/>
    <w:rsid w:val="00BC1B8D"/>
    <w:rsid w:val="00BC2004"/>
    <w:rsid w:val="00BC252D"/>
    <w:rsid w:val="00BC284D"/>
    <w:rsid w:val="00BC2A09"/>
    <w:rsid w:val="00BC2BB8"/>
    <w:rsid w:val="00BC2BFC"/>
    <w:rsid w:val="00BC30FD"/>
    <w:rsid w:val="00BC40C9"/>
    <w:rsid w:val="00BC4415"/>
    <w:rsid w:val="00BC474A"/>
    <w:rsid w:val="00BC49EB"/>
    <w:rsid w:val="00BC4E6D"/>
    <w:rsid w:val="00BC506C"/>
    <w:rsid w:val="00BC5153"/>
    <w:rsid w:val="00BC5755"/>
    <w:rsid w:val="00BC5F04"/>
    <w:rsid w:val="00BC6101"/>
    <w:rsid w:val="00BC636B"/>
    <w:rsid w:val="00BC6665"/>
    <w:rsid w:val="00BC6A57"/>
    <w:rsid w:val="00BC6BE9"/>
    <w:rsid w:val="00BC6F42"/>
    <w:rsid w:val="00BC6F67"/>
    <w:rsid w:val="00BC6F6D"/>
    <w:rsid w:val="00BC6F80"/>
    <w:rsid w:val="00BC71DF"/>
    <w:rsid w:val="00BC720A"/>
    <w:rsid w:val="00BC725B"/>
    <w:rsid w:val="00BC76DF"/>
    <w:rsid w:val="00BC7800"/>
    <w:rsid w:val="00BC7A97"/>
    <w:rsid w:val="00BC7CE8"/>
    <w:rsid w:val="00BD0005"/>
    <w:rsid w:val="00BD001C"/>
    <w:rsid w:val="00BD0580"/>
    <w:rsid w:val="00BD1307"/>
    <w:rsid w:val="00BD15F9"/>
    <w:rsid w:val="00BD193F"/>
    <w:rsid w:val="00BD1A2E"/>
    <w:rsid w:val="00BD1BEF"/>
    <w:rsid w:val="00BD1C3D"/>
    <w:rsid w:val="00BD2130"/>
    <w:rsid w:val="00BD2155"/>
    <w:rsid w:val="00BD23EB"/>
    <w:rsid w:val="00BD2481"/>
    <w:rsid w:val="00BD29D9"/>
    <w:rsid w:val="00BD2B10"/>
    <w:rsid w:val="00BD2E89"/>
    <w:rsid w:val="00BD33DD"/>
    <w:rsid w:val="00BD3596"/>
    <w:rsid w:val="00BD3B0D"/>
    <w:rsid w:val="00BD3DCF"/>
    <w:rsid w:val="00BD4044"/>
    <w:rsid w:val="00BD43CE"/>
    <w:rsid w:val="00BD45B3"/>
    <w:rsid w:val="00BD4637"/>
    <w:rsid w:val="00BD4A24"/>
    <w:rsid w:val="00BD50F7"/>
    <w:rsid w:val="00BD52EA"/>
    <w:rsid w:val="00BD5322"/>
    <w:rsid w:val="00BD54AC"/>
    <w:rsid w:val="00BD55DF"/>
    <w:rsid w:val="00BD5ACB"/>
    <w:rsid w:val="00BD5D31"/>
    <w:rsid w:val="00BD60CD"/>
    <w:rsid w:val="00BD611D"/>
    <w:rsid w:val="00BD61FC"/>
    <w:rsid w:val="00BD6900"/>
    <w:rsid w:val="00BD6B5B"/>
    <w:rsid w:val="00BD6B98"/>
    <w:rsid w:val="00BD6CE2"/>
    <w:rsid w:val="00BD6D54"/>
    <w:rsid w:val="00BD6EAF"/>
    <w:rsid w:val="00BD6F57"/>
    <w:rsid w:val="00BD70D7"/>
    <w:rsid w:val="00BE0428"/>
    <w:rsid w:val="00BE0453"/>
    <w:rsid w:val="00BE05B8"/>
    <w:rsid w:val="00BE080A"/>
    <w:rsid w:val="00BE094B"/>
    <w:rsid w:val="00BE0B03"/>
    <w:rsid w:val="00BE0CFA"/>
    <w:rsid w:val="00BE0F57"/>
    <w:rsid w:val="00BE127D"/>
    <w:rsid w:val="00BE12EF"/>
    <w:rsid w:val="00BE1583"/>
    <w:rsid w:val="00BE1712"/>
    <w:rsid w:val="00BE203C"/>
    <w:rsid w:val="00BE21C5"/>
    <w:rsid w:val="00BE2220"/>
    <w:rsid w:val="00BE223F"/>
    <w:rsid w:val="00BE25AF"/>
    <w:rsid w:val="00BE2F33"/>
    <w:rsid w:val="00BE3EC1"/>
    <w:rsid w:val="00BE4870"/>
    <w:rsid w:val="00BE4D35"/>
    <w:rsid w:val="00BE4EEA"/>
    <w:rsid w:val="00BE5851"/>
    <w:rsid w:val="00BE5C29"/>
    <w:rsid w:val="00BE66DA"/>
    <w:rsid w:val="00BE6D10"/>
    <w:rsid w:val="00BE6DA5"/>
    <w:rsid w:val="00BE725D"/>
    <w:rsid w:val="00BE7873"/>
    <w:rsid w:val="00BE7AB3"/>
    <w:rsid w:val="00BE7B1B"/>
    <w:rsid w:val="00BE7C2C"/>
    <w:rsid w:val="00BF0317"/>
    <w:rsid w:val="00BF1247"/>
    <w:rsid w:val="00BF14AD"/>
    <w:rsid w:val="00BF1B43"/>
    <w:rsid w:val="00BF1B63"/>
    <w:rsid w:val="00BF1BDB"/>
    <w:rsid w:val="00BF237E"/>
    <w:rsid w:val="00BF2A04"/>
    <w:rsid w:val="00BF2C8D"/>
    <w:rsid w:val="00BF2DEF"/>
    <w:rsid w:val="00BF2E19"/>
    <w:rsid w:val="00BF3002"/>
    <w:rsid w:val="00BF305A"/>
    <w:rsid w:val="00BF3242"/>
    <w:rsid w:val="00BF3303"/>
    <w:rsid w:val="00BF3531"/>
    <w:rsid w:val="00BF3684"/>
    <w:rsid w:val="00BF36ED"/>
    <w:rsid w:val="00BF3C04"/>
    <w:rsid w:val="00BF4009"/>
    <w:rsid w:val="00BF408E"/>
    <w:rsid w:val="00BF4EED"/>
    <w:rsid w:val="00BF528A"/>
    <w:rsid w:val="00BF533B"/>
    <w:rsid w:val="00BF57B0"/>
    <w:rsid w:val="00BF5917"/>
    <w:rsid w:val="00BF593B"/>
    <w:rsid w:val="00BF595C"/>
    <w:rsid w:val="00BF5C04"/>
    <w:rsid w:val="00BF609F"/>
    <w:rsid w:val="00BF6196"/>
    <w:rsid w:val="00BF6237"/>
    <w:rsid w:val="00BF6265"/>
    <w:rsid w:val="00BF632F"/>
    <w:rsid w:val="00BF66CF"/>
    <w:rsid w:val="00BF6855"/>
    <w:rsid w:val="00BF6DF2"/>
    <w:rsid w:val="00BF7C06"/>
    <w:rsid w:val="00BF7C7E"/>
    <w:rsid w:val="00BF7EF7"/>
    <w:rsid w:val="00C0002B"/>
    <w:rsid w:val="00C002B6"/>
    <w:rsid w:val="00C00444"/>
    <w:rsid w:val="00C00658"/>
    <w:rsid w:val="00C00920"/>
    <w:rsid w:val="00C00FB3"/>
    <w:rsid w:val="00C0136D"/>
    <w:rsid w:val="00C015CF"/>
    <w:rsid w:val="00C01D73"/>
    <w:rsid w:val="00C0209F"/>
    <w:rsid w:val="00C020E7"/>
    <w:rsid w:val="00C021AC"/>
    <w:rsid w:val="00C02B45"/>
    <w:rsid w:val="00C02B6E"/>
    <w:rsid w:val="00C03140"/>
    <w:rsid w:val="00C0321F"/>
    <w:rsid w:val="00C03492"/>
    <w:rsid w:val="00C03618"/>
    <w:rsid w:val="00C03CF4"/>
    <w:rsid w:val="00C03E17"/>
    <w:rsid w:val="00C04177"/>
    <w:rsid w:val="00C045B0"/>
    <w:rsid w:val="00C04704"/>
    <w:rsid w:val="00C04736"/>
    <w:rsid w:val="00C047E8"/>
    <w:rsid w:val="00C04BB2"/>
    <w:rsid w:val="00C04C26"/>
    <w:rsid w:val="00C04C9A"/>
    <w:rsid w:val="00C050AD"/>
    <w:rsid w:val="00C056CC"/>
    <w:rsid w:val="00C05CE1"/>
    <w:rsid w:val="00C05F86"/>
    <w:rsid w:val="00C0616A"/>
    <w:rsid w:val="00C06F43"/>
    <w:rsid w:val="00C076C9"/>
    <w:rsid w:val="00C0777E"/>
    <w:rsid w:val="00C07856"/>
    <w:rsid w:val="00C07B5F"/>
    <w:rsid w:val="00C07C72"/>
    <w:rsid w:val="00C07D2E"/>
    <w:rsid w:val="00C102F3"/>
    <w:rsid w:val="00C109CA"/>
    <w:rsid w:val="00C10F78"/>
    <w:rsid w:val="00C11382"/>
    <w:rsid w:val="00C11E4F"/>
    <w:rsid w:val="00C12491"/>
    <w:rsid w:val="00C124EE"/>
    <w:rsid w:val="00C125D4"/>
    <w:rsid w:val="00C126AC"/>
    <w:rsid w:val="00C12B06"/>
    <w:rsid w:val="00C12BB2"/>
    <w:rsid w:val="00C12C90"/>
    <w:rsid w:val="00C12E5D"/>
    <w:rsid w:val="00C131BA"/>
    <w:rsid w:val="00C1320B"/>
    <w:rsid w:val="00C132C7"/>
    <w:rsid w:val="00C1388F"/>
    <w:rsid w:val="00C13B87"/>
    <w:rsid w:val="00C13F1B"/>
    <w:rsid w:val="00C1436A"/>
    <w:rsid w:val="00C143EA"/>
    <w:rsid w:val="00C1461E"/>
    <w:rsid w:val="00C14AAA"/>
    <w:rsid w:val="00C14DBB"/>
    <w:rsid w:val="00C14FC4"/>
    <w:rsid w:val="00C15375"/>
    <w:rsid w:val="00C15765"/>
    <w:rsid w:val="00C15990"/>
    <w:rsid w:val="00C15D2C"/>
    <w:rsid w:val="00C15DB0"/>
    <w:rsid w:val="00C16237"/>
    <w:rsid w:val="00C168B5"/>
    <w:rsid w:val="00C169DB"/>
    <w:rsid w:val="00C16B67"/>
    <w:rsid w:val="00C173B6"/>
    <w:rsid w:val="00C17776"/>
    <w:rsid w:val="00C177AD"/>
    <w:rsid w:val="00C17E65"/>
    <w:rsid w:val="00C17FB2"/>
    <w:rsid w:val="00C202FC"/>
    <w:rsid w:val="00C20725"/>
    <w:rsid w:val="00C20E24"/>
    <w:rsid w:val="00C20E2A"/>
    <w:rsid w:val="00C2100D"/>
    <w:rsid w:val="00C2130A"/>
    <w:rsid w:val="00C2174F"/>
    <w:rsid w:val="00C2182A"/>
    <w:rsid w:val="00C223A3"/>
    <w:rsid w:val="00C227F8"/>
    <w:rsid w:val="00C22EF7"/>
    <w:rsid w:val="00C23285"/>
    <w:rsid w:val="00C2344B"/>
    <w:rsid w:val="00C23B07"/>
    <w:rsid w:val="00C23BB6"/>
    <w:rsid w:val="00C23BDC"/>
    <w:rsid w:val="00C23C6B"/>
    <w:rsid w:val="00C24100"/>
    <w:rsid w:val="00C243D6"/>
    <w:rsid w:val="00C24805"/>
    <w:rsid w:val="00C24A2A"/>
    <w:rsid w:val="00C255DF"/>
    <w:rsid w:val="00C2597A"/>
    <w:rsid w:val="00C25E69"/>
    <w:rsid w:val="00C25ECC"/>
    <w:rsid w:val="00C25FC8"/>
    <w:rsid w:val="00C25FF0"/>
    <w:rsid w:val="00C26066"/>
    <w:rsid w:val="00C2620F"/>
    <w:rsid w:val="00C268CF"/>
    <w:rsid w:val="00C26C5A"/>
    <w:rsid w:val="00C26F3A"/>
    <w:rsid w:val="00C278BF"/>
    <w:rsid w:val="00C27C55"/>
    <w:rsid w:val="00C27D95"/>
    <w:rsid w:val="00C30014"/>
    <w:rsid w:val="00C3001A"/>
    <w:rsid w:val="00C30429"/>
    <w:rsid w:val="00C304A5"/>
    <w:rsid w:val="00C304DE"/>
    <w:rsid w:val="00C30D2B"/>
    <w:rsid w:val="00C30EAF"/>
    <w:rsid w:val="00C311CD"/>
    <w:rsid w:val="00C31C3C"/>
    <w:rsid w:val="00C31D0B"/>
    <w:rsid w:val="00C31DAA"/>
    <w:rsid w:val="00C31ED9"/>
    <w:rsid w:val="00C32695"/>
    <w:rsid w:val="00C326B2"/>
    <w:rsid w:val="00C3283F"/>
    <w:rsid w:val="00C330AC"/>
    <w:rsid w:val="00C330EE"/>
    <w:rsid w:val="00C3336E"/>
    <w:rsid w:val="00C33631"/>
    <w:rsid w:val="00C33D3E"/>
    <w:rsid w:val="00C343E2"/>
    <w:rsid w:val="00C3441A"/>
    <w:rsid w:val="00C3447A"/>
    <w:rsid w:val="00C34757"/>
    <w:rsid w:val="00C349A5"/>
    <w:rsid w:val="00C34AFF"/>
    <w:rsid w:val="00C34BE6"/>
    <w:rsid w:val="00C34DFD"/>
    <w:rsid w:val="00C34F35"/>
    <w:rsid w:val="00C354E1"/>
    <w:rsid w:val="00C35653"/>
    <w:rsid w:val="00C35E66"/>
    <w:rsid w:val="00C3611F"/>
    <w:rsid w:val="00C36348"/>
    <w:rsid w:val="00C36353"/>
    <w:rsid w:val="00C364AE"/>
    <w:rsid w:val="00C36632"/>
    <w:rsid w:val="00C36695"/>
    <w:rsid w:val="00C369B8"/>
    <w:rsid w:val="00C36DDA"/>
    <w:rsid w:val="00C37182"/>
    <w:rsid w:val="00C372E5"/>
    <w:rsid w:val="00C373F0"/>
    <w:rsid w:val="00C37502"/>
    <w:rsid w:val="00C37BAE"/>
    <w:rsid w:val="00C400F9"/>
    <w:rsid w:val="00C40AD1"/>
    <w:rsid w:val="00C40F15"/>
    <w:rsid w:val="00C4175C"/>
    <w:rsid w:val="00C41892"/>
    <w:rsid w:val="00C41AA9"/>
    <w:rsid w:val="00C41B80"/>
    <w:rsid w:val="00C41DE8"/>
    <w:rsid w:val="00C41F67"/>
    <w:rsid w:val="00C42760"/>
    <w:rsid w:val="00C42A86"/>
    <w:rsid w:val="00C4318D"/>
    <w:rsid w:val="00C43440"/>
    <w:rsid w:val="00C434B9"/>
    <w:rsid w:val="00C4360E"/>
    <w:rsid w:val="00C4377F"/>
    <w:rsid w:val="00C43CD8"/>
    <w:rsid w:val="00C43CDA"/>
    <w:rsid w:val="00C43EF3"/>
    <w:rsid w:val="00C441AD"/>
    <w:rsid w:val="00C44599"/>
    <w:rsid w:val="00C446F7"/>
    <w:rsid w:val="00C44777"/>
    <w:rsid w:val="00C44811"/>
    <w:rsid w:val="00C44A4D"/>
    <w:rsid w:val="00C44CEE"/>
    <w:rsid w:val="00C45292"/>
    <w:rsid w:val="00C45558"/>
    <w:rsid w:val="00C455A5"/>
    <w:rsid w:val="00C458F6"/>
    <w:rsid w:val="00C45ADE"/>
    <w:rsid w:val="00C45E85"/>
    <w:rsid w:val="00C460CB"/>
    <w:rsid w:val="00C46299"/>
    <w:rsid w:val="00C46331"/>
    <w:rsid w:val="00C46461"/>
    <w:rsid w:val="00C464DE"/>
    <w:rsid w:val="00C46787"/>
    <w:rsid w:val="00C46BA1"/>
    <w:rsid w:val="00C46F0A"/>
    <w:rsid w:val="00C475CE"/>
    <w:rsid w:val="00C47B27"/>
    <w:rsid w:val="00C47B43"/>
    <w:rsid w:val="00C47DA3"/>
    <w:rsid w:val="00C5026F"/>
    <w:rsid w:val="00C5065C"/>
    <w:rsid w:val="00C50877"/>
    <w:rsid w:val="00C50A8E"/>
    <w:rsid w:val="00C50A9E"/>
    <w:rsid w:val="00C50BCA"/>
    <w:rsid w:val="00C50DF9"/>
    <w:rsid w:val="00C513CE"/>
    <w:rsid w:val="00C51AD8"/>
    <w:rsid w:val="00C51DA3"/>
    <w:rsid w:val="00C51E01"/>
    <w:rsid w:val="00C51F4F"/>
    <w:rsid w:val="00C52526"/>
    <w:rsid w:val="00C52ADC"/>
    <w:rsid w:val="00C52D35"/>
    <w:rsid w:val="00C53052"/>
    <w:rsid w:val="00C531EE"/>
    <w:rsid w:val="00C53A21"/>
    <w:rsid w:val="00C540DA"/>
    <w:rsid w:val="00C54462"/>
    <w:rsid w:val="00C54489"/>
    <w:rsid w:val="00C54744"/>
    <w:rsid w:val="00C54E7E"/>
    <w:rsid w:val="00C54ECB"/>
    <w:rsid w:val="00C55321"/>
    <w:rsid w:val="00C55C87"/>
    <w:rsid w:val="00C55F1D"/>
    <w:rsid w:val="00C55FCE"/>
    <w:rsid w:val="00C55FDA"/>
    <w:rsid w:val="00C561D1"/>
    <w:rsid w:val="00C56AE6"/>
    <w:rsid w:val="00C56F12"/>
    <w:rsid w:val="00C57568"/>
    <w:rsid w:val="00C57593"/>
    <w:rsid w:val="00C57A2D"/>
    <w:rsid w:val="00C57A90"/>
    <w:rsid w:val="00C57C27"/>
    <w:rsid w:val="00C57E14"/>
    <w:rsid w:val="00C602C0"/>
    <w:rsid w:val="00C6047F"/>
    <w:rsid w:val="00C6119C"/>
    <w:rsid w:val="00C61925"/>
    <w:rsid w:val="00C619E1"/>
    <w:rsid w:val="00C61C9B"/>
    <w:rsid w:val="00C62056"/>
    <w:rsid w:val="00C62151"/>
    <w:rsid w:val="00C62A8B"/>
    <w:rsid w:val="00C62A91"/>
    <w:rsid w:val="00C6307D"/>
    <w:rsid w:val="00C63357"/>
    <w:rsid w:val="00C63361"/>
    <w:rsid w:val="00C6349A"/>
    <w:rsid w:val="00C634BC"/>
    <w:rsid w:val="00C635C4"/>
    <w:rsid w:val="00C63B10"/>
    <w:rsid w:val="00C63BEC"/>
    <w:rsid w:val="00C63F7A"/>
    <w:rsid w:val="00C64488"/>
    <w:rsid w:val="00C64A2F"/>
    <w:rsid w:val="00C64AFE"/>
    <w:rsid w:val="00C64BDF"/>
    <w:rsid w:val="00C64CF1"/>
    <w:rsid w:val="00C64E7B"/>
    <w:rsid w:val="00C65093"/>
    <w:rsid w:val="00C6561C"/>
    <w:rsid w:val="00C66089"/>
    <w:rsid w:val="00C663C2"/>
    <w:rsid w:val="00C66574"/>
    <w:rsid w:val="00C668A8"/>
    <w:rsid w:val="00C66A5B"/>
    <w:rsid w:val="00C66B7E"/>
    <w:rsid w:val="00C66E9D"/>
    <w:rsid w:val="00C67193"/>
    <w:rsid w:val="00C70315"/>
    <w:rsid w:val="00C70330"/>
    <w:rsid w:val="00C70348"/>
    <w:rsid w:val="00C70431"/>
    <w:rsid w:val="00C70438"/>
    <w:rsid w:val="00C70451"/>
    <w:rsid w:val="00C70453"/>
    <w:rsid w:val="00C70705"/>
    <w:rsid w:val="00C70C06"/>
    <w:rsid w:val="00C70C5C"/>
    <w:rsid w:val="00C70F4E"/>
    <w:rsid w:val="00C70FBA"/>
    <w:rsid w:val="00C7121C"/>
    <w:rsid w:val="00C71433"/>
    <w:rsid w:val="00C7147D"/>
    <w:rsid w:val="00C716C4"/>
    <w:rsid w:val="00C71A02"/>
    <w:rsid w:val="00C71EA1"/>
    <w:rsid w:val="00C71F0D"/>
    <w:rsid w:val="00C722F5"/>
    <w:rsid w:val="00C72777"/>
    <w:rsid w:val="00C72ABF"/>
    <w:rsid w:val="00C72AE6"/>
    <w:rsid w:val="00C730F7"/>
    <w:rsid w:val="00C7316A"/>
    <w:rsid w:val="00C73199"/>
    <w:rsid w:val="00C73322"/>
    <w:rsid w:val="00C7357F"/>
    <w:rsid w:val="00C73582"/>
    <w:rsid w:val="00C73A21"/>
    <w:rsid w:val="00C73E27"/>
    <w:rsid w:val="00C73F65"/>
    <w:rsid w:val="00C7407D"/>
    <w:rsid w:val="00C74238"/>
    <w:rsid w:val="00C7438C"/>
    <w:rsid w:val="00C74572"/>
    <w:rsid w:val="00C74C1B"/>
    <w:rsid w:val="00C74E65"/>
    <w:rsid w:val="00C74E8C"/>
    <w:rsid w:val="00C75293"/>
    <w:rsid w:val="00C7552E"/>
    <w:rsid w:val="00C75663"/>
    <w:rsid w:val="00C7569E"/>
    <w:rsid w:val="00C7575C"/>
    <w:rsid w:val="00C75B50"/>
    <w:rsid w:val="00C75B86"/>
    <w:rsid w:val="00C762B6"/>
    <w:rsid w:val="00C7654F"/>
    <w:rsid w:val="00C76847"/>
    <w:rsid w:val="00C769D4"/>
    <w:rsid w:val="00C76C25"/>
    <w:rsid w:val="00C76D4A"/>
    <w:rsid w:val="00C76DFA"/>
    <w:rsid w:val="00C77342"/>
    <w:rsid w:val="00C779DA"/>
    <w:rsid w:val="00C77E61"/>
    <w:rsid w:val="00C802F8"/>
    <w:rsid w:val="00C80361"/>
    <w:rsid w:val="00C80830"/>
    <w:rsid w:val="00C80CC9"/>
    <w:rsid w:val="00C80F7A"/>
    <w:rsid w:val="00C813D3"/>
    <w:rsid w:val="00C8154F"/>
    <w:rsid w:val="00C81899"/>
    <w:rsid w:val="00C81B30"/>
    <w:rsid w:val="00C81DD3"/>
    <w:rsid w:val="00C81E5E"/>
    <w:rsid w:val="00C823B8"/>
    <w:rsid w:val="00C82429"/>
    <w:rsid w:val="00C82A00"/>
    <w:rsid w:val="00C82B25"/>
    <w:rsid w:val="00C82DA4"/>
    <w:rsid w:val="00C82E38"/>
    <w:rsid w:val="00C82EF0"/>
    <w:rsid w:val="00C82F8F"/>
    <w:rsid w:val="00C82FA9"/>
    <w:rsid w:val="00C831CD"/>
    <w:rsid w:val="00C83E04"/>
    <w:rsid w:val="00C8479D"/>
    <w:rsid w:val="00C8598C"/>
    <w:rsid w:val="00C85F25"/>
    <w:rsid w:val="00C8614D"/>
    <w:rsid w:val="00C86467"/>
    <w:rsid w:val="00C86D2F"/>
    <w:rsid w:val="00C86F8A"/>
    <w:rsid w:val="00C86F95"/>
    <w:rsid w:val="00C87685"/>
    <w:rsid w:val="00C90971"/>
    <w:rsid w:val="00C90D34"/>
    <w:rsid w:val="00C91274"/>
    <w:rsid w:val="00C91995"/>
    <w:rsid w:val="00C91AE0"/>
    <w:rsid w:val="00C91D37"/>
    <w:rsid w:val="00C92166"/>
    <w:rsid w:val="00C921BD"/>
    <w:rsid w:val="00C921F4"/>
    <w:rsid w:val="00C9253C"/>
    <w:rsid w:val="00C927D0"/>
    <w:rsid w:val="00C9295D"/>
    <w:rsid w:val="00C929B2"/>
    <w:rsid w:val="00C92F12"/>
    <w:rsid w:val="00C93E92"/>
    <w:rsid w:val="00C93F3E"/>
    <w:rsid w:val="00C943A2"/>
    <w:rsid w:val="00C944EE"/>
    <w:rsid w:val="00C9495E"/>
    <w:rsid w:val="00C949BD"/>
    <w:rsid w:val="00C94BC0"/>
    <w:rsid w:val="00C952D4"/>
    <w:rsid w:val="00C9550A"/>
    <w:rsid w:val="00C955D6"/>
    <w:rsid w:val="00C9569B"/>
    <w:rsid w:val="00C959EB"/>
    <w:rsid w:val="00C95F25"/>
    <w:rsid w:val="00C9613E"/>
    <w:rsid w:val="00C96C81"/>
    <w:rsid w:val="00C96CA5"/>
    <w:rsid w:val="00C96E13"/>
    <w:rsid w:val="00C96F6E"/>
    <w:rsid w:val="00C97069"/>
    <w:rsid w:val="00C97159"/>
    <w:rsid w:val="00C97205"/>
    <w:rsid w:val="00C9721D"/>
    <w:rsid w:val="00C9756A"/>
    <w:rsid w:val="00CA006D"/>
    <w:rsid w:val="00CA019B"/>
    <w:rsid w:val="00CA04A7"/>
    <w:rsid w:val="00CA05A2"/>
    <w:rsid w:val="00CA07FD"/>
    <w:rsid w:val="00CA0958"/>
    <w:rsid w:val="00CA0AF3"/>
    <w:rsid w:val="00CA0B43"/>
    <w:rsid w:val="00CA0CDA"/>
    <w:rsid w:val="00CA0E2D"/>
    <w:rsid w:val="00CA1023"/>
    <w:rsid w:val="00CA10C0"/>
    <w:rsid w:val="00CA15E5"/>
    <w:rsid w:val="00CA16B7"/>
    <w:rsid w:val="00CA1846"/>
    <w:rsid w:val="00CA1D13"/>
    <w:rsid w:val="00CA1EA7"/>
    <w:rsid w:val="00CA2660"/>
    <w:rsid w:val="00CA27FD"/>
    <w:rsid w:val="00CA2964"/>
    <w:rsid w:val="00CA2A21"/>
    <w:rsid w:val="00CA2AB5"/>
    <w:rsid w:val="00CA2FA1"/>
    <w:rsid w:val="00CA3173"/>
    <w:rsid w:val="00CA33C5"/>
    <w:rsid w:val="00CA35ED"/>
    <w:rsid w:val="00CA36EC"/>
    <w:rsid w:val="00CA3BE2"/>
    <w:rsid w:val="00CA3D0D"/>
    <w:rsid w:val="00CA3FE7"/>
    <w:rsid w:val="00CA4336"/>
    <w:rsid w:val="00CA49DB"/>
    <w:rsid w:val="00CA4CBE"/>
    <w:rsid w:val="00CA5017"/>
    <w:rsid w:val="00CA5192"/>
    <w:rsid w:val="00CA5802"/>
    <w:rsid w:val="00CA583F"/>
    <w:rsid w:val="00CA5902"/>
    <w:rsid w:val="00CA5BDF"/>
    <w:rsid w:val="00CA63A6"/>
    <w:rsid w:val="00CA643D"/>
    <w:rsid w:val="00CA64F5"/>
    <w:rsid w:val="00CA6605"/>
    <w:rsid w:val="00CA6748"/>
    <w:rsid w:val="00CA67D9"/>
    <w:rsid w:val="00CA7098"/>
    <w:rsid w:val="00CA76B5"/>
    <w:rsid w:val="00CA772B"/>
    <w:rsid w:val="00CA7A35"/>
    <w:rsid w:val="00CA7B83"/>
    <w:rsid w:val="00CA7B89"/>
    <w:rsid w:val="00CA7E2A"/>
    <w:rsid w:val="00CA7EDD"/>
    <w:rsid w:val="00CA7FE0"/>
    <w:rsid w:val="00CB00B6"/>
    <w:rsid w:val="00CB04EE"/>
    <w:rsid w:val="00CB0DE3"/>
    <w:rsid w:val="00CB0EBD"/>
    <w:rsid w:val="00CB0FB9"/>
    <w:rsid w:val="00CB1308"/>
    <w:rsid w:val="00CB13F5"/>
    <w:rsid w:val="00CB1463"/>
    <w:rsid w:val="00CB1565"/>
    <w:rsid w:val="00CB1804"/>
    <w:rsid w:val="00CB187F"/>
    <w:rsid w:val="00CB19D3"/>
    <w:rsid w:val="00CB21CD"/>
    <w:rsid w:val="00CB23A1"/>
    <w:rsid w:val="00CB2626"/>
    <w:rsid w:val="00CB262A"/>
    <w:rsid w:val="00CB2676"/>
    <w:rsid w:val="00CB2BA0"/>
    <w:rsid w:val="00CB3125"/>
    <w:rsid w:val="00CB3359"/>
    <w:rsid w:val="00CB3401"/>
    <w:rsid w:val="00CB3AD0"/>
    <w:rsid w:val="00CB4091"/>
    <w:rsid w:val="00CB421D"/>
    <w:rsid w:val="00CB444A"/>
    <w:rsid w:val="00CB4A3B"/>
    <w:rsid w:val="00CB4B0F"/>
    <w:rsid w:val="00CB4C0F"/>
    <w:rsid w:val="00CB53BE"/>
    <w:rsid w:val="00CB558F"/>
    <w:rsid w:val="00CB57DF"/>
    <w:rsid w:val="00CB5AE9"/>
    <w:rsid w:val="00CB5C22"/>
    <w:rsid w:val="00CB68C3"/>
    <w:rsid w:val="00CB6ADE"/>
    <w:rsid w:val="00CB6C7B"/>
    <w:rsid w:val="00CB75E1"/>
    <w:rsid w:val="00CB783B"/>
    <w:rsid w:val="00CC00C7"/>
    <w:rsid w:val="00CC05E1"/>
    <w:rsid w:val="00CC0899"/>
    <w:rsid w:val="00CC0D4E"/>
    <w:rsid w:val="00CC0FE9"/>
    <w:rsid w:val="00CC103F"/>
    <w:rsid w:val="00CC1190"/>
    <w:rsid w:val="00CC1398"/>
    <w:rsid w:val="00CC194C"/>
    <w:rsid w:val="00CC1B60"/>
    <w:rsid w:val="00CC1C53"/>
    <w:rsid w:val="00CC1CAF"/>
    <w:rsid w:val="00CC1E56"/>
    <w:rsid w:val="00CC2134"/>
    <w:rsid w:val="00CC2C94"/>
    <w:rsid w:val="00CC34BE"/>
    <w:rsid w:val="00CC3780"/>
    <w:rsid w:val="00CC3BB6"/>
    <w:rsid w:val="00CC3DBA"/>
    <w:rsid w:val="00CC3FE6"/>
    <w:rsid w:val="00CC4926"/>
    <w:rsid w:val="00CC52EC"/>
    <w:rsid w:val="00CC5821"/>
    <w:rsid w:val="00CC6145"/>
    <w:rsid w:val="00CC6320"/>
    <w:rsid w:val="00CC6532"/>
    <w:rsid w:val="00CC6674"/>
    <w:rsid w:val="00CC6806"/>
    <w:rsid w:val="00CC6B9B"/>
    <w:rsid w:val="00CC6D2A"/>
    <w:rsid w:val="00CC6E04"/>
    <w:rsid w:val="00CC7236"/>
    <w:rsid w:val="00CC72CC"/>
    <w:rsid w:val="00CC72D5"/>
    <w:rsid w:val="00CC73F6"/>
    <w:rsid w:val="00CC7B94"/>
    <w:rsid w:val="00CC7C0B"/>
    <w:rsid w:val="00CC7D3E"/>
    <w:rsid w:val="00CC7D7C"/>
    <w:rsid w:val="00CD0045"/>
    <w:rsid w:val="00CD0C38"/>
    <w:rsid w:val="00CD0DD6"/>
    <w:rsid w:val="00CD0E02"/>
    <w:rsid w:val="00CD0FE7"/>
    <w:rsid w:val="00CD1753"/>
    <w:rsid w:val="00CD189A"/>
    <w:rsid w:val="00CD2165"/>
    <w:rsid w:val="00CD2951"/>
    <w:rsid w:val="00CD2DBA"/>
    <w:rsid w:val="00CD2EDA"/>
    <w:rsid w:val="00CD32DD"/>
    <w:rsid w:val="00CD32E5"/>
    <w:rsid w:val="00CD3EBB"/>
    <w:rsid w:val="00CD3F5A"/>
    <w:rsid w:val="00CD44BE"/>
    <w:rsid w:val="00CD4752"/>
    <w:rsid w:val="00CD48E5"/>
    <w:rsid w:val="00CD4C60"/>
    <w:rsid w:val="00CD4C72"/>
    <w:rsid w:val="00CD4E6A"/>
    <w:rsid w:val="00CD53FC"/>
    <w:rsid w:val="00CD558C"/>
    <w:rsid w:val="00CD56D6"/>
    <w:rsid w:val="00CD5741"/>
    <w:rsid w:val="00CD5E07"/>
    <w:rsid w:val="00CD626E"/>
    <w:rsid w:val="00CD6541"/>
    <w:rsid w:val="00CD69C0"/>
    <w:rsid w:val="00CD6B33"/>
    <w:rsid w:val="00CD6B50"/>
    <w:rsid w:val="00CD6B8D"/>
    <w:rsid w:val="00CD6EC3"/>
    <w:rsid w:val="00CD6ED6"/>
    <w:rsid w:val="00CD6F14"/>
    <w:rsid w:val="00CD7264"/>
    <w:rsid w:val="00CD741C"/>
    <w:rsid w:val="00CD755E"/>
    <w:rsid w:val="00CD75F4"/>
    <w:rsid w:val="00CD7765"/>
    <w:rsid w:val="00CE011B"/>
    <w:rsid w:val="00CE014A"/>
    <w:rsid w:val="00CE0187"/>
    <w:rsid w:val="00CE0295"/>
    <w:rsid w:val="00CE03AF"/>
    <w:rsid w:val="00CE0824"/>
    <w:rsid w:val="00CE09AD"/>
    <w:rsid w:val="00CE14E5"/>
    <w:rsid w:val="00CE15E9"/>
    <w:rsid w:val="00CE1923"/>
    <w:rsid w:val="00CE1B63"/>
    <w:rsid w:val="00CE1C85"/>
    <w:rsid w:val="00CE2033"/>
    <w:rsid w:val="00CE2092"/>
    <w:rsid w:val="00CE2186"/>
    <w:rsid w:val="00CE22A2"/>
    <w:rsid w:val="00CE22AC"/>
    <w:rsid w:val="00CE2554"/>
    <w:rsid w:val="00CE2ADB"/>
    <w:rsid w:val="00CE2B99"/>
    <w:rsid w:val="00CE2D96"/>
    <w:rsid w:val="00CE3349"/>
    <w:rsid w:val="00CE3366"/>
    <w:rsid w:val="00CE37B8"/>
    <w:rsid w:val="00CE3905"/>
    <w:rsid w:val="00CE3D46"/>
    <w:rsid w:val="00CE3F52"/>
    <w:rsid w:val="00CE41D6"/>
    <w:rsid w:val="00CE432F"/>
    <w:rsid w:val="00CE4CF8"/>
    <w:rsid w:val="00CE4E9D"/>
    <w:rsid w:val="00CE572D"/>
    <w:rsid w:val="00CE5A72"/>
    <w:rsid w:val="00CE5AF3"/>
    <w:rsid w:val="00CE6121"/>
    <w:rsid w:val="00CE6176"/>
    <w:rsid w:val="00CE62C8"/>
    <w:rsid w:val="00CE633C"/>
    <w:rsid w:val="00CE63F8"/>
    <w:rsid w:val="00CE6522"/>
    <w:rsid w:val="00CE6563"/>
    <w:rsid w:val="00CE686D"/>
    <w:rsid w:val="00CE6958"/>
    <w:rsid w:val="00CE6C8A"/>
    <w:rsid w:val="00CE762B"/>
    <w:rsid w:val="00CE7984"/>
    <w:rsid w:val="00CE7EC8"/>
    <w:rsid w:val="00CE7F65"/>
    <w:rsid w:val="00CF0504"/>
    <w:rsid w:val="00CF0561"/>
    <w:rsid w:val="00CF0897"/>
    <w:rsid w:val="00CF10AA"/>
    <w:rsid w:val="00CF20C7"/>
    <w:rsid w:val="00CF20DE"/>
    <w:rsid w:val="00CF24CE"/>
    <w:rsid w:val="00CF25EE"/>
    <w:rsid w:val="00CF29A8"/>
    <w:rsid w:val="00CF2DC8"/>
    <w:rsid w:val="00CF336E"/>
    <w:rsid w:val="00CF3FEA"/>
    <w:rsid w:val="00CF46EF"/>
    <w:rsid w:val="00CF471E"/>
    <w:rsid w:val="00CF4934"/>
    <w:rsid w:val="00CF4D9D"/>
    <w:rsid w:val="00CF4EB3"/>
    <w:rsid w:val="00CF4EE0"/>
    <w:rsid w:val="00CF548D"/>
    <w:rsid w:val="00CF58ED"/>
    <w:rsid w:val="00CF5C3A"/>
    <w:rsid w:val="00CF6586"/>
    <w:rsid w:val="00CF6FE5"/>
    <w:rsid w:val="00CF71AE"/>
    <w:rsid w:val="00CF7295"/>
    <w:rsid w:val="00CF731A"/>
    <w:rsid w:val="00CF7516"/>
    <w:rsid w:val="00CF7A72"/>
    <w:rsid w:val="00CF7A76"/>
    <w:rsid w:val="00CF7CB8"/>
    <w:rsid w:val="00CF7E88"/>
    <w:rsid w:val="00D0021F"/>
    <w:rsid w:val="00D00F34"/>
    <w:rsid w:val="00D013E8"/>
    <w:rsid w:val="00D016A6"/>
    <w:rsid w:val="00D01805"/>
    <w:rsid w:val="00D01CCD"/>
    <w:rsid w:val="00D01D73"/>
    <w:rsid w:val="00D01D76"/>
    <w:rsid w:val="00D01E57"/>
    <w:rsid w:val="00D01E68"/>
    <w:rsid w:val="00D01EA5"/>
    <w:rsid w:val="00D02975"/>
    <w:rsid w:val="00D03503"/>
    <w:rsid w:val="00D03812"/>
    <w:rsid w:val="00D03E13"/>
    <w:rsid w:val="00D03E6D"/>
    <w:rsid w:val="00D03FC1"/>
    <w:rsid w:val="00D04845"/>
    <w:rsid w:val="00D049DF"/>
    <w:rsid w:val="00D04B17"/>
    <w:rsid w:val="00D04BEB"/>
    <w:rsid w:val="00D04F74"/>
    <w:rsid w:val="00D04F7B"/>
    <w:rsid w:val="00D05478"/>
    <w:rsid w:val="00D05689"/>
    <w:rsid w:val="00D05696"/>
    <w:rsid w:val="00D057D6"/>
    <w:rsid w:val="00D0595F"/>
    <w:rsid w:val="00D05C54"/>
    <w:rsid w:val="00D05D39"/>
    <w:rsid w:val="00D05F57"/>
    <w:rsid w:val="00D0632F"/>
    <w:rsid w:val="00D068DE"/>
    <w:rsid w:val="00D071CD"/>
    <w:rsid w:val="00D07213"/>
    <w:rsid w:val="00D073D1"/>
    <w:rsid w:val="00D07AA5"/>
    <w:rsid w:val="00D07B56"/>
    <w:rsid w:val="00D1007B"/>
    <w:rsid w:val="00D10284"/>
    <w:rsid w:val="00D10323"/>
    <w:rsid w:val="00D10372"/>
    <w:rsid w:val="00D109AA"/>
    <w:rsid w:val="00D10BEE"/>
    <w:rsid w:val="00D10FEF"/>
    <w:rsid w:val="00D11541"/>
    <w:rsid w:val="00D11CB1"/>
    <w:rsid w:val="00D120C4"/>
    <w:rsid w:val="00D12357"/>
    <w:rsid w:val="00D12361"/>
    <w:rsid w:val="00D12B17"/>
    <w:rsid w:val="00D12E8D"/>
    <w:rsid w:val="00D12EAA"/>
    <w:rsid w:val="00D132A4"/>
    <w:rsid w:val="00D134B5"/>
    <w:rsid w:val="00D137B7"/>
    <w:rsid w:val="00D138C5"/>
    <w:rsid w:val="00D13956"/>
    <w:rsid w:val="00D140EB"/>
    <w:rsid w:val="00D14202"/>
    <w:rsid w:val="00D14233"/>
    <w:rsid w:val="00D1437D"/>
    <w:rsid w:val="00D143EC"/>
    <w:rsid w:val="00D14485"/>
    <w:rsid w:val="00D14832"/>
    <w:rsid w:val="00D14910"/>
    <w:rsid w:val="00D14A8C"/>
    <w:rsid w:val="00D14ADD"/>
    <w:rsid w:val="00D14CF8"/>
    <w:rsid w:val="00D14D41"/>
    <w:rsid w:val="00D14DCA"/>
    <w:rsid w:val="00D1534D"/>
    <w:rsid w:val="00D15524"/>
    <w:rsid w:val="00D155F6"/>
    <w:rsid w:val="00D15F6D"/>
    <w:rsid w:val="00D15FC0"/>
    <w:rsid w:val="00D1684C"/>
    <w:rsid w:val="00D16998"/>
    <w:rsid w:val="00D169DB"/>
    <w:rsid w:val="00D16BF3"/>
    <w:rsid w:val="00D17056"/>
    <w:rsid w:val="00D179A5"/>
    <w:rsid w:val="00D179DF"/>
    <w:rsid w:val="00D179E9"/>
    <w:rsid w:val="00D17EEC"/>
    <w:rsid w:val="00D200BF"/>
    <w:rsid w:val="00D202D0"/>
    <w:rsid w:val="00D206E2"/>
    <w:rsid w:val="00D207C4"/>
    <w:rsid w:val="00D20800"/>
    <w:rsid w:val="00D20918"/>
    <w:rsid w:val="00D20ACF"/>
    <w:rsid w:val="00D2102C"/>
    <w:rsid w:val="00D2107A"/>
    <w:rsid w:val="00D210C9"/>
    <w:rsid w:val="00D218DE"/>
    <w:rsid w:val="00D21A71"/>
    <w:rsid w:val="00D21BA2"/>
    <w:rsid w:val="00D21E0D"/>
    <w:rsid w:val="00D2224B"/>
    <w:rsid w:val="00D2229F"/>
    <w:rsid w:val="00D2230C"/>
    <w:rsid w:val="00D22999"/>
    <w:rsid w:val="00D229A1"/>
    <w:rsid w:val="00D22E31"/>
    <w:rsid w:val="00D2302B"/>
    <w:rsid w:val="00D231EB"/>
    <w:rsid w:val="00D2348A"/>
    <w:rsid w:val="00D23771"/>
    <w:rsid w:val="00D237A9"/>
    <w:rsid w:val="00D23A02"/>
    <w:rsid w:val="00D23A30"/>
    <w:rsid w:val="00D23B8D"/>
    <w:rsid w:val="00D23BB6"/>
    <w:rsid w:val="00D240A6"/>
    <w:rsid w:val="00D2413F"/>
    <w:rsid w:val="00D2424F"/>
    <w:rsid w:val="00D24385"/>
    <w:rsid w:val="00D24A6D"/>
    <w:rsid w:val="00D24D60"/>
    <w:rsid w:val="00D24F41"/>
    <w:rsid w:val="00D250F6"/>
    <w:rsid w:val="00D2570D"/>
    <w:rsid w:val="00D25D3D"/>
    <w:rsid w:val="00D2637B"/>
    <w:rsid w:val="00D2639C"/>
    <w:rsid w:val="00D26447"/>
    <w:rsid w:val="00D2645B"/>
    <w:rsid w:val="00D2651A"/>
    <w:rsid w:val="00D26988"/>
    <w:rsid w:val="00D26A76"/>
    <w:rsid w:val="00D27142"/>
    <w:rsid w:val="00D272DA"/>
    <w:rsid w:val="00D2747A"/>
    <w:rsid w:val="00D2762C"/>
    <w:rsid w:val="00D27737"/>
    <w:rsid w:val="00D27938"/>
    <w:rsid w:val="00D27CB9"/>
    <w:rsid w:val="00D30369"/>
    <w:rsid w:val="00D30388"/>
    <w:rsid w:val="00D303BF"/>
    <w:rsid w:val="00D3063B"/>
    <w:rsid w:val="00D30771"/>
    <w:rsid w:val="00D30885"/>
    <w:rsid w:val="00D30C94"/>
    <w:rsid w:val="00D30F77"/>
    <w:rsid w:val="00D31115"/>
    <w:rsid w:val="00D311DE"/>
    <w:rsid w:val="00D314C3"/>
    <w:rsid w:val="00D31966"/>
    <w:rsid w:val="00D31E21"/>
    <w:rsid w:val="00D32052"/>
    <w:rsid w:val="00D32620"/>
    <w:rsid w:val="00D32840"/>
    <w:rsid w:val="00D32AF6"/>
    <w:rsid w:val="00D32F4F"/>
    <w:rsid w:val="00D3346D"/>
    <w:rsid w:val="00D33DB3"/>
    <w:rsid w:val="00D33E79"/>
    <w:rsid w:val="00D342A1"/>
    <w:rsid w:val="00D34B6D"/>
    <w:rsid w:val="00D34DB5"/>
    <w:rsid w:val="00D34EFC"/>
    <w:rsid w:val="00D350E4"/>
    <w:rsid w:val="00D3519D"/>
    <w:rsid w:val="00D351B8"/>
    <w:rsid w:val="00D35262"/>
    <w:rsid w:val="00D355B5"/>
    <w:rsid w:val="00D3566C"/>
    <w:rsid w:val="00D357F1"/>
    <w:rsid w:val="00D35960"/>
    <w:rsid w:val="00D35A85"/>
    <w:rsid w:val="00D35C74"/>
    <w:rsid w:val="00D36521"/>
    <w:rsid w:val="00D36530"/>
    <w:rsid w:val="00D36C9D"/>
    <w:rsid w:val="00D378E6"/>
    <w:rsid w:val="00D3790C"/>
    <w:rsid w:val="00D40011"/>
    <w:rsid w:val="00D401E3"/>
    <w:rsid w:val="00D402A4"/>
    <w:rsid w:val="00D40405"/>
    <w:rsid w:val="00D40593"/>
    <w:rsid w:val="00D4069C"/>
    <w:rsid w:val="00D40A3B"/>
    <w:rsid w:val="00D40ABD"/>
    <w:rsid w:val="00D40C47"/>
    <w:rsid w:val="00D40C6A"/>
    <w:rsid w:val="00D4124B"/>
    <w:rsid w:val="00D4127E"/>
    <w:rsid w:val="00D41344"/>
    <w:rsid w:val="00D4188F"/>
    <w:rsid w:val="00D4240A"/>
    <w:rsid w:val="00D4247C"/>
    <w:rsid w:val="00D4295C"/>
    <w:rsid w:val="00D42DC9"/>
    <w:rsid w:val="00D42DEC"/>
    <w:rsid w:val="00D433DC"/>
    <w:rsid w:val="00D434DF"/>
    <w:rsid w:val="00D43621"/>
    <w:rsid w:val="00D4379C"/>
    <w:rsid w:val="00D439F4"/>
    <w:rsid w:val="00D43B0A"/>
    <w:rsid w:val="00D43FE4"/>
    <w:rsid w:val="00D44048"/>
    <w:rsid w:val="00D444BC"/>
    <w:rsid w:val="00D44803"/>
    <w:rsid w:val="00D44A63"/>
    <w:rsid w:val="00D44D99"/>
    <w:rsid w:val="00D45218"/>
    <w:rsid w:val="00D45327"/>
    <w:rsid w:val="00D453D7"/>
    <w:rsid w:val="00D456A7"/>
    <w:rsid w:val="00D458C0"/>
    <w:rsid w:val="00D461BC"/>
    <w:rsid w:val="00D466D4"/>
    <w:rsid w:val="00D46740"/>
    <w:rsid w:val="00D46C2F"/>
    <w:rsid w:val="00D47254"/>
    <w:rsid w:val="00D47323"/>
    <w:rsid w:val="00D47D26"/>
    <w:rsid w:val="00D501BD"/>
    <w:rsid w:val="00D50510"/>
    <w:rsid w:val="00D505FF"/>
    <w:rsid w:val="00D5075D"/>
    <w:rsid w:val="00D50AD7"/>
    <w:rsid w:val="00D50D75"/>
    <w:rsid w:val="00D50DDD"/>
    <w:rsid w:val="00D5146D"/>
    <w:rsid w:val="00D51B84"/>
    <w:rsid w:val="00D51BB0"/>
    <w:rsid w:val="00D52047"/>
    <w:rsid w:val="00D521FA"/>
    <w:rsid w:val="00D52220"/>
    <w:rsid w:val="00D52C64"/>
    <w:rsid w:val="00D52D74"/>
    <w:rsid w:val="00D52E82"/>
    <w:rsid w:val="00D52FDD"/>
    <w:rsid w:val="00D53151"/>
    <w:rsid w:val="00D53451"/>
    <w:rsid w:val="00D53468"/>
    <w:rsid w:val="00D53D91"/>
    <w:rsid w:val="00D53FD0"/>
    <w:rsid w:val="00D54681"/>
    <w:rsid w:val="00D54C23"/>
    <w:rsid w:val="00D54D7A"/>
    <w:rsid w:val="00D54F6F"/>
    <w:rsid w:val="00D55038"/>
    <w:rsid w:val="00D550FE"/>
    <w:rsid w:val="00D551E3"/>
    <w:rsid w:val="00D55282"/>
    <w:rsid w:val="00D552C0"/>
    <w:rsid w:val="00D556E9"/>
    <w:rsid w:val="00D55C54"/>
    <w:rsid w:val="00D56246"/>
    <w:rsid w:val="00D56329"/>
    <w:rsid w:val="00D5649C"/>
    <w:rsid w:val="00D564B1"/>
    <w:rsid w:val="00D56695"/>
    <w:rsid w:val="00D566A7"/>
    <w:rsid w:val="00D56B0B"/>
    <w:rsid w:val="00D57202"/>
    <w:rsid w:val="00D5758A"/>
    <w:rsid w:val="00D5759F"/>
    <w:rsid w:val="00D57E3D"/>
    <w:rsid w:val="00D606C4"/>
    <w:rsid w:val="00D6078C"/>
    <w:rsid w:val="00D60CDE"/>
    <w:rsid w:val="00D60D34"/>
    <w:rsid w:val="00D60E3E"/>
    <w:rsid w:val="00D61188"/>
    <w:rsid w:val="00D613D4"/>
    <w:rsid w:val="00D61494"/>
    <w:rsid w:val="00D61648"/>
    <w:rsid w:val="00D616B6"/>
    <w:rsid w:val="00D61D59"/>
    <w:rsid w:val="00D624D4"/>
    <w:rsid w:val="00D6285F"/>
    <w:rsid w:val="00D62BF6"/>
    <w:rsid w:val="00D62F7E"/>
    <w:rsid w:val="00D62FB9"/>
    <w:rsid w:val="00D632C8"/>
    <w:rsid w:val="00D6357E"/>
    <w:rsid w:val="00D638C9"/>
    <w:rsid w:val="00D63A93"/>
    <w:rsid w:val="00D63C7F"/>
    <w:rsid w:val="00D63D0B"/>
    <w:rsid w:val="00D641D5"/>
    <w:rsid w:val="00D6440C"/>
    <w:rsid w:val="00D6495C"/>
    <w:rsid w:val="00D64B41"/>
    <w:rsid w:val="00D64DDD"/>
    <w:rsid w:val="00D64F5B"/>
    <w:rsid w:val="00D64FE9"/>
    <w:rsid w:val="00D6537D"/>
    <w:rsid w:val="00D65B39"/>
    <w:rsid w:val="00D65C26"/>
    <w:rsid w:val="00D65D54"/>
    <w:rsid w:val="00D66DB5"/>
    <w:rsid w:val="00D674F1"/>
    <w:rsid w:val="00D6796B"/>
    <w:rsid w:val="00D67ACF"/>
    <w:rsid w:val="00D67CAC"/>
    <w:rsid w:val="00D67D0C"/>
    <w:rsid w:val="00D7011F"/>
    <w:rsid w:val="00D7018E"/>
    <w:rsid w:val="00D70798"/>
    <w:rsid w:val="00D70B2D"/>
    <w:rsid w:val="00D71D14"/>
    <w:rsid w:val="00D7217F"/>
    <w:rsid w:val="00D723A9"/>
    <w:rsid w:val="00D72836"/>
    <w:rsid w:val="00D729DB"/>
    <w:rsid w:val="00D72BAB"/>
    <w:rsid w:val="00D72CF3"/>
    <w:rsid w:val="00D72E70"/>
    <w:rsid w:val="00D730EA"/>
    <w:rsid w:val="00D73205"/>
    <w:rsid w:val="00D73B99"/>
    <w:rsid w:val="00D73DCE"/>
    <w:rsid w:val="00D7496B"/>
    <w:rsid w:val="00D75248"/>
    <w:rsid w:val="00D75438"/>
    <w:rsid w:val="00D75509"/>
    <w:rsid w:val="00D75B81"/>
    <w:rsid w:val="00D75D84"/>
    <w:rsid w:val="00D75EBC"/>
    <w:rsid w:val="00D76197"/>
    <w:rsid w:val="00D762DA"/>
    <w:rsid w:val="00D76343"/>
    <w:rsid w:val="00D76558"/>
    <w:rsid w:val="00D766F1"/>
    <w:rsid w:val="00D76A2C"/>
    <w:rsid w:val="00D76DA6"/>
    <w:rsid w:val="00D7716F"/>
    <w:rsid w:val="00D771E9"/>
    <w:rsid w:val="00D772DD"/>
    <w:rsid w:val="00D773CB"/>
    <w:rsid w:val="00D7740B"/>
    <w:rsid w:val="00D77589"/>
    <w:rsid w:val="00D7795D"/>
    <w:rsid w:val="00D77B43"/>
    <w:rsid w:val="00D77CFD"/>
    <w:rsid w:val="00D77DA0"/>
    <w:rsid w:val="00D77ED8"/>
    <w:rsid w:val="00D80189"/>
    <w:rsid w:val="00D80373"/>
    <w:rsid w:val="00D80411"/>
    <w:rsid w:val="00D805E9"/>
    <w:rsid w:val="00D80A23"/>
    <w:rsid w:val="00D80C8A"/>
    <w:rsid w:val="00D81065"/>
    <w:rsid w:val="00D8111D"/>
    <w:rsid w:val="00D811C8"/>
    <w:rsid w:val="00D811E4"/>
    <w:rsid w:val="00D81A45"/>
    <w:rsid w:val="00D81BFC"/>
    <w:rsid w:val="00D81ED3"/>
    <w:rsid w:val="00D81F99"/>
    <w:rsid w:val="00D82635"/>
    <w:rsid w:val="00D82A8B"/>
    <w:rsid w:val="00D8318F"/>
    <w:rsid w:val="00D83285"/>
    <w:rsid w:val="00D833FC"/>
    <w:rsid w:val="00D836B4"/>
    <w:rsid w:val="00D83983"/>
    <w:rsid w:val="00D83E7B"/>
    <w:rsid w:val="00D83F32"/>
    <w:rsid w:val="00D83F8D"/>
    <w:rsid w:val="00D848FD"/>
    <w:rsid w:val="00D84937"/>
    <w:rsid w:val="00D84986"/>
    <w:rsid w:val="00D84CB2"/>
    <w:rsid w:val="00D84CD6"/>
    <w:rsid w:val="00D84D74"/>
    <w:rsid w:val="00D84D8C"/>
    <w:rsid w:val="00D8567A"/>
    <w:rsid w:val="00D8584A"/>
    <w:rsid w:val="00D8597F"/>
    <w:rsid w:val="00D85DBB"/>
    <w:rsid w:val="00D85F3D"/>
    <w:rsid w:val="00D86323"/>
    <w:rsid w:val="00D8647D"/>
    <w:rsid w:val="00D86617"/>
    <w:rsid w:val="00D86634"/>
    <w:rsid w:val="00D871E2"/>
    <w:rsid w:val="00D871F0"/>
    <w:rsid w:val="00D872D3"/>
    <w:rsid w:val="00D87399"/>
    <w:rsid w:val="00D8755B"/>
    <w:rsid w:val="00D8772E"/>
    <w:rsid w:val="00D87F93"/>
    <w:rsid w:val="00D90055"/>
    <w:rsid w:val="00D90547"/>
    <w:rsid w:val="00D905A2"/>
    <w:rsid w:val="00D90A12"/>
    <w:rsid w:val="00D90E7D"/>
    <w:rsid w:val="00D91446"/>
    <w:rsid w:val="00D915A7"/>
    <w:rsid w:val="00D917FE"/>
    <w:rsid w:val="00D9184D"/>
    <w:rsid w:val="00D920B4"/>
    <w:rsid w:val="00D922BF"/>
    <w:rsid w:val="00D92AE3"/>
    <w:rsid w:val="00D92B4D"/>
    <w:rsid w:val="00D933F1"/>
    <w:rsid w:val="00D93812"/>
    <w:rsid w:val="00D9396D"/>
    <w:rsid w:val="00D93A16"/>
    <w:rsid w:val="00D93BEF"/>
    <w:rsid w:val="00D93CC1"/>
    <w:rsid w:val="00D93EB8"/>
    <w:rsid w:val="00D93F1F"/>
    <w:rsid w:val="00D941E9"/>
    <w:rsid w:val="00D9426D"/>
    <w:rsid w:val="00D94465"/>
    <w:rsid w:val="00D94759"/>
    <w:rsid w:val="00D94B9E"/>
    <w:rsid w:val="00D94CC9"/>
    <w:rsid w:val="00D95328"/>
    <w:rsid w:val="00D953DA"/>
    <w:rsid w:val="00D959B2"/>
    <w:rsid w:val="00D959CF"/>
    <w:rsid w:val="00D96366"/>
    <w:rsid w:val="00D96544"/>
    <w:rsid w:val="00D96B73"/>
    <w:rsid w:val="00D96C57"/>
    <w:rsid w:val="00D96C72"/>
    <w:rsid w:val="00D96DBF"/>
    <w:rsid w:val="00D96E14"/>
    <w:rsid w:val="00D9721A"/>
    <w:rsid w:val="00D97F44"/>
    <w:rsid w:val="00DA02F9"/>
    <w:rsid w:val="00DA05B0"/>
    <w:rsid w:val="00DA0785"/>
    <w:rsid w:val="00DA0846"/>
    <w:rsid w:val="00DA0A0A"/>
    <w:rsid w:val="00DA0B6A"/>
    <w:rsid w:val="00DA0C4E"/>
    <w:rsid w:val="00DA1470"/>
    <w:rsid w:val="00DA1811"/>
    <w:rsid w:val="00DA1ABC"/>
    <w:rsid w:val="00DA2007"/>
    <w:rsid w:val="00DA2428"/>
    <w:rsid w:val="00DA243A"/>
    <w:rsid w:val="00DA26A0"/>
    <w:rsid w:val="00DA2F13"/>
    <w:rsid w:val="00DA31DA"/>
    <w:rsid w:val="00DA3457"/>
    <w:rsid w:val="00DA38B5"/>
    <w:rsid w:val="00DA38CA"/>
    <w:rsid w:val="00DA3BBA"/>
    <w:rsid w:val="00DA475A"/>
    <w:rsid w:val="00DA4BB7"/>
    <w:rsid w:val="00DA4D2F"/>
    <w:rsid w:val="00DA4E1C"/>
    <w:rsid w:val="00DA4F87"/>
    <w:rsid w:val="00DA5046"/>
    <w:rsid w:val="00DA527D"/>
    <w:rsid w:val="00DA52C3"/>
    <w:rsid w:val="00DA530C"/>
    <w:rsid w:val="00DA5407"/>
    <w:rsid w:val="00DA54A3"/>
    <w:rsid w:val="00DA5EE2"/>
    <w:rsid w:val="00DA5FA9"/>
    <w:rsid w:val="00DA61FB"/>
    <w:rsid w:val="00DA6282"/>
    <w:rsid w:val="00DA66CD"/>
    <w:rsid w:val="00DA6CE4"/>
    <w:rsid w:val="00DA72DE"/>
    <w:rsid w:val="00DA76DA"/>
    <w:rsid w:val="00DA76DB"/>
    <w:rsid w:val="00DA7934"/>
    <w:rsid w:val="00DB0144"/>
    <w:rsid w:val="00DB0274"/>
    <w:rsid w:val="00DB0493"/>
    <w:rsid w:val="00DB11B5"/>
    <w:rsid w:val="00DB174D"/>
    <w:rsid w:val="00DB1920"/>
    <w:rsid w:val="00DB1971"/>
    <w:rsid w:val="00DB1E31"/>
    <w:rsid w:val="00DB2056"/>
    <w:rsid w:val="00DB26D8"/>
    <w:rsid w:val="00DB2B9A"/>
    <w:rsid w:val="00DB2E6B"/>
    <w:rsid w:val="00DB2F84"/>
    <w:rsid w:val="00DB3048"/>
    <w:rsid w:val="00DB30B0"/>
    <w:rsid w:val="00DB359B"/>
    <w:rsid w:val="00DB360E"/>
    <w:rsid w:val="00DB3BBF"/>
    <w:rsid w:val="00DB3C71"/>
    <w:rsid w:val="00DB3E5A"/>
    <w:rsid w:val="00DB3F99"/>
    <w:rsid w:val="00DB3FCF"/>
    <w:rsid w:val="00DB442F"/>
    <w:rsid w:val="00DB4433"/>
    <w:rsid w:val="00DB4468"/>
    <w:rsid w:val="00DB48AB"/>
    <w:rsid w:val="00DB49F4"/>
    <w:rsid w:val="00DB524E"/>
    <w:rsid w:val="00DB5568"/>
    <w:rsid w:val="00DB55FD"/>
    <w:rsid w:val="00DB5EDA"/>
    <w:rsid w:val="00DB5FEC"/>
    <w:rsid w:val="00DB60A3"/>
    <w:rsid w:val="00DB60C7"/>
    <w:rsid w:val="00DB618D"/>
    <w:rsid w:val="00DB64EB"/>
    <w:rsid w:val="00DB6A1B"/>
    <w:rsid w:val="00DB6B70"/>
    <w:rsid w:val="00DB6B90"/>
    <w:rsid w:val="00DB6E3A"/>
    <w:rsid w:val="00DB6E97"/>
    <w:rsid w:val="00DB6FC5"/>
    <w:rsid w:val="00DB7053"/>
    <w:rsid w:val="00DB7450"/>
    <w:rsid w:val="00DB7968"/>
    <w:rsid w:val="00DB7A37"/>
    <w:rsid w:val="00DB7C3C"/>
    <w:rsid w:val="00DB7CD2"/>
    <w:rsid w:val="00DB7D66"/>
    <w:rsid w:val="00DB7E5B"/>
    <w:rsid w:val="00DC0017"/>
    <w:rsid w:val="00DC0636"/>
    <w:rsid w:val="00DC128C"/>
    <w:rsid w:val="00DC1500"/>
    <w:rsid w:val="00DC1665"/>
    <w:rsid w:val="00DC1D8F"/>
    <w:rsid w:val="00DC1EDB"/>
    <w:rsid w:val="00DC1F55"/>
    <w:rsid w:val="00DC222D"/>
    <w:rsid w:val="00DC291F"/>
    <w:rsid w:val="00DC2A8E"/>
    <w:rsid w:val="00DC2AD5"/>
    <w:rsid w:val="00DC2D7E"/>
    <w:rsid w:val="00DC31FF"/>
    <w:rsid w:val="00DC3438"/>
    <w:rsid w:val="00DC34B3"/>
    <w:rsid w:val="00DC3607"/>
    <w:rsid w:val="00DC38A1"/>
    <w:rsid w:val="00DC3A0F"/>
    <w:rsid w:val="00DC3A79"/>
    <w:rsid w:val="00DC3DBD"/>
    <w:rsid w:val="00DC40A1"/>
    <w:rsid w:val="00DC4387"/>
    <w:rsid w:val="00DC4426"/>
    <w:rsid w:val="00DC4753"/>
    <w:rsid w:val="00DC4D55"/>
    <w:rsid w:val="00DC526C"/>
    <w:rsid w:val="00DC550B"/>
    <w:rsid w:val="00DC57E5"/>
    <w:rsid w:val="00DC5DDC"/>
    <w:rsid w:val="00DC6025"/>
    <w:rsid w:val="00DC6038"/>
    <w:rsid w:val="00DC618B"/>
    <w:rsid w:val="00DC62A7"/>
    <w:rsid w:val="00DC62F3"/>
    <w:rsid w:val="00DC648E"/>
    <w:rsid w:val="00DC67ED"/>
    <w:rsid w:val="00DC6A75"/>
    <w:rsid w:val="00DC6AA7"/>
    <w:rsid w:val="00DC6C61"/>
    <w:rsid w:val="00DC6CFE"/>
    <w:rsid w:val="00DC70CC"/>
    <w:rsid w:val="00DC72CC"/>
    <w:rsid w:val="00DC733B"/>
    <w:rsid w:val="00DC74BF"/>
    <w:rsid w:val="00DC74D3"/>
    <w:rsid w:val="00DC78B2"/>
    <w:rsid w:val="00DC7A97"/>
    <w:rsid w:val="00DC7C2C"/>
    <w:rsid w:val="00DC7D83"/>
    <w:rsid w:val="00DC7EC6"/>
    <w:rsid w:val="00DC7FDB"/>
    <w:rsid w:val="00DD00EB"/>
    <w:rsid w:val="00DD0255"/>
    <w:rsid w:val="00DD0407"/>
    <w:rsid w:val="00DD0DA4"/>
    <w:rsid w:val="00DD104C"/>
    <w:rsid w:val="00DD148B"/>
    <w:rsid w:val="00DD14C7"/>
    <w:rsid w:val="00DD15B7"/>
    <w:rsid w:val="00DD1654"/>
    <w:rsid w:val="00DD170B"/>
    <w:rsid w:val="00DD1B8C"/>
    <w:rsid w:val="00DD1C24"/>
    <w:rsid w:val="00DD1D89"/>
    <w:rsid w:val="00DD2097"/>
    <w:rsid w:val="00DD274F"/>
    <w:rsid w:val="00DD2B1A"/>
    <w:rsid w:val="00DD2F71"/>
    <w:rsid w:val="00DD311D"/>
    <w:rsid w:val="00DD31A3"/>
    <w:rsid w:val="00DD3865"/>
    <w:rsid w:val="00DD3AD5"/>
    <w:rsid w:val="00DD3B89"/>
    <w:rsid w:val="00DD3D4C"/>
    <w:rsid w:val="00DD3E90"/>
    <w:rsid w:val="00DD4103"/>
    <w:rsid w:val="00DD4162"/>
    <w:rsid w:val="00DD44CF"/>
    <w:rsid w:val="00DD457F"/>
    <w:rsid w:val="00DD49D4"/>
    <w:rsid w:val="00DD4DD1"/>
    <w:rsid w:val="00DD4F00"/>
    <w:rsid w:val="00DD4F12"/>
    <w:rsid w:val="00DD56F6"/>
    <w:rsid w:val="00DD5DC7"/>
    <w:rsid w:val="00DD5E92"/>
    <w:rsid w:val="00DD5F65"/>
    <w:rsid w:val="00DD6784"/>
    <w:rsid w:val="00DD6ABA"/>
    <w:rsid w:val="00DD6AE4"/>
    <w:rsid w:val="00DD6E29"/>
    <w:rsid w:val="00DD6F71"/>
    <w:rsid w:val="00DD702E"/>
    <w:rsid w:val="00DD72C6"/>
    <w:rsid w:val="00DD7451"/>
    <w:rsid w:val="00DD7B80"/>
    <w:rsid w:val="00DD7BC3"/>
    <w:rsid w:val="00DD7F71"/>
    <w:rsid w:val="00DE00A4"/>
    <w:rsid w:val="00DE06CF"/>
    <w:rsid w:val="00DE06D6"/>
    <w:rsid w:val="00DE0D1C"/>
    <w:rsid w:val="00DE0D89"/>
    <w:rsid w:val="00DE0DAD"/>
    <w:rsid w:val="00DE19B5"/>
    <w:rsid w:val="00DE1BD8"/>
    <w:rsid w:val="00DE1E60"/>
    <w:rsid w:val="00DE1E93"/>
    <w:rsid w:val="00DE248F"/>
    <w:rsid w:val="00DE2C1C"/>
    <w:rsid w:val="00DE2C6E"/>
    <w:rsid w:val="00DE2D25"/>
    <w:rsid w:val="00DE2DB9"/>
    <w:rsid w:val="00DE3084"/>
    <w:rsid w:val="00DE3383"/>
    <w:rsid w:val="00DE36BE"/>
    <w:rsid w:val="00DE36F7"/>
    <w:rsid w:val="00DE397B"/>
    <w:rsid w:val="00DE3C25"/>
    <w:rsid w:val="00DE3E75"/>
    <w:rsid w:val="00DE41F0"/>
    <w:rsid w:val="00DE44C3"/>
    <w:rsid w:val="00DE479D"/>
    <w:rsid w:val="00DE4804"/>
    <w:rsid w:val="00DE484C"/>
    <w:rsid w:val="00DE49E0"/>
    <w:rsid w:val="00DE4B81"/>
    <w:rsid w:val="00DE4C77"/>
    <w:rsid w:val="00DE4D59"/>
    <w:rsid w:val="00DE4DD5"/>
    <w:rsid w:val="00DE52F1"/>
    <w:rsid w:val="00DE5D2E"/>
    <w:rsid w:val="00DE6335"/>
    <w:rsid w:val="00DE64DF"/>
    <w:rsid w:val="00DE66A8"/>
    <w:rsid w:val="00DE68B2"/>
    <w:rsid w:val="00DE6BD6"/>
    <w:rsid w:val="00DE6F92"/>
    <w:rsid w:val="00DE70E4"/>
    <w:rsid w:val="00DE7C83"/>
    <w:rsid w:val="00DF0317"/>
    <w:rsid w:val="00DF04EF"/>
    <w:rsid w:val="00DF05C0"/>
    <w:rsid w:val="00DF05CB"/>
    <w:rsid w:val="00DF0845"/>
    <w:rsid w:val="00DF10BE"/>
    <w:rsid w:val="00DF118F"/>
    <w:rsid w:val="00DF12EE"/>
    <w:rsid w:val="00DF1410"/>
    <w:rsid w:val="00DF162B"/>
    <w:rsid w:val="00DF178C"/>
    <w:rsid w:val="00DF1864"/>
    <w:rsid w:val="00DF1D27"/>
    <w:rsid w:val="00DF284B"/>
    <w:rsid w:val="00DF2990"/>
    <w:rsid w:val="00DF29DC"/>
    <w:rsid w:val="00DF29FB"/>
    <w:rsid w:val="00DF36AB"/>
    <w:rsid w:val="00DF36C6"/>
    <w:rsid w:val="00DF3B1C"/>
    <w:rsid w:val="00DF47D7"/>
    <w:rsid w:val="00DF47FC"/>
    <w:rsid w:val="00DF4993"/>
    <w:rsid w:val="00DF516F"/>
    <w:rsid w:val="00DF5204"/>
    <w:rsid w:val="00DF545B"/>
    <w:rsid w:val="00DF5BE6"/>
    <w:rsid w:val="00DF5CC9"/>
    <w:rsid w:val="00DF5F14"/>
    <w:rsid w:val="00DF5F42"/>
    <w:rsid w:val="00DF602C"/>
    <w:rsid w:val="00DF625F"/>
    <w:rsid w:val="00DF6366"/>
    <w:rsid w:val="00DF64BD"/>
    <w:rsid w:val="00DF64C0"/>
    <w:rsid w:val="00DF693E"/>
    <w:rsid w:val="00DF6A78"/>
    <w:rsid w:val="00DF6ABD"/>
    <w:rsid w:val="00DF77CE"/>
    <w:rsid w:val="00DF78DE"/>
    <w:rsid w:val="00DF7D08"/>
    <w:rsid w:val="00E00B25"/>
    <w:rsid w:val="00E00DCD"/>
    <w:rsid w:val="00E00F21"/>
    <w:rsid w:val="00E00F48"/>
    <w:rsid w:val="00E01356"/>
    <w:rsid w:val="00E014B9"/>
    <w:rsid w:val="00E01525"/>
    <w:rsid w:val="00E01DBE"/>
    <w:rsid w:val="00E025A3"/>
    <w:rsid w:val="00E02616"/>
    <w:rsid w:val="00E028FF"/>
    <w:rsid w:val="00E0290D"/>
    <w:rsid w:val="00E042A8"/>
    <w:rsid w:val="00E04686"/>
    <w:rsid w:val="00E04C19"/>
    <w:rsid w:val="00E0505F"/>
    <w:rsid w:val="00E05251"/>
    <w:rsid w:val="00E054A1"/>
    <w:rsid w:val="00E05547"/>
    <w:rsid w:val="00E05B5D"/>
    <w:rsid w:val="00E062DB"/>
    <w:rsid w:val="00E06469"/>
    <w:rsid w:val="00E06948"/>
    <w:rsid w:val="00E069B8"/>
    <w:rsid w:val="00E06BBE"/>
    <w:rsid w:val="00E06F88"/>
    <w:rsid w:val="00E07162"/>
    <w:rsid w:val="00E07388"/>
    <w:rsid w:val="00E07462"/>
    <w:rsid w:val="00E077A0"/>
    <w:rsid w:val="00E07888"/>
    <w:rsid w:val="00E10208"/>
    <w:rsid w:val="00E104BB"/>
    <w:rsid w:val="00E10595"/>
    <w:rsid w:val="00E105B4"/>
    <w:rsid w:val="00E10A3B"/>
    <w:rsid w:val="00E10BF8"/>
    <w:rsid w:val="00E10CD1"/>
    <w:rsid w:val="00E111E0"/>
    <w:rsid w:val="00E1155C"/>
    <w:rsid w:val="00E11627"/>
    <w:rsid w:val="00E11E1F"/>
    <w:rsid w:val="00E11F0F"/>
    <w:rsid w:val="00E1226C"/>
    <w:rsid w:val="00E123F4"/>
    <w:rsid w:val="00E1248D"/>
    <w:rsid w:val="00E124D3"/>
    <w:rsid w:val="00E12623"/>
    <w:rsid w:val="00E12632"/>
    <w:rsid w:val="00E126F9"/>
    <w:rsid w:val="00E12826"/>
    <w:rsid w:val="00E1288D"/>
    <w:rsid w:val="00E132B9"/>
    <w:rsid w:val="00E136F2"/>
    <w:rsid w:val="00E13F68"/>
    <w:rsid w:val="00E14047"/>
    <w:rsid w:val="00E140B7"/>
    <w:rsid w:val="00E14183"/>
    <w:rsid w:val="00E14468"/>
    <w:rsid w:val="00E14773"/>
    <w:rsid w:val="00E1479D"/>
    <w:rsid w:val="00E1480D"/>
    <w:rsid w:val="00E148F5"/>
    <w:rsid w:val="00E14AB2"/>
    <w:rsid w:val="00E14B2C"/>
    <w:rsid w:val="00E14DC0"/>
    <w:rsid w:val="00E14F1B"/>
    <w:rsid w:val="00E151AD"/>
    <w:rsid w:val="00E152B5"/>
    <w:rsid w:val="00E155DA"/>
    <w:rsid w:val="00E155EB"/>
    <w:rsid w:val="00E157EA"/>
    <w:rsid w:val="00E163DE"/>
    <w:rsid w:val="00E166DE"/>
    <w:rsid w:val="00E1727E"/>
    <w:rsid w:val="00E17428"/>
    <w:rsid w:val="00E17771"/>
    <w:rsid w:val="00E17870"/>
    <w:rsid w:val="00E17970"/>
    <w:rsid w:val="00E17A24"/>
    <w:rsid w:val="00E200D5"/>
    <w:rsid w:val="00E20C8A"/>
    <w:rsid w:val="00E20DDA"/>
    <w:rsid w:val="00E21041"/>
    <w:rsid w:val="00E21048"/>
    <w:rsid w:val="00E214E6"/>
    <w:rsid w:val="00E22076"/>
    <w:rsid w:val="00E2212D"/>
    <w:rsid w:val="00E22246"/>
    <w:rsid w:val="00E22625"/>
    <w:rsid w:val="00E226DD"/>
    <w:rsid w:val="00E226EE"/>
    <w:rsid w:val="00E226F3"/>
    <w:rsid w:val="00E22D46"/>
    <w:rsid w:val="00E23247"/>
    <w:rsid w:val="00E232C1"/>
    <w:rsid w:val="00E2353B"/>
    <w:rsid w:val="00E238D7"/>
    <w:rsid w:val="00E23BDE"/>
    <w:rsid w:val="00E23C96"/>
    <w:rsid w:val="00E23D96"/>
    <w:rsid w:val="00E23E8F"/>
    <w:rsid w:val="00E23EFB"/>
    <w:rsid w:val="00E23F7D"/>
    <w:rsid w:val="00E2407F"/>
    <w:rsid w:val="00E24473"/>
    <w:rsid w:val="00E250F3"/>
    <w:rsid w:val="00E25DBC"/>
    <w:rsid w:val="00E2633F"/>
    <w:rsid w:val="00E26384"/>
    <w:rsid w:val="00E264E5"/>
    <w:rsid w:val="00E2650D"/>
    <w:rsid w:val="00E26D7C"/>
    <w:rsid w:val="00E26F59"/>
    <w:rsid w:val="00E27109"/>
    <w:rsid w:val="00E277A4"/>
    <w:rsid w:val="00E278AC"/>
    <w:rsid w:val="00E279FD"/>
    <w:rsid w:val="00E27D14"/>
    <w:rsid w:val="00E27E7D"/>
    <w:rsid w:val="00E3019B"/>
    <w:rsid w:val="00E301DE"/>
    <w:rsid w:val="00E30730"/>
    <w:rsid w:val="00E30BF1"/>
    <w:rsid w:val="00E30C46"/>
    <w:rsid w:val="00E30C7C"/>
    <w:rsid w:val="00E30F1B"/>
    <w:rsid w:val="00E31136"/>
    <w:rsid w:val="00E311CE"/>
    <w:rsid w:val="00E312C9"/>
    <w:rsid w:val="00E3137F"/>
    <w:rsid w:val="00E317EE"/>
    <w:rsid w:val="00E31B37"/>
    <w:rsid w:val="00E31CE0"/>
    <w:rsid w:val="00E31D6A"/>
    <w:rsid w:val="00E31E57"/>
    <w:rsid w:val="00E321AB"/>
    <w:rsid w:val="00E32471"/>
    <w:rsid w:val="00E328E8"/>
    <w:rsid w:val="00E32C99"/>
    <w:rsid w:val="00E32E4C"/>
    <w:rsid w:val="00E331B8"/>
    <w:rsid w:val="00E334BC"/>
    <w:rsid w:val="00E3364E"/>
    <w:rsid w:val="00E33B80"/>
    <w:rsid w:val="00E33C76"/>
    <w:rsid w:val="00E33E39"/>
    <w:rsid w:val="00E3447F"/>
    <w:rsid w:val="00E344CF"/>
    <w:rsid w:val="00E34905"/>
    <w:rsid w:val="00E34BAE"/>
    <w:rsid w:val="00E34DAE"/>
    <w:rsid w:val="00E34E49"/>
    <w:rsid w:val="00E35106"/>
    <w:rsid w:val="00E35268"/>
    <w:rsid w:val="00E35677"/>
    <w:rsid w:val="00E35858"/>
    <w:rsid w:val="00E358BA"/>
    <w:rsid w:val="00E358E5"/>
    <w:rsid w:val="00E35D0A"/>
    <w:rsid w:val="00E35EFA"/>
    <w:rsid w:val="00E35F3C"/>
    <w:rsid w:val="00E36003"/>
    <w:rsid w:val="00E36B76"/>
    <w:rsid w:val="00E36D0A"/>
    <w:rsid w:val="00E36D1A"/>
    <w:rsid w:val="00E36D77"/>
    <w:rsid w:val="00E3708B"/>
    <w:rsid w:val="00E372B2"/>
    <w:rsid w:val="00E377D0"/>
    <w:rsid w:val="00E37ACF"/>
    <w:rsid w:val="00E37E38"/>
    <w:rsid w:val="00E4019B"/>
    <w:rsid w:val="00E4032F"/>
    <w:rsid w:val="00E405D6"/>
    <w:rsid w:val="00E4063F"/>
    <w:rsid w:val="00E40680"/>
    <w:rsid w:val="00E407D6"/>
    <w:rsid w:val="00E407E1"/>
    <w:rsid w:val="00E408EC"/>
    <w:rsid w:val="00E410F1"/>
    <w:rsid w:val="00E4142A"/>
    <w:rsid w:val="00E41704"/>
    <w:rsid w:val="00E417C0"/>
    <w:rsid w:val="00E418A5"/>
    <w:rsid w:val="00E41A19"/>
    <w:rsid w:val="00E420B5"/>
    <w:rsid w:val="00E42236"/>
    <w:rsid w:val="00E424B2"/>
    <w:rsid w:val="00E42C59"/>
    <w:rsid w:val="00E42DAC"/>
    <w:rsid w:val="00E43372"/>
    <w:rsid w:val="00E43465"/>
    <w:rsid w:val="00E438B5"/>
    <w:rsid w:val="00E43970"/>
    <w:rsid w:val="00E43A42"/>
    <w:rsid w:val="00E43ADF"/>
    <w:rsid w:val="00E43CC1"/>
    <w:rsid w:val="00E43D0E"/>
    <w:rsid w:val="00E44461"/>
    <w:rsid w:val="00E445A3"/>
    <w:rsid w:val="00E44658"/>
    <w:rsid w:val="00E450C4"/>
    <w:rsid w:val="00E451A1"/>
    <w:rsid w:val="00E452E8"/>
    <w:rsid w:val="00E4545D"/>
    <w:rsid w:val="00E4547E"/>
    <w:rsid w:val="00E45521"/>
    <w:rsid w:val="00E4560D"/>
    <w:rsid w:val="00E45816"/>
    <w:rsid w:val="00E458D8"/>
    <w:rsid w:val="00E45AC8"/>
    <w:rsid w:val="00E45B25"/>
    <w:rsid w:val="00E45CB0"/>
    <w:rsid w:val="00E460A8"/>
    <w:rsid w:val="00E46116"/>
    <w:rsid w:val="00E462AD"/>
    <w:rsid w:val="00E46914"/>
    <w:rsid w:val="00E4742D"/>
    <w:rsid w:val="00E4767B"/>
    <w:rsid w:val="00E4790D"/>
    <w:rsid w:val="00E47AC1"/>
    <w:rsid w:val="00E47B11"/>
    <w:rsid w:val="00E47C83"/>
    <w:rsid w:val="00E47D1B"/>
    <w:rsid w:val="00E47ED7"/>
    <w:rsid w:val="00E5000B"/>
    <w:rsid w:val="00E50170"/>
    <w:rsid w:val="00E5019A"/>
    <w:rsid w:val="00E502A0"/>
    <w:rsid w:val="00E5042F"/>
    <w:rsid w:val="00E50551"/>
    <w:rsid w:val="00E51B90"/>
    <w:rsid w:val="00E51CF3"/>
    <w:rsid w:val="00E51DB5"/>
    <w:rsid w:val="00E51ED4"/>
    <w:rsid w:val="00E522CE"/>
    <w:rsid w:val="00E524AA"/>
    <w:rsid w:val="00E52784"/>
    <w:rsid w:val="00E529FD"/>
    <w:rsid w:val="00E52CBB"/>
    <w:rsid w:val="00E52DE6"/>
    <w:rsid w:val="00E52E9A"/>
    <w:rsid w:val="00E533E4"/>
    <w:rsid w:val="00E534B5"/>
    <w:rsid w:val="00E53529"/>
    <w:rsid w:val="00E5364B"/>
    <w:rsid w:val="00E5371C"/>
    <w:rsid w:val="00E53894"/>
    <w:rsid w:val="00E5395A"/>
    <w:rsid w:val="00E53A57"/>
    <w:rsid w:val="00E5404E"/>
    <w:rsid w:val="00E540E5"/>
    <w:rsid w:val="00E54463"/>
    <w:rsid w:val="00E545A6"/>
    <w:rsid w:val="00E54C0F"/>
    <w:rsid w:val="00E54D73"/>
    <w:rsid w:val="00E54EA7"/>
    <w:rsid w:val="00E55335"/>
    <w:rsid w:val="00E55593"/>
    <w:rsid w:val="00E557B4"/>
    <w:rsid w:val="00E55C26"/>
    <w:rsid w:val="00E55D6C"/>
    <w:rsid w:val="00E56542"/>
    <w:rsid w:val="00E56695"/>
    <w:rsid w:val="00E5669D"/>
    <w:rsid w:val="00E56AC2"/>
    <w:rsid w:val="00E56C91"/>
    <w:rsid w:val="00E57185"/>
    <w:rsid w:val="00E57759"/>
    <w:rsid w:val="00E5795F"/>
    <w:rsid w:val="00E57A93"/>
    <w:rsid w:val="00E57B0C"/>
    <w:rsid w:val="00E60015"/>
    <w:rsid w:val="00E60702"/>
    <w:rsid w:val="00E608E3"/>
    <w:rsid w:val="00E60AF1"/>
    <w:rsid w:val="00E611CA"/>
    <w:rsid w:val="00E61465"/>
    <w:rsid w:val="00E617B1"/>
    <w:rsid w:val="00E619D9"/>
    <w:rsid w:val="00E619FD"/>
    <w:rsid w:val="00E61B3B"/>
    <w:rsid w:val="00E61DFA"/>
    <w:rsid w:val="00E61FED"/>
    <w:rsid w:val="00E624D6"/>
    <w:rsid w:val="00E62A9E"/>
    <w:rsid w:val="00E62AEB"/>
    <w:rsid w:val="00E62B37"/>
    <w:rsid w:val="00E62D30"/>
    <w:rsid w:val="00E62F86"/>
    <w:rsid w:val="00E6306D"/>
    <w:rsid w:val="00E63109"/>
    <w:rsid w:val="00E6342C"/>
    <w:rsid w:val="00E6347B"/>
    <w:rsid w:val="00E639B0"/>
    <w:rsid w:val="00E63AE0"/>
    <w:rsid w:val="00E63C84"/>
    <w:rsid w:val="00E63D76"/>
    <w:rsid w:val="00E63EA2"/>
    <w:rsid w:val="00E64606"/>
    <w:rsid w:val="00E6465D"/>
    <w:rsid w:val="00E64C76"/>
    <w:rsid w:val="00E65075"/>
    <w:rsid w:val="00E65342"/>
    <w:rsid w:val="00E655DF"/>
    <w:rsid w:val="00E656F3"/>
    <w:rsid w:val="00E65794"/>
    <w:rsid w:val="00E6595B"/>
    <w:rsid w:val="00E66335"/>
    <w:rsid w:val="00E666E5"/>
    <w:rsid w:val="00E668A2"/>
    <w:rsid w:val="00E66C09"/>
    <w:rsid w:val="00E66FFA"/>
    <w:rsid w:val="00E67004"/>
    <w:rsid w:val="00E67205"/>
    <w:rsid w:val="00E673A3"/>
    <w:rsid w:val="00E67549"/>
    <w:rsid w:val="00E67860"/>
    <w:rsid w:val="00E7029B"/>
    <w:rsid w:val="00E703CD"/>
    <w:rsid w:val="00E7057B"/>
    <w:rsid w:val="00E7072C"/>
    <w:rsid w:val="00E70761"/>
    <w:rsid w:val="00E70989"/>
    <w:rsid w:val="00E709A1"/>
    <w:rsid w:val="00E70E95"/>
    <w:rsid w:val="00E70EB3"/>
    <w:rsid w:val="00E71397"/>
    <w:rsid w:val="00E71D01"/>
    <w:rsid w:val="00E71E8B"/>
    <w:rsid w:val="00E72C39"/>
    <w:rsid w:val="00E72CE3"/>
    <w:rsid w:val="00E72E4E"/>
    <w:rsid w:val="00E73204"/>
    <w:rsid w:val="00E732FB"/>
    <w:rsid w:val="00E73838"/>
    <w:rsid w:val="00E738E1"/>
    <w:rsid w:val="00E73C78"/>
    <w:rsid w:val="00E73E50"/>
    <w:rsid w:val="00E742C1"/>
    <w:rsid w:val="00E74550"/>
    <w:rsid w:val="00E74750"/>
    <w:rsid w:val="00E7484E"/>
    <w:rsid w:val="00E7490F"/>
    <w:rsid w:val="00E74BEA"/>
    <w:rsid w:val="00E74D81"/>
    <w:rsid w:val="00E751E4"/>
    <w:rsid w:val="00E75972"/>
    <w:rsid w:val="00E75ADE"/>
    <w:rsid w:val="00E75D3F"/>
    <w:rsid w:val="00E76116"/>
    <w:rsid w:val="00E76188"/>
    <w:rsid w:val="00E765FA"/>
    <w:rsid w:val="00E7660A"/>
    <w:rsid w:val="00E76671"/>
    <w:rsid w:val="00E76761"/>
    <w:rsid w:val="00E767AA"/>
    <w:rsid w:val="00E76AF6"/>
    <w:rsid w:val="00E76BD8"/>
    <w:rsid w:val="00E771AA"/>
    <w:rsid w:val="00E77301"/>
    <w:rsid w:val="00E77A36"/>
    <w:rsid w:val="00E77AC6"/>
    <w:rsid w:val="00E77CE9"/>
    <w:rsid w:val="00E77DE0"/>
    <w:rsid w:val="00E800CA"/>
    <w:rsid w:val="00E801CC"/>
    <w:rsid w:val="00E8020E"/>
    <w:rsid w:val="00E80284"/>
    <w:rsid w:val="00E805C1"/>
    <w:rsid w:val="00E807B5"/>
    <w:rsid w:val="00E80EC3"/>
    <w:rsid w:val="00E8149B"/>
    <w:rsid w:val="00E819BF"/>
    <w:rsid w:val="00E81DC8"/>
    <w:rsid w:val="00E81ECE"/>
    <w:rsid w:val="00E821FF"/>
    <w:rsid w:val="00E823FF"/>
    <w:rsid w:val="00E8242B"/>
    <w:rsid w:val="00E82CEC"/>
    <w:rsid w:val="00E834F9"/>
    <w:rsid w:val="00E83DEB"/>
    <w:rsid w:val="00E84133"/>
    <w:rsid w:val="00E842F9"/>
    <w:rsid w:val="00E849EC"/>
    <w:rsid w:val="00E84FB3"/>
    <w:rsid w:val="00E859C8"/>
    <w:rsid w:val="00E85C12"/>
    <w:rsid w:val="00E85CBD"/>
    <w:rsid w:val="00E85FA7"/>
    <w:rsid w:val="00E86801"/>
    <w:rsid w:val="00E86C91"/>
    <w:rsid w:val="00E871BC"/>
    <w:rsid w:val="00E87422"/>
    <w:rsid w:val="00E87626"/>
    <w:rsid w:val="00E87D0C"/>
    <w:rsid w:val="00E87D2E"/>
    <w:rsid w:val="00E87DC4"/>
    <w:rsid w:val="00E90002"/>
    <w:rsid w:val="00E90360"/>
    <w:rsid w:val="00E90459"/>
    <w:rsid w:val="00E90808"/>
    <w:rsid w:val="00E90848"/>
    <w:rsid w:val="00E909B6"/>
    <w:rsid w:val="00E912B6"/>
    <w:rsid w:val="00E917EF"/>
    <w:rsid w:val="00E91A33"/>
    <w:rsid w:val="00E91A98"/>
    <w:rsid w:val="00E9245A"/>
    <w:rsid w:val="00E93002"/>
    <w:rsid w:val="00E93014"/>
    <w:rsid w:val="00E933B9"/>
    <w:rsid w:val="00E935B4"/>
    <w:rsid w:val="00E93702"/>
    <w:rsid w:val="00E93880"/>
    <w:rsid w:val="00E93CFA"/>
    <w:rsid w:val="00E945E2"/>
    <w:rsid w:val="00E94751"/>
    <w:rsid w:val="00E94DFE"/>
    <w:rsid w:val="00E95009"/>
    <w:rsid w:val="00E9517E"/>
    <w:rsid w:val="00E95237"/>
    <w:rsid w:val="00E95752"/>
    <w:rsid w:val="00E95D14"/>
    <w:rsid w:val="00E9601A"/>
    <w:rsid w:val="00E96107"/>
    <w:rsid w:val="00E96426"/>
    <w:rsid w:val="00E967F9"/>
    <w:rsid w:val="00E9685D"/>
    <w:rsid w:val="00E96AC3"/>
    <w:rsid w:val="00E96B5F"/>
    <w:rsid w:val="00E96BB3"/>
    <w:rsid w:val="00E96E18"/>
    <w:rsid w:val="00E96E82"/>
    <w:rsid w:val="00E97734"/>
    <w:rsid w:val="00E9789D"/>
    <w:rsid w:val="00E97DDF"/>
    <w:rsid w:val="00E97FBD"/>
    <w:rsid w:val="00EA01A4"/>
    <w:rsid w:val="00EA0718"/>
    <w:rsid w:val="00EA096C"/>
    <w:rsid w:val="00EA0C29"/>
    <w:rsid w:val="00EA10EA"/>
    <w:rsid w:val="00EA1135"/>
    <w:rsid w:val="00EA1620"/>
    <w:rsid w:val="00EA1CC3"/>
    <w:rsid w:val="00EA1E58"/>
    <w:rsid w:val="00EA2233"/>
    <w:rsid w:val="00EA2244"/>
    <w:rsid w:val="00EA24CC"/>
    <w:rsid w:val="00EA263C"/>
    <w:rsid w:val="00EA27B0"/>
    <w:rsid w:val="00EA31A1"/>
    <w:rsid w:val="00EA3230"/>
    <w:rsid w:val="00EA3466"/>
    <w:rsid w:val="00EA349E"/>
    <w:rsid w:val="00EA3595"/>
    <w:rsid w:val="00EA3681"/>
    <w:rsid w:val="00EA40ED"/>
    <w:rsid w:val="00EA48EB"/>
    <w:rsid w:val="00EA4F82"/>
    <w:rsid w:val="00EA5144"/>
    <w:rsid w:val="00EA514C"/>
    <w:rsid w:val="00EA5C66"/>
    <w:rsid w:val="00EA5CFE"/>
    <w:rsid w:val="00EA5F10"/>
    <w:rsid w:val="00EA609D"/>
    <w:rsid w:val="00EA6161"/>
    <w:rsid w:val="00EA64C1"/>
    <w:rsid w:val="00EA663C"/>
    <w:rsid w:val="00EA6650"/>
    <w:rsid w:val="00EA684D"/>
    <w:rsid w:val="00EA69E3"/>
    <w:rsid w:val="00EA70B0"/>
    <w:rsid w:val="00EA7987"/>
    <w:rsid w:val="00EB0267"/>
    <w:rsid w:val="00EB0472"/>
    <w:rsid w:val="00EB08E2"/>
    <w:rsid w:val="00EB0B67"/>
    <w:rsid w:val="00EB0DA7"/>
    <w:rsid w:val="00EB11FA"/>
    <w:rsid w:val="00EB13FD"/>
    <w:rsid w:val="00EB166B"/>
    <w:rsid w:val="00EB1AFE"/>
    <w:rsid w:val="00EB1CA4"/>
    <w:rsid w:val="00EB1EFC"/>
    <w:rsid w:val="00EB1F2D"/>
    <w:rsid w:val="00EB27CE"/>
    <w:rsid w:val="00EB289A"/>
    <w:rsid w:val="00EB2BA9"/>
    <w:rsid w:val="00EB2C54"/>
    <w:rsid w:val="00EB2FE3"/>
    <w:rsid w:val="00EB32E4"/>
    <w:rsid w:val="00EB349F"/>
    <w:rsid w:val="00EB3A6A"/>
    <w:rsid w:val="00EB3CC0"/>
    <w:rsid w:val="00EB3F19"/>
    <w:rsid w:val="00EB3F62"/>
    <w:rsid w:val="00EB40BA"/>
    <w:rsid w:val="00EB40C9"/>
    <w:rsid w:val="00EB45D7"/>
    <w:rsid w:val="00EB506C"/>
    <w:rsid w:val="00EB5363"/>
    <w:rsid w:val="00EB5455"/>
    <w:rsid w:val="00EB59BB"/>
    <w:rsid w:val="00EB5B5D"/>
    <w:rsid w:val="00EB5D10"/>
    <w:rsid w:val="00EB662D"/>
    <w:rsid w:val="00EB68EF"/>
    <w:rsid w:val="00EB6EC6"/>
    <w:rsid w:val="00EB7214"/>
    <w:rsid w:val="00EB7674"/>
    <w:rsid w:val="00EB76BF"/>
    <w:rsid w:val="00EB7916"/>
    <w:rsid w:val="00EB79F7"/>
    <w:rsid w:val="00EB7A2E"/>
    <w:rsid w:val="00EC01CD"/>
    <w:rsid w:val="00EC0363"/>
    <w:rsid w:val="00EC0385"/>
    <w:rsid w:val="00EC0DEE"/>
    <w:rsid w:val="00EC12DB"/>
    <w:rsid w:val="00EC1523"/>
    <w:rsid w:val="00EC1657"/>
    <w:rsid w:val="00EC1980"/>
    <w:rsid w:val="00EC1A00"/>
    <w:rsid w:val="00EC1ACF"/>
    <w:rsid w:val="00EC1B9C"/>
    <w:rsid w:val="00EC1C4F"/>
    <w:rsid w:val="00EC21F5"/>
    <w:rsid w:val="00EC2544"/>
    <w:rsid w:val="00EC2C1A"/>
    <w:rsid w:val="00EC30D0"/>
    <w:rsid w:val="00EC3518"/>
    <w:rsid w:val="00EC38BC"/>
    <w:rsid w:val="00EC395B"/>
    <w:rsid w:val="00EC3970"/>
    <w:rsid w:val="00EC3F83"/>
    <w:rsid w:val="00EC42D9"/>
    <w:rsid w:val="00EC4525"/>
    <w:rsid w:val="00EC456B"/>
    <w:rsid w:val="00EC4703"/>
    <w:rsid w:val="00EC473A"/>
    <w:rsid w:val="00EC487F"/>
    <w:rsid w:val="00EC4918"/>
    <w:rsid w:val="00EC4B30"/>
    <w:rsid w:val="00EC4CFE"/>
    <w:rsid w:val="00EC5868"/>
    <w:rsid w:val="00EC58CF"/>
    <w:rsid w:val="00EC5977"/>
    <w:rsid w:val="00EC5BAE"/>
    <w:rsid w:val="00EC6167"/>
    <w:rsid w:val="00EC61D9"/>
    <w:rsid w:val="00EC657B"/>
    <w:rsid w:val="00EC6779"/>
    <w:rsid w:val="00EC6826"/>
    <w:rsid w:val="00EC6864"/>
    <w:rsid w:val="00EC6A25"/>
    <w:rsid w:val="00EC75A7"/>
    <w:rsid w:val="00EC75AF"/>
    <w:rsid w:val="00EC791E"/>
    <w:rsid w:val="00EC7D2F"/>
    <w:rsid w:val="00ED001A"/>
    <w:rsid w:val="00ED00E5"/>
    <w:rsid w:val="00ED02FD"/>
    <w:rsid w:val="00ED07D7"/>
    <w:rsid w:val="00ED0BD4"/>
    <w:rsid w:val="00ED10B4"/>
    <w:rsid w:val="00ED17DF"/>
    <w:rsid w:val="00ED2134"/>
    <w:rsid w:val="00ED21E5"/>
    <w:rsid w:val="00ED23DE"/>
    <w:rsid w:val="00ED23FB"/>
    <w:rsid w:val="00ED2629"/>
    <w:rsid w:val="00ED28BF"/>
    <w:rsid w:val="00ED2919"/>
    <w:rsid w:val="00ED29AD"/>
    <w:rsid w:val="00ED2A77"/>
    <w:rsid w:val="00ED2BA9"/>
    <w:rsid w:val="00ED33C8"/>
    <w:rsid w:val="00ED34C0"/>
    <w:rsid w:val="00ED3589"/>
    <w:rsid w:val="00ED35B1"/>
    <w:rsid w:val="00ED3884"/>
    <w:rsid w:val="00ED3958"/>
    <w:rsid w:val="00ED3A63"/>
    <w:rsid w:val="00ED3DC9"/>
    <w:rsid w:val="00ED43DB"/>
    <w:rsid w:val="00ED4477"/>
    <w:rsid w:val="00ED44E6"/>
    <w:rsid w:val="00ED4593"/>
    <w:rsid w:val="00ED4FA5"/>
    <w:rsid w:val="00ED62FF"/>
    <w:rsid w:val="00ED6345"/>
    <w:rsid w:val="00ED6363"/>
    <w:rsid w:val="00ED666E"/>
    <w:rsid w:val="00ED67F0"/>
    <w:rsid w:val="00ED6CD4"/>
    <w:rsid w:val="00ED6F93"/>
    <w:rsid w:val="00ED704A"/>
    <w:rsid w:val="00ED7181"/>
    <w:rsid w:val="00ED7201"/>
    <w:rsid w:val="00ED7488"/>
    <w:rsid w:val="00ED7909"/>
    <w:rsid w:val="00EE0AF0"/>
    <w:rsid w:val="00EE0D62"/>
    <w:rsid w:val="00EE1088"/>
    <w:rsid w:val="00EE1136"/>
    <w:rsid w:val="00EE12A4"/>
    <w:rsid w:val="00EE12B5"/>
    <w:rsid w:val="00EE1561"/>
    <w:rsid w:val="00EE1665"/>
    <w:rsid w:val="00EE2291"/>
    <w:rsid w:val="00EE242D"/>
    <w:rsid w:val="00EE274F"/>
    <w:rsid w:val="00EE2E17"/>
    <w:rsid w:val="00EE36ED"/>
    <w:rsid w:val="00EE3799"/>
    <w:rsid w:val="00EE37DF"/>
    <w:rsid w:val="00EE40F2"/>
    <w:rsid w:val="00EE428A"/>
    <w:rsid w:val="00EE4358"/>
    <w:rsid w:val="00EE43C0"/>
    <w:rsid w:val="00EE4D17"/>
    <w:rsid w:val="00EE535A"/>
    <w:rsid w:val="00EE55C1"/>
    <w:rsid w:val="00EE560D"/>
    <w:rsid w:val="00EE5E1F"/>
    <w:rsid w:val="00EE70D9"/>
    <w:rsid w:val="00EE7295"/>
    <w:rsid w:val="00EE7657"/>
    <w:rsid w:val="00EE766C"/>
    <w:rsid w:val="00EE7C60"/>
    <w:rsid w:val="00EE7CDA"/>
    <w:rsid w:val="00EE7E2B"/>
    <w:rsid w:val="00EE7F93"/>
    <w:rsid w:val="00EF0155"/>
    <w:rsid w:val="00EF03FC"/>
    <w:rsid w:val="00EF049F"/>
    <w:rsid w:val="00EF0586"/>
    <w:rsid w:val="00EF08F1"/>
    <w:rsid w:val="00EF0987"/>
    <w:rsid w:val="00EF0A1A"/>
    <w:rsid w:val="00EF0B18"/>
    <w:rsid w:val="00EF0F74"/>
    <w:rsid w:val="00EF12C0"/>
    <w:rsid w:val="00EF165B"/>
    <w:rsid w:val="00EF1876"/>
    <w:rsid w:val="00EF1C52"/>
    <w:rsid w:val="00EF1E8A"/>
    <w:rsid w:val="00EF217F"/>
    <w:rsid w:val="00EF2311"/>
    <w:rsid w:val="00EF25D3"/>
    <w:rsid w:val="00EF2A6D"/>
    <w:rsid w:val="00EF3326"/>
    <w:rsid w:val="00EF377E"/>
    <w:rsid w:val="00EF38E0"/>
    <w:rsid w:val="00EF3999"/>
    <w:rsid w:val="00EF3A82"/>
    <w:rsid w:val="00EF3A8C"/>
    <w:rsid w:val="00EF3C5D"/>
    <w:rsid w:val="00EF4272"/>
    <w:rsid w:val="00EF4C50"/>
    <w:rsid w:val="00EF4D1B"/>
    <w:rsid w:val="00EF5CC7"/>
    <w:rsid w:val="00EF5F14"/>
    <w:rsid w:val="00EF65FB"/>
    <w:rsid w:val="00EF6769"/>
    <w:rsid w:val="00EF68E5"/>
    <w:rsid w:val="00EF6953"/>
    <w:rsid w:val="00EF696C"/>
    <w:rsid w:val="00EF6CDC"/>
    <w:rsid w:val="00EF71CF"/>
    <w:rsid w:val="00EF7586"/>
    <w:rsid w:val="00EF76DB"/>
    <w:rsid w:val="00EF78BC"/>
    <w:rsid w:val="00EF7969"/>
    <w:rsid w:val="00EF7A4D"/>
    <w:rsid w:val="00EF7E9A"/>
    <w:rsid w:val="00F000D4"/>
    <w:rsid w:val="00F0013B"/>
    <w:rsid w:val="00F001E3"/>
    <w:rsid w:val="00F00512"/>
    <w:rsid w:val="00F00EE8"/>
    <w:rsid w:val="00F01900"/>
    <w:rsid w:val="00F01A49"/>
    <w:rsid w:val="00F01BFC"/>
    <w:rsid w:val="00F0227E"/>
    <w:rsid w:val="00F022EC"/>
    <w:rsid w:val="00F02815"/>
    <w:rsid w:val="00F02864"/>
    <w:rsid w:val="00F0310B"/>
    <w:rsid w:val="00F0383B"/>
    <w:rsid w:val="00F04052"/>
    <w:rsid w:val="00F04450"/>
    <w:rsid w:val="00F047CC"/>
    <w:rsid w:val="00F04BD4"/>
    <w:rsid w:val="00F04E90"/>
    <w:rsid w:val="00F05152"/>
    <w:rsid w:val="00F052AF"/>
    <w:rsid w:val="00F05569"/>
    <w:rsid w:val="00F055B3"/>
    <w:rsid w:val="00F0572A"/>
    <w:rsid w:val="00F05737"/>
    <w:rsid w:val="00F05898"/>
    <w:rsid w:val="00F059E7"/>
    <w:rsid w:val="00F05B66"/>
    <w:rsid w:val="00F05C26"/>
    <w:rsid w:val="00F05D89"/>
    <w:rsid w:val="00F0630D"/>
    <w:rsid w:val="00F06549"/>
    <w:rsid w:val="00F06564"/>
    <w:rsid w:val="00F065CC"/>
    <w:rsid w:val="00F06651"/>
    <w:rsid w:val="00F0694C"/>
    <w:rsid w:val="00F06C16"/>
    <w:rsid w:val="00F06C23"/>
    <w:rsid w:val="00F06D08"/>
    <w:rsid w:val="00F06D61"/>
    <w:rsid w:val="00F06E34"/>
    <w:rsid w:val="00F06E56"/>
    <w:rsid w:val="00F070EB"/>
    <w:rsid w:val="00F07225"/>
    <w:rsid w:val="00F073E6"/>
    <w:rsid w:val="00F07461"/>
    <w:rsid w:val="00F0751B"/>
    <w:rsid w:val="00F077FC"/>
    <w:rsid w:val="00F07AB2"/>
    <w:rsid w:val="00F1001F"/>
    <w:rsid w:val="00F10212"/>
    <w:rsid w:val="00F104B1"/>
    <w:rsid w:val="00F105C3"/>
    <w:rsid w:val="00F107D7"/>
    <w:rsid w:val="00F10931"/>
    <w:rsid w:val="00F10B15"/>
    <w:rsid w:val="00F10B3B"/>
    <w:rsid w:val="00F10E01"/>
    <w:rsid w:val="00F11204"/>
    <w:rsid w:val="00F1136C"/>
    <w:rsid w:val="00F114D9"/>
    <w:rsid w:val="00F11667"/>
    <w:rsid w:val="00F125A5"/>
    <w:rsid w:val="00F12A6F"/>
    <w:rsid w:val="00F12AE8"/>
    <w:rsid w:val="00F12BB3"/>
    <w:rsid w:val="00F12D07"/>
    <w:rsid w:val="00F130DC"/>
    <w:rsid w:val="00F132C6"/>
    <w:rsid w:val="00F134FC"/>
    <w:rsid w:val="00F13564"/>
    <w:rsid w:val="00F135B0"/>
    <w:rsid w:val="00F1367A"/>
    <w:rsid w:val="00F136D4"/>
    <w:rsid w:val="00F13873"/>
    <w:rsid w:val="00F13B0C"/>
    <w:rsid w:val="00F13B0E"/>
    <w:rsid w:val="00F13B4B"/>
    <w:rsid w:val="00F14606"/>
    <w:rsid w:val="00F14959"/>
    <w:rsid w:val="00F14B55"/>
    <w:rsid w:val="00F1543F"/>
    <w:rsid w:val="00F1570D"/>
    <w:rsid w:val="00F15C09"/>
    <w:rsid w:val="00F15D17"/>
    <w:rsid w:val="00F15DC0"/>
    <w:rsid w:val="00F16803"/>
    <w:rsid w:val="00F1688A"/>
    <w:rsid w:val="00F16B17"/>
    <w:rsid w:val="00F16B89"/>
    <w:rsid w:val="00F16DA2"/>
    <w:rsid w:val="00F171D2"/>
    <w:rsid w:val="00F178A6"/>
    <w:rsid w:val="00F17CF0"/>
    <w:rsid w:val="00F2044B"/>
    <w:rsid w:val="00F2044C"/>
    <w:rsid w:val="00F204CD"/>
    <w:rsid w:val="00F20521"/>
    <w:rsid w:val="00F20537"/>
    <w:rsid w:val="00F20602"/>
    <w:rsid w:val="00F2099F"/>
    <w:rsid w:val="00F209AD"/>
    <w:rsid w:val="00F20F66"/>
    <w:rsid w:val="00F210B1"/>
    <w:rsid w:val="00F21498"/>
    <w:rsid w:val="00F2166E"/>
    <w:rsid w:val="00F21D0D"/>
    <w:rsid w:val="00F21FA4"/>
    <w:rsid w:val="00F22758"/>
    <w:rsid w:val="00F2277B"/>
    <w:rsid w:val="00F22A0B"/>
    <w:rsid w:val="00F22FC5"/>
    <w:rsid w:val="00F23214"/>
    <w:rsid w:val="00F23286"/>
    <w:rsid w:val="00F232E0"/>
    <w:rsid w:val="00F23D34"/>
    <w:rsid w:val="00F243C5"/>
    <w:rsid w:val="00F244D1"/>
    <w:rsid w:val="00F24538"/>
    <w:rsid w:val="00F24ACF"/>
    <w:rsid w:val="00F25499"/>
    <w:rsid w:val="00F2588C"/>
    <w:rsid w:val="00F25FFD"/>
    <w:rsid w:val="00F2609F"/>
    <w:rsid w:val="00F260C9"/>
    <w:rsid w:val="00F26127"/>
    <w:rsid w:val="00F26254"/>
    <w:rsid w:val="00F262C6"/>
    <w:rsid w:val="00F26304"/>
    <w:rsid w:val="00F26443"/>
    <w:rsid w:val="00F264C2"/>
    <w:rsid w:val="00F2696F"/>
    <w:rsid w:val="00F26A73"/>
    <w:rsid w:val="00F26A9C"/>
    <w:rsid w:val="00F26AB3"/>
    <w:rsid w:val="00F26BC3"/>
    <w:rsid w:val="00F26BFC"/>
    <w:rsid w:val="00F26C78"/>
    <w:rsid w:val="00F2766F"/>
    <w:rsid w:val="00F27A1C"/>
    <w:rsid w:val="00F27E96"/>
    <w:rsid w:val="00F30274"/>
    <w:rsid w:val="00F302BF"/>
    <w:rsid w:val="00F303C5"/>
    <w:rsid w:val="00F304BA"/>
    <w:rsid w:val="00F30C64"/>
    <w:rsid w:val="00F314D7"/>
    <w:rsid w:val="00F318B0"/>
    <w:rsid w:val="00F318DE"/>
    <w:rsid w:val="00F31ACA"/>
    <w:rsid w:val="00F31AFB"/>
    <w:rsid w:val="00F31FA2"/>
    <w:rsid w:val="00F32334"/>
    <w:rsid w:val="00F3246D"/>
    <w:rsid w:val="00F32651"/>
    <w:rsid w:val="00F3266F"/>
    <w:rsid w:val="00F3299A"/>
    <w:rsid w:val="00F32BEB"/>
    <w:rsid w:val="00F32C26"/>
    <w:rsid w:val="00F3309D"/>
    <w:rsid w:val="00F3373C"/>
    <w:rsid w:val="00F3397D"/>
    <w:rsid w:val="00F33B19"/>
    <w:rsid w:val="00F33D6D"/>
    <w:rsid w:val="00F340AE"/>
    <w:rsid w:val="00F3411F"/>
    <w:rsid w:val="00F34298"/>
    <w:rsid w:val="00F3445E"/>
    <w:rsid w:val="00F34483"/>
    <w:rsid w:val="00F34667"/>
    <w:rsid w:val="00F34680"/>
    <w:rsid w:val="00F34E84"/>
    <w:rsid w:val="00F34F9A"/>
    <w:rsid w:val="00F352B9"/>
    <w:rsid w:val="00F35884"/>
    <w:rsid w:val="00F35BDA"/>
    <w:rsid w:val="00F3779E"/>
    <w:rsid w:val="00F37B73"/>
    <w:rsid w:val="00F37DAC"/>
    <w:rsid w:val="00F37DF2"/>
    <w:rsid w:val="00F37F0E"/>
    <w:rsid w:val="00F400D2"/>
    <w:rsid w:val="00F4082E"/>
    <w:rsid w:val="00F4089E"/>
    <w:rsid w:val="00F40B53"/>
    <w:rsid w:val="00F40D01"/>
    <w:rsid w:val="00F415F0"/>
    <w:rsid w:val="00F41807"/>
    <w:rsid w:val="00F418F4"/>
    <w:rsid w:val="00F41DB4"/>
    <w:rsid w:val="00F420BE"/>
    <w:rsid w:val="00F421E3"/>
    <w:rsid w:val="00F425D4"/>
    <w:rsid w:val="00F425F7"/>
    <w:rsid w:val="00F42C79"/>
    <w:rsid w:val="00F42D4D"/>
    <w:rsid w:val="00F42EFA"/>
    <w:rsid w:val="00F4301C"/>
    <w:rsid w:val="00F430FA"/>
    <w:rsid w:val="00F434BD"/>
    <w:rsid w:val="00F43959"/>
    <w:rsid w:val="00F43F4F"/>
    <w:rsid w:val="00F4446E"/>
    <w:rsid w:val="00F444B8"/>
    <w:rsid w:val="00F447A8"/>
    <w:rsid w:val="00F44BF3"/>
    <w:rsid w:val="00F44F02"/>
    <w:rsid w:val="00F45039"/>
    <w:rsid w:val="00F45072"/>
    <w:rsid w:val="00F454C3"/>
    <w:rsid w:val="00F45569"/>
    <w:rsid w:val="00F461AD"/>
    <w:rsid w:val="00F4632B"/>
    <w:rsid w:val="00F465F2"/>
    <w:rsid w:val="00F46A7B"/>
    <w:rsid w:val="00F4756E"/>
    <w:rsid w:val="00F476A6"/>
    <w:rsid w:val="00F4795C"/>
    <w:rsid w:val="00F47DD1"/>
    <w:rsid w:val="00F47E6F"/>
    <w:rsid w:val="00F50090"/>
    <w:rsid w:val="00F5014D"/>
    <w:rsid w:val="00F50394"/>
    <w:rsid w:val="00F50868"/>
    <w:rsid w:val="00F509A6"/>
    <w:rsid w:val="00F51349"/>
    <w:rsid w:val="00F513CC"/>
    <w:rsid w:val="00F517EF"/>
    <w:rsid w:val="00F518A1"/>
    <w:rsid w:val="00F51927"/>
    <w:rsid w:val="00F51B38"/>
    <w:rsid w:val="00F528EC"/>
    <w:rsid w:val="00F52A34"/>
    <w:rsid w:val="00F52B49"/>
    <w:rsid w:val="00F52FF9"/>
    <w:rsid w:val="00F53218"/>
    <w:rsid w:val="00F5334D"/>
    <w:rsid w:val="00F53737"/>
    <w:rsid w:val="00F53B47"/>
    <w:rsid w:val="00F53C3A"/>
    <w:rsid w:val="00F53D89"/>
    <w:rsid w:val="00F542CF"/>
    <w:rsid w:val="00F544A5"/>
    <w:rsid w:val="00F55245"/>
    <w:rsid w:val="00F555D1"/>
    <w:rsid w:val="00F55798"/>
    <w:rsid w:val="00F55911"/>
    <w:rsid w:val="00F55ACC"/>
    <w:rsid w:val="00F55E5E"/>
    <w:rsid w:val="00F55FF3"/>
    <w:rsid w:val="00F56352"/>
    <w:rsid w:val="00F563C8"/>
    <w:rsid w:val="00F56A21"/>
    <w:rsid w:val="00F56A6B"/>
    <w:rsid w:val="00F56AB3"/>
    <w:rsid w:val="00F56F3F"/>
    <w:rsid w:val="00F56F75"/>
    <w:rsid w:val="00F56FFF"/>
    <w:rsid w:val="00F57957"/>
    <w:rsid w:val="00F57D9E"/>
    <w:rsid w:val="00F60054"/>
    <w:rsid w:val="00F604A1"/>
    <w:rsid w:val="00F604B1"/>
    <w:rsid w:val="00F6054C"/>
    <w:rsid w:val="00F60785"/>
    <w:rsid w:val="00F6099F"/>
    <w:rsid w:val="00F61040"/>
    <w:rsid w:val="00F61329"/>
    <w:rsid w:val="00F6158F"/>
    <w:rsid w:val="00F61ACF"/>
    <w:rsid w:val="00F61BD6"/>
    <w:rsid w:val="00F61D59"/>
    <w:rsid w:val="00F62363"/>
    <w:rsid w:val="00F6237B"/>
    <w:rsid w:val="00F625F2"/>
    <w:rsid w:val="00F62951"/>
    <w:rsid w:val="00F62C12"/>
    <w:rsid w:val="00F62D93"/>
    <w:rsid w:val="00F62DE6"/>
    <w:rsid w:val="00F62E35"/>
    <w:rsid w:val="00F62EF9"/>
    <w:rsid w:val="00F62F77"/>
    <w:rsid w:val="00F635B7"/>
    <w:rsid w:val="00F63613"/>
    <w:rsid w:val="00F63729"/>
    <w:rsid w:val="00F63FCD"/>
    <w:rsid w:val="00F64122"/>
    <w:rsid w:val="00F64429"/>
    <w:rsid w:val="00F647D5"/>
    <w:rsid w:val="00F6485B"/>
    <w:rsid w:val="00F64D2D"/>
    <w:rsid w:val="00F64F84"/>
    <w:rsid w:val="00F653CB"/>
    <w:rsid w:val="00F655E0"/>
    <w:rsid w:val="00F660C7"/>
    <w:rsid w:val="00F6651F"/>
    <w:rsid w:val="00F666C5"/>
    <w:rsid w:val="00F66798"/>
    <w:rsid w:val="00F66C5F"/>
    <w:rsid w:val="00F67125"/>
    <w:rsid w:val="00F67532"/>
    <w:rsid w:val="00F675AD"/>
    <w:rsid w:val="00F67999"/>
    <w:rsid w:val="00F7007F"/>
    <w:rsid w:val="00F7062C"/>
    <w:rsid w:val="00F70801"/>
    <w:rsid w:val="00F70DCC"/>
    <w:rsid w:val="00F70DFA"/>
    <w:rsid w:val="00F710B1"/>
    <w:rsid w:val="00F710F7"/>
    <w:rsid w:val="00F712C4"/>
    <w:rsid w:val="00F713DB"/>
    <w:rsid w:val="00F71461"/>
    <w:rsid w:val="00F7159E"/>
    <w:rsid w:val="00F71665"/>
    <w:rsid w:val="00F71BDF"/>
    <w:rsid w:val="00F7265A"/>
    <w:rsid w:val="00F72865"/>
    <w:rsid w:val="00F728D9"/>
    <w:rsid w:val="00F72A96"/>
    <w:rsid w:val="00F72C06"/>
    <w:rsid w:val="00F72FFA"/>
    <w:rsid w:val="00F732C3"/>
    <w:rsid w:val="00F734A8"/>
    <w:rsid w:val="00F73E2E"/>
    <w:rsid w:val="00F74204"/>
    <w:rsid w:val="00F742EC"/>
    <w:rsid w:val="00F74B70"/>
    <w:rsid w:val="00F74DCF"/>
    <w:rsid w:val="00F74DD8"/>
    <w:rsid w:val="00F74E56"/>
    <w:rsid w:val="00F75408"/>
    <w:rsid w:val="00F7558E"/>
    <w:rsid w:val="00F7570B"/>
    <w:rsid w:val="00F7570C"/>
    <w:rsid w:val="00F75ADE"/>
    <w:rsid w:val="00F75E4B"/>
    <w:rsid w:val="00F76286"/>
    <w:rsid w:val="00F76459"/>
    <w:rsid w:val="00F7677E"/>
    <w:rsid w:val="00F76894"/>
    <w:rsid w:val="00F7689B"/>
    <w:rsid w:val="00F76A3A"/>
    <w:rsid w:val="00F77191"/>
    <w:rsid w:val="00F77192"/>
    <w:rsid w:val="00F77379"/>
    <w:rsid w:val="00F773FC"/>
    <w:rsid w:val="00F77580"/>
    <w:rsid w:val="00F77581"/>
    <w:rsid w:val="00F77E14"/>
    <w:rsid w:val="00F8034A"/>
    <w:rsid w:val="00F806AE"/>
    <w:rsid w:val="00F80907"/>
    <w:rsid w:val="00F80BF4"/>
    <w:rsid w:val="00F80F87"/>
    <w:rsid w:val="00F812FB"/>
    <w:rsid w:val="00F818BE"/>
    <w:rsid w:val="00F819E6"/>
    <w:rsid w:val="00F8208B"/>
    <w:rsid w:val="00F8222D"/>
    <w:rsid w:val="00F82A6F"/>
    <w:rsid w:val="00F82ED6"/>
    <w:rsid w:val="00F83046"/>
    <w:rsid w:val="00F8370E"/>
    <w:rsid w:val="00F83790"/>
    <w:rsid w:val="00F837DB"/>
    <w:rsid w:val="00F83946"/>
    <w:rsid w:val="00F83948"/>
    <w:rsid w:val="00F83AA5"/>
    <w:rsid w:val="00F83C37"/>
    <w:rsid w:val="00F83E03"/>
    <w:rsid w:val="00F83FAD"/>
    <w:rsid w:val="00F846E1"/>
    <w:rsid w:val="00F84943"/>
    <w:rsid w:val="00F84FF6"/>
    <w:rsid w:val="00F850E2"/>
    <w:rsid w:val="00F85277"/>
    <w:rsid w:val="00F85470"/>
    <w:rsid w:val="00F865C1"/>
    <w:rsid w:val="00F866CE"/>
    <w:rsid w:val="00F8698A"/>
    <w:rsid w:val="00F8751E"/>
    <w:rsid w:val="00F87542"/>
    <w:rsid w:val="00F87B61"/>
    <w:rsid w:val="00F902A4"/>
    <w:rsid w:val="00F905D7"/>
    <w:rsid w:val="00F9077E"/>
    <w:rsid w:val="00F90A08"/>
    <w:rsid w:val="00F90B46"/>
    <w:rsid w:val="00F90C67"/>
    <w:rsid w:val="00F90EAB"/>
    <w:rsid w:val="00F91063"/>
    <w:rsid w:val="00F910EF"/>
    <w:rsid w:val="00F91122"/>
    <w:rsid w:val="00F917AC"/>
    <w:rsid w:val="00F918AF"/>
    <w:rsid w:val="00F91FEF"/>
    <w:rsid w:val="00F92646"/>
    <w:rsid w:val="00F92ABC"/>
    <w:rsid w:val="00F92CB6"/>
    <w:rsid w:val="00F9311E"/>
    <w:rsid w:val="00F931CD"/>
    <w:rsid w:val="00F933FF"/>
    <w:rsid w:val="00F93493"/>
    <w:rsid w:val="00F93754"/>
    <w:rsid w:val="00F93E59"/>
    <w:rsid w:val="00F941A7"/>
    <w:rsid w:val="00F943E0"/>
    <w:rsid w:val="00F947D5"/>
    <w:rsid w:val="00F94951"/>
    <w:rsid w:val="00F94D25"/>
    <w:rsid w:val="00F9512A"/>
    <w:rsid w:val="00F95D8E"/>
    <w:rsid w:val="00F95E8E"/>
    <w:rsid w:val="00F969E5"/>
    <w:rsid w:val="00F96C50"/>
    <w:rsid w:val="00F96DA4"/>
    <w:rsid w:val="00F96DEA"/>
    <w:rsid w:val="00F97116"/>
    <w:rsid w:val="00F97BD9"/>
    <w:rsid w:val="00F97EAA"/>
    <w:rsid w:val="00FA07F1"/>
    <w:rsid w:val="00FA0A66"/>
    <w:rsid w:val="00FA0AA9"/>
    <w:rsid w:val="00FA0BAF"/>
    <w:rsid w:val="00FA0C84"/>
    <w:rsid w:val="00FA16BC"/>
    <w:rsid w:val="00FA1BF9"/>
    <w:rsid w:val="00FA1FCE"/>
    <w:rsid w:val="00FA2B7F"/>
    <w:rsid w:val="00FA2DAA"/>
    <w:rsid w:val="00FA3003"/>
    <w:rsid w:val="00FA3015"/>
    <w:rsid w:val="00FA320E"/>
    <w:rsid w:val="00FA33D9"/>
    <w:rsid w:val="00FA3AD2"/>
    <w:rsid w:val="00FA420A"/>
    <w:rsid w:val="00FA46A6"/>
    <w:rsid w:val="00FA4982"/>
    <w:rsid w:val="00FA4E14"/>
    <w:rsid w:val="00FA526F"/>
    <w:rsid w:val="00FA57E3"/>
    <w:rsid w:val="00FA5B2C"/>
    <w:rsid w:val="00FA63B6"/>
    <w:rsid w:val="00FA643C"/>
    <w:rsid w:val="00FA6579"/>
    <w:rsid w:val="00FA66E9"/>
    <w:rsid w:val="00FA70A3"/>
    <w:rsid w:val="00FA71EA"/>
    <w:rsid w:val="00FA789C"/>
    <w:rsid w:val="00FA7E6A"/>
    <w:rsid w:val="00FB0130"/>
    <w:rsid w:val="00FB01E1"/>
    <w:rsid w:val="00FB0A50"/>
    <w:rsid w:val="00FB0D30"/>
    <w:rsid w:val="00FB108E"/>
    <w:rsid w:val="00FB14BB"/>
    <w:rsid w:val="00FB1BCE"/>
    <w:rsid w:val="00FB2198"/>
    <w:rsid w:val="00FB21AC"/>
    <w:rsid w:val="00FB22F3"/>
    <w:rsid w:val="00FB236E"/>
    <w:rsid w:val="00FB258A"/>
    <w:rsid w:val="00FB282F"/>
    <w:rsid w:val="00FB2C3A"/>
    <w:rsid w:val="00FB38D5"/>
    <w:rsid w:val="00FB4399"/>
    <w:rsid w:val="00FB439A"/>
    <w:rsid w:val="00FB477C"/>
    <w:rsid w:val="00FB489A"/>
    <w:rsid w:val="00FB4B24"/>
    <w:rsid w:val="00FB4DFE"/>
    <w:rsid w:val="00FB50F0"/>
    <w:rsid w:val="00FB51B7"/>
    <w:rsid w:val="00FB51B8"/>
    <w:rsid w:val="00FB52CB"/>
    <w:rsid w:val="00FB5DC2"/>
    <w:rsid w:val="00FB5DF5"/>
    <w:rsid w:val="00FB62BD"/>
    <w:rsid w:val="00FB6352"/>
    <w:rsid w:val="00FB646A"/>
    <w:rsid w:val="00FB65F6"/>
    <w:rsid w:val="00FB6606"/>
    <w:rsid w:val="00FB6C4F"/>
    <w:rsid w:val="00FB6E27"/>
    <w:rsid w:val="00FB6E8D"/>
    <w:rsid w:val="00FB6EF1"/>
    <w:rsid w:val="00FB6FA0"/>
    <w:rsid w:val="00FB71DE"/>
    <w:rsid w:val="00FB73F0"/>
    <w:rsid w:val="00FB7420"/>
    <w:rsid w:val="00FB756A"/>
    <w:rsid w:val="00FB75D8"/>
    <w:rsid w:val="00FB789C"/>
    <w:rsid w:val="00FB7DB4"/>
    <w:rsid w:val="00FC01C9"/>
    <w:rsid w:val="00FC04E0"/>
    <w:rsid w:val="00FC0B5F"/>
    <w:rsid w:val="00FC0CE3"/>
    <w:rsid w:val="00FC0DD1"/>
    <w:rsid w:val="00FC122A"/>
    <w:rsid w:val="00FC1355"/>
    <w:rsid w:val="00FC169E"/>
    <w:rsid w:val="00FC17FE"/>
    <w:rsid w:val="00FC1ADC"/>
    <w:rsid w:val="00FC1AF0"/>
    <w:rsid w:val="00FC1BA1"/>
    <w:rsid w:val="00FC1C22"/>
    <w:rsid w:val="00FC2949"/>
    <w:rsid w:val="00FC2D1E"/>
    <w:rsid w:val="00FC2E37"/>
    <w:rsid w:val="00FC3262"/>
    <w:rsid w:val="00FC3349"/>
    <w:rsid w:val="00FC365D"/>
    <w:rsid w:val="00FC36DF"/>
    <w:rsid w:val="00FC3735"/>
    <w:rsid w:val="00FC3D27"/>
    <w:rsid w:val="00FC3DB9"/>
    <w:rsid w:val="00FC3F8F"/>
    <w:rsid w:val="00FC45C2"/>
    <w:rsid w:val="00FC46C5"/>
    <w:rsid w:val="00FC4B8C"/>
    <w:rsid w:val="00FC4BC9"/>
    <w:rsid w:val="00FC50AC"/>
    <w:rsid w:val="00FC50B0"/>
    <w:rsid w:val="00FC5144"/>
    <w:rsid w:val="00FC54EB"/>
    <w:rsid w:val="00FC56BD"/>
    <w:rsid w:val="00FC675A"/>
    <w:rsid w:val="00FC7078"/>
    <w:rsid w:val="00FC7221"/>
    <w:rsid w:val="00FC7376"/>
    <w:rsid w:val="00FC7505"/>
    <w:rsid w:val="00FC7533"/>
    <w:rsid w:val="00FC7664"/>
    <w:rsid w:val="00FC7BB0"/>
    <w:rsid w:val="00FC7D93"/>
    <w:rsid w:val="00FC7DE0"/>
    <w:rsid w:val="00FD00F3"/>
    <w:rsid w:val="00FD045E"/>
    <w:rsid w:val="00FD04FB"/>
    <w:rsid w:val="00FD0560"/>
    <w:rsid w:val="00FD07E6"/>
    <w:rsid w:val="00FD0BB1"/>
    <w:rsid w:val="00FD1188"/>
    <w:rsid w:val="00FD12C3"/>
    <w:rsid w:val="00FD14B4"/>
    <w:rsid w:val="00FD1D50"/>
    <w:rsid w:val="00FD1E08"/>
    <w:rsid w:val="00FD1EC4"/>
    <w:rsid w:val="00FD207C"/>
    <w:rsid w:val="00FD2410"/>
    <w:rsid w:val="00FD24CB"/>
    <w:rsid w:val="00FD2531"/>
    <w:rsid w:val="00FD2616"/>
    <w:rsid w:val="00FD274F"/>
    <w:rsid w:val="00FD2A54"/>
    <w:rsid w:val="00FD2F43"/>
    <w:rsid w:val="00FD3263"/>
    <w:rsid w:val="00FD3296"/>
    <w:rsid w:val="00FD3564"/>
    <w:rsid w:val="00FD4367"/>
    <w:rsid w:val="00FD4888"/>
    <w:rsid w:val="00FD49D1"/>
    <w:rsid w:val="00FD4AF7"/>
    <w:rsid w:val="00FD4CF2"/>
    <w:rsid w:val="00FD4FCA"/>
    <w:rsid w:val="00FD5650"/>
    <w:rsid w:val="00FD5BCC"/>
    <w:rsid w:val="00FD60B7"/>
    <w:rsid w:val="00FD62F7"/>
    <w:rsid w:val="00FD685D"/>
    <w:rsid w:val="00FD6EBF"/>
    <w:rsid w:val="00FD7014"/>
    <w:rsid w:val="00FD721D"/>
    <w:rsid w:val="00FD73E6"/>
    <w:rsid w:val="00FD745D"/>
    <w:rsid w:val="00FD788F"/>
    <w:rsid w:val="00FD790E"/>
    <w:rsid w:val="00FD7989"/>
    <w:rsid w:val="00FD79FD"/>
    <w:rsid w:val="00FD7A68"/>
    <w:rsid w:val="00FD7B16"/>
    <w:rsid w:val="00FD7BDD"/>
    <w:rsid w:val="00FD7D93"/>
    <w:rsid w:val="00FE02A4"/>
    <w:rsid w:val="00FE0668"/>
    <w:rsid w:val="00FE0699"/>
    <w:rsid w:val="00FE093B"/>
    <w:rsid w:val="00FE0D3B"/>
    <w:rsid w:val="00FE10FE"/>
    <w:rsid w:val="00FE15E6"/>
    <w:rsid w:val="00FE1923"/>
    <w:rsid w:val="00FE192B"/>
    <w:rsid w:val="00FE1D40"/>
    <w:rsid w:val="00FE2356"/>
    <w:rsid w:val="00FE28CC"/>
    <w:rsid w:val="00FE2A55"/>
    <w:rsid w:val="00FE2A84"/>
    <w:rsid w:val="00FE2CCF"/>
    <w:rsid w:val="00FE32AB"/>
    <w:rsid w:val="00FE3415"/>
    <w:rsid w:val="00FE37E8"/>
    <w:rsid w:val="00FE37F6"/>
    <w:rsid w:val="00FE396F"/>
    <w:rsid w:val="00FE3C3B"/>
    <w:rsid w:val="00FE3CCF"/>
    <w:rsid w:val="00FE3D26"/>
    <w:rsid w:val="00FE41C3"/>
    <w:rsid w:val="00FE466E"/>
    <w:rsid w:val="00FE4D09"/>
    <w:rsid w:val="00FE4D84"/>
    <w:rsid w:val="00FE51D6"/>
    <w:rsid w:val="00FE5B47"/>
    <w:rsid w:val="00FE5DF6"/>
    <w:rsid w:val="00FE6898"/>
    <w:rsid w:val="00FE6D39"/>
    <w:rsid w:val="00FE7472"/>
    <w:rsid w:val="00FE75E0"/>
    <w:rsid w:val="00FE7A26"/>
    <w:rsid w:val="00FE7E7A"/>
    <w:rsid w:val="00FE7EC9"/>
    <w:rsid w:val="00FF06A3"/>
    <w:rsid w:val="00FF08F9"/>
    <w:rsid w:val="00FF0C8A"/>
    <w:rsid w:val="00FF15DA"/>
    <w:rsid w:val="00FF1639"/>
    <w:rsid w:val="00FF17CB"/>
    <w:rsid w:val="00FF233B"/>
    <w:rsid w:val="00FF2D3B"/>
    <w:rsid w:val="00FF2D44"/>
    <w:rsid w:val="00FF30CB"/>
    <w:rsid w:val="00FF3168"/>
    <w:rsid w:val="00FF36B9"/>
    <w:rsid w:val="00FF3C39"/>
    <w:rsid w:val="00FF3FA8"/>
    <w:rsid w:val="00FF42F0"/>
    <w:rsid w:val="00FF45C0"/>
    <w:rsid w:val="00FF46F3"/>
    <w:rsid w:val="00FF5387"/>
    <w:rsid w:val="00FF5859"/>
    <w:rsid w:val="00FF5D64"/>
    <w:rsid w:val="00FF5F3D"/>
    <w:rsid w:val="00FF61F3"/>
    <w:rsid w:val="00FF62BE"/>
    <w:rsid w:val="00FF6345"/>
    <w:rsid w:val="00FF6411"/>
    <w:rsid w:val="00FF6470"/>
    <w:rsid w:val="00FF66D9"/>
    <w:rsid w:val="00FF689B"/>
    <w:rsid w:val="00FF6AC6"/>
    <w:rsid w:val="00FF78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A6AA5D"/>
  <w15:chartTrackingRefBased/>
  <w15:docId w15:val="{22F9018C-F7D1-CC42-8A56-CCA43D45D9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2233"/>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E2212D"/>
    <w:pPr>
      <w:keepNext/>
      <w:keepLines/>
      <w:numPr>
        <w:numId w:val="22"/>
      </w:numPr>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semiHidden/>
    <w:unhideWhenUsed/>
    <w:qFormat/>
    <w:rsid w:val="009D4E8E"/>
    <w:pPr>
      <w:keepNext/>
      <w:keepLines/>
      <w:numPr>
        <w:ilvl w:val="1"/>
        <w:numId w:val="22"/>
      </w:numPr>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semiHidden/>
    <w:unhideWhenUsed/>
    <w:qFormat/>
    <w:rsid w:val="00E23E8F"/>
    <w:pPr>
      <w:keepNext/>
      <w:keepLines/>
      <w:numPr>
        <w:ilvl w:val="2"/>
        <w:numId w:val="22"/>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3E493C"/>
    <w:pPr>
      <w:keepNext/>
      <w:keepLines/>
      <w:numPr>
        <w:ilvl w:val="3"/>
        <w:numId w:val="22"/>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link w:val="Heading5Char"/>
    <w:uiPriority w:val="9"/>
    <w:qFormat/>
    <w:rsid w:val="00DD3AD5"/>
    <w:pPr>
      <w:numPr>
        <w:ilvl w:val="4"/>
        <w:numId w:val="22"/>
      </w:numPr>
      <w:spacing w:before="100" w:beforeAutospacing="1" w:after="100" w:afterAutospacing="1"/>
      <w:outlineLvl w:val="4"/>
    </w:pPr>
    <w:rPr>
      <w:b/>
      <w:bCs/>
      <w:sz w:val="20"/>
      <w:szCs w:val="20"/>
    </w:rPr>
  </w:style>
  <w:style w:type="paragraph" w:styleId="Heading6">
    <w:name w:val="heading 6"/>
    <w:basedOn w:val="Normal"/>
    <w:next w:val="Normal"/>
    <w:link w:val="Heading6Char"/>
    <w:uiPriority w:val="9"/>
    <w:semiHidden/>
    <w:unhideWhenUsed/>
    <w:qFormat/>
    <w:rsid w:val="00E23E8F"/>
    <w:pPr>
      <w:keepNext/>
      <w:keepLines/>
      <w:numPr>
        <w:ilvl w:val="5"/>
        <w:numId w:val="22"/>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23E8F"/>
    <w:pPr>
      <w:keepNext/>
      <w:keepLines/>
      <w:numPr>
        <w:ilvl w:val="6"/>
        <w:numId w:val="22"/>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23E8F"/>
    <w:pPr>
      <w:keepNext/>
      <w:keepLines/>
      <w:numPr>
        <w:ilvl w:val="7"/>
        <w:numId w:val="2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23E8F"/>
    <w:pPr>
      <w:keepNext/>
      <w:keepLines/>
      <w:numPr>
        <w:ilvl w:val="8"/>
        <w:numId w:val="2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012E"/>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AE3B0A"/>
  </w:style>
  <w:style w:type="character" w:customStyle="1" w:styleId="ref-journal">
    <w:name w:val="ref-journal"/>
    <w:basedOn w:val="DefaultParagraphFont"/>
    <w:rsid w:val="00AE3B0A"/>
  </w:style>
  <w:style w:type="character" w:styleId="Emphasis">
    <w:name w:val="Emphasis"/>
    <w:basedOn w:val="DefaultParagraphFont"/>
    <w:uiPriority w:val="20"/>
    <w:qFormat/>
    <w:rsid w:val="00AE3B0A"/>
    <w:rPr>
      <w:i/>
      <w:iCs/>
    </w:rPr>
  </w:style>
  <w:style w:type="character" w:styleId="Hyperlink">
    <w:name w:val="Hyperlink"/>
    <w:basedOn w:val="DefaultParagraphFont"/>
    <w:uiPriority w:val="99"/>
    <w:unhideWhenUsed/>
    <w:rsid w:val="00AE3B0A"/>
    <w:rPr>
      <w:color w:val="0000FF"/>
      <w:u w:val="single"/>
    </w:rPr>
  </w:style>
  <w:style w:type="paragraph" w:styleId="NormalWeb">
    <w:name w:val="Normal (Web)"/>
    <w:basedOn w:val="Normal"/>
    <w:uiPriority w:val="99"/>
    <w:unhideWhenUsed/>
    <w:rsid w:val="00AE3B0A"/>
    <w:pPr>
      <w:spacing w:before="100" w:beforeAutospacing="1" w:after="100" w:afterAutospacing="1"/>
    </w:pPr>
  </w:style>
  <w:style w:type="paragraph" w:customStyle="1" w:styleId="p">
    <w:name w:val="p"/>
    <w:basedOn w:val="Normal"/>
    <w:rsid w:val="00AE3B0A"/>
    <w:pPr>
      <w:spacing w:before="100" w:beforeAutospacing="1" w:after="100" w:afterAutospacing="1"/>
    </w:pPr>
  </w:style>
  <w:style w:type="character" w:customStyle="1" w:styleId="element-citation">
    <w:name w:val="element-citation"/>
    <w:basedOn w:val="DefaultParagraphFont"/>
    <w:rsid w:val="00AE3B0A"/>
  </w:style>
  <w:style w:type="character" w:customStyle="1" w:styleId="nowrap">
    <w:name w:val="nowrap"/>
    <w:basedOn w:val="DefaultParagraphFont"/>
    <w:rsid w:val="00AE3B0A"/>
  </w:style>
  <w:style w:type="character" w:customStyle="1" w:styleId="ref-vol">
    <w:name w:val="ref-vol"/>
    <w:basedOn w:val="DefaultParagraphFont"/>
    <w:rsid w:val="00AE3B0A"/>
  </w:style>
  <w:style w:type="character" w:customStyle="1" w:styleId="mixed-citation">
    <w:name w:val="mixed-citation"/>
    <w:basedOn w:val="DefaultParagraphFont"/>
    <w:rsid w:val="002B39F0"/>
  </w:style>
  <w:style w:type="paragraph" w:styleId="FootnoteText">
    <w:name w:val="footnote text"/>
    <w:basedOn w:val="Normal"/>
    <w:link w:val="FootnoteTextChar"/>
    <w:uiPriority w:val="99"/>
    <w:unhideWhenUsed/>
    <w:rsid w:val="00202093"/>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rsid w:val="00202093"/>
    <w:rPr>
      <w:sz w:val="20"/>
      <w:szCs w:val="20"/>
    </w:rPr>
  </w:style>
  <w:style w:type="character" w:styleId="FootnoteReference">
    <w:name w:val="footnote reference"/>
    <w:basedOn w:val="DefaultParagraphFont"/>
    <w:uiPriority w:val="99"/>
    <w:semiHidden/>
    <w:unhideWhenUsed/>
    <w:rsid w:val="00202093"/>
    <w:rPr>
      <w:vertAlign w:val="superscript"/>
    </w:rPr>
  </w:style>
  <w:style w:type="character" w:styleId="Strong">
    <w:name w:val="Strong"/>
    <w:basedOn w:val="DefaultParagraphFont"/>
    <w:uiPriority w:val="22"/>
    <w:qFormat/>
    <w:rsid w:val="00BF66CF"/>
    <w:rPr>
      <w:b/>
      <w:bCs/>
    </w:rPr>
  </w:style>
  <w:style w:type="character" w:styleId="UnresolvedMention">
    <w:name w:val="Unresolved Mention"/>
    <w:basedOn w:val="DefaultParagraphFont"/>
    <w:uiPriority w:val="99"/>
    <w:semiHidden/>
    <w:unhideWhenUsed/>
    <w:rsid w:val="00100E5A"/>
    <w:rPr>
      <w:color w:val="605E5C"/>
      <w:shd w:val="clear" w:color="auto" w:fill="E1DFDD"/>
    </w:rPr>
  </w:style>
  <w:style w:type="character" w:customStyle="1" w:styleId="Heading1Char">
    <w:name w:val="Heading 1 Char"/>
    <w:basedOn w:val="DefaultParagraphFont"/>
    <w:link w:val="Heading1"/>
    <w:uiPriority w:val="9"/>
    <w:rsid w:val="00E2212D"/>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2657A4"/>
    <w:rPr>
      <w:color w:val="954F72" w:themeColor="followedHyperlink"/>
      <w:u w:val="single"/>
    </w:rPr>
  </w:style>
  <w:style w:type="character" w:customStyle="1" w:styleId="author">
    <w:name w:val="author"/>
    <w:basedOn w:val="DefaultParagraphFont"/>
    <w:rsid w:val="00472E2E"/>
  </w:style>
  <w:style w:type="character" w:customStyle="1" w:styleId="sender">
    <w:name w:val="sender"/>
    <w:basedOn w:val="DefaultParagraphFont"/>
    <w:rsid w:val="001C2950"/>
  </w:style>
  <w:style w:type="character" w:customStyle="1" w:styleId="secondary-sender">
    <w:name w:val="secondary-sender"/>
    <w:basedOn w:val="DefaultParagraphFont"/>
    <w:rsid w:val="001C2950"/>
  </w:style>
  <w:style w:type="character" w:customStyle="1" w:styleId="given-name">
    <w:name w:val="given-name"/>
    <w:basedOn w:val="DefaultParagraphFont"/>
    <w:rsid w:val="00C831CD"/>
  </w:style>
  <w:style w:type="character" w:customStyle="1" w:styleId="text">
    <w:name w:val="text"/>
    <w:basedOn w:val="DefaultParagraphFont"/>
    <w:rsid w:val="00C831CD"/>
  </w:style>
  <w:style w:type="character" w:customStyle="1" w:styleId="title-text">
    <w:name w:val="title-text"/>
    <w:basedOn w:val="DefaultParagraphFont"/>
    <w:rsid w:val="005A5010"/>
  </w:style>
  <w:style w:type="character" w:customStyle="1" w:styleId="Heading2Char">
    <w:name w:val="Heading 2 Char"/>
    <w:basedOn w:val="DefaultParagraphFont"/>
    <w:link w:val="Heading2"/>
    <w:uiPriority w:val="9"/>
    <w:semiHidden/>
    <w:rsid w:val="009D4E8E"/>
    <w:rPr>
      <w:rFonts w:asciiTheme="majorHAnsi" w:eastAsiaTheme="majorEastAsia" w:hAnsiTheme="majorHAnsi" w:cstheme="majorBidi"/>
      <w:color w:val="2F5496" w:themeColor="accent1" w:themeShade="BF"/>
      <w:sz w:val="26"/>
      <w:szCs w:val="26"/>
    </w:rPr>
  </w:style>
  <w:style w:type="paragraph" w:customStyle="1" w:styleId="Default">
    <w:name w:val="Default"/>
    <w:rsid w:val="00644E34"/>
    <w:pPr>
      <w:autoSpaceDE w:val="0"/>
      <w:autoSpaceDN w:val="0"/>
      <w:adjustRightInd w:val="0"/>
    </w:pPr>
    <w:rPr>
      <w:rFonts w:ascii="FS Albert Light" w:hAnsi="FS Albert Light" w:cs="FS Albert Light"/>
      <w:color w:val="000000"/>
    </w:rPr>
  </w:style>
  <w:style w:type="character" w:customStyle="1" w:styleId="A2">
    <w:name w:val="A2"/>
    <w:uiPriority w:val="99"/>
    <w:rsid w:val="00644E34"/>
    <w:rPr>
      <w:rFonts w:cs="FS Albert Light"/>
      <w:color w:val="000000"/>
    </w:rPr>
  </w:style>
  <w:style w:type="paragraph" w:styleId="EndnoteText">
    <w:name w:val="endnote text"/>
    <w:basedOn w:val="Normal"/>
    <w:link w:val="EndnoteTextChar"/>
    <w:uiPriority w:val="99"/>
    <w:semiHidden/>
    <w:unhideWhenUsed/>
    <w:rsid w:val="008275D5"/>
    <w:rPr>
      <w:rFonts w:asciiTheme="minorHAnsi" w:eastAsiaTheme="minorHAnsi" w:hAnsiTheme="minorHAnsi" w:cstheme="minorBidi"/>
      <w:sz w:val="20"/>
      <w:szCs w:val="20"/>
      <w:lang w:eastAsia="en-US"/>
    </w:rPr>
  </w:style>
  <w:style w:type="character" w:customStyle="1" w:styleId="EndnoteTextChar">
    <w:name w:val="Endnote Text Char"/>
    <w:basedOn w:val="DefaultParagraphFont"/>
    <w:link w:val="EndnoteText"/>
    <w:uiPriority w:val="99"/>
    <w:semiHidden/>
    <w:rsid w:val="008275D5"/>
    <w:rPr>
      <w:sz w:val="20"/>
      <w:szCs w:val="20"/>
    </w:rPr>
  </w:style>
  <w:style w:type="character" w:styleId="EndnoteReference">
    <w:name w:val="endnote reference"/>
    <w:basedOn w:val="DefaultParagraphFont"/>
    <w:uiPriority w:val="99"/>
    <w:semiHidden/>
    <w:unhideWhenUsed/>
    <w:rsid w:val="008275D5"/>
    <w:rPr>
      <w:vertAlign w:val="superscript"/>
    </w:rPr>
  </w:style>
  <w:style w:type="character" w:styleId="CommentReference">
    <w:name w:val="annotation reference"/>
    <w:basedOn w:val="DefaultParagraphFont"/>
    <w:uiPriority w:val="99"/>
    <w:semiHidden/>
    <w:unhideWhenUsed/>
    <w:rsid w:val="00172FE4"/>
    <w:rPr>
      <w:sz w:val="16"/>
      <w:szCs w:val="16"/>
    </w:rPr>
  </w:style>
  <w:style w:type="paragraph" w:styleId="CommentText">
    <w:name w:val="annotation text"/>
    <w:basedOn w:val="Normal"/>
    <w:link w:val="CommentTextChar"/>
    <w:uiPriority w:val="99"/>
    <w:semiHidden/>
    <w:unhideWhenUsed/>
    <w:rsid w:val="00172FE4"/>
    <w:rPr>
      <w:rFonts w:asciiTheme="minorHAnsi" w:eastAsiaTheme="minorHAnsi" w:hAnsiTheme="minorHAnsi" w:cstheme="minorBidi"/>
      <w:sz w:val="20"/>
      <w:szCs w:val="20"/>
      <w:lang w:eastAsia="en-US"/>
    </w:rPr>
  </w:style>
  <w:style w:type="character" w:customStyle="1" w:styleId="CommentTextChar">
    <w:name w:val="Comment Text Char"/>
    <w:basedOn w:val="DefaultParagraphFont"/>
    <w:link w:val="CommentText"/>
    <w:uiPriority w:val="99"/>
    <w:semiHidden/>
    <w:rsid w:val="00172FE4"/>
    <w:rPr>
      <w:sz w:val="20"/>
      <w:szCs w:val="20"/>
    </w:rPr>
  </w:style>
  <w:style w:type="character" w:customStyle="1" w:styleId="authorortitle">
    <w:name w:val="authorortitle"/>
    <w:basedOn w:val="DefaultParagraphFont"/>
    <w:rsid w:val="00A52932"/>
  </w:style>
  <w:style w:type="character" w:styleId="HTMLCite">
    <w:name w:val="HTML Cite"/>
    <w:basedOn w:val="DefaultParagraphFont"/>
    <w:uiPriority w:val="99"/>
    <w:semiHidden/>
    <w:unhideWhenUsed/>
    <w:rsid w:val="00512280"/>
    <w:rPr>
      <w:i/>
      <w:iCs/>
    </w:rPr>
  </w:style>
  <w:style w:type="character" w:customStyle="1" w:styleId="reference-accessdate">
    <w:name w:val="reference-accessdate"/>
    <w:basedOn w:val="DefaultParagraphFont"/>
    <w:rsid w:val="00512280"/>
  </w:style>
  <w:style w:type="character" w:customStyle="1" w:styleId="src">
    <w:name w:val="src"/>
    <w:basedOn w:val="DefaultParagraphFont"/>
    <w:rsid w:val="005820A2"/>
  </w:style>
  <w:style w:type="character" w:customStyle="1" w:styleId="Heading5Char">
    <w:name w:val="Heading 5 Char"/>
    <w:basedOn w:val="DefaultParagraphFont"/>
    <w:link w:val="Heading5"/>
    <w:uiPriority w:val="9"/>
    <w:rsid w:val="00DD3AD5"/>
    <w:rPr>
      <w:rFonts w:ascii="Times New Roman" w:eastAsia="Times New Roman" w:hAnsi="Times New Roman" w:cs="Times New Roman"/>
      <w:b/>
      <w:bCs/>
      <w:sz w:val="20"/>
      <w:szCs w:val="20"/>
      <w:lang w:eastAsia="en-GB"/>
    </w:rPr>
  </w:style>
  <w:style w:type="paragraph" w:styleId="HTMLPreformatted">
    <w:name w:val="HTML Preformatted"/>
    <w:basedOn w:val="Normal"/>
    <w:link w:val="HTMLPreformattedChar"/>
    <w:uiPriority w:val="99"/>
    <w:unhideWhenUsed/>
    <w:rsid w:val="00EF1C5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EF1C52"/>
    <w:rPr>
      <w:rFonts w:ascii="Courier New" w:eastAsia="Times New Roman" w:hAnsi="Courier New" w:cs="Courier New"/>
      <w:sz w:val="20"/>
      <w:szCs w:val="20"/>
      <w:lang w:eastAsia="en-GB"/>
    </w:rPr>
  </w:style>
  <w:style w:type="character" w:styleId="HTMLCode">
    <w:name w:val="HTML Code"/>
    <w:basedOn w:val="DefaultParagraphFont"/>
    <w:uiPriority w:val="99"/>
    <w:semiHidden/>
    <w:unhideWhenUsed/>
    <w:rsid w:val="00EF1C52"/>
    <w:rPr>
      <w:rFonts w:ascii="Courier New" w:eastAsia="Times New Roman" w:hAnsi="Courier New" w:cs="Courier New"/>
      <w:sz w:val="20"/>
      <w:szCs w:val="20"/>
    </w:rPr>
  </w:style>
  <w:style w:type="paragraph" w:styleId="Header">
    <w:name w:val="header"/>
    <w:basedOn w:val="Normal"/>
    <w:link w:val="HeaderChar"/>
    <w:uiPriority w:val="99"/>
    <w:unhideWhenUsed/>
    <w:rsid w:val="00293597"/>
    <w:pPr>
      <w:tabs>
        <w:tab w:val="center" w:pos="4513"/>
        <w:tab w:val="right" w:pos="9026"/>
      </w:tabs>
    </w:pPr>
  </w:style>
  <w:style w:type="character" w:customStyle="1" w:styleId="HeaderChar">
    <w:name w:val="Header Char"/>
    <w:basedOn w:val="DefaultParagraphFont"/>
    <w:link w:val="Header"/>
    <w:uiPriority w:val="99"/>
    <w:rsid w:val="00293597"/>
    <w:rPr>
      <w:rFonts w:ascii="Times New Roman" w:eastAsia="Times New Roman" w:hAnsi="Times New Roman" w:cs="Times New Roman"/>
      <w:lang w:eastAsia="en-GB"/>
    </w:rPr>
  </w:style>
  <w:style w:type="paragraph" w:styleId="Footer">
    <w:name w:val="footer"/>
    <w:basedOn w:val="Normal"/>
    <w:link w:val="FooterChar"/>
    <w:uiPriority w:val="99"/>
    <w:unhideWhenUsed/>
    <w:rsid w:val="00293597"/>
    <w:pPr>
      <w:tabs>
        <w:tab w:val="center" w:pos="4513"/>
        <w:tab w:val="right" w:pos="9026"/>
      </w:tabs>
    </w:pPr>
  </w:style>
  <w:style w:type="character" w:customStyle="1" w:styleId="FooterChar">
    <w:name w:val="Footer Char"/>
    <w:basedOn w:val="DefaultParagraphFont"/>
    <w:link w:val="Footer"/>
    <w:uiPriority w:val="99"/>
    <w:rsid w:val="00293597"/>
    <w:rPr>
      <w:rFonts w:ascii="Times New Roman" w:eastAsia="Times New Roman" w:hAnsi="Times New Roman" w:cs="Times New Roman"/>
      <w:lang w:eastAsia="en-GB"/>
    </w:rPr>
  </w:style>
  <w:style w:type="character" w:customStyle="1" w:styleId="jpfdse">
    <w:name w:val="jpfdse"/>
    <w:basedOn w:val="DefaultParagraphFont"/>
    <w:rsid w:val="00B16360"/>
  </w:style>
  <w:style w:type="character" w:styleId="PageNumber">
    <w:name w:val="page number"/>
    <w:basedOn w:val="DefaultParagraphFont"/>
    <w:uiPriority w:val="99"/>
    <w:semiHidden/>
    <w:unhideWhenUsed/>
    <w:rsid w:val="002433EB"/>
  </w:style>
  <w:style w:type="character" w:customStyle="1" w:styleId="Heading4Char">
    <w:name w:val="Heading 4 Char"/>
    <w:basedOn w:val="DefaultParagraphFont"/>
    <w:link w:val="Heading4"/>
    <w:uiPriority w:val="9"/>
    <w:rsid w:val="003E493C"/>
    <w:rPr>
      <w:rFonts w:asciiTheme="majorHAnsi" w:eastAsiaTheme="majorEastAsia" w:hAnsiTheme="majorHAnsi" w:cstheme="majorBidi"/>
      <w:i/>
      <w:iCs/>
      <w:color w:val="2F5496" w:themeColor="accent1" w:themeShade="BF"/>
      <w:lang w:eastAsia="en-GB"/>
    </w:rPr>
  </w:style>
  <w:style w:type="paragraph" w:styleId="Revision">
    <w:name w:val="Revision"/>
    <w:hidden/>
    <w:uiPriority w:val="99"/>
    <w:semiHidden/>
    <w:rsid w:val="00396290"/>
    <w:rPr>
      <w:rFonts w:ascii="Times New Roman" w:eastAsia="Times New Roman" w:hAnsi="Times New Roman" w:cs="Times New Roman"/>
      <w:lang w:eastAsia="en-GB"/>
    </w:rPr>
  </w:style>
  <w:style w:type="character" w:customStyle="1" w:styleId="Heading3Char">
    <w:name w:val="Heading 3 Char"/>
    <w:basedOn w:val="DefaultParagraphFont"/>
    <w:link w:val="Heading3"/>
    <w:uiPriority w:val="9"/>
    <w:semiHidden/>
    <w:rsid w:val="00E23E8F"/>
    <w:rPr>
      <w:rFonts w:asciiTheme="majorHAnsi" w:eastAsiaTheme="majorEastAsia" w:hAnsiTheme="majorHAnsi" w:cstheme="majorBidi"/>
      <w:color w:val="1F3763" w:themeColor="accent1" w:themeShade="7F"/>
      <w:lang w:eastAsia="en-GB"/>
    </w:rPr>
  </w:style>
  <w:style w:type="character" w:customStyle="1" w:styleId="Heading6Char">
    <w:name w:val="Heading 6 Char"/>
    <w:basedOn w:val="DefaultParagraphFont"/>
    <w:link w:val="Heading6"/>
    <w:uiPriority w:val="9"/>
    <w:semiHidden/>
    <w:rsid w:val="00E23E8F"/>
    <w:rPr>
      <w:rFonts w:asciiTheme="majorHAnsi" w:eastAsiaTheme="majorEastAsia" w:hAnsiTheme="majorHAnsi" w:cstheme="majorBidi"/>
      <w:color w:val="1F3763" w:themeColor="accent1" w:themeShade="7F"/>
      <w:lang w:eastAsia="en-GB"/>
    </w:rPr>
  </w:style>
  <w:style w:type="character" w:customStyle="1" w:styleId="Heading7Char">
    <w:name w:val="Heading 7 Char"/>
    <w:basedOn w:val="DefaultParagraphFont"/>
    <w:link w:val="Heading7"/>
    <w:uiPriority w:val="9"/>
    <w:semiHidden/>
    <w:rsid w:val="00E23E8F"/>
    <w:rPr>
      <w:rFonts w:asciiTheme="majorHAnsi" w:eastAsiaTheme="majorEastAsia" w:hAnsiTheme="majorHAnsi" w:cstheme="majorBidi"/>
      <w:i/>
      <w:iCs/>
      <w:color w:val="1F3763" w:themeColor="accent1" w:themeShade="7F"/>
      <w:lang w:eastAsia="en-GB"/>
    </w:rPr>
  </w:style>
  <w:style w:type="character" w:customStyle="1" w:styleId="Heading8Char">
    <w:name w:val="Heading 8 Char"/>
    <w:basedOn w:val="DefaultParagraphFont"/>
    <w:link w:val="Heading8"/>
    <w:uiPriority w:val="9"/>
    <w:semiHidden/>
    <w:rsid w:val="00E23E8F"/>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E23E8F"/>
    <w:rPr>
      <w:rFonts w:asciiTheme="majorHAnsi" w:eastAsiaTheme="majorEastAsia" w:hAnsiTheme="majorHAnsi" w:cstheme="majorBidi"/>
      <w:i/>
      <w:iCs/>
      <w:color w:val="272727" w:themeColor="text1" w:themeTint="D8"/>
      <w:sz w:val="21"/>
      <w:szCs w:val="21"/>
      <w:lang w:eastAsia="en-GB"/>
    </w:rPr>
  </w:style>
  <w:style w:type="paragraph" w:styleId="TOCHeading">
    <w:name w:val="TOC Heading"/>
    <w:basedOn w:val="Heading1"/>
    <w:next w:val="Normal"/>
    <w:uiPriority w:val="39"/>
    <w:unhideWhenUsed/>
    <w:qFormat/>
    <w:rsid w:val="009601D8"/>
    <w:pPr>
      <w:numPr>
        <w:numId w:val="0"/>
      </w:num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9601D8"/>
    <w:pPr>
      <w:spacing w:before="120"/>
    </w:pPr>
    <w:rPr>
      <w:rFonts w:asciiTheme="minorHAnsi" w:hAnsiTheme="minorHAnsi" w:cstheme="minorHAnsi"/>
      <w:b/>
      <w:bCs/>
      <w:i/>
      <w:iCs/>
    </w:rPr>
  </w:style>
  <w:style w:type="paragraph" w:styleId="TOC2">
    <w:name w:val="toc 2"/>
    <w:basedOn w:val="Normal"/>
    <w:next w:val="Normal"/>
    <w:autoRedefine/>
    <w:uiPriority w:val="39"/>
    <w:semiHidden/>
    <w:unhideWhenUsed/>
    <w:rsid w:val="009601D8"/>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9601D8"/>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601D8"/>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601D8"/>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601D8"/>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601D8"/>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601D8"/>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601D8"/>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16113">
      <w:bodyDiv w:val="1"/>
      <w:marLeft w:val="0"/>
      <w:marRight w:val="0"/>
      <w:marTop w:val="0"/>
      <w:marBottom w:val="0"/>
      <w:divBdr>
        <w:top w:val="none" w:sz="0" w:space="0" w:color="auto"/>
        <w:left w:val="none" w:sz="0" w:space="0" w:color="auto"/>
        <w:bottom w:val="none" w:sz="0" w:space="0" w:color="auto"/>
        <w:right w:val="none" w:sz="0" w:space="0" w:color="auto"/>
      </w:divBdr>
      <w:divsChild>
        <w:div w:id="2132353964">
          <w:marLeft w:val="0"/>
          <w:marRight w:val="0"/>
          <w:marTop w:val="0"/>
          <w:marBottom w:val="0"/>
          <w:divBdr>
            <w:top w:val="none" w:sz="0" w:space="0" w:color="auto"/>
            <w:left w:val="none" w:sz="0" w:space="0" w:color="auto"/>
            <w:bottom w:val="none" w:sz="0" w:space="0" w:color="auto"/>
            <w:right w:val="none" w:sz="0" w:space="0" w:color="auto"/>
          </w:divBdr>
          <w:divsChild>
            <w:div w:id="756708060">
              <w:marLeft w:val="0"/>
              <w:marRight w:val="0"/>
              <w:marTop w:val="0"/>
              <w:marBottom w:val="0"/>
              <w:divBdr>
                <w:top w:val="none" w:sz="0" w:space="0" w:color="auto"/>
                <w:left w:val="none" w:sz="0" w:space="0" w:color="auto"/>
                <w:bottom w:val="none" w:sz="0" w:space="0" w:color="auto"/>
                <w:right w:val="none" w:sz="0" w:space="0" w:color="auto"/>
              </w:divBdr>
              <w:divsChild>
                <w:div w:id="60253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497874">
      <w:bodyDiv w:val="1"/>
      <w:marLeft w:val="0"/>
      <w:marRight w:val="0"/>
      <w:marTop w:val="0"/>
      <w:marBottom w:val="0"/>
      <w:divBdr>
        <w:top w:val="none" w:sz="0" w:space="0" w:color="auto"/>
        <w:left w:val="none" w:sz="0" w:space="0" w:color="auto"/>
        <w:bottom w:val="none" w:sz="0" w:space="0" w:color="auto"/>
        <w:right w:val="none" w:sz="0" w:space="0" w:color="auto"/>
      </w:divBdr>
    </w:div>
    <w:div w:id="131141791">
      <w:bodyDiv w:val="1"/>
      <w:marLeft w:val="0"/>
      <w:marRight w:val="0"/>
      <w:marTop w:val="0"/>
      <w:marBottom w:val="0"/>
      <w:divBdr>
        <w:top w:val="none" w:sz="0" w:space="0" w:color="auto"/>
        <w:left w:val="none" w:sz="0" w:space="0" w:color="auto"/>
        <w:bottom w:val="none" w:sz="0" w:space="0" w:color="auto"/>
        <w:right w:val="none" w:sz="0" w:space="0" w:color="auto"/>
      </w:divBdr>
      <w:divsChild>
        <w:div w:id="675545225">
          <w:marLeft w:val="0"/>
          <w:marRight w:val="0"/>
          <w:marTop w:val="0"/>
          <w:marBottom w:val="0"/>
          <w:divBdr>
            <w:top w:val="none" w:sz="0" w:space="0" w:color="auto"/>
            <w:left w:val="none" w:sz="0" w:space="0" w:color="auto"/>
            <w:bottom w:val="none" w:sz="0" w:space="0" w:color="auto"/>
            <w:right w:val="none" w:sz="0" w:space="0" w:color="auto"/>
          </w:divBdr>
          <w:divsChild>
            <w:div w:id="1181433388">
              <w:marLeft w:val="0"/>
              <w:marRight w:val="0"/>
              <w:marTop w:val="0"/>
              <w:marBottom w:val="0"/>
              <w:divBdr>
                <w:top w:val="none" w:sz="0" w:space="0" w:color="auto"/>
                <w:left w:val="none" w:sz="0" w:space="0" w:color="auto"/>
                <w:bottom w:val="none" w:sz="0" w:space="0" w:color="auto"/>
                <w:right w:val="none" w:sz="0" w:space="0" w:color="auto"/>
              </w:divBdr>
              <w:divsChild>
                <w:div w:id="1452357064">
                  <w:marLeft w:val="0"/>
                  <w:marRight w:val="0"/>
                  <w:marTop w:val="0"/>
                  <w:marBottom w:val="0"/>
                  <w:divBdr>
                    <w:top w:val="none" w:sz="0" w:space="0" w:color="auto"/>
                    <w:left w:val="none" w:sz="0" w:space="0" w:color="auto"/>
                    <w:bottom w:val="none" w:sz="0" w:space="0" w:color="auto"/>
                    <w:right w:val="none" w:sz="0" w:space="0" w:color="auto"/>
                  </w:divBdr>
                  <w:divsChild>
                    <w:div w:id="2117480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370440">
      <w:bodyDiv w:val="1"/>
      <w:marLeft w:val="0"/>
      <w:marRight w:val="0"/>
      <w:marTop w:val="0"/>
      <w:marBottom w:val="0"/>
      <w:divBdr>
        <w:top w:val="none" w:sz="0" w:space="0" w:color="auto"/>
        <w:left w:val="none" w:sz="0" w:space="0" w:color="auto"/>
        <w:bottom w:val="none" w:sz="0" w:space="0" w:color="auto"/>
        <w:right w:val="none" w:sz="0" w:space="0" w:color="auto"/>
      </w:divBdr>
      <w:divsChild>
        <w:div w:id="1876577062">
          <w:marLeft w:val="0"/>
          <w:marRight w:val="0"/>
          <w:marTop w:val="0"/>
          <w:marBottom w:val="0"/>
          <w:divBdr>
            <w:top w:val="none" w:sz="0" w:space="0" w:color="auto"/>
            <w:left w:val="none" w:sz="0" w:space="0" w:color="auto"/>
            <w:bottom w:val="none" w:sz="0" w:space="0" w:color="auto"/>
            <w:right w:val="none" w:sz="0" w:space="0" w:color="auto"/>
          </w:divBdr>
          <w:divsChild>
            <w:div w:id="316767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445737">
      <w:bodyDiv w:val="1"/>
      <w:marLeft w:val="0"/>
      <w:marRight w:val="0"/>
      <w:marTop w:val="0"/>
      <w:marBottom w:val="0"/>
      <w:divBdr>
        <w:top w:val="none" w:sz="0" w:space="0" w:color="auto"/>
        <w:left w:val="none" w:sz="0" w:space="0" w:color="auto"/>
        <w:bottom w:val="none" w:sz="0" w:space="0" w:color="auto"/>
        <w:right w:val="none" w:sz="0" w:space="0" w:color="auto"/>
      </w:divBdr>
    </w:div>
    <w:div w:id="193034391">
      <w:bodyDiv w:val="1"/>
      <w:marLeft w:val="0"/>
      <w:marRight w:val="0"/>
      <w:marTop w:val="0"/>
      <w:marBottom w:val="0"/>
      <w:divBdr>
        <w:top w:val="none" w:sz="0" w:space="0" w:color="auto"/>
        <w:left w:val="none" w:sz="0" w:space="0" w:color="auto"/>
        <w:bottom w:val="none" w:sz="0" w:space="0" w:color="auto"/>
        <w:right w:val="none" w:sz="0" w:space="0" w:color="auto"/>
      </w:divBdr>
      <w:divsChild>
        <w:div w:id="843396877">
          <w:marLeft w:val="0"/>
          <w:marRight w:val="0"/>
          <w:marTop w:val="0"/>
          <w:marBottom w:val="0"/>
          <w:divBdr>
            <w:top w:val="none" w:sz="0" w:space="0" w:color="auto"/>
            <w:left w:val="none" w:sz="0" w:space="0" w:color="auto"/>
            <w:bottom w:val="none" w:sz="0" w:space="0" w:color="auto"/>
            <w:right w:val="none" w:sz="0" w:space="0" w:color="auto"/>
          </w:divBdr>
          <w:divsChild>
            <w:div w:id="912088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77484">
      <w:bodyDiv w:val="1"/>
      <w:marLeft w:val="0"/>
      <w:marRight w:val="0"/>
      <w:marTop w:val="0"/>
      <w:marBottom w:val="0"/>
      <w:divBdr>
        <w:top w:val="none" w:sz="0" w:space="0" w:color="auto"/>
        <w:left w:val="none" w:sz="0" w:space="0" w:color="auto"/>
        <w:bottom w:val="none" w:sz="0" w:space="0" w:color="auto"/>
        <w:right w:val="none" w:sz="0" w:space="0" w:color="auto"/>
      </w:divBdr>
      <w:divsChild>
        <w:div w:id="1731733612">
          <w:blockQuote w:val="1"/>
          <w:marLeft w:val="400"/>
          <w:marRight w:val="400"/>
          <w:marTop w:val="400"/>
          <w:marBottom w:val="400"/>
          <w:divBdr>
            <w:top w:val="none" w:sz="0" w:space="0" w:color="auto"/>
            <w:left w:val="none" w:sz="0" w:space="0" w:color="auto"/>
            <w:bottom w:val="none" w:sz="0" w:space="0" w:color="auto"/>
            <w:right w:val="none" w:sz="0" w:space="0" w:color="auto"/>
          </w:divBdr>
        </w:div>
        <w:div w:id="975987082">
          <w:blockQuote w:val="1"/>
          <w:marLeft w:val="400"/>
          <w:marRight w:val="400"/>
          <w:marTop w:val="400"/>
          <w:marBottom w:val="400"/>
          <w:divBdr>
            <w:top w:val="none" w:sz="0" w:space="0" w:color="auto"/>
            <w:left w:val="none" w:sz="0" w:space="0" w:color="auto"/>
            <w:bottom w:val="none" w:sz="0" w:space="0" w:color="auto"/>
            <w:right w:val="none" w:sz="0" w:space="0" w:color="auto"/>
          </w:divBdr>
        </w:div>
      </w:divsChild>
    </w:div>
    <w:div w:id="338167696">
      <w:bodyDiv w:val="1"/>
      <w:marLeft w:val="0"/>
      <w:marRight w:val="0"/>
      <w:marTop w:val="0"/>
      <w:marBottom w:val="0"/>
      <w:divBdr>
        <w:top w:val="none" w:sz="0" w:space="0" w:color="auto"/>
        <w:left w:val="none" w:sz="0" w:space="0" w:color="auto"/>
        <w:bottom w:val="none" w:sz="0" w:space="0" w:color="auto"/>
        <w:right w:val="none" w:sz="0" w:space="0" w:color="auto"/>
      </w:divBdr>
      <w:divsChild>
        <w:div w:id="2077195260">
          <w:marLeft w:val="0"/>
          <w:marRight w:val="0"/>
          <w:marTop w:val="0"/>
          <w:marBottom w:val="0"/>
          <w:divBdr>
            <w:top w:val="none" w:sz="0" w:space="0" w:color="auto"/>
            <w:left w:val="none" w:sz="0" w:space="0" w:color="auto"/>
            <w:bottom w:val="none" w:sz="0" w:space="0" w:color="auto"/>
            <w:right w:val="none" w:sz="0" w:space="0" w:color="auto"/>
          </w:divBdr>
        </w:div>
      </w:divsChild>
    </w:div>
    <w:div w:id="356587130">
      <w:bodyDiv w:val="1"/>
      <w:marLeft w:val="0"/>
      <w:marRight w:val="0"/>
      <w:marTop w:val="0"/>
      <w:marBottom w:val="0"/>
      <w:divBdr>
        <w:top w:val="none" w:sz="0" w:space="0" w:color="auto"/>
        <w:left w:val="none" w:sz="0" w:space="0" w:color="auto"/>
        <w:bottom w:val="none" w:sz="0" w:space="0" w:color="auto"/>
        <w:right w:val="none" w:sz="0" w:space="0" w:color="auto"/>
      </w:divBdr>
      <w:divsChild>
        <w:div w:id="581455311">
          <w:marLeft w:val="0"/>
          <w:marRight w:val="0"/>
          <w:marTop w:val="0"/>
          <w:marBottom w:val="0"/>
          <w:divBdr>
            <w:top w:val="none" w:sz="0" w:space="0" w:color="auto"/>
            <w:left w:val="none" w:sz="0" w:space="0" w:color="auto"/>
            <w:bottom w:val="none" w:sz="0" w:space="0" w:color="auto"/>
            <w:right w:val="none" w:sz="0" w:space="0" w:color="auto"/>
          </w:divBdr>
          <w:divsChild>
            <w:div w:id="137573360">
              <w:marLeft w:val="0"/>
              <w:marRight w:val="0"/>
              <w:marTop w:val="0"/>
              <w:marBottom w:val="0"/>
              <w:divBdr>
                <w:top w:val="none" w:sz="0" w:space="0" w:color="auto"/>
                <w:left w:val="none" w:sz="0" w:space="0" w:color="auto"/>
                <w:bottom w:val="none" w:sz="0" w:space="0" w:color="auto"/>
                <w:right w:val="none" w:sz="0" w:space="0" w:color="auto"/>
              </w:divBdr>
              <w:divsChild>
                <w:div w:id="171449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392468">
      <w:bodyDiv w:val="1"/>
      <w:marLeft w:val="0"/>
      <w:marRight w:val="0"/>
      <w:marTop w:val="0"/>
      <w:marBottom w:val="0"/>
      <w:divBdr>
        <w:top w:val="none" w:sz="0" w:space="0" w:color="auto"/>
        <w:left w:val="none" w:sz="0" w:space="0" w:color="auto"/>
        <w:bottom w:val="none" w:sz="0" w:space="0" w:color="auto"/>
        <w:right w:val="none" w:sz="0" w:space="0" w:color="auto"/>
      </w:divBdr>
      <w:divsChild>
        <w:div w:id="397243401">
          <w:marLeft w:val="0"/>
          <w:marRight w:val="0"/>
          <w:marTop w:val="0"/>
          <w:marBottom w:val="0"/>
          <w:divBdr>
            <w:top w:val="none" w:sz="0" w:space="0" w:color="auto"/>
            <w:left w:val="none" w:sz="0" w:space="0" w:color="auto"/>
            <w:bottom w:val="none" w:sz="0" w:space="0" w:color="auto"/>
            <w:right w:val="none" w:sz="0" w:space="0" w:color="auto"/>
          </w:divBdr>
          <w:divsChild>
            <w:div w:id="3754046">
              <w:marLeft w:val="0"/>
              <w:marRight w:val="0"/>
              <w:marTop w:val="0"/>
              <w:marBottom w:val="0"/>
              <w:divBdr>
                <w:top w:val="none" w:sz="0" w:space="0" w:color="auto"/>
                <w:left w:val="none" w:sz="0" w:space="0" w:color="auto"/>
                <w:bottom w:val="none" w:sz="0" w:space="0" w:color="auto"/>
                <w:right w:val="none" w:sz="0" w:space="0" w:color="auto"/>
              </w:divBdr>
              <w:divsChild>
                <w:div w:id="1472752034">
                  <w:marLeft w:val="0"/>
                  <w:marRight w:val="0"/>
                  <w:marTop w:val="0"/>
                  <w:marBottom w:val="0"/>
                  <w:divBdr>
                    <w:top w:val="none" w:sz="0" w:space="0" w:color="auto"/>
                    <w:left w:val="none" w:sz="0" w:space="0" w:color="auto"/>
                    <w:bottom w:val="none" w:sz="0" w:space="0" w:color="auto"/>
                    <w:right w:val="none" w:sz="0" w:space="0" w:color="auto"/>
                  </w:divBdr>
                  <w:divsChild>
                    <w:div w:id="1591350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3085369">
      <w:bodyDiv w:val="1"/>
      <w:marLeft w:val="0"/>
      <w:marRight w:val="0"/>
      <w:marTop w:val="0"/>
      <w:marBottom w:val="0"/>
      <w:divBdr>
        <w:top w:val="none" w:sz="0" w:space="0" w:color="auto"/>
        <w:left w:val="none" w:sz="0" w:space="0" w:color="auto"/>
        <w:bottom w:val="none" w:sz="0" w:space="0" w:color="auto"/>
        <w:right w:val="none" w:sz="0" w:space="0" w:color="auto"/>
      </w:divBdr>
      <w:divsChild>
        <w:div w:id="1819345440">
          <w:marLeft w:val="0"/>
          <w:marRight w:val="0"/>
          <w:marTop w:val="0"/>
          <w:marBottom w:val="120"/>
          <w:divBdr>
            <w:top w:val="none" w:sz="0" w:space="0" w:color="auto"/>
            <w:left w:val="none" w:sz="0" w:space="0" w:color="auto"/>
            <w:bottom w:val="none" w:sz="0" w:space="0" w:color="auto"/>
            <w:right w:val="none" w:sz="0" w:space="0" w:color="auto"/>
          </w:divBdr>
          <w:divsChild>
            <w:div w:id="913319748">
              <w:marLeft w:val="0"/>
              <w:marRight w:val="0"/>
              <w:marTop w:val="0"/>
              <w:marBottom w:val="0"/>
              <w:divBdr>
                <w:top w:val="none" w:sz="0" w:space="0" w:color="auto"/>
                <w:left w:val="none" w:sz="0" w:space="0" w:color="auto"/>
                <w:bottom w:val="none" w:sz="0" w:space="0" w:color="auto"/>
                <w:right w:val="none" w:sz="0" w:space="0" w:color="auto"/>
              </w:divBdr>
              <w:divsChild>
                <w:div w:id="438645028">
                  <w:marLeft w:val="0"/>
                  <w:marRight w:val="0"/>
                  <w:marTop w:val="0"/>
                  <w:marBottom w:val="0"/>
                  <w:divBdr>
                    <w:top w:val="none" w:sz="0" w:space="0" w:color="auto"/>
                    <w:left w:val="none" w:sz="0" w:space="0" w:color="auto"/>
                    <w:bottom w:val="none" w:sz="0" w:space="0" w:color="auto"/>
                    <w:right w:val="none" w:sz="0" w:space="0" w:color="auto"/>
                  </w:divBdr>
                  <w:divsChild>
                    <w:div w:id="1367558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3619241">
      <w:bodyDiv w:val="1"/>
      <w:marLeft w:val="0"/>
      <w:marRight w:val="0"/>
      <w:marTop w:val="0"/>
      <w:marBottom w:val="0"/>
      <w:divBdr>
        <w:top w:val="none" w:sz="0" w:space="0" w:color="auto"/>
        <w:left w:val="none" w:sz="0" w:space="0" w:color="auto"/>
        <w:bottom w:val="none" w:sz="0" w:space="0" w:color="auto"/>
        <w:right w:val="none" w:sz="0" w:space="0" w:color="auto"/>
      </w:divBdr>
    </w:div>
    <w:div w:id="473302157">
      <w:bodyDiv w:val="1"/>
      <w:marLeft w:val="0"/>
      <w:marRight w:val="0"/>
      <w:marTop w:val="0"/>
      <w:marBottom w:val="0"/>
      <w:divBdr>
        <w:top w:val="none" w:sz="0" w:space="0" w:color="auto"/>
        <w:left w:val="none" w:sz="0" w:space="0" w:color="auto"/>
        <w:bottom w:val="none" w:sz="0" w:space="0" w:color="auto"/>
        <w:right w:val="none" w:sz="0" w:space="0" w:color="auto"/>
      </w:divBdr>
    </w:div>
    <w:div w:id="544371631">
      <w:bodyDiv w:val="1"/>
      <w:marLeft w:val="0"/>
      <w:marRight w:val="0"/>
      <w:marTop w:val="0"/>
      <w:marBottom w:val="0"/>
      <w:divBdr>
        <w:top w:val="none" w:sz="0" w:space="0" w:color="auto"/>
        <w:left w:val="none" w:sz="0" w:space="0" w:color="auto"/>
        <w:bottom w:val="none" w:sz="0" w:space="0" w:color="auto"/>
        <w:right w:val="none" w:sz="0" w:space="0" w:color="auto"/>
      </w:divBdr>
      <w:divsChild>
        <w:div w:id="1803385418">
          <w:marLeft w:val="0"/>
          <w:marRight w:val="0"/>
          <w:marTop w:val="0"/>
          <w:marBottom w:val="0"/>
          <w:divBdr>
            <w:top w:val="none" w:sz="0" w:space="0" w:color="auto"/>
            <w:left w:val="none" w:sz="0" w:space="0" w:color="auto"/>
            <w:bottom w:val="none" w:sz="0" w:space="0" w:color="auto"/>
            <w:right w:val="none" w:sz="0" w:space="0" w:color="auto"/>
          </w:divBdr>
          <w:divsChild>
            <w:div w:id="877089540">
              <w:marLeft w:val="0"/>
              <w:marRight w:val="0"/>
              <w:marTop w:val="0"/>
              <w:marBottom w:val="0"/>
              <w:divBdr>
                <w:top w:val="none" w:sz="0" w:space="0" w:color="auto"/>
                <w:left w:val="none" w:sz="0" w:space="0" w:color="auto"/>
                <w:bottom w:val="none" w:sz="0" w:space="0" w:color="auto"/>
                <w:right w:val="none" w:sz="0" w:space="0" w:color="auto"/>
              </w:divBdr>
              <w:divsChild>
                <w:div w:id="1121192141">
                  <w:marLeft w:val="0"/>
                  <w:marRight w:val="0"/>
                  <w:marTop w:val="0"/>
                  <w:marBottom w:val="0"/>
                  <w:divBdr>
                    <w:top w:val="none" w:sz="0" w:space="0" w:color="auto"/>
                    <w:left w:val="none" w:sz="0" w:space="0" w:color="auto"/>
                    <w:bottom w:val="none" w:sz="0" w:space="0" w:color="auto"/>
                    <w:right w:val="none" w:sz="0" w:space="0" w:color="auto"/>
                  </w:divBdr>
                  <w:divsChild>
                    <w:div w:id="1610162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3656968">
      <w:bodyDiv w:val="1"/>
      <w:marLeft w:val="0"/>
      <w:marRight w:val="0"/>
      <w:marTop w:val="0"/>
      <w:marBottom w:val="0"/>
      <w:divBdr>
        <w:top w:val="none" w:sz="0" w:space="0" w:color="auto"/>
        <w:left w:val="none" w:sz="0" w:space="0" w:color="auto"/>
        <w:bottom w:val="none" w:sz="0" w:space="0" w:color="auto"/>
        <w:right w:val="none" w:sz="0" w:space="0" w:color="auto"/>
      </w:divBdr>
      <w:divsChild>
        <w:div w:id="167257318">
          <w:marLeft w:val="0"/>
          <w:marRight w:val="0"/>
          <w:marTop w:val="0"/>
          <w:marBottom w:val="0"/>
          <w:divBdr>
            <w:top w:val="none" w:sz="0" w:space="0" w:color="auto"/>
            <w:left w:val="none" w:sz="0" w:space="0" w:color="auto"/>
            <w:bottom w:val="none" w:sz="0" w:space="0" w:color="auto"/>
            <w:right w:val="none" w:sz="0" w:space="0" w:color="auto"/>
          </w:divBdr>
          <w:divsChild>
            <w:div w:id="126315718">
              <w:marLeft w:val="0"/>
              <w:marRight w:val="0"/>
              <w:marTop w:val="0"/>
              <w:marBottom w:val="0"/>
              <w:divBdr>
                <w:top w:val="none" w:sz="0" w:space="0" w:color="auto"/>
                <w:left w:val="none" w:sz="0" w:space="0" w:color="auto"/>
                <w:bottom w:val="none" w:sz="0" w:space="0" w:color="auto"/>
                <w:right w:val="none" w:sz="0" w:space="0" w:color="auto"/>
              </w:divBdr>
              <w:divsChild>
                <w:div w:id="161553990">
                  <w:marLeft w:val="0"/>
                  <w:marRight w:val="0"/>
                  <w:marTop w:val="0"/>
                  <w:marBottom w:val="0"/>
                  <w:divBdr>
                    <w:top w:val="none" w:sz="0" w:space="0" w:color="auto"/>
                    <w:left w:val="none" w:sz="0" w:space="0" w:color="auto"/>
                    <w:bottom w:val="none" w:sz="0" w:space="0" w:color="auto"/>
                    <w:right w:val="none" w:sz="0" w:space="0" w:color="auto"/>
                  </w:divBdr>
                  <w:divsChild>
                    <w:div w:id="1027680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0676598">
      <w:bodyDiv w:val="1"/>
      <w:marLeft w:val="0"/>
      <w:marRight w:val="0"/>
      <w:marTop w:val="0"/>
      <w:marBottom w:val="0"/>
      <w:divBdr>
        <w:top w:val="none" w:sz="0" w:space="0" w:color="auto"/>
        <w:left w:val="none" w:sz="0" w:space="0" w:color="auto"/>
        <w:bottom w:val="none" w:sz="0" w:space="0" w:color="auto"/>
        <w:right w:val="none" w:sz="0" w:space="0" w:color="auto"/>
      </w:divBdr>
    </w:div>
    <w:div w:id="594020191">
      <w:bodyDiv w:val="1"/>
      <w:marLeft w:val="0"/>
      <w:marRight w:val="0"/>
      <w:marTop w:val="0"/>
      <w:marBottom w:val="0"/>
      <w:divBdr>
        <w:top w:val="none" w:sz="0" w:space="0" w:color="auto"/>
        <w:left w:val="none" w:sz="0" w:space="0" w:color="auto"/>
        <w:bottom w:val="none" w:sz="0" w:space="0" w:color="auto"/>
        <w:right w:val="none" w:sz="0" w:space="0" w:color="auto"/>
      </w:divBdr>
    </w:div>
    <w:div w:id="615064266">
      <w:bodyDiv w:val="1"/>
      <w:marLeft w:val="0"/>
      <w:marRight w:val="0"/>
      <w:marTop w:val="0"/>
      <w:marBottom w:val="0"/>
      <w:divBdr>
        <w:top w:val="none" w:sz="0" w:space="0" w:color="auto"/>
        <w:left w:val="none" w:sz="0" w:space="0" w:color="auto"/>
        <w:bottom w:val="none" w:sz="0" w:space="0" w:color="auto"/>
        <w:right w:val="none" w:sz="0" w:space="0" w:color="auto"/>
      </w:divBdr>
      <w:divsChild>
        <w:div w:id="1063992198">
          <w:marLeft w:val="0"/>
          <w:marRight w:val="0"/>
          <w:marTop w:val="0"/>
          <w:marBottom w:val="0"/>
          <w:divBdr>
            <w:top w:val="none" w:sz="0" w:space="0" w:color="auto"/>
            <w:left w:val="none" w:sz="0" w:space="0" w:color="auto"/>
            <w:bottom w:val="none" w:sz="0" w:space="0" w:color="auto"/>
            <w:right w:val="none" w:sz="0" w:space="0" w:color="auto"/>
          </w:divBdr>
          <w:divsChild>
            <w:div w:id="642466712">
              <w:marLeft w:val="0"/>
              <w:marRight w:val="0"/>
              <w:marTop w:val="0"/>
              <w:marBottom w:val="0"/>
              <w:divBdr>
                <w:top w:val="none" w:sz="0" w:space="0" w:color="auto"/>
                <w:left w:val="none" w:sz="0" w:space="0" w:color="auto"/>
                <w:bottom w:val="none" w:sz="0" w:space="0" w:color="auto"/>
                <w:right w:val="none" w:sz="0" w:space="0" w:color="auto"/>
              </w:divBdr>
              <w:divsChild>
                <w:div w:id="1575050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2613033">
      <w:bodyDiv w:val="1"/>
      <w:marLeft w:val="0"/>
      <w:marRight w:val="0"/>
      <w:marTop w:val="0"/>
      <w:marBottom w:val="0"/>
      <w:divBdr>
        <w:top w:val="none" w:sz="0" w:space="0" w:color="auto"/>
        <w:left w:val="none" w:sz="0" w:space="0" w:color="auto"/>
        <w:bottom w:val="none" w:sz="0" w:space="0" w:color="auto"/>
        <w:right w:val="none" w:sz="0" w:space="0" w:color="auto"/>
      </w:divBdr>
    </w:div>
    <w:div w:id="758983092">
      <w:bodyDiv w:val="1"/>
      <w:marLeft w:val="0"/>
      <w:marRight w:val="0"/>
      <w:marTop w:val="0"/>
      <w:marBottom w:val="0"/>
      <w:divBdr>
        <w:top w:val="none" w:sz="0" w:space="0" w:color="auto"/>
        <w:left w:val="none" w:sz="0" w:space="0" w:color="auto"/>
        <w:bottom w:val="none" w:sz="0" w:space="0" w:color="auto"/>
        <w:right w:val="none" w:sz="0" w:space="0" w:color="auto"/>
      </w:divBdr>
    </w:div>
    <w:div w:id="758984885">
      <w:bodyDiv w:val="1"/>
      <w:marLeft w:val="0"/>
      <w:marRight w:val="0"/>
      <w:marTop w:val="0"/>
      <w:marBottom w:val="0"/>
      <w:divBdr>
        <w:top w:val="none" w:sz="0" w:space="0" w:color="auto"/>
        <w:left w:val="none" w:sz="0" w:space="0" w:color="auto"/>
        <w:bottom w:val="none" w:sz="0" w:space="0" w:color="auto"/>
        <w:right w:val="none" w:sz="0" w:space="0" w:color="auto"/>
      </w:divBdr>
    </w:div>
    <w:div w:id="777480504">
      <w:bodyDiv w:val="1"/>
      <w:marLeft w:val="0"/>
      <w:marRight w:val="0"/>
      <w:marTop w:val="0"/>
      <w:marBottom w:val="0"/>
      <w:divBdr>
        <w:top w:val="none" w:sz="0" w:space="0" w:color="auto"/>
        <w:left w:val="none" w:sz="0" w:space="0" w:color="auto"/>
        <w:bottom w:val="none" w:sz="0" w:space="0" w:color="auto"/>
        <w:right w:val="none" w:sz="0" w:space="0" w:color="auto"/>
      </w:divBdr>
      <w:divsChild>
        <w:div w:id="118570963">
          <w:marLeft w:val="0"/>
          <w:marRight w:val="0"/>
          <w:marTop w:val="0"/>
          <w:marBottom w:val="0"/>
          <w:divBdr>
            <w:top w:val="none" w:sz="0" w:space="0" w:color="auto"/>
            <w:left w:val="none" w:sz="0" w:space="0" w:color="auto"/>
            <w:bottom w:val="none" w:sz="0" w:space="0" w:color="auto"/>
            <w:right w:val="none" w:sz="0" w:space="0" w:color="auto"/>
          </w:divBdr>
          <w:divsChild>
            <w:div w:id="201214261">
              <w:marLeft w:val="0"/>
              <w:marRight w:val="0"/>
              <w:marTop w:val="0"/>
              <w:marBottom w:val="0"/>
              <w:divBdr>
                <w:top w:val="none" w:sz="0" w:space="0" w:color="auto"/>
                <w:left w:val="none" w:sz="0" w:space="0" w:color="auto"/>
                <w:bottom w:val="none" w:sz="0" w:space="0" w:color="auto"/>
                <w:right w:val="none" w:sz="0" w:space="0" w:color="auto"/>
              </w:divBdr>
              <w:divsChild>
                <w:div w:id="1593275494">
                  <w:marLeft w:val="0"/>
                  <w:marRight w:val="0"/>
                  <w:marTop w:val="0"/>
                  <w:marBottom w:val="0"/>
                  <w:divBdr>
                    <w:top w:val="none" w:sz="0" w:space="0" w:color="auto"/>
                    <w:left w:val="none" w:sz="0" w:space="0" w:color="auto"/>
                    <w:bottom w:val="none" w:sz="0" w:space="0" w:color="auto"/>
                    <w:right w:val="none" w:sz="0" w:space="0" w:color="auto"/>
                  </w:divBdr>
                  <w:divsChild>
                    <w:div w:id="172307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9952629">
      <w:bodyDiv w:val="1"/>
      <w:marLeft w:val="0"/>
      <w:marRight w:val="0"/>
      <w:marTop w:val="0"/>
      <w:marBottom w:val="0"/>
      <w:divBdr>
        <w:top w:val="none" w:sz="0" w:space="0" w:color="auto"/>
        <w:left w:val="none" w:sz="0" w:space="0" w:color="auto"/>
        <w:bottom w:val="none" w:sz="0" w:space="0" w:color="auto"/>
        <w:right w:val="none" w:sz="0" w:space="0" w:color="auto"/>
      </w:divBdr>
      <w:divsChild>
        <w:div w:id="654073003">
          <w:marLeft w:val="0"/>
          <w:marRight w:val="0"/>
          <w:marTop w:val="0"/>
          <w:marBottom w:val="0"/>
          <w:divBdr>
            <w:top w:val="none" w:sz="0" w:space="0" w:color="auto"/>
            <w:left w:val="none" w:sz="0" w:space="0" w:color="auto"/>
            <w:bottom w:val="none" w:sz="0" w:space="0" w:color="auto"/>
            <w:right w:val="none" w:sz="0" w:space="0" w:color="auto"/>
          </w:divBdr>
          <w:divsChild>
            <w:div w:id="1500196087">
              <w:marLeft w:val="0"/>
              <w:marRight w:val="0"/>
              <w:marTop w:val="0"/>
              <w:marBottom w:val="0"/>
              <w:divBdr>
                <w:top w:val="none" w:sz="0" w:space="0" w:color="auto"/>
                <w:left w:val="none" w:sz="0" w:space="0" w:color="auto"/>
                <w:bottom w:val="none" w:sz="0" w:space="0" w:color="auto"/>
                <w:right w:val="none" w:sz="0" w:space="0" w:color="auto"/>
              </w:divBdr>
              <w:divsChild>
                <w:div w:id="1879312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5658177">
      <w:bodyDiv w:val="1"/>
      <w:marLeft w:val="0"/>
      <w:marRight w:val="0"/>
      <w:marTop w:val="0"/>
      <w:marBottom w:val="0"/>
      <w:divBdr>
        <w:top w:val="none" w:sz="0" w:space="0" w:color="auto"/>
        <w:left w:val="none" w:sz="0" w:space="0" w:color="auto"/>
        <w:bottom w:val="none" w:sz="0" w:space="0" w:color="auto"/>
        <w:right w:val="none" w:sz="0" w:space="0" w:color="auto"/>
      </w:divBdr>
    </w:div>
    <w:div w:id="819226490">
      <w:bodyDiv w:val="1"/>
      <w:marLeft w:val="0"/>
      <w:marRight w:val="0"/>
      <w:marTop w:val="0"/>
      <w:marBottom w:val="0"/>
      <w:divBdr>
        <w:top w:val="none" w:sz="0" w:space="0" w:color="auto"/>
        <w:left w:val="none" w:sz="0" w:space="0" w:color="auto"/>
        <w:bottom w:val="none" w:sz="0" w:space="0" w:color="auto"/>
        <w:right w:val="none" w:sz="0" w:space="0" w:color="auto"/>
      </w:divBdr>
      <w:divsChild>
        <w:div w:id="613944205">
          <w:marLeft w:val="0"/>
          <w:marRight w:val="0"/>
          <w:marTop w:val="0"/>
          <w:marBottom w:val="0"/>
          <w:divBdr>
            <w:top w:val="none" w:sz="0" w:space="0" w:color="auto"/>
            <w:left w:val="none" w:sz="0" w:space="0" w:color="auto"/>
            <w:bottom w:val="none" w:sz="0" w:space="0" w:color="auto"/>
            <w:right w:val="none" w:sz="0" w:space="0" w:color="auto"/>
          </w:divBdr>
          <w:divsChild>
            <w:div w:id="1606377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6652076">
      <w:bodyDiv w:val="1"/>
      <w:marLeft w:val="0"/>
      <w:marRight w:val="0"/>
      <w:marTop w:val="0"/>
      <w:marBottom w:val="0"/>
      <w:divBdr>
        <w:top w:val="none" w:sz="0" w:space="0" w:color="auto"/>
        <w:left w:val="none" w:sz="0" w:space="0" w:color="auto"/>
        <w:bottom w:val="none" w:sz="0" w:space="0" w:color="auto"/>
        <w:right w:val="none" w:sz="0" w:space="0" w:color="auto"/>
      </w:divBdr>
      <w:divsChild>
        <w:div w:id="560556487">
          <w:marLeft w:val="0"/>
          <w:marRight w:val="0"/>
          <w:marTop w:val="0"/>
          <w:marBottom w:val="0"/>
          <w:divBdr>
            <w:top w:val="none" w:sz="0" w:space="0" w:color="auto"/>
            <w:left w:val="none" w:sz="0" w:space="0" w:color="auto"/>
            <w:bottom w:val="none" w:sz="0" w:space="0" w:color="auto"/>
            <w:right w:val="none" w:sz="0" w:space="0" w:color="auto"/>
          </w:divBdr>
          <w:divsChild>
            <w:div w:id="1496728615">
              <w:marLeft w:val="0"/>
              <w:marRight w:val="0"/>
              <w:marTop w:val="0"/>
              <w:marBottom w:val="0"/>
              <w:divBdr>
                <w:top w:val="none" w:sz="0" w:space="0" w:color="auto"/>
                <w:left w:val="none" w:sz="0" w:space="0" w:color="auto"/>
                <w:bottom w:val="none" w:sz="0" w:space="0" w:color="auto"/>
                <w:right w:val="none" w:sz="0" w:space="0" w:color="auto"/>
              </w:divBdr>
              <w:divsChild>
                <w:div w:id="1555312936">
                  <w:marLeft w:val="0"/>
                  <w:marRight w:val="0"/>
                  <w:marTop w:val="0"/>
                  <w:marBottom w:val="0"/>
                  <w:divBdr>
                    <w:top w:val="none" w:sz="0" w:space="0" w:color="auto"/>
                    <w:left w:val="none" w:sz="0" w:space="0" w:color="auto"/>
                    <w:bottom w:val="none" w:sz="0" w:space="0" w:color="auto"/>
                    <w:right w:val="none" w:sz="0" w:space="0" w:color="auto"/>
                  </w:divBdr>
                  <w:divsChild>
                    <w:div w:id="1113481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2746668">
      <w:bodyDiv w:val="1"/>
      <w:marLeft w:val="0"/>
      <w:marRight w:val="0"/>
      <w:marTop w:val="0"/>
      <w:marBottom w:val="0"/>
      <w:divBdr>
        <w:top w:val="none" w:sz="0" w:space="0" w:color="auto"/>
        <w:left w:val="none" w:sz="0" w:space="0" w:color="auto"/>
        <w:bottom w:val="none" w:sz="0" w:space="0" w:color="auto"/>
        <w:right w:val="none" w:sz="0" w:space="0" w:color="auto"/>
      </w:divBdr>
    </w:div>
    <w:div w:id="902713804">
      <w:bodyDiv w:val="1"/>
      <w:marLeft w:val="0"/>
      <w:marRight w:val="0"/>
      <w:marTop w:val="0"/>
      <w:marBottom w:val="0"/>
      <w:divBdr>
        <w:top w:val="none" w:sz="0" w:space="0" w:color="auto"/>
        <w:left w:val="none" w:sz="0" w:space="0" w:color="auto"/>
        <w:bottom w:val="none" w:sz="0" w:space="0" w:color="auto"/>
        <w:right w:val="none" w:sz="0" w:space="0" w:color="auto"/>
      </w:divBdr>
    </w:div>
    <w:div w:id="922224892">
      <w:bodyDiv w:val="1"/>
      <w:marLeft w:val="0"/>
      <w:marRight w:val="0"/>
      <w:marTop w:val="0"/>
      <w:marBottom w:val="0"/>
      <w:divBdr>
        <w:top w:val="none" w:sz="0" w:space="0" w:color="auto"/>
        <w:left w:val="none" w:sz="0" w:space="0" w:color="auto"/>
        <w:bottom w:val="none" w:sz="0" w:space="0" w:color="auto"/>
        <w:right w:val="none" w:sz="0" w:space="0" w:color="auto"/>
      </w:divBdr>
    </w:div>
    <w:div w:id="943422729">
      <w:bodyDiv w:val="1"/>
      <w:marLeft w:val="0"/>
      <w:marRight w:val="0"/>
      <w:marTop w:val="0"/>
      <w:marBottom w:val="0"/>
      <w:divBdr>
        <w:top w:val="none" w:sz="0" w:space="0" w:color="auto"/>
        <w:left w:val="none" w:sz="0" w:space="0" w:color="auto"/>
        <w:bottom w:val="none" w:sz="0" w:space="0" w:color="auto"/>
        <w:right w:val="none" w:sz="0" w:space="0" w:color="auto"/>
      </w:divBdr>
      <w:divsChild>
        <w:div w:id="1232621592">
          <w:marLeft w:val="0"/>
          <w:marRight w:val="0"/>
          <w:marTop w:val="0"/>
          <w:marBottom w:val="0"/>
          <w:divBdr>
            <w:top w:val="none" w:sz="0" w:space="0" w:color="auto"/>
            <w:left w:val="none" w:sz="0" w:space="0" w:color="auto"/>
            <w:bottom w:val="none" w:sz="0" w:space="0" w:color="auto"/>
            <w:right w:val="none" w:sz="0" w:space="0" w:color="auto"/>
          </w:divBdr>
          <w:divsChild>
            <w:div w:id="1419525353">
              <w:marLeft w:val="0"/>
              <w:marRight w:val="0"/>
              <w:marTop w:val="0"/>
              <w:marBottom w:val="0"/>
              <w:divBdr>
                <w:top w:val="none" w:sz="0" w:space="0" w:color="auto"/>
                <w:left w:val="none" w:sz="0" w:space="0" w:color="auto"/>
                <w:bottom w:val="none" w:sz="0" w:space="0" w:color="auto"/>
                <w:right w:val="none" w:sz="0" w:space="0" w:color="auto"/>
              </w:divBdr>
              <w:divsChild>
                <w:div w:id="1812088482">
                  <w:marLeft w:val="0"/>
                  <w:marRight w:val="0"/>
                  <w:marTop w:val="0"/>
                  <w:marBottom w:val="0"/>
                  <w:divBdr>
                    <w:top w:val="none" w:sz="0" w:space="0" w:color="auto"/>
                    <w:left w:val="none" w:sz="0" w:space="0" w:color="auto"/>
                    <w:bottom w:val="none" w:sz="0" w:space="0" w:color="auto"/>
                    <w:right w:val="none" w:sz="0" w:space="0" w:color="auto"/>
                  </w:divBdr>
                  <w:divsChild>
                    <w:div w:id="1734115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153032">
      <w:bodyDiv w:val="1"/>
      <w:marLeft w:val="0"/>
      <w:marRight w:val="0"/>
      <w:marTop w:val="0"/>
      <w:marBottom w:val="0"/>
      <w:divBdr>
        <w:top w:val="none" w:sz="0" w:space="0" w:color="auto"/>
        <w:left w:val="none" w:sz="0" w:space="0" w:color="auto"/>
        <w:bottom w:val="none" w:sz="0" w:space="0" w:color="auto"/>
        <w:right w:val="none" w:sz="0" w:space="0" w:color="auto"/>
      </w:divBdr>
      <w:divsChild>
        <w:div w:id="362561395">
          <w:marLeft w:val="0"/>
          <w:marRight w:val="0"/>
          <w:marTop w:val="0"/>
          <w:marBottom w:val="0"/>
          <w:divBdr>
            <w:top w:val="none" w:sz="0" w:space="0" w:color="auto"/>
            <w:left w:val="none" w:sz="0" w:space="0" w:color="auto"/>
            <w:bottom w:val="none" w:sz="0" w:space="0" w:color="auto"/>
            <w:right w:val="none" w:sz="0" w:space="0" w:color="auto"/>
          </w:divBdr>
          <w:divsChild>
            <w:div w:id="1375081194">
              <w:marLeft w:val="0"/>
              <w:marRight w:val="0"/>
              <w:marTop w:val="0"/>
              <w:marBottom w:val="0"/>
              <w:divBdr>
                <w:top w:val="none" w:sz="0" w:space="0" w:color="auto"/>
                <w:left w:val="none" w:sz="0" w:space="0" w:color="auto"/>
                <w:bottom w:val="none" w:sz="0" w:space="0" w:color="auto"/>
                <w:right w:val="none" w:sz="0" w:space="0" w:color="auto"/>
              </w:divBdr>
              <w:divsChild>
                <w:div w:id="869143919">
                  <w:marLeft w:val="0"/>
                  <w:marRight w:val="0"/>
                  <w:marTop w:val="0"/>
                  <w:marBottom w:val="0"/>
                  <w:divBdr>
                    <w:top w:val="none" w:sz="0" w:space="0" w:color="auto"/>
                    <w:left w:val="none" w:sz="0" w:space="0" w:color="auto"/>
                    <w:bottom w:val="none" w:sz="0" w:space="0" w:color="auto"/>
                    <w:right w:val="none" w:sz="0" w:space="0" w:color="auto"/>
                  </w:divBdr>
                  <w:divsChild>
                    <w:div w:id="1137147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0674388">
      <w:bodyDiv w:val="1"/>
      <w:marLeft w:val="0"/>
      <w:marRight w:val="0"/>
      <w:marTop w:val="0"/>
      <w:marBottom w:val="0"/>
      <w:divBdr>
        <w:top w:val="none" w:sz="0" w:space="0" w:color="auto"/>
        <w:left w:val="none" w:sz="0" w:space="0" w:color="auto"/>
        <w:bottom w:val="none" w:sz="0" w:space="0" w:color="auto"/>
        <w:right w:val="none" w:sz="0" w:space="0" w:color="auto"/>
      </w:divBdr>
      <w:divsChild>
        <w:div w:id="1189102143">
          <w:marLeft w:val="0"/>
          <w:marRight w:val="0"/>
          <w:marTop w:val="0"/>
          <w:marBottom w:val="0"/>
          <w:divBdr>
            <w:top w:val="none" w:sz="0" w:space="0" w:color="auto"/>
            <w:left w:val="none" w:sz="0" w:space="0" w:color="auto"/>
            <w:bottom w:val="none" w:sz="0" w:space="0" w:color="auto"/>
            <w:right w:val="none" w:sz="0" w:space="0" w:color="auto"/>
          </w:divBdr>
        </w:div>
        <w:div w:id="150761228">
          <w:marLeft w:val="0"/>
          <w:marRight w:val="0"/>
          <w:marTop w:val="0"/>
          <w:marBottom w:val="0"/>
          <w:divBdr>
            <w:top w:val="none" w:sz="0" w:space="0" w:color="auto"/>
            <w:left w:val="none" w:sz="0" w:space="0" w:color="auto"/>
            <w:bottom w:val="none" w:sz="0" w:space="0" w:color="auto"/>
            <w:right w:val="none" w:sz="0" w:space="0" w:color="auto"/>
          </w:divBdr>
        </w:div>
      </w:divsChild>
    </w:div>
    <w:div w:id="993486329">
      <w:bodyDiv w:val="1"/>
      <w:marLeft w:val="0"/>
      <w:marRight w:val="0"/>
      <w:marTop w:val="0"/>
      <w:marBottom w:val="0"/>
      <w:divBdr>
        <w:top w:val="none" w:sz="0" w:space="0" w:color="auto"/>
        <w:left w:val="none" w:sz="0" w:space="0" w:color="auto"/>
        <w:bottom w:val="none" w:sz="0" w:space="0" w:color="auto"/>
        <w:right w:val="none" w:sz="0" w:space="0" w:color="auto"/>
      </w:divBdr>
      <w:divsChild>
        <w:div w:id="597099622">
          <w:marLeft w:val="0"/>
          <w:marRight w:val="0"/>
          <w:marTop w:val="0"/>
          <w:marBottom w:val="0"/>
          <w:divBdr>
            <w:top w:val="none" w:sz="0" w:space="0" w:color="auto"/>
            <w:left w:val="none" w:sz="0" w:space="0" w:color="auto"/>
            <w:bottom w:val="none" w:sz="0" w:space="0" w:color="auto"/>
            <w:right w:val="none" w:sz="0" w:space="0" w:color="auto"/>
          </w:divBdr>
          <w:divsChild>
            <w:div w:id="408621281">
              <w:marLeft w:val="0"/>
              <w:marRight w:val="0"/>
              <w:marTop w:val="0"/>
              <w:marBottom w:val="0"/>
              <w:divBdr>
                <w:top w:val="none" w:sz="0" w:space="0" w:color="auto"/>
                <w:left w:val="none" w:sz="0" w:space="0" w:color="auto"/>
                <w:bottom w:val="none" w:sz="0" w:space="0" w:color="auto"/>
                <w:right w:val="none" w:sz="0" w:space="0" w:color="auto"/>
              </w:divBdr>
              <w:divsChild>
                <w:div w:id="153575211">
                  <w:marLeft w:val="0"/>
                  <w:marRight w:val="0"/>
                  <w:marTop w:val="0"/>
                  <w:marBottom w:val="0"/>
                  <w:divBdr>
                    <w:top w:val="none" w:sz="0" w:space="0" w:color="auto"/>
                    <w:left w:val="none" w:sz="0" w:space="0" w:color="auto"/>
                    <w:bottom w:val="none" w:sz="0" w:space="0" w:color="auto"/>
                    <w:right w:val="none" w:sz="0" w:space="0" w:color="auto"/>
                  </w:divBdr>
                  <w:divsChild>
                    <w:div w:id="817844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2341649">
      <w:bodyDiv w:val="1"/>
      <w:marLeft w:val="0"/>
      <w:marRight w:val="0"/>
      <w:marTop w:val="0"/>
      <w:marBottom w:val="0"/>
      <w:divBdr>
        <w:top w:val="none" w:sz="0" w:space="0" w:color="auto"/>
        <w:left w:val="none" w:sz="0" w:space="0" w:color="auto"/>
        <w:bottom w:val="none" w:sz="0" w:space="0" w:color="auto"/>
        <w:right w:val="none" w:sz="0" w:space="0" w:color="auto"/>
      </w:divBdr>
      <w:divsChild>
        <w:div w:id="224145223">
          <w:marLeft w:val="0"/>
          <w:marRight w:val="0"/>
          <w:marTop w:val="0"/>
          <w:marBottom w:val="0"/>
          <w:divBdr>
            <w:top w:val="none" w:sz="0" w:space="0" w:color="auto"/>
            <w:left w:val="none" w:sz="0" w:space="0" w:color="auto"/>
            <w:bottom w:val="none" w:sz="0" w:space="0" w:color="auto"/>
            <w:right w:val="none" w:sz="0" w:space="0" w:color="auto"/>
          </w:divBdr>
          <w:divsChild>
            <w:div w:id="1916549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3314991">
      <w:bodyDiv w:val="1"/>
      <w:marLeft w:val="0"/>
      <w:marRight w:val="0"/>
      <w:marTop w:val="0"/>
      <w:marBottom w:val="0"/>
      <w:divBdr>
        <w:top w:val="none" w:sz="0" w:space="0" w:color="auto"/>
        <w:left w:val="none" w:sz="0" w:space="0" w:color="auto"/>
        <w:bottom w:val="none" w:sz="0" w:space="0" w:color="auto"/>
        <w:right w:val="none" w:sz="0" w:space="0" w:color="auto"/>
      </w:divBdr>
    </w:div>
    <w:div w:id="1100568703">
      <w:bodyDiv w:val="1"/>
      <w:marLeft w:val="0"/>
      <w:marRight w:val="0"/>
      <w:marTop w:val="0"/>
      <w:marBottom w:val="0"/>
      <w:divBdr>
        <w:top w:val="none" w:sz="0" w:space="0" w:color="auto"/>
        <w:left w:val="none" w:sz="0" w:space="0" w:color="auto"/>
        <w:bottom w:val="none" w:sz="0" w:space="0" w:color="auto"/>
        <w:right w:val="none" w:sz="0" w:space="0" w:color="auto"/>
      </w:divBdr>
      <w:divsChild>
        <w:div w:id="1171457399">
          <w:marLeft w:val="0"/>
          <w:marRight w:val="0"/>
          <w:marTop w:val="0"/>
          <w:marBottom w:val="0"/>
          <w:divBdr>
            <w:top w:val="none" w:sz="0" w:space="0" w:color="auto"/>
            <w:left w:val="none" w:sz="0" w:space="0" w:color="auto"/>
            <w:bottom w:val="none" w:sz="0" w:space="0" w:color="auto"/>
            <w:right w:val="none" w:sz="0" w:space="0" w:color="auto"/>
          </w:divBdr>
          <w:divsChild>
            <w:div w:id="1853908694">
              <w:marLeft w:val="0"/>
              <w:marRight w:val="0"/>
              <w:marTop w:val="0"/>
              <w:marBottom w:val="0"/>
              <w:divBdr>
                <w:top w:val="none" w:sz="0" w:space="0" w:color="auto"/>
                <w:left w:val="none" w:sz="0" w:space="0" w:color="auto"/>
                <w:bottom w:val="none" w:sz="0" w:space="0" w:color="auto"/>
                <w:right w:val="none" w:sz="0" w:space="0" w:color="auto"/>
              </w:divBdr>
              <w:divsChild>
                <w:div w:id="1142960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510835">
      <w:bodyDiv w:val="1"/>
      <w:marLeft w:val="0"/>
      <w:marRight w:val="0"/>
      <w:marTop w:val="0"/>
      <w:marBottom w:val="0"/>
      <w:divBdr>
        <w:top w:val="none" w:sz="0" w:space="0" w:color="auto"/>
        <w:left w:val="none" w:sz="0" w:space="0" w:color="auto"/>
        <w:bottom w:val="none" w:sz="0" w:space="0" w:color="auto"/>
        <w:right w:val="none" w:sz="0" w:space="0" w:color="auto"/>
      </w:divBdr>
      <w:divsChild>
        <w:div w:id="1989900942">
          <w:marLeft w:val="0"/>
          <w:marRight w:val="0"/>
          <w:marTop w:val="0"/>
          <w:marBottom w:val="0"/>
          <w:divBdr>
            <w:top w:val="none" w:sz="0" w:space="0" w:color="auto"/>
            <w:left w:val="none" w:sz="0" w:space="0" w:color="auto"/>
            <w:bottom w:val="none" w:sz="0" w:space="0" w:color="auto"/>
            <w:right w:val="none" w:sz="0" w:space="0" w:color="auto"/>
          </w:divBdr>
          <w:divsChild>
            <w:div w:id="226648714">
              <w:marLeft w:val="0"/>
              <w:marRight w:val="0"/>
              <w:marTop w:val="0"/>
              <w:marBottom w:val="0"/>
              <w:divBdr>
                <w:top w:val="none" w:sz="0" w:space="0" w:color="auto"/>
                <w:left w:val="none" w:sz="0" w:space="0" w:color="auto"/>
                <w:bottom w:val="none" w:sz="0" w:space="0" w:color="auto"/>
                <w:right w:val="none" w:sz="0" w:space="0" w:color="auto"/>
              </w:divBdr>
              <w:divsChild>
                <w:div w:id="1579510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450352">
      <w:bodyDiv w:val="1"/>
      <w:marLeft w:val="0"/>
      <w:marRight w:val="0"/>
      <w:marTop w:val="0"/>
      <w:marBottom w:val="0"/>
      <w:divBdr>
        <w:top w:val="none" w:sz="0" w:space="0" w:color="auto"/>
        <w:left w:val="none" w:sz="0" w:space="0" w:color="auto"/>
        <w:bottom w:val="none" w:sz="0" w:space="0" w:color="auto"/>
        <w:right w:val="none" w:sz="0" w:space="0" w:color="auto"/>
      </w:divBdr>
    </w:div>
    <w:div w:id="1246304780">
      <w:bodyDiv w:val="1"/>
      <w:marLeft w:val="0"/>
      <w:marRight w:val="0"/>
      <w:marTop w:val="0"/>
      <w:marBottom w:val="0"/>
      <w:divBdr>
        <w:top w:val="none" w:sz="0" w:space="0" w:color="auto"/>
        <w:left w:val="none" w:sz="0" w:space="0" w:color="auto"/>
        <w:bottom w:val="none" w:sz="0" w:space="0" w:color="auto"/>
        <w:right w:val="none" w:sz="0" w:space="0" w:color="auto"/>
      </w:divBdr>
      <w:divsChild>
        <w:div w:id="933517333">
          <w:marLeft w:val="0"/>
          <w:marRight w:val="0"/>
          <w:marTop w:val="0"/>
          <w:marBottom w:val="0"/>
          <w:divBdr>
            <w:top w:val="none" w:sz="0" w:space="0" w:color="auto"/>
            <w:left w:val="none" w:sz="0" w:space="0" w:color="auto"/>
            <w:bottom w:val="none" w:sz="0" w:space="0" w:color="auto"/>
            <w:right w:val="none" w:sz="0" w:space="0" w:color="auto"/>
          </w:divBdr>
          <w:divsChild>
            <w:div w:id="321541531">
              <w:marLeft w:val="0"/>
              <w:marRight w:val="0"/>
              <w:marTop w:val="0"/>
              <w:marBottom w:val="0"/>
              <w:divBdr>
                <w:top w:val="none" w:sz="0" w:space="0" w:color="auto"/>
                <w:left w:val="none" w:sz="0" w:space="0" w:color="auto"/>
                <w:bottom w:val="none" w:sz="0" w:space="0" w:color="auto"/>
                <w:right w:val="none" w:sz="0" w:space="0" w:color="auto"/>
              </w:divBdr>
              <w:divsChild>
                <w:div w:id="525795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5462392">
      <w:bodyDiv w:val="1"/>
      <w:marLeft w:val="0"/>
      <w:marRight w:val="0"/>
      <w:marTop w:val="0"/>
      <w:marBottom w:val="0"/>
      <w:divBdr>
        <w:top w:val="none" w:sz="0" w:space="0" w:color="auto"/>
        <w:left w:val="none" w:sz="0" w:space="0" w:color="auto"/>
        <w:bottom w:val="none" w:sz="0" w:space="0" w:color="auto"/>
        <w:right w:val="none" w:sz="0" w:space="0" w:color="auto"/>
      </w:divBdr>
    </w:div>
    <w:div w:id="1303804117">
      <w:bodyDiv w:val="1"/>
      <w:marLeft w:val="0"/>
      <w:marRight w:val="0"/>
      <w:marTop w:val="0"/>
      <w:marBottom w:val="0"/>
      <w:divBdr>
        <w:top w:val="none" w:sz="0" w:space="0" w:color="auto"/>
        <w:left w:val="none" w:sz="0" w:space="0" w:color="auto"/>
        <w:bottom w:val="none" w:sz="0" w:space="0" w:color="auto"/>
        <w:right w:val="none" w:sz="0" w:space="0" w:color="auto"/>
      </w:divBdr>
    </w:div>
    <w:div w:id="1332488749">
      <w:bodyDiv w:val="1"/>
      <w:marLeft w:val="0"/>
      <w:marRight w:val="0"/>
      <w:marTop w:val="0"/>
      <w:marBottom w:val="0"/>
      <w:divBdr>
        <w:top w:val="none" w:sz="0" w:space="0" w:color="auto"/>
        <w:left w:val="none" w:sz="0" w:space="0" w:color="auto"/>
        <w:bottom w:val="none" w:sz="0" w:space="0" w:color="auto"/>
        <w:right w:val="none" w:sz="0" w:space="0" w:color="auto"/>
      </w:divBdr>
      <w:divsChild>
        <w:div w:id="488643564">
          <w:marLeft w:val="0"/>
          <w:marRight w:val="0"/>
          <w:marTop w:val="0"/>
          <w:marBottom w:val="0"/>
          <w:divBdr>
            <w:top w:val="none" w:sz="0" w:space="0" w:color="auto"/>
            <w:left w:val="none" w:sz="0" w:space="0" w:color="auto"/>
            <w:bottom w:val="none" w:sz="0" w:space="0" w:color="auto"/>
            <w:right w:val="none" w:sz="0" w:space="0" w:color="auto"/>
          </w:divBdr>
          <w:divsChild>
            <w:div w:id="1119761756">
              <w:marLeft w:val="0"/>
              <w:marRight w:val="0"/>
              <w:marTop w:val="0"/>
              <w:marBottom w:val="0"/>
              <w:divBdr>
                <w:top w:val="none" w:sz="0" w:space="0" w:color="auto"/>
                <w:left w:val="none" w:sz="0" w:space="0" w:color="auto"/>
                <w:bottom w:val="none" w:sz="0" w:space="0" w:color="auto"/>
                <w:right w:val="none" w:sz="0" w:space="0" w:color="auto"/>
              </w:divBdr>
              <w:divsChild>
                <w:div w:id="494107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8044799">
      <w:bodyDiv w:val="1"/>
      <w:marLeft w:val="0"/>
      <w:marRight w:val="0"/>
      <w:marTop w:val="0"/>
      <w:marBottom w:val="0"/>
      <w:divBdr>
        <w:top w:val="none" w:sz="0" w:space="0" w:color="auto"/>
        <w:left w:val="none" w:sz="0" w:space="0" w:color="auto"/>
        <w:bottom w:val="none" w:sz="0" w:space="0" w:color="auto"/>
        <w:right w:val="none" w:sz="0" w:space="0" w:color="auto"/>
      </w:divBdr>
      <w:divsChild>
        <w:div w:id="1172797213">
          <w:marLeft w:val="0"/>
          <w:marRight w:val="0"/>
          <w:marTop w:val="0"/>
          <w:marBottom w:val="0"/>
          <w:divBdr>
            <w:top w:val="none" w:sz="0" w:space="0" w:color="auto"/>
            <w:left w:val="none" w:sz="0" w:space="0" w:color="auto"/>
            <w:bottom w:val="none" w:sz="0" w:space="0" w:color="auto"/>
            <w:right w:val="none" w:sz="0" w:space="0" w:color="auto"/>
          </w:divBdr>
          <w:divsChild>
            <w:div w:id="1561945430">
              <w:marLeft w:val="0"/>
              <w:marRight w:val="0"/>
              <w:marTop w:val="0"/>
              <w:marBottom w:val="0"/>
              <w:divBdr>
                <w:top w:val="none" w:sz="0" w:space="0" w:color="auto"/>
                <w:left w:val="none" w:sz="0" w:space="0" w:color="auto"/>
                <w:bottom w:val="none" w:sz="0" w:space="0" w:color="auto"/>
                <w:right w:val="none" w:sz="0" w:space="0" w:color="auto"/>
              </w:divBdr>
              <w:divsChild>
                <w:div w:id="632752091">
                  <w:marLeft w:val="0"/>
                  <w:marRight w:val="0"/>
                  <w:marTop w:val="0"/>
                  <w:marBottom w:val="0"/>
                  <w:divBdr>
                    <w:top w:val="none" w:sz="0" w:space="0" w:color="auto"/>
                    <w:left w:val="none" w:sz="0" w:space="0" w:color="auto"/>
                    <w:bottom w:val="none" w:sz="0" w:space="0" w:color="auto"/>
                    <w:right w:val="none" w:sz="0" w:space="0" w:color="auto"/>
                  </w:divBdr>
                  <w:divsChild>
                    <w:div w:id="1640068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5835386">
      <w:bodyDiv w:val="1"/>
      <w:marLeft w:val="0"/>
      <w:marRight w:val="0"/>
      <w:marTop w:val="0"/>
      <w:marBottom w:val="0"/>
      <w:divBdr>
        <w:top w:val="none" w:sz="0" w:space="0" w:color="auto"/>
        <w:left w:val="none" w:sz="0" w:space="0" w:color="auto"/>
        <w:bottom w:val="none" w:sz="0" w:space="0" w:color="auto"/>
        <w:right w:val="none" w:sz="0" w:space="0" w:color="auto"/>
      </w:divBdr>
    </w:div>
    <w:div w:id="1420248314">
      <w:bodyDiv w:val="1"/>
      <w:marLeft w:val="0"/>
      <w:marRight w:val="0"/>
      <w:marTop w:val="0"/>
      <w:marBottom w:val="0"/>
      <w:divBdr>
        <w:top w:val="none" w:sz="0" w:space="0" w:color="auto"/>
        <w:left w:val="none" w:sz="0" w:space="0" w:color="auto"/>
        <w:bottom w:val="none" w:sz="0" w:space="0" w:color="auto"/>
        <w:right w:val="none" w:sz="0" w:space="0" w:color="auto"/>
      </w:divBdr>
      <w:divsChild>
        <w:div w:id="653532121">
          <w:marLeft w:val="0"/>
          <w:marRight w:val="0"/>
          <w:marTop w:val="0"/>
          <w:marBottom w:val="0"/>
          <w:divBdr>
            <w:top w:val="none" w:sz="0" w:space="0" w:color="auto"/>
            <w:left w:val="none" w:sz="0" w:space="0" w:color="auto"/>
            <w:bottom w:val="none" w:sz="0" w:space="0" w:color="auto"/>
            <w:right w:val="none" w:sz="0" w:space="0" w:color="auto"/>
          </w:divBdr>
          <w:divsChild>
            <w:div w:id="441535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8646464">
      <w:bodyDiv w:val="1"/>
      <w:marLeft w:val="0"/>
      <w:marRight w:val="0"/>
      <w:marTop w:val="0"/>
      <w:marBottom w:val="0"/>
      <w:divBdr>
        <w:top w:val="none" w:sz="0" w:space="0" w:color="auto"/>
        <w:left w:val="none" w:sz="0" w:space="0" w:color="auto"/>
        <w:bottom w:val="none" w:sz="0" w:space="0" w:color="auto"/>
        <w:right w:val="none" w:sz="0" w:space="0" w:color="auto"/>
      </w:divBdr>
      <w:divsChild>
        <w:div w:id="1334256244">
          <w:marLeft w:val="547"/>
          <w:marRight w:val="0"/>
          <w:marTop w:val="0"/>
          <w:marBottom w:val="0"/>
          <w:divBdr>
            <w:top w:val="none" w:sz="0" w:space="0" w:color="auto"/>
            <w:left w:val="none" w:sz="0" w:space="0" w:color="auto"/>
            <w:bottom w:val="none" w:sz="0" w:space="0" w:color="auto"/>
            <w:right w:val="none" w:sz="0" w:space="0" w:color="auto"/>
          </w:divBdr>
        </w:div>
      </w:divsChild>
    </w:div>
    <w:div w:id="1538471310">
      <w:bodyDiv w:val="1"/>
      <w:marLeft w:val="0"/>
      <w:marRight w:val="0"/>
      <w:marTop w:val="0"/>
      <w:marBottom w:val="0"/>
      <w:divBdr>
        <w:top w:val="none" w:sz="0" w:space="0" w:color="auto"/>
        <w:left w:val="none" w:sz="0" w:space="0" w:color="auto"/>
        <w:bottom w:val="none" w:sz="0" w:space="0" w:color="auto"/>
        <w:right w:val="none" w:sz="0" w:space="0" w:color="auto"/>
      </w:divBdr>
    </w:div>
    <w:div w:id="1605529076">
      <w:bodyDiv w:val="1"/>
      <w:marLeft w:val="0"/>
      <w:marRight w:val="0"/>
      <w:marTop w:val="0"/>
      <w:marBottom w:val="0"/>
      <w:divBdr>
        <w:top w:val="none" w:sz="0" w:space="0" w:color="auto"/>
        <w:left w:val="none" w:sz="0" w:space="0" w:color="auto"/>
        <w:bottom w:val="none" w:sz="0" w:space="0" w:color="auto"/>
        <w:right w:val="none" w:sz="0" w:space="0" w:color="auto"/>
      </w:divBdr>
    </w:div>
    <w:div w:id="1632832151">
      <w:bodyDiv w:val="1"/>
      <w:marLeft w:val="0"/>
      <w:marRight w:val="0"/>
      <w:marTop w:val="0"/>
      <w:marBottom w:val="0"/>
      <w:divBdr>
        <w:top w:val="none" w:sz="0" w:space="0" w:color="auto"/>
        <w:left w:val="none" w:sz="0" w:space="0" w:color="auto"/>
        <w:bottom w:val="none" w:sz="0" w:space="0" w:color="auto"/>
        <w:right w:val="none" w:sz="0" w:space="0" w:color="auto"/>
      </w:divBdr>
      <w:divsChild>
        <w:div w:id="463810105">
          <w:marLeft w:val="0"/>
          <w:marRight w:val="0"/>
          <w:marTop w:val="0"/>
          <w:marBottom w:val="0"/>
          <w:divBdr>
            <w:top w:val="none" w:sz="0" w:space="0" w:color="auto"/>
            <w:left w:val="none" w:sz="0" w:space="0" w:color="auto"/>
            <w:bottom w:val="none" w:sz="0" w:space="0" w:color="auto"/>
            <w:right w:val="none" w:sz="0" w:space="0" w:color="auto"/>
          </w:divBdr>
          <w:divsChild>
            <w:div w:id="233319898">
              <w:marLeft w:val="0"/>
              <w:marRight w:val="0"/>
              <w:marTop w:val="0"/>
              <w:marBottom w:val="0"/>
              <w:divBdr>
                <w:top w:val="none" w:sz="0" w:space="0" w:color="auto"/>
                <w:left w:val="none" w:sz="0" w:space="0" w:color="auto"/>
                <w:bottom w:val="none" w:sz="0" w:space="0" w:color="auto"/>
                <w:right w:val="none" w:sz="0" w:space="0" w:color="auto"/>
              </w:divBdr>
              <w:divsChild>
                <w:div w:id="162624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9988377">
      <w:bodyDiv w:val="1"/>
      <w:marLeft w:val="0"/>
      <w:marRight w:val="0"/>
      <w:marTop w:val="0"/>
      <w:marBottom w:val="0"/>
      <w:divBdr>
        <w:top w:val="none" w:sz="0" w:space="0" w:color="auto"/>
        <w:left w:val="none" w:sz="0" w:space="0" w:color="auto"/>
        <w:bottom w:val="none" w:sz="0" w:space="0" w:color="auto"/>
        <w:right w:val="none" w:sz="0" w:space="0" w:color="auto"/>
      </w:divBdr>
    </w:div>
    <w:div w:id="1824395674">
      <w:bodyDiv w:val="1"/>
      <w:marLeft w:val="0"/>
      <w:marRight w:val="0"/>
      <w:marTop w:val="0"/>
      <w:marBottom w:val="0"/>
      <w:divBdr>
        <w:top w:val="none" w:sz="0" w:space="0" w:color="auto"/>
        <w:left w:val="none" w:sz="0" w:space="0" w:color="auto"/>
        <w:bottom w:val="none" w:sz="0" w:space="0" w:color="auto"/>
        <w:right w:val="none" w:sz="0" w:space="0" w:color="auto"/>
      </w:divBdr>
    </w:div>
    <w:div w:id="1850411496">
      <w:bodyDiv w:val="1"/>
      <w:marLeft w:val="0"/>
      <w:marRight w:val="0"/>
      <w:marTop w:val="0"/>
      <w:marBottom w:val="0"/>
      <w:divBdr>
        <w:top w:val="none" w:sz="0" w:space="0" w:color="auto"/>
        <w:left w:val="none" w:sz="0" w:space="0" w:color="auto"/>
        <w:bottom w:val="none" w:sz="0" w:space="0" w:color="auto"/>
        <w:right w:val="none" w:sz="0" w:space="0" w:color="auto"/>
      </w:divBdr>
      <w:divsChild>
        <w:div w:id="856964837">
          <w:marLeft w:val="0"/>
          <w:marRight w:val="0"/>
          <w:marTop w:val="0"/>
          <w:marBottom w:val="0"/>
          <w:divBdr>
            <w:top w:val="none" w:sz="0" w:space="0" w:color="auto"/>
            <w:left w:val="none" w:sz="0" w:space="0" w:color="auto"/>
            <w:bottom w:val="none" w:sz="0" w:space="0" w:color="auto"/>
            <w:right w:val="none" w:sz="0" w:space="0" w:color="auto"/>
          </w:divBdr>
          <w:divsChild>
            <w:div w:id="1160196508">
              <w:marLeft w:val="0"/>
              <w:marRight w:val="0"/>
              <w:marTop w:val="0"/>
              <w:marBottom w:val="0"/>
              <w:divBdr>
                <w:top w:val="none" w:sz="0" w:space="0" w:color="auto"/>
                <w:left w:val="none" w:sz="0" w:space="0" w:color="auto"/>
                <w:bottom w:val="none" w:sz="0" w:space="0" w:color="auto"/>
                <w:right w:val="none" w:sz="0" w:space="0" w:color="auto"/>
              </w:divBdr>
              <w:divsChild>
                <w:div w:id="384447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1530533">
      <w:bodyDiv w:val="1"/>
      <w:marLeft w:val="0"/>
      <w:marRight w:val="0"/>
      <w:marTop w:val="0"/>
      <w:marBottom w:val="0"/>
      <w:divBdr>
        <w:top w:val="none" w:sz="0" w:space="0" w:color="auto"/>
        <w:left w:val="none" w:sz="0" w:space="0" w:color="auto"/>
        <w:bottom w:val="none" w:sz="0" w:space="0" w:color="auto"/>
        <w:right w:val="none" w:sz="0" w:space="0" w:color="auto"/>
      </w:divBdr>
      <w:divsChild>
        <w:div w:id="1975719009">
          <w:marLeft w:val="0"/>
          <w:marRight w:val="0"/>
          <w:marTop w:val="0"/>
          <w:marBottom w:val="0"/>
          <w:divBdr>
            <w:top w:val="none" w:sz="0" w:space="0" w:color="auto"/>
            <w:left w:val="none" w:sz="0" w:space="0" w:color="auto"/>
            <w:bottom w:val="none" w:sz="0" w:space="0" w:color="auto"/>
            <w:right w:val="none" w:sz="0" w:space="0" w:color="auto"/>
          </w:divBdr>
          <w:divsChild>
            <w:div w:id="485977169">
              <w:marLeft w:val="0"/>
              <w:marRight w:val="0"/>
              <w:marTop w:val="0"/>
              <w:marBottom w:val="0"/>
              <w:divBdr>
                <w:top w:val="none" w:sz="0" w:space="0" w:color="auto"/>
                <w:left w:val="none" w:sz="0" w:space="0" w:color="auto"/>
                <w:bottom w:val="none" w:sz="0" w:space="0" w:color="auto"/>
                <w:right w:val="none" w:sz="0" w:space="0" w:color="auto"/>
              </w:divBdr>
              <w:divsChild>
                <w:div w:id="1367565049">
                  <w:marLeft w:val="0"/>
                  <w:marRight w:val="0"/>
                  <w:marTop w:val="0"/>
                  <w:marBottom w:val="0"/>
                  <w:divBdr>
                    <w:top w:val="none" w:sz="0" w:space="0" w:color="auto"/>
                    <w:left w:val="none" w:sz="0" w:space="0" w:color="auto"/>
                    <w:bottom w:val="none" w:sz="0" w:space="0" w:color="auto"/>
                    <w:right w:val="none" w:sz="0" w:space="0" w:color="auto"/>
                  </w:divBdr>
                  <w:divsChild>
                    <w:div w:id="127817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7689998">
      <w:bodyDiv w:val="1"/>
      <w:marLeft w:val="0"/>
      <w:marRight w:val="0"/>
      <w:marTop w:val="0"/>
      <w:marBottom w:val="0"/>
      <w:divBdr>
        <w:top w:val="none" w:sz="0" w:space="0" w:color="auto"/>
        <w:left w:val="none" w:sz="0" w:space="0" w:color="auto"/>
        <w:bottom w:val="none" w:sz="0" w:space="0" w:color="auto"/>
        <w:right w:val="none" w:sz="0" w:space="0" w:color="auto"/>
      </w:divBdr>
    </w:div>
    <w:div w:id="1871646854">
      <w:bodyDiv w:val="1"/>
      <w:marLeft w:val="0"/>
      <w:marRight w:val="0"/>
      <w:marTop w:val="0"/>
      <w:marBottom w:val="0"/>
      <w:divBdr>
        <w:top w:val="none" w:sz="0" w:space="0" w:color="auto"/>
        <w:left w:val="none" w:sz="0" w:space="0" w:color="auto"/>
        <w:bottom w:val="none" w:sz="0" w:space="0" w:color="auto"/>
        <w:right w:val="none" w:sz="0" w:space="0" w:color="auto"/>
      </w:divBdr>
    </w:div>
    <w:div w:id="1894384149">
      <w:bodyDiv w:val="1"/>
      <w:marLeft w:val="0"/>
      <w:marRight w:val="0"/>
      <w:marTop w:val="0"/>
      <w:marBottom w:val="0"/>
      <w:divBdr>
        <w:top w:val="none" w:sz="0" w:space="0" w:color="auto"/>
        <w:left w:val="none" w:sz="0" w:space="0" w:color="auto"/>
        <w:bottom w:val="none" w:sz="0" w:space="0" w:color="auto"/>
        <w:right w:val="none" w:sz="0" w:space="0" w:color="auto"/>
      </w:divBdr>
    </w:div>
    <w:div w:id="1906992118">
      <w:bodyDiv w:val="1"/>
      <w:marLeft w:val="0"/>
      <w:marRight w:val="0"/>
      <w:marTop w:val="0"/>
      <w:marBottom w:val="0"/>
      <w:divBdr>
        <w:top w:val="none" w:sz="0" w:space="0" w:color="auto"/>
        <w:left w:val="none" w:sz="0" w:space="0" w:color="auto"/>
        <w:bottom w:val="none" w:sz="0" w:space="0" w:color="auto"/>
        <w:right w:val="none" w:sz="0" w:space="0" w:color="auto"/>
      </w:divBdr>
    </w:div>
    <w:div w:id="1907105172">
      <w:bodyDiv w:val="1"/>
      <w:marLeft w:val="0"/>
      <w:marRight w:val="0"/>
      <w:marTop w:val="0"/>
      <w:marBottom w:val="0"/>
      <w:divBdr>
        <w:top w:val="none" w:sz="0" w:space="0" w:color="auto"/>
        <w:left w:val="none" w:sz="0" w:space="0" w:color="auto"/>
        <w:bottom w:val="none" w:sz="0" w:space="0" w:color="auto"/>
        <w:right w:val="none" w:sz="0" w:space="0" w:color="auto"/>
      </w:divBdr>
    </w:div>
    <w:div w:id="1949777855">
      <w:bodyDiv w:val="1"/>
      <w:marLeft w:val="0"/>
      <w:marRight w:val="0"/>
      <w:marTop w:val="0"/>
      <w:marBottom w:val="0"/>
      <w:divBdr>
        <w:top w:val="none" w:sz="0" w:space="0" w:color="auto"/>
        <w:left w:val="none" w:sz="0" w:space="0" w:color="auto"/>
        <w:bottom w:val="none" w:sz="0" w:space="0" w:color="auto"/>
        <w:right w:val="none" w:sz="0" w:space="0" w:color="auto"/>
      </w:divBdr>
      <w:divsChild>
        <w:div w:id="1210150322">
          <w:marLeft w:val="0"/>
          <w:marRight w:val="0"/>
          <w:marTop w:val="0"/>
          <w:marBottom w:val="0"/>
          <w:divBdr>
            <w:top w:val="none" w:sz="0" w:space="0" w:color="auto"/>
            <w:left w:val="none" w:sz="0" w:space="0" w:color="auto"/>
            <w:bottom w:val="none" w:sz="0" w:space="0" w:color="auto"/>
            <w:right w:val="none" w:sz="0" w:space="0" w:color="auto"/>
          </w:divBdr>
          <w:divsChild>
            <w:div w:id="1492058848">
              <w:marLeft w:val="0"/>
              <w:marRight w:val="0"/>
              <w:marTop w:val="0"/>
              <w:marBottom w:val="0"/>
              <w:divBdr>
                <w:top w:val="none" w:sz="0" w:space="0" w:color="auto"/>
                <w:left w:val="none" w:sz="0" w:space="0" w:color="auto"/>
                <w:bottom w:val="none" w:sz="0" w:space="0" w:color="auto"/>
                <w:right w:val="none" w:sz="0" w:space="0" w:color="auto"/>
              </w:divBdr>
              <w:divsChild>
                <w:div w:id="628903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9016692">
      <w:bodyDiv w:val="1"/>
      <w:marLeft w:val="0"/>
      <w:marRight w:val="0"/>
      <w:marTop w:val="0"/>
      <w:marBottom w:val="0"/>
      <w:divBdr>
        <w:top w:val="none" w:sz="0" w:space="0" w:color="auto"/>
        <w:left w:val="none" w:sz="0" w:space="0" w:color="auto"/>
        <w:bottom w:val="none" w:sz="0" w:space="0" w:color="auto"/>
        <w:right w:val="none" w:sz="0" w:space="0" w:color="auto"/>
      </w:divBdr>
    </w:div>
    <w:div w:id="2014212486">
      <w:bodyDiv w:val="1"/>
      <w:marLeft w:val="0"/>
      <w:marRight w:val="0"/>
      <w:marTop w:val="0"/>
      <w:marBottom w:val="0"/>
      <w:divBdr>
        <w:top w:val="none" w:sz="0" w:space="0" w:color="auto"/>
        <w:left w:val="none" w:sz="0" w:space="0" w:color="auto"/>
        <w:bottom w:val="none" w:sz="0" w:space="0" w:color="auto"/>
        <w:right w:val="none" w:sz="0" w:space="0" w:color="auto"/>
      </w:divBdr>
    </w:div>
    <w:div w:id="2053337534">
      <w:bodyDiv w:val="1"/>
      <w:marLeft w:val="0"/>
      <w:marRight w:val="0"/>
      <w:marTop w:val="0"/>
      <w:marBottom w:val="0"/>
      <w:divBdr>
        <w:top w:val="none" w:sz="0" w:space="0" w:color="auto"/>
        <w:left w:val="none" w:sz="0" w:space="0" w:color="auto"/>
        <w:bottom w:val="none" w:sz="0" w:space="0" w:color="auto"/>
        <w:right w:val="none" w:sz="0" w:space="0" w:color="auto"/>
      </w:divBdr>
      <w:divsChild>
        <w:div w:id="1635672781">
          <w:marLeft w:val="0"/>
          <w:marRight w:val="0"/>
          <w:marTop w:val="0"/>
          <w:marBottom w:val="0"/>
          <w:divBdr>
            <w:top w:val="none" w:sz="0" w:space="0" w:color="auto"/>
            <w:left w:val="none" w:sz="0" w:space="0" w:color="auto"/>
            <w:bottom w:val="none" w:sz="0" w:space="0" w:color="auto"/>
            <w:right w:val="none" w:sz="0" w:space="0" w:color="auto"/>
          </w:divBdr>
          <w:divsChild>
            <w:div w:id="838156131">
              <w:marLeft w:val="0"/>
              <w:marRight w:val="0"/>
              <w:marTop w:val="0"/>
              <w:marBottom w:val="0"/>
              <w:divBdr>
                <w:top w:val="none" w:sz="0" w:space="0" w:color="auto"/>
                <w:left w:val="none" w:sz="0" w:space="0" w:color="auto"/>
                <w:bottom w:val="none" w:sz="0" w:space="0" w:color="auto"/>
                <w:right w:val="none" w:sz="0" w:space="0" w:color="auto"/>
              </w:divBdr>
              <w:divsChild>
                <w:div w:id="1592616778">
                  <w:marLeft w:val="0"/>
                  <w:marRight w:val="0"/>
                  <w:marTop w:val="0"/>
                  <w:marBottom w:val="0"/>
                  <w:divBdr>
                    <w:top w:val="none" w:sz="0" w:space="0" w:color="auto"/>
                    <w:left w:val="none" w:sz="0" w:space="0" w:color="auto"/>
                    <w:bottom w:val="none" w:sz="0" w:space="0" w:color="auto"/>
                    <w:right w:val="none" w:sz="0" w:space="0" w:color="auto"/>
                  </w:divBdr>
                  <w:divsChild>
                    <w:div w:id="218246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4912948">
      <w:bodyDiv w:val="1"/>
      <w:marLeft w:val="0"/>
      <w:marRight w:val="0"/>
      <w:marTop w:val="0"/>
      <w:marBottom w:val="0"/>
      <w:divBdr>
        <w:top w:val="none" w:sz="0" w:space="0" w:color="auto"/>
        <w:left w:val="none" w:sz="0" w:space="0" w:color="auto"/>
        <w:bottom w:val="none" w:sz="0" w:space="0" w:color="auto"/>
        <w:right w:val="none" w:sz="0" w:space="0" w:color="auto"/>
      </w:divBdr>
    </w:div>
    <w:div w:id="2088113675">
      <w:bodyDiv w:val="1"/>
      <w:marLeft w:val="0"/>
      <w:marRight w:val="0"/>
      <w:marTop w:val="0"/>
      <w:marBottom w:val="0"/>
      <w:divBdr>
        <w:top w:val="none" w:sz="0" w:space="0" w:color="auto"/>
        <w:left w:val="none" w:sz="0" w:space="0" w:color="auto"/>
        <w:bottom w:val="none" w:sz="0" w:space="0" w:color="auto"/>
        <w:right w:val="none" w:sz="0" w:space="0" w:color="auto"/>
      </w:divBdr>
    </w:div>
    <w:div w:id="2098860515">
      <w:bodyDiv w:val="1"/>
      <w:marLeft w:val="0"/>
      <w:marRight w:val="0"/>
      <w:marTop w:val="0"/>
      <w:marBottom w:val="0"/>
      <w:divBdr>
        <w:top w:val="none" w:sz="0" w:space="0" w:color="auto"/>
        <w:left w:val="none" w:sz="0" w:space="0" w:color="auto"/>
        <w:bottom w:val="none" w:sz="0" w:space="0" w:color="auto"/>
        <w:right w:val="none" w:sz="0" w:space="0" w:color="auto"/>
      </w:divBdr>
    </w:div>
    <w:div w:id="2114590157">
      <w:bodyDiv w:val="1"/>
      <w:marLeft w:val="0"/>
      <w:marRight w:val="0"/>
      <w:marTop w:val="0"/>
      <w:marBottom w:val="0"/>
      <w:divBdr>
        <w:top w:val="none" w:sz="0" w:space="0" w:color="auto"/>
        <w:left w:val="none" w:sz="0" w:space="0" w:color="auto"/>
        <w:bottom w:val="none" w:sz="0" w:space="0" w:color="auto"/>
        <w:right w:val="none" w:sz="0" w:space="0" w:color="auto"/>
      </w:divBdr>
      <w:divsChild>
        <w:div w:id="410002791">
          <w:marLeft w:val="0"/>
          <w:marRight w:val="0"/>
          <w:marTop w:val="0"/>
          <w:marBottom w:val="0"/>
          <w:divBdr>
            <w:top w:val="none" w:sz="0" w:space="0" w:color="auto"/>
            <w:left w:val="none" w:sz="0" w:space="0" w:color="auto"/>
            <w:bottom w:val="none" w:sz="0" w:space="0" w:color="auto"/>
            <w:right w:val="none" w:sz="0" w:space="0" w:color="auto"/>
          </w:divBdr>
          <w:divsChild>
            <w:div w:id="414740285">
              <w:marLeft w:val="0"/>
              <w:marRight w:val="0"/>
              <w:marTop w:val="0"/>
              <w:marBottom w:val="0"/>
              <w:divBdr>
                <w:top w:val="none" w:sz="0" w:space="0" w:color="auto"/>
                <w:left w:val="none" w:sz="0" w:space="0" w:color="auto"/>
                <w:bottom w:val="none" w:sz="0" w:space="0" w:color="auto"/>
                <w:right w:val="none" w:sz="0" w:space="0" w:color="auto"/>
              </w:divBdr>
              <w:divsChild>
                <w:div w:id="1692561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www.inquiriesjournal.com/a?id=1640" TargetMode="External"/><Relationship Id="rId21" Type="http://schemas.openxmlformats.org/officeDocument/2006/relationships/hyperlink" Target="https://christianhistoryinstitute.org/magazine/article/athanasius-defines-new-testament" TargetMode="External"/><Relationship Id="rId42" Type="http://schemas.openxmlformats.org/officeDocument/2006/relationships/hyperlink" Target="https://en.wikipedia.org/wiki/S2CID_(identifier)" TargetMode="External"/><Relationship Id="rId47" Type="http://schemas.openxmlformats.org/officeDocument/2006/relationships/hyperlink" Target="https://www.oxfordanimalethics.com/what-we-do/religion-and-animals-project/" TargetMode="External"/><Relationship Id="rId63" Type="http://schemas.openxmlformats.org/officeDocument/2006/relationships/hyperlink" Target="https://www.churchofengland.org/about/environment-and-climate-change/towards-net-zero-carbon-case-studies" TargetMode="External"/><Relationship Id="rId68" Type="http://schemas.openxmlformats.org/officeDocument/2006/relationships/hyperlink" Target="http://gnosis.org/naghamm/gthlamb.html%20" TargetMode="External"/><Relationship Id="rId84" Type="http://schemas.openxmlformats.org/officeDocument/2006/relationships/theme" Target="theme/theme1.xml"/><Relationship Id="rId16" Type="http://schemas.openxmlformats.org/officeDocument/2006/relationships/hyperlink" Target="https://www.nhm.ac.uk/discover/soil-degradation.html" TargetMode="External"/><Relationship Id="rId11" Type="http://schemas.openxmlformats.org/officeDocument/2006/relationships/image" Target="media/image4.png"/><Relationship Id="rId32" Type="http://schemas.openxmlformats.org/officeDocument/2006/relationships/hyperlink" Target="https://doi.org/10.1016/j.watres.2021.117906" TargetMode="External"/><Relationship Id="rId37" Type="http://schemas.openxmlformats.org/officeDocument/2006/relationships/hyperlink" Target="https://amr-review.org/Publications.html" TargetMode="External"/><Relationship Id="rId53" Type="http://schemas.openxmlformats.org/officeDocument/2006/relationships/hyperlink" Target="https://doi.org/10.1038/330370a0" TargetMode="External"/><Relationship Id="rId58" Type="http://schemas.openxmlformats.org/officeDocument/2006/relationships/hyperlink" Target="https://doi.org/10.1177/15248380211030243" TargetMode="External"/><Relationship Id="rId74" Type="http://schemas.openxmlformats.org/officeDocument/2006/relationships/hyperlink" Target="https://doi.org/10.3390/su13116276" TargetMode="External"/><Relationship Id="rId79" Type="http://schemas.openxmlformats.org/officeDocument/2006/relationships/hyperlink" Target="https://doi.org/10.3402/qhw.v11.30266" TargetMode="External"/><Relationship Id="rId5" Type="http://schemas.openxmlformats.org/officeDocument/2006/relationships/webSettings" Target="webSettings.xml"/><Relationship Id="rId61" Type="http://schemas.openxmlformats.org/officeDocument/2006/relationships/hyperlink" Target="https://www.csmonitor.com/World/2022/1115/Fueled-by-rapid-growth-in-Africa-global-population-hits-8-billion" TargetMode="External"/><Relationship Id="rId82" Type="http://schemas.openxmlformats.org/officeDocument/2006/relationships/footer" Target="footer2.xml"/><Relationship Id="rId19" Type="http://schemas.openxmlformats.org/officeDocument/2006/relationships/hyperlink" Target="https://www.catholicculture.org/culture/library/catechism/index.cfm?recnum=6253" TargetMode="External"/><Relationship Id="rId14" Type="http://schemas.openxmlformats.org/officeDocument/2006/relationships/hyperlink" Target="https://www.barna.com/research/meet-love-jesus-not-church/%20" TargetMode="External"/><Relationship Id="rId22" Type="http://schemas.openxmlformats.org/officeDocument/2006/relationships/hyperlink" Target="https://www.ciwf.org.uk/news/2015/06/pope-is-calling-for-compassion-towards-animals" TargetMode="External"/><Relationship Id="rId27" Type="http://schemas.openxmlformats.org/officeDocument/2006/relationships/hyperlink" Target="https://doi.org/10.5406/janimalethics.7.2.0119" TargetMode="External"/><Relationship Id="rId30" Type="http://schemas.openxmlformats.org/officeDocument/2006/relationships/hyperlink" Target="https://www.nasscal.com/e-clavis-christian-apocrypha/gospel-of-the-ebionites/" TargetMode="External"/><Relationship Id="rId35" Type="http://schemas.openxmlformats.org/officeDocument/2006/relationships/hyperlink" Target="https://worldanimalfoundation.org/advocate/how-many-animals-killed-each-year/" TargetMode="External"/><Relationship Id="rId43" Type="http://schemas.openxmlformats.org/officeDocument/2006/relationships/hyperlink" Target="https://api.semanticscholar.org/CorpusID:52207763" TargetMode="External"/><Relationship Id="rId48" Type="http://schemas.openxmlformats.org/officeDocument/2006/relationships/hyperlink" Target="https://www.oxfordreference.com/display/10.1093/oi/authority.20110803095617141" TargetMode="External"/><Relationship Id="rId56" Type="http://schemas.openxmlformats.org/officeDocument/2006/relationships/hyperlink" Target="https://doi.org/10.1038/s43016-023-00795-w" TargetMode="External"/><Relationship Id="rId64" Type="http://schemas.openxmlformats.org/officeDocument/2006/relationships/hyperlink" Target="https://www.churchtimes.co.uk/articles/2020/22-may/features/features/should-christians-eat-less-meat" TargetMode="External"/><Relationship Id="rId69" Type="http://schemas.openxmlformats.org/officeDocument/2006/relationships/hyperlink" Target="https://www.methodist.org.uk/downloads/pi_treatmentofanimalsstatement_90.pdf" TargetMode="External"/><Relationship Id="rId77" Type="http://schemas.openxmlformats.org/officeDocument/2006/relationships/hyperlink" Target="https://www.epa.gov/ghgemissions/understanding-global-warming-potentials" TargetMode="External"/><Relationship Id="rId8" Type="http://schemas.openxmlformats.org/officeDocument/2006/relationships/image" Target="media/image1.png"/><Relationship Id="rId51" Type="http://schemas.openxmlformats.org/officeDocument/2006/relationships/hyperlink" Target="https://www.pewresearch.org/religion/wp-content/uploads/sites/7/2010/04/sub-saharan-africa-chapter-1.pdf" TargetMode="External"/><Relationship Id="rId72" Type="http://schemas.openxmlformats.org/officeDocument/2006/relationships/hyperlink" Target="https://www.theologyofwork.org/new-testament/matthew/living-in-the-new-kingdom-matthew-18-25/the-parable-of-the-talents-matthew-2514-30/" TargetMode="External"/><Relationship Id="rId80" Type="http://schemas.openxmlformats.org/officeDocument/2006/relationships/hyperlink" Target="https://www.bethanyunitedchurch.ca/ministers-blog/2020/2/16/john-wesley-amp-three-simple-rules" TargetMode="External"/><Relationship Id="rId3" Type="http://schemas.openxmlformats.org/officeDocument/2006/relationships/styles" Target="styles.xml"/><Relationship Id="rId12" Type="http://schemas.openxmlformats.org/officeDocument/2006/relationships/hyperlink" Target="https://www.africanpastors.org/african-christianity-and-the-environment/" TargetMode="External"/><Relationship Id="rId17" Type="http://schemas.openxmlformats.org/officeDocument/2006/relationships/hyperlink" Target="https://laudatosimovement.org/news/remembering-pope-benedict-the-green-pope/" TargetMode="External"/><Relationship Id="rId25" Type="http://schemas.openxmlformats.org/officeDocument/2006/relationships/hyperlink" Target="https://assets.publishing.service.gov.uk/government/uploads/system/uploads/attachment_data/file/778588/slaughter-method-survey-2018.pdf" TargetMode="External"/><Relationship Id="rId33" Type="http://schemas.openxmlformats.org/officeDocument/2006/relationships/hyperlink" Target="https://fcmconference.org/img/CambridgeDeclarationOnConsciousness.pdf" TargetMode="External"/><Relationship Id="rId38" Type="http://schemas.openxmlformats.org/officeDocument/2006/relationships/hyperlink" Target="https://www.theguardian.com/environment/2017/aug/01/meat-industry-dead-zone-gulf-of-mexico-environment-pollution" TargetMode="External"/><Relationship Id="rId46" Type="http://schemas.openxmlformats.org/officeDocument/2006/relationships/hyperlink" Target="https://www.etymonline.com/word/spiritual" TargetMode="External"/><Relationship Id="rId59" Type="http://schemas.openxmlformats.org/officeDocument/2006/relationships/hyperlink" Target="http://gnosis.org/library/actthom.htm" TargetMode="External"/><Relationship Id="rId67" Type="http://schemas.openxmlformats.org/officeDocument/2006/relationships/hyperlink" Target="http://gnosis.org/naghamm/gop.html" TargetMode="External"/><Relationship Id="rId20" Type="http://schemas.openxmlformats.org/officeDocument/2006/relationships/hyperlink" Target="https://catholicsensibility.wordpress.com/2015/08/30/laudato-si-77-a-choice-to-love/" TargetMode="External"/><Relationship Id="rId41" Type="http://schemas.openxmlformats.org/officeDocument/2006/relationships/hyperlink" Target="https://doi.org/10.1080%2F00201747308601682" TargetMode="External"/><Relationship Id="rId54" Type="http://schemas.openxmlformats.org/officeDocument/2006/relationships/hyperlink" Target="https://ourworldindata.org/land-use" TargetMode="External"/><Relationship Id="rId62" Type="http://schemas.openxmlformats.org/officeDocument/2006/relationships/hyperlink" Target="https://www.churchofengland.org/news-and-media/news-and-statements/general-synod-sets-2030-net-zero-carbon-target" TargetMode="External"/><Relationship Id="rId70" Type="http://schemas.openxmlformats.org/officeDocument/2006/relationships/hyperlink" Target="https://www.methodist.org.uk/about-us/the-methodist-church/history/separation-from-the-church-of-england/" TargetMode="External"/><Relationship Id="rId75" Type="http://schemas.openxmlformats.org/officeDocument/2006/relationships/hyperlink" Target="https://www.un.org/en/climatechange/science/climate-issues/food" TargetMode="External"/><Relationship Id="rId83"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arna.com/about/" TargetMode="External"/><Relationship Id="rId23" Type="http://schemas.openxmlformats.org/officeDocument/2006/relationships/hyperlink" Target="https://www.theguardian.com/books/2000/apr/15/books.guardianreview" TargetMode="External"/><Relationship Id="rId28" Type="http://schemas.openxmlformats.org/officeDocument/2006/relationships/hyperlink" Target="https://doi:&#160;10.1007/s10806-008-9136-3" TargetMode="External"/><Relationship Id="rId36" Type="http://schemas.openxmlformats.org/officeDocument/2006/relationships/hyperlink" Target="https://ourworldindata.org/vegetarian-vegan" TargetMode="External"/><Relationship Id="rId49" Type="http://schemas.openxmlformats.org/officeDocument/2006/relationships/hyperlink" Target="http://www.oxfamamerica.org/static/media/files/No_Relief_Embargo.pdf" TargetMode="External"/><Relationship Id="rId57" Type="http://schemas.openxmlformats.org/officeDocument/2006/relationships/hyperlink" Target="https://doi.org/10.1038/s43016-023-00795-w" TargetMode="External"/><Relationship Id="rId10" Type="http://schemas.openxmlformats.org/officeDocument/2006/relationships/image" Target="media/image3.png"/><Relationship Id="rId31" Type="http://schemas.openxmlformats.org/officeDocument/2006/relationships/hyperlink" Target="https://www.theguardian.com/environment/2021/nov/29/uk-farmers-may-have-to-cut-livestock-count-to-save-rivers-says-expert" TargetMode="External"/><Relationship Id="rId44" Type="http://schemas.openxmlformats.org/officeDocument/2006/relationships/hyperlink" Target="http://doi.org/" TargetMode="External"/><Relationship Id="rId52" Type="http://schemas.openxmlformats.org/officeDocument/2006/relationships/hyperlink" Target="http://pewrsr.ch/2xP0Y8w" TargetMode="External"/><Relationship Id="rId60" Type="http://schemas.openxmlformats.org/officeDocument/2006/relationships/hyperlink" Target="https://files.anglicanalliance.org/wp-content/uploads/2019/12/20111650/Anglican-responses-to-climate-change-2711.pdf" TargetMode="External"/><Relationship Id="rId65" Type="http://schemas.openxmlformats.org/officeDocument/2006/relationships/hyperlink" Target="https://www.churchofengland.org/about/church-england-environment-programme" TargetMode="External"/><Relationship Id="rId73" Type="http://schemas.openxmlformats.org/officeDocument/2006/relationships/hyperlink" Target="https://www.jstor.org/stable/26392504" TargetMode="External"/><Relationship Id="rId78" Type="http://schemas.openxmlformats.org/officeDocument/2006/relationships/hyperlink" Target="https://doi.org/10.1016/j.oneear.2023.07.013" TargetMode="External"/><Relationship Id="rId8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dx.doi.org/10.7833/118-1-1469" TargetMode="External"/><Relationship Id="rId18" Type="http://schemas.openxmlformats.org/officeDocument/2006/relationships/hyperlink" Target="https://www.theguardian.com/environment/2016/aug/31/domestic-chicken-anthropocene-humanity-influenced-epoch" TargetMode="External"/><Relationship Id="rId39" Type="http://schemas.openxmlformats.org/officeDocument/2006/relationships/hyperlink" Target="https://www.davidmurrin.co.uk/article/the-theory-of-human-collective-systems" TargetMode="External"/><Relationship Id="rId34" Type="http://schemas.openxmlformats.org/officeDocument/2006/relationships/hyperlink" Target="https://www.rivm.nl/en/news/livestock-farming-affects-pulmonary-function-in-local-residents" TargetMode="External"/><Relationship Id="rId50" Type="http://schemas.openxmlformats.org/officeDocument/2006/relationships/hyperlink" Target="https://doi.org/10.1016/j.meatsci.2022.109017" TargetMode="External"/><Relationship Id="rId55" Type="http://schemas.openxmlformats.org/officeDocument/2006/relationships/hyperlink" Target="http://doi.org/10.1353/ecu.2021.0004" TargetMode="External"/><Relationship Id="rId76" Type="http://schemas.openxmlformats.org/officeDocument/2006/relationships/hyperlink" Target="https://unfccc.int/process/transparency-and-reporting/greenhouse-gas-data/greenhouse-gas-data-unfccc/global-warming-potentials" TargetMode="External"/><Relationship Id="rId7" Type="http://schemas.openxmlformats.org/officeDocument/2006/relationships/endnotes" Target="endnotes.xml"/><Relationship Id="rId71" Type="http://schemas.openxmlformats.org/officeDocument/2006/relationships/hyperlink" Target="https://www.nytimes.com/1972/03/29/archives/the-einstein-papers-a-man-of-many-parts-the-einstein-papers-man-of.html" TargetMode="External"/><Relationship Id="rId2" Type="http://schemas.openxmlformats.org/officeDocument/2006/relationships/numbering" Target="numbering.xml"/><Relationship Id="rId29" Type="http://schemas.openxmlformats.org/officeDocument/2006/relationships/hyperlink" Target="https://doi.org/10.2307/1296312" TargetMode="External"/><Relationship Id="rId24" Type="http://schemas.openxmlformats.org/officeDocument/2006/relationships/hyperlink" Target="https://www.gov.uk/government/news/government-seeks-views-on-reducing-livestock-methane-production" TargetMode="External"/><Relationship Id="rId40" Type="http://schemas.openxmlformats.org/officeDocument/2006/relationships/hyperlink" Target="https://en.wikipedia.org/wiki/Doi_(identifier)" TargetMode="External"/><Relationship Id="rId45" Type="http://schemas.openxmlformats.org/officeDocument/2006/relationships/hyperlink" Target="https://www.ocresearch.info/?q=content/africa&#8217;s-amazing-christian-growth" TargetMode="External"/><Relationship Id="rId66" Type="http://schemas.openxmlformats.org/officeDocument/2006/relationships/hyperlink" Target="http://gnosis.org/library/marygosp.ht%3e%20%20" TargetMode="External"/></Relationships>
</file>

<file path=word/_rels/footnotes.xml.rels><?xml version="1.0" encoding="UTF-8" standalone="yes"?>
<Relationships xmlns="http://schemas.openxmlformats.org/package/2006/relationships"><Relationship Id="rId26" Type="http://schemas.openxmlformats.org/officeDocument/2006/relationships/hyperlink" Target="https://www.davidmurrin.co.uk/article/the-theory-of-human-collective-systems" TargetMode="External"/><Relationship Id="rId21" Type="http://schemas.openxmlformats.org/officeDocument/2006/relationships/hyperlink" Target="https://amr-review.org/Publications.html" TargetMode="External"/><Relationship Id="rId42" Type="http://schemas.openxmlformats.org/officeDocument/2006/relationships/hyperlink" Target="https://www.africanpastors.org/african-christianity-and-the-environment/" TargetMode="External"/><Relationship Id="rId47" Type="http://schemas.openxmlformats.org/officeDocument/2006/relationships/hyperlink" Target="https://animal-interfaith-alliance.com/campaigns/putting-animals-on-the-agenda-of-the-catholic-church/" TargetMode="External"/><Relationship Id="rId63" Type="http://schemas.openxmlformats.org/officeDocument/2006/relationships/hyperlink" Target="http://gnosis.org/naghamm/gthlamb.html%20" TargetMode="External"/><Relationship Id="rId68" Type="http://schemas.openxmlformats.org/officeDocument/2006/relationships/hyperlink" Target="http://gnosis.org/library/marygosp.ht%3e%20%20%5baccessed%2013/06/2023%5d%20%20" TargetMode="External"/><Relationship Id="rId7" Type="http://schemas.openxmlformats.org/officeDocument/2006/relationships/hyperlink" Target="https://doi.org/10.1038/s43016-023-00795-w" TargetMode="External"/><Relationship Id="rId2" Type="http://schemas.openxmlformats.org/officeDocument/2006/relationships/hyperlink" Target="https://fcmconference.org/img/CambridgeDeclarationOnConsciousness.pdf" TargetMode="External"/><Relationship Id="rId16" Type="http://schemas.openxmlformats.org/officeDocument/2006/relationships/hyperlink" Target="https://doi.org/10.3402/qhw.v11.30266" TargetMode="External"/><Relationship Id="rId29" Type="http://schemas.openxmlformats.org/officeDocument/2006/relationships/hyperlink" Target="https://catholicsensibility.wordpress.com/2015/08/30/laudato-si-77-a-choice-to-love/" TargetMode="External"/><Relationship Id="rId11" Type="http://schemas.openxmlformats.org/officeDocument/2006/relationships/hyperlink" Target="https://www.theguardian.com/environment/2017/aug/01/meat-industry-dead-zone-gulf-of-mexico-environment-pollution" TargetMode="External"/><Relationship Id="rId24" Type="http://schemas.openxmlformats.org/officeDocument/2006/relationships/hyperlink" Target="http://doi.org/10.1353/ecu.2021.0004" TargetMode="External"/><Relationship Id="rId32" Type="http://schemas.openxmlformats.org/officeDocument/2006/relationships/hyperlink" Target="https://files.anglicanalliance.org/wp-content/uploads/2019/12/20111650/Anglican-responses-to-climate-change-2711.pdf" TargetMode="External"/><Relationship Id="rId37" Type="http://schemas.openxmlformats.org/officeDocument/2006/relationships/hyperlink" Target="https://www.bethanyunitedchurch.ca/ministers-blog/2020/2/16/john-wesley-amp-three-simple-rules" TargetMode="External"/><Relationship Id="rId40" Type="http://schemas.openxmlformats.org/officeDocument/2006/relationships/hyperlink" Target="https://www.ocresearch.info/?q=content/africa&#8217;s-amazing-christian-growth" TargetMode="External"/><Relationship Id="rId45" Type="http://schemas.openxmlformats.org/officeDocument/2006/relationships/hyperlink" Target="https://laudatosimovement.org/news/remembering-pope-benedict-the-green-pope/" TargetMode="External"/><Relationship Id="rId53" Type="http://schemas.openxmlformats.org/officeDocument/2006/relationships/hyperlink" Target="https://www.barna.com/research/meet-spiritual-not-religious/" TargetMode="External"/><Relationship Id="rId58" Type="http://schemas.openxmlformats.org/officeDocument/2006/relationships/hyperlink" Target="https://doi.org/10.1080%2F00201747308601682" TargetMode="External"/><Relationship Id="rId66" Type="http://schemas.openxmlformats.org/officeDocument/2006/relationships/hyperlink" Target="http://gnosis.org/naghamm/gthlamb.html%20" TargetMode="External"/><Relationship Id="rId5" Type="http://schemas.openxmlformats.org/officeDocument/2006/relationships/hyperlink" Target="https://doi.org/10.2527/jas.2016-0547" TargetMode="External"/><Relationship Id="rId61" Type="http://schemas.openxmlformats.org/officeDocument/2006/relationships/hyperlink" Target="https://www.nasscal.com/e-clavis-christian-apocrypha/gospel-of-the-ebionites/" TargetMode="External"/><Relationship Id="rId19" Type="http://schemas.openxmlformats.org/officeDocument/2006/relationships/hyperlink" Target="http://doi.org/" TargetMode="External"/><Relationship Id="rId14" Type="http://schemas.openxmlformats.org/officeDocument/2006/relationships/hyperlink" Target="https://doi.org/10.1016/j.meatsci.2022.109017" TargetMode="External"/><Relationship Id="rId22" Type="http://schemas.openxmlformats.org/officeDocument/2006/relationships/hyperlink" Target="https://www.un.org/en/climatechange/science/climate-issues/food" TargetMode="External"/><Relationship Id="rId27" Type="http://schemas.openxmlformats.org/officeDocument/2006/relationships/hyperlink" Target="https://www.theologyofwork.org/new-testament/matthew/living-in-the-new-kingdom-matthew-18-25/the-parable-of-the-talents-matthew-2514-30/" TargetMode="External"/><Relationship Id="rId30" Type="http://schemas.openxmlformats.org/officeDocument/2006/relationships/hyperlink" Target="https://www.catholicculture.org/culture/library/catechism/index.cfm?recnum=6253" TargetMode="External"/><Relationship Id="rId35" Type="http://schemas.openxmlformats.org/officeDocument/2006/relationships/hyperlink" Target="https://www.churchtimes.co.uk/articles/2020/22-may/features/features/should-christians-eat-less-meat" TargetMode="External"/><Relationship Id="rId43" Type="http://schemas.openxmlformats.org/officeDocument/2006/relationships/hyperlink" Target="http://dx.doi.org/10.7833/118-1-1469" TargetMode="External"/><Relationship Id="rId48" Type="http://schemas.openxmlformats.org/officeDocument/2006/relationships/hyperlink" Target="https://animal-interfaith-alliance.com" TargetMode="External"/><Relationship Id="rId56" Type="http://schemas.openxmlformats.org/officeDocument/2006/relationships/hyperlink" Target="https://www.nytimes.com/1972/03/29/archives/the-einstein-papers-a-man-of-many-parts-the-einstein-papers-man-of.html" TargetMode="External"/><Relationship Id="rId64" Type="http://schemas.openxmlformats.org/officeDocument/2006/relationships/hyperlink" Target="http://gnosis.org/library/actthom.htm" TargetMode="External"/><Relationship Id="rId69" Type="http://schemas.openxmlformats.org/officeDocument/2006/relationships/hyperlink" Target="http://www.inquiriesjournal.com/a?id=1640" TargetMode="External"/><Relationship Id="rId8" Type="http://schemas.openxmlformats.org/officeDocument/2006/relationships/hyperlink" Target="https://www.epa.gov/ghgemissions/understanding-global-warming-potentials" TargetMode="External"/><Relationship Id="rId51" Type="http://schemas.openxmlformats.org/officeDocument/2006/relationships/hyperlink" Target="https://www.etymonline.com/word/spiritual" TargetMode="External"/><Relationship Id="rId3" Type="http://schemas.openxmlformats.org/officeDocument/2006/relationships/hyperlink" Target="https://www.theguardian.com/environment/2016/aug/31/domestic-chicken-anthropocene-humanity-influenced-epoch" TargetMode="External"/><Relationship Id="rId12" Type="http://schemas.openxmlformats.org/officeDocument/2006/relationships/hyperlink" Target="https://doi:&#160;10.1007/s10806-008-9136-3" TargetMode="External"/><Relationship Id="rId17" Type="http://schemas.openxmlformats.org/officeDocument/2006/relationships/hyperlink" Target="http://www.oxfamamerica.org/static/media/files/No_Relief_Embargo.pdf" TargetMode="External"/><Relationship Id="rId25" Type="http://schemas.openxmlformats.org/officeDocument/2006/relationships/hyperlink" Target="https://doi.org/10.1016/j.oneear.2023.07.013" TargetMode="External"/><Relationship Id="rId33" Type="http://schemas.openxmlformats.org/officeDocument/2006/relationships/hyperlink" Target="https://www.churchofengland.org/news-and-media/news-and-statements/general-synod-sets-2030-net-zero-carbon-target" TargetMode="External"/><Relationship Id="rId38" Type="http://schemas.openxmlformats.org/officeDocument/2006/relationships/hyperlink" Target="https://www.methodist.org.uk/downloads/pi_treatmentofanimalsstatement_90.pdf" TargetMode="External"/><Relationship Id="rId46" Type="http://schemas.openxmlformats.org/officeDocument/2006/relationships/hyperlink" Target="https://www.oxfordanimalethics.com/what-we-do/religion-and-animals-project/" TargetMode="External"/><Relationship Id="rId59" Type="http://schemas.openxmlformats.org/officeDocument/2006/relationships/hyperlink" Target="https://en.wikipedia.org/wiki/S2CID_(identifier)" TargetMode="External"/><Relationship Id="rId67" Type="http://schemas.openxmlformats.org/officeDocument/2006/relationships/hyperlink" Target="http://gnosis.org/naghamm/gop.html" TargetMode="External"/><Relationship Id="rId20" Type="http://schemas.openxmlformats.org/officeDocument/2006/relationships/hyperlink" Target="https://www.rivm.nl/en/news/livestock-farming-affects-pulmonary-function-in-local-residents" TargetMode="External"/><Relationship Id="rId41" Type="http://schemas.openxmlformats.org/officeDocument/2006/relationships/hyperlink" Target="https://www.pewresearch.org/religion/wp-content/uploads/sites/7/2010/04/sub-saharan-africa-chapter-1.pdf" TargetMode="External"/><Relationship Id="rId54" Type="http://schemas.openxmlformats.org/officeDocument/2006/relationships/hyperlink" Target="http://pewrsr.ch/2xP0Y8w" TargetMode="External"/><Relationship Id="rId62" Type="http://schemas.openxmlformats.org/officeDocument/2006/relationships/hyperlink" Target="https://www.oxfordreference.com/display/10.1093/oi/authority.20110803095617141" TargetMode="External"/><Relationship Id="rId1" Type="http://schemas.openxmlformats.org/officeDocument/2006/relationships/hyperlink" Target="https://christianhistoryinstitute.org/magazine/article/athanasius-defines-new-testament" TargetMode="External"/><Relationship Id="rId6" Type="http://schemas.openxmlformats.org/officeDocument/2006/relationships/hyperlink" Target="https://doi.org/10.3390/su13116276" TargetMode="External"/><Relationship Id="rId15" Type="http://schemas.openxmlformats.org/officeDocument/2006/relationships/hyperlink" Target="https://assets.publishing.service.gov.uk/government/uploads/system/uploads/attachment_data/file/778588/slaughter-method-survey-2018.pdf" TargetMode="External"/><Relationship Id="rId23" Type="http://schemas.openxmlformats.org/officeDocument/2006/relationships/hyperlink" Target="https://www.prri.org/research/believers-sympathizers-skeptics-americans-conflicted-climate-change-environmental-policy-science/" TargetMode="External"/><Relationship Id="rId28" Type="http://schemas.openxmlformats.org/officeDocument/2006/relationships/hyperlink" Target="https://www.ciwf.org.uk/news/2015/06/pope-is-calling-for-compassion-towards-animals" TargetMode="External"/><Relationship Id="rId36" Type="http://schemas.openxmlformats.org/officeDocument/2006/relationships/hyperlink" Target="https://www.methodist.org.uk/about-us/the-methodist-church/history/separation-from-the-church-of-england/" TargetMode="External"/><Relationship Id="rId49" Type="http://schemas.openxmlformats.org/officeDocument/2006/relationships/hyperlink" Target="https://sarx.org.uk/" TargetMode="External"/><Relationship Id="rId57" Type="http://schemas.openxmlformats.org/officeDocument/2006/relationships/hyperlink" Target="https://en.wikipedia.org/wiki/Doi_(identifier)" TargetMode="External"/><Relationship Id="rId10" Type="http://schemas.openxmlformats.org/officeDocument/2006/relationships/hyperlink" Target="https://doi.org/10.1016/j.watres.2021.117906" TargetMode="External"/><Relationship Id="rId31" Type="http://schemas.openxmlformats.org/officeDocument/2006/relationships/hyperlink" Target="https://www.churchofengland.org/about/church-england-environment-programme" TargetMode="External"/><Relationship Id="rId44" Type="http://schemas.openxmlformats.org/officeDocument/2006/relationships/hyperlink" Target="https://doi.org/10.5406/janimalethics.7.2.0119" TargetMode="External"/><Relationship Id="rId52" Type="http://schemas.openxmlformats.org/officeDocument/2006/relationships/hyperlink" Target="https://www.barna.com/about/" TargetMode="External"/><Relationship Id="rId60" Type="http://schemas.openxmlformats.org/officeDocument/2006/relationships/hyperlink" Target="https://api.semanticscholar.org/CorpusID:52207763" TargetMode="External"/><Relationship Id="rId65" Type="http://schemas.openxmlformats.org/officeDocument/2006/relationships/hyperlink" Target="https://www.theguardian.com/books/2000/apr/15/books.guardianreview" TargetMode="External"/><Relationship Id="rId4" Type="http://schemas.openxmlformats.org/officeDocument/2006/relationships/hyperlink" Target="https://worldanimalfoundation.org/advocate/how-many-animals-killed-each-year/" TargetMode="External"/><Relationship Id="rId9" Type="http://schemas.openxmlformats.org/officeDocument/2006/relationships/hyperlink" Target="https://www.theguardian.com/environment/2021/nov/29/uk-farmers-may-have-to-cut-livestock-count-to-save-rivers-says-expert" TargetMode="External"/><Relationship Id="rId13" Type="http://schemas.openxmlformats.org/officeDocument/2006/relationships/hyperlink" Target="https://ourworldindata.org/land-use" TargetMode="External"/><Relationship Id="rId18" Type="http://schemas.openxmlformats.org/officeDocument/2006/relationships/hyperlink" Target="https://doi.org/10.1177/15248380211030243" TargetMode="External"/><Relationship Id="rId39" Type="http://schemas.openxmlformats.org/officeDocument/2006/relationships/hyperlink" Target="https://www.csmonitor.com/World/2022/1115/Fueled-by-rapid-growth-in-Africa-global-population-hits-8-billion" TargetMode="External"/><Relationship Id="rId34" Type="http://schemas.openxmlformats.org/officeDocument/2006/relationships/hyperlink" Target="https://www.churchofengland.org/about/environment-and-climate-change/towards-net-zero-carbon-case-studies" TargetMode="External"/><Relationship Id="rId50" Type="http://schemas.openxmlformats.org/officeDocument/2006/relationships/hyperlink" Target="https://www.jstor.org/stable/26392504" TargetMode="External"/><Relationship Id="rId55" Type="http://schemas.openxmlformats.org/officeDocument/2006/relationships/hyperlink" Target="https://www.barna.com/research/meet-love-jesus-not-church/%20"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286767-9396-4839-B5BA-536F40B14A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85</Pages>
  <Words>16290</Words>
  <Characters>92853</Characters>
  <Application>Microsoft Office Word</Application>
  <DocSecurity>0</DocSecurity>
  <Lines>773</Lines>
  <Paragraphs>217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Ladbrooke</dc:creator>
  <cp:keywords/>
  <dc:description/>
  <cp:lastModifiedBy>Martin Ladbrooke</cp:lastModifiedBy>
  <cp:revision>3</cp:revision>
  <cp:lastPrinted>2023-09-17T13:06:00Z</cp:lastPrinted>
  <dcterms:created xsi:type="dcterms:W3CDTF">2023-09-30T19:03:00Z</dcterms:created>
  <dcterms:modified xsi:type="dcterms:W3CDTF">2023-09-30T19:09:00Z</dcterms:modified>
</cp:coreProperties>
</file>