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7A3BEE" w14:textId="77777777" w:rsidR="0047123E" w:rsidRPr="000C15E1" w:rsidRDefault="0047123E" w:rsidP="0047123E">
      <w:pPr>
        <w:spacing w:line="360" w:lineRule="auto"/>
        <w:jc w:val="center"/>
        <w:rPr>
          <w:rFonts w:ascii="Arial" w:hAnsi="Arial" w:cs="Arial"/>
          <w:b/>
          <w:bCs/>
          <w:color w:val="222222"/>
          <w:sz w:val="28"/>
          <w:szCs w:val="28"/>
          <w:shd w:val="clear" w:color="auto" w:fill="FFFFFF"/>
        </w:rPr>
      </w:pPr>
      <w:r w:rsidRPr="000C15E1">
        <w:rPr>
          <w:rFonts w:ascii="Arial" w:hAnsi="Arial" w:cs="Arial"/>
          <w:b/>
          <w:bCs/>
          <w:i/>
          <w:iCs/>
          <w:color w:val="222222"/>
          <w:sz w:val="28"/>
          <w:szCs w:val="28"/>
          <w:shd w:val="clear" w:color="auto" w:fill="FFFFFF"/>
        </w:rPr>
        <w:t>A comparison of the marketing methods of two multinational hotel brands</w:t>
      </w:r>
      <w:r w:rsidRPr="000C15E1">
        <w:rPr>
          <w:rFonts w:ascii="Arial" w:hAnsi="Arial" w:cs="Arial"/>
          <w:b/>
          <w:bCs/>
          <w:color w:val="222222"/>
          <w:sz w:val="28"/>
          <w:szCs w:val="28"/>
          <w:shd w:val="clear" w:color="auto" w:fill="FFFFFF"/>
        </w:rPr>
        <w:t>.</w:t>
      </w:r>
    </w:p>
    <w:p w14:paraId="0159D508" w14:textId="52947212" w:rsidR="0047123E" w:rsidRPr="00506AC9" w:rsidRDefault="0047123E" w:rsidP="0047123E">
      <w:pPr>
        <w:spacing w:line="360" w:lineRule="auto"/>
        <w:jc w:val="center"/>
        <w:rPr>
          <w:b/>
          <w:sz w:val="32"/>
          <w:szCs w:val="32"/>
        </w:rPr>
      </w:pPr>
      <w:r w:rsidRPr="00506AC9">
        <w:rPr>
          <w:b/>
          <w:sz w:val="32"/>
          <w:szCs w:val="32"/>
        </w:rPr>
        <w:t xml:space="preserve">Student </w:t>
      </w:r>
      <w:proofErr w:type="spellStart"/>
      <w:proofErr w:type="gramStart"/>
      <w:r w:rsidRPr="00506AC9">
        <w:rPr>
          <w:b/>
          <w:sz w:val="32"/>
          <w:szCs w:val="32"/>
        </w:rPr>
        <w:t>Name:</w:t>
      </w:r>
      <w:r>
        <w:rPr>
          <w:b/>
          <w:sz w:val="32"/>
          <w:szCs w:val="32"/>
        </w:rPr>
        <w:t>Dumitru</w:t>
      </w:r>
      <w:proofErr w:type="spellEnd"/>
      <w:proofErr w:type="gramEnd"/>
      <w:r>
        <w:rPr>
          <w:b/>
          <w:sz w:val="32"/>
          <w:szCs w:val="32"/>
        </w:rPr>
        <w:t xml:space="preserve"> Razvan Ferchiu</w:t>
      </w:r>
    </w:p>
    <w:p w14:paraId="6E4E56E4" w14:textId="0AA0E276" w:rsidR="0047123E" w:rsidRPr="00506AC9" w:rsidRDefault="0047123E" w:rsidP="0047123E">
      <w:pPr>
        <w:spacing w:line="360" w:lineRule="auto"/>
        <w:jc w:val="center"/>
        <w:rPr>
          <w:b/>
          <w:sz w:val="32"/>
          <w:szCs w:val="32"/>
        </w:rPr>
      </w:pPr>
      <w:r w:rsidRPr="00506AC9">
        <w:rPr>
          <w:b/>
          <w:sz w:val="32"/>
          <w:szCs w:val="32"/>
        </w:rPr>
        <w:t>Student Number:</w:t>
      </w:r>
      <w:r w:rsidR="007471D4">
        <w:rPr>
          <w:b/>
          <w:sz w:val="32"/>
          <w:szCs w:val="32"/>
        </w:rPr>
        <w:t>221</w:t>
      </w:r>
      <w:r w:rsidR="00C12739">
        <w:rPr>
          <w:b/>
          <w:sz w:val="32"/>
          <w:szCs w:val="32"/>
        </w:rPr>
        <w:t>1876</w:t>
      </w:r>
    </w:p>
    <w:p w14:paraId="4E685181" w14:textId="77777777" w:rsidR="0047123E" w:rsidRPr="00506AC9" w:rsidRDefault="0047123E" w:rsidP="0047123E">
      <w:pPr>
        <w:spacing w:line="360" w:lineRule="auto"/>
        <w:jc w:val="center"/>
        <w:rPr>
          <w:b/>
          <w:sz w:val="32"/>
          <w:szCs w:val="32"/>
        </w:rPr>
      </w:pPr>
      <w:r w:rsidRPr="00506AC9">
        <w:rPr>
          <w:b/>
          <w:sz w:val="32"/>
          <w:szCs w:val="32"/>
        </w:rPr>
        <w:t>Module: Marketing Essentials</w:t>
      </w:r>
    </w:p>
    <w:p w14:paraId="130B9DCE" w14:textId="77777777" w:rsidR="0047123E" w:rsidRPr="00506AC9" w:rsidRDefault="0047123E" w:rsidP="0047123E">
      <w:pPr>
        <w:spacing w:line="360" w:lineRule="auto"/>
        <w:jc w:val="center"/>
        <w:rPr>
          <w:b/>
          <w:sz w:val="32"/>
          <w:szCs w:val="32"/>
        </w:rPr>
      </w:pPr>
      <w:r w:rsidRPr="00506AC9">
        <w:rPr>
          <w:b/>
          <w:sz w:val="32"/>
          <w:szCs w:val="32"/>
        </w:rPr>
        <w:t>Module code: BMIH4005</w:t>
      </w:r>
    </w:p>
    <w:p w14:paraId="3FB19671" w14:textId="26C7340C" w:rsidR="0047123E" w:rsidRPr="00506AC9" w:rsidRDefault="0047123E" w:rsidP="0047123E">
      <w:pPr>
        <w:spacing w:line="360" w:lineRule="auto"/>
        <w:jc w:val="center"/>
        <w:rPr>
          <w:b/>
          <w:sz w:val="32"/>
          <w:szCs w:val="32"/>
        </w:rPr>
      </w:pPr>
      <w:r>
        <w:rPr>
          <w:b/>
          <w:sz w:val="32"/>
          <w:szCs w:val="32"/>
        </w:rPr>
        <w:t xml:space="preserve">Lecture’s </w:t>
      </w:r>
      <w:proofErr w:type="spellStart"/>
      <w:proofErr w:type="gramStart"/>
      <w:r>
        <w:rPr>
          <w:b/>
          <w:sz w:val="32"/>
          <w:szCs w:val="32"/>
        </w:rPr>
        <w:t>name</w:t>
      </w:r>
      <w:r w:rsidRPr="00506AC9">
        <w:rPr>
          <w:b/>
          <w:sz w:val="32"/>
          <w:szCs w:val="32"/>
        </w:rPr>
        <w:t>:</w:t>
      </w:r>
      <w:r w:rsidR="000004AF">
        <w:rPr>
          <w:b/>
          <w:sz w:val="32"/>
          <w:szCs w:val="32"/>
        </w:rPr>
        <w:t>Ruth</w:t>
      </w:r>
      <w:proofErr w:type="spellEnd"/>
      <w:proofErr w:type="gramEnd"/>
      <w:r w:rsidR="000004AF">
        <w:rPr>
          <w:b/>
          <w:sz w:val="32"/>
          <w:szCs w:val="32"/>
        </w:rPr>
        <w:t xml:space="preserve"> Taylor Davies</w:t>
      </w:r>
    </w:p>
    <w:p w14:paraId="1AE54625" w14:textId="77777777" w:rsidR="0047123E" w:rsidRPr="00506AC9" w:rsidRDefault="0047123E" w:rsidP="0047123E">
      <w:pPr>
        <w:rPr>
          <w:b/>
          <w:sz w:val="32"/>
          <w:szCs w:val="32"/>
        </w:rPr>
      </w:pPr>
      <w:r w:rsidRPr="00506AC9">
        <w:rPr>
          <w:sz w:val="32"/>
          <w:szCs w:val="32"/>
        </w:rPr>
        <w:br w:type="page"/>
      </w:r>
    </w:p>
    <w:p w14:paraId="6EBDC3A0" w14:textId="19116D55" w:rsidR="000D3D78" w:rsidRDefault="000D3D78" w:rsidP="002D43BA">
      <w:pPr>
        <w:spacing w:line="360" w:lineRule="auto"/>
        <w:rPr>
          <w:rFonts w:ascii="Times New Roman" w:eastAsia="Times New Roman" w:hAnsi="Times New Roman" w:cs="Times New Roman"/>
          <w:b/>
          <w:sz w:val="24"/>
          <w:szCs w:val="24"/>
        </w:rPr>
      </w:pPr>
    </w:p>
    <w:p w14:paraId="0106D11B" w14:textId="77777777" w:rsidR="000D3D78" w:rsidRDefault="0029200E">
      <w:pPr>
        <w:rPr>
          <w:rFonts w:ascii="Times New Roman" w:eastAsia="Times New Roman" w:hAnsi="Times New Roman" w:cs="Times New Roman"/>
          <w:sz w:val="24"/>
          <w:szCs w:val="24"/>
        </w:rPr>
      </w:pPr>
      <w:r>
        <w:br w:type="page"/>
      </w:r>
      <w:r>
        <w:lastRenderedPageBreak/>
        <w:br w:type="page"/>
      </w:r>
    </w:p>
    <w:p w14:paraId="7D90B592" w14:textId="77777777" w:rsidR="000D3D78" w:rsidRDefault="0029200E">
      <w:pPr>
        <w:keepNext/>
        <w:keepLines/>
        <w:pBdr>
          <w:top w:val="nil"/>
          <w:left w:val="nil"/>
          <w:bottom w:val="nil"/>
          <w:right w:val="nil"/>
          <w:between w:val="nil"/>
        </w:pBdr>
        <w:spacing w:before="240" w:after="0"/>
        <w:ind w:left="432" w:hanging="432"/>
        <w:rPr>
          <w:rFonts w:ascii="Times New Roman" w:eastAsia="Times New Roman" w:hAnsi="Times New Roman" w:cs="Times New Roman"/>
          <w:color w:val="2F5496"/>
          <w:sz w:val="24"/>
          <w:szCs w:val="24"/>
        </w:rPr>
      </w:pPr>
      <w:bookmarkStart w:id="0" w:name="_gjdgxs" w:colFirst="0" w:colLast="0"/>
      <w:bookmarkEnd w:id="0"/>
      <w:r>
        <w:rPr>
          <w:rFonts w:ascii="Times New Roman" w:eastAsia="Times New Roman" w:hAnsi="Times New Roman" w:cs="Times New Roman"/>
          <w:color w:val="2F5496"/>
          <w:sz w:val="24"/>
          <w:szCs w:val="24"/>
        </w:rPr>
        <w:lastRenderedPageBreak/>
        <w:t>Table of Contents</w:t>
      </w:r>
    </w:p>
    <w:sdt>
      <w:sdtPr>
        <w:id w:val="1751999741"/>
        <w:docPartObj>
          <w:docPartGallery w:val="Table of Contents"/>
          <w:docPartUnique/>
        </w:docPartObj>
      </w:sdtPr>
      <w:sdtContent>
        <w:p w14:paraId="3392AE28" w14:textId="77777777" w:rsidR="000D3D78" w:rsidRDefault="0029200E">
          <w:pPr>
            <w:pBdr>
              <w:top w:val="nil"/>
              <w:left w:val="nil"/>
              <w:bottom w:val="nil"/>
              <w:right w:val="nil"/>
              <w:between w:val="nil"/>
            </w:pBdr>
            <w:tabs>
              <w:tab w:val="left" w:pos="440"/>
              <w:tab w:val="right" w:pos="9016"/>
            </w:tabs>
            <w:spacing w:after="100"/>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30j0zll">
            <w:r>
              <w:rPr>
                <w:rFonts w:ascii="Times New Roman" w:eastAsia="Times New Roman" w:hAnsi="Times New Roman" w:cs="Times New Roman"/>
                <w:color w:val="000000"/>
                <w:sz w:val="24"/>
                <w:szCs w:val="24"/>
              </w:rPr>
              <w:t>1</w:t>
            </w:r>
            <w:r>
              <w:rPr>
                <w:rFonts w:ascii="Times New Roman" w:eastAsia="Times New Roman" w:hAnsi="Times New Roman" w:cs="Times New Roman"/>
                <w:color w:val="000000"/>
                <w:sz w:val="24"/>
                <w:szCs w:val="24"/>
              </w:rPr>
              <w:tab/>
              <w:t>Introduction</w:t>
            </w:r>
            <w:r>
              <w:rPr>
                <w:rFonts w:ascii="Times New Roman" w:eastAsia="Times New Roman" w:hAnsi="Times New Roman" w:cs="Times New Roman"/>
                <w:color w:val="000000"/>
                <w:sz w:val="24"/>
                <w:szCs w:val="24"/>
              </w:rPr>
              <w:tab/>
              <w:t>3</w:t>
            </w:r>
          </w:hyperlink>
        </w:p>
        <w:p w14:paraId="1D300D2D" w14:textId="77777777" w:rsidR="000D3D78" w:rsidRDefault="00000000">
          <w:pPr>
            <w:pBdr>
              <w:top w:val="nil"/>
              <w:left w:val="nil"/>
              <w:bottom w:val="nil"/>
              <w:right w:val="nil"/>
              <w:between w:val="nil"/>
            </w:pBdr>
            <w:tabs>
              <w:tab w:val="left" w:pos="440"/>
              <w:tab w:val="right" w:pos="9016"/>
            </w:tabs>
            <w:spacing w:after="100"/>
            <w:rPr>
              <w:rFonts w:ascii="Times New Roman" w:eastAsia="Times New Roman" w:hAnsi="Times New Roman" w:cs="Times New Roman"/>
              <w:color w:val="000000"/>
              <w:sz w:val="24"/>
              <w:szCs w:val="24"/>
            </w:rPr>
          </w:pPr>
          <w:hyperlink w:anchor="_1fob9te">
            <w:r w:rsidR="0029200E">
              <w:rPr>
                <w:rFonts w:ascii="Times New Roman" w:eastAsia="Times New Roman" w:hAnsi="Times New Roman" w:cs="Times New Roman"/>
                <w:color w:val="000000"/>
                <w:sz w:val="24"/>
                <w:szCs w:val="24"/>
              </w:rPr>
              <w:t>2</w:t>
            </w:r>
            <w:r w:rsidR="0029200E">
              <w:rPr>
                <w:rFonts w:ascii="Times New Roman" w:eastAsia="Times New Roman" w:hAnsi="Times New Roman" w:cs="Times New Roman"/>
                <w:color w:val="000000"/>
                <w:sz w:val="24"/>
                <w:szCs w:val="24"/>
              </w:rPr>
              <w:tab/>
              <w:t>Chosen marketing choices</w:t>
            </w:r>
            <w:r w:rsidR="0029200E">
              <w:rPr>
                <w:rFonts w:ascii="Times New Roman" w:eastAsia="Times New Roman" w:hAnsi="Times New Roman" w:cs="Times New Roman"/>
                <w:color w:val="000000"/>
                <w:sz w:val="24"/>
                <w:szCs w:val="24"/>
              </w:rPr>
              <w:tab/>
              <w:t>4</w:t>
            </w:r>
          </w:hyperlink>
        </w:p>
        <w:p w14:paraId="57762640" w14:textId="77777777" w:rsidR="000D3D78" w:rsidRDefault="00000000">
          <w:pPr>
            <w:pBdr>
              <w:top w:val="nil"/>
              <w:left w:val="nil"/>
              <w:bottom w:val="nil"/>
              <w:right w:val="nil"/>
              <w:between w:val="nil"/>
            </w:pBdr>
            <w:tabs>
              <w:tab w:val="left" w:pos="440"/>
              <w:tab w:val="right" w:pos="9016"/>
            </w:tabs>
            <w:spacing w:after="100"/>
            <w:rPr>
              <w:rFonts w:ascii="Times New Roman" w:eastAsia="Times New Roman" w:hAnsi="Times New Roman" w:cs="Times New Roman"/>
              <w:color w:val="000000"/>
              <w:sz w:val="24"/>
              <w:szCs w:val="24"/>
            </w:rPr>
          </w:pPr>
          <w:hyperlink w:anchor="_3znysh7">
            <w:r w:rsidR="0029200E">
              <w:rPr>
                <w:rFonts w:ascii="Times New Roman" w:eastAsia="Times New Roman" w:hAnsi="Times New Roman" w:cs="Times New Roman"/>
                <w:color w:val="000000"/>
                <w:sz w:val="24"/>
                <w:szCs w:val="24"/>
              </w:rPr>
              <w:t>3</w:t>
            </w:r>
            <w:r w:rsidR="0029200E">
              <w:rPr>
                <w:rFonts w:ascii="Times New Roman" w:eastAsia="Times New Roman" w:hAnsi="Times New Roman" w:cs="Times New Roman"/>
                <w:color w:val="000000"/>
                <w:sz w:val="24"/>
                <w:szCs w:val="24"/>
              </w:rPr>
              <w:tab/>
              <w:t>Current marketing positions</w:t>
            </w:r>
            <w:r w:rsidR="0029200E">
              <w:rPr>
                <w:rFonts w:ascii="Times New Roman" w:eastAsia="Times New Roman" w:hAnsi="Times New Roman" w:cs="Times New Roman"/>
                <w:color w:val="000000"/>
                <w:sz w:val="24"/>
                <w:szCs w:val="24"/>
              </w:rPr>
              <w:tab/>
              <w:t>5</w:t>
            </w:r>
          </w:hyperlink>
        </w:p>
        <w:p w14:paraId="6AA65A36" w14:textId="77777777" w:rsidR="000D3D78" w:rsidRDefault="00000000">
          <w:pPr>
            <w:pBdr>
              <w:top w:val="nil"/>
              <w:left w:val="nil"/>
              <w:bottom w:val="nil"/>
              <w:right w:val="nil"/>
              <w:between w:val="nil"/>
            </w:pBdr>
            <w:tabs>
              <w:tab w:val="left" w:pos="440"/>
              <w:tab w:val="right" w:pos="9016"/>
            </w:tabs>
            <w:spacing w:after="100"/>
            <w:rPr>
              <w:rFonts w:ascii="Times New Roman" w:eastAsia="Times New Roman" w:hAnsi="Times New Roman" w:cs="Times New Roman"/>
              <w:color w:val="000000"/>
              <w:sz w:val="24"/>
              <w:szCs w:val="24"/>
            </w:rPr>
          </w:pPr>
          <w:hyperlink w:anchor="_2et92p0">
            <w:r w:rsidR="0029200E">
              <w:rPr>
                <w:rFonts w:ascii="Times New Roman" w:eastAsia="Times New Roman" w:hAnsi="Times New Roman" w:cs="Times New Roman"/>
                <w:color w:val="000000"/>
                <w:sz w:val="24"/>
                <w:szCs w:val="24"/>
              </w:rPr>
              <w:t>4</w:t>
            </w:r>
            <w:r w:rsidR="0029200E">
              <w:rPr>
                <w:rFonts w:ascii="Times New Roman" w:eastAsia="Times New Roman" w:hAnsi="Times New Roman" w:cs="Times New Roman"/>
                <w:color w:val="000000"/>
                <w:sz w:val="24"/>
                <w:szCs w:val="24"/>
              </w:rPr>
              <w:tab/>
              <w:t>Current marketing strategies</w:t>
            </w:r>
            <w:r w:rsidR="0029200E">
              <w:rPr>
                <w:rFonts w:ascii="Times New Roman" w:eastAsia="Times New Roman" w:hAnsi="Times New Roman" w:cs="Times New Roman"/>
                <w:color w:val="000000"/>
                <w:sz w:val="24"/>
                <w:szCs w:val="24"/>
              </w:rPr>
              <w:tab/>
              <w:t>6</w:t>
            </w:r>
          </w:hyperlink>
        </w:p>
        <w:p w14:paraId="0ADFB837" w14:textId="77777777" w:rsidR="000D3D78" w:rsidRDefault="00000000">
          <w:pPr>
            <w:pBdr>
              <w:top w:val="nil"/>
              <w:left w:val="nil"/>
              <w:bottom w:val="nil"/>
              <w:right w:val="nil"/>
              <w:between w:val="nil"/>
            </w:pBdr>
            <w:tabs>
              <w:tab w:val="left" w:pos="880"/>
              <w:tab w:val="right" w:pos="9016"/>
            </w:tabs>
            <w:spacing w:after="100"/>
            <w:ind w:left="220"/>
            <w:rPr>
              <w:rFonts w:ascii="Times New Roman" w:eastAsia="Times New Roman" w:hAnsi="Times New Roman" w:cs="Times New Roman"/>
              <w:color w:val="000000"/>
              <w:sz w:val="24"/>
              <w:szCs w:val="24"/>
            </w:rPr>
          </w:pPr>
          <w:hyperlink w:anchor="_tyjcwt">
            <w:r w:rsidR="0029200E">
              <w:rPr>
                <w:rFonts w:ascii="Times New Roman" w:eastAsia="Times New Roman" w:hAnsi="Times New Roman" w:cs="Times New Roman"/>
                <w:color w:val="000000"/>
                <w:sz w:val="24"/>
                <w:szCs w:val="24"/>
              </w:rPr>
              <w:t>4.1</w:t>
            </w:r>
            <w:r w:rsidR="0029200E">
              <w:rPr>
                <w:rFonts w:ascii="Times New Roman" w:eastAsia="Times New Roman" w:hAnsi="Times New Roman" w:cs="Times New Roman"/>
                <w:color w:val="000000"/>
                <w:sz w:val="24"/>
                <w:szCs w:val="24"/>
              </w:rPr>
              <w:tab/>
              <w:t>Product</w:t>
            </w:r>
            <w:r w:rsidR="0029200E">
              <w:rPr>
                <w:rFonts w:ascii="Times New Roman" w:eastAsia="Times New Roman" w:hAnsi="Times New Roman" w:cs="Times New Roman"/>
                <w:color w:val="000000"/>
                <w:sz w:val="24"/>
                <w:szCs w:val="24"/>
              </w:rPr>
              <w:tab/>
              <w:t>6</w:t>
            </w:r>
          </w:hyperlink>
        </w:p>
        <w:p w14:paraId="43AACD5A" w14:textId="77777777" w:rsidR="000D3D78" w:rsidRDefault="00000000">
          <w:pPr>
            <w:pBdr>
              <w:top w:val="nil"/>
              <w:left w:val="nil"/>
              <w:bottom w:val="nil"/>
              <w:right w:val="nil"/>
              <w:between w:val="nil"/>
            </w:pBdr>
            <w:tabs>
              <w:tab w:val="left" w:pos="880"/>
              <w:tab w:val="right" w:pos="9016"/>
            </w:tabs>
            <w:spacing w:after="100"/>
            <w:ind w:left="220"/>
            <w:rPr>
              <w:rFonts w:ascii="Times New Roman" w:eastAsia="Times New Roman" w:hAnsi="Times New Roman" w:cs="Times New Roman"/>
              <w:color w:val="000000"/>
              <w:sz w:val="24"/>
              <w:szCs w:val="24"/>
            </w:rPr>
          </w:pPr>
          <w:hyperlink w:anchor="_3dy6vkm">
            <w:r w:rsidR="0029200E">
              <w:rPr>
                <w:rFonts w:ascii="Times New Roman" w:eastAsia="Times New Roman" w:hAnsi="Times New Roman" w:cs="Times New Roman"/>
                <w:color w:val="000000"/>
                <w:sz w:val="24"/>
                <w:szCs w:val="24"/>
              </w:rPr>
              <w:t>4.2</w:t>
            </w:r>
            <w:r w:rsidR="0029200E">
              <w:rPr>
                <w:rFonts w:ascii="Times New Roman" w:eastAsia="Times New Roman" w:hAnsi="Times New Roman" w:cs="Times New Roman"/>
                <w:color w:val="000000"/>
                <w:sz w:val="24"/>
                <w:szCs w:val="24"/>
              </w:rPr>
              <w:tab/>
              <w:t>Price</w:t>
            </w:r>
            <w:r w:rsidR="0029200E">
              <w:rPr>
                <w:rFonts w:ascii="Times New Roman" w:eastAsia="Times New Roman" w:hAnsi="Times New Roman" w:cs="Times New Roman"/>
                <w:color w:val="000000"/>
                <w:sz w:val="24"/>
                <w:szCs w:val="24"/>
              </w:rPr>
              <w:tab/>
              <w:t>6</w:t>
            </w:r>
          </w:hyperlink>
        </w:p>
        <w:p w14:paraId="0A94D874" w14:textId="77777777" w:rsidR="000D3D78" w:rsidRDefault="00000000">
          <w:pPr>
            <w:pBdr>
              <w:top w:val="nil"/>
              <w:left w:val="nil"/>
              <w:bottom w:val="nil"/>
              <w:right w:val="nil"/>
              <w:between w:val="nil"/>
            </w:pBdr>
            <w:tabs>
              <w:tab w:val="left" w:pos="880"/>
              <w:tab w:val="right" w:pos="9016"/>
            </w:tabs>
            <w:spacing w:after="100"/>
            <w:ind w:left="220"/>
            <w:rPr>
              <w:rFonts w:ascii="Times New Roman" w:eastAsia="Times New Roman" w:hAnsi="Times New Roman" w:cs="Times New Roman"/>
              <w:color w:val="000000"/>
              <w:sz w:val="24"/>
              <w:szCs w:val="24"/>
            </w:rPr>
          </w:pPr>
          <w:hyperlink w:anchor="_1t3h5sf">
            <w:r w:rsidR="0029200E">
              <w:rPr>
                <w:rFonts w:ascii="Times New Roman" w:eastAsia="Times New Roman" w:hAnsi="Times New Roman" w:cs="Times New Roman"/>
                <w:color w:val="000000"/>
                <w:sz w:val="24"/>
                <w:szCs w:val="24"/>
              </w:rPr>
              <w:t>4.3</w:t>
            </w:r>
            <w:r w:rsidR="0029200E">
              <w:rPr>
                <w:rFonts w:ascii="Times New Roman" w:eastAsia="Times New Roman" w:hAnsi="Times New Roman" w:cs="Times New Roman"/>
                <w:color w:val="000000"/>
                <w:sz w:val="24"/>
                <w:szCs w:val="24"/>
              </w:rPr>
              <w:tab/>
              <w:t>Promotion</w:t>
            </w:r>
            <w:r w:rsidR="0029200E">
              <w:rPr>
                <w:rFonts w:ascii="Times New Roman" w:eastAsia="Times New Roman" w:hAnsi="Times New Roman" w:cs="Times New Roman"/>
                <w:color w:val="000000"/>
                <w:sz w:val="24"/>
                <w:szCs w:val="24"/>
              </w:rPr>
              <w:tab/>
              <w:t>6</w:t>
            </w:r>
          </w:hyperlink>
        </w:p>
        <w:p w14:paraId="0B409D0E" w14:textId="77777777" w:rsidR="000D3D78" w:rsidRDefault="00000000">
          <w:pPr>
            <w:pBdr>
              <w:top w:val="nil"/>
              <w:left w:val="nil"/>
              <w:bottom w:val="nil"/>
              <w:right w:val="nil"/>
              <w:between w:val="nil"/>
            </w:pBdr>
            <w:tabs>
              <w:tab w:val="left" w:pos="880"/>
              <w:tab w:val="right" w:pos="9016"/>
            </w:tabs>
            <w:spacing w:after="100"/>
            <w:ind w:left="220"/>
            <w:rPr>
              <w:rFonts w:ascii="Times New Roman" w:eastAsia="Times New Roman" w:hAnsi="Times New Roman" w:cs="Times New Roman"/>
              <w:color w:val="000000"/>
              <w:sz w:val="24"/>
              <w:szCs w:val="24"/>
            </w:rPr>
          </w:pPr>
          <w:hyperlink w:anchor="_4d34og8">
            <w:r w:rsidR="0029200E">
              <w:rPr>
                <w:rFonts w:ascii="Times New Roman" w:eastAsia="Times New Roman" w:hAnsi="Times New Roman" w:cs="Times New Roman"/>
                <w:color w:val="000000"/>
                <w:sz w:val="24"/>
                <w:szCs w:val="24"/>
              </w:rPr>
              <w:t>4.4</w:t>
            </w:r>
            <w:r w:rsidR="0029200E">
              <w:rPr>
                <w:rFonts w:ascii="Times New Roman" w:eastAsia="Times New Roman" w:hAnsi="Times New Roman" w:cs="Times New Roman"/>
                <w:color w:val="000000"/>
                <w:sz w:val="24"/>
                <w:szCs w:val="24"/>
              </w:rPr>
              <w:tab/>
              <w:t>Place</w:t>
            </w:r>
            <w:r w:rsidR="0029200E">
              <w:rPr>
                <w:rFonts w:ascii="Times New Roman" w:eastAsia="Times New Roman" w:hAnsi="Times New Roman" w:cs="Times New Roman"/>
                <w:color w:val="000000"/>
                <w:sz w:val="24"/>
                <w:szCs w:val="24"/>
              </w:rPr>
              <w:tab/>
              <w:t>7</w:t>
            </w:r>
          </w:hyperlink>
        </w:p>
        <w:p w14:paraId="48D5DD6E" w14:textId="77777777" w:rsidR="000D3D78" w:rsidRDefault="00000000">
          <w:pPr>
            <w:pBdr>
              <w:top w:val="nil"/>
              <w:left w:val="nil"/>
              <w:bottom w:val="nil"/>
              <w:right w:val="nil"/>
              <w:between w:val="nil"/>
            </w:pBdr>
            <w:tabs>
              <w:tab w:val="left" w:pos="440"/>
              <w:tab w:val="right" w:pos="9016"/>
            </w:tabs>
            <w:spacing w:after="100"/>
            <w:rPr>
              <w:rFonts w:ascii="Times New Roman" w:eastAsia="Times New Roman" w:hAnsi="Times New Roman" w:cs="Times New Roman"/>
              <w:color w:val="000000"/>
              <w:sz w:val="24"/>
              <w:szCs w:val="24"/>
            </w:rPr>
          </w:pPr>
          <w:hyperlink w:anchor="_2s8eyo1">
            <w:r w:rsidR="0029200E">
              <w:rPr>
                <w:rFonts w:ascii="Times New Roman" w:eastAsia="Times New Roman" w:hAnsi="Times New Roman" w:cs="Times New Roman"/>
                <w:color w:val="000000"/>
                <w:sz w:val="24"/>
                <w:szCs w:val="24"/>
              </w:rPr>
              <w:t>5</w:t>
            </w:r>
            <w:r w:rsidR="0029200E">
              <w:rPr>
                <w:rFonts w:ascii="Times New Roman" w:eastAsia="Times New Roman" w:hAnsi="Times New Roman" w:cs="Times New Roman"/>
                <w:color w:val="000000"/>
                <w:sz w:val="24"/>
                <w:szCs w:val="24"/>
              </w:rPr>
              <w:tab/>
              <w:t>Marketing related to sustainability and green messaging</w:t>
            </w:r>
            <w:r w:rsidR="0029200E">
              <w:rPr>
                <w:rFonts w:ascii="Times New Roman" w:eastAsia="Times New Roman" w:hAnsi="Times New Roman" w:cs="Times New Roman"/>
                <w:color w:val="000000"/>
                <w:sz w:val="24"/>
                <w:szCs w:val="24"/>
              </w:rPr>
              <w:tab/>
              <w:t>7</w:t>
            </w:r>
          </w:hyperlink>
        </w:p>
        <w:p w14:paraId="4F9C9968" w14:textId="77777777" w:rsidR="000D3D78" w:rsidRDefault="00000000">
          <w:pPr>
            <w:pBdr>
              <w:top w:val="nil"/>
              <w:left w:val="nil"/>
              <w:bottom w:val="nil"/>
              <w:right w:val="nil"/>
              <w:between w:val="nil"/>
            </w:pBdr>
            <w:tabs>
              <w:tab w:val="left" w:pos="440"/>
              <w:tab w:val="right" w:pos="9016"/>
            </w:tabs>
            <w:spacing w:after="100"/>
            <w:rPr>
              <w:rFonts w:ascii="Times New Roman" w:eastAsia="Times New Roman" w:hAnsi="Times New Roman" w:cs="Times New Roman"/>
              <w:color w:val="000000"/>
              <w:sz w:val="24"/>
              <w:szCs w:val="24"/>
            </w:rPr>
          </w:pPr>
          <w:hyperlink w:anchor="_17dp8vu">
            <w:r w:rsidR="0029200E">
              <w:rPr>
                <w:rFonts w:ascii="Times New Roman" w:eastAsia="Times New Roman" w:hAnsi="Times New Roman" w:cs="Times New Roman"/>
                <w:color w:val="000000"/>
                <w:sz w:val="24"/>
                <w:szCs w:val="24"/>
              </w:rPr>
              <w:t>6</w:t>
            </w:r>
            <w:r w:rsidR="0029200E">
              <w:rPr>
                <w:rFonts w:ascii="Times New Roman" w:eastAsia="Times New Roman" w:hAnsi="Times New Roman" w:cs="Times New Roman"/>
                <w:color w:val="000000"/>
                <w:sz w:val="24"/>
                <w:szCs w:val="24"/>
              </w:rPr>
              <w:tab/>
              <w:t>Brand positioning after Covid 19 pandemic</w:t>
            </w:r>
            <w:r w:rsidR="0029200E">
              <w:rPr>
                <w:rFonts w:ascii="Times New Roman" w:eastAsia="Times New Roman" w:hAnsi="Times New Roman" w:cs="Times New Roman"/>
                <w:color w:val="000000"/>
                <w:sz w:val="24"/>
                <w:szCs w:val="24"/>
              </w:rPr>
              <w:tab/>
              <w:t>8</w:t>
            </w:r>
          </w:hyperlink>
        </w:p>
        <w:p w14:paraId="45B5F975" w14:textId="77777777" w:rsidR="000D3D78" w:rsidRDefault="00000000">
          <w:pPr>
            <w:pBdr>
              <w:top w:val="nil"/>
              <w:left w:val="nil"/>
              <w:bottom w:val="nil"/>
              <w:right w:val="nil"/>
              <w:between w:val="nil"/>
            </w:pBdr>
            <w:tabs>
              <w:tab w:val="left" w:pos="440"/>
              <w:tab w:val="right" w:pos="9016"/>
            </w:tabs>
            <w:spacing w:after="100"/>
            <w:rPr>
              <w:rFonts w:ascii="Times New Roman" w:eastAsia="Times New Roman" w:hAnsi="Times New Roman" w:cs="Times New Roman"/>
              <w:color w:val="000000"/>
              <w:sz w:val="24"/>
              <w:szCs w:val="24"/>
            </w:rPr>
          </w:pPr>
          <w:hyperlink w:anchor="_3rdcrjn">
            <w:r w:rsidR="0029200E">
              <w:rPr>
                <w:rFonts w:ascii="Times New Roman" w:eastAsia="Times New Roman" w:hAnsi="Times New Roman" w:cs="Times New Roman"/>
                <w:color w:val="000000"/>
                <w:sz w:val="24"/>
                <w:szCs w:val="24"/>
              </w:rPr>
              <w:t>7</w:t>
            </w:r>
            <w:r w:rsidR="0029200E">
              <w:rPr>
                <w:rFonts w:ascii="Times New Roman" w:eastAsia="Times New Roman" w:hAnsi="Times New Roman" w:cs="Times New Roman"/>
                <w:color w:val="000000"/>
                <w:sz w:val="24"/>
                <w:szCs w:val="24"/>
              </w:rPr>
              <w:tab/>
              <w:t>References</w:t>
            </w:r>
            <w:r w:rsidR="0029200E">
              <w:rPr>
                <w:rFonts w:ascii="Times New Roman" w:eastAsia="Times New Roman" w:hAnsi="Times New Roman" w:cs="Times New Roman"/>
                <w:color w:val="000000"/>
                <w:sz w:val="24"/>
                <w:szCs w:val="24"/>
              </w:rPr>
              <w:tab/>
              <w:t>10</w:t>
            </w:r>
          </w:hyperlink>
        </w:p>
        <w:p w14:paraId="712FCCB3" w14:textId="77777777" w:rsidR="000D3D78" w:rsidRDefault="0029200E">
          <w:pPr>
            <w:rPr>
              <w:rFonts w:ascii="Times New Roman" w:eastAsia="Times New Roman" w:hAnsi="Times New Roman" w:cs="Times New Roman"/>
              <w:sz w:val="24"/>
              <w:szCs w:val="24"/>
            </w:rPr>
          </w:pPr>
          <w:r>
            <w:fldChar w:fldCharType="end"/>
          </w:r>
        </w:p>
      </w:sdtContent>
    </w:sdt>
    <w:p w14:paraId="51CCEF01" w14:textId="77777777" w:rsidR="000D3D78" w:rsidRDefault="0029200E">
      <w:pPr>
        <w:rPr>
          <w:rFonts w:ascii="Times New Roman" w:eastAsia="Times New Roman" w:hAnsi="Times New Roman" w:cs="Times New Roman"/>
          <w:sz w:val="24"/>
          <w:szCs w:val="24"/>
        </w:rPr>
      </w:pPr>
      <w:r>
        <w:br w:type="page"/>
      </w:r>
    </w:p>
    <w:p w14:paraId="3DF9DC7E" w14:textId="77777777" w:rsidR="000D3D78" w:rsidRDefault="0029200E">
      <w:pPr>
        <w:pStyle w:val="Heading1"/>
        <w:numPr>
          <w:ilvl w:val="0"/>
          <w:numId w:val="1"/>
        </w:numPr>
        <w:spacing w:line="360" w:lineRule="auto"/>
      </w:pPr>
      <w:bookmarkStart w:id="1" w:name="_30j0zll" w:colFirst="0" w:colLast="0"/>
      <w:bookmarkEnd w:id="1"/>
      <w:r>
        <w:lastRenderedPageBreak/>
        <w:t xml:space="preserve">Introduction </w:t>
      </w:r>
    </w:p>
    <w:p w14:paraId="358CB387" w14:textId="77777777" w:rsidR="000D3D78" w:rsidRDefault="002920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Raffles hotels and resorts trace its roots to 1887 and are a chain of luxury hotels; the very first Raffle hotel was opened in Singapore. The brand started to develop in the international market in the early 90s and, since 2015, has been an eminent part of Accor, a French hospitality company which owns and manages hotels and resorts. According to the statistics of 2019, the brand is operating in 13 countries across the globe, with 16 hotels and 2385 rooms. The core emphasis of the hotel is on expansion, and it is planned that by 2024 14 new hotels will be built, which will lead to the addition of 2000 more rooms (Raffles 2022). </w:t>
      </w:r>
    </w:p>
    <w:p w14:paraId="71D00F24" w14:textId="77777777" w:rsidR="000D3D78" w:rsidRDefault="0029200E">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9C8259E" wp14:editId="0E582858">
            <wp:extent cx="5731510" cy="3088005"/>
            <wp:effectExtent l="0" t="0" r="0" b="0"/>
            <wp:docPr id="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5"/>
                    <a:srcRect/>
                    <a:stretch>
                      <a:fillRect/>
                    </a:stretch>
                  </pic:blipFill>
                  <pic:spPr>
                    <a:xfrm>
                      <a:off x="0" y="0"/>
                      <a:ext cx="5731510" cy="3088005"/>
                    </a:xfrm>
                    <a:prstGeom prst="rect">
                      <a:avLst/>
                    </a:prstGeom>
                    <a:ln/>
                  </pic:spPr>
                </pic:pic>
              </a:graphicData>
            </a:graphic>
          </wp:inline>
        </w:drawing>
      </w:r>
    </w:p>
    <w:p w14:paraId="55E1D4C2" w14:textId="77777777" w:rsidR="000D3D78" w:rsidRDefault="000D3D78">
      <w:pPr>
        <w:spacing w:line="360" w:lineRule="auto"/>
        <w:rPr>
          <w:rFonts w:ascii="Times New Roman" w:eastAsia="Times New Roman" w:hAnsi="Times New Roman" w:cs="Times New Roman"/>
          <w:sz w:val="24"/>
          <w:szCs w:val="24"/>
        </w:rPr>
      </w:pPr>
    </w:p>
    <w:p w14:paraId="53ABF9E8" w14:textId="77777777" w:rsidR="000D3D78" w:rsidRDefault="002920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Holiday Inn an American brand which is based in Atlanta with its headquarters in Buckinghamshire. The hotel initiated its business as a motel chain and grew into the largest hotel chain in the world. As per the statistics of 2018, the brand operates with 1173 active hotels and more than 241,000 rentable rooms. Holiday Inn is referred to as the most recognisable tier of services that operates in two distinct categories that include full-service plaza hotels and low-rise full-service hotels. Holiday inn is among the most trusted and iconic brands in the world (Holiday inn 2022). </w:t>
      </w:r>
    </w:p>
    <w:p w14:paraId="079F148C" w14:textId="77777777" w:rsidR="000D3D78" w:rsidRDefault="002920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7107AE1" wp14:editId="7E46EB71">
            <wp:extent cx="5731510" cy="1199515"/>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6"/>
                    <a:srcRect/>
                    <a:stretch>
                      <a:fillRect/>
                    </a:stretch>
                  </pic:blipFill>
                  <pic:spPr>
                    <a:xfrm>
                      <a:off x="0" y="0"/>
                      <a:ext cx="5731510" cy="1199515"/>
                    </a:xfrm>
                    <a:prstGeom prst="rect">
                      <a:avLst/>
                    </a:prstGeom>
                    <a:ln/>
                  </pic:spPr>
                </pic:pic>
              </a:graphicData>
            </a:graphic>
          </wp:inline>
        </w:drawing>
      </w:r>
    </w:p>
    <w:p w14:paraId="7CE3FB79" w14:textId="77777777" w:rsidR="000D3D78" w:rsidRDefault="002920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w:t>
      </w:r>
      <w:proofErr w:type="gramStart"/>
      <w:r>
        <w:rPr>
          <w:rFonts w:ascii="Times New Roman" w:eastAsia="Times New Roman" w:hAnsi="Times New Roman" w:cs="Times New Roman"/>
          <w:sz w:val="24"/>
          <w:szCs w:val="24"/>
        </w:rPr>
        <w:t>aforementioned discussion</w:t>
      </w:r>
      <w:proofErr w:type="gramEnd"/>
      <w:r>
        <w:rPr>
          <w:rFonts w:ascii="Times New Roman" w:eastAsia="Times New Roman" w:hAnsi="Times New Roman" w:cs="Times New Roman"/>
          <w:sz w:val="24"/>
          <w:szCs w:val="24"/>
        </w:rPr>
        <w:t xml:space="preserve">, the focus will be given to evaluating and assessing the marketing strategies of the chosen brands, which are Raffle hotel and Holiday Inn. The primary reason for selecting the specific brand is because they have a more competitive position in the market, majorly because of the products and services they provide.  </w:t>
      </w:r>
    </w:p>
    <w:p w14:paraId="51334F23" w14:textId="77777777" w:rsidR="000D3D78" w:rsidRDefault="0029200E">
      <w:pPr>
        <w:pStyle w:val="Heading1"/>
        <w:numPr>
          <w:ilvl w:val="0"/>
          <w:numId w:val="1"/>
        </w:numPr>
        <w:spacing w:line="360" w:lineRule="auto"/>
      </w:pPr>
      <w:bookmarkStart w:id="2" w:name="_1fob9te" w:colFirst="0" w:colLast="0"/>
      <w:bookmarkEnd w:id="2"/>
      <w:r>
        <w:t xml:space="preserve">Chosen marketing choices </w:t>
      </w:r>
    </w:p>
    <w:p w14:paraId="386FC70F" w14:textId="77777777" w:rsidR="000D3D78" w:rsidRDefault="002920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strategies are referred to as </w:t>
      </w:r>
      <w:proofErr w:type="gramStart"/>
      <w:r>
        <w:rPr>
          <w:rFonts w:ascii="Times New Roman" w:eastAsia="Times New Roman" w:hAnsi="Times New Roman" w:cs="Times New Roman"/>
          <w:sz w:val="24"/>
          <w:szCs w:val="24"/>
        </w:rPr>
        <w:t>the overall plan</w:t>
      </w:r>
      <w:proofErr w:type="gramEnd"/>
      <w:r>
        <w:rPr>
          <w:rFonts w:ascii="Times New Roman" w:eastAsia="Times New Roman" w:hAnsi="Times New Roman" w:cs="Times New Roman"/>
          <w:sz w:val="24"/>
          <w:szCs w:val="24"/>
        </w:rPr>
        <w:t xml:space="preserve"> of the business with the objective of reaching the target audience. An effective marketing strategy incorporates the value proposition of the company alongside the primary brand messaging, data and information related to the target customer demographics alongside the other high-level components (</w:t>
      </w:r>
      <w:r>
        <w:rPr>
          <w:rFonts w:ascii="Times New Roman" w:eastAsia="Times New Roman" w:hAnsi="Times New Roman" w:cs="Times New Roman"/>
          <w:color w:val="222222"/>
          <w:sz w:val="24"/>
          <w:szCs w:val="24"/>
          <w:highlight w:val="white"/>
        </w:rPr>
        <w:t xml:space="preserve">Tong, </w:t>
      </w:r>
      <w:proofErr w:type="gramStart"/>
      <w:r>
        <w:rPr>
          <w:rFonts w:ascii="Times New Roman" w:eastAsia="Times New Roman" w:hAnsi="Times New Roman" w:cs="Times New Roman"/>
          <w:color w:val="222222"/>
          <w:sz w:val="24"/>
          <w:szCs w:val="24"/>
          <w:highlight w:val="white"/>
        </w:rPr>
        <w:t>Luo</w:t>
      </w:r>
      <w:proofErr w:type="gramEnd"/>
      <w:r>
        <w:rPr>
          <w:rFonts w:ascii="Times New Roman" w:eastAsia="Times New Roman" w:hAnsi="Times New Roman" w:cs="Times New Roman"/>
          <w:color w:val="222222"/>
          <w:sz w:val="24"/>
          <w:szCs w:val="24"/>
          <w:highlight w:val="white"/>
        </w:rPr>
        <w:t xml:space="preserve"> and Xu, 2020)</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survive in the intensely competitive environment, companies within the hotel industry focused on developing effective marketing strategies. Both the brands, Holiday </w:t>
      </w:r>
      <w:proofErr w:type="gramStart"/>
      <w:r>
        <w:rPr>
          <w:rFonts w:ascii="Times New Roman" w:eastAsia="Times New Roman" w:hAnsi="Times New Roman" w:cs="Times New Roman"/>
          <w:sz w:val="24"/>
          <w:szCs w:val="24"/>
        </w:rPr>
        <w:t>Inn</w:t>
      </w:r>
      <w:proofErr w:type="gramEnd"/>
      <w:r>
        <w:rPr>
          <w:rFonts w:ascii="Times New Roman" w:eastAsia="Times New Roman" w:hAnsi="Times New Roman" w:cs="Times New Roman"/>
          <w:sz w:val="24"/>
          <w:szCs w:val="24"/>
        </w:rPr>
        <w:t xml:space="preserve"> and Raffle hotel, had focused on using effective mediums for communicating with the target audience. Prior to social media and other advanced technologies, traditional marketing was one of the major tools for companies.</w:t>
      </w:r>
    </w:p>
    <w:p w14:paraId="33346005" w14:textId="77777777" w:rsidR="000D3D78" w:rsidRDefault="0029200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1C348DD" wp14:editId="3BCEEEAC">
            <wp:extent cx="4218180" cy="2380356"/>
            <wp:effectExtent l="0" t="0" r="0" b="0"/>
            <wp:docPr id="2" name="image7.jpg" descr="Holiday Inn Express revives Stay Smart ad campaign"/>
            <wp:cNvGraphicFramePr/>
            <a:graphic xmlns:a="http://schemas.openxmlformats.org/drawingml/2006/main">
              <a:graphicData uri="http://schemas.openxmlformats.org/drawingml/2006/picture">
                <pic:pic xmlns:pic="http://schemas.openxmlformats.org/drawingml/2006/picture">
                  <pic:nvPicPr>
                    <pic:cNvPr id="0" name="image7.jpg" descr="Holiday Inn Express revives Stay Smart ad campaign"/>
                    <pic:cNvPicPr preferRelativeResize="0"/>
                  </pic:nvPicPr>
                  <pic:blipFill>
                    <a:blip r:embed="rId7"/>
                    <a:srcRect/>
                    <a:stretch>
                      <a:fillRect/>
                    </a:stretch>
                  </pic:blipFill>
                  <pic:spPr>
                    <a:xfrm>
                      <a:off x="0" y="0"/>
                      <a:ext cx="4218180" cy="2380356"/>
                    </a:xfrm>
                    <a:prstGeom prst="rect">
                      <a:avLst/>
                    </a:prstGeom>
                    <a:ln/>
                  </pic:spPr>
                </pic:pic>
              </a:graphicData>
            </a:graphic>
          </wp:inline>
        </w:drawing>
      </w:r>
    </w:p>
    <w:p w14:paraId="7B5463EC" w14:textId="77777777" w:rsidR="000D3D78" w:rsidRDefault="002920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Similarly, Holiday Inn and Raffle hotels have used traditional marketing strategies such as print advertising and television advertising to create awareness related to the products and services of the company. Moreover, in the case of Holiday Inn, the brand has also adopted the broadcast advertising campaign (</w:t>
      </w:r>
      <w:r>
        <w:rPr>
          <w:rFonts w:ascii="Times New Roman" w:eastAsia="Times New Roman" w:hAnsi="Times New Roman" w:cs="Times New Roman"/>
          <w:color w:val="222222"/>
          <w:sz w:val="24"/>
          <w:szCs w:val="24"/>
          <w:highlight w:val="white"/>
        </w:rPr>
        <w:t xml:space="preserve">Khan, </w:t>
      </w:r>
      <w:proofErr w:type="gramStart"/>
      <w:r>
        <w:rPr>
          <w:rFonts w:ascii="Times New Roman" w:eastAsia="Times New Roman" w:hAnsi="Times New Roman" w:cs="Times New Roman"/>
          <w:color w:val="222222"/>
          <w:sz w:val="24"/>
          <w:szCs w:val="24"/>
          <w:highlight w:val="white"/>
        </w:rPr>
        <w:t>Hakeem</w:t>
      </w:r>
      <w:proofErr w:type="gramEnd"/>
      <w:r>
        <w:rPr>
          <w:rFonts w:ascii="Times New Roman" w:eastAsia="Times New Roman" w:hAnsi="Times New Roman" w:cs="Times New Roman"/>
          <w:color w:val="222222"/>
          <w:sz w:val="24"/>
          <w:szCs w:val="24"/>
          <w:highlight w:val="white"/>
        </w:rPr>
        <w:t xml:space="preserve"> and Naumov 2018)</w:t>
      </w:r>
      <w:r>
        <w:rPr>
          <w:rFonts w:ascii="Times New Roman" w:eastAsia="Times New Roman" w:hAnsi="Times New Roman" w:cs="Times New Roman"/>
          <w:sz w:val="24"/>
          <w:szCs w:val="24"/>
        </w:rPr>
        <w:t xml:space="preserve">. With that, a television commercial </w:t>
      </w:r>
      <w:r>
        <w:rPr>
          <w:rFonts w:ascii="Times New Roman" w:eastAsia="Times New Roman" w:hAnsi="Times New Roman" w:cs="Times New Roman"/>
          <w:sz w:val="24"/>
          <w:szCs w:val="24"/>
        </w:rPr>
        <w:lastRenderedPageBreak/>
        <w:t xml:space="preserve">was introduced where Fallon Minneapolis highlights the effective business travel amenities and services of the brand. Moreover, in the case of Raffle hotel, print advertising was the primary focus as an effective marketing tool. This was helpful in reaching the target audience much more efficiently. </w:t>
      </w:r>
    </w:p>
    <w:p w14:paraId="6F8A5934" w14:textId="77777777" w:rsidR="000D3D78" w:rsidRDefault="000D3D78">
      <w:pPr>
        <w:spacing w:line="360" w:lineRule="auto"/>
        <w:jc w:val="both"/>
        <w:rPr>
          <w:rFonts w:ascii="Times New Roman" w:eastAsia="Times New Roman" w:hAnsi="Times New Roman" w:cs="Times New Roman"/>
          <w:sz w:val="24"/>
          <w:szCs w:val="24"/>
        </w:rPr>
      </w:pPr>
    </w:p>
    <w:p w14:paraId="298D257D" w14:textId="77777777" w:rsidR="000D3D78" w:rsidRDefault="0029200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CA712A8" wp14:editId="00837D2B">
            <wp:extent cx="4943826" cy="3512149"/>
            <wp:effectExtent l="0" t="0" r="0" b="0"/>
            <wp:docPr id="5" name="image6.jpg" descr="RAFFLES ADVERTISING 2017 — Studio Four IV"/>
            <wp:cNvGraphicFramePr/>
            <a:graphic xmlns:a="http://schemas.openxmlformats.org/drawingml/2006/main">
              <a:graphicData uri="http://schemas.openxmlformats.org/drawingml/2006/picture">
                <pic:pic xmlns:pic="http://schemas.openxmlformats.org/drawingml/2006/picture">
                  <pic:nvPicPr>
                    <pic:cNvPr id="0" name="image6.jpg" descr="RAFFLES ADVERTISING 2017 — Studio Four IV"/>
                    <pic:cNvPicPr preferRelativeResize="0"/>
                  </pic:nvPicPr>
                  <pic:blipFill>
                    <a:blip r:embed="rId8"/>
                    <a:srcRect l="6961" t="8516" r="6781" b="6089"/>
                    <a:stretch>
                      <a:fillRect/>
                    </a:stretch>
                  </pic:blipFill>
                  <pic:spPr>
                    <a:xfrm>
                      <a:off x="0" y="0"/>
                      <a:ext cx="4943826" cy="3512149"/>
                    </a:xfrm>
                    <a:prstGeom prst="rect">
                      <a:avLst/>
                    </a:prstGeom>
                    <a:ln/>
                  </pic:spPr>
                </pic:pic>
              </a:graphicData>
            </a:graphic>
          </wp:inline>
        </w:drawing>
      </w:r>
    </w:p>
    <w:p w14:paraId="26E40128" w14:textId="77777777" w:rsidR="000D3D78" w:rsidRDefault="000D3D78">
      <w:pPr>
        <w:spacing w:line="360" w:lineRule="auto"/>
        <w:rPr>
          <w:rFonts w:ascii="Times New Roman" w:eastAsia="Times New Roman" w:hAnsi="Times New Roman" w:cs="Times New Roman"/>
          <w:sz w:val="24"/>
          <w:szCs w:val="24"/>
        </w:rPr>
      </w:pPr>
    </w:p>
    <w:p w14:paraId="140D1FB8" w14:textId="77777777" w:rsidR="000D3D78" w:rsidRDefault="0029200E">
      <w:pPr>
        <w:pStyle w:val="Heading1"/>
        <w:numPr>
          <w:ilvl w:val="0"/>
          <w:numId w:val="1"/>
        </w:numPr>
        <w:spacing w:line="360" w:lineRule="auto"/>
      </w:pPr>
      <w:bookmarkStart w:id="3" w:name="_3znysh7" w:colFirst="0" w:colLast="0"/>
      <w:bookmarkEnd w:id="3"/>
      <w:r>
        <w:t xml:space="preserve">Current marketing positions </w:t>
      </w:r>
    </w:p>
    <w:p w14:paraId="5686948F" w14:textId="77777777" w:rsidR="000D3D78" w:rsidRDefault="0029200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F658EB2" wp14:editId="062025B9">
            <wp:extent cx="4565454" cy="2065708"/>
            <wp:effectExtent l="0" t="0" r="0" b="0"/>
            <wp:docPr id="4" name="image5.jpg" descr="A Beginner's Guide to STP Marketing - martechlive"/>
            <wp:cNvGraphicFramePr/>
            <a:graphic xmlns:a="http://schemas.openxmlformats.org/drawingml/2006/main">
              <a:graphicData uri="http://schemas.openxmlformats.org/drawingml/2006/picture">
                <pic:pic xmlns:pic="http://schemas.openxmlformats.org/drawingml/2006/picture">
                  <pic:nvPicPr>
                    <pic:cNvPr id="0" name="image5.jpg" descr="A Beginner's Guide to STP Marketing - martechlive"/>
                    <pic:cNvPicPr preferRelativeResize="0"/>
                  </pic:nvPicPr>
                  <pic:blipFill>
                    <a:blip r:embed="rId9"/>
                    <a:srcRect l="3489" t="19508" r="2115" b="4531"/>
                    <a:stretch>
                      <a:fillRect/>
                    </a:stretch>
                  </pic:blipFill>
                  <pic:spPr>
                    <a:xfrm>
                      <a:off x="0" y="0"/>
                      <a:ext cx="4565454" cy="2065708"/>
                    </a:xfrm>
                    <a:prstGeom prst="rect">
                      <a:avLst/>
                    </a:prstGeom>
                    <a:ln/>
                  </pic:spPr>
                </pic:pic>
              </a:graphicData>
            </a:graphic>
          </wp:inline>
        </w:drawing>
      </w:r>
    </w:p>
    <w:p w14:paraId="03FE0D11" w14:textId="77777777" w:rsidR="000D3D78" w:rsidRDefault="002920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segmentation, Raffle hotel focuses on psychographic and behavioural aspects, with that consumer that prefers luxury and comfort are the primary segmentation for the brand. With that, the hotel applied a differentiation-based focused strategy for targeting upscale customers. </w:t>
      </w:r>
      <w:r>
        <w:rPr>
          <w:rFonts w:ascii="Times New Roman" w:eastAsia="Times New Roman" w:hAnsi="Times New Roman" w:cs="Times New Roman"/>
          <w:sz w:val="24"/>
          <w:szCs w:val="24"/>
        </w:rPr>
        <w:lastRenderedPageBreak/>
        <w:t>This is considered a successful strategy for the brand because it provides good growth potential for the brand (</w:t>
      </w:r>
      <w:proofErr w:type="spellStart"/>
      <w:r>
        <w:rPr>
          <w:rFonts w:ascii="Times New Roman" w:eastAsia="Times New Roman" w:hAnsi="Times New Roman" w:cs="Times New Roman"/>
          <w:color w:val="222222"/>
          <w:sz w:val="24"/>
          <w:szCs w:val="24"/>
          <w:highlight w:val="white"/>
        </w:rPr>
        <w:t>Susantini</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Sutarma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Armoni</w:t>
      </w:r>
      <w:proofErr w:type="spellEnd"/>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The targeted market is extremely rich and thus is willing to pay high and premium prices for the top services and finest items available. The hotel positioned itself as a premium brand that provides high-quality services to its customers. In the case of Holiday Inn, the segmentation strategy is </w:t>
      </w:r>
      <w:proofErr w:type="gramStart"/>
      <w:r>
        <w:rPr>
          <w:rFonts w:ascii="Times New Roman" w:eastAsia="Times New Roman" w:hAnsi="Times New Roman" w:cs="Times New Roman"/>
          <w:sz w:val="24"/>
          <w:szCs w:val="24"/>
        </w:rPr>
        <w:t>similar to</w:t>
      </w:r>
      <w:proofErr w:type="gramEnd"/>
      <w:r>
        <w:rPr>
          <w:rFonts w:ascii="Times New Roman" w:eastAsia="Times New Roman" w:hAnsi="Times New Roman" w:cs="Times New Roman"/>
          <w:sz w:val="24"/>
          <w:szCs w:val="24"/>
        </w:rPr>
        <w:t xml:space="preserve"> Raffles, where people want a high quality of services. Within terms of targeted customers, people who are business travellers, tourists and families are the core focus. With that, Holiday Inn positioned itself as a brand that focuses on fulfilling the needs and demands of the customers by providing a high-quality service (</w:t>
      </w:r>
      <w:proofErr w:type="spellStart"/>
      <w:r>
        <w:rPr>
          <w:rFonts w:ascii="Times New Roman" w:eastAsia="Times New Roman" w:hAnsi="Times New Roman" w:cs="Times New Roman"/>
          <w:color w:val="222222"/>
          <w:sz w:val="24"/>
          <w:szCs w:val="24"/>
          <w:highlight w:val="white"/>
        </w:rPr>
        <w:t>Punzon</w:t>
      </w:r>
      <w:proofErr w:type="spellEnd"/>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w:t>
      </w:r>
    </w:p>
    <w:p w14:paraId="4447F3DB" w14:textId="77777777" w:rsidR="000D3D78" w:rsidRDefault="0029200E">
      <w:pPr>
        <w:pStyle w:val="Heading1"/>
        <w:numPr>
          <w:ilvl w:val="0"/>
          <w:numId w:val="1"/>
        </w:numPr>
        <w:spacing w:line="360" w:lineRule="auto"/>
        <w:jc w:val="both"/>
      </w:pPr>
      <w:bookmarkStart w:id="4" w:name="_2et92p0" w:colFirst="0" w:colLast="0"/>
      <w:bookmarkEnd w:id="4"/>
      <w:r>
        <w:t xml:space="preserve">Current marketing strategies </w:t>
      </w:r>
    </w:p>
    <w:p w14:paraId="1762F89F" w14:textId="77777777" w:rsidR="000D3D78" w:rsidRDefault="0029200E">
      <w:pPr>
        <w:pStyle w:val="Heading2"/>
        <w:numPr>
          <w:ilvl w:val="1"/>
          <w:numId w:val="1"/>
        </w:numPr>
        <w:spacing w:line="360" w:lineRule="auto"/>
        <w:jc w:val="both"/>
        <w:rPr>
          <w:rFonts w:ascii="Times New Roman" w:eastAsia="Times New Roman" w:hAnsi="Times New Roman" w:cs="Times New Roman"/>
          <w:b/>
          <w:color w:val="000000"/>
          <w:sz w:val="24"/>
          <w:szCs w:val="24"/>
        </w:rPr>
      </w:pPr>
      <w:bookmarkStart w:id="5" w:name="_tyjcwt" w:colFirst="0" w:colLast="0"/>
      <w:bookmarkEnd w:id="5"/>
      <w:r>
        <w:rPr>
          <w:rFonts w:ascii="Times New Roman" w:eastAsia="Times New Roman" w:hAnsi="Times New Roman" w:cs="Times New Roman"/>
          <w:b/>
          <w:color w:val="000000"/>
          <w:sz w:val="24"/>
          <w:szCs w:val="24"/>
        </w:rPr>
        <w:t>Product</w:t>
      </w:r>
    </w:p>
    <w:p w14:paraId="4AE899FE" w14:textId="77777777" w:rsidR="000D3D78" w:rsidRDefault="002920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core product for both brands is the high quality of services which they provide to their guests. With that, Raffle hotel and Holiday Inn provide a diversified range of products and services to the customers, some of which include a swimming pool, restaurants, lounges, gift shops, </w:t>
      </w:r>
      <w:r>
        <w:rPr>
          <w:rFonts w:ascii="Times New Roman" w:eastAsia="Times New Roman" w:hAnsi="Times New Roman" w:cs="Times New Roman"/>
          <w:color w:val="202124"/>
          <w:sz w:val="24"/>
          <w:szCs w:val="24"/>
          <w:highlight w:val="white"/>
        </w:rPr>
        <w:t xml:space="preserve">Airport Limousine </w:t>
      </w:r>
      <w:proofErr w:type="gramStart"/>
      <w:r>
        <w:rPr>
          <w:rFonts w:ascii="Times New Roman" w:eastAsia="Times New Roman" w:hAnsi="Times New Roman" w:cs="Times New Roman"/>
          <w:color w:val="202124"/>
          <w:sz w:val="24"/>
          <w:szCs w:val="24"/>
          <w:highlight w:val="white"/>
        </w:rPr>
        <w:t>Service</w:t>
      </w:r>
      <w:proofErr w:type="gramEnd"/>
      <w:r>
        <w:rPr>
          <w:rFonts w:ascii="Times New Roman" w:eastAsia="Times New Roman" w:hAnsi="Times New Roman" w:cs="Times New Roman"/>
          <w:sz w:val="24"/>
          <w:szCs w:val="24"/>
        </w:rPr>
        <w:t xml:space="preserve"> and other retail facilities. </w:t>
      </w:r>
    </w:p>
    <w:p w14:paraId="586881E2" w14:textId="77777777" w:rsidR="000D3D78" w:rsidRDefault="002920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A53EE18" wp14:editId="20E1D7ED">
            <wp:extent cx="2789634" cy="1557123"/>
            <wp:effectExtent l="0" t="0" r="0" b="0"/>
            <wp:docPr id="7" name="image1.jpg" descr="Service is the secret of Raffles Hotel Singapore - Review of Raffles Hotel  Singapore, Singapore - Tripadvisor"/>
            <wp:cNvGraphicFramePr/>
            <a:graphic xmlns:a="http://schemas.openxmlformats.org/drawingml/2006/main">
              <a:graphicData uri="http://schemas.openxmlformats.org/drawingml/2006/picture">
                <pic:pic xmlns:pic="http://schemas.openxmlformats.org/drawingml/2006/picture">
                  <pic:nvPicPr>
                    <pic:cNvPr id="0" name="image1.jpg" descr="Service is the secret of Raffles Hotel Singapore - Review of Raffles Hotel  Singapore, Singapore - Tripadvisor"/>
                    <pic:cNvPicPr preferRelativeResize="0"/>
                  </pic:nvPicPr>
                  <pic:blipFill>
                    <a:blip r:embed="rId10"/>
                    <a:srcRect/>
                    <a:stretch>
                      <a:fillRect/>
                    </a:stretch>
                  </pic:blipFill>
                  <pic:spPr>
                    <a:xfrm>
                      <a:off x="0" y="0"/>
                      <a:ext cx="2789634" cy="1557123"/>
                    </a:xfrm>
                    <a:prstGeom prst="rect">
                      <a:avLst/>
                    </a:prstGeom>
                    <a:ln/>
                  </pic:spPr>
                </pic:pic>
              </a:graphicData>
            </a:graphic>
          </wp:inline>
        </w:drawing>
      </w:r>
      <w:r>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rPr>
        <w:drawing>
          <wp:inline distT="0" distB="0" distL="0" distR="0" wp14:anchorId="13256456" wp14:editId="1C86E46D">
            <wp:extent cx="2356247" cy="1769329"/>
            <wp:effectExtent l="0" t="0" r="0" b="0"/>
            <wp:docPr id="6" name="image8.jpg" descr="HOLIDAY INN ANTALYA - LARA $94 ($̶1̶2̶9̶) - Updated 2022 Prices &amp; Hotel  Reviews - Turkey"/>
            <wp:cNvGraphicFramePr/>
            <a:graphic xmlns:a="http://schemas.openxmlformats.org/drawingml/2006/main">
              <a:graphicData uri="http://schemas.openxmlformats.org/drawingml/2006/picture">
                <pic:pic xmlns:pic="http://schemas.openxmlformats.org/drawingml/2006/picture">
                  <pic:nvPicPr>
                    <pic:cNvPr id="0" name="image8.jpg" descr="HOLIDAY INN ANTALYA - LARA $94 ($̶1̶2̶9̶) - Updated 2022 Prices &amp; Hotel  Reviews - Turkey"/>
                    <pic:cNvPicPr preferRelativeResize="0"/>
                  </pic:nvPicPr>
                  <pic:blipFill>
                    <a:blip r:embed="rId11"/>
                    <a:srcRect/>
                    <a:stretch>
                      <a:fillRect/>
                    </a:stretch>
                  </pic:blipFill>
                  <pic:spPr>
                    <a:xfrm>
                      <a:off x="0" y="0"/>
                      <a:ext cx="2356247" cy="1769329"/>
                    </a:xfrm>
                    <a:prstGeom prst="rect">
                      <a:avLst/>
                    </a:prstGeom>
                    <a:ln/>
                  </pic:spPr>
                </pic:pic>
              </a:graphicData>
            </a:graphic>
          </wp:inline>
        </w:drawing>
      </w:r>
    </w:p>
    <w:p w14:paraId="3C4BA86C" w14:textId="77777777" w:rsidR="000D3D78" w:rsidRDefault="0029200E">
      <w:pPr>
        <w:pStyle w:val="Heading2"/>
        <w:numPr>
          <w:ilvl w:val="1"/>
          <w:numId w:val="1"/>
        </w:numPr>
        <w:spacing w:line="360" w:lineRule="auto"/>
        <w:jc w:val="both"/>
        <w:rPr>
          <w:rFonts w:ascii="Times New Roman" w:eastAsia="Times New Roman" w:hAnsi="Times New Roman" w:cs="Times New Roman"/>
          <w:b/>
          <w:color w:val="000000"/>
          <w:sz w:val="24"/>
          <w:szCs w:val="24"/>
        </w:rPr>
      </w:pPr>
      <w:bookmarkStart w:id="6" w:name="_3dy6vkm" w:colFirst="0" w:colLast="0"/>
      <w:bookmarkEnd w:id="6"/>
      <w:r>
        <w:rPr>
          <w:rFonts w:ascii="Times New Roman" w:eastAsia="Times New Roman" w:hAnsi="Times New Roman" w:cs="Times New Roman"/>
          <w:b/>
          <w:color w:val="000000"/>
          <w:sz w:val="24"/>
          <w:szCs w:val="24"/>
        </w:rPr>
        <w:t xml:space="preserve">Price </w:t>
      </w:r>
    </w:p>
    <w:p w14:paraId="3D891199" w14:textId="77777777" w:rsidR="000D3D78" w:rsidRDefault="002920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different pricing strategies which a company can choose from depending on the market it is </w:t>
      </w:r>
      <w:proofErr w:type="gramStart"/>
      <w:r>
        <w:rPr>
          <w:rFonts w:ascii="Times New Roman" w:eastAsia="Times New Roman" w:hAnsi="Times New Roman" w:cs="Times New Roman"/>
          <w:sz w:val="24"/>
          <w:szCs w:val="24"/>
        </w:rPr>
        <w:t>operating</w:t>
      </w:r>
      <w:proofErr w:type="gramEnd"/>
      <w:r>
        <w:rPr>
          <w:rFonts w:ascii="Times New Roman" w:eastAsia="Times New Roman" w:hAnsi="Times New Roman" w:cs="Times New Roman"/>
          <w:sz w:val="24"/>
          <w:szCs w:val="24"/>
        </w:rPr>
        <w:t xml:space="preserve"> and the product being offered. In the case of Holiday Inn, it is referred to as a luxury brand and therefore adopted a premium pricing strategy where the guests tend to pay high prices for the services. On the other hand, Raffle hotel adopted a competitive pricing strategy, which means the prices are generally set by taking into consideration the prices of the major competitors. </w:t>
      </w:r>
    </w:p>
    <w:p w14:paraId="4E74F6AB" w14:textId="77777777" w:rsidR="000D3D78" w:rsidRDefault="0029200E">
      <w:pPr>
        <w:pStyle w:val="Heading2"/>
        <w:numPr>
          <w:ilvl w:val="1"/>
          <w:numId w:val="1"/>
        </w:numPr>
        <w:spacing w:line="360" w:lineRule="auto"/>
        <w:jc w:val="both"/>
        <w:rPr>
          <w:rFonts w:ascii="Times New Roman" w:eastAsia="Times New Roman" w:hAnsi="Times New Roman" w:cs="Times New Roman"/>
          <w:b/>
          <w:color w:val="000000"/>
          <w:sz w:val="24"/>
          <w:szCs w:val="24"/>
        </w:rPr>
      </w:pPr>
      <w:bookmarkStart w:id="7" w:name="_1t3h5sf" w:colFirst="0" w:colLast="0"/>
      <w:bookmarkEnd w:id="7"/>
      <w:r>
        <w:rPr>
          <w:rFonts w:ascii="Times New Roman" w:eastAsia="Times New Roman" w:hAnsi="Times New Roman" w:cs="Times New Roman"/>
          <w:b/>
          <w:color w:val="000000"/>
          <w:sz w:val="24"/>
          <w:szCs w:val="24"/>
        </w:rPr>
        <w:t xml:space="preserve">Promotion </w:t>
      </w:r>
    </w:p>
    <w:p w14:paraId="7827E106" w14:textId="77777777" w:rsidR="000D3D78" w:rsidRDefault="002920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advancement in technology and due to the easy availability of the target customers, both brands focus on using social media for their promotion strategies. Both brands have strong </w:t>
      </w:r>
      <w:r>
        <w:rPr>
          <w:rFonts w:ascii="Times New Roman" w:eastAsia="Times New Roman" w:hAnsi="Times New Roman" w:cs="Times New Roman"/>
          <w:sz w:val="24"/>
          <w:szCs w:val="24"/>
        </w:rPr>
        <w:lastRenderedPageBreak/>
        <w:t xml:space="preserve">social media presence, which is helpful in targeting the audience in an effective manner. Furthermore, offering loyalty programs and schemes is also another major aspect of the promotional strategies of both brands. </w:t>
      </w:r>
    </w:p>
    <w:p w14:paraId="2CF09A64" w14:textId="77777777" w:rsidR="000D3D78" w:rsidRDefault="002920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DF5F160" wp14:editId="5F39F086">
            <wp:extent cx="2808863" cy="1998195"/>
            <wp:effectExtent l="0" t="0" r="0" b="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2808863" cy="1998195"/>
                    </a:xfrm>
                    <a:prstGeom prst="rect">
                      <a:avLst/>
                    </a:prstGeom>
                    <a:ln/>
                  </pic:spPr>
                </pic:pic>
              </a:graphicData>
            </a:graphic>
          </wp:inline>
        </w:drawing>
      </w:r>
      <w:r>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rPr>
        <w:drawing>
          <wp:inline distT="0" distB="0" distL="0" distR="0" wp14:anchorId="4CCD403C" wp14:editId="79262BCA">
            <wp:extent cx="2596395" cy="2045532"/>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2596395" cy="2045532"/>
                    </a:xfrm>
                    <a:prstGeom prst="rect">
                      <a:avLst/>
                    </a:prstGeom>
                    <a:ln/>
                  </pic:spPr>
                </pic:pic>
              </a:graphicData>
            </a:graphic>
          </wp:inline>
        </w:drawing>
      </w:r>
    </w:p>
    <w:p w14:paraId="255FC7DF" w14:textId="77777777" w:rsidR="000D3D78" w:rsidRDefault="0029200E">
      <w:pPr>
        <w:pStyle w:val="Heading2"/>
        <w:numPr>
          <w:ilvl w:val="1"/>
          <w:numId w:val="1"/>
        </w:numPr>
        <w:spacing w:line="360" w:lineRule="auto"/>
        <w:jc w:val="both"/>
        <w:rPr>
          <w:rFonts w:ascii="Times New Roman" w:eastAsia="Times New Roman" w:hAnsi="Times New Roman" w:cs="Times New Roman"/>
          <w:b/>
          <w:color w:val="000000"/>
          <w:sz w:val="24"/>
          <w:szCs w:val="24"/>
        </w:rPr>
      </w:pPr>
      <w:bookmarkStart w:id="8" w:name="_4d34og8" w:colFirst="0" w:colLast="0"/>
      <w:bookmarkEnd w:id="8"/>
      <w:r>
        <w:rPr>
          <w:rFonts w:ascii="Times New Roman" w:eastAsia="Times New Roman" w:hAnsi="Times New Roman" w:cs="Times New Roman"/>
          <w:b/>
          <w:color w:val="000000"/>
          <w:sz w:val="24"/>
          <w:szCs w:val="24"/>
        </w:rPr>
        <w:t xml:space="preserve">Place </w:t>
      </w:r>
    </w:p>
    <w:p w14:paraId="66836BCF" w14:textId="77777777" w:rsidR="000D3D78" w:rsidRDefault="002920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Raffle hotel and Holiday Inn both the brands have a global presence and, with that, provide services to their customers. Some of the major regions where the brands are present include Europe, America, Africa, Asia </w:t>
      </w:r>
      <w:proofErr w:type="gramStart"/>
      <w:r>
        <w:rPr>
          <w:rFonts w:ascii="Times New Roman" w:eastAsia="Times New Roman" w:hAnsi="Times New Roman" w:cs="Times New Roman"/>
          <w:sz w:val="24"/>
          <w:szCs w:val="24"/>
        </w:rPr>
        <w:t>Pacific</w:t>
      </w:r>
      <w:proofErr w:type="gramEnd"/>
      <w:r>
        <w:rPr>
          <w:rFonts w:ascii="Times New Roman" w:eastAsia="Times New Roman" w:hAnsi="Times New Roman" w:cs="Times New Roman"/>
          <w:sz w:val="24"/>
          <w:szCs w:val="24"/>
        </w:rPr>
        <w:t xml:space="preserve"> and the Middle East. In terms of booking, guests can book a room through the website along with that travel agents can also do the same for them. </w:t>
      </w:r>
    </w:p>
    <w:p w14:paraId="5ACBCE12" w14:textId="77777777" w:rsidR="000D3D78" w:rsidRDefault="0029200E">
      <w:pPr>
        <w:pStyle w:val="Heading1"/>
        <w:numPr>
          <w:ilvl w:val="0"/>
          <w:numId w:val="1"/>
        </w:numPr>
        <w:spacing w:line="360" w:lineRule="auto"/>
      </w:pPr>
      <w:bookmarkStart w:id="9" w:name="_2s8eyo1" w:colFirst="0" w:colLast="0"/>
      <w:bookmarkEnd w:id="9"/>
      <w:r>
        <w:t xml:space="preserve">Marketing related to sustainability and green messaging </w:t>
      </w:r>
    </w:p>
    <w:p w14:paraId="57AD7BA1" w14:textId="77777777" w:rsidR="000D3D78" w:rsidRDefault="002920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Holiday Inn hotel has a core focus on ensuring and supporting sustainability; the brand has a core understanding related to its responsibility, referring to social and environmental challenges. With that, the brand focuses on promoting social responsibility with the core objectives of saving lives and with hat saving the overall environment as well. </w:t>
      </w:r>
      <w:proofErr w:type="gramStart"/>
      <w:r>
        <w:rPr>
          <w:rFonts w:ascii="Times New Roman" w:eastAsia="Times New Roman" w:hAnsi="Times New Roman" w:cs="Times New Roman"/>
          <w:sz w:val="24"/>
          <w:szCs w:val="24"/>
        </w:rPr>
        <w:t>In an effort to</w:t>
      </w:r>
      <w:proofErr w:type="gramEnd"/>
      <w:r>
        <w:rPr>
          <w:rFonts w:ascii="Times New Roman" w:eastAsia="Times New Roman" w:hAnsi="Times New Roman" w:cs="Times New Roman"/>
          <w:sz w:val="24"/>
          <w:szCs w:val="24"/>
        </w:rPr>
        <w:t xml:space="preserve"> stop the spread of preventable diseases, the hotel chain has teamed with Clean the World to recycle soaps and other bottled amenities from our guest rooms and provide them to kids and families all around the world. Along with this, the brand also follows the IHG environmental policies with that the core focus on reducing the carbon footprint, wastage of water and emphasis on waste management (</w:t>
      </w:r>
      <w:r>
        <w:rPr>
          <w:rFonts w:ascii="Times New Roman" w:eastAsia="Times New Roman" w:hAnsi="Times New Roman" w:cs="Times New Roman"/>
          <w:color w:val="222222"/>
          <w:sz w:val="24"/>
          <w:szCs w:val="24"/>
          <w:highlight w:val="white"/>
        </w:rPr>
        <w:t>Holiday Inn Dover 2022)</w:t>
      </w:r>
      <w:r>
        <w:rPr>
          <w:rFonts w:ascii="Times New Roman" w:eastAsia="Times New Roman" w:hAnsi="Times New Roman" w:cs="Times New Roman"/>
          <w:sz w:val="24"/>
          <w:szCs w:val="24"/>
        </w:rPr>
        <w:t xml:space="preserve">. </w:t>
      </w:r>
    </w:p>
    <w:p w14:paraId="356CA954" w14:textId="77777777" w:rsidR="000D3D78" w:rsidRDefault="002920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Similarly, in the case of Raffle hotel, ensuring sustainability is the focal point for the brand, with that focus given on ensuring an effective waste management process, alongside focusing on ensuring net zero emission. </w:t>
      </w:r>
    </w:p>
    <w:p w14:paraId="24A8CD31" w14:textId="77777777" w:rsidR="000D3D78" w:rsidRDefault="0029200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86AD719" wp14:editId="45CAB785">
            <wp:extent cx="3548627" cy="2205213"/>
            <wp:effectExtent l="0" t="0" r="0" b="0"/>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3548627" cy="2205213"/>
                    </a:xfrm>
                    <a:prstGeom prst="rect">
                      <a:avLst/>
                    </a:prstGeom>
                    <a:ln/>
                  </pic:spPr>
                </pic:pic>
              </a:graphicData>
            </a:graphic>
          </wp:inline>
        </w:drawing>
      </w:r>
    </w:p>
    <w:p w14:paraId="7AD483D3" w14:textId="77777777" w:rsidR="000D3D78" w:rsidRDefault="002920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the core of the revitalised Singapore Sling is the eco spirit low carbon, low waste technology, which is used to significantly minimise single-use glass waste and carbon footprint for the spirit and liqueur ingredients. The delivery of the gin, cherry liqueur, and dry curaçao to the Raffles Hotel is done in the patent-pending </w:t>
      </w:r>
      <w:proofErr w:type="spellStart"/>
      <w:r>
        <w:rPr>
          <w:rFonts w:ascii="Times New Roman" w:eastAsia="Times New Roman" w:hAnsi="Times New Roman" w:cs="Times New Roman"/>
          <w:sz w:val="24"/>
          <w:szCs w:val="24"/>
        </w:rPr>
        <w:t>ecoTOTETM</w:t>
      </w:r>
      <w:proofErr w:type="spellEnd"/>
      <w:r>
        <w:rPr>
          <w:rFonts w:ascii="Times New Roman" w:eastAsia="Times New Roman" w:hAnsi="Times New Roman" w:cs="Times New Roman"/>
          <w:sz w:val="24"/>
          <w:szCs w:val="24"/>
        </w:rPr>
        <w:t xml:space="preserve"> format, which prevents the need for tens of thousands of </w:t>
      </w:r>
      <w:proofErr w:type="gramStart"/>
      <w:r>
        <w:rPr>
          <w:rFonts w:ascii="Times New Roman" w:eastAsia="Times New Roman" w:hAnsi="Times New Roman" w:cs="Times New Roman"/>
          <w:sz w:val="24"/>
          <w:szCs w:val="24"/>
        </w:rPr>
        <w:t>glass</w:t>
      </w:r>
      <w:proofErr w:type="gramEnd"/>
      <w:r>
        <w:rPr>
          <w:rFonts w:ascii="Times New Roman" w:eastAsia="Times New Roman" w:hAnsi="Times New Roman" w:cs="Times New Roman"/>
          <w:sz w:val="24"/>
          <w:szCs w:val="24"/>
        </w:rPr>
        <w:t xml:space="preserve"> bottles each year. The Spice Plantation </w:t>
      </w:r>
      <w:proofErr w:type="gramStart"/>
      <w:r>
        <w:rPr>
          <w:rFonts w:ascii="Times New Roman" w:eastAsia="Times New Roman" w:hAnsi="Times New Roman" w:cs="Times New Roman"/>
          <w:sz w:val="24"/>
          <w:szCs w:val="24"/>
        </w:rPr>
        <w:t>bitters</w:t>
      </w:r>
      <w:proofErr w:type="gramEnd"/>
      <w:r>
        <w:rPr>
          <w:rFonts w:ascii="Times New Roman" w:eastAsia="Times New Roman" w:hAnsi="Times New Roman" w:cs="Times New Roman"/>
          <w:sz w:val="24"/>
          <w:szCs w:val="24"/>
        </w:rPr>
        <w:t xml:space="preserve"> and the authentic marasca candied cherries used as garnishes are both sent in big low-waste formats, removing thousands of kilogrammes of packaging waste annually and enhancing the sustainability profile of the cocktail. Additionally, biodegradable potato starch straws have taken the place of single-use plastic straws (</w:t>
      </w:r>
      <w:proofErr w:type="spellStart"/>
      <w:r>
        <w:rPr>
          <w:rFonts w:ascii="Times New Roman" w:eastAsia="Times New Roman" w:hAnsi="Times New Roman" w:cs="Times New Roman"/>
          <w:sz w:val="24"/>
          <w:szCs w:val="24"/>
        </w:rPr>
        <w:t>Ecospirits</w:t>
      </w:r>
      <w:proofErr w:type="spellEnd"/>
      <w:r>
        <w:rPr>
          <w:rFonts w:ascii="Times New Roman" w:eastAsia="Times New Roman" w:hAnsi="Times New Roman" w:cs="Times New Roman"/>
          <w:sz w:val="24"/>
          <w:szCs w:val="24"/>
        </w:rPr>
        <w:t>, 2022).</w:t>
      </w:r>
    </w:p>
    <w:p w14:paraId="45D22A3E" w14:textId="77777777" w:rsidR="000D3D78" w:rsidRDefault="0029200E">
      <w:pPr>
        <w:pStyle w:val="Heading1"/>
        <w:numPr>
          <w:ilvl w:val="0"/>
          <w:numId w:val="1"/>
        </w:numPr>
        <w:spacing w:line="360" w:lineRule="auto"/>
      </w:pPr>
      <w:bookmarkStart w:id="10" w:name="_17dp8vu" w:colFirst="0" w:colLast="0"/>
      <w:bookmarkEnd w:id="10"/>
      <w:r>
        <w:t xml:space="preserve">Brand positioning after Covid 19 pandemic </w:t>
      </w:r>
    </w:p>
    <w:p w14:paraId="2AAB5847" w14:textId="77777777" w:rsidR="000D3D78" w:rsidRDefault="0029200E">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pandemic has drastically affected the way organisations operate, and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deal with the challenges posed by it, businesses have developed strategies for ensuring high performance. In the case of Holiday Inn, the brand has always positioned itself as a business that focuses on the needs and demands of the customers. Similarly, post covid, the brand had also focused on doing the same and therefore had implemented various initiatives, for example, a mobile destination guide contest. The core emphasis of this is to increase customer engagement with the brand alongside providing value to the guests. Along with this, the brand has also launched a multimedia marketing campaign; with this, the emphasis was on celebrating the inspiring journey of the guests, and they were asked to share their stories (Shmuley 2022). </w:t>
      </w:r>
    </w:p>
    <w:p w14:paraId="0A6667C6" w14:textId="77777777" w:rsidR="000D3D78" w:rsidRDefault="0029200E">
      <w:pPr>
        <w:pBdr>
          <w:top w:val="nil"/>
          <w:left w:val="nil"/>
          <w:bottom w:val="nil"/>
          <w:right w:val="nil"/>
          <w:between w:val="nil"/>
        </w:pBd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0" distB="0" distL="0" distR="0" wp14:anchorId="0CEF3034" wp14:editId="4F18E7EC">
            <wp:extent cx="4128679" cy="4996859"/>
            <wp:effectExtent l="0" t="0" r="0" b="0"/>
            <wp:docPr id="10" name="image4.jpg" descr="holiday inn journey to extraordinary"/>
            <wp:cNvGraphicFramePr/>
            <a:graphic xmlns:a="http://schemas.openxmlformats.org/drawingml/2006/main">
              <a:graphicData uri="http://schemas.openxmlformats.org/drawingml/2006/picture">
                <pic:pic xmlns:pic="http://schemas.openxmlformats.org/drawingml/2006/picture">
                  <pic:nvPicPr>
                    <pic:cNvPr id="0" name="image4.jpg" descr="holiday inn journey to extraordinary"/>
                    <pic:cNvPicPr preferRelativeResize="0"/>
                  </pic:nvPicPr>
                  <pic:blipFill>
                    <a:blip r:embed="rId15"/>
                    <a:srcRect/>
                    <a:stretch>
                      <a:fillRect/>
                    </a:stretch>
                  </pic:blipFill>
                  <pic:spPr>
                    <a:xfrm>
                      <a:off x="0" y="0"/>
                      <a:ext cx="4128679" cy="4996859"/>
                    </a:xfrm>
                    <a:prstGeom prst="rect">
                      <a:avLst/>
                    </a:prstGeom>
                    <a:ln/>
                  </pic:spPr>
                </pic:pic>
              </a:graphicData>
            </a:graphic>
          </wp:inline>
        </w:drawing>
      </w:r>
    </w:p>
    <w:p w14:paraId="15A7D174" w14:textId="77777777" w:rsidR="000D3D78" w:rsidRDefault="000D3D78">
      <w:p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p>
    <w:p w14:paraId="621AFD4B" w14:textId="77777777" w:rsidR="000D3D78" w:rsidRDefault="0029200E">
      <w:p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terms of Raffle hotel, the core emphasis of the brand with its marketing campaigns was to connect with the target audience and, with that, communicate the message that the brand gave value to the needs and demands of the customers. One of the recent campaigns by the brand highlights the rich culture of the hotel; the campaign was named Hotel Royalty Since 1887 (Forbes 2021). </w:t>
      </w:r>
    </w:p>
    <w:p w14:paraId="40742241" w14:textId="77777777" w:rsidR="000D3D78" w:rsidRDefault="0029200E">
      <w:pPr>
        <w:pBdr>
          <w:top w:val="nil"/>
          <w:left w:val="nil"/>
          <w:bottom w:val="nil"/>
          <w:right w:val="nil"/>
          <w:between w:val="nil"/>
        </w:pBd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14:anchorId="098628F2" wp14:editId="7ADD8814">
            <wp:extent cx="2612871" cy="1959972"/>
            <wp:effectExtent l="0" t="0" r="0" b="0"/>
            <wp:docPr id="11" name="image2.jpg" descr="Who are the modern-day royals that star at the new campaign of Raffles  Hotels &amp; Resorts? - The Hotel Trotter"/>
            <wp:cNvGraphicFramePr/>
            <a:graphic xmlns:a="http://schemas.openxmlformats.org/drawingml/2006/main">
              <a:graphicData uri="http://schemas.openxmlformats.org/drawingml/2006/picture">
                <pic:pic xmlns:pic="http://schemas.openxmlformats.org/drawingml/2006/picture">
                  <pic:nvPicPr>
                    <pic:cNvPr id="0" name="image2.jpg" descr="Who are the modern-day royals that star at the new campaign of Raffles  Hotels &amp; Resorts? - The Hotel Trotter"/>
                    <pic:cNvPicPr preferRelativeResize="0"/>
                  </pic:nvPicPr>
                  <pic:blipFill>
                    <a:blip r:embed="rId16"/>
                    <a:srcRect/>
                    <a:stretch>
                      <a:fillRect/>
                    </a:stretch>
                  </pic:blipFill>
                  <pic:spPr>
                    <a:xfrm>
                      <a:off x="0" y="0"/>
                      <a:ext cx="2612871" cy="1959972"/>
                    </a:xfrm>
                    <a:prstGeom prst="rect">
                      <a:avLst/>
                    </a:prstGeom>
                    <a:ln/>
                  </pic:spPr>
                </pic:pic>
              </a:graphicData>
            </a:graphic>
          </wp:inline>
        </w:drawing>
      </w:r>
    </w:p>
    <w:p w14:paraId="4252E2B1" w14:textId="77777777" w:rsidR="000D3D78" w:rsidRDefault="0029200E">
      <w:pPr>
        <w:pStyle w:val="Heading1"/>
        <w:numPr>
          <w:ilvl w:val="0"/>
          <w:numId w:val="1"/>
        </w:numPr>
        <w:spacing w:line="360" w:lineRule="auto"/>
      </w:pPr>
      <w:bookmarkStart w:id="11" w:name="_3rdcrjn" w:colFirst="0" w:colLast="0"/>
      <w:bookmarkEnd w:id="11"/>
      <w:r>
        <w:lastRenderedPageBreak/>
        <w:t>References</w:t>
      </w:r>
    </w:p>
    <w:p w14:paraId="00CF7A4B" w14:textId="77777777" w:rsidR="000D3D78" w:rsidRDefault="000D3D78">
      <w:pPr>
        <w:spacing w:line="360" w:lineRule="auto"/>
        <w:ind w:left="720" w:hanging="720"/>
        <w:jc w:val="both"/>
        <w:rPr>
          <w:rFonts w:ascii="Times New Roman" w:eastAsia="Times New Roman" w:hAnsi="Times New Roman" w:cs="Times New Roman"/>
          <w:sz w:val="24"/>
          <w:szCs w:val="24"/>
        </w:rPr>
      </w:pPr>
    </w:p>
    <w:p w14:paraId="3293487E" w14:textId="77777777" w:rsidR="000D3D78" w:rsidRDefault="000D3D78">
      <w:pPr>
        <w:spacing w:line="360" w:lineRule="auto"/>
        <w:ind w:left="720" w:hanging="720"/>
        <w:jc w:val="both"/>
        <w:rPr>
          <w:rFonts w:ascii="Times New Roman" w:eastAsia="Times New Roman" w:hAnsi="Times New Roman" w:cs="Times New Roman"/>
          <w:sz w:val="24"/>
          <w:szCs w:val="24"/>
        </w:rPr>
      </w:pPr>
    </w:p>
    <w:p w14:paraId="5750DAEC" w14:textId="77777777" w:rsidR="000D3D78" w:rsidRDefault="000D3D78">
      <w:pPr>
        <w:spacing w:line="360" w:lineRule="auto"/>
        <w:ind w:left="720" w:hanging="720"/>
        <w:jc w:val="both"/>
        <w:rPr>
          <w:rFonts w:ascii="Times New Roman" w:eastAsia="Times New Roman" w:hAnsi="Times New Roman" w:cs="Times New Roman"/>
          <w:sz w:val="24"/>
          <w:szCs w:val="24"/>
        </w:rPr>
      </w:pPr>
    </w:p>
    <w:p w14:paraId="53EB6A36" w14:textId="77777777" w:rsidR="000D3D78" w:rsidRDefault="000D3D78">
      <w:pPr>
        <w:spacing w:line="360" w:lineRule="auto"/>
        <w:ind w:left="720" w:hanging="720"/>
        <w:jc w:val="both"/>
        <w:rPr>
          <w:rFonts w:ascii="Times New Roman" w:eastAsia="Times New Roman" w:hAnsi="Times New Roman" w:cs="Times New Roman"/>
          <w:sz w:val="24"/>
          <w:szCs w:val="24"/>
        </w:rPr>
      </w:pPr>
    </w:p>
    <w:p w14:paraId="09566CF1" w14:textId="77777777" w:rsidR="000D3D78" w:rsidRDefault="000D3D78">
      <w:pPr>
        <w:spacing w:line="360" w:lineRule="auto"/>
        <w:ind w:left="720" w:hanging="720"/>
        <w:jc w:val="both"/>
        <w:rPr>
          <w:rFonts w:ascii="Times New Roman" w:eastAsia="Times New Roman" w:hAnsi="Times New Roman" w:cs="Times New Roman"/>
          <w:sz w:val="24"/>
          <w:szCs w:val="24"/>
        </w:rPr>
      </w:pPr>
    </w:p>
    <w:p w14:paraId="539E0C6D" w14:textId="77777777" w:rsidR="000D3D78" w:rsidRDefault="0029200E">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Ecospirits</w:t>
      </w:r>
      <w:proofErr w:type="spellEnd"/>
      <w:r>
        <w:rPr>
          <w:rFonts w:ascii="Times New Roman" w:eastAsia="Times New Roman" w:hAnsi="Times New Roman" w:cs="Times New Roman"/>
          <w:sz w:val="24"/>
          <w:szCs w:val="24"/>
        </w:rPr>
        <w:t xml:space="preserve">. 2022. Raffles Hotel Singapore &amp; </w:t>
      </w:r>
      <w:proofErr w:type="spellStart"/>
      <w:r>
        <w:rPr>
          <w:rFonts w:ascii="Times New Roman" w:eastAsia="Times New Roman" w:hAnsi="Times New Roman" w:cs="Times New Roman"/>
          <w:sz w:val="24"/>
          <w:szCs w:val="24"/>
        </w:rPr>
        <w:t>ecoSPIRITS</w:t>
      </w:r>
      <w:proofErr w:type="spellEnd"/>
      <w:r>
        <w:rPr>
          <w:rFonts w:ascii="Times New Roman" w:eastAsia="Times New Roman" w:hAnsi="Times New Roman" w:cs="Times New Roman"/>
          <w:sz w:val="24"/>
          <w:szCs w:val="24"/>
        </w:rPr>
        <w:t xml:space="preserve"> Blend Tradition &amp; Sustainability in the Iconic Singapore Sling. [Online]. Available at https://ecospirits.global/ecospirits-raffles-hotel-singapore-merge-tradition-sustainability/&gt;. [Accessed on 27 Oct. 2022]. </w:t>
      </w:r>
    </w:p>
    <w:p w14:paraId="714F983F" w14:textId="77777777" w:rsidR="000D3D78" w:rsidRDefault="0029200E">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Forbes. 2021. Raffles Hotel Launches Stunning New Campaign Featuring Actual Royalty. [Online]. Available at &lt; https://www.forbes.com/sites/jimdobson/2021/11/02/raffles-hotel-launches-stunning-new-campaign-featuring-actual-royalty/?sh=1f1387f83904&gt;. [Accessed on 27 Oct. 2022]. </w:t>
      </w:r>
    </w:p>
    <w:p w14:paraId="1590A33F" w14:textId="77777777" w:rsidR="000D3D78" w:rsidRDefault="0029200E">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Holiday inn 2022. About us. [Online]. Available at &lt; </w:t>
      </w:r>
      <w:hyperlink r:id="rId17">
        <w:r>
          <w:rPr>
            <w:rFonts w:ascii="Times New Roman" w:eastAsia="Times New Roman" w:hAnsi="Times New Roman" w:cs="Times New Roman"/>
            <w:color w:val="0563C1"/>
            <w:sz w:val="24"/>
            <w:szCs w:val="24"/>
            <w:u w:val="single"/>
          </w:rPr>
          <w:t>https://www.ihgplc.com/en/our-brands/holiday-inn</w:t>
        </w:r>
      </w:hyperlink>
      <w:r>
        <w:rPr>
          <w:rFonts w:ascii="Times New Roman" w:eastAsia="Times New Roman" w:hAnsi="Times New Roman" w:cs="Times New Roman"/>
          <w:sz w:val="24"/>
          <w:szCs w:val="24"/>
        </w:rPr>
        <w:t xml:space="preserve">&gt;. [Accessed on 27 Oct. 2022]. </w:t>
      </w:r>
    </w:p>
    <w:p w14:paraId="68D37330" w14:textId="77777777" w:rsidR="000D3D78" w:rsidRDefault="0029200E">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Holiday Inn Dover. 2022. Green policy</w:t>
      </w:r>
      <w:r>
        <w:rPr>
          <w:rFonts w:ascii="Times New Roman" w:eastAsia="Times New Roman" w:hAnsi="Times New Roman" w:cs="Times New Roman"/>
          <w:sz w:val="24"/>
          <w:szCs w:val="24"/>
        </w:rPr>
        <w:t xml:space="preserve">. [Online]. Available at &lt; https://holidayinndover.co.uk/green-policy&gt;. [Accessed on 27 Oct. 2022]. </w:t>
      </w:r>
    </w:p>
    <w:p w14:paraId="12F6E756" w14:textId="77777777" w:rsidR="000D3D78" w:rsidRDefault="0029200E">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Khan, Y.H., Hakeem, S.M.A. and Naumov, N., 2018. The use of branding and market segmentation in hotel marketing: A Conceptual Review. </w:t>
      </w:r>
      <w:r>
        <w:rPr>
          <w:rFonts w:ascii="Times New Roman" w:eastAsia="Times New Roman" w:hAnsi="Times New Roman" w:cs="Times New Roman"/>
          <w:i/>
          <w:color w:val="222222"/>
          <w:sz w:val="24"/>
          <w:szCs w:val="24"/>
          <w:highlight w:val="white"/>
        </w:rPr>
        <w:t>Journal of Tourism Intelligence and Smartness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(2), pp.12-23.</w:t>
      </w:r>
    </w:p>
    <w:p w14:paraId="7076CD8D" w14:textId="17F1CC98" w:rsidR="00165D60" w:rsidRDefault="00386E8E">
      <w:pPr>
        <w:spacing w:line="360" w:lineRule="auto"/>
        <w:ind w:left="720" w:hanging="720"/>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Kaushik,M</w:t>
      </w:r>
      <w:proofErr w:type="spellEnd"/>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Guleria</w:t>
      </w:r>
      <w:proofErr w:type="spellEnd"/>
      <w:r w:rsidR="00872BDC">
        <w:rPr>
          <w:rFonts w:ascii="Times New Roman" w:eastAsia="Times New Roman" w:hAnsi="Times New Roman" w:cs="Times New Roman"/>
          <w:color w:val="222222"/>
          <w:sz w:val="24"/>
          <w:szCs w:val="24"/>
          <w:highlight w:val="white"/>
        </w:rPr>
        <w:t xml:space="preserve">, N., 2020.The impact of pandemic COVID-19 in </w:t>
      </w:r>
      <w:r w:rsidR="00E64AD6">
        <w:rPr>
          <w:rFonts w:ascii="Times New Roman" w:eastAsia="Times New Roman" w:hAnsi="Times New Roman" w:cs="Times New Roman"/>
          <w:color w:val="222222"/>
          <w:sz w:val="24"/>
          <w:szCs w:val="24"/>
          <w:highlight w:val="white"/>
        </w:rPr>
        <w:t>workplace</w:t>
      </w:r>
      <w:r w:rsidR="006B6F69">
        <w:rPr>
          <w:rFonts w:ascii="Times New Roman" w:eastAsia="Times New Roman" w:hAnsi="Times New Roman" w:cs="Times New Roman"/>
          <w:color w:val="222222"/>
          <w:sz w:val="24"/>
          <w:szCs w:val="24"/>
          <w:highlight w:val="white"/>
        </w:rPr>
        <w:t>.</w:t>
      </w:r>
      <w:r w:rsidR="00E64AD6">
        <w:rPr>
          <w:rFonts w:ascii="Times New Roman" w:eastAsia="Times New Roman" w:hAnsi="Times New Roman" w:cs="Times New Roman"/>
          <w:color w:val="222222"/>
          <w:sz w:val="24"/>
          <w:szCs w:val="24"/>
          <w:highlight w:val="white"/>
        </w:rPr>
        <w:t xml:space="preserve"> </w:t>
      </w:r>
      <w:r w:rsidR="006B6F69" w:rsidRPr="00E64AD6">
        <w:rPr>
          <w:rFonts w:ascii="Times New Roman" w:eastAsia="Times New Roman" w:hAnsi="Times New Roman" w:cs="Times New Roman"/>
          <w:i/>
          <w:iCs/>
          <w:color w:val="222222"/>
          <w:sz w:val="24"/>
          <w:szCs w:val="24"/>
          <w:highlight w:val="white"/>
        </w:rPr>
        <w:t xml:space="preserve">European Journal of Business and Management </w:t>
      </w:r>
      <w:r w:rsidR="00E64AD6" w:rsidRPr="00E64AD6">
        <w:rPr>
          <w:rFonts w:ascii="Times New Roman" w:eastAsia="Times New Roman" w:hAnsi="Times New Roman" w:cs="Times New Roman"/>
          <w:i/>
          <w:iCs/>
          <w:color w:val="222222"/>
          <w:sz w:val="24"/>
          <w:szCs w:val="24"/>
          <w:highlight w:val="white"/>
        </w:rPr>
        <w:t>,</w:t>
      </w:r>
      <w:r w:rsidR="00E64AD6">
        <w:rPr>
          <w:rFonts w:ascii="Times New Roman" w:eastAsia="Times New Roman" w:hAnsi="Times New Roman" w:cs="Times New Roman"/>
          <w:color w:val="222222"/>
          <w:sz w:val="24"/>
          <w:szCs w:val="24"/>
          <w:highlight w:val="white"/>
        </w:rPr>
        <w:t>12(15),</w:t>
      </w:r>
      <w:r w:rsidR="00165F31">
        <w:rPr>
          <w:rFonts w:ascii="Times New Roman" w:eastAsia="Times New Roman" w:hAnsi="Times New Roman" w:cs="Times New Roman"/>
          <w:color w:val="222222"/>
          <w:sz w:val="24"/>
          <w:szCs w:val="24"/>
          <w:highlight w:val="white"/>
        </w:rPr>
        <w:t xml:space="preserve"> </w:t>
      </w:r>
      <w:r w:rsidR="00E64AD6">
        <w:rPr>
          <w:rFonts w:ascii="Times New Roman" w:eastAsia="Times New Roman" w:hAnsi="Times New Roman" w:cs="Times New Roman"/>
          <w:color w:val="222222"/>
          <w:sz w:val="24"/>
          <w:szCs w:val="24"/>
          <w:highlight w:val="white"/>
        </w:rPr>
        <w:t>pp.1-10.</w:t>
      </w:r>
    </w:p>
    <w:p w14:paraId="25157B20" w14:textId="77777777" w:rsidR="000D3D78" w:rsidRDefault="0029200E">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Pinzon, J.G., 2021. Digital Customer Journey in the Luxury Hotel Experience: A Case Study Approach. In </w:t>
      </w:r>
      <w:r>
        <w:rPr>
          <w:rFonts w:ascii="Times New Roman" w:eastAsia="Times New Roman" w:hAnsi="Times New Roman" w:cs="Times New Roman"/>
          <w:i/>
          <w:color w:val="222222"/>
          <w:sz w:val="24"/>
          <w:szCs w:val="24"/>
          <w:highlight w:val="white"/>
        </w:rPr>
        <w:t>Advanced Digital Marketing Strategies in a Data-Driven Era</w:t>
      </w:r>
      <w:r>
        <w:rPr>
          <w:rFonts w:ascii="Times New Roman" w:eastAsia="Times New Roman" w:hAnsi="Times New Roman" w:cs="Times New Roman"/>
          <w:color w:val="222222"/>
          <w:sz w:val="24"/>
          <w:szCs w:val="24"/>
          <w:highlight w:val="white"/>
        </w:rPr>
        <w:t xml:space="preserve"> (pp. 246-260). </w:t>
      </w:r>
    </w:p>
    <w:p w14:paraId="44214CE5" w14:textId="77777777" w:rsidR="000D3D78" w:rsidRDefault="0029200E">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Raffles. 2022. About us. [Online]. Available at &lt; https://www.raffles.com/ &gt;. [Accessed on 27 Oct. 2022. </w:t>
      </w:r>
    </w:p>
    <w:p w14:paraId="4C8FD7F7" w14:textId="77777777" w:rsidR="000D3D78" w:rsidRDefault="0029200E">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Shmuley, A. 2022. Holiday Inn promotes travel planning with a mobile destination guide contest. [Online]. Available at &lt; </w:t>
      </w:r>
      <w:r>
        <w:rPr>
          <w:rFonts w:ascii="Times New Roman" w:eastAsia="Times New Roman" w:hAnsi="Times New Roman" w:cs="Times New Roman"/>
          <w:sz w:val="24"/>
          <w:szCs w:val="24"/>
        </w:rPr>
        <w:lastRenderedPageBreak/>
        <w:t xml:space="preserve">https://www.marketingdive.com/ex/mobilemarketer/cms/news/strategy/23228.html&gt;. [Accessed on 27 Oct. 2022]. </w:t>
      </w:r>
    </w:p>
    <w:p w14:paraId="455CF25A" w14:textId="77777777" w:rsidR="000D3D78" w:rsidRDefault="0029200E">
      <w:pPr>
        <w:spacing w:line="360" w:lineRule="auto"/>
        <w:ind w:left="720" w:hanging="72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Susantini</w:t>
      </w:r>
      <w:proofErr w:type="spellEnd"/>
      <w:r>
        <w:rPr>
          <w:rFonts w:ascii="Times New Roman" w:eastAsia="Times New Roman" w:hAnsi="Times New Roman" w:cs="Times New Roman"/>
          <w:color w:val="222222"/>
          <w:sz w:val="24"/>
          <w:szCs w:val="24"/>
          <w:highlight w:val="white"/>
        </w:rPr>
        <w:t xml:space="preserve">, N.K.D., </w:t>
      </w:r>
      <w:proofErr w:type="spellStart"/>
      <w:r>
        <w:rPr>
          <w:rFonts w:ascii="Times New Roman" w:eastAsia="Times New Roman" w:hAnsi="Times New Roman" w:cs="Times New Roman"/>
          <w:color w:val="222222"/>
          <w:sz w:val="24"/>
          <w:szCs w:val="24"/>
          <w:highlight w:val="white"/>
        </w:rPr>
        <w:t>Sutarma</w:t>
      </w:r>
      <w:proofErr w:type="spellEnd"/>
      <w:r>
        <w:rPr>
          <w:rFonts w:ascii="Times New Roman" w:eastAsia="Times New Roman" w:hAnsi="Times New Roman" w:cs="Times New Roman"/>
          <w:color w:val="222222"/>
          <w:sz w:val="24"/>
          <w:szCs w:val="24"/>
          <w:highlight w:val="white"/>
        </w:rPr>
        <w:t xml:space="preserve">, I.G.P. and </w:t>
      </w:r>
      <w:proofErr w:type="spellStart"/>
      <w:r>
        <w:rPr>
          <w:rFonts w:ascii="Times New Roman" w:eastAsia="Times New Roman" w:hAnsi="Times New Roman" w:cs="Times New Roman"/>
          <w:color w:val="222222"/>
          <w:sz w:val="24"/>
          <w:szCs w:val="24"/>
          <w:highlight w:val="white"/>
        </w:rPr>
        <w:t>Armoni</w:t>
      </w:r>
      <w:proofErr w:type="spellEnd"/>
      <w:r>
        <w:rPr>
          <w:rFonts w:ascii="Times New Roman" w:eastAsia="Times New Roman" w:hAnsi="Times New Roman" w:cs="Times New Roman"/>
          <w:color w:val="222222"/>
          <w:sz w:val="24"/>
          <w:szCs w:val="24"/>
          <w:highlight w:val="white"/>
        </w:rPr>
        <w:t xml:space="preserve">, N.L.E., 2018. Analysis of the implementation of the promotion mix strategy at holiday inn express </w:t>
      </w:r>
      <w:proofErr w:type="spellStart"/>
      <w:r>
        <w:rPr>
          <w:rFonts w:ascii="Times New Roman" w:eastAsia="Times New Roman" w:hAnsi="Times New Roman" w:cs="Times New Roman"/>
          <w:color w:val="222222"/>
          <w:sz w:val="24"/>
          <w:szCs w:val="24"/>
          <w:highlight w:val="white"/>
        </w:rPr>
        <w:t>baruna</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bali</w:t>
      </w:r>
      <w:proofErr w:type="spellEnd"/>
      <w:r>
        <w:rPr>
          <w:rFonts w:ascii="Times New Roman" w:eastAsia="Times New Roman" w:hAnsi="Times New Roman" w:cs="Times New Roman"/>
          <w:color w:val="222222"/>
          <w:sz w:val="24"/>
          <w:szCs w:val="24"/>
          <w:highlight w:val="white"/>
        </w:rPr>
        <w:t xml:space="preserve"> to maintain the market. </w:t>
      </w:r>
      <w:r>
        <w:rPr>
          <w:rFonts w:ascii="Times New Roman" w:eastAsia="Times New Roman" w:hAnsi="Times New Roman" w:cs="Times New Roman"/>
          <w:i/>
          <w:color w:val="222222"/>
          <w:sz w:val="24"/>
          <w:szCs w:val="24"/>
          <w:highlight w:val="white"/>
        </w:rPr>
        <w:t>Journal of Applied Sciences in Travel and Hospitality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 p.8.</w:t>
      </w:r>
    </w:p>
    <w:p w14:paraId="19CA3573" w14:textId="77777777" w:rsidR="000D3D78" w:rsidRDefault="0029200E">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Tong, S., Luo, X. and Xu, B., 2020. Personalised mobile marketing strategies. </w:t>
      </w:r>
      <w:r>
        <w:rPr>
          <w:rFonts w:ascii="Times New Roman" w:eastAsia="Times New Roman" w:hAnsi="Times New Roman" w:cs="Times New Roman"/>
          <w:i/>
          <w:color w:val="222222"/>
          <w:sz w:val="24"/>
          <w:szCs w:val="24"/>
          <w:highlight w:val="white"/>
        </w:rPr>
        <w:t>Journal of the Academy of Marketing Science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48</w:t>
      </w:r>
      <w:r>
        <w:rPr>
          <w:rFonts w:ascii="Times New Roman" w:eastAsia="Times New Roman" w:hAnsi="Times New Roman" w:cs="Times New Roman"/>
          <w:color w:val="222222"/>
          <w:sz w:val="24"/>
          <w:szCs w:val="24"/>
          <w:highlight w:val="white"/>
        </w:rPr>
        <w:t>(1), pp.64-78.</w:t>
      </w:r>
    </w:p>
    <w:p w14:paraId="7D712C94" w14:textId="77777777" w:rsidR="000D3D78" w:rsidRDefault="000D3D78"/>
    <w:sectPr w:rsidR="000D3D78">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63B68"/>
    <w:multiLevelType w:val="multilevel"/>
    <w:tmpl w:val="79D213B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862356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3D78"/>
    <w:rsid w:val="000004AF"/>
    <w:rsid w:val="000D3D78"/>
    <w:rsid w:val="00165D60"/>
    <w:rsid w:val="00165F31"/>
    <w:rsid w:val="0029200E"/>
    <w:rsid w:val="002D43BA"/>
    <w:rsid w:val="00386E8E"/>
    <w:rsid w:val="0047123E"/>
    <w:rsid w:val="006B6F69"/>
    <w:rsid w:val="007471D4"/>
    <w:rsid w:val="00872BDC"/>
    <w:rsid w:val="00C12739"/>
    <w:rsid w:val="00E64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E61DB"/>
  <w15:docId w15:val="{6F392178-59DD-4963-B480-638101C77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ind w:left="432" w:hanging="432"/>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40" w:after="0"/>
      <w:ind w:left="576" w:hanging="576"/>
      <w:outlineLvl w:val="1"/>
    </w:pPr>
    <w:rPr>
      <w:color w:val="2F5496"/>
      <w:sz w:val="26"/>
      <w:szCs w:val="26"/>
    </w:rPr>
  </w:style>
  <w:style w:type="paragraph" w:styleId="Heading3">
    <w:name w:val="heading 3"/>
    <w:basedOn w:val="Normal"/>
    <w:next w:val="Normal"/>
    <w:uiPriority w:val="9"/>
    <w:semiHidden/>
    <w:unhideWhenUsed/>
    <w:qFormat/>
    <w:pPr>
      <w:keepNext/>
      <w:keepLines/>
      <w:spacing w:before="40" w:after="0"/>
      <w:ind w:left="720" w:hanging="720"/>
      <w:outlineLvl w:val="2"/>
    </w:pPr>
    <w:rPr>
      <w:color w:val="1F3863"/>
      <w:sz w:val="24"/>
      <w:szCs w:val="24"/>
    </w:rPr>
  </w:style>
  <w:style w:type="paragraph" w:styleId="Heading4">
    <w:name w:val="heading 4"/>
    <w:basedOn w:val="Normal"/>
    <w:next w:val="Normal"/>
    <w:uiPriority w:val="9"/>
    <w:semiHidden/>
    <w:unhideWhenUsed/>
    <w:qFormat/>
    <w:pPr>
      <w:keepNext/>
      <w:keepLines/>
      <w:spacing w:before="40" w:after="0"/>
      <w:ind w:left="864" w:hanging="864"/>
      <w:outlineLvl w:val="3"/>
    </w:pPr>
    <w:rPr>
      <w:i/>
      <w:color w:val="2F5496"/>
    </w:rPr>
  </w:style>
  <w:style w:type="paragraph" w:styleId="Heading5">
    <w:name w:val="heading 5"/>
    <w:basedOn w:val="Normal"/>
    <w:next w:val="Normal"/>
    <w:uiPriority w:val="9"/>
    <w:semiHidden/>
    <w:unhideWhenUsed/>
    <w:qFormat/>
    <w:pPr>
      <w:keepNext/>
      <w:keepLines/>
      <w:spacing w:before="40" w:after="0"/>
      <w:ind w:left="1008" w:hanging="1008"/>
      <w:outlineLvl w:val="4"/>
    </w:pPr>
    <w:rPr>
      <w:color w:val="2F5496"/>
    </w:rPr>
  </w:style>
  <w:style w:type="paragraph" w:styleId="Heading6">
    <w:name w:val="heading 6"/>
    <w:basedOn w:val="Normal"/>
    <w:next w:val="Normal"/>
    <w:uiPriority w:val="9"/>
    <w:semiHidden/>
    <w:unhideWhenUsed/>
    <w:qFormat/>
    <w:pPr>
      <w:keepNext/>
      <w:keepLines/>
      <w:spacing w:before="40" w:after="0"/>
      <w:ind w:left="1152" w:hanging="1152"/>
      <w:outlineLvl w:val="5"/>
    </w:pPr>
    <w:rPr>
      <w:color w:val="1F38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png"/><Relationship Id="rId17" Type="http://schemas.openxmlformats.org/officeDocument/2006/relationships/hyperlink" Target="https://www.ihgplc.com/en/our-brands/holiday-inn" TargetMode="External"/><Relationship Id="rId2" Type="http://schemas.openxmlformats.org/officeDocument/2006/relationships/styles" Target="styles.xml"/><Relationship Id="rId16" Type="http://schemas.openxmlformats.org/officeDocument/2006/relationships/image" Target="media/image12.jp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g"/><Relationship Id="rId5" Type="http://schemas.openxmlformats.org/officeDocument/2006/relationships/image" Target="media/image1.png"/><Relationship Id="rId15" Type="http://schemas.openxmlformats.org/officeDocument/2006/relationships/image" Target="media/image11.jpg"/><Relationship Id="rId10" Type="http://schemas.openxmlformats.org/officeDocument/2006/relationships/image" Target="media/image6.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13</Pages>
  <Words>1794</Words>
  <Characters>10231</Characters>
  <Application>Microsoft Office Word</Application>
  <DocSecurity>0</DocSecurity>
  <Lines>85</Lines>
  <Paragraphs>24</Paragraphs>
  <ScaleCrop>false</ScaleCrop>
  <Company/>
  <LinksUpToDate>false</LinksUpToDate>
  <CharactersWithSpaces>12001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dumitru ferchiu</dc:creator>
  <cp:lastModifiedBy>dumitru ferchiu</cp:lastModifiedBy>
  <cp:revision>13</cp:revision>
  <dcterms:created xsi:type="dcterms:W3CDTF">2022-11-03T17:42:00Z</dcterms:created>
  <dcterms:modified xsi:type="dcterms:W3CDTF">2022-11-04T18:36:00Z</dcterms:modified>
</cp:coreProperties>
</file>