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0F13A" w14:textId="0CB1C950" w:rsidR="00DB774B" w:rsidRPr="00D67419" w:rsidRDefault="00DB774B" w:rsidP="00DF2BA2">
      <w:pPr>
        <w:spacing w:line="360" w:lineRule="auto"/>
        <w:jc w:val="center"/>
        <w:rPr>
          <w:rFonts w:ascii="Arial" w:hAnsi="Arial" w:cs="Arial"/>
          <w:sz w:val="24"/>
          <w:szCs w:val="24"/>
          <w:u w:val="single"/>
        </w:rPr>
      </w:pPr>
      <w:r w:rsidRPr="00D67419">
        <w:rPr>
          <w:rFonts w:ascii="Arial" w:hAnsi="Arial" w:cs="Arial"/>
          <w:sz w:val="24"/>
          <w:szCs w:val="24"/>
          <w:u w:val="single"/>
        </w:rPr>
        <w:t xml:space="preserve">Exploring Literacy Barriers: SJIE6002 </w:t>
      </w:r>
    </w:p>
    <w:p w14:paraId="0052F7B5" w14:textId="77777777" w:rsidR="00DF2BA2" w:rsidRPr="00D67419" w:rsidRDefault="00DF2BA2" w:rsidP="00DF2BA2">
      <w:pPr>
        <w:spacing w:line="360" w:lineRule="auto"/>
        <w:rPr>
          <w:rFonts w:ascii="Arial" w:hAnsi="Arial" w:cs="Arial"/>
          <w:i/>
          <w:sz w:val="24"/>
          <w:szCs w:val="24"/>
        </w:rPr>
      </w:pPr>
    </w:p>
    <w:p w14:paraId="78A49290" w14:textId="50158350" w:rsidR="00D10D27" w:rsidRPr="00D67419" w:rsidRDefault="00AE48E7" w:rsidP="00DF2BA2">
      <w:pPr>
        <w:spacing w:line="360" w:lineRule="auto"/>
        <w:rPr>
          <w:rFonts w:ascii="Arial" w:hAnsi="Arial" w:cs="Arial"/>
          <w:bCs/>
          <w:sz w:val="24"/>
          <w:szCs w:val="24"/>
        </w:rPr>
      </w:pPr>
      <w:r w:rsidRPr="00D67419">
        <w:rPr>
          <w:rFonts w:ascii="Arial" w:hAnsi="Arial" w:cs="Arial"/>
          <w:bCs/>
          <w:sz w:val="24"/>
          <w:szCs w:val="24"/>
        </w:rPr>
        <w:t xml:space="preserve">This essay will be critically discussing how learners with English as an additional language </w:t>
      </w:r>
      <w:r w:rsidR="00D10D27" w:rsidRPr="00D67419">
        <w:rPr>
          <w:rFonts w:ascii="Arial" w:hAnsi="Arial" w:cs="Arial"/>
          <w:bCs/>
          <w:sz w:val="24"/>
          <w:szCs w:val="24"/>
        </w:rPr>
        <w:t>(</w:t>
      </w:r>
      <w:r w:rsidRPr="00D67419">
        <w:rPr>
          <w:rFonts w:ascii="Arial" w:hAnsi="Arial" w:cs="Arial"/>
          <w:bCs/>
          <w:sz w:val="24"/>
          <w:szCs w:val="24"/>
        </w:rPr>
        <w:t>also known as EAL</w:t>
      </w:r>
      <w:r w:rsidR="00D10D27" w:rsidRPr="00D67419">
        <w:rPr>
          <w:rFonts w:ascii="Arial" w:hAnsi="Arial" w:cs="Arial"/>
          <w:bCs/>
          <w:sz w:val="24"/>
          <w:szCs w:val="24"/>
        </w:rPr>
        <w:t>)</w:t>
      </w:r>
      <w:r w:rsidRPr="00D67419">
        <w:rPr>
          <w:rFonts w:ascii="Arial" w:hAnsi="Arial" w:cs="Arial"/>
          <w:bCs/>
          <w:sz w:val="24"/>
          <w:szCs w:val="24"/>
        </w:rPr>
        <w:t xml:space="preserve"> can experience barriers to literacy</w:t>
      </w:r>
      <w:r w:rsidR="00D10D27" w:rsidRPr="00D67419">
        <w:rPr>
          <w:rFonts w:ascii="Arial" w:hAnsi="Arial" w:cs="Arial"/>
          <w:bCs/>
          <w:sz w:val="24"/>
          <w:szCs w:val="24"/>
        </w:rPr>
        <w:t>,</w:t>
      </w:r>
      <w:r w:rsidRPr="00D67419">
        <w:rPr>
          <w:rFonts w:ascii="Arial" w:hAnsi="Arial" w:cs="Arial"/>
          <w:bCs/>
          <w:sz w:val="24"/>
          <w:szCs w:val="24"/>
        </w:rPr>
        <w:t xml:space="preserve"> </w:t>
      </w:r>
      <w:r w:rsidR="00D10D27" w:rsidRPr="00D67419">
        <w:rPr>
          <w:rFonts w:ascii="Arial" w:hAnsi="Arial" w:cs="Arial"/>
          <w:bCs/>
          <w:sz w:val="24"/>
          <w:szCs w:val="24"/>
        </w:rPr>
        <w:t>e</w:t>
      </w:r>
      <w:r w:rsidRPr="00D67419">
        <w:rPr>
          <w:rFonts w:ascii="Arial" w:hAnsi="Arial" w:cs="Arial"/>
          <w:bCs/>
          <w:sz w:val="24"/>
          <w:szCs w:val="24"/>
        </w:rPr>
        <w:t>valuating strategies to support literacy achievement for children and young people with EAL</w:t>
      </w:r>
      <w:r w:rsidR="00D10D27" w:rsidRPr="00D67419">
        <w:rPr>
          <w:rFonts w:ascii="Arial" w:hAnsi="Arial" w:cs="Arial"/>
          <w:bCs/>
          <w:sz w:val="24"/>
          <w:szCs w:val="24"/>
        </w:rPr>
        <w:t>,</w:t>
      </w:r>
      <w:r w:rsidRPr="00D67419">
        <w:rPr>
          <w:rFonts w:ascii="Arial" w:hAnsi="Arial" w:cs="Arial"/>
          <w:bCs/>
          <w:sz w:val="24"/>
          <w:szCs w:val="24"/>
        </w:rPr>
        <w:t xml:space="preserve"> and covering relevant theories and policies that support children and young people with</w:t>
      </w:r>
      <w:r w:rsidR="0080579F" w:rsidRPr="00D67419">
        <w:rPr>
          <w:rFonts w:ascii="Arial" w:hAnsi="Arial" w:cs="Arial"/>
          <w:bCs/>
          <w:sz w:val="24"/>
          <w:szCs w:val="24"/>
        </w:rPr>
        <w:t xml:space="preserve"> EAL</w:t>
      </w:r>
      <w:r w:rsidRPr="00D67419">
        <w:rPr>
          <w:rFonts w:ascii="Arial" w:hAnsi="Arial" w:cs="Arial"/>
          <w:bCs/>
          <w:sz w:val="24"/>
          <w:szCs w:val="24"/>
        </w:rPr>
        <w:t>.</w:t>
      </w:r>
      <w:r w:rsidR="00D142BB" w:rsidRPr="00D67419">
        <w:rPr>
          <w:rFonts w:ascii="Arial" w:hAnsi="Arial" w:cs="Arial"/>
          <w:bCs/>
          <w:sz w:val="24"/>
          <w:szCs w:val="24"/>
        </w:rPr>
        <w:t xml:space="preserve"> </w:t>
      </w:r>
      <w:r w:rsidR="00302B54" w:rsidRPr="00D67419">
        <w:rPr>
          <w:rFonts w:ascii="Arial" w:hAnsi="Arial" w:cs="Arial"/>
          <w:bCs/>
          <w:sz w:val="24"/>
          <w:szCs w:val="24"/>
        </w:rPr>
        <w:t xml:space="preserve">Literacy development is the main factor that enables us to read, write, understand, speak, and listen that gives us the ability to communicate effectively. Literacy includes a range of continuous learning this enables children and young people to reach their goals, to develop their </w:t>
      </w:r>
      <w:r w:rsidRPr="00D67419">
        <w:rPr>
          <w:rFonts w:ascii="Arial" w:hAnsi="Arial" w:cs="Arial"/>
          <w:sz w:val="24"/>
          <w:szCs w:val="24"/>
        </w:rPr>
        <w:t xml:space="preserve">skills and knowledge, and to participate fully in their education, community, and wider society (UNESCO, 2004; 2017). </w:t>
      </w:r>
      <w:r w:rsidR="00302B54" w:rsidRPr="00D67419">
        <w:rPr>
          <w:rFonts w:ascii="Arial" w:hAnsi="Arial" w:cs="Arial"/>
          <w:sz w:val="24"/>
          <w:szCs w:val="24"/>
        </w:rPr>
        <w:t xml:space="preserve">Without basic literacy skills children and young people are at a disadvantage in their adulthood life. </w:t>
      </w:r>
    </w:p>
    <w:p w14:paraId="388CC552" w14:textId="6A4E8090" w:rsidR="0081020D" w:rsidRPr="00D67419" w:rsidRDefault="00D10D27" w:rsidP="00673D76">
      <w:pPr>
        <w:spacing w:line="360" w:lineRule="auto"/>
        <w:rPr>
          <w:rFonts w:ascii="Arial" w:hAnsi="Arial" w:cs="Arial"/>
          <w:sz w:val="24"/>
          <w:szCs w:val="24"/>
          <w:shd w:val="clear" w:color="auto" w:fill="FFFFFF"/>
        </w:rPr>
      </w:pPr>
      <w:r w:rsidRPr="00D67419">
        <w:rPr>
          <w:rFonts w:ascii="Arial" w:hAnsi="Arial" w:cs="Arial"/>
          <w:sz w:val="24"/>
          <w:szCs w:val="24"/>
        </w:rPr>
        <w:t xml:space="preserve">The number of bilingual children and young people in </w:t>
      </w:r>
      <w:r w:rsidR="00302B54" w:rsidRPr="00D67419">
        <w:rPr>
          <w:rFonts w:ascii="Arial" w:hAnsi="Arial" w:cs="Arial"/>
          <w:sz w:val="24"/>
          <w:szCs w:val="24"/>
        </w:rPr>
        <w:t>education</w:t>
      </w:r>
      <w:r w:rsidRPr="00D67419">
        <w:rPr>
          <w:rFonts w:ascii="Arial" w:hAnsi="Arial" w:cs="Arial"/>
          <w:sz w:val="24"/>
          <w:szCs w:val="24"/>
        </w:rPr>
        <w:t xml:space="preserve"> is </w:t>
      </w:r>
      <w:r w:rsidR="00302B54" w:rsidRPr="00D67419">
        <w:rPr>
          <w:rFonts w:ascii="Arial" w:hAnsi="Arial" w:cs="Arial"/>
          <w:sz w:val="24"/>
          <w:szCs w:val="24"/>
        </w:rPr>
        <w:t>increasing</w:t>
      </w:r>
      <w:r w:rsidRPr="00D67419">
        <w:rPr>
          <w:rFonts w:ascii="Arial" w:hAnsi="Arial" w:cs="Arial"/>
          <w:sz w:val="24"/>
          <w:szCs w:val="24"/>
        </w:rPr>
        <w:t>, this is due to different reasons such as migration and children growing up in a multilingual hom</w:t>
      </w:r>
      <w:r w:rsidR="00D20205" w:rsidRPr="00D67419">
        <w:rPr>
          <w:rFonts w:ascii="Arial" w:hAnsi="Arial" w:cs="Arial"/>
          <w:sz w:val="24"/>
          <w:szCs w:val="24"/>
        </w:rPr>
        <w:t>e (</w:t>
      </w:r>
      <w:r w:rsidR="00BE028A" w:rsidRPr="00D67419">
        <w:rPr>
          <w:rFonts w:ascii="Arial" w:hAnsi="Arial" w:cs="Arial"/>
          <w:sz w:val="24"/>
          <w:szCs w:val="24"/>
        </w:rPr>
        <w:t>Department for Education, 2019).</w:t>
      </w:r>
      <w:r w:rsidRPr="00D67419">
        <w:rPr>
          <w:rFonts w:ascii="Arial" w:hAnsi="Arial" w:cs="Arial"/>
          <w:sz w:val="24"/>
          <w:szCs w:val="24"/>
        </w:rPr>
        <w:t xml:space="preserve"> </w:t>
      </w:r>
      <w:r w:rsidR="0012421F" w:rsidRPr="00D67419">
        <w:rPr>
          <w:rFonts w:ascii="Arial" w:hAnsi="Arial" w:cs="Arial"/>
          <w:sz w:val="24"/>
          <w:szCs w:val="24"/>
        </w:rPr>
        <w:t>English as an additional language (EAL) refers to children and young people whose first language is not English</w:t>
      </w:r>
      <w:r w:rsidRPr="00D67419">
        <w:rPr>
          <w:rFonts w:ascii="Arial" w:hAnsi="Arial" w:cs="Arial"/>
          <w:sz w:val="24"/>
          <w:szCs w:val="24"/>
        </w:rPr>
        <w:t>, and t</w:t>
      </w:r>
      <w:r w:rsidR="0012421F" w:rsidRPr="00D67419">
        <w:rPr>
          <w:rFonts w:ascii="Arial" w:hAnsi="Arial" w:cs="Arial"/>
          <w:sz w:val="24"/>
          <w:szCs w:val="24"/>
        </w:rPr>
        <w:t xml:space="preserve">he child or young person may already be fluent in another language. </w:t>
      </w:r>
      <w:r w:rsidRPr="00D67419">
        <w:rPr>
          <w:rFonts w:ascii="Arial" w:hAnsi="Arial" w:cs="Arial"/>
          <w:sz w:val="24"/>
          <w:szCs w:val="24"/>
        </w:rPr>
        <w:t>C</w:t>
      </w:r>
      <w:r w:rsidR="0012421F" w:rsidRPr="00D67419">
        <w:rPr>
          <w:rFonts w:ascii="Arial" w:hAnsi="Arial" w:cs="Arial"/>
          <w:sz w:val="24"/>
          <w:szCs w:val="24"/>
        </w:rPr>
        <w:t xml:space="preserve">hildren are usually put into an English-speaking educational environment and </w:t>
      </w:r>
      <w:proofErr w:type="gramStart"/>
      <w:r w:rsidR="0012421F" w:rsidRPr="00D67419">
        <w:rPr>
          <w:rFonts w:ascii="Arial" w:hAnsi="Arial" w:cs="Arial"/>
          <w:sz w:val="24"/>
          <w:szCs w:val="24"/>
        </w:rPr>
        <w:t>have to</w:t>
      </w:r>
      <w:proofErr w:type="gramEnd"/>
      <w:r w:rsidR="0012421F" w:rsidRPr="00D67419">
        <w:rPr>
          <w:rFonts w:ascii="Arial" w:hAnsi="Arial" w:cs="Arial"/>
          <w:sz w:val="24"/>
          <w:szCs w:val="24"/>
        </w:rPr>
        <w:t xml:space="preserve"> learn English at the same time as learning the national curriculum. The </w:t>
      </w:r>
      <w:r w:rsidRPr="00D67419">
        <w:rPr>
          <w:rFonts w:ascii="Arial" w:hAnsi="Arial" w:cs="Arial"/>
          <w:sz w:val="24"/>
          <w:szCs w:val="24"/>
        </w:rPr>
        <w:t>D</w:t>
      </w:r>
      <w:r w:rsidR="0012421F" w:rsidRPr="00D67419">
        <w:rPr>
          <w:rFonts w:ascii="Arial" w:hAnsi="Arial" w:cs="Arial"/>
          <w:sz w:val="24"/>
          <w:szCs w:val="24"/>
        </w:rPr>
        <w:t xml:space="preserve">epartment for </w:t>
      </w:r>
      <w:r w:rsidRPr="00D67419">
        <w:rPr>
          <w:rFonts w:ascii="Arial" w:hAnsi="Arial" w:cs="Arial"/>
          <w:sz w:val="24"/>
          <w:szCs w:val="24"/>
        </w:rPr>
        <w:t>E</w:t>
      </w:r>
      <w:r w:rsidR="0012421F" w:rsidRPr="00D67419">
        <w:rPr>
          <w:rFonts w:ascii="Arial" w:hAnsi="Arial" w:cs="Arial"/>
          <w:sz w:val="24"/>
          <w:szCs w:val="24"/>
        </w:rPr>
        <w:t xml:space="preserve">ducation defined English as an additional </w:t>
      </w:r>
      <w:r w:rsidRPr="00D67419">
        <w:rPr>
          <w:rFonts w:ascii="Arial" w:hAnsi="Arial" w:cs="Arial"/>
          <w:sz w:val="24"/>
          <w:szCs w:val="24"/>
        </w:rPr>
        <w:t xml:space="preserve">Language </w:t>
      </w:r>
      <w:r w:rsidR="0012421F" w:rsidRPr="00D67419">
        <w:rPr>
          <w:rFonts w:ascii="Arial" w:hAnsi="Arial" w:cs="Arial"/>
          <w:sz w:val="24"/>
          <w:szCs w:val="24"/>
        </w:rPr>
        <w:t xml:space="preserve">as </w:t>
      </w:r>
      <w:r w:rsidR="0012421F" w:rsidRPr="00D67419">
        <w:rPr>
          <w:rFonts w:ascii="Arial" w:hAnsi="Arial" w:cs="Arial"/>
          <w:sz w:val="24"/>
          <w:szCs w:val="24"/>
          <w:shd w:val="clear" w:color="auto" w:fill="FFFFFF"/>
        </w:rPr>
        <w:t xml:space="preserve">'A pupil's first language is defined as any language other than English that a child was exposed to during early development and continues to be exposed to in the home or community.' </w:t>
      </w:r>
      <w:r w:rsidR="00C52D00" w:rsidRPr="00D67419">
        <w:rPr>
          <w:rFonts w:ascii="Arial" w:hAnsi="Arial" w:cs="Arial"/>
          <w:sz w:val="24"/>
          <w:szCs w:val="24"/>
          <w:shd w:val="clear" w:color="auto" w:fill="FFFFFF"/>
        </w:rPr>
        <w:t>(</w:t>
      </w:r>
      <w:r w:rsidR="0012421F" w:rsidRPr="00D67419">
        <w:rPr>
          <w:rFonts w:ascii="Arial" w:hAnsi="Arial" w:cs="Arial"/>
          <w:sz w:val="24"/>
          <w:szCs w:val="24"/>
          <w:shd w:val="clear" w:color="auto" w:fill="FFFFFF"/>
        </w:rPr>
        <w:t>DfE</w:t>
      </w:r>
      <w:r w:rsidR="00C52D00" w:rsidRPr="00D67419">
        <w:rPr>
          <w:rFonts w:ascii="Arial" w:hAnsi="Arial" w:cs="Arial"/>
          <w:sz w:val="24"/>
          <w:szCs w:val="24"/>
          <w:shd w:val="clear" w:color="auto" w:fill="FFFFFF"/>
        </w:rPr>
        <w:t xml:space="preserve">, </w:t>
      </w:r>
      <w:r w:rsidR="0012421F" w:rsidRPr="00D67419">
        <w:rPr>
          <w:rFonts w:ascii="Arial" w:hAnsi="Arial" w:cs="Arial"/>
          <w:sz w:val="24"/>
          <w:szCs w:val="24"/>
          <w:shd w:val="clear" w:color="auto" w:fill="FFFFFF"/>
        </w:rPr>
        <w:t>2016</w:t>
      </w:r>
      <w:r w:rsidR="00C52D00" w:rsidRPr="00D67419">
        <w:rPr>
          <w:rFonts w:ascii="Arial" w:hAnsi="Arial" w:cs="Arial"/>
          <w:sz w:val="24"/>
          <w:szCs w:val="24"/>
          <w:shd w:val="clear" w:color="auto" w:fill="FFFFFF"/>
        </w:rPr>
        <w:t xml:space="preserve">). </w:t>
      </w:r>
      <w:r w:rsidRPr="00D67419">
        <w:rPr>
          <w:rFonts w:ascii="Arial" w:hAnsi="Arial" w:cs="Arial"/>
          <w:sz w:val="24"/>
          <w:szCs w:val="24"/>
          <w:shd w:val="clear" w:color="auto" w:fill="FFFFFF"/>
        </w:rPr>
        <w:t>T</w:t>
      </w:r>
      <w:r w:rsidR="004909C6" w:rsidRPr="00D67419">
        <w:rPr>
          <w:rFonts w:ascii="Arial" w:hAnsi="Arial" w:cs="Arial"/>
          <w:sz w:val="24"/>
          <w:szCs w:val="24"/>
          <w:shd w:val="clear" w:color="auto" w:fill="FFFFFF"/>
        </w:rPr>
        <w:t>here are 5 stages of second language acquisition.</w:t>
      </w:r>
      <w:r w:rsidR="00F754AE" w:rsidRPr="00D67419">
        <w:rPr>
          <w:rFonts w:ascii="Arial" w:hAnsi="Arial" w:cs="Arial"/>
          <w:sz w:val="24"/>
          <w:szCs w:val="24"/>
          <w:shd w:val="clear" w:color="auto" w:fill="FFFFFF"/>
        </w:rPr>
        <w:t xml:space="preserve"> Children or young people </w:t>
      </w:r>
      <w:r w:rsidR="00E348FB" w:rsidRPr="00D67419">
        <w:rPr>
          <w:rFonts w:ascii="Arial" w:hAnsi="Arial" w:cs="Arial"/>
          <w:sz w:val="24"/>
          <w:szCs w:val="24"/>
          <w:shd w:val="clear" w:color="auto" w:fill="FFFFFF"/>
        </w:rPr>
        <w:t>that</w:t>
      </w:r>
      <w:r w:rsidR="00F754AE" w:rsidRPr="00D67419">
        <w:rPr>
          <w:rFonts w:ascii="Arial" w:hAnsi="Arial" w:cs="Arial"/>
          <w:sz w:val="24"/>
          <w:szCs w:val="24"/>
          <w:shd w:val="clear" w:color="auto" w:fill="FFFFFF"/>
        </w:rPr>
        <w:t xml:space="preserve"> are learning a second language go through 5 stages</w:t>
      </w:r>
      <w:r w:rsidR="00E348FB" w:rsidRPr="00D67419">
        <w:rPr>
          <w:rFonts w:ascii="Arial" w:hAnsi="Arial" w:cs="Arial"/>
          <w:sz w:val="24"/>
          <w:szCs w:val="24"/>
          <w:shd w:val="clear" w:color="auto" w:fill="FFFFFF"/>
        </w:rPr>
        <w:t xml:space="preserve"> of language development</w:t>
      </w:r>
      <w:r w:rsidRPr="00D67419">
        <w:rPr>
          <w:rFonts w:ascii="Arial" w:hAnsi="Arial" w:cs="Arial"/>
          <w:sz w:val="24"/>
          <w:szCs w:val="24"/>
          <w:shd w:val="clear" w:color="auto" w:fill="FFFFFF"/>
        </w:rPr>
        <w:t>,</w:t>
      </w:r>
      <w:r w:rsidR="00F754AE" w:rsidRPr="00D67419">
        <w:rPr>
          <w:rFonts w:ascii="Arial" w:hAnsi="Arial" w:cs="Arial"/>
          <w:sz w:val="24"/>
          <w:szCs w:val="24"/>
          <w:shd w:val="clear" w:color="auto" w:fill="FFFFFF"/>
        </w:rPr>
        <w:t xml:space="preserve"> </w:t>
      </w:r>
      <w:r w:rsidRPr="00D67419">
        <w:rPr>
          <w:rFonts w:ascii="Arial" w:hAnsi="Arial" w:cs="Arial"/>
          <w:sz w:val="24"/>
          <w:szCs w:val="24"/>
          <w:shd w:val="clear" w:color="auto" w:fill="FFFFFF"/>
        </w:rPr>
        <w:t>which</w:t>
      </w:r>
      <w:r w:rsidR="00F754AE" w:rsidRPr="00D67419">
        <w:rPr>
          <w:rFonts w:ascii="Arial" w:hAnsi="Arial" w:cs="Arial"/>
          <w:sz w:val="24"/>
          <w:szCs w:val="24"/>
          <w:shd w:val="clear" w:color="auto" w:fill="FFFFFF"/>
        </w:rPr>
        <w:t xml:space="preserve"> are: preproduction, early production, speech emergence, intermediate fluency, and advanced fluency (Krashen, Terrell, 1983). How quickly a child or young person develops through theses stages depends</w:t>
      </w:r>
      <w:r w:rsidR="00B45E7E" w:rsidRPr="00D67419">
        <w:rPr>
          <w:rFonts w:ascii="Arial" w:hAnsi="Arial" w:cs="Arial"/>
          <w:sz w:val="24"/>
          <w:szCs w:val="24"/>
          <w:shd w:val="clear" w:color="auto" w:fill="FFFFFF"/>
        </w:rPr>
        <w:t>,</w:t>
      </w:r>
      <w:r w:rsidRPr="00D67419">
        <w:rPr>
          <w:rFonts w:ascii="Arial" w:hAnsi="Arial" w:cs="Arial"/>
          <w:sz w:val="24"/>
          <w:szCs w:val="24"/>
          <w:shd w:val="clear" w:color="auto" w:fill="FFFFFF"/>
        </w:rPr>
        <w:t xml:space="preserve"> o</w:t>
      </w:r>
      <w:r w:rsidR="00B45E7E" w:rsidRPr="00D67419">
        <w:rPr>
          <w:rFonts w:ascii="Arial" w:hAnsi="Arial" w:cs="Arial"/>
          <w:sz w:val="24"/>
          <w:szCs w:val="24"/>
          <w:shd w:val="clear" w:color="auto" w:fill="FFFFFF"/>
        </w:rPr>
        <w:t>n the level of education they received, length of time spent in the country and family backgroun</w:t>
      </w:r>
      <w:r w:rsidR="00804627" w:rsidRPr="00D67419">
        <w:rPr>
          <w:rFonts w:ascii="Arial" w:hAnsi="Arial" w:cs="Arial"/>
          <w:sz w:val="24"/>
          <w:szCs w:val="24"/>
          <w:shd w:val="clear" w:color="auto" w:fill="FFFFFF"/>
        </w:rPr>
        <w:t>d (Cummins, 2014).</w:t>
      </w:r>
      <w:r w:rsidR="00B45E7E" w:rsidRPr="00D67419">
        <w:rPr>
          <w:rFonts w:ascii="Arial" w:hAnsi="Arial" w:cs="Arial"/>
          <w:sz w:val="24"/>
          <w:szCs w:val="24"/>
          <w:shd w:val="clear" w:color="auto" w:fill="FFFFFF"/>
        </w:rPr>
        <w:t xml:space="preserve"> Each child or young person needs instruction </w:t>
      </w:r>
      <w:r w:rsidRPr="00D67419">
        <w:rPr>
          <w:rFonts w:ascii="Arial" w:hAnsi="Arial" w:cs="Arial"/>
          <w:sz w:val="24"/>
          <w:szCs w:val="24"/>
          <w:shd w:val="clear" w:color="auto" w:fill="FFFFFF"/>
        </w:rPr>
        <w:t>at</w:t>
      </w:r>
      <w:r w:rsidR="00B45E7E" w:rsidRPr="00D67419">
        <w:rPr>
          <w:rFonts w:ascii="Arial" w:hAnsi="Arial" w:cs="Arial"/>
          <w:sz w:val="24"/>
          <w:szCs w:val="24"/>
          <w:shd w:val="clear" w:color="auto" w:fill="FFFFFF"/>
        </w:rPr>
        <w:t xml:space="preserve"> their stage of language acquisition, </w:t>
      </w:r>
      <w:r w:rsidRPr="00D67419">
        <w:rPr>
          <w:rFonts w:ascii="Arial" w:hAnsi="Arial" w:cs="Arial"/>
          <w:sz w:val="24"/>
          <w:szCs w:val="24"/>
          <w:shd w:val="clear" w:color="auto" w:fill="FFFFFF"/>
        </w:rPr>
        <w:t>and</w:t>
      </w:r>
      <w:r w:rsidR="00B45E7E" w:rsidRPr="00D67419">
        <w:rPr>
          <w:rFonts w:ascii="Arial" w:hAnsi="Arial" w:cs="Arial"/>
          <w:sz w:val="24"/>
          <w:szCs w:val="24"/>
          <w:shd w:val="clear" w:color="auto" w:fill="FFFFFF"/>
        </w:rPr>
        <w:t xml:space="preserve"> teachers requiring this </w:t>
      </w:r>
      <w:r w:rsidRPr="00D67419">
        <w:rPr>
          <w:rFonts w:ascii="Arial" w:hAnsi="Arial" w:cs="Arial"/>
          <w:sz w:val="24"/>
          <w:szCs w:val="24"/>
          <w:shd w:val="clear" w:color="auto" w:fill="FFFFFF"/>
        </w:rPr>
        <w:t xml:space="preserve">individual </w:t>
      </w:r>
      <w:r w:rsidR="00B45E7E" w:rsidRPr="00D67419">
        <w:rPr>
          <w:rFonts w:ascii="Arial" w:hAnsi="Arial" w:cs="Arial"/>
          <w:sz w:val="24"/>
          <w:szCs w:val="24"/>
          <w:shd w:val="clear" w:color="auto" w:fill="FFFFFF"/>
        </w:rPr>
        <w:t>information about each EAL learner allows teachers to work within their zone of proximal development</w:t>
      </w:r>
      <w:r w:rsidRPr="00D67419">
        <w:rPr>
          <w:rFonts w:ascii="Arial" w:hAnsi="Arial" w:cs="Arial"/>
          <w:sz w:val="24"/>
          <w:szCs w:val="24"/>
          <w:shd w:val="clear" w:color="auto" w:fill="FFFFFF"/>
        </w:rPr>
        <w:t>:</w:t>
      </w:r>
      <w:r w:rsidR="00B45E7E" w:rsidRPr="00D67419">
        <w:rPr>
          <w:rFonts w:ascii="Arial" w:hAnsi="Arial" w:cs="Arial"/>
          <w:sz w:val="24"/>
          <w:szCs w:val="24"/>
          <w:shd w:val="clear" w:color="auto" w:fill="FFFFFF"/>
        </w:rPr>
        <w:t xml:space="preserve"> ‘that gap between what students </w:t>
      </w:r>
      <w:r w:rsidR="00B45E7E" w:rsidRPr="00D67419">
        <w:rPr>
          <w:rFonts w:ascii="Arial" w:hAnsi="Arial" w:cs="Arial"/>
          <w:sz w:val="24"/>
          <w:szCs w:val="24"/>
          <w:shd w:val="clear" w:color="auto" w:fill="FFFFFF"/>
        </w:rPr>
        <w:lastRenderedPageBreak/>
        <w:t xml:space="preserve">can do on their own and what they can do with the help of more knowledgeable individuals’ (Vygotsky, 1978).  </w:t>
      </w:r>
      <w:r w:rsidR="0081020D" w:rsidRPr="00D67419">
        <w:rPr>
          <w:rFonts w:ascii="Arial" w:hAnsi="Arial" w:cs="Arial"/>
          <w:sz w:val="24"/>
          <w:szCs w:val="24"/>
        </w:rPr>
        <w:t xml:space="preserve">Bilingualism is a term used to define children and young people who use more than one </w:t>
      </w:r>
      <w:r w:rsidRPr="00D67419">
        <w:rPr>
          <w:rFonts w:ascii="Arial" w:hAnsi="Arial" w:cs="Arial"/>
          <w:sz w:val="24"/>
          <w:szCs w:val="24"/>
        </w:rPr>
        <w:t>language.</w:t>
      </w:r>
      <w:r w:rsidR="0081020D" w:rsidRPr="00D67419">
        <w:rPr>
          <w:rFonts w:ascii="Arial" w:hAnsi="Arial" w:cs="Arial"/>
          <w:sz w:val="24"/>
          <w:szCs w:val="24"/>
        </w:rPr>
        <w:t xml:space="preserve"> </w:t>
      </w:r>
      <w:r w:rsidRPr="00D67419">
        <w:rPr>
          <w:rFonts w:ascii="Arial" w:hAnsi="Arial" w:cs="Arial"/>
          <w:sz w:val="24"/>
          <w:szCs w:val="24"/>
        </w:rPr>
        <w:t>B</w:t>
      </w:r>
      <w:r w:rsidR="0081020D" w:rsidRPr="00D67419">
        <w:rPr>
          <w:rFonts w:ascii="Arial" w:hAnsi="Arial" w:cs="Arial"/>
          <w:sz w:val="24"/>
          <w:szCs w:val="24"/>
        </w:rPr>
        <w:t>eing bilingual stimulates brain development and benefits a child’s education,</w:t>
      </w:r>
      <w:r w:rsidR="0034660D" w:rsidRPr="00D67419">
        <w:rPr>
          <w:rFonts w:ascii="Arial" w:hAnsi="Arial" w:cs="Arial"/>
          <w:sz w:val="24"/>
          <w:szCs w:val="24"/>
        </w:rPr>
        <w:t xml:space="preserve"> </w:t>
      </w:r>
      <w:r w:rsidR="0081020D" w:rsidRPr="00D67419">
        <w:rPr>
          <w:rFonts w:ascii="Arial" w:hAnsi="Arial" w:cs="Arial"/>
          <w:sz w:val="24"/>
          <w:szCs w:val="24"/>
        </w:rPr>
        <w:t>economic</w:t>
      </w:r>
      <w:r w:rsidR="00E348FB" w:rsidRPr="00D67419">
        <w:rPr>
          <w:rFonts w:ascii="Arial" w:hAnsi="Arial" w:cs="Arial"/>
          <w:sz w:val="24"/>
          <w:szCs w:val="24"/>
        </w:rPr>
        <w:t xml:space="preserve"> and social</w:t>
      </w:r>
      <w:r w:rsidR="0081020D" w:rsidRPr="00D67419">
        <w:rPr>
          <w:rFonts w:ascii="Arial" w:hAnsi="Arial" w:cs="Arial"/>
          <w:sz w:val="24"/>
          <w:szCs w:val="24"/>
        </w:rPr>
        <w:t xml:space="preserve"> development</w:t>
      </w:r>
      <w:r w:rsidR="0034660D" w:rsidRPr="00D67419">
        <w:rPr>
          <w:rFonts w:ascii="Arial" w:hAnsi="Arial" w:cs="Arial"/>
          <w:sz w:val="24"/>
          <w:szCs w:val="24"/>
        </w:rPr>
        <w:t>,</w:t>
      </w:r>
      <w:r w:rsidR="0081020D" w:rsidRPr="00D67419">
        <w:rPr>
          <w:rFonts w:ascii="Arial" w:hAnsi="Arial" w:cs="Arial"/>
          <w:sz w:val="24"/>
          <w:szCs w:val="24"/>
        </w:rPr>
        <w:t xml:space="preserve"> particularity in an increasing</w:t>
      </w:r>
      <w:r w:rsidR="0034660D" w:rsidRPr="00D67419">
        <w:rPr>
          <w:rFonts w:ascii="Arial" w:hAnsi="Arial" w:cs="Arial"/>
          <w:sz w:val="24"/>
          <w:szCs w:val="24"/>
        </w:rPr>
        <w:t>ly</w:t>
      </w:r>
      <w:r w:rsidR="0081020D" w:rsidRPr="00D67419">
        <w:rPr>
          <w:rFonts w:ascii="Arial" w:hAnsi="Arial" w:cs="Arial"/>
          <w:sz w:val="24"/>
          <w:szCs w:val="24"/>
        </w:rPr>
        <w:t xml:space="preserve"> globalised world (National Literacy Trust, 2017). Children and young people can </w:t>
      </w:r>
      <w:r w:rsidR="00B41D49" w:rsidRPr="00D67419">
        <w:rPr>
          <w:rFonts w:ascii="Arial" w:hAnsi="Arial" w:cs="Arial"/>
          <w:sz w:val="24"/>
          <w:szCs w:val="24"/>
        </w:rPr>
        <w:t xml:space="preserve">develop a greater mental agility learning an additional language, stronger problem- solving skills, better concentration, and sharper reading skills. </w:t>
      </w:r>
      <w:r w:rsidR="0034660D" w:rsidRPr="00D67419">
        <w:rPr>
          <w:rFonts w:ascii="Arial" w:hAnsi="Arial" w:cs="Arial"/>
          <w:sz w:val="24"/>
          <w:szCs w:val="24"/>
        </w:rPr>
        <w:t>Furthermore, r</w:t>
      </w:r>
      <w:r w:rsidR="0081020D" w:rsidRPr="00D67419">
        <w:rPr>
          <w:rFonts w:ascii="Arial" w:hAnsi="Arial" w:cs="Arial"/>
          <w:sz w:val="24"/>
          <w:szCs w:val="24"/>
        </w:rPr>
        <w:t>esearch from Marian and Shook</w:t>
      </w:r>
      <w:r w:rsidR="0034660D" w:rsidRPr="00D67419">
        <w:rPr>
          <w:rFonts w:ascii="Arial" w:hAnsi="Arial" w:cs="Arial"/>
          <w:sz w:val="24"/>
          <w:szCs w:val="24"/>
        </w:rPr>
        <w:t>’s</w:t>
      </w:r>
      <w:r w:rsidR="0081020D" w:rsidRPr="00D67419">
        <w:rPr>
          <w:rFonts w:ascii="Arial" w:hAnsi="Arial" w:cs="Arial"/>
          <w:sz w:val="24"/>
          <w:szCs w:val="24"/>
        </w:rPr>
        <w:t xml:space="preserve"> </w:t>
      </w:r>
      <w:r w:rsidR="0034660D" w:rsidRPr="00D67419">
        <w:rPr>
          <w:rFonts w:ascii="Arial" w:hAnsi="Arial" w:cs="Arial"/>
          <w:sz w:val="24"/>
          <w:szCs w:val="24"/>
        </w:rPr>
        <w:t>(</w:t>
      </w:r>
      <w:r w:rsidR="0081020D" w:rsidRPr="00D67419">
        <w:rPr>
          <w:rFonts w:ascii="Arial" w:hAnsi="Arial" w:cs="Arial"/>
          <w:sz w:val="24"/>
          <w:szCs w:val="24"/>
        </w:rPr>
        <w:t>201</w:t>
      </w:r>
      <w:r w:rsidR="0034660D" w:rsidRPr="00D67419">
        <w:rPr>
          <w:rFonts w:ascii="Arial" w:hAnsi="Arial" w:cs="Arial"/>
          <w:sz w:val="24"/>
          <w:szCs w:val="24"/>
        </w:rPr>
        <w:t>2</w:t>
      </w:r>
      <w:r w:rsidR="0081020D" w:rsidRPr="00D67419">
        <w:rPr>
          <w:rFonts w:ascii="Arial" w:hAnsi="Arial" w:cs="Arial"/>
          <w:sz w:val="24"/>
          <w:szCs w:val="24"/>
        </w:rPr>
        <w:t xml:space="preserve"> investigation into ‘The cognitive benefits of being bilingual’ </w:t>
      </w:r>
      <w:r w:rsidR="00B41D49" w:rsidRPr="00D67419">
        <w:rPr>
          <w:rFonts w:ascii="Arial" w:hAnsi="Arial" w:cs="Arial"/>
          <w:sz w:val="24"/>
          <w:szCs w:val="24"/>
        </w:rPr>
        <w:t xml:space="preserve">emphasises that children and young people will grow up with a better belief of self-worth when they </w:t>
      </w:r>
      <w:r w:rsidR="0081020D" w:rsidRPr="00D67419">
        <w:rPr>
          <w:rFonts w:ascii="Arial" w:hAnsi="Arial" w:cs="Arial"/>
          <w:sz w:val="24"/>
          <w:szCs w:val="24"/>
        </w:rPr>
        <w:t>are aware of their heritage and are active</w:t>
      </w:r>
      <w:r w:rsidR="00B41D49" w:rsidRPr="00D67419">
        <w:rPr>
          <w:rFonts w:ascii="Arial" w:hAnsi="Arial" w:cs="Arial"/>
          <w:sz w:val="24"/>
          <w:szCs w:val="24"/>
        </w:rPr>
        <w:t xml:space="preserve"> participants</w:t>
      </w:r>
      <w:r w:rsidR="0081020D" w:rsidRPr="00D67419">
        <w:rPr>
          <w:rFonts w:ascii="Arial" w:hAnsi="Arial" w:cs="Arial"/>
          <w:sz w:val="24"/>
          <w:szCs w:val="24"/>
        </w:rPr>
        <w:t xml:space="preserve"> in the traditions of their cultures. </w:t>
      </w:r>
    </w:p>
    <w:p w14:paraId="3673194D" w14:textId="3138C79C" w:rsidR="008C56C1" w:rsidRPr="00D67419" w:rsidRDefault="0035342B" w:rsidP="00D142BB">
      <w:pPr>
        <w:spacing w:line="360" w:lineRule="auto"/>
        <w:rPr>
          <w:rFonts w:ascii="Arial" w:eastAsia="Times New Roman" w:hAnsi="Arial" w:cs="Arial"/>
          <w:color w:val="000000"/>
          <w:sz w:val="24"/>
          <w:szCs w:val="24"/>
          <w:lang w:eastAsia="en-GB"/>
        </w:rPr>
      </w:pPr>
      <w:r w:rsidRPr="00D67419">
        <w:rPr>
          <w:rFonts w:ascii="Arial" w:eastAsia="Times New Roman" w:hAnsi="Arial" w:cs="Arial"/>
          <w:color w:val="000000"/>
          <w:sz w:val="24"/>
          <w:szCs w:val="24"/>
          <w:lang w:eastAsia="en-GB"/>
        </w:rPr>
        <w:t>EAL children and young people face many challenges in their learning development in education</w:t>
      </w:r>
      <w:r w:rsidR="0034660D" w:rsidRPr="00D67419">
        <w:rPr>
          <w:rFonts w:ascii="Arial" w:eastAsia="Times New Roman" w:hAnsi="Arial" w:cs="Arial"/>
          <w:color w:val="000000"/>
          <w:sz w:val="24"/>
          <w:szCs w:val="24"/>
          <w:lang w:eastAsia="en-GB"/>
        </w:rPr>
        <w:t>;</w:t>
      </w:r>
      <w:r w:rsidRPr="00D67419">
        <w:rPr>
          <w:rFonts w:ascii="Arial" w:eastAsia="Times New Roman" w:hAnsi="Arial" w:cs="Arial"/>
          <w:color w:val="000000"/>
          <w:sz w:val="24"/>
          <w:szCs w:val="24"/>
          <w:lang w:eastAsia="en-GB"/>
        </w:rPr>
        <w:t xml:space="preserve"> they must develop the knowledge, skills and understanding of the national curriculum. </w:t>
      </w:r>
      <w:r w:rsidR="00B41D49" w:rsidRPr="00D67419">
        <w:rPr>
          <w:rFonts w:ascii="Arial" w:eastAsia="Times New Roman" w:hAnsi="Arial" w:cs="Arial"/>
          <w:color w:val="000000"/>
          <w:sz w:val="24"/>
          <w:szCs w:val="24"/>
          <w:lang w:eastAsia="en-GB"/>
        </w:rPr>
        <w:t xml:space="preserve">EAL pupils may struggle with their understanding, </w:t>
      </w:r>
      <w:r w:rsidR="002D5E04" w:rsidRPr="00D67419">
        <w:rPr>
          <w:rFonts w:ascii="Arial" w:eastAsia="Times New Roman" w:hAnsi="Arial" w:cs="Arial"/>
          <w:color w:val="000000"/>
          <w:sz w:val="24"/>
          <w:szCs w:val="24"/>
          <w:lang w:eastAsia="en-GB"/>
        </w:rPr>
        <w:t>development,</w:t>
      </w:r>
      <w:r w:rsidR="00B41D49" w:rsidRPr="00D67419">
        <w:rPr>
          <w:rFonts w:ascii="Arial" w:eastAsia="Times New Roman" w:hAnsi="Arial" w:cs="Arial"/>
          <w:color w:val="000000"/>
          <w:sz w:val="24"/>
          <w:szCs w:val="24"/>
          <w:lang w:eastAsia="en-GB"/>
        </w:rPr>
        <w:t xml:space="preserve"> and skills as they learn these skills and catch up with their peers</w:t>
      </w:r>
      <w:r w:rsidRPr="00D67419">
        <w:rPr>
          <w:rFonts w:ascii="Arial" w:eastAsia="Times New Roman" w:hAnsi="Arial" w:cs="Arial"/>
          <w:color w:val="000000"/>
          <w:sz w:val="24"/>
          <w:szCs w:val="24"/>
          <w:lang w:eastAsia="en-GB"/>
        </w:rPr>
        <w:t xml:space="preserve"> (NALDIC,2009).</w:t>
      </w:r>
      <w:r w:rsidR="006A018C" w:rsidRPr="00D67419">
        <w:rPr>
          <w:rFonts w:ascii="Arial" w:eastAsia="Times New Roman" w:hAnsi="Arial" w:cs="Arial"/>
          <w:color w:val="000000"/>
          <w:sz w:val="24"/>
          <w:szCs w:val="24"/>
          <w:lang w:eastAsia="en-GB"/>
        </w:rPr>
        <w:t xml:space="preserve"> </w:t>
      </w:r>
      <w:r w:rsidRPr="00D67419">
        <w:rPr>
          <w:rFonts w:ascii="Arial" w:eastAsia="Times New Roman" w:hAnsi="Arial" w:cs="Arial"/>
          <w:color w:val="000000"/>
          <w:sz w:val="24"/>
          <w:szCs w:val="24"/>
          <w:lang w:eastAsia="en-GB"/>
        </w:rPr>
        <w:t>Children and young people with English as an additional language</w:t>
      </w:r>
      <w:r w:rsidR="002D5E04" w:rsidRPr="00D67419">
        <w:rPr>
          <w:rFonts w:ascii="Arial" w:eastAsia="Times New Roman" w:hAnsi="Arial" w:cs="Arial"/>
          <w:color w:val="000000"/>
          <w:sz w:val="24"/>
          <w:szCs w:val="24"/>
          <w:lang w:eastAsia="en-GB"/>
        </w:rPr>
        <w:t xml:space="preserve"> can face many barriers to literacy some can face </w:t>
      </w:r>
      <w:r w:rsidRPr="00D67419">
        <w:rPr>
          <w:rFonts w:ascii="Arial" w:eastAsia="Times New Roman" w:hAnsi="Arial" w:cs="Arial"/>
          <w:color w:val="000000"/>
          <w:sz w:val="24"/>
          <w:szCs w:val="24"/>
          <w:lang w:eastAsia="en-GB"/>
        </w:rPr>
        <w:t xml:space="preserve">social and cultural challenges. </w:t>
      </w:r>
      <w:r w:rsidR="002D5E04" w:rsidRPr="00D67419">
        <w:rPr>
          <w:rFonts w:ascii="Arial" w:eastAsia="Times New Roman" w:hAnsi="Arial" w:cs="Arial"/>
          <w:color w:val="000000"/>
          <w:sz w:val="24"/>
          <w:szCs w:val="24"/>
          <w:lang w:eastAsia="en-GB"/>
        </w:rPr>
        <w:t xml:space="preserve">Starting a new school </w:t>
      </w:r>
      <w:proofErr w:type="gramStart"/>
      <w:r w:rsidRPr="00D67419">
        <w:rPr>
          <w:rFonts w:ascii="Arial" w:eastAsia="Times New Roman" w:hAnsi="Arial" w:cs="Arial"/>
          <w:color w:val="000000"/>
          <w:sz w:val="24"/>
          <w:szCs w:val="24"/>
          <w:lang w:eastAsia="en-GB"/>
        </w:rPr>
        <w:t>in particular can</w:t>
      </w:r>
      <w:proofErr w:type="gramEnd"/>
      <w:r w:rsidRPr="00D67419">
        <w:rPr>
          <w:rFonts w:ascii="Arial" w:eastAsia="Times New Roman" w:hAnsi="Arial" w:cs="Arial"/>
          <w:color w:val="000000"/>
          <w:sz w:val="24"/>
          <w:szCs w:val="24"/>
          <w:lang w:eastAsia="en-GB"/>
        </w:rPr>
        <w:t xml:space="preserve"> feel isolated and overwhelmed </w:t>
      </w:r>
      <w:r w:rsidR="002D5E04" w:rsidRPr="00D67419">
        <w:rPr>
          <w:rFonts w:ascii="Arial" w:eastAsia="Times New Roman" w:hAnsi="Arial" w:cs="Arial"/>
          <w:color w:val="000000"/>
          <w:sz w:val="24"/>
          <w:szCs w:val="24"/>
          <w:lang w:eastAsia="en-GB"/>
        </w:rPr>
        <w:t xml:space="preserve">for any child or young person, but even more if the child or young person has not fully developed the English language and even more if they have never been in an educational setting due to their culture </w:t>
      </w:r>
      <w:r w:rsidR="00804627" w:rsidRPr="00D67419">
        <w:rPr>
          <w:rFonts w:ascii="Arial" w:eastAsia="Times New Roman" w:hAnsi="Arial" w:cs="Arial"/>
          <w:color w:val="000000"/>
          <w:sz w:val="24"/>
          <w:szCs w:val="24"/>
          <w:lang w:eastAsia="en-GB"/>
        </w:rPr>
        <w:t xml:space="preserve">(National Literacy Trust, 2017). </w:t>
      </w:r>
      <w:r w:rsidRPr="00D67419">
        <w:rPr>
          <w:rFonts w:ascii="Arial" w:eastAsia="Times New Roman" w:hAnsi="Arial" w:cs="Arial"/>
          <w:color w:val="000000"/>
          <w:sz w:val="24"/>
          <w:szCs w:val="24"/>
          <w:lang w:eastAsia="en-GB"/>
        </w:rPr>
        <w:t>The new classroom will have routines that are unfamiliar and potentially exclude a child who is new to English language if not made explicit. Children and young people will have trouble communicating their basic needs and this can exacerbate feelings of isolation.</w:t>
      </w:r>
      <w:r w:rsidR="001305F3" w:rsidRPr="00D67419">
        <w:rPr>
          <w:rFonts w:ascii="Arial" w:eastAsia="Times New Roman" w:hAnsi="Arial" w:cs="Arial"/>
          <w:color w:val="000000"/>
          <w:sz w:val="24"/>
          <w:szCs w:val="24"/>
          <w:lang w:eastAsia="en-GB"/>
        </w:rPr>
        <w:t xml:space="preserve"> </w:t>
      </w:r>
      <w:r w:rsidRPr="00D67419">
        <w:rPr>
          <w:rFonts w:ascii="Arial" w:eastAsia="Times New Roman" w:hAnsi="Arial" w:cs="Arial"/>
          <w:color w:val="000000"/>
          <w:sz w:val="24"/>
          <w:szCs w:val="24"/>
          <w:lang w:eastAsia="en-GB"/>
        </w:rPr>
        <w:t>Play times outside can be particular</w:t>
      </w:r>
      <w:r w:rsidR="0034660D" w:rsidRPr="00D67419">
        <w:rPr>
          <w:rFonts w:ascii="Arial" w:eastAsia="Times New Roman" w:hAnsi="Arial" w:cs="Arial"/>
          <w:color w:val="000000"/>
          <w:sz w:val="24"/>
          <w:szCs w:val="24"/>
          <w:lang w:eastAsia="en-GB"/>
        </w:rPr>
        <w:t>l</w:t>
      </w:r>
      <w:r w:rsidRPr="00D67419">
        <w:rPr>
          <w:rFonts w:ascii="Arial" w:eastAsia="Times New Roman" w:hAnsi="Arial" w:cs="Arial"/>
          <w:color w:val="000000"/>
          <w:sz w:val="24"/>
          <w:szCs w:val="24"/>
          <w:lang w:eastAsia="en-GB"/>
        </w:rPr>
        <w:t>y isolating</w:t>
      </w:r>
      <w:r w:rsidR="001305F3" w:rsidRPr="00D67419">
        <w:rPr>
          <w:rFonts w:ascii="Arial" w:eastAsia="Times New Roman" w:hAnsi="Arial" w:cs="Arial"/>
          <w:color w:val="000000"/>
          <w:sz w:val="24"/>
          <w:szCs w:val="24"/>
          <w:lang w:eastAsia="en-GB"/>
        </w:rPr>
        <w:t xml:space="preserve">, not being able to communicate with their peers, </w:t>
      </w:r>
      <w:r w:rsidR="0034660D" w:rsidRPr="00D67419">
        <w:rPr>
          <w:rFonts w:ascii="Arial" w:eastAsia="Times New Roman" w:hAnsi="Arial" w:cs="Arial"/>
          <w:color w:val="000000"/>
          <w:sz w:val="24"/>
          <w:szCs w:val="24"/>
          <w:lang w:eastAsia="en-GB"/>
        </w:rPr>
        <w:t xml:space="preserve">and </w:t>
      </w:r>
      <w:r w:rsidR="001305F3" w:rsidRPr="00D67419">
        <w:rPr>
          <w:rFonts w:ascii="Arial" w:eastAsia="Times New Roman" w:hAnsi="Arial" w:cs="Arial"/>
          <w:color w:val="000000"/>
          <w:sz w:val="24"/>
          <w:szCs w:val="24"/>
          <w:lang w:eastAsia="en-GB"/>
        </w:rPr>
        <w:t>not used to the games the children play</w:t>
      </w:r>
      <w:r w:rsidR="00804627" w:rsidRPr="00D67419">
        <w:rPr>
          <w:rFonts w:ascii="Arial" w:eastAsia="Times New Roman" w:hAnsi="Arial" w:cs="Arial"/>
          <w:color w:val="000000"/>
          <w:sz w:val="24"/>
          <w:szCs w:val="24"/>
          <w:lang w:eastAsia="en-GB"/>
        </w:rPr>
        <w:t xml:space="preserve"> (Flatman, 2016). </w:t>
      </w:r>
      <w:r w:rsidRPr="00D67419">
        <w:rPr>
          <w:rFonts w:ascii="Arial" w:hAnsi="Arial" w:cs="Arial"/>
          <w:color w:val="000000"/>
          <w:sz w:val="24"/>
          <w:szCs w:val="24"/>
        </w:rPr>
        <w:t xml:space="preserve">Teaching and learning strategies in the new school may be different than those in the child’s or young person’s home </w:t>
      </w:r>
      <w:r w:rsidR="00D142BB" w:rsidRPr="00D67419">
        <w:rPr>
          <w:rFonts w:ascii="Arial" w:hAnsi="Arial" w:cs="Arial"/>
          <w:color w:val="000000"/>
          <w:sz w:val="24"/>
          <w:szCs w:val="24"/>
        </w:rPr>
        <w:t>country.</w:t>
      </w:r>
      <w:r w:rsidR="004629CB" w:rsidRPr="00D67419">
        <w:rPr>
          <w:rFonts w:ascii="Arial" w:hAnsi="Arial" w:cs="Arial"/>
          <w:sz w:val="24"/>
          <w:szCs w:val="24"/>
        </w:rPr>
        <w:t xml:space="preserve"> </w:t>
      </w:r>
      <w:r w:rsidR="00D142BB" w:rsidRPr="00D67419">
        <w:rPr>
          <w:rFonts w:ascii="Arial" w:hAnsi="Arial" w:cs="Arial"/>
          <w:sz w:val="24"/>
          <w:szCs w:val="24"/>
        </w:rPr>
        <w:t>Bilingual</w:t>
      </w:r>
      <w:r w:rsidR="008C56C1" w:rsidRPr="00D67419">
        <w:rPr>
          <w:rFonts w:ascii="Arial" w:hAnsi="Arial" w:cs="Arial"/>
          <w:sz w:val="24"/>
          <w:szCs w:val="24"/>
        </w:rPr>
        <w:t xml:space="preserve"> learners can</w:t>
      </w:r>
      <w:r w:rsidR="002D5E04" w:rsidRPr="00D67419">
        <w:rPr>
          <w:rFonts w:ascii="Arial" w:hAnsi="Arial" w:cs="Arial"/>
          <w:sz w:val="24"/>
          <w:szCs w:val="24"/>
        </w:rPr>
        <w:t xml:space="preserve"> feel isolated and excluded for many </w:t>
      </w:r>
      <w:r w:rsidR="004629CB" w:rsidRPr="00D67419">
        <w:rPr>
          <w:rFonts w:ascii="Arial" w:hAnsi="Arial" w:cs="Arial"/>
          <w:sz w:val="24"/>
          <w:szCs w:val="24"/>
        </w:rPr>
        <w:t>reasons</w:t>
      </w:r>
      <w:r w:rsidR="002D5E04" w:rsidRPr="00D67419">
        <w:rPr>
          <w:rFonts w:ascii="Arial" w:hAnsi="Arial" w:cs="Arial"/>
          <w:sz w:val="24"/>
          <w:szCs w:val="24"/>
        </w:rPr>
        <w:t xml:space="preserve"> as stated above, home life could also have an impact on a child with English as an additional language</w:t>
      </w:r>
      <w:r w:rsidR="004629CB" w:rsidRPr="00D67419">
        <w:rPr>
          <w:rFonts w:ascii="Arial" w:hAnsi="Arial" w:cs="Arial"/>
          <w:sz w:val="24"/>
          <w:szCs w:val="24"/>
        </w:rPr>
        <w:t>. there could be a lack of support coming from their parents or carers as well as their peers.</w:t>
      </w:r>
      <w:r w:rsidR="0022222B" w:rsidRPr="00D67419">
        <w:rPr>
          <w:rFonts w:ascii="Arial" w:hAnsi="Arial" w:cs="Arial"/>
          <w:sz w:val="24"/>
          <w:szCs w:val="24"/>
        </w:rPr>
        <w:t xml:space="preserve"> This lack of support from parents or caregivers could be because themselves do not know how to speak the English language making it difficult for parents to communicate effectually with the </w:t>
      </w:r>
      <w:r w:rsidR="009F1B93" w:rsidRPr="00D67419">
        <w:rPr>
          <w:rFonts w:ascii="Arial" w:hAnsi="Arial" w:cs="Arial"/>
          <w:sz w:val="24"/>
          <w:szCs w:val="24"/>
        </w:rPr>
        <w:t>class teacher.</w:t>
      </w:r>
      <w:r w:rsidR="0022222B" w:rsidRPr="00D67419">
        <w:rPr>
          <w:rFonts w:ascii="Arial" w:hAnsi="Arial" w:cs="Arial"/>
          <w:sz w:val="24"/>
          <w:szCs w:val="24"/>
        </w:rPr>
        <w:t xml:space="preserve"> </w:t>
      </w:r>
      <w:r w:rsidR="004629CB" w:rsidRPr="00D67419">
        <w:rPr>
          <w:rFonts w:ascii="Arial" w:hAnsi="Arial" w:cs="Arial"/>
          <w:sz w:val="24"/>
          <w:szCs w:val="24"/>
        </w:rPr>
        <w:t xml:space="preserve">Stress related to moving </w:t>
      </w:r>
      <w:r w:rsidR="004629CB" w:rsidRPr="00D67419">
        <w:rPr>
          <w:rFonts w:ascii="Arial" w:hAnsi="Arial" w:cs="Arial"/>
          <w:sz w:val="24"/>
          <w:szCs w:val="24"/>
        </w:rPr>
        <w:lastRenderedPageBreak/>
        <w:t xml:space="preserve">schools and country, </w:t>
      </w:r>
      <w:r w:rsidR="008C56C1" w:rsidRPr="00D67419">
        <w:rPr>
          <w:rFonts w:ascii="Arial" w:hAnsi="Arial" w:cs="Arial"/>
          <w:sz w:val="24"/>
          <w:szCs w:val="24"/>
        </w:rPr>
        <w:t xml:space="preserve">they could </w:t>
      </w:r>
      <w:r w:rsidR="004629CB" w:rsidRPr="00D67419">
        <w:rPr>
          <w:rFonts w:ascii="Arial" w:hAnsi="Arial" w:cs="Arial"/>
          <w:sz w:val="24"/>
          <w:szCs w:val="24"/>
        </w:rPr>
        <w:t xml:space="preserve">also </w:t>
      </w:r>
      <w:r w:rsidR="008C56C1" w:rsidRPr="00D67419">
        <w:rPr>
          <w:rFonts w:ascii="Arial" w:hAnsi="Arial" w:cs="Arial"/>
          <w:sz w:val="24"/>
          <w:szCs w:val="24"/>
        </w:rPr>
        <w:t>be reluctant to show their cultural and religious views for the fear of embarrassment. This could lead to the child or young person to think negatively</w:t>
      </w:r>
      <w:r w:rsidR="004629CB" w:rsidRPr="00D67419">
        <w:rPr>
          <w:rFonts w:ascii="Arial" w:hAnsi="Arial" w:cs="Arial"/>
          <w:sz w:val="24"/>
          <w:szCs w:val="24"/>
        </w:rPr>
        <w:t xml:space="preserve"> of themselves as a learner, and the </w:t>
      </w:r>
      <w:proofErr w:type="gramStart"/>
      <w:r w:rsidR="004629CB" w:rsidRPr="00D67419">
        <w:rPr>
          <w:rFonts w:ascii="Arial" w:hAnsi="Arial" w:cs="Arial"/>
          <w:sz w:val="24"/>
          <w:szCs w:val="24"/>
        </w:rPr>
        <w:t xml:space="preserve">main </w:t>
      </w:r>
      <w:r w:rsidR="008C56C1" w:rsidRPr="00D67419">
        <w:rPr>
          <w:rFonts w:ascii="Arial" w:hAnsi="Arial" w:cs="Arial"/>
          <w:sz w:val="24"/>
          <w:szCs w:val="24"/>
        </w:rPr>
        <w:t>focus</w:t>
      </w:r>
      <w:proofErr w:type="gramEnd"/>
      <w:r w:rsidR="008C56C1" w:rsidRPr="00D67419">
        <w:rPr>
          <w:rFonts w:ascii="Arial" w:hAnsi="Arial" w:cs="Arial"/>
          <w:sz w:val="24"/>
          <w:szCs w:val="24"/>
        </w:rPr>
        <w:t xml:space="preserve"> </w:t>
      </w:r>
      <w:r w:rsidR="004629CB" w:rsidRPr="00D67419">
        <w:rPr>
          <w:rFonts w:ascii="Arial" w:hAnsi="Arial" w:cs="Arial"/>
          <w:sz w:val="24"/>
          <w:szCs w:val="24"/>
        </w:rPr>
        <w:t xml:space="preserve">being </w:t>
      </w:r>
      <w:r w:rsidR="008C56C1" w:rsidRPr="00D67419">
        <w:rPr>
          <w:rFonts w:ascii="Arial" w:hAnsi="Arial" w:cs="Arial"/>
          <w:sz w:val="24"/>
          <w:szCs w:val="24"/>
        </w:rPr>
        <w:t>on</w:t>
      </w:r>
      <w:r w:rsidR="004629CB" w:rsidRPr="00D67419">
        <w:rPr>
          <w:rFonts w:ascii="Arial" w:hAnsi="Arial" w:cs="Arial"/>
          <w:sz w:val="24"/>
          <w:szCs w:val="24"/>
        </w:rPr>
        <w:t xml:space="preserve"> the</w:t>
      </w:r>
      <w:r w:rsidR="008C56C1" w:rsidRPr="00D67419">
        <w:rPr>
          <w:rFonts w:ascii="Arial" w:hAnsi="Arial" w:cs="Arial"/>
          <w:sz w:val="24"/>
          <w:szCs w:val="24"/>
        </w:rPr>
        <w:t xml:space="preserve"> spoken</w:t>
      </w:r>
      <w:r w:rsidR="004629CB" w:rsidRPr="00D67419">
        <w:rPr>
          <w:rFonts w:ascii="Arial" w:hAnsi="Arial" w:cs="Arial"/>
          <w:sz w:val="24"/>
          <w:szCs w:val="24"/>
        </w:rPr>
        <w:t xml:space="preserve"> English</w:t>
      </w:r>
      <w:r w:rsidR="008C56C1" w:rsidRPr="00D67419">
        <w:rPr>
          <w:rFonts w:ascii="Arial" w:hAnsi="Arial" w:cs="Arial"/>
          <w:sz w:val="24"/>
          <w:szCs w:val="24"/>
        </w:rPr>
        <w:t xml:space="preserve"> language could result in gaps in written language, </w:t>
      </w:r>
      <w:r w:rsidR="0034660D" w:rsidRPr="00D67419">
        <w:rPr>
          <w:rFonts w:ascii="Arial" w:hAnsi="Arial" w:cs="Arial"/>
          <w:sz w:val="24"/>
          <w:szCs w:val="24"/>
        </w:rPr>
        <w:t xml:space="preserve">as a result of </w:t>
      </w:r>
      <w:r w:rsidR="008C56C1" w:rsidRPr="00D67419">
        <w:rPr>
          <w:rFonts w:ascii="Arial" w:hAnsi="Arial" w:cs="Arial"/>
          <w:sz w:val="24"/>
          <w:szCs w:val="24"/>
        </w:rPr>
        <w:t>the transition between schools and countries (Statham,2008).</w:t>
      </w:r>
    </w:p>
    <w:p w14:paraId="6A09AA24" w14:textId="43F73112" w:rsidR="00E67F53" w:rsidRPr="00D67419" w:rsidRDefault="004148A7" w:rsidP="00DF2BA2">
      <w:pPr>
        <w:spacing w:line="360" w:lineRule="auto"/>
        <w:rPr>
          <w:rFonts w:ascii="Arial" w:hAnsi="Arial" w:cs="Arial"/>
          <w:sz w:val="24"/>
          <w:szCs w:val="24"/>
        </w:rPr>
      </w:pPr>
      <w:r w:rsidRPr="00D67419">
        <w:rPr>
          <w:rFonts w:ascii="Arial" w:hAnsi="Arial" w:cs="Arial"/>
          <w:sz w:val="24"/>
          <w:szCs w:val="24"/>
        </w:rPr>
        <w:t xml:space="preserve">Language expert Jim Cummins </w:t>
      </w:r>
      <w:r w:rsidR="00804627" w:rsidRPr="00D67419">
        <w:rPr>
          <w:rFonts w:ascii="Arial" w:hAnsi="Arial" w:cs="Arial"/>
          <w:sz w:val="24"/>
          <w:szCs w:val="24"/>
        </w:rPr>
        <w:t>2014</w:t>
      </w:r>
      <w:r w:rsidR="0034660D" w:rsidRPr="00D67419">
        <w:rPr>
          <w:rFonts w:ascii="Arial" w:hAnsi="Arial" w:cs="Arial"/>
          <w:sz w:val="24"/>
          <w:szCs w:val="24"/>
        </w:rPr>
        <w:t xml:space="preserve"> </w:t>
      </w:r>
      <w:r w:rsidRPr="00D67419">
        <w:rPr>
          <w:rFonts w:ascii="Arial" w:hAnsi="Arial" w:cs="Arial"/>
          <w:sz w:val="24"/>
          <w:szCs w:val="24"/>
        </w:rPr>
        <w:t xml:space="preserve">characterizes </w:t>
      </w:r>
      <w:r w:rsidR="0034660D" w:rsidRPr="00D67419">
        <w:rPr>
          <w:rFonts w:ascii="Arial" w:hAnsi="Arial" w:cs="Arial"/>
          <w:sz w:val="24"/>
          <w:szCs w:val="24"/>
        </w:rPr>
        <w:t>the</w:t>
      </w:r>
      <w:r w:rsidRPr="00D67419">
        <w:rPr>
          <w:rFonts w:ascii="Arial" w:hAnsi="Arial" w:cs="Arial"/>
          <w:sz w:val="24"/>
          <w:szCs w:val="24"/>
        </w:rPr>
        <w:t xml:space="preserve"> two types of language</w:t>
      </w:r>
      <w:r w:rsidR="0034660D" w:rsidRPr="00D67419">
        <w:rPr>
          <w:rFonts w:ascii="Arial" w:hAnsi="Arial" w:cs="Arial"/>
          <w:sz w:val="24"/>
          <w:szCs w:val="24"/>
        </w:rPr>
        <w:t>:</w:t>
      </w:r>
      <w:r w:rsidRPr="00D67419">
        <w:rPr>
          <w:rFonts w:ascii="Arial" w:hAnsi="Arial" w:cs="Arial"/>
          <w:sz w:val="24"/>
          <w:szCs w:val="24"/>
        </w:rPr>
        <w:t xml:space="preserve"> they are conversational language and academic language. Conversation</w:t>
      </w:r>
      <w:r w:rsidR="0034660D" w:rsidRPr="00D67419">
        <w:rPr>
          <w:rFonts w:ascii="Arial" w:hAnsi="Arial" w:cs="Arial"/>
          <w:sz w:val="24"/>
          <w:szCs w:val="24"/>
        </w:rPr>
        <w:t>al</w:t>
      </w:r>
      <w:r w:rsidRPr="00D67419">
        <w:rPr>
          <w:rFonts w:ascii="Arial" w:hAnsi="Arial" w:cs="Arial"/>
          <w:sz w:val="24"/>
          <w:szCs w:val="24"/>
        </w:rPr>
        <w:t xml:space="preserve"> language is the skills to understand and take part in everyday conversations and activities. Academic language refers to formal language which is </w:t>
      </w:r>
      <w:r w:rsidR="004629CB" w:rsidRPr="00D67419">
        <w:rPr>
          <w:rFonts w:ascii="Arial" w:hAnsi="Arial" w:cs="Arial"/>
          <w:sz w:val="24"/>
          <w:szCs w:val="24"/>
        </w:rPr>
        <w:t>important</w:t>
      </w:r>
      <w:r w:rsidRPr="00D67419">
        <w:rPr>
          <w:rFonts w:ascii="Arial" w:hAnsi="Arial" w:cs="Arial"/>
          <w:sz w:val="24"/>
          <w:szCs w:val="24"/>
        </w:rPr>
        <w:t xml:space="preserve"> for children and young people to successfully </w:t>
      </w:r>
      <w:r w:rsidR="004629CB" w:rsidRPr="00D67419">
        <w:rPr>
          <w:rFonts w:ascii="Arial" w:hAnsi="Arial" w:cs="Arial"/>
          <w:sz w:val="24"/>
          <w:szCs w:val="24"/>
        </w:rPr>
        <w:t>explain</w:t>
      </w:r>
      <w:r w:rsidRPr="00D67419">
        <w:rPr>
          <w:rFonts w:ascii="Arial" w:hAnsi="Arial" w:cs="Arial"/>
          <w:sz w:val="24"/>
          <w:szCs w:val="24"/>
        </w:rPr>
        <w:t xml:space="preserve"> what they have learned and achieved</w:t>
      </w:r>
      <w:r w:rsidR="004629CB" w:rsidRPr="00D67419">
        <w:rPr>
          <w:rFonts w:ascii="Arial" w:hAnsi="Arial" w:cs="Arial"/>
          <w:sz w:val="24"/>
          <w:szCs w:val="24"/>
        </w:rPr>
        <w:t xml:space="preserve"> in education.</w:t>
      </w:r>
      <w:r w:rsidRPr="00D67419">
        <w:rPr>
          <w:rFonts w:ascii="Arial" w:hAnsi="Arial" w:cs="Arial"/>
          <w:sz w:val="24"/>
          <w:szCs w:val="24"/>
        </w:rPr>
        <w:t xml:space="preserve"> </w:t>
      </w:r>
      <w:proofErr w:type="gramStart"/>
      <w:r w:rsidR="004629CB" w:rsidRPr="00D67419">
        <w:rPr>
          <w:rFonts w:ascii="Arial" w:hAnsi="Arial" w:cs="Arial"/>
          <w:sz w:val="24"/>
          <w:szCs w:val="24"/>
        </w:rPr>
        <w:t>This covers</w:t>
      </w:r>
      <w:proofErr w:type="gramEnd"/>
      <w:r w:rsidR="004629CB" w:rsidRPr="00D67419">
        <w:rPr>
          <w:rFonts w:ascii="Arial" w:hAnsi="Arial" w:cs="Arial"/>
          <w:sz w:val="24"/>
          <w:szCs w:val="24"/>
        </w:rPr>
        <w:t xml:space="preserve"> listening, speaking and writing, but also requires thinking skills such as comparing, </w:t>
      </w:r>
      <w:r w:rsidR="00E67F53" w:rsidRPr="00D67419">
        <w:rPr>
          <w:rFonts w:ascii="Arial" w:hAnsi="Arial" w:cs="Arial"/>
          <w:sz w:val="24"/>
          <w:szCs w:val="24"/>
        </w:rPr>
        <w:t xml:space="preserve">solving problems, make decisions and organize information. </w:t>
      </w:r>
      <w:r w:rsidRPr="00D67419">
        <w:rPr>
          <w:rFonts w:ascii="Arial" w:hAnsi="Arial" w:cs="Arial"/>
          <w:sz w:val="24"/>
          <w:szCs w:val="24"/>
        </w:rPr>
        <w:t>Cummins</w:t>
      </w:r>
      <w:r w:rsidR="0034660D" w:rsidRPr="00D67419">
        <w:rPr>
          <w:rFonts w:ascii="Arial" w:hAnsi="Arial" w:cs="Arial"/>
          <w:sz w:val="24"/>
          <w:szCs w:val="24"/>
        </w:rPr>
        <w:t>’</w:t>
      </w:r>
      <w:r w:rsidRPr="00D67419">
        <w:rPr>
          <w:rFonts w:ascii="Arial" w:hAnsi="Arial" w:cs="Arial"/>
          <w:sz w:val="24"/>
          <w:szCs w:val="24"/>
        </w:rPr>
        <w:t xml:space="preserve"> work suggests that</w:t>
      </w:r>
      <w:r w:rsidR="00E67F53" w:rsidRPr="00D67419">
        <w:rPr>
          <w:rFonts w:ascii="Arial" w:hAnsi="Arial" w:cs="Arial"/>
          <w:sz w:val="24"/>
          <w:szCs w:val="24"/>
        </w:rPr>
        <w:t xml:space="preserve"> childing and young people are most successful at understanding language when they are challenged cognitively, but also when they are provided the right language support or scaffolding.</w:t>
      </w:r>
    </w:p>
    <w:p w14:paraId="1C49C255" w14:textId="1A5C3855" w:rsidR="00E67F53" w:rsidRPr="00D67419" w:rsidRDefault="00E67F53" w:rsidP="00E67F53">
      <w:pPr>
        <w:spacing w:line="360" w:lineRule="auto"/>
        <w:rPr>
          <w:rFonts w:ascii="Arial" w:hAnsi="Arial" w:cs="Arial"/>
          <w:sz w:val="24"/>
          <w:szCs w:val="24"/>
        </w:rPr>
      </w:pPr>
      <w:bookmarkStart w:id="0" w:name="_Hlk72409159"/>
      <w:r w:rsidRPr="00D67419">
        <w:rPr>
          <w:rFonts w:ascii="Arial" w:hAnsi="Arial" w:cs="Arial"/>
          <w:sz w:val="24"/>
          <w:szCs w:val="24"/>
        </w:rPr>
        <w:t>Therefore</w:t>
      </w:r>
      <w:r w:rsidR="002C20FE" w:rsidRPr="00D67419">
        <w:rPr>
          <w:rFonts w:ascii="Arial" w:hAnsi="Arial" w:cs="Arial"/>
          <w:sz w:val="24"/>
          <w:szCs w:val="24"/>
        </w:rPr>
        <w:t xml:space="preserve">, Vygotsky </w:t>
      </w:r>
      <w:r w:rsidR="0034660D" w:rsidRPr="00D67419">
        <w:rPr>
          <w:rFonts w:ascii="Arial" w:hAnsi="Arial" w:cs="Arial"/>
          <w:sz w:val="24"/>
          <w:szCs w:val="24"/>
        </w:rPr>
        <w:t>(</w:t>
      </w:r>
      <w:r w:rsidR="002C20FE" w:rsidRPr="00D67419">
        <w:rPr>
          <w:rFonts w:ascii="Arial" w:hAnsi="Arial" w:cs="Arial"/>
          <w:sz w:val="24"/>
          <w:szCs w:val="24"/>
        </w:rPr>
        <w:t>1934</w:t>
      </w:r>
      <w:r w:rsidR="0034660D" w:rsidRPr="00D67419">
        <w:rPr>
          <w:rFonts w:ascii="Arial" w:hAnsi="Arial" w:cs="Arial"/>
          <w:sz w:val="24"/>
          <w:szCs w:val="24"/>
        </w:rPr>
        <w:t>)</w:t>
      </w:r>
      <w:r w:rsidR="002C20FE" w:rsidRPr="00D67419">
        <w:rPr>
          <w:rFonts w:ascii="Arial" w:hAnsi="Arial" w:cs="Arial"/>
          <w:sz w:val="24"/>
          <w:szCs w:val="24"/>
        </w:rPr>
        <w:t xml:space="preserve"> developed the idea of the zone of proximal development. The zone shows what a child can achieve with the support of the classroom teacher or a more able learner. The term </w:t>
      </w:r>
      <w:r w:rsidR="0034660D" w:rsidRPr="00D67419">
        <w:rPr>
          <w:rFonts w:ascii="Arial" w:hAnsi="Arial" w:cs="Arial"/>
          <w:sz w:val="24"/>
          <w:szCs w:val="24"/>
        </w:rPr>
        <w:t>‘</w:t>
      </w:r>
      <w:r w:rsidR="002C20FE" w:rsidRPr="00D67419">
        <w:rPr>
          <w:rFonts w:ascii="Arial" w:hAnsi="Arial" w:cs="Arial"/>
          <w:sz w:val="24"/>
          <w:szCs w:val="24"/>
        </w:rPr>
        <w:t>scaffolding</w:t>
      </w:r>
      <w:r w:rsidR="0034660D" w:rsidRPr="00D67419">
        <w:rPr>
          <w:rFonts w:ascii="Arial" w:hAnsi="Arial" w:cs="Arial"/>
          <w:sz w:val="24"/>
          <w:szCs w:val="24"/>
        </w:rPr>
        <w:t>’</w:t>
      </w:r>
      <w:r w:rsidR="002C20FE" w:rsidRPr="00D67419">
        <w:rPr>
          <w:rFonts w:ascii="Arial" w:hAnsi="Arial" w:cs="Arial"/>
          <w:sz w:val="24"/>
          <w:szCs w:val="24"/>
        </w:rPr>
        <w:t xml:space="preserve"> </w:t>
      </w:r>
      <w:r w:rsidRPr="00D67419">
        <w:rPr>
          <w:rFonts w:ascii="Arial" w:hAnsi="Arial" w:cs="Arial"/>
          <w:sz w:val="24"/>
          <w:szCs w:val="24"/>
        </w:rPr>
        <w:t xml:space="preserve">is the support given in the process of learning that is slowly taken away when the child or young person is able of learning without the support of scaffolding. </w:t>
      </w:r>
      <w:r w:rsidR="001D7A16" w:rsidRPr="00D67419">
        <w:rPr>
          <w:rFonts w:ascii="Arial" w:hAnsi="Arial" w:cs="Arial"/>
          <w:sz w:val="24"/>
          <w:szCs w:val="24"/>
        </w:rPr>
        <w:t xml:space="preserve">For EAL children scaffolding can be used through collaborative work, this includes the children working in pairs or put into groups; where usually the children who are more developed in the language are paired with the children who are less developed. </w:t>
      </w:r>
      <w:r w:rsidR="002C20FE" w:rsidRPr="00D67419">
        <w:rPr>
          <w:rFonts w:ascii="Arial" w:hAnsi="Arial" w:cs="Arial"/>
          <w:sz w:val="24"/>
          <w:szCs w:val="24"/>
        </w:rPr>
        <w:t xml:space="preserve">Another </w:t>
      </w:r>
      <w:r w:rsidR="001D7A16" w:rsidRPr="00D67419">
        <w:rPr>
          <w:rFonts w:ascii="Arial" w:hAnsi="Arial" w:cs="Arial"/>
          <w:sz w:val="24"/>
          <w:szCs w:val="24"/>
        </w:rPr>
        <w:t xml:space="preserve">way of </w:t>
      </w:r>
      <w:r w:rsidR="002C20FE" w:rsidRPr="00D67419">
        <w:rPr>
          <w:rFonts w:ascii="Arial" w:hAnsi="Arial" w:cs="Arial"/>
          <w:sz w:val="24"/>
          <w:szCs w:val="24"/>
        </w:rPr>
        <w:t xml:space="preserve">scaffolding is through </w:t>
      </w:r>
      <w:r w:rsidR="001D7A16" w:rsidRPr="00D67419">
        <w:rPr>
          <w:rFonts w:ascii="Arial" w:hAnsi="Arial" w:cs="Arial"/>
          <w:sz w:val="24"/>
          <w:szCs w:val="24"/>
        </w:rPr>
        <w:t xml:space="preserve">the classroom teacher and other members of staff through explaining what is expected from the children and by sharing </w:t>
      </w:r>
      <w:r w:rsidR="002C20FE" w:rsidRPr="00D67419">
        <w:rPr>
          <w:rFonts w:ascii="Arial" w:hAnsi="Arial" w:cs="Arial"/>
          <w:sz w:val="24"/>
          <w:szCs w:val="24"/>
        </w:rPr>
        <w:t xml:space="preserve">learning objectives and criteria for success with the children </w:t>
      </w:r>
      <w:r w:rsidR="001D7A16" w:rsidRPr="00D67419">
        <w:rPr>
          <w:rFonts w:ascii="Arial" w:hAnsi="Arial" w:cs="Arial"/>
          <w:sz w:val="24"/>
          <w:szCs w:val="24"/>
        </w:rPr>
        <w:t xml:space="preserve">is a way of modelling </w:t>
      </w:r>
      <w:r w:rsidR="002C20FE" w:rsidRPr="00D67419">
        <w:rPr>
          <w:rFonts w:ascii="Arial" w:hAnsi="Arial" w:cs="Arial"/>
          <w:sz w:val="24"/>
          <w:szCs w:val="24"/>
        </w:rPr>
        <w:t xml:space="preserve">and demonstrating the English </w:t>
      </w:r>
      <w:r w:rsidR="001D7A16" w:rsidRPr="00D67419">
        <w:rPr>
          <w:rFonts w:ascii="Arial" w:hAnsi="Arial" w:cs="Arial"/>
          <w:sz w:val="24"/>
          <w:szCs w:val="24"/>
        </w:rPr>
        <w:t>language. The</w:t>
      </w:r>
      <w:r w:rsidR="002C20FE" w:rsidRPr="00D67419">
        <w:rPr>
          <w:rFonts w:ascii="Arial" w:hAnsi="Arial" w:cs="Arial"/>
          <w:sz w:val="24"/>
          <w:szCs w:val="24"/>
        </w:rPr>
        <w:t xml:space="preserve"> final way to use scaffolding is </w:t>
      </w:r>
      <w:proofErr w:type="gramStart"/>
      <w:r w:rsidR="002C20FE" w:rsidRPr="00D67419">
        <w:rPr>
          <w:rFonts w:ascii="Arial" w:hAnsi="Arial" w:cs="Arial"/>
          <w:sz w:val="24"/>
          <w:szCs w:val="24"/>
        </w:rPr>
        <w:t>through the use of</w:t>
      </w:r>
      <w:proofErr w:type="gramEnd"/>
      <w:r w:rsidR="002C20FE" w:rsidRPr="00D67419">
        <w:rPr>
          <w:rFonts w:ascii="Arial" w:hAnsi="Arial" w:cs="Arial"/>
          <w:sz w:val="24"/>
          <w:szCs w:val="24"/>
        </w:rPr>
        <w:t xml:space="preserve"> visual </w:t>
      </w:r>
      <w:r w:rsidR="001D7A16" w:rsidRPr="00D67419">
        <w:rPr>
          <w:rFonts w:ascii="Arial" w:hAnsi="Arial" w:cs="Arial"/>
          <w:sz w:val="24"/>
          <w:szCs w:val="24"/>
        </w:rPr>
        <w:t>aids</w:t>
      </w:r>
      <w:r w:rsidR="002C20FE" w:rsidRPr="00D67419">
        <w:rPr>
          <w:rFonts w:ascii="Arial" w:hAnsi="Arial" w:cs="Arial"/>
          <w:sz w:val="24"/>
          <w:szCs w:val="24"/>
        </w:rPr>
        <w:t>,</w:t>
      </w:r>
      <w:r w:rsidR="001D7A16" w:rsidRPr="00D67419">
        <w:rPr>
          <w:rFonts w:ascii="Arial" w:hAnsi="Arial" w:cs="Arial"/>
          <w:sz w:val="24"/>
          <w:szCs w:val="24"/>
        </w:rPr>
        <w:t xml:space="preserve"> via pictures, language displays, language prompts</w:t>
      </w:r>
      <w:r w:rsidR="006B52C1" w:rsidRPr="00D67419">
        <w:rPr>
          <w:rFonts w:ascii="Arial" w:hAnsi="Arial" w:cs="Arial"/>
          <w:sz w:val="24"/>
          <w:szCs w:val="24"/>
        </w:rPr>
        <w:t xml:space="preserve"> and props </w:t>
      </w:r>
      <w:r w:rsidR="002C20FE" w:rsidRPr="00D67419">
        <w:rPr>
          <w:rFonts w:ascii="Arial" w:hAnsi="Arial" w:cs="Arial"/>
          <w:sz w:val="24"/>
          <w:szCs w:val="24"/>
        </w:rPr>
        <w:t xml:space="preserve">(Rationale,2008). </w:t>
      </w:r>
      <w:r w:rsidR="006B52C1" w:rsidRPr="00D67419">
        <w:rPr>
          <w:rFonts w:ascii="Arial" w:hAnsi="Arial" w:cs="Arial"/>
          <w:sz w:val="24"/>
          <w:szCs w:val="24"/>
        </w:rPr>
        <w:t xml:space="preserve">Teachers scaffold learning to provide guidance and support that develops children to the best of their ability based on their ability, giving them the confidence to use new </w:t>
      </w:r>
      <w:r w:rsidR="002C20FE" w:rsidRPr="00D67419">
        <w:rPr>
          <w:rFonts w:ascii="Arial" w:hAnsi="Arial" w:cs="Arial"/>
          <w:sz w:val="24"/>
          <w:szCs w:val="24"/>
        </w:rPr>
        <w:t>knowledge or skills.</w:t>
      </w:r>
      <w:r w:rsidRPr="00D67419">
        <w:rPr>
          <w:rFonts w:ascii="Arial" w:hAnsi="Arial" w:cs="Arial"/>
          <w:sz w:val="24"/>
          <w:szCs w:val="24"/>
        </w:rPr>
        <w:t xml:space="preserve"> </w:t>
      </w:r>
      <w:r w:rsidRPr="00D67419">
        <w:rPr>
          <w:rFonts w:ascii="Arial" w:hAnsi="Arial" w:cs="Arial"/>
          <w:sz w:val="24"/>
          <w:szCs w:val="24"/>
        </w:rPr>
        <w:t xml:space="preserve">Burner’s theory of social constructivism 1978 </w:t>
      </w:r>
      <w:r w:rsidRPr="00D67419">
        <w:rPr>
          <w:rFonts w:ascii="Arial" w:hAnsi="Arial" w:cs="Arial"/>
          <w:sz w:val="24"/>
          <w:szCs w:val="24"/>
        </w:rPr>
        <w:t>agrees</w:t>
      </w:r>
      <w:r w:rsidRPr="00D67419">
        <w:rPr>
          <w:rFonts w:ascii="Arial" w:hAnsi="Arial" w:cs="Arial"/>
          <w:sz w:val="24"/>
          <w:szCs w:val="24"/>
        </w:rPr>
        <w:t xml:space="preserve"> that children learn the best through social interactions with others, such as the classroom teacher or their peers.</w:t>
      </w:r>
    </w:p>
    <w:bookmarkEnd w:id="0"/>
    <w:p w14:paraId="72E7E6B6" w14:textId="6AE02251" w:rsidR="00551777" w:rsidRPr="00D67419" w:rsidRDefault="00551777" w:rsidP="00DF2BA2">
      <w:pPr>
        <w:spacing w:line="360" w:lineRule="auto"/>
        <w:rPr>
          <w:rFonts w:ascii="Arial" w:hAnsi="Arial" w:cs="Arial"/>
          <w:sz w:val="24"/>
          <w:szCs w:val="24"/>
        </w:rPr>
      </w:pPr>
      <w:r w:rsidRPr="00D67419">
        <w:rPr>
          <w:rFonts w:ascii="Arial" w:hAnsi="Arial" w:cs="Arial"/>
          <w:sz w:val="24"/>
          <w:szCs w:val="24"/>
        </w:rPr>
        <w:lastRenderedPageBreak/>
        <w:t xml:space="preserve">According to Barker, </w:t>
      </w:r>
      <w:r w:rsidR="00CC30EB" w:rsidRPr="00D67419">
        <w:rPr>
          <w:rFonts w:ascii="Arial" w:hAnsi="Arial" w:cs="Arial"/>
          <w:sz w:val="24"/>
          <w:szCs w:val="24"/>
        </w:rPr>
        <w:t>(</w:t>
      </w:r>
      <w:r w:rsidRPr="00D67419">
        <w:rPr>
          <w:rFonts w:ascii="Arial" w:hAnsi="Arial" w:cs="Arial"/>
          <w:sz w:val="24"/>
          <w:szCs w:val="24"/>
        </w:rPr>
        <w:t>1993</w:t>
      </w:r>
      <w:r w:rsidR="00CC30EB" w:rsidRPr="00D67419">
        <w:rPr>
          <w:rFonts w:ascii="Arial" w:hAnsi="Arial" w:cs="Arial"/>
          <w:sz w:val="24"/>
          <w:szCs w:val="24"/>
        </w:rPr>
        <w:t>)</w:t>
      </w:r>
      <w:r w:rsidRPr="00D67419">
        <w:rPr>
          <w:rFonts w:ascii="Arial" w:hAnsi="Arial" w:cs="Arial"/>
          <w:sz w:val="24"/>
          <w:szCs w:val="24"/>
        </w:rPr>
        <w:t xml:space="preserve"> language majority children and young people </w:t>
      </w:r>
      <w:r w:rsidR="00C56D79" w:rsidRPr="00D67419">
        <w:rPr>
          <w:rFonts w:ascii="Arial" w:hAnsi="Arial" w:cs="Arial"/>
          <w:sz w:val="24"/>
          <w:szCs w:val="24"/>
        </w:rPr>
        <w:t>flourish</w:t>
      </w:r>
      <w:r w:rsidRPr="00D67419">
        <w:rPr>
          <w:rFonts w:ascii="Arial" w:hAnsi="Arial" w:cs="Arial"/>
          <w:sz w:val="24"/>
          <w:szCs w:val="24"/>
        </w:rPr>
        <w:t xml:space="preserve"> in immersion, </w:t>
      </w:r>
      <w:r w:rsidR="003761DE" w:rsidRPr="00D67419">
        <w:rPr>
          <w:rFonts w:ascii="Arial" w:hAnsi="Arial" w:cs="Arial"/>
          <w:sz w:val="24"/>
          <w:szCs w:val="24"/>
        </w:rPr>
        <w:t xml:space="preserve">partly because they develop a second </w:t>
      </w:r>
      <w:r w:rsidRPr="00D67419">
        <w:rPr>
          <w:rFonts w:ascii="Arial" w:hAnsi="Arial" w:cs="Arial"/>
          <w:sz w:val="24"/>
          <w:szCs w:val="24"/>
        </w:rPr>
        <w:t xml:space="preserve">language with no </w:t>
      </w:r>
      <w:r w:rsidR="003761DE" w:rsidRPr="00D67419">
        <w:rPr>
          <w:rFonts w:ascii="Arial" w:hAnsi="Arial" w:cs="Arial"/>
          <w:sz w:val="24"/>
          <w:szCs w:val="24"/>
        </w:rPr>
        <w:t>risk</w:t>
      </w:r>
      <w:r w:rsidRPr="00D67419">
        <w:rPr>
          <w:rFonts w:ascii="Arial" w:hAnsi="Arial" w:cs="Arial"/>
          <w:sz w:val="24"/>
          <w:szCs w:val="24"/>
        </w:rPr>
        <w:t xml:space="preserve"> to their first</w:t>
      </w:r>
      <w:r w:rsidR="00570C98" w:rsidRPr="00D67419">
        <w:rPr>
          <w:rFonts w:ascii="Arial" w:hAnsi="Arial" w:cs="Arial"/>
          <w:sz w:val="24"/>
          <w:szCs w:val="24"/>
        </w:rPr>
        <w:t xml:space="preserve"> language</w:t>
      </w:r>
      <w:r w:rsidRPr="00D67419">
        <w:rPr>
          <w:rFonts w:ascii="Arial" w:hAnsi="Arial" w:cs="Arial"/>
          <w:sz w:val="24"/>
          <w:szCs w:val="24"/>
        </w:rPr>
        <w:t>. This approach enables language majority children and young people to develop high levels of language proficiency, well-being, and academic achievement.  It is considered by professionals</w:t>
      </w:r>
      <w:r w:rsidR="00CC30EB" w:rsidRPr="00D67419">
        <w:rPr>
          <w:rFonts w:ascii="Arial" w:hAnsi="Arial" w:cs="Arial"/>
          <w:sz w:val="24"/>
          <w:szCs w:val="24"/>
        </w:rPr>
        <w:t xml:space="preserve"> that</w:t>
      </w:r>
      <w:r w:rsidRPr="00D67419">
        <w:rPr>
          <w:rFonts w:ascii="Arial" w:hAnsi="Arial" w:cs="Arial"/>
          <w:sz w:val="24"/>
          <w:szCs w:val="24"/>
        </w:rPr>
        <w:t xml:space="preserve"> </w:t>
      </w:r>
      <w:r w:rsidR="006A018C" w:rsidRPr="00D67419">
        <w:rPr>
          <w:rFonts w:ascii="Arial" w:hAnsi="Arial" w:cs="Arial"/>
          <w:sz w:val="24"/>
          <w:szCs w:val="24"/>
        </w:rPr>
        <w:t>immersion</w:t>
      </w:r>
      <w:r w:rsidRPr="00D67419">
        <w:rPr>
          <w:rFonts w:ascii="Arial" w:hAnsi="Arial" w:cs="Arial"/>
          <w:sz w:val="24"/>
          <w:szCs w:val="24"/>
        </w:rPr>
        <w:t xml:space="preserve"> </w:t>
      </w:r>
      <w:r w:rsidR="00CC30EB" w:rsidRPr="00D67419">
        <w:rPr>
          <w:rFonts w:ascii="Arial" w:hAnsi="Arial" w:cs="Arial"/>
          <w:sz w:val="24"/>
          <w:szCs w:val="24"/>
        </w:rPr>
        <w:t xml:space="preserve">is preferable </w:t>
      </w:r>
      <w:r w:rsidRPr="00D67419">
        <w:rPr>
          <w:rFonts w:ascii="Arial" w:hAnsi="Arial" w:cs="Arial"/>
          <w:sz w:val="24"/>
          <w:szCs w:val="24"/>
        </w:rPr>
        <w:t xml:space="preserve">rather than </w:t>
      </w:r>
      <w:r w:rsidR="006A018C" w:rsidRPr="00D67419">
        <w:rPr>
          <w:rFonts w:ascii="Arial" w:hAnsi="Arial" w:cs="Arial"/>
          <w:sz w:val="24"/>
          <w:szCs w:val="24"/>
        </w:rPr>
        <w:t>submersion</w:t>
      </w:r>
      <w:r w:rsidRPr="00D67419">
        <w:rPr>
          <w:rFonts w:ascii="Arial" w:hAnsi="Arial" w:cs="Arial"/>
          <w:sz w:val="24"/>
          <w:szCs w:val="24"/>
        </w:rPr>
        <w:t xml:space="preserve"> (Lambert, 1967).</w:t>
      </w:r>
      <w:r w:rsidR="003761DE" w:rsidRPr="00D67419">
        <w:rPr>
          <w:rFonts w:ascii="Arial" w:hAnsi="Arial" w:cs="Arial"/>
          <w:sz w:val="24"/>
          <w:szCs w:val="24"/>
        </w:rPr>
        <w:t xml:space="preserve"> </w:t>
      </w:r>
      <w:r w:rsidR="006A018C" w:rsidRPr="00D67419">
        <w:rPr>
          <w:rFonts w:ascii="Arial" w:hAnsi="Arial" w:cs="Arial"/>
          <w:sz w:val="24"/>
          <w:szCs w:val="24"/>
        </w:rPr>
        <w:t xml:space="preserve">However, some people believe that submersion is best because it is </w:t>
      </w:r>
      <w:r w:rsidR="00CC30EB" w:rsidRPr="00D67419">
        <w:rPr>
          <w:rFonts w:ascii="Arial" w:hAnsi="Arial" w:cs="Arial"/>
          <w:sz w:val="24"/>
          <w:szCs w:val="24"/>
        </w:rPr>
        <w:t xml:space="preserve">the </w:t>
      </w:r>
      <w:r w:rsidR="006A018C" w:rsidRPr="00D67419">
        <w:rPr>
          <w:rFonts w:ascii="Arial" w:hAnsi="Arial" w:cs="Arial"/>
          <w:sz w:val="24"/>
          <w:szCs w:val="24"/>
        </w:rPr>
        <w:t>fastest way to get EAL children and young people to comprehend the English language and catch up to the rest of their peer</w:t>
      </w:r>
      <w:r w:rsidR="00DF2BA2" w:rsidRPr="00D67419">
        <w:rPr>
          <w:rFonts w:ascii="Arial" w:hAnsi="Arial" w:cs="Arial"/>
          <w:sz w:val="24"/>
          <w:szCs w:val="24"/>
        </w:rPr>
        <w:t>s (Campbell,1984)</w:t>
      </w:r>
      <w:r w:rsidR="006A018C" w:rsidRPr="00D67419">
        <w:rPr>
          <w:rFonts w:ascii="Arial" w:hAnsi="Arial" w:cs="Arial"/>
          <w:sz w:val="24"/>
          <w:szCs w:val="24"/>
        </w:rPr>
        <w:t xml:space="preserve"> By placing them in a mainstream setting they are given the opportunity and the motivation they need to pick up the language within a couple of years. </w:t>
      </w:r>
      <w:r w:rsidR="00DF2BA2" w:rsidRPr="00D67419">
        <w:rPr>
          <w:rFonts w:ascii="Arial" w:hAnsi="Arial" w:cs="Arial"/>
          <w:sz w:val="24"/>
          <w:szCs w:val="24"/>
        </w:rPr>
        <w:t>However,</w:t>
      </w:r>
      <w:r w:rsidR="00CC30EB" w:rsidRPr="00D67419">
        <w:rPr>
          <w:rFonts w:ascii="Arial" w:hAnsi="Arial" w:cs="Arial"/>
          <w:sz w:val="24"/>
          <w:szCs w:val="24"/>
        </w:rPr>
        <w:t xml:space="preserve"> </w:t>
      </w:r>
      <w:r w:rsidR="006A018C" w:rsidRPr="00D67419">
        <w:rPr>
          <w:rFonts w:ascii="Arial" w:hAnsi="Arial" w:cs="Arial"/>
          <w:sz w:val="24"/>
          <w:szCs w:val="24"/>
        </w:rPr>
        <w:t>Cummins (1984) argues s</w:t>
      </w:r>
      <w:r w:rsidRPr="00D67419">
        <w:rPr>
          <w:rFonts w:ascii="Arial" w:hAnsi="Arial" w:cs="Arial"/>
          <w:sz w:val="24"/>
          <w:szCs w:val="24"/>
        </w:rPr>
        <w:t>ubmersion decreases a child or young person’s academic performance</w:t>
      </w:r>
      <w:r w:rsidR="00CC30EB" w:rsidRPr="00D67419">
        <w:rPr>
          <w:rFonts w:ascii="Arial" w:hAnsi="Arial" w:cs="Arial"/>
          <w:sz w:val="24"/>
          <w:szCs w:val="24"/>
        </w:rPr>
        <w:t xml:space="preserve">, and </w:t>
      </w:r>
      <w:r w:rsidRPr="00D67419">
        <w:rPr>
          <w:rFonts w:ascii="Arial" w:hAnsi="Arial" w:cs="Arial"/>
          <w:sz w:val="24"/>
          <w:szCs w:val="24"/>
        </w:rPr>
        <w:t xml:space="preserve">it also has a negative effect on children’s attitudes towards themselves and others. It is believed that some children </w:t>
      </w:r>
      <w:r w:rsidR="003761DE" w:rsidRPr="00D67419">
        <w:rPr>
          <w:rFonts w:ascii="Arial" w:hAnsi="Arial" w:cs="Arial"/>
          <w:sz w:val="24"/>
          <w:szCs w:val="24"/>
        </w:rPr>
        <w:t xml:space="preserve">and young people </w:t>
      </w:r>
      <w:r w:rsidRPr="00D67419">
        <w:rPr>
          <w:rFonts w:ascii="Arial" w:hAnsi="Arial" w:cs="Arial"/>
          <w:sz w:val="24"/>
          <w:szCs w:val="24"/>
        </w:rPr>
        <w:t xml:space="preserve">suffer long term cognitive </w:t>
      </w:r>
      <w:r w:rsidR="003761DE" w:rsidRPr="00D67419">
        <w:rPr>
          <w:rFonts w:ascii="Arial" w:hAnsi="Arial" w:cs="Arial"/>
          <w:sz w:val="24"/>
          <w:szCs w:val="24"/>
        </w:rPr>
        <w:t>debilities</w:t>
      </w:r>
      <w:r w:rsidRPr="00D67419">
        <w:rPr>
          <w:rFonts w:ascii="Arial" w:hAnsi="Arial" w:cs="Arial"/>
          <w:sz w:val="24"/>
          <w:szCs w:val="24"/>
        </w:rPr>
        <w:t xml:space="preserve"> </w:t>
      </w:r>
      <w:proofErr w:type="gramStart"/>
      <w:r w:rsidRPr="00D67419">
        <w:rPr>
          <w:rFonts w:ascii="Arial" w:hAnsi="Arial" w:cs="Arial"/>
          <w:sz w:val="24"/>
          <w:szCs w:val="24"/>
        </w:rPr>
        <w:t>as a result of</w:t>
      </w:r>
      <w:proofErr w:type="gramEnd"/>
      <w:r w:rsidRPr="00D67419">
        <w:rPr>
          <w:rFonts w:ascii="Arial" w:hAnsi="Arial" w:cs="Arial"/>
          <w:sz w:val="24"/>
          <w:szCs w:val="24"/>
        </w:rPr>
        <w:t xml:space="preserve"> submersion. Cummins (1980) has supported bilingual education for children</w:t>
      </w:r>
      <w:r w:rsidR="003761DE" w:rsidRPr="00D67419">
        <w:rPr>
          <w:rFonts w:ascii="Arial" w:hAnsi="Arial" w:cs="Arial"/>
          <w:sz w:val="24"/>
          <w:szCs w:val="24"/>
        </w:rPr>
        <w:t xml:space="preserve"> learning an additional language</w:t>
      </w:r>
      <w:r w:rsidRPr="00D67419">
        <w:rPr>
          <w:rFonts w:ascii="Arial" w:hAnsi="Arial" w:cs="Arial"/>
          <w:sz w:val="24"/>
          <w:szCs w:val="24"/>
        </w:rPr>
        <w:t xml:space="preserve"> on the theoretical basis that lack of exposure to academic language </w:t>
      </w:r>
      <w:r w:rsidR="003761DE" w:rsidRPr="00D67419">
        <w:rPr>
          <w:rFonts w:ascii="Arial" w:hAnsi="Arial" w:cs="Arial"/>
          <w:sz w:val="24"/>
          <w:szCs w:val="24"/>
        </w:rPr>
        <w:t>obstructs</w:t>
      </w:r>
      <w:r w:rsidRPr="00D67419">
        <w:rPr>
          <w:rFonts w:ascii="Arial" w:hAnsi="Arial" w:cs="Arial"/>
          <w:sz w:val="24"/>
          <w:szCs w:val="24"/>
        </w:rPr>
        <w:t xml:space="preserve"> children’s development.</w:t>
      </w:r>
      <w:r w:rsidR="003216B5" w:rsidRPr="00D67419">
        <w:rPr>
          <w:rFonts w:ascii="Arial" w:hAnsi="Arial" w:cs="Arial"/>
          <w:sz w:val="24"/>
          <w:szCs w:val="24"/>
        </w:rPr>
        <w:t xml:space="preserve"> </w:t>
      </w:r>
      <w:r w:rsidRPr="00D67419">
        <w:rPr>
          <w:rFonts w:ascii="Arial" w:hAnsi="Arial" w:cs="Arial"/>
          <w:sz w:val="24"/>
          <w:szCs w:val="24"/>
        </w:rPr>
        <w:t>However, immersion education is widely accepted as the most successful model for EAL learners, even though this may not be the case</w:t>
      </w:r>
      <w:r w:rsidR="00CC30EB" w:rsidRPr="00D67419">
        <w:rPr>
          <w:rFonts w:ascii="Arial" w:hAnsi="Arial" w:cs="Arial"/>
          <w:sz w:val="24"/>
          <w:szCs w:val="24"/>
        </w:rPr>
        <w:t>,</w:t>
      </w:r>
      <w:r w:rsidRPr="00D67419">
        <w:rPr>
          <w:rFonts w:ascii="Arial" w:hAnsi="Arial" w:cs="Arial"/>
          <w:sz w:val="24"/>
          <w:szCs w:val="24"/>
        </w:rPr>
        <w:t xml:space="preserve"> as stated above (Baker, 1995).  </w:t>
      </w:r>
    </w:p>
    <w:p w14:paraId="48025233" w14:textId="2E3940F7" w:rsidR="00D142BB" w:rsidRPr="00D67419" w:rsidRDefault="00551777" w:rsidP="00DF2BA2">
      <w:pPr>
        <w:spacing w:line="360" w:lineRule="auto"/>
        <w:rPr>
          <w:rFonts w:ascii="Arial" w:hAnsi="Arial" w:cs="Arial"/>
          <w:sz w:val="24"/>
          <w:szCs w:val="24"/>
        </w:rPr>
      </w:pPr>
      <w:r w:rsidRPr="00D67419">
        <w:rPr>
          <w:rFonts w:ascii="Arial" w:hAnsi="Arial" w:cs="Arial"/>
          <w:sz w:val="24"/>
          <w:szCs w:val="24"/>
        </w:rPr>
        <w:t xml:space="preserve">On the other hand, </w:t>
      </w:r>
      <w:r w:rsidR="00DF2BA2" w:rsidRPr="00D67419">
        <w:rPr>
          <w:rFonts w:ascii="Arial" w:hAnsi="Arial" w:cs="Arial"/>
          <w:sz w:val="24"/>
          <w:szCs w:val="24"/>
        </w:rPr>
        <w:t xml:space="preserve">here in Wales policies and legislation on </w:t>
      </w:r>
      <w:r w:rsidRPr="00D67419">
        <w:rPr>
          <w:rFonts w:ascii="Arial" w:hAnsi="Arial" w:cs="Arial"/>
          <w:sz w:val="24"/>
          <w:szCs w:val="24"/>
        </w:rPr>
        <w:t>two-way bilingual education has been generalized in many primary and secondary school</w:t>
      </w:r>
      <w:r w:rsidR="00DF2BA2" w:rsidRPr="00D67419">
        <w:rPr>
          <w:rFonts w:ascii="Arial" w:hAnsi="Arial" w:cs="Arial"/>
          <w:sz w:val="24"/>
          <w:szCs w:val="24"/>
        </w:rPr>
        <w:t xml:space="preserve">s </w:t>
      </w:r>
      <w:r w:rsidRPr="00D67419">
        <w:rPr>
          <w:rFonts w:ascii="Arial" w:hAnsi="Arial" w:cs="Arial"/>
          <w:sz w:val="24"/>
          <w:szCs w:val="24"/>
        </w:rPr>
        <w:t xml:space="preserve">The </w:t>
      </w:r>
      <w:r w:rsidR="00CC30EB" w:rsidRPr="00D67419">
        <w:rPr>
          <w:rFonts w:ascii="Arial" w:hAnsi="Arial" w:cs="Arial"/>
          <w:sz w:val="24"/>
          <w:szCs w:val="24"/>
        </w:rPr>
        <w:t>W</w:t>
      </w:r>
      <w:r w:rsidRPr="00D67419">
        <w:rPr>
          <w:rFonts w:ascii="Arial" w:hAnsi="Arial" w:cs="Arial"/>
          <w:sz w:val="24"/>
          <w:szCs w:val="24"/>
        </w:rPr>
        <w:t xml:space="preserve">elsh </w:t>
      </w:r>
      <w:r w:rsidR="00CC30EB" w:rsidRPr="00D67419">
        <w:rPr>
          <w:rFonts w:ascii="Arial" w:hAnsi="Arial" w:cs="Arial"/>
          <w:sz w:val="24"/>
          <w:szCs w:val="24"/>
        </w:rPr>
        <w:t>O</w:t>
      </w:r>
      <w:r w:rsidRPr="00D67419">
        <w:rPr>
          <w:rFonts w:ascii="Arial" w:hAnsi="Arial" w:cs="Arial"/>
          <w:sz w:val="24"/>
          <w:szCs w:val="24"/>
        </w:rPr>
        <w:t>ffice issued circumstances for the maintenance education implementatio</w:t>
      </w:r>
      <w:r w:rsidR="00DF2BA2" w:rsidRPr="00D67419">
        <w:rPr>
          <w:rFonts w:ascii="Arial" w:hAnsi="Arial" w:cs="Arial"/>
          <w:sz w:val="24"/>
          <w:szCs w:val="24"/>
        </w:rPr>
        <w:t xml:space="preserve">n </w:t>
      </w:r>
      <w:r w:rsidRPr="00D67419">
        <w:rPr>
          <w:rFonts w:ascii="Arial" w:hAnsi="Arial" w:cs="Arial"/>
          <w:sz w:val="24"/>
          <w:szCs w:val="24"/>
        </w:rPr>
        <w:t xml:space="preserve">to ensure the quality of bilingual education (Garcia, 1995). </w:t>
      </w:r>
      <w:r w:rsidR="00D4092C" w:rsidRPr="00D67419">
        <w:rPr>
          <w:rFonts w:ascii="Arial" w:hAnsi="Arial" w:cs="Arial"/>
          <w:sz w:val="24"/>
          <w:szCs w:val="24"/>
        </w:rPr>
        <w:t xml:space="preserve">The </w:t>
      </w:r>
      <w:r w:rsidR="00CC30EB" w:rsidRPr="00D67419">
        <w:rPr>
          <w:rFonts w:ascii="Arial" w:hAnsi="Arial" w:cs="Arial"/>
          <w:sz w:val="24"/>
          <w:szCs w:val="24"/>
        </w:rPr>
        <w:t>S</w:t>
      </w:r>
      <w:r w:rsidR="00D4092C" w:rsidRPr="00D67419">
        <w:rPr>
          <w:rFonts w:ascii="Arial" w:hAnsi="Arial" w:cs="Arial"/>
          <w:sz w:val="24"/>
          <w:szCs w:val="24"/>
        </w:rPr>
        <w:t xml:space="preserve">wan </w:t>
      </w:r>
      <w:r w:rsidR="00CC30EB" w:rsidRPr="00D67419">
        <w:rPr>
          <w:rFonts w:ascii="Arial" w:hAnsi="Arial" w:cs="Arial"/>
          <w:sz w:val="24"/>
          <w:szCs w:val="24"/>
        </w:rPr>
        <w:t>R</w:t>
      </w:r>
      <w:r w:rsidR="00D4092C" w:rsidRPr="00D67419">
        <w:rPr>
          <w:rFonts w:ascii="Arial" w:hAnsi="Arial" w:cs="Arial"/>
          <w:sz w:val="24"/>
          <w:szCs w:val="24"/>
        </w:rPr>
        <w:t xml:space="preserve">eport </w:t>
      </w:r>
      <w:r w:rsidR="00471574" w:rsidRPr="00D67419">
        <w:rPr>
          <w:rFonts w:ascii="Arial" w:hAnsi="Arial" w:cs="Arial"/>
          <w:sz w:val="24"/>
          <w:szCs w:val="24"/>
        </w:rPr>
        <w:t xml:space="preserve">1985 </w:t>
      </w:r>
      <w:r w:rsidR="00D4092C" w:rsidRPr="00D67419">
        <w:rPr>
          <w:rFonts w:ascii="Arial" w:hAnsi="Arial" w:cs="Arial"/>
          <w:sz w:val="24"/>
          <w:szCs w:val="24"/>
        </w:rPr>
        <w:t>was created for bilingual</w:t>
      </w:r>
      <w:r w:rsidR="003761DE" w:rsidRPr="00D67419">
        <w:rPr>
          <w:rFonts w:ascii="Arial" w:hAnsi="Arial" w:cs="Arial"/>
          <w:sz w:val="24"/>
          <w:szCs w:val="24"/>
        </w:rPr>
        <w:t xml:space="preserve"> children and young people to be included in mainstream education the government parties felt that if children with an additional language were educated in separate centres could lead to racism, however the report did not </w:t>
      </w:r>
      <w:proofErr w:type="gramStart"/>
      <w:r w:rsidR="003761DE" w:rsidRPr="00D67419">
        <w:rPr>
          <w:rFonts w:ascii="Arial" w:hAnsi="Arial" w:cs="Arial"/>
          <w:sz w:val="24"/>
          <w:szCs w:val="24"/>
        </w:rPr>
        <w:t>take into account</w:t>
      </w:r>
      <w:proofErr w:type="gramEnd"/>
      <w:r w:rsidR="003761DE" w:rsidRPr="00D67419">
        <w:rPr>
          <w:rFonts w:ascii="Arial" w:hAnsi="Arial" w:cs="Arial"/>
          <w:sz w:val="24"/>
          <w:szCs w:val="24"/>
        </w:rPr>
        <w:t xml:space="preserve"> that children and young people could still experience racism in mainstream </w:t>
      </w:r>
      <w:r w:rsidR="00320162" w:rsidRPr="00D67419">
        <w:rPr>
          <w:rFonts w:ascii="Arial" w:hAnsi="Arial" w:cs="Arial"/>
          <w:sz w:val="24"/>
          <w:szCs w:val="24"/>
        </w:rPr>
        <w:t xml:space="preserve">education as well </w:t>
      </w:r>
      <w:r w:rsidR="00D4092C" w:rsidRPr="00D67419">
        <w:rPr>
          <w:rFonts w:ascii="Arial" w:hAnsi="Arial" w:cs="Arial"/>
          <w:sz w:val="24"/>
          <w:szCs w:val="24"/>
        </w:rPr>
        <w:t xml:space="preserve">(Coles, 2008). </w:t>
      </w:r>
      <w:r w:rsidR="0050799E" w:rsidRPr="00D67419">
        <w:rPr>
          <w:rFonts w:ascii="Arial" w:hAnsi="Arial" w:cs="Arial"/>
          <w:color w:val="000000"/>
          <w:sz w:val="24"/>
          <w:szCs w:val="24"/>
        </w:rPr>
        <w:t>The government</w:t>
      </w:r>
      <w:r w:rsidR="00320162" w:rsidRPr="00D67419">
        <w:rPr>
          <w:rFonts w:ascii="Arial" w:hAnsi="Arial" w:cs="Arial"/>
          <w:color w:val="000000"/>
          <w:sz w:val="24"/>
          <w:szCs w:val="24"/>
        </w:rPr>
        <w:t xml:space="preserve"> </w:t>
      </w:r>
      <w:r w:rsidR="0050799E" w:rsidRPr="00D67419">
        <w:rPr>
          <w:rFonts w:ascii="Arial" w:hAnsi="Arial" w:cs="Arial"/>
          <w:color w:val="000000"/>
          <w:sz w:val="24"/>
          <w:szCs w:val="24"/>
        </w:rPr>
        <w:t xml:space="preserve">put into place </w:t>
      </w:r>
      <w:proofErr w:type="gramStart"/>
      <w:r w:rsidR="0050799E" w:rsidRPr="00D67419">
        <w:rPr>
          <w:rFonts w:ascii="Arial" w:hAnsi="Arial" w:cs="Arial"/>
          <w:color w:val="000000"/>
          <w:sz w:val="24"/>
          <w:szCs w:val="24"/>
        </w:rPr>
        <w:t>a number of</w:t>
      </w:r>
      <w:proofErr w:type="gramEnd"/>
      <w:r w:rsidR="0050799E" w:rsidRPr="00D67419">
        <w:rPr>
          <w:rFonts w:ascii="Arial" w:hAnsi="Arial" w:cs="Arial"/>
          <w:color w:val="000000"/>
          <w:sz w:val="24"/>
          <w:szCs w:val="24"/>
        </w:rPr>
        <w:t xml:space="preserve"> different policies</w:t>
      </w:r>
      <w:r w:rsidR="00320162" w:rsidRPr="00D67419">
        <w:rPr>
          <w:rFonts w:ascii="Arial" w:hAnsi="Arial" w:cs="Arial"/>
          <w:color w:val="000000"/>
          <w:sz w:val="24"/>
          <w:szCs w:val="24"/>
        </w:rPr>
        <w:t xml:space="preserve"> and legislations</w:t>
      </w:r>
      <w:r w:rsidR="0050799E" w:rsidRPr="00D67419">
        <w:rPr>
          <w:rFonts w:ascii="Arial" w:hAnsi="Arial" w:cs="Arial"/>
          <w:color w:val="000000"/>
          <w:sz w:val="24"/>
          <w:szCs w:val="24"/>
        </w:rPr>
        <w:t xml:space="preserve"> to ensure that bilingual learners can achieve to the best of their ability and how</w:t>
      </w:r>
      <w:r w:rsidR="00320162" w:rsidRPr="00D67419">
        <w:rPr>
          <w:rFonts w:ascii="Arial" w:hAnsi="Arial" w:cs="Arial"/>
          <w:color w:val="000000"/>
          <w:sz w:val="24"/>
          <w:szCs w:val="24"/>
        </w:rPr>
        <w:t xml:space="preserve"> schools</w:t>
      </w:r>
      <w:r w:rsidR="0050799E" w:rsidRPr="00D67419">
        <w:rPr>
          <w:rFonts w:ascii="Arial" w:hAnsi="Arial" w:cs="Arial"/>
          <w:color w:val="000000"/>
          <w:sz w:val="24"/>
          <w:szCs w:val="24"/>
        </w:rPr>
        <w:t xml:space="preserve"> </w:t>
      </w:r>
      <w:r w:rsidR="00320162" w:rsidRPr="00D67419">
        <w:rPr>
          <w:rFonts w:ascii="Arial" w:hAnsi="Arial" w:cs="Arial"/>
          <w:color w:val="000000"/>
          <w:sz w:val="24"/>
          <w:szCs w:val="24"/>
        </w:rPr>
        <w:t xml:space="preserve">can </w:t>
      </w:r>
      <w:r w:rsidR="0050799E" w:rsidRPr="00D67419">
        <w:rPr>
          <w:rFonts w:ascii="Arial" w:hAnsi="Arial" w:cs="Arial"/>
          <w:color w:val="000000"/>
          <w:sz w:val="24"/>
          <w:szCs w:val="24"/>
        </w:rPr>
        <w:t xml:space="preserve">support these bilingual learners in different </w:t>
      </w:r>
      <w:r w:rsidR="00320162" w:rsidRPr="00D67419">
        <w:rPr>
          <w:rFonts w:ascii="Arial" w:hAnsi="Arial" w:cs="Arial"/>
          <w:color w:val="000000"/>
          <w:sz w:val="24"/>
          <w:szCs w:val="24"/>
        </w:rPr>
        <w:t>environments. The</w:t>
      </w:r>
      <w:r w:rsidR="0050799E" w:rsidRPr="00D67419">
        <w:rPr>
          <w:rFonts w:ascii="Arial" w:hAnsi="Arial" w:cs="Arial"/>
          <w:color w:val="000000"/>
          <w:sz w:val="24"/>
          <w:szCs w:val="24"/>
        </w:rPr>
        <w:t xml:space="preserve"> national curriculum states that everyone should be included regardless of their race, gender, disability, religion or belief, and pregnancy (</w:t>
      </w:r>
      <w:r w:rsidR="00966F67" w:rsidRPr="00D67419">
        <w:rPr>
          <w:rFonts w:ascii="Arial" w:hAnsi="Arial" w:cs="Arial"/>
          <w:color w:val="000000"/>
          <w:sz w:val="24"/>
          <w:szCs w:val="24"/>
        </w:rPr>
        <w:t>N</w:t>
      </w:r>
      <w:r w:rsidR="0050799E" w:rsidRPr="00D67419">
        <w:rPr>
          <w:rFonts w:ascii="Arial" w:hAnsi="Arial" w:cs="Arial"/>
          <w:color w:val="000000"/>
          <w:sz w:val="24"/>
          <w:szCs w:val="24"/>
        </w:rPr>
        <w:t xml:space="preserve">ational </w:t>
      </w:r>
      <w:r w:rsidR="00966F67" w:rsidRPr="00D67419">
        <w:rPr>
          <w:rFonts w:ascii="Arial" w:hAnsi="Arial" w:cs="Arial"/>
          <w:color w:val="000000"/>
          <w:sz w:val="24"/>
          <w:szCs w:val="24"/>
        </w:rPr>
        <w:t>C</w:t>
      </w:r>
      <w:r w:rsidR="0050799E" w:rsidRPr="00D67419">
        <w:rPr>
          <w:rFonts w:ascii="Arial" w:hAnsi="Arial" w:cs="Arial"/>
          <w:color w:val="000000"/>
          <w:sz w:val="24"/>
          <w:szCs w:val="24"/>
        </w:rPr>
        <w:t>urriculum, 2014).</w:t>
      </w:r>
      <w:r w:rsidR="00320162" w:rsidRPr="00D67419">
        <w:rPr>
          <w:rFonts w:ascii="Arial" w:hAnsi="Arial" w:cs="Arial"/>
          <w:color w:val="000000"/>
          <w:sz w:val="24"/>
          <w:szCs w:val="24"/>
        </w:rPr>
        <w:t xml:space="preserve"> The Curriculum mentions that teachers must consider</w:t>
      </w:r>
      <w:r w:rsidR="0050799E" w:rsidRPr="00D67419">
        <w:rPr>
          <w:rFonts w:ascii="Arial" w:hAnsi="Arial" w:cs="Arial"/>
          <w:color w:val="000000"/>
          <w:sz w:val="24"/>
          <w:szCs w:val="24"/>
        </w:rPr>
        <w:t xml:space="preserve"> every child’s needs, which includes their language. </w:t>
      </w:r>
      <w:r w:rsidR="00320162" w:rsidRPr="00D67419">
        <w:rPr>
          <w:rFonts w:ascii="Arial" w:hAnsi="Arial" w:cs="Arial"/>
          <w:color w:val="000000"/>
          <w:sz w:val="24"/>
          <w:szCs w:val="24"/>
        </w:rPr>
        <w:t xml:space="preserve">by monitoring their </w:t>
      </w:r>
      <w:r w:rsidR="00320162" w:rsidRPr="00D67419">
        <w:rPr>
          <w:rFonts w:ascii="Arial" w:hAnsi="Arial" w:cs="Arial"/>
          <w:color w:val="000000"/>
          <w:sz w:val="24"/>
          <w:szCs w:val="24"/>
        </w:rPr>
        <w:lastRenderedPageBreak/>
        <w:t>progress and providing support for those children and young people of EAL to increase their language development. D</w:t>
      </w:r>
      <w:r w:rsidR="0050799E" w:rsidRPr="00D67419">
        <w:rPr>
          <w:rFonts w:ascii="Arial" w:hAnsi="Arial" w:cs="Arial"/>
          <w:color w:val="000000"/>
          <w:sz w:val="24"/>
          <w:szCs w:val="24"/>
        </w:rPr>
        <w:t xml:space="preserve">espite mentioning bilingual learners, the </w:t>
      </w:r>
      <w:r w:rsidR="00966F67" w:rsidRPr="00D67419">
        <w:rPr>
          <w:rFonts w:ascii="Arial" w:hAnsi="Arial" w:cs="Arial"/>
          <w:color w:val="000000"/>
          <w:sz w:val="24"/>
          <w:szCs w:val="24"/>
        </w:rPr>
        <w:t>N</w:t>
      </w:r>
      <w:r w:rsidR="0050799E" w:rsidRPr="00D67419">
        <w:rPr>
          <w:rFonts w:ascii="Arial" w:hAnsi="Arial" w:cs="Arial"/>
          <w:color w:val="000000"/>
          <w:sz w:val="24"/>
          <w:szCs w:val="24"/>
        </w:rPr>
        <w:t xml:space="preserve">ational </w:t>
      </w:r>
      <w:r w:rsidR="00966F67" w:rsidRPr="00D67419">
        <w:rPr>
          <w:rFonts w:ascii="Arial" w:hAnsi="Arial" w:cs="Arial"/>
          <w:color w:val="000000"/>
          <w:sz w:val="24"/>
          <w:szCs w:val="24"/>
        </w:rPr>
        <w:t>C</w:t>
      </w:r>
      <w:r w:rsidR="0050799E" w:rsidRPr="00D67419">
        <w:rPr>
          <w:rFonts w:ascii="Arial" w:hAnsi="Arial" w:cs="Arial"/>
          <w:color w:val="000000"/>
          <w:sz w:val="24"/>
          <w:szCs w:val="24"/>
        </w:rPr>
        <w:t xml:space="preserve">urriculum provides no real guidance as </w:t>
      </w:r>
      <w:r w:rsidR="00966F67" w:rsidRPr="00D67419">
        <w:rPr>
          <w:rFonts w:ascii="Arial" w:hAnsi="Arial" w:cs="Arial"/>
          <w:color w:val="000000"/>
          <w:sz w:val="24"/>
          <w:szCs w:val="24"/>
        </w:rPr>
        <w:t xml:space="preserve">to </w:t>
      </w:r>
      <w:r w:rsidR="0050799E" w:rsidRPr="00D67419">
        <w:rPr>
          <w:rFonts w:ascii="Arial" w:hAnsi="Arial" w:cs="Arial"/>
          <w:color w:val="000000"/>
          <w:sz w:val="24"/>
          <w:szCs w:val="24"/>
        </w:rPr>
        <w:t>how teachers should support them</w:t>
      </w:r>
      <w:r w:rsidR="00320162" w:rsidRPr="00D67419">
        <w:rPr>
          <w:rFonts w:ascii="Arial" w:hAnsi="Arial" w:cs="Arial"/>
          <w:color w:val="000000"/>
          <w:sz w:val="24"/>
          <w:szCs w:val="24"/>
        </w:rPr>
        <w:t xml:space="preserve"> other than monitoring their progress</w:t>
      </w:r>
      <w:r w:rsidR="0050799E" w:rsidRPr="00D67419">
        <w:rPr>
          <w:rFonts w:ascii="Arial" w:hAnsi="Arial" w:cs="Arial"/>
          <w:color w:val="000000"/>
          <w:sz w:val="24"/>
          <w:szCs w:val="24"/>
        </w:rPr>
        <w:t>.</w:t>
      </w:r>
      <w:r w:rsidR="008145A0" w:rsidRPr="00D67419">
        <w:rPr>
          <w:rFonts w:ascii="Arial" w:hAnsi="Arial" w:cs="Arial"/>
          <w:color w:val="000000"/>
          <w:sz w:val="24"/>
          <w:szCs w:val="24"/>
        </w:rPr>
        <w:t xml:space="preserve"> </w:t>
      </w:r>
      <w:r w:rsidR="0050799E" w:rsidRPr="00D67419">
        <w:rPr>
          <w:rFonts w:ascii="Arial" w:hAnsi="Arial" w:cs="Arial"/>
          <w:color w:val="000000"/>
          <w:sz w:val="24"/>
          <w:szCs w:val="24"/>
        </w:rPr>
        <w:t xml:space="preserve">On the other </w:t>
      </w:r>
      <w:r w:rsidR="00570C98" w:rsidRPr="00D67419">
        <w:rPr>
          <w:rFonts w:ascii="Arial" w:hAnsi="Arial" w:cs="Arial"/>
          <w:color w:val="000000"/>
          <w:sz w:val="24"/>
          <w:szCs w:val="24"/>
        </w:rPr>
        <w:t>hand,</w:t>
      </w:r>
      <w:r w:rsidR="0050799E" w:rsidRPr="00D67419">
        <w:rPr>
          <w:rFonts w:ascii="Arial" w:hAnsi="Arial" w:cs="Arial"/>
          <w:color w:val="000000"/>
          <w:sz w:val="24"/>
          <w:szCs w:val="24"/>
        </w:rPr>
        <w:t xml:space="preserve"> the one thing the </w:t>
      </w:r>
      <w:r w:rsidR="00966F67" w:rsidRPr="00D67419">
        <w:rPr>
          <w:rFonts w:ascii="Arial" w:hAnsi="Arial" w:cs="Arial"/>
          <w:color w:val="000000"/>
          <w:sz w:val="24"/>
          <w:szCs w:val="24"/>
        </w:rPr>
        <w:t>N</w:t>
      </w:r>
      <w:r w:rsidR="0050799E" w:rsidRPr="00D67419">
        <w:rPr>
          <w:rFonts w:ascii="Arial" w:hAnsi="Arial" w:cs="Arial"/>
          <w:color w:val="000000"/>
          <w:sz w:val="24"/>
          <w:szCs w:val="24"/>
        </w:rPr>
        <w:t xml:space="preserve">ational </w:t>
      </w:r>
      <w:r w:rsidR="00966F67" w:rsidRPr="00D67419">
        <w:rPr>
          <w:rFonts w:ascii="Arial" w:hAnsi="Arial" w:cs="Arial"/>
          <w:color w:val="000000"/>
          <w:sz w:val="24"/>
          <w:szCs w:val="24"/>
        </w:rPr>
        <w:t>C</w:t>
      </w:r>
      <w:r w:rsidR="0050799E" w:rsidRPr="00D67419">
        <w:rPr>
          <w:rFonts w:ascii="Arial" w:hAnsi="Arial" w:cs="Arial"/>
          <w:color w:val="000000"/>
          <w:sz w:val="24"/>
          <w:szCs w:val="24"/>
        </w:rPr>
        <w:t xml:space="preserve">urriculum does </w:t>
      </w:r>
      <w:r w:rsidR="00320162" w:rsidRPr="00D67419">
        <w:rPr>
          <w:rFonts w:ascii="Arial" w:hAnsi="Arial" w:cs="Arial"/>
          <w:color w:val="000000"/>
          <w:sz w:val="24"/>
          <w:szCs w:val="24"/>
        </w:rPr>
        <w:t xml:space="preserve">cover is that children and young people who have English as an additional language are taught alongside their </w:t>
      </w:r>
      <w:r w:rsidR="006A018C" w:rsidRPr="00D67419">
        <w:rPr>
          <w:rFonts w:ascii="Arial" w:hAnsi="Arial" w:cs="Arial"/>
          <w:color w:val="000000"/>
          <w:sz w:val="24"/>
          <w:szCs w:val="24"/>
        </w:rPr>
        <w:t>English-speaking</w:t>
      </w:r>
      <w:r w:rsidR="0050799E" w:rsidRPr="00D67419">
        <w:rPr>
          <w:rFonts w:ascii="Arial" w:hAnsi="Arial" w:cs="Arial"/>
          <w:color w:val="000000"/>
          <w:sz w:val="24"/>
          <w:szCs w:val="24"/>
        </w:rPr>
        <w:t xml:space="preserve"> peers. It makes sure that each child is included, no matter their language level. It </w:t>
      </w:r>
      <w:r w:rsidR="008145A0" w:rsidRPr="00D67419">
        <w:rPr>
          <w:rFonts w:ascii="Arial" w:hAnsi="Arial" w:cs="Arial"/>
          <w:color w:val="000000"/>
          <w:sz w:val="24"/>
          <w:szCs w:val="24"/>
        </w:rPr>
        <w:t>ensures</w:t>
      </w:r>
      <w:r w:rsidR="0050799E" w:rsidRPr="00D67419">
        <w:rPr>
          <w:rFonts w:ascii="Arial" w:hAnsi="Arial" w:cs="Arial"/>
          <w:color w:val="000000"/>
          <w:sz w:val="24"/>
          <w:szCs w:val="24"/>
        </w:rPr>
        <w:t xml:space="preserve"> that each child or young person is not denied access to the mainstream curriculum (Leung, 2005).</w:t>
      </w:r>
      <w:r w:rsidR="003216B5" w:rsidRPr="00D67419">
        <w:rPr>
          <w:rFonts w:ascii="Arial" w:hAnsi="Arial" w:cs="Arial"/>
          <w:color w:val="000000"/>
          <w:sz w:val="24"/>
          <w:szCs w:val="24"/>
        </w:rPr>
        <w:t xml:space="preserve"> </w:t>
      </w:r>
    </w:p>
    <w:p w14:paraId="6A02ACE5" w14:textId="076E5180" w:rsidR="008145A0" w:rsidRPr="00D67419" w:rsidRDefault="0050799E" w:rsidP="00DF2BA2">
      <w:pPr>
        <w:spacing w:line="360" w:lineRule="auto"/>
        <w:rPr>
          <w:rFonts w:ascii="Arial" w:hAnsi="Arial" w:cs="Arial"/>
          <w:sz w:val="24"/>
          <w:szCs w:val="24"/>
        </w:rPr>
      </w:pPr>
      <w:r w:rsidRPr="00D67419">
        <w:rPr>
          <w:rFonts w:ascii="Arial" w:hAnsi="Arial" w:cs="Arial"/>
          <w:color w:val="000000"/>
          <w:sz w:val="24"/>
          <w:szCs w:val="24"/>
        </w:rPr>
        <w:t>The department for education developed an</w:t>
      </w:r>
      <w:r w:rsidR="008145A0" w:rsidRPr="00D67419">
        <w:rPr>
          <w:rFonts w:ascii="Arial" w:hAnsi="Arial" w:cs="Arial"/>
          <w:color w:val="000000"/>
          <w:sz w:val="24"/>
          <w:szCs w:val="24"/>
        </w:rPr>
        <w:t xml:space="preserve"> English as an additional language</w:t>
      </w:r>
      <w:r w:rsidRPr="00D67419">
        <w:rPr>
          <w:rFonts w:ascii="Arial" w:hAnsi="Arial" w:cs="Arial"/>
          <w:color w:val="000000"/>
          <w:sz w:val="24"/>
          <w:szCs w:val="24"/>
        </w:rPr>
        <w:t xml:space="preserve"> policy in 2012 which </w:t>
      </w:r>
      <w:r w:rsidR="008145A0" w:rsidRPr="00D67419">
        <w:rPr>
          <w:rFonts w:ascii="Arial" w:hAnsi="Arial" w:cs="Arial"/>
          <w:sz w:val="24"/>
          <w:szCs w:val="24"/>
        </w:rPr>
        <w:t>summarized</w:t>
      </w:r>
      <w:r w:rsidRPr="00D67419">
        <w:rPr>
          <w:rFonts w:ascii="Arial" w:hAnsi="Arial" w:cs="Arial"/>
          <w:sz w:val="24"/>
          <w:szCs w:val="24"/>
        </w:rPr>
        <w:t xml:space="preserve"> the different </w:t>
      </w:r>
      <w:r w:rsidR="008145A0" w:rsidRPr="00D67419">
        <w:rPr>
          <w:rFonts w:ascii="Arial" w:hAnsi="Arial" w:cs="Arial"/>
          <w:sz w:val="24"/>
          <w:szCs w:val="24"/>
        </w:rPr>
        <w:t>procedures</w:t>
      </w:r>
      <w:r w:rsidRPr="00D67419">
        <w:rPr>
          <w:rFonts w:ascii="Arial" w:hAnsi="Arial" w:cs="Arial"/>
          <w:sz w:val="24"/>
          <w:szCs w:val="24"/>
        </w:rPr>
        <w:t xml:space="preserve"> put in place by the government to ensure that teachers take into consideration </w:t>
      </w:r>
      <w:r w:rsidR="008145A0" w:rsidRPr="00D67419">
        <w:rPr>
          <w:rFonts w:ascii="Arial" w:hAnsi="Arial" w:cs="Arial"/>
          <w:sz w:val="24"/>
          <w:szCs w:val="24"/>
        </w:rPr>
        <w:t xml:space="preserve">all </w:t>
      </w:r>
      <w:r w:rsidRPr="00D67419">
        <w:rPr>
          <w:rFonts w:ascii="Arial" w:hAnsi="Arial" w:cs="Arial"/>
          <w:sz w:val="24"/>
          <w:szCs w:val="24"/>
        </w:rPr>
        <w:t>the needs of EAL children and young people</w:t>
      </w:r>
      <w:r w:rsidR="008145A0" w:rsidRPr="00D67419">
        <w:rPr>
          <w:rFonts w:ascii="Arial" w:hAnsi="Arial" w:cs="Arial"/>
          <w:sz w:val="24"/>
          <w:szCs w:val="24"/>
        </w:rPr>
        <w:t xml:space="preserve">. </w:t>
      </w:r>
      <w:r w:rsidR="00966F67" w:rsidRPr="00D67419">
        <w:rPr>
          <w:rFonts w:ascii="Arial" w:hAnsi="Arial" w:cs="Arial"/>
          <w:sz w:val="24"/>
          <w:szCs w:val="24"/>
        </w:rPr>
        <w:t>‘</w:t>
      </w:r>
      <w:r w:rsidR="00570C98" w:rsidRPr="00D67419">
        <w:rPr>
          <w:rFonts w:ascii="Arial" w:hAnsi="Arial" w:cs="Arial"/>
          <w:sz w:val="24"/>
          <w:szCs w:val="24"/>
          <w:shd w:val="clear" w:color="auto" w:fill="FFFFFF"/>
        </w:rPr>
        <w:t>Aiming High: Raising the Achievement of Minority Ethnic Pupils’ (DfES 2003) states that “the particular needs of bilingual pupils are best met through a coordinated whole school approach led by headteachers and senior managers.” (DfES, 2005, p. 14).</w:t>
      </w:r>
      <w:r w:rsidR="003216B5" w:rsidRPr="00D67419">
        <w:rPr>
          <w:rFonts w:ascii="Arial" w:hAnsi="Arial" w:cs="Arial"/>
          <w:color w:val="000000"/>
          <w:sz w:val="24"/>
          <w:szCs w:val="24"/>
        </w:rPr>
        <w:t xml:space="preserve"> </w:t>
      </w:r>
      <w:r w:rsidR="00924A94" w:rsidRPr="00D67419">
        <w:rPr>
          <w:rFonts w:ascii="Arial" w:hAnsi="Arial" w:cs="Arial"/>
          <w:sz w:val="24"/>
          <w:szCs w:val="24"/>
        </w:rPr>
        <w:t xml:space="preserve">Government publications on EAL learners have stated the recommendation of the use of </w:t>
      </w:r>
      <w:r w:rsidR="008145A0" w:rsidRPr="00D67419">
        <w:rPr>
          <w:rFonts w:ascii="Arial" w:hAnsi="Arial" w:cs="Arial"/>
          <w:sz w:val="24"/>
          <w:szCs w:val="24"/>
        </w:rPr>
        <w:t xml:space="preserve">DATA to target development for bilingual pupils in education and in the classroom. </w:t>
      </w:r>
      <w:r w:rsidR="00924A94" w:rsidRPr="00D67419">
        <w:rPr>
          <w:rFonts w:ascii="Arial" w:hAnsi="Arial" w:cs="Arial"/>
          <w:sz w:val="24"/>
          <w:szCs w:val="24"/>
        </w:rPr>
        <w:t xml:space="preserve">The assessment of children and young people learning English as an additional language recommends teachers to gather data </w:t>
      </w:r>
      <w:r w:rsidR="008145A0" w:rsidRPr="00D67419">
        <w:rPr>
          <w:rFonts w:ascii="Arial" w:hAnsi="Arial" w:cs="Arial"/>
          <w:sz w:val="24"/>
          <w:szCs w:val="24"/>
        </w:rPr>
        <w:t xml:space="preserve">on each individual child </w:t>
      </w:r>
      <w:r w:rsidR="00924A94" w:rsidRPr="00D67419">
        <w:rPr>
          <w:rFonts w:ascii="Arial" w:hAnsi="Arial" w:cs="Arial"/>
          <w:sz w:val="24"/>
          <w:szCs w:val="24"/>
        </w:rPr>
        <w:t xml:space="preserve">such as </w:t>
      </w:r>
      <w:r w:rsidR="008145A0" w:rsidRPr="00D67419">
        <w:rPr>
          <w:rFonts w:ascii="Arial" w:hAnsi="Arial" w:cs="Arial"/>
          <w:sz w:val="24"/>
          <w:szCs w:val="24"/>
        </w:rPr>
        <w:t>their</w:t>
      </w:r>
      <w:r w:rsidR="00924A94" w:rsidRPr="00D67419">
        <w:rPr>
          <w:rFonts w:ascii="Arial" w:hAnsi="Arial" w:cs="Arial"/>
          <w:sz w:val="24"/>
          <w:szCs w:val="24"/>
        </w:rPr>
        <w:t xml:space="preserve"> gender, age, nationality, prior education, cultural background, first language details including literacy, </w:t>
      </w:r>
      <w:r w:rsidR="008145A0" w:rsidRPr="00D67419">
        <w:rPr>
          <w:rFonts w:ascii="Arial" w:hAnsi="Arial" w:cs="Arial"/>
          <w:sz w:val="24"/>
          <w:szCs w:val="24"/>
        </w:rPr>
        <w:t xml:space="preserve">any </w:t>
      </w:r>
      <w:r w:rsidR="00924A94" w:rsidRPr="00D67419">
        <w:rPr>
          <w:rFonts w:ascii="Arial" w:hAnsi="Arial" w:cs="Arial"/>
          <w:sz w:val="24"/>
          <w:szCs w:val="24"/>
        </w:rPr>
        <w:t xml:space="preserve">test results and cognitive ability test scores to decide on </w:t>
      </w:r>
      <w:r w:rsidR="008145A0" w:rsidRPr="00D67419">
        <w:rPr>
          <w:rFonts w:ascii="Arial" w:hAnsi="Arial" w:cs="Arial"/>
          <w:sz w:val="24"/>
          <w:szCs w:val="24"/>
        </w:rPr>
        <w:t xml:space="preserve">the </w:t>
      </w:r>
      <w:r w:rsidR="00924A94" w:rsidRPr="00D67419">
        <w:rPr>
          <w:rFonts w:ascii="Arial" w:hAnsi="Arial" w:cs="Arial"/>
          <w:sz w:val="24"/>
          <w:szCs w:val="24"/>
        </w:rPr>
        <w:t xml:space="preserve">appropriate </w:t>
      </w:r>
      <w:r w:rsidR="008145A0" w:rsidRPr="00D67419">
        <w:rPr>
          <w:rFonts w:ascii="Arial" w:hAnsi="Arial" w:cs="Arial"/>
          <w:sz w:val="24"/>
          <w:szCs w:val="24"/>
        </w:rPr>
        <w:t>support</w:t>
      </w:r>
      <w:r w:rsidR="00924A94" w:rsidRPr="00D67419">
        <w:rPr>
          <w:rFonts w:ascii="Arial" w:hAnsi="Arial" w:cs="Arial"/>
          <w:sz w:val="24"/>
          <w:szCs w:val="24"/>
        </w:rPr>
        <w:t xml:space="preserve"> for</w:t>
      </w:r>
      <w:r w:rsidR="008145A0" w:rsidRPr="00D67419">
        <w:rPr>
          <w:rFonts w:ascii="Arial" w:hAnsi="Arial" w:cs="Arial"/>
          <w:sz w:val="24"/>
          <w:szCs w:val="24"/>
        </w:rPr>
        <w:t xml:space="preserve"> each</w:t>
      </w:r>
      <w:r w:rsidR="00924A94" w:rsidRPr="00D67419">
        <w:rPr>
          <w:rFonts w:ascii="Arial" w:hAnsi="Arial" w:cs="Arial"/>
          <w:sz w:val="24"/>
          <w:szCs w:val="24"/>
        </w:rPr>
        <w:t xml:space="preserve"> individual bilingual children and young people (DfES, 2003).</w:t>
      </w:r>
      <w:r w:rsidR="003216B5" w:rsidRPr="00D67419">
        <w:rPr>
          <w:rFonts w:ascii="Arial" w:hAnsi="Arial" w:cs="Arial"/>
          <w:sz w:val="24"/>
          <w:szCs w:val="24"/>
        </w:rPr>
        <w:t xml:space="preserve"> </w:t>
      </w:r>
    </w:p>
    <w:p w14:paraId="09CF4E7C" w14:textId="2CED0F6C" w:rsidR="00BA13FE" w:rsidRPr="00D67419" w:rsidRDefault="00570C98" w:rsidP="00DF2BA2">
      <w:pPr>
        <w:spacing w:line="360" w:lineRule="auto"/>
        <w:rPr>
          <w:rFonts w:ascii="Arial" w:hAnsi="Arial" w:cs="Arial"/>
          <w:sz w:val="24"/>
          <w:szCs w:val="24"/>
        </w:rPr>
      </w:pPr>
      <w:r w:rsidRPr="00D67419">
        <w:rPr>
          <w:rFonts w:ascii="Arial" w:hAnsi="Arial" w:cs="Arial"/>
          <w:sz w:val="24"/>
          <w:szCs w:val="24"/>
        </w:rPr>
        <w:t xml:space="preserve">Strategies used in education vary from each setting, but some strategies used to support EAL children and young people to support literacy development include </w:t>
      </w:r>
      <w:r w:rsidR="00966F67" w:rsidRPr="00D67419">
        <w:rPr>
          <w:rFonts w:ascii="Arial" w:hAnsi="Arial" w:cs="Arial"/>
          <w:sz w:val="24"/>
          <w:szCs w:val="24"/>
        </w:rPr>
        <w:t>p</w:t>
      </w:r>
      <w:r w:rsidR="00BA13FE" w:rsidRPr="00D67419">
        <w:rPr>
          <w:rFonts w:ascii="Arial" w:hAnsi="Arial" w:cs="Arial"/>
          <w:sz w:val="24"/>
          <w:szCs w:val="24"/>
        </w:rPr>
        <w:t xml:space="preserve">eer buddying strategies </w:t>
      </w:r>
      <w:r w:rsidR="00966F67" w:rsidRPr="00D67419">
        <w:rPr>
          <w:rFonts w:ascii="Arial" w:hAnsi="Arial" w:cs="Arial"/>
          <w:sz w:val="24"/>
          <w:szCs w:val="24"/>
        </w:rPr>
        <w:t xml:space="preserve">to </w:t>
      </w:r>
      <w:r w:rsidR="00BA13FE" w:rsidRPr="00D67419">
        <w:rPr>
          <w:rFonts w:ascii="Arial" w:hAnsi="Arial" w:cs="Arial"/>
          <w:sz w:val="24"/>
          <w:szCs w:val="24"/>
        </w:rPr>
        <w:t>help EAL learners to adjust to the school routines</w:t>
      </w:r>
      <w:r w:rsidRPr="00D67419">
        <w:rPr>
          <w:rFonts w:ascii="Arial" w:hAnsi="Arial" w:cs="Arial"/>
          <w:sz w:val="24"/>
          <w:szCs w:val="24"/>
        </w:rPr>
        <w:t xml:space="preserve"> and </w:t>
      </w:r>
      <w:r w:rsidR="00BA13FE" w:rsidRPr="00D67419">
        <w:rPr>
          <w:rFonts w:ascii="Arial" w:hAnsi="Arial" w:cs="Arial"/>
          <w:sz w:val="24"/>
          <w:szCs w:val="24"/>
        </w:rPr>
        <w:t>Circle time session</w:t>
      </w:r>
      <w:r w:rsidRPr="00D67419">
        <w:rPr>
          <w:rFonts w:ascii="Arial" w:hAnsi="Arial" w:cs="Arial"/>
          <w:sz w:val="24"/>
          <w:szCs w:val="24"/>
        </w:rPr>
        <w:t>s</w:t>
      </w:r>
      <w:r w:rsidR="00DF2BA2" w:rsidRPr="00D67419">
        <w:rPr>
          <w:rFonts w:ascii="Arial" w:hAnsi="Arial" w:cs="Arial"/>
          <w:sz w:val="24"/>
          <w:szCs w:val="24"/>
        </w:rPr>
        <w:t xml:space="preserve"> (County Council, 2021).T</w:t>
      </w:r>
      <w:r w:rsidR="00BA13FE" w:rsidRPr="00D67419">
        <w:rPr>
          <w:rFonts w:ascii="Arial" w:hAnsi="Arial" w:cs="Arial"/>
          <w:sz w:val="24"/>
          <w:szCs w:val="24"/>
        </w:rPr>
        <w:t xml:space="preserve">he </w:t>
      </w:r>
      <w:r w:rsidR="0022222B" w:rsidRPr="00D67419">
        <w:rPr>
          <w:rFonts w:ascii="Arial" w:hAnsi="Arial" w:cs="Arial"/>
          <w:sz w:val="24"/>
          <w:szCs w:val="24"/>
        </w:rPr>
        <w:t xml:space="preserve">most important support for new </w:t>
      </w:r>
      <w:r w:rsidRPr="00D67419">
        <w:rPr>
          <w:rFonts w:ascii="Arial" w:hAnsi="Arial" w:cs="Arial"/>
          <w:sz w:val="24"/>
          <w:szCs w:val="24"/>
        </w:rPr>
        <w:t>EAL children</w:t>
      </w:r>
      <w:r w:rsidR="0022222B" w:rsidRPr="00D67419">
        <w:rPr>
          <w:rFonts w:ascii="Arial" w:hAnsi="Arial" w:cs="Arial"/>
          <w:sz w:val="24"/>
          <w:szCs w:val="24"/>
        </w:rPr>
        <w:t xml:space="preserve"> and young people</w:t>
      </w:r>
      <w:r w:rsidR="00BA13FE" w:rsidRPr="00D67419">
        <w:rPr>
          <w:rFonts w:ascii="Arial" w:hAnsi="Arial" w:cs="Arial"/>
          <w:sz w:val="24"/>
          <w:szCs w:val="24"/>
        </w:rPr>
        <w:t xml:space="preserve"> </w:t>
      </w:r>
      <w:r w:rsidR="0022222B" w:rsidRPr="00D67419">
        <w:rPr>
          <w:rFonts w:ascii="Arial" w:hAnsi="Arial" w:cs="Arial"/>
          <w:sz w:val="24"/>
          <w:szCs w:val="24"/>
        </w:rPr>
        <w:t xml:space="preserve">is firstly </w:t>
      </w:r>
      <w:r w:rsidR="00BA13FE" w:rsidRPr="00D67419">
        <w:rPr>
          <w:rFonts w:ascii="Arial" w:hAnsi="Arial" w:cs="Arial"/>
          <w:sz w:val="24"/>
          <w:szCs w:val="24"/>
        </w:rPr>
        <w:t xml:space="preserve">supporting English language development and promoting awareness amongst their peers </w:t>
      </w:r>
      <w:r w:rsidR="0022222B" w:rsidRPr="00D67419">
        <w:rPr>
          <w:rFonts w:ascii="Arial" w:hAnsi="Arial" w:cs="Arial"/>
          <w:sz w:val="24"/>
          <w:szCs w:val="24"/>
        </w:rPr>
        <w:t xml:space="preserve">also letting them become familiar of their new environment. </w:t>
      </w:r>
      <w:r w:rsidRPr="00D67419">
        <w:rPr>
          <w:rFonts w:ascii="Arial" w:hAnsi="Arial" w:cs="Arial"/>
          <w:sz w:val="24"/>
          <w:szCs w:val="24"/>
        </w:rPr>
        <w:t xml:space="preserve">As a whole school approach </w:t>
      </w:r>
      <w:r w:rsidR="00BA13FE" w:rsidRPr="00D67419">
        <w:rPr>
          <w:rFonts w:ascii="Arial" w:hAnsi="Arial" w:cs="Arial"/>
          <w:sz w:val="24"/>
          <w:szCs w:val="24"/>
        </w:rPr>
        <w:t xml:space="preserve">these strategies </w:t>
      </w:r>
      <w:r w:rsidRPr="00D67419">
        <w:rPr>
          <w:rFonts w:ascii="Arial" w:hAnsi="Arial" w:cs="Arial"/>
          <w:sz w:val="24"/>
          <w:szCs w:val="24"/>
        </w:rPr>
        <w:t>can</w:t>
      </w:r>
      <w:r w:rsidR="0022222B" w:rsidRPr="00D67419">
        <w:rPr>
          <w:rFonts w:ascii="Arial" w:hAnsi="Arial" w:cs="Arial"/>
          <w:sz w:val="24"/>
          <w:szCs w:val="24"/>
        </w:rPr>
        <w:t xml:space="preserve"> be</w:t>
      </w:r>
      <w:r w:rsidRPr="00D67419">
        <w:rPr>
          <w:rFonts w:ascii="Arial" w:hAnsi="Arial" w:cs="Arial"/>
          <w:sz w:val="24"/>
          <w:szCs w:val="24"/>
        </w:rPr>
        <w:t xml:space="preserve"> </w:t>
      </w:r>
      <w:r w:rsidR="0022222B" w:rsidRPr="00D67419">
        <w:rPr>
          <w:rFonts w:ascii="Arial" w:hAnsi="Arial" w:cs="Arial"/>
          <w:sz w:val="24"/>
          <w:szCs w:val="24"/>
        </w:rPr>
        <w:t>achieved through creating</w:t>
      </w:r>
      <w:r w:rsidR="00BA13FE" w:rsidRPr="00D67419">
        <w:rPr>
          <w:rFonts w:ascii="Arial" w:hAnsi="Arial" w:cs="Arial"/>
          <w:sz w:val="24"/>
          <w:szCs w:val="24"/>
        </w:rPr>
        <w:t xml:space="preserve"> resources to promote a welcoming ethos around the school, making presentations, displaying their multi-lingual posters, </w:t>
      </w:r>
      <w:r w:rsidR="0022222B" w:rsidRPr="00D67419">
        <w:rPr>
          <w:rFonts w:ascii="Arial" w:hAnsi="Arial" w:cs="Arial"/>
          <w:sz w:val="24"/>
          <w:szCs w:val="24"/>
        </w:rPr>
        <w:t>artwork,</w:t>
      </w:r>
      <w:r w:rsidR="00BA13FE" w:rsidRPr="00D67419">
        <w:rPr>
          <w:rFonts w:ascii="Arial" w:hAnsi="Arial" w:cs="Arial"/>
          <w:sz w:val="24"/>
          <w:szCs w:val="24"/>
        </w:rPr>
        <w:t xml:space="preserve"> and leaflets </w:t>
      </w:r>
      <w:r w:rsidR="0022222B" w:rsidRPr="00D67419">
        <w:rPr>
          <w:rFonts w:ascii="Arial" w:hAnsi="Arial" w:cs="Arial"/>
          <w:sz w:val="24"/>
          <w:szCs w:val="24"/>
        </w:rPr>
        <w:t xml:space="preserve">on </w:t>
      </w:r>
      <w:r w:rsidR="00BA13FE" w:rsidRPr="00D67419">
        <w:rPr>
          <w:rFonts w:ascii="Arial" w:hAnsi="Arial" w:cs="Arial"/>
          <w:sz w:val="24"/>
          <w:szCs w:val="24"/>
        </w:rPr>
        <w:t xml:space="preserve">the role of </w:t>
      </w:r>
      <w:r w:rsidR="0022222B" w:rsidRPr="00D67419">
        <w:rPr>
          <w:rFonts w:ascii="Arial" w:hAnsi="Arial" w:cs="Arial"/>
          <w:sz w:val="24"/>
          <w:szCs w:val="24"/>
        </w:rPr>
        <w:t>buddy system</w:t>
      </w:r>
      <w:r w:rsidR="00BA13FE" w:rsidRPr="00D67419">
        <w:rPr>
          <w:rFonts w:ascii="Arial" w:hAnsi="Arial" w:cs="Arial"/>
          <w:sz w:val="24"/>
          <w:szCs w:val="24"/>
        </w:rPr>
        <w:t>.</w:t>
      </w:r>
      <w:r w:rsidR="003216B5" w:rsidRPr="00D67419">
        <w:rPr>
          <w:rFonts w:ascii="Arial" w:hAnsi="Arial" w:cs="Arial"/>
          <w:sz w:val="24"/>
          <w:szCs w:val="24"/>
        </w:rPr>
        <w:t xml:space="preserve"> </w:t>
      </w:r>
      <w:r w:rsidR="00BA13FE" w:rsidRPr="00D67419">
        <w:rPr>
          <w:rFonts w:ascii="Arial" w:hAnsi="Arial" w:cs="Arial"/>
          <w:sz w:val="24"/>
          <w:szCs w:val="24"/>
        </w:rPr>
        <w:t xml:space="preserve">Active approaches such as role play and repetition, simple signs </w:t>
      </w:r>
      <w:r w:rsidR="00BA13FE" w:rsidRPr="00D67419">
        <w:rPr>
          <w:rFonts w:ascii="Arial" w:hAnsi="Arial" w:cs="Arial"/>
          <w:sz w:val="24"/>
          <w:szCs w:val="24"/>
        </w:rPr>
        <w:lastRenderedPageBreak/>
        <w:t>with language captions displayed around the classroom</w:t>
      </w:r>
      <w:r w:rsidR="00966F67" w:rsidRPr="00D67419">
        <w:rPr>
          <w:rFonts w:ascii="Arial" w:hAnsi="Arial" w:cs="Arial"/>
          <w:sz w:val="24"/>
          <w:szCs w:val="24"/>
        </w:rPr>
        <w:t>,</w:t>
      </w:r>
      <w:r w:rsidR="00BA13FE" w:rsidRPr="00D67419">
        <w:rPr>
          <w:rFonts w:ascii="Arial" w:hAnsi="Arial" w:cs="Arial"/>
          <w:sz w:val="24"/>
          <w:szCs w:val="24"/>
        </w:rPr>
        <w:t xml:space="preserve"> </w:t>
      </w:r>
      <w:r w:rsidR="00966F67" w:rsidRPr="00D67419">
        <w:rPr>
          <w:rFonts w:ascii="Arial" w:hAnsi="Arial" w:cs="Arial"/>
          <w:sz w:val="24"/>
          <w:szCs w:val="24"/>
        </w:rPr>
        <w:t>b</w:t>
      </w:r>
      <w:r w:rsidR="00BA13FE" w:rsidRPr="00D67419">
        <w:rPr>
          <w:rFonts w:ascii="Arial" w:hAnsi="Arial" w:cs="Arial"/>
          <w:sz w:val="24"/>
          <w:szCs w:val="24"/>
        </w:rPr>
        <w:t xml:space="preserve">reaking lesson plans down and providing learning resources such as visual stimuli </w:t>
      </w:r>
      <w:r w:rsidR="00966F67" w:rsidRPr="00D67419">
        <w:rPr>
          <w:rFonts w:ascii="Arial" w:hAnsi="Arial" w:cs="Arial"/>
          <w:sz w:val="24"/>
          <w:szCs w:val="24"/>
        </w:rPr>
        <w:t>for example</w:t>
      </w:r>
      <w:r w:rsidR="00BA13FE" w:rsidRPr="00D67419">
        <w:rPr>
          <w:rFonts w:ascii="Arial" w:hAnsi="Arial" w:cs="Arial"/>
          <w:sz w:val="24"/>
          <w:szCs w:val="24"/>
        </w:rPr>
        <w:t xml:space="preserve"> real objects</w:t>
      </w:r>
      <w:r w:rsidR="00966F67" w:rsidRPr="00D67419">
        <w:rPr>
          <w:rFonts w:ascii="Arial" w:hAnsi="Arial" w:cs="Arial"/>
          <w:sz w:val="24"/>
          <w:szCs w:val="24"/>
        </w:rPr>
        <w:t xml:space="preserve"> and</w:t>
      </w:r>
      <w:r w:rsidR="00BA13FE" w:rsidRPr="00D67419">
        <w:rPr>
          <w:rFonts w:ascii="Arial" w:hAnsi="Arial" w:cs="Arial"/>
          <w:sz w:val="24"/>
          <w:szCs w:val="24"/>
        </w:rPr>
        <w:t xml:space="preserve"> photographs to facilitate learning. </w:t>
      </w:r>
      <w:r w:rsidR="009F1B93" w:rsidRPr="00D67419">
        <w:rPr>
          <w:rFonts w:ascii="Arial" w:hAnsi="Arial" w:cs="Arial"/>
          <w:sz w:val="24"/>
          <w:szCs w:val="24"/>
        </w:rPr>
        <w:t xml:space="preserve">Parental involvement is a key strategy for a child’s language development, teachers can offer support for the parents who might be struggling with the English language to support their child at home. Some </w:t>
      </w:r>
      <w:r w:rsidR="00BA13FE" w:rsidRPr="00D67419">
        <w:rPr>
          <w:rFonts w:ascii="Arial" w:hAnsi="Arial" w:cs="Arial"/>
          <w:sz w:val="24"/>
          <w:szCs w:val="24"/>
        </w:rPr>
        <w:t xml:space="preserve">children and young people who have English as an additional language </w:t>
      </w:r>
      <w:r w:rsidR="009F1B93" w:rsidRPr="00D67419">
        <w:rPr>
          <w:rFonts w:ascii="Arial" w:hAnsi="Arial" w:cs="Arial"/>
          <w:sz w:val="24"/>
          <w:szCs w:val="24"/>
        </w:rPr>
        <w:t xml:space="preserve">will </w:t>
      </w:r>
      <w:r w:rsidR="00BA13FE" w:rsidRPr="00D67419">
        <w:rPr>
          <w:rFonts w:ascii="Arial" w:hAnsi="Arial" w:cs="Arial"/>
          <w:sz w:val="24"/>
          <w:szCs w:val="24"/>
        </w:rPr>
        <w:t xml:space="preserve">receive language support from a specialist teacher. </w:t>
      </w:r>
      <w:r w:rsidR="00F25EA0" w:rsidRPr="00D67419">
        <w:rPr>
          <w:rFonts w:ascii="Arial" w:hAnsi="Arial" w:cs="Arial"/>
          <w:sz w:val="24"/>
          <w:szCs w:val="24"/>
        </w:rPr>
        <w:t>The specialist teacher</w:t>
      </w:r>
      <w:r w:rsidR="009F1B93" w:rsidRPr="00D67419">
        <w:rPr>
          <w:rFonts w:ascii="Arial" w:hAnsi="Arial" w:cs="Arial"/>
          <w:sz w:val="24"/>
          <w:szCs w:val="24"/>
        </w:rPr>
        <w:t xml:space="preserve"> provides extra language support in the classroom they offer one to one lesson with the child and collaborates with the classroom teacher </w:t>
      </w:r>
      <w:r w:rsidR="00F25EA0" w:rsidRPr="00D67419">
        <w:rPr>
          <w:rFonts w:ascii="Arial" w:hAnsi="Arial" w:cs="Arial"/>
          <w:sz w:val="24"/>
          <w:szCs w:val="24"/>
        </w:rPr>
        <w:t xml:space="preserve">to ensure the </w:t>
      </w:r>
      <w:r w:rsidR="009F1B93" w:rsidRPr="00D67419">
        <w:rPr>
          <w:rFonts w:ascii="Arial" w:hAnsi="Arial" w:cs="Arial"/>
          <w:sz w:val="24"/>
          <w:szCs w:val="24"/>
        </w:rPr>
        <w:t>bilingual</w:t>
      </w:r>
      <w:r w:rsidR="00F25EA0" w:rsidRPr="00D67419">
        <w:rPr>
          <w:rFonts w:ascii="Arial" w:hAnsi="Arial" w:cs="Arial"/>
          <w:sz w:val="24"/>
          <w:szCs w:val="24"/>
        </w:rPr>
        <w:t xml:space="preserve"> child</w:t>
      </w:r>
      <w:r w:rsidR="009F1B93" w:rsidRPr="00D67419">
        <w:rPr>
          <w:rFonts w:ascii="Arial" w:hAnsi="Arial" w:cs="Arial"/>
          <w:sz w:val="24"/>
          <w:szCs w:val="24"/>
        </w:rPr>
        <w:t>ren and young people</w:t>
      </w:r>
      <w:r w:rsidR="00F25EA0" w:rsidRPr="00D67419">
        <w:rPr>
          <w:rFonts w:ascii="Arial" w:hAnsi="Arial" w:cs="Arial"/>
          <w:sz w:val="24"/>
          <w:szCs w:val="24"/>
        </w:rPr>
        <w:t xml:space="preserve"> ha</w:t>
      </w:r>
      <w:r w:rsidR="009F1B93" w:rsidRPr="00D67419">
        <w:rPr>
          <w:rFonts w:ascii="Arial" w:hAnsi="Arial" w:cs="Arial"/>
          <w:sz w:val="24"/>
          <w:szCs w:val="24"/>
        </w:rPr>
        <w:t>ve</w:t>
      </w:r>
      <w:r w:rsidR="00F25EA0" w:rsidRPr="00D67419">
        <w:rPr>
          <w:rFonts w:ascii="Arial" w:hAnsi="Arial" w:cs="Arial"/>
          <w:sz w:val="24"/>
          <w:szCs w:val="24"/>
        </w:rPr>
        <w:t xml:space="preserve"> full access to the </w:t>
      </w:r>
      <w:r w:rsidR="004B3F81" w:rsidRPr="00D67419">
        <w:rPr>
          <w:rFonts w:ascii="Arial" w:hAnsi="Arial" w:cs="Arial"/>
          <w:sz w:val="24"/>
          <w:szCs w:val="24"/>
        </w:rPr>
        <w:t>curriculum and</w:t>
      </w:r>
      <w:r w:rsidR="00F25EA0" w:rsidRPr="00D67419">
        <w:rPr>
          <w:rFonts w:ascii="Arial" w:hAnsi="Arial" w:cs="Arial"/>
          <w:sz w:val="24"/>
          <w:szCs w:val="24"/>
        </w:rPr>
        <w:t xml:space="preserve"> </w:t>
      </w:r>
      <w:r w:rsidR="00966F67" w:rsidRPr="00D67419">
        <w:rPr>
          <w:rFonts w:ascii="Arial" w:hAnsi="Arial" w:cs="Arial"/>
          <w:sz w:val="24"/>
          <w:szCs w:val="24"/>
        </w:rPr>
        <w:t xml:space="preserve">is </w:t>
      </w:r>
      <w:r w:rsidR="00F25EA0" w:rsidRPr="00D67419">
        <w:rPr>
          <w:rFonts w:ascii="Arial" w:hAnsi="Arial" w:cs="Arial"/>
          <w:sz w:val="24"/>
          <w:szCs w:val="24"/>
        </w:rPr>
        <w:t xml:space="preserve">working alongside their </w:t>
      </w:r>
      <w:r w:rsidR="004B3F81" w:rsidRPr="00D67419">
        <w:rPr>
          <w:rFonts w:ascii="Arial" w:hAnsi="Arial" w:cs="Arial"/>
          <w:sz w:val="24"/>
          <w:szCs w:val="24"/>
        </w:rPr>
        <w:t>English-speaking</w:t>
      </w:r>
      <w:r w:rsidR="00F25EA0" w:rsidRPr="00D67419">
        <w:rPr>
          <w:rFonts w:ascii="Arial" w:hAnsi="Arial" w:cs="Arial"/>
          <w:sz w:val="24"/>
          <w:szCs w:val="24"/>
        </w:rPr>
        <w:t xml:space="preserve"> peers. The classroom teacher </w:t>
      </w:r>
      <w:proofErr w:type="gramStart"/>
      <w:r w:rsidR="00F25EA0" w:rsidRPr="00D67419">
        <w:rPr>
          <w:rFonts w:ascii="Arial" w:hAnsi="Arial" w:cs="Arial"/>
          <w:sz w:val="24"/>
          <w:szCs w:val="24"/>
        </w:rPr>
        <w:t>is able to</w:t>
      </w:r>
      <w:proofErr w:type="gramEnd"/>
      <w:r w:rsidR="00F25EA0" w:rsidRPr="00D67419">
        <w:rPr>
          <w:rFonts w:ascii="Arial" w:hAnsi="Arial" w:cs="Arial"/>
          <w:sz w:val="24"/>
          <w:szCs w:val="24"/>
        </w:rPr>
        <w:t xml:space="preserve"> challenge the </w:t>
      </w:r>
      <w:r w:rsidR="009F1B93" w:rsidRPr="00D67419">
        <w:rPr>
          <w:rFonts w:ascii="Arial" w:hAnsi="Arial" w:cs="Arial"/>
          <w:sz w:val="24"/>
          <w:szCs w:val="24"/>
        </w:rPr>
        <w:t>bilingual</w:t>
      </w:r>
      <w:r w:rsidR="00F25EA0" w:rsidRPr="00D67419">
        <w:rPr>
          <w:rFonts w:ascii="Arial" w:hAnsi="Arial" w:cs="Arial"/>
          <w:sz w:val="24"/>
          <w:szCs w:val="24"/>
        </w:rPr>
        <w:t xml:space="preserve"> child</w:t>
      </w:r>
      <w:r w:rsidR="004B3F81" w:rsidRPr="00D67419">
        <w:rPr>
          <w:rFonts w:ascii="Arial" w:hAnsi="Arial" w:cs="Arial"/>
          <w:sz w:val="24"/>
          <w:szCs w:val="24"/>
        </w:rPr>
        <w:t xml:space="preserve">, as they are now aware of their strengths and weakness through the specialist teacher. </w:t>
      </w:r>
      <w:r w:rsidR="00F25EA0" w:rsidRPr="00D67419">
        <w:rPr>
          <w:rFonts w:ascii="Arial" w:hAnsi="Arial" w:cs="Arial"/>
          <w:sz w:val="24"/>
          <w:szCs w:val="24"/>
        </w:rPr>
        <w:t xml:space="preserve"> </w:t>
      </w:r>
    </w:p>
    <w:p w14:paraId="2F922905" w14:textId="5B5634AF" w:rsidR="00570C98" w:rsidRPr="00D67419" w:rsidRDefault="002C20FE" w:rsidP="00DF2BA2">
      <w:pPr>
        <w:spacing w:line="360" w:lineRule="auto"/>
        <w:rPr>
          <w:rFonts w:ascii="Arial" w:hAnsi="Arial" w:cs="Arial"/>
          <w:sz w:val="24"/>
          <w:szCs w:val="24"/>
          <w:shd w:val="clear" w:color="auto" w:fill="FFFFFF"/>
        </w:rPr>
      </w:pPr>
      <w:r w:rsidRPr="00D67419">
        <w:rPr>
          <w:rFonts w:ascii="Arial" w:hAnsi="Arial" w:cs="Arial"/>
          <w:bCs/>
          <w:sz w:val="24"/>
          <w:szCs w:val="24"/>
        </w:rPr>
        <w:t xml:space="preserve">To conclude, there is still more knowledge needed to support learners with English as an additional </w:t>
      </w:r>
      <w:r w:rsidR="00DF2BA2" w:rsidRPr="00D67419">
        <w:rPr>
          <w:rFonts w:ascii="Arial" w:hAnsi="Arial" w:cs="Arial"/>
          <w:bCs/>
          <w:sz w:val="24"/>
          <w:szCs w:val="24"/>
        </w:rPr>
        <w:t>language but</w:t>
      </w:r>
      <w:r w:rsidRPr="00D67419">
        <w:rPr>
          <w:rFonts w:ascii="Arial" w:hAnsi="Arial" w:cs="Arial"/>
          <w:bCs/>
          <w:sz w:val="24"/>
          <w:szCs w:val="24"/>
        </w:rPr>
        <w:t xml:space="preserve"> </w:t>
      </w:r>
      <w:r w:rsidRPr="00D67419">
        <w:rPr>
          <w:rFonts w:ascii="Arial" w:hAnsi="Arial" w:cs="Arial"/>
          <w:sz w:val="24"/>
          <w:szCs w:val="24"/>
        </w:rPr>
        <w:t>l</w:t>
      </w:r>
      <w:r w:rsidR="009F3D42" w:rsidRPr="00D67419">
        <w:rPr>
          <w:rFonts w:ascii="Arial" w:hAnsi="Arial" w:cs="Arial"/>
          <w:sz w:val="24"/>
          <w:szCs w:val="24"/>
        </w:rPr>
        <w:t xml:space="preserve">earning </w:t>
      </w:r>
      <w:r w:rsidR="00966F67" w:rsidRPr="00D67419">
        <w:rPr>
          <w:rFonts w:ascii="Arial" w:hAnsi="Arial" w:cs="Arial"/>
          <w:sz w:val="24"/>
          <w:szCs w:val="24"/>
        </w:rPr>
        <w:t xml:space="preserve">the </w:t>
      </w:r>
      <w:r w:rsidR="009F3D42" w:rsidRPr="00D67419">
        <w:rPr>
          <w:rFonts w:ascii="Arial" w:hAnsi="Arial" w:cs="Arial"/>
          <w:sz w:val="24"/>
          <w:szCs w:val="24"/>
        </w:rPr>
        <w:t>background and cultural knowledge of each individual EAL child or young person is important in making these children and young people feel valued in their new classroom. Encouraging EAL learners to share information about their home countries and their cultures will enable them to feel involved and increase the chance of them feeling accepted in their new environment. Becoming socially involved is essential to ensur</w:t>
      </w:r>
      <w:r w:rsidR="00966F67" w:rsidRPr="00D67419">
        <w:rPr>
          <w:rFonts w:ascii="Arial" w:hAnsi="Arial" w:cs="Arial"/>
          <w:sz w:val="24"/>
          <w:szCs w:val="24"/>
        </w:rPr>
        <w:t>ing</w:t>
      </w:r>
      <w:r w:rsidR="009F3D42" w:rsidRPr="00D67419">
        <w:rPr>
          <w:rFonts w:ascii="Arial" w:hAnsi="Arial" w:cs="Arial"/>
          <w:sz w:val="24"/>
          <w:szCs w:val="24"/>
        </w:rPr>
        <w:t xml:space="preserve"> that EAL children and young people pick up the language faster so they </w:t>
      </w:r>
      <w:proofErr w:type="gramStart"/>
      <w:r w:rsidR="009F3D42" w:rsidRPr="00D67419">
        <w:rPr>
          <w:rFonts w:ascii="Arial" w:hAnsi="Arial" w:cs="Arial"/>
          <w:sz w:val="24"/>
          <w:szCs w:val="24"/>
        </w:rPr>
        <w:t>are able to</w:t>
      </w:r>
      <w:proofErr w:type="gramEnd"/>
      <w:r w:rsidR="009F3D42" w:rsidRPr="00D67419">
        <w:rPr>
          <w:rFonts w:ascii="Arial" w:hAnsi="Arial" w:cs="Arial"/>
          <w:sz w:val="24"/>
          <w:szCs w:val="24"/>
        </w:rPr>
        <w:t xml:space="preserve"> be fully included and take part in all the school subjects to reach their full potential. EAL children and young people are not all the same and will ent</w:t>
      </w:r>
      <w:r w:rsidR="00966F67" w:rsidRPr="00D67419">
        <w:rPr>
          <w:rFonts w:ascii="Arial" w:hAnsi="Arial" w:cs="Arial"/>
          <w:sz w:val="24"/>
          <w:szCs w:val="24"/>
        </w:rPr>
        <w:t>er</w:t>
      </w:r>
      <w:r w:rsidR="009F3D42" w:rsidRPr="00D67419">
        <w:rPr>
          <w:rFonts w:ascii="Arial" w:hAnsi="Arial" w:cs="Arial"/>
          <w:sz w:val="24"/>
          <w:szCs w:val="24"/>
        </w:rPr>
        <w:t xml:space="preserve"> school with different levels of the English language skill, and therefore will not all learn the same way. Teachers and other members of staff need to be equipped to adapt to a range of different teaching strategies.</w:t>
      </w:r>
      <w:r w:rsidR="003216B5" w:rsidRPr="00D67419">
        <w:rPr>
          <w:rFonts w:ascii="Arial" w:hAnsi="Arial" w:cs="Arial"/>
          <w:bCs/>
          <w:sz w:val="24"/>
          <w:szCs w:val="24"/>
        </w:rPr>
        <w:t xml:space="preserve"> </w:t>
      </w:r>
      <w:r w:rsidR="00570C98" w:rsidRPr="00D67419">
        <w:rPr>
          <w:rFonts w:ascii="Arial" w:hAnsi="Arial" w:cs="Arial"/>
          <w:sz w:val="24"/>
          <w:szCs w:val="24"/>
          <w:shd w:val="clear" w:color="auto" w:fill="FFFFFF"/>
        </w:rPr>
        <w:t xml:space="preserve">Legislations and policies have been developed for teachers to ensure that </w:t>
      </w:r>
      <w:r w:rsidR="009F1B93" w:rsidRPr="00D67419">
        <w:rPr>
          <w:rFonts w:ascii="Arial" w:hAnsi="Arial" w:cs="Arial"/>
          <w:sz w:val="24"/>
          <w:szCs w:val="24"/>
          <w:shd w:val="clear" w:color="auto" w:fill="FFFFFF"/>
        </w:rPr>
        <w:t xml:space="preserve">bilingual </w:t>
      </w:r>
      <w:r w:rsidR="00570C98" w:rsidRPr="00D67419">
        <w:rPr>
          <w:rFonts w:ascii="Arial" w:hAnsi="Arial" w:cs="Arial"/>
          <w:sz w:val="24"/>
          <w:szCs w:val="24"/>
          <w:shd w:val="clear" w:color="auto" w:fill="FFFFFF"/>
        </w:rPr>
        <w:t xml:space="preserve">children and young people in the classroom can access learning, but this will depend on the school, on their resources and their finances. There are many factors to </w:t>
      </w:r>
      <w:proofErr w:type="gramStart"/>
      <w:r w:rsidR="00570C98" w:rsidRPr="00D67419">
        <w:rPr>
          <w:rFonts w:ascii="Arial" w:hAnsi="Arial" w:cs="Arial"/>
          <w:sz w:val="24"/>
          <w:szCs w:val="24"/>
          <w:shd w:val="clear" w:color="auto" w:fill="FFFFFF"/>
        </w:rPr>
        <w:t>take into account</w:t>
      </w:r>
      <w:proofErr w:type="gramEnd"/>
      <w:r w:rsidR="00966F67" w:rsidRPr="00D67419">
        <w:rPr>
          <w:rFonts w:ascii="Arial" w:hAnsi="Arial" w:cs="Arial"/>
          <w:sz w:val="24"/>
          <w:szCs w:val="24"/>
          <w:shd w:val="clear" w:color="auto" w:fill="FFFFFF"/>
        </w:rPr>
        <w:t>,</w:t>
      </w:r>
      <w:r w:rsidR="00570C98" w:rsidRPr="00D67419">
        <w:rPr>
          <w:rFonts w:ascii="Arial" w:hAnsi="Arial" w:cs="Arial"/>
          <w:sz w:val="24"/>
          <w:szCs w:val="24"/>
          <w:shd w:val="clear" w:color="auto" w:fill="FFFFFF"/>
        </w:rPr>
        <w:t xml:space="preserve"> for example the </w:t>
      </w:r>
      <w:r w:rsidR="002309CF" w:rsidRPr="00D67419">
        <w:rPr>
          <w:rFonts w:ascii="Arial" w:hAnsi="Arial" w:cs="Arial"/>
          <w:sz w:val="24"/>
          <w:szCs w:val="24"/>
          <w:shd w:val="clear" w:color="auto" w:fill="FFFFFF"/>
        </w:rPr>
        <w:t>C</w:t>
      </w:r>
      <w:r w:rsidR="00570C98" w:rsidRPr="00D67419">
        <w:rPr>
          <w:rFonts w:ascii="Arial" w:hAnsi="Arial" w:cs="Arial"/>
          <w:sz w:val="24"/>
          <w:szCs w:val="24"/>
          <w:shd w:val="clear" w:color="auto" w:fill="FFFFFF"/>
        </w:rPr>
        <w:t>ircumstances</w:t>
      </w:r>
      <w:r w:rsidR="002309CF" w:rsidRPr="00D67419">
        <w:rPr>
          <w:rFonts w:ascii="Arial" w:hAnsi="Arial" w:cs="Arial"/>
          <w:sz w:val="24"/>
          <w:szCs w:val="24"/>
          <w:shd w:val="clear" w:color="auto" w:fill="FFFFFF"/>
        </w:rPr>
        <w:t xml:space="preserve"> of why they had to move to the Uk </w:t>
      </w:r>
      <w:r w:rsidR="00570C98" w:rsidRPr="00D67419">
        <w:rPr>
          <w:rFonts w:ascii="Arial" w:hAnsi="Arial" w:cs="Arial"/>
          <w:sz w:val="24"/>
          <w:szCs w:val="24"/>
          <w:shd w:val="clear" w:color="auto" w:fill="FFFFFF"/>
        </w:rPr>
        <w:t xml:space="preserve">and </w:t>
      </w:r>
      <w:r w:rsidR="00966F67" w:rsidRPr="00D67419">
        <w:rPr>
          <w:rFonts w:ascii="Arial" w:hAnsi="Arial" w:cs="Arial"/>
          <w:sz w:val="24"/>
          <w:szCs w:val="24"/>
          <w:shd w:val="clear" w:color="auto" w:fill="FFFFFF"/>
        </w:rPr>
        <w:t xml:space="preserve">adjust to </w:t>
      </w:r>
      <w:r w:rsidR="00570C98" w:rsidRPr="00D67419">
        <w:rPr>
          <w:rFonts w:ascii="Arial" w:hAnsi="Arial" w:cs="Arial"/>
          <w:sz w:val="24"/>
          <w:szCs w:val="24"/>
          <w:shd w:val="clear" w:color="auto" w:fill="FFFFFF"/>
        </w:rPr>
        <w:t xml:space="preserve">their home life. The National Curriculum has ensured that </w:t>
      </w:r>
      <w:r w:rsidR="002309CF" w:rsidRPr="00D67419">
        <w:rPr>
          <w:rFonts w:ascii="Arial" w:hAnsi="Arial" w:cs="Arial"/>
          <w:sz w:val="24"/>
          <w:szCs w:val="24"/>
          <w:shd w:val="clear" w:color="auto" w:fill="FFFFFF"/>
        </w:rPr>
        <w:t xml:space="preserve">bilingual </w:t>
      </w:r>
      <w:r w:rsidR="00570C98" w:rsidRPr="00D67419">
        <w:rPr>
          <w:rFonts w:ascii="Arial" w:hAnsi="Arial" w:cs="Arial"/>
          <w:sz w:val="24"/>
          <w:szCs w:val="24"/>
          <w:shd w:val="clear" w:color="auto" w:fill="FFFFFF"/>
        </w:rPr>
        <w:t xml:space="preserve">children and young people have access to the same education as </w:t>
      </w:r>
      <w:r w:rsidR="006A018C" w:rsidRPr="00D67419">
        <w:rPr>
          <w:rFonts w:ascii="Arial" w:hAnsi="Arial" w:cs="Arial"/>
          <w:sz w:val="24"/>
          <w:szCs w:val="24"/>
          <w:shd w:val="clear" w:color="auto" w:fill="FFFFFF"/>
        </w:rPr>
        <w:t>English-speaking</w:t>
      </w:r>
      <w:r w:rsidR="00570C98" w:rsidRPr="00D67419">
        <w:rPr>
          <w:rFonts w:ascii="Arial" w:hAnsi="Arial" w:cs="Arial"/>
          <w:sz w:val="24"/>
          <w:szCs w:val="24"/>
          <w:shd w:val="clear" w:color="auto" w:fill="FFFFFF"/>
        </w:rPr>
        <w:t xml:space="preserve"> pupils, </w:t>
      </w:r>
      <w:r w:rsidR="002309CF" w:rsidRPr="00D67419">
        <w:rPr>
          <w:rFonts w:ascii="Arial" w:hAnsi="Arial" w:cs="Arial"/>
          <w:sz w:val="24"/>
          <w:szCs w:val="24"/>
          <w:shd w:val="clear" w:color="auto" w:fill="FFFFFF"/>
        </w:rPr>
        <w:t>ensuring</w:t>
      </w:r>
      <w:r w:rsidR="00570C98" w:rsidRPr="00D67419">
        <w:rPr>
          <w:rFonts w:ascii="Arial" w:hAnsi="Arial" w:cs="Arial"/>
          <w:sz w:val="24"/>
          <w:szCs w:val="24"/>
          <w:shd w:val="clear" w:color="auto" w:fill="FFFFFF"/>
        </w:rPr>
        <w:t xml:space="preserve"> that they will be</w:t>
      </w:r>
      <w:r w:rsidR="00673D76" w:rsidRPr="00D67419">
        <w:rPr>
          <w:rFonts w:ascii="Arial" w:hAnsi="Arial" w:cs="Arial"/>
          <w:sz w:val="24"/>
          <w:szCs w:val="24"/>
          <w:shd w:val="clear" w:color="auto" w:fill="FFFFFF"/>
        </w:rPr>
        <w:t xml:space="preserve"> included</w:t>
      </w:r>
      <w:r w:rsidR="00570C98" w:rsidRPr="00D67419">
        <w:rPr>
          <w:rFonts w:ascii="Arial" w:hAnsi="Arial" w:cs="Arial"/>
          <w:sz w:val="24"/>
          <w:szCs w:val="24"/>
          <w:shd w:val="clear" w:color="auto" w:fill="FFFFFF"/>
        </w:rPr>
        <w:t xml:space="preserve"> into the school </w:t>
      </w:r>
      <w:r w:rsidR="00673D76" w:rsidRPr="00D67419">
        <w:rPr>
          <w:rFonts w:ascii="Arial" w:hAnsi="Arial" w:cs="Arial"/>
          <w:sz w:val="24"/>
          <w:szCs w:val="24"/>
          <w:shd w:val="clear" w:color="auto" w:fill="FFFFFF"/>
        </w:rPr>
        <w:t xml:space="preserve">education </w:t>
      </w:r>
      <w:r w:rsidR="00570C98" w:rsidRPr="00D67419">
        <w:rPr>
          <w:rFonts w:ascii="Arial" w:hAnsi="Arial" w:cs="Arial"/>
          <w:sz w:val="24"/>
          <w:szCs w:val="24"/>
          <w:shd w:val="clear" w:color="auto" w:fill="FFFFFF"/>
        </w:rPr>
        <w:t>system, and not isolated from their peers</w:t>
      </w:r>
      <w:r w:rsidR="00673D76" w:rsidRPr="00D67419">
        <w:rPr>
          <w:rFonts w:ascii="Arial" w:hAnsi="Arial" w:cs="Arial"/>
          <w:sz w:val="24"/>
          <w:szCs w:val="24"/>
          <w:shd w:val="clear" w:color="auto" w:fill="FFFFFF"/>
        </w:rPr>
        <w:t xml:space="preserve"> (National Curriculum, 2014). If a s</w:t>
      </w:r>
      <w:r w:rsidR="00966F67" w:rsidRPr="00D67419">
        <w:rPr>
          <w:rFonts w:ascii="Arial" w:hAnsi="Arial" w:cs="Arial"/>
          <w:sz w:val="24"/>
          <w:szCs w:val="24"/>
          <w:shd w:val="clear" w:color="auto" w:fill="FFFFFF"/>
        </w:rPr>
        <w:t>uccessful school</w:t>
      </w:r>
      <w:r w:rsidR="00673D76" w:rsidRPr="00D67419">
        <w:rPr>
          <w:rFonts w:ascii="Arial" w:hAnsi="Arial" w:cs="Arial"/>
          <w:sz w:val="24"/>
          <w:szCs w:val="24"/>
          <w:shd w:val="clear" w:color="auto" w:fill="FFFFFF"/>
        </w:rPr>
        <w:t xml:space="preserve"> </w:t>
      </w:r>
      <w:r w:rsidR="00966F67" w:rsidRPr="00D67419">
        <w:rPr>
          <w:rFonts w:ascii="Arial" w:hAnsi="Arial" w:cs="Arial"/>
          <w:sz w:val="24"/>
          <w:szCs w:val="24"/>
          <w:shd w:val="clear" w:color="auto" w:fill="FFFFFF"/>
        </w:rPr>
        <w:t>put</w:t>
      </w:r>
      <w:r w:rsidR="00673D76" w:rsidRPr="00D67419">
        <w:rPr>
          <w:rFonts w:ascii="Arial" w:hAnsi="Arial" w:cs="Arial"/>
          <w:sz w:val="24"/>
          <w:szCs w:val="24"/>
          <w:shd w:val="clear" w:color="auto" w:fill="FFFFFF"/>
        </w:rPr>
        <w:t>s</w:t>
      </w:r>
      <w:r w:rsidR="00966F67" w:rsidRPr="00D67419">
        <w:rPr>
          <w:rFonts w:ascii="Arial" w:hAnsi="Arial" w:cs="Arial"/>
          <w:sz w:val="24"/>
          <w:szCs w:val="24"/>
          <w:shd w:val="clear" w:color="auto" w:fill="FFFFFF"/>
        </w:rPr>
        <w:t xml:space="preserve"> in</w:t>
      </w:r>
      <w:r w:rsidR="00673D76" w:rsidRPr="00D67419">
        <w:rPr>
          <w:rFonts w:ascii="Arial" w:hAnsi="Arial" w:cs="Arial"/>
          <w:sz w:val="24"/>
          <w:szCs w:val="24"/>
          <w:shd w:val="clear" w:color="auto" w:fill="FFFFFF"/>
        </w:rPr>
        <w:t>to</w:t>
      </w:r>
      <w:r w:rsidR="00966F67" w:rsidRPr="00D67419">
        <w:rPr>
          <w:rFonts w:ascii="Arial" w:hAnsi="Arial" w:cs="Arial"/>
          <w:sz w:val="24"/>
          <w:szCs w:val="24"/>
          <w:shd w:val="clear" w:color="auto" w:fill="FFFFFF"/>
        </w:rPr>
        <w:t xml:space="preserve"> place enough </w:t>
      </w:r>
      <w:r w:rsidR="00673D76" w:rsidRPr="00D67419">
        <w:rPr>
          <w:rFonts w:ascii="Arial" w:hAnsi="Arial" w:cs="Arial"/>
          <w:sz w:val="24"/>
          <w:szCs w:val="24"/>
          <w:shd w:val="clear" w:color="auto" w:fill="FFFFFF"/>
        </w:rPr>
        <w:t xml:space="preserve">strategies, </w:t>
      </w:r>
      <w:r w:rsidR="00966F67" w:rsidRPr="00D67419">
        <w:rPr>
          <w:rFonts w:ascii="Arial" w:hAnsi="Arial" w:cs="Arial"/>
          <w:sz w:val="24"/>
          <w:szCs w:val="24"/>
          <w:shd w:val="clear" w:color="auto" w:fill="FFFFFF"/>
        </w:rPr>
        <w:t xml:space="preserve">resources and </w:t>
      </w:r>
      <w:r w:rsidR="00673D76" w:rsidRPr="00D67419">
        <w:rPr>
          <w:rFonts w:ascii="Arial" w:hAnsi="Arial" w:cs="Arial"/>
          <w:sz w:val="24"/>
          <w:szCs w:val="24"/>
          <w:shd w:val="clear" w:color="auto" w:fill="FFFFFF"/>
        </w:rPr>
        <w:t>support</w:t>
      </w:r>
      <w:r w:rsidR="00966F67" w:rsidRPr="00D67419">
        <w:rPr>
          <w:rFonts w:ascii="Arial" w:hAnsi="Arial" w:cs="Arial"/>
          <w:sz w:val="24"/>
          <w:szCs w:val="24"/>
          <w:shd w:val="clear" w:color="auto" w:fill="FFFFFF"/>
        </w:rPr>
        <w:t xml:space="preserve"> for children</w:t>
      </w:r>
      <w:r w:rsidR="00673D76" w:rsidRPr="00D67419">
        <w:rPr>
          <w:rFonts w:ascii="Arial" w:hAnsi="Arial" w:cs="Arial"/>
          <w:sz w:val="24"/>
          <w:szCs w:val="24"/>
          <w:shd w:val="clear" w:color="auto" w:fill="FFFFFF"/>
        </w:rPr>
        <w:t xml:space="preserve"> and young </w:t>
      </w:r>
      <w:r w:rsidR="00673D76" w:rsidRPr="00D67419">
        <w:rPr>
          <w:rFonts w:ascii="Arial" w:hAnsi="Arial" w:cs="Arial"/>
          <w:sz w:val="24"/>
          <w:szCs w:val="24"/>
          <w:shd w:val="clear" w:color="auto" w:fill="FFFFFF"/>
        </w:rPr>
        <w:lastRenderedPageBreak/>
        <w:t>people</w:t>
      </w:r>
      <w:r w:rsidR="00966F67" w:rsidRPr="00D67419">
        <w:rPr>
          <w:rFonts w:ascii="Arial" w:hAnsi="Arial" w:cs="Arial"/>
          <w:sz w:val="24"/>
          <w:szCs w:val="24"/>
          <w:shd w:val="clear" w:color="auto" w:fill="FFFFFF"/>
        </w:rPr>
        <w:t xml:space="preserve"> who have come </w:t>
      </w:r>
      <w:r w:rsidR="00673D76" w:rsidRPr="00D67419">
        <w:rPr>
          <w:rFonts w:ascii="Arial" w:hAnsi="Arial" w:cs="Arial"/>
          <w:sz w:val="24"/>
          <w:szCs w:val="24"/>
          <w:shd w:val="clear" w:color="auto" w:fill="FFFFFF"/>
        </w:rPr>
        <w:t xml:space="preserve">to the Uk from another country, </w:t>
      </w:r>
      <w:r w:rsidR="00D4092C" w:rsidRPr="00D67419">
        <w:rPr>
          <w:rFonts w:ascii="Arial" w:hAnsi="Arial" w:cs="Arial"/>
          <w:sz w:val="24"/>
          <w:szCs w:val="24"/>
          <w:shd w:val="clear" w:color="auto" w:fill="FFFFFF"/>
        </w:rPr>
        <w:t>a bilingual child will achieve</w:t>
      </w:r>
      <w:r w:rsidR="00966F67" w:rsidRPr="00D67419">
        <w:rPr>
          <w:rFonts w:ascii="Arial" w:hAnsi="Arial" w:cs="Arial"/>
          <w:sz w:val="24"/>
          <w:szCs w:val="24"/>
          <w:shd w:val="clear" w:color="auto" w:fill="FFFFFF"/>
        </w:rPr>
        <w:t>,</w:t>
      </w:r>
      <w:r w:rsidR="00D4092C" w:rsidRPr="00D67419">
        <w:rPr>
          <w:rFonts w:ascii="Arial" w:hAnsi="Arial" w:cs="Arial"/>
          <w:sz w:val="24"/>
          <w:szCs w:val="24"/>
          <w:shd w:val="clear" w:color="auto" w:fill="FFFFFF"/>
        </w:rPr>
        <w:t xml:space="preserve"> no matter their first language or level of English. </w:t>
      </w:r>
    </w:p>
    <w:p w14:paraId="152FFACA" w14:textId="6CB4C95C" w:rsidR="00673D76" w:rsidRDefault="00673D76" w:rsidP="00DF2BA2">
      <w:pPr>
        <w:spacing w:line="360" w:lineRule="auto"/>
        <w:rPr>
          <w:rFonts w:ascii="Arial" w:hAnsi="Arial" w:cs="Arial"/>
          <w:shd w:val="clear" w:color="auto" w:fill="FFFFFF"/>
        </w:rPr>
      </w:pPr>
    </w:p>
    <w:p w14:paraId="6E9DAE2D" w14:textId="322FF9F2" w:rsidR="00673D76" w:rsidRDefault="00673D76" w:rsidP="00DF2BA2">
      <w:pPr>
        <w:spacing w:line="360" w:lineRule="auto"/>
        <w:rPr>
          <w:rFonts w:ascii="Arial" w:hAnsi="Arial" w:cs="Arial"/>
          <w:shd w:val="clear" w:color="auto" w:fill="FFFFFF"/>
        </w:rPr>
      </w:pPr>
    </w:p>
    <w:p w14:paraId="75948DA8" w14:textId="5F0B5094" w:rsidR="00673D76" w:rsidRDefault="00673D76" w:rsidP="00DF2BA2">
      <w:pPr>
        <w:spacing w:line="360" w:lineRule="auto"/>
        <w:rPr>
          <w:rFonts w:ascii="Arial" w:hAnsi="Arial" w:cs="Arial"/>
          <w:shd w:val="clear" w:color="auto" w:fill="FFFFFF"/>
        </w:rPr>
      </w:pPr>
    </w:p>
    <w:p w14:paraId="501F22FE" w14:textId="558E5352" w:rsidR="00673D76" w:rsidRDefault="00673D76" w:rsidP="00DF2BA2">
      <w:pPr>
        <w:spacing w:line="360" w:lineRule="auto"/>
        <w:rPr>
          <w:rFonts w:ascii="Arial" w:hAnsi="Arial" w:cs="Arial"/>
          <w:shd w:val="clear" w:color="auto" w:fill="FFFFFF"/>
        </w:rPr>
      </w:pPr>
    </w:p>
    <w:p w14:paraId="501F63F4" w14:textId="5F4A6872" w:rsidR="00673D76" w:rsidRDefault="00673D76" w:rsidP="00DF2BA2">
      <w:pPr>
        <w:spacing w:line="360" w:lineRule="auto"/>
        <w:rPr>
          <w:rFonts w:ascii="Arial" w:hAnsi="Arial" w:cs="Arial"/>
          <w:shd w:val="clear" w:color="auto" w:fill="FFFFFF"/>
        </w:rPr>
      </w:pPr>
    </w:p>
    <w:p w14:paraId="4495D154" w14:textId="428C5D48" w:rsidR="00673D76" w:rsidRDefault="00673D76" w:rsidP="00DF2BA2">
      <w:pPr>
        <w:spacing w:line="360" w:lineRule="auto"/>
        <w:rPr>
          <w:rFonts w:ascii="Arial" w:hAnsi="Arial" w:cs="Arial"/>
          <w:shd w:val="clear" w:color="auto" w:fill="FFFFFF"/>
        </w:rPr>
      </w:pPr>
    </w:p>
    <w:p w14:paraId="1DE35DDD" w14:textId="36949E6F" w:rsidR="00673D76" w:rsidRDefault="00673D76" w:rsidP="00DF2BA2">
      <w:pPr>
        <w:spacing w:line="360" w:lineRule="auto"/>
        <w:rPr>
          <w:rFonts w:ascii="Arial" w:hAnsi="Arial" w:cs="Arial"/>
          <w:shd w:val="clear" w:color="auto" w:fill="FFFFFF"/>
        </w:rPr>
      </w:pPr>
    </w:p>
    <w:p w14:paraId="7E8ED62C" w14:textId="3009F93A" w:rsidR="00673D76" w:rsidRDefault="00673D76" w:rsidP="00DF2BA2">
      <w:pPr>
        <w:spacing w:line="360" w:lineRule="auto"/>
        <w:rPr>
          <w:rFonts w:ascii="Arial" w:hAnsi="Arial" w:cs="Arial"/>
          <w:shd w:val="clear" w:color="auto" w:fill="FFFFFF"/>
        </w:rPr>
      </w:pPr>
    </w:p>
    <w:p w14:paraId="09AB0528" w14:textId="00F19645" w:rsidR="00C55FAD" w:rsidRDefault="00C55FAD" w:rsidP="00DF2BA2">
      <w:pPr>
        <w:spacing w:line="360" w:lineRule="auto"/>
        <w:rPr>
          <w:rFonts w:ascii="Arial" w:hAnsi="Arial" w:cs="Arial"/>
          <w:shd w:val="clear" w:color="auto" w:fill="FFFFFF"/>
        </w:rPr>
      </w:pPr>
    </w:p>
    <w:p w14:paraId="4F1E7429" w14:textId="5E5B3158" w:rsidR="00C55FAD" w:rsidRDefault="00C55FAD" w:rsidP="00DF2BA2">
      <w:pPr>
        <w:spacing w:line="360" w:lineRule="auto"/>
        <w:rPr>
          <w:rFonts w:ascii="Arial" w:hAnsi="Arial" w:cs="Arial"/>
          <w:shd w:val="clear" w:color="auto" w:fill="FFFFFF"/>
        </w:rPr>
      </w:pPr>
    </w:p>
    <w:p w14:paraId="6B80EA36" w14:textId="4BA61360" w:rsidR="00C55FAD" w:rsidRDefault="00C55FAD" w:rsidP="00DF2BA2">
      <w:pPr>
        <w:spacing w:line="360" w:lineRule="auto"/>
        <w:rPr>
          <w:rFonts w:ascii="Arial" w:hAnsi="Arial" w:cs="Arial"/>
          <w:shd w:val="clear" w:color="auto" w:fill="FFFFFF"/>
        </w:rPr>
      </w:pPr>
    </w:p>
    <w:p w14:paraId="3D422A29" w14:textId="77777777" w:rsidR="00C55FAD" w:rsidRDefault="00C55FAD" w:rsidP="00DF2BA2">
      <w:pPr>
        <w:spacing w:line="360" w:lineRule="auto"/>
        <w:rPr>
          <w:rFonts w:ascii="Arial" w:hAnsi="Arial" w:cs="Arial"/>
          <w:shd w:val="clear" w:color="auto" w:fill="FFFFFF"/>
        </w:rPr>
      </w:pPr>
    </w:p>
    <w:p w14:paraId="5450F37E" w14:textId="409A15B8" w:rsidR="00673D76" w:rsidRDefault="00673D76" w:rsidP="00DF2BA2">
      <w:pPr>
        <w:spacing w:line="360" w:lineRule="auto"/>
        <w:rPr>
          <w:rFonts w:ascii="Arial" w:hAnsi="Arial" w:cs="Arial"/>
          <w:shd w:val="clear" w:color="auto" w:fill="FFFFFF"/>
        </w:rPr>
      </w:pPr>
    </w:p>
    <w:p w14:paraId="724011BA" w14:textId="77777777" w:rsidR="00673D76" w:rsidRPr="002309CF" w:rsidRDefault="00673D76" w:rsidP="00DF2BA2">
      <w:pPr>
        <w:spacing w:line="360" w:lineRule="auto"/>
        <w:rPr>
          <w:rFonts w:ascii="Arial" w:hAnsi="Arial" w:cs="Arial"/>
          <w:shd w:val="clear" w:color="auto" w:fill="FFFFFF"/>
        </w:rPr>
      </w:pPr>
    </w:p>
    <w:p w14:paraId="5A8C15D8" w14:textId="7608C68F" w:rsidR="009F3D42" w:rsidRPr="009F3D42" w:rsidRDefault="009F3D42" w:rsidP="009F3D42">
      <w:pPr>
        <w:spacing w:line="259" w:lineRule="auto"/>
        <w:rPr>
          <w:rFonts w:ascii="Arial" w:hAnsi="Arial" w:cs="Arial"/>
          <w:sz w:val="28"/>
          <w:szCs w:val="28"/>
        </w:rPr>
      </w:pPr>
      <w:r w:rsidRPr="009F3D42">
        <w:rPr>
          <w:rFonts w:ascii="Arial" w:hAnsi="Arial" w:cs="Arial"/>
          <w:sz w:val="28"/>
          <w:szCs w:val="28"/>
        </w:rPr>
        <w:t xml:space="preserve"> </w:t>
      </w:r>
    </w:p>
    <w:p w14:paraId="4C29C3E8" w14:textId="79921DEA" w:rsidR="00D142BB" w:rsidRDefault="00D142BB" w:rsidP="00DF2BA2">
      <w:pPr>
        <w:pStyle w:val="Heading1"/>
      </w:pPr>
    </w:p>
    <w:p w14:paraId="75928C6C" w14:textId="1221F32A" w:rsidR="00D67419" w:rsidRDefault="00D67419" w:rsidP="00D67419">
      <w:pPr>
        <w:rPr>
          <w:lang w:val="en-US"/>
        </w:rPr>
      </w:pPr>
    </w:p>
    <w:p w14:paraId="3B7A4356" w14:textId="77777777" w:rsidR="00D67419" w:rsidRPr="00D67419" w:rsidRDefault="00D67419" w:rsidP="00D67419">
      <w:pPr>
        <w:rPr>
          <w:lang w:val="en-US"/>
        </w:rPr>
      </w:pPr>
    </w:p>
    <w:p w14:paraId="2D5363C3" w14:textId="77777777" w:rsidR="00D142BB" w:rsidRDefault="00D142BB" w:rsidP="00DF2BA2">
      <w:pPr>
        <w:pStyle w:val="Heading1"/>
      </w:pPr>
    </w:p>
    <w:p w14:paraId="37445C94" w14:textId="77777777" w:rsidR="00D142BB" w:rsidRDefault="00D142BB" w:rsidP="00DF2BA2">
      <w:pPr>
        <w:pStyle w:val="Heading1"/>
      </w:pPr>
    </w:p>
    <w:sdt>
      <w:sdtPr>
        <w:id w:val="-1110113977"/>
        <w:docPartObj>
          <w:docPartGallery w:val="Bibliographies"/>
          <w:docPartUnique/>
        </w:docPartObj>
      </w:sdtPr>
      <w:sdtContent>
        <w:p w14:paraId="60FF3E98" w14:textId="0A91CA34" w:rsidR="00D142BB" w:rsidRDefault="00D142BB" w:rsidP="00D142BB">
          <w:pPr>
            <w:pStyle w:val="Heading1"/>
          </w:pPr>
        </w:p>
        <w:p w14:paraId="15CED800" w14:textId="5F764F6D" w:rsidR="00DF2BA2" w:rsidRDefault="00DF2BA2" w:rsidP="00DF2BA2"/>
      </w:sdtContent>
    </w:sdt>
    <w:p w14:paraId="6BF8FE3E" w14:textId="0BB20AC9" w:rsidR="0050799E" w:rsidRPr="00D4092C" w:rsidRDefault="0050799E" w:rsidP="00DB774B">
      <w:pPr>
        <w:rPr>
          <w:rFonts w:ascii="Arial" w:hAnsi="Arial" w:cs="Arial"/>
          <w:bCs/>
          <w:sz w:val="28"/>
          <w:szCs w:val="28"/>
          <w:u w:val="single"/>
        </w:rPr>
      </w:pPr>
    </w:p>
    <w:sdt>
      <w:sdtPr>
        <w:id w:val="739066200"/>
        <w:docPartObj>
          <w:docPartGallery w:val="Bibliographies"/>
          <w:docPartUnique/>
        </w:docPartObj>
      </w:sdtPr>
      <w:sdtContent>
        <w:p w14:paraId="0C9B7E6E" w14:textId="77777777" w:rsidR="00D142BB" w:rsidRDefault="00D142BB" w:rsidP="00D142BB">
          <w:pPr>
            <w:pStyle w:val="Heading1"/>
          </w:pPr>
          <w:r>
            <w:t>References</w:t>
          </w:r>
        </w:p>
        <w:p w14:paraId="444E0A31" w14:textId="77777777" w:rsidR="00D142BB" w:rsidRPr="00DF2BA2" w:rsidRDefault="00D142BB" w:rsidP="00D142BB">
          <w:pPr>
            <w:rPr>
              <w:rFonts w:ascii="Arial" w:hAnsi="Arial" w:cs="Arial"/>
              <w:sz w:val="20"/>
              <w:szCs w:val="20"/>
            </w:rPr>
          </w:pPr>
          <w:r w:rsidRPr="00DF2BA2">
            <w:rPr>
              <w:rFonts w:ascii="Arial" w:hAnsi="Arial" w:cs="Arial"/>
              <w:sz w:val="20"/>
              <w:szCs w:val="20"/>
            </w:rPr>
            <w:t>Baker, C. 2006. Foundations of bilingual education and bilingualism (4th ed.). Bristol: Multilingual Matters.</w:t>
          </w:r>
        </w:p>
        <w:p w14:paraId="00E9D78A" w14:textId="77777777" w:rsidR="00D142BB" w:rsidRPr="00DF2BA2" w:rsidRDefault="00D142BB" w:rsidP="00D142BB">
          <w:pPr>
            <w:rPr>
              <w:rFonts w:ascii="Arial" w:hAnsi="Arial" w:cs="Arial"/>
              <w:sz w:val="20"/>
              <w:szCs w:val="20"/>
            </w:rPr>
          </w:pPr>
          <w:r w:rsidRPr="00DF2BA2">
            <w:rPr>
              <w:rFonts w:ascii="Arial" w:hAnsi="Arial" w:cs="Arial"/>
              <w:sz w:val="20"/>
              <w:szCs w:val="20"/>
            </w:rPr>
            <w:t>Baker, C.1996, Foundations of Bilingual Education and Bilingualism, 2nd edition, Clevedon, England.</w:t>
          </w:r>
        </w:p>
        <w:p w14:paraId="25FE8587" w14:textId="77777777" w:rsidR="00D142BB" w:rsidRPr="00DF2BA2" w:rsidRDefault="00D142BB" w:rsidP="00D142BB">
          <w:pPr>
            <w:rPr>
              <w:rFonts w:ascii="Arial" w:hAnsi="Arial" w:cs="Arial"/>
              <w:sz w:val="20"/>
              <w:szCs w:val="20"/>
              <w:lang w:val="en-US"/>
            </w:rPr>
          </w:pPr>
          <w:r w:rsidRPr="00DF2BA2">
            <w:rPr>
              <w:rFonts w:ascii="Arial" w:hAnsi="Arial" w:cs="Arial"/>
              <w:sz w:val="20"/>
              <w:szCs w:val="20"/>
            </w:rPr>
            <w:t>Baker, Keith/Adriana decanter, 1981. Effectiveness of bilingual education: A review of the literature, final draft report. Washington, D.C.: Office of Planning, Budget, and Evaluation, U.S. Department of Education.</w:t>
          </w:r>
        </w:p>
        <w:sdt>
          <w:sdtPr>
            <w:rPr>
              <w:rFonts w:ascii="Arial" w:hAnsi="Arial" w:cs="Arial"/>
              <w:sz w:val="20"/>
              <w:szCs w:val="20"/>
            </w:rPr>
            <w:id w:val="-573587230"/>
            <w:bibliography/>
          </w:sdtPr>
          <w:sdtEndPr>
            <w:rPr>
              <w:sz w:val="22"/>
              <w:szCs w:val="22"/>
            </w:rPr>
          </w:sdtEndPr>
          <w:sdtContent>
            <w:p w14:paraId="30554EF5"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sz w:val="20"/>
                  <w:szCs w:val="20"/>
                </w:rPr>
                <w:fldChar w:fldCharType="begin"/>
              </w:r>
              <w:r w:rsidRPr="00DF2BA2">
                <w:rPr>
                  <w:rFonts w:ascii="Arial" w:hAnsi="Arial" w:cs="Arial"/>
                  <w:sz w:val="20"/>
                  <w:szCs w:val="20"/>
                </w:rPr>
                <w:instrText xml:space="preserve"> BIBLIOGRAPHY </w:instrText>
              </w:r>
              <w:r w:rsidRPr="00DF2BA2">
                <w:rPr>
                  <w:rFonts w:ascii="Arial" w:hAnsi="Arial" w:cs="Arial"/>
                  <w:sz w:val="20"/>
                  <w:szCs w:val="20"/>
                </w:rPr>
                <w:fldChar w:fldCharType="separate"/>
              </w:r>
              <w:r w:rsidRPr="00DF2BA2">
                <w:rPr>
                  <w:rFonts w:ascii="Arial" w:hAnsi="Arial" w:cs="Arial"/>
                  <w:noProof/>
                  <w:sz w:val="20"/>
                  <w:szCs w:val="20"/>
                  <w:lang w:val="en-US"/>
                </w:rPr>
                <w:t xml:space="preserve">British council , 2012. </w:t>
              </w:r>
              <w:r w:rsidRPr="00DF2BA2">
                <w:rPr>
                  <w:rFonts w:ascii="Arial" w:hAnsi="Arial" w:cs="Arial"/>
                  <w:i/>
                  <w:iCs/>
                  <w:noProof/>
                  <w:sz w:val="20"/>
                  <w:szCs w:val="20"/>
                  <w:lang w:val="en-US"/>
                </w:rPr>
                <w:t xml:space="preserve">Pulling the threads together: current theories and current practice affecting UK primary school children who have English as an Additional Language.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https://www.teachingenglish.org.uk/sites/teacheng/files/B387%20ELTRP%20Report%20-%20Wardman_v6.pdf</w:t>
              </w:r>
              <w:r w:rsidRPr="00DF2BA2">
                <w:rPr>
                  <w:rFonts w:ascii="Arial" w:hAnsi="Arial" w:cs="Arial"/>
                  <w:noProof/>
                  <w:sz w:val="20"/>
                  <w:szCs w:val="20"/>
                  <w:lang w:val="en-US"/>
                </w:rPr>
                <w:br/>
                <w:t>[Accessed 14 May 2021].</w:t>
              </w:r>
            </w:p>
            <w:p w14:paraId="53C2D3D9"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British Council, 2014. </w:t>
              </w:r>
              <w:r w:rsidRPr="00DF2BA2">
                <w:rPr>
                  <w:rFonts w:ascii="Arial" w:hAnsi="Arial" w:cs="Arial"/>
                  <w:i/>
                  <w:iCs/>
                  <w:noProof/>
                  <w:sz w:val="20"/>
                  <w:szCs w:val="20"/>
                  <w:lang w:val="en-US"/>
                </w:rPr>
                <w:t xml:space="preserve">How can UK schools support young children learning English.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https://www.britishcouncil.org/voices-magazine/how-uk-schools-support-young-learners-english</w:t>
              </w:r>
              <w:r w:rsidRPr="00DF2BA2">
                <w:rPr>
                  <w:rFonts w:ascii="Arial" w:hAnsi="Arial" w:cs="Arial"/>
                  <w:noProof/>
                  <w:sz w:val="20"/>
                  <w:szCs w:val="20"/>
                  <w:lang w:val="en-US"/>
                </w:rPr>
                <w:br/>
                <w:t>[Accessed 19 May 2021].</w:t>
              </w:r>
            </w:p>
            <w:p w14:paraId="74460EEC" w14:textId="77777777" w:rsidR="00D142BB" w:rsidRPr="00DF2BA2" w:rsidRDefault="00D142BB" w:rsidP="00D142BB">
              <w:pPr>
                <w:pStyle w:val="NormalWeb"/>
                <w:shd w:val="clear" w:color="auto" w:fill="FFFFFF"/>
                <w:spacing w:before="0" w:beforeAutospacing="0" w:after="165" w:afterAutospacing="0"/>
                <w:rPr>
                  <w:rFonts w:ascii="Arial" w:hAnsi="Arial" w:cs="Arial"/>
                  <w:color w:val="000000"/>
                  <w:sz w:val="20"/>
                  <w:szCs w:val="20"/>
                </w:rPr>
              </w:pPr>
              <w:r w:rsidRPr="00DF2BA2">
                <w:rPr>
                  <w:rFonts w:ascii="Arial" w:hAnsi="Arial" w:cs="Arial"/>
                  <w:color w:val="000000"/>
                  <w:sz w:val="20"/>
                  <w:szCs w:val="20"/>
                </w:rPr>
                <w:t>Bruner, J. S. (1973). </w:t>
              </w:r>
              <w:r w:rsidRPr="00DF2BA2">
                <w:rPr>
                  <w:rStyle w:val="Emphasis"/>
                  <w:rFonts w:ascii="Arial" w:hAnsi="Arial" w:cs="Arial"/>
                  <w:color w:val="000000"/>
                  <w:sz w:val="20"/>
                  <w:szCs w:val="20"/>
                </w:rPr>
                <w:t>The relevance of education</w:t>
              </w:r>
              <w:r w:rsidRPr="00DF2BA2">
                <w:rPr>
                  <w:rFonts w:ascii="Arial" w:hAnsi="Arial" w:cs="Arial"/>
                  <w:color w:val="000000"/>
                  <w:sz w:val="20"/>
                  <w:szCs w:val="20"/>
                </w:rPr>
                <w:t>. New York: Norton.</w:t>
              </w:r>
            </w:p>
            <w:p w14:paraId="3EB76939" w14:textId="77777777" w:rsidR="00D142BB" w:rsidRPr="00DF2BA2" w:rsidRDefault="00D142BB" w:rsidP="00D142BB">
              <w:pPr>
                <w:pStyle w:val="NormalWeb"/>
                <w:shd w:val="clear" w:color="auto" w:fill="FFFFFF"/>
                <w:spacing w:before="0" w:beforeAutospacing="0" w:after="165" w:afterAutospacing="0"/>
                <w:rPr>
                  <w:rFonts w:ascii="Arial" w:hAnsi="Arial" w:cs="Arial"/>
                  <w:color w:val="000000"/>
                  <w:sz w:val="20"/>
                  <w:szCs w:val="20"/>
                </w:rPr>
              </w:pPr>
              <w:r w:rsidRPr="00DF2BA2">
                <w:rPr>
                  <w:rFonts w:ascii="Arial" w:hAnsi="Arial" w:cs="Arial"/>
                  <w:color w:val="000000"/>
                  <w:sz w:val="20"/>
                  <w:szCs w:val="20"/>
                </w:rPr>
                <w:t xml:space="preserve">Bruner, J. S. (1978). The role of dialogue in language acquisition. In A. Sinclair, R., J. </w:t>
              </w:r>
              <w:proofErr w:type="spellStart"/>
              <w:r w:rsidRPr="00DF2BA2">
                <w:rPr>
                  <w:rFonts w:ascii="Arial" w:hAnsi="Arial" w:cs="Arial"/>
                  <w:color w:val="000000"/>
                  <w:sz w:val="20"/>
                  <w:szCs w:val="20"/>
                </w:rPr>
                <w:t>Jarvelle</w:t>
              </w:r>
              <w:proofErr w:type="spellEnd"/>
              <w:r w:rsidRPr="00DF2BA2">
                <w:rPr>
                  <w:rFonts w:ascii="Arial" w:hAnsi="Arial" w:cs="Arial"/>
                  <w:color w:val="000000"/>
                  <w:sz w:val="20"/>
                  <w:szCs w:val="20"/>
                </w:rPr>
                <w:t xml:space="preserve">, and W. J.M. </w:t>
              </w:r>
              <w:proofErr w:type="spellStart"/>
              <w:r w:rsidRPr="00DF2BA2">
                <w:rPr>
                  <w:rFonts w:ascii="Arial" w:hAnsi="Arial" w:cs="Arial"/>
                  <w:color w:val="000000"/>
                  <w:sz w:val="20"/>
                  <w:szCs w:val="20"/>
                </w:rPr>
                <w:t>Levelt</w:t>
              </w:r>
              <w:proofErr w:type="spellEnd"/>
              <w:r w:rsidRPr="00DF2BA2">
                <w:rPr>
                  <w:rFonts w:ascii="Arial" w:hAnsi="Arial" w:cs="Arial"/>
                  <w:color w:val="000000"/>
                  <w:sz w:val="20"/>
                  <w:szCs w:val="20"/>
                </w:rPr>
                <w:t xml:space="preserve"> (eds.) </w:t>
              </w:r>
              <w:r w:rsidRPr="00DF2BA2">
                <w:rPr>
                  <w:rStyle w:val="Emphasis"/>
                  <w:rFonts w:ascii="Arial" w:hAnsi="Arial" w:cs="Arial"/>
                  <w:color w:val="000000"/>
                  <w:sz w:val="20"/>
                  <w:szCs w:val="20"/>
                </w:rPr>
                <w:t>The Child's Concept of Language.</w:t>
              </w:r>
              <w:r w:rsidRPr="00DF2BA2">
                <w:rPr>
                  <w:rFonts w:ascii="Arial" w:hAnsi="Arial" w:cs="Arial"/>
                  <w:color w:val="000000"/>
                  <w:sz w:val="20"/>
                  <w:szCs w:val="20"/>
                </w:rPr>
                <w:t> New York: Springer-Verlag</w:t>
              </w:r>
            </w:p>
            <w:p w14:paraId="1D4C825B" w14:textId="77777777" w:rsidR="00D142BB" w:rsidRPr="00DF2BA2" w:rsidRDefault="00D142BB" w:rsidP="00D142BB">
              <w:pPr>
                <w:rPr>
                  <w:rFonts w:ascii="Arial" w:hAnsi="Arial" w:cs="Arial"/>
                  <w:sz w:val="20"/>
                  <w:szCs w:val="20"/>
                  <w:lang w:val="en-US"/>
                </w:rPr>
              </w:pPr>
              <w:r w:rsidRPr="00DF2BA2">
                <w:rPr>
                  <w:rFonts w:ascii="Arial" w:hAnsi="Arial" w:cs="Arial"/>
                  <w:sz w:val="20"/>
                  <w:szCs w:val="20"/>
                </w:rPr>
                <w:t>Campbell, R.N. (1984), “The immersion education approach to foreign language teaching”, in: Studies on Immersion Education: A Collection for United States Educators. Sacramento, 114-144.</w:t>
              </w:r>
            </w:p>
            <w:p w14:paraId="1B319DF3"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County council , 2013. </w:t>
              </w:r>
              <w:r w:rsidRPr="00DF2BA2">
                <w:rPr>
                  <w:rFonts w:ascii="Arial" w:hAnsi="Arial" w:cs="Arial"/>
                  <w:i/>
                  <w:iCs/>
                  <w:noProof/>
                  <w:sz w:val="20"/>
                  <w:szCs w:val="20"/>
                  <w:lang w:val="en-US"/>
                </w:rPr>
                <w:t xml:space="preserve">Education Inclusion Policy and Strategy.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https://supportandprovision.pembsinclusionservice.wales/wp-content/uploads/2019/04/SP6-Education-Inclusion-Policy-and-Strategy-August-2013.2.pdf</w:t>
              </w:r>
              <w:r w:rsidRPr="00DF2BA2">
                <w:rPr>
                  <w:rFonts w:ascii="Arial" w:hAnsi="Arial" w:cs="Arial"/>
                  <w:noProof/>
                  <w:sz w:val="20"/>
                  <w:szCs w:val="20"/>
                  <w:lang w:val="en-US"/>
                </w:rPr>
                <w:br/>
                <w:t>[Accessed 6 April 2021].</w:t>
              </w:r>
            </w:p>
            <w:p w14:paraId="5985324A"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County Council , 2021. </w:t>
              </w:r>
              <w:r w:rsidRPr="00DF2BA2">
                <w:rPr>
                  <w:rFonts w:ascii="Arial" w:hAnsi="Arial" w:cs="Arial"/>
                  <w:i/>
                  <w:iCs/>
                  <w:noProof/>
                  <w:sz w:val="20"/>
                  <w:szCs w:val="20"/>
                  <w:lang w:val="en-US"/>
                </w:rPr>
                <w:t xml:space="preserve">Advantages of being bilingual.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https://www.carmarthenshire.gov.wales/home/council-services/education-schools/bilingual-education/advantages-of-being-bilingual/#.YKd5mXmSlPZ</w:t>
              </w:r>
              <w:r w:rsidRPr="00DF2BA2">
                <w:rPr>
                  <w:rFonts w:ascii="Arial" w:hAnsi="Arial" w:cs="Arial"/>
                  <w:noProof/>
                  <w:sz w:val="20"/>
                  <w:szCs w:val="20"/>
                  <w:lang w:val="en-US"/>
                </w:rPr>
                <w:br/>
                <w:t>[Accessed 17 May 2021].</w:t>
              </w:r>
            </w:p>
            <w:p w14:paraId="65E737DE" w14:textId="77777777" w:rsidR="00D142BB" w:rsidRPr="00DF2BA2" w:rsidRDefault="00D142BB" w:rsidP="00D142BB">
              <w:pPr>
                <w:rPr>
                  <w:rFonts w:ascii="Arial" w:hAnsi="Arial" w:cs="Arial"/>
                  <w:sz w:val="20"/>
                  <w:szCs w:val="20"/>
                </w:rPr>
              </w:pPr>
              <w:r w:rsidRPr="00DF2BA2">
                <w:rPr>
                  <w:rFonts w:ascii="Arial" w:hAnsi="Arial" w:cs="Arial"/>
                  <w:sz w:val="20"/>
                  <w:szCs w:val="20"/>
                </w:rPr>
                <w:t>Cummins, J. 1984. Bilingualism and special education. Clevedon: Multilingual Matters.</w:t>
              </w:r>
            </w:p>
            <w:p w14:paraId="72572A92" w14:textId="77777777" w:rsidR="00D142BB" w:rsidRPr="00DF2BA2" w:rsidRDefault="00D142BB" w:rsidP="00D142BB">
              <w:pPr>
                <w:rPr>
                  <w:rFonts w:ascii="Arial" w:hAnsi="Arial" w:cs="Arial"/>
                  <w:sz w:val="20"/>
                  <w:szCs w:val="20"/>
                </w:rPr>
              </w:pPr>
              <w:r w:rsidRPr="00DF2BA2">
                <w:rPr>
                  <w:rFonts w:ascii="Arial" w:hAnsi="Arial" w:cs="Arial"/>
                  <w:sz w:val="20"/>
                  <w:szCs w:val="20"/>
                </w:rPr>
                <w:t>Cummins, J. 1996. Negotiating identities: Education for empowerment in a diverse society. Ontario: CABE</w:t>
              </w:r>
            </w:p>
            <w:p w14:paraId="15090499" w14:textId="77777777" w:rsidR="00D142BB" w:rsidRPr="00DF2BA2" w:rsidRDefault="00D142BB" w:rsidP="00D142BB">
              <w:pPr>
                <w:rPr>
                  <w:rFonts w:ascii="Arial" w:hAnsi="Arial" w:cs="Arial"/>
                  <w:sz w:val="20"/>
                  <w:szCs w:val="20"/>
                  <w:lang w:val="en-US"/>
                </w:rPr>
              </w:pPr>
              <w:r w:rsidRPr="00DF2BA2">
                <w:rPr>
                  <w:rFonts w:ascii="Arial" w:hAnsi="Arial" w:cs="Arial"/>
                  <w:sz w:val="20"/>
                  <w:szCs w:val="20"/>
                </w:rPr>
                <w:t>Cummins, J. (2014). Language and Identity in Multilingual Schools. In D. Little, C. Leung, &amp; P. Van Avermaet (Eds.), Managing Diversity in Education: Languages, Policies, Pedagogies (pp. 3–26). Bristol: Multilingual Matters.</w:t>
              </w:r>
            </w:p>
            <w:p w14:paraId="1602283E"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Dana foundation , 2012. </w:t>
              </w:r>
              <w:r w:rsidRPr="00DF2BA2">
                <w:rPr>
                  <w:rFonts w:ascii="Arial" w:hAnsi="Arial" w:cs="Arial"/>
                  <w:i/>
                  <w:iCs/>
                  <w:noProof/>
                  <w:sz w:val="20"/>
                  <w:szCs w:val="20"/>
                  <w:lang w:val="en-US"/>
                </w:rPr>
                <w:t xml:space="preserve">The Cognitive Benefits of Being Bilingual.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https://www.dana.org/article/the-cognitive-benefits-of-being-bilingual/</w:t>
              </w:r>
              <w:r w:rsidRPr="00DF2BA2">
                <w:rPr>
                  <w:rFonts w:ascii="Arial" w:hAnsi="Arial" w:cs="Arial"/>
                  <w:noProof/>
                  <w:sz w:val="20"/>
                  <w:szCs w:val="20"/>
                  <w:lang w:val="en-US"/>
                </w:rPr>
                <w:br/>
                <w:t>[Accessed 14 May 2021].</w:t>
              </w:r>
            </w:p>
            <w:p w14:paraId="6BCE9103"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Department For Education , 2013. </w:t>
              </w:r>
              <w:r w:rsidRPr="00DF2BA2">
                <w:rPr>
                  <w:rFonts w:ascii="Arial" w:hAnsi="Arial" w:cs="Arial"/>
                  <w:i/>
                  <w:iCs/>
                  <w:noProof/>
                  <w:sz w:val="20"/>
                  <w:szCs w:val="20"/>
                  <w:lang w:val="en-US"/>
                </w:rPr>
                <w:t xml:space="preserve">Languages programmes of study: key stage 2.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https://assets.publishing.service.gov.uk/government/uploads/system/uploads/attachment_data/file/239042/PRIMARY_national_curriculum_-_Languages.pdf</w:t>
              </w:r>
              <w:r w:rsidRPr="00DF2BA2">
                <w:rPr>
                  <w:rFonts w:ascii="Arial" w:hAnsi="Arial" w:cs="Arial"/>
                  <w:noProof/>
                  <w:sz w:val="20"/>
                  <w:szCs w:val="20"/>
                  <w:lang w:val="en-US"/>
                </w:rPr>
                <w:br/>
                <w:t>[Accessed 18 May 2021].</w:t>
              </w:r>
            </w:p>
            <w:p w14:paraId="6E9E0CA9"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Department for Education, 2017. </w:t>
              </w:r>
              <w:r w:rsidRPr="00DF2BA2">
                <w:rPr>
                  <w:rFonts w:ascii="Arial" w:hAnsi="Arial" w:cs="Arial"/>
                  <w:i/>
                  <w:iCs/>
                  <w:noProof/>
                  <w:sz w:val="20"/>
                  <w:szCs w:val="20"/>
                  <w:lang w:val="en-US"/>
                </w:rPr>
                <w:t xml:space="preserve">SEN support: A rapid evidence assessment.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lastRenderedPageBreak/>
                <w:t>https://assets.publishing.service.gov.uk/government/uploads/system/uploads/attachment_data/file/628630/DfE_SEN_Support_REA_Report.pdf</w:t>
              </w:r>
              <w:r w:rsidRPr="00DF2BA2">
                <w:rPr>
                  <w:rFonts w:ascii="Arial" w:hAnsi="Arial" w:cs="Arial"/>
                  <w:noProof/>
                  <w:sz w:val="20"/>
                  <w:szCs w:val="20"/>
                  <w:lang w:val="en-US"/>
                </w:rPr>
                <w:br/>
                <w:t>[Accessed 5 April 2021].</w:t>
              </w:r>
            </w:p>
            <w:p w14:paraId="405890E0"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EMAS, 2007. </w:t>
              </w:r>
              <w:r w:rsidRPr="00DF2BA2">
                <w:rPr>
                  <w:rFonts w:ascii="Arial" w:hAnsi="Arial" w:cs="Arial"/>
                  <w:i/>
                  <w:iCs/>
                  <w:noProof/>
                  <w:sz w:val="20"/>
                  <w:szCs w:val="20"/>
                  <w:lang w:val="en-US"/>
                </w:rPr>
                <w:t xml:space="preserve">Understanding the stages of learning for children with English as an Additional Language.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https://www.brighton-hove.gov.uk/sites/default/files/migrated/article/inline/Understanding%20the%20Stages%20of%20Learning%20for%20Children%20with%20EAL.pdf</w:t>
              </w:r>
              <w:r w:rsidRPr="00DF2BA2">
                <w:rPr>
                  <w:rFonts w:ascii="Arial" w:hAnsi="Arial" w:cs="Arial"/>
                  <w:noProof/>
                  <w:sz w:val="20"/>
                  <w:szCs w:val="20"/>
                  <w:lang w:val="en-US"/>
                </w:rPr>
                <w:br/>
                <w:t>[Accessed 13 May 2021].</w:t>
              </w:r>
            </w:p>
            <w:p w14:paraId="20BAC75B" w14:textId="77777777" w:rsidR="00D142BB" w:rsidRPr="00DF2BA2" w:rsidRDefault="00D142BB" w:rsidP="00D142BB">
              <w:pPr>
                <w:rPr>
                  <w:rFonts w:ascii="Arial" w:hAnsi="Arial" w:cs="Arial"/>
                  <w:sz w:val="20"/>
                  <w:szCs w:val="20"/>
                  <w:lang w:val="en-US"/>
                </w:rPr>
              </w:pPr>
              <w:r w:rsidRPr="00DF2BA2">
                <w:rPr>
                  <w:rFonts w:ascii="Arial" w:hAnsi="Arial" w:cs="Arial"/>
                  <w:sz w:val="20"/>
                  <w:szCs w:val="20"/>
                </w:rPr>
                <w:t>Flatman, S. (2016). Supporting the teaching of EAL through play. Retrieved April 24, 2017, from www.headteacher-update.com/best-practice-article/supporting-the-teaching-of</w:t>
              </w:r>
              <w:r w:rsidRPr="00DF2BA2">
                <w:rPr>
                  <w:rFonts w:ascii="Arial" w:hAnsi="Arial" w:cs="Arial"/>
                  <w:sz w:val="20"/>
                  <w:szCs w:val="20"/>
                </w:rPr>
                <w:footnoteRef/>
              </w:r>
              <w:proofErr w:type="spellStart"/>
              <w:r w:rsidRPr="00DF2BA2">
                <w:rPr>
                  <w:rFonts w:ascii="Arial" w:hAnsi="Arial" w:cs="Arial"/>
                  <w:sz w:val="20"/>
                  <w:szCs w:val="20"/>
                </w:rPr>
                <w:t>eal</w:t>
              </w:r>
              <w:proofErr w:type="spellEnd"/>
              <w:r w:rsidRPr="00DF2BA2">
                <w:rPr>
                  <w:rFonts w:ascii="Arial" w:hAnsi="Arial" w:cs="Arial"/>
                  <w:sz w:val="20"/>
                  <w:szCs w:val="20"/>
                </w:rPr>
                <w:t>-through-play/141876/</w:t>
              </w:r>
            </w:p>
            <w:p w14:paraId="387EA9B4"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Hill, J. D. &amp; Björk, C. L., 2008. </w:t>
              </w:r>
              <w:r w:rsidRPr="00DF2BA2">
                <w:rPr>
                  <w:rFonts w:ascii="Arial" w:hAnsi="Arial" w:cs="Arial"/>
                  <w:i/>
                  <w:iCs/>
                  <w:noProof/>
                  <w:sz w:val="20"/>
                  <w:szCs w:val="20"/>
                  <w:lang w:val="en-US"/>
                </w:rPr>
                <w:t xml:space="preserve">Classroom Instruction That Works with English Language Learners Participant's Workbook.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http://www.ascd.org/publications/books/108053/chapters/The-Stages-of-Second-Language-Acquisition.aspx#:~:text=Students%20learning%20a%20second%20language,Krashen%20%26%20Terrell%2C%201983).</w:t>
              </w:r>
              <w:r w:rsidRPr="00DF2BA2">
                <w:rPr>
                  <w:rFonts w:ascii="Arial" w:hAnsi="Arial" w:cs="Arial"/>
                  <w:noProof/>
                  <w:sz w:val="20"/>
                  <w:szCs w:val="20"/>
                  <w:lang w:val="en-US"/>
                </w:rPr>
                <w:br/>
                <w:t>[Accessed 10 May 2021].</w:t>
              </w:r>
            </w:p>
            <w:p w14:paraId="6E412858"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Naldic, unknown . </w:t>
              </w:r>
              <w:r w:rsidRPr="00DF2BA2">
                <w:rPr>
                  <w:rFonts w:ascii="Arial" w:hAnsi="Arial" w:cs="Arial"/>
                  <w:i/>
                  <w:iCs/>
                  <w:noProof/>
                  <w:sz w:val="20"/>
                  <w:szCs w:val="20"/>
                  <w:lang w:val="en-US"/>
                </w:rPr>
                <w:t xml:space="preserve">EAL in Mainstream.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https://naldic.org.uk/teaching-learning/principles-to-practice/eal-in-mainstream/</w:t>
              </w:r>
              <w:r w:rsidRPr="00DF2BA2">
                <w:rPr>
                  <w:rFonts w:ascii="Arial" w:hAnsi="Arial" w:cs="Arial"/>
                  <w:noProof/>
                  <w:sz w:val="20"/>
                  <w:szCs w:val="20"/>
                  <w:lang w:val="en-US"/>
                </w:rPr>
                <w:br/>
                <w:t>[Accessed 19 May 2021].</w:t>
              </w:r>
            </w:p>
            <w:p w14:paraId="54B59C86"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National Literact Trust , 2017. </w:t>
              </w:r>
              <w:r w:rsidRPr="00DF2BA2">
                <w:rPr>
                  <w:rFonts w:ascii="Arial" w:hAnsi="Arial" w:cs="Arial"/>
                  <w:i/>
                  <w:iCs/>
                  <w:noProof/>
                  <w:sz w:val="20"/>
                  <w:szCs w:val="20"/>
                  <w:lang w:val="en-US"/>
                </w:rPr>
                <w:t xml:space="preserve">What is literacy?.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https://literacytrust.org.uk/information/what-is-literacy/#:~:text=Literacy%20is%20the%20ability%20to,make%20sense%20of%20the%20world.</w:t>
              </w:r>
              <w:r w:rsidRPr="00DF2BA2">
                <w:rPr>
                  <w:rFonts w:ascii="Arial" w:hAnsi="Arial" w:cs="Arial"/>
                  <w:noProof/>
                  <w:sz w:val="20"/>
                  <w:szCs w:val="20"/>
                  <w:lang w:val="en-US"/>
                </w:rPr>
                <w:br/>
                <w:t>[Accessed 14 May 2021].</w:t>
              </w:r>
            </w:p>
            <w:p w14:paraId="56429187"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National literacy trust , 2017. </w:t>
              </w:r>
              <w:r w:rsidRPr="00DF2BA2">
                <w:rPr>
                  <w:rFonts w:ascii="Arial" w:hAnsi="Arial" w:cs="Arial"/>
                  <w:i/>
                  <w:iCs/>
                  <w:noProof/>
                  <w:sz w:val="20"/>
                  <w:szCs w:val="20"/>
                  <w:lang w:val="en-US"/>
                </w:rPr>
                <w:t xml:space="preserve">Understanding bilingualism in the early years.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https://literacytrust.org.uk/resources/understanding-bilingualism-early-years/</w:t>
              </w:r>
              <w:r w:rsidRPr="00DF2BA2">
                <w:rPr>
                  <w:rFonts w:ascii="Arial" w:hAnsi="Arial" w:cs="Arial"/>
                  <w:noProof/>
                  <w:sz w:val="20"/>
                  <w:szCs w:val="20"/>
                  <w:lang w:val="en-US"/>
                </w:rPr>
                <w:br/>
                <w:t>[Accessed 14 May 2021].</w:t>
              </w:r>
            </w:p>
            <w:p w14:paraId="52D5C182"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Ofsted, unknown . </w:t>
              </w:r>
              <w:r w:rsidRPr="00DF2BA2">
                <w:rPr>
                  <w:rFonts w:ascii="Arial" w:hAnsi="Arial" w:cs="Arial"/>
                  <w:i/>
                  <w:iCs/>
                  <w:noProof/>
                  <w:sz w:val="20"/>
                  <w:szCs w:val="20"/>
                  <w:lang w:val="en-US"/>
                </w:rPr>
                <w:t xml:space="preserve">Ofsted Guidance for EAL.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http://www.lancsngfl.ac.uk/projects/ema/download/file/Ofsted%20Guidance%20for%20EAL.pdf</w:t>
              </w:r>
              <w:r w:rsidRPr="00DF2BA2">
                <w:rPr>
                  <w:rFonts w:ascii="Arial" w:hAnsi="Arial" w:cs="Arial"/>
                  <w:noProof/>
                  <w:sz w:val="20"/>
                  <w:szCs w:val="20"/>
                  <w:lang w:val="en-US"/>
                </w:rPr>
                <w:br/>
                <w:t>[Accessed 17 May 2021].</w:t>
              </w:r>
            </w:p>
            <w:p w14:paraId="6D6D6D6B"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Talk Languages , 2019. </w:t>
              </w:r>
              <w:r w:rsidRPr="00DF2BA2">
                <w:rPr>
                  <w:rFonts w:ascii="Arial" w:hAnsi="Arial" w:cs="Arial"/>
                  <w:i/>
                  <w:iCs/>
                  <w:noProof/>
                  <w:sz w:val="20"/>
                  <w:szCs w:val="20"/>
                  <w:lang w:val="en-US"/>
                </w:rPr>
                <w:t xml:space="preserve">The Five Stages Of Learning A Language.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https://talklanguages.co.uk/the-five-stages-of-learning-a-language/</w:t>
              </w:r>
              <w:r w:rsidRPr="00DF2BA2">
                <w:rPr>
                  <w:rFonts w:ascii="Arial" w:hAnsi="Arial" w:cs="Arial"/>
                  <w:noProof/>
                  <w:sz w:val="20"/>
                  <w:szCs w:val="20"/>
                  <w:lang w:val="en-US"/>
                </w:rPr>
                <w:br/>
                <w:t>[Accessed 15 May 2021].</w:t>
              </w:r>
            </w:p>
            <w:p w14:paraId="1A0B8FDE"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UNESCO , 2018. </w:t>
              </w:r>
              <w:r w:rsidRPr="00DF2BA2">
                <w:rPr>
                  <w:rFonts w:ascii="Arial" w:hAnsi="Arial" w:cs="Arial"/>
                  <w:i/>
                  <w:iCs/>
                  <w:noProof/>
                  <w:sz w:val="20"/>
                  <w:szCs w:val="20"/>
                  <w:lang w:val="en-US"/>
                </w:rPr>
                <w:t xml:space="preserve">Defining literacy.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http://gaml.uis.unesco.org/wp-content/uploads/sites/2/2018/12/4.6.1_07_4.6-defining-literacy.pdf</w:t>
              </w:r>
              <w:r w:rsidRPr="00DF2BA2">
                <w:rPr>
                  <w:rFonts w:ascii="Arial" w:hAnsi="Arial" w:cs="Arial"/>
                  <w:noProof/>
                  <w:sz w:val="20"/>
                  <w:szCs w:val="20"/>
                  <w:lang w:val="en-US"/>
                </w:rPr>
                <w:br/>
                <w:t>[Accessed 16 May 2021].</w:t>
              </w:r>
            </w:p>
            <w:p w14:paraId="489B0400" w14:textId="77777777" w:rsidR="00D142BB" w:rsidRPr="00DF2BA2" w:rsidRDefault="00D142BB" w:rsidP="00D142BB">
              <w:pPr>
                <w:rPr>
                  <w:rFonts w:ascii="Arial" w:hAnsi="Arial" w:cs="Arial"/>
                  <w:sz w:val="20"/>
                  <w:szCs w:val="20"/>
                  <w:lang w:val="en-US"/>
                </w:rPr>
              </w:pPr>
              <w:r w:rsidRPr="00DF2BA2">
                <w:rPr>
                  <w:rFonts w:ascii="Arial" w:hAnsi="Arial" w:cs="Arial"/>
                  <w:sz w:val="20"/>
                  <w:szCs w:val="20"/>
                </w:rPr>
                <w:t>Vygotsky, L. S. (1986). Thought and Language. Mass.: MIT</w:t>
              </w:r>
            </w:p>
            <w:p w14:paraId="7DF5515B" w14:textId="77777777" w:rsidR="00D142BB" w:rsidRPr="00DF2BA2" w:rsidRDefault="00D142BB" w:rsidP="00D142BB">
              <w:pPr>
                <w:pStyle w:val="Bibliography"/>
                <w:rPr>
                  <w:rFonts w:ascii="Arial" w:hAnsi="Arial" w:cs="Arial"/>
                  <w:noProof/>
                  <w:sz w:val="20"/>
                  <w:szCs w:val="20"/>
                  <w:lang w:val="en-US"/>
                </w:rPr>
              </w:pPr>
              <w:r w:rsidRPr="00DF2BA2">
                <w:rPr>
                  <w:rFonts w:ascii="Arial" w:hAnsi="Arial" w:cs="Arial"/>
                  <w:noProof/>
                  <w:sz w:val="20"/>
                  <w:szCs w:val="20"/>
                  <w:lang w:val="en-US"/>
                </w:rPr>
                <w:t xml:space="preserve">Welsh Government , 2016. </w:t>
              </w:r>
              <w:r w:rsidRPr="00DF2BA2">
                <w:rPr>
                  <w:rFonts w:ascii="Arial" w:hAnsi="Arial" w:cs="Arial"/>
                  <w:i/>
                  <w:iCs/>
                  <w:noProof/>
                  <w:sz w:val="20"/>
                  <w:szCs w:val="20"/>
                  <w:lang w:val="en-US"/>
                </w:rPr>
                <w:t xml:space="preserve">Inclusion and pupil support. </w:t>
              </w:r>
              <w:r w:rsidRPr="00DF2BA2">
                <w:rPr>
                  <w:rFonts w:ascii="Arial" w:hAnsi="Arial" w:cs="Arial"/>
                  <w:noProof/>
                  <w:sz w:val="20"/>
                  <w:szCs w:val="20"/>
                  <w:lang w:val="en-US"/>
                </w:rPr>
                <w:t xml:space="preserve">[Online] </w:t>
              </w:r>
              <w:r w:rsidRPr="00DF2BA2">
                <w:rPr>
                  <w:rFonts w:ascii="Arial" w:hAnsi="Arial" w:cs="Arial"/>
                  <w:noProof/>
                  <w:sz w:val="20"/>
                  <w:szCs w:val="20"/>
                  <w:lang w:val="en-US"/>
                </w:rPr>
                <w:br/>
                <w:t xml:space="preserve">Available at: </w:t>
              </w:r>
              <w:r w:rsidRPr="00DF2BA2">
                <w:rPr>
                  <w:rFonts w:ascii="Arial" w:hAnsi="Arial" w:cs="Arial"/>
                  <w:noProof/>
                  <w:sz w:val="20"/>
                  <w:szCs w:val="20"/>
                  <w:u w:val="single"/>
                  <w:lang w:val="en-US"/>
                </w:rPr>
                <w:t>https://dera.ioe.ac.uk/25896/2/160318-inclusion-and-pupil-support-en_Redacted.pdf</w:t>
              </w:r>
              <w:r w:rsidRPr="00DF2BA2">
                <w:rPr>
                  <w:rFonts w:ascii="Arial" w:hAnsi="Arial" w:cs="Arial"/>
                  <w:noProof/>
                  <w:sz w:val="20"/>
                  <w:szCs w:val="20"/>
                  <w:lang w:val="en-US"/>
                </w:rPr>
                <w:br/>
                <w:t>[Accessed 15 April 2021].</w:t>
              </w:r>
            </w:p>
            <w:p w14:paraId="473F1CB3" w14:textId="77777777" w:rsidR="00D142BB" w:rsidRDefault="00D142BB" w:rsidP="00D142BB">
              <w:pPr>
                <w:rPr>
                  <w:rFonts w:asciiTheme="majorHAnsi" w:eastAsiaTheme="majorEastAsia" w:hAnsiTheme="majorHAnsi" w:cstheme="majorBidi"/>
                  <w:color w:val="2F5496" w:themeColor="accent1" w:themeShade="BF"/>
                  <w:sz w:val="32"/>
                  <w:szCs w:val="32"/>
                  <w:lang w:val="en-US"/>
                </w:rPr>
              </w:pPr>
              <w:r w:rsidRPr="00DF2BA2">
                <w:rPr>
                  <w:rFonts w:ascii="Arial" w:hAnsi="Arial" w:cs="Arial"/>
                  <w:b/>
                  <w:bCs/>
                  <w:noProof/>
                  <w:sz w:val="20"/>
                  <w:szCs w:val="20"/>
                </w:rPr>
                <w:fldChar w:fldCharType="end"/>
              </w:r>
            </w:p>
          </w:sdtContent>
        </w:sdt>
      </w:sdtContent>
    </w:sdt>
    <w:p w14:paraId="5DB31C59" w14:textId="77777777" w:rsidR="0050799E" w:rsidRDefault="0050799E" w:rsidP="00DB774B">
      <w:pPr>
        <w:rPr>
          <w:b/>
          <w:sz w:val="28"/>
          <w:szCs w:val="28"/>
        </w:rPr>
      </w:pPr>
    </w:p>
    <w:p w14:paraId="08F26AED" w14:textId="77777777" w:rsidR="0050799E" w:rsidRDefault="0050799E" w:rsidP="00DB774B">
      <w:pPr>
        <w:rPr>
          <w:b/>
          <w:sz w:val="28"/>
          <w:szCs w:val="28"/>
        </w:rPr>
      </w:pPr>
    </w:p>
    <w:p w14:paraId="38D2694A" w14:textId="77777777" w:rsidR="0050799E" w:rsidRDefault="0050799E" w:rsidP="00DB774B">
      <w:pPr>
        <w:rPr>
          <w:b/>
          <w:sz w:val="28"/>
          <w:szCs w:val="28"/>
        </w:rPr>
      </w:pPr>
    </w:p>
    <w:p w14:paraId="4C484AF9" w14:textId="77777777" w:rsidR="0050799E" w:rsidRDefault="0050799E" w:rsidP="00DB774B">
      <w:pPr>
        <w:rPr>
          <w:b/>
          <w:sz w:val="28"/>
          <w:szCs w:val="28"/>
        </w:rPr>
      </w:pPr>
    </w:p>
    <w:p w14:paraId="69504180" w14:textId="77777777" w:rsidR="0050799E" w:rsidRDefault="0050799E" w:rsidP="00DB774B">
      <w:pPr>
        <w:rPr>
          <w:b/>
          <w:sz w:val="28"/>
          <w:szCs w:val="28"/>
        </w:rPr>
      </w:pPr>
    </w:p>
    <w:p w14:paraId="4CC3BB3A" w14:textId="4EAD283C" w:rsidR="00DB774B" w:rsidRDefault="00DB774B" w:rsidP="00DB774B"/>
    <w:p w14:paraId="63ED56B8" w14:textId="2324B147" w:rsidR="00DB774B" w:rsidRPr="00DB774B" w:rsidRDefault="00DB774B" w:rsidP="00DB774B"/>
    <w:p w14:paraId="51B1C1DD" w14:textId="2B6729A8" w:rsidR="00DB774B" w:rsidRPr="00DB774B" w:rsidRDefault="00DB774B" w:rsidP="00DB774B"/>
    <w:p w14:paraId="2FB5DADD" w14:textId="6E9A190A" w:rsidR="00DB774B" w:rsidRPr="00DB774B" w:rsidRDefault="00DB774B" w:rsidP="00DB774B"/>
    <w:p w14:paraId="28BF7CC9" w14:textId="5522F114" w:rsidR="00DB774B" w:rsidRPr="00DB774B" w:rsidRDefault="00DB774B" w:rsidP="00DB774B"/>
    <w:p w14:paraId="38875FBD" w14:textId="3C709679" w:rsidR="00DB774B" w:rsidRPr="00DB774B" w:rsidRDefault="00DB774B" w:rsidP="00DB774B"/>
    <w:p w14:paraId="46497E5E" w14:textId="0C81B0E5" w:rsidR="00DB774B" w:rsidRDefault="00DB774B" w:rsidP="00DB774B"/>
    <w:p w14:paraId="2F906248" w14:textId="77777777" w:rsidR="00DB774B" w:rsidRDefault="00DB774B" w:rsidP="00DB774B">
      <w:pPr>
        <w:rPr>
          <w:rFonts w:ascii="Calibri" w:hAnsi="Calibri"/>
          <w:b/>
          <w:sz w:val="28"/>
          <w:szCs w:val="28"/>
        </w:rPr>
      </w:pPr>
    </w:p>
    <w:sectPr w:rsidR="00DB774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E5E50" w14:textId="77777777" w:rsidR="00196F94" w:rsidRDefault="00196F94" w:rsidP="00551777">
      <w:pPr>
        <w:spacing w:after="0" w:line="240" w:lineRule="auto"/>
      </w:pPr>
      <w:r>
        <w:separator/>
      </w:r>
    </w:p>
  </w:endnote>
  <w:endnote w:type="continuationSeparator" w:id="0">
    <w:p w14:paraId="3D87676A" w14:textId="77777777" w:rsidR="00196F94" w:rsidRDefault="00196F94" w:rsidP="00551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D99B0" w14:textId="230AB789" w:rsidR="003216B5" w:rsidRDefault="003216B5">
    <w:pPr>
      <w:pStyle w:val="Footer"/>
    </w:pPr>
    <w:r>
      <w:t>Sophie wilson - 1708000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15FA0" w14:textId="77777777" w:rsidR="00196F94" w:rsidRDefault="00196F94" w:rsidP="00551777">
      <w:pPr>
        <w:spacing w:after="0" w:line="240" w:lineRule="auto"/>
      </w:pPr>
      <w:r>
        <w:separator/>
      </w:r>
    </w:p>
  </w:footnote>
  <w:footnote w:type="continuationSeparator" w:id="0">
    <w:p w14:paraId="2ED81894" w14:textId="77777777" w:rsidR="00196F94" w:rsidRDefault="00196F94" w:rsidP="00551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74B"/>
    <w:rsid w:val="000504A1"/>
    <w:rsid w:val="0012421F"/>
    <w:rsid w:val="00130371"/>
    <w:rsid w:val="001305F3"/>
    <w:rsid w:val="00196F94"/>
    <w:rsid w:val="001D7A16"/>
    <w:rsid w:val="0022222B"/>
    <w:rsid w:val="002309CF"/>
    <w:rsid w:val="002C20FE"/>
    <w:rsid w:val="002D5E04"/>
    <w:rsid w:val="00302B54"/>
    <w:rsid w:val="00320162"/>
    <w:rsid w:val="003216B5"/>
    <w:rsid w:val="0034660D"/>
    <w:rsid w:val="0035342B"/>
    <w:rsid w:val="003761DE"/>
    <w:rsid w:val="004148A7"/>
    <w:rsid w:val="004629CB"/>
    <w:rsid w:val="00471574"/>
    <w:rsid w:val="004909C6"/>
    <w:rsid w:val="004B3F81"/>
    <w:rsid w:val="0050799E"/>
    <w:rsid w:val="00551777"/>
    <w:rsid w:val="00570C98"/>
    <w:rsid w:val="00576F6C"/>
    <w:rsid w:val="005806E6"/>
    <w:rsid w:val="00673D76"/>
    <w:rsid w:val="006A018C"/>
    <w:rsid w:val="006B52C1"/>
    <w:rsid w:val="006E2E94"/>
    <w:rsid w:val="00804627"/>
    <w:rsid w:val="0080579F"/>
    <w:rsid w:val="0081020D"/>
    <w:rsid w:val="008145A0"/>
    <w:rsid w:val="008C56C1"/>
    <w:rsid w:val="008F61CB"/>
    <w:rsid w:val="00924A94"/>
    <w:rsid w:val="00966F67"/>
    <w:rsid w:val="009F1B93"/>
    <w:rsid w:val="009F3D42"/>
    <w:rsid w:val="00AB21BF"/>
    <w:rsid w:val="00AE48E7"/>
    <w:rsid w:val="00B41D49"/>
    <w:rsid w:val="00B45E7E"/>
    <w:rsid w:val="00BA13FE"/>
    <w:rsid w:val="00BE028A"/>
    <w:rsid w:val="00C52D00"/>
    <w:rsid w:val="00C55FAD"/>
    <w:rsid w:val="00C56D79"/>
    <w:rsid w:val="00CC30EB"/>
    <w:rsid w:val="00D10D27"/>
    <w:rsid w:val="00D142BB"/>
    <w:rsid w:val="00D20205"/>
    <w:rsid w:val="00D34E2A"/>
    <w:rsid w:val="00D4092C"/>
    <w:rsid w:val="00D67419"/>
    <w:rsid w:val="00DB774B"/>
    <w:rsid w:val="00DF2BA2"/>
    <w:rsid w:val="00E348FB"/>
    <w:rsid w:val="00E67F53"/>
    <w:rsid w:val="00F25EA0"/>
    <w:rsid w:val="00F754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FB18A"/>
  <w15:chartTrackingRefBased/>
  <w15:docId w15:val="{51C9A84A-ACCB-468F-92B4-D3FB0BBE4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74B"/>
    <w:pPr>
      <w:spacing w:line="256" w:lineRule="auto"/>
    </w:pPr>
  </w:style>
  <w:style w:type="paragraph" w:styleId="Heading1">
    <w:name w:val="heading 1"/>
    <w:basedOn w:val="Normal"/>
    <w:next w:val="Normal"/>
    <w:link w:val="Heading1Char"/>
    <w:uiPriority w:val="9"/>
    <w:qFormat/>
    <w:rsid w:val="00DF2BA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102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517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777"/>
  </w:style>
  <w:style w:type="paragraph" w:styleId="Footer">
    <w:name w:val="footer"/>
    <w:basedOn w:val="Normal"/>
    <w:link w:val="FooterChar"/>
    <w:uiPriority w:val="99"/>
    <w:unhideWhenUsed/>
    <w:rsid w:val="005517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777"/>
  </w:style>
  <w:style w:type="character" w:styleId="Strong">
    <w:name w:val="Strong"/>
    <w:basedOn w:val="DefaultParagraphFont"/>
    <w:uiPriority w:val="22"/>
    <w:qFormat/>
    <w:rsid w:val="006A018C"/>
    <w:rPr>
      <w:b/>
      <w:bCs/>
    </w:rPr>
  </w:style>
  <w:style w:type="character" w:styleId="CommentReference">
    <w:name w:val="annotation reference"/>
    <w:basedOn w:val="DefaultParagraphFont"/>
    <w:uiPriority w:val="99"/>
    <w:semiHidden/>
    <w:unhideWhenUsed/>
    <w:rsid w:val="00D10D27"/>
    <w:rPr>
      <w:sz w:val="16"/>
      <w:szCs w:val="16"/>
    </w:rPr>
  </w:style>
  <w:style w:type="paragraph" w:styleId="CommentText">
    <w:name w:val="annotation text"/>
    <w:basedOn w:val="Normal"/>
    <w:link w:val="CommentTextChar"/>
    <w:uiPriority w:val="99"/>
    <w:semiHidden/>
    <w:unhideWhenUsed/>
    <w:rsid w:val="00D10D27"/>
    <w:pPr>
      <w:spacing w:line="240" w:lineRule="auto"/>
    </w:pPr>
    <w:rPr>
      <w:sz w:val="20"/>
      <w:szCs w:val="20"/>
    </w:rPr>
  </w:style>
  <w:style w:type="character" w:customStyle="1" w:styleId="CommentTextChar">
    <w:name w:val="Comment Text Char"/>
    <w:basedOn w:val="DefaultParagraphFont"/>
    <w:link w:val="CommentText"/>
    <w:uiPriority w:val="99"/>
    <w:semiHidden/>
    <w:rsid w:val="00D10D27"/>
    <w:rPr>
      <w:sz w:val="20"/>
      <w:szCs w:val="20"/>
    </w:rPr>
  </w:style>
  <w:style w:type="paragraph" w:styleId="CommentSubject">
    <w:name w:val="annotation subject"/>
    <w:basedOn w:val="CommentText"/>
    <w:next w:val="CommentText"/>
    <w:link w:val="CommentSubjectChar"/>
    <w:uiPriority w:val="99"/>
    <w:semiHidden/>
    <w:unhideWhenUsed/>
    <w:rsid w:val="00D10D27"/>
    <w:rPr>
      <w:b/>
      <w:bCs/>
    </w:rPr>
  </w:style>
  <w:style w:type="character" w:customStyle="1" w:styleId="CommentSubjectChar">
    <w:name w:val="Comment Subject Char"/>
    <w:basedOn w:val="CommentTextChar"/>
    <w:link w:val="CommentSubject"/>
    <w:uiPriority w:val="99"/>
    <w:semiHidden/>
    <w:rsid w:val="00D10D27"/>
    <w:rPr>
      <w:b/>
      <w:bCs/>
      <w:sz w:val="20"/>
      <w:szCs w:val="20"/>
    </w:rPr>
  </w:style>
  <w:style w:type="paragraph" w:styleId="BalloonText">
    <w:name w:val="Balloon Text"/>
    <w:basedOn w:val="Normal"/>
    <w:link w:val="BalloonTextChar"/>
    <w:uiPriority w:val="99"/>
    <w:semiHidden/>
    <w:unhideWhenUsed/>
    <w:rsid w:val="00D10D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0D27"/>
    <w:rPr>
      <w:rFonts w:ascii="Segoe UI" w:hAnsi="Segoe UI" w:cs="Segoe UI"/>
      <w:sz w:val="18"/>
      <w:szCs w:val="18"/>
    </w:rPr>
  </w:style>
  <w:style w:type="character" w:customStyle="1" w:styleId="Heading1Char">
    <w:name w:val="Heading 1 Char"/>
    <w:basedOn w:val="DefaultParagraphFont"/>
    <w:link w:val="Heading1"/>
    <w:uiPriority w:val="9"/>
    <w:rsid w:val="00DF2BA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semiHidden/>
    <w:unhideWhenUsed/>
    <w:rsid w:val="00DF2BA2"/>
  </w:style>
  <w:style w:type="character" w:styleId="Emphasis">
    <w:name w:val="Emphasis"/>
    <w:basedOn w:val="DefaultParagraphFont"/>
    <w:uiPriority w:val="20"/>
    <w:qFormat/>
    <w:rsid w:val="00DF2BA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296358">
      <w:bodyDiv w:val="1"/>
      <w:marLeft w:val="0"/>
      <w:marRight w:val="0"/>
      <w:marTop w:val="0"/>
      <w:marBottom w:val="0"/>
      <w:divBdr>
        <w:top w:val="none" w:sz="0" w:space="0" w:color="auto"/>
        <w:left w:val="none" w:sz="0" w:space="0" w:color="auto"/>
        <w:bottom w:val="none" w:sz="0" w:space="0" w:color="auto"/>
        <w:right w:val="none" w:sz="0" w:space="0" w:color="auto"/>
      </w:divBdr>
    </w:div>
    <w:div w:id="745761727">
      <w:bodyDiv w:val="1"/>
      <w:marLeft w:val="0"/>
      <w:marRight w:val="0"/>
      <w:marTop w:val="0"/>
      <w:marBottom w:val="0"/>
      <w:divBdr>
        <w:top w:val="none" w:sz="0" w:space="0" w:color="auto"/>
        <w:left w:val="none" w:sz="0" w:space="0" w:color="auto"/>
        <w:bottom w:val="none" w:sz="0" w:space="0" w:color="auto"/>
        <w:right w:val="none" w:sz="0" w:space="0" w:color="auto"/>
      </w:divBdr>
    </w:div>
    <w:div w:id="1303272007">
      <w:bodyDiv w:val="1"/>
      <w:marLeft w:val="0"/>
      <w:marRight w:val="0"/>
      <w:marTop w:val="0"/>
      <w:marBottom w:val="0"/>
      <w:divBdr>
        <w:top w:val="none" w:sz="0" w:space="0" w:color="auto"/>
        <w:left w:val="none" w:sz="0" w:space="0" w:color="auto"/>
        <w:bottom w:val="none" w:sz="0" w:space="0" w:color="auto"/>
        <w:right w:val="none" w:sz="0" w:space="0" w:color="auto"/>
      </w:divBdr>
    </w:div>
    <w:div w:id="1419473591">
      <w:bodyDiv w:val="1"/>
      <w:marLeft w:val="0"/>
      <w:marRight w:val="0"/>
      <w:marTop w:val="0"/>
      <w:marBottom w:val="0"/>
      <w:divBdr>
        <w:top w:val="none" w:sz="0" w:space="0" w:color="auto"/>
        <w:left w:val="none" w:sz="0" w:space="0" w:color="auto"/>
        <w:bottom w:val="none" w:sz="0" w:space="0" w:color="auto"/>
        <w:right w:val="none" w:sz="0" w:space="0" w:color="auto"/>
      </w:divBdr>
    </w:div>
    <w:div w:id="2008703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D661B57-282D-406C-BFF8-2C2594A59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3168</Words>
  <Characters>18062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2021-05-21T22:12:00Z</dcterms:created>
  <dcterms:modified xsi:type="dcterms:W3CDTF">2021-05-21T22:12:00Z</dcterms:modified>
</cp:coreProperties>
</file>