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E2CD" w14:textId="17A12111" w:rsidR="00C575C5" w:rsidRDefault="00C575C5"/>
    <w:p w14:paraId="25493F7F" w14:textId="42EE7BA7" w:rsidR="00C575C5" w:rsidRDefault="00C575C5"/>
    <w:p w14:paraId="075E741B" w14:textId="4AC28DE6" w:rsidR="00C575C5" w:rsidRPr="00FA6012" w:rsidRDefault="00C575C5">
      <w:pPr>
        <w:rPr>
          <w:b/>
          <w:bCs/>
        </w:rPr>
      </w:pPr>
    </w:p>
    <w:p w14:paraId="5288C4E9" w14:textId="77777777" w:rsidR="00FA6012" w:rsidRDefault="00FA6012">
      <w:pPr>
        <w:rPr>
          <w:b/>
          <w:bCs/>
        </w:rPr>
      </w:pPr>
    </w:p>
    <w:p w14:paraId="140C45B5" w14:textId="77777777" w:rsidR="00FA6012" w:rsidRDefault="00FA6012">
      <w:pPr>
        <w:rPr>
          <w:b/>
          <w:bCs/>
        </w:rPr>
      </w:pPr>
    </w:p>
    <w:p w14:paraId="61D0F1F1" w14:textId="77777777" w:rsidR="003D3BF3" w:rsidRDefault="00941D4C">
      <w:pPr>
        <w:rPr>
          <w:b/>
          <w:bCs/>
        </w:rPr>
      </w:pPr>
      <w:r>
        <w:rPr>
          <w:b/>
          <w:bCs/>
        </w:rPr>
        <w:t xml:space="preserve">Title; </w:t>
      </w:r>
      <w:r w:rsidR="003D3BF3">
        <w:rPr>
          <w:b/>
          <w:bCs/>
        </w:rPr>
        <w:t xml:space="preserve"> </w:t>
      </w:r>
    </w:p>
    <w:p w14:paraId="283C0B13" w14:textId="14C4BC34" w:rsidR="00FA6012" w:rsidRDefault="003D3BF3">
      <w:pPr>
        <w:rPr>
          <w:b/>
          <w:bCs/>
        </w:rPr>
      </w:pPr>
      <w:r>
        <w:rPr>
          <w:b/>
          <w:bCs/>
        </w:rPr>
        <w:t xml:space="preserve">Part 1, The benefits of hosting the Olympics in London 2012 justified </w:t>
      </w:r>
      <w:r w:rsidR="00CB00D7">
        <w:rPr>
          <w:b/>
          <w:bCs/>
        </w:rPr>
        <w:t xml:space="preserve">the money invested to deliver the event. </w:t>
      </w:r>
    </w:p>
    <w:p w14:paraId="6230F2DA" w14:textId="77777777" w:rsidR="00FA6012" w:rsidRDefault="00FA6012">
      <w:pPr>
        <w:rPr>
          <w:b/>
          <w:bCs/>
        </w:rPr>
      </w:pPr>
    </w:p>
    <w:p w14:paraId="089259BC" w14:textId="77777777" w:rsidR="00FA6012" w:rsidRDefault="00FA6012">
      <w:pPr>
        <w:rPr>
          <w:b/>
          <w:bCs/>
        </w:rPr>
      </w:pPr>
    </w:p>
    <w:p w14:paraId="3736278D" w14:textId="77777777" w:rsidR="00FA6012" w:rsidRDefault="00FA6012">
      <w:pPr>
        <w:rPr>
          <w:b/>
          <w:bCs/>
        </w:rPr>
      </w:pPr>
    </w:p>
    <w:p w14:paraId="6E918A23" w14:textId="77777777" w:rsidR="00FA6012" w:rsidRDefault="00FA6012">
      <w:pPr>
        <w:rPr>
          <w:b/>
          <w:bCs/>
        </w:rPr>
      </w:pPr>
    </w:p>
    <w:p w14:paraId="5E5732B0" w14:textId="77777777" w:rsidR="00FA6012" w:rsidRDefault="00FA6012">
      <w:pPr>
        <w:rPr>
          <w:b/>
          <w:bCs/>
        </w:rPr>
      </w:pPr>
    </w:p>
    <w:p w14:paraId="0BEFF314" w14:textId="77777777" w:rsidR="00FA6012" w:rsidRDefault="00FA6012">
      <w:pPr>
        <w:rPr>
          <w:b/>
          <w:bCs/>
        </w:rPr>
      </w:pPr>
    </w:p>
    <w:p w14:paraId="1996C2DC" w14:textId="77777777" w:rsidR="00FA6012" w:rsidRDefault="00FA6012">
      <w:pPr>
        <w:rPr>
          <w:b/>
          <w:bCs/>
        </w:rPr>
      </w:pPr>
    </w:p>
    <w:p w14:paraId="64DE6987" w14:textId="77777777" w:rsidR="00FA6012" w:rsidRDefault="00FA6012">
      <w:pPr>
        <w:rPr>
          <w:b/>
          <w:bCs/>
        </w:rPr>
      </w:pPr>
    </w:p>
    <w:p w14:paraId="1D3EFA0B" w14:textId="77777777" w:rsidR="00FA6012" w:rsidRDefault="00FA6012">
      <w:pPr>
        <w:rPr>
          <w:b/>
          <w:bCs/>
        </w:rPr>
      </w:pPr>
    </w:p>
    <w:p w14:paraId="0BF9EDD9" w14:textId="77777777" w:rsidR="00FA6012" w:rsidRDefault="00FA6012">
      <w:pPr>
        <w:rPr>
          <w:b/>
          <w:bCs/>
        </w:rPr>
      </w:pPr>
    </w:p>
    <w:p w14:paraId="7E5CAD4A" w14:textId="3D40E2C7" w:rsidR="00C575C5" w:rsidRDefault="00FA6012">
      <w:pPr>
        <w:rPr>
          <w:b/>
          <w:bCs/>
        </w:rPr>
      </w:pPr>
      <w:r w:rsidRPr="00FA6012">
        <w:rPr>
          <w:b/>
          <w:bCs/>
        </w:rPr>
        <w:t xml:space="preserve">Contents </w:t>
      </w:r>
      <w:r w:rsidR="00941D4C" w:rsidRPr="00FA6012">
        <w:rPr>
          <w:b/>
          <w:bCs/>
        </w:rPr>
        <w:t>page.</w:t>
      </w:r>
      <w:r w:rsidRPr="00FA6012">
        <w:rPr>
          <w:b/>
          <w:bCs/>
        </w:rPr>
        <w:t xml:space="preserve"> </w:t>
      </w:r>
    </w:p>
    <w:p w14:paraId="36A8F4BE" w14:textId="4F4113B2" w:rsidR="00BA7E31" w:rsidRDefault="00BA7E31">
      <w:pPr>
        <w:rPr>
          <w:b/>
          <w:bCs/>
        </w:rPr>
      </w:pPr>
      <w:r>
        <w:rPr>
          <w:b/>
          <w:bCs/>
        </w:rPr>
        <w:t>Page 1</w:t>
      </w:r>
      <w:r w:rsidR="00941D4C">
        <w:rPr>
          <w:b/>
          <w:bCs/>
        </w:rPr>
        <w:t>,</w:t>
      </w:r>
      <w:r>
        <w:rPr>
          <w:b/>
          <w:bCs/>
        </w:rPr>
        <w:t xml:space="preserve"> </w:t>
      </w:r>
      <w:r w:rsidR="00941D4C">
        <w:rPr>
          <w:b/>
          <w:bCs/>
        </w:rPr>
        <w:t xml:space="preserve">title page </w:t>
      </w:r>
    </w:p>
    <w:p w14:paraId="0E9D81E3" w14:textId="310494CE" w:rsidR="00941D4C" w:rsidRPr="00FA6012" w:rsidRDefault="00941D4C">
      <w:pPr>
        <w:rPr>
          <w:b/>
          <w:bCs/>
        </w:rPr>
      </w:pPr>
      <w:r>
        <w:rPr>
          <w:b/>
          <w:bCs/>
        </w:rPr>
        <w:t xml:space="preserve">Page 2, task 1 </w:t>
      </w:r>
    </w:p>
    <w:p w14:paraId="3C5286C2" w14:textId="1861BC2A" w:rsidR="00C575C5" w:rsidRDefault="00C575C5"/>
    <w:p w14:paraId="787C566B" w14:textId="550C4BCB" w:rsidR="00FA6012" w:rsidRDefault="00FA6012"/>
    <w:p w14:paraId="53C48D93" w14:textId="367830A5" w:rsidR="00FA6012" w:rsidRDefault="00FA6012"/>
    <w:p w14:paraId="3BEF0787" w14:textId="5C009ADC" w:rsidR="00FA6012" w:rsidRDefault="00FA6012"/>
    <w:p w14:paraId="1E41DB71" w14:textId="5F8C38A5" w:rsidR="00FA6012" w:rsidRDefault="00FA6012"/>
    <w:p w14:paraId="2165ED6E" w14:textId="5E52667B" w:rsidR="00FA6012" w:rsidRDefault="00FA6012"/>
    <w:p w14:paraId="1A326E81" w14:textId="1BC5FAF8" w:rsidR="00FA6012" w:rsidRDefault="00FA6012"/>
    <w:p w14:paraId="1539C71A" w14:textId="6497DD1A" w:rsidR="00FA6012" w:rsidRDefault="00FA6012"/>
    <w:p w14:paraId="310A122D" w14:textId="6A68191E" w:rsidR="00FA6012" w:rsidRDefault="00FA6012"/>
    <w:p w14:paraId="36988CC2" w14:textId="155CC7CB" w:rsidR="00FA6012" w:rsidRDefault="00FA6012"/>
    <w:p w14:paraId="23697E01" w14:textId="2113BC3D" w:rsidR="00FA6012" w:rsidRDefault="00FA6012"/>
    <w:p w14:paraId="0D293BC4" w14:textId="3500082B" w:rsidR="00FA6012" w:rsidRDefault="000B7262">
      <w:pPr>
        <w:rPr>
          <w:b/>
          <w:bCs/>
        </w:rPr>
      </w:pPr>
      <w:r w:rsidRPr="000B7262">
        <w:rPr>
          <w:b/>
          <w:bCs/>
        </w:rPr>
        <w:t xml:space="preserve">Part 1. </w:t>
      </w:r>
    </w:p>
    <w:p w14:paraId="5D462DC4" w14:textId="3FE72FD5" w:rsidR="000B7262" w:rsidRDefault="000B7262">
      <w:pPr>
        <w:rPr>
          <w:b/>
          <w:bCs/>
        </w:rPr>
      </w:pPr>
    </w:p>
    <w:p w14:paraId="22F1E6BB" w14:textId="77777777" w:rsidR="009610D2" w:rsidRDefault="00147746">
      <w:pPr>
        <w:rPr>
          <w:rFonts w:cstheme="minorHAnsi"/>
          <w:sz w:val="24"/>
          <w:szCs w:val="24"/>
        </w:rPr>
      </w:pPr>
      <w:r w:rsidRPr="00147746">
        <w:rPr>
          <w:rFonts w:cstheme="minorHAnsi"/>
          <w:sz w:val="24"/>
          <w:szCs w:val="24"/>
        </w:rPr>
        <w:t>The Olympic Games are an international sports festival, held every four years.</w:t>
      </w:r>
      <w:r>
        <w:rPr>
          <w:rFonts w:cstheme="minorHAnsi"/>
          <w:sz w:val="24"/>
          <w:szCs w:val="24"/>
        </w:rPr>
        <w:t xml:space="preserve"> These events bring many benefits to host counties </w:t>
      </w:r>
      <w:r w:rsidR="00C3223B">
        <w:rPr>
          <w:rFonts w:cstheme="minorHAnsi"/>
          <w:sz w:val="24"/>
          <w:szCs w:val="24"/>
        </w:rPr>
        <w:t xml:space="preserve">and participants. </w:t>
      </w:r>
      <w:r w:rsidRPr="00147746">
        <w:rPr>
          <w:rFonts w:cstheme="minorHAnsi"/>
          <w:sz w:val="24"/>
          <w:szCs w:val="24"/>
        </w:rPr>
        <w:t>The ultimate goals are to cultivate human beings, through sport, and contribute to world peace.</w:t>
      </w:r>
      <w:r w:rsidR="00C3223B">
        <w:rPr>
          <w:rFonts w:cstheme="minorHAnsi"/>
          <w:sz w:val="24"/>
          <w:szCs w:val="24"/>
        </w:rPr>
        <w:t xml:space="preserve"> Sport is a massive part of many peoples lives and </w:t>
      </w:r>
      <w:r w:rsidR="004E23B2">
        <w:rPr>
          <w:rFonts w:cstheme="minorHAnsi"/>
          <w:sz w:val="24"/>
          <w:szCs w:val="24"/>
        </w:rPr>
        <w:t xml:space="preserve">have many proven benefits to improve well being and health, while providing something entertaining to watch and be part of. </w:t>
      </w:r>
      <w:r w:rsidR="00E9570B">
        <w:rPr>
          <w:rFonts w:cstheme="minorHAnsi"/>
          <w:sz w:val="24"/>
          <w:szCs w:val="24"/>
        </w:rPr>
        <w:t xml:space="preserve"> </w:t>
      </w:r>
      <w:r w:rsidR="00E9570B" w:rsidRPr="00E9570B">
        <w:rPr>
          <w:rFonts w:cstheme="minorHAnsi"/>
          <w:sz w:val="24"/>
          <w:szCs w:val="24"/>
        </w:rPr>
        <w:t>London 2012 Olympic Games,</w:t>
      </w:r>
      <w:r w:rsidR="00E9570B">
        <w:rPr>
          <w:rFonts w:cstheme="minorHAnsi"/>
          <w:sz w:val="24"/>
          <w:szCs w:val="24"/>
        </w:rPr>
        <w:t xml:space="preserve"> </w:t>
      </w:r>
      <w:r w:rsidR="00E9570B" w:rsidRPr="00E9570B">
        <w:rPr>
          <w:rFonts w:cstheme="minorHAnsi"/>
          <w:sz w:val="24"/>
          <w:szCs w:val="24"/>
        </w:rPr>
        <w:t xml:space="preserve">held in </w:t>
      </w:r>
      <w:r w:rsidR="00E85560" w:rsidRPr="00E9570B">
        <w:rPr>
          <w:rFonts w:cstheme="minorHAnsi"/>
          <w:sz w:val="24"/>
          <w:szCs w:val="24"/>
        </w:rPr>
        <w:t>London</w:t>
      </w:r>
      <w:r w:rsidR="00E85560">
        <w:rPr>
          <w:rFonts w:cstheme="minorHAnsi"/>
          <w:sz w:val="24"/>
          <w:szCs w:val="24"/>
        </w:rPr>
        <w:t>,</w:t>
      </w:r>
      <w:r w:rsidR="00E85560" w:rsidRPr="00E9570B">
        <w:rPr>
          <w:rFonts w:cstheme="minorHAnsi"/>
          <w:sz w:val="24"/>
          <w:szCs w:val="24"/>
        </w:rPr>
        <w:t xml:space="preserve"> took</w:t>
      </w:r>
      <w:r w:rsidR="00E9570B" w:rsidRPr="00E9570B">
        <w:rPr>
          <w:rFonts w:cstheme="minorHAnsi"/>
          <w:sz w:val="24"/>
          <w:szCs w:val="24"/>
        </w:rPr>
        <w:t xml:space="preserve"> place July 27–August 12, 2012. The London Games were the 27th occurrence of the modern Olympic Games</w:t>
      </w:r>
      <w:r w:rsidR="00E85560">
        <w:rPr>
          <w:rFonts w:cstheme="minorHAnsi"/>
          <w:sz w:val="24"/>
          <w:szCs w:val="24"/>
        </w:rPr>
        <w:t xml:space="preserve"> and was a big investment for the UK and the sporting industry. Many benefits came from this mega event and many people have benefited from the event taking place. </w:t>
      </w:r>
    </w:p>
    <w:p w14:paraId="7995D62D" w14:textId="490C6431" w:rsidR="00B01E40" w:rsidRDefault="000A7BD0">
      <w:pPr>
        <w:rPr>
          <w:rFonts w:cstheme="minorHAnsi"/>
          <w:sz w:val="24"/>
          <w:szCs w:val="24"/>
        </w:rPr>
      </w:pPr>
      <w:r>
        <w:rPr>
          <w:rFonts w:cstheme="minorHAnsi"/>
          <w:sz w:val="24"/>
          <w:szCs w:val="24"/>
        </w:rPr>
        <w:t xml:space="preserve">Olympic games are not cheap to </w:t>
      </w:r>
      <w:r w:rsidR="00856A17">
        <w:rPr>
          <w:rFonts w:cstheme="minorHAnsi"/>
          <w:sz w:val="24"/>
          <w:szCs w:val="24"/>
        </w:rPr>
        <w:t xml:space="preserve">run and </w:t>
      </w:r>
      <w:r w:rsidR="00AC48DA">
        <w:rPr>
          <w:rFonts w:cstheme="minorHAnsi"/>
          <w:sz w:val="24"/>
          <w:szCs w:val="24"/>
        </w:rPr>
        <w:t>it’s</w:t>
      </w:r>
      <w:r w:rsidR="00856A17">
        <w:rPr>
          <w:rFonts w:cstheme="minorHAnsi"/>
          <w:sz w:val="24"/>
          <w:szCs w:val="24"/>
        </w:rPr>
        <w:t xml:space="preserve"> clear that they are becoming more expensive </w:t>
      </w:r>
      <w:r w:rsidR="00AC48DA">
        <w:rPr>
          <w:rFonts w:cstheme="minorHAnsi"/>
          <w:sz w:val="24"/>
          <w:szCs w:val="24"/>
        </w:rPr>
        <w:t xml:space="preserve">every 4 years. London 2012 games follows this trend. </w:t>
      </w:r>
      <w:r w:rsidR="00D009DC">
        <w:rPr>
          <w:rFonts w:cstheme="minorHAnsi"/>
          <w:sz w:val="24"/>
          <w:szCs w:val="24"/>
        </w:rPr>
        <w:t>London</w:t>
      </w:r>
      <w:r w:rsidR="00C4618D">
        <w:rPr>
          <w:rFonts w:cstheme="minorHAnsi"/>
          <w:sz w:val="24"/>
          <w:szCs w:val="24"/>
        </w:rPr>
        <w:t xml:space="preserve"> </w:t>
      </w:r>
      <w:r w:rsidR="00C4618D" w:rsidRPr="00C4618D">
        <w:rPr>
          <w:rFonts w:cstheme="minorHAnsi"/>
          <w:sz w:val="24"/>
          <w:szCs w:val="24"/>
        </w:rPr>
        <w:t>together with the Paralympics, cost more than three times the original budget of £2.4bn</w:t>
      </w:r>
      <w:sdt>
        <w:sdtPr>
          <w:rPr>
            <w:rFonts w:cstheme="minorHAnsi"/>
            <w:sz w:val="24"/>
            <w:szCs w:val="24"/>
          </w:rPr>
          <w:id w:val="-2034186804"/>
          <w:citation/>
        </w:sdtPr>
        <w:sdtContent>
          <w:r w:rsidR="005B02E7">
            <w:rPr>
              <w:rFonts w:cstheme="minorHAnsi"/>
              <w:sz w:val="24"/>
              <w:szCs w:val="24"/>
            </w:rPr>
            <w:fldChar w:fldCharType="begin"/>
          </w:r>
          <w:r w:rsidR="005B02E7">
            <w:rPr>
              <w:rFonts w:cstheme="minorHAnsi"/>
              <w:sz w:val="24"/>
              <w:szCs w:val="24"/>
            </w:rPr>
            <w:instrText xml:space="preserve"> CITATION BBC131 \l 2057 </w:instrText>
          </w:r>
          <w:r w:rsidR="005B02E7">
            <w:rPr>
              <w:rFonts w:cstheme="minorHAnsi"/>
              <w:sz w:val="24"/>
              <w:szCs w:val="24"/>
            </w:rPr>
            <w:fldChar w:fldCharType="separate"/>
          </w:r>
          <w:r w:rsidR="005B02E7">
            <w:rPr>
              <w:rFonts w:cstheme="minorHAnsi"/>
              <w:noProof/>
              <w:sz w:val="24"/>
              <w:szCs w:val="24"/>
            </w:rPr>
            <w:t xml:space="preserve"> </w:t>
          </w:r>
          <w:r w:rsidR="005B02E7" w:rsidRPr="005B02E7">
            <w:rPr>
              <w:rFonts w:cstheme="minorHAnsi"/>
              <w:noProof/>
              <w:sz w:val="24"/>
              <w:szCs w:val="24"/>
            </w:rPr>
            <w:t>(sport, 26 July 201326 July 2013)</w:t>
          </w:r>
          <w:r w:rsidR="005B02E7">
            <w:rPr>
              <w:rFonts w:cstheme="minorHAnsi"/>
              <w:sz w:val="24"/>
              <w:szCs w:val="24"/>
            </w:rPr>
            <w:fldChar w:fldCharType="end"/>
          </w:r>
        </w:sdtContent>
      </w:sdt>
      <w:r w:rsidR="00C4618D" w:rsidRPr="00C4618D">
        <w:rPr>
          <w:rFonts w:cstheme="minorHAnsi"/>
          <w:sz w:val="24"/>
          <w:szCs w:val="24"/>
        </w:rPr>
        <w:t xml:space="preserve"> </w:t>
      </w:r>
      <w:r w:rsidR="009610D2">
        <w:rPr>
          <w:rFonts w:cstheme="minorHAnsi"/>
          <w:sz w:val="24"/>
          <w:szCs w:val="24"/>
        </w:rPr>
        <w:t xml:space="preserve">. Although this seems like a crazy amount of money its clear that the UK are still benefiting from the games, held in 2012. A major benefit of the games is based on getting more people out and active. </w:t>
      </w:r>
      <w:r w:rsidR="00E87CD3">
        <w:rPr>
          <w:rFonts w:cstheme="minorHAnsi"/>
          <w:sz w:val="24"/>
          <w:szCs w:val="24"/>
        </w:rPr>
        <w:t xml:space="preserve">Watching sports and role models in stadiums and on forms of technology is a real </w:t>
      </w:r>
      <w:r w:rsidR="00DA3BDD">
        <w:rPr>
          <w:rFonts w:cstheme="minorHAnsi"/>
          <w:sz w:val="24"/>
          <w:szCs w:val="24"/>
        </w:rPr>
        <w:t>push to get more people out and active</w:t>
      </w:r>
      <w:r w:rsidR="00F67AEE">
        <w:rPr>
          <w:rFonts w:cstheme="minorHAnsi"/>
          <w:sz w:val="24"/>
          <w:szCs w:val="24"/>
        </w:rPr>
        <w:t xml:space="preserve"> in a sustainable and economic way</w:t>
      </w:r>
      <w:sdt>
        <w:sdtPr>
          <w:rPr>
            <w:rFonts w:cstheme="minorHAnsi"/>
            <w:sz w:val="24"/>
            <w:szCs w:val="24"/>
          </w:rPr>
          <w:id w:val="-534883725"/>
          <w:citation/>
        </w:sdtPr>
        <w:sdtContent>
          <w:r w:rsidR="0086302C">
            <w:rPr>
              <w:rFonts w:cstheme="minorHAnsi"/>
              <w:sz w:val="24"/>
              <w:szCs w:val="24"/>
            </w:rPr>
            <w:fldChar w:fldCharType="begin"/>
          </w:r>
          <w:r w:rsidR="0086302C">
            <w:rPr>
              <w:rFonts w:cstheme="minorHAnsi"/>
              <w:sz w:val="24"/>
              <w:szCs w:val="24"/>
            </w:rPr>
            <w:instrText xml:space="preserve"> CITATION 20221 \l 2057 </w:instrText>
          </w:r>
          <w:r w:rsidR="0086302C">
            <w:rPr>
              <w:rFonts w:cstheme="minorHAnsi"/>
              <w:sz w:val="24"/>
              <w:szCs w:val="24"/>
            </w:rPr>
            <w:fldChar w:fldCharType="separate"/>
          </w:r>
          <w:r w:rsidR="0086302C">
            <w:rPr>
              <w:rFonts w:cstheme="minorHAnsi"/>
              <w:noProof/>
              <w:sz w:val="24"/>
              <w:szCs w:val="24"/>
            </w:rPr>
            <w:t xml:space="preserve"> </w:t>
          </w:r>
          <w:r w:rsidR="0086302C" w:rsidRPr="0086302C">
            <w:rPr>
              <w:rFonts w:cstheme="minorHAnsi"/>
              <w:noProof/>
              <w:sz w:val="24"/>
              <w:szCs w:val="24"/>
            </w:rPr>
            <w:t>(Committee., 02 Sep 2021)</w:t>
          </w:r>
          <w:r w:rsidR="0086302C">
            <w:rPr>
              <w:rFonts w:cstheme="minorHAnsi"/>
              <w:sz w:val="24"/>
              <w:szCs w:val="24"/>
            </w:rPr>
            <w:fldChar w:fldCharType="end"/>
          </w:r>
        </w:sdtContent>
      </w:sdt>
      <w:r w:rsidR="00F67AEE">
        <w:rPr>
          <w:rFonts w:cstheme="minorHAnsi"/>
          <w:sz w:val="24"/>
          <w:szCs w:val="24"/>
        </w:rPr>
        <w:t xml:space="preserve">. </w:t>
      </w:r>
      <w:r w:rsidR="0086302C">
        <w:rPr>
          <w:rFonts w:cstheme="minorHAnsi"/>
          <w:sz w:val="24"/>
          <w:szCs w:val="24"/>
        </w:rPr>
        <w:t xml:space="preserve">This in </w:t>
      </w:r>
      <w:r w:rsidR="00DA4FD3">
        <w:rPr>
          <w:rFonts w:cstheme="minorHAnsi"/>
          <w:sz w:val="24"/>
          <w:szCs w:val="24"/>
        </w:rPr>
        <w:t>turn</w:t>
      </w:r>
      <w:r w:rsidR="0086302C">
        <w:rPr>
          <w:rFonts w:cstheme="minorHAnsi"/>
          <w:sz w:val="24"/>
          <w:szCs w:val="24"/>
        </w:rPr>
        <w:t xml:space="preserve"> will benefit the UK. </w:t>
      </w:r>
      <w:r w:rsidR="00DA4FD3">
        <w:rPr>
          <w:rFonts w:cstheme="minorHAnsi"/>
          <w:sz w:val="24"/>
          <w:szCs w:val="24"/>
        </w:rPr>
        <w:t>Firstly,</w:t>
      </w:r>
      <w:r w:rsidR="0086302C">
        <w:rPr>
          <w:rFonts w:cstheme="minorHAnsi"/>
          <w:sz w:val="24"/>
          <w:szCs w:val="24"/>
        </w:rPr>
        <w:t xml:space="preserve"> people will have a more positive outlook on life and therefore their wellbeing will improve. On top of this the NHS will have pressure taken of its shoulders. In tern this will save money, which can be better spent on improving </w:t>
      </w:r>
      <w:r w:rsidR="00DA4FD3">
        <w:rPr>
          <w:rFonts w:cstheme="minorHAnsi"/>
          <w:sz w:val="24"/>
          <w:szCs w:val="24"/>
        </w:rPr>
        <w:t xml:space="preserve">other services. </w:t>
      </w:r>
      <w:r w:rsidR="00CC1739">
        <w:rPr>
          <w:rFonts w:cstheme="minorHAnsi"/>
          <w:sz w:val="24"/>
          <w:szCs w:val="24"/>
        </w:rPr>
        <w:t xml:space="preserve"> Athlete success also played a massive role in getting people out and active. </w:t>
      </w:r>
    </w:p>
    <w:p w14:paraId="7B6C9872" w14:textId="102135CB" w:rsidR="00CC1739" w:rsidRDefault="00CC1739">
      <w:pPr>
        <w:rPr>
          <w:rFonts w:cstheme="minorHAnsi"/>
          <w:sz w:val="24"/>
          <w:szCs w:val="24"/>
        </w:rPr>
      </w:pPr>
    </w:p>
    <w:p w14:paraId="0D8FA7A3" w14:textId="7806B730" w:rsidR="001C3C06" w:rsidRDefault="00CC1739">
      <w:pPr>
        <w:rPr>
          <w:rFonts w:cstheme="minorHAnsi"/>
          <w:sz w:val="24"/>
          <w:szCs w:val="24"/>
        </w:rPr>
      </w:pPr>
      <w:r>
        <w:rPr>
          <w:rFonts w:cstheme="minorHAnsi"/>
          <w:sz w:val="24"/>
          <w:szCs w:val="24"/>
        </w:rPr>
        <w:t xml:space="preserve">The 2012 </w:t>
      </w:r>
      <w:r w:rsidR="00875444">
        <w:rPr>
          <w:rFonts w:cstheme="minorHAnsi"/>
          <w:sz w:val="24"/>
          <w:szCs w:val="24"/>
        </w:rPr>
        <w:t>games</w:t>
      </w:r>
      <w:r>
        <w:rPr>
          <w:rFonts w:cstheme="minorHAnsi"/>
          <w:sz w:val="24"/>
          <w:szCs w:val="24"/>
        </w:rPr>
        <w:t xml:space="preserve"> </w:t>
      </w:r>
      <w:r w:rsidR="00875444">
        <w:rPr>
          <w:rFonts w:cstheme="minorHAnsi"/>
          <w:sz w:val="24"/>
          <w:szCs w:val="24"/>
        </w:rPr>
        <w:t xml:space="preserve">were massive for </w:t>
      </w:r>
      <w:r w:rsidR="001C3C06">
        <w:rPr>
          <w:rFonts w:cstheme="minorHAnsi"/>
          <w:sz w:val="24"/>
          <w:szCs w:val="24"/>
        </w:rPr>
        <w:t>cycling,</w:t>
      </w:r>
      <w:r w:rsidR="00875444">
        <w:rPr>
          <w:rFonts w:cstheme="minorHAnsi"/>
          <w:sz w:val="24"/>
          <w:szCs w:val="24"/>
        </w:rPr>
        <w:t xml:space="preserve"> and this was mainly down to the success of our athletes. </w:t>
      </w:r>
      <w:r w:rsidR="001C3C06" w:rsidRPr="001C3C06">
        <w:rPr>
          <w:rFonts w:cstheme="minorHAnsi"/>
          <w:sz w:val="24"/>
          <w:szCs w:val="24"/>
        </w:rPr>
        <w:t>Research commissioned by Sky, in partnership with British Cycling, shows that the British cyclists’ success at the Olympic and Paralympics Games has had a dramatic effect on Briton’s appetite for cycling</w:t>
      </w:r>
      <w:sdt>
        <w:sdtPr>
          <w:rPr>
            <w:rFonts w:cstheme="minorHAnsi"/>
            <w:sz w:val="24"/>
            <w:szCs w:val="24"/>
          </w:rPr>
          <w:id w:val="-895737458"/>
          <w:citation/>
        </w:sdtPr>
        <w:sdtContent>
          <w:r w:rsidR="001C3C06">
            <w:rPr>
              <w:rFonts w:cstheme="minorHAnsi"/>
              <w:sz w:val="24"/>
              <w:szCs w:val="24"/>
            </w:rPr>
            <w:fldChar w:fldCharType="begin"/>
          </w:r>
          <w:r w:rsidR="001C3C06">
            <w:rPr>
              <w:rFonts w:cstheme="minorHAnsi"/>
              <w:sz w:val="24"/>
              <w:szCs w:val="24"/>
            </w:rPr>
            <w:instrText xml:space="preserve"> CITATION Bri23 \l 2057 </w:instrText>
          </w:r>
          <w:r w:rsidR="001C3C06">
            <w:rPr>
              <w:rFonts w:cstheme="minorHAnsi"/>
              <w:sz w:val="24"/>
              <w:szCs w:val="24"/>
            </w:rPr>
            <w:fldChar w:fldCharType="separate"/>
          </w:r>
          <w:r w:rsidR="001C3C06">
            <w:rPr>
              <w:rFonts w:cstheme="minorHAnsi"/>
              <w:noProof/>
              <w:sz w:val="24"/>
              <w:szCs w:val="24"/>
            </w:rPr>
            <w:t xml:space="preserve"> </w:t>
          </w:r>
          <w:r w:rsidR="001C3C06" w:rsidRPr="001C3C06">
            <w:rPr>
              <w:rFonts w:cstheme="minorHAnsi"/>
              <w:noProof/>
              <w:sz w:val="24"/>
              <w:szCs w:val="24"/>
            </w:rPr>
            <w:t>(Cycling, 2023 )</w:t>
          </w:r>
          <w:r w:rsidR="001C3C06">
            <w:rPr>
              <w:rFonts w:cstheme="minorHAnsi"/>
              <w:sz w:val="24"/>
              <w:szCs w:val="24"/>
            </w:rPr>
            <w:fldChar w:fldCharType="end"/>
          </w:r>
        </w:sdtContent>
      </w:sdt>
      <w:r w:rsidR="001C3C06" w:rsidRPr="001C3C06">
        <w:rPr>
          <w:rFonts w:cstheme="minorHAnsi"/>
          <w:sz w:val="24"/>
          <w:szCs w:val="24"/>
        </w:rPr>
        <w:t>.</w:t>
      </w:r>
      <w:r w:rsidR="006725ED">
        <w:rPr>
          <w:rFonts w:cstheme="minorHAnsi"/>
          <w:sz w:val="24"/>
          <w:szCs w:val="24"/>
        </w:rPr>
        <w:t xml:space="preserve"> After the events success there was a massive surge in the sales of bikes around the UK. Even as far as getting a new bike was near enough </w:t>
      </w:r>
      <w:r w:rsidR="001D711A">
        <w:rPr>
          <w:rFonts w:cstheme="minorHAnsi"/>
          <w:sz w:val="24"/>
          <w:szCs w:val="24"/>
        </w:rPr>
        <w:t xml:space="preserve">impossible. This clearly shows that bike shops and only sales were at a high, which in tern brings more money into </w:t>
      </w:r>
      <w:r w:rsidR="00C86B1C">
        <w:rPr>
          <w:rFonts w:cstheme="minorHAnsi"/>
          <w:sz w:val="24"/>
          <w:szCs w:val="24"/>
        </w:rPr>
        <w:t xml:space="preserve">the </w:t>
      </w:r>
      <w:r w:rsidR="00FF4166">
        <w:rPr>
          <w:rFonts w:cstheme="minorHAnsi"/>
          <w:sz w:val="24"/>
          <w:szCs w:val="24"/>
        </w:rPr>
        <w:t>economy</w:t>
      </w:r>
      <w:r w:rsidR="00C86B1C">
        <w:rPr>
          <w:rFonts w:cstheme="minorHAnsi"/>
          <w:sz w:val="24"/>
          <w:szCs w:val="24"/>
        </w:rPr>
        <w:t xml:space="preserve"> and will help to support more lives.</w:t>
      </w:r>
      <w:r w:rsidR="001D03E6">
        <w:rPr>
          <w:rFonts w:cstheme="minorHAnsi"/>
          <w:sz w:val="24"/>
          <w:szCs w:val="24"/>
        </w:rPr>
        <w:t xml:space="preserve"> Research conducted by SKY supports this, </w:t>
      </w:r>
      <w:r w:rsidR="001D03E6" w:rsidRPr="001D03E6">
        <w:rPr>
          <w:rFonts w:cstheme="minorHAnsi"/>
          <w:sz w:val="24"/>
          <w:szCs w:val="24"/>
        </w:rPr>
        <w:t>Wiggle</w:t>
      </w:r>
      <w:r w:rsidR="001D03E6">
        <w:rPr>
          <w:rFonts w:cstheme="minorHAnsi"/>
          <w:sz w:val="24"/>
          <w:szCs w:val="24"/>
        </w:rPr>
        <w:t xml:space="preserve">, a online sports </w:t>
      </w:r>
      <w:r w:rsidR="003A0F8B">
        <w:rPr>
          <w:rFonts w:cstheme="minorHAnsi"/>
          <w:sz w:val="24"/>
          <w:szCs w:val="24"/>
        </w:rPr>
        <w:t xml:space="preserve">retailor, </w:t>
      </w:r>
      <w:r w:rsidR="003A0F8B" w:rsidRPr="001D03E6">
        <w:rPr>
          <w:rFonts w:cstheme="minorHAnsi"/>
          <w:sz w:val="24"/>
          <w:szCs w:val="24"/>
        </w:rPr>
        <w:t>reported</w:t>
      </w:r>
      <w:r w:rsidR="001D03E6" w:rsidRPr="001D03E6">
        <w:rPr>
          <w:rFonts w:cstheme="minorHAnsi"/>
          <w:sz w:val="24"/>
          <w:szCs w:val="24"/>
        </w:rPr>
        <w:t xml:space="preserve"> UK traffic to its site leapt by 71 per cent during the Olympic period</w:t>
      </w:r>
      <w:sdt>
        <w:sdtPr>
          <w:rPr>
            <w:rFonts w:cstheme="minorHAnsi"/>
            <w:sz w:val="24"/>
            <w:szCs w:val="24"/>
          </w:rPr>
          <w:id w:val="836268163"/>
          <w:citation/>
        </w:sdtPr>
        <w:sdtContent>
          <w:r w:rsidR="001D03E6">
            <w:rPr>
              <w:rFonts w:cstheme="minorHAnsi"/>
              <w:sz w:val="24"/>
              <w:szCs w:val="24"/>
            </w:rPr>
            <w:fldChar w:fldCharType="begin"/>
          </w:r>
          <w:r w:rsidR="001D03E6">
            <w:rPr>
              <w:rFonts w:cstheme="minorHAnsi"/>
              <w:sz w:val="24"/>
              <w:szCs w:val="24"/>
            </w:rPr>
            <w:instrText xml:space="preserve"> CITATION Bri23 \l 2057 </w:instrText>
          </w:r>
          <w:r w:rsidR="001D03E6">
            <w:rPr>
              <w:rFonts w:cstheme="minorHAnsi"/>
              <w:sz w:val="24"/>
              <w:szCs w:val="24"/>
            </w:rPr>
            <w:fldChar w:fldCharType="separate"/>
          </w:r>
          <w:r w:rsidR="001D03E6">
            <w:rPr>
              <w:rFonts w:cstheme="minorHAnsi"/>
              <w:noProof/>
              <w:sz w:val="24"/>
              <w:szCs w:val="24"/>
            </w:rPr>
            <w:t xml:space="preserve"> </w:t>
          </w:r>
          <w:r w:rsidR="001D03E6" w:rsidRPr="001D03E6">
            <w:rPr>
              <w:rFonts w:cstheme="minorHAnsi"/>
              <w:noProof/>
              <w:sz w:val="24"/>
              <w:szCs w:val="24"/>
            </w:rPr>
            <w:t>(Cycling, 2023 )</w:t>
          </w:r>
          <w:r w:rsidR="001D03E6">
            <w:rPr>
              <w:rFonts w:cstheme="minorHAnsi"/>
              <w:sz w:val="24"/>
              <w:szCs w:val="24"/>
            </w:rPr>
            <w:fldChar w:fldCharType="end"/>
          </w:r>
        </w:sdtContent>
      </w:sdt>
      <w:r w:rsidR="001D03E6">
        <w:rPr>
          <w:rFonts w:cstheme="minorHAnsi"/>
          <w:sz w:val="24"/>
          <w:szCs w:val="24"/>
        </w:rPr>
        <w:t xml:space="preserve">. This is a massive increase in sales and its clearly shows the need for bikes </w:t>
      </w:r>
      <w:r w:rsidR="003A0F8B">
        <w:rPr>
          <w:rFonts w:cstheme="minorHAnsi"/>
          <w:sz w:val="24"/>
          <w:szCs w:val="24"/>
        </w:rPr>
        <w:t>in 2012 was at a high</w:t>
      </w:r>
      <w:r w:rsidR="00AA002D">
        <w:rPr>
          <w:rFonts w:cstheme="minorHAnsi"/>
          <w:sz w:val="24"/>
          <w:szCs w:val="24"/>
        </w:rPr>
        <w:t xml:space="preserve">. </w:t>
      </w:r>
      <w:r w:rsidR="003A0F8B">
        <w:rPr>
          <w:rFonts w:cstheme="minorHAnsi"/>
          <w:sz w:val="24"/>
          <w:szCs w:val="24"/>
        </w:rPr>
        <w:t>On top of th</w:t>
      </w:r>
      <w:r w:rsidR="00AA002D">
        <w:rPr>
          <w:rFonts w:cstheme="minorHAnsi"/>
          <w:sz w:val="24"/>
          <w:szCs w:val="24"/>
        </w:rPr>
        <w:t xml:space="preserve">is </w:t>
      </w:r>
      <w:r w:rsidR="001D03E6" w:rsidRPr="001D03E6">
        <w:rPr>
          <w:rFonts w:cstheme="minorHAnsi"/>
          <w:sz w:val="24"/>
          <w:szCs w:val="24"/>
        </w:rPr>
        <w:t>online store</w:t>
      </w:r>
      <w:r w:rsidR="00AA002D">
        <w:rPr>
          <w:rFonts w:cstheme="minorHAnsi"/>
          <w:sz w:val="24"/>
          <w:szCs w:val="24"/>
        </w:rPr>
        <w:t>,</w:t>
      </w:r>
      <w:r w:rsidR="001D03E6" w:rsidRPr="001D03E6">
        <w:rPr>
          <w:rFonts w:cstheme="minorHAnsi"/>
          <w:sz w:val="24"/>
          <w:szCs w:val="24"/>
        </w:rPr>
        <w:t xml:space="preserve"> Very.co.uk reported a 73 per cent jump in sales of bikes to women as a result of the Olympic effect.</w:t>
      </w:r>
      <w:r w:rsidR="00AA002D">
        <w:rPr>
          <w:rFonts w:cstheme="minorHAnsi"/>
          <w:sz w:val="24"/>
          <w:szCs w:val="24"/>
        </w:rPr>
        <w:t xml:space="preserve"> This is great to see as women cycling needed a boost. </w:t>
      </w:r>
      <w:r w:rsidR="00973880">
        <w:rPr>
          <w:rFonts w:cstheme="minorHAnsi"/>
          <w:sz w:val="24"/>
          <w:szCs w:val="24"/>
        </w:rPr>
        <w:t xml:space="preserve">Arguably, this is due to role models, like </w:t>
      </w:r>
      <w:r w:rsidR="00A13AA9" w:rsidRPr="00A13AA9">
        <w:rPr>
          <w:rFonts w:cstheme="minorHAnsi"/>
          <w:sz w:val="24"/>
          <w:szCs w:val="24"/>
        </w:rPr>
        <w:t>Victoria</w:t>
      </w:r>
      <w:r w:rsidR="00A13AA9" w:rsidRPr="00A13AA9">
        <w:rPr>
          <w:rFonts w:cstheme="minorHAnsi"/>
          <w:sz w:val="24"/>
          <w:szCs w:val="24"/>
        </w:rPr>
        <w:t xml:space="preserve"> </w:t>
      </w:r>
      <w:r w:rsidR="00A13AA9" w:rsidRPr="00A13AA9">
        <w:rPr>
          <w:rFonts w:cstheme="minorHAnsi"/>
          <w:sz w:val="24"/>
          <w:szCs w:val="24"/>
        </w:rPr>
        <w:t>Pendleton</w:t>
      </w:r>
      <w:r w:rsidR="00A13AA9">
        <w:rPr>
          <w:rFonts w:cstheme="minorHAnsi"/>
          <w:sz w:val="24"/>
          <w:szCs w:val="24"/>
        </w:rPr>
        <w:t xml:space="preserve"> and </w:t>
      </w:r>
      <w:r w:rsidR="00E92EBB" w:rsidRPr="00E70947">
        <w:rPr>
          <w:rFonts w:cstheme="minorHAnsi"/>
          <w:sz w:val="24"/>
          <w:szCs w:val="24"/>
        </w:rPr>
        <w:t>Laura</w:t>
      </w:r>
      <w:r w:rsidR="00E70947" w:rsidRPr="00E70947">
        <w:rPr>
          <w:rFonts w:cstheme="minorHAnsi"/>
          <w:sz w:val="24"/>
          <w:szCs w:val="24"/>
        </w:rPr>
        <w:t xml:space="preserve"> </w:t>
      </w:r>
      <w:r w:rsidR="00E92EBB" w:rsidRPr="00E70947">
        <w:rPr>
          <w:rFonts w:cstheme="minorHAnsi"/>
          <w:sz w:val="24"/>
          <w:szCs w:val="24"/>
        </w:rPr>
        <w:t>Trott</w:t>
      </w:r>
      <w:r w:rsidR="00E70947">
        <w:rPr>
          <w:rFonts w:cstheme="minorHAnsi"/>
          <w:sz w:val="24"/>
          <w:szCs w:val="24"/>
        </w:rPr>
        <w:t xml:space="preserve"> who were the face of women’s cycling in 2012. </w:t>
      </w:r>
      <w:r w:rsidR="00C86B1C">
        <w:rPr>
          <w:rFonts w:cstheme="minorHAnsi"/>
          <w:sz w:val="24"/>
          <w:szCs w:val="24"/>
        </w:rPr>
        <w:t xml:space="preserve">On top of </w:t>
      </w:r>
      <w:r w:rsidR="00A613D6">
        <w:rPr>
          <w:rFonts w:cstheme="minorHAnsi"/>
          <w:sz w:val="24"/>
          <w:szCs w:val="24"/>
        </w:rPr>
        <w:t>this, there</w:t>
      </w:r>
      <w:r w:rsidR="00C86B1C">
        <w:rPr>
          <w:rFonts w:cstheme="minorHAnsi"/>
          <w:sz w:val="24"/>
          <w:szCs w:val="24"/>
        </w:rPr>
        <w:t xml:space="preserve"> w</w:t>
      </w:r>
      <w:r w:rsidR="00E92EBB">
        <w:rPr>
          <w:rFonts w:cstheme="minorHAnsi"/>
          <w:sz w:val="24"/>
          <w:szCs w:val="24"/>
        </w:rPr>
        <w:t>ere</w:t>
      </w:r>
      <w:r w:rsidR="00C86B1C">
        <w:rPr>
          <w:rFonts w:cstheme="minorHAnsi"/>
          <w:sz w:val="24"/>
          <w:szCs w:val="24"/>
        </w:rPr>
        <w:t xml:space="preserve"> more people out riding, which </w:t>
      </w:r>
      <w:r w:rsidR="00FF4166">
        <w:rPr>
          <w:rFonts w:cstheme="minorHAnsi"/>
          <w:sz w:val="24"/>
          <w:szCs w:val="24"/>
        </w:rPr>
        <w:t xml:space="preserve">means that more of the population and involved in activity. </w:t>
      </w:r>
    </w:p>
    <w:p w14:paraId="5873F6EC" w14:textId="453274F7" w:rsidR="005B1A94" w:rsidRDefault="00E92EBB" w:rsidP="005B1A94">
      <w:pPr>
        <w:rPr>
          <w:rFonts w:cstheme="minorHAnsi"/>
          <w:sz w:val="24"/>
          <w:szCs w:val="24"/>
        </w:rPr>
      </w:pPr>
      <w:r>
        <w:rPr>
          <w:rFonts w:cstheme="minorHAnsi"/>
          <w:sz w:val="24"/>
          <w:szCs w:val="24"/>
        </w:rPr>
        <w:lastRenderedPageBreak/>
        <w:t>Another key benefit to the London 2012 games were the</w:t>
      </w:r>
      <w:r w:rsidR="00F11102">
        <w:rPr>
          <w:rFonts w:cstheme="minorHAnsi"/>
          <w:sz w:val="24"/>
          <w:szCs w:val="24"/>
        </w:rPr>
        <w:t xml:space="preserve"> </w:t>
      </w:r>
      <w:r>
        <w:rPr>
          <w:rFonts w:cstheme="minorHAnsi"/>
          <w:sz w:val="24"/>
          <w:szCs w:val="24"/>
        </w:rPr>
        <w:t xml:space="preserve">environmental factors. </w:t>
      </w:r>
      <w:r w:rsidR="00F11102" w:rsidRPr="00E92EBB">
        <w:rPr>
          <w:rFonts w:cstheme="minorHAnsi"/>
          <w:sz w:val="24"/>
          <w:szCs w:val="24"/>
        </w:rPr>
        <w:t>A major clean-up initiative</w:t>
      </w:r>
      <w:r w:rsidR="00F11102">
        <w:rPr>
          <w:rFonts w:cstheme="minorHAnsi"/>
          <w:sz w:val="24"/>
          <w:szCs w:val="24"/>
        </w:rPr>
        <w:t xml:space="preserve"> took place</w:t>
      </w:r>
      <w:r w:rsidR="00583F7D">
        <w:rPr>
          <w:rFonts w:cstheme="minorHAnsi"/>
          <w:sz w:val="24"/>
          <w:szCs w:val="24"/>
        </w:rPr>
        <w:t xml:space="preserve">, which </w:t>
      </w:r>
      <w:r w:rsidR="00F11102" w:rsidRPr="00E92EBB">
        <w:rPr>
          <w:rFonts w:cstheme="minorHAnsi"/>
          <w:sz w:val="24"/>
          <w:szCs w:val="24"/>
        </w:rPr>
        <w:t>engaged</w:t>
      </w:r>
      <w:r w:rsidRPr="00E92EBB">
        <w:rPr>
          <w:rFonts w:cstheme="minorHAnsi"/>
          <w:sz w:val="24"/>
          <w:szCs w:val="24"/>
        </w:rPr>
        <w:t xml:space="preserve"> </w:t>
      </w:r>
      <w:r w:rsidR="005B1A94" w:rsidRPr="00E92EBB">
        <w:rPr>
          <w:rFonts w:cstheme="minorHAnsi"/>
          <w:sz w:val="24"/>
          <w:szCs w:val="24"/>
        </w:rPr>
        <w:t>residents</w:t>
      </w:r>
      <w:r w:rsidRPr="00E92EBB">
        <w:rPr>
          <w:rFonts w:cstheme="minorHAnsi"/>
          <w:sz w:val="24"/>
          <w:szCs w:val="24"/>
        </w:rPr>
        <w:t xml:space="preserve"> to deliver more than 40,000 volunteer hours and extend the regeneration being undertaken in the Olympic Park for London </w:t>
      </w:r>
      <w:sdt>
        <w:sdtPr>
          <w:rPr>
            <w:rFonts w:cstheme="minorHAnsi"/>
            <w:sz w:val="24"/>
            <w:szCs w:val="24"/>
          </w:rPr>
          <w:id w:val="893394825"/>
          <w:citation/>
        </w:sdtPr>
        <w:sdtContent>
          <w:r w:rsidR="00F11102">
            <w:rPr>
              <w:rFonts w:cstheme="minorHAnsi"/>
              <w:sz w:val="24"/>
              <w:szCs w:val="24"/>
            </w:rPr>
            <w:fldChar w:fldCharType="begin"/>
          </w:r>
          <w:r w:rsidR="00F11102">
            <w:rPr>
              <w:rFonts w:cstheme="minorHAnsi"/>
              <w:sz w:val="24"/>
              <w:szCs w:val="24"/>
            </w:rPr>
            <w:instrText xml:space="preserve"> CITATION gov13 \l 2057 </w:instrText>
          </w:r>
          <w:r w:rsidR="00F11102">
            <w:rPr>
              <w:rFonts w:cstheme="minorHAnsi"/>
              <w:sz w:val="24"/>
              <w:szCs w:val="24"/>
            </w:rPr>
            <w:fldChar w:fldCharType="separate"/>
          </w:r>
          <w:r w:rsidR="00F11102">
            <w:rPr>
              <w:rFonts w:cstheme="minorHAnsi"/>
              <w:noProof/>
              <w:sz w:val="24"/>
              <w:szCs w:val="24"/>
            </w:rPr>
            <w:t xml:space="preserve"> </w:t>
          </w:r>
          <w:r w:rsidR="00F11102" w:rsidRPr="00F11102">
            <w:rPr>
              <w:rFonts w:cstheme="minorHAnsi"/>
              <w:noProof/>
              <w:sz w:val="24"/>
              <w:szCs w:val="24"/>
            </w:rPr>
            <w:t>(gov.uk, 16 July 2013)</w:t>
          </w:r>
          <w:r w:rsidR="00F11102">
            <w:rPr>
              <w:rFonts w:cstheme="minorHAnsi"/>
              <w:sz w:val="24"/>
              <w:szCs w:val="24"/>
            </w:rPr>
            <w:fldChar w:fldCharType="end"/>
          </w:r>
        </w:sdtContent>
      </w:sdt>
      <w:r w:rsidRPr="00E92EBB">
        <w:rPr>
          <w:rFonts w:cstheme="minorHAnsi"/>
          <w:sz w:val="24"/>
          <w:szCs w:val="24"/>
        </w:rPr>
        <w:t>.</w:t>
      </w:r>
      <w:r w:rsidR="00583F7D">
        <w:rPr>
          <w:rFonts w:cstheme="minorHAnsi"/>
          <w:sz w:val="24"/>
          <w:szCs w:val="24"/>
        </w:rPr>
        <w:t xml:space="preserve">   This clean up then moved into other </w:t>
      </w:r>
      <w:r w:rsidR="00583F7D" w:rsidRPr="00583F7D">
        <w:rPr>
          <w:rFonts w:cstheme="minorHAnsi"/>
          <w:sz w:val="24"/>
          <w:szCs w:val="24"/>
        </w:rPr>
        <w:t>neighbouring communities in the East End of London</w:t>
      </w:r>
      <w:r w:rsidR="00583F7D">
        <w:rPr>
          <w:rFonts w:cstheme="minorHAnsi"/>
          <w:sz w:val="24"/>
          <w:szCs w:val="24"/>
        </w:rPr>
        <w:t xml:space="preserve">, in tern this </w:t>
      </w:r>
      <w:r w:rsidR="00F644D0">
        <w:rPr>
          <w:rFonts w:cstheme="minorHAnsi"/>
          <w:sz w:val="24"/>
          <w:szCs w:val="24"/>
        </w:rPr>
        <w:t xml:space="preserve">helped to reduce pollution in a highly contaminated area. </w:t>
      </w:r>
      <w:r w:rsidR="009C42F2">
        <w:rPr>
          <w:rFonts w:cstheme="minorHAnsi"/>
          <w:sz w:val="24"/>
          <w:szCs w:val="24"/>
        </w:rPr>
        <w:t>Most of</w:t>
      </w:r>
      <w:r w:rsidR="00F644D0">
        <w:rPr>
          <w:rFonts w:cstheme="minorHAnsi"/>
          <w:sz w:val="24"/>
          <w:szCs w:val="24"/>
        </w:rPr>
        <w:t xml:space="preserve"> the </w:t>
      </w:r>
      <w:r w:rsidR="005B1A94" w:rsidRPr="005B1A94">
        <w:rPr>
          <w:rFonts w:cstheme="minorHAnsi"/>
          <w:sz w:val="24"/>
          <w:szCs w:val="24"/>
        </w:rPr>
        <w:t xml:space="preserve">grounds in the Olympic Park have been kept as parkland and are </w:t>
      </w:r>
      <w:r w:rsidR="00F644D0">
        <w:rPr>
          <w:rFonts w:cstheme="minorHAnsi"/>
          <w:sz w:val="24"/>
          <w:szCs w:val="24"/>
        </w:rPr>
        <w:t xml:space="preserve">now </w:t>
      </w:r>
      <w:r w:rsidR="005B1A94" w:rsidRPr="005B1A94">
        <w:rPr>
          <w:rFonts w:cstheme="minorHAnsi"/>
          <w:sz w:val="24"/>
          <w:szCs w:val="24"/>
        </w:rPr>
        <w:t>open to the public for use as a picnicking and play area.</w:t>
      </w:r>
      <w:r w:rsidR="009C42F2">
        <w:rPr>
          <w:rFonts w:cstheme="minorHAnsi"/>
          <w:sz w:val="24"/>
          <w:szCs w:val="24"/>
        </w:rPr>
        <w:t xml:space="preserve"> This green space is a big benefit to life in London</w:t>
      </w:r>
      <w:r w:rsidR="00AE7728">
        <w:rPr>
          <w:rFonts w:cstheme="minorHAnsi"/>
          <w:sz w:val="24"/>
          <w:szCs w:val="24"/>
        </w:rPr>
        <w:t xml:space="preserve">. </w:t>
      </w:r>
      <w:r w:rsidR="00AE7728" w:rsidRPr="00AE7728">
        <w:rPr>
          <w:rFonts w:cstheme="minorHAnsi"/>
          <w:sz w:val="24"/>
          <w:szCs w:val="24"/>
        </w:rPr>
        <w:t>Green spaces such as parks, gardens, riversides, and even private backyards facilitate physical activity, social events, mental relaxation, and relief from stress and heat</w:t>
      </w:r>
      <w:r w:rsidR="00AE7728">
        <w:rPr>
          <w:rFonts w:cstheme="minorHAnsi"/>
          <w:sz w:val="24"/>
          <w:szCs w:val="24"/>
        </w:rPr>
        <w:t xml:space="preserve">. </w:t>
      </w:r>
      <w:r w:rsidR="00BA396B">
        <w:rPr>
          <w:rFonts w:cstheme="minorHAnsi"/>
          <w:sz w:val="24"/>
          <w:szCs w:val="24"/>
        </w:rPr>
        <w:t>This gets</w:t>
      </w:r>
      <w:r w:rsidR="00AE7728">
        <w:rPr>
          <w:rFonts w:cstheme="minorHAnsi"/>
          <w:sz w:val="24"/>
          <w:szCs w:val="24"/>
        </w:rPr>
        <w:t xml:space="preserve"> away from city life. </w:t>
      </w:r>
      <w:r w:rsidR="00BA396B">
        <w:rPr>
          <w:rFonts w:cstheme="minorHAnsi"/>
          <w:sz w:val="24"/>
          <w:szCs w:val="24"/>
        </w:rPr>
        <w:t xml:space="preserve">This simultaneously leads to </w:t>
      </w:r>
      <w:r w:rsidR="00BA396B" w:rsidRPr="00AE7728">
        <w:rPr>
          <w:rFonts w:cstheme="minorHAnsi"/>
          <w:sz w:val="24"/>
          <w:szCs w:val="24"/>
        </w:rPr>
        <w:t>direct</w:t>
      </w:r>
      <w:r w:rsidR="00AE7728" w:rsidRPr="00AE7728">
        <w:rPr>
          <w:rFonts w:cstheme="minorHAnsi"/>
          <w:sz w:val="24"/>
          <w:szCs w:val="24"/>
        </w:rPr>
        <w:t xml:space="preserve"> and indirect benefits for mental and physical health and well-being</w:t>
      </w:r>
      <w:sdt>
        <w:sdtPr>
          <w:rPr>
            <w:rFonts w:cstheme="minorHAnsi"/>
            <w:sz w:val="24"/>
            <w:szCs w:val="24"/>
          </w:rPr>
          <w:id w:val="137387319"/>
          <w:citation/>
        </w:sdtPr>
        <w:sdtContent>
          <w:r w:rsidR="00D10CD9">
            <w:rPr>
              <w:rFonts w:cstheme="minorHAnsi"/>
              <w:sz w:val="24"/>
              <w:szCs w:val="24"/>
            </w:rPr>
            <w:fldChar w:fldCharType="begin"/>
          </w:r>
          <w:r w:rsidR="00D10CD9">
            <w:rPr>
              <w:rFonts w:cstheme="minorHAnsi"/>
              <w:sz w:val="24"/>
              <w:szCs w:val="24"/>
            </w:rPr>
            <w:instrText xml:space="preserve"> CITATION OhH21 \l 2057 </w:instrText>
          </w:r>
          <w:r w:rsidR="00D10CD9">
            <w:rPr>
              <w:rFonts w:cstheme="minorHAnsi"/>
              <w:sz w:val="24"/>
              <w:szCs w:val="24"/>
            </w:rPr>
            <w:fldChar w:fldCharType="separate"/>
          </w:r>
          <w:r w:rsidR="00D10CD9">
            <w:rPr>
              <w:rFonts w:cstheme="minorHAnsi"/>
              <w:noProof/>
              <w:sz w:val="24"/>
              <w:szCs w:val="24"/>
            </w:rPr>
            <w:t xml:space="preserve"> </w:t>
          </w:r>
          <w:r w:rsidR="00D10CD9" w:rsidRPr="00D10CD9">
            <w:rPr>
              <w:rFonts w:cstheme="minorHAnsi"/>
              <w:noProof/>
              <w:sz w:val="24"/>
              <w:szCs w:val="24"/>
            </w:rPr>
            <w:t>(Oh-Hyun Kwon, 2021)</w:t>
          </w:r>
          <w:r w:rsidR="00D10CD9">
            <w:rPr>
              <w:rFonts w:cstheme="minorHAnsi"/>
              <w:sz w:val="24"/>
              <w:szCs w:val="24"/>
            </w:rPr>
            <w:fldChar w:fldCharType="end"/>
          </w:r>
        </w:sdtContent>
      </w:sdt>
      <w:r w:rsidR="00BA396B">
        <w:rPr>
          <w:rFonts w:cstheme="minorHAnsi"/>
          <w:sz w:val="24"/>
          <w:szCs w:val="24"/>
        </w:rPr>
        <w:t>.</w:t>
      </w:r>
      <w:r w:rsidR="002A7BE7">
        <w:rPr>
          <w:rFonts w:cstheme="minorHAnsi"/>
          <w:sz w:val="24"/>
          <w:szCs w:val="24"/>
        </w:rPr>
        <w:t xml:space="preserve"> This green space also provides </w:t>
      </w:r>
      <w:r w:rsidR="002A7BE7" w:rsidRPr="005B1A94">
        <w:rPr>
          <w:rFonts w:cstheme="minorHAnsi"/>
          <w:sz w:val="24"/>
          <w:szCs w:val="24"/>
        </w:rPr>
        <w:t>new</w:t>
      </w:r>
      <w:r w:rsidR="005B1A94" w:rsidRPr="005B1A94">
        <w:rPr>
          <w:rFonts w:cstheme="minorHAnsi"/>
          <w:sz w:val="24"/>
          <w:szCs w:val="24"/>
        </w:rPr>
        <w:t xml:space="preserve"> wildlife habitats </w:t>
      </w:r>
      <w:r w:rsidR="002A7BE7">
        <w:rPr>
          <w:rFonts w:cstheme="minorHAnsi"/>
          <w:sz w:val="24"/>
          <w:szCs w:val="24"/>
        </w:rPr>
        <w:t xml:space="preserve">such </w:t>
      </w:r>
      <w:r w:rsidR="00E23569">
        <w:rPr>
          <w:rFonts w:cstheme="minorHAnsi"/>
          <w:sz w:val="24"/>
          <w:szCs w:val="24"/>
        </w:rPr>
        <w:t>as,</w:t>
      </w:r>
      <w:r w:rsidR="005B1A94" w:rsidRPr="005B1A94">
        <w:rPr>
          <w:rFonts w:cstheme="minorHAnsi"/>
          <w:sz w:val="24"/>
          <w:szCs w:val="24"/>
        </w:rPr>
        <w:t xml:space="preserve"> ponds, woodlands, and artificial otter holes.</w:t>
      </w:r>
      <w:r w:rsidR="00E23569" w:rsidRPr="00E23569">
        <w:t xml:space="preserve"> </w:t>
      </w:r>
      <w:r w:rsidR="00E23569" w:rsidRPr="00E23569">
        <w:rPr>
          <w:rFonts w:cstheme="minorHAnsi"/>
          <w:sz w:val="24"/>
          <w:szCs w:val="24"/>
        </w:rPr>
        <w:t xml:space="preserve">The </w:t>
      </w:r>
      <w:r w:rsidR="00E23569" w:rsidRPr="00E23569">
        <w:rPr>
          <w:rFonts w:cstheme="minorHAnsi"/>
          <w:sz w:val="24"/>
          <w:szCs w:val="24"/>
        </w:rPr>
        <w:t>river</w:t>
      </w:r>
      <w:r w:rsidR="00E23569" w:rsidRPr="00E23569">
        <w:rPr>
          <w:rFonts w:cstheme="minorHAnsi"/>
          <w:sz w:val="24"/>
          <w:szCs w:val="24"/>
        </w:rPr>
        <w:t xml:space="preserve"> Lea that runs through the Olympic Park was improved as has the quality of its water.  Green areas were placed along the banks of the river</w:t>
      </w:r>
      <w:sdt>
        <w:sdtPr>
          <w:rPr>
            <w:rFonts w:cstheme="minorHAnsi"/>
            <w:sz w:val="24"/>
            <w:szCs w:val="24"/>
          </w:rPr>
          <w:id w:val="-1132483490"/>
          <w:citation/>
        </w:sdtPr>
        <w:sdtContent>
          <w:r w:rsidR="00E23569">
            <w:rPr>
              <w:rFonts w:cstheme="minorHAnsi"/>
              <w:sz w:val="24"/>
              <w:szCs w:val="24"/>
            </w:rPr>
            <w:fldChar w:fldCharType="begin"/>
          </w:r>
          <w:r w:rsidR="00E23569">
            <w:rPr>
              <w:rFonts w:cstheme="minorHAnsi"/>
              <w:sz w:val="24"/>
              <w:szCs w:val="24"/>
            </w:rPr>
            <w:instrText xml:space="preserve"> CITATION Geo15 \l 2057 </w:instrText>
          </w:r>
          <w:r w:rsidR="00E23569">
            <w:rPr>
              <w:rFonts w:cstheme="minorHAnsi"/>
              <w:sz w:val="24"/>
              <w:szCs w:val="24"/>
            </w:rPr>
            <w:fldChar w:fldCharType="separate"/>
          </w:r>
          <w:r w:rsidR="00E23569">
            <w:rPr>
              <w:rFonts w:cstheme="minorHAnsi"/>
              <w:noProof/>
              <w:sz w:val="24"/>
              <w:szCs w:val="24"/>
            </w:rPr>
            <w:t xml:space="preserve"> </w:t>
          </w:r>
          <w:r w:rsidR="00E23569" w:rsidRPr="00E23569">
            <w:rPr>
              <w:rFonts w:cstheme="minorHAnsi"/>
              <w:noProof/>
              <w:sz w:val="24"/>
              <w:szCs w:val="24"/>
            </w:rPr>
            <w:t>(Geography, 2015)</w:t>
          </w:r>
          <w:r w:rsidR="00E23569">
            <w:rPr>
              <w:rFonts w:cstheme="minorHAnsi"/>
              <w:sz w:val="24"/>
              <w:szCs w:val="24"/>
            </w:rPr>
            <w:fldChar w:fldCharType="end"/>
          </w:r>
        </w:sdtContent>
      </w:sdt>
      <w:r w:rsidR="00E23569" w:rsidRPr="00E23569">
        <w:rPr>
          <w:rFonts w:cstheme="minorHAnsi"/>
          <w:sz w:val="24"/>
          <w:szCs w:val="24"/>
        </w:rPr>
        <w:t>.</w:t>
      </w:r>
      <w:r w:rsidR="00E23569">
        <w:rPr>
          <w:rFonts w:cstheme="minorHAnsi"/>
          <w:sz w:val="24"/>
          <w:szCs w:val="24"/>
        </w:rPr>
        <w:t xml:space="preserve"> This again helps to improve the </w:t>
      </w:r>
      <w:r w:rsidR="001D130B">
        <w:rPr>
          <w:rFonts w:cstheme="minorHAnsi"/>
          <w:sz w:val="24"/>
          <w:szCs w:val="24"/>
        </w:rPr>
        <w:t xml:space="preserve">biodiversity of London and make the city a greener place. There was also </w:t>
      </w:r>
      <w:r w:rsidR="001D130B" w:rsidRPr="001D130B">
        <w:rPr>
          <w:rFonts w:cstheme="minorHAnsi"/>
          <w:sz w:val="24"/>
          <w:szCs w:val="24"/>
        </w:rPr>
        <w:t xml:space="preserve">sustainable &amp; biodiverse vegetation </w:t>
      </w:r>
      <w:r w:rsidR="001D130B">
        <w:rPr>
          <w:rFonts w:cstheme="minorHAnsi"/>
          <w:sz w:val="24"/>
          <w:szCs w:val="24"/>
        </w:rPr>
        <w:t>planted</w:t>
      </w:r>
      <w:r w:rsidR="001D130B" w:rsidRPr="001D130B">
        <w:rPr>
          <w:rFonts w:cstheme="minorHAnsi"/>
          <w:sz w:val="24"/>
          <w:szCs w:val="24"/>
        </w:rPr>
        <w:t xml:space="preserve"> to</w:t>
      </w:r>
      <w:r w:rsidR="001D130B">
        <w:rPr>
          <w:rFonts w:cstheme="minorHAnsi"/>
          <w:sz w:val="24"/>
          <w:szCs w:val="24"/>
        </w:rPr>
        <w:t xml:space="preserve"> help the</w:t>
      </w:r>
      <w:r w:rsidR="001D130B" w:rsidRPr="001D130B">
        <w:rPr>
          <w:rFonts w:cstheme="minorHAnsi"/>
          <w:sz w:val="24"/>
          <w:szCs w:val="24"/>
        </w:rPr>
        <w:t xml:space="preserve"> urban environment, including 4,000 trees, 74,000 plants and 60,000 bulbs and 300,000 wetland plants</w:t>
      </w:r>
      <w:sdt>
        <w:sdtPr>
          <w:rPr>
            <w:rFonts w:cstheme="minorHAnsi"/>
            <w:sz w:val="24"/>
            <w:szCs w:val="24"/>
          </w:rPr>
          <w:id w:val="716092456"/>
          <w:citation/>
        </w:sdtPr>
        <w:sdtContent>
          <w:r w:rsidR="001D130B">
            <w:rPr>
              <w:rFonts w:cstheme="minorHAnsi"/>
              <w:sz w:val="24"/>
              <w:szCs w:val="24"/>
            </w:rPr>
            <w:fldChar w:fldCharType="begin"/>
          </w:r>
          <w:r w:rsidR="001D130B">
            <w:rPr>
              <w:rFonts w:cstheme="minorHAnsi"/>
              <w:sz w:val="24"/>
              <w:szCs w:val="24"/>
            </w:rPr>
            <w:instrText xml:space="preserve"> CITATION Geo15 \l 2057 </w:instrText>
          </w:r>
          <w:r w:rsidR="001D130B">
            <w:rPr>
              <w:rFonts w:cstheme="minorHAnsi"/>
              <w:sz w:val="24"/>
              <w:szCs w:val="24"/>
            </w:rPr>
            <w:fldChar w:fldCharType="separate"/>
          </w:r>
          <w:r w:rsidR="001D130B">
            <w:rPr>
              <w:rFonts w:cstheme="minorHAnsi"/>
              <w:noProof/>
              <w:sz w:val="24"/>
              <w:szCs w:val="24"/>
            </w:rPr>
            <w:t xml:space="preserve"> </w:t>
          </w:r>
          <w:r w:rsidR="001D130B" w:rsidRPr="001D130B">
            <w:rPr>
              <w:rFonts w:cstheme="minorHAnsi"/>
              <w:noProof/>
              <w:sz w:val="24"/>
              <w:szCs w:val="24"/>
            </w:rPr>
            <w:t>(Geography, 2015)</w:t>
          </w:r>
          <w:r w:rsidR="001D130B">
            <w:rPr>
              <w:rFonts w:cstheme="minorHAnsi"/>
              <w:sz w:val="24"/>
              <w:szCs w:val="24"/>
            </w:rPr>
            <w:fldChar w:fldCharType="end"/>
          </w:r>
        </w:sdtContent>
      </w:sdt>
      <w:r w:rsidR="001D130B">
        <w:rPr>
          <w:rFonts w:cstheme="minorHAnsi"/>
          <w:sz w:val="24"/>
          <w:szCs w:val="24"/>
        </w:rPr>
        <w:t xml:space="preserve">. This helps to improve air </w:t>
      </w:r>
      <w:r w:rsidR="00CF5A89">
        <w:rPr>
          <w:rFonts w:cstheme="minorHAnsi"/>
          <w:sz w:val="24"/>
          <w:szCs w:val="24"/>
        </w:rPr>
        <w:t xml:space="preserve">quality and the image of the site. This leads to more people using this green area, which in tern will allow </w:t>
      </w:r>
      <w:r w:rsidR="00597303">
        <w:rPr>
          <w:rFonts w:cstheme="minorHAnsi"/>
          <w:sz w:val="24"/>
          <w:szCs w:val="24"/>
        </w:rPr>
        <w:t xml:space="preserve">more people to be more active and use the outdoors. </w:t>
      </w:r>
    </w:p>
    <w:p w14:paraId="60DF3A15" w14:textId="63FB5018" w:rsidR="005B0BE1" w:rsidRDefault="002911C2" w:rsidP="005B1A94">
      <w:pPr>
        <w:rPr>
          <w:rFonts w:cstheme="minorHAnsi"/>
          <w:sz w:val="24"/>
          <w:szCs w:val="24"/>
        </w:rPr>
      </w:pPr>
      <w:r>
        <w:rPr>
          <w:rFonts w:cstheme="minorHAnsi"/>
          <w:sz w:val="24"/>
          <w:szCs w:val="24"/>
        </w:rPr>
        <w:t xml:space="preserve">Another key positive </w:t>
      </w:r>
      <w:r w:rsidR="00D41E37">
        <w:rPr>
          <w:rFonts w:cstheme="minorHAnsi"/>
          <w:sz w:val="24"/>
          <w:szCs w:val="24"/>
        </w:rPr>
        <w:t>brought with the games w</w:t>
      </w:r>
      <w:r w:rsidR="00BE16C0">
        <w:rPr>
          <w:rFonts w:cstheme="minorHAnsi"/>
          <w:sz w:val="24"/>
          <w:szCs w:val="24"/>
        </w:rPr>
        <w:t>as the</w:t>
      </w:r>
      <w:r w:rsidR="00D41E37">
        <w:rPr>
          <w:rFonts w:cstheme="minorHAnsi"/>
          <w:sz w:val="24"/>
          <w:szCs w:val="24"/>
        </w:rPr>
        <w:t xml:space="preserve"> tourism benefits, which in tern helps to boost local </w:t>
      </w:r>
      <w:r w:rsidR="00A97E4C">
        <w:rPr>
          <w:rFonts w:cstheme="minorHAnsi"/>
          <w:sz w:val="24"/>
          <w:szCs w:val="24"/>
        </w:rPr>
        <w:t>economies</w:t>
      </w:r>
      <w:r w:rsidR="00D41E37">
        <w:rPr>
          <w:rFonts w:cstheme="minorHAnsi"/>
          <w:sz w:val="24"/>
          <w:szCs w:val="24"/>
        </w:rPr>
        <w:t xml:space="preserve"> and </w:t>
      </w:r>
      <w:r w:rsidR="00A97E4C">
        <w:rPr>
          <w:rFonts w:cstheme="minorHAnsi"/>
          <w:sz w:val="24"/>
          <w:szCs w:val="24"/>
        </w:rPr>
        <w:t xml:space="preserve">helps to boost global trade and stature for the UK, </w:t>
      </w:r>
      <w:r w:rsidR="0069539B">
        <w:rPr>
          <w:rFonts w:cstheme="minorHAnsi"/>
          <w:sz w:val="24"/>
          <w:szCs w:val="24"/>
        </w:rPr>
        <w:t>while</w:t>
      </w:r>
      <w:r w:rsidR="00A97E4C">
        <w:rPr>
          <w:rFonts w:cstheme="minorHAnsi"/>
          <w:sz w:val="24"/>
          <w:szCs w:val="24"/>
        </w:rPr>
        <w:t xml:space="preserve"> providing a sense of national pride for the host nations. </w:t>
      </w:r>
      <w:r w:rsidR="008425E4">
        <w:rPr>
          <w:rFonts w:cstheme="minorHAnsi"/>
          <w:sz w:val="24"/>
          <w:szCs w:val="24"/>
        </w:rPr>
        <w:t xml:space="preserve">London 2012 was no different and </w:t>
      </w:r>
      <w:r w:rsidR="0069539B">
        <w:rPr>
          <w:rFonts w:cstheme="minorHAnsi"/>
          <w:sz w:val="24"/>
          <w:szCs w:val="24"/>
        </w:rPr>
        <w:t>brought</w:t>
      </w:r>
      <w:r w:rsidR="008425E4">
        <w:rPr>
          <w:rFonts w:cstheme="minorHAnsi"/>
          <w:sz w:val="24"/>
          <w:szCs w:val="24"/>
        </w:rPr>
        <w:t xml:space="preserve"> many people into the city, and more people </w:t>
      </w:r>
      <w:r w:rsidR="0069539B">
        <w:rPr>
          <w:rFonts w:cstheme="minorHAnsi"/>
          <w:sz w:val="24"/>
          <w:szCs w:val="24"/>
        </w:rPr>
        <w:t xml:space="preserve">leads to more spending, which in tern helps to improve local economics.  </w:t>
      </w:r>
      <w:r w:rsidR="005B0BE1" w:rsidRPr="005B0BE1">
        <w:rPr>
          <w:rFonts w:cstheme="minorHAnsi"/>
          <w:sz w:val="24"/>
          <w:szCs w:val="24"/>
        </w:rPr>
        <w:t>London enjoyed a unique opportunity to build further its world leading tourist destination. During 2012, the city attracted 27.6 million staying visits, 5% more than in the previous year</w:t>
      </w:r>
      <w:sdt>
        <w:sdtPr>
          <w:rPr>
            <w:rFonts w:cstheme="minorHAnsi"/>
            <w:sz w:val="24"/>
            <w:szCs w:val="24"/>
          </w:rPr>
          <w:id w:val="-1614124897"/>
          <w:citation/>
        </w:sdtPr>
        <w:sdtContent>
          <w:r w:rsidR="005B0BE1">
            <w:rPr>
              <w:rFonts w:cstheme="minorHAnsi"/>
              <w:sz w:val="24"/>
              <w:szCs w:val="24"/>
            </w:rPr>
            <w:fldChar w:fldCharType="begin"/>
          </w:r>
          <w:r w:rsidR="005B0BE1">
            <w:rPr>
              <w:rFonts w:cstheme="minorHAnsi"/>
              <w:sz w:val="24"/>
              <w:szCs w:val="24"/>
            </w:rPr>
            <w:instrText xml:space="preserve"> CITATION How18 \l 2057 </w:instrText>
          </w:r>
          <w:r w:rsidR="005B0BE1">
            <w:rPr>
              <w:rFonts w:cstheme="minorHAnsi"/>
              <w:sz w:val="24"/>
              <w:szCs w:val="24"/>
            </w:rPr>
            <w:fldChar w:fldCharType="separate"/>
          </w:r>
          <w:r w:rsidR="005B0BE1">
            <w:rPr>
              <w:rFonts w:cstheme="minorHAnsi"/>
              <w:noProof/>
              <w:sz w:val="24"/>
              <w:szCs w:val="24"/>
            </w:rPr>
            <w:t xml:space="preserve"> </w:t>
          </w:r>
          <w:r w:rsidR="005B0BE1" w:rsidRPr="005B0BE1">
            <w:rPr>
              <w:rFonts w:cstheme="minorHAnsi"/>
              <w:noProof/>
              <w:sz w:val="24"/>
              <w:szCs w:val="24"/>
            </w:rPr>
            <w:t>(Anon., 2018)</w:t>
          </w:r>
          <w:r w:rsidR="005B0BE1">
            <w:rPr>
              <w:rFonts w:cstheme="minorHAnsi"/>
              <w:sz w:val="24"/>
              <w:szCs w:val="24"/>
            </w:rPr>
            <w:fldChar w:fldCharType="end"/>
          </w:r>
        </w:sdtContent>
      </w:sdt>
      <w:r w:rsidR="005B0BE1" w:rsidRPr="005B0BE1">
        <w:rPr>
          <w:rFonts w:cstheme="minorHAnsi"/>
          <w:sz w:val="24"/>
          <w:szCs w:val="24"/>
        </w:rPr>
        <w:t>.</w:t>
      </w:r>
      <w:r w:rsidR="00983CC5">
        <w:rPr>
          <w:rFonts w:cstheme="minorHAnsi"/>
          <w:sz w:val="24"/>
          <w:szCs w:val="24"/>
        </w:rPr>
        <w:t xml:space="preserve"> These visitors were from all over the globe and </w:t>
      </w:r>
      <w:r w:rsidR="00191EC8">
        <w:rPr>
          <w:rFonts w:cstheme="minorHAnsi"/>
          <w:sz w:val="24"/>
          <w:szCs w:val="24"/>
        </w:rPr>
        <w:t xml:space="preserve">benefited the UK greatly. </w:t>
      </w:r>
    </w:p>
    <w:p w14:paraId="53BF878F" w14:textId="32CC3876" w:rsidR="005B1A94" w:rsidRDefault="00191EC8" w:rsidP="00191EC8">
      <w:pPr>
        <w:rPr>
          <w:rFonts w:cstheme="minorHAnsi"/>
          <w:sz w:val="24"/>
          <w:szCs w:val="24"/>
        </w:rPr>
      </w:pPr>
      <w:r>
        <w:rPr>
          <w:rFonts w:cstheme="minorHAnsi"/>
          <w:sz w:val="24"/>
          <w:szCs w:val="24"/>
        </w:rPr>
        <w:t xml:space="preserve">Although there are some negatives to the games, </w:t>
      </w:r>
      <w:r w:rsidR="00E433B7">
        <w:rPr>
          <w:rFonts w:cstheme="minorHAnsi"/>
          <w:sz w:val="24"/>
          <w:szCs w:val="24"/>
        </w:rPr>
        <w:t>positives</w:t>
      </w:r>
      <w:r>
        <w:rPr>
          <w:rFonts w:cstheme="minorHAnsi"/>
          <w:sz w:val="24"/>
          <w:szCs w:val="24"/>
        </w:rPr>
        <w:t xml:space="preserve"> </w:t>
      </w:r>
      <w:r w:rsidR="00E433B7">
        <w:rPr>
          <w:rFonts w:cstheme="minorHAnsi"/>
          <w:sz w:val="24"/>
          <w:szCs w:val="24"/>
        </w:rPr>
        <w:t>outweigh</w:t>
      </w:r>
      <w:r>
        <w:rPr>
          <w:rFonts w:cstheme="minorHAnsi"/>
          <w:sz w:val="24"/>
          <w:szCs w:val="24"/>
        </w:rPr>
        <w:t xml:space="preserve"> </w:t>
      </w:r>
      <w:r w:rsidR="00783EB6">
        <w:rPr>
          <w:rFonts w:cstheme="minorHAnsi"/>
          <w:sz w:val="24"/>
          <w:szCs w:val="24"/>
        </w:rPr>
        <w:t>these with</w:t>
      </w:r>
      <w:r w:rsidR="00E433B7">
        <w:rPr>
          <w:rFonts w:cstheme="minorHAnsi"/>
          <w:sz w:val="24"/>
          <w:szCs w:val="24"/>
        </w:rPr>
        <w:t xml:space="preserve"> social and economic benefits to communities benefiting from the games. </w:t>
      </w:r>
      <w:r w:rsidR="00BE16C0">
        <w:rPr>
          <w:rFonts w:cstheme="minorHAnsi"/>
          <w:sz w:val="24"/>
          <w:szCs w:val="24"/>
        </w:rPr>
        <w:t>It’s</w:t>
      </w:r>
      <w:r>
        <w:rPr>
          <w:rFonts w:cstheme="minorHAnsi"/>
          <w:sz w:val="24"/>
          <w:szCs w:val="24"/>
        </w:rPr>
        <w:t xml:space="preserve"> important to note that the games weren’t </w:t>
      </w:r>
      <w:r w:rsidR="001869F1" w:rsidRPr="001869F1">
        <w:rPr>
          <w:rFonts w:cstheme="minorHAnsi"/>
          <w:sz w:val="24"/>
          <w:szCs w:val="24"/>
        </w:rPr>
        <w:t>just about promoting the few weeks of the 2012 Olympic</w:t>
      </w:r>
      <w:r>
        <w:rPr>
          <w:rFonts w:cstheme="minorHAnsi"/>
          <w:sz w:val="24"/>
          <w:szCs w:val="24"/>
        </w:rPr>
        <w:t xml:space="preserve">. </w:t>
      </w:r>
      <w:r w:rsidR="001869F1" w:rsidRPr="001869F1">
        <w:rPr>
          <w:rFonts w:cstheme="minorHAnsi"/>
          <w:sz w:val="24"/>
          <w:szCs w:val="24"/>
        </w:rPr>
        <w:t>It was to make full use of the opportunities</w:t>
      </w:r>
      <w:r>
        <w:rPr>
          <w:rFonts w:cstheme="minorHAnsi"/>
          <w:sz w:val="24"/>
          <w:szCs w:val="24"/>
        </w:rPr>
        <w:t xml:space="preserve">, </w:t>
      </w:r>
      <w:r w:rsidR="001869F1" w:rsidRPr="001869F1">
        <w:rPr>
          <w:rFonts w:cstheme="minorHAnsi"/>
          <w:sz w:val="24"/>
          <w:szCs w:val="24"/>
        </w:rPr>
        <w:t>before, during and after those few weeks, to reach new customers</w:t>
      </w:r>
      <w:r>
        <w:rPr>
          <w:rFonts w:cstheme="minorHAnsi"/>
          <w:sz w:val="24"/>
          <w:szCs w:val="24"/>
        </w:rPr>
        <w:t xml:space="preserve"> </w:t>
      </w:r>
      <w:r w:rsidR="001869F1" w:rsidRPr="001869F1">
        <w:rPr>
          <w:rFonts w:cstheme="minorHAnsi"/>
          <w:sz w:val="24"/>
          <w:szCs w:val="24"/>
        </w:rPr>
        <w:t>in emerging markets</w:t>
      </w:r>
      <w:r>
        <w:rPr>
          <w:rFonts w:cstheme="minorHAnsi"/>
          <w:sz w:val="24"/>
          <w:szCs w:val="24"/>
        </w:rPr>
        <w:t xml:space="preserve"> in the aim to get more participants active in the UK and increase wellbeing. </w:t>
      </w:r>
    </w:p>
    <w:p w14:paraId="7222F3CA" w14:textId="41EF7535" w:rsidR="005B1A94" w:rsidRDefault="005B1A94">
      <w:pPr>
        <w:rPr>
          <w:rFonts w:cstheme="minorHAnsi"/>
          <w:sz w:val="24"/>
          <w:szCs w:val="24"/>
        </w:rPr>
      </w:pPr>
    </w:p>
    <w:p w14:paraId="1A705097" w14:textId="77777777" w:rsidR="005B1A94" w:rsidRPr="00147746" w:rsidRDefault="005B1A94">
      <w:pPr>
        <w:rPr>
          <w:rFonts w:cstheme="minorHAnsi"/>
          <w:sz w:val="24"/>
          <w:szCs w:val="24"/>
        </w:rPr>
      </w:pPr>
    </w:p>
    <w:p w14:paraId="1C845D3C" w14:textId="77777777" w:rsidR="00B01E40" w:rsidRPr="000A7BD0" w:rsidRDefault="00B01E40"/>
    <w:p w14:paraId="5C13A2D5" w14:textId="785A9D7E" w:rsidR="000B7262" w:rsidRPr="000A7BD0" w:rsidRDefault="000B7262"/>
    <w:p w14:paraId="51570DDD" w14:textId="13BBAB6F" w:rsidR="00FA6012" w:rsidRDefault="00FA6012"/>
    <w:p w14:paraId="5DF0E1D0" w14:textId="7D13D9C7" w:rsidR="00FA6012" w:rsidRDefault="00FA6012"/>
    <w:p w14:paraId="7D9692BD" w14:textId="148848C9" w:rsidR="00FA6012" w:rsidRDefault="00FA6012"/>
    <w:p w14:paraId="4B5CFEB1" w14:textId="5DB83D6F" w:rsidR="00FA6012" w:rsidRDefault="00E433B7">
      <w:r>
        <w:t xml:space="preserve">Part 2; </w:t>
      </w:r>
    </w:p>
    <w:p w14:paraId="6CBF5E18" w14:textId="0489A719" w:rsidR="009A541A" w:rsidRDefault="009A541A"/>
    <w:p w14:paraId="760DF37B" w14:textId="77777777" w:rsidR="00263A26" w:rsidRDefault="009A541A">
      <w:r w:rsidRPr="009A541A">
        <w:t>PEST Analysis (political, economic, social and technological) is a management method whereby a</w:t>
      </w:r>
      <w:r w:rsidR="00780FAE">
        <w:t xml:space="preserve"> </w:t>
      </w:r>
      <w:r w:rsidR="00761D6E">
        <w:t>business</w:t>
      </w:r>
      <w:r w:rsidR="00431934">
        <w:t xml:space="preserve"> </w:t>
      </w:r>
      <w:r w:rsidRPr="009A541A">
        <w:t xml:space="preserve">can assess major external factors that influence its operation in order to become more competitive in the market. </w:t>
      </w:r>
      <w:r w:rsidR="00761D6E">
        <w:t xml:space="preserve"> </w:t>
      </w:r>
      <w:r w:rsidR="00431934">
        <w:t>It identifies</w:t>
      </w:r>
      <w:r w:rsidR="00431934">
        <w:t xml:space="preserve"> </w:t>
      </w:r>
      <w:r w:rsidR="00431934">
        <w:t>the changes and the effects of the external macro</w:t>
      </w:r>
      <w:r w:rsidR="00431934">
        <w:t xml:space="preserve"> </w:t>
      </w:r>
      <w:r w:rsidR="00431934">
        <w:t>environment on a firm’s competitive position</w:t>
      </w:r>
      <w:sdt>
        <w:sdtPr>
          <w:id w:val="535160119"/>
          <w:citation/>
        </w:sdtPr>
        <w:sdtContent>
          <w:r w:rsidR="00431934">
            <w:fldChar w:fldCharType="begin"/>
          </w:r>
          <w:r w:rsidR="00431934">
            <w:instrText xml:space="preserve"> CITATION Tan14 \l 2057 </w:instrText>
          </w:r>
          <w:r w:rsidR="00431934">
            <w:fldChar w:fldCharType="separate"/>
          </w:r>
          <w:r w:rsidR="00431934">
            <w:rPr>
              <w:noProof/>
            </w:rPr>
            <w:t xml:space="preserve"> </w:t>
          </w:r>
          <w:r w:rsidR="00431934" w:rsidRPr="00431934">
            <w:rPr>
              <w:noProof/>
            </w:rPr>
            <w:t>(Galea, 2014)</w:t>
          </w:r>
          <w:r w:rsidR="00431934">
            <w:fldChar w:fldCharType="end"/>
          </w:r>
        </w:sdtContent>
      </w:sdt>
      <w:r w:rsidR="00D054FF">
        <w:t xml:space="preserve">. </w:t>
      </w:r>
      <w:r w:rsidR="00C8102A">
        <w:t>Relating these 4 key areas to Neath port talbot, will a</w:t>
      </w:r>
      <w:r w:rsidR="00AD5252">
        <w:t xml:space="preserve">llow a strategic plan to be written to find the best suited event for the local area and what communities want. First, political factors, which play a large role </w:t>
      </w:r>
      <w:r w:rsidR="00D82704">
        <w:t xml:space="preserve">in what events are allowed to take place. </w:t>
      </w:r>
      <w:r w:rsidR="007E2E44">
        <w:t xml:space="preserve">This involves </w:t>
      </w:r>
      <w:r w:rsidR="00D82704" w:rsidRPr="00D82704">
        <w:t>legislative bills, regulations, and laws</w:t>
      </w:r>
      <w:sdt>
        <w:sdtPr>
          <w:id w:val="-20164832"/>
          <w:citation/>
        </w:sdtPr>
        <w:sdtContent>
          <w:r w:rsidR="007E2E44">
            <w:fldChar w:fldCharType="begin"/>
          </w:r>
          <w:r w:rsidR="007E2E44">
            <w:instrText xml:space="preserve"> CITATION KIE20 \l 2057 </w:instrText>
          </w:r>
          <w:r w:rsidR="007E2E44">
            <w:fldChar w:fldCharType="separate"/>
          </w:r>
          <w:r w:rsidR="007E2E44">
            <w:rPr>
              <w:noProof/>
            </w:rPr>
            <w:t xml:space="preserve"> </w:t>
          </w:r>
          <w:r w:rsidR="007E2E44" w:rsidRPr="007E2E44">
            <w:rPr>
              <w:noProof/>
            </w:rPr>
            <w:t>(FRUE, 2020)</w:t>
          </w:r>
          <w:r w:rsidR="007E2E44">
            <w:fldChar w:fldCharType="end"/>
          </w:r>
        </w:sdtContent>
      </w:sdt>
      <w:r w:rsidR="00D82704" w:rsidRPr="00D82704">
        <w:t>.</w:t>
      </w:r>
      <w:r w:rsidR="005F448F">
        <w:t xml:space="preserve"> Although this </w:t>
      </w:r>
      <w:r w:rsidR="006E2C4B">
        <w:t>area</w:t>
      </w:r>
      <w:r w:rsidR="005F448F">
        <w:t xml:space="preserve"> is relatively simple </w:t>
      </w:r>
      <w:r w:rsidR="003E3EDC">
        <w:t>if</w:t>
      </w:r>
      <w:r w:rsidR="00E97027">
        <w:t xml:space="preserve"> UK rules and regulations are followed, its important that any event in this area fit in with </w:t>
      </w:r>
      <w:r w:rsidR="003E3EDC">
        <w:t xml:space="preserve">local community rules and needs. The economics of events often play a large role in their success. </w:t>
      </w:r>
    </w:p>
    <w:p w14:paraId="02462B98" w14:textId="10429B24" w:rsidR="009A541A" w:rsidRDefault="005307D2">
      <w:r w:rsidRPr="005307D2">
        <w:t>The average Neath Port Talbot salary is £29,428. Currently there are 782 live job ads in Neath Port Talbot, out of 962,384 jobs nationally. The top companies hiring in Neath Port Talbot are Deloitte, Tata Steel and HC One</w:t>
      </w:r>
      <w:sdt>
        <w:sdtPr>
          <w:id w:val="-1637018866"/>
          <w:citation/>
        </w:sdtPr>
        <w:sdtContent>
          <w:r w:rsidR="00E66092">
            <w:fldChar w:fldCharType="begin"/>
          </w:r>
          <w:r w:rsidR="00E66092">
            <w:instrText xml:space="preserve"> CITATION adz22 \l 2057 </w:instrText>
          </w:r>
          <w:r w:rsidR="00E66092">
            <w:fldChar w:fldCharType="separate"/>
          </w:r>
          <w:r w:rsidR="00E66092">
            <w:rPr>
              <w:noProof/>
            </w:rPr>
            <w:t xml:space="preserve"> </w:t>
          </w:r>
          <w:r w:rsidR="00E66092" w:rsidRPr="00E66092">
            <w:rPr>
              <w:noProof/>
            </w:rPr>
            <w:t>(adzuma, 2022)</w:t>
          </w:r>
          <w:r w:rsidR="00E66092">
            <w:fldChar w:fldCharType="end"/>
          </w:r>
        </w:sdtContent>
      </w:sdt>
      <w:r w:rsidRPr="005307D2">
        <w:t>.</w:t>
      </w:r>
      <w:r w:rsidR="00E66092">
        <w:t xml:space="preserve"> Any event that is planned in this area must fit the </w:t>
      </w:r>
      <w:r w:rsidR="006B57A5">
        <w:t>participants</w:t>
      </w:r>
      <w:r w:rsidR="00E60494">
        <w:t xml:space="preserve"> and focus groups. </w:t>
      </w:r>
      <w:r w:rsidR="006B57A5">
        <w:t>Therefore,</w:t>
      </w:r>
      <w:r w:rsidR="00E60494">
        <w:t xml:space="preserve"> if an event was too cheap or expensive, </w:t>
      </w:r>
      <w:r w:rsidR="006B57A5">
        <w:t>customers</w:t>
      </w:r>
      <w:r w:rsidR="00E60494">
        <w:t xml:space="preserve"> would be lost</w:t>
      </w:r>
      <w:r w:rsidR="006B57A5">
        <w:t xml:space="preserve">, as the price wouldn’t fit there needs. </w:t>
      </w:r>
      <w:r w:rsidR="00263A26">
        <w:t>It’s</w:t>
      </w:r>
      <w:r w:rsidR="006B57A5">
        <w:t xml:space="preserve"> also important to not that most jobs, local to the area, are working in the construction industries, such as the steel works. These jobs involved long hours, so therefore days off could be </w:t>
      </w:r>
      <w:r w:rsidR="00263A26">
        <w:t>a focus</w:t>
      </w:r>
      <w:r w:rsidR="006B57A5">
        <w:t xml:space="preserve"> for an event</w:t>
      </w:r>
      <w:r w:rsidR="00263A26">
        <w:t xml:space="preserve">. </w:t>
      </w:r>
    </w:p>
    <w:p w14:paraId="429F1346" w14:textId="7FD5212D" w:rsidR="00846395" w:rsidRDefault="00263A26">
      <w:r>
        <w:t>Social fact</w:t>
      </w:r>
      <w:r w:rsidR="001E4F84">
        <w:t xml:space="preserve">ors are also a key part to an event. Resent </w:t>
      </w:r>
      <w:r w:rsidR="00DF5D52">
        <w:t>successful</w:t>
      </w:r>
      <w:r w:rsidR="009C6413">
        <w:t xml:space="preserve">, event, that are running </w:t>
      </w:r>
      <w:r w:rsidR="00DF5D52">
        <w:t>every year in the area include the Dragon Ride and Championship South</w:t>
      </w:r>
      <w:sdt>
        <w:sdtPr>
          <w:id w:val="-1362045121"/>
          <w:citation/>
        </w:sdtPr>
        <w:sdtContent>
          <w:r w:rsidR="00DF5D52">
            <w:fldChar w:fldCharType="begin"/>
          </w:r>
          <w:r w:rsidR="00DF5D52">
            <w:instrText xml:space="preserve"> CITATION eve22 \l 2057 </w:instrText>
          </w:r>
          <w:r w:rsidR="00DF5D52">
            <w:fldChar w:fldCharType="separate"/>
          </w:r>
          <w:r w:rsidR="00DF5D52">
            <w:rPr>
              <w:noProof/>
            </w:rPr>
            <w:t xml:space="preserve"> </w:t>
          </w:r>
          <w:r w:rsidR="00DF5D52" w:rsidRPr="00DF5D52">
            <w:rPr>
              <w:noProof/>
            </w:rPr>
            <w:t>(eventbrite, 2022)</w:t>
          </w:r>
          <w:r w:rsidR="00DF5D52">
            <w:fldChar w:fldCharType="end"/>
          </w:r>
        </w:sdtContent>
      </w:sdt>
      <w:r w:rsidR="00DF5D52">
        <w:t xml:space="preserve">. These events help to get people out and active but </w:t>
      </w:r>
      <w:r w:rsidR="00E25F0A">
        <w:t xml:space="preserve">also focus on the key social factors. The success of these events could be partly down to this factor. </w:t>
      </w:r>
      <w:r w:rsidR="00A14B23">
        <w:t>Therefore,</w:t>
      </w:r>
      <w:r w:rsidR="00E25F0A">
        <w:t xml:space="preserve"> being able to0 participate in </w:t>
      </w:r>
      <w:r w:rsidR="00A14B23">
        <w:t>an</w:t>
      </w:r>
      <w:r w:rsidR="00E25F0A">
        <w:t xml:space="preserve"> event which friends, family and competitors is key. </w:t>
      </w:r>
      <w:r w:rsidR="00A14B23">
        <w:t>Both</w:t>
      </w:r>
      <w:r w:rsidR="00E25F0A">
        <w:t xml:space="preserve"> events all have an element of competition. </w:t>
      </w:r>
      <w:r w:rsidR="00A14B23">
        <w:t xml:space="preserve">This is a key motivator for some competitors, and therefore could increase participants in an event. </w:t>
      </w:r>
      <w:r w:rsidR="00846395">
        <w:t xml:space="preserve">Technological factors are also key to reach out to more </w:t>
      </w:r>
      <w:r w:rsidR="00783EB6">
        <w:t xml:space="preserve">customers. </w:t>
      </w:r>
      <w:r w:rsidR="00DA508B">
        <w:t xml:space="preserve">The </w:t>
      </w:r>
      <w:r w:rsidR="00DA508B" w:rsidRPr="00DA508B">
        <w:t>average female age is 44.9 years, and the average male is 41.7 years</w:t>
      </w:r>
      <w:sdt>
        <w:sdtPr>
          <w:id w:val="28543851"/>
          <w:citation/>
        </w:sdtPr>
        <w:sdtContent>
          <w:r w:rsidR="00DA508B">
            <w:fldChar w:fldCharType="begin"/>
          </w:r>
          <w:r w:rsidR="00DA508B">
            <w:instrText xml:space="preserve"> CITATION Dem21 \l 2057 </w:instrText>
          </w:r>
          <w:r w:rsidR="00DA508B">
            <w:fldChar w:fldCharType="separate"/>
          </w:r>
          <w:r w:rsidR="00DA508B">
            <w:rPr>
              <w:noProof/>
            </w:rPr>
            <w:t xml:space="preserve"> </w:t>
          </w:r>
          <w:r w:rsidR="00DA508B" w:rsidRPr="00DA508B">
            <w:rPr>
              <w:noProof/>
            </w:rPr>
            <w:t>(Anon., 2021)</w:t>
          </w:r>
          <w:r w:rsidR="00DA508B">
            <w:fldChar w:fldCharType="end"/>
          </w:r>
        </w:sdtContent>
      </w:sdt>
      <w:r w:rsidR="00DA508B" w:rsidRPr="00DA508B">
        <w:t>.</w:t>
      </w:r>
      <w:r w:rsidR="00DA508B">
        <w:t xml:space="preserve"> This </w:t>
      </w:r>
      <w:r w:rsidR="007F07FA">
        <w:t xml:space="preserve">suggests that there is not an aging </w:t>
      </w:r>
      <w:r w:rsidR="002E517F">
        <w:t>population,</w:t>
      </w:r>
      <w:r w:rsidR="007F07FA">
        <w:t xml:space="preserve"> and the event can be tailored to this. Its also very important to note that technology </w:t>
      </w:r>
      <w:r w:rsidR="003A3469">
        <w:t xml:space="preserve">is a must in the event. For </w:t>
      </w:r>
      <w:r w:rsidR="00171E57">
        <w:t>example,</w:t>
      </w:r>
      <w:r w:rsidR="003A3469">
        <w:t xml:space="preserve"> using Eventbrite to book places onto the event and using social platformers to get the </w:t>
      </w:r>
      <w:r w:rsidR="002E517F">
        <w:t>event</w:t>
      </w:r>
      <w:r w:rsidR="003A3469">
        <w:t xml:space="preserve"> out to more customers. This is also a good way to advertise the event and gain </w:t>
      </w:r>
      <w:r w:rsidR="002E517F">
        <w:t>sponsorship</w:t>
      </w:r>
      <w:r w:rsidR="003A3469">
        <w:t xml:space="preserve"> and funding, which in tern will allow the event to </w:t>
      </w:r>
      <w:r w:rsidR="002E517F">
        <w:t xml:space="preserve">reach out to more customers. </w:t>
      </w:r>
    </w:p>
    <w:p w14:paraId="07F3BCEE" w14:textId="77777777" w:rsidR="00F510D4" w:rsidRDefault="002E517F">
      <w:r>
        <w:t xml:space="preserve">Swot </w:t>
      </w:r>
      <w:r w:rsidR="00225152">
        <w:t>analysis</w:t>
      </w:r>
      <w:r>
        <w:t xml:space="preserve"> is also a key </w:t>
      </w:r>
      <w:r w:rsidR="00225152">
        <w:t xml:space="preserve">tool to researching the best event to fit the needs and wants of customers in the local area. </w:t>
      </w:r>
      <w:r w:rsidR="00171E57">
        <w:t xml:space="preserve"> </w:t>
      </w:r>
      <w:r w:rsidR="00171E57" w:rsidRPr="00171E57">
        <w:t>SWOT stands for Strengths, Weaknesses, Opportunities, and Threats, and so a SWOT analysis is a technique for assessing these four aspects of your business</w:t>
      </w:r>
      <w:sdt>
        <w:sdtPr>
          <w:id w:val="1284463019"/>
          <w:citation/>
        </w:sdtPr>
        <w:sdtContent>
          <w:r w:rsidR="00171E57">
            <w:fldChar w:fldCharType="begin"/>
          </w:r>
          <w:r w:rsidR="00171E57">
            <w:instrText xml:space="preserve"> CITATION DrD09 \l 2057 </w:instrText>
          </w:r>
          <w:r w:rsidR="00171E57">
            <w:fldChar w:fldCharType="separate"/>
          </w:r>
          <w:r w:rsidR="00171E57">
            <w:rPr>
              <w:noProof/>
            </w:rPr>
            <w:t xml:space="preserve"> </w:t>
          </w:r>
          <w:r w:rsidR="00171E57" w:rsidRPr="00171E57">
            <w:rPr>
              <w:noProof/>
            </w:rPr>
            <w:t>(Dr. Doug Leigh Ph.D., 2009)</w:t>
          </w:r>
          <w:r w:rsidR="00171E57">
            <w:fldChar w:fldCharType="end"/>
          </w:r>
        </w:sdtContent>
      </w:sdt>
      <w:r w:rsidR="00171E57" w:rsidRPr="00171E57">
        <w:t>.</w:t>
      </w:r>
      <w:r w:rsidR="00A518BC">
        <w:t xml:space="preserve"> Strengths of this area could include the environment and sponsorship opportunities. </w:t>
      </w:r>
      <w:r w:rsidR="00055CCB">
        <w:t xml:space="preserve">The local </w:t>
      </w:r>
      <w:r w:rsidR="00E150CF">
        <w:t>environment tailors</w:t>
      </w:r>
      <w:r w:rsidR="00055CCB">
        <w:t xml:space="preserve"> </w:t>
      </w:r>
      <w:r w:rsidR="00E150CF">
        <w:t>itself</w:t>
      </w:r>
      <w:r w:rsidR="00055CCB">
        <w:t xml:space="preserve"> to a lot of events. These include </w:t>
      </w:r>
      <w:r w:rsidR="002614B8">
        <w:t xml:space="preserve">MTB, triathlon, football, the list goes on. </w:t>
      </w:r>
      <w:r w:rsidR="00752294">
        <w:t xml:space="preserve">This area has access to pools, the sea, pitches and many other outdoor spaces. This is definably a </w:t>
      </w:r>
      <w:r w:rsidR="00E150CF">
        <w:t xml:space="preserve">strength </w:t>
      </w:r>
      <w:r w:rsidR="00752294">
        <w:t xml:space="preserve">of the area. </w:t>
      </w:r>
      <w:r w:rsidR="00E150CF">
        <w:t>This also created many opportunities, where events could be placed</w:t>
      </w:r>
      <w:r w:rsidR="00DC0FB0">
        <w:t>. These are u</w:t>
      </w:r>
      <w:r w:rsidR="00170B82">
        <w:t xml:space="preserve">nique selling points of the event. For example, Afan bike park. This area is set up and ready to go. </w:t>
      </w:r>
      <w:r w:rsidR="009C05B4">
        <w:t>Therefore,</w:t>
      </w:r>
      <w:r w:rsidR="00170B82">
        <w:t xml:space="preserve"> there is </w:t>
      </w:r>
      <w:r w:rsidR="00806C7C">
        <w:t xml:space="preserve">a low set up cost. This area is also one of a kind and not event could be the same, due to the </w:t>
      </w:r>
      <w:r w:rsidR="009C05B4">
        <w:t>unique trails. On top on this, there are so many trails and routes, which will allow an event here o suit as many participants as possible. In tern this could bring more groups and families</w:t>
      </w:r>
      <w:r w:rsidR="00D45D89">
        <w:t xml:space="preserve"> to get involved in the event. </w:t>
      </w:r>
      <w:r w:rsidR="00910B9B">
        <w:t xml:space="preserve">Challenges to this event, could be bike hire and weather. Due to </w:t>
      </w:r>
      <w:r w:rsidR="009B747D">
        <w:t xml:space="preserve">the </w:t>
      </w:r>
      <w:r w:rsidR="009B747D">
        <w:lastRenderedPageBreak/>
        <w:t xml:space="preserve">Welsh weather, an event here would be outside, and therefore the weather would be a large factor. This is not controllable and therefore could put people of the event. </w:t>
      </w:r>
      <w:r w:rsidR="00B56976">
        <w:t>Therefore,</w:t>
      </w:r>
      <w:r w:rsidR="009B747D">
        <w:t xml:space="preserve"> to lower this risk, the event should be </w:t>
      </w:r>
      <w:r w:rsidR="000536F9">
        <w:t>is the summe</w:t>
      </w:r>
      <w:r w:rsidR="00AA0C34">
        <w:t xml:space="preserve">r. Bike hire can also be very expensive. However, cycling in Neath is popular and therefore most of the participants </w:t>
      </w:r>
      <w:r w:rsidR="00CF662F">
        <w:t xml:space="preserve">should have access to </w:t>
      </w:r>
      <w:r w:rsidR="00B56976">
        <w:t>our</w:t>
      </w:r>
      <w:r w:rsidR="00CF662F">
        <w:t xml:space="preserve"> equipment and bikes. This would help to lower costs. Potentially </w:t>
      </w:r>
      <w:r w:rsidR="00B56976">
        <w:t xml:space="preserve">working with British cycling and Afan Bike shed could help to fund bikes, which will </w:t>
      </w:r>
      <w:r w:rsidR="00E21F3D">
        <w:t>aid the event to lower cost and therefore fit the needs of more customers. A threat to this event could be other cycling events</w:t>
      </w:r>
      <w:r w:rsidR="00F510D4">
        <w:t xml:space="preserve">, such as the dragon ride. </w:t>
      </w:r>
    </w:p>
    <w:sdt>
      <w:sdtPr>
        <w:id w:val="574951471"/>
        <w:docPartObj>
          <w:docPartGallery w:val="Bibliographies"/>
          <w:docPartUnique/>
        </w:docPartObj>
      </w:sdtPr>
      <w:sdtEndPr>
        <w:rPr>
          <w:rFonts w:asciiTheme="minorHAnsi" w:eastAsiaTheme="minorEastAsia" w:hAnsiTheme="minorHAnsi" w:cstheme="minorBidi"/>
          <w:color w:val="auto"/>
          <w:sz w:val="22"/>
          <w:szCs w:val="22"/>
          <w:lang w:val="en-GB" w:eastAsia="zh-CN"/>
        </w:rPr>
      </w:sdtEndPr>
      <w:sdtContent>
        <w:p w14:paraId="2CA39B7A" w14:textId="0BB6F8F7" w:rsidR="00F510D4" w:rsidRDefault="00F510D4">
          <w:pPr>
            <w:pStyle w:val="Heading1"/>
          </w:pPr>
          <w:r>
            <w:t>Bibliography</w:t>
          </w:r>
        </w:p>
        <w:sdt>
          <w:sdtPr>
            <w:id w:val="111145805"/>
            <w:bibliography/>
          </w:sdtPr>
          <w:sdtContent>
            <w:p w14:paraId="220F3D6C" w14:textId="77777777" w:rsidR="00F510D4" w:rsidRDefault="00F510D4" w:rsidP="00F510D4">
              <w:pPr>
                <w:pStyle w:val="Bibliography"/>
                <w:rPr>
                  <w:noProof/>
                  <w:sz w:val="24"/>
                  <w:szCs w:val="24"/>
                  <w:lang w:val="en-US"/>
                </w:rPr>
              </w:pPr>
              <w:r>
                <w:fldChar w:fldCharType="begin"/>
              </w:r>
              <w:r>
                <w:instrText xml:space="preserve"> BIBLIOGRAPHY </w:instrText>
              </w:r>
              <w:r>
                <w:fldChar w:fldCharType="separate"/>
              </w:r>
              <w:r>
                <w:rPr>
                  <w:noProof/>
                  <w:lang w:val="en-US"/>
                </w:rPr>
                <w:t xml:space="preserve">adzuma, 2022. </w:t>
              </w:r>
              <w:r>
                <w:rPr>
                  <w:i/>
                  <w:iCs/>
                  <w:noProof/>
                  <w:lang w:val="en-US"/>
                </w:rPr>
                <w:t xml:space="preserve">Neath Port Talbot salary stats. </w:t>
              </w:r>
              <w:r>
                <w:rPr>
                  <w:noProof/>
                  <w:lang w:val="en-US"/>
                </w:rPr>
                <w:t xml:space="preserve">[Online] </w:t>
              </w:r>
              <w:r>
                <w:rPr>
                  <w:noProof/>
                  <w:lang w:val="en-US"/>
                </w:rPr>
                <w:br/>
                <w:t xml:space="preserve">Available at: </w:t>
              </w:r>
              <w:r>
                <w:rPr>
                  <w:noProof/>
                  <w:u w:val="single"/>
                  <w:lang w:val="en-US"/>
                </w:rPr>
                <w:t>https://www.adzuna.co.uk/jobs/salaries/neath-port-talbot#:~:text=The%20average%20Neath%20Port%20Talbot,Tata%20Steel%20and%20HC%20One.</w:t>
              </w:r>
            </w:p>
            <w:p w14:paraId="3DB41740" w14:textId="77777777" w:rsidR="00F510D4" w:rsidRDefault="00F510D4" w:rsidP="00F510D4">
              <w:pPr>
                <w:pStyle w:val="Bibliography"/>
                <w:rPr>
                  <w:noProof/>
                  <w:lang w:val="en-US"/>
                </w:rPr>
              </w:pPr>
              <w:r>
                <w:rPr>
                  <w:noProof/>
                  <w:lang w:val="en-US"/>
                </w:rPr>
                <w:t xml:space="preserve">Anon., 2018. </w:t>
              </w:r>
              <w:r>
                <w:rPr>
                  <w:i/>
                  <w:iCs/>
                  <w:noProof/>
                  <w:lang w:val="en-US"/>
                </w:rPr>
                <w:t xml:space="preserve">How did the 2012 Olympics affect tourism?. </w:t>
              </w:r>
              <w:r>
                <w:rPr>
                  <w:noProof/>
                  <w:lang w:val="en-US"/>
                </w:rPr>
                <w:t xml:space="preserve">[Online] </w:t>
              </w:r>
              <w:r>
                <w:rPr>
                  <w:noProof/>
                  <w:lang w:val="en-US"/>
                </w:rPr>
                <w:br/>
                <w:t xml:space="preserve">Available at: </w:t>
              </w:r>
              <w:r>
                <w:rPr>
                  <w:noProof/>
                  <w:u w:val="single"/>
                  <w:lang w:val="en-US"/>
                </w:rPr>
                <w:t>https://msit.gov.pl/download/1/5081/SeminarTheImpactofBigSportEvents-PresentationUK09f2.pdf</w:t>
              </w:r>
              <w:r>
                <w:rPr>
                  <w:noProof/>
                  <w:lang w:val="en-US"/>
                </w:rPr>
                <w:br/>
                <w:t>[Accessed 2021].</w:t>
              </w:r>
            </w:p>
            <w:p w14:paraId="40ECC2E0" w14:textId="77777777" w:rsidR="00F510D4" w:rsidRDefault="00F510D4" w:rsidP="00F510D4">
              <w:pPr>
                <w:pStyle w:val="Bibliography"/>
                <w:rPr>
                  <w:noProof/>
                  <w:lang w:val="en-US"/>
                </w:rPr>
              </w:pPr>
              <w:r>
                <w:rPr>
                  <w:noProof/>
                  <w:lang w:val="en-US"/>
                </w:rPr>
                <w:t xml:space="preserve">Anon., 2021. </w:t>
              </w:r>
              <w:r>
                <w:rPr>
                  <w:i/>
                  <w:iCs/>
                  <w:noProof/>
                  <w:lang w:val="en-US"/>
                </w:rPr>
                <w:t xml:space="preserve">Demographics of Neath Port Talbot. </w:t>
              </w:r>
              <w:r>
                <w:rPr>
                  <w:noProof/>
                  <w:lang w:val="en-US"/>
                </w:rPr>
                <w:t xml:space="preserve">[Online] </w:t>
              </w:r>
              <w:r>
                <w:rPr>
                  <w:noProof/>
                  <w:lang w:val="en-US"/>
                </w:rPr>
                <w:br/>
                <w:t xml:space="preserve">Available at: </w:t>
              </w:r>
              <w:r>
                <w:rPr>
                  <w:noProof/>
                  <w:u w:val="single"/>
                  <w:lang w:val="en-US"/>
                </w:rPr>
                <w:t>https://www.varbes.com/demographics/neath-port-talbot-demographics</w:t>
              </w:r>
            </w:p>
            <w:p w14:paraId="55FCCFEF" w14:textId="77777777" w:rsidR="00F510D4" w:rsidRDefault="00F510D4" w:rsidP="00F510D4">
              <w:pPr>
                <w:pStyle w:val="Bibliography"/>
                <w:rPr>
                  <w:noProof/>
                  <w:lang w:val="en-US"/>
                </w:rPr>
              </w:pPr>
              <w:r>
                <w:rPr>
                  <w:noProof/>
                  <w:lang w:val="en-US"/>
                </w:rPr>
                <w:t xml:space="preserve">Committee., 2. I. O., 02 Sep 2021. London 2012: engaging, inspiring and transforming. </w:t>
              </w:r>
            </w:p>
            <w:p w14:paraId="5EC1E561" w14:textId="77777777" w:rsidR="00F510D4" w:rsidRDefault="00F510D4" w:rsidP="00F510D4">
              <w:pPr>
                <w:pStyle w:val="Bibliography"/>
                <w:rPr>
                  <w:noProof/>
                  <w:lang w:val="en-US"/>
                </w:rPr>
              </w:pPr>
              <w:r>
                <w:rPr>
                  <w:noProof/>
                  <w:lang w:val="en-US"/>
                </w:rPr>
                <w:t xml:space="preserve">Cycling, B., 2023 . </w:t>
              </w:r>
              <w:r>
                <w:rPr>
                  <w:i/>
                  <w:iCs/>
                  <w:noProof/>
                  <w:lang w:val="en-US"/>
                </w:rPr>
                <w:t xml:space="preserve">OLYMPIC SUCCESS GETS BRITS ON THEIR BIKES, </w:t>
              </w:r>
              <w:r>
                <w:rPr>
                  <w:noProof/>
                  <w:lang w:val="en-US"/>
                </w:rPr>
                <w:t>s.l.: british cycling .</w:t>
              </w:r>
            </w:p>
            <w:p w14:paraId="4F89A71C" w14:textId="77777777" w:rsidR="00F510D4" w:rsidRDefault="00F510D4" w:rsidP="00F510D4">
              <w:pPr>
                <w:pStyle w:val="Bibliography"/>
                <w:rPr>
                  <w:noProof/>
                  <w:lang w:val="en-US"/>
                </w:rPr>
              </w:pPr>
              <w:r>
                <w:rPr>
                  <w:noProof/>
                  <w:lang w:val="en-US"/>
                </w:rPr>
                <w:t>Dr. Doug Leigh Ph.D., d., 2009. SWOT Analysis. p. chapter 5 .</w:t>
              </w:r>
            </w:p>
            <w:p w14:paraId="6EDCB416" w14:textId="77777777" w:rsidR="00F510D4" w:rsidRDefault="00F510D4" w:rsidP="00F510D4">
              <w:pPr>
                <w:pStyle w:val="Bibliography"/>
                <w:rPr>
                  <w:noProof/>
                  <w:lang w:val="en-US"/>
                </w:rPr>
              </w:pPr>
              <w:r>
                <w:rPr>
                  <w:noProof/>
                  <w:lang w:val="en-US"/>
                </w:rPr>
                <w:t xml:space="preserve">eventbrite, 2022. </w:t>
              </w:r>
              <w:r>
                <w:rPr>
                  <w:i/>
                  <w:iCs/>
                  <w:noProof/>
                  <w:lang w:val="en-US"/>
                </w:rPr>
                <w:t xml:space="preserve">Sports &amp; Fitness events in Neath Port Talbot, United Kingdom. </w:t>
              </w:r>
              <w:r>
                <w:rPr>
                  <w:noProof/>
                  <w:lang w:val="en-US"/>
                </w:rPr>
                <w:t xml:space="preserve">[Online] </w:t>
              </w:r>
              <w:r>
                <w:rPr>
                  <w:noProof/>
                  <w:lang w:val="en-US"/>
                </w:rPr>
                <w:br/>
                <w:t xml:space="preserve">Available at: </w:t>
              </w:r>
              <w:r>
                <w:rPr>
                  <w:noProof/>
                  <w:u w:val="single"/>
                  <w:lang w:val="en-US"/>
                </w:rPr>
                <w:t>https://www.eventbrite.co.uk/b/gb--neath-port-talbot/sports-and-fitness/</w:t>
              </w:r>
            </w:p>
            <w:p w14:paraId="23F5A4CF" w14:textId="77777777" w:rsidR="00F510D4" w:rsidRDefault="00F510D4" w:rsidP="00F510D4">
              <w:pPr>
                <w:pStyle w:val="Bibliography"/>
                <w:rPr>
                  <w:noProof/>
                  <w:lang w:val="en-US"/>
                </w:rPr>
              </w:pPr>
              <w:r>
                <w:rPr>
                  <w:noProof/>
                  <w:lang w:val="en-US"/>
                </w:rPr>
                <w:t xml:space="preserve">FRUE, K., 2020. </w:t>
              </w:r>
              <w:r>
                <w:rPr>
                  <w:i/>
                  <w:iCs/>
                  <w:noProof/>
                  <w:lang w:val="en-US"/>
                </w:rPr>
                <w:t xml:space="preserve">PEST Analysis Ultimate Guide: Definition, Template, Examples. </w:t>
              </w:r>
              <w:r>
                <w:rPr>
                  <w:noProof/>
                  <w:lang w:val="en-US"/>
                </w:rPr>
                <w:t xml:space="preserve">[Online] </w:t>
              </w:r>
              <w:r>
                <w:rPr>
                  <w:noProof/>
                  <w:lang w:val="en-US"/>
                </w:rPr>
                <w:br/>
                <w:t xml:space="preserve">Available at: </w:t>
              </w:r>
              <w:r>
                <w:rPr>
                  <w:noProof/>
                  <w:u w:val="single"/>
                  <w:lang w:val="en-US"/>
                </w:rPr>
                <w:t>https://pestleanalysis.com/pest-analysis/</w:t>
              </w:r>
            </w:p>
            <w:p w14:paraId="21C05392" w14:textId="77777777" w:rsidR="00F510D4" w:rsidRDefault="00F510D4" w:rsidP="00F510D4">
              <w:pPr>
                <w:pStyle w:val="Bibliography"/>
                <w:rPr>
                  <w:noProof/>
                  <w:lang w:val="en-US"/>
                </w:rPr>
              </w:pPr>
              <w:r>
                <w:rPr>
                  <w:noProof/>
                  <w:lang w:val="en-US"/>
                </w:rPr>
                <w:t xml:space="preserve">Galea, T. S.-B. a. D., 2014. "PEST analysis" in: Wiley Encyclopedia of Management Online. </w:t>
              </w:r>
            </w:p>
            <w:p w14:paraId="6A52CE9F" w14:textId="77777777" w:rsidR="00F510D4" w:rsidRDefault="00F510D4" w:rsidP="00F510D4">
              <w:pPr>
                <w:pStyle w:val="Bibliography"/>
                <w:rPr>
                  <w:noProof/>
                  <w:lang w:val="en-US"/>
                </w:rPr>
              </w:pPr>
              <w:r>
                <w:rPr>
                  <w:noProof/>
                  <w:lang w:val="en-US"/>
                </w:rPr>
                <w:t xml:space="preserve">Geography, C., 2015. </w:t>
              </w:r>
              <w:r>
                <w:rPr>
                  <w:i/>
                  <w:iCs/>
                  <w:noProof/>
                  <w:lang w:val="en-US"/>
                </w:rPr>
                <w:t xml:space="preserve">UIC - London - Regeneration. </w:t>
              </w:r>
              <w:r>
                <w:rPr>
                  <w:noProof/>
                  <w:lang w:val="en-US"/>
                </w:rPr>
                <w:t>[Online].</w:t>
              </w:r>
            </w:p>
            <w:p w14:paraId="05CD87A7" w14:textId="77777777" w:rsidR="00F510D4" w:rsidRDefault="00F510D4" w:rsidP="00F510D4">
              <w:pPr>
                <w:pStyle w:val="Bibliography"/>
                <w:rPr>
                  <w:noProof/>
                  <w:lang w:val="en-US"/>
                </w:rPr>
              </w:pPr>
              <w:r>
                <w:rPr>
                  <w:noProof/>
                  <w:lang w:val="en-US"/>
                </w:rPr>
                <w:t xml:space="preserve">gov.uk, 16 July 2013. </w:t>
              </w:r>
              <w:r>
                <w:rPr>
                  <w:i/>
                  <w:iCs/>
                  <w:noProof/>
                  <w:lang w:val="en-US"/>
                </w:rPr>
                <w:t xml:space="preserve">London 2012 public sector funding package £528m under budget. </w:t>
              </w:r>
              <w:r>
                <w:rPr>
                  <w:noProof/>
                  <w:lang w:val="en-US"/>
                </w:rPr>
                <w:t xml:space="preserve">[Online] </w:t>
              </w:r>
              <w:r>
                <w:rPr>
                  <w:noProof/>
                  <w:lang w:val="en-US"/>
                </w:rPr>
                <w:br/>
                <w:t xml:space="preserve">Available at: </w:t>
              </w:r>
              <w:r>
                <w:rPr>
                  <w:noProof/>
                  <w:u w:val="single"/>
                  <w:lang w:val="en-US"/>
                </w:rPr>
                <w:t>https://www.gov.uk/government/news/london-2012-public-sector-funding-package-528m-under-budget</w:t>
              </w:r>
            </w:p>
            <w:p w14:paraId="38D9B5A2" w14:textId="77777777" w:rsidR="00F510D4" w:rsidRDefault="00F510D4" w:rsidP="00F510D4">
              <w:pPr>
                <w:pStyle w:val="Bibliography"/>
                <w:rPr>
                  <w:noProof/>
                  <w:lang w:val="en-US"/>
                </w:rPr>
              </w:pPr>
              <w:r>
                <w:rPr>
                  <w:noProof/>
                  <w:lang w:val="en-US"/>
                </w:rPr>
                <w:t>Oh-Hyun Kwon, I. H. J. Y. D. Y. W. W.-S. J. &amp;. M. C., 2021. Urban green space and happiness in developed countries. pp. 4-10.</w:t>
              </w:r>
            </w:p>
            <w:p w14:paraId="1319E8E3" w14:textId="77777777" w:rsidR="00F510D4" w:rsidRDefault="00F510D4" w:rsidP="00F510D4">
              <w:pPr>
                <w:pStyle w:val="Bibliography"/>
                <w:rPr>
                  <w:noProof/>
                  <w:lang w:val="en-US"/>
                </w:rPr>
              </w:pPr>
              <w:r>
                <w:rPr>
                  <w:noProof/>
                  <w:lang w:val="en-US"/>
                </w:rPr>
                <w:t xml:space="preserve">sport, B., 26 July 201326 July 2013. </w:t>
              </w:r>
              <w:r>
                <w:rPr>
                  <w:i/>
                  <w:iCs/>
                  <w:noProof/>
                  <w:lang w:val="en-US"/>
                </w:rPr>
                <w:t xml:space="preserve">London 2012: UK public says £9bn Olympics worth it. </w:t>
              </w:r>
              <w:r>
                <w:rPr>
                  <w:noProof/>
                  <w:lang w:val="en-US"/>
                </w:rPr>
                <w:t xml:space="preserve">[Online] </w:t>
              </w:r>
              <w:r>
                <w:rPr>
                  <w:noProof/>
                  <w:lang w:val="en-US"/>
                </w:rPr>
                <w:br/>
                <w:t xml:space="preserve">Available at: </w:t>
              </w:r>
              <w:r>
                <w:rPr>
                  <w:noProof/>
                  <w:u w:val="single"/>
                  <w:lang w:val="en-US"/>
                </w:rPr>
                <w:t>https://www.bbc.co.uk/sport/olympics/23434844</w:t>
              </w:r>
            </w:p>
            <w:p w14:paraId="6408088E" w14:textId="77777777" w:rsidR="00F510D4" w:rsidRDefault="00F510D4" w:rsidP="00F510D4">
              <w:pPr>
                <w:pStyle w:val="Bibliography"/>
                <w:rPr>
                  <w:noProof/>
                  <w:lang w:val="en-US"/>
                </w:rPr>
              </w:pPr>
              <w:r>
                <w:rPr>
                  <w:noProof/>
                  <w:lang w:val="en-US"/>
                </w:rPr>
                <w:t xml:space="preserve">sport, B., 26 July 201326 July 2013. </w:t>
              </w:r>
              <w:r>
                <w:rPr>
                  <w:i/>
                  <w:iCs/>
                  <w:noProof/>
                  <w:lang w:val="en-US"/>
                </w:rPr>
                <w:t xml:space="preserve">London 2012: UK public says £9bn Olympics worth it. </w:t>
              </w:r>
              <w:r>
                <w:rPr>
                  <w:noProof/>
                  <w:lang w:val="en-US"/>
                </w:rPr>
                <w:t xml:space="preserve">[Online] </w:t>
              </w:r>
              <w:r>
                <w:rPr>
                  <w:noProof/>
                  <w:lang w:val="en-US"/>
                </w:rPr>
                <w:br/>
                <w:t xml:space="preserve">Available at: </w:t>
              </w:r>
              <w:r>
                <w:rPr>
                  <w:noProof/>
                  <w:u w:val="single"/>
                  <w:lang w:val="en-US"/>
                </w:rPr>
                <w:t>https://www.bbc.co.uk/sport/olympics/23434844</w:t>
              </w:r>
            </w:p>
            <w:p w14:paraId="1B9066D2" w14:textId="45348AA0" w:rsidR="00F510D4" w:rsidRDefault="00F510D4" w:rsidP="00F510D4">
              <w:r>
                <w:rPr>
                  <w:b/>
                  <w:bCs/>
                  <w:noProof/>
                </w:rPr>
                <w:fldChar w:fldCharType="end"/>
              </w:r>
            </w:p>
          </w:sdtContent>
        </w:sdt>
      </w:sdtContent>
    </w:sdt>
    <w:p w14:paraId="5E1B0DD4" w14:textId="399443A4" w:rsidR="002E517F" w:rsidRDefault="002E517F"/>
    <w:p w14:paraId="677C0DA5" w14:textId="1D246DD4" w:rsidR="009A541A" w:rsidRDefault="009A541A"/>
    <w:p w14:paraId="19960D4C" w14:textId="2C88E7B0" w:rsidR="009A541A" w:rsidRDefault="009A541A"/>
    <w:p w14:paraId="1B2D24EE" w14:textId="2DEE77B5" w:rsidR="009A541A" w:rsidRDefault="009A541A"/>
    <w:p w14:paraId="30732BE7" w14:textId="4D680BE4" w:rsidR="009A541A" w:rsidRDefault="009A541A"/>
    <w:p w14:paraId="2B9D14E7" w14:textId="4437AB0C" w:rsidR="009A541A" w:rsidRDefault="009A541A"/>
    <w:p w14:paraId="26A9CFFD" w14:textId="5B9CF493" w:rsidR="009A541A" w:rsidRDefault="009A541A"/>
    <w:p w14:paraId="2F5F992C" w14:textId="01840ACC" w:rsidR="009A541A" w:rsidRDefault="009A541A"/>
    <w:p w14:paraId="419EF778" w14:textId="0A889BC0" w:rsidR="009A541A" w:rsidRDefault="009A541A"/>
    <w:p w14:paraId="35CBDBEF" w14:textId="68C128BA" w:rsidR="009A541A" w:rsidRDefault="009A541A"/>
    <w:p w14:paraId="55445DA8" w14:textId="77777777" w:rsidR="009A541A" w:rsidRDefault="009A541A"/>
    <w:p w14:paraId="220146FB" w14:textId="37222294" w:rsidR="009F6D68" w:rsidRDefault="009F6D68">
      <w:r>
        <w:t xml:space="preserve"> </w:t>
      </w:r>
    </w:p>
    <w:sectPr w:rsidR="009F6D6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52269" w14:textId="77777777" w:rsidR="00FD3C9E" w:rsidRDefault="00FD3C9E" w:rsidP="00C575C5">
      <w:pPr>
        <w:spacing w:after="0" w:line="240" w:lineRule="auto"/>
      </w:pPr>
      <w:r>
        <w:separator/>
      </w:r>
    </w:p>
  </w:endnote>
  <w:endnote w:type="continuationSeparator" w:id="0">
    <w:p w14:paraId="76A5145B" w14:textId="77777777" w:rsidR="00FD3C9E" w:rsidRDefault="00FD3C9E" w:rsidP="00C57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7045862"/>
      <w:docPartObj>
        <w:docPartGallery w:val="Page Numbers (Bottom of Page)"/>
        <w:docPartUnique/>
      </w:docPartObj>
    </w:sdtPr>
    <w:sdtEndPr>
      <w:rPr>
        <w:noProof/>
      </w:rPr>
    </w:sdtEndPr>
    <w:sdtContent>
      <w:p w14:paraId="5DD27398" w14:textId="17B6515D" w:rsidR="00C575C5" w:rsidRDefault="00C575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18609B" w14:textId="77777777" w:rsidR="00C575C5" w:rsidRDefault="00C57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FE7C3" w14:textId="77777777" w:rsidR="00FD3C9E" w:rsidRDefault="00FD3C9E" w:rsidP="00C575C5">
      <w:pPr>
        <w:spacing w:after="0" w:line="240" w:lineRule="auto"/>
      </w:pPr>
      <w:r>
        <w:separator/>
      </w:r>
    </w:p>
  </w:footnote>
  <w:footnote w:type="continuationSeparator" w:id="0">
    <w:p w14:paraId="6442368C" w14:textId="77777777" w:rsidR="00FD3C9E" w:rsidRDefault="00FD3C9E" w:rsidP="00C575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59121" w14:textId="3771B8C7" w:rsidR="00C575C5" w:rsidRDefault="00C575C5">
    <w:pPr>
      <w:pStyle w:val="Header"/>
    </w:pPr>
    <w:r>
      <w:rPr>
        <w:noProof/>
      </w:rPr>
      <w:drawing>
        <wp:anchor distT="0" distB="0" distL="114300" distR="114300" simplePos="0" relativeHeight="251658240" behindDoc="0" locked="0" layoutInCell="1" allowOverlap="1" wp14:anchorId="5DB0D02C" wp14:editId="13D3EF2B">
          <wp:simplePos x="0" y="0"/>
          <wp:positionH relativeFrom="column">
            <wp:posOffset>4543425</wp:posOffset>
          </wp:positionH>
          <wp:positionV relativeFrom="paragraph">
            <wp:posOffset>-535305</wp:posOffset>
          </wp:positionV>
          <wp:extent cx="2249805" cy="112776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9805" cy="1127760"/>
                  </a:xfrm>
                  <a:prstGeom prst="rect">
                    <a:avLst/>
                  </a:prstGeom>
                  <a:noFill/>
                </pic:spPr>
              </pic:pic>
            </a:graphicData>
          </a:graphic>
          <wp14:sizeRelH relativeFrom="page">
            <wp14:pctWidth>0</wp14:pctWidth>
          </wp14:sizeRelH>
          <wp14:sizeRelV relativeFrom="page">
            <wp14:pctHeight>0</wp14:pctHeight>
          </wp14:sizeRelV>
        </wp:anchor>
      </w:drawing>
    </w:r>
    <w:r>
      <w:t xml:space="preserve">Jamie Ebsworth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5C5"/>
    <w:rsid w:val="000536F9"/>
    <w:rsid w:val="00055CCB"/>
    <w:rsid w:val="000A7BD0"/>
    <w:rsid w:val="000B7262"/>
    <w:rsid w:val="00147746"/>
    <w:rsid w:val="00170B82"/>
    <w:rsid w:val="00171E57"/>
    <w:rsid w:val="001869F1"/>
    <w:rsid w:val="00191EC8"/>
    <w:rsid w:val="001C3C06"/>
    <w:rsid w:val="001D03E6"/>
    <w:rsid w:val="001D130B"/>
    <w:rsid w:val="001D711A"/>
    <w:rsid w:val="001E4F84"/>
    <w:rsid w:val="00225152"/>
    <w:rsid w:val="002614B8"/>
    <w:rsid w:val="00263A26"/>
    <w:rsid w:val="002911C2"/>
    <w:rsid w:val="002A7BE7"/>
    <w:rsid w:val="002E517F"/>
    <w:rsid w:val="003A0F8B"/>
    <w:rsid w:val="003A3469"/>
    <w:rsid w:val="003D3BF3"/>
    <w:rsid w:val="003E3EDC"/>
    <w:rsid w:val="00431934"/>
    <w:rsid w:val="004E23B2"/>
    <w:rsid w:val="005307D2"/>
    <w:rsid w:val="00583F7D"/>
    <w:rsid w:val="00597303"/>
    <w:rsid w:val="005B02E7"/>
    <w:rsid w:val="005B0BE1"/>
    <w:rsid w:val="005B1A94"/>
    <w:rsid w:val="005F448F"/>
    <w:rsid w:val="00652428"/>
    <w:rsid w:val="006725ED"/>
    <w:rsid w:val="006807A6"/>
    <w:rsid w:val="0069539B"/>
    <w:rsid w:val="006B57A5"/>
    <w:rsid w:val="006E2C4B"/>
    <w:rsid w:val="00752294"/>
    <w:rsid w:val="00752468"/>
    <w:rsid w:val="00761D6E"/>
    <w:rsid w:val="00780FAE"/>
    <w:rsid w:val="00783EB6"/>
    <w:rsid w:val="007E2E44"/>
    <w:rsid w:val="007F07FA"/>
    <w:rsid w:val="00806C7C"/>
    <w:rsid w:val="008425E4"/>
    <w:rsid w:val="00846395"/>
    <w:rsid w:val="00856A17"/>
    <w:rsid w:val="0086302C"/>
    <w:rsid w:val="00875444"/>
    <w:rsid w:val="00910B9B"/>
    <w:rsid w:val="00913400"/>
    <w:rsid w:val="00941D4C"/>
    <w:rsid w:val="009610D2"/>
    <w:rsid w:val="00973880"/>
    <w:rsid w:val="00983CC5"/>
    <w:rsid w:val="009A541A"/>
    <w:rsid w:val="009B747D"/>
    <w:rsid w:val="009C05B4"/>
    <w:rsid w:val="009C42F2"/>
    <w:rsid w:val="009C6413"/>
    <w:rsid w:val="009F6D68"/>
    <w:rsid w:val="00A13AA9"/>
    <w:rsid w:val="00A14B23"/>
    <w:rsid w:val="00A518BC"/>
    <w:rsid w:val="00A613D6"/>
    <w:rsid w:val="00A97E4C"/>
    <w:rsid w:val="00AA002D"/>
    <w:rsid w:val="00AA0C34"/>
    <w:rsid w:val="00AC48DA"/>
    <w:rsid w:val="00AD5252"/>
    <w:rsid w:val="00AE7728"/>
    <w:rsid w:val="00B01E40"/>
    <w:rsid w:val="00B56976"/>
    <w:rsid w:val="00BA396B"/>
    <w:rsid w:val="00BA7E31"/>
    <w:rsid w:val="00BE16C0"/>
    <w:rsid w:val="00C3223B"/>
    <w:rsid w:val="00C4618D"/>
    <w:rsid w:val="00C575C5"/>
    <w:rsid w:val="00C8102A"/>
    <w:rsid w:val="00C86B1C"/>
    <w:rsid w:val="00CB00D7"/>
    <w:rsid w:val="00CC1739"/>
    <w:rsid w:val="00CD74F3"/>
    <w:rsid w:val="00CF5A89"/>
    <w:rsid w:val="00CF662F"/>
    <w:rsid w:val="00D009DC"/>
    <w:rsid w:val="00D054FF"/>
    <w:rsid w:val="00D10CD9"/>
    <w:rsid w:val="00D41E37"/>
    <w:rsid w:val="00D45D89"/>
    <w:rsid w:val="00D82704"/>
    <w:rsid w:val="00D92242"/>
    <w:rsid w:val="00DA3BDD"/>
    <w:rsid w:val="00DA4FD3"/>
    <w:rsid w:val="00DA508B"/>
    <w:rsid w:val="00DC0FB0"/>
    <w:rsid w:val="00DF5D52"/>
    <w:rsid w:val="00E150CF"/>
    <w:rsid w:val="00E21F3D"/>
    <w:rsid w:val="00E23569"/>
    <w:rsid w:val="00E25F0A"/>
    <w:rsid w:val="00E433B7"/>
    <w:rsid w:val="00E60494"/>
    <w:rsid w:val="00E66092"/>
    <w:rsid w:val="00E70947"/>
    <w:rsid w:val="00E85560"/>
    <w:rsid w:val="00E87CD3"/>
    <w:rsid w:val="00E92EBB"/>
    <w:rsid w:val="00E9570B"/>
    <w:rsid w:val="00E97027"/>
    <w:rsid w:val="00F11102"/>
    <w:rsid w:val="00F510D4"/>
    <w:rsid w:val="00F644D0"/>
    <w:rsid w:val="00F67AEE"/>
    <w:rsid w:val="00FA6012"/>
    <w:rsid w:val="00FD3C9E"/>
    <w:rsid w:val="00FF41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47259"/>
  <w15:chartTrackingRefBased/>
  <w15:docId w15:val="{22AAA7D6-6B6C-4C45-ABA9-95C1629C0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0D4"/>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7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5C5"/>
  </w:style>
  <w:style w:type="paragraph" w:styleId="Footer">
    <w:name w:val="footer"/>
    <w:basedOn w:val="Normal"/>
    <w:link w:val="FooterChar"/>
    <w:uiPriority w:val="99"/>
    <w:unhideWhenUsed/>
    <w:rsid w:val="00C57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5C5"/>
  </w:style>
  <w:style w:type="character" w:customStyle="1" w:styleId="Heading1Char">
    <w:name w:val="Heading 1 Char"/>
    <w:basedOn w:val="DefaultParagraphFont"/>
    <w:link w:val="Heading1"/>
    <w:uiPriority w:val="9"/>
    <w:rsid w:val="00F510D4"/>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F510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0894">
      <w:bodyDiv w:val="1"/>
      <w:marLeft w:val="0"/>
      <w:marRight w:val="0"/>
      <w:marTop w:val="0"/>
      <w:marBottom w:val="0"/>
      <w:divBdr>
        <w:top w:val="none" w:sz="0" w:space="0" w:color="auto"/>
        <w:left w:val="none" w:sz="0" w:space="0" w:color="auto"/>
        <w:bottom w:val="none" w:sz="0" w:space="0" w:color="auto"/>
        <w:right w:val="none" w:sz="0" w:space="0" w:color="auto"/>
      </w:divBdr>
    </w:div>
    <w:div w:id="85272356">
      <w:bodyDiv w:val="1"/>
      <w:marLeft w:val="0"/>
      <w:marRight w:val="0"/>
      <w:marTop w:val="0"/>
      <w:marBottom w:val="0"/>
      <w:divBdr>
        <w:top w:val="none" w:sz="0" w:space="0" w:color="auto"/>
        <w:left w:val="none" w:sz="0" w:space="0" w:color="auto"/>
        <w:bottom w:val="none" w:sz="0" w:space="0" w:color="auto"/>
        <w:right w:val="none" w:sz="0" w:space="0" w:color="auto"/>
      </w:divBdr>
    </w:div>
    <w:div w:id="171573519">
      <w:bodyDiv w:val="1"/>
      <w:marLeft w:val="0"/>
      <w:marRight w:val="0"/>
      <w:marTop w:val="0"/>
      <w:marBottom w:val="0"/>
      <w:divBdr>
        <w:top w:val="none" w:sz="0" w:space="0" w:color="auto"/>
        <w:left w:val="none" w:sz="0" w:space="0" w:color="auto"/>
        <w:bottom w:val="none" w:sz="0" w:space="0" w:color="auto"/>
        <w:right w:val="none" w:sz="0" w:space="0" w:color="auto"/>
      </w:divBdr>
    </w:div>
    <w:div w:id="231040618">
      <w:bodyDiv w:val="1"/>
      <w:marLeft w:val="0"/>
      <w:marRight w:val="0"/>
      <w:marTop w:val="0"/>
      <w:marBottom w:val="0"/>
      <w:divBdr>
        <w:top w:val="none" w:sz="0" w:space="0" w:color="auto"/>
        <w:left w:val="none" w:sz="0" w:space="0" w:color="auto"/>
        <w:bottom w:val="none" w:sz="0" w:space="0" w:color="auto"/>
        <w:right w:val="none" w:sz="0" w:space="0" w:color="auto"/>
      </w:divBdr>
    </w:div>
    <w:div w:id="275842333">
      <w:bodyDiv w:val="1"/>
      <w:marLeft w:val="0"/>
      <w:marRight w:val="0"/>
      <w:marTop w:val="0"/>
      <w:marBottom w:val="0"/>
      <w:divBdr>
        <w:top w:val="none" w:sz="0" w:space="0" w:color="auto"/>
        <w:left w:val="none" w:sz="0" w:space="0" w:color="auto"/>
        <w:bottom w:val="none" w:sz="0" w:space="0" w:color="auto"/>
        <w:right w:val="none" w:sz="0" w:space="0" w:color="auto"/>
      </w:divBdr>
    </w:div>
    <w:div w:id="351999795">
      <w:bodyDiv w:val="1"/>
      <w:marLeft w:val="0"/>
      <w:marRight w:val="0"/>
      <w:marTop w:val="0"/>
      <w:marBottom w:val="0"/>
      <w:divBdr>
        <w:top w:val="none" w:sz="0" w:space="0" w:color="auto"/>
        <w:left w:val="none" w:sz="0" w:space="0" w:color="auto"/>
        <w:bottom w:val="none" w:sz="0" w:space="0" w:color="auto"/>
        <w:right w:val="none" w:sz="0" w:space="0" w:color="auto"/>
      </w:divBdr>
    </w:div>
    <w:div w:id="398330387">
      <w:bodyDiv w:val="1"/>
      <w:marLeft w:val="0"/>
      <w:marRight w:val="0"/>
      <w:marTop w:val="0"/>
      <w:marBottom w:val="0"/>
      <w:divBdr>
        <w:top w:val="none" w:sz="0" w:space="0" w:color="auto"/>
        <w:left w:val="none" w:sz="0" w:space="0" w:color="auto"/>
        <w:bottom w:val="none" w:sz="0" w:space="0" w:color="auto"/>
        <w:right w:val="none" w:sz="0" w:space="0" w:color="auto"/>
      </w:divBdr>
    </w:div>
    <w:div w:id="483815075">
      <w:bodyDiv w:val="1"/>
      <w:marLeft w:val="0"/>
      <w:marRight w:val="0"/>
      <w:marTop w:val="0"/>
      <w:marBottom w:val="0"/>
      <w:divBdr>
        <w:top w:val="none" w:sz="0" w:space="0" w:color="auto"/>
        <w:left w:val="none" w:sz="0" w:space="0" w:color="auto"/>
        <w:bottom w:val="none" w:sz="0" w:space="0" w:color="auto"/>
        <w:right w:val="none" w:sz="0" w:space="0" w:color="auto"/>
      </w:divBdr>
    </w:div>
    <w:div w:id="502862174">
      <w:bodyDiv w:val="1"/>
      <w:marLeft w:val="0"/>
      <w:marRight w:val="0"/>
      <w:marTop w:val="0"/>
      <w:marBottom w:val="0"/>
      <w:divBdr>
        <w:top w:val="none" w:sz="0" w:space="0" w:color="auto"/>
        <w:left w:val="none" w:sz="0" w:space="0" w:color="auto"/>
        <w:bottom w:val="none" w:sz="0" w:space="0" w:color="auto"/>
        <w:right w:val="none" w:sz="0" w:space="0" w:color="auto"/>
      </w:divBdr>
    </w:div>
    <w:div w:id="920026105">
      <w:bodyDiv w:val="1"/>
      <w:marLeft w:val="0"/>
      <w:marRight w:val="0"/>
      <w:marTop w:val="0"/>
      <w:marBottom w:val="0"/>
      <w:divBdr>
        <w:top w:val="none" w:sz="0" w:space="0" w:color="auto"/>
        <w:left w:val="none" w:sz="0" w:space="0" w:color="auto"/>
        <w:bottom w:val="none" w:sz="0" w:space="0" w:color="auto"/>
        <w:right w:val="none" w:sz="0" w:space="0" w:color="auto"/>
      </w:divBdr>
    </w:div>
    <w:div w:id="1009717598">
      <w:bodyDiv w:val="1"/>
      <w:marLeft w:val="0"/>
      <w:marRight w:val="0"/>
      <w:marTop w:val="0"/>
      <w:marBottom w:val="0"/>
      <w:divBdr>
        <w:top w:val="none" w:sz="0" w:space="0" w:color="auto"/>
        <w:left w:val="none" w:sz="0" w:space="0" w:color="auto"/>
        <w:bottom w:val="none" w:sz="0" w:space="0" w:color="auto"/>
        <w:right w:val="none" w:sz="0" w:space="0" w:color="auto"/>
      </w:divBdr>
    </w:div>
    <w:div w:id="1065033794">
      <w:bodyDiv w:val="1"/>
      <w:marLeft w:val="0"/>
      <w:marRight w:val="0"/>
      <w:marTop w:val="0"/>
      <w:marBottom w:val="0"/>
      <w:divBdr>
        <w:top w:val="none" w:sz="0" w:space="0" w:color="auto"/>
        <w:left w:val="none" w:sz="0" w:space="0" w:color="auto"/>
        <w:bottom w:val="none" w:sz="0" w:space="0" w:color="auto"/>
        <w:right w:val="none" w:sz="0" w:space="0" w:color="auto"/>
      </w:divBdr>
    </w:div>
    <w:div w:id="1094594043">
      <w:bodyDiv w:val="1"/>
      <w:marLeft w:val="0"/>
      <w:marRight w:val="0"/>
      <w:marTop w:val="0"/>
      <w:marBottom w:val="0"/>
      <w:divBdr>
        <w:top w:val="none" w:sz="0" w:space="0" w:color="auto"/>
        <w:left w:val="none" w:sz="0" w:space="0" w:color="auto"/>
        <w:bottom w:val="none" w:sz="0" w:space="0" w:color="auto"/>
        <w:right w:val="none" w:sz="0" w:space="0" w:color="auto"/>
      </w:divBdr>
    </w:div>
    <w:div w:id="1185439280">
      <w:bodyDiv w:val="1"/>
      <w:marLeft w:val="0"/>
      <w:marRight w:val="0"/>
      <w:marTop w:val="0"/>
      <w:marBottom w:val="0"/>
      <w:divBdr>
        <w:top w:val="none" w:sz="0" w:space="0" w:color="auto"/>
        <w:left w:val="none" w:sz="0" w:space="0" w:color="auto"/>
        <w:bottom w:val="none" w:sz="0" w:space="0" w:color="auto"/>
        <w:right w:val="none" w:sz="0" w:space="0" w:color="auto"/>
      </w:divBdr>
    </w:div>
    <w:div w:id="1338457916">
      <w:bodyDiv w:val="1"/>
      <w:marLeft w:val="0"/>
      <w:marRight w:val="0"/>
      <w:marTop w:val="0"/>
      <w:marBottom w:val="0"/>
      <w:divBdr>
        <w:top w:val="none" w:sz="0" w:space="0" w:color="auto"/>
        <w:left w:val="none" w:sz="0" w:space="0" w:color="auto"/>
        <w:bottom w:val="none" w:sz="0" w:space="0" w:color="auto"/>
        <w:right w:val="none" w:sz="0" w:space="0" w:color="auto"/>
      </w:divBdr>
    </w:div>
    <w:div w:id="1867281841">
      <w:bodyDiv w:val="1"/>
      <w:marLeft w:val="0"/>
      <w:marRight w:val="0"/>
      <w:marTop w:val="0"/>
      <w:marBottom w:val="0"/>
      <w:divBdr>
        <w:top w:val="none" w:sz="0" w:space="0" w:color="auto"/>
        <w:left w:val="none" w:sz="0" w:space="0" w:color="auto"/>
        <w:bottom w:val="none" w:sz="0" w:space="0" w:color="auto"/>
        <w:right w:val="none" w:sz="0" w:space="0" w:color="auto"/>
      </w:divBdr>
    </w:div>
    <w:div w:id="20241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6" ma:contentTypeDescription="Create a new document." ma:contentTypeScope="" ma:versionID="f6f6423e02650f30ecb1fffba66677d3">
  <xsd:schema xmlns:xsd="http://www.w3.org/2001/XMLSchema" xmlns:xs="http://www.w3.org/2001/XMLSchema" xmlns:p="http://schemas.microsoft.com/office/2006/metadata/properties" xmlns:ns3="7b23fa32-4003-4364-bee1-595462966394" targetNamespace="http://schemas.microsoft.com/office/2006/metadata/properties" ma:root="true" ma:fieldsID="d99a54017fd981c5292a7837b02bd400"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BBC13</b:Tag>
    <b:SourceType>InternetSite</b:SourceType>
    <b:Guid>{67ADC40F-5ECF-4DBA-B06C-12C5487DCC5F}</b:Guid>
    <b:Title>London 2012: UK public says £9bn Olympics worth it</b:Title>
    <b:Year>26 July 201326 July 2013</b:Year>
    <b:Author>
      <b:Author>
        <b:NameList>
          <b:Person>
            <b:Last>sport</b:Last>
            <b:First>BBC</b:First>
          </b:Person>
        </b:NameList>
      </b:Author>
    </b:Author>
    <b:URL>https://www.bbc.co.uk/sport/olympics/23434844</b:URL>
    <b:RefOrder>14</b:RefOrder>
  </b:Source>
  <b:Source>
    <b:Tag>BBC131</b:Tag>
    <b:SourceType>InternetSite</b:SourceType>
    <b:Guid>{3C7CC402-59D8-42D5-BB79-D469522317E2}</b:Guid>
    <b:Author>
      <b:Author>
        <b:NameList>
          <b:Person>
            <b:Last>sport</b:Last>
            <b:First>BBC</b:First>
          </b:Person>
        </b:NameList>
      </b:Author>
    </b:Author>
    <b:Title>London 2012: UK public says £9bn Olympics worth it</b:Title>
    <b:Year>26 July 201326 July 2013</b:Year>
    <b:URL>https://www.bbc.co.uk/sport/olympics/23434844</b:URL>
    <b:RefOrder>1</b:RefOrder>
  </b:Source>
  <b:Source>
    <b:Tag>20221</b:Tag>
    <b:SourceType>JournalArticle</b:SourceType>
    <b:Guid>{B48970B3-16EF-434D-8428-C0D771D12F1F}</b:Guid>
    <b:Title>London 2012: engaging, inspiring and transforming</b:Title>
    <b:Year>02 Sep 2021</b:Year>
    <b:Author>
      <b:Author>
        <b:NameList>
          <b:Person>
            <b:Last>Committee.</b:Last>
            <b:First>2021</b:First>
            <b:Middle>International Olympic</b:Middle>
          </b:Person>
        </b:NameList>
      </b:Author>
    </b:Author>
    <b:RefOrder>2</b:RefOrder>
  </b:Source>
  <b:Source>
    <b:Tag>Bri23</b:Tag>
    <b:SourceType>Report</b:SourceType>
    <b:Guid>{184F5F2F-0165-45BB-BE7B-7941C2CD31E0}</b:Guid>
    <b:Title>OLYMPIC SUCCESS GETS BRITS ON THEIR BIKES</b:Title>
    <b:Year>2023 </b:Year>
    <b:Author>
      <b:Author>
        <b:NameList>
          <b:Person>
            <b:Last>Cycling</b:Last>
            <b:First>British</b:First>
          </b:Person>
        </b:NameList>
      </b:Author>
    </b:Author>
    <b:Publisher>british cycling </b:Publisher>
    <b:RefOrder>3</b:RefOrder>
  </b:Source>
  <b:Source>
    <b:Tag>gov13</b:Tag>
    <b:SourceType>InternetSite</b:SourceType>
    <b:Guid>{4EF26D6A-0E83-405E-BD48-7364DC0C8760}</b:Guid>
    <b:Title>London 2012 public sector funding package £528m under budget</b:Title>
    <b:Year>16 July 2013</b:Year>
    <b:Author>
      <b:Author>
        <b:NameList>
          <b:Person>
            <b:Last>gov.uk</b:Last>
          </b:Person>
        </b:NameList>
      </b:Author>
    </b:Author>
    <b:URL>https://www.gov.uk/government/news/london-2012-public-sector-funding-package-528m-under-budget</b:URL>
    <b:RefOrder>4</b:RefOrder>
  </b:Source>
  <b:Source>
    <b:Tag>OhH21</b:Tag>
    <b:SourceType>JournalArticle</b:SourceType>
    <b:Guid>{9B71FE54-3CDE-46C3-B078-F35769E6C334}</b:Guid>
    <b:Title>Urban green space and happiness in developed countries</b:Title>
    <b:Year>2021</b:Year>
    <b:Author>
      <b:Author>
        <b:NameList>
          <b:Person>
            <b:Last>Oh-Hyun Kwon</b:Last>
            <b:First>Inho</b:First>
            <b:Middle>Hong, Jeasurk Yang, Donghee Y. Wohn, Woo-Sung Jung &amp; Meeyoung Cha</b:Middle>
          </b:Person>
        </b:NameList>
      </b:Author>
    </b:Author>
    <b:Pages>4-10</b:Pages>
    <b:RefOrder>5</b:RefOrder>
  </b:Source>
  <b:Source>
    <b:Tag>Geo15</b:Tag>
    <b:SourceType>InternetSite</b:SourceType>
    <b:Guid>{63EBF6AF-F634-4403-82BC-7DECDD6E1B74}</b:Guid>
    <b:Author>
      <b:Author>
        <b:NameList>
          <b:Person>
            <b:Last>Geography</b:Last>
            <b:First>Cool</b:First>
          </b:Person>
        </b:NameList>
      </b:Author>
    </b:Author>
    <b:Title>UIC - London - Regeneration</b:Title>
    <b:Year>2015</b:Year>
    <b:RefOrder>6</b:RefOrder>
  </b:Source>
  <b:Source>
    <b:Tag>How18</b:Tag>
    <b:SourceType>InternetSite</b:SourceType>
    <b:Guid>{967B5ADC-FB56-4CB0-8426-0698BB02C494}</b:Guid>
    <b:Title>How did the 2012 Olympics affect tourism?</b:Title>
    <b:Year>2018</b:Year>
    <b:YearAccessed>2021</b:YearAccessed>
    <b:URL>https://msit.gov.pl/download/1/5081/SeminarTheImpactofBigSportEvents-PresentationUK09f2.pdf</b:URL>
    <b:RefOrder>7</b:RefOrder>
  </b:Source>
  <b:Source>
    <b:Tag>Tan14</b:Tag>
    <b:SourceType>JournalArticle</b:SourceType>
    <b:Guid>{C0B5CE2A-573A-4ED9-AC69-FBECFFA28AFD}</b:Guid>
    <b:Title>"PEST analysis" in: Wiley Encyclopedia of Management Online</b:Title>
    <b:Year>2014</b:Year>
    <b:Author>
      <b:Author>
        <b:NameList>
          <b:Person>
            <b:Last>Galea</b:Last>
            <b:First>Tanya</b:First>
            <b:Middle>Sammut-Bonnici and David</b:Middle>
          </b:Person>
        </b:NameList>
      </b:Author>
    </b:Author>
    <b:RefOrder>8</b:RefOrder>
  </b:Source>
  <b:Source>
    <b:Tag>KIE20</b:Tag>
    <b:SourceType>DocumentFromInternetSite</b:SourceType>
    <b:Guid>{B3B0A0B3-92C4-4F01-910E-11B3A90A2015}</b:Guid>
    <b:Title>PEST Analysis Ultimate Guide: Definition, Template, Examples</b:Title>
    <b:Year>2020</b:Year>
    <b:Author>
      <b:Author>
        <b:NameList>
          <b:Person>
            <b:Last>FRUE</b:Last>
            <b:First>KIESHA</b:First>
          </b:Person>
        </b:NameList>
      </b:Author>
    </b:Author>
    <b:URL>https://pestleanalysis.com/pest-analysis/</b:URL>
    <b:RefOrder>9</b:RefOrder>
  </b:Source>
  <b:Source>
    <b:Tag>adz22</b:Tag>
    <b:SourceType>DocumentFromInternetSite</b:SourceType>
    <b:Guid>{5AC30C92-86DC-43CD-9F53-5494C1FA14F4}</b:Guid>
    <b:Author>
      <b:Author>
        <b:NameList>
          <b:Person>
            <b:Last>adzuma</b:Last>
          </b:Person>
        </b:NameList>
      </b:Author>
    </b:Author>
    <b:Title>Neath Port Talbot salary stats</b:Title>
    <b:Year>2022</b:Year>
    <b:URL>https://www.adzuna.co.uk/jobs/salaries/neath-port-talbot#:~:text=The%20average%20Neath%20Port%20Talbot,Tata%20Steel%20and%20HC%20One.</b:URL>
    <b:RefOrder>10</b:RefOrder>
  </b:Source>
  <b:Source>
    <b:Tag>eve22</b:Tag>
    <b:SourceType>InternetSite</b:SourceType>
    <b:Guid>{B757C1C8-7603-4093-B336-522288B1F86D}</b:Guid>
    <b:Title>Sports &amp; Fitness events in Neath Port Talbot, United Kingdom</b:Title>
    <b:Year>2022</b:Year>
    <b:URL>https://www.eventbrite.co.uk/b/gb--neath-port-talbot/sports-and-fitness/</b:URL>
    <b:Author>
      <b:Author>
        <b:NameList>
          <b:Person>
            <b:Last>eventbrite</b:Last>
          </b:Person>
        </b:NameList>
      </b:Author>
    </b:Author>
    <b:RefOrder>11</b:RefOrder>
  </b:Source>
  <b:Source>
    <b:Tag>Dem21</b:Tag>
    <b:SourceType>InternetSite</b:SourceType>
    <b:Guid>{DCA4322D-09A3-4613-A6C3-4FA25CD00F45}</b:Guid>
    <b:Title>Demographics of Neath Port Talbot</b:Title>
    <b:Year>2021</b:Year>
    <b:URL>https://www.varbes.com/demographics/neath-port-talbot-demographics</b:URL>
    <b:RefOrder>12</b:RefOrder>
  </b:Source>
  <b:Source>
    <b:Tag>DrD09</b:Tag>
    <b:SourceType>JournalArticle</b:SourceType>
    <b:Guid>{C845B862-2E1C-469F-BF66-8ED4DC4CE964}</b:Guid>
    <b:Title>SWOT Analysis</b:Title>
    <b:Year>2009</b:Year>
    <b:Author>
      <b:Author>
        <b:NameList>
          <b:Person>
            <b:Last>Dr. Doug Leigh Ph.D.</b:Last>
            <b:First>doctorate</b:First>
          </b:Person>
        </b:NameList>
      </b:Author>
    </b:Author>
    <b:Pages>chapter 5 </b:Pages>
    <b:RefOrder>13</b:RefOrder>
  </b:Source>
</b:Sources>
</file>

<file path=customXml/itemProps1.xml><?xml version="1.0" encoding="utf-8"?>
<ds:datastoreItem xmlns:ds="http://schemas.openxmlformats.org/officeDocument/2006/customXml" ds:itemID="{DF2FDDF2-31A1-430B-A00D-9BCF9292B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CC66F5-CDD0-452D-B744-B201FA35DB8F}">
  <ds:schemaRefs>
    <ds:schemaRef ds:uri="http://schemas.microsoft.com/sharepoint/v3/contenttype/forms"/>
  </ds:schemaRefs>
</ds:datastoreItem>
</file>

<file path=customXml/itemProps3.xml><?xml version="1.0" encoding="utf-8"?>
<ds:datastoreItem xmlns:ds="http://schemas.openxmlformats.org/officeDocument/2006/customXml" ds:itemID="{9D1DB71F-704B-406F-B8DF-84DD61B9A18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3A515CA-949D-4784-AC28-70E5FA621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6</Pages>
  <Words>1960</Words>
  <Characters>11175</Characters>
  <Application>Microsoft Office Word</Application>
  <DocSecurity>0</DocSecurity>
  <Lines>93</Lines>
  <Paragraphs>26</Paragraphs>
  <ScaleCrop>false</ScaleCrop>
  <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Ebsworth (2003459)</dc:creator>
  <cp:keywords/>
  <dc:description/>
  <cp:lastModifiedBy>Jamie Ebsworth (2003459)</cp:lastModifiedBy>
  <cp:revision>120</cp:revision>
  <dcterms:created xsi:type="dcterms:W3CDTF">2023-01-13T09:09:00Z</dcterms:created>
  <dcterms:modified xsi:type="dcterms:W3CDTF">2023-01-13T11:23:00Z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