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6E9EBF" w14:textId="77777777" w:rsidR="006E49D7" w:rsidRDefault="00455D5F" w:rsidP="00205FA1">
      <w:pPr>
        <w:spacing w:after="0" w:line="259" w:lineRule="auto"/>
        <w:ind w:left="0" w:firstLine="0"/>
        <w:jc w:val="left"/>
      </w:pPr>
      <w:r>
        <w:rPr>
          <w:sz w:val="24"/>
        </w:rPr>
        <w:t xml:space="preserve"> </w:t>
      </w:r>
    </w:p>
    <w:p w14:paraId="63CCE97D" w14:textId="77777777" w:rsidR="006E49D7" w:rsidRDefault="00455D5F">
      <w:pPr>
        <w:spacing w:line="365" w:lineRule="auto"/>
        <w:ind w:left="705" w:right="448" w:hanging="360"/>
      </w:pPr>
      <w:r>
        <w:t xml:space="preserve">1. Dale has been in business for some years. The following balances were brought forward in his books of account as at 1 January 2019: </w:t>
      </w:r>
    </w:p>
    <w:p w14:paraId="47265406" w14:textId="77777777" w:rsidR="006E49D7" w:rsidRDefault="00455D5F">
      <w:pPr>
        <w:spacing w:after="0" w:line="259" w:lineRule="auto"/>
        <w:ind w:left="720" w:firstLine="0"/>
        <w:jc w:val="left"/>
      </w:pPr>
      <w:r>
        <w:t xml:space="preserve"> </w:t>
      </w:r>
    </w:p>
    <w:tbl>
      <w:tblPr>
        <w:tblStyle w:val="TableGrid"/>
        <w:tblW w:w="4004" w:type="dxa"/>
        <w:tblInd w:w="624" w:type="dxa"/>
        <w:tblCellMar>
          <w:top w:w="0" w:type="dxa"/>
          <w:left w:w="0" w:type="dxa"/>
          <w:bottom w:w="0" w:type="dxa"/>
          <w:right w:w="0" w:type="dxa"/>
        </w:tblCellMar>
        <w:tblLook w:val="04A0" w:firstRow="1" w:lastRow="0" w:firstColumn="1" w:lastColumn="0" w:noHBand="0" w:noVBand="1"/>
      </w:tblPr>
      <w:tblGrid>
        <w:gridCol w:w="1904"/>
        <w:gridCol w:w="1217"/>
        <w:gridCol w:w="883"/>
      </w:tblGrid>
      <w:tr w:rsidR="006E49D7" w14:paraId="681B03E1" w14:textId="77777777">
        <w:trPr>
          <w:trHeight w:val="322"/>
        </w:trPr>
        <w:tc>
          <w:tcPr>
            <w:tcW w:w="1904" w:type="dxa"/>
            <w:tcBorders>
              <w:top w:val="nil"/>
              <w:left w:val="nil"/>
              <w:bottom w:val="nil"/>
              <w:right w:val="nil"/>
            </w:tcBorders>
          </w:tcPr>
          <w:p w14:paraId="24724E70" w14:textId="77777777" w:rsidR="006E49D7" w:rsidRDefault="00455D5F">
            <w:pPr>
              <w:spacing w:after="0" w:line="259" w:lineRule="auto"/>
              <w:ind w:left="0" w:firstLine="0"/>
              <w:jc w:val="left"/>
            </w:pPr>
            <w:r>
              <w:rPr>
                <w:rFonts w:ascii="Times New Roman" w:eastAsia="Times New Roman" w:hAnsi="Times New Roman" w:cs="Times New Roman"/>
                <w:sz w:val="24"/>
              </w:rPr>
              <w:t xml:space="preserve"> </w:t>
            </w:r>
          </w:p>
        </w:tc>
        <w:tc>
          <w:tcPr>
            <w:tcW w:w="1217" w:type="dxa"/>
            <w:tcBorders>
              <w:top w:val="nil"/>
              <w:left w:val="nil"/>
              <w:bottom w:val="nil"/>
              <w:right w:val="nil"/>
            </w:tcBorders>
            <w:vAlign w:val="bottom"/>
          </w:tcPr>
          <w:p w14:paraId="5037D383" w14:textId="77777777" w:rsidR="006E49D7" w:rsidRDefault="00455D5F">
            <w:pPr>
              <w:spacing w:after="0" w:line="259" w:lineRule="auto"/>
              <w:ind w:left="0" w:firstLine="0"/>
              <w:jc w:val="left"/>
            </w:pPr>
            <w:r>
              <w:t xml:space="preserve">£ </w:t>
            </w:r>
          </w:p>
        </w:tc>
        <w:tc>
          <w:tcPr>
            <w:tcW w:w="883" w:type="dxa"/>
            <w:tcBorders>
              <w:top w:val="nil"/>
              <w:left w:val="nil"/>
              <w:bottom w:val="nil"/>
              <w:right w:val="nil"/>
            </w:tcBorders>
            <w:vAlign w:val="bottom"/>
          </w:tcPr>
          <w:p w14:paraId="08BA249B" w14:textId="77777777" w:rsidR="006E49D7" w:rsidRDefault="00455D5F">
            <w:pPr>
              <w:spacing w:after="0" w:line="259" w:lineRule="auto"/>
              <w:ind w:left="0" w:firstLine="0"/>
              <w:jc w:val="left"/>
            </w:pPr>
            <w:r>
              <w:t xml:space="preserve">£ </w:t>
            </w:r>
          </w:p>
        </w:tc>
      </w:tr>
      <w:tr w:rsidR="006E49D7" w14:paraId="2B531100" w14:textId="77777777">
        <w:trPr>
          <w:trHeight w:val="286"/>
        </w:trPr>
        <w:tc>
          <w:tcPr>
            <w:tcW w:w="1904" w:type="dxa"/>
            <w:tcBorders>
              <w:top w:val="nil"/>
              <w:left w:val="nil"/>
              <w:bottom w:val="nil"/>
              <w:right w:val="nil"/>
            </w:tcBorders>
          </w:tcPr>
          <w:p w14:paraId="6F70CA11" w14:textId="77777777" w:rsidR="006E49D7" w:rsidRDefault="00455D5F">
            <w:pPr>
              <w:spacing w:after="0" w:line="259" w:lineRule="auto"/>
              <w:ind w:left="0" w:firstLine="0"/>
              <w:jc w:val="left"/>
            </w:pPr>
            <w:r>
              <w:t xml:space="preserve"> </w:t>
            </w:r>
          </w:p>
        </w:tc>
        <w:tc>
          <w:tcPr>
            <w:tcW w:w="1217" w:type="dxa"/>
            <w:tcBorders>
              <w:top w:val="nil"/>
              <w:left w:val="nil"/>
              <w:bottom w:val="nil"/>
              <w:right w:val="nil"/>
            </w:tcBorders>
          </w:tcPr>
          <w:p w14:paraId="5504EDA1" w14:textId="77777777" w:rsidR="006E49D7" w:rsidRDefault="00455D5F">
            <w:pPr>
              <w:spacing w:after="0" w:line="259" w:lineRule="auto"/>
              <w:ind w:left="0" w:firstLine="0"/>
              <w:jc w:val="left"/>
            </w:pPr>
            <w:r>
              <w:t xml:space="preserve">Dr </w:t>
            </w:r>
          </w:p>
        </w:tc>
        <w:tc>
          <w:tcPr>
            <w:tcW w:w="883" w:type="dxa"/>
            <w:tcBorders>
              <w:top w:val="nil"/>
              <w:left w:val="nil"/>
              <w:bottom w:val="nil"/>
              <w:right w:val="nil"/>
            </w:tcBorders>
          </w:tcPr>
          <w:p w14:paraId="391D1247" w14:textId="77777777" w:rsidR="006E49D7" w:rsidRDefault="00455D5F">
            <w:pPr>
              <w:spacing w:after="0" w:line="259" w:lineRule="auto"/>
              <w:ind w:left="0" w:firstLine="0"/>
              <w:jc w:val="left"/>
            </w:pPr>
            <w:r>
              <w:t xml:space="preserve">Cr </w:t>
            </w:r>
          </w:p>
        </w:tc>
      </w:tr>
      <w:tr w:rsidR="006E49D7" w14:paraId="18F8E115" w14:textId="77777777">
        <w:trPr>
          <w:trHeight w:val="286"/>
        </w:trPr>
        <w:tc>
          <w:tcPr>
            <w:tcW w:w="1904" w:type="dxa"/>
            <w:tcBorders>
              <w:top w:val="nil"/>
              <w:left w:val="nil"/>
              <w:bottom w:val="nil"/>
              <w:right w:val="nil"/>
            </w:tcBorders>
          </w:tcPr>
          <w:p w14:paraId="2CBFF35C" w14:textId="77777777" w:rsidR="006E49D7" w:rsidRDefault="00455D5F">
            <w:pPr>
              <w:spacing w:after="0" w:line="259" w:lineRule="auto"/>
              <w:ind w:left="0" w:firstLine="0"/>
              <w:jc w:val="left"/>
            </w:pPr>
            <w:r>
              <w:t xml:space="preserve">Bank  </w:t>
            </w:r>
          </w:p>
        </w:tc>
        <w:tc>
          <w:tcPr>
            <w:tcW w:w="1217" w:type="dxa"/>
            <w:tcBorders>
              <w:top w:val="nil"/>
              <w:left w:val="nil"/>
              <w:bottom w:val="nil"/>
              <w:right w:val="nil"/>
            </w:tcBorders>
          </w:tcPr>
          <w:p w14:paraId="5AE7D967" w14:textId="77777777" w:rsidR="006E49D7" w:rsidRDefault="00455D5F">
            <w:pPr>
              <w:spacing w:after="0" w:line="259" w:lineRule="auto"/>
              <w:ind w:left="0" w:firstLine="0"/>
              <w:jc w:val="left"/>
            </w:pPr>
            <w:r>
              <w:t xml:space="preserve">5,000 </w:t>
            </w:r>
          </w:p>
        </w:tc>
        <w:tc>
          <w:tcPr>
            <w:tcW w:w="883" w:type="dxa"/>
            <w:tcBorders>
              <w:top w:val="nil"/>
              <w:left w:val="nil"/>
              <w:bottom w:val="nil"/>
              <w:right w:val="nil"/>
            </w:tcBorders>
          </w:tcPr>
          <w:p w14:paraId="0B8C1B1D" w14:textId="77777777" w:rsidR="006E49D7" w:rsidRDefault="00455D5F">
            <w:pPr>
              <w:spacing w:after="0" w:line="259" w:lineRule="auto"/>
              <w:ind w:left="0" w:firstLine="0"/>
              <w:jc w:val="left"/>
            </w:pPr>
            <w:r>
              <w:t xml:space="preserve"> </w:t>
            </w:r>
          </w:p>
        </w:tc>
      </w:tr>
      <w:tr w:rsidR="006E49D7" w14:paraId="66617609" w14:textId="77777777">
        <w:trPr>
          <w:trHeight w:val="286"/>
        </w:trPr>
        <w:tc>
          <w:tcPr>
            <w:tcW w:w="1904" w:type="dxa"/>
            <w:tcBorders>
              <w:top w:val="nil"/>
              <w:left w:val="nil"/>
              <w:bottom w:val="nil"/>
              <w:right w:val="nil"/>
            </w:tcBorders>
          </w:tcPr>
          <w:p w14:paraId="1EDFA94A" w14:textId="77777777" w:rsidR="006E49D7" w:rsidRDefault="00455D5F">
            <w:pPr>
              <w:spacing w:after="0" w:line="259" w:lineRule="auto"/>
              <w:ind w:left="0" w:firstLine="0"/>
              <w:jc w:val="left"/>
            </w:pPr>
            <w:r>
              <w:t xml:space="preserve">Capital </w:t>
            </w:r>
          </w:p>
        </w:tc>
        <w:tc>
          <w:tcPr>
            <w:tcW w:w="1217" w:type="dxa"/>
            <w:tcBorders>
              <w:top w:val="nil"/>
              <w:left w:val="nil"/>
              <w:bottom w:val="nil"/>
              <w:right w:val="nil"/>
            </w:tcBorders>
          </w:tcPr>
          <w:p w14:paraId="056E3A60" w14:textId="77777777" w:rsidR="006E49D7" w:rsidRDefault="00455D5F">
            <w:pPr>
              <w:spacing w:after="0" w:line="259" w:lineRule="auto"/>
              <w:ind w:left="0" w:firstLine="0"/>
              <w:jc w:val="left"/>
            </w:pPr>
            <w:r>
              <w:t xml:space="preserve"> </w:t>
            </w:r>
          </w:p>
        </w:tc>
        <w:tc>
          <w:tcPr>
            <w:tcW w:w="883" w:type="dxa"/>
            <w:tcBorders>
              <w:top w:val="nil"/>
              <w:left w:val="nil"/>
              <w:bottom w:val="nil"/>
              <w:right w:val="nil"/>
            </w:tcBorders>
          </w:tcPr>
          <w:p w14:paraId="70C23B15" w14:textId="77777777" w:rsidR="006E49D7" w:rsidRDefault="00455D5F">
            <w:pPr>
              <w:spacing w:after="0" w:line="259" w:lineRule="auto"/>
              <w:ind w:left="0" w:firstLine="0"/>
              <w:jc w:val="left"/>
            </w:pPr>
            <w:r>
              <w:t xml:space="preserve">20,000 </w:t>
            </w:r>
          </w:p>
        </w:tc>
      </w:tr>
      <w:tr w:rsidR="006E49D7" w14:paraId="51C6BF02" w14:textId="77777777">
        <w:trPr>
          <w:trHeight w:val="286"/>
        </w:trPr>
        <w:tc>
          <w:tcPr>
            <w:tcW w:w="1904" w:type="dxa"/>
            <w:tcBorders>
              <w:top w:val="nil"/>
              <w:left w:val="nil"/>
              <w:bottom w:val="nil"/>
              <w:right w:val="nil"/>
            </w:tcBorders>
          </w:tcPr>
          <w:p w14:paraId="43FA1634" w14:textId="77777777" w:rsidR="006E49D7" w:rsidRDefault="00455D5F">
            <w:pPr>
              <w:spacing w:after="0" w:line="259" w:lineRule="auto"/>
              <w:ind w:left="0" w:firstLine="0"/>
              <w:jc w:val="left"/>
            </w:pPr>
            <w:r>
              <w:t xml:space="preserve">Cash </w:t>
            </w:r>
          </w:p>
        </w:tc>
        <w:tc>
          <w:tcPr>
            <w:tcW w:w="1217" w:type="dxa"/>
            <w:tcBorders>
              <w:top w:val="nil"/>
              <w:left w:val="nil"/>
              <w:bottom w:val="nil"/>
              <w:right w:val="nil"/>
            </w:tcBorders>
          </w:tcPr>
          <w:p w14:paraId="6C32A80C" w14:textId="77777777" w:rsidR="006E49D7" w:rsidRDefault="00455D5F">
            <w:pPr>
              <w:spacing w:after="0" w:line="259" w:lineRule="auto"/>
              <w:ind w:left="0" w:firstLine="0"/>
              <w:jc w:val="left"/>
            </w:pPr>
            <w:r>
              <w:t xml:space="preserve">1,000 </w:t>
            </w:r>
          </w:p>
        </w:tc>
        <w:tc>
          <w:tcPr>
            <w:tcW w:w="883" w:type="dxa"/>
            <w:tcBorders>
              <w:top w:val="nil"/>
              <w:left w:val="nil"/>
              <w:bottom w:val="nil"/>
              <w:right w:val="nil"/>
            </w:tcBorders>
          </w:tcPr>
          <w:p w14:paraId="6E65C86C" w14:textId="77777777" w:rsidR="006E49D7" w:rsidRDefault="00455D5F">
            <w:pPr>
              <w:spacing w:after="0" w:line="259" w:lineRule="auto"/>
              <w:ind w:left="0" w:firstLine="0"/>
              <w:jc w:val="left"/>
            </w:pPr>
            <w:r>
              <w:t xml:space="preserve"> </w:t>
            </w:r>
          </w:p>
        </w:tc>
      </w:tr>
      <w:tr w:rsidR="006E49D7" w14:paraId="1CD24F0C" w14:textId="77777777">
        <w:trPr>
          <w:trHeight w:val="286"/>
        </w:trPr>
        <w:tc>
          <w:tcPr>
            <w:tcW w:w="1904" w:type="dxa"/>
            <w:tcBorders>
              <w:top w:val="nil"/>
              <w:left w:val="nil"/>
              <w:bottom w:val="nil"/>
              <w:right w:val="nil"/>
            </w:tcBorders>
          </w:tcPr>
          <w:p w14:paraId="509A9F98" w14:textId="77777777" w:rsidR="006E49D7" w:rsidRDefault="00455D5F">
            <w:pPr>
              <w:spacing w:after="0" w:line="259" w:lineRule="auto"/>
              <w:ind w:left="0" w:firstLine="0"/>
              <w:jc w:val="left"/>
            </w:pPr>
            <w:r>
              <w:t xml:space="preserve">Dodd (Creditor) </w:t>
            </w:r>
          </w:p>
        </w:tc>
        <w:tc>
          <w:tcPr>
            <w:tcW w:w="1217" w:type="dxa"/>
            <w:tcBorders>
              <w:top w:val="nil"/>
              <w:left w:val="nil"/>
              <w:bottom w:val="nil"/>
              <w:right w:val="nil"/>
            </w:tcBorders>
          </w:tcPr>
          <w:p w14:paraId="56E96B53" w14:textId="77777777" w:rsidR="006E49D7" w:rsidRDefault="00455D5F">
            <w:pPr>
              <w:spacing w:after="0" w:line="259" w:lineRule="auto"/>
              <w:ind w:left="0" w:firstLine="0"/>
              <w:jc w:val="left"/>
            </w:pPr>
            <w:r>
              <w:t xml:space="preserve"> </w:t>
            </w:r>
          </w:p>
        </w:tc>
        <w:tc>
          <w:tcPr>
            <w:tcW w:w="883" w:type="dxa"/>
            <w:tcBorders>
              <w:top w:val="nil"/>
              <w:left w:val="nil"/>
              <w:bottom w:val="nil"/>
              <w:right w:val="nil"/>
            </w:tcBorders>
          </w:tcPr>
          <w:p w14:paraId="53C73893" w14:textId="77777777" w:rsidR="006E49D7" w:rsidRDefault="00455D5F">
            <w:pPr>
              <w:spacing w:after="0" w:line="259" w:lineRule="auto"/>
              <w:ind w:left="0" w:firstLine="0"/>
              <w:jc w:val="left"/>
            </w:pPr>
            <w:r>
              <w:t xml:space="preserve">2,000 </w:t>
            </w:r>
          </w:p>
        </w:tc>
      </w:tr>
      <w:tr w:rsidR="006E49D7" w14:paraId="5C91CCC4" w14:textId="77777777">
        <w:trPr>
          <w:trHeight w:val="288"/>
        </w:trPr>
        <w:tc>
          <w:tcPr>
            <w:tcW w:w="1904" w:type="dxa"/>
            <w:tcBorders>
              <w:top w:val="nil"/>
              <w:left w:val="nil"/>
              <w:bottom w:val="nil"/>
              <w:right w:val="nil"/>
            </w:tcBorders>
          </w:tcPr>
          <w:p w14:paraId="4B2F4B90" w14:textId="77777777" w:rsidR="006E49D7" w:rsidRDefault="00455D5F">
            <w:pPr>
              <w:spacing w:after="0" w:line="259" w:lineRule="auto"/>
              <w:ind w:left="0" w:firstLine="0"/>
              <w:jc w:val="left"/>
            </w:pPr>
            <w:r>
              <w:t xml:space="preserve">Fish (Debtor) </w:t>
            </w:r>
          </w:p>
        </w:tc>
        <w:tc>
          <w:tcPr>
            <w:tcW w:w="1217" w:type="dxa"/>
            <w:tcBorders>
              <w:top w:val="nil"/>
              <w:left w:val="nil"/>
              <w:bottom w:val="nil"/>
              <w:right w:val="nil"/>
            </w:tcBorders>
          </w:tcPr>
          <w:p w14:paraId="7072A2BC" w14:textId="77777777" w:rsidR="006E49D7" w:rsidRDefault="00455D5F">
            <w:pPr>
              <w:spacing w:after="0" w:line="259" w:lineRule="auto"/>
              <w:ind w:left="0" w:firstLine="0"/>
              <w:jc w:val="left"/>
            </w:pPr>
            <w:r>
              <w:t xml:space="preserve">6,000 </w:t>
            </w:r>
          </w:p>
        </w:tc>
        <w:tc>
          <w:tcPr>
            <w:tcW w:w="883" w:type="dxa"/>
            <w:tcBorders>
              <w:top w:val="nil"/>
              <w:left w:val="nil"/>
              <w:bottom w:val="nil"/>
              <w:right w:val="nil"/>
            </w:tcBorders>
          </w:tcPr>
          <w:p w14:paraId="78D9F4D0" w14:textId="77777777" w:rsidR="006E49D7" w:rsidRDefault="00455D5F">
            <w:pPr>
              <w:spacing w:after="0" w:line="259" w:lineRule="auto"/>
              <w:ind w:left="0" w:firstLine="0"/>
              <w:jc w:val="left"/>
            </w:pPr>
            <w:r>
              <w:t xml:space="preserve"> </w:t>
            </w:r>
          </w:p>
        </w:tc>
      </w:tr>
      <w:tr w:rsidR="006E49D7" w14:paraId="12A17329" w14:textId="77777777">
        <w:trPr>
          <w:trHeight w:val="304"/>
        </w:trPr>
        <w:tc>
          <w:tcPr>
            <w:tcW w:w="1904" w:type="dxa"/>
            <w:tcBorders>
              <w:top w:val="nil"/>
              <w:left w:val="nil"/>
              <w:bottom w:val="nil"/>
              <w:right w:val="nil"/>
            </w:tcBorders>
          </w:tcPr>
          <w:p w14:paraId="6069691F" w14:textId="77777777" w:rsidR="006E49D7" w:rsidRDefault="00455D5F">
            <w:pPr>
              <w:spacing w:after="0" w:line="259" w:lineRule="auto"/>
              <w:ind w:left="0" w:firstLine="0"/>
              <w:jc w:val="left"/>
            </w:pPr>
            <w:r>
              <w:t xml:space="preserve">Furniture </w:t>
            </w:r>
          </w:p>
        </w:tc>
        <w:tc>
          <w:tcPr>
            <w:tcW w:w="1217" w:type="dxa"/>
            <w:tcBorders>
              <w:top w:val="nil"/>
              <w:left w:val="nil"/>
              <w:bottom w:val="nil"/>
              <w:right w:val="nil"/>
            </w:tcBorders>
          </w:tcPr>
          <w:p w14:paraId="46F2B602" w14:textId="77777777" w:rsidR="006E49D7" w:rsidRDefault="00455D5F">
            <w:pPr>
              <w:spacing w:after="0" w:line="259" w:lineRule="auto"/>
              <w:ind w:left="0" w:firstLine="0"/>
              <w:jc w:val="left"/>
            </w:pPr>
            <w:r>
              <w:t xml:space="preserve">10,000 </w:t>
            </w:r>
          </w:p>
        </w:tc>
        <w:tc>
          <w:tcPr>
            <w:tcW w:w="883" w:type="dxa"/>
            <w:tcBorders>
              <w:top w:val="nil"/>
              <w:left w:val="nil"/>
              <w:bottom w:val="nil"/>
              <w:right w:val="nil"/>
            </w:tcBorders>
          </w:tcPr>
          <w:p w14:paraId="683D4C35" w14:textId="77777777" w:rsidR="006E49D7" w:rsidRDefault="00455D5F">
            <w:pPr>
              <w:spacing w:after="0" w:line="259" w:lineRule="auto"/>
              <w:ind w:left="0" w:firstLine="0"/>
              <w:jc w:val="left"/>
            </w:pPr>
            <w:r>
              <w:t xml:space="preserve"> </w:t>
            </w:r>
          </w:p>
        </w:tc>
      </w:tr>
      <w:tr w:rsidR="006E49D7" w14:paraId="20BB93B4" w14:textId="77777777">
        <w:trPr>
          <w:trHeight w:val="370"/>
        </w:trPr>
        <w:tc>
          <w:tcPr>
            <w:tcW w:w="1904" w:type="dxa"/>
            <w:tcBorders>
              <w:top w:val="nil"/>
              <w:left w:val="nil"/>
              <w:bottom w:val="nil"/>
              <w:right w:val="nil"/>
            </w:tcBorders>
          </w:tcPr>
          <w:p w14:paraId="56CBA091" w14:textId="77777777" w:rsidR="006E49D7" w:rsidRDefault="00455D5F">
            <w:pPr>
              <w:spacing w:after="0" w:line="259" w:lineRule="auto"/>
              <w:ind w:left="0" w:firstLine="0"/>
              <w:jc w:val="left"/>
            </w:pPr>
            <w:r>
              <w:rPr>
                <w:rFonts w:ascii="Times New Roman" w:eastAsia="Times New Roman" w:hAnsi="Times New Roman" w:cs="Times New Roman"/>
                <w:sz w:val="20"/>
              </w:rPr>
              <w:t xml:space="preserve"> </w:t>
            </w:r>
          </w:p>
        </w:tc>
        <w:tc>
          <w:tcPr>
            <w:tcW w:w="1217" w:type="dxa"/>
            <w:tcBorders>
              <w:top w:val="nil"/>
              <w:left w:val="nil"/>
              <w:bottom w:val="nil"/>
              <w:right w:val="nil"/>
            </w:tcBorders>
          </w:tcPr>
          <w:p w14:paraId="5CDBCF1D" w14:textId="77777777" w:rsidR="006E49D7" w:rsidRDefault="00455D5F">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0" behindDoc="1" locked="0" layoutInCell="1" allowOverlap="1" wp14:anchorId="12682984" wp14:editId="410D7436">
                      <wp:simplePos x="0" y="0"/>
                      <wp:positionH relativeFrom="column">
                        <wp:posOffset>-78104</wp:posOffset>
                      </wp:positionH>
                      <wp:positionV relativeFrom="paragraph">
                        <wp:posOffset>-25510</wp:posOffset>
                      </wp:positionV>
                      <wp:extent cx="800481" cy="224027"/>
                      <wp:effectExtent l="0" t="0" r="0" b="0"/>
                      <wp:wrapNone/>
                      <wp:docPr id="27229" name="Group 27229"/>
                      <wp:cNvGraphicFramePr/>
                      <a:graphic xmlns:a="http://schemas.openxmlformats.org/drawingml/2006/main">
                        <a:graphicData uri="http://schemas.microsoft.com/office/word/2010/wordprocessingGroup">
                          <wpg:wgp>
                            <wpg:cNvGrpSpPr/>
                            <wpg:grpSpPr>
                              <a:xfrm>
                                <a:off x="0" y="0"/>
                                <a:ext cx="800481" cy="224027"/>
                                <a:chOff x="0" y="0"/>
                                <a:chExt cx="800481" cy="224027"/>
                              </a:xfrm>
                            </wpg:grpSpPr>
                            <wps:wsp>
                              <wps:cNvPr id="36960" name="Shape 36960"/>
                              <wps:cNvSpPr/>
                              <wps:spPr>
                                <a:xfrm>
                                  <a:off x="9144" y="0"/>
                                  <a:ext cx="772973" cy="9144"/>
                                </a:xfrm>
                                <a:custGeom>
                                  <a:avLst/>
                                  <a:gdLst/>
                                  <a:ahLst/>
                                  <a:cxnLst/>
                                  <a:rect l="0" t="0" r="0" b="0"/>
                                  <a:pathLst>
                                    <a:path w="772973" h="9144">
                                      <a:moveTo>
                                        <a:pt x="0" y="0"/>
                                      </a:moveTo>
                                      <a:lnTo>
                                        <a:pt x="772973" y="0"/>
                                      </a:lnTo>
                                      <a:lnTo>
                                        <a:pt x="77297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961" name="Shape 36961"/>
                              <wps:cNvSpPr/>
                              <wps:spPr>
                                <a:xfrm>
                                  <a:off x="7821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962" name="Shape 36962"/>
                              <wps:cNvSpPr/>
                              <wps:spPr>
                                <a:xfrm>
                                  <a:off x="0" y="214884"/>
                                  <a:ext cx="782117" cy="9144"/>
                                </a:xfrm>
                                <a:custGeom>
                                  <a:avLst/>
                                  <a:gdLst/>
                                  <a:ahLst/>
                                  <a:cxnLst/>
                                  <a:rect l="0" t="0" r="0" b="0"/>
                                  <a:pathLst>
                                    <a:path w="782117" h="9144">
                                      <a:moveTo>
                                        <a:pt x="0" y="0"/>
                                      </a:moveTo>
                                      <a:lnTo>
                                        <a:pt x="782117" y="0"/>
                                      </a:lnTo>
                                      <a:lnTo>
                                        <a:pt x="78211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963" name="Shape 36963"/>
                              <wps:cNvSpPr/>
                              <wps:spPr>
                                <a:xfrm>
                                  <a:off x="773049" y="214884"/>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7229" style="width:63.03pt;height:17.64pt;position:absolute;z-index:-2147483583;mso-position-horizontal-relative:text;mso-position-horizontal:absolute;margin-left:-6.15001pt;mso-position-vertical-relative:text;margin-top:-2.00873pt;" coordsize="8004,2240">
                      <v:shape id="Shape 36964" style="position:absolute;width:7729;height:91;left:91;top:0;" coordsize="772973,9144" path="m0,0l772973,0l772973,9144l0,9144l0,0">
                        <v:stroke weight="0pt" endcap="flat" joinstyle="miter" miterlimit="10" on="false" color="#000000" opacity="0"/>
                        <v:fill on="true" color="#000000"/>
                      </v:shape>
                      <v:shape id="Shape 36965" style="position:absolute;width:91;height:91;left:7821;top:0;" coordsize="9144,9144" path="m0,0l9144,0l9144,9144l0,9144l0,0">
                        <v:stroke weight="0pt" endcap="flat" joinstyle="miter" miterlimit="10" on="false" color="#000000" opacity="0"/>
                        <v:fill on="true" color="#000000"/>
                      </v:shape>
                      <v:shape id="Shape 36966" style="position:absolute;width:7821;height:91;left:0;top:2148;" coordsize="782117,9144" path="m0,0l782117,0l782117,9144l0,9144l0,0">
                        <v:stroke weight="0pt" endcap="flat" joinstyle="miter" miterlimit="10" on="false" color="#000000" opacity="0"/>
                        <v:fill on="true" color="#000000"/>
                      </v:shape>
                      <v:shape id="Shape 36967" style="position:absolute;width:274;height:91;left:7730;top:2148;" coordsize="27432,9144" path="m0,0l27432,0l27432,9144l0,9144l0,0">
                        <v:stroke weight="0pt" endcap="flat" joinstyle="miter" miterlimit="10" on="false" color="#000000" opacity="0"/>
                        <v:fill on="true" color="#000000"/>
                      </v:shape>
                    </v:group>
                  </w:pict>
                </mc:Fallback>
              </mc:AlternateContent>
            </w:r>
            <w:r>
              <w:rPr>
                <w:u w:val="single" w:color="000000"/>
              </w:rPr>
              <w:t xml:space="preserve">22,000 </w:t>
            </w:r>
          </w:p>
        </w:tc>
        <w:tc>
          <w:tcPr>
            <w:tcW w:w="883" w:type="dxa"/>
            <w:tcBorders>
              <w:top w:val="nil"/>
              <w:left w:val="nil"/>
              <w:bottom w:val="nil"/>
              <w:right w:val="nil"/>
            </w:tcBorders>
          </w:tcPr>
          <w:p w14:paraId="77A56FB6" w14:textId="77777777" w:rsidR="006E49D7" w:rsidRDefault="00455D5F">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9264" behindDoc="1" locked="0" layoutInCell="1" allowOverlap="1" wp14:anchorId="3C300B7E" wp14:editId="1A35AC61">
                      <wp:simplePos x="0" y="0"/>
                      <wp:positionH relativeFrom="column">
                        <wp:posOffset>-62483</wp:posOffset>
                      </wp:positionH>
                      <wp:positionV relativeFrom="paragraph">
                        <wp:posOffset>-25510</wp:posOffset>
                      </wp:positionV>
                      <wp:extent cx="623316" cy="224027"/>
                      <wp:effectExtent l="0" t="0" r="0" b="0"/>
                      <wp:wrapNone/>
                      <wp:docPr id="27284" name="Group 27284"/>
                      <wp:cNvGraphicFramePr/>
                      <a:graphic xmlns:a="http://schemas.openxmlformats.org/drawingml/2006/main">
                        <a:graphicData uri="http://schemas.microsoft.com/office/word/2010/wordprocessingGroup">
                          <wpg:wgp>
                            <wpg:cNvGrpSpPr/>
                            <wpg:grpSpPr>
                              <a:xfrm>
                                <a:off x="0" y="0"/>
                                <a:ext cx="623316" cy="224027"/>
                                <a:chOff x="0" y="0"/>
                                <a:chExt cx="623316" cy="224027"/>
                              </a:xfrm>
                            </wpg:grpSpPr>
                            <wps:wsp>
                              <wps:cNvPr id="36968" name="Shape 36968"/>
                              <wps:cNvSpPr/>
                              <wps:spPr>
                                <a:xfrm>
                                  <a:off x="0" y="0"/>
                                  <a:ext cx="623316" cy="9144"/>
                                </a:xfrm>
                                <a:custGeom>
                                  <a:avLst/>
                                  <a:gdLst/>
                                  <a:ahLst/>
                                  <a:cxnLst/>
                                  <a:rect l="0" t="0" r="0" b="0"/>
                                  <a:pathLst>
                                    <a:path w="623316" h="9144">
                                      <a:moveTo>
                                        <a:pt x="0" y="0"/>
                                      </a:moveTo>
                                      <a:lnTo>
                                        <a:pt x="623316" y="0"/>
                                      </a:lnTo>
                                      <a:lnTo>
                                        <a:pt x="6233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969" name="Shape 36969"/>
                              <wps:cNvSpPr/>
                              <wps:spPr>
                                <a:xfrm>
                                  <a:off x="12192" y="214884"/>
                                  <a:ext cx="611124" cy="9144"/>
                                </a:xfrm>
                                <a:custGeom>
                                  <a:avLst/>
                                  <a:gdLst/>
                                  <a:ahLst/>
                                  <a:cxnLst/>
                                  <a:rect l="0" t="0" r="0" b="0"/>
                                  <a:pathLst>
                                    <a:path w="611124" h="9144">
                                      <a:moveTo>
                                        <a:pt x="0" y="0"/>
                                      </a:moveTo>
                                      <a:lnTo>
                                        <a:pt x="611124" y="0"/>
                                      </a:lnTo>
                                      <a:lnTo>
                                        <a:pt x="6111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7284" style="width:49.08pt;height:17.64pt;position:absolute;z-index:-2147483581;mso-position-horizontal-relative:text;mso-position-horizontal:absolute;margin-left:-4.92pt;mso-position-vertical-relative:text;margin-top:-2.00873pt;" coordsize="6233,2240">
                      <v:shape id="Shape 36970" style="position:absolute;width:6233;height:91;left:0;top:0;" coordsize="623316,9144" path="m0,0l623316,0l623316,9144l0,9144l0,0">
                        <v:stroke weight="0pt" endcap="flat" joinstyle="miter" miterlimit="10" on="false" color="#000000" opacity="0"/>
                        <v:fill on="true" color="#000000"/>
                      </v:shape>
                      <v:shape id="Shape 36971" style="position:absolute;width:6111;height:91;left:121;top:2148;" coordsize="611124,9144" path="m0,0l611124,0l611124,9144l0,9144l0,0">
                        <v:stroke weight="0pt" endcap="flat" joinstyle="miter" miterlimit="10" on="false" color="#000000" opacity="0"/>
                        <v:fill on="true" color="#000000"/>
                      </v:shape>
                    </v:group>
                  </w:pict>
                </mc:Fallback>
              </mc:AlternateContent>
            </w:r>
            <w:r>
              <w:rPr>
                <w:u w:val="single" w:color="000000"/>
              </w:rPr>
              <w:t xml:space="preserve">22,000 </w:t>
            </w:r>
          </w:p>
        </w:tc>
      </w:tr>
    </w:tbl>
    <w:p w14:paraId="571E1A29" w14:textId="77777777" w:rsidR="006E49D7" w:rsidRDefault="00455D5F">
      <w:pPr>
        <w:spacing w:after="218" w:line="259" w:lineRule="auto"/>
        <w:ind w:left="360" w:firstLine="0"/>
        <w:jc w:val="left"/>
      </w:pPr>
      <w:r>
        <w:t xml:space="preserve"> </w:t>
      </w:r>
    </w:p>
    <w:p w14:paraId="38DE7275" w14:textId="77777777" w:rsidR="006E49D7" w:rsidRDefault="00455D5F">
      <w:pPr>
        <w:spacing w:after="207"/>
        <w:ind w:left="10" w:right="448"/>
      </w:pPr>
      <w:r>
        <w:t xml:space="preserve">During the year to 31 December 2019 the following transactions took place:  </w:t>
      </w:r>
    </w:p>
    <w:p w14:paraId="48D9CAFE" w14:textId="77777777" w:rsidR="006E49D7" w:rsidRDefault="00455D5F">
      <w:pPr>
        <w:numPr>
          <w:ilvl w:val="0"/>
          <w:numId w:val="1"/>
        </w:numPr>
        <w:spacing w:after="171"/>
        <w:ind w:left="652" w:right="448" w:hanging="307"/>
      </w:pPr>
      <w:r>
        <w:t xml:space="preserve">Goods bought from Dodd on credit for £30,000. </w:t>
      </w:r>
    </w:p>
    <w:p w14:paraId="664D5FF7" w14:textId="77777777" w:rsidR="006E49D7" w:rsidRDefault="00455D5F">
      <w:pPr>
        <w:numPr>
          <w:ilvl w:val="0"/>
          <w:numId w:val="1"/>
        </w:numPr>
        <w:spacing w:after="171"/>
        <w:ind w:left="652" w:right="448" w:hanging="307"/>
      </w:pPr>
      <w:r>
        <w:t xml:space="preserve">Cash sales of £20,000.  </w:t>
      </w:r>
    </w:p>
    <w:p w14:paraId="416783F0" w14:textId="77777777" w:rsidR="006E49D7" w:rsidRDefault="00455D5F">
      <w:pPr>
        <w:numPr>
          <w:ilvl w:val="0"/>
          <w:numId w:val="1"/>
        </w:numPr>
        <w:spacing w:after="171"/>
        <w:ind w:left="652" w:right="448" w:hanging="307"/>
      </w:pPr>
      <w:r>
        <w:t xml:space="preserve">Cash purchases of £15,000.  </w:t>
      </w:r>
    </w:p>
    <w:p w14:paraId="3B3D55AB" w14:textId="77777777" w:rsidR="006E49D7" w:rsidRDefault="00455D5F">
      <w:pPr>
        <w:numPr>
          <w:ilvl w:val="0"/>
          <w:numId w:val="1"/>
        </w:numPr>
        <w:spacing w:after="169"/>
        <w:ind w:left="652" w:right="448" w:hanging="307"/>
      </w:pPr>
      <w:r>
        <w:t xml:space="preserve">Goods sold to Fish on credit for £50,000.  </w:t>
      </w:r>
    </w:p>
    <w:p w14:paraId="3B0C65E6" w14:textId="77777777" w:rsidR="006E49D7" w:rsidRDefault="00455D5F">
      <w:pPr>
        <w:numPr>
          <w:ilvl w:val="0"/>
          <w:numId w:val="1"/>
        </w:numPr>
        <w:spacing w:after="171"/>
        <w:ind w:left="652" w:right="448" w:hanging="307"/>
      </w:pPr>
      <w:r>
        <w:t xml:space="preserve">Cheques sent to Dodd totalling £29,000.  </w:t>
      </w:r>
    </w:p>
    <w:p w14:paraId="65AE0E28" w14:textId="77777777" w:rsidR="006E49D7" w:rsidRDefault="00455D5F">
      <w:pPr>
        <w:numPr>
          <w:ilvl w:val="0"/>
          <w:numId w:val="1"/>
        </w:numPr>
        <w:spacing w:after="171"/>
        <w:ind w:left="652" w:right="448" w:hanging="307"/>
      </w:pPr>
      <w:r>
        <w:t xml:space="preserve">Cheques received from Fish totalling £45,000.  </w:t>
      </w:r>
    </w:p>
    <w:p w14:paraId="6161FA0F" w14:textId="77777777" w:rsidR="006E49D7" w:rsidRDefault="00455D5F">
      <w:pPr>
        <w:numPr>
          <w:ilvl w:val="0"/>
          <w:numId w:val="1"/>
        </w:numPr>
        <w:spacing w:after="169"/>
        <w:ind w:left="652" w:right="448" w:hanging="307"/>
      </w:pPr>
      <w:r>
        <w:t xml:space="preserve">Cash received from Fish amounting to £7000.  </w:t>
      </w:r>
    </w:p>
    <w:p w14:paraId="06C2F003" w14:textId="77777777" w:rsidR="006E49D7" w:rsidRDefault="00455D5F">
      <w:pPr>
        <w:numPr>
          <w:ilvl w:val="0"/>
          <w:numId w:val="1"/>
        </w:numPr>
        <w:spacing w:after="171"/>
        <w:ind w:left="652" w:right="448" w:hanging="307"/>
      </w:pPr>
      <w:r>
        <w:t xml:space="preserve">Office expenses paid in cash totalling £9000.  </w:t>
      </w:r>
    </w:p>
    <w:p w14:paraId="7F7E5F67" w14:textId="77777777" w:rsidR="006E49D7" w:rsidRDefault="00455D5F">
      <w:pPr>
        <w:numPr>
          <w:ilvl w:val="0"/>
          <w:numId w:val="1"/>
        </w:numPr>
        <w:spacing w:after="171"/>
        <w:ind w:left="652" w:right="448" w:hanging="307"/>
      </w:pPr>
      <w:r>
        <w:t xml:space="preserve">Purchase of delivery van costing £12,000 paid by cheque.  </w:t>
      </w:r>
    </w:p>
    <w:p w14:paraId="2E1EFB17" w14:textId="77777777" w:rsidR="006E49D7" w:rsidRDefault="00455D5F">
      <w:pPr>
        <w:numPr>
          <w:ilvl w:val="0"/>
          <w:numId w:val="1"/>
        </w:numPr>
        <w:spacing w:after="171"/>
        <w:ind w:left="652" w:right="448" w:hanging="307"/>
      </w:pPr>
      <w:r>
        <w:t xml:space="preserve">Cash transfers to bank totalling £3000.  </w:t>
      </w:r>
    </w:p>
    <w:p w14:paraId="759360D1" w14:textId="77777777" w:rsidR="006E49D7" w:rsidRDefault="00455D5F">
      <w:pPr>
        <w:spacing w:after="226"/>
        <w:ind w:left="10" w:right="448"/>
      </w:pPr>
      <w:r>
        <w:t xml:space="preserve">Required:  </w:t>
      </w:r>
    </w:p>
    <w:p w14:paraId="31F62C5C" w14:textId="77777777" w:rsidR="006E49D7" w:rsidRDefault="00455D5F">
      <w:pPr>
        <w:numPr>
          <w:ilvl w:val="0"/>
          <w:numId w:val="2"/>
        </w:numPr>
        <w:spacing w:after="207"/>
        <w:ind w:left="678" w:right="448" w:hanging="333"/>
      </w:pPr>
      <w:r>
        <w:t xml:space="preserve">Compile Dale’s ledger accounts for the year 31 December 2019, balance off the accounts and bring down the balances as at 1 January 2020.  </w:t>
      </w:r>
    </w:p>
    <w:tbl>
      <w:tblPr>
        <w:tblStyle w:val="TableGrid0"/>
        <w:tblW w:w="0" w:type="auto"/>
        <w:tblInd w:w="345" w:type="dxa"/>
        <w:tblLook w:val="04A0" w:firstRow="1" w:lastRow="0" w:firstColumn="1" w:lastColumn="0" w:noHBand="0" w:noVBand="1"/>
      </w:tblPr>
      <w:tblGrid>
        <w:gridCol w:w="3400"/>
        <w:gridCol w:w="3383"/>
        <w:gridCol w:w="3383"/>
      </w:tblGrid>
      <w:tr w:rsidR="00EA1EBE" w14:paraId="6D565BA1" w14:textId="77777777" w:rsidTr="00EA1EBE">
        <w:trPr>
          <w:trHeight w:val="218"/>
        </w:trPr>
        <w:tc>
          <w:tcPr>
            <w:tcW w:w="3503" w:type="dxa"/>
          </w:tcPr>
          <w:p w14:paraId="4C1097C5" w14:textId="77777777" w:rsidR="00EA1EBE" w:rsidRDefault="00EA1EBE" w:rsidP="00EA1EBE">
            <w:pPr>
              <w:spacing w:after="207"/>
              <w:ind w:left="0" w:right="448" w:firstLine="0"/>
              <w:rPr>
                <w:b/>
                <w:bCs/>
              </w:rPr>
            </w:pPr>
            <w:r>
              <w:rPr>
                <w:b/>
                <w:bCs/>
              </w:rPr>
              <w:t>Particulars</w:t>
            </w:r>
          </w:p>
        </w:tc>
        <w:tc>
          <w:tcPr>
            <w:tcW w:w="3504" w:type="dxa"/>
          </w:tcPr>
          <w:p w14:paraId="339B2BF2" w14:textId="77777777" w:rsidR="00EA1EBE" w:rsidRDefault="00EA1EBE" w:rsidP="00EA1EBE">
            <w:pPr>
              <w:spacing w:after="207"/>
              <w:ind w:left="0" w:right="448" w:firstLine="0"/>
              <w:rPr>
                <w:b/>
                <w:bCs/>
              </w:rPr>
            </w:pPr>
            <w:proofErr w:type="spellStart"/>
            <w:r>
              <w:rPr>
                <w:b/>
                <w:bCs/>
              </w:rPr>
              <w:t>Dr.</w:t>
            </w:r>
            <w:proofErr w:type="spellEnd"/>
            <w:r>
              <w:rPr>
                <w:b/>
                <w:bCs/>
              </w:rPr>
              <w:t xml:space="preserve"> Amount (£)</w:t>
            </w:r>
          </w:p>
        </w:tc>
        <w:tc>
          <w:tcPr>
            <w:tcW w:w="3504" w:type="dxa"/>
          </w:tcPr>
          <w:p w14:paraId="62F1B269" w14:textId="77777777" w:rsidR="00EA1EBE" w:rsidRDefault="00EA1EBE" w:rsidP="00EA1EBE">
            <w:pPr>
              <w:spacing w:after="207"/>
              <w:ind w:left="0" w:right="448" w:firstLine="0"/>
              <w:rPr>
                <w:b/>
                <w:bCs/>
              </w:rPr>
            </w:pPr>
            <w:r>
              <w:rPr>
                <w:b/>
                <w:bCs/>
              </w:rPr>
              <w:t>Cr. Amount (£)</w:t>
            </w:r>
          </w:p>
        </w:tc>
      </w:tr>
      <w:tr w:rsidR="00EA1EBE" w14:paraId="473EAC00" w14:textId="77777777" w:rsidTr="00EA1EBE">
        <w:tc>
          <w:tcPr>
            <w:tcW w:w="3503" w:type="dxa"/>
          </w:tcPr>
          <w:p w14:paraId="25062880" w14:textId="77777777" w:rsidR="00EA1EBE" w:rsidRDefault="00EA1EBE" w:rsidP="00EA1EBE">
            <w:pPr>
              <w:spacing w:after="207"/>
              <w:ind w:left="0" w:right="448" w:firstLine="0"/>
            </w:pPr>
            <w:r>
              <w:t xml:space="preserve">Goods a/c </w:t>
            </w:r>
            <w:proofErr w:type="spellStart"/>
            <w:r>
              <w:t>Dr.</w:t>
            </w:r>
            <w:proofErr w:type="spellEnd"/>
          </w:p>
          <w:p w14:paraId="784C7776" w14:textId="77777777" w:rsidR="00EA1EBE" w:rsidRPr="00EA1EBE" w:rsidRDefault="00EA1EBE" w:rsidP="00EA1EBE">
            <w:pPr>
              <w:spacing w:after="207"/>
              <w:ind w:left="0" w:right="448" w:firstLine="0"/>
            </w:pPr>
            <w:r>
              <w:t xml:space="preserve">    To sales a/c</w:t>
            </w:r>
          </w:p>
        </w:tc>
        <w:tc>
          <w:tcPr>
            <w:tcW w:w="3504" w:type="dxa"/>
          </w:tcPr>
          <w:p w14:paraId="288FD637" w14:textId="77777777" w:rsidR="00EA1EBE" w:rsidRDefault="00FF7897" w:rsidP="00EA1EBE">
            <w:pPr>
              <w:spacing w:after="207"/>
              <w:ind w:left="0" w:right="448" w:firstLine="0"/>
              <w:rPr>
                <w:b/>
                <w:bCs/>
              </w:rPr>
            </w:pPr>
            <w:r>
              <w:rPr>
                <w:b/>
                <w:bCs/>
              </w:rPr>
              <w:t>30,000</w:t>
            </w:r>
          </w:p>
        </w:tc>
        <w:tc>
          <w:tcPr>
            <w:tcW w:w="3504" w:type="dxa"/>
          </w:tcPr>
          <w:p w14:paraId="3119C8A2" w14:textId="77777777" w:rsidR="00EA1EBE" w:rsidRDefault="00EA1EBE" w:rsidP="00EA1EBE">
            <w:pPr>
              <w:spacing w:after="207"/>
              <w:ind w:left="0" w:right="448" w:firstLine="0"/>
              <w:rPr>
                <w:b/>
                <w:bCs/>
              </w:rPr>
            </w:pPr>
          </w:p>
          <w:p w14:paraId="4532C1B9" w14:textId="77777777" w:rsidR="00FF7897" w:rsidRDefault="00FF7897" w:rsidP="00EA1EBE">
            <w:pPr>
              <w:spacing w:after="207"/>
              <w:ind w:left="0" w:right="448" w:firstLine="0"/>
              <w:rPr>
                <w:b/>
                <w:bCs/>
              </w:rPr>
            </w:pPr>
            <w:r>
              <w:rPr>
                <w:b/>
                <w:bCs/>
              </w:rPr>
              <w:t>30,000</w:t>
            </w:r>
          </w:p>
        </w:tc>
      </w:tr>
      <w:tr w:rsidR="00EA1EBE" w14:paraId="1FD77114" w14:textId="77777777" w:rsidTr="00EA1EBE">
        <w:tc>
          <w:tcPr>
            <w:tcW w:w="3503" w:type="dxa"/>
          </w:tcPr>
          <w:p w14:paraId="4A595504" w14:textId="77777777" w:rsidR="00EA1EBE" w:rsidRDefault="00EA1EBE" w:rsidP="00EA1EBE">
            <w:pPr>
              <w:spacing w:after="207"/>
              <w:ind w:left="0" w:right="448" w:firstLine="0"/>
            </w:pPr>
            <w:r>
              <w:t xml:space="preserve">Cash a/c </w:t>
            </w:r>
            <w:proofErr w:type="spellStart"/>
            <w:r>
              <w:t>Dr.</w:t>
            </w:r>
            <w:proofErr w:type="spellEnd"/>
          </w:p>
          <w:p w14:paraId="601F4C33" w14:textId="77777777" w:rsidR="00EA1EBE" w:rsidRPr="00EA1EBE" w:rsidRDefault="00EA1EBE" w:rsidP="00EA1EBE">
            <w:pPr>
              <w:spacing w:after="207"/>
              <w:ind w:left="0" w:right="448" w:firstLine="0"/>
            </w:pPr>
            <w:r>
              <w:t xml:space="preserve">    To cash a/c</w:t>
            </w:r>
          </w:p>
        </w:tc>
        <w:tc>
          <w:tcPr>
            <w:tcW w:w="3504" w:type="dxa"/>
          </w:tcPr>
          <w:p w14:paraId="2BBB20E3" w14:textId="77777777" w:rsidR="00EA1EBE" w:rsidRDefault="00FF7897" w:rsidP="00EA1EBE">
            <w:pPr>
              <w:spacing w:after="207"/>
              <w:ind w:left="0" w:right="448" w:firstLine="0"/>
              <w:rPr>
                <w:b/>
                <w:bCs/>
              </w:rPr>
            </w:pPr>
            <w:r>
              <w:rPr>
                <w:b/>
                <w:bCs/>
              </w:rPr>
              <w:t>20,000</w:t>
            </w:r>
          </w:p>
        </w:tc>
        <w:tc>
          <w:tcPr>
            <w:tcW w:w="3504" w:type="dxa"/>
          </w:tcPr>
          <w:p w14:paraId="44E96E92" w14:textId="77777777" w:rsidR="00EA1EBE" w:rsidRDefault="00EA1EBE" w:rsidP="00EA1EBE">
            <w:pPr>
              <w:spacing w:after="207"/>
              <w:ind w:left="0" w:right="448" w:firstLine="0"/>
              <w:rPr>
                <w:b/>
                <w:bCs/>
              </w:rPr>
            </w:pPr>
          </w:p>
          <w:p w14:paraId="4A43A32A" w14:textId="77777777" w:rsidR="00FF7897" w:rsidRDefault="00FF7897" w:rsidP="00EA1EBE">
            <w:pPr>
              <w:spacing w:after="207"/>
              <w:ind w:left="0" w:right="448" w:firstLine="0"/>
              <w:rPr>
                <w:b/>
                <w:bCs/>
              </w:rPr>
            </w:pPr>
            <w:r>
              <w:rPr>
                <w:b/>
                <w:bCs/>
              </w:rPr>
              <w:t>20,000</w:t>
            </w:r>
          </w:p>
        </w:tc>
      </w:tr>
      <w:tr w:rsidR="00EA1EBE" w14:paraId="265E8216" w14:textId="77777777" w:rsidTr="00EA1EBE">
        <w:tc>
          <w:tcPr>
            <w:tcW w:w="3503" w:type="dxa"/>
          </w:tcPr>
          <w:p w14:paraId="2719D88B" w14:textId="77777777" w:rsidR="00EA1EBE" w:rsidRDefault="00EA1EBE" w:rsidP="00EA1EBE">
            <w:pPr>
              <w:spacing w:after="207"/>
              <w:ind w:left="0" w:right="448" w:firstLine="0"/>
            </w:pPr>
            <w:r>
              <w:t xml:space="preserve">Purchase a/c </w:t>
            </w:r>
            <w:proofErr w:type="spellStart"/>
            <w:r>
              <w:t>Dr.</w:t>
            </w:r>
            <w:proofErr w:type="spellEnd"/>
          </w:p>
          <w:p w14:paraId="259522E4" w14:textId="77777777" w:rsidR="00EA1EBE" w:rsidRPr="00EA1EBE" w:rsidRDefault="00EA1EBE" w:rsidP="00EA1EBE">
            <w:pPr>
              <w:spacing w:after="207"/>
              <w:ind w:left="0" w:right="448" w:firstLine="0"/>
            </w:pPr>
            <w:r>
              <w:t xml:space="preserve">    To cash a/c</w:t>
            </w:r>
          </w:p>
        </w:tc>
        <w:tc>
          <w:tcPr>
            <w:tcW w:w="3504" w:type="dxa"/>
          </w:tcPr>
          <w:p w14:paraId="656848DC" w14:textId="77777777" w:rsidR="00EA1EBE" w:rsidRDefault="00FF7897" w:rsidP="00EA1EBE">
            <w:pPr>
              <w:spacing w:after="207"/>
              <w:ind w:left="0" w:right="448" w:firstLine="0"/>
              <w:rPr>
                <w:b/>
                <w:bCs/>
              </w:rPr>
            </w:pPr>
            <w:r>
              <w:rPr>
                <w:b/>
                <w:bCs/>
              </w:rPr>
              <w:t>15,000</w:t>
            </w:r>
          </w:p>
        </w:tc>
        <w:tc>
          <w:tcPr>
            <w:tcW w:w="3504" w:type="dxa"/>
          </w:tcPr>
          <w:p w14:paraId="6CC01D6D" w14:textId="77777777" w:rsidR="00EA1EBE" w:rsidRDefault="00EA1EBE" w:rsidP="00EA1EBE">
            <w:pPr>
              <w:spacing w:after="207"/>
              <w:ind w:left="0" w:right="448" w:firstLine="0"/>
              <w:rPr>
                <w:b/>
                <w:bCs/>
              </w:rPr>
            </w:pPr>
          </w:p>
          <w:p w14:paraId="2135C1F4" w14:textId="77777777" w:rsidR="00FF7897" w:rsidRDefault="00FF7897" w:rsidP="00EA1EBE">
            <w:pPr>
              <w:spacing w:after="207"/>
              <w:ind w:left="0" w:right="448" w:firstLine="0"/>
              <w:rPr>
                <w:b/>
                <w:bCs/>
              </w:rPr>
            </w:pPr>
            <w:r>
              <w:rPr>
                <w:b/>
                <w:bCs/>
              </w:rPr>
              <w:t>15,000</w:t>
            </w:r>
          </w:p>
        </w:tc>
      </w:tr>
      <w:tr w:rsidR="00EA1EBE" w14:paraId="02360803" w14:textId="77777777" w:rsidTr="00EA1EBE">
        <w:tc>
          <w:tcPr>
            <w:tcW w:w="3503" w:type="dxa"/>
          </w:tcPr>
          <w:p w14:paraId="12B154AC" w14:textId="77777777" w:rsidR="00EA1EBE" w:rsidRDefault="00EA1EBE" w:rsidP="00EA1EBE">
            <w:pPr>
              <w:spacing w:after="207"/>
              <w:ind w:left="0" w:right="448" w:firstLine="0"/>
            </w:pPr>
            <w:r>
              <w:t xml:space="preserve">Fish a/c </w:t>
            </w:r>
            <w:proofErr w:type="spellStart"/>
            <w:r>
              <w:t>Dr.</w:t>
            </w:r>
            <w:proofErr w:type="spellEnd"/>
          </w:p>
          <w:p w14:paraId="3809F352" w14:textId="77777777" w:rsidR="00EA1EBE" w:rsidRPr="00EA1EBE" w:rsidRDefault="00EA1EBE" w:rsidP="00EA1EBE">
            <w:pPr>
              <w:spacing w:after="207"/>
              <w:ind w:left="0" w:right="448" w:firstLine="0"/>
            </w:pPr>
            <w:r>
              <w:lastRenderedPageBreak/>
              <w:t xml:space="preserve">    To goods a/c</w:t>
            </w:r>
          </w:p>
        </w:tc>
        <w:tc>
          <w:tcPr>
            <w:tcW w:w="3504" w:type="dxa"/>
          </w:tcPr>
          <w:p w14:paraId="70C86A67" w14:textId="77777777" w:rsidR="00EA1EBE" w:rsidRDefault="00FF7897" w:rsidP="00EA1EBE">
            <w:pPr>
              <w:spacing w:after="207"/>
              <w:ind w:left="0" w:right="448" w:firstLine="0"/>
              <w:rPr>
                <w:b/>
                <w:bCs/>
              </w:rPr>
            </w:pPr>
            <w:r>
              <w:rPr>
                <w:b/>
                <w:bCs/>
              </w:rPr>
              <w:lastRenderedPageBreak/>
              <w:t>50,000</w:t>
            </w:r>
          </w:p>
        </w:tc>
        <w:tc>
          <w:tcPr>
            <w:tcW w:w="3504" w:type="dxa"/>
          </w:tcPr>
          <w:p w14:paraId="53A6D48C" w14:textId="77777777" w:rsidR="00EA1EBE" w:rsidRDefault="00EA1EBE" w:rsidP="00EA1EBE">
            <w:pPr>
              <w:spacing w:after="207"/>
              <w:ind w:left="0" w:right="448" w:firstLine="0"/>
              <w:rPr>
                <w:b/>
                <w:bCs/>
              </w:rPr>
            </w:pPr>
          </w:p>
          <w:p w14:paraId="4234E4B0" w14:textId="77777777" w:rsidR="00FF7897" w:rsidRDefault="00FF7897" w:rsidP="00EA1EBE">
            <w:pPr>
              <w:spacing w:after="207"/>
              <w:ind w:left="0" w:right="448" w:firstLine="0"/>
              <w:rPr>
                <w:b/>
                <w:bCs/>
              </w:rPr>
            </w:pPr>
            <w:r>
              <w:rPr>
                <w:b/>
                <w:bCs/>
              </w:rPr>
              <w:lastRenderedPageBreak/>
              <w:t>50,000</w:t>
            </w:r>
          </w:p>
        </w:tc>
      </w:tr>
      <w:tr w:rsidR="00EA1EBE" w14:paraId="6B882D47" w14:textId="77777777" w:rsidTr="00EA1EBE">
        <w:tc>
          <w:tcPr>
            <w:tcW w:w="3503" w:type="dxa"/>
          </w:tcPr>
          <w:p w14:paraId="6DDE06EC" w14:textId="77777777" w:rsidR="00EA1EBE" w:rsidRDefault="00EA1EBE" w:rsidP="00EA1EBE">
            <w:pPr>
              <w:spacing w:after="207"/>
              <w:ind w:left="0" w:right="448" w:firstLine="0"/>
            </w:pPr>
            <w:r>
              <w:lastRenderedPageBreak/>
              <w:t xml:space="preserve">Dodd a/c </w:t>
            </w:r>
            <w:proofErr w:type="spellStart"/>
            <w:r>
              <w:t>Dr.</w:t>
            </w:r>
            <w:proofErr w:type="spellEnd"/>
          </w:p>
          <w:p w14:paraId="79BC6F8A" w14:textId="77777777" w:rsidR="00EA1EBE" w:rsidRPr="00EA1EBE" w:rsidRDefault="00EA1EBE" w:rsidP="00EA1EBE">
            <w:pPr>
              <w:spacing w:after="207"/>
              <w:ind w:left="0" w:right="448" w:firstLine="0"/>
            </w:pPr>
            <w:r>
              <w:t xml:space="preserve">     To bank a/c</w:t>
            </w:r>
          </w:p>
        </w:tc>
        <w:tc>
          <w:tcPr>
            <w:tcW w:w="3504" w:type="dxa"/>
          </w:tcPr>
          <w:p w14:paraId="4D0FEFF4" w14:textId="77777777" w:rsidR="00EA1EBE" w:rsidRDefault="00FF7897" w:rsidP="00EA1EBE">
            <w:pPr>
              <w:spacing w:after="207"/>
              <w:ind w:left="0" w:right="448" w:firstLine="0"/>
              <w:rPr>
                <w:b/>
                <w:bCs/>
              </w:rPr>
            </w:pPr>
            <w:r>
              <w:rPr>
                <w:b/>
                <w:bCs/>
              </w:rPr>
              <w:t>29,000</w:t>
            </w:r>
          </w:p>
        </w:tc>
        <w:tc>
          <w:tcPr>
            <w:tcW w:w="3504" w:type="dxa"/>
          </w:tcPr>
          <w:p w14:paraId="77752FFD" w14:textId="77777777" w:rsidR="00EA1EBE" w:rsidRDefault="00EA1EBE" w:rsidP="00EA1EBE">
            <w:pPr>
              <w:spacing w:after="207"/>
              <w:ind w:left="0" w:right="448" w:firstLine="0"/>
              <w:rPr>
                <w:b/>
                <w:bCs/>
              </w:rPr>
            </w:pPr>
          </w:p>
          <w:p w14:paraId="65BF00A2" w14:textId="77777777" w:rsidR="00FF7897" w:rsidRDefault="00FF7897" w:rsidP="00EA1EBE">
            <w:pPr>
              <w:spacing w:after="207"/>
              <w:ind w:left="0" w:right="448" w:firstLine="0"/>
              <w:rPr>
                <w:b/>
                <w:bCs/>
              </w:rPr>
            </w:pPr>
            <w:r>
              <w:rPr>
                <w:b/>
                <w:bCs/>
              </w:rPr>
              <w:t>29,000</w:t>
            </w:r>
          </w:p>
        </w:tc>
      </w:tr>
      <w:tr w:rsidR="00EA1EBE" w14:paraId="7E0FA625" w14:textId="77777777" w:rsidTr="00EA1EBE">
        <w:tc>
          <w:tcPr>
            <w:tcW w:w="3503" w:type="dxa"/>
          </w:tcPr>
          <w:p w14:paraId="623DE23E" w14:textId="77777777" w:rsidR="00EA1EBE" w:rsidRDefault="00EA1EBE" w:rsidP="00EA1EBE">
            <w:pPr>
              <w:spacing w:after="207"/>
              <w:ind w:left="0" w:right="448" w:firstLine="0"/>
            </w:pPr>
            <w:r>
              <w:t>Bank a/c</w:t>
            </w:r>
          </w:p>
          <w:p w14:paraId="7B1D62A0" w14:textId="77777777" w:rsidR="00EA1EBE" w:rsidRPr="00EA1EBE" w:rsidRDefault="00EA1EBE" w:rsidP="00EA1EBE">
            <w:pPr>
              <w:spacing w:after="207"/>
              <w:ind w:left="0" w:right="448" w:firstLine="0"/>
            </w:pPr>
            <w:r>
              <w:t xml:space="preserve">     To Fish a/c</w:t>
            </w:r>
          </w:p>
        </w:tc>
        <w:tc>
          <w:tcPr>
            <w:tcW w:w="3504" w:type="dxa"/>
          </w:tcPr>
          <w:p w14:paraId="315D88DD" w14:textId="77777777" w:rsidR="00EA1EBE" w:rsidRDefault="00FF7897" w:rsidP="00EA1EBE">
            <w:pPr>
              <w:spacing w:after="207"/>
              <w:ind w:left="0" w:right="448" w:firstLine="0"/>
              <w:rPr>
                <w:b/>
                <w:bCs/>
              </w:rPr>
            </w:pPr>
            <w:r>
              <w:rPr>
                <w:b/>
                <w:bCs/>
              </w:rPr>
              <w:t>45,000</w:t>
            </w:r>
          </w:p>
        </w:tc>
        <w:tc>
          <w:tcPr>
            <w:tcW w:w="3504" w:type="dxa"/>
          </w:tcPr>
          <w:p w14:paraId="6C58601F" w14:textId="77777777" w:rsidR="00EA1EBE" w:rsidRDefault="00EA1EBE" w:rsidP="00EA1EBE">
            <w:pPr>
              <w:spacing w:after="207"/>
              <w:ind w:left="0" w:right="448" w:firstLine="0"/>
              <w:rPr>
                <w:b/>
                <w:bCs/>
              </w:rPr>
            </w:pPr>
          </w:p>
          <w:p w14:paraId="156C7D4D" w14:textId="77777777" w:rsidR="00FF7897" w:rsidRDefault="00FF7897" w:rsidP="00EA1EBE">
            <w:pPr>
              <w:spacing w:after="207"/>
              <w:ind w:left="0" w:right="448" w:firstLine="0"/>
              <w:rPr>
                <w:b/>
                <w:bCs/>
              </w:rPr>
            </w:pPr>
            <w:r>
              <w:rPr>
                <w:b/>
                <w:bCs/>
              </w:rPr>
              <w:t>45,000</w:t>
            </w:r>
          </w:p>
        </w:tc>
      </w:tr>
      <w:tr w:rsidR="00EA1EBE" w14:paraId="71456798" w14:textId="77777777" w:rsidTr="00EA1EBE">
        <w:tc>
          <w:tcPr>
            <w:tcW w:w="3503" w:type="dxa"/>
          </w:tcPr>
          <w:p w14:paraId="3965DBF8" w14:textId="77777777" w:rsidR="00EA1EBE" w:rsidRDefault="00EA1EBE" w:rsidP="00EA1EBE">
            <w:pPr>
              <w:spacing w:after="207"/>
              <w:ind w:left="0" w:right="448" w:firstLine="0"/>
            </w:pPr>
            <w:r>
              <w:t xml:space="preserve">Cash a/c </w:t>
            </w:r>
            <w:proofErr w:type="spellStart"/>
            <w:r>
              <w:t>Dr.</w:t>
            </w:r>
            <w:proofErr w:type="spellEnd"/>
          </w:p>
          <w:p w14:paraId="13B47CC2" w14:textId="77777777" w:rsidR="00EA1EBE" w:rsidRPr="00EA1EBE" w:rsidRDefault="00EA1EBE" w:rsidP="00EA1EBE">
            <w:pPr>
              <w:spacing w:after="207"/>
              <w:ind w:left="0" w:right="448" w:firstLine="0"/>
            </w:pPr>
            <w:r>
              <w:t xml:space="preserve">     To Fish a/c</w:t>
            </w:r>
          </w:p>
        </w:tc>
        <w:tc>
          <w:tcPr>
            <w:tcW w:w="3504" w:type="dxa"/>
          </w:tcPr>
          <w:p w14:paraId="0E22D2C8" w14:textId="77777777" w:rsidR="00EA1EBE" w:rsidRDefault="00FF7897" w:rsidP="00EA1EBE">
            <w:pPr>
              <w:spacing w:after="207"/>
              <w:ind w:left="0" w:right="448" w:firstLine="0"/>
              <w:rPr>
                <w:b/>
                <w:bCs/>
              </w:rPr>
            </w:pPr>
            <w:r>
              <w:rPr>
                <w:b/>
                <w:bCs/>
              </w:rPr>
              <w:t>7,000</w:t>
            </w:r>
          </w:p>
        </w:tc>
        <w:tc>
          <w:tcPr>
            <w:tcW w:w="3504" w:type="dxa"/>
          </w:tcPr>
          <w:p w14:paraId="68FCEDE3" w14:textId="77777777" w:rsidR="00EA1EBE" w:rsidRDefault="00EA1EBE" w:rsidP="00EA1EBE">
            <w:pPr>
              <w:spacing w:after="207"/>
              <w:ind w:left="0" w:right="448" w:firstLine="0"/>
              <w:rPr>
                <w:b/>
                <w:bCs/>
              </w:rPr>
            </w:pPr>
          </w:p>
          <w:p w14:paraId="4A3F1640" w14:textId="77777777" w:rsidR="00FF7897" w:rsidRDefault="00FF7897" w:rsidP="00EA1EBE">
            <w:pPr>
              <w:spacing w:after="207"/>
              <w:ind w:left="0" w:right="448" w:firstLine="0"/>
              <w:rPr>
                <w:b/>
                <w:bCs/>
              </w:rPr>
            </w:pPr>
            <w:r>
              <w:rPr>
                <w:b/>
                <w:bCs/>
              </w:rPr>
              <w:t>7,000</w:t>
            </w:r>
          </w:p>
        </w:tc>
      </w:tr>
      <w:tr w:rsidR="00EA1EBE" w14:paraId="29F730C9" w14:textId="77777777" w:rsidTr="00EA1EBE">
        <w:tc>
          <w:tcPr>
            <w:tcW w:w="3503" w:type="dxa"/>
          </w:tcPr>
          <w:p w14:paraId="0EA423F7" w14:textId="77777777" w:rsidR="00EA1EBE" w:rsidRDefault="00EA1EBE" w:rsidP="00EA1EBE">
            <w:pPr>
              <w:spacing w:after="207"/>
              <w:ind w:left="0" w:right="448" w:firstLine="0"/>
            </w:pPr>
            <w:r>
              <w:t xml:space="preserve">Office expense a/c </w:t>
            </w:r>
            <w:proofErr w:type="spellStart"/>
            <w:r>
              <w:t>Dr.</w:t>
            </w:r>
            <w:proofErr w:type="spellEnd"/>
          </w:p>
          <w:p w14:paraId="4A046404" w14:textId="77777777" w:rsidR="00EA1EBE" w:rsidRPr="00EA1EBE" w:rsidRDefault="00EA1EBE" w:rsidP="00EA1EBE">
            <w:pPr>
              <w:spacing w:after="207"/>
              <w:ind w:left="0" w:right="448" w:firstLine="0"/>
            </w:pPr>
            <w:r>
              <w:t xml:space="preserve">    To cash a/c</w:t>
            </w:r>
          </w:p>
        </w:tc>
        <w:tc>
          <w:tcPr>
            <w:tcW w:w="3504" w:type="dxa"/>
          </w:tcPr>
          <w:p w14:paraId="257DCA84" w14:textId="77777777" w:rsidR="00EA1EBE" w:rsidRDefault="00FF7897" w:rsidP="00EA1EBE">
            <w:pPr>
              <w:spacing w:after="207"/>
              <w:ind w:left="0" w:right="448" w:firstLine="0"/>
              <w:rPr>
                <w:b/>
                <w:bCs/>
              </w:rPr>
            </w:pPr>
            <w:r>
              <w:rPr>
                <w:b/>
                <w:bCs/>
              </w:rPr>
              <w:t>9,000</w:t>
            </w:r>
          </w:p>
        </w:tc>
        <w:tc>
          <w:tcPr>
            <w:tcW w:w="3504" w:type="dxa"/>
          </w:tcPr>
          <w:p w14:paraId="65CEF45B" w14:textId="77777777" w:rsidR="00EA1EBE" w:rsidRDefault="00EA1EBE" w:rsidP="00EA1EBE">
            <w:pPr>
              <w:spacing w:after="207"/>
              <w:ind w:left="0" w:right="448" w:firstLine="0"/>
              <w:rPr>
                <w:b/>
                <w:bCs/>
              </w:rPr>
            </w:pPr>
          </w:p>
          <w:p w14:paraId="4F812F0F" w14:textId="77777777" w:rsidR="00FF7897" w:rsidRDefault="00FF7897" w:rsidP="00EA1EBE">
            <w:pPr>
              <w:spacing w:after="207"/>
              <w:ind w:left="0" w:right="448" w:firstLine="0"/>
              <w:rPr>
                <w:b/>
                <w:bCs/>
              </w:rPr>
            </w:pPr>
            <w:r>
              <w:rPr>
                <w:b/>
                <w:bCs/>
              </w:rPr>
              <w:t>9,000</w:t>
            </w:r>
          </w:p>
        </w:tc>
      </w:tr>
      <w:tr w:rsidR="00EA1EBE" w14:paraId="6C41903C" w14:textId="77777777" w:rsidTr="00EA1EBE">
        <w:tc>
          <w:tcPr>
            <w:tcW w:w="3503" w:type="dxa"/>
          </w:tcPr>
          <w:p w14:paraId="0B175CCC" w14:textId="77777777" w:rsidR="00EA1EBE" w:rsidRDefault="00EA1EBE" w:rsidP="00EA1EBE">
            <w:pPr>
              <w:spacing w:after="207"/>
              <w:ind w:left="0" w:right="448" w:firstLine="0"/>
            </w:pPr>
            <w:r>
              <w:t xml:space="preserve">Van a/c </w:t>
            </w:r>
            <w:proofErr w:type="spellStart"/>
            <w:r>
              <w:t>Dr.</w:t>
            </w:r>
            <w:proofErr w:type="spellEnd"/>
          </w:p>
          <w:p w14:paraId="1A4FC66B" w14:textId="77777777" w:rsidR="00EA1EBE" w:rsidRPr="00EA1EBE" w:rsidRDefault="00EA1EBE" w:rsidP="00EA1EBE">
            <w:pPr>
              <w:spacing w:after="207"/>
              <w:ind w:left="0" w:right="448" w:firstLine="0"/>
            </w:pPr>
            <w:r>
              <w:t xml:space="preserve">    To bank a/c</w:t>
            </w:r>
          </w:p>
        </w:tc>
        <w:tc>
          <w:tcPr>
            <w:tcW w:w="3504" w:type="dxa"/>
          </w:tcPr>
          <w:p w14:paraId="017BB537" w14:textId="77777777" w:rsidR="00EA1EBE" w:rsidRDefault="00FF7897" w:rsidP="00EA1EBE">
            <w:pPr>
              <w:spacing w:after="207"/>
              <w:ind w:left="0" w:right="448" w:firstLine="0"/>
              <w:rPr>
                <w:b/>
                <w:bCs/>
              </w:rPr>
            </w:pPr>
            <w:r>
              <w:rPr>
                <w:b/>
                <w:bCs/>
              </w:rPr>
              <w:t>12,000</w:t>
            </w:r>
          </w:p>
        </w:tc>
        <w:tc>
          <w:tcPr>
            <w:tcW w:w="3504" w:type="dxa"/>
          </w:tcPr>
          <w:p w14:paraId="01E3B741" w14:textId="77777777" w:rsidR="00EA1EBE" w:rsidRDefault="00EA1EBE" w:rsidP="00EA1EBE">
            <w:pPr>
              <w:spacing w:after="207"/>
              <w:ind w:left="0" w:right="448" w:firstLine="0"/>
              <w:rPr>
                <w:b/>
                <w:bCs/>
              </w:rPr>
            </w:pPr>
          </w:p>
          <w:p w14:paraId="17F9FBE7" w14:textId="77777777" w:rsidR="00FF7897" w:rsidRDefault="00FF7897" w:rsidP="00EA1EBE">
            <w:pPr>
              <w:spacing w:after="207"/>
              <w:ind w:left="0" w:right="448" w:firstLine="0"/>
              <w:rPr>
                <w:b/>
                <w:bCs/>
              </w:rPr>
            </w:pPr>
            <w:r>
              <w:rPr>
                <w:b/>
                <w:bCs/>
              </w:rPr>
              <w:t>12,000</w:t>
            </w:r>
          </w:p>
        </w:tc>
      </w:tr>
      <w:tr w:rsidR="00EA1EBE" w14:paraId="0DF7698E" w14:textId="77777777" w:rsidTr="00EA1EBE">
        <w:tc>
          <w:tcPr>
            <w:tcW w:w="3503" w:type="dxa"/>
          </w:tcPr>
          <w:p w14:paraId="2A475202" w14:textId="77777777" w:rsidR="00EA1EBE" w:rsidRDefault="00FF7897" w:rsidP="00EA1EBE">
            <w:pPr>
              <w:spacing w:after="207"/>
              <w:ind w:left="0" w:right="448" w:firstLine="0"/>
            </w:pPr>
            <w:r>
              <w:t xml:space="preserve">Bank a/c </w:t>
            </w:r>
            <w:proofErr w:type="spellStart"/>
            <w:r>
              <w:t>Dr.</w:t>
            </w:r>
            <w:proofErr w:type="spellEnd"/>
          </w:p>
          <w:p w14:paraId="0D21F0DE" w14:textId="77777777" w:rsidR="00FF7897" w:rsidRDefault="00FF7897" w:rsidP="00EA1EBE">
            <w:pPr>
              <w:spacing w:after="207"/>
              <w:ind w:left="0" w:right="448" w:firstLine="0"/>
            </w:pPr>
            <w:r>
              <w:t xml:space="preserve">    To cash a/c</w:t>
            </w:r>
          </w:p>
        </w:tc>
        <w:tc>
          <w:tcPr>
            <w:tcW w:w="3504" w:type="dxa"/>
          </w:tcPr>
          <w:p w14:paraId="6A223BD4" w14:textId="77777777" w:rsidR="00EA1EBE" w:rsidRDefault="00FF7897" w:rsidP="00EA1EBE">
            <w:pPr>
              <w:spacing w:after="207"/>
              <w:ind w:left="0" w:right="448" w:firstLine="0"/>
              <w:rPr>
                <w:b/>
                <w:bCs/>
              </w:rPr>
            </w:pPr>
            <w:r>
              <w:rPr>
                <w:b/>
                <w:bCs/>
              </w:rPr>
              <w:t>3,000</w:t>
            </w:r>
          </w:p>
        </w:tc>
        <w:tc>
          <w:tcPr>
            <w:tcW w:w="3504" w:type="dxa"/>
          </w:tcPr>
          <w:p w14:paraId="3E5E2349" w14:textId="77777777" w:rsidR="00EA1EBE" w:rsidRDefault="00EA1EBE" w:rsidP="00EA1EBE">
            <w:pPr>
              <w:spacing w:after="207"/>
              <w:ind w:left="0" w:right="448" w:firstLine="0"/>
              <w:rPr>
                <w:b/>
                <w:bCs/>
              </w:rPr>
            </w:pPr>
          </w:p>
          <w:p w14:paraId="3C7C773E" w14:textId="77777777" w:rsidR="00FF7897" w:rsidRDefault="00FF7897" w:rsidP="00EA1EBE">
            <w:pPr>
              <w:spacing w:after="207"/>
              <w:ind w:left="0" w:right="448" w:firstLine="0"/>
              <w:rPr>
                <w:b/>
                <w:bCs/>
              </w:rPr>
            </w:pPr>
            <w:r>
              <w:rPr>
                <w:b/>
                <w:bCs/>
              </w:rPr>
              <w:t>3,000</w:t>
            </w:r>
          </w:p>
        </w:tc>
      </w:tr>
    </w:tbl>
    <w:p w14:paraId="679932DE" w14:textId="77777777" w:rsidR="00EA1EBE" w:rsidRPr="00EA1EBE" w:rsidRDefault="00EA1EBE" w:rsidP="00EA1EBE">
      <w:pPr>
        <w:spacing w:after="207"/>
        <w:ind w:right="448"/>
        <w:rPr>
          <w:b/>
          <w:bCs/>
        </w:rPr>
      </w:pPr>
    </w:p>
    <w:p w14:paraId="7B415705" w14:textId="77777777" w:rsidR="006E49D7" w:rsidRDefault="00455D5F">
      <w:pPr>
        <w:numPr>
          <w:ilvl w:val="0"/>
          <w:numId w:val="2"/>
        </w:numPr>
        <w:spacing w:after="207"/>
        <w:ind w:left="678" w:right="448" w:hanging="333"/>
      </w:pPr>
      <w:r>
        <w:t xml:space="preserve">Extract a trial balance as at 31 December 2019. </w:t>
      </w:r>
    </w:p>
    <w:p w14:paraId="14B45BFF" w14:textId="77777777" w:rsidR="003E17DE" w:rsidRDefault="00027814" w:rsidP="003E17DE">
      <w:pPr>
        <w:spacing w:after="207"/>
        <w:ind w:right="448"/>
        <w:rPr>
          <w:b/>
          <w:bCs/>
        </w:rPr>
      </w:pPr>
      <w:proofErr w:type="gramStart"/>
      <w:r w:rsidRPr="00027814">
        <w:rPr>
          <w:b/>
          <w:bCs/>
        </w:rPr>
        <w:t xml:space="preserve">Particulars </w:t>
      </w:r>
      <w:r>
        <w:rPr>
          <w:b/>
          <w:bCs/>
        </w:rPr>
        <w:t xml:space="preserve">                                                                         Amount</w:t>
      </w:r>
      <w:proofErr w:type="gramEnd"/>
      <w:r>
        <w:rPr>
          <w:b/>
          <w:bCs/>
        </w:rPr>
        <w:t xml:space="preserve"> (£)</w:t>
      </w:r>
    </w:p>
    <w:p w14:paraId="6639FECE" w14:textId="77777777" w:rsidR="00027814" w:rsidRDefault="00027814" w:rsidP="003E17DE">
      <w:pPr>
        <w:spacing w:after="207"/>
        <w:ind w:right="448"/>
        <w:rPr>
          <w:b/>
          <w:bCs/>
        </w:rPr>
      </w:pPr>
      <w:r>
        <w:rPr>
          <w:b/>
          <w:bCs/>
        </w:rPr>
        <w:t>Assets</w:t>
      </w:r>
    </w:p>
    <w:p w14:paraId="59F11561" w14:textId="77777777" w:rsidR="00027814" w:rsidRDefault="00027814" w:rsidP="003E17DE">
      <w:pPr>
        <w:spacing w:after="207"/>
        <w:ind w:right="448"/>
        <w:rPr>
          <w:b/>
          <w:bCs/>
        </w:rPr>
      </w:pPr>
      <w:r>
        <w:rPr>
          <w:b/>
          <w:bCs/>
        </w:rPr>
        <w:t>Current assets</w:t>
      </w:r>
    </w:p>
    <w:p w14:paraId="10CDFD56" w14:textId="77777777" w:rsidR="00027814" w:rsidRDefault="00027814" w:rsidP="003E17DE">
      <w:pPr>
        <w:spacing w:after="207"/>
        <w:ind w:right="448"/>
      </w:pPr>
      <w:r>
        <w:t>Furniture                                                                        £10,000</w:t>
      </w:r>
    </w:p>
    <w:p w14:paraId="497C9094" w14:textId="77777777" w:rsidR="00027814" w:rsidRDefault="00027814" w:rsidP="003E17DE">
      <w:pPr>
        <w:spacing w:after="207"/>
        <w:ind w:right="448"/>
      </w:pPr>
      <w:r>
        <w:t>Receivable                                                                     £6,000</w:t>
      </w:r>
    </w:p>
    <w:p w14:paraId="4AC34A6B" w14:textId="77777777" w:rsidR="00027814" w:rsidRDefault="00027814" w:rsidP="003E17DE">
      <w:pPr>
        <w:spacing w:after="207"/>
        <w:ind w:right="448"/>
      </w:pPr>
      <w:r>
        <w:t>Cash                                                                              £1,000</w:t>
      </w:r>
    </w:p>
    <w:p w14:paraId="410ABDBE" w14:textId="77777777" w:rsidR="00027814" w:rsidRDefault="00027814" w:rsidP="003E17DE">
      <w:pPr>
        <w:spacing w:after="207"/>
        <w:ind w:right="448"/>
      </w:pPr>
      <w:r>
        <w:t>Bank                                                                              £5,000</w:t>
      </w:r>
    </w:p>
    <w:p w14:paraId="541DF7D1" w14:textId="77777777" w:rsidR="00027814" w:rsidRDefault="00027814" w:rsidP="003E17DE">
      <w:pPr>
        <w:spacing w:after="207"/>
        <w:ind w:right="448"/>
        <w:rPr>
          <w:b/>
          <w:bCs/>
        </w:rPr>
      </w:pPr>
      <w:r>
        <w:rPr>
          <w:b/>
          <w:bCs/>
        </w:rPr>
        <w:t>Total Current Assets                                                  £22,000</w:t>
      </w:r>
    </w:p>
    <w:p w14:paraId="1CB8E5F1" w14:textId="77777777" w:rsidR="00027814" w:rsidRDefault="00027814" w:rsidP="003E17DE">
      <w:pPr>
        <w:spacing w:after="207"/>
        <w:ind w:right="448"/>
        <w:rPr>
          <w:b/>
          <w:bCs/>
        </w:rPr>
      </w:pPr>
      <w:r>
        <w:rPr>
          <w:b/>
          <w:bCs/>
        </w:rPr>
        <w:t>Total Assets                                                                   £22,000</w:t>
      </w:r>
    </w:p>
    <w:p w14:paraId="7C5A204B" w14:textId="77777777" w:rsidR="00027814" w:rsidRDefault="00027814" w:rsidP="003E17DE">
      <w:pPr>
        <w:spacing w:after="207"/>
        <w:ind w:right="448"/>
        <w:rPr>
          <w:b/>
          <w:bCs/>
        </w:rPr>
      </w:pPr>
      <w:r>
        <w:rPr>
          <w:b/>
          <w:bCs/>
        </w:rPr>
        <w:t xml:space="preserve">Liabilities </w:t>
      </w:r>
    </w:p>
    <w:p w14:paraId="2895E3F8" w14:textId="77777777" w:rsidR="00027814" w:rsidRDefault="00027814" w:rsidP="003E17DE">
      <w:pPr>
        <w:spacing w:after="207"/>
        <w:ind w:right="448"/>
        <w:rPr>
          <w:b/>
          <w:bCs/>
          <w:u w:val="thick"/>
        </w:rPr>
      </w:pPr>
      <w:r w:rsidRPr="00027814">
        <w:rPr>
          <w:b/>
          <w:bCs/>
          <w:u w:val="thick"/>
        </w:rPr>
        <w:t>Current liabilities</w:t>
      </w:r>
    </w:p>
    <w:p w14:paraId="19576B5A" w14:textId="77777777" w:rsidR="00027814" w:rsidRPr="00027814" w:rsidRDefault="00027814" w:rsidP="003E17DE">
      <w:pPr>
        <w:spacing w:after="207"/>
        <w:ind w:right="448"/>
      </w:pPr>
      <w:r>
        <w:t>Trade payables                                                               £2,000</w:t>
      </w:r>
    </w:p>
    <w:p w14:paraId="49BE0F65" w14:textId="77777777" w:rsidR="00027814" w:rsidRDefault="00027814" w:rsidP="003E17DE">
      <w:pPr>
        <w:spacing w:after="207"/>
        <w:ind w:right="448"/>
        <w:rPr>
          <w:b/>
          <w:bCs/>
        </w:rPr>
      </w:pPr>
      <w:r>
        <w:rPr>
          <w:b/>
          <w:bCs/>
        </w:rPr>
        <w:t>Total current liabilities                                                 £2,000</w:t>
      </w:r>
    </w:p>
    <w:p w14:paraId="1B617C45" w14:textId="77777777" w:rsidR="00027814" w:rsidRDefault="00027814" w:rsidP="003E17DE">
      <w:pPr>
        <w:spacing w:after="207"/>
        <w:ind w:right="448"/>
        <w:rPr>
          <w:b/>
          <w:bCs/>
          <w:u w:val="thick"/>
        </w:rPr>
      </w:pPr>
      <w:r>
        <w:rPr>
          <w:b/>
          <w:bCs/>
          <w:u w:val="thick"/>
        </w:rPr>
        <w:t xml:space="preserve">Long term liabilities (shareholder’s equity) </w:t>
      </w:r>
    </w:p>
    <w:p w14:paraId="05E93019" w14:textId="77777777" w:rsidR="00EE0A8D" w:rsidRPr="00EE0A8D" w:rsidRDefault="00027814" w:rsidP="00EE0A8D">
      <w:pPr>
        <w:spacing w:after="207"/>
        <w:ind w:right="448"/>
      </w:pPr>
      <w:r>
        <w:t>Shareholder’s equity (</w:t>
      </w:r>
      <w:proofErr w:type="gramStart"/>
      <w:r>
        <w:t xml:space="preserve">capital)   </w:t>
      </w:r>
      <w:proofErr w:type="gramEnd"/>
      <w:r>
        <w:t xml:space="preserve">                                    </w:t>
      </w:r>
      <w:r w:rsidR="00EE0A8D">
        <w:t xml:space="preserve"> £20,000</w:t>
      </w:r>
    </w:p>
    <w:p w14:paraId="5DE6D811" w14:textId="77777777" w:rsidR="00027814" w:rsidRPr="00027814" w:rsidRDefault="00027814" w:rsidP="003E17DE">
      <w:pPr>
        <w:spacing w:after="207"/>
        <w:ind w:right="448"/>
        <w:rPr>
          <w:b/>
          <w:bCs/>
        </w:rPr>
      </w:pPr>
      <w:r>
        <w:rPr>
          <w:b/>
          <w:bCs/>
        </w:rPr>
        <w:t xml:space="preserve">Total liabilities                                      </w:t>
      </w:r>
      <w:r w:rsidR="00EE0A8D">
        <w:rPr>
          <w:b/>
          <w:bCs/>
        </w:rPr>
        <w:t xml:space="preserve">                        £22,000</w:t>
      </w:r>
    </w:p>
    <w:p w14:paraId="7BFBEBB9" w14:textId="77777777" w:rsidR="003E17DE" w:rsidRDefault="003E17DE" w:rsidP="003E17DE">
      <w:pPr>
        <w:spacing w:after="207"/>
        <w:ind w:right="448"/>
      </w:pPr>
    </w:p>
    <w:p w14:paraId="0A8F1976" w14:textId="77777777" w:rsidR="006E49D7" w:rsidRDefault="00455D5F">
      <w:pPr>
        <w:numPr>
          <w:ilvl w:val="0"/>
          <w:numId w:val="2"/>
        </w:numPr>
        <w:spacing w:after="225"/>
        <w:ind w:left="678" w:right="448" w:hanging="333"/>
      </w:pPr>
      <w:r>
        <w:t>Complete the financial statements: Statement of Profit or Loss and Statement of Financial position for the year ending 31</w:t>
      </w:r>
      <w:r>
        <w:rPr>
          <w:vertAlign w:val="superscript"/>
        </w:rPr>
        <w:t>st</w:t>
      </w:r>
      <w:r>
        <w:t xml:space="preserve"> December 2019. </w:t>
      </w:r>
    </w:p>
    <w:p w14:paraId="2ED08415" w14:textId="77777777" w:rsidR="007D0567" w:rsidRDefault="007D0567" w:rsidP="007D0567">
      <w:pPr>
        <w:spacing w:after="225"/>
        <w:ind w:right="448"/>
      </w:pPr>
    </w:p>
    <w:p w14:paraId="1067E6A9" w14:textId="77777777" w:rsidR="006E49D7" w:rsidRDefault="00455D5F">
      <w:pPr>
        <w:spacing w:after="218" w:line="259" w:lineRule="auto"/>
        <w:ind w:left="360" w:firstLine="0"/>
        <w:jc w:val="left"/>
      </w:pPr>
      <w:r>
        <w:t xml:space="preserve"> </w:t>
      </w:r>
    </w:p>
    <w:p w14:paraId="7D088A60" w14:textId="77777777" w:rsidR="00545C19" w:rsidRDefault="00545C19">
      <w:pPr>
        <w:spacing w:after="218" w:line="259" w:lineRule="auto"/>
        <w:ind w:left="360" w:firstLine="0"/>
        <w:jc w:val="left"/>
      </w:pPr>
    </w:p>
    <w:p w14:paraId="4BB192CA" w14:textId="77777777" w:rsidR="00545C19" w:rsidRDefault="00545C19">
      <w:pPr>
        <w:spacing w:after="218" w:line="259" w:lineRule="auto"/>
        <w:ind w:left="360" w:firstLine="0"/>
        <w:jc w:val="left"/>
      </w:pPr>
    </w:p>
    <w:p w14:paraId="76592A6B" w14:textId="77777777" w:rsidR="00545C19" w:rsidRDefault="00545C19">
      <w:pPr>
        <w:spacing w:after="218" w:line="259" w:lineRule="auto"/>
        <w:ind w:left="360" w:firstLine="0"/>
        <w:jc w:val="left"/>
      </w:pPr>
    </w:p>
    <w:p w14:paraId="55BD3F4F" w14:textId="77777777" w:rsidR="00545C19" w:rsidRDefault="00545C19">
      <w:pPr>
        <w:spacing w:after="218" w:line="259" w:lineRule="auto"/>
        <w:ind w:left="360" w:firstLine="0"/>
        <w:jc w:val="left"/>
      </w:pPr>
    </w:p>
    <w:p w14:paraId="58329E07" w14:textId="77777777" w:rsidR="00545C19" w:rsidRDefault="00545C19">
      <w:pPr>
        <w:spacing w:after="218" w:line="259" w:lineRule="auto"/>
        <w:ind w:left="360" w:firstLine="0"/>
        <w:jc w:val="left"/>
      </w:pPr>
    </w:p>
    <w:p w14:paraId="28E554B3" w14:textId="77777777" w:rsidR="006E49D7" w:rsidRDefault="00455D5F">
      <w:pPr>
        <w:spacing w:after="194" w:line="259" w:lineRule="auto"/>
        <w:ind w:left="10" w:right="713"/>
        <w:jc w:val="right"/>
      </w:pPr>
      <w:r>
        <w:rPr>
          <w:b/>
        </w:rPr>
        <w:t xml:space="preserve"> (40 marks)</w:t>
      </w:r>
      <w:r>
        <w:t xml:space="preserve"> </w:t>
      </w:r>
    </w:p>
    <w:p w14:paraId="00EF2EEC" w14:textId="77777777" w:rsidR="006E49D7" w:rsidRDefault="00455D5F">
      <w:pPr>
        <w:spacing w:after="0" w:line="259" w:lineRule="auto"/>
        <w:ind w:left="0" w:firstLine="0"/>
        <w:jc w:val="left"/>
      </w:pPr>
      <w:r>
        <w:rPr>
          <w:rFonts w:ascii="Times New Roman" w:eastAsia="Times New Roman" w:hAnsi="Times New Roman" w:cs="Times New Roman"/>
          <w:sz w:val="20"/>
        </w:rPr>
        <w:t xml:space="preserve"> </w:t>
      </w:r>
    </w:p>
    <w:p w14:paraId="72E7C9AE" w14:textId="77777777" w:rsidR="006E49D7" w:rsidRDefault="00455D5F">
      <w:pPr>
        <w:spacing w:after="204" w:line="358" w:lineRule="auto"/>
        <w:ind w:left="705" w:right="448" w:hanging="360"/>
      </w:pPr>
      <w:r>
        <w:t xml:space="preserve">2. Explain why an increase in profit during a </w:t>
      </w:r>
      <w:proofErr w:type="gramStart"/>
      <w:r>
        <w:t>particular accounting</w:t>
      </w:r>
      <w:proofErr w:type="gramEnd"/>
      <w:r>
        <w:t xml:space="preserve"> period does not necessarily mean that an entity has increased cash. </w:t>
      </w:r>
    </w:p>
    <w:p w14:paraId="41311006" w14:textId="77777777" w:rsidR="00F13DB6" w:rsidRDefault="00455D5F" w:rsidP="00F13DB6">
      <w:pPr>
        <w:pStyle w:val="NormalWeb"/>
        <w:shd w:val="clear" w:color="auto" w:fill="FFFFFF"/>
        <w:spacing w:before="0" w:beforeAutospacing="0" w:after="0" w:afterAutospacing="0"/>
      </w:pPr>
      <w:r>
        <w:t xml:space="preserve">Profit, also referred to as net income </w:t>
      </w:r>
      <w:r w:rsidR="004A6E9C">
        <w:t xml:space="preserve">is what remains from sales revenue after all the expenses are subtracted. </w:t>
      </w:r>
    </w:p>
    <w:p w14:paraId="12408648" w14:textId="77777777" w:rsidR="00F13DB6" w:rsidRDefault="00F13DB6" w:rsidP="00F13DB6">
      <w:pPr>
        <w:pStyle w:val="NormalWeb"/>
        <w:shd w:val="clear" w:color="auto" w:fill="FFFFFF"/>
        <w:spacing w:before="0" w:beforeAutospacing="0" w:after="0" w:afterAutospacing="0"/>
      </w:pPr>
    </w:p>
    <w:p w14:paraId="506C324D" w14:textId="77777777" w:rsidR="00B8164F" w:rsidRPr="004876DB" w:rsidRDefault="00F13DB6" w:rsidP="004876DB">
      <w:pPr>
        <w:pStyle w:val="NormalWeb"/>
        <w:shd w:val="clear" w:color="auto" w:fill="FFFFFF"/>
        <w:spacing w:before="0" w:beforeAutospacing="0" w:after="0" w:afterAutospacing="0" w:line="360" w:lineRule="auto"/>
        <w:rPr>
          <w:color w:val="42403D"/>
          <w:shd w:val="clear" w:color="auto" w:fill="FFFFFF"/>
        </w:rPr>
      </w:pPr>
      <w:r w:rsidRPr="004876DB">
        <w:t xml:space="preserve">Net income, or profit is what remains from a sales revenue, after all the expenses have been subtracted. It is </w:t>
      </w:r>
      <w:r w:rsidR="004876DB" w:rsidRPr="004876DB">
        <w:t>vital</w:t>
      </w:r>
      <w:r w:rsidRPr="004876DB">
        <w:t xml:space="preserve"> for a business to be profitable, if it wants to survive. </w:t>
      </w:r>
      <w:r w:rsidRPr="004876DB">
        <w:rPr>
          <w:color w:val="42403D"/>
          <w:shd w:val="clear" w:color="auto" w:fill="FFFFFF"/>
        </w:rPr>
        <w:t xml:space="preserve">Increase in cash for </w:t>
      </w:r>
      <w:r w:rsidR="004876DB" w:rsidRPr="004876DB">
        <w:rPr>
          <w:color w:val="42403D"/>
          <w:shd w:val="clear" w:color="auto" w:fill="FFFFFF"/>
        </w:rPr>
        <w:t>entities</w:t>
      </w:r>
      <w:r w:rsidRPr="004876DB">
        <w:rPr>
          <w:color w:val="42403D"/>
          <w:shd w:val="clear" w:color="auto" w:fill="FFFFFF"/>
        </w:rPr>
        <w:t xml:space="preserve"> </w:t>
      </w:r>
      <w:r w:rsidRPr="004876DB">
        <w:rPr>
          <w:color w:val="42403D"/>
          <w:shd w:val="clear" w:color="auto" w:fill="FFFFFF"/>
        </w:rPr>
        <w:t>measures the ability of the company to pay its bills. The cash balance is the cash received minus the cash paid out durin</w:t>
      </w:r>
      <w:r w:rsidR="00B8164F" w:rsidRPr="004876DB">
        <w:rPr>
          <w:color w:val="42403D"/>
          <w:shd w:val="clear" w:color="auto" w:fill="FFFFFF"/>
        </w:rPr>
        <w:t xml:space="preserve">g a </w:t>
      </w:r>
      <w:proofErr w:type="gramStart"/>
      <w:r w:rsidR="00B8164F" w:rsidRPr="004876DB">
        <w:rPr>
          <w:color w:val="42403D"/>
          <w:shd w:val="clear" w:color="auto" w:fill="FFFFFF"/>
        </w:rPr>
        <w:t>particular accounting</w:t>
      </w:r>
      <w:proofErr w:type="gramEnd"/>
      <w:r w:rsidR="00B8164F" w:rsidRPr="004876DB">
        <w:rPr>
          <w:color w:val="42403D"/>
          <w:shd w:val="clear" w:color="auto" w:fill="FFFFFF"/>
        </w:rPr>
        <w:t xml:space="preserve"> period. The company has spent more cash than it has brought in, when the cash on hand is negative. </w:t>
      </w:r>
    </w:p>
    <w:p w14:paraId="61D28C03" w14:textId="77777777" w:rsidR="00F13DB6" w:rsidRPr="004876DB" w:rsidRDefault="00F13DB6" w:rsidP="004876DB">
      <w:pPr>
        <w:pStyle w:val="NormalWeb"/>
        <w:shd w:val="clear" w:color="auto" w:fill="FFFFFF"/>
        <w:spacing w:before="0" w:beforeAutospacing="0" w:after="0" w:afterAutospacing="0" w:line="360" w:lineRule="auto"/>
        <w:rPr>
          <w:color w:val="42403D"/>
          <w:shd w:val="clear" w:color="auto" w:fill="FFFFFF"/>
        </w:rPr>
      </w:pPr>
      <w:r w:rsidRPr="004876DB">
        <w:t>The situat</w:t>
      </w:r>
      <w:r w:rsidRPr="004876DB">
        <w:rPr>
          <w:color w:val="42403D"/>
          <w:shd w:val="clear" w:color="auto" w:fill="FFFFFF"/>
        </w:rPr>
        <w:t>ion</w:t>
      </w:r>
      <w:r w:rsidRPr="004876DB">
        <w:rPr>
          <w:color w:val="42403D"/>
          <w:shd w:val="clear" w:color="auto" w:fill="FFFFFF"/>
        </w:rPr>
        <w:t xml:space="preserve"> where profit and cash flow are at </w:t>
      </w:r>
      <w:r w:rsidR="00B8164F" w:rsidRPr="004876DB">
        <w:rPr>
          <w:color w:val="42403D"/>
          <w:shd w:val="clear" w:color="auto" w:fill="FFFFFF"/>
        </w:rPr>
        <w:t>cross purposes</w:t>
      </w:r>
      <w:r w:rsidRPr="004876DB">
        <w:rPr>
          <w:color w:val="42403D"/>
          <w:shd w:val="clear" w:color="auto" w:fill="FFFFFF"/>
        </w:rPr>
        <w:t xml:space="preserve"> is</w:t>
      </w:r>
      <w:r w:rsidR="00B8164F" w:rsidRPr="004876DB">
        <w:rPr>
          <w:color w:val="42403D"/>
          <w:shd w:val="clear" w:color="auto" w:fill="FFFFFF"/>
        </w:rPr>
        <w:t xml:space="preserve"> mostly seen in </w:t>
      </w:r>
      <w:r w:rsidRPr="004876DB">
        <w:rPr>
          <w:color w:val="42403D"/>
          <w:shd w:val="clear" w:color="auto" w:fill="FFFFFF"/>
        </w:rPr>
        <w:t>small business which</w:t>
      </w:r>
      <w:r w:rsidR="00B8164F" w:rsidRPr="004876DB">
        <w:rPr>
          <w:color w:val="42403D"/>
          <w:shd w:val="clear" w:color="auto" w:fill="FFFFFF"/>
        </w:rPr>
        <w:t xml:space="preserve">, in order to grow, </w:t>
      </w:r>
      <w:r w:rsidR="004876DB" w:rsidRPr="004876DB">
        <w:rPr>
          <w:color w:val="42403D"/>
          <w:shd w:val="clear" w:color="auto" w:fill="FFFFFF"/>
        </w:rPr>
        <w:t>ought to</w:t>
      </w:r>
      <w:r w:rsidR="00B8164F" w:rsidRPr="004876DB">
        <w:rPr>
          <w:color w:val="42403D"/>
          <w:shd w:val="clear" w:color="auto" w:fill="FFFFFF"/>
        </w:rPr>
        <w:t xml:space="preserve"> invest in assets.</w:t>
      </w:r>
      <w:r w:rsidRPr="004876DB">
        <w:rPr>
          <w:color w:val="42403D"/>
          <w:shd w:val="clear" w:color="auto" w:fill="FFFFFF"/>
        </w:rPr>
        <w:t xml:space="preserve"> The reasons </w:t>
      </w:r>
      <w:r w:rsidR="00B8164F" w:rsidRPr="004876DB">
        <w:rPr>
          <w:color w:val="42403D"/>
          <w:shd w:val="clear" w:color="auto" w:fill="FFFFFF"/>
        </w:rPr>
        <w:t>are usually reflected on the balance sheet in cases the company</w:t>
      </w:r>
      <w:r w:rsidRPr="004876DB">
        <w:rPr>
          <w:color w:val="42403D"/>
        </w:rPr>
        <w:t xml:space="preserve"> us</w:t>
      </w:r>
      <w:r w:rsidR="00B8164F" w:rsidRPr="004876DB">
        <w:rPr>
          <w:color w:val="42403D"/>
        </w:rPr>
        <w:t>es</w:t>
      </w:r>
      <w:r w:rsidRPr="004876DB">
        <w:rPr>
          <w:color w:val="42403D"/>
        </w:rPr>
        <w:t xml:space="preserve"> cash for </w:t>
      </w:r>
      <w:r w:rsidR="00B8164F" w:rsidRPr="004876DB">
        <w:rPr>
          <w:color w:val="42403D"/>
        </w:rPr>
        <w:t xml:space="preserve">expenses </w:t>
      </w:r>
      <w:r w:rsidRPr="004876DB">
        <w:rPr>
          <w:color w:val="42403D"/>
        </w:rPr>
        <w:t xml:space="preserve">that don’t </w:t>
      </w:r>
      <w:r w:rsidR="004876DB" w:rsidRPr="004876DB">
        <w:rPr>
          <w:color w:val="42403D"/>
        </w:rPr>
        <w:t>appear</w:t>
      </w:r>
      <w:r w:rsidRPr="004876DB">
        <w:rPr>
          <w:color w:val="42403D"/>
        </w:rPr>
        <w:t xml:space="preserve"> on the income statement. </w:t>
      </w:r>
      <w:r w:rsidR="00B8164F" w:rsidRPr="004876DB">
        <w:rPr>
          <w:color w:val="42403D"/>
        </w:rPr>
        <w:t>The situation i</w:t>
      </w:r>
      <w:r w:rsidRPr="004876DB">
        <w:rPr>
          <w:color w:val="42403D"/>
        </w:rPr>
        <w:t xml:space="preserve">s a function of the timing difference of when revenues and expenses are recognized in </w:t>
      </w:r>
      <w:r w:rsidR="004876DB" w:rsidRPr="004876DB">
        <w:rPr>
          <w:color w:val="42403D"/>
        </w:rPr>
        <w:t>correlation</w:t>
      </w:r>
      <w:r w:rsidRPr="004876DB">
        <w:rPr>
          <w:color w:val="42403D"/>
        </w:rPr>
        <w:t xml:space="preserve"> to their collection and payment. </w:t>
      </w:r>
    </w:p>
    <w:p w14:paraId="65523956" w14:textId="77777777" w:rsidR="00F13DB6" w:rsidRPr="004876DB" w:rsidRDefault="00F13DB6" w:rsidP="004876DB">
      <w:pPr>
        <w:pStyle w:val="NormalWeb"/>
        <w:shd w:val="clear" w:color="auto" w:fill="FFFFFF"/>
        <w:spacing w:before="0" w:beforeAutospacing="0" w:after="0" w:afterAutospacing="0" w:line="360" w:lineRule="auto"/>
        <w:rPr>
          <w:color w:val="42403D"/>
        </w:rPr>
      </w:pPr>
      <w:r w:rsidRPr="004876DB">
        <w:rPr>
          <w:color w:val="42403D"/>
        </w:rPr>
        <w:t>Accountants generally prepare financial statements using accrual basis accounting</w:t>
      </w:r>
      <w:r w:rsidR="00B8164F" w:rsidRPr="004876DB">
        <w:rPr>
          <w:color w:val="42403D"/>
        </w:rPr>
        <w:t xml:space="preserve">, through which </w:t>
      </w:r>
      <w:r w:rsidRPr="004876DB">
        <w:rPr>
          <w:color w:val="42403D"/>
        </w:rPr>
        <w:t xml:space="preserve">expenses are reported only when goods or services are </w:t>
      </w:r>
      <w:r w:rsidR="004876DB" w:rsidRPr="004876DB">
        <w:rPr>
          <w:color w:val="42403D"/>
        </w:rPr>
        <w:t>fully</w:t>
      </w:r>
      <w:r w:rsidRPr="004876DB">
        <w:rPr>
          <w:color w:val="42403D"/>
        </w:rPr>
        <w:t xml:space="preserve"> consumed, regardless of when the bill got paid.</w:t>
      </w:r>
    </w:p>
    <w:p w14:paraId="1E6E87D0" w14:textId="77777777" w:rsidR="00B8164F" w:rsidRPr="004876DB" w:rsidRDefault="00F13DB6" w:rsidP="004876DB">
      <w:pPr>
        <w:pStyle w:val="NormalWeb"/>
        <w:shd w:val="clear" w:color="auto" w:fill="FFFFFF"/>
        <w:spacing w:before="0" w:beforeAutospacing="0" w:after="0" w:afterAutospacing="0" w:line="360" w:lineRule="auto"/>
        <w:rPr>
          <w:color w:val="42403D"/>
        </w:rPr>
      </w:pPr>
      <w:r w:rsidRPr="004876DB">
        <w:rPr>
          <w:color w:val="42403D"/>
        </w:rPr>
        <w:t>Similarly, revenues are reported only when the product or service has been delivered to the customer and the company has earned the right to receive cash payment, regardless of when we you get paid by the client</w:t>
      </w:r>
    </w:p>
    <w:p w14:paraId="115CFBCD" w14:textId="77777777" w:rsidR="00F13DB6" w:rsidRPr="004876DB" w:rsidRDefault="00F13DB6" w:rsidP="004876DB">
      <w:pPr>
        <w:pStyle w:val="NormalWeb"/>
        <w:shd w:val="clear" w:color="auto" w:fill="FFFFFF"/>
        <w:spacing w:before="0" w:beforeAutospacing="0" w:after="0" w:afterAutospacing="0" w:line="360" w:lineRule="auto"/>
        <w:rPr>
          <w:color w:val="42403D"/>
        </w:rPr>
      </w:pPr>
      <w:r w:rsidRPr="004876DB">
        <w:rPr>
          <w:color w:val="42403D"/>
        </w:rPr>
        <w:t xml:space="preserve">accounting follows the matching principle in which expenses are matched with their </w:t>
      </w:r>
      <w:r w:rsidR="004876DB" w:rsidRPr="004876DB">
        <w:rPr>
          <w:color w:val="42403D"/>
        </w:rPr>
        <w:t>accompanying</w:t>
      </w:r>
      <w:r w:rsidRPr="004876DB">
        <w:rPr>
          <w:color w:val="42403D"/>
        </w:rPr>
        <w:t xml:space="preserve"> revenues in a reporting period</w:t>
      </w:r>
      <w:r w:rsidR="004876DB">
        <w:rPr>
          <w:color w:val="42403D"/>
        </w:rPr>
        <w:t>.</w:t>
      </w:r>
    </w:p>
    <w:p w14:paraId="373494A8" w14:textId="77777777" w:rsidR="00F13DB6" w:rsidRPr="00545C19" w:rsidRDefault="00F13DB6" w:rsidP="00545C19">
      <w:pPr>
        <w:pStyle w:val="NormalWeb"/>
        <w:shd w:val="clear" w:color="auto" w:fill="FFFFFF"/>
        <w:spacing w:before="0" w:beforeAutospacing="0" w:after="0" w:afterAutospacing="0" w:line="360" w:lineRule="auto"/>
        <w:rPr>
          <w:color w:val="42403D"/>
        </w:rPr>
      </w:pPr>
      <w:r w:rsidRPr="004876DB">
        <w:rPr>
          <w:color w:val="42403D"/>
        </w:rPr>
        <w:t xml:space="preserve">To see an </w:t>
      </w:r>
      <w:r w:rsidR="004876DB" w:rsidRPr="004876DB">
        <w:rPr>
          <w:color w:val="42403D"/>
        </w:rPr>
        <w:t>exact</w:t>
      </w:r>
      <w:r w:rsidRPr="004876DB">
        <w:rPr>
          <w:color w:val="42403D"/>
        </w:rPr>
        <w:t xml:space="preserve"> picture of </w:t>
      </w:r>
      <w:r w:rsidR="00B8164F" w:rsidRPr="004876DB">
        <w:rPr>
          <w:color w:val="42403D"/>
        </w:rPr>
        <w:t>cash flow</w:t>
      </w:r>
      <w:r w:rsidRPr="004876DB">
        <w:rPr>
          <w:color w:val="42403D"/>
        </w:rPr>
        <w:t>,</w:t>
      </w:r>
      <w:r w:rsidR="004876DB" w:rsidRPr="004876DB">
        <w:rPr>
          <w:color w:val="42403D"/>
        </w:rPr>
        <w:t xml:space="preserve"> more than </w:t>
      </w:r>
      <w:proofErr w:type="spellStart"/>
      <w:proofErr w:type="gramStart"/>
      <w:r w:rsidR="004876DB" w:rsidRPr="004876DB">
        <w:rPr>
          <w:color w:val="42403D"/>
        </w:rPr>
        <w:t>a</w:t>
      </w:r>
      <w:proofErr w:type="spellEnd"/>
      <w:proofErr w:type="gramEnd"/>
      <w:r w:rsidR="004876DB" w:rsidRPr="004876DB">
        <w:rPr>
          <w:color w:val="42403D"/>
        </w:rPr>
        <w:t xml:space="preserve"> </w:t>
      </w:r>
      <w:r w:rsidR="004876DB">
        <w:rPr>
          <w:color w:val="42403D"/>
        </w:rPr>
        <w:t>organisation</w:t>
      </w:r>
      <w:r w:rsidRPr="004876DB">
        <w:rPr>
          <w:color w:val="42403D"/>
        </w:rPr>
        <w:t>’s cash disbursements</w:t>
      </w:r>
      <w:r w:rsidR="004876DB" w:rsidRPr="004876DB">
        <w:rPr>
          <w:color w:val="42403D"/>
        </w:rPr>
        <w:t xml:space="preserve"> have to be considered, by taking a</w:t>
      </w:r>
      <w:r w:rsidRPr="004876DB">
        <w:rPr>
          <w:color w:val="42403D"/>
        </w:rPr>
        <w:t xml:space="preserve"> closer look at the statement of cash flows and the </w:t>
      </w:r>
      <w:r w:rsidR="004876DB" w:rsidRPr="004876DB">
        <w:rPr>
          <w:color w:val="42403D"/>
        </w:rPr>
        <w:t>fluctuations</w:t>
      </w:r>
      <w:r w:rsidRPr="004876DB">
        <w:rPr>
          <w:color w:val="42403D"/>
        </w:rPr>
        <w:t xml:space="preserve"> in the balance sheet.</w:t>
      </w:r>
      <w:r w:rsidR="004876DB" w:rsidRPr="004876DB">
        <w:rPr>
          <w:color w:val="42403D"/>
        </w:rPr>
        <w:t xml:space="preserve"> C</w:t>
      </w:r>
      <w:r w:rsidRPr="004876DB">
        <w:rPr>
          <w:color w:val="42403D"/>
        </w:rPr>
        <w:t>ash</w:t>
      </w:r>
      <w:r w:rsidR="004876DB" w:rsidRPr="004876DB">
        <w:rPr>
          <w:color w:val="42403D"/>
        </w:rPr>
        <w:t xml:space="preserve"> can </w:t>
      </w:r>
      <w:r w:rsidR="004876DB" w:rsidRPr="004876DB">
        <w:rPr>
          <w:color w:val="42403D"/>
        </w:rPr>
        <w:lastRenderedPageBreak/>
        <w:t>often be</w:t>
      </w:r>
      <w:r w:rsidRPr="004876DB">
        <w:rPr>
          <w:color w:val="42403D"/>
        </w:rPr>
        <w:t xml:space="preserve"> </w:t>
      </w:r>
      <w:r w:rsidR="004876DB" w:rsidRPr="004876DB">
        <w:rPr>
          <w:color w:val="42403D"/>
        </w:rPr>
        <w:t>concealed in</w:t>
      </w:r>
      <w:r w:rsidRPr="004876DB">
        <w:rPr>
          <w:color w:val="42403D"/>
        </w:rPr>
        <w:t xml:space="preserve"> asset accounts like inventory, fixed assets, accounts receivable and prepaid insurance. Or in using cash to pay down debt, such as credit cards, accounts payable or bank loans.</w:t>
      </w:r>
    </w:p>
    <w:p w14:paraId="7737B8CF" w14:textId="77777777" w:rsidR="003E24D6" w:rsidRDefault="003E24D6">
      <w:pPr>
        <w:spacing w:after="204" w:line="358" w:lineRule="auto"/>
        <w:ind w:left="705" w:right="448" w:hanging="360"/>
      </w:pPr>
    </w:p>
    <w:p w14:paraId="2FB9DDDA" w14:textId="77777777" w:rsidR="006E49D7" w:rsidRDefault="00455D5F">
      <w:pPr>
        <w:spacing w:after="194" w:line="259" w:lineRule="auto"/>
        <w:ind w:left="10" w:right="713"/>
        <w:jc w:val="right"/>
      </w:pPr>
      <w:r>
        <w:t xml:space="preserve"> </w:t>
      </w:r>
      <w:r>
        <w:rPr>
          <w:b/>
        </w:rPr>
        <w:t xml:space="preserve">(10 Marks) </w:t>
      </w:r>
    </w:p>
    <w:p w14:paraId="0880C964" w14:textId="77777777" w:rsidR="006E49D7" w:rsidRDefault="00455D5F">
      <w:pPr>
        <w:spacing w:after="0" w:line="259" w:lineRule="auto"/>
        <w:ind w:left="0" w:firstLine="0"/>
        <w:jc w:val="left"/>
        <w:rPr>
          <w:b/>
          <w:sz w:val="20"/>
        </w:rPr>
      </w:pPr>
      <w:r>
        <w:rPr>
          <w:b/>
          <w:sz w:val="20"/>
        </w:rPr>
        <w:t xml:space="preserve"> </w:t>
      </w:r>
    </w:p>
    <w:p w14:paraId="4FBAC8F5" w14:textId="77777777" w:rsidR="00545C19" w:rsidRDefault="00545C19">
      <w:pPr>
        <w:spacing w:after="0" w:line="259" w:lineRule="auto"/>
        <w:ind w:left="0" w:firstLine="0"/>
        <w:jc w:val="left"/>
        <w:rPr>
          <w:b/>
          <w:sz w:val="20"/>
        </w:rPr>
      </w:pPr>
    </w:p>
    <w:p w14:paraId="4BBC51B8" w14:textId="77777777" w:rsidR="00545C19" w:rsidRDefault="00545C19">
      <w:pPr>
        <w:spacing w:after="0" w:line="259" w:lineRule="auto"/>
        <w:ind w:left="0" w:firstLine="0"/>
        <w:jc w:val="left"/>
        <w:rPr>
          <w:b/>
          <w:sz w:val="20"/>
        </w:rPr>
      </w:pPr>
    </w:p>
    <w:p w14:paraId="1297DD35" w14:textId="77777777" w:rsidR="00545C19" w:rsidRDefault="00545C19">
      <w:pPr>
        <w:spacing w:after="0" w:line="259" w:lineRule="auto"/>
        <w:ind w:left="0" w:firstLine="0"/>
        <w:jc w:val="left"/>
        <w:rPr>
          <w:b/>
          <w:sz w:val="20"/>
        </w:rPr>
      </w:pPr>
    </w:p>
    <w:p w14:paraId="670DFA2A" w14:textId="77777777" w:rsidR="00545C19" w:rsidRDefault="00545C19">
      <w:pPr>
        <w:spacing w:after="0" w:line="259" w:lineRule="auto"/>
        <w:ind w:left="0" w:firstLine="0"/>
        <w:jc w:val="left"/>
        <w:rPr>
          <w:b/>
          <w:sz w:val="20"/>
        </w:rPr>
      </w:pPr>
    </w:p>
    <w:p w14:paraId="1E431B24" w14:textId="77777777" w:rsidR="00545C19" w:rsidRDefault="00545C19">
      <w:pPr>
        <w:spacing w:after="0" w:line="259" w:lineRule="auto"/>
        <w:ind w:left="0" w:firstLine="0"/>
        <w:jc w:val="left"/>
        <w:rPr>
          <w:b/>
          <w:sz w:val="20"/>
        </w:rPr>
      </w:pPr>
    </w:p>
    <w:p w14:paraId="0F74ED8D" w14:textId="77777777" w:rsidR="00545C19" w:rsidRDefault="00545C19">
      <w:pPr>
        <w:spacing w:after="0" w:line="259" w:lineRule="auto"/>
        <w:ind w:left="0" w:firstLine="0"/>
        <w:jc w:val="left"/>
        <w:rPr>
          <w:b/>
          <w:sz w:val="20"/>
        </w:rPr>
      </w:pPr>
    </w:p>
    <w:p w14:paraId="13C9F9EA" w14:textId="77777777" w:rsidR="00545C19" w:rsidRDefault="00545C19">
      <w:pPr>
        <w:spacing w:after="0" w:line="259" w:lineRule="auto"/>
        <w:ind w:left="0" w:firstLine="0"/>
        <w:jc w:val="left"/>
        <w:rPr>
          <w:b/>
          <w:sz w:val="20"/>
        </w:rPr>
      </w:pPr>
    </w:p>
    <w:p w14:paraId="4685489E" w14:textId="77777777" w:rsidR="00545C19" w:rsidRDefault="00545C19">
      <w:pPr>
        <w:spacing w:after="0" w:line="259" w:lineRule="auto"/>
        <w:ind w:left="0" w:firstLine="0"/>
        <w:jc w:val="left"/>
        <w:rPr>
          <w:b/>
          <w:sz w:val="20"/>
        </w:rPr>
      </w:pPr>
    </w:p>
    <w:p w14:paraId="023FC199" w14:textId="77777777" w:rsidR="00545C19" w:rsidRDefault="00545C19">
      <w:pPr>
        <w:spacing w:after="0" w:line="259" w:lineRule="auto"/>
        <w:ind w:left="0" w:firstLine="0"/>
        <w:jc w:val="left"/>
        <w:rPr>
          <w:b/>
          <w:sz w:val="20"/>
        </w:rPr>
      </w:pPr>
    </w:p>
    <w:p w14:paraId="62F2C925" w14:textId="77777777" w:rsidR="00545C19" w:rsidRDefault="00545C19">
      <w:pPr>
        <w:spacing w:after="0" w:line="259" w:lineRule="auto"/>
        <w:ind w:left="0" w:firstLine="0"/>
        <w:jc w:val="left"/>
        <w:rPr>
          <w:b/>
          <w:sz w:val="20"/>
        </w:rPr>
      </w:pPr>
    </w:p>
    <w:p w14:paraId="171B83FC" w14:textId="77777777" w:rsidR="00545C19" w:rsidRDefault="00545C19">
      <w:pPr>
        <w:spacing w:after="0" w:line="259" w:lineRule="auto"/>
        <w:ind w:left="0" w:firstLine="0"/>
        <w:jc w:val="left"/>
        <w:rPr>
          <w:b/>
          <w:sz w:val="20"/>
        </w:rPr>
      </w:pPr>
    </w:p>
    <w:p w14:paraId="15A3287A" w14:textId="77777777" w:rsidR="00545C19" w:rsidRDefault="00545C19">
      <w:pPr>
        <w:spacing w:after="0" w:line="259" w:lineRule="auto"/>
        <w:ind w:left="0" w:firstLine="0"/>
        <w:jc w:val="left"/>
        <w:rPr>
          <w:b/>
          <w:sz w:val="20"/>
        </w:rPr>
      </w:pPr>
    </w:p>
    <w:p w14:paraId="2F548033" w14:textId="77777777" w:rsidR="00545C19" w:rsidRDefault="00545C19">
      <w:pPr>
        <w:spacing w:after="0" w:line="259" w:lineRule="auto"/>
        <w:ind w:left="0" w:firstLine="0"/>
        <w:jc w:val="left"/>
        <w:rPr>
          <w:b/>
          <w:sz w:val="20"/>
        </w:rPr>
      </w:pPr>
    </w:p>
    <w:p w14:paraId="57C700FD" w14:textId="77777777" w:rsidR="00545C19" w:rsidRDefault="00545C19">
      <w:pPr>
        <w:spacing w:after="0" w:line="259" w:lineRule="auto"/>
        <w:ind w:left="0" w:firstLine="0"/>
        <w:jc w:val="left"/>
      </w:pPr>
    </w:p>
    <w:p w14:paraId="087DC94C" w14:textId="77777777" w:rsidR="006E49D7" w:rsidRDefault="00455D5F">
      <w:pPr>
        <w:spacing w:after="83" w:line="259" w:lineRule="auto"/>
        <w:ind w:left="5248" w:firstLine="0"/>
        <w:jc w:val="left"/>
      </w:pPr>
      <w:r>
        <w:rPr>
          <w:rFonts w:ascii="Calibri" w:eastAsia="Calibri" w:hAnsi="Calibri" w:cs="Calibri"/>
          <w:noProof/>
        </w:rPr>
        <mc:AlternateContent>
          <mc:Choice Requires="wpg">
            <w:drawing>
              <wp:inline distT="0" distB="0" distL="0" distR="0" wp14:anchorId="1822C348" wp14:editId="08AA63EC">
                <wp:extent cx="2538146" cy="6096"/>
                <wp:effectExtent l="0" t="0" r="0" b="0"/>
                <wp:docPr id="35703" name="Group 35703"/>
                <wp:cNvGraphicFramePr/>
                <a:graphic xmlns:a="http://schemas.openxmlformats.org/drawingml/2006/main">
                  <a:graphicData uri="http://schemas.microsoft.com/office/word/2010/wordprocessingGroup">
                    <wpg:wgp>
                      <wpg:cNvGrpSpPr/>
                      <wpg:grpSpPr>
                        <a:xfrm>
                          <a:off x="0" y="0"/>
                          <a:ext cx="2538146" cy="6096"/>
                          <a:chOff x="0" y="0"/>
                          <a:chExt cx="2538146" cy="6096"/>
                        </a:xfrm>
                      </wpg:grpSpPr>
                      <wps:wsp>
                        <wps:cNvPr id="36998" name="Shape 36998"/>
                        <wps:cNvSpPr/>
                        <wps:spPr>
                          <a:xfrm>
                            <a:off x="0" y="0"/>
                            <a:ext cx="783336" cy="9144"/>
                          </a:xfrm>
                          <a:custGeom>
                            <a:avLst/>
                            <a:gdLst/>
                            <a:ahLst/>
                            <a:cxnLst/>
                            <a:rect l="0" t="0" r="0" b="0"/>
                            <a:pathLst>
                              <a:path w="783336" h="9144">
                                <a:moveTo>
                                  <a:pt x="0" y="0"/>
                                </a:moveTo>
                                <a:lnTo>
                                  <a:pt x="783336" y="0"/>
                                </a:lnTo>
                                <a:lnTo>
                                  <a:pt x="78333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999" name="Shape 36999"/>
                        <wps:cNvSpPr/>
                        <wps:spPr>
                          <a:xfrm>
                            <a:off x="1695069" y="0"/>
                            <a:ext cx="843077" cy="9144"/>
                          </a:xfrm>
                          <a:custGeom>
                            <a:avLst/>
                            <a:gdLst/>
                            <a:ahLst/>
                            <a:cxnLst/>
                            <a:rect l="0" t="0" r="0" b="0"/>
                            <a:pathLst>
                              <a:path w="843077" h="9144">
                                <a:moveTo>
                                  <a:pt x="0" y="0"/>
                                </a:moveTo>
                                <a:lnTo>
                                  <a:pt x="843077" y="0"/>
                                </a:lnTo>
                                <a:lnTo>
                                  <a:pt x="84307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5703" style="width:199.854pt;height:0.47998pt;mso-position-horizontal-relative:char;mso-position-vertical-relative:line" coordsize="25381,60">
                <v:shape id="Shape 37000" style="position:absolute;width:7833;height:91;left:0;top:0;" coordsize="783336,9144" path="m0,0l783336,0l783336,9144l0,9144l0,0">
                  <v:stroke weight="0pt" endcap="flat" joinstyle="miter" miterlimit="10" on="false" color="#000000" opacity="0"/>
                  <v:fill on="true" color="#000000"/>
                </v:shape>
                <v:shape id="Shape 37001" style="position:absolute;width:8430;height:91;left:16950;top:0;" coordsize="843077,9144" path="m0,0l843077,0l843077,9144l0,9144l0,0">
                  <v:stroke weight="0pt" endcap="flat" joinstyle="miter" miterlimit="10" on="false" color="#000000" opacity="0"/>
                  <v:fill on="true" color="#000000"/>
                </v:shape>
              </v:group>
            </w:pict>
          </mc:Fallback>
        </mc:AlternateContent>
      </w:r>
    </w:p>
    <w:tbl>
      <w:tblPr>
        <w:tblStyle w:val="TableGrid"/>
        <w:tblW w:w="9095" w:type="dxa"/>
        <w:tblInd w:w="108" w:type="dxa"/>
        <w:tblCellMar>
          <w:top w:w="0" w:type="dxa"/>
          <w:left w:w="0" w:type="dxa"/>
          <w:bottom w:w="0" w:type="dxa"/>
          <w:right w:w="0" w:type="dxa"/>
        </w:tblCellMar>
        <w:tblLook w:val="04A0" w:firstRow="1" w:lastRow="0" w:firstColumn="1" w:lastColumn="0" w:noHBand="0" w:noVBand="1"/>
      </w:tblPr>
      <w:tblGrid>
        <w:gridCol w:w="3937"/>
        <w:gridCol w:w="1095"/>
        <w:gridCol w:w="216"/>
        <w:gridCol w:w="1310"/>
        <w:gridCol w:w="272"/>
        <w:gridCol w:w="1087"/>
        <w:gridCol w:w="242"/>
        <w:gridCol w:w="936"/>
      </w:tblGrid>
      <w:tr w:rsidR="006E49D7" w14:paraId="690E2438" w14:textId="77777777">
        <w:trPr>
          <w:trHeight w:val="1674"/>
        </w:trPr>
        <w:tc>
          <w:tcPr>
            <w:tcW w:w="3937" w:type="dxa"/>
            <w:tcBorders>
              <w:top w:val="nil"/>
              <w:left w:val="nil"/>
              <w:bottom w:val="nil"/>
              <w:right w:val="nil"/>
            </w:tcBorders>
            <w:vAlign w:val="bottom"/>
          </w:tcPr>
          <w:p w14:paraId="5CA024DA" w14:textId="77777777" w:rsidR="006E49D7" w:rsidRDefault="00455D5F">
            <w:pPr>
              <w:tabs>
                <w:tab w:val="center" w:pos="2268"/>
              </w:tabs>
              <w:spacing w:after="0" w:line="259" w:lineRule="auto"/>
              <w:ind w:left="0" w:firstLine="0"/>
              <w:jc w:val="left"/>
            </w:pPr>
            <w:r>
              <w:rPr>
                <w:sz w:val="24"/>
              </w:rPr>
              <w:t>Capital and Liabilities</w:t>
            </w:r>
            <w:r>
              <w:rPr>
                <w:sz w:val="37"/>
                <w:vertAlign w:val="subscript"/>
              </w:rPr>
              <w:t xml:space="preserve"> </w:t>
            </w:r>
            <w:r>
              <w:rPr>
                <w:sz w:val="37"/>
                <w:vertAlign w:val="subscript"/>
              </w:rPr>
              <w:tab/>
            </w:r>
            <w:r>
              <w:rPr>
                <w:sz w:val="24"/>
              </w:rPr>
              <w:t xml:space="preserve"> </w:t>
            </w:r>
          </w:p>
          <w:p w14:paraId="06B29A89" w14:textId="77777777" w:rsidR="006E49D7" w:rsidRDefault="00455D5F">
            <w:pPr>
              <w:spacing w:after="2" w:line="259" w:lineRule="auto"/>
              <w:ind w:left="0" w:right="121" w:firstLine="0"/>
              <w:jc w:val="right"/>
            </w:pPr>
            <w:r>
              <w:rPr>
                <w:sz w:val="24"/>
              </w:rPr>
              <w:t xml:space="preserve">Capital and retained profits </w:t>
            </w:r>
          </w:p>
          <w:p w14:paraId="0CDF3D5C" w14:textId="77777777" w:rsidR="006E49D7" w:rsidRDefault="00455D5F">
            <w:pPr>
              <w:spacing w:after="2" w:line="259" w:lineRule="auto"/>
              <w:ind w:left="0" w:firstLine="0"/>
              <w:jc w:val="left"/>
            </w:pPr>
            <w:r>
              <w:rPr>
                <w:sz w:val="24"/>
              </w:rPr>
              <w:t xml:space="preserve">Non-current liabilities </w:t>
            </w:r>
          </w:p>
          <w:p w14:paraId="6B419FC0" w14:textId="77777777" w:rsidR="006E49D7" w:rsidRDefault="00455D5F">
            <w:pPr>
              <w:spacing w:after="0" w:line="259" w:lineRule="auto"/>
              <w:ind w:left="0" w:firstLine="0"/>
              <w:jc w:val="left"/>
            </w:pPr>
            <w:r>
              <w:rPr>
                <w:sz w:val="24"/>
              </w:rPr>
              <w:t xml:space="preserve"> </w:t>
            </w:r>
          </w:p>
          <w:p w14:paraId="4F9A84D5" w14:textId="77777777" w:rsidR="006E49D7" w:rsidRDefault="00455D5F">
            <w:pPr>
              <w:spacing w:after="0" w:line="259" w:lineRule="auto"/>
              <w:ind w:left="0" w:firstLine="0"/>
              <w:jc w:val="left"/>
            </w:pPr>
            <w:r>
              <w:rPr>
                <w:sz w:val="24"/>
              </w:rPr>
              <w:t xml:space="preserve">Current liabilities </w:t>
            </w:r>
          </w:p>
        </w:tc>
        <w:tc>
          <w:tcPr>
            <w:tcW w:w="1095" w:type="dxa"/>
            <w:tcBorders>
              <w:top w:val="nil"/>
              <w:left w:val="nil"/>
              <w:bottom w:val="nil"/>
              <w:right w:val="nil"/>
            </w:tcBorders>
          </w:tcPr>
          <w:p w14:paraId="75E6B16C" w14:textId="77777777" w:rsidR="006E49D7" w:rsidRDefault="006E49D7">
            <w:pPr>
              <w:spacing w:after="160" w:line="259" w:lineRule="auto"/>
              <w:ind w:left="0" w:firstLine="0"/>
              <w:jc w:val="left"/>
            </w:pPr>
          </w:p>
        </w:tc>
        <w:tc>
          <w:tcPr>
            <w:tcW w:w="216" w:type="dxa"/>
            <w:tcBorders>
              <w:top w:val="nil"/>
              <w:left w:val="nil"/>
              <w:bottom w:val="nil"/>
              <w:right w:val="nil"/>
            </w:tcBorders>
          </w:tcPr>
          <w:p w14:paraId="2E317878" w14:textId="77777777" w:rsidR="006E49D7" w:rsidRDefault="00455D5F">
            <w:pPr>
              <w:spacing w:after="303" w:line="259" w:lineRule="auto"/>
              <w:ind w:left="0" w:firstLine="0"/>
              <w:jc w:val="left"/>
            </w:pPr>
            <w:r>
              <w:rPr>
                <w:sz w:val="24"/>
              </w:rPr>
              <w:t xml:space="preserve"> </w:t>
            </w:r>
          </w:p>
          <w:p w14:paraId="3AE74D5D" w14:textId="77777777" w:rsidR="006E49D7" w:rsidRDefault="00455D5F">
            <w:pPr>
              <w:spacing w:after="2" w:line="259" w:lineRule="auto"/>
              <w:ind w:left="0" w:firstLine="0"/>
              <w:jc w:val="left"/>
            </w:pPr>
            <w:r>
              <w:rPr>
                <w:sz w:val="24"/>
              </w:rPr>
              <w:t xml:space="preserve"> </w:t>
            </w:r>
          </w:p>
          <w:p w14:paraId="568FC459" w14:textId="77777777" w:rsidR="006E49D7" w:rsidRDefault="00455D5F">
            <w:pPr>
              <w:spacing w:after="0" w:line="259" w:lineRule="auto"/>
              <w:ind w:left="0" w:firstLine="0"/>
              <w:jc w:val="left"/>
            </w:pPr>
            <w:r>
              <w:rPr>
                <w:sz w:val="24"/>
              </w:rPr>
              <w:t xml:space="preserve"> </w:t>
            </w:r>
          </w:p>
        </w:tc>
        <w:tc>
          <w:tcPr>
            <w:tcW w:w="1310" w:type="dxa"/>
            <w:tcBorders>
              <w:top w:val="nil"/>
              <w:left w:val="nil"/>
              <w:bottom w:val="nil"/>
              <w:right w:val="nil"/>
            </w:tcBorders>
          </w:tcPr>
          <w:p w14:paraId="646C62D2" w14:textId="77777777" w:rsidR="006E49D7" w:rsidRDefault="00455D5F">
            <w:pPr>
              <w:spacing w:after="228" w:line="259" w:lineRule="auto"/>
              <w:ind w:left="1018" w:firstLine="0"/>
              <w:jc w:val="left"/>
            </w:pPr>
            <w:r>
              <w:rPr>
                <w:sz w:val="24"/>
              </w:rPr>
              <w:t xml:space="preserve"> </w:t>
            </w:r>
          </w:p>
          <w:p w14:paraId="2D17FFFC" w14:textId="77777777" w:rsidR="006E49D7" w:rsidRDefault="00455D5F">
            <w:pPr>
              <w:spacing w:after="32" w:line="259" w:lineRule="auto"/>
              <w:ind w:left="149" w:firstLine="0"/>
              <w:jc w:val="left"/>
            </w:pPr>
            <w:r>
              <w:rPr>
                <w:sz w:val="24"/>
              </w:rPr>
              <w:t xml:space="preserve">407,420 </w:t>
            </w:r>
          </w:p>
          <w:p w14:paraId="0CC43D64" w14:textId="77777777" w:rsidR="006E49D7" w:rsidRDefault="00455D5F">
            <w:pPr>
              <w:spacing w:after="0" w:line="259" w:lineRule="auto"/>
              <w:ind w:left="0" w:right="9" w:firstLine="0"/>
              <w:jc w:val="center"/>
            </w:pPr>
            <w:r>
              <w:rPr>
                <w:sz w:val="24"/>
              </w:rPr>
              <w:t xml:space="preserve">83,100  </w:t>
            </w:r>
          </w:p>
        </w:tc>
        <w:tc>
          <w:tcPr>
            <w:tcW w:w="272" w:type="dxa"/>
            <w:tcBorders>
              <w:top w:val="nil"/>
              <w:left w:val="nil"/>
              <w:bottom w:val="nil"/>
              <w:right w:val="nil"/>
            </w:tcBorders>
          </w:tcPr>
          <w:p w14:paraId="5F73ECCF" w14:textId="77777777" w:rsidR="006E49D7" w:rsidRDefault="00455D5F">
            <w:pPr>
              <w:spacing w:after="2" w:line="259" w:lineRule="auto"/>
              <w:ind w:left="0" w:firstLine="0"/>
              <w:jc w:val="left"/>
            </w:pPr>
            <w:r>
              <w:rPr>
                <w:sz w:val="24"/>
              </w:rPr>
              <w:t xml:space="preserve"> </w:t>
            </w:r>
          </w:p>
          <w:p w14:paraId="7D50A5F9" w14:textId="77777777" w:rsidR="006E49D7" w:rsidRDefault="00455D5F">
            <w:pPr>
              <w:spacing w:after="3" w:line="259" w:lineRule="auto"/>
              <w:ind w:left="0" w:firstLine="0"/>
              <w:jc w:val="left"/>
            </w:pPr>
            <w:r>
              <w:rPr>
                <w:sz w:val="24"/>
              </w:rPr>
              <w:t xml:space="preserve"> </w:t>
            </w:r>
          </w:p>
          <w:p w14:paraId="19FC4D6D" w14:textId="77777777" w:rsidR="006E49D7" w:rsidRDefault="00455D5F">
            <w:pPr>
              <w:spacing w:after="2" w:line="259" w:lineRule="auto"/>
              <w:ind w:left="0" w:firstLine="0"/>
              <w:jc w:val="left"/>
            </w:pPr>
            <w:r>
              <w:rPr>
                <w:sz w:val="24"/>
              </w:rPr>
              <w:t xml:space="preserve"> </w:t>
            </w:r>
          </w:p>
          <w:p w14:paraId="7F330DC2" w14:textId="77777777" w:rsidR="006E49D7" w:rsidRDefault="00455D5F">
            <w:pPr>
              <w:spacing w:after="0" w:line="259" w:lineRule="auto"/>
              <w:ind w:left="0" w:firstLine="0"/>
              <w:jc w:val="left"/>
            </w:pPr>
            <w:r>
              <w:rPr>
                <w:sz w:val="24"/>
              </w:rPr>
              <w:t xml:space="preserve"> </w:t>
            </w:r>
          </w:p>
        </w:tc>
        <w:tc>
          <w:tcPr>
            <w:tcW w:w="1087" w:type="dxa"/>
            <w:tcBorders>
              <w:top w:val="nil"/>
              <w:left w:val="nil"/>
              <w:bottom w:val="nil"/>
              <w:right w:val="nil"/>
            </w:tcBorders>
          </w:tcPr>
          <w:p w14:paraId="64A3D066" w14:textId="77777777" w:rsidR="006E49D7" w:rsidRDefault="00455D5F">
            <w:pPr>
              <w:spacing w:after="2" w:line="259" w:lineRule="auto"/>
              <w:ind w:left="0" w:right="152" w:firstLine="0"/>
              <w:jc w:val="right"/>
            </w:pPr>
            <w:r>
              <w:rPr>
                <w:sz w:val="24"/>
              </w:rPr>
              <w:t xml:space="preserve"> </w:t>
            </w:r>
          </w:p>
          <w:p w14:paraId="7B7EBBE2" w14:textId="77777777" w:rsidR="006E49D7" w:rsidRDefault="00455D5F">
            <w:pPr>
              <w:spacing w:after="3" w:line="259" w:lineRule="auto"/>
              <w:ind w:left="0" w:right="152" w:firstLine="0"/>
              <w:jc w:val="right"/>
            </w:pPr>
            <w:r>
              <w:rPr>
                <w:sz w:val="24"/>
              </w:rPr>
              <w:t xml:space="preserve"> </w:t>
            </w:r>
          </w:p>
          <w:p w14:paraId="47FABD58" w14:textId="77777777" w:rsidR="006E49D7" w:rsidRDefault="00455D5F">
            <w:pPr>
              <w:spacing w:after="2" w:line="259" w:lineRule="auto"/>
              <w:ind w:left="0" w:right="152" w:firstLine="0"/>
              <w:jc w:val="right"/>
            </w:pPr>
            <w:r>
              <w:rPr>
                <w:sz w:val="24"/>
              </w:rPr>
              <w:t xml:space="preserve"> </w:t>
            </w:r>
          </w:p>
          <w:p w14:paraId="793EB6B3" w14:textId="77777777" w:rsidR="006E49D7" w:rsidRDefault="00455D5F">
            <w:pPr>
              <w:spacing w:after="0" w:line="259" w:lineRule="auto"/>
              <w:ind w:left="0" w:right="152" w:firstLine="0"/>
              <w:jc w:val="right"/>
            </w:pPr>
            <w:r>
              <w:rPr>
                <w:sz w:val="24"/>
              </w:rPr>
              <w:t xml:space="preserve"> </w:t>
            </w:r>
          </w:p>
        </w:tc>
        <w:tc>
          <w:tcPr>
            <w:tcW w:w="242" w:type="dxa"/>
            <w:tcBorders>
              <w:top w:val="nil"/>
              <w:left w:val="nil"/>
              <w:bottom w:val="nil"/>
              <w:right w:val="nil"/>
            </w:tcBorders>
          </w:tcPr>
          <w:p w14:paraId="75F3FA25" w14:textId="77777777" w:rsidR="006E49D7" w:rsidRDefault="006E49D7">
            <w:pPr>
              <w:spacing w:after="160" w:line="259" w:lineRule="auto"/>
              <w:ind w:left="0" w:firstLine="0"/>
              <w:jc w:val="left"/>
            </w:pPr>
          </w:p>
        </w:tc>
        <w:tc>
          <w:tcPr>
            <w:tcW w:w="936" w:type="dxa"/>
            <w:tcBorders>
              <w:top w:val="nil"/>
              <w:left w:val="nil"/>
              <w:bottom w:val="nil"/>
              <w:right w:val="nil"/>
            </w:tcBorders>
          </w:tcPr>
          <w:p w14:paraId="2BD046DE" w14:textId="77777777" w:rsidR="006E49D7" w:rsidRDefault="00455D5F">
            <w:pPr>
              <w:spacing w:after="228" w:line="259" w:lineRule="auto"/>
              <w:ind w:left="0" w:firstLine="0"/>
              <w:jc w:val="right"/>
            </w:pPr>
            <w:r>
              <w:rPr>
                <w:sz w:val="24"/>
              </w:rPr>
              <w:t xml:space="preserve"> </w:t>
            </w:r>
          </w:p>
          <w:p w14:paraId="703B7C00" w14:textId="77777777" w:rsidR="006E49D7" w:rsidRDefault="00455D5F">
            <w:pPr>
              <w:spacing w:after="32" w:line="259" w:lineRule="auto"/>
              <w:ind w:left="0" w:firstLine="0"/>
            </w:pPr>
            <w:r>
              <w:rPr>
                <w:sz w:val="24"/>
              </w:rPr>
              <w:t xml:space="preserve">546,165 </w:t>
            </w:r>
          </w:p>
          <w:p w14:paraId="35110589" w14:textId="77777777" w:rsidR="006E49D7" w:rsidRDefault="00455D5F">
            <w:pPr>
              <w:spacing w:after="0" w:line="259" w:lineRule="auto"/>
              <w:ind w:left="134" w:firstLine="0"/>
              <w:jc w:val="left"/>
            </w:pPr>
            <w:r>
              <w:rPr>
                <w:sz w:val="24"/>
              </w:rPr>
              <w:t xml:space="preserve">61,600  </w:t>
            </w:r>
          </w:p>
        </w:tc>
      </w:tr>
      <w:tr w:rsidR="006E49D7" w14:paraId="60F44F91" w14:textId="77777777">
        <w:trPr>
          <w:trHeight w:val="288"/>
        </w:trPr>
        <w:tc>
          <w:tcPr>
            <w:tcW w:w="3937" w:type="dxa"/>
            <w:tcBorders>
              <w:top w:val="nil"/>
              <w:left w:val="nil"/>
              <w:bottom w:val="nil"/>
              <w:right w:val="nil"/>
            </w:tcBorders>
          </w:tcPr>
          <w:p w14:paraId="5E90752C" w14:textId="77777777" w:rsidR="006E49D7" w:rsidRDefault="00455D5F">
            <w:pPr>
              <w:tabs>
                <w:tab w:val="center" w:pos="1776"/>
              </w:tabs>
              <w:spacing w:after="0" w:line="259" w:lineRule="auto"/>
              <w:ind w:left="0" w:firstLine="0"/>
              <w:jc w:val="left"/>
            </w:pPr>
            <w:r>
              <w:rPr>
                <w:sz w:val="24"/>
              </w:rPr>
              <w:t xml:space="preserve"> </w:t>
            </w:r>
            <w:r>
              <w:rPr>
                <w:sz w:val="24"/>
              </w:rPr>
              <w:tab/>
              <w:t xml:space="preserve">Trade payables </w:t>
            </w:r>
          </w:p>
        </w:tc>
        <w:tc>
          <w:tcPr>
            <w:tcW w:w="1095" w:type="dxa"/>
            <w:tcBorders>
              <w:top w:val="nil"/>
              <w:left w:val="nil"/>
              <w:bottom w:val="nil"/>
              <w:right w:val="nil"/>
            </w:tcBorders>
          </w:tcPr>
          <w:p w14:paraId="66EC0A59" w14:textId="77777777" w:rsidR="006E49D7" w:rsidRDefault="00455D5F">
            <w:pPr>
              <w:spacing w:after="0" w:line="259" w:lineRule="auto"/>
              <w:ind w:left="0" w:firstLine="0"/>
              <w:jc w:val="left"/>
            </w:pPr>
            <w:r>
              <w:rPr>
                <w:sz w:val="24"/>
              </w:rPr>
              <w:t xml:space="preserve">179,590 </w:t>
            </w:r>
          </w:p>
        </w:tc>
        <w:tc>
          <w:tcPr>
            <w:tcW w:w="216" w:type="dxa"/>
            <w:tcBorders>
              <w:top w:val="nil"/>
              <w:left w:val="nil"/>
              <w:bottom w:val="nil"/>
              <w:right w:val="nil"/>
            </w:tcBorders>
          </w:tcPr>
          <w:p w14:paraId="0855F1B8" w14:textId="77777777" w:rsidR="006E49D7" w:rsidRDefault="006E49D7">
            <w:pPr>
              <w:spacing w:after="160" w:line="259" w:lineRule="auto"/>
              <w:ind w:left="0" w:firstLine="0"/>
              <w:jc w:val="left"/>
            </w:pPr>
          </w:p>
        </w:tc>
        <w:tc>
          <w:tcPr>
            <w:tcW w:w="1310" w:type="dxa"/>
            <w:tcBorders>
              <w:top w:val="nil"/>
              <w:left w:val="nil"/>
              <w:bottom w:val="nil"/>
              <w:right w:val="nil"/>
            </w:tcBorders>
          </w:tcPr>
          <w:p w14:paraId="6426DD35" w14:textId="77777777" w:rsidR="006E49D7" w:rsidRDefault="00455D5F">
            <w:pPr>
              <w:spacing w:after="0" w:line="259" w:lineRule="auto"/>
              <w:ind w:left="0" w:firstLine="0"/>
              <w:jc w:val="left"/>
            </w:pPr>
            <w:r>
              <w:rPr>
                <w:sz w:val="24"/>
              </w:rPr>
              <w:t xml:space="preserve">                 </w:t>
            </w:r>
          </w:p>
        </w:tc>
        <w:tc>
          <w:tcPr>
            <w:tcW w:w="272" w:type="dxa"/>
            <w:tcBorders>
              <w:top w:val="nil"/>
              <w:left w:val="nil"/>
              <w:bottom w:val="nil"/>
              <w:right w:val="nil"/>
            </w:tcBorders>
          </w:tcPr>
          <w:p w14:paraId="42013164" w14:textId="77777777" w:rsidR="006E49D7" w:rsidRDefault="00455D5F">
            <w:pPr>
              <w:spacing w:after="0" w:line="259" w:lineRule="auto"/>
              <w:ind w:left="0" w:firstLine="0"/>
              <w:jc w:val="left"/>
            </w:pPr>
            <w:r>
              <w:rPr>
                <w:sz w:val="24"/>
              </w:rPr>
              <w:t xml:space="preserve"> </w:t>
            </w:r>
          </w:p>
        </w:tc>
        <w:tc>
          <w:tcPr>
            <w:tcW w:w="1087" w:type="dxa"/>
            <w:tcBorders>
              <w:top w:val="nil"/>
              <w:left w:val="nil"/>
              <w:bottom w:val="nil"/>
              <w:right w:val="nil"/>
            </w:tcBorders>
          </w:tcPr>
          <w:p w14:paraId="42D09BD3" w14:textId="77777777" w:rsidR="006E49D7" w:rsidRDefault="00455D5F">
            <w:pPr>
              <w:spacing w:after="0" w:line="259" w:lineRule="auto"/>
              <w:ind w:left="0" w:firstLine="0"/>
              <w:jc w:val="left"/>
            </w:pPr>
            <w:r>
              <w:rPr>
                <w:sz w:val="24"/>
              </w:rPr>
              <w:t xml:space="preserve">345,480 </w:t>
            </w:r>
          </w:p>
        </w:tc>
        <w:tc>
          <w:tcPr>
            <w:tcW w:w="242" w:type="dxa"/>
            <w:tcBorders>
              <w:top w:val="nil"/>
              <w:left w:val="nil"/>
              <w:bottom w:val="nil"/>
              <w:right w:val="nil"/>
            </w:tcBorders>
          </w:tcPr>
          <w:p w14:paraId="57F6C6F7" w14:textId="77777777" w:rsidR="006E49D7" w:rsidRDefault="00455D5F">
            <w:pPr>
              <w:spacing w:after="0" w:line="259" w:lineRule="auto"/>
              <w:ind w:left="0" w:firstLine="0"/>
              <w:jc w:val="left"/>
            </w:pPr>
            <w:r>
              <w:rPr>
                <w:sz w:val="24"/>
              </w:rPr>
              <w:t xml:space="preserve"> </w:t>
            </w:r>
          </w:p>
        </w:tc>
        <w:tc>
          <w:tcPr>
            <w:tcW w:w="936" w:type="dxa"/>
            <w:tcBorders>
              <w:top w:val="nil"/>
              <w:left w:val="nil"/>
              <w:bottom w:val="nil"/>
              <w:right w:val="nil"/>
            </w:tcBorders>
          </w:tcPr>
          <w:p w14:paraId="313BDF5A" w14:textId="77777777" w:rsidR="006E49D7" w:rsidRDefault="006E49D7">
            <w:pPr>
              <w:spacing w:after="160" w:line="259" w:lineRule="auto"/>
              <w:ind w:left="0" w:firstLine="0"/>
              <w:jc w:val="left"/>
            </w:pPr>
          </w:p>
        </w:tc>
      </w:tr>
      <w:tr w:rsidR="006E49D7" w14:paraId="5FEC4DB0" w14:textId="77777777">
        <w:trPr>
          <w:trHeight w:val="284"/>
        </w:trPr>
        <w:tc>
          <w:tcPr>
            <w:tcW w:w="3937" w:type="dxa"/>
            <w:vMerge w:val="restart"/>
            <w:tcBorders>
              <w:top w:val="nil"/>
              <w:left w:val="nil"/>
              <w:bottom w:val="nil"/>
              <w:right w:val="nil"/>
            </w:tcBorders>
          </w:tcPr>
          <w:p w14:paraId="179D5FA5" w14:textId="77777777" w:rsidR="006E49D7" w:rsidRDefault="00455D5F">
            <w:pPr>
              <w:tabs>
                <w:tab w:val="center" w:pos="1450"/>
              </w:tabs>
              <w:spacing w:after="0" w:line="259" w:lineRule="auto"/>
              <w:ind w:left="0" w:firstLine="0"/>
              <w:jc w:val="left"/>
            </w:pPr>
            <w:r>
              <w:rPr>
                <w:sz w:val="24"/>
              </w:rPr>
              <w:t xml:space="preserve"> </w:t>
            </w:r>
            <w:r>
              <w:rPr>
                <w:sz w:val="37"/>
                <w:vertAlign w:val="subscript"/>
              </w:rPr>
              <w:t xml:space="preserve"> </w:t>
            </w:r>
            <w:r>
              <w:rPr>
                <w:sz w:val="37"/>
                <w:vertAlign w:val="subscript"/>
              </w:rPr>
              <w:tab/>
            </w:r>
            <w:r>
              <w:rPr>
                <w:sz w:val="24"/>
              </w:rPr>
              <w:t xml:space="preserve">Overdraft </w:t>
            </w:r>
          </w:p>
          <w:p w14:paraId="0B6AFAFC" w14:textId="77777777" w:rsidR="006E49D7" w:rsidRDefault="00455D5F">
            <w:pPr>
              <w:spacing w:after="0" w:line="259" w:lineRule="auto"/>
              <w:ind w:left="948" w:firstLine="0"/>
              <w:jc w:val="left"/>
            </w:pPr>
            <w:r>
              <w:rPr>
                <w:sz w:val="24"/>
              </w:rPr>
              <w:t xml:space="preserve">Tax </w:t>
            </w:r>
          </w:p>
        </w:tc>
        <w:tc>
          <w:tcPr>
            <w:tcW w:w="1095" w:type="dxa"/>
            <w:vMerge w:val="restart"/>
            <w:tcBorders>
              <w:top w:val="nil"/>
              <w:left w:val="nil"/>
              <w:bottom w:val="nil"/>
              <w:right w:val="nil"/>
            </w:tcBorders>
          </w:tcPr>
          <w:p w14:paraId="222B584F" w14:textId="77777777" w:rsidR="006E49D7" w:rsidRDefault="00455D5F">
            <w:pPr>
              <w:spacing w:after="2" w:line="259" w:lineRule="auto"/>
              <w:ind w:left="0" w:firstLine="0"/>
              <w:jc w:val="left"/>
            </w:pPr>
            <w:r>
              <w:rPr>
                <w:sz w:val="24"/>
              </w:rPr>
              <w:t xml:space="preserve">           - </w:t>
            </w:r>
          </w:p>
          <w:p w14:paraId="73E7A277" w14:textId="77777777" w:rsidR="006E49D7" w:rsidRDefault="00455D5F">
            <w:pPr>
              <w:spacing w:after="0" w:line="259" w:lineRule="auto"/>
              <w:ind w:left="0" w:firstLine="0"/>
              <w:jc w:val="left"/>
            </w:pPr>
            <w:r>
              <w:rPr>
                <w:sz w:val="24"/>
              </w:rPr>
              <w:t xml:space="preserve">  62,000 </w:t>
            </w:r>
          </w:p>
        </w:tc>
        <w:tc>
          <w:tcPr>
            <w:tcW w:w="216" w:type="dxa"/>
            <w:vMerge w:val="restart"/>
            <w:tcBorders>
              <w:top w:val="nil"/>
              <w:left w:val="nil"/>
              <w:bottom w:val="nil"/>
              <w:right w:val="nil"/>
            </w:tcBorders>
          </w:tcPr>
          <w:p w14:paraId="1850B248" w14:textId="77777777" w:rsidR="006E49D7" w:rsidRDefault="006E49D7">
            <w:pPr>
              <w:spacing w:after="160" w:line="259" w:lineRule="auto"/>
              <w:ind w:left="0" w:firstLine="0"/>
              <w:jc w:val="left"/>
            </w:pPr>
          </w:p>
        </w:tc>
        <w:tc>
          <w:tcPr>
            <w:tcW w:w="1310" w:type="dxa"/>
            <w:vMerge w:val="restart"/>
            <w:tcBorders>
              <w:top w:val="nil"/>
              <w:left w:val="nil"/>
              <w:bottom w:val="nil"/>
              <w:right w:val="nil"/>
            </w:tcBorders>
          </w:tcPr>
          <w:p w14:paraId="6AD44228" w14:textId="77777777" w:rsidR="006E49D7" w:rsidRDefault="00455D5F">
            <w:pPr>
              <w:spacing w:after="0" w:line="259" w:lineRule="auto"/>
              <w:ind w:left="0" w:right="226" w:firstLine="0"/>
            </w:pPr>
            <w:r>
              <w:rPr>
                <w:sz w:val="24"/>
              </w:rPr>
              <w:t xml:space="preserve">    </w:t>
            </w:r>
          </w:p>
        </w:tc>
        <w:tc>
          <w:tcPr>
            <w:tcW w:w="272" w:type="dxa"/>
            <w:vMerge w:val="restart"/>
            <w:tcBorders>
              <w:top w:val="nil"/>
              <w:left w:val="nil"/>
              <w:bottom w:val="nil"/>
              <w:right w:val="nil"/>
            </w:tcBorders>
          </w:tcPr>
          <w:p w14:paraId="6BFAD5BD" w14:textId="77777777" w:rsidR="006E49D7" w:rsidRDefault="00455D5F">
            <w:pPr>
              <w:spacing w:after="0" w:line="259" w:lineRule="auto"/>
              <w:ind w:left="0" w:firstLine="0"/>
              <w:jc w:val="left"/>
            </w:pPr>
            <w:r>
              <w:rPr>
                <w:sz w:val="24"/>
              </w:rPr>
              <w:t xml:space="preserve">  </w:t>
            </w:r>
          </w:p>
        </w:tc>
        <w:tc>
          <w:tcPr>
            <w:tcW w:w="1087" w:type="dxa"/>
            <w:vMerge w:val="restart"/>
            <w:tcBorders>
              <w:top w:val="nil"/>
              <w:left w:val="nil"/>
              <w:bottom w:val="nil"/>
              <w:right w:val="nil"/>
            </w:tcBorders>
          </w:tcPr>
          <w:p w14:paraId="10E6B25E" w14:textId="77777777" w:rsidR="006E49D7" w:rsidRDefault="00455D5F">
            <w:pPr>
              <w:spacing w:after="2" w:line="259" w:lineRule="auto"/>
              <w:ind w:left="134" w:firstLine="0"/>
              <w:jc w:val="left"/>
            </w:pPr>
            <w:r>
              <w:rPr>
                <w:sz w:val="24"/>
              </w:rPr>
              <w:t xml:space="preserve">30,200 </w:t>
            </w:r>
          </w:p>
          <w:p w14:paraId="7D55799D" w14:textId="77777777" w:rsidR="006E49D7" w:rsidRDefault="00455D5F">
            <w:pPr>
              <w:spacing w:after="0" w:line="259" w:lineRule="auto"/>
              <w:ind w:left="134" w:firstLine="0"/>
              <w:jc w:val="left"/>
            </w:pPr>
            <w:r>
              <w:rPr>
                <w:sz w:val="24"/>
              </w:rPr>
              <w:t xml:space="preserve">55,000 </w:t>
            </w:r>
          </w:p>
        </w:tc>
        <w:tc>
          <w:tcPr>
            <w:tcW w:w="242" w:type="dxa"/>
            <w:tcBorders>
              <w:top w:val="nil"/>
              <w:left w:val="nil"/>
              <w:bottom w:val="nil"/>
              <w:right w:val="nil"/>
            </w:tcBorders>
          </w:tcPr>
          <w:p w14:paraId="53278873" w14:textId="77777777" w:rsidR="006E49D7" w:rsidRDefault="006E49D7">
            <w:pPr>
              <w:spacing w:after="160" w:line="259" w:lineRule="auto"/>
              <w:ind w:left="0" w:firstLine="0"/>
              <w:jc w:val="left"/>
            </w:pPr>
          </w:p>
        </w:tc>
        <w:tc>
          <w:tcPr>
            <w:tcW w:w="936" w:type="dxa"/>
            <w:tcBorders>
              <w:top w:val="nil"/>
              <w:left w:val="nil"/>
              <w:bottom w:val="nil"/>
              <w:right w:val="nil"/>
            </w:tcBorders>
          </w:tcPr>
          <w:p w14:paraId="2EAA8CE7" w14:textId="77777777" w:rsidR="006E49D7" w:rsidRDefault="00455D5F">
            <w:pPr>
              <w:spacing w:after="0" w:line="259" w:lineRule="auto"/>
              <w:ind w:left="0" w:firstLine="0"/>
              <w:jc w:val="right"/>
            </w:pPr>
            <w:r>
              <w:rPr>
                <w:sz w:val="24"/>
              </w:rPr>
              <w:t xml:space="preserve"> </w:t>
            </w:r>
          </w:p>
        </w:tc>
      </w:tr>
      <w:tr w:rsidR="006E49D7" w14:paraId="0443847F" w14:textId="77777777">
        <w:trPr>
          <w:trHeight w:val="300"/>
        </w:trPr>
        <w:tc>
          <w:tcPr>
            <w:tcW w:w="0" w:type="auto"/>
            <w:vMerge/>
            <w:tcBorders>
              <w:top w:val="nil"/>
              <w:left w:val="nil"/>
              <w:bottom w:val="nil"/>
              <w:right w:val="nil"/>
            </w:tcBorders>
          </w:tcPr>
          <w:p w14:paraId="076D35A1" w14:textId="77777777" w:rsidR="006E49D7" w:rsidRDefault="006E49D7">
            <w:pPr>
              <w:spacing w:after="160" w:line="259" w:lineRule="auto"/>
              <w:ind w:left="0" w:firstLine="0"/>
              <w:jc w:val="left"/>
            </w:pPr>
          </w:p>
        </w:tc>
        <w:tc>
          <w:tcPr>
            <w:tcW w:w="0" w:type="auto"/>
            <w:vMerge/>
            <w:tcBorders>
              <w:top w:val="nil"/>
              <w:left w:val="nil"/>
              <w:bottom w:val="nil"/>
              <w:right w:val="nil"/>
            </w:tcBorders>
          </w:tcPr>
          <w:p w14:paraId="03AF090E" w14:textId="77777777" w:rsidR="006E49D7" w:rsidRDefault="006E49D7">
            <w:pPr>
              <w:spacing w:after="160" w:line="259" w:lineRule="auto"/>
              <w:ind w:left="0" w:firstLine="0"/>
              <w:jc w:val="left"/>
            </w:pPr>
          </w:p>
        </w:tc>
        <w:tc>
          <w:tcPr>
            <w:tcW w:w="0" w:type="auto"/>
            <w:vMerge/>
            <w:tcBorders>
              <w:top w:val="nil"/>
              <w:left w:val="nil"/>
              <w:bottom w:val="nil"/>
              <w:right w:val="nil"/>
            </w:tcBorders>
          </w:tcPr>
          <w:p w14:paraId="6CFB0DF6" w14:textId="77777777" w:rsidR="006E49D7" w:rsidRDefault="006E49D7">
            <w:pPr>
              <w:spacing w:after="160" w:line="259" w:lineRule="auto"/>
              <w:ind w:left="0" w:firstLine="0"/>
              <w:jc w:val="left"/>
            </w:pPr>
          </w:p>
        </w:tc>
        <w:tc>
          <w:tcPr>
            <w:tcW w:w="0" w:type="auto"/>
            <w:vMerge/>
            <w:tcBorders>
              <w:top w:val="nil"/>
              <w:left w:val="nil"/>
              <w:bottom w:val="nil"/>
              <w:right w:val="nil"/>
            </w:tcBorders>
          </w:tcPr>
          <w:p w14:paraId="76539930" w14:textId="77777777" w:rsidR="006E49D7" w:rsidRDefault="006E49D7">
            <w:pPr>
              <w:spacing w:after="160" w:line="259" w:lineRule="auto"/>
              <w:ind w:left="0" w:firstLine="0"/>
              <w:jc w:val="left"/>
            </w:pPr>
          </w:p>
        </w:tc>
        <w:tc>
          <w:tcPr>
            <w:tcW w:w="0" w:type="auto"/>
            <w:vMerge/>
            <w:tcBorders>
              <w:top w:val="nil"/>
              <w:left w:val="nil"/>
              <w:bottom w:val="nil"/>
              <w:right w:val="nil"/>
            </w:tcBorders>
          </w:tcPr>
          <w:p w14:paraId="0028CC57" w14:textId="77777777" w:rsidR="006E49D7" w:rsidRDefault="006E49D7">
            <w:pPr>
              <w:spacing w:after="160" w:line="259" w:lineRule="auto"/>
              <w:ind w:left="0" w:firstLine="0"/>
              <w:jc w:val="left"/>
            </w:pPr>
          </w:p>
        </w:tc>
        <w:tc>
          <w:tcPr>
            <w:tcW w:w="0" w:type="auto"/>
            <w:vMerge/>
            <w:tcBorders>
              <w:top w:val="nil"/>
              <w:left w:val="nil"/>
              <w:bottom w:val="nil"/>
              <w:right w:val="nil"/>
            </w:tcBorders>
          </w:tcPr>
          <w:p w14:paraId="3833C97F" w14:textId="77777777" w:rsidR="006E49D7" w:rsidRDefault="006E49D7">
            <w:pPr>
              <w:spacing w:after="160" w:line="259" w:lineRule="auto"/>
              <w:ind w:left="0" w:firstLine="0"/>
              <w:jc w:val="left"/>
            </w:pPr>
          </w:p>
        </w:tc>
        <w:tc>
          <w:tcPr>
            <w:tcW w:w="1178" w:type="dxa"/>
            <w:gridSpan w:val="2"/>
            <w:tcBorders>
              <w:top w:val="nil"/>
              <w:left w:val="nil"/>
              <w:bottom w:val="nil"/>
              <w:right w:val="nil"/>
            </w:tcBorders>
          </w:tcPr>
          <w:p w14:paraId="35C5E734" w14:textId="77777777" w:rsidR="006E49D7" w:rsidRDefault="00455D5F">
            <w:pPr>
              <w:spacing w:after="0" w:line="259" w:lineRule="auto"/>
              <w:ind w:left="0" w:firstLine="0"/>
              <w:jc w:val="left"/>
            </w:pPr>
            <w:r>
              <w:rPr>
                <w:sz w:val="24"/>
              </w:rPr>
              <w:t xml:space="preserve">     </w:t>
            </w:r>
          </w:p>
        </w:tc>
      </w:tr>
    </w:tbl>
    <w:tbl>
      <w:tblPr>
        <w:tblStyle w:val="TableGrid"/>
        <w:tblpPr w:vertAnchor="text" w:tblpY="-6440"/>
        <w:tblOverlap w:val="never"/>
        <w:tblW w:w="10141" w:type="dxa"/>
        <w:tblInd w:w="0" w:type="dxa"/>
        <w:tblCellMar>
          <w:top w:w="1" w:type="dxa"/>
          <w:left w:w="0" w:type="dxa"/>
          <w:bottom w:w="0" w:type="dxa"/>
          <w:right w:w="0" w:type="dxa"/>
        </w:tblCellMar>
        <w:tblLook w:val="04A0" w:firstRow="1" w:lastRow="0" w:firstColumn="1" w:lastColumn="0" w:noHBand="0" w:noVBand="1"/>
      </w:tblPr>
      <w:tblGrid>
        <w:gridCol w:w="4458"/>
        <w:gridCol w:w="2888"/>
        <w:gridCol w:w="299"/>
        <w:gridCol w:w="2496"/>
      </w:tblGrid>
      <w:tr w:rsidR="006E49D7" w14:paraId="2DA4252A" w14:textId="77777777" w:rsidTr="007D0567">
        <w:trPr>
          <w:trHeight w:val="390"/>
        </w:trPr>
        <w:tc>
          <w:tcPr>
            <w:tcW w:w="4458" w:type="dxa"/>
            <w:tcBorders>
              <w:top w:val="nil"/>
              <w:left w:val="nil"/>
              <w:bottom w:val="nil"/>
              <w:right w:val="nil"/>
            </w:tcBorders>
          </w:tcPr>
          <w:p w14:paraId="2D3E9E01" w14:textId="77777777" w:rsidR="006E49D7" w:rsidRDefault="009C75B7" w:rsidP="00455D5F">
            <w:pPr>
              <w:spacing w:after="0" w:line="259" w:lineRule="auto"/>
              <w:ind w:left="0" w:firstLine="0"/>
              <w:jc w:val="left"/>
            </w:pPr>
            <w:r>
              <w:t>3.</w:t>
            </w:r>
          </w:p>
        </w:tc>
        <w:tc>
          <w:tcPr>
            <w:tcW w:w="2888" w:type="dxa"/>
            <w:tcBorders>
              <w:top w:val="nil"/>
              <w:left w:val="nil"/>
              <w:bottom w:val="nil"/>
              <w:right w:val="nil"/>
            </w:tcBorders>
          </w:tcPr>
          <w:p w14:paraId="56406A19" w14:textId="77777777" w:rsidR="006E49D7" w:rsidRDefault="006E49D7">
            <w:pPr>
              <w:spacing w:after="160" w:line="259" w:lineRule="auto"/>
              <w:ind w:left="0" w:firstLine="0"/>
              <w:jc w:val="left"/>
            </w:pPr>
          </w:p>
        </w:tc>
        <w:tc>
          <w:tcPr>
            <w:tcW w:w="299" w:type="dxa"/>
            <w:tcBorders>
              <w:top w:val="nil"/>
              <w:left w:val="nil"/>
              <w:bottom w:val="nil"/>
              <w:right w:val="nil"/>
            </w:tcBorders>
          </w:tcPr>
          <w:p w14:paraId="003323D7" w14:textId="77777777" w:rsidR="006E49D7" w:rsidRDefault="006E49D7">
            <w:pPr>
              <w:spacing w:after="160" w:line="259" w:lineRule="auto"/>
              <w:ind w:left="0" w:firstLine="0"/>
              <w:jc w:val="left"/>
            </w:pPr>
          </w:p>
        </w:tc>
        <w:tc>
          <w:tcPr>
            <w:tcW w:w="2496" w:type="dxa"/>
            <w:tcBorders>
              <w:top w:val="nil"/>
              <w:left w:val="nil"/>
              <w:bottom w:val="nil"/>
              <w:right w:val="nil"/>
            </w:tcBorders>
          </w:tcPr>
          <w:p w14:paraId="44F2B204" w14:textId="77777777" w:rsidR="006E49D7" w:rsidRDefault="00455D5F">
            <w:pPr>
              <w:spacing w:after="0" w:line="259" w:lineRule="auto"/>
              <w:ind w:left="0" w:right="74" w:firstLine="0"/>
              <w:jc w:val="right"/>
            </w:pPr>
            <w:r>
              <w:rPr>
                <w:sz w:val="20"/>
              </w:rPr>
              <w:t xml:space="preserve"> </w:t>
            </w:r>
          </w:p>
        </w:tc>
      </w:tr>
      <w:tr w:rsidR="006E49D7" w14:paraId="543DB1AD" w14:textId="77777777" w:rsidTr="007D0567">
        <w:trPr>
          <w:trHeight w:val="1293"/>
        </w:trPr>
        <w:tc>
          <w:tcPr>
            <w:tcW w:w="4458" w:type="dxa"/>
            <w:tcBorders>
              <w:top w:val="nil"/>
              <w:left w:val="nil"/>
              <w:bottom w:val="nil"/>
              <w:right w:val="nil"/>
            </w:tcBorders>
          </w:tcPr>
          <w:p w14:paraId="0D3278BA" w14:textId="77777777" w:rsidR="006E49D7" w:rsidRDefault="00455D5F">
            <w:pPr>
              <w:spacing w:after="79" w:line="259" w:lineRule="auto"/>
              <w:ind w:left="0" w:firstLine="0"/>
              <w:jc w:val="left"/>
            </w:pPr>
            <w:r>
              <w:rPr>
                <w:sz w:val="20"/>
              </w:rPr>
              <w:t xml:space="preserve"> </w:t>
            </w:r>
          </w:p>
          <w:p w14:paraId="644E4173" w14:textId="77777777" w:rsidR="006E49D7" w:rsidRDefault="00455D5F">
            <w:pPr>
              <w:tabs>
                <w:tab w:val="center" w:pos="1056"/>
                <w:tab w:val="center" w:pos="3419"/>
              </w:tabs>
              <w:spacing w:after="0" w:line="259" w:lineRule="auto"/>
              <w:ind w:left="0" w:firstLine="0"/>
              <w:jc w:val="left"/>
            </w:pPr>
            <w:r>
              <w:rPr>
                <w:sz w:val="24"/>
                <w:u w:val="single" w:color="000000"/>
              </w:rPr>
              <w:t xml:space="preserve">Statement of Financial Position </w:t>
            </w:r>
            <w:proofErr w:type="gramStart"/>
            <w:r>
              <w:rPr>
                <w:sz w:val="24"/>
                <w:u w:val="single" w:color="000000"/>
              </w:rPr>
              <w:tab/>
              <w:t xml:space="preserve"> </w:t>
            </w:r>
            <w:r>
              <w:rPr>
                <w:sz w:val="37"/>
                <w:u w:val="single" w:color="000000"/>
                <w:vertAlign w:val="subscript"/>
              </w:rPr>
              <w:t xml:space="preserve"> </w:t>
            </w:r>
            <w:r>
              <w:rPr>
                <w:sz w:val="37"/>
                <w:u w:val="single" w:color="000000"/>
                <w:vertAlign w:val="subscript"/>
              </w:rPr>
              <w:tab/>
            </w:r>
            <w:proofErr w:type="gramEnd"/>
            <w:r>
              <w:rPr>
                <w:sz w:val="24"/>
              </w:rPr>
              <w:t xml:space="preserve"> </w:t>
            </w:r>
          </w:p>
        </w:tc>
        <w:tc>
          <w:tcPr>
            <w:tcW w:w="2888" w:type="dxa"/>
            <w:tcBorders>
              <w:top w:val="nil"/>
              <w:left w:val="nil"/>
              <w:bottom w:val="nil"/>
              <w:right w:val="nil"/>
            </w:tcBorders>
          </w:tcPr>
          <w:p w14:paraId="2931B65D" w14:textId="77777777" w:rsidR="006E49D7" w:rsidRDefault="00455D5F">
            <w:pPr>
              <w:spacing w:after="236" w:line="259" w:lineRule="auto"/>
              <w:ind w:left="0" w:right="224" w:firstLine="0"/>
              <w:jc w:val="right"/>
            </w:pPr>
            <w:r>
              <w:rPr>
                <w:sz w:val="24"/>
              </w:rPr>
              <w:t xml:space="preserve"> </w:t>
            </w:r>
            <w:r>
              <w:rPr>
                <w:sz w:val="24"/>
              </w:rPr>
              <w:tab/>
              <w:t xml:space="preserve"> </w:t>
            </w:r>
          </w:p>
          <w:p w14:paraId="732DE29A" w14:textId="77777777" w:rsidR="006E49D7" w:rsidRDefault="00455D5F">
            <w:pPr>
              <w:spacing w:after="0" w:line="259" w:lineRule="auto"/>
              <w:ind w:left="0" w:right="291" w:firstLine="0"/>
              <w:jc w:val="center"/>
            </w:pPr>
            <w:r>
              <w:rPr>
                <w:b/>
                <w:sz w:val="24"/>
              </w:rPr>
              <w:t xml:space="preserve">2020 </w:t>
            </w:r>
          </w:p>
        </w:tc>
        <w:tc>
          <w:tcPr>
            <w:tcW w:w="299" w:type="dxa"/>
            <w:tcBorders>
              <w:top w:val="nil"/>
              <w:left w:val="nil"/>
              <w:bottom w:val="nil"/>
              <w:right w:val="nil"/>
            </w:tcBorders>
          </w:tcPr>
          <w:p w14:paraId="425B1F76" w14:textId="77777777" w:rsidR="006E49D7" w:rsidRDefault="00455D5F">
            <w:pPr>
              <w:spacing w:after="2" w:line="259" w:lineRule="auto"/>
              <w:ind w:left="0" w:firstLine="0"/>
              <w:jc w:val="left"/>
            </w:pPr>
            <w:r>
              <w:rPr>
                <w:sz w:val="24"/>
              </w:rPr>
              <w:t xml:space="preserve"> </w:t>
            </w:r>
          </w:p>
          <w:p w14:paraId="3CD2D2E6" w14:textId="77777777" w:rsidR="006E49D7" w:rsidRDefault="00455D5F">
            <w:pPr>
              <w:spacing w:after="0" w:line="259" w:lineRule="auto"/>
              <w:ind w:left="0" w:firstLine="0"/>
              <w:jc w:val="left"/>
            </w:pPr>
            <w:r>
              <w:rPr>
                <w:b/>
                <w:sz w:val="24"/>
              </w:rPr>
              <w:t xml:space="preserve"> </w:t>
            </w:r>
          </w:p>
        </w:tc>
        <w:tc>
          <w:tcPr>
            <w:tcW w:w="2496" w:type="dxa"/>
            <w:tcBorders>
              <w:top w:val="nil"/>
              <w:left w:val="nil"/>
              <w:bottom w:val="nil"/>
              <w:right w:val="nil"/>
            </w:tcBorders>
          </w:tcPr>
          <w:p w14:paraId="7EF1A402" w14:textId="77777777" w:rsidR="006E49D7" w:rsidRDefault="00455D5F">
            <w:pPr>
              <w:spacing w:after="236" w:line="259" w:lineRule="auto"/>
              <w:ind w:left="0" w:right="2" w:firstLine="0"/>
              <w:jc w:val="right"/>
            </w:pPr>
            <w:r>
              <w:rPr>
                <w:sz w:val="24"/>
              </w:rPr>
              <w:t xml:space="preserve"> </w:t>
            </w:r>
            <w:r>
              <w:rPr>
                <w:sz w:val="24"/>
              </w:rPr>
              <w:tab/>
              <w:t xml:space="preserve"> </w:t>
            </w:r>
          </w:p>
          <w:p w14:paraId="172DD47E" w14:textId="77777777" w:rsidR="006E49D7" w:rsidRDefault="00455D5F">
            <w:pPr>
              <w:spacing w:after="0" w:line="259" w:lineRule="auto"/>
              <w:ind w:left="0" w:right="124" w:firstLine="0"/>
              <w:jc w:val="center"/>
            </w:pPr>
            <w:r>
              <w:rPr>
                <w:b/>
                <w:sz w:val="24"/>
              </w:rPr>
              <w:t xml:space="preserve">2019 </w:t>
            </w:r>
          </w:p>
        </w:tc>
      </w:tr>
      <w:tr w:rsidR="006E49D7" w14:paraId="52739418" w14:textId="77777777" w:rsidTr="007D0567">
        <w:trPr>
          <w:trHeight w:val="3434"/>
        </w:trPr>
        <w:tc>
          <w:tcPr>
            <w:tcW w:w="4458" w:type="dxa"/>
            <w:tcBorders>
              <w:top w:val="nil"/>
              <w:left w:val="nil"/>
              <w:bottom w:val="nil"/>
              <w:right w:val="nil"/>
            </w:tcBorders>
          </w:tcPr>
          <w:p w14:paraId="5DD613C3" w14:textId="77777777" w:rsidR="006E49D7" w:rsidRDefault="00455D5F">
            <w:pPr>
              <w:spacing w:after="65" w:line="259" w:lineRule="auto"/>
              <w:ind w:left="108" w:firstLine="0"/>
              <w:jc w:val="left"/>
            </w:pPr>
            <w:r>
              <w:rPr>
                <w:sz w:val="24"/>
              </w:rPr>
              <w:t xml:space="preserve"> </w:t>
            </w:r>
            <w:r>
              <w:rPr>
                <w:sz w:val="24"/>
              </w:rPr>
              <w:tab/>
              <w:t xml:space="preserve">    </w:t>
            </w:r>
          </w:p>
          <w:p w14:paraId="78C0F87A" w14:textId="77777777" w:rsidR="006E49D7" w:rsidRDefault="00455D5F">
            <w:pPr>
              <w:tabs>
                <w:tab w:val="center" w:pos="828"/>
              </w:tabs>
              <w:spacing w:after="0" w:line="259" w:lineRule="auto"/>
              <w:ind w:left="0" w:firstLine="0"/>
              <w:jc w:val="left"/>
            </w:pPr>
            <w:r>
              <w:rPr>
                <w:sz w:val="24"/>
              </w:rPr>
              <w:t>Assets</w:t>
            </w:r>
            <w:r>
              <w:rPr>
                <w:sz w:val="37"/>
                <w:vertAlign w:val="subscript"/>
              </w:rPr>
              <w:t xml:space="preserve"> </w:t>
            </w:r>
            <w:r>
              <w:rPr>
                <w:sz w:val="37"/>
                <w:vertAlign w:val="subscript"/>
              </w:rPr>
              <w:tab/>
            </w:r>
            <w:r>
              <w:rPr>
                <w:sz w:val="24"/>
              </w:rPr>
              <w:t xml:space="preserve"> </w:t>
            </w:r>
          </w:p>
          <w:p w14:paraId="1E095BF4" w14:textId="77777777" w:rsidR="006E49D7" w:rsidRDefault="00455D5F">
            <w:pPr>
              <w:tabs>
                <w:tab w:val="center" w:pos="2071"/>
              </w:tabs>
              <w:spacing w:after="0" w:line="259" w:lineRule="auto"/>
              <w:ind w:left="0" w:firstLine="0"/>
              <w:jc w:val="left"/>
            </w:pPr>
            <w:r>
              <w:rPr>
                <w:sz w:val="37"/>
                <w:vertAlign w:val="subscript"/>
              </w:rPr>
              <w:t xml:space="preserve"> </w:t>
            </w:r>
            <w:r>
              <w:rPr>
                <w:sz w:val="37"/>
                <w:vertAlign w:val="subscript"/>
              </w:rPr>
              <w:tab/>
            </w:r>
            <w:r>
              <w:rPr>
                <w:sz w:val="24"/>
              </w:rPr>
              <w:t xml:space="preserve">Non-current assets </w:t>
            </w:r>
          </w:p>
          <w:p w14:paraId="68196E63" w14:textId="77777777" w:rsidR="006E49D7" w:rsidRDefault="00455D5F">
            <w:pPr>
              <w:tabs>
                <w:tab w:val="center" w:pos="1837"/>
                <w:tab w:val="center" w:pos="2617"/>
              </w:tabs>
              <w:spacing w:after="0" w:line="259" w:lineRule="auto"/>
              <w:ind w:left="0" w:firstLine="0"/>
              <w:jc w:val="left"/>
            </w:pPr>
            <w:r>
              <w:rPr>
                <w:sz w:val="37"/>
                <w:vertAlign w:val="subscript"/>
              </w:rPr>
              <w:t xml:space="preserve"> </w:t>
            </w:r>
            <w:r>
              <w:rPr>
                <w:sz w:val="37"/>
                <w:vertAlign w:val="subscript"/>
              </w:rPr>
              <w:tab/>
            </w:r>
            <w:r>
              <w:rPr>
                <w:sz w:val="24"/>
              </w:rPr>
              <w:t>Current assets</w:t>
            </w:r>
            <w:r>
              <w:rPr>
                <w:sz w:val="37"/>
                <w:vertAlign w:val="subscript"/>
              </w:rPr>
              <w:t xml:space="preserve"> </w:t>
            </w:r>
            <w:r>
              <w:rPr>
                <w:sz w:val="37"/>
                <w:vertAlign w:val="subscript"/>
              </w:rPr>
              <w:tab/>
            </w:r>
            <w:r>
              <w:rPr>
                <w:sz w:val="24"/>
              </w:rPr>
              <w:t xml:space="preserve"> </w:t>
            </w:r>
          </w:p>
          <w:p w14:paraId="32ACC87F" w14:textId="77777777" w:rsidR="006E49D7" w:rsidRDefault="00455D5F">
            <w:pPr>
              <w:tabs>
                <w:tab w:val="center" w:pos="1661"/>
              </w:tabs>
              <w:spacing w:after="0" w:line="259" w:lineRule="auto"/>
              <w:ind w:left="0" w:firstLine="0"/>
              <w:jc w:val="left"/>
            </w:pPr>
            <w:r>
              <w:rPr>
                <w:sz w:val="37"/>
                <w:vertAlign w:val="subscript"/>
              </w:rPr>
              <w:t xml:space="preserve"> </w:t>
            </w:r>
            <w:r>
              <w:rPr>
                <w:sz w:val="37"/>
                <w:vertAlign w:val="subscript"/>
              </w:rPr>
              <w:tab/>
              <w:t xml:space="preserve"> </w:t>
            </w:r>
            <w:r>
              <w:rPr>
                <w:sz w:val="24"/>
              </w:rPr>
              <w:t xml:space="preserve">Inventory </w:t>
            </w:r>
          </w:p>
          <w:p w14:paraId="299485A2" w14:textId="77777777" w:rsidR="006E49D7" w:rsidRDefault="00455D5F">
            <w:pPr>
              <w:tabs>
                <w:tab w:val="center" w:pos="2121"/>
              </w:tabs>
              <w:spacing w:after="0" w:line="259" w:lineRule="auto"/>
              <w:ind w:left="0" w:firstLine="0"/>
              <w:jc w:val="left"/>
            </w:pPr>
            <w:r>
              <w:rPr>
                <w:sz w:val="37"/>
                <w:vertAlign w:val="subscript"/>
              </w:rPr>
              <w:t xml:space="preserve"> </w:t>
            </w:r>
            <w:r>
              <w:rPr>
                <w:sz w:val="37"/>
                <w:vertAlign w:val="subscript"/>
              </w:rPr>
              <w:tab/>
              <w:t xml:space="preserve"> </w:t>
            </w:r>
            <w:r>
              <w:rPr>
                <w:sz w:val="24"/>
              </w:rPr>
              <w:t xml:space="preserve">Trade receivables </w:t>
            </w:r>
          </w:p>
          <w:p w14:paraId="41D754FE" w14:textId="77777777" w:rsidR="006E49D7" w:rsidRDefault="00455D5F">
            <w:pPr>
              <w:tabs>
                <w:tab w:val="center" w:pos="1447"/>
                <w:tab w:val="center" w:pos="1836"/>
              </w:tabs>
              <w:spacing w:after="0" w:line="259" w:lineRule="auto"/>
              <w:ind w:left="0" w:firstLine="0"/>
              <w:jc w:val="left"/>
            </w:pPr>
            <w:r>
              <w:rPr>
                <w:sz w:val="24"/>
              </w:rPr>
              <w:t xml:space="preserve"> </w:t>
            </w:r>
            <w:r>
              <w:rPr>
                <w:sz w:val="24"/>
              </w:rPr>
              <w:tab/>
              <w:t xml:space="preserve"> Cash </w:t>
            </w:r>
            <w:r>
              <w:rPr>
                <w:sz w:val="24"/>
              </w:rPr>
              <w:tab/>
              <w:t xml:space="preserve"> </w:t>
            </w:r>
          </w:p>
        </w:tc>
        <w:tc>
          <w:tcPr>
            <w:tcW w:w="2888" w:type="dxa"/>
            <w:tcBorders>
              <w:top w:val="nil"/>
              <w:left w:val="nil"/>
              <w:bottom w:val="nil"/>
              <w:right w:val="nil"/>
            </w:tcBorders>
          </w:tcPr>
          <w:p w14:paraId="7CE47680" w14:textId="77777777" w:rsidR="006E49D7" w:rsidRDefault="00455D5F">
            <w:pPr>
              <w:tabs>
                <w:tab w:val="center" w:pos="1027"/>
                <w:tab w:val="center" w:pos="2261"/>
              </w:tabs>
              <w:spacing w:after="108" w:line="259" w:lineRule="auto"/>
              <w:ind w:left="0" w:firstLine="0"/>
              <w:jc w:val="left"/>
            </w:pPr>
            <w:r>
              <w:rPr>
                <w:rFonts w:ascii="Calibri" w:eastAsia="Calibri" w:hAnsi="Calibri" w:cs="Calibri"/>
              </w:rPr>
              <w:tab/>
            </w:r>
            <w:r>
              <w:rPr>
                <w:sz w:val="24"/>
              </w:rPr>
              <w:t xml:space="preserve">£  </w:t>
            </w:r>
            <w:r>
              <w:rPr>
                <w:sz w:val="24"/>
              </w:rPr>
              <w:tab/>
              <w:t xml:space="preserve">£  </w:t>
            </w:r>
          </w:p>
          <w:p w14:paraId="63A311B8" w14:textId="77777777" w:rsidR="006E49D7" w:rsidRDefault="00455D5F">
            <w:pPr>
              <w:spacing w:after="0" w:line="259" w:lineRule="auto"/>
              <w:ind w:left="1095" w:firstLine="0"/>
              <w:jc w:val="left"/>
            </w:pPr>
            <w:r>
              <w:rPr>
                <w:sz w:val="24"/>
              </w:rPr>
              <w:t xml:space="preserve"> </w:t>
            </w:r>
          </w:p>
          <w:p w14:paraId="01EBBE8D" w14:textId="77777777" w:rsidR="006E49D7" w:rsidRDefault="00455D5F">
            <w:pPr>
              <w:tabs>
                <w:tab w:val="center" w:pos="1095"/>
                <w:tab w:val="center" w:pos="1894"/>
              </w:tabs>
              <w:spacing w:after="0" w:line="259" w:lineRule="auto"/>
              <w:ind w:left="0" w:firstLine="0"/>
              <w:jc w:val="left"/>
            </w:pPr>
            <w:r>
              <w:rPr>
                <w:rFonts w:ascii="Calibri" w:eastAsia="Calibri" w:hAnsi="Calibri" w:cs="Calibri"/>
              </w:rPr>
              <w:tab/>
            </w:r>
            <w:r>
              <w:rPr>
                <w:sz w:val="37"/>
                <w:vertAlign w:val="subscript"/>
              </w:rPr>
              <w:t xml:space="preserve"> </w:t>
            </w:r>
            <w:r>
              <w:rPr>
                <w:sz w:val="37"/>
                <w:vertAlign w:val="subscript"/>
              </w:rPr>
              <w:tab/>
            </w:r>
            <w:r>
              <w:rPr>
                <w:sz w:val="24"/>
              </w:rPr>
              <w:t xml:space="preserve">341,400  </w:t>
            </w:r>
          </w:p>
          <w:p w14:paraId="4BF9E09E" w14:textId="77777777" w:rsidR="006E49D7" w:rsidRDefault="00455D5F">
            <w:pPr>
              <w:spacing w:after="0" w:line="259" w:lineRule="auto"/>
              <w:ind w:left="0" w:right="226" w:firstLine="0"/>
              <w:jc w:val="right"/>
            </w:pPr>
            <w:r>
              <w:rPr>
                <w:sz w:val="24"/>
              </w:rPr>
              <w:t xml:space="preserve"> </w:t>
            </w:r>
          </w:p>
          <w:p w14:paraId="4C2AEC7C" w14:textId="77777777" w:rsidR="006E49D7" w:rsidRDefault="00455D5F">
            <w:pPr>
              <w:tabs>
                <w:tab w:val="center" w:pos="728"/>
                <w:tab w:val="center" w:pos="2328"/>
              </w:tabs>
              <w:spacing w:after="76" w:line="259" w:lineRule="auto"/>
              <w:ind w:left="0" w:firstLine="0"/>
              <w:jc w:val="left"/>
            </w:pPr>
            <w:r>
              <w:rPr>
                <w:rFonts w:ascii="Calibri" w:eastAsia="Calibri" w:hAnsi="Calibri" w:cs="Calibri"/>
              </w:rPr>
              <w:tab/>
            </w:r>
            <w:r>
              <w:rPr>
                <w:sz w:val="24"/>
              </w:rPr>
              <w:t xml:space="preserve">88,760 </w:t>
            </w:r>
            <w:r>
              <w:rPr>
                <w:sz w:val="24"/>
              </w:rPr>
              <w:tab/>
              <w:t xml:space="preserve"> </w:t>
            </w:r>
          </w:p>
          <w:p w14:paraId="25BF2EC9" w14:textId="77777777" w:rsidR="006E49D7" w:rsidRDefault="00455D5F">
            <w:pPr>
              <w:tabs>
                <w:tab w:val="center" w:pos="660"/>
                <w:tab w:val="center" w:pos="2328"/>
              </w:tabs>
              <w:spacing w:after="88" w:line="259" w:lineRule="auto"/>
              <w:ind w:left="0" w:firstLine="0"/>
              <w:jc w:val="left"/>
            </w:pPr>
            <w:r>
              <w:rPr>
                <w:rFonts w:ascii="Calibri" w:eastAsia="Calibri" w:hAnsi="Calibri" w:cs="Calibri"/>
              </w:rPr>
              <w:tab/>
            </w:r>
            <w:r>
              <w:rPr>
                <w:sz w:val="24"/>
              </w:rPr>
              <w:t xml:space="preserve">206,550 </w:t>
            </w:r>
            <w:r>
              <w:rPr>
                <w:sz w:val="24"/>
              </w:rPr>
              <w:tab/>
              <w:t xml:space="preserve"> </w:t>
            </w:r>
          </w:p>
          <w:p w14:paraId="3272916A" w14:textId="77777777" w:rsidR="006E49D7" w:rsidRDefault="00455D5F">
            <w:pPr>
              <w:spacing w:after="0" w:line="259" w:lineRule="auto"/>
              <w:ind w:left="360" w:firstLine="0"/>
              <w:jc w:val="left"/>
            </w:pPr>
            <w:r>
              <w:rPr>
                <w:sz w:val="24"/>
              </w:rPr>
              <w:t xml:space="preserve">95,400  </w:t>
            </w:r>
          </w:p>
        </w:tc>
        <w:tc>
          <w:tcPr>
            <w:tcW w:w="299" w:type="dxa"/>
            <w:tcBorders>
              <w:top w:val="nil"/>
              <w:left w:val="nil"/>
              <w:bottom w:val="nil"/>
              <w:right w:val="nil"/>
            </w:tcBorders>
          </w:tcPr>
          <w:p w14:paraId="7041526B" w14:textId="77777777" w:rsidR="006E49D7" w:rsidRDefault="00455D5F">
            <w:pPr>
              <w:spacing w:after="76" w:line="259" w:lineRule="auto"/>
              <w:ind w:left="0" w:firstLine="0"/>
              <w:jc w:val="left"/>
            </w:pPr>
            <w:r>
              <w:rPr>
                <w:sz w:val="24"/>
              </w:rPr>
              <w:t xml:space="preserve">  </w:t>
            </w:r>
          </w:p>
          <w:p w14:paraId="1503B495" w14:textId="77777777" w:rsidR="006E49D7" w:rsidRDefault="00455D5F">
            <w:pPr>
              <w:spacing w:after="2" w:line="259" w:lineRule="auto"/>
              <w:ind w:left="0" w:firstLine="0"/>
              <w:jc w:val="left"/>
            </w:pPr>
            <w:r>
              <w:rPr>
                <w:sz w:val="24"/>
              </w:rPr>
              <w:t xml:space="preserve"> </w:t>
            </w:r>
          </w:p>
          <w:p w14:paraId="4A336636" w14:textId="77777777" w:rsidR="006E49D7" w:rsidRDefault="00455D5F">
            <w:pPr>
              <w:spacing w:after="2" w:line="259" w:lineRule="auto"/>
              <w:ind w:left="0" w:firstLine="0"/>
              <w:jc w:val="left"/>
            </w:pPr>
            <w:r>
              <w:rPr>
                <w:sz w:val="24"/>
              </w:rPr>
              <w:t xml:space="preserve"> </w:t>
            </w:r>
          </w:p>
          <w:p w14:paraId="30E4F44B" w14:textId="77777777" w:rsidR="006E49D7" w:rsidRDefault="00455D5F">
            <w:pPr>
              <w:spacing w:after="2" w:line="259" w:lineRule="auto"/>
              <w:ind w:left="0" w:firstLine="0"/>
              <w:jc w:val="left"/>
            </w:pPr>
            <w:r>
              <w:rPr>
                <w:sz w:val="24"/>
              </w:rPr>
              <w:t xml:space="preserve"> </w:t>
            </w:r>
          </w:p>
          <w:p w14:paraId="5A7CB072" w14:textId="77777777" w:rsidR="006E49D7" w:rsidRDefault="00455D5F">
            <w:pPr>
              <w:spacing w:after="2" w:line="259" w:lineRule="auto"/>
              <w:ind w:left="0" w:firstLine="0"/>
              <w:jc w:val="left"/>
            </w:pPr>
            <w:r>
              <w:rPr>
                <w:sz w:val="24"/>
              </w:rPr>
              <w:t xml:space="preserve"> </w:t>
            </w:r>
          </w:p>
          <w:p w14:paraId="7C89DF06" w14:textId="77777777" w:rsidR="006E49D7" w:rsidRDefault="00455D5F">
            <w:pPr>
              <w:spacing w:after="14" w:line="259" w:lineRule="auto"/>
              <w:ind w:left="0" w:firstLine="0"/>
              <w:jc w:val="left"/>
            </w:pPr>
            <w:r>
              <w:rPr>
                <w:sz w:val="24"/>
              </w:rPr>
              <w:t xml:space="preserve"> </w:t>
            </w:r>
          </w:p>
          <w:p w14:paraId="503DF2AC" w14:textId="77777777" w:rsidR="006E49D7" w:rsidRDefault="00455D5F">
            <w:pPr>
              <w:spacing w:after="0" w:line="259" w:lineRule="auto"/>
              <w:ind w:left="0" w:firstLine="0"/>
              <w:jc w:val="left"/>
            </w:pPr>
            <w:r>
              <w:rPr>
                <w:sz w:val="24"/>
              </w:rPr>
              <w:t xml:space="preserve"> </w:t>
            </w:r>
          </w:p>
        </w:tc>
        <w:tc>
          <w:tcPr>
            <w:tcW w:w="2496" w:type="dxa"/>
            <w:tcBorders>
              <w:top w:val="nil"/>
              <w:left w:val="nil"/>
              <w:bottom w:val="nil"/>
              <w:right w:val="nil"/>
            </w:tcBorders>
          </w:tcPr>
          <w:p w14:paraId="7393964F" w14:textId="77777777" w:rsidR="006E49D7" w:rsidRDefault="00455D5F">
            <w:pPr>
              <w:tabs>
                <w:tab w:val="center" w:pos="801"/>
                <w:tab w:val="right" w:pos="2265"/>
              </w:tabs>
              <w:spacing w:after="108" w:line="259" w:lineRule="auto"/>
              <w:ind w:left="0" w:firstLine="0"/>
              <w:jc w:val="left"/>
            </w:pPr>
            <w:r>
              <w:rPr>
                <w:rFonts w:ascii="Calibri" w:eastAsia="Calibri" w:hAnsi="Calibri" w:cs="Calibri"/>
              </w:rPr>
              <w:tab/>
            </w:r>
            <w:r>
              <w:rPr>
                <w:sz w:val="24"/>
              </w:rPr>
              <w:t xml:space="preserve">£  </w:t>
            </w:r>
            <w:r>
              <w:rPr>
                <w:sz w:val="24"/>
              </w:rPr>
              <w:tab/>
              <w:t xml:space="preserve">£  </w:t>
            </w:r>
          </w:p>
          <w:p w14:paraId="7FFA4F21" w14:textId="77777777" w:rsidR="006E49D7" w:rsidRDefault="00455D5F">
            <w:pPr>
              <w:spacing w:after="0" w:line="259" w:lineRule="auto"/>
              <w:ind w:left="869" w:firstLine="0"/>
              <w:jc w:val="left"/>
            </w:pPr>
            <w:r>
              <w:rPr>
                <w:sz w:val="24"/>
              </w:rPr>
              <w:t xml:space="preserve"> </w:t>
            </w:r>
          </w:p>
          <w:p w14:paraId="40BA9DB3" w14:textId="77777777" w:rsidR="006E49D7" w:rsidRDefault="00455D5F">
            <w:pPr>
              <w:tabs>
                <w:tab w:val="center" w:pos="869"/>
                <w:tab w:val="right" w:pos="2265"/>
              </w:tabs>
              <w:spacing w:after="0" w:line="259" w:lineRule="auto"/>
              <w:ind w:left="0" w:firstLine="0"/>
              <w:jc w:val="left"/>
            </w:pPr>
            <w:r>
              <w:rPr>
                <w:rFonts w:ascii="Calibri" w:eastAsia="Calibri" w:hAnsi="Calibri" w:cs="Calibri"/>
              </w:rPr>
              <w:tab/>
            </w:r>
            <w:r>
              <w:rPr>
                <w:sz w:val="37"/>
                <w:vertAlign w:val="subscript"/>
              </w:rPr>
              <w:t xml:space="preserve"> </w:t>
            </w:r>
            <w:r>
              <w:rPr>
                <w:sz w:val="37"/>
                <w:vertAlign w:val="subscript"/>
              </w:rPr>
              <w:tab/>
            </w:r>
            <w:r>
              <w:rPr>
                <w:sz w:val="24"/>
              </w:rPr>
              <w:t xml:space="preserve">509,590  </w:t>
            </w:r>
          </w:p>
          <w:p w14:paraId="5240A77B" w14:textId="77777777" w:rsidR="006E49D7" w:rsidRDefault="00455D5F">
            <w:pPr>
              <w:spacing w:after="0" w:line="259" w:lineRule="auto"/>
              <w:ind w:left="0" w:firstLine="0"/>
              <w:jc w:val="right"/>
            </w:pPr>
            <w:r>
              <w:rPr>
                <w:sz w:val="24"/>
              </w:rPr>
              <w:t xml:space="preserve"> </w:t>
            </w:r>
          </w:p>
          <w:p w14:paraId="1565F027" w14:textId="77777777" w:rsidR="006E49D7" w:rsidRDefault="00455D5F">
            <w:pPr>
              <w:tabs>
                <w:tab w:val="center" w:pos="2199"/>
              </w:tabs>
              <w:spacing w:after="76" w:line="259" w:lineRule="auto"/>
              <w:ind w:left="0" w:firstLine="0"/>
              <w:jc w:val="left"/>
            </w:pPr>
            <w:r>
              <w:rPr>
                <w:sz w:val="24"/>
              </w:rPr>
              <w:t xml:space="preserve">109,400 </w:t>
            </w:r>
            <w:r>
              <w:rPr>
                <w:sz w:val="24"/>
              </w:rPr>
              <w:tab/>
              <w:t xml:space="preserve"> </w:t>
            </w:r>
          </w:p>
          <w:p w14:paraId="02BAD32D" w14:textId="77777777" w:rsidR="006E49D7" w:rsidRDefault="00455D5F">
            <w:pPr>
              <w:tabs>
                <w:tab w:val="center" w:pos="2199"/>
              </w:tabs>
              <w:spacing w:after="109" w:line="259" w:lineRule="auto"/>
              <w:ind w:left="0" w:firstLine="0"/>
              <w:jc w:val="left"/>
            </w:pPr>
            <w:r>
              <w:rPr>
                <w:sz w:val="24"/>
              </w:rPr>
              <w:t xml:space="preserve">419,455 </w:t>
            </w:r>
            <w:r>
              <w:rPr>
                <w:sz w:val="24"/>
              </w:rPr>
              <w:tab/>
              <w:t xml:space="preserve"> </w:t>
            </w:r>
          </w:p>
          <w:p w14:paraId="54441201" w14:textId="77777777" w:rsidR="006E49D7" w:rsidRDefault="00455D5F">
            <w:pPr>
              <w:spacing w:after="0" w:line="259" w:lineRule="auto"/>
              <w:ind w:left="790" w:firstLine="0"/>
              <w:jc w:val="left"/>
            </w:pPr>
            <w:r>
              <w:rPr>
                <w:sz w:val="24"/>
              </w:rPr>
              <w:t xml:space="preserve">-  </w:t>
            </w:r>
          </w:p>
        </w:tc>
      </w:tr>
    </w:tbl>
    <w:p w14:paraId="3705447F" w14:textId="77777777" w:rsidR="006E49D7" w:rsidRDefault="00455D5F">
      <w:pPr>
        <w:tabs>
          <w:tab w:val="center" w:pos="1056"/>
          <w:tab w:val="center" w:pos="5985"/>
          <w:tab w:val="center" w:pos="8526"/>
        </w:tabs>
        <w:spacing w:after="0" w:line="259" w:lineRule="auto"/>
        <w:ind w:left="0" w:firstLine="0"/>
        <w:jc w:val="left"/>
      </w:pPr>
      <w:r>
        <w:rPr>
          <w:rFonts w:ascii="Calibri" w:eastAsia="Calibri" w:hAnsi="Calibri" w:cs="Calibri"/>
          <w:noProof/>
        </w:rPr>
        <w:lastRenderedPageBreak/>
        <mc:AlternateContent>
          <mc:Choice Requires="wpg">
            <w:drawing>
              <wp:anchor distT="0" distB="0" distL="114300" distR="114300" simplePos="0" relativeHeight="251660288" behindDoc="0" locked="0" layoutInCell="1" allowOverlap="1" wp14:anchorId="0BC80225" wp14:editId="1306FBC4">
                <wp:simplePos x="0" y="0"/>
                <wp:positionH relativeFrom="column">
                  <wp:posOffset>2499995</wp:posOffset>
                </wp:positionH>
                <wp:positionV relativeFrom="paragraph">
                  <wp:posOffset>-2075306</wp:posOffset>
                </wp:positionV>
                <wp:extent cx="832409" cy="6096"/>
                <wp:effectExtent l="0" t="0" r="0" b="0"/>
                <wp:wrapSquare wrapText="bothSides"/>
                <wp:docPr id="28311" name="Group 28311"/>
                <wp:cNvGraphicFramePr/>
                <a:graphic xmlns:a="http://schemas.openxmlformats.org/drawingml/2006/main">
                  <a:graphicData uri="http://schemas.microsoft.com/office/word/2010/wordprocessingGroup">
                    <wpg:wgp>
                      <wpg:cNvGrpSpPr/>
                      <wpg:grpSpPr>
                        <a:xfrm>
                          <a:off x="0" y="0"/>
                          <a:ext cx="832409" cy="6096"/>
                          <a:chOff x="0" y="0"/>
                          <a:chExt cx="832409" cy="6096"/>
                        </a:xfrm>
                      </wpg:grpSpPr>
                      <wps:wsp>
                        <wps:cNvPr id="37002" name="Shape 37002"/>
                        <wps:cNvSpPr/>
                        <wps:spPr>
                          <a:xfrm>
                            <a:off x="0" y="0"/>
                            <a:ext cx="832409" cy="9144"/>
                          </a:xfrm>
                          <a:custGeom>
                            <a:avLst/>
                            <a:gdLst/>
                            <a:ahLst/>
                            <a:cxnLst/>
                            <a:rect l="0" t="0" r="0" b="0"/>
                            <a:pathLst>
                              <a:path w="832409" h="9144">
                                <a:moveTo>
                                  <a:pt x="0" y="0"/>
                                </a:moveTo>
                                <a:lnTo>
                                  <a:pt x="832409" y="0"/>
                                </a:lnTo>
                                <a:lnTo>
                                  <a:pt x="8324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8311" style="width:65.544pt;height:0.47998pt;position:absolute;mso-position-horizontal-relative:text;mso-position-horizontal:absolute;margin-left:196.85pt;mso-position-vertical-relative:text;margin-top:-163.41pt;" coordsize="8324,60">
                <v:shape id="Shape 37003" style="position:absolute;width:8324;height:91;left:0;top:0;" coordsize="832409,9144" path="m0,0l832409,0l832409,9144l0,9144l0,0">
                  <v:stroke weight="0pt" endcap="flat" joinstyle="miter" miterlimit="10" on="false" color="#000000" opacity="0"/>
                  <v:fill on="true" color="#000000"/>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61312" behindDoc="0" locked="0" layoutInCell="1" allowOverlap="1" wp14:anchorId="0DF55C22" wp14:editId="18DC343C">
                <wp:simplePos x="0" y="0"/>
                <wp:positionH relativeFrom="column">
                  <wp:posOffset>4303141</wp:posOffset>
                </wp:positionH>
                <wp:positionV relativeFrom="paragraph">
                  <wp:posOffset>-2075306</wp:posOffset>
                </wp:positionV>
                <wp:extent cx="724205" cy="6096"/>
                <wp:effectExtent l="0" t="0" r="0" b="0"/>
                <wp:wrapSquare wrapText="bothSides"/>
                <wp:docPr id="28312" name="Group 28312"/>
                <wp:cNvGraphicFramePr/>
                <a:graphic xmlns:a="http://schemas.openxmlformats.org/drawingml/2006/main">
                  <a:graphicData uri="http://schemas.microsoft.com/office/word/2010/wordprocessingGroup">
                    <wpg:wgp>
                      <wpg:cNvGrpSpPr/>
                      <wpg:grpSpPr>
                        <a:xfrm>
                          <a:off x="0" y="0"/>
                          <a:ext cx="724205" cy="6096"/>
                          <a:chOff x="0" y="0"/>
                          <a:chExt cx="724205" cy="6096"/>
                        </a:xfrm>
                      </wpg:grpSpPr>
                      <wps:wsp>
                        <wps:cNvPr id="37004" name="Shape 37004"/>
                        <wps:cNvSpPr/>
                        <wps:spPr>
                          <a:xfrm>
                            <a:off x="0" y="0"/>
                            <a:ext cx="724205" cy="9144"/>
                          </a:xfrm>
                          <a:custGeom>
                            <a:avLst/>
                            <a:gdLst/>
                            <a:ahLst/>
                            <a:cxnLst/>
                            <a:rect l="0" t="0" r="0" b="0"/>
                            <a:pathLst>
                              <a:path w="724205" h="9144">
                                <a:moveTo>
                                  <a:pt x="0" y="0"/>
                                </a:moveTo>
                                <a:lnTo>
                                  <a:pt x="724205" y="0"/>
                                </a:lnTo>
                                <a:lnTo>
                                  <a:pt x="72420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8312" style="width:57.024pt;height:0.47998pt;position:absolute;mso-position-horizontal-relative:text;mso-position-horizontal:absolute;margin-left:338.83pt;mso-position-vertical-relative:text;margin-top:-163.41pt;" coordsize="7242,60">
                <v:shape id="Shape 37005" style="position:absolute;width:7242;height:91;left:0;top:0;" coordsize="724205,9144" path="m0,0l724205,0l724205,9144l0,9144l0,0">
                  <v:stroke weight="0pt" endcap="flat" joinstyle="miter" miterlimit="10" on="false" color="#000000" opacity="0"/>
                  <v:fill on="true" color="#000000"/>
                </v:shape>
                <w10:wrap type="square"/>
              </v:group>
            </w:pict>
          </mc:Fallback>
        </mc:AlternateContent>
      </w:r>
      <w:r>
        <w:rPr>
          <w:noProof/>
        </w:rPr>
        <w:drawing>
          <wp:anchor distT="0" distB="0" distL="114300" distR="114300" simplePos="0" relativeHeight="251662336" behindDoc="0" locked="0" layoutInCell="1" allowOverlap="0" wp14:anchorId="52CC97E5" wp14:editId="0DEC0B94">
            <wp:simplePos x="0" y="0"/>
            <wp:positionH relativeFrom="column">
              <wp:posOffset>3332353</wp:posOffset>
            </wp:positionH>
            <wp:positionV relativeFrom="paragraph">
              <wp:posOffset>-2062352</wp:posOffset>
            </wp:positionV>
            <wp:extent cx="789432" cy="332232"/>
            <wp:effectExtent l="0" t="0" r="0" b="0"/>
            <wp:wrapSquare wrapText="bothSides"/>
            <wp:docPr id="35647" name="Picture 35647"/>
            <wp:cNvGraphicFramePr/>
            <a:graphic xmlns:a="http://schemas.openxmlformats.org/drawingml/2006/main">
              <a:graphicData uri="http://schemas.openxmlformats.org/drawingml/2006/picture">
                <pic:pic xmlns:pic="http://schemas.openxmlformats.org/drawingml/2006/picture">
                  <pic:nvPicPr>
                    <pic:cNvPr id="35647" name="Picture 35647"/>
                    <pic:cNvPicPr/>
                  </pic:nvPicPr>
                  <pic:blipFill>
                    <a:blip r:embed="rId8"/>
                    <a:stretch>
                      <a:fillRect/>
                    </a:stretch>
                  </pic:blipFill>
                  <pic:spPr>
                    <a:xfrm>
                      <a:off x="0" y="0"/>
                      <a:ext cx="789432" cy="332232"/>
                    </a:xfrm>
                    <a:prstGeom prst="rect">
                      <a:avLst/>
                    </a:prstGeom>
                  </pic:spPr>
                </pic:pic>
              </a:graphicData>
            </a:graphic>
          </wp:anchor>
        </w:drawing>
      </w:r>
      <w:r>
        <w:rPr>
          <w:noProof/>
        </w:rPr>
        <w:drawing>
          <wp:anchor distT="0" distB="0" distL="114300" distR="114300" simplePos="0" relativeHeight="251663360" behindDoc="0" locked="0" layoutInCell="1" allowOverlap="0" wp14:anchorId="3384E902" wp14:editId="0CEBCD11">
            <wp:simplePos x="0" y="0"/>
            <wp:positionH relativeFrom="column">
              <wp:posOffset>5027422</wp:posOffset>
            </wp:positionH>
            <wp:positionV relativeFrom="paragraph">
              <wp:posOffset>-2062352</wp:posOffset>
            </wp:positionV>
            <wp:extent cx="850392" cy="332232"/>
            <wp:effectExtent l="0" t="0" r="0" b="0"/>
            <wp:wrapSquare wrapText="bothSides"/>
            <wp:docPr id="35648" name="Picture 35648"/>
            <wp:cNvGraphicFramePr/>
            <a:graphic xmlns:a="http://schemas.openxmlformats.org/drawingml/2006/main">
              <a:graphicData uri="http://schemas.openxmlformats.org/drawingml/2006/picture">
                <pic:pic xmlns:pic="http://schemas.openxmlformats.org/drawingml/2006/picture">
                  <pic:nvPicPr>
                    <pic:cNvPr id="35648" name="Picture 35648"/>
                    <pic:cNvPicPr/>
                  </pic:nvPicPr>
                  <pic:blipFill>
                    <a:blip r:embed="rId9"/>
                    <a:stretch>
                      <a:fillRect/>
                    </a:stretch>
                  </pic:blipFill>
                  <pic:spPr>
                    <a:xfrm>
                      <a:off x="0" y="0"/>
                      <a:ext cx="850392" cy="332232"/>
                    </a:xfrm>
                    <a:prstGeom prst="rect">
                      <a:avLst/>
                    </a:prstGeom>
                  </pic:spPr>
                </pic:pic>
              </a:graphicData>
            </a:graphic>
          </wp:anchor>
        </w:drawing>
      </w:r>
      <w:r>
        <w:rPr>
          <w:sz w:val="24"/>
        </w:rPr>
        <w:t xml:space="preserve"> </w:t>
      </w:r>
      <w:r>
        <w:rPr>
          <w:sz w:val="24"/>
        </w:rPr>
        <w:tab/>
        <w:t xml:space="preserve"> </w:t>
      </w:r>
      <w:r>
        <w:rPr>
          <w:sz w:val="24"/>
        </w:rPr>
        <w:tab/>
        <w:t xml:space="preserve"> </w:t>
      </w:r>
      <w:r>
        <w:rPr>
          <w:noProof/>
        </w:rPr>
        <w:drawing>
          <wp:inline distT="0" distB="0" distL="0" distR="0" wp14:anchorId="4D26C8C3" wp14:editId="63F0B488">
            <wp:extent cx="789432" cy="316992"/>
            <wp:effectExtent l="0" t="0" r="0" b="0"/>
            <wp:docPr id="35649" name="Picture 35649"/>
            <wp:cNvGraphicFramePr/>
            <a:graphic xmlns:a="http://schemas.openxmlformats.org/drawingml/2006/main">
              <a:graphicData uri="http://schemas.openxmlformats.org/drawingml/2006/picture">
                <pic:pic xmlns:pic="http://schemas.openxmlformats.org/drawingml/2006/picture">
                  <pic:nvPicPr>
                    <pic:cNvPr id="35649" name="Picture 35649"/>
                    <pic:cNvPicPr/>
                  </pic:nvPicPr>
                  <pic:blipFill>
                    <a:blip r:embed="rId10"/>
                    <a:stretch>
                      <a:fillRect/>
                    </a:stretch>
                  </pic:blipFill>
                  <pic:spPr>
                    <a:xfrm>
                      <a:off x="0" y="0"/>
                      <a:ext cx="789432" cy="316992"/>
                    </a:xfrm>
                    <a:prstGeom prst="rect">
                      <a:avLst/>
                    </a:prstGeom>
                  </pic:spPr>
                </pic:pic>
              </a:graphicData>
            </a:graphic>
          </wp:inline>
        </w:drawing>
      </w:r>
      <w:r>
        <w:rPr>
          <w:sz w:val="24"/>
        </w:rPr>
        <w:t xml:space="preserve"> </w:t>
      </w:r>
      <w:r>
        <w:rPr>
          <w:sz w:val="24"/>
        </w:rPr>
        <w:tab/>
        <w:t xml:space="preserve"> </w:t>
      </w:r>
      <w:r>
        <w:rPr>
          <w:noProof/>
        </w:rPr>
        <w:drawing>
          <wp:inline distT="0" distB="0" distL="0" distR="0" wp14:anchorId="244AC17D" wp14:editId="62EDAA74">
            <wp:extent cx="850392" cy="316992"/>
            <wp:effectExtent l="0" t="0" r="0" b="0"/>
            <wp:docPr id="35650" name="Picture 35650"/>
            <wp:cNvGraphicFramePr/>
            <a:graphic xmlns:a="http://schemas.openxmlformats.org/drawingml/2006/main">
              <a:graphicData uri="http://schemas.openxmlformats.org/drawingml/2006/picture">
                <pic:pic xmlns:pic="http://schemas.openxmlformats.org/drawingml/2006/picture">
                  <pic:nvPicPr>
                    <pic:cNvPr id="35650" name="Picture 35650"/>
                    <pic:cNvPicPr/>
                  </pic:nvPicPr>
                  <pic:blipFill>
                    <a:blip r:embed="rId11"/>
                    <a:stretch>
                      <a:fillRect/>
                    </a:stretch>
                  </pic:blipFill>
                  <pic:spPr>
                    <a:xfrm>
                      <a:off x="0" y="0"/>
                      <a:ext cx="850392" cy="316992"/>
                    </a:xfrm>
                    <a:prstGeom prst="rect">
                      <a:avLst/>
                    </a:prstGeom>
                  </pic:spPr>
                </pic:pic>
              </a:graphicData>
            </a:graphic>
          </wp:inline>
        </w:drawing>
      </w:r>
    </w:p>
    <w:p w14:paraId="60218591" w14:textId="77777777" w:rsidR="006E49D7" w:rsidRDefault="00455D5F">
      <w:pPr>
        <w:spacing w:after="1491" w:line="259" w:lineRule="auto"/>
        <w:ind w:left="5248" w:firstLine="0"/>
        <w:jc w:val="left"/>
      </w:pPr>
      <w:r>
        <w:rPr>
          <w:rFonts w:ascii="Calibri" w:eastAsia="Calibri" w:hAnsi="Calibri" w:cs="Calibri"/>
          <w:noProof/>
        </w:rPr>
        <mc:AlternateContent>
          <mc:Choice Requires="wpg">
            <w:drawing>
              <wp:inline distT="0" distB="0" distL="0" distR="0" wp14:anchorId="52B1205F" wp14:editId="7033BC7E">
                <wp:extent cx="2538146" cy="6096"/>
                <wp:effectExtent l="0" t="0" r="0" b="0"/>
                <wp:docPr id="35706" name="Group 35706"/>
                <wp:cNvGraphicFramePr/>
                <a:graphic xmlns:a="http://schemas.openxmlformats.org/drawingml/2006/main">
                  <a:graphicData uri="http://schemas.microsoft.com/office/word/2010/wordprocessingGroup">
                    <wpg:wgp>
                      <wpg:cNvGrpSpPr/>
                      <wpg:grpSpPr>
                        <a:xfrm>
                          <a:off x="0" y="0"/>
                          <a:ext cx="2538146" cy="6096"/>
                          <a:chOff x="0" y="0"/>
                          <a:chExt cx="2538146" cy="6096"/>
                        </a:xfrm>
                      </wpg:grpSpPr>
                      <wps:wsp>
                        <wps:cNvPr id="37006" name="Shape 37006"/>
                        <wps:cNvSpPr/>
                        <wps:spPr>
                          <a:xfrm>
                            <a:off x="0" y="0"/>
                            <a:ext cx="783336" cy="9144"/>
                          </a:xfrm>
                          <a:custGeom>
                            <a:avLst/>
                            <a:gdLst/>
                            <a:ahLst/>
                            <a:cxnLst/>
                            <a:rect l="0" t="0" r="0" b="0"/>
                            <a:pathLst>
                              <a:path w="783336" h="9144">
                                <a:moveTo>
                                  <a:pt x="0" y="0"/>
                                </a:moveTo>
                                <a:lnTo>
                                  <a:pt x="783336" y="0"/>
                                </a:lnTo>
                                <a:lnTo>
                                  <a:pt x="78333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007" name="Shape 37007"/>
                        <wps:cNvSpPr/>
                        <wps:spPr>
                          <a:xfrm>
                            <a:off x="1695069" y="0"/>
                            <a:ext cx="843077" cy="9144"/>
                          </a:xfrm>
                          <a:custGeom>
                            <a:avLst/>
                            <a:gdLst/>
                            <a:ahLst/>
                            <a:cxnLst/>
                            <a:rect l="0" t="0" r="0" b="0"/>
                            <a:pathLst>
                              <a:path w="843077" h="9144">
                                <a:moveTo>
                                  <a:pt x="0" y="0"/>
                                </a:moveTo>
                                <a:lnTo>
                                  <a:pt x="843077" y="0"/>
                                </a:lnTo>
                                <a:lnTo>
                                  <a:pt x="84307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5706" style="width:199.854pt;height:0.480011pt;mso-position-horizontal-relative:char;mso-position-vertical-relative:line" coordsize="25381,60">
                <v:shape id="Shape 37008" style="position:absolute;width:7833;height:91;left:0;top:0;" coordsize="783336,9144" path="m0,0l783336,0l783336,9144l0,9144l0,0">
                  <v:stroke weight="0pt" endcap="flat" joinstyle="miter" miterlimit="10" on="false" color="#000000" opacity="0"/>
                  <v:fill on="true" color="#000000"/>
                </v:shape>
                <v:shape id="Shape 37009" style="position:absolute;width:8430;height:91;left:16950;top:0;" coordsize="843077,9144" path="m0,0l843077,0l843077,9144l0,9144l0,0">
                  <v:stroke weight="0pt" endcap="flat" joinstyle="miter" miterlimit="10" on="false" color="#000000" opacity="0"/>
                  <v:fill on="true" color="#000000"/>
                </v:shape>
              </v:group>
            </w:pict>
          </mc:Fallback>
        </mc:AlternateContent>
      </w:r>
    </w:p>
    <w:tbl>
      <w:tblPr>
        <w:tblStyle w:val="TableGrid"/>
        <w:tblpPr w:vertAnchor="text" w:tblpY="-1483"/>
        <w:tblOverlap w:val="never"/>
        <w:tblW w:w="9254" w:type="dxa"/>
        <w:tblInd w:w="0" w:type="dxa"/>
        <w:tblCellMar>
          <w:top w:w="0" w:type="dxa"/>
          <w:left w:w="0" w:type="dxa"/>
          <w:bottom w:w="0" w:type="dxa"/>
          <w:right w:w="0" w:type="dxa"/>
        </w:tblCellMar>
        <w:tblLook w:val="04A0" w:firstRow="1" w:lastRow="0" w:firstColumn="1" w:lastColumn="0" w:noHBand="0" w:noVBand="1"/>
      </w:tblPr>
      <w:tblGrid>
        <w:gridCol w:w="4045"/>
        <w:gridCol w:w="1311"/>
        <w:gridCol w:w="1310"/>
        <w:gridCol w:w="272"/>
        <w:gridCol w:w="1087"/>
        <w:gridCol w:w="1229"/>
      </w:tblGrid>
      <w:tr w:rsidR="006E49D7" w14:paraId="5BF5FED3" w14:textId="77777777">
        <w:trPr>
          <w:trHeight w:val="284"/>
        </w:trPr>
        <w:tc>
          <w:tcPr>
            <w:tcW w:w="4045" w:type="dxa"/>
            <w:tcBorders>
              <w:top w:val="nil"/>
              <w:left w:val="nil"/>
              <w:bottom w:val="nil"/>
              <w:right w:val="nil"/>
            </w:tcBorders>
          </w:tcPr>
          <w:p w14:paraId="010DE5D2" w14:textId="77777777" w:rsidR="006E49D7" w:rsidRDefault="00455D5F">
            <w:pPr>
              <w:spacing w:after="0" w:line="259" w:lineRule="auto"/>
              <w:ind w:left="108" w:firstLine="0"/>
              <w:jc w:val="left"/>
            </w:pPr>
            <w:r>
              <w:rPr>
                <w:sz w:val="24"/>
              </w:rPr>
              <w:t xml:space="preserve"> </w:t>
            </w:r>
            <w:r>
              <w:rPr>
                <w:sz w:val="24"/>
              </w:rPr>
              <w:tab/>
              <w:t xml:space="preserve"> </w:t>
            </w:r>
          </w:p>
        </w:tc>
        <w:tc>
          <w:tcPr>
            <w:tcW w:w="1311" w:type="dxa"/>
            <w:tcBorders>
              <w:top w:val="nil"/>
              <w:left w:val="nil"/>
              <w:bottom w:val="nil"/>
              <w:right w:val="nil"/>
            </w:tcBorders>
          </w:tcPr>
          <w:p w14:paraId="0D364A1C" w14:textId="77777777" w:rsidR="006E49D7" w:rsidRDefault="00455D5F">
            <w:pPr>
              <w:spacing w:after="0" w:line="259" w:lineRule="auto"/>
              <w:ind w:left="0" w:right="149" w:firstLine="0"/>
              <w:jc w:val="right"/>
            </w:pPr>
            <w:r>
              <w:rPr>
                <w:sz w:val="24"/>
              </w:rPr>
              <w:t xml:space="preserve"> </w:t>
            </w:r>
          </w:p>
        </w:tc>
        <w:tc>
          <w:tcPr>
            <w:tcW w:w="1310" w:type="dxa"/>
            <w:tcBorders>
              <w:top w:val="nil"/>
              <w:left w:val="nil"/>
              <w:bottom w:val="nil"/>
              <w:right w:val="nil"/>
            </w:tcBorders>
          </w:tcPr>
          <w:p w14:paraId="76C5DD13" w14:textId="77777777" w:rsidR="006E49D7" w:rsidRDefault="00455D5F">
            <w:pPr>
              <w:spacing w:after="0" w:line="259" w:lineRule="auto"/>
              <w:ind w:left="1018" w:firstLine="0"/>
              <w:jc w:val="left"/>
            </w:pPr>
            <w:r>
              <w:rPr>
                <w:sz w:val="24"/>
              </w:rPr>
              <w:t xml:space="preserve"> </w:t>
            </w:r>
          </w:p>
        </w:tc>
        <w:tc>
          <w:tcPr>
            <w:tcW w:w="272" w:type="dxa"/>
            <w:tcBorders>
              <w:top w:val="nil"/>
              <w:left w:val="nil"/>
              <w:bottom w:val="nil"/>
              <w:right w:val="nil"/>
            </w:tcBorders>
          </w:tcPr>
          <w:p w14:paraId="1FBF237E" w14:textId="77777777" w:rsidR="006E49D7" w:rsidRDefault="00455D5F">
            <w:pPr>
              <w:spacing w:after="0" w:line="259" w:lineRule="auto"/>
              <w:ind w:left="0" w:firstLine="0"/>
              <w:jc w:val="left"/>
            </w:pPr>
            <w:r>
              <w:rPr>
                <w:sz w:val="24"/>
              </w:rPr>
              <w:t xml:space="preserve"> </w:t>
            </w:r>
          </w:p>
        </w:tc>
        <w:tc>
          <w:tcPr>
            <w:tcW w:w="1087" w:type="dxa"/>
            <w:tcBorders>
              <w:top w:val="nil"/>
              <w:left w:val="nil"/>
              <w:bottom w:val="nil"/>
              <w:right w:val="nil"/>
            </w:tcBorders>
          </w:tcPr>
          <w:p w14:paraId="02C16521" w14:textId="77777777" w:rsidR="006E49D7" w:rsidRDefault="00455D5F">
            <w:pPr>
              <w:spacing w:after="0" w:line="259" w:lineRule="auto"/>
              <w:ind w:left="0" w:right="152" w:firstLine="0"/>
              <w:jc w:val="right"/>
            </w:pPr>
            <w:r>
              <w:rPr>
                <w:sz w:val="24"/>
              </w:rPr>
              <w:t xml:space="preserve"> </w:t>
            </w:r>
          </w:p>
        </w:tc>
        <w:tc>
          <w:tcPr>
            <w:tcW w:w="1229" w:type="dxa"/>
            <w:tcBorders>
              <w:top w:val="nil"/>
              <w:left w:val="nil"/>
              <w:bottom w:val="nil"/>
              <w:right w:val="nil"/>
            </w:tcBorders>
          </w:tcPr>
          <w:p w14:paraId="505159FC" w14:textId="77777777" w:rsidR="006E49D7" w:rsidRDefault="00455D5F">
            <w:pPr>
              <w:spacing w:after="0" w:line="259" w:lineRule="auto"/>
              <w:ind w:left="0" w:right="50" w:firstLine="0"/>
              <w:jc w:val="right"/>
            </w:pPr>
            <w:r>
              <w:rPr>
                <w:sz w:val="24"/>
              </w:rPr>
              <w:t xml:space="preserve"> </w:t>
            </w:r>
          </w:p>
        </w:tc>
      </w:tr>
      <w:tr w:rsidR="006E49D7" w14:paraId="4399A149" w14:textId="77777777">
        <w:trPr>
          <w:trHeight w:val="1235"/>
        </w:trPr>
        <w:tc>
          <w:tcPr>
            <w:tcW w:w="4045" w:type="dxa"/>
            <w:tcBorders>
              <w:top w:val="nil"/>
              <w:left w:val="nil"/>
              <w:bottom w:val="nil"/>
              <w:right w:val="nil"/>
            </w:tcBorders>
          </w:tcPr>
          <w:p w14:paraId="073DD32D" w14:textId="77777777" w:rsidR="006E49D7" w:rsidRDefault="00455D5F">
            <w:pPr>
              <w:spacing w:after="9" w:line="259" w:lineRule="auto"/>
              <w:ind w:left="0" w:firstLine="0"/>
              <w:jc w:val="left"/>
            </w:pPr>
            <w:r>
              <w:rPr>
                <w:sz w:val="24"/>
              </w:rPr>
              <w:t xml:space="preserve"> </w:t>
            </w:r>
          </w:p>
          <w:p w14:paraId="69DB15C0" w14:textId="77777777" w:rsidR="006E49D7" w:rsidRDefault="00455D5F">
            <w:pPr>
              <w:tabs>
                <w:tab w:val="center" w:pos="2949"/>
              </w:tabs>
              <w:spacing w:after="193" w:line="259" w:lineRule="auto"/>
              <w:ind w:left="0" w:firstLine="0"/>
              <w:jc w:val="left"/>
            </w:pPr>
            <w:r>
              <w:rPr>
                <w:sz w:val="24"/>
                <w:u w:val="single" w:color="000000"/>
              </w:rPr>
              <w:t>Statement of Profit or Loss</w:t>
            </w:r>
            <w:r>
              <w:rPr>
                <w:sz w:val="37"/>
                <w:u w:val="single" w:color="000000"/>
                <w:vertAlign w:val="subscript"/>
              </w:rPr>
              <w:t xml:space="preserve"> </w:t>
            </w:r>
            <w:r>
              <w:rPr>
                <w:sz w:val="37"/>
                <w:u w:val="single" w:color="000000"/>
                <w:vertAlign w:val="subscript"/>
              </w:rPr>
              <w:tab/>
            </w:r>
            <w:r>
              <w:rPr>
                <w:sz w:val="24"/>
              </w:rPr>
              <w:t xml:space="preserve">  </w:t>
            </w:r>
          </w:p>
          <w:p w14:paraId="14DE4DA1" w14:textId="77777777" w:rsidR="006E49D7" w:rsidRDefault="00455D5F">
            <w:pPr>
              <w:spacing w:after="0" w:line="259" w:lineRule="auto"/>
              <w:ind w:left="108" w:firstLine="0"/>
              <w:jc w:val="left"/>
            </w:pPr>
            <w:r>
              <w:rPr>
                <w:sz w:val="24"/>
              </w:rPr>
              <w:t xml:space="preserve">Sales </w:t>
            </w:r>
          </w:p>
        </w:tc>
        <w:tc>
          <w:tcPr>
            <w:tcW w:w="1311" w:type="dxa"/>
            <w:tcBorders>
              <w:top w:val="nil"/>
              <w:left w:val="nil"/>
              <w:bottom w:val="nil"/>
              <w:right w:val="nil"/>
            </w:tcBorders>
          </w:tcPr>
          <w:p w14:paraId="2F54DC07" w14:textId="77777777" w:rsidR="006E49D7" w:rsidRDefault="00455D5F">
            <w:pPr>
              <w:spacing w:after="271" w:line="259" w:lineRule="auto"/>
              <w:ind w:left="0" w:right="149" w:firstLine="0"/>
              <w:jc w:val="right"/>
            </w:pPr>
            <w:r>
              <w:rPr>
                <w:sz w:val="24"/>
              </w:rPr>
              <w:t xml:space="preserve"> </w:t>
            </w:r>
          </w:p>
          <w:p w14:paraId="6589B768" w14:textId="77777777" w:rsidR="006E49D7" w:rsidRDefault="00455D5F">
            <w:pPr>
              <w:spacing w:after="0" w:line="259" w:lineRule="auto"/>
              <w:ind w:left="1094" w:right="149" w:hanging="134"/>
              <w:jc w:val="left"/>
            </w:pPr>
            <w:r>
              <w:rPr>
                <w:sz w:val="24"/>
              </w:rPr>
              <w:t xml:space="preserve">£   </w:t>
            </w:r>
          </w:p>
        </w:tc>
        <w:tc>
          <w:tcPr>
            <w:tcW w:w="1310" w:type="dxa"/>
            <w:tcBorders>
              <w:top w:val="nil"/>
              <w:left w:val="nil"/>
              <w:bottom w:val="nil"/>
              <w:right w:val="nil"/>
            </w:tcBorders>
            <w:vAlign w:val="bottom"/>
          </w:tcPr>
          <w:p w14:paraId="6F4DF9D4" w14:textId="77777777" w:rsidR="006E49D7" w:rsidRDefault="00455D5F">
            <w:pPr>
              <w:spacing w:after="2" w:line="259" w:lineRule="auto"/>
              <w:ind w:left="535" w:firstLine="0"/>
              <w:jc w:val="left"/>
            </w:pPr>
            <w:r>
              <w:rPr>
                <w:sz w:val="24"/>
              </w:rPr>
              <w:t xml:space="preserve">2017 </w:t>
            </w:r>
          </w:p>
          <w:p w14:paraId="1D762D2F" w14:textId="77777777" w:rsidR="006E49D7" w:rsidRDefault="00455D5F">
            <w:pPr>
              <w:spacing w:after="2" w:line="259" w:lineRule="auto"/>
              <w:ind w:left="0" w:firstLine="0"/>
              <w:jc w:val="left"/>
            </w:pPr>
            <w:r>
              <w:rPr>
                <w:sz w:val="24"/>
              </w:rPr>
              <w:t xml:space="preserve">              £ </w:t>
            </w:r>
          </w:p>
          <w:p w14:paraId="59B01E98" w14:textId="77777777" w:rsidR="006E49D7" w:rsidRDefault="00455D5F">
            <w:pPr>
              <w:spacing w:after="0" w:line="259" w:lineRule="auto"/>
              <w:ind w:left="0" w:firstLine="0"/>
              <w:jc w:val="left"/>
            </w:pPr>
            <w:r>
              <w:rPr>
                <w:sz w:val="24"/>
              </w:rPr>
              <w:t xml:space="preserve">1,159,850 </w:t>
            </w:r>
          </w:p>
        </w:tc>
        <w:tc>
          <w:tcPr>
            <w:tcW w:w="272" w:type="dxa"/>
            <w:tcBorders>
              <w:top w:val="nil"/>
              <w:left w:val="nil"/>
              <w:bottom w:val="nil"/>
              <w:right w:val="nil"/>
            </w:tcBorders>
          </w:tcPr>
          <w:p w14:paraId="549281BD" w14:textId="77777777" w:rsidR="006E49D7" w:rsidRDefault="00455D5F">
            <w:pPr>
              <w:spacing w:after="2" w:line="259" w:lineRule="auto"/>
              <w:ind w:left="50" w:firstLine="0"/>
              <w:jc w:val="left"/>
            </w:pPr>
            <w:r>
              <w:rPr>
                <w:sz w:val="24"/>
              </w:rPr>
              <w:t xml:space="preserve"> </w:t>
            </w:r>
          </w:p>
          <w:p w14:paraId="1388054E" w14:textId="77777777" w:rsidR="006E49D7" w:rsidRDefault="00455D5F">
            <w:pPr>
              <w:spacing w:after="2" w:line="259" w:lineRule="auto"/>
              <w:ind w:left="50" w:firstLine="0"/>
              <w:jc w:val="left"/>
            </w:pPr>
            <w:r>
              <w:rPr>
                <w:sz w:val="24"/>
              </w:rPr>
              <w:t xml:space="preserve"> </w:t>
            </w:r>
          </w:p>
          <w:p w14:paraId="64404C6A" w14:textId="77777777" w:rsidR="006E49D7" w:rsidRDefault="00455D5F">
            <w:pPr>
              <w:spacing w:after="2" w:line="259" w:lineRule="auto"/>
              <w:ind w:left="50" w:firstLine="0"/>
              <w:jc w:val="left"/>
            </w:pPr>
            <w:r>
              <w:rPr>
                <w:sz w:val="24"/>
              </w:rPr>
              <w:t xml:space="preserve"> </w:t>
            </w:r>
          </w:p>
          <w:p w14:paraId="11C05880" w14:textId="77777777" w:rsidR="006E49D7" w:rsidRDefault="00455D5F">
            <w:pPr>
              <w:spacing w:after="0" w:line="259" w:lineRule="auto"/>
              <w:ind w:left="50" w:firstLine="0"/>
              <w:jc w:val="left"/>
            </w:pPr>
            <w:r>
              <w:rPr>
                <w:sz w:val="24"/>
              </w:rPr>
              <w:t xml:space="preserve"> </w:t>
            </w:r>
          </w:p>
        </w:tc>
        <w:tc>
          <w:tcPr>
            <w:tcW w:w="1087" w:type="dxa"/>
            <w:tcBorders>
              <w:top w:val="nil"/>
              <w:left w:val="nil"/>
              <w:bottom w:val="nil"/>
              <w:right w:val="nil"/>
            </w:tcBorders>
          </w:tcPr>
          <w:p w14:paraId="1B0FDFBF" w14:textId="77777777" w:rsidR="006E49D7" w:rsidRDefault="00455D5F">
            <w:pPr>
              <w:spacing w:after="271" w:line="259" w:lineRule="auto"/>
              <w:ind w:left="0" w:right="101" w:firstLine="0"/>
              <w:jc w:val="right"/>
            </w:pPr>
            <w:r>
              <w:rPr>
                <w:sz w:val="24"/>
              </w:rPr>
              <w:t xml:space="preserve"> </w:t>
            </w:r>
          </w:p>
          <w:p w14:paraId="4B077389" w14:textId="77777777" w:rsidR="006E49D7" w:rsidRDefault="00455D5F">
            <w:pPr>
              <w:spacing w:after="0" w:line="259" w:lineRule="auto"/>
              <w:ind w:left="919" w:right="101" w:hanging="134"/>
              <w:jc w:val="left"/>
            </w:pPr>
            <w:r>
              <w:rPr>
                <w:sz w:val="24"/>
              </w:rPr>
              <w:t xml:space="preserve">£   </w:t>
            </w:r>
          </w:p>
        </w:tc>
        <w:tc>
          <w:tcPr>
            <w:tcW w:w="1229" w:type="dxa"/>
            <w:tcBorders>
              <w:top w:val="nil"/>
              <w:left w:val="nil"/>
              <w:bottom w:val="nil"/>
              <w:right w:val="nil"/>
            </w:tcBorders>
            <w:vAlign w:val="bottom"/>
          </w:tcPr>
          <w:p w14:paraId="77E81DBE" w14:textId="77777777" w:rsidR="006E49D7" w:rsidRDefault="00455D5F">
            <w:pPr>
              <w:spacing w:after="2" w:line="259" w:lineRule="auto"/>
              <w:ind w:left="0" w:right="66" w:firstLine="0"/>
              <w:jc w:val="right"/>
            </w:pPr>
            <w:r>
              <w:rPr>
                <w:sz w:val="24"/>
              </w:rPr>
              <w:t xml:space="preserve">2016 </w:t>
            </w:r>
          </w:p>
          <w:p w14:paraId="1EC9ED19" w14:textId="77777777" w:rsidR="006E49D7" w:rsidRDefault="00455D5F">
            <w:pPr>
              <w:spacing w:after="0" w:line="259" w:lineRule="auto"/>
              <w:ind w:left="0" w:right="67" w:firstLine="0"/>
              <w:jc w:val="right"/>
            </w:pPr>
            <w:r>
              <w:rPr>
                <w:sz w:val="24"/>
              </w:rPr>
              <w:t xml:space="preserve">£ 1,391,820 </w:t>
            </w:r>
          </w:p>
        </w:tc>
      </w:tr>
    </w:tbl>
    <w:p w14:paraId="77CD591D" w14:textId="77777777" w:rsidR="006E49D7" w:rsidRDefault="00455D5F">
      <w:pPr>
        <w:tabs>
          <w:tab w:val="center" w:pos="5140"/>
          <w:tab w:val="center" w:pos="5990"/>
          <w:tab w:val="center" w:pos="6717"/>
          <w:tab w:val="center" w:pos="7857"/>
        </w:tabs>
        <w:spacing w:after="18" w:line="259" w:lineRule="auto"/>
        <w:ind w:left="0" w:firstLine="0"/>
        <w:jc w:val="left"/>
      </w:pPr>
      <w:r>
        <w:rPr>
          <w:noProof/>
        </w:rPr>
        <w:drawing>
          <wp:anchor distT="0" distB="0" distL="114300" distR="114300" simplePos="0" relativeHeight="251664384" behindDoc="0" locked="0" layoutInCell="1" allowOverlap="0" wp14:anchorId="0BD321C4" wp14:editId="3DC31693">
            <wp:simplePos x="0" y="0"/>
            <wp:positionH relativeFrom="column">
              <wp:posOffset>5059426</wp:posOffset>
            </wp:positionH>
            <wp:positionV relativeFrom="paragraph">
              <wp:posOffset>-4118</wp:posOffset>
            </wp:positionV>
            <wp:extent cx="847344" cy="335280"/>
            <wp:effectExtent l="0" t="0" r="0" b="0"/>
            <wp:wrapSquare wrapText="bothSides"/>
            <wp:docPr id="35651" name="Picture 35651"/>
            <wp:cNvGraphicFramePr/>
            <a:graphic xmlns:a="http://schemas.openxmlformats.org/drawingml/2006/main">
              <a:graphicData uri="http://schemas.openxmlformats.org/drawingml/2006/picture">
                <pic:pic xmlns:pic="http://schemas.openxmlformats.org/drawingml/2006/picture">
                  <pic:nvPicPr>
                    <pic:cNvPr id="35651" name="Picture 35651"/>
                    <pic:cNvPicPr/>
                  </pic:nvPicPr>
                  <pic:blipFill>
                    <a:blip r:embed="rId12"/>
                    <a:stretch>
                      <a:fillRect/>
                    </a:stretch>
                  </pic:blipFill>
                  <pic:spPr>
                    <a:xfrm>
                      <a:off x="0" y="0"/>
                      <a:ext cx="847344" cy="335280"/>
                    </a:xfrm>
                    <a:prstGeom prst="rect">
                      <a:avLst/>
                    </a:prstGeom>
                  </pic:spPr>
                </pic:pic>
              </a:graphicData>
            </a:graphic>
          </wp:anchor>
        </w:drawing>
      </w:r>
      <w:r>
        <w:rPr>
          <w:rFonts w:ascii="Calibri" w:eastAsia="Calibri" w:hAnsi="Calibri" w:cs="Calibri"/>
          <w:noProof/>
        </w:rPr>
        <mc:AlternateContent>
          <mc:Choice Requires="wpg">
            <w:drawing>
              <wp:anchor distT="0" distB="0" distL="114300" distR="114300" simplePos="0" relativeHeight="251665408" behindDoc="0" locked="0" layoutInCell="1" allowOverlap="1" wp14:anchorId="0045CBFD" wp14:editId="10AF606F">
                <wp:simplePos x="0" y="0"/>
                <wp:positionH relativeFrom="column">
                  <wp:posOffset>3332353</wp:posOffset>
                </wp:positionH>
                <wp:positionV relativeFrom="paragraph">
                  <wp:posOffset>181047</wp:posOffset>
                </wp:positionV>
                <wp:extent cx="815340" cy="6096"/>
                <wp:effectExtent l="0" t="0" r="0" b="0"/>
                <wp:wrapSquare wrapText="bothSides"/>
                <wp:docPr id="28318" name="Group 28318"/>
                <wp:cNvGraphicFramePr/>
                <a:graphic xmlns:a="http://schemas.openxmlformats.org/drawingml/2006/main">
                  <a:graphicData uri="http://schemas.microsoft.com/office/word/2010/wordprocessingGroup">
                    <wpg:wgp>
                      <wpg:cNvGrpSpPr/>
                      <wpg:grpSpPr>
                        <a:xfrm>
                          <a:off x="0" y="0"/>
                          <a:ext cx="815340" cy="6096"/>
                          <a:chOff x="0" y="0"/>
                          <a:chExt cx="815340" cy="6096"/>
                        </a:xfrm>
                      </wpg:grpSpPr>
                      <wps:wsp>
                        <wps:cNvPr id="37010" name="Shape 37010"/>
                        <wps:cNvSpPr/>
                        <wps:spPr>
                          <a:xfrm>
                            <a:off x="0" y="0"/>
                            <a:ext cx="815340" cy="9144"/>
                          </a:xfrm>
                          <a:custGeom>
                            <a:avLst/>
                            <a:gdLst/>
                            <a:ahLst/>
                            <a:cxnLst/>
                            <a:rect l="0" t="0" r="0" b="0"/>
                            <a:pathLst>
                              <a:path w="815340" h="9144">
                                <a:moveTo>
                                  <a:pt x="0" y="0"/>
                                </a:moveTo>
                                <a:lnTo>
                                  <a:pt x="815340" y="0"/>
                                </a:lnTo>
                                <a:lnTo>
                                  <a:pt x="815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8318" style="width:64.2pt;height:0.47998pt;position:absolute;mso-position-horizontal-relative:text;mso-position-horizontal:absolute;margin-left:262.39pt;mso-position-vertical-relative:text;margin-top:14.2557pt;" coordsize="8153,60">
                <v:shape id="Shape 37011" style="position:absolute;width:8153;height:91;left:0;top:0;" coordsize="815340,9144" path="m0,0l815340,0l815340,9144l0,9144l0,0">
                  <v:stroke weight="0pt" endcap="flat" joinstyle="miter" miterlimit="10" on="false" color="#000000" opacity="0"/>
                  <v:fill on="true" color="#000000"/>
                </v:shape>
                <w10:wrap type="square"/>
              </v:group>
            </w:pict>
          </mc:Fallback>
        </mc:AlternateContent>
      </w:r>
      <w:r>
        <w:rPr>
          <w:sz w:val="24"/>
        </w:rPr>
        <w:t xml:space="preserve">Cost of sales </w:t>
      </w:r>
      <w:r>
        <w:rPr>
          <w:sz w:val="24"/>
        </w:rPr>
        <w:tab/>
        <w:t xml:space="preserve"> </w:t>
      </w:r>
      <w:r>
        <w:rPr>
          <w:sz w:val="24"/>
        </w:rPr>
        <w:tab/>
        <w:t xml:space="preserve">753,450 </w:t>
      </w:r>
      <w:r>
        <w:rPr>
          <w:sz w:val="24"/>
        </w:rPr>
        <w:tab/>
        <w:t xml:space="preserve"> </w:t>
      </w:r>
      <w:r>
        <w:rPr>
          <w:sz w:val="24"/>
        </w:rPr>
        <w:tab/>
        <w:t xml:space="preserve"> </w:t>
      </w:r>
    </w:p>
    <w:p w14:paraId="1BE0A772" w14:textId="77777777" w:rsidR="006E49D7" w:rsidRDefault="00455D5F">
      <w:pPr>
        <w:tabs>
          <w:tab w:val="center" w:pos="5990"/>
          <w:tab w:val="center" w:pos="6717"/>
          <w:tab w:val="center" w:pos="9187"/>
        </w:tabs>
        <w:spacing w:before="14" w:after="18" w:line="259" w:lineRule="auto"/>
        <w:ind w:left="0" w:firstLine="0"/>
        <w:jc w:val="left"/>
      </w:pPr>
      <w:r>
        <w:rPr>
          <w:sz w:val="24"/>
        </w:rPr>
        <w:t xml:space="preserve">Gross Profit </w:t>
      </w:r>
      <w:r>
        <w:rPr>
          <w:sz w:val="24"/>
        </w:rPr>
        <w:tab/>
        <w:t xml:space="preserve">406,400  </w:t>
      </w:r>
      <w:r>
        <w:rPr>
          <w:sz w:val="24"/>
        </w:rPr>
        <w:tab/>
        <w:t xml:space="preserve"> </w:t>
      </w:r>
      <w:r>
        <w:rPr>
          <w:sz w:val="24"/>
        </w:rPr>
        <w:tab/>
        <w:t xml:space="preserve"> </w:t>
      </w:r>
    </w:p>
    <w:tbl>
      <w:tblPr>
        <w:tblStyle w:val="TableGrid"/>
        <w:tblW w:w="7904" w:type="dxa"/>
        <w:tblInd w:w="108" w:type="dxa"/>
        <w:tblCellMar>
          <w:top w:w="0" w:type="dxa"/>
          <w:left w:w="0" w:type="dxa"/>
          <w:bottom w:w="0" w:type="dxa"/>
          <w:right w:w="0" w:type="dxa"/>
        </w:tblCellMar>
        <w:tblLook w:val="04A0" w:firstRow="1" w:lastRow="0" w:firstColumn="1" w:lastColumn="0" w:noHBand="0" w:noVBand="1"/>
      </w:tblPr>
      <w:tblGrid>
        <w:gridCol w:w="3469"/>
        <w:gridCol w:w="1131"/>
        <w:gridCol w:w="1096"/>
        <w:gridCol w:w="227"/>
        <w:gridCol w:w="1981"/>
      </w:tblGrid>
      <w:tr w:rsidR="006E49D7" w14:paraId="27714C54" w14:textId="77777777" w:rsidTr="00BA645F">
        <w:trPr>
          <w:trHeight w:val="1229"/>
        </w:trPr>
        <w:tc>
          <w:tcPr>
            <w:tcW w:w="3403" w:type="dxa"/>
            <w:tcBorders>
              <w:top w:val="nil"/>
              <w:left w:val="nil"/>
              <w:bottom w:val="nil"/>
              <w:right w:val="nil"/>
            </w:tcBorders>
          </w:tcPr>
          <w:p w14:paraId="14848846" w14:textId="77777777" w:rsidR="006E49D7" w:rsidRDefault="00455D5F">
            <w:pPr>
              <w:spacing w:after="2" w:line="259" w:lineRule="auto"/>
              <w:ind w:left="0" w:firstLine="0"/>
              <w:jc w:val="left"/>
            </w:pPr>
            <w:r>
              <w:rPr>
                <w:sz w:val="24"/>
              </w:rPr>
              <w:t xml:space="preserve">Operating expenses </w:t>
            </w:r>
          </w:p>
          <w:p w14:paraId="3B6CA053" w14:textId="77777777" w:rsidR="006E49D7" w:rsidRDefault="00455D5F">
            <w:pPr>
              <w:spacing w:after="0" w:line="259" w:lineRule="auto"/>
              <w:ind w:left="0" w:right="2668" w:firstLine="0"/>
              <w:jc w:val="left"/>
            </w:pPr>
            <w:r>
              <w:rPr>
                <w:sz w:val="24"/>
              </w:rPr>
              <w:t>Interest Tax</w:t>
            </w:r>
            <w:r>
              <w:rPr>
                <w:sz w:val="37"/>
                <w:vertAlign w:val="subscript"/>
              </w:rPr>
              <w:t xml:space="preserve"> </w:t>
            </w:r>
            <w:r>
              <w:rPr>
                <w:sz w:val="37"/>
                <w:vertAlign w:val="subscript"/>
              </w:rPr>
              <w:tab/>
            </w:r>
            <w:r>
              <w:rPr>
                <w:sz w:val="24"/>
              </w:rPr>
              <w:t xml:space="preserve"> </w:t>
            </w:r>
          </w:p>
        </w:tc>
        <w:tc>
          <w:tcPr>
            <w:tcW w:w="1133" w:type="dxa"/>
            <w:tcBorders>
              <w:top w:val="nil"/>
              <w:left w:val="nil"/>
              <w:bottom w:val="nil"/>
              <w:right w:val="nil"/>
            </w:tcBorders>
          </w:tcPr>
          <w:p w14:paraId="514F6126" w14:textId="77777777" w:rsidR="006E49D7" w:rsidRDefault="00455D5F">
            <w:pPr>
              <w:spacing w:after="2" w:line="259" w:lineRule="auto"/>
              <w:ind w:left="226" w:firstLine="0"/>
              <w:jc w:val="left"/>
            </w:pPr>
            <w:r>
              <w:rPr>
                <w:sz w:val="24"/>
              </w:rPr>
              <w:t xml:space="preserve">170,950 </w:t>
            </w:r>
          </w:p>
          <w:p w14:paraId="6D4ED634" w14:textId="77777777" w:rsidR="006E49D7" w:rsidRDefault="00455D5F">
            <w:pPr>
              <w:spacing w:after="37" w:line="259" w:lineRule="auto"/>
              <w:ind w:left="144" w:firstLine="0"/>
              <w:jc w:val="center"/>
            </w:pPr>
            <w:r>
              <w:rPr>
                <w:sz w:val="24"/>
              </w:rPr>
              <w:t xml:space="preserve">14,000 </w:t>
            </w:r>
          </w:p>
          <w:p w14:paraId="047C7C36" w14:textId="77777777" w:rsidR="006E49D7" w:rsidRDefault="00455D5F">
            <w:pPr>
              <w:spacing w:after="0" w:line="259" w:lineRule="auto"/>
              <w:ind w:left="144" w:firstLine="0"/>
              <w:jc w:val="center"/>
            </w:pPr>
            <w:r>
              <w:rPr>
                <w:sz w:val="24"/>
              </w:rPr>
              <w:t xml:space="preserve">66,300  </w:t>
            </w:r>
          </w:p>
        </w:tc>
        <w:tc>
          <w:tcPr>
            <w:tcW w:w="1132" w:type="dxa"/>
            <w:tcBorders>
              <w:top w:val="nil"/>
              <w:left w:val="nil"/>
              <w:bottom w:val="nil"/>
              <w:right w:val="nil"/>
            </w:tcBorders>
          </w:tcPr>
          <w:p w14:paraId="36B5C5B6" w14:textId="77777777" w:rsidR="006E49D7" w:rsidRDefault="00455D5F">
            <w:pPr>
              <w:spacing w:after="2" w:line="259" w:lineRule="auto"/>
              <w:ind w:left="0" w:right="176" w:firstLine="0"/>
              <w:jc w:val="right"/>
            </w:pPr>
            <w:r>
              <w:rPr>
                <w:sz w:val="24"/>
              </w:rPr>
              <w:t xml:space="preserve"> </w:t>
            </w:r>
          </w:p>
          <w:p w14:paraId="766EA364" w14:textId="77777777" w:rsidR="006E49D7" w:rsidRDefault="00455D5F">
            <w:pPr>
              <w:spacing w:after="0" w:line="259" w:lineRule="auto"/>
              <w:ind w:left="0" w:right="176" w:firstLine="0"/>
              <w:jc w:val="right"/>
            </w:pPr>
            <w:r>
              <w:rPr>
                <w:sz w:val="24"/>
              </w:rPr>
              <w:t xml:space="preserve"> </w:t>
            </w:r>
          </w:p>
        </w:tc>
        <w:tc>
          <w:tcPr>
            <w:tcW w:w="234" w:type="dxa"/>
            <w:tcBorders>
              <w:top w:val="nil"/>
              <w:left w:val="nil"/>
              <w:bottom w:val="nil"/>
              <w:right w:val="nil"/>
            </w:tcBorders>
          </w:tcPr>
          <w:p w14:paraId="0D7F3016" w14:textId="77777777" w:rsidR="006E49D7" w:rsidRDefault="00455D5F">
            <w:pPr>
              <w:spacing w:after="2" w:line="259" w:lineRule="auto"/>
              <w:ind w:left="50" w:firstLine="0"/>
              <w:jc w:val="left"/>
            </w:pPr>
            <w:r>
              <w:rPr>
                <w:sz w:val="24"/>
              </w:rPr>
              <w:t xml:space="preserve"> </w:t>
            </w:r>
          </w:p>
          <w:p w14:paraId="6364801A" w14:textId="77777777" w:rsidR="006E49D7" w:rsidRDefault="00455D5F">
            <w:pPr>
              <w:spacing w:after="14" w:line="259" w:lineRule="auto"/>
              <w:ind w:left="50" w:firstLine="0"/>
              <w:jc w:val="left"/>
            </w:pPr>
            <w:r>
              <w:rPr>
                <w:sz w:val="24"/>
              </w:rPr>
              <w:t xml:space="preserve"> </w:t>
            </w:r>
          </w:p>
          <w:p w14:paraId="2193438F" w14:textId="77777777" w:rsidR="006E49D7" w:rsidRDefault="00455D5F">
            <w:pPr>
              <w:spacing w:after="0" w:line="259" w:lineRule="auto"/>
              <w:ind w:left="50" w:firstLine="0"/>
              <w:jc w:val="left"/>
            </w:pPr>
            <w:r>
              <w:rPr>
                <w:sz w:val="24"/>
              </w:rPr>
              <w:t xml:space="preserve"> </w:t>
            </w:r>
          </w:p>
        </w:tc>
        <w:tc>
          <w:tcPr>
            <w:tcW w:w="2002" w:type="dxa"/>
            <w:tcBorders>
              <w:top w:val="nil"/>
              <w:left w:val="nil"/>
              <w:bottom w:val="nil"/>
              <w:right w:val="nil"/>
            </w:tcBorders>
          </w:tcPr>
          <w:p w14:paraId="29937DD2" w14:textId="77777777" w:rsidR="006E49D7" w:rsidRDefault="00455D5F">
            <w:pPr>
              <w:tabs>
                <w:tab w:val="center" w:pos="2249"/>
              </w:tabs>
              <w:spacing w:after="77" w:line="259" w:lineRule="auto"/>
              <w:ind w:left="0" w:firstLine="0"/>
              <w:jc w:val="left"/>
            </w:pPr>
            <w:r>
              <w:rPr>
                <w:sz w:val="24"/>
              </w:rPr>
              <w:t xml:space="preserve">161,450 </w:t>
            </w:r>
            <w:r>
              <w:rPr>
                <w:sz w:val="24"/>
              </w:rPr>
              <w:tab/>
              <w:t xml:space="preserve"> </w:t>
            </w:r>
          </w:p>
          <w:p w14:paraId="1A4EB5F6" w14:textId="77777777" w:rsidR="006E49D7" w:rsidRDefault="00455D5F">
            <w:pPr>
              <w:tabs>
                <w:tab w:val="center" w:pos="2249"/>
              </w:tabs>
              <w:spacing w:after="87" w:line="259" w:lineRule="auto"/>
              <w:ind w:left="0" w:firstLine="0"/>
              <w:jc w:val="left"/>
            </w:pPr>
            <w:r>
              <w:rPr>
                <w:sz w:val="24"/>
              </w:rPr>
              <w:t xml:space="preserve">10,000 </w:t>
            </w:r>
            <w:r>
              <w:rPr>
                <w:sz w:val="24"/>
              </w:rPr>
              <w:tab/>
              <w:t xml:space="preserve"> </w:t>
            </w:r>
          </w:p>
          <w:p w14:paraId="58A75B95" w14:textId="77777777" w:rsidR="006E49D7" w:rsidRDefault="00455D5F">
            <w:pPr>
              <w:spacing w:after="0" w:line="259" w:lineRule="auto"/>
              <w:ind w:left="185" w:firstLine="0"/>
              <w:jc w:val="left"/>
            </w:pPr>
            <w:r>
              <w:rPr>
                <w:sz w:val="24"/>
              </w:rPr>
              <w:t xml:space="preserve">50,800  </w:t>
            </w:r>
          </w:p>
        </w:tc>
      </w:tr>
    </w:tbl>
    <w:p w14:paraId="408A0D41" w14:textId="77777777" w:rsidR="006E49D7" w:rsidRDefault="00455D5F">
      <w:pPr>
        <w:tabs>
          <w:tab w:val="center" w:pos="5140"/>
          <w:tab w:val="center" w:pos="5990"/>
          <w:tab w:val="center" w:pos="6717"/>
          <w:tab w:val="center" w:pos="7857"/>
          <w:tab w:val="center" w:pos="8753"/>
        </w:tabs>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6432" behindDoc="1" locked="0" layoutInCell="1" allowOverlap="1" wp14:anchorId="33134CA8" wp14:editId="06709212">
                <wp:simplePos x="0" y="0"/>
                <wp:positionH relativeFrom="column">
                  <wp:posOffset>2499995</wp:posOffset>
                </wp:positionH>
                <wp:positionV relativeFrom="paragraph">
                  <wp:posOffset>-18104</wp:posOffset>
                </wp:positionV>
                <wp:extent cx="3402508" cy="400812"/>
                <wp:effectExtent l="0" t="0" r="0" b="0"/>
                <wp:wrapNone/>
                <wp:docPr id="28319" name="Group 28319"/>
                <wp:cNvGraphicFramePr/>
                <a:graphic xmlns:a="http://schemas.openxmlformats.org/drawingml/2006/main">
                  <a:graphicData uri="http://schemas.microsoft.com/office/word/2010/wordprocessingGroup">
                    <wpg:wgp>
                      <wpg:cNvGrpSpPr/>
                      <wpg:grpSpPr>
                        <a:xfrm>
                          <a:off x="0" y="0"/>
                          <a:ext cx="3402508" cy="400812"/>
                          <a:chOff x="0" y="0"/>
                          <a:chExt cx="3402508" cy="400812"/>
                        </a:xfrm>
                      </wpg:grpSpPr>
                      <wps:wsp>
                        <wps:cNvPr id="37012" name="Shape 37012"/>
                        <wps:cNvSpPr/>
                        <wps:spPr>
                          <a:xfrm>
                            <a:off x="0" y="0"/>
                            <a:ext cx="832409" cy="9144"/>
                          </a:xfrm>
                          <a:custGeom>
                            <a:avLst/>
                            <a:gdLst/>
                            <a:ahLst/>
                            <a:cxnLst/>
                            <a:rect l="0" t="0" r="0" b="0"/>
                            <a:pathLst>
                              <a:path w="832409" h="9144">
                                <a:moveTo>
                                  <a:pt x="0" y="0"/>
                                </a:moveTo>
                                <a:lnTo>
                                  <a:pt x="832409" y="0"/>
                                </a:lnTo>
                                <a:lnTo>
                                  <a:pt x="8324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013" name="Shape 37013"/>
                        <wps:cNvSpPr/>
                        <wps:spPr>
                          <a:xfrm>
                            <a:off x="1833626" y="0"/>
                            <a:ext cx="725729" cy="9144"/>
                          </a:xfrm>
                          <a:custGeom>
                            <a:avLst/>
                            <a:gdLst/>
                            <a:ahLst/>
                            <a:cxnLst/>
                            <a:rect l="0" t="0" r="0" b="0"/>
                            <a:pathLst>
                              <a:path w="725729" h="9144">
                                <a:moveTo>
                                  <a:pt x="0" y="0"/>
                                </a:moveTo>
                                <a:lnTo>
                                  <a:pt x="725729" y="0"/>
                                </a:lnTo>
                                <a:lnTo>
                                  <a:pt x="7257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014" name="Shape 37014"/>
                        <wps:cNvSpPr/>
                        <wps:spPr>
                          <a:xfrm>
                            <a:off x="832358" y="198120"/>
                            <a:ext cx="815340" cy="9144"/>
                          </a:xfrm>
                          <a:custGeom>
                            <a:avLst/>
                            <a:gdLst/>
                            <a:ahLst/>
                            <a:cxnLst/>
                            <a:rect l="0" t="0" r="0" b="0"/>
                            <a:pathLst>
                              <a:path w="815340" h="9144">
                                <a:moveTo>
                                  <a:pt x="0" y="0"/>
                                </a:moveTo>
                                <a:lnTo>
                                  <a:pt x="815340" y="0"/>
                                </a:lnTo>
                                <a:lnTo>
                                  <a:pt x="815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015" name="Shape 37015"/>
                        <wps:cNvSpPr/>
                        <wps:spPr>
                          <a:xfrm>
                            <a:off x="2559431" y="198120"/>
                            <a:ext cx="843077" cy="9144"/>
                          </a:xfrm>
                          <a:custGeom>
                            <a:avLst/>
                            <a:gdLst/>
                            <a:ahLst/>
                            <a:cxnLst/>
                            <a:rect l="0" t="0" r="0" b="0"/>
                            <a:pathLst>
                              <a:path w="843077" h="9144">
                                <a:moveTo>
                                  <a:pt x="0" y="0"/>
                                </a:moveTo>
                                <a:lnTo>
                                  <a:pt x="843077" y="0"/>
                                </a:lnTo>
                                <a:lnTo>
                                  <a:pt x="84307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016" name="Shape 37016"/>
                        <wps:cNvSpPr/>
                        <wps:spPr>
                          <a:xfrm>
                            <a:off x="823214" y="394715"/>
                            <a:ext cx="824484" cy="9144"/>
                          </a:xfrm>
                          <a:custGeom>
                            <a:avLst/>
                            <a:gdLst/>
                            <a:ahLst/>
                            <a:cxnLst/>
                            <a:rect l="0" t="0" r="0" b="0"/>
                            <a:pathLst>
                              <a:path w="824484" h="9144">
                                <a:moveTo>
                                  <a:pt x="0" y="0"/>
                                </a:moveTo>
                                <a:lnTo>
                                  <a:pt x="824484" y="0"/>
                                </a:lnTo>
                                <a:lnTo>
                                  <a:pt x="8244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017" name="Shape 37017"/>
                        <wps:cNvSpPr/>
                        <wps:spPr>
                          <a:xfrm>
                            <a:off x="2550287" y="394715"/>
                            <a:ext cx="852221" cy="9144"/>
                          </a:xfrm>
                          <a:custGeom>
                            <a:avLst/>
                            <a:gdLst/>
                            <a:ahLst/>
                            <a:cxnLst/>
                            <a:rect l="0" t="0" r="0" b="0"/>
                            <a:pathLst>
                              <a:path w="852221" h="9144">
                                <a:moveTo>
                                  <a:pt x="0" y="0"/>
                                </a:moveTo>
                                <a:lnTo>
                                  <a:pt x="852221" y="0"/>
                                </a:lnTo>
                                <a:lnTo>
                                  <a:pt x="85222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8319" style="width:267.914pt;height:31.56pt;position:absolute;z-index:-2147483324;mso-position-horizontal-relative:text;mso-position-horizontal:absolute;margin-left:196.85pt;mso-position-vertical-relative:text;margin-top:-1.4256pt;" coordsize="34025,4008">
                <v:shape id="Shape 37018" style="position:absolute;width:8324;height:91;left:0;top:0;" coordsize="832409,9144" path="m0,0l832409,0l832409,9144l0,9144l0,0">
                  <v:stroke weight="0pt" endcap="flat" joinstyle="miter" miterlimit="10" on="false" color="#000000" opacity="0"/>
                  <v:fill on="true" color="#000000"/>
                </v:shape>
                <v:shape id="Shape 37019" style="position:absolute;width:7257;height:91;left:18336;top:0;" coordsize="725729,9144" path="m0,0l725729,0l725729,9144l0,9144l0,0">
                  <v:stroke weight="0pt" endcap="flat" joinstyle="miter" miterlimit="10" on="false" color="#000000" opacity="0"/>
                  <v:fill on="true" color="#000000"/>
                </v:shape>
                <v:shape id="Shape 37020" style="position:absolute;width:8153;height:91;left:8323;top:1981;" coordsize="815340,9144" path="m0,0l815340,0l815340,9144l0,9144l0,0">
                  <v:stroke weight="0pt" endcap="flat" joinstyle="miter" miterlimit="10" on="false" color="#000000" opacity="0"/>
                  <v:fill on="true" color="#000000"/>
                </v:shape>
                <v:shape id="Shape 37021" style="position:absolute;width:8430;height:91;left:25594;top:1981;" coordsize="843077,9144" path="m0,0l843077,0l843077,9144l0,9144l0,0">
                  <v:stroke weight="0pt" endcap="flat" joinstyle="miter" miterlimit="10" on="false" color="#000000" opacity="0"/>
                  <v:fill on="true" color="#000000"/>
                </v:shape>
                <v:shape id="Shape 37022" style="position:absolute;width:8244;height:91;left:8232;top:3947;" coordsize="824484,9144" path="m0,0l824484,0l824484,9144l0,9144l0,0">
                  <v:stroke weight="0pt" endcap="flat" joinstyle="miter" miterlimit="10" on="false" color="#000000" opacity="0"/>
                  <v:fill on="true" color="#000000"/>
                </v:shape>
                <v:shape id="Shape 37023" style="position:absolute;width:8522;height:91;left:25502;top:3947;" coordsize="852221,9144" path="m0,0l852221,0l852221,9144l0,9144l0,0">
                  <v:stroke weight="0pt" endcap="flat" joinstyle="miter" miterlimit="10" on="false" color="#000000" opacity="0"/>
                  <v:fill on="true" color="#000000"/>
                </v:shape>
              </v:group>
            </w:pict>
          </mc:Fallback>
        </mc:AlternateContent>
      </w:r>
      <w:r>
        <w:rPr>
          <w:rFonts w:ascii="Calibri" w:eastAsia="Calibri" w:hAnsi="Calibri" w:cs="Calibri"/>
        </w:rPr>
        <w:tab/>
      </w:r>
      <w:r>
        <w:rPr>
          <w:sz w:val="24"/>
        </w:rPr>
        <w:t xml:space="preserve"> </w:t>
      </w:r>
      <w:r>
        <w:rPr>
          <w:sz w:val="24"/>
        </w:rPr>
        <w:tab/>
        <w:t xml:space="preserve">251,250 </w:t>
      </w:r>
      <w:r>
        <w:rPr>
          <w:sz w:val="24"/>
        </w:rPr>
        <w:tab/>
        <w:t xml:space="preserve"> </w:t>
      </w:r>
      <w:r>
        <w:rPr>
          <w:sz w:val="24"/>
        </w:rPr>
        <w:tab/>
      </w:r>
      <w:r>
        <w:rPr>
          <w:sz w:val="37"/>
          <w:vertAlign w:val="subscript"/>
        </w:rPr>
        <w:t xml:space="preserve"> </w:t>
      </w:r>
      <w:r>
        <w:rPr>
          <w:sz w:val="37"/>
          <w:vertAlign w:val="subscript"/>
        </w:rPr>
        <w:tab/>
      </w:r>
      <w:r>
        <w:rPr>
          <w:sz w:val="24"/>
        </w:rPr>
        <w:t xml:space="preserve">222,250 </w:t>
      </w:r>
    </w:p>
    <w:p w14:paraId="0B2B4F2F" w14:textId="77777777" w:rsidR="006E49D7" w:rsidRDefault="00455D5F">
      <w:pPr>
        <w:tabs>
          <w:tab w:val="center" w:pos="5990"/>
          <w:tab w:val="center" w:pos="8753"/>
        </w:tabs>
        <w:spacing w:after="18" w:line="259" w:lineRule="auto"/>
        <w:ind w:left="0" w:firstLine="0"/>
        <w:jc w:val="left"/>
      </w:pPr>
      <w:r>
        <w:rPr>
          <w:sz w:val="24"/>
        </w:rPr>
        <w:t xml:space="preserve">Net profit </w:t>
      </w:r>
      <w:r>
        <w:rPr>
          <w:sz w:val="24"/>
        </w:rPr>
        <w:tab/>
        <w:t xml:space="preserve">155,150 </w:t>
      </w:r>
      <w:r>
        <w:rPr>
          <w:sz w:val="24"/>
        </w:rPr>
        <w:tab/>
        <w:t xml:space="preserve">118,745 </w:t>
      </w:r>
    </w:p>
    <w:p w14:paraId="17896604" w14:textId="77777777" w:rsidR="006E49D7" w:rsidRDefault="00455D5F">
      <w:pPr>
        <w:spacing w:after="180" w:line="259" w:lineRule="auto"/>
        <w:ind w:left="0" w:firstLine="0"/>
        <w:jc w:val="left"/>
      </w:pPr>
      <w:r>
        <w:rPr>
          <w:sz w:val="24"/>
        </w:rPr>
        <w:t xml:space="preserve"> </w:t>
      </w:r>
    </w:p>
    <w:p w14:paraId="0D1B53D0" w14:textId="77777777" w:rsidR="006E49D7" w:rsidRDefault="00455D5F">
      <w:pPr>
        <w:spacing w:after="238" w:line="259" w:lineRule="auto"/>
        <w:ind w:left="0" w:firstLine="0"/>
        <w:jc w:val="left"/>
      </w:pPr>
      <w:r>
        <w:rPr>
          <w:sz w:val="20"/>
        </w:rPr>
        <w:t xml:space="preserve"> </w:t>
      </w:r>
    </w:p>
    <w:p w14:paraId="6C6B1A6B" w14:textId="77777777" w:rsidR="006E49D7" w:rsidRDefault="00455D5F">
      <w:pPr>
        <w:spacing w:after="202" w:line="358" w:lineRule="auto"/>
        <w:ind w:left="10" w:right="448"/>
      </w:pPr>
      <w:r>
        <w:t xml:space="preserve">Using the financial statements above, calculate profitability, liquidity and efficiency ratios for both 2020 and 2019. Using the calculated ratios, analyse the performance of the business over both periods. </w:t>
      </w:r>
    </w:p>
    <w:p w14:paraId="63E15C20" w14:textId="77777777" w:rsidR="00FF7897" w:rsidRDefault="00FF7897">
      <w:pPr>
        <w:spacing w:after="202" w:line="358" w:lineRule="auto"/>
        <w:ind w:left="10" w:right="448"/>
      </w:pPr>
    </w:p>
    <w:p w14:paraId="57982F22" w14:textId="77777777" w:rsidR="006E49D7" w:rsidRDefault="006E49D7">
      <w:pPr>
        <w:spacing w:after="19" w:line="259" w:lineRule="auto"/>
        <w:ind w:left="0" w:right="1818" w:firstLine="0"/>
        <w:jc w:val="right"/>
      </w:pPr>
    </w:p>
    <w:p w14:paraId="045520B1" w14:textId="77777777" w:rsidR="00524E7C" w:rsidRDefault="00455D5F">
      <w:pPr>
        <w:tabs>
          <w:tab w:val="center" w:pos="7922"/>
          <w:tab w:val="center" w:pos="9340"/>
        </w:tabs>
        <w:spacing w:after="220" w:line="259" w:lineRule="auto"/>
        <w:ind w:left="0" w:firstLine="0"/>
        <w:jc w:val="left"/>
        <w:rPr>
          <w:b/>
        </w:rPr>
      </w:pPr>
      <w:r>
        <w:rPr>
          <w:rFonts w:ascii="Calibri" w:eastAsia="Calibri" w:hAnsi="Calibri" w:cs="Calibri"/>
        </w:rPr>
        <w:tab/>
      </w:r>
      <w:r>
        <w:t xml:space="preserve"> </w:t>
      </w:r>
      <w:r>
        <w:tab/>
        <w:t xml:space="preserve">     </w:t>
      </w:r>
      <w:r>
        <w:rPr>
          <w:b/>
        </w:rPr>
        <w:t xml:space="preserve">(40 Marks) </w:t>
      </w:r>
    </w:p>
    <w:p w14:paraId="50D3EB02" w14:textId="77777777" w:rsidR="00524E7C" w:rsidRDefault="00524E7C">
      <w:pPr>
        <w:tabs>
          <w:tab w:val="center" w:pos="7922"/>
          <w:tab w:val="center" w:pos="9340"/>
        </w:tabs>
        <w:spacing w:after="220" w:line="259" w:lineRule="auto"/>
        <w:ind w:left="0" w:firstLine="0"/>
        <w:jc w:val="left"/>
        <w:rPr>
          <w:b/>
        </w:rPr>
      </w:pPr>
    </w:p>
    <w:p w14:paraId="6CEB9B38" w14:textId="77777777" w:rsidR="00524E7C" w:rsidRDefault="00524E7C">
      <w:pPr>
        <w:tabs>
          <w:tab w:val="center" w:pos="7922"/>
          <w:tab w:val="center" w:pos="9340"/>
        </w:tabs>
        <w:spacing w:after="220" w:line="259" w:lineRule="auto"/>
        <w:ind w:left="0" w:firstLine="0"/>
        <w:jc w:val="left"/>
        <w:rPr>
          <w:b/>
        </w:rPr>
      </w:pPr>
    </w:p>
    <w:p w14:paraId="25AE97F9" w14:textId="77777777" w:rsidR="00524E7C" w:rsidRPr="009C75B7" w:rsidRDefault="00524E7C">
      <w:pPr>
        <w:tabs>
          <w:tab w:val="center" w:pos="7922"/>
          <w:tab w:val="center" w:pos="9340"/>
        </w:tabs>
        <w:spacing w:after="220" w:line="259" w:lineRule="auto"/>
        <w:ind w:left="0" w:firstLine="0"/>
        <w:jc w:val="left"/>
        <w:rPr>
          <w:b/>
        </w:rPr>
      </w:pPr>
      <w:bookmarkStart w:id="0" w:name="_GoBack"/>
      <w:r w:rsidRPr="009C75B7">
        <w:rPr>
          <w:b/>
        </w:rPr>
        <w:t>Liquidity for 2019 and 2020</w:t>
      </w:r>
    </w:p>
    <w:bookmarkEnd w:id="0"/>
    <w:p w14:paraId="36090333" w14:textId="77777777" w:rsidR="00524E7C" w:rsidRPr="00524E7C" w:rsidRDefault="00524E7C" w:rsidP="00524E7C">
      <w:pPr>
        <w:tabs>
          <w:tab w:val="center" w:pos="7922"/>
          <w:tab w:val="center" w:pos="9340"/>
        </w:tabs>
        <w:spacing w:after="220" w:line="259" w:lineRule="auto"/>
        <w:ind w:left="0" w:firstLine="0"/>
        <w:jc w:val="left"/>
        <w:rPr>
          <w:b/>
          <w:sz w:val="24"/>
          <w:szCs w:val="24"/>
        </w:rPr>
      </w:pPr>
    </w:p>
    <w:p w14:paraId="12CC89E8" w14:textId="77777777" w:rsidR="00524E7C" w:rsidRPr="009445FB" w:rsidRDefault="00524E7C" w:rsidP="00524E7C">
      <w:pPr>
        <w:tabs>
          <w:tab w:val="center" w:pos="7922"/>
          <w:tab w:val="center" w:pos="9340"/>
        </w:tabs>
        <w:spacing w:after="220" w:line="259" w:lineRule="auto"/>
        <w:ind w:left="0" w:firstLine="0"/>
        <w:jc w:val="left"/>
        <w:rPr>
          <w:color w:val="auto"/>
          <w:sz w:val="24"/>
          <w:szCs w:val="24"/>
          <w:shd w:val="clear" w:color="auto" w:fill="FFFFFF"/>
        </w:rPr>
      </w:pPr>
      <w:r w:rsidRPr="009445FB">
        <w:rPr>
          <w:color w:val="auto"/>
          <w:sz w:val="24"/>
          <w:szCs w:val="24"/>
          <w:shd w:val="clear" w:color="auto" w:fill="FFFFFF"/>
        </w:rPr>
        <w:t>Liquidity can be calculated using the formula</w:t>
      </w:r>
    </w:p>
    <w:p w14:paraId="4BD33C9B" w14:textId="77777777" w:rsidR="00524E7C" w:rsidRPr="009445FB" w:rsidRDefault="00524E7C" w:rsidP="00524E7C">
      <w:pPr>
        <w:tabs>
          <w:tab w:val="center" w:pos="7922"/>
          <w:tab w:val="center" w:pos="9340"/>
        </w:tabs>
        <w:spacing w:after="220" w:line="259" w:lineRule="auto"/>
        <w:ind w:left="0" w:firstLine="0"/>
        <w:jc w:val="left"/>
        <w:rPr>
          <w:color w:val="auto"/>
          <w:sz w:val="24"/>
          <w:szCs w:val="24"/>
          <w:shd w:val="clear" w:color="auto" w:fill="FFFFFF"/>
        </w:rPr>
      </w:pPr>
      <w:r w:rsidRPr="009445FB">
        <w:rPr>
          <w:color w:val="auto"/>
          <w:sz w:val="24"/>
          <w:szCs w:val="24"/>
          <w:shd w:val="clear" w:color="auto" w:fill="FFFFFF"/>
        </w:rPr>
        <w:t xml:space="preserve">LR </w:t>
      </w:r>
      <w:proofErr w:type="gramStart"/>
      <w:r w:rsidRPr="009445FB">
        <w:rPr>
          <w:color w:val="auto"/>
          <w:sz w:val="24"/>
          <w:szCs w:val="24"/>
          <w:shd w:val="clear" w:color="auto" w:fill="FFFFFF"/>
        </w:rPr>
        <w:t>=(</w:t>
      </w:r>
      <w:proofErr w:type="gramEnd"/>
      <w:r w:rsidRPr="009445FB">
        <w:rPr>
          <w:color w:val="auto"/>
          <w:sz w:val="24"/>
          <w:szCs w:val="24"/>
          <w:shd w:val="clear" w:color="auto" w:fill="FFFFFF"/>
        </w:rPr>
        <w:t>C + S + AR) / L</w:t>
      </w:r>
      <w:r w:rsidRPr="009445FB">
        <w:rPr>
          <w:color w:val="auto"/>
          <w:sz w:val="24"/>
          <w:szCs w:val="24"/>
          <w:shd w:val="clear" w:color="auto" w:fill="FFFFFF"/>
        </w:rPr>
        <w:t xml:space="preserve"> W</w:t>
      </w:r>
      <w:r w:rsidRPr="009445FB">
        <w:rPr>
          <w:rFonts w:eastAsia="Times New Roman"/>
          <w:color w:val="auto"/>
          <w:sz w:val="24"/>
          <w:szCs w:val="24"/>
        </w:rPr>
        <w:t>here LR is the liquidity ratio</w:t>
      </w:r>
      <w:r w:rsidRPr="009445FB">
        <w:rPr>
          <w:rFonts w:eastAsia="Times New Roman"/>
          <w:color w:val="auto"/>
          <w:sz w:val="24"/>
          <w:szCs w:val="24"/>
        </w:rPr>
        <w:t xml:space="preserve"> </w:t>
      </w:r>
      <w:r w:rsidRPr="00524E7C">
        <w:rPr>
          <w:rFonts w:eastAsia="Times New Roman"/>
          <w:color w:val="auto"/>
          <w:sz w:val="24"/>
          <w:szCs w:val="24"/>
        </w:rPr>
        <w:t>C is the cash and cash equivalents ($</w:t>
      </w:r>
      <w:r w:rsidRPr="009445FB">
        <w:rPr>
          <w:rFonts w:eastAsia="Times New Roman"/>
          <w:color w:val="auto"/>
          <w:sz w:val="24"/>
          <w:szCs w:val="24"/>
        </w:rPr>
        <w:t>)</w:t>
      </w:r>
    </w:p>
    <w:p w14:paraId="01C8F069" w14:textId="77777777" w:rsidR="00524E7C" w:rsidRPr="009445FB" w:rsidRDefault="00524E7C" w:rsidP="00524E7C">
      <w:pPr>
        <w:shd w:val="clear" w:color="auto" w:fill="FFFFFF"/>
        <w:spacing w:after="0" w:line="240" w:lineRule="auto"/>
        <w:ind w:left="0" w:firstLine="0"/>
        <w:jc w:val="left"/>
        <w:rPr>
          <w:rFonts w:eastAsia="Times New Roman"/>
          <w:color w:val="auto"/>
          <w:sz w:val="24"/>
          <w:szCs w:val="24"/>
        </w:rPr>
      </w:pPr>
      <w:r w:rsidRPr="00524E7C">
        <w:rPr>
          <w:rFonts w:eastAsia="Times New Roman"/>
          <w:color w:val="auto"/>
          <w:sz w:val="24"/>
          <w:szCs w:val="24"/>
        </w:rPr>
        <w:t>S is the marketable securities value (</w:t>
      </w:r>
      <w:proofErr w:type="gramStart"/>
      <w:r w:rsidRPr="00524E7C">
        <w:rPr>
          <w:rFonts w:eastAsia="Times New Roman"/>
          <w:color w:val="auto"/>
          <w:sz w:val="24"/>
          <w:szCs w:val="24"/>
        </w:rPr>
        <w:t>$)AR</w:t>
      </w:r>
      <w:proofErr w:type="gramEnd"/>
      <w:r w:rsidRPr="00524E7C">
        <w:rPr>
          <w:rFonts w:eastAsia="Times New Roman"/>
          <w:color w:val="auto"/>
          <w:sz w:val="24"/>
          <w:szCs w:val="24"/>
        </w:rPr>
        <w:t xml:space="preserve"> is the accounts receivables ($)</w:t>
      </w:r>
    </w:p>
    <w:p w14:paraId="14BBA76A" w14:textId="77777777" w:rsidR="009445FB" w:rsidRDefault="009445FB" w:rsidP="00524E7C">
      <w:pPr>
        <w:shd w:val="clear" w:color="auto" w:fill="FFFFFF"/>
        <w:spacing w:after="0" w:line="240" w:lineRule="auto"/>
        <w:ind w:left="0" w:firstLine="0"/>
        <w:jc w:val="left"/>
        <w:rPr>
          <w:rFonts w:eastAsia="Times New Roman"/>
          <w:color w:val="auto"/>
          <w:sz w:val="24"/>
          <w:szCs w:val="24"/>
        </w:rPr>
      </w:pPr>
    </w:p>
    <w:p w14:paraId="7E125AFC" w14:textId="77777777" w:rsidR="009445FB" w:rsidRPr="009445FB" w:rsidRDefault="009445FB" w:rsidP="00524E7C">
      <w:pPr>
        <w:shd w:val="clear" w:color="auto" w:fill="FFFFFF"/>
        <w:spacing w:after="0" w:line="240" w:lineRule="auto"/>
        <w:ind w:left="0" w:firstLine="0"/>
        <w:jc w:val="left"/>
        <w:rPr>
          <w:rFonts w:eastAsia="Times New Roman"/>
          <w:b/>
          <w:bCs/>
          <w:color w:val="auto"/>
          <w:sz w:val="24"/>
          <w:szCs w:val="24"/>
        </w:rPr>
      </w:pPr>
      <w:r>
        <w:rPr>
          <w:rFonts w:eastAsia="Times New Roman"/>
          <w:b/>
          <w:bCs/>
          <w:color w:val="auto"/>
          <w:sz w:val="24"/>
          <w:szCs w:val="24"/>
        </w:rPr>
        <w:t>2019</w:t>
      </w:r>
    </w:p>
    <w:p w14:paraId="21395F59" w14:textId="77777777" w:rsidR="009445FB" w:rsidRPr="009445FB" w:rsidRDefault="009445FB" w:rsidP="00524E7C">
      <w:pPr>
        <w:shd w:val="clear" w:color="auto" w:fill="FFFFFF"/>
        <w:spacing w:after="0" w:line="240" w:lineRule="auto"/>
        <w:ind w:left="0" w:firstLine="0"/>
        <w:jc w:val="left"/>
        <w:rPr>
          <w:rFonts w:eastAsia="Times New Roman"/>
          <w:color w:val="auto"/>
          <w:sz w:val="24"/>
          <w:szCs w:val="24"/>
        </w:rPr>
      </w:pPr>
    </w:p>
    <w:p w14:paraId="310B9F17" w14:textId="77777777" w:rsidR="009445FB" w:rsidRDefault="009445FB" w:rsidP="00524E7C">
      <w:pPr>
        <w:shd w:val="clear" w:color="auto" w:fill="FFFFFF"/>
        <w:spacing w:after="0" w:line="240" w:lineRule="auto"/>
        <w:ind w:left="0" w:firstLine="0"/>
        <w:jc w:val="left"/>
      </w:pPr>
      <w:r w:rsidRPr="009445FB">
        <w:rPr>
          <w:rFonts w:eastAsia="Times New Roman"/>
          <w:color w:val="auto"/>
          <w:sz w:val="24"/>
          <w:szCs w:val="24"/>
        </w:rPr>
        <w:t>LR= (</w:t>
      </w:r>
      <w:r>
        <w:rPr>
          <w:rFonts w:eastAsia="Times New Roman"/>
          <w:color w:val="auto"/>
          <w:sz w:val="24"/>
          <w:szCs w:val="24"/>
        </w:rPr>
        <w:t>C+</w:t>
      </w:r>
      <w:r w:rsidR="007D0567">
        <w:rPr>
          <w:rFonts w:eastAsia="Times New Roman"/>
          <w:color w:val="auto"/>
          <w:sz w:val="24"/>
          <w:szCs w:val="24"/>
        </w:rPr>
        <w:t xml:space="preserve"> </w:t>
      </w:r>
      <w:r w:rsidR="007D0567">
        <w:t>109,400</w:t>
      </w:r>
      <w:r w:rsidR="007D0567">
        <w:t>+</w:t>
      </w:r>
      <w:r w:rsidR="007D0567" w:rsidRPr="007D0567">
        <w:t xml:space="preserve"> </w:t>
      </w:r>
      <w:r w:rsidR="007D0567">
        <w:t>419,455</w:t>
      </w:r>
      <w:r w:rsidR="007D0567">
        <w:t xml:space="preserve">+ </w:t>
      </w:r>
      <w:r w:rsidR="007D0567">
        <w:t>345,480</w:t>
      </w:r>
      <w:r w:rsidR="007D0567">
        <w:t>+</w:t>
      </w:r>
      <w:r w:rsidR="007D0567" w:rsidRPr="007D0567">
        <w:t xml:space="preserve"> </w:t>
      </w:r>
      <w:r w:rsidR="007D0567">
        <w:t>30,200</w:t>
      </w:r>
      <w:r w:rsidR="007D0567">
        <w:t xml:space="preserve">) </w:t>
      </w:r>
    </w:p>
    <w:p w14:paraId="25E31351" w14:textId="77777777" w:rsidR="007D0567" w:rsidRDefault="007D0567" w:rsidP="00524E7C">
      <w:pPr>
        <w:shd w:val="clear" w:color="auto" w:fill="FFFFFF"/>
        <w:spacing w:after="0" w:line="240" w:lineRule="auto"/>
        <w:ind w:left="0" w:firstLine="0"/>
        <w:jc w:val="left"/>
      </w:pPr>
    </w:p>
    <w:p w14:paraId="1368DBBA" w14:textId="77777777" w:rsidR="007D0567" w:rsidRDefault="00267D61" w:rsidP="00524E7C">
      <w:pPr>
        <w:shd w:val="clear" w:color="auto" w:fill="FFFFFF"/>
        <w:spacing w:after="0" w:line="240" w:lineRule="auto"/>
        <w:ind w:left="0" w:firstLine="0"/>
        <w:jc w:val="left"/>
      </w:pPr>
      <w:r>
        <w:t>LR= £904,535</w:t>
      </w:r>
    </w:p>
    <w:p w14:paraId="38C2251E" w14:textId="77777777" w:rsidR="00267D61" w:rsidRDefault="00267D61" w:rsidP="00524E7C">
      <w:pPr>
        <w:shd w:val="clear" w:color="auto" w:fill="FFFFFF"/>
        <w:spacing w:after="0" w:line="240" w:lineRule="auto"/>
        <w:ind w:left="0" w:firstLine="0"/>
        <w:jc w:val="left"/>
        <w:rPr>
          <w:b/>
          <w:bCs/>
        </w:rPr>
      </w:pPr>
      <w:r>
        <w:t xml:space="preserve"> </w:t>
      </w:r>
    </w:p>
    <w:p w14:paraId="0B16D2BB" w14:textId="77777777" w:rsidR="00267D61" w:rsidRDefault="00267D61" w:rsidP="00524E7C">
      <w:pPr>
        <w:shd w:val="clear" w:color="auto" w:fill="FFFFFF"/>
        <w:spacing w:after="0" w:line="240" w:lineRule="auto"/>
        <w:ind w:left="0" w:firstLine="0"/>
        <w:jc w:val="left"/>
        <w:rPr>
          <w:b/>
          <w:bCs/>
        </w:rPr>
      </w:pPr>
      <w:r>
        <w:rPr>
          <w:b/>
          <w:bCs/>
        </w:rPr>
        <w:t>2020</w:t>
      </w:r>
    </w:p>
    <w:p w14:paraId="059F19D1" w14:textId="77777777" w:rsidR="00267D61" w:rsidRDefault="00267D61" w:rsidP="00524E7C">
      <w:pPr>
        <w:shd w:val="clear" w:color="auto" w:fill="FFFFFF"/>
        <w:spacing w:after="0" w:line="240" w:lineRule="auto"/>
        <w:ind w:left="0" w:firstLine="0"/>
        <w:jc w:val="left"/>
        <w:rPr>
          <w:b/>
          <w:bCs/>
        </w:rPr>
      </w:pPr>
    </w:p>
    <w:p w14:paraId="43AE1E26" w14:textId="77777777" w:rsidR="00267D61" w:rsidRDefault="00267D61" w:rsidP="00524E7C">
      <w:pPr>
        <w:shd w:val="clear" w:color="auto" w:fill="FFFFFF"/>
        <w:spacing w:after="0" w:line="240" w:lineRule="auto"/>
        <w:ind w:left="0" w:firstLine="0"/>
        <w:jc w:val="left"/>
      </w:pPr>
      <w:r>
        <w:t>LR= (</w:t>
      </w:r>
      <w:r>
        <w:t>95,400</w:t>
      </w:r>
      <w:r>
        <w:t>+</w:t>
      </w:r>
      <w:r w:rsidRPr="00267D61">
        <w:t xml:space="preserve"> </w:t>
      </w:r>
      <w:r>
        <w:t>88,760</w:t>
      </w:r>
      <w:r>
        <w:t>+</w:t>
      </w:r>
      <w:r w:rsidRPr="00267D61">
        <w:t xml:space="preserve"> </w:t>
      </w:r>
      <w:r>
        <w:t>206,550</w:t>
      </w:r>
      <w:r>
        <w:t>+</w:t>
      </w:r>
      <w:r w:rsidRPr="00267D61">
        <w:t xml:space="preserve"> </w:t>
      </w:r>
      <w:r>
        <w:t>179,590</w:t>
      </w:r>
      <w:r>
        <w:t>)</w:t>
      </w:r>
    </w:p>
    <w:p w14:paraId="09C76CA1" w14:textId="77777777" w:rsidR="00267D61" w:rsidRDefault="00267D61" w:rsidP="00524E7C">
      <w:pPr>
        <w:shd w:val="clear" w:color="auto" w:fill="FFFFFF"/>
        <w:spacing w:after="0" w:line="240" w:lineRule="auto"/>
        <w:ind w:left="0" w:firstLine="0"/>
        <w:jc w:val="left"/>
      </w:pPr>
    </w:p>
    <w:p w14:paraId="429F0147" w14:textId="77777777" w:rsidR="00516081" w:rsidRDefault="00267D61" w:rsidP="009C75B7">
      <w:pPr>
        <w:shd w:val="clear" w:color="auto" w:fill="FFFFFF"/>
        <w:spacing w:after="0" w:line="240" w:lineRule="auto"/>
        <w:ind w:left="0" w:firstLine="0"/>
        <w:jc w:val="left"/>
      </w:pPr>
      <w:r>
        <w:t>LR= £570,300</w:t>
      </w:r>
    </w:p>
    <w:p w14:paraId="6900E1BF" w14:textId="77777777" w:rsidR="006E49D7" w:rsidRDefault="00455D5F">
      <w:pPr>
        <w:spacing w:after="0" w:line="259" w:lineRule="auto"/>
        <w:ind w:left="0" w:firstLine="0"/>
        <w:jc w:val="left"/>
      </w:pPr>
      <w:r>
        <w:lastRenderedPageBreak/>
        <w:t xml:space="preserve"> </w:t>
      </w:r>
    </w:p>
    <w:p w14:paraId="61E15E3C" w14:textId="77777777" w:rsidR="006E49D7" w:rsidRDefault="00455D5F">
      <w:pPr>
        <w:spacing w:after="207"/>
        <w:ind w:left="705" w:right="448" w:hanging="360"/>
      </w:pPr>
      <w:r>
        <w:t xml:space="preserve">4. Liz and Kate started an entertainment business on 1st January 2017. During the year to 31st December 2017, they made the following payments for public liability insurance: </w:t>
      </w:r>
    </w:p>
    <w:p w14:paraId="1DE91BAF" w14:textId="77777777" w:rsidR="006E49D7" w:rsidRDefault="00455D5F">
      <w:pPr>
        <w:spacing w:line="470" w:lineRule="auto"/>
        <w:ind w:left="355" w:right="2295"/>
      </w:pPr>
      <w:r>
        <w:t>1st January 2017 £</w:t>
      </w:r>
      <w:proofErr w:type="gramStart"/>
      <w:r>
        <w:t xml:space="preserve">550  </w:t>
      </w:r>
      <w:r>
        <w:tab/>
      </w:r>
      <w:proofErr w:type="gramEnd"/>
      <w:r>
        <w:t xml:space="preserve"> </w:t>
      </w:r>
      <w:r>
        <w:tab/>
        <w:t xml:space="preserve">for the 6 months to 30th June 2017 15th June 2017 </w:t>
      </w:r>
      <w:r>
        <w:tab/>
        <w:t xml:space="preserve">£1,100  </w:t>
      </w:r>
      <w:r>
        <w:tab/>
        <w:t xml:space="preserve"> </w:t>
      </w:r>
      <w:r>
        <w:tab/>
        <w:t xml:space="preserve">for the 12 months to 30th June 2018 </w:t>
      </w:r>
    </w:p>
    <w:p w14:paraId="12D7D408" w14:textId="77777777" w:rsidR="006E49D7" w:rsidRDefault="00455D5F">
      <w:pPr>
        <w:numPr>
          <w:ilvl w:val="0"/>
          <w:numId w:val="3"/>
        </w:numPr>
        <w:ind w:right="448" w:hanging="360"/>
      </w:pPr>
      <w:r>
        <w:t xml:space="preserve">Calculate the total expense to be reported in the Statement of Profit or Loss for the year ending 31st December 2017.  </w:t>
      </w:r>
    </w:p>
    <w:p w14:paraId="7CEDE702" w14:textId="77777777" w:rsidR="00BA645F" w:rsidRDefault="00BA645F" w:rsidP="00BA645F">
      <w:pPr>
        <w:ind w:left="345" w:right="448" w:firstLine="0"/>
      </w:pPr>
    </w:p>
    <w:p w14:paraId="4DC42918" w14:textId="77777777" w:rsidR="00BA645F" w:rsidRDefault="00BA645F" w:rsidP="00BA645F">
      <w:pPr>
        <w:ind w:left="345" w:right="448" w:firstLine="0"/>
      </w:pPr>
      <w:r>
        <w:t>Profit for the year ending 31</w:t>
      </w:r>
      <w:r w:rsidRPr="00BA645F">
        <w:rPr>
          <w:vertAlign w:val="superscript"/>
        </w:rPr>
        <w:t>st</w:t>
      </w:r>
      <w:r>
        <w:t xml:space="preserve"> December 2017</w:t>
      </w:r>
    </w:p>
    <w:p w14:paraId="796950D0" w14:textId="77777777" w:rsidR="00BA645F" w:rsidRDefault="00BA645F" w:rsidP="00BA645F">
      <w:pPr>
        <w:ind w:left="705" w:right="448" w:firstLine="0"/>
      </w:pPr>
    </w:p>
    <w:p w14:paraId="584E2642" w14:textId="77777777" w:rsidR="00BA645F" w:rsidRDefault="00BA645F" w:rsidP="00BA645F">
      <w:pPr>
        <w:ind w:left="705" w:right="448" w:firstLine="0"/>
      </w:pPr>
      <w:r>
        <w:t>£550</w:t>
      </w:r>
    </w:p>
    <w:p w14:paraId="491EA4FE" w14:textId="77777777" w:rsidR="00BA645F" w:rsidRDefault="00BA645F" w:rsidP="00BA645F">
      <w:pPr>
        <w:pBdr>
          <w:bottom w:val="single" w:sz="6" w:space="1" w:color="auto"/>
        </w:pBdr>
        <w:ind w:right="448"/>
      </w:pPr>
      <w:r>
        <w:t>+   £550</w:t>
      </w:r>
    </w:p>
    <w:p w14:paraId="37AC7725" w14:textId="77777777" w:rsidR="00BA645F" w:rsidRDefault="00BA645F" w:rsidP="00BA645F">
      <w:pPr>
        <w:ind w:right="448"/>
      </w:pPr>
      <w:r>
        <w:t xml:space="preserve">     £1100 </w:t>
      </w:r>
    </w:p>
    <w:p w14:paraId="6E639C3B" w14:textId="77777777" w:rsidR="00BA645F" w:rsidRDefault="00BA645F" w:rsidP="00BA645F">
      <w:pPr>
        <w:ind w:right="448"/>
      </w:pPr>
    </w:p>
    <w:p w14:paraId="7E6D82CF" w14:textId="77777777" w:rsidR="001A18C8" w:rsidRDefault="001A18C8" w:rsidP="00BA645F">
      <w:pPr>
        <w:ind w:right="448"/>
      </w:pPr>
    </w:p>
    <w:p w14:paraId="4A40374F" w14:textId="77777777" w:rsidR="001A18C8" w:rsidRDefault="001A18C8" w:rsidP="00BA645F">
      <w:pPr>
        <w:ind w:right="448"/>
      </w:pPr>
    </w:p>
    <w:p w14:paraId="1C96B222" w14:textId="77777777" w:rsidR="001A18C8" w:rsidRDefault="001A18C8" w:rsidP="00BA645F">
      <w:pPr>
        <w:ind w:right="448"/>
      </w:pPr>
    </w:p>
    <w:p w14:paraId="5C3C936C" w14:textId="77777777" w:rsidR="006E49D7" w:rsidRDefault="00455D5F">
      <w:pPr>
        <w:spacing w:after="26" w:line="259" w:lineRule="auto"/>
        <w:ind w:left="720" w:firstLine="0"/>
        <w:jc w:val="left"/>
      </w:pPr>
      <w:r>
        <w:t xml:space="preserve"> </w:t>
      </w:r>
      <w:r>
        <w:tab/>
        <w:t xml:space="preserve"> </w:t>
      </w:r>
      <w:r>
        <w:tab/>
        <w:t xml:space="preserve"> </w:t>
      </w:r>
      <w:r>
        <w:tab/>
        <w:t xml:space="preserve"> </w:t>
      </w:r>
      <w:r>
        <w:tab/>
        <w:t xml:space="preserve">    </w:t>
      </w:r>
    </w:p>
    <w:p w14:paraId="1AF0849B" w14:textId="77777777" w:rsidR="001A18C8" w:rsidRPr="001A18C8" w:rsidRDefault="00455D5F">
      <w:pPr>
        <w:numPr>
          <w:ilvl w:val="0"/>
          <w:numId w:val="3"/>
        </w:numPr>
        <w:ind w:right="448" w:hanging="360"/>
      </w:pPr>
      <w:r>
        <w:t>State whether an accrual or prepayment will be shown in the Statement of Financial Position as at 31st December 2017 and calculate the value of the accrual or prepayment.</w:t>
      </w:r>
      <w:r>
        <w:rPr>
          <w:sz w:val="20"/>
        </w:rPr>
        <w:t xml:space="preserve">  </w:t>
      </w:r>
    </w:p>
    <w:p w14:paraId="181BF724" w14:textId="77777777" w:rsidR="001A18C8" w:rsidRDefault="001A18C8" w:rsidP="001A18C8">
      <w:pPr>
        <w:ind w:right="448"/>
        <w:rPr>
          <w:sz w:val="20"/>
        </w:rPr>
      </w:pPr>
    </w:p>
    <w:p w14:paraId="03E4E8D6" w14:textId="77777777" w:rsidR="006E49D7" w:rsidRDefault="001A18C8" w:rsidP="001A18C8">
      <w:pPr>
        <w:ind w:right="448"/>
      </w:pPr>
      <w:r>
        <w:rPr>
          <w:sz w:val="20"/>
        </w:rPr>
        <w:t xml:space="preserve">The payment shown will be a pre-payment </w:t>
      </w:r>
      <w:r w:rsidR="00205FA1">
        <w:rPr>
          <w:sz w:val="20"/>
        </w:rPr>
        <w:t xml:space="preserve">at the value of </w:t>
      </w:r>
      <w:r w:rsidR="008E6883">
        <w:rPr>
          <w:sz w:val="20"/>
        </w:rPr>
        <w:t>£1100.</w:t>
      </w:r>
    </w:p>
    <w:p w14:paraId="7FC51B87" w14:textId="77777777" w:rsidR="006E49D7" w:rsidRDefault="00455D5F">
      <w:pPr>
        <w:spacing w:after="244" w:line="259" w:lineRule="auto"/>
        <w:ind w:left="720" w:firstLine="0"/>
        <w:jc w:val="left"/>
        <w:rPr>
          <w:sz w:val="20"/>
        </w:rPr>
      </w:pPr>
      <w:r>
        <w:rPr>
          <w:sz w:val="20"/>
        </w:rPr>
        <w:t xml:space="preserve"> </w:t>
      </w:r>
      <w:r>
        <w:rPr>
          <w:sz w:val="20"/>
        </w:rPr>
        <w:tab/>
        <w:t xml:space="preserve"> </w:t>
      </w:r>
      <w:r>
        <w:rPr>
          <w:sz w:val="20"/>
        </w:rPr>
        <w:tab/>
        <w:t xml:space="preserve"> </w:t>
      </w:r>
      <w:r>
        <w:rPr>
          <w:sz w:val="20"/>
        </w:rPr>
        <w:tab/>
        <w:t xml:space="preserve"> </w:t>
      </w:r>
      <w:r>
        <w:rPr>
          <w:sz w:val="20"/>
        </w:rPr>
        <w:tab/>
        <w:t xml:space="preserve">    </w:t>
      </w:r>
    </w:p>
    <w:p w14:paraId="47BDF650" w14:textId="77777777" w:rsidR="00BA645F" w:rsidRDefault="00BA645F">
      <w:pPr>
        <w:spacing w:after="244" w:line="259" w:lineRule="auto"/>
        <w:ind w:left="720" w:firstLine="0"/>
        <w:jc w:val="left"/>
      </w:pPr>
    </w:p>
    <w:p w14:paraId="5D9F4708" w14:textId="77777777" w:rsidR="006E49D7" w:rsidRDefault="00455D5F">
      <w:pPr>
        <w:spacing w:after="203"/>
        <w:ind w:left="355" w:right="448"/>
      </w:pPr>
      <w:r>
        <w:t xml:space="preserve">On 1st October 2017 they bought a new delivery vehicle at a cost of £25,000. The company adopts the reducing balance method for depreciation on these vehicles, at a rate of 20% per annum.  </w:t>
      </w:r>
    </w:p>
    <w:p w14:paraId="4274F44B" w14:textId="77777777" w:rsidR="006E49D7" w:rsidRDefault="00455D5F">
      <w:pPr>
        <w:numPr>
          <w:ilvl w:val="0"/>
          <w:numId w:val="3"/>
        </w:numPr>
        <w:ind w:right="448" w:hanging="360"/>
      </w:pPr>
      <w:r>
        <w:t xml:space="preserve">Prepare a depreciation schedule to show the annual depreciation to be charged for the first four years. </w:t>
      </w:r>
    </w:p>
    <w:p w14:paraId="1BCCBACA" w14:textId="77777777" w:rsidR="00205FA1" w:rsidRDefault="00205FA1" w:rsidP="00205FA1">
      <w:pPr>
        <w:ind w:right="448"/>
      </w:pPr>
    </w:p>
    <w:p w14:paraId="18268D2F" w14:textId="77777777" w:rsidR="00205FA1" w:rsidRDefault="00205FA1" w:rsidP="00205FA1">
      <w:pPr>
        <w:ind w:right="448"/>
      </w:pPr>
    </w:p>
    <w:p w14:paraId="1A030796" w14:textId="77777777" w:rsidR="00205FA1" w:rsidRDefault="00205FA1" w:rsidP="00205FA1">
      <w:pPr>
        <w:ind w:right="448"/>
      </w:pPr>
    </w:p>
    <w:p w14:paraId="0146D239" w14:textId="77777777" w:rsidR="006E49D7" w:rsidRPr="00205FA1" w:rsidRDefault="00205FA1" w:rsidP="00205FA1">
      <w:pPr>
        <w:spacing w:after="19" w:line="259" w:lineRule="auto"/>
        <w:rPr>
          <w:sz w:val="24"/>
          <w:szCs w:val="24"/>
        </w:rPr>
      </w:pPr>
      <w:r>
        <w:t xml:space="preserve">A </w:t>
      </w:r>
      <w:r w:rsidRPr="00205FA1">
        <w:rPr>
          <w:color w:val="auto"/>
          <w:sz w:val="24"/>
          <w:szCs w:val="24"/>
          <w:shd w:val="clear" w:color="auto" w:fill="FFFFFF"/>
        </w:rPr>
        <w:t>depreciation schedule breaks down the depreciation of the firm’s long-term assets. It calculates the </w:t>
      </w:r>
      <w:hyperlink r:id="rId13" w:history="1">
        <w:r w:rsidRPr="00205FA1">
          <w:rPr>
            <w:rStyle w:val="Hyperlink"/>
            <w:color w:val="auto"/>
            <w:sz w:val="24"/>
            <w:szCs w:val="24"/>
            <w:u w:val="none"/>
            <w:bdr w:val="none" w:sz="0" w:space="0" w:color="auto" w:frame="1"/>
            <w:shd w:val="clear" w:color="auto" w:fill="FFFFFF"/>
          </w:rPr>
          <w:t>depreciation expense</w:t>
        </w:r>
      </w:hyperlink>
      <w:r w:rsidRPr="00205FA1">
        <w:rPr>
          <w:color w:val="auto"/>
          <w:sz w:val="24"/>
          <w:szCs w:val="24"/>
          <w:shd w:val="clear" w:color="auto" w:fill="FFFFFF"/>
        </w:rPr>
        <w:t xml:space="preserve"> for each asset and allocates the cost of </w:t>
      </w:r>
      <w:r>
        <w:rPr>
          <w:color w:val="auto"/>
          <w:sz w:val="24"/>
          <w:szCs w:val="24"/>
          <w:shd w:val="clear" w:color="auto" w:fill="FFFFFF"/>
        </w:rPr>
        <w:t>it</w:t>
      </w:r>
      <w:r w:rsidRPr="00205FA1">
        <w:rPr>
          <w:color w:val="auto"/>
          <w:sz w:val="24"/>
          <w:szCs w:val="24"/>
          <w:shd w:val="clear" w:color="auto" w:fill="FFFFFF"/>
        </w:rPr>
        <w:t xml:space="preserve"> over the </w:t>
      </w:r>
      <w:hyperlink r:id="rId14" w:history="1">
        <w:r w:rsidRPr="00205FA1">
          <w:rPr>
            <w:rStyle w:val="Hyperlink"/>
            <w:color w:val="auto"/>
            <w:sz w:val="24"/>
            <w:szCs w:val="24"/>
            <w:u w:val="none"/>
            <w:bdr w:val="none" w:sz="0" w:space="0" w:color="auto" w:frame="1"/>
            <w:shd w:val="clear" w:color="auto" w:fill="FFFFFF"/>
          </w:rPr>
          <w:t>useful life</w:t>
        </w:r>
      </w:hyperlink>
      <w:r w:rsidRPr="00205FA1">
        <w:rPr>
          <w:color w:val="auto"/>
          <w:sz w:val="24"/>
          <w:szCs w:val="24"/>
          <w:shd w:val="clear" w:color="auto" w:fill="FFFFFF"/>
        </w:rPr>
        <w:t xml:space="preserve">. </w:t>
      </w:r>
      <w:r>
        <w:rPr>
          <w:color w:val="auto"/>
          <w:sz w:val="24"/>
          <w:szCs w:val="24"/>
          <w:shd w:val="clear" w:color="auto" w:fill="FFFFFF"/>
        </w:rPr>
        <w:t xml:space="preserve">They’re used </w:t>
      </w:r>
      <w:r w:rsidRPr="00205FA1">
        <w:rPr>
          <w:color w:val="auto"/>
          <w:sz w:val="24"/>
          <w:szCs w:val="24"/>
          <w:shd w:val="clear" w:color="auto" w:fill="FFFFFF"/>
        </w:rPr>
        <w:t>to compute the expense, they also use it to track beginning and ending </w:t>
      </w:r>
      <w:hyperlink r:id="rId15" w:history="1">
        <w:r w:rsidRPr="00205FA1">
          <w:rPr>
            <w:rStyle w:val="Hyperlink"/>
            <w:color w:val="auto"/>
            <w:sz w:val="24"/>
            <w:szCs w:val="24"/>
            <w:u w:val="none"/>
            <w:bdr w:val="none" w:sz="0" w:space="0" w:color="auto" w:frame="1"/>
            <w:shd w:val="clear" w:color="auto" w:fill="FFFFFF"/>
          </w:rPr>
          <w:t>accumulated depreciation</w:t>
        </w:r>
      </w:hyperlink>
      <w:r w:rsidRPr="00205FA1">
        <w:rPr>
          <w:color w:val="auto"/>
          <w:sz w:val="24"/>
          <w:szCs w:val="24"/>
          <w:shd w:val="clear" w:color="auto" w:fill="FFFFFF"/>
        </w:rPr>
        <w:t>.</w:t>
      </w:r>
    </w:p>
    <w:p w14:paraId="3EA9D590" w14:textId="383DA8DA" w:rsidR="006E49D7" w:rsidRDefault="00455D5F" w:rsidP="009C75B7">
      <w:pPr>
        <w:spacing w:after="194" w:line="259" w:lineRule="auto"/>
        <w:ind w:left="10" w:right="791"/>
        <w:jc w:val="right"/>
        <w:sectPr w:rsidR="006E49D7">
          <w:footerReference w:type="even" r:id="rId16"/>
          <w:footerReference w:type="default" r:id="rId17"/>
          <w:footerReference w:type="first" r:id="rId18"/>
          <w:pgSz w:w="11894" w:h="16834"/>
          <w:pgMar w:top="720" w:right="653" w:bottom="1004" w:left="720" w:header="720" w:footer="450" w:gutter="0"/>
          <w:cols w:space="720"/>
        </w:sectPr>
      </w:pPr>
      <w:r>
        <w:rPr>
          <w:b/>
        </w:rPr>
        <w:t xml:space="preserve">(10 </w:t>
      </w:r>
      <w:proofErr w:type="spellStart"/>
      <w:r>
        <w:rPr>
          <w:b/>
        </w:rPr>
        <w:t>Mar</w:t>
      </w:r>
      <w:r w:rsidR="009C75B7">
        <w:rPr>
          <w:b/>
        </w:rPr>
        <w:t>rks</w:t>
      </w:r>
      <w:proofErr w:type="spellEnd"/>
      <w:r w:rsidR="009C75B7">
        <w:rPr>
          <w:b/>
        </w:rPr>
        <w:t>)</w:t>
      </w:r>
    </w:p>
    <w:p w14:paraId="524E9EF4" w14:textId="77777777" w:rsidR="009C75B7" w:rsidRPr="009C75B7" w:rsidRDefault="009C75B7" w:rsidP="009C75B7">
      <w:pPr>
        <w:ind w:left="0" w:firstLine="0"/>
      </w:pPr>
    </w:p>
    <w:sectPr w:rsidR="009C75B7" w:rsidRPr="009C75B7">
      <w:footerReference w:type="even" r:id="rId19"/>
      <w:footerReference w:type="default" r:id="rId20"/>
      <w:footerReference w:type="first" r:id="rId21"/>
      <w:pgSz w:w="16834" w:h="11894" w:orient="landscape"/>
      <w:pgMar w:top="726" w:right="677" w:bottom="702"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3B349E" w14:textId="77777777" w:rsidR="00124B34" w:rsidRDefault="00124B34">
      <w:pPr>
        <w:spacing w:after="0" w:line="240" w:lineRule="auto"/>
      </w:pPr>
      <w:r>
        <w:separator/>
      </w:r>
    </w:p>
  </w:endnote>
  <w:endnote w:type="continuationSeparator" w:id="0">
    <w:p w14:paraId="0A3D914E" w14:textId="77777777" w:rsidR="00124B34" w:rsidRDefault="00124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68791B" w14:textId="77777777" w:rsidR="00455D5F" w:rsidRDefault="00455D5F">
    <w:pPr>
      <w:spacing w:after="0" w:line="259" w:lineRule="auto"/>
      <w:ind w:left="0" w:right="464"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10</w:t>
      </w:r>
    </w:fldSimple>
    <w:r>
      <w:rPr>
        <w:rFonts w:ascii="Times New Roman" w:eastAsia="Times New Roman" w:hAnsi="Times New Roman" w:cs="Times New Roman"/>
        <w:sz w:val="20"/>
      </w:rPr>
      <w:t xml:space="preserve"> </w:t>
    </w:r>
  </w:p>
  <w:p w14:paraId="18FAEFEE" w14:textId="77777777" w:rsidR="00455D5F" w:rsidRDefault="00455D5F">
    <w:pPr>
      <w:spacing w:after="0" w:line="259" w:lineRule="auto"/>
      <w:ind w:left="0" w:right="425" w:firstLine="0"/>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2E4028" w14:textId="77777777" w:rsidR="00455D5F" w:rsidRDefault="00455D5F">
    <w:pPr>
      <w:spacing w:after="0" w:line="259" w:lineRule="auto"/>
      <w:ind w:left="0" w:right="464"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10</w:t>
      </w:r>
    </w:fldSimple>
    <w:r>
      <w:rPr>
        <w:rFonts w:ascii="Times New Roman" w:eastAsia="Times New Roman" w:hAnsi="Times New Roman" w:cs="Times New Roman"/>
        <w:sz w:val="20"/>
      </w:rPr>
      <w:t xml:space="preserve"> </w:t>
    </w:r>
  </w:p>
  <w:p w14:paraId="75602A80" w14:textId="77777777" w:rsidR="00455D5F" w:rsidRDefault="00455D5F">
    <w:pPr>
      <w:spacing w:after="0" w:line="259" w:lineRule="auto"/>
      <w:ind w:left="0" w:right="425" w:firstLine="0"/>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6EC01" w14:textId="77777777" w:rsidR="00455D5F" w:rsidRDefault="00455D5F">
    <w:pPr>
      <w:spacing w:after="0" w:line="259" w:lineRule="auto"/>
      <w:ind w:left="0" w:right="464"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10</w:t>
      </w:r>
    </w:fldSimple>
    <w:r>
      <w:rPr>
        <w:rFonts w:ascii="Times New Roman" w:eastAsia="Times New Roman" w:hAnsi="Times New Roman" w:cs="Times New Roman"/>
        <w:sz w:val="20"/>
      </w:rPr>
      <w:t xml:space="preserve"> </w:t>
    </w:r>
  </w:p>
  <w:p w14:paraId="5C88BE86" w14:textId="77777777" w:rsidR="00455D5F" w:rsidRDefault="00455D5F">
    <w:pPr>
      <w:spacing w:after="0" w:line="259" w:lineRule="auto"/>
      <w:ind w:left="0" w:right="425" w:firstLine="0"/>
      <w:jc w:val="right"/>
    </w:pPr>
    <w:r>
      <w:rPr>
        <w:rFonts w:ascii="Times New Roman" w:eastAsia="Times New Roman" w:hAnsi="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0B7FF" w14:textId="77777777" w:rsidR="00455D5F" w:rsidRDefault="00455D5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7ED72F" w14:textId="77777777" w:rsidR="00455D5F" w:rsidRDefault="00455D5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9CA7D3" w14:textId="77777777" w:rsidR="00455D5F" w:rsidRDefault="00455D5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A5EDEF" w14:textId="77777777" w:rsidR="00124B34" w:rsidRDefault="00124B34">
      <w:pPr>
        <w:spacing w:after="0" w:line="240" w:lineRule="auto"/>
      </w:pPr>
      <w:r>
        <w:separator/>
      </w:r>
    </w:p>
  </w:footnote>
  <w:footnote w:type="continuationSeparator" w:id="0">
    <w:p w14:paraId="5DAEFE29" w14:textId="77777777" w:rsidR="00124B34" w:rsidRDefault="00124B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D55AB"/>
    <w:multiLevelType w:val="hybridMultilevel"/>
    <w:tmpl w:val="8A08EF1E"/>
    <w:lvl w:ilvl="0" w:tplc="0CA09D84">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87E673E">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B807EDC">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8CE4DFE">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716D11C">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5926B32">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198F198">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6D08FB0">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C00C9C4">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3977FC7"/>
    <w:multiLevelType w:val="hybridMultilevel"/>
    <w:tmpl w:val="94420CC2"/>
    <w:lvl w:ilvl="0" w:tplc="BAC0CA9C">
      <w:start w:val="1"/>
      <w:numFmt w:val="lowerLetter"/>
      <w:lvlText w:val="(%1)"/>
      <w:lvlJc w:val="left"/>
      <w:pPr>
        <w:ind w:left="6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53464A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A8EC8F4">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56E211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732D70C">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7A0BD9C">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03EBB9A">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F2AC4CA">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506A7E4">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50E15C8"/>
    <w:multiLevelType w:val="hybridMultilevel"/>
    <w:tmpl w:val="91AE6E4E"/>
    <w:lvl w:ilvl="0" w:tplc="16A4ED60">
      <w:start w:val="1"/>
      <w:numFmt w:val="decimal"/>
      <w:lvlText w:val="%1"/>
      <w:lvlJc w:val="left"/>
      <w:pPr>
        <w:ind w:left="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31C5068">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1DA8906">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ED6233C">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3482F14">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190EBCC">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F5E7E2A">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8D60BE0">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E34475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1053017"/>
    <w:multiLevelType w:val="hybridMultilevel"/>
    <w:tmpl w:val="633A2BEA"/>
    <w:lvl w:ilvl="0" w:tplc="1130E25A">
      <w:start w:val="1"/>
      <w:numFmt w:val="lowerLetter"/>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12015E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0B2EE70">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C5E3DB0">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B1E5258">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E2A70A4">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706813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E98F834">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334934A">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8926B35"/>
    <w:multiLevelType w:val="multilevel"/>
    <w:tmpl w:val="5866C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49D7"/>
    <w:rsid w:val="00027814"/>
    <w:rsid w:val="00124B34"/>
    <w:rsid w:val="001A18C8"/>
    <w:rsid w:val="00205FA1"/>
    <w:rsid w:val="00267D61"/>
    <w:rsid w:val="003E17DE"/>
    <w:rsid w:val="003E24D6"/>
    <w:rsid w:val="00455D5F"/>
    <w:rsid w:val="004876DB"/>
    <w:rsid w:val="004A6E9C"/>
    <w:rsid w:val="00516081"/>
    <w:rsid w:val="00524E7C"/>
    <w:rsid w:val="00545C19"/>
    <w:rsid w:val="006E49D7"/>
    <w:rsid w:val="00763A92"/>
    <w:rsid w:val="007D0567"/>
    <w:rsid w:val="008E6883"/>
    <w:rsid w:val="009445FB"/>
    <w:rsid w:val="009C75B7"/>
    <w:rsid w:val="00AB782F"/>
    <w:rsid w:val="00B8164F"/>
    <w:rsid w:val="00BA645F"/>
    <w:rsid w:val="00EA1EBE"/>
    <w:rsid w:val="00EE0A8D"/>
    <w:rsid w:val="00F13DB6"/>
    <w:rsid w:val="00FF7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9FC9D"/>
  <w15:docId w15:val="{BFDF53B6-A452-46D4-A5D8-86CAB3D58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68" w:lineRule="auto"/>
      <w:ind w:left="370" w:hanging="10"/>
      <w:jc w:val="both"/>
    </w:pPr>
    <w:rPr>
      <w:rFonts w:ascii="Arial" w:eastAsia="Arial" w:hAnsi="Arial" w:cs="Arial"/>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ind w:left="10" w:right="78"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ind w:left="10" w:right="716" w:hanging="10"/>
      <w:outlineLvl w:val="1"/>
    </w:pPr>
    <w:rPr>
      <w:rFonts w:ascii="Arial" w:eastAsia="Arial" w:hAnsi="Arial" w:cs="Arial"/>
      <w:b/>
      <w:color w:val="000000"/>
    </w:rPr>
  </w:style>
  <w:style w:type="paragraph" w:styleId="Heading3">
    <w:name w:val="heading 3"/>
    <w:basedOn w:val="Normal"/>
    <w:next w:val="Normal"/>
    <w:link w:val="Heading3Char"/>
    <w:uiPriority w:val="9"/>
    <w:semiHidden/>
    <w:unhideWhenUsed/>
    <w:qFormat/>
    <w:rsid w:val="00F13DB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semiHidden/>
    <w:rsid w:val="00F13DB6"/>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F13DB6"/>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Emphasis">
    <w:name w:val="Emphasis"/>
    <w:basedOn w:val="DefaultParagraphFont"/>
    <w:uiPriority w:val="20"/>
    <w:qFormat/>
    <w:rsid w:val="00F13DB6"/>
    <w:rPr>
      <w:i/>
      <w:iCs/>
    </w:rPr>
  </w:style>
  <w:style w:type="character" w:styleId="Hyperlink">
    <w:name w:val="Hyperlink"/>
    <w:basedOn w:val="DefaultParagraphFont"/>
    <w:uiPriority w:val="99"/>
    <w:semiHidden/>
    <w:unhideWhenUsed/>
    <w:rsid w:val="00F13DB6"/>
    <w:rPr>
      <w:color w:val="0000FF"/>
      <w:u w:val="single"/>
    </w:rPr>
  </w:style>
  <w:style w:type="table" w:styleId="TableGrid0">
    <w:name w:val="Table Grid"/>
    <w:basedOn w:val="TableNormal"/>
    <w:uiPriority w:val="39"/>
    <w:rsid w:val="00EA1E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716115">
      <w:bodyDiv w:val="1"/>
      <w:marLeft w:val="0"/>
      <w:marRight w:val="0"/>
      <w:marTop w:val="0"/>
      <w:marBottom w:val="0"/>
      <w:divBdr>
        <w:top w:val="none" w:sz="0" w:space="0" w:color="auto"/>
        <w:left w:val="none" w:sz="0" w:space="0" w:color="auto"/>
        <w:bottom w:val="none" w:sz="0" w:space="0" w:color="auto"/>
        <w:right w:val="none" w:sz="0" w:space="0" w:color="auto"/>
      </w:divBdr>
    </w:div>
    <w:div w:id="1118838484">
      <w:bodyDiv w:val="1"/>
      <w:marLeft w:val="0"/>
      <w:marRight w:val="0"/>
      <w:marTop w:val="0"/>
      <w:marBottom w:val="0"/>
      <w:divBdr>
        <w:top w:val="none" w:sz="0" w:space="0" w:color="auto"/>
        <w:left w:val="none" w:sz="0" w:space="0" w:color="auto"/>
        <w:bottom w:val="none" w:sz="0" w:space="0" w:color="auto"/>
        <w:right w:val="none" w:sz="0" w:space="0" w:color="auto"/>
      </w:divBdr>
      <w:divsChild>
        <w:div w:id="1109349480">
          <w:marLeft w:val="0"/>
          <w:marRight w:val="0"/>
          <w:marTop w:val="0"/>
          <w:marBottom w:val="0"/>
          <w:divBdr>
            <w:top w:val="none" w:sz="0" w:space="0" w:color="auto"/>
            <w:left w:val="none" w:sz="0" w:space="0" w:color="auto"/>
            <w:bottom w:val="none" w:sz="0" w:space="0" w:color="auto"/>
            <w:right w:val="none" w:sz="0" w:space="0" w:color="auto"/>
          </w:divBdr>
          <w:divsChild>
            <w:div w:id="1370688253">
              <w:marLeft w:val="0"/>
              <w:marRight w:val="0"/>
              <w:marTop w:val="0"/>
              <w:marBottom w:val="0"/>
              <w:divBdr>
                <w:top w:val="none" w:sz="0" w:space="0" w:color="auto"/>
                <w:left w:val="none" w:sz="0" w:space="0" w:color="auto"/>
                <w:bottom w:val="none" w:sz="0" w:space="0" w:color="auto"/>
                <w:right w:val="none" w:sz="0" w:space="0" w:color="auto"/>
              </w:divBdr>
            </w:div>
            <w:div w:id="1558512230">
              <w:marLeft w:val="0"/>
              <w:marRight w:val="0"/>
              <w:marTop w:val="225"/>
              <w:marBottom w:val="225"/>
              <w:divBdr>
                <w:top w:val="single" w:sz="36" w:space="28" w:color="AED4EE"/>
                <w:left w:val="single" w:sz="36" w:space="19" w:color="AED4EE"/>
                <w:bottom w:val="single" w:sz="36" w:space="28" w:color="AED4EE"/>
                <w:right w:val="single" w:sz="36" w:space="19" w:color="AED4EE"/>
              </w:divBdr>
              <w:divsChild>
                <w:div w:id="1975910706">
                  <w:marLeft w:val="0"/>
                  <w:marRight w:val="0"/>
                  <w:marTop w:val="450"/>
                  <w:marBottom w:val="0"/>
                  <w:divBdr>
                    <w:top w:val="none" w:sz="0" w:space="0" w:color="auto"/>
                    <w:left w:val="none" w:sz="0" w:space="0" w:color="auto"/>
                    <w:bottom w:val="none" w:sz="0" w:space="0" w:color="auto"/>
                    <w:right w:val="none" w:sz="0" w:space="0" w:color="auto"/>
                  </w:divBdr>
                </w:div>
              </w:divsChild>
            </w:div>
            <w:div w:id="2120248156">
              <w:marLeft w:val="0"/>
              <w:marRight w:val="0"/>
              <w:marTop w:val="0"/>
              <w:marBottom w:val="0"/>
              <w:divBdr>
                <w:top w:val="none" w:sz="0" w:space="0" w:color="auto"/>
                <w:left w:val="none" w:sz="0" w:space="0" w:color="auto"/>
                <w:bottom w:val="none" w:sz="0" w:space="0" w:color="auto"/>
                <w:right w:val="none" w:sz="0" w:space="0" w:color="auto"/>
              </w:divBdr>
              <w:divsChild>
                <w:div w:id="336075517">
                  <w:marLeft w:val="0"/>
                  <w:marRight w:val="0"/>
                  <w:marTop w:val="0"/>
                  <w:marBottom w:val="0"/>
                  <w:divBdr>
                    <w:top w:val="none" w:sz="0" w:space="0" w:color="auto"/>
                    <w:left w:val="none" w:sz="0" w:space="0" w:color="auto"/>
                    <w:bottom w:val="none" w:sz="0" w:space="0" w:color="auto"/>
                    <w:right w:val="none" w:sz="0" w:space="0" w:color="auto"/>
                  </w:divBdr>
                  <w:divsChild>
                    <w:div w:id="77946650">
                      <w:marLeft w:val="0"/>
                      <w:marRight w:val="0"/>
                      <w:marTop w:val="0"/>
                      <w:marBottom w:val="0"/>
                      <w:divBdr>
                        <w:top w:val="none" w:sz="0" w:space="0" w:color="auto"/>
                        <w:left w:val="none" w:sz="0" w:space="0" w:color="auto"/>
                        <w:bottom w:val="none" w:sz="0" w:space="0" w:color="auto"/>
                        <w:right w:val="none" w:sz="0" w:space="0" w:color="auto"/>
                      </w:divBdr>
                      <w:divsChild>
                        <w:div w:id="1194229505">
                          <w:marLeft w:val="0"/>
                          <w:marRight w:val="0"/>
                          <w:marTop w:val="0"/>
                          <w:marBottom w:val="0"/>
                          <w:divBdr>
                            <w:top w:val="none" w:sz="0" w:space="0" w:color="auto"/>
                            <w:left w:val="none" w:sz="0" w:space="0" w:color="auto"/>
                            <w:bottom w:val="none" w:sz="0" w:space="0" w:color="auto"/>
                            <w:right w:val="none" w:sz="0" w:space="0" w:color="auto"/>
                          </w:divBdr>
                          <w:divsChild>
                            <w:div w:id="1852451815">
                              <w:marLeft w:val="0"/>
                              <w:marRight w:val="0"/>
                              <w:marTop w:val="0"/>
                              <w:marBottom w:val="0"/>
                              <w:divBdr>
                                <w:top w:val="none" w:sz="0" w:space="0" w:color="auto"/>
                                <w:left w:val="none" w:sz="0" w:space="0" w:color="auto"/>
                                <w:bottom w:val="none" w:sz="0" w:space="0" w:color="auto"/>
                                <w:right w:val="none" w:sz="0" w:space="0" w:color="auto"/>
                              </w:divBdr>
                              <w:divsChild>
                                <w:div w:id="562642481">
                                  <w:marLeft w:val="0"/>
                                  <w:marRight w:val="0"/>
                                  <w:marTop w:val="0"/>
                                  <w:marBottom w:val="0"/>
                                  <w:divBdr>
                                    <w:top w:val="none" w:sz="0" w:space="0" w:color="auto"/>
                                    <w:left w:val="none" w:sz="0" w:space="0" w:color="auto"/>
                                    <w:bottom w:val="none" w:sz="0" w:space="0" w:color="auto"/>
                                    <w:right w:val="none" w:sz="0" w:space="0" w:color="auto"/>
                                  </w:divBdr>
                                  <w:divsChild>
                                    <w:div w:id="122578755">
                                      <w:marLeft w:val="0"/>
                                      <w:marRight w:val="0"/>
                                      <w:marTop w:val="0"/>
                                      <w:marBottom w:val="0"/>
                                      <w:divBdr>
                                        <w:top w:val="none" w:sz="0" w:space="0" w:color="auto"/>
                                        <w:left w:val="none" w:sz="0" w:space="0" w:color="auto"/>
                                        <w:bottom w:val="none" w:sz="0" w:space="0" w:color="auto"/>
                                        <w:right w:val="none" w:sz="0" w:space="0" w:color="auto"/>
                                      </w:divBdr>
                                      <w:divsChild>
                                        <w:div w:id="458768415">
                                          <w:marLeft w:val="0"/>
                                          <w:marRight w:val="0"/>
                                          <w:marTop w:val="0"/>
                                          <w:marBottom w:val="0"/>
                                          <w:divBdr>
                                            <w:top w:val="none" w:sz="0" w:space="0" w:color="auto"/>
                                            <w:left w:val="none" w:sz="0" w:space="0" w:color="auto"/>
                                            <w:bottom w:val="none" w:sz="0" w:space="0" w:color="auto"/>
                                            <w:right w:val="none" w:sz="0" w:space="0" w:color="auto"/>
                                          </w:divBdr>
                                          <w:divsChild>
                                            <w:div w:id="432823906">
                                              <w:marLeft w:val="0"/>
                                              <w:marRight w:val="0"/>
                                              <w:marTop w:val="0"/>
                                              <w:marBottom w:val="0"/>
                                              <w:divBdr>
                                                <w:top w:val="none" w:sz="0" w:space="0" w:color="auto"/>
                                                <w:left w:val="none" w:sz="0" w:space="0" w:color="auto"/>
                                                <w:bottom w:val="none" w:sz="0" w:space="0" w:color="auto"/>
                                                <w:right w:val="none" w:sz="0" w:space="0" w:color="auto"/>
                                              </w:divBdr>
                                              <w:divsChild>
                                                <w:div w:id="1359237783">
                                                  <w:marLeft w:val="0"/>
                                                  <w:marRight w:val="0"/>
                                                  <w:marTop w:val="0"/>
                                                  <w:marBottom w:val="0"/>
                                                  <w:divBdr>
                                                    <w:top w:val="none" w:sz="0" w:space="0" w:color="auto"/>
                                                    <w:left w:val="none" w:sz="0" w:space="0" w:color="auto"/>
                                                    <w:bottom w:val="none" w:sz="0" w:space="0" w:color="auto"/>
                                                    <w:right w:val="none" w:sz="0" w:space="0" w:color="auto"/>
                                                  </w:divBdr>
                                                  <w:divsChild>
                                                    <w:div w:id="1353259325">
                                                      <w:marLeft w:val="0"/>
                                                      <w:marRight w:val="0"/>
                                                      <w:marTop w:val="0"/>
                                                      <w:marBottom w:val="0"/>
                                                      <w:divBdr>
                                                        <w:top w:val="none" w:sz="0" w:space="0" w:color="auto"/>
                                                        <w:left w:val="none" w:sz="0" w:space="0" w:color="auto"/>
                                                        <w:bottom w:val="none" w:sz="0" w:space="0" w:color="auto"/>
                                                        <w:right w:val="none" w:sz="0" w:space="0" w:color="auto"/>
                                                      </w:divBdr>
                                                      <w:divsChild>
                                                        <w:div w:id="208483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752344">
                                              <w:marLeft w:val="0"/>
                                              <w:marRight w:val="0"/>
                                              <w:marTop w:val="0"/>
                                              <w:marBottom w:val="0"/>
                                              <w:divBdr>
                                                <w:top w:val="none" w:sz="0" w:space="0" w:color="auto"/>
                                                <w:left w:val="none" w:sz="0" w:space="0" w:color="auto"/>
                                                <w:bottom w:val="none" w:sz="0" w:space="0" w:color="auto"/>
                                                <w:right w:val="none" w:sz="0" w:space="0" w:color="auto"/>
                                              </w:divBdr>
                                              <w:divsChild>
                                                <w:div w:id="196701607">
                                                  <w:marLeft w:val="0"/>
                                                  <w:marRight w:val="0"/>
                                                  <w:marTop w:val="0"/>
                                                  <w:marBottom w:val="0"/>
                                                  <w:divBdr>
                                                    <w:top w:val="none" w:sz="0" w:space="0" w:color="auto"/>
                                                    <w:left w:val="none" w:sz="0" w:space="0" w:color="auto"/>
                                                    <w:bottom w:val="none" w:sz="0" w:space="0" w:color="auto"/>
                                                    <w:right w:val="none" w:sz="0" w:space="0" w:color="auto"/>
                                                  </w:divBdr>
                                                  <w:divsChild>
                                                    <w:div w:id="1372994791">
                                                      <w:marLeft w:val="0"/>
                                                      <w:marRight w:val="0"/>
                                                      <w:marTop w:val="0"/>
                                                      <w:marBottom w:val="0"/>
                                                      <w:divBdr>
                                                        <w:top w:val="none" w:sz="0" w:space="0" w:color="auto"/>
                                                        <w:left w:val="none" w:sz="0" w:space="0" w:color="auto"/>
                                                        <w:bottom w:val="none" w:sz="0" w:space="0" w:color="auto"/>
                                                        <w:right w:val="none" w:sz="0" w:space="0" w:color="auto"/>
                                                      </w:divBdr>
                                                      <w:divsChild>
                                                        <w:div w:id="691345188">
                                                          <w:marLeft w:val="0"/>
                                                          <w:marRight w:val="0"/>
                                                          <w:marTop w:val="0"/>
                                                          <w:marBottom w:val="0"/>
                                                          <w:divBdr>
                                                            <w:top w:val="none" w:sz="0" w:space="0" w:color="auto"/>
                                                            <w:left w:val="none" w:sz="0" w:space="0" w:color="auto"/>
                                                            <w:bottom w:val="none" w:sz="0" w:space="0" w:color="auto"/>
                                                            <w:right w:val="none" w:sz="0" w:space="0" w:color="auto"/>
                                                          </w:divBdr>
                                                          <w:divsChild>
                                                            <w:div w:id="4020825">
                                                              <w:marLeft w:val="0"/>
                                                              <w:marRight w:val="0"/>
                                                              <w:marTop w:val="0"/>
                                                              <w:marBottom w:val="0"/>
                                                              <w:divBdr>
                                                                <w:top w:val="none" w:sz="0" w:space="0" w:color="auto"/>
                                                                <w:left w:val="none" w:sz="0" w:space="0" w:color="auto"/>
                                                                <w:bottom w:val="none" w:sz="0" w:space="0" w:color="auto"/>
                                                                <w:right w:val="none" w:sz="0" w:space="0" w:color="auto"/>
                                                              </w:divBdr>
                                                              <w:divsChild>
                                                                <w:div w:id="2125532758">
                                                                  <w:marLeft w:val="0"/>
                                                                  <w:marRight w:val="0"/>
                                                                  <w:marTop w:val="0"/>
                                                                  <w:marBottom w:val="0"/>
                                                                  <w:divBdr>
                                                                    <w:top w:val="none" w:sz="0" w:space="0" w:color="auto"/>
                                                                    <w:left w:val="none" w:sz="0" w:space="0" w:color="auto"/>
                                                                    <w:bottom w:val="none" w:sz="0" w:space="0" w:color="auto"/>
                                                                    <w:right w:val="none" w:sz="0" w:space="0" w:color="auto"/>
                                                                  </w:divBdr>
                                                                  <w:divsChild>
                                                                    <w:div w:id="1984042265">
                                                                      <w:marLeft w:val="230"/>
                                                                      <w:marRight w:val="153"/>
                                                                      <w:marTop w:val="0"/>
                                                                      <w:marBottom w:val="0"/>
                                                                      <w:divBdr>
                                                                        <w:top w:val="none" w:sz="0" w:space="0" w:color="auto"/>
                                                                        <w:left w:val="none" w:sz="0" w:space="0" w:color="auto"/>
                                                                        <w:bottom w:val="none" w:sz="0" w:space="0" w:color="auto"/>
                                                                        <w:right w:val="none" w:sz="0" w:space="0" w:color="auto"/>
                                                                      </w:divBdr>
                                                                      <w:divsChild>
                                                                        <w:div w:id="2078506259">
                                                                          <w:marLeft w:val="0"/>
                                                                          <w:marRight w:val="0"/>
                                                                          <w:marTop w:val="0"/>
                                                                          <w:marBottom w:val="0"/>
                                                                          <w:divBdr>
                                                                            <w:top w:val="none" w:sz="0" w:space="0" w:color="auto"/>
                                                                            <w:left w:val="none" w:sz="0" w:space="0" w:color="auto"/>
                                                                            <w:bottom w:val="none" w:sz="0" w:space="0" w:color="auto"/>
                                                                            <w:right w:val="none" w:sz="0" w:space="0" w:color="auto"/>
                                                                          </w:divBdr>
                                                                          <w:divsChild>
                                                                            <w:div w:id="11248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97769347">
              <w:marLeft w:val="0"/>
              <w:marRight w:val="0"/>
              <w:marTop w:val="0"/>
              <w:marBottom w:val="75"/>
              <w:divBdr>
                <w:top w:val="none" w:sz="0" w:space="0" w:color="auto"/>
                <w:left w:val="none" w:sz="0" w:space="0" w:color="auto"/>
                <w:bottom w:val="none" w:sz="0" w:space="0" w:color="auto"/>
                <w:right w:val="none" w:sz="0" w:space="0" w:color="auto"/>
              </w:divBdr>
            </w:div>
            <w:div w:id="168751268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310742011">
      <w:bodyDiv w:val="1"/>
      <w:marLeft w:val="0"/>
      <w:marRight w:val="0"/>
      <w:marTop w:val="0"/>
      <w:marBottom w:val="0"/>
      <w:divBdr>
        <w:top w:val="none" w:sz="0" w:space="0" w:color="auto"/>
        <w:left w:val="none" w:sz="0" w:space="0" w:color="auto"/>
        <w:bottom w:val="none" w:sz="0" w:space="0" w:color="auto"/>
        <w:right w:val="none" w:sz="0" w:space="0" w:color="auto"/>
      </w:divBdr>
    </w:div>
    <w:div w:id="15541513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yaccountingcourse.com/accounting-dictionary/depreciation"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myaccountingcourse.com/accounting-dictionary/accumulated-depreciation"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yaccountingcourse.com/accounting-dictionary/useful-lif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03D20-5232-4F84-B07F-3D0944D1D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Pages>
  <Words>1208</Words>
  <Characters>6889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GA36a Level 4</vt:lpstr>
    </vt:vector>
  </TitlesOfParts>
  <Company/>
  <LinksUpToDate>false</LinksUpToDate>
  <CharactersWithSpaces>8081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cp:lastModifiedBy>Anton Nikov</cp:lastModifiedBy>
  <cp:revision>3</cp:revision>
  <dcterms:created xsi:type="dcterms:W3CDTF">2021-03-04T14:32:00Z</dcterms:created>
  <dcterms:modified xsi:type="dcterms:W3CDTF">2021-03-04T14:51:00Z</dcterms:modified>
</cp:coreProperties>
</file>