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7630856" w14:textId="77777777" w:rsidR="003772AF" w:rsidRPr="00796660" w:rsidRDefault="003772AF" w:rsidP="003772AF">
      <w:pPr>
        <w:spacing w:line="360" w:lineRule="auto"/>
        <w:rPr>
          <w:rFonts w:ascii="Arial" w:hAnsi="Arial" w:cs="Arial"/>
          <w:u w:val="single"/>
        </w:rPr>
      </w:pPr>
    </w:p>
    <w:p w14:paraId="41D9E516" w14:textId="77777777" w:rsidR="003772AF" w:rsidRPr="00796660" w:rsidRDefault="003772AF" w:rsidP="003772AF">
      <w:pPr>
        <w:spacing w:line="360" w:lineRule="auto"/>
        <w:rPr>
          <w:rFonts w:ascii="Arial" w:hAnsi="Arial" w:cs="Arial"/>
          <w:u w:val="single"/>
        </w:rPr>
      </w:pPr>
    </w:p>
    <w:p w14:paraId="04426C80" w14:textId="7F438ED0" w:rsidR="00245FBE" w:rsidRPr="00796660" w:rsidRDefault="00245FBE" w:rsidP="00180CD4">
      <w:pPr>
        <w:rPr>
          <w:rFonts w:ascii="Arial" w:hAnsi="Arial" w:cs="Arial"/>
          <w:u w:val="single"/>
        </w:rPr>
      </w:pPr>
      <w:r w:rsidRPr="00796660">
        <w:rPr>
          <w:rFonts w:ascii="Arial" w:hAnsi="Arial" w:cs="Arial"/>
          <w:u w:val="single"/>
        </w:rPr>
        <w:t>Introduction</w:t>
      </w:r>
    </w:p>
    <w:p w14:paraId="5DCAC2D0" w14:textId="1382F129" w:rsidR="00245FBE" w:rsidRDefault="00245FBE" w:rsidP="00180CD4">
      <w:pPr>
        <w:rPr>
          <w:rFonts w:ascii="Arial" w:hAnsi="Arial" w:cs="Arial"/>
        </w:rPr>
      </w:pPr>
    </w:p>
    <w:p w14:paraId="216A7316" w14:textId="6D454E91" w:rsidR="00245FBE" w:rsidRDefault="00245FBE" w:rsidP="00180CD4">
      <w:pPr>
        <w:rPr>
          <w:rFonts w:ascii="Arial" w:hAnsi="Arial" w:cs="Arial"/>
        </w:rPr>
      </w:pPr>
      <w:r>
        <w:rPr>
          <w:rFonts w:ascii="Arial" w:hAnsi="Arial" w:cs="Arial"/>
        </w:rPr>
        <w:t>Following on from the first report, this second report will now look at how the marketing strategy will be assessed in terms of its success and this will also be evaluated to provide further information. Elements to be looked at are those pertaining to metrics relating to consumer behaviour and what the future of this will be, research technologies that are available and how these may be used to inform future decision making and future marketing strategies and finally, research data output and how the data will be assessed from said research in an attempt, again, to better inform future marketing strategies and decisions.</w:t>
      </w:r>
    </w:p>
    <w:p w14:paraId="16E3F741" w14:textId="429145B7" w:rsidR="00245FBE" w:rsidRDefault="00245FBE" w:rsidP="00180CD4">
      <w:pPr>
        <w:rPr>
          <w:rFonts w:ascii="Arial" w:hAnsi="Arial" w:cs="Arial"/>
        </w:rPr>
      </w:pPr>
    </w:p>
    <w:p w14:paraId="5A2C53CC" w14:textId="643186E2" w:rsidR="00245FBE" w:rsidRDefault="00245FBE" w:rsidP="00180CD4">
      <w:pPr>
        <w:rPr>
          <w:rFonts w:ascii="Arial" w:hAnsi="Arial" w:cs="Arial"/>
        </w:rPr>
      </w:pPr>
      <w:r>
        <w:rPr>
          <w:rFonts w:ascii="Arial" w:hAnsi="Arial" w:cs="Arial"/>
          <w:u w:val="single"/>
        </w:rPr>
        <w:t>Current and future metrics</w:t>
      </w:r>
    </w:p>
    <w:p w14:paraId="5B107F31" w14:textId="350F61FB" w:rsidR="00245FBE" w:rsidRDefault="00796660" w:rsidP="00180CD4">
      <w:pPr>
        <w:rPr>
          <w:rFonts w:ascii="Arial" w:eastAsia="Times New Roman" w:hAnsi="Arial" w:cs="Arial"/>
          <w:lang w:eastAsia="en-GB"/>
        </w:rPr>
      </w:pPr>
      <w:r>
        <w:rPr>
          <w:rFonts w:ascii="Arial" w:eastAsia="Times New Roman" w:hAnsi="Arial" w:cs="Arial"/>
          <w:lang w:eastAsia="en-GB"/>
        </w:rPr>
        <w:t>There are numerous metrics available to businesses that allow them to measure various different elements within the business but there are also several that can be used with regards to consumer behaviour. Business metrics are also referred to as Key Performance Indicators (KPIs) and they provide a visual, measurable value which shows how a business is performing in relation to the goals they have set.</w:t>
      </w:r>
    </w:p>
    <w:p w14:paraId="2A2E9B73" w14:textId="590E4645" w:rsidR="00796660" w:rsidRDefault="00796660" w:rsidP="00180CD4">
      <w:pPr>
        <w:rPr>
          <w:rFonts w:ascii="Arial" w:eastAsia="Times New Roman" w:hAnsi="Arial" w:cs="Arial"/>
          <w:lang w:eastAsia="en-GB"/>
        </w:rPr>
      </w:pPr>
    </w:p>
    <w:p w14:paraId="222C83E7" w14:textId="604B61B7" w:rsidR="00C03FF9" w:rsidRDefault="00796660" w:rsidP="00180CD4">
      <w:pPr>
        <w:rPr>
          <w:rFonts w:ascii="Arial" w:eastAsia="Times New Roman" w:hAnsi="Arial" w:cs="Arial"/>
          <w:lang w:eastAsia="en-GB"/>
        </w:rPr>
      </w:pPr>
      <w:r>
        <w:rPr>
          <w:rFonts w:ascii="Arial" w:eastAsia="Times New Roman" w:hAnsi="Arial" w:cs="Arial"/>
          <w:lang w:eastAsia="en-GB"/>
        </w:rPr>
        <w:t xml:space="preserve">To begin, one of the main indicators that is used by virtually every business is sales revenue. </w:t>
      </w:r>
      <w:proofErr w:type="spellStart"/>
      <w:r>
        <w:rPr>
          <w:rFonts w:ascii="Arial" w:eastAsia="Times New Roman" w:hAnsi="Arial" w:cs="Arial"/>
          <w:lang w:eastAsia="en-GB"/>
        </w:rPr>
        <w:t>Scoro</w:t>
      </w:r>
      <w:proofErr w:type="spellEnd"/>
      <w:r>
        <w:rPr>
          <w:rFonts w:ascii="Arial" w:eastAsia="Times New Roman" w:hAnsi="Arial" w:cs="Arial"/>
          <w:lang w:eastAsia="en-GB"/>
        </w:rPr>
        <w:t xml:space="preserve"> (2021) state that sales revenue is one of the best metrics to use because it can inform the business of numerous going</w:t>
      </w:r>
      <w:r w:rsidR="00C03FF9">
        <w:rPr>
          <w:rFonts w:ascii="Arial" w:eastAsia="Times New Roman" w:hAnsi="Arial" w:cs="Arial"/>
          <w:lang w:eastAsia="en-GB"/>
        </w:rPr>
        <w:t>-</w:t>
      </w:r>
      <w:proofErr w:type="spellStart"/>
      <w:r w:rsidR="00C03FF9">
        <w:rPr>
          <w:rFonts w:ascii="Arial" w:eastAsia="Times New Roman" w:hAnsi="Arial" w:cs="Arial"/>
          <w:lang w:eastAsia="en-GB"/>
        </w:rPr>
        <w:t>ons</w:t>
      </w:r>
      <w:proofErr w:type="spellEnd"/>
      <w:r w:rsidR="00C03FF9">
        <w:rPr>
          <w:rFonts w:ascii="Arial" w:eastAsia="Times New Roman" w:hAnsi="Arial" w:cs="Arial"/>
          <w:lang w:eastAsia="en-GB"/>
        </w:rPr>
        <w:t xml:space="preserve"> such as how they compare with competitors within their sector, if the product/service is being received well and many more. </w:t>
      </w:r>
      <w:proofErr w:type="spellStart"/>
      <w:r w:rsidR="00C03FF9">
        <w:rPr>
          <w:rFonts w:ascii="Arial" w:eastAsia="Times New Roman" w:hAnsi="Arial" w:cs="Arial"/>
          <w:lang w:eastAsia="en-GB"/>
        </w:rPr>
        <w:t>Scoro</w:t>
      </w:r>
      <w:proofErr w:type="spellEnd"/>
      <w:r w:rsidR="00C03FF9">
        <w:rPr>
          <w:rFonts w:ascii="Arial" w:eastAsia="Times New Roman" w:hAnsi="Arial" w:cs="Arial"/>
          <w:lang w:eastAsia="en-GB"/>
        </w:rPr>
        <w:t xml:space="preserve"> also states that sales revenue is calculated by taking all of the income from client purchases and then subtracting the costs associated with any returned items or those that were “undeliverable’. </w:t>
      </w:r>
      <w:r w:rsidR="00F022F6">
        <w:rPr>
          <w:rFonts w:ascii="Arial" w:eastAsia="Times New Roman" w:hAnsi="Arial" w:cs="Arial"/>
          <w:lang w:eastAsia="en-GB"/>
        </w:rPr>
        <w:t xml:space="preserve"> While sales revenue may be a good choice of metric, it must be viewed as a </w:t>
      </w:r>
      <w:proofErr w:type="gramStart"/>
      <w:r w:rsidR="00F022F6">
        <w:rPr>
          <w:rFonts w:ascii="Arial" w:eastAsia="Times New Roman" w:hAnsi="Arial" w:cs="Arial"/>
          <w:lang w:eastAsia="en-GB"/>
        </w:rPr>
        <w:t>long term</w:t>
      </w:r>
      <w:proofErr w:type="gramEnd"/>
      <w:r w:rsidR="00F022F6">
        <w:rPr>
          <w:rFonts w:ascii="Arial" w:eastAsia="Times New Roman" w:hAnsi="Arial" w:cs="Arial"/>
          <w:lang w:eastAsia="en-GB"/>
        </w:rPr>
        <w:t xml:space="preserve"> strategy as opposed to it being something short term because growing sales takes time and effort from the business and it can be time-consuming.</w:t>
      </w:r>
    </w:p>
    <w:p w14:paraId="46F0A317" w14:textId="18AD92A2" w:rsidR="005E0257" w:rsidRDefault="005E0257" w:rsidP="00180CD4">
      <w:pPr>
        <w:rPr>
          <w:rFonts w:ascii="Arial" w:eastAsia="Times New Roman" w:hAnsi="Arial" w:cs="Arial"/>
          <w:lang w:eastAsia="en-GB"/>
        </w:rPr>
      </w:pPr>
    </w:p>
    <w:p w14:paraId="55DF0C32" w14:textId="2AE10548" w:rsidR="005E0257" w:rsidRDefault="005E0257" w:rsidP="00180CD4">
      <w:pPr>
        <w:rPr>
          <w:rFonts w:ascii="Arial" w:eastAsia="Times New Roman" w:hAnsi="Arial" w:cs="Arial"/>
          <w:lang w:eastAsia="en-GB"/>
        </w:rPr>
      </w:pPr>
      <w:r>
        <w:rPr>
          <w:rFonts w:ascii="Arial" w:eastAsia="Times New Roman" w:hAnsi="Arial" w:cs="Arial"/>
          <w:lang w:eastAsia="en-GB"/>
        </w:rPr>
        <w:t xml:space="preserve">Another current metric that can be used by businesses to measure their performance is Cost of Customer Acquisition, also known as CAC. This can be calculated by dividing all of the costs that were inferred </w:t>
      </w:r>
      <w:r w:rsidR="00826C0F">
        <w:rPr>
          <w:rFonts w:ascii="Arial" w:eastAsia="Times New Roman" w:hAnsi="Arial" w:cs="Arial"/>
          <w:lang w:eastAsia="en-GB"/>
        </w:rPr>
        <w:t xml:space="preserve">by the business’s marketing endeavours by the </w:t>
      </w:r>
      <w:proofErr w:type="gramStart"/>
      <w:r w:rsidR="00826C0F">
        <w:rPr>
          <w:rFonts w:ascii="Arial" w:eastAsia="Times New Roman" w:hAnsi="Arial" w:cs="Arial"/>
          <w:lang w:eastAsia="en-GB"/>
        </w:rPr>
        <w:t>amount</w:t>
      </w:r>
      <w:proofErr w:type="gramEnd"/>
      <w:r w:rsidR="00826C0F">
        <w:rPr>
          <w:rFonts w:ascii="Arial" w:eastAsia="Times New Roman" w:hAnsi="Arial" w:cs="Arial"/>
          <w:lang w:eastAsia="en-GB"/>
        </w:rPr>
        <w:t xml:space="preserve"> of new customers acquired. </w:t>
      </w:r>
      <w:proofErr w:type="spellStart"/>
      <w:r w:rsidR="00826C0F">
        <w:rPr>
          <w:rFonts w:ascii="Arial" w:eastAsia="Times New Roman" w:hAnsi="Arial" w:cs="Arial"/>
          <w:lang w:eastAsia="en-GB"/>
        </w:rPr>
        <w:t>Scoro</w:t>
      </w:r>
      <w:proofErr w:type="spellEnd"/>
      <w:r w:rsidR="00826C0F">
        <w:rPr>
          <w:rFonts w:ascii="Arial" w:eastAsia="Times New Roman" w:hAnsi="Arial" w:cs="Arial"/>
          <w:lang w:eastAsia="en-GB"/>
        </w:rPr>
        <w:t xml:space="preserve"> (2021) and Forbes (2011) both state that a key element to using CAC successfully is to evaluate the Customer Lifetime Value, the worth of a customer to the business over the course of their relationship, and to pay attention to it as it can provide an insight into which segments are bringing a higher profit, or any profit at all in some cases. </w:t>
      </w:r>
      <w:r w:rsidR="00BE5B15">
        <w:rPr>
          <w:rFonts w:ascii="Arial" w:eastAsia="Times New Roman" w:hAnsi="Arial" w:cs="Arial"/>
          <w:lang w:eastAsia="en-GB"/>
        </w:rPr>
        <w:t xml:space="preserve">Funds spent on marketing should be invested wisely and again, this is viewed more as a </w:t>
      </w:r>
      <w:proofErr w:type="gramStart"/>
      <w:r w:rsidR="00BE5B15">
        <w:rPr>
          <w:rFonts w:ascii="Arial" w:eastAsia="Times New Roman" w:hAnsi="Arial" w:cs="Arial"/>
          <w:lang w:eastAsia="en-GB"/>
        </w:rPr>
        <w:t>long term</w:t>
      </w:r>
      <w:proofErr w:type="gramEnd"/>
      <w:r w:rsidR="00BE5B15">
        <w:rPr>
          <w:rFonts w:ascii="Arial" w:eastAsia="Times New Roman" w:hAnsi="Arial" w:cs="Arial"/>
          <w:lang w:eastAsia="en-GB"/>
        </w:rPr>
        <w:t xml:space="preserve"> effort rather than an initial quick fix to help the business.</w:t>
      </w:r>
    </w:p>
    <w:p w14:paraId="15946ABC" w14:textId="79CF5E06" w:rsidR="00BE5B15" w:rsidRDefault="00BE5B15" w:rsidP="00180CD4">
      <w:pPr>
        <w:rPr>
          <w:rFonts w:ascii="Arial" w:eastAsia="Times New Roman" w:hAnsi="Arial" w:cs="Arial"/>
          <w:lang w:eastAsia="en-GB"/>
        </w:rPr>
      </w:pPr>
    </w:p>
    <w:p w14:paraId="23570112" w14:textId="34CBD864" w:rsidR="00BE5B15" w:rsidRDefault="00BE5B15" w:rsidP="00180CD4">
      <w:pPr>
        <w:rPr>
          <w:rFonts w:ascii="Arial" w:eastAsia="Times New Roman" w:hAnsi="Arial" w:cs="Arial"/>
          <w:lang w:eastAsia="en-GB"/>
        </w:rPr>
      </w:pPr>
      <w:r>
        <w:rPr>
          <w:rFonts w:ascii="Arial" w:eastAsia="Times New Roman" w:hAnsi="Arial" w:cs="Arial"/>
          <w:lang w:eastAsia="en-GB"/>
        </w:rPr>
        <w:t xml:space="preserve">Another KPI that can be adopted by businesses, only those with an online presence however, is ‘dwell time’. Columbus (2020) describes ‘dwell time’ simply as how long customers spend on a website and in theory, the longer spent on the website, the higher the chance a customer will make a purchase or subscribe to an email list. It is also stated that an important thing to consider with this is website design. Can customers navigate the site with ease? Are loading times to long? Will a sitemap be created to make all parts of the website accessible to customers? These are just a </w:t>
      </w:r>
      <w:r>
        <w:rPr>
          <w:rFonts w:ascii="Arial" w:eastAsia="Times New Roman" w:hAnsi="Arial" w:cs="Arial"/>
          <w:lang w:eastAsia="en-GB"/>
        </w:rPr>
        <w:lastRenderedPageBreak/>
        <w:t>few points to consider but, providing customers with a smooth experience on the site will encourage them to return and possibly, pass on word of their experience to their friends and family which in turn, will bring more traffic to the website which has the potential for more sales being made.</w:t>
      </w:r>
    </w:p>
    <w:p w14:paraId="0B393E36" w14:textId="2E1454D7" w:rsidR="00BE5B15" w:rsidRDefault="00BE5B15" w:rsidP="00180CD4">
      <w:pPr>
        <w:rPr>
          <w:rFonts w:ascii="Arial" w:eastAsia="Times New Roman" w:hAnsi="Arial" w:cs="Arial"/>
          <w:lang w:eastAsia="en-GB"/>
        </w:rPr>
      </w:pPr>
    </w:p>
    <w:p w14:paraId="5D0790EC" w14:textId="0F145DE9" w:rsidR="00BE5B15" w:rsidRDefault="00BE5B15" w:rsidP="00180CD4">
      <w:pPr>
        <w:rPr>
          <w:rFonts w:ascii="Arial" w:eastAsia="Times New Roman" w:hAnsi="Arial" w:cs="Arial"/>
          <w:lang w:eastAsia="en-GB"/>
        </w:rPr>
      </w:pPr>
      <w:r w:rsidRPr="00BE5B15">
        <w:rPr>
          <w:rFonts w:ascii="Arial" w:eastAsia="Times New Roman" w:hAnsi="Arial" w:cs="Arial"/>
          <w:u w:val="single"/>
          <w:lang w:eastAsia="en-GB"/>
        </w:rPr>
        <w:t>Research Technologies</w:t>
      </w:r>
    </w:p>
    <w:p w14:paraId="1B63627A" w14:textId="60A5A3FB" w:rsidR="00BE5B15" w:rsidRDefault="00BE5B15" w:rsidP="00180CD4">
      <w:pPr>
        <w:rPr>
          <w:rFonts w:ascii="Arial" w:eastAsia="Times New Roman" w:hAnsi="Arial" w:cs="Arial"/>
          <w:lang w:eastAsia="en-GB"/>
        </w:rPr>
      </w:pPr>
      <w:r>
        <w:rPr>
          <w:rFonts w:ascii="Arial" w:eastAsia="Times New Roman" w:hAnsi="Arial" w:cs="Arial"/>
          <w:lang w:eastAsia="en-GB"/>
        </w:rPr>
        <w:t xml:space="preserve">Continuing on to </w:t>
      </w:r>
      <w:r w:rsidR="00373968">
        <w:rPr>
          <w:rFonts w:ascii="Arial" w:eastAsia="Times New Roman" w:hAnsi="Arial" w:cs="Arial"/>
          <w:lang w:eastAsia="en-GB"/>
        </w:rPr>
        <w:t xml:space="preserve">research technologies, there are various methods that a business can adopt in an attempt to learn more from consumer behaviour. Firstly, the expansion of use of mobile phones has been beneficial but also detrimental to businesses. The detriment imposed on businesses by this have resulted in less customers going in store and as a result, businesses have been forced to adapt and either create an online presence or, improve their current presence to a point where they can utilise this growth to online shopping which in turn, improves the financial position of the business. </w:t>
      </w:r>
    </w:p>
    <w:p w14:paraId="4D90AEFF" w14:textId="254E15E6" w:rsidR="00373968" w:rsidRDefault="00373968" w:rsidP="00180CD4">
      <w:pPr>
        <w:rPr>
          <w:rFonts w:ascii="Arial" w:eastAsia="Times New Roman" w:hAnsi="Arial" w:cs="Arial"/>
          <w:lang w:eastAsia="en-GB"/>
        </w:rPr>
      </w:pPr>
    </w:p>
    <w:p w14:paraId="3FAAF192" w14:textId="6EEA1A8C" w:rsidR="00373968" w:rsidRDefault="00373968" w:rsidP="00180CD4">
      <w:pPr>
        <w:rPr>
          <w:rFonts w:ascii="Arial" w:eastAsia="Times New Roman" w:hAnsi="Arial" w:cs="Arial"/>
          <w:lang w:eastAsia="en-GB"/>
        </w:rPr>
      </w:pPr>
      <w:r>
        <w:rPr>
          <w:rFonts w:ascii="Arial" w:eastAsia="Times New Roman" w:hAnsi="Arial" w:cs="Arial"/>
          <w:lang w:eastAsia="en-GB"/>
        </w:rPr>
        <w:t>The benefits from this explosion in technology has also brought with it many benefits. Firstly, eCommerce and businesses interactions with customers on social media as boomed and businesses are interacting with their customers virtually every day on platforms such as Twitter and Facebook; building a positive image for their brand but also, either conversing directly with consumers or, starting a conversation and simply watching how the consumer interacts and using this to improve their marketing strategy</w:t>
      </w:r>
      <w:r w:rsidR="002C2E4F">
        <w:rPr>
          <w:rFonts w:ascii="Arial" w:eastAsia="Times New Roman" w:hAnsi="Arial" w:cs="Arial"/>
          <w:lang w:eastAsia="en-GB"/>
        </w:rPr>
        <w:t xml:space="preserve"> efforts (Ahmed, </w:t>
      </w:r>
      <w:proofErr w:type="spellStart"/>
      <w:r w:rsidR="002C2E4F">
        <w:rPr>
          <w:rFonts w:ascii="Arial" w:eastAsia="Times New Roman" w:hAnsi="Arial" w:cs="Arial"/>
          <w:lang w:eastAsia="en-GB"/>
        </w:rPr>
        <w:t>Fauzi</w:t>
      </w:r>
      <w:proofErr w:type="spellEnd"/>
      <w:r w:rsidR="002C2E4F">
        <w:rPr>
          <w:rFonts w:ascii="Arial" w:eastAsia="Times New Roman" w:hAnsi="Arial" w:cs="Arial"/>
          <w:lang w:eastAsia="en-GB"/>
        </w:rPr>
        <w:t xml:space="preserve">, Idris, </w:t>
      </w:r>
      <w:proofErr w:type="spellStart"/>
      <w:r w:rsidR="002C2E4F">
        <w:rPr>
          <w:rFonts w:ascii="Arial" w:eastAsia="Times New Roman" w:hAnsi="Arial" w:cs="Arial"/>
          <w:lang w:eastAsia="en-GB"/>
        </w:rPr>
        <w:t>Masri</w:t>
      </w:r>
      <w:proofErr w:type="spellEnd"/>
      <w:r w:rsidR="002C2E4F">
        <w:rPr>
          <w:rFonts w:ascii="Arial" w:eastAsia="Times New Roman" w:hAnsi="Arial" w:cs="Arial"/>
          <w:lang w:eastAsia="en-GB"/>
        </w:rPr>
        <w:t>, 2020).</w:t>
      </w:r>
    </w:p>
    <w:p w14:paraId="5B493EB9" w14:textId="23F824A9" w:rsidR="002C2E4F" w:rsidRDefault="002C2E4F" w:rsidP="00180CD4">
      <w:pPr>
        <w:rPr>
          <w:rFonts w:ascii="Arial" w:eastAsia="Times New Roman" w:hAnsi="Arial" w:cs="Arial"/>
          <w:lang w:eastAsia="en-GB"/>
        </w:rPr>
      </w:pPr>
    </w:p>
    <w:p w14:paraId="04BEF53B" w14:textId="5CD53AED" w:rsidR="002C2E4F" w:rsidRDefault="002C2E4F" w:rsidP="00180CD4">
      <w:pPr>
        <w:rPr>
          <w:rFonts w:ascii="Arial" w:eastAsia="Times New Roman" w:hAnsi="Arial" w:cs="Arial"/>
          <w:lang w:eastAsia="en-GB"/>
        </w:rPr>
      </w:pPr>
      <w:r>
        <w:rPr>
          <w:rFonts w:ascii="Arial" w:eastAsia="Times New Roman" w:hAnsi="Arial" w:cs="Arial"/>
          <w:lang w:eastAsia="en-GB"/>
        </w:rPr>
        <w:t xml:space="preserve">Something that has also become very common in recent times is businesses following up any purchases that have been made by emailing customers and asking them to review their purchase. Not only does this provide other customers with opinions on the products/services a business is offering, </w:t>
      </w:r>
      <w:proofErr w:type="gramStart"/>
      <w:r>
        <w:rPr>
          <w:rFonts w:ascii="Arial" w:eastAsia="Times New Roman" w:hAnsi="Arial" w:cs="Arial"/>
          <w:lang w:eastAsia="en-GB"/>
        </w:rPr>
        <w:t>it</w:t>
      </w:r>
      <w:proofErr w:type="gramEnd"/>
      <w:r>
        <w:rPr>
          <w:rFonts w:ascii="Arial" w:eastAsia="Times New Roman" w:hAnsi="Arial" w:cs="Arial"/>
          <w:lang w:eastAsia="en-GB"/>
        </w:rPr>
        <w:t xml:space="preserve"> also gives the business feedback on the quality of their products/services, what is good and going well for them but also, what is not going so well and what they could look to improve; some consumers may go as far to even suggest improvements that the business may not have originally considered.</w:t>
      </w:r>
    </w:p>
    <w:p w14:paraId="4E1AC511" w14:textId="7406EEB2" w:rsidR="002C2E4F" w:rsidRDefault="002C2E4F" w:rsidP="00180CD4">
      <w:pPr>
        <w:rPr>
          <w:rFonts w:ascii="Arial" w:eastAsia="Times New Roman" w:hAnsi="Arial" w:cs="Arial"/>
          <w:lang w:eastAsia="en-GB"/>
        </w:rPr>
      </w:pPr>
    </w:p>
    <w:p w14:paraId="4900147B" w14:textId="34D88587" w:rsidR="002C2E4F" w:rsidRPr="00BE5B15" w:rsidRDefault="002C2E4F" w:rsidP="00180CD4">
      <w:pPr>
        <w:rPr>
          <w:rFonts w:ascii="Arial" w:eastAsia="Times New Roman" w:hAnsi="Arial" w:cs="Arial"/>
          <w:lang w:eastAsia="en-GB"/>
        </w:rPr>
      </w:pPr>
      <w:r>
        <w:rPr>
          <w:rFonts w:ascii="Arial" w:eastAsia="Times New Roman" w:hAnsi="Arial" w:cs="Arial"/>
          <w:lang w:eastAsia="en-GB"/>
        </w:rPr>
        <w:t xml:space="preserve">Additional methods of research technologies for businesses are analytic tools. There are numerous analytical tools out there to choose from and they provide a very informative way of learning and understanding customer behaviour and then capitalising on this to improve the operations of the business. American Express </w:t>
      </w:r>
      <w:r w:rsidR="00746FF2">
        <w:rPr>
          <w:rFonts w:ascii="Arial" w:eastAsia="Times New Roman" w:hAnsi="Arial" w:cs="Arial"/>
          <w:lang w:eastAsia="en-GB"/>
        </w:rPr>
        <w:t xml:space="preserve">(2018) complied 7 tools that are beneficial to a business when analysing consumer behaviour and the one that was lauded on the most was Google Analytics. It is stated that analytics provides a </w:t>
      </w:r>
      <w:proofErr w:type="spellStart"/>
      <w:r w:rsidR="00746FF2">
        <w:rPr>
          <w:rFonts w:ascii="Arial" w:eastAsia="Times New Roman" w:hAnsi="Arial" w:cs="Arial"/>
          <w:lang w:eastAsia="en-GB"/>
        </w:rPr>
        <w:t>qucick</w:t>
      </w:r>
      <w:proofErr w:type="spellEnd"/>
      <w:r w:rsidR="00746FF2">
        <w:rPr>
          <w:rFonts w:ascii="Arial" w:eastAsia="Times New Roman" w:hAnsi="Arial" w:cs="Arial"/>
          <w:lang w:eastAsia="en-GB"/>
        </w:rPr>
        <w:t xml:space="preserve"> and efficient insight to how your website is being received by consumers and the ‘bounce rate’, where customers visit and leave rather quickly, is high, that implies that there are changes that the business must make in order to improve the site in an attempt to retain customers. Additionally, these analytics allow the business to examine user demographics, in-market segments and more.</w:t>
      </w:r>
    </w:p>
    <w:p w14:paraId="0E658D08" w14:textId="68E034E2" w:rsidR="00BE5B15" w:rsidRDefault="00BE5B15" w:rsidP="00180CD4">
      <w:pPr>
        <w:rPr>
          <w:rFonts w:ascii="Arial" w:eastAsia="Times New Roman" w:hAnsi="Arial" w:cs="Arial"/>
          <w:lang w:eastAsia="en-GB"/>
        </w:rPr>
      </w:pPr>
    </w:p>
    <w:p w14:paraId="408F502E" w14:textId="4D8106D4" w:rsidR="00EC650C" w:rsidRPr="00746FF2" w:rsidRDefault="00BE5B15" w:rsidP="00746FF2">
      <w:pPr>
        <w:rPr>
          <w:rFonts w:ascii="Arial" w:eastAsia="Times New Roman" w:hAnsi="Arial" w:cs="Arial"/>
          <w:u w:val="single"/>
          <w:lang w:eastAsia="en-GB"/>
        </w:rPr>
      </w:pPr>
      <w:r w:rsidRPr="00BE5B15">
        <w:rPr>
          <w:rFonts w:ascii="Arial" w:eastAsia="Times New Roman" w:hAnsi="Arial" w:cs="Arial"/>
          <w:u w:val="single"/>
          <w:lang w:eastAsia="en-GB"/>
        </w:rPr>
        <w:t>Research Data Output</w:t>
      </w:r>
    </w:p>
    <w:p w14:paraId="23E06143" w14:textId="5E7EBA11" w:rsidR="00BE5B15" w:rsidRDefault="00BE5B15" w:rsidP="00EC650C">
      <w:pPr>
        <w:spacing w:line="360" w:lineRule="auto"/>
        <w:rPr>
          <w:rFonts w:ascii="Times New Roman" w:eastAsia="Times New Roman" w:hAnsi="Times New Roman" w:cs="Times New Roman"/>
          <w:lang w:eastAsia="en-GB"/>
        </w:rPr>
      </w:pPr>
    </w:p>
    <w:p w14:paraId="4F6069AE" w14:textId="655EAC0B" w:rsidR="00656EC6" w:rsidRDefault="008319C4" w:rsidP="00EC650C">
      <w:pPr>
        <w:spacing w:line="360" w:lineRule="auto"/>
        <w:rPr>
          <w:rFonts w:ascii="Times New Roman" w:eastAsia="Times New Roman" w:hAnsi="Times New Roman" w:cs="Times New Roman"/>
          <w:lang w:eastAsia="en-GB"/>
        </w:rPr>
      </w:pPr>
      <w:r>
        <w:rPr>
          <w:rFonts w:ascii="Times New Roman" w:eastAsia="Times New Roman" w:hAnsi="Times New Roman" w:cs="Times New Roman"/>
          <w:lang w:eastAsia="en-GB"/>
        </w:rPr>
        <w:lastRenderedPageBreak/>
        <w:t>After research has been complied, it must then be modified so that it can be presented in a manner that befits the business and there are a few ways in which this can be done. Firstly, spreadsheets are a tried and tested method of taking information and presenting it</w:t>
      </w:r>
      <w:r w:rsidR="0047031D">
        <w:rPr>
          <w:rFonts w:ascii="Times New Roman" w:eastAsia="Times New Roman" w:hAnsi="Times New Roman" w:cs="Times New Roman"/>
          <w:lang w:eastAsia="en-GB"/>
        </w:rPr>
        <w:t xml:space="preserve"> so that it is useable to the benefit of the business. Numerical data </w:t>
      </w:r>
      <w:r w:rsidR="00695860">
        <w:rPr>
          <w:rFonts w:ascii="Times New Roman" w:eastAsia="Times New Roman" w:hAnsi="Times New Roman" w:cs="Times New Roman"/>
          <w:lang w:eastAsia="en-GB"/>
        </w:rPr>
        <w:t xml:space="preserve">is well presented within a spreadsheet and depending on how the data is to be used for, it offers numerous of ways of presentation along with organisation in ways such as mean, median, mode and range (Explorable, 2021). </w:t>
      </w:r>
      <w:r w:rsidR="00E62AB7">
        <w:rPr>
          <w:rFonts w:ascii="Times New Roman" w:eastAsia="Times New Roman" w:hAnsi="Times New Roman" w:cs="Times New Roman"/>
          <w:lang w:eastAsia="en-GB"/>
        </w:rPr>
        <w:t>Additionally, different methods of presentation such as pie charts and bar charts are very good when presenting numerical data and highlighting how a business has changed over a certain time period and also, they are useful for over future projections of where the business wants to be in x amount of time.</w:t>
      </w:r>
    </w:p>
    <w:p w14:paraId="15CF780A" w14:textId="77777777" w:rsidR="001A5FD3" w:rsidRDefault="001A5FD3" w:rsidP="00EC650C">
      <w:pPr>
        <w:spacing w:line="360" w:lineRule="auto"/>
        <w:rPr>
          <w:rFonts w:ascii="Times New Roman" w:eastAsia="Times New Roman" w:hAnsi="Times New Roman" w:cs="Times New Roman"/>
          <w:lang w:eastAsia="en-GB"/>
        </w:rPr>
      </w:pPr>
    </w:p>
    <w:p w14:paraId="4EF844BF" w14:textId="568B7E7B" w:rsidR="001A5FD3" w:rsidRDefault="001A5FD3" w:rsidP="00EC650C">
      <w:pPr>
        <w:spacing w:line="360" w:lineRule="auto"/>
        <w:rPr>
          <w:rFonts w:ascii="Times New Roman" w:eastAsia="Times New Roman" w:hAnsi="Times New Roman" w:cs="Times New Roman"/>
          <w:lang w:eastAsia="en-GB"/>
        </w:rPr>
      </w:pPr>
      <w:r>
        <w:rPr>
          <w:rFonts w:ascii="Times New Roman" w:eastAsia="Times New Roman" w:hAnsi="Times New Roman" w:cs="Times New Roman"/>
          <w:lang w:eastAsia="en-GB"/>
        </w:rPr>
        <w:t xml:space="preserve">Other more simpler methods can also be used. Investing time into things such as surveys and sending them out to consumers can be an effective way of generating data in large amounts in a short timeframe and surveys are one of the easiest things to analyse when it comes to data. Surveys are simple and easy for consumers to understand, they generally have a short completion time depending on what the business is looking to gain from </w:t>
      </w:r>
      <w:proofErr w:type="gramStart"/>
      <w:r>
        <w:rPr>
          <w:rFonts w:ascii="Times New Roman" w:eastAsia="Times New Roman" w:hAnsi="Times New Roman" w:cs="Times New Roman"/>
          <w:lang w:eastAsia="en-GB"/>
        </w:rPr>
        <w:t>them</w:t>
      </w:r>
      <w:proofErr w:type="gramEnd"/>
      <w:r>
        <w:rPr>
          <w:rFonts w:ascii="Times New Roman" w:eastAsia="Times New Roman" w:hAnsi="Times New Roman" w:cs="Times New Roman"/>
          <w:lang w:eastAsia="en-GB"/>
        </w:rPr>
        <w:t xml:space="preserve"> and they can be set to customers that the business already has on their mail list, providing them with an established audience straight away.</w:t>
      </w:r>
    </w:p>
    <w:p w14:paraId="7A2E996B" w14:textId="45DA0383" w:rsidR="00656EC6" w:rsidRDefault="00656EC6" w:rsidP="00EC650C">
      <w:pPr>
        <w:spacing w:line="360" w:lineRule="auto"/>
        <w:rPr>
          <w:rFonts w:ascii="Times New Roman" w:eastAsia="Times New Roman" w:hAnsi="Times New Roman" w:cs="Times New Roman"/>
          <w:lang w:eastAsia="en-GB"/>
        </w:rPr>
      </w:pPr>
    </w:p>
    <w:p w14:paraId="05DE233D" w14:textId="384D3BDC" w:rsidR="00BE5B15" w:rsidRDefault="00BE5B15" w:rsidP="00EC650C">
      <w:pPr>
        <w:spacing w:line="360" w:lineRule="auto"/>
        <w:rPr>
          <w:rFonts w:ascii="Times New Roman" w:eastAsia="Times New Roman" w:hAnsi="Times New Roman" w:cs="Times New Roman"/>
          <w:lang w:eastAsia="en-GB"/>
        </w:rPr>
      </w:pPr>
      <w:r>
        <w:rPr>
          <w:rFonts w:ascii="Times New Roman" w:eastAsia="Times New Roman" w:hAnsi="Times New Roman" w:cs="Times New Roman"/>
          <w:lang w:eastAsia="en-GB"/>
        </w:rPr>
        <w:t>References</w:t>
      </w:r>
    </w:p>
    <w:p w14:paraId="7254BE08" w14:textId="77777777" w:rsidR="00D66666" w:rsidRPr="00D66666" w:rsidRDefault="00D66666" w:rsidP="00D66666">
      <w:pPr>
        <w:rPr>
          <w:rFonts w:ascii="Times New Roman" w:eastAsia="Times New Roman" w:hAnsi="Times New Roman" w:cs="Times New Roman"/>
          <w:lang w:eastAsia="en-GB"/>
        </w:rPr>
      </w:pPr>
      <w:r w:rsidRPr="00D66666">
        <w:rPr>
          <w:rFonts w:ascii="Open Sans" w:eastAsia="Times New Roman" w:hAnsi="Open Sans" w:cs="Open Sans"/>
          <w:color w:val="000000"/>
          <w:sz w:val="20"/>
          <w:szCs w:val="20"/>
          <w:shd w:val="clear" w:color="auto" w:fill="FFFFFF"/>
          <w:lang w:eastAsia="en-GB"/>
        </w:rPr>
        <w:t>Han, M., 2021. </w:t>
      </w:r>
      <w:r w:rsidRPr="00D66666">
        <w:rPr>
          <w:rFonts w:ascii="Open Sans" w:eastAsia="Times New Roman" w:hAnsi="Open Sans" w:cs="Open Sans"/>
          <w:i/>
          <w:iCs/>
          <w:color w:val="000000"/>
          <w:sz w:val="20"/>
          <w:szCs w:val="20"/>
          <w:lang w:eastAsia="en-GB"/>
        </w:rPr>
        <w:t>Analysing customer behaviour: 4 metrics to look out for</w:t>
      </w:r>
      <w:r w:rsidRPr="00D66666">
        <w:rPr>
          <w:rFonts w:ascii="Open Sans" w:eastAsia="Times New Roman" w:hAnsi="Open Sans" w:cs="Open Sans"/>
          <w:color w:val="000000"/>
          <w:sz w:val="20"/>
          <w:szCs w:val="20"/>
          <w:shd w:val="clear" w:color="auto" w:fill="FFFFFF"/>
          <w:lang w:eastAsia="en-GB"/>
        </w:rPr>
        <w:t>. [online] Columbusglobal.com. Available at: &lt;https://www.columbusglobal.com/en-gb/blog/analysing-customer-behaviour-metrics-to-look-out-for&gt; [Accessed 19 July 2021].</w:t>
      </w:r>
    </w:p>
    <w:p w14:paraId="667A41C8" w14:textId="77777777" w:rsidR="00D66666" w:rsidRDefault="00D66666" w:rsidP="00D66666">
      <w:pPr>
        <w:rPr>
          <w:rFonts w:ascii="Open Sans" w:eastAsia="Times New Roman" w:hAnsi="Open Sans" w:cs="Open Sans"/>
          <w:color w:val="000000"/>
          <w:sz w:val="20"/>
          <w:szCs w:val="20"/>
          <w:shd w:val="clear" w:color="auto" w:fill="FFFFFF"/>
          <w:lang w:eastAsia="en-GB"/>
        </w:rPr>
      </w:pPr>
    </w:p>
    <w:p w14:paraId="07388168" w14:textId="229919AA" w:rsidR="00D66666" w:rsidRPr="00D66666" w:rsidRDefault="00D66666" w:rsidP="00D66666">
      <w:pPr>
        <w:rPr>
          <w:rFonts w:ascii="Times New Roman" w:eastAsia="Times New Roman" w:hAnsi="Times New Roman" w:cs="Times New Roman"/>
          <w:lang w:eastAsia="en-GB"/>
        </w:rPr>
      </w:pPr>
      <w:r w:rsidRPr="00D66666">
        <w:rPr>
          <w:rFonts w:ascii="Open Sans" w:eastAsia="Times New Roman" w:hAnsi="Open Sans" w:cs="Open Sans"/>
          <w:color w:val="000000"/>
          <w:sz w:val="20"/>
          <w:szCs w:val="20"/>
          <w:shd w:val="clear" w:color="auto" w:fill="FFFFFF"/>
          <w:lang w:eastAsia="en-GB"/>
        </w:rPr>
        <w:t>Karlson, K., 2021. </w:t>
      </w:r>
      <w:r w:rsidRPr="00D66666">
        <w:rPr>
          <w:rFonts w:ascii="Open Sans" w:eastAsia="Times New Roman" w:hAnsi="Open Sans" w:cs="Open Sans"/>
          <w:i/>
          <w:iCs/>
          <w:color w:val="000000"/>
          <w:sz w:val="20"/>
          <w:szCs w:val="20"/>
          <w:lang w:eastAsia="en-GB"/>
        </w:rPr>
        <w:t xml:space="preserve">12 Business Metrics That Every Company Should Know | </w:t>
      </w:r>
      <w:proofErr w:type="spellStart"/>
      <w:r w:rsidRPr="00D66666">
        <w:rPr>
          <w:rFonts w:ascii="Open Sans" w:eastAsia="Times New Roman" w:hAnsi="Open Sans" w:cs="Open Sans"/>
          <w:i/>
          <w:iCs/>
          <w:color w:val="000000"/>
          <w:sz w:val="20"/>
          <w:szCs w:val="20"/>
          <w:lang w:eastAsia="en-GB"/>
        </w:rPr>
        <w:t>Scoro</w:t>
      </w:r>
      <w:proofErr w:type="spellEnd"/>
      <w:r w:rsidRPr="00D66666">
        <w:rPr>
          <w:rFonts w:ascii="Open Sans" w:eastAsia="Times New Roman" w:hAnsi="Open Sans" w:cs="Open Sans"/>
          <w:color w:val="000000"/>
          <w:sz w:val="20"/>
          <w:szCs w:val="20"/>
          <w:shd w:val="clear" w:color="auto" w:fill="FFFFFF"/>
          <w:lang w:eastAsia="en-GB"/>
        </w:rPr>
        <w:t xml:space="preserve">. [online] </w:t>
      </w:r>
      <w:proofErr w:type="spellStart"/>
      <w:r w:rsidRPr="00D66666">
        <w:rPr>
          <w:rFonts w:ascii="Open Sans" w:eastAsia="Times New Roman" w:hAnsi="Open Sans" w:cs="Open Sans"/>
          <w:color w:val="000000"/>
          <w:sz w:val="20"/>
          <w:szCs w:val="20"/>
          <w:shd w:val="clear" w:color="auto" w:fill="FFFFFF"/>
          <w:lang w:eastAsia="en-GB"/>
        </w:rPr>
        <w:t>Scoro</w:t>
      </w:r>
      <w:proofErr w:type="spellEnd"/>
      <w:r w:rsidRPr="00D66666">
        <w:rPr>
          <w:rFonts w:ascii="Open Sans" w:eastAsia="Times New Roman" w:hAnsi="Open Sans" w:cs="Open Sans"/>
          <w:color w:val="000000"/>
          <w:sz w:val="20"/>
          <w:szCs w:val="20"/>
          <w:shd w:val="clear" w:color="auto" w:fill="FFFFFF"/>
          <w:lang w:eastAsia="en-GB"/>
        </w:rPr>
        <w:t>. Available at: &lt;https://www.scoro.com/blog/12-business-metrics/&gt; [Accessed 19 July 2021].</w:t>
      </w:r>
    </w:p>
    <w:p w14:paraId="30FA32AD" w14:textId="0976ECCB" w:rsidR="00D66666" w:rsidRDefault="00D66666" w:rsidP="00D66666">
      <w:pPr>
        <w:spacing w:line="360" w:lineRule="auto"/>
        <w:rPr>
          <w:rFonts w:ascii="Times New Roman" w:eastAsia="Times New Roman" w:hAnsi="Times New Roman" w:cs="Times New Roman"/>
          <w:lang w:eastAsia="en-GB"/>
        </w:rPr>
      </w:pPr>
    </w:p>
    <w:p w14:paraId="0BBBAD2A" w14:textId="2C436804" w:rsidR="00D66666" w:rsidRPr="00D66666" w:rsidRDefault="00D66666" w:rsidP="00D66666">
      <w:pPr>
        <w:spacing w:line="360" w:lineRule="auto"/>
        <w:rPr>
          <w:rFonts w:ascii="Times New Roman" w:eastAsia="Times New Roman" w:hAnsi="Times New Roman" w:cs="Times New Roman"/>
          <w:lang w:eastAsia="en-GB"/>
        </w:rPr>
      </w:pPr>
      <w:r w:rsidRPr="00D66666">
        <w:rPr>
          <w:rFonts w:ascii="Open Sans" w:eastAsia="Times New Roman" w:hAnsi="Open Sans" w:cs="Open Sans"/>
          <w:color w:val="000000"/>
          <w:sz w:val="20"/>
          <w:szCs w:val="20"/>
          <w:shd w:val="clear" w:color="auto" w:fill="FFFFFF"/>
          <w:lang w:eastAsia="en-GB"/>
        </w:rPr>
        <w:t>Business Class: Trends and Insights | American Express. 2021. </w:t>
      </w:r>
      <w:r w:rsidRPr="00D66666">
        <w:rPr>
          <w:rFonts w:ascii="Open Sans" w:eastAsia="Times New Roman" w:hAnsi="Open Sans" w:cs="Open Sans"/>
          <w:i/>
          <w:iCs/>
          <w:color w:val="000000"/>
          <w:sz w:val="20"/>
          <w:szCs w:val="20"/>
          <w:lang w:eastAsia="en-GB"/>
        </w:rPr>
        <w:t xml:space="preserve">7 Tools to Help Improve Your Customer </w:t>
      </w:r>
      <w:proofErr w:type="spellStart"/>
      <w:r w:rsidRPr="00D66666">
        <w:rPr>
          <w:rFonts w:ascii="Open Sans" w:eastAsia="Times New Roman" w:hAnsi="Open Sans" w:cs="Open Sans"/>
          <w:i/>
          <w:iCs/>
          <w:color w:val="000000"/>
          <w:sz w:val="20"/>
          <w:szCs w:val="20"/>
          <w:lang w:eastAsia="en-GB"/>
        </w:rPr>
        <w:t>Behavior</w:t>
      </w:r>
      <w:proofErr w:type="spellEnd"/>
      <w:r w:rsidRPr="00D66666">
        <w:rPr>
          <w:rFonts w:ascii="Open Sans" w:eastAsia="Times New Roman" w:hAnsi="Open Sans" w:cs="Open Sans"/>
          <w:i/>
          <w:iCs/>
          <w:color w:val="000000"/>
          <w:sz w:val="20"/>
          <w:szCs w:val="20"/>
          <w:lang w:eastAsia="en-GB"/>
        </w:rPr>
        <w:t xml:space="preserve"> Analysis</w:t>
      </w:r>
      <w:r w:rsidRPr="00D66666">
        <w:rPr>
          <w:rFonts w:ascii="Open Sans" w:eastAsia="Times New Roman" w:hAnsi="Open Sans" w:cs="Open Sans"/>
          <w:color w:val="000000"/>
          <w:sz w:val="20"/>
          <w:szCs w:val="20"/>
          <w:shd w:val="clear" w:color="auto" w:fill="FFFFFF"/>
          <w:lang w:eastAsia="en-GB"/>
        </w:rPr>
        <w:t>. [online] Available at: &lt;https://www.americanexpress.com/en-us/business/trends-and-insights/articles/7-tools-to-help-improve-your-customer-behavior-analysis/&gt; [Accessed 19 July 2021].</w:t>
      </w:r>
    </w:p>
    <w:p w14:paraId="00198ACE" w14:textId="3F210207" w:rsidR="008319C4" w:rsidRPr="003772AF" w:rsidRDefault="008319C4" w:rsidP="00EC650C">
      <w:pPr>
        <w:spacing w:line="360" w:lineRule="auto"/>
        <w:rPr>
          <w:rFonts w:ascii="Times New Roman" w:eastAsia="Times New Roman" w:hAnsi="Times New Roman" w:cs="Times New Roman"/>
          <w:lang w:eastAsia="en-GB"/>
        </w:rPr>
      </w:pPr>
    </w:p>
    <w:p w14:paraId="64FEBF6A" w14:textId="77777777" w:rsidR="003772AF" w:rsidRPr="00EC650C" w:rsidRDefault="003772AF" w:rsidP="00EC650C">
      <w:pPr>
        <w:spacing w:line="360" w:lineRule="auto"/>
        <w:rPr>
          <w:rFonts w:ascii="Open Sans" w:eastAsia="Times New Roman" w:hAnsi="Open Sans" w:cs="Open Sans"/>
          <w:color w:val="000000"/>
          <w:shd w:val="clear" w:color="auto" w:fill="FFFFFF"/>
          <w:lang w:eastAsia="en-GB"/>
        </w:rPr>
      </w:pPr>
    </w:p>
    <w:p w14:paraId="5C6CBB85" w14:textId="77777777" w:rsidR="003772AF" w:rsidRPr="003772AF" w:rsidRDefault="003772AF" w:rsidP="003772AF">
      <w:pPr>
        <w:spacing w:line="360" w:lineRule="auto"/>
        <w:rPr>
          <w:rFonts w:ascii="Times New Roman" w:eastAsia="Times New Roman" w:hAnsi="Times New Roman" w:cs="Times New Roman"/>
          <w:lang w:eastAsia="en-GB"/>
        </w:rPr>
      </w:pPr>
    </w:p>
    <w:p w14:paraId="60855A46" w14:textId="77777777" w:rsidR="003772AF" w:rsidRPr="003772AF" w:rsidRDefault="003772AF" w:rsidP="003772AF">
      <w:pPr>
        <w:tabs>
          <w:tab w:val="left" w:pos="1064"/>
        </w:tabs>
        <w:spacing w:line="360" w:lineRule="auto"/>
        <w:rPr>
          <w:rFonts w:ascii="Arial" w:hAnsi="Arial" w:cs="Arial"/>
        </w:rPr>
      </w:pPr>
    </w:p>
    <w:sectPr w:rsidR="003772AF" w:rsidRPr="003772AF" w:rsidSect="007E16EC">
      <w:headerReference w:type="default" r:id="rId7"/>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19B3010" w14:textId="77777777" w:rsidR="00D85D8F" w:rsidRDefault="00D85D8F" w:rsidP="003772AF">
      <w:r>
        <w:separator/>
      </w:r>
    </w:p>
  </w:endnote>
  <w:endnote w:type="continuationSeparator" w:id="0">
    <w:p w14:paraId="4FD26D3D" w14:textId="77777777" w:rsidR="00D85D8F" w:rsidRDefault="00D85D8F" w:rsidP="003772A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A00002EF" w:usb1="4000207B" w:usb2="00000000" w:usb3="00000000" w:csb0="0000009F" w:csb1="00000000"/>
  </w:font>
  <w:font w:name="Times New Roman">
    <w:panose1 w:val="02020603050405020304"/>
    <w:charset w:val="00"/>
    <w:family w:val="roman"/>
    <w:pitch w:val="variable"/>
    <w:sig w:usb0="20002A87" w:usb1="80000000" w:usb2="00000008" w:usb3="00000000" w:csb0="000001FF" w:csb1="00000000"/>
  </w:font>
  <w:font w:name="Arial">
    <w:panose1 w:val="020B0604020202020204"/>
    <w:charset w:val="00"/>
    <w:family w:val="swiss"/>
    <w:pitch w:val="variable"/>
    <w:sig w:usb0="E0002AFF" w:usb1="C0007843" w:usb2="00000009" w:usb3="00000000" w:csb0="000001FF" w:csb1="00000000"/>
  </w:font>
  <w:font w:name="Open Sans">
    <w:panose1 w:val="020B0606030504020204"/>
    <w:charset w:val="00"/>
    <w:family w:val="swiss"/>
    <w:pitch w:val="variable"/>
    <w:sig w:usb0="E00002EF" w:usb1="4000205B" w:usb2="00000028"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AAAEA28" w14:textId="77777777" w:rsidR="00D85D8F" w:rsidRDefault="00D85D8F" w:rsidP="003772AF">
      <w:r>
        <w:separator/>
      </w:r>
    </w:p>
  </w:footnote>
  <w:footnote w:type="continuationSeparator" w:id="0">
    <w:p w14:paraId="5818B9A5" w14:textId="77777777" w:rsidR="00D85D8F" w:rsidRDefault="00D85D8F" w:rsidP="003772AF">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DCD0C95" w14:textId="20E92745" w:rsidR="003772AF" w:rsidRDefault="003772AF">
    <w:pPr>
      <w:pStyle w:val="Header"/>
    </w:pPr>
    <w:r>
      <w:rPr>
        <w:noProof/>
      </w:rPr>
      <w:drawing>
        <wp:anchor distT="0" distB="0" distL="114300" distR="114300" simplePos="0" relativeHeight="251658240" behindDoc="0" locked="0" layoutInCell="1" allowOverlap="1" wp14:anchorId="2B9454A4" wp14:editId="27A6124A">
          <wp:simplePos x="0" y="0"/>
          <wp:positionH relativeFrom="column">
            <wp:posOffset>-808990</wp:posOffset>
          </wp:positionH>
          <wp:positionV relativeFrom="paragraph">
            <wp:posOffset>-344170</wp:posOffset>
          </wp:positionV>
          <wp:extent cx="2517775" cy="1011555"/>
          <wp:effectExtent l="0" t="0" r="0" b="4445"/>
          <wp:wrapSquare wrapText="bothSides"/>
          <wp:docPr id="1" name="Picture 1" descr="A yellow and blue flag&#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yellow and blue flag&#10;&#10;Description automatically generated with low confidence"/>
                  <pic:cNvPicPr/>
                </pic:nvPicPr>
                <pic:blipFill>
                  <a:blip r:embed="rId1">
                    <a:extLst>
                      <a:ext uri="{28A0092B-C50C-407E-A947-70E740481C1C}">
                        <a14:useLocalDpi xmlns:a14="http://schemas.microsoft.com/office/drawing/2010/main" val="0"/>
                      </a:ext>
                    </a:extLst>
                  </a:blip>
                  <a:stretch>
                    <a:fillRect/>
                  </a:stretch>
                </pic:blipFill>
                <pic:spPr>
                  <a:xfrm>
                    <a:off x="0" y="0"/>
                    <a:ext cx="2517775" cy="1011555"/>
                  </a:xfrm>
                  <a:prstGeom prst="rect">
                    <a:avLst/>
                  </a:prstGeom>
                </pic:spPr>
              </pic:pic>
            </a:graphicData>
          </a:graphic>
          <wp14:sizeRelH relativeFrom="page">
            <wp14:pctWidth>0</wp14:pctWidth>
          </wp14:sizeRelH>
          <wp14:sizeRelV relativeFrom="page">
            <wp14:pctHeight>0</wp14:pctHeight>
          </wp14:sizeRelV>
        </wp:anchor>
      </w:drawing>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96"/>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772AF"/>
    <w:rsid w:val="000473E2"/>
    <w:rsid w:val="00095F09"/>
    <w:rsid w:val="000A5E61"/>
    <w:rsid w:val="000E565B"/>
    <w:rsid w:val="00133EB0"/>
    <w:rsid w:val="001522AB"/>
    <w:rsid w:val="00166979"/>
    <w:rsid w:val="00180CD4"/>
    <w:rsid w:val="001A5FD3"/>
    <w:rsid w:val="001A7AF3"/>
    <w:rsid w:val="002454E8"/>
    <w:rsid w:val="00245FBE"/>
    <w:rsid w:val="002A3110"/>
    <w:rsid w:val="002A6A02"/>
    <w:rsid w:val="002B4BC5"/>
    <w:rsid w:val="002C0319"/>
    <w:rsid w:val="002C2E4F"/>
    <w:rsid w:val="0030734E"/>
    <w:rsid w:val="00373968"/>
    <w:rsid w:val="003772AF"/>
    <w:rsid w:val="00390A0F"/>
    <w:rsid w:val="003973F2"/>
    <w:rsid w:val="0047031D"/>
    <w:rsid w:val="00521EF1"/>
    <w:rsid w:val="005444B8"/>
    <w:rsid w:val="005C2329"/>
    <w:rsid w:val="005E0257"/>
    <w:rsid w:val="00656EC6"/>
    <w:rsid w:val="00664AF8"/>
    <w:rsid w:val="00666FC9"/>
    <w:rsid w:val="00673A03"/>
    <w:rsid w:val="0067687B"/>
    <w:rsid w:val="0068176F"/>
    <w:rsid w:val="00695860"/>
    <w:rsid w:val="006B610C"/>
    <w:rsid w:val="007056E4"/>
    <w:rsid w:val="00732A3F"/>
    <w:rsid w:val="0073768E"/>
    <w:rsid w:val="00744606"/>
    <w:rsid w:val="00746FF2"/>
    <w:rsid w:val="00796660"/>
    <w:rsid w:val="007E0C27"/>
    <w:rsid w:val="007E16EC"/>
    <w:rsid w:val="00826C0F"/>
    <w:rsid w:val="008319C4"/>
    <w:rsid w:val="008643AF"/>
    <w:rsid w:val="008755CC"/>
    <w:rsid w:val="0092789A"/>
    <w:rsid w:val="009D0832"/>
    <w:rsid w:val="009D56F1"/>
    <w:rsid w:val="00AF6B7A"/>
    <w:rsid w:val="00B76845"/>
    <w:rsid w:val="00B87AA3"/>
    <w:rsid w:val="00BA5AB9"/>
    <w:rsid w:val="00BE5B15"/>
    <w:rsid w:val="00C03FF9"/>
    <w:rsid w:val="00C71D8B"/>
    <w:rsid w:val="00C7288D"/>
    <w:rsid w:val="00C972E5"/>
    <w:rsid w:val="00CB2C06"/>
    <w:rsid w:val="00D064E6"/>
    <w:rsid w:val="00D66666"/>
    <w:rsid w:val="00D85D8F"/>
    <w:rsid w:val="00E10370"/>
    <w:rsid w:val="00E62AB7"/>
    <w:rsid w:val="00EC650C"/>
    <w:rsid w:val="00EE4221"/>
    <w:rsid w:val="00F022F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42A9EC20"/>
  <w15:chartTrackingRefBased/>
  <w15:docId w15:val="{18D37E3F-617C-EF48-A042-213033B5684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3772AF"/>
    <w:pPr>
      <w:tabs>
        <w:tab w:val="center" w:pos="4513"/>
        <w:tab w:val="right" w:pos="9026"/>
      </w:tabs>
    </w:pPr>
  </w:style>
  <w:style w:type="character" w:customStyle="1" w:styleId="HeaderChar">
    <w:name w:val="Header Char"/>
    <w:basedOn w:val="DefaultParagraphFont"/>
    <w:link w:val="Header"/>
    <w:uiPriority w:val="99"/>
    <w:rsid w:val="003772AF"/>
  </w:style>
  <w:style w:type="paragraph" w:styleId="Footer">
    <w:name w:val="footer"/>
    <w:basedOn w:val="Normal"/>
    <w:link w:val="FooterChar"/>
    <w:uiPriority w:val="99"/>
    <w:unhideWhenUsed/>
    <w:rsid w:val="003772AF"/>
    <w:pPr>
      <w:tabs>
        <w:tab w:val="center" w:pos="4513"/>
        <w:tab w:val="right" w:pos="9026"/>
      </w:tabs>
    </w:pPr>
  </w:style>
  <w:style w:type="character" w:customStyle="1" w:styleId="FooterChar">
    <w:name w:val="Footer Char"/>
    <w:basedOn w:val="DefaultParagraphFont"/>
    <w:link w:val="Footer"/>
    <w:uiPriority w:val="99"/>
    <w:rsid w:val="003772AF"/>
  </w:style>
  <w:style w:type="character" w:customStyle="1" w:styleId="apple-converted-space">
    <w:name w:val="apple-converted-space"/>
    <w:basedOn w:val="DefaultParagraphFont"/>
    <w:rsid w:val="003772AF"/>
  </w:style>
  <w:style w:type="character" w:styleId="Emphasis">
    <w:name w:val="Emphasis"/>
    <w:basedOn w:val="DefaultParagraphFont"/>
    <w:uiPriority w:val="20"/>
    <w:qFormat/>
    <w:rsid w:val="002B4BC5"/>
    <w:rPr>
      <w:i/>
      <w:iCs/>
    </w:rPr>
  </w:style>
  <w:style w:type="character" w:styleId="Hyperlink">
    <w:name w:val="Hyperlink"/>
    <w:basedOn w:val="DefaultParagraphFont"/>
    <w:uiPriority w:val="99"/>
    <w:unhideWhenUsed/>
    <w:rsid w:val="00C972E5"/>
    <w:rPr>
      <w:color w:val="0563C1" w:themeColor="hyperlink"/>
      <w:u w:val="single"/>
    </w:rPr>
  </w:style>
  <w:style w:type="character" w:styleId="UnresolvedMention">
    <w:name w:val="Unresolved Mention"/>
    <w:basedOn w:val="DefaultParagraphFont"/>
    <w:uiPriority w:val="99"/>
    <w:semiHidden/>
    <w:unhideWhenUsed/>
    <w:rsid w:val="00C972E5"/>
    <w:rPr>
      <w:color w:val="605E5C"/>
      <w:shd w:val="clear" w:color="auto" w:fill="E1DFDD"/>
    </w:rPr>
  </w:style>
  <w:style w:type="character" w:styleId="FollowedHyperlink">
    <w:name w:val="FollowedHyperlink"/>
    <w:basedOn w:val="DefaultParagraphFont"/>
    <w:uiPriority w:val="99"/>
    <w:semiHidden/>
    <w:unhideWhenUsed/>
    <w:rsid w:val="00C71D8B"/>
    <w:rPr>
      <w:color w:val="954F72" w:themeColor="followedHyperlink"/>
      <w:u w:val="single"/>
    </w:rPr>
  </w:style>
  <w:style w:type="paragraph" w:styleId="NormalWeb">
    <w:name w:val="Normal (Web)"/>
    <w:basedOn w:val="Normal"/>
    <w:uiPriority w:val="99"/>
    <w:unhideWhenUsed/>
    <w:rsid w:val="00744606"/>
    <w:pPr>
      <w:spacing w:before="100" w:beforeAutospacing="1" w:after="100" w:afterAutospacing="1"/>
    </w:pPr>
    <w:rPr>
      <w:rFonts w:ascii="Times New Roman" w:eastAsia="Times New Roman" w:hAnsi="Times New Roman" w:cs="Times New Roman"/>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8066044">
      <w:bodyDiv w:val="1"/>
      <w:marLeft w:val="0"/>
      <w:marRight w:val="0"/>
      <w:marTop w:val="0"/>
      <w:marBottom w:val="0"/>
      <w:divBdr>
        <w:top w:val="none" w:sz="0" w:space="0" w:color="auto"/>
        <w:left w:val="none" w:sz="0" w:space="0" w:color="auto"/>
        <w:bottom w:val="none" w:sz="0" w:space="0" w:color="auto"/>
        <w:right w:val="none" w:sz="0" w:space="0" w:color="auto"/>
      </w:divBdr>
    </w:div>
    <w:div w:id="160126249">
      <w:bodyDiv w:val="1"/>
      <w:marLeft w:val="0"/>
      <w:marRight w:val="0"/>
      <w:marTop w:val="0"/>
      <w:marBottom w:val="0"/>
      <w:divBdr>
        <w:top w:val="none" w:sz="0" w:space="0" w:color="auto"/>
        <w:left w:val="none" w:sz="0" w:space="0" w:color="auto"/>
        <w:bottom w:val="none" w:sz="0" w:space="0" w:color="auto"/>
        <w:right w:val="none" w:sz="0" w:space="0" w:color="auto"/>
      </w:divBdr>
    </w:div>
    <w:div w:id="199127639">
      <w:bodyDiv w:val="1"/>
      <w:marLeft w:val="0"/>
      <w:marRight w:val="0"/>
      <w:marTop w:val="0"/>
      <w:marBottom w:val="0"/>
      <w:divBdr>
        <w:top w:val="none" w:sz="0" w:space="0" w:color="auto"/>
        <w:left w:val="none" w:sz="0" w:space="0" w:color="auto"/>
        <w:bottom w:val="none" w:sz="0" w:space="0" w:color="auto"/>
        <w:right w:val="none" w:sz="0" w:space="0" w:color="auto"/>
      </w:divBdr>
    </w:div>
    <w:div w:id="204417185">
      <w:bodyDiv w:val="1"/>
      <w:marLeft w:val="0"/>
      <w:marRight w:val="0"/>
      <w:marTop w:val="0"/>
      <w:marBottom w:val="0"/>
      <w:divBdr>
        <w:top w:val="none" w:sz="0" w:space="0" w:color="auto"/>
        <w:left w:val="none" w:sz="0" w:space="0" w:color="auto"/>
        <w:bottom w:val="none" w:sz="0" w:space="0" w:color="auto"/>
        <w:right w:val="none" w:sz="0" w:space="0" w:color="auto"/>
      </w:divBdr>
    </w:div>
    <w:div w:id="352848341">
      <w:bodyDiv w:val="1"/>
      <w:marLeft w:val="0"/>
      <w:marRight w:val="0"/>
      <w:marTop w:val="0"/>
      <w:marBottom w:val="0"/>
      <w:divBdr>
        <w:top w:val="none" w:sz="0" w:space="0" w:color="auto"/>
        <w:left w:val="none" w:sz="0" w:space="0" w:color="auto"/>
        <w:bottom w:val="none" w:sz="0" w:space="0" w:color="auto"/>
        <w:right w:val="none" w:sz="0" w:space="0" w:color="auto"/>
      </w:divBdr>
      <w:divsChild>
        <w:div w:id="402337455">
          <w:marLeft w:val="0"/>
          <w:marRight w:val="0"/>
          <w:marTop w:val="0"/>
          <w:marBottom w:val="0"/>
          <w:divBdr>
            <w:top w:val="none" w:sz="0" w:space="0" w:color="auto"/>
            <w:left w:val="none" w:sz="0" w:space="0" w:color="auto"/>
            <w:bottom w:val="none" w:sz="0" w:space="0" w:color="auto"/>
            <w:right w:val="none" w:sz="0" w:space="0" w:color="auto"/>
          </w:divBdr>
          <w:divsChild>
            <w:div w:id="1899320333">
              <w:marLeft w:val="0"/>
              <w:marRight w:val="0"/>
              <w:marTop w:val="0"/>
              <w:marBottom w:val="0"/>
              <w:divBdr>
                <w:top w:val="none" w:sz="0" w:space="0" w:color="auto"/>
                <w:left w:val="none" w:sz="0" w:space="0" w:color="auto"/>
                <w:bottom w:val="none" w:sz="0" w:space="0" w:color="auto"/>
                <w:right w:val="none" w:sz="0" w:space="0" w:color="auto"/>
              </w:divBdr>
              <w:divsChild>
                <w:div w:id="1683774090">
                  <w:marLeft w:val="0"/>
                  <w:marRight w:val="0"/>
                  <w:marTop w:val="0"/>
                  <w:marBottom w:val="0"/>
                  <w:divBdr>
                    <w:top w:val="none" w:sz="0" w:space="0" w:color="auto"/>
                    <w:left w:val="none" w:sz="0" w:space="0" w:color="auto"/>
                    <w:bottom w:val="none" w:sz="0" w:space="0" w:color="auto"/>
                    <w:right w:val="none" w:sz="0" w:space="0" w:color="auto"/>
                  </w:divBdr>
                  <w:divsChild>
                    <w:div w:id="807608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36801397">
      <w:bodyDiv w:val="1"/>
      <w:marLeft w:val="0"/>
      <w:marRight w:val="0"/>
      <w:marTop w:val="0"/>
      <w:marBottom w:val="0"/>
      <w:divBdr>
        <w:top w:val="none" w:sz="0" w:space="0" w:color="auto"/>
        <w:left w:val="none" w:sz="0" w:space="0" w:color="auto"/>
        <w:bottom w:val="none" w:sz="0" w:space="0" w:color="auto"/>
        <w:right w:val="none" w:sz="0" w:space="0" w:color="auto"/>
      </w:divBdr>
    </w:div>
    <w:div w:id="466708768">
      <w:bodyDiv w:val="1"/>
      <w:marLeft w:val="0"/>
      <w:marRight w:val="0"/>
      <w:marTop w:val="0"/>
      <w:marBottom w:val="0"/>
      <w:divBdr>
        <w:top w:val="none" w:sz="0" w:space="0" w:color="auto"/>
        <w:left w:val="none" w:sz="0" w:space="0" w:color="auto"/>
        <w:bottom w:val="none" w:sz="0" w:space="0" w:color="auto"/>
        <w:right w:val="none" w:sz="0" w:space="0" w:color="auto"/>
      </w:divBdr>
    </w:div>
    <w:div w:id="469903251">
      <w:bodyDiv w:val="1"/>
      <w:marLeft w:val="0"/>
      <w:marRight w:val="0"/>
      <w:marTop w:val="0"/>
      <w:marBottom w:val="0"/>
      <w:divBdr>
        <w:top w:val="none" w:sz="0" w:space="0" w:color="auto"/>
        <w:left w:val="none" w:sz="0" w:space="0" w:color="auto"/>
        <w:bottom w:val="none" w:sz="0" w:space="0" w:color="auto"/>
        <w:right w:val="none" w:sz="0" w:space="0" w:color="auto"/>
      </w:divBdr>
    </w:div>
    <w:div w:id="475875984">
      <w:bodyDiv w:val="1"/>
      <w:marLeft w:val="0"/>
      <w:marRight w:val="0"/>
      <w:marTop w:val="0"/>
      <w:marBottom w:val="0"/>
      <w:divBdr>
        <w:top w:val="none" w:sz="0" w:space="0" w:color="auto"/>
        <w:left w:val="none" w:sz="0" w:space="0" w:color="auto"/>
        <w:bottom w:val="none" w:sz="0" w:space="0" w:color="auto"/>
        <w:right w:val="none" w:sz="0" w:space="0" w:color="auto"/>
      </w:divBdr>
    </w:div>
    <w:div w:id="481695559">
      <w:bodyDiv w:val="1"/>
      <w:marLeft w:val="0"/>
      <w:marRight w:val="0"/>
      <w:marTop w:val="0"/>
      <w:marBottom w:val="0"/>
      <w:divBdr>
        <w:top w:val="none" w:sz="0" w:space="0" w:color="auto"/>
        <w:left w:val="none" w:sz="0" w:space="0" w:color="auto"/>
        <w:bottom w:val="none" w:sz="0" w:space="0" w:color="auto"/>
        <w:right w:val="none" w:sz="0" w:space="0" w:color="auto"/>
      </w:divBdr>
    </w:div>
    <w:div w:id="613246657">
      <w:bodyDiv w:val="1"/>
      <w:marLeft w:val="0"/>
      <w:marRight w:val="0"/>
      <w:marTop w:val="0"/>
      <w:marBottom w:val="0"/>
      <w:divBdr>
        <w:top w:val="none" w:sz="0" w:space="0" w:color="auto"/>
        <w:left w:val="none" w:sz="0" w:space="0" w:color="auto"/>
        <w:bottom w:val="none" w:sz="0" w:space="0" w:color="auto"/>
        <w:right w:val="none" w:sz="0" w:space="0" w:color="auto"/>
      </w:divBdr>
    </w:div>
    <w:div w:id="781606820">
      <w:bodyDiv w:val="1"/>
      <w:marLeft w:val="0"/>
      <w:marRight w:val="0"/>
      <w:marTop w:val="0"/>
      <w:marBottom w:val="0"/>
      <w:divBdr>
        <w:top w:val="none" w:sz="0" w:space="0" w:color="auto"/>
        <w:left w:val="none" w:sz="0" w:space="0" w:color="auto"/>
        <w:bottom w:val="none" w:sz="0" w:space="0" w:color="auto"/>
        <w:right w:val="none" w:sz="0" w:space="0" w:color="auto"/>
      </w:divBdr>
    </w:div>
    <w:div w:id="838620628">
      <w:bodyDiv w:val="1"/>
      <w:marLeft w:val="0"/>
      <w:marRight w:val="0"/>
      <w:marTop w:val="0"/>
      <w:marBottom w:val="0"/>
      <w:divBdr>
        <w:top w:val="none" w:sz="0" w:space="0" w:color="auto"/>
        <w:left w:val="none" w:sz="0" w:space="0" w:color="auto"/>
        <w:bottom w:val="none" w:sz="0" w:space="0" w:color="auto"/>
        <w:right w:val="none" w:sz="0" w:space="0" w:color="auto"/>
      </w:divBdr>
    </w:div>
    <w:div w:id="861433945">
      <w:bodyDiv w:val="1"/>
      <w:marLeft w:val="0"/>
      <w:marRight w:val="0"/>
      <w:marTop w:val="0"/>
      <w:marBottom w:val="0"/>
      <w:divBdr>
        <w:top w:val="none" w:sz="0" w:space="0" w:color="auto"/>
        <w:left w:val="none" w:sz="0" w:space="0" w:color="auto"/>
        <w:bottom w:val="none" w:sz="0" w:space="0" w:color="auto"/>
        <w:right w:val="none" w:sz="0" w:space="0" w:color="auto"/>
      </w:divBdr>
    </w:div>
    <w:div w:id="916209002">
      <w:bodyDiv w:val="1"/>
      <w:marLeft w:val="0"/>
      <w:marRight w:val="0"/>
      <w:marTop w:val="0"/>
      <w:marBottom w:val="0"/>
      <w:divBdr>
        <w:top w:val="none" w:sz="0" w:space="0" w:color="auto"/>
        <w:left w:val="none" w:sz="0" w:space="0" w:color="auto"/>
        <w:bottom w:val="none" w:sz="0" w:space="0" w:color="auto"/>
        <w:right w:val="none" w:sz="0" w:space="0" w:color="auto"/>
      </w:divBdr>
    </w:div>
    <w:div w:id="1025865636">
      <w:bodyDiv w:val="1"/>
      <w:marLeft w:val="0"/>
      <w:marRight w:val="0"/>
      <w:marTop w:val="0"/>
      <w:marBottom w:val="0"/>
      <w:divBdr>
        <w:top w:val="none" w:sz="0" w:space="0" w:color="auto"/>
        <w:left w:val="none" w:sz="0" w:space="0" w:color="auto"/>
        <w:bottom w:val="none" w:sz="0" w:space="0" w:color="auto"/>
        <w:right w:val="none" w:sz="0" w:space="0" w:color="auto"/>
      </w:divBdr>
    </w:div>
    <w:div w:id="1028290276">
      <w:bodyDiv w:val="1"/>
      <w:marLeft w:val="0"/>
      <w:marRight w:val="0"/>
      <w:marTop w:val="0"/>
      <w:marBottom w:val="0"/>
      <w:divBdr>
        <w:top w:val="none" w:sz="0" w:space="0" w:color="auto"/>
        <w:left w:val="none" w:sz="0" w:space="0" w:color="auto"/>
        <w:bottom w:val="none" w:sz="0" w:space="0" w:color="auto"/>
        <w:right w:val="none" w:sz="0" w:space="0" w:color="auto"/>
      </w:divBdr>
    </w:div>
    <w:div w:id="1092124125">
      <w:bodyDiv w:val="1"/>
      <w:marLeft w:val="0"/>
      <w:marRight w:val="0"/>
      <w:marTop w:val="0"/>
      <w:marBottom w:val="0"/>
      <w:divBdr>
        <w:top w:val="none" w:sz="0" w:space="0" w:color="auto"/>
        <w:left w:val="none" w:sz="0" w:space="0" w:color="auto"/>
        <w:bottom w:val="none" w:sz="0" w:space="0" w:color="auto"/>
        <w:right w:val="none" w:sz="0" w:space="0" w:color="auto"/>
      </w:divBdr>
    </w:div>
    <w:div w:id="1149516157">
      <w:bodyDiv w:val="1"/>
      <w:marLeft w:val="0"/>
      <w:marRight w:val="0"/>
      <w:marTop w:val="0"/>
      <w:marBottom w:val="0"/>
      <w:divBdr>
        <w:top w:val="none" w:sz="0" w:space="0" w:color="auto"/>
        <w:left w:val="none" w:sz="0" w:space="0" w:color="auto"/>
        <w:bottom w:val="none" w:sz="0" w:space="0" w:color="auto"/>
        <w:right w:val="none" w:sz="0" w:space="0" w:color="auto"/>
      </w:divBdr>
    </w:div>
    <w:div w:id="1191146006">
      <w:bodyDiv w:val="1"/>
      <w:marLeft w:val="0"/>
      <w:marRight w:val="0"/>
      <w:marTop w:val="0"/>
      <w:marBottom w:val="0"/>
      <w:divBdr>
        <w:top w:val="none" w:sz="0" w:space="0" w:color="auto"/>
        <w:left w:val="none" w:sz="0" w:space="0" w:color="auto"/>
        <w:bottom w:val="none" w:sz="0" w:space="0" w:color="auto"/>
        <w:right w:val="none" w:sz="0" w:space="0" w:color="auto"/>
      </w:divBdr>
    </w:div>
    <w:div w:id="1406801022">
      <w:bodyDiv w:val="1"/>
      <w:marLeft w:val="0"/>
      <w:marRight w:val="0"/>
      <w:marTop w:val="0"/>
      <w:marBottom w:val="0"/>
      <w:divBdr>
        <w:top w:val="none" w:sz="0" w:space="0" w:color="auto"/>
        <w:left w:val="none" w:sz="0" w:space="0" w:color="auto"/>
        <w:bottom w:val="none" w:sz="0" w:space="0" w:color="auto"/>
        <w:right w:val="none" w:sz="0" w:space="0" w:color="auto"/>
      </w:divBdr>
    </w:div>
    <w:div w:id="1435512428">
      <w:bodyDiv w:val="1"/>
      <w:marLeft w:val="0"/>
      <w:marRight w:val="0"/>
      <w:marTop w:val="0"/>
      <w:marBottom w:val="0"/>
      <w:divBdr>
        <w:top w:val="none" w:sz="0" w:space="0" w:color="auto"/>
        <w:left w:val="none" w:sz="0" w:space="0" w:color="auto"/>
        <w:bottom w:val="none" w:sz="0" w:space="0" w:color="auto"/>
        <w:right w:val="none" w:sz="0" w:space="0" w:color="auto"/>
      </w:divBdr>
    </w:div>
    <w:div w:id="1446926656">
      <w:bodyDiv w:val="1"/>
      <w:marLeft w:val="0"/>
      <w:marRight w:val="0"/>
      <w:marTop w:val="0"/>
      <w:marBottom w:val="0"/>
      <w:divBdr>
        <w:top w:val="none" w:sz="0" w:space="0" w:color="auto"/>
        <w:left w:val="none" w:sz="0" w:space="0" w:color="auto"/>
        <w:bottom w:val="none" w:sz="0" w:space="0" w:color="auto"/>
        <w:right w:val="none" w:sz="0" w:space="0" w:color="auto"/>
      </w:divBdr>
    </w:div>
    <w:div w:id="1450464648">
      <w:bodyDiv w:val="1"/>
      <w:marLeft w:val="0"/>
      <w:marRight w:val="0"/>
      <w:marTop w:val="0"/>
      <w:marBottom w:val="0"/>
      <w:divBdr>
        <w:top w:val="none" w:sz="0" w:space="0" w:color="auto"/>
        <w:left w:val="none" w:sz="0" w:space="0" w:color="auto"/>
        <w:bottom w:val="none" w:sz="0" w:space="0" w:color="auto"/>
        <w:right w:val="none" w:sz="0" w:space="0" w:color="auto"/>
      </w:divBdr>
    </w:div>
    <w:div w:id="1455708873">
      <w:bodyDiv w:val="1"/>
      <w:marLeft w:val="0"/>
      <w:marRight w:val="0"/>
      <w:marTop w:val="0"/>
      <w:marBottom w:val="0"/>
      <w:divBdr>
        <w:top w:val="none" w:sz="0" w:space="0" w:color="auto"/>
        <w:left w:val="none" w:sz="0" w:space="0" w:color="auto"/>
        <w:bottom w:val="none" w:sz="0" w:space="0" w:color="auto"/>
        <w:right w:val="none" w:sz="0" w:space="0" w:color="auto"/>
      </w:divBdr>
    </w:div>
    <w:div w:id="1513572109">
      <w:bodyDiv w:val="1"/>
      <w:marLeft w:val="0"/>
      <w:marRight w:val="0"/>
      <w:marTop w:val="0"/>
      <w:marBottom w:val="0"/>
      <w:divBdr>
        <w:top w:val="none" w:sz="0" w:space="0" w:color="auto"/>
        <w:left w:val="none" w:sz="0" w:space="0" w:color="auto"/>
        <w:bottom w:val="none" w:sz="0" w:space="0" w:color="auto"/>
        <w:right w:val="none" w:sz="0" w:space="0" w:color="auto"/>
      </w:divBdr>
    </w:div>
    <w:div w:id="1518497369">
      <w:bodyDiv w:val="1"/>
      <w:marLeft w:val="0"/>
      <w:marRight w:val="0"/>
      <w:marTop w:val="0"/>
      <w:marBottom w:val="0"/>
      <w:divBdr>
        <w:top w:val="none" w:sz="0" w:space="0" w:color="auto"/>
        <w:left w:val="none" w:sz="0" w:space="0" w:color="auto"/>
        <w:bottom w:val="none" w:sz="0" w:space="0" w:color="auto"/>
        <w:right w:val="none" w:sz="0" w:space="0" w:color="auto"/>
      </w:divBdr>
    </w:div>
    <w:div w:id="1729645210">
      <w:bodyDiv w:val="1"/>
      <w:marLeft w:val="0"/>
      <w:marRight w:val="0"/>
      <w:marTop w:val="0"/>
      <w:marBottom w:val="0"/>
      <w:divBdr>
        <w:top w:val="none" w:sz="0" w:space="0" w:color="auto"/>
        <w:left w:val="none" w:sz="0" w:space="0" w:color="auto"/>
        <w:bottom w:val="none" w:sz="0" w:space="0" w:color="auto"/>
        <w:right w:val="none" w:sz="0" w:space="0" w:color="auto"/>
      </w:divBdr>
    </w:div>
    <w:div w:id="1834756688">
      <w:bodyDiv w:val="1"/>
      <w:marLeft w:val="0"/>
      <w:marRight w:val="0"/>
      <w:marTop w:val="0"/>
      <w:marBottom w:val="0"/>
      <w:divBdr>
        <w:top w:val="none" w:sz="0" w:space="0" w:color="auto"/>
        <w:left w:val="none" w:sz="0" w:space="0" w:color="auto"/>
        <w:bottom w:val="none" w:sz="0" w:space="0" w:color="auto"/>
        <w:right w:val="none" w:sz="0" w:space="0" w:color="auto"/>
      </w:divBdr>
    </w:div>
    <w:div w:id="1846746100">
      <w:bodyDiv w:val="1"/>
      <w:marLeft w:val="0"/>
      <w:marRight w:val="0"/>
      <w:marTop w:val="0"/>
      <w:marBottom w:val="0"/>
      <w:divBdr>
        <w:top w:val="none" w:sz="0" w:space="0" w:color="auto"/>
        <w:left w:val="none" w:sz="0" w:space="0" w:color="auto"/>
        <w:bottom w:val="none" w:sz="0" w:space="0" w:color="auto"/>
        <w:right w:val="none" w:sz="0" w:space="0" w:color="auto"/>
      </w:divBdr>
    </w:div>
    <w:div w:id="1886065229">
      <w:bodyDiv w:val="1"/>
      <w:marLeft w:val="0"/>
      <w:marRight w:val="0"/>
      <w:marTop w:val="0"/>
      <w:marBottom w:val="0"/>
      <w:divBdr>
        <w:top w:val="none" w:sz="0" w:space="0" w:color="auto"/>
        <w:left w:val="none" w:sz="0" w:space="0" w:color="auto"/>
        <w:bottom w:val="none" w:sz="0" w:space="0" w:color="auto"/>
        <w:right w:val="none" w:sz="0" w:space="0" w:color="auto"/>
      </w:divBdr>
    </w:div>
    <w:div w:id="1940481610">
      <w:bodyDiv w:val="1"/>
      <w:marLeft w:val="0"/>
      <w:marRight w:val="0"/>
      <w:marTop w:val="0"/>
      <w:marBottom w:val="0"/>
      <w:divBdr>
        <w:top w:val="none" w:sz="0" w:space="0" w:color="auto"/>
        <w:left w:val="none" w:sz="0" w:space="0" w:color="auto"/>
        <w:bottom w:val="none" w:sz="0" w:space="0" w:color="auto"/>
        <w:right w:val="none" w:sz="0" w:space="0" w:color="auto"/>
      </w:divBdr>
    </w:div>
    <w:div w:id="2007632054">
      <w:bodyDiv w:val="1"/>
      <w:marLeft w:val="0"/>
      <w:marRight w:val="0"/>
      <w:marTop w:val="0"/>
      <w:marBottom w:val="0"/>
      <w:divBdr>
        <w:top w:val="none" w:sz="0" w:space="0" w:color="auto"/>
        <w:left w:val="none" w:sz="0" w:space="0" w:color="auto"/>
        <w:bottom w:val="none" w:sz="0" w:space="0" w:color="auto"/>
        <w:right w:val="none" w:sz="0" w:space="0" w:color="auto"/>
      </w:divBdr>
    </w:div>
    <w:div w:id="201040181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A557A9F-46C3-4A49-9859-F452D192A7D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101</TotalTime>
  <Pages>3</Pages>
  <Words>1229</Words>
  <Characters>7195</Characters>
  <Application>Microsoft Office Word</Application>
  <DocSecurity>0</DocSecurity>
  <Lines>138</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8396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Chloe Jones</dc:creator>
  <cp:keywords/>
  <dc:description/>
  <cp:lastModifiedBy>Chloe Jones</cp:lastModifiedBy>
  <cp:revision>12</cp:revision>
  <dcterms:created xsi:type="dcterms:W3CDTF">2021-07-19T04:53:00Z</dcterms:created>
  <dcterms:modified xsi:type="dcterms:W3CDTF">2021-07-19T07:03:00Z</dcterms:modified>
</cp:coreProperties>
</file>