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2D3C9A" w14:textId="77777777" w:rsidR="00B3179F" w:rsidRPr="00D96AD1" w:rsidRDefault="00B3179F" w:rsidP="00255C8F">
      <w:pPr>
        <w:spacing w:before="120" w:after="120"/>
        <w:jc w:val="center"/>
        <w:rPr>
          <w:b/>
          <w:bCs/>
          <w:color w:val="000000" w:themeColor="text1"/>
          <w:lang w:val="en-GB"/>
        </w:rPr>
      </w:pPr>
      <w:r w:rsidRPr="00D96AD1">
        <w:rPr>
          <w:noProof/>
          <w:color w:val="000000" w:themeColor="text1"/>
          <w:lang w:val="en-IN"/>
        </w:rPr>
        <w:drawing>
          <wp:inline distT="0" distB="0" distL="0" distR="0" wp14:anchorId="199248E1" wp14:editId="1C02A400">
            <wp:extent cx="2847975" cy="1047750"/>
            <wp:effectExtent l="76200" t="76200" r="142875" b="133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847975" cy="10477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A7AC864" w14:textId="77777777" w:rsidR="00BE4674" w:rsidRPr="00D96AD1" w:rsidRDefault="007A3897" w:rsidP="00E126DF">
      <w:pPr>
        <w:spacing w:before="120" w:after="120"/>
        <w:jc w:val="center"/>
        <w:rPr>
          <w:b/>
          <w:bCs/>
          <w:color w:val="000000" w:themeColor="text1"/>
          <w:sz w:val="32"/>
          <w:lang w:val="en-GB"/>
        </w:rPr>
      </w:pPr>
      <w:r w:rsidRPr="00D96AD1">
        <w:rPr>
          <w:b/>
          <w:bCs/>
          <w:color w:val="000000" w:themeColor="text1"/>
          <w:sz w:val="32"/>
          <w:lang w:val="en-GB"/>
        </w:rPr>
        <w:t>Dissertation (LCBB6000)</w:t>
      </w:r>
    </w:p>
    <w:p w14:paraId="24F93930" w14:textId="62EEFC42" w:rsidR="00BE4674" w:rsidRDefault="007A3897" w:rsidP="00E126DF">
      <w:pPr>
        <w:spacing w:before="120" w:after="120"/>
        <w:jc w:val="center"/>
        <w:rPr>
          <w:b/>
          <w:bCs/>
          <w:color w:val="000000" w:themeColor="text1"/>
          <w:sz w:val="32"/>
          <w:lang w:val="en-GB"/>
        </w:rPr>
      </w:pPr>
      <w:r w:rsidRPr="00D96AD1">
        <w:rPr>
          <w:b/>
          <w:bCs/>
          <w:color w:val="000000" w:themeColor="text1"/>
          <w:sz w:val="32"/>
          <w:lang w:val="en-GB"/>
        </w:rPr>
        <w:t>BA (Hons) Business Management</w:t>
      </w:r>
    </w:p>
    <w:p w14:paraId="021DDDD0" w14:textId="77777777" w:rsidR="009744DC" w:rsidRPr="00D96AD1" w:rsidRDefault="009744DC" w:rsidP="00E126DF">
      <w:pPr>
        <w:spacing w:before="120" w:after="120"/>
        <w:jc w:val="center"/>
        <w:rPr>
          <w:b/>
          <w:bCs/>
          <w:color w:val="000000" w:themeColor="text1"/>
          <w:sz w:val="32"/>
          <w:lang w:val="en-GB"/>
        </w:rPr>
      </w:pPr>
    </w:p>
    <w:p w14:paraId="7648F20B" w14:textId="77777777" w:rsidR="00BE4674" w:rsidRDefault="007A3897" w:rsidP="00E126DF">
      <w:pPr>
        <w:spacing w:before="120" w:after="120"/>
        <w:jc w:val="center"/>
        <w:rPr>
          <w:b/>
          <w:bCs/>
          <w:color w:val="000000" w:themeColor="text1"/>
          <w:sz w:val="28"/>
          <w:lang w:val="en-GB"/>
        </w:rPr>
      </w:pPr>
      <w:r w:rsidRPr="00D96AD1">
        <w:rPr>
          <w:b/>
          <w:bCs/>
          <w:color w:val="000000" w:themeColor="text1"/>
          <w:sz w:val="28"/>
          <w:lang w:val="en-GB"/>
        </w:rPr>
        <w:t>Component 2: Coursework –</w:t>
      </w:r>
      <w:r w:rsidR="00B3179F" w:rsidRPr="00D96AD1">
        <w:rPr>
          <w:b/>
          <w:bCs/>
          <w:color w:val="000000" w:themeColor="text1"/>
          <w:sz w:val="28"/>
          <w:lang w:val="en-GB"/>
        </w:rPr>
        <w:t xml:space="preserve"> </w:t>
      </w:r>
      <w:r w:rsidRPr="00D96AD1">
        <w:rPr>
          <w:b/>
          <w:bCs/>
          <w:color w:val="000000" w:themeColor="text1"/>
          <w:sz w:val="28"/>
          <w:lang w:val="en-GB"/>
        </w:rPr>
        <w:t>Individual Dissertation</w:t>
      </w:r>
    </w:p>
    <w:p w14:paraId="14EAA25D" w14:textId="77777777" w:rsidR="009744DC" w:rsidRPr="00D96AD1" w:rsidRDefault="009744DC" w:rsidP="00E126DF">
      <w:pPr>
        <w:spacing w:before="120" w:after="120"/>
        <w:jc w:val="center"/>
        <w:rPr>
          <w:b/>
          <w:bCs/>
          <w:color w:val="000000" w:themeColor="text1"/>
          <w:lang w:val="en-GB"/>
        </w:rPr>
      </w:pPr>
    </w:p>
    <w:p w14:paraId="4656ED1D" w14:textId="7464B6E6" w:rsidR="00B3179F" w:rsidRDefault="0073448D" w:rsidP="00E126DF">
      <w:pPr>
        <w:spacing w:before="120" w:after="120"/>
        <w:jc w:val="center"/>
        <w:rPr>
          <w:b/>
          <w:bCs/>
          <w:color w:val="000000" w:themeColor="text1"/>
          <w:sz w:val="28"/>
          <w:lang w:val="en-GB"/>
        </w:rPr>
      </w:pPr>
      <w:bookmarkStart w:id="0" w:name="_Hlk221973346"/>
      <w:r w:rsidRPr="00D96AD1">
        <w:rPr>
          <w:b/>
          <w:bCs/>
          <w:color w:val="000000" w:themeColor="text1"/>
          <w:sz w:val="28"/>
          <w:lang w:val="en-GB"/>
        </w:rPr>
        <w:t xml:space="preserve">Analysing The Strategies </w:t>
      </w:r>
      <w:r w:rsidR="00A3000D" w:rsidRPr="00D96AD1">
        <w:rPr>
          <w:b/>
          <w:bCs/>
          <w:color w:val="000000" w:themeColor="text1"/>
          <w:sz w:val="28"/>
          <w:lang w:val="en-GB"/>
        </w:rPr>
        <w:t>for</w:t>
      </w:r>
      <w:r w:rsidRPr="00D96AD1">
        <w:rPr>
          <w:b/>
          <w:bCs/>
          <w:color w:val="000000" w:themeColor="text1"/>
          <w:sz w:val="28"/>
          <w:lang w:val="en-GB"/>
        </w:rPr>
        <w:t xml:space="preserve"> Successf</w:t>
      </w:r>
      <w:r w:rsidR="001E6372" w:rsidRPr="00D96AD1">
        <w:rPr>
          <w:b/>
          <w:bCs/>
          <w:color w:val="000000" w:themeColor="text1"/>
          <w:sz w:val="28"/>
          <w:lang w:val="en-GB"/>
        </w:rPr>
        <w:t xml:space="preserve">ul Digital Transformation </w:t>
      </w:r>
      <w:r w:rsidR="00A3000D" w:rsidRPr="00D96AD1">
        <w:rPr>
          <w:b/>
          <w:bCs/>
          <w:color w:val="000000" w:themeColor="text1"/>
          <w:sz w:val="28"/>
          <w:lang w:val="en-GB"/>
        </w:rPr>
        <w:t>in</w:t>
      </w:r>
      <w:r w:rsidR="001E6372" w:rsidRPr="00D96AD1">
        <w:rPr>
          <w:b/>
          <w:bCs/>
          <w:color w:val="000000" w:themeColor="text1"/>
          <w:sz w:val="28"/>
          <w:lang w:val="en-GB"/>
        </w:rPr>
        <w:t xml:space="preserve"> SME</w:t>
      </w:r>
      <w:r w:rsidRPr="00D96AD1">
        <w:rPr>
          <w:b/>
          <w:bCs/>
          <w:color w:val="000000" w:themeColor="text1"/>
          <w:sz w:val="28"/>
          <w:lang w:val="en-GB"/>
        </w:rPr>
        <w:t>s Vs Larg</w:t>
      </w:r>
      <w:r w:rsidR="005209B5" w:rsidRPr="00D96AD1">
        <w:rPr>
          <w:b/>
          <w:bCs/>
          <w:color w:val="000000" w:themeColor="text1"/>
          <w:sz w:val="28"/>
          <w:lang w:val="en-GB"/>
        </w:rPr>
        <w:t xml:space="preserve">e Enterprises </w:t>
      </w:r>
      <w:r w:rsidR="00A3000D" w:rsidRPr="00D96AD1">
        <w:rPr>
          <w:b/>
          <w:bCs/>
          <w:color w:val="000000" w:themeColor="text1"/>
          <w:sz w:val="28"/>
          <w:lang w:val="en-GB"/>
        </w:rPr>
        <w:t>for</w:t>
      </w:r>
      <w:r w:rsidR="005209B5" w:rsidRPr="00D96AD1">
        <w:rPr>
          <w:b/>
          <w:bCs/>
          <w:color w:val="000000" w:themeColor="text1"/>
          <w:sz w:val="28"/>
          <w:lang w:val="en-GB"/>
        </w:rPr>
        <w:t xml:space="preserve"> UK</w:t>
      </w:r>
      <w:r w:rsidR="002527D0" w:rsidRPr="00D96AD1">
        <w:rPr>
          <w:b/>
          <w:bCs/>
          <w:color w:val="000000" w:themeColor="text1"/>
          <w:sz w:val="28"/>
          <w:lang w:val="en-GB"/>
        </w:rPr>
        <w:t xml:space="preserve"> IT </w:t>
      </w:r>
      <w:r w:rsidRPr="00D96AD1">
        <w:rPr>
          <w:b/>
          <w:bCs/>
          <w:color w:val="000000" w:themeColor="text1"/>
          <w:sz w:val="28"/>
          <w:lang w:val="en-GB"/>
        </w:rPr>
        <w:t>Organisations</w:t>
      </w:r>
    </w:p>
    <w:p w14:paraId="6C675DE5" w14:textId="77777777" w:rsidR="009744DC" w:rsidRDefault="009744DC" w:rsidP="00E126DF">
      <w:pPr>
        <w:spacing w:before="120" w:after="120"/>
        <w:jc w:val="center"/>
        <w:rPr>
          <w:b/>
          <w:bCs/>
          <w:color w:val="000000" w:themeColor="text1"/>
          <w:sz w:val="28"/>
          <w:lang w:val="en-GB"/>
        </w:rPr>
      </w:pPr>
    </w:p>
    <w:p w14:paraId="466A47EB" w14:textId="6C1FEDDF" w:rsidR="009744DC" w:rsidRDefault="009744DC" w:rsidP="00E126DF">
      <w:pPr>
        <w:spacing w:before="120" w:after="120"/>
        <w:jc w:val="center"/>
        <w:rPr>
          <w:b/>
          <w:bCs/>
          <w:color w:val="000000" w:themeColor="text1"/>
          <w:sz w:val="28"/>
          <w:lang w:val="en-GB"/>
        </w:rPr>
      </w:pPr>
      <w:r>
        <w:rPr>
          <w:b/>
          <w:bCs/>
          <w:color w:val="000000" w:themeColor="text1"/>
          <w:sz w:val="28"/>
          <w:lang w:val="en-GB"/>
        </w:rPr>
        <w:t>Student name: Iulian Neagu</w:t>
      </w:r>
    </w:p>
    <w:p w14:paraId="28F502B2" w14:textId="56E5AD26" w:rsidR="009744DC" w:rsidRDefault="009744DC" w:rsidP="00E126DF">
      <w:pPr>
        <w:spacing w:before="120" w:after="120"/>
        <w:jc w:val="center"/>
        <w:rPr>
          <w:b/>
          <w:bCs/>
          <w:color w:val="000000" w:themeColor="text1"/>
          <w:sz w:val="28"/>
          <w:lang w:val="en-GB"/>
        </w:rPr>
      </w:pPr>
      <w:r>
        <w:rPr>
          <w:b/>
          <w:bCs/>
          <w:color w:val="000000" w:themeColor="text1"/>
          <w:sz w:val="28"/>
          <w:lang w:val="en-GB"/>
        </w:rPr>
        <w:t>Student ID: 2107401</w:t>
      </w:r>
    </w:p>
    <w:p w14:paraId="108BF45D" w14:textId="1F978D39" w:rsidR="009744DC" w:rsidRPr="00D96AD1" w:rsidRDefault="009744DC" w:rsidP="00E126DF">
      <w:pPr>
        <w:spacing w:before="120" w:after="120"/>
        <w:jc w:val="center"/>
        <w:rPr>
          <w:b/>
          <w:bCs/>
          <w:color w:val="000000" w:themeColor="text1"/>
          <w:sz w:val="28"/>
          <w:lang w:val="en-GB"/>
        </w:rPr>
      </w:pPr>
      <w:r>
        <w:rPr>
          <w:b/>
          <w:bCs/>
          <w:color w:val="000000" w:themeColor="text1"/>
          <w:sz w:val="28"/>
          <w:lang w:val="en-GB"/>
        </w:rPr>
        <w:t>Supervisor Teacher: Alastair Moyes</w:t>
      </w:r>
    </w:p>
    <w:bookmarkEnd w:id="0"/>
    <w:p w14:paraId="0FD3586A" w14:textId="77777777" w:rsidR="00BE4674" w:rsidRPr="00D96AD1" w:rsidRDefault="00BE4674" w:rsidP="00E126DF">
      <w:pPr>
        <w:spacing w:before="120" w:after="120"/>
        <w:jc w:val="center"/>
        <w:rPr>
          <w:b/>
          <w:bCs/>
          <w:color w:val="000000" w:themeColor="text1"/>
          <w:lang w:val="en-GB"/>
        </w:rPr>
      </w:pPr>
    </w:p>
    <w:p w14:paraId="39F39D0B" w14:textId="77777777" w:rsidR="00BE4674" w:rsidRPr="00D96AD1" w:rsidRDefault="00BE4674" w:rsidP="00E126DF">
      <w:pPr>
        <w:spacing w:before="120" w:after="120"/>
        <w:jc w:val="center"/>
        <w:rPr>
          <w:b/>
          <w:bCs/>
          <w:color w:val="000000" w:themeColor="text1"/>
          <w:lang w:val="en-GB"/>
        </w:rPr>
      </w:pPr>
    </w:p>
    <w:p w14:paraId="51DC9439" w14:textId="77777777" w:rsidR="00BE4674" w:rsidRPr="00D96AD1" w:rsidRDefault="00BE4674" w:rsidP="00E126DF">
      <w:pPr>
        <w:spacing w:before="120" w:after="120"/>
        <w:jc w:val="center"/>
        <w:rPr>
          <w:b/>
          <w:bCs/>
          <w:color w:val="000000" w:themeColor="text1"/>
          <w:lang w:val="en-GB"/>
        </w:rPr>
      </w:pPr>
    </w:p>
    <w:p w14:paraId="35ADFF7F" w14:textId="77777777" w:rsidR="00BE4674" w:rsidRPr="00D96AD1" w:rsidRDefault="00BE4674" w:rsidP="00E126DF">
      <w:pPr>
        <w:spacing w:before="120" w:after="120"/>
        <w:rPr>
          <w:b/>
          <w:bCs/>
          <w:color w:val="000000" w:themeColor="text1"/>
          <w:lang w:val="en-GB"/>
        </w:rPr>
      </w:pPr>
    </w:p>
    <w:p w14:paraId="6F2F84E6" w14:textId="77777777" w:rsidR="00BE4674" w:rsidRPr="00D96AD1" w:rsidRDefault="007A3897" w:rsidP="00E126DF">
      <w:pPr>
        <w:spacing w:before="120" w:after="120"/>
        <w:rPr>
          <w:b/>
          <w:bCs/>
          <w:color w:val="000000" w:themeColor="text1"/>
          <w:lang w:val="en-GB"/>
        </w:rPr>
      </w:pPr>
      <w:r w:rsidRPr="00D96AD1">
        <w:rPr>
          <w:color w:val="000000" w:themeColor="text1"/>
          <w:lang w:val="en-GB"/>
        </w:rPr>
        <w:br w:type="page"/>
      </w:r>
    </w:p>
    <w:p w14:paraId="0D0A6A43" w14:textId="77777777" w:rsidR="00BE4674" w:rsidRPr="00D96AD1" w:rsidRDefault="007A3897" w:rsidP="00E126DF">
      <w:pPr>
        <w:spacing w:before="120" w:after="120"/>
        <w:jc w:val="center"/>
        <w:rPr>
          <w:b/>
          <w:bCs/>
          <w:color w:val="000000" w:themeColor="text1"/>
          <w:lang w:val="en-GB"/>
        </w:rPr>
      </w:pPr>
      <w:r w:rsidRPr="00D96AD1">
        <w:rPr>
          <w:b/>
          <w:bCs/>
          <w:color w:val="000000" w:themeColor="text1"/>
          <w:lang w:val="en-GB"/>
        </w:rPr>
        <w:lastRenderedPageBreak/>
        <w:t>Acknowledgement</w:t>
      </w:r>
    </w:p>
    <w:p w14:paraId="639B45CF" w14:textId="77777777" w:rsidR="00BE4674" w:rsidRPr="00D96AD1" w:rsidRDefault="007A3897" w:rsidP="00E126DF">
      <w:pPr>
        <w:spacing w:before="120" w:after="120"/>
        <w:rPr>
          <w:b/>
          <w:bCs/>
          <w:color w:val="000000" w:themeColor="text1"/>
          <w:lang w:val="en-GB"/>
        </w:rPr>
      </w:pPr>
      <w:r w:rsidRPr="00D96AD1">
        <w:rPr>
          <w:color w:val="000000" w:themeColor="text1"/>
          <w:lang w:val="en-GB"/>
        </w:rPr>
        <w:t xml:space="preserve">I would like to acknowledge my supervisor, [Supervisor Name], for his/her contribution in guiding me to complete the entire research in an informative manner. Additionally, I would thank my </w:t>
      </w:r>
      <w:r w:rsidR="000B3FC5" w:rsidRPr="00D96AD1">
        <w:rPr>
          <w:color w:val="000000" w:themeColor="text1"/>
          <w:lang w:val="en-GB"/>
        </w:rPr>
        <w:t xml:space="preserve">team </w:t>
      </w:r>
      <w:r w:rsidRPr="00D96AD1">
        <w:rPr>
          <w:color w:val="000000" w:themeColor="text1"/>
          <w:lang w:val="en-GB"/>
        </w:rPr>
        <w:t xml:space="preserve">members and peers for providing the critical feedback and reviews that have enhanced the quality of the research. I am highly grateful to my family members for encouraging me that has helped me to be confident during the research process.  </w:t>
      </w:r>
      <w:r w:rsidRPr="00D96AD1">
        <w:rPr>
          <w:color w:val="000000" w:themeColor="text1"/>
          <w:lang w:val="en-GB"/>
        </w:rPr>
        <w:br w:type="page"/>
      </w:r>
    </w:p>
    <w:p w14:paraId="56D1FC40" w14:textId="77777777" w:rsidR="00BE4674" w:rsidRPr="00D96AD1" w:rsidRDefault="007A3897" w:rsidP="00E126DF">
      <w:pPr>
        <w:spacing w:before="120" w:after="120"/>
        <w:jc w:val="center"/>
        <w:rPr>
          <w:b/>
          <w:bCs/>
          <w:color w:val="000000" w:themeColor="text1"/>
          <w:lang w:val="en-GB"/>
        </w:rPr>
      </w:pPr>
      <w:r w:rsidRPr="00D96AD1">
        <w:rPr>
          <w:b/>
          <w:bCs/>
          <w:color w:val="000000" w:themeColor="text1"/>
          <w:lang w:val="en-GB"/>
        </w:rPr>
        <w:lastRenderedPageBreak/>
        <w:t>Declaration</w:t>
      </w:r>
    </w:p>
    <w:p w14:paraId="50C70C39" w14:textId="77777777" w:rsidR="00BE4674" w:rsidRPr="00D96AD1" w:rsidRDefault="007A3897" w:rsidP="00E126DF">
      <w:pPr>
        <w:spacing w:before="120" w:after="120"/>
        <w:rPr>
          <w:b/>
          <w:bCs/>
          <w:color w:val="000000" w:themeColor="text1"/>
          <w:lang w:val="en-GB"/>
        </w:rPr>
      </w:pPr>
      <w:r w:rsidRPr="00D96AD1">
        <w:rPr>
          <w:color w:val="000000" w:themeColor="text1"/>
          <w:lang w:val="en-GB"/>
        </w:rPr>
        <w:t xml:space="preserve">I hereby declare that all of the research has entirely done by my own understanding and concepts over the topic. In terms of maintaining the informative pattern of the work process, I have focused on the secondary resources that are from the last five years and peer-reviewed. It has improved the informative analysis and organised pattern of the work. I have properly </w:t>
      </w:r>
      <w:r w:rsidR="00B3179F" w:rsidRPr="00D96AD1">
        <w:rPr>
          <w:color w:val="000000" w:themeColor="text1"/>
          <w:lang w:val="en-GB"/>
        </w:rPr>
        <w:t>cited all</w:t>
      </w:r>
      <w:r w:rsidRPr="00D96AD1">
        <w:rPr>
          <w:color w:val="000000" w:themeColor="text1"/>
          <w:lang w:val="en-GB"/>
        </w:rPr>
        <w:t xml:space="preserve"> of the secondary information and avoided using any kind of copy-paste </w:t>
      </w:r>
      <w:r w:rsidR="00B3179F" w:rsidRPr="00D96AD1">
        <w:rPr>
          <w:color w:val="000000" w:themeColor="text1"/>
          <w:lang w:val="en-GB"/>
        </w:rPr>
        <w:t>aspects</w:t>
      </w:r>
      <w:r w:rsidRPr="00D96AD1">
        <w:rPr>
          <w:color w:val="000000" w:themeColor="text1"/>
          <w:lang w:val="en-GB"/>
        </w:rPr>
        <w:t xml:space="preserve"> focusing on the academic integrity. </w:t>
      </w:r>
      <w:r w:rsidRPr="00D96AD1">
        <w:rPr>
          <w:color w:val="000000" w:themeColor="text1"/>
          <w:lang w:val="en-GB"/>
        </w:rPr>
        <w:br w:type="page"/>
      </w:r>
    </w:p>
    <w:p w14:paraId="7F2CD2E6" w14:textId="77777777" w:rsidR="00BE4674" w:rsidRPr="00D96AD1" w:rsidRDefault="007A3897" w:rsidP="00E126DF">
      <w:pPr>
        <w:spacing w:before="120" w:after="120"/>
        <w:jc w:val="center"/>
        <w:rPr>
          <w:b/>
          <w:bCs/>
          <w:color w:val="000000" w:themeColor="text1"/>
          <w:lang w:val="en-GB"/>
        </w:rPr>
      </w:pPr>
      <w:r w:rsidRPr="00D96AD1">
        <w:rPr>
          <w:b/>
          <w:bCs/>
          <w:color w:val="000000" w:themeColor="text1"/>
          <w:lang w:val="en-GB"/>
        </w:rPr>
        <w:lastRenderedPageBreak/>
        <w:t>Abstract</w:t>
      </w:r>
    </w:p>
    <w:p w14:paraId="75A3CCD8" w14:textId="77777777" w:rsidR="00BE4674" w:rsidRPr="00D96AD1" w:rsidRDefault="007A3897" w:rsidP="00E126DF">
      <w:pPr>
        <w:spacing w:before="120" w:after="120"/>
        <w:rPr>
          <w:color w:val="000000" w:themeColor="text1"/>
          <w:lang w:val="en-GB"/>
        </w:rPr>
      </w:pPr>
      <w:r w:rsidRPr="00D96AD1">
        <w:rPr>
          <w:color w:val="000000" w:themeColor="text1"/>
          <w:lang w:val="en-GB"/>
        </w:rPr>
        <w:t xml:space="preserve">Digital transformation plays a significant role in the enhancement of the overall business performance of an organisation. The fundamental </w:t>
      </w:r>
      <w:r w:rsidRPr="00D96AD1">
        <w:rPr>
          <w:i/>
          <w:iCs/>
          <w:color w:val="000000" w:themeColor="text1"/>
          <w:lang w:val="en-GB"/>
        </w:rPr>
        <w:t xml:space="preserve">aim </w:t>
      </w:r>
      <w:r w:rsidRPr="00D96AD1">
        <w:rPr>
          <w:color w:val="000000" w:themeColor="text1"/>
          <w:lang w:val="en-GB"/>
        </w:rPr>
        <w:t xml:space="preserve">of the study </w:t>
      </w:r>
      <w:r w:rsidR="00774A3E" w:rsidRPr="00D96AD1">
        <w:rPr>
          <w:color w:val="000000" w:themeColor="text1"/>
          <w:lang w:val="en-GB"/>
        </w:rPr>
        <w:t>is</w:t>
      </w:r>
      <w:r w:rsidRPr="00D96AD1">
        <w:rPr>
          <w:color w:val="000000" w:themeColor="text1"/>
          <w:lang w:val="en-GB"/>
        </w:rPr>
        <w:t xml:space="preserve"> to review and compare strategies that help to achieve successful digital transformation in SMEs and large enterprises in the context of UK IT organisations. This research appears to be </w:t>
      </w:r>
      <w:r w:rsidRPr="00D96AD1">
        <w:rPr>
          <w:i/>
          <w:iCs/>
          <w:color w:val="000000" w:themeColor="text1"/>
          <w:lang w:val="en-GB"/>
        </w:rPr>
        <w:t xml:space="preserve">important </w:t>
      </w:r>
      <w:r w:rsidRPr="00D96AD1">
        <w:rPr>
          <w:color w:val="000000" w:themeColor="text1"/>
          <w:lang w:val="en-GB"/>
        </w:rPr>
        <w:t xml:space="preserve">in terms of obtaining knowledge on the key digital transformation strategies adopted by both the SMEs and the large organisations in the IT sector. This study has also focused on identifying the key drivers and barriers encountered in the execution of digital transformation strategies. The </w:t>
      </w:r>
      <w:r w:rsidRPr="00D96AD1">
        <w:rPr>
          <w:i/>
          <w:iCs/>
          <w:color w:val="000000" w:themeColor="text1"/>
          <w:lang w:val="en-GB"/>
        </w:rPr>
        <w:t xml:space="preserve">originality </w:t>
      </w:r>
      <w:r w:rsidRPr="00D96AD1">
        <w:rPr>
          <w:color w:val="000000" w:themeColor="text1"/>
          <w:lang w:val="en-GB"/>
        </w:rPr>
        <w:t xml:space="preserve">of this study is associated with the comparison of digital transformation strategies between small and large organisations. In other words, this research has emphasised evaluating the factors that differ between large and SMEs in terms of digital transformation practices.  The </w:t>
      </w:r>
      <w:r w:rsidRPr="00D96AD1">
        <w:rPr>
          <w:i/>
          <w:iCs/>
          <w:color w:val="000000" w:themeColor="text1"/>
          <w:lang w:val="en-GB"/>
        </w:rPr>
        <w:t>research was conducted</w:t>
      </w:r>
      <w:r w:rsidRPr="00D96AD1">
        <w:rPr>
          <w:color w:val="000000" w:themeColor="text1"/>
          <w:lang w:val="en-GB"/>
        </w:rPr>
        <w:t xml:space="preserve"> by collecting qualitative data from the secondary resources. Different articles, journals and company reports have been considered to collect information related to the research topic. In terms of data interpretation, thematic analysis has been conducted to evaluate the collected data. Different themes on the digital transformation in SMEs and large enterprises have been developed to analyse the data.    </w:t>
      </w:r>
    </w:p>
    <w:p w14:paraId="27F66E16" w14:textId="77777777" w:rsidR="00E126DF" w:rsidRPr="00D96AD1" w:rsidRDefault="007A3897" w:rsidP="00E126DF">
      <w:pPr>
        <w:spacing w:before="120" w:after="120"/>
        <w:rPr>
          <w:color w:val="000000" w:themeColor="text1"/>
          <w:lang w:val="en-GB"/>
        </w:rPr>
      </w:pPr>
      <w:r w:rsidRPr="00D96AD1">
        <w:rPr>
          <w:color w:val="000000" w:themeColor="text1"/>
          <w:lang w:val="en-GB"/>
        </w:rPr>
        <w:t xml:space="preserve">The </w:t>
      </w:r>
      <w:r w:rsidRPr="00D96AD1">
        <w:rPr>
          <w:i/>
          <w:iCs/>
          <w:color w:val="000000" w:themeColor="text1"/>
          <w:lang w:val="en-GB"/>
        </w:rPr>
        <w:t xml:space="preserve">results </w:t>
      </w:r>
      <w:r w:rsidRPr="00D96AD1">
        <w:rPr>
          <w:color w:val="000000" w:themeColor="text1"/>
          <w:lang w:val="en-GB"/>
        </w:rPr>
        <w:t xml:space="preserve">showcase that IT SMEs, such as Octopus Energy implements technologies such as CRM tools and a Green and Innovative model that helped enhance their business performance, including their profit. However, a huge investment in smart technologies has led to adverse consequences for companies, such as British Home Stores. The large IT enterprises obtain advantages in the context of their organisational size in terms of data and AI scaling, and strategic governance. However, due to poor risk management, small IT firms encounter difficulties in digital transformation. Thus, it has been </w:t>
      </w:r>
      <w:r w:rsidRPr="00D96AD1">
        <w:rPr>
          <w:i/>
          <w:iCs/>
          <w:color w:val="000000" w:themeColor="text1"/>
          <w:lang w:val="en-GB"/>
        </w:rPr>
        <w:t xml:space="preserve">concluded </w:t>
      </w:r>
      <w:r w:rsidRPr="00D96AD1">
        <w:rPr>
          <w:color w:val="000000" w:themeColor="text1"/>
          <w:lang w:val="en-GB"/>
        </w:rPr>
        <w:t xml:space="preserve">that, by maintaining the digitalisation process, the IT companies in the UK highly focus on the digital transformation for improving the operational activities. This study makes </w:t>
      </w:r>
      <w:r w:rsidRPr="00D96AD1">
        <w:rPr>
          <w:i/>
          <w:iCs/>
          <w:color w:val="000000" w:themeColor="text1"/>
          <w:lang w:val="en-GB"/>
        </w:rPr>
        <w:t>differences in the existing body of knowledge</w:t>
      </w:r>
      <w:r w:rsidRPr="00D96AD1">
        <w:rPr>
          <w:color w:val="000000" w:themeColor="text1"/>
          <w:lang w:val="en-GB"/>
        </w:rPr>
        <w:t xml:space="preserve"> by comparing the business scenarios of small and larger enterprises. Based on the research findings, it can be </w:t>
      </w:r>
      <w:r w:rsidRPr="00D96AD1">
        <w:rPr>
          <w:i/>
          <w:iCs/>
          <w:color w:val="000000" w:themeColor="text1"/>
          <w:lang w:val="en-GB"/>
        </w:rPr>
        <w:t xml:space="preserve">recommended </w:t>
      </w:r>
      <w:r w:rsidRPr="00D96AD1">
        <w:rPr>
          <w:color w:val="000000" w:themeColor="text1"/>
          <w:lang w:val="en-GB"/>
        </w:rPr>
        <w:t xml:space="preserve">that hiring a skilled workforce and promoting infrastructural agility will be beneficial for both SMEs and larger firms during digital transformation. In terms of </w:t>
      </w:r>
      <w:r w:rsidRPr="00D96AD1">
        <w:rPr>
          <w:i/>
          <w:iCs/>
          <w:color w:val="000000" w:themeColor="text1"/>
          <w:lang w:val="en-GB"/>
        </w:rPr>
        <w:t>further study on the same topic</w:t>
      </w:r>
      <w:r w:rsidRPr="00D96AD1">
        <w:rPr>
          <w:color w:val="000000" w:themeColor="text1"/>
          <w:lang w:val="en-GB"/>
        </w:rPr>
        <w:t xml:space="preserve">, it is recommended to include primary data to ensure the inclusion of information directly from the sources, such as the manager of IT firms. </w:t>
      </w:r>
    </w:p>
    <w:sdt>
      <w:sdtPr>
        <w:rPr>
          <w:rFonts w:ascii="Times New Roman" w:eastAsia="Times New Roman" w:hAnsi="Times New Roman" w:cs="Times New Roman"/>
          <w:color w:val="000000" w:themeColor="text1"/>
          <w:sz w:val="24"/>
          <w:szCs w:val="24"/>
          <w:lang w:val="en" w:eastAsia="en-IN"/>
        </w:rPr>
        <w:id w:val="1272671239"/>
        <w:docPartObj>
          <w:docPartGallery w:val="Table of Contents"/>
          <w:docPartUnique/>
        </w:docPartObj>
      </w:sdtPr>
      <w:sdtEndPr>
        <w:rPr>
          <w:b/>
          <w:bCs/>
          <w:noProof/>
        </w:rPr>
      </w:sdtEndPr>
      <w:sdtContent>
        <w:p w14:paraId="33E9FFF5" w14:textId="77777777" w:rsidR="00E126DF" w:rsidRPr="00D96AD1" w:rsidRDefault="00E126DF" w:rsidP="00E126DF">
          <w:pPr>
            <w:pStyle w:val="TOCHeading"/>
            <w:spacing w:before="120" w:after="120" w:line="360" w:lineRule="auto"/>
            <w:jc w:val="center"/>
            <w:rPr>
              <w:rFonts w:ascii="Times New Roman" w:hAnsi="Times New Roman" w:cs="Times New Roman"/>
              <w:b/>
              <w:color w:val="000000" w:themeColor="text1"/>
              <w:sz w:val="24"/>
              <w:szCs w:val="24"/>
            </w:rPr>
          </w:pPr>
          <w:r w:rsidRPr="00D96AD1">
            <w:rPr>
              <w:rFonts w:ascii="Times New Roman" w:hAnsi="Times New Roman" w:cs="Times New Roman"/>
              <w:b/>
              <w:color w:val="000000" w:themeColor="text1"/>
              <w:sz w:val="24"/>
              <w:szCs w:val="24"/>
            </w:rPr>
            <w:t>Table of Contents</w:t>
          </w:r>
        </w:p>
        <w:p w14:paraId="330D3C29" w14:textId="77777777" w:rsidR="00E126DF" w:rsidRPr="00D96AD1" w:rsidRDefault="00E126DF" w:rsidP="00E126DF">
          <w:pPr>
            <w:pStyle w:val="TOC1"/>
            <w:tabs>
              <w:tab w:val="right" w:leader="dot" w:pos="9350"/>
            </w:tabs>
            <w:spacing w:before="120" w:after="120"/>
            <w:rPr>
              <w:rFonts w:asciiTheme="minorHAnsi" w:eastAsiaTheme="minorEastAsia" w:hAnsiTheme="minorHAnsi" w:cstheme="minorBidi"/>
              <w:noProof/>
              <w:color w:val="000000" w:themeColor="text1"/>
              <w:sz w:val="22"/>
              <w:szCs w:val="22"/>
              <w:lang w:val="en-IN"/>
            </w:rPr>
          </w:pPr>
          <w:r w:rsidRPr="00D96AD1">
            <w:rPr>
              <w:color w:val="000000" w:themeColor="text1"/>
            </w:rPr>
            <w:fldChar w:fldCharType="begin"/>
          </w:r>
          <w:r w:rsidRPr="00D96AD1">
            <w:rPr>
              <w:color w:val="000000" w:themeColor="text1"/>
            </w:rPr>
            <w:instrText xml:space="preserve"> TOC \o "1-3" \h \z \u </w:instrText>
          </w:r>
          <w:r w:rsidRPr="00D96AD1">
            <w:rPr>
              <w:color w:val="000000" w:themeColor="text1"/>
            </w:rPr>
            <w:fldChar w:fldCharType="separate"/>
          </w:r>
          <w:hyperlink w:anchor="_Toc221902006" w:history="1">
            <w:r w:rsidRPr="00D96AD1">
              <w:rPr>
                <w:rStyle w:val="Hyperlink"/>
                <w:noProof/>
                <w:color w:val="000000" w:themeColor="text1"/>
              </w:rPr>
              <w:t>Chapter 1: Introduction</w:t>
            </w:r>
            <w:r w:rsidRPr="00D96AD1">
              <w:rPr>
                <w:noProof/>
                <w:webHidden/>
                <w:color w:val="000000" w:themeColor="text1"/>
              </w:rPr>
              <w:tab/>
            </w:r>
            <w:r w:rsidRPr="00D96AD1">
              <w:rPr>
                <w:noProof/>
                <w:webHidden/>
                <w:color w:val="000000" w:themeColor="text1"/>
              </w:rPr>
              <w:fldChar w:fldCharType="begin"/>
            </w:r>
            <w:r w:rsidRPr="00D96AD1">
              <w:rPr>
                <w:noProof/>
                <w:webHidden/>
                <w:color w:val="000000" w:themeColor="text1"/>
              </w:rPr>
              <w:instrText xml:space="preserve"> PAGEREF _Toc221902006 \h </w:instrText>
            </w:r>
            <w:r w:rsidRPr="00D96AD1">
              <w:rPr>
                <w:noProof/>
                <w:webHidden/>
                <w:color w:val="000000" w:themeColor="text1"/>
              </w:rPr>
            </w:r>
            <w:r w:rsidRPr="00D96AD1">
              <w:rPr>
                <w:noProof/>
                <w:webHidden/>
                <w:color w:val="000000" w:themeColor="text1"/>
              </w:rPr>
              <w:fldChar w:fldCharType="separate"/>
            </w:r>
            <w:r w:rsidRPr="00D96AD1">
              <w:rPr>
                <w:noProof/>
                <w:webHidden/>
                <w:color w:val="000000" w:themeColor="text1"/>
              </w:rPr>
              <w:t>7</w:t>
            </w:r>
            <w:r w:rsidRPr="00D96AD1">
              <w:rPr>
                <w:noProof/>
                <w:webHidden/>
                <w:color w:val="000000" w:themeColor="text1"/>
              </w:rPr>
              <w:fldChar w:fldCharType="end"/>
            </w:r>
          </w:hyperlink>
        </w:p>
        <w:p w14:paraId="1DC9C8CA" w14:textId="77777777" w:rsidR="00E126DF" w:rsidRPr="00D96AD1" w:rsidRDefault="00E126DF" w:rsidP="00E126DF">
          <w:pPr>
            <w:pStyle w:val="TOC2"/>
            <w:tabs>
              <w:tab w:val="right" w:leader="dot" w:pos="9350"/>
            </w:tabs>
            <w:spacing w:before="120" w:after="120"/>
            <w:rPr>
              <w:rFonts w:asciiTheme="minorHAnsi" w:eastAsiaTheme="minorEastAsia" w:hAnsiTheme="minorHAnsi" w:cstheme="minorBidi"/>
              <w:noProof/>
              <w:color w:val="000000" w:themeColor="text1"/>
              <w:sz w:val="22"/>
              <w:szCs w:val="22"/>
              <w:lang w:val="en-IN"/>
            </w:rPr>
          </w:pPr>
          <w:hyperlink w:anchor="_Toc221902007" w:history="1">
            <w:r w:rsidRPr="00D96AD1">
              <w:rPr>
                <w:rStyle w:val="Hyperlink"/>
                <w:noProof/>
                <w:color w:val="000000" w:themeColor="text1"/>
              </w:rPr>
              <w:t>1.1 Introduction</w:t>
            </w:r>
            <w:r w:rsidRPr="00D96AD1">
              <w:rPr>
                <w:noProof/>
                <w:webHidden/>
                <w:color w:val="000000" w:themeColor="text1"/>
              </w:rPr>
              <w:tab/>
            </w:r>
            <w:r w:rsidRPr="00D96AD1">
              <w:rPr>
                <w:noProof/>
                <w:webHidden/>
                <w:color w:val="000000" w:themeColor="text1"/>
              </w:rPr>
              <w:fldChar w:fldCharType="begin"/>
            </w:r>
            <w:r w:rsidRPr="00D96AD1">
              <w:rPr>
                <w:noProof/>
                <w:webHidden/>
                <w:color w:val="000000" w:themeColor="text1"/>
              </w:rPr>
              <w:instrText xml:space="preserve"> PAGEREF _Toc221902007 \h </w:instrText>
            </w:r>
            <w:r w:rsidRPr="00D96AD1">
              <w:rPr>
                <w:noProof/>
                <w:webHidden/>
                <w:color w:val="000000" w:themeColor="text1"/>
              </w:rPr>
            </w:r>
            <w:r w:rsidRPr="00D96AD1">
              <w:rPr>
                <w:noProof/>
                <w:webHidden/>
                <w:color w:val="000000" w:themeColor="text1"/>
              </w:rPr>
              <w:fldChar w:fldCharType="separate"/>
            </w:r>
            <w:r w:rsidRPr="00D96AD1">
              <w:rPr>
                <w:noProof/>
                <w:webHidden/>
                <w:color w:val="000000" w:themeColor="text1"/>
              </w:rPr>
              <w:t>7</w:t>
            </w:r>
            <w:r w:rsidRPr="00D96AD1">
              <w:rPr>
                <w:noProof/>
                <w:webHidden/>
                <w:color w:val="000000" w:themeColor="text1"/>
              </w:rPr>
              <w:fldChar w:fldCharType="end"/>
            </w:r>
          </w:hyperlink>
        </w:p>
        <w:p w14:paraId="6128A354" w14:textId="77777777" w:rsidR="00E126DF" w:rsidRPr="00D96AD1" w:rsidRDefault="00E126DF" w:rsidP="00E126DF">
          <w:pPr>
            <w:pStyle w:val="TOC2"/>
            <w:tabs>
              <w:tab w:val="right" w:leader="dot" w:pos="9350"/>
            </w:tabs>
            <w:spacing w:before="120" w:after="120"/>
            <w:rPr>
              <w:rFonts w:asciiTheme="minorHAnsi" w:eastAsiaTheme="minorEastAsia" w:hAnsiTheme="minorHAnsi" w:cstheme="minorBidi"/>
              <w:noProof/>
              <w:color w:val="000000" w:themeColor="text1"/>
              <w:sz w:val="22"/>
              <w:szCs w:val="22"/>
              <w:lang w:val="en-IN"/>
            </w:rPr>
          </w:pPr>
          <w:hyperlink w:anchor="_Toc221902008" w:history="1">
            <w:r w:rsidRPr="00D96AD1">
              <w:rPr>
                <w:rStyle w:val="Hyperlink"/>
                <w:noProof/>
                <w:color w:val="000000" w:themeColor="text1"/>
              </w:rPr>
              <w:t>1.2 Background of the study</w:t>
            </w:r>
            <w:r w:rsidRPr="00D96AD1">
              <w:rPr>
                <w:noProof/>
                <w:webHidden/>
                <w:color w:val="000000" w:themeColor="text1"/>
              </w:rPr>
              <w:tab/>
            </w:r>
            <w:r w:rsidRPr="00D96AD1">
              <w:rPr>
                <w:noProof/>
                <w:webHidden/>
                <w:color w:val="000000" w:themeColor="text1"/>
              </w:rPr>
              <w:fldChar w:fldCharType="begin"/>
            </w:r>
            <w:r w:rsidRPr="00D96AD1">
              <w:rPr>
                <w:noProof/>
                <w:webHidden/>
                <w:color w:val="000000" w:themeColor="text1"/>
              </w:rPr>
              <w:instrText xml:space="preserve"> PAGEREF _Toc221902008 \h </w:instrText>
            </w:r>
            <w:r w:rsidRPr="00D96AD1">
              <w:rPr>
                <w:noProof/>
                <w:webHidden/>
                <w:color w:val="000000" w:themeColor="text1"/>
              </w:rPr>
            </w:r>
            <w:r w:rsidRPr="00D96AD1">
              <w:rPr>
                <w:noProof/>
                <w:webHidden/>
                <w:color w:val="000000" w:themeColor="text1"/>
              </w:rPr>
              <w:fldChar w:fldCharType="separate"/>
            </w:r>
            <w:r w:rsidRPr="00D96AD1">
              <w:rPr>
                <w:noProof/>
                <w:webHidden/>
                <w:color w:val="000000" w:themeColor="text1"/>
              </w:rPr>
              <w:t>7</w:t>
            </w:r>
            <w:r w:rsidRPr="00D96AD1">
              <w:rPr>
                <w:noProof/>
                <w:webHidden/>
                <w:color w:val="000000" w:themeColor="text1"/>
              </w:rPr>
              <w:fldChar w:fldCharType="end"/>
            </w:r>
          </w:hyperlink>
        </w:p>
        <w:p w14:paraId="6F0EC553" w14:textId="77777777" w:rsidR="00E126DF" w:rsidRPr="00D96AD1" w:rsidRDefault="00E126DF" w:rsidP="00E126DF">
          <w:pPr>
            <w:pStyle w:val="TOC2"/>
            <w:tabs>
              <w:tab w:val="right" w:leader="dot" w:pos="9350"/>
            </w:tabs>
            <w:spacing w:before="120" w:after="120"/>
            <w:rPr>
              <w:rFonts w:asciiTheme="minorHAnsi" w:eastAsiaTheme="minorEastAsia" w:hAnsiTheme="minorHAnsi" w:cstheme="minorBidi"/>
              <w:noProof/>
              <w:color w:val="000000" w:themeColor="text1"/>
              <w:sz w:val="22"/>
              <w:szCs w:val="22"/>
              <w:lang w:val="en-IN"/>
            </w:rPr>
          </w:pPr>
          <w:hyperlink w:anchor="_Toc221902009" w:history="1">
            <w:r w:rsidRPr="00D96AD1">
              <w:rPr>
                <w:rStyle w:val="Hyperlink"/>
                <w:noProof/>
                <w:color w:val="000000" w:themeColor="text1"/>
              </w:rPr>
              <w:t>1.3 Problem statement</w:t>
            </w:r>
            <w:r w:rsidRPr="00D96AD1">
              <w:rPr>
                <w:noProof/>
                <w:webHidden/>
                <w:color w:val="000000" w:themeColor="text1"/>
              </w:rPr>
              <w:tab/>
            </w:r>
            <w:r w:rsidRPr="00D96AD1">
              <w:rPr>
                <w:noProof/>
                <w:webHidden/>
                <w:color w:val="000000" w:themeColor="text1"/>
              </w:rPr>
              <w:fldChar w:fldCharType="begin"/>
            </w:r>
            <w:r w:rsidRPr="00D96AD1">
              <w:rPr>
                <w:noProof/>
                <w:webHidden/>
                <w:color w:val="000000" w:themeColor="text1"/>
              </w:rPr>
              <w:instrText xml:space="preserve"> PAGEREF _Toc221902009 \h </w:instrText>
            </w:r>
            <w:r w:rsidRPr="00D96AD1">
              <w:rPr>
                <w:noProof/>
                <w:webHidden/>
                <w:color w:val="000000" w:themeColor="text1"/>
              </w:rPr>
            </w:r>
            <w:r w:rsidRPr="00D96AD1">
              <w:rPr>
                <w:noProof/>
                <w:webHidden/>
                <w:color w:val="000000" w:themeColor="text1"/>
              </w:rPr>
              <w:fldChar w:fldCharType="separate"/>
            </w:r>
            <w:r w:rsidRPr="00D96AD1">
              <w:rPr>
                <w:noProof/>
                <w:webHidden/>
                <w:color w:val="000000" w:themeColor="text1"/>
              </w:rPr>
              <w:t>7</w:t>
            </w:r>
            <w:r w:rsidRPr="00D96AD1">
              <w:rPr>
                <w:noProof/>
                <w:webHidden/>
                <w:color w:val="000000" w:themeColor="text1"/>
              </w:rPr>
              <w:fldChar w:fldCharType="end"/>
            </w:r>
          </w:hyperlink>
        </w:p>
        <w:p w14:paraId="24B4EC01" w14:textId="77777777" w:rsidR="00E126DF" w:rsidRPr="00D96AD1" w:rsidRDefault="00E126DF" w:rsidP="00E126DF">
          <w:pPr>
            <w:pStyle w:val="TOC2"/>
            <w:tabs>
              <w:tab w:val="right" w:leader="dot" w:pos="9350"/>
            </w:tabs>
            <w:spacing w:before="120" w:after="120"/>
            <w:rPr>
              <w:rFonts w:asciiTheme="minorHAnsi" w:eastAsiaTheme="minorEastAsia" w:hAnsiTheme="minorHAnsi" w:cstheme="minorBidi"/>
              <w:noProof/>
              <w:color w:val="000000" w:themeColor="text1"/>
              <w:sz w:val="22"/>
              <w:szCs w:val="22"/>
              <w:lang w:val="en-IN"/>
            </w:rPr>
          </w:pPr>
          <w:hyperlink w:anchor="_Toc221902010" w:history="1">
            <w:r w:rsidRPr="00D96AD1">
              <w:rPr>
                <w:rStyle w:val="Hyperlink"/>
                <w:noProof/>
                <w:color w:val="000000" w:themeColor="text1"/>
              </w:rPr>
              <w:t>1.4 Aims, Objectives, Research questions, Hypothesis, Propositions</w:t>
            </w:r>
            <w:r w:rsidRPr="00D96AD1">
              <w:rPr>
                <w:noProof/>
                <w:webHidden/>
                <w:color w:val="000000" w:themeColor="text1"/>
              </w:rPr>
              <w:tab/>
            </w:r>
            <w:r w:rsidRPr="00D96AD1">
              <w:rPr>
                <w:noProof/>
                <w:webHidden/>
                <w:color w:val="000000" w:themeColor="text1"/>
              </w:rPr>
              <w:fldChar w:fldCharType="begin"/>
            </w:r>
            <w:r w:rsidRPr="00D96AD1">
              <w:rPr>
                <w:noProof/>
                <w:webHidden/>
                <w:color w:val="000000" w:themeColor="text1"/>
              </w:rPr>
              <w:instrText xml:space="preserve"> PAGEREF _Toc221902010 \h </w:instrText>
            </w:r>
            <w:r w:rsidRPr="00D96AD1">
              <w:rPr>
                <w:noProof/>
                <w:webHidden/>
                <w:color w:val="000000" w:themeColor="text1"/>
              </w:rPr>
            </w:r>
            <w:r w:rsidRPr="00D96AD1">
              <w:rPr>
                <w:noProof/>
                <w:webHidden/>
                <w:color w:val="000000" w:themeColor="text1"/>
              </w:rPr>
              <w:fldChar w:fldCharType="separate"/>
            </w:r>
            <w:r w:rsidRPr="00D96AD1">
              <w:rPr>
                <w:noProof/>
                <w:webHidden/>
                <w:color w:val="000000" w:themeColor="text1"/>
              </w:rPr>
              <w:t>8</w:t>
            </w:r>
            <w:r w:rsidRPr="00D96AD1">
              <w:rPr>
                <w:noProof/>
                <w:webHidden/>
                <w:color w:val="000000" w:themeColor="text1"/>
              </w:rPr>
              <w:fldChar w:fldCharType="end"/>
            </w:r>
          </w:hyperlink>
        </w:p>
        <w:p w14:paraId="4BCE96BD" w14:textId="77777777" w:rsidR="00E126DF" w:rsidRPr="00D96AD1" w:rsidRDefault="00E126DF" w:rsidP="00E126DF">
          <w:pPr>
            <w:pStyle w:val="TOC2"/>
            <w:tabs>
              <w:tab w:val="right" w:leader="dot" w:pos="9350"/>
            </w:tabs>
            <w:spacing w:before="120" w:after="120"/>
            <w:rPr>
              <w:rFonts w:asciiTheme="minorHAnsi" w:eastAsiaTheme="minorEastAsia" w:hAnsiTheme="minorHAnsi" w:cstheme="minorBidi"/>
              <w:noProof/>
              <w:color w:val="000000" w:themeColor="text1"/>
              <w:sz w:val="22"/>
              <w:szCs w:val="22"/>
              <w:lang w:val="en-IN"/>
            </w:rPr>
          </w:pPr>
          <w:hyperlink w:anchor="_Toc221902011" w:history="1">
            <w:r w:rsidRPr="00D96AD1">
              <w:rPr>
                <w:rStyle w:val="Hyperlink"/>
                <w:noProof/>
                <w:color w:val="000000" w:themeColor="text1"/>
              </w:rPr>
              <w:t>1.5 Rationale of the Research</w:t>
            </w:r>
            <w:r w:rsidRPr="00D96AD1">
              <w:rPr>
                <w:noProof/>
                <w:webHidden/>
                <w:color w:val="000000" w:themeColor="text1"/>
              </w:rPr>
              <w:tab/>
            </w:r>
            <w:r w:rsidRPr="00D96AD1">
              <w:rPr>
                <w:noProof/>
                <w:webHidden/>
                <w:color w:val="000000" w:themeColor="text1"/>
              </w:rPr>
              <w:fldChar w:fldCharType="begin"/>
            </w:r>
            <w:r w:rsidRPr="00D96AD1">
              <w:rPr>
                <w:noProof/>
                <w:webHidden/>
                <w:color w:val="000000" w:themeColor="text1"/>
              </w:rPr>
              <w:instrText xml:space="preserve"> PAGEREF _Toc221902011 \h </w:instrText>
            </w:r>
            <w:r w:rsidRPr="00D96AD1">
              <w:rPr>
                <w:noProof/>
                <w:webHidden/>
                <w:color w:val="000000" w:themeColor="text1"/>
              </w:rPr>
            </w:r>
            <w:r w:rsidRPr="00D96AD1">
              <w:rPr>
                <w:noProof/>
                <w:webHidden/>
                <w:color w:val="000000" w:themeColor="text1"/>
              </w:rPr>
              <w:fldChar w:fldCharType="separate"/>
            </w:r>
            <w:r w:rsidRPr="00D96AD1">
              <w:rPr>
                <w:noProof/>
                <w:webHidden/>
                <w:color w:val="000000" w:themeColor="text1"/>
              </w:rPr>
              <w:t>9</w:t>
            </w:r>
            <w:r w:rsidRPr="00D96AD1">
              <w:rPr>
                <w:noProof/>
                <w:webHidden/>
                <w:color w:val="000000" w:themeColor="text1"/>
              </w:rPr>
              <w:fldChar w:fldCharType="end"/>
            </w:r>
          </w:hyperlink>
        </w:p>
        <w:p w14:paraId="4F79A93A" w14:textId="77777777" w:rsidR="00E126DF" w:rsidRPr="00D96AD1" w:rsidRDefault="00E126DF" w:rsidP="00E126DF">
          <w:pPr>
            <w:pStyle w:val="TOC2"/>
            <w:tabs>
              <w:tab w:val="right" w:leader="dot" w:pos="9350"/>
            </w:tabs>
            <w:spacing w:before="120" w:after="120"/>
            <w:rPr>
              <w:rFonts w:asciiTheme="minorHAnsi" w:eastAsiaTheme="minorEastAsia" w:hAnsiTheme="minorHAnsi" w:cstheme="minorBidi"/>
              <w:noProof/>
              <w:color w:val="000000" w:themeColor="text1"/>
              <w:sz w:val="22"/>
              <w:szCs w:val="22"/>
              <w:lang w:val="en-IN"/>
            </w:rPr>
          </w:pPr>
          <w:hyperlink w:anchor="_Toc221902012" w:history="1">
            <w:r w:rsidRPr="00D96AD1">
              <w:rPr>
                <w:rStyle w:val="Hyperlink"/>
                <w:noProof/>
                <w:color w:val="000000" w:themeColor="text1"/>
              </w:rPr>
              <w:t>1.6 Methodology</w:t>
            </w:r>
            <w:r w:rsidRPr="00D96AD1">
              <w:rPr>
                <w:noProof/>
                <w:webHidden/>
                <w:color w:val="000000" w:themeColor="text1"/>
              </w:rPr>
              <w:tab/>
            </w:r>
            <w:r w:rsidRPr="00D96AD1">
              <w:rPr>
                <w:noProof/>
                <w:webHidden/>
                <w:color w:val="000000" w:themeColor="text1"/>
              </w:rPr>
              <w:fldChar w:fldCharType="begin"/>
            </w:r>
            <w:r w:rsidRPr="00D96AD1">
              <w:rPr>
                <w:noProof/>
                <w:webHidden/>
                <w:color w:val="000000" w:themeColor="text1"/>
              </w:rPr>
              <w:instrText xml:space="preserve"> PAGEREF _Toc221902012 \h </w:instrText>
            </w:r>
            <w:r w:rsidRPr="00D96AD1">
              <w:rPr>
                <w:noProof/>
                <w:webHidden/>
                <w:color w:val="000000" w:themeColor="text1"/>
              </w:rPr>
            </w:r>
            <w:r w:rsidRPr="00D96AD1">
              <w:rPr>
                <w:noProof/>
                <w:webHidden/>
                <w:color w:val="000000" w:themeColor="text1"/>
              </w:rPr>
              <w:fldChar w:fldCharType="separate"/>
            </w:r>
            <w:r w:rsidRPr="00D96AD1">
              <w:rPr>
                <w:noProof/>
                <w:webHidden/>
                <w:color w:val="000000" w:themeColor="text1"/>
              </w:rPr>
              <w:t>9</w:t>
            </w:r>
            <w:r w:rsidRPr="00D96AD1">
              <w:rPr>
                <w:noProof/>
                <w:webHidden/>
                <w:color w:val="000000" w:themeColor="text1"/>
              </w:rPr>
              <w:fldChar w:fldCharType="end"/>
            </w:r>
          </w:hyperlink>
        </w:p>
        <w:p w14:paraId="095DE460" w14:textId="77777777" w:rsidR="00E126DF" w:rsidRPr="00D96AD1" w:rsidRDefault="00E126DF" w:rsidP="00E126DF">
          <w:pPr>
            <w:pStyle w:val="TOC2"/>
            <w:tabs>
              <w:tab w:val="right" w:leader="dot" w:pos="9350"/>
            </w:tabs>
            <w:spacing w:before="120" w:after="120"/>
            <w:rPr>
              <w:rFonts w:asciiTheme="minorHAnsi" w:eastAsiaTheme="minorEastAsia" w:hAnsiTheme="minorHAnsi" w:cstheme="minorBidi"/>
              <w:noProof/>
              <w:color w:val="000000" w:themeColor="text1"/>
              <w:sz w:val="22"/>
              <w:szCs w:val="22"/>
              <w:lang w:val="en-IN"/>
            </w:rPr>
          </w:pPr>
          <w:hyperlink w:anchor="_Toc221902013" w:history="1">
            <w:r w:rsidRPr="00D96AD1">
              <w:rPr>
                <w:rStyle w:val="Hyperlink"/>
                <w:noProof/>
                <w:color w:val="000000" w:themeColor="text1"/>
              </w:rPr>
              <w:t>1.7 Scope of the study</w:t>
            </w:r>
            <w:r w:rsidRPr="00D96AD1">
              <w:rPr>
                <w:noProof/>
                <w:webHidden/>
                <w:color w:val="000000" w:themeColor="text1"/>
              </w:rPr>
              <w:tab/>
            </w:r>
            <w:r w:rsidRPr="00D96AD1">
              <w:rPr>
                <w:noProof/>
                <w:webHidden/>
                <w:color w:val="000000" w:themeColor="text1"/>
              </w:rPr>
              <w:fldChar w:fldCharType="begin"/>
            </w:r>
            <w:r w:rsidRPr="00D96AD1">
              <w:rPr>
                <w:noProof/>
                <w:webHidden/>
                <w:color w:val="000000" w:themeColor="text1"/>
              </w:rPr>
              <w:instrText xml:space="preserve"> PAGEREF _Toc221902013 \h </w:instrText>
            </w:r>
            <w:r w:rsidRPr="00D96AD1">
              <w:rPr>
                <w:noProof/>
                <w:webHidden/>
                <w:color w:val="000000" w:themeColor="text1"/>
              </w:rPr>
            </w:r>
            <w:r w:rsidRPr="00D96AD1">
              <w:rPr>
                <w:noProof/>
                <w:webHidden/>
                <w:color w:val="000000" w:themeColor="text1"/>
              </w:rPr>
              <w:fldChar w:fldCharType="separate"/>
            </w:r>
            <w:r w:rsidRPr="00D96AD1">
              <w:rPr>
                <w:noProof/>
                <w:webHidden/>
                <w:color w:val="000000" w:themeColor="text1"/>
              </w:rPr>
              <w:t>9</w:t>
            </w:r>
            <w:r w:rsidRPr="00D96AD1">
              <w:rPr>
                <w:noProof/>
                <w:webHidden/>
                <w:color w:val="000000" w:themeColor="text1"/>
              </w:rPr>
              <w:fldChar w:fldCharType="end"/>
            </w:r>
          </w:hyperlink>
        </w:p>
        <w:p w14:paraId="720EE33B" w14:textId="77777777" w:rsidR="00E126DF" w:rsidRPr="00D96AD1" w:rsidRDefault="00E126DF" w:rsidP="00E126DF">
          <w:pPr>
            <w:pStyle w:val="TOC2"/>
            <w:tabs>
              <w:tab w:val="right" w:leader="dot" w:pos="9350"/>
            </w:tabs>
            <w:spacing w:before="120" w:after="120"/>
            <w:rPr>
              <w:rFonts w:asciiTheme="minorHAnsi" w:eastAsiaTheme="minorEastAsia" w:hAnsiTheme="minorHAnsi" w:cstheme="minorBidi"/>
              <w:noProof/>
              <w:color w:val="000000" w:themeColor="text1"/>
              <w:sz w:val="22"/>
              <w:szCs w:val="22"/>
              <w:lang w:val="en-IN"/>
            </w:rPr>
          </w:pPr>
          <w:hyperlink w:anchor="_Toc221902014" w:history="1">
            <w:r w:rsidRPr="00D96AD1">
              <w:rPr>
                <w:rStyle w:val="Hyperlink"/>
                <w:noProof/>
                <w:color w:val="000000" w:themeColor="text1"/>
              </w:rPr>
              <w:t>1.8 Structure of the dissertation</w:t>
            </w:r>
            <w:r w:rsidRPr="00D96AD1">
              <w:rPr>
                <w:noProof/>
                <w:webHidden/>
                <w:color w:val="000000" w:themeColor="text1"/>
              </w:rPr>
              <w:tab/>
            </w:r>
            <w:r w:rsidRPr="00D96AD1">
              <w:rPr>
                <w:noProof/>
                <w:webHidden/>
                <w:color w:val="000000" w:themeColor="text1"/>
              </w:rPr>
              <w:fldChar w:fldCharType="begin"/>
            </w:r>
            <w:r w:rsidRPr="00D96AD1">
              <w:rPr>
                <w:noProof/>
                <w:webHidden/>
                <w:color w:val="000000" w:themeColor="text1"/>
              </w:rPr>
              <w:instrText xml:space="preserve"> PAGEREF _Toc221902014 \h </w:instrText>
            </w:r>
            <w:r w:rsidRPr="00D96AD1">
              <w:rPr>
                <w:noProof/>
                <w:webHidden/>
                <w:color w:val="000000" w:themeColor="text1"/>
              </w:rPr>
            </w:r>
            <w:r w:rsidRPr="00D96AD1">
              <w:rPr>
                <w:noProof/>
                <w:webHidden/>
                <w:color w:val="000000" w:themeColor="text1"/>
              </w:rPr>
              <w:fldChar w:fldCharType="separate"/>
            </w:r>
            <w:r w:rsidRPr="00D96AD1">
              <w:rPr>
                <w:noProof/>
                <w:webHidden/>
                <w:color w:val="000000" w:themeColor="text1"/>
              </w:rPr>
              <w:t>9</w:t>
            </w:r>
            <w:r w:rsidRPr="00D96AD1">
              <w:rPr>
                <w:noProof/>
                <w:webHidden/>
                <w:color w:val="000000" w:themeColor="text1"/>
              </w:rPr>
              <w:fldChar w:fldCharType="end"/>
            </w:r>
          </w:hyperlink>
        </w:p>
        <w:p w14:paraId="40303CA7" w14:textId="77777777" w:rsidR="00E126DF" w:rsidRPr="00D96AD1" w:rsidRDefault="00E126DF" w:rsidP="00E126DF">
          <w:pPr>
            <w:pStyle w:val="TOC2"/>
            <w:tabs>
              <w:tab w:val="right" w:leader="dot" w:pos="9350"/>
            </w:tabs>
            <w:spacing w:before="120" w:after="120"/>
            <w:rPr>
              <w:rFonts w:asciiTheme="minorHAnsi" w:eastAsiaTheme="minorEastAsia" w:hAnsiTheme="minorHAnsi" w:cstheme="minorBidi"/>
              <w:noProof/>
              <w:color w:val="000000" w:themeColor="text1"/>
              <w:sz w:val="22"/>
              <w:szCs w:val="22"/>
              <w:lang w:val="en-IN"/>
            </w:rPr>
          </w:pPr>
          <w:hyperlink w:anchor="_Toc221902015" w:history="1">
            <w:r w:rsidRPr="00D96AD1">
              <w:rPr>
                <w:rStyle w:val="Hyperlink"/>
                <w:noProof/>
                <w:color w:val="000000" w:themeColor="text1"/>
              </w:rPr>
              <w:t>1.9 Chapter summary</w:t>
            </w:r>
            <w:r w:rsidRPr="00D96AD1">
              <w:rPr>
                <w:noProof/>
                <w:webHidden/>
                <w:color w:val="000000" w:themeColor="text1"/>
              </w:rPr>
              <w:tab/>
            </w:r>
            <w:r w:rsidRPr="00D96AD1">
              <w:rPr>
                <w:noProof/>
                <w:webHidden/>
                <w:color w:val="000000" w:themeColor="text1"/>
              </w:rPr>
              <w:fldChar w:fldCharType="begin"/>
            </w:r>
            <w:r w:rsidRPr="00D96AD1">
              <w:rPr>
                <w:noProof/>
                <w:webHidden/>
                <w:color w:val="000000" w:themeColor="text1"/>
              </w:rPr>
              <w:instrText xml:space="preserve"> PAGEREF _Toc221902015 \h </w:instrText>
            </w:r>
            <w:r w:rsidRPr="00D96AD1">
              <w:rPr>
                <w:noProof/>
                <w:webHidden/>
                <w:color w:val="000000" w:themeColor="text1"/>
              </w:rPr>
            </w:r>
            <w:r w:rsidRPr="00D96AD1">
              <w:rPr>
                <w:noProof/>
                <w:webHidden/>
                <w:color w:val="000000" w:themeColor="text1"/>
              </w:rPr>
              <w:fldChar w:fldCharType="separate"/>
            </w:r>
            <w:r w:rsidRPr="00D96AD1">
              <w:rPr>
                <w:noProof/>
                <w:webHidden/>
                <w:color w:val="000000" w:themeColor="text1"/>
              </w:rPr>
              <w:t>9</w:t>
            </w:r>
            <w:r w:rsidRPr="00D96AD1">
              <w:rPr>
                <w:noProof/>
                <w:webHidden/>
                <w:color w:val="000000" w:themeColor="text1"/>
              </w:rPr>
              <w:fldChar w:fldCharType="end"/>
            </w:r>
          </w:hyperlink>
        </w:p>
        <w:p w14:paraId="1593B401" w14:textId="77777777" w:rsidR="00E126DF" w:rsidRPr="00D96AD1" w:rsidRDefault="00E126DF" w:rsidP="00E126DF">
          <w:pPr>
            <w:pStyle w:val="TOC1"/>
            <w:tabs>
              <w:tab w:val="right" w:leader="dot" w:pos="9350"/>
            </w:tabs>
            <w:spacing w:before="120" w:after="120"/>
            <w:rPr>
              <w:rFonts w:asciiTheme="minorHAnsi" w:eastAsiaTheme="minorEastAsia" w:hAnsiTheme="minorHAnsi" w:cstheme="minorBidi"/>
              <w:noProof/>
              <w:color w:val="000000" w:themeColor="text1"/>
              <w:sz w:val="22"/>
              <w:szCs w:val="22"/>
              <w:lang w:val="en-IN"/>
            </w:rPr>
          </w:pPr>
          <w:hyperlink w:anchor="_Toc221902016" w:history="1">
            <w:r w:rsidRPr="00D96AD1">
              <w:rPr>
                <w:rStyle w:val="Hyperlink"/>
                <w:noProof/>
                <w:color w:val="000000" w:themeColor="text1"/>
              </w:rPr>
              <w:t>Chapter 2: Literature Review</w:t>
            </w:r>
            <w:r w:rsidRPr="00D96AD1">
              <w:rPr>
                <w:noProof/>
                <w:webHidden/>
                <w:color w:val="000000" w:themeColor="text1"/>
              </w:rPr>
              <w:tab/>
            </w:r>
            <w:r w:rsidRPr="00D96AD1">
              <w:rPr>
                <w:noProof/>
                <w:webHidden/>
                <w:color w:val="000000" w:themeColor="text1"/>
              </w:rPr>
              <w:fldChar w:fldCharType="begin"/>
            </w:r>
            <w:r w:rsidRPr="00D96AD1">
              <w:rPr>
                <w:noProof/>
                <w:webHidden/>
                <w:color w:val="000000" w:themeColor="text1"/>
              </w:rPr>
              <w:instrText xml:space="preserve"> PAGEREF _Toc221902016 \h </w:instrText>
            </w:r>
            <w:r w:rsidRPr="00D96AD1">
              <w:rPr>
                <w:noProof/>
                <w:webHidden/>
                <w:color w:val="000000" w:themeColor="text1"/>
              </w:rPr>
            </w:r>
            <w:r w:rsidRPr="00D96AD1">
              <w:rPr>
                <w:noProof/>
                <w:webHidden/>
                <w:color w:val="000000" w:themeColor="text1"/>
              </w:rPr>
              <w:fldChar w:fldCharType="separate"/>
            </w:r>
            <w:r w:rsidRPr="00D96AD1">
              <w:rPr>
                <w:noProof/>
                <w:webHidden/>
                <w:color w:val="000000" w:themeColor="text1"/>
              </w:rPr>
              <w:t>11</w:t>
            </w:r>
            <w:r w:rsidRPr="00D96AD1">
              <w:rPr>
                <w:noProof/>
                <w:webHidden/>
                <w:color w:val="000000" w:themeColor="text1"/>
              </w:rPr>
              <w:fldChar w:fldCharType="end"/>
            </w:r>
          </w:hyperlink>
        </w:p>
        <w:p w14:paraId="5E6D3BF7" w14:textId="77777777" w:rsidR="00E126DF" w:rsidRPr="00D96AD1" w:rsidRDefault="00E126DF" w:rsidP="00E126DF">
          <w:pPr>
            <w:pStyle w:val="TOC2"/>
            <w:tabs>
              <w:tab w:val="right" w:leader="dot" w:pos="9350"/>
            </w:tabs>
            <w:spacing w:before="120" w:after="120"/>
            <w:rPr>
              <w:rFonts w:asciiTheme="minorHAnsi" w:eastAsiaTheme="minorEastAsia" w:hAnsiTheme="minorHAnsi" w:cstheme="minorBidi"/>
              <w:noProof/>
              <w:color w:val="000000" w:themeColor="text1"/>
              <w:sz w:val="22"/>
              <w:szCs w:val="22"/>
              <w:lang w:val="en-IN"/>
            </w:rPr>
          </w:pPr>
          <w:hyperlink w:anchor="_Toc221902017" w:history="1">
            <w:r w:rsidRPr="00D96AD1">
              <w:rPr>
                <w:rStyle w:val="Hyperlink"/>
                <w:noProof/>
                <w:color w:val="000000" w:themeColor="text1"/>
              </w:rPr>
              <w:t>2.1 Introduction</w:t>
            </w:r>
            <w:r w:rsidRPr="00D96AD1">
              <w:rPr>
                <w:noProof/>
                <w:webHidden/>
                <w:color w:val="000000" w:themeColor="text1"/>
              </w:rPr>
              <w:tab/>
            </w:r>
            <w:r w:rsidRPr="00D96AD1">
              <w:rPr>
                <w:noProof/>
                <w:webHidden/>
                <w:color w:val="000000" w:themeColor="text1"/>
              </w:rPr>
              <w:fldChar w:fldCharType="begin"/>
            </w:r>
            <w:r w:rsidRPr="00D96AD1">
              <w:rPr>
                <w:noProof/>
                <w:webHidden/>
                <w:color w:val="000000" w:themeColor="text1"/>
              </w:rPr>
              <w:instrText xml:space="preserve"> PAGEREF _Toc221902017 \h </w:instrText>
            </w:r>
            <w:r w:rsidRPr="00D96AD1">
              <w:rPr>
                <w:noProof/>
                <w:webHidden/>
                <w:color w:val="000000" w:themeColor="text1"/>
              </w:rPr>
            </w:r>
            <w:r w:rsidRPr="00D96AD1">
              <w:rPr>
                <w:noProof/>
                <w:webHidden/>
                <w:color w:val="000000" w:themeColor="text1"/>
              </w:rPr>
              <w:fldChar w:fldCharType="separate"/>
            </w:r>
            <w:r w:rsidRPr="00D96AD1">
              <w:rPr>
                <w:noProof/>
                <w:webHidden/>
                <w:color w:val="000000" w:themeColor="text1"/>
              </w:rPr>
              <w:t>11</w:t>
            </w:r>
            <w:r w:rsidRPr="00D96AD1">
              <w:rPr>
                <w:noProof/>
                <w:webHidden/>
                <w:color w:val="000000" w:themeColor="text1"/>
              </w:rPr>
              <w:fldChar w:fldCharType="end"/>
            </w:r>
          </w:hyperlink>
        </w:p>
        <w:p w14:paraId="1FA25603" w14:textId="77777777" w:rsidR="00E126DF" w:rsidRPr="00D96AD1" w:rsidRDefault="00E126DF" w:rsidP="00E126DF">
          <w:pPr>
            <w:pStyle w:val="TOC2"/>
            <w:tabs>
              <w:tab w:val="right" w:leader="dot" w:pos="9350"/>
            </w:tabs>
            <w:spacing w:before="120" w:after="120"/>
            <w:rPr>
              <w:rFonts w:asciiTheme="minorHAnsi" w:eastAsiaTheme="minorEastAsia" w:hAnsiTheme="minorHAnsi" w:cstheme="minorBidi"/>
              <w:noProof/>
              <w:color w:val="000000" w:themeColor="text1"/>
              <w:sz w:val="22"/>
              <w:szCs w:val="22"/>
              <w:lang w:val="en-IN"/>
            </w:rPr>
          </w:pPr>
          <w:hyperlink w:anchor="_Toc221902018" w:history="1">
            <w:r w:rsidRPr="00D96AD1">
              <w:rPr>
                <w:rStyle w:val="Hyperlink"/>
                <w:noProof/>
                <w:color w:val="000000" w:themeColor="text1"/>
              </w:rPr>
              <w:t>2.2 Base theory of the sub-discipline</w:t>
            </w:r>
            <w:r w:rsidRPr="00D96AD1">
              <w:rPr>
                <w:noProof/>
                <w:webHidden/>
                <w:color w:val="000000" w:themeColor="text1"/>
              </w:rPr>
              <w:tab/>
            </w:r>
            <w:r w:rsidRPr="00D96AD1">
              <w:rPr>
                <w:noProof/>
                <w:webHidden/>
                <w:color w:val="000000" w:themeColor="text1"/>
              </w:rPr>
              <w:fldChar w:fldCharType="begin"/>
            </w:r>
            <w:r w:rsidRPr="00D96AD1">
              <w:rPr>
                <w:noProof/>
                <w:webHidden/>
                <w:color w:val="000000" w:themeColor="text1"/>
              </w:rPr>
              <w:instrText xml:space="preserve"> PAGEREF _Toc221902018 \h </w:instrText>
            </w:r>
            <w:r w:rsidRPr="00D96AD1">
              <w:rPr>
                <w:noProof/>
                <w:webHidden/>
                <w:color w:val="000000" w:themeColor="text1"/>
              </w:rPr>
            </w:r>
            <w:r w:rsidRPr="00D96AD1">
              <w:rPr>
                <w:noProof/>
                <w:webHidden/>
                <w:color w:val="000000" w:themeColor="text1"/>
              </w:rPr>
              <w:fldChar w:fldCharType="separate"/>
            </w:r>
            <w:r w:rsidRPr="00D96AD1">
              <w:rPr>
                <w:noProof/>
                <w:webHidden/>
                <w:color w:val="000000" w:themeColor="text1"/>
              </w:rPr>
              <w:t>11</w:t>
            </w:r>
            <w:r w:rsidRPr="00D96AD1">
              <w:rPr>
                <w:noProof/>
                <w:webHidden/>
                <w:color w:val="000000" w:themeColor="text1"/>
              </w:rPr>
              <w:fldChar w:fldCharType="end"/>
            </w:r>
          </w:hyperlink>
        </w:p>
        <w:p w14:paraId="31CA7E6B" w14:textId="77777777" w:rsidR="00E126DF" w:rsidRPr="00D96AD1" w:rsidRDefault="00E126DF" w:rsidP="00E126DF">
          <w:pPr>
            <w:pStyle w:val="TOC2"/>
            <w:tabs>
              <w:tab w:val="right" w:leader="dot" w:pos="9350"/>
            </w:tabs>
            <w:spacing w:before="120" w:after="120"/>
            <w:rPr>
              <w:rFonts w:asciiTheme="minorHAnsi" w:eastAsiaTheme="minorEastAsia" w:hAnsiTheme="minorHAnsi" w:cstheme="minorBidi"/>
              <w:noProof/>
              <w:color w:val="000000" w:themeColor="text1"/>
              <w:sz w:val="22"/>
              <w:szCs w:val="22"/>
              <w:lang w:val="en-IN"/>
            </w:rPr>
          </w:pPr>
          <w:hyperlink w:anchor="_Toc221902019" w:history="1">
            <w:r w:rsidRPr="00D96AD1">
              <w:rPr>
                <w:rStyle w:val="Hyperlink"/>
                <w:noProof/>
                <w:color w:val="000000" w:themeColor="text1"/>
              </w:rPr>
              <w:t>2.3 Theoretical frameworks</w:t>
            </w:r>
            <w:r w:rsidRPr="00D96AD1">
              <w:rPr>
                <w:noProof/>
                <w:webHidden/>
                <w:color w:val="000000" w:themeColor="text1"/>
              </w:rPr>
              <w:tab/>
            </w:r>
            <w:r w:rsidRPr="00D96AD1">
              <w:rPr>
                <w:noProof/>
                <w:webHidden/>
                <w:color w:val="000000" w:themeColor="text1"/>
              </w:rPr>
              <w:fldChar w:fldCharType="begin"/>
            </w:r>
            <w:r w:rsidRPr="00D96AD1">
              <w:rPr>
                <w:noProof/>
                <w:webHidden/>
                <w:color w:val="000000" w:themeColor="text1"/>
              </w:rPr>
              <w:instrText xml:space="preserve"> PAGEREF _Toc221902019 \h </w:instrText>
            </w:r>
            <w:r w:rsidRPr="00D96AD1">
              <w:rPr>
                <w:noProof/>
                <w:webHidden/>
                <w:color w:val="000000" w:themeColor="text1"/>
              </w:rPr>
            </w:r>
            <w:r w:rsidRPr="00D96AD1">
              <w:rPr>
                <w:noProof/>
                <w:webHidden/>
                <w:color w:val="000000" w:themeColor="text1"/>
              </w:rPr>
              <w:fldChar w:fldCharType="separate"/>
            </w:r>
            <w:r w:rsidRPr="00D96AD1">
              <w:rPr>
                <w:noProof/>
                <w:webHidden/>
                <w:color w:val="000000" w:themeColor="text1"/>
              </w:rPr>
              <w:t>11</w:t>
            </w:r>
            <w:r w:rsidRPr="00D96AD1">
              <w:rPr>
                <w:noProof/>
                <w:webHidden/>
                <w:color w:val="000000" w:themeColor="text1"/>
              </w:rPr>
              <w:fldChar w:fldCharType="end"/>
            </w:r>
          </w:hyperlink>
        </w:p>
        <w:p w14:paraId="406093BB" w14:textId="77777777" w:rsidR="00E126DF" w:rsidRPr="00D96AD1" w:rsidRDefault="00E126DF" w:rsidP="00E126DF">
          <w:pPr>
            <w:pStyle w:val="TOC2"/>
            <w:tabs>
              <w:tab w:val="right" w:leader="dot" w:pos="9350"/>
            </w:tabs>
            <w:spacing w:before="120" w:after="120"/>
            <w:rPr>
              <w:rFonts w:asciiTheme="minorHAnsi" w:eastAsiaTheme="minorEastAsia" w:hAnsiTheme="minorHAnsi" w:cstheme="minorBidi"/>
              <w:noProof/>
              <w:color w:val="000000" w:themeColor="text1"/>
              <w:sz w:val="22"/>
              <w:szCs w:val="22"/>
              <w:lang w:val="en-IN"/>
            </w:rPr>
          </w:pPr>
          <w:hyperlink w:anchor="_Toc221902020" w:history="1">
            <w:r w:rsidRPr="00D96AD1">
              <w:rPr>
                <w:rStyle w:val="Hyperlink"/>
                <w:noProof/>
                <w:color w:val="000000" w:themeColor="text1"/>
              </w:rPr>
              <w:t>2.4 Previous studies</w:t>
            </w:r>
            <w:r w:rsidRPr="00D96AD1">
              <w:rPr>
                <w:noProof/>
                <w:webHidden/>
                <w:color w:val="000000" w:themeColor="text1"/>
              </w:rPr>
              <w:tab/>
            </w:r>
            <w:r w:rsidRPr="00D96AD1">
              <w:rPr>
                <w:noProof/>
                <w:webHidden/>
                <w:color w:val="000000" w:themeColor="text1"/>
              </w:rPr>
              <w:fldChar w:fldCharType="begin"/>
            </w:r>
            <w:r w:rsidRPr="00D96AD1">
              <w:rPr>
                <w:noProof/>
                <w:webHidden/>
                <w:color w:val="000000" w:themeColor="text1"/>
              </w:rPr>
              <w:instrText xml:space="preserve"> PAGEREF _Toc221902020 \h </w:instrText>
            </w:r>
            <w:r w:rsidRPr="00D96AD1">
              <w:rPr>
                <w:noProof/>
                <w:webHidden/>
                <w:color w:val="000000" w:themeColor="text1"/>
              </w:rPr>
            </w:r>
            <w:r w:rsidRPr="00D96AD1">
              <w:rPr>
                <w:noProof/>
                <w:webHidden/>
                <w:color w:val="000000" w:themeColor="text1"/>
              </w:rPr>
              <w:fldChar w:fldCharType="separate"/>
            </w:r>
            <w:r w:rsidRPr="00D96AD1">
              <w:rPr>
                <w:noProof/>
                <w:webHidden/>
                <w:color w:val="000000" w:themeColor="text1"/>
              </w:rPr>
              <w:t>12</w:t>
            </w:r>
            <w:r w:rsidRPr="00D96AD1">
              <w:rPr>
                <w:noProof/>
                <w:webHidden/>
                <w:color w:val="000000" w:themeColor="text1"/>
              </w:rPr>
              <w:fldChar w:fldCharType="end"/>
            </w:r>
          </w:hyperlink>
        </w:p>
        <w:p w14:paraId="54104400" w14:textId="77777777" w:rsidR="00E126DF" w:rsidRPr="00D96AD1" w:rsidRDefault="00E126DF" w:rsidP="00E126DF">
          <w:pPr>
            <w:pStyle w:val="TOC2"/>
            <w:tabs>
              <w:tab w:val="right" w:leader="dot" w:pos="9350"/>
            </w:tabs>
            <w:spacing w:before="120" w:after="120"/>
            <w:rPr>
              <w:rFonts w:asciiTheme="minorHAnsi" w:eastAsiaTheme="minorEastAsia" w:hAnsiTheme="minorHAnsi" w:cstheme="minorBidi"/>
              <w:noProof/>
              <w:color w:val="000000" w:themeColor="text1"/>
              <w:sz w:val="22"/>
              <w:szCs w:val="22"/>
              <w:lang w:val="en-IN"/>
            </w:rPr>
          </w:pPr>
          <w:hyperlink w:anchor="_Toc221902021" w:history="1">
            <w:r w:rsidRPr="00D96AD1">
              <w:rPr>
                <w:rStyle w:val="Hyperlink"/>
                <w:noProof/>
                <w:color w:val="000000" w:themeColor="text1"/>
              </w:rPr>
              <w:t>2.5 Conceptual Framework</w:t>
            </w:r>
            <w:r w:rsidRPr="00D96AD1">
              <w:rPr>
                <w:noProof/>
                <w:webHidden/>
                <w:color w:val="000000" w:themeColor="text1"/>
              </w:rPr>
              <w:tab/>
            </w:r>
            <w:r w:rsidRPr="00D96AD1">
              <w:rPr>
                <w:noProof/>
                <w:webHidden/>
                <w:color w:val="000000" w:themeColor="text1"/>
              </w:rPr>
              <w:fldChar w:fldCharType="begin"/>
            </w:r>
            <w:r w:rsidRPr="00D96AD1">
              <w:rPr>
                <w:noProof/>
                <w:webHidden/>
                <w:color w:val="000000" w:themeColor="text1"/>
              </w:rPr>
              <w:instrText xml:space="preserve"> PAGEREF _Toc221902021 \h </w:instrText>
            </w:r>
            <w:r w:rsidRPr="00D96AD1">
              <w:rPr>
                <w:noProof/>
                <w:webHidden/>
                <w:color w:val="000000" w:themeColor="text1"/>
              </w:rPr>
            </w:r>
            <w:r w:rsidRPr="00D96AD1">
              <w:rPr>
                <w:noProof/>
                <w:webHidden/>
                <w:color w:val="000000" w:themeColor="text1"/>
              </w:rPr>
              <w:fldChar w:fldCharType="separate"/>
            </w:r>
            <w:r w:rsidRPr="00D96AD1">
              <w:rPr>
                <w:noProof/>
                <w:webHidden/>
                <w:color w:val="000000" w:themeColor="text1"/>
              </w:rPr>
              <w:t>15</w:t>
            </w:r>
            <w:r w:rsidRPr="00D96AD1">
              <w:rPr>
                <w:noProof/>
                <w:webHidden/>
                <w:color w:val="000000" w:themeColor="text1"/>
              </w:rPr>
              <w:fldChar w:fldCharType="end"/>
            </w:r>
          </w:hyperlink>
        </w:p>
        <w:p w14:paraId="0F0D9064" w14:textId="77777777" w:rsidR="00E126DF" w:rsidRPr="00D96AD1" w:rsidRDefault="00E126DF" w:rsidP="00E126DF">
          <w:pPr>
            <w:pStyle w:val="TOC2"/>
            <w:tabs>
              <w:tab w:val="right" w:leader="dot" w:pos="9350"/>
            </w:tabs>
            <w:spacing w:before="120" w:after="120"/>
            <w:rPr>
              <w:rFonts w:asciiTheme="minorHAnsi" w:eastAsiaTheme="minorEastAsia" w:hAnsiTheme="minorHAnsi" w:cstheme="minorBidi"/>
              <w:noProof/>
              <w:color w:val="000000" w:themeColor="text1"/>
              <w:sz w:val="22"/>
              <w:szCs w:val="22"/>
              <w:lang w:val="en-IN"/>
            </w:rPr>
          </w:pPr>
          <w:hyperlink w:anchor="_Toc221902022" w:history="1">
            <w:r w:rsidRPr="00D96AD1">
              <w:rPr>
                <w:rStyle w:val="Hyperlink"/>
                <w:noProof/>
                <w:color w:val="000000" w:themeColor="text1"/>
              </w:rPr>
              <w:t>2.6 Literature gap</w:t>
            </w:r>
            <w:r w:rsidRPr="00D96AD1">
              <w:rPr>
                <w:noProof/>
                <w:webHidden/>
                <w:color w:val="000000" w:themeColor="text1"/>
              </w:rPr>
              <w:tab/>
            </w:r>
            <w:r w:rsidRPr="00D96AD1">
              <w:rPr>
                <w:noProof/>
                <w:webHidden/>
                <w:color w:val="000000" w:themeColor="text1"/>
              </w:rPr>
              <w:fldChar w:fldCharType="begin"/>
            </w:r>
            <w:r w:rsidRPr="00D96AD1">
              <w:rPr>
                <w:noProof/>
                <w:webHidden/>
                <w:color w:val="000000" w:themeColor="text1"/>
              </w:rPr>
              <w:instrText xml:space="preserve"> PAGEREF _Toc221902022 \h </w:instrText>
            </w:r>
            <w:r w:rsidRPr="00D96AD1">
              <w:rPr>
                <w:noProof/>
                <w:webHidden/>
                <w:color w:val="000000" w:themeColor="text1"/>
              </w:rPr>
            </w:r>
            <w:r w:rsidRPr="00D96AD1">
              <w:rPr>
                <w:noProof/>
                <w:webHidden/>
                <w:color w:val="000000" w:themeColor="text1"/>
              </w:rPr>
              <w:fldChar w:fldCharType="separate"/>
            </w:r>
            <w:r w:rsidRPr="00D96AD1">
              <w:rPr>
                <w:noProof/>
                <w:webHidden/>
                <w:color w:val="000000" w:themeColor="text1"/>
              </w:rPr>
              <w:t>15</w:t>
            </w:r>
            <w:r w:rsidRPr="00D96AD1">
              <w:rPr>
                <w:noProof/>
                <w:webHidden/>
                <w:color w:val="000000" w:themeColor="text1"/>
              </w:rPr>
              <w:fldChar w:fldCharType="end"/>
            </w:r>
          </w:hyperlink>
        </w:p>
        <w:p w14:paraId="1668FE62" w14:textId="77777777" w:rsidR="00E126DF" w:rsidRPr="00D96AD1" w:rsidRDefault="00E126DF" w:rsidP="00E126DF">
          <w:pPr>
            <w:pStyle w:val="TOC2"/>
            <w:tabs>
              <w:tab w:val="right" w:leader="dot" w:pos="9350"/>
            </w:tabs>
            <w:spacing w:before="120" w:after="120"/>
            <w:rPr>
              <w:rFonts w:asciiTheme="minorHAnsi" w:eastAsiaTheme="minorEastAsia" w:hAnsiTheme="minorHAnsi" w:cstheme="minorBidi"/>
              <w:noProof/>
              <w:color w:val="000000" w:themeColor="text1"/>
              <w:sz w:val="22"/>
              <w:szCs w:val="22"/>
              <w:lang w:val="en-IN"/>
            </w:rPr>
          </w:pPr>
          <w:hyperlink w:anchor="_Toc221902023" w:history="1">
            <w:r w:rsidRPr="00D96AD1">
              <w:rPr>
                <w:rStyle w:val="Hyperlink"/>
                <w:noProof/>
                <w:color w:val="000000" w:themeColor="text1"/>
              </w:rPr>
              <w:t>2.7 Chapter summary</w:t>
            </w:r>
            <w:r w:rsidRPr="00D96AD1">
              <w:rPr>
                <w:noProof/>
                <w:webHidden/>
                <w:color w:val="000000" w:themeColor="text1"/>
              </w:rPr>
              <w:tab/>
            </w:r>
            <w:r w:rsidRPr="00D96AD1">
              <w:rPr>
                <w:noProof/>
                <w:webHidden/>
                <w:color w:val="000000" w:themeColor="text1"/>
              </w:rPr>
              <w:fldChar w:fldCharType="begin"/>
            </w:r>
            <w:r w:rsidRPr="00D96AD1">
              <w:rPr>
                <w:noProof/>
                <w:webHidden/>
                <w:color w:val="000000" w:themeColor="text1"/>
              </w:rPr>
              <w:instrText xml:space="preserve"> PAGEREF _Toc221902023 \h </w:instrText>
            </w:r>
            <w:r w:rsidRPr="00D96AD1">
              <w:rPr>
                <w:noProof/>
                <w:webHidden/>
                <w:color w:val="000000" w:themeColor="text1"/>
              </w:rPr>
            </w:r>
            <w:r w:rsidRPr="00D96AD1">
              <w:rPr>
                <w:noProof/>
                <w:webHidden/>
                <w:color w:val="000000" w:themeColor="text1"/>
              </w:rPr>
              <w:fldChar w:fldCharType="separate"/>
            </w:r>
            <w:r w:rsidRPr="00D96AD1">
              <w:rPr>
                <w:noProof/>
                <w:webHidden/>
                <w:color w:val="000000" w:themeColor="text1"/>
              </w:rPr>
              <w:t>16</w:t>
            </w:r>
            <w:r w:rsidRPr="00D96AD1">
              <w:rPr>
                <w:noProof/>
                <w:webHidden/>
                <w:color w:val="000000" w:themeColor="text1"/>
              </w:rPr>
              <w:fldChar w:fldCharType="end"/>
            </w:r>
          </w:hyperlink>
        </w:p>
        <w:p w14:paraId="54F3B5F7" w14:textId="77777777" w:rsidR="00E126DF" w:rsidRPr="00D96AD1" w:rsidRDefault="00E126DF" w:rsidP="00E126DF">
          <w:pPr>
            <w:pStyle w:val="TOC1"/>
            <w:tabs>
              <w:tab w:val="right" w:leader="dot" w:pos="9350"/>
            </w:tabs>
            <w:spacing w:before="120" w:after="120"/>
            <w:rPr>
              <w:rFonts w:asciiTheme="minorHAnsi" w:eastAsiaTheme="minorEastAsia" w:hAnsiTheme="minorHAnsi" w:cstheme="minorBidi"/>
              <w:noProof/>
              <w:color w:val="000000" w:themeColor="text1"/>
              <w:sz w:val="22"/>
              <w:szCs w:val="22"/>
              <w:lang w:val="en-IN"/>
            </w:rPr>
          </w:pPr>
          <w:hyperlink w:anchor="_Toc221902024" w:history="1">
            <w:r w:rsidRPr="00D96AD1">
              <w:rPr>
                <w:rStyle w:val="Hyperlink"/>
                <w:noProof/>
                <w:color w:val="000000" w:themeColor="text1"/>
              </w:rPr>
              <w:t>Chapter 3: Research Methods and Methodologies</w:t>
            </w:r>
            <w:r w:rsidRPr="00D96AD1">
              <w:rPr>
                <w:noProof/>
                <w:webHidden/>
                <w:color w:val="000000" w:themeColor="text1"/>
              </w:rPr>
              <w:tab/>
            </w:r>
            <w:r w:rsidRPr="00D96AD1">
              <w:rPr>
                <w:noProof/>
                <w:webHidden/>
                <w:color w:val="000000" w:themeColor="text1"/>
              </w:rPr>
              <w:fldChar w:fldCharType="begin"/>
            </w:r>
            <w:r w:rsidRPr="00D96AD1">
              <w:rPr>
                <w:noProof/>
                <w:webHidden/>
                <w:color w:val="000000" w:themeColor="text1"/>
              </w:rPr>
              <w:instrText xml:space="preserve"> PAGEREF _Toc221902024 \h </w:instrText>
            </w:r>
            <w:r w:rsidRPr="00D96AD1">
              <w:rPr>
                <w:noProof/>
                <w:webHidden/>
                <w:color w:val="000000" w:themeColor="text1"/>
              </w:rPr>
            </w:r>
            <w:r w:rsidRPr="00D96AD1">
              <w:rPr>
                <w:noProof/>
                <w:webHidden/>
                <w:color w:val="000000" w:themeColor="text1"/>
              </w:rPr>
              <w:fldChar w:fldCharType="separate"/>
            </w:r>
            <w:r w:rsidRPr="00D96AD1">
              <w:rPr>
                <w:noProof/>
                <w:webHidden/>
                <w:color w:val="000000" w:themeColor="text1"/>
              </w:rPr>
              <w:t>17</w:t>
            </w:r>
            <w:r w:rsidRPr="00D96AD1">
              <w:rPr>
                <w:noProof/>
                <w:webHidden/>
                <w:color w:val="000000" w:themeColor="text1"/>
              </w:rPr>
              <w:fldChar w:fldCharType="end"/>
            </w:r>
          </w:hyperlink>
        </w:p>
        <w:p w14:paraId="24989FB2" w14:textId="77777777" w:rsidR="00E126DF" w:rsidRPr="00D96AD1" w:rsidRDefault="00E126DF" w:rsidP="00E126DF">
          <w:pPr>
            <w:pStyle w:val="TOC2"/>
            <w:tabs>
              <w:tab w:val="right" w:leader="dot" w:pos="9350"/>
            </w:tabs>
            <w:spacing w:before="120" w:after="120"/>
            <w:rPr>
              <w:rFonts w:asciiTheme="minorHAnsi" w:eastAsiaTheme="minorEastAsia" w:hAnsiTheme="minorHAnsi" w:cstheme="minorBidi"/>
              <w:noProof/>
              <w:color w:val="000000" w:themeColor="text1"/>
              <w:sz w:val="22"/>
              <w:szCs w:val="22"/>
              <w:lang w:val="en-IN"/>
            </w:rPr>
          </w:pPr>
          <w:hyperlink w:anchor="_Toc221902025" w:history="1">
            <w:r w:rsidRPr="00D96AD1">
              <w:rPr>
                <w:rStyle w:val="Hyperlink"/>
                <w:noProof/>
                <w:color w:val="000000" w:themeColor="text1"/>
              </w:rPr>
              <w:t>3.1 Introduction</w:t>
            </w:r>
            <w:r w:rsidRPr="00D96AD1">
              <w:rPr>
                <w:noProof/>
                <w:webHidden/>
                <w:color w:val="000000" w:themeColor="text1"/>
              </w:rPr>
              <w:tab/>
            </w:r>
            <w:r w:rsidRPr="00D96AD1">
              <w:rPr>
                <w:noProof/>
                <w:webHidden/>
                <w:color w:val="000000" w:themeColor="text1"/>
              </w:rPr>
              <w:fldChar w:fldCharType="begin"/>
            </w:r>
            <w:r w:rsidRPr="00D96AD1">
              <w:rPr>
                <w:noProof/>
                <w:webHidden/>
                <w:color w:val="000000" w:themeColor="text1"/>
              </w:rPr>
              <w:instrText xml:space="preserve"> PAGEREF _Toc221902025 \h </w:instrText>
            </w:r>
            <w:r w:rsidRPr="00D96AD1">
              <w:rPr>
                <w:noProof/>
                <w:webHidden/>
                <w:color w:val="000000" w:themeColor="text1"/>
              </w:rPr>
            </w:r>
            <w:r w:rsidRPr="00D96AD1">
              <w:rPr>
                <w:noProof/>
                <w:webHidden/>
                <w:color w:val="000000" w:themeColor="text1"/>
              </w:rPr>
              <w:fldChar w:fldCharType="separate"/>
            </w:r>
            <w:r w:rsidRPr="00D96AD1">
              <w:rPr>
                <w:noProof/>
                <w:webHidden/>
                <w:color w:val="000000" w:themeColor="text1"/>
              </w:rPr>
              <w:t>17</w:t>
            </w:r>
            <w:r w:rsidRPr="00D96AD1">
              <w:rPr>
                <w:noProof/>
                <w:webHidden/>
                <w:color w:val="000000" w:themeColor="text1"/>
              </w:rPr>
              <w:fldChar w:fldCharType="end"/>
            </w:r>
          </w:hyperlink>
        </w:p>
        <w:p w14:paraId="0E3336C6" w14:textId="77777777" w:rsidR="00E126DF" w:rsidRPr="00D96AD1" w:rsidRDefault="00E126DF" w:rsidP="00E126DF">
          <w:pPr>
            <w:pStyle w:val="TOC2"/>
            <w:tabs>
              <w:tab w:val="right" w:leader="dot" w:pos="9350"/>
            </w:tabs>
            <w:spacing w:before="120" w:after="120"/>
            <w:rPr>
              <w:rFonts w:asciiTheme="minorHAnsi" w:eastAsiaTheme="minorEastAsia" w:hAnsiTheme="minorHAnsi" w:cstheme="minorBidi"/>
              <w:noProof/>
              <w:color w:val="000000" w:themeColor="text1"/>
              <w:sz w:val="22"/>
              <w:szCs w:val="22"/>
              <w:lang w:val="en-IN"/>
            </w:rPr>
          </w:pPr>
          <w:hyperlink w:anchor="_Toc221902026" w:history="1">
            <w:r w:rsidRPr="00D96AD1">
              <w:rPr>
                <w:rStyle w:val="Hyperlink"/>
                <w:noProof/>
                <w:color w:val="000000" w:themeColor="text1"/>
              </w:rPr>
              <w:t>3.2 Philosophical Aspect of the Research</w:t>
            </w:r>
            <w:r w:rsidRPr="00D96AD1">
              <w:rPr>
                <w:noProof/>
                <w:webHidden/>
                <w:color w:val="000000" w:themeColor="text1"/>
              </w:rPr>
              <w:tab/>
            </w:r>
            <w:r w:rsidRPr="00D96AD1">
              <w:rPr>
                <w:noProof/>
                <w:webHidden/>
                <w:color w:val="000000" w:themeColor="text1"/>
              </w:rPr>
              <w:fldChar w:fldCharType="begin"/>
            </w:r>
            <w:r w:rsidRPr="00D96AD1">
              <w:rPr>
                <w:noProof/>
                <w:webHidden/>
                <w:color w:val="000000" w:themeColor="text1"/>
              </w:rPr>
              <w:instrText xml:space="preserve"> PAGEREF _Toc221902026 \h </w:instrText>
            </w:r>
            <w:r w:rsidRPr="00D96AD1">
              <w:rPr>
                <w:noProof/>
                <w:webHidden/>
                <w:color w:val="000000" w:themeColor="text1"/>
              </w:rPr>
            </w:r>
            <w:r w:rsidRPr="00D96AD1">
              <w:rPr>
                <w:noProof/>
                <w:webHidden/>
                <w:color w:val="000000" w:themeColor="text1"/>
              </w:rPr>
              <w:fldChar w:fldCharType="separate"/>
            </w:r>
            <w:r w:rsidRPr="00D96AD1">
              <w:rPr>
                <w:noProof/>
                <w:webHidden/>
                <w:color w:val="000000" w:themeColor="text1"/>
              </w:rPr>
              <w:t>17</w:t>
            </w:r>
            <w:r w:rsidRPr="00D96AD1">
              <w:rPr>
                <w:noProof/>
                <w:webHidden/>
                <w:color w:val="000000" w:themeColor="text1"/>
              </w:rPr>
              <w:fldChar w:fldCharType="end"/>
            </w:r>
          </w:hyperlink>
        </w:p>
        <w:p w14:paraId="5DC90BDD" w14:textId="77777777" w:rsidR="00E126DF" w:rsidRPr="00D96AD1" w:rsidRDefault="00E126DF" w:rsidP="00E126DF">
          <w:pPr>
            <w:pStyle w:val="TOC2"/>
            <w:tabs>
              <w:tab w:val="right" w:leader="dot" w:pos="9350"/>
            </w:tabs>
            <w:spacing w:before="120" w:after="120"/>
            <w:rPr>
              <w:rFonts w:asciiTheme="minorHAnsi" w:eastAsiaTheme="minorEastAsia" w:hAnsiTheme="minorHAnsi" w:cstheme="minorBidi"/>
              <w:noProof/>
              <w:color w:val="000000" w:themeColor="text1"/>
              <w:sz w:val="22"/>
              <w:szCs w:val="22"/>
              <w:lang w:val="en-IN"/>
            </w:rPr>
          </w:pPr>
          <w:hyperlink w:anchor="_Toc221902027" w:history="1">
            <w:r w:rsidRPr="00D96AD1">
              <w:rPr>
                <w:rStyle w:val="Hyperlink"/>
                <w:noProof/>
                <w:color w:val="000000" w:themeColor="text1"/>
              </w:rPr>
              <w:t>3.3 Research Paradigm</w:t>
            </w:r>
            <w:r w:rsidRPr="00D96AD1">
              <w:rPr>
                <w:noProof/>
                <w:webHidden/>
                <w:color w:val="000000" w:themeColor="text1"/>
              </w:rPr>
              <w:tab/>
            </w:r>
            <w:r w:rsidRPr="00D96AD1">
              <w:rPr>
                <w:noProof/>
                <w:webHidden/>
                <w:color w:val="000000" w:themeColor="text1"/>
              </w:rPr>
              <w:fldChar w:fldCharType="begin"/>
            </w:r>
            <w:r w:rsidRPr="00D96AD1">
              <w:rPr>
                <w:noProof/>
                <w:webHidden/>
                <w:color w:val="000000" w:themeColor="text1"/>
              </w:rPr>
              <w:instrText xml:space="preserve"> PAGEREF _Toc221902027 \h </w:instrText>
            </w:r>
            <w:r w:rsidRPr="00D96AD1">
              <w:rPr>
                <w:noProof/>
                <w:webHidden/>
                <w:color w:val="000000" w:themeColor="text1"/>
              </w:rPr>
            </w:r>
            <w:r w:rsidRPr="00D96AD1">
              <w:rPr>
                <w:noProof/>
                <w:webHidden/>
                <w:color w:val="000000" w:themeColor="text1"/>
              </w:rPr>
              <w:fldChar w:fldCharType="separate"/>
            </w:r>
            <w:r w:rsidRPr="00D96AD1">
              <w:rPr>
                <w:noProof/>
                <w:webHidden/>
                <w:color w:val="000000" w:themeColor="text1"/>
              </w:rPr>
              <w:t>17</w:t>
            </w:r>
            <w:r w:rsidRPr="00D96AD1">
              <w:rPr>
                <w:noProof/>
                <w:webHidden/>
                <w:color w:val="000000" w:themeColor="text1"/>
              </w:rPr>
              <w:fldChar w:fldCharType="end"/>
            </w:r>
          </w:hyperlink>
        </w:p>
        <w:p w14:paraId="04D9177F" w14:textId="77777777" w:rsidR="00E126DF" w:rsidRPr="00D96AD1" w:rsidRDefault="00E126DF" w:rsidP="00E126DF">
          <w:pPr>
            <w:pStyle w:val="TOC2"/>
            <w:tabs>
              <w:tab w:val="right" w:leader="dot" w:pos="9350"/>
            </w:tabs>
            <w:spacing w:before="120" w:after="120"/>
            <w:rPr>
              <w:rFonts w:asciiTheme="minorHAnsi" w:eastAsiaTheme="minorEastAsia" w:hAnsiTheme="minorHAnsi" w:cstheme="minorBidi"/>
              <w:noProof/>
              <w:color w:val="000000" w:themeColor="text1"/>
              <w:sz w:val="22"/>
              <w:szCs w:val="22"/>
              <w:lang w:val="en-IN"/>
            </w:rPr>
          </w:pPr>
          <w:hyperlink w:anchor="_Toc221902028" w:history="1">
            <w:r w:rsidRPr="00D96AD1">
              <w:rPr>
                <w:rStyle w:val="Hyperlink"/>
                <w:noProof/>
                <w:color w:val="000000" w:themeColor="text1"/>
              </w:rPr>
              <w:t>3.4 Approach of the Research</w:t>
            </w:r>
            <w:r w:rsidRPr="00D96AD1">
              <w:rPr>
                <w:noProof/>
                <w:webHidden/>
                <w:color w:val="000000" w:themeColor="text1"/>
              </w:rPr>
              <w:tab/>
            </w:r>
            <w:r w:rsidRPr="00D96AD1">
              <w:rPr>
                <w:noProof/>
                <w:webHidden/>
                <w:color w:val="000000" w:themeColor="text1"/>
              </w:rPr>
              <w:fldChar w:fldCharType="begin"/>
            </w:r>
            <w:r w:rsidRPr="00D96AD1">
              <w:rPr>
                <w:noProof/>
                <w:webHidden/>
                <w:color w:val="000000" w:themeColor="text1"/>
              </w:rPr>
              <w:instrText xml:space="preserve"> PAGEREF _Toc221902028 \h </w:instrText>
            </w:r>
            <w:r w:rsidRPr="00D96AD1">
              <w:rPr>
                <w:noProof/>
                <w:webHidden/>
                <w:color w:val="000000" w:themeColor="text1"/>
              </w:rPr>
            </w:r>
            <w:r w:rsidRPr="00D96AD1">
              <w:rPr>
                <w:noProof/>
                <w:webHidden/>
                <w:color w:val="000000" w:themeColor="text1"/>
              </w:rPr>
              <w:fldChar w:fldCharType="separate"/>
            </w:r>
            <w:r w:rsidRPr="00D96AD1">
              <w:rPr>
                <w:noProof/>
                <w:webHidden/>
                <w:color w:val="000000" w:themeColor="text1"/>
              </w:rPr>
              <w:t>17</w:t>
            </w:r>
            <w:r w:rsidRPr="00D96AD1">
              <w:rPr>
                <w:noProof/>
                <w:webHidden/>
                <w:color w:val="000000" w:themeColor="text1"/>
              </w:rPr>
              <w:fldChar w:fldCharType="end"/>
            </w:r>
          </w:hyperlink>
        </w:p>
        <w:p w14:paraId="1767206E" w14:textId="77777777" w:rsidR="00E126DF" w:rsidRPr="00D96AD1" w:rsidRDefault="00E126DF" w:rsidP="00E126DF">
          <w:pPr>
            <w:pStyle w:val="TOC2"/>
            <w:tabs>
              <w:tab w:val="right" w:leader="dot" w:pos="9350"/>
            </w:tabs>
            <w:spacing w:before="120" w:after="120"/>
            <w:rPr>
              <w:rFonts w:asciiTheme="minorHAnsi" w:eastAsiaTheme="minorEastAsia" w:hAnsiTheme="minorHAnsi" w:cstheme="minorBidi"/>
              <w:noProof/>
              <w:color w:val="000000" w:themeColor="text1"/>
              <w:sz w:val="22"/>
              <w:szCs w:val="22"/>
              <w:lang w:val="en-IN"/>
            </w:rPr>
          </w:pPr>
          <w:hyperlink w:anchor="_Toc221902029" w:history="1">
            <w:r w:rsidRPr="00D96AD1">
              <w:rPr>
                <w:rStyle w:val="Hyperlink"/>
                <w:noProof/>
                <w:color w:val="000000" w:themeColor="text1"/>
              </w:rPr>
              <w:t>3.5 Methodological Stance of the Research</w:t>
            </w:r>
            <w:r w:rsidRPr="00D96AD1">
              <w:rPr>
                <w:noProof/>
                <w:webHidden/>
                <w:color w:val="000000" w:themeColor="text1"/>
              </w:rPr>
              <w:tab/>
            </w:r>
            <w:r w:rsidRPr="00D96AD1">
              <w:rPr>
                <w:noProof/>
                <w:webHidden/>
                <w:color w:val="000000" w:themeColor="text1"/>
              </w:rPr>
              <w:fldChar w:fldCharType="begin"/>
            </w:r>
            <w:r w:rsidRPr="00D96AD1">
              <w:rPr>
                <w:noProof/>
                <w:webHidden/>
                <w:color w:val="000000" w:themeColor="text1"/>
              </w:rPr>
              <w:instrText xml:space="preserve"> PAGEREF _Toc221902029 \h </w:instrText>
            </w:r>
            <w:r w:rsidRPr="00D96AD1">
              <w:rPr>
                <w:noProof/>
                <w:webHidden/>
                <w:color w:val="000000" w:themeColor="text1"/>
              </w:rPr>
            </w:r>
            <w:r w:rsidRPr="00D96AD1">
              <w:rPr>
                <w:noProof/>
                <w:webHidden/>
                <w:color w:val="000000" w:themeColor="text1"/>
              </w:rPr>
              <w:fldChar w:fldCharType="separate"/>
            </w:r>
            <w:r w:rsidRPr="00D96AD1">
              <w:rPr>
                <w:noProof/>
                <w:webHidden/>
                <w:color w:val="000000" w:themeColor="text1"/>
              </w:rPr>
              <w:t>18</w:t>
            </w:r>
            <w:r w:rsidRPr="00D96AD1">
              <w:rPr>
                <w:noProof/>
                <w:webHidden/>
                <w:color w:val="000000" w:themeColor="text1"/>
              </w:rPr>
              <w:fldChar w:fldCharType="end"/>
            </w:r>
          </w:hyperlink>
        </w:p>
        <w:p w14:paraId="6A53E5C3" w14:textId="77777777" w:rsidR="00E126DF" w:rsidRPr="00D96AD1" w:rsidRDefault="00E126DF" w:rsidP="00E126DF">
          <w:pPr>
            <w:pStyle w:val="TOC2"/>
            <w:tabs>
              <w:tab w:val="right" w:leader="dot" w:pos="9350"/>
            </w:tabs>
            <w:spacing w:before="120" w:after="120"/>
            <w:rPr>
              <w:rFonts w:asciiTheme="minorHAnsi" w:eastAsiaTheme="minorEastAsia" w:hAnsiTheme="minorHAnsi" w:cstheme="minorBidi"/>
              <w:noProof/>
              <w:color w:val="000000" w:themeColor="text1"/>
              <w:sz w:val="22"/>
              <w:szCs w:val="22"/>
              <w:lang w:val="en-IN"/>
            </w:rPr>
          </w:pPr>
          <w:hyperlink w:anchor="_Toc221902030" w:history="1">
            <w:r w:rsidRPr="00D96AD1">
              <w:rPr>
                <w:rStyle w:val="Hyperlink"/>
                <w:noProof/>
                <w:color w:val="000000" w:themeColor="text1"/>
              </w:rPr>
              <w:t>3.6 Research Strategy and Design</w:t>
            </w:r>
            <w:r w:rsidRPr="00D96AD1">
              <w:rPr>
                <w:noProof/>
                <w:webHidden/>
                <w:color w:val="000000" w:themeColor="text1"/>
              </w:rPr>
              <w:tab/>
            </w:r>
            <w:r w:rsidRPr="00D96AD1">
              <w:rPr>
                <w:noProof/>
                <w:webHidden/>
                <w:color w:val="000000" w:themeColor="text1"/>
              </w:rPr>
              <w:fldChar w:fldCharType="begin"/>
            </w:r>
            <w:r w:rsidRPr="00D96AD1">
              <w:rPr>
                <w:noProof/>
                <w:webHidden/>
                <w:color w:val="000000" w:themeColor="text1"/>
              </w:rPr>
              <w:instrText xml:space="preserve"> PAGEREF _Toc221902030 \h </w:instrText>
            </w:r>
            <w:r w:rsidRPr="00D96AD1">
              <w:rPr>
                <w:noProof/>
                <w:webHidden/>
                <w:color w:val="000000" w:themeColor="text1"/>
              </w:rPr>
            </w:r>
            <w:r w:rsidRPr="00D96AD1">
              <w:rPr>
                <w:noProof/>
                <w:webHidden/>
                <w:color w:val="000000" w:themeColor="text1"/>
              </w:rPr>
              <w:fldChar w:fldCharType="separate"/>
            </w:r>
            <w:r w:rsidRPr="00D96AD1">
              <w:rPr>
                <w:noProof/>
                <w:webHidden/>
                <w:color w:val="000000" w:themeColor="text1"/>
              </w:rPr>
              <w:t>18</w:t>
            </w:r>
            <w:r w:rsidRPr="00D96AD1">
              <w:rPr>
                <w:noProof/>
                <w:webHidden/>
                <w:color w:val="000000" w:themeColor="text1"/>
              </w:rPr>
              <w:fldChar w:fldCharType="end"/>
            </w:r>
          </w:hyperlink>
        </w:p>
        <w:p w14:paraId="2FA266D2" w14:textId="77777777" w:rsidR="00E126DF" w:rsidRPr="00D96AD1" w:rsidRDefault="00E126DF" w:rsidP="00E126DF">
          <w:pPr>
            <w:pStyle w:val="TOC2"/>
            <w:tabs>
              <w:tab w:val="right" w:leader="dot" w:pos="9350"/>
            </w:tabs>
            <w:spacing w:before="120" w:after="120"/>
            <w:rPr>
              <w:rFonts w:asciiTheme="minorHAnsi" w:eastAsiaTheme="minorEastAsia" w:hAnsiTheme="minorHAnsi" w:cstheme="minorBidi"/>
              <w:noProof/>
              <w:color w:val="000000" w:themeColor="text1"/>
              <w:sz w:val="22"/>
              <w:szCs w:val="22"/>
              <w:lang w:val="en-IN"/>
            </w:rPr>
          </w:pPr>
          <w:hyperlink w:anchor="_Toc221902031" w:history="1">
            <w:r w:rsidRPr="00D96AD1">
              <w:rPr>
                <w:rStyle w:val="Hyperlink"/>
                <w:noProof/>
                <w:color w:val="000000" w:themeColor="text1"/>
              </w:rPr>
              <w:t>3.7 Sampling Process</w:t>
            </w:r>
            <w:r w:rsidRPr="00D96AD1">
              <w:rPr>
                <w:noProof/>
                <w:webHidden/>
                <w:color w:val="000000" w:themeColor="text1"/>
              </w:rPr>
              <w:tab/>
            </w:r>
            <w:r w:rsidRPr="00D96AD1">
              <w:rPr>
                <w:noProof/>
                <w:webHidden/>
                <w:color w:val="000000" w:themeColor="text1"/>
              </w:rPr>
              <w:fldChar w:fldCharType="begin"/>
            </w:r>
            <w:r w:rsidRPr="00D96AD1">
              <w:rPr>
                <w:noProof/>
                <w:webHidden/>
                <w:color w:val="000000" w:themeColor="text1"/>
              </w:rPr>
              <w:instrText xml:space="preserve"> PAGEREF _Toc221902031 \h </w:instrText>
            </w:r>
            <w:r w:rsidRPr="00D96AD1">
              <w:rPr>
                <w:noProof/>
                <w:webHidden/>
                <w:color w:val="000000" w:themeColor="text1"/>
              </w:rPr>
            </w:r>
            <w:r w:rsidRPr="00D96AD1">
              <w:rPr>
                <w:noProof/>
                <w:webHidden/>
                <w:color w:val="000000" w:themeColor="text1"/>
              </w:rPr>
              <w:fldChar w:fldCharType="separate"/>
            </w:r>
            <w:r w:rsidRPr="00D96AD1">
              <w:rPr>
                <w:noProof/>
                <w:webHidden/>
                <w:color w:val="000000" w:themeColor="text1"/>
              </w:rPr>
              <w:t>19</w:t>
            </w:r>
            <w:r w:rsidRPr="00D96AD1">
              <w:rPr>
                <w:noProof/>
                <w:webHidden/>
                <w:color w:val="000000" w:themeColor="text1"/>
              </w:rPr>
              <w:fldChar w:fldCharType="end"/>
            </w:r>
          </w:hyperlink>
        </w:p>
        <w:p w14:paraId="044F5F3C" w14:textId="77777777" w:rsidR="00E126DF" w:rsidRPr="00D96AD1" w:rsidRDefault="00E126DF" w:rsidP="00E126DF">
          <w:pPr>
            <w:pStyle w:val="TOC2"/>
            <w:tabs>
              <w:tab w:val="right" w:leader="dot" w:pos="9350"/>
            </w:tabs>
            <w:spacing w:before="120" w:after="120"/>
            <w:rPr>
              <w:rFonts w:asciiTheme="minorHAnsi" w:eastAsiaTheme="minorEastAsia" w:hAnsiTheme="minorHAnsi" w:cstheme="minorBidi"/>
              <w:noProof/>
              <w:color w:val="000000" w:themeColor="text1"/>
              <w:sz w:val="22"/>
              <w:szCs w:val="22"/>
              <w:lang w:val="en-IN"/>
            </w:rPr>
          </w:pPr>
          <w:hyperlink w:anchor="_Toc221902032" w:history="1">
            <w:r w:rsidRPr="00D96AD1">
              <w:rPr>
                <w:rStyle w:val="Hyperlink"/>
                <w:noProof/>
                <w:color w:val="000000" w:themeColor="text1"/>
              </w:rPr>
              <w:t>3.8 Data Collection and Data Analysis Process</w:t>
            </w:r>
            <w:r w:rsidRPr="00D96AD1">
              <w:rPr>
                <w:noProof/>
                <w:webHidden/>
                <w:color w:val="000000" w:themeColor="text1"/>
              </w:rPr>
              <w:tab/>
            </w:r>
            <w:r w:rsidRPr="00D96AD1">
              <w:rPr>
                <w:noProof/>
                <w:webHidden/>
                <w:color w:val="000000" w:themeColor="text1"/>
              </w:rPr>
              <w:fldChar w:fldCharType="begin"/>
            </w:r>
            <w:r w:rsidRPr="00D96AD1">
              <w:rPr>
                <w:noProof/>
                <w:webHidden/>
                <w:color w:val="000000" w:themeColor="text1"/>
              </w:rPr>
              <w:instrText xml:space="preserve"> PAGEREF _Toc221902032 \h </w:instrText>
            </w:r>
            <w:r w:rsidRPr="00D96AD1">
              <w:rPr>
                <w:noProof/>
                <w:webHidden/>
                <w:color w:val="000000" w:themeColor="text1"/>
              </w:rPr>
            </w:r>
            <w:r w:rsidRPr="00D96AD1">
              <w:rPr>
                <w:noProof/>
                <w:webHidden/>
                <w:color w:val="000000" w:themeColor="text1"/>
              </w:rPr>
              <w:fldChar w:fldCharType="separate"/>
            </w:r>
            <w:r w:rsidRPr="00D96AD1">
              <w:rPr>
                <w:noProof/>
                <w:webHidden/>
                <w:color w:val="000000" w:themeColor="text1"/>
              </w:rPr>
              <w:t>19</w:t>
            </w:r>
            <w:r w:rsidRPr="00D96AD1">
              <w:rPr>
                <w:noProof/>
                <w:webHidden/>
                <w:color w:val="000000" w:themeColor="text1"/>
              </w:rPr>
              <w:fldChar w:fldCharType="end"/>
            </w:r>
          </w:hyperlink>
        </w:p>
        <w:p w14:paraId="74052536" w14:textId="77777777" w:rsidR="00E126DF" w:rsidRPr="00D96AD1" w:rsidRDefault="00E126DF" w:rsidP="00E126DF">
          <w:pPr>
            <w:pStyle w:val="TOC2"/>
            <w:tabs>
              <w:tab w:val="right" w:leader="dot" w:pos="9350"/>
            </w:tabs>
            <w:spacing w:before="120" w:after="120"/>
            <w:rPr>
              <w:rFonts w:asciiTheme="minorHAnsi" w:eastAsiaTheme="minorEastAsia" w:hAnsiTheme="minorHAnsi" w:cstheme="minorBidi"/>
              <w:noProof/>
              <w:color w:val="000000" w:themeColor="text1"/>
              <w:sz w:val="22"/>
              <w:szCs w:val="22"/>
              <w:lang w:val="en-IN"/>
            </w:rPr>
          </w:pPr>
          <w:hyperlink w:anchor="_Toc221902033" w:history="1">
            <w:r w:rsidRPr="00D96AD1">
              <w:rPr>
                <w:rStyle w:val="Hyperlink"/>
                <w:noProof/>
                <w:color w:val="000000" w:themeColor="text1"/>
              </w:rPr>
              <w:t>3.9 Ethical Consideration</w:t>
            </w:r>
            <w:r w:rsidRPr="00D96AD1">
              <w:rPr>
                <w:noProof/>
                <w:webHidden/>
                <w:color w:val="000000" w:themeColor="text1"/>
              </w:rPr>
              <w:tab/>
            </w:r>
            <w:r w:rsidRPr="00D96AD1">
              <w:rPr>
                <w:noProof/>
                <w:webHidden/>
                <w:color w:val="000000" w:themeColor="text1"/>
              </w:rPr>
              <w:fldChar w:fldCharType="begin"/>
            </w:r>
            <w:r w:rsidRPr="00D96AD1">
              <w:rPr>
                <w:noProof/>
                <w:webHidden/>
                <w:color w:val="000000" w:themeColor="text1"/>
              </w:rPr>
              <w:instrText xml:space="preserve"> PAGEREF _Toc221902033 \h </w:instrText>
            </w:r>
            <w:r w:rsidRPr="00D96AD1">
              <w:rPr>
                <w:noProof/>
                <w:webHidden/>
                <w:color w:val="000000" w:themeColor="text1"/>
              </w:rPr>
            </w:r>
            <w:r w:rsidRPr="00D96AD1">
              <w:rPr>
                <w:noProof/>
                <w:webHidden/>
                <w:color w:val="000000" w:themeColor="text1"/>
              </w:rPr>
              <w:fldChar w:fldCharType="separate"/>
            </w:r>
            <w:r w:rsidRPr="00D96AD1">
              <w:rPr>
                <w:noProof/>
                <w:webHidden/>
                <w:color w:val="000000" w:themeColor="text1"/>
              </w:rPr>
              <w:t>20</w:t>
            </w:r>
            <w:r w:rsidRPr="00D96AD1">
              <w:rPr>
                <w:noProof/>
                <w:webHidden/>
                <w:color w:val="000000" w:themeColor="text1"/>
              </w:rPr>
              <w:fldChar w:fldCharType="end"/>
            </w:r>
          </w:hyperlink>
        </w:p>
        <w:p w14:paraId="04716D1A" w14:textId="77777777" w:rsidR="00E126DF" w:rsidRPr="00D96AD1" w:rsidRDefault="00E126DF" w:rsidP="00E126DF">
          <w:pPr>
            <w:pStyle w:val="TOC2"/>
            <w:tabs>
              <w:tab w:val="right" w:leader="dot" w:pos="9350"/>
            </w:tabs>
            <w:spacing w:before="120" w:after="120"/>
            <w:rPr>
              <w:rFonts w:asciiTheme="minorHAnsi" w:eastAsiaTheme="minorEastAsia" w:hAnsiTheme="minorHAnsi" w:cstheme="minorBidi"/>
              <w:noProof/>
              <w:color w:val="000000" w:themeColor="text1"/>
              <w:sz w:val="22"/>
              <w:szCs w:val="22"/>
              <w:lang w:val="en-IN"/>
            </w:rPr>
          </w:pPr>
          <w:hyperlink w:anchor="_Toc221902034" w:history="1">
            <w:r w:rsidRPr="00D96AD1">
              <w:rPr>
                <w:rStyle w:val="Hyperlink"/>
                <w:noProof/>
                <w:color w:val="000000" w:themeColor="text1"/>
              </w:rPr>
              <w:t>3.10 Timeline of the Research</w:t>
            </w:r>
            <w:r w:rsidRPr="00D96AD1">
              <w:rPr>
                <w:noProof/>
                <w:webHidden/>
                <w:color w:val="000000" w:themeColor="text1"/>
              </w:rPr>
              <w:tab/>
            </w:r>
            <w:r w:rsidRPr="00D96AD1">
              <w:rPr>
                <w:noProof/>
                <w:webHidden/>
                <w:color w:val="000000" w:themeColor="text1"/>
              </w:rPr>
              <w:fldChar w:fldCharType="begin"/>
            </w:r>
            <w:r w:rsidRPr="00D96AD1">
              <w:rPr>
                <w:noProof/>
                <w:webHidden/>
                <w:color w:val="000000" w:themeColor="text1"/>
              </w:rPr>
              <w:instrText xml:space="preserve"> PAGEREF _Toc221902034 \h </w:instrText>
            </w:r>
            <w:r w:rsidRPr="00D96AD1">
              <w:rPr>
                <w:noProof/>
                <w:webHidden/>
                <w:color w:val="000000" w:themeColor="text1"/>
              </w:rPr>
            </w:r>
            <w:r w:rsidRPr="00D96AD1">
              <w:rPr>
                <w:noProof/>
                <w:webHidden/>
                <w:color w:val="000000" w:themeColor="text1"/>
              </w:rPr>
              <w:fldChar w:fldCharType="separate"/>
            </w:r>
            <w:r w:rsidRPr="00D96AD1">
              <w:rPr>
                <w:noProof/>
                <w:webHidden/>
                <w:color w:val="000000" w:themeColor="text1"/>
              </w:rPr>
              <w:t>20</w:t>
            </w:r>
            <w:r w:rsidRPr="00D96AD1">
              <w:rPr>
                <w:noProof/>
                <w:webHidden/>
                <w:color w:val="000000" w:themeColor="text1"/>
              </w:rPr>
              <w:fldChar w:fldCharType="end"/>
            </w:r>
          </w:hyperlink>
        </w:p>
        <w:p w14:paraId="0E7321E4" w14:textId="77777777" w:rsidR="00E126DF" w:rsidRPr="00D96AD1" w:rsidRDefault="00E126DF" w:rsidP="00E126DF">
          <w:pPr>
            <w:pStyle w:val="TOC2"/>
            <w:tabs>
              <w:tab w:val="right" w:leader="dot" w:pos="9350"/>
            </w:tabs>
            <w:spacing w:before="120" w:after="120"/>
            <w:rPr>
              <w:rFonts w:asciiTheme="minorHAnsi" w:eastAsiaTheme="minorEastAsia" w:hAnsiTheme="minorHAnsi" w:cstheme="minorBidi"/>
              <w:noProof/>
              <w:color w:val="000000" w:themeColor="text1"/>
              <w:sz w:val="22"/>
              <w:szCs w:val="22"/>
              <w:lang w:val="en-IN"/>
            </w:rPr>
          </w:pPr>
          <w:hyperlink w:anchor="_Toc221902035" w:history="1">
            <w:r w:rsidRPr="00D96AD1">
              <w:rPr>
                <w:rStyle w:val="Hyperlink"/>
                <w:noProof/>
                <w:color w:val="000000" w:themeColor="text1"/>
              </w:rPr>
              <w:t>3.11 Summary</w:t>
            </w:r>
            <w:r w:rsidRPr="00D96AD1">
              <w:rPr>
                <w:noProof/>
                <w:webHidden/>
                <w:color w:val="000000" w:themeColor="text1"/>
              </w:rPr>
              <w:tab/>
            </w:r>
            <w:r w:rsidRPr="00D96AD1">
              <w:rPr>
                <w:noProof/>
                <w:webHidden/>
                <w:color w:val="000000" w:themeColor="text1"/>
              </w:rPr>
              <w:fldChar w:fldCharType="begin"/>
            </w:r>
            <w:r w:rsidRPr="00D96AD1">
              <w:rPr>
                <w:noProof/>
                <w:webHidden/>
                <w:color w:val="000000" w:themeColor="text1"/>
              </w:rPr>
              <w:instrText xml:space="preserve"> PAGEREF _Toc221902035 \h </w:instrText>
            </w:r>
            <w:r w:rsidRPr="00D96AD1">
              <w:rPr>
                <w:noProof/>
                <w:webHidden/>
                <w:color w:val="000000" w:themeColor="text1"/>
              </w:rPr>
            </w:r>
            <w:r w:rsidRPr="00D96AD1">
              <w:rPr>
                <w:noProof/>
                <w:webHidden/>
                <w:color w:val="000000" w:themeColor="text1"/>
              </w:rPr>
              <w:fldChar w:fldCharType="separate"/>
            </w:r>
            <w:r w:rsidRPr="00D96AD1">
              <w:rPr>
                <w:noProof/>
                <w:webHidden/>
                <w:color w:val="000000" w:themeColor="text1"/>
              </w:rPr>
              <w:t>21</w:t>
            </w:r>
            <w:r w:rsidRPr="00D96AD1">
              <w:rPr>
                <w:noProof/>
                <w:webHidden/>
                <w:color w:val="000000" w:themeColor="text1"/>
              </w:rPr>
              <w:fldChar w:fldCharType="end"/>
            </w:r>
          </w:hyperlink>
        </w:p>
        <w:p w14:paraId="71E7D814" w14:textId="77777777" w:rsidR="00E126DF" w:rsidRPr="00D96AD1" w:rsidRDefault="00E126DF" w:rsidP="00E126DF">
          <w:pPr>
            <w:pStyle w:val="TOC1"/>
            <w:tabs>
              <w:tab w:val="right" w:leader="dot" w:pos="9350"/>
            </w:tabs>
            <w:spacing w:before="120" w:after="120"/>
            <w:rPr>
              <w:rFonts w:asciiTheme="minorHAnsi" w:eastAsiaTheme="minorEastAsia" w:hAnsiTheme="minorHAnsi" w:cstheme="minorBidi"/>
              <w:noProof/>
              <w:color w:val="000000" w:themeColor="text1"/>
              <w:sz w:val="22"/>
              <w:szCs w:val="22"/>
              <w:lang w:val="en-IN"/>
            </w:rPr>
          </w:pPr>
          <w:hyperlink w:anchor="_Toc221902036" w:history="1">
            <w:r w:rsidRPr="00D96AD1">
              <w:rPr>
                <w:rStyle w:val="Hyperlink"/>
                <w:noProof/>
                <w:color w:val="000000" w:themeColor="text1"/>
              </w:rPr>
              <w:t>Chapter 4: Data Analysis and Discussions</w:t>
            </w:r>
            <w:r w:rsidRPr="00D96AD1">
              <w:rPr>
                <w:noProof/>
                <w:webHidden/>
                <w:color w:val="000000" w:themeColor="text1"/>
              </w:rPr>
              <w:tab/>
            </w:r>
            <w:r w:rsidRPr="00D96AD1">
              <w:rPr>
                <w:noProof/>
                <w:webHidden/>
                <w:color w:val="000000" w:themeColor="text1"/>
              </w:rPr>
              <w:fldChar w:fldCharType="begin"/>
            </w:r>
            <w:r w:rsidRPr="00D96AD1">
              <w:rPr>
                <w:noProof/>
                <w:webHidden/>
                <w:color w:val="000000" w:themeColor="text1"/>
              </w:rPr>
              <w:instrText xml:space="preserve"> PAGEREF _Toc221902036 \h </w:instrText>
            </w:r>
            <w:r w:rsidRPr="00D96AD1">
              <w:rPr>
                <w:noProof/>
                <w:webHidden/>
                <w:color w:val="000000" w:themeColor="text1"/>
              </w:rPr>
            </w:r>
            <w:r w:rsidRPr="00D96AD1">
              <w:rPr>
                <w:noProof/>
                <w:webHidden/>
                <w:color w:val="000000" w:themeColor="text1"/>
              </w:rPr>
              <w:fldChar w:fldCharType="separate"/>
            </w:r>
            <w:r w:rsidRPr="00D96AD1">
              <w:rPr>
                <w:noProof/>
                <w:webHidden/>
                <w:color w:val="000000" w:themeColor="text1"/>
              </w:rPr>
              <w:t>22</w:t>
            </w:r>
            <w:r w:rsidRPr="00D96AD1">
              <w:rPr>
                <w:noProof/>
                <w:webHidden/>
                <w:color w:val="000000" w:themeColor="text1"/>
              </w:rPr>
              <w:fldChar w:fldCharType="end"/>
            </w:r>
          </w:hyperlink>
        </w:p>
        <w:p w14:paraId="66597691" w14:textId="77777777" w:rsidR="00E126DF" w:rsidRPr="00D96AD1" w:rsidRDefault="00E126DF" w:rsidP="00E126DF">
          <w:pPr>
            <w:pStyle w:val="TOC2"/>
            <w:tabs>
              <w:tab w:val="right" w:leader="dot" w:pos="9350"/>
            </w:tabs>
            <w:spacing w:before="120" w:after="120"/>
            <w:rPr>
              <w:rFonts w:asciiTheme="minorHAnsi" w:eastAsiaTheme="minorEastAsia" w:hAnsiTheme="minorHAnsi" w:cstheme="minorBidi"/>
              <w:noProof/>
              <w:color w:val="000000" w:themeColor="text1"/>
              <w:sz w:val="22"/>
              <w:szCs w:val="22"/>
              <w:lang w:val="en-IN"/>
            </w:rPr>
          </w:pPr>
          <w:hyperlink w:anchor="_Toc221902037" w:history="1">
            <w:r w:rsidRPr="00D96AD1">
              <w:rPr>
                <w:rStyle w:val="Hyperlink"/>
                <w:noProof/>
                <w:color w:val="000000" w:themeColor="text1"/>
              </w:rPr>
              <w:t>4.1 Introduction</w:t>
            </w:r>
            <w:r w:rsidRPr="00D96AD1">
              <w:rPr>
                <w:noProof/>
                <w:webHidden/>
                <w:color w:val="000000" w:themeColor="text1"/>
              </w:rPr>
              <w:tab/>
            </w:r>
            <w:r w:rsidRPr="00D96AD1">
              <w:rPr>
                <w:noProof/>
                <w:webHidden/>
                <w:color w:val="000000" w:themeColor="text1"/>
              </w:rPr>
              <w:fldChar w:fldCharType="begin"/>
            </w:r>
            <w:r w:rsidRPr="00D96AD1">
              <w:rPr>
                <w:noProof/>
                <w:webHidden/>
                <w:color w:val="000000" w:themeColor="text1"/>
              </w:rPr>
              <w:instrText xml:space="preserve"> PAGEREF _Toc221902037 \h </w:instrText>
            </w:r>
            <w:r w:rsidRPr="00D96AD1">
              <w:rPr>
                <w:noProof/>
                <w:webHidden/>
                <w:color w:val="000000" w:themeColor="text1"/>
              </w:rPr>
            </w:r>
            <w:r w:rsidRPr="00D96AD1">
              <w:rPr>
                <w:noProof/>
                <w:webHidden/>
                <w:color w:val="000000" w:themeColor="text1"/>
              </w:rPr>
              <w:fldChar w:fldCharType="separate"/>
            </w:r>
            <w:r w:rsidRPr="00D96AD1">
              <w:rPr>
                <w:noProof/>
                <w:webHidden/>
                <w:color w:val="000000" w:themeColor="text1"/>
              </w:rPr>
              <w:t>22</w:t>
            </w:r>
            <w:r w:rsidRPr="00D96AD1">
              <w:rPr>
                <w:noProof/>
                <w:webHidden/>
                <w:color w:val="000000" w:themeColor="text1"/>
              </w:rPr>
              <w:fldChar w:fldCharType="end"/>
            </w:r>
          </w:hyperlink>
        </w:p>
        <w:p w14:paraId="112689E5" w14:textId="77777777" w:rsidR="00E126DF" w:rsidRPr="00D96AD1" w:rsidRDefault="00E126DF" w:rsidP="00E126DF">
          <w:pPr>
            <w:pStyle w:val="TOC2"/>
            <w:tabs>
              <w:tab w:val="right" w:leader="dot" w:pos="9350"/>
            </w:tabs>
            <w:spacing w:before="120" w:after="120"/>
            <w:rPr>
              <w:rFonts w:asciiTheme="minorHAnsi" w:eastAsiaTheme="minorEastAsia" w:hAnsiTheme="minorHAnsi" w:cstheme="minorBidi"/>
              <w:noProof/>
              <w:color w:val="000000" w:themeColor="text1"/>
              <w:sz w:val="22"/>
              <w:szCs w:val="22"/>
              <w:lang w:val="en-IN"/>
            </w:rPr>
          </w:pPr>
          <w:hyperlink w:anchor="_Toc221902038" w:history="1">
            <w:r w:rsidRPr="00D96AD1">
              <w:rPr>
                <w:rStyle w:val="Hyperlink"/>
                <w:noProof/>
                <w:color w:val="000000" w:themeColor="text1"/>
              </w:rPr>
              <w:t>4.2 Analysis and Discussion on the Key Findings</w:t>
            </w:r>
            <w:r w:rsidRPr="00D96AD1">
              <w:rPr>
                <w:noProof/>
                <w:webHidden/>
                <w:color w:val="000000" w:themeColor="text1"/>
              </w:rPr>
              <w:tab/>
            </w:r>
            <w:r w:rsidRPr="00D96AD1">
              <w:rPr>
                <w:noProof/>
                <w:webHidden/>
                <w:color w:val="000000" w:themeColor="text1"/>
              </w:rPr>
              <w:fldChar w:fldCharType="begin"/>
            </w:r>
            <w:r w:rsidRPr="00D96AD1">
              <w:rPr>
                <w:noProof/>
                <w:webHidden/>
                <w:color w:val="000000" w:themeColor="text1"/>
              </w:rPr>
              <w:instrText xml:space="preserve"> PAGEREF _Toc221902038 \h </w:instrText>
            </w:r>
            <w:r w:rsidRPr="00D96AD1">
              <w:rPr>
                <w:noProof/>
                <w:webHidden/>
                <w:color w:val="000000" w:themeColor="text1"/>
              </w:rPr>
            </w:r>
            <w:r w:rsidRPr="00D96AD1">
              <w:rPr>
                <w:noProof/>
                <w:webHidden/>
                <w:color w:val="000000" w:themeColor="text1"/>
              </w:rPr>
              <w:fldChar w:fldCharType="separate"/>
            </w:r>
            <w:r w:rsidRPr="00D96AD1">
              <w:rPr>
                <w:noProof/>
                <w:webHidden/>
                <w:color w:val="000000" w:themeColor="text1"/>
              </w:rPr>
              <w:t>22</w:t>
            </w:r>
            <w:r w:rsidRPr="00D96AD1">
              <w:rPr>
                <w:noProof/>
                <w:webHidden/>
                <w:color w:val="000000" w:themeColor="text1"/>
              </w:rPr>
              <w:fldChar w:fldCharType="end"/>
            </w:r>
          </w:hyperlink>
        </w:p>
        <w:p w14:paraId="0E84DB47" w14:textId="77777777" w:rsidR="00E126DF" w:rsidRPr="00D96AD1" w:rsidRDefault="00E126DF" w:rsidP="00E126DF">
          <w:pPr>
            <w:pStyle w:val="TOC2"/>
            <w:tabs>
              <w:tab w:val="right" w:leader="dot" w:pos="9350"/>
            </w:tabs>
            <w:spacing w:before="120" w:after="120"/>
            <w:rPr>
              <w:rFonts w:asciiTheme="minorHAnsi" w:eastAsiaTheme="minorEastAsia" w:hAnsiTheme="minorHAnsi" w:cstheme="minorBidi"/>
              <w:noProof/>
              <w:color w:val="000000" w:themeColor="text1"/>
              <w:sz w:val="22"/>
              <w:szCs w:val="22"/>
              <w:lang w:val="en-IN"/>
            </w:rPr>
          </w:pPr>
          <w:hyperlink w:anchor="_Toc221902039" w:history="1">
            <w:r w:rsidRPr="00D96AD1">
              <w:rPr>
                <w:rStyle w:val="Hyperlink"/>
                <w:noProof/>
                <w:color w:val="000000" w:themeColor="text1"/>
              </w:rPr>
              <w:t>4.3 Summary</w:t>
            </w:r>
            <w:r w:rsidRPr="00D96AD1">
              <w:rPr>
                <w:noProof/>
                <w:webHidden/>
                <w:color w:val="000000" w:themeColor="text1"/>
              </w:rPr>
              <w:tab/>
            </w:r>
            <w:r w:rsidRPr="00D96AD1">
              <w:rPr>
                <w:noProof/>
                <w:webHidden/>
                <w:color w:val="000000" w:themeColor="text1"/>
              </w:rPr>
              <w:fldChar w:fldCharType="begin"/>
            </w:r>
            <w:r w:rsidRPr="00D96AD1">
              <w:rPr>
                <w:noProof/>
                <w:webHidden/>
                <w:color w:val="000000" w:themeColor="text1"/>
              </w:rPr>
              <w:instrText xml:space="preserve"> PAGEREF _Toc221902039 \h </w:instrText>
            </w:r>
            <w:r w:rsidRPr="00D96AD1">
              <w:rPr>
                <w:noProof/>
                <w:webHidden/>
                <w:color w:val="000000" w:themeColor="text1"/>
              </w:rPr>
            </w:r>
            <w:r w:rsidRPr="00D96AD1">
              <w:rPr>
                <w:noProof/>
                <w:webHidden/>
                <w:color w:val="000000" w:themeColor="text1"/>
              </w:rPr>
              <w:fldChar w:fldCharType="separate"/>
            </w:r>
            <w:r w:rsidRPr="00D96AD1">
              <w:rPr>
                <w:noProof/>
                <w:webHidden/>
                <w:color w:val="000000" w:themeColor="text1"/>
              </w:rPr>
              <w:t>26</w:t>
            </w:r>
            <w:r w:rsidRPr="00D96AD1">
              <w:rPr>
                <w:noProof/>
                <w:webHidden/>
                <w:color w:val="000000" w:themeColor="text1"/>
              </w:rPr>
              <w:fldChar w:fldCharType="end"/>
            </w:r>
          </w:hyperlink>
        </w:p>
        <w:p w14:paraId="19DCF867" w14:textId="77777777" w:rsidR="00E126DF" w:rsidRPr="00D96AD1" w:rsidRDefault="00E126DF" w:rsidP="00E126DF">
          <w:pPr>
            <w:pStyle w:val="TOC1"/>
            <w:tabs>
              <w:tab w:val="right" w:leader="dot" w:pos="9350"/>
            </w:tabs>
            <w:spacing w:before="120" w:after="120"/>
            <w:rPr>
              <w:rFonts w:asciiTheme="minorHAnsi" w:eastAsiaTheme="minorEastAsia" w:hAnsiTheme="minorHAnsi" w:cstheme="minorBidi"/>
              <w:noProof/>
              <w:color w:val="000000" w:themeColor="text1"/>
              <w:sz w:val="22"/>
              <w:szCs w:val="22"/>
              <w:lang w:val="en-IN"/>
            </w:rPr>
          </w:pPr>
          <w:hyperlink w:anchor="_Toc221902040" w:history="1">
            <w:r w:rsidRPr="00D96AD1">
              <w:rPr>
                <w:rStyle w:val="Hyperlink"/>
                <w:noProof/>
                <w:color w:val="000000" w:themeColor="text1"/>
              </w:rPr>
              <w:t>Chapter 5: Conclusion, Limitations and Recommendations</w:t>
            </w:r>
            <w:r w:rsidRPr="00D96AD1">
              <w:rPr>
                <w:noProof/>
                <w:webHidden/>
                <w:color w:val="000000" w:themeColor="text1"/>
              </w:rPr>
              <w:tab/>
            </w:r>
            <w:r w:rsidRPr="00D96AD1">
              <w:rPr>
                <w:noProof/>
                <w:webHidden/>
                <w:color w:val="000000" w:themeColor="text1"/>
              </w:rPr>
              <w:fldChar w:fldCharType="begin"/>
            </w:r>
            <w:r w:rsidRPr="00D96AD1">
              <w:rPr>
                <w:noProof/>
                <w:webHidden/>
                <w:color w:val="000000" w:themeColor="text1"/>
              </w:rPr>
              <w:instrText xml:space="preserve"> PAGEREF _Toc221902040 \h </w:instrText>
            </w:r>
            <w:r w:rsidRPr="00D96AD1">
              <w:rPr>
                <w:noProof/>
                <w:webHidden/>
                <w:color w:val="000000" w:themeColor="text1"/>
              </w:rPr>
            </w:r>
            <w:r w:rsidRPr="00D96AD1">
              <w:rPr>
                <w:noProof/>
                <w:webHidden/>
                <w:color w:val="000000" w:themeColor="text1"/>
              </w:rPr>
              <w:fldChar w:fldCharType="separate"/>
            </w:r>
            <w:r w:rsidRPr="00D96AD1">
              <w:rPr>
                <w:noProof/>
                <w:webHidden/>
                <w:color w:val="000000" w:themeColor="text1"/>
              </w:rPr>
              <w:t>28</w:t>
            </w:r>
            <w:r w:rsidRPr="00D96AD1">
              <w:rPr>
                <w:noProof/>
                <w:webHidden/>
                <w:color w:val="000000" w:themeColor="text1"/>
              </w:rPr>
              <w:fldChar w:fldCharType="end"/>
            </w:r>
          </w:hyperlink>
        </w:p>
        <w:p w14:paraId="4D325771" w14:textId="77777777" w:rsidR="00E126DF" w:rsidRPr="00D96AD1" w:rsidRDefault="00E126DF" w:rsidP="00E126DF">
          <w:pPr>
            <w:pStyle w:val="TOC2"/>
            <w:tabs>
              <w:tab w:val="right" w:leader="dot" w:pos="9350"/>
            </w:tabs>
            <w:spacing w:before="120" w:after="120"/>
            <w:rPr>
              <w:rFonts w:asciiTheme="minorHAnsi" w:eastAsiaTheme="minorEastAsia" w:hAnsiTheme="minorHAnsi" w:cstheme="minorBidi"/>
              <w:noProof/>
              <w:color w:val="000000" w:themeColor="text1"/>
              <w:sz w:val="22"/>
              <w:szCs w:val="22"/>
              <w:lang w:val="en-IN"/>
            </w:rPr>
          </w:pPr>
          <w:hyperlink w:anchor="_Toc221902041" w:history="1">
            <w:r w:rsidRPr="00D96AD1">
              <w:rPr>
                <w:rStyle w:val="Hyperlink"/>
                <w:noProof/>
                <w:color w:val="000000" w:themeColor="text1"/>
              </w:rPr>
              <w:t>5.1 Introduction</w:t>
            </w:r>
            <w:r w:rsidRPr="00D96AD1">
              <w:rPr>
                <w:noProof/>
                <w:webHidden/>
                <w:color w:val="000000" w:themeColor="text1"/>
              </w:rPr>
              <w:tab/>
            </w:r>
            <w:r w:rsidRPr="00D96AD1">
              <w:rPr>
                <w:noProof/>
                <w:webHidden/>
                <w:color w:val="000000" w:themeColor="text1"/>
              </w:rPr>
              <w:fldChar w:fldCharType="begin"/>
            </w:r>
            <w:r w:rsidRPr="00D96AD1">
              <w:rPr>
                <w:noProof/>
                <w:webHidden/>
                <w:color w:val="000000" w:themeColor="text1"/>
              </w:rPr>
              <w:instrText xml:space="preserve"> PAGEREF _Toc221902041 \h </w:instrText>
            </w:r>
            <w:r w:rsidRPr="00D96AD1">
              <w:rPr>
                <w:noProof/>
                <w:webHidden/>
                <w:color w:val="000000" w:themeColor="text1"/>
              </w:rPr>
            </w:r>
            <w:r w:rsidRPr="00D96AD1">
              <w:rPr>
                <w:noProof/>
                <w:webHidden/>
                <w:color w:val="000000" w:themeColor="text1"/>
              </w:rPr>
              <w:fldChar w:fldCharType="separate"/>
            </w:r>
            <w:r w:rsidRPr="00D96AD1">
              <w:rPr>
                <w:noProof/>
                <w:webHidden/>
                <w:color w:val="000000" w:themeColor="text1"/>
              </w:rPr>
              <w:t>28</w:t>
            </w:r>
            <w:r w:rsidRPr="00D96AD1">
              <w:rPr>
                <w:noProof/>
                <w:webHidden/>
                <w:color w:val="000000" w:themeColor="text1"/>
              </w:rPr>
              <w:fldChar w:fldCharType="end"/>
            </w:r>
          </w:hyperlink>
        </w:p>
        <w:p w14:paraId="1F516398" w14:textId="77777777" w:rsidR="00E126DF" w:rsidRPr="00D96AD1" w:rsidRDefault="00E126DF" w:rsidP="00E126DF">
          <w:pPr>
            <w:pStyle w:val="TOC2"/>
            <w:tabs>
              <w:tab w:val="right" w:leader="dot" w:pos="9350"/>
            </w:tabs>
            <w:spacing w:before="120" w:after="120"/>
            <w:rPr>
              <w:rFonts w:asciiTheme="minorHAnsi" w:eastAsiaTheme="minorEastAsia" w:hAnsiTheme="minorHAnsi" w:cstheme="minorBidi"/>
              <w:noProof/>
              <w:color w:val="000000" w:themeColor="text1"/>
              <w:sz w:val="22"/>
              <w:szCs w:val="22"/>
              <w:lang w:val="en-IN"/>
            </w:rPr>
          </w:pPr>
          <w:hyperlink w:anchor="_Toc221902042" w:history="1">
            <w:r w:rsidRPr="00D96AD1">
              <w:rPr>
                <w:rStyle w:val="Hyperlink"/>
                <w:noProof/>
                <w:color w:val="000000" w:themeColor="text1"/>
              </w:rPr>
              <w:t>5.2 Conclusion on Research issues, objectives and positions</w:t>
            </w:r>
            <w:r w:rsidRPr="00D96AD1">
              <w:rPr>
                <w:noProof/>
                <w:webHidden/>
                <w:color w:val="000000" w:themeColor="text1"/>
              </w:rPr>
              <w:tab/>
            </w:r>
            <w:r w:rsidRPr="00D96AD1">
              <w:rPr>
                <w:noProof/>
                <w:webHidden/>
                <w:color w:val="000000" w:themeColor="text1"/>
              </w:rPr>
              <w:fldChar w:fldCharType="begin"/>
            </w:r>
            <w:r w:rsidRPr="00D96AD1">
              <w:rPr>
                <w:noProof/>
                <w:webHidden/>
                <w:color w:val="000000" w:themeColor="text1"/>
              </w:rPr>
              <w:instrText xml:space="preserve"> PAGEREF _Toc221902042 \h </w:instrText>
            </w:r>
            <w:r w:rsidRPr="00D96AD1">
              <w:rPr>
                <w:noProof/>
                <w:webHidden/>
                <w:color w:val="000000" w:themeColor="text1"/>
              </w:rPr>
            </w:r>
            <w:r w:rsidRPr="00D96AD1">
              <w:rPr>
                <w:noProof/>
                <w:webHidden/>
                <w:color w:val="000000" w:themeColor="text1"/>
              </w:rPr>
              <w:fldChar w:fldCharType="separate"/>
            </w:r>
            <w:r w:rsidRPr="00D96AD1">
              <w:rPr>
                <w:noProof/>
                <w:webHidden/>
                <w:color w:val="000000" w:themeColor="text1"/>
              </w:rPr>
              <w:t>28</w:t>
            </w:r>
            <w:r w:rsidRPr="00D96AD1">
              <w:rPr>
                <w:noProof/>
                <w:webHidden/>
                <w:color w:val="000000" w:themeColor="text1"/>
              </w:rPr>
              <w:fldChar w:fldCharType="end"/>
            </w:r>
          </w:hyperlink>
        </w:p>
        <w:p w14:paraId="10667405" w14:textId="77777777" w:rsidR="00E126DF" w:rsidRPr="00D96AD1" w:rsidRDefault="00E126DF" w:rsidP="00E126DF">
          <w:pPr>
            <w:pStyle w:val="TOC2"/>
            <w:tabs>
              <w:tab w:val="right" w:leader="dot" w:pos="9350"/>
            </w:tabs>
            <w:spacing w:before="120" w:after="120"/>
            <w:rPr>
              <w:rFonts w:asciiTheme="minorHAnsi" w:eastAsiaTheme="minorEastAsia" w:hAnsiTheme="minorHAnsi" w:cstheme="minorBidi"/>
              <w:noProof/>
              <w:color w:val="000000" w:themeColor="text1"/>
              <w:sz w:val="22"/>
              <w:szCs w:val="22"/>
              <w:lang w:val="en-IN"/>
            </w:rPr>
          </w:pPr>
          <w:hyperlink w:anchor="_Toc221902043" w:history="1">
            <w:r w:rsidRPr="00D96AD1">
              <w:rPr>
                <w:rStyle w:val="Hyperlink"/>
                <w:noProof/>
                <w:color w:val="000000" w:themeColor="text1"/>
              </w:rPr>
              <w:t>5.3 Conclusion on the Research Problem</w:t>
            </w:r>
            <w:r w:rsidRPr="00D96AD1">
              <w:rPr>
                <w:noProof/>
                <w:webHidden/>
                <w:color w:val="000000" w:themeColor="text1"/>
              </w:rPr>
              <w:tab/>
            </w:r>
            <w:r w:rsidRPr="00D96AD1">
              <w:rPr>
                <w:noProof/>
                <w:webHidden/>
                <w:color w:val="000000" w:themeColor="text1"/>
              </w:rPr>
              <w:fldChar w:fldCharType="begin"/>
            </w:r>
            <w:r w:rsidRPr="00D96AD1">
              <w:rPr>
                <w:noProof/>
                <w:webHidden/>
                <w:color w:val="000000" w:themeColor="text1"/>
              </w:rPr>
              <w:instrText xml:space="preserve"> PAGEREF _Toc221902043 \h </w:instrText>
            </w:r>
            <w:r w:rsidRPr="00D96AD1">
              <w:rPr>
                <w:noProof/>
                <w:webHidden/>
                <w:color w:val="000000" w:themeColor="text1"/>
              </w:rPr>
            </w:r>
            <w:r w:rsidRPr="00D96AD1">
              <w:rPr>
                <w:noProof/>
                <w:webHidden/>
                <w:color w:val="000000" w:themeColor="text1"/>
              </w:rPr>
              <w:fldChar w:fldCharType="separate"/>
            </w:r>
            <w:r w:rsidRPr="00D96AD1">
              <w:rPr>
                <w:noProof/>
                <w:webHidden/>
                <w:color w:val="000000" w:themeColor="text1"/>
              </w:rPr>
              <w:t>28</w:t>
            </w:r>
            <w:r w:rsidRPr="00D96AD1">
              <w:rPr>
                <w:noProof/>
                <w:webHidden/>
                <w:color w:val="000000" w:themeColor="text1"/>
              </w:rPr>
              <w:fldChar w:fldCharType="end"/>
            </w:r>
          </w:hyperlink>
        </w:p>
        <w:p w14:paraId="457DA754" w14:textId="77777777" w:rsidR="00E126DF" w:rsidRPr="00D96AD1" w:rsidRDefault="00E126DF" w:rsidP="00E126DF">
          <w:pPr>
            <w:pStyle w:val="TOC2"/>
            <w:tabs>
              <w:tab w:val="right" w:leader="dot" w:pos="9350"/>
            </w:tabs>
            <w:spacing w:before="120" w:after="120"/>
            <w:rPr>
              <w:rFonts w:asciiTheme="minorHAnsi" w:eastAsiaTheme="minorEastAsia" w:hAnsiTheme="minorHAnsi" w:cstheme="minorBidi"/>
              <w:noProof/>
              <w:color w:val="000000" w:themeColor="text1"/>
              <w:sz w:val="22"/>
              <w:szCs w:val="22"/>
              <w:lang w:val="en-IN"/>
            </w:rPr>
          </w:pPr>
          <w:hyperlink w:anchor="_Toc221902044" w:history="1">
            <w:r w:rsidRPr="00D96AD1">
              <w:rPr>
                <w:rStyle w:val="Hyperlink"/>
                <w:noProof/>
                <w:color w:val="000000" w:themeColor="text1"/>
              </w:rPr>
              <w:t>5.4 Summary on the Research Findings and Outcomes</w:t>
            </w:r>
            <w:r w:rsidRPr="00D96AD1">
              <w:rPr>
                <w:noProof/>
                <w:webHidden/>
                <w:color w:val="000000" w:themeColor="text1"/>
              </w:rPr>
              <w:tab/>
            </w:r>
            <w:r w:rsidRPr="00D96AD1">
              <w:rPr>
                <w:noProof/>
                <w:webHidden/>
                <w:color w:val="000000" w:themeColor="text1"/>
              </w:rPr>
              <w:fldChar w:fldCharType="begin"/>
            </w:r>
            <w:r w:rsidRPr="00D96AD1">
              <w:rPr>
                <w:noProof/>
                <w:webHidden/>
                <w:color w:val="000000" w:themeColor="text1"/>
              </w:rPr>
              <w:instrText xml:space="preserve"> PAGEREF _Toc221902044 \h </w:instrText>
            </w:r>
            <w:r w:rsidRPr="00D96AD1">
              <w:rPr>
                <w:noProof/>
                <w:webHidden/>
                <w:color w:val="000000" w:themeColor="text1"/>
              </w:rPr>
            </w:r>
            <w:r w:rsidRPr="00D96AD1">
              <w:rPr>
                <w:noProof/>
                <w:webHidden/>
                <w:color w:val="000000" w:themeColor="text1"/>
              </w:rPr>
              <w:fldChar w:fldCharType="separate"/>
            </w:r>
            <w:r w:rsidRPr="00D96AD1">
              <w:rPr>
                <w:noProof/>
                <w:webHidden/>
                <w:color w:val="000000" w:themeColor="text1"/>
              </w:rPr>
              <w:t>28</w:t>
            </w:r>
            <w:r w:rsidRPr="00D96AD1">
              <w:rPr>
                <w:noProof/>
                <w:webHidden/>
                <w:color w:val="000000" w:themeColor="text1"/>
              </w:rPr>
              <w:fldChar w:fldCharType="end"/>
            </w:r>
          </w:hyperlink>
        </w:p>
        <w:p w14:paraId="00890E3F" w14:textId="77777777" w:rsidR="00E126DF" w:rsidRPr="00D96AD1" w:rsidRDefault="00E126DF" w:rsidP="00E126DF">
          <w:pPr>
            <w:pStyle w:val="TOC2"/>
            <w:tabs>
              <w:tab w:val="right" w:leader="dot" w:pos="9350"/>
            </w:tabs>
            <w:spacing w:before="120" w:after="120"/>
            <w:rPr>
              <w:rFonts w:asciiTheme="minorHAnsi" w:eastAsiaTheme="minorEastAsia" w:hAnsiTheme="minorHAnsi" w:cstheme="minorBidi"/>
              <w:noProof/>
              <w:color w:val="000000" w:themeColor="text1"/>
              <w:sz w:val="22"/>
              <w:szCs w:val="22"/>
              <w:lang w:val="en-IN"/>
            </w:rPr>
          </w:pPr>
          <w:hyperlink w:anchor="_Toc221902045" w:history="1">
            <w:r w:rsidRPr="00D96AD1">
              <w:rPr>
                <w:rStyle w:val="Hyperlink"/>
                <w:noProof/>
                <w:color w:val="000000" w:themeColor="text1"/>
              </w:rPr>
              <w:t>5.5 Contribution of the Research</w:t>
            </w:r>
            <w:r w:rsidRPr="00D96AD1">
              <w:rPr>
                <w:noProof/>
                <w:webHidden/>
                <w:color w:val="000000" w:themeColor="text1"/>
              </w:rPr>
              <w:tab/>
            </w:r>
            <w:r w:rsidRPr="00D96AD1">
              <w:rPr>
                <w:noProof/>
                <w:webHidden/>
                <w:color w:val="000000" w:themeColor="text1"/>
              </w:rPr>
              <w:fldChar w:fldCharType="begin"/>
            </w:r>
            <w:r w:rsidRPr="00D96AD1">
              <w:rPr>
                <w:noProof/>
                <w:webHidden/>
                <w:color w:val="000000" w:themeColor="text1"/>
              </w:rPr>
              <w:instrText xml:space="preserve"> PAGEREF _Toc221902045 \h </w:instrText>
            </w:r>
            <w:r w:rsidRPr="00D96AD1">
              <w:rPr>
                <w:noProof/>
                <w:webHidden/>
                <w:color w:val="000000" w:themeColor="text1"/>
              </w:rPr>
            </w:r>
            <w:r w:rsidRPr="00D96AD1">
              <w:rPr>
                <w:noProof/>
                <w:webHidden/>
                <w:color w:val="000000" w:themeColor="text1"/>
              </w:rPr>
              <w:fldChar w:fldCharType="separate"/>
            </w:r>
            <w:r w:rsidRPr="00D96AD1">
              <w:rPr>
                <w:noProof/>
                <w:webHidden/>
                <w:color w:val="000000" w:themeColor="text1"/>
              </w:rPr>
              <w:t>29</w:t>
            </w:r>
            <w:r w:rsidRPr="00D96AD1">
              <w:rPr>
                <w:noProof/>
                <w:webHidden/>
                <w:color w:val="000000" w:themeColor="text1"/>
              </w:rPr>
              <w:fldChar w:fldCharType="end"/>
            </w:r>
          </w:hyperlink>
        </w:p>
        <w:p w14:paraId="24F43A5D" w14:textId="77777777" w:rsidR="00E126DF" w:rsidRPr="00D96AD1" w:rsidRDefault="00E126DF" w:rsidP="00E126DF">
          <w:pPr>
            <w:pStyle w:val="TOC2"/>
            <w:tabs>
              <w:tab w:val="right" w:leader="dot" w:pos="9350"/>
            </w:tabs>
            <w:spacing w:before="120" w:after="120"/>
            <w:rPr>
              <w:rFonts w:asciiTheme="minorHAnsi" w:eastAsiaTheme="minorEastAsia" w:hAnsiTheme="minorHAnsi" w:cstheme="minorBidi"/>
              <w:noProof/>
              <w:color w:val="000000" w:themeColor="text1"/>
              <w:sz w:val="22"/>
              <w:szCs w:val="22"/>
              <w:lang w:val="en-IN"/>
            </w:rPr>
          </w:pPr>
          <w:hyperlink w:anchor="_Toc221902046" w:history="1">
            <w:r w:rsidRPr="00D96AD1">
              <w:rPr>
                <w:rStyle w:val="Hyperlink"/>
                <w:noProof/>
                <w:color w:val="000000" w:themeColor="text1"/>
              </w:rPr>
              <w:t>5.6 Research Limitations</w:t>
            </w:r>
            <w:r w:rsidRPr="00D96AD1">
              <w:rPr>
                <w:noProof/>
                <w:webHidden/>
                <w:color w:val="000000" w:themeColor="text1"/>
              </w:rPr>
              <w:tab/>
            </w:r>
            <w:r w:rsidRPr="00D96AD1">
              <w:rPr>
                <w:noProof/>
                <w:webHidden/>
                <w:color w:val="000000" w:themeColor="text1"/>
              </w:rPr>
              <w:fldChar w:fldCharType="begin"/>
            </w:r>
            <w:r w:rsidRPr="00D96AD1">
              <w:rPr>
                <w:noProof/>
                <w:webHidden/>
                <w:color w:val="000000" w:themeColor="text1"/>
              </w:rPr>
              <w:instrText xml:space="preserve"> PAGEREF _Toc221902046 \h </w:instrText>
            </w:r>
            <w:r w:rsidRPr="00D96AD1">
              <w:rPr>
                <w:noProof/>
                <w:webHidden/>
                <w:color w:val="000000" w:themeColor="text1"/>
              </w:rPr>
            </w:r>
            <w:r w:rsidRPr="00D96AD1">
              <w:rPr>
                <w:noProof/>
                <w:webHidden/>
                <w:color w:val="000000" w:themeColor="text1"/>
              </w:rPr>
              <w:fldChar w:fldCharType="separate"/>
            </w:r>
            <w:r w:rsidRPr="00D96AD1">
              <w:rPr>
                <w:noProof/>
                <w:webHidden/>
                <w:color w:val="000000" w:themeColor="text1"/>
              </w:rPr>
              <w:t>29</w:t>
            </w:r>
            <w:r w:rsidRPr="00D96AD1">
              <w:rPr>
                <w:noProof/>
                <w:webHidden/>
                <w:color w:val="000000" w:themeColor="text1"/>
              </w:rPr>
              <w:fldChar w:fldCharType="end"/>
            </w:r>
          </w:hyperlink>
        </w:p>
        <w:p w14:paraId="486FD375" w14:textId="77777777" w:rsidR="00E126DF" w:rsidRPr="00D96AD1" w:rsidRDefault="00E126DF" w:rsidP="00E126DF">
          <w:pPr>
            <w:pStyle w:val="TOC2"/>
            <w:tabs>
              <w:tab w:val="right" w:leader="dot" w:pos="9350"/>
            </w:tabs>
            <w:spacing w:before="120" w:after="120"/>
            <w:rPr>
              <w:rFonts w:asciiTheme="minorHAnsi" w:eastAsiaTheme="minorEastAsia" w:hAnsiTheme="minorHAnsi" w:cstheme="minorBidi"/>
              <w:noProof/>
              <w:color w:val="000000" w:themeColor="text1"/>
              <w:sz w:val="22"/>
              <w:szCs w:val="22"/>
              <w:lang w:val="en-IN"/>
            </w:rPr>
          </w:pPr>
          <w:hyperlink w:anchor="_Toc221902047" w:history="1">
            <w:r w:rsidRPr="00D96AD1">
              <w:rPr>
                <w:rStyle w:val="Hyperlink"/>
                <w:noProof/>
                <w:color w:val="000000" w:themeColor="text1"/>
              </w:rPr>
              <w:t>5.7 Effective Recommendations</w:t>
            </w:r>
            <w:r w:rsidRPr="00D96AD1">
              <w:rPr>
                <w:noProof/>
                <w:webHidden/>
                <w:color w:val="000000" w:themeColor="text1"/>
              </w:rPr>
              <w:tab/>
            </w:r>
            <w:r w:rsidRPr="00D96AD1">
              <w:rPr>
                <w:noProof/>
                <w:webHidden/>
                <w:color w:val="000000" w:themeColor="text1"/>
              </w:rPr>
              <w:fldChar w:fldCharType="begin"/>
            </w:r>
            <w:r w:rsidRPr="00D96AD1">
              <w:rPr>
                <w:noProof/>
                <w:webHidden/>
                <w:color w:val="000000" w:themeColor="text1"/>
              </w:rPr>
              <w:instrText xml:space="preserve"> PAGEREF _Toc221902047 \h </w:instrText>
            </w:r>
            <w:r w:rsidRPr="00D96AD1">
              <w:rPr>
                <w:noProof/>
                <w:webHidden/>
                <w:color w:val="000000" w:themeColor="text1"/>
              </w:rPr>
            </w:r>
            <w:r w:rsidRPr="00D96AD1">
              <w:rPr>
                <w:noProof/>
                <w:webHidden/>
                <w:color w:val="000000" w:themeColor="text1"/>
              </w:rPr>
              <w:fldChar w:fldCharType="separate"/>
            </w:r>
            <w:r w:rsidRPr="00D96AD1">
              <w:rPr>
                <w:noProof/>
                <w:webHidden/>
                <w:color w:val="000000" w:themeColor="text1"/>
              </w:rPr>
              <w:t>29</w:t>
            </w:r>
            <w:r w:rsidRPr="00D96AD1">
              <w:rPr>
                <w:noProof/>
                <w:webHidden/>
                <w:color w:val="000000" w:themeColor="text1"/>
              </w:rPr>
              <w:fldChar w:fldCharType="end"/>
            </w:r>
          </w:hyperlink>
        </w:p>
        <w:p w14:paraId="05101466" w14:textId="77777777" w:rsidR="00E126DF" w:rsidRPr="00D96AD1" w:rsidRDefault="00E126DF" w:rsidP="00E126DF">
          <w:pPr>
            <w:pStyle w:val="TOC2"/>
            <w:tabs>
              <w:tab w:val="right" w:leader="dot" w:pos="9350"/>
            </w:tabs>
            <w:spacing w:before="120" w:after="120"/>
            <w:rPr>
              <w:rFonts w:asciiTheme="minorHAnsi" w:eastAsiaTheme="minorEastAsia" w:hAnsiTheme="minorHAnsi" w:cstheme="minorBidi"/>
              <w:noProof/>
              <w:color w:val="000000" w:themeColor="text1"/>
              <w:sz w:val="22"/>
              <w:szCs w:val="22"/>
              <w:lang w:val="en-IN"/>
            </w:rPr>
          </w:pPr>
          <w:hyperlink w:anchor="_Toc221902048" w:history="1">
            <w:r w:rsidRPr="00D96AD1">
              <w:rPr>
                <w:rStyle w:val="Hyperlink"/>
                <w:noProof/>
                <w:color w:val="000000" w:themeColor="text1"/>
              </w:rPr>
              <w:t>5.8 Summary</w:t>
            </w:r>
            <w:r w:rsidRPr="00D96AD1">
              <w:rPr>
                <w:noProof/>
                <w:webHidden/>
                <w:color w:val="000000" w:themeColor="text1"/>
              </w:rPr>
              <w:tab/>
            </w:r>
            <w:r w:rsidRPr="00D96AD1">
              <w:rPr>
                <w:noProof/>
                <w:webHidden/>
                <w:color w:val="000000" w:themeColor="text1"/>
              </w:rPr>
              <w:fldChar w:fldCharType="begin"/>
            </w:r>
            <w:r w:rsidRPr="00D96AD1">
              <w:rPr>
                <w:noProof/>
                <w:webHidden/>
                <w:color w:val="000000" w:themeColor="text1"/>
              </w:rPr>
              <w:instrText xml:space="preserve"> PAGEREF _Toc221902048 \h </w:instrText>
            </w:r>
            <w:r w:rsidRPr="00D96AD1">
              <w:rPr>
                <w:noProof/>
                <w:webHidden/>
                <w:color w:val="000000" w:themeColor="text1"/>
              </w:rPr>
            </w:r>
            <w:r w:rsidRPr="00D96AD1">
              <w:rPr>
                <w:noProof/>
                <w:webHidden/>
                <w:color w:val="000000" w:themeColor="text1"/>
              </w:rPr>
              <w:fldChar w:fldCharType="separate"/>
            </w:r>
            <w:r w:rsidRPr="00D96AD1">
              <w:rPr>
                <w:noProof/>
                <w:webHidden/>
                <w:color w:val="000000" w:themeColor="text1"/>
              </w:rPr>
              <w:t>29</w:t>
            </w:r>
            <w:r w:rsidRPr="00D96AD1">
              <w:rPr>
                <w:noProof/>
                <w:webHidden/>
                <w:color w:val="000000" w:themeColor="text1"/>
              </w:rPr>
              <w:fldChar w:fldCharType="end"/>
            </w:r>
          </w:hyperlink>
        </w:p>
        <w:p w14:paraId="54EB439A" w14:textId="77777777" w:rsidR="00E126DF" w:rsidRPr="00D96AD1" w:rsidRDefault="00E126DF" w:rsidP="00E126DF">
          <w:pPr>
            <w:pStyle w:val="TOC1"/>
            <w:tabs>
              <w:tab w:val="right" w:leader="dot" w:pos="9350"/>
            </w:tabs>
            <w:spacing w:before="120" w:after="120"/>
            <w:rPr>
              <w:rFonts w:asciiTheme="minorHAnsi" w:eastAsiaTheme="minorEastAsia" w:hAnsiTheme="minorHAnsi" w:cstheme="minorBidi"/>
              <w:noProof/>
              <w:color w:val="000000" w:themeColor="text1"/>
              <w:sz w:val="22"/>
              <w:szCs w:val="22"/>
              <w:lang w:val="en-IN"/>
            </w:rPr>
          </w:pPr>
          <w:hyperlink w:anchor="_Toc221902049" w:history="1">
            <w:r w:rsidRPr="00D96AD1">
              <w:rPr>
                <w:rStyle w:val="Hyperlink"/>
                <w:noProof/>
                <w:color w:val="000000" w:themeColor="text1"/>
              </w:rPr>
              <w:t>References</w:t>
            </w:r>
            <w:r w:rsidRPr="00D96AD1">
              <w:rPr>
                <w:noProof/>
                <w:webHidden/>
                <w:color w:val="000000" w:themeColor="text1"/>
              </w:rPr>
              <w:tab/>
            </w:r>
            <w:r w:rsidRPr="00D96AD1">
              <w:rPr>
                <w:noProof/>
                <w:webHidden/>
                <w:color w:val="000000" w:themeColor="text1"/>
              </w:rPr>
              <w:fldChar w:fldCharType="begin"/>
            </w:r>
            <w:r w:rsidRPr="00D96AD1">
              <w:rPr>
                <w:noProof/>
                <w:webHidden/>
                <w:color w:val="000000" w:themeColor="text1"/>
              </w:rPr>
              <w:instrText xml:space="preserve"> PAGEREF _Toc221902049 \h </w:instrText>
            </w:r>
            <w:r w:rsidRPr="00D96AD1">
              <w:rPr>
                <w:noProof/>
                <w:webHidden/>
                <w:color w:val="000000" w:themeColor="text1"/>
              </w:rPr>
            </w:r>
            <w:r w:rsidRPr="00D96AD1">
              <w:rPr>
                <w:noProof/>
                <w:webHidden/>
                <w:color w:val="000000" w:themeColor="text1"/>
              </w:rPr>
              <w:fldChar w:fldCharType="separate"/>
            </w:r>
            <w:r w:rsidRPr="00D96AD1">
              <w:rPr>
                <w:noProof/>
                <w:webHidden/>
                <w:color w:val="000000" w:themeColor="text1"/>
              </w:rPr>
              <w:t>30</w:t>
            </w:r>
            <w:r w:rsidRPr="00D96AD1">
              <w:rPr>
                <w:noProof/>
                <w:webHidden/>
                <w:color w:val="000000" w:themeColor="text1"/>
              </w:rPr>
              <w:fldChar w:fldCharType="end"/>
            </w:r>
          </w:hyperlink>
        </w:p>
        <w:p w14:paraId="608D4DC6" w14:textId="77777777" w:rsidR="00E126DF" w:rsidRPr="00D96AD1" w:rsidRDefault="00E126DF" w:rsidP="00E126DF">
          <w:pPr>
            <w:spacing w:before="120" w:after="120"/>
            <w:rPr>
              <w:color w:val="000000" w:themeColor="text1"/>
            </w:rPr>
          </w:pPr>
          <w:r w:rsidRPr="00D96AD1">
            <w:rPr>
              <w:b/>
              <w:bCs/>
              <w:noProof/>
              <w:color w:val="000000" w:themeColor="text1"/>
            </w:rPr>
            <w:fldChar w:fldCharType="end"/>
          </w:r>
        </w:p>
      </w:sdtContent>
    </w:sdt>
    <w:p w14:paraId="27ED952D" w14:textId="77777777" w:rsidR="00E126DF" w:rsidRPr="00D96AD1" w:rsidRDefault="007A3897" w:rsidP="00E126DF">
      <w:pPr>
        <w:spacing w:before="120" w:after="120"/>
        <w:rPr>
          <w:color w:val="000000" w:themeColor="text1"/>
          <w:lang w:val="en-GB"/>
        </w:rPr>
      </w:pPr>
      <w:r w:rsidRPr="00D96AD1">
        <w:rPr>
          <w:color w:val="000000" w:themeColor="text1"/>
          <w:lang w:val="en-GB"/>
        </w:rPr>
        <w:t xml:space="preserve"> </w:t>
      </w:r>
    </w:p>
    <w:p w14:paraId="60809691" w14:textId="77777777" w:rsidR="00E126DF" w:rsidRPr="00D96AD1" w:rsidRDefault="00E126DF" w:rsidP="00E126DF">
      <w:pPr>
        <w:spacing w:before="120" w:after="120"/>
        <w:rPr>
          <w:color w:val="000000" w:themeColor="text1"/>
          <w:lang w:val="en-GB"/>
        </w:rPr>
      </w:pPr>
      <w:r w:rsidRPr="00D96AD1">
        <w:rPr>
          <w:color w:val="000000" w:themeColor="text1"/>
          <w:lang w:val="en-GB"/>
        </w:rPr>
        <w:br w:type="page"/>
      </w:r>
    </w:p>
    <w:p w14:paraId="401D33DC" w14:textId="77777777" w:rsidR="00E126DF" w:rsidRPr="00D96AD1" w:rsidRDefault="00E126DF" w:rsidP="0012177C">
      <w:pPr>
        <w:spacing w:before="120" w:after="120"/>
        <w:jc w:val="center"/>
        <w:rPr>
          <w:b/>
          <w:color w:val="000000" w:themeColor="text1"/>
          <w:lang w:val="en-GB"/>
        </w:rPr>
      </w:pPr>
      <w:r w:rsidRPr="00D96AD1">
        <w:rPr>
          <w:b/>
          <w:color w:val="000000" w:themeColor="text1"/>
          <w:lang w:val="en-GB"/>
        </w:rPr>
        <w:lastRenderedPageBreak/>
        <w:t>List of Figures</w:t>
      </w:r>
    </w:p>
    <w:bookmarkStart w:id="1" w:name="_qxlj4rt44bdn" w:colFirst="0" w:colLast="0"/>
    <w:bookmarkStart w:id="2" w:name="_Toc221902006"/>
    <w:bookmarkEnd w:id="1"/>
    <w:p w14:paraId="3B5B4A13" w14:textId="77777777" w:rsidR="004C2F28" w:rsidRPr="00D96AD1" w:rsidRDefault="004C2F28" w:rsidP="0012177C">
      <w:pPr>
        <w:pStyle w:val="TableofFigures"/>
        <w:tabs>
          <w:tab w:val="right" w:leader="dot" w:pos="9350"/>
        </w:tabs>
        <w:rPr>
          <w:rFonts w:asciiTheme="minorHAnsi" w:eastAsiaTheme="minorEastAsia" w:hAnsiTheme="minorHAnsi" w:cstheme="minorBidi"/>
          <w:noProof/>
          <w:color w:val="000000" w:themeColor="text1"/>
          <w:sz w:val="22"/>
          <w:szCs w:val="22"/>
          <w:lang w:val="en-GB" w:eastAsia="en-GB"/>
        </w:rPr>
      </w:pPr>
      <w:r w:rsidRPr="00D96AD1">
        <w:rPr>
          <w:color w:val="000000" w:themeColor="text1"/>
        </w:rPr>
        <w:fldChar w:fldCharType="begin"/>
      </w:r>
      <w:r w:rsidRPr="00D96AD1">
        <w:rPr>
          <w:color w:val="000000" w:themeColor="text1"/>
        </w:rPr>
        <w:instrText xml:space="preserve"> TOC \f E \h \z \t "Heading 5" \c </w:instrText>
      </w:r>
      <w:r w:rsidRPr="00D96AD1">
        <w:rPr>
          <w:color w:val="000000" w:themeColor="text1"/>
        </w:rPr>
        <w:fldChar w:fldCharType="separate"/>
      </w:r>
      <w:hyperlink w:anchor="_Toc221904001" w:history="1">
        <w:r w:rsidRPr="00D96AD1">
          <w:rPr>
            <w:rStyle w:val="Hyperlink"/>
            <w:noProof/>
            <w:color w:val="000000" w:themeColor="text1"/>
          </w:rPr>
          <w:t>Figure 1: Digital transformation market in the UK</w:t>
        </w:r>
        <w:r w:rsidRPr="00D96AD1">
          <w:rPr>
            <w:noProof/>
            <w:webHidden/>
            <w:color w:val="000000" w:themeColor="text1"/>
          </w:rPr>
          <w:tab/>
        </w:r>
        <w:r w:rsidRPr="00D96AD1">
          <w:rPr>
            <w:noProof/>
            <w:webHidden/>
            <w:color w:val="000000" w:themeColor="text1"/>
          </w:rPr>
          <w:fldChar w:fldCharType="begin"/>
        </w:r>
        <w:r w:rsidRPr="00D96AD1">
          <w:rPr>
            <w:noProof/>
            <w:webHidden/>
            <w:color w:val="000000" w:themeColor="text1"/>
          </w:rPr>
          <w:instrText xml:space="preserve"> PAGEREF _Toc221904001 \h </w:instrText>
        </w:r>
        <w:r w:rsidRPr="00D96AD1">
          <w:rPr>
            <w:noProof/>
            <w:webHidden/>
            <w:color w:val="000000" w:themeColor="text1"/>
          </w:rPr>
        </w:r>
        <w:r w:rsidRPr="00D96AD1">
          <w:rPr>
            <w:noProof/>
            <w:webHidden/>
            <w:color w:val="000000" w:themeColor="text1"/>
          </w:rPr>
          <w:fldChar w:fldCharType="separate"/>
        </w:r>
        <w:r w:rsidRPr="00D96AD1">
          <w:rPr>
            <w:noProof/>
            <w:webHidden/>
            <w:color w:val="000000" w:themeColor="text1"/>
          </w:rPr>
          <w:t>7</w:t>
        </w:r>
        <w:r w:rsidRPr="00D96AD1">
          <w:rPr>
            <w:noProof/>
            <w:webHidden/>
            <w:color w:val="000000" w:themeColor="text1"/>
          </w:rPr>
          <w:fldChar w:fldCharType="end"/>
        </w:r>
      </w:hyperlink>
    </w:p>
    <w:p w14:paraId="38359BDC" w14:textId="77777777" w:rsidR="004C2F28" w:rsidRPr="00D96AD1" w:rsidRDefault="004C2F28" w:rsidP="0012177C">
      <w:pPr>
        <w:pStyle w:val="TableofFigures"/>
        <w:tabs>
          <w:tab w:val="right" w:leader="dot" w:pos="9350"/>
        </w:tabs>
        <w:rPr>
          <w:rFonts w:asciiTheme="minorHAnsi" w:eastAsiaTheme="minorEastAsia" w:hAnsiTheme="minorHAnsi" w:cstheme="minorBidi"/>
          <w:noProof/>
          <w:color w:val="000000" w:themeColor="text1"/>
          <w:sz w:val="22"/>
          <w:szCs w:val="22"/>
          <w:lang w:val="en-GB" w:eastAsia="en-GB"/>
        </w:rPr>
      </w:pPr>
      <w:hyperlink w:anchor="_Toc221904002" w:history="1">
        <w:r w:rsidRPr="00D96AD1">
          <w:rPr>
            <w:rStyle w:val="Hyperlink"/>
            <w:noProof/>
            <w:color w:val="000000" w:themeColor="text1"/>
          </w:rPr>
          <w:t>Figure 2: Dissertation structure</w:t>
        </w:r>
        <w:r w:rsidRPr="00D96AD1">
          <w:rPr>
            <w:noProof/>
            <w:webHidden/>
            <w:color w:val="000000" w:themeColor="text1"/>
          </w:rPr>
          <w:tab/>
        </w:r>
        <w:r w:rsidRPr="00D96AD1">
          <w:rPr>
            <w:noProof/>
            <w:webHidden/>
            <w:color w:val="000000" w:themeColor="text1"/>
          </w:rPr>
          <w:fldChar w:fldCharType="begin"/>
        </w:r>
        <w:r w:rsidRPr="00D96AD1">
          <w:rPr>
            <w:noProof/>
            <w:webHidden/>
            <w:color w:val="000000" w:themeColor="text1"/>
          </w:rPr>
          <w:instrText xml:space="preserve"> PAGEREF _Toc221904002 \h </w:instrText>
        </w:r>
        <w:r w:rsidRPr="00D96AD1">
          <w:rPr>
            <w:noProof/>
            <w:webHidden/>
            <w:color w:val="000000" w:themeColor="text1"/>
          </w:rPr>
        </w:r>
        <w:r w:rsidRPr="00D96AD1">
          <w:rPr>
            <w:noProof/>
            <w:webHidden/>
            <w:color w:val="000000" w:themeColor="text1"/>
          </w:rPr>
          <w:fldChar w:fldCharType="separate"/>
        </w:r>
        <w:r w:rsidRPr="00D96AD1">
          <w:rPr>
            <w:noProof/>
            <w:webHidden/>
            <w:color w:val="000000" w:themeColor="text1"/>
          </w:rPr>
          <w:t>10</w:t>
        </w:r>
        <w:r w:rsidRPr="00D96AD1">
          <w:rPr>
            <w:noProof/>
            <w:webHidden/>
            <w:color w:val="000000" w:themeColor="text1"/>
          </w:rPr>
          <w:fldChar w:fldCharType="end"/>
        </w:r>
      </w:hyperlink>
    </w:p>
    <w:p w14:paraId="7BA92268" w14:textId="77777777" w:rsidR="004C2F28" w:rsidRPr="00D96AD1" w:rsidRDefault="004C2F28" w:rsidP="0012177C">
      <w:pPr>
        <w:pStyle w:val="TableofFigures"/>
        <w:tabs>
          <w:tab w:val="right" w:leader="dot" w:pos="9350"/>
        </w:tabs>
        <w:rPr>
          <w:rFonts w:asciiTheme="minorHAnsi" w:eastAsiaTheme="minorEastAsia" w:hAnsiTheme="minorHAnsi" w:cstheme="minorBidi"/>
          <w:noProof/>
          <w:color w:val="000000" w:themeColor="text1"/>
          <w:sz w:val="22"/>
          <w:szCs w:val="22"/>
          <w:lang w:val="en-GB" w:eastAsia="en-GB"/>
        </w:rPr>
      </w:pPr>
      <w:hyperlink w:anchor="_Toc221904003" w:history="1">
        <w:r w:rsidRPr="00D96AD1">
          <w:rPr>
            <w:rStyle w:val="Hyperlink"/>
            <w:noProof/>
            <w:color w:val="000000" w:themeColor="text1"/>
          </w:rPr>
          <w:t>Figure 3: Digital Maturity Model</w:t>
        </w:r>
        <w:r w:rsidRPr="00D96AD1">
          <w:rPr>
            <w:noProof/>
            <w:webHidden/>
            <w:color w:val="000000" w:themeColor="text1"/>
          </w:rPr>
          <w:tab/>
        </w:r>
        <w:r w:rsidRPr="00D96AD1">
          <w:rPr>
            <w:noProof/>
            <w:webHidden/>
            <w:color w:val="000000" w:themeColor="text1"/>
          </w:rPr>
          <w:fldChar w:fldCharType="begin"/>
        </w:r>
        <w:r w:rsidRPr="00D96AD1">
          <w:rPr>
            <w:noProof/>
            <w:webHidden/>
            <w:color w:val="000000" w:themeColor="text1"/>
          </w:rPr>
          <w:instrText xml:space="preserve"> PAGEREF _Toc221904003 \h </w:instrText>
        </w:r>
        <w:r w:rsidRPr="00D96AD1">
          <w:rPr>
            <w:noProof/>
            <w:webHidden/>
            <w:color w:val="000000" w:themeColor="text1"/>
          </w:rPr>
        </w:r>
        <w:r w:rsidRPr="00D96AD1">
          <w:rPr>
            <w:noProof/>
            <w:webHidden/>
            <w:color w:val="000000" w:themeColor="text1"/>
          </w:rPr>
          <w:fldChar w:fldCharType="separate"/>
        </w:r>
        <w:r w:rsidRPr="00D96AD1">
          <w:rPr>
            <w:noProof/>
            <w:webHidden/>
            <w:color w:val="000000" w:themeColor="text1"/>
          </w:rPr>
          <w:t>13</w:t>
        </w:r>
        <w:r w:rsidRPr="00D96AD1">
          <w:rPr>
            <w:noProof/>
            <w:webHidden/>
            <w:color w:val="000000" w:themeColor="text1"/>
          </w:rPr>
          <w:fldChar w:fldCharType="end"/>
        </w:r>
      </w:hyperlink>
    </w:p>
    <w:p w14:paraId="2299E7AB" w14:textId="77777777" w:rsidR="004C2F28" w:rsidRPr="00D96AD1" w:rsidRDefault="004C2F28" w:rsidP="0012177C">
      <w:pPr>
        <w:pStyle w:val="TableofFigures"/>
        <w:tabs>
          <w:tab w:val="right" w:leader="dot" w:pos="9350"/>
        </w:tabs>
        <w:rPr>
          <w:rFonts w:asciiTheme="minorHAnsi" w:eastAsiaTheme="minorEastAsia" w:hAnsiTheme="minorHAnsi" w:cstheme="minorBidi"/>
          <w:noProof/>
          <w:color w:val="000000" w:themeColor="text1"/>
          <w:sz w:val="22"/>
          <w:szCs w:val="22"/>
          <w:lang w:val="en-GB" w:eastAsia="en-GB"/>
        </w:rPr>
      </w:pPr>
      <w:hyperlink w:anchor="_Toc221904004" w:history="1">
        <w:r w:rsidRPr="00D96AD1">
          <w:rPr>
            <w:rStyle w:val="Hyperlink"/>
            <w:noProof/>
            <w:color w:val="000000" w:themeColor="text1"/>
          </w:rPr>
          <w:t>Figure 4: Digital skill shortage in the UK</w:t>
        </w:r>
        <w:r w:rsidRPr="00D96AD1">
          <w:rPr>
            <w:noProof/>
            <w:webHidden/>
            <w:color w:val="000000" w:themeColor="text1"/>
          </w:rPr>
          <w:tab/>
        </w:r>
        <w:r w:rsidRPr="00D96AD1">
          <w:rPr>
            <w:noProof/>
            <w:webHidden/>
            <w:color w:val="000000" w:themeColor="text1"/>
          </w:rPr>
          <w:fldChar w:fldCharType="begin"/>
        </w:r>
        <w:r w:rsidRPr="00D96AD1">
          <w:rPr>
            <w:noProof/>
            <w:webHidden/>
            <w:color w:val="000000" w:themeColor="text1"/>
          </w:rPr>
          <w:instrText xml:space="preserve"> PAGEREF _Toc221904004 \h </w:instrText>
        </w:r>
        <w:r w:rsidRPr="00D96AD1">
          <w:rPr>
            <w:noProof/>
            <w:webHidden/>
            <w:color w:val="000000" w:themeColor="text1"/>
          </w:rPr>
        </w:r>
        <w:r w:rsidRPr="00D96AD1">
          <w:rPr>
            <w:noProof/>
            <w:webHidden/>
            <w:color w:val="000000" w:themeColor="text1"/>
          </w:rPr>
          <w:fldChar w:fldCharType="separate"/>
        </w:r>
        <w:r w:rsidRPr="00D96AD1">
          <w:rPr>
            <w:noProof/>
            <w:webHidden/>
            <w:color w:val="000000" w:themeColor="text1"/>
          </w:rPr>
          <w:t>14</w:t>
        </w:r>
        <w:r w:rsidRPr="00D96AD1">
          <w:rPr>
            <w:noProof/>
            <w:webHidden/>
            <w:color w:val="000000" w:themeColor="text1"/>
          </w:rPr>
          <w:fldChar w:fldCharType="end"/>
        </w:r>
      </w:hyperlink>
    </w:p>
    <w:p w14:paraId="05595694" w14:textId="77777777" w:rsidR="004C2F28" w:rsidRPr="00D96AD1" w:rsidRDefault="004C2F28" w:rsidP="0012177C">
      <w:pPr>
        <w:pStyle w:val="TableofFigures"/>
        <w:tabs>
          <w:tab w:val="right" w:leader="dot" w:pos="9350"/>
        </w:tabs>
        <w:rPr>
          <w:rFonts w:asciiTheme="minorHAnsi" w:eastAsiaTheme="minorEastAsia" w:hAnsiTheme="minorHAnsi" w:cstheme="minorBidi"/>
          <w:noProof/>
          <w:color w:val="000000" w:themeColor="text1"/>
          <w:sz w:val="22"/>
          <w:szCs w:val="22"/>
          <w:lang w:val="en-GB" w:eastAsia="en-GB"/>
        </w:rPr>
      </w:pPr>
      <w:hyperlink w:anchor="_Toc221904005" w:history="1">
        <w:r w:rsidRPr="00D96AD1">
          <w:rPr>
            <w:rStyle w:val="Hyperlink"/>
            <w:noProof/>
            <w:color w:val="000000" w:themeColor="text1"/>
          </w:rPr>
          <w:t>Figure 5: Conceptual Framework</w:t>
        </w:r>
        <w:r w:rsidRPr="00D96AD1">
          <w:rPr>
            <w:noProof/>
            <w:webHidden/>
            <w:color w:val="000000" w:themeColor="text1"/>
          </w:rPr>
          <w:tab/>
        </w:r>
        <w:r w:rsidRPr="00D96AD1">
          <w:rPr>
            <w:noProof/>
            <w:webHidden/>
            <w:color w:val="000000" w:themeColor="text1"/>
          </w:rPr>
          <w:fldChar w:fldCharType="begin"/>
        </w:r>
        <w:r w:rsidRPr="00D96AD1">
          <w:rPr>
            <w:noProof/>
            <w:webHidden/>
            <w:color w:val="000000" w:themeColor="text1"/>
          </w:rPr>
          <w:instrText xml:space="preserve"> PAGEREF _Toc221904005 \h </w:instrText>
        </w:r>
        <w:r w:rsidRPr="00D96AD1">
          <w:rPr>
            <w:noProof/>
            <w:webHidden/>
            <w:color w:val="000000" w:themeColor="text1"/>
          </w:rPr>
        </w:r>
        <w:r w:rsidRPr="00D96AD1">
          <w:rPr>
            <w:noProof/>
            <w:webHidden/>
            <w:color w:val="000000" w:themeColor="text1"/>
          </w:rPr>
          <w:fldChar w:fldCharType="separate"/>
        </w:r>
        <w:r w:rsidRPr="00D96AD1">
          <w:rPr>
            <w:noProof/>
            <w:webHidden/>
            <w:color w:val="000000" w:themeColor="text1"/>
          </w:rPr>
          <w:t>16</w:t>
        </w:r>
        <w:r w:rsidRPr="00D96AD1">
          <w:rPr>
            <w:noProof/>
            <w:webHidden/>
            <w:color w:val="000000" w:themeColor="text1"/>
          </w:rPr>
          <w:fldChar w:fldCharType="end"/>
        </w:r>
      </w:hyperlink>
    </w:p>
    <w:p w14:paraId="4F5B1BDE" w14:textId="77777777" w:rsidR="004C2F28" w:rsidRPr="00D96AD1" w:rsidRDefault="004C2F28" w:rsidP="0012177C">
      <w:pPr>
        <w:pStyle w:val="TableofFigures"/>
        <w:tabs>
          <w:tab w:val="right" w:leader="dot" w:pos="9350"/>
        </w:tabs>
        <w:rPr>
          <w:rFonts w:asciiTheme="minorHAnsi" w:eastAsiaTheme="minorEastAsia" w:hAnsiTheme="minorHAnsi" w:cstheme="minorBidi"/>
          <w:noProof/>
          <w:color w:val="000000" w:themeColor="text1"/>
          <w:sz w:val="22"/>
          <w:szCs w:val="22"/>
          <w:lang w:val="en-GB" w:eastAsia="en-GB"/>
        </w:rPr>
      </w:pPr>
      <w:hyperlink w:anchor="_Toc221904006" w:history="1">
        <w:r w:rsidRPr="00D96AD1">
          <w:rPr>
            <w:rStyle w:val="Hyperlink"/>
            <w:noProof/>
            <w:color w:val="000000" w:themeColor="text1"/>
          </w:rPr>
          <w:t>Figure 6: Research Timeline</w:t>
        </w:r>
        <w:r w:rsidRPr="00D96AD1">
          <w:rPr>
            <w:noProof/>
            <w:webHidden/>
            <w:color w:val="000000" w:themeColor="text1"/>
          </w:rPr>
          <w:tab/>
        </w:r>
        <w:r w:rsidRPr="00D96AD1">
          <w:rPr>
            <w:noProof/>
            <w:webHidden/>
            <w:color w:val="000000" w:themeColor="text1"/>
          </w:rPr>
          <w:fldChar w:fldCharType="begin"/>
        </w:r>
        <w:r w:rsidRPr="00D96AD1">
          <w:rPr>
            <w:noProof/>
            <w:webHidden/>
            <w:color w:val="000000" w:themeColor="text1"/>
          </w:rPr>
          <w:instrText xml:space="preserve"> PAGEREF _Toc221904006 \h </w:instrText>
        </w:r>
        <w:r w:rsidRPr="00D96AD1">
          <w:rPr>
            <w:noProof/>
            <w:webHidden/>
            <w:color w:val="000000" w:themeColor="text1"/>
          </w:rPr>
        </w:r>
        <w:r w:rsidRPr="00D96AD1">
          <w:rPr>
            <w:noProof/>
            <w:webHidden/>
            <w:color w:val="000000" w:themeColor="text1"/>
          </w:rPr>
          <w:fldChar w:fldCharType="separate"/>
        </w:r>
        <w:r w:rsidRPr="00D96AD1">
          <w:rPr>
            <w:noProof/>
            <w:webHidden/>
            <w:color w:val="000000" w:themeColor="text1"/>
          </w:rPr>
          <w:t>22</w:t>
        </w:r>
        <w:r w:rsidRPr="00D96AD1">
          <w:rPr>
            <w:noProof/>
            <w:webHidden/>
            <w:color w:val="000000" w:themeColor="text1"/>
          </w:rPr>
          <w:fldChar w:fldCharType="end"/>
        </w:r>
      </w:hyperlink>
    </w:p>
    <w:p w14:paraId="75490503" w14:textId="77777777" w:rsidR="004C2F28" w:rsidRPr="00D96AD1" w:rsidRDefault="004C2F28" w:rsidP="0012177C">
      <w:pPr>
        <w:pStyle w:val="TableofFigures"/>
        <w:tabs>
          <w:tab w:val="right" w:leader="dot" w:pos="9350"/>
        </w:tabs>
        <w:rPr>
          <w:rFonts w:asciiTheme="minorHAnsi" w:eastAsiaTheme="minorEastAsia" w:hAnsiTheme="minorHAnsi" w:cstheme="minorBidi"/>
          <w:noProof/>
          <w:color w:val="000000" w:themeColor="text1"/>
          <w:sz w:val="22"/>
          <w:szCs w:val="22"/>
          <w:lang w:val="en-GB" w:eastAsia="en-GB"/>
        </w:rPr>
      </w:pPr>
      <w:hyperlink w:anchor="_Toc221904007" w:history="1">
        <w:r w:rsidRPr="00D96AD1">
          <w:rPr>
            <w:rStyle w:val="Hyperlink"/>
            <w:noProof/>
            <w:color w:val="000000" w:themeColor="text1"/>
          </w:rPr>
          <w:t>Figure 7: Revenue Increase of Octopus Energy</w:t>
        </w:r>
        <w:r w:rsidRPr="00D96AD1">
          <w:rPr>
            <w:noProof/>
            <w:webHidden/>
            <w:color w:val="000000" w:themeColor="text1"/>
          </w:rPr>
          <w:tab/>
        </w:r>
        <w:r w:rsidRPr="00D96AD1">
          <w:rPr>
            <w:noProof/>
            <w:webHidden/>
            <w:color w:val="000000" w:themeColor="text1"/>
          </w:rPr>
          <w:fldChar w:fldCharType="begin"/>
        </w:r>
        <w:r w:rsidRPr="00D96AD1">
          <w:rPr>
            <w:noProof/>
            <w:webHidden/>
            <w:color w:val="000000" w:themeColor="text1"/>
          </w:rPr>
          <w:instrText xml:space="preserve"> PAGEREF _Toc221904007 \h </w:instrText>
        </w:r>
        <w:r w:rsidRPr="00D96AD1">
          <w:rPr>
            <w:noProof/>
            <w:webHidden/>
            <w:color w:val="000000" w:themeColor="text1"/>
          </w:rPr>
        </w:r>
        <w:r w:rsidRPr="00D96AD1">
          <w:rPr>
            <w:noProof/>
            <w:webHidden/>
            <w:color w:val="000000" w:themeColor="text1"/>
          </w:rPr>
          <w:fldChar w:fldCharType="separate"/>
        </w:r>
        <w:r w:rsidRPr="00D96AD1">
          <w:rPr>
            <w:noProof/>
            <w:webHidden/>
            <w:color w:val="000000" w:themeColor="text1"/>
          </w:rPr>
          <w:t>24</w:t>
        </w:r>
        <w:r w:rsidRPr="00D96AD1">
          <w:rPr>
            <w:noProof/>
            <w:webHidden/>
            <w:color w:val="000000" w:themeColor="text1"/>
          </w:rPr>
          <w:fldChar w:fldCharType="end"/>
        </w:r>
      </w:hyperlink>
    </w:p>
    <w:p w14:paraId="0D523D7A" w14:textId="77777777" w:rsidR="004C2F28" w:rsidRPr="00D96AD1" w:rsidRDefault="004C2F28" w:rsidP="0012177C">
      <w:pPr>
        <w:pStyle w:val="TableofFigures"/>
        <w:tabs>
          <w:tab w:val="right" w:leader="dot" w:pos="9350"/>
        </w:tabs>
        <w:rPr>
          <w:rFonts w:asciiTheme="minorHAnsi" w:eastAsiaTheme="minorEastAsia" w:hAnsiTheme="minorHAnsi" w:cstheme="minorBidi"/>
          <w:noProof/>
          <w:color w:val="000000" w:themeColor="text1"/>
          <w:sz w:val="22"/>
          <w:szCs w:val="22"/>
          <w:lang w:val="en-GB" w:eastAsia="en-GB"/>
        </w:rPr>
      </w:pPr>
      <w:hyperlink w:anchor="_Toc221904008" w:history="1">
        <w:r w:rsidRPr="00D96AD1">
          <w:rPr>
            <w:rStyle w:val="Hyperlink"/>
            <w:noProof/>
            <w:color w:val="000000" w:themeColor="text1"/>
          </w:rPr>
          <w:t>Figure 8: Annual Income Decline of TSB Bank</w:t>
        </w:r>
        <w:r w:rsidRPr="00D96AD1">
          <w:rPr>
            <w:noProof/>
            <w:webHidden/>
            <w:color w:val="000000" w:themeColor="text1"/>
          </w:rPr>
          <w:tab/>
        </w:r>
        <w:r w:rsidRPr="00D96AD1">
          <w:rPr>
            <w:noProof/>
            <w:webHidden/>
            <w:color w:val="000000" w:themeColor="text1"/>
          </w:rPr>
          <w:fldChar w:fldCharType="begin"/>
        </w:r>
        <w:r w:rsidRPr="00D96AD1">
          <w:rPr>
            <w:noProof/>
            <w:webHidden/>
            <w:color w:val="000000" w:themeColor="text1"/>
          </w:rPr>
          <w:instrText xml:space="preserve"> PAGEREF _Toc221904008 \h </w:instrText>
        </w:r>
        <w:r w:rsidRPr="00D96AD1">
          <w:rPr>
            <w:noProof/>
            <w:webHidden/>
            <w:color w:val="000000" w:themeColor="text1"/>
          </w:rPr>
        </w:r>
        <w:r w:rsidRPr="00D96AD1">
          <w:rPr>
            <w:noProof/>
            <w:webHidden/>
            <w:color w:val="000000" w:themeColor="text1"/>
          </w:rPr>
          <w:fldChar w:fldCharType="separate"/>
        </w:r>
        <w:r w:rsidRPr="00D96AD1">
          <w:rPr>
            <w:noProof/>
            <w:webHidden/>
            <w:color w:val="000000" w:themeColor="text1"/>
          </w:rPr>
          <w:t>26</w:t>
        </w:r>
        <w:r w:rsidRPr="00D96AD1">
          <w:rPr>
            <w:noProof/>
            <w:webHidden/>
            <w:color w:val="000000" w:themeColor="text1"/>
          </w:rPr>
          <w:fldChar w:fldCharType="end"/>
        </w:r>
      </w:hyperlink>
    </w:p>
    <w:p w14:paraId="270D2EB0" w14:textId="77777777" w:rsidR="004C2F28" w:rsidRPr="00D96AD1" w:rsidRDefault="004C2F28" w:rsidP="0012177C">
      <w:pPr>
        <w:rPr>
          <w:b/>
          <w:bCs/>
          <w:color w:val="000000" w:themeColor="text1"/>
          <w:lang w:val="en-GB"/>
        </w:rPr>
      </w:pPr>
      <w:r w:rsidRPr="00D96AD1">
        <w:rPr>
          <w:color w:val="000000" w:themeColor="text1"/>
        </w:rPr>
        <w:fldChar w:fldCharType="end"/>
      </w:r>
      <w:r w:rsidRPr="00D96AD1">
        <w:rPr>
          <w:color w:val="000000" w:themeColor="text1"/>
        </w:rPr>
        <w:br w:type="page"/>
      </w:r>
    </w:p>
    <w:p w14:paraId="3FC4E6B6" w14:textId="77777777" w:rsidR="00BE4674" w:rsidRPr="00D96AD1" w:rsidRDefault="007A3897" w:rsidP="00E126DF">
      <w:pPr>
        <w:pStyle w:val="Heading1"/>
        <w:spacing w:before="120" w:after="120"/>
        <w:rPr>
          <w:color w:val="000000" w:themeColor="text1"/>
        </w:rPr>
      </w:pPr>
      <w:r w:rsidRPr="00D96AD1">
        <w:rPr>
          <w:color w:val="000000" w:themeColor="text1"/>
        </w:rPr>
        <w:lastRenderedPageBreak/>
        <w:t xml:space="preserve">Chapter 1: </w:t>
      </w:r>
      <w:bookmarkStart w:id="3" w:name="_Hlk221974275"/>
      <w:r w:rsidRPr="00D96AD1">
        <w:rPr>
          <w:color w:val="000000" w:themeColor="text1"/>
        </w:rPr>
        <w:t>Introduction</w:t>
      </w:r>
      <w:bookmarkEnd w:id="2"/>
    </w:p>
    <w:p w14:paraId="7FD3A69C" w14:textId="77777777" w:rsidR="00BE4674" w:rsidRPr="00D96AD1" w:rsidRDefault="007A3897" w:rsidP="00E126DF">
      <w:pPr>
        <w:pStyle w:val="Heading2"/>
        <w:spacing w:before="120" w:after="120"/>
        <w:rPr>
          <w:color w:val="000000" w:themeColor="text1"/>
        </w:rPr>
      </w:pPr>
      <w:bookmarkStart w:id="4" w:name="_Toc221902007"/>
      <w:r w:rsidRPr="00D96AD1">
        <w:rPr>
          <w:color w:val="000000" w:themeColor="text1"/>
        </w:rPr>
        <w:t>1.1 Introduction</w:t>
      </w:r>
      <w:bookmarkEnd w:id="4"/>
    </w:p>
    <w:p w14:paraId="75ABAE59" w14:textId="77777777" w:rsidR="00BE4674" w:rsidRPr="00D96AD1" w:rsidRDefault="007A3897" w:rsidP="00E126DF">
      <w:pPr>
        <w:spacing w:before="120" w:after="120"/>
        <w:rPr>
          <w:color w:val="000000" w:themeColor="text1"/>
          <w:lang w:val="en-GB"/>
        </w:rPr>
      </w:pPr>
      <w:r w:rsidRPr="00D96AD1">
        <w:rPr>
          <w:color w:val="000000" w:themeColor="text1"/>
          <w:lang w:val="en-GB"/>
        </w:rPr>
        <w:t xml:space="preserve">Digital transformation refers to the strategic implementation of advanced technologies to enhance business performance and obtain competitive advantages (Kraus </w:t>
      </w:r>
      <w:r w:rsidRPr="00D96AD1">
        <w:rPr>
          <w:i/>
          <w:iCs/>
          <w:color w:val="000000" w:themeColor="text1"/>
          <w:lang w:val="en-GB"/>
        </w:rPr>
        <w:t xml:space="preserve">et al. </w:t>
      </w:r>
      <w:r w:rsidRPr="00D96AD1">
        <w:rPr>
          <w:color w:val="000000" w:themeColor="text1"/>
          <w:lang w:val="en-GB"/>
        </w:rPr>
        <w:t xml:space="preserve">2022). This study will focus on understanding the strategies of digital transformation in both large and SME enterprises. The digital transformation strategies adopted by the organisations lead to enhanced organisational practices. However, inadequate approaches towards digital transformation result in adverse consequences for the business, including reduced profitability. </w:t>
      </w:r>
    </w:p>
    <w:p w14:paraId="564C79F3" w14:textId="77777777" w:rsidR="00BE4674" w:rsidRPr="00D96AD1" w:rsidRDefault="007A3897" w:rsidP="00E126DF">
      <w:pPr>
        <w:pStyle w:val="Heading2"/>
        <w:spacing w:before="120" w:after="120"/>
        <w:rPr>
          <w:color w:val="000000" w:themeColor="text1"/>
        </w:rPr>
      </w:pPr>
      <w:bookmarkStart w:id="5" w:name="_Toc221902008"/>
      <w:r w:rsidRPr="00D96AD1">
        <w:rPr>
          <w:color w:val="000000" w:themeColor="text1"/>
        </w:rPr>
        <w:t>1.2 Background of the study</w:t>
      </w:r>
      <w:bookmarkEnd w:id="5"/>
    </w:p>
    <w:p w14:paraId="4EEF5597" w14:textId="77777777" w:rsidR="00BE4674" w:rsidRPr="00D96AD1" w:rsidRDefault="007A3897" w:rsidP="00E126DF">
      <w:pPr>
        <w:spacing w:before="120" w:after="120"/>
        <w:rPr>
          <w:color w:val="000000" w:themeColor="text1"/>
          <w:lang w:val="en-GB"/>
        </w:rPr>
      </w:pPr>
      <w:r w:rsidRPr="00D96AD1">
        <w:rPr>
          <w:color w:val="000000" w:themeColor="text1"/>
          <w:lang w:val="en-GB"/>
        </w:rPr>
        <w:t>Considering the rapid advancements of digital technologies, the organisation is focusing on integrating these advances to enhance its services. The projected CAGR of the digital transformation market in the UK is 26.9% by 2030 that reflects the increased number of businesses adopting digital advancements (Grandview Research, 2023).</w:t>
      </w:r>
    </w:p>
    <w:p w14:paraId="4EB3546D" w14:textId="77777777" w:rsidR="00BE4674" w:rsidRPr="00D96AD1" w:rsidRDefault="007A3897" w:rsidP="00E126DF">
      <w:pPr>
        <w:spacing w:before="120" w:after="120"/>
        <w:jc w:val="center"/>
        <w:rPr>
          <w:color w:val="000000" w:themeColor="text1"/>
          <w:lang w:val="en-GB"/>
        </w:rPr>
      </w:pPr>
      <w:r w:rsidRPr="00D96AD1">
        <w:rPr>
          <w:noProof/>
          <w:color w:val="000000" w:themeColor="text1"/>
          <w:lang w:val="en-IN"/>
        </w:rPr>
        <w:drawing>
          <wp:inline distT="114300" distB="114300" distL="114300" distR="114300" wp14:anchorId="2C5A59AF" wp14:editId="212F6591">
            <wp:extent cx="4367213" cy="2274590"/>
            <wp:effectExtent l="25400" t="25400" r="25400" b="2540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4367213" cy="2274590"/>
                    </a:xfrm>
                    <a:prstGeom prst="rect">
                      <a:avLst/>
                    </a:prstGeom>
                    <a:ln w="25400">
                      <a:solidFill>
                        <a:srgbClr val="000000"/>
                      </a:solidFill>
                      <a:prstDash val="solid"/>
                    </a:ln>
                  </pic:spPr>
                </pic:pic>
              </a:graphicData>
            </a:graphic>
          </wp:inline>
        </w:drawing>
      </w:r>
      <w:r w:rsidRPr="00D96AD1">
        <w:rPr>
          <w:color w:val="000000" w:themeColor="text1"/>
          <w:lang w:val="en-GB"/>
        </w:rPr>
        <w:t xml:space="preserve"> </w:t>
      </w:r>
    </w:p>
    <w:p w14:paraId="50BAB9E1" w14:textId="77777777" w:rsidR="00BE4674" w:rsidRPr="00D96AD1" w:rsidRDefault="007A3897" w:rsidP="00E126DF">
      <w:pPr>
        <w:pStyle w:val="Heading5"/>
        <w:spacing w:before="120" w:after="120"/>
        <w:rPr>
          <w:color w:val="000000" w:themeColor="text1"/>
        </w:rPr>
      </w:pPr>
      <w:bookmarkStart w:id="6" w:name="_Toc221902000"/>
      <w:bookmarkStart w:id="7" w:name="_Toc221903934"/>
      <w:bookmarkStart w:id="8" w:name="_Toc221904001"/>
      <w:r w:rsidRPr="00D96AD1">
        <w:rPr>
          <w:color w:val="000000" w:themeColor="text1"/>
        </w:rPr>
        <w:t>Figure 1: Digital transformation market in the UK</w:t>
      </w:r>
      <w:bookmarkEnd w:id="6"/>
      <w:bookmarkEnd w:id="7"/>
      <w:bookmarkEnd w:id="8"/>
    </w:p>
    <w:p w14:paraId="2679D63D" w14:textId="77777777" w:rsidR="00BE4674" w:rsidRPr="00D96AD1" w:rsidRDefault="007A3897" w:rsidP="00E126DF">
      <w:pPr>
        <w:spacing w:before="120" w:after="120"/>
        <w:jc w:val="center"/>
        <w:rPr>
          <w:color w:val="000000" w:themeColor="text1"/>
          <w:lang w:val="en-GB"/>
        </w:rPr>
      </w:pPr>
      <w:r w:rsidRPr="00D96AD1">
        <w:rPr>
          <w:color w:val="000000" w:themeColor="text1"/>
          <w:lang w:val="en-GB"/>
        </w:rPr>
        <w:t>(Source: Grandview Research, 2023)</w:t>
      </w:r>
    </w:p>
    <w:p w14:paraId="2B1CB269" w14:textId="77777777" w:rsidR="00BE4674" w:rsidRPr="00D96AD1" w:rsidRDefault="007A3897" w:rsidP="00E126DF">
      <w:pPr>
        <w:spacing w:before="120" w:after="120"/>
        <w:rPr>
          <w:color w:val="000000" w:themeColor="text1"/>
          <w:lang w:val="en-GB"/>
        </w:rPr>
      </w:pPr>
      <w:r w:rsidRPr="00D96AD1">
        <w:rPr>
          <w:color w:val="000000" w:themeColor="text1"/>
          <w:lang w:val="en-GB"/>
        </w:rPr>
        <w:t xml:space="preserve">It should be mentioned that while digital advances have led to enhanced performance for some organisations, a few businesses also encountered unsuccessful outcomes of this strategy. For instance, in the UK, the SMEs have encountered 4.4% revenue boost due to digital transformation (UK Government, 2023). The large enterprises, such as Accenture, obtains operation efficiency through technologies, including cloud computing and AI. </w:t>
      </w:r>
    </w:p>
    <w:p w14:paraId="06F52E3B" w14:textId="77777777" w:rsidR="00BE4674" w:rsidRPr="00D96AD1" w:rsidRDefault="007A3897" w:rsidP="00E126DF">
      <w:pPr>
        <w:pStyle w:val="Heading2"/>
        <w:spacing w:before="120" w:after="120"/>
        <w:rPr>
          <w:color w:val="000000" w:themeColor="text1"/>
        </w:rPr>
      </w:pPr>
      <w:bookmarkStart w:id="9" w:name="_Toc221902009"/>
      <w:r w:rsidRPr="00D96AD1">
        <w:rPr>
          <w:color w:val="000000" w:themeColor="text1"/>
        </w:rPr>
        <w:lastRenderedPageBreak/>
        <w:t>1.3 Problem statement</w:t>
      </w:r>
      <w:bookmarkEnd w:id="9"/>
    </w:p>
    <w:p w14:paraId="06FB36DF" w14:textId="77777777" w:rsidR="00BE4674" w:rsidRPr="00D96AD1" w:rsidRDefault="007A3897" w:rsidP="00E126DF">
      <w:pPr>
        <w:spacing w:before="120" w:after="120"/>
        <w:rPr>
          <w:color w:val="000000" w:themeColor="text1"/>
          <w:lang w:val="en-GB"/>
        </w:rPr>
      </w:pPr>
      <w:r w:rsidRPr="00D96AD1">
        <w:rPr>
          <w:color w:val="000000" w:themeColor="text1"/>
          <w:lang w:val="en-GB"/>
        </w:rPr>
        <w:t xml:space="preserve">The distinctive benefits, such as increased automation and enhanced productivity, encourage businesses to implement a digital transformation strategy. However, both large and SME enterprises in the UK encounter problems during digital transformation, such as skill shortage and budgetary issues. For instance, 43% of the UK SMEs encounter financial constraints during the implementation of digital innovations (Johnston, 2025). The lack of financial support leads to disruptions and a downturn in the quality of digital transformation within the small firms. Similarly, 49% of the public sector organisations, including large enterprises, encounter digital transformation failure due to factors such as skill shortage in the industry (KPMG, 2026). </w:t>
      </w:r>
    </w:p>
    <w:p w14:paraId="6E74CDA5" w14:textId="77777777" w:rsidR="00BE4674" w:rsidRPr="00D96AD1" w:rsidRDefault="007A3897" w:rsidP="00E126DF">
      <w:pPr>
        <w:pStyle w:val="Heading2"/>
        <w:spacing w:before="120" w:after="120"/>
        <w:rPr>
          <w:color w:val="000000" w:themeColor="text1"/>
        </w:rPr>
      </w:pPr>
      <w:bookmarkStart w:id="10" w:name="_Toc221902010"/>
      <w:r w:rsidRPr="00D96AD1">
        <w:rPr>
          <w:color w:val="000000" w:themeColor="text1"/>
        </w:rPr>
        <w:t>1.4 Aims, Objectives, Research questions, Hypothesis, Propositions</w:t>
      </w:r>
      <w:bookmarkEnd w:id="10"/>
    </w:p>
    <w:p w14:paraId="12021B78" w14:textId="77777777" w:rsidR="00BE4674" w:rsidRPr="00D96AD1" w:rsidRDefault="007A3897" w:rsidP="00E126DF">
      <w:pPr>
        <w:spacing w:before="120" w:after="120"/>
        <w:rPr>
          <w:b/>
          <w:bCs/>
          <w:i/>
          <w:iCs/>
          <w:color w:val="000000" w:themeColor="text1"/>
          <w:lang w:val="en-GB"/>
        </w:rPr>
      </w:pPr>
      <w:r w:rsidRPr="00D96AD1">
        <w:rPr>
          <w:b/>
          <w:bCs/>
          <w:i/>
          <w:iCs/>
          <w:color w:val="000000" w:themeColor="text1"/>
          <w:lang w:val="en-GB"/>
        </w:rPr>
        <w:t>Aim</w:t>
      </w:r>
    </w:p>
    <w:p w14:paraId="75E48D0D" w14:textId="77777777" w:rsidR="00BE4674" w:rsidRPr="00D96AD1" w:rsidRDefault="007A3897" w:rsidP="00E126DF">
      <w:pPr>
        <w:spacing w:before="120" w:after="120"/>
        <w:rPr>
          <w:color w:val="000000" w:themeColor="text1"/>
          <w:lang w:val="en-GB"/>
        </w:rPr>
      </w:pPr>
      <w:r w:rsidRPr="00D96AD1">
        <w:rPr>
          <w:color w:val="000000" w:themeColor="text1"/>
          <w:lang w:val="en-GB"/>
        </w:rPr>
        <w:t>The aim of the research is to review and compare strategies that help to achieve successful digital transformation in SMEs and large enterprises in the context of UK IT organisations.</w:t>
      </w:r>
    </w:p>
    <w:p w14:paraId="5C043058" w14:textId="77777777" w:rsidR="00BE4674" w:rsidRPr="00D96AD1" w:rsidRDefault="007A3897" w:rsidP="00E126DF">
      <w:pPr>
        <w:spacing w:before="120" w:after="120"/>
        <w:rPr>
          <w:b/>
          <w:bCs/>
          <w:i/>
          <w:iCs/>
          <w:color w:val="000000" w:themeColor="text1"/>
          <w:lang w:val="en-GB"/>
        </w:rPr>
      </w:pPr>
      <w:r w:rsidRPr="00D96AD1">
        <w:rPr>
          <w:b/>
          <w:bCs/>
          <w:i/>
          <w:iCs/>
          <w:color w:val="000000" w:themeColor="text1"/>
          <w:lang w:val="en-GB"/>
        </w:rPr>
        <w:t>Objectives</w:t>
      </w:r>
    </w:p>
    <w:p w14:paraId="27BF8D4A" w14:textId="77777777" w:rsidR="00BE4674" w:rsidRPr="00D96AD1" w:rsidRDefault="007A3897" w:rsidP="00E126DF">
      <w:pPr>
        <w:numPr>
          <w:ilvl w:val="0"/>
          <w:numId w:val="1"/>
        </w:numPr>
        <w:spacing w:before="120" w:after="120"/>
        <w:rPr>
          <w:color w:val="000000" w:themeColor="text1"/>
          <w:lang w:val="en-GB"/>
        </w:rPr>
      </w:pPr>
      <w:r w:rsidRPr="00D96AD1">
        <w:rPr>
          <w:color w:val="000000" w:themeColor="text1"/>
          <w:lang w:val="en-GB"/>
        </w:rPr>
        <w:t>To examine key drivers and barriers to implementing digital transformation in SMEs and large enterprises.</w:t>
      </w:r>
    </w:p>
    <w:p w14:paraId="7A9C2A3E" w14:textId="77777777" w:rsidR="00BE4674" w:rsidRPr="00D96AD1" w:rsidRDefault="007A3897" w:rsidP="00E126DF">
      <w:pPr>
        <w:numPr>
          <w:ilvl w:val="0"/>
          <w:numId w:val="1"/>
        </w:numPr>
        <w:spacing w:before="120" w:after="120"/>
        <w:rPr>
          <w:color w:val="000000" w:themeColor="text1"/>
          <w:lang w:val="en-GB"/>
        </w:rPr>
      </w:pPr>
      <w:r w:rsidRPr="00D96AD1">
        <w:rPr>
          <w:color w:val="000000" w:themeColor="text1"/>
          <w:lang w:val="en-GB"/>
        </w:rPr>
        <w:t>To assess how organisational size influences digital success.</w:t>
      </w:r>
    </w:p>
    <w:p w14:paraId="540D8EF9" w14:textId="77777777" w:rsidR="00BE4674" w:rsidRPr="00D96AD1" w:rsidRDefault="007A3897" w:rsidP="00E126DF">
      <w:pPr>
        <w:numPr>
          <w:ilvl w:val="0"/>
          <w:numId w:val="1"/>
        </w:numPr>
        <w:spacing w:before="120" w:after="120"/>
        <w:rPr>
          <w:color w:val="000000" w:themeColor="text1"/>
          <w:lang w:val="en-GB"/>
        </w:rPr>
      </w:pPr>
      <w:r w:rsidRPr="00D96AD1">
        <w:rPr>
          <w:color w:val="000000" w:themeColor="text1"/>
          <w:lang w:val="en-GB"/>
        </w:rPr>
        <w:t>To recommend effective digital transformation strategies for UK IT firms.</w:t>
      </w:r>
    </w:p>
    <w:p w14:paraId="2732C970" w14:textId="77777777" w:rsidR="00BE4674" w:rsidRPr="00D96AD1" w:rsidRDefault="007A3897" w:rsidP="00E126DF">
      <w:pPr>
        <w:spacing w:before="120" w:after="120"/>
        <w:rPr>
          <w:b/>
          <w:bCs/>
          <w:i/>
          <w:iCs/>
          <w:color w:val="000000" w:themeColor="text1"/>
          <w:lang w:val="en-GB"/>
        </w:rPr>
      </w:pPr>
      <w:r w:rsidRPr="00D96AD1">
        <w:rPr>
          <w:b/>
          <w:bCs/>
          <w:i/>
          <w:iCs/>
          <w:color w:val="000000" w:themeColor="text1"/>
          <w:lang w:val="en-GB"/>
        </w:rPr>
        <w:t>Research Questions</w:t>
      </w:r>
    </w:p>
    <w:p w14:paraId="6266A580" w14:textId="77777777" w:rsidR="00BE4674" w:rsidRPr="00D96AD1" w:rsidRDefault="007A3897" w:rsidP="00E126DF">
      <w:pPr>
        <w:spacing w:before="120" w:after="120"/>
        <w:rPr>
          <w:color w:val="000000" w:themeColor="text1"/>
          <w:lang w:val="en-GB"/>
        </w:rPr>
      </w:pPr>
      <w:r w:rsidRPr="00D96AD1">
        <w:rPr>
          <w:b/>
          <w:bCs/>
          <w:i/>
          <w:iCs/>
          <w:color w:val="000000" w:themeColor="text1"/>
          <w:lang w:val="en-GB"/>
        </w:rPr>
        <w:t>RQ1:</w:t>
      </w:r>
      <w:r w:rsidRPr="00D96AD1">
        <w:rPr>
          <w:color w:val="000000" w:themeColor="text1"/>
          <w:lang w:val="en-GB"/>
        </w:rPr>
        <w:t xml:space="preserve"> What digital transformation strategies are adopted by SMEs and large IT enterprises in the UK?</w:t>
      </w:r>
    </w:p>
    <w:p w14:paraId="16E81B36" w14:textId="77777777" w:rsidR="00BE4674" w:rsidRPr="00D96AD1" w:rsidRDefault="007A3897" w:rsidP="00E126DF">
      <w:pPr>
        <w:spacing w:before="120" w:after="120"/>
        <w:rPr>
          <w:color w:val="000000" w:themeColor="text1"/>
          <w:lang w:val="en-GB"/>
        </w:rPr>
      </w:pPr>
      <w:r w:rsidRPr="00D96AD1">
        <w:rPr>
          <w:b/>
          <w:bCs/>
          <w:i/>
          <w:iCs/>
          <w:color w:val="000000" w:themeColor="text1"/>
          <w:lang w:val="en-GB"/>
        </w:rPr>
        <w:t>RQ2:</w:t>
      </w:r>
      <w:r w:rsidRPr="00D96AD1">
        <w:rPr>
          <w:color w:val="000000" w:themeColor="text1"/>
          <w:lang w:val="en-GB"/>
        </w:rPr>
        <w:t xml:space="preserve"> How do these strategies differ in terms of implementation and success?</w:t>
      </w:r>
    </w:p>
    <w:p w14:paraId="616895D2" w14:textId="77777777" w:rsidR="00BE4674" w:rsidRPr="00D96AD1" w:rsidRDefault="007A3897" w:rsidP="00E126DF">
      <w:pPr>
        <w:spacing w:before="120" w:after="120"/>
        <w:rPr>
          <w:color w:val="000000" w:themeColor="text1"/>
          <w:lang w:val="en-GB"/>
        </w:rPr>
      </w:pPr>
      <w:r w:rsidRPr="00D96AD1">
        <w:rPr>
          <w:b/>
          <w:bCs/>
          <w:i/>
          <w:iCs/>
          <w:color w:val="000000" w:themeColor="text1"/>
          <w:lang w:val="en-GB"/>
        </w:rPr>
        <w:t xml:space="preserve">RQ3: </w:t>
      </w:r>
      <w:r w:rsidRPr="00D96AD1">
        <w:rPr>
          <w:color w:val="000000" w:themeColor="text1"/>
          <w:lang w:val="en-GB"/>
        </w:rPr>
        <w:t>What lessons can SMEs and large enterprises learn from each other?</w:t>
      </w:r>
    </w:p>
    <w:p w14:paraId="044883C4" w14:textId="77777777" w:rsidR="00BE4674" w:rsidRPr="00D96AD1" w:rsidRDefault="007A3897" w:rsidP="00E126DF">
      <w:pPr>
        <w:spacing w:before="120" w:after="120"/>
        <w:rPr>
          <w:b/>
          <w:bCs/>
          <w:i/>
          <w:iCs/>
          <w:color w:val="000000" w:themeColor="text1"/>
          <w:lang w:val="en-GB"/>
        </w:rPr>
      </w:pPr>
      <w:r w:rsidRPr="00D96AD1">
        <w:rPr>
          <w:b/>
          <w:bCs/>
          <w:i/>
          <w:iCs/>
          <w:color w:val="000000" w:themeColor="text1"/>
          <w:lang w:val="en-GB"/>
        </w:rPr>
        <w:t>Research Hypothesis</w:t>
      </w:r>
    </w:p>
    <w:p w14:paraId="6CF3ADF3" w14:textId="77777777" w:rsidR="00BE4674" w:rsidRPr="00D96AD1" w:rsidRDefault="00E41E95" w:rsidP="00E126DF">
      <w:pPr>
        <w:spacing w:before="120" w:after="120"/>
        <w:rPr>
          <w:color w:val="000000" w:themeColor="text1"/>
          <w:lang w:val="en-GB"/>
        </w:rPr>
      </w:pPr>
      <w:r w:rsidRPr="00D96AD1">
        <w:rPr>
          <w:b/>
          <w:bCs/>
          <w:i/>
          <w:iCs/>
          <w:color w:val="000000" w:themeColor="text1"/>
          <w:lang w:val="en-GB"/>
        </w:rPr>
        <w:t>H0</w:t>
      </w:r>
      <w:r w:rsidR="007A3897" w:rsidRPr="00D96AD1">
        <w:rPr>
          <w:b/>
          <w:bCs/>
          <w:i/>
          <w:iCs/>
          <w:color w:val="000000" w:themeColor="text1"/>
          <w:lang w:val="en-GB"/>
        </w:rPr>
        <w:t>:</w:t>
      </w:r>
      <w:r w:rsidR="007A3897" w:rsidRPr="00D96AD1">
        <w:rPr>
          <w:color w:val="000000" w:themeColor="text1"/>
          <w:lang w:val="en-GB"/>
        </w:rPr>
        <w:t xml:space="preserve"> There is a significant difference between what digital transformation strategies are implemented by the large enterprises and by the SMEs in the IT industry in the UK. They are different in terms of implementation, resources, adaptation and outcomes.</w:t>
      </w:r>
    </w:p>
    <w:p w14:paraId="5B652283" w14:textId="77777777" w:rsidR="00BE4674" w:rsidRPr="00D96AD1" w:rsidRDefault="00E41E95" w:rsidP="00E126DF">
      <w:pPr>
        <w:spacing w:before="120" w:after="120"/>
        <w:rPr>
          <w:color w:val="000000" w:themeColor="text1"/>
          <w:lang w:val="en-GB"/>
        </w:rPr>
      </w:pPr>
      <w:r w:rsidRPr="00D96AD1">
        <w:rPr>
          <w:b/>
          <w:bCs/>
          <w:i/>
          <w:iCs/>
          <w:color w:val="000000" w:themeColor="text1"/>
          <w:lang w:val="en-GB"/>
        </w:rPr>
        <w:lastRenderedPageBreak/>
        <w:t>H1</w:t>
      </w:r>
      <w:r w:rsidR="007A3897" w:rsidRPr="00D96AD1">
        <w:rPr>
          <w:b/>
          <w:bCs/>
          <w:i/>
          <w:iCs/>
          <w:color w:val="000000" w:themeColor="text1"/>
          <w:lang w:val="en-GB"/>
        </w:rPr>
        <w:t>:</w:t>
      </w:r>
      <w:r w:rsidR="007A3897" w:rsidRPr="00D96AD1">
        <w:rPr>
          <w:color w:val="000000" w:themeColor="text1"/>
          <w:lang w:val="en-GB"/>
        </w:rPr>
        <w:t xml:space="preserve"> There is no such difference between what digital transformation strategies are implemented by the large enterprises and by the SMEs in the IT industry in the UK.</w:t>
      </w:r>
    </w:p>
    <w:p w14:paraId="51E9D055" w14:textId="77777777" w:rsidR="00BE4674" w:rsidRPr="00D96AD1" w:rsidRDefault="007A3897" w:rsidP="00E126DF">
      <w:pPr>
        <w:spacing w:before="120" w:after="120"/>
        <w:rPr>
          <w:b/>
          <w:bCs/>
          <w:i/>
          <w:iCs/>
          <w:color w:val="000000" w:themeColor="text1"/>
          <w:lang w:val="en-GB"/>
        </w:rPr>
      </w:pPr>
      <w:r w:rsidRPr="00D96AD1">
        <w:rPr>
          <w:b/>
          <w:bCs/>
          <w:i/>
          <w:iCs/>
          <w:color w:val="000000" w:themeColor="text1"/>
          <w:lang w:val="en-GB"/>
        </w:rPr>
        <w:t>Research Proposition</w:t>
      </w:r>
    </w:p>
    <w:p w14:paraId="11EA376E" w14:textId="77777777" w:rsidR="00BE4674" w:rsidRPr="00D96AD1" w:rsidRDefault="007A3897" w:rsidP="00E126DF">
      <w:pPr>
        <w:spacing w:before="120" w:after="120"/>
        <w:rPr>
          <w:color w:val="000000" w:themeColor="text1"/>
          <w:lang w:val="en-GB"/>
        </w:rPr>
      </w:pPr>
      <w:r w:rsidRPr="00D96AD1">
        <w:rPr>
          <w:color w:val="000000" w:themeColor="text1"/>
          <w:lang w:val="en-GB"/>
        </w:rPr>
        <w:t xml:space="preserve">Drawing upon the existing theories, it can be stated that digital transformation within a business context is influenced by different factors. For instance, in accordance with the dynamic capabilities theory, the resources and capabilities of an organisation are influential factors of digital transformation (Land </w:t>
      </w:r>
      <w:r w:rsidRPr="00D96AD1">
        <w:rPr>
          <w:i/>
          <w:iCs/>
          <w:color w:val="000000" w:themeColor="text1"/>
          <w:lang w:val="en-GB"/>
        </w:rPr>
        <w:t>et al.</w:t>
      </w:r>
      <w:r w:rsidRPr="00D96AD1">
        <w:rPr>
          <w:color w:val="000000" w:themeColor="text1"/>
          <w:lang w:val="en-GB"/>
        </w:rPr>
        <w:t xml:space="preserve"> 2022). Similarly, the external factors, such as technological infrastructure in the operational area and acceptance of the technologies among the consumer, also determine the success of digital transformation. </w:t>
      </w:r>
    </w:p>
    <w:p w14:paraId="615D35AD" w14:textId="77777777" w:rsidR="00BE4674" w:rsidRPr="00D96AD1" w:rsidRDefault="007A3897" w:rsidP="00E126DF">
      <w:pPr>
        <w:pStyle w:val="Heading2"/>
        <w:spacing w:before="120" w:after="120"/>
        <w:rPr>
          <w:color w:val="000000" w:themeColor="text1"/>
        </w:rPr>
      </w:pPr>
      <w:bookmarkStart w:id="11" w:name="_Toc221902011"/>
      <w:r w:rsidRPr="00D96AD1">
        <w:rPr>
          <w:color w:val="000000" w:themeColor="text1"/>
        </w:rPr>
        <w:t>1.5 Rationale of the Research</w:t>
      </w:r>
      <w:bookmarkEnd w:id="11"/>
    </w:p>
    <w:p w14:paraId="4FE108F6" w14:textId="77777777" w:rsidR="00BE4674" w:rsidRPr="00D96AD1" w:rsidRDefault="007A3897" w:rsidP="00E126DF">
      <w:pPr>
        <w:spacing w:before="120" w:after="120"/>
        <w:rPr>
          <w:color w:val="000000" w:themeColor="text1"/>
          <w:lang w:val="en-GB"/>
        </w:rPr>
      </w:pPr>
      <w:r w:rsidRPr="00D96AD1">
        <w:rPr>
          <w:color w:val="000000" w:themeColor="text1"/>
          <w:lang w:val="en-GB"/>
        </w:rPr>
        <w:t xml:space="preserve">This study will focus on understanding the digital transformation strategies adopted by SMEs and large enterprises and their outcomes. The evaluation of a successful digital transformation strategy is essential for gathering knowledge on the factors that leads increased success rate of adopting digital advances (Kraus </w:t>
      </w:r>
      <w:r w:rsidRPr="00D96AD1">
        <w:rPr>
          <w:i/>
          <w:iCs/>
          <w:color w:val="000000" w:themeColor="text1"/>
          <w:lang w:val="en-GB"/>
        </w:rPr>
        <w:t xml:space="preserve">et al. </w:t>
      </w:r>
      <w:r w:rsidRPr="00D96AD1">
        <w:rPr>
          <w:color w:val="000000" w:themeColor="text1"/>
          <w:lang w:val="en-GB"/>
        </w:rPr>
        <w:t xml:space="preserve">2022). Similarly, evaluating the differences in digital adoption between large and small enterprises is beneficial for understanding the applicability of the technologies in different business contexts. Identifying the unsuccessful business examples is also essential to evaluating the approaches that should be avoided during digital transformation.    </w:t>
      </w:r>
    </w:p>
    <w:p w14:paraId="07219A6A" w14:textId="77777777" w:rsidR="00BE4674" w:rsidRPr="00D96AD1" w:rsidRDefault="007A3897" w:rsidP="00E126DF">
      <w:pPr>
        <w:pStyle w:val="Heading2"/>
        <w:spacing w:before="120" w:after="120"/>
        <w:rPr>
          <w:color w:val="000000" w:themeColor="text1"/>
        </w:rPr>
      </w:pPr>
      <w:bookmarkStart w:id="12" w:name="_Toc221902012"/>
      <w:r w:rsidRPr="00D96AD1">
        <w:rPr>
          <w:color w:val="000000" w:themeColor="text1"/>
        </w:rPr>
        <w:t>1.6 Methodology</w:t>
      </w:r>
      <w:bookmarkEnd w:id="12"/>
    </w:p>
    <w:p w14:paraId="2F2D8E34" w14:textId="77777777" w:rsidR="00BE4674" w:rsidRPr="00D96AD1" w:rsidRDefault="007A3897" w:rsidP="00E126DF">
      <w:pPr>
        <w:spacing w:before="120" w:after="120"/>
        <w:rPr>
          <w:color w:val="000000" w:themeColor="text1"/>
          <w:lang w:val="en-GB"/>
        </w:rPr>
      </w:pPr>
      <w:r w:rsidRPr="00D96AD1">
        <w:rPr>
          <w:color w:val="000000" w:themeColor="text1"/>
          <w:lang w:val="en-GB"/>
        </w:rPr>
        <w:t xml:space="preserve">The secondary data sources have been considered in this research project. The inclusion of secondary sources has been considered to include qualitative information related to the research topic. Data has been collected through different journals, articles, company reports and similar databases. Analysis of the collected data has been executed through thematic analysis. </w:t>
      </w:r>
    </w:p>
    <w:p w14:paraId="01B5357D" w14:textId="77777777" w:rsidR="00BE4674" w:rsidRPr="00D96AD1" w:rsidRDefault="007A3897" w:rsidP="00E126DF">
      <w:pPr>
        <w:pStyle w:val="Heading2"/>
        <w:spacing w:before="120" w:after="120"/>
        <w:rPr>
          <w:color w:val="000000" w:themeColor="text1"/>
        </w:rPr>
      </w:pPr>
      <w:bookmarkStart w:id="13" w:name="_Toc221902013"/>
      <w:r w:rsidRPr="00D96AD1">
        <w:rPr>
          <w:color w:val="000000" w:themeColor="text1"/>
        </w:rPr>
        <w:t>1.7 Scope of the study</w:t>
      </w:r>
      <w:bookmarkEnd w:id="13"/>
    </w:p>
    <w:p w14:paraId="1FD1B2A9" w14:textId="77777777" w:rsidR="00BE4674" w:rsidRPr="00D96AD1" w:rsidRDefault="007A3897" w:rsidP="00E126DF">
      <w:pPr>
        <w:spacing w:before="120" w:after="120"/>
        <w:rPr>
          <w:color w:val="000000" w:themeColor="text1"/>
          <w:lang w:val="en-GB"/>
        </w:rPr>
      </w:pPr>
      <w:r w:rsidRPr="00D96AD1">
        <w:rPr>
          <w:color w:val="000000" w:themeColor="text1"/>
          <w:lang w:val="en-GB"/>
        </w:rPr>
        <w:t xml:space="preserve">The scope of the study is related to the understanding of digital transformation strategies in the UK. Thus, the geographic area of this study involves several SMEs and large enterprises within different regions of the UK. </w:t>
      </w:r>
    </w:p>
    <w:p w14:paraId="4ABFC45B" w14:textId="77777777" w:rsidR="005C353B" w:rsidRPr="00D96AD1" w:rsidRDefault="005C353B">
      <w:pPr>
        <w:rPr>
          <w:b/>
          <w:bCs/>
          <w:color w:val="000000" w:themeColor="text1"/>
          <w:lang w:val="en-GB"/>
        </w:rPr>
      </w:pPr>
      <w:bookmarkStart w:id="14" w:name="_Toc221902014"/>
      <w:r w:rsidRPr="00D96AD1">
        <w:rPr>
          <w:color w:val="000000" w:themeColor="text1"/>
        </w:rPr>
        <w:br w:type="page"/>
      </w:r>
    </w:p>
    <w:p w14:paraId="39DCA210" w14:textId="77777777" w:rsidR="00BE4674" w:rsidRPr="00D96AD1" w:rsidRDefault="007A3897" w:rsidP="00E126DF">
      <w:pPr>
        <w:pStyle w:val="Heading2"/>
        <w:spacing w:before="120" w:after="120"/>
        <w:rPr>
          <w:color w:val="000000" w:themeColor="text1"/>
        </w:rPr>
      </w:pPr>
      <w:r w:rsidRPr="00D96AD1">
        <w:rPr>
          <w:color w:val="000000" w:themeColor="text1"/>
        </w:rPr>
        <w:lastRenderedPageBreak/>
        <w:t>1.8 Structure of the dissertation</w:t>
      </w:r>
      <w:bookmarkEnd w:id="14"/>
    </w:p>
    <w:p w14:paraId="604212D5" w14:textId="77777777" w:rsidR="00BE4674" w:rsidRPr="00D96AD1" w:rsidRDefault="007A3897" w:rsidP="00E126DF">
      <w:pPr>
        <w:spacing w:before="120" w:after="120"/>
        <w:rPr>
          <w:color w:val="000000" w:themeColor="text1"/>
          <w:lang w:val="en-GB"/>
        </w:rPr>
      </w:pPr>
      <w:r w:rsidRPr="00D96AD1">
        <w:rPr>
          <w:color w:val="000000" w:themeColor="text1"/>
          <w:lang w:val="en-GB"/>
        </w:rPr>
        <w:t xml:space="preserve">Introduction of the topic, including its background, is the key concern of the initial section within the dissertation. Evaluation of different literature and theories will be included in this dissertation. Similarly, the methodological aspects will be mentioned, along with the analysis and interpretation of the collected secondary data. The justification for the selected methods will be included in this section. The final part of the dissertation will conclude the study and include recommendations.   </w:t>
      </w:r>
    </w:p>
    <w:p w14:paraId="61D9591B" w14:textId="77777777" w:rsidR="008428A5" w:rsidRPr="00D96AD1" w:rsidRDefault="008428A5" w:rsidP="008428A5">
      <w:pPr>
        <w:spacing w:before="120" w:after="120"/>
        <w:jc w:val="center"/>
        <w:rPr>
          <w:color w:val="000000" w:themeColor="text1"/>
          <w:lang w:val="en-GB"/>
        </w:rPr>
      </w:pPr>
      <w:r w:rsidRPr="00D96AD1">
        <w:rPr>
          <w:noProof/>
          <w:color w:val="000000" w:themeColor="text1"/>
          <w:lang w:val="en-IN"/>
        </w:rPr>
        <w:drawing>
          <wp:inline distT="0" distB="0" distL="0" distR="0" wp14:anchorId="32584118" wp14:editId="7EC61240">
            <wp:extent cx="3400900" cy="2086266"/>
            <wp:effectExtent l="76200" t="76200" r="142875" b="1428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400900" cy="208626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A3C57F1" w14:textId="77777777" w:rsidR="008428A5" w:rsidRPr="00D96AD1" w:rsidRDefault="008428A5" w:rsidP="008428A5">
      <w:pPr>
        <w:pStyle w:val="Heading5"/>
        <w:spacing w:before="120" w:after="120"/>
        <w:rPr>
          <w:color w:val="000000" w:themeColor="text1"/>
        </w:rPr>
      </w:pPr>
      <w:bookmarkStart w:id="15" w:name="_Toc221903935"/>
      <w:bookmarkStart w:id="16" w:name="_Toc221904002"/>
      <w:r w:rsidRPr="00D96AD1">
        <w:rPr>
          <w:color w:val="000000" w:themeColor="text1"/>
        </w:rPr>
        <w:t>Figure 2: Dissertation structure</w:t>
      </w:r>
      <w:bookmarkEnd w:id="15"/>
      <w:bookmarkEnd w:id="16"/>
    </w:p>
    <w:p w14:paraId="2806B169" w14:textId="77777777" w:rsidR="008428A5" w:rsidRPr="00D96AD1" w:rsidRDefault="008428A5" w:rsidP="008428A5">
      <w:pPr>
        <w:spacing w:before="120" w:after="120"/>
        <w:jc w:val="center"/>
        <w:rPr>
          <w:color w:val="000000" w:themeColor="text1"/>
          <w:lang w:val="en-GB"/>
        </w:rPr>
      </w:pPr>
      <w:r w:rsidRPr="00D96AD1">
        <w:rPr>
          <w:color w:val="000000" w:themeColor="text1"/>
          <w:lang w:val="en-GB"/>
        </w:rPr>
        <w:t>(Source: Self-developed)</w:t>
      </w:r>
    </w:p>
    <w:p w14:paraId="23D0E276" w14:textId="77777777" w:rsidR="00BE4674" w:rsidRPr="00D96AD1" w:rsidRDefault="007A3897" w:rsidP="00E126DF">
      <w:pPr>
        <w:pStyle w:val="Heading2"/>
        <w:spacing w:before="120" w:after="120"/>
        <w:rPr>
          <w:color w:val="000000" w:themeColor="text1"/>
        </w:rPr>
      </w:pPr>
      <w:bookmarkStart w:id="17" w:name="_Toc221902015"/>
      <w:r w:rsidRPr="00D96AD1">
        <w:rPr>
          <w:color w:val="000000" w:themeColor="text1"/>
        </w:rPr>
        <w:t>1.9 Chapter summary</w:t>
      </w:r>
      <w:bookmarkEnd w:id="17"/>
    </w:p>
    <w:p w14:paraId="1F8C9020" w14:textId="77777777" w:rsidR="00BE4674" w:rsidRPr="00D96AD1" w:rsidRDefault="007A3897" w:rsidP="00E126DF">
      <w:pPr>
        <w:spacing w:before="120" w:after="120"/>
        <w:rPr>
          <w:color w:val="000000" w:themeColor="text1"/>
          <w:lang w:val="en-GB"/>
        </w:rPr>
      </w:pPr>
      <w:r w:rsidRPr="00D96AD1">
        <w:rPr>
          <w:color w:val="000000" w:themeColor="text1"/>
          <w:lang w:val="en-GB"/>
        </w:rPr>
        <w:t xml:space="preserve">This chapter has included an introduction to the research topic on digital transformation strategy in large and SME enterprises. The research background has reflected the increased adoption of digital transformation strategies within the UK. The aim, objectives and rationale of the study have also been included.  </w:t>
      </w:r>
    </w:p>
    <w:p w14:paraId="6E81EB7F" w14:textId="77777777" w:rsidR="00BE4674" w:rsidRPr="00D96AD1" w:rsidRDefault="007A3897" w:rsidP="00E126DF">
      <w:pPr>
        <w:pStyle w:val="Heading1"/>
        <w:spacing w:before="120" w:after="120"/>
        <w:rPr>
          <w:color w:val="000000" w:themeColor="text1"/>
        </w:rPr>
      </w:pPr>
      <w:bookmarkStart w:id="18" w:name="_k29a41jsu1am" w:colFirst="0" w:colLast="0"/>
      <w:bookmarkEnd w:id="3"/>
      <w:bookmarkEnd w:id="18"/>
      <w:r w:rsidRPr="00D96AD1">
        <w:rPr>
          <w:color w:val="000000" w:themeColor="text1"/>
        </w:rPr>
        <w:lastRenderedPageBreak/>
        <w:br w:type="page"/>
      </w:r>
    </w:p>
    <w:p w14:paraId="0934591B" w14:textId="77777777" w:rsidR="00BE4674" w:rsidRPr="00D96AD1" w:rsidRDefault="007A3897" w:rsidP="00E126DF">
      <w:pPr>
        <w:pStyle w:val="Heading1"/>
        <w:spacing w:before="120" w:after="120"/>
        <w:rPr>
          <w:color w:val="000000" w:themeColor="text1"/>
        </w:rPr>
      </w:pPr>
      <w:bookmarkStart w:id="19" w:name="_eftvffjy23kv" w:colFirst="0" w:colLast="0"/>
      <w:bookmarkStart w:id="20" w:name="_Toc221902016"/>
      <w:bookmarkStart w:id="21" w:name="_Hlk221973415"/>
      <w:bookmarkEnd w:id="19"/>
      <w:r w:rsidRPr="00D96AD1">
        <w:rPr>
          <w:color w:val="000000" w:themeColor="text1"/>
        </w:rPr>
        <w:lastRenderedPageBreak/>
        <w:t>Chapter 2: Literature Review</w:t>
      </w:r>
      <w:bookmarkEnd w:id="20"/>
      <w:r w:rsidRPr="00D96AD1">
        <w:rPr>
          <w:color w:val="000000" w:themeColor="text1"/>
        </w:rPr>
        <w:t xml:space="preserve"> </w:t>
      </w:r>
    </w:p>
    <w:p w14:paraId="384B1EED" w14:textId="77777777" w:rsidR="00BE4674" w:rsidRPr="00D96AD1" w:rsidRDefault="007A3897" w:rsidP="00E126DF">
      <w:pPr>
        <w:pStyle w:val="Heading2"/>
        <w:spacing w:before="120" w:after="120"/>
        <w:rPr>
          <w:color w:val="000000" w:themeColor="text1"/>
        </w:rPr>
      </w:pPr>
      <w:bookmarkStart w:id="22" w:name="_Toc221902017"/>
      <w:r w:rsidRPr="00D96AD1">
        <w:rPr>
          <w:color w:val="000000" w:themeColor="text1"/>
        </w:rPr>
        <w:t>2.1 Introduction</w:t>
      </w:r>
      <w:bookmarkEnd w:id="22"/>
    </w:p>
    <w:p w14:paraId="34EE33D4" w14:textId="03A46059" w:rsidR="00BE4674" w:rsidRPr="00D96AD1" w:rsidRDefault="007A3897" w:rsidP="00E126DF">
      <w:pPr>
        <w:spacing w:before="120" w:after="120"/>
        <w:rPr>
          <w:color w:val="000000" w:themeColor="text1"/>
          <w:lang w:val="en-GB"/>
        </w:rPr>
      </w:pPr>
      <w:r w:rsidRPr="00D96AD1">
        <w:rPr>
          <w:color w:val="000000" w:themeColor="text1"/>
          <w:lang w:val="en-GB"/>
        </w:rPr>
        <w:t xml:space="preserve">This chapter of the dissertation will focus on evaluating relevant literature, including articles and journals related to the research topic. The perspectives of credible authors on the digital transformation in both small and large enterprises will be taken into consideration. The information included in the literature related to the impact of organisation size on digital adoption will be evaluated in this chapter. Moreover, theories and frameworks related to the integration of digital advances within organisations will also be included.    </w:t>
      </w:r>
    </w:p>
    <w:p w14:paraId="31471BAA" w14:textId="77777777" w:rsidR="00BE4674" w:rsidRPr="00D96AD1" w:rsidRDefault="007A3897" w:rsidP="00E126DF">
      <w:pPr>
        <w:pStyle w:val="Heading2"/>
        <w:spacing w:before="120" w:after="120"/>
        <w:rPr>
          <w:color w:val="000000" w:themeColor="text1"/>
        </w:rPr>
      </w:pPr>
      <w:bookmarkStart w:id="23" w:name="_Toc221902018"/>
      <w:r w:rsidRPr="00D96AD1">
        <w:rPr>
          <w:color w:val="000000" w:themeColor="text1"/>
        </w:rPr>
        <w:t>2.2 Base theory of the sub-discipline</w:t>
      </w:r>
      <w:bookmarkEnd w:id="23"/>
    </w:p>
    <w:p w14:paraId="0FFD25D2" w14:textId="77777777" w:rsidR="00BE4674" w:rsidRPr="00D96AD1" w:rsidRDefault="007A3897" w:rsidP="00E126DF">
      <w:pPr>
        <w:spacing w:before="120" w:after="120"/>
        <w:rPr>
          <w:b/>
          <w:bCs/>
          <w:i/>
          <w:iCs/>
          <w:color w:val="000000" w:themeColor="text1"/>
          <w:lang w:val="en-GB"/>
        </w:rPr>
      </w:pPr>
      <w:r w:rsidRPr="00D96AD1">
        <w:rPr>
          <w:b/>
          <w:bCs/>
          <w:i/>
          <w:iCs/>
          <w:color w:val="000000" w:themeColor="text1"/>
          <w:lang w:val="en-GB"/>
        </w:rPr>
        <w:t>Dynamic capabilities theory</w:t>
      </w:r>
    </w:p>
    <w:p w14:paraId="7DA0B3B0" w14:textId="77777777" w:rsidR="00BE4674" w:rsidRPr="00D96AD1" w:rsidRDefault="007A3897" w:rsidP="00E126DF">
      <w:pPr>
        <w:spacing w:before="120" w:after="120"/>
        <w:rPr>
          <w:color w:val="000000" w:themeColor="text1"/>
          <w:lang w:val="en-GB"/>
        </w:rPr>
      </w:pPr>
      <w:r w:rsidRPr="00D96AD1">
        <w:rPr>
          <w:color w:val="000000" w:themeColor="text1"/>
          <w:lang w:val="en-GB"/>
        </w:rPr>
        <w:t xml:space="preserve">As mentioned by Land </w:t>
      </w:r>
      <w:r w:rsidRPr="00D96AD1">
        <w:rPr>
          <w:i/>
          <w:iCs/>
          <w:color w:val="000000" w:themeColor="text1"/>
          <w:lang w:val="en-GB"/>
        </w:rPr>
        <w:t xml:space="preserve">et al. </w:t>
      </w:r>
      <w:r w:rsidRPr="00D96AD1">
        <w:rPr>
          <w:color w:val="000000" w:themeColor="text1"/>
          <w:lang w:val="en-GB"/>
        </w:rPr>
        <w:t xml:space="preserve">(2022), the dynamic capabilities theory is one of the significant theories related to digital transformation. This theory helps in understanding how organisations successfully navigate digital transformation. The core components of this framework include sensing capabilities, seizing capabilities and transforming capabilities. As per this theory, the sensing capabilities of an organisation, such as data-driven insights and cross-industrial learning, help an organisation to identify digital advances opportunities. Similarly, the seizing capabilities include strategic agility, investment capability and similar aspects that allow an organisation to accomplish the sensed digital opportunities. On the other hand, the transforming capabilities, such as resource reconfiguration helps in executing the digital transformation strategies.    </w:t>
      </w:r>
    </w:p>
    <w:p w14:paraId="191A754E" w14:textId="77777777" w:rsidR="00BE4674" w:rsidRPr="00D96AD1" w:rsidRDefault="007A3897" w:rsidP="00E126DF">
      <w:pPr>
        <w:spacing w:before="120" w:after="120"/>
        <w:rPr>
          <w:b/>
          <w:bCs/>
          <w:i/>
          <w:iCs/>
          <w:color w:val="000000" w:themeColor="text1"/>
          <w:lang w:val="en-GB"/>
        </w:rPr>
      </w:pPr>
      <w:r w:rsidRPr="00D96AD1">
        <w:rPr>
          <w:b/>
          <w:bCs/>
          <w:i/>
          <w:iCs/>
          <w:color w:val="000000" w:themeColor="text1"/>
          <w:lang w:val="en-GB"/>
        </w:rPr>
        <w:t>Diffusion of Innovation (DOI) theory</w:t>
      </w:r>
    </w:p>
    <w:p w14:paraId="2712E94F" w14:textId="77777777" w:rsidR="00BE4674" w:rsidRPr="00D96AD1" w:rsidRDefault="007A3897" w:rsidP="00E126DF">
      <w:pPr>
        <w:spacing w:before="120" w:after="120"/>
        <w:rPr>
          <w:color w:val="000000" w:themeColor="text1"/>
          <w:lang w:val="en-GB"/>
        </w:rPr>
      </w:pPr>
      <w:r w:rsidRPr="00D96AD1">
        <w:rPr>
          <w:color w:val="000000" w:themeColor="text1"/>
          <w:lang w:val="en-GB"/>
        </w:rPr>
        <w:t xml:space="preserve">The Diffusion of Innovation theory is another framework relevant to digital transformation within an organisation. This theory reflects on the way digital technologies are integrated within an organisation (Perla </w:t>
      </w:r>
      <w:r w:rsidRPr="00D96AD1">
        <w:rPr>
          <w:i/>
          <w:iCs/>
          <w:color w:val="000000" w:themeColor="text1"/>
          <w:lang w:val="en-GB"/>
        </w:rPr>
        <w:t xml:space="preserve">et al. </w:t>
      </w:r>
      <w:r w:rsidRPr="00D96AD1">
        <w:rPr>
          <w:color w:val="000000" w:themeColor="text1"/>
          <w:lang w:val="en-GB"/>
        </w:rPr>
        <w:t xml:space="preserve">2021). The pattern of adopting digital transformation strategies is predicted through the application of this theory. This theory also suggests that the speed and efficacy of adopting digital technologies are significantly dependent on the way employees perceive the technology and their capabilities of implementing the digital advances.  </w:t>
      </w:r>
    </w:p>
    <w:p w14:paraId="1B8D497A" w14:textId="77777777" w:rsidR="00594F8C" w:rsidRPr="00D96AD1" w:rsidRDefault="00594F8C">
      <w:pPr>
        <w:rPr>
          <w:b/>
          <w:bCs/>
          <w:color w:val="000000" w:themeColor="text1"/>
          <w:lang w:val="en-GB"/>
        </w:rPr>
      </w:pPr>
      <w:bookmarkStart w:id="24" w:name="_Toc221902019"/>
      <w:r w:rsidRPr="00D96AD1">
        <w:rPr>
          <w:color w:val="000000" w:themeColor="text1"/>
        </w:rPr>
        <w:br w:type="page"/>
      </w:r>
    </w:p>
    <w:p w14:paraId="164895A1" w14:textId="77777777" w:rsidR="00BE4674" w:rsidRPr="00D96AD1" w:rsidRDefault="007A3897" w:rsidP="00E126DF">
      <w:pPr>
        <w:pStyle w:val="Heading2"/>
        <w:spacing w:before="120" w:after="120"/>
        <w:rPr>
          <w:color w:val="000000" w:themeColor="text1"/>
        </w:rPr>
      </w:pPr>
      <w:r w:rsidRPr="00D96AD1">
        <w:rPr>
          <w:color w:val="000000" w:themeColor="text1"/>
        </w:rPr>
        <w:lastRenderedPageBreak/>
        <w:t>2.3 Theoretical frameworks</w:t>
      </w:r>
      <w:bookmarkEnd w:id="24"/>
    </w:p>
    <w:p w14:paraId="79A0FFD3" w14:textId="77777777" w:rsidR="00BE4674" w:rsidRPr="00D96AD1" w:rsidRDefault="007A3897" w:rsidP="00E126DF">
      <w:pPr>
        <w:spacing w:before="120" w:after="120"/>
        <w:rPr>
          <w:b/>
          <w:bCs/>
          <w:i/>
          <w:iCs/>
          <w:color w:val="000000" w:themeColor="text1"/>
          <w:lang w:val="en-GB"/>
        </w:rPr>
      </w:pPr>
      <w:r w:rsidRPr="00D96AD1">
        <w:rPr>
          <w:b/>
          <w:bCs/>
          <w:i/>
          <w:iCs/>
          <w:color w:val="000000" w:themeColor="text1"/>
          <w:lang w:val="en-GB"/>
        </w:rPr>
        <w:t>Technology-Organisation-Environment framework (TOE)</w:t>
      </w:r>
    </w:p>
    <w:p w14:paraId="308346A7" w14:textId="77777777" w:rsidR="00BE4674" w:rsidRPr="00D96AD1" w:rsidRDefault="007A3897" w:rsidP="00E126DF">
      <w:pPr>
        <w:spacing w:before="120" w:after="120"/>
        <w:rPr>
          <w:color w:val="000000" w:themeColor="text1"/>
          <w:lang w:val="en-GB"/>
        </w:rPr>
      </w:pPr>
      <w:r w:rsidRPr="00D96AD1">
        <w:rPr>
          <w:color w:val="000000" w:themeColor="text1"/>
          <w:lang w:val="en-GB"/>
        </w:rPr>
        <w:t xml:space="preserve">This framework posits that the adoption of technological innovation is influenced by three distinctive contexts, such as technology, organisation and environmental context (Simpson </w:t>
      </w:r>
      <w:r w:rsidRPr="00D96AD1">
        <w:rPr>
          <w:i/>
          <w:iCs/>
          <w:color w:val="000000" w:themeColor="text1"/>
          <w:lang w:val="en-GB"/>
        </w:rPr>
        <w:t xml:space="preserve">et al., </w:t>
      </w:r>
      <w:r w:rsidRPr="00D96AD1">
        <w:rPr>
          <w:color w:val="000000" w:themeColor="text1"/>
          <w:lang w:val="en-GB"/>
        </w:rPr>
        <w:t xml:space="preserve">2025). The technological context refers to the compatibility of the firm with existing systems and complexities. The organisational context refers to the firm’s characteristics and resources, including its size and management structure, to execute digital transformation strategies. The environmental context, on the other hand, refers to the external landscape and competitive pressure related to digital transformation. The mentioned aspects lead to adequate implementation of digital advances within the organisations. </w:t>
      </w:r>
    </w:p>
    <w:p w14:paraId="373A3808" w14:textId="77777777" w:rsidR="00BE4674" w:rsidRPr="00D96AD1" w:rsidRDefault="007A3897" w:rsidP="00E126DF">
      <w:pPr>
        <w:spacing w:before="120" w:after="120"/>
        <w:rPr>
          <w:b/>
          <w:bCs/>
          <w:i/>
          <w:iCs/>
          <w:color w:val="000000" w:themeColor="text1"/>
          <w:lang w:val="en-GB"/>
        </w:rPr>
      </w:pPr>
      <w:r w:rsidRPr="00D96AD1">
        <w:rPr>
          <w:b/>
          <w:bCs/>
          <w:i/>
          <w:iCs/>
          <w:color w:val="000000" w:themeColor="text1"/>
          <w:lang w:val="en-GB"/>
        </w:rPr>
        <w:t>Digital Maturity Model (DMM)</w:t>
      </w:r>
    </w:p>
    <w:p w14:paraId="4F8449B2" w14:textId="77777777" w:rsidR="00BE4674" w:rsidRPr="00D96AD1" w:rsidRDefault="007A3897" w:rsidP="00E126DF">
      <w:pPr>
        <w:spacing w:before="120" w:after="120"/>
        <w:rPr>
          <w:color w:val="000000" w:themeColor="text1"/>
          <w:lang w:val="en-GB"/>
        </w:rPr>
      </w:pPr>
      <w:r w:rsidRPr="00D96AD1">
        <w:rPr>
          <w:color w:val="000000" w:themeColor="text1"/>
          <w:lang w:val="en-GB"/>
        </w:rPr>
        <w:t>As noted by Thordsen and Bick (2023), the Digital Maturity Model (DMM) is a structured framework designed to help organisations assess their current digital capabilities, along with outlining the path for future development. The common aspects included in the framework impacting digital transformation are the customers, strategy, operations and organisational culture. The common stages of digital maturity included in this framework encompass the initial stage, emerging, connected and transformative phases. In the initial stage, the organisations develop the digital transformation strategy. Similarly, in the transformation stage, the organisation focuses on implementing and retaining the digital transformation strategies.</w:t>
      </w:r>
      <w:r w:rsidR="00B3179F" w:rsidRPr="00D96AD1">
        <w:rPr>
          <w:color w:val="000000" w:themeColor="text1"/>
          <w:lang w:val="en-GB"/>
        </w:rPr>
        <w:t xml:space="preserve"> </w:t>
      </w:r>
      <w:r w:rsidRPr="00D96AD1">
        <w:rPr>
          <w:color w:val="000000" w:themeColor="text1"/>
          <w:lang w:val="en-GB"/>
        </w:rPr>
        <w:t xml:space="preserve">Thus, this framework helps in understanding the way an organisation optimises technology in an efficient manner.   </w:t>
      </w:r>
    </w:p>
    <w:p w14:paraId="210C13BF" w14:textId="77777777" w:rsidR="008428A5" w:rsidRPr="00D96AD1" w:rsidRDefault="008428A5" w:rsidP="008428A5">
      <w:pPr>
        <w:spacing w:before="120" w:after="120"/>
        <w:jc w:val="center"/>
        <w:rPr>
          <w:color w:val="000000" w:themeColor="text1"/>
          <w:lang w:val="en-GB"/>
        </w:rPr>
      </w:pPr>
      <w:r w:rsidRPr="00D96AD1">
        <w:rPr>
          <w:noProof/>
          <w:color w:val="000000" w:themeColor="text1"/>
          <w:lang w:val="en-IN"/>
        </w:rPr>
        <w:drawing>
          <wp:inline distT="0" distB="0" distL="0" distR="0" wp14:anchorId="0FB72DF8" wp14:editId="016B3B5E">
            <wp:extent cx="3857625" cy="1689138"/>
            <wp:effectExtent l="76200" t="76200" r="123825" b="13970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874516" cy="169653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75E574F" w14:textId="77777777" w:rsidR="008428A5" w:rsidRPr="00D96AD1" w:rsidRDefault="008428A5" w:rsidP="008428A5">
      <w:pPr>
        <w:pStyle w:val="Heading5"/>
        <w:spacing w:before="120" w:after="120"/>
        <w:rPr>
          <w:color w:val="000000" w:themeColor="text1"/>
        </w:rPr>
      </w:pPr>
      <w:bookmarkStart w:id="25" w:name="_Toc221903936"/>
      <w:bookmarkStart w:id="26" w:name="_Toc221904003"/>
      <w:r w:rsidRPr="00D96AD1">
        <w:rPr>
          <w:color w:val="000000" w:themeColor="text1"/>
        </w:rPr>
        <w:t>Figure 3: Di</w:t>
      </w:r>
      <w:bookmarkEnd w:id="25"/>
      <w:r w:rsidR="00E064EB" w:rsidRPr="00D96AD1">
        <w:rPr>
          <w:color w:val="000000" w:themeColor="text1"/>
        </w:rPr>
        <w:t>gital Maturity Model</w:t>
      </w:r>
      <w:bookmarkEnd w:id="26"/>
    </w:p>
    <w:p w14:paraId="29485222" w14:textId="77777777" w:rsidR="008428A5" w:rsidRPr="00D96AD1" w:rsidRDefault="008428A5" w:rsidP="008428A5">
      <w:pPr>
        <w:spacing w:before="120" w:after="120"/>
        <w:jc w:val="center"/>
        <w:rPr>
          <w:color w:val="000000" w:themeColor="text1"/>
          <w:lang w:val="en-GB"/>
        </w:rPr>
      </w:pPr>
      <w:r w:rsidRPr="00D96AD1">
        <w:rPr>
          <w:color w:val="000000" w:themeColor="text1"/>
          <w:lang w:val="en-GB"/>
        </w:rPr>
        <w:t>(Source: Self-developed)</w:t>
      </w:r>
    </w:p>
    <w:p w14:paraId="5683B36C" w14:textId="77777777" w:rsidR="00BE4674" w:rsidRPr="00D96AD1" w:rsidRDefault="007A3897" w:rsidP="00E126DF">
      <w:pPr>
        <w:pStyle w:val="Heading2"/>
        <w:spacing w:before="120" w:after="120"/>
        <w:rPr>
          <w:i/>
          <w:iCs/>
          <w:color w:val="000000" w:themeColor="text1"/>
          <w:u w:val="single"/>
        </w:rPr>
      </w:pPr>
      <w:bookmarkStart w:id="27" w:name="_Toc221902020"/>
      <w:r w:rsidRPr="00D96AD1">
        <w:rPr>
          <w:color w:val="000000" w:themeColor="text1"/>
        </w:rPr>
        <w:lastRenderedPageBreak/>
        <w:t>2.4 Previous studies</w:t>
      </w:r>
      <w:bookmarkEnd w:id="27"/>
      <w:r w:rsidRPr="00D96AD1">
        <w:rPr>
          <w:color w:val="000000" w:themeColor="text1"/>
        </w:rPr>
        <w:t xml:space="preserve"> </w:t>
      </w:r>
    </w:p>
    <w:p w14:paraId="1587249B" w14:textId="77777777" w:rsidR="00BE4674" w:rsidRPr="00D96AD1" w:rsidRDefault="007A3897" w:rsidP="00E126DF">
      <w:pPr>
        <w:spacing w:before="120" w:after="120"/>
        <w:rPr>
          <w:b/>
          <w:bCs/>
          <w:i/>
          <w:iCs/>
          <w:color w:val="000000" w:themeColor="text1"/>
          <w:lang w:val="en-GB"/>
        </w:rPr>
      </w:pPr>
      <w:r w:rsidRPr="00D96AD1">
        <w:rPr>
          <w:b/>
          <w:bCs/>
          <w:i/>
          <w:iCs/>
          <w:color w:val="000000" w:themeColor="text1"/>
          <w:lang w:val="en-GB"/>
        </w:rPr>
        <w:t>Key drivers of digital transformation in SMEs and large enterprises</w:t>
      </w:r>
    </w:p>
    <w:p w14:paraId="7C941723" w14:textId="77777777" w:rsidR="00BE4674" w:rsidRPr="00D96AD1" w:rsidRDefault="007A3897" w:rsidP="00E126DF">
      <w:pPr>
        <w:spacing w:before="120" w:after="120"/>
        <w:rPr>
          <w:color w:val="000000" w:themeColor="text1"/>
          <w:lang w:val="en-GB"/>
        </w:rPr>
      </w:pPr>
      <w:r w:rsidRPr="00D96AD1">
        <w:rPr>
          <w:color w:val="000000" w:themeColor="text1"/>
          <w:lang w:val="en-GB"/>
        </w:rPr>
        <w:t xml:space="preserve">The adoption of a digital transformation strategy is influenced by different drivers within SMEs and large enterprises. One of the key drivers that influences digital transformation in SMEs is the </w:t>
      </w:r>
      <w:r w:rsidRPr="00D96AD1">
        <w:rPr>
          <w:i/>
          <w:iCs/>
          <w:color w:val="000000" w:themeColor="text1"/>
          <w:lang w:val="en-GB"/>
        </w:rPr>
        <w:t>scope for improving organisational productivity</w:t>
      </w:r>
      <w:r w:rsidRPr="00D96AD1">
        <w:rPr>
          <w:color w:val="000000" w:themeColor="text1"/>
          <w:lang w:val="en-GB"/>
        </w:rPr>
        <w:t xml:space="preserve">. Different technologies, such as AI and cloud computing, have proven to be beneficial for enhancing operational efficiency through automation and similar advances. For instance, 31% of UK SMEs, including IT enterprises, are using AI to automate operational practices and improve productivity (YouGov, 2025). In this respect, it can be stated that the SMEs are focusing on integrating digital advances to survive in the operational industry. </w:t>
      </w:r>
    </w:p>
    <w:p w14:paraId="584888D5" w14:textId="77777777" w:rsidR="00BE4674" w:rsidRPr="00D96AD1" w:rsidRDefault="007A3897" w:rsidP="00E126DF">
      <w:pPr>
        <w:spacing w:before="120" w:after="120"/>
        <w:rPr>
          <w:color w:val="000000" w:themeColor="text1"/>
          <w:lang w:val="en-GB"/>
        </w:rPr>
      </w:pPr>
      <w:r w:rsidRPr="00D96AD1">
        <w:rPr>
          <w:color w:val="000000" w:themeColor="text1"/>
          <w:lang w:val="en-GB"/>
        </w:rPr>
        <w:t xml:space="preserve">On the other hand, within the context of large IT enterprises, </w:t>
      </w:r>
      <w:r w:rsidRPr="00D96AD1">
        <w:rPr>
          <w:i/>
          <w:iCs/>
          <w:color w:val="000000" w:themeColor="text1"/>
          <w:lang w:val="en-GB"/>
        </w:rPr>
        <w:t>strategic innovation</w:t>
      </w:r>
      <w:r w:rsidRPr="00D96AD1">
        <w:rPr>
          <w:color w:val="000000" w:themeColor="text1"/>
          <w:lang w:val="en-GB"/>
        </w:rPr>
        <w:t xml:space="preserve"> is an influential driver of digital transformation. As stated by </w:t>
      </w:r>
      <w:bookmarkStart w:id="28" w:name="_Hlk221973678"/>
      <w:r w:rsidRPr="00D96AD1">
        <w:rPr>
          <w:color w:val="000000" w:themeColor="text1"/>
          <w:lang w:val="en-GB"/>
        </w:rPr>
        <w:t>Steiber</w:t>
      </w:r>
      <w:bookmarkEnd w:id="28"/>
      <w:r w:rsidRPr="00D96AD1">
        <w:rPr>
          <w:color w:val="000000" w:themeColor="text1"/>
          <w:lang w:val="en-GB"/>
        </w:rPr>
        <w:t xml:space="preserve"> </w:t>
      </w:r>
      <w:r w:rsidRPr="00D96AD1">
        <w:rPr>
          <w:i/>
          <w:iCs/>
          <w:color w:val="000000" w:themeColor="text1"/>
          <w:lang w:val="en-GB"/>
        </w:rPr>
        <w:t xml:space="preserve">et al. </w:t>
      </w:r>
      <w:r w:rsidRPr="00D96AD1">
        <w:rPr>
          <w:color w:val="000000" w:themeColor="text1"/>
          <w:lang w:val="en-GB"/>
        </w:rPr>
        <w:t>(2021), the large organisation adopts digital transformation strategies for innovation that allow for maintaining market leadership. For instance, Accenture utilises technologies, such as Generative AI in areas, such as research and development. The mentioned aspect allows the organisation to assist its clients in design processes and create hyper-personalised, multi-sensory experiences.</w:t>
      </w:r>
    </w:p>
    <w:p w14:paraId="71B63B9A" w14:textId="77777777" w:rsidR="00BE4674" w:rsidRPr="00D96AD1" w:rsidRDefault="007A3897" w:rsidP="00E126DF">
      <w:pPr>
        <w:spacing w:before="120" w:after="120"/>
        <w:rPr>
          <w:color w:val="000000" w:themeColor="text1"/>
          <w:lang w:val="en-GB"/>
        </w:rPr>
      </w:pPr>
      <w:r w:rsidRPr="00D96AD1">
        <w:rPr>
          <w:color w:val="000000" w:themeColor="text1"/>
          <w:lang w:val="en-GB"/>
        </w:rPr>
        <w:t xml:space="preserve">Another key driver of digital innovation within both the SMEs and larger enterprises is the </w:t>
      </w:r>
      <w:r w:rsidRPr="00D96AD1">
        <w:rPr>
          <w:i/>
          <w:iCs/>
          <w:color w:val="000000" w:themeColor="text1"/>
          <w:lang w:val="en-GB"/>
        </w:rPr>
        <w:t>enhancement of customer experience</w:t>
      </w:r>
      <w:r w:rsidRPr="00D96AD1">
        <w:rPr>
          <w:color w:val="000000" w:themeColor="text1"/>
          <w:lang w:val="en-GB"/>
        </w:rPr>
        <w:t xml:space="preserve">. The incorporation of digital advances often allows organisations to improve customer experience, leading to increased scope for competitive advantage. A well-recognised IT SME, Octopus Energy, has optimised the advantage of modern cloud architecture to enhance its service to the clients. In terms of larger enterprises, Accenture has achieved up to 60% higher revenue growth through enhancing customer experience by combining cloud computing, AI and digital twins (Accenture, 2024).   </w:t>
      </w:r>
    </w:p>
    <w:p w14:paraId="7719762F" w14:textId="77777777" w:rsidR="00BE4674" w:rsidRPr="00D96AD1" w:rsidRDefault="007A3897" w:rsidP="00E126DF">
      <w:pPr>
        <w:spacing w:before="120" w:after="120"/>
        <w:rPr>
          <w:color w:val="000000" w:themeColor="text1"/>
          <w:lang w:val="en-GB"/>
        </w:rPr>
      </w:pPr>
      <w:r w:rsidRPr="00D96AD1">
        <w:rPr>
          <w:b/>
          <w:bCs/>
          <w:i/>
          <w:iCs/>
          <w:color w:val="000000" w:themeColor="text1"/>
          <w:lang w:val="en-GB"/>
        </w:rPr>
        <w:t>Significant barriers to digital transformation in SMEs and large enterprises</w:t>
      </w:r>
    </w:p>
    <w:p w14:paraId="26D7D100" w14:textId="77777777" w:rsidR="00BE4674" w:rsidRPr="00D96AD1" w:rsidRDefault="007A3897" w:rsidP="00E126DF">
      <w:pPr>
        <w:spacing w:before="120" w:after="120"/>
        <w:rPr>
          <w:color w:val="000000" w:themeColor="text1"/>
          <w:lang w:val="en-GB"/>
        </w:rPr>
      </w:pPr>
      <w:r w:rsidRPr="00D96AD1">
        <w:rPr>
          <w:color w:val="000000" w:themeColor="text1"/>
          <w:lang w:val="en-GB"/>
        </w:rPr>
        <w:t xml:space="preserve">Different barriers are also prevalent in the context of digital transformation within large and small IT firms. As identified by Philbin (2022), </w:t>
      </w:r>
      <w:r w:rsidRPr="00D96AD1">
        <w:rPr>
          <w:i/>
          <w:iCs/>
          <w:color w:val="000000" w:themeColor="text1"/>
          <w:lang w:val="en-GB"/>
        </w:rPr>
        <w:t xml:space="preserve">resource constraint </w:t>
      </w:r>
      <w:r w:rsidRPr="00D96AD1">
        <w:rPr>
          <w:color w:val="000000" w:themeColor="text1"/>
          <w:lang w:val="en-GB"/>
        </w:rPr>
        <w:t>is one</w:t>
      </w:r>
      <w:r w:rsidRPr="00D96AD1">
        <w:rPr>
          <w:i/>
          <w:iCs/>
          <w:color w:val="000000" w:themeColor="text1"/>
          <w:lang w:val="en-GB"/>
        </w:rPr>
        <w:t xml:space="preserve"> </w:t>
      </w:r>
      <w:r w:rsidRPr="00D96AD1">
        <w:rPr>
          <w:color w:val="000000" w:themeColor="text1"/>
          <w:lang w:val="en-GB"/>
        </w:rPr>
        <w:t xml:space="preserve">of the significant challenges for SMEs to execute digital transformation strategies. The small IT firms often struggle during the digital transformation due to limited budget or workforce shortage. It is understandable that the implementation of technological advances requires financial investments for infrastructure, staff </w:t>
      </w:r>
      <w:r w:rsidRPr="00D96AD1">
        <w:rPr>
          <w:color w:val="000000" w:themeColor="text1"/>
          <w:lang w:val="en-GB"/>
        </w:rPr>
        <w:lastRenderedPageBreak/>
        <w:t xml:space="preserve">training and similar practices. In this respect, 44% of the UK SMEs consider budgetary constraints as a key barrier to digital transformation (Johnston, 2025). Although for the large IT organisation, financial constraints are low, the issues with </w:t>
      </w:r>
      <w:r w:rsidRPr="00D96AD1">
        <w:rPr>
          <w:i/>
          <w:iCs/>
          <w:color w:val="000000" w:themeColor="text1"/>
          <w:lang w:val="en-GB"/>
        </w:rPr>
        <w:t>merging new technologies with existing infrastructure</w:t>
      </w:r>
      <w:r w:rsidRPr="00D96AD1">
        <w:rPr>
          <w:color w:val="000000" w:themeColor="text1"/>
          <w:lang w:val="en-GB"/>
        </w:rPr>
        <w:t xml:space="preserve"> lead to unsuccessful transformations. For instance, TSB Bank has encountered significant failure in digital transformation due to a lack of effectiveness in integrating new technologies with the legacy infrastructure. </w:t>
      </w:r>
    </w:p>
    <w:p w14:paraId="4079C471" w14:textId="77777777" w:rsidR="00BE4674" w:rsidRPr="00D96AD1" w:rsidRDefault="007A3897" w:rsidP="00E126DF">
      <w:pPr>
        <w:spacing w:before="120" w:after="120"/>
        <w:rPr>
          <w:color w:val="000000" w:themeColor="text1"/>
          <w:lang w:val="en-GB"/>
        </w:rPr>
      </w:pPr>
      <w:r w:rsidRPr="00D96AD1">
        <w:rPr>
          <w:color w:val="000000" w:themeColor="text1"/>
          <w:lang w:val="en-GB"/>
        </w:rPr>
        <w:t xml:space="preserve">Moreover, the large organisations encounter issues in terms of </w:t>
      </w:r>
      <w:r w:rsidRPr="00D96AD1">
        <w:rPr>
          <w:i/>
          <w:iCs/>
          <w:color w:val="000000" w:themeColor="text1"/>
          <w:lang w:val="en-GB"/>
        </w:rPr>
        <w:t>regulatory compliance</w:t>
      </w:r>
      <w:r w:rsidRPr="00D96AD1">
        <w:rPr>
          <w:color w:val="000000" w:themeColor="text1"/>
          <w:lang w:val="en-GB"/>
        </w:rPr>
        <w:t>. The large organisations are required to align with several regulatory requirements during digital transformation (Minich, 2023). In this respect, for the large firms, the increased legal complications act as an influential barrier to the digital transformation. The regulations related to cybersecurity, data protection and similar aspects require continuous monitoring of digital strategies. Along with the mentioned barriers, the</w:t>
      </w:r>
      <w:r w:rsidRPr="00D96AD1">
        <w:rPr>
          <w:i/>
          <w:iCs/>
          <w:color w:val="000000" w:themeColor="text1"/>
          <w:lang w:val="en-GB"/>
        </w:rPr>
        <w:t xml:space="preserve"> skill gap</w:t>
      </w:r>
      <w:r w:rsidRPr="00D96AD1">
        <w:rPr>
          <w:color w:val="000000" w:themeColor="text1"/>
          <w:lang w:val="en-GB"/>
        </w:rPr>
        <w:t xml:space="preserve"> among the workforce is another barrier for both large and small firms. For instance, 17.1% of the organisations in the UK IT industry perceive skill shortage as a significant barrier (Clark, 2025). Thus, both the large and small firms operating in this industry encounter the barrier of skill shortage, affecting their overall digital transformation.     </w:t>
      </w:r>
    </w:p>
    <w:p w14:paraId="1A71FBEB" w14:textId="77777777" w:rsidR="00BE4674" w:rsidRPr="00D96AD1" w:rsidRDefault="007A3897" w:rsidP="00E126DF">
      <w:pPr>
        <w:spacing w:before="120" w:after="120"/>
        <w:jc w:val="center"/>
        <w:rPr>
          <w:color w:val="000000" w:themeColor="text1"/>
          <w:lang w:val="en-GB"/>
        </w:rPr>
      </w:pPr>
      <w:r w:rsidRPr="00D96AD1">
        <w:rPr>
          <w:noProof/>
          <w:color w:val="000000" w:themeColor="text1"/>
          <w:lang w:val="en-IN"/>
        </w:rPr>
        <w:drawing>
          <wp:inline distT="114300" distB="114300" distL="114300" distR="114300" wp14:anchorId="09D14870" wp14:editId="3CD4A883">
            <wp:extent cx="3619500" cy="2514600"/>
            <wp:effectExtent l="19050" t="19050" r="19050" b="1905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3619822" cy="2514824"/>
                    </a:xfrm>
                    <a:prstGeom prst="rect">
                      <a:avLst/>
                    </a:prstGeom>
                    <a:ln w="25400">
                      <a:solidFill>
                        <a:srgbClr val="000000"/>
                      </a:solidFill>
                      <a:prstDash val="solid"/>
                    </a:ln>
                  </pic:spPr>
                </pic:pic>
              </a:graphicData>
            </a:graphic>
          </wp:inline>
        </w:drawing>
      </w:r>
      <w:r w:rsidRPr="00D96AD1">
        <w:rPr>
          <w:color w:val="000000" w:themeColor="text1"/>
          <w:lang w:val="en-GB"/>
        </w:rPr>
        <w:t xml:space="preserve">  </w:t>
      </w:r>
    </w:p>
    <w:p w14:paraId="21DA2A2F" w14:textId="77777777" w:rsidR="00BE4674" w:rsidRPr="00D96AD1" w:rsidRDefault="008428A5" w:rsidP="00E126DF">
      <w:pPr>
        <w:pStyle w:val="Heading5"/>
        <w:spacing w:before="120" w:after="120"/>
        <w:rPr>
          <w:color w:val="000000" w:themeColor="text1"/>
        </w:rPr>
      </w:pPr>
      <w:bookmarkStart w:id="29" w:name="_Toc221902001"/>
      <w:bookmarkStart w:id="30" w:name="_Toc221903937"/>
      <w:bookmarkStart w:id="31" w:name="_Toc221904004"/>
      <w:r w:rsidRPr="00D96AD1">
        <w:rPr>
          <w:color w:val="000000" w:themeColor="text1"/>
        </w:rPr>
        <w:t>Figure 4</w:t>
      </w:r>
      <w:r w:rsidR="007A3897" w:rsidRPr="00D96AD1">
        <w:rPr>
          <w:color w:val="000000" w:themeColor="text1"/>
        </w:rPr>
        <w:t>: Digital skill shortage in the UK</w:t>
      </w:r>
      <w:bookmarkEnd w:id="29"/>
      <w:bookmarkEnd w:id="30"/>
      <w:bookmarkEnd w:id="31"/>
    </w:p>
    <w:p w14:paraId="49910F50" w14:textId="77777777" w:rsidR="00BE4674" w:rsidRPr="00D96AD1" w:rsidRDefault="007A3897" w:rsidP="00E126DF">
      <w:pPr>
        <w:spacing w:before="120" w:after="120"/>
        <w:jc w:val="center"/>
        <w:rPr>
          <w:color w:val="000000" w:themeColor="text1"/>
          <w:lang w:val="en-GB"/>
        </w:rPr>
      </w:pPr>
      <w:r w:rsidRPr="00D96AD1">
        <w:rPr>
          <w:color w:val="000000" w:themeColor="text1"/>
          <w:lang w:val="en-GB"/>
        </w:rPr>
        <w:t>(Source: Clark, 2025)</w:t>
      </w:r>
    </w:p>
    <w:p w14:paraId="5D05396A" w14:textId="77777777" w:rsidR="0010691D" w:rsidRPr="00D96AD1" w:rsidRDefault="0010691D" w:rsidP="00E126DF">
      <w:pPr>
        <w:spacing w:before="120" w:after="120"/>
        <w:rPr>
          <w:b/>
          <w:bCs/>
          <w:i/>
          <w:iCs/>
          <w:color w:val="000000" w:themeColor="text1"/>
          <w:u w:val="single"/>
          <w:lang w:val="en-GB"/>
        </w:rPr>
      </w:pPr>
    </w:p>
    <w:p w14:paraId="2C78910B" w14:textId="77777777" w:rsidR="00BE4674" w:rsidRPr="00D96AD1" w:rsidRDefault="007A3897" w:rsidP="00E126DF">
      <w:pPr>
        <w:spacing w:before="120" w:after="120"/>
        <w:rPr>
          <w:b/>
          <w:bCs/>
          <w:i/>
          <w:iCs/>
          <w:color w:val="000000" w:themeColor="text1"/>
          <w:u w:val="single"/>
          <w:lang w:val="en-GB"/>
        </w:rPr>
      </w:pPr>
      <w:r w:rsidRPr="00D96AD1">
        <w:rPr>
          <w:b/>
          <w:bCs/>
          <w:i/>
          <w:iCs/>
          <w:color w:val="000000" w:themeColor="text1"/>
          <w:u w:val="single"/>
          <w:lang w:val="en-GB"/>
        </w:rPr>
        <w:lastRenderedPageBreak/>
        <w:t>Influences of organisational size on digital transformation success</w:t>
      </w:r>
    </w:p>
    <w:p w14:paraId="28611E4D" w14:textId="77777777" w:rsidR="00BE4674" w:rsidRPr="00D96AD1" w:rsidRDefault="007A3897" w:rsidP="00E126DF">
      <w:pPr>
        <w:spacing w:before="120" w:after="120"/>
        <w:rPr>
          <w:color w:val="000000" w:themeColor="text1"/>
          <w:lang w:val="en-GB"/>
        </w:rPr>
      </w:pPr>
      <w:r w:rsidRPr="00D96AD1">
        <w:rPr>
          <w:color w:val="000000" w:themeColor="text1"/>
          <w:lang w:val="en-GB"/>
        </w:rPr>
        <w:t xml:space="preserve">The difference in organisational size is intrinsically associated with the success rate of the digital transformation. In the context of small firms, organisational </w:t>
      </w:r>
      <w:r w:rsidRPr="00D96AD1">
        <w:rPr>
          <w:i/>
          <w:iCs/>
          <w:color w:val="000000" w:themeColor="text1"/>
          <w:lang w:val="en-GB"/>
        </w:rPr>
        <w:t xml:space="preserve">agility </w:t>
      </w:r>
      <w:r w:rsidRPr="00D96AD1">
        <w:rPr>
          <w:color w:val="000000" w:themeColor="text1"/>
          <w:lang w:val="en-GB"/>
        </w:rPr>
        <w:t>is beneficial for making decisions related to digital transformation (</w:t>
      </w:r>
      <w:proofErr w:type="spellStart"/>
      <w:r w:rsidRPr="00D96AD1">
        <w:rPr>
          <w:color w:val="000000" w:themeColor="text1"/>
          <w:lang w:val="en-GB"/>
        </w:rPr>
        <w:t>Ribiere</w:t>
      </w:r>
      <w:proofErr w:type="spellEnd"/>
      <w:r w:rsidRPr="00D96AD1">
        <w:rPr>
          <w:color w:val="000000" w:themeColor="text1"/>
          <w:lang w:val="en-GB"/>
        </w:rPr>
        <w:t>, 2025). Unlike the large organisations, the SMEs have a simple and agile organisational structure. The mentioned agility helps in making business decisions related to the development of digital transformation in a faster manner. Thus, over</w:t>
      </w:r>
      <w:r w:rsidR="00B3179F" w:rsidRPr="00D96AD1">
        <w:rPr>
          <w:color w:val="000000" w:themeColor="text1"/>
          <w:lang w:val="en-GB"/>
        </w:rPr>
        <w:t xml:space="preserve"> </w:t>
      </w:r>
      <w:r w:rsidRPr="00D96AD1">
        <w:rPr>
          <w:color w:val="000000" w:themeColor="text1"/>
          <w:lang w:val="en-GB"/>
        </w:rPr>
        <w:t>complications and adversities of slow decision-making can be avoided within the SMEs. For instance, Octopus Energy has successfully integrated technologies, such as cloud computing, through its agile business structure, allowing for faster adoption of market changes.</w:t>
      </w:r>
    </w:p>
    <w:p w14:paraId="30D43881" w14:textId="77777777" w:rsidR="00BE4674" w:rsidRPr="00D96AD1" w:rsidRDefault="007A3897" w:rsidP="00E126DF">
      <w:pPr>
        <w:spacing w:before="120" w:after="120"/>
        <w:rPr>
          <w:color w:val="000000" w:themeColor="text1"/>
          <w:lang w:val="en-GB"/>
        </w:rPr>
      </w:pPr>
      <w:r w:rsidRPr="00D96AD1">
        <w:rPr>
          <w:i/>
          <w:iCs/>
          <w:color w:val="000000" w:themeColor="text1"/>
          <w:lang w:val="en-GB"/>
        </w:rPr>
        <w:t>Resource constraints</w:t>
      </w:r>
      <w:r w:rsidRPr="00D96AD1">
        <w:rPr>
          <w:color w:val="000000" w:themeColor="text1"/>
          <w:lang w:val="en-GB"/>
        </w:rPr>
        <w:t xml:space="preserve"> within the small firms are also influential in terms of the success of the digital transformation. On the contrary, the large-sized firms usually have enough funds to invest in the digital transformation (Klos </w:t>
      </w:r>
      <w:r w:rsidRPr="00D96AD1">
        <w:rPr>
          <w:i/>
          <w:iCs/>
          <w:color w:val="000000" w:themeColor="text1"/>
          <w:lang w:val="en-GB"/>
        </w:rPr>
        <w:t xml:space="preserve">et al. </w:t>
      </w:r>
      <w:r w:rsidRPr="00D96AD1">
        <w:rPr>
          <w:color w:val="000000" w:themeColor="text1"/>
          <w:lang w:val="en-GB"/>
        </w:rPr>
        <w:t>2021). Thus, the large organisations have the advantage of both an extensive workforce and financial power to invest in new technologies. For instance, companies such as Accenture have significant monetary resources to invest in technologies, such as generative AI and digital twins. These aspects result in differences in the scope for effective digital transformation. For instance, due to a lack of workforce and financial resources, the speed of digital transformation can be diminished in small firms compared to large companies. Howev</w:t>
      </w:r>
      <w:r w:rsidR="00B3179F" w:rsidRPr="00D96AD1">
        <w:rPr>
          <w:color w:val="000000" w:themeColor="text1"/>
          <w:lang w:val="en-GB"/>
        </w:rPr>
        <w:t>er, large companies, such as Fu</w:t>
      </w:r>
      <w:r w:rsidRPr="00D96AD1">
        <w:rPr>
          <w:color w:val="000000" w:themeColor="text1"/>
          <w:lang w:val="en-GB"/>
        </w:rPr>
        <w:t xml:space="preserve">jitsu, encounter issues of management complexities due to </w:t>
      </w:r>
      <w:r w:rsidRPr="00D96AD1">
        <w:rPr>
          <w:i/>
          <w:iCs/>
          <w:color w:val="000000" w:themeColor="text1"/>
          <w:lang w:val="en-GB"/>
        </w:rPr>
        <w:t>different expectations of a vast client base</w:t>
      </w:r>
      <w:r w:rsidRPr="00D96AD1">
        <w:rPr>
          <w:color w:val="000000" w:themeColor="text1"/>
          <w:lang w:val="en-GB"/>
        </w:rPr>
        <w:t>. Thus, these compilations have led to 13% decrease in the revenue of the organisation in recent years (Flinders, 2025).</w:t>
      </w:r>
    </w:p>
    <w:p w14:paraId="5888801C" w14:textId="77777777" w:rsidR="00391CE9" w:rsidRPr="00D96AD1" w:rsidRDefault="00391CE9">
      <w:pPr>
        <w:rPr>
          <w:b/>
          <w:bCs/>
          <w:color w:val="000000" w:themeColor="text1"/>
          <w:lang w:val="en-GB"/>
        </w:rPr>
      </w:pPr>
      <w:bookmarkStart w:id="32" w:name="_3u4skwczgk9k" w:colFirst="0" w:colLast="0"/>
      <w:bookmarkStart w:id="33" w:name="_Toc221902021"/>
      <w:bookmarkEnd w:id="32"/>
      <w:r w:rsidRPr="00D96AD1">
        <w:rPr>
          <w:color w:val="000000" w:themeColor="text1"/>
        </w:rPr>
        <w:br w:type="page"/>
      </w:r>
    </w:p>
    <w:p w14:paraId="07A78472" w14:textId="77777777" w:rsidR="00BE4674" w:rsidRPr="00D96AD1" w:rsidRDefault="00B3179F" w:rsidP="00E126DF">
      <w:pPr>
        <w:pStyle w:val="Heading2"/>
        <w:spacing w:before="120" w:after="120"/>
        <w:rPr>
          <w:color w:val="000000" w:themeColor="text1"/>
        </w:rPr>
      </w:pPr>
      <w:r w:rsidRPr="00D96AD1">
        <w:rPr>
          <w:color w:val="000000" w:themeColor="text1"/>
        </w:rPr>
        <w:lastRenderedPageBreak/>
        <w:t xml:space="preserve">2.5 </w:t>
      </w:r>
      <w:r w:rsidR="007A3897" w:rsidRPr="00D96AD1">
        <w:rPr>
          <w:color w:val="000000" w:themeColor="text1"/>
        </w:rPr>
        <w:t>Conceptual Framework</w:t>
      </w:r>
      <w:bookmarkEnd w:id="33"/>
    </w:p>
    <w:p w14:paraId="4090CDD3" w14:textId="77777777" w:rsidR="00BE4674" w:rsidRPr="00D96AD1" w:rsidRDefault="007A3897" w:rsidP="00E126DF">
      <w:pPr>
        <w:spacing w:before="120" w:after="120"/>
        <w:jc w:val="center"/>
        <w:rPr>
          <w:color w:val="000000" w:themeColor="text1"/>
          <w:lang w:val="en-GB"/>
        </w:rPr>
      </w:pPr>
      <w:r w:rsidRPr="00D96AD1">
        <w:rPr>
          <w:noProof/>
          <w:color w:val="000000" w:themeColor="text1"/>
          <w:lang w:val="en-IN"/>
        </w:rPr>
        <w:drawing>
          <wp:inline distT="114300" distB="114300" distL="114300" distR="114300" wp14:anchorId="455174EE" wp14:editId="60FFAD9E">
            <wp:extent cx="4619625" cy="2266950"/>
            <wp:effectExtent l="76200" t="76200" r="142875" b="133350"/>
            <wp:docPr id="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4619890" cy="22670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E34EB47" w14:textId="77777777" w:rsidR="00BE4674" w:rsidRPr="00D96AD1" w:rsidRDefault="008428A5" w:rsidP="00E126DF">
      <w:pPr>
        <w:pStyle w:val="Heading5"/>
        <w:spacing w:before="120" w:after="120"/>
        <w:rPr>
          <w:color w:val="000000" w:themeColor="text1"/>
        </w:rPr>
      </w:pPr>
      <w:bookmarkStart w:id="34" w:name="_4s9mcd3urjyn" w:colFirst="0" w:colLast="0"/>
      <w:bookmarkStart w:id="35" w:name="_Toc221902002"/>
      <w:bookmarkStart w:id="36" w:name="_Toc221903938"/>
      <w:bookmarkStart w:id="37" w:name="_Toc221904005"/>
      <w:bookmarkEnd w:id="34"/>
      <w:r w:rsidRPr="00D96AD1">
        <w:rPr>
          <w:color w:val="000000" w:themeColor="text1"/>
        </w:rPr>
        <w:t>Figure 5</w:t>
      </w:r>
      <w:r w:rsidR="007A3897" w:rsidRPr="00D96AD1">
        <w:rPr>
          <w:color w:val="000000" w:themeColor="text1"/>
        </w:rPr>
        <w:t>: Conceptual Framework</w:t>
      </w:r>
      <w:bookmarkEnd w:id="35"/>
      <w:bookmarkEnd w:id="36"/>
      <w:bookmarkEnd w:id="37"/>
    </w:p>
    <w:p w14:paraId="1F32AB2F" w14:textId="77777777" w:rsidR="00BE4674" w:rsidRPr="00D96AD1" w:rsidRDefault="007A3897" w:rsidP="00E126DF">
      <w:pPr>
        <w:spacing w:before="120" w:after="120"/>
        <w:ind w:firstLine="720"/>
        <w:jc w:val="center"/>
        <w:rPr>
          <w:color w:val="000000" w:themeColor="text1"/>
          <w:lang w:val="en-GB"/>
        </w:rPr>
      </w:pPr>
      <w:r w:rsidRPr="00D96AD1">
        <w:rPr>
          <w:color w:val="000000" w:themeColor="text1"/>
          <w:lang w:val="en-GB"/>
        </w:rPr>
        <w:t>(Self-developed)</w:t>
      </w:r>
    </w:p>
    <w:p w14:paraId="75DDD9E0" w14:textId="77777777" w:rsidR="00AF0C7B" w:rsidRPr="00D96AD1" w:rsidRDefault="007A3897" w:rsidP="00391CE9">
      <w:pPr>
        <w:spacing w:before="120" w:after="120"/>
        <w:rPr>
          <w:color w:val="000000" w:themeColor="text1"/>
          <w:lang w:val="en-GB"/>
        </w:rPr>
      </w:pPr>
      <w:r w:rsidRPr="00D96AD1">
        <w:rPr>
          <w:color w:val="000000" w:themeColor="text1"/>
          <w:lang w:val="en-GB"/>
        </w:rPr>
        <w:t xml:space="preserve">As per the conceptual framework, the concepts related to the digital transformation are technological, organisational readiness and environmental pressure. The technological infrastructure is a key factor of successful digital transformation, whereas the organisational readiness ensures proper implementation. Moreover, the environmental pressure for instance, increased demand for digitalised services encourage an organisation for digital transformation. </w:t>
      </w:r>
      <w:bookmarkStart w:id="38" w:name="_Toc221902022"/>
    </w:p>
    <w:p w14:paraId="5AFC623B" w14:textId="77777777" w:rsidR="00BE4674" w:rsidRPr="00D96AD1" w:rsidRDefault="00B3179F" w:rsidP="00E126DF">
      <w:pPr>
        <w:pStyle w:val="Heading2"/>
        <w:spacing w:before="120" w:after="120"/>
        <w:rPr>
          <w:color w:val="000000" w:themeColor="text1"/>
        </w:rPr>
      </w:pPr>
      <w:r w:rsidRPr="00D96AD1">
        <w:rPr>
          <w:color w:val="000000" w:themeColor="text1"/>
        </w:rPr>
        <w:t>2.6</w:t>
      </w:r>
      <w:r w:rsidR="007A3897" w:rsidRPr="00D96AD1">
        <w:rPr>
          <w:color w:val="000000" w:themeColor="text1"/>
        </w:rPr>
        <w:t xml:space="preserve"> Literature gap</w:t>
      </w:r>
      <w:bookmarkEnd w:id="38"/>
    </w:p>
    <w:p w14:paraId="1F515504" w14:textId="77777777" w:rsidR="00BE4674" w:rsidRPr="00D96AD1" w:rsidRDefault="007A3897" w:rsidP="00E126DF">
      <w:pPr>
        <w:spacing w:before="120" w:after="120"/>
        <w:rPr>
          <w:color w:val="000000" w:themeColor="text1"/>
          <w:lang w:val="en-GB"/>
        </w:rPr>
      </w:pPr>
      <w:r w:rsidRPr="00D96AD1">
        <w:rPr>
          <w:color w:val="000000" w:themeColor="text1"/>
          <w:lang w:val="en-GB"/>
        </w:rPr>
        <w:t xml:space="preserve">The existing literature includes information about the digital transformation strategies adopted by both SMEs and large organisations. The understanding of the common digital transformation strategies within the IT industry can be obtained through the existing literature. However, the lack of comparison between the differences in digital transformation strategies of SMEs and large firms is quite prominent. In other words, the existing literature does not completely evaluate how the digital transformation strategies differ due to organisation size. The factors contributing to the success of the digital transformation of SMEs may differ from those of large firms. This study, in this respect, focuses on evaluating the digital transformation strategies and their differences within the SMEs and large firms in the UK.  </w:t>
      </w:r>
    </w:p>
    <w:p w14:paraId="0E373D4B" w14:textId="77777777" w:rsidR="00391CE9" w:rsidRPr="00D96AD1" w:rsidRDefault="00391CE9">
      <w:pPr>
        <w:rPr>
          <w:b/>
          <w:bCs/>
          <w:color w:val="000000" w:themeColor="text1"/>
          <w:lang w:val="en-GB"/>
        </w:rPr>
      </w:pPr>
      <w:bookmarkStart w:id="39" w:name="_Toc221902023"/>
      <w:r w:rsidRPr="00D96AD1">
        <w:rPr>
          <w:color w:val="000000" w:themeColor="text1"/>
        </w:rPr>
        <w:br w:type="page"/>
      </w:r>
    </w:p>
    <w:p w14:paraId="78371A9E" w14:textId="77777777" w:rsidR="00BE4674" w:rsidRPr="00D96AD1" w:rsidRDefault="00B3179F" w:rsidP="00E126DF">
      <w:pPr>
        <w:pStyle w:val="Heading2"/>
        <w:spacing w:before="120" w:after="120"/>
        <w:rPr>
          <w:color w:val="000000" w:themeColor="text1"/>
        </w:rPr>
      </w:pPr>
      <w:r w:rsidRPr="00D96AD1">
        <w:rPr>
          <w:color w:val="000000" w:themeColor="text1"/>
        </w:rPr>
        <w:lastRenderedPageBreak/>
        <w:t>2.7</w:t>
      </w:r>
      <w:r w:rsidR="007A3897" w:rsidRPr="00D96AD1">
        <w:rPr>
          <w:color w:val="000000" w:themeColor="text1"/>
        </w:rPr>
        <w:t xml:space="preserve"> Chapter summary</w:t>
      </w:r>
      <w:bookmarkEnd w:id="39"/>
    </w:p>
    <w:p w14:paraId="75051E53" w14:textId="77777777" w:rsidR="00BE4674" w:rsidRPr="00D96AD1" w:rsidRDefault="007A3897" w:rsidP="00E126DF">
      <w:pPr>
        <w:spacing w:before="120" w:after="120"/>
        <w:rPr>
          <w:color w:val="000000" w:themeColor="text1"/>
          <w:lang w:val="en-GB"/>
        </w:rPr>
      </w:pPr>
      <w:r w:rsidRPr="00D96AD1">
        <w:rPr>
          <w:color w:val="000000" w:themeColor="text1"/>
          <w:lang w:val="en-GB"/>
        </w:rPr>
        <w:t>This chapter of the dissertation has evaluated the perspectives of different authors on the digital trans</w:t>
      </w:r>
      <w:r w:rsidR="007E5AF2" w:rsidRPr="00D96AD1">
        <w:rPr>
          <w:color w:val="000000" w:themeColor="text1"/>
          <w:lang w:val="en-GB"/>
        </w:rPr>
        <w:t>formation strategies within SMEs</w:t>
      </w:r>
      <w:r w:rsidRPr="00D96AD1">
        <w:rPr>
          <w:color w:val="000000" w:themeColor="text1"/>
          <w:lang w:val="en-GB"/>
        </w:rPr>
        <w:t xml:space="preserve"> and large firms. The key drivers of digital transformation within the SMEs have been identified as business growth and performance enhancement within the small firms. Similarly, in the context of large firms, strategic innovation has been mentioned as a significant driver for digital transformation as per the literature review. This section has also evaluated the barriers to digital transformation, such as skill shortage.</w:t>
      </w:r>
    </w:p>
    <w:p w14:paraId="60694AF7" w14:textId="77777777" w:rsidR="00BE4674" w:rsidRPr="00D96AD1" w:rsidRDefault="007A3897" w:rsidP="007E5AF2">
      <w:pPr>
        <w:rPr>
          <w:color w:val="000000" w:themeColor="text1"/>
        </w:rPr>
      </w:pPr>
      <w:bookmarkStart w:id="40" w:name="_sowvzcenaw5d" w:colFirst="0" w:colLast="0"/>
      <w:bookmarkEnd w:id="21"/>
      <w:bookmarkEnd w:id="40"/>
      <w:r w:rsidRPr="00D96AD1">
        <w:rPr>
          <w:color w:val="000000" w:themeColor="text1"/>
        </w:rPr>
        <w:br w:type="page"/>
      </w:r>
    </w:p>
    <w:p w14:paraId="426DC677" w14:textId="77777777" w:rsidR="00BE4674" w:rsidRPr="00D96AD1" w:rsidRDefault="007A3897" w:rsidP="00E126DF">
      <w:pPr>
        <w:pStyle w:val="Heading1"/>
        <w:spacing w:before="120" w:after="120"/>
        <w:rPr>
          <w:color w:val="000000" w:themeColor="text1"/>
        </w:rPr>
      </w:pPr>
      <w:bookmarkStart w:id="41" w:name="_86knep7enf1e" w:colFirst="0" w:colLast="0"/>
      <w:bookmarkStart w:id="42" w:name="_Toc221902024"/>
      <w:bookmarkEnd w:id="41"/>
      <w:r w:rsidRPr="00D96AD1">
        <w:rPr>
          <w:color w:val="000000" w:themeColor="text1"/>
        </w:rPr>
        <w:lastRenderedPageBreak/>
        <w:t>Chapter 3: Research Methods and Methodologies</w:t>
      </w:r>
      <w:bookmarkEnd w:id="42"/>
    </w:p>
    <w:p w14:paraId="086389D1" w14:textId="77777777" w:rsidR="00BE4674" w:rsidRPr="00D96AD1" w:rsidRDefault="007A3897" w:rsidP="00E126DF">
      <w:pPr>
        <w:pStyle w:val="Heading2"/>
        <w:spacing w:before="120" w:after="120"/>
        <w:rPr>
          <w:color w:val="000000" w:themeColor="text1"/>
        </w:rPr>
      </w:pPr>
      <w:bookmarkStart w:id="43" w:name="_Toc221902025"/>
      <w:r w:rsidRPr="00D96AD1">
        <w:rPr>
          <w:color w:val="000000" w:themeColor="text1"/>
        </w:rPr>
        <w:t>3.1 Introduction</w:t>
      </w:r>
      <w:bookmarkEnd w:id="43"/>
    </w:p>
    <w:p w14:paraId="6DAACE72" w14:textId="77777777" w:rsidR="00BE4674" w:rsidRPr="00D96AD1" w:rsidRDefault="007A3897" w:rsidP="00E126DF">
      <w:pPr>
        <w:spacing w:before="120" w:after="120"/>
        <w:rPr>
          <w:color w:val="000000" w:themeColor="text1"/>
          <w:lang w:val="en-GB"/>
        </w:rPr>
      </w:pPr>
      <w:r w:rsidRPr="00D96AD1">
        <w:rPr>
          <w:color w:val="000000" w:themeColor="text1"/>
          <w:lang w:val="en-GB"/>
        </w:rPr>
        <w:t>Research methodology denotes a systematic and sequential process of conducting research in an informative and critical manner (Daniel</w:t>
      </w:r>
      <w:r w:rsidRPr="00D96AD1">
        <w:rPr>
          <w:i/>
          <w:iCs/>
          <w:color w:val="000000" w:themeColor="text1"/>
          <w:lang w:val="en-GB"/>
        </w:rPr>
        <w:t xml:space="preserve"> et al. </w:t>
      </w:r>
      <w:r w:rsidRPr="00D96AD1">
        <w:rPr>
          <w:color w:val="000000" w:themeColor="text1"/>
          <w:lang w:val="en-GB"/>
        </w:rPr>
        <w:t xml:space="preserve">2024). It also addresses the ways and resources used for collecting the most relevant and authentic data for aligning the findings with the core aims and objectives. The chapter is going to outline the overall strategies and data collection processes to conduct research in an informative manner.   </w:t>
      </w:r>
    </w:p>
    <w:p w14:paraId="4CBEDC1B" w14:textId="77777777" w:rsidR="00BE4674" w:rsidRPr="00D96AD1" w:rsidRDefault="007A3897" w:rsidP="00E126DF">
      <w:pPr>
        <w:pStyle w:val="Heading2"/>
        <w:spacing w:before="120" w:after="120"/>
        <w:rPr>
          <w:color w:val="000000" w:themeColor="text1"/>
        </w:rPr>
      </w:pPr>
      <w:bookmarkStart w:id="44" w:name="_Toc221902026"/>
      <w:r w:rsidRPr="00D96AD1">
        <w:rPr>
          <w:color w:val="000000" w:themeColor="text1"/>
        </w:rPr>
        <w:t>3.2 Philosophical Aspect of the Research</w:t>
      </w:r>
      <w:bookmarkEnd w:id="44"/>
    </w:p>
    <w:p w14:paraId="510ED8D7" w14:textId="77777777" w:rsidR="00BE4674" w:rsidRPr="00D96AD1" w:rsidRDefault="007A3897" w:rsidP="00E126DF">
      <w:pPr>
        <w:spacing w:before="120" w:after="120"/>
        <w:rPr>
          <w:color w:val="000000" w:themeColor="text1"/>
          <w:lang w:val="en-GB"/>
        </w:rPr>
      </w:pPr>
      <w:r w:rsidRPr="00D96AD1">
        <w:rPr>
          <w:color w:val="000000" w:themeColor="text1"/>
          <w:lang w:val="en-GB"/>
        </w:rPr>
        <w:t xml:space="preserve">As per the statement of Nickerson (2022), the philosophy of the research can be defined as the set of assumptions and beliefs of the researchers to conduct the entire research in a critical manner. It is quite effective for the researchers to meet the core objectives and aims and address the key information. In this context, philosophy can be interpretivism, positivism, realism and pragmatism. Among these philosophies, the researcher has considered the </w:t>
      </w:r>
      <w:r w:rsidRPr="00D96AD1">
        <w:rPr>
          <w:i/>
          <w:iCs/>
          <w:color w:val="000000" w:themeColor="text1"/>
          <w:lang w:val="en-GB"/>
        </w:rPr>
        <w:t>interpretivism philosophy</w:t>
      </w:r>
      <w:r w:rsidRPr="00D96AD1">
        <w:rPr>
          <w:color w:val="000000" w:themeColor="text1"/>
          <w:lang w:val="en-GB"/>
        </w:rPr>
        <w:t xml:space="preserve"> that has helped to analyse the in-depth information of the key strategies of the digital transformation, along with the strategies being adopted by the SMEs and large IT organisations. As a result, the study has able to compare the strategies of the SMEs and large organisations and determine the issues faced by both. It has helped the researcher to draw a valid conclusion on the topic.   </w:t>
      </w:r>
    </w:p>
    <w:p w14:paraId="41A19290" w14:textId="77777777" w:rsidR="00BE4674" w:rsidRPr="00D96AD1" w:rsidRDefault="007A3897" w:rsidP="00E126DF">
      <w:pPr>
        <w:pStyle w:val="Heading2"/>
        <w:spacing w:before="120" w:after="120"/>
        <w:rPr>
          <w:color w:val="000000" w:themeColor="text1"/>
        </w:rPr>
      </w:pPr>
      <w:bookmarkStart w:id="45" w:name="_Toc221902027"/>
      <w:r w:rsidRPr="00D96AD1">
        <w:rPr>
          <w:color w:val="000000" w:themeColor="text1"/>
        </w:rPr>
        <w:t>3.3 Research Paradigm</w:t>
      </w:r>
      <w:bookmarkEnd w:id="45"/>
    </w:p>
    <w:p w14:paraId="6E806BB6" w14:textId="77777777" w:rsidR="00BE4674" w:rsidRPr="00D96AD1" w:rsidRDefault="007A3897" w:rsidP="00E126DF">
      <w:pPr>
        <w:spacing w:before="120" w:after="120"/>
        <w:rPr>
          <w:color w:val="000000" w:themeColor="text1"/>
          <w:lang w:val="en-GB"/>
        </w:rPr>
      </w:pPr>
      <w:r w:rsidRPr="00D96AD1">
        <w:rPr>
          <w:color w:val="000000" w:themeColor="text1"/>
          <w:lang w:val="en-GB"/>
        </w:rPr>
        <w:t>Paradigm of the research denotes a shared and fundamental approach that helps to maintain the approach of the research (</w:t>
      </w:r>
      <w:proofErr w:type="spellStart"/>
      <w:r w:rsidRPr="00D96AD1">
        <w:rPr>
          <w:color w:val="000000" w:themeColor="text1"/>
          <w:lang w:val="en-GB"/>
        </w:rPr>
        <w:t>Omodan</w:t>
      </w:r>
      <w:proofErr w:type="spellEnd"/>
      <w:r w:rsidRPr="00D96AD1">
        <w:rPr>
          <w:color w:val="000000" w:themeColor="text1"/>
          <w:lang w:val="en-GB"/>
        </w:rPr>
        <w:t xml:space="preserve">, 2024). It also includes in-depth knowledge collection and gathering relevant information for addressing a valid result from the research. Considering the specific research, the researcher has prioritised the </w:t>
      </w:r>
      <w:r w:rsidRPr="00D96AD1">
        <w:rPr>
          <w:i/>
          <w:iCs/>
          <w:color w:val="000000" w:themeColor="text1"/>
          <w:lang w:val="en-GB"/>
        </w:rPr>
        <w:t xml:space="preserve">ontology research </w:t>
      </w:r>
      <w:r w:rsidR="00B3179F" w:rsidRPr="00D96AD1">
        <w:rPr>
          <w:i/>
          <w:iCs/>
          <w:color w:val="000000" w:themeColor="text1"/>
          <w:lang w:val="en-GB"/>
        </w:rPr>
        <w:t>paradigm</w:t>
      </w:r>
      <w:r w:rsidR="00B3179F" w:rsidRPr="00D96AD1">
        <w:rPr>
          <w:color w:val="000000" w:themeColor="text1"/>
          <w:lang w:val="en-GB"/>
        </w:rPr>
        <w:t xml:space="preserve"> that</w:t>
      </w:r>
      <w:r w:rsidRPr="00D96AD1">
        <w:rPr>
          <w:color w:val="000000" w:themeColor="text1"/>
          <w:lang w:val="en-GB"/>
        </w:rPr>
        <w:t xml:space="preserve"> has helped the study to critically analyse the core objectives. Hence, the research has outlined the key components of digital transformation for a business and its overall impact on the SME and large organisations in the IT sector. Additionally, it has helped to determine both the positive and negative results of this digital transformation, along with the strategies the firms are planning to adopt for mitigating these issues, supported with real-life case study examples.   </w:t>
      </w:r>
    </w:p>
    <w:p w14:paraId="4FB1174F" w14:textId="77777777" w:rsidR="00FC0B8A" w:rsidRPr="00D96AD1" w:rsidRDefault="00FC0B8A">
      <w:pPr>
        <w:rPr>
          <w:b/>
          <w:bCs/>
          <w:color w:val="000000" w:themeColor="text1"/>
          <w:lang w:val="en-GB"/>
        </w:rPr>
      </w:pPr>
      <w:bookmarkStart w:id="46" w:name="_Toc221902028"/>
      <w:r w:rsidRPr="00D96AD1">
        <w:rPr>
          <w:color w:val="000000" w:themeColor="text1"/>
        </w:rPr>
        <w:br w:type="page"/>
      </w:r>
    </w:p>
    <w:p w14:paraId="57D804A5" w14:textId="77777777" w:rsidR="00BE4674" w:rsidRPr="00D96AD1" w:rsidRDefault="007A3897" w:rsidP="00E126DF">
      <w:pPr>
        <w:pStyle w:val="Heading2"/>
        <w:spacing w:before="120" w:after="120"/>
        <w:rPr>
          <w:color w:val="000000" w:themeColor="text1"/>
        </w:rPr>
      </w:pPr>
      <w:r w:rsidRPr="00D96AD1">
        <w:rPr>
          <w:color w:val="000000" w:themeColor="text1"/>
        </w:rPr>
        <w:lastRenderedPageBreak/>
        <w:t>3.4 Approach of the Research</w:t>
      </w:r>
      <w:bookmarkEnd w:id="46"/>
    </w:p>
    <w:p w14:paraId="15370AB5" w14:textId="77777777" w:rsidR="00BE4674" w:rsidRPr="00D96AD1" w:rsidRDefault="007A3897" w:rsidP="00E126DF">
      <w:pPr>
        <w:spacing w:before="120" w:after="120"/>
        <w:rPr>
          <w:color w:val="000000" w:themeColor="text1"/>
          <w:lang w:val="en-GB"/>
        </w:rPr>
      </w:pPr>
      <w:r w:rsidRPr="00D96AD1">
        <w:rPr>
          <w:color w:val="000000" w:themeColor="text1"/>
          <w:lang w:val="en-GB"/>
        </w:rPr>
        <w:t>As per the views of Adepoju</w:t>
      </w:r>
      <w:r w:rsidRPr="00D96AD1">
        <w:rPr>
          <w:i/>
          <w:iCs/>
          <w:color w:val="000000" w:themeColor="text1"/>
          <w:lang w:val="en-GB"/>
        </w:rPr>
        <w:t xml:space="preserve"> et al. </w:t>
      </w:r>
      <w:r w:rsidRPr="00D96AD1">
        <w:rPr>
          <w:color w:val="000000" w:themeColor="text1"/>
          <w:lang w:val="en-GB"/>
        </w:rPr>
        <w:t xml:space="preserve">(2023), the research approach can be defined as the strategic and structured planning process to conduct an entire research aligned with the aims and objectives. It also allows the study to maintain the reliability, validity and systematic investigation to outline the key findings and address a critical outcome of the topic following suitable data collection methods. A researcher focuses on either an inductive or deductive approach to conduct research in an organised pattern. Between these two approaches, the study has focused on the </w:t>
      </w:r>
      <w:r w:rsidRPr="00D96AD1">
        <w:rPr>
          <w:i/>
          <w:iCs/>
          <w:color w:val="000000" w:themeColor="text1"/>
          <w:lang w:val="en-GB"/>
        </w:rPr>
        <w:t>inductive approach</w:t>
      </w:r>
      <w:r w:rsidRPr="00D96AD1">
        <w:rPr>
          <w:color w:val="000000" w:themeColor="text1"/>
          <w:lang w:val="en-GB"/>
        </w:rPr>
        <w:t xml:space="preserve"> to analyse the pattern concepts of the digital transformation process of the businesses and meet the requirements of the themes. It has allowed the researcher to take information from other resources to support the findings and provide relevant justifications. </w:t>
      </w:r>
    </w:p>
    <w:p w14:paraId="7BA27048" w14:textId="77777777" w:rsidR="00BE4674" w:rsidRPr="00D96AD1" w:rsidRDefault="007A3897" w:rsidP="00E126DF">
      <w:pPr>
        <w:pStyle w:val="Heading2"/>
        <w:spacing w:before="120" w:after="120"/>
        <w:rPr>
          <w:color w:val="000000" w:themeColor="text1"/>
        </w:rPr>
      </w:pPr>
      <w:bookmarkStart w:id="47" w:name="_Toc221902029"/>
      <w:r w:rsidRPr="00D96AD1">
        <w:rPr>
          <w:color w:val="000000" w:themeColor="text1"/>
        </w:rPr>
        <w:t>3.5 Methodological Stance of the Research</w:t>
      </w:r>
      <w:bookmarkEnd w:id="47"/>
    </w:p>
    <w:p w14:paraId="21BA72A5" w14:textId="77777777" w:rsidR="00BE4674" w:rsidRPr="00D96AD1" w:rsidRDefault="007A3897" w:rsidP="00E126DF">
      <w:pPr>
        <w:spacing w:before="120" w:after="120"/>
        <w:rPr>
          <w:color w:val="000000" w:themeColor="text1"/>
          <w:lang w:val="en-GB"/>
        </w:rPr>
      </w:pPr>
      <w:r w:rsidRPr="00D96AD1">
        <w:rPr>
          <w:color w:val="000000" w:themeColor="text1"/>
          <w:lang w:val="en-GB"/>
        </w:rPr>
        <w:t xml:space="preserve">Methods of the research refer to the strategies for collecting the most comprehensive and relevant data from the sources and maintaining the structural pattern of the study (Tracy, 2024). The method of the research can be qualitative and quantitative that helps a study to be critical and highly informative. Aligning with this concept, the researcher has followed a </w:t>
      </w:r>
      <w:r w:rsidRPr="00D96AD1">
        <w:rPr>
          <w:i/>
          <w:iCs/>
          <w:color w:val="000000" w:themeColor="text1"/>
          <w:lang w:val="en-GB"/>
        </w:rPr>
        <w:t>qualitative method</w:t>
      </w:r>
      <w:r w:rsidRPr="00D96AD1">
        <w:rPr>
          <w:color w:val="000000" w:themeColor="text1"/>
          <w:lang w:val="en-GB"/>
        </w:rPr>
        <w:t xml:space="preserve"> for collecting data and information from the corporate setting over the processes of digital transformation in both SME and large IT enterprises. It also helped the researcher to address the ongoing challenges for both of the entities, along with the future strategies it is implementing to deal with the issues. Additionally, the study has successfully generated an idea of the strategies being applied by the companies to adopt digital transformation. It has also allowed the study to collect in-depth analysis on the digitalisation process to address the strategies and its impact on the performance of both SME and large IT organisations.   </w:t>
      </w:r>
    </w:p>
    <w:p w14:paraId="08CCDA6B" w14:textId="77777777" w:rsidR="00BE4674" w:rsidRPr="00D96AD1" w:rsidRDefault="007A3897" w:rsidP="00E126DF">
      <w:pPr>
        <w:pStyle w:val="Heading2"/>
        <w:spacing w:before="120" w:after="120"/>
        <w:rPr>
          <w:color w:val="000000" w:themeColor="text1"/>
        </w:rPr>
      </w:pPr>
      <w:bookmarkStart w:id="48" w:name="_Toc221902030"/>
      <w:r w:rsidRPr="00D96AD1">
        <w:rPr>
          <w:color w:val="000000" w:themeColor="text1"/>
        </w:rPr>
        <w:t>3.6 Research Strategy and Design</w:t>
      </w:r>
      <w:bookmarkEnd w:id="48"/>
    </w:p>
    <w:p w14:paraId="35E3F05F" w14:textId="77777777" w:rsidR="00BE4674" w:rsidRPr="00D96AD1" w:rsidRDefault="007A3897" w:rsidP="00E126DF">
      <w:pPr>
        <w:spacing w:before="120" w:after="120"/>
        <w:rPr>
          <w:color w:val="000000" w:themeColor="text1"/>
          <w:lang w:val="en-GB"/>
        </w:rPr>
      </w:pPr>
      <w:r w:rsidRPr="00D96AD1">
        <w:rPr>
          <w:color w:val="000000" w:themeColor="text1"/>
          <w:lang w:val="en-GB"/>
        </w:rPr>
        <w:t>As opined by William (2024), research st</w:t>
      </w:r>
      <w:r w:rsidR="00B3179F" w:rsidRPr="00D96AD1">
        <w:rPr>
          <w:color w:val="000000" w:themeColor="text1"/>
          <w:lang w:val="en-GB"/>
        </w:rPr>
        <w:t>rategy can be defined as a step-</w:t>
      </w:r>
      <w:r w:rsidRPr="00D96AD1">
        <w:rPr>
          <w:color w:val="000000" w:themeColor="text1"/>
          <w:lang w:val="en-GB"/>
        </w:rPr>
        <w:t>by</w:t>
      </w:r>
      <w:r w:rsidR="00B3179F" w:rsidRPr="00D96AD1">
        <w:rPr>
          <w:color w:val="000000" w:themeColor="text1"/>
          <w:lang w:val="en-GB"/>
        </w:rPr>
        <w:t>-</w:t>
      </w:r>
      <w:r w:rsidRPr="00D96AD1">
        <w:rPr>
          <w:color w:val="000000" w:themeColor="text1"/>
          <w:lang w:val="en-GB"/>
        </w:rPr>
        <w:t xml:space="preserve">step plan that helps the study to conduct the investigation process and collect relevant data from the resources. It helps the study to meet the themes and objectives that improve the informative analysis of the study. The specific study has prioritised an </w:t>
      </w:r>
      <w:r w:rsidRPr="00D96AD1">
        <w:rPr>
          <w:i/>
          <w:iCs/>
          <w:color w:val="000000" w:themeColor="text1"/>
          <w:lang w:val="en-GB"/>
        </w:rPr>
        <w:t>archival research strategy</w:t>
      </w:r>
      <w:r w:rsidRPr="00D96AD1">
        <w:rPr>
          <w:color w:val="000000" w:themeColor="text1"/>
          <w:lang w:val="en-GB"/>
        </w:rPr>
        <w:t xml:space="preserve"> that helps to collect data from multiple resources, including government guidelines, case study reports of the companies, statistical resources and so on. As a result, the researcher has outlined the current position of both </w:t>
      </w:r>
      <w:r w:rsidRPr="00D96AD1">
        <w:rPr>
          <w:color w:val="000000" w:themeColor="text1"/>
          <w:lang w:val="en-GB"/>
        </w:rPr>
        <w:lastRenderedPageBreak/>
        <w:t xml:space="preserve">SME and large IT firms by adopting digital technologies along with the issues they faced during the operational activities. </w:t>
      </w:r>
    </w:p>
    <w:p w14:paraId="04893A84" w14:textId="77777777" w:rsidR="00BE4674" w:rsidRPr="00D96AD1" w:rsidRDefault="007A3897" w:rsidP="00E126DF">
      <w:pPr>
        <w:spacing w:before="120" w:after="120"/>
        <w:rPr>
          <w:color w:val="000000" w:themeColor="text1"/>
          <w:lang w:val="en-GB"/>
        </w:rPr>
      </w:pPr>
      <w:r w:rsidRPr="00D96AD1">
        <w:rPr>
          <w:color w:val="000000" w:themeColor="text1"/>
          <w:lang w:val="en-GB"/>
        </w:rPr>
        <w:t xml:space="preserve">Research design highlights the measurement, strategy and analysis of the data linking with the questions (Takona, 2024). Among the exploratory, explanatory and descriptive research designs, the specific study has been considered an </w:t>
      </w:r>
      <w:r w:rsidRPr="00D96AD1">
        <w:rPr>
          <w:i/>
          <w:iCs/>
          <w:color w:val="000000" w:themeColor="text1"/>
          <w:lang w:val="en-GB"/>
        </w:rPr>
        <w:t>explanatory research design</w:t>
      </w:r>
      <w:r w:rsidRPr="00D96AD1">
        <w:rPr>
          <w:color w:val="000000" w:themeColor="text1"/>
          <w:lang w:val="en-GB"/>
        </w:rPr>
        <w:t xml:space="preserve">. It has helped the study to point out the areas to be improved by both large and SME IT firms to enhance future growth through digitalisation processes. Additionally, the addressed design has helped to address the issues that are hampering the companies from adopting innovation and digitalisation processes and ensuring the future growth probabilities. As a result, the researcher is able to outline suitable recommendations aligned with the objectives, along with a valid outcome over the topic.      </w:t>
      </w:r>
    </w:p>
    <w:p w14:paraId="1F9690CE" w14:textId="77777777" w:rsidR="00BE4674" w:rsidRPr="00D96AD1" w:rsidRDefault="007A3897" w:rsidP="00E126DF">
      <w:pPr>
        <w:pStyle w:val="Heading2"/>
        <w:spacing w:before="120" w:after="120"/>
        <w:rPr>
          <w:color w:val="000000" w:themeColor="text1"/>
        </w:rPr>
      </w:pPr>
      <w:bookmarkStart w:id="49" w:name="_Toc221902031"/>
      <w:r w:rsidRPr="00D96AD1">
        <w:rPr>
          <w:color w:val="000000" w:themeColor="text1"/>
        </w:rPr>
        <w:t>3.7 Sampling Process</w:t>
      </w:r>
      <w:bookmarkEnd w:id="49"/>
    </w:p>
    <w:p w14:paraId="6E3DE0D0" w14:textId="77777777" w:rsidR="00BE4674" w:rsidRPr="00D96AD1" w:rsidRDefault="007A3897" w:rsidP="00E126DF">
      <w:pPr>
        <w:spacing w:before="120" w:after="120"/>
        <w:rPr>
          <w:color w:val="000000" w:themeColor="text1"/>
          <w:lang w:val="en-GB"/>
        </w:rPr>
      </w:pPr>
      <w:r w:rsidRPr="00D96AD1">
        <w:rPr>
          <w:color w:val="000000" w:themeColor="text1"/>
          <w:lang w:val="en-GB"/>
        </w:rPr>
        <w:t xml:space="preserve">Sampling of the research is a strategy of selecting a subset from a vast group to collect the core information for a topic. It helps to point out the key elements and information of a study, maintaining the informative pattern of the work process (DePoy, 2024). Sampling can be categorised as two processes that are accordingly, probability and non-probability sampling processes. In terms of collecting the secondary information from the authentic resources, the researcher has focused on </w:t>
      </w:r>
      <w:r w:rsidRPr="00D96AD1">
        <w:rPr>
          <w:i/>
          <w:iCs/>
          <w:color w:val="000000" w:themeColor="text1"/>
          <w:lang w:val="en-GB"/>
        </w:rPr>
        <w:t>probability purposive sampling</w:t>
      </w:r>
      <w:r w:rsidRPr="00D96AD1">
        <w:rPr>
          <w:color w:val="000000" w:themeColor="text1"/>
          <w:lang w:val="en-GB"/>
        </w:rPr>
        <w:t xml:space="preserve"> for collecting the information from multiple secondary resources to address the impact of the digitalisation process in large and small IT entities and its corresponding issues with clear justifications. In this aspect, the researcher has considered news articles, journals, case study reports, company case studies, statistical reviews and so on. </w:t>
      </w:r>
      <w:r w:rsidR="003D20A3" w:rsidRPr="00D96AD1">
        <w:rPr>
          <w:color w:val="000000" w:themeColor="text1"/>
          <w:lang w:val="en-GB"/>
        </w:rPr>
        <w:t xml:space="preserve"> A total of 15 journal, articles and company reports have been considered in order to gather relevant information on the research topic. </w:t>
      </w:r>
      <w:r w:rsidRPr="00D96AD1">
        <w:rPr>
          <w:color w:val="000000" w:themeColor="text1"/>
          <w:lang w:val="en-GB"/>
        </w:rPr>
        <w:t xml:space="preserve">It has benefited the researcher to address the core strategies the companies are planning to implement for further improving the digitalisation processes and ensuring the future growth possibilities within the market, along with ensuring operational efficiency.  </w:t>
      </w:r>
    </w:p>
    <w:p w14:paraId="56E66B52" w14:textId="77777777" w:rsidR="00BE4674" w:rsidRPr="00D96AD1" w:rsidRDefault="007A3897" w:rsidP="00E126DF">
      <w:pPr>
        <w:pStyle w:val="Heading2"/>
        <w:spacing w:before="120" w:after="120"/>
        <w:rPr>
          <w:color w:val="000000" w:themeColor="text1"/>
        </w:rPr>
      </w:pPr>
      <w:bookmarkStart w:id="50" w:name="_Toc221902032"/>
      <w:r w:rsidRPr="00D96AD1">
        <w:rPr>
          <w:color w:val="000000" w:themeColor="text1"/>
        </w:rPr>
        <w:t>3.8 Data Collection and Data Analysis Process</w:t>
      </w:r>
      <w:bookmarkEnd w:id="50"/>
    </w:p>
    <w:p w14:paraId="60B00805" w14:textId="77777777" w:rsidR="00BE4674" w:rsidRPr="00D96AD1" w:rsidRDefault="007A3897" w:rsidP="00E126DF">
      <w:pPr>
        <w:spacing w:before="120" w:after="120"/>
        <w:rPr>
          <w:color w:val="000000" w:themeColor="text1"/>
          <w:lang w:val="en-GB"/>
        </w:rPr>
      </w:pPr>
      <w:r w:rsidRPr="00D96AD1">
        <w:rPr>
          <w:color w:val="000000" w:themeColor="text1"/>
          <w:lang w:val="en-GB"/>
        </w:rPr>
        <w:t xml:space="preserve">As per the views of </w:t>
      </w:r>
      <w:proofErr w:type="spellStart"/>
      <w:r w:rsidRPr="00D96AD1">
        <w:rPr>
          <w:color w:val="000000" w:themeColor="text1"/>
          <w:lang w:val="en-GB"/>
        </w:rPr>
        <w:t>Ruslin</w:t>
      </w:r>
      <w:proofErr w:type="spellEnd"/>
      <w:r w:rsidRPr="00D96AD1">
        <w:rPr>
          <w:i/>
          <w:iCs/>
          <w:color w:val="000000" w:themeColor="text1"/>
          <w:lang w:val="en-GB"/>
        </w:rPr>
        <w:t xml:space="preserve"> et al., </w:t>
      </w:r>
      <w:r w:rsidRPr="00D96AD1">
        <w:rPr>
          <w:color w:val="000000" w:themeColor="text1"/>
          <w:lang w:val="en-GB"/>
        </w:rPr>
        <w:t xml:space="preserve">(2022), the data collection process is a typical approach of collecting the data in a sequential manner to maintain the organised and informative pattern of the research. In this aspect, multiple strategies can be followed, including surveys, interviews, </w:t>
      </w:r>
      <w:r w:rsidR="00B3179F" w:rsidRPr="00D96AD1">
        <w:rPr>
          <w:color w:val="000000" w:themeColor="text1"/>
          <w:lang w:val="en-GB"/>
        </w:rPr>
        <w:t>and observations</w:t>
      </w:r>
      <w:r w:rsidRPr="00D96AD1">
        <w:rPr>
          <w:color w:val="000000" w:themeColor="text1"/>
          <w:lang w:val="en-GB"/>
        </w:rPr>
        <w:t xml:space="preserve"> and so on. The data collection process can be </w:t>
      </w:r>
      <w:r w:rsidR="00B3179F" w:rsidRPr="00D96AD1">
        <w:rPr>
          <w:color w:val="000000" w:themeColor="text1"/>
          <w:lang w:val="en-GB"/>
        </w:rPr>
        <w:t>categorised</w:t>
      </w:r>
      <w:r w:rsidRPr="00D96AD1">
        <w:rPr>
          <w:color w:val="000000" w:themeColor="text1"/>
          <w:lang w:val="en-GB"/>
        </w:rPr>
        <w:t xml:space="preserve"> in two strategies that are </w:t>
      </w:r>
      <w:r w:rsidRPr="00D96AD1">
        <w:rPr>
          <w:color w:val="000000" w:themeColor="text1"/>
          <w:lang w:val="en-GB"/>
        </w:rPr>
        <w:lastRenderedPageBreak/>
        <w:t xml:space="preserve">primary and secondary. In this specific research, the researcher has focused on the </w:t>
      </w:r>
      <w:r w:rsidRPr="00D96AD1">
        <w:rPr>
          <w:i/>
          <w:iCs/>
          <w:color w:val="000000" w:themeColor="text1"/>
          <w:lang w:val="en-GB"/>
        </w:rPr>
        <w:t>secondary data collection process</w:t>
      </w:r>
      <w:r w:rsidRPr="00D96AD1">
        <w:rPr>
          <w:color w:val="000000" w:themeColor="text1"/>
          <w:lang w:val="en-GB"/>
        </w:rPr>
        <w:t>. In this context, multiple resources are considered, like academic books and journals that are from the previous five years and peer reviewed, government reports, policy documents, company case studies, news articles like The Guardian, BBC and so on. It has helped to maintain the informative analysis of the concept and outline the current scenario of the UK IT industry by considering the digitalisation strategies in the operational activities.</w:t>
      </w:r>
    </w:p>
    <w:p w14:paraId="5C30A2D9" w14:textId="77777777" w:rsidR="00BE4674" w:rsidRPr="00D96AD1" w:rsidRDefault="007A3897" w:rsidP="00E126DF">
      <w:pPr>
        <w:spacing w:before="120" w:after="120"/>
        <w:rPr>
          <w:color w:val="000000" w:themeColor="text1"/>
          <w:lang w:val="en-GB"/>
        </w:rPr>
      </w:pPr>
      <w:r w:rsidRPr="00D96AD1">
        <w:rPr>
          <w:color w:val="000000" w:themeColor="text1"/>
          <w:lang w:val="en-GB"/>
        </w:rPr>
        <w:t xml:space="preserve">In research, data analysis denotes the interpretation and critical evaluation of the data to outline the core information. It is quite significant for a </w:t>
      </w:r>
      <w:r w:rsidR="00B3179F" w:rsidRPr="00D96AD1">
        <w:rPr>
          <w:color w:val="000000" w:themeColor="text1"/>
          <w:lang w:val="en-GB"/>
        </w:rPr>
        <w:t>research</w:t>
      </w:r>
      <w:r w:rsidRPr="00D96AD1">
        <w:rPr>
          <w:color w:val="000000" w:themeColor="text1"/>
          <w:lang w:val="en-GB"/>
        </w:rPr>
        <w:t xml:space="preserve"> to address the key elements and structural format of the research. Data analysis can be segmented into thematic and trend analysis that allows the studies to be informative and critical. Considering the specific research, </w:t>
      </w:r>
      <w:r w:rsidRPr="00D96AD1">
        <w:rPr>
          <w:i/>
          <w:iCs/>
          <w:color w:val="000000" w:themeColor="text1"/>
          <w:lang w:val="en-GB"/>
        </w:rPr>
        <w:t xml:space="preserve">thematic analysis </w:t>
      </w:r>
      <w:r w:rsidRPr="00D96AD1">
        <w:rPr>
          <w:color w:val="000000" w:themeColor="text1"/>
          <w:lang w:val="en-GB"/>
        </w:rPr>
        <w:t xml:space="preserve">has been conducted. As per the statement of Christou (2022), it is quite effective since it helps to break the core concept in multiple themes, enhances the informative analysis and addresses the in-depth understanding. As a result, the researcher has mentioned the strategies adopted by the IT industries to deal with the digital innovations and strategies applied for mitigating those issues and ensuring the future growth probabilities.    </w:t>
      </w:r>
    </w:p>
    <w:p w14:paraId="50E44269" w14:textId="77777777" w:rsidR="00BE4674" w:rsidRPr="00D96AD1" w:rsidRDefault="007A3897" w:rsidP="00E126DF">
      <w:pPr>
        <w:pStyle w:val="Heading2"/>
        <w:spacing w:before="120" w:after="120"/>
        <w:rPr>
          <w:color w:val="000000" w:themeColor="text1"/>
        </w:rPr>
      </w:pPr>
      <w:bookmarkStart w:id="51" w:name="_Toc221902033"/>
      <w:r w:rsidRPr="00D96AD1">
        <w:rPr>
          <w:color w:val="000000" w:themeColor="text1"/>
        </w:rPr>
        <w:t>3.9 Ethical Consideration</w:t>
      </w:r>
      <w:bookmarkEnd w:id="51"/>
    </w:p>
    <w:p w14:paraId="5FD49F58" w14:textId="77777777" w:rsidR="00BE4674" w:rsidRPr="00D96AD1" w:rsidRDefault="007A3897" w:rsidP="00E126DF">
      <w:pPr>
        <w:spacing w:before="120" w:after="120"/>
        <w:rPr>
          <w:color w:val="000000" w:themeColor="text1"/>
          <w:lang w:val="en-GB"/>
        </w:rPr>
      </w:pPr>
      <w:r w:rsidRPr="00D96AD1">
        <w:rPr>
          <w:color w:val="000000" w:themeColor="text1"/>
          <w:lang w:val="en-GB"/>
        </w:rPr>
        <w:t>As depicted by Purvis and Crawford (2024), ethical standards are highly valuable for conducting research in an accessible and reliable manner. It also allows future researchers to take informative support from the study and to implement the data in further research and studies. As a result, an authenticity has been maintained for the research. Considering the importance of the ethical aspects, the researcher has followed the guidelines of the</w:t>
      </w:r>
      <w:r w:rsidRPr="00D96AD1">
        <w:rPr>
          <w:i/>
          <w:iCs/>
          <w:color w:val="000000" w:themeColor="text1"/>
          <w:lang w:val="en-GB"/>
        </w:rPr>
        <w:t xml:space="preserve"> Data Protection Act 2018</w:t>
      </w:r>
      <w:r w:rsidRPr="00D96AD1">
        <w:rPr>
          <w:color w:val="000000" w:themeColor="text1"/>
          <w:lang w:val="en-GB"/>
        </w:rPr>
        <w:t xml:space="preserve"> to ensure the safety and privacy of the secondary information and statistical data (UK Government, 2026). In terms of collecting the secondary data, all secondary resources are properly cited, along with ensuring the end-to-end encryption. It has helped the study to meet all of the legal confidentiality requirements and to follow an organised pattern.    </w:t>
      </w:r>
    </w:p>
    <w:p w14:paraId="7AF1CDB4" w14:textId="77777777" w:rsidR="00BE4674" w:rsidRPr="00D96AD1" w:rsidRDefault="007A3897" w:rsidP="00E126DF">
      <w:pPr>
        <w:pStyle w:val="Heading2"/>
        <w:spacing w:before="120" w:after="120"/>
        <w:rPr>
          <w:color w:val="000000" w:themeColor="text1"/>
        </w:rPr>
      </w:pPr>
      <w:bookmarkStart w:id="52" w:name="_Toc221902034"/>
      <w:r w:rsidRPr="00D96AD1">
        <w:rPr>
          <w:color w:val="000000" w:themeColor="text1"/>
        </w:rPr>
        <w:t>3.10 Timeline of the Research</w:t>
      </w:r>
      <w:bookmarkEnd w:id="52"/>
    </w:p>
    <w:p w14:paraId="296D7152" w14:textId="77777777" w:rsidR="00BE4674" w:rsidRPr="00D96AD1" w:rsidRDefault="007A3897" w:rsidP="00E126DF">
      <w:pPr>
        <w:spacing w:before="120" w:after="120"/>
        <w:rPr>
          <w:color w:val="000000" w:themeColor="text1"/>
          <w:lang w:val="en-GB"/>
        </w:rPr>
      </w:pPr>
      <w:r w:rsidRPr="00D96AD1">
        <w:rPr>
          <w:color w:val="000000" w:themeColor="text1"/>
          <w:lang w:val="en-GB"/>
        </w:rPr>
        <w:t xml:space="preserve">The timeline of the research represents the overall required time for collecting the information and completing the entire research process (Morgan, 2022). Among the cross-sectional and longitudinal time horizons, the addressed research has considered the </w:t>
      </w:r>
      <w:r w:rsidRPr="00D96AD1">
        <w:rPr>
          <w:i/>
          <w:iCs/>
          <w:color w:val="000000" w:themeColor="text1"/>
          <w:lang w:val="en-GB"/>
        </w:rPr>
        <w:t>cross-sectional time horizon</w:t>
      </w:r>
      <w:r w:rsidRPr="00D96AD1">
        <w:rPr>
          <w:color w:val="000000" w:themeColor="text1"/>
          <w:lang w:val="en-GB"/>
        </w:rPr>
        <w:t xml:space="preserve">. </w:t>
      </w:r>
      <w:r w:rsidRPr="00D96AD1">
        <w:rPr>
          <w:color w:val="000000" w:themeColor="text1"/>
          <w:lang w:val="en-GB"/>
        </w:rPr>
        <w:lastRenderedPageBreak/>
        <w:t xml:space="preserve">It has helped the researcher to conduct multiple tasks within the same timeframe that enhanced the pace of the work process. </w:t>
      </w:r>
    </w:p>
    <w:p w14:paraId="66A1253D" w14:textId="77777777" w:rsidR="00BE4674" w:rsidRPr="00D96AD1" w:rsidRDefault="007A3897" w:rsidP="00E126DF">
      <w:pPr>
        <w:spacing w:before="120" w:after="120"/>
        <w:jc w:val="center"/>
        <w:rPr>
          <w:color w:val="000000" w:themeColor="text1"/>
          <w:lang w:val="en-GB"/>
        </w:rPr>
      </w:pPr>
      <w:r w:rsidRPr="00D96AD1">
        <w:rPr>
          <w:noProof/>
          <w:color w:val="000000" w:themeColor="text1"/>
          <w:lang w:val="en-IN"/>
        </w:rPr>
        <w:drawing>
          <wp:inline distT="0" distB="0" distL="0" distR="0" wp14:anchorId="4BB47A76" wp14:editId="65CAE891">
            <wp:extent cx="5733415" cy="1496695"/>
            <wp:effectExtent l="25400" t="25400" r="25400" b="2540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4"/>
                    <a:srcRect/>
                    <a:stretch>
                      <a:fillRect/>
                    </a:stretch>
                  </pic:blipFill>
                  <pic:spPr>
                    <a:xfrm>
                      <a:off x="0" y="0"/>
                      <a:ext cx="5733415" cy="1496695"/>
                    </a:xfrm>
                    <a:prstGeom prst="rect">
                      <a:avLst/>
                    </a:prstGeom>
                    <a:ln w="25400">
                      <a:solidFill>
                        <a:srgbClr val="000000"/>
                      </a:solidFill>
                      <a:prstDash val="solid"/>
                    </a:ln>
                  </pic:spPr>
                </pic:pic>
              </a:graphicData>
            </a:graphic>
          </wp:inline>
        </w:drawing>
      </w:r>
    </w:p>
    <w:p w14:paraId="4F1E75D1" w14:textId="77777777" w:rsidR="00BE4674" w:rsidRPr="00D96AD1" w:rsidRDefault="007A3897" w:rsidP="00E126DF">
      <w:pPr>
        <w:pStyle w:val="Heading5"/>
        <w:spacing w:before="120" w:after="120"/>
        <w:rPr>
          <w:color w:val="000000" w:themeColor="text1"/>
        </w:rPr>
      </w:pPr>
      <w:bookmarkStart w:id="53" w:name="_Toc221902003"/>
      <w:bookmarkStart w:id="54" w:name="_Toc221903939"/>
      <w:bookmarkStart w:id="55" w:name="_Toc221904006"/>
      <w:r w:rsidRPr="00D96AD1">
        <w:rPr>
          <w:color w:val="000000" w:themeColor="text1"/>
        </w:rPr>
        <w:t>F</w:t>
      </w:r>
      <w:r w:rsidR="008428A5" w:rsidRPr="00D96AD1">
        <w:rPr>
          <w:color w:val="000000" w:themeColor="text1"/>
        </w:rPr>
        <w:t>igure 6</w:t>
      </w:r>
      <w:r w:rsidRPr="00D96AD1">
        <w:rPr>
          <w:color w:val="000000" w:themeColor="text1"/>
        </w:rPr>
        <w:t>: Research Timeline</w:t>
      </w:r>
      <w:bookmarkEnd w:id="53"/>
      <w:bookmarkEnd w:id="54"/>
      <w:bookmarkEnd w:id="55"/>
    </w:p>
    <w:p w14:paraId="5E9AB8E7" w14:textId="77777777" w:rsidR="00BE4674" w:rsidRPr="00D96AD1" w:rsidRDefault="007A3897" w:rsidP="00E126DF">
      <w:pPr>
        <w:spacing w:before="120" w:after="120"/>
        <w:jc w:val="center"/>
        <w:rPr>
          <w:color w:val="000000" w:themeColor="text1"/>
          <w:lang w:val="en-GB"/>
        </w:rPr>
      </w:pPr>
      <w:r w:rsidRPr="00D96AD1">
        <w:rPr>
          <w:color w:val="000000" w:themeColor="text1"/>
          <w:lang w:val="en-GB"/>
        </w:rPr>
        <w:t>(Source: Self-developed)</w:t>
      </w:r>
    </w:p>
    <w:p w14:paraId="70B457EC" w14:textId="77777777" w:rsidR="00BE4674" w:rsidRPr="00D96AD1" w:rsidRDefault="007A3897" w:rsidP="00E126DF">
      <w:pPr>
        <w:pStyle w:val="Heading2"/>
        <w:spacing w:before="120" w:after="120"/>
        <w:rPr>
          <w:color w:val="000000" w:themeColor="text1"/>
        </w:rPr>
      </w:pPr>
      <w:bookmarkStart w:id="56" w:name="_Toc221902035"/>
      <w:r w:rsidRPr="00D96AD1">
        <w:rPr>
          <w:color w:val="000000" w:themeColor="text1"/>
        </w:rPr>
        <w:t>3.11 Summary</w:t>
      </w:r>
      <w:bookmarkEnd w:id="56"/>
    </w:p>
    <w:p w14:paraId="519DE90D" w14:textId="77777777" w:rsidR="00BE4674" w:rsidRPr="00D96AD1" w:rsidRDefault="007A3897" w:rsidP="00E126DF">
      <w:pPr>
        <w:spacing w:before="120" w:after="120"/>
        <w:rPr>
          <w:color w:val="000000" w:themeColor="text1"/>
          <w:lang w:val="en-GB"/>
        </w:rPr>
      </w:pPr>
      <w:r w:rsidRPr="00D96AD1">
        <w:rPr>
          <w:color w:val="000000" w:themeColor="text1"/>
          <w:lang w:val="en-GB"/>
        </w:rPr>
        <w:t xml:space="preserve">In collecting the information for addressing the role of digitalisation on the SME and large IT companies in the UK, the researcher has considered the secondary data collection process. In this aspect, the research used multiple resources like academic books, journals, news articles, company case studies and policy reports. It has allowed the study to be an informative and critical one. Additionally, the ethical aspects are followed by implementing the legal guidelines of the </w:t>
      </w:r>
      <w:r w:rsidRPr="00D96AD1">
        <w:rPr>
          <w:i/>
          <w:iCs/>
          <w:color w:val="000000" w:themeColor="text1"/>
          <w:lang w:val="en-GB"/>
        </w:rPr>
        <w:t>Data Protection Act 2018</w:t>
      </w:r>
      <w:r w:rsidRPr="00D96AD1">
        <w:rPr>
          <w:color w:val="000000" w:themeColor="text1"/>
          <w:lang w:val="en-GB"/>
        </w:rPr>
        <w:t xml:space="preserve"> and maintaining the privacy of the data and information. The overall time required for completing the research is also mentioned in this chapter following by the timespan for each activity.   </w:t>
      </w:r>
    </w:p>
    <w:p w14:paraId="32027C5A" w14:textId="77777777" w:rsidR="00BE4674" w:rsidRPr="00D96AD1" w:rsidRDefault="007A3897" w:rsidP="00E126DF">
      <w:pPr>
        <w:pStyle w:val="Heading1"/>
        <w:spacing w:before="120" w:after="120"/>
        <w:rPr>
          <w:color w:val="000000" w:themeColor="text1"/>
        </w:rPr>
      </w:pPr>
      <w:bookmarkStart w:id="57" w:name="_v3t6uv213ehm" w:colFirst="0" w:colLast="0"/>
      <w:bookmarkEnd w:id="57"/>
      <w:r w:rsidRPr="00D96AD1">
        <w:rPr>
          <w:color w:val="000000" w:themeColor="text1"/>
        </w:rPr>
        <w:lastRenderedPageBreak/>
        <w:br w:type="page"/>
      </w:r>
    </w:p>
    <w:p w14:paraId="2469605D" w14:textId="77777777" w:rsidR="00BE4674" w:rsidRPr="00D96AD1" w:rsidRDefault="007A3897" w:rsidP="00E126DF">
      <w:pPr>
        <w:pStyle w:val="Heading1"/>
        <w:spacing w:before="120" w:after="120"/>
        <w:rPr>
          <w:color w:val="000000" w:themeColor="text1"/>
        </w:rPr>
      </w:pPr>
      <w:bookmarkStart w:id="58" w:name="_wlz8eao50iw" w:colFirst="0" w:colLast="0"/>
      <w:bookmarkStart w:id="59" w:name="_Toc221902036"/>
      <w:bookmarkEnd w:id="58"/>
      <w:r w:rsidRPr="00D96AD1">
        <w:rPr>
          <w:color w:val="000000" w:themeColor="text1"/>
        </w:rPr>
        <w:lastRenderedPageBreak/>
        <w:t>Chapter 4</w:t>
      </w:r>
      <w:r w:rsidR="00B3179F" w:rsidRPr="00D96AD1">
        <w:rPr>
          <w:color w:val="000000" w:themeColor="text1"/>
        </w:rPr>
        <w:t>: Data Analysis and Discussions</w:t>
      </w:r>
      <w:bookmarkEnd w:id="59"/>
    </w:p>
    <w:p w14:paraId="79A29730" w14:textId="77777777" w:rsidR="00BE4674" w:rsidRPr="00D96AD1" w:rsidRDefault="007A3897" w:rsidP="00E126DF">
      <w:pPr>
        <w:pStyle w:val="Heading2"/>
        <w:spacing w:before="120" w:after="120"/>
        <w:rPr>
          <w:color w:val="000000" w:themeColor="text1"/>
        </w:rPr>
      </w:pPr>
      <w:bookmarkStart w:id="60" w:name="_Toc221902037"/>
      <w:r w:rsidRPr="00D96AD1">
        <w:rPr>
          <w:color w:val="000000" w:themeColor="text1"/>
        </w:rPr>
        <w:t>4.1 Introduction</w:t>
      </w:r>
      <w:bookmarkEnd w:id="60"/>
    </w:p>
    <w:p w14:paraId="6D8F109C" w14:textId="77777777" w:rsidR="00BE4674" w:rsidRPr="00D96AD1" w:rsidRDefault="007A3897" w:rsidP="00E126DF">
      <w:pPr>
        <w:spacing w:before="120" w:after="120"/>
        <w:rPr>
          <w:color w:val="000000" w:themeColor="text1"/>
          <w:lang w:val="en-GB"/>
        </w:rPr>
      </w:pPr>
      <w:r w:rsidRPr="00D96AD1">
        <w:rPr>
          <w:color w:val="000000" w:themeColor="text1"/>
          <w:lang w:val="en-GB"/>
        </w:rPr>
        <w:t xml:space="preserve">Data analysis and findings outline the core findings of the research along with the most vital and relevant information. It helps to critically analyse the themes in a further informative manner to address the valid outcome and effective recommendations (Wynn and Felser, 2023). The digitalisation process of the IT industry has enhanced the operational efficiency and helped the firm to deal with diverse market changes. Based on the literature review, the chapter presents an in-depth analysis of both positive and negative aspects of digitalisation through considering the IT industry of the UK.  </w:t>
      </w:r>
    </w:p>
    <w:p w14:paraId="247D1A66" w14:textId="77777777" w:rsidR="00BE4674" w:rsidRPr="00D96AD1" w:rsidRDefault="007A3897" w:rsidP="00E126DF">
      <w:pPr>
        <w:pStyle w:val="Heading2"/>
        <w:spacing w:before="120" w:after="120"/>
        <w:rPr>
          <w:color w:val="000000" w:themeColor="text1"/>
        </w:rPr>
      </w:pPr>
      <w:bookmarkStart w:id="61" w:name="_Toc221902038"/>
      <w:r w:rsidRPr="00D96AD1">
        <w:rPr>
          <w:color w:val="000000" w:themeColor="text1"/>
        </w:rPr>
        <w:t>4.2 Analysis and Discussion on the Key Findings</w:t>
      </w:r>
      <w:bookmarkEnd w:id="61"/>
      <w:r w:rsidRPr="00D96AD1">
        <w:rPr>
          <w:color w:val="000000" w:themeColor="text1"/>
        </w:rPr>
        <w:t xml:space="preserve"> </w:t>
      </w:r>
    </w:p>
    <w:p w14:paraId="6E6A79EB" w14:textId="77777777" w:rsidR="00BE4674" w:rsidRPr="00D96AD1" w:rsidRDefault="007A3897" w:rsidP="00E126DF">
      <w:pPr>
        <w:spacing w:before="120" w:after="120"/>
        <w:rPr>
          <w:b/>
          <w:bCs/>
          <w:i/>
          <w:iCs/>
          <w:color w:val="000000" w:themeColor="text1"/>
          <w:lang w:val="en-GB"/>
        </w:rPr>
      </w:pPr>
      <w:r w:rsidRPr="00D96AD1">
        <w:rPr>
          <w:b/>
          <w:bCs/>
          <w:i/>
          <w:iCs/>
          <w:color w:val="000000" w:themeColor="text1"/>
          <w:u w:val="single"/>
          <w:lang w:val="en-GB"/>
        </w:rPr>
        <w:t>Analysis</w:t>
      </w:r>
    </w:p>
    <w:p w14:paraId="05D4156D" w14:textId="77777777" w:rsidR="00BE4674" w:rsidRPr="00D96AD1" w:rsidRDefault="007A3897" w:rsidP="00E126DF">
      <w:pPr>
        <w:spacing w:before="120" w:after="120"/>
        <w:rPr>
          <w:b/>
          <w:bCs/>
          <w:i/>
          <w:iCs/>
          <w:color w:val="000000" w:themeColor="text1"/>
          <w:lang w:val="en-GB"/>
        </w:rPr>
      </w:pPr>
      <w:r w:rsidRPr="00D96AD1">
        <w:rPr>
          <w:b/>
          <w:bCs/>
          <w:i/>
          <w:iCs/>
          <w:color w:val="000000" w:themeColor="text1"/>
          <w:lang w:val="en-GB"/>
        </w:rPr>
        <w:t>Core elements and Key issues in digital transformation in SME and large IT entities</w:t>
      </w:r>
    </w:p>
    <w:p w14:paraId="34469D30" w14:textId="77777777" w:rsidR="00BE4674" w:rsidRPr="00D96AD1" w:rsidRDefault="007A3897" w:rsidP="00E126DF">
      <w:pPr>
        <w:spacing w:before="120" w:after="120"/>
        <w:rPr>
          <w:color w:val="000000" w:themeColor="text1"/>
          <w:lang w:val="en-GB"/>
        </w:rPr>
      </w:pPr>
      <w:r w:rsidRPr="00D96AD1">
        <w:rPr>
          <w:color w:val="000000" w:themeColor="text1"/>
          <w:u w:val="single"/>
          <w:lang w:val="en-GB"/>
        </w:rPr>
        <w:t>Core Elements</w:t>
      </w:r>
    </w:p>
    <w:p w14:paraId="140902D2" w14:textId="77777777" w:rsidR="00BE4674" w:rsidRPr="00D96AD1" w:rsidRDefault="007A3897" w:rsidP="00E126DF">
      <w:pPr>
        <w:spacing w:before="120" w:after="120"/>
        <w:rPr>
          <w:color w:val="000000" w:themeColor="text1"/>
          <w:lang w:val="en-GB"/>
        </w:rPr>
      </w:pPr>
      <w:r w:rsidRPr="00D96AD1">
        <w:rPr>
          <w:color w:val="000000" w:themeColor="text1"/>
          <w:lang w:val="en-GB"/>
        </w:rPr>
        <w:t xml:space="preserve">Chin </w:t>
      </w:r>
      <w:r w:rsidRPr="00D96AD1">
        <w:rPr>
          <w:i/>
          <w:iCs/>
          <w:color w:val="000000" w:themeColor="text1"/>
          <w:lang w:val="en-GB"/>
        </w:rPr>
        <w:t xml:space="preserve">et al. </w:t>
      </w:r>
      <w:r w:rsidRPr="00D96AD1">
        <w:rPr>
          <w:color w:val="000000" w:themeColor="text1"/>
          <w:lang w:val="en-GB"/>
        </w:rPr>
        <w:t>(2023) opined that, digital transformation has helped the IT industry of the UK to majorly improve the customer service through analysing the diverse trends of the market and preferences of the customers. Considering the SMEs, most of the IT enterprises have implemented chat</w:t>
      </w:r>
      <w:r w:rsidR="00B3179F" w:rsidRPr="00D96AD1">
        <w:rPr>
          <w:color w:val="000000" w:themeColor="text1"/>
          <w:lang w:val="en-GB"/>
        </w:rPr>
        <w:t>-</w:t>
      </w:r>
      <w:r w:rsidRPr="00D96AD1">
        <w:rPr>
          <w:color w:val="000000" w:themeColor="text1"/>
          <w:lang w:val="en-GB"/>
        </w:rPr>
        <w:t xml:space="preserve">bots and </w:t>
      </w:r>
      <w:r w:rsidRPr="00D96AD1">
        <w:rPr>
          <w:i/>
          <w:iCs/>
          <w:color w:val="000000" w:themeColor="text1"/>
          <w:lang w:val="en-GB"/>
        </w:rPr>
        <w:t>cloud CRM</w:t>
      </w:r>
      <w:r w:rsidRPr="00D96AD1">
        <w:rPr>
          <w:color w:val="000000" w:themeColor="text1"/>
          <w:lang w:val="en-GB"/>
        </w:rPr>
        <w:t xml:space="preserve"> to improve customer interactions and boost the overall competitive edge. For instance, </w:t>
      </w:r>
      <w:r w:rsidRPr="00D96AD1">
        <w:rPr>
          <w:i/>
          <w:iCs/>
          <w:color w:val="000000" w:themeColor="text1"/>
          <w:lang w:val="en-GB"/>
        </w:rPr>
        <w:t>Octopus Energy</w:t>
      </w:r>
      <w:r w:rsidRPr="00D96AD1">
        <w:rPr>
          <w:color w:val="000000" w:themeColor="text1"/>
          <w:lang w:val="en-GB"/>
        </w:rPr>
        <w:t xml:space="preserve"> prio</w:t>
      </w:r>
      <w:r w:rsidR="00B3179F" w:rsidRPr="00D96AD1">
        <w:rPr>
          <w:color w:val="000000" w:themeColor="text1"/>
          <w:lang w:val="en-GB"/>
        </w:rPr>
        <w:t>ri</w:t>
      </w:r>
      <w:r w:rsidRPr="00D96AD1">
        <w:rPr>
          <w:color w:val="000000" w:themeColor="text1"/>
          <w:lang w:val="en-GB"/>
        </w:rPr>
        <w:t xml:space="preserve">tises challenger models to target consumers through enhancing innovations like </w:t>
      </w:r>
      <w:r w:rsidRPr="00D96AD1">
        <w:rPr>
          <w:i/>
          <w:iCs/>
          <w:color w:val="000000" w:themeColor="text1"/>
          <w:lang w:val="en-GB"/>
        </w:rPr>
        <w:t xml:space="preserve">Kraken </w:t>
      </w:r>
      <w:r w:rsidRPr="00D96AD1">
        <w:rPr>
          <w:color w:val="000000" w:themeColor="text1"/>
          <w:lang w:val="en-GB"/>
        </w:rPr>
        <w:t xml:space="preserve">and implementing the </w:t>
      </w:r>
      <w:r w:rsidRPr="00D96AD1">
        <w:rPr>
          <w:i/>
          <w:iCs/>
          <w:color w:val="000000" w:themeColor="text1"/>
          <w:lang w:val="en-GB"/>
        </w:rPr>
        <w:t>Green and Innovative model</w:t>
      </w:r>
      <w:r w:rsidRPr="00D96AD1">
        <w:rPr>
          <w:color w:val="000000" w:themeColor="text1"/>
          <w:lang w:val="en-GB"/>
        </w:rPr>
        <w:t xml:space="preserve">. It led the firm to increase its annual revenue by 10% in 2025 and has reached 13.68 billion GBP (Statista, 2025). However, </w:t>
      </w:r>
      <w:r w:rsidRPr="00D96AD1">
        <w:rPr>
          <w:i/>
          <w:iCs/>
          <w:color w:val="000000" w:themeColor="text1"/>
          <w:lang w:val="en-GB"/>
        </w:rPr>
        <w:t>British Home Stores</w:t>
      </w:r>
      <w:r w:rsidRPr="00D96AD1">
        <w:rPr>
          <w:color w:val="000000" w:themeColor="text1"/>
          <w:lang w:val="en-GB"/>
        </w:rPr>
        <w:t xml:space="preserve"> highly relies on the </w:t>
      </w:r>
      <w:r w:rsidRPr="00D96AD1">
        <w:rPr>
          <w:i/>
          <w:iCs/>
          <w:color w:val="000000" w:themeColor="text1"/>
          <w:lang w:val="en-GB"/>
        </w:rPr>
        <w:t>Smart in store technologies</w:t>
      </w:r>
      <w:r w:rsidRPr="00D96AD1">
        <w:rPr>
          <w:color w:val="000000" w:themeColor="text1"/>
          <w:lang w:val="en-GB"/>
        </w:rPr>
        <w:t xml:space="preserve"> to enhance the customer experience.  Additionally, it has implemented customer-centric offerings like lifestyle packages that ensure community development and foster the overall customer experience.</w:t>
      </w:r>
    </w:p>
    <w:p w14:paraId="38BDF799" w14:textId="77777777" w:rsidR="00BE4674" w:rsidRPr="00D96AD1" w:rsidRDefault="007A3897" w:rsidP="00E126DF">
      <w:pPr>
        <w:spacing w:before="120" w:after="120"/>
        <w:jc w:val="center"/>
        <w:rPr>
          <w:color w:val="000000" w:themeColor="text1"/>
          <w:lang w:val="en-GB"/>
        </w:rPr>
      </w:pPr>
      <w:r w:rsidRPr="00D96AD1">
        <w:rPr>
          <w:noProof/>
          <w:color w:val="000000" w:themeColor="text1"/>
          <w:lang w:val="en-IN"/>
        </w:rPr>
        <w:lastRenderedPageBreak/>
        <w:drawing>
          <wp:inline distT="114300" distB="114300" distL="114300" distR="114300" wp14:anchorId="3448EB80" wp14:editId="6C7F6BC2">
            <wp:extent cx="3857625" cy="2360083"/>
            <wp:effectExtent l="25400" t="25400" r="25400" b="25400"/>
            <wp:docPr id="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5"/>
                    <a:srcRect t="14264"/>
                    <a:stretch>
                      <a:fillRect/>
                    </a:stretch>
                  </pic:blipFill>
                  <pic:spPr>
                    <a:xfrm>
                      <a:off x="0" y="0"/>
                      <a:ext cx="3857625" cy="2360083"/>
                    </a:xfrm>
                    <a:prstGeom prst="rect">
                      <a:avLst/>
                    </a:prstGeom>
                    <a:ln w="25400">
                      <a:solidFill>
                        <a:srgbClr val="000000"/>
                      </a:solidFill>
                      <a:prstDash val="solid"/>
                    </a:ln>
                  </pic:spPr>
                </pic:pic>
              </a:graphicData>
            </a:graphic>
          </wp:inline>
        </w:drawing>
      </w:r>
    </w:p>
    <w:p w14:paraId="6AD08318" w14:textId="77777777" w:rsidR="00BE4674" w:rsidRPr="00D96AD1" w:rsidRDefault="008428A5" w:rsidP="00E126DF">
      <w:pPr>
        <w:pStyle w:val="Heading5"/>
        <w:spacing w:before="120" w:after="120"/>
        <w:rPr>
          <w:color w:val="000000" w:themeColor="text1"/>
        </w:rPr>
      </w:pPr>
      <w:bookmarkStart w:id="62" w:name="_Toc221902004"/>
      <w:bookmarkStart w:id="63" w:name="_Toc221903940"/>
      <w:bookmarkStart w:id="64" w:name="_Toc221904007"/>
      <w:r w:rsidRPr="00D96AD1">
        <w:rPr>
          <w:color w:val="000000" w:themeColor="text1"/>
        </w:rPr>
        <w:t>Figure 7</w:t>
      </w:r>
      <w:r w:rsidR="007A3897" w:rsidRPr="00D96AD1">
        <w:rPr>
          <w:color w:val="000000" w:themeColor="text1"/>
        </w:rPr>
        <w:t>: Revenue Increase of Octopus Energy</w:t>
      </w:r>
      <w:bookmarkEnd w:id="62"/>
      <w:bookmarkEnd w:id="63"/>
      <w:bookmarkEnd w:id="64"/>
    </w:p>
    <w:p w14:paraId="5C4219BE" w14:textId="77777777" w:rsidR="00BE4674" w:rsidRPr="00D96AD1" w:rsidRDefault="007A3897" w:rsidP="00E126DF">
      <w:pPr>
        <w:spacing w:before="120" w:after="120"/>
        <w:jc w:val="center"/>
        <w:rPr>
          <w:color w:val="000000" w:themeColor="text1"/>
          <w:lang w:val="en-GB"/>
        </w:rPr>
      </w:pPr>
      <w:r w:rsidRPr="00D96AD1">
        <w:rPr>
          <w:color w:val="000000" w:themeColor="text1"/>
          <w:lang w:val="en-GB"/>
        </w:rPr>
        <w:t xml:space="preserve">(Source: Statista, 2025)  </w:t>
      </w:r>
      <w:r w:rsidRPr="00D96AD1">
        <w:rPr>
          <w:color w:val="000000" w:themeColor="text1"/>
          <w:u w:val="single"/>
          <w:lang w:val="en-GB"/>
        </w:rPr>
        <w:t xml:space="preserve"> </w:t>
      </w:r>
      <w:r w:rsidRPr="00D96AD1">
        <w:rPr>
          <w:color w:val="000000" w:themeColor="text1"/>
          <w:lang w:val="en-GB"/>
        </w:rPr>
        <w:t xml:space="preserve"> </w:t>
      </w:r>
    </w:p>
    <w:p w14:paraId="6EE268C2" w14:textId="77777777" w:rsidR="00BE4674" w:rsidRPr="00D96AD1" w:rsidRDefault="007A3897" w:rsidP="00E126DF">
      <w:pPr>
        <w:spacing w:before="120" w:after="120"/>
        <w:rPr>
          <w:color w:val="000000" w:themeColor="text1"/>
          <w:u w:val="single"/>
          <w:lang w:val="en-GB"/>
        </w:rPr>
      </w:pPr>
      <w:r w:rsidRPr="00D96AD1">
        <w:rPr>
          <w:color w:val="000000" w:themeColor="text1"/>
          <w:lang w:val="en-GB"/>
        </w:rPr>
        <w:t xml:space="preserve">The large organisations highly prioritise operational efficiency and flexibility in order to maintain the operational activities with the help of digital transformation in their business practices. Most of the IT giants in the UK depend on </w:t>
      </w:r>
      <w:r w:rsidRPr="00D96AD1">
        <w:rPr>
          <w:i/>
          <w:iCs/>
          <w:color w:val="000000" w:themeColor="text1"/>
          <w:lang w:val="en-GB"/>
        </w:rPr>
        <w:t xml:space="preserve">Robotic Process Automation </w:t>
      </w:r>
      <w:r w:rsidRPr="00D96AD1">
        <w:rPr>
          <w:color w:val="000000" w:themeColor="text1"/>
          <w:lang w:val="en-GB"/>
        </w:rPr>
        <w:t xml:space="preserve">for maintaining a streamlined work process and targeting potential consumers within the market. As per the statement of </w:t>
      </w:r>
      <w:proofErr w:type="spellStart"/>
      <w:r w:rsidRPr="00D96AD1">
        <w:rPr>
          <w:color w:val="000000" w:themeColor="text1"/>
          <w:lang w:val="en-GB"/>
        </w:rPr>
        <w:t>Popelo</w:t>
      </w:r>
      <w:proofErr w:type="spellEnd"/>
      <w:r w:rsidRPr="00D96AD1">
        <w:rPr>
          <w:i/>
          <w:iCs/>
          <w:color w:val="000000" w:themeColor="text1"/>
          <w:lang w:val="en-GB"/>
        </w:rPr>
        <w:t xml:space="preserve"> et al. </w:t>
      </w:r>
      <w:r w:rsidRPr="00D96AD1">
        <w:rPr>
          <w:color w:val="000000" w:themeColor="text1"/>
          <w:lang w:val="en-GB"/>
        </w:rPr>
        <w:t xml:space="preserve">(2023), the digitalisation process is quite effective for corporate ventures to enhance efficiency through determining the market trends and developing innovative strategies for businesses. For instance, Accenture has implemented the </w:t>
      </w:r>
      <w:r w:rsidRPr="00D96AD1">
        <w:rPr>
          <w:i/>
          <w:iCs/>
          <w:color w:val="000000" w:themeColor="text1"/>
          <w:lang w:val="en-GB"/>
        </w:rPr>
        <w:t>ACT principles</w:t>
      </w:r>
      <w:r w:rsidRPr="00D96AD1">
        <w:rPr>
          <w:color w:val="000000" w:themeColor="text1"/>
          <w:lang w:val="en-GB"/>
        </w:rPr>
        <w:t xml:space="preserve"> and is focusing on </w:t>
      </w:r>
      <w:r w:rsidRPr="00D96AD1">
        <w:rPr>
          <w:i/>
          <w:iCs/>
          <w:color w:val="000000" w:themeColor="text1"/>
          <w:lang w:val="en-GB"/>
        </w:rPr>
        <w:t>Gen AI to improve ROI</w:t>
      </w:r>
      <w:r w:rsidRPr="00D96AD1">
        <w:rPr>
          <w:color w:val="000000" w:themeColor="text1"/>
          <w:lang w:val="en-GB"/>
        </w:rPr>
        <w:t xml:space="preserve">, automation process and maintain the digital core, including Connect with dots, thrive with ecosystems and architect with intent. In this aspect, the addressed entity has launched multiple innovations, including 5G-enabled and AI-driven business agility, incorporating </w:t>
      </w:r>
      <w:r w:rsidRPr="00D96AD1">
        <w:rPr>
          <w:i/>
          <w:iCs/>
          <w:color w:val="000000" w:themeColor="text1"/>
          <w:lang w:val="en-GB"/>
        </w:rPr>
        <w:t xml:space="preserve">Physical AI </w:t>
      </w:r>
      <w:proofErr w:type="spellStart"/>
      <w:r w:rsidRPr="00D96AD1">
        <w:rPr>
          <w:i/>
          <w:iCs/>
          <w:color w:val="000000" w:themeColor="text1"/>
          <w:lang w:val="en-GB"/>
        </w:rPr>
        <w:t>Orchestreator</w:t>
      </w:r>
      <w:proofErr w:type="spellEnd"/>
      <w:r w:rsidRPr="00D96AD1">
        <w:rPr>
          <w:color w:val="000000" w:themeColor="text1"/>
          <w:lang w:val="en-GB"/>
        </w:rPr>
        <w:t xml:space="preserve"> and so on (Accenture, 2024).          </w:t>
      </w:r>
    </w:p>
    <w:p w14:paraId="7ED9D967" w14:textId="77777777" w:rsidR="00BE4674" w:rsidRPr="00D96AD1" w:rsidRDefault="007A3897" w:rsidP="00E126DF">
      <w:pPr>
        <w:spacing w:before="120" w:after="120"/>
        <w:rPr>
          <w:color w:val="000000" w:themeColor="text1"/>
          <w:u w:val="single"/>
          <w:lang w:val="en-GB"/>
        </w:rPr>
      </w:pPr>
      <w:r w:rsidRPr="00D96AD1">
        <w:rPr>
          <w:color w:val="000000" w:themeColor="text1"/>
          <w:u w:val="single"/>
          <w:lang w:val="en-GB"/>
        </w:rPr>
        <w:t>Key Issues</w:t>
      </w:r>
    </w:p>
    <w:p w14:paraId="0676393C" w14:textId="77777777" w:rsidR="00BE4674" w:rsidRPr="00D96AD1" w:rsidRDefault="007A3897" w:rsidP="00E126DF">
      <w:pPr>
        <w:spacing w:before="120" w:after="120"/>
        <w:rPr>
          <w:color w:val="000000" w:themeColor="text1"/>
          <w:lang w:val="en-GB"/>
        </w:rPr>
      </w:pPr>
      <w:r w:rsidRPr="00D96AD1">
        <w:rPr>
          <w:color w:val="000000" w:themeColor="text1"/>
          <w:lang w:val="en-GB"/>
        </w:rPr>
        <w:t xml:space="preserve">As per the statement of </w:t>
      </w:r>
      <w:proofErr w:type="spellStart"/>
      <w:r w:rsidRPr="00D96AD1">
        <w:rPr>
          <w:color w:val="000000" w:themeColor="text1"/>
          <w:lang w:val="en-GB"/>
        </w:rPr>
        <w:t>Kreiterling</w:t>
      </w:r>
      <w:proofErr w:type="spellEnd"/>
      <w:r w:rsidRPr="00D96AD1">
        <w:rPr>
          <w:color w:val="000000" w:themeColor="text1"/>
          <w:lang w:val="en-GB"/>
        </w:rPr>
        <w:t xml:space="preserve"> (2023), poor digital innovation is quite a challenge for the ventures to minimise the pace of diversification and foster the customer engagement rate. Additionally, it may hinder the future growth opportunities and financial improvements for the companies. Considering the SME enterprises in the UK, the skill gap and cloud adaptation are a high challenge for the enterprises, that causing operational issues and hampers the customer</w:t>
      </w:r>
      <w:r w:rsidR="00B3179F" w:rsidRPr="00D96AD1">
        <w:rPr>
          <w:color w:val="000000" w:themeColor="text1"/>
          <w:lang w:val="en-GB"/>
        </w:rPr>
        <w:t xml:space="preserve"> engagement rate. For instance, IT industry of the UK</w:t>
      </w:r>
      <w:r w:rsidRPr="00D96AD1">
        <w:rPr>
          <w:color w:val="000000" w:themeColor="text1"/>
          <w:lang w:val="en-GB"/>
        </w:rPr>
        <w:t xml:space="preserve"> is facing issues in maintaining this process </w:t>
      </w:r>
      <w:r w:rsidRPr="00D96AD1">
        <w:rPr>
          <w:color w:val="000000" w:themeColor="text1"/>
          <w:lang w:val="en-GB"/>
        </w:rPr>
        <w:lastRenderedPageBreak/>
        <w:t xml:space="preserve">due to its major issues in maintaining the supply channels. E-commerce issues. It has negatively impacts on the company performance and the overall brand image within the market. For instance, in terms of incorporating digital innovation, </w:t>
      </w:r>
      <w:r w:rsidRPr="00D96AD1">
        <w:rPr>
          <w:i/>
          <w:iCs/>
          <w:color w:val="000000" w:themeColor="text1"/>
          <w:lang w:val="en-GB"/>
        </w:rPr>
        <w:t xml:space="preserve">Fujitsu </w:t>
      </w:r>
      <w:r w:rsidRPr="00D96AD1">
        <w:rPr>
          <w:color w:val="000000" w:themeColor="text1"/>
          <w:lang w:val="en-GB"/>
        </w:rPr>
        <w:t xml:space="preserve">is currently facing vital issues regarding reputational damage due to the public fallout from </w:t>
      </w:r>
      <w:r w:rsidR="00B3179F" w:rsidRPr="00D96AD1">
        <w:rPr>
          <w:color w:val="000000" w:themeColor="text1"/>
          <w:lang w:val="en-GB"/>
        </w:rPr>
        <w:t>the Post</w:t>
      </w:r>
      <w:r w:rsidRPr="00D96AD1">
        <w:rPr>
          <w:i/>
          <w:iCs/>
          <w:color w:val="000000" w:themeColor="text1"/>
          <w:lang w:val="en-GB"/>
        </w:rPr>
        <w:t xml:space="preserve"> Office Horizon IT Scandal</w:t>
      </w:r>
      <w:r w:rsidRPr="00D96AD1">
        <w:rPr>
          <w:color w:val="000000" w:themeColor="text1"/>
          <w:lang w:val="en-GB"/>
        </w:rPr>
        <w:t>. It has negatively impacts on the financial performance of the venture. As a result, the addressed firm has faced an immense drop of 13% in its annual revenue (</w:t>
      </w:r>
      <w:proofErr w:type="spellStart"/>
      <w:r w:rsidRPr="00D96AD1">
        <w:rPr>
          <w:color w:val="000000" w:themeColor="text1"/>
          <w:lang w:val="en-GB"/>
        </w:rPr>
        <w:t>Computerweekly</w:t>
      </w:r>
      <w:proofErr w:type="spellEnd"/>
      <w:r w:rsidRPr="00D96AD1">
        <w:rPr>
          <w:color w:val="000000" w:themeColor="text1"/>
          <w:lang w:val="en-GB"/>
        </w:rPr>
        <w:t xml:space="preserve">, 2025). </w:t>
      </w:r>
    </w:p>
    <w:p w14:paraId="007E6D2C" w14:textId="77777777" w:rsidR="00BE4674" w:rsidRPr="00D96AD1" w:rsidRDefault="007A3897" w:rsidP="00E126DF">
      <w:pPr>
        <w:spacing w:before="120" w:after="120"/>
        <w:rPr>
          <w:color w:val="000000" w:themeColor="text1"/>
          <w:u w:val="single"/>
          <w:lang w:val="en-GB"/>
        </w:rPr>
      </w:pPr>
      <w:r w:rsidRPr="00D96AD1">
        <w:rPr>
          <w:color w:val="000000" w:themeColor="text1"/>
          <w:lang w:val="en-GB"/>
        </w:rPr>
        <w:t xml:space="preserve">Apart from the large IT hubs, the </w:t>
      </w:r>
      <w:r w:rsidR="00B3179F" w:rsidRPr="00D96AD1">
        <w:rPr>
          <w:color w:val="000000" w:themeColor="text1"/>
          <w:lang w:val="en-GB"/>
        </w:rPr>
        <w:t>SME companies</w:t>
      </w:r>
      <w:r w:rsidRPr="00D96AD1">
        <w:rPr>
          <w:color w:val="000000" w:themeColor="text1"/>
          <w:lang w:val="en-GB"/>
        </w:rPr>
        <w:t xml:space="preserve"> are also facing immense issues with rising costs and shadow IT that causing financial pressure. As per the report of the UK IT industry, 16% report of </w:t>
      </w:r>
      <w:r w:rsidR="00B3179F" w:rsidRPr="00D96AD1">
        <w:rPr>
          <w:color w:val="000000" w:themeColor="text1"/>
          <w:lang w:val="en-GB"/>
        </w:rPr>
        <w:t>cyber-attacks</w:t>
      </w:r>
      <w:r w:rsidRPr="00D96AD1">
        <w:rPr>
          <w:color w:val="000000" w:themeColor="text1"/>
          <w:lang w:val="en-GB"/>
        </w:rPr>
        <w:t xml:space="preserve"> has </w:t>
      </w:r>
      <w:r w:rsidR="00B3179F" w:rsidRPr="00D96AD1">
        <w:rPr>
          <w:color w:val="000000" w:themeColor="text1"/>
          <w:lang w:val="en-GB"/>
        </w:rPr>
        <w:t>been</w:t>
      </w:r>
      <w:r w:rsidRPr="00D96AD1">
        <w:rPr>
          <w:color w:val="000000" w:themeColor="text1"/>
          <w:lang w:val="en-GB"/>
        </w:rPr>
        <w:t xml:space="preserve"> occurred that are interconnected with the automated phishing, </w:t>
      </w:r>
      <w:r w:rsidR="00B3179F" w:rsidRPr="00D96AD1">
        <w:rPr>
          <w:color w:val="000000" w:themeColor="text1"/>
          <w:lang w:val="en-GB"/>
        </w:rPr>
        <w:t>deep fake</w:t>
      </w:r>
      <w:r w:rsidRPr="00D96AD1">
        <w:rPr>
          <w:color w:val="000000" w:themeColor="text1"/>
          <w:lang w:val="en-GB"/>
        </w:rPr>
        <w:t xml:space="preserve"> </w:t>
      </w:r>
      <w:r w:rsidR="00B3179F" w:rsidRPr="00D96AD1">
        <w:rPr>
          <w:color w:val="000000" w:themeColor="text1"/>
          <w:lang w:val="en-GB"/>
        </w:rPr>
        <w:t>impersonations</w:t>
      </w:r>
      <w:r w:rsidRPr="00D96AD1">
        <w:rPr>
          <w:color w:val="000000" w:themeColor="text1"/>
          <w:lang w:val="en-GB"/>
        </w:rPr>
        <w:t xml:space="preserve"> and so on (UK Government, 2025). Hence, it is affecting the venture's ability to maintain the public trust and overall safety measures. For instance,</w:t>
      </w:r>
      <w:r w:rsidRPr="00D96AD1">
        <w:rPr>
          <w:i/>
          <w:iCs/>
          <w:color w:val="000000" w:themeColor="text1"/>
          <w:lang w:val="en-GB"/>
        </w:rPr>
        <w:t xml:space="preserve"> British Home Stores or BHS</w:t>
      </w:r>
      <w:r w:rsidRPr="00D96AD1">
        <w:rPr>
          <w:color w:val="000000" w:themeColor="text1"/>
          <w:lang w:val="en-GB"/>
        </w:rPr>
        <w:t xml:space="preserve"> has faced issues regarding the digitalisation process due to poor investment in digital innovation and a lack of adaptability to online shopping trends. As a result, 13,479 stores of BHS have been closed, that highly affected its brand image and market stability (Birst, 2021).   </w:t>
      </w:r>
    </w:p>
    <w:p w14:paraId="0D2ED135" w14:textId="77777777" w:rsidR="00BE4674" w:rsidRPr="00D96AD1" w:rsidRDefault="007A3897" w:rsidP="00E126DF">
      <w:pPr>
        <w:spacing w:before="120" w:after="120"/>
        <w:rPr>
          <w:b/>
          <w:bCs/>
          <w:i/>
          <w:iCs/>
          <w:color w:val="000000" w:themeColor="text1"/>
          <w:lang w:val="en-GB"/>
        </w:rPr>
      </w:pPr>
      <w:r w:rsidRPr="00D96AD1">
        <w:rPr>
          <w:b/>
          <w:bCs/>
          <w:i/>
          <w:iCs/>
          <w:color w:val="000000" w:themeColor="text1"/>
          <w:lang w:val="en-GB"/>
        </w:rPr>
        <w:t>Importance of Organisational Size in Enhancing the Success of Digital Transformation</w:t>
      </w:r>
    </w:p>
    <w:p w14:paraId="581C95C7" w14:textId="77777777" w:rsidR="00BE4674" w:rsidRPr="00D96AD1" w:rsidRDefault="007A3897" w:rsidP="00E126DF">
      <w:pPr>
        <w:spacing w:before="120" w:after="120"/>
        <w:rPr>
          <w:color w:val="000000" w:themeColor="text1"/>
          <w:lang w:val="en-GB"/>
        </w:rPr>
      </w:pPr>
      <w:r w:rsidRPr="00D96AD1">
        <w:rPr>
          <w:color w:val="000000" w:themeColor="text1"/>
          <w:lang w:val="en-GB"/>
        </w:rPr>
        <w:t xml:space="preserve">Digital transformation is quite effective for enhancing operational efficiency, boosting the overall customer experience and ensuring future growth probabilities. Considering the UK IT industry, the companies are highly prioritising multiple innovations, including cloud computing, </w:t>
      </w:r>
      <w:r w:rsidR="00B3179F" w:rsidRPr="00D96AD1">
        <w:rPr>
          <w:color w:val="000000" w:themeColor="text1"/>
          <w:lang w:val="en-GB"/>
        </w:rPr>
        <w:t>cyber security</w:t>
      </w:r>
      <w:r w:rsidRPr="00D96AD1">
        <w:rPr>
          <w:color w:val="000000" w:themeColor="text1"/>
          <w:lang w:val="en-GB"/>
        </w:rPr>
        <w:t xml:space="preserve"> and AI, to adopt the digital transformation process in their business practices and ensure the future growth probabilities. In this context, organisational size ensures the digital transformation process through considering a non-linear process. For instance, </w:t>
      </w:r>
      <w:proofErr w:type="spellStart"/>
      <w:r w:rsidRPr="00D96AD1">
        <w:rPr>
          <w:i/>
          <w:iCs/>
          <w:color w:val="000000" w:themeColor="text1"/>
          <w:lang w:val="en-GB"/>
        </w:rPr>
        <w:t>Fifosys</w:t>
      </w:r>
      <w:proofErr w:type="spellEnd"/>
      <w:r w:rsidRPr="00D96AD1">
        <w:rPr>
          <w:i/>
          <w:iCs/>
          <w:color w:val="000000" w:themeColor="text1"/>
          <w:lang w:val="en-GB"/>
        </w:rPr>
        <w:t xml:space="preserve"> </w:t>
      </w:r>
      <w:r w:rsidRPr="00D96AD1">
        <w:rPr>
          <w:color w:val="000000" w:themeColor="text1"/>
          <w:lang w:val="en-GB"/>
        </w:rPr>
        <w:t>has adopted digital transformational initiatives relying on the fast-scaling SMEs and mid-market organisations (</w:t>
      </w:r>
      <w:proofErr w:type="spellStart"/>
      <w:r w:rsidRPr="00D96AD1">
        <w:rPr>
          <w:color w:val="000000" w:themeColor="text1"/>
          <w:lang w:val="en-GB"/>
        </w:rPr>
        <w:t>Fifosys</w:t>
      </w:r>
      <w:proofErr w:type="spellEnd"/>
      <w:r w:rsidRPr="00D96AD1">
        <w:rPr>
          <w:color w:val="000000" w:themeColor="text1"/>
          <w:lang w:val="en-GB"/>
        </w:rPr>
        <w:t xml:space="preserve">, 2026). Additionally, it also relied on the security infrastructure through the digital transformation to ensure the protection of sensitive data, along with maintaining the strategic focus on the operational activities. </w:t>
      </w:r>
    </w:p>
    <w:p w14:paraId="5BAAC91F" w14:textId="77777777" w:rsidR="00BE4674" w:rsidRPr="00D96AD1" w:rsidRDefault="007A3897" w:rsidP="00E126DF">
      <w:pPr>
        <w:spacing w:before="120" w:after="120"/>
        <w:rPr>
          <w:color w:val="000000" w:themeColor="text1"/>
          <w:lang w:val="en-GB"/>
        </w:rPr>
      </w:pPr>
      <w:r w:rsidRPr="00D96AD1">
        <w:rPr>
          <w:color w:val="000000" w:themeColor="text1"/>
          <w:lang w:val="en-GB"/>
        </w:rPr>
        <w:t xml:space="preserve">The large IT enterprises gets benefits from the organisational size in terms of data and AI scaling, strategic governance, and adequate resources regarding the complex implementation. It highly influences the forms to adopt digitalisation in the business practices and ensures the future growth probabilities within the market. It also includes multiple issues for the ventures that affect the overall operational effectiveness. For instance, </w:t>
      </w:r>
      <w:r w:rsidRPr="00D96AD1">
        <w:rPr>
          <w:i/>
          <w:iCs/>
          <w:color w:val="000000" w:themeColor="text1"/>
          <w:lang w:val="en-GB"/>
        </w:rPr>
        <w:t>TSB bank</w:t>
      </w:r>
      <w:r w:rsidRPr="00D96AD1">
        <w:rPr>
          <w:color w:val="000000" w:themeColor="text1"/>
          <w:lang w:val="en-GB"/>
        </w:rPr>
        <w:t xml:space="preserve"> has faced immense issues regarding </w:t>
      </w:r>
      <w:r w:rsidR="00B3179F" w:rsidRPr="00D96AD1">
        <w:rPr>
          <w:color w:val="000000" w:themeColor="text1"/>
          <w:lang w:val="en-GB"/>
        </w:rPr>
        <w:lastRenderedPageBreak/>
        <w:t xml:space="preserve">digital transformation since </w:t>
      </w:r>
      <w:proofErr w:type="gramStart"/>
      <w:r w:rsidR="00B3179F" w:rsidRPr="00D96AD1">
        <w:rPr>
          <w:color w:val="000000" w:themeColor="text1"/>
          <w:lang w:val="en-GB"/>
        </w:rPr>
        <w:t>it</w:t>
      </w:r>
      <w:r w:rsidRPr="00D96AD1">
        <w:rPr>
          <w:color w:val="000000" w:themeColor="text1"/>
          <w:lang w:val="en-GB"/>
        </w:rPr>
        <w:t>s</w:t>
      </w:r>
      <w:proofErr w:type="gramEnd"/>
      <w:r w:rsidRPr="00D96AD1">
        <w:rPr>
          <w:color w:val="000000" w:themeColor="text1"/>
          <w:lang w:val="en-GB"/>
        </w:rPr>
        <w:t xml:space="preserve"> planned to migrate the IT van king system (</w:t>
      </w:r>
      <w:proofErr w:type="spellStart"/>
      <w:r w:rsidRPr="00D96AD1">
        <w:rPr>
          <w:color w:val="000000" w:themeColor="text1"/>
          <w:lang w:val="en-GB"/>
        </w:rPr>
        <w:t>Tsb</w:t>
      </w:r>
      <w:proofErr w:type="spellEnd"/>
      <w:r w:rsidRPr="00D96AD1">
        <w:rPr>
          <w:color w:val="000000" w:themeColor="text1"/>
          <w:lang w:val="en-GB"/>
        </w:rPr>
        <w:t xml:space="preserve">, 2025). Additionally, poor risk management and a lack of handling capabilities of the innovations have affected the addressed entity's ability to maintain its privacy and operational efficiency. As a result, the net income of the </w:t>
      </w:r>
      <w:r w:rsidR="00B3179F" w:rsidRPr="00D96AD1">
        <w:rPr>
          <w:color w:val="000000" w:themeColor="text1"/>
          <w:lang w:val="en-GB"/>
        </w:rPr>
        <w:t>addressed entity has dropped by</w:t>
      </w:r>
      <w:r w:rsidRPr="00D96AD1">
        <w:rPr>
          <w:color w:val="000000" w:themeColor="text1"/>
          <w:lang w:val="en-GB"/>
        </w:rPr>
        <w:t xml:space="preserve"> 1.4% in 2024 and has reached 1,142.4 million GBP, that is down from 1,158.4 billion GBP in 2023 (Statista, 2025).</w:t>
      </w:r>
    </w:p>
    <w:p w14:paraId="41F299E8" w14:textId="77777777" w:rsidR="00BE4674" w:rsidRPr="00D96AD1" w:rsidRDefault="007A3897" w:rsidP="00E126DF">
      <w:pPr>
        <w:spacing w:before="120" w:after="120"/>
        <w:jc w:val="center"/>
        <w:rPr>
          <w:color w:val="000000" w:themeColor="text1"/>
          <w:lang w:val="en-GB"/>
        </w:rPr>
      </w:pPr>
      <w:r w:rsidRPr="00D96AD1">
        <w:rPr>
          <w:noProof/>
          <w:color w:val="000000" w:themeColor="text1"/>
          <w:lang w:val="en-IN"/>
        </w:rPr>
        <w:drawing>
          <wp:inline distT="114300" distB="114300" distL="114300" distR="114300" wp14:anchorId="6F55DEA5" wp14:editId="4C4B52CE">
            <wp:extent cx="4802822" cy="3571329"/>
            <wp:effectExtent l="25400" t="25400" r="25400" b="25400"/>
            <wp:docPr id="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6"/>
                    <a:srcRect/>
                    <a:stretch>
                      <a:fillRect/>
                    </a:stretch>
                  </pic:blipFill>
                  <pic:spPr>
                    <a:xfrm>
                      <a:off x="0" y="0"/>
                      <a:ext cx="4802822" cy="3571329"/>
                    </a:xfrm>
                    <a:prstGeom prst="rect">
                      <a:avLst/>
                    </a:prstGeom>
                    <a:ln w="25400">
                      <a:solidFill>
                        <a:srgbClr val="000000"/>
                      </a:solidFill>
                      <a:prstDash val="solid"/>
                    </a:ln>
                  </pic:spPr>
                </pic:pic>
              </a:graphicData>
            </a:graphic>
          </wp:inline>
        </w:drawing>
      </w:r>
      <w:r w:rsidRPr="00D96AD1">
        <w:rPr>
          <w:color w:val="000000" w:themeColor="text1"/>
          <w:lang w:val="en-GB"/>
        </w:rPr>
        <w:t xml:space="preserve"> </w:t>
      </w:r>
    </w:p>
    <w:p w14:paraId="1307257D" w14:textId="77777777" w:rsidR="00BE4674" w:rsidRPr="00D96AD1" w:rsidRDefault="008428A5" w:rsidP="00E126DF">
      <w:pPr>
        <w:pStyle w:val="Heading5"/>
        <w:spacing w:before="120" w:after="120"/>
        <w:rPr>
          <w:color w:val="000000" w:themeColor="text1"/>
        </w:rPr>
      </w:pPr>
      <w:bookmarkStart w:id="65" w:name="_Toc221902005"/>
      <w:bookmarkStart w:id="66" w:name="_Toc221903941"/>
      <w:bookmarkStart w:id="67" w:name="_Toc221904008"/>
      <w:r w:rsidRPr="00D96AD1">
        <w:rPr>
          <w:color w:val="000000" w:themeColor="text1"/>
        </w:rPr>
        <w:t>Figure 8</w:t>
      </w:r>
      <w:r w:rsidR="007A3897" w:rsidRPr="00D96AD1">
        <w:rPr>
          <w:color w:val="000000" w:themeColor="text1"/>
        </w:rPr>
        <w:t>: Annual Income Decline of TSB Bank</w:t>
      </w:r>
      <w:bookmarkEnd w:id="65"/>
      <w:bookmarkEnd w:id="66"/>
      <w:bookmarkEnd w:id="67"/>
    </w:p>
    <w:p w14:paraId="1435D579" w14:textId="77777777" w:rsidR="00BE4674" w:rsidRPr="00D96AD1" w:rsidRDefault="007A3897" w:rsidP="00E126DF">
      <w:pPr>
        <w:spacing w:before="120" w:after="120"/>
        <w:jc w:val="center"/>
        <w:rPr>
          <w:b/>
          <w:bCs/>
          <w:i/>
          <w:iCs/>
          <w:color w:val="000000" w:themeColor="text1"/>
          <w:u w:val="single"/>
          <w:lang w:val="en-GB"/>
        </w:rPr>
      </w:pPr>
      <w:r w:rsidRPr="00D96AD1">
        <w:rPr>
          <w:color w:val="000000" w:themeColor="text1"/>
          <w:lang w:val="en-GB"/>
        </w:rPr>
        <w:t xml:space="preserve">(Source: Statista, 2025)          </w:t>
      </w:r>
    </w:p>
    <w:p w14:paraId="704B4B1C" w14:textId="77777777" w:rsidR="00BE4674" w:rsidRPr="00D96AD1" w:rsidRDefault="007A3897" w:rsidP="00E126DF">
      <w:pPr>
        <w:spacing w:before="120" w:after="120"/>
        <w:rPr>
          <w:b/>
          <w:bCs/>
          <w:i/>
          <w:iCs/>
          <w:color w:val="000000" w:themeColor="text1"/>
          <w:u w:val="single"/>
          <w:lang w:val="en-GB"/>
        </w:rPr>
      </w:pPr>
      <w:r w:rsidRPr="00D96AD1">
        <w:rPr>
          <w:b/>
          <w:bCs/>
          <w:i/>
          <w:iCs/>
          <w:color w:val="000000" w:themeColor="text1"/>
          <w:u w:val="single"/>
          <w:lang w:val="en-GB"/>
        </w:rPr>
        <w:t>Discussion</w:t>
      </w:r>
    </w:p>
    <w:p w14:paraId="138D6E4E" w14:textId="77777777" w:rsidR="00BE4674" w:rsidRPr="00D96AD1" w:rsidRDefault="007A3897" w:rsidP="00E126DF">
      <w:pPr>
        <w:spacing w:before="120" w:after="120"/>
        <w:rPr>
          <w:color w:val="000000" w:themeColor="text1"/>
          <w:lang w:val="en-GB"/>
        </w:rPr>
      </w:pPr>
      <w:r w:rsidRPr="00D96AD1">
        <w:rPr>
          <w:color w:val="000000" w:themeColor="text1"/>
          <w:lang w:val="en-GB"/>
        </w:rPr>
        <w:t xml:space="preserve">As per the statement of Salgado-Criado (2024), digital innovation is quite effective for ventures in boosting performance and enhancing financial stability within the competitive market environment. It is also a key to promoting diversification in the product and service portfolio. Aligning with the </w:t>
      </w:r>
      <w:r w:rsidRPr="00D96AD1">
        <w:rPr>
          <w:i/>
          <w:iCs/>
          <w:color w:val="000000" w:themeColor="text1"/>
          <w:lang w:val="en-GB"/>
        </w:rPr>
        <w:t>Diffusion of Innovation Theory</w:t>
      </w:r>
      <w:r w:rsidRPr="00D96AD1">
        <w:rPr>
          <w:color w:val="000000" w:themeColor="text1"/>
          <w:lang w:val="en-GB"/>
        </w:rPr>
        <w:t xml:space="preserve">, it has been determined that the strategies are effective for adopting digital tools for businesses. The concept of the theory is also based on the efficacy of digital technologies, along with the capabilities of the ventures to implement digital innovation. Aligning with the concept of the addressed theory, 31% of UK SME enterprises have </w:t>
      </w:r>
      <w:r w:rsidRPr="00D96AD1">
        <w:rPr>
          <w:color w:val="000000" w:themeColor="text1"/>
          <w:lang w:val="en-GB"/>
        </w:rPr>
        <w:lastRenderedPageBreak/>
        <w:t xml:space="preserve">adopted the AI innovation (YouGov, 2025). It has positively impacted the overall performance and productivity of the ventures. </w:t>
      </w:r>
    </w:p>
    <w:p w14:paraId="33CD6700" w14:textId="77777777" w:rsidR="00BE4674" w:rsidRPr="00D96AD1" w:rsidRDefault="007A3897" w:rsidP="00E126DF">
      <w:pPr>
        <w:spacing w:before="120" w:after="120"/>
        <w:rPr>
          <w:color w:val="000000" w:themeColor="text1"/>
          <w:lang w:val="en-GB"/>
        </w:rPr>
      </w:pPr>
      <w:r w:rsidRPr="00D96AD1">
        <w:rPr>
          <w:color w:val="000000" w:themeColor="text1"/>
          <w:lang w:val="en-GB"/>
        </w:rPr>
        <w:t xml:space="preserve">Focusing on the UK IT sector, strategic innovation is one of the core strategies that is highly influencing the entire digital transformation processes. It is also interconnected with boosting customer experiences, along with determining the market trends and diverse preferences of consumers. It has positively </w:t>
      </w:r>
      <w:r w:rsidR="00B3179F" w:rsidRPr="00D96AD1">
        <w:rPr>
          <w:color w:val="000000" w:themeColor="text1"/>
          <w:lang w:val="en-GB"/>
        </w:rPr>
        <w:t>impacts</w:t>
      </w:r>
      <w:r w:rsidRPr="00D96AD1">
        <w:rPr>
          <w:color w:val="000000" w:themeColor="text1"/>
          <w:lang w:val="en-GB"/>
        </w:rPr>
        <w:t xml:space="preserve"> on the decision-making processes of the ventures. It can be aligned with the concept of </w:t>
      </w:r>
      <w:r w:rsidRPr="00D96AD1">
        <w:rPr>
          <w:i/>
          <w:iCs/>
          <w:color w:val="000000" w:themeColor="text1"/>
          <w:lang w:val="en-GB"/>
        </w:rPr>
        <w:t>dynamic capabilities theory</w:t>
      </w:r>
      <w:r w:rsidRPr="00D96AD1">
        <w:rPr>
          <w:color w:val="000000" w:themeColor="text1"/>
          <w:lang w:val="en-GB"/>
        </w:rPr>
        <w:t xml:space="preserve"> that outlines the strategies being adopted by the ventures in boosting the digitalisation process in the business practices and ensuring the future growth probabilities. Based on this concept, the enterprises are currently adopting innovative technologies and investing in existing technologies to maintain future growth, along with promoting diversity in operational activities. For example, </w:t>
      </w:r>
      <w:r w:rsidRPr="00D96AD1">
        <w:rPr>
          <w:i/>
          <w:iCs/>
          <w:color w:val="000000" w:themeColor="text1"/>
          <w:lang w:val="en-GB"/>
        </w:rPr>
        <w:t xml:space="preserve">IBM </w:t>
      </w:r>
      <w:r w:rsidRPr="00D96AD1">
        <w:rPr>
          <w:color w:val="000000" w:themeColor="text1"/>
          <w:lang w:val="en-GB"/>
        </w:rPr>
        <w:t>has f</w:t>
      </w:r>
      <w:r w:rsidR="00B3179F" w:rsidRPr="00D96AD1">
        <w:rPr>
          <w:color w:val="000000" w:themeColor="text1"/>
          <w:lang w:val="en-GB"/>
        </w:rPr>
        <w:t>urther invested o</w:t>
      </w:r>
      <w:r w:rsidRPr="00D96AD1">
        <w:rPr>
          <w:color w:val="000000" w:themeColor="text1"/>
          <w:lang w:val="en-GB"/>
        </w:rPr>
        <w:t>n its IoT and AI innovation to enhance the future growth probabilities and promote diversification. As a result, the annual revenue of the addressed entity has increased by 8% in 2025 from the previous year and has reached 49.62 billion GBP (</w:t>
      </w:r>
      <w:proofErr w:type="spellStart"/>
      <w:r w:rsidRPr="00D96AD1">
        <w:rPr>
          <w:color w:val="000000" w:themeColor="text1"/>
          <w:lang w:val="en-GB"/>
        </w:rPr>
        <w:t>Ibm</w:t>
      </w:r>
      <w:proofErr w:type="spellEnd"/>
      <w:r w:rsidRPr="00D96AD1">
        <w:rPr>
          <w:color w:val="000000" w:themeColor="text1"/>
          <w:lang w:val="en-GB"/>
        </w:rPr>
        <w:t>, 2026).</w:t>
      </w:r>
    </w:p>
    <w:p w14:paraId="69F53B79" w14:textId="77777777" w:rsidR="00BE4674" w:rsidRPr="00D96AD1" w:rsidRDefault="007A3897" w:rsidP="00E126DF">
      <w:pPr>
        <w:spacing w:before="120" w:after="120"/>
        <w:rPr>
          <w:color w:val="000000" w:themeColor="text1"/>
          <w:lang w:val="en-GB"/>
        </w:rPr>
      </w:pPr>
      <w:r w:rsidRPr="00D96AD1">
        <w:rPr>
          <w:color w:val="000000" w:themeColor="text1"/>
          <w:lang w:val="en-GB"/>
        </w:rPr>
        <w:t xml:space="preserve">As per the concept of the </w:t>
      </w:r>
      <w:r w:rsidRPr="00D96AD1">
        <w:rPr>
          <w:i/>
          <w:iCs/>
          <w:color w:val="000000" w:themeColor="text1"/>
          <w:lang w:val="en-GB"/>
        </w:rPr>
        <w:t>TOE framework</w:t>
      </w:r>
      <w:r w:rsidRPr="00D96AD1">
        <w:rPr>
          <w:color w:val="000000" w:themeColor="text1"/>
          <w:lang w:val="en-GB"/>
        </w:rPr>
        <w:t xml:space="preserve">, the IT enterprises of the UK adopt the digital innovation process following three aspects that are, accordingly, organisation, technology and environmental factors. However, most of the IT companies in the UK are currently facing issues regarding the skill shortage among </w:t>
      </w:r>
      <w:r w:rsidR="00B3179F" w:rsidRPr="00D96AD1">
        <w:rPr>
          <w:color w:val="000000" w:themeColor="text1"/>
          <w:lang w:val="en-GB"/>
        </w:rPr>
        <w:t>employees that</w:t>
      </w:r>
      <w:r w:rsidRPr="00D96AD1">
        <w:rPr>
          <w:color w:val="000000" w:themeColor="text1"/>
          <w:lang w:val="en-GB"/>
        </w:rPr>
        <w:t xml:space="preserve"> is affecting the overall performance and operational activities. According to the report of the UK IT industry, it has been analysed that 93% of the IT </w:t>
      </w:r>
      <w:r w:rsidR="00B3179F" w:rsidRPr="00D96AD1">
        <w:rPr>
          <w:color w:val="000000" w:themeColor="text1"/>
          <w:lang w:val="en-GB"/>
        </w:rPr>
        <w:t>Companies</w:t>
      </w:r>
      <w:r w:rsidRPr="00D96AD1">
        <w:rPr>
          <w:color w:val="000000" w:themeColor="text1"/>
          <w:lang w:val="en-GB"/>
        </w:rPr>
        <w:t xml:space="preserve"> are facing skill gap issues that are affecting the working process (Forbes, 2024). It is highly challenging for </w:t>
      </w:r>
      <w:r w:rsidR="00B3179F" w:rsidRPr="00D96AD1">
        <w:rPr>
          <w:color w:val="000000" w:themeColor="text1"/>
          <w:lang w:val="en-GB"/>
        </w:rPr>
        <w:t>the</w:t>
      </w:r>
      <w:r w:rsidRPr="00D96AD1">
        <w:rPr>
          <w:color w:val="000000" w:themeColor="text1"/>
          <w:lang w:val="en-GB"/>
        </w:rPr>
        <w:t xml:space="preserve"> companies to ensure the future growth and maintain the overall digital innovation processes for ensuring the future growth aspects.</w:t>
      </w:r>
    </w:p>
    <w:p w14:paraId="7FF76DF1" w14:textId="77777777" w:rsidR="00BE4674" w:rsidRPr="00D96AD1" w:rsidRDefault="007A3897" w:rsidP="00E126DF">
      <w:pPr>
        <w:spacing w:before="120" w:after="120"/>
        <w:rPr>
          <w:color w:val="000000" w:themeColor="text1"/>
          <w:lang w:val="en-GB"/>
        </w:rPr>
      </w:pPr>
      <w:r w:rsidRPr="00D96AD1">
        <w:rPr>
          <w:color w:val="000000" w:themeColor="text1"/>
          <w:lang w:val="en-GB"/>
        </w:rPr>
        <w:t xml:space="preserve">As per the statement of </w:t>
      </w:r>
      <w:proofErr w:type="spellStart"/>
      <w:r w:rsidRPr="00D96AD1">
        <w:rPr>
          <w:color w:val="000000" w:themeColor="text1"/>
          <w:lang w:val="en-GB"/>
        </w:rPr>
        <w:t>Piosik</w:t>
      </w:r>
      <w:proofErr w:type="spellEnd"/>
      <w:r w:rsidRPr="00D96AD1">
        <w:rPr>
          <w:color w:val="000000" w:themeColor="text1"/>
          <w:lang w:val="en-GB"/>
        </w:rPr>
        <w:t xml:space="preserve"> and </w:t>
      </w:r>
      <w:proofErr w:type="spellStart"/>
      <w:r w:rsidRPr="00D96AD1">
        <w:rPr>
          <w:color w:val="000000" w:themeColor="text1"/>
          <w:lang w:val="en-GB"/>
        </w:rPr>
        <w:t>Karmańska</w:t>
      </w:r>
      <w:proofErr w:type="spellEnd"/>
      <w:r w:rsidRPr="00D96AD1">
        <w:rPr>
          <w:color w:val="000000" w:themeColor="text1"/>
          <w:lang w:val="en-GB"/>
        </w:rPr>
        <w:t xml:space="preserve"> (2023), organisation size is a highly influential factor for enhancing the digitalisation process based on the budget analysis. It allows the administrative bodies </w:t>
      </w:r>
      <w:r w:rsidR="00B3179F" w:rsidRPr="00D96AD1">
        <w:rPr>
          <w:color w:val="000000" w:themeColor="text1"/>
          <w:lang w:val="en-GB"/>
        </w:rPr>
        <w:t>of</w:t>
      </w:r>
      <w:r w:rsidRPr="00D96AD1">
        <w:rPr>
          <w:color w:val="000000" w:themeColor="text1"/>
          <w:lang w:val="en-GB"/>
        </w:rPr>
        <w:t xml:space="preserve"> the enterprises to develop effective strategies to implement tools and ensure the future growth probabilities within the market. According to the concept of the </w:t>
      </w:r>
      <w:r w:rsidRPr="00D96AD1">
        <w:rPr>
          <w:i/>
          <w:iCs/>
          <w:color w:val="000000" w:themeColor="text1"/>
          <w:lang w:val="en-GB"/>
        </w:rPr>
        <w:t>Digital Maturity Model</w:t>
      </w:r>
      <w:r w:rsidRPr="00D96AD1">
        <w:rPr>
          <w:color w:val="000000" w:themeColor="text1"/>
          <w:lang w:val="en-GB"/>
        </w:rPr>
        <w:t xml:space="preserve"> or</w:t>
      </w:r>
      <w:r w:rsidRPr="00D96AD1">
        <w:rPr>
          <w:i/>
          <w:iCs/>
          <w:color w:val="000000" w:themeColor="text1"/>
          <w:lang w:val="en-GB"/>
        </w:rPr>
        <w:t xml:space="preserve"> DMM,</w:t>
      </w:r>
      <w:r w:rsidRPr="00D96AD1">
        <w:rPr>
          <w:color w:val="000000" w:themeColor="text1"/>
          <w:lang w:val="en-GB"/>
        </w:rPr>
        <w:t xml:space="preserve"> the overall digitalisation process of the corporate enterprises is based on multiple factors like operational activities, </w:t>
      </w:r>
      <w:r w:rsidR="00B3179F" w:rsidRPr="00D96AD1">
        <w:rPr>
          <w:color w:val="000000" w:themeColor="text1"/>
          <w:lang w:val="en-GB"/>
        </w:rPr>
        <w:t>organisational culture an</w:t>
      </w:r>
      <w:r w:rsidRPr="00D96AD1">
        <w:rPr>
          <w:color w:val="000000" w:themeColor="text1"/>
          <w:lang w:val="en-GB"/>
        </w:rPr>
        <w:t>d customers. Aligning with these strategies, most of the UK IT enterprises rely on resource constraints to foster digital</w:t>
      </w:r>
      <w:r w:rsidR="00B3179F" w:rsidRPr="00D96AD1">
        <w:rPr>
          <w:color w:val="000000" w:themeColor="text1"/>
          <w:lang w:val="en-GB"/>
        </w:rPr>
        <w:t xml:space="preserve"> innovation. Additionally, lack</w:t>
      </w:r>
      <w:r w:rsidRPr="00D96AD1">
        <w:rPr>
          <w:color w:val="000000" w:themeColor="text1"/>
          <w:lang w:val="en-GB"/>
        </w:rPr>
        <w:t xml:space="preserve"> of employee workforce and poor skills hampered the technological </w:t>
      </w:r>
      <w:r w:rsidRPr="00D96AD1">
        <w:rPr>
          <w:color w:val="000000" w:themeColor="text1"/>
          <w:lang w:val="en-GB"/>
        </w:rPr>
        <w:lastRenderedPageBreak/>
        <w:t xml:space="preserve">tool handling </w:t>
      </w:r>
      <w:r w:rsidR="00B3179F" w:rsidRPr="00D96AD1">
        <w:rPr>
          <w:color w:val="000000" w:themeColor="text1"/>
          <w:lang w:val="en-GB"/>
        </w:rPr>
        <w:t>capabilities</w:t>
      </w:r>
      <w:r w:rsidRPr="00D96AD1">
        <w:rPr>
          <w:color w:val="000000" w:themeColor="text1"/>
          <w:lang w:val="en-GB"/>
        </w:rPr>
        <w:t xml:space="preserve"> and the overall efficiency of the firms. The poor management issues and lack of skill among the employees negatively </w:t>
      </w:r>
      <w:r w:rsidR="00B3179F" w:rsidRPr="00D96AD1">
        <w:rPr>
          <w:color w:val="000000" w:themeColor="text1"/>
          <w:lang w:val="en-GB"/>
        </w:rPr>
        <w:t>impacts</w:t>
      </w:r>
      <w:r w:rsidRPr="00D96AD1">
        <w:rPr>
          <w:color w:val="000000" w:themeColor="text1"/>
          <w:lang w:val="en-GB"/>
        </w:rPr>
        <w:t xml:space="preserve"> on the financial performance of Fujitsu. As a result, the annual revenue of the entity has decreased by 13% in 2025, from the previous year (Flinders, 2025).               </w:t>
      </w:r>
    </w:p>
    <w:p w14:paraId="5241A059" w14:textId="77777777" w:rsidR="00BE4674" w:rsidRPr="00D96AD1" w:rsidRDefault="007A3897" w:rsidP="00E126DF">
      <w:pPr>
        <w:pStyle w:val="Heading2"/>
        <w:spacing w:before="120" w:after="120"/>
        <w:rPr>
          <w:color w:val="000000" w:themeColor="text1"/>
        </w:rPr>
      </w:pPr>
      <w:bookmarkStart w:id="68" w:name="_Toc221902039"/>
      <w:r w:rsidRPr="00D96AD1">
        <w:rPr>
          <w:color w:val="000000" w:themeColor="text1"/>
        </w:rPr>
        <w:t>4.3 Summary</w:t>
      </w:r>
      <w:bookmarkEnd w:id="68"/>
    </w:p>
    <w:p w14:paraId="3AB16274" w14:textId="77777777" w:rsidR="00BE4674" w:rsidRPr="00D96AD1" w:rsidRDefault="007A3897" w:rsidP="00E126DF">
      <w:pPr>
        <w:spacing w:before="120" w:after="120"/>
        <w:rPr>
          <w:color w:val="000000" w:themeColor="text1"/>
          <w:lang w:val="en-GB"/>
        </w:rPr>
      </w:pPr>
      <w:bookmarkStart w:id="69" w:name="_2d9i5xyhozrp" w:colFirst="0" w:colLast="0"/>
      <w:bookmarkEnd w:id="69"/>
      <w:r w:rsidRPr="00D96AD1">
        <w:rPr>
          <w:color w:val="000000" w:themeColor="text1"/>
          <w:lang w:val="en-GB"/>
        </w:rPr>
        <w:t>The entire chapter has addressed the in-depth analysis of the</w:t>
      </w:r>
      <w:r w:rsidR="00B3179F" w:rsidRPr="00D96AD1">
        <w:rPr>
          <w:color w:val="000000" w:themeColor="text1"/>
          <w:lang w:val="en-GB"/>
        </w:rPr>
        <w:t xml:space="preserve"> </w:t>
      </w:r>
      <w:r w:rsidRPr="00D96AD1">
        <w:rPr>
          <w:color w:val="000000" w:themeColor="text1"/>
          <w:lang w:val="en-GB"/>
        </w:rPr>
        <w:t xml:space="preserve">concept following further information and statistical data. It has analysed both the positive and negative aspects of the </w:t>
      </w:r>
      <w:r w:rsidR="00B3179F" w:rsidRPr="00D96AD1">
        <w:rPr>
          <w:color w:val="000000" w:themeColor="text1"/>
          <w:lang w:val="en-GB"/>
        </w:rPr>
        <w:t xml:space="preserve">digital transformation for the </w:t>
      </w:r>
      <w:r w:rsidRPr="00D96AD1">
        <w:rPr>
          <w:color w:val="000000" w:themeColor="text1"/>
          <w:lang w:val="en-GB"/>
        </w:rPr>
        <w:t xml:space="preserve">IT industry of the UK. Lack of employee workforce and poor management factors hamper the firm towards promoting digital innovation in its business practices and ensuring future growth prospects. </w:t>
      </w:r>
      <w:r w:rsidRPr="00D96AD1">
        <w:rPr>
          <w:color w:val="000000" w:themeColor="text1"/>
          <w:lang w:val="en-GB"/>
        </w:rPr>
        <w:br w:type="page"/>
      </w:r>
    </w:p>
    <w:p w14:paraId="421ADA1A" w14:textId="77777777" w:rsidR="00BE4674" w:rsidRPr="00D96AD1" w:rsidRDefault="007A3897" w:rsidP="00E126DF">
      <w:pPr>
        <w:pStyle w:val="Heading1"/>
        <w:spacing w:before="120" w:after="120"/>
        <w:rPr>
          <w:color w:val="000000" w:themeColor="text1"/>
        </w:rPr>
      </w:pPr>
      <w:bookmarkStart w:id="70" w:name="_10576vipxp0r" w:colFirst="0" w:colLast="0"/>
      <w:bookmarkStart w:id="71" w:name="_Toc221902040"/>
      <w:bookmarkEnd w:id="70"/>
      <w:r w:rsidRPr="00D96AD1">
        <w:rPr>
          <w:color w:val="000000" w:themeColor="text1"/>
        </w:rPr>
        <w:lastRenderedPageBreak/>
        <w:t>Chapter 5: Conclusion, Limitations and Recommendations</w:t>
      </w:r>
      <w:bookmarkEnd w:id="71"/>
    </w:p>
    <w:p w14:paraId="1B2DE8BF" w14:textId="77777777" w:rsidR="00BE4674" w:rsidRPr="00D96AD1" w:rsidRDefault="007A3897" w:rsidP="00E126DF">
      <w:pPr>
        <w:pStyle w:val="Heading2"/>
        <w:spacing w:before="120" w:after="120"/>
        <w:rPr>
          <w:color w:val="000000" w:themeColor="text1"/>
        </w:rPr>
      </w:pPr>
      <w:bookmarkStart w:id="72" w:name="_Toc221902041"/>
      <w:r w:rsidRPr="00D96AD1">
        <w:rPr>
          <w:color w:val="000000" w:themeColor="text1"/>
        </w:rPr>
        <w:t>5.1 Introduction</w:t>
      </w:r>
      <w:bookmarkEnd w:id="72"/>
    </w:p>
    <w:p w14:paraId="4B469DEF" w14:textId="77777777" w:rsidR="00BE4674" w:rsidRPr="00D96AD1" w:rsidRDefault="007A3897" w:rsidP="00E126DF">
      <w:pPr>
        <w:spacing w:before="120" w:after="120"/>
        <w:rPr>
          <w:color w:val="000000" w:themeColor="text1"/>
          <w:lang w:val="en-GB"/>
        </w:rPr>
      </w:pPr>
      <w:r w:rsidRPr="00D96AD1">
        <w:rPr>
          <w:color w:val="000000" w:themeColor="text1"/>
          <w:lang w:val="en-GB"/>
        </w:rPr>
        <w:t xml:space="preserve">The chapter is going to address the core findings of the topic, aligning with the key aim and objective of the research. Furthermore, it is going to address some effective strategies as recommendations that may help the IT industry of the UK to ensure future growth and diversification from digital innovation, along with financial stability within the market.  </w:t>
      </w:r>
    </w:p>
    <w:p w14:paraId="6F25BCA7" w14:textId="77777777" w:rsidR="00BE4674" w:rsidRPr="00D96AD1" w:rsidRDefault="007A3897" w:rsidP="00E126DF">
      <w:pPr>
        <w:pStyle w:val="Heading2"/>
        <w:spacing w:before="120" w:after="120"/>
        <w:rPr>
          <w:color w:val="000000" w:themeColor="text1"/>
        </w:rPr>
      </w:pPr>
      <w:bookmarkStart w:id="73" w:name="_Toc221902042"/>
      <w:r w:rsidRPr="00D96AD1">
        <w:rPr>
          <w:color w:val="000000" w:themeColor="text1"/>
        </w:rPr>
        <w:t>5.2 Conclusion on Research issues, objectives and positions</w:t>
      </w:r>
      <w:bookmarkEnd w:id="73"/>
    </w:p>
    <w:p w14:paraId="15C342EA" w14:textId="77777777" w:rsidR="00BE4674" w:rsidRPr="00D96AD1" w:rsidRDefault="007A3897" w:rsidP="00E126DF">
      <w:pPr>
        <w:spacing w:before="120" w:after="120"/>
        <w:rPr>
          <w:color w:val="000000" w:themeColor="text1"/>
          <w:lang w:val="en-GB"/>
        </w:rPr>
      </w:pPr>
      <w:r w:rsidRPr="00D96AD1">
        <w:rPr>
          <w:i/>
          <w:iCs/>
          <w:color w:val="000000" w:themeColor="text1"/>
          <w:u w:val="single"/>
          <w:lang w:val="en-GB"/>
        </w:rPr>
        <w:t>Objective 1-</w:t>
      </w:r>
      <w:r w:rsidRPr="00D96AD1">
        <w:rPr>
          <w:color w:val="000000" w:themeColor="text1"/>
          <w:lang w:val="en-GB"/>
        </w:rPr>
        <w:t xml:space="preserve"> The core analysis of the UK IT industry has outlined that organisational productivity increases, operational efficiency, analysing the marketing trends and diverse preferences of the consumers, and digital transformation are highly significant. It helps the firm to ensure strong financial growth </w:t>
      </w:r>
      <w:r w:rsidR="00B3179F" w:rsidRPr="00D96AD1">
        <w:rPr>
          <w:color w:val="000000" w:themeColor="text1"/>
          <w:lang w:val="en-GB"/>
        </w:rPr>
        <w:t xml:space="preserve">probabilities. Considering the </w:t>
      </w:r>
      <w:r w:rsidRPr="00D96AD1">
        <w:rPr>
          <w:color w:val="000000" w:themeColor="text1"/>
          <w:lang w:val="en-GB"/>
        </w:rPr>
        <w:t xml:space="preserve">SME enterprises, employee skill gaps and lack of IT infrastructure are causing issues in digital transformation, apart from the IT giants that highly prioritise the resources and merging innovative technologies with the existing digitalisation processes.   </w:t>
      </w:r>
    </w:p>
    <w:p w14:paraId="7EEAC260" w14:textId="77777777" w:rsidR="00BE4674" w:rsidRPr="00D96AD1" w:rsidRDefault="007A3897" w:rsidP="00E126DF">
      <w:pPr>
        <w:spacing w:before="120" w:after="120"/>
        <w:rPr>
          <w:i/>
          <w:iCs/>
          <w:color w:val="000000" w:themeColor="text1"/>
          <w:u w:val="single"/>
          <w:lang w:val="en-GB"/>
        </w:rPr>
      </w:pPr>
      <w:r w:rsidRPr="00D96AD1">
        <w:rPr>
          <w:i/>
          <w:iCs/>
          <w:color w:val="000000" w:themeColor="text1"/>
          <w:u w:val="single"/>
          <w:lang w:val="en-GB"/>
        </w:rPr>
        <w:t>Objective 2-</w:t>
      </w:r>
      <w:r w:rsidRPr="00D96AD1">
        <w:rPr>
          <w:color w:val="000000" w:themeColor="text1"/>
          <w:lang w:val="en-GB"/>
        </w:rPr>
        <w:t xml:space="preserve"> It has been analysed that organisational size plays an integral role in boosting the digital transformation in large IT entities based on the AI-driven transformation, whereas SMEs depend on a gradual approach. However, the management processes of the SMEs are highly hampering the operational efficiency of the IT enterprises compared to the large enterprises.  </w:t>
      </w:r>
    </w:p>
    <w:p w14:paraId="0F2FE5FF" w14:textId="77777777" w:rsidR="00BE4674" w:rsidRPr="00D96AD1" w:rsidRDefault="007A3897" w:rsidP="00E126DF">
      <w:pPr>
        <w:pStyle w:val="Heading2"/>
        <w:spacing w:before="120" w:after="120"/>
        <w:rPr>
          <w:color w:val="000000" w:themeColor="text1"/>
        </w:rPr>
      </w:pPr>
      <w:bookmarkStart w:id="74" w:name="_Toc221902043"/>
      <w:r w:rsidRPr="00D96AD1">
        <w:rPr>
          <w:color w:val="000000" w:themeColor="text1"/>
        </w:rPr>
        <w:t>5.3 Conclusion on the Research Problem</w:t>
      </w:r>
      <w:bookmarkEnd w:id="74"/>
    </w:p>
    <w:p w14:paraId="3B972AB3" w14:textId="77777777" w:rsidR="00BE4674" w:rsidRPr="00D96AD1" w:rsidRDefault="007A3897" w:rsidP="00E126DF">
      <w:pPr>
        <w:spacing w:before="120" w:after="120"/>
        <w:rPr>
          <w:color w:val="000000" w:themeColor="text1"/>
          <w:lang w:val="en-GB"/>
        </w:rPr>
      </w:pPr>
      <w:r w:rsidRPr="00D96AD1">
        <w:rPr>
          <w:color w:val="000000" w:themeColor="text1"/>
          <w:lang w:val="en-GB"/>
        </w:rPr>
        <w:t xml:space="preserve">In terms of maintaining the digitalisation process, the IT companies in the UK highly focus on the digital transformation for improving the operational activities, along with ensuring the future growth probabilities. It has been analysed that the lack of employee skills and poor management issues affect the digitalisation process of the SMEs, whereas large IT companies focus on the resource gathering process and align the existing digital tools with further innovations.  </w:t>
      </w:r>
    </w:p>
    <w:p w14:paraId="314DDE4F" w14:textId="77777777" w:rsidR="00BE4674" w:rsidRPr="00D96AD1" w:rsidRDefault="007A3897" w:rsidP="00E126DF">
      <w:pPr>
        <w:pStyle w:val="Heading2"/>
        <w:spacing w:before="120" w:after="120"/>
        <w:rPr>
          <w:color w:val="000000" w:themeColor="text1"/>
        </w:rPr>
      </w:pPr>
      <w:bookmarkStart w:id="75" w:name="_Toc221902044"/>
      <w:r w:rsidRPr="00D96AD1">
        <w:rPr>
          <w:color w:val="000000" w:themeColor="text1"/>
        </w:rPr>
        <w:t>5.4 Summary on the Research Findings and Outcomes</w:t>
      </w:r>
      <w:bookmarkEnd w:id="75"/>
    </w:p>
    <w:p w14:paraId="135648E8" w14:textId="77777777" w:rsidR="00BE4674" w:rsidRPr="00D96AD1" w:rsidRDefault="007A3897" w:rsidP="00E126DF">
      <w:pPr>
        <w:spacing w:before="120" w:after="120"/>
        <w:rPr>
          <w:color w:val="000000" w:themeColor="text1"/>
          <w:lang w:val="en-GB"/>
        </w:rPr>
      </w:pPr>
      <w:r w:rsidRPr="00D96AD1">
        <w:rPr>
          <w:color w:val="000000" w:themeColor="text1"/>
          <w:lang w:val="en-GB"/>
        </w:rPr>
        <w:t>The digitalisation process has highly benefited the IT companies to ensure the future growth aspects, along with determining the current market issues and diverse needs of the consumers. As a result, bot</w:t>
      </w:r>
      <w:r w:rsidR="00B3179F" w:rsidRPr="00D96AD1">
        <w:rPr>
          <w:color w:val="000000" w:themeColor="text1"/>
          <w:lang w:val="en-GB"/>
        </w:rPr>
        <w:t xml:space="preserve">h SME and large IT enterprises </w:t>
      </w:r>
      <w:r w:rsidRPr="00D96AD1">
        <w:rPr>
          <w:color w:val="000000" w:themeColor="text1"/>
          <w:lang w:val="en-GB"/>
        </w:rPr>
        <w:t xml:space="preserve">are </w:t>
      </w:r>
      <w:r w:rsidR="00B3179F" w:rsidRPr="00D96AD1">
        <w:rPr>
          <w:color w:val="000000" w:themeColor="text1"/>
          <w:lang w:val="en-GB"/>
        </w:rPr>
        <w:t>b</w:t>
      </w:r>
      <w:r w:rsidRPr="00D96AD1">
        <w:rPr>
          <w:color w:val="000000" w:themeColor="text1"/>
          <w:lang w:val="en-GB"/>
        </w:rPr>
        <w:t xml:space="preserve">oosting the customer engagement rate. Aligning with the concept of </w:t>
      </w:r>
      <w:r w:rsidRPr="00D96AD1">
        <w:rPr>
          <w:i/>
          <w:iCs/>
          <w:color w:val="000000" w:themeColor="text1"/>
          <w:lang w:val="en-GB"/>
        </w:rPr>
        <w:t>Dynamic Capabilities Theory</w:t>
      </w:r>
      <w:r w:rsidRPr="00D96AD1">
        <w:rPr>
          <w:color w:val="000000" w:themeColor="text1"/>
          <w:lang w:val="en-GB"/>
        </w:rPr>
        <w:t xml:space="preserve"> and the </w:t>
      </w:r>
      <w:r w:rsidRPr="00D96AD1">
        <w:rPr>
          <w:i/>
          <w:iCs/>
          <w:color w:val="000000" w:themeColor="text1"/>
          <w:lang w:val="en-GB"/>
        </w:rPr>
        <w:t>Diffusion of Innovation model</w:t>
      </w:r>
      <w:r w:rsidRPr="00D96AD1">
        <w:rPr>
          <w:color w:val="000000" w:themeColor="text1"/>
          <w:lang w:val="en-GB"/>
        </w:rPr>
        <w:t xml:space="preserve">, it has </w:t>
      </w:r>
      <w:r w:rsidRPr="00D96AD1">
        <w:rPr>
          <w:color w:val="000000" w:themeColor="text1"/>
          <w:lang w:val="en-GB"/>
        </w:rPr>
        <w:lastRenderedPageBreak/>
        <w:t xml:space="preserve">been analysed that poor management practices and skill gap </w:t>
      </w:r>
      <w:r w:rsidR="00B3179F" w:rsidRPr="00D96AD1">
        <w:rPr>
          <w:color w:val="000000" w:themeColor="text1"/>
          <w:lang w:val="en-GB"/>
        </w:rPr>
        <w:t>among</w:t>
      </w:r>
      <w:r w:rsidRPr="00D96AD1">
        <w:rPr>
          <w:color w:val="000000" w:themeColor="text1"/>
          <w:lang w:val="en-GB"/>
        </w:rPr>
        <w:t xml:space="preserve"> the employees are currently affecting the digitalisation process of the SMEs.  </w:t>
      </w:r>
    </w:p>
    <w:p w14:paraId="70379557" w14:textId="77777777" w:rsidR="00BE4674" w:rsidRPr="00D96AD1" w:rsidRDefault="007A3897" w:rsidP="00E126DF">
      <w:pPr>
        <w:pStyle w:val="Heading2"/>
        <w:spacing w:before="120" w:after="120"/>
        <w:rPr>
          <w:color w:val="000000" w:themeColor="text1"/>
        </w:rPr>
      </w:pPr>
      <w:bookmarkStart w:id="76" w:name="_Toc221902045"/>
      <w:r w:rsidRPr="00D96AD1">
        <w:rPr>
          <w:color w:val="000000" w:themeColor="text1"/>
        </w:rPr>
        <w:t>5.5 Contribution of the Research</w:t>
      </w:r>
      <w:bookmarkEnd w:id="76"/>
    </w:p>
    <w:p w14:paraId="1F691921" w14:textId="77777777" w:rsidR="00BE4674" w:rsidRPr="00D96AD1" w:rsidRDefault="007A3897" w:rsidP="00E126DF">
      <w:pPr>
        <w:spacing w:before="120" w:after="120"/>
        <w:rPr>
          <w:color w:val="000000" w:themeColor="text1"/>
          <w:lang w:val="en-GB"/>
        </w:rPr>
      </w:pPr>
      <w:r w:rsidRPr="00D96AD1">
        <w:rPr>
          <w:color w:val="000000" w:themeColor="text1"/>
          <w:lang w:val="en-GB"/>
        </w:rPr>
        <w:t xml:space="preserve">The specific study has outlined the key drivers of the digital transformation processes of the IT enterprises aligned with the real-life examples and statistical data. It has allowed the research to address the in-depth strategies. In this aspect, the study has aligned the ethical standard and has selected the most authentic resources to collect the in-depth information.  </w:t>
      </w:r>
    </w:p>
    <w:p w14:paraId="1DF5B778" w14:textId="77777777" w:rsidR="00BE4674" w:rsidRPr="00D96AD1" w:rsidRDefault="007A3897" w:rsidP="00E126DF">
      <w:pPr>
        <w:pStyle w:val="Heading2"/>
        <w:spacing w:before="120" w:after="120"/>
        <w:rPr>
          <w:color w:val="000000" w:themeColor="text1"/>
        </w:rPr>
      </w:pPr>
      <w:bookmarkStart w:id="77" w:name="_Toc221902046"/>
      <w:r w:rsidRPr="00D96AD1">
        <w:rPr>
          <w:color w:val="000000" w:themeColor="text1"/>
        </w:rPr>
        <w:t>5.6 Research Limitations</w:t>
      </w:r>
      <w:bookmarkEnd w:id="77"/>
    </w:p>
    <w:p w14:paraId="768C3E13" w14:textId="77777777" w:rsidR="00BE4674" w:rsidRPr="00D96AD1" w:rsidRDefault="007A3897" w:rsidP="00E126DF">
      <w:pPr>
        <w:spacing w:before="120" w:after="120"/>
        <w:rPr>
          <w:color w:val="000000" w:themeColor="text1"/>
          <w:lang w:val="en-GB"/>
        </w:rPr>
      </w:pPr>
      <w:r w:rsidRPr="00D96AD1">
        <w:rPr>
          <w:color w:val="000000" w:themeColor="text1"/>
          <w:lang w:val="en-GB"/>
        </w:rPr>
        <w:t xml:space="preserve">The research has focused on the secondary data collection process to gather in-depth information on the digital innovation strategies and associated issues for both SMEs and large IT enterprises. It has failed to address the detailed planning of the administrative bodies of the venture regarding improving the digital transformation process and resolving the ongoing issues. Furthermore, most of the statistical resources are inaccessible that has negatively </w:t>
      </w:r>
      <w:r w:rsidR="00B3179F" w:rsidRPr="00D96AD1">
        <w:rPr>
          <w:color w:val="000000" w:themeColor="text1"/>
          <w:lang w:val="en-GB"/>
        </w:rPr>
        <w:t>impacted</w:t>
      </w:r>
      <w:r w:rsidRPr="00D96AD1">
        <w:rPr>
          <w:color w:val="000000" w:themeColor="text1"/>
          <w:lang w:val="en-GB"/>
        </w:rPr>
        <w:t xml:space="preserve"> on the informative analysis of the topic.    </w:t>
      </w:r>
    </w:p>
    <w:p w14:paraId="7D3643AD" w14:textId="77777777" w:rsidR="00BE4674" w:rsidRPr="00D96AD1" w:rsidRDefault="007A3897" w:rsidP="00E126DF">
      <w:pPr>
        <w:pStyle w:val="Heading2"/>
        <w:spacing w:before="120" w:after="120"/>
        <w:rPr>
          <w:color w:val="000000" w:themeColor="text1"/>
        </w:rPr>
      </w:pPr>
      <w:bookmarkStart w:id="78" w:name="_Toc221902047"/>
      <w:r w:rsidRPr="00D96AD1">
        <w:rPr>
          <w:color w:val="000000" w:themeColor="text1"/>
        </w:rPr>
        <w:t>5.7 Effective Recommendations</w:t>
      </w:r>
      <w:bookmarkEnd w:id="78"/>
    </w:p>
    <w:p w14:paraId="25CF4FE4" w14:textId="77777777" w:rsidR="00BE4674" w:rsidRPr="00D96AD1" w:rsidRDefault="007A3897" w:rsidP="00E126DF">
      <w:pPr>
        <w:spacing w:before="120" w:after="120"/>
        <w:rPr>
          <w:color w:val="000000" w:themeColor="text1"/>
          <w:lang w:val="en-GB"/>
        </w:rPr>
      </w:pPr>
      <w:r w:rsidRPr="00D96AD1">
        <w:rPr>
          <w:i/>
          <w:iCs/>
          <w:color w:val="000000" w:themeColor="text1"/>
          <w:u w:val="single"/>
          <w:lang w:val="en-GB"/>
        </w:rPr>
        <w:t>Hiring efficient employees-</w:t>
      </w:r>
      <w:r w:rsidRPr="00D96AD1">
        <w:rPr>
          <w:color w:val="000000" w:themeColor="text1"/>
          <w:lang w:val="en-GB"/>
        </w:rPr>
        <w:t xml:space="preserve"> Since the SME enterprises are facing vital issues regarding maintaining the digital transformation process due to a lack of skilled employees, the IT companies must hire expert and efficient staff. It </w:t>
      </w:r>
      <w:proofErr w:type="spellStart"/>
      <w:r w:rsidRPr="00D96AD1">
        <w:rPr>
          <w:color w:val="000000" w:themeColor="text1"/>
          <w:lang w:val="en-GB"/>
        </w:rPr>
        <w:t>canb</w:t>
      </w:r>
      <w:proofErr w:type="spellEnd"/>
      <w:r w:rsidRPr="00D96AD1">
        <w:rPr>
          <w:color w:val="000000" w:themeColor="text1"/>
          <w:lang w:val="en-GB"/>
        </w:rPr>
        <w:t xml:space="preserve"> be effective for the ventures to improve the overall efficiency along with ensuring the future growth probabilities. In this aspect, the HR department of the ventures must provide job advertisements in multiple portals like LinkedIn, Indeed, Monster and so on.  </w:t>
      </w:r>
    </w:p>
    <w:p w14:paraId="1D38A40A" w14:textId="77777777" w:rsidR="00BE4674" w:rsidRPr="00D96AD1" w:rsidRDefault="007A3897" w:rsidP="00E126DF">
      <w:pPr>
        <w:spacing w:before="120" w:after="120"/>
        <w:rPr>
          <w:i/>
          <w:iCs/>
          <w:color w:val="000000" w:themeColor="text1"/>
          <w:u w:val="single"/>
          <w:lang w:val="en-GB"/>
        </w:rPr>
      </w:pPr>
      <w:r w:rsidRPr="00D96AD1">
        <w:rPr>
          <w:i/>
          <w:iCs/>
          <w:color w:val="000000" w:themeColor="text1"/>
          <w:u w:val="single"/>
          <w:lang w:val="en-GB"/>
        </w:rPr>
        <w:t>Promoting IT infrastructure-</w:t>
      </w:r>
      <w:r w:rsidRPr="00D96AD1">
        <w:rPr>
          <w:color w:val="000000" w:themeColor="text1"/>
          <w:lang w:val="en-GB"/>
        </w:rPr>
        <w:t xml:space="preserve"> The administrative department of the IT industry, especially the SMEs, must invest in further innovations to promote an IT infrastructure, along with aiming to improve the management practices. It can be effective for enhancing working efficiency and employee skills towards meeting the objectives and aims. In this aspect, the companies must focus on the leadership approaches to maintain the healthy </w:t>
      </w:r>
      <w:r w:rsidR="00B3179F" w:rsidRPr="00D96AD1">
        <w:rPr>
          <w:color w:val="000000" w:themeColor="text1"/>
          <w:lang w:val="en-GB"/>
        </w:rPr>
        <w:t>management</w:t>
      </w:r>
      <w:r w:rsidRPr="00D96AD1">
        <w:rPr>
          <w:color w:val="000000" w:themeColor="text1"/>
          <w:lang w:val="en-GB"/>
        </w:rPr>
        <w:t xml:space="preserve"> structure and overall IT infrastructure.     </w:t>
      </w:r>
      <w:r w:rsidRPr="00D96AD1">
        <w:rPr>
          <w:i/>
          <w:iCs/>
          <w:color w:val="000000" w:themeColor="text1"/>
          <w:u w:val="single"/>
          <w:lang w:val="en-GB"/>
        </w:rPr>
        <w:t xml:space="preserve"> </w:t>
      </w:r>
    </w:p>
    <w:p w14:paraId="20F9CEAE" w14:textId="77777777" w:rsidR="00202B77" w:rsidRPr="00D96AD1" w:rsidRDefault="00202B77">
      <w:pPr>
        <w:rPr>
          <w:b/>
          <w:bCs/>
          <w:color w:val="000000" w:themeColor="text1"/>
          <w:lang w:val="en-GB"/>
        </w:rPr>
      </w:pPr>
      <w:bookmarkStart w:id="79" w:name="_Toc221902048"/>
      <w:r w:rsidRPr="00D96AD1">
        <w:rPr>
          <w:color w:val="000000" w:themeColor="text1"/>
        </w:rPr>
        <w:br w:type="page"/>
      </w:r>
    </w:p>
    <w:p w14:paraId="2A7AA1C9" w14:textId="77777777" w:rsidR="00BE4674" w:rsidRPr="00D96AD1" w:rsidRDefault="007A3897" w:rsidP="00E126DF">
      <w:pPr>
        <w:pStyle w:val="Heading2"/>
        <w:spacing w:before="120" w:after="120"/>
        <w:rPr>
          <w:color w:val="000000" w:themeColor="text1"/>
        </w:rPr>
      </w:pPr>
      <w:r w:rsidRPr="00D96AD1">
        <w:rPr>
          <w:color w:val="000000" w:themeColor="text1"/>
        </w:rPr>
        <w:lastRenderedPageBreak/>
        <w:t>5.8 Summary</w:t>
      </w:r>
      <w:bookmarkEnd w:id="79"/>
    </w:p>
    <w:p w14:paraId="3D9D54D1" w14:textId="77777777" w:rsidR="00BE4674" w:rsidRPr="00D96AD1" w:rsidRDefault="007A3897" w:rsidP="00E126DF">
      <w:pPr>
        <w:spacing w:before="120" w:after="120"/>
        <w:rPr>
          <w:color w:val="000000" w:themeColor="text1"/>
          <w:lang w:val="en-GB"/>
        </w:rPr>
      </w:pPr>
      <w:r w:rsidRPr="00D96AD1">
        <w:rPr>
          <w:color w:val="000000" w:themeColor="text1"/>
          <w:lang w:val="en-GB"/>
        </w:rPr>
        <w:t xml:space="preserve">The overall chapter has addressed the core findings of the research and the in-depth information on the objectives. Since the SME IT enterprises of the UK are facing issues regarding the digital transformation process, the chapter has addressed some effective strategies that may help the IT firms to improve the operational efficiency and ensure the future growth probabilities.  </w:t>
      </w:r>
    </w:p>
    <w:p w14:paraId="57CBA3A0" w14:textId="77777777" w:rsidR="00BE4674" w:rsidRPr="00D96AD1" w:rsidRDefault="007A3897" w:rsidP="00E126DF">
      <w:pPr>
        <w:pStyle w:val="Heading1"/>
        <w:spacing w:before="120" w:after="120"/>
        <w:rPr>
          <w:color w:val="000000" w:themeColor="text1"/>
        </w:rPr>
      </w:pPr>
      <w:bookmarkStart w:id="80" w:name="_cr9j8ddvtlhm" w:colFirst="0" w:colLast="0"/>
      <w:bookmarkEnd w:id="80"/>
      <w:r w:rsidRPr="00D96AD1">
        <w:rPr>
          <w:color w:val="000000" w:themeColor="text1"/>
        </w:rPr>
        <w:lastRenderedPageBreak/>
        <w:br w:type="page"/>
      </w:r>
    </w:p>
    <w:p w14:paraId="3A5118D4" w14:textId="77777777" w:rsidR="00BE4674" w:rsidRPr="00D96AD1" w:rsidRDefault="007A3897" w:rsidP="00E126DF">
      <w:pPr>
        <w:pStyle w:val="Heading1"/>
        <w:spacing w:before="120" w:after="120"/>
        <w:rPr>
          <w:color w:val="000000" w:themeColor="text1"/>
        </w:rPr>
      </w:pPr>
      <w:bookmarkStart w:id="81" w:name="_bjl2r2ks5isc" w:colFirst="0" w:colLast="0"/>
      <w:bookmarkStart w:id="82" w:name="_Toc221902049"/>
      <w:bookmarkEnd w:id="81"/>
      <w:r w:rsidRPr="00D96AD1">
        <w:rPr>
          <w:color w:val="000000" w:themeColor="text1"/>
        </w:rPr>
        <w:lastRenderedPageBreak/>
        <w:t>References</w:t>
      </w:r>
      <w:bookmarkEnd w:id="82"/>
    </w:p>
    <w:p w14:paraId="54323F7A" w14:textId="77777777" w:rsidR="00D96AD1" w:rsidRPr="00D96AD1" w:rsidRDefault="00D96AD1" w:rsidP="00E126DF">
      <w:pPr>
        <w:spacing w:before="120" w:after="120"/>
        <w:rPr>
          <w:color w:val="000000" w:themeColor="text1"/>
          <w:lang w:val="en-GB"/>
        </w:rPr>
      </w:pPr>
      <w:bookmarkStart w:id="83" w:name="_Hlk221973779"/>
      <w:r w:rsidRPr="00D96AD1">
        <w:rPr>
          <w:color w:val="000000" w:themeColor="text1"/>
          <w:lang w:val="en-GB"/>
        </w:rPr>
        <w:t>Accenture (2024)</w:t>
      </w:r>
      <w:r w:rsidRPr="00D96AD1">
        <w:rPr>
          <w:i/>
          <w:iCs/>
          <w:color w:val="000000" w:themeColor="text1"/>
          <w:lang w:val="en-GB"/>
        </w:rPr>
        <w:t xml:space="preserve"> Generating growth. </w:t>
      </w:r>
      <w:r w:rsidRPr="00D96AD1">
        <w:rPr>
          <w:color w:val="000000" w:themeColor="text1"/>
          <w:lang w:val="en-GB"/>
        </w:rPr>
        <w:t>Available at:</w:t>
      </w:r>
      <w:hyperlink r:id="rId17" w:anchor=":~:text=Gen%20AI%20presents%20a%20bigger%20opportunity%20for,to%20the%20other%2022%20countries%20we%20analysed">
        <w:r w:rsidRPr="00D96AD1">
          <w:rPr>
            <w:color w:val="000000" w:themeColor="text1"/>
            <w:lang w:val="en-GB"/>
          </w:rPr>
          <w:t xml:space="preserve"> https://www.accenture.com/content/dam/accenture/final/accenture-com/document-3/Accenture-Accelerating-The-UKs-Generative-AI-Reinvention.pdf#:~:text=Gen%20AI%20presents%20a%20bigger%20opportunity%20for,to%20the%20other%2022%20countries%20we%20analysed</w:t>
        </w:r>
      </w:hyperlink>
      <w:r w:rsidRPr="00D96AD1">
        <w:rPr>
          <w:color w:val="000000" w:themeColor="text1"/>
          <w:lang w:val="en-GB"/>
        </w:rPr>
        <w:t>. [Accessed on: February 10, 2026]</w:t>
      </w:r>
    </w:p>
    <w:bookmarkEnd w:id="83"/>
    <w:p w14:paraId="26BA0995" w14:textId="77777777" w:rsidR="00D96AD1" w:rsidRPr="00D96AD1" w:rsidRDefault="00D96AD1" w:rsidP="00E126DF">
      <w:pPr>
        <w:spacing w:before="120" w:after="120"/>
        <w:rPr>
          <w:color w:val="000000" w:themeColor="text1"/>
          <w:lang w:val="en-GB"/>
        </w:rPr>
      </w:pPr>
      <w:r w:rsidRPr="00D96AD1">
        <w:rPr>
          <w:color w:val="000000" w:themeColor="text1"/>
          <w:lang w:val="en-GB"/>
        </w:rPr>
        <w:t xml:space="preserve">Accenture (2024) </w:t>
      </w:r>
      <w:r w:rsidRPr="00D96AD1">
        <w:rPr>
          <w:i/>
          <w:iCs/>
          <w:color w:val="000000" w:themeColor="text1"/>
          <w:lang w:val="en-GB"/>
        </w:rPr>
        <w:t xml:space="preserve">New Research from Accenture Finds that Digital Core Investments Accelerate Reinvention and Innovation, </w:t>
      </w:r>
      <w:proofErr w:type="gramStart"/>
      <w:r w:rsidRPr="00D96AD1">
        <w:rPr>
          <w:i/>
          <w:iCs/>
          <w:color w:val="000000" w:themeColor="text1"/>
          <w:lang w:val="en-GB"/>
        </w:rPr>
        <w:t>Delivering</w:t>
      </w:r>
      <w:proofErr w:type="gramEnd"/>
      <w:r w:rsidRPr="00D96AD1">
        <w:rPr>
          <w:i/>
          <w:iCs/>
          <w:color w:val="000000" w:themeColor="text1"/>
          <w:lang w:val="en-GB"/>
        </w:rPr>
        <w:t xml:space="preserve"> up to 60% Higher Revenue Growth Rates and 40% Boost in Profit. </w:t>
      </w:r>
      <w:r w:rsidRPr="00D96AD1">
        <w:rPr>
          <w:color w:val="000000" w:themeColor="text1"/>
          <w:lang w:val="en-GB"/>
        </w:rPr>
        <w:t xml:space="preserve">Available at: </w:t>
      </w:r>
      <w:hyperlink r:id="rId18">
        <w:r w:rsidRPr="00D96AD1">
          <w:rPr>
            <w:color w:val="000000" w:themeColor="text1"/>
            <w:lang w:val="en-GB"/>
          </w:rPr>
          <w:t>https://newsroom.accenture.com/news/2024/new-research-from-accenture-finds-that-digital-core-investments-accelerate-reinvention-and-innovation-delivering-up-to-60-higher-revenue-growth-rates-and-40-boost-in-profit</w:t>
        </w:r>
      </w:hyperlink>
      <w:r w:rsidRPr="00D96AD1">
        <w:rPr>
          <w:color w:val="000000" w:themeColor="text1"/>
          <w:lang w:val="en-GB"/>
        </w:rPr>
        <w:t xml:space="preserve"> [Accessed on: February 11, 2026]</w:t>
      </w:r>
    </w:p>
    <w:p w14:paraId="4A0E5FF0" w14:textId="77777777" w:rsidR="00D96AD1" w:rsidRPr="00D96AD1" w:rsidRDefault="00D96AD1" w:rsidP="003D20A3">
      <w:pPr>
        <w:spacing w:before="120" w:after="120"/>
        <w:rPr>
          <w:color w:val="000000" w:themeColor="text1"/>
          <w:lang w:val="en-GB"/>
        </w:rPr>
      </w:pPr>
      <w:r w:rsidRPr="00D96AD1">
        <w:rPr>
          <w:color w:val="000000" w:themeColor="text1"/>
          <w:lang w:val="en-GB"/>
        </w:rPr>
        <w:t xml:space="preserve">Adepoju, A.H., </w:t>
      </w:r>
      <w:proofErr w:type="spellStart"/>
      <w:r w:rsidRPr="00D96AD1">
        <w:rPr>
          <w:color w:val="000000" w:themeColor="text1"/>
          <w:lang w:val="en-GB"/>
        </w:rPr>
        <w:t>Eweje</w:t>
      </w:r>
      <w:proofErr w:type="spellEnd"/>
      <w:r w:rsidRPr="00D96AD1">
        <w:rPr>
          <w:color w:val="000000" w:themeColor="text1"/>
          <w:lang w:val="en-GB"/>
        </w:rPr>
        <w:t>, A., Collins, A. and Hamza, O. (2023) ‘Developing strategic roadmaps for data-driven organizations: A model for aligning projects with business goals’,</w:t>
      </w:r>
      <w:r w:rsidRPr="00D96AD1">
        <w:rPr>
          <w:i/>
          <w:iCs/>
          <w:color w:val="000000" w:themeColor="text1"/>
          <w:lang w:val="en-GB"/>
        </w:rPr>
        <w:t xml:space="preserve"> International Journal of Multidisciplinary Research and Growth Evaluation</w:t>
      </w:r>
      <w:r w:rsidRPr="00D96AD1">
        <w:rPr>
          <w:color w:val="000000" w:themeColor="text1"/>
          <w:lang w:val="en-GB"/>
        </w:rPr>
        <w:t>, 4(6), pp. 1128-1140. Available at:</w:t>
      </w:r>
      <w:hyperlink r:id="rId19">
        <w:r w:rsidRPr="00D96AD1">
          <w:rPr>
            <w:color w:val="000000" w:themeColor="text1"/>
            <w:lang w:val="en-GB"/>
          </w:rPr>
          <w:t xml:space="preserve"> https://www.allmultidisciplinaryjournal.com/uploads/archives/20250116172815_MGE-2025-1-076.1.pdf</w:t>
        </w:r>
      </w:hyperlink>
    </w:p>
    <w:p w14:paraId="2483469E" w14:textId="77777777" w:rsidR="00D96AD1" w:rsidRPr="00D96AD1" w:rsidRDefault="00D96AD1" w:rsidP="00E126DF">
      <w:pPr>
        <w:spacing w:before="120" w:after="120"/>
        <w:rPr>
          <w:color w:val="000000" w:themeColor="text1"/>
          <w:lang w:val="en-GB"/>
        </w:rPr>
      </w:pPr>
      <w:r w:rsidRPr="00D96AD1">
        <w:rPr>
          <w:color w:val="000000" w:themeColor="text1"/>
          <w:lang w:val="en-GB"/>
        </w:rPr>
        <w:t>Birst (2021)</w:t>
      </w:r>
      <w:r w:rsidRPr="00D96AD1">
        <w:rPr>
          <w:i/>
          <w:iCs/>
          <w:color w:val="000000" w:themeColor="text1"/>
          <w:lang w:val="en-GB"/>
        </w:rPr>
        <w:t xml:space="preserve"> British Home Stores- how to lose £200million in 15 years. </w:t>
      </w:r>
      <w:r w:rsidRPr="00D96AD1">
        <w:rPr>
          <w:color w:val="000000" w:themeColor="text1"/>
          <w:lang w:val="en-GB"/>
        </w:rPr>
        <w:t>Available at:</w:t>
      </w:r>
      <w:hyperlink r:id="rId20" w:anchor=":~:text=So%20how%20did%20BHS%20loose,lack%20of%20desirable%20fashion%20items">
        <w:r w:rsidRPr="00D96AD1">
          <w:rPr>
            <w:color w:val="000000" w:themeColor="text1"/>
            <w:lang w:val="en-GB"/>
          </w:rPr>
          <w:t xml:space="preserve"> http://birst.co.uk/history/british-home-stores-how-to-lose-200million-in-15-years/#:~:text=So%20how%20did%20BHS%20loose,lack%20of%20desirable%20fashion%20items</w:t>
        </w:r>
      </w:hyperlink>
      <w:r w:rsidRPr="00D96AD1">
        <w:rPr>
          <w:color w:val="000000" w:themeColor="text1"/>
          <w:lang w:val="en-GB"/>
        </w:rPr>
        <w:t>. [Accessed on: February 9, 2026]</w:t>
      </w:r>
    </w:p>
    <w:p w14:paraId="5B38D95D" w14:textId="77777777" w:rsidR="00D96AD1" w:rsidRPr="00D96AD1" w:rsidRDefault="00D96AD1" w:rsidP="00E126DF">
      <w:pPr>
        <w:spacing w:before="120" w:after="120"/>
        <w:rPr>
          <w:color w:val="000000" w:themeColor="text1"/>
          <w:lang w:val="en-GB"/>
        </w:rPr>
      </w:pPr>
      <w:r w:rsidRPr="00D96AD1">
        <w:rPr>
          <w:color w:val="000000" w:themeColor="text1"/>
          <w:lang w:val="en-GB"/>
        </w:rPr>
        <w:t xml:space="preserve">Chin, H., </w:t>
      </w:r>
      <w:proofErr w:type="spellStart"/>
      <w:r w:rsidRPr="00D96AD1">
        <w:rPr>
          <w:color w:val="000000" w:themeColor="text1"/>
          <w:lang w:val="en-GB"/>
        </w:rPr>
        <w:t>Marasini</w:t>
      </w:r>
      <w:proofErr w:type="spellEnd"/>
      <w:r w:rsidRPr="00D96AD1">
        <w:rPr>
          <w:color w:val="000000" w:themeColor="text1"/>
          <w:lang w:val="en-GB"/>
        </w:rPr>
        <w:t>, D.P. and Lee, D. (2023) ‘Digital transformation trends in service industries’,</w:t>
      </w:r>
      <w:r w:rsidRPr="00D96AD1">
        <w:rPr>
          <w:i/>
          <w:iCs/>
          <w:color w:val="000000" w:themeColor="text1"/>
          <w:lang w:val="en-GB"/>
        </w:rPr>
        <w:t xml:space="preserve"> Service Business, </w:t>
      </w:r>
      <w:r w:rsidRPr="00D96AD1">
        <w:rPr>
          <w:color w:val="000000" w:themeColor="text1"/>
          <w:lang w:val="en-GB"/>
        </w:rPr>
        <w:t>17(1), pp. 11-36. Available at:</w:t>
      </w:r>
      <w:hyperlink r:id="rId21">
        <w:r w:rsidRPr="00D96AD1">
          <w:rPr>
            <w:color w:val="000000" w:themeColor="text1"/>
            <w:lang w:val="en-GB"/>
          </w:rPr>
          <w:t xml:space="preserve"> https://link.springer.com/article/10.1007/s11628-022-00516-6</w:t>
        </w:r>
      </w:hyperlink>
    </w:p>
    <w:p w14:paraId="2EF7A6F1" w14:textId="77777777" w:rsidR="00D96AD1" w:rsidRPr="00D96AD1" w:rsidRDefault="00D96AD1" w:rsidP="003D20A3">
      <w:pPr>
        <w:spacing w:before="120" w:after="120"/>
        <w:rPr>
          <w:color w:val="000000" w:themeColor="text1"/>
          <w:lang w:val="en-GB"/>
        </w:rPr>
      </w:pPr>
      <w:r w:rsidRPr="00D96AD1">
        <w:rPr>
          <w:color w:val="000000" w:themeColor="text1"/>
          <w:lang w:val="en-GB"/>
        </w:rPr>
        <w:t xml:space="preserve">Christou, P.A. (2022) ‘How to use thematic analysis in qualitative research’, </w:t>
      </w:r>
      <w:r w:rsidRPr="00D96AD1">
        <w:rPr>
          <w:i/>
          <w:iCs/>
          <w:color w:val="000000" w:themeColor="text1"/>
          <w:lang w:val="en-GB"/>
        </w:rPr>
        <w:t>Journal of Qualitative Research in Tourism</w:t>
      </w:r>
      <w:r w:rsidRPr="00D96AD1">
        <w:rPr>
          <w:color w:val="000000" w:themeColor="text1"/>
          <w:lang w:val="en-GB"/>
        </w:rPr>
        <w:t xml:space="preserve">, </w:t>
      </w:r>
      <w:r w:rsidRPr="00D96AD1">
        <w:rPr>
          <w:i/>
          <w:iCs/>
          <w:color w:val="000000" w:themeColor="text1"/>
          <w:lang w:val="en-GB"/>
        </w:rPr>
        <w:t>3</w:t>
      </w:r>
      <w:r w:rsidRPr="00D96AD1">
        <w:rPr>
          <w:color w:val="000000" w:themeColor="text1"/>
          <w:lang w:val="en-GB"/>
        </w:rPr>
        <w:t>(2), pp. 79-95. Available at:</w:t>
      </w:r>
      <w:hyperlink r:id="rId22">
        <w:r w:rsidRPr="00D96AD1">
          <w:rPr>
            <w:color w:val="000000" w:themeColor="text1"/>
            <w:lang w:val="en-GB"/>
          </w:rPr>
          <w:t xml:space="preserve"> https://www.elgaronline.com/view/journals/jqrt/3/2/article-p79.xml</w:t>
        </w:r>
      </w:hyperlink>
    </w:p>
    <w:p w14:paraId="6DCC4370" w14:textId="77777777" w:rsidR="00D96AD1" w:rsidRPr="00D96AD1" w:rsidRDefault="00D96AD1" w:rsidP="00E126DF">
      <w:pPr>
        <w:spacing w:before="120" w:after="120"/>
        <w:rPr>
          <w:color w:val="000000" w:themeColor="text1"/>
          <w:lang w:val="en-GB"/>
        </w:rPr>
      </w:pPr>
      <w:bookmarkStart w:id="84" w:name="_Hlk221973910"/>
      <w:r w:rsidRPr="00D96AD1">
        <w:rPr>
          <w:color w:val="000000" w:themeColor="text1"/>
          <w:lang w:val="en-GB"/>
        </w:rPr>
        <w:t xml:space="preserve">Clark (2025) </w:t>
      </w:r>
      <w:r w:rsidRPr="00D96AD1">
        <w:rPr>
          <w:i/>
          <w:iCs/>
          <w:color w:val="000000" w:themeColor="text1"/>
          <w:lang w:val="en-GB"/>
        </w:rPr>
        <w:t xml:space="preserve">Skills shortage vacancy rate in the UK 2024, by sector. </w:t>
      </w:r>
      <w:r w:rsidRPr="00D96AD1">
        <w:rPr>
          <w:color w:val="000000" w:themeColor="text1"/>
          <w:lang w:val="en-GB"/>
        </w:rPr>
        <w:t>Available at: https://www.statista.com/statistics/290573/staff-with-a-skills-gap-in-the-uk-by-</w:t>
      </w:r>
      <w:r w:rsidRPr="00D96AD1">
        <w:rPr>
          <w:color w:val="000000" w:themeColor="text1"/>
          <w:lang w:val="en-GB"/>
        </w:rPr>
        <w:lastRenderedPageBreak/>
        <w:t>sector/?srsltid=AfmBOoo4lNoTSLSu_rO6_eH5VHjXHhcyvt1c1eebHAHDjadMSHOeP5VX [Accessed on: February 11, 2026]</w:t>
      </w:r>
    </w:p>
    <w:bookmarkEnd w:id="84"/>
    <w:p w14:paraId="5044225D" w14:textId="77777777" w:rsidR="00D96AD1" w:rsidRPr="00D96AD1" w:rsidRDefault="00D96AD1" w:rsidP="00E126DF">
      <w:pPr>
        <w:spacing w:before="120" w:after="120"/>
        <w:rPr>
          <w:color w:val="000000" w:themeColor="text1"/>
          <w:lang w:val="en-GB"/>
        </w:rPr>
      </w:pPr>
      <w:proofErr w:type="spellStart"/>
      <w:r w:rsidRPr="00D96AD1">
        <w:rPr>
          <w:color w:val="000000" w:themeColor="text1"/>
          <w:lang w:val="en-GB"/>
        </w:rPr>
        <w:t>Computerweekly</w:t>
      </w:r>
      <w:proofErr w:type="spellEnd"/>
      <w:r w:rsidRPr="00D96AD1">
        <w:rPr>
          <w:color w:val="000000" w:themeColor="text1"/>
          <w:lang w:val="en-GB"/>
        </w:rPr>
        <w:t xml:space="preserve"> (2025)</w:t>
      </w:r>
      <w:r w:rsidRPr="00D96AD1">
        <w:rPr>
          <w:i/>
          <w:iCs/>
          <w:color w:val="000000" w:themeColor="text1"/>
          <w:lang w:val="en-GB"/>
        </w:rPr>
        <w:t xml:space="preserve"> Fujitsu braced for double-digit decline triggered by ‘foolish display of legal machismo’. </w:t>
      </w:r>
      <w:r w:rsidRPr="00D96AD1">
        <w:rPr>
          <w:color w:val="000000" w:themeColor="text1"/>
          <w:lang w:val="en-GB"/>
        </w:rPr>
        <w:t>Available at:</w:t>
      </w:r>
      <w:hyperlink r:id="rId23" w:anchor=":~:text=Published:%2009%20Sep%202025%2015,being%20considered%20for%20new%20bids">
        <w:r w:rsidRPr="00D96AD1">
          <w:rPr>
            <w:color w:val="000000" w:themeColor="text1"/>
            <w:lang w:val="en-GB"/>
          </w:rPr>
          <w:t xml:space="preserve"> https://www.computerweekly.com/news/366630443/Fujitsu-braced-for-double-digit-decline-triggered-by-foolish-display-of-legal-machismo#:~:text=Published:%2009%20Sep%202025%2015,being%20considered%20for%20new%20bids</w:t>
        </w:r>
      </w:hyperlink>
      <w:r w:rsidRPr="00D96AD1">
        <w:rPr>
          <w:color w:val="000000" w:themeColor="text1"/>
          <w:lang w:val="en-GB"/>
        </w:rPr>
        <w:t>. [Accessed on: February 8, 2026]</w:t>
      </w:r>
    </w:p>
    <w:p w14:paraId="60E71B3B" w14:textId="77777777" w:rsidR="00D96AD1" w:rsidRPr="00D96AD1" w:rsidRDefault="00D96AD1" w:rsidP="003D20A3">
      <w:pPr>
        <w:spacing w:before="120" w:after="120"/>
        <w:rPr>
          <w:color w:val="000000" w:themeColor="text1"/>
          <w:lang w:val="en-GB"/>
        </w:rPr>
      </w:pPr>
      <w:r w:rsidRPr="00D96AD1">
        <w:rPr>
          <w:color w:val="000000" w:themeColor="text1"/>
          <w:lang w:val="en-GB"/>
        </w:rPr>
        <w:t>Daniel, B.K., Harland, T. and Wald, N. (2024)</w:t>
      </w:r>
      <w:r w:rsidRPr="00D96AD1">
        <w:rPr>
          <w:i/>
          <w:iCs/>
          <w:color w:val="000000" w:themeColor="text1"/>
          <w:lang w:val="en-GB"/>
        </w:rPr>
        <w:t xml:space="preserve"> Higher education research methodology: A step-by-step guide to the research process</w:t>
      </w:r>
      <w:r w:rsidRPr="00D96AD1">
        <w:rPr>
          <w:color w:val="000000" w:themeColor="text1"/>
          <w:lang w:val="en-GB"/>
        </w:rPr>
        <w:t>, Routledge. Available at:</w:t>
      </w:r>
      <w:hyperlink r:id="rId24">
        <w:r w:rsidRPr="00D96AD1">
          <w:rPr>
            <w:color w:val="000000" w:themeColor="text1"/>
            <w:lang w:val="en-GB"/>
          </w:rPr>
          <w:t xml:space="preserve"> https://www.taylorfrancis.com/books/mono/10.4324/9781003473459/higher-education-research-methodology-ben-kei-daniel-tony-harland-nav%C3%A9-wald</w:t>
        </w:r>
      </w:hyperlink>
    </w:p>
    <w:p w14:paraId="1D0C9149" w14:textId="77777777" w:rsidR="00D96AD1" w:rsidRPr="00D96AD1" w:rsidRDefault="00D96AD1" w:rsidP="003D20A3">
      <w:pPr>
        <w:spacing w:before="120" w:after="120"/>
        <w:rPr>
          <w:color w:val="000000" w:themeColor="text1"/>
          <w:lang w:val="en-GB"/>
        </w:rPr>
      </w:pPr>
      <w:r w:rsidRPr="00D96AD1">
        <w:rPr>
          <w:color w:val="000000" w:themeColor="text1"/>
          <w:lang w:val="en-GB"/>
        </w:rPr>
        <w:t xml:space="preserve">DePoy, E. (2024) </w:t>
      </w:r>
      <w:r w:rsidRPr="00D96AD1">
        <w:rPr>
          <w:i/>
          <w:iCs/>
          <w:color w:val="000000" w:themeColor="text1"/>
          <w:lang w:val="en-GB"/>
        </w:rPr>
        <w:t>Introduction to research-e-book: Understanding and applying multiple strategies</w:t>
      </w:r>
      <w:r w:rsidRPr="00D96AD1">
        <w:rPr>
          <w:color w:val="000000" w:themeColor="text1"/>
          <w:lang w:val="en-GB"/>
        </w:rPr>
        <w:t>, Elsevier Health Sciences. Available at:</w:t>
      </w:r>
      <w:hyperlink r:id="rId25" w:anchor="v=onepage&amp;q&amp;f=false">
        <w:r w:rsidRPr="00D96AD1">
          <w:rPr>
            <w:color w:val="000000" w:themeColor="text1"/>
            <w:lang w:val="en-GB"/>
          </w:rPr>
          <w:t xml:space="preserve"> https://books.google.co.in/books?hl=en&amp;lr=&amp;id=G5AzEQAAQBAJ&amp;oi=fnd&amp;pg=PP1&amp;dq=Sampling+of+the+research+is+a+strategy+of+selecting+a+subset+from+a+vast+group+to+collect+the+core+information+for+a+topic.+It+helps+to+point+out+the+key+elements+and+information+of+a+study,+maintaining+the+informative+pattern+of+the+work+process+&amp;ots=PzbspRI5Vr&amp;sig=SrIZJVEzXKD2kSru7hBN0ELNzMo&amp;redir_esc=y#v=onepage&amp;q&amp;f=false</w:t>
        </w:r>
      </w:hyperlink>
    </w:p>
    <w:p w14:paraId="062E51C0" w14:textId="77777777" w:rsidR="00D96AD1" w:rsidRPr="00D96AD1" w:rsidRDefault="00D96AD1" w:rsidP="00E126DF">
      <w:pPr>
        <w:spacing w:before="120" w:after="120"/>
        <w:rPr>
          <w:color w:val="000000" w:themeColor="text1"/>
          <w:lang w:val="en-GB"/>
        </w:rPr>
      </w:pPr>
      <w:proofErr w:type="spellStart"/>
      <w:r w:rsidRPr="00D96AD1">
        <w:rPr>
          <w:color w:val="000000" w:themeColor="text1"/>
          <w:lang w:val="en-GB"/>
        </w:rPr>
        <w:t>Fifosys</w:t>
      </w:r>
      <w:proofErr w:type="spellEnd"/>
      <w:r w:rsidRPr="00D96AD1">
        <w:rPr>
          <w:color w:val="000000" w:themeColor="text1"/>
          <w:lang w:val="en-GB"/>
        </w:rPr>
        <w:t xml:space="preserve"> (2026)</w:t>
      </w:r>
      <w:r w:rsidRPr="00D96AD1">
        <w:rPr>
          <w:i/>
          <w:iCs/>
          <w:color w:val="000000" w:themeColor="text1"/>
          <w:lang w:val="en-GB"/>
        </w:rPr>
        <w:t xml:space="preserve"> About </w:t>
      </w:r>
      <w:proofErr w:type="spellStart"/>
      <w:r w:rsidRPr="00D96AD1">
        <w:rPr>
          <w:i/>
          <w:iCs/>
          <w:color w:val="000000" w:themeColor="text1"/>
          <w:lang w:val="en-GB"/>
        </w:rPr>
        <w:t>Fifosys</w:t>
      </w:r>
      <w:proofErr w:type="spellEnd"/>
      <w:r w:rsidRPr="00D96AD1">
        <w:rPr>
          <w:i/>
          <w:iCs/>
          <w:color w:val="000000" w:themeColor="text1"/>
          <w:lang w:val="en-GB"/>
        </w:rPr>
        <w:t xml:space="preserve">. </w:t>
      </w:r>
      <w:r w:rsidRPr="00D96AD1">
        <w:rPr>
          <w:color w:val="000000" w:themeColor="text1"/>
          <w:lang w:val="en-GB"/>
        </w:rPr>
        <w:t>Available at:</w:t>
      </w:r>
      <w:hyperlink r:id="rId26" w:anchor=":~:text=Loading%20Vimeo-,Founded%20by%20Mitesh%20Patel,2013">
        <w:r w:rsidRPr="00D96AD1">
          <w:rPr>
            <w:color w:val="000000" w:themeColor="text1"/>
            <w:lang w:val="en-GB"/>
          </w:rPr>
          <w:t xml:space="preserve"> https://www.fifosys.com/about-fifosys#:~:text=Loading%20Vimeo-,Founded%20by%20Mitesh%20Patel,2013</w:t>
        </w:r>
      </w:hyperlink>
      <w:r w:rsidRPr="00D96AD1">
        <w:rPr>
          <w:color w:val="000000" w:themeColor="text1"/>
          <w:lang w:val="en-GB"/>
        </w:rPr>
        <w:t xml:space="preserve"> [Accessed on: February 7, 2026]</w:t>
      </w:r>
    </w:p>
    <w:p w14:paraId="3A02D704" w14:textId="77777777" w:rsidR="00D96AD1" w:rsidRPr="00D96AD1" w:rsidRDefault="00D96AD1" w:rsidP="00E126DF">
      <w:pPr>
        <w:spacing w:before="120" w:after="120"/>
        <w:rPr>
          <w:color w:val="000000" w:themeColor="text1"/>
          <w:lang w:val="en-GB"/>
        </w:rPr>
      </w:pPr>
      <w:bookmarkStart w:id="85" w:name="_Hlk221974008"/>
      <w:r w:rsidRPr="00D96AD1">
        <w:rPr>
          <w:color w:val="000000" w:themeColor="text1"/>
          <w:lang w:val="en-GB"/>
        </w:rPr>
        <w:t xml:space="preserve">Flinders, K. (2025) </w:t>
      </w:r>
      <w:r w:rsidRPr="00D96AD1">
        <w:rPr>
          <w:i/>
          <w:iCs/>
          <w:color w:val="000000" w:themeColor="text1"/>
          <w:lang w:val="en-GB"/>
        </w:rPr>
        <w:t xml:space="preserve">Fujitsu braced for double-digit decline triggered by ‘foolish display of legal machismo’. </w:t>
      </w:r>
      <w:proofErr w:type="spellStart"/>
      <w:r w:rsidRPr="00D96AD1">
        <w:rPr>
          <w:color w:val="000000" w:themeColor="text1"/>
          <w:lang w:val="en-GB"/>
        </w:rPr>
        <w:t>Avilable</w:t>
      </w:r>
      <w:proofErr w:type="spellEnd"/>
      <w:r w:rsidRPr="00D96AD1">
        <w:rPr>
          <w:color w:val="000000" w:themeColor="text1"/>
          <w:lang w:val="en-GB"/>
        </w:rPr>
        <w:t xml:space="preserve"> at: </w:t>
      </w:r>
      <w:hyperlink r:id="rId27">
        <w:r w:rsidRPr="00D96AD1">
          <w:rPr>
            <w:color w:val="000000" w:themeColor="text1"/>
            <w:lang w:val="en-GB"/>
          </w:rPr>
          <w:t>https://www.computerweekly.com/news/366630443/Fujitsu-braced-for-double-digit-decline-triggered-by-foolish-display-of-legal-machismo</w:t>
        </w:r>
      </w:hyperlink>
      <w:r w:rsidRPr="00D96AD1">
        <w:rPr>
          <w:color w:val="000000" w:themeColor="text1"/>
          <w:lang w:val="en-GB"/>
        </w:rPr>
        <w:t xml:space="preserve">  [Accessed on: February 11, 2026]</w:t>
      </w:r>
    </w:p>
    <w:p w14:paraId="19FF8AFF" w14:textId="77777777" w:rsidR="00D96AD1" w:rsidRPr="00D96AD1" w:rsidRDefault="00D96AD1" w:rsidP="00E126DF">
      <w:pPr>
        <w:spacing w:before="120" w:after="120"/>
        <w:rPr>
          <w:color w:val="000000" w:themeColor="text1"/>
          <w:lang w:val="en-GB"/>
        </w:rPr>
      </w:pPr>
      <w:bookmarkStart w:id="86" w:name="_Hlk221974353"/>
      <w:bookmarkEnd w:id="85"/>
      <w:r w:rsidRPr="00D96AD1">
        <w:rPr>
          <w:color w:val="000000" w:themeColor="text1"/>
          <w:lang w:val="en-GB"/>
        </w:rPr>
        <w:t xml:space="preserve">Grandview Research (2023) </w:t>
      </w:r>
      <w:r w:rsidRPr="00D96AD1">
        <w:rPr>
          <w:i/>
          <w:iCs/>
          <w:color w:val="000000" w:themeColor="text1"/>
          <w:lang w:val="en-GB"/>
        </w:rPr>
        <w:t xml:space="preserve">U.K. Digital Transformation Market (2023 - 2030). </w:t>
      </w:r>
      <w:r w:rsidRPr="00D96AD1">
        <w:rPr>
          <w:color w:val="000000" w:themeColor="text1"/>
          <w:lang w:val="en-GB"/>
        </w:rPr>
        <w:t xml:space="preserve">Available at: </w:t>
      </w:r>
      <w:hyperlink r:id="rId28">
        <w:r w:rsidRPr="00D96AD1">
          <w:rPr>
            <w:color w:val="000000" w:themeColor="text1"/>
            <w:lang w:val="en-GB"/>
          </w:rPr>
          <w:t>https://www.grandviewresearch.com/industry-analysis/uk-digital-transformation-market-report</w:t>
        </w:r>
      </w:hyperlink>
      <w:r w:rsidRPr="00D96AD1">
        <w:rPr>
          <w:color w:val="000000" w:themeColor="text1"/>
          <w:lang w:val="en-GB"/>
        </w:rPr>
        <w:t xml:space="preserve"> [Accessed on: February 9, 2026] </w:t>
      </w:r>
    </w:p>
    <w:bookmarkEnd w:id="86"/>
    <w:p w14:paraId="7B842A9B" w14:textId="77777777" w:rsidR="00D96AD1" w:rsidRPr="00D96AD1" w:rsidRDefault="00D96AD1" w:rsidP="00E126DF">
      <w:pPr>
        <w:spacing w:before="120" w:after="120"/>
        <w:rPr>
          <w:color w:val="000000" w:themeColor="text1"/>
          <w:lang w:val="en-GB"/>
        </w:rPr>
      </w:pPr>
      <w:proofErr w:type="spellStart"/>
      <w:r w:rsidRPr="00D96AD1">
        <w:rPr>
          <w:color w:val="000000" w:themeColor="text1"/>
          <w:lang w:val="en-GB"/>
        </w:rPr>
        <w:lastRenderedPageBreak/>
        <w:t>Ibm</w:t>
      </w:r>
      <w:proofErr w:type="spellEnd"/>
      <w:r w:rsidRPr="00D96AD1">
        <w:rPr>
          <w:color w:val="000000" w:themeColor="text1"/>
          <w:lang w:val="en-GB"/>
        </w:rPr>
        <w:t xml:space="preserve"> (2026)</w:t>
      </w:r>
      <w:r w:rsidRPr="00D96AD1">
        <w:rPr>
          <w:i/>
          <w:iCs/>
          <w:color w:val="000000" w:themeColor="text1"/>
          <w:lang w:val="en-GB"/>
        </w:rPr>
        <w:t xml:space="preserve"> IBM Report: 77% of UK and Ireland Executives Expect AI to Drive Revenue by 2030 but Reskilling and Integration Will be Critical to UK Growth. </w:t>
      </w:r>
      <w:r w:rsidRPr="00D96AD1">
        <w:rPr>
          <w:color w:val="000000" w:themeColor="text1"/>
          <w:lang w:val="en-GB"/>
        </w:rPr>
        <w:t>Available at:  https://uk.newsroom.ibm.com/ibm-report-ai-to-drive-revenue-by-2030-but-reskilling-and-integration-critical-to-uk-growth#:~:text=LONDON%2C%20UK%2C%20January%2020%2C,huge%20growth%20in%20the%20UK. [Accessed on: February 11, 2026]</w:t>
      </w:r>
    </w:p>
    <w:p w14:paraId="18637193" w14:textId="77777777" w:rsidR="00D96AD1" w:rsidRPr="00D96AD1" w:rsidRDefault="00D96AD1" w:rsidP="00E126DF">
      <w:pPr>
        <w:spacing w:before="120" w:after="120"/>
        <w:rPr>
          <w:color w:val="000000" w:themeColor="text1"/>
          <w:lang w:val="en-GB"/>
        </w:rPr>
      </w:pPr>
      <w:bookmarkStart w:id="87" w:name="_Hlk221973851"/>
      <w:r w:rsidRPr="00D96AD1">
        <w:rPr>
          <w:color w:val="000000" w:themeColor="text1"/>
          <w:lang w:val="en-GB"/>
        </w:rPr>
        <w:t xml:space="preserve">Johnston, A. (2025) </w:t>
      </w:r>
      <w:r w:rsidRPr="00D96AD1">
        <w:rPr>
          <w:i/>
          <w:iCs/>
          <w:color w:val="000000" w:themeColor="text1"/>
          <w:lang w:val="en-GB"/>
        </w:rPr>
        <w:t xml:space="preserve">Breaking Barriers to SME Growth: The Role of Digital Transformation and Strategic Support. </w:t>
      </w:r>
      <w:r w:rsidRPr="00D96AD1">
        <w:rPr>
          <w:color w:val="000000" w:themeColor="text1"/>
          <w:lang w:val="en-GB"/>
        </w:rPr>
        <w:t xml:space="preserve">Available at: </w:t>
      </w:r>
      <w:hyperlink r:id="rId29">
        <w:r w:rsidRPr="00D96AD1">
          <w:rPr>
            <w:color w:val="000000" w:themeColor="text1"/>
            <w:lang w:val="en-GB"/>
          </w:rPr>
          <w:t>https://oxfordinnovationadvice.co.uk/breaking-barriers-to-sme-growth-the-role-of-digital-transformation-and-strategic-support/</w:t>
        </w:r>
      </w:hyperlink>
      <w:r w:rsidRPr="00D96AD1">
        <w:rPr>
          <w:color w:val="000000" w:themeColor="text1"/>
          <w:lang w:val="en-GB"/>
        </w:rPr>
        <w:t xml:space="preserve"> [Accessed on: February 9, 2026]</w:t>
      </w:r>
    </w:p>
    <w:p w14:paraId="3A08D238" w14:textId="77777777" w:rsidR="00D96AD1" w:rsidRPr="00D96AD1" w:rsidRDefault="00D96AD1" w:rsidP="00E126DF">
      <w:pPr>
        <w:spacing w:before="120" w:after="120"/>
        <w:rPr>
          <w:color w:val="000000" w:themeColor="text1"/>
          <w:lang w:val="en-GB"/>
        </w:rPr>
      </w:pPr>
      <w:bookmarkStart w:id="88" w:name="_Hlk221973975"/>
      <w:bookmarkEnd w:id="87"/>
      <w:r w:rsidRPr="00D96AD1">
        <w:rPr>
          <w:color w:val="000000" w:themeColor="text1"/>
          <w:lang w:val="en-GB"/>
        </w:rPr>
        <w:t xml:space="preserve">Klos, C., Spieth, P., Clauss, T. and Klusmann, C. (2021) ‘Digital transformation of incumbent firms: A business model innovation perspective’, </w:t>
      </w:r>
      <w:r w:rsidRPr="00D96AD1">
        <w:rPr>
          <w:i/>
          <w:iCs/>
          <w:color w:val="000000" w:themeColor="text1"/>
          <w:lang w:val="en-GB"/>
        </w:rPr>
        <w:t>IEEE Transactions on Engineering Management</w:t>
      </w:r>
      <w:r w:rsidRPr="00D96AD1">
        <w:rPr>
          <w:color w:val="000000" w:themeColor="text1"/>
          <w:lang w:val="en-GB"/>
        </w:rPr>
        <w:t xml:space="preserve">, 70(6), pp. 2017-2033. Available at: </w:t>
      </w:r>
      <w:hyperlink r:id="rId30">
        <w:r w:rsidRPr="00D96AD1">
          <w:rPr>
            <w:color w:val="000000" w:themeColor="text1"/>
            <w:lang w:val="en-GB"/>
          </w:rPr>
          <w:t>https://ieeexplore.ieee.org/abstract/document/9442313/</w:t>
        </w:r>
      </w:hyperlink>
      <w:r w:rsidRPr="00D96AD1">
        <w:rPr>
          <w:color w:val="000000" w:themeColor="text1"/>
          <w:lang w:val="en-GB"/>
        </w:rPr>
        <w:t xml:space="preserve">  </w:t>
      </w:r>
    </w:p>
    <w:p w14:paraId="7F75828F" w14:textId="77777777" w:rsidR="00D96AD1" w:rsidRPr="00D96AD1" w:rsidRDefault="00D96AD1" w:rsidP="00E126DF">
      <w:pPr>
        <w:spacing w:before="120" w:after="120"/>
        <w:rPr>
          <w:color w:val="000000" w:themeColor="text1"/>
          <w:lang w:val="en-GB"/>
        </w:rPr>
      </w:pPr>
      <w:bookmarkStart w:id="89" w:name="_Hlk221974952"/>
      <w:bookmarkEnd w:id="88"/>
      <w:r w:rsidRPr="00D96AD1">
        <w:rPr>
          <w:color w:val="000000" w:themeColor="text1"/>
          <w:lang w:val="en-GB"/>
        </w:rPr>
        <w:t xml:space="preserve">KPMG (2026) </w:t>
      </w:r>
      <w:r w:rsidRPr="00D96AD1">
        <w:rPr>
          <w:i/>
          <w:iCs/>
          <w:color w:val="000000" w:themeColor="text1"/>
          <w:lang w:val="en-GB"/>
        </w:rPr>
        <w:t xml:space="preserve">UK Public Sector </w:t>
      </w:r>
      <w:proofErr w:type="spellStart"/>
      <w:r w:rsidRPr="00D96AD1">
        <w:rPr>
          <w:i/>
          <w:iCs/>
          <w:color w:val="000000" w:themeColor="text1"/>
          <w:lang w:val="en-GB"/>
        </w:rPr>
        <w:t>MustAccelerate</w:t>
      </w:r>
      <w:proofErr w:type="spellEnd"/>
      <w:r w:rsidRPr="00D96AD1">
        <w:rPr>
          <w:i/>
          <w:iCs/>
          <w:color w:val="000000" w:themeColor="text1"/>
          <w:lang w:val="en-GB"/>
        </w:rPr>
        <w:t xml:space="preserve"> Digital Transformation </w:t>
      </w:r>
      <w:proofErr w:type="gramStart"/>
      <w:r w:rsidRPr="00D96AD1">
        <w:rPr>
          <w:i/>
          <w:iCs/>
          <w:color w:val="000000" w:themeColor="text1"/>
          <w:lang w:val="en-GB"/>
        </w:rPr>
        <w:t>To</w:t>
      </w:r>
      <w:proofErr w:type="gramEnd"/>
      <w:r w:rsidRPr="00D96AD1">
        <w:rPr>
          <w:i/>
          <w:iCs/>
          <w:color w:val="000000" w:themeColor="text1"/>
          <w:lang w:val="en-GB"/>
        </w:rPr>
        <w:t xml:space="preserve"> Achieve Digital Maturity. </w:t>
      </w:r>
      <w:r w:rsidRPr="00D96AD1">
        <w:rPr>
          <w:color w:val="000000" w:themeColor="text1"/>
          <w:lang w:val="en-GB"/>
        </w:rPr>
        <w:t xml:space="preserve">Available at: </w:t>
      </w:r>
      <w:hyperlink r:id="rId31">
        <w:r w:rsidRPr="00D96AD1">
          <w:rPr>
            <w:color w:val="000000" w:themeColor="text1"/>
            <w:lang w:val="en-GB"/>
          </w:rPr>
          <w:t>https://assets.kpmg.com/content/dam/kpmgsites/uk/pdf/2024/03/uk-public-sector-must-accelerate-digital-transformation-to-achieve-digital-maturity.pdf</w:t>
        </w:r>
      </w:hyperlink>
      <w:r w:rsidRPr="00D96AD1">
        <w:rPr>
          <w:color w:val="000000" w:themeColor="text1"/>
          <w:lang w:val="en-GB"/>
        </w:rPr>
        <w:t xml:space="preserve"> [Accessed on: February 9, 2026]</w:t>
      </w:r>
    </w:p>
    <w:p w14:paraId="5A1EAE72" w14:textId="77777777" w:rsidR="00D96AD1" w:rsidRPr="00D96AD1" w:rsidRDefault="00D96AD1" w:rsidP="00E126DF">
      <w:pPr>
        <w:spacing w:before="120" w:after="120"/>
        <w:rPr>
          <w:color w:val="000000" w:themeColor="text1"/>
          <w:lang w:val="en-GB"/>
        </w:rPr>
      </w:pPr>
      <w:bookmarkStart w:id="90" w:name="_Hlk221974326"/>
      <w:bookmarkEnd w:id="89"/>
      <w:r w:rsidRPr="00D96AD1">
        <w:rPr>
          <w:color w:val="000000" w:themeColor="text1"/>
          <w:lang w:val="en-GB"/>
        </w:rPr>
        <w:t xml:space="preserve">Kraus, S., Durst, S., Ferreira, J.J., Veiga, P., Kailer, N. and Weinmann, A. (2022) ‘Digital transformation in business and management research: An overview of the current status quo’, </w:t>
      </w:r>
      <w:r w:rsidRPr="00D96AD1">
        <w:rPr>
          <w:i/>
          <w:iCs/>
          <w:color w:val="000000" w:themeColor="text1"/>
          <w:lang w:val="en-GB"/>
        </w:rPr>
        <w:t>International journal of information management</w:t>
      </w:r>
      <w:r w:rsidRPr="00D96AD1">
        <w:rPr>
          <w:color w:val="000000" w:themeColor="text1"/>
          <w:lang w:val="en-GB"/>
        </w:rPr>
        <w:t xml:space="preserve">, 63, pp. 102466. Available at: </w:t>
      </w:r>
      <w:hyperlink r:id="rId32">
        <w:r w:rsidRPr="00D96AD1">
          <w:rPr>
            <w:color w:val="000000" w:themeColor="text1"/>
            <w:lang w:val="en-GB"/>
          </w:rPr>
          <w:t>https://www.sciencedirect.com/science/article/pii/S0268401221001596</w:t>
        </w:r>
      </w:hyperlink>
      <w:r w:rsidRPr="00D96AD1">
        <w:rPr>
          <w:color w:val="000000" w:themeColor="text1"/>
          <w:lang w:val="en-GB"/>
        </w:rPr>
        <w:t xml:space="preserve"> </w:t>
      </w:r>
    </w:p>
    <w:bookmarkEnd w:id="90"/>
    <w:p w14:paraId="6617270D" w14:textId="77777777" w:rsidR="00D96AD1" w:rsidRPr="00D96AD1" w:rsidRDefault="00D96AD1" w:rsidP="00E126DF">
      <w:pPr>
        <w:spacing w:before="120" w:after="120"/>
        <w:rPr>
          <w:color w:val="000000" w:themeColor="text1"/>
          <w:lang w:val="en-GB"/>
        </w:rPr>
      </w:pPr>
      <w:proofErr w:type="spellStart"/>
      <w:r w:rsidRPr="00D96AD1">
        <w:rPr>
          <w:color w:val="000000" w:themeColor="text1"/>
          <w:lang w:val="en-GB"/>
        </w:rPr>
        <w:t>Kreiterling</w:t>
      </w:r>
      <w:proofErr w:type="spellEnd"/>
      <w:r w:rsidRPr="00D96AD1">
        <w:rPr>
          <w:color w:val="000000" w:themeColor="text1"/>
          <w:lang w:val="en-GB"/>
        </w:rPr>
        <w:t xml:space="preserve">, C. (2023) ‘Digital innovation and entrepreneurship: A review of challenges in competitive markets’, </w:t>
      </w:r>
      <w:r w:rsidRPr="00D96AD1">
        <w:rPr>
          <w:i/>
          <w:iCs/>
          <w:color w:val="000000" w:themeColor="text1"/>
          <w:lang w:val="en-GB"/>
        </w:rPr>
        <w:t>Journal of Innovation and Entrepreneurship</w:t>
      </w:r>
      <w:r w:rsidRPr="00D96AD1">
        <w:rPr>
          <w:color w:val="000000" w:themeColor="text1"/>
          <w:lang w:val="en-GB"/>
        </w:rPr>
        <w:t xml:space="preserve">, </w:t>
      </w:r>
      <w:r w:rsidRPr="00D96AD1">
        <w:rPr>
          <w:i/>
          <w:iCs/>
          <w:color w:val="000000" w:themeColor="text1"/>
          <w:lang w:val="en-GB"/>
        </w:rPr>
        <w:t>12</w:t>
      </w:r>
      <w:r w:rsidRPr="00D96AD1">
        <w:rPr>
          <w:color w:val="000000" w:themeColor="text1"/>
          <w:lang w:val="en-GB"/>
        </w:rPr>
        <w:t>(1), pp. 49. Available at:</w:t>
      </w:r>
      <w:hyperlink r:id="rId33">
        <w:r w:rsidRPr="00D96AD1">
          <w:rPr>
            <w:color w:val="000000" w:themeColor="text1"/>
            <w:lang w:val="en-GB"/>
          </w:rPr>
          <w:t xml:space="preserve"> https://link.springer.com/article/10.1186/s13731-023-00320-0</w:t>
        </w:r>
      </w:hyperlink>
    </w:p>
    <w:p w14:paraId="2141FD2F" w14:textId="77777777" w:rsidR="00D96AD1" w:rsidRPr="00D96AD1" w:rsidRDefault="00D96AD1" w:rsidP="00E126DF">
      <w:pPr>
        <w:spacing w:before="120" w:after="120"/>
        <w:rPr>
          <w:color w:val="000000" w:themeColor="text1"/>
          <w:lang w:val="en-GB"/>
        </w:rPr>
      </w:pPr>
      <w:bookmarkStart w:id="91" w:name="_Hlk221973517"/>
      <w:r w:rsidRPr="00D96AD1">
        <w:rPr>
          <w:color w:val="000000" w:themeColor="text1"/>
          <w:lang w:val="en-GB"/>
        </w:rPr>
        <w:t xml:space="preserve">Land, A., Gruchmann, T., Siems, E. and Beske-Janssen, P. (2022) </w:t>
      </w:r>
      <w:r w:rsidRPr="00D96AD1">
        <w:rPr>
          <w:i/>
          <w:iCs/>
          <w:color w:val="000000" w:themeColor="text1"/>
          <w:lang w:val="en-GB"/>
        </w:rPr>
        <w:t>Dynamic capabilities theory. In Handbook of Theories for Purchasing, Supply Chain and Management Research</w:t>
      </w:r>
      <w:r w:rsidRPr="00D96AD1">
        <w:rPr>
          <w:color w:val="000000" w:themeColor="text1"/>
          <w:lang w:val="en-GB"/>
        </w:rPr>
        <w:t xml:space="preserve">, pp.  378-398, Edward Elgar Publishing. Available at: </w:t>
      </w:r>
      <w:hyperlink r:id="rId34">
        <w:r w:rsidRPr="00D96AD1">
          <w:rPr>
            <w:color w:val="000000" w:themeColor="text1"/>
            <w:lang w:val="en-GB"/>
          </w:rPr>
          <w:t>https://www.elgaronline.com/edcollchap/book/9781839104503/book-part-9781839104503-29.xml</w:t>
        </w:r>
      </w:hyperlink>
      <w:r w:rsidRPr="00D96AD1">
        <w:rPr>
          <w:color w:val="000000" w:themeColor="text1"/>
          <w:lang w:val="en-GB"/>
        </w:rPr>
        <w:t xml:space="preserve"> </w:t>
      </w:r>
    </w:p>
    <w:p w14:paraId="7B9AB748" w14:textId="77777777" w:rsidR="00D96AD1" w:rsidRPr="00D96AD1" w:rsidRDefault="00D96AD1" w:rsidP="00E126DF">
      <w:pPr>
        <w:spacing w:before="120" w:after="120"/>
        <w:rPr>
          <w:color w:val="000000" w:themeColor="text1"/>
          <w:lang w:val="en-GB"/>
        </w:rPr>
      </w:pPr>
      <w:bookmarkStart w:id="92" w:name="_Hlk221973881"/>
      <w:bookmarkEnd w:id="91"/>
      <w:r w:rsidRPr="00D96AD1">
        <w:rPr>
          <w:color w:val="000000" w:themeColor="text1"/>
          <w:lang w:val="en-GB"/>
        </w:rPr>
        <w:lastRenderedPageBreak/>
        <w:t xml:space="preserve">Minich, S.A. (2023) ‘Improving the system of mandatory requirements to business under the digital transformation of economy’, </w:t>
      </w:r>
      <w:r w:rsidRPr="00D96AD1">
        <w:rPr>
          <w:i/>
          <w:iCs/>
          <w:color w:val="000000" w:themeColor="text1"/>
          <w:lang w:val="en-GB"/>
        </w:rPr>
        <w:t>Journal of Digital Technologies and Law</w:t>
      </w:r>
      <w:r w:rsidRPr="00D96AD1">
        <w:rPr>
          <w:color w:val="000000" w:themeColor="text1"/>
          <w:lang w:val="en-GB"/>
        </w:rPr>
        <w:t xml:space="preserve">, 1(3). Available at: </w:t>
      </w:r>
      <w:hyperlink r:id="rId35">
        <w:r w:rsidRPr="00D96AD1">
          <w:rPr>
            <w:color w:val="000000" w:themeColor="text1"/>
            <w:lang w:val="en-GB"/>
          </w:rPr>
          <w:t>https://cyberleninka.ru/article/n/improving-the-system-of-mandatory-requirements-to-business-under-the-digital-transformation-of-economy</w:t>
        </w:r>
      </w:hyperlink>
      <w:r w:rsidRPr="00D96AD1">
        <w:rPr>
          <w:color w:val="000000" w:themeColor="text1"/>
          <w:lang w:val="en-GB"/>
        </w:rPr>
        <w:t xml:space="preserve">  </w:t>
      </w:r>
    </w:p>
    <w:bookmarkEnd w:id="92"/>
    <w:p w14:paraId="797642BC" w14:textId="77777777" w:rsidR="00D96AD1" w:rsidRPr="00D96AD1" w:rsidRDefault="00D96AD1" w:rsidP="003D20A3">
      <w:pPr>
        <w:spacing w:before="120" w:after="120"/>
        <w:rPr>
          <w:color w:val="000000" w:themeColor="text1"/>
          <w:lang w:val="en-GB"/>
        </w:rPr>
      </w:pPr>
      <w:r w:rsidRPr="00D96AD1">
        <w:rPr>
          <w:color w:val="000000" w:themeColor="text1"/>
          <w:lang w:val="en-GB"/>
        </w:rPr>
        <w:t>Morgan, H. (2022) ‘Conducting a qualitative document analysis’,</w:t>
      </w:r>
      <w:r w:rsidRPr="00D96AD1">
        <w:rPr>
          <w:i/>
          <w:iCs/>
          <w:color w:val="000000" w:themeColor="text1"/>
          <w:lang w:val="en-GB"/>
        </w:rPr>
        <w:t xml:space="preserve"> The qualitative report, </w:t>
      </w:r>
      <w:r w:rsidRPr="00D96AD1">
        <w:rPr>
          <w:color w:val="000000" w:themeColor="text1"/>
          <w:lang w:val="en-GB"/>
        </w:rPr>
        <w:t>27(1), pp. 64-77. Available at:</w:t>
      </w:r>
      <w:hyperlink r:id="rId36">
        <w:r w:rsidRPr="00D96AD1">
          <w:rPr>
            <w:color w:val="000000" w:themeColor="text1"/>
            <w:lang w:val="en-GB"/>
          </w:rPr>
          <w:t xml:space="preserve"> https://hanimorgan.com/wp-content/uploads/2022/01/Hani-Morgan-Conducting-a-Qualitative-Document-Analysis-1.pdf</w:t>
        </w:r>
      </w:hyperlink>
    </w:p>
    <w:p w14:paraId="48EB109F" w14:textId="77777777" w:rsidR="00D96AD1" w:rsidRPr="00D96AD1" w:rsidRDefault="00D96AD1" w:rsidP="003D20A3">
      <w:pPr>
        <w:spacing w:before="120" w:after="120"/>
        <w:rPr>
          <w:color w:val="000000" w:themeColor="text1"/>
          <w:lang w:val="en-GB"/>
        </w:rPr>
      </w:pPr>
      <w:r w:rsidRPr="00D96AD1">
        <w:rPr>
          <w:color w:val="000000" w:themeColor="text1"/>
          <w:lang w:val="en-GB"/>
        </w:rPr>
        <w:t>Nickerson, C. (2022) ‘Interpretivism paradigm &amp; research philosophy’</w:t>
      </w:r>
      <w:r w:rsidRPr="00D96AD1">
        <w:rPr>
          <w:i/>
          <w:iCs/>
          <w:color w:val="000000" w:themeColor="text1"/>
          <w:lang w:val="en-GB"/>
        </w:rPr>
        <w:t xml:space="preserve">, Simply Sociology, </w:t>
      </w:r>
      <w:r w:rsidRPr="00D96AD1">
        <w:rPr>
          <w:color w:val="000000" w:themeColor="text1"/>
          <w:lang w:val="en-GB"/>
        </w:rPr>
        <w:t>5(2).</w:t>
      </w:r>
      <w:r w:rsidRPr="00D96AD1">
        <w:rPr>
          <w:i/>
          <w:iCs/>
          <w:color w:val="000000" w:themeColor="text1"/>
          <w:lang w:val="en-GB"/>
        </w:rPr>
        <w:t xml:space="preserve"> </w:t>
      </w:r>
      <w:r w:rsidRPr="00D96AD1">
        <w:rPr>
          <w:color w:val="000000" w:themeColor="text1"/>
          <w:lang w:val="en-GB"/>
        </w:rPr>
        <w:t>Available at:</w:t>
      </w:r>
      <w:hyperlink r:id="rId37">
        <w:r w:rsidRPr="00D96AD1">
          <w:rPr>
            <w:color w:val="000000" w:themeColor="text1"/>
            <w:lang w:val="en-GB"/>
          </w:rPr>
          <w:t xml:space="preserve"> https://www.simplypsychology.org/interpretivism-paradigm.html</w:t>
        </w:r>
      </w:hyperlink>
    </w:p>
    <w:p w14:paraId="7CE97402" w14:textId="77777777" w:rsidR="00D96AD1" w:rsidRPr="00D96AD1" w:rsidRDefault="00D96AD1" w:rsidP="003D20A3">
      <w:pPr>
        <w:spacing w:before="120" w:after="120"/>
        <w:rPr>
          <w:color w:val="000000" w:themeColor="text1"/>
          <w:lang w:val="en-GB"/>
        </w:rPr>
      </w:pPr>
      <w:proofErr w:type="spellStart"/>
      <w:r w:rsidRPr="00D96AD1">
        <w:rPr>
          <w:color w:val="000000" w:themeColor="text1"/>
          <w:lang w:val="en-GB"/>
        </w:rPr>
        <w:t>Omodan</w:t>
      </w:r>
      <w:proofErr w:type="spellEnd"/>
      <w:r w:rsidRPr="00D96AD1">
        <w:rPr>
          <w:color w:val="000000" w:themeColor="text1"/>
          <w:lang w:val="en-GB"/>
        </w:rPr>
        <w:t>, B.I. (2024)</w:t>
      </w:r>
      <w:r w:rsidRPr="00D96AD1">
        <w:rPr>
          <w:i/>
          <w:iCs/>
          <w:color w:val="000000" w:themeColor="text1"/>
          <w:lang w:val="en-GB"/>
        </w:rPr>
        <w:t xml:space="preserve"> Research paradigms and their methodological alignment in social sciences: A practical guide for researchers, </w:t>
      </w:r>
      <w:r w:rsidRPr="00D96AD1">
        <w:rPr>
          <w:color w:val="000000" w:themeColor="text1"/>
          <w:lang w:val="en-GB"/>
        </w:rPr>
        <w:t>Routledge</w:t>
      </w:r>
      <w:r w:rsidRPr="00D96AD1">
        <w:rPr>
          <w:i/>
          <w:iCs/>
          <w:color w:val="000000" w:themeColor="text1"/>
          <w:lang w:val="en-GB"/>
        </w:rPr>
        <w:t>.</w:t>
      </w:r>
      <w:r w:rsidRPr="00D96AD1">
        <w:rPr>
          <w:color w:val="000000" w:themeColor="text1"/>
          <w:lang w:val="en-GB"/>
        </w:rPr>
        <w:t xml:space="preserve"> Available at:</w:t>
      </w:r>
      <w:hyperlink r:id="rId38">
        <w:r w:rsidRPr="00D96AD1">
          <w:rPr>
            <w:color w:val="000000" w:themeColor="text1"/>
            <w:lang w:val="en-GB"/>
          </w:rPr>
          <w:t xml:space="preserve"> https://www.taylorfrancis.com/books/mono/10.4324/9781003484066/research-paradigms-methodological-alignment-social-sciences-bunmi-isaiah-omodan</w:t>
        </w:r>
      </w:hyperlink>
    </w:p>
    <w:p w14:paraId="23145F2C" w14:textId="77777777" w:rsidR="00D96AD1" w:rsidRPr="00D96AD1" w:rsidRDefault="00D96AD1" w:rsidP="00E126DF">
      <w:pPr>
        <w:spacing w:before="120" w:after="120"/>
        <w:rPr>
          <w:color w:val="000000" w:themeColor="text1"/>
          <w:lang w:val="en-GB"/>
        </w:rPr>
      </w:pPr>
      <w:bookmarkStart w:id="93" w:name="_Hlk221973556"/>
      <w:r w:rsidRPr="00D96AD1">
        <w:rPr>
          <w:color w:val="000000" w:themeColor="text1"/>
          <w:lang w:val="en-GB"/>
        </w:rPr>
        <w:t xml:space="preserve">Perla, J., </w:t>
      </w:r>
      <w:proofErr w:type="spellStart"/>
      <w:r w:rsidRPr="00D96AD1">
        <w:rPr>
          <w:color w:val="000000" w:themeColor="text1"/>
          <w:lang w:val="en-GB"/>
        </w:rPr>
        <w:t>Benhabib</w:t>
      </w:r>
      <w:proofErr w:type="spellEnd"/>
      <w:r w:rsidRPr="00D96AD1">
        <w:rPr>
          <w:color w:val="000000" w:themeColor="text1"/>
          <w:lang w:val="en-GB"/>
        </w:rPr>
        <w:t xml:space="preserve">, J. and Tonetti, C. (2021) ‘Reconciling models of diffusion and innovation: A theory of the productivity distribution and technology frontier’, </w:t>
      </w:r>
      <w:proofErr w:type="spellStart"/>
      <w:r w:rsidRPr="00D96AD1">
        <w:rPr>
          <w:i/>
          <w:iCs/>
          <w:color w:val="000000" w:themeColor="text1"/>
          <w:lang w:val="en-GB"/>
        </w:rPr>
        <w:t>Econometrica</w:t>
      </w:r>
      <w:proofErr w:type="spellEnd"/>
      <w:r w:rsidRPr="00D96AD1">
        <w:rPr>
          <w:color w:val="000000" w:themeColor="text1"/>
          <w:lang w:val="en-GB"/>
        </w:rPr>
        <w:t xml:space="preserve">, 89(5), pp. 2261-2301. Available at: </w:t>
      </w:r>
      <w:hyperlink r:id="rId39">
        <w:r w:rsidRPr="00D96AD1">
          <w:rPr>
            <w:color w:val="000000" w:themeColor="text1"/>
            <w:lang w:val="en-GB"/>
          </w:rPr>
          <w:t>https://www.nber.org/system/files/working_papers/w23095/w23095.pdf</w:t>
        </w:r>
      </w:hyperlink>
      <w:r w:rsidRPr="00D96AD1">
        <w:rPr>
          <w:color w:val="000000" w:themeColor="text1"/>
          <w:lang w:val="en-GB"/>
        </w:rPr>
        <w:t xml:space="preserve"> </w:t>
      </w:r>
    </w:p>
    <w:p w14:paraId="5F93EAEE" w14:textId="77777777" w:rsidR="00D96AD1" w:rsidRPr="00D96AD1" w:rsidRDefault="00D96AD1" w:rsidP="00E126DF">
      <w:pPr>
        <w:spacing w:before="120" w:after="120"/>
        <w:rPr>
          <w:color w:val="000000" w:themeColor="text1"/>
          <w:lang w:val="en-GB"/>
        </w:rPr>
      </w:pPr>
      <w:bookmarkStart w:id="94" w:name="_Hlk221973820"/>
      <w:bookmarkEnd w:id="93"/>
      <w:r w:rsidRPr="00D96AD1">
        <w:rPr>
          <w:color w:val="000000" w:themeColor="text1"/>
          <w:lang w:val="en-GB"/>
        </w:rPr>
        <w:t xml:space="preserve">Philbin, S. (2022) ‘Understanding how digital transformation can enable SMEs to achieve sustainable development: A systematic literature review’, </w:t>
      </w:r>
      <w:r w:rsidRPr="00D96AD1">
        <w:rPr>
          <w:i/>
          <w:iCs/>
          <w:color w:val="000000" w:themeColor="text1"/>
          <w:lang w:val="en-GB"/>
        </w:rPr>
        <w:t>Small Business International Review</w:t>
      </w:r>
      <w:r w:rsidRPr="00D96AD1">
        <w:rPr>
          <w:color w:val="000000" w:themeColor="text1"/>
          <w:lang w:val="en-GB"/>
        </w:rPr>
        <w:t xml:space="preserve">, 6(1), pp. 473. Available at: </w:t>
      </w:r>
      <w:hyperlink r:id="rId40">
        <w:r w:rsidRPr="00D96AD1">
          <w:rPr>
            <w:color w:val="000000" w:themeColor="text1"/>
            <w:lang w:val="en-GB"/>
          </w:rPr>
          <w:t>https://openresearch.lsbu.ac.uk/download/aaaaf01eacbefc405d517a74039fc760c2ded83ecc9513dba504b644cabdcc71/1232161/473-Article%20Text-1465-1-10-20220531.pdf</w:t>
        </w:r>
      </w:hyperlink>
      <w:r w:rsidRPr="00D96AD1">
        <w:rPr>
          <w:color w:val="000000" w:themeColor="text1"/>
          <w:lang w:val="en-GB"/>
        </w:rPr>
        <w:t xml:space="preserve"> </w:t>
      </w:r>
    </w:p>
    <w:bookmarkEnd w:id="94"/>
    <w:p w14:paraId="48A8A565" w14:textId="77777777" w:rsidR="00D96AD1" w:rsidRPr="00D96AD1" w:rsidRDefault="00D96AD1" w:rsidP="00E126DF">
      <w:pPr>
        <w:spacing w:before="120" w:after="120"/>
        <w:rPr>
          <w:color w:val="000000" w:themeColor="text1"/>
          <w:lang w:val="en-GB"/>
        </w:rPr>
      </w:pPr>
      <w:proofErr w:type="spellStart"/>
      <w:r w:rsidRPr="00D96AD1">
        <w:rPr>
          <w:color w:val="000000" w:themeColor="text1"/>
          <w:lang w:val="en-GB"/>
        </w:rPr>
        <w:t>Piosik</w:t>
      </w:r>
      <w:proofErr w:type="spellEnd"/>
      <w:r w:rsidRPr="00D96AD1">
        <w:rPr>
          <w:color w:val="000000" w:themeColor="text1"/>
          <w:lang w:val="en-GB"/>
        </w:rPr>
        <w:t xml:space="preserve">, A. and </w:t>
      </w:r>
      <w:proofErr w:type="spellStart"/>
      <w:r w:rsidRPr="00D96AD1">
        <w:rPr>
          <w:color w:val="000000" w:themeColor="text1"/>
          <w:lang w:val="en-GB"/>
        </w:rPr>
        <w:t>Karmańska</w:t>
      </w:r>
      <w:proofErr w:type="spellEnd"/>
      <w:r w:rsidRPr="00D96AD1">
        <w:rPr>
          <w:color w:val="000000" w:themeColor="text1"/>
          <w:lang w:val="en-GB"/>
        </w:rPr>
        <w:t xml:space="preserve">, A. (2023) ‘Impact of Digitalization on Budgeting Functions: An Investigation into Contingency Theory Perspectives’, </w:t>
      </w:r>
      <w:r w:rsidRPr="00D96AD1">
        <w:rPr>
          <w:i/>
          <w:iCs/>
          <w:color w:val="000000" w:themeColor="text1"/>
          <w:lang w:val="en-GB"/>
        </w:rPr>
        <w:t>Journal of Applied Economic Sciences</w:t>
      </w:r>
      <w:r w:rsidRPr="00D96AD1">
        <w:rPr>
          <w:color w:val="000000" w:themeColor="text1"/>
          <w:lang w:val="en-GB"/>
        </w:rPr>
        <w:t>, 18(4). Available at:</w:t>
      </w:r>
      <w:hyperlink r:id="rId41">
        <w:r w:rsidRPr="00D96AD1">
          <w:rPr>
            <w:color w:val="000000" w:themeColor="text1"/>
            <w:lang w:val="en-GB"/>
          </w:rPr>
          <w:t xml:space="preserve"> https://www.ceeol.com/search/article-detail?id=1216288</w:t>
        </w:r>
      </w:hyperlink>
    </w:p>
    <w:p w14:paraId="08DDF3FA" w14:textId="77777777" w:rsidR="00D96AD1" w:rsidRPr="00D96AD1" w:rsidRDefault="00D96AD1" w:rsidP="00E126DF">
      <w:pPr>
        <w:spacing w:before="120" w:after="120"/>
        <w:rPr>
          <w:color w:val="000000" w:themeColor="text1"/>
          <w:lang w:val="en-GB"/>
        </w:rPr>
      </w:pPr>
      <w:proofErr w:type="spellStart"/>
      <w:r w:rsidRPr="00D96AD1">
        <w:rPr>
          <w:color w:val="000000" w:themeColor="text1"/>
          <w:lang w:val="en-GB"/>
        </w:rPr>
        <w:t>Popelo</w:t>
      </w:r>
      <w:proofErr w:type="spellEnd"/>
      <w:r w:rsidRPr="00D96AD1">
        <w:rPr>
          <w:color w:val="000000" w:themeColor="text1"/>
          <w:lang w:val="en-GB"/>
        </w:rPr>
        <w:t xml:space="preserve">, O., Shaposhnykov, K., </w:t>
      </w:r>
      <w:proofErr w:type="spellStart"/>
      <w:r w:rsidRPr="00D96AD1">
        <w:rPr>
          <w:color w:val="000000" w:themeColor="text1"/>
          <w:lang w:val="en-GB"/>
        </w:rPr>
        <w:t>Popelo</w:t>
      </w:r>
      <w:proofErr w:type="spellEnd"/>
      <w:r w:rsidRPr="00D96AD1">
        <w:rPr>
          <w:color w:val="000000" w:themeColor="text1"/>
          <w:lang w:val="en-GB"/>
        </w:rPr>
        <w:t xml:space="preserve">, O., Hrubliak, O., </w:t>
      </w:r>
      <w:proofErr w:type="spellStart"/>
      <w:r w:rsidRPr="00D96AD1">
        <w:rPr>
          <w:color w:val="000000" w:themeColor="text1"/>
          <w:lang w:val="en-GB"/>
        </w:rPr>
        <w:t>Malysh</w:t>
      </w:r>
      <w:proofErr w:type="spellEnd"/>
      <w:r w:rsidRPr="00D96AD1">
        <w:rPr>
          <w:color w:val="000000" w:themeColor="text1"/>
          <w:lang w:val="en-GB"/>
        </w:rPr>
        <w:t>, V. and Lysenko, Z. (2023) ‘The Influence of Digitalization on the Innovative Strategy of the Industrial Enterprises Development in the Context of Ensuring Economic Security’,</w:t>
      </w:r>
      <w:r w:rsidRPr="00D96AD1">
        <w:rPr>
          <w:i/>
          <w:iCs/>
          <w:color w:val="000000" w:themeColor="text1"/>
          <w:lang w:val="en-GB"/>
        </w:rPr>
        <w:t xml:space="preserve"> International Journal of Safety &amp; Security Engineering, </w:t>
      </w:r>
      <w:r w:rsidRPr="00D96AD1">
        <w:rPr>
          <w:color w:val="000000" w:themeColor="text1"/>
          <w:lang w:val="en-GB"/>
        </w:rPr>
        <w:t>13(1). Available at:</w:t>
      </w:r>
      <w:hyperlink r:id="rId42">
        <w:r w:rsidRPr="00D96AD1">
          <w:rPr>
            <w:color w:val="000000" w:themeColor="text1"/>
            <w:lang w:val="en-GB"/>
          </w:rPr>
          <w:t xml:space="preserve"> </w:t>
        </w:r>
        <w:r w:rsidRPr="00D96AD1">
          <w:rPr>
            <w:color w:val="000000" w:themeColor="text1"/>
            <w:lang w:val="en-GB"/>
          </w:rPr>
          <w:lastRenderedPageBreak/>
          <w:t>https://openurl.ebsco.com/EPDB%3Agcd%3A8%3A12908744/detailv2?sid=ebsco%3Aplink%3Ascholar&amp;id=ebsco%3Agcd%3A163207438&amp;crl=c&amp;link_origin=scholar.google.com</w:t>
        </w:r>
      </w:hyperlink>
    </w:p>
    <w:p w14:paraId="45E580F5" w14:textId="77777777" w:rsidR="00D96AD1" w:rsidRPr="00D96AD1" w:rsidRDefault="00D96AD1" w:rsidP="003D20A3">
      <w:pPr>
        <w:spacing w:before="120" w:after="120"/>
        <w:rPr>
          <w:color w:val="000000" w:themeColor="text1"/>
          <w:lang w:val="en-GB"/>
        </w:rPr>
      </w:pPr>
      <w:r w:rsidRPr="00D96AD1">
        <w:rPr>
          <w:color w:val="000000" w:themeColor="text1"/>
          <w:lang w:val="en-GB"/>
        </w:rPr>
        <w:t>Purvis, A.J. and Crawford, J. (2024) ‘Ethical standards in social science publications’,</w:t>
      </w:r>
      <w:r w:rsidRPr="00D96AD1">
        <w:rPr>
          <w:i/>
          <w:iCs/>
          <w:color w:val="000000" w:themeColor="text1"/>
          <w:lang w:val="en-GB"/>
        </w:rPr>
        <w:t xml:space="preserve"> Journal of University Teaching and Learning Practice, </w:t>
      </w:r>
      <w:r w:rsidRPr="00D96AD1">
        <w:rPr>
          <w:color w:val="000000" w:themeColor="text1"/>
          <w:lang w:val="en-GB"/>
        </w:rPr>
        <w:t>21(9), pp. 1-14. Available at:</w:t>
      </w:r>
      <w:hyperlink r:id="rId43">
        <w:r w:rsidRPr="00D96AD1">
          <w:rPr>
            <w:color w:val="000000" w:themeColor="text1"/>
            <w:lang w:val="en-GB"/>
          </w:rPr>
          <w:t xml:space="preserve"> https://search.informit.org/doi/abs/10.3316/informit.T2024102300013200590433234</w:t>
        </w:r>
      </w:hyperlink>
    </w:p>
    <w:p w14:paraId="10910741" w14:textId="77777777" w:rsidR="00D96AD1" w:rsidRPr="00D96AD1" w:rsidRDefault="00D96AD1" w:rsidP="00E126DF">
      <w:pPr>
        <w:spacing w:before="120" w:after="120"/>
        <w:rPr>
          <w:color w:val="000000" w:themeColor="text1"/>
          <w:lang w:val="en-GB"/>
        </w:rPr>
      </w:pPr>
      <w:bookmarkStart w:id="95" w:name="_Hlk221973940"/>
      <w:proofErr w:type="spellStart"/>
      <w:r w:rsidRPr="00D96AD1">
        <w:rPr>
          <w:color w:val="000000" w:themeColor="text1"/>
          <w:lang w:val="en-GB"/>
        </w:rPr>
        <w:t>Ribiere</w:t>
      </w:r>
      <w:proofErr w:type="spellEnd"/>
      <w:r w:rsidRPr="00D96AD1">
        <w:rPr>
          <w:color w:val="000000" w:themeColor="text1"/>
          <w:lang w:val="en-GB"/>
        </w:rPr>
        <w:t xml:space="preserve">, V. (2025) ‘Understanding the role of organizational agility in the context of digital transformation: an integrative literature review’, </w:t>
      </w:r>
      <w:r w:rsidRPr="00D96AD1">
        <w:rPr>
          <w:i/>
          <w:iCs/>
          <w:color w:val="000000" w:themeColor="text1"/>
          <w:lang w:val="en-GB"/>
        </w:rPr>
        <w:t>VINE Journal of Information and Knowledge Management Systems</w:t>
      </w:r>
      <w:r w:rsidRPr="00D96AD1">
        <w:rPr>
          <w:color w:val="000000" w:themeColor="text1"/>
          <w:lang w:val="en-GB"/>
        </w:rPr>
        <w:t xml:space="preserve">, 55(2), pp. 351-378. Available at: </w:t>
      </w:r>
      <w:hyperlink r:id="rId44">
        <w:r w:rsidRPr="00D96AD1">
          <w:rPr>
            <w:color w:val="000000" w:themeColor="text1"/>
            <w:lang w:val="en-GB"/>
          </w:rPr>
          <w:t>https://www.emerald.com/vjikms/article-pdf/55/2/351/9682999/vjikms-09-2022-0312.pdf</w:t>
        </w:r>
      </w:hyperlink>
      <w:r w:rsidRPr="00D96AD1">
        <w:rPr>
          <w:color w:val="000000" w:themeColor="text1"/>
          <w:lang w:val="en-GB"/>
        </w:rPr>
        <w:t xml:space="preserve"> </w:t>
      </w:r>
    </w:p>
    <w:bookmarkEnd w:id="95"/>
    <w:p w14:paraId="26D010B2" w14:textId="77777777" w:rsidR="00D96AD1" w:rsidRPr="00D96AD1" w:rsidRDefault="00D96AD1" w:rsidP="003D20A3">
      <w:pPr>
        <w:spacing w:before="120" w:after="120"/>
        <w:rPr>
          <w:color w:val="000000" w:themeColor="text1"/>
          <w:lang w:val="en-GB"/>
        </w:rPr>
      </w:pPr>
      <w:proofErr w:type="spellStart"/>
      <w:r w:rsidRPr="00D96AD1">
        <w:rPr>
          <w:color w:val="000000" w:themeColor="text1"/>
          <w:lang w:val="en-GB"/>
        </w:rPr>
        <w:t>Ruslin</w:t>
      </w:r>
      <w:proofErr w:type="spellEnd"/>
      <w:r w:rsidRPr="00D96AD1">
        <w:rPr>
          <w:color w:val="000000" w:themeColor="text1"/>
          <w:lang w:val="en-GB"/>
        </w:rPr>
        <w:t xml:space="preserve">, R., </w:t>
      </w:r>
      <w:proofErr w:type="spellStart"/>
      <w:r w:rsidRPr="00D96AD1">
        <w:rPr>
          <w:color w:val="000000" w:themeColor="text1"/>
          <w:lang w:val="en-GB"/>
        </w:rPr>
        <w:t>Mashuri</w:t>
      </w:r>
      <w:proofErr w:type="spellEnd"/>
      <w:r w:rsidRPr="00D96AD1">
        <w:rPr>
          <w:color w:val="000000" w:themeColor="text1"/>
          <w:lang w:val="en-GB"/>
        </w:rPr>
        <w:t xml:space="preserve">, S., Rasak, M.S.A., Alhabsyi, F. and Syam, H. (2022) ‘Semi-structured Interview: A methodological reflection on the development of a qualitative research instrument in educational studies’, </w:t>
      </w:r>
      <w:r w:rsidRPr="00D96AD1">
        <w:rPr>
          <w:i/>
          <w:iCs/>
          <w:color w:val="000000" w:themeColor="text1"/>
          <w:lang w:val="en-GB"/>
        </w:rPr>
        <w:t>IOSR Journal of Research &amp; Method in Education (IOSR-JRME)</w:t>
      </w:r>
      <w:r w:rsidRPr="00D96AD1">
        <w:rPr>
          <w:color w:val="000000" w:themeColor="text1"/>
          <w:lang w:val="en-GB"/>
        </w:rPr>
        <w:t>, 12(1), pp. 22-29. Available at:</w:t>
      </w:r>
      <w:hyperlink r:id="rId45">
        <w:r w:rsidRPr="00D96AD1">
          <w:rPr>
            <w:color w:val="000000" w:themeColor="text1"/>
            <w:lang w:val="en-GB"/>
          </w:rPr>
          <w:t xml:space="preserve"> http://repository.iainpalu.ac.id/id/eprint/1247/1/Saepudin%20Mashuri.%20Artkel%20inter..pdf</w:t>
        </w:r>
      </w:hyperlink>
    </w:p>
    <w:p w14:paraId="171D4C77" w14:textId="77777777" w:rsidR="00D96AD1" w:rsidRPr="00D96AD1" w:rsidRDefault="00D96AD1" w:rsidP="00E126DF">
      <w:pPr>
        <w:spacing w:before="120" w:after="120"/>
        <w:rPr>
          <w:color w:val="000000" w:themeColor="text1"/>
          <w:lang w:val="en-GB"/>
        </w:rPr>
      </w:pPr>
      <w:r w:rsidRPr="00D96AD1">
        <w:rPr>
          <w:color w:val="000000" w:themeColor="text1"/>
          <w:lang w:val="en-GB"/>
        </w:rPr>
        <w:t xml:space="preserve">Salgado-Criado, J., </w:t>
      </w:r>
      <w:proofErr w:type="spellStart"/>
      <w:r w:rsidRPr="00D96AD1">
        <w:rPr>
          <w:color w:val="000000" w:themeColor="text1"/>
          <w:lang w:val="en-GB"/>
        </w:rPr>
        <w:t>Mataix-Aldeanueva</w:t>
      </w:r>
      <w:proofErr w:type="spellEnd"/>
      <w:r w:rsidRPr="00D96AD1">
        <w:rPr>
          <w:color w:val="000000" w:themeColor="text1"/>
          <w:lang w:val="en-GB"/>
        </w:rPr>
        <w:t>, C., Nardini, S., López-Pablos, C., Balestrini, M. and Rosales-Torres, C.S. (2024) ‘How should we govern digital innovation? A venture capital perspective’,</w:t>
      </w:r>
      <w:r w:rsidRPr="00D96AD1">
        <w:rPr>
          <w:i/>
          <w:iCs/>
          <w:color w:val="000000" w:themeColor="text1"/>
          <w:lang w:val="en-GB"/>
        </w:rPr>
        <w:t xml:space="preserve"> Technological Forecasting and Social Change, </w:t>
      </w:r>
      <w:r w:rsidRPr="00D96AD1">
        <w:rPr>
          <w:color w:val="000000" w:themeColor="text1"/>
          <w:lang w:val="en-GB"/>
        </w:rPr>
        <w:t>200, pp. 123198. Available at:</w:t>
      </w:r>
      <w:hyperlink r:id="rId46">
        <w:r w:rsidRPr="00D96AD1">
          <w:rPr>
            <w:color w:val="000000" w:themeColor="text1"/>
            <w:lang w:val="en-GB"/>
          </w:rPr>
          <w:t xml:space="preserve"> https://www.sciencedirect.com/science/article/pii/S0040162523008831</w:t>
        </w:r>
      </w:hyperlink>
    </w:p>
    <w:p w14:paraId="5A0B35DD" w14:textId="77777777" w:rsidR="00D96AD1" w:rsidRPr="00D96AD1" w:rsidRDefault="00D96AD1" w:rsidP="00E126DF">
      <w:pPr>
        <w:spacing w:before="120" w:after="120"/>
        <w:rPr>
          <w:color w:val="000000" w:themeColor="text1"/>
          <w:lang w:val="en-GB"/>
        </w:rPr>
      </w:pPr>
      <w:bookmarkStart w:id="96" w:name="_Hlk221973585"/>
      <w:r w:rsidRPr="00D96AD1">
        <w:rPr>
          <w:color w:val="000000" w:themeColor="text1"/>
          <w:lang w:val="en-GB"/>
        </w:rPr>
        <w:t xml:space="preserve">Simpson, S.N.Y., </w:t>
      </w:r>
      <w:proofErr w:type="spellStart"/>
      <w:r w:rsidRPr="00D96AD1">
        <w:rPr>
          <w:color w:val="000000" w:themeColor="text1"/>
          <w:lang w:val="en-GB"/>
        </w:rPr>
        <w:t>Nyabey</w:t>
      </w:r>
      <w:proofErr w:type="spellEnd"/>
      <w:r w:rsidRPr="00D96AD1">
        <w:rPr>
          <w:color w:val="000000" w:themeColor="text1"/>
          <w:lang w:val="en-GB"/>
        </w:rPr>
        <w:t xml:space="preserve">, E.P., </w:t>
      </w:r>
      <w:proofErr w:type="spellStart"/>
      <w:r w:rsidRPr="00D96AD1">
        <w:rPr>
          <w:color w:val="000000" w:themeColor="text1"/>
          <w:lang w:val="en-GB"/>
        </w:rPr>
        <w:t>Kubaje</w:t>
      </w:r>
      <w:proofErr w:type="spellEnd"/>
      <w:r w:rsidRPr="00D96AD1">
        <w:rPr>
          <w:color w:val="000000" w:themeColor="text1"/>
          <w:lang w:val="en-GB"/>
        </w:rPr>
        <w:t xml:space="preserve">, T.A., </w:t>
      </w:r>
      <w:proofErr w:type="spellStart"/>
      <w:r w:rsidRPr="00D96AD1">
        <w:rPr>
          <w:color w:val="000000" w:themeColor="text1"/>
          <w:lang w:val="en-GB"/>
        </w:rPr>
        <w:t>Togormey</w:t>
      </w:r>
      <w:proofErr w:type="spellEnd"/>
      <w:r w:rsidRPr="00D96AD1">
        <w:rPr>
          <w:color w:val="000000" w:themeColor="text1"/>
          <w:lang w:val="en-GB"/>
        </w:rPr>
        <w:t xml:space="preserve">, R. and Tagoe, F. (2025) ‘Utilising the technology-organisation-environment framework in understanding the adoption and usage of computer-assisted audit tools and techniques: a qualitative insight’, </w:t>
      </w:r>
      <w:r w:rsidRPr="00D96AD1">
        <w:rPr>
          <w:i/>
          <w:iCs/>
          <w:color w:val="000000" w:themeColor="text1"/>
          <w:lang w:val="en-GB"/>
        </w:rPr>
        <w:t>VINE Journal of Information and Knowledge Management Systems</w:t>
      </w:r>
      <w:r w:rsidRPr="00D96AD1">
        <w:rPr>
          <w:color w:val="000000" w:themeColor="text1"/>
          <w:lang w:val="en-GB"/>
        </w:rPr>
        <w:t xml:space="preserve">. Available at: </w:t>
      </w:r>
      <w:hyperlink r:id="rId47">
        <w:r w:rsidRPr="00D96AD1">
          <w:rPr>
            <w:color w:val="000000" w:themeColor="text1"/>
            <w:lang w:val="en-GB"/>
          </w:rPr>
          <w:t>https://www.emerald.com/insight/content/doi/10.1108/vjikms-01-2024-0015/full/html</w:t>
        </w:r>
      </w:hyperlink>
    </w:p>
    <w:bookmarkEnd w:id="96"/>
    <w:p w14:paraId="7B1E47CF" w14:textId="77777777" w:rsidR="00D96AD1" w:rsidRPr="00D96AD1" w:rsidRDefault="00D96AD1" w:rsidP="00E126DF">
      <w:pPr>
        <w:spacing w:before="120" w:after="120"/>
        <w:rPr>
          <w:color w:val="000000" w:themeColor="text1"/>
          <w:lang w:val="en-GB"/>
        </w:rPr>
      </w:pPr>
      <w:r w:rsidRPr="00D96AD1">
        <w:rPr>
          <w:color w:val="000000" w:themeColor="text1"/>
          <w:lang w:val="en-GB"/>
        </w:rPr>
        <w:t>Statista (2025)</w:t>
      </w:r>
      <w:r w:rsidRPr="00D96AD1">
        <w:rPr>
          <w:i/>
          <w:iCs/>
          <w:color w:val="000000" w:themeColor="text1"/>
          <w:lang w:val="en-GB"/>
        </w:rPr>
        <w:t xml:space="preserve"> Net income of </w:t>
      </w:r>
      <w:proofErr w:type="spellStart"/>
      <w:r w:rsidRPr="00D96AD1">
        <w:rPr>
          <w:i/>
          <w:iCs/>
          <w:color w:val="000000" w:themeColor="text1"/>
          <w:lang w:val="en-GB"/>
        </w:rPr>
        <w:t>Tsb</w:t>
      </w:r>
      <w:proofErr w:type="spellEnd"/>
      <w:r w:rsidRPr="00D96AD1">
        <w:rPr>
          <w:i/>
          <w:iCs/>
          <w:color w:val="000000" w:themeColor="text1"/>
          <w:lang w:val="en-GB"/>
        </w:rPr>
        <w:t xml:space="preserve"> Banking Group from 2020 to 2023. </w:t>
      </w:r>
      <w:r w:rsidRPr="00D96AD1">
        <w:rPr>
          <w:color w:val="000000" w:themeColor="text1"/>
          <w:lang w:val="en-GB"/>
        </w:rPr>
        <w:t>Available at:</w:t>
      </w:r>
      <w:hyperlink r:id="rId48">
        <w:r w:rsidRPr="00D96AD1">
          <w:rPr>
            <w:color w:val="000000" w:themeColor="text1"/>
            <w:lang w:val="en-GB"/>
          </w:rPr>
          <w:t xml:space="preserve"> https://www.statista.com/statistics/1539467/tsb-banking-group-net-income/?srsltid=AfmBOool2Ypo06Fx-g-Zrq7Q3tlMToUyPutfCH14Z__ePq1AHk6MlnWW</w:t>
        </w:r>
      </w:hyperlink>
      <w:r w:rsidRPr="00D96AD1">
        <w:rPr>
          <w:color w:val="000000" w:themeColor="text1"/>
          <w:lang w:val="en-GB"/>
        </w:rPr>
        <w:t xml:space="preserve"> [Accessed on: February 12, 2026]</w:t>
      </w:r>
    </w:p>
    <w:p w14:paraId="53B5B8F3" w14:textId="77777777" w:rsidR="00D96AD1" w:rsidRPr="00D96AD1" w:rsidRDefault="00D96AD1" w:rsidP="00E126DF">
      <w:pPr>
        <w:spacing w:before="120" w:after="120"/>
        <w:rPr>
          <w:color w:val="000000" w:themeColor="text1"/>
          <w:lang w:val="en-GB"/>
        </w:rPr>
      </w:pPr>
      <w:r w:rsidRPr="00D96AD1">
        <w:rPr>
          <w:color w:val="000000" w:themeColor="text1"/>
          <w:lang w:val="en-GB"/>
        </w:rPr>
        <w:t>Statista (2025)</w:t>
      </w:r>
      <w:r w:rsidRPr="00D96AD1">
        <w:rPr>
          <w:i/>
          <w:iCs/>
          <w:color w:val="000000" w:themeColor="text1"/>
          <w:lang w:val="en-GB"/>
        </w:rPr>
        <w:t xml:space="preserve"> Net profit of Octopus Energy Limited from FY 2016 to FY 2023. </w:t>
      </w:r>
      <w:r w:rsidRPr="00D96AD1">
        <w:rPr>
          <w:color w:val="000000" w:themeColor="text1"/>
          <w:lang w:val="en-GB"/>
        </w:rPr>
        <w:t>Available at:</w:t>
      </w:r>
      <w:hyperlink r:id="rId49">
        <w:r w:rsidRPr="00D96AD1">
          <w:rPr>
            <w:color w:val="000000" w:themeColor="text1"/>
            <w:lang w:val="en-GB"/>
          </w:rPr>
          <w:t xml:space="preserve"> https://www.statista.com/statistics/975744/octopus-energy-gross-profit-united-</w:t>
        </w:r>
        <w:r w:rsidRPr="00D96AD1">
          <w:rPr>
            <w:color w:val="000000" w:themeColor="text1"/>
            <w:lang w:val="en-GB"/>
          </w:rPr>
          <w:lastRenderedPageBreak/>
          <w:t>kingdom/?srsltid=AfmBOooRl3Fcf2E5YuZ2nbwoPLzltRMkzWdzXtgPOf7zjwAuPuDG8P0Y</w:t>
        </w:r>
      </w:hyperlink>
      <w:r w:rsidRPr="00D96AD1">
        <w:rPr>
          <w:color w:val="000000" w:themeColor="text1"/>
          <w:lang w:val="en-GB"/>
        </w:rPr>
        <w:t xml:space="preserve"> [Accessed on: February 12, 2026]</w:t>
      </w:r>
    </w:p>
    <w:p w14:paraId="7D8519B7" w14:textId="77777777" w:rsidR="00D96AD1" w:rsidRPr="00D96AD1" w:rsidRDefault="00D96AD1" w:rsidP="00E126DF">
      <w:pPr>
        <w:spacing w:before="120" w:after="120"/>
        <w:rPr>
          <w:color w:val="000000" w:themeColor="text1"/>
          <w:lang w:val="en-GB"/>
        </w:rPr>
      </w:pPr>
      <w:bookmarkStart w:id="97" w:name="_Hlk221973707"/>
      <w:r w:rsidRPr="00D96AD1">
        <w:rPr>
          <w:color w:val="000000" w:themeColor="text1"/>
          <w:lang w:val="en-GB"/>
        </w:rPr>
        <w:t xml:space="preserve">Steiber, A., </w:t>
      </w:r>
      <w:proofErr w:type="spellStart"/>
      <w:r w:rsidRPr="00D96AD1">
        <w:rPr>
          <w:color w:val="000000" w:themeColor="text1"/>
          <w:lang w:val="en-GB"/>
        </w:rPr>
        <w:t>Alänge</w:t>
      </w:r>
      <w:proofErr w:type="spellEnd"/>
      <w:r w:rsidRPr="00D96AD1">
        <w:rPr>
          <w:color w:val="000000" w:themeColor="text1"/>
          <w:lang w:val="en-GB"/>
        </w:rPr>
        <w:t xml:space="preserve">, S. and Goncalves, D. (2021) ‘Digital transformation of industrial firms: an innovation diffusion perspective’, </w:t>
      </w:r>
      <w:r w:rsidRPr="00D96AD1">
        <w:rPr>
          <w:i/>
          <w:iCs/>
          <w:color w:val="000000" w:themeColor="text1"/>
          <w:lang w:val="en-GB"/>
        </w:rPr>
        <w:t>European Journal of Innovation Management</w:t>
      </w:r>
      <w:r w:rsidRPr="00D96AD1">
        <w:rPr>
          <w:color w:val="000000" w:themeColor="text1"/>
          <w:lang w:val="en-GB"/>
        </w:rPr>
        <w:t xml:space="preserve">, 24(3), pp. 799-819. Available at: </w:t>
      </w:r>
      <w:hyperlink r:id="rId50">
        <w:r w:rsidRPr="00D96AD1">
          <w:rPr>
            <w:color w:val="000000" w:themeColor="text1"/>
            <w:lang w:val="en-GB"/>
          </w:rPr>
          <w:t>https://www.academia.edu/download/99930431/ejim-01-2020-001820230316-1-1hinsj.pdf</w:t>
        </w:r>
      </w:hyperlink>
      <w:r w:rsidRPr="00D96AD1">
        <w:rPr>
          <w:color w:val="000000" w:themeColor="text1"/>
          <w:lang w:val="en-GB"/>
        </w:rPr>
        <w:t xml:space="preserve">  </w:t>
      </w:r>
    </w:p>
    <w:bookmarkEnd w:id="97"/>
    <w:p w14:paraId="763880B5" w14:textId="77777777" w:rsidR="00D96AD1" w:rsidRPr="00D96AD1" w:rsidRDefault="00D96AD1" w:rsidP="003D20A3">
      <w:pPr>
        <w:spacing w:before="120" w:after="120"/>
        <w:rPr>
          <w:color w:val="000000" w:themeColor="text1"/>
          <w:lang w:val="en-GB"/>
        </w:rPr>
      </w:pPr>
      <w:proofErr w:type="spellStart"/>
      <w:r w:rsidRPr="00D96AD1">
        <w:rPr>
          <w:color w:val="000000" w:themeColor="text1"/>
          <w:lang w:val="en-GB"/>
        </w:rPr>
        <w:t>Takona</w:t>
      </w:r>
      <w:proofErr w:type="spellEnd"/>
      <w:r w:rsidRPr="00D96AD1">
        <w:rPr>
          <w:color w:val="000000" w:themeColor="text1"/>
          <w:lang w:val="en-GB"/>
        </w:rPr>
        <w:t xml:space="preserve">, J.P. (2024) ‘Research design: qualitative, quantitative, and mixed methods approaches’, </w:t>
      </w:r>
      <w:r w:rsidRPr="00D96AD1">
        <w:rPr>
          <w:i/>
          <w:iCs/>
          <w:color w:val="000000" w:themeColor="text1"/>
          <w:lang w:val="en-GB"/>
        </w:rPr>
        <w:t>Quality &amp; Quantity</w:t>
      </w:r>
      <w:r w:rsidRPr="00D96AD1">
        <w:rPr>
          <w:color w:val="000000" w:themeColor="text1"/>
          <w:lang w:val="en-GB"/>
        </w:rPr>
        <w:t xml:space="preserve">, </w:t>
      </w:r>
      <w:r w:rsidRPr="00D96AD1">
        <w:rPr>
          <w:i/>
          <w:iCs/>
          <w:color w:val="000000" w:themeColor="text1"/>
          <w:lang w:val="en-GB"/>
        </w:rPr>
        <w:t>58</w:t>
      </w:r>
      <w:r w:rsidRPr="00D96AD1">
        <w:rPr>
          <w:color w:val="000000" w:themeColor="text1"/>
          <w:lang w:val="en-GB"/>
        </w:rPr>
        <w:t>(1), pp. 1011-1013. Available at:</w:t>
      </w:r>
      <w:hyperlink r:id="rId51">
        <w:r w:rsidRPr="00D96AD1">
          <w:rPr>
            <w:color w:val="000000" w:themeColor="text1"/>
            <w:lang w:val="en-GB"/>
          </w:rPr>
          <w:t xml:space="preserve"> https://link.springer.com/article/10.1007/s11135-023-01798-2</w:t>
        </w:r>
      </w:hyperlink>
    </w:p>
    <w:p w14:paraId="70AE8A13" w14:textId="77777777" w:rsidR="00D96AD1" w:rsidRPr="00D96AD1" w:rsidRDefault="00D96AD1" w:rsidP="00E126DF">
      <w:pPr>
        <w:spacing w:before="120" w:after="120"/>
        <w:rPr>
          <w:color w:val="000000" w:themeColor="text1"/>
          <w:lang w:val="en-GB"/>
        </w:rPr>
      </w:pPr>
      <w:bookmarkStart w:id="98" w:name="_Hlk221973620"/>
      <w:r w:rsidRPr="00D96AD1">
        <w:rPr>
          <w:color w:val="000000" w:themeColor="text1"/>
          <w:lang w:val="en-GB"/>
        </w:rPr>
        <w:t xml:space="preserve">Thordsen, T. and Bick, M. (2023) ‘A decade of digital maturity models: much ado about nothing?’, </w:t>
      </w:r>
      <w:r w:rsidRPr="00D96AD1">
        <w:rPr>
          <w:i/>
          <w:iCs/>
          <w:color w:val="000000" w:themeColor="text1"/>
          <w:lang w:val="en-GB"/>
        </w:rPr>
        <w:t>Information Systems and e-Business Management</w:t>
      </w:r>
      <w:r w:rsidRPr="00D96AD1">
        <w:rPr>
          <w:color w:val="000000" w:themeColor="text1"/>
          <w:lang w:val="en-GB"/>
        </w:rPr>
        <w:t xml:space="preserve">, 21(4), pp. 947-976. Available at: </w:t>
      </w:r>
      <w:hyperlink r:id="rId52">
        <w:r w:rsidRPr="00D96AD1">
          <w:rPr>
            <w:color w:val="000000" w:themeColor="text1"/>
            <w:lang w:val="en-GB"/>
          </w:rPr>
          <w:t>https://link.springer.com/content/pdf/10.1007/s10257-023-00656-w.pdf</w:t>
        </w:r>
      </w:hyperlink>
      <w:r w:rsidRPr="00D96AD1">
        <w:rPr>
          <w:color w:val="000000" w:themeColor="text1"/>
          <w:lang w:val="en-GB"/>
        </w:rPr>
        <w:t xml:space="preserve"> </w:t>
      </w:r>
    </w:p>
    <w:bookmarkEnd w:id="98"/>
    <w:p w14:paraId="72F3F183" w14:textId="77777777" w:rsidR="00D96AD1" w:rsidRPr="00D96AD1" w:rsidRDefault="00D96AD1" w:rsidP="003D20A3">
      <w:pPr>
        <w:spacing w:before="120" w:after="120"/>
        <w:rPr>
          <w:color w:val="000000" w:themeColor="text1"/>
          <w:lang w:val="en-GB"/>
        </w:rPr>
      </w:pPr>
      <w:r w:rsidRPr="00D96AD1">
        <w:rPr>
          <w:color w:val="000000" w:themeColor="text1"/>
          <w:lang w:val="en-GB"/>
        </w:rPr>
        <w:t>Tracy, S.J. (2024)</w:t>
      </w:r>
      <w:r w:rsidRPr="00D96AD1">
        <w:rPr>
          <w:i/>
          <w:iCs/>
          <w:color w:val="000000" w:themeColor="text1"/>
          <w:lang w:val="en-GB"/>
        </w:rPr>
        <w:t xml:space="preserve"> Qualitative research methods: Collecting evidence, crafting analysis, communicating impact, </w:t>
      </w:r>
      <w:r w:rsidRPr="00D96AD1">
        <w:rPr>
          <w:color w:val="000000" w:themeColor="text1"/>
          <w:lang w:val="en-GB"/>
        </w:rPr>
        <w:t>John Wiley &amp; Sons. Available at:</w:t>
      </w:r>
      <w:hyperlink r:id="rId53">
        <w:r w:rsidRPr="00D96AD1">
          <w:rPr>
            <w:color w:val="000000" w:themeColor="text1"/>
            <w:lang w:val="en-GB"/>
          </w:rPr>
          <w:t xml:space="preserve"> https://books.google.co.in/books?hl=en&amp;lr=&amp;id=EVwcEQAAQBAJ&amp;oi=fnd&amp;pg=PA17&amp;dq=Methods+of+the+research+refer+to+the+strategies+for+collecting+the+most+comprehensive+and+relevant+data+from+the+sources+and+maintaining+the+structural+pattern+of+the+study&amp;ots=h8EoFlcD67&amp;sig=jko59w_JoJbAX1dxTq-6X_kVpy8&amp;redir_esc=y</w:t>
        </w:r>
      </w:hyperlink>
    </w:p>
    <w:p w14:paraId="13851D1D" w14:textId="77777777" w:rsidR="00D96AD1" w:rsidRPr="00D96AD1" w:rsidRDefault="00D96AD1" w:rsidP="00E126DF">
      <w:pPr>
        <w:spacing w:before="120" w:after="120"/>
        <w:rPr>
          <w:color w:val="000000" w:themeColor="text1"/>
          <w:lang w:val="en-GB"/>
        </w:rPr>
      </w:pPr>
      <w:proofErr w:type="spellStart"/>
      <w:r w:rsidRPr="00D96AD1">
        <w:rPr>
          <w:color w:val="000000" w:themeColor="text1"/>
          <w:lang w:val="en-GB"/>
        </w:rPr>
        <w:t>Tsb</w:t>
      </w:r>
      <w:proofErr w:type="spellEnd"/>
      <w:r w:rsidRPr="00D96AD1">
        <w:rPr>
          <w:color w:val="000000" w:themeColor="text1"/>
          <w:lang w:val="en-GB"/>
        </w:rPr>
        <w:t xml:space="preserve"> (2025)</w:t>
      </w:r>
      <w:r w:rsidRPr="00D96AD1">
        <w:rPr>
          <w:i/>
          <w:iCs/>
          <w:color w:val="000000" w:themeColor="text1"/>
          <w:lang w:val="en-GB"/>
        </w:rPr>
        <w:t xml:space="preserve"> TSB announces 2025 half-year financial results. </w:t>
      </w:r>
      <w:r w:rsidRPr="00D96AD1">
        <w:rPr>
          <w:color w:val="000000" w:themeColor="text1"/>
          <w:lang w:val="en-GB"/>
        </w:rPr>
        <w:t>Available at:</w:t>
      </w:r>
      <w:hyperlink r:id="rId54">
        <w:r w:rsidRPr="00D96AD1">
          <w:rPr>
            <w:color w:val="000000" w:themeColor="text1"/>
            <w:lang w:val="en-GB"/>
          </w:rPr>
          <w:t xml:space="preserve"> https://www.tsb.co.uk/news-releases/TSB-announces-2025-half-year-financial-results.html</w:t>
        </w:r>
      </w:hyperlink>
      <w:r w:rsidRPr="00D96AD1">
        <w:rPr>
          <w:color w:val="000000" w:themeColor="text1"/>
          <w:lang w:val="en-GB"/>
        </w:rPr>
        <w:t xml:space="preserve"> [Accessed on: February 11, 2026]</w:t>
      </w:r>
    </w:p>
    <w:p w14:paraId="74BA9203" w14:textId="77777777" w:rsidR="00D96AD1" w:rsidRPr="00D96AD1" w:rsidRDefault="00D96AD1" w:rsidP="00E126DF">
      <w:pPr>
        <w:spacing w:before="120" w:after="120"/>
        <w:rPr>
          <w:color w:val="000000" w:themeColor="text1"/>
          <w:lang w:val="en-GB"/>
        </w:rPr>
      </w:pPr>
      <w:bookmarkStart w:id="99" w:name="_Hlk221974419"/>
      <w:r w:rsidRPr="00D96AD1">
        <w:rPr>
          <w:color w:val="000000" w:themeColor="text1"/>
          <w:lang w:val="en-GB"/>
        </w:rPr>
        <w:t xml:space="preserve">UK Government (2023) </w:t>
      </w:r>
      <w:r w:rsidRPr="00D96AD1">
        <w:rPr>
          <w:i/>
          <w:iCs/>
          <w:color w:val="000000" w:themeColor="text1"/>
          <w:lang w:val="en-GB"/>
        </w:rPr>
        <w:t xml:space="preserve">The wider economy - helping every British business become a digital business. </w:t>
      </w:r>
      <w:r w:rsidRPr="00D96AD1">
        <w:rPr>
          <w:color w:val="000000" w:themeColor="text1"/>
          <w:lang w:val="en-GB"/>
        </w:rPr>
        <w:t xml:space="preserve">Available at: </w:t>
      </w:r>
      <w:hyperlink r:id="rId55">
        <w:r w:rsidRPr="00D96AD1">
          <w:rPr>
            <w:color w:val="000000" w:themeColor="text1"/>
            <w:lang w:val="en-GB"/>
          </w:rPr>
          <w:t>https://www.gov.uk/government/publications/uk-digital-strategy/4-the-wider-economy-helping-every-british-business-become-a-digital-business</w:t>
        </w:r>
      </w:hyperlink>
      <w:r w:rsidRPr="00D96AD1">
        <w:rPr>
          <w:color w:val="000000" w:themeColor="text1"/>
          <w:lang w:val="en-GB"/>
        </w:rPr>
        <w:t xml:space="preserve"> [Accessed on: February 9, 2026]</w:t>
      </w:r>
    </w:p>
    <w:bookmarkEnd w:id="99"/>
    <w:p w14:paraId="34806AF0" w14:textId="77777777" w:rsidR="00D96AD1" w:rsidRPr="00D96AD1" w:rsidRDefault="00D96AD1" w:rsidP="00E126DF">
      <w:pPr>
        <w:spacing w:before="120" w:after="120"/>
        <w:rPr>
          <w:color w:val="000000" w:themeColor="text1"/>
          <w:lang w:val="en-GB"/>
        </w:rPr>
      </w:pPr>
      <w:r w:rsidRPr="00D96AD1">
        <w:rPr>
          <w:color w:val="000000" w:themeColor="text1"/>
          <w:lang w:val="en-GB"/>
        </w:rPr>
        <w:t xml:space="preserve">UK Government (2025) </w:t>
      </w:r>
      <w:r w:rsidRPr="00D96AD1">
        <w:rPr>
          <w:i/>
          <w:iCs/>
          <w:color w:val="000000" w:themeColor="text1"/>
          <w:lang w:val="en-GB"/>
        </w:rPr>
        <w:t xml:space="preserve">Cyber security breaches survey 2025. </w:t>
      </w:r>
      <w:r w:rsidRPr="00D96AD1">
        <w:rPr>
          <w:color w:val="000000" w:themeColor="text1"/>
          <w:lang w:val="en-GB"/>
        </w:rPr>
        <w:t>Available at:</w:t>
      </w:r>
      <w:hyperlink r:id="rId56" w:anchor=":~:text=Identification%20of%20cyber%20security%20breaches,medium%20and%2075%25%20large">
        <w:r w:rsidRPr="00D96AD1">
          <w:rPr>
            <w:color w:val="000000" w:themeColor="text1"/>
            <w:lang w:val="en-GB"/>
          </w:rPr>
          <w:t xml:space="preserve"> https://www.gov.uk/government/statistics/cyber-security-breaches-survey-2025/cyber-security-breaches-survey-</w:t>
        </w:r>
        <w:r w:rsidRPr="00D96AD1">
          <w:rPr>
            <w:color w:val="000000" w:themeColor="text1"/>
            <w:lang w:val="en-GB"/>
          </w:rPr>
          <w:lastRenderedPageBreak/>
          <w:t>2025#:~:text=Identification%20of%20cyber%20security%20breaches,medium%20and%2075%25%20large</w:t>
        </w:r>
      </w:hyperlink>
      <w:r w:rsidRPr="00D96AD1">
        <w:rPr>
          <w:color w:val="000000" w:themeColor="text1"/>
          <w:lang w:val="en-GB"/>
        </w:rPr>
        <w:t>). [Accessed on: February 8, 2026]</w:t>
      </w:r>
    </w:p>
    <w:p w14:paraId="3D9337C1" w14:textId="77777777" w:rsidR="00D96AD1" w:rsidRPr="00D96AD1" w:rsidRDefault="00D96AD1" w:rsidP="003D20A3">
      <w:pPr>
        <w:spacing w:before="120" w:after="120"/>
        <w:rPr>
          <w:color w:val="000000" w:themeColor="text1"/>
          <w:lang w:val="en-GB"/>
        </w:rPr>
      </w:pPr>
      <w:r w:rsidRPr="00D96AD1">
        <w:rPr>
          <w:color w:val="000000" w:themeColor="text1"/>
          <w:lang w:val="en-GB"/>
        </w:rPr>
        <w:t xml:space="preserve">UK Government (2026) </w:t>
      </w:r>
      <w:r w:rsidRPr="00D96AD1">
        <w:rPr>
          <w:i/>
          <w:iCs/>
          <w:color w:val="000000" w:themeColor="text1"/>
          <w:lang w:val="en-GB"/>
        </w:rPr>
        <w:t xml:space="preserve">Data protection. </w:t>
      </w:r>
      <w:r w:rsidRPr="00D96AD1">
        <w:rPr>
          <w:color w:val="000000" w:themeColor="text1"/>
          <w:lang w:val="en-GB"/>
        </w:rPr>
        <w:t>Available at:</w:t>
      </w:r>
      <w:hyperlink r:id="rId57">
        <w:r w:rsidRPr="00D96AD1">
          <w:rPr>
            <w:color w:val="000000" w:themeColor="text1"/>
            <w:lang w:val="en-GB"/>
          </w:rPr>
          <w:t xml:space="preserve"> https://www.gov.uk/data-protection</w:t>
        </w:r>
      </w:hyperlink>
      <w:r w:rsidRPr="00D96AD1">
        <w:rPr>
          <w:color w:val="000000" w:themeColor="text1"/>
          <w:lang w:val="en-GB"/>
        </w:rPr>
        <w:t xml:space="preserve"> [Accessed on: February 13, 2026]</w:t>
      </w:r>
    </w:p>
    <w:p w14:paraId="53CEB44A" w14:textId="77777777" w:rsidR="00D96AD1" w:rsidRPr="00D96AD1" w:rsidRDefault="00D96AD1" w:rsidP="003D20A3">
      <w:pPr>
        <w:spacing w:before="120" w:after="120"/>
        <w:rPr>
          <w:color w:val="000000" w:themeColor="text1"/>
          <w:lang w:val="en-GB"/>
        </w:rPr>
      </w:pPr>
      <w:r w:rsidRPr="00D96AD1">
        <w:rPr>
          <w:color w:val="000000" w:themeColor="text1"/>
          <w:lang w:val="en-GB"/>
        </w:rPr>
        <w:t>William, F.K.A. (2024) ‘Crafting a strong research design: a step-by-step journey in academic writing’,</w:t>
      </w:r>
      <w:r w:rsidRPr="00D96AD1">
        <w:rPr>
          <w:i/>
          <w:iCs/>
          <w:color w:val="000000" w:themeColor="text1"/>
          <w:lang w:val="en-GB"/>
        </w:rPr>
        <w:t xml:space="preserve"> International Journal of Scientific Research and Management</w:t>
      </w:r>
      <w:r w:rsidRPr="00D96AD1">
        <w:rPr>
          <w:color w:val="000000" w:themeColor="text1"/>
          <w:lang w:val="en-GB"/>
        </w:rPr>
        <w:t xml:space="preserve">, </w:t>
      </w:r>
      <w:r w:rsidRPr="00D96AD1">
        <w:rPr>
          <w:i/>
          <w:iCs/>
          <w:color w:val="000000" w:themeColor="text1"/>
          <w:lang w:val="en-GB"/>
        </w:rPr>
        <w:t>12</w:t>
      </w:r>
      <w:r w:rsidRPr="00D96AD1">
        <w:rPr>
          <w:color w:val="000000" w:themeColor="text1"/>
          <w:lang w:val="en-GB"/>
        </w:rPr>
        <w:t>(3), pp. 3238-3245. Available at:</w:t>
      </w:r>
      <w:hyperlink r:id="rId58">
        <w:r w:rsidRPr="00D96AD1">
          <w:rPr>
            <w:color w:val="000000" w:themeColor="text1"/>
            <w:lang w:val="en-GB"/>
          </w:rPr>
          <w:t xml:space="preserve"> https://iigdpublishers.com/storage/FwrUJ9L00qo2CxWFAMU0M7lZ8z6dhV-metaQ3JhZnRpbmcgYSBTdHJvbmcgUmVzZWFyY2ggRGVzaWduIEEgU3RlcC1ieS1TdGVwIEpvdXJuZXkgaW4gQWNhZGVtaWMgV3JpdGluZzgucGRm-.pdf</w:t>
        </w:r>
      </w:hyperlink>
    </w:p>
    <w:p w14:paraId="3BE7582B" w14:textId="77777777" w:rsidR="00D96AD1" w:rsidRPr="00D96AD1" w:rsidRDefault="00D96AD1" w:rsidP="00E126DF">
      <w:pPr>
        <w:spacing w:before="120" w:after="120"/>
        <w:rPr>
          <w:color w:val="000000" w:themeColor="text1"/>
          <w:lang w:val="en-GB"/>
        </w:rPr>
      </w:pPr>
      <w:r w:rsidRPr="00D96AD1">
        <w:rPr>
          <w:color w:val="000000" w:themeColor="text1"/>
          <w:lang w:val="en-GB"/>
        </w:rPr>
        <w:t xml:space="preserve">Wynn, M. and Felser, K. (2023) ‘Digitalisation and Change in the Management of IT’, </w:t>
      </w:r>
      <w:r w:rsidRPr="00D96AD1">
        <w:rPr>
          <w:i/>
          <w:iCs/>
          <w:color w:val="000000" w:themeColor="text1"/>
          <w:lang w:val="en-GB"/>
        </w:rPr>
        <w:t>Computers</w:t>
      </w:r>
      <w:r w:rsidRPr="00D96AD1">
        <w:rPr>
          <w:color w:val="000000" w:themeColor="text1"/>
          <w:lang w:val="en-GB"/>
        </w:rPr>
        <w:t xml:space="preserve">, </w:t>
      </w:r>
      <w:r w:rsidRPr="00D96AD1">
        <w:rPr>
          <w:i/>
          <w:iCs/>
          <w:color w:val="000000" w:themeColor="text1"/>
          <w:lang w:val="en-GB"/>
        </w:rPr>
        <w:t>12</w:t>
      </w:r>
      <w:r w:rsidRPr="00D96AD1">
        <w:rPr>
          <w:color w:val="000000" w:themeColor="text1"/>
          <w:lang w:val="en-GB"/>
        </w:rPr>
        <w:t>(12), pp. 251. Available at:</w:t>
      </w:r>
      <w:hyperlink r:id="rId59">
        <w:r w:rsidRPr="00D96AD1">
          <w:rPr>
            <w:color w:val="000000" w:themeColor="text1"/>
            <w:lang w:val="en-GB"/>
          </w:rPr>
          <w:t xml:space="preserve"> https://www.mdpi.com/2073-431X/12/12/251</w:t>
        </w:r>
      </w:hyperlink>
    </w:p>
    <w:p w14:paraId="352E48EE" w14:textId="77777777" w:rsidR="00D96AD1" w:rsidRPr="00D96AD1" w:rsidRDefault="00D96AD1" w:rsidP="00E126DF">
      <w:pPr>
        <w:spacing w:before="120" w:after="120"/>
        <w:rPr>
          <w:color w:val="000000" w:themeColor="text1"/>
          <w:lang w:val="en-GB"/>
        </w:rPr>
      </w:pPr>
      <w:bookmarkStart w:id="100" w:name="_Hlk221973655"/>
      <w:r w:rsidRPr="00D96AD1">
        <w:rPr>
          <w:color w:val="000000" w:themeColor="text1"/>
          <w:lang w:val="en-GB"/>
        </w:rPr>
        <w:t xml:space="preserve">YouGov (2025) </w:t>
      </w:r>
      <w:r w:rsidRPr="00D96AD1">
        <w:rPr>
          <w:i/>
          <w:iCs/>
          <w:color w:val="000000" w:themeColor="text1"/>
          <w:lang w:val="en-GB"/>
        </w:rPr>
        <w:t xml:space="preserve">We polled UK SME leaders about AI adoption. Here’s what they said. </w:t>
      </w:r>
      <w:r w:rsidRPr="00D96AD1">
        <w:rPr>
          <w:color w:val="000000" w:themeColor="text1"/>
          <w:lang w:val="en-GB"/>
        </w:rPr>
        <w:t xml:space="preserve">Available at: </w:t>
      </w:r>
      <w:hyperlink r:id="rId60">
        <w:r w:rsidRPr="00D96AD1">
          <w:rPr>
            <w:color w:val="000000" w:themeColor="text1"/>
            <w:lang w:val="en-GB"/>
          </w:rPr>
          <w:t>https://yougov.com/en-gb/articles/52730-we-polled-uk-sme-leaders-about-ai-adoption-heres-what-they-said</w:t>
        </w:r>
      </w:hyperlink>
      <w:r w:rsidRPr="00D96AD1">
        <w:rPr>
          <w:color w:val="000000" w:themeColor="text1"/>
          <w:lang w:val="en-GB"/>
        </w:rPr>
        <w:t xml:space="preserve"> [Accessed on: February 10, 2026]</w:t>
      </w:r>
    </w:p>
    <w:bookmarkEnd w:id="100"/>
    <w:p w14:paraId="4BB0AE19" w14:textId="77777777" w:rsidR="000047C5" w:rsidRPr="00D96AD1" w:rsidRDefault="000047C5">
      <w:pPr>
        <w:rPr>
          <w:color w:val="000000" w:themeColor="text1"/>
          <w:lang w:val="en-GB"/>
        </w:rPr>
      </w:pPr>
      <w:r w:rsidRPr="00D96AD1">
        <w:rPr>
          <w:color w:val="000000" w:themeColor="text1"/>
          <w:lang w:val="en-GB"/>
        </w:rPr>
        <w:br w:type="page"/>
      </w:r>
    </w:p>
    <w:p w14:paraId="5413D48A" w14:textId="77777777" w:rsidR="00B3179F" w:rsidRPr="00D96AD1" w:rsidRDefault="000047C5" w:rsidP="00E126DF">
      <w:pPr>
        <w:spacing w:before="120" w:after="120"/>
        <w:rPr>
          <w:b/>
          <w:color w:val="000000" w:themeColor="text1"/>
          <w:lang w:val="en-GB"/>
        </w:rPr>
      </w:pPr>
      <w:r w:rsidRPr="00D96AD1">
        <w:rPr>
          <w:b/>
          <w:color w:val="000000" w:themeColor="text1"/>
          <w:lang w:val="en-GB"/>
        </w:rPr>
        <w:lastRenderedPageBreak/>
        <w:t xml:space="preserve">Terms of Glossary </w:t>
      </w:r>
    </w:p>
    <w:p w14:paraId="17CD9BB6" w14:textId="77777777" w:rsidR="000047C5" w:rsidRPr="00D96AD1" w:rsidRDefault="005E203A" w:rsidP="00781E23">
      <w:pPr>
        <w:spacing w:before="120" w:after="120"/>
        <w:rPr>
          <w:color w:val="000000" w:themeColor="text1"/>
          <w:lang w:val="en-GB"/>
        </w:rPr>
      </w:pPr>
      <w:r w:rsidRPr="00D96AD1">
        <w:rPr>
          <w:b/>
          <w:color w:val="000000" w:themeColor="text1"/>
          <w:lang w:val="en-GB"/>
        </w:rPr>
        <w:t>AI innovation:</w:t>
      </w:r>
      <w:r w:rsidRPr="00D96AD1">
        <w:rPr>
          <w:color w:val="000000" w:themeColor="text1"/>
          <w:lang w:val="en-GB"/>
        </w:rPr>
        <w:t xml:space="preserve"> Artificial Intelligence or AI denotes the technologies that helps to enhance the performance of a business that includes deep learning, machine learning and generative </w:t>
      </w:r>
      <w:r w:rsidRPr="00D96AD1">
        <w:rPr>
          <w:color w:val="000000" w:themeColor="text1"/>
          <w:lang w:val="en-US"/>
        </w:rPr>
        <w:t xml:space="preserve">AI. </w:t>
      </w:r>
      <w:r w:rsidRPr="00D96AD1">
        <w:rPr>
          <w:color w:val="000000" w:themeColor="text1"/>
          <w:lang w:val="en-GB"/>
        </w:rPr>
        <w:t xml:space="preserve"> </w:t>
      </w:r>
    </w:p>
    <w:p w14:paraId="45DB45F8" w14:textId="77777777" w:rsidR="005E203A" w:rsidRPr="00D96AD1" w:rsidRDefault="005E203A" w:rsidP="00781E23">
      <w:pPr>
        <w:spacing w:before="120" w:after="120"/>
        <w:rPr>
          <w:color w:val="000000" w:themeColor="text1"/>
          <w:lang w:val="en-GB"/>
        </w:rPr>
      </w:pPr>
      <w:r w:rsidRPr="00D96AD1">
        <w:rPr>
          <w:b/>
          <w:color w:val="000000" w:themeColor="text1"/>
          <w:lang w:val="en-GB"/>
        </w:rPr>
        <w:t xml:space="preserve">Digital Transformation: </w:t>
      </w:r>
      <w:r w:rsidRPr="00D96AD1">
        <w:rPr>
          <w:color w:val="000000" w:themeColor="text1"/>
          <w:lang w:val="en-GB"/>
        </w:rPr>
        <w:t xml:space="preserve">Digital Transformation is a typical process of improving the operational activities and deliver exclusive services to the consumers. </w:t>
      </w:r>
    </w:p>
    <w:p w14:paraId="0818256C" w14:textId="77777777" w:rsidR="005E203A" w:rsidRPr="00D96AD1" w:rsidRDefault="005E203A" w:rsidP="00781E23">
      <w:pPr>
        <w:spacing w:before="120" w:after="120"/>
        <w:rPr>
          <w:color w:val="000000" w:themeColor="text1"/>
        </w:rPr>
      </w:pPr>
      <w:r w:rsidRPr="00D96AD1">
        <w:rPr>
          <w:b/>
          <w:iCs/>
          <w:color w:val="000000" w:themeColor="text1"/>
          <w:lang w:val="en-GB"/>
        </w:rPr>
        <w:t xml:space="preserve">Organisational productivity: </w:t>
      </w:r>
      <w:r w:rsidRPr="00D96AD1">
        <w:rPr>
          <w:iCs/>
          <w:color w:val="000000" w:themeColor="text1"/>
          <w:lang w:val="en-GB"/>
        </w:rPr>
        <w:t xml:space="preserve">It denotes the overall measure of the businesses of efficiency handling the inputs including time, technology, labour and so on. </w:t>
      </w:r>
    </w:p>
    <w:p w14:paraId="21604A0C" w14:textId="77777777" w:rsidR="005E203A" w:rsidRPr="00D96AD1" w:rsidRDefault="005E203A" w:rsidP="00781E23">
      <w:pPr>
        <w:spacing w:before="120" w:after="120"/>
        <w:rPr>
          <w:b/>
          <w:color w:val="000000" w:themeColor="text1"/>
        </w:rPr>
      </w:pPr>
      <w:r w:rsidRPr="00D96AD1">
        <w:rPr>
          <w:b/>
          <w:iCs/>
          <w:color w:val="000000" w:themeColor="text1"/>
          <w:lang w:val="en-GB"/>
        </w:rPr>
        <w:t xml:space="preserve">Resource constraint: </w:t>
      </w:r>
      <w:r w:rsidRPr="00D96AD1">
        <w:rPr>
          <w:iCs/>
          <w:color w:val="000000" w:themeColor="text1"/>
          <w:lang w:val="en-GB"/>
        </w:rPr>
        <w:t>Resources</w:t>
      </w:r>
      <w:r w:rsidR="00A34679" w:rsidRPr="00D96AD1">
        <w:rPr>
          <w:iCs/>
          <w:color w:val="000000" w:themeColor="text1"/>
          <w:lang w:val="en-GB"/>
        </w:rPr>
        <w:t xml:space="preserve"> constraints</w:t>
      </w:r>
      <w:r w:rsidRPr="00D96AD1">
        <w:rPr>
          <w:iCs/>
          <w:color w:val="000000" w:themeColor="text1"/>
          <w:lang w:val="en-GB"/>
        </w:rPr>
        <w:t xml:space="preserve"> refers to the </w:t>
      </w:r>
      <w:r w:rsidR="00A34679" w:rsidRPr="00D96AD1">
        <w:rPr>
          <w:iCs/>
          <w:color w:val="000000" w:themeColor="text1"/>
          <w:lang w:val="en-GB"/>
        </w:rPr>
        <w:t>limitations</w:t>
      </w:r>
      <w:r w:rsidRPr="00D96AD1">
        <w:rPr>
          <w:iCs/>
          <w:color w:val="000000" w:themeColor="text1"/>
          <w:lang w:val="en-GB"/>
        </w:rPr>
        <w:t xml:space="preserve"> of the </w:t>
      </w:r>
      <w:r w:rsidR="00A34679" w:rsidRPr="00D96AD1">
        <w:rPr>
          <w:iCs/>
          <w:color w:val="000000" w:themeColor="text1"/>
          <w:lang w:val="en-GB"/>
        </w:rPr>
        <w:t xml:space="preserve">resources </w:t>
      </w:r>
      <w:r w:rsidRPr="00D96AD1">
        <w:rPr>
          <w:iCs/>
          <w:color w:val="000000" w:themeColor="text1"/>
          <w:lang w:val="en-GB"/>
        </w:rPr>
        <w:t xml:space="preserve">that </w:t>
      </w:r>
      <w:r w:rsidR="00A34679" w:rsidRPr="00D96AD1">
        <w:rPr>
          <w:iCs/>
          <w:color w:val="000000" w:themeColor="text1"/>
          <w:lang w:val="en-GB"/>
        </w:rPr>
        <w:t>cause issues for</w:t>
      </w:r>
      <w:r w:rsidRPr="00D96AD1">
        <w:rPr>
          <w:iCs/>
          <w:color w:val="000000" w:themeColor="text1"/>
          <w:lang w:val="en-GB"/>
        </w:rPr>
        <w:t xml:space="preserve"> a business </w:t>
      </w:r>
      <w:r w:rsidR="00A34679" w:rsidRPr="00D96AD1">
        <w:rPr>
          <w:iCs/>
          <w:color w:val="000000" w:themeColor="text1"/>
          <w:lang w:val="en-GB"/>
        </w:rPr>
        <w:t xml:space="preserve">from various aspects such as budget, time, equipment or workforce. </w:t>
      </w:r>
    </w:p>
    <w:p w14:paraId="06056F7A" w14:textId="77777777" w:rsidR="005E203A" w:rsidRPr="00D96AD1" w:rsidRDefault="005E203A" w:rsidP="00E126DF">
      <w:pPr>
        <w:spacing w:before="120" w:after="120"/>
        <w:rPr>
          <w:color w:val="000000" w:themeColor="text1"/>
          <w:lang w:val="en-GB"/>
        </w:rPr>
      </w:pPr>
      <w:r w:rsidRPr="00D96AD1">
        <w:rPr>
          <w:color w:val="000000" w:themeColor="text1"/>
          <w:lang w:val="en-GB"/>
        </w:rPr>
        <w:t xml:space="preserve"> </w:t>
      </w:r>
    </w:p>
    <w:sectPr w:rsidR="005E203A" w:rsidRPr="00D96AD1" w:rsidSect="00B3179F">
      <w:footerReference w:type="default" r:id="rId61"/>
      <w:pgSz w:w="12240" w:h="15840"/>
      <w:pgMar w:top="1440" w:right="1440" w:bottom="1440" w:left="1440" w:header="720"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106336" w14:textId="77777777" w:rsidR="00CF472C" w:rsidRDefault="00CF472C" w:rsidP="00B3179F">
      <w:pPr>
        <w:spacing w:line="240" w:lineRule="auto"/>
      </w:pPr>
      <w:r>
        <w:separator/>
      </w:r>
    </w:p>
  </w:endnote>
  <w:endnote w:type="continuationSeparator" w:id="0">
    <w:p w14:paraId="187E5DDB" w14:textId="77777777" w:rsidR="00CF472C" w:rsidRDefault="00CF472C" w:rsidP="00B3179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15CB37B8-1D14-41E7-921C-0903BE0F8526}"/>
  </w:font>
  <w:font w:name="Cambria">
    <w:panose1 w:val="02040503050406030204"/>
    <w:charset w:val="00"/>
    <w:family w:val="roman"/>
    <w:pitch w:val="variable"/>
    <w:sig w:usb0="E00006FF" w:usb1="420024FF" w:usb2="02000000" w:usb3="00000000" w:csb0="0000019F" w:csb1="00000000"/>
    <w:embedRegular r:id="rId2" w:fontKey="{07965DEB-2755-467C-8CA4-6784B1258F08}"/>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sz w:val="22"/>
      </w:rPr>
      <w:id w:val="1306891676"/>
      <w:docPartObj>
        <w:docPartGallery w:val="Page Numbers (Bottom of Page)"/>
        <w:docPartUnique/>
      </w:docPartObj>
    </w:sdtPr>
    <w:sdtEndPr>
      <w:rPr>
        <w:noProof/>
      </w:rPr>
    </w:sdtEndPr>
    <w:sdtContent>
      <w:p w14:paraId="47AED8A6" w14:textId="77777777" w:rsidR="005E203A" w:rsidRPr="00B3179F" w:rsidRDefault="005E203A" w:rsidP="00B3179F">
        <w:pPr>
          <w:pStyle w:val="Footer"/>
          <w:spacing w:line="360" w:lineRule="auto"/>
          <w:jc w:val="right"/>
          <w:rPr>
            <w:sz w:val="22"/>
          </w:rPr>
        </w:pPr>
        <w:r w:rsidRPr="00B3179F">
          <w:rPr>
            <w:sz w:val="22"/>
          </w:rPr>
          <w:fldChar w:fldCharType="begin"/>
        </w:r>
        <w:r w:rsidRPr="00B3179F">
          <w:rPr>
            <w:sz w:val="22"/>
          </w:rPr>
          <w:instrText xml:space="preserve"> PAGE   \* MERGEFORMAT </w:instrText>
        </w:r>
        <w:r w:rsidRPr="00B3179F">
          <w:rPr>
            <w:sz w:val="22"/>
          </w:rPr>
          <w:fldChar w:fldCharType="separate"/>
        </w:r>
        <w:r w:rsidR="00D96AD1">
          <w:rPr>
            <w:noProof/>
            <w:sz w:val="22"/>
          </w:rPr>
          <w:t>4</w:t>
        </w:r>
        <w:r w:rsidRPr="00B3179F">
          <w:rPr>
            <w:noProof/>
            <w:sz w:val="22"/>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690153" w14:textId="77777777" w:rsidR="00CF472C" w:rsidRDefault="00CF472C" w:rsidP="00B3179F">
      <w:pPr>
        <w:spacing w:line="240" w:lineRule="auto"/>
      </w:pPr>
      <w:r>
        <w:separator/>
      </w:r>
    </w:p>
  </w:footnote>
  <w:footnote w:type="continuationSeparator" w:id="0">
    <w:p w14:paraId="7739E00D" w14:textId="77777777" w:rsidR="00CF472C" w:rsidRDefault="00CF472C" w:rsidP="00B3179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5B51D4E"/>
    <w:multiLevelType w:val="multilevel"/>
    <w:tmpl w:val="E6921C78"/>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1" w15:restartNumberingAfterBreak="0">
    <w:nsid w:val="5317608D"/>
    <w:multiLevelType w:val="hybridMultilevel"/>
    <w:tmpl w:val="B846FF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07474335">
    <w:abstractNumId w:val="0"/>
  </w:num>
  <w:num w:numId="2" w16cid:durableId="112704790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E4674"/>
    <w:rsid w:val="000047C5"/>
    <w:rsid w:val="00034C4F"/>
    <w:rsid w:val="00054D8B"/>
    <w:rsid w:val="00084DA5"/>
    <w:rsid w:val="000B3FC5"/>
    <w:rsid w:val="0010691D"/>
    <w:rsid w:val="0011122F"/>
    <w:rsid w:val="0012177C"/>
    <w:rsid w:val="00132B62"/>
    <w:rsid w:val="0016688D"/>
    <w:rsid w:val="001D5928"/>
    <w:rsid w:val="001E6372"/>
    <w:rsid w:val="00202B77"/>
    <w:rsid w:val="00217245"/>
    <w:rsid w:val="002527D0"/>
    <w:rsid w:val="00255C8F"/>
    <w:rsid w:val="002F4761"/>
    <w:rsid w:val="00352C78"/>
    <w:rsid w:val="00391CE9"/>
    <w:rsid w:val="003D20A3"/>
    <w:rsid w:val="004108C3"/>
    <w:rsid w:val="00467FBB"/>
    <w:rsid w:val="004A0445"/>
    <w:rsid w:val="004A46DE"/>
    <w:rsid w:val="004C2F28"/>
    <w:rsid w:val="005209B5"/>
    <w:rsid w:val="005265DB"/>
    <w:rsid w:val="00594F8C"/>
    <w:rsid w:val="005C353B"/>
    <w:rsid w:val="005E203A"/>
    <w:rsid w:val="006B6A16"/>
    <w:rsid w:val="006D3A6E"/>
    <w:rsid w:val="0073448D"/>
    <w:rsid w:val="00774A3E"/>
    <w:rsid w:val="00781E23"/>
    <w:rsid w:val="007A3897"/>
    <w:rsid w:val="007E476C"/>
    <w:rsid w:val="007E5AF2"/>
    <w:rsid w:val="008428A5"/>
    <w:rsid w:val="0086648F"/>
    <w:rsid w:val="00881243"/>
    <w:rsid w:val="008952AE"/>
    <w:rsid w:val="00912098"/>
    <w:rsid w:val="00954E93"/>
    <w:rsid w:val="009744DC"/>
    <w:rsid w:val="00990298"/>
    <w:rsid w:val="00A3000D"/>
    <w:rsid w:val="00A34679"/>
    <w:rsid w:val="00A953B8"/>
    <w:rsid w:val="00AF0C7B"/>
    <w:rsid w:val="00B3179F"/>
    <w:rsid w:val="00B55ACB"/>
    <w:rsid w:val="00BE4674"/>
    <w:rsid w:val="00BE4E94"/>
    <w:rsid w:val="00CF472C"/>
    <w:rsid w:val="00D96AD1"/>
    <w:rsid w:val="00DF0776"/>
    <w:rsid w:val="00E064EB"/>
    <w:rsid w:val="00E11386"/>
    <w:rsid w:val="00E126DF"/>
    <w:rsid w:val="00E41E95"/>
    <w:rsid w:val="00E84D6B"/>
    <w:rsid w:val="00ED052D"/>
    <w:rsid w:val="00F3598A"/>
    <w:rsid w:val="00F404EF"/>
    <w:rsid w:val="00FB3747"/>
    <w:rsid w:val="00FC0B8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E283A7"/>
  <w15:docId w15:val="{B35BCB65-56C4-437E-A62C-FDC14A0C9C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8428A5"/>
  </w:style>
  <w:style w:type="paragraph" w:styleId="Heading1">
    <w:name w:val="heading 1"/>
    <w:basedOn w:val="Normal"/>
    <w:next w:val="Normal"/>
    <w:rsid w:val="00B3179F"/>
    <w:pPr>
      <w:keepNext/>
      <w:keepLines/>
      <w:outlineLvl w:val="0"/>
    </w:pPr>
    <w:rPr>
      <w:b/>
      <w:bCs/>
      <w:lang w:val="en-GB"/>
    </w:rPr>
  </w:style>
  <w:style w:type="paragraph" w:styleId="Heading2">
    <w:name w:val="heading 2"/>
    <w:basedOn w:val="Normal"/>
    <w:next w:val="Normal"/>
    <w:rsid w:val="00B3179F"/>
    <w:pPr>
      <w:outlineLvl w:val="1"/>
    </w:pPr>
    <w:rPr>
      <w:b/>
      <w:bCs/>
      <w:lang w:val="en-GB"/>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link w:val="Heading5Char"/>
    <w:rsid w:val="00E126DF"/>
    <w:pPr>
      <w:jc w:val="center"/>
      <w:outlineLvl w:val="4"/>
    </w:pPr>
    <w:rPr>
      <w:b/>
      <w:bCs/>
      <w:lang w:val="en-GB"/>
    </w:rPr>
  </w:style>
  <w:style w:type="paragraph" w:styleId="Heading6">
    <w:name w:val="heading 6"/>
    <w:basedOn w:val="Normal"/>
    <w:next w:val="Normal"/>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B3179F"/>
    <w:pPr>
      <w:tabs>
        <w:tab w:val="center" w:pos="4513"/>
        <w:tab w:val="right" w:pos="9026"/>
      </w:tabs>
      <w:spacing w:line="240" w:lineRule="auto"/>
    </w:pPr>
  </w:style>
  <w:style w:type="character" w:customStyle="1" w:styleId="HeaderChar">
    <w:name w:val="Header Char"/>
    <w:basedOn w:val="DefaultParagraphFont"/>
    <w:link w:val="Header"/>
    <w:uiPriority w:val="99"/>
    <w:rsid w:val="00B3179F"/>
  </w:style>
  <w:style w:type="paragraph" w:styleId="Footer">
    <w:name w:val="footer"/>
    <w:basedOn w:val="Normal"/>
    <w:link w:val="FooterChar"/>
    <w:uiPriority w:val="99"/>
    <w:unhideWhenUsed/>
    <w:rsid w:val="00B3179F"/>
    <w:pPr>
      <w:tabs>
        <w:tab w:val="center" w:pos="4513"/>
        <w:tab w:val="right" w:pos="9026"/>
      </w:tabs>
      <w:spacing w:line="240" w:lineRule="auto"/>
    </w:pPr>
  </w:style>
  <w:style w:type="character" w:customStyle="1" w:styleId="FooterChar">
    <w:name w:val="Footer Char"/>
    <w:basedOn w:val="DefaultParagraphFont"/>
    <w:link w:val="Footer"/>
    <w:uiPriority w:val="99"/>
    <w:rsid w:val="00B3179F"/>
  </w:style>
  <w:style w:type="paragraph" w:styleId="TOCHeading">
    <w:name w:val="TOC Heading"/>
    <w:basedOn w:val="Heading1"/>
    <w:next w:val="Normal"/>
    <w:uiPriority w:val="39"/>
    <w:unhideWhenUsed/>
    <w:qFormat/>
    <w:rsid w:val="00E126DF"/>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E126DF"/>
    <w:pPr>
      <w:spacing w:after="100"/>
    </w:pPr>
  </w:style>
  <w:style w:type="paragraph" w:styleId="TOC2">
    <w:name w:val="toc 2"/>
    <w:basedOn w:val="Normal"/>
    <w:next w:val="Normal"/>
    <w:autoRedefine/>
    <w:uiPriority w:val="39"/>
    <w:unhideWhenUsed/>
    <w:rsid w:val="00E126DF"/>
    <w:pPr>
      <w:spacing w:after="100"/>
      <w:ind w:left="240"/>
    </w:pPr>
  </w:style>
  <w:style w:type="character" w:styleId="Hyperlink">
    <w:name w:val="Hyperlink"/>
    <w:basedOn w:val="DefaultParagraphFont"/>
    <w:uiPriority w:val="99"/>
    <w:unhideWhenUsed/>
    <w:rsid w:val="00E126DF"/>
    <w:rPr>
      <w:color w:val="0000FF" w:themeColor="hyperlink"/>
      <w:u w:val="single"/>
    </w:rPr>
  </w:style>
  <w:style w:type="paragraph" w:styleId="TableofFigures">
    <w:name w:val="table of figures"/>
    <w:basedOn w:val="Normal"/>
    <w:next w:val="Normal"/>
    <w:uiPriority w:val="99"/>
    <w:unhideWhenUsed/>
    <w:rsid w:val="00E126DF"/>
  </w:style>
  <w:style w:type="paragraph" w:styleId="ListParagraph">
    <w:name w:val="List Paragraph"/>
    <w:basedOn w:val="Normal"/>
    <w:uiPriority w:val="34"/>
    <w:qFormat/>
    <w:rsid w:val="003D20A3"/>
    <w:pPr>
      <w:ind w:left="720"/>
      <w:contextualSpacing/>
    </w:pPr>
  </w:style>
  <w:style w:type="character" w:customStyle="1" w:styleId="Heading5Char">
    <w:name w:val="Heading 5 Char"/>
    <w:basedOn w:val="DefaultParagraphFont"/>
    <w:link w:val="Heading5"/>
    <w:rsid w:val="008428A5"/>
    <w:rPr>
      <w:b/>
      <w:bCs/>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65974306">
      <w:bodyDiv w:val="1"/>
      <w:marLeft w:val="0"/>
      <w:marRight w:val="0"/>
      <w:marTop w:val="0"/>
      <w:marBottom w:val="0"/>
      <w:divBdr>
        <w:top w:val="none" w:sz="0" w:space="0" w:color="auto"/>
        <w:left w:val="none" w:sz="0" w:space="0" w:color="auto"/>
        <w:bottom w:val="none" w:sz="0" w:space="0" w:color="auto"/>
        <w:right w:val="none" w:sz="0" w:space="0" w:color="auto"/>
      </w:divBdr>
      <w:divsChild>
        <w:div w:id="148641627">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newsroom.accenture.com/news/2024/new-research-from-accenture-finds-that-digital-core-investments-accelerate-reinvention-and-innovation-delivering-up-to-60-higher-revenue-growth-rates-and-40-boost-in-profit" TargetMode="External"/><Relationship Id="rId26" Type="http://schemas.openxmlformats.org/officeDocument/2006/relationships/hyperlink" Target="https://www.fifosys.com/about-fifosys" TargetMode="External"/><Relationship Id="rId39" Type="http://schemas.openxmlformats.org/officeDocument/2006/relationships/hyperlink" Target="https://www.nber.org/system/files/working_papers/w23095/w23095.pdf" TargetMode="External"/><Relationship Id="rId21" Type="http://schemas.openxmlformats.org/officeDocument/2006/relationships/hyperlink" Target="https://link.springer.com/article/10.1007/s11628-022-00516-6" TargetMode="External"/><Relationship Id="rId34" Type="http://schemas.openxmlformats.org/officeDocument/2006/relationships/hyperlink" Target="https://www.elgaronline.com/edcollchap/book/9781839104503/book-part-9781839104503-29.xml" TargetMode="External"/><Relationship Id="rId42" Type="http://schemas.openxmlformats.org/officeDocument/2006/relationships/hyperlink" Target="https://openurl.ebsco.com/EPDB%3Agcd%3A8%3A12908744/detailv2?sid=ebsco%3Aplink%3Ascholar&amp;id=ebsco%3Agcd%3A163207438&amp;crl=c&amp;link_origin=scholar.google.com" TargetMode="External"/><Relationship Id="rId47" Type="http://schemas.openxmlformats.org/officeDocument/2006/relationships/hyperlink" Target="https://www.emerald.com/insight/content/doi/10.1108/vjikms-01-2024-0015/full/html" TargetMode="External"/><Relationship Id="rId50" Type="http://schemas.openxmlformats.org/officeDocument/2006/relationships/hyperlink" Target="https://www.academia.edu/download/99930431/ejim-01-2020-001820230316-1-1hinsj.pdf" TargetMode="External"/><Relationship Id="rId55" Type="http://schemas.openxmlformats.org/officeDocument/2006/relationships/hyperlink" Target="https://www.gov.uk/government/publications/uk-digital-strategy/4-the-wider-economy-helping-every-british-business-become-a-digital-business" TargetMode="External"/><Relationship Id="rId63"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oxfordinnovationadvice.co.uk/breaking-barriers-to-sme-growth-the-role-of-digital-transformation-and-strategic-support/" TargetMode="External"/><Relationship Id="rId11" Type="http://schemas.openxmlformats.org/officeDocument/2006/relationships/image" Target="media/image4.png"/><Relationship Id="rId24" Type="http://schemas.openxmlformats.org/officeDocument/2006/relationships/hyperlink" Target="https://www.taylorfrancis.com/books/mono/10.4324/9781003473459/higher-education-research-methodology-ben-kei-daniel-tony-harland-nav%C3%A9-wald" TargetMode="External"/><Relationship Id="rId32" Type="http://schemas.openxmlformats.org/officeDocument/2006/relationships/hyperlink" Target="https://www.sciencedirect.com/science/article/pii/S0268401221001596" TargetMode="External"/><Relationship Id="rId37" Type="http://schemas.openxmlformats.org/officeDocument/2006/relationships/hyperlink" Target="https://www.simplypsychology.org/interpretivism-paradigm.html" TargetMode="External"/><Relationship Id="rId40" Type="http://schemas.openxmlformats.org/officeDocument/2006/relationships/hyperlink" Target="https://openresearch.lsbu.ac.uk/download/aaaaf01eacbefc405d517a74039fc760c2ded83ecc9513dba504b644cabdcc71/1232161/473-Article%20Text-1465-1-10-20220531.pdf" TargetMode="External"/><Relationship Id="rId45" Type="http://schemas.openxmlformats.org/officeDocument/2006/relationships/hyperlink" Target="http://repository.iainpalu.ac.id/id/eprint/1247/1/Saepudin%20Mashuri.%20Artkel%20inter..pdf" TargetMode="External"/><Relationship Id="rId53" Type="http://schemas.openxmlformats.org/officeDocument/2006/relationships/hyperlink" Target="https://books.google.co.in/books?hl=en&amp;lr=&amp;id=EVwcEQAAQBAJ&amp;oi=fnd&amp;pg=PA17&amp;dq=Methods+of+the+research+refer+to+the+strategies+for+collecting+the+most+comprehensive+and+relevant+data+from+the+sources+and+maintaining+the+structural+pattern+of+the+study&amp;ots=h8EoFlcD67&amp;sig=jko59w_JoJbAX1dxTq-6X_kVpy8&amp;redir_esc=y" TargetMode="External"/><Relationship Id="rId58" Type="http://schemas.openxmlformats.org/officeDocument/2006/relationships/hyperlink" Target="https://iigdpublishers.com/storage/FwrUJ9L00qo2CxWFAMU0M7lZ8z6dhV-metaQ3JhZnRpbmcgYSBTdHJvbmcgUmVzZWFyY2ggRGVzaWduIEEgU3RlcC1ieS1TdGVwIEpvdXJuZXkgaW4gQWNhZGVtaWMgV3JpdGluZzgucGRm-.pdf" TargetMode="External"/><Relationship Id="rId5" Type="http://schemas.openxmlformats.org/officeDocument/2006/relationships/webSettings" Target="webSettings.xml"/><Relationship Id="rId61" Type="http://schemas.openxmlformats.org/officeDocument/2006/relationships/footer" Target="footer1.xml"/><Relationship Id="rId19" Type="http://schemas.openxmlformats.org/officeDocument/2006/relationships/hyperlink" Target="https://www.allmultidisciplinaryjournal.com/uploads/archives/20250116172815_MGE-2025-1-076.1.pdf" TargetMode="External"/><Relationship Id="rId14" Type="http://schemas.openxmlformats.org/officeDocument/2006/relationships/image" Target="media/image7.png"/><Relationship Id="rId22" Type="http://schemas.openxmlformats.org/officeDocument/2006/relationships/hyperlink" Target="https://www.elgaronline.com/view/journals/jqrt/3/2/article-p79.xml" TargetMode="External"/><Relationship Id="rId27" Type="http://schemas.openxmlformats.org/officeDocument/2006/relationships/hyperlink" Target="https://www.computerweekly.com/news/366630443/Fujitsu-braced-for-double-digit-decline-triggered-by-foolish-display-of-legal-machismo" TargetMode="External"/><Relationship Id="rId30" Type="http://schemas.openxmlformats.org/officeDocument/2006/relationships/hyperlink" Target="https://ieeexplore.ieee.org/abstract/document/9442313/" TargetMode="External"/><Relationship Id="rId35" Type="http://schemas.openxmlformats.org/officeDocument/2006/relationships/hyperlink" Target="https://cyberleninka.ru/article/n/improving-the-system-of-mandatory-requirements-to-business-under-the-digital-transformation-of-economy" TargetMode="External"/><Relationship Id="rId43" Type="http://schemas.openxmlformats.org/officeDocument/2006/relationships/hyperlink" Target="https://search.informit.org/doi/abs/10.3316/informit.T2024102300013200590433234" TargetMode="External"/><Relationship Id="rId48" Type="http://schemas.openxmlformats.org/officeDocument/2006/relationships/hyperlink" Target="https://www.statista.com/statistics/1539467/tsb-banking-group-net-income/?srsltid=AfmBOool2Ypo06Fx-g-Zrq7Q3tlMToUyPutfCH14Z__ePq1AHk6MlnWW" TargetMode="External"/><Relationship Id="rId56" Type="http://schemas.openxmlformats.org/officeDocument/2006/relationships/hyperlink" Target="https://www.gov.uk/government/statistics/cyber-security-breaches-survey-2025/cyber-security-breaches-survey-2025" TargetMode="External"/><Relationship Id="rId8" Type="http://schemas.openxmlformats.org/officeDocument/2006/relationships/image" Target="media/image1.png"/><Relationship Id="rId51" Type="http://schemas.openxmlformats.org/officeDocument/2006/relationships/hyperlink" Target="https://link.springer.com/article/10.1007/s11135-023-01798-2"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accenture.com/content/dam/accenture/final/accenture-com/document-3/Accenture-Accelerating-The-UKs-Generative-AI-Reinvention.pdf" TargetMode="External"/><Relationship Id="rId25" Type="http://schemas.openxmlformats.org/officeDocument/2006/relationships/hyperlink" Target="https://books.google.co.in/books?hl=en&amp;lr=&amp;id=G5AzEQAAQBAJ&amp;oi=fnd&amp;pg=PP1&amp;dq=Sampling+of+the+research+is+a+strategy+of+selecting+a+subset+from+a+vast+group+to+collect+the+core+information+for+a+topic.+It+helps+to+point+out+the+key+elements+and+information+of+a+study,+maintaining+the+informative+pattern+of+the+work+process+&amp;ots=PzbspRI5Vr&amp;sig=SrIZJVEzXKD2kSru7hBN0ELNzMo&amp;redir_esc=y" TargetMode="External"/><Relationship Id="rId33" Type="http://schemas.openxmlformats.org/officeDocument/2006/relationships/hyperlink" Target="https://link.springer.com/article/10.1186/s13731-023-00320-0" TargetMode="External"/><Relationship Id="rId38" Type="http://schemas.openxmlformats.org/officeDocument/2006/relationships/hyperlink" Target="https://www.taylorfrancis.com/books/mono/10.4324/9781003484066/research-paradigms-methodological-alignment-social-sciences-bunmi-isaiah-omodan" TargetMode="External"/><Relationship Id="rId46" Type="http://schemas.openxmlformats.org/officeDocument/2006/relationships/hyperlink" Target="https://www.sciencedirect.com/science/article/pii/S0040162523008831" TargetMode="External"/><Relationship Id="rId59" Type="http://schemas.openxmlformats.org/officeDocument/2006/relationships/hyperlink" Target="https://www.mdpi.com/2073-431X/12/12/251" TargetMode="External"/><Relationship Id="rId20" Type="http://schemas.openxmlformats.org/officeDocument/2006/relationships/hyperlink" Target="http://birst.co.uk/history/british-home-stores-how-to-lose-200million-in-15-years/" TargetMode="External"/><Relationship Id="rId41" Type="http://schemas.openxmlformats.org/officeDocument/2006/relationships/hyperlink" Target="https://www.ceeol.com/search/article-detail?id=1216288" TargetMode="External"/><Relationship Id="rId54" Type="http://schemas.openxmlformats.org/officeDocument/2006/relationships/hyperlink" Target="https://www.tsb.co.uk/news-releases/TSB-announces-2025-half-year-financial-results.html" TargetMode="External"/><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www.computerweekly.com/news/366630443/Fujitsu-braced-for-double-digit-decline-triggered-by-foolish-display-of-legal-machismo" TargetMode="External"/><Relationship Id="rId28" Type="http://schemas.openxmlformats.org/officeDocument/2006/relationships/hyperlink" Target="https://www.grandviewresearch.com/industry-analysis/uk-digital-transformation-market-report" TargetMode="External"/><Relationship Id="rId36" Type="http://schemas.openxmlformats.org/officeDocument/2006/relationships/hyperlink" Target="https://hanimorgan.com/wp-content/uploads/2022/01/Hani-Morgan-Conducting-a-Qualitative-Document-Analysis-1.pdf" TargetMode="External"/><Relationship Id="rId49" Type="http://schemas.openxmlformats.org/officeDocument/2006/relationships/hyperlink" Target="https://www.statista.com/statistics/975744/octopus-energy-gross-profit-united-kingdom/?srsltid=AfmBOooRl3Fcf2E5YuZ2nbwoPLzltRMkzWdzXtgPOf7zjwAuPuDG8P0Y" TargetMode="External"/><Relationship Id="rId57" Type="http://schemas.openxmlformats.org/officeDocument/2006/relationships/hyperlink" Target="https://www.gov.uk/data-protection" TargetMode="External"/><Relationship Id="rId10" Type="http://schemas.openxmlformats.org/officeDocument/2006/relationships/image" Target="media/image3.png"/><Relationship Id="rId31" Type="http://schemas.openxmlformats.org/officeDocument/2006/relationships/hyperlink" Target="https://assets.kpmg.com/content/dam/kpmgsites/uk/pdf/2024/03/uk-public-sector-must-accelerate-digital-transformation-to-achieve-digital-maturity.pdf" TargetMode="External"/><Relationship Id="rId44" Type="http://schemas.openxmlformats.org/officeDocument/2006/relationships/hyperlink" Target="https://www.emerald.com/vjikms/article-pdf/55/2/351/9682999/vjikms-09-2022-0312.pdf" TargetMode="External"/><Relationship Id="rId52" Type="http://schemas.openxmlformats.org/officeDocument/2006/relationships/hyperlink" Target="https://link.springer.com/content/pdf/10.1007/s10257-023-00656-w.pdf" TargetMode="External"/><Relationship Id="rId60" Type="http://schemas.openxmlformats.org/officeDocument/2006/relationships/hyperlink" Target="https://yougov.com/en-gb/articles/52730-we-polled-uk-sme-leaders-about-ai-adoption-heres-what-they-said" TargetMode="External"/><Relationship Id="rId4" Type="http://schemas.openxmlformats.org/officeDocument/2006/relationships/settings" Target="settings.xml"/><Relationship Id="rId9" Type="http://schemas.openxmlformats.org/officeDocument/2006/relationships/image" Target="media/image2.png"/></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C13604-5AEC-48F0-83E6-1C5A804ECC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43</Pages>
  <Words>11120</Words>
  <Characters>63389</Characters>
  <Application>Microsoft Office Word</Application>
  <DocSecurity>0</DocSecurity>
  <Lines>528</Lines>
  <Paragraphs>148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Iulian Neagu (2107401)</cp:lastModifiedBy>
  <cp:revision>2</cp:revision>
  <dcterms:created xsi:type="dcterms:W3CDTF">2026-03-29T20:40:00Z</dcterms:created>
  <dcterms:modified xsi:type="dcterms:W3CDTF">2026-03-29T20:40:00Z</dcterms:modified>
</cp:coreProperties>
</file>