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2B6571A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9E20703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F33D95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32634AE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BBFA8AA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E796F4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8385603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54489B90" w14:textId="19D1C48A" w:rsidR="008150DF" w:rsidRDefault="00DE0CD3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084C16D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FFD2B77" w14:textId="79FC94C9" w:rsidR="008150DF" w:rsidRDefault="00DE0CD3" w:rsidP="008150DF">
            <w:pPr>
              <w:spacing w:before="120" w:after="120"/>
              <w:jc w:val="left"/>
            </w:pPr>
            <w:r>
              <w:t>Who Are We?: Culture &amp; Identity</w:t>
            </w:r>
          </w:p>
        </w:tc>
      </w:tr>
      <w:tr w:rsidR="008150DF" w14:paraId="3FCA4EF1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3AE4C76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6867F23" w14:textId="1ECCC00E" w:rsidR="00B9708C" w:rsidRDefault="00B9708C" w:rsidP="00B9708C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tensions between identity and culture and social norms and values;</w:t>
            </w:r>
          </w:p>
          <w:p w14:paraId="50B80CA7" w14:textId="3B2C07F6" w:rsidR="008150DF" w:rsidRDefault="00B9708C" w:rsidP="00B9708C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examine how social representations of identity and culture impact upon equity and equality in the modern world.</w:t>
            </w:r>
          </w:p>
        </w:tc>
      </w:tr>
      <w:tr w:rsidR="00454402" w14:paraId="053736F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F43391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0F1CA0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6E10C0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296F79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4A5BC5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71859D4" w14:textId="77777777" w:rsidTr="004257A5">
        <w:tc>
          <w:tcPr>
            <w:tcW w:w="852" w:type="dxa"/>
          </w:tcPr>
          <w:p w14:paraId="32436D28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FBF5472" w14:textId="29C12231" w:rsidR="00454402" w:rsidRPr="00454402" w:rsidRDefault="002E2F00" w:rsidP="004257A5">
            <w:pPr>
              <w:spacing w:before="120" w:after="120"/>
              <w:jc w:val="left"/>
            </w:pPr>
            <w:r>
              <w:t xml:space="preserve">Paraphrase the quote below. What is it telling us about </w:t>
            </w:r>
            <w:r w:rsidR="005063BE">
              <w:t>Othering</w:t>
            </w:r>
            <w:r>
              <w:t>?</w:t>
            </w:r>
          </w:p>
        </w:tc>
        <w:tc>
          <w:tcPr>
            <w:tcW w:w="689" w:type="dxa"/>
          </w:tcPr>
          <w:p w14:paraId="4A178D1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48D09AC" w14:textId="77777777" w:rsidR="00454402" w:rsidRPr="00454402" w:rsidRDefault="002E2F0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1B8BC3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E2F00" w14:paraId="017E0EE3" w14:textId="77777777" w:rsidTr="00596526">
        <w:tc>
          <w:tcPr>
            <w:tcW w:w="10065" w:type="dxa"/>
            <w:gridSpan w:val="9"/>
          </w:tcPr>
          <w:p w14:paraId="70ACF4AA" w14:textId="77777777" w:rsidR="005063BE" w:rsidRPr="005063BE" w:rsidRDefault="005063BE" w:rsidP="005063BE">
            <w:pPr>
              <w:spacing w:after="120"/>
            </w:pPr>
            <w:r w:rsidRPr="005063BE">
              <w:t>‘Othering is the simultaneous construction of the self or in-group and the other or out-group in mutual and unequal opposition through identification of some desirable characteristic that the self/in-group has and the other/out-group lacks and/or some undesirable characteristic that the other/out-group has and the self/in-group lacks.</w:t>
            </w:r>
          </w:p>
          <w:p w14:paraId="5E52CC48" w14:textId="7C99A07C" w:rsidR="005063BE" w:rsidRDefault="005063BE" w:rsidP="005063BE">
            <w:pPr>
              <w:spacing w:before="120" w:after="120"/>
            </w:pPr>
            <w:bookmarkStart w:id="0" w:name="_GoBack"/>
            <w:bookmarkEnd w:id="0"/>
            <w:r w:rsidRPr="005063BE">
              <w:t>Othering thus sets up a superior self/in-group in contrast to an inferior other/out-group, but this</w:t>
            </w:r>
            <w:r>
              <w:t xml:space="preserve"> </w:t>
            </w:r>
            <w:r w:rsidRPr="005063BE">
              <w:t>superiority/inferiority is nearly always left implicit’.</w:t>
            </w:r>
          </w:p>
          <w:p w14:paraId="16B38EE8" w14:textId="5D45EAEF" w:rsidR="002E2F00" w:rsidRPr="00454402" w:rsidRDefault="002E2F00" w:rsidP="005063BE">
            <w:pPr>
              <w:spacing w:before="120" w:after="120"/>
              <w:jc w:val="right"/>
            </w:pPr>
            <w:r w:rsidRPr="002E2F00">
              <w:t>(</w:t>
            </w:r>
            <w:proofErr w:type="spellStart"/>
            <w:r w:rsidR="005063BE">
              <w:t>Brons</w:t>
            </w:r>
            <w:proofErr w:type="spellEnd"/>
            <w:r w:rsidR="005063BE">
              <w:t>, 2015</w:t>
            </w:r>
            <w:r w:rsidRPr="002E2F00">
              <w:t>)</w:t>
            </w:r>
          </w:p>
        </w:tc>
      </w:tr>
      <w:tr w:rsidR="002E2F00" w14:paraId="3F2B5040" w14:textId="77777777" w:rsidTr="00574DB9">
        <w:tc>
          <w:tcPr>
            <w:tcW w:w="10065" w:type="dxa"/>
            <w:gridSpan w:val="9"/>
          </w:tcPr>
          <w:p w14:paraId="5C0DBB35" w14:textId="77777777" w:rsidR="002E2F00" w:rsidRDefault="002E2F00" w:rsidP="00454402">
            <w:pPr>
              <w:spacing w:before="120" w:after="120"/>
              <w:jc w:val="left"/>
            </w:pPr>
          </w:p>
          <w:p w14:paraId="15D3C88F" w14:textId="77777777" w:rsidR="002E2F00" w:rsidRDefault="002E2F00" w:rsidP="00454402">
            <w:pPr>
              <w:spacing w:before="120" w:after="120"/>
              <w:jc w:val="left"/>
            </w:pPr>
          </w:p>
          <w:p w14:paraId="78C1CEE4" w14:textId="77777777" w:rsidR="002E2F00" w:rsidRDefault="002E2F00" w:rsidP="00454402">
            <w:pPr>
              <w:spacing w:before="120" w:after="120"/>
              <w:jc w:val="left"/>
            </w:pPr>
          </w:p>
          <w:p w14:paraId="3E2B02D4" w14:textId="77777777" w:rsidR="002E2F00" w:rsidRDefault="002E2F00" w:rsidP="00454402">
            <w:pPr>
              <w:spacing w:before="120" w:after="120"/>
              <w:jc w:val="left"/>
            </w:pPr>
          </w:p>
          <w:p w14:paraId="13185E8D" w14:textId="77777777" w:rsidR="002E2F00" w:rsidRDefault="002E2F00" w:rsidP="00454402">
            <w:pPr>
              <w:spacing w:before="120" w:after="120"/>
              <w:jc w:val="left"/>
            </w:pPr>
          </w:p>
          <w:p w14:paraId="28F01167" w14:textId="77777777" w:rsidR="002E2F00" w:rsidRDefault="002E2F00" w:rsidP="00454402">
            <w:pPr>
              <w:spacing w:before="120" w:after="120"/>
              <w:jc w:val="left"/>
            </w:pPr>
          </w:p>
          <w:p w14:paraId="1CD86F84" w14:textId="77777777" w:rsidR="002E2F00" w:rsidRDefault="002E2F00" w:rsidP="00454402">
            <w:pPr>
              <w:spacing w:before="120" w:after="120"/>
              <w:jc w:val="left"/>
            </w:pPr>
          </w:p>
          <w:p w14:paraId="363ADF4A" w14:textId="77777777" w:rsidR="002E2F00" w:rsidRDefault="002E2F00" w:rsidP="00454402">
            <w:pPr>
              <w:spacing w:before="120" w:after="120"/>
              <w:jc w:val="left"/>
            </w:pPr>
          </w:p>
          <w:p w14:paraId="0B94E68A" w14:textId="77777777" w:rsidR="002E2F00" w:rsidRDefault="002E2F00" w:rsidP="00454402">
            <w:pPr>
              <w:spacing w:before="120" w:after="120"/>
              <w:jc w:val="left"/>
            </w:pPr>
          </w:p>
          <w:p w14:paraId="6A5CE8A3" w14:textId="77777777" w:rsidR="002E2F00" w:rsidRDefault="002E2F00" w:rsidP="00454402">
            <w:pPr>
              <w:spacing w:before="120" w:after="120"/>
              <w:jc w:val="left"/>
            </w:pPr>
          </w:p>
          <w:p w14:paraId="0955B160" w14:textId="77777777" w:rsidR="002E2F00" w:rsidRDefault="002E2F00" w:rsidP="00454402">
            <w:pPr>
              <w:spacing w:before="120" w:after="120"/>
              <w:jc w:val="left"/>
            </w:pPr>
          </w:p>
          <w:p w14:paraId="37826287" w14:textId="77777777" w:rsidR="002E2F00" w:rsidRDefault="002E2F00" w:rsidP="00454402">
            <w:pPr>
              <w:spacing w:before="120" w:after="120"/>
              <w:jc w:val="left"/>
            </w:pPr>
          </w:p>
          <w:p w14:paraId="200AA6CB" w14:textId="77777777" w:rsidR="002E2F00" w:rsidRDefault="002E2F00" w:rsidP="00454402">
            <w:pPr>
              <w:spacing w:before="120" w:after="120"/>
              <w:jc w:val="left"/>
            </w:pPr>
          </w:p>
          <w:p w14:paraId="53AD73BD" w14:textId="77777777" w:rsidR="002E2F00" w:rsidRDefault="002E2F00" w:rsidP="00454402">
            <w:pPr>
              <w:spacing w:before="120" w:after="120"/>
              <w:jc w:val="left"/>
            </w:pPr>
          </w:p>
          <w:p w14:paraId="46CF275B" w14:textId="77777777" w:rsidR="002E2F00" w:rsidRDefault="002E2F00" w:rsidP="00454402">
            <w:pPr>
              <w:spacing w:before="120" w:after="120"/>
              <w:jc w:val="left"/>
            </w:pPr>
          </w:p>
          <w:p w14:paraId="14259A57" w14:textId="77777777" w:rsidR="002E2F00" w:rsidRDefault="002E2F00" w:rsidP="00454402">
            <w:pPr>
              <w:spacing w:before="120" w:after="120"/>
              <w:jc w:val="left"/>
            </w:pPr>
          </w:p>
          <w:p w14:paraId="019EABA3" w14:textId="77777777" w:rsidR="002E2F00" w:rsidRPr="00454402" w:rsidRDefault="002E2F00" w:rsidP="00454402">
            <w:pPr>
              <w:spacing w:before="120" w:after="120"/>
              <w:jc w:val="left"/>
            </w:pPr>
          </w:p>
        </w:tc>
      </w:tr>
    </w:tbl>
    <w:p w14:paraId="7BB27E64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1805D3" w14:textId="77777777" w:rsidR="002E2F00" w:rsidRDefault="002E2F00" w:rsidP="008150DF">
      <w:pPr>
        <w:spacing w:before="0"/>
      </w:pPr>
      <w:r>
        <w:separator/>
      </w:r>
    </w:p>
  </w:endnote>
  <w:endnote w:type="continuationSeparator" w:id="0">
    <w:p w14:paraId="38BAB4E2" w14:textId="77777777" w:rsidR="002E2F00" w:rsidRDefault="002E2F0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A7B127" w14:textId="77777777" w:rsidR="002E2F00" w:rsidRDefault="002E2F00" w:rsidP="008150DF">
      <w:pPr>
        <w:spacing w:before="0"/>
      </w:pPr>
      <w:r>
        <w:separator/>
      </w:r>
    </w:p>
  </w:footnote>
  <w:footnote w:type="continuationSeparator" w:id="0">
    <w:p w14:paraId="20D59AE5" w14:textId="77777777" w:rsidR="002E2F00" w:rsidRDefault="002E2F0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A142D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A0DFA"/>
    <w:multiLevelType w:val="hybridMultilevel"/>
    <w:tmpl w:val="888CD4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F00"/>
    <w:rsid w:val="002E2F00"/>
    <w:rsid w:val="003F568A"/>
    <w:rsid w:val="004257A5"/>
    <w:rsid w:val="00454402"/>
    <w:rsid w:val="005063BE"/>
    <w:rsid w:val="008150DF"/>
    <w:rsid w:val="00A15F95"/>
    <w:rsid w:val="00AF00D7"/>
    <w:rsid w:val="00B9708C"/>
    <w:rsid w:val="00CF0FA8"/>
    <w:rsid w:val="00D5353F"/>
    <w:rsid w:val="00DE0CD3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B28CC"/>
  <w15:docId w15:val="{9E2357B9-9F21-4CF1-9D0F-5A5A680A4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146</Words>
  <Characters>834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2020-03-01T12:26:00Z</dcterms:created>
  <dcterms:modified xsi:type="dcterms:W3CDTF">2020-03-01T12:26:00Z</dcterms:modified>
</cp:coreProperties>
</file>