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A81E2F" w14:textId="395BEA0F" w:rsidR="00106FF4" w:rsidRPr="007D6965" w:rsidRDefault="00106FF4" w:rsidP="00AC117F">
      <w:pPr>
        <w:spacing w:line="360" w:lineRule="auto"/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>Principles of Learning and Teachin</w:t>
      </w:r>
      <w:r w:rsidR="00B85291" w:rsidRPr="007D6965">
        <w:rPr>
          <w:rFonts w:ascii="Arial" w:hAnsi="Arial" w:cs="Arial"/>
          <w:sz w:val="24"/>
          <w:szCs w:val="24"/>
        </w:rPr>
        <w:t>g SJIE4006</w:t>
      </w:r>
    </w:p>
    <w:p w14:paraId="05E23761" w14:textId="5F5ECEFE" w:rsidR="005017B8" w:rsidRPr="007D6965" w:rsidRDefault="005017B8">
      <w:pPr>
        <w:rPr>
          <w:rFonts w:ascii="Arial" w:hAnsi="Arial" w:cs="Arial"/>
          <w:sz w:val="24"/>
          <w:szCs w:val="24"/>
        </w:rPr>
      </w:pPr>
    </w:p>
    <w:p w14:paraId="5337BF36" w14:textId="0C52984F" w:rsidR="005017B8" w:rsidRPr="007D6965" w:rsidRDefault="00C07096">
      <w:pPr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 xml:space="preserve">To learn and to teach are </w:t>
      </w:r>
      <w:r w:rsidR="00D81686" w:rsidRPr="007D6965">
        <w:rPr>
          <w:rFonts w:ascii="Arial" w:hAnsi="Arial" w:cs="Arial"/>
          <w:sz w:val="24"/>
          <w:szCs w:val="24"/>
        </w:rPr>
        <w:t xml:space="preserve">somewhat the same </w:t>
      </w:r>
      <w:r w:rsidR="008C06B4" w:rsidRPr="007D6965">
        <w:rPr>
          <w:rFonts w:ascii="Arial" w:hAnsi="Arial" w:cs="Arial"/>
          <w:sz w:val="24"/>
          <w:szCs w:val="24"/>
        </w:rPr>
        <w:t>within</w:t>
      </w:r>
      <w:r w:rsidR="00D81686" w:rsidRPr="007D6965">
        <w:rPr>
          <w:rFonts w:ascii="Arial" w:hAnsi="Arial" w:cs="Arial"/>
          <w:sz w:val="24"/>
          <w:szCs w:val="24"/>
        </w:rPr>
        <w:t xml:space="preserve"> a school setting. </w:t>
      </w:r>
      <w:r w:rsidR="00955BE6" w:rsidRPr="007D6965">
        <w:rPr>
          <w:rFonts w:ascii="Arial" w:hAnsi="Arial" w:cs="Arial"/>
          <w:sz w:val="24"/>
          <w:szCs w:val="24"/>
        </w:rPr>
        <w:t xml:space="preserve">To teach, one must learn. And teachers everywhere are learning new methods and strategies to affectively </w:t>
      </w:r>
      <w:r w:rsidR="00270A8D" w:rsidRPr="007D6965">
        <w:rPr>
          <w:rFonts w:ascii="Arial" w:hAnsi="Arial" w:cs="Arial"/>
          <w:sz w:val="24"/>
          <w:szCs w:val="24"/>
        </w:rPr>
        <w:t>provide</w:t>
      </w:r>
      <w:r w:rsidR="00955BE6" w:rsidRPr="007D6965">
        <w:rPr>
          <w:rFonts w:ascii="Arial" w:hAnsi="Arial" w:cs="Arial"/>
          <w:sz w:val="24"/>
          <w:szCs w:val="24"/>
        </w:rPr>
        <w:t xml:space="preserve"> lessons that </w:t>
      </w:r>
      <w:r w:rsidR="00270A8D" w:rsidRPr="007D6965">
        <w:rPr>
          <w:rFonts w:ascii="Arial" w:hAnsi="Arial" w:cs="Arial"/>
          <w:sz w:val="24"/>
          <w:szCs w:val="24"/>
        </w:rPr>
        <w:t>deliver</w:t>
      </w:r>
      <w:r w:rsidR="00B72F7D" w:rsidRPr="007D6965">
        <w:rPr>
          <w:rFonts w:ascii="Arial" w:hAnsi="Arial" w:cs="Arial"/>
          <w:sz w:val="24"/>
          <w:szCs w:val="24"/>
        </w:rPr>
        <w:t xml:space="preserve"> the curriculum and keep education interesting for pupils every day. </w:t>
      </w:r>
      <w:r w:rsidR="00270A8D" w:rsidRPr="007D6965">
        <w:rPr>
          <w:rFonts w:ascii="Arial" w:hAnsi="Arial" w:cs="Arial"/>
          <w:sz w:val="24"/>
          <w:szCs w:val="24"/>
        </w:rPr>
        <w:t>Within this article we will look at how teaching strategies have grown over time</w:t>
      </w:r>
      <w:r w:rsidR="00EC07F4" w:rsidRPr="007D6965">
        <w:rPr>
          <w:rFonts w:ascii="Arial" w:hAnsi="Arial" w:cs="Arial"/>
          <w:sz w:val="24"/>
          <w:szCs w:val="24"/>
        </w:rPr>
        <w:t xml:space="preserve">, how theorists have developed means tested </w:t>
      </w:r>
      <w:r w:rsidR="004730D9" w:rsidRPr="007D6965">
        <w:rPr>
          <w:rFonts w:ascii="Arial" w:hAnsi="Arial" w:cs="Arial"/>
          <w:sz w:val="24"/>
          <w:szCs w:val="24"/>
        </w:rPr>
        <w:t>ways to successfully assist young learners and how they are executed</w:t>
      </w:r>
      <w:r w:rsidR="003636FB" w:rsidRPr="007D6965">
        <w:rPr>
          <w:rFonts w:ascii="Arial" w:hAnsi="Arial" w:cs="Arial"/>
          <w:sz w:val="24"/>
          <w:szCs w:val="24"/>
        </w:rPr>
        <w:t xml:space="preserve"> in </w:t>
      </w:r>
      <w:r w:rsidR="00F60CA5" w:rsidRPr="007D6965">
        <w:rPr>
          <w:rFonts w:ascii="Arial" w:hAnsi="Arial" w:cs="Arial"/>
          <w:sz w:val="24"/>
          <w:szCs w:val="24"/>
        </w:rPr>
        <w:t xml:space="preserve">Additional Learning Needs’ </w:t>
      </w:r>
      <w:r w:rsidR="003636FB" w:rsidRPr="007D6965">
        <w:rPr>
          <w:rFonts w:ascii="Arial" w:hAnsi="Arial" w:cs="Arial"/>
          <w:sz w:val="24"/>
          <w:szCs w:val="24"/>
        </w:rPr>
        <w:t xml:space="preserve">schools across Wales. </w:t>
      </w:r>
    </w:p>
    <w:p w14:paraId="70FB511A" w14:textId="1102EF83" w:rsidR="00910E1F" w:rsidRPr="007D6965" w:rsidRDefault="00E65228" w:rsidP="00910E1F">
      <w:pPr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 xml:space="preserve">No two pupils are the same in any level of development so it is crucial to maintain an open approach to all learners </w:t>
      </w:r>
      <w:r w:rsidR="00055732" w:rsidRPr="007D6965">
        <w:rPr>
          <w:rFonts w:ascii="Arial" w:hAnsi="Arial" w:cs="Arial"/>
          <w:sz w:val="24"/>
          <w:szCs w:val="24"/>
        </w:rPr>
        <w:t xml:space="preserve">who attend an ALN setting. Many pupils attending </w:t>
      </w:r>
      <w:r w:rsidR="00317385" w:rsidRPr="007D6965">
        <w:rPr>
          <w:rFonts w:ascii="Arial" w:hAnsi="Arial" w:cs="Arial"/>
          <w:sz w:val="24"/>
          <w:szCs w:val="24"/>
        </w:rPr>
        <w:t xml:space="preserve">a </w:t>
      </w:r>
      <w:r w:rsidR="00055732" w:rsidRPr="007D6965">
        <w:rPr>
          <w:rFonts w:ascii="Arial" w:hAnsi="Arial" w:cs="Arial"/>
          <w:sz w:val="24"/>
          <w:szCs w:val="24"/>
        </w:rPr>
        <w:t xml:space="preserve">Learning Resource Centre </w:t>
      </w:r>
      <w:r w:rsidR="009805AC" w:rsidRPr="007D6965">
        <w:rPr>
          <w:rFonts w:ascii="Arial" w:hAnsi="Arial" w:cs="Arial"/>
          <w:sz w:val="24"/>
          <w:szCs w:val="24"/>
        </w:rPr>
        <w:t>are of various ages, backgrounds</w:t>
      </w:r>
      <w:r w:rsidR="00395A04" w:rsidRPr="007D6965">
        <w:rPr>
          <w:rFonts w:ascii="Arial" w:hAnsi="Arial" w:cs="Arial"/>
          <w:sz w:val="24"/>
          <w:szCs w:val="24"/>
        </w:rPr>
        <w:t>,</w:t>
      </w:r>
      <w:r w:rsidR="009805AC" w:rsidRPr="007D6965">
        <w:rPr>
          <w:rFonts w:ascii="Arial" w:hAnsi="Arial" w:cs="Arial"/>
          <w:sz w:val="24"/>
          <w:szCs w:val="24"/>
        </w:rPr>
        <w:t xml:space="preserve"> level of care and developmental stages</w:t>
      </w:r>
      <w:r w:rsidR="00141399" w:rsidRPr="007D6965">
        <w:rPr>
          <w:rFonts w:ascii="Arial" w:hAnsi="Arial" w:cs="Arial"/>
          <w:sz w:val="24"/>
          <w:szCs w:val="24"/>
        </w:rPr>
        <w:t xml:space="preserve"> so it</w:t>
      </w:r>
      <w:r w:rsidR="00FC5A67" w:rsidRPr="007D6965">
        <w:rPr>
          <w:rFonts w:ascii="Arial" w:hAnsi="Arial" w:cs="Arial"/>
          <w:sz w:val="24"/>
          <w:szCs w:val="24"/>
        </w:rPr>
        <w:t xml:space="preserve"> is</w:t>
      </w:r>
      <w:r w:rsidR="00141399" w:rsidRPr="007D6965">
        <w:rPr>
          <w:rFonts w:ascii="Arial" w:hAnsi="Arial" w:cs="Arial"/>
          <w:sz w:val="24"/>
          <w:szCs w:val="24"/>
        </w:rPr>
        <w:t xml:space="preserve"> important to be aware of many strategies to succeed in multiple areas of </w:t>
      </w:r>
      <w:r w:rsidR="0051053D" w:rsidRPr="007D6965">
        <w:rPr>
          <w:rFonts w:ascii="Arial" w:hAnsi="Arial" w:cs="Arial"/>
          <w:sz w:val="24"/>
          <w:szCs w:val="24"/>
        </w:rPr>
        <w:t xml:space="preserve">teaching. </w:t>
      </w:r>
      <w:r w:rsidR="001461A1" w:rsidRPr="007D6965">
        <w:rPr>
          <w:rFonts w:ascii="Arial" w:hAnsi="Arial" w:cs="Arial"/>
          <w:sz w:val="24"/>
          <w:szCs w:val="24"/>
        </w:rPr>
        <w:t xml:space="preserve">A vast majority of the resources mentioned in this article will reflect on an LRC </w:t>
      </w:r>
      <w:r w:rsidR="002058D2" w:rsidRPr="007D6965">
        <w:rPr>
          <w:rFonts w:ascii="Arial" w:hAnsi="Arial" w:cs="Arial"/>
          <w:sz w:val="24"/>
          <w:szCs w:val="24"/>
        </w:rPr>
        <w:t xml:space="preserve">and will give insight as to how many different </w:t>
      </w:r>
      <w:r w:rsidR="00D50569" w:rsidRPr="007D6965">
        <w:rPr>
          <w:rFonts w:ascii="Arial" w:hAnsi="Arial" w:cs="Arial"/>
          <w:sz w:val="24"/>
          <w:szCs w:val="24"/>
        </w:rPr>
        <w:t>philosophies</w:t>
      </w:r>
      <w:r w:rsidR="002058D2" w:rsidRPr="007D6965">
        <w:rPr>
          <w:rFonts w:ascii="Arial" w:hAnsi="Arial" w:cs="Arial"/>
          <w:sz w:val="24"/>
          <w:szCs w:val="24"/>
        </w:rPr>
        <w:t xml:space="preserve"> </w:t>
      </w:r>
      <w:r w:rsidR="006644D4" w:rsidRPr="007D6965">
        <w:rPr>
          <w:rFonts w:ascii="Arial" w:hAnsi="Arial" w:cs="Arial"/>
          <w:sz w:val="24"/>
          <w:szCs w:val="24"/>
        </w:rPr>
        <w:t xml:space="preserve">come together to target a range of complex needs that ALN teachers and staff </w:t>
      </w:r>
      <w:r w:rsidR="000E21CA" w:rsidRPr="007D6965">
        <w:rPr>
          <w:rFonts w:ascii="Arial" w:hAnsi="Arial" w:cs="Arial"/>
          <w:sz w:val="24"/>
          <w:szCs w:val="24"/>
        </w:rPr>
        <w:t>support daily. One of which features Jean Piaget.</w:t>
      </w:r>
      <w:r w:rsidR="00E94177" w:rsidRPr="007D6965">
        <w:rPr>
          <w:rFonts w:ascii="Arial" w:hAnsi="Arial" w:cs="Arial"/>
          <w:sz w:val="24"/>
          <w:szCs w:val="24"/>
        </w:rPr>
        <w:t xml:space="preserve"> </w:t>
      </w:r>
      <w:r w:rsidR="00452563" w:rsidRPr="007D6965">
        <w:rPr>
          <w:rFonts w:ascii="Arial" w:hAnsi="Arial" w:cs="Arial"/>
          <w:sz w:val="24"/>
          <w:szCs w:val="24"/>
        </w:rPr>
        <w:t xml:space="preserve">By using his own three children as an example of his theory, </w:t>
      </w:r>
      <w:r w:rsidR="00EE5B6A" w:rsidRPr="007D6965">
        <w:rPr>
          <w:rFonts w:ascii="Arial" w:hAnsi="Arial" w:cs="Arial"/>
          <w:sz w:val="24"/>
          <w:szCs w:val="24"/>
        </w:rPr>
        <w:t>J</w:t>
      </w:r>
      <w:r w:rsidR="00FA1620" w:rsidRPr="007D6965">
        <w:rPr>
          <w:rFonts w:ascii="Arial" w:hAnsi="Arial" w:cs="Arial"/>
          <w:sz w:val="24"/>
          <w:szCs w:val="24"/>
        </w:rPr>
        <w:t>ean</w:t>
      </w:r>
      <w:r w:rsidR="00EE5B6A" w:rsidRPr="007D6965">
        <w:rPr>
          <w:rFonts w:ascii="Arial" w:hAnsi="Arial" w:cs="Arial"/>
          <w:sz w:val="24"/>
          <w:szCs w:val="24"/>
        </w:rPr>
        <w:t xml:space="preserve"> Piaget </w:t>
      </w:r>
      <w:r w:rsidR="00253836" w:rsidRPr="007D6965">
        <w:rPr>
          <w:rFonts w:ascii="Arial" w:hAnsi="Arial" w:cs="Arial"/>
          <w:sz w:val="24"/>
          <w:szCs w:val="24"/>
        </w:rPr>
        <w:t xml:space="preserve">discovered </w:t>
      </w:r>
      <w:r w:rsidR="000B6D74" w:rsidRPr="007D6965">
        <w:rPr>
          <w:rFonts w:ascii="Arial" w:hAnsi="Arial" w:cs="Arial"/>
          <w:sz w:val="24"/>
          <w:szCs w:val="24"/>
        </w:rPr>
        <w:t>that children move through 4 main areas of cognit</w:t>
      </w:r>
      <w:r w:rsidR="00A35C90" w:rsidRPr="007D6965">
        <w:rPr>
          <w:rFonts w:ascii="Arial" w:hAnsi="Arial" w:cs="Arial"/>
          <w:sz w:val="24"/>
          <w:szCs w:val="24"/>
        </w:rPr>
        <w:t>ive</w:t>
      </w:r>
      <w:r w:rsidR="000B6D74" w:rsidRPr="007D6965">
        <w:rPr>
          <w:rFonts w:ascii="Arial" w:hAnsi="Arial" w:cs="Arial"/>
          <w:sz w:val="24"/>
          <w:szCs w:val="24"/>
        </w:rPr>
        <w:t xml:space="preserve"> development. He noted that children must </w:t>
      </w:r>
      <w:r w:rsidR="00BE235B" w:rsidRPr="007D6965">
        <w:rPr>
          <w:rFonts w:ascii="Arial" w:hAnsi="Arial" w:cs="Arial"/>
          <w:sz w:val="24"/>
          <w:szCs w:val="24"/>
        </w:rPr>
        <w:t>experience for them to lea</w:t>
      </w:r>
      <w:r w:rsidR="00776A1B" w:rsidRPr="007D6965">
        <w:rPr>
          <w:rFonts w:ascii="Arial" w:hAnsi="Arial" w:cs="Arial"/>
          <w:sz w:val="24"/>
          <w:szCs w:val="24"/>
        </w:rPr>
        <w:t>r</w:t>
      </w:r>
      <w:r w:rsidR="00BE235B" w:rsidRPr="007D6965">
        <w:rPr>
          <w:rFonts w:ascii="Arial" w:hAnsi="Arial" w:cs="Arial"/>
          <w:sz w:val="24"/>
          <w:szCs w:val="24"/>
        </w:rPr>
        <w:t>n</w:t>
      </w:r>
      <w:r w:rsidR="00776A1B" w:rsidRPr="007D6965">
        <w:rPr>
          <w:rFonts w:ascii="Arial" w:hAnsi="Arial" w:cs="Arial"/>
          <w:sz w:val="24"/>
          <w:szCs w:val="24"/>
        </w:rPr>
        <w:t>,</w:t>
      </w:r>
      <w:r w:rsidR="00BE235B" w:rsidRPr="007D6965">
        <w:rPr>
          <w:rFonts w:ascii="Arial" w:hAnsi="Arial" w:cs="Arial"/>
          <w:sz w:val="24"/>
          <w:szCs w:val="24"/>
        </w:rPr>
        <w:t xml:space="preserve"> thus fueling his </w:t>
      </w:r>
      <w:r w:rsidR="00FA1620" w:rsidRPr="007D6965">
        <w:rPr>
          <w:rFonts w:ascii="Arial" w:hAnsi="Arial" w:cs="Arial"/>
          <w:sz w:val="24"/>
          <w:szCs w:val="24"/>
        </w:rPr>
        <w:t>discovery</w:t>
      </w:r>
      <w:r w:rsidR="00BE235B" w:rsidRPr="007D6965">
        <w:rPr>
          <w:rFonts w:ascii="Arial" w:hAnsi="Arial" w:cs="Arial"/>
          <w:sz w:val="24"/>
          <w:szCs w:val="24"/>
        </w:rPr>
        <w:t xml:space="preserve"> of the hands</w:t>
      </w:r>
      <w:r w:rsidR="005953C0" w:rsidRPr="007D6965">
        <w:rPr>
          <w:rFonts w:ascii="Arial" w:hAnsi="Arial" w:cs="Arial"/>
          <w:sz w:val="24"/>
          <w:szCs w:val="24"/>
        </w:rPr>
        <w:t>-</w:t>
      </w:r>
      <w:r w:rsidR="00BE235B" w:rsidRPr="007D6965">
        <w:rPr>
          <w:rFonts w:ascii="Arial" w:hAnsi="Arial" w:cs="Arial"/>
          <w:sz w:val="24"/>
          <w:szCs w:val="24"/>
        </w:rPr>
        <w:t>on learning</w:t>
      </w:r>
      <w:r w:rsidR="00FA1620" w:rsidRPr="007D6965">
        <w:rPr>
          <w:rFonts w:ascii="Arial" w:hAnsi="Arial" w:cs="Arial"/>
          <w:sz w:val="24"/>
          <w:szCs w:val="24"/>
        </w:rPr>
        <w:t xml:space="preserve"> approach. </w:t>
      </w:r>
      <w:r w:rsidR="0015792E" w:rsidRPr="007D6965">
        <w:rPr>
          <w:rFonts w:ascii="Arial" w:hAnsi="Arial" w:cs="Arial"/>
          <w:sz w:val="24"/>
          <w:szCs w:val="24"/>
        </w:rPr>
        <w:t xml:space="preserve">The 4 main areas of development that Piaget was most interested in </w:t>
      </w:r>
      <w:r w:rsidR="00DE64F7" w:rsidRPr="007D6965">
        <w:rPr>
          <w:rFonts w:ascii="Arial" w:hAnsi="Arial" w:cs="Arial"/>
          <w:sz w:val="24"/>
          <w:szCs w:val="24"/>
        </w:rPr>
        <w:t>were categori</w:t>
      </w:r>
      <w:r w:rsidR="003E2EEF" w:rsidRPr="007D6965">
        <w:rPr>
          <w:rFonts w:ascii="Arial" w:hAnsi="Arial" w:cs="Arial"/>
          <w:sz w:val="24"/>
          <w:szCs w:val="24"/>
        </w:rPr>
        <w:t>z</w:t>
      </w:r>
      <w:r w:rsidR="00DE64F7" w:rsidRPr="007D6965">
        <w:rPr>
          <w:rFonts w:ascii="Arial" w:hAnsi="Arial" w:cs="Arial"/>
          <w:sz w:val="24"/>
          <w:szCs w:val="24"/>
        </w:rPr>
        <w:t>ed into age</w:t>
      </w:r>
      <w:r w:rsidR="003E2EEF" w:rsidRPr="007D6965">
        <w:rPr>
          <w:rFonts w:ascii="Arial" w:hAnsi="Arial" w:cs="Arial"/>
          <w:sz w:val="24"/>
          <w:szCs w:val="24"/>
        </w:rPr>
        <w:t>-</w:t>
      </w:r>
      <w:r w:rsidR="00DE64F7" w:rsidRPr="007D6965">
        <w:rPr>
          <w:rFonts w:ascii="Arial" w:hAnsi="Arial" w:cs="Arial"/>
          <w:sz w:val="24"/>
          <w:szCs w:val="24"/>
        </w:rPr>
        <w:t>appropriate levels of cognit</w:t>
      </w:r>
      <w:r w:rsidR="00A35C90" w:rsidRPr="007D6965">
        <w:rPr>
          <w:rFonts w:ascii="Arial" w:hAnsi="Arial" w:cs="Arial"/>
          <w:sz w:val="24"/>
          <w:szCs w:val="24"/>
        </w:rPr>
        <w:t>ive</w:t>
      </w:r>
      <w:r w:rsidR="00DE64F7" w:rsidRPr="007D6965">
        <w:rPr>
          <w:rFonts w:ascii="Arial" w:hAnsi="Arial" w:cs="Arial"/>
          <w:sz w:val="24"/>
          <w:szCs w:val="24"/>
        </w:rPr>
        <w:t xml:space="preserve"> development </w:t>
      </w:r>
      <w:r w:rsidR="00776A1B" w:rsidRPr="007D6965">
        <w:rPr>
          <w:rFonts w:ascii="Arial" w:hAnsi="Arial" w:cs="Arial"/>
          <w:sz w:val="24"/>
          <w:szCs w:val="24"/>
        </w:rPr>
        <w:t>beginning wit</w:t>
      </w:r>
      <w:r w:rsidR="00910E1F" w:rsidRPr="007D6965">
        <w:rPr>
          <w:rFonts w:ascii="Arial" w:hAnsi="Arial" w:cs="Arial"/>
          <w:sz w:val="24"/>
          <w:szCs w:val="24"/>
        </w:rPr>
        <w:t xml:space="preserve">h </w:t>
      </w:r>
      <w:r w:rsidR="00A35C90" w:rsidRPr="007D6965">
        <w:rPr>
          <w:rFonts w:ascii="Arial" w:hAnsi="Arial" w:cs="Arial"/>
          <w:sz w:val="24"/>
          <w:szCs w:val="24"/>
        </w:rPr>
        <w:t>-</w:t>
      </w:r>
    </w:p>
    <w:p w14:paraId="766A0EFA" w14:textId="7D66C45F" w:rsidR="00910E1F" w:rsidRPr="007D6965" w:rsidRDefault="00776A1B" w:rsidP="00910E1F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 xml:space="preserve">the </w:t>
      </w:r>
      <w:r w:rsidR="0064513F" w:rsidRPr="007D6965">
        <w:rPr>
          <w:rFonts w:ascii="Arial" w:hAnsi="Arial" w:cs="Arial"/>
          <w:sz w:val="24"/>
          <w:szCs w:val="24"/>
        </w:rPr>
        <w:t xml:space="preserve">Sensorimotor stage, which is the age appropriate from birth to 2 years old. </w:t>
      </w:r>
    </w:p>
    <w:p w14:paraId="33284FE6" w14:textId="15E21EC7" w:rsidR="00161CDD" w:rsidRPr="007D6965" w:rsidRDefault="00665F6C" w:rsidP="00161CDD">
      <w:pPr>
        <w:ind w:left="360"/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 xml:space="preserve">He suggested that at this stage children will be aware that </w:t>
      </w:r>
      <w:r w:rsidR="00F54987" w:rsidRPr="007D6965">
        <w:rPr>
          <w:rFonts w:ascii="Arial" w:hAnsi="Arial" w:cs="Arial"/>
          <w:sz w:val="24"/>
          <w:szCs w:val="24"/>
        </w:rPr>
        <w:t>their actions can cause things to change,</w:t>
      </w:r>
      <w:r w:rsidR="000B4160" w:rsidRPr="007D6965">
        <w:rPr>
          <w:rFonts w:ascii="Arial" w:hAnsi="Arial" w:cs="Arial"/>
          <w:sz w:val="24"/>
          <w:szCs w:val="24"/>
        </w:rPr>
        <w:t xml:space="preserve"> they</w:t>
      </w:r>
      <w:r w:rsidR="00BC56C9" w:rsidRPr="007D6965">
        <w:rPr>
          <w:rFonts w:ascii="Arial" w:hAnsi="Arial" w:cs="Arial"/>
          <w:sz w:val="24"/>
          <w:szCs w:val="24"/>
        </w:rPr>
        <w:t xml:space="preserve"> reali</w:t>
      </w:r>
      <w:r w:rsidR="003E2EEF" w:rsidRPr="007D6965">
        <w:rPr>
          <w:rFonts w:ascii="Arial" w:hAnsi="Arial" w:cs="Arial"/>
          <w:sz w:val="24"/>
          <w:szCs w:val="24"/>
        </w:rPr>
        <w:t>z</w:t>
      </w:r>
      <w:r w:rsidR="00BC56C9" w:rsidRPr="007D6965">
        <w:rPr>
          <w:rFonts w:ascii="Arial" w:hAnsi="Arial" w:cs="Arial"/>
          <w:sz w:val="24"/>
          <w:szCs w:val="24"/>
        </w:rPr>
        <w:t xml:space="preserve">e that </w:t>
      </w:r>
      <w:r w:rsidR="00E60143" w:rsidRPr="007D6965">
        <w:rPr>
          <w:rFonts w:ascii="Arial" w:hAnsi="Arial" w:cs="Arial"/>
          <w:sz w:val="24"/>
          <w:szCs w:val="24"/>
        </w:rPr>
        <w:t xml:space="preserve">things will continue to exist even though they cannot see them otherwise known as </w:t>
      </w:r>
      <w:r w:rsidR="00161CDD" w:rsidRPr="007D6965">
        <w:rPr>
          <w:rFonts w:ascii="Arial" w:hAnsi="Arial" w:cs="Arial"/>
          <w:sz w:val="24"/>
          <w:szCs w:val="24"/>
        </w:rPr>
        <w:t>object permanence</w:t>
      </w:r>
      <w:r w:rsidR="000B4160" w:rsidRPr="007D6965">
        <w:rPr>
          <w:rFonts w:ascii="Arial" w:hAnsi="Arial" w:cs="Arial"/>
          <w:sz w:val="24"/>
          <w:szCs w:val="24"/>
        </w:rPr>
        <w:t xml:space="preserve"> and they also</w:t>
      </w:r>
      <w:r w:rsidR="00161CDD" w:rsidRPr="007D6965">
        <w:rPr>
          <w:rFonts w:ascii="Arial" w:hAnsi="Arial" w:cs="Arial"/>
          <w:sz w:val="24"/>
          <w:szCs w:val="24"/>
        </w:rPr>
        <w:t xml:space="preserve"> learn the world through basic actions</w:t>
      </w:r>
      <w:r w:rsidR="000B4160" w:rsidRPr="007D6965">
        <w:rPr>
          <w:rFonts w:ascii="Arial" w:hAnsi="Arial" w:cs="Arial"/>
          <w:sz w:val="24"/>
          <w:szCs w:val="24"/>
        </w:rPr>
        <w:t xml:space="preserve"> and exploration. </w:t>
      </w:r>
    </w:p>
    <w:p w14:paraId="20C2BCEB" w14:textId="32A146F3" w:rsidR="00665F6C" w:rsidRPr="007D6965" w:rsidRDefault="008629FE" w:rsidP="00910E1F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 xml:space="preserve">The Preoperational stage was listed as the formal heading for children in the age range of 2 </w:t>
      </w:r>
      <w:r w:rsidR="00AA73D1" w:rsidRPr="007D6965">
        <w:rPr>
          <w:rFonts w:ascii="Arial" w:hAnsi="Arial" w:cs="Arial"/>
          <w:sz w:val="24"/>
          <w:szCs w:val="24"/>
        </w:rPr>
        <w:t>to 7.</w:t>
      </w:r>
    </w:p>
    <w:p w14:paraId="702BB5EF" w14:textId="30CC3B67" w:rsidR="0056270F" w:rsidRPr="007D6965" w:rsidRDefault="0056270F" w:rsidP="0056270F">
      <w:pPr>
        <w:ind w:left="360"/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>Major charact</w:t>
      </w:r>
      <w:r w:rsidR="00B55BC9" w:rsidRPr="007D6965">
        <w:rPr>
          <w:rFonts w:ascii="Arial" w:hAnsi="Arial" w:cs="Arial"/>
          <w:sz w:val="24"/>
          <w:szCs w:val="24"/>
        </w:rPr>
        <w:t>e</w:t>
      </w:r>
      <w:r w:rsidRPr="007D6965">
        <w:rPr>
          <w:rFonts w:ascii="Arial" w:hAnsi="Arial" w:cs="Arial"/>
          <w:sz w:val="24"/>
          <w:szCs w:val="24"/>
        </w:rPr>
        <w:t xml:space="preserve">ristics of this stage </w:t>
      </w:r>
      <w:r w:rsidR="00B55BC9" w:rsidRPr="007D6965">
        <w:rPr>
          <w:rFonts w:ascii="Arial" w:hAnsi="Arial" w:cs="Arial"/>
          <w:sz w:val="24"/>
          <w:szCs w:val="24"/>
        </w:rPr>
        <w:t>include the inability to perc</w:t>
      </w:r>
      <w:r w:rsidR="009D690A" w:rsidRPr="007D6965">
        <w:rPr>
          <w:rFonts w:ascii="Arial" w:hAnsi="Arial" w:cs="Arial"/>
          <w:sz w:val="24"/>
          <w:szCs w:val="24"/>
        </w:rPr>
        <w:t>ei</w:t>
      </w:r>
      <w:r w:rsidR="00B55BC9" w:rsidRPr="007D6965">
        <w:rPr>
          <w:rFonts w:ascii="Arial" w:hAnsi="Arial" w:cs="Arial"/>
          <w:sz w:val="24"/>
          <w:szCs w:val="24"/>
        </w:rPr>
        <w:t xml:space="preserve">ve a situation from </w:t>
      </w:r>
      <w:r w:rsidR="00276F72" w:rsidRPr="007D6965">
        <w:rPr>
          <w:rFonts w:ascii="Arial" w:hAnsi="Arial" w:cs="Arial"/>
          <w:sz w:val="24"/>
          <w:szCs w:val="24"/>
        </w:rPr>
        <w:t>another person’s</w:t>
      </w:r>
      <w:r w:rsidR="00B55BC9" w:rsidRPr="007D6965">
        <w:rPr>
          <w:rFonts w:ascii="Arial" w:hAnsi="Arial" w:cs="Arial"/>
          <w:sz w:val="24"/>
          <w:szCs w:val="24"/>
        </w:rPr>
        <w:t xml:space="preserve"> point of view</w:t>
      </w:r>
      <w:r w:rsidR="009D690A" w:rsidRPr="007D6965">
        <w:rPr>
          <w:rFonts w:ascii="Arial" w:hAnsi="Arial" w:cs="Arial"/>
          <w:sz w:val="24"/>
          <w:szCs w:val="24"/>
        </w:rPr>
        <w:t xml:space="preserve"> and </w:t>
      </w:r>
      <w:r w:rsidR="00DE4CD6" w:rsidRPr="007D6965">
        <w:rPr>
          <w:rFonts w:ascii="Arial" w:hAnsi="Arial" w:cs="Arial"/>
          <w:sz w:val="24"/>
          <w:szCs w:val="24"/>
        </w:rPr>
        <w:t xml:space="preserve">learning to think symbolically and to include </w:t>
      </w:r>
      <w:r w:rsidR="009D690A" w:rsidRPr="007D6965">
        <w:rPr>
          <w:rFonts w:ascii="Arial" w:hAnsi="Arial" w:cs="Arial"/>
          <w:sz w:val="24"/>
          <w:szCs w:val="24"/>
        </w:rPr>
        <w:t>words to describe and represent objects.</w:t>
      </w:r>
    </w:p>
    <w:p w14:paraId="5BCBFFF1" w14:textId="2ADB7A9A" w:rsidR="00665F6C" w:rsidRPr="007D6965" w:rsidRDefault="00AA73D1" w:rsidP="00910E1F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>The Concrete Operational stage is listed as age 7 to 11</w:t>
      </w:r>
      <w:r w:rsidR="00665F6C" w:rsidRPr="007D6965">
        <w:rPr>
          <w:rFonts w:ascii="Arial" w:hAnsi="Arial" w:cs="Arial"/>
          <w:sz w:val="24"/>
          <w:szCs w:val="24"/>
        </w:rPr>
        <w:t xml:space="preserve">. </w:t>
      </w:r>
    </w:p>
    <w:p w14:paraId="40FB3F1C" w14:textId="27DA3BC4" w:rsidR="00474BD1" w:rsidRPr="007D6965" w:rsidRDefault="005D7BF5" w:rsidP="00474BD1">
      <w:pPr>
        <w:ind w:left="360"/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 xml:space="preserve">Children at this stage begin to think logically and critically. They are able to </w:t>
      </w:r>
      <w:r w:rsidR="00F70DF9" w:rsidRPr="007D6965">
        <w:rPr>
          <w:rFonts w:ascii="Arial" w:hAnsi="Arial" w:cs="Arial"/>
          <w:sz w:val="24"/>
          <w:szCs w:val="24"/>
        </w:rPr>
        <w:t xml:space="preserve">understand the concept of </w:t>
      </w:r>
      <w:r w:rsidR="00BC3CC2" w:rsidRPr="007D6965">
        <w:rPr>
          <w:rFonts w:ascii="Arial" w:hAnsi="Arial" w:cs="Arial"/>
          <w:sz w:val="24"/>
          <w:szCs w:val="24"/>
        </w:rPr>
        <w:t xml:space="preserve">reasoning and conservation. Their </w:t>
      </w:r>
      <w:r w:rsidR="000F2B78" w:rsidRPr="007D6965">
        <w:rPr>
          <w:rFonts w:ascii="Arial" w:hAnsi="Arial" w:cs="Arial"/>
          <w:sz w:val="24"/>
          <w:szCs w:val="24"/>
        </w:rPr>
        <w:t>thinking and conclusions are now concrete.</w:t>
      </w:r>
    </w:p>
    <w:p w14:paraId="4B6657C1" w14:textId="7A3384AC" w:rsidR="00F60CA5" w:rsidRPr="007D6965" w:rsidRDefault="00784BE1" w:rsidP="00910E1F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 xml:space="preserve">The Formal Operational stage is aged 12 and beyond. </w:t>
      </w:r>
    </w:p>
    <w:p w14:paraId="2575BCB6" w14:textId="237519AE" w:rsidR="000F2B78" w:rsidRPr="007D6965" w:rsidRDefault="000F2B78" w:rsidP="000F2B78">
      <w:pPr>
        <w:ind w:left="360"/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lastRenderedPageBreak/>
        <w:t>This, is the final stage of development in Piaget</w:t>
      </w:r>
      <w:r w:rsidR="00CB1D36" w:rsidRPr="007D6965">
        <w:rPr>
          <w:rFonts w:ascii="Arial" w:hAnsi="Arial" w:cs="Arial"/>
          <w:sz w:val="24"/>
          <w:szCs w:val="24"/>
        </w:rPr>
        <w:t xml:space="preserve">’s </w:t>
      </w:r>
      <w:r w:rsidRPr="007D6965">
        <w:rPr>
          <w:rFonts w:ascii="Arial" w:hAnsi="Arial" w:cs="Arial"/>
          <w:sz w:val="24"/>
          <w:szCs w:val="24"/>
        </w:rPr>
        <w:t>t</w:t>
      </w:r>
      <w:r w:rsidR="00CB1D36" w:rsidRPr="007D6965">
        <w:rPr>
          <w:rFonts w:ascii="Arial" w:hAnsi="Arial" w:cs="Arial"/>
          <w:sz w:val="24"/>
          <w:szCs w:val="24"/>
        </w:rPr>
        <w:t>h</w:t>
      </w:r>
      <w:r w:rsidRPr="007D6965">
        <w:rPr>
          <w:rFonts w:ascii="Arial" w:hAnsi="Arial" w:cs="Arial"/>
          <w:sz w:val="24"/>
          <w:szCs w:val="24"/>
        </w:rPr>
        <w:t xml:space="preserve">eory. This stage </w:t>
      </w:r>
      <w:r w:rsidR="00D943D6" w:rsidRPr="007D6965">
        <w:rPr>
          <w:rFonts w:ascii="Arial" w:hAnsi="Arial" w:cs="Arial"/>
          <w:sz w:val="24"/>
          <w:szCs w:val="24"/>
        </w:rPr>
        <w:t xml:space="preserve">includes </w:t>
      </w:r>
      <w:r w:rsidR="006E4F7A" w:rsidRPr="007D6965">
        <w:rPr>
          <w:rFonts w:ascii="Arial" w:hAnsi="Arial" w:cs="Arial"/>
          <w:sz w:val="24"/>
          <w:szCs w:val="24"/>
        </w:rPr>
        <w:t xml:space="preserve">an adolescent </w:t>
      </w:r>
      <w:r w:rsidR="00D943D6" w:rsidRPr="007D6965">
        <w:rPr>
          <w:rFonts w:ascii="Arial" w:hAnsi="Arial" w:cs="Arial"/>
          <w:sz w:val="24"/>
          <w:szCs w:val="24"/>
        </w:rPr>
        <w:t xml:space="preserve">with the ability to think hypothetically </w:t>
      </w:r>
      <w:r w:rsidR="00876CF4" w:rsidRPr="007D6965">
        <w:rPr>
          <w:rFonts w:ascii="Arial" w:hAnsi="Arial" w:cs="Arial"/>
          <w:sz w:val="24"/>
          <w:szCs w:val="24"/>
        </w:rPr>
        <w:t>abstractly, ethically, socially</w:t>
      </w:r>
      <w:r w:rsidR="001C7FF8" w:rsidRPr="007D6965">
        <w:rPr>
          <w:rFonts w:ascii="Arial" w:hAnsi="Arial" w:cs="Arial"/>
          <w:sz w:val="24"/>
          <w:szCs w:val="24"/>
        </w:rPr>
        <w:t xml:space="preserve"> and politically, with a theoretic unbias</w:t>
      </w:r>
      <w:r w:rsidR="00CB1D36" w:rsidRPr="007D6965">
        <w:rPr>
          <w:rFonts w:ascii="Arial" w:hAnsi="Arial" w:cs="Arial"/>
          <w:sz w:val="24"/>
          <w:szCs w:val="24"/>
        </w:rPr>
        <w:t>ed</w:t>
      </w:r>
      <w:r w:rsidR="001C7FF8" w:rsidRPr="007D6965">
        <w:rPr>
          <w:rFonts w:ascii="Arial" w:hAnsi="Arial" w:cs="Arial"/>
          <w:sz w:val="24"/>
          <w:szCs w:val="24"/>
        </w:rPr>
        <w:t xml:space="preserve"> opinion. </w:t>
      </w:r>
      <w:r w:rsidR="00B551F0" w:rsidRPr="007D6965">
        <w:rPr>
          <w:rFonts w:ascii="Arial" w:hAnsi="Arial" w:cs="Arial"/>
          <w:sz w:val="24"/>
          <w:szCs w:val="24"/>
        </w:rPr>
        <w:t xml:space="preserve">Brown and Desforges go on to </w:t>
      </w:r>
      <w:r w:rsidR="00D50569" w:rsidRPr="007D6965">
        <w:rPr>
          <w:rFonts w:ascii="Arial" w:hAnsi="Arial" w:cs="Arial"/>
          <w:sz w:val="24"/>
          <w:szCs w:val="24"/>
        </w:rPr>
        <w:t>summarize</w:t>
      </w:r>
      <w:r w:rsidR="004E45E6" w:rsidRPr="007D6965">
        <w:rPr>
          <w:rFonts w:ascii="Arial" w:hAnsi="Arial" w:cs="Arial"/>
          <w:sz w:val="24"/>
          <w:szCs w:val="24"/>
        </w:rPr>
        <w:t xml:space="preserve"> Piagets findings in </w:t>
      </w:r>
      <w:r w:rsidR="004E45E6" w:rsidRPr="007D6965">
        <w:rPr>
          <w:rFonts w:ascii="Arial" w:hAnsi="Arial" w:cs="Arial"/>
          <w:i/>
          <w:iCs/>
          <w:sz w:val="24"/>
          <w:szCs w:val="24"/>
        </w:rPr>
        <w:t>Piagets Theory: A Psychological Crit</w:t>
      </w:r>
      <w:r w:rsidR="00B95EFA" w:rsidRPr="007D6965">
        <w:rPr>
          <w:rFonts w:ascii="Arial" w:hAnsi="Arial" w:cs="Arial"/>
          <w:i/>
          <w:iCs/>
          <w:sz w:val="24"/>
          <w:szCs w:val="24"/>
        </w:rPr>
        <w:t xml:space="preserve">ique, </w:t>
      </w:r>
      <w:r w:rsidR="00B95EFA" w:rsidRPr="007D6965">
        <w:rPr>
          <w:rFonts w:ascii="Arial" w:hAnsi="Arial" w:cs="Arial"/>
          <w:sz w:val="24"/>
          <w:szCs w:val="24"/>
        </w:rPr>
        <w:t>saying</w:t>
      </w:r>
      <w:r w:rsidR="00E352F9" w:rsidRPr="007D6965">
        <w:rPr>
          <w:rFonts w:ascii="Arial" w:hAnsi="Arial" w:cs="Arial"/>
          <w:sz w:val="24"/>
          <w:szCs w:val="24"/>
        </w:rPr>
        <w:t xml:space="preserve"> </w:t>
      </w:r>
      <w:r w:rsidR="009A617E" w:rsidRPr="007D6965">
        <w:rPr>
          <w:rFonts w:ascii="Arial" w:hAnsi="Arial" w:cs="Arial"/>
          <w:sz w:val="24"/>
          <w:szCs w:val="24"/>
        </w:rPr>
        <w:t xml:space="preserve">“Piaget’s studies examine </w:t>
      </w:r>
      <w:r w:rsidR="00E07D93" w:rsidRPr="007D6965">
        <w:rPr>
          <w:rFonts w:ascii="Arial" w:hAnsi="Arial" w:cs="Arial"/>
          <w:sz w:val="24"/>
          <w:szCs w:val="24"/>
        </w:rPr>
        <w:t xml:space="preserve">the transition from immediate action </w:t>
      </w:r>
      <w:r w:rsidR="00A1444C" w:rsidRPr="007D6965">
        <w:rPr>
          <w:rFonts w:ascii="Arial" w:hAnsi="Arial" w:cs="Arial"/>
          <w:sz w:val="24"/>
          <w:szCs w:val="24"/>
        </w:rPr>
        <w:t xml:space="preserve">to more reflective, logical processes.” </w:t>
      </w:r>
      <w:r w:rsidR="00B95EFA" w:rsidRPr="007D6965">
        <w:rPr>
          <w:rFonts w:ascii="Arial" w:hAnsi="Arial" w:cs="Arial"/>
          <w:sz w:val="24"/>
          <w:szCs w:val="24"/>
        </w:rPr>
        <w:t>Brown, G</w:t>
      </w:r>
      <w:r w:rsidR="00665DB0" w:rsidRPr="007D6965">
        <w:rPr>
          <w:rFonts w:ascii="Arial" w:hAnsi="Arial" w:cs="Arial"/>
          <w:sz w:val="24"/>
          <w:szCs w:val="24"/>
        </w:rPr>
        <w:t xml:space="preserve">. </w:t>
      </w:r>
      <w:r w:rsidR="00B95EFA" w:rsidRPr="007D6965">
        <w:rPr>
          <w:rFonts w:ascii="Arial" w:hAnsi="Arial" w:cs="Arial"/>
          <w:sz w:val="24"/>
          <w:szCs w:val="24"/>
        </w:rPr>
        <w:t xml:space="preserve">Desforges, </w:t>
      </w:r>
      <w:r w:rsidR="00665DB0" w:rsidRPr="007D6965">
        <w:rPr>
          <w:rFonts w:ascii="Arial" w:hAnsi="Arial" w:cs="Arial"/>
          <w:sz w:val="24"/>
          <w:szCs w:val="24"/>
        </w:rPr>
        <w:t>C. (2006)</w:t>
      </w:r>
    </w:p>
    <w:p w14:paraId="5317AB01" w14:textId="7784893B" w:rsidR="00797D54" w:rsidRPr="007D6965" w:rsidRDefault="004E1FFB" w:rsidP="00797D54">
      <w:pPr>
        <w:ind w:left="360"/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 xml:space="preserve">Piaget and his theory are well known within schools and give a basic principle for educational </w:t>
      </w:r>
      <w:r w:rsidR="00511740" w:rsidRPr="007D6965">
        <w:rPr>
          <w:rFonts w:ascii="Arial" w:hAnsi="Arial" w:cs="Arial"/>
          <w:sz w:val="24"/>
          <w:szCs w:val="24"/>
        </w:rPr>
        <w:t xml:space="preserve">development. However; within an LRC it is difficult to </w:t>
      </w:r>
      <w:r w:rsidR="00E932EA" w:rsidRPr="007D6965">
        <w:rPr>
          <w:rFonts w:ascii="Arial" w:hAnsi="Arial" w:cs="Arial"/>
          <w:sz w:val="24"/>
          <w:szCs w:val="24"/>
        </w:rPr>
        <w:t xml:space="preserve">assume children will be able to reach these milestones and </w:t>
      </w:r>
      <w:r w:rsidR="00C170E9" w:rsidRPr="007D6965">
        <w:rPr>
          <w:rFonts w:ascii="Arial" w:hAnsi="Arial" w:cs="Arial"/>
          <w:sz w:val="24"/>
          <w:szCs w:val="24"/>
        </w:rPr>
        <w:t>are not always able to</w:t>
      </w:r>
      <w:r w:rsidR="00A3209A" w:rsidRPr="007D6965">
        <w:rPr>
          <w:rFonts w:ascii="Arial" w:hAnsi="Arial" w:cs="Arial"/>
          <w:sz w:val="24"/>
          <w:szCs w:val="24"/>
        </w:rPr>
        <w:t xml:space="preserve"> grasp these characteristics</w:t>
      </w:r>
      <w:r w:rsidR="00C170E9" w:rsidRPr="007D6965">
        <w:rPr>
          <w:rFonts w:ascii="Arial" w:hAnsi="Arial" w:cs="Arial"/>
          <w:sz w:val="24"/>
          <w:szCs w:val="24"/>
        </w:rPr>
        <w:t xml:space="preserve"> and therefore take longer, or sometimes never, </w:t>
      </w:r>
      <w:r w:rsidR="00797D54" w:rsidRPr="007D6965">
        <w:rPr>
          <w:rFonts w:ascii="Arial" w:hAnsi="Arial" w:cs="Arial"/>
          <w:sz w:val="24"/>
          <w:szCs w:val="24"/>
        </w:rPr>
        <w:t>to achieve these levels of cognit</w:t>
      </w:r>
      <w:r w:rsidR="00CB1D36" w:rsidRPr="007D6965">
        <w:rPr>
          <w:rFonts w:ascii="Arial" w:hAnsi="Arial" w:cs="Arial"/>
          <w:sz w:val="24"/>
          <w:szCs w:val="24"/>
        </w:rPr>
        <w:t>ive</w:t>
      </w:r>
      <w:r w:rsidR="00797D54" w:rsidRPr="007D6965">
        <w:rPr>
          <w:rFonts w:ascii="Arial" w:hAnsi="Arial" w:cs="Arial"/>
          <w:sz w:val="24"/>
          <w:szCs w:val="24"/>
        </w:rPr>
        <w:t xml:space="preserve"> ability. </w:t>
      </w:r>
      <w:r w:rsidR="00167F8C" w:rsidRPr="007D6965">
        <w:rPr>
          <w:rFonts w:ascii="Arial" w:hAnsi="Arial" w:cs="Arial"/>
          <w:sz w:val="24"/>
          <w:szCs w:val="24"/>
        </w:rPr>
        <w:t xml:space="preserve">The theory as a whole </w:t>
      </w:r>
      <w:r w:rsidR="00DB396A" w:rsidRPr="007D6965">
        <w:rPr>
          <w:rFonts w:ascii="Arial" w:hAnsi="Arial" w:cs="Arial"/>
          <w:sz w:val="24"/>
          <w:szCs w:val="24"/>
        </w:rPr>
        <w:t>identifies the main level of expectance from agencies associated with the pupil</w:t>
      </w:r>
      <w:r w:rsidR="007E0150" w:rsidRPr="007D6965">
        <w:rPr>
          <w:rFonts w:ascii="Arial" w:hAnsi="Arial" w:cs="Arial"/>
          <w:sz w:val="24"/>
          <w:szCs w:val="24"/>
        </w:rPr>
        <w:t xml:space="preserve"> to therefore predict a level of development </w:t>
      </w:r>
      <w:r w:rsidR="004940F8" w:rsidRPr="007D6965">
        <w:rPr>
          <w:rFonts w:ascii="Arial" w:hAnsi="Arial" w:cs="Arial"/>
          <w:sz w:val="24"/>
          <w:szCs w:val="24"/>
        </w:rPr>
        <w:t xml:space="preserve">presently and desired targets for the future. </w:t>
      </w:r>
      <w:r w:rsidR="004609D1" w:rsidRPr="007D6965">
        <w:rPr>
          <w:rFonts w:ascii="Arial" w:hAnsi="Arial" w:cs="Arial"/>
          <w:sz w:val="24"/>
          <w:szCs w:val="24"/>
        </w:rPr>
        <w:t xml:space="preserve">To urge the correct pace of development many resources are used to </w:t>
      </w:r>
      <w:r w:rsidR="00304DFB" w:rsidRPr="007D6965">
        <w:rPr>
          <w:rFonts w:ascii="Arial" w:hAnsi="Arial" w:cs="Arial"/>
          <w:sz w:val="24"/>
          <w:szCs w:val="24"/>
        </w:rPr>
        <w:t xml:space="preserve">assist in the teachings within an LRC. </w:t>
      </w:r>
      <w:r w:rsidR="00FC0CC6" w:rsidRPr="007D6965">
        <w:rPr>
          <w:rFonts w:ascii="Arial" w:hAnsi="Arial" w:cs="Arial"/>
          <w:sz w:val="24"/>
          <w:szCs w:val="24"/>
        </w:rPr>
        <w:t>Circle time</w:t>
      </w:r>
      <w:r w:rsidR="00304DFB" w:rsidRPr="007D6965">
        <w:rPr>
          <w:rFonts w:ascii="Arial" w:hAnsi="Arial" w:cs="Arial"/>
          <w:sz w:val="24"/>
          <w:szCs w:val="24"/>
        </w:rPr>
        <w:t xml:space="preserve">, as an example is a </w:t>
      </w:r>
      <w:r w:rsidR="002A4A73" w:rsidRPr="007D6965">
        <w:rPr>
          <w:rFonts w:ascii="Arial" w:hAnsi="Arial" w:cs="Arial"/>
          <w:sz w:val="24"/>
          <w:szCs w:val="24"/>
        </w:rPr>
        <w:t>specific structure used for individual and group activity. It requires attention</w:t>
      </w:r>
      <w:r w:rsidR="002D48C5" w:rsidRPr="007D6965">
        <w:rPr>
          <w:rFonts w:ascii="Arial" w:hAnsi="Arial" w:cs="Arial"/>
          <w:sz w:val="24"/>
          <w:szCs w:val="24"/>
        </w:rPr>
        <w:t xml:space="preserve"> and is inclusive of any pupil. Circle</w:t>
      </w:r>
      <w:r w:rsidR="000144A7" w:rsidRPr="007D6965">
        <w:rPr>
          <w:rFonts w:ascii="Arial" w:hAnsi="Arial" w:cs="Arial"/>
          <w:sz w:val="24"/>
          <w:szCs w:val="24"/>
        </w:rPr>
        <w:t xml:space="preserve"> </w:t>
      </w:r>
      <w:r w:rsidR="002D48C5" w:rsidRPr="007D6965">
        <w:rPr>
          <w:rFonts w:ascii="Arial" w:hAnsi="Arial" w:cs="Arial"/>
          <w:sz w:val="24"/>
          <w:szCs w:val="24"/>
        </w:rPr>
        <w:t xml:space="preserve">time is a fantastic engaging activity </w:t>
      </w:r>
      <w:r w:rsidR="000144A7" w:rsidRPr="007D6965">
        <w:rPr>
          <w:rFonts w:ascii="Arial" w:hAnsi="Arial" w:cs="Arial"/>
          <w:sz w:val="24"/>
          <w:szCs w:val="24"/>
        </w:rPr>
        <w:t xml:space="preserve">for any child of a suitable </w:t>
      </w:r>
      <w:r w:rsidR="002A0C87" w:rsidRPr="007D6965">
        <w:rPr>
          <w:rFonts w:ascii="Arial" w:hAnsi="Arial" w:cs="Arial"/>
          <w:sz w:val="24"/>
          <w:szCs w:val="24"/>
        </w:rPr>
        <w:t xml:space="preserve">developmental </w:t>
      </w:r>
      <w:r w:rsidR="000144A7" w:rsidRPr="007D6965">
        <w:rPr>
          <w:rFonts w:ascii="Arial" w:hAnsi="Arial" w:cs="Arial"/>
          <w:sz w:val="24"/>
          <w:szCs w:val="24"/>
        </w:rPr>
        <w:t xml:space="preserve">age </w:t>
      </w:r>
      <w:r w:rsidR="002A0C87" w:rsidRPr="007D6965">
        <w:rPr>
          <w:rFonts w:ascii="Arial" w:hAnsi="Arial" w:cs="Arial"/>
          <w:sz w:val="24"/>
          <w:szCs w:val="24"/>
        </w:rPr>
        <w:t xml:space="preserve">and is used within nurseries, playgroups and foundation </w:t>
      </w:r>
      <w:r w:rsidR="006F184A" w:rsidRPr="007D6965">
        <w:rPr>
          <w:rFonts w:ascii="Arial" w:hAnsi="Arial" w:cs="Arial"/>
          <w:sz w:val="24"/>
          <w:szCs w:val="24"/>
        </w:rPr>
        <w:t xml:space="preserve">school age across Wales. </w:t>
      </w:r>
      <w:r w:rsidR="00DC3AE4">
        <w:rPr>
          <w:rFonts w:ascii="Arial" w:hAnsi="Arial" w:cs="Arial"/>
          <w:sz w:val="24"/>
          <w:szCs w:val="24"/>
        </w:rPr>
        <w:t xml:space="preserve">Circle time can be used to engage with many areas of the brain as it </w:t>
      </w:r>
      <w:r w:rsidR="00EF772E">
        <w:rPr>
          <w:rFonts w:ascii="Arial" w:hAnsi="Arial" w:cs="Arial"/>
          <w:sz w:val="24"/>
          <w:szCs w:val="24"/>
        </w:rPr>
        <w:t>can be used alongside any means of object desired. Nursery rhymes</w:t>
      </w:r>
      <w:r w:rsidR="00A50249">
        <w:rPr>
          <w:rFonts w:ascii="Arial" w:hAnsi="Arial" w:cs="Arial"/>
          <w:sz w:val="24"/>
          <w:szCs w:val="24"/>
        </w:rPr>
        <w:t>, as an example,</w:t>
      </w:r>
      <w:r w:rsidR="00EF772E">
        <w:rPr>
          <w:rFonts w:ascii="Arial" w:hAnsi="Arial" w:cs="Arial"/>
          <w:sz w:val="24"/>
          <w:szCs w:val="24"/>
        </w:rPr>
        <w:t xml:space="preserve"> used during circle time </w:t>
      </w:r>
      <w:r w:rsidR="00556BA6">
        <w:rPr>
          <w:rFonts w:ascii="Arial" w:hAnsi="Arial" w:cs="Arial"/>
          <w:sz w:val="24"/>
          <w:szCs w:val="24"/>
        </w:rPr>
        <w:t xml:space="preserve">uses the cognitive </w:t>
      </w:r>
      <w:r w:rsidR="004979C1">
        <w:rPr>
          <w:rFonts w:ascii="Arial" w:hAnsi="Arial" w:cs="Arial"/>
          <w:sz w:val="24"/>
          <w:szCs w:val="24"/>
        </w:rPr>
        <w:t>side of the brain</w:t>
      </w:r>
      <w:r w:rsidR="00F36B57">
        <w:rPr>
          <w:rFonts w:ascii="Arial" w:hAnsi="Arial" w:cs="Arial"/>
          <w:sz w:val="24"/>
          <w:szCs w:val="24"/>
        </w:rPr>
        <w:t xml:space="preserve"> whilst listening, but to join in and sing we use the creative side of the brain. Therefore, </w:t>
      </w:r>
      <w:r w:rsidR="005B3469">
        <w:rPr>
          <w:rFonts w:ascii="Arial" w:hAnsi="Arial" w:cs="Arial"/>
          <w:sz w:val="24"/>
          <w:szCs w:val="24"/>
        </w:rPr>
        <w:t xml:space="preserve">using both hemispheres of the brain </w:t>
      </w:r>
      <w:r w:rsidR="008538B9">
        <w:rPr>
          <w:rFonts w:ascii="Arial" w:hAnsi="Arial" w:cs="Arial"/>
          <w:sz w:val="24"/>
          <w:szCs w:val="24"/>
        </w:rPr>
        <w:t>allow</w:t>
      </w:r>
      <w:r w:rsidR="005B3469">
        <w:rPr>
          <w:rFonts w:ascii="Arial" w:hAnsi="Arial" w:cs="Arial"/>
          <w:sz w:val="24"/>
          <w:szCs w:val="24"/>
        </w:rPr>
        <w:t xml:space="preserve"> for calming, </w:t>
      </w:r>
      <w:r w:rsidR="008538B9">
        <w:rPr>
          <w:rFonts w:ascii="Arial" w:hAnsi="Arial" w:cs="Arial"/>
          <w:sz w:val="24"/>
          <w:szCs w:val="24"/>
        </w:rPr>
        <w:t>rhythmic</w:t>
      </w:r>
      <w:r w:rsidR="005B3469">
        <w:rPr>
          <w:rFonts w:ascii="Arial" w:hAnsi="Arial" w:cs="Arial"/>
          <w:sz w:val="24"/>
          <w:szCs w:val="24"/>
        </w:rPr>
        <w:t xml:space="preserve"> and structured learning. </w:t>
      </w:r>
    </w:p>
    <w:p w14:paraId="0D2AD683" w14:textId="18B297C8" w:rsidR="004940F8" w:rsidRPr="007D6965" w:rsidRDefault="00C50AE3" w:rsidP="00ED0642">
      <w:pPr>
        <w:ind w:left="360"/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 xml:space="preserve">Alongside cognitive ability lies </w:t>
      </w:r>
      <w:r w:rsidR="005A4E83" w:rsidRPr="007D6965">
        <w:rPr>
          <w:rFonts w:ascii="Arial" w:hAnsi="Arial" w:cs="Arial"/>
          <w:sz w:val="24"/>
          <w:szCs w:val="24"/>
        </w:rPr>
        <w:t>behaviorism</w:t>
      </w:r>
      <w:r w:rsidRPr="007D6965">
        <w:rPr>
          <w:rFonts w:ascii="Arial" w:hAnsi="Arial" w:cs="Arial"/>
          <w:sz w:val="24"/>
          <w:szCs w:val="24"/>
        </w:rPr>
        <w:t xml:space="preserve">. </w:t>
      </w:r>
      <w:r w:rsidR="00A00C3F" w:rsidRPr="007D6965">
        <w:rPr>
          <w:rFonts w:ascii="Arial" w:hAnsi="Arial" w:cs="Arial"/>
          <w:sz w:val="24"/>
          <w:szCs w:val="24"/>
        </w:rPr>
        <w:t>While extr</w:t>
      </w:r>
      <w:r w:rsidR="00ED0642" w:rsidRPr="007D6965">
        <w:rPr>
          <w:rFonts w:ascii="Arial" w:hAnsi="Arial" w:cs="Arial"/>
          <w:sz w:val="24"/>
          <w:szCs w:val="24"/>
        </w:rPr>
        <w:t>a</w:t>
      </w:r>
      <w:r w:rsidR="00A00C3F" w:rsidRPr="007D6965">
        <w:rPr>
          <w:rFonts w:ascii="Arial" w:hAnsi="Arial" w:cs="Arial"/>
          <w:sz w:val="24"/>
          <w:szCs w:val="24"/>
        </w:rPr>
        <w:t>o</w:t>
      </w:r>
      <w:r w:rsidR="00ED0642" w:rsidRPr="007D6965">
        <w:rPr>
          <w:rFonts w:ascii="Arial" w:hAnsi="Arial" w:cs="Arial"/>
          <w:sz w:val="24"/>
          <w:szCs w:val="24"/>
        </w:rPr>
        <w:t>rdi</w:t>
      </w:r>
      <w:r w:rsidR="00A00C3F" w:rsidRPr="007D6965">
        <w:rPr>
          <w:rFonts w:ascii="Arial" w:hAnsi="Arial" w:cs="Arial"/>
          <w:sz w:val="24"/>
          <w:szCs w:val="24"/>
        </w:rPr>
        <w:t xml:space="preserve">narily different, they also appear to be </w:t>
      </w:r>
      <w:r w:rsidR="00366BC2" w:rsidRPr="007D6965">
        <w:rPr>
          <w:rFonts w:ascii="Arial" w:hAnsi="Arial" w:cs="Arial"/>
          <w:sz w:val="24"/>
          <w:szCs w:val="24"/>
        </w:rPr>
        <w:t>quite similar in significant ways</w:t>
      </w:r>
      <w:r w:rsidR="00ED0642" w:rsidRPr="007D6965">
        <w:rPr>
          <w:rFonts w:ascii="Arial" w:hAnsi="Arial" w:cs="Arial"/>
          <w:sz w:val="24"/>
          <w:szCs w:val="24"/>
        </w:rPr>
        <w:t xml:space="preserve"> as b</w:t>
      </w:r>
      <w:r w:rsidR="00366BC2" w:rsidRPr="007D6965">
        <w:rPr>
          <w:rFonts w:ascii="Arial" w:hAnsi="Arial" w:cs="Arial"/>
          <w:sz w:val="24"/>
          <w:szCs w:val="24"/>
        </w:rPr>
        <w:t>oth require</w:t>
      </w:r>
      <w:r w:rsidR="00136AD0" w:rsidRPr="007D6965">
        <w:rPr>
          <w:rFonts w:ascii="Arial" w:hAnsi="Arial" w:cs="Arial"/>
          <w:sz w:val="24"/>
          <w:szCs w:val="24"/>
        </w:rPr>
        <w:t xml:space="preserve"> parallel</w:t>
      </w:r>
      <w:r w:rsidR="00366BC2" w:rsidRPr="007D6965">
        <w:rPr>
          <w:rFonts w:ascii="Arial" w:hAnsi="Arial" w:cs="Arial"/>
          <w:sz w:val="24"/>
          <w:szCs w:val="24"/>
        </w:rPr>
        <w:t xml:space="preserve"> mech</w:t>
      </w:r>
      <w:r w:rsidR="00ED0642" w:rsidRPr="007D6965">
        <w:rPr>
          <w:rFonts w:ascii="Arial" w:hAnsi="Arial" w:cs="Arial"/>
          <w:sz w:val="24"/>
          <w:szCs w:val="24"/>
        </w:rPr>
        <w:t>a</w:t>
      </w:r>
      <w:r w:rsidR="00366BC2" w:rsidRPr="007D6965">
        <w:rPr>
          <w:rFonts w:ascii="Arial" w:hAnsi="Arial" w:cs="Arial"/>
          <w:sz w:val="24"/>
          <w:szCs w:val="24"/>
        </w:rPr>
        <w:t>nism and fundamentally assume</w:t>
      </w:r>
      <w:r w:rsidR="00190B2B" w:rsidRPr="007D6965">
        <w:rPr>
          <w:rFonts w:ascii="Arial" w:hAnsi="Arial" w:cs="Arial"/>
          <w:sz w:val="24"/>
          <w:szCs w:val="24"/>
        </w:rPr>
        <w:t xml:space="preserve"> scenarios. </w:t>
      </w:r>
      <w:r w:rsidR="005A4E83" w:rsidRPr="007D6965">
        <w:rPr>
          <w:rFonts w:ascii="Arial" w:hAnsi="Arial" w:cs="Arial"/>
          <w:sz w:val="24"/>
          <w:szCs w:val="24"/>
        </w:rPr>
        <w:t>Behavior</w:t>
      </w:r>
      <w:r w:rsidR="00190B2B" w:rsidRPr="007D6965">
        <w:rPr>
          <w:rFonts w:ascii="Arial" w:hAnsi="Arial" w:cs="Arial"/>
          <w:sz w:val="24"/>
          <w:szCs w:val="24"/>
        </w:rPr>
        <w:t xml:space="preserve"> theorist BK Skinner produced his findings </w:t>
      </w:r>
      <w:r w:rsidR="00FE2D09" w:rsidRPr="007D6965">
        <w:rPr>
          <w:rFonts w:ascii="Arial" w:hAnsi="Arial" w:cs="Arial"/>
          <w:sz w:val="24"/>
          <w:szCs w:val="24"/>
        </w:rPr>
        <w:t xml:space="preserve">of Operant Conditioning </w:t>
      </w:r>
      <w:r w:rsidR="00190B2B" w:rsidRPr="007D6965">
        <w:rPr>
          <w:rFonts w:ascii="Arial" w:hAnsi="Arial" w:cs="Arial"/>
          <w:sz w:val="24"/>
          <w:szCs w:val="24"/>
        </w:rPr>
        <w:t xml:space="preserve">back in </w:t>
      </w:r>
      <w:r w:rsidR="00FE2D09" w:rsidRPr="007D6965">
        <w:rPr>
          <w:rFonts w:ascii="Arial" w:hAnsi="Arial" w:cs="Arial"/>
          <w:sz w:val="24"/>
          <w:szCs w:val="24"/>
        </w:rPr>
        <w:t>1937. He theori</w:t>
      </w:r>
      <w:r w:rsidR="007C4111" w:rsidRPr="007D6965">
        <w:rPr>
          <w:rFonts w:ascii="Arial" w:hAnsi="Arial" w:cs="Arial"/>
          <w:sz w:val="24"/>
          <w:szCs w:val="24"/>
        </w:rPr>
        <w:t>z</w:t>
      </w:r>
      <w:r w:rsidR="00FE2D09" w:rsidRPr="007D6965">
        <w:rPr>
          <w:rFonts w:ascii="Arial" w:hAnsi="Arial" w:cs="Arial"/>
          <w:sz w:val="24"/>
          <w:szCs w:val="24"/>
        </w:rPr>
        <w:t xml:space="preserve">ed that </w:t>
      </w:r>
      <w:r w:rsidR="009C19F1" w:rsidRPr="007D6965">
        <w:rPr>
          <w:rFonts w:ascii="Arial" w:hAnsi="Arial" w:cs="Arial"/>
          <w:sz w:val="24"/>
          <w:szCs w:val="24"/>
        </w:rPr>
        <w:t xml:space="preserve">all </w:t>
      </w:r>
      <w:r w:rsidR="005A4E83" w:rsidRPr="007D6965">
        <w:rPr>
          <w:rFonts w:ascii="Arial" w:hAnsi="Arial" w:cs="Arial"/>
          <w:sz w:val="24"/>
          <w:szCs w:val="24"/>
        </w:rPr>
        <w:t>behavior</w:t>
      </w:r>
      <w:r w:rsidR="009C19F1" w:rsidRPr="007D6965">
        <w:rPr>
          <w:rFonts w:ascii="Arial" w:hAnsi="Arial" w:cs="Arial"/>
          <w:sz w:val="24"/>
          <w:szCs w:val="24"/>
        </w:rPr>
        <w:t xml:space="preserve"> was radicalized and </w:t>
      </w:r>
      <w:r w:rsidR="00357AAB" w:rsidRPr="007D6965">
        <w:rPr>
          <w:rFonts w:ascii="Arial" w:hAnsi="Arial" w:cs="Arial"/>
          <w:sz w:val="24"/>
          <w:szCs w:val="24"/>
        </w:rPr>
        <w:t xml:space="preserve">proclaimed that </w:t>
      </w:r>
      <w:r w:rsidR="0066538A" w:rsidRPr="007D6965">
        <w:rPr>
          <w:rFonts w:ascii="Arial" w:hAnsi="Arial" w:cs="Arial"/>
          <w:sz w:val="24"/>
          <w:szCs w:val="24"/>
        </w:rPr>
        <w:t>actions of humans w</w:t>
      </w:r>
      <w:r w:rsidR="007C4111" w:rsidRPr="007D6965">
        <w:rPr>
          <w:rFonts w:ascii="Arial" w:hAnsi="Arial" w:cs="Arial"/>
          <w:sz w:val="24"/>
          <w:szCs w:val="24"/>
        </w:rPr>
        <w:t>ere</w:t>
      </w:r>
      <w:r w:rsidR="0066538A" w:rsidRPr="007D6965">
        <w:rPr>
          <w:rFonts w:ascii="Arial" w:hAnsi="Arial" w:cs="Arial"/>
          <w:sz w:val="24"/>
          <w:szCs w:val="24"/>
        </w:rPr>
        <w:t xml:space="preserve"> </w:t>
      </w:r>
      <w:r w:rsidR="00624991" w:rsidRPr="007D6965">
        <w:rPr>
          <w:rFonts w:ascii="Arial" w:hAnsi="Arial" w:cs="Arial"/>
          <w:sz w:val="24"/>
          <w:szCs w:val="24"/>
        </w:rPr>
        <w:t xml:space="preserve">the direct result of conditioning. While difficult to believe that this method could be reflected in modern day teaching, </w:t>
      </w:r>
      <w:r w:rsidR="00104487" w:rsidRPr="007D6965">
        <w:rPr>
          <w:rFonts w:ascii="Arial" w:hAnsi="Arial" w:cs="Arial"/>
          <w:sz w:val="24"/>
          <w:szCs w:val="24"/>
        </w:rPr>
        <w:t xml:space="preserve">to a degree it is used in the form of </w:t>
      </w:r>
      <w:r w:rsidR="005A4E83" w:rsidRPr="007D6965">
        <w:rPr>
          <w:rFonts w:ascii="Arial" w:hAnsi="Arial" w:cs="Arial"/>
          <w:sz w:val="24"/>
          <w:szCs w:val="24"/>
        </w:rPr>
        <w:t>behavioral</w:t>
      </w:r>
      <w:r w:rsidR="00104487" w:rsidRPr="007D6965">
        <w:rPr>
          <w:rFonts w:ascii="Arial" w:hAnsi="Arial" w:cs="Arial"/>
          <w:sz w:val="24"/>
          <w:szCs w:val="24"/>
        </w:rPr>
        <w:t xml:space="preserve"> charts, reward systems and also punishments such as loss of playtime</w:t>
      </w:r>
      <w:r w:rsidR="00583247" w:rsidRPr="007D6965">
        <w:rPr>
          <w:rFonts w:ascii="Arial" w:hAnsi="Arial" w:cs="Arial"/>
          <w:sz w:val="24"/>
          <w:szCs w:val="24"/>
        </w:rPr>
        <w:t xml:space="preserve"> within schools today. </w:t>
      </w:r>
      <w:r w:rsidR="00DE41A4" w:rsidRPr="007D6965">
        <w:rPr>
          <w:rFonts w:ascii="Arial" w:hAnsi="Arial" w:cs="Arial"/>
          <w:sz w:val="24"/>
          <w:szCs w:val="24"/>
        </w:rPr>
        <w:t xml:space="preserve">Not all </w:t>
      </w:r>
      <w:r w:rsidR="005A4E83" w:rsidRPr="007D6965">
        <w:rPr>
          <w:rFonts w:ascii="Arial" w:hAnsi="Arial" w:cs="Arial"/>
          <w:sz w:val="24"/>
          <w:szCs w:val="24"/>
        </w:rPr>
        <w:t>behavior</w:t>
      </w:r>
      <w:r w:rsidR="00DE41A4" w:rsidRPr="007D6965">
        <w:rPr>
          <w:rFonts w:ascii="Arial" w:hAnsi="Arial" w:cs="Arial"/>
          <w:sz w:val="24"/>
          <w:szCs w:val="24"/>
        </w:rPr>
        <w:t xml:space="preserve"> is physical</w:t>
      </w:r>
      <w:r w:rsidR="004B710F" w:rsidRPr="007D6965">
        <w:rPr>
          <w:rFonts w:ascii="Arial" w:hAnsi="Arial" w:cs="Arial"/>
          <w:sz w:val="24"/>
          <w:szCs w:val="24"/>
        </w:rPr>
        <w:t xml:space="preserve"> and as we know it can stem from emotional, social and verbal outbursts</w:t>
      </w:r>
      <w:r w:rsidR="004C40DB" w:rsidRPr="007D6965">
        <w:rPr>
          <w:rFonts w:ascii="Arial" w:hAnsi="Arial" w:cs="Arial"/>
          <w:sz w:val="24"/>
          <w:szCs w:val="24"/>
        </w:rPr>
        <w:t xml:space="preserve">. That said, all forms of </w:t>
      </w:r>
      <w:r w:rsidR="005A4E83" w:rsidRPr="007D6965">
        <w:rPr>
          <w:rFonts w:ascii="Arial" w:hAnsi="Arial" w:cs="Arial"/>
          <w:sz w:val="24"/>
          <w:szCs w:val="24"/>
        </w:rPr>
        <w:t>behavior</w:t>
      </w:r>
      <w:r w:rsidR="004C40DB" w:rsidRPr="007D6965">
        <w:rPr>
          <w:rFonts w:ascii="Arial" w:hAnsi="Arial" w:cs="Arial"/>
          <w:sz w:val="24"/>
          <w:szCs w:val="24"/>
        </w:rPr>
        <w:t xml:space="preserve"> we see within schools today are the reason we use strategies and methods </w:t>
      </w:r>
      <w:r w:rsidR="0008126B" w:rsidRPr="007D6965">
        <w:rPr>
          <w:rFonts w:ascii="Arial" w:hAnsi="Arial" w:cs="Arial"/>
          <w:sz w:val="24"/>
          <w:szCs w:val="24"/>
        </w:rPr>
        <w:t xml:space="preserve">in teaching. To combat exclusion and to maintain </w:t>
      </w:r>
      <w:r w:rsidR="00017846" w:rsidRPr="007D6965">
        <w:rPr>
          <w:rFonts w:ascii="Arial" w:hAnsi="Arial" w:cs="Arial"/>
          <w:sz w:val="24"/>
          <w:szCs w:val="24"/>
        </w:rPr>
        <w:t xml:space="preserve">respect for all parties in an ethical and calming way. </w:t>
      </w:r>
      <w:r w:rsidR="002F00D0">
        <w:rPr>
          <w:rFonts w:ascii="Arial" w:hAnsi="Arial" w:cs="Arial"/>
          <w:sz w:val="24"/>
          <w:szCs w:val="24"/>
        </w:rPr>
        <w:t xml:space="preserve">A resource used for these behavior outbursts is always a sensory room to allow the learner to </w:t>
      </w:r>
      <w:r w:rsidR="005601AB">
        <w:rPr>
          <w:rFonts w:ascii="Arial" w:hAnsi="Arial" w:cs="Arial"/>
          <w:sz w:val="24"/>
          <w:szCs w:val="24"/>
        </w:rPr>
        <w:t>collect themselves calmly before feeling ready to rejoin their peers.</w:t>
      </w:r>
    </w:p>
    <w:p w14:paraId="2EA952DE" w14:textId="10BC40D8" w:rsidR="00017846" w:rsidRPr="007D6965" w:rsidRDefault="00EE792A" w:rsidP="00ED0642">
      <w:pPr>
        <w:ind w:left="360"/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>While schools</w:t>
      </w:r>
      <w:r w:rsidR="004E3977" w:rsidRPr="007D6965">
        <w:rPr>
          <w:rFonts w:ascii="Arial" w:hAnsi="Arial" w:cs="Arial"/>
          <w:sz w:val="24"/>
          <w:szCs w:val="24"/>
        </w:rPr>
        <w:t xml:space="preserve"> and L</w:t>
      </w:r>
      <w:r w:rsidR="006F06F2" w:rsidRPr="007D6965">
        <w:rPr>
          <w:rFonts w:ascii="Arial" w:hAnsi="Arial" w:cs="Arial"/>
          <w:sz w:val="24"/>
          <w:szCs w:val="24"/>
        </w:rPr>
        <w:t>earning Resource Cent</w:t>
      </w:r>
      <w:r w:rsidR="00B46794" w:rsidRPr="007D6965">
        <w:rPr>
          <w:rFonts w:ascii="Arial" w:hAnsi="Arial" w:cs="Arial"/>
          <w:sz w:val="24"/>
          <w:szCs w:val="24"/>
        </w:rPr>
        <w:t>er</w:t>
      </w:r>
      <w:r w:rsidR="006F06F2" w:rsidRPr="007D6965">
        <w:rPr>
          <w:rFonts w:ascii="Arial" w:hAnsi="Arial" w:cs="Arial"/>
          <w:sz w:val="24"/>
          <w:szCs w:val="24"/>
        </w:rPr>
        <w:t>s</w:t>
      </w:r>
      <w:r w:rsidRPr="007D6965">
        <w:rPr>
          <w:rFonts w:ascii="Arial" w:hAnsi="Arial" w:cs="Arial"/>
          <w:sz w:val="24"/>
          <w:szCs w:val="24"/>
        </w:rPr>
        <w:t xml:space="preserve"> may use a repurposed version of the theories </w:t>
      </w:r>
      <w:r w:rsidR="004E3977" w:rsidRPr="007D6965">
        <w:rPr>
          <w:rFonts w:ascii="Arial" w:hAnsi="Arial" w:cs="Arial"/>
          <w:sz w:val="24"/>
          <w:szCs w:val="24"/>
        </w:rPr>
        <w:t>founded by Piaget and Skinner</w:t>
      </w:r>
      <w:r w:rsidR="006F06F2" w:rsidRPr="007D6965">
        <w:rPr>
          <w:rFonts w:ascii="Arial" w:hAnsi="Arial" w:cs="Arial"/>
          <w:sz w:val="24"/>
          <w:szCs w:val="24"/>
        </w:rPr>
        <w:t xml:space="preserve">, it is apparent when conducting this research that </w:t>
      </w:r>
      <w:r w:rsidR="00A25BF5" w:rsidRPr="007D6965">
        <w:rPr>
          <w:rFonts w:ascii="Arial" w:hAnsi="Arial" w:cs="Arial"/>
          <w:sz w:val="24"/>
          <w:szCs w:val="24"/>
        </w:rPr>
        <w:t xml:space="preserve">the work of John Dewey is also worth noting. Dewey </w:t>
      </w:r>
      <w:r w:rsidR="003A4E1F" w:rsidRPr="007D6965">
        <w:rPr>
          <w:rFonts w:ascii="Arial" w:hAnsi="Arial" w:cs="Arial"/>
          <w:sz w:val="24"/>
          <w:szCs w:val="24"/>
        </w:rPr>
        <w:t>was a prag</w:t>
      </w:r>
      <w:r w:rsidR="00A923C8" w:rsidRPr="007D6965">
        <w:rPr>
          <w:rFonts w:ascii="Arial" w:hAnsi="Arial" w:cs="Arial"/>
          <w:sz w:val="24"/>
          <w:szCs w:val="24"/>
        </w:rPr>
        <w:t>matist that had previous experience in education</w:t>
      </w:r>
      <w:r w:rsidR="00CE54C0" w:rsidRPr="007D6965">
        <w:rPr>
          <w:rFonts w:ascii="Arial" w:hAnsi="Arial" w:cs="Arial"/>
          <w:sz w:val="24"/>
          <w:szCs w:val="24"/>
        </w:rPr>
        <w:t xml:space="preserve"> and he </w:t>
      </w:r>
      <w:r w:rsidR="00EC2C0F" w:rsidRPr="007D6965">
        <w:rPr>
          <w:rFonts w:ascii="Arial" w:hAnsi="Arial" w:cs="Arial"/>
          <w:sz w:val="24"/>
          <w:szCs w:val="24"/>
        </w:rPr>
        <w:t>theori</w:t>
      </w:r>
      <w:r w:rsidR="00C20F1E" w:rsidRPr="007D6965">
        <w:rPr>
          <w:rFonts w:ascii="Arial" w:hAnsi="Arial" w:cs="Arial"/>
          <w:sz w:val="24"/>
          <w:szCs w:val="24"/>
        </w:rPr>
        <w:t>z</w:t>
      </w:r>
      <w:r w:rsidR="00EC2C0F" w:rsidRPr="007D6965">
        <w:rPr>
          <w:rFonts w:ascii="Arial" w:hAnsi="Arial" w:cs="Arial"/>
          <w:sz w:val="24"/>
          <w:szCs w:val="24"/>
        </w:rPr>
        <w:t xml:space="preserve">ed that pupils </w:t>
      </w:r>
      <w:r w:rsidR="00136B22" w:rsidRPr="007D6965">
        <w:rPr>
          <w:rFonts w:ascii="Arial" w:hAnsi="Arial" w:cs="Arial"/>
          <w:sz w:val="24"/>
          <w:szCs w:val="24"/>
        </w:rPr>
        <w:t xml:space="preserve">develop </w:t>
      </w:r>
      <w:r w:rsidR="00B46794" w:rsidRPr="007D6965">
        <w:rPr>
          <w:rFonts w:ascii="Arial" w:hAnsi="Arial" w:cs="Arial"/>
          <w:sz w:val="24"/>
          <w:szCs w:val="24"/>
        </w:rPr>
        <w:t xml:space="preserve">an </w:t>
      </w:r>
      <w:r w:rsidR="00B46794" w:rsidRPr="007D6965">
        <w:rPr>
          <w:rFonts w:ascii="Arial" w:hAnsi="Arial" w:cs="Arial"/>
          <w:sz w:val="24"/>
          <w:szCs w:val="24"/>
        </w:rPr>
        <w:lastRenderedPageBreak/>
        <w:t>increased level of</w:t>
      </w:r>
      <w:r w:rsidR="00136B22" w:rsidRPr="007D6965">
        <w:rPr>
          <w:rFonts w:ascii="Arial" w:hAnsi="Arial" w:cs="Arial"/>
          <w:sz w:val="24"/>
          <w:szCs w:val="24"/>
        </w:rPr>
        <w:t xml:space="preserve"> learning within a social environment.</w:t>
      </w:r>
      <w:r w:rsidR="00CC1A3F" w:rsidRPr="007D6965">
        <w:rPr>
          <w:rFonts w:ascii="Arial" w:hAnsi="Arial" w:cs="Arial"/>
          <w:sz w:val="24"/>
          <w:szCs w:val="24"/>
        </w:rPr>
        <w:t xml:space="preserve"> </w:t>
      </w:r>
      <w:r w:rsidR="004548CD" w:rsidRPr="007D6965">
        <w:rPr>
          <w:rFonts w:ascii="Arial" w:hAnsi="Arial" w:cs="Arial"/>
          <w:sz w:val="24"/>
          <w:szCs w:val="24"/>
        </w:rPr>
        <w:t xml:space="preserve">He believed social inclusion was the key to developing in all areas of </w:t>
      </w:r>
      <w:r w:rsidR="00651F13" w:rsidRPr="007D6965">
        <w:rPr>
          <w:rFonts w:ascii="Arial" w:hAnsi="Arial" w:cs="Arial"/>
          <w:sz w:val="24"/>
          <w:szCs w:val="24"/>
        </w:rPr>
        <w:t xml:space="preserve">a child’s development and allowed for mimicked play and exploration when pupils witnessed their peers </w:t>
      </w:r>
      <w:r w:rsidR="007B0B3C" w:rsidRPr="007D6965">
        <w:rPr>
          <w:rFonts w:ascii="Arial" w:hAnsi="Arial" w:cs="Arial"/>
          <w:sz w:val="24"/>
          <w:szCs w:val="24"/>
        </w:rPr>
        <w:t xml:space="preserve">doing an activity. Dewey </w:t>
      </w:r>
      <w:r w:rsidR="00B97221" w:rsidRPr="007D6965">
        <w:rPr>
          <w:rFonts w:ascii="Arial" w:hAnsi="Arial" w:cs="Arial"/>
          <w:sz w:val="24"/>
          <w:szCs w:val="24"/>
        </w:rPr>
        <w:t>began his educational reform in 1894 in a</w:t>
      </w:r>
      <w:r w:rsidR="00DA4AAB" w:rsidRPr="007D6965">
        <w:rPr>
          <w:rFonts w:ascii="Arial" w:hAnsi="Arial" w:cs="Arial"/>
          <w:sz w:val="24"/>
          <w:szCs w:val="24"/>
        </w:rPr>
        <w:t xml:space="preserve">n elementary school and then went on to conduct the </w:t>
      </w:r>
      <w:r w:rsidR="004F5A9C" w:rsidRPr="007D6965">
        <w:rPr>
          <w:rFonts w:ascii="Arial" w:hAnsi="Arial" w:cs="Arial"/>
          <w:sz w:val="24"/>
          <w:szCs w:val="24"/>
        </w:rPr>
        <w:t xml:space="preserve">foundations of the new school for social research. </w:t>
      </w:r>
      <w:r w:rsidR="00CE54C0" w:rsidRPr="007D6965">
        <w:rPr>
          <w:rFonts w:ascii="Arial" w:hAnsi="Arial" w:cs="Arial"/>
          <w:sz w:val="24"/>
          <w:szCs w:val="24"/>
        </w:rPr>
        <w:t xml:space="preserve">Today, we ensure pupils have a wide portion of social interaction within their school day </w:t>
      </w:r>
      <w:r w:rsidR="00B35792" w:rsidRPr="007D6965">
        <w:rPr>
          <w:rFonts w:ascii="Arial" w:hAnsi="Arial" w:cs="Arial"/>
          <w:sz w:val="24"/>
          <w:szCs w:val="24"/>
        </w:rPr>
        <w:t xml:space="preserve">which spans to group activity and whole class learning. </w:t>
      </w:r>
      <w:r w:rsidR="00782CD1" w:rsidRPr="007D6965">
        <w:rPr>
          <w:rFonts w:ascii="Arial" w:hAnsi="Arial" w:cs="Arial"/>
          <w:sz w:val="24"/>
          <w:szCs w:val="24"/>
        </w:rPr>
        <w:t xml:space="preserve">The benefits of social inclusion </w:t>
      </w:r>
      <w:r w:rsidR="00B638B9" w:rsidRPr="007D6965">
        <w:rPr>
          <w:rFonts w:ascii="Arial" w:hAnsi="Arial" w:cs="Arial"/>
          <w:sz w:val="24"/>
          <w:szCs w:val="24"/>
        </w:rPr>
        <w:t xml:space="preserve">include the acceptance of difference among peers, patience and turn taking, friendship bonds </w:t>
      </w:r>
      <w:r w:rsidR="00CB07EC" w:rsidRPr="007D6965">
        <w:rPr>
          <w:rFonts w:ascii="Arial" w:hAnsi="Arial" w:cs="Arial"/>
          <w:sz w:val="24"/>
          <w:szCs w:val="24"/>
        </w:rPr>
        <w:t xml:space="preserve">and increased self-esteem which can be beneficial for short term and </w:t>
      </w:r>
      <w:r w:rsidR="005A4E83" w:rsidRPr="007D6965">
        <w:rPr>
          <w:rFonts w:ascii="Arial" w:hAnsi="Arial" w:cs="Arial"/>
          <w:sz w:val="24"/>
          <w:szCs w:val="24"/>
        </w:rPr>
        <w:t>long-term</w:t>
      </w:r>
      <w:r w:rsidR="00CB07EC" w:rsidRPr="007D6965">
        <w:rPr>
          <w:rFonts w:ascii="Arial" w:hAnsi="Arial" w:cs="Arial"/>
          <w:sz w:val="24"/>
          <w:szCs w:val="24"/>
        </w:rPr>
        <w:t xml:space="preserve"> development</w:t>
      </w:r>
      <w:r w:rsidR="006B491C" w:rsidRPr="007D6965">
        <w:rPr>
          <w:rFonts w:ascii="Arial" w:hAnsi="Arial" w:cs="Arial"/>
          <w:sz w:val="24"/>
          <w:szCs w:val="24"/>
        </w:rPr>
        <w:t xml:space="preserve">. Daily activities such as P.E can </w:t>
      </w:r>
      <w:r w:rsidR="00560915" w:rsidRPr="007D6965">
        <w:rPr>
          <w:rFonts w:ascii="Arial" w:hAnsi="Arial" w:cs="Arial"/>
          <w:sz w:val="24"/>
          <w:szCs w:val="24"/>
        </w:rPr>
        <w:t>adhere to social interaction in both pairs and whole groups, making sports such as long distance, rounder</w:t>
      </w:r>
      <w:r w:rsidR="00D3684A" w:rsidRPr="007D6965">
        <w:rPr>
          <w:rFonts w:ascii="Arial" w:hAnsi="Arial" w:cs="Arial"/>
          <w:sz w:val="24"/>
          <w:szCs w:val="24"/>
        </w:rPr>
        <w:t>’</w:t>
      </w:r>
      <w:r w:rsidR="00560915" w:rsidRPr="007D6965">
        <w:rPr>
          <w:rFonts w:ascii="Arial" w:hAnsi="Arial" w:cs="Arial"/>
          <w:sz w:val="24"/>
          <w:szCs w:val="24"/>
        </w:rPr>
        <w:t xml:space="preserve">s and team sports the usual picks for </w:t>
      </w:r>
      <w:r w:rsidR="00A17E3E" w:rsidRPr="007D6965">
        <w:rPr>
          <w:rFonts w:ascii="Arial" w:hAnsi="Arial" w:cs="Arial"/>
          <w:sz w:val="24"/>
          <w:szCs w:val="24"/>
        </w:rPr>
        <w:t xml:space="preserve">teachers when they are carrying out activities. </w:t>
      </w:r>
      <w:r w:rsidR="00B42081" w:rsidRPr="007D6965">
        <w:rPr>
          <w:rFonts w:ascii="Arial" w:hAnsi="Arial" w:cs="Arial"/>
          <w:i/>
          <w:iCs/>
          <w:sz w:val="24"/>
          <w:szCs w:val="24"/>
        </w:rPr>
        <w:t xml:space="preserve">Teaching and Learning Strategies </w:t>
      </w:r>
      <w:r w:rsidR="005B1C14" w:rsidRPr="007D6965">
        <w:rPr>
          <w:rFonts w:ascii="Arial" w:hAnsi="Arial" w:cs="Arial"/>
          <w:i/>
          <w:iCs/>
          <w:sz w:val="24"/>
          <w:szCs w:val="24"/>
        </w:rPr>
        <w:t>for the thinking Classrooms</w:t>
      </w:r>
      <w:r w:rsidR="005B1C14" w:rsidRPr="007D6965">
        <w:rPr>
          <w:rFonts w:ascii="Arial" w:hAnsi="Arial" w:cs="Arial"/>
          <w:sz w:val="24"/>
          <w:szCs w:val="24"/>
        </w:rPr>
        <w:t xml:space="preserve"> quotes </w:t>
      </w:r>
      <w:r w:rsidR="0082632B" w:rsidRPr="007D6965">
        <w:rPr>
          <w:rFonts w:ascii="Arial" w:hAnsi="Arial" w:cs="Arial"/>
          <w:sz w:val="24"/>
          <w:szCs w:val="24"/>
        </w:rPr>
        <w:t xml:space="preserve">“Studies show </w:t>
      </w:r>
      <w:r w:rsidR="00C62015" w:rsidRPr="007D6965">
        <w:rPr>
          <w:rFonts w:ascii="Arial" w:hAnsi="Arial" w:cs="Arial"/>
          <w:sz w:val="24"/>
          <w:szCs w:val="24"/>
        </w:rPr>
        <w:t xml:space="preserve">that active classes, </w:t>
      </w:r>
      <w:r w:rsidR="001D37DA" w:rsidRPr="007D6965">
        <w:rPr>
          <w:rFonts w:ascii="Arial" w:hAnsi="Arial" w:cs="Arial"/>
          <w:sz w:val="24"/>
          <w:szCs w:val="24"/>
        </w:rPr>
        <w:t>so long as they are purposefu</w:t>
      </w:r>
      <w:r w:rsidR="00FE4B80" w:rsidRPr="007D6965">
        <w:rPr>
          <w:rFonts w:ascii="Arial" w:hAnsi="Arial" w:cs="Arial"/>
          <w:sz w:val="24"/>
          <w:szCs w:val="24"/>
        </w:rPr>
        <w:t>l and well organi</w:t>
      </w:r>
      <w:r w:rsidR="00D844B5" w:rsidRPr="007D6965">
        <w:rPr>
          <w:rFonts w:ascii="Arial" w:hAnsi="Arial" w:cs="Arial"/>
          <w:sz w:val="24"/>
          <w:szCs w:val="24"/>
        </w:rPr>
        <w:t>z</w:t>
      </w:r>
      <w:r w:rsidR="00FE4B80" w:rsidRPr="007D6965">
        <w:rPr>
          <w:rFonts w:ascii="Arial" w:hAnsi="Arial" w:cs="Arial"/>
          <w:sz w:val="24"/>
          <w:szCs w:val="24"/>
        </w:rPr>
        <w:t xml:space="preserve">ed, </w:t>
      </w:r>
      <w:r w:rsidR="004839E9" w:rsidRPr="007D6965">
        <w:rPr>
          <w:rFonts w:ascii="Arial" w:hAnsi="Arial" w:cs="Arial"/>
          <w:sz w:val="24"/>
          <w:szCs w:val="24"/>
        </w:rPr>
        <w:t xml:space="preserve">are often the ones in which </w:t>
      </w:r>
      <w:r w:rsidR="00E006B2" w:rsidRPr="007D6965">
        <w:rPr>
          <w:rFonts w:ascii="Arial" w:hAnsi="Arial" w:cs="Arial"/>
          <w:sz w:val="24"/>
          <w:szCs w:val="24"/>
        </w:rPr>
        <w:t>students learn the material</w:t>
      </w:r>
      <w:r w:rsidR="000D1B97" w:rsidRPr="007D6965">
        <w:rPr>
          <w:rFonts w:ascii="Arial" w:hAnsi="Arial" w:cs="Arial"/>
          <w:sz w:val="24"/>
          <w:szCs w:val="24"/>
        </w:rPr>
        <w:t xml:space="preserve"> most fully and usefully.” </w:t>
      </w:r>
      <w:r w:rsidR="005B1C14" w:rsidRPr="007D6965">
        <w:rPr>
          <w:rFonts w:ascii="Arial" w:hAnsi="Arial" w:cs="Arial"/>
          <w:sz w:val="24"/>
          <w:szCs w:val="24"/>
        </w:rPr>
        <w:t xml:space="preserve">Crawford, A. </w:t>
      </w:r>
      <w:r w:rsidR="0020173B" w:rsidRPr="007D6965">
        <w:rPr>
          <w:rFonts w:ascii="Arial" w:hAnsi="Arial" w:cs="Arial"/>
          <w:sz w:val="24"/>
          <w:szCs w:val="24"/>
        </w:rPr>
        <w:t xml:space="preserve">Saul, W, </w:t>
      </w:r>
      <w:r w:rsidR="003D3CE9" w:rsidRPr="007D6965">
        <w:rPr>
          <w:rFonts w:ascii="Arial" w:hAnsi="Arial" w:cs="Arial"/>
          <w:sz w:val="24"/>
          <w:szCs w:val="24"/>
        </w:rPr>
        <w:t xml:space="preserve">Mathews, S, </w:t>
      </w:r>
      <w:r w:rsidR="00A941BA" w:rsidRPr="007D6965">
        <w:rPr>
          <w:rFonts w:ascii="Arial" w:hAnsi="Arial" w:cs="Arial"/>
          <w:sz w:val="24"/>
          <w:szCs w:val="24"/>
        </w:rPr>
        <w:t>Makinster, J. (</w:t>
      </w:r>
      <w:r w:rsidR="00D3684A" w:rsidRPr="007D6965">
        <w:rPr>
          <w:rFonts w:ascii="Arial" w:hAnsi="Arial" w:cs="Arial"/>
          <w:sz w:val="24"/>
          <w:szCs w:val="24"/>
        </w:rPr>
        <w:t>2005)</w:t>
      </w:r>
    </w:p>
    <w:p w14:paraId="1506F8AF" w14:textId="1F9A924C" w:rsidR="00D844B5" w:rsidRDefault="00D844B5" w:rsidP="00ED0642">
      <w:pPr>
        <w:ind w:left="360"/>
        <w:rPr>
          <w:rFonts w:ascii="Arial" w:hAnsi="Arial" w:cs="Arial"/>
          <w:sz w:val="24"/>
          <w:szCs w:val="24"/>
        </w:rPr>
      </w:pPr>
      <w:r w:rsidRPr="007D6965">
        <w:rPr>
          <w:rFonts w:ascii="Arial" w:hAnsi="Arial" w:cs="Arial"/>
          <w:sz w:val="24"/>
          <w:szCs w:val="24"/>
        </w:rPr>
        <w:t xml:space="preserve"> </w:t>
      </w:r>
      <w:r w:rsidR="00EB1B7A" w:rsidRPr="007D6965">
        <w:rPr>
          <w:rFonts w:ascii="Arial" w:hAnsi="Arial" w:cs="Arial"/>
          <w:sz w:val="24"/>
          <w:szCs w:val="24"/>
        </w:rPr>
        <w:t xml:space="preserve">Many attention </w:t>
      </w:r>
      <w:r w:rsidR="002749E9" w:rsidRPr="007D6965">
        <w:rPr>
          <w:rFonts w:ascii="Arial" w:hAnsi="Arial" w:cs="Arial"/>
          <w:sz w:val="24"/>
          <w:szCs w:val="24"/>
        </w:rPr>
        <w:t>methods used by teaching staff have had a positive impact amongst pupils</w:t>
      </w:r>
      <w:r w:rsidR="00384D1C" w:rsidRPr="007D6965">
        <w:rPr>
          <w:rFonts w:ascii="Arial" w:hAnsi="Arial" w:cs="Arial"/>
          <w:sz w:val="24"/>
          <w:szCs w:val="24"/>
        </w:rPr>
        <w:t xml:space="preserve"> and are used in our </w:t>
      </w:r>
      <w:r w:rsidR="005A4E83" w:rsidRPr="007D6965">
        <w:rPr>
          <w:rFonts w:ascii="Arial" w:hAnsi="Arial" w:cs="Arial"/>
          <w:sz w:val="24"/>
          <w:szCs w:val="24"/>
        </w:rPr>
        <w:t>modern-day</w:t>
      </w:r>
      <w:r w:rsidR="00384D1C" w:rsidRPr="007D6965">
        <w:rPr>
          <w:rFonts w:ascii="Arial" w:hAnsi="Arial" w:cs="Arial"/>
          <w:sz w:val="24"/>
          <w:szCs w:val="24"/>
        </w:rPr>
        <w:t xml:space="preserve"> schools. Slight tweaking of </w:t>
      </w:r>
      <w:r w:rsidR="00895909" w:rsidRPr="007D6965">
        <w:rPr>
          <w:rFonts w:ascii="Arial" w:hAnsi="Arial" w:cs="Arial"/>
          <w:sz w:val="24"/>
          <w:szCs w:val="24"/>
        </w:rPr>
        <w:t xml:space="preserve">a </w:t>
      </w:r>
      <w:r w:rsidR="005A4E83" w:rsidRPr="007D6965">
        <w:rPr>
          <w:rFonts w:ascii="Arial" w:hAnsi="Arial" w:cs="Arial"/>
          <w:sz w:val="24"/>
          <w:szCs w:val="24"/>
        </w:rPr>
        <w:t>teacher’s</w:t>
      </w:r>
      <w:r w:rsidR="00895909" w:rsidRPr="007D6965">
        <w:rPr>
          <w:rFonts w:ascii="Arial" w:hAnsi="Arial" w:cs="Arial"/>
          <w:sz w:val="24"/>
          <w:szCs w:val="24"/>
        </w:rPr>
        <w:t xml:space="preserve"> overall approach, tone and the way they conduct their body language allows students to engage more productively when in lesson. </w:t>
      </w:r>
      <w:r w:rsidR="00F31CEA" w:rsidRPr="007D6965">
        <w:rPr>
          <w:rFonts w:ascii="Arial" w:hAnsi="Arial" w:cs="Arial"/>
          <w:sz w:val="24"/>
          <w:szCs w:val="24"/>
        </w:rPr>
        <w:t xml:space="preserve">Visual, </w:t>
      </w:r>
      <w:r w:rsidR="009F3D7E" w:rsidRPr="007D6965">
        <w:rPr>
          <w:rFonts w:ascii="Arial" w:hAnsi="Arial" w:cs="Arial"/>
          <w:sz w:val="24"/>
          <w:szCs w:val="24"/>
        </w:rPr>
        <w:t>palpable and verbal cues are effective when</w:t>
      </w:r>
      <w:r w:rsidR="009030A3" w:rsidRPr="007D6965">
        <w:rPr>
          <w:rFonts w:ascii="Arial" w:hAnsi="Arial" w:cs="Arial"/>
          <w:sz w:val="24"/>
          <w:szCs w:val="24"/>
        </w:rPr>
        <w:t xml:space="preserve"> seeking to</w:t>
      </w:r>
      <w:r w:rsidR="009F3D7E" w:rsidRPr="007D6965">
        <w:rPr>
          <w:rFonts w:ascii="Arial" w:hAnsi="Arial" w:cs="Arial"/>
          <w:sz w:val="24"/>
          <w:szCs w:val="24"/>
        </w:rPr>
        <w:t xml:space="preserve"> maintai</w:t>
      </w:r>
      <w:r w:rsidR="009030A3" w:rsidRPr="007D6965">
        <w:rPr>
          <w:rFonts w:ascii="Arial" w:hAnsi="Arial" w:cs="Arial"/>
          <w:sz w:val="24"/>
          <w:szCs w:val="24"/>
        </w:rPr>
        <w:t>n</w:t>
      </w:r>
      <w:r w:rsidR="009F3D7E" w:rsidRPr="007D6965">
        <w:rPr>
          <w:rFonts w:ascii="Arial" w:hAnsi="Arial" w:cs="Arial"/>
          <w:sz w:val="24"/>
          <w:szCs w:val="24"/>
        </w:rPr>
        <w:t xml:space="preserve"> attention </w:t>
      </w:r>
      <w:r w:rsidR="009030A3" w:rsidRPr="007D6965">
        <w:rPr>
          <w:rFonts w:ascii="Arial" w:hAnsi="Arial" w:cs="Arial"/>
          <w:sz w:val="24"/>
          <w:szCs w:val="24"/>
        </w:rPr>
        <w:t>as it provides the pupil with a ‘</w:t>
      </w:r>
      <w:r w:rsidR="00485AF6" w:rsidRPr="007D6965">
        <w:rPr>
          <w:rFonts w:ascii="Arial" w:hAnsi="Arial" w:cs="Arial"/>
          <w:sz w:val="24"/>
          <w:szCs w:val="24"/>
        </w:rPr>
        <w:t xml:space="preserve">now and </w:t>
      </w:r>
      <w:r w:rsidR="009030A3" w:rsidRPr="007D6965">
        <w:rPr>
          <w:rFonts w:ascii="Arial" w:hAnsi="Arial" w:cs="Arial"/>
          <w:sz w:val="24"/>
          <w:szCs w:val="24"/>
        </w:rPr>
        <w:t>next’ task</w:t>
      </w:r>
      <w:r w:rsidR="00485AF6" w:rsidRPr="007D6965">
        <w:rPr>
          <w:rFonts w:ascii="Arial" w:hAnsi="Arial" w:cs="Arial"/>
          <w:sz w:val="24"/>
          <w:szCs w:val="24"/>
        </w:rPr>
        <w:t xml:space="preserve">. A now and next board is used as a primary resource in a Learning Resource Centre </w:t>
      </w:r>
      <w:r w:rsidR="00B04771" w:rsidRPr="007D6965">
        <w:rPr>
          <w:rFonts w:ascii="Arial" w:hAnsi="Arial" w:cs="Arial"/>
          <w:sz w:val="24"/>
          <w:szCs w:val="24"/>
        </w:rPr>
        <w:t xml:space="preserve">as it can be a crucial midline for communication, if, there may not usually be. </w:t>
      </w:r>
      <w:r w:rsidR="00606E41" w:rsidRPr="007D6965">
        <w:rPr>
          <w:rFonts w:ascii="Arial" w:hAnsi="Arial" w:cs="Arial"/>
          <w:sz w:val="24"/>
          <w:szCs w:val="24"/>
        </w:rPr>
        <w:t xml:space="preserve">It allows the learner to have a heads up for what is to come next </w:t>
      </w:r>
      <w:r w:rsidR="00AF24BB" w:rsidRPr="007D6965">
        <w:rPr>
          <w:rFonts w:ascii="Arial" w:hAnsi="Arial" w:cs="Arial"/>
          <w:sz w:val="24"/>
          <w:szCs w:val="24"/>
        </w:rPr>
        <w:t>preventing a sensory overload that could be triggered by change of routine.</w:t>
      </w:r>
      <w:r w:rsidR="00CE2423" w:rsidRPr="007D6965">
        <w:rPr>
          <w:rFonts w:ascii="Arial" w:hAnsi="Arial" w:cs="Arial"/>
          <w:sz w:val="24"/>
          <w:szCs w:val="24"/>
        </w:rPr>
        <w:t xml:space="preserve"> Alongside the now and next board will be multiple flashcards that can be attached </w:t>
      </w:r>
      <w:r w:rsidR="00C95DC6" w:rsidRPr="007D6965">
        <w:rPr>
          <w:rFonts w:ascii="Arial" w:hAnsi="Arial" w:cs="Arial"/>
          <w:sz w:val="24"/>
          <w:szCs w:val="24"/>
        </w:rPr>
        <w:t xml:space="preserve">and </w:t>
      </w:r>
      <w:r w:rsidR="00276F72" w:rsidRPr="007D6965">
        <w:rPr>
          <w:rFonts w:ascii="Arial" w:hAnsi="Arial" w:cs="Arial"/>
          <w:sz w:val="24"/>
          <w:szCs w:val="24"/>
        </w:rPr>
        <w:t>detached</w:t>
      </w:r>
      <w:r w:rsidR="00C95DC6" w:rsidRPr="007D6965">
        <w:rPr>
          <w:rFonts w:ascii="Arial" w:hAnsi="Arial" w:cs="Arial"/>
          <w:sz w:val="24"/>
          <w:szCs w:val="24"/>
        </w:rPr>
        <w:t xml:space="preserve"> for lesson routine thus allowing the teacher to move on from a current activity </w:t>
      </w:r>
      <w:r w:rsidR="00170B41" w:rsidRPr="007D6965">
        <w:rPr>
          <w:rFonts w:ascii="Arial" w:hAnsi="Arial" w:cs="Arial"/>
          <w:sz w:val="24"/>
          <w:szCs w:val="24"/>
        </w:rPr>
        <w:t>without causing emotional distress to a pupil living with ALN</w:t>
      </w:r>
      <w:r w:rsidR="00180B9E" w:rsidRPr="007D6965">
        <w:rPr>
          <w:rFonts w:ascii="Arial" w:hAnsi="Arial" w:cs="Arial"/>
          <w:sz w:val="24"/>
          <w:szCs w:val="24"/>
        </w:rPr>
        <w:t xml:space="preserve">. </w:t>
      </w:r>
    </w:p>
    <w:p w14:paraId="07EB389E" w14:textId="3D4A2F60" w:rsidR="00D6081E" w:rsidRDefault="00D6081E" w:rsidP="00ED0642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conclusion, </w:t>
      </w:r>
      <w:r w:rsidR="004C59DF">
        <w:rPr>
          <w:rFonts w:ascii="Arial" w:hAnsi="Arial" w:cs="Arial"/>
          <w:sz w:val="24"/>
          <w:szCs w:val="24"/>
        </w:rPr>
        <w:t xml:space="preserve">a setting for additional learning needs is one that has a patient and caring </w:t>
      </w:r>
      <w:r w:rsidR="003A610F">
        <w:rPr>
          <w:rFonts w:ascii="Arial" w:hAnsi="Arial" w:cs="Arial"/>
          <w:sz w:val="24"/>
          <w:szCs w:val="24"/>
        </w:rPr>
        <w:t>manner. The pupils enjoy their day and more</w:t>
      </w:r>
      <w:r w:rsidR="003F6B0B">
        <w:rPr>
          <w:rFonts w:ascii="Arial" w:hAnsi="Arial" w:cs="Arial"/>
          <w:sz w:val="24"/>
          <w:szCs w:val="24"/>
        </w:rPr>
        <w:t>-</w:t>
      </w:r>
      <w:r w:rsidR="003A610F">
        <w:rPr>
          <w:rFonts w:ascii="Arial" w:hAnsi="Arial" w:cs="Arial"/>
          <w:sz w:val="24"/>
          <w:szCs w:val="24"/>
        </w:rPr>
        <w:t xml:space="preserve">so the </w:t>
      </w:r>
      <w:r w:rsidR="003F6B0B">
        <w:rPr>
          <w:rFonts w:ascii="Arial" w:hAnsi="Arial" w:cs="Arial"/>
          <w:sz w:val="24"/>
          <w:szCs w:val="24"/>
        </w:rPr>
        <w:t xml:space="preserve">staff that have the </w:t>
      </w:r>
      <w:r w:rsidR="00CE5D67">
        <w:rPr>
          <w:rFonts w:ascii="Arial" w:hAnsi="Arial" w:cs="Arial"/>
          <w:sz w:val="24"/>
          <w:szCs w:val="24"/>
        </w:rPr>
        <w:t>privilege</w:t>
      </w:r>
      <w:r w:rsidR="003F6B0B">
        <w:rPr>
          <w:rFonts w:ascii="Arial" w:hAnsi="Arial" w:cs="Arial"/>
          <w:sz w:val="24"/>
          <w:szCs w:val="24"/>
        </w:rPr>
        <w:t xml:space="preserve"> of working with </w:t>
      </w:r>
      <w:r w:rsidR="00433FD1">
        <w:rPr>
          <w:rFonts w:ascii="Arial" w:hAnsi="Arial" w:cs="Arial"/>
          <w:sz w:val="24"/>
          <w:szCs w:val="24"/>
        </w:rPr>
        <w:t>a diverse group of individuals that show eagerness to learn and develop.</w:t>
      </w:r>
      <w:r w:rsidR="00CE5D67">
        <w:rPr>
          <w:rFonts w:ascii="Arial" w:hAnsi="Arial" w:cs="Arial"/>
          <w:sz w:val="24"/>
          <w:szCs w:val="24"/>
        </w:rPr>
        <w:t xml:space="preserve"> </w:t>
      </w:r>
      <w:r w:rsidR="00B52679">
        <w:rPr>
          <w:rFonts w:ascii="Arial" w:hAnsi="Arial" w:cs="Arial"/>
          <w:sz w:val="24"/>
          <w:szCs w:val="24"/>
        </w:rPr>
        <w:t xml:space="preserve">The future of a Learning resource center might not be known at present as changes are made every day to cater for all manners </w:t>
      </w:r>
      <w:r w:rsidR="00B46FCB">
        <w:rPr>
          <w:rFonts w:ascii="Arial" w:hAnsi="Arial" w:cs="Arial"/>
          <w:sz w:val="24"/>
          <w:szCs w:val="24"/>
        </w:rPr>
        <w:t xml:space="preserve">of the spectrum however, </w:t>
      </w:r>
      <w:proofErr w:type="gramStart"/>
      <w:r w:rsidR="00B46FCB">
        <w:rPr>
          <w:rFonts w:ascii="Arial" w:hAnsi="Arial" w:cs="Arial"/>
          <w:sz w:val="24"/>
          <w:szCs w:val="24"/>
        </w:rPr>
        <w:t>It</w:t>
      </w:r>
      <w:proofErr w:type="gramEnd"/>
      <w:r w:rsidR="00B46FCB">
        <w:rPr>
          <w:rFonts w:ascii="Arial" w:hAnsi="Arial" w:cs="Arial"/>
          <w:sz w:val="24"/>
          <w:szCs w:val="24"/>
        </w:rPr>
        <w:t xml:space="preserve"> will grow with </w:t>
      </w:r>
      <w:r w:rsidR="00C71476">
        <w:rPr>
          <w:rFonts w:ascii="Arial" w:hAnsi="Arial" w:cs="Arial"/>
          <w:sz w:val="24"/>
          <w:szCs w:val="24"/>
        </w:rPr>
        <w:t xml:space="preserve">expanding knowledge of professionals, theorists, the staff and most importantly, </w:t>
      </w:r>
      <w:r w:rsidR="00B46FCB">
        <w:rPr>
          <w:rFonts w:ascii="Arial" w:hAnsi="Arial" w:cs="Arial"/>
          <w:sz w:val="24"/>
          <w:szCs w:val="24"/>
        </w:rPr>
        <w:t>the student</w:t>
      </w:r>
      <w:r w:rsidR="00155D87">
        <w:rPr>
          <w:rFonts w:ascii="Arial" w:hAnsi="Arial" w:cs="Arial"/>
          <w:sz w:val="24"/>
          <w:szCs w:val="24"/>
        </w:rPr>
        <w:t>s</w:t>
      </w:r>
      <w:r w:rsidR="00B46FCB">
        <w:rPr>
          <w:rFonts w:ascii="Arial" w:hAnsi="Arial" w:cs="Arial"/>
          <w:sz w:val="24"/>
          <w:szCs w:val="24"/>
        </w:rPr>
        <w:t xml:space="preserve"> it receives.</w:t>
      </w:r>
    </w:p>
    <w:p w14:paraId="620845D2" w14:textId="726B8238" w:rsidR="0059272E" w:rsidRDefault="0059272E" w:rsidP="00ED0642">
      <w:pPr>
        <w:ind w:left="360"/>
        <w:rPr>
          <w:rFonts w:ascii="Arial" w:hAnsi="Arial" w:cs="Arial"/>
          <w:sz w:val="24"/>
          <w:szCs w:val="24"/>
        </w:rPr>
      </w:pPr>
    </w:p>
    <w:p w14:paraId="216FA4FE" w14:textId="5319677C" w:rsidR="0059272E" w:rsidRDefault="0059272E" w:rsidP="00ED0642">
      <w:pPr>
        <w:ind w:left="360"/>
        <w:rPr>
          <w:rFonts w:ascii="Arial" w:hAnsi="Arial" w:cs="Arial"/>
          <w:sz w:val="24"/>
          <w:szCs w:val="24"/>
        </w:rPr>
      </w:pPr>
    </w:p>
    <w:p w14:paraId="10A3D744" w14:textId="78860FA9" w:rsidR="0059272E" w:rsidRDefault="0059272E" w:rsidP="00ED0642">
      <w:pPr>
        <w:ind w:left="360"/>
        <w:rPr>
          <w:rFonts w:ascii="Arial" w:hAnsi="Arial" w:cs="Arial"/>
          <w:sz w:val="24"/>
          <w:szCs w:val="24"/>
        </w:rPr>
      </w:pPr>
    </w:p>
    <w:p w14:paraId="4A13BCEE" w14:textId="7243DE16" w:rsidR="0059272E" w:rsidRDefault="0059272E" w:rsidP="00ED0642">
      <w:pPr>
        <w:ind w:left="360"/>
        <w:rPr>
          <w:rFonts w:ascii="Arial" w:hAnsi="Arial" w:cs="Arial"/>
          <w:sz w:val="24"/>
          <w:szCs w:val="24"/>
        </w:rPr>
      </w:pPr>
    </w:p>
    <w:p w14:paraId="248B0F7B" w14:textId="4CDBF544" w:rsidR="0059272E" w:rsidRDefault="00201CC9" w:rsidP="00201CC9">
      <w:pPr>
        <w:ind w:left="360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Reference List</w:t>
      </w:r>
    </w:p>
    <w:p w14:paraId="2D5D18E1" w14:textId="67904E25" w:rsidR="00201CC9" w:rsidRDefault="00201CC9" w:rsidP="00201CC9">
      <w:pPr>
        <w:ind w:left="360"/>
        <w:jc w:val="center"/>
        <w:rPr>
          <w:rFonts w:ascii="Arial" w:hAnsi="Arial" w:cs="Arial"/>
          <w:sz w:val="24"/>
          <w:szCs w:val="24"/>
        </w:rPr>
      </w:pPr>
    </w:p>
    <w:p w14:paraId="2612DC8D" w14:textId="1549CD53" w:rsidR="00201CC9" w:rsidRDefault="00EE0A06" w:rsidP="00201CC9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Brown, G. </w:t>
      </w:r>
      <w:proofErr w:type="spellStart"/>
      <w:r>
        <w:rPr>
          <w:rFonts w:ascii="Arial" w:hAnsi="Arial" w:cs="Arial"/>
          <w:sz w:val="24"/>
          <w:szCs w:val="24"/>
        </w:rPr>
        <w:t>Desforges</w:t>
      </w:r>
      <w:proofErr w:type="spellEnd"/>
      <w:r>
        <w:rPr>
          <w:rFonts w:ascii="Arial" w:hAnsi="Arial" w:cs="Arial"/>
          <w:sz w:val="24"/>
          <w:szCs w:val="24"/>
        </w:rPr>
        <w:t xml:space="preserve">, C. </w:t>
      </w:r>
      <w:r w:rsidR="00756C8F">
        <w:rPr>
          <w:rFonts w:ascii="Arial" w:hAnsi="Arial" w:cs="Arial"/>
          <w:sz w:val="24"/>
          <w:szCs w:val="24"/>
        </w:rPr>
        <w:t xml:space="preserve">(2006) </w:t>
      </w:r>
      <w:r w:rsidR="001811D6">
        <w:rPr>
          <w:rFonts w:ascii="Arial" w:hAnsi="Arial" w:cs="Arial"/>
          <w:i/>
          <w:iCs/>
          <w:sz w:val="24"/>
          <w:szCs w:val="24"/>
        </w:rPr>
        <w:t>Piaget’s Theory: A Psyc</w:t>
      </w:r>
      <w:r w:rsidR="00756C8F">
        <w:rPr>
          <w:rFonts w:ascii="Arial" w:hAnsi="Arial" w:cs="Arial"/>
          <w:i/>
          <w:iCs/>
          <w:sz w:val="24"/>
          <w:szCs w:val="24"/>
        </w:rPr>
        <w:t>h</w:t>
      </w:r>
      <w:r w:rsidR="001811D6">
        <w:rPr>
          <w:rFonts w:ascii="Arial" w:hAnsi="Arial" w:cs="Arial"/>
          <w:i/>
          <w:iCs/>
          <w:sz w:val="24"/>
          <w:szCs w:val="24"/>
        </w:rPr>
        <w:t>olog</w:t>
      </w:r>
      <w:r w:rsidR="00756C8F">
        <w:rPr>
          <w:rFonts w:ascii="Arial" w:hAnsi="Arial" w:cs="Arial"/>
          <w:i/>
          <w:iCs/>
          <w:sz w:val="24"/>
          <w:szCs w:val="24"/>
        </w:rPr>
        <w:t xml:space="preserve">ical Critique. </w:t>
      </w:r>
      <w:proofErr w:type="spellStart"/>
      <w:proofErr w:type="gramStart"/>
      <w:r w:rsidR="00DD3DDA">
        <w:rPr>
          <w:rFonts w:ascii="Arial" w:hAnsi="Arial" w:cs="Arial"/>
          <w:sz w:val="24"/>
          <w:szCs w:val="24"/>
        </w:rPr>
        <w:t>Routledge:London</w:t>
      </w:r>
      <w:proofErr w:type="spellEnd"/>
      <w:proofErr w:type="gramEnd"/>
      <w:r w:rsidR="00DD3DDA">
        <w:rPr>
          <w:rFonts w:ascii="Arial" w:hAnsi="Arial" w:cs="Arial"/>
          <w:sz w:val="24"/>
          <w:szCs w:val="24"/>
        </w:rPr>
        <w:t xml:space="preserve"> and New York. </w:t>
      </w:r>
    </w:p>
    <w:p w14:paraId="4B569416" w14:textId="537BECE7" w:rsidR="00DD3DDA" w:rsidRDefault="00DD3DDA" w:rsidP="00201CC9">
      <w:pPr>
        <w:ind w:left="360"/>
        <w:rPr>
          <w:rFonts w:ascii="Arial" w:hAnsi="Arial" w:cs="Arial"/>
          <w:sz w:val="24"/>
          <w:szCs w:val="24"/>
        </w:rPr>
      </w:pPr>
    </w:p>
    <w:p w14:paraId="543C3CBF" w14:textId="2D1AB8BF" w:rsidR="00DD3DDA" w:rsidRDefault="00DD3DDA" w:rsidP="00201CC9">
      <w:pPr>
        <w:ind w:left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Crawford, A</w:t>
      </w:r>
      <w:r w:rsidR="00797442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1C7B56">
        <w:rPr>
          <w:rFonts w:ascii="Arial" w:hAnsi="Arial" w:cs="Arial"/>
          <w:sz w:val="24"/>
          <w:szCs w:val="24"/>
        </w:rPr>
        <w:t>Saul, W</w:t>
      </w:r>
      <w:r w:rsidR="00797442">
        <w:rPr>
          <w:rFonts w:ascii="Arial" w:hAnsi="Arial" w:cs="Arial"/>
          <w:sz w:val="24"/>
          <w:szCs w:val="24"/>
        </w:rPr>
        <w:t xml:space="preserve">. </w:t>
      </w:r>
      <w:r w:rsidR="001C7B56">
        <w:rPr>
          <w:rFonts w:ascii="Arial" w:hAnsi="Arial" w:cs="Arial"/>
          <w:sz w:val="24"/>
          <w:szCs w:val="24"/>
        </w:rPr>
        <w:t>Mathews, S</w:t>
      </w:r>
      <w:r w:rsidR="00797442">
        <w:rPr>
          <w:rFonts w:ascii="Arial" w:hAnsi="Arial" w:cs="Arial"/>
          <w:sz w:val="24"/>
          <w:szCs w:val="24"/>
        </w:rPr>
        <w:t>.</w:t>
      </w:r>
      <w:r w:rsidR="001C7B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97442">
        <w:rPr>
          <w:rFonts w:ascii="Arial" w:hAnsi="Arial" w:cs="Arial"/>
          <w:sz w:val="24"/>
          <w:szCs w:val="24"/>
        </w:rPr>
        <w:t>Makinster</w:t>
      </w:r>
      <w:proofErr w:type="spellEnd"/>
      <w:r w:rsidR="00797442">
        <w:rPr>
          <w:rFonts w:ascii="Arial" w:hAnsi="Arial" w:cs="Arial"/>
          <w:sz w:val="24"/>
          <w:szCs w:val="24"/>
        </w:rPr>
        <w:t>, J. (</w:t>
      </w:r>
      <w:r w:rsidR="00325656">
        <w:rPr>
          <w:rFonts w:ascii="Arial" w:hAnsi="Arial" w:cs="Arial"/>
          <w:sz w:val="24"/>
          <w:szCs w:val="24"/>
        </w:rPr>
        <w:t xml:space="preserve">2005) </w:t>
      </w:r>
      <w:r w:rsidR="00325656">
        <w:rPr>
          <w:rFonts w:ascii="Arial" w:hAnsi="Arial" w:cs="Arial"/>
          <w:i/>
          <w:iCs/>
          <w:sz w:val="24"/>
          <w:szCs w:val="24"/>
        </w:rPr>
        <w:t xml:space="preserve">Teaching and Learning Strategies </w:t>
      </w:r>
      <w:r w:rsidR="00422714">
        <w:rPr>
          <w:rFonts w:ascii="Arial" w:hAnsi="Arial" w:cs="Arial"/>
          <w:i/>
          <w:iCs/>
          <w:sz w:val="24"/>
          <w:szCs w:val="24"/>
        </w:rPr>
        <w:t>for the thinking classroom.</w:t>
      </w:r>
      <w:r w:rsidR="00422714">
        <w:rPr>
          <w:rFonts w:ascii="Arial" w:hAnsi="Arial" w:cs="Arial"/>
          <w:sz w:val="24"/>
          <w:szCs w:val="24"/>
        </w:rPr>
        <w:t xml:space="preserve"> </w:t>
      </w:r>
      <w:r w:rsidR="007C7609">
        <w:rPr>
          <w:rFonts w:ascii="Arial" w:hAnsi="Arial" w:cs="Arial"/>
          <w:sz w:val="24"/>
          <w:szCs w:val="24"/>
        </w:rPr>
        <w:t xml:space="preserve">The International </w:t>
      </w:r>
      <w:r w:rsidR="006A3871">
        <w:rPr>
          <w:rFonts w:ascii="Arial" w:hAnsi="Arial" w:cs="Arial"/>
          <w:sz w:val="24"/>
          <w:szCs w:val="24"/>
        </w:rPr>
        <w:t xml:space="preserve">Debate Education </w:t>
      </w:r>
      <w:proofErr w:type="spellStart"/>
      <w:proofErr w:type="gramStart"/>
      <w:r w:rsidR="006A3871">
        <w:rPr>
          <w:rFonts w:ascii="Arial" w:hAnsi="Arial" w:cs="Arial"/>
          <w:sz w:val="24"/>
          <w:szCs w:val="24"/>
        </w:rPr>
        <w:t>Association:New</w:t>
      </w:r>
      <w:proofErr w:type="spellEnd"/>
      <w:proofErr w:type="gramEnd"/>
      <w:r w:rsidR="006A3871">
        <w:rPr>
          <w:rFonts w:ascii="Arial" w:hAnsi="Arial" w:cs="Arial"/>
          <w:sz w:val="24"/>
          <w:szCs w:val="24"/>
        </w:rPr>
        <w:t xml:space="preserve"> York.</w:t>
      </w:r>
    </w:p>
    <w:p w14:paraId="752E4070" w14:textId="77777777" w:rsidR="006A3871" w:rsidRPr="00422714" w:rsidRDefault="006A3871" w:rsidP="00201CC9">
      <w:pPr>
        <w:ind w:left="360"/>
        <w:rPr>
          <w:rFonts w:ascii="Arial" w:hAnsi="Arial" w:cs="Arial"/>
          <w:sz w:val="24"/>
          <w:szCs w:val="24"/>
        </w:rPr>
      </w:pPr>
    </w:p>
    <w:sectPr w:rsidR="006A3871" w:rsidRPr="00422714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C39F5AB" w14:textId="77777777" w:rsidR="00552CB3" w:rsidRDefault="00552CB3" w:rsidP="00AC117F">
      <w:pPr>
        <w:spacing w:after="0" w:line="240" w:lineRule="auto"/>
      </w:pPr>
      <w:r>
        <w:separator/>
      </w:r>
    </w:p>
  </w:endnote>
  <w:endnote w:type="continuationSeparator" w:id="0">
    <w:p w14:paraId="30BFB049" w14:textId="77777777" w:rsidR="00552CB3" w:rsidRDefault="00552CB3" w:rsidP="00AC11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25219507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EA415A2" w14:textId="668BA28D" w:rsidR="00AC117F" w:rsidRDefault="00AC117F" w:rsidP="00E96D8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6A71BF5" w14:textId="77777777" w:rsidR="00AC117F" w:rsidRDefault="00AC117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68644537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D894243" w14:textId="13C39A02" w:rsidR="00AC117F" w:rsidRDefault="00AC117F" w:rsidP="00E96D8B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348974F4" w14:textId="77777777" w:rsidR="00AC117F" w:rsidRDefault="00AC117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917A748" w14:textId="77777777" w:rsidR="00AC117F" w:rsidRDefault="00AC117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27D4BEB" w14:textId="77777777" w:rsidR="00552CB3" w:rsidRDefault="00552CB3" w:rsidP="00AC117F">
      <w:pPr>
        <w:spacing w:after="0" w:line="240" w:lineRule="auto"/>
      </w:pPr>
      <w:r>
        <w:separator/>
      </w:r>
    </w:p>
  </w:footnote>
  <w:footnote w:type="continuationSeparator" w:id="0">
    <w:p w14:paraId="7FDFB4B9" w14:textId="77777777" w:rsidR="00552CB3" w:rsidRDefault="00552CB3" w:rsidP="00AC117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67C741" w14:textId="77777777" w:rsidR="00AC117F" w:rsidRDefault="00AC117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63E70D" w14:textId="51F804A2" w:rsidR="00AC117F" w:rsidRDefault="00AC117F">
    <w:pPr>
      <w:pStyle w:val="Header"/>
    </w:pPr>
  </w:p>
  <w:p w14:paraId="32D6A6C0" w14:textId="77777777" w:rsidR="00AC117F" w:rsidRDefault="00AC117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7377FC" w14:textId="77777777" w:rsidR="00AC117F" w:rsidRDefault="00AC117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821023"/>
    <w:multiLevelType w:val="hybridMultilevel"/>
    <w:tmpl w:val="6D76C5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62206F"/>
    <w:multiLevelType w:val="hybridMultilevel"/>
    <w:tmpl w:val="39025F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FF4"/>
    <w:rsid w:val="000144A7"/>
    <w:rsid w:val="00017846"/>
    <w:rsid w:val="00055732"/>
    <w:rsid w:val="0008126B"/>
    <w:rsid w:val="000B4160"/>
    <w:rsid w:val="000B6D74"/>
    <w:rsid w:val="000D1B97"/>
    <w:rsid w:val="000E21CA"/>
    <w:rsid w:val="000F2B78"/>
    <w:rsid w:val="00104487"/>
    <w:rsid w:val="00106FF4"/>
    <w:rsid w:val="00136AD0"/>
    <w:rsid w:val="00136B22"/>
    <w:rsid w:val="00141399"/>
    <w:rsid w:val="001461A1"/>
    <w:rsid w:val="00155D87"/>
    <w:rsid w:val="0015792E"/>
    <w:rsid w:val="00161CDD"/>
    <w:rsid w:val="00167F8C"/>
    <w:rsid w:val="00170B41"/>
    <w:rsid w:val="00180B9E"/>
    <w:rsid w:val="001811D6"/>
    <w:rsid w:val="00185DC5"/>
    <w:rsid w:val="00190B2B"/>
    <w:rsid w:val="001C7B56"/>
    <w:rsid w:val="001C7FF8"/>
    <w:rsid w:val="001D072E"/>
    <w:rsid w:val="001D37DA"/>
    <w:rsid w:val="0020173B"/>
    <w:rsid w:val="00201CC9"/>
    <w:rsid w:val="002058D2"/>
    <w:rsid w:val="00253836"/>
    <w:rsid w:val="00270A8D"/>
    <w:rsid w:val="002749E9"/>
    <w:rsid w:val="00276F72"/>
    <w:rsid w:val="002A0C87"/>
    <w:rsid w:val="002A4A73"/>
    <w:rsid w:val="002D48C5"/>
    <w:rsid w:val="002F00D0"/>
    <w:rsid w:val="00304DFB"/>
    <w:rsid w:val="00317385"/>
    <w:rsid w:val="00325656"/>
    <w:rsid w:val="00345740"/>
    <w:rsid w:val="00357AAB"/>
    <w:rsid w:val="003636FB"/>
    <w:rsid w:val="00366BC2"/>
    <w:rsid w:val="00384D1C"/>
    <w:rsid w:val="00395A04"/>
    <w:rsid w:val="003A3A8B"/>
    <w:rsid w:val="003A4380"/>
    <w:rsid w:val="003A4E1F"/>
    <w:rsid w:val="003A610F"/>
    <w:rsid w:val="003B7A3B"/>
    <w:rsid w:val="003D3CE9"/>
    <w:rsid w:val="003E2EEF"/>
    <w:rsid w:val="003F6B0B"/>
    <w:rsid w:val="00422714"/>
    <w:rsid w:val="00433FD1"/>
    <w:rsid w:val="00452563"/>
    <w:rsid w:val="004548CD"/>
    <w:rsid w:val="004609D1"/>
    <w:rsid w:val="004730D9"/>
    <w:rsid w:val="00474BD1"/>
    <w:rsid w:val="004839E9"/>
    <w:rsid w:val="00485AF6"/>
    <w:rsid w:val="004940F8"/>
    <w:rsid w:val="004979C1"/>
    <w:rsid w:val="004A2D75"/>
    <w:rsid w:val="004B710F"/>
    <w:rsid w:val="004C40DB"/>
    <w:rsid w:val="004C59DF"/>
    <w:rsid w:val="004E1FFB"/>
    <w:rsid w:val="004E3977"/>
    <w:rsid w:val="004E45E6"/>
    <w:rsid w:val="004F5A9C"/>
    <w:rsid w:val="005017B8"/>
    <w:rsid w:val="0051053D"/>
    <w:rsid w:val="00511740"/>
    <w:rsid w:val="00552CB3"/>
    <w:rsid w:val="00556BA6"/>
    <w:rsid w:val="005601AB"/>
    <w:rsid w:val="00560915"/>
    <w:rsid w:val="0056270F"/>
    <w:rsid w:val="00583247"/>
    <w:rsid w:val="0059272E"/>
    <w:rsid w:val="005953C0"/>
    <w:rsid w:val="005A4E83"/>
    <w:rsid w:val="005B1C14"/>
    <w:rsid w:val="005B3469"/>
    <w:rsid w:val="005D7BF5"/>
    <w:rsid w:val="00606E41"/>
    <w:rsid w:val="00624991"/>
    <w:rsid w:val="0064513F"/>
    <w:rsid w:val="00651F13"/>
    <w:rsid w:val="006644D4"/>
    <w:rsid w:val="0066538A"/>
    <w:rsid w:val="00665DB0"/>
    <w:rsid w:val="00665F6C"/>
    <w:rsid w:val="00697913"/>
    <w:rsid w:val="006A3871"/>
    <w:rsid w:val="006B3087"/>
    <w:rsid w:val="006B491C"/>
    <w:rsid w:val="006E4F7A"/>
    <w:rsid w:val="006F06F2"/>
    <w:rsid w:val="006F184A"/>
    <w:rsid w:val="00703926"/>
    <w:rsid w:val="00756C8F"/>
    <w:rsid w:val="00776A1B"/>
    <w:rsid w:val="00782CD1"/>
    <w:rsid w:val="00784BE1"/>
    <w:rsid w:val="00797442"/>
    <w:rsid w:val="00797D54"/>
    <w:rsid w:val="007B0B3C"/>
    <w:rsid w:val="007C4111"/>
    <w:rsid w:val="007C7609"/>
    <w:rsid w:val="007D6965"/>
    <w:rsid w:val="007E0150"/>
    <w:rsid w:val="007F2102"/>
    <w:rsid w:val="0082632B"/>
    <w:rsid w:val="008538B9"/>
    <w:rsid w:val="008629FE"/>
    <w:rsid w:val="00874F56"/>
    <w:rsid w:val="00876CF4"/>
    <w:rsid w:val="00895909"/>
    <w:rsid w:val="008C06B4"/>
    <w:rsid w:val="008C5778"/>
    <w:rsid w:val="009030A3"/>
    <w:rsid w:val="00910E1F"/>
    <w:rsid w:val="00955BE6"/>
    <w:rsid w:val="009805AC"/>
    <w:rsid w:val="009A0082"/>
    <w:rsid w:val="009A617E"/>
    <w:rsid w:val="009A7C95"/>
    <w:rsid w:val="009C19F1"/>
    <w:rsid w:val="009D690A"/>
    <w:rsid w:val="009F3D7E"/>
    <w:rsid w:val="00A00C3F"/>
    <w:rsid w:val="00A1444C"/>
    <w:rsid w:val="00A17E3E"/>
    <w:rsid w:val="00A258FE"/>
    <w:rsid w:val="00A25BF5"/>
    <w:rsid w:val="00A3209A"/>
    <w:rsid w:val="00A35C90"/>
    <w:rsid w:val="00A50249"/>
    <w:rsid w:val="00A923C8"/>
    <w:rsid w:val="00A941BA"/>
    <w:rsid w:val="00AA3942"/>
    <w:rsid w:val="00AA73D1"/>
    <w:rsid w:val="00AC117F"/>
    <w:rsid w:val="00AD79B8"/>
    <w:rsid w:val="00AE56D8"/>
    <w:rsid w:val="00AF24BB"/>
    <w:rsid w:val="00AF6811"/>
    <w:rsid w:val="00B04771"/>
    <w:rsid w:val="00B35792"/>
    <w:rsid w:val="00B36D60"/>
    <w:rsid w:val="00B42081"/>
    <w:rsid w:val="00B46794"/>
    <w:rsid w:val="00B46FCB"/>
    <w:rsid w:val="00B52679"/>
    <w:rsid w:val="00B551F0"/>
    <w:rsid w:val="00B55BC9"/>
    <w:rsid w:val="00B638B9"/>
    <w:rsid w:val="00B72F7D"/>
    <w:rsid w:val="00B85291"/>
    <w:rsid w:val="00B95EFA"/>
    <w:rsid w:val="00B97221"/>
    <w:rsid w:val="00BC3CC2"/>
    <w:rsid w:val="00BC56C9"/>
    <w:rsid w:val="00BE235B"/>
    <w:rsid w:val="00C07096"/>
    <w:rsid w:val="00C170E9"/>
    <w:rsid w:val="00C20F1E"/>
    <w:rsid w:val="00C50AE3"/>
    <w:rsid w:val="00C62015"/>
    <w:rsid w:val="00C71476"/>
    <w:rsid w:val="00C95DC6"/>
    <w:rsid w:val="00CB07EC"/>
    <w:rsid w:val="00CB19D1"/>
    <w:rsid w:val="00CB1D36"/>
    <w:rsid w:val="00CC04DA"/>
    <w:rsid w:val="00CC1A3F"/>
    <w:rsid w:val="00CE2423"/>
    <w:rsid w:val="00CE54C0"/>
    <w:rsid w:val="00CE5D67"/>
    <w:rsid w:val="00CE72F6"/>
    <w:rsid w:val="00D3684A"/>
    <w:rsid w:val="00D50569"/>
    <w:rsid w:val="00D6081E"/>
    <w:rsid w:val="00D81686"/>
    <w:rsid w:val="00D844B5"/>
    <w:rsid w:val="00D943D6"/>
    <w:rsid w:val="00DA4AAB"/>
    <w:rsid w:val="00DB396A"/>
    <w:rsid w:val="00DC3AE4"/>
    <w:rsid w:val="00DD3DDA"/>
    <w:rsid w:val="00DE08DC"/>
    <w:rsid w:val="00DE41A4"/>
    <w:rsid w:val="00DE4CD6"/>
    <w:rsid w:val="00DE64F7"/>
    <w:rsid w:val="00DF51DC"/>
    <w:rsid w:val="00E006B2"/>
    <w:rsid w:val="00E07D93"/>
    <w:rsid w:val="00E103CC"/>
    <w:rsid w:val="00E352F9"/>
    <w:rsid w:val="00E37F61"/>
    <w:rsid w:val="00E60143"/>
    <w:rsid w:val="00E65228"/>
    <w:rsid w:val="00E932EA"/>
    <w:rsid w:val="00E94177"/>
    <w:rsid w:val="00EB1B7A"/>
    <w:rsid w:val="00EC07F4"/>
    <w:rsid w:val="00EC2C0F"/>
    <w:rsid w:val="00ED0642"/>
    <w:rsid w:val="00EE0A06"/>
    <w:rsid w:val="00EE5B6A"/>
    <w:rsid w:val="00EE792A"/>
    <w:rsid w:val="00EF772E"/>
    <w:rsid w:val="00F31CEA"/>
    <w:rsid w:val="00F36B57"/>
    <w:rsid w:val="00F54987"/>
    <w:rsid w:val="00F60CA5"/>
    <w:rsid w:val="00F70DF9"/>
    <w:rsid w:val="00FA1620"/>
    <w:rsid w:val="00FC0CC6"/>
    <w:rsid w:val="00FC5A67"/>
    <w:rsid w:val="00FE2D09"/>
    <w:rsid w:val="00FE4B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D5BCA6"/>
  <w15:chartTrackingRefBased/>
  <w15:docId w15:val="{73002F79-07CA-BE42-A3EB-6F1FA85F14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3A8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C11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117F"/>
  </w:style>
  <w:style w:type="paragraph" w:styleId="Footer">
    <w:name w:val="footer"/>
    <w:basedOn w:val="Normal"/>
    <w:link w:val="FooterChar"/>
    <w:uiPriority w:val="99"/>
    <w:unhideWhenUsed/>
    <w:rsid w:val="00AC117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117F"/>
  </w:style>
  <w:style w:type="character" w:styleId="PageNumber">
    <w:name w:val="page number"/>
    <w:basedOn w:val="DefaultParagraphFont"/>
    <w:uiPriority w:val="99"/>
    <w:semiHidden/>
    <w:unhideWhenUsed/>
    <w:rsid w:val="00AC11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12" Type="http://schemas.openxmlformats.org/officeDocument/2006/relationships/footer" Target="foot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3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1462</Words>
  <Characters>7476</Characters>
  <Application>Microsoft Office Word</Application>
  <DocSecurity>0</DocSecurity>
  <Lines>118</Lines>
  <Paragraphs>19</Paragraphs>
  <ScaleCrop>false</ScaleCrop>
  <Company/>
  <LinksUpToDate>false</LinksUpToDate>
  <CharactersWithSpaces>8919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Roxanne Paige Walton (1909922)</dc:creator>
  <cp:keywords/>
  <dc:description/>
  <cp:lastModifiedBy>Roxanne Paige Walton</cp:lastModifiedBy>
  <cp:revision>2</cp:revision>
  <dcterms:created xsi:type="dcterms:W3CDTF">2021-01-11T00:54:00Z</dcterms:created>
  <dcterms:modified xsi:type="dcterms:W3CDTF">2021-01-11T00:54:00Z</dcterms:modified>
</cp:coreProperties>
</file>