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E28FE4" w14:textId="0B53D672" w:rsidR="004A668D" w:rsidRDefault="006E6791" w:rsidP="00193F0F">
      <w:pPr>
        <w:jc w:val="center"/>
        <w:rPr>
          <w:rFonts w:ascii="Times New Roman" w:hAnsi="Times New Roman" w:cs="Times New Roman"/>
          <w:b/>
          <w:bCs/>
          <w:sz w:val="28"/>
          <w:szCs w:val="28"/>
          <w:u w:val="single"/>
        </w:rPr>
      </w:pPr>
      <w:r w:rsidRPr="00193F0F">
        <w:rPr>
          <w:rFonts w:ascii="Times New Roman" w:hAnsi="Times New Roman" w:cs="Times New Roman"/>
          <w:b/>
          <w:bCs/>
          <w:sz w:val="28"/>
          <w:szCs w:val="28"/>
          <w:u w:val="single"/>
        </w:rPr>
        <w:t xml:space="preserve">Operations Management </w:t>
      </w:r>
      <w:r w:rsidR="004A668D" w:rsidRPr="00193F0F">
        <w:rPr>
          <w:rFonts w:ascii="Times New Roman" w:hAnsi="Times New Roman" w:cs="Times New Roman"/>
          <w:b/>
          <w:bCs/>
          <w:sz w:val="28"/>
          <w:szCs w:val="28"/>
          <w:u w:val="single"/>
        </w:rPr>
        <w:t xml:space="preserve">for Tourism, </w:t>
      </w:r>
      <w:r w:rsidR="004318A2" w:rsidRPr="00193F0F">
        <w:rPr>
          <w:rFonts w:ascii="Times New Roman" w:hAnsi="Times New Roman" w:cs="Times New Roman"/>
          <w:b/>
          <w:bCs/>
          <w:sz w:val="28"/>
          <w:szCs w:val="28"/>
          <w:u w:val="single"/>
        </w:rPr>
        <w:t>Leisure,</w:t>
      </w:r>
      <w:r w:rsidR="00F93C4B" w:rsidRPr="00193F0F">
        <w:rPr>
          <w:rFonts w:ascii="Times New Roman" w:hAnsi="Times New Roman" w:cs="Times New Roman"/>
          <w:b/>
          <w:bCs/>
          <w:sz w:val="28"/>
          <w:szCs w:val="28"/>
          <w:u w:val="single"/>
        </w:rPr>
        <w:t xml:space="preserve"> </w:t>
      </w:r>
      <w:r w:rsidR="004A668D" w:rsidRPr="00193F0F">
        <w:rPr>
          <w:rFonts w:ascii="Times New Roman" w:hAnsi="Times New Roman" w:cs="Times New Roman"/>
          <w:b/>
          <w:bCs/>
          <w:sz w:val="28"/>
          <w:szCs w:val="28"/>
          <w:u w:val="single"/>
        </w:rPr>
        <w:t>and Event</w:t>
      </w:r>
      <w:r w:rsidR="001242B0" w:rsidRPr="00193F0F">
        <w:rPr>
          <w:rFonts w:ascii="Times New Roman" w:hAnsi="Times New Roman" w:cs="Times New Roman"/>
          <w:b/>
          <w:bCs/>
          <w:sz w:val="28"/>
          <w:szCs w:val="28"/>
          <w:u w:val="single"/>
        </w:rPr>
        <w:t>s- Human Resources</w:t>
      </w:r>
      <w:r w:rsidR="0010704E" w:rsidRPr="00193F0F">
        <w:rPr>
          <w:rFonts w:ascii="Times New Roman" w:hAnsi="Times New Roman" w:cs="Times New Roman"/>
          <w:b/>
          <w:bCs/>
          <w:sz w:val="28"/>
          <w:szCs w:val="28"/>
          <w:u w:val="single"/>
        </w:rPr>
        <w:t>Advisory Plan</w:t>
      </w:r>
    </w:p>
    <w:p w14:paraId="33F2B1E3" w14:textId="77777777" w:rsidR="00193F0F" w:rsidRPr="00193F0F" w:rsidRDefault="00193F0F" w:rsidP="00193F0F">
      <w:pPr>
        <w:jc w:val="center"/>
        <w:rPr>
          <w:rFonts w:ascii="Times New Roman" w:hAnsi="Times New Roman" w:cs="Times New Roman"/>
          <w:b/>
          <w:bCs/>
          <w:sz w:val="28"/>
          <w:szCs w:val="28"/>
          <w:u w:val="single"/>
        </w:rPr>
      </w:pPr>
    </w:p>
    <w:p w14:paraId="6D88DBF5" w14:textId="2A56859E" w:rsidR="00816A87" w:rsidRPr="00193F0F" w:rsidRDefault="00816A87" w:rsidP="00193F0F">
      <w:pPr>
        <w:jc w:val="center"/>
        <w:rPr>
          <w:rFonts w:ascii="Times New Roman" w:hAnsi="Times New Roman" w:cs="Times New Roman"/>
          <w:b/>
          <w:bCs/>
          <w:sz w:val="28"/>
          <w:szCs w:val="28"/>
          <w:u w:val="single"/>
        </w:rPr>
      </w:pPr>
      <w:r w:rsidRPr="00193F0F">
        <w:rPr>
          <w:rFonts w:ascii="Times New Roman" w:hAnsi="Times New Roman" w:cs="Times New Roman"/>
          <w:b/>
          <w:bCs/>
          <w:sz w:val="28"/>
          <w:szCs w:val="28"/>
          <w:u w:val="single"/>
        </w:rPr>
        <w:t>Skyline Swansea – Recruitment</w:t>
      </w:r>
    </w:p>
    <w:p w14:paraId="173E9495" w14:textId="5BE966B6" w:rsidR="00816A87" w:rsidRPr="00193F0F" w:rsidRDefault="00816A87" w:rsidP="00193F0F">
      <w:pPr>
        <w:jc w:val="center"/>
        <w:rPr>
          <w:rFonts w:ascii="Times New Roman" w:hAnsi="Times New Roman" w:cs="Times New Roman"/>
          <w:b/>
          <w:bCs/>
          <w:sz w:val="28"/>
          <w:szCs w:val="28"/>
          <w:u w:val="single"/>
        </w:rPr>
      </w:pPr>
    </w:p>
    <w:p w14:paraId="50D0DE3F" w14:textId="47848FB7" w:rsidR="000E2462" w:rsidRDefault="000E2462" w:rsidP="00193F0F">
      <w:pPr>
        <w:jc w:val="center"/>
        <w:rPr>
          <w:rFonts w:ascii="Times New Roman" w:hAnsi="Times New Roman" w:cs="Times New Roman"/>
          <w:b/>
          <w:bCs/>
          <w:sz w:val="28"/>
          <w:szCs w:val="28"/>
          <w:u w:val="single"/>
        </w:rPr>
      </w:pPr>
      <w:r w:rsidRPr="00193F0F">
        <w:rPr>
          <w:rFonts w:ascii="Times New Roman" w:hAnsi="Times New Roman" w:cs="Times New Roman"/>
          <w:b/>
          <w:bCs/>
          <w:sz w:val="28"/>
          <w:szCs w:val="28"/>
          <w:u w:val="single"/>
        </w:rPr>
        <w:t>Learner Name: Alyssa Stoneman (2401974)</w:t>
      </w:r>
    </w:p>
    <w:p w14:paraId="735EB740" w14:textId="77777777" w:rsidR="00193F0F" w:rsidRPr="00193F0F" w:rsidRDefault="00193F0F" w:rsidP="00193F0F">
      <w:pPr>
        <w:jc w:val="center"/>
        <w:rPr>
          <w:rFonts w:ascii="Times New Roman" w:hAnsi="Times New Roman" w:cs="Times New Roman"/>
          <w:b/>
          <w:bCs/>
          <w:sz w:val="28"/>
          <w:szCs w:val="28"/>
          <w:u w:val="single"/>
        </w:rPr>
      </w:pPr>
    </w:p>
    <w:p w14:paraId="3F2521E2" w14:textId="5450CCB3" w:rsidR="000E2462" w:rsidRPr="00193F0F" w:rsidRDefault="000E2462" w:rsidP="00193F0F">
      <w:pPr>
        <w:jc w:val="center"/>
        <w:rPr>
          <w:rFonts w:ascii="Times New Roman" w:hAnsi="Times New Roman" w:cs="Times New Roman"/>
          <w:b/>
          <w:bCs/>
          <w:sz w:val="28"/>
          <w:szCs w:val="28"/>
          <w:u w:val="single"/>
        </w:rPr>
      </w:pPr>
      <w:r w:rsidRPr="00193F0F">
        <w:rPr>
          <w:rFonts w:ascii="Times New Roman" w:hAnsi="Times New Roman" w:cs="Times New Roman"/>
          <w:b/>
          <w:bCs/>
          <w:sz w:val="28"/>
          <w:szCs w:val="28"/>
          <w:u w:val="single"/>
        </w:rPr>
        <w:t xml:space="preserve">Lecturer Name: Deborah </w:t>
      </w:r>
      <w:r w:rsidR="00475530" w:rsidRPr="00193F0F">
        <w:rPr>
          <w:rFonts w:ascii="Times New Roman" w:hAnsi="Times New Roman" w:cs="Times New Roman"/>
          <w:b/>
          <w:bCs/>
          <w:sz w:val="28"/>
          <w:szCs w:val="28"/>
          <w:u w:val="single"/>
        </w:rPr>
        <w:t>Jenkins</w:t>
      </w:r>
    </w:p>
    <w:p w14:paraId="5A36AE4D" w14:textId="5DF8C08D" w:rsidR="00475530" w:rsidRDefault="00475530" w:rsidP="00193F0F">
      <w:pPr>
        <w:jc w:val="center"/>
        <w:rPr>
          <w:rFonts w:ascii="Times New Roman" w:hAnsi="Times New Roman" w:cs="Times New Roman"/>
          <w:b/>
          <w:bCs/>
          <w:sz w:val="28"/>
          <w:szCs w:val="28"/>
          <w:u w:val="single"/>
        </w:rPr>
      </w:pPr>
    </w:p>
    <w:p w14:paraId="55222CB6" w14:textId="77777777" w:rsidR="00193F0F" w:rsidRPr="00193F0F" w:rsidRDefault="00193F0F" w:rsidP="00193F0F">
      <w:pPr>
        <w:jc w:val="center"/>
        <w:rPr>
          <w:rFonts w:ascii="Times New Roman" w:hAnsi="Times New Roman" w:cs="Times New Roman"/>
          <w:b/>
          <w:bCs/>
          <w:sz w:val="28"/>
          <w:szCs w:val="28"/>
          <w:u w:val="single"/>
        </w:rPr>
      </w:pPr>
    </w:p>
    <w:p w14:paraId="184984CA" w14:textId="3276599C" w:rsidR="00475530" w:rsidRPr="00193F0F" w:rsidRDefault="00475530" w:rsidP="00193F0F">
      <w:pPr>
        <w:jc w:val="center"/>
        <w:rPr>
          <w:rFonts w:ascii="Times New Roman" w:hAnsi="Times New Roman" w:cs="Times New Roman"/>
          <w:b/>
          <w:bCs/>
          <w:sz w:val="28"/>
          <w:szCs w:val="28"/>
          <w:u w:val="single"/>
        </w:rPr>
      </w:pPr>
      <w:r w:rsidRPr="00193F0F">
        <w:rPr>
          <w:rFonts w:ascii="Times New Roman" w:hAnsi="Times New Roman" w:cs="Times New Roman"/>
          <w:b/>
          <w:bCs/>
          <w:sz w:val="28"/>
          <w:szCs w:val="28"/>
          <w:u w:val="single"/>
        </w:rPr>
        <w:t>Word Coun</w:t>
      </w:r>
      <w:r w:rsidR="0034375E">
        <w:rPr>
          <w:rFonts w:ascii="Times New Roman" w:hAnsi="Times New Roman" w:cs="Times New Roman"/>
          <w:b/>
          <w:bCs/>
          <w:sz w:val="28"/>
          <w:szCs w:val="28"/>
          <w:u w:val="single"/>
        </w:rPr>
        <w:t>t: 2,008</w:t>
      </w:r>
      <w:r w:rsidR="002B3277">
        <w:rPr>
          <w:rFonts w:ascii="Times New Roman" w:hAnsi="Times New Roman" w:cs="Times New Roman"/>
          <w:b/>
          <w:bCs/>
          <w:sz w:val="28"/>
          <w:szCs w:val="28"/>
          <w:u w:val="single"/>
        </w:rPr>
        <w:t xml:space="preserve"> words written</w:t>
      </w:r>
    </w:p>
    <w:p w14:paraId="0879DA79" w14:textId="0FC666A7" w:rsidR="001242B0" w:rsidRDefault="0010704E">
      <w:r>
        <w:rPr>
          <w:noProof/>
        </w:rPr>
        <w:drawing>
          <wp:anchor distT="0" distB="0" distL="114300" distR="114300" simplePos="0" relativeHeight="251658240" behindDoc="0" locked="0" layoutInCell="1" allowOverlap="1" wp14:anchorId="55CC8B86" wp14:editId="2798A788">
            <wp:simplePos x="0" y="0"/>
            <wp:positionH relativeFrom="column">
              <wp:posOffset>-70339</wp:posOffset>
            </wp:positionH>
            <wp:positionV relativeFrom="paragraph">
              <wp:posOffset>1025420</wp:posOffset>
            </wp:positionV>
            <wp:extent cx="5731510" cy="2390140"/>
            <wp:effectExtent l="0" t="0" r="0" b="0"/>
            <wp:wrapTopAndBottom/>
            <wp:docPr id="20651988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198880" name="Picture 2065198880"/>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2390140"/>
                    </a:xfrm>
                    <a:prstGeom prst="rect">
                      <a:avLst/>
                    </a:prstGeom>
                  </pic:spPr>
                </pic:pic>
              </a:graphicData>
            </a:graphic>
          </wp:anchor>
        </w:drawing>
      </w:r>
    </w:p>
    <w:p w14:paraId="54E8A994" w14:textId="77777777" w:rsidR="00193F0F" w:rsidRDefault="00193F0F"/>
    <w:p w14:paraId="31F4557D" w14:textId="77777777" w:rsidR="00193F0F" w:rsidRDefault="00193F0F"/>
    <w:p w14:paraId="2A231F7F" w14:textId="77777777" w:rsidR="00193F0F" w:rsidRDefault="00193F0F"/>
    <w:p w14:paraId="522E0453" w14:textId="77777777" w:rsidR="00193F0F" w:rsidRDefault="00193F0F"/>
    <w:p w14:paraId="2FBAC608" w14:textId="77777777" w:rsidR="00193F0F" w:rsidRDefault="00193F0F"/>
    <w:p w14:paraId="1C554945" w14:textId="77777777" w:rsidR="00193F0F" w:rsidRDefault="00193F0F"/>
    <w:p w14:paraId="0BAC4F9A" w14:textId="77777777" w:rsidR="00193F0F" w:rsidRDefault="00193F0F"/>
    <w:p w14:paraId="187CD053" w14:textId="77777777" w:rsidR="00193F0F" w:rsidRDefault="00193F0F"/>
    <w:p w14:paraId="3D1C43C4" w14:textId="6B932196" w:rsidR="00193F0F" w:rsidRPr="00AC27B2" w:rsidRDefault="00193F0F">
      <w:pPr>
        <w:rPr>
          <w:rFonts w:ascii="Times New Roman" w:hAnsi="Times New Roman" w:cs="Times New Roman"/>
          <w:b/>
          <w:bCs/>
          <w:color w:val="000000" w:themeColor="text1"/>
          <w:sz w:val="28"/>
          <w:szCs w:val="28"/>
          <w:u w:val="single"/>
        </w:rPr>
      </w:pPr>
      <w:r w:rsidRPr="00AC27B2">
        <w:rPr>
          <w:rFonts w:ascii="Times New Roman" w:hAnsi="Times New Roman" w:cs="Times New Roman"/>
          <w:b/>
          <w:bCs/>
          <w:color w:val="000000" w:themeColor="text1"/>
          <w:sz w:val="28"/>
          <w:szCs w:val="28"/>
          <w:u w:val="single"/>
        </w:rPr>
        <w:lastRenderedPageBreak/>
        <w:t xml:space="preserve">Project </w:t>
      </w:r>
      <w:r w:rsidR="001D5591" w:rsidRPr="00AC27B2">
        <w:rPr>
          <w:rFonts w:ascii="Times New Roman" w:hAnsi="Times New Roman" w:cs="Times New Roman"/>
          <w:b/>
          <w:bCs/>
          <w:color w:val="000000" w:themeColor="text1"/>
          <w:sz w:val="28"/>
          <w:szCs w:val="28"/>
          <w:u w:val="single"/>
        </w:rPr>
        <w:t>Context</w:t>
      </w:r>
      <w:r w:rsidR="00B40E47" w:rsidRPr="00AC27B2">
        <w:rPr>
          <w:rFonts w:ascii="Times New Roman" w:hAnsi="Times New Roman" w:cs="Times New Roman"/>
          <w:b/>
          <w:bCs/>
          <w:color w:val="000000" w:themeColor="text1"/>
          <w:sz w:val="28"/>
          <w:szCs w:val="28"/>
          <w:u w:val="single"/>
        </w:rPr>
        <w:t xml:space="preserve"> </w:t>
      </w:r>
    </w:p>
    <w:p w14:paraId="6F28837F" w14:textId="77777777" w:rsidR="00B40E47" w:rsidRPr="0051513B" w:rsidRDefault="00B40E47">
      <w:pPr>
        <w:rPr>
          <w:rFonts w:ascii="Times New Roman" w:hAnsi="Times New Roman" w:cs="Times New Roman"/>
          <w:color w:val="000000" w:themeColor="text1"/>
        </w:rPr>
      </w:pPr>
    </w:p>
    <w:p w14:paraId="381F43C6" w14:textId="77777777" w:rsidR="00C3142A" w:rsidRPr="009A0F21" w:rsidRDefault="009977A3">
      <w:pPr>
        <w:pStyle w:val="p1"/>
        <w:divId w:val="1572236065"/>
        <w:rPr>
          <w:rFonts w:ascii="Times New Roman" w:hAnsi="Times New Roman"/>
          <w:sz w:val="24"/>
          <w:szCs w:val="24"/>
        </w:rPr>
      </w:pPr>
      <w:r w:rsidRPr="0051513B">
        <w:rPr>
          <w:rFonts w:ascii="Times New Roman" w:hAnsi="Times New Roman"/>
          <w:color w:val="000000" w:themeColor="text1"/>
          <w:sz w:val="24"/>
          <w:szCs w:val="24"/>
        </w:rPr>
        <w:t xml:space="preserve">Skyline Swansea represents a significant adventure tourism investment, valued at approximately £35–£40 million, located on Kilvey Hill in Swansea. Supported by New Zealand based Skyline Enterprises, the development is designed to reposition the area as a leading visitor destination. It will incorporate a range of attractions, including a cable car system, </w:t>
      </w:r>
      <w:r w:rsidR="0033630F" w:rsidRPr="0051513B">
        <w:rPr>
          <w:rFonts w:ascii="Times New Roman" w:hAnsi="Times New Roman"/>
          <w:color w:val="000000" w:themeColor="text1"/>
          <w:sz w:val="24"/>
          <w:szCs w:val="24"/>
        </w:rPr>
        <w:t xml:space="preserve">running </w:t>
      </w:r>
      <w:r w:rsidRPr="0051513B">
        <w:rPr>
          <w:rFonts w:ascii="Times New Roman" w:hAnsi="Times New Roman"/>
          <w:color w:val="000000" w:themeColor="text1"/>
          <w:sz w:val="24"/>
          <w:szCs w:val="24"/>
        </w:rPr>
        <w:t>tracks, zip lines, and a sky swing, alongside a hilltop restaurant and designated viewing points</w:t>
      </w:r>
      <w:r w:rsidR="00AC27B2" w:rsidRPr="0051513B">
        <w:rPr>
          <w:rFonts w:ascii="Times New Roman" w:hAnsi="Times New Roman"/>
          <w:color w:val="000000" w:themeColor="text1"/>
          <w:sz w:val="24"/>
          <w:szCs w:val="24"/>
        </w:rPr>
        <w:t xml:space="preserve"> </w:t>
      </w:r>
      <w:r w:rsidRPr="0051513B">
        <w:rPr>
          <w:rFonts w:ascii="Times New Roman" w:hAnsi="Times New Roman"/>
          <w:i/>
          <w:iCs/>
          <w:color w:val="000000" w:themeColor="text1"/>
          <w:sz w:val="24"/>
          <w:szCs w:val="24"/>
        </w:rPr>
        <w:t>(Skyline, 2017)</w:t>
      </w:r>
      <w:r w:rsidR="00C3142A">
        <w:rPr>
          <w:rFonts w:ascii="Times New Roman" w:hAnsi="Times New Roman"/>
          <w:color w:val="000000" w:themeColor="text1"/>
          <w:sz w:val="24"/>
          <w:szCs w:val="24"/>
        </w:rPr>
        <w:t xml:space="preserve">. </w:t>
      </w:r>
      <w:r w:rsidR="00AC27B2" w:rsidRPr="0051513B">
        <w:rPr>
          <w:rFonts w:ascii="Times New Roman" w:hAnsi="Times New Roman"/>
          <w:color w:val="000000" w:themeColor="text1"/>
          <w:sz w:val="24"/>
          <w:szCs w:val="24"/>
        </w:rPr>
        <w:t xml:space="preserve"> </w:t>
      </w:r>
      <w:r w:rsidR="00C3142A" w:rsidRPr="009A0F21">
        <w:rPr>
          <w:rStyle w:val="s1"/>
          <w:rFonts w:ascii="Times New Roman" w:hAnsi="Times New Roman"/>
          <w:sz w:val="24"/>
          <w:szCs w:val="24"/>
        </w:rPr>
        <w:t xml:space="preserve">Beyond Skyline’s recreational appeal, the overall project is expected to stimulate local employment and enhance infrastructure with strengthening Swansea’s tourism economy. However, it has also prompted debates around the environmental impact that the destination may have and its long term sustainability practices which generally highlights the need to carefully plan and engage with nearby residents and stakeholders as the progress toward completion is balanced over the coming years for balanced regional growth </w:t>
      </w:r>
      <w:r w:rsidR="00C3142A" w:rsidRPr="009A0F21">
        <w:rPr>
          <w:rStyle w:val="s1"/>
          <w:rFonts w:ascii="Times New Roman" w:hAnsi="Times New Roman"/>
          <w:i/>
          <w:iCs/>
          <w:sz w:val="24"/>
          <w:szCs w:val="24"/>
        </w:rPr>
        <w:t>(</w:t>
      </w:r>
      <w:proofErr w:type="spellStart"/>
      <w:r w:rsidR="00C3142A" w:rsidRPr="009A0F21">
        <w:rPr>
          <w:rStyle w:val="s1"/>
          <w:rFonts w:ascii="Times New Roman" w:hAnsi="Times New Roman"/>
          <w:i/>
          <w:iCs/>
          <w:sz w:val="24"/>
          <w:szCs w:val="24"/>
        </w:rPr>
        <w:t>Youle</w:t>
      </w:r>
      <w:proofErr w:type="spellEnd"/>
      <w:r w:rsidR="00C3142A" w:rsidRPr="009A0F21">
        <w:rPr>
          <w:rStyle w:val="s1"/>
          <w:rFonts w:ascii="Times New Roman" w:hAnsi="Times New Roman"/>
          <w:i/>
          <w:iCs/>
          <w:sz w:val="24"/>
          <w:szCs w:val="24"/>
        </w:rPr>
        <w:t>, 2026)</w:t>
      </w:r>
      <w:r w:rsidR="00C3142A" w:rsidRPr="009A0F21">
        <w:rPr>
          <w:rStyle w:val="s1"/>
          <w:rFonts w:ascii="Times New Roman" w:hAnsi="Times New Roman"/>
          <w:sz w:val="24"/>
          <w:szCs w:val="24"/>
        </w:rPr>
        <w:t>.</w:t>
      </w:r>
      <w:r w:rsidR="00C3142A" w:rsidRPr="009A0F21">
        <w:rPr>
          <w:rStyle w:val="apple-converted-space"/>
          <w:rFonts w:ascii="Times New Roman" w:hAnsi="Times New Roman"/>
          <w:sz w:val="24"/>
          <w:szCs w:val="24"/>
        </w:rPr>
        <w:t> </w:t>
      </w:r>
    </w:p>
    <w:p w14:paraId="666F4A99" w14:textId="2277C2C5" w:rsidR="0051513B" w:rsidRDefault="0051513B">
      <w:pPr>
        <w:pStyle w:val="p1"/>
        <w:divId w:val="2130121876"/>
        <w:rPr>
          <w:rStyle w:val="apple-converted-space"/>
          <w:rFonts w:ascii="Times New Roman" w:hAnsi="Times New Roman"/>
          <w:sz w:val="24"/>
          <w:szCs w:val="24"/>
        </w:rPr>
      </w:pPr>
      <w:r w:rsidRPr="0051513B">
        <w:rPr>
          <w:rStyle w:val="s1"/>
          <w:rFonts w:ascii="Times New Roman" w:hAnsi="Times New Roman"/>
          <w:sz w:val="24"/>
          <w:szCs w:val="24"/>
        </w:rPr>
        <w:t xml:space="preserve">The proposed target market for the new Skyline attraction is a general mix of local residents, visitors from different areas across south wales and the United Kingdom, along with inbound tourists; Skyline is aiming for a 450,000 visitor count per year once made operational, they are a company originating from New Zealand designing a family-friendly and all inclusive visitor attraction made accessible from all destinations </w:t>
      </w:r>
      <w:r w:rsidRPr="0051513B">
        <w:rPr>
          <w:rStyle w:val="s1"/>
          <w:rFonts w:ascii="Times New Roman" w:hAnsi="Times New Roman"/>
          <w:i/>
          <w:iCs/>
          <w:sz w:val="24"/>
          <w:szCs w:val="24"/>
        </w:rPr>
        <w:t>(https://www.facebook.com/</w:t>
      </w:r>
      <w:proofErr w:type="spellStart"/>
      <w:r w:rsidRPr="0051513B">
        <w:rPr>
          <w:rStyle w:val="s1"/>
          <w:rFonts w:ascii="Times New Roman" w:hAnsi="Times New Roman"/>
          <w:i/>
          <w:iCs/>
          <w:sz w:val="24"/>
          <w:szCs w:val="24"/>
        </w:rPr>
        <w:t>adventurebrits</w:t>
      </w:r>
      <w:proofErr w:type="spellEnd"/>
      <w:r w:rsidRPr="0051513B">
        <w:rPr>
          <w:rStyle w:val="s1"/>
          <w:rFonts w:ascii="Times New Roman" w:hAnsi="Times New Roman"/>
          <w:i/>
          <w:iCs/>
          <w:sz w:val="24"/>
          <w:szCs w:val="24"/>
        </w:rPr>
        <w:t>, 2025)</w:t>
      </w:r>
      <w:r w:rsidRPr="0051513B">
        <w:rPr>
          <w:rStyle w:val="s1"/>
          <w:rFonts w:ascii="Times New Roman" w:hAnsi="Times New Roman"/>
          <w:sz w:val="24"/>
          <w:szCs w:val="24"/>
        </w:rPr>
        <w:t>.</w:t>
      </w:r>
      <w:r w:rsidRPr="0051513B">
        <w:rPr>
          <w:rStyle w:val="apple-converted-space"/>
          <w:rFonts w:ascii="Times New Roman" w:hAnsi="Times New Roman"/>
          <w:sz w:val="24"/>
          <w:szCs w:val="24"/>
        </w:rPr>
        <w:t> </w:t>
      </w:r>
    </w:p>
    <w:p w14:paraId="3E8B7CB9" w14:textId="77777777" w:rsidR="00E55871" w:rsidRPr="0051513B" w:rsidRDefault="00E55871">
      <w:pPr>
        <w:pStyle w:val="p1"/>
        <w:divId w:val="2130121876"/>
        <w:rPr>
          <w:rFonts w:ascii="Times New Roman" w:hAnsi="Times New Roman"/>
          <w:sz w:val="24"/>
          <w:szCs w:val="24"/>
        </w:rPr>
      </w:pPr>
    </w:p>
    <w:p w14:paraId="4093A35D" w14:textId="77777777" w:rsidR="007B1BC8" w:rsidRPr="00066159" w:rsidRDefault="00E55871">
      <w:pPr>
        <w:pStyle w:val="p1"/>
        <w:divId w:val="760762229"/>
        <w:rPr>
          <w:rFonts w:ascii="Times New Roman" w:hAnsi="Times New Roman"/>
          <w:sz w:val="24"/>
          <w:szCs w:val="24"/>
        </w:rPr>
      </w:pPr>
      <w:r w:rsidRPr="00E55871">
        <w:rPr>
          <w:rStyle w:val="s1"/>
          <w:rFonts w:ascii="Times New Roman" w:hAnsi="Times New Roman"/>
          <w:sz w:val="24"/>
          <w:szCs w:val="24"/>
        </w:rPr>
        <w:t xml:space="preserve">Skyline Swansea’s service level recruitment would need to reflect a diverse visitor offering which would need to span the budget, mid-range, luxury and event-focused experiences. Entry level roles would support accessible and </w:t>
      </w:r>
      <w:r w:rsidR="005A1D06" w:rsidRPr="00E55871">
        <w:rPr>
          <w:rStyle w:val="s1"/>
          <w:rFonts w:ascii="Times New Roman" w:hAnsi="Times New Roman"/>
          <w:sz w:val="24"/>
          <w:szCs w:val="24"/>
        </w:rPr>
        <w:t>high-volume</w:t>
      </w:r>
      <w:r w:rsidRPr="00E55871">
        <w:rPr>
          <w:rStyle w:val="s1"/>
          <w:rFonts w:ascii="Times New Roman" w:hAnsi="Times New Roman"/>
          <w:sz w:val="24"/>
          <w:szCs w:val="24"/>
        </w:rPr>
        <w:t xml:space="preserve"> services such as food outlets and cable car operations whilst the mid-range positions would require stronger customer service and supervision skills across the hospitality and leisure working side of things </w:t>
      </w:r>
      <w:r w:rsidRPr="005A1D06">
        <w:rPr>
          <w:rStyle w:val="s1"/>
          <w:rFonts w:ascii="Times New Roman" w:hAnsi="Times New Roman"/>
          <w:i/>
          <w:iCs/>
          <w:sz w:val="24"/>
          <w:szCs w:val="24"/>
        </w:rPr>
        <w:t>(</w:t>
      </w:r>
      <w:proofErr w:type="spellStart"/>
      <w:r w:rsidRPr="005A1D06">
        <w:rPr>
          <w:rStyle w:val="s1"/>
          <w:rFonts w:ascii="Times New Roman" w:hAnsi="Times New Roman"/>
          <w:i/>
          <w:iCs/>
          <w:sz w:val="24"/>
          <w:szCs w:val="24"/>
        </w:rPr>
        <w:t>Evje</w:t>
      </w:r>
      <w:proofErr w:type="spellEnd"/>
      <w:r w:rsidRPr="005A1D06">
        <w:rPr>
          <w:rStyle w:val="s1"/>
          <w:rFonts w:ascii="Times New Roman" w:hAnsi="Times New Roman"/>
          <w:i/>
          <w:iCs/>
          <w:sz w:val="24"/>
          <w:szCs w:val="24"/>
        </w:rPr>
        <w:t>, 2019)</w:t>
      </w:r>
      <w:r w:rsidRPr="00E55871">
        <w:rPr>
          <w:rStyle w:val="s1"/>
          <w:rFonts w:ascii="Times New Roman" w:hAnsi="Times New Roman"/>
          <w:sz w:val="24"/>
          <w:szCs w:val="24"/>
        </w:rPr>
        <w:t xml:space="preserve">. For an example, if Skyline were to provide a high end, luxury service roles, particularly in premium dining or VIP services would have demand for specialist training- However, as Skyline is aiming to be an inclusive experience they won’t require much </w:t>
      </w:r>
      <w:r w:rsidR="007B1BC8" w:rsidRPr="00E55871">
        <w:rPr>
          <w:rStyle w:val="s1"/>
          <w:rFonts w:ascii="Times New Roman" w:hAnsi="Times New Roman"/>
          <w:sz w:val="24"/>
          <w:szCs w:val="24"/>
        </w:rPr>
        <w:t>high-end</w:t>
      </w:r>
      <w:r w:rsidRPr="00E55871">
        <w:rPr>
          <w:rStyle w:val="s1"/>
          <w:rFonts w:ascii="Times New Roman" w:hAnsi="Times New Roman"/>
          <w:sz w:val="24"/>
          <w:szCs w:val="24"/>
        </w:rPr>
        <w:t xml:space="preserve"> experience. Overall, hiring strategies must always align with the projected demand for around 100 permanent job roles which ensure a capable workforce that deliver consistent service across all tiers </w:t>
      </w:r>
      <w:r w:rsidRPr="005A1D06">
        <w:rPr>
          <w:rStyle w:val="s1"/>
          <w:rFonts w:ascii="Times New Roman" w:hAnsi="Times New Roman"/>
          <w:i/>
          <w:iCs/>
          <w:sz w:val="24"/>
          <w:szCs w:val="24"/>
        </w:rPr>
        <w:t>(Skyline, 2017a)</w:t>
      </w:r>
      <w:r w:rsidRPr="00E55871">
        <w:rPr>
          <w:rStyle w:val="s1"/>
          <w:rFonts w:ascii="Times New Roman" w:hAnsi="Times New Roman"/>
          <w:sz w:val="24"/>
          <w:szCs w:val="24"/>
        </w:rPr>
        <w:t>.</w:t>
      </w:r>
      <w:r w:rsidRPr="00E55871">
        <w:rPr>
          <w:rStyle w:val="apple-converted-space"/>
          <w:rFonts w:ascii="Times New Roman" w:hAnsi="Times New Roman"/>
          <w:sz w:val="24"/>
          <w:szCs w:val="24"/>
        </w:rPr>
        <w:t> </w:t>
      </w:r>
      <w:r w:rsidR="007B1BC8" w:rsidRPr="00066159">
        <w:rPr>
          <w:rStyle w:val="s1"/>
          <w:rFonts w:ascii="Times New Roman" w:hAnsi="Times New Roman"/>
          <w:sz w:val="24"/>
          <w:szCs w:val="24"/>
        </w:rPr>
        <w:t xml:space="preserve">Overall recruitment for Skyline Swansea is extremely critical for service quality and guest experience as it is the main source for both sectors. The people you will hire in a business will both shape how diverse your team is and how the customers are treated, service-based jobs are where staff members are they face and turn the companies ideas and aims into a reality; bringing people in who have genuine empathy for people and have advanced skill sets who also have aligned values will make sure customers experiences are always positive and meaningful </w:t>
      </w:r>
      <w:r w:rsidR="007B1BC8" w:rsidRPr="00066159">
        <w:rPr>
          <w:rStyle w:val="s1"/>
          <w:rFonts w:ascii="Times New Roman" w:hAnsi="Times New Roman"/>
          <w:i/>
          <w:iCs/>
          <w:sz w:val="24"/>
          <w:szCs w:val="24"/>
        </w:rPr>
        <w:t>(Lyon, 2024)</w:t>
      </w:r>
      <w:r w:rsidR="007B1BC8" w:rsidRPr="00066159">
        <w:rPr>
          <w:rStyle w:val="s1"/>
          <w:rFonts w:ascii="Times New Roman" w:hAnsi="Times New Roman"/>
          <w:sz w:val="24"/>
          <w:szCs w:val="24"/>
        </w:rPr>
        <w:t>.</w:t>
      </w:r>
      <w:r w:rsidR="007B1BC8" w:rsidRPr="00066159">
        <w:rPr>
          <w:rStyle w:val="apple-converted-space"/>
          <w:rFonts w:ascii="Times New Roman" w:hAnsi="Times New Roman"/>
          <w:sz w:val="24"/>
          <w:szCs w:val="24"/>
        </w:rPr>
        <w:t> </w:t>
      </w:r>
    </w:p>
    <w:p w14:paraId="33D3A446" w14:textId="7AEEF4C8" w:rsidR="00E55871" w:rsidRPr="00066159" w:rsidRDefault="00E55871">
      <w:pPr>
        <w:pStyle w:val="p1"/>
        <w:divId w:val="689913020"/>
        <w:rPr>
          <w:rFonts w:ascii="Times New Roman" w:hAnsi="Times New Roman"/>
          <w:sz w:val="24"/>
          <w:szCs w:val="24"/>
        </w:rPr>
      </w:pPr>
    </w:p>
    <w:p w14:paraId="4508759C" w14:textId="568DAEF7" w:rsidR="009977A3" w:rsidRDefault="009977A3">
      <w:pPr>
        <w:pStyle w:val="NormalWeb"/>
        <w:divId w:val="1099909707"/>
        <w:rPr>
          <w:color w:val="000000" w:themeColor="text1"/>
        </w:rPr>
      </w:pPr>
    </w:p>
    <w:p w14:paraId="59B2A462" w14:textId="77777777" w:rsidR="00C27D65" w:rsidRDefault="00C27D65">
      <w:pPr>
        <w:pStyle w:val="NormalWeb"/>
        <w:divId w:val="1099909707"/>
        <w:rPr>
          <w:color w:val="000000" w:themeColor="text1"/>
        </w:rPr>
      </w:pPr>
    </w:p>
    <w:p w14:paraId="37A00027" w14:textId="77777777" w:rsidR="00C27D65" w:rsidRDefault="00C27D65">
      <w:pPr>
        <w:pStyle w:val="NormalWeb"/>
        <w:divId w:val="1099909707"/>
        <w:rPr>
          <w:color w:val="000000" w:themeColor="text1"/>
        </w:rPr>
      </w:pPr>
    </w:p>
    <w:p w14:paraId="0340E809" w14:textId="77777777" w:rsidR="00C27D65" w:rsidRDefault="00C27D65">
      <w:pPr>
        <w:pStyle w:val="NormalWeb"/>
        <w:divId w:val="1099909707"/>
        <w:rPr>
          <w:color w:val="000000" w:themeColor="text1"/>
        </w:rPr>
      </w:pPr>
    </w:p>
    <w:p w14:paraId="3011EFF3" w14:textId="7FDC1F3D" w:rsidR="00C27D65" w:rsidRPr="006601AB" w:rsidRDefault="00987CD9">
      <w:pPr>
        <w:pStyle w:val="NormalWeb"/>
        <w:divId w:val="1099909707"/>
        <w:rPr>
          <w:b/>
          <w:bCs/>
          <w:color w:val="000000" w:themeColor="text1"/>
          <w:sz w:val="28"/>
          <w:szCs w:val="28"/>
          <w:u w:val="single"/>
        </w:rPr>
      </w:pPr>
      <w:r w:rsidRPr="006601AB">
        <w:rPr>
          <w:b/>
          <w:bCs/>
          <w:color w:val="000000" w:themeColor="text1"/>
          <w:sz w:val="28"/>
          <w:szCs w:val="28"/>
          <w:u w:val="single"/>
        </w:rPr>
        <w:lastRenderedPageBreak/>
        <w:t xml:space="preserve">Problem or </w:t>
      </w:r>
      <w:r w:rsidR="00885C1D" w:rsidRPr="006601AB">
        <w:rPr>
          <w:b/>
          <w:bCs/>
          <w:color w:val="000000" w:themeColor="text1"/>
          <w:sz w:val="28"/>
          <w:szCs w:val="28"/>
          <w:u w:val="single"/>
        </w:rPr>
        <w:t xml:space="preserve">Opportunity Identification </w:t>
      </w:r>
    </w:p>
    <w:p w14:paraId="2E282042" w14:textId="77777777" w:rsidR="009F7AB6" w:rsidRPr="003E1149" w:rsidRDefault="009F7AB6">
      <w:pPr>
        <w:pStyle w:val="p1"/>
        <w:divId w:val="697773827"/>
        <w:rPr>
          <w:rFonts w:ascii="Times New Roman" w:hAnsi="Times New Roman"/>
          <w:sz w:val="24"/>
          <w:szCs w:val="24"/>
        </w:rPr>
      </w:pPr>
      <w:r w:rsidRPr="003E1149">
        <w:rPr>
          <w:rStyle w:val="s1"/>
          <w:rFonts w:ascii="Times New Roman" w:hAnsi="Times New Roman"/>
          <w:sz w:val="24"/>
          <w:szCs w:val="24"/>
        </w:rPr>
        <w:t xml:space="preserve">The current challenges regarding recruitment in the UK reflect a combination of structural and short term pressures that are having an increasing impact across service led industries which includes labour shortages, reduced candidate availability and a clear difference between employer expectations and applicants expectations which is creating an extremely difficult environment for organisations to attract and keep suitably skilled staff (members who may or may not already have the skills for that particular job position). It is not just a hiring issue, it is also a broad operational consequence that directly affects service quality and businesses performance </w:t>
      </w:r>
      <w:r w:rsidRPr="003E1149">
        <w:rPr>
          <w:rStyle w:val="s2"/>
          <w:rFonts w:ascii="Times New Roman" w:hAnsi="Times New Roman"/>
          <w:sz w:val="24"/>
          <w:szCs w:val="24"/>
        </w:rPr>
        <w:t>(Cameo Recruitment , 2025)</w:t>
      </w:r>
      <w:r w:rsidRPr="003E1149">
        <w:rPr>
          <w:rStyle w:val="s1"/>
          <w:rFonts w:ascii="Times New Roman" w:hAnsi="Times New Roman"/>
          <w:sz w:val="24"/>
          <w:szCs w:val="24"/>
        </w:rPr>
        <w:t xml:space="preserve">. From the perspective of service delivery, staffing gaps or businesses relying on under qualified or temporary contracted workers can lead to business inconsistency </w:t>
      </w:r>
      <w:r w:rsidRPr="003E1149">
        <w:rPr>
          <w:rStyle w:val="s2"/>
          <w:rFonts w:ascii="Times New Roman" w:hAnsi="Times New Roman"/>
          <w:sz w:val="24"/>
          <w:szCs w:val="24"/>
        </w:rPr>
        <w:t>(James, 2023)</w:t>
      </w:r>
      <w:r w:rsidRPr="003E1149">
        <w:rPr>
          <w:rStyle w:val="s1"/>
          <w:rFonts w:ascii="Times New Roman" w:hAnsi="Times New Roman"/>
          <w:sz w:val="24"/>
          <w:szCs w:val="24"/>
        </w:rPr>
        <w:t xml:space="preserve">. When teams in a workplace are stretched, employees are often required to cover multiple roles or work more hours than they are contracted which can affect attention to detail and reduce the service standards that are expected of them. Over a period of time, this repetition of management can shift a business away from proactive and high quality service delivery which could push the focus more onto coping with a workload rather than excelling and serving customers </w:t>
      </w:r>
      <w:r w:rsidRPr="003E1149">
        <w:rPr>
          <w:rStyle w:val="s2"/>
          <w:rFonts w:ascii="Times New Roman" w:hAnsi="Times New Roman"/>
          <w:sz w:val="24"/>
          <w:szCs w:val="24"/>
        </w:rPr>
        <w:t>(Cameo Recruitment , 2024)</w:t>
      </w:r>
      <w:r w:rsidRPr="003E1149">
        <w:rPr>
          <w:rStyle w:val="s1"/>
          <w:rFonts w:ascii="Times New Roman" w:hAnsi="Times New Roman"/>
          <w:sz w:val="24"/>
          <w:szCs w:val="24"/>
        </w:rPr>
        <w:t>.</w:t>
      </w:r>
      <w:r w:rsidRPr="003E1149">
        <w:rPr>
          <w:rStyle w:val="apple-converted-space"/>
          <w:rFonts w:ascii="Times New Roman" w:hAnsi="Times New Roman"/>
          <w:sz w:val="24"/>
          <w:szCs w:val="24"/>
        </w:rPr>
        <w:t> </w:t>
      </w:r>
    </w:p>
    <w:p w14:paraId="546A423E" w14:textId="77777777" w:rsidR="009F7AB6" w:rsidRPr="003E1149" w:rsidRDefault="009F7AB6">
      <w:pPr>
        <w:pStyle w:val="p2"/>
        <w:divId w:val="697773827"/>
        <w:rPr>
          <w:rFonts w:ascii="Times New Roman" w:hAnsi="Times New Roman"/>
          <w:sz w:val="24"/>
          <w:szCs w:val="24"/>
        </w:rPr>
      </w:pPr>
    </w:p>
    <w:p w14:paraId="0B7C1C31" w14:textId="77777777" w:rsidR="009F7AB6" w:rsidRPr="003E1149" w:rsidRDefault="009F7AB6">
      <w:pPr>
        <w:pStyle w:val="p1"/>
        <w:divId w:val="697773827"/>
        <w:rPr>
          <w:rFonts w:ascii="Times New Roman" w:hAnsi="Times New Roman"/>
          <w:sz w:val="24"/>
          <w:szCs w:val="24"/>
        </w:rPr>
      </w:pPr>
      <w:r w:rsidRPr="003E1149">
        <w:rPr>
          <w:rStyle w:val="s1"/>
          <w:rFonts w:ascii="Times New Roman" w:hAnsi="Times New Roman"/>
          <w:sz w:val="24"/>
          <w:szCs w:val="24"/>
        </w:rPr>
        <w:t xml:space="preserve">According to hrnews.co.uk, around 40% of UK business just tolerate poor staff performance in order to compensate for recruitment issues, in areas when an employee is not meeting expectations whether that’s a performance issue, misconduct or bad attendance rates, it is important for businesses to assess these situations and fix them in order to help those in search for a job and to also boost their own reputation </w:t>
      </w:r>
      <w:r w:rsidRPr="003E1149">
        <w:rPr>
          <w:rStyle w:val="s2"/>
          <w:rFonts w:ascii="Times New Roman" w:hAnsi="Times New Roman"/>
          <w:sz w:val="24"/>
          <w:szCs w:val="24"/>
        </w:rPr>
        <w:t>(Team, 2022)</w:t>
      </w:r>
      <w:r w:rsidRPr="003E1149">
        <w:rPr>
          <w:rStyle w:val="s1"/>
          <w:rFonts w:ascii="Times New Roman" w:hAnsi="Times New Roman"/>
          <w:sz w:val="24"/>
          <w:szCs w:val="24"/>
        </w:rPr>
        <w:t xml:space="preserve">. Staff performance rates is evidently tied to recruitment pressures, employees working in understaffed environments are more likely to experience fatigue and have a reduced morale which can closely impact productivity as previously discussed. In addition to this, when organisations are forced to recruit quickly and from a very specific pool of applicants there may be less emphasis on cultural fit or long term potential; which can result in high turnover or further destabilising teams and creating a cycle that is difficult to break. Guest experience is easily affected by these challenges in front facing roles, interactions affect perception of a brand and staffing shortage issues, delays or inexperience can lower standards even when individuals are doing their best in difficult conditions </w:t>
      </w:r>
      <w:r w:rsidRPr="003E1149">
        <w:rPr>
          <w:rStyle w:val="s2"/>
          <w:rFonts w:ascii="Times New Roman" w:hAnsi="Times New Roman"/>
          <w:sz w:val="24"/>
          <w:szCs w:val="24"/>
        </w:rPr>
        <w:t>(The Caterer, 2021).</w:t>
      </w:r>
      <w:r w:rsidRPr="003E1149">
        <w:rPr>
          <w:rStyle w:val="apple-converted-space"/>
          <w:rFonts w:ascii="Times New Roman" w:hAnsi="Times New Roman"/>
          <w:i/>
          <w:iCs/>
          <w:sz w:val="24"/>
          <w:szCs w:val="24"/>
        </w:rPr>
        <w:t> </w:t>
      </w:r>
    </w:p>
    <w:p w14:paraId="20DA9C27" w14:textId="77777777" w:rsidR="00B40E47" w:rsidRDefault="00B40E47">
      <w:pPr>
        <w:rPr>
          <w:rFonts w:ascii="Times New Roman" w:hAnsi="Times New Roman" w:cs="Times New Roman"/>
        </w:rPr>
      </w:pPr>
    </w:p>
    <w:p w14:paraId="5B67F1C5" w14:textId="77777777" w:rsidR="003E1149" w:rsidRDefault="003E1149">
      <w:pPr>
        <w:rPr>
          <w:rFonts w:ascii="Times New Roman" w:hAnsi="Times New Roman" w:cs="Times New Roman"/>
        </w:rPr>
      </w:pPr>
    </w:p>
    <w:p w14:paraId="15495644" w14:textId="77777777" w:rsidR="003E1149" w:rsidRDefault="003E1149">
      <w:pPr>
        <w:rPr>
          <w:rFonts w:ascii="Times New Roman" w:hAnsi="Times New Roman" w:cs="Times New Roman"/>
        </w:rPr>
      </w:pPr>
    </w:p>
    <w:p w14:paraId="5D7D0E50" w14:textId="77777777" w:rsidR="003E1149" w:rsidRDefault="003E1149">
      <w:pPr>
        <w:rPr>
          <w:rFonts w:ascii="Times New Roman" w:hAnsi="Times New Roman" w:cs="Times New Roman"/>
        </w:rPr>
      </w:pPr>
    </w:p>
    <w:p w14:paraId="510BD9BE" w14:textId="77777777" w:rsidR="003E1149" w:rsidRDefault="003E1149">
      <w:pPr>
        <w:rPr>
          <w:rFonts w:ascii="Times New Roman" w:hAnsi="Times New Roman" w:cs="Times New Roman"/>
        </w:rPr>
      </w:pPr>
    </w:p>
    <w:p w14:paraId="64D09017" w14:textId="77777777" w:rsidR="003E1149" w:rsidRDefault="003E1149">
      <w:pPr>
        <w:rPr>
          <w:rFonts w:ascii="Times New Roman" w:hAnsi="Times New Roman" w:cs="Times New Roman"/>
        </w:rPr>
      </w:pPr>
    </w:p>
    <w:p w14:paraId="72E4FBF2" w14:textId="77777777" w:rsidR="003E1149" w:rsidRDefault="003E1149">
      <w:pPr>
        <w:rPr>
          <w:rFonts w:ascii="Times New Roman" w:hAnsi="Times New Roman" w:cs="Times New Roman"/>
        </w:rPr>
      </w:pPr>
    </w:p>
    <w:p w14:paraId="53B41CD1" w14:textId="77777777" w:rsidR="003E1149" w:rsidRDefault="003E1149">
      <w:pPr>
        <w:rPr>
          <w:rFonts w:ascii="Times New Roman" w:hAnsi="Times New Roman" w:cs="Times New Roman"/>
        </w:rPr>
      </w:pPr>
    </w:p>
    <w:p w14:paraId="205CCCF8" w14:textId="77777777" w:rsidR="003E1149" w:rsidRDefault="003E1149">
      <w:pPr>
        <w:rPr>
          <w:rFonts w:ascii="Times New Roman" w:hAnsi="Times New Roman" w:cs="Times New Roman"/>
        </w:rPr>
      </w:pPr>
    </w:p>
    <w:p w14:paraId="0454F2E5" w14:textId="77777777" w:rsidR="003E1149" w:rsidRDefault="003E1149">
      <w:pPr>
        <w:rPr>
          <w:rFonts w:ascii="Times New Roman" w:hAnsi="Times New Roman" w:cs="Times New Roman"/>
        </w:rPr>
      </w:pPr>
    </w:p>
    <w:p w14:paraId="1F6B9C19" w14:textId="5F44BBBB" w:rsidR="003E1149" w:rsidRDefault="00D25C7F">
      <w:pPr>
        <w:rPr>
          <w:rFonts w:ascii="Times New Roman" w:hAnsi="Times New Roman" w:cs="Times New Roman"/>
          <w:b/>
          <w:bCs/>
          <w:sz w:val="28"/>
          <w:szCs w:val="28"/>
          <w:u w:val="single"/>
        </w:rPr>
      </w:pPr>
      <w:r w:rsidRPr="00D25C7F">
        <w:rPr>
          <w:rFonts w:ascii="Times New Roman" w:hAnsi="Times New Roman" w:cs="Times New Roman"/>
          <w:b/>
          <w:bCs/>
          <w:sz w:val="28"/>
          <w:szCs w:val="28"/>
          <w:u w:val="single"/>
        </w:rPr>
        <w:lastRenderedPageBreak/>
        <w:t xml:space="preserve">Academic Theory and Literature </w:t>
      </w:r>
    </w:p>
    <w:p w14:paraId="6D3A45B0" w14:textId="77777777" w:rsidR="00EC3CE0" w:rsidRPr="00626466" w:rsidRDefault="00EC3CE0">
      <w:pPr>
        <w:pStyle w:val="p1"/>
        <w:divId w:val="281884096"/>
        <w:rPr>
          <w:rFonts w:ascii="Times New Roman" w:hAnsi="Times New Roman"/>
          <w:sz w:val="24"/>
          <w:szCs w:val="24"/>
        </w:rPr>
      </w:pPr>
      <w:r w:rsidRPr="00626466">
        <w:rPr>
          <w:rStyle w:val="s1"/>
          <w:rFonts w:ascii="Times New Roman" w:hAnsi="Times New Roman"/>
          <w:sz w:val="24"/>
          <w:szCs w:val="24"/>
        </w:rPr>
        <w:t xml:space="preserve">The Service Profit Chain is a business framework that explains how the quality of internal service within a company impacts employee satisfaction and engagement. When employees are more satisfied, they tend to be more productive and efficient, which ultimately leads to better customer satisfaction, stronger loyalty, and increased profits. Developed by leading Harvard professors, the model shows that profit is a direct result of customer loyalty, which comes from the value of the service they receive </w:t>
      </w:r>
      <w:r w:rsidRPr="00626466">
        <w:rPr>
          <w:rStyle w:val="s2"/>
          <w:rFonts w:ascii="Times New Roman" w:hAnsi="Times New Roman"/>
          <w:sz w:val="24"/>
          <w:szCs w:val="24"/>
        </w:rPr>
        <w:t>(</w:t>
      </w:r>
      <w:proofErr w:type="spellStart"/>
      <w:r w:rsidRPr="00626466">
        <w:rPr>
          <w:rStyle w:val="s2"/>
          <w:rFonts w:ascii="Times New Roman" w:hAnsi="Times New Roman"/>
          <w:sz w:val="24"/>
          <w:szCs w:val="24"/>
        </w:rPr>
        <w:t>Mahan</w:t>
      </w:r>
      <w:proofErr w:type="spellEnd"/>
      <w:r w:rsidRPr="00626466">
        <w:rPr>
          <w:rStyle w:val="s2"/>
          <w:rFonts w:ascii="Times New Roman" w:hAnsi="Times New Roman"/>
          <w:sz w:val="24"/>
          <w:szCs w:val="24"/>
        </w:rPr>
        <w:t xml:space="preserve"> , 2020). </w:t>
      </w:r>
      <w:r w:rsidRPr="00626466">
        <w:rPr>
          <w:rStyle w:val="s1"/>
          <w:rFonts w:ascii="Times New Roman" w:hAnsi="Times New Roman"/>
          <w:sz w:val="24"/>
          <w:szCs w:val="24"/>
        </w:rPr>
        <w:t>Human capital theory is the idea that people skills knowledge and experience of valuable assets that contribute to economic productivity. It suggest investing in education and training improves individual performance and organisational success. The theory is used to explain wage differences guide workforce development and support decisions in education and long term business growth</w:t>
      </w:r>
      <w:r w:rsidRPr="00626466">
        <w:rPr>
          <w:rStyle w:val="s2"/>
          <w:rFonts w:ascii="Times New Roman" w:hAnsi="Times New Roman"/>
          <w:sz w:val="24"/>
          <w:szCs w:val="24"/>
        </w:rPr>
        <w:t xml:space="preserve"> (</w:t>
      </w:r>
      <w:proofErr w:type="spellStart"/>
      <w:r w:rsidRPr="00626466">
        <w:rPr>
          <w:rStyle w:val="s2"/>
          <w:rFonts w:ascii="Times New Roman" w:hAnsi="Times New Roman"/>
          <w:sz w:val="24"/>
          <w:szCs w:val="24"/>
        </w:rPr>
        <w:t>Wuttaphan</w:t>
      </w:r>
      <w:proofErr w:type="spellEnd"/>
      <w:r w:rsidRPr="00626466">
        <w:rPr>
          <w:rStyle w:val="s2"/>
          <w:rFonts w:ascii="Times New Roman" w:hAnsi="Times New Roman"/>
          <w:sz w:val="24"/>
          <w:szCs w:val="24"/>
        </w:rPr>
        <w:t>, 2020).</w:t>
      </w:r>
      <w:r w:rsidRPr="00626466">
        <w:rPr>
          <w:rStyle w:val="apple-converted-space"/>
          <w:rFonts w:ascii="Times New Roman" w:hAnsi="Times New Roman"/>
          <w:sz w:val="24"/>
          <w:szCs w:val="24"/>
        </w:rPr>
        <w:t> </w:t>
      </w:r>
    </w:p>
    <w:p w14:paraId="6F905617" w14:textId="77777777" w:rsidR="00EC3CE0" w:rsidRPr="00626466" w:rsidRDefault="00EC3CE0">
      <w:pPr>
        <w:pStyle w:val="p2"/>
        <w:divId w:val="281884096"/>
        <w:rPr>
          <w:rFonts w:ascii="Times New Roman" w:hAnsi="Times New Roman"/>
          <w:sz w:val="24"/>
          <w:szCs w:val="24"/>
        </w:rPr>
      </w:pPr>
    </w:p>
    <w:p w14:paraId="0F439271" w14:textId="77777777" w:rsidR="00EC3CE0" w:rsidRPr="00626466" w:rsidRDefault="00EC3CE0">
      <w:pPr>
        <w:pStyle w:val="p1"/>
        <w:divId w:val="281884096"/>
        <w:rPr>
          <w:rFonts w:ascii="Times New Roman" w:hAnsi="Times New Roman"/>
          <w:sz w:val="24"/>
          <w:szCs w:val="24"/>
        </w:rPr>
      </w:pPr>
      <w:r w:rsidRPr="00626466">
        <w:rPr>
          <w:rStyle w:val="s1"/>
          <w:rFonts w:ascii="Times New Roman" w:hAnsi="Times New Roman"/>
          <w:sz w:val="24"/>
          <w:szCs w:val="24"/>
        </w:rPr>
        <w:t xml:space="preserve">Psychological contract theory describes the unwritten expectations between employees and employers regarding mutual obligations, such as effort, loyalty, and rewards. It was developed by </w:t>
      </w:r>
      <w:r w:rsidRPr="00626466">
        <w:rPr>
          <w:rStyle w:val="s3"/>
          <w:rFonts w:ascii="Times New Roman" w:hAnsi="Times New Roman"/>
          <w:sz w:val="24"/>
          <w:szCs w:val="24"/>
        </w:rPr>
        <w:t>Denise Rousseau</w:t>
      </w:r>
      <w:r w:rsidRPr="00626466">
        <w:rPr>
          <w:rStyle w:val="s1"/>
          <w:rFonts w:ascii="Times New Roman" w:hAnsi="Times New Roman"/>
          <w:sz w:val="24"/>
          <w:szCs w:val="24"/>
        </w:rPr>
        <w:t xml:space="preserve"> and earlier shaped by </w:t>
      </w:r>
      <w:r w:rsidRPr="00626466">
        <w:rPr>
          <w:rStyle w:val="s3"/>
          <w:rFonts w:ascii="Times New Roman" w:hAnsi="Times New Roman"/>
          <w:sz w:val="24"/>
          <w:szCs w:val="24"/>
        </w:rPr>
        <w:t xml:space="preserve">Chris </w:t>
      </w:r>
      <w:proofErr w:type="spellStart"/>
      <w:r w:rsidRPr="00626466">
        <w:rPr>
          <w:rStyle w:val="s3"/>
          <w:rFonts w:ascii="Times New Roman" w:hAnsi="Times New Roman"/>
          <w:sz w:val="24"/>
          <w:szCs w:val="24"/>
        </w:rPr>
        <w:t>Argyris</w:t>
      </w:r>
      <w:proofErr w:type="spellEnd"/>
      <w:r w:rsidRPr="00626466">
        <w:rPr>
          <w:rStyle w:val="s1"/>
          <w:rFonts w:ascii="Times New Roman" w:hAnsi="Times New Roman"/>
          <w:sz w:val="24"/>
          <w:szCs w:val="24"/>
        </w:rPr>
        <w:t xml:space="preserve">. The theory is used to understand workplace relationships, manage expectations, improve engagement, and reduce conflict arising from perceived breaches of trust. Psychological contract theory describes the unwritten expectations between employees and employers regarding mutual obligations such as effort loyalty and rewards. It was developed by Denise Rousseau and earlier shaped by Chris </w:t>
      </w:r>
      <w:proofErr w:type="spellStart"/>
      <w:r w:rsidRPr="00626466">
        <w:rPr>
          <w:rStyle w:val="s1"/>
          <w:rFonts w:ascii="Times New Roman" w:hAnsi="Times New Roman"/>
          <w:sz w:val="24"/>
          <w:szCs w:val="24"/>
        </w:rPr>
        <w:t>Argyris</w:t>
      </w:r>
      <w:proofErr w:type="spellEnd"/>
      <w:r w:rsidRPr="00626466">
        <w:rPr>
          <w:rStyle w:val="s1"/>
          <w:rFonts w:ascii="Times New Roman" w:hAnsi="Times New Roman"/>
          <w:sz w:val="24"/>
          <w:szCs w:val="24"/>
        </w:rPr>
        <w:t xml:space="preserve">. The theory is used to understand workplace relationships manage expectations, improving engagement and reduce conflict arising from perceived breaches of trust </w:t>
      </w:r>
      <w:r w:rsidRPr="00626466">
        <w:rPr>
          <w:rStyle w:val="s2"/>
          <w:rFonts w:ascii="Times New Roman" w:hAnsi="Times New Roman"/>
          <w:sz w:val="24"/>
          <w:szCs w:val="24"/>
        </w:rPr>
        <w:t xml:space="preserve">(Hansen, Rousseau and </w:t>
      </w:r>
      <w:proofErr w:type="spellStart"/>
      <w:r w:rsidRPr="00626466">
        <w:rPr>
          <w:rStyle w:val="s2"/>
          <w:rFonts w:ascii="Times New Roman" w:hAnsi="Times New Roman"/>
          <w:sz w:val="24"/>
          <w:szCs w:val="24"/>
        </w:rPr>
        <w:t>Tomprou</w:t>
      </w:r>
      <w:proofErr w:type="spellEnd"/>
      <w:r w:rsidRPr="00626466">
        <w:rPr>
          <w:rStyle w:val="s2"/>
          <w:rFonts w:ascii="Times New Roman" w:hAnsi="Times New Roman"/>
          <w:sz w:val="24"/>
          <w:szCs w:val="24"/>
        </w:rPr>
        <w:t>, 2015)</w:t>
      </w:r>
      <w:r w:rsidRPr="00626466">
        <w:rPr>
          <w:rStyle w:val="s1"/>
          <w:rFonts w:ascii="Times New Roman" w:hAnsi="Times New Roman"/>
          <w:sz w:val="24"/>
          <w:szCs w:val="24"/>
        </w:rPr>
        <w:t xml:space="preserve">. Frederick </w:t>
      </w:r>
      <w:proofErr w:type="spellStart"/>
      <w:r w:rsidRPr="00626466">
        <w:rPr>
          <w:rStyle w:val="s1"/>
          <w:rFonts w:ascii="Times New Roman" w:hAnsi="Times New Roman"/>
          <w:sz w:val="24"/>
          <w:szCs w:val="24"/>
        </w:rPr>
        <w:t>Hessberg’s</w:t>
      </w:r>
      <w:proofErr w:type="spellEnd"/>
      <w:r w:rsidRPr="00626466">
        <w:rPr>
          <w:rStyle w:val="s1"/>
          <w:rFonts w:ascii="Times New Roman" w:hAnsi="Times New Roman"/>
          <w:sz w:val="24"/>
          <w:szCs w:val="24"/>
        </w:rPr>
        <w:t xml:space="preserve"> motivation theory known as the two factor theory explains the job satisfaction and dissatisfaction and influence by different factors including hygiene factors, pay and working conditions prevent satisfaction while motivators such as achievement and recognition drive satisfaction. The theory is used to improve employee motivation, job design and workplace satisfaction helping organisations create more productive and engaged workforces</w:t>
      </w:r>
      <w:r w:rsidRPr="00626466">
        <w:rPr>
          <w:rStyle w:val="s2"/>
          <w:rFonts w:ascii="Times New Roman" w:hAnsi="Times New Roman"/>
          <w:sz w:val="24"/>
          <w:szCs w:val="24"/>
        </w:rPr>
        <w:t xml:space="preserve"> (Sales Training International , 2026)</w:t>
      </w:r>
      <w:r w:rsidRPr="00626466">
        <w:rPr>
          <w:rStyle w:val="s1"/>
          <w:rFonts w:ascii="Times New Roman" w:hAnsi="Times New Roman"/>
          <w:sz w:val="24"/>
          <w:szCs w:val="24"/>
        </w:rPr>
        <w:t>.</w:t>
      </w:r>
      <w:r w:rsidRPr="00626466">
        <w:rPr>
          <w:rStyle w:val="apple-converted-space"/>
          <w:rFonts w:ascii="Times New Roman" w:hAnsi="Times New Roman"/>
          <w:sz w:val="24"/>
          <w:szCs w:val="24"/>
        </w:rPr>
        <w:t> </w:t>
      </w:r>
    </w:p>
    <w:p w14:paraId="2E55A3B0" w14:textId="77777777" w:rsidR="00EC3CE0" w:rsidRPr="00626466" w:rsidRDefault="00EC3CE0">
      <w:pPr>
        <w:pStyle w:val="p2"/>
        <w:divId w:val="281884096"/>
        <w:rPr>
          <w:rFonts w:ascii="Times New Roman" w:hAnsi="Times New Roman"/>
          <w:sz w:val="24"/>
          <w:szCs w:val="24"/>
        </w:rPr>
      </w:pPr>
    </w:p>
    <w:p w14:paraId="267557FA" w14:textId="77777777" w:rsidR="00EC3CE0" w:rsidRPr="00626466" w:rsidRDefault="00EC3CE0">
      <w:pPr>
        <w:pStyle w:val="p1"/>
        <w:divId w:val="281884096"/>
        <w:rPr>
          <w:rFonts w:ascii="Times New Roman" w:hAnsi="Times New Roman"/>
          <w:sz w:val="24"/>
          <w:szCs w:val="24"/>
        </w:rPr>
      </w:pPr>
      <w:r w:rsidRPr="00626466">
        <w:rPr>
          <w:rStyle w:val="s1"/>
          <w:rFonts w:ascii="Times New Roman" w:hAnsi="Times New Roman"/>
          <w:sz w:val="24"/>
          <w:szCs w:val="24"/>
        </w:rPr>
        <w:t xml:space="preserve">High-performance work systems are integrated human resource practices designed to improve employee skills commitment and productivity, They combine recruitment and training with performance management and rewards to align workforce behaviours with organisational goals. These systems are used to enhance efficiency and support innovation whilst also making sure to maintain competitive advantages through more effective management of people within an organisation </w:t>
      </w:r>
      <w:r w:rsidRPr="00626466">
        <w:rPr>
          <w:rStyle w:val="s2"/>
          <w:rFonts w:ascii="Times New Roman" w:hAnsi="Times New Roman"/>
          <w:sz w:val="24"/>
          <w:szCs w:val="24"/>
        </w:rPr>
        <w:t>(Lee, 2015)</w:t>
      </w:r>
      <w:r w:rsidRPr="00626466">
        <w:rPr>
          <w:rStyle w:val="s1"/>
          <w:rFonts w:ascii="Times New Roman" w:hAnsi="Times New Roman"/>
          <w:sz w:val="24"/>
          <w:szCs w:val="24"/>
        </w:rPr>
        <w:t xml:space="preserve">. The talent management theory focuses on how organisations attract and develop and utilise their employees with valuable skills and potential. It emphasises aligning workforce capabilities with strategic goals through recruitment and performance management with all succession planning the theory is used to build a suitable talent pipeline and improve organisational performance whilst also maintaining competitive advantage in changing business environments </w:t>
      </w:r>
      <w:r w:rsidRPr="00626466">
        <w:rPr>
          <w:rStyle w:val="s2"/>
          <w:rFonts w:ascii="Times New Roman" w:hAnsi="Times New Roman"/>
          <w:sz w:val="24"/>
          <w:szCs w:val="24"/>
        </w:rPr>
        <w:t xml:space="preserve">(Al </w:t>
      </w:r>
      <w:proofErr w:type="spellStart"/>
      <w:r w:rsidRPr="00626466">
        <w:rPr>
          <w:rStyle w:val="s2"/>
          <w:rFonts w:ascii="Times New Roman" w:hAnsi="Times New Roman"/>
          <w:sz w:val="24"/>
          <w:szCs w:val="24"/>
        </w:rPr>
        <w:t>Ariss</w:t>
      </w:r>
      <w:proofErr w:type="spellEnd"/>
      <w:r w:rsidRPr="00626466">
        <w:rPr>
          <w:rStyle w:val="s2"/>
          <w:rFonts w:ascii="Times New Roman" w:hAnsi="Times New Roman"/>
          <w:sz w:val="24"/>
          <w:szCs w:val="24"/>
        </w:rPr>
        <w:t xml:space="preserve">, </w:t>
      </w:r>
      <w:proofErr w:type="spellStart"/>
      <w:r w:rsidRPr="00626466">
        <w:rPr>
          <w:rStyle w:val="s2"/>
          <w:rFonts w:ascii="Times New Roman" w:hAnsi="Times New Roman"/>
          <w:sz w:val="24"/>
          <w:szCs w:val="24"/>
        </w:rPr>
        <w:t>Cascio</w:t>
      </w:r>
      <w:proofErr w:type="spellEnd"/>
      <w:r w:rsidRPr="00626466">
        <w:rPr>
          <w:rStyle w:val="s2"/>
          <w:rFonts w:ascii="Times New Roman" w:hAnsi="Times New Roman"/>
          <w:sz w:val="24"/>
          <w:szCs w:val="24"/>
        </w:rPr>
        <w:t xml:space="preserve"> and Paauwe, 2014)</w:t>
      </w:r>
      <w:r w:rsidRPr="00626466">
        <w:rPr>
          <w:rStyle w:val="s1"/>
          <w:rFonts w:ascii="Times New Roman" w:hAnsi="Times New Roman"/>
          <w:sz w:val="24"/>
          <w:szCs w:val="24"/>
        </w:rPr>
        <w:t>.</w:t>
      </w:r>
      <w:r w:rsidRPr="00626466">
        <w:rPr>
          <w:rStyle w:val="apple-converted-space"/>
          <w:rFonts w:ascii="Times New Roman" w:hAnsi="Times New Roman"/>
          <w:sz w:val="24"/>
          <w:szCs w:val="24"/>
        </w:rPr>
        <w:t> </w:t>
      </w:r>
    </w:p>
    <w:p w14:paraId="2A8C76A7" w14:textId="77777777" w:rsidR="00EC3CE0" w:rsidRDefault="00EC3CE0">
      <w:pPr>
        <w:rPr>
          <w:rFonts w:ascii="Times New Roman" w:hAnsi="Times New Roman" w:cs="Times New Roman"/>
          <w:b/>
          <w:bCs/>
          <w:u w:val="single"/>
        </w:rPr>
      </w:pPr>
    </w:p>
    <w:p w14:paraId="2F2C5146" w14:textId="77777777" w:rsidR="002573E4" w:rsidRDefault="002573E4">
      <w:pPr>
        <w:rPr>
          <w:rFonts w:ascii="Times New Roman" w:hAnsi="Times New Roman" w:cs="Times New Roman"/>
          <w:b/>
          <w:bCs/>
          <w:u w:val="single"/>
        </w:rPr>
      </w:pPr>
    </w:p>
    <w:p w14:paraId="1AC3B4DA" w14:textId="77777777" w:rsidR="002573E4" w:rsidRDefault="002573E4">
      <w:pPr>
        <w:rPr>
          <w:rFonts w:ascii="Times New Roman" w:hAnsi="Times New Roman" w:cs="Times New Roman"/>
          <w:b/>
          <w:bCs/>
          <w:u w:val="single"/>
        </w:rPr>
      </w:pPr>
    </w:p>
    <w:p w14:paraId="113EA640" w14:textId="77777777" w:rsidR="002573E4" w:rsidRDefault="002573E4">
      <w:pPr>
        <w:rPr>
          <w:rFonts w:ascii="Times New Roman" w:hAnsi="Times New Roman" w:cs="Times New Roman"/>
          <w:b/>
          <w:bCs/>
          <w:u w:val="single"/>
        </w:rPr>
      </w:pPr>
    </w:p>
    <w:p w14:paraId="11193CE3" w14:textId="4A745B21" w:rsidR="002573E4" w:rsidRPr="00B10475" w:rsidRDefault="0036299F">
      <w:pPr>
        <w:rPr>
          <w:rFonts w:ascii="Times New Roman" w:hAnsi="Times New Roman" w:cs="Times New Roman"/>
          <w:b/>
          <w:bCs/>
          <w:sz w:val="28"/>
          <w:szCs w:val="28"/>
          <w:u w:val="single"/>
        </w:rPr>
      </w:pPr>
      <w:r w:rsidRPr="00B10475">
        <w:rPr>
          <w:rFonts w:ascii="Times New Roman" w:hAnsi="Times New Roman" w:cs="Times New Roman"/>
          <w:b/>
          <w:bCs/>
          <w:sz w:val="28"/>
          <w:szCs w:val="28"/>
          <w:u w:val="single"/>
        </w:rPr>
        <w:lastRenderedPageBreak/>
        <w:t xml:space="preserve">Advisory Operational Plan </w:t>
      </w:r>
    </w:p>
    <w:p w14:paraId="57AE78E9" w14:textId="77777777" w:rsidR="0036299F" w:rsidRDefault="0036299F">
      <w:pPr>
        <w:rPr>
          <w:rFonts w:ascii="Times New Roman" w:hAnsi="Times New Roman" w:cs="Times New Roman"/>
          <w:b/>
          <w:bCs/>
          <w:u w:val="single"/>
        </w:rPr>
      </w:pPr>
    </w:p>
    <w:tbl>
      <w:tblPr>
        <w:tblStyle w:val="TableGrid"/>
        <w:tblW w:w="0" w:type="auto"/>
        <w:tblInd w:w="-460" w:type="dxa"/>
        <w:tblLook w:val="04A0" w:firstRow="1" w:lastRow="0" w:firstColumn="1" w:lastColumn="0" w:noHBand="0" w:noVBand="1"/>
      </w:tblPr>
      <w:tblGrid>
        <w:gridCol w:w="1317"/>
        <w:gridCol w:w="1760"/>
        <w:gridCol w:w="1760"/>
        <w:gridCol w:w="1317"/>
        <w:gridCol w:w="1754"/>
        <w:gridCol w:w="1568"/>
      </w:tblGrid>
      <w:tr w:rsidR="00B71904" w14:paraId="08466F98" w14:textId="77777777" w:rsidTr="00A91266">
        <w:trPr>
          <w:trHeight w:val="695"/>
        </w:trPr>
        <w:tc>
          <w:tcPr>
            <w:tcW w:w="1445" w:type="dxa"/>
          </w:tcPr>
          <w:p w14:paraId="04F102BF" w14:textId="190CB819" w:rsidR="0036299F" w:rsidRDefault="00C3021E">
            <w:pPr>
              <w:rPr>
                <w:rFonts w:ascii="Times New Roman" w:hAnsi="Times New Roman" w:cs="Times New Roman"/>
                <w:b/>
                <w:bCs/>
                <w:u w:val="single"/>
              </w:rPr>
            </w:pPr>
            <w:r>
              <w:rPr>
                <w:rFonts w:ascii="Times New Roman" w:hAnsi="Times New Roman" w:cs="Times New Roman"/>
                <w:b/>
                <w:bCs/>
                <w:u w:val="single"/>
              </w:rPr>
              <w:t xml:space="preserve">Objectives </w:t>
            </w:r>
          </w:p>
        </w:tc>
        <w:tc>
          <w:tcPr>
            <w:tcW w:w="2019" w:type="dxa"/>
          </w:tcPr>
          <w:p w14:paraId="2D030812" w14:textId="5D80A918" w:rsidR="0036299F" w:rsidRDefault="009551DB">
            <w:pPr>
              <w:rPr>
                <w:rFonts w:ascii="Times New Roman" w:hAnsi="Times New Roman" w:cs="Times New Roman"/>
                <w:b/>
                <w:bCs/>
                <w:u w:val="single"/>
              </w:rPr>
            </w:pPr>
            <w:r>
              <w:rPr>
                <w:rFonts w:ascii="Times New Roman" w:hAnsi="Times New Roman" w:cs="Times New Roman"/>
                <w:b/>
                <w:bCs/>
                <w:u w:val="single"/>
              </w:rPr>
              <w:t>Key Actions</w:t>
            </w:r>
          </w:p>
        </w:tc>
        <w:tc>
          <w:tcPr>
            <w:tcW w:w="2019" w:type="dxa"/>
          </w:tcPr>
          <w:p w14:paraId="6859543B" w14:textId="6D9C9C76" w:rsidR="0036299F" w:rsidRDefault="009551DB">
            <w:pPr>
              <w:rPr>
                <w:rFonts w:ascii="Times New Roman" w:hAnsi="Times New Roman" w:cs="Times New Roman"/>
                <w:b/>
                <w:bCs/>
                <w:u w:val="single"/>
              </w:rPr>
            </w:pPr>
            <w:r>
              <w:rPr>
                <w:rFonts w:ascii="Times New Roman" w:hAnsi="Times New Roman" w:cs="Times New Roman"/>
                <w:b/>
                <w:bCs/>
                <w:u w:val="single"/>
              </w:rPr>
              <w:t xml:space="preserve">Who Is Responsible </w:t>
            </w:r>
          </w:p>
        </w:tc>
        <w:tc>
          <w:tcPr>
            <w:tcW w:w="1094" w:type="dxa"/>
          </w:tcPr>
          <w:p w14:paraId="46015664" w14:textId="04B6348E" w:rsidR="0036299F" w:rsidRDefault="007A6D0C">
            <w:pPr>
              <w:rPr>
                <w:rFonts w:ascii="Times New Roman" w:hAnsi="Times New Roman" w:cs="Times New Roman"/>
                <w:b/>
                <w:bCs/>
                <w:u w:val="single"/>
              </w:rPr>
            </w:pPr>
            <w:r>
              <w:rPr>
                <w:rFonts w:ascii="Times New Roman" w:hAnsi="Times New Roman" w:cs="Times New Roman"/>
                <w:b/>
                <w:bCs/>
                <w:u w:val="single"/>
              </w:rPr>
              <w:t>Timeline</w:t>
            </w:r>
          </w:p>
        </w:tc>
        <w:tc>
          <w:tcPr>
            <w:tcW w:w="1224" w:type="dxa"/>
          </w:tcPr>
          <w:p w14:paraId="3C5C16F1" w14:textId="01EE6E47" w:rsidR="0036299F" w:rsidRDefault="00237B9D">
            <w:pPr>
              <w:rPr>
                <w:rFonts w:ascii="Times New Roman" w:hAnsi="Times New Roman" w:cs="Times New Roman"/>
                <w:b/>
                <w:bCs/>
                <w:u w:val="single"/>
              </w:rPr>
            </w:pPr>
            <w:r>
              <w:rPr>
                <w:rFonts w:ascii="Times New Roman" w:hAnsi="Times New Roman" w:cs="Times New Roman"/>
                <w:b/>
                <w:bCs/>
                <w:u w:val="single"/>
              </w:rPr>
              <w:t>Resources Required</w:t>
            </w:r>
          </w:p>
        </w:tc>
        <w:tc>
          <w:tcPr>
            <w:tcW w:w="1215" w:type="dxa"/>
          </w:tcPr>
          <w:p w14:paraId="33E8E282" w14:textId="5EB7220B" w:rsidR="0036299F" w:rsidRDefault="00237B9D">
            <w:pPr>
              <w:rPr>
                <w:rFonts w:ascii="Times New Roman" w:hAnsi="Times New Roman" w:cs="Times New Roman"/>
                <w:b/>
                <w:bCs/>
                <w:u w:val="single"/>
              </w:rPr>
            </w:pPr>
            <w:r>
              <w:rPr>
                <w:rFonts w:ascii="Times New Roman" w:hAnsi="Times New Roman" w:cs="Times New Roman"/>
                <w:b/>
                <w:bCs/>
                <w:u w:val="single"/>
              </w:rPr>
              <w:t>Expected Outcomes</w:t>
            </w:r>
          </w:p>
        </w:tc>
      </w:tr>
      <w:tr w:rsidR="00B71904" w:rsidRPr="00657EF5" w14:paraId="12EB4344" w14:textId="77777777" w:rsidTr="00A91266">
        <w:trPr>
          <w:trHeight w:val="347"/>
        </w:trPr>
        <w:tc>
          <w:tcPr>
            <w:tcW w:w="1445" w:type="dxa"/>
          </w:tcPr>
          <w:p w14:paraId="3D09D9ED" w14:textId="77777777" w:rsidR="00663256" w:rsidRPr="00657EF5" w:rsidRDefault="00663256">
            <w:pPr>
              <w:pStyle w:val="p1"/>
              <w:divId w:val="1516649685"/>
              <w:rPr>
                <w:rFonts w:ascii="Times New Roman" w:hAnsi="Times New Roman"/>
                <w:sz w:val="24"/>
                <w:szCs w:val="24"/>
              </w:rPr>
            </w:pPr>
            <w:r w:rsidRPr="00657EF5">
              <w:rPr>
                <w:rStyle w:val="s1"/>
                <w:rFonts w:ascii="Times New Roman" w:hAnsi="Times New Roman"/>
                <w:sz w:val="24"/>
                <w:szCs w:val="24"/>
              </w:rPr>
              <w:t>Establish an efficient recruitment process for Skyline Swansea to ensure all roles are filled before openings.</w:t>
            </w:r>
            <w:r w:rsidRPr="00657EF5">
              <w:rPr>
                <w:rStyle w:val="apple-converted-space"/>
                <w:rFonts w:ascii="Times New Roman" w:hAnsi="Times New Roman"/>
                <w:sz w:val="24"/>
                <w:szCs w:val="24"/>
              </w:rPr>
              <w:t> </w:t>
            </w:r>
          </w:p>
          <w:p w14:paraId="1133CFF2" w14:textId="77777777" w:rsidR="0036299F" w:rsidRPr="00657EF5" w:rsidRDefault="0036299F">
            <w:pPr>
              <w:rPr>
                <w:rFonts w:ascii="Times New Roman" w:hAnsi="Times New Roman" w:cs="Times New Roman"/>
                <w:u w:val="single"/>
              </w:rPr>
            </w:pPr>
          </w:p>
        </w:tc>
        <w:tc>
          <w:tcPr>
            <w:tcW w:w="2019" w:type="dxa"/>
          </w:tcPr>
          <w:p w14:paraId="6C85562F" w14:textId="77777777" w:rsidR="001764EC" w:rsidRPr="00657EF5" w:rsidRDefault="001764EC">
            <w:pPr>
              <w:pStyle w:val="p1"/>
              <w:divId w:val="156851834"/>
              <w:rPr>
                <w:rFonts w:ascii="Times New Roman" w:hAnsi="Times New Roman"/>
                <w:sz w:val="24"/>
                <w:szCs w:val="24"/>
              </w:rPr>
            </w:pPr>
            <w:r w:rsidRPr="00657EF5">
              <w:rPr>
                <w:rStyle w:val="s1"/>
                <w:rFonts w:ascii="Times New Roman" w:hAnsi="Times New Roman"/>
                <w:sz w:val="24"/>
                <w:szCs w:val="24"/>
              </w:rPr>
              <w:t>Identify staffing needs, create job descriptions, advertise vacancies, and carry out structured interviews and selection methods.</w:t>
            </w:r>
          </w:p>
          <w:p w14:paraId="0BBD3376" w14:textId="77777777" w:rsidR="0036299F" w:rsidRPr="00657EF5" w:rsidRDefault="0036299F">
            <w:pPr>
              <w:rPr>
                <w:rFonts w:ascii="Times New Roman" w:hAnsi="Times New Roman" w:cs="Times New Roman"/>
                <w:u w:val="single"/>
              </w:rPr>
            </w:pPr>
          </w:p>
        </w:tc>
        <w:tc>
          <w:tcPr>
            <w:tcW w:w="2019" w:type="dxa"/>
          </w:tcPr>
          <w:p w14:paraId="25EFFD2B" w14:textId="77777777" w:rsidR="00775905" w:rsidRPr="00657EF5" w:rsidRDefault="00775905">
            <w:pPr>
              <w:pStyle w:val="p1"/>
              <w:divId w:val="1646467606"/>
              <w:rPr>
                <w:rFonts w:ascii="Times New Roman" w:hAnsi="Times New Roman"/>
                <w:sz w:val="24"/>
                <w:szCs w:val="24"/>
              </w:rPr>
            </w:pPr>
            <w:r w:rsidRPr="00657EF5">
              <w:rPr>
                <w:rStyle w:val="s1"/>
                <w:rFonts w:ascii="Times New Roman" w:hAnsi="Times New Roman"/>
                <w:sz w:val="24"/>
                <w:szCs w:val="24"/>
              </w:rPr>
              <w:t>HR team manages recruitment. Hiring managers conduct interviews. Senior management approves decisions.</w:t>
            </w:r>
          </w:p>
          <w:p w14:paraId="02D02840" w14:textId="77777777" w:rsidR="00775905" w:rsidRPr="00657EF5" w:rsidRDefault="00775905">
            <w:pPr>
              <w:pStyle w:val="p1"/>
              <w:divId w:val="1646467606"/>
              <w:rPr>
                <w:rFonts w:ascii="Times New Roman" w:hAnsi="Times New Roman"/>
                <w:sz w:val="24"/>
                <w:szCs w:val="24"/>
              </w:rPr>
            </w:pPr>
            <w:r w:rsidRPr="00657EF5">
              <w:rPr>
                <w:rStyle w:val="s1"/>
                <w:rFonts w:ascii="Times New Roman" w:hAnsi="Times New Roman"/>
                <w:sz w:val="24"/>
                <w:szCs w:val="24"/>
              </w:rPr>
              <w:t>HR leads campaigns.</w:t>
            </w:r>
          </w:p>
          <w:p w14:paraId="746BE059" w14:textId="77777777" w:rsidR="0036299F" w:rsidRPr="00657EF5" w:rsidRDefault="0036299F">
            <w:pPr>
              <w:rPr>
                <w:rFonts w:ascii="Times New Roman" w:hAnsi="Times New Roman" w:cs="Times New Roman"/>
                <w:u w:val="single"/>
              </w:rPr>
            </w:pPr>
          </w:p>
        </w:tc>
        <w:tc>
          <w:tcPr>
            <w:tcW w:w="1094" w:type="dxa"/>
          </w:tcPr>
          <w:p w14:paraId="208CBB5F" w14:textId="77777777" w:rsidR="004253D4" w:rsidRPr="00657EF5" w:rsidRDefault="004253D4">
            <w:pPr>
              <w:pStyle w:val="p1"/>
              <w:divId w:val="880824936"/>
              <w:rPr>
                <w:rFonts w:ascii="Times New Roman" w:hAnsi="Times New Roman"/>
                <w:sz w:val="24"/>
                <w:szCs w:val="24"/>
              </w:rPr>
            </w:pPr>
            <w:r w:rsidRPr="00657EF5">
              <w:rPr>
                <w:rStyle w:val="s1"/>
                <w:rFonts w:ascii="Times New Roman" w:hAnsi="Times New Roman"/>
                <w:sz w:val="24"/>
                <w:szCs w:val="24"/>
              </w:rPr>
              <w:t xml:space="preserve">1-2 months before opening </w:t>
            </w:r>
            <w:r w:rsidRPr="00657EF5">
              <w:rPr>
                <w:rStyle w:val="apple-converted-space"/>
                <w:rFonts w:ascii="Times New Roman" w:hAnsi="Times New Roman"/>
                <w:sz w:val="24"/>
                <w:szCs w:val="24"/>
              </w:rPr>
              <w:t> </w:t>
            </w:r>
          </w:p>
          <w:p w14:paraId="698AB628" w14:textId="77777777" w:rsidR="0036299F" w:rsidRPr="00657EF5" w:rsidRDefault="0036299F">
            <w:pPr>
              <w:rPr>
                <w:rFonts w:ascii="Times New Roman" w:hAnsi="Times New Roman" w:cs="Times New Roman"/>
                <w:u w:val="single"/>
              </w:rPr>
            </w:pPr>
          </w:p>
        </w:tc>
        <w:tc>
          <w:tcPr>
            <w:tcW w:w="1224" w:type="dxa"/>
          </w:tcPr>
          <w:p w14:paraId="097B1817" w14:textId="6AF36C24" w:rsidR="0036299F" w:rsidRPr="00657EF5" w:rsidRDefault="00D40BA8" w:rsidP="00D40BA8">
            <w:pPr>
              <w:pStyle w:val="p1"/>
              <w:divId w:val="1613777422"/>
              <w:rPr>
                <w:rFonts w:ascii="Times New Roman" w:hAnsi="Times New Roman"/>
                <w:sz w:val="24"/>
                <w:szCs w:val="24"/>
              </w:rPr>
            </w:pPr>
            <w:r w:rsidRPr="00657EF5">
              <w:rPr>
                <w:rStyle w:val="s1"/>
                <w:rFonts w:ascii="Times New Roman" w:hAnsi="Times New Roman"/>
                <w:sz w:val="24"/>
                <w:szCs w:val="24"/>
              </w:rPr>
              <w:t>Recruitment budget, job platforms, HR time, interview</w:t>
            </w:r>
            <w:r w:rsidRPr="00657EF5">
              <w:rPr>
                <w:rStyle w:val="s1"/>
                <w:rFonts w:ascii="Times New Roman" w:hAnsi="Times New Roman"/>
                <w:sz w:val="24"/>
                <w:szCs w:val="24"/>
              </w:rPr>
              <w:t xml:space="preserve"> materials</w:t>
            </w:r>
          </w:p>
        </w:tc>
        <w:tc>
          <w:tcPr>
            <w:tcW w:w="1215" w:type="dxa"/>
          </w:tcPr>
          <w:p w14:paraId="00FCCD40" w14:textId="77777777" w:rsidR="00E6058F" w:rsidRPr="00657EF5" w:rsidRDefault="00E6058F">
            <w:pPr>
              <w:pStyle w:val="p1"/>
              <w:divId w:val="1960797061"/>
              <w:rPr>
                <w:rFonts w:ascii="Times New Roman" w:hAnsi="Times New Roman"/>
                <w:sz w:val="24"/>
                <w:szCs w:val="24"/>
              </w:rPr>
            </w:pPr>
            <w:r w:rsidRPr="00657EF5">
              <w:rPr>
                <w:rStyle w:val="s1"/>
                <w:rFonts w:ascii="Times New Roman" w:hAnsi="Times New Roman"/>
                <w:sz w:val="24"/>
                <w:szCs w:val="24"/>
              </w:rPr>
              <w:t>Key roles filled with suitable candidates ready for launch.</w:t>
            </w:r>
          </w:p>
          <w:p w14:paraId="5257F1FC" w14:textId="77777777" w:rsidR="0036299F" w:rsidRPr="00657EF5" w:rsidRDefault="0036299F">
            <w:pPr>
              <w:rPr>
                <w:rFonts w:ascii="Times New Roman" w:hAnsi="Times New Roman" w:cs="Times New Roman"/>
                <w:u w:val="single"/>
              </w:rPr>
            </w:pPr>
          </w:p>
        </w:tc>
      </w:tr>
      <w:tr w:rsidR="00B71904" w:rsidRPr="00657EF5" w14:paraId="5E237712" w14:textId="77777777" w:rsidTr="00A91266">
        <w:trPr>
          <w:trHeight w:val="324"/>
        </w:trPr>
        <w:tc>
          <w:tcPr>
            <w:tcW w:w="1445" w:type="dxa"/>
          </w:tcPr>
          <w:p w14:paraId="3C66D784" w14:textId="77777777" w:rsidR="00F66978" w:rsidRPr="00657EF5" w:rsidRDefault="00F66978">
            <w:pPr>
              <w:pStyle w:val="p1"/>
              <w:divId w:val="1579171407"/>
              <w:rPr>
                <w:rFonts w:ascii="Times New Roman" w:hAnsi="Times New Roman"/>
                <w:sz w:val="24"/>
                <w:szCs w:val="24"/>
              </w:rPr>
            </w:pPr>
            <w:r w:rsidRPr="00657EF5">
              <w:rPr>
                <w:rStyle w:val="s1"/>
                <w:rFonts w:ascii="Times New Roman" w:hAnsi="Times New Roman"/>
                <w:sz w:val="24"/>
                <w:szCs w:val="24"/>
              </w:rPr>
              <w:t>Attract a high quality and diverse talent pool alined with Skyline’s values.</w:t>
            </w:r>
            <w:r w:rsidRPr="00657EF5">
              <w:rPr>
                <w:rStyle w:val="apple-converted-space"/>
                <w:rFonts w:ascii="Times New Roman" w:hAnsi="Times New Roman"/>
                <w:sz w:val="24"/>
                <w:szCs w:val="24"/>
              </w:rPr>
              <w:t> </w:t>
            </w:r>
          </w:p>
          <w:p w14:paraId="66803EB3" w14:textId="77777777" w:rsidR="0036299F" w:rsidRPr="00657EF5" w:rsidRDefault="0036299F">
            <w:pPr>
              <w:rPr>
                <w:rFonts w:ascii="Times New Roman" w:hAnsi="Times New Roman" w:cs="Times New Roman"/>
                <w:u w:val="single"/>
              </w:rPr>
            </w:pPr>
          </w:p>
        </w:tc>
        <w:tc>
          <w:tcPr>
            <w:tcW w:w="2019" w:type="dxa"/>
          </w:tcPr>
          <w:p w14:paraId="406E10D3" w14:textId="77777777" w:rsidR="00EF3FAE" w:rsidRPr="00657EF5" w:rsidRDefault="00EF3FAE">
            <w:pPr>
              <w:pStyle w:val="p1"/>
              <w:divId w:val="969825318"/>
              <w:rPr>
                <w:rFonts w:ascii="Times New Roman" w:hAnsi="Times New Roman"/>
                <w:sz w:val="24"/>
                <w:szCs w:val="24"/>
              </w:rPr>
            </w:pPr>
            <w:r w:rsidRPr="00657EF5">
              <w:rPr>
                <w:rStyle w:val="s1"/>
                <w:rFonts w:ascii="Times New Roman" w:hAnsi="Times New Roman"/>
                <w:sz w:val="24"/>
                <w:szCs w:val="24"/>
              </w:rPr>
              <w:t>Promote employer brand through social media and local networks. Highlight development opportunities and company values.</w:t>
            </w:r>
          </w:p>
          <w:p w14:paraId="60F23F4E" w14:textId="77777777" w:rsidR="0036299F" w:rsidRPr="00657EF5" w:rsidRDefault="0036299F">
            <w:pPr>
              <w:rPr>
                <w:rFonts w:ascii="Times New Roman" w:hAnsi="Times New Roman" w:cs="Times New Roman"/>
                <w:u w:val="single"/>
              </w:rPr>
            </w:pPr>
          </w:p>
        </w:tc>
        <w:tc>
          <w:tcPr>
            <w:tcW w:w="2019" w:type="dxa"/>
          </w:tcPr>
          <w:p w14:paraId="2F3868AE" w14:textId="77777777" w:rsidR="007F43F2" w:rsidRPr="00657EF5" w:rsidRDefault="007F43F2">
            <w:pPr>
              <w:pStyle w:val="p1"/>
              <w:divId w:val="1545019456"/>
              <w:rPr>
                <w:rFonts w:ascii="Times New Roman" w:hAnsi="Times New Roman"/>
                <w:sz w:val="24"/>
                <w:szCs w:val="24"/>
              </w:rPr>
            </w:pPr>
            <w:r w:rsidRPr="00657EF5">
              <w:rPr>
                <w:rStyle w:val="s1"/>
                <w:rFonts w:ascii="Times New Roman" w:hAnsi="Times New Roman"/>
                <w:sz w:val="24"/>
                <w:szCs w:val="24"/>
              </w:rPr>
              <w:t>Marketing supports promotion. Managers engage with candidates.</w:t>
            </w:r>
          </w:p>
          <w:p w14:paraId="48736ADA" w14:textId="77777777" w:rsidR="0036299F" w:rsidRPr="00657EF5" w:rsidRDefault="0036299F">
            <w:pPr>
              <w:rPr>
                <w:rFonts w:ascii="Times New Roman" w:hAnsi="Times New Roman" w:cs="Times New Roman"/>
                <w:u w:val="single"/>
              </w:rPr>
            </w:pPr>
          </w:p>
        </w:tc>
        <w:tc>
          <w:tcPr>
            <w:tcW w:w="1094" w:type="dxa"/>
          </w:tcPr>
          <w:p w14:paraId="0ED70D08" w14:textId="680D7C6E" w:rsidR="0036299F" w:rsidRPr="00C812D5" w:rsidRDefault="0093439E">
            <w:pPr>
              <w:rPr>
                <w:rFonts w:ascii="Times New Roman" w:hAnsi="Times New Roman" w:cs="Times New Roman"/>
              </w:rPr>
            </w:pPr>
            <w:r w:rsidRPr="00C812D5">
              <w:rPr>
                <w:rFonts w:ascii="Times New Roman" w:hAnsi="Times New Roman" w:cs="Times New Roman"/>
              </w:rPr>
              <w:t xml:space="preserve">1-3 months </w:t>
            </w:r>
            <w:r w:rsidR="003E1258" w:rsidRPr="00C812D5">
              <w:rPr>
                <w:rFonts w:ascii="Times New Roman" w:hAnsi="Times New Roman" w:cs="Times New Roman"/>
              </w:rPr>
              <w:t xml:space="preserve">during recruitment </w:t>
            </w:r>
          </w:p>
        </w:tc>
        <w:tc>
          <w:tcPr>
            <w:tcW w:w="1224" w:type="dxa"/>
          </w:tcPr>
          <w:p w14:paraId="6B1BAB98" w14:textId="333B0E2D" w:rsidR="0036299F" w:rsidRPr="00657EF5" w:rsidRDefault="00AE60A4" w:rsidP="00AE60A4">
            <w:pPr>
              <w:pStyle w:val="p1"/>
              <w:divId w:val="1213927663"/>
              <w:rPr>
                <w:rFonts w:ascii="Times New Roman" w:hAnsi="Times New Roman"/>
                <w:sz w:val="24"/>
                <w:szCs w:val="24"/>
              </w:rPr>
            </w:pPr>
            <w:r w:rsidRPr="00657EF5">
              <w:rPr>
                <w:rStyle w:val="s1"/>
                <w:rFonts w:ascii="Times New Roman" w:hAnsi="Times New Roman"/>
                <w:sz w:val="24"/>
                <w:szCs w:val="24"/>
              </w:rPr>
              <w:t>Marketing tools, social media, advertising budget, local</w:t>
            </w:r>
            <w:r w:rsidRPr="00657EF5">
              <w:rPr>
                <w:rStyle w:val="s1"/>
                <w:rFonts w:ascii="Times New Roman" w:hAnsi="Times New Roman"/>
                <w:sz w:val="24"/>
                <w:szCs w:val="24"/>
              </w:rPr>
              <w:t xml:space="preserve"> partnerships. </w:t>
            </w:r>
          </w:p>
        </w:tc>
        <w:tc>
          <w:tcPr>
            <w:tcW w:w="1215" w:type="dxa"/>
          </w:tcPr>
          <w:p w14:paraId="664C4233" w14:textId="77777777" w:rsidR="00B71904" w:rsidRPr="00657EF5" w:rsidRDefault="00B71904">
            <w:pPr>
              <w:pStyle w:val="p1"/>
              <w:divId w:val="1239513952"/>
              <w:rPr>
                <w:rFonts w:ascii="Times New Roman" w:hAnsi="Times New Roman"/>
                <w:sz w:val="24"/>
                <w:szCs w:val="24"/>
              </w:rPr>
            </w:pPr>
            <w:r w:rsidRPr="00657EF5">
              <w:rPr>
                <w:rStyle w:val="s1"/>
                <w:rFonts w:ascii="Times New Roman" w:hAnsi="Times New Roman"/>
                <w:sz w:val="24"/>
                <w:szCs w:val="24"/>
              </w:rPr>
              <w:t>Strong applicant pool with candidates suited to organisational culture.</w:t>
            </w:r>
          </w:p>
          <w:p w14:paraId="1F92CF32" w14:textId="77777777" w:rsidR="0036299F" w:rsidRPr="00657EF5" w:rsidRDefault="0036299F">
            <w:pPr>
              <w:rPr>
                <w:rFonts w:ascii="Times New Roman" w:hAnsi="Times New Roman" w:cs="Times New Roman"/>
                <w:u w:val="single"/>
              </w:rPr>
            </w:pPr>
          </w:p>
        </w:tc>
      </w:tr>
      <w:tr w:rsidR="00B71904" w:rsidRPr="00657EF5" w14:paraId="35F635F1" w14:textId="77777777" w:rsidTr="00A91266">
        <w:trPr>
          <w:trHeight w:val="324"/>
        </w:trPr>
        <w:tc>
          <w:tcPr>
            <w:tcW w:w="1445" w:type="dxa"/>
          </w:tcPr>
          <w:p w14:paraId="29EC0FEB" w14:textId="77777777" w:rsidR="00D013D0" w:rsidRPr="00657EF5" w:rsidRDefault="00D013D0">
            <w:pPr>
              <w:pStyle w:val="p1"/>
              <w:divId w:val="938952292"/>
              <w:rPr>
                <w:rFonts w:ascii="Times New Roman" w:hAnsi="Times New Roman"/>
                <w:sz w:val="24"/>
                <w:szCs w:val="24"/>
              </w:rPr>
            </w:pPr>
            <w:r w:rsidRPr="00657EF5">
              <w:rPr>
                <w:rStyle w:val="s1"/>
                <w:rFonts w:ascii="Times New Roman" w:hAnsi="Times New Roman"/>
                <w:sz w:val="24"/>
                <w:szCs w:val="24"/>
              </w:rPr>
              <w:t>Ensure a positive candidate experience to build Skyline’s reputation as a new employer.</w:t>
            </w:r>
          </w:p>
          <w:p w14:paraId="119BD970" w14:textId="77777777" w:rsidR="0036299F" w:rsidRPr="00657EF5" w:rsidRDefault="0036299F">
            <w:pPr>
              <w:rPr>
                <w:rFonts w:ascii="Times New Roman" w:hAnsi="Times New Roman" w:cs="Times New Roman"/>
                <w:u w:val="single"/>
              </w:rPr>
            </w:pPr>
          </w:p>
        </w:tc>
        <w:tc>
          <w:tcPr>
            <w:tcW w:w="2019" w:type="dxa"/>
          </w:tcPr>
          <w:p w14:paraId="5D5916C7" w14:textId="77777777" w:rsidR="005F5007" w:rsidRPr="00657EF5" w:rsidRDefault="005F5007">
            <w:pPr>
              <w:pStyle w:val="p1"/>
              <w:divId w:val="1919746647"/>
              <w:rPr>
                <w:rFonts w:ascii="Times New Roman" w:hAnsi="Times New Roman"/>
                <w:sz w:val="24"/>
                <w:szCs w:val="24"/>
              </w:rPr>
            </w:pPr>
            <w:r w:rsidRPr="00657EF5">
              <w:rPr>
                <w:rStyle w:val="s1"/>
                <w:rFonts w:ascii="Times New Roman" w:hAnsi="Times New Roman"/>
                <w:sz w:val="24"/>
                <w:szCs w:val="24"/>
              </w:rPr>
              <w:t>Maintain clear communication, provide timely feedback, and conduct professional, structured interviews.</w:t>
            </w:r>
          </w:p>
          <w:p w14:paraId="22F166BF" w14:textId="77777777" w:rsidR="0036299F" w:rsidRPr="00657EF5" w:rsidRDefault="0036299F">
            <w:pPr>
              <w:rPr>
                <w:rFonts w:ascii="Times New Roman" w:hAnsi="Times New Roman" w:cs="Times New Roman"/>
                <w:u w:val="single"/>
              </w:rPr>
            </w:pPr>
          </w:p>
        </w:tc>
        <w:tc>
          <w:tcPr>
            <w:tcW w:w="2019" w:type="dxa"/>
          </w:tcPr>
          <w:p w14:paraId="10CCB64E" w14:textId="77777777" w:rsidR="00A91266" w:rsidRPr="00657EF5" w:rsidRDefault="00A91266">
            <w:pPr>
              <w:pStyle w:val="p1"/>
              <w:divId w:val="2070761120"/>
              <w:rPr>
                <w:rFonts w:ascii="Times New Roman" w:hAnsi="Times New Roman"/>
                <w:sz w:val="24"/>
                <w:szCs w:val="24"/>
              </w:rPr>
            </w:pPr>
            <w:r w:rsidRPr="00657EF5">
              <w:rPr>
                <w:rStyle w:val="s1"/>
                <w:rFonts w:ascii="Times New Roman" w:hAnsi="Times New Roman"/>
                <w:sz w:val="24"/>
                <w:szCs w:val="24"/>
              </w:rPr>
              <w:t>HR coordinates communication. Hiring managers conduct interviews.</w:t>
            </w:r>
            <w:r w:rsidRPr="00657EF5">
              <w:rPr>
                <w:rStyle w:val="apple-converted-space"/>
                <w:rFonts w:ascii="Times New Roman" w:hAnsi="Times New Roman"/>
                <w:sz w:val="24"/>
                <w:szCs w:val="24"/>
              </w:rPr>
              <w:t> </w:t>
            </w:r>
          </w:p>
          <w:p w14:paraId="21FF64B0" w14:textId="790F9513" w:rsidR="0036299F" w:rsidRPr="00657EF5" w:rsidRDefault="0036299F">
            <w:pPr>
              <w:rPr>
                <w:rFonts w:ascii="Times New Roman" w:hAnsi="Times New Roman" w:cs="Times New Roman"/>
                <w:u w:val="single"/>
              </w:rPr>
            </w:pPr>
          </w:p>
        </w:tc>
        <w:tc>
          <w:tcPr>
            <w:tcW w:w="1094" w:type="dxa"/>
          </w:tcPr>
          <w:p w14:paraId="5DC6695C" w14:textId="5CBC321A" w:rsidR="0036299F" w:rsidRPr="00C812D5" w:rsidRDefault="002820B3">
            <w:pPr>
              <w:rPr>
                <w:rFonts w:ascii="Times New Roman" w:hAnsi="Times New Roman" w:cs="Times New Roman"/>
              </w:rPr>
            </w:pPr>
            <w:r w:rsidRPr="00C812D5">
              <w:rPr>
                <w:rFonts w:ascii="Times New Roman" w:hAnsi="Times New Roman" w:cs="Times New Roman"/>
              </w:rPr>
              <w:t>After 2 months and continue after opening</w:t>
            </w:r>
          </w:p>
        </w:tc>
        <w:tc>
          <w:tcPr>
            <w:tcW w:w="1224" w:type="dxa"/>
          </w:tcPr>
          <w:p w14:paraId="1FC4DBD2" w14:textId="5B6E29C2" w:rsidR="0036299F" w:rsidRPr="00657EF5" w:rsidRDefault="00591970" w:rsidP="00591970">
            <w:pPr>
              <w:pStyle w:val="p1"/>
              <w:divId w:val="557784591"/>
              <w:rPr>
                <w:rFonts w:ascii="Times New Roman" w:hAnsi="Times New Roman"/>
                <w:sz w:val="24"/>
                <w:szCs w:val="24"/>
              </w:rPr>
            </w:pPr>
            <w:r w:rsidRPr="00657EF5">
              <w:rPr>
                <w:rStyle w:val="s1"/>
                <w:rFonts w:ascii="Times New Roman" w:hAnsi="Times New Roman"/>
                <w:sz w:val="24"/>
                <w:szCs w:val="24"/>
              </w:rPr>
              <w:t>Communication tools, applicant tracking system, staff</w:t>
            </w:r>
            <w:r w:rsidRPr="00657EF5">
              <w:rPr>
                <w:rStyle w:val="s1"/>
                <w:rFonts w:ascii="Times New Roman" w:hAnsi="Times New Roman"/>
                <w:sz w:val="24"/>
                <w:szCs w:val="24"/>
              </w:rPr>
              <w:t xml:space="preserve"> training. </w:t>
            </w:r>
          </w:p>
        </w:tc>
        <w:tc>
          <w:tcPr>
            <w:tcW w:w="1215" w:type="dxa"/>
          </w:tcPr>
          <w:p w14:paraId="1C48F859" w14:textId="77777777" w:rsidR="00E72D0B" w:rsidRPr="00657EF5" w:rsidRDefault="00E72D0B">
            <w:pPr>
              <w:pStyle w:val="p1"/>
              <w:divId w:val="1091194298"/>
              <w:rPr>
                <w:rFonts w:ascii="Times New Roman" w:hAnsi="Times New Roman"/>
                <w:sz w:val="24"/>
                <w:szCs w:val="24"/>
              </w:rPr>
            </w:pPr>
            <w:r w:rsidRPr="00657EF5">
              <w:rPr>
                <w:rStyle w:val="s1"/>
                <w:rFonts w:ascii="Times New Roman" w:hAnsi="Times New Roman"/>
                <w:sz w:val="24"/>
                <w:szCs w:val="24"/>
              </w:rPr>
              <w:t>Improved candidate satisfaction and higher offer acceptance rates.</w:t>
            </w:r>
            <w:r w:rsidRPr="00657EF5">
              <w:rPr>
                <w:rStyle w:val="apple-converted-space"/>
                <w:rFonts w:ascii="Times New Roman" w:hAnsi="Times New Roman"/>
                <w:sz w:val="24"/>
                <w:szCs w:val="24"/>
              </w:rPr>
              <w:t> </w:t>
            </w:r>
          </w:p>
          <w:p w14:paraId="5E31C242" w14:textId="77777777" w:rsidR="0036299F" w:rsidRPr="00657EF5" w:rsidRDefault="0036299F">
            <w:pPr>
              <w:rPr>
                <w:rFonts w:ascii="Times New Roman" w:hAnsi="Times New Roman" w:cs="Times New Roman"/>
                <w:u w:val="single"/>
              </w:rPr>
            </w:pPr>
          </w:p>
        </w:tc>
      </w:tr>
    </w:tbl>
    <w:p w14:paraId="40795A7B" w14:textId="77777777" w:rsidR="0036299F" w:rsidRDefault="0036299F">
      <w:pPr>
        <w:rPr>
          <w:rFonts w:ascii="Times New Roman" w:hAnsi="Times New Roman" w:cs="Times New Roman"/>
          <w:b/>
          <w:bCs/>
          <w:u w:val="single"/>
        </w:rPr>
      </w:pPr>
    </w:p>
    <w:p w14:paraId="38C8BC1C" w14:textId="77777777" w:rsidR="00C812D5" w:rsidRDefault="00C812D5">
      <w:pPr>
        <w:rPr>
          <w:rFonts w:ascii="Times New Roman" w:hAnsi="Times New Roman" w:cs="Times New Roman"/>
          <w:b/>
          <w:bCs/>
          <w:u w:val="single"/>
        </w:rPr>
      </w:pPr>
    </w:p>
    <w:p w14:paraId="00E4C581" w14:textId="77777777" w:rsidR="00C812D5" w:rsidRDefault="00C812D5">
      <w:pPr>
        <w:rPr>
          <w:rFonts w:ascii="Times New Roman" w:hAnsi="Times New Roman" w:cs="Times New Roman"/>
          <w:b/>
          <w:bCs/>
          <w:u w:val="single"/>
        </w:rPr>
      </w:pPr>
    </w:p>
    <w:p w14:paraId="49FC9BCA" w14:textId="77777777" w:rsidR="00C812D5" w:rsidRDefault="00C812D5">
      <w:pPr>
        <w:rPr>
          <w:rFonts w:ascii="Times New Roman" w:hAnsi="Times New Roman" w:cs="Times New Roman"/>
          <w:b/>
          <w:bCs/>
          <w:u w:val="single"/>
        </w:rPr>
      </w:pPr>
    </w:p>
    <w:p w14:paraId="3AADB16D" w14:textId="77777777" w:rsidR="00C812D5" w:rsidRDefault="00C812D5">
      <w:pPr>
        <w:rPr>
          <w:rFonts w:ascii="Times New Roman" w:hAnsi="Times New Roman" w:cs="Times New Roman"/>
          <w:b/>
          <w:bCs/>
          <w:u w:val="single"/>
        </w:rPr>
      </w:pPr>
    </w:p>
    <w:p w14:paraId="6EF5F0D6" w14:textId="5A4C5F85" w:rsidR="00C812D5" w:rsidRDefault="00FE0602">
      <w:pPr>
        <w:rPr>
          <w:rFonts w:ascii="Times New Roman" w:hAnsi="Times New Roman" w:cs="Times New Roman"/>
          <w:b/>
          <w:bCs/>
          <w:u w:val="single"/>
        </w:rPr>
      </w:pPr>
      <w:r>
        <w:rPr>
          <w:rFonts w:ascii="Times New Roman" w:hAnsi="Times New Roman" w:cs="Times New Roman"/>
          <w:b/>
          <w:bCs/>
          <w:u w:val="single"/>
        </w:rPr>
        <w:lastRenderedPageBreak/>
        <w:t xml:space="preserve">Impact On </w:t>
      </w:r>
      <w:r w:rsidR="001F74DF">
        <w:rPr>
          <w:rFonts w:ascii="Times New Roman" w:hAnsi="Times New Roman" w:cs="Times New Roman"/>
          <w:b/>
          <w:bCs/>
          <w:u w:val="single"/>
        </w:rPr>
        <w:t xml:space="preserve">Service, Hospitality and Guest Experience </w:t>
      </w:r>
    </w:p>
    <w:p w14:paraId="5C2FC4F2" w14:textId="77777777" w:rsidR="00902484" w:rsidRPr="00392E4C" w:rsidRDefault="00902484">
      <w:pPr>
        <w:pStyle w:val="p1"/>
        <w:divId w:val="1010106820"/>
        <w:rPr>
          <w:rFonts w:ascii="Times New Roman" w:hAnsi="Times New Roman"/>
          <w:sz w:val="24"/>
          <w:szCs w:val="24"/>
        </w:rPr>
      </w:pPr>
      <w:r w:rsidRPr="00392E4C">
        <w:rPr>
          <w:rStyle w:val="s1"/>
          <w:rFonts w:ascii="Times New Roman" w:hAnsi="Times New Roman"/>
          <w:sz w:val="24"/>
          <w:szCs w:val="24"/>
        </w:rPr>
        <w:t xml:space="preserve">This recruitment focused operational plan improves staff capability by ensuring Skyline Swansea recruits individuals with the appropriate skills, knowledge and potential from the beginning of business. Structured selection process helps place candidates in roles that match their abilities which lead to higher performance levels along with induction and training programmes further enhance employee competence by developing a job specific skills and building confidence in their role </w:t>
      </w:r>
      <w:r w:rsidRPr="00392E4C">
        <w:rPr>
          <w:rStyle w:val="s2"/>
          <w:rFonts w:ascii="Times New Roman" w:hAnsi="Times New Roman"/>
          <w:sz w:val="24"/>
          <w:szCs w:val="24"/>
        </w:rPr>
        <w:t>(CIPD, 2024)</w:t>
      </w:r>
      <w:r w:rsidRPr="00392E4C">
        <w:rPr>
          <w:rStyle w:val="s1"/>
          <w:rFonts w:ascii="Times New Roman" w:hAnsi="Times New Roman"/>
          <w:sz w:val="24"/>
          <w:szCs w:val="24"/>
        </w:rPr>
        <w:t xml:space="preserve">. Employee engagement is strengthened through clear communication, professional recruitment experiences and early introduction to the organisations values. When employees feel supported and informed from the outset, they are more likely to feel motivated and committed </w:t>
      </w:r>
      <w:r w:rsidRPr="00392E4C">
        <w:rPr>
          <w:rStyle w:val="s2"/>
          <w:rFonts w:ascii="Times New Roman" w:hAnsi="Times New Roman"/>
          <w:sz w:val="24"/>
          <w:szCs w:val="24"/>
        </w:rPr>
        <w:t>(Gallup, 2025)</w:t>
      </w:r>
      <w:r w:rsidRPr="00392E4C">
        <w:rPr>
          <w:rStyle w:val="s1"/>
          <w:rFonts w:ascii="Times New Roman" w:hAnsi="Times New Roman"/>
          <w:sz w:val="24"/>
          <w:szCs w:val="24"/>
        </w:rPr>
        <w:t>. In addition to this, opportunities for development and fair management practices contribute to increased job satisfaction and encouraging employees to engage more with their work and remain with the organisation for a longer period.</w:t>
      </w:r>
      <w:r w:rsidRPr="00392E4C">
        <w:rPr>
          <w:rStyle w:val="apple-converted-space"/>
          <w:rFonts w:ascii="Times New Roman" w:hAnsi="Times New Roman"/>
          <w:sz w:val="24"/>
          <w:szCs w:val="24"/>
        </w:rPr>
        <w:t> </w:t>
      </w:r>
    </w:p>
    <w:p w14:paraId="2FA3678F" w14:textId="77777777" w:rsidR="00902484" w:rsidRPr="00392E4C" w:rsidRDefault="00902484">
      <w:pPr>
        <w:pStyle w:val="p2"/>
        <w:divId w:val="1010106820"/>
        <w:rPr>
          <w:rFonts w:ascii="Times New Roman" w:hAnsi="Times New Roman"/>
          <w:sz w:val="24"/>
          <w:szCs w:val="24"/>
        </w:rPr>
      </w:pPr>
    </w:p>
    <w:p w14:paraId="2AC8A527" w14:textId="77777777" w:rsidR="00902484" w:rsidRPr="00392E4C" w:rsidRDefault="00902484">
      <w:pPr>
        <w:pStyle w:val="p1"/>
        <w:divId w:val="1010106820"/>
        <w:rPr>
          <w:rFonts w:ascii="Times New Roman" w:hAnsi="Times New Roman"/>
          <w:sz w:val="24"/>
          <w:szCs w:val="24"/>
        </w:rPr>
      </w:pPr>
      <w:r w:rsidRPr="00392E4C">
        <w:rPr>
          <w:rStyle w:val="s1"/>
          <w:rFonts w:ascii="Times New Roman" w:hAnsi="Times New Roman"/>
          <w:sz w:val="24"/>
          <w:szCs w:val="24"/>
        </w:rPr>
        <w:t xml:space="preserve">This operational plan also enhances service consistency by ensuring that Skyline Swansea hires the employees who meet clear requirements and organisational standards from the outset. Structured recruitment and selection process help identify candidates with the right skills, behaviours and attitude which will lead to more reliable performances across all roles consistent on boarding and induction programs ensure that all employees receive the same training expectations and understanding of service standards </w:t>
      </w:r>
      <w:r w:rsidRPr="00392E4C">
        <w:rPr>
          <w:rStyle w:val="s2"/>
          <w:rFonts w:ascii="Times New Roman" w:hAnsi="Times New Roman"/>
          <w:sz w:val="24"/>
          <w:szCs w:val="24"/>
        </w:rPr>
        <w:t>(</w:t>
      </w:r>
      <w:proofErr w:type="spellStart"/>
      <w:r w:rsidRPr="00392E4C">
        <w:rPr>
          <w:rStyle w:val="s2"/>
          <w:rFonts w:ascii="Times New Roman" w:hAnsi="Times New Roman"/>
          <w:sz w:val="24"/>
          <w:szCs w:val="24"/>
        </w:rPr>
        <w:t>Kandola</w:t>
      </w:r>
      <w:proofErr w:type="spellEnd"/>
      <w:r w:rsidRPr="00392E4C">
        <w:rPr>
          <w:rStyle w:val="s2"/>
          <w:rFonts w:ascii="Times New Roman" w:hAnsi="Times New Roman"/>
          <w:sz w:val="24"/>
          <w:szCs w:val="24"/>
        </w:rPr>
        <w:t>, 2025)</w:t>
      </w:r>
      <w:r w:rsidRPr="00392E4C">
        <w:rPr>
          <w:rStyle w:val="s1"/>
          <w:rFonts w:ascii="Times New Roman" w:hAnsi="Times New Roman"/>
          <w:sz w:val="24"/>
          <w:szCs w:val="24"/>
        </w:rPr>
        <w:t xml:space="preserve">. Communication during recruitment and early employment stages help align employees with company values and procedures ongoing monitoring and feedback allow managers to address performance issues quickly and maintain standards and as a result of this employees deliver a more uniform level of service by improving customer experience and strengthen in the overall reliability and reputation of skyline </w:t>
      </w:r>
      <w:r w:rsidRPr="00392E4C">
        <w:rPr>
          <w:rStyle w:val="s2"/>
          <w:rFonts w:ascii="Times New Roman" w:hAnsi="Times New Roman"/>
          <w:sz w:val="24"/>
          <w:szCs w:val="24"/>
        </w:rPr>
        <w:t>(</w:t>
      </w:r>
      <w:proofErr w:type="spellStart"/>
      <w:r w:rsidRPr="00392E4C">
        <w:rPr>
          <w:rStyle w:val="s2"/>
          <w:rFonts w:ascii="Times New Roman" w:hAnsi="Times New Roman"/>
          <w:sz w:val="24"/>
          <w:szCs w:val="24"/>
        </w:rPr>
        <w:t>Gajdosikova</w:t>
      </w:r>
      <w:proofErr w:type="spellEnd"/>
      <w:r w:rsidRPr="00392E4C">
        <w:rPr>
          <w:rStyle w:val="s2"/>
          <w:rFonts w:ascii="Times New Roman" w:hAnsi="Times New Roman"/>
          <w:sz w:val="24"/>
          <w:szCs w:val="24"/>
        </w:rPr>
        <w:t>, 2021)</w:t>
      </w:r>
      <w:r w:rsidRPr="00392E4C">
        <w:rPr>
          <w:rStyle w:val="s1"/>
          <w:rFonts w:ascii="Times New Roman" w:hAnsi="Times New Roman"/>
          <w:sz w:val="24"/>
          <w:szCs w:val="24"/>
        </w:rPr>
        <w:t>.</w:t>
      </w:r>
      <w:r w:rsidRPr="00392E4C">
        <w:rPr>
          <w:rStyle w:val="apple-converted-space"/>
          <w:rFonts w:ascii="Times New Roman" w:hAnsi="Times New Roman"/>
          <w:sz w:val="24"/>
          <w:szCs w:val="24"/>
        </w:rPr>
        <w:t> </w:t>
      </w:r>
    </w:p>
    <w:p w14:paraId="6E749897" w14:textId="77777777" w:rsidR="00902484" w:rsidRPr="00392E4C" w:rsidRDefault="00902484">
      <w:pPr>
        <w:pStyle w:val="p2"/>
        <w:divId w:val="1010106820"/>
        <w:rPr>
          <w:rFonts w:ascii="Times New Roman" w:hAnsi="Times New Roman"/>
          <w:sz w:val="24"/>
          <w:szCs w:val="24"/>
        </w:rPr>
      </w:pPr>
    </w:p>
    <w:p w14:paraId="0A0EC761" w14:textId="77777777" w:rsidR="00902484" w:rsidRPr="00392E4C" w:rsidRDefault="00902484">
      <w:pPr>
        <w:pStyle w:val="p1"/>
        <w:divId w:val="1010106820"/>
        <w:rPr>
          <w:rFonts w:ascii="Times New Roman" w:hAnsi="Times New Roman"/>
          <w:sz w:val="24"/>
          <w:szCs w:val="24"/>
        </w:rPr>
      </w:pPr>
      <w:r w:rsidRPr="00392E4C">
        <w:rPr>
          <w:rStyle w:val="s1"/>
          <w:rFonts w:ascii="Times New Roman" w:hAnsi="Times New Roman"/>
          <w:sz w:val="24"/>
          <w:szCs w:val="24"/>
        </w:rPr>
        <w:t>This plan supports Skyline Swansea’s philosophy by building a workforce that reflects its core values from the very start by focusing on recruiting individuals who align with the companies set standards and expectations. The plan will ensure employees naturally deliver the type of service that skyline is aiming to provide structured boarding and clear communication reinforce these values by helping the staff understand what is expected in terms of behaviour and performance by them. The emphasis on development and engagement also supports a culture where employees feel valued and motivated which is key to delivery and consistent and high-quality service. When this is impact this means the philosophy is not just stated but actively demonstrated through the employees actions.</w:t>
      </w:r>
    </w:p>
    <w:p w14:paraId="740384B7" w14:textId="77777777" w:rsidR="00902484" w:rsidRPr="00392E4C" w:rsidRDefault="00902484">
      <w:pPr>
        <w:pStyle w:val="p2"/>
        <w:divId w:val="1010106820"/>
        <w:rPr>
          <w:rFonts w:ascii="Times New Roman" w:hAnsi="Times New Roman"/>
          <w:sz w:val="24"/>
          <w:szCs w:val="24"/>
        </w:rPr>
      </w:pPr>
    </w:p>
    <w:p w14:paraId="46074E53" w14:textId="77777777" w:rsidR="00902484" w:rsidRPr="00392E4C" w:rsidRDefault="00902484">
      <w:pPr>
        <w:pStyle w:val="p1"/>
        <w:divId w:val="1010106820"/>
        <w:rPr>
          <w:rFonts w:ascii="Times New Roman" w:hAnsi="Times New Roman"/>
          <w:sz w:val="24"/>
          <w:szCs w:val="24"/>
        </w:rPr>
      </w:pPr>
      <w:r w:rsidRPr="00392E4C">
        <w:rPr>
          <w:rStyle w:val="s1"/>
          <w:rFonts w:ascii="Times New Roman" w:hAnsi="Times New Roman"/>
          <w:sz w:val="24"/>
          <w:szCs w:val="24"/>
        </w:rPr>
        <w:t>The advisory operational plan also improves guest satisfaction and loyalty by ensuring that Skyline employ individuals who are well suited to the roles that they are looking for who are also capable of delivering a consistent service by selecting candidates with the right skills and attitudes. The employees are more likely to interact professionally and respond effectively to guest needs therefore boosting team morale, structured onboarding processes</w:t>
      </w:r>
      <w:r w:rsidRPr="00392E4C">
        <w:rPr>
          <w:rStyle w:val="apple-converted-space"/>
          <w:rFonts w:ascii="Times New Roman" w:hAnsi="Times New Roman"/>
          <w:sz w:val="24"/>
          <w:szCs w:val="24"/>
        </w:rPr>
        <w:t xml:space="preserve">  </w:t>
      </w:r>
      <w:r w:rsidRPr="00392E4C">
        <w:rPr>
          <w:rStyle w:val="s1"/>
          <w:rFonts w:ascii="Times New Roman" w:hAnsi="Times New Roman"/>
          <w:sz w:val="24"/>
          <w:szCs w:val="24"/>
        </w:rPr>
        <w:t xml:space="preserve">also ensures the service standards. Ongoing support will also enable employees to perform confidently which will reduce errors and improve their overall service when guests receive consistent high-quality service ; They are most likely to feel satisfied and special with their experience overtime this consistency will help build trust and encourage repeat visits from guests this will also contribute to stronger guest loyalty and a positive reputation for skyline Swansea in the competitive market environment that they are stepping into </w:t>
      </w:r>
      <w:r w:rsidRPr="00392E4C">
        <w:rPr>
          <w:rStyle w:val="s2"/>
          <w:rFonts w:ascii="Times New Roman" w:hAnsi="Times New Roman"/>
          <w:sz w:val="24"/>
          <w:szCs w:val="24"/>
        </w:rPr>
        <w:t>(</w:t>
      </w:r>
      <w:proofErr w:type="spellStart"/>
      <w:r w:rsidRPr="00392E4C">
        <w:rPr>
          <w:rStyle w:val="s2"/>
          <w:rFonts w:ascii="Times New Roman" w:hAnsi="Times New Roman"/>
          <w:sz w:val="24"/>
          <w:szCs w:val="24"/>
        </w:rPr>
        <w:t>Sheehy</w:t>
      </w:r>
      <w:proofErr w:type="spellEnd"/>
      <w:r w:rsidRPr="00392E4C">
        <w:rPr>
          <w:rStyle w:val="s2"/>
          <w:rFonts w:ascii="Times New Roman" w:hAnsi="Times New Roman"/>
          <w:sz w:val="24"/>
          <w:szCs w:val="24"/>
        </w:rPr>
        <w:t>, 2024)</w:t>
      </w:r>
      <w:r w:rsidRPr="00392E4C">
        <w:rPr>
          <w:rStyle w:val="s1"/>
          <w:rFonts w:ascii="Times New Roman" w:hAnsi="Times New Roman"/>
          <w:sz w:val="24"/>
          <w:szCs w:val="24"/>
        </w:rPr>
        <w:t>.</w:t>
      </w:r>
      <w:r w:rsidRPr="00392E4C">
        <w:rPr>
          <w:rStyle w:val="apple-converted-space"/>
          <w:rFonts w:ascii="Times New Roman" w:hAnsi="Times New Roman"/>
          <w:sz w:val="24"/>
          <w:szCs w:val="24"/>
        </w:rPr>
        <w:t> </w:t>
      </w:r>
    </w:p>
    <w:p w14:paraId="3B657C52" w14:textId="77777777" w:rsidR="001F74DF" w:rsidRDefault="001F74DF">
      <w:pPr>
        <w:rPr>
          <w:rFonts w:ascii="Times New Roman" w:hAnsi="Times New Roman" w:cs="Times New Roman"/>
          <w:u w:val="single"/>
        </w:rPr>
      </w:pPr>
    </w:p>
    <w:p w14:paraId="415C525D" w14:textId="77777777" w:rsidR="00203965" w:rsidRDefault="00203965">
      <w:pPr>
        <w:rPr>
          <w:rFonts w:ascii="Times New Roman" w:hAnsi="Times New Roman" w:cs="Times New Roman"/>
          <w:u w:val="single"/>
        </w:rPr>
      </w:pPr>
    </w:p>
    <w:p w14:paraId="33E52C32" w14:textId="694A7BEC" w:rsidR="00203965" w:rsidRPr="00203965" w:rsidRDefault="00203965" w:rsidP="00203965">
      <w:pPr>
        <w:rPr>
          <w:rFonts w:ascii="Times New Roman" w:hAnsi="Times New Roman" w:cs="Times New Roman"/>
          <w:u w:val="single"/>
        </w:rPr>
      </w:pPr>
      <w:r>
        <w:rPr>
          <w:rFonts w:ascii="Times New Roman" w:hAnsi="Times New Roman" w:cs="Times New Roman"/>
          <w:u w:val="single"/>
        </w:rPr>
        <w:lastRenderedPageBreak/>
        <w:t xml:space="preserve">Reference List </w:t>
      </w:r>
    </w:p>
    <w:p w14:paraId="79DD51AD" w14:textId="77777777" w:rsidR="00203965" w:rsidRPr="00203965" w:rsidRDefault="00203965" w:rsidP="00203965">
      <w:pPr>
        <w:spacing w:after="240" w:line="360" w:lineRule="atLeast"/>
        <w:divId w:val="591402695"/>
        <w:rPr>
          <w:rFonts w:ascii="Times New Roman" w:hAnsi="Times New Roman" w:cs="Times New Roman"/>
          <w:color w:val="000000"/>
          <w:kern w:val="0"/>
          <w14:ligatures w14:val="none"/>
        </w:rPr>
      </w:pPr>
      <w:r w:rsidRPr="00203965">
        <w:rPr>
          <w:rFonts w:ascii="Times New Roman" w:hAnsi="Times New Roman" w:cs="Times New Roman"/>
          <w:color w:val="000000"/>
          <w:kern w:val="0"/>
          <w14:ligatures w14:val="none"/>
        </w:rPr>
        <w:t xml:space="preserve">Al </w:t>
      </w:r>
      <w:proofErr w:type="spellStart"/>
      <w:r w:rsidRPr="00203965">
        <w:rPr>
          <w:rFonts w:ascii="Times New Roman" w:hAnsi="Times New Roman" w:cs="Times New Roman"/>
          <w:color w:val="000000"/>
          <w:kern w:val="0"/>
          <w14:ligatures w14:val="none"/>
        </w:rPr>
        <w:t>Ariss</w:t>
      </w:r>
      <w:proofErr w:type="spellEnd"/>
      <w:r w:rsidRPr="00203965">
        <w:rPr>
          <w:rFonts w:ascii="Times New Roman" w:hAnsi="Times New Roman" w:cs="Times New Roman"/>
          <w:color w:val="000000"/>
          <w:kern w:val="0"/>
          <w14:ligatures w14:val="none"/>
        </w:rPr>
        <w:t xml:space="preserve">, A., </w:t>
      </w:r>
      <w:proofErr w:type="spellStart"/>
      <w:r w:rsidRPr="00203965">
        <w:rPr>
          <w:rFonts w:ascii="Times New Roman" w:hAnsi="Times New Roman" w:cs="Times New Roman"/>
          <w:color w:val="000000"/>
          <w:kern w:val="0"/>
          <w14:ligatures w14:val="none"/>
        </w:rPr>
        <w:t>Cascio</w:t>
      </w:r>
      <w:proofErr w:type="spellEnd"/>
      <w:r w:rsidRPr="00203965">
        <w:rPr>
          <w:rFonts w:ascii="Times New Roman" w:hAnsi="Times New Roman" w:cs="Times New Roman"/>
          <w:color w:val="000000"/>
          <w:kern w:val="0"/>
          <w14:ligatures w14:val="none"/>
        </w:rPr>
        <w:t>, W.F. and Paauwe, J. (2014). Talent management: Current theories and future research directions. </w:t>
      </w:r>
      <w:r w:rsidRPr="00203965">
        <w:rPr>
          <w:rFonts w:ascii="Times New Roman" w:hAnsi="Times New Roman" w:cs="Times New Roman"/>
          <w:i/>
          <w:iCs/>
          <w:color w:val="000000"/>
          <w:kern w:val="0"/>
          <w14:ligatures w14:val="none"/>
        </w:rPr>
        <w:t>Journal of World Business</w:t>
      </w:r>
      <w:r w:rsidRPr="00203965">
        <w:rPr>
          <w:rFonts w:ascii="Times New Roman" w:hAnsi="Times New Roman" w:cs="Times New Roman"/>
          <w:color w:val="000000"/>
          <w:kern w:val="0"/>
          <w14:ligatures w14:val="none"/>
        </w:rPr>
        <w:t xml:space="preserve">, 49(2), pp.173–179. </w:t>
      </w:r>
      <w:proofErr w:type="spellStart"/>
      <w:r w:rsidRPr="00203965">
        <w:rPr>
          <w:rFonts w:ascii="Times New Roman" w:hAnsi="Times New Roman" w:cs="Times New Roman"/>
          <w:color w:val="000000"/>
          <w:kern w:val="0"/>
          <w14:ligatures w14:val="none"/>
        </w:rPr>
        <w:t>doi:https</w:t>
      </w:r>
      <w:proofErr w:type="spellEnd"/>
      <w:r w:rsidRPr="00203965">
        <w:rPr>
          <w:rFonts w:ascii="Times New Roman" w:hAnsi="Times New Roman" w:cs="Times New Roman"/>
          <w:color w:val="000000"/>
          <w:kern w:val="0"/>
          <w14:ligatures w14:val="none"/>
        </w:rPr>
        <w:t>://doi.org/10.1016/j.jwb.2013.11.001.</w:t>
      </w:r>
    </w:p>
    <w:p w14:paraId="3A93600B" w14:textId="77777777" w:rsidR="00203965" w:rsidRPr="00203965" w:rsidRDefault="00203965" w:rsidP="00203965">
      <w:pPr>
        <w:spacing w:after="240" w:line="360" w:lineRule="atLeast"/>
        <w:divId w:val="591402695"/>
        <w:rPr>
          <w:rFonts w:ascii="Times New Roman" w:hAnsi="Times New Roman" w:cs="Times New Roman"/>
          <w:color w:val="000000"/>
          <w:kern w:val="0"/>
          <w14:ligatures w14:val="none"/>
        </w:rPr>
      </w:pPr>
      <w:r w:rsidRPr="00203965">
        <w:rPr>
          <w:rFonts w:ascii="Times New Roman" w:hAnsi="Times New Roman" w:cs="Times New Roman"/>
          <w:color w:val="000000"/>
          <w:kern w:val="0"/>
          <w14:ligatures w14:val="none"/>
        </w:rPr>
        <w:t>Cameo Recruitment (2024). </w:t>
      </w:r>
      <w:r w:rsidRPr="00203965">
        <w:rPr>
          <w:rFonts w:ascii="Times New Roman" w:hAnsi="Times New Roman" w:cs="Times New Roman"/>
          <w:i/>
          <w:iCs/>
          <w:color w:val="000000"/>
          <w:kern w:val="0"/>
          <w14:ligatures w14:val="none"/>
        </w:rPr>
        <w:t>Why Some Roles Aren’t Landing Right Now</w:t>
      </w:r>
      <w:r w:rsidRPr="00203965">
        <w:rPr>
          <w:rFonts w:ascii="Times New Roman" w:hAnsi="Times New Roman" w:cs="Times New Roman"/>
          <w:color w:val="000000"/>
          <w:kern w:val="0"/>
          <w14:ligatures w14:val="none"/>
        </w:rPr>
        <w:t>. [online] Cameoconsultancy.co.uk. Available at: https://www.cameoconsultancy.co.uk/our_work/news/422/why_some_roles_arent_landing_right_now [Accessed 25 Apr. 2026].</w:t>
      </w:r>
    </w:p>
    <w:p w14:paraId="42D86C20" w14:textId="77777777" w:rsidR="00203965" w:rsidRPr="00203965" w:rsidRDefault="00203965" w:rsidP="00203965">
      <w:pPr>
        <w:spacing w:after="240" w:line="360" w:lineRule="atLeast"/>
        <w:divId w:val="591402695"/>
        <w:rPr>
          <w:rFonts w:ascii="Times New Roman" w:hAnsi="Times New Roman" w:cs="Times New Roman"/>
          <w:color w:val="000000"/>
          <w:kern w:val="0"/>
          <w14:ligatures w14:val="none"/>
        </w:rPr>
      </w:pPr>
      <w:r w:rsidRPr="00203965">
        <w:rPr>
          <w:rFonts w:ascii="Times New Roman" w:hAnsi="Times New Roman" w:cs="Times New Roman"/>
          <w:color w:val="000000"/>
          <w:kern w:val="0"/>
          <w14:ligatures w14:val="none"/>
        </w:rPr>
        <w:t>Cameo Recruitment (2025). </w:t>
      </w:r>
      <w:r w:rsidRPr="00203965">
        <w:rPr>
          <w:rFonts w:ascii="Times New Roman" w:hAnsi="Times New Roman" w:cs="Times New Roman"/>
          <w:i/>
          <w:iCs/>
          <w:color w:val="000000"/>
          <w:kern w:val="0"/>
          <w14:ligatures w14:val="none"/>
        </w:rPr>
        <w:t>UK Recruitment Market Challenges — August 2025</w:t>
      </w:r>
      <w:r w:rsidRPr="00203965">
        <w:rPr>
          <w:rFonts w:ascii="Times New Roman" w:hAnsi="Times New Roman" w:cs="Times New Roman"/>
          <w:color w:val="000000"/>
          <w:kern w:val="0"/>
          <w14:ligatures w14:val="none"/>
        </w:rPr>
        <w:t>. [online] Cameoconsultancy.co.uk. Available at: https://www.cameoconsultancy.co.uk/our_work/news/376/uk_recruitment_market_challenges_august2025 [Accessed 25 Apr. 2026].</w:t>
      </w:r>
    </w:p>
    <w:p w14:paraId="03B8D135" w14:textId="77777777" w:rsidR="00203965" w:rsidRPr="00203965" w:rsidRDefault="00203965" w:rsidP="00203965">
      <w:pPr>
        <w:spacing w:after="240" w:line="360" w:lineRule="atLeast"/>
        <w:divId w:val="591402695"/>
        <w:rPr>
          <w:rFonts w:ascii="Times New Roman" w:hAnsi="Times New Roman" w:cs="Times New Roman"/>
          <w:color w:val="000000"/>
          <w:kern w:val="0"/>
          <w14:ligatures w14:val="none"/>
        </w:rPr>
      </w:pPr>
      <w:r w:rsidRPr="00203965">
        <w:rPr>
          <w:rFonts w:ascii="Times New Roman" w:hAnsi="Times New Roman" w:cs="Times New Roman"/>
          <w:color w:val="000000"/>
          <w:kern w:val="0"/>
          <w14:ligatures w14:val="none"/>
        </w:rPr>
        <w:t>CIPD (2024). </w:t>
      </w:r>
      <w:r w:rsidRPr="00203965">
        <w:rPr>
          <w:rFonts w:ascii="Times New Roman" w:hAnsi="Times New Roman" w:cs="Times New Roman"/>
          <w:i/>
          <w:iCs/>
          <w:color w:val="000000"/>
          <w:kern w:val="0"/>
          <w14:ligatures w14:val="none"/>
        </w:rPr>
        <w:t>Selection Methods</w:t>
      </w:r>
      <w:r w:rsidRPr="00203965">
        <w:rPr>
          <w:rFonts w:ascii="Times New Roman" w:hAnsi="Times New Roman" w:cs="Times New Roman"/>
          <w:color w:val="000000"/>
          <w:kern w:val="0"/>
          <w14:ligatures w14:val="none"/>
        </w:rPr>
        <w:t>. [online] CIPD. Available at: https://www.cipd.org/uk/knowledge/factsheets/selection-factsheet/ [Accessed 28 Apr. 2026].</w:t>
      </w:r>
    </w:p>
    <w:p w14:paraId="643E9FF7" w14:textId="77777777" w:rsidR="00203965" w:rsidRPr="00203965" w:rsidRDefault="00203965" w:rsidP="00203965">
      <w:pPr>
        <w:spacing w:after="240" w:line="360" w:lineRule="atLeast"/>
        <w:divId w:val="591402695"/>
        <w:rPr>
          <w:rFonts w:ascii="Times New Roman" w:hAnsi="Times New Roman" w:cs="Times New Roman"/>
          <w:color w:val="000000"/>
          <w:kern w:val="0"/>
          <w14:ligatures w14:val="none"/>
        </w:rPr>
      </w:pPr>
      <w:proofErr w:type="spellStart"/>
      <w:r w:rsidRPr="00203965">
        <w:rPr>
          <w:rFonts w:ascii="Times New Roman" w:hAnsi="Times New Roman" w:cs="Times New Roman"/>
          <w:color w:val="000000"/>
          <w:kern w:val="0"/>
          <w14:ligatures w14:val="none"/>
        </w:rPr>
        <w:t>Evje</w:t>
      </w:r>
      <w:proofErr w:type="spellEnd"/>
      <w:r w:rsidRPr="00203965">
        <w:rPr>
          <w:rFonts w:ascii="Times New Roman" w:hAnsi="Times New Roman" w:cs="Times New Roman"/>
          <w:color w:val="000000"/>
          <w:kern w:val="0"/>
          <w14:ligatures w14:val="none"/>
        </w:rPr>
        <w:t>, M. (2019). </w:t>
      </w:r>
      <w:r w:rsidRPr="00203965">
        <w:rPr>
          <w:rFonts w:ascii="Times New Roman" w:hAnsi="Times New Roman" w:cs="Times New Roman"/>
          <w:i/>
          <w:iCs/>
          <w:color w:val="000000"/>
          <w:kern w:val="0"/>
          <w14:ligatures w14:val="none"/>
        </w:rPr>
        <w:t>Creating TA-Hiring Manager Service Level Agreements</w:t>
      </w:r>
      <w:r w:rsidRPr="00203965">
        <w:rPr>
          <w:rFonts w:ascii="Times New Roman" w:hAnsi="Times New Roman" w:cs="Times New Roman"/>
          <w:color w:val="000000"/>
          <w:kern w:val="0"/>
          <w14:ligatures w14:val="none"/>
        </w:rPr>
        <w:t>. [online] Lever. Available at: https://www.lever.co/blog/hiring-manager-service-level-agreements/ [Accessed 23 Apr. 2026].</w:t>
      </w:r>
    </w:p>
    <w:p w14:paraId="518BAC08" w14:textId="77777777" w:rsidR="00203965" w:rsidRPr="00203965" w:rsidRDefault="00203965" w:rsidP="00203965">
      <w:pPr>
        <w:spacing w:after="240" w:line="360" w:lineRule="atLeast"/>
        <w:divId w:val="591402695"/>
        <w:rPr>
          <w:rFonts w:ascii="Times New Roman" w:hAnsi="Times New Roman" w:cs="Times New Roman"/>
          <w:color w:val="000000"/>
          <w:kern w:val="0"/>
          <w14:ligatures w14:val="none"/>
        </w:rPr>
      </w:pPr>
      <w:proofErr w:type="spellStart"/>
      <w:r w:rsidRPr="00203965">
        <w:rPr>
          <w:rFonts w:ascii="Times New Roman" w:hAnsi="Times New Roman" w:cs="Times New Roman"/>
          <w:color w:val="000000"/>
          <w:kern w:val="0"/>
          <w14:ligatures w14:val="none"/>
        </w:rPr>
        <w:t>Gajdosikova</w:t>
      </w:r>
      <w:proofErr w:type="spellEnd"/>
      <w:r w:rsidRPr="00203965">
        <w:rPr>
          <w:rFonts w:ascii="Times New Roman" w:hAnsi="Times New Roman" w:cs="Times New Roman"/>
          <w:color w:val="000000"/>
          <w:kern w:val="0"/>
          <w14:ligatures w14:val="none"/>
        </w:rPr>
        <w:t>, D. (2021). The importance of communication during the hiring process as a part of global recruitment strategy. </w:t>
      </w:r>
      <w:r w:rsidRPr="00203965">
        <w:rPr>
          <w:rFonts w:ascii="Times New Roman" w:hAnsi="Times New Roman" w:cs="Times New Roman"/>
          <w:i/>
          <w:iCs/>
          <w:color w:val="000000"/>
          <w:kern w:val="0"/>
          <w14:ligatures w14:val="none"/>
        </w:rPr>
        <w:t>SHS Web of Conferences</w:t>
      </w:r>
      <w:r w:rsidRPr="00203965">
        <w:rPr>
          <w:rFonts w:ascii="Times New Roman" w:hAnsi="Times New Roman" w:cs="Times New Roman"/>
          <w:color w:val="000000"/>
          <w:kern w:val="0"/>
          <w14:ligatures w14:val="none"/>
        </w:rPr>
        <w:t xml:space="preserve">, 129(1), p.02005. </w:t>
      </w:r>
      <w:proofErr w:type="spellStart"/>
      <w:r w:rsidRPr="00203965">
        <w:rPr>
          <w:rFonts w:ascii="Times New Roman" w:hAnsi="Times New Roman" w:cs="Times New Roman"/>
          <w:color w:val="000000"/>
          <w:kern w:val="0"/>
          <w14:ligatures w14:val="none"/>
        </w:rPr>
        <w:t>doi:https</w:t>
      </w:r>
      <w:proofErr w:type="spellEnd"/>
      <w:r w:rsidRPr="00203965">
        <w:rPr>
          <w:rFonts w:ascii="Times New Roman" w:hAnsi="Times New Roman" w:cs="Times New Roman"/>
          <w:color w:val="000000"/>
          <w:kern w:val="0"/>
          <w14:ligatures w14:val="none"/>
        </w:rPr>
        <w:t>://doi.org/10.1051/shsconf/202112902005.</w:t>
      </w:r>
    </w:p>
    <w:p w14:paraId="76539EEC" w14:textId="77777777" w:rsidR="00203965" w:rsidRPr="00203965" w:rsidRDefault="00203965" w:rsidP="00203965">
      <w:pPr>
        <w:spacing w:after="240" w:line="360" w:lineRule="atLeast"/>
        <w:divId w:val="591402695"/>
        <w:rPr>
          <w:rFonts w:ascii="Times New Roman" w:hAnsi="Times New Roman" w:cs="Times New Roman"/>
          <w:color w:val="000000"/>
          <w:kern w:val="0"/>
          <w14:ligatures w14:val="none"/>
        </w:rPr>
      </w:pPr>
      <w:r w:rsidRPr="00203965">
        <w:rPr>
          <w:rFonts w:ascii="Times New Roman" w:hAnsi="Times New Roman" w:cs="Times New Roman"/>
          <w:color w:val="000000"/>
          <w:kern w:val="0"/>
          <w14:ligatures w14:val="none"/>
        </w:rPr>
        <w:t>Gallup (2025). </w:t>
      </w:r>
      <w:r w:rsidRPr="00203965">
        <w:rPr>
          <w:rFonts w:ascii="Times New Roman" w:hAnsi="Times New Roman" w:cs="Times New Roman"/>
          <w:i/>
          <w:iCs/>
          <w:color w:val="000000"/>
          <w:kern w:val="0"/>
          <w14:ligatures w14:val="none"/>
        </w:rPr>
        <w:t>How to Improve Employee Engagement in the Workplace</w:t>
      </w:r>
      <w:r w:rsidRPr="00203965">
        <w:rPr>
          <w:rFonts w:ascii="Times New Roman" w:hAnsi="Times New Roman" w:cs="Times New Roman"/>
          <w:color w:val="000000"/>
          <w:kern w:val="0"/>
          <w14:ligatures w14:val="none"/>
        </w:rPr>
        <w:t>. [online] Gallup. Available at: https://www.gallup.com/workplace/285674/improve-employee-engagement-workplace.aspx [Accessed 28 Apr. 2026].</w:t>
      </w:r>
    </w:p>
    <w:p w14:paraId="0104B2C8" w14:textId="77777777" w:rsidR="00203965" w:rsidRPr="00203965" w:rsidRDefault="00203965" w:rsidP="00203965">
      <w:pPr>
        <w:spacing w:after="240" w:line="360" w:lineRule="atLeast"/>
        <w:divId w:val="591402695"/>
        <w:rPr>
          <w:rFonts w:ascii="Times New Roman" w:hAnsi="Times New Roman" w:cs="Times New Roman"/>
          <w:color w:val="000000"/>
          <w:kern w:val="0"/>
          <w14:ligatures w14:val="none"/>
        </w:rPr>
      </w:pPr>
      <w:r w:rsidRPr="00203965">
        <w:rPr>
          <w:rFonts w:ascii="Times New Roman" w:hAnsi="Times New Roman" w:cs="Times New Roman"/>
          <w:color w:val="000000"/>
          <w:kern w:val="0"/>
          <w14:ligatures w14:val="none"/>
        </w:rPr>
        <w:t xml:space="preserve">Hansen, S.D., Rousseau, D.M. and </w:t>
      </w:r>
      <w:proofErr w:type="spellStart"/>
      <w:r w:rsidRPr="00203965">
        <w:rPr>
          <w:rFonts w:ascii="Times New Roman" w:hAnsi="Times New Roman" w:cs="Times New Roman"/>
          <w:color w:val="000000"/>
          <w:kern w:val="0"/>
          <w14:ligatures w14:val="none"/>
        </w:rPr>
        <w:t>Tomprou</w:t>
      </w:r>
      <w:proofErr w:type="spellEnd"/>
      <w:r w:rsidRPr="00203965">
        <w:rPr>
          <w:rFonts w:ascii="Times New Roman" w:hAnsi="Times New Roman" w:cs="Times New Roman"/>
          <w:color w:val="000000"/>
          <w:kern w:val="0"/>
          <w14:ligatures w14:val="none"/>
        </w:rPr>
        <w:t>, M. (2015). </w:t>
      </w:r>
      <w:r w:rsidRPr="00203965">
        <w:rPr>
          <w:rFonts w:ascii="Times New Roman" w:hAnsi="Times New Roman" w:cs="Times New Roman"/>
          <w:i/>
          <w:iCs/>
          <w:color w:val="000000"/>
          <w:kern w:val="0"/>
          <w14:ligatures w14:val="none"/>
        </w:rPr>
        <w:t>(PDF) Psychological Contract Theory</w:t>
      </w:r>
      <w:r w:rsidRPr="00203965">
        <w:rPr>
          <w:rFonts w:ascii="Times New Roman" w:hAnsi="Times New Roman" w:cs="Times New Roman"/>
          <w:color w:val="000000"/>
          <w:kern w:val="0"/>
          <w14:ligatures w14:val="none"/>
        </w:rPr>
        <w:t>. [online] ResearchGate. Available at: https://www.researchgate.net/publication/313967682_Psychological_Contract_Theory [Accessed 26 Apr. 2026].</w:t>
      </w:r>
    </w:p>
    <w:p w14:paraId="2C4B5D7A" w14:textId="77777777" w:rsidR="00203965" w:rsidRPr="00203965" w:rsidRDefault="00203965" w:rsidP="00203965">
      <w:pPr>
        <w:spacing w:after="240" w:line="360" w:lineRule="atLeast"/>
        <w:divId w:val="591402695"/>
        <w:rPr>
          <w:rFonts w:ascii="Times New Roman" w:hAnsi="Times New Roman" w:cs="Times New Roman"/>
          <w:color w:val="000000"/>
          <w:kern w:val="0"/>
          <w14:ligatures w14:val="none"/>
        </w:rPr>
      </w:pPr>
      <w:r w:rsidRPr="00203965">
        <w:rPr>
          <w:rFonts w:ascii="Times New Roman" w:hAnsi="Times New Roman" w:cs="Times New Roman"/>
          <w:color w:val="000000"/>
          <w:kern w:val="0"/>
          <w14:ligatures w14:val="none"/>
        </w:rPr>
        <w:t>https://www.facebook.com/adventurebrits (2025). </w:t>
      </w:r>
      <w:r w:rsidRPr="00203965">
        <w:rPr>
          <w:rFonts w:ascii="Times New Roman" w:hAnsi="Times New Roman" w:cs="Times New Roman"/>
          <w:i/>
          <w:iCs/>
          <w:color w:val="000000"/>
          <w:kern w:val="0"/>
          <w14:ligatures w14:val="none"/>
        </w:rPr>
        <w:t xml:space="preserve">Skyline Swansea: </w:t>
      </w:r>
      <w:proofErr w:type="spellStart"/>
      <w:r w:rsidRPr="00203965">
        <w:rPr>
          <w:rFonts w:ascii="Times New Roman" w:hAnsi="Times New Roman" w:cs="Times New Roman"/>
          <w:i/>
          <w:iCs/>
          <w:color w:val="000000"/>
          <w:kern w:val="0"/>
          <w14:ligatures w14:val="none"/>
        </w:rPr>
        <w:t>Ziplines</w:t>
      </w:r>
      <w:proofErr w:type="spellEnd"/>
      <w:r w:rsidRPr="00203965">
        <w:rPr>
          <w:rFonts w:ascii="Times New Roman" w:hAnsi="Times New Roman" w:cs="Times New Roman"/>
          <w:i/>
          <w:iCs/>
          <w:color w:val="000000"/>
          <w:kern w:val="0"/>
          <w14:ligatures w14:val="none"/>
        </w:rPr>
        <w:t>, Luges &amp; More Proposed At Kilvey Hill’s New Adventure Resort | Adventure Brits</w:t>
      </w:r>
      <w:r w:rsidRPr="00203965">
        <w:rPr>
          <w:rFonts w:ascii="Times New Roman" w:hAnsi="Times New Roman" w:cs="Times New Roman"/>
          <w:color w:val="000000"/>
          <w:kern w:val="0"/>
          <w14:ligatures w14:val="none"/>
        </w:rPr>
        <w:t>. [online] Adventure Brits. Available at: https://adventurebrits.co.uk/skyline-swansea-new-adventure-resort/ [Accessed 24 Apr. 2026].</w:t>
      </w:r>
    </w:p>
    <w:p w14:paraId="624DDB59" w14:textId="77777777" w:rsidR="00203965" w:rsidRPr="00203965" w:rsidRDefault="00203965" w:rsidP="00203965">
      <w:pPr>
        <w:spacing w:after="240" w:line="360" w:lineRule="atLeast"/>
        <w:divId w:val="591402695"/>
        <w:rPr>
          <w:rFonts w:ascii="Times New Roman" w:hAnsi="Times New Roman" w:cs="Times New Roman"/>
          <w:color w:val="000000"/>
          <w:kern w:val="0"/>
          <w14:ligatures w14:val="none"/>
        </w:rPr>
      </w:pPr>
      <w:r w:rsidRPr="00203965">
        <w:rPr>
          <w:rFonts w:ascii="Times New Roman" w:hAnsi="Times New Roman" w:cs="Times New Roman"/>
          <w:color w:val="000000"/>
          <w:kern w:val="0"/>
          <w14:ligatures w14:val="none"/>
        </w:rPr>
        <w:lastRenderedPageBreak/>
        <w:t>James, R. (2023). </w:t>
      </w:r>
      <w:r w:rsidRPr="00203965">
        <w:rPr>
          <w:rFonts w:ascii="Times New Roman" w:hAnsi="Times New Roman" w:cs="Times New Roman"/>
          <w:i/>
          <w:iCs/>
          <w:color w:val="000000"/>
          <w:kern w:val="0"/>
          <w14:ligatures w14:val="none"/>
        </w:rPr>
        <w:t>Business Inconsistency – Digital Clarity - Trusted advisors to tech leaders.</w:t>
      </w:r>
      <w:r w:rsidRPr="00203965">
        <w:rPr>
          <w:rFonts w:ascii="Times New Roman" w:hAnsi="Times New Roman" w:cs="Times New Roman"/>
          <w:color w:val="000000"/>
          <w:kern w:val="0"/>
          <w14:ligatures w14:val="none"/>
        </w:rPr>
        <w:t> [online] Digital Clarity - Trusted advisors to tech leaders. – We move fast, find what’s broken, and fix revenue problems others miss. AI-powered GTM strategies that drive real growth. Available at: https://digital-clarity.com/blog/business-inconsistency/ [Accessed 25 Apr. 2026].</w:t>
      </w:r>
    </w:p>
    <w:p w14:paraId="5FE4DC5B" w14:textId="77777777" w:rsidR="00203965" w:rsidRPr="00203965" w:rsidRDefault="00203965" w:rsidP="00203965">
      <w:pPr>
        <w:spacing w:after="240" w:line="360" w:lineRule="atLeast"/>
        <w:divId w:val="591402695"/>
        <w:rPr>
          <w:rFonts w:ascii="Times New Roman" w:hAnsi="Times New Roman" w:cs="Times New Roman"/>
          <w:color w:val="000000"/>
          <w:kern w:val="0"/>
          <w14:ligatures w14:val="none"/>
        </w:rPr>
      </w:pPr>
      <w:proofErr w:type="spellStart"/>
      <w:r w:rsidRPr="00203965">
        <w:rPr>
          <w:rFonts w:ascii="Times New Roman" w:hAnsi="Times New Roman" w:cs="Times New Roman"/>
          <w:color w:val="000000"/>
          <w:kern w:val="0"/>
          <w14:ligatures w14:val="none"/>
        </w:rPr>
        <w:t>Kandola</w:t>
      </w:r>
      <w:proofErr w:type="spellEnd"/>
      <w:r w:rsidRPr="00203965">
        <w:rPr>
          <w:rFonts w:ascii="Times New Roman" w:hAnsi="Times New Roman" w:cs="Times New Roman"/>
          <w:color w:val="000000"/>
          <w:kern w:val="0"/>
          <w14:ligatures w14:val="none"/>
        </w:rPr>
        <w:t>, D.J. (2025). </w:t>
      </w:r>
      <w:r w:rsidRPr="00203965">
        <w:rPr>
          <w:rFonts w:ascii="Times New Roman" w:hAnsi="Times New Roman" w:cs="Times New Roman"/>
          <w:i/>
          <w:iCs/>
          <w:color w:val="000000"/>
          <w:kern w:val="0"/>
          <w14:ligatures w14:val="none"/>
        </w:rPr>
        <w:t xml:space="preserve">Optimising Hiring Processes for Inclusivity: Why Structured Recruitment Matters - </w:t>
      </w:r>
      <w:proofErr w:type="spellStart"/>
      <w:r w:rsidRPr="00203965">
        <w:rPr>
          <w:rFonts w:ascii="Times New Roman" w:hAnsi="Times New Roman" w:cs="Times New Roman"/>
          <w:i/>
          <w:iCs/>
          <w:color w:val="000000"/>
          <w:kern w:val="0"/>
          <w14:ligatures w14:val="none"/>
        </w:rPr>
        <w:t>Kandola</w:t>
      </w:r>
      <w:proofErr w:type="spellEnd"/>
      <w:r w:rsidRPr="00203965">
        <w:rPr>
          <w:rFonts w:ascii="Times New Roman" w:hAnsi="Times New Roman" w:cs="Times New Roman"/>
          <w:color w:val="000000"/>
          <w:kern w:val="0"/>
          <w14:ligatures w14:val="none"/>
        </w:rPr>
        <w:t xml:space="preserve">. [online] </w:t>
      </w:r>
      <w:proofErr w:type="spellStart"/>
      <w:r w:rsidRPr="00203965">
        <w:rPr>
          <w:rFonts w:ascii="Times New Roman" w:hAnsi="Times New Roman" w:cs="Times New Roman"/>
          <w:color w:val="000000"/>
          <w:kern w:val="0"/>
          <w14:ligatures w14:val="none"/>
        </w:rPr>
        <w:t>Kandola</w:t>
      </w:r>
      <w:proofErr w:type="spellEnd"/>
      <w:r w:rsidRPr="00203965">
        <w:rPr>
          <w:rFonts w:ascii="Times New Roman" w:hAnsi="Times New Roman" w:cs="Times New Roman"/>
          <w:color w:val="000000"/>
          <w:kern w:val="0"/>
          <w14:ligatures w14:val="none"/>
        </w:rPr>
        <w:t>. Available at: https://kandolaplus.com/knowledge-hub/inclusive-recruitment-uncovered/optimising-hiring-processes-for-inclusivity-why-structured-recruitment-matters/ [Accessed 29 Apr. 2026].</w:t>
      </w:r>
    </w:p>
    <w:p w14:paraId="69E66A52" w14:textId="77777777" w:rsidR="00203965" w:rsidRPr="00203965" w:rsidRDefault="00203965" w:rsidP="00203965">
      <w:pPr>
        <w:spacing w:after="240" w:line="360" w:lineRule="atLeast"/>
        <w:divId w:val="591402695"/>
        <w:rPr>
          <w:rFonts w:ascii="Times New Roman" w:hAnsi="Times New Roman" w:cs="Times New Roman"/>
          <w:color w:val="000000"/>
          <w:kern w:val="0"/>
          <w14:ligatures w14:val="none"/>
        </w:rPr>
      </w:pPr>
      <w:r w:rsidRPr="00203965">
        <w:rPr>
          <w:rFonts w:ascii="Times New Roman" w:hAnsi="Times New Roman" w:cs="Times New Roman"/>
          <w:color w:val="000000"/>
          <w:kern w:val="0"/>
          <w14:ligatures w14:val="none"/>
        </w:rPr>
        <w:t>Lee, S. (2015). </w:t>
      </w:r>
      <w:r w:rsidRPr="00203965">
        <w:rPr>
          <w:rFonts w:ascii="Times New Roman" w:hAnsi="Times New Roman" w:cs="Times New Roman"/>
          <w:i/>
          <w:iCs/>
          <w:color w:val="000000"/>
          <w:kern w:val="0"/>
          <w14:ligatures w14:val="none"/>
        </w:rPr>
        <w:t>Big Data, Social Media and HPWS for the Intelligent Office Big data, social media and HPWS for the intelligent office</w:t>
      </w:r>
      <w:r w:rsidRPr="00203965">
        <w:rPr>
          <w:rFonts w:ascii="Times New Roman" w:hAnsi="Times New Roman" w:cs="Times New Roman"/>
          <w:color w:val="000000"/>
          <w:kern w:val="0"/>
          <w14:ligatures w14:val="none"/>
        </w:rPr>
        <w:t>. [online] Available at: https://www.cipd.org/globalassets/media/comms/get-involved/events/big-data-social-media-hpws_2015_tcm18-15586.pdf [Accessed 26 Apr. 2026].</w:t>
      </w:r>
    </w:p>
    <w:p w14:paraId="4789AEC5" w14:textId="77777777" w:rsidR="00203965" w:rsidRPr="00203965" w:rsidRDefault="00203965" w:rsidP="00203965">
      <w:pPr>
        <w:spacing w:after="240" w:line="360" w:lineRule="atLeast"/>
        <w:divId w:val="591402695"/>
        <w:rPr>
          <w:rFonts w:ascii="Times New Roman" w:hAnsi="Times New Roman" w:cs="Times New Roman"/>
          <w:color w:val="000000"/>
          <w:kern w:val="0"/>
          <w14:ligatures w14:val="none"/>
        </w:rPr>
      </w:pPr>
      <w:r w:rsidRPr="00203965">
        <w:rPr>
          <w:rFonts w:ascii="Times New Roman" w:hAnsi="Times New Roman" w:cs="Times New Roman"/>
          <w:color w:val="000000"/>
          <w:kern w:val="0"/>
          <w14:ligatures w14:val="none"/>
        </w:rPr>
        <w:t>Lyon, S. (2024). </w:t>
      </w:r>
      <w:r w:rsidRPr="00203965">
        <w:rPr>
          <w:rFonts w:ascii="Times New Roman" w:hAnsi="Times New Roman" w:cs="Times New Roman"/>
          <w:i/>
          <w:iCs/>
          <w:color w:val="000000"/>
          <w:kern w:val="0"/>
          <w14:ligatures w14:val="none"/>
        </w:rPr>
        <w:t>People Insight</w:t>
      </w:r>
      <w:r w:rsidRPr="00203965">
        <w:rPr>
          <w:rFonts w:ascii="Times New Roman" w:hAnsi="Times New Roman" w:cs="Times New Roman"/>
          <w:color w:val="000000"/>
          <w:kern w:val="0"/>
          <w14:ligatures w14:val="none"/>
        </w:rPr>
        <w:t>. [online] People Insight. Available at: https://peopleinsight.co.uk/diversity-inclusion-recruitment/# [Accessed 23 Apr. 2026].</w:t>
      </w:r>
    </w:p>
    <w:p w14:paraId="08029363" w14:textId="77777777" w:rsidR="00203965" w:rsidRPr="00203965" w:rsidRDefault="00203965" w:rsidP="00203965">
      <w:pPr>
        <w:spacing w:after="240" w:line="360" w:lineRule="atLeast"/>
        <w:divId w:val="591402695"/>
        <w:rPr>
          <w:rFonts w:ascii="Times New Roman" w:hAnsi="Times New Roman" w:cs="Times New Roman"/>
          <w:color w:val="000000"/>
          <w:kern w:val="0"/>
          <w14:ligatures w14:val="none"/>
        </w:rPr>
      </w:pPr>
      <w:proofErr w:type="spellStart"/>
      <w:r w:rsidRPr="00203965">
        <w:rPr>
          <w:rFonts w:ascii="Times New Roman" w:hAnsi="Times New Roman" w:cs="Times New Roman"/>
          <w:color w:val="000000"/>
          <w:kern w:val="0"/>
          <w14:ligatures w14:val="none"/>
        </w:rPr>
        <w:t>Mahan</w:t>
      </w:r>
      <w:proofErr w:type="spellEnd"/>
      <w:r w:rsidRPr="00203965">
        <w:rPr>
          <w:rFonts w:ascii="Times New Roman" w:hAnsi="Times New Roman" w:cs="Times New Roman"/>
          <w:color w:val="000000"/>
          <w:kern w:val="0"/>
          <w14:ligatures w14:val="none"/>
        </w:rPr>
        <w:t xml:space="preserve"> , W. (2020). </w:t>
      </w:r>
      <w:r w:rsidRPr="00203965">
        <w:rPr>
          <w:rFonts w:ascii="Times New Roman" w:hAnsi="Times New Roman" w:cs="Times New Roman"/>
          <w:i/>
          <w:iCs/>
          <w:color w:val="000000"/>
          <w:kern w:val="0"/>
          <w14:ligatures w14:val="none"/>
        </w:rPr>
        <w:t>Understanding the Service Profit Chain Model | Work Institute</w:t>
      </w:r>
      <w:r w:rsidRPr="00203965">
        <w:rPr>
          <w:rFonts w:ascii="Times New Roman" w:hAnsi="Times New Roman" w:cs="Times New Roman"/>
          <w:color w:val="000000"/>
          <w:kern w:val="0"/>
          <w14:ligatures w14:val="none"/>
        </w:rPr>
        <w:t>. [online] Work Institute . Available at: https://workinstitute.com/blog/the-importance-of-the-service-profit-chain-theory/ [Accessed 26 Apr. 2026].</w:t>
      </w:r>
    </w:p>
    <w:p w14:paraId="65DCEBF1" w14:textId="77777777" w:rsidR="00203965" w:rsidRPr="00203965" w:rsidRDefault="00203965" w:rsidP="00203965">
      <w:pPr>
        <w:spacing w:after="240" w:line="360" w:lineRule="atLeast"/>
        <w:divId w:val="591402695"/>
        <w:rPr>
          <w:rFonts w:ascii="Times New Roman" w:hAnsi="Times New Roman" w:cs="Times New Roman"/>
          <w:color w:val="000000"/>
          <w:kern w:val="0"/>
          <w14:ligatures w14:val="none"/>
        </w:rPr>
      </w:pPr>
      <w:r w:rsidRPr="00203965">
        <w:rPr>
          <w:rFonts w:ascii="Times New Roman" w:hAnsi="Times New Roman" w:cs="Times New Roman"/>
          <w:color w:val="000000"/>
          <w:kern w:val="0"/>
          <w14:ligatures w14:val="none"/>
        </w:rPr>
        <w:t>Sales Training International (2026). </w:t>
      </w:r>
      <w:proofErr w:type="spellStart"/>
      <w:r w:rsidRPr="00203965">
        <w:rPr>
          <w:rFonts w:ascii="Times New Roman" w:hAnsi="Times New Roman" w:cs="Times New Roman"/>
          <w:i/>
          <w:iCs/>
          <w:color w:val="000000"/>
          <w:kern w:val="0"/>
          <w14:ligatures w14:val="none"/>
        </w:rPr>
        <w:t>Herzberg</w:t>
      </w:r>
      <w:proofErr w:type="spellEnd"/>
      <w:r w:rsidRPr="00203965">
        <w:rPr>
          <w:rFonts w:ascii="Times New Roman" w:hAnsi="Times New Roman" w:cs="Times New Roman"/>
          <w:i/>
          <w:iCs/>
          <w:color w:val="000000"/>
          <w:kern w:val="0"/>
          <w14:ligatures w14:val="none"/>
        </w:rPr>
        <w:t xml:space="preserve"> Theory of Motivation</w:t>
      </w:r>
      <w:r w:rsidRPr="00203965">
        <w:rPr>
          <w:rFonts w:ascii="Times New Roman" w:hAnsi="Times New Roman" w:cs="Times New Roman"/>
          <w:color w:val="000000"/>
          <w:kern w:val="0"/>
          <w14:ligatures w14:val="none"/>
        </w:rPr>
        <w:t xml:space="preserve">. [online] </w:t>
      </w:r>
      <w:proofErr w:type="spellStart"/>
      <w:r w:rsidRPr="00203965">
        <w:rPr>
          <w:rFonts w:ascii="Times New Roman" w:hAnsi="Times New Roman" w:cs="Times New Roman"/>
          <w:color w:val="000000"/>
          <w:kern w:val="0"/>
          <w14:ligatures w14:val="none"/>
        </w:rPr>
        <w:t>Youtu.be</w:t>
      </w:r>
      <w:proofErr w:type="spellEnd"/>
      <w:r w:rsidRPr="00203965">
        <w:rPr>
          <w:rFonts w:ascii="Times New Roman" w:hAnsi="Times New Roman" w:cs="Times New Roman"/>
          <w:color w:val="000000"/>
          <w:kern w:val="0"/>
          <w14:ligatures w14:val="none"/>
        </w:rPr>
        <w:t>. Available at: https://youtu.be/hSA7wQ5BgAQ?si=kSF51ttj93LOrqEF [Accessed 26 Apr. 2026].</w:t>
      </w:r>
    </w:p>
    <w:p w14:paraId="6754787B" w14:textId="77777777" w:rsidR="00203965" w:rsidRPr="00203965" w:rsidRDefault="00203965" w:rsidP="00203965">
      <w:pPr>
        <w:spacing w:after="240" w:line="360" w:lineRule="atLeast"/>
        <w:divId w:val="591402695"/>
        <w:rPr>
          <w:rFonts w:ascii="Times New Roman" w:hAnsi="Times New Roman" w:cs="Times New Roman"/>
          <w:color w:val="000000"/>
          <w:kern w:val="0"/>
          <w14:ligatures w14:val="none"/>
        </w:rPr>
      </w:pPr>
      <w:proofErr w:type="spellStart"/>
      <w:r w:rsidRPr="00203965">
        <w:rPr>
          <w:rFonts w:ascii="Times New Roman" w:hAnsi="Times New Roman" w:cs="Times New Roman"/>
          <w:color w:val="000000"/>
          <w:kern w:val="0"/>
          <w14:ligatures w14:val="none"/>
        </w:rPr>
        <w:t>Sheehy</w:t>
      </w:r>
      <w:proofErr w:type="spellEnd"/>
      <w:r w:rsidRPr="00203965">
        <w:rPr>
          <w:rFonts w:ascii="Times New Roman" w:hAnsi="Times New Roman" w:cs="Times New Roman"/>
          <w:color w:val="000000"/>
          <w:kern w:val="0"/>
          <w14:ligatures w14:val="none"/>
        </w:rPr>
        <w:t>, R. (2024). </w:t>
      </w:r>
      <w:r w:rsidRPr="00203965">
        <w:rPr>
          <w:rFonts w:ascii="Times New Roman" w:hAnsi="Times New Roman" w:cs="Times New Roman"/>
          <w:i/>
          <w:iCs/>
          <w:color w:val="000000"/>
          <w:kern w:val="0"/>
          <w14:ligatures w14:val="none"/>
        </w:rPr>
        <w:t xml:space="preserve">The Importance of Mental Health Support in the Workplace - </w:t>
      </w:r>
      <w:proofErr w:type="spellStart"/>
      <w:r w:rsidRPr="00203965">
        <w:rPr>
          <w:rFonts w:ascii="Times New Roman" w:hAnsi="Times New Roman" w:cs="Times New Roman"/>
          <w:i/>
          <w:iCs/>
          <w:color w:val="000000"/>
          <w:kern w:val="0"/>
          <w14:ligatures w14:val="none"/>
        </w:rPr>
        <w:t>bridgesupport</w:t>
      </w:r>
      <w:proofErr w:type="spellEnd"/>
      <w:r w:rsidRPr="00203965">
        <w:rPr>
          <w:rFonts w:ascii="Times New Roman" w:hAnsi="Times New Roman" w:cs="Times New Roman"/>
          <w:color w:val="000000"/>
          <w:kern w:val="0"/>
          <w14:ligatures w14:val="none"/>
        </w:rPr>
        <w:t xml:space="preserve">. [online] </w:t>
      </w:r>
      <w:proofErr w:type="spellStart"/>
      <w:r w:rsidRPr="00203965">
        <w:rPr>
          <w:rFonts w:ascii="Times New Roman" w:hAnsi="Times New Roman" w:cs="Times New Roman"/>
          <w:color w:val="000000"/>
          <w:kern w:val="0"/>
          <w14:ligatures w14:val="none"/>
        </w:rPr>
        <w:t>bridgesupport</w:t>
      </w:r>
      <w:proofErr w:type="spellEnd"/>
      <w:r w:rsidRPr="00203965">
        <w:rPr>
          <w:rFonts w:ascii="Times New Roman" w:hAnsi="Times New Roman" w:cs="Times New Roman"/>
          <w:color w:val="000000"/>
          <w:kern w:val="0"/>
          <w14:ligatures w14:val="none"/>
        </w:rPr>
        <w:t>. Available at: https://bridgesupport.org/the-importance-of-mental-health-support-in-the-workplace/ [Accessed 30 Apr. 2026].</w:t>
      </w:r>
    </w:p>
    <w:p w14:paraId="2E9EF128" w14:textId="77777777" w:rsidR="00203965" w:rsidRPr="00203965" w:rsidRDefault="00203965" w:rsidP="00203965">
      <w:pPr>
        <w:spacing w:after="240" w:line="360" w:lineRule="atLeast"/>
        <w:divId w:val="591402695"/>
        <w:rPr>
          <w:rFonts w:ascii="Times New Roman" w:hAnsi="Times New Roman" w:cs="Times New Roman"/>
          <w:color w:val="000000"/>
          <w:kern w:val="0"/>
          <w14:ligatures w14:val="none"/>
        </w:rPr>
      </w:pPr>
      <w:r w:rsidRPr="00203965">
        <w:rPr>
          <w:rFonts w:ascii="Times New Roman" w:hAnsi="Times New Roman" w:cs="Times New Roman"/>
          <w:color w:val="000000"/>
          <w:kern w:val="0"/>
          <w14:ligatures w14:val="none"/>
        </w:rPr>
        <w:t>Skyline (2017a). </w:t>
      </w:r>
      <w:r w:rsidRPr="00203965">
        <w:rPr>
          <w:rFonts w:ascii="Times New Roman" w:hAnsi="Times New Roman" w:cs="Times New Roman"/>
          <w:i/>
          <w:iCs/>
          <w:color w:val="000000"/>
          <w:kern w:val="0"/>
          <w14:ligatures w14:val="none"/>
        </w:rPr>
        <w:t>100 New Jobs | Media Releases | Skyline Swansea</w:t>
      </w:r>
      <w:r w:rsidRPr="00203965">
        <w:rPr>
          <w:rFonts w:ascii="Times New Roman" w:hAnsi="Times New Roman" w:cs="Times New Roman"/>
          <w:color w:val="000000"/>
          <w:kern w:val="0"/>
          <w14:ligatures w14:val="none"/>
        </w:rPr>
        <w:t>. [online] Skyline Swansea Would Create 100 New Permanent Jobs. Available at: https://skylineswansea.co.uk/news-updates/skyline-swansea-would-create-100-new-permanent-jobs/ [Accessed 23 Apr. 2026].</w:t>
      </w:r>
    </w:p>
    <w:p w14:paraId="229669A5" w14:textId="77777777" w:rsidR="00203965" w:rsidRPr="00203965" w:rsidRDefault="00203965" w:rsidP="00203965">
      <w:pPr>
        <w:spacing w:after="240" w:line="360" w:lineRule="atLeast"/>
        <w:divId w:val="591402695"/>
        <w:rPr>
          <w:rFonts w:ascii="Times New Roman" w:hAnsi="Times New Roman" w:cs="Times New Roman"/>
          <w:color w:val="000000"/>
          <w:kern w:val="0"/>
          <w14:ligatures w14:val="none"/>
        </w:rPr>
      </w:pPr>
      <w:r w:rsidRPr="00203965">
        <w:rPr>
          <w:rFonts w:ascii="Times New Roman" w:hAnsi="Times New Roman" w:cs="Times New Roman"/>
          <w:color w:val="000000"/>
          <w:kern w:val="0"/>
          <w14:ligatures w14:val="none"/>
        </w:rPr>
        <w:t>Skyline (2017b). </w:t>
      </w:r>
      <w:r w:rsidRPr="00203965">
        <w:rPr>
          <w:rFonts w:ascii="Times New Roman" w:hAnsi="Times New Roman" w:cs="Times New Roman"/>
          <w:i/>
          <w:iCs/>
          <w:color w:val="000000"/>
          <w:kern w:val="0"/>
          <w14:ligatures w14:val="none"/>
        </w:rPr>
        <w:t>Skyline Swansea | Kilvey Hill Wales</w:t>
      </w:r>
      <w:r w:rsidRPr="00203965">
        <w:rPr>
          <w:rFonts w:ascii="Times New Roman" w:hAnsi="Times New Roman" w:cs="Times New Roman"/>
          <w:color w:val="000000"/>
          <w:kern w:val="0"/>
          <w14:ligatures w14:val="none"/>
        </w:rPr>
        <w:t>. [online] Home. Available at: https://skylineswansea.co.uk/ [Accessed Apr. 8AD].</w:t>
      </w:r>
    </w:p>
    <w:p w14:paraId="7F5F97CF" w14:textId="77777777" w:rsidR="00203965" w:rsidRPr="00203965" w:rsidRDefault="00203965" w:rsidP="00203965">
      <w:pPr>
        <w:spacing w:after="240" w:line="360" w:lineRule="atLeast"/>
        <w:divId w:val="591402695"/>
        <w:rPr>
          <w:rFonts w:ascii="Times New Roman" w:hAnsi="Times New Roman" w:cs="Times New Roman"/>
          <w:color w:val="000000"/>
          <w:kern w:val="0"/>
          <w14:ligatures w14:val="none"/>
        </w:rPr>
      </w:pPr>
      <w:r w:rsidRPr="00203965">
        <w:rPr>
          <w:rFonts w:ascii="Times New Roman" w:hAnsi="Times New Roman" w:cs="Times New Roman"/>
          <w:color w:val="000000"/>
          <w:kern w:val="0"/>
          <w14:ligatures w14:val="none"/>
        </w:rPr>
        <w:t>Team, E. (2022). </w:t>
      </w:r>
      <w:r w:rsidRPr="00203965">
        <w:rPr>
          <w:rFonts w:ascii="Times New Roman" w:hAnsi="Times New Roman" w:cs="Times New Roman"/>
          <w:i/>
          <w:iCs/>
          <w:color w:val="000000"/>
          <w:kern w:val="0"/>
          <w14:ligatures w14:val="none"/>
        </w:rPr>
        <w:t>40% of businesses tolerate poor performance and behaviour due to recruitment issues</w:t>
      </w:r>
      <w:r w:rsidRPr="00203965">
        <w:rPr>
          <w:rFonts w:ascii="Times New Roman" w:hAnsi="Times New Roman" w:cs="Times New Roman"/>
          <w:color w:val="000000"/>
          <w:kern w:val="0"/>
          <w14:ligatures w14:val="none"/>
        </w:rPr>
        <w:t>. [online] HR News. Available at: https://hrnews.co.uk/40-of-businesses-</w:t>
      </w:r>
      <w:r w:rsidRPr="00203965">
        <w:rPr>
          <w:rFonts w:ascii="Times New Roman" w:hAnsi="Times New Roman" w:cs="Times New Roman"/>
          <w:color w:val="000000"/>
          <w:kern w:val="0"/>
          <w14:ligatures w14:val="none"/>
        </w:rPr>
        <w:lastRenderedPageBreak/>
        <w:t>tolerate-poor-performance-and-behaviour-due-to-recruitment-issues/ [Accessed 25 Apr. 2026].</w:t>
      </w:r>
    </w:p>
    <w:p w14:paraId="114FDB3C" w14:textId="77777777" w:rsidR="00203965" w:rsidRPr="00203965" w:rsidRDefault="00203965" w:rsidP="00203965">
      <w:pPr>
        <w:spacing w:after="240" w:line="360" w:lineRule="atLeast"/>
        <w:divId w:val="591402695"/>
        <w:rPr>
          <w:rFonts w:ascii="Times New Roman" w:hAnsi="Times New Roman" w:cs="Times New Roman"/>
          <w:color w:val="000000"/>
          <w:kern w:val="0"/>
          <w14:ligatures w14:val="none"/>
        </w:rPr>
      </w:pPr>
      <w:r w:rsidRPr="00203965">
        <w:rPr>
          <w:rFonts w:ascii="Times New Roman" w:hAnsi="Times New Roman" w:cs="Times New Roman"/>
          <w:color w:val="000000"/>
          <w:kern w:val="0"/>
          <w14:ligatures w14:val="none"/>
        </w:rPr>
        <w:t>The Caterer (2021). </w:t>
      </w:r>
      <w:r w:rsidRPr="00203965">
        <w:rPr>
          <w:rFonts w:ascii="Times New Roman" w:hAnsi="Times New Roman" w:cs="Times New Roman"/>
          <w:i/>
          <w:iCs/>
          <w:color w:val="000000"/>
          <w:kern w:val="0"/>
          <w14:ligatures w14:val="none"/>
        </w:rPr>
        <w:t>Staff shortages are damaging customer experience</w:t>
      </w:r>
      <w:r w:rsidRPr="00203965">
        <w:rPr>
          <w:rFonts w:ascii="Times New Roman" w:hAnsi="Times New Roman" w:cs="Times New Roman"/>
          <w:color w:val="000000"/>
          <w:kern w:val="0"/>
          <w14:ligatures w14:val="none"/>
        </w:rPr>
        <w:t>. [online] The Caterer. Available at: https://www.thecaterer.com/products--equipment/staff-shortages-damaging-customer-experience [Accessed 25 Apr. 2025].</w:t>
      </w:r>
    </w:p>
    <w:p w14:paraId="3F9A4A03" w14:textId="77777777" w:rsidR="00203965" w:rsidRPr="00203965" w:rsidRDefault="00203965" w:rsidP="00203965">
      <w:pPr>
        <w:spacing w:after="240" w:line="360" w:lineRule="atLeast"/>
        <w:divId w:val="591402695"/>
        <w:rPr>
          <w:rFonts w:ascii="Times New Roman" w:hAnsi="Times New Roman" w:cs="Times New Roman"/>
          <w:color w:val="000000"/>
          <w:kern w:val="0"/>
          <w14:ligatures w14:val="none"/>
        </w:rPr>
      </w:pPr>
      <w:proofErr w:type="spellStart"/>
      <w:r w:rsidRPr="00203965">
        <w:rPr>
          <w:rFonts w:ascii="Times New Roman" w:hAnsi="Times New Roman" w:cs="Times New Roman"/>
          <w:color w:val="000000"/>
          <w:kern w:val="0"/>
          <w14:ligatures w14:val="none"/>
        </w:rPr>
        <w:t>Wuttaphan</w:t>
      </w:r>
      <w:proofErr w:type="spellEnd"/>
      <w:r w:rsidRPr="00203965">
        <w:rPr>
          <w:rFonts w:ascii="Times New Roman" w:hAnsi="Times New Roman" w:cs="Times New Roman"/>
          <w:color w:val="000000"/>
          <w:kern w:val="0"/>
          <w14:ligatures w14:val="none"/>
        </w:rPr>
        <w:t>, N. (2020). </w:t>
      </w:r>
      <w:r w:rsidRPr="00203965">
        <w:rPr>
          <w:rFonts w:ascii="Times New Roman" w:hAnsi="Times New Roman" w:cs="Times New Roman"/>
          <w:i/>
          <w:iCs/>
          <w:color w:val="000000"/>
          <w:kern w:val="0"/>
          <w14:ligatures w14:val="none"/>
        </w:rPr>
        <w:t>Human capital theory: The theory of human resource development, implications, and future</w:t>
      </w:r>
      <w:r w:rsidRPr="00203965">
        <w:rPr>
          <w:rFonts w:ascii="Times New Roman" w:hAnsi="Times New Roman" w:cs="Times New Roman"/>
          <w:color w:val="000000"/>
          <w:kern w:val="0"/>
          <w14:ligatures w14:val="none"/>
        </w:rPr>
        <w:t>. [online] ResearchGate. Available at: https://www.researchgate.net/publication/344166132_HUMAN_CAPITAL_THEORY_THE_THEORY_OF_HUMAN_RESOURCE_DEVELOPMENT_IMPLICATIONS_AND_FUTURE [Accessed 26 Apr. 2026].</w:t>
      </w:r>
    </w:p>
    <w:p w14:paraId="1D163E4B" w14:textId="77777777" w:rsidR="00203965" w:rsidRPr="00203965" w:rsidRDefault="00203965" w:rsidP="00203965">
      <w:pPr>
        <w:spacing w:after="240" w:line="360" w:lineRule="atLeast"/>
        <w:divId w:val="591402695"/>
        <w:rPr>
          <w:rFonts w:ascii="Times New Roman" w:hAnsi="Times New Roman" w:cs="Times New Roman"/>
          <w:color w:val="000000"/>
          <w:kern w:val="0"/>
          <w14:ligatures w14:val="none"/>
        </w:rPr>
      </w:pPr>
      <w:proofErr w:type="spellStart"/>
      <w:r w:rsidRPr="00203965">
        <w:rPr>
          <w:rFonts w:ascii="Times New Roman" w:hAnsi="Times New Roman" w:cs="Times New Roman"/>
          <w:color w:val="000000"/>
          <w:kern w:val="0"/>
          <w14:ligatures w14:val="none"/>
        </w:rPr>
        <w:t>Youle</w:t>
      </w:r>
      <w:proofErr w:type="spellEnd"/>
      <w:r w:rsidRPr="00203965">
        <w:rPr>
          <w:rFonts w:ascii="Times New Roman" w:hAnsi="Times New Roman" w:cs="Times New Roman"/>
          <w:color w:val="000000"/>
          <w:kern w:val="0"/>
          <w14:ligatures w14:val="none"/>
        </w:rPr>
        <w:t>, R. (2026). </w:t>
      </w:r>
      <w:r w:rsidRPr="00203965">
        <w:rPr>
          <w:rFonts w:ascii="Times New Roman" w:hAnsi="Times New Roman" w:cs="Times New Roman"/>
          <w:i/>
          <w:iCs/>
          <w:color w:val="000000"/>
          <w:kern w:val="0"/>
          <w14:ligatures w14:val="none"/>
        </w:rPr>
        <w:t>City leader faces barrage of criticism over leisure scheme in fiery debate</w:t>
      </w:r>
      <w:r w:rsidRPr="00203965">
        <w:rPr>
          <w:rFonts w:ascii="Times New Roman" w:hAnsi="Times New Roman" w:cs="Times New Roman"/>
          <w:color w:val="000000"/>
          <w:kern w:val="0"/>
          <w14:ligatures w14:val="none"/>
        </w:rPr>
        <w:t>. [online] Wales Online. Available at: https://www.walesonline.co.uk/news/wales-news/city-leader-faces-barrage-criticism-33547730 [Accessed 23 Apr. 2026].</w:t>
      </w:r>
    </w:p>
    <w:p w14:paraId="08930EDB" w14:textId="77777777" w:rsidR="00203965" w:rsidRPr="00392E4C" w:rsidRDefault="00203965">
      <w:pPr>
        <w:rPr>
          <w:rFonts w:ascii="Times New Roman" w:hAnsi="Times New Roman" w:cs="Times New Roman"/>
          <w:u w:val="single"/>
        </w:rPr>
      </w:pPr>
    </w:p>
    <w:sectPr w:rsidR="00203965" w:rsidRPr="00392E4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6C9F60" w14:textId="77777777" w:rsidR="0078041D" w:rsidRDefault="0078041D" w:rsidP="0010704E">
      <w:pPr>
        <w:spacing w:after="0" w:line="240" w:lineRule="auto"/>
      </w:pPr>
      <w:r>
        <w:separator/>
      </w:r>
    </w:p>
  </w:endnote>
  <w:endnote w:type="continuationSeparator" w:id="0">
    <w:p w14:paraId="0A50E74F" w14:textId="77777777" w:rsidR="0078041D" w:rsidRDefault="0078041D" w:rsidP="001070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ItalicBody">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D386BC" w14:textId="77777777" w:rsidR="0078041D" w:rsidRDefault="0078041D" w:rsidP="0010704E">
      <w:pPr>
        <w:spacing w:after="0" w:line="240" w:lineRule="auto"/>
      </w:pPr>
      <w:r>
        <w:separator/>
      </w:r>
    </w:p>
  </w:footnote>
  <w:footnote w:type="continuationSeparator" w:id="0">
    <w:p w14:paraId="147D61D7" w14:textId="77777777" w:rsidR="0078041D" w:rsidRDefault="0078041D" w:rsidP="0010704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6791"/>
    <w:rsid w:val="00014BE1"/>
    <w:rsid w:val="00054DFD"/>
    <w:rsid w:val="00066070"/>
    <w:rsid w:val="00066159"/>
    <w:rsid w:val="000E2462"/>
    <w:rsid w:val="000F5D7A"/>
    <w:rsid w:val="0010704E"/>
    <w:rsid w:val="001242B0"/>
    <w:rsid w:val="00131F7D"/>
    <w:rsid w:val="001764EC"/>
    <w:rsid w:val="00193F0F"/>
    <w:rsid w:val="001D5591"/>
    <w:rsid w:val="001F74DF"/>
    <w:rsid w:val="00203965"/>
    <w:rsid w:val="0022651E"/>
    <w:rsid w:val="00237B9D"/>
    <w:rsid w:val="00243715"/>
    <w:rsid w:val="002573E4"/>
    <w:rsid w:val="00257D70"/>
    <w:rsid w:val="0026519B"/>
    <w:rsid w:val="00281079"/>
    <w:rsid w:val="002820B3"/>
    <w:rsid w:val="002B3277"/>
    <w:rsid w:val="0033630F"/>
    <w:rsid w:val="0034375E"/>
    <w:rsid w:val="0036299F"/>
    <w:rsid w:val="00365673"/>
    <w:rsid w:val="00390430"/>
    <w:rsid w:val="00392E4C"/>
    <w:rsid w:val="003E1149"/>
    <w:rsid w:val="003E1258"/>
    <w:rsid w:val="004253D4"/>
    <w:rsid w:val="004318A2"/>
    <w:rsid w:val="00433C7C"/>
    <w:rsid w:val="00464341"/>
    <w:rsid w:val="0046648B"/>
    <w:rsid w:val="00475530"/>
    <w:rsid w:val="004A668D"/>
    <w:rsid w:val="0051513B"/>
    <w:rsid w:val="00591970"/>
    <w:rsid w:val="005A1D06"/>
    <w:rsid w:val="005A4BBE"/>
    <w:rsid w:val="005C4B16"/>
    <w:rsid w:val="005F5007"/>
    <w:rsid w:val="00626466"/>
    <w:rsid w:val="00657EF5"/>
    <w:rsid w:val="006601AB"/>
    <w:rsid w:val="00663256"/>
    <w:rsid w:val="006A45A2"/>
    <w:rsid w:val="006E6791"/>
    <w:rsid w:val="00775905"/>
    <w:rsid w:val="0078041D"/>
    <w:rsid w:val="007A6D0C"/>
    <w:rsid w:val="007B1BC8"/>
    <w:rsid w:val="007B2F26"/>
    <w:rsid w:val="007F43F2"/>
    <w:rsid w:val="00816A87"/>
    <w:rsid w:val="00836E46"/>
    <w:rsid w:val="00885C1D"/>
    <w:rsid w:val="00902484"/>
    <w:rsid w:val="00903DC5"/>
    <w:rsid w:val="0093439E"/>
    <w:rsid w:val="009551DB"/>
    <w:rsid w:val="00983302"/>
    <w:rsid w:val="00987CD9"/>
    <w:rsid w:val="009977A3"/>
    <w:rsid w:val="009A0F21"/>
    <w:rsid w:val="009F1BF4"/>
    <w:rsid w:val="009F7AB6"/>
    <w:rsid w:val="00A236A7"/>
    <w:rsid w:val="00A91266"/>
    <w:rsid w:val="00AC27B2"/>
    <w:rsid w:val="00AE60A4"/>
    <w:rsid w:val="00B02B09"/>
    <w:rsid w:val="00B10475"/>
    <w:rsid w:val="00B40E47"/>
    <w:rsid w:val="00B71904"/>
    <w:rsid w:val="00C27D65"/>
    <w:rsid w:val="00C3021E"/>
    <w:rsid w:val="00C3142A"/>
    <w:rsid w:val="00C812D5"/>
    <w:rsid w:val="00CE7E73"/>
    <w:rsid w:val="00D013D0"/>
    <w:rsid w:val="00D25C7F"/>
    <w:rsid w:val="00D40BA8"/>
    <w:rsid w:val="00D66D6C"/>
    <w:rsid w:val="00D97532"/>
    <w:rsid w:val="00E35B9D"/>
    <w:rsid w:val="00E4626B"/>
    <w:rsid w:val="00E55871"/>
    <w:rsid w:val="00E6058F"/>
    <w:rsid w:val="00E72D0B"/>
    <w:rsid w:val="00E81150"/>
    <w:rsid w:val="00E85005"/>
    <w:rsid w:val="00EC3CE0"/>
    <w:rsid w:val="00EF3FAE"/>
    <w:rsid w:val="00F176D4"/>
    <w:rsid w:val="00F66978"/>
    <w:rsid w:val="00F93C4B"/>
    <w:rsid w:val="00FE06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B2AED88"/>
  <w15:chartTrackingRefBased/>
  <w15:docId w15:val="{D86D75EF-659E-4E18-8988-08D6C5F470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679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E679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E679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E679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E679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E679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E679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E679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E679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679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E679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E679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E679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E679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E679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679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679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6791"/>
    <w:rPr>
      <w:rFonts w:eastAsiaTheme="majorEastAsia" w:cstheme="majorBidi"/>
      <w:color w:val="272727" w:themeColor="text1" w:themeTint="D8"/>
    </w:rPr>
  </w:style>
  <w:style w:type="paragraph" w:styleId="Title">
    <w:name w:val="Title"/>
    <w:basedOn w:val="Normal"/>
    <w:next w:val="Normal"/>
    <w:link w:val="TitleChar"/>
    <w:uiPriority w:val="10"/>
    <w:qFormat/>
    <w:rsid w:val="006E67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679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679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679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E6791"/>
    <w:pPr>
      <w:spacing w:before="160"/>
      <w:jc w:val="center"/>
    </w:pPr>
    <w:rPr>
      <w:i/>
      <w:iCs/>
      <w:color w:val="404040" w:themeColor="text1" w:themeTint="BF"/>
    </w:rPr>
  </w:style>
  <w:style w:type="character" w:customStyle="1" w:styleId="QuoteChar">
    <w:name w:val="Quote Char"/>
    <w:basedOn w:val="DefaultParagraphFont"/>
    <w:link w:val="Quote"/>
    <w:uiPriority w:val="29"/>
    <w:rsid w:val="006E6791"/>
    <w:rPr>
      <w:i/>
      <w:iCs/>
      <w:color w:val="404040" w:themeColor="text1" w:themeTint="BF"/>
    </w:rPr>
  </w:style>
  <w:style w:type="paragraph" w:styleId="ListParagraph">
    <w:name w:val="List Paragraph"/>
    <w:basedOn w:val="Normal"/>
    <w:uiPriority w:val="34"/>
    <w:qFormat/>
    <w:rsid w:val="006E6791"/>
    <w:pPr>
      <w:ind w:left="720"/>
      <w:contextualSpacing/>
    </w:pPr>
  </w:style>
  <w:style w:type="character" w:styleId="IntenseEmphasis">
    <w:name w:val="Intense Emphasis"/>
    <w:basedOn w:val="DefaultParagraphFont"/>
    <w:uiPriority w:val="21"/>
    <w:qFormat/>
    <w:rsid w:val="006E6791"/>
    <w:rPr>
      <w:i/>
      <w:iCs/>
      <w:color w:val="0F4761" w:themeColor="accent1" w:themeShade="BF"/>
    </w:rPr>
  </w:style>
  <w:style w:type="paragraph" w:styleId="IntenseQuote">
    <w:name w:val="Intense Quote"/>
    <w:basedOn w:val="Normal"/>
    <w:next w:val="Normal"/>
    <w:link w:val="IntenseQuoteChar"/>
    <w:uiPriority w:val="30"/>
    <w:qFormat/>
    <w:rsid w:val="006E679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E6791"/>
    <w:rPr>
      <w:i/>
      <w:iCs/>
      <w:color w:val="0F4761" w:themeColor="accent1" w:themeShade="BF"/>
    </w:rPr>
  </w:style>
  <w:style w:type="character" w:styleId="IntenseReference">
    <w:name w:val="Intense Reference"/>
    <w:basedOn w:val="DefaultParagraphFont"/>
    <w:uiPriority w:val="32"/>
    <w:qFormat/>
    <w:rsid w:val="006E6791"/>
    <w:rPr>
      <w:b/>
      <w:bCs/>
      <w:smallCaps/>
      <w:color w:val="0F4761" w:themeColor="accent1" w:themeShade="BF"/>
      <w:spacing w:val="5"/>
    </w:rPr>
  </w:style>
  <w:style w:type="paragraph" w:styleId="Header">
    <w:name w:val="header"/>
    <w:basedOn w:val="Normal"/>
    <w:link w:val="HeaderChar"/>
    <w:uiPriority w:val="99"/>
    <w:unhideWhenUsed/>
    <w:rsid w:val="001070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704E"/>
  </w:style>
  <w:style w:type="paragraph" w:styleId="Footer">
    <w:name w:val="footer"/>
    <w:basedOn w:val="Normal"/>
    <w:link w:val="FooterChar"/>
    <w:uiPriority w:val="99"/>
    <w:unhideWhenUsed/>
    <w:rsid w:val="001070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704E"/>
  </w:style>
  <w:style w:type="paragraph" w:styleId="NormalWeb">
    <w:name w:val="Normal (Web)"/>
    <w:basedOn w:val="Normal"/>
    <w:uiPriority w:val="99"/>
    <w:semiHidden/>
    <w:unhideWhenUsed/>
    <w:rsid w:val="009977A3"/>
    <w:pPr>
      <w:spacing w:before="100" w:beforeAutospacing="1" w:after="100" w:afterAutospacing="1" w:line="240" w:lineRule="auto"/>
    </w:pPr>
    <w:rPr>
      <w:rFonts w:ascii="Times New Roman" w:hAnsi="Times New Roman" w:cs="Times New Roman"/>
      <w:kern w:val="0"/>
      <w14:ligatures w14:val="none"/>
    </w:rPr>
  </w:style>
  <w:style w:type="paragraph" w:customStyle="1" w:styleId="p1">
    <w:name w:val="p1"/>
    <w:basedOn w:val="Normal"/>
    <w:rsid w:val="0051513B"/>
    <w:pPr>
      <w:spacing w:after="0" w:line="240" w:lineRule="auto"/>
    </w:pPr>
    <w:rPr>
      <w:rFonts w:ascii=".AppleSystemUIFont" w:hAnsi=".AppleSystemUIFont" w:cs="Times New Roman"/>
      <w:kern w:val="0"/>
      <w:sz w:val="27"/>
      <w:szCs w:val="27"/>
      <w14:ligatures w14:val="none"/>
    </w:rPr>
  </w:style>
  <w:style w:type="character" w:customStyle="1" w:styleId="s1">
    <w:name w:val="s1"/>
    <w:basedOn w:val="DefaultParagraphFont"/>
    <w:rsid w:val="0051513B"/>
    <w:rPr>
      <w:rFonts w:ascii="UICTFontTextStyleBody" w:hAnsi="UICTFontTextStyleBody" w:hint="default"/>
      <w:b w:val="0"/>
      <w:bCs w:val="0"/>
      <w:i w:val="0"/>
      <w:iCs w:val="0"/>
      <w:sz w:val="27"/>
      <w:szCs w:val="27"/>
    </w:rPr>
  </w:style>
  <w:style w:type="character" w:customStyle="1" w:styleId="apple-converted-space">
    <w:name w:val="apple-converted-space"/>
    <w:basedOn w:val="DefaultParagraphFont"/>
    <w:rsid w:val="0051513B"/>
  </w:style>
  <w:style w:type="paragraph" w:customStyle="1" w:styleId="p2">
    <w:name w:val="p2"/>
    <w:basedOn w:val="Normal"/>
    <w:rsid w:val="009F7AB6"/>
    <w:pPr>
      <w:spacing w:after="0" w:line="240" w:lineRule="auto"/>
    </w:pPr>
    <w:rPr>
      <w:rFonts w:ascii=".AppleSystemUIFont" w:hAnsi=".AppleSystemUIFont" w:cs="Times New Roman"/>
      <w:kern w:val="0"/>
      <w:sz w:val="27"/>
      <w:szCs w:val="27"/>
      <w14:ligatures w14:val="none"/>
    </w:rPr>
  </w:style>
  <w:style w:type="character" w:customStyle="1" w:styleId="s2">
    <w:name w:val="s2"/>
    <w:basedOn w:val="DefaultParagraphFont"/>
    <w:rsid w:val="009F7AB6"/>
    <w:rPr>
      <w:rFonts w:ascii="UICTFontTextStyleItalicBody" w:hAnsi="UICTFontTextStyleItalicBody" w:hint="default"/>
      <w:b w:val="0"/>
      <w:bCs w:val="0"/>
      <w:i/>
      <w:iCs/>
      <w:sz w:val="27"/>
      <w:szCs w:val="27"/>
    </w:rPr>
  </w:style>
  <w:style w:type="character" w:customStyle="1" w:styleId="s3">
    <w:name w:val="s3"/>
    <w:basedOn w:val="DefaultParagraphFont"/>
    <w:rsid w:val="00EC3CE0"/>
    <w:rPr>
      <w:rFonts w:ascii="UICTFontTextStyleBody" w:hAnsi="UICTFontTextStyleBody" w:hint="default"/>
      <w:b w:val="0"/>
      <w:bCs w:val="0"/>
      <w:i w:val="0"/>
      <w:iCs w:val="0"/>
      <w:sz w:val="27"/>
      <w:szCs w:val="27"/>
      <w:u w:val="single"/>
    </w:rPr>
  </w:style>
  <w:style w:type="table" w:styleId="TableGrid">
    <w:name w:val="Table Grid"/>
    <w:basedOn w:val="TableNormal"/>
    <w:uiPriority w:val="39"/>
    <w:rsid w:val="003629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110181">
      <w:bodyDiv w:val="1"/>
      <w:marLeft w:val="0"/>
      <w:marRight w:val="0"/>
      <w:marTop w:val="0"/>
      <w:marBottom w:val="0"/>
      <w:divBdr>
        <w:top w:val="none" w:sz="0" w:space="0" w:color="auto"/>
        <w:left w:val="none" w:sz="0" w:space="0" w:color="auto"/>
        <w:bottom w:val="none" w:sz="0" w:space="0" w:color="auto"/>
        <w:right w:val="none" w:sz="0" w:space="0" w:color="auto"/>
      </w:divBdr>
    </w:div>
    <w:div w:id="156851834">
      <w:bodyDiv w:val="1"/>
      <w:marLeft w:val="0"/>
      <w:marRight w:val="0"/>
      <w:marTop w:val="0"/>
      <w:marBottom w:val="0"/>
      <w:divBdr>
        <w:top w:val="none" w:sz="0" w:space="0" w:color="auto"/>
        <w:left w:val="none" w:sz="0" w:space="0" w:color="auto"/>
        <w:bottom w:val="none" w:sz="0" w:space="0" w:color="auto"/>
        <w:right w:val="none" w:sz="0" w:space="0" w:color="auto"/>
      </w:divBdr>
    </w:div>
    <w:div w:id="281884096">
      <w:bodyDiv w:val="1"/>
      <w:marLeft w:val="0"/>
      <w:marRight w:val="0"/>
      <w:marTop w:val="0"/>
      <w:marBottom w:val="0"/>
      <w:divBdr>
        <w:top w:val="none" w:sz="0" w:space="0" w:color="auto"/>
        <w:left w:val="none" w:sz="0" w:space="0" w:color="auto"/>
        <w:bottom w:val="none" w:sz="0" w:space="0" w:color="auto"/>
        <w:right w:val="none" w:sz="0" w:space="0" w:color="auto"/>
      </w:divBdr>
    </w:div>
    <w:div w:id="557784591">
      <w:bodyDiv w:val="1"/>
      <w:marLeft w:val="0"/>
      <w:marRight w:val="0"/>
      <w:marTop w:val="0"/>
      <w:marBottom w:val="0"/>
      <w:divBdr>
        <w:top w:val="none" w:sz="0" w:space="0" w:color="auto"/>
        <w:left w:val="none" w:sz="0" w:space="0" w:color="auto"/>
        <w:bottom w:val="none" w:sz="0" w:space="0" w:color="auto"/>
        <w:right w:val="none" w:sz="0" w:space="0" w:color="auto"/>
      </w:divBdr>
    </w:div>
    <w:div w:id="697773827">
      <w:bodyDiv w:val="1"/>
      <w:marLeft w:val="0"/>
      <w:marRight w:val="0"/>
      <w:marTop w:val="0"/>
      <w:marBottom w:val="0"/>
      <w:divBdr>
        <w:top w:val="none" w:sz="0" w:space="0" w:color="auto"/>
        <w:left w:val="none" w:sz="0" w:space="0" w:color="auto"/>
        <w:bottom w:val="none" w:sz="0" w:space="0" w:color="auto"/>
        <w:right w:val="none" w:sz="0" w:space="0" w:color="auto"/>
      </w:divBdr>
    </w:div>
    <w:div w:id="880824936">
      <w:bodyDiv w:val="1"/>
      <w:marLeft w:val="0"/>
      <w:marRight w:val="0"/>
      <w:marTop w:val="0"/>
      <w:marBottom w:val="0"/>
      <w:divBdr>
        <w:top w:val="none" w:sz="0" w:space="0" w:color="auto"/>
        <w:left w:val="none" w:sz="0" w:space="0" w:color="auto"/>
        <w:bottom w:val="none" w:sz="0" w:space="0" w:color="auto"/>
        <w:right w:val="none" w:sz="0" w:space="0" w:color="auto"/>
      </w:divBdr>
    </w:div>
    <w:div w:id="938952292">
      <w:bodyDiv w:val="1"/>
      <w:marLeft w:val="0"/>
      <w:marRight w:val="0"/>
      <w:marTop w:val="0"/>
      <w:marBottom w:val="0"/>
      <w:divBdr>
        <w:top w:val="none" w:sz="0" w:space="0" w:color="auto"/>
        <w:left w:val="none" w:sz="0" w:space="0" w:color="auto"/>
        <w:bottom w:val="none" w:sz="0" w:space="0" w:color="auto"/>
        <w:right w:val="none" w:sz="0" w:space="0" w:color="auto"/>
      </w:divBdr>
    </w:div>
    <w:div w:id="969825318">
      <w:bodyDiv w:val="1"/>
      <w:marLeft w:val="0"/>
      <w:marRight w:val="0"/>
      <w:marTop w:val="0"/>
      <w:marBottom w:val="0"/>
      <w:divBdr>
        <w:top w:val="none" w:sz="0" w:space="0" w:color="auto"/>
        <w:left w:val="none" w:sz="0" w:space="0" w:color="auto"/>
        <w:bottom w:val="none" w:sz="0" w:space="0" w:color="auto"/>
        <w:right w:val="none" w:sz="0" w:space="0" w:color="auto"/>
      </w:divBdr>
    </w:div>
    <w:div w:id="1010106820">
      <w:bodyDiv w:val="1"/>
      <w:marLeft w:val="0"/>
      <w:marRight w:val="0"/>
      <w:marTop w:val="0"/>
      <w:marBottom w:val="0"/>
      <w:divBdr>
        <w:top w:val="none" w:sz="0" w:space="0" w:color="auto"/>
        <w:left w:val="none" w:sz="0" w:space="0" w:color="auto"/>
        <w:bottom w:val="none" w:sz="0" w:space="0" w:color="auto"/>
        <w:right w:val="none" w:sz="0" w:space="0" w:color="auto"/>
      </w:divBdr>
    </w:div>
    <w:div w:id="1091194298">
      <w:bodyDiv w:val="1"/>
      <w:marLeft w:val="0"/>
      <w:marRight w:val="0"/>
      <w:marTop w:val="0"/>
      <w:marBottom w:val="0"/>
      <w:divBdr>
        <w:top w:val="none" w:sz="0" w:space="0" w:color="auto"/>
        <w:left w:val="none" w:sz="0" w:space="0" w:color="auto"/>
        <w:bottom w:val="none" w:sz="0" w:space="0" w:color="auto"/>
        <w:right w:val="none" w:sz="0" w:space="0" w:color="auto"/>
      </w:divBdr>
    </w:div>
    <w:div w:id="1213927663">
      <w:bodyDiv w:val="1"/>
      <w:marLeft w:val="0"/>
      <w:marRight w:val="0"/>
      <w:marTop w:val="0"/>
      <w:marBottom w:val="0"/>
      <w:divBdr>
        <w:top w:val="none" w:sz="0" w:space="0" w:color="auto"/>
        <w:left w:val="none" w:sz="0" w:space="0" w:color="auto"/>
        <w:bottom w:val="none" w:sz="0" w:space="0" w:color="auto"/>
        <w:right w:val="none" w:sz="0" w:space="0" w:color="auto"/>
      </w:divBdr>
    </w:div>
    <w:div w:id="1239513952">
      <w:bodyDiv w:val="1"/>
      <w:marLeft w:val="0"/>
      <w:marRight w:val="0"/>
      <w:marTop w:val="0"/>
      <w:marBottom w:val="0"/>
      <w:divBdr>
        <w:top w:val="none" w:sz="0" w:space="0" w:color="auto"/>
        <w:left w:val="none" w:sz="0" w:space="0" w:color="auto"/>
        <w:bottom w:val="none" w:sz="0" w:space="0" w:color="auto"/>
        <w:right w:val="none" w:sz="0" w:space="0" w:color="auto"/>
      </w:divBdr>
    </w:div>
    <w:div w:id="1516649685">
      <w:bodyDiv w:val="1"/>
      <w:marLeft w:val="0"/>
      <w:marRight w:val="0"/>
      <w:marTop w:val="0"/>
      <w:marBottom w:val="0"/>
      <w:divBdr>
        <w:top w:val="none" w:sz="0" w:space="0" w:color="auto"/>
        <w:left w:val="none" w:sz="0" w:space="0" w:color="auto"/>
        <w:bottom w:val="none" w:sz="0" w:space="0" w:color="auto"/>
        <w:right w:val="none" w:sz="0" w:space="0" w:color="auto"/>
      </w:divBdr>
    </w:div>
    <w:div w:id="1545019456">
      <w:bodyDiv w:val="1"/>
      <w:marLeft w:val="0"/>
      <w:marRight w:val="0"/>
      <w:marTop w:val="0"/>
      <w:marBottom w:val="0"/>
      <w:divBdr>
        <w:top w:val="none" w:sz="0" w:space="0" w:color="auto"/>
        <w:left w:val="none" w:sz="0" w:space="0" w:color="auto"/>
        <w:bottom w:val="none" w:sz="0" w:space="0" w:color="auto"/>
        <w:right w:val="none" w:sz="0" w:space="0" w:color="auto"/>
      </w:divBdr>
    </w:div>
    <w:div w:id="1579171407">
      <w:bodyDiv w:val="1"/>
      <w:marLeft w:val="0"/>
      <w:marRight w:val="0"/>
      <w:marTop w:val="0"/>
      <w:marBottom w:val="0"/>
      <w:divBdr>
        <w:top w:val="none" w:sz="0" w:space="0" w:color="auto"/>
        <w:left w:val="none" w:sz="0" w:space="0" w:color="auto"/>
        <w:bottom w:val="none" w:sz="0" w:space="0" w:color="auto"/>
        <w:right w:val="none" w:sz="0" w:space="0" w:color="auto"/>
      </w:divBdr>
    </w:div>
    <w:div w:id="1613777422">
      <w:bodyDiv w:val="1"/>
      <w:marLeft w:val="0"/>
      <w:marRight w:val="0"/>
      <w:marTop w:val="0"/>
      <w:marBottom w:val="0"/>
      <w:divBdr>
        <w:top w:val="none" w:sz="0" w:space="0" w:color="auto"/>
        <w:left w:val="none" w:sz="0" w:space="0" w:color="auto"/>
        <w:bottom w:val="none" w:sz="0" w:space="0" w:color="auto"/>
        <w:right w:val="none" w:sz="0" w:space="0" w:color="auto"/>
      </w:divBdr>
    </w:div>
    <w:div w:id="1646467606">
      <w:bodyDiv w:val="1"/>
      <w:marLeft w:val="0"/>
      <w:marRight w:val="0"/>
      <w:marTop w:val="0"/>
      <w:marBottom w:val="0"/>
      <w:divBdr>
        <w:top w:val="none" w:sz="0" w:space="0" w:color="auto"/>
        <w:left w:val="none" w:sz="0" w:space="0" w:color="auto"/>
        <w:bottom w:val="none" w:sz="0" w:space="0" w:color="auto"/>
        <w:right w:val="none" w:sz="0" w:space="0" w:color="auto"/>
      </w:divBdr>
    </w:div>
    <w:div w:id="1675298459">
      <w:bodyDiv w:val="1"/>
      <w:marLeft w:val="0"/>
      <w:marRight w:val="0"/>
      <w:marTop w:val="0"/>
      <w:marBottom w:val="0"/>
      <w:divBdr>
        <w:top w:val="none" w:sz="0" w:space="0" w:color="auto"/>
        <w:left w:val="none" w:sz="0" w:space="0" w:color="auto"/>
        <w:bottom w:val="none" w:sz="0" w:space="0" w:color="auto"/>
        <w:right w:val="none" w:sz="0" w:space="0" w:color="auto"/>
      </w:divBdr>
      <w:divsChild>
        <w:div w:id="591402695">
          <w:marLeft w:val="0"/>
          <w:marRight w:val="0"/>
          <w:marTop w:val="0"/>
          <w:marBottom w:val="0"/>
          <w:divBdr>
            <w:top w:val="none" w:sz="0" w:space="0" w:color="auto"/>
            <w:left w:val="none" w:sz="0" w:space="0" w:color="auto"/>
            <w:bottom w:val="none" w:sz="0" w:space="0" w:color="auto"/>
            <w:right w:val="none" w:sz="0" w:space="0" w:color="auto"/>
          </w:divBdr>
        </w:div>
      </w:divsChild>
    </w:div>
    <w:div w:id="1919746647">
      <w:bodyDiv w:val="1"/>
      <w:marLeft w:val="0"/>
      <w:marRight w:val="0"/>
      <w:marTop w:val="0"/>
      <w:marBottom w:val="0"/>
      <w:divBdr>
        <w:top w:val="none" w:sz="0" w:space="0" w:color="auto"/>
        <w:left w:val="none" w:sz="0" w:space="0" w:color="auto"/>
        <w:bottom w:val="none" w:sz="0" w:space="0" w:color="auto"/>
        <w:right w:val="none" w:sz="0" w:space="0" w:color="auto"/>
      </w:divBdr>
    </w:div>
    <w:div w:id="1960797061">
      <w:bodyDiv w:val="1"/>
      <w:marLeft w:val="0"/>
      <w:marRight w:val="0"/>
      <w:marTop w:val="0"/>
      <w:marBottom w:val="0"/>
      <w:divBdr>
        <w:top w:val="none" w:sz="0" w:space="0" w:color="auto"/>
        <w:left w:val="none" w:sz="0" w:space="0" w:color="auto"/>
        <w:bottom w:val="none" w:sz="0" w:space="0" w:color="auto"/>
        <w:right w:val="none" w:sz="0" w:space="0" w:color="auto"/>
      </w:divBdr>
    </w:div>
    <w:div w:id="2057702158">
      <w:bodyDiv w:val="1"/>
      <w:marLeft w:val="0"/>
      <w:marRight w:val="0"/>
      <w:marTop w:val="0"/>
      <w:marBottom w:val="0"/>
      <w:divBdr>
        <w:top w:val="none" w:sz="0" w:space="0" w:color="auto"/>
        <w:left w:val="none" w:sz="0" w:space="0" w:color="auto"/>
        <w:bottom w:val="none" w:sz="0" w:space="0" w:color="auto"/>
        <w:right w:val="none" w:sz="0" w:space="0" w:color="auto"/>
      </w:divBdr>
      <w:divsChild>
        <w:div w:id="755708291">
          <w:marLeft w:val="0"/>
          <w:marRight w:val="0"/>
          <w:marTop w:val="0"/>
          <w:marBottom w:val="0"/>
          <w:divBdr>
            <w:top w:val="none" w:sz="0" w:space="0" w:color="auto"/>
            <w:left w:val="none" w:sz="0" w:space="0" w:color="auto"/>
            <w:bottom w:val="none" w:sz="0" w:space="0" w:color="auto"/>
            <w:right w:val="none" w:sz="0" w:space="0" w:color="auto"/>
          </w:divBdr>
          <w:divsChild>
            <w:div w:id="1099909707">
              <w:marLeft w:val="0"/>
              <w:marRight w:val="0"/>
              <w:marTop w:val="0"/>
              <w:marBottom w:val="0"/>
              <w:divBdr>
                <w:top w:val="none" w:sz="0" w:space="0" w:color="auto"/>
                <w:left w:val="none" w:sz="0" w:space="0" w:color="auto"/>
                <w:bottom w:val="none" w:sz="0" w:space="0" w:color="auto"/>
                <w:right w:val="none" w:sz="0" w:space="0" w:color="auto"/>
              </w:divBdr>
              <w:divsChild>
                <w:div w:id="689913020">
                  <w:marLeft w:val="0"/>
                  <w:marRight w:val="0"/>
                  <w:marTop w:val="0"/>
                  <w:marBottom w:val="0"/>
                  <w:divBdr>
                    <w:top w:val="none" w:sz="0" w:space="0" w:color="auto"/>
                    <w:left w:val="none" w:sz="0" w:space="0" w:color="auto"/>
                    <w:bottom w:val="none" w:sz="0" w:space="0" w:color="auto"/>
                    <w:right w:val="none" w:sz="0" w:space="0" w:color="auto"/>
                  </w:divBdr>
                  <w:divsChild>
                    <w:div w:id="760762229">
                      <w:marLeft w:val="0"/>
                      <w:marRight w:val="0"/>
                      <w:marTop w:val="0"/>
                      <w:marBottom w:val="0"/>
                      <w:divBdr>
                        <w:top w:val="none" w:sz="0" w:space="0" w:color="auto"/>
                        <w:left w:val="none" w:sz="0" w:space="0" w:color="auto"/>
                        <w:bottom w:val="none" w:sz="0" w:space="0" w:color="auto"/>
                        <w:right w:val="none" w:sz="0" w:space="0" w:color="auto"/>
                      </w:divBdr>
                    </w:div>
                  </w:divsChild>
                </w:div>
                <w:div w:id="2130121876">
                  <w:marLeft w:val="0"/>
                  <w:marRight w:val="0"/>
                  <w:marTop w:val="0"/>
                  <w:marBottom w:val="0"/>
                  <w:divBdr>
                    <w:top w:val="none" w:sz="0" w:space="0" w:color="auto"/>
                    <w:left w:val="none" w:sz="0" w:space="0" w:color="auto"/>
                    <w:bottom w:val="none" w:sz="0" w:space="0" w:color="auto"/>
                    <w:right w:val="none" w:sz="0" w:space="0" w:color="auto"/>
                  </w:divBdr>
                  <w:divsChild>
                    <w:div w:id="1572236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0761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398</TotalTime>
  <Pages>9</Pages>
  <Words>2951</Words>
  <Characters>16824</Characters>
  <Application>Microsoft Office Word</Application>
  <DocSecurity>0</DocSecurity>
  <Lines>140</Lines>
  <Paragraphs>39</Paragraphs>
  <ScaleCrop>false</ScaleCrop>
  <Company/>
  <LinksUpToDate>false</LinksUpToDate>
  <CharactersWithSpaces>19736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Alyssa Stoneman (2401974)</dc:creator>
  <cp:keywords/>
  <dc:description/>
  <cp:lastModifiedBy>Alyssa Stoneman (2401974)</cp:lastModifiedBy>
  <cp:revision>62</cp:revision>
  <dcterms:created xsi:type="dcterms:W3CDTF">2026-04-28T21:29:00Z</dcterms:created>
  <dcterms:modified xsi:type="dcterms:W3CDTF">2026-05-01T00:35:00Z</dcterms:modified>
</cp:coreProperties>
</file>