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12CC" w:rsidRDefault="004A12CC"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112238" w:rsidRDefault="00112238" w:rsidP="000A7517">
      <w:pPr>
        <w:spacing w:after="0" w:line="360" w:lineRule="auto"/>
        <w:rPr>
          <w:rFonts w:ascii="Arial" w:eastAsia="Times New Roman" w:hAnsi="Arial" w:cs="Arial"/>
          <w:b/>
          <w:lang w:eastAsia="en-GB"/>
        </w:rPr>
      </w:pPr>
    </w:p>
    <w:p w:rsidR="000A7517" w:rsidRDefault="000A7517" w:rsidP="000A7517">
      <w:pPr>
        <w:spacing w:line="360" w:lineRule="auto"/>
      </w:pPr>
    </w:p>
    <w:p w:rsidR="000A7517" w:rsidRDefault="000A7517" w:rsidP="000A7517">
      <w:pPr>
        <w:spacing w:line="360" w:lineRule="auto"/>
        <w:jc w:val="center"/>
      </w:pPr>
    </w:p>
    <w:p w:rsidR="000A7517" w:rsidRPr="000A7517" w:rsidRDefault="000A7517" w:rsidP="000A7517">
      <w:pPr>
        <w:spacing w:line="360" w:lineRule="auto"/>
        <w:jc w:val="center"/>
        <w:rPr>
          <w:rFonts w:ascii="Arial" w:hAnsi="Arial" w:cs="Arial"/>
          <w:b/>
          <w:sz w:val="24"/>
          <w:szCs w:val="24"/>
        </w:rPr>
      </w:pPr>
      <w:r w:rsidRPr="000A7517">
        <w:rPr>
          <w:rFonts w:ascii="Arial" w:hAnsi="Arial" w:cs="Arial"/>
          <w:b/>
          <w:sz w:val="24"/>
          <w:szCs w:val="24"/>
        </w:rPr>
        <w:t>Health Assessment Report</w:t>
      </w:r>
    </w:p>
    <w:p w:rsidR="000A7517" w:rsidRPr="000A7517" w:rsidRDefault="000A7517" w:rsidP="000A7517">
      <w:pPr>
        <w:spacing w:line="360" w:lineRule="auto"/>
        <w:jc w:val="center"/>
        <w:rPr>
          <w:rFonts w:ascii="Arial" w:hAnsi="Arial" w:cs="Arial"/>
          <w:b/>
          <w:sz w:val="24"/>
          <w:szCs w:val="24"/>
        </w:rPr>
      </w:pPr>
      <w:proofErr w:type="spellStart"/>
      <w:r w:rsidRPr="000A7517">
        <w:rPr>
          <w:rFonts w:ascii="Arial" w:hAnsi="Arial" w:cs="Arial"/>
          <w:b/>
          <w:sz w:val="24"/>
          <w:szCs w:val="24"/>
        </w:rPr>
        <w:t>Fulban</w:t>
      </w:r>
      <w:proofErr w:type="spellEnd"/>
      <w:r w:rsidRPr="000A7517">
        <w:rPr>
          <w:rFonts w:ascii="Arial" w:hAnsi="Arial" w:cs="Arial"/>
          <w:b/>
          <w:sz w:val="24"/>
          <w:szCs w:val="24"/>
        </w:rPr>
        <w:t xml:space="preserve"> Bibi</w:t>
      </w:r>
    </w:p>
    <w:p w:rsidR="000A7517" w:rsidRPr="000A7517" w:rsidRDefault="000A7517" w:rsidP="000A7517">
      <w:pPr>
        <w:spacing w:line="360" w:lineRule="auto"/>
        <w:jc w:val="center"/>
        <w:rPr>
          <w:rFonts w:ascii="Arial" w:hAnsi="Arial" w:cs="Arial"/>
          <w:b/>
          <w:sz w:val="24"/>
          <w:szCs w:val="24"/>
        </w:rPr>
      </w:pPr>
      <w:r w:rsidRPr="000A7517">
        <w:rPr>
          <w:rFonts w:ascii="Arial" w:hAnsi="Arial" w:cs="Arial"/>
          <w:b/>
          <w:sz w:val="24"/>
          <w:szCs w:val="24"/>
        </w:rPr>
        <w:t>Student ID: 1714</w:t>
      </w:r>
      <w:r w:rsidRPr="000A7517">
        <w:rPr>
          <w:rFonts w:ascii="Arial" w:hAnsi="Arial" w:cs="Arial"/>
          <w:b/>
          <w:sz w:val="24"/>
          <w:szCs w:val="24"/>
        </w:rPr>
        <w:t>121</w:t>
      </w:r>
    </w:p>
    <w:p w:rsidR="000A7517" w:rsidRPr="000A7517" w:rsidRDefault="000A7517" w:rsidP="000A7517">
      <w:pPr>
        <w:spacing w:line="360" w:lineRule="auto"/>
        <w:jc w:val="center"/>
        <w:rPr>
          <w:rFonts w:ascii="Arial" w:hAnsi="Arial" w:cs="Arial"/>
          <w:b/>
          <w:sz w:val="24"/>
          <w:szCs w:val="24"/>
        </w:rPr>
      </w:pPr>
      <w:r w:rsidRPr="000A7517">
        <w:rPr>
          <w:rFonts w:ascii="Arial" w:hAnsi="Arial" w:cs="Arial"/>
          <w:b/>
          <w:sz w:val="24"/>
          <w:szCs w:val="24"/>
        </w:rPr>
        <w:t xml:space="preserve">Lecturer: Mumtaz </w:t>
      </w:r>
      <w:proofErr w:type="spellStart"/>
      <w:r w:rsidRPr="000A7517">
        <w:rPr>
          <w:rFonts w:ascii="Arial" w:hAnsi="Arial" w:cs="Arial"/>
          <w:b/>
          <w:sz w:val="24"/>
          <w:szCs w:val="24"/>
        </w:rPr>
        <w:t>Goolam</w:t>
      </w:r>
      <w:proofErr w:type="spellEnd"/>
    </w:p>
    <w:p w:rsidR="000A7517" w:rsidRPr="000A7517" w:rsidRDefault="000A7517" w:rsidP="000A7517">
      <w:pPr>
        <w:pStyle w:val="Subtitle"/>
        <w:jc w:val="center"/>
        <w:rPr>
          <w:color w:val="auto"/>
          <w:sz w:val="24"/>
          <w:szCs w:val="24"/>
        </w:rPr>
      </w:pPr>
      <w:r w:rsidRPr="000A7517">
        <w:rPr>
          <w:color w:val="auto"/>
          <w:sz w:val="24"/>
          <w:szCs w:val="24"/>
        </w:rPr>
        <w:t>Module Code: BMHP5003</w:t>
      </w:r>
    </w:p>
    <w:p w:rsidR="000A7517" w:rsidRPr="000A7517" w:rsidRDefault="000A7517" w:rsidP="000A7517">
      <w:pPr>
        <w:pStyle w:val="Title"/>
        <w:spacing w:line="360" w:lineRule="auto"/>
        <w:jc w:val="center"/>
        <w:rPr>
          <w:sz w:val="24"/>
          <w:szCs w:val="24"/>
        </w:rPr>
      </w:pPr>
      <w:r w:rsidRPr="000A7517">
        <w:rPr>
          <w:sz w:val="24"/>
          <w:szCs w:val="24"/>
        </w:rPr>
        <w:t>Module Title: Introduction to Physiology</w:t>
      </w: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Pr="0086433F" w:rsidRDefault="000A7517" w:rsidP="000A7517">
      <w:pPr>
        <w:spacing w:after="0" w:line="360" w:lineRule="auto"/>
        <w:rPr>
          <w:rFonts w:ascii="Arial" w:eastAsia="Times New Roman" w:hAnsi="Arial" w:cs="Arial"/>
          <w:b/>
          <w:lang w:eastAsia="en-GB"/>
        </w:rPr>
      </w:pPr>
    </w:p>
    <w:sdt>
      <w:sdtPr>
        <w:id w:val="190540903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A7517" w:rsidRDefault="000A7517" w:rsidP="000A7517">
          <w:pPr>
            <w:pStyle w:val="TOCHeading"/>
            <w:spacing w:line="360" w:lineRule="auto"/>
          </w:pPr>
          <w:r>
            <w:t>Table of Contents</w:t>
          </w:r>
        </w:p>
        <w:p w:rsidR="00112238" w:rsidRDefault="000A75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978155" w:history="1">
            <w:r w:rsidR="00112238" w:rsidRPr="008964C3">
              <w:rPr>
                <w:rStyle w:val="Hyperlink"/>
                <w:rFonts w:ascii="Arial" w:eastAsia="Times New Roman" w:hAnsi="Arial" w:cs="Arial"/>
                <w:b/>
                <w:noProof/>
                <w:lang w:eastAsia="en-GB"/>
              </w:rPr>
              <w:t>Introduction</w:t>
            </w:r>
            <w:r w:rsidR="00112238">
              <w:rPr>
                <w:noProof/>
                <w:webHidden/>
              </w:rPr>
              <w:tab/>
            </w:r>
            <w:r w:rsidR="00112238">
              <w:rPr>
                <w:noProof/>
                <w:webHidden/>
              </w:rPr>
              <w:fldChar w:fldCharType="begin"/>
            </w:r>
            <w:r w:rsidR="00112238">
              <w:rPr>
                <w:noProof/>
                <w:webHidden/>
              </w:rPr>
              <w:instrText xml:space="preserve"> PAGEREF _Toc57978155 \h </w:instrText>
            </w:r>
            <w:r w:rsidR="00112238">
              <w:rPr>
                <w:noProof/>
                <w:webHidden/>
              </w:rPr>
            </w:r>
            <w:r w:rsidR="00112238">
              <w:rPr>
                <w:noProof/>
                <w:webHidden/>
              </w:rPr>
              <w:fldChar w:fldCharType="separate"/>
            </w:r>
            <w:r w:rsidR="00112238">
              <w:rPr>
                <w:noProof/>
                <w:webHidden/>
              </w:rPr>
              <w:t>3</w:t>
            </w:r>
            <w:r w:rsidR="00112238">
              <w:rPr>
                <w:noProof/>
                <w:webHidden/>
              </w:rPr>
              <w:fldChar w:fldCharType="end"/>
            </w:r>
          </w:hyperlink>
        </w:p>
        <w:p w:rsidR="00112238" w:rsidRDefault="00112238">
          <w:pPr>
            <w:pStyle w:val="TOC1"/>
            <w:tabs>
              <w:tab w:val="right" w:leader="dot" w:pos="9016"/>
            </w:tabs>
            <w:rPr>
              <w:rFonts w:eastAsiaTheme="minorEastAsia"/>
              <w:noProof/>
              <w:lang w:eastAsia="en-GB"/>
            </w:rPr>
          </w:pPr>
          <w:hyperlink w:anchor="_Toc57978156" w:history="1">
            <w:r w:rsidRPr="008964C3">
              <w:rPr>
                <w:rStyle w:val="Hyperlink"/>
                <w:rFonts w:ascii="Arial" w:eastAsia="Times New Roman" w:hAnsi="Arial" w:cs="Arial"/>
                <w:b/>
                <w:noProof/>
                <w:lang w:eastAsia="en-GB"/>
              </w:rPr>
              <w:t>Case Study</w:t>
            </w:r>
            <w:r>
              <w:rPr>
                <w:noProof/>
                <w:webHidden/>
              </w:rPr>
              <w:tab/>
            </w:r>
            <w:r>
              <w:rPr>
                <w:noProof/>
                <w:webHidden/>
              </w:rPr>
              <w:fldChar w:fldCharType="begin"/>
            </w:r>
            <w:r>
              <w:rPr>
                <w:noProof/>
                <w:webHidden/>
              </w:rPr>
              <w:instrText xml:space="preserve"> PAGEREF _Toc57978156 \h </w:instrText>
            </w:r>
            <w:r>
              <w:rPr>
                <w:noProof/>
                <w:webHidden/>
              </w:rPr>
            </w:r>
            <w:r>
              <w:rPr>
                <w:noProof/>
                <w:webHidden/>
              </w:rPr>
              <w:fldChar w:fldCharType="separate"/>
            </w:r>
            <w:r>
              <w:rPr>
                <w:noProof/>
                <w:webHidden/>
              </w:rPr>
              <w:t>3</w:t>
            </w:r>
            <w:r>
              <w:rPr>
                <w:noProof/>
                <w:webHidden/>
              </w:rPr>
              <w:fldChar w:fldCharType="end"/>
            </w:r>
          </w:hyperlink>
        </w:p>
        <w:p w:rsidR="00112238" w:rsidRDefault="00112238">
          <w:pPr>
            <w:pStyle w:val="TOC1"/>
            <w:tabs>
              <w:tab w:val="right" w:leader="dot" w:pos="9016"/>
            </w:tabs>
            <w:rPr>
              <w:rFonts w:eastAsiaTheme="minorEastAsia"/>
              <w:noProof/>
              <w:lang w:eastAsia="en-GB"/>
            </w:rPr>
          </w:pPr>
          <w:hyperlink w:anchor="_Toc57978157" w:history="1">
            <w:r w:rsidRPr="008964C3">
              <w:rPr>
                <w:rStyle w:val="Hyperlink"/>
                <w:rFonts w:ascii="Arial" w:eastAsia="Times New Roman" w:hAnsi="Arial" w:cs="Arial"/>
                <w:b/>
                <w:noProof/>
                <w:lang w:eastAsia="en-GB"/>
              </w:rPr>
              <w:t>Normal physiological conditions:</w:t>
            </w:r>
            <w:r>
              <w:rPr>
                <w:noProof/>
                <w:webHidden/>
              </w:rPr>
              <w:tab/>
            </w:r>
            <w:r>
              <w:rPr>
                <w:noProof/>
                <w:webHidden/>
              </w:rPr>
              <w:fldChar w:fldCharType="begin"/>
            </w:r>
            <w:r>
              <w:rPr>
                <w:noProof/>
                <w:webHidden/>
              </w:rPr>
              <w:instrText xml:space="preserve"> PAGEREF _Toc57978157 \h </w:instrText>
            </w:r>
            <w:r>
              <w:rPr>
                <w:noProof/>
                <w:webHidden/>
              </w:rPr>
            </w:r>
            <w:r>
              <w:rPr>
                <w:noProof/>
                <w:webHidden/>
              </w:rPr>
              <w:fldChar w:fldCharType="separate"/>
            </w:r>
            <w:r>
              <w:rPr>
                <w:noProof/>
                <w:webHidden/>
              </w:rPr>
              <w:t>3</w:t>
            </w:r>
            <w:r>
              <w:rPr>
                <w:noProof/>
                <w:webHidden/>
              </w:rPr>
              <w:fldChar w:fldCharType="end"/>
            </w:r>
          </w:hyperlink>
        </w:p>
        <w:p w:rsidR="00112238" w:rsidRDefault="00112238">
          <w:pPr>
            <w:pStyle w:val="TOC1"/>
            <w:tabs>
              <w:tab w:val="right" w:leader="dot" w:pos="9016"/>
            </w:tabs>
            <w:rPr>
              <w:rFonts w:eastAsiaTheme="minorEastAsia"/>
              <w:noProof/>
              <w:lang w:eastAsia="en-GB"/>
            </w:rPr>
          </w:pPr>
          <w:hyperlink w:anchor="_Toc57978158" w:history="1">
            <w:r w:rsidRPr="008964C3">
              <w:rPr>
                <w:rStyle w:val="Hyperlink"/>
                <w:rFonts w:ascii="Arial" w:eastAsia="Times New Roman" w:hAnsi="Arial" w:cs="Arial"/>
                <w:b/>
                <w:noProof/>
                <w:lang w:eastAsia="en-GB"/>
              </w:rPr>
              <w:t>Abnormal physiological conditions:</w:t>
            </w:r>
            <w:r>
              <w:rPr>
                <w:noProof/>
                <w:webHidden/>
              </w:rPr>
              <w:tab/>
            </w:r>
            <w:r>
              <w:rPr>
                <w:noProof/>
                <w:webHidden/>
              </w:rPr>
              <w:fldChar w:fldCharType="begin"/>
            </w:r>
            <w:r>
              <w:rPr>
                <w:noProof/>
                <w:webHidden/>
              </w:rPr>
              <w:instrText xml:space="preserve"> PAGEREF _Toc57978158 \h </w:instrText>
            </w:r>
            <w:r>
              <w:rPr>
                <w:noProof/>
                <w:webHidden/>
              </w:rPr>
            </w:r>
            <w:r>
              <w:rPr>
                <w:noProof/>
                <w:webHidden/>
              </w:rPr>
              <w:fldChar w:fldCharType="separate"/>
            </w:r>
            <w:r>
              <w:rPr>
                <w:noProof/>
                <w:webHidden/>
              </w:rPr>
              <w:t>4</w:t>
            </w:r>
            <w:r>
              <w:rPr>
                <w:noProof/>
                <w:webHidden/>
              </w:rPr>
              <w:fldChar w:fldCharType="end"/>
            </w:r>
          </w:hyperlink>
        </w:p>
        <w:p w:rsidR="00112238" w:rsidRDefault="00112238">
          <w:pPr>
            <w:pStyle w:val="TOC1"/>
            <w:tabs>
              <w:tab w:val="right" w:leader="dot" w:pos="9016"/>
            </w:tabs>
            <w:rPr>
              <w:rFonts w:eastAsiaTheme="minorEastAsia"/>
              <w:noProof/>
              <w:lang w:eastAsia="en-GB"/>
            </w:rPr>
          </w:pPr>
          <w:hyperlink w:anchor="_Toc57978159" w:history="1">
            <w:r w:rsidRPr="008964C3">
              <w:rPr>
                <w:rStyle w:val="Hyperlink"/>
                <w:rFonts w:ascii="Arial" w:eastAsia="Times New Roman" w:hAnsi="Arial" w:cs="Arial"/>
                <w:b/>
                <w:noProof/>
                <w:lang w:eastAsia="en-GB"/>
              </w:rPr>
              <w:t>Assessment</w:t>
            </w:r>
            <w:r>
              <w:rPr>
                <w:noProof/>
                <w:webHidden/>
              </w:rPr>
              <w:tab/>
            </w:r>
            <w:r>
              <w:rPr>
                <w:noProof/>
                <w:webHidden/>
              </w:rPr>
              <w:fldChar w:fldCharType="begin"/>
            </w:r>
            <w:r>
              <w:rPr>
                <w:noProof/>
                <w:webHidden/>
              </w:rPr>
              <w:instrText xml:space="preserve"> PAGEREF _Toc57978159 \h </w:instrText>
            </w:r>
            <w:r>
              <w:rPr>
                <w:noProof/>
                <w:webHidden/>
              </w:rPr>
            </w:r>
            <w:r>
              <w:rPr>
                <w:noProof/>
                <w:webHidden/>
              </w:rPr>
              <w:fldChar w:fldCharType="separate"/>
            </w:r>
            <w:r>
              <w:rPr>
                <w:noProof/>
                <w:webHidden/>
              </w:rPr>
              <w:t>4</w:t>
            </w:r>
            <w:r>
              <w:rPr>
                <w:noProof/>
                <w:webHidden/>
              </w:rPr>
              <w:fldChar w:fldCharType="end"/>
            </w:r>
          </w:hyperlink>
        </w:p>
        <w:p w:rsidR="00112238" w:rsidRDefault="00112238">
          <w:pPr>
            <w:pStyle w:val="TOC1"/>
            <w:tabs>
              <w:tab w:val="right" w:leader="dot" w:pos="9016"/>
            </w:tabs>
            <w:rPr>
              <w:rFonts w:eastAsiaTheme="minorEastAsia"/>
              <w:noProof/>
              <w:lang w:eastAsia="en-GB"/>
            </w:rPr>
          </w:pPr>
          <w:hyperlink w:anchor="_Toc57978160" w:history="1">
            <w:r w:rsidRPr="008964C3">
              <w:rPr>
                <w:rStyle w:val="Hyperlink"/>
                <w:rFonts w:ascii="Arial" w:eastAsia="Times New Roman" w:hAnsi="Arial" w:cs="Arial"/>
                <w:b/>
                <w:noProof/>
                <w:lang w:eastAsia="en-GB"/>
              </w:rPr>
              <w:t>Recommendations</w:t>
            </w:r>
            <w:r>
              <w:rPr>
                <w:noProof/>
                <w:webHidden/>
              </w:rPr>
              <w:tab/>
            </w:r>
            <w:r>
              <w:rPr>
                <w:noProof/>
                <w:webHidden/>
              </w:rPr>
              <w:fldChar w:fldCharType="begin"/>
            </w:r>
            <w:r>
              <w:rPr>
                <w:noProof/>
                <w:webHidden/>
              </w:rPr>
              <w:instrText xml:space="preserve"> PAGEREF _Toc57978160 \h </w:instrText>
            </w:r>
            <w:r>
              <w:rPr>
                <w:noProof/>
                <w:webHidden/>
              </w:rPr>
            </w:r>
            <w:r>
              <w:rPr>
                <w:noProof/>
                <w:webHidden/>
              </w:rPr>
              <w:fldChar w:fldCharType="separate"/>
            </w:r>
            <w:r>
              <w:rPr>
                <w:noProof/>
                <w:webHidden/>
              </w:rPr>
              <w:t>6</w:t>
            </w:r>
            <w:r>
              <w:rPr>
                <w:noProof/>
                <w:webHidden/>
              </w:rPr>
              <w:fldChar w:fldCharType="end"/>
            </w:r>
          </w:hyperlink>
        </w:p>
        <w:p w:rsidR="00112238" w:rsidRDefault="00112238">
          <w:pPr>
            <w:pStyle w:val="TOC1"/>
            <w:tabs>
              <w:tab w:val="right" w:leader="dot" w:pos="9016"/>
            </w:tabs>
            <w:rPr>
              <w:rFonts w:eastAsiaTheme="minorEastAsia"/>
              <w:noProof/>
              <w:lang w:eastAsia="en-GB"/>
            </w:rPr>
          </w:pPr>
          <w:hyperlink w:anchor="_Toc57978161" w:history="1">
            <w:r w:rsidRPr="008964C3">
              <w:rPr>
                <w:rStyle w:val="Hyperlink"/>
                <w:rFonts w:ascii="Arial" w:eastAsia="Times New Roman" w:hAnsi="Arial" w:cs="Arial"/>
                <w:b/>
                <w:noProof/>
                <w:lang w:eastAsia="en-GB"/>
              </w:rPr>
              <w:t>Conclusion</w:t>
            </w:r>
            <w:r>
              <w:rPr>
                <w:noProof/>
                <w:webHidden/>
              </w:rPr>
              <w:tab/>
            </w:r>
            <w:r>
              <w:rPr>
                <w:noProof/>
                <w:webHidden/>
              </w:rPr>
              <w:fldChar w:fldCharType="begin"/>
            </w:r>
            <w:r>
              <w:rPr>
                <w:noProof/>
                <w:webHidden/>
              </w:rPr>
              <w:instrText xml:space="preserve"> PAGEREF _Toc57978161 \h </w:instrText>
            </w:r>
            <w:r>
              <w:rPr>
                <w:noProof/>
                <w:webHidden/>
              </w:rPr>
            </w:r>
            <w:r>
              <w:rPr>
                <w:noProof/>
                <w:webHidden/>
              </w:rPr>
              <w:fldChar w:fldCharType="separate"/>
            </w:r>
            <w:r>
              <w:rPr>
                <w:noProof/>
                <w:webHidden/>
              </w:rPr>
              <w:t>7</w:t>
            </w:r>
            <w:r>
              <w:rPr>
                <w:noProof/>
                <w:webHidden/>
              </w:rPr>
              <w:fldChar w:fldCharType="end"/>
            </w:r>
          </w:hyperlink>
        </w:p>
        <w:p w:rsidR="00112238" w:rsidRDefault="00112238">
          <w:pPr>
            <w:pStyle w:val="TOC1"/>
            <w:tabs>
              <w:tab w:val="right" w:leader="dot" w:pos="9016"/>
            </w:tabs>
            <w:rPr>
              <w:rFonts w:eastAsiaTheme="minorEastAsia"/>
              <w:noProof/>
              <w:lang w:eastAsia="en-GB"/>
            </w:rPr>
          </w:pPr>
          <w:hyperlink w:anchor="_Toc57978162" w:history="1">
            <w:r w:rsidRPr="008964C3">
              <w:rPr>
                <w:rStyle w:val="Hyperlink"/>
                <w:rFonts w:ascii="Arial" w:eastAsia="Times New Roman" w:hAnsi="Arial" w:cs="Arial"/>
                <w:b/>
                <w:noProof/>
                <w:lang w:eastAsia="en-GB"/>
              </w:rPr>
              <w:t>References</w:t>
            </w:r>
            <w:r>
              <w:rPr>
                <w:noProof/>
                <w:webHidden/>
              </w:rPr>
              <w:tab/>
            </w:r>
            <w:r>
              <w:rPr>
                <w:noProof/>
                <w:webHidden/>
              </w:rPr>
              <w:fldChar w:fldCharType="begin"/>
            </w:r>
            <w:r>
              <w:rPr>
                <w:noProof/>
                <w:webHidden/>
              </w:rPr>
              <w:instrText xml:space="preserve"> PAGEREF _Toc57978162 \h </w:instrText>
            </w:r>
            <w:r>
              <w:rPr>
                <w:noProof/>
                <w:webHidden/>
              </w:rPr>
            </w:r>
            <w:r>
              <w:rPr>
                <w:noProof/>
                <w:webHidden/>
              </w:rPr>
              <w:fldChar w:fldCharType="separate"/>
            </w:r>
            <w:r>
              <w:rPr>
                <w:noProof/>
                <w:webHidden/>
              </w:rPr>
              <w:t>8</w:t>
            </w:r>
            <w:r>
              <w:rPr>
                <w:noProof/>
                <w:webHidden/>
              </w:rPr>
              <w:fldChar w:fldCharType="end"/>
            </w:r>
          </w:hyperlink>
        </w:p>
        <w:p w:rsidR="000A7517" w:rsidRDefault="000A7517" w:rsidP="000A7517">
          <w:pPr>
            <w:spacing w:line="360" w:lineRule="auto"/>
          </w:pPr>
          <w:r>
            <w:rPr>
              <w:b/>
              <w:bCs/>
              <w:noProof/>
            </w:rPr>
            <w:fldChar w:fldCharType="end"/>
          </w:r>
        </w:p>
      </w:sdtContent>
    </w:sdt>
    <w:p w:rsidR="004A12CC" w:rsidRDefault="004A12CC"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112238" w:rsidRDefault="00112238" w:rsidP="000A7517">
      <w:pPr>
        <w:spacing w:after="0" w:line="360" w:lineRule="auto"/>
        <w:rPr>
          <w:rFonts w:ascii="Arial" w:eastAsia="Times New Roman" w:hAnsi="Arial" w:cs="Arial"/>
          <w:b/>
          <w:lang w:eastAsia="en-GB"/>
        </w:rPr>
      </w:pPr>
    </w:p>
    <w:p w:rsidR="000A7517" w:rsidRDefault="000A7517" w:rsidP="000A7517">
      <w:pPr>
        <w:spacing w:after="0" w:line="360" w:lineRule="auto"/>
        <w:rPr>
          <w:rFonts w:ascii="Arial" w:eastAsia="Times New Roman" w:hAnsi="Arial" w:cs="Arial"/>
          <w:b/>
          <w:lang w:eastAsia="en-GB"/>
        </w:rPr>
      </w:pPr>
    </w:p>
    <w:p w:rsidR="00E610EB" w:rsidRPr="0086433F" w:rsidRDefault="00E610EB" w:rsidP="000A7517">
      <w:pPr>
        <w:pStyle w:val="Heading1"/>
        <w:spacing w:line="360" w:lineRule="auto"/>
        <w:rPr>
          <w:rFonts w:ascii="Arial" w:eastAsia="Times New Roman" w:hAnsi="Arial" w:cs="Arial"/>
          <w:b/>
          <w:sz w:val="22"/>
          <w:szCs w:val="22"/>
          <w:lang w:eastAsia="en-GB"/>
        </w:rPr>
      </w:pPr>
      <w:bookmarkStart w:id="0" w:name="_Toc57978155"/>
      <w:r w:rsidRPr="0086433F">
        <w:rPr>
          <w:rFonts w:ascii="Arial" w:eastAsia="Times New Roman" w:hAnsi="Arial" w:cs="Arial"/>
          <w:b/>
          <w:sz w:val="22"/>
          <w:szCs w:val="22"/>
          <w:lang w:eastAsia="en-GB"/>
        </w:rPr>
        <w:lastRenderedPageBreak/>
        <w:t>Introduction</w:t>
      </w:r>
      <w:bookmarkEnd w:id="0"/>
      <w:r w:rsidRPr="0086433F">
        <w:rPr>
          <w:rFonts w:ascii="Arial" w:eastAsia="Times New Roman" w:hAnsi="Arial" w:cs="Arial"/>
          <w:b/>
          <w:sz w:val="22"/>
          <w:szCs w:val="22"/>
          <w:lang w:eastAsia="en-GB"/>
        </w:rPr>
        <w:t xml:space="preserve"> </w:t>
      </w:r>
    </w:p>
    <w:p w:rsidR="00C80B90" w:rsidRDefault="00C95DC2" w:rsidP="000A7517">
      <w:pPr>
        <w:spacing w:after="0" w:line="360" w:lineRule="auto"/>
        <w:rPr>
          <w:rFonts w:ascii="Arial" w:hAnsi="Arial" w:cs="Arial"/>
        </w:rPr>
      </w:pPr>
      <w:r w:rsidRPr="0086433F">
        <w:rPr>
          <w:rFonts w:ascii="Arial" w:eastAsia="Times New Roman" w:hAnsi="Arial" w:cs="Arial"/>
          <w:lang w:eastAsia="en-GB"/>
        </w:rPr>
        <w:t xml:space="preserve">I have conducted a health assessment report </w:t>
      </w:r>
      <w:r w:rsidR="00E610EB" w:rsidRPr="0086433F">
        <w:rPr>
          <w:rFonts w:ascii="Arial" w:eastAsia="Times New Roman" w:hAnsi="Arial" w:cs="Arial"/>
          <w:lang w:eastAsia="en-GB"/>
        </w:rPr>
        <w:t xml:space="preserve">which is an </w:t>
      </w:r>
      <w:r w:rsidR="007F530C" w:rsidRPr="0086433F">
        <w:rPr>
          <w:rFonts w:ascii="Arial" w:eastAsia="Times New Roman" w:hAnsi="Arial" w:cs="Arial"/>
          <w:lang w:eastAsia="en-GB"/>
        </w:rPr>
        <w:t>in-depth</w:t>
      </w:r>
      <w:r w:rsidR="00E610EB" w:rsidRPr="0086433F">
        <w:rPr>
          <w:rFonts w:ascii="Arial" w:eastAsia="Times New Roman" w:hAnsi="Arial" w:cs="Arial"/>
          <w:lang w:eastAsia="en-GB"/>
        </w:rPr>
        <w:t xml:space="preserve"> health report on an individual’s health and overall wellbeing. The individual I have chosen is </w:t>
      </w:r>
      <w:r w:rsidRPr="0086433F">
        <w:rPr>
          <w:rFonts w:ascii="Arial" w:eastAsia="Times New Roman" w:hAnsi="Arial" w:cs="Arial"/>
          <w:lang w:eastAsia="en-GB"/>
        </w:rPr>
        <w:t xml:space="preserve">a heavy smoker. The aim of this report is </w:t>
      </w:r>
      <w:r w:rsidR="00C56DC1" w:rsidRPr="0086433F">
        <w:rPr>
          <w:rFonts w:ascii="Arial" w:eastAsia="Times New Roman" w:hAnsi="Arial" w:cs="Arial"/>
          <w:lang w:eastAsia="en-GB"/>
        </w:rPr>
        <w:t xml:space="preserve">to find out </w:t>
      </w:r>
      <w:r w:rsidR="00C56DC1" w:rsidRPr="0086433F">
        <w:rPr>
          <w:rFonts w:ascii="Arial" w:hAnsi="Arial" w:cs="Arial"/>
        </w:rPr>
        <w:t>all elements of the physiology of the chosen individual</w:t>
      </w:r>
      <w:r w:rsidR="00E610EB" w:rsidRPr="0086433F">
        <w:rPr>
          <w:rFonts w:ascii="Arial" w:hAnsi="Arial" w:cs="Arial"/>
        </w:rPr>
        <w:t xml:space="preserve"> and break down any conditions that the individual suffers from or could suffer from as a result of being a heavy smoker. It will include aspects of the individual’s health which are both positive and negative. The report will also include advice to promote a healthier lifestyle for the chosen individual and what actions to take in order to achieve this. </w:t>
      </w:r>
      <w:r w:rsidR="007F530C" w:rsidRPr="0086433F">
        <w:rPr>
          <w:rFonts w:ascii="Arial" w:hAnsi="Arial" w:cs="Arial"/>
        </w:rPr>
        <w:t>The overall aim of the report is for the individual to understand their health better and take relevant steps in order to take control of their health by understanding the risks of the health condi</w:t>
      </w:r>
      <w:bookmarkStart w:id="1" w:name="_GoBack"/>
      <w:bookmarkEnd w:id="1"/>
      <w:r w:rsidR="007F530C" w:rsidRPr="0086433F">
        <w:rPr>
          <w:rFonts w:ascii="Arial" w:hAnsi="Arial" w:cs="Arial"/>
        </w:rPr>
        <w:t xml:space="preserve">tions they suffer from if they are not managed in a more appropriate manner. </w:t>
      </w:r>
    </w:p>
    <w:p w:rsidR="000A7517" w:rsidRPr="0086433F" w:rsidRDefault="000A7517" w:rsidP="000A7517">
      <w:pPr>
        <w:spacing w:after="0" w:line="360" w:lineRule="auto"/>
        <w:rPr>
          <w:rFonts w:ascii="Arial" w:eastAsia="Times New Roman" w:hAnsi="Arial" w:cs="Arial"/>
          <w:lang w:eastAsia="en-GB"/>
        </w:rPr>
      </w:pPr>
    </w:p>
    <w:p w:rsidR="00E610EB" w:rsidRPr="0086433F" w:rsidRDefault="00E610EB" w:rsidP="000A7517">
      <w:pPr>
        <w:pStyle w:val="Heading1"/>
        <w:spacing w:line="360" w:lineRule="auto"/>
        <w:rPr>
          <w:rFonts w:ascii="Arial" w:eastAsia="Times New Roman" w:hAnsi="Arial" w:cs="Arial"/>
          <w:b/>
          <w:sz w:val="22"/>
          <w:szCs w:val="22"/>
          <w:lang w:eastAsia="en-GB"/>
        </w:rPr>
      </w:pPr>
      <w:bookmarkStart w:id="2" w:name="_Toc57978156"/>
      <w:r w:rsidRPr="0086433F">
        <w:rPr>
          <w:rFonts w:ascii="Arial" w:eastAsia="Times New Roman" w:hAnsi="Arial" w:cs="Arial"/>
          <w:b/>
          <w:sz w:val="22"/>
          <w:szCs w:val="22"/>
          <w:lang w:eastAsia="en-GB"/>
        </w:rPr>
        <w:t>Case Study</w:t>
      </w:r>
      <w:bookmarkEnd w:id="2"/>
    </w:p>
    <w:p w:rsidR="00C80B90" w:rsidRDefault="00C95DC2"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This </w:t>
      </w:r>
      <w:r w:rsidR="007F530C" w:rsidRPr="0086433F">
        <w:rPr>
          <w:rFonts w:ascii="Arial" w:eastAsia="Times New Roman" w:hAnsi="Arial" w:cs="Arial"/>
          <w:lang w:eastAsia="en-GB"/>
        </w:rPr>
        <w:t xml:space="preserve">report </w:t>
      </w:r>
      <w:r w:rsidRPr="0086433F">
        <w:rPr>
          <w:rFonts w:ascii="Arial" w:eastAsia="Times New Roman" w:hAnsi="Arial" w:cs="Arial"/>
          <w:lang w:eastAsia="en-GB"/>
        </w:rPr>
        <w:t xml:space="preserve">is </w:t>
      </w:r>
      <w:r w:rsidR="007F530C" w:rsidRPr="0086433F">
        <w:rPr>
          <w:rFonts w:ascii="Arial" w:eastAsia="Times New Roman" w:hAnsi="Arial" w:cs="Arial"/>
          <w:lang w:eastAsia="en-GB"/>
        </w:rPr>
        <w:t xml:space="preserve">based on </w:t>
      </w:r>
      <w:r w:rsidRPr="0086433F">
        <w:rPr>
          <w:rFonts w:ascii="Arial" w:eastAsia="Times New Roman" w:hAnsi="Arial" w:cs="Arial"/>
          <w:lang w:eastAsia="en-GB"/>
        </w:rPr>
        <w:t>Mr N, male, aged between 45-50,</w:t>
      </w:r>
      <w:r w:rsidR="00E610EB" w:rsidRPr="0086433F">
        <w:rPr>
          <w:rFonts w:ascii="Arial" w:eastAsia="Times New Roman" w:hAnsi="Arial" w:cs="Arial"/>
          <w:lang w:eastAsia="en-GB"/>
        </w:rPr>
        <w:t xml:space="preserve"> </w:t>
      </w:r>
      <w:r w:rsidRPr="0086433F">
        <w:rPr>
          <w:rFonts w:ascii="Arial" w:eastAsia="Times New Roman" w:hAnsi="Arial" w:cs="Arial"/>
          <w:lang w:eastAsia="en-GB"/>
        </w:rPr>
        <w:t>who on</w:t>
      </w:r>
      <w:r w:rsidR="00E610EB" w:rsidRPr="0086433F">
        <w:rPr>
          <w:rFonts w:ascii="Arial" w:eastAsia="Times New Roman" w:hAnsi="Arial" w:cs="Arial"/>
          <w:lang w:eastAsia="en-GB"/>
        </w:rPr>
        <w:t xml:space="preserve"> </w:t>
      </w:r>
      <w:r w:rsidRPr="0086433F">
        <w:rPr>
          <w:rFonts w:ascii="Arial" w:eastAsia="Times New Roman" w:hAnsi="Arial" w:cs="Arial"/>
          <w:lang w:eastAsia="en-GB"/>
        </w:rPr>
        <w:t xml:space="preserve">average, smokes between 13-15 cigarettes a day currently, but is attempting to cut down and </w:t>
      </w:r>
      <w:r w:rsidR="007C5A41" w:rsidRPr="0086433F">
        <w:rPr>
          <w:rFonts w:ascii="Arial" w:eastAsia="Times New Roman" w:hAnsi="Arial" w:cs="Arial"/>
          <w:lang w:eastAsia="en-GB"/>
        </w:rPr>
        <w:t>has an aim</w:t>
      </w:r>
      <w:r w:rsidRPr="0086433F">
        <w:rPr>
          <w:rFonts w:ascii="Arial" w:eastAsia="Times New Roman" w:hAnsi="Arial" w:cs="Arial"/>
          <w:lang w:eastAsia="en-GB"/>
        </w:rPr>
        <w:t xml:space="preserve"> to stop completely.</w:t>
      </w:r>
      <w:r w:rsidR="00E610EB" w:rsidRPr="0086433F">
        <w:rPr>
          <w:rFonts w:ascii="Arial" w:eastAsia="Times New Roman" w:hAnsi="Arial" w:cs="Arial"/>
          <w:lang w:eastAsia="en-GB"/>
        </w:rPr>
        <w:t xml:space="preserve"> Mr N suffers from obesity</w:t>
      </w:r>
      <w:r w:rsidR="007F530C" w:rsidRPr="0086433F">
        <w:rPr>
          <w:rFonts w:ascii="Arial" w:eastAsia="Times New Roman" w:hAnsi="Arial" w:cs="Arial"/>
          <w:lang w:eastAsia="en-GB"/>
        </w:rPr>
        <w:t xml:space="preserve"> as a result of lack of exercise</w:t>
      </w:r>
      <w:r w:rsidR="007C5A41" w:rsidRPr="0086433F">
        <w:rPr>
          <w:rFonts w:ascii="Arial" w:eastAsia="Times New Roman" w:hAnsi="Arial" w:cs="Arial"/>
          <w:lang w:eastAsia="en-GB"/>
        </w:rPr>
        <w:t xml:space="preserve"> which is a result of his smoking habits</w:t>
      </w:r>
      <w:r w:rsidR="007F530C" w:rsidRPr="0086433F">
        <w:rPr>
          <w:rFonts w:ascii="Arial" w:eastAsia="Times New Roman" w:hAnsi="Arial" w:cs="Arial"/>
          <w:lang w:eastAsia="en-GB"/>
        </w:rPr>
        <w:t>,</w:t>
      </w:r>
      <w:r w:rsidR="00E610EB" w:rsidRPr="0086433F">
        <w:rPr>
          <w:rFonts w:ascii="Arial" w:eastAsia="Times New Roman" w:hAnsi="Arial" w:cs="Arial"/>
          <w:lang w:eastAsia="en-GB"/>
        </w:rPr>
        <w:t xml:space="preserve"> and </w:t>
      </w:r>
      <w:r w:rsidR="007C5A41" w:rsidRPr="0086433F">
        <w:rPr>
          <w:rFonts w:ascii="Arial" w:eastAsia="Times New Roman" w:hAnsi="Arial" w:cs="Arial"/>
          <w:lang w:eastAsia="en-GB"/>
        </w:rPr>
        <w:t xml:space="preserve">type 2 </w:t>
      </w:r>
      <w:r w:rsidR="00E610EB" w:rsidRPr="0086433F">
        <w:rPr>
          <w:rFonts w:ascii="Arial" w:eastAsia="Times New Roman" w:hAnsi="Arial" w:cs="Arial"/>
          <w:lang w:eastAsia="en-GB"/>
        </w:rPr>
        <w:t>diabetes</w:t>
      </w:r>
      <w:r w:rsidR="007F530C" w:rsidRPr="0086433F">
        <w:rPr>
          <w:rFonts w:ascii="Arial" w:eastAsia="Times New Roman" w:hAnsi="Arial" w:cs="Arial"/>
          <w:lang w:eastAsia="en-GB"/>
        </w:rPr>
        <w:t xml:space="preserve"> which is hereditary in his family</w:t>
      </w:r>
      <w:r w:rsidR="00E610EB" w:rsidRPr="0086433F">
        <w:rPr>
          <w:rFonts w:ascii="Arial" w:eastAsia="Times New Roman" w:hAnsi="Arial" w:cs="Arial"/>
          <w:lang w:eastAsia="en-GB"/>
        </w:rPr>
        <w:t>.</w:t>
      </w:r>
      <w:r w:rsidRPr="0086433F">
        <w:rPr>
          <w:rFonts w:ascii="Arial" w:eastAsia="Times New Roman" w:hAnsi="Arial" w:cs="Arial"/>
          <w:lang w:eastAsia="en-GB"/>
        </w:rPr>
        <w:t> </w:t>
      </w:r>
      <w:r w:rsidR="007F530C" w:rsidRPr="0086433F">
        <w:rPr>
          <w:rFonts w:ascii="Arial" w:eastAsia="Times New Roman" w:hAnsi="Arial" w:cs="Arial"/>
          <w:lang w:eastAsia="en-GB"/>
        </w:rPr>
        <w:t>I will be identifying the risks of being a smoker,</w:t>
      </w:r>
      <w:r w:rsidR="004A12CC" w:rsidRPr="0086433F">
        <w:rPr>
          <w:rFonts w:ascii="Arial" w:eastAsia="Times New Roman" w:hAnsi="Arial" w:cs="Arial"/>
          <w:lang w:eastAsia="en-GB"/>
        </w:rPr>
        <w:t xml:space="preserve"> being</w:t>
      </w:r>
      <w:r w:rsidR="007F530C" w:rsidRPr="0086433F">
        <w:rPr>
          <w:rFonts w:ascii="Arial" w:eastAsia="Times New Roman" w:hAnsi="Arial" w:cs="Arial"/>
          <w:lang w:eastAsia="en-GB"/>
        </w:rPr>
        <w:t xml:space="preserve"> obes</w:t>
      </w:r>
      <w:r w:rsidR="004A12CC" w:rsidRPr="0086433F">
        <w:rPr>
          <w:rFonts w:ascii="Arial" w:eastAsia="Times New Roman" w:hAnsi="Arial" w:cs="Arial"/>
          <w:lang w:eastAsia="en-GB"/>
        </w:rPr>
        <w:t>e</w:t>
      </w:r>
      <w:r w:rsidR="007F530C" w:rsidRPr="0086433F">
        <w:rPr>
          <w:rFonts w:ascii="Arial" w:eastAsia="Times New Roman" w:hAnsi="Arial" w:cs="Arial"/>
          <w:lang w:eastAsia="en-GB"/>
        </w:rPr>
        <w:t xml:space="preserve"> and </w:t>
      </w:r>
      <w:r w:rsidR="004A12CC" w:rsidRPr="0086433F">
        <w:rPr>
          <w:rFonts w:ascii="Arial" w:eastAsia="Times New Roman" w:hAnsi="Arial" w:cs="Arial"/>
          <w:lang w:eastAsia="en-GB"/>
        </w:rPr>
        <w:t xml:space="preserve">having </w:t>
      </w:r>
      <w:r w:rsidR="007F530C" w:rsidRPr="0086433F">
        <w:rPr>
          <w:rFonts w:ascii="Arial" w:eastAsia="Times New Roman" w:hAnsi="Arial" w:cs="Arial"/>
          <w:lang w:eastAsia="en-GB"/>
        </w:rPr>
        <w:t xml:space="preserve">diabetes in this report, as well as providing advice </w:t>
      </w:r>
      <w:proofErr w:type="gramStart"/>
      <w:r w:rsidR="007F530C" w:rsidRPr="0086433F">
        <w:rPr>
          <w:rFonts w:ascii="Arial" w:eastAsia="Times New Roman" w:hAnsi="Arial" w:cs="Arial"/>
          <w:lang w:eastAsia="en-GB"/>
        </w:rPr>
        <w:t>in order for</w:t>
      </w:r>
      <w:proofErr w:type="gramEnd"/>
      <w:r w:rsidR="007F530C" w:rsidRPr="0086433F">
        <w:rPr>
          <w:rFonts w:ascii="Arial" w:eastAsia="Times New Roman" w:hAnsi="Arial" w:cs="Arial"/>
          <w:lang w:eastAsia="en-GB"/>
        </w:rPr>
        <w:t xml:space="preserve"> </w:t>
      </w:r>
      <w:r w:rsidR="00BF438F" w:rsidRPr="0086433F">
        <w:rPr>
          <w:rFonts w:ascii="Arial" w:eastAsia="Times New Roman" w:hAnsi="Arial" w:cs="Arial"/>
          <w:lang w:eastAsia="en-GB"/>
        </w:rPr>
        <w:t xml:space="preserve">Mr N to </w:t>
      </w:r>
      <w:r w:rsidR="004141F1" w:rsidRPr="0086433F">
        <w:rPr>
          <w:rFonts w:ascii="Arial" w:eastAsia="Times New Roman" w:hAnsi="Arial" w:cs="Arial"/>
          <w:lang w:eastAsia="en-GB"/>
        </w:rPr>
        <w:t>adopt healthier habits</w:t>
      </w:r>
      <w:r w:rsidR="00BF438F" w:rsidRPr="0086433F">
        <w:rPr>
          <w:rFonts w:ascii="Arial" w:eastAsia="Times New Roman" w:hAnsi="Arial" w:cs="Arial"/>
          <w:lang w:eastAsia="en-GB"/>
        </w:rPr>
        <w:t xml:space="preserve"> which will improve the quality of his life</w:t>
      </w:r>
      <w:r w:rsidR="004A12CC" w:rsidRPr="0086433F">
        <w:rPr>
          <w:rFonts w:ascii="Arial" w:eastAsia="Times New Roman" w:hAnsi="Arial" w:cs="Arial"/>
          <w:lang w:eastAsia="en-GB"/>
        </w:rPr>
        <w:t xml:space="preserve"> overtime</w:t>
      </w:r>
      <w:r w:rsidR="00BF438F" w:rsidRPr="0086433F">
        <w:rPr>
          <w:rFonts w:ascii="Arial" w:eastAsia="Times New Roman" w:hAnsi="Arial" w:cs="Arial"/>
          <w:lang w:eastAsia="en-GB"/>
        </w:rPr>
        <w:t xml:space="preserve">. </w:t>
      </w:r>
      <w:r w:rsidR="004A12CC" w:rsidRPr="0086433F">
        <w:rPr>
          <w:rFonts w:ascii="Arial" w:eastAsia="Times New Roman" w:hAnsi="Arial" w:cs="Arial"/>
          <w:lang w:eastAsia="en-GB"/>
        </w:rPr>
        <w:t>The individual’s consent has been taken before the report was written, and a Health assessment questionnaire has been completed (Appendix A).</w:t>
      </w:r>
    </w:p>
    <w:p w:rsidR="000A7517" w:rsidRPr="0086433F" w:rsidRDefault="000A7517" w:rsidP="000A7517">
      <w:pPr>
        <w:spacing w:after="0" w:line="360" w:lineRule="auto"/>
        <w:rPr>
          <w:rFonts w:ascii="Arial" w:eastAsia="Times New Roman" w:hAnsi="Arial" w:cs="Arial"/>
          <w:lang w:eastAsia="en-GB"/>
        </w:rPr>
      </w:pPr>
    </w:p>
    <w:p w:rsidR="00032143" w:rsidRPr="0086433F" w:rsidRDefault="00032143" w:rsidP="000A7517">
      <w:pPr>
        <w:pStyle w:val="Heading1"/>
        <w:spacing w:line="360" w:lineRule="auto"/>
        <w:rPr>
          <w:rFonts w:ascii="Arial" w:eastAsia="Times New Roman" w:hAnsi="Arial" w:cs="Arial"/>
          <w:b/>
          <w:sz w:val="22"/>
          <w:szCs w:val="22"/>
          <w:lang w:eastAsia="en-GB"/>
        </w:rPr>
      </w:pPr>
      <w:bookmarkStart w:id="3" w:name="_Toc57978157"/>
      <w:r w:rsidRPr="0086433F">
        <w:rPr>
          <w:rFonts w:ascii="Arial" w:eastAsia="Times New Roman" w:hAnsi="Arial" w:cs="Arial"/>
          <w:b/>
          <w:sz w:val="22"/>
          <w:szCs w:val="22"/>
          <w:lang w:eastAsia="en-GB"/>
        </w:rPr>
        <w:t>Normal physiologi</w:t>
      </w:r>
      <w:r w:rsidR="00884D36" w:rsidRPr="0086433F">
        <w:rPr>
          <w:rFonts w:ascii="Arial" w:eastAsia="Times New Roman" w:hAnsi="Arial" w:cs="Arial"/>
          <w:b/>
          <w:sz w:val="22"/>
          <w:szCs w:val="22"/>
          <w:lang w:eastAsia="en-GB"/>
        </w:rPr>
        <w:t>cal conditions</w:t>
      </w:r>
      <w:r w:rsidR="001660D3" w:rsidRPr="0086433F">
        <w:rPr>
          <w:rFonts w:ascii="Arial" w:eastAsia="Times New Roman" w:hAnsi="Arial" w:cs="Arial"/>
          <w:b/>
          <w:sz w:val="22"/>
          <w:szCs w:val="22"/>
          <w:lang w:eastAsia="en-GB"/>
        </w:rPr>
        <w:t>:</w:t>
      </w:r>
      <w:bookmarkEnd w:id="3"/>
    </w:p>
    <w:p w:rsidR="00C95DC2" w:rsidRPr="0086433F" w:rsidRDefault="00032143" w:rsidP="000A7517">
      <w:pPr>
        <w:pStyle w:val="ListParagraph"/>
        <w:numPr>
          <w:ilvl w:val="0"/>
          <w:numId w:val="12"/>
        </w:numPr>
        <w:spacing w:after="0" w:line="360" w:lineRule="auto"/>
        <w:rPr>
          <w:rFonts w:ascii="Arial" w:eastAsia="Times New Roman" w:hAnsi="Arial" w:cs="Arial"/>
          <w:lang w:eastAsia="en-GB"/>
        </w:rPr>
      </w:pPr>
      <w:r w:rsidRPr="0086433F">
        <w:rPr>
          <w:rFonts w:ascii="Arial" w:eastAsia="Times New Roman" w:hAnsi="Arial" w:cs="Arial"/>
          <w:lang w:eastAsia="en-GB"/>
        </w:rPr>
        <w:t xml:space="preserve">The patient Mr N has functioning organs which can be said as no abnormalities have been found by doctors or recent health checks. </w:t>
      </w:r>
    </w:p>
    <w:p w:rsidR="00032143" w:rsidRPr="0086433F" w:rsidRDefault="00032143" w:rsidP="000A7517">
      <w:pPr>
        <w:pStyle w:val="ListParagraph"/>
        <w:numPr>
          <w:ilvl w:val="0"/>
          <w:numId w:val="12"/>
        </w:numPr>
        <w:spacing w:after="0" w:line="360" w:lineRule="auto"/>
        <w:rPr>
          <w:rFonts w:ascii="Arial" w:eastAsia="Times New Roman" w:hAnsi="Arial" w:cs="Arial"/>
          <w:lang w:eastAsia="en-GB"/>
        </w:rPr>
      </w:pPr>
      <w:r w:rsidRPr="0086433F">
        <w:rPr>
          <w:rFonts w:ascii="Arial" w:eastAsia="Times New Roman" w:hAnsi="Arial" w:cs="Arial"/>
          <w:lang w:eastAsia="en-GB"/>
        </w:rPr>
        <w:t xml:space="preserve">The patient has no skeletal problems that have been reported, and his bones and muscles function as </w:t>
      </w:r>
      <w:r w:rsidR="00AA200A" w:rsidRPr="0086433F">
        <w:rPr>
          <w:rFonts w:ascii="Arial" w:eastAsia="Times New Roman" w:hAnsi="Arial" w:cs="Arial"/>
          <w:lang w:eastAsia="en-GB"/>
        </w:rPr>
        <w:t xml:space="preserve">adequately as </w:t>
      </w:r>
      <w:r w:rsidRPr="0086433F">
        <w:rPr>
          <w:rFonts w:ascii="Arial" w:eastAsia="Times New Roman" w:hAnsi="Arial" w:cs="Arial"/>
          <w:lang w:eastAsia="en-GB"/>
        </w:rPr>
        <w:t>they should.</w:t>
      </w:r>
    </w:p>
    <w:p w:rsidR="00C80B90" w:rsidRPr="000A7517" w:rsidRDefault="00032143" w:rsidP="000A7517">
      <w:pPr>
        <w:pStyle w:val="ListParagraph"/>
        <w:numPr>
          <w:ilvl w:val="0"/>
          <w:numId w:val="12"/>
        </w:numPr>
        <w:spacing w:after="0" w:line="360" w:lineRule="auto"/>
        <w:rPr>
          <w:rFonts w:ascii="Arial" w:eastAsia="Times New Roman" w:hAnsi="Arial" w:cs="Arial"/>
          <w:lang w:eastAsia="en-GB"/>
        </w:rPr>
      </w:pPr>
      <w:r w:rsidRPr="0086433F">
        <w:rPr>
          <w:rFonts w:ascii="Arial" w:eastAsia="Times New Roman" w:hAnsi="Arial" w:cs="Arial"/>
          <w:lang w:eastAsia="en-GB"/>
        </w:rPr>
        <w:t>The patient does have a family history of high cholesterol but has not personally been affected with this condition</w:t>
      </w:r>
      <w:r w:rsidR="00CD7821" w:rsidRPr="0086433F">
        <w:rPr>
          <w:rFonts w:ascii="Arial" w:eastAsia="Times New Roman" w:hAnsi="Arial" w:cs="Arial"/>
          <w:lang w:eastAsia="en-GB"/>
        </w:rPr>
        <w:t>, however, as an unhealthy diet, smoking and having diabetes can all cause high cholesterol (NHS Inform 2020), Mr N is highly at risk and must make changes to his lifestyle in order to keep his cholesterol normal.</w:t>
      </w:r>
    </w:p>
    <w:p w:rsidR="00032143" w:rsidRPr="0086433F" w:rsidRDefault="00032143" w:rsidP="000A7517">
      <w:pPr>
        <w:pStyle w:val="Heading1"/>
        <w:spacing w:line="360" w:lineRule="auto"/>
        <w:rPr>
          <w:rFonts w:ascii="Arial" w:eastAsia="Times New Roman" w:hAnsi="Arial" w:cs="Arial"/>
          <w:b/>
          <w:sz w:val="22"/>
          <w:szCs w:val="22"/>
          <w:lang w:eastAsia="en-GB"/>
        </w:rPr>
      </w:pPr>
      <w:bookmarkStart w:id="4" w:name="_Toc57978158"/>
      <w:r w:rsidRPr="0086433F">
        <w:rPr>
          <w:rFonts w:ascii="Arial" w:eastAsia="Times New Roman" w:hAnsi="Arial" w:cs="Arial"/>
          <w:b/>
          <w:sz w:val="22"/>
          <w:szCs w:val="22"/>
          <w:lang w:eastAsia="en-GB"/>
        </w:rPr>
        <w:lastRenderedPageBreak/>
        <w:t>Abnormal physiolog</w:t>
      </w:r>
      <w:r w:rsidR="00884D36" w:rsidRPr="0086433F">
        <w:rPr>
          <w:rFonts w:ascii="Arial" w:eastAsia="Times New Roman" w:hAnsi="Arial" w:cs="Arial"/>
          <w:b/>
          <w:sz w:val="22"/>
          <w:szCs w:val="22"/>
          <w:lang w:eastAsia="en-GB"/>
        </w:rPr>
        <w:t>ical conditions</w:t>
      </w:r>
      <w:r w:rsidR="001660D3" w:rsidRPr="0086433F">
        <w:rPr>
          <w:rFonts w:ascii="Arial" w:eastAsia="Times New Roman" w:hAnsi="Arial" w:cs="Arial"/>
          <w:b/>
          <w:sz w:val="22"/>
          <w:szCs w:val="22"/>
          <w:lang w:eastAsia="en-GB"/>
        </w:rPr>
        <w:t>:</w:t>
      </w:r>
      <w:bookmarkEnd w:id="4"/>
    </w:p>
    <w:p w:rsidR="000A7517" w:rsidRPr="000A7517" w:rsidRDefault="00032143" w:rsidP="000A7517">
      <w:pPr>
        <w:pStyle w:val="ListParagraph"/>
        <w:numPr>
          <w:ilvl w:val="0"/>
          <w:numId w:val="14"/>
        </w:numPr>
        <w:spacing w:after="0" w:line="360" w:lineRule="auto"/>
        <w:rPr>
          <w:rFonts w:ascii="Arial" w:eastAsia="Times New Roman" w:hAnsi="Arial" w:cs="Arial"/>
          <w:lang w:eastAsia="en-GB"/>
        </w:rPr>
      </w:pPr>
      <w:r w:rsidRPr="0086433F">
        <w:rPr>
          <w:rFonts w:ascii="Arial" w:eastAsia="Times New Roman" w:hAnsi="Arial" w:cs="Arial"/>
          <w:lang w:eastAsia="en-GB"/>
        </w:rPr>
        <w:t>The patient Mr N has issues regarding his respiratory system, as he often goes to the doctors complaining of chest pains, continuous coughs with mucus, and shortness of breath</w:t>
      </w:r>
      <w:r w:rsidR="000A7517">
        <w:rPr>
          <w:rFonts w:ascii="Arial" w:eastAsia="Times New Roman" w:hAnsi="Arial" w:cs="Arial"/>
          <w:lang w:eastAsia="en-GB"/>
        </w:rPr>
        <w:t>, which is a result of his years of smoking.</w:t>
      </w:r>
    </w:p>
    <w:p w:rsidR="00032143" w:rsidRPr="0086433F" w:rsidRDefault="000A7517" w:rsidP="000A7517">
      <w:pPr>
        <w:pStyle w:val="ListParagraph"/>
        <w:numPr>
          <w:ilvl w:val="0"/>
          <w:numId w:val="14"/>
        </w:numPr>
        <w:spacing w:after="0" w:line="360" w:lineRule="auto"/>
        <w:rPr>
          <w:rFonts w:ascii="Arial" w:eastAsia="Times New Roman" w:hAnsi="Arial" w:cs="Arial"/>
          <w:lang w:eastAsia="en-GB"/>
        </w:rPr>
      </w:pPr>
      <w:r>
        <w:rPr>
          <w:rFonts w:ascii="Arial" w:eastAsia="Times New Roman" w:hAnsi="Arial" w:cs="Arial"/>
          <w:lang w:eastAsia="en-GB"/>
        </w:rPr>
        <w:t xml:space="preserve">The patient </w:t>
      </w:r>
      <w:r w:rsidR="00032143" w:rsidRPr="0086433F">
        <w:rPr>
          <w:rFonts w:ascii="Arial" w:eastAsia="Times New Roman" w:hAnsi="Arial" w:cs="Arial"/>
          <w:lang w:eastAsia="en-GB"/>
        </w:rPr>
        <w:t xml:space="preserve">has recently been diagnosed with </w:t>
      </w:r>
      <w:r>
        <w:rPr>
          <w:rFonts w:ascii="Arial" w:eastAsia="Times New Roman" w:hAnsi="Arial" w:cs="Arial"/>
          <w:lang w:eastAsia="en-GB"/>
        </w:rPr>
        <w:t xml:space="preserve">type 2 </w:t>
      </w:r>
      <w:r w:rsidR="00032143" w:rsidRPr="0086433F">
        <w:rPr>
          <w:rFonts w:ascii="Arial" w:eastAsia="Times New Roman" w:hAnsi="Arial" w:cs="Arial"/>
          <w:lang w:eastAsia="en-GB"/>
        </w:rPr>
        <w:t xml:space="preserve">diabetes, which is hereditary as his parents and siblings also suffer with this disease. </w:t>
      </w:r>
    </w:p>
    <w:p w:rsidR="00AA0DC1" w:rsidRPr="000A7517" w:rsidRDefault="00AA0DC1" w:rsidP="000A7517">
      <w:pPr>
        <w:pStyle w:val="ListParagraph"/>
        <w:numPr>
          <w:ilvl w:val="0"/>
          <w:numId w:val="14"/>
        </w:numPr>
        <w:spacing w:after="0" w:line="360" w:lineRule="auto"/>
        <w:rPr>
          <w:rFonts w:ascii="Arial" w:eastAsia="Times New Roman" w:hAnsi="Arial" w:cs="Arial"/>
          <w:lang w:eastAsia="en-GB"/>
        </w:rPr>
      </w:pPr>
      <w:r w:rsidRPr="0086433F">
        <w:rPr>
          <w:rFonts w:ascii="Arial" w:eastAsia="Times New Roman" w:hAnsi="Arial" w:cs="Arial"/>
          <w:lang w:eastAsia="en-GB"/>
        </w:rPr>
        <w:t xml:space="preserve">Mr N is classed as obese, having a BMI of </w:t>
      </w:r>
      <w:r w:rsidRPr="0086433F">
        <w:rPr>
          <w:rFonts w:ascii="Arial" w:hAnsi="Arial" w:cs="Arial"/>
        </w:rPr>
        <w:t xml:space="preserve">35.3 (NHS BMI CALCULATOR 2020). Being obese puts the patient at risk of many conditions which will impact his health negatively. </w:t>
      </w:r>
    </w:p>
    <w:p w:rsidR="000A7517" w:rsidRPr="0086433F" w:rsidRDefault="000A7517" w:rsidP="000A7517">
      <w:pPr>
        <w:pStyle w:val="ListParagraph"/>
        <w:spacing w:after="0" w:line="360" w:lineRule="auto"/>
        <w:ind w:left="1080"/>
        <w:rPr>
          <w:rFonts w:ascii="Arial" w:eastAsia="Times New Roman" w:hAnsi="Arial" w:cs="Arial"/>
          <w:lang w:eastAsia="en-GB"/>
        </w:rPr>
      </w:pPr>
    </w:p>
    <w:p w:rsidR="001660D3" w:rsidRPr="0086433F" w:rsidRDefault="001660D3" w:rsidP="000A7517">
      <w:pPr>
        <w:pStyle w:val="Heading1"/>
        <w:spacing w:line="360" w:lineRule="auto"/>
        <w:rPr>
          <w:rFonts w:ascii="Arial" w:eastAsia="Times New Roman" w:hAnsi="Arial" w:cs="Arial"/>
          <w:b/>
          <w:sz w:val="22"/>
          <w:szCs w:val="22"/>
          <w:lang w:eastAsia="en-GB"/>
        </w:rPr>
      </w:pPr>
      <w:bookmarkStart w:id="5" w:name="_Toc57978159"/>
      <w:r w:rsidRPr="0086433F">
        <w:rPr>
          <w:rFonts w:ascii="Arial" w:eastAsia="Times New Roman" w:hAnsi="Arial" w:cs="Arial"/>
          <w:b/>
          <w:sz w:val="22"/>
          <w:szCs w:val="22"/>
          <w:lang w:eastAsia="en-GB"/>
        </w:rPr>
        <w:t>Assessment</w:t>
      </w:r>
      <w:bookmarkEnd w:id="5"/>
    </w:p>
    <w:p w:rsidR="00702092" w:rsidRPr="0086433F" w:rsidRDefault="00AA0DC1"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The patients’ health abnormalities will be discussed in more detail, giving an insight into the risks to his health if changes are not made to improve the abnormalities. </w:t>
      </w:r>
      <w:r w:rsidR="00DD6CB4" w:rsidRPr="0086433F">
        <w:rPr>
          <w:rFonts w:ascii="Arial" w:eastAsia="Times New Roman" w:hAnsi="Arial" w:cs="Arial"/>
          <w:lang w:eastAsia="en-GB"/>
        </w:rPr>
        <w:t>The first example of Mr N’s abnormal physiology</w:t>
      </w:r>
      <w:r w:rsidR="002848FA" w:rsidRPr="0086433F">
        <w:rPr>
          <w:rFonts w:ascii="Arial" w:eastAsia="Times New Roman" w:hAnsi="Arial" w:cs="Arial"/>
          <w:lang w:eastAsia="en-GB"/>
        </w:rPr>
        <w:t xml:space="preserve"> is his respiratory system, as</w:t>
      </w:r>
      <w:r w:rsidR="001E434A" w:rsidRPr="0086433F">
        <w:rPr>
          <w:rFonts w:ascii="Arial" w:eastAsia="Times New Roman" w:hAnsi="Arial" w:cs="Arial"/>
          <w:lang w:eastAsia="en-GB"/>
        </w:rPr>
        <w:t xml:space="preserve"> he</w:t>
      </w:r>
      <w:r w:rsidR="002848FA" w:rsidRPr="0086433F">
        <w:rPr>
          <w:rFonts w:ascii="Arial" w:eastAsia="Times New Roman" w:hAnsi="Arial" w:cs="Arial"/>
          <w:lang w:eastAsia="en-GB"/>
        </w:rPr>
        <w:t xml:space="preserve"> reports to having difficulty breathing, occasional chest pain, as well as</w:t>
      </w:r>
      <w:r w:rsidR="001E434A" w:rsidRPr="0086433F">
        <w:rPr>
          <w:rFonts w:ascii="Arial" w:eastAsia="Times New Roman" w:hAnsi="Arial" w:cs="Arial"/>
          <w:lang w:eastAsia="en-GB"/>
        </w:rPr>
        <w:t xml:space="preserve"> frequent colds and flu accompanied with continuous coughs and mucus</w:t>
      </w:r>
      <w:r w:rsidR="00A42400" w:rsidRPr="0086433F">
        <w:rPr>
          <w:rFonts w:ascii="Arial" w:eastAsia="Times New Roman" w:hAnsi="Arial" w:cs="Arial"/>
          <w:lang w:eastAsia="en-GB"/>
        </w:rPr>
        <w:t>. Th</w:t>
      </w:r>
      <w:r w:rsidR="001E434A" w:rsidRPr="0086433F">
        <w:rPr>
          <w:rFonts w:ascii="Arial" w:eastAsia="Times New Roman" w:hAnsi="Arial" w:cs="Arial"/>
          <w:lang w:eastAsia="en-GB"/>
        </w:rPr>
        <w:t xml:space="preserve">ese symptoms can be linked to his smoking habits as he has smoked for many years, starting from a young age. This can be </w:t>
      </w:r>
      <w:r w:rsidR="00AB4A04" w:rsidRPr="0086433F">
        <w:rPr>
          <w:rFonts w:ascii="Arial" w:eastAsia="Times New Roman" w:hAnsi="Arial" w:cs="Arial"/>
          <w:lang w:eastAsia="en-GB"/>
        </w:rPr>
        <w:t>seen in the questionnaire</w:t>
      </w:r>
      <w:r w:rsidR="00702092" w:rsidRPr="0086433F">
        <w:rPr>
          <w:rFonts w:ascii="Arial" w:eastAsia="Times New Roman" w:hAnsi="Arial" w:cs="Arial"/>
          <w:lang w:eastAsia="en-GB"/>
        </w:rPr>
        <w:t xml:space="preserve"> that Mr N completed </w:t>
      </w:r>
      <w:proofErr w:type="gramStart"/>
      <w:r w:rsidR="00702092" w:rsidRPr="0086433F">
        <w:rPr>
          <w:rFonts w:ascii="Arial" w:eastAsia="Times New Roman" w:hAnsi="Arial" w:cs="Arial"/>
          <w:lang w:eastAsia="en-GB"/>
        </w:rPr>
        <w:t>in regard to</w:t>
      </w:r>
      <w:proofErr w:type="gramEnd"/>
      <w:r w:rsidR="00702092" w:rsidRPr="0086433F">
        <w:rPr>
          <w:rFonts w:ascii="Arial" w:eastAsia="Times New Roman" w:hAnsi="Arial" w:cs="Arial"/>
          <w:lang w:eastAsia="en-GB"/>
        </w:rPr>
        <w:t xml:space="preserve"> his health</w:t>
      </w:r>
      <w:r w:rsidR="00AB4A04" w:rsidRPr="0086433F">
        <w:rPr>
          <w:rFonts w:ascii="Arial" w:eastAsia="Times New Roman" w:hAnsi="Arial" w:cs="Arial"/>
          <w:lang w:eastAsia="en-GB"/>
        </w:rPr>
        <w:t xml:space="preserve"> (Appendix A)</w:t>
      </w:r>
      <w:r w:rsidR="00A42400" w:rsidRPr="0086433F">
        <w:rPr>
          <w:rFonts w:ascii="Arial" w:eastAsia="Times New Roman" w:hAnsi="Arial" w:cs="Arial"/>
          <w:lang w:eastAsia="en-GB"/>
        </w:rPr>
        <w:t xml:space="preserve">. </w:t>
      </w:r>
      <w:r w:rsidR="001E434A" w:rsidRPr="0086433F">
        <w:rPr>
          <w:rFonts w:ascii="Arial" w:eastAsia="Times New Roman" w:hAnsi="Arial" w:cs="Arial"/>
          <w:lang w:eastAsia="en-GB"/>
        </w:rPr>
        <w:t xml:space="preserve">Smoking </w:t>
      </w:r>
      <w:r w:rsidR="00A42400" w:rsidRPr="0086433F">
        <w:rPr>
          <w:rFonts w:ascii="Arial" w:eastAsia="Times New Roman" w:hAnsi="Arial" w:cs="Arial"/>
          <w:lang w:eastAsia="en-GB"/>
        </w:rPr>
        <w:t>is an act which can cause many ailments</w:t>
      </w:r>
      <w:r w:rsidR="00702092" w:rsidRPr="0086433F">
        <w:rPr>
          <w:rFonts w:ascii="Arial" w:eastAsia="Times New Roman" w:hAnsi="Arial" w:cs="Arial"/>
          <w:lang w:eastAsia="en-GB"/>
        </w:rPr>
        <w:t>, conditions and diseases</w:t>
      </w:r>
      <w:r w:rsidR="00A42400" w:rsidRPr="0086433F">
        <w:rPr>
          <w:rFonts w:ascii="Arial" w:eastAsia="Times New Roman" w:hAnsi="Arial" w:cs="Arial"/>
          <w:lang w:eastAsia="en-GB"/>
        </w:rPr>
        <w:t xml:space="preserve">. The most prominent of </w:t>
      </w:r>
      <w:r w:rsidR="00702092" w:rsidRPr="0086433F">
        <w:rPr>
          <w:rFonts w:ascii="Arial" w:eastAsia="Times New Roman" w:hAnsi="Arial" w:cs="Arial"/>
          <w:lang w:eastAsia="en-GB"/>
        </w:rPr>
        <w:t>ailments</w:t>
      </w:r>
      <w:r w:rsidR="00A42400" w:rsidRPr="0086433F">
        <w:rPr>
          <w:rFonts w:ascii="Arial" w:eastAsia="Times New Roman" w:hAnsi="Arial" w:cs="Arial"/>
          <w:lang w:eastAsia="en-GB"/>
        </w:rPr>
        <w:t xml:space="preserve"> known to be directly linked to smoking, is cancer. Smoking can cause cancer in any part of the body (</w:t>
      </w:r>
      <w:r w:rsidR="00702092" w:rsidRPr="0086433F">
        <w:rPr>
          <w:rFonts w:ascii="Arial" w:eastAsia="Times New Roman" w:hAnsi="Arial" w:cs="Arial"/>
          <w:lang w:eastAsia="en-GB"/>
        </w:rPr>
        <w:t>CDC</w:t>
      </w:r>
      <w:r w:rsidR="00A42400" w:rsidRPr="0086433F">
        <w:rPr>
          <w:rFonts w:ascii="Arial" w:eastAsia="Times New Roman" w:hAnsi="Arial" w:cs="Arial"/>
          <w:lang w:eastAsia="en-GB"/>
        </w:rPr>
        <w:t xml:space="preserve"> 2020). </w:t>
      </w:r>
      <w:r w:rsidR="00702092" w:rsidRPr="0086433F">
        <w:rPr>
          <w:rFonts w:ascii="Arial" w:eastAsia="Times New Roman" w:hAnsi="Arial" w:cs="Arial"/>
          <w:lang w:eastAsia="en-GB"/>
        </w:rPr>
        <w:t xml:space="preserve">This means that there are no cancers that smoking causes, and any cancer a person develops when they are a smoker or after they have stopped can be linked to smoking. </w:t>
      </w:r>
      <w:r w:rsidR="00A42400" w:rsidRPr="0086433F">
        <w:rPr>
          <w:rFonts w:ascii="Arial" w:eastAsia="Times New Roman" w:hAnsi="Arial" w:cs="Arial"/>
          <w:lang w:eastAsia="en-GB"/>
        </w:rPr>
        <w:t>There are more than 7000 chemicals in a cigarette, 70 of these are found to be linked to cancer (</w:t>
      </w:r>
      <w:r w:rsidR="00702092" w:rsidRPr="0086433F">
        <w:rPr>
          <w:rFonts w:ascii="Arial" w:eastAsia="Times New Roman" w:hAnsi="Arial" w:cs="Arial"/>
          <w:lang w:eastAsia="en-GB"/>
        </w:rPr>
        <w:t>FDA</w:t>
      </w:r>
      <w:r w:rsidR="00A42400" w:rsidRPr="0086433F">
        <w:rPr>
          <w:rFonts w:ascii="Arial" w:eastAsia="Times New Roman" w:hAnsi="Arial" w:cs="Arial"/>
          <w:lang w:eastAsia="en-GB"/>
        </w:rPr>
        <w:t xml:space="preserve"> 2020). </w:t>
      </w:r>
    </w:p>
    <w:p w:rsidR="00702092" w:rsidRPr="0086433F" w:rsidRDefault="00702092" w:rsidP="000A7517">
      <w:pPr>
        <w:spacing w:after="0" w:line="360" w:lineRule="auto"/>
        <w:rPr>
          <w:rFonts w:ascii="Arial" w:eastAsia="Times New Roman" w:hAnsi="Arial" w:cs="Arial"/>
          <w:lang w:eastAsia="en-GB"/>
        </w:rPr>
      </w:pPr>
    </w:p>
    <w:p w:rsidR="00AB4A04" w:rsidRPr="0086433F" w:rsidRDefault="00AB4A04"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Though Mr N has not formally been diagnosed with any condition related to smoking, through </w:t>
      </w:r>
      <w:r w:rsidR="001E434A" w:rsidRPr="0086433F">
        <w:rPr>
          <w:rFonts w:ascii="Arial" w:eastAsia="Times New Roman" w:hAnsi="Arial" w:cs="Arial"/>
          <w:lang w:eastAsia="en-GB"/>
        </w:rPr>
        <w:t>the</w:t>
      </w:r>
      <w:r w:rsidRPr="0086433F">
        <w:rPr>
          <w:rFonts w:ascii="Arial" w:eastAsia="Times New Roman" w:hAnsi="Arial" w:cs="Arial"/>
          <w:lang w:eastAsia="en-GB"/>
        </w:rPr>
        <w:t xml:space="preserve"> questionnaire, it was found that although he does not have any diagnosis or ailments, he does suffer from smoker’s lungs</w:t>
      </w:r>
      <w:r w:rsidR="00702092" w:rsidRPr="0086433F">
        <w:rPr>
          <w:rFonts w:ascii="Arial" w:eastAsia="Times New Roman" w:hAnsi="Arial" w:cs="Arial"/>
          <w:lang w:eastAsia="en-GB"/>
        </w:rPr>
        <w:t xml:space="preserve">, which implies </w:t>
      </w:r>
      <w:r w:rsidR="00A22865" w:rsidRPr="0086433F">
        <w:rPr>
          <w:rFonts w:ascii="Arial" w:eastAsia="Times New Roman" w:hAnsi="Arial" w:cs="Arial"/>
          <w:lang w:eastAsia="en-GB"/>
        </w:rPr>
        <w:t>several</w:t>
      </w:r>
      <w:r w:rsidR="00702092" w:rsidRPr="0086433F">
        <w:rPr>
          <w:rFonts w:ascii="Arial" w:eastAsia="Times New Roman" w:hAnsi="Arial" w:cs="Arial"/>
          <w:lang w:eastAsia="en-GB"/>
        </w:rPr>
        <w:t xml:space="preserve"> different facts about the condition of his lungs</w:t>
      </w:r>
      <w:r w:rsidRPr="0086433F">
        <w:rPr>
          <w:rFonts w:ascii="Arial" w:eastAsia="Times New Roman" w:hAnsi="Arial" w:cs="Arial"/>
          <w:lang w:eastAsia="en-GB"/>
        </w:rPr>
        <w:t xml:space="preserve">. </w:t>
      </w:r>
      <w:r w:rsidR="00702092" w:rsidRPr="0086433F">
        <w:rPr>
          <w:rFonts w:ascii="Arial" w:eastAsia="Times New Roman" w:hAnsi="Arial" w:cs="Arial"/>
          <w:lang w:eastAsia="en-GB"/>
        </w:rPr>
        <w:t>Smoker’s lungs can make one’s chest feel tight, make one feel short of breath and cause one to wheeze. This is due to inflammation of the small airways and tissues of the lungs. When inflammation continues to build, it creates scar tissue, which physically changes the lungs and airways, this results in difficulty breathing, as well as a chronic cough with mucus</w:t>
      </w:r>
      <w:r w:rsidR="00EC38BD" w:rsidRPr="0086433F">
        <w:rPr>
          <w:rFonts w:ascii="Arial" w:eastAsia="Times New Roman" w:hAnsi="Arial" w:cs="Arial"/>
          <w:lang w:eastAsia="en-GB"/>
        </w:rPr>
        <w:t>.</w:t>
      </w:r>
      <w:r w:rsidR="00702092" w:rsidRPr="0086433F">
        <w:rPr>
          <w:rFonts w:ascii="Arial" w:eastAsia="Times New Roman" w:hAnsi="Arial" w:cs="Arial"/>
          <w:lang w:eastAsia="en-GB"/>
        </w:rPr>
        <w:t xml:space="preserve"> (Smokefree.gov 2020). </w:t>
      </w:r>
    </w:p>
    <w:p w:rsidR="00A42400" w:rsidRPr="0086433F" w:rsidRDefault="00A42400" w:rsidP="000A7517">
      <w:pPr>
        <w:spacing w:after="0" w:line="360" w:lineRule="auto"/>
        <w:rPr>
          <w:rFonts w:ascii="Arial" w:eastAsia="Times New Roman" w:hAnsi="Arial" w:cs="Arial"/>
          <w:lang w:eastAsia="en-GB"/>
        </w:rPr>
      </w:pPr>
    </w:p>
    <w:p w:rsidR="00EC38BD" w:rsidRPr="0086433F" w:rsidRDefault="00EC38BD"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As well as scarred lungs, a smoker can develop Emphysema, which is the disease which occurs when enough tiny air sacs called alveoli are destroyed in the lungs. Alveoli draw </w:t>
      </w:r>
      <w:r w:rsidRPr="0086433F">
        <w:rPr>
          <w:rFonts w:ascii="Arial" w:eastAsia="Times New Roman" w:hAnsi="Arial" w:cs="Arial"/>
          <w:lang w:eastAsia="en-GB"/>
        </w:rPr>
        <w:lastRenderedPageBreak/>
        <w:t>oxygen in by stretching when a person breathes and transports oxygen to the blood, and when a person exhales, the alveoli shrink, which forces carbon dioxide out of the body (Cleveland Clinic 2020). When these sacs are destroyed, a person</w:t>
      </w:r>
      <w:r w:rsidR="00DC6FD8" w:rsidRPr="0086433F">
        <w:rPr>
          <w:rFonts w:ascii="Arial" w:eastAsia="Times New Roman" w:hAnsi="Arial" w:cs="Arial"/>
          <w:lang w:eastAsia="en-GB"/>
        </w:rPr>
        <w:t>’</w:t>
      </w:r>
      <w:r w:rsidRPr="0086433F">
        <w:rPr>
          <w:rFonts w:ascii="Arial" w:eastAsia="Times New Roman" w:hAnsi="Arial" w:cs="Arial"/>
          <w:lang w:eastAsia="en-GB"/>
        </w:rPr>
        <w:t xml:space="preserve">s lungs are permanently </w:t>
      </w:r>
      <w:r w:rsidR="00A22865" w:rsidRPr="0086433F">
        <w:rPr>
          <w:rFonts w:ascii="Arial" w:eastAsia="Times New Roman" w:hAnsi="Arial" w:cs="Arial"/>
          <w:lang w:eastAsia="en-GB"/>
        </w:rPr>
        <w:t>damaged,</w:t>
      </w:r>
      <w:r w:rsidRPr="0086433F">
        <w:rPr>
          <w:rFonts w:ascii="Arial" w:eastAsia="Times New Roman" w:hAnsi="Arial" w:cs="Arial"/>
          <w:lang w:eastAsia="en-GB"/>
        </w:rPr>
        <w:t xml:space="preserve"> and this cannot be reversed. This means that when the disease Emphysema develops, it can cause severe shortness of breath and even lead to death (Smokefree.gov 2020</w:t>
      </w:r>
      <w:r w:rsidR="00DC6FD8" w:rsidRPr="0086433F">
        <w:rPr>
          <w:rFonts w:ascii="Arial" w:eastAsia="Times New Roman" w:hAnsi="Arial" w:cs="Arial"/>
          <w:lang w:eastAsia="en-GB"/>
        </w:rPr>
        <w:t>)</w:t>
      </w:r>
      <w:r w:rsidRPr="0086433F">
        <w:rPr>
          <w:rFonts w:ascii="Arial" w:eastAsia="Times New Roman" w:hAnsi="Arial" w:cs="Arial"/>
          <w:lang w:eastAsia="en-GB"/>
        </w:rPr>
        <w:t>. As Mr N has been suffering from shortness of breath, he may suffer from Emphysema</w:t>
      </w:r>
      <w:r w:rsidR="00DC6FD8" w:rsidRPr="0086433F">
        <w:rPr>
          <w:rFonts w:ascii="Arial" w:eastAsia="Times New Roman" w:hAnsi="Arial" w:cs="Arial"/>
          <w:lang w:eastAsia="en-GB"/>
        </w:rPr>
        <w:t>, and the disease may get severe</w:t>
      </w:r>
      <w:r w:rsidRPr="0086433F">
        <w:rPr>
          <w:rFonts w:ascii="Arial" w:eastAsia="Times New Roman" w:hAnsi="Arial" w:cs="Arial"/>
          <w:lang w:eastAsia="en-GB"/>
        </w:rPr>
        <w:t xml:space="preserve"> if he does not quit smoking as soon as possible. </w:t>
      </w:r>
    </w:p>
    <w:p w:rsidR="00A22865" w:rsidRPr="0086433F" w:rsidRDefault="00A22865" w:rsidP="000A7517">
      <w:pPr>
        <w:spacing w:after="0" w:line="360" w:lineRule="auto"/>
        <w:rPr>
          <w:rFonts w:ascii="Arial" w:eastAsia="Times New Roman" w:hAnsi="Arial" w:cs="Arial"/>
          <w:lang w:eastAsia="en-GB"/>
        </w:rPr>
      </w:pPr>
    </w:p>
    <w:p w:rsidR="00A22865" w:rsidRPr="0086433F" w:rsidRDefault="00A22865"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As well as this, the tiny brush like hairs called cilia in the airways of the lungs which help to rid lungs of mucus and dirt </w:t>
      </w:r>
      <w:proofErr w:type="gramStart"/>
      <w:r w:rsidRPr="0086433F">
        <w:rPr>
          <w:rFonts w:ascii="Arial" w:eastAsia="Times New Roman" w:hAnsi="Arial" w:cs="Arial"/>
          <w:lang w:eastAsia="en-GB"/>
        </w:rPr>
        <w:t>in order for</w:t>
      </w:r>
      <w:proofErr w:type="gramEnd"/>
      <w:r w:rsidRPr="0086433F">
        <w:rPr>
          <w:rFonts w:ascii="Arial" w:eastAsia="Times New Roman" w:hAnsi="Arial" w:cs="Arial"/>
          <w:lang w:eastAsia="en-GB"/>
        </w:rPr>
        <w:t xml:space="preserve"> them to stay clear can be paralysed or killed by smoking. This makes smokers more at risk of infections and they get more colds and respiratory infections than people who do not smoke (Smokefree.gov 2020) Doctors have urged Mr N to stop smoking as he has complained of chest pain, continuous coughs with mucus which have a long duration, as well as a weak immune system leading to frequent colds and flu. </w:t>
      </w:r>
    </w:p>
    <w:p w:rsidR="00A22865" w:rsidRPr="0086433F" w:rsidRDefault="00A22865" w:rsidP="000A7517">
      <w:pPr>
        <w:spacing w:after="0" w:line="360" w:lineRule="auto"/>
        <w:rPr>
          <w:rFonts w:ascii="Arial" w:eastAsia="Times New Roman" w:hAnsi="Arial" w:cs="Arial"/>
          <w:lang w:eastAsia="en-GB"/>
        </w:rPr>
      </w:pPr>
    </w:p>
    <w:p w:rsidR="00A22865" w:rsidRPr="0086433F" w:rsidRDefault="00DD6CB4"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Another example of Mr N’s abnormal </w:t>
      </w:r>
      <w:r w:rsidR="008F2BBA" w:rsidRPr="0086433F">
        <w:rPr>
          <w:rFonts w:ascii="Arial" w:eastAsia="Times New Roman" w:hAnsi="Arial" w:cs="Arial"/>
          <w:lang w:eastAsia="en-GB"/>
        </w:rPr>
        <w:t>physiology</w:t>
      </w:r>
      <w:r w:rsidRPr="0086433F">
        <w:rPr>
          <w:rFonts w:ascii="Arial" w:eastAsia="Times New Roman" w:hAnsi="Arial" w:cs="Arial"/>
          <w:lang w:eastAsia="en-GB"/>
        </w:rPr>
        <w:t xml:space="preserve"> </w:t>
      </w:r>
      <w:r w:rsidR="002848FA" w:rsidRPr="0086433F">
        <w:rPr>
          <w:rFonts w:ascii="Arial" w:eastAsia="Times New Roman" w:hAnsi="Arial" w:cs="Arial"/>
          <w:lang w:eastAsia="en-GB"/>
        </w:rPr>
        <w:t xml:space="preserve">is his body weight. He is in the obese category as his height is 5ft 10inches and his weight is </w:t>
      </w:r>
      <w:r w:rsidR="00AA0DC1" w:rsidRPr="0086433F">
        <w:rPr>
          <w:rFonts w:ascii="Arial" w:eastAsia="Times New Roman" w:hAnsi="Arial" w:cs="Arial"/>
          <w:lang w:eastAsia="en-GB"/>
        </w:rPr>
        <w:t>112</w:t>
      </w:r>
      <w:r w:rsidR="002848FA" w:rsidRPr="0086433F">
        <w:rPr>
          <w:rFonts w:ascii="Arial" w:eastAsia="Times New Roman" w:hAnsi="Arial" w:cs="Arial"/>
          <w:lang w:eastAsia="en-GB"/>
        </w:rPr>
        <w:t>kg</w:t>
      </w:r>
      <w:r w:rsidR="00AA0DC1" w:rsidRPr="0086433F">
        <w:rPr>
          <w:rFonts w:ascii="Arial" w:eastAsia="Times New Roman" w:hAnsi="Arial" w:cs="Arial"/>
          <w:lang w:eastAsia="en-GB"/>
        </w:rPr>
        <w:t>, resulting in a BMI of 35.3</w:t>
      </w:r>
      <w:r w:rsidR="002848FA" w:rsidRPr="0086433F">
        <w:rPr>
          <w:rFonts w:ascii="Arial" w:eastAsia="Times New Roman" w:hAnsi="Arial" w:cs="Arial"/>
          <w:lang w:eastAsia="en-GB"/>
        </w:rPr>
        <w:t>.</w:t>
      </w:r>
      <w:r w:rsidR="00AA0DC1" w:rsidRPr="0086433F">
        <w:rPr>
          <w:rFonts w:ascii="Arial" w:eastAsia="Times New Roman" w:hAnsi="Arial" w:cs="Arial"/>
          <w:lang w:eastAsia="en-GB"/>
        </w:rPr>
        <w:t xml:space="preserve"> </w:t>
      </w:r>
      <w:r w:rsidR="001E434A" w:rsidRPr="0086433F">
        <w:rPr>
          <w:rFonts w:ascii="Arial" w:eastAsia="Times New Roman" w:hAnsi="Arial" w:cs="Arial"/>
          <w:lang w:eastAsia="en-GB"/>
        </w:rPr>
        <w:t xml:space="preserve">Mr N’s lack of exercise </w:t>
      </w:r>
      <w:r w:rsidR="005B5196" w:rsidRPr="0086433F">
        <w:rPr>
          <w:rFonts w:ascii="Arial" w:eastAsia="Times New Roman" w:hAnsi="Arial" w:cs="Arial"/>
          <w:lang w:eastAsia="en-GB"/>
        </w:rPr>
        <w:t>can link to</w:t>
      </w:r>
      <w:r w:rsidR="001E434A" w:rsidRPr="0086433F">
        <w:rPr>
          <w:rFonts w:ascii="Arial" w:eastAsia="Times New Roman" w:hAnsi="Arial" w:cs="Arial"/>
          <w:lang w:eastAsia="en-GB"/>
        </w:rPr>
        <w:t xml:space="preserve"> his respiratory system. As his lungs are weaker</w:t>
      </w:r>
      <w:r w:rsidR="001660D3" w:rsidRPr="0086433F">
        <w:rPr>
          <w:rFonts w:ascii="Arial" w:eastAsia="Times New Roman" w:hAnsi="Arial" w:cs="Arial"/>
          <w:lang w:eastAsia="en-GB"/>
        </w:rPr>
        <w:t xml:space="preserve"> from years of being a heavy smoker</w:t>
      </w:r>
      <w:r w:rsidR="001E434A" w:rsidRPr="0086433F">
        <w:rPr>
          <w:rFonts w:ascii="Arial" w:eastAsia="Times New Roman" w:hAnsi="Arial" w:cs="Arial"/>
          <w:lang w:eastAsia="en-GB"/>
        </w:rPr>
        <w:t>, he experiences severe shortness of breath when he performs any physical activity</w:t>
      </w:r>
      <w:r w:rsidR="001660D3" w:rsidRPr="0086433F">
        <w:rPr>
          <w:rFonts w:ascii="Arial" w:eastAsia="Times New Roman" w:hAnsi="Arial" w:cs="Arial"/>
          <w:lang w:eastAsia="en-GB"/>
        </w:rPr>
        <w:t>. T</w:t>
      </w:r>
      <w:r w:rsidR="001E434A" w:rsidRPr="0086433F">
        <w:rPr>
          <w:rFonts w:ascii="Arial" w:eastAsia="Times New Roman" w:hAnsi="Arial" w:cs="Arial"/>
          <w:lang w:eastAsia="en-GB"/>
        </w:rPr>
        <w:t>his</w:t>
      </w:r>
      <w:r w:rsidR="001660D3" w:rsidRPr="0086433F">
        <w:rPr>
          <w:rFonts w:ascii="Arial" w:eastAsia="Times New Roman" w:hAnsi="Arial" w:cs="Arial"/>
          <w:lang w:eastAsia="en-GB"/>
        </w:rPr>
        <w:t xml:space="preserve"> has</w:t>
      </w:r>
      <w:r w:rsidR="001E434A" w:rsidRPr="0086433F">
        <w:rPr>
          <w:rFonts w:ascii="Arial" w:eastAsia="Times New Roman" w:hAnsi="Arial" w:cs="Arial"/>
          <w:lang w:eastAsia="en-GB"/>
        </w:rPr>
        <w:t xml:space="preserve"> cause</w:t>
      </w:r>
      <w:r w:rsidR="001660D3" w:rsidRPr="0086433F">
        <w:rPr>
          <w:rFonts w:ascii="Arial" w:eastAsia="Times New Roman" w:hAnsi="Arial" w:cs="Arial"/>
          <w:lang w:eastAsia="en-GB"/>
        </w:rPr>
        <w:t>d</w:t>
      </w:r>
      <w:r w:rsidR="001E434A" w:rsidRPr="0086433F">
        <w:rPr>
          <w:rFonts w:ascii="Arial" w:eastAsia="Times New Roman" w:hAnsi="Arial" w:cs="Arial"/>
          <w:lang w:eastAsia="en-GB"/>
        </w:rPr>
        <w:t xml:space="preserve"> him to become reluctant in doing exercise, </w:t>
      </w:r>
      <w:r w:rsidR="001660D3" w:rsidRPr="0086433F">
        <w:rPr>
          <w:rFonts w:ascii="Arial" w:eastAsia="Times New Roman" w:hAnsi="Arial" w:cs="Arial"/>
          <w:lang w:eastAsia="en-GB"/>
        </w:rPr>
        <w:t>due to the</w:t>
      </w:r>
      <w:r w:rsidR="001E434A" w:rsidRPr="0086433F">
        <w:rPr>
          <w:rFonts w:ascii="Arial" w:eastAsia="Times New Roman" w:hAnsi="Arial" w:cs="Arial"/>
          <w:lang w:eastAsia="en-GB"/>
        </w:rPr>
        <w:t xml:space="preserve"> inconveniences </w:t>
      </w:r>
      <w:r w:rsidR="001660D3" w:rsidRPr="0086433F">
        <w:rPr>
          <w:rFonts w:ascii="Arial" w:eastAsia="Times New Roman" w:hAnsi="Arial" w:cs="Arial"/>
          <w:lang w:eastAsia="en-GB"/>
        </w:rPr>
        <w:t>of</w:t>
      </w:r>
      <w:r w:rsidR="001E434A" w:rsidRPr="0086433F">
        <w:rPr>
          <w:rFonts w:ascii="Arial" w:eastAsia="Times New Roman" w:hAnsi="Arial" w:cs="Arial"/>
          <w:lang w:eastAsia="en-GB"/>
        </w:rPr>
        <w:t xml:space="preserve"> shortness of breath</w:t>
      </w:r>
      <w:r w:rsidR="00E266E4" w:rsidRPr="0086433F">
        <w:rPr>
          <w:rFonts w:ascii="Arial" w:eastAsia="Times New Roman" w:hAnsi="Arial" w:cs="Arial"/>
          <w:lang w:eastAsia="en-GB"/>
        </w:rPr>
        <w:t>,</w:t>
      </w:r>
      <w:r w:rsidR="001E434A" w:rsidRPr="0086433F">
        <w:rPr>
          <w:rFonts w:ascii="Arial" w:eastAsia="Times New Roman" w:hAnsi="Arial" w:cs="Arial"/>
          <w:lang w:eastAsia="en-GB"/>
        </w:rPr>
        <w:t xml:space="preserve"> chest pain and coughs</w:t>
      </w:r>
      <w:r w:rsidR="001660D3" w:rsidRPr="0086433F">
        <w:rPr>
          <w:rFonts w:ascii="Arial" w:eastAsia="Times New Roman" w:hAnsi="Arial" w:cs="Arial"/>
          <w:lang w:eastAsia="en-GB"/>
        </w:rPr>
        <w:t>, and instead he avoids any activity which will trigger these symptoms</w:t>
      </w:r>
      <w:r w:rsidR="00E266E4" w:rsidRPr="0086433F">
        <w:rPr>
          <w:rFonts w:ascii="Arial" w:eastAsia="Times New Roman" w:hAnsi="Arial" w:cs="Arial"/>
          <w:lang w:eastAsia="en-GB"/>
        </w:rPr>
        <w:t xml:space="preserve">, as he is unable to recover as efficiently from physical activity as healthier individuals would do. </w:t>
      </w:r>
    </w:p>
    <w:p w:rsidR="001660D3" w:rsidRPr="0086433F" w:rsidRDefault="001660D3" w:rsidP="000A7517">
      <w:pPr>
        <w:spacing w:after="0" w:line="360" w:lineRule="auto"/>
        <w:rPr>
          <w:rFonts w:ascii="Arial" w:eastAsia="Times New Roman" w:hAnsi="Arial" w:cs="Arial"/>
          <w:lang w:eastAsia="en-GB"/>
        </w:rPr>
      </w:pPr>
    </w:p>
    <w:p w:rsidR="00E266E4" w:rsidRPr="0086433F" w:rsidRDefault="00E266E4"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Being obese puts the patient at risk of many life-threatening conditions, including </w:t>
      </w:r>
      <w:r w:rsidRPr="0086433F">
        <w:rPr>
          <w:rFonts w:ascii="Arial" w:hAnsi="Arial" w:cs="Arial"/>
        </w:rPr>
        <w:t xml:space="preserve">type 2 diabetes, which the patient suffers from, coronary heart disease, cancers such as bowl cancer, stroke, </w:t>
      </w:r>
      <w:r w:rsidRPr="0086433F">
        <w:rPr>
          <w:rFonts w:ascii="Arial" w:eastAsia="Times New Roman" w:hAnsi="Arial" w:cs="Arial"/>
          <w:lang w:eastAsia="en-GB"/>
        </w:rPr>
        <w:t>liver disease, kidney disease, sleep apnoea, high blood pressure, asthma, etc (NHS 2020)</w:t>
      </w:r>
      <w:r w:rsidRPr="0086433F">
        <w:rPr>
          <w:rFonts w:ascii="Arial" w:hAnsi="Arial" w:cs="Arial"/>
        </w:rPr>
        <w:t xml:space="preserve">. </w:t>
      </w:r>
      <w:r w:rsidRPr="0086433F">
        <w:rPr>
          <w:rFonts w:ascii="Arial" w:eastAsia="Times New Roman" w:hAnsi="Arial" w:cs="Arial"/>
          <w:lang w:eastAsia="en-GB"/>
        </w:rPr>
        <w:t xml:space="preserve">Mr N mentions in the questionnaire (Appendix A), that he has tried to cut down on smoking previously, which resulted in him eating more in order to make up for the lack of cigarettes, </w:t>
      </w:r>
      <w:r w:rsidR="00207F45" w:rsidRPr="0086433F">
        <w:rPr>
          <w:rFonts w:ascii="Arial" w:eastAsia="Times New Roman" w:hAnsi="Arial" w:cs="Arial"/>
          <w:lang w:eastAsia="en-GB"/>
        </w:rPr>
        <w:t xml:space="preserve">which is a withdrawal symptom that many people who try to quit smoking face, however this </w:t>
      </w:r>
      <w:r w:rsidRPr="0086433F">
        <w:rPr>
          <w:rFonts w:ascii="Arial" w:eastAsia="Times New Roman" w:hAnsi="Arial" w:cs="Arial"/>
          <w:lang w:eastAsia="en-GB"/>
        </w:rPr>
        <w:t>further add</w:t>
      </w:r>
      <w:r w:rsidR="00207F45" w:rsidRPr="0086433F">
        <w:rPr>
          <w:rFonts w:ascii="Arial" w:eastAsia="Times New Roman" w:hAnsi="Arial" w:cs="Arial"/>
          <w:lang w:eastAsia="en-GB"/>
        </w:rPr>
        <w:t xml:space="preserve">s </w:t>
      </w:r>
      <w:r w:rsidRPr="0086433F">
        <w:rPr>
          <w:rFonts w:ascii="Arial" w:eastAsia="Times New Roman" w:hAnsi="Arial" w:cs="Arial"/>
          <w:lang w:eastAsia="en-GB"/>
        </w:rPr>
        <w:t xml:space="preserve">to his condition of being obese. </w:t>
      </w:r>
    </w:p>
    <w:p w:rsidR="00E266E4" w:rsidRPr="0086433F" w:rsidRDefault="00E266E4" w:rsidP="000A7517">
      <w:pPr>
        <w:spacing w:after="0" w:line="360" w:lineRule="auto"/>
        <w:rPr>
          <w:rFonts w:ascii="Arial" w:eastAsia="Times New Roman" w:hAnsi="Arial" w:cs="Arial"/>
          <w:lang w:eastAsia="en-GB"/>
        </w:rPr>
      </w:pPr>
    </w:p>
    <w:p w:rsidR="00C80B90" w:rsidRDefault="00606328"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The final concerning abnormal </w:t>
      </w:r>
      <w:r w:rsidR="00884D36" w:rsidRPr="0086433F">
        <w:rPr>
          <w:rFonts w:ascii="Arial" w:eastAsia="Times New Roman" w:hAnsi="Arial" w:cs="Arial"/>
          <w:lang w:eastAsia="en-GB"/>
        </w:rPr>
        <w:t xml:space="preserve">physiology the patient suffers from is diabetes. </w:t>
      </w:r>
      <w:r w:rsidR="00906F57" w:rsidRPr="0086433F">
        <w:rPr>
          <w:rFonts w:ascii="Arial" w:eastAsia="Times New Roman" w:hAnsi="Arial" w:cs="Arial"/>
          <w:lang w:eastAsia="en-GB"/>
        </w:rPr>
        <w:t>Diabetes is a concern for a lot of people around the world, and in the UK. In 2019, 3.3 million people were diagnosed as being diabetic (Diabetes</w:t>
      </w:r>
      <w:r w:rsidR="00C04F7A" w:rsidRPr="0086433F">
        <w:rPr>
          <w:rFonts w:ascii="Arial" w:eastAsia="Times New Roman" w:hAnsi="Arial" w:cs="Arial"/>
          <w:lang w:eastAsia="en-GB"/>
        </w:rPr>
        <w:t xml:space="preserve"> UK</w:t>
      </w:r>
      <w:r w:rsidR="00906F57" w:rsidRPr="0086433F">
        <w:rPr>
          <w:rFonts w:ascii="Arial" w:eastAsia="Times New Roman" w:hAnsi="Arial" w:cs="Arial"/>
          <w:lang w:eastAsia="en-GB"/>
        </w:rPr>
        <w:t xml:space="preserve"> 2020). </w:t>
      </w:r>
      <w:r w:rsidR="00884D36" w:rsidRPr="0086433F">
        <w:rPr>
          <w:rFonts w:ascii="Arial" w:eastAsia="Times New Roman" w:hAnsi="Arial" w:cs="Arial"/>
          <w:lang w:eastAsia="en-GB"/>
        </w:rPr>
        <w:t xml:space="preserve">Though it is hereditary, the type 2 diabetes </w:t>
      </w:r>
      <w:r w:rsidR="00884D36" w:rsidRPr="0086433F">
        <w:rPr>
          <w:rFonts w:ascii="Arial" w:eastAsia="Times New Roman" w:hAnsi="Arial" w:cs="Arial"/>
          <w:lang w:eastAsia="en-GB"/>
        </w:rPr>
        <w:lastRenderedPageBreak/>
        <w:t xml:space="preserve">could be a result of being obese as the two are very closely linked. </w:t>
      </w:r>
      <w:r w:rsidR="00906F57" w:rsidRPr="0086433F">
        <w:rPr>
          <w:rFonts w:ascii="Arial" w:eastAsia="Times New Roman" w:hAnsi="Arial" w:cs="Arial"/>
          <w:lang w:eastAsia="en-GB"/>
        </w:rPr>
        <w:t>It</w:t>
      </w:r>
      <w:r w:rsidR="00884D36" w:rsidRPr="0086433F">
        <w:rPr>
          <w:rFonts w:ascii="Arial" w:eastAsia="Times New Roman" w:hAnsi="Arial" w:cs="Arial"/>
          <w:lang w:eastAsia="en-GB"/>
        </w:rPr>
        <w:t xml:space="preserve"> is well known that an individual is at greater risk of type 2 diabetes if they are overweight or obese, especially if they have excessive weight around their abdomen region, which is often referred to as central or abdominal obesity (Diabetes 2019). </w:t>
      </w:r>
      <w:r w:rsidR="00906F57" w:rsidRPr="0086433F">
        <w:rPr>
          <w:rFonts w:ascii="Arial" w:eastAsia="Times New Roman" w:hAnsi="Arial" w:cs="Arial"/>
          <w:lang w:eastAsia="en-GB"/>
        </w:rPr>
        <w:t>Abdominal fat causes fat cells to release pro-inflammatory chemicals, making the body less sensitive to the insulin it produces, which is known as insulin resistance (Diabetes 2019).</w:t>
      </w:r>
      <w:r w:rsidR="00207F45" w:rsidRPr="0086433F">
        <w:rPr>
          <w:rFonts w:ascii="Arial" w:eastAsia="Times New Roman" w:hAnsi="Arial" w:cs="Arial"/>
          <w:lang w:eastAsia="en-GB"/>
        </w:rPr>
        <w:t xml:space="preserve"> </w:t>
      </w:r>
      <w:r w:rsidR="00884D36" w:rsidRPr="0086433F">
        <w:rPr>
          <w:rFonts w:ascii="Arial" w:eastAsia="Times New Roman" w:hAnsi="Arial" w:cs="Arial"/>
          <w:lang w:eastAsia="en-GB"/>
        </w:rPr>
        <w:t xml:space="preserve">Type 2 diabetes causes </w:t>
      </w:r>
      <w:proofErr w:type="gramStart"/>
      <w:r w:rsidR="00884D36" w:rsidRPr="0086433F">
        <w:rPr>
          <w:rFonts w:ascii="Arial" w:eastAsia="Times New Roman" w:hAnsi="Arial" w:cs="Arial"/>
          <w:lang w:eastAsia="en-GB"/>
        </w:rPr>
        <w:t>a number of</w:t>
      </w:r>
      <w:proofErr w:type="gramEnd"/>
      <w:r w:rsidR="00884D36" w:rsidRPr="0086433F">
        <w:rPr>
          <w:rFonts w:ascii="Arial" w:eastAsia="Times New Roman" w:hAnsi="Arial" w:cs="Arial"/>
          <w:lang w:eastAsia="en-GB"/>
        </w:rPr>
        <w:t xml:space="preserve"> health concerns such as heart disease and stroke, nerve damage, vision loss, kidney problems, etc (NHS 2020). </w:t>
      </w:r>
      <w:r w:rsidR="00906F57" w:rsidRPr="0086433F">
        <w:rPr>
          <w:rFonts w:ascii="Arial" w:eastAsia="Times New Roman" w:hAnsi="Arial" w:cs="Arial"/>
          <w:lang w:eastAsia="en-GB"/>
        </w:rPr>
        <w:t>As the patient is of middle age, he must make changes as soon as possible in order to have the best chance to live a healthier life than he lives now.</w:t>
      </w:r>
    </w:p>
    <w:p w:rsidR="000A7517" w:rsidRPr="0086433F" w:rsidRDefault="000A7517" w:rsidP="000A7517">
      <w:pPr>
        <w:spacing w:after="0" w:line="360" w:lineRule="auto"/>
        <w:rPr>
          <w:rFonts w:ascii="Arial" w:eastAsia="Times New Roman" w:hAnsi="Arial" w:cs="Arial"/>
          <w:lang w:eastAsia="en-GB"/>
        </w:rPr>
      </w:pPr>
    </w:p>
    <w:p w:rsidR="00207F45" w:rsidRPr="0086433F" w:rsidRDefault="00207F45" w:rsidP="000A7517">
      <w:pPr>
        <w:pStyle w:val="Heading1"/>
        <w:spacing w:line="360" w:lineRule="auto"/>
        <w:rPr>
          <w:rFonts w:ascii="Arial" w:eastAsia="Times New Roman" w:hAnsi="Arial" w:cs="Arial"/>
          <w:b/>
          <w:sz w:val="22"/>
          <w:szCs w:val="22"/>
          <w:lang w:eastAsia="en-GB"/>
        </w:rPr>
      </w:pPr>
      <w:bookmarkStart w:id="6" w:name="_Toc57978160"/>
      <w:r w:rsidRPr="0086433F">
        <w:rPr>
          <w:rFonts w:ascii="Arial" w:eastAsia="Times New Roman" w:hAnsi="Arial" w:cs="Arial"/>
          <w:b/>
          <w:sz w:val="22"/>
          <w:szCs w:val="22"/>
          <w:lang w:eastAsia="en-GB"/>
        </w:rPr>
        <w:t>Recommendations</w:t>
      </w:r>
      <w:bookmarkEnd w:id="6"/>
    </w:p>
    <w:p w:rsidR="00753F11" w:rsidRPr="0086433F" w:rsidRDefault="00207F45"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Recommendations for the patient include </w:t>
      </w:r>
      <w:r w:rsidR="00753F11" w:rsidRPr="0086433F">
        <w:rPr>
          <w:rFonts w:ascii="Arial" w:eastAsia="Times New Roman" w:hAnsi="Arial" w:cs="Arial"/>
          <w:lang w:eastAsia="en-GB"/>
        </w:rPr>
        <w:t>quitting</w:t>
      </w:r>
      <w:r w:rsidRPr="0086433F">
        <w:rPr>
          <w:rFonts w:ascii="Arial" w:eastAsia="Times New Roman" w:hAnsi="Arial" w:cs="Arial"/>
          <w:lang w:eastAsia="en-GB"/>
        </w:rPr>
        <w:t xml:space="preserve"> smoking first and foremost as this is one of the biggest challenges he </w:t>
      </w:r>
      <w:r w:rsidR="002E6143" w:rsidRPr="0086433F">
        <w:rPr>
          <w:rFonts w:ascii="Arial" w:eastAsia="Times New Roman" w:hAnsi="Arial" w:cs="Arial"/>
          <w:lang w:eastAsia="en-GB"/>
        </w:rPr>
        <w:t>faces and</w:t>
      </w:r>
      <w:r w:rsidRPr="0086433F">
        <w:rPr>
          <w:rFonts w:ascii="Arial" w:eastAsia="Times New Roman" w:hAnsi="Arial" w:cs="Arial"/>
          <w:lang w:eastAsia="en-GB"/>
        </w:rPr>
        <w:t xml:space="preserve"> quitting this act can improve other aspects of his health and life.</w:t>
      </w:r>
      <w:r w:rsidR="00A71DC7" w:rsidRPr="0086433F">
        <w:rPr>
          <w:rFonts w:ascii="Arial" w:eastAsia="Times New Roman" w:hAnsi="Arial" w:cs="Arial"/>
          <w:lang w:eastAsia="en-GB"/>
        </w:rPr>
        <w:t xml:space="preserve"> One-third of all cancer deaths are caused by tobacco (Smokefree.gov 2020).</w:t>
      </w:r>
      <w:r w:rsidRPr="0086433F">
        <w:rPr>
          <w:rFonts w:ascii="Arial" w:eastAsia="Times New Roman" w:hAnsi="Arial" w:cs="Arial"/>
          <w:lang w:eastAsia="en-GB"/>
        </w:rPr>
        <w:t xml:space="preserve"> </w:t>
      </w:r>
      <w:r w:rsidR="00753F11" w:rsidRPr="0086433F">
        <w:rPr>
          <w:rFonts w:ascii="Arial" w:eastAsia="Times New Roman" w:hAnsi="Arial" w:cs="Arial"/>
          <w:lang w:eastAsia="en-GB"/>
        </w:rPr>
        <w:t>T</w:t>
      </w:r>
      <w:r w:rsidR="00A71DC7" w:rsidRPr="0086433F">
        <w:rPr>
          <w:rFonts w:ascii="Arial" w:eastAsia="Times New Roman" w:hAnsi="Arial" w:cs="Arial"/>
          <w:lang w:eastAsia="en-GB"/>
        </w:rPr>
        <w:t>herefore, t</w:t>
      </w:r>
      <w:r w:rsidR="00753F11" w:rsidRPr="0086433F">
        <w:rPr>
          <w:rFonts w:ascii="Arial" w:eastAsia="Times New Roman" w:hAnsi="Arial" w:cs="Arial"/>
          <w:lang w:eastAsia="en-GB"/>
        </w:rPr>
        <w:t xml:space="preserve">hough quitting is </w:t>
      </w:r>
      <w:r w:rsidR="00A71DC7" w:rsidRPr="0086433F">
        <w:rPr>
          <w:rFonts w:ascii="Arial" w:eastAsia="Times New Roman" w:hAnsi="Arial" w:cs="Arial"/>
          <w:lang w:eastAsia="en-GB"/>
        </w:rPr>
        <w:t xml:space="preserve">very </w:t>
      </w:r>
      <w:r w:rsidR="002E6143" w:rsidRPr="0086433F">
        <w:rPr>
          <w:rFonts w:ascii="Arial" w:eastAsia="Times New Roman" w:hAnsi="Arial" w:cs="Arial"/>
          <w:lang w:eastAsia="en-GB"/>
        </w:rPr>
        <w:t>difficult,</w:t>
      </w:r>
      <w:r w:rsidR="00753F11" w:rsidRPr="0086433F">
        <w:rPr>
          <w:rFonts w:ascii="Arial" w:eastAsia="Times New Roman" w:hAnsi="Arial" w:cs="Arial"/>
          <w:lang w:eastAsia="en-GB"/>
        </w:rPr>
        <w:t xml:space="preserve"> and he will have withdrawal symptoms, which </w:t>
      </w:r>
      <w:r w:rsidRPr="0086433F">
        <w:rPr>
          <w:rFonts w:ascii="Arial" w:eastAsia="Times New Roman" w:hAnsi="Arial" w:cs="Arial"/>
          <w:lang w:eastAsia="en-GB"/>
        </w:rPr>
        <w:t>may cause short-term problems, especially for those who have smoked heavily for many years</w:t>
      </w:r>
      <w:r w:rsidR="00753F11" w:rsidRPr="0086433F">
        <w:rPr>
          <w:rFonts w:ascii="Arial" w:eastAsia="Times New Roman" w:hAnsi="Arial" w:cs="Arial"/>
          <w:lang w:eastAsia="en-GB"/>
        </w:rPr>
        <w:t xml:space="preserve">, it is a necessary step the patient must take. Withdrawal symptoms may include </w:t>
      </w:r>
      <w:r w:rsidRPr="0086433F">
        <w:rPr>
          <w:rFonts w:ascii="Arial" w:eastAsia="Times New Roman" w:hAnsi="Arial" w:cs="Arial"/>
          <w:lang w:eastAsia="en-GB"/>
        </w:rPr>
        <w:t>nicotine cravings</w:t>
      </w:r>
      <w:r w:rsidR="00753F11" w:rsidRPr="0086433F">
        <w:rPr>
          <w:rFonts w:ascii="Arial" w:eastAsia="Times New Roman" w:hAnsi="Arial" w:cs="Arial"/>
          <w:lang w:eastAsia="en-GB"/>
        </w:rPr>
        <w:t>,</w:t>
      </w:r>
      <w:r w:rsidR="00A71DC7" w:rsidRPr="0086433F">
        <w:rPr>
          <w:rFonts w:ascii="Arial" w:eastAsia="Times New Roman" w:hAnsi="Arial" w:cs="Arial"/>
          <w:lang w:eastAsia="en-GB"/>
        </w:rPr>
        <w:t xml:space="preserve"> </w:t>
      </w:r>
      <w:r w:rsidRPr="0086433F">
        <w:rPr>
          <w:rFonts w:ascii="Arial" w:eastAsia="Times New Roman" w:hAnsi="Arial" w:cs="Arial"/>
          <w:lang w:eastAsia="en-GB"/>
        </w:rPr>
        <w:t>anger, frustration, and irritability</w:t>
      </w:r>
      <w:r w:rsidR="00753F11" w:rsidRPr="0086433F">
        <w:rPr>
          <w:rFonts w:ascii="Arial" w:eastAsia="Times New Roman" w:hAnsi="Arial" w:cs="Arial"/>
          <w:lang w:eastAsia="en-GB"/>
        </w:rPr>
        <w:t xml:space="preserve">, </w:t>
      </w:r>
      <w:r w:rsidRPr="0086433F">
        <w:rPr>
          <w:rFonts w:ascii="Arial" w:eastAsia="Times New Roman" w:hAnsi="Arial" w:cs="Arial"/>
          <w:lang w:eastAsia="en-GB"/>
        </w:rPr>
        <w:t>anxiety</w:t>
      </w:r>
      <w:r w:rsidR="00753F11" w:rsidRPr="0086433F">
        <w:rPr>
          <w:rFonts w:ascii="Arial" w:eastAsia="Times New Roman" w:hAnsi="Arial" w:cs="Arial"/>
          <w:lang w:eastAsia="en-GB"/>
        </w:rPr>
        <w:t xml:space="preserve">, </w:t>
      </w:r>
      <w:r w:rsidRPr="0086433F">
        <w:rPr>
          <w:rFonts w:ascii="Arial" w:eastAsia="Times New Roman" w:hAnsi="Arial" w:cs="Arial"/>
          <w:lang w:eastAsia="en-GB"/>
        </w:rPr>
        <w:t>depression</w:t>
      </w:r>
      <w:r w:rsidR="00753F11" w:rsidRPr="0086433F">
        <w:rPr>
          <w:rFonts w:ascii="Arial" w:eastAsia="Times New Roman" w:hAnsi="Arial" w:cs="Arial"/>
          <w:lang w:eastAsia="en-GB"/>
        </w:rPr>
        <w:t xml:space="preserve">, </w:t>
      </w:r>
      <w:r w:rsidRPr="0086433F">
        <w:rPr>
          <w:rFonts w:ascii="Arial" w:eastAsia="Times New Roman" w:hAnsi="Arial" w:cs="Arial"/>
          <w:lang w:eastAsia="en-GB"/>
        </w:rPr>
        <w:t>weight gain</w:t>
      </w:r>
      <w:r w:rsidR="00753F11" w:rsidRPr="0086433F">
        <w:rPr>
          <w:rFonts w:ascii="Arial" w:eastAsia="Times New Roman" w:hAnsi="Arial" w:cs="Arial"/>
          <w:lang w:eastAsia="en-GB"/>
        </w:rPr>
        <w:t xml:space="preserve"> etc (Cancer.gov 2020). These symptoms are manageable and will subside over time. The duration in which they may last differs for </w:t>
      </w:r>
      <w:proofErr w:type="gramStart"/>
      <w:r w:rsidR="00753F11" w:rsidRPr="0086433F">
        <w:rPr>
          <w:rFonts w:ascii="Arial" w:eastAsia="Times New Roman" w:hAnsi="Arial" w:cs="Arial"/>
          <w:lang w:eastAsia="en-GB"/>
        </w:rPr>
        <w:t>each individual</w:t>
      </w:r>
      <w:proofErr w:type="gramEnd"/>
      <w:r w:rsidR="00753F11" w:rsidRPr="0086433F">
        <w:rPr>
          <w:rFonts w:ascii="Arial" w:eastAsia="Times New Roman" w:hAnsi="Arial" w:cs="Arial"/>
          <w:lang w:eastAsia="en-GB"/>
        </w:rPr>
        <w:t xml:space="preserve">, however most symptoms usually drop over the first month, or first several months (Cancer.gov 2020). </w:t>
      </w:r>
    </w:p>
    <w:p w:rsidR="00753F11" w:rsidRPr="0086433F" w:rsidRDefault="00753F11" w:rsidP="000A7517">
      <w:pPr>
        <w:spacing w:after="0" w:line="360" w:lineRule="auto"/>
        <w:rPr>
          <w:rFonts w:ascii="Arial" w:eastAsia="Times New Roman" w:hAnsi="Arial" w:cs="Arial"/>
          <w:lang w:eastAsia="en-GB"/>
        </w:rPr>
      </w:pPr>
    </w:p>
    <w:p w:rsidR="00207F45" w:rsidRPr="0086433F" w:rsidRDefault="002E6143"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Mr N’s health care plan in order to regain his health includes stopping smoking through avoidance of triggers and controlling of cravings. </w:t>
      </w:r>
      <w:r w:rsidR="00753F11" w:rsidRPr="0086433F">
        <w:rPr>
          <w:rFonts w:ascii="Arial" w:eastAsia="Times New Roman" w:hAnsi="Arial" w:cs="Arial"/>
          <w:lang w:eastAsia="en-GB"/>
        </w:rPr>
        <w:t>Triggers which turn on the desire to smoke must be avoided as best as possible. S</w:t>
      </w:r>
      <w:r w:rsidR="00207F45" w:rsidRPr="0086433F">
        <w:rPr>
          <w:rFonts w:ascii="Arial" w:eastAsia="Times New Roman" w:hAnsi="Arial" w:cs="Arial"/>
          <w:lang w:eastAsia="en-GB"/>
        </w:rPr>
        <w:t>ome of the triggers for smoking are</w:t>
      </w:r>
      <w:r w:rsidR="00753F11" w:rsidRPr="0086433F">
        <w:rPr>
          <w:rFonts w:ascii="Arial" w:eastAsia="Times New Roman" w:hAnsi="Arial" w:cs="Arial"/>
          <w:lang w:eastAsia="en-GB"/>
        </w:rPr>
        <w:t xml:space="preserve">, </w:t>
      </w:r>
      <w:r w:rsidR="00207F45" w:rsidRPr="0086433F">
        <w:rPr>
          <w:rFonts w:ascii="Arial" w:eastAsia="Times New Roman" w:hAnsi="Arial" w:cs="Arial"/>
          <w:lang w:eastAsia="en-GB"/>
        </w:rPr>
        <w:t>being around smokers</w:t>
      </w:r>
      <w:r w:rsidR="00753F11" w:rsidRPr="0086433F">
        <w:rPr>
          <w:rFonts w:ascii="Arial" w:eastAsia="Times New Roman" w:hAnsi="Arial" w:cs="Arial"/>
          <w:lang w:eastAsia="en-GB"/>
        </w:rPr>
        <w:t xml:space="preserve">, </w:t>
      </w:r>
      <w:r w:rsidR="00207F45" w:rsidRPr="0086433F">
        <w:rPr>
          <w:rFonts w:ascii="Arial" w:eastAsia="Times New Roman" w:hAnsi="Arial" w:cs="Arial"/>
          <w:lang w:eastAsia="en-GB"/>
        </w:rPr>
        <w:t>starting the day</w:t>
      </w:r>
      <w:r w:rsidR="00753F11" w:rsidRPr="0086433F">
        <w:rPr>
          <w:rFonts w:ascii="Arial" w:eastAsia="Times New Roman" w:hAnsi="Arial" w:cs="Arial"/>
          <w:lang w:eastAsia="en-GB"/>
        </w:rPr>
        <w:t xml:space="preserve">, </w:t>
      </w:r>
      <w:r w:rsidR="00207F45" w:rsidRPr="0086433F">
        <w:rPr>
          <w:rFonts w:ascii="Arial" w:eastAsia="Times New Roman" w:hAnsi="Arial" w:cs="Arial"/>
          <w:lang w:eastAsia="en-GB"/>
        </w:rPr>
        <w:t>feeling stressed</w:t>
      </w:r>
      <w:r w:rsidR="00753F11" w:rsidRPr="0086433F">
        <w:rPr>
          <w:rFonts w:ascii="Arial" w:eastAsia="Times New Roman" w:hAnsi="Arial" w:cs="Arial"/>
          <w:lang w:eastAsia="en-GB"/>
        </w:rPr>
        <w:t xml:space="preserve">, </w:t>
      </w:r>
      <w:r w:rsidR="00207F45" w:rsidRPr="0086433F">
        <w:rPr>
          <w:rFonts w:ascii="Arial" w:eastAsia="Times New Roman" w:hAnsi="Arial" w:cs="Arial"/>
          <w:lang w:eastAsia="en-GB"/>
        </w:rPr>
        <w:t>being in a car</w:t>
      </w:r>
      <w:r w:rsidR="00753F11" w:rsidRPr="0086433F">
        <w:rPr>
          <w:rFonts w:ascii="Arial" w:eastAsia="Times New Roman" w:hAnsi="Arial" w:cs="Arial"/>
          <w:lang w:eastAsia="en-GB"/>
        </w:rPr>
        <w:t xml:space="preserve">, </w:t>
      </w:r>
      <w:r w:rsidR="00207F45" w:rsidRPr="0086433F">
        <w:rPr>
          <w:rFonts w:ascii="Arial" w:eastAsia="Times New Roman" w:hAnsi="Arial" w:cs="Arial"/>
          <w:lang w:eastAsia="en-GB"/>
        </w:rPr>
        <w:t>feeling bored</w:t>
      </w:r>
      <w:r w:rsidR="00753F11" w:rsidRPr="0086433F">
        <w:rPr>
          <w:rFonts w:ascii="Arial" w:eastAsia="Times New Roman" w:hAnsi="Arial" w:cs="Arial"/>
          <w:lang w:eastAsia="en-GB"/>
        </w:rPr>
        <w:t xml:space="preserve"> etc. In order to stay in control, Mr N must identify his triggers so he can avoid them as best as possible. Keeping your mind </w:t>
      </w:r>
      <w:r w:rsidR="00A71DC7" w:rsidRPr="0086433F">
        <w:rPr>
          <w:rFonts w:ascii="Arial" w:eastAsia="Times New Roman" w:hAnsi="Arial" w:cs="Arial"/>
          <w:lang w:eastAsia="en-GB"/>
        </w:rPr>
        <w:t>busy and distracted can help avoid triggers. Craving of smoking will happen as the body is addicted to nicotine. To manage cravings, Mr N can substitute smoking for chewing on carrots, apples, celery, sugarless gum, or hard candy. The aim is to keep the mouth busy which may reduce the need to smoke (</w:t>
      </w:r>
      <w:r w:rsidR="00D57EC4" w:rsidRPr="0086433F">
        <w:rPr>
          <w:rFonts w:ascii="Arial" w:eastAsia="Times New Roman" w:hAnsi="Arial" w:cs="Arial"/>
          <w:lang w:eastAsia="en-GB"/>
        </w:rPr>
        <w:t>National Cancer Institute</w:t>
      </w:r>
      <w:r w:rsidR="00A71DC7" w:rsidRPr="0086433F">
        <w:rPr>
          <w:rFonts w:ascii="Arial" w:eastAsia="Times New Roman" w:hAnsi="Arial" w:cs="Arial"/>
          <w:lang w:eastAsia="en-GB"/>
        </w:rPr>
        <w:t xml:space="preserve"> 2020)</w:t>
      </w:r>
      <w:r w:rsidR="006418C7" w:rsidRPr="0086433F">
        <w:rPr>
          <w:rFonts w:ascii="Arial" w:eastAsia="Times New Roman" w:hAnsi="Arial" w:cs="Arial"/>
          <w:lang w:eastAsia="en-GB"/>
        </w:rPr>
        <w:t xml:space="preserve">. Though quitting smoking is a hard decision to take and consciously try to do for a long time, it is one of the best acts a person can do for their life as they will give their lungs a chance to repair from years of damage, resulting in easier breathing which is one of the </w:t>
      </w:r>
      <w:proofErr w:type="gramStart"/>
      <w:r w:rsidR="006418C7" w:rsidRPr="0086433F">
        <w:rPr>
          <w:rFonts w:ascii="Arial" w:eastAsia="Times New Roman" w:hAnsi="Arial" w:cs="Arial"/>
          <w:lang w:eastAsia="en-GB"/>
        </w:rPr>
        <w:t>patients</w:t>
      </w:r>
      <w:proofErr w:type="gramEnd"/>
      <w:r w:rsidR="006418C7" w:rsidRPr="0086433F">
        <w:rPr>
          <w:rFonts w:ascii="Arial" w:eastAsia="Times New Roman" w:hAnsi="Arial" w:cs="Arial"/>
          <w:lang w:eastAsia="en-GB"/>
        </w:rPr>
        <w:t xml:space="preserve"> main concerns. The sooner Mr N quits, the sooner he will notice changes to his body and health (NHS 2020). </w:t>
      </w:r>
    </w:p>
    <w:p w:rsidR="002E6143" w:rsidRPr="0086433F" w:rsidRDefault="002E6143" w:rsidP="000A7517">
      <w:pPr>
        <w:pStyle w:val="NormalWeb"/>
        <w:spacing w:line="360" w:lineRule="auto"/>
        <w:rPr>
          <w:rFonts w:ascii="Arial" w:hAnsi="Arial" w:cs="Arial"/>
          <w:sz w:val="22"/>
          <w:szCs w:val="22"/>
        </w:rPr>
      </w:pPr>
      <w:r w:rsidRPr="0086433F">
        <w:rPr>
          <w:rFonts w:ascii="Arial" w:hAnsi="Arial" w:cs="Arial"/>
          <w:sz w:val="22"/>
          <w:szCs w:val="22"/>
        </w:rPr>
        <w:lastRenderedPageBreak/>
        <w:t>The patient also has a high BMI result, and NHS BMI calculator recommends for the patient to lose 5.6kg of weight, and aim to have a BMI under 27.5, as his ethnicity indicates he may have more health issues if he is over this BMI. To do this effectively, he can follow the recommended daily calorie intake whic</w:t>
      </w:r>
      <w:r w:rsidR="00D57EC4" w:rsidRPr="0086433F">
        <w:rPr>
          <w:rFonts w:ascii="Arial" w:hAnsi="Arial" w:cs="Arial"/>
          <w:sz w:val="22"/>
          <w:szCs w:val="22"/>
        </w:rPr>
        <w:t xml:space="preserve">h is </w:t>
      </w:r>
      <w:r w:rsidRPr="0086433F">
        <w:rPr>
          <w:rStyle w:val="Strong"/>
          <w:rFonts w:ascii="Arial" w:hAnsi="Arial" w:cs="Arial"/>
          <w:b w:val="0"/>
          <w:sz w:val="22"/>
          <w:szCs w:val="22"/>
        </w:rPr>
        <w:t>2193 - 2820 kcal</w:t>
      </w:r>
      <w:r w:rsidRPr="0086433F">
        <w:rPr>
          <w:rFonts w:ascii="Arial" w:hAnsi="Arial" w:cs="Arial"/>
          <w:b/>
          <w:sz w:val="22"/>
          <w:szCs w:val="22"/>
        </w:rPr>
        <w:t xml:space="preserve">. </w:t>
      </w:r>
      <w:r w:rsidRPr="0086433F">
        <w:rPr>
          <w:rFonts w:ascii="Arial" w:hAnsi="Arial" w:cs="Arial"/>
          <w:sz w:val="22"/>
          <w:szCs w:val="22"/>
        </w:rPr>
        <w:t>This will allow him to lose 1-2lbs a week if he sticks to the lower end of the suggested calorie intake range</w:t>
      </w:r>
      <w:r w:rsidR="00D57EC4" w:rsidRPr="0086433F">
        <w:rPr>
          <w:rFonts w:ascii="Arial" w:hAnsi="Arial" w:cs="Arial"/>
          <w:sz w:val="22"/>
          <w:szCs w:val="22"/>
        </w:rPr>
        <w:t xml:space="preserve"> (NHS 2020)</w:t>
      </w:r>
      <w:r w:rsidRPr="0086433F">
        <w:rPr>
          <w:rFonts w:ascii="Arial" w:hAnsi="Arial" w:cs="Arial"/>
          <w:sz w:val="22"/>
          <w:szCs w:val="22"/>
        </w:rPr>
        <w:t xml:space="preserve">. Eating a healthier diet will also help Mr N to lose sufficient weight as there are </w:t>
      </w:r>
      <w:proofErr w:type="gramStart"/>
      <w:r w:rsidRPr="0086433F">
        <w:rPr>
          <w:rFonts w:ascii="Arial" w:hAnsi="Arial" w:cs="Arial"/>
          <w:sz w:val="22"/>
          <w:szCs w:val="22"/>
        </w:rPr>
        <w:t>foods</w:t>
      </w:r>
      <w:proofErr w:type="gramEnd"/>
      <w:r w:rsidRPr="0086433F">
        <w:rPr>
          <w:rFonts w:ascii="Arial" w:hAnsi="Arial" w:cs="Arial"/>
          <w:sz w:val="22"/>
          <w:szCs w:val="22"/>
        </w:rPr>
        <w:t xml:space="preserve"> he can eat more of which have less calories. These include whole and raw foods, rather than packed and processed foods. Having a healthy diet will also help reduce risk of high cholesterol, which in turn will save him from heart problems or a stroke as he mentioned his family members have suffered from</w:t>
      </w:r>
      <w:r w:rsidR="00D57EC4" w:rsidRPr="0086433F">
        <w:rPr>
          <w:rFonts w:ascii="Arial" w:hAnsi="Arial" w:cs="Arial"/>
          <w:sz w:val="22"/>
          <w:szCs w:val="22"/>
        </w:rPr>
        <w:t xml:space="preserve"> (NHS inform 2020)</w:t>
      </w:r>
      <w:r w:rsidRPr="0086433F">
        <w:rPr>
          <w:rFonts w:ascii="Arial" w:hAnsi="Arial" w:cs="Arial"/>
          <w:sz w:val="22"/>
          <w:szCs w:val="22"/>
        </w:rPr>
        <w:t xml:space="preserve">. </w:t>
      </w:r>
    </w:p>
    <w:p w:rsidR="00112238" w:rsidRDefault="00112238" w:rsidP="00112238">
      <w:pPr>
        <w:spacing w:after="0" w:line="360" w:lineRule="auto"/>
        <w:rPr>
          <w:rFonts w:ascii="Arial" w:eastAsia="Times New Roman" w:hAnsi="Arial" w:cs="Arial"/>
          <w:lang w:eastAsia="en-GB"/>
        </w:rPr>
      </w:pPr>
      <w:r>
        <w:rPr>
          <w:rFonts w:ascii="Arial" w:eastAsia="Times New Roman" w:hAnsi="Arial" w:cs="Arial"/>
          <w:lang w:eastAsia="en-GB"/>
        </w:rPr>
        <w:t xml:space="preserve">A summary of recommendation: </w:t>
      </w:r>
    </w:p>
    <w:p w:rsidR="00D57EC4" w:rsidRPr="00112238" w:rsidRDefault="00112238" w:rsidP="00112238">
      <w:pPr>
        <w:pStyle w:val="ListParagraph"/>
        <w:numPr>
          <w:ilvl w:val="0"/>
          <w:numId w:val="22"/>
        </w:numPr>
        <w:spacing w:after="0" w:line="360" w:lineRule="auto"/>
        <w:rPr>
          <w:rFonts w:ascii="Arial" w:eastAsia="Times New Roman" w:hAnsi="Arial" w:cs="Arial"/>
          <w:lang w:eastAsia="en-GB"/>
        </w:rPr>
      </w:pPr>
      <w:r>
        <w:rPr>
          <w:rFonts w:ascii="Arial" w:eastAsia="Times New Roman" w:hAnsi="Arial" w:cs="Arial"/>
          <w:lang w:eastAsia="en-GB"/>
        </w:rPr>
        <w:t>The patient must s</w:t>
      </w:r>
      <w:r w:rsidR="00D57EC4" w:rsidRPr="00112238">
        <w:rPr>
          <w:rFonts w:ascii="Arial" w:eastAsia="Times New Roman" w:hAnsi="Arial" w:cs="Arial"/>
          <w:lang w:eastAsia="en-GB"/>
        </w:rPr>
        <w:t xml:space="preserve">top smoking </w:t>
      </w:r>
      <w:r w:rsidR="00C80B90" w:rsidRPr="00112238">
        <w:rPr>
          <w:rFonts w:ascii="Arial" w:eastAsia="Times New Roman" w:hAnsi="Arial" w:cs="Arial"/>
          <w:lang w:eastAsia="en-GB"/>
        </w:rPr>
        <w:t>first and foremost with</w:t>
      </w:r>
      <w:r w:rsidR="00D57EC4" w:rsidRPr="00112238">
        <w:rPr>
          <w:rFonts w:ascii="Arial" w:eastAsia="Times New Roman" w:hAnsi="Arial" w:cs="Arial"/>
          <w:lang w:eastAsia="en-GB"/>
        </w:rPr>
        <w:t xml:space="preserve"> help from the NHS, his GP, as well as support from his family and friends. He must avoid triggers and adopt healthier habit replacements instead of smoking through eating sugarless gum, hard candy or fruits and vegetables such as carrots, celery, and apples. </w:t>
      </w:r>
      <w:r w:rsidR="00C80B90" w:rsidRPr="00112238">
        <w:rPr>
          <w:rFonts w:ascii="Arial" w:eastAsia="Times New Roman" w:hAnsi="Arial" w:cs="Arial"/>
          <w:lang w:eastAsia="en-GB"/>
        </w:rPr>
        <w:t>He must also distract himself or keep himself occupied in order to avoid relapsing and smoking again.</w:t>
      </w:r>
    </w:p>
    <w:p w:rsidR="00D57EC4" w:rsidRPr="0086433F" w:rsidRDefault="00D57EC4" w:rsidP="000A7517">
      <w:pPr>
        <w:pStyle w:val="ListParagraph"/>
        <w:numPr>
          <w:ilvl w:val="0"/>
          <w:numId w:val="17"/>
        </w:numPr>
        <w:spacing w:after="0" w:line="360" w:lineRule="auto"/>
        <w:rPr>
          <w:rFonts w:ascii="Arial" w:eastAsia="Times New Roman" w:hAnsi="Arial" w:cs="Arial"/>
          <w:lang w:eastAsia="en-GB"/>
        </w:rPr>
      </w:pPr>
      <w:r w:rsidRPr="0086433F">
        <w:rPr>
          <w:rFonts w:ascii="Arial" w:eastAsia="Times New Roman" w:hAnsi="Arial" w:cs="Arial"/>
          <w:lang w:eastAsia="en-GB"/>
        </w:rPr>
        <w:t xml:space="preserve">The patient must </w:t>
      </w:r>
      <w:r w:rsidR="00C80B90" w:rsidRPr="0086433F">
        <w:rPr>
          <w:rFonts w:ascii="Arial" w:eastAsia="Times New Roman" w:hAnsi="Arial" w:cs="Arial"/>
          <w:lang w:eastAsia="en-GB"/>
        </w:rPr>
        <w:t>try to exercise or perform a physical activity of his choice to keep his heart working and keep it healthy. Exercise will be hard at first, but it will get easier as he stops smoking and his lungs begin to repair from the years of damage.</w:t>
      </w:r>
    </w:p>
    <w:p w:rsidR="00C80B90" w:rsidRPr="0086433F" w:rsidRDefault="00C80B90" w:rsidP="000A7517">
      <w:pPr>
        <w:pStyle w:val="ListParagraph"/>
        <w:numPr>
          <w:ilvl w:val="0"/>
          <w:numId w:val="17"/>
        </w:numPr>
        <w:spacing w:after="0" w:line="360" w:lineRule="auto"/>
        <w:rPr>
          <w:rFonts w:ascii="Arial" w:eastAsia="Times New Roman" w:hAnsi="Arial" w:cs="Arial"/>
          <w:lang w:eastAsia="en-GB"/>
        </w:rPr>
      </w:pPr>
      <w:r w:rsidRPr="0086433F">
        <w:rPr>
          <w:rFonts w:ascii="Arial" w:eastAsia="Times New Roman" w:hAnsi="Arial" w:cs="Arial"/>
          <w:lang w:eastAsia="en-GB"/>
        </w:rPr>
        <w:t>The patient must also eat a healthier diet and include more whole, raw</w:t>
      </w:r>
      <w:r w:rsidR="005B5196" w:rsidRPr="0086433F">
        <w:rPr>
          <w:rFonts w:ascii="Arial" w:eastAsia="Times New Roman" w:hAnsi="Arial" w:cs="Arial"/>
          <w:lang w:eastAsia="en-GB"/>
        </w:rPr>
        <w:t>, fibre-rich, fat-reduced</w:t>
      </w:r>
      <w:r w:rsidRPr="0086433F">
        <w:rPr>
          <w:rFonts w:ascii="Arial" w:eastAsia="Times New Roman" w:hAnsi="Arial" w:cs="Arial"/>
          <w:lang w:eastAsia="en-GB"/>
        </w:rPr>
        <w:t xml:space="preserve"> and unprocessed foods into his diet, which will allow him to eat </w:t>
      </w:r>
      <w:proofErr w:type="gramStart"/>
      <w:r w:rsidRPr="0086433F">
        <w:rPr>
          <w:rFonts w:ascii="Arial" w:eastAsia="Times New Roman" w:hAnsi="Arial" w:cs="Arial"/>
          <w:lang w:eastAsia="en-GB"/>
        </w:rPr>
        <w:t>a</w:t>
      </w:r>
      <w:proofErr w:type="gramEnd"/>
      <w:r w:rsidRPr="0086433F">
        <w:rPr>
          <w:rFonts w:ascii="Arial" w:eastAsia="Times New Roman" w:hAnsi="Arial" w:cs="Arial"/>
          <w:lang w:eastAsia="en-GB"/>
        </w:rPr>
        <w:t xml:space="preserve"> enough food, stay within his daily recommended calorie intake and prevent him from binging on unhealthy options. </w:t>
      </w:r>
    </w:p>
    <w:p w:rsidR="006418C7" w:rsidRPr="0086433F" w:rsidRDefault="006418C7" w:rsidP="000A7517">
      <w:pPr>
        <w:pStyle w:val="Heading1"/>
        <w:spacing w:line="360" w:lineRule="auto"/>
        <w:rPr>
          <w:rFonts w:ascii="Arial" w:eastAsia="Times New Roman" w:hAnsi="Arial" w:cs="Arial"/>
          <w:sz w:val="22"/>
          <w:szCs w:val="22"/>
          <w:lang w:eastAsia="en-GB"/>
        </w:rPr>
      </w:pPr>
    </w:p>
    <w:p w:rsidR="002E6143" w:rsidRPr="0086433F" w:rsidRDefault="002E6143" w:rsidP="000A7517">
      <w:pPr>
        <w:pStyle w:val="Heading1"/>
        <w:spacing w:line="360" w:lineRule="auto"/>
        <w:rPr>
          <w:rFonts w:ascii="Arial" w:eastAsia="Times New Roman" w:hAnsi="Arial" w:cs="Arial"/>
          <w:b/>
          <w:sz w:val="22"/>
          <w:szCs w:val="22"/>
          <w:lang w:eastAsia="en-GB"/>
        </w:rPr>
      </w:pPr>
      <w:bookmarkStart w:id="7" w:name="_Toc57978161"/>
      <w:r w:rsidRPr="0086433F">
        <w:rPr>
          <w:rFonts w:ascii="Arial" w:eastAsia="Times New Roman" w:hAnsi="Arial" w:cs="Arial"/>
          <w:b/>
          <w:sz w:val="22"/>
          <w:szCs w:val="22"/>
          <w:lang w:eastAsia="en-GB"/>
        </w:rPr>
        <w:t>Conclusion</w:t>
      </w:r>
      <w:bookmarkEnd w:id="7"/>
    </w:p>
    <w:p w:rsidR="006418C7" w:rsidRPr="0086433F" w:rsidRDefault="005B5196"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Through this report I have found that t</w:t>
      </w:r>
      <w:r w:rsidR="006418C7" w:rsidRPr="0086433F">
        <w:rPr>
          <w:rFonts w:ascii="Arial" w:eastAsia="Times New Roman" w:hAnsi="Arial" w:cs="Arial"/>
          <w:lang w:eastAsia="en-GB"/>
        </w:rPr>
        <w:t xml:space="preserve">hough it is difficult to reverse the effects of smoking for many years, it is possible to prolong life through </w:t>
      </w:r>
      <w:r w:rsidR="00C80B90" w:rsidRPr="0086433F">
        <w:rPr>
          <w:rFonts w:ascii="Arial" w:eastAsia="Times New Roman" w:hAnsi="Arial" w:cs="Arial"/>
          <w:lang w:eastAsia="en-GB"/>
        </w:rPr>
        <w:t>quitting</w:t>
      </w:r>
      <w:r w:rsidR="006418C7" w:rsidRPr="0086433F">
        <w:rPr>
          <w:rFonts w:ascii="Arial" w:eastAsia="Times New Roman" w:hAnsi="Arial" w:cs="Arial"/>
          <w:lang w:eastAsia="en-GB"/>
        </w:rPr>
        <w:t xml:space="preserve"> and adopting healthier lifestyle choices. </w:t>
      </w:r>
      <w:r w:rsidR="00C80B90" w:rsidRPr="0086433F">
        <w:rPr>
          <w:rFonts w:ascii="Arial" w:eastAsia="Times New Roman" w:hAnsi="Arial" w:cs="Arial"/>
          <w:lang w:eastAsia="en-GB"/>
        </w:rPr>
        <w:t>Eating healthier, stopping smoking, and performing some physical activity will help Mr N with the problems he has been facing regarding his health. Though he has d</w:t>
      </w:r>
      <w:r w:rsidR="006418C7" w:rsidRPr="0086433F">
        <w:rPr>
          <w:rFonts w:ascii="Arial" w:eastAsia="Times New Roman" w:hAnsi="Arial" w:cs="Arial"/>
          <w:lang w:eastAsia="en-GB"/>
        </w:rPr>
        <w:t xml:space="preserve">iabetes, </w:t>
      </w:r>
      <w:r w:rsidR="00C80B90" w:rsidRPr="0086433F">
        <w:rPr>
          <w:rFonts w:ascii="Arial" w:eastAsia="Times New Roman" w:hAnsi="Arial" w:cs="Arial"/>
          <w:lang w:eastAsia="en-GB"/>
        </w:rPr>
        <w:t xml:space="preserve">which is also a </w:t>
      </w:r>
      <w:r w:rsidR="006418C7" w:rsidRPr="0086433F">
        <w:rPr>
          <w:rFonts w:ascii="Arial" w:eastAsia="Times New Roman" w:hAnsi="Arial" w:cs="Arial"/>
          <w:lang w:eastAsia="en-GB"/>
        </w:rPr>
        <w:t xml:space="preserve">lifelong condition, </w:t>
      </w:r>
      <w:proofErr w:type="gramStart"/>
      <w:r w:rsidR="00C80B90" w:rsidRPr="0086433F">
        <w:rPr>
          <w:rFonts w:ascii="Arial" w:eastAsia="Times New Roman" w:hAnsi="Arial" w:cs="Arial"/>
          <w:lang w:eastAsia="en-GB"/>
        </w:rPr>
        <w:t>It</w:t>
      </w:r>
      <w:proofErr w:type="gramEnd"/>
      <w:r w:rsidR="00C80B90" w:rsidRPr="0086433F">
        <w:rPr>
          <w:rFonts w:ascii="Arial" w:eastAsia="Times New Roman" w:hAnsi="Arial" w:cs="Arial"/>
          <w:lang w:eastAsia="en-GB"/>
        </w:rPr>
        <w:t xml:space="preserve"> can </w:t>
      </w:r>
      <w:r w:rsidR="006418C7" w:rsidRPr="0086433F">
        <w:rPr>
          <w:rFonts w:ascii="Arial" w:eastAsia="Times New Roman" w:hAnsi="Arial" w:cs="Arial"/>
          <w:lang w:eastAsia="en-GB"/>
        </w:rPr>
        <w:t>be managed well through</w:t>
      </w:r>
      <w:r w:rsidR="00C80B90" w:rsidRPr="0086433F">
        <w:rPr>
          <w:rFonts w:ascii="Arial" w:eastAsia="Times New Roman" w:hAnsi="Arial" w:cs="Arial"/>
          <w:lang w:eastAsia="en-GB"/>
        </w:rPr>
        <w:t xml:space="preserve"> better choices in regards to eating habits and exercise. This in turn will help the patient reach a suitable weight for his age and height, so that he will no longer be categorised as obese or have the health risks of an obese individual. </w:t>
      </w:r>
    </w:p>
    <w:p w:rsidR="006418C7" w:rsidRPr="0086433F" w:rsidRDefault="006418C7" w:rsidP="000A7517">
      <w:pPr>
        <w:pStyle w:val="Heading1"/>
        <w:spacing w:line="360" w:lineRule="auto"/>
        <w:rPr>
          <w:rFonts w:ascii="Arial" w:eastAsia="Times New Roman" w:hAnsi="Arial" w:cs="Arial"/>
          <w:b/>
          <w:sz w:val="22"/>
          <w:szCs w:val="22"/>
          <w:lang w:eastAsia="en-GB"/>
        </w:rPr>
      </w:pPr>
      <w:bookmarkStart w:id="8" w:name="_Toc57978162"/>
      <w:r w:rsidRPr="0086433F">
        <w:rPr>
          <w:rFonts w:ascii="Arial" w:eastAsia="Times New Roman" w:hAnsi="Arial" w:cs="Arial"/>
          <w:b/>
          <w:sz w:val="22"/>
          <w:szCs w:val="22"/>
          <w:lang w:eastAsia="en-GB"/>
        </w:rPr>
        <w:lastRenderedPageBreak/>
        <w:t>References</w:t>
      </w:r>
      <w:bookmarkEnd w:id="8"/>
    </w:p>
    <w:p w:rsidR="0086433F" w:rsidRPr="0086433F" w:rsidRDefault="0086433F" w:rsidP="000A7517">
      <w:pPr>
        <w:spacing w:after="0" w:line="360" w:lineRule="auto"/>
        <w:rPr>
          <w:rFonts w:ascii="Arial" w:eastAsia="Times New Roman" w:hAnsi="Arial" w:cs="Arial"/>
          <w:lang w:eastAsia="en-GB"/>
        </w:rPr>
      </w:pPr>
    </w:p>
    <w:p w:rsidR="0086433F" w:rsidRPr="0086433F" w:rsidRDefault="0086433F" w:rsidP="000A7517">
      <w:pPr>
        <w:spacing w:after="240" w:line="360" w:lineRule="auto"/>
        <w:rPr>
          <w:rFonts w:ascii="Arial" w:eastAsia="Times New Roman" w:hAnsi="Arial" w:cs="Arial"/>
          <w:lang w:eastAsia="en-GB"/>
        </w:rPr>
      </w:pPr>
      <w:proofErr w:type="spellStart"/>
      <w:r w:rsidRPr="0086433F">
        <w:rPr>
          <w:rFonts w:ascii="Arial" w:hAnsi="Arial" w:cs="Arial"/>
          <w:color w:val="222222"/>
        </w:rPr>
        <w:t>Astrup</w:t>
      </w:r>
      <w:proofErr w:type="spellEnd"/>
      <w:r w:rsidRPr="0086433F">
        <w:rPr>
          <w:rFonts w:ascii="Arial" w:hAnsi="Arial" w:cs="Arial"/>
          <w:color w:val="222222"/>
        </w:rPr>
        <w:t xml:space="preserve">, A., </w:t>
      </w:r>
      <w:proofErr w:type="spellStart"/>
      <w:r w:rsidRPr="0086433F">
        <w:rPr>
          <w:rFonts w:ascii="Arial" w:hAnsi="Arial" w:cs="Arial"/>
          <w:color w:val="222222"/>
        </w:rPr>
        <w:t>Dyerberg</w:t>
      </w:r>
      <w:proofErr w:type="spellEnd"/>
      <w:r w:rsidRPr="0086433F">
        <w:rPr>
          <w:rFonts w:ascii="Arial" w:hAnsi="Arial" w:cs="Arial"/>
          <w:color w:val="222222"/>
        </w:rPr>
        <w:t xml:space="preserve">, J., Selleck, M., &amp; </w:t>
      </w:r>
      <w:proofErr w:type="spellStart"/>
      <w:r w:rsidRPr="0086433F">
        <w:rPr>
          <w:rFonts w:ascii="Arial" w:hAnsi="Arial" w:cs="Arial"/>
          <w:color w:val="222222"/>
        </w:rPr>
        <w:t>Stender</w:t>
      </w:r>
      <w:proofErr w:type="spellEnd"/>
      <w:r w:rsidRPr="0086433F">
        <w:rPr>
          <w:rFonts w:ascii="Arial" w:hAnsi="Arial" w:cs="Arial"/>
          <w:color w:val="222222"/>
        </w:rPr>
        <w:t xml:space="preserve">, S. (2008). Nutrition transition and its relationship to the development of obesity and related chronic diseases. </w:t>
      </w:r>
      <w:r w:rsidRPr="0086433F">
        <w:rPr>
          <w:rFonts w:ascii="Arial" w:hAnsi="Arial" w:cs="Arial"/>
          <w:i/>
          <w:iCs/>
          <w:color w:val="222222"/>
        </w:rPr>
        <w:t>Obesity reviews</w:t>
      </w:r>
      <w:r w:rsidRPr="0086433F">
        <w:rPr>
          <w:rFonts w:ascii="Arial" w:hAnsi="Arial" w:cs="Arial"/>
          <w:color w:val="222222"/>
        </w:rPr>
        <w:t xml:space="preserve">, </w:t>
      </w:r>
      <w:r w:rsidRPr="0086433F">
        <w:rPr>
          <w:rFonts w:ascii="Arial" w:hAnsi="Arial" w:cs="Arial"/>
          <w:i/>
          <w:iCs/>
          <w:color w:val="222222"/>
        </w:rPr>
        <w:t>9</w:t>
      </w:r>
      <w:r w:rsidRPr="0086433F">
        <w:rPr>
          <w:rFonts w:ascii="Arial" w:hAnsi="Arial" w:cs="Arial"/>
          <w:color w:val="222222"/>
        </w:rPr>
        <w:t>, 48-52.</w:t>
      </w:r>
    </w:p>
    <w:p w:rsidR="0086433F" w:rsidRPr="0086433F" w:rsidRDefault="0086433F" w:rsidP="000A7517">
      <w:pPr>
        <w:spacing w:after="0" w:line="360" w:lineRule="auto"/>
        <w:rPr>
          <w:rFonts w:ascii="Arial" w:hAnsi="Arial" w:cs="Arial"/>
        </w:rPr>
      </w:pPr>
      <w:proofErr w:type="spellStart"/>
      <w:r w:rsidRPr="0086433F">
        <w:rPr>
          <w:rFonts w:ascii="Arial" w:hAnsi="Arial" w:cs="Arial"/>
        </w:rPr>
        <w:t>Cafasso</w:t>
      </w:r>
      <w:proofErr w:type="spellEnd"/>
      <w:r w:rsidRPr="0086433F">
        <w:rPr>
          <w:rFonts w:ascii="Arial" w:hAnsi="Arial" w:cs="Arial"/>
        </w:rPr>
        <w:t>, J. (2020) Common health conditions related to obesity. (online) Available at: &lt;</w:t>
      </w:r>
      <w:hyperlink r:id="rId8" w:history="1">
        <w:r w:rsidRPr="0086433F">
          <w:rPr>
            <w:rStyle w:val="Hyperlink"/>
            <w:rFonts w:ascii="Arial" w:eastAsia="Times New Roman" w:hAnsi="Arial" w:cs="Arial"/>
            <w:lang w:eastAsia="en-GB"/>
          </w:rPr>
          <w:t>https://www.healthline.com/health/obesity/managing-obesity-hea</w:t>
        </w:r>
        <w:r w:rsidRPr="0086433F">
          <w:rPr>
            <w:rStyle w:val="Hyperlink"/>
            <w:rFonts w:ascii="Arial" w:eastAsia="Times New Roman" w:hAnsi="Arial" w:cs="Arial"/>
            <w:lang w:eastAsia="en-GB"/>
          </w:rPr>
          <w:t>lth-risks</w:t>
        </w:r>
      </w:hyperlink>
      <w:r w:rsidRPr="0086433F">
        <w:rPr>
          <w:rFonts w:ascii="Arial" w:hAnsi="Arial" w:cs="Arial"/>
        </w:rPr>
        <w:t>&gt; (Accessed 3 Dec 2020)</w:t>
      </w:r>
    </w:p>
    <w:p w:rsidR="0086433F" w:rsidRPr="0086433F" w:rsidRDefault="0086433F" w:rsidP="000A7517">
      <w:pPr>
        <w:spacing w:after="0" w:line="360" w:lineRule="auto"/>
        <w:rPr>
          <w:rFonts w:ascii="Arial" w:eastAsia="Times New Roman" w:hAnsi="Arial" w:cs="Arial"/>
          <w:lang w:eastAsia="en-GB"/>
        </w:rPr>
      </w:pPr>
    </w:p>
    <w:p w:rsidR="0086433F" w:rsidRPr="0086433F" w:rsidRDefault="0086433F" w:rsidP="000A7517">
      <w:pPr>
        <w:spacing w:after="0" w:line="360" w:lineRule="auto"/>
        <w:rPr>
          <w:rStyle w:val="Hyperlink"/>
          <w:rFonts w:ascii="Arial" w:eastAsia="Times New Roman" w:hAnsi="Arial" w:cs="Arial"/>
          <w:lang w:eastAsia="en-GB"/>
        </w:rPr>
      </w:pPr>
      <w:r w:rsidRPr="0086433F">
        <w:rPr>
          <w:rFonts w:ascii="Arial" w:eastAsia="Times New Roman" w:hAnsi="Arial" w:cs="Arial"/>
          <w:lang w:eastAsia="en-GB"/>
        </w:rPr>
        <w:t>CDC. (2020) Health effects of cigarette smoking. (online) Available at: &lt;</w:t>
      </w:r>
      <w:hyperlink r:id="rId9" w:history="1">
        <w:r w:rsidRPr="0086433F">
          <w:rPr>
            <w:rStyle w:val="Hyperlink"/>
            <w:rFonts w:ascii="Arial" w:eastAsia="Times New Roman" w:hAnsi="Arial" w:cs="Arial"/>
            <w:lang w:eastAsia="en-GB"/>
          </w:rPr>
          <w:t>htt</w:t>
        </w:r>
        <w:r w:rsidRPr="0086433F">
          <w:rPr>
            <w:rStyle w:val="Hyperlink"/>
            <w:rFonts w:ascii="Arial" w:eastAsia="Times New Roman" w:hAnsi="Arial" w:cs="Arial"/>
            <w:lang w:eastAsia="en-GB"/>
          </w:rPr>
          <w:t>ps://www.cdc.gov/tobacco/data_statistics/fact_sheets/health_effects/effects_cig_smoking/index.htm</w:t>
        </w:r>
      </w:hyperlink>
      <w:r w:rsidRPr="0086433F">
        <w:rPr>
          <w:rFonts w:ascii="Arial" w:eastAsia="Times New Roman" w:hAnsi="Arial" w:cs="Arial"/>
          <w:lang w:eastAsia="en-GB"/>
        </w:rPr>
        <w:t>&gt; (Accessed 2 Dec 2020)</w:t>
      </w:r>
    </w:p>
    <w:p w:rsidR="0086433F" w:rsidRPr="0086433F" w:rsidRDefault="0086433F" w:rsidP="000A7517">
      <w:pPr>
        <w:pStyle w:val="NormalWeb"/>
        <w:spacing w:line="360" w:lineRule="auto"/>
        <w:rPr>
          <w:rFonts w:ascii="Arial" w:hAnsi="Arial" w:cs="Arial"/>
          <w:sz w:val="22"/>
          <w:szCs w:val="22"/>
        </w:rPr>
      </w:pPr>
      <w:r w:rsidRPr="0086433F">
        <w:rPr>
          <w:rFonts w:ascii="Arial" w:hAnsi="Arial" w:cs="Arial"/>
          <w:sz w:val="22"/>
          <w:szCs w:val="22"/>
        </w:rPr>
        <w:t xml:space="preserve">Cleveland Clinic. (2020) </w:t>
      </w:r>
      <w:r w:rsidRPr="0086433F">
        <w:rPr>
          <w:rFonts w:ascii="Arial" w:hAnsi="Arial" w:cs="Arial"/>
          <w:bCs/>
          <w:color w:val="343536"/>
          <w:kern w:val="36"/>
          <w:sz w:val="22"/>
          <w:szCs w:val="22"/>
        </w:rPr>
        <w:t>Emphysema. (online) Available at: &lt;</w:t>
      </w:r>
      <w:hyperlink r:id="rId10" w:history="1">
        <w:r w:rsidRPr="0086433F">
          <w:rPr>
            <w:rStyle w:val="Hyperlink"/>
            <w:rFonts w:ascii="Arial" w:hAnsi="Arial" w:cs="Arial"/>
            <w:sz w:val="22"/>
            <w:szCs w:val="22"/>
          </w:rPr>
          <w:t>https://my.clevelandclinic.org/health/diseases/9370-em</w:t>
        </w:r>
        <w:r w:rsidRPr="0086433F">
          <w:rPr>
            <w:rStyle w:val="Hyperlink"/>
            <w:rFonts w:ascii="Arial" w:hAnsi="Arial" w:cs="Arial"/>
            <w:sz w:val="22"/>
            <w:szCs w:val="22"/>
          </w:rPr>
          <w:t>physema</w:t>
        </w:r>
      </w:hyperlink>
      <w:r w:rsidRPr="0086433F">
        <w:rPr>
          <w:rFonts w:ascii="Arial" w:hAnsi="Arial" w:cs="Arial"/>
          <w:sz w:val="22"/>
          <w:szCs w:val="22"/>
        </w:rPr>
        <w:t>&gt; (Accessed 4 Dec 2020)</w:t>
      </w:r>
    </w:p>
    <w:p w:rsidR="0086433F" w:rsidRPr="0086433F" w:rsidRDefault="0086433F" w:rsidP="000A7517">
      <w:pPr>
        <w:pStyle w:val="NormalWeb"/>
        <w:spacing w:line="360" w:lineRule="auto"/>
        <w:rPr>
          <w:rFonts w:ascii="Arial" w:hAnsi="Arial" w:cs="Arial"/>
          <w:sz w:val="22"/>
          <w:szCs w:val="22"/>
        </w:rPr>
      </w:pPr>
      <w:r w:rsidRPr="0086433F">
        <w:rPr>
          <w:rFonts w:ascii="Arial" w:hAnsi="Arial" w:cs="Arial"/>
          <w:sz w:val="22"/>
          <w:szCs w:val="22"/>
        </w:rPr>
        <w:t xml:space="preserve">Diabetes UK. (2020) </w:t>
      </w:r>
      <w:r w:rsidRPr="0086433F">
        <w:rPr>
          <w:rFonts w:ascii="Arial" w:hAnsi="Arial" w:cs="Arial"/>
          <w:spacing w:val="7"/>
          <w:sz w:val="22"/>
          <w:szCs w:val="22"/>
          <w:lang w:val="en"/>
        </w:rPr>
        <w:t>Diabetes Prevalence 2019. (online) Available at: &lt;</w:t>
      </w:r>
      <w:hyperlink r:id="rId11" w:history="1">
        <w:r w:rsidRPr="0086433F">
          <w:rPr>
            <w:rStyle w:val="Hyperlink"/>
            <w:rFonts w:ascii="Arial" w:hAnsi="Arial" w:cs="Arial"/>
            <w:sz w:val="22"/>
            <w:szCs w:val="22"/>
          </w:rPr>
          <w:t>https://www.d</w:t>
        </w:r>
        <w:r w:rsidRPr="0086433F">
          <w:rPr>
            <w:rStyle w:val="Hyperlink"/>
            <w:rFonts w:ascii="Arial" w:hAnsi="Arial" w:cs="Arial"/>
            <w:sz w:val="22"/>
            <w:szCs w:val="22"/>
          </w:rPr>
          <w:t>iabetes.org.uk/professionals/position-statements-reports/statistics/diabetes-prevalence-2019</w:t>
        </w:r>
      </w:hyperlink>
      <w:r w:rsidRPr="0086433F">
        <w:rPr>
          <w:rFonts w:ascii="Arial" w:hAnsi="Arial" w:cs="Arial"/>
          <w:sz w:val="22"/>
          <w:szCs w:val="22"/>
        </w:rPr>
        <w:t>&gt; (Accessed 2 Dec 2020)</w:t>
      </w:r>
    </w:p>
    <w:p w:rsidR="0086433F" w:rsidRPr="0086433F" w:rsidRDefault="0086433F" w:rsidP="000A7517">
      <w:pPr>
        <w:spacing w:after="0" w:line="360" w:lineRule="auto"/>
        <w:rPr>
          <w:rFonts w:ascii="Arial" w:hAnsi="Arial" w:cs="Arial"/>
        </w:rPr>
      </w:pPr>
      <w:r w:rsidRPr="0086433F">
        <w:rPr>
          <w:rFonts w:ascii="Arial" w:hAnsi="Arial" w:cs="Arial"/>
        </w:rPr>
        <w:t>Diabetes. (2020) Diabetes and obesity. (online) Available at: &lt;</w:t>
      </w:r>
      <w:hyperlink r:id="rId12" w:history="1">
        <w:r w:rsidRPr="0086433F">
          <w:rPr>
            <w:rStyle w:val="Hyperlink"/>
            <w:rFonts w:ascii="Arial" w:eastAsia="Times New Roman" w:hAnsi="Arial" w:cs="Arial"/>
            <w:lang w:eastAsia="en-GB"/>
          </w:rPr>
          <w:t>https://w</w:t>
        </w:r>
        <w:r w:rsidRPr="0086433F">
          <w:rPr>
            <w:rStyle w:val="Hyperlink"/>
            <w:rFonts w:ascii="Arial" w:eastAsia="Times New Roman" w:hAnsi="Arial" w:cs="Arial"/>
            <w:lang w:eastAsia="en-GB"/>
          </w:rPr>
          <w:t>ww.diabetes.co.uk/diabetes-and-obesity.html</w:t>
        </w:r>
      </w:hyperlink>
      <w:r w:rsidRPr="0086433F">
        <w:rPr>
          <w:rFonts w:ascii="Arial" w:hAnsi="Arial" w:cs="Arial"/>
        </w:rPr>
        <w:t>&gt; (Accessed 3 Dec 2020)</w:t>
      </w:r>
    </w:p>
    <w:p w:rsidR="0086433F" w:rsidRPr="0086433F" w:rsidRDefault="0086433F" w:rsidP="000A7517">
      <w:pPr>
        <w:spacing w:after="0" w:line="360" w:lineRule="auto"/>
        <w:rPr>
          <w:rFonts w:ascii="Arial" w:eastAsia="Times New Roman" w:hAnsi="Arial" w:cs="Arial"/>
          <w:color w:val="0000FF"/>
          <w:u w:val="single"/>
          <w:lang w:eastAsia="en-GB"/>
        </w:rPr>
      </w:pPr>
    </w:p>
    <w:p w:rsidR="0086433F" w:rsidRPr="0086433F" w:rsidRDefault="0086433F"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 xml:space="preserve">Duggal, N. (2018) </w:t>
      </w:r>
      <w:r w:rsidRPr="0086433F">
        <w:rPr>
          <w:rFonts w:ascii="Arial" w:hAnsi="Arial" w:cs="Arial"/>
          <w:color w:val="231F20"/>
          <w:lang w:val="en"/>
        </w:rPr>
        <w:t>How Is a Smoker's Lung Different from a Healthy Lung? (online) Available at: &lt;</w:t>
      </w:r>
      <w:hyperlink r:id="rId13" w:history="1">
        <w:r w:rsidRPr="0086433F">
          <w:rPr>
            <w:rStyle w:val="Hyperlink"/>
            <w:rFonts w:ascii="Arial" w:eastAsia="Times New Roman" w:hAnsi="Arial" w:cs="Arial"/>
            <w:lang w:eastAsia="en-GB"/>
          </w:rPr>
          <w:t>https://www.healthline</w:t>
        </w:r>
        <w:r w:rsidRPr="0086433F">
          <w:rPr>
            <w:rStyle w:val="Hyperlink"/>
            <w:rFonts w:ascii="Arial" w:eastAsia="Times New Roman" w:hAnsi="Arial" w:cs="Arial"/>
            <w:lang w:eastAsia="en-GB"/>
          </w:rPr>
          <w:t>.com/health/smoker-lung-vs-healthy-lung#risks</w:t>
        </w:r>
      </w:hyperlink>
      <w:r w:rsidRPr="0086433F">
        <w:rPr>
          <w:rFonts w:ascii="Arial" w:eastAsia="Times New Roman" w:hAnsi="Arial" w:cs="Arial"/>
          <w:lang w:eastAsia="en-GB"/>
        </w:rPr>
        <w:t>&gt; (Accessed 1 Dec 2020)</w:t>
      </w:r>
    </w:p>
    <w:p w:rsidR="0086433F" w:rsidRPr="0086433F" w:rsidRDefault="0086433F" w:rsidP="000A7517">
      <w:pPr>
        <w:spacing w:after="0" w:line="360" w:lineRule="auto"/>
        <w:rPr>
          <w:rStyle w:val="Hyperlink"/>
          <w:rFonts w:ascii="Arial" w:eastAsia="Times New Roman" w:hAnsi="Arial" w:cs="Arial"/>
          <w:color w:val="auto"/>
          <w:u w:val="none"/>
          <w:lang w:eastAsia="en-GB"/>
        </w:rPr>
      </w:pPr>
    </w:p>
    <w:p w:rsidR="0086433F" w:rsidRPr="0086433F" w:rsidRDefault="0086433F" w:rsidP="000A7517">
      <w:pPr>
        <w:spacing w:after="0" w:line="360" w:lineRule="auto"/>
        <w:rPr>
          <w:rFonts w:ascii="Arial" w:eastAsia="Times New Roman" w:hAnsi="Arial" w:cs="Arial"/>
          <w:lang w:eastAsia="en-GB"/>
        </w:rPr>
      </w:pPr>
      <w:r w:rsidRPr="0086433F">
        <w:rPr>
          <w:rFonts w:ascii="Arial" w:hAnsi="Arial" w:cs="Arial"/>
        </w:rPr>
        <w:t xml:space="preserve">FDA. (2020) </w:t>
      </w:r>
      <w:r w:rsidRPr="0086433F">
        <w:rPr>
          <w:rFonts w:ascii="Arial" w:hAnsi="Arial" w:cs="Arial"/>
          <w:color w:val="333333"/>
          <w:lang w:val="en"/>
        </w:rPr>
        <w:t>Chemicals in Cigarettes: From Plant to Product to Puff. (online) Available at: &lt;</w:t>
      </w:r>
      <w:hyperlink r:id="rId14" w:history="1">
        <w:r w:rsidRPr="0086433F">
          <w:rPr>
            <w:rStyle w:val="Hyperlink"/>
            <w:rFonts w:ascii="Arial" w:eastAsia="Times New Roman" w:hAnsi="Arial" w:cs="Arial"/>
            <w:lang w:eastAsia="en-GB"/>
          </w:rPr>
          <w:t>https://www.fda.gov/tobacco-products/products-ingredients-components/chemicals-cigarette</w:t>
        </w:r>
        <w:r w:rsidRPr="0086433F">
          <w:rPr>
            <w:rStyle w:val="Hyperlink"/>
            <w:rFonts w:ascii="Arial" w:eastAsia="Times New Roman" w:hAnsi="Arial" w:cs="Arial"/>
            <w:lang w:eastAsia="en-GB"/>
          </w:rPr>
          <w:t>s-plant-product-puff</w:t>
        </w:r>
      </w:hyperlink>
      <w:r w:rsidRPr="0086433F">
        <w:rPr>
          <w:rFonts w:ascii="Arial" w:eastAsia="Times New Roman" w:hAnsi="Arial" w:cs="Arial"/>
          <w:lang w:eastAsia="en-GB"/>
        </w:rPr>
        <w:t>&gt; (Accessed 2 Dec 2020)</w:t>
      </w:r>
    </w:p>
    <w:p w:rsidR="0086433F" w:rsidRPr="0086433F" w:rsidRDefault="0086433F" w:rsidP="000A7517">
      <w:pPr>
        <w:spacing w:after="0" w:line="360" w:lineRule="auto"/>
        <w:rPr>
          <w:rFonts w:ascii="Arial" w:eastAsia="Times New Roman" w:hAnsi="Arial" w:cs="Arial"/>
          <w:lang w:eastAsia="en-GB"/>
        </w:rPr>
      </w:pPr>
    </w:p>
    <w:p w:rsidR="0086433F" w:rsidRPr="0086433F" w:rsidRDefault="0086433F" w:rsidP="000A7517">
      <w:pPr>
        <w:spacing w:after="240" w:line="360" w:lineRule="auto"/>
        <w:rPr>
          <w:rFonts w:ascii="Arial" w:eastAsia="Times New Roman" w:hAnsi="Arial" w:cs="Arial"/>
          <w:lang w:eastAsia="en-GB"/>
        </w:rPr>
      </w:pPr>
      <w:proofErr w:type="spellStart"/>
      <w:r w:rsidRPr="0086433F">
        <w:rPr>
          <w:rFonts w:ascii="Arial" w:hAnsi="Arial" w:cs="Arial"/>
          <w:color w:val="222222"/>
        </w:rPr>
        <w:t>Frezza</w:t>
      </w:r>
      <w:proofErr w:type="spellEnd"/>
      <w:r w:rsidRPr="0086433F">
        <w:rPr>
          <w:rFonts w:ascii="Arial" w:hAnsi="Arial" w:cs="Arial"/>
          <w:color w:val="222222"/>
        </w:rPr>
        <w:t xml:space="preserve">, E. E., Wachtel, M. S., &amp; </w:t>
      </w:r>
      <w:proofErr w:type="spellStart"/>
      <w:r w:rsidRPr="0086433F">
        <w:rPr>
          <w:rFonts w:ascii="Arial" w:hAnsi="Arial" w:cs="Arial"/>
          <w:color w:val="222222"/>
        </w:rPr>
        <w:t>Chiriva-Internati</w:t>
      </w:r>
      <w:proofErr w:type="spellEnd"/>
      <w:r w:rsidRPr="0086433F">
        <w:rPr>
          <w:rFonts w:ascii="Arial" w:hAnsi="Arial" w:cs="Arial"/>
          <w:color w:val="222222"/>
        </w:rPr>
        <w:t xml:space="preserve">, M. (2006). Influence of obesity on the risk of developing colon cancer. </w:t>
      </w:r>
      <w:r w:rsidRPr="0086433F">
        <w:rPr>
          <w:rFonts w:ascii="Arial" w:hAnsi="Arial" w:cs="Arial"/>
          <w:i/>
          <w:iCs/>
          <w:color w:val="222222"/>
        </w:rPr>
        <w:t>Gut</w:t>
      </w:r>
      <w:r w:rsidRPr="0086433F">
        <w:rPr>
          <w:rFonts w:ascii="Arial" w:hAnsi="Arial" w:cs="Arial"/>
          <w:color w:val="222222"/>
        </w:rPr>
        <w:t xml:space="preserve">, </w:t>
      </w:r>
      <w:r w:rsidRPr="0086433F">
        <w:rPr>
          <w:rFonts w:ascii="Arial" w:hAnsi="Arial" w:cs="Arial"/>
          <w:i/>
          <w:iCs/>
          <w:color w:val="222222"/>
        </w:rPr>
        <w:t>55</w:t>
      </w:r>
      <w:r w:rsidRPr="0086433F">
        <w:rPr>
          <w:rFonts w:ascii="Arial" w:hAnsi="Arial" w:cs="Arial"/>
          <w:color w:val="222222"/>
        </w:rPr>
        <w:t>(2), 285-291.</w:t>
      </w:r>
    </w:p>
    <w:p w:rsidR="0086433F" w:rsidRPr="0086433F" w:rsidRDefault="0086433F" w:rsidP="000A7517">
      <w:pPr>
        <w:spacing w:after="0" w:line="360" w:lineRule="auto"/>
        <w:rPr>
          <w:rFonts w:ascii="Arial" w:eastAsia="Times New Roman" w:hAnsi="Arial" w:cs="Arial"/>
          <w:lang w:eastAsia="en-GB"/>
        </w:rPr>
      </w:pPr>
      <w:r w:rsidRPr="0086433F">
        <w:rPr>
          <w:rFonts w:ascii="Arial" w:hAnsi="Arial" w:cs="Arial"/>
          <w:color w:val="222222"/>
        </w:rPr>
        <w:t xml:space="preserve">Gandini, S., </w:t>
      </w:r>
      <w:proofErr w:type="spellStart"/>
      <w:r w:rsidRPr="0086433F">
        <w:rPr>
          <w:rFonts w:ascii="Arial" w:hAnsi="Arial" w:cs="Arial"/>
          <w:color w:val="222222"/>
        </w:rPr>
        <w:t>Botteri</w:t>
      </w:r>
      <w:proofErr w:type="spellEnd"/>
      <w:r w:rsidRPr="0086433F">
        <w:rPr>
          <w:rFonts w:ascii="Arial" w:hAnsi="Arial" w:cs="Arial"/>
          <w:color w:val="222222"/>
        </w:rPr>
        <w:t xml:space="preserve">, E., </w:t>
      </w:r>
      <w:proofErr w:type="spellStart"/>
      <w:r w:rsidRPr="0086433F">
        <w:rPr>
          <w:rFonts w:ascii="Arial" w:hAnsi="Arial" w:cs="Arial"/>
          <w:color w:val="222222"/>
        </w:rPr>
        <w:t>Iodice</w:t>
      </w:r>
      <w:proofErr w:type="spellEnd"/>
      <w:r w:rsidRPr="0086433F">
        <w:rPr>
          <w:rFonts w:ascii="Arial" w:hAnsi="Arial" w:cs="Arial"/>
          <w:color w:val="222222"/>
        </w:rPr>
        <w:t xml:space="preserve">, S., </w:t>
      </w:r>
      <w:proofErr w:type="spellStart"/>
      <w:r w:rsidRPr="0086433F">
        <w:rPr>
          <w:rFonts w:ascii="Arial" w:hAnsi="Arial" w:cs="Arial"/>
          <w:color w:val="222222"/>
        </w:rPr>
        <w:t>Boniol</w:t>
      </w:r>
      <w:proofErr w:type="spellEnd"/>
      <w:r w:rsidRPr="0086433F">
        <w:rPr>
          <w:rFonts w:ascii="Arial" w:hAnsi="Arial" w:cs="Arial"/>
          <w:color w:val="222222"/>
        </w:rPr>
        <w:t xml:space="preserve">, M., </w:t>
      </w:r>
      <w:proofErr w:type="spellStart"/>
      <w:r w:rsidRPr="0086433F">
        <w:rPr>
          <w:rFonts w:ascii="Arial" w:hAnsi="Arial" w:cs="Arial"/>
          <w:color w:val="222222"/>
        </w:rPr>
        <w:t>Lowenfels</w:t>
      </w:r>
      <w:proofErr w:type="spellEnd"/>
      <w:r w:rsidRPr="0086433F">
        <w:rPr>
          <w:rFonts w:ascii="Arial" w:hAnsi="Arial" w:cs="Arial"/>
          <w:color w:val="222222"/>
        </w:rPr>
        <w:t>, A. B., Maisonneuve, P., &amp; Boyle, P. (2008). Tobacco smoking and cancer: a meta</w:t>
      </w:r>
      <w:r w:rsidRPr="0086433F">
        <w:rPr>
          <w:rFonts w:ascii="Cambria Math" w:hAnsi="Cambria Math" w:cs="Cambria Math"/>
          <w:color w:val="222222"/>
        </w:rPr>
        <w:t>‐</w:t>
      </w:r>
      <w:r w:rsidRPr="0086433F">
        <w:rPr>
          <w:rFonts w:ascii="Arial" w:hAnsi="Arial" w:cs="Arial"/>
          <w:color w:val="222222"/>
        </w:rPr>
        <w:t xml:space="preserve">analysis. </w:t>
      </w:r>
      <w:r w:rsidRPr="0086433F">
        <w:rPr>
          <w:rFonts w:ascii="Arial" w:hAnsi="Arial" w:cs="Arial"/>
          <w:i/>
          <w:iCs/>
          <w:color w:val="222222"/>
        </w:rPr>
        <w:t>International journal of cancer</w:t>
      </w:r>
      <w:r w:rsidRPr="0086433F">
        <w:rPr>
          <w:rFonts w:ascii="Arial" w:hAnsi="Arial" w:cs="Arial"/>
          <w:color w:val="222222"/>
        </w:rPr>
        <w:t xml:space="preserve">, </w:t>
      </w:r>
      <w:r w:rsidRPr="0086433F">
        <w:rPr>
          <w:rFonts w:ascii="Arial" w:hAnsi="Arial" w:cs="Arial"/>
          <w:i/>
          <w:iCs/>
          <w:color w:val="222222"/>
        </w:rPr>
        <w:lastRenderedPageBreak/>
        <w:t>122</w:t>
      </w:r>
      <w:r w:rsidRPr="0086433F">
        <w:rPr>
          <w:rFonts w:ascii="Arial" w:hAnsi="Arial" w:cs="Arial"/>
          <w:color w:val="222222"/>
        </w:rPr>
        <w:t>(1), 155-164.</w:t>
      </w:r>
      <w:r w:rsidRPr="0086433F">
        <w:rPr>
          <w:rFonts w:ascii="Arial" w:eastAsia="Times New Roman" w:hAnsi="Arial" w:cs="Arial"/>
          <w:lang w:eastAsia="en-GB"/>
        </w:rPr>
        <w:br/>
      </w:r>
    </w:p>
    <w:p w:rsidR="0086433F" w:rsidRPr="0086433F" w:rsidRDefault="0086433F" w:rsidP="000A7517">
      <w:pPr>
        <w:spacing w:after="0" w:line="360" w:lineRule="auto"/>
        <w:rPr>
          <w:rFonts w:ascii="Arial" w:eastAsia="Times New Roman" w:hAnsi="Arial" w:cs="Arial"/>
          <w:lang w:eastAsia="en-GB"/>
        </w:rPr>
      </w:pPr>
      <w:r w:rsidRPr="0086433F">
        <w:rPr>
          <w:rFonts w:ascii="Arial" w:hAnsi="Arial" w:cs="Arial"/>
        </w:rPr>
        <w:t xml:space="preserve">John Hopkins Medicine. (2020) </w:t>
      </w:r>
      <w:r w:rsidRPr="0086433F">
        <w:rPr>
          <w:rFonts w:ascii="Arial" w:hAnsi="Arial" w:cs="Arial"/>
          <w:color w:val="002C77"/>
          <w:lang w:val="en"/>
        </w:rPr>
        <w:t xml:space="preserve">Manage Shortness of Breath with Lung Cancer. (online) Available at: </w:t>
      </w:r>
      <w:r w:rsidRPr="0086433F">
        <w:rPr>
          <w:rFonts w:ascii="Arial" w:hAnsi="Arial" w:cs="Arial"/>
        </w:rPr>
        <w:t>&lt;</w:t>
      </w:r>
      <w:hyperlink r:id="rId15" w:history="1">
        <w:r w:rsidRPr="0086433F">
          <w:rPr>
            <w:rStyle w:val="Hyperlink"/>
            <w:rFonts w:ascii="Arial" w:eastAsia="Times New Roman" w:hAnsi="Arial" w:cs="Arial"/>
            <w:lang w:eastAsia="en-GB"/>
          </w:rPr>
          <w:t>https://www.hopkinsmedicine.org/health/conditions-and-diseases/lung-cancer/manage-shortness-of-b</w:t>
        </w:r>
        <w:r w:rsidRPr="0086433F">
          <w:rPr>
            <w:rStyle w:val="Hyperlink"/>
            <w:rFonts w:ascii="Arial" w:eastAsia="Times New Roman" w:hAnsi="Arial" w:cs="Arial"/>
            <w:lang w:eastAsia="en-GB"/>
          </w:rPr>
          <w:t>reath-with-lung-cance</w:t>
        </w:r>
      </w:hyperlink>
      <w:r w:rsidRPr="0086433F">
        <w:rPr>
          <w:rFonts w:ascii="Arial" w:eastAsia="Times New Roman" w:hAnsi="Arial" w:cs="Arial"/>
          <w:color w:val="1155CC"/>
          <w:u w:val="single"/>
          <w:lang w:eastAsia="en-GB"/>
        </w:rPr>
        <w:t>r</w:t>
      </w:r>
      <w:r w:rsidRPr="0086433F">
        <w:rPr>
          <w:rFonts w:ascii="Arial" w:eastAsia="Times New Roman" w:hAnsi="Arial" w:cs="Arial"/>
          <w:lang w:eastAsia="en-GB"/>
        </w:rPr>
        <w:t>&gt; (Accessed 2</w:t>
      </w:r>
      <w:r w:rsidRPr="0086433F">
        <w:rPr>
          <w:rFonts w:ascii="Arial" w:eastAsia="Times New Roman" w:hAnsi="Arial" w:cs="Arial"/>
          <w:vertAlign w:val="superscript"/>
          <w:lang w:eastAsia="en-GB"/>
        </w:rPr>
        <w:t xml:space="preserve"> </w:t>
      </w:r>
      <w:r w:rsidRPr="0086433F">
        <w:rPr>
          <w:rFonts w:ascii="Arial" w:eastAsia="Times New Roman" w:hAnsi="Arial" w:cs="Arial"/>
          <w:lang w:eastAsia="en-GB"/>
        </w:rPr>
        <w:t>Dec 2020)</w:t>
      </w:r>
    </w:p>
    <w:p w:rsidR="0086433F" w:rsidRPr="0086433F" w:rsidRDefault="0086433F" w:rsidP="000A7517">
      <w:pPr>
        <w:spacing w:after="0" w:line="360" w:lineRule="auto"/>
        <w:rPr>
          <w:rFonts w:ascii="Arial" w:hAnsi="Arial" w:cs="Arial"/>
          <w:color w:val="222222"/>
        </w:rPr>
      </w:pPr>
      <w:proofErr w:type="spellStart"/>
      <w:r w:rsidRPr="0086433F">
        <w:rPr>
          <w:rFonts w:ascii="Arial" w:hAnsi="Arial" w:cs="Arial"/>
          <w:color w:val="222222"/>
        </w:rPr>
        <w:t>Mafort</w:t>
      </w:r>
      <w:proofErr w:type="spellEnd"/>
      <w:r w:rsidRPr="0086433F">
        <w:rPr>
          <w:rFonts w:ascii="Arial" w:hAnsi="Arial" w:cs="Arial"/>
          <w:color w:val="222222"/>
        </w:rPr>
        <w:t xml:space="preserve">, T. T., Rufino, R., Costa, C. H., &amp; Lopes, A. J. (2016). Obesity: systemic and pulmonary complications, biochemical abnormalities, and impairment of lung function. </w:t>
      </w:r>
      <w:r w:rsidRPr="0086433F">
        <w:rPr>
          <w:rFonts w:ascii="Arial" w:hAnsi="Arial" w:cs="Arial"/>
          <w:i/>
          <w:iCs/>
          <w:color w:val="222222"/>
        </w:rPr>
        <w:t>Multidisciplinary respiratory medicine</w:t>
      </w:r>
      <w:r w:rsidRPr="0086433F">
        <w:rPr>
          <w:rFonts w:ascii="Arial" w:hAnsi="Arial" w:cs="Arial"/>
          <w:color w:val="222222"/>
        </w:rPr>
        <w:t xml:space="preserve">, </w:t>
      </w:r>
      <w:r w:rsidRPr="0086433F">
        <w:rPr>
          <w:rFonts w:ascii="Arial" w:hAnsi="Arial" w:cs="Arial"/>
          <w:i/>
          <w:iCs/>
          <w:color w:val="222222"/>
        </w:rPr>
        <w:t>11</w:t>
      </w:r>
      <w:r w:rsidRPr="0086433F">
        <w:rPr>
          <w:rFonts w:ascii="Arial" w:hAnsi="Arial" w:cs="Arial"/>
          <w:color w:val="222222"/>
        </w:rPr>
        <w:t>(1), 1-11.</w:t>
      </w:r>
    </w:p>
    <w:p w:rsidR="0086433F" w:rsidRPr="0086433F" w:rsidRDefault="0086433F" w:rsidP="000A7517">
      <w:pPr>
        <w:spacing w:after="0" w:line="360" w:lineRule="auto"/>
        <w:rPr>
          <w:rFonts w:ascii="Arial" w:hAnsi="Arial" w:cs="Arial"/>
          <w:color w:val="222222"/>
        </w:rPr>
      </w:pPr>
    </w:p>
    <w:p w:rsidR="0086433F" w:rsidRPr="0086433F" w:rsidRDefault="0086433F" w:rsidP="000A7517">
      <w:pPr>
        <w:spacing w:after="0" w:line="360" w:lineRule="auto"/>
        <w:rPr>
          <w:rFonts w:ascii="Arial" w:hAnsi="Arial" w:cs="Arial"/>
        </w:rPr>
      </w:pPr>
      <w:r w:rsidRPr="0086433F">
        <w:rPr>
          <w:rFonts w:ascii="Arial" w:hAnsi="Arial" w:cs="Arial"/>
        </w:rPr>
        <w:t>Mayo Clinic. (2020) Obesity. Available at: &lt;</w:t>
      </w:r>
      <w:hyperlink r:id="rId16" w:history="1">
        <w:r w:rsidRPr="0086433F">
          <w:rPr>
            <w:rStyle w:val="Hyperlink"/>
            <w:rFonts w:ascii="Arial" w:eastAsia="Times New Roman" w:hAnsi="Arial" w:cs="Arial"/>
            <w:lang w:eastAsia="en-GB"/>
          </w:rPr>
          <w:t>https://www.mayoclini</w:t>
        </w:r>
        <w:r w:rsidRPr="0086433F">
          <w:rPr>
            <w:rStyle w:val="Hyperlink"/>
            <w:rFonts w:ascii="Arial" w:eastAsia="Times New Roman" w:hAnsi="Arial" w:cs="Arial"/>
            <w:lang w:eastAsia="en-GB"/>
          </w:rPr>
          <w:t>c.org/diseases-conditions/obesity/symptoms-causes/syc-20375742</w:t>
        </w:r>
      </w:hyperlink>
      <w:r w:rsidRPr="0086433F">
        <w:rPr>
          <w:rFonts w:ascii="Arial" w:hAnsi="Arial" w:cs="Arial"/>
        </w:rPr>
        <w:t>&gt; (Accessed 3 Dec 2020)</w:t>
      </w:r>
    </w:p>
    <w:p w:rsidR="0086433F" w:rsidRPr="0086433F" w:rsidRDefault="0086433F" w:rsidP="000A7517">
      <w:pPr>
        <w:spacing w:after="0" w:line="360" w:lineRule="auto"/>
        <w:rPr>
          <w:rFonts w:ascii="Arial" w:eastAsia="Times New Roman" w:hAnsi="Arial" w:cs="Arial"/>
          <w:lang w:eastAsia="en-GB"/>
        </w:rPr>
      </w:pPr>
    </w:p>
    <w:p w:rsidR="0086433F" w:rsidRPr="0086433F" w:rsidRDefault="0086433F" w:rsidP="000A7517">
      <w:pPr>
        <w:spacing w:after="0" w:line="360" w:lineRule="auto"/>
        <w:rPr>
          <w:rFonts w:ascii="Arial" w:eastAsia="Times New Roman" w:hAnsi="Arial" w:cs="Arial"/>
          <w:lang w:eastAsia="en-GB"/>
        </w:rPr>
      </w:pPr>
      <w:r w:rsidRPr="0086433F">
        <w:rPr>
          <w:rFonts w:ascii="Arial" w:hAnsi="Arial" w:cs="Arial"/>
          <w:bCs/>
          <w:lang w:val="en"/>
        </w:rPr>
        <w:t xml:space="preserve">Mayo Clinic. (2020) Smoking cessation: Create a quit-smoking plan. (online) Available at: </w:t>
      </w:r>
      <w:r w:rsidRPr="0086433F">
        <w:rPr>
          <w:rFonts w:ascii="Arial" w:hAnsi="Arial" w:cs="Arial"/>
          <w:bCs/>
          <w:color w:val="54585A"/>
          <w:lang w:val="en"/>
        </w:rPr>
        <w:t>&lt;</w:t>
      </w:r>
      <w:hyperlink r:id="rId17" w:history="1">
        <w:r w:rsidRPr="0086433F">
          <w:rPr>
            <w:rStyle w:val="Hyperlink"/>
            <w:rFonts w:ascii="Arial" w:eastAsia="Times New Roman" w:hAnsi="Arial" w:cs="Arial"/>
            <w:lang w:eastAsia="en-GB"/>
          </w:rPr>
          <w:t>https://www.mayoclinic.org/healthy-lifestyle/quit-smoking/in-d</w:t>
        </w:r>
        <w:r w:rsidRPr="0086433F">
          <w:rPr>
            <w:rStyle w:val="Hyperlink"/>
            <w:rFonts w:ascii="Arial" w:eastAsia="Times New Roman" w:hAnsi="Arial" w:cs="Arial"/>
            <w:lang w:eastAsia="en-GB"/>
          </w:rPr>
          <w:t>epth/smoking-cessation/art-20045441</w:t>
        </w:r>
      </w:hyperlink>
      <w:r w:rsidRPr="0086433F">
        <w:rPr>
          <w:rFonts w:ascii="Arial" w:eastAsia="Times New Roman" w:hAnsi="Arial" w:cs="Arial"/>
          <w:lang w:eastAsia="en-GB"/>
        </w:rPr>
        <w:t xml:space="preserve">&gt; (Accessed 2 Dec 2020) </w:t>
      </w:r>
    </w:p>
    <w:p w:rsidR="0086433F" w:rsidRPr="0086433F" w:rsidRDefault="0086433F" w:rsidP="000A7517">
      <w:pPr>
        <w:pStyle w:val="NormalWeb"/>
        <w:spacing w:line="360" w:lineRule="auto"/>
        <w:rPr>
          <w:rFonts w:ascii="Arial" w:hAnsi="Arial" w:cs="Arial"/>
          <w:sz w:val="22"/>
          <w:szCs w:val="22"/>
        </w:rPr>
      </w:pPr>
      <w:r w:rsidRPr="0086433F">
        <w:rPr>
          <w:rFonts w:ascii="Arial" w:hAnsi="Arial" w:cs="Arial"/>
          <w:sz w:val="22"/>
          <w:szCs w:val="22"/>
        </w:rPr>
        <w:t xml:space="preserve">National Cancer Institute. (2020) </w:t>
      </w:r>
      <w:r w:rsidRPr="0086433F">
        <w:rPr>
          <w:rFonts w:ascii="Arial" w:hAnsi="Arial" w:cs="Arial"/>
          <w:sz w:val="22"/>
          <w:szCs w:val="22"/>
          <w:lang w:val="en"/>
        </w:rPr>
        <w:t xml:space="preserve">How </w:t>
      </w:r>
      <w:proofErr w:type="gramStart"/>
      <w:r w:rsidRPr="0086433F">
        <w:rPr>
          <w:rFonts w:ascii="Arial" w:hAnsi="Arial" w:cs="Arial"/>
          <w:sz w:val="22"/>
          <w:szCs w:val="22"/>
          <w:lang w:val="en"/>
        </w:rPr>
        <w:t>To</w:t>
      </w:r>
      <w:proofErr w:type="gramEnd"/>
      <w:r w:rsidRPr="0086433F">
        <w:rPr>
          <w:rFonts w:ascii="Arial" w:hAnsi="Arial" w:cs="Arial"/>
          <w:sz w:val="22"/>
          <w:szCs w:val="22"/>
          <w:lang w:val="en"/>
        </w:rPr>
        <w:t xml:space="preserve"> Handle Withdrawal Symptoms and Triggers When You Decide To Quit Smoking. (online) Available at: &lt;</w:t>
      </w:r>
      <w:hyperlink r:id="rId18" w:history="1">
        <w:r w:rsidRPr="0086433F">
          <w:rPr>
            <w:rStyle w:val="Hyperlink"/>
            <w:rFonts w:ascii="Arial" w:hAnsi="Arial" w:cs="Arial"/>
            <w:sz w:val="22"/>
            <w:szCs w:val="22"/>
          </w:rPr>
          <w:t>https://www.cancer.gov/about-c</w:t>
        </w:r>
        <w:r w:rsidRPr="0086433F">
          <w:rPr>
            <w:rStyle w:val="Hyperlink"/>
            <w:rFonts w:ascii="Arial" w:hAnsi="Arial" w:cs="Arial"/>
            <w:sz w:val="22"/>
            <w:szCs w:val="22"/>
          </w:rPr>
          <w:t>ancer/causes-prevention/risk/tobacco/withdrawal-fact-sheet</w:t>
        </w:r>
      </w:hyperlink>
      <w:r w:rsidRPr="0086433F">
        <w:rPr>
          <w:rFonts w:ascii="Arial" w:hAnsi="Arial" w:cs="Arial"/>
          <w:sz w:val="22"/>
          <w:szCs w:val="22"/>
        </w:rPr>
        <w:t>&gt; (Accessed 3 Dec 2020)</w:t>
      </w:r>
    </w:p>
    <w:p w:rsidR="0086433F" w:rsidRPr="0086433F" w:rsidRDefault="0086433F" w:rsidP="000A7517">
      <w:pPr>
        <w:spacing w:after="0" w:line="360" w:lineRule="auto"/>
        <w:rPr>
          <w:rFonts w:ascii="Arial" w:hAnsi="Arial" w:cs="Arial"/>
          <w:color w:val="222222"/>
        </w:rPr>
      </w:pPr>
      <w:r w:rsidRPr="0086433F">
        <w:rPr>
          <w:rFonts w:ascii="Arial" w:hAnsi="Arial" w:cs="Arial"/>
          <w:color w:val="222222"/>
        </w:rPr>
        <w:t xml:space="preserve">Newland, N., Lowe, F. J., Camacho, O. M., McEwan, M., Gale, N., </w:t>
      </w:r>
      <w:proofErr w:type="spellStart"/>
      <w:r w:rsidRPr="0086433F">
        <w:rPr>
          <w:rFonts w:ascii="Arial" w:hAnsi="Arial" w:cs="Arial"/>
          <w:color w:val="222222"/>
        </w:rPr>
        <w:t>Ebajemito</w:t>
      </w:r>
      <w:proofErr w:type="spellEnd"/>
      <w:r w:rsidRPr="0086433F">
        <w:rPr>
          <w:rFonts w:ascii="Arial" w:hAnsi="Arial" w:cs="Arial"/>
          <w:color w:val="222222"/>
        </w:rPr>
        <w:t xml:space="preserve">, J., ... &amp; Proctor, C. (2019). Evaluating the effects of switching from cigarette smoking to using a heated tobacco product on health effect indicators in healthy subjects: study protocol for a randomized controlled trial. </w:t>
      </w:r>
      <w:r w:rsidRPr="0086433F">
        <w:rPr>
          <w:rFonts w:ascii="Arial" w:hAnsi="Arial" w:cs="Arial"/>
          <w:i/>
          <w:iCs/>
          <w:color w:val="222222"/>
        </w:rPr>
        <w:t>Internal and emergency medicine</w:t>
      </w:r>
      <w:r w:rsidRPr="0086433F">
        <w:rPr>
          <w:rFonts w:ascii="Arial" w:hAnsi="Arial" w:cs="Arial"/>
          <w:color w:val="222222"/>
        </w:rPr>
        <w:t xml:space="preserve">, </w:t>
      </w:r>
      <w:r w:rsidRPr="0086433F">
        <w:rPr>
          <w:rFonts w:ascii="Arial" w:hAnsi="Arial" w:cs="Arial"/>
          <w:i/>
          <w:iCs/>
          <w:color w:val="222222"/>
        </w:rPr>
        <w:t>14</w:t>
      </w:r>
      <w:r w:rsidRPr="0086433F">
        <w:rPr>
          <w:rFonts w:ascii="Arial" w:hAnsi="Arial" w:cs="Arial"/>
          <w:color w:val="222222"/>
        </w:rPr>
        <w:t>(6), 885-898.</w:t>
      </w:r>
    </w:p>
    <w:p w:rsidR="0086433F" w:rsidRPr="0086433F" w:rsidRDefault="0086433F" w:rsidP="000A7517">
      <w:pPr>
        <w:spacing w:after="0" w:line="360" w:lineRule="auto"/>
        <w:rPr>
          <w:rFonts w:ascii="Arial" w:hAnsi="Arial" w:cs="Arial"/>
          <w:color w:val="222222"/>
        </w:rPr>
      </w:pPr>
    </w:p>
    <w:p w:rsidR="0086433F" w:rsidRPr="0086433F" w:rsidRDefault="0086433F" w:rsidP="000A7517">
      <w:pPr>
        <w:spacing w:after="0" w:line="360" w:lineRule="auto"/>
        <w:rPr>
          <w:rFonts w:ascii="Arial" w:hAnsi="Arial" w:cs="Arial"/>
        </w:rPr>
      </w:pPr>
      <w:r w:rsidRPr="0086433F">
        <w:rPr>
          <w:rFonts w:ascii="Arial" w:eastAsia="Times New Roman" w:hAnsi="Arial" w:cs="Arial"/>
          <w:lang w:eastAsia="en-GB"/>
        </w:rPr>
        <w:t>NHS Inform. (2020) High Cholesterol. (online) Available at: &lt;</w:t>
      </w:r>
      <w:hyperlink r:id="rId19" w:history="1">
        <w:r w:rsidRPr="0086433F">
          <w:rPr>
            <w:rStyle w:val="Hyperlink"/>
            <w:rFonts w:ascii="Arial" w:hAnsi="Arial" w:cs="Arial"/>
          </w:rPr>
          <w:t>https://www.nhsinform.sc</w:t>
        </w:r>
        <w:r w:rsidRPr="0086433F">
          <w:rPr>
            <w:rStyle w:val="Hyperlink"/>
            <w:rFonts w:ascii="Arial" w:hAnsi="Arial" w:cs="Arial"/>
          </w:rPr>
          <w:t>ot/illnesses-and-conditions/blood-and-lymph/high-cholesterol</w:t>
        </w:r>
      </w:hyperlink>
      <w:r w:rsidRPr="0086433F">
        <w:rPr>
          <w:rFonts w:ascii="Arial" w:hAnsi="Arial" w:cs="Arial"/>
        </w:rPr>
        <w:t>&gt; (Accessed 1 Dec 2020)</w:t>
      </w:r>
    </w:p>
    <w:p w:rsidR="0086433F" w:rsidRPr="0086433F" w:rsidRDefault="0086433F" w:rsidP="000A7517">
      <w:pPr>
        <w:spacing w:after="0" w:line="360" w:lineRule="auto"/>
        <w:rPr>
          <w:rFonts w:ascii="Arial" w:eastAsia="Times New Roman" w:hAnsi="Arial" w:cs="Arial"/>
          <w:lang w:eastAsia="en-GB"/>
        </w:rPr>
      </w:pPr>
    </w:p>
    <w:p w:rsidR="0086433F" w:rsidRPr="0086433F" w:rsidRDefault="0086433F" w:rsidP="000A7517">
      <w:pPr>
        <w:spacing w:after="0" w:line="360" w:lineRule="auto"/>
        <w:rPr>
          <w:rFonts w:ascii="Arial" w:eastAsia="Times New Roman" w:hAnsi="Arial" w:cs="Arial"/>
          <w:lang w:eastAsia="en-GB"/>
        </w:rPr>
      </w:pPr>
      <w:bookmarkStart w:id="9" w:name="_tyjcwt"/>
      <w:bookmarkEnd w:id="9"/>
      <w:r w:rsidRPr="0086433F">
        <w:rPr>
          <w:rFonts w:ascii="Arial" w:eastAsia="Times New Roman" w:hAnsi="Arial" w:cs="Arial"/>
          <w:lang w:eastAsia="en-GB"/>
        </w:rPr>
        <w:t>NHS. (2020) BMI Calculator. (online) Available at: &lt;</w:t>
      </w:r>
      <w:hyperlink r:id="rId20" w:history="1">
        <w:r w:rsidRPr="0086433F">
          <w:rPr>
            <w:rStyle w:val="Hyperlink"/>
            <w:rFonts w:ascii="Arial" w:hAnsi="Arial" w:cs="Arial"/>
          </w:rPr>
          <w:t>https://www.nhs.uk/live-well/healthy-weight/bmi-calculator/</w:t>
        </w:r>
      </w:hyperlink>
      <w:r w:rsidRPr="0086433F">
        <w:rPr>
          <w:rFonts w:ascii="Arial" w:hAnsi="Arial" w:cs="Arial"/>
        </w:rPr>
        <w:t>&gt; (Accessed 1 Dec 2020)</w:t>
      </w:r>
      <w:r w:rsidRPr="0086433F">
        <w:rPr>
          <w:rFonts w:ascii="Arial" w:eastAsia="Times New Roman" w:hAnsi="Arial" w:cs="Arial"/>
          <w:lang w:eastAsia="en-GB"/>
        </w:rPr>
        <w:t xml:space="preserve"> </w:t>
      </w:r>
    </w:p>
    <w:p w:rsidR="0086433F" w:rsidRPr="0086433F" w:rsidRDefault="0086433F" w:rsidP="000A7517">
      <w:pPr>
        <w:pStyle w:val="NormalWeb"/>
        <w:spacing w:line="360" w:lineRule="auto"/>
        <w:rPr>
          <w:rFonts w:ascii="Arial" w:hAnsi="Arial" w:cs="Arial"/>
          <w:sz w:val="22"/>
          <w:szCs w:val="22"/>
        </w:rPr>
      </w:pPr>
      <w:r w:rsidRPr="0086433F">
        <w:rPr>
          <w:rFonts w:ascii="Arial" w:hAnsi="Arial" w:cs="Arial"/>
          <w:sz w:val="22"/>
          <w:szCs w:val="22"/>
        </w:rPr>
        <w:t>NHS. (2020) Health problems type 2 diabetes. (online) Available at: &lt;</w:t>
      </w:r>
      <w:hyperlink r:id="rId21" w:history="1">
        <w:r w:rsidRPr="0086433F">
          <w:rPr>
            <w:rStyle w:val="Hyperlink"/>
            <w:rFonts w:ascii="Arial" w:hAnsi="Arial" w:cs="Arial"/>
            <w:sz w:val="22"/>
            <w:szCs w:val="22"/>
          </w:rPr>
          <w:t>https://ww</w:t>
        </w:r>
        <w:r w:rsidRPr="0086433F">
          <w:rPr>
            <w:rStyle w:val="Hyperlink"/>
            <w:rFonts w:ascii="Arial" w:hAnsi="Arial" w:cs="Arial"/>
            <w:sz w:val="22"/>
            <w:szCs w:val="22"/>
          </w:rPr>
          <w:t>w.nhs.uk/conditions/type-2-diabetes/health-problems/</w:t>
        </w:r>
      </w:hyperlink>
      <w:r w:rsidRPr="0086433F">
        <w:rPr>
          <w:rFonts w:ascii="Arial" w:hAnsi="Arial" w:cs="Arial"/>
          <w:sz w:val="22"/>
          <w:szCs w:val="22"/>
        </w:rPr>
        <w:t>&gt;(Accessed 1 Dec 2020)</w:t>
      </w:r>
    </w:p>
    <w:p w:rsidR="0086433F" w:rsidRPr="0086433F" w:rsidRDefault="0086433F" w:rsidP="000A7517">
      <w:pPr>
        <w:spacing w:after="0" w:line="360" w:lineRule="auto"/>
        <w:rPr>
          <w:rFonts w:ascii="Arial" w:eastAsia="Times New Roman" w:hAnsi="Arial" w:cs="Arial"/>
          <w:lang w:eastAsia="en-GB"/>
        </w:rPr>
      </w:pPr>
      <w:r w:rsidRPr="0086433F">
        <w:rPr>
          <w:rFonts w:ascii="Arial" w:eastAsia="Times New Roman" w:hAnsi="Arial" w:cs="Arial"/>
          <w:lang w:eastAsia="en-GB"/>
        </w:rPr>
        <w:t>NHS. (2020) Obesity. (online) Available at: &lt;</w:t>
      </w:r>
      <w:hyperlink r:id="rId22" w:history="1">
        <w:r w:rsidRPr="0086433F">
          <w:rPr>
            <w:rStyle w:val="Hyperlink"/>
            <w:rFonts w:ascii="Arial" w:eastAsia="Times New Roman" w:hAnsi="Arial" w:cs="Arial"/>
            <w:lang w:eastAsia="en-GB"/>
          </w:rPr>
          <w:t>https://www.nhs.uk/conditions/obesity/</w:t>
        </w:r>
      </w:hyperlink>
      <w:r w:rsidRPr="0086433F">
        <w:rPr>
          <w:rFonts w:ascii="Arial" w:hAnsi="Arial" w:cs="Arial"/>
        </w:rPr>
        <w:t>&gt; (Accessed 1 Dec 2020)</w:t>
      </w:r>
      <w:r w:rsidRPr="0086433F">
        <w:rPr>
          <w:rFonts w:ascii="Arial" w:eastAsia="Times New Roman" w:hAnsi="Arial" w:cs="Arial"/>
          <w:lang w:eastAsia="en-GB"/>
        </w:rPr>
        <w:t xml:space="preserve"> </w:t>
      </w:r>
    </w:p>
    <w:p w:rsidR="0086433F" w:rsidRPr="0086433F" w:rsidRDefault="0086433F" w:rsidP="000A7517">
      <w:pPr>
        <w:spacing w:after="0" w:line="360" w:lineRule="auto"/>
        <w:rPr>
          <w:rFonts w:ascii="Arial" w:eastAsia="Times New Roman" w:hAnsi="Arial" w:cs="Arial"/>
          <w:lang w:eastAsia="en-GB"/>
        </w:rPr>
      </w:pPr>
    </w:p>
    <w:p w:rsidR="0086433F" w:rsidRPr="0086433F" w:rsidRDefault="0086433F" w:rsidP="000A7517">
      <w:pPr>
        <w:spacing w:after="240" w:line="360" w:lineRule="auto"/>
        <w:rPr>
          <w:rFonts w:ascii="Arial" w:eastAsia="Times New Roman" w:hAnsi="Arial" w:cs="Arial"/>
          <w:color w:val="1155CC"/>
          <w:u w:val="single"/>
          <w:lang w:eastAsia="en-GB"/>
        </w:rPr>
      </w:pPr>
      <w:r w:rsidRPr="0086433F">
        <w:rPr>
          <w:rFonts w:ascii="Arial" w:eastAsia="Times New Roman" w:hAnsi="Arial" w:cs="Arial"/>
          <w:lang w:eastAsia="en-GB"/>
        </w:rPr>
        <w:lastRenderedPageBreak/>
        <w:t>NHS. (2020) Quit Smoking. (online) Available at: &lt;</w:t>
      </w:r>
      <w:r w:rsidRPr="0086433F">
        <w:rPr>
          <w:rFonts w:ascii="Arial" w:eastAsia="Times New Roman" w:hAnsi="Arial" w:cs="Arial"/>
          <w:color w:val="1155CC"/>
          <w:u w:val="single"/>
          <w:lang w:eastAsia="en-GB"/>
        </w:rPr>
        <w:t>htt</w:t>
      </w:r>
      <w:r w:rsidRPr="0086433F">
        <w:rPr>
          <w:rFonts w:ascii="Arial" w:eastAsia="Times New Roman" w:hAnsi="Arial" w:cs="Arial"/>
          <w:color w:val="1155CC"/>
          <w:u w:val="single"/>
          <w:lang w:eastAsia="en-GB"/>
        </w:rPr>
        <w:t>ps://www.nhs.uk/better-health/quit-smoking/</w:t>
      </w:r>
      <w:r w:rsidRPr="0086433F">
        <w:rPr>
          <w:rFonts w:ascii="Arial" w:hAnsi="Arial" w:cs="Arial"/>
        </w:rPr>
        <w:t>&gt; (Accessed 1 Dec 2020)</w:t>
      </w:r>
    </w:p>
    <w:p w:rsidR="0086433F" w:rsidRPr="0086433F" w:rsidRDefault="0086433F" w:rsidP="000A7517">
      <w:pPr>
        <w:pStyle w:val="NormalWeb"/>
        <w:spacing w:line="360" w:lineRule="auto"/>
        <w:rPr>
          <w:rFonts w:ascii="Arial" w:hAnsi="Arial" w:cs="Arial"/>
          <w:sz w:val="22"/>
          <w:szCs w:val="22"/>
        </w:rPr>
      </w:pPr>
      <w:r w:rsidRPr="0086433F">
        <w:rPr>
          <w:rFonts w:ascii="Arial" w:hAnsi="Arial" w:cs="Arial"/>
          <w:sz w:val="22"/>
          <w:szCs w:val="22"/>
        </w:rPr>
        <w:t>Smokefree.gov (2020) Health Effects. (online) Available at: &lt;</w:t>
      </w:r>
      <w:hyperlink r:id="rId23" w:history="1">
        <w:r w:rsidRPr="0086433F">
          <w:rPr>
            <w:rStyle w:val="Hyperlink"/>
            <w:rFonts w:ascii="Arial" w:hAnsi="Arial" w:cs="Arial"/>
            <w:sz w:val="22"/>
            <w:szCs w:val="22"/>
          </w:rPr>
          <w:t>https://s</w:t>
        </w:r>
        <w:r w:rsidRPr="0086433F">
          <w:rPr>
            <w:rStyle w:val="Hyperlink"/>
            <w:rFonts w:ascii="Arial" w:hAnsi="Arial" w:cs="Arial"/>
            <w:sz w:val="22"/>
            <w:szCs w:val="22"/>
          </w:rPr>
          <w:t>mokefree.gov/quit-smoking/why-you-should-quit/health-effects</w:t>
        </w:r>
      </w:hyperlink>
      <w:r w:rsidRPr="0086433F">
        <w:rPr>
          <w:rFonts w:ascii="Arial" w:hAnsi="Arial" w:cs="Arial"/>
          <w:sz w:val="22"/>
          <w:szCs w:val="22"/>
        </w:rPr>
        <w:t>&gt; (Accessed 4 Dec 2020)</w:t>
      </w:r>
    </w:p>
    <w:p w:rsidR="0086433F" w:rsidRPr="0086433F" w:rsidRDefault="0086433F" w:rsidP="000A7517">
      <w:pPr>
        <w:spacing w:after="0" w:line="360" w:lineRule="auto"/>
        <w:rPr>
          <w:rFonts w:ascii="Arial" w:hAnsi="Arial" w:cs="Arial"/>
        </w:rPr>
      </w:pPr>
      <w:r w:rsidRPr="0086433F">
        <w:rPr>
          <w:rFonts w:ascii="Arial" w:hAnsi="Arial" w:cs="Arial"/>
        </w:rPr>
        <w:t>WebMD. (2020) Health risks linked to obesity. (online) Available at: &lt;</w:t>
      </w:r>
      <w:hyperlink r:id="rId24" w:history="1">
        <w:r w:rsidRPr="0086433F">
          <w:rPr>
            <w:rStyle w:val="Hyperlink"/>
            <w:rFonts w:ascii="Arial" w:eastAsia="Times New Roman" w:hAnsi="Arial" w:cs="Arial"/>
            <w:lang w:eastAsia="en-GB"/>
          </w:rPr>
          <w:t>https://www.webmd.com</w:t>
        </w:r>
        <w:r w:rsidRPr="0086433F">
          <w:rPr>
            <w:rStyle w:val="Hyperlink"/>
            <w:rFonts w:ascii="Arial" w:eastAsia="Times New Roman" w:hAnsi="Arial" w:cs="Arial"/>
            <w:lang w:eastAsia="en-GB"/>
          </w:rPr>
          <w:t>/diet/obesity/obesity-health-risks#1</w:t>
        </w:r>
      </w:hyperlink>
      <w:r w:rsidRPr="0086433F">
        <w:rPr>
          <w:rFonts w:ascii="Arial" w:hAnsi="Arial" w:cs="Arial"/>
        </w:rPr>
        <w:t>&gt; (Accessed 3 Dec 2020)</w:t>
      </w:r>
    </w:p>
    <w:p w:rsidR="0086433F" w:rsidRPr="0086433F" w:rsidRDefault="0086433F" w:rsidP="000A7517">
      <w:pPr>
        <w:spacing w:after="0" w:line="360" w:lineRule="auto"/>
        <w:rPr>
          <w:rFonts w:ascii="Arial" w:eastAsia="Times New Roman" w:hAnsi="Arial" w:cs="Arial"/>
          <w:lang w:eastAsia="en-GB"/>
        </w:rPr>
      </w:pPr>
    </w:p>
    <w:p w:rsidR="0086433F" w:rsidRPr="0086433F" w:rsidRDefault="0086433F" w:rsidP="000A7517">
      <w:pPr>
        <w:spacing w:after="0" w:line="360" w:lineRule="auto"/>
        <w:rPr>
          <w:rFonts w:ascii="Arial" w:hAnsi="Arial" w:cs="Arial"/>
          <w:color w:val="222222"/>
        </w:rPr>
      </w:pPr>
      <w:r w:rsidRPr="0086433F">
        <w:rPr>
          <w:rFonts w:ascii="Arial" w:hAnsi="Arial" w:cs="Arial"/>
          <w:color w:val="222222"/>
        </w:rPr>
        <w:t xml:space="preserve">Winslow, E., Bohannon, N., Brunton, S. A., &amp; Mayhew, H. E. (1996). Lifestyle modification: weight control, exercise, and smoking cessation. </w:t>
      </w:r>
      <w:r w:rsidRPr="0086433F">
        <w:rPr>
          <w:rFonts w:ascii="Arial" w:hAnsi="Arial" w:cs="Arial"/>
          <w:i/>
          <w:iCs/>
          <w:color w:val="222222"/>
        </w:rPr>
        <w:t>The American journal of medicine</w:t>
      </w:r>
      <w:r w:rsidRPr="0086433F">
        <w:rPr>
          <w:rFonts w:ascii="Arial" w:hAnsi="Arial" w:cs="Arial"/>
          <w:color w:val="222222"/>
        </w:rPr>
        <w:t xml:space="preserve">, </w:t>
      </w:r>
      <w:r w:rsidRPr="0086433F">
        <w:rPr>
          <w:rFonts w:ascii="Arial" w:hAnsi="Arial" w:cs="Arial"/>
          <w:i/>
          <w:iCs/>
          <w:color w:val="222222"/>
        </w:rPr>
        <w:t>101</w:t>
      </w:r>
      <w:r w:rsidRPr="0086433F">
        <w:rPr>
          <w:rFonts w:ascii="Arial" w:hAnsi="Arial" w:cs="Arial"/>
          <w:color w:val="222222"/>
        </w:rPr>
        <w:t>(4), 25S-33S.</w:t>
      </w:r>
    </w:p>
    <w:p w:rsidR="006418C7" w:rsidRPr="0086433F" w:rsidRDefault="006418C7" w:rsidP="000A7517">
      <w:pPr>
        <w:spacing w:line="360" w:lineRule="auto"/>
        <w:rPr>
          <w:rFonts w:ascii="Arial" w:hAnsi="Arial" w:cs="Arial"/>
        </w:rPr>
      </w:pPr>
    </w:p>
    <w:p w:rsidR="00A42400" w:rsidRDefault="00A42400"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p>
    <w:p w:rsidR="000A7517" w:rsidRDefault="000A7517" w:rsidP="000A7517">
      <w:pPr>
        <w:spacing w:line="360" w:lineRule="auto"/>
        <w:rPr>
          <w:rFonts w:ascii="Arial" w:hAnsi="Arial" w:cs="Arial"/>
        </w:rPr>
      </w:pPr>
      <w:r>
        <w:rPr>
          <w:rFonts w:ascii="Arial" w:hAnsi="Arial" w:cs="Arial"/>
        </w:rPr>
        <w:lastRenderedPageBreak/>
        <w:t>Appendix (A)</w:t>
      </w:r>
    </w:p>
    <w:p w:rsidR="000A7517" w:rsidRPr="0086433F" w:rsidRDefault="000A7517" w:rsidP="00BC2322">
      <w:pPr>
        <w:spacing w:line="360" w:lineRule="auto"/>
        <w:rPr>
          <w:rFonts w:ascii="Arial" w:eastAsia="Times New Roman" w:hAnsi="Arial" w:cs="Arial"/>
          <w:lang w:eastAsia="en-GB"/>
        </w:rPr>
      </w:pPr>
      <w:r w:rsidRPr="0086433F">
        <w:rPr>
          <w:rFonts w:ascii="Arial" w:hAnsi="Arial" w:cs="Arial"/>
        </w:rPr>
        <w:br/>
      </w:r>
      <w:r w:rsidR="00BC2322">
        <w:rPr>
          <w:noProof/>
        </w:rPr>
        <w:drawing>
          <wp:inline distT="0" distB="0" distL="0" distR="0" wp14:anchorId="24E6776C" wp14:editId="2888F198">
            <wp:extent cx="5379764" cy="80858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899" t="17817" r="44715" b="6334"/>
                    <a:stretch/>
                  </pic:blipFill>
                  <pic:spPr bwMode="auto">
                    <a:xfrm>
                      <a:off x="0" y="0"/>
                      <a:ext cx="5402012" cy="8119298"/>
                    </a:xfrm>
                    <a:prstGeom prst="rect">
                      <a:avLst/>
                    </a:prstGeom>
                    <a:ln>
                      <a:noFill/>
                    </a:ln>
                    <a:extLst>
                      <a:ext uri="{53640926-AAD7-44D8-BBD7-CCE9431645EC}">
                        <a14:shadowObscured xmlns:a14="http://schemas.microsoft.com/office/drawing/2010/main"/>
                      </a:ext>
                    </a:extLst>
                  </pic:spPr>
                </pic:pic>
              </a:graphicData>
            </a:graphic>
          </wp:inline>
        </w:drawing>
      </w:r>
    </w:p>
    <w:p w:rsidR="000A7517" w:rsidRPr="0086433F" w:rsidRDefault="00BC2322" w:rsidP="000A7517">
      <w:pPr>
        <w:spacing w:line="360" w:lineRule="auto"/>
        <w:rPr>
          <w:rFonts w:ascii="Arial" w:hAnsi="Arial" w:cs="Arial"/>
        </w:rPr>
      </w:pPr>
      <w:r>
        <w:rPr>
          <w:noProof/>
        </w:rPr>
        <w:lastRenderedPageBreak/>
        <w:drawing>
          <wp:inline distT="0" distB="0" distL="0" distR="0" wp14:anchorId="0EFF7274" wp14:editId="4A24603F">
            <wp:extent cx="5911702" cy="761732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5044" t="17820" r="41555" b="5668"/>
                    <a:stretch/>
                  </pic:blipFill>
                  <pic:spPr bwMode="auto">
                    <a:xfrm>
                      <a:off x="0" y="0"/>
                      <a:ext cx="5927396" cy="7637544"/>
                    </a:xfrm>
                    <a:prstGeom prst="rect">
                      <a:avLst/>
                    </a:prstGeom>
                    <a:ln>
                      <a:noFill/>
                    </a:ln>
                    <a:extLst>
                      <a:ext uri="{53640926-AAD7-44D8-BBD7-CCE9431645EC}">
                        <a14:shadowObscured xmlns:a14="http://schemas.microsoft.com/office/drawing/2010/main"/>
                      </a:ext>
                    </a:extLst>
                  </pic:spPr>
                </pic:pic>
              </a:graphicData>
            </a:graphic>
          </wp:inline>
        </w:drawing>
      </w:r>
    </w:p>
    <w:sectPr w:rsidR="000A7517" w:rsidRPr="0086433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0755" w:rsidRDefault="00D80755" w:rsidP="000A7517">
      <w:pPr>
        <w:spacing w:after="0" w:line="240" w:lineRule="auto"/>
      </w:pPr>
      <w:r>
        <w:separator/>
      </w:r>
    </w:p>
  </w:endnote>
  <w:endnote w:type="continuationSeparator" w:id="0">
    <w:p w:rsidR="00D80755" w:rsidRDefault="00D80755" w:rsidP="000A7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1749672"/>
      <w:docPartObj>
        <w:docPartGallery w:val="Page Numbers (Bottom of Page)"/>
        <w:docPartUnique/>
      </w:docPartObj>
    </w:sdtPr>
    <w:sdtEndPr>
      <w:rPr>
        <w:color w:val="7F7F7F" w:themeColor="background1" w:themeShade="7F"/>
        <w:spacing w:val="60"/>
      </w:rPr>
    </w:sdtEndPr>
    <w:sdtContent>
      <w:p w:rsidR="000A7517" w:rsidRDefault="000A751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0A7517" w:rsidRDefault="000A75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0755" w:rsidRDefault="00D80755" w:rsidP="000A7517">
      <w:pPr>
        <w:spacing w:after="0" w:line="240" w:lineRule="auto"/>
      </w:pPr>
      <w:r>
        <w:separator/>
      </w:r>
    </w:p>
  </w:footnote>
  <w:footnote w:type="continuationSeparator" w:id="0">
    <w:p w:rsidR="00D80755" w:rsidRDefault="00D80755" w:rsidP="000A75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51310"/>
    <w:multiLevelType w:val="multilevel"/>
    <w:tmpl w:val="114851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81118F"/>
    <w:multiLevelType w:val="multilevel"/>
    <w:tmpl w:val="A03CBA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8775B64"/>
    <w:multiLevelType w:val="hybridMultilevel"/>
    <w:tmpl w:val="BFA81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7760D"/>
    <w:multiLevelType w:val="multilevel"/>
    <w:tmpl w:val="2C5AC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EC7278"/>
    <w:multiLevelType w:val="multilevel"/>
    <w:tmpl w:val="90BAB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566CF6"/>
    <w:multiLevelType w:val="hybridMultilevel"/>
    <w:tmpl w:val="E2628C38"/>
    <w:lvl w:ilvl="0" w:tplc="DEEC98C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DC7E0D"/>
    <w:multiLevelType w:val="multilevel"/>
    <w:tmpl w:val="3BCC95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5BD7C29"/>
    <w:multiLevelType w:val="multilevel"/>
    <w:tmpl w:val="FBA6AC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FC219E"/>
    <w:multiLevelType w:val="hybridMultilevel"/>
    <w:tmpl w:val="6748B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7C30DF"/>
    <w:multiLevelType w:val="hybridMultilevel"/>
    <w:tmpl w:val="19EE20A4"/>
    <w:lvl w:ilvl="0" w:tplc="DEEC98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ED0F7A"/>
    <w:multiLevelType w:val="hybridMultilevel"/>
    <w:tmpl w:val="DDB640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5D03B45"/>
    <w:multiLevelType w:val="hybridMultilevel"/>
    <w:tmpl w:val="CD2CB410"/>
    <w:lvl w:ilvl="0" w:tplc="F98AC7B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091D4E"/>
    <w:multiLevelType w:val="hybridMultilevel"/>
    <w:tmpl w:val="053044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F003631"/>
    <w:multiLevelType w:val="multilevel"/>
    <w:tmpl w:val="8724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A06BB3"/>
    <w:multiLevelType w:val="hybridMultilevel"/>
    <w:tmpl w:val="3364E1BE"/>
    <w:lvl w:ilvl="0" w:tplc="14E88B1C">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910A7C"/>
    <w:multiLevelType w:val="hybridMultilevel"/>
    <w:tmpl w:val="CD7202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5B41CE3"/>
    <w:multiLevelType w:val="multilevel"/>
    <w:tmpl w:val="EC0C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EA11AB"/>
    <w:multiLevelType w:val="multilevel"/>
    <w:tmpl w:val="EE48E5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982FC5"/>
    <w:multiLevelType w:val="multilevel"/>
    <w:tmpl w:val="AA3646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AA5754"/>
    <w:multiLevelType w:val="hybridMultilevel"/>
    <w:tmpl w:val="D966E1AA"/>
    <w:lvl w:ilvl="0" w:tplc="B4EC30E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D510B9"/>
    <w:multiLevelType w:val="hybridMultilevel"/>
    <w:tmpl w:val="218EC220"/>
    <w:lvl w:ilvl="0" w:tplc="063A27C6">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9B31EC"/>
    <w:multiLevelType w:val="hybridMultilevel"/>
    <w:tmpl w:val="A9802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lvlOverride w:ilvl="0">
      <w:lvl w:ilvl="0">
        <w:numFmt w:val="decimal"/>
        <w:lvlText w:val="%1."/>
        <w:lvlJc w:val="left"/>
      </w:lvl>
    </w:lvlOverride>
  </w:num>
  <w:num w:numId="3">
    <w:abstractNumId w:val="18"/>
    <w:lvlOverride w:ilvl="0">
      <w:lvl w:ilvl="0">
        <w:numFmt w:val="decimal"/>
        <w:lvlText w:val="%1."/>
        <w:lvlJc w:val="left"/>
      </w:lvl>
    </w:lvlOverride>
  </w:num>
  <w:num w:numId="4">
    <w:abstractNumId w:val="17"/>
    <w:lvlOverride w:ilvl="0">
      <w:lvl w:ilvl="0">
        <w:numFmt w:val="decimal"/>
        <w:lvlText w:val="%1."/>
        <w:lvlJc w:val="left"/>
      </w:lvl>
    </w:lvlOverride>
  </w:num>
  <w:num w:numId="5">
    <w:abstractNumId w:val="0"/>
    <w:lvlOverride w:ilvl="0">
      <w:lvl w:ilvl="0">
        <w:numFmt w:val="decimal"/>
        <w:lvlText w:val="%1."/>
        <w:lvlJc w:val="left"/>
      </w:lvl>
    </w:lvlOverride>
  </w:num>
  <w:num w:numId="6">
    <w:abstractNumId w:val="19"/>
  </w:num>
  <w:num w:numId="7">
    <w:abstractNumId w:val="16"/>
  </w:num>
  <w:num w:numId="8">
    <w:abstractNumId w:val="6"/>
  </w:num>
  <w:num w:numId="9">
    <w:abstractNumId w:val="1"/>
  </w:num>
  <w:num w:numId="10">
    <w:abstractNumId w:val="9"/>
  </w:num>
  <w:num w:numId="11">
    <w:abstractNumId w:val="5"/>
  </w:num>
  <w:num w:numId="12">
    <w:abstractNumId w:val="12"/>
  </w:num>
  <w:num w:numId="13">
    <w:abstractNumId w:val="15"/>
  </w:num>
  <w:num w:numId="14">
    <w:abstractNumId w:val="10"/>
  </w:num>
  <w:num w:numId="15">
    <w:abstractNumId w:val="13"/>
  </w:num>
  <w:num w:numId="16">
    <w:abstractNumId w:val="4"/>
  </w:num>
  <w:num w:numId="17">
    <w:abstractNumId w:val="2"/>
  </w:num>
  <w:num w:numId="18">
    <w:abstractNumId w:val="21"/>
  </w:num>
  <w:num w:numId="19">
    <w:abstractNumId w:val="11"/>
  </w:num>
  <w:num w:numId="20">
    <w:abstractNumId w:val="20"/>
  </w:num>
  <w:num w:numId="21">
    <w:abstractNumId w:val="14"/>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DC2"/>
    <w:rsid w:val="00032143"/>
    <w:rsid w:val="00046908"/>
    <w:rsid w:val="000A7517"/>
    <w:rsid w:val="000C59F0"/>
    <w:rsid w:val="00112238"/>
    <w:rsid w:val="001660D3"/>
    <w:rsid w:val="00167E72"/>
    <w:rsid w:val="001E434A"/>
    <w:rsid w:val="00207F45"/>
    <w:rsid w:val="002848FA"/>
    <w:rsid w:val="002E6143"/>
    <w:rsid w:val="003F6C1A"/>
    <w:rsid w:val="004141F1"/>
    <w:rsid w:val="00467A19"/>
    <w:rsid w:val="004A12CC"/>
    <w:rsid w:val="005B5196"/>
    <w:rsid w:val="00604FD8"/>
    <w:rsid w:val="00606328"/>
    <w:rsid w:val="006418C7"/>
    <w:rsid w:val="006554A7"/>
    <w:rsid w:val="00674A13"/>
    <w:rsid w:val="00702092"/>
    <w:rsid w:val="00753F11"/>
    <w:rsid w:val="007C5A41"/>
    <w:rsid w:val="007F530C"/>
    <w:rsid w:val="0086433F"/>
    <w:rsid w:val="00884529"/>
    <w:rsid w:val="00884D36"/>
    <w:rsid w:val="008A4C25"/>
    <w:rsid w:val="008B42ED"/>
    <w:rsid w:val="008F2BBA"/>
    <w:rsid w:val="00906F57"/>
    <w:rsid w:val="00990D4D"/>
    <w:rsid w:val="009F2F0E"/>
    <w:rsid w:val="00A22865"/>
    <w:rsid w:val="00A42400"/>
    <w:rsid w:val="00A51EC7"/>
    <w:rsid w:val="00A71DC7"/>
    <w:rsid w:val="00AA0DC1"/>
    <w:rsid w:val="00AA200A"/>
    <w:rsid w:val="00AB042C"/>
    <w:rsid w:val="00AB4A04"/>
    <w:rsid w:val="00BC2322"/>
    <w:rsid w:val="00BF438F"/>
    <w:rsid w:val="00C04F7A"/>
    <w:rsid w:val="00C56DC1"/>
    <w:rsid w:val="00C80B90"/>
    <w:rsid w:val="00C95DC2"/>
    <w:rsid w:val="00CD7821"/>
    <w:rsid w:val="00D57EC4"/>
    <w:rsid w:val="00D67454"/>
    <w:rsid w:val="00D80755"/>
    <w:rsid w:val="00DC6FD8"/>
    <w:rsid w:val="00DD6CB4"/>
    <w:rsid w:val="00E266E4"/>
    <w:rsid w:val="00E610EB"/>
    <w:rsid w:val="00E7076C"/>
    <w:rsid w:val="00E96AB2"/>
    <w:rsid w:val="00EB4B99"/>
    <w:rsid w:val="00EC38BD"/>
    <w:rsid w:val="00F07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33462"/>
  <w15:chartTrackingRefBased/>
  <w15:docId w15:val="{046956AE-3BF1-406F-A748-91A30496D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7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B4A0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B4A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AB4A0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5D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95DC2"/>
    <w:rPr>
      <w:color w:val="0000FF"/>
      <w:u w:val="single"/>
    </w:rPr>
  </w:style>
  <w:style w:type="character" w:styleId="UnresolvedMention">
    <w:name w:val="Unresolved Mention"/>
    <w:basedOn w:val="DefaultParagraphFont"/>
    <w:uiPriority w:val="99"/>
    <w:semiHidden/>
    <w:unhideWhenUsed/>
    <w:rsid w:val="004A12CC"/>
    <w:rPr>
      <w:color w:val="605E5C"/>
      <w:shd w:val="clear" w:color="auto" w:fill="E1DFDD"/>
    </w:rPr>
  </w:style>
  <w:style w:type="character" w:styleId="FollowedHyperlink">
    <w:name w:val="FollowedHyperlink"/>
    <w:basedOn w:val="DefaultParagraphFont"/>
    <w:uiPriority w:val="99"/>
    <w:semiHidden/>
    <w:unhideWhenUsed/>
    <w:rsid w:val="004A12CC"/>
    <w:rPr>
      <w:color w:val="954F72" w:themeColor="followedHyperlink"/>
      <w:u w:val="single"/>
    </w:rPr>
  </w:style>
  <w:style w:type="paragraph" w:styleId="ListParagraph">
    <w:name w:val="List Paragraph"/>
    <w:basedOn w:val="Normal"/>
    <w:uiPriority w:val="34"/>
    <w:qFormat/>
    <w:rsid w:val="004A12CC"/>
    <w:pPr>
      <w:ind w:left="720"/>
      <w:contextualSpacing/>
    </w:pPr>
  </w:style>
  <w:style w:type="paragraph" w:styleId="BalloonText">
    <w:name w:val="Balloon Text"/>
    <w:basedOn w:val="Normal"/>
    <w:link w:val="BalloonTextChar"/>
    <w:uiPriority w:val="99"/>
    <w:semiHidden/>
    <w:unhideWhenUsed/>
    <w:rsid w:val="00EB4B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4B99"/>
    <w:rPr>
      <w:rFonts w:ascii="Segoe UI" w:hAnsi="Segoe UI" w:cs="Segoe UI"/>
      <w:sz w:val="18"/>
      <w:szCs w:val="18"/>
    </w:rPr>
  </w:style>
  <w:style w:type="character" w:customStyle="1" w:styleId="Heading2Char">
    <w:name w:val="Heading 2 Char"/>
    <w:basedOn w:val="DefaultParagraphFont"/>
    <w:link w:val="Heading2"/>
    <w:uiPriority w:val="9"/>
    <w:rsid w:val="00AB4A0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B4A0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AB4A04"/>
    <w:rPr>
      <w:rFonts w:ascii="Times New Roman" w:eastAsia="Times New Roman" w:hAnsi="Times New Roman" w:cs="Times New Roman"/>
      <w:b/>
      <w:bCs/>
      <w:sz w:val="24"/>
      <w:szCs w:val="24"/>
      <w:lang w:eastAsia="en-GB"/>
    </w:rPr>
  </w:style>
  <w:style w:type="character" w:styleId="HTMLCite">
    <w:name w:val="HTML Cite"/>
    <w:basedOn w:val="DefaultParagraphFont"/>
    <w:uiPriority w:val="99"/>
    <w:semiHidden/>
    <w:unhideWhenUsed/>
    <w:rsid w:val="00AB4A04"/>
    <w:rPr>
      <w:i/>
      <w:iCs/>
    </w:rPr>
  </w:style>
  <w:style w:type="character" w:styleId="Strong">
    <w:name w:val="Strong"/>
    <w:basedOn w:val="DefaultParagraphFont"/>
    <w:uiPriority w:val="22"/>
    <w:qFormat/>
    <w:rsid w:val="00F07843"/>
    <w:rPr>
      <w:b/>
      <w:bCs/>
    </w:rPr>
  </w:style>
  <w:style w:type="character" w:customStyle="1" w:styleId="Heading1Char">
    <w:name w:val="Heading 1 Char"/>
    <w:basedOn w:val="DefaultParagraphFont"/>
    <w:link w:val="Heading1"/>
    <w:uiPriority w:val="9"/>
    <w:rsid w:val="00E707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7517"/>
    <w:pPr>
      <w:outlineLvl w:val="9"/>
    </w:pPr>
    <w:rPr>
      <w:lang w:val="en-US"/>
    </w:rPr>
  </w:style>
  <w:style w:type="paragraph" w:styleId="TOC1">
    <w:name w:val="toc 1"/>
    <w:basedOn w:val="Normal"/>
    <w:next w:val="Normal"/>
    <w:autoRedefine/>
    <w:uiPriority w:val="39"/>
    <w:unhideWhenUsed/>
    <w:rsid w:val="000A7517"/>
    <w:pPr>
      <w:spacing w:after="100"/>
    </w:pPr>
  </w:style>
  <w:style w:type="paragraph" w:styleId="TOC2">
    <w:name w:val="toc 2"/>
    <w:basedOn w:val="Normal"/>
    <w:next w:val="Normal"/>
    <w:autoRedefine/>
    <w:uiPriority w:val="39"/>
    <w:unhideWhenUsed/>
    <w:rsid w:val="000A7517"/>
    <w:pPr>
      <w:spacing w:after="100"/>
      <w:ind w:left="220"/>
    </w:pPr>
  </w:style>
  <w:style w:type="paragraph" w:styleId="Title">
    <w:name w:val="Title"/>
    <w:basedOn w:val="Normal"/>
    <w:next w:val="Normal"/>
    <w:link w:val="TitleChar"/>
    <w:uiPriority w:val="10"/>
    <w:qFormat/>
    <w:rsid w:val="000A7517"/>
    <w:pPr>
      <w:spacing w:after="0" w:line="240" w:lineRule="auto"/>
      <w:jc w:val="both"/>
    </w:pPr>
    <w:rPr>
      <w:rFonts w:ascii="Arial" w:eastAsia="Arial" w:hAnsi="Arial" w:cs="Arial"/>
      <w:b/>
      <w:sz w:val="56"/>
      <w:szCs w:val="56"/>
      <w:lang w:val="en-US" w:eastAsia="en-GB"/>
    </w:rPr>
  </w:style>
  <w:style w:type="character" w:customStyle="1" w:styleId="TitleChar">
    <w:name w:val="Title Char"/>
    <w:basedOn w:val="DefaultParagraphFont"/>
    <w:link w:val="Title"/>
    <w:uiPriority w:val="10"/>
    <w:rsid w:val="000A7517"/>
    <w:rPr>
      <w:rFonts w:ascii="Arial" w:eastAsia="Arial" w:hAnsi="Arial" w:cs="Arial"/>
      <w:b/>
      <w:sz w:val="56"/>
      <w:szCs w:val="56"/>
      <w:lang w:val="en-US" w:eastAsia="en-GB"/>
    </w:rPr>
  </w:style>
  <w:style w:type="paragraph" w:styleId="Subtitle">
    <w:name w:val="Subtitle"/>
    <w:basedOn w:val="Normal"/>
    <w:next w:val="Normal"/>
    <w:link w:val="SubtitleChar"/>
    <w:uiPriority w:val="11"/>
    <w:qFormat/>
    <w:rsid w:val="000A7517"/>
    <w:pPr>
      <w:spacing w:line="360" w:lineRule="auto"/>
      <w:jc w:val="both"/>
    </w:pPr>
    <w:rPr>
      <w:rFonts w:ascii="Arial" w:eastAsia="Arial" w:hAnsi="Arial" w:cs="Arial"/>
      <w:b/>
      <w:color w:val="5A5A5A"/>
      <w:lang w:val="en-US" w:eastAsia="en-GB"/>
    </w:rPr>
  </w:style>
  <w:style w:type="character" w:customStyle="1" w:styleId="SubtitleChar">
    <w:name w:val="Subtitle Char"/>
    <w:basedOn w:val="DefaultParagraphFont"/>
    <w:link w:val="Subtitle"/>
    <w:uiPriority w:val="11"/>
    <w:rsid w:val="000A7517"/>
    <w:rPr>
      <w:rFonts w:ascii="Arial" w:eastAsia="Arial" w:hAnsi="Arial" w:cs="Arial"/>
      <w:b/>
      <w:color w:val="5A5A5A"/>
      <w:lang w:val="en-US" w:eastAsia="en-GB"/>
    </w:rPr>
  </w:style>
  <w:style w:type="paragraph" w:styleId="Header">
    <w:name w:val="header"/>
    <w:basedOn w:val="Normal"/>
    <w:link w:val="HeaderChar"/>
    <w:uiPriority w:val="99"/>
    <w:unhideWhenUsed/>
    <w:rsid w:val="000A7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517"/>
  </w:style>
  <w:style w:type="paragraph" w:styleId="Footer">
    <w:name w:val="footer"/>
    <w:basedOn w:val="Normal"/>
    <w:link w:val="FooterChar"/>
    <w:uiPriority w:val="99"/>
    <w:unhideWhenUsed/>
    <w:rsid w:val="000A7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57291">
      <w:bodyDiv w:val="1"/>
      <w:marLeft w:val="0"/>
      <w:marRight w:val="0"/>
      <w:marTop w:val="0"/>
      <w:marBottom w:val="0"/>
      <w:divBdr>
        <w:top w:val="none" w:sz="0" w:space="0" w:color="auto"/>
        <w:left w:val="none" w:sz="0" w:space="0" w:color="auto"/>
        <w:bottom w:val="none" w:sz="0" w:space="0" w:color="auto"/>
        <w:right w:val="none" w:sz="0" w:space="0" w:color="auto"/>
      </w:divBdr>
    </w:div>
    <w:div w:id="142624423">
      <w:bodyDiv w:val="1"/>
      <w:marLeft w:val="0"/>
      <w:marRight w:val="0"/>
      <w:marTop w:val="0"/>
      <w:marBottom w:val="0"/>
      <w:divBdr>
        <w:top w:val="none" w:sz="0" w:space="0" w:color="auto"/>
        <w:left w:val="none" w:sz="0" w:space="0" w:color="auto"/>
        <w:bottom w:val="none" w:sz="0" w:space="0" w:color="auto"/>
        <w:right w:val="none" w:sz="0" w:space="0" w:color="auto"/>
      </w:divBdr>
    </w:div>
    <w:div w:id="290550690">
      <w:bodyDiv w:val="1"/>
      <w:marLeft w:val="0"/>
      <w:marRight w:val="0"/>
      <w:marTop w:val="0"/>
      <w:marBottom w:val="0"/>
      <w:divBdr>
        <w:top w:val="none" w:sz="0" w:space="0" w:color="auto"/>
        <w:left w:val="none" w:sz="0" w:space="0" w:color="auto"/>
        <w:bottom w:val="none" w:sz="0" w:space="0" w:color="auto"/>
        <w:right w:val="none" w:sz="0" w:space="0" w:color="auto"/>
      </w:divBdr>
      <w:divsChild>
        <w:div w:id="474759155">
          <w:marLeft w:val="0"/>
          <w:marRight w:val="0"/>
          <w:marTop w:val="0"/>
          <w:marBottom w:val="0"/>
          <w:divBdr>
            <w:top w:val="none" w:sz="0" w:space="0" w:color="auto"/>
            <w:left w:val="none" w:sz="0" w:space="0" w:color="auto"/>
            <w:bottom w:val="none" w:sz="0" w:space="0" w:color="auto"/>
            <w:right w:val="none" w:sz="0" w:space="0" w:color="auto"/>
          </w:divBdr>
          <w:divsChild>
            <w:div w:id="2048606463">
              <w:marLeft w:val="0"/>
              <w:marRight w:val="0"/>
              <w:marTop w:val="0"/>
              <w:marBottom w:val="0"/>
              <w:divBdr>
                <w:top w:val="none" w:sz="0" w:space="0" w:color="auto"/>
                <w:left w:val="none" w:sz="0" w:space="0" w:color="auto"/>
                <w:bottom w:val="none" w:sz="0" w:space="0" w:color="auto"/>
                <w:right w:val="none" w:sz="0" w:space="0" w:color="auto"/>
              </w:divBdr>
              <w:divsChild>
                <w:div w:id="897788851">
                  <w:marLeft w:val="0"/>
                  <w:marRight w:val="0"/>
                  <w:marTop w:val="0"/>
                  <w:marBottom w:val="0"/>
                  <w:divBdr>
                    <w:top w:val="none" w:sz="0" w:space="0" w:color="auto"/>
                    <w:left w:val="none" w:sz="0" w:space="0" w:color="auto"/>
                    <w:bottom w:val="none" w:sz="0" w:space="0" w:color="auto"/>
                    <w:right w:val="none" w:sz="0" w:space="0" w:color="auto"/>
                  </w:divBdr>
                  <w:divsChild>
                    <w:div w:id="339356196">
                      <w:marLeft w:val="0"/>
                      <w:marRight w:val="0"/>
                      <w:marTop w:val="0"/>
                      <w:marBottom w:val="0"/>
                      <w:divBdr>
                        <w:top w:val="none" w:sz="0" w:space="0" w:color="auto"/>
                        <w:left w:val="none" w:sz="0" w:space="0" w:color="auto"/>
                        <w:bottom w:val="none" w:sz="0" w:space="0" w:color="auto"/>
                        <w:right w:val="none" w:sz="0" w:space="0" w:color="auto"/>
                      </w:divBdr>
                      <w:divsChild>
                        <w:div w:id="1799176384">
                          <w:marLeft w:val="0"/>
                          <w:marRight w:val="0"/>
                          <w:marTop w:val="0"/>
                          <w:marBottom w:val="0"/>
                          <w:divBdr>
                            <w:top w:val="none" w:sz="0" w:space="0" w:color="auto"/>
                            <w:left w:val="none" w:sz="0" w:space="0" w:color="auto"/>
                            <w:bottom w:val="none" w:sz="0" w:space="0" w:color="auto"/>
                            <w:right w:val="none" w:sz="0" w:space="0" w:color="auto"/>
                          </w:divBdr>
                          <w:divsChild>
                            <w:div w:id="7172580">
                              <w:marLeft w:val="0"/>
                              <w:marRight w:val="0"/>
                              <w:marTop w:val="0"/>
                              <w:marBottom w:val="0"/>
                              <w:divBdr>
                                <w:top w:val="none" w:sz="0" w:space="0" w:color="auto"/>
                                <w:left w:val="none" w:sz="0" w:space="0" w:color="auto"/>
                                <w:bottom w:val="none" w:sz="0" w:space="0" w:color="auto"/>
                                <w:right w:val="none" w:sz="0" w:space="0" w:color="auto"/>
                              </w:divBdr>
                              <w:divsChild>
                                <w:div w:id="24360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5788186">
          <w:marLeft w:val="0"/>
          <w:marRight w:val="0"/>
          <w:marTop w:val="0"/>
          <w:marBottom w:val="0"/>
          <w:divBdr>
            <w:top w:val="none" w:sz="0" w:space="0" w:color="auto"/>
            <w:left w:val="none" w:sz="0" w:space="0" w:color="auto"/>
            <w:bottom w:val="none" w:sz="0" w:space="0" w:color="auto"/>
            <w:right w:val="none" w:sz="0" w:space="0" w:color="auto"/>
          </w:divBdr>
          <w:divsChild>
            <w:div w:id="1576548885">
              <w:marLeft w:val="0"/>
              <w:marRight w:val="0"/>
              <w:marTop w:val="0"/>
              <w:marBottom w:val="0"/>
              <w:divBdr>
                <w:top w:val="none" w:sz="0" w:space="0" w:color="auto"/>
                <w:left w:val="none" w:sz="0" w:space="0" w:color="auto"/>
                <w:bottom w:val="none" w:sz="0" w:space="0" w:color="auto"/>
                <w:right w:val="none" w:sz="0" w:space="0" w:color="auto"/>
              </w:divBdr>
              <w:divsChild>
                <w:div w:id="243534534">
                  <w:marLeft w:val="0"/>
                  <w:marRight w:val="0"/>
                  <w:marTop w:val="0"/>
                  <w:marBottom w:val="0"/>
                  <w:divBdr>
                    <w:top w:val="none" w:sz="0" w:space="0" w:color="auto"/>
                    <w:left w:val="none" w:sz="0" w:space="0" w:color="auto"/>
                    <w:bottom w:val="none" w:sz="0" w:space="0" w:color="auto"/>
                    <w:right w:val="none" w:sz="0" w:space="0" w:color="auto"/>
                  </w:divBdr>
                  <w:divsChild>
                    <w:div w:id="250479326">
                      <w:marLeft w:val="0"/>
                      <w:marRight w:val="0"/>
                      <w:marTop w:val="0"/>
                      <w:marBottom w:val="0"/>
                      <w:divBdr>
                        <w:top w:val="none" w:sz="0" w:space="0" w:color="auto"/>
                        <w:left w:val="none" w:sz="0" w:space="0" w:color="auto"/>
                        <w:bottom w:val="none" w:sz="0" w:space="0" w:color="auto"/>
                        <w:right w:val="none" w:sz="0" w:space="0" w:color="auto"/>
                      </w:divBdr>
                      <w:divsChild>
                        <w:div w:id="1779910451">
                          <w:marLeft w:val="0"/>
                          <w:marRight w:val="0"/>
                          <w:marTop w:val="0"/>
                          <w:marBottom w:val="0"/>
                          <w:divBdr>
                            <w:top w:val="none" w:sz="0" w:space="0" w:color="auto"/>
                            <w:left w:val="none" w:sz="0" w:space="0" w:color="auto"/>
                            <w:bottom w:val="none" w:sz="0" w:space="0" w:color="auto"/>
                            <w:right w:val="none" w:sz="0" w:space="0" w:color="auto"/>
                          </w:divBdr>
                          <w:divsChild>
                            <w:div w:id="1134984971">
                              <w:marLeft w:val="0"/>
                              <w:marRight w:val="0"/>
                              <w:marTop w:val="0"/>
                              <w:marBottom w:val="0"/>
                              <w:divBdr>
                                <w:top w:val="none" w:sz="0" w:space="0" w:color="auto"/>
                                <w:left w:val="none" w:sz="0" w:space="0" w:color="auto"/>
                                <w:bottom w:val="none" w:sz="0" w:space="0" w:color="auto"/>
                                <w:right w:val="none" w:sz="0" w:space="0" w:color="auto"/>
                              </w:divBdr>
                              <w:divsChild>
                                <w:div w:id="2100787737">
                                  <w:marLeft w:val="0"/>
                                  <w:marRight w:val="0"/>
                                  <w:marTop w:val="0"/>
                                  <w:marBottom w:val="0"/>
                                  <w:divBdr>
                                    <w:top w:val="none" w:sz="0" w:space="0" w:color="auto"/>
                                    <w:left w:val="none" w:sz="0" w:space="0" w:color="auto"/>
                                    <w:bottom w:val="none" w:sz="0" w:space="0" w:color="auto"/>
                                    <w:right w:val="none" w:sz="0" w:space="0" w:color="auto"/>
                                  </w:divBdr>
                                  <w:divsChild>
                                    <w:div w:id="1976640985">
                                      <w:marLeft w:val="0"/>
                                      <w:marRight w:val="0"/>
                                      <w:marTop w:val="0"/>
                                      <w:marBottom w:val="0"/>
                                      <w:divBdr>
                                        <w:top w:val="none" w:sz="0" w:space="0" w:color="auto"/>
                                        <w:left w:val="none" w:sz="0" w:space="0" w:color="auto"/>
                                        <w:bottom w:val="none" w:sz="0" w:space="0" w:color="auto"/>
                                        <w:right w:val="none" w:sz="0" w:space="0" w:color="auto"/>
                                      </w:divBdr>
                                    </w:div>
                                  </w:divsChild>
                                </w:div>
                                <w:div w:id="286009388">
                                  <w:marLeft w:val="0"/>
                                  <w:marRight w:val="0"/>
                                  <w:marTop w:val="0"/>
                                  <w:marBottom w:val="0"/>
                                  <w:divBdr>
                                    <w:top w:val="none" w:sz="0" w:space="0" w:color="auto"/>
                                    <w:left w:val="none" w:sz="0" w:space="0" w:color="auto"/>
                                    <w:bottom w:val="none" w:sz="0" w:space="0" w:color="auto"/>
                                    <w:right w:val="none" w:sz="0" w:space="0" w:color="auto"/>
                                  </w:divBdr>
                                  <w:divsChild>
                                    <w:div w:id="104722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5352963">
          <w:marLeft w:val="0"/>
          <w:marRight w:val="0"/>
          <w:marTop w:val="0"/>
          <w:marBottom w:val="0"/>
          <w:divBdr>
            <w:top w:val="none" w:sz="0" w:space="0" w:color="auto"/>
            <w:left w:val="none" w:sz="0" w:space="0" w:color="auto"/>
            <w:bottom w:val="none" w:sz="0" w:space="0" w:color="auto"/>
            <w:right w:val="none" w:sz="0" w:space="0" w:color="auto"/>
          </w:divBdr>
          <w:divsChild>
            <w:div w:id="1710491143">
              <w:marLeft w:val="0"/>
              <w:marRight w:val="0"/>
              <w:marTop w:val="0"/>
              <w:marBottom w:val="0"/>
              <w:divBdr>
                <w:top w:val="none" w:sz="0" w:space="0" w:color="auto"/>
                <w:left w:val="none" w:sz="0" w:space="0" w:color="auto"/>
                <w:bottom w:val="none" w:sz="0" w:space="0" w:color="auto"/>
                <w:right w:val="none" w:sz="0" w:space="0" w:color="auto"/>
              </w:divBdr>
              <w:divsChild>
                <w:div w:id="1838036214">
                  <w:marLeft w:val="0"/>
                  <w:marRight w:val="0"/>
                  <w:marTop w:val="0"/>
                  <w:marBottom w:val="0"/>
                  <w:divBdr>
                    <w:top w:val="none" w:sz="0" w:space="0" w:color="auto"/>
                    <w:left w:val="none" w:sz="0" w:space="0" w:color="auto"/>
                    <w:bottom w:val="none" w:sz="0" w:space="0" w:color="auto"/>
                    <w:right w:val="none" w:sz="0" w:space="0" w:color="auto"/>
                  </w:divBdr>
                </w:div>
              </w:divsChild>
            </w:div>
            <w:div w:id="2056655133">
              <w:marLeft w:val="0"/>
              <w:marRight w:val="0"/>
              <w:marTop w:val="0"/>
              <w:marBottom w:val="0"/>
              <w:divBdr>
                <w:top w:val="none" w:sz="0" w:space="0" w:color="auto"/>
                <w:left w:val="none" w:sz="0" w:space="0" w:color="auto"/>
                <w:bottom w:val="none" w:sz="0" w:space="0" w:color="auto"/>
                <w:right w:val="none" w:sz="0" w:space="0" w:color="auto"/>
              </w:divBdr>
              <w:divsChild>
                <w:div w:id="117762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988071">
          <w:marLeft w:val="0"/>
          <w:marRight w:val="0"/>
          <w:marTop w:val="0"/>
          <w:marBottom w:val="0"/>
          <w:divBdr>
            <w:top w:val="none" w:sz="0" w:space="0" w:color="auto"/>
            <w:left w:val="none" w:sz="0" w:space="0" w:color="auto"/>
            <w:bottom w:val="none" w:sz="0" w:space="0" w:color="auto"/>
            <w:right w:val="none" w:sz="0" w:space="0" w:color="auto"/>
          </w:divBdr>
          <w:divsChild>
            <w:div w:id="699429837">
              <w:marLeft w:val="0"/>
              <w:marRight w:val="0"/>
              <w:marTop w:val="0"/>
              <w:marBottom w:val="0"/>
              <w:divBdr>
                <w:top w:val="none" w:sz="0" w:space="0" w:color="auto"/>
                <w:left w:val="none" w:sz="0" w:space="0" w:color="auto"/>
                <w:bottom w:val="none" w:sz="0" w:space="0" w:color="auto"/>
                <w:right w:val="none" w:sz="0" w:space="0" w:color="auto"/>
              </w:divBdr>
            </w:div>
          </w:divsChild>
        </w:div>
        <w:div w:id="869297244">
          <w:marLeft w:val="0"/>
          <w:marRight w:val="0"/>
          <w:marTop w:val="0"/>
          <w:marBottom w:val="0"/>
          <w:divBdr>
            <w:top w:val="none" w:sz="0" w:space="0" w:color="auto"/>
            <w:left w:val="none" w:sz="0" w:space="0" w:color="auto"/>
            <w:bottom w:val="none" w:sz="0" w:space="0" w:color="auto"/>
            <w:right w:val="none" w:sz="0" w:space="0" w:color="auto"/>
          </w:divBdr>
          <w:divsChild>
            <w:div w:id="815342629">
              <w:marLeft w:val="0"/>
              <w:marRight w:val="0"/>
              <w:marTop w:val="0"/>
              <w:marBottom w:val="0"/>
              <w:divBdr>
                <w:top w:val="none" w:sz="0" w:space="0" w:color="auto"/>
                <w:left w:val="none" w:sz="0" w:space="0" w:color="auto"/>
                <w:bottom w:val="none" w:sz="0" w:space="0" w:color="auto"/>
                <w:right w:val="none" w:sz="0" w:space="0" w:color="auto"/>
              </w:divBdr>
            </w:div>
          </w:divsChild>
        </w:div>
        <w:div w:id="1430277719">
          <w:marLeft w:val="0"/>
          <w:marRight w:val="0"/>
          <w:marTop w:val="0"/>
          <w:marBottom w:val="0"/>
          <w:divBdr>
            <w:top w:val="none" w:sz="0" w:space="0" w:color="auto"/>
            <w:left w:val="none" w:sz="0" w:space="0" w:color="auto"/>
            <w:bottom w:val="none" w:sz="0" w:space="0" w:color="auto"/>
            <w:right w:val="none" w:sz="0" w:space="0" w:color="auto"/>
          </w:divBdr>
          <w:divsChild>
            <w:div w:id="581182392">
              <w:marLeft w:val="0"/>
              <w:marRight w:val="0"/>
              <w:marTop w:val="0"/>
              <w:marBottom w:val="0"/>
              <w:divBdr>
                <w:top w:val="none" w:sz="0" w:space="0" w:color="auto"/>
                <w:left w:val="none" w:sz="0" w:space="0" w:color="auto"/>
                <w:bottom w:val="none" w:sz="0" w:space="0" w:color="auto"/>
                <w:right w:val="none" w:sz="0" w:space="0" w:color="auto"/>
              </w:divBdr>
            </w:div>
          </w:divsChild>
        </w:div>
        <w:div w:id="553783667">
          <w:marLeft w:val="0"/>
          <w:marRight w:val="0"/>
          <w:marTop w:val="0"/>
          <w:marBottom w:val="0"/>
          <w:divBdr>
            <w:top w:val="none" w:sz="0" w:space="0" w:color="auto"/>
            <w:left w:val="none" w:sz="0" w:space="0" w:color="auto"/>
            <w:bottom w:val="none" w:sz="0" w:space="0" w:color="auto"/>
            <w:right w:val="none" w:sz="0" w:space="0" w:color="auto"/>
          </w:divBdr>
          <w:divsChild>
            <w:div w:id="1902253372">
              <w:marLeft w:val="0"/>
              <w:marRight w:val="0"/>
              <w:marTop w:val="0"/>
              <w:marBottom w:val="0"/>
              <w:divBdr>
                <w:top w:val="none" w:sz="0" w:space="0" w:color="auto"/>
                <w:left w:val="none" w:sz="0" w:space="0" w:color="auto"/>
                <w:bottom w:val="none" w:sz="0" w:space="0" w:color="auto"/>
                <w:right w:val="none" w:sz="0" w:space="0" w:color="auto"/>
              </w:divBdr>
              <w:divsChild>
                <w:div w:id="345034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347027587">
          <w:marLeft w:val="0"/>
          <w:marRight w:val="0"/>
          <w:marTop w:val="0"/>
          <w:marBottom w:val="0"/>
          <w:divBdr>
            <w:top w:val="none" w:sz="0" w:space="0" w:color="auto"/>
            <w:left w:val="none" w:sz="0" w:space="0" w:color="auto"/>
            <w:bottom w:val="none" w:sz="0" w:space="0" w:color="auto"/>
            <w:right w:val="none" w:sz="0" w:space="0" w:color="auto"/>
          </w:divBdr>
          <w:divsChild>
            <w:div w:id="1511601550">
              <w:marLeft w:val="0"/>
              <w:marRight w:val="0"/>
              <w:marTop w:val="0"/>
              <w:marBottom w:val="0"/>
              <w:divBdr>
                <w:top w:val="none" w:sz="0" w:space="0" w:color="auto"/>
                <w:left w:val="none" w:sz="0" w:space="0" w:color="auto"/>
                <w:bottom w:val="none" w:sz="0" w:space="0" w:color="auto"/>
                <w:right w:val="none" w:sz="0" w:space="0" w:color="auto"/>
              </w:divBdr>
              <w:divsChild>
                <w:div w:id="613440871">
                  <w:marLeft w:val="0"/>
                  <w:marRight w:val="0"/>
                  <w:marTop w:val="0"/>
                  <w:marBottom w:val="0"/>
                  <w:divBdr>
                    <w:top w:val="none" w:sz="0" w:space="0" w:color="auto"/>
                    <w:left w:val="none" w:sz="0" w:space="0" w:color="auto"/>
                    <w:bottom w:val="none" w:sz="0" w:space="0" w:color="auto"/>
                    <w:right w:val="none" w:sz="0" w:space="0" w:color="auto"/>
                  </w:divBdr>
                  <w:divsChild>
                    <w:div w:id="1422331806">
                      <w:marLeft w:val="0"/>
                      <w:marRight w:val="0"/>
                      <w:marTop w:val="0"/>
                      <w:marBottom w:val="0"/>
                      <w:divBdr>
                        <w:top w:val="none" w:sz="0" w:space="0" w:color="auto"/>
                        <w:left w:val="none" w:sz="0" w:space="0" w:color="auto"/>
                        <w:bottom w:val="none" w:sz="0" w:space="0" w:color="auto"/>
                        <w:right w:val="none" w:sz="0" w:space="0" w:color="auto"/>
                      </w:divBdr>
                      <w:divsChild>
                        <w:div w:id="1482892326">
                          <w:marLeft w:val="0"/>
                          <w:marRight w:val="0"/>
                          <w:marTop w:val="0"/>
                          <w:marBottom w:val="0"/>
                          <w:divBdr>
                            <w:top w:val="none" w:sz="0" w:space="0" w:color="auto"/>
                            <w:left w:val="none" w:sz="0" w:space="0" w:color="auto"/>
                            <w:bottom w:val="none" w:sz="0" w:space="0" w:color="auto"/>
                            <w:right w:val="none" w:sz="0" w:space="0" w:color="auto"/>
                          </w:divBdr>
                          <w:divsChild>
                            <w:div w:id="518157284">
                              <w:marLeft w:val="0"/>
                              <w:marRight w:val="0"/>
                              <w:marTop w:val="0"/>
                              <w:marBottom w:val="0"/>
                              <w:divBdr>
                                <w:top w:val="none" w:sz="0" w:space="0" w:color="auto"/>
                                <w:left w:val="none" w:sz="0" w:space="0" w:color="auto"/>
                                <w:bottom w:val="none" w:sz="0" w:space="0" w:color="auto"/>
                                <w:right w:val="none" w:sz="0" w:space="0" w:color="auto"/>
                              </w:divBdr>
                              <w:divsChild>
                                <w:div w:id="1379865398">
                                  <w:marLeft w:val="0"/>
                                  <w:marRight w:val="0"/>
                                  <w:marTop w:val="0"/>
                                  <w:marBottom w:val="0"/>
                                  <w:divBdr>
                                    <w:top w:val="none" w:sz="0" w:space="0" w:color="auto"/>
                                    <w:left w:val="none" w:sz="0" w:space="0" w:color="auto"/>
                                    <w:bottom w:val="none" w:sz="0" w:space="0" w:color="auto"/>
                                    <w:right w:val="none" w:sz="0" w:space="0" w:color="auto"/>
                                  </w:divBdr>
                                  <w:divsChild>
                                    <w:div w:id="1725520092">
                                      <w:marLeft w:val="0"/>
                                      <w:marRight w:val="0"/>
                                      <w:marTop w:val="0"/>
                                      <w:marBottom w:val="0"/>
                                      <w:divBdr>
                                        <w:top w:val="none" w:sz="0" w:space="0" w:color="auto"/>
                                        <w:left w:val="none" w:sz="0" w:space="0" w:color="auto"/>
                                        <w:bottom w:val="none" w:sz="0" w:space="0" w:color="auto"/>
                                        <w:right w:val="none" w:sz="0" w:space="0" w:color="auto"/>
                                      </w:divBdr>
                                    </w:div>
                                    <w:div w:id="615135031">
                                      <w:marLeft w:val="0"/>
                                      <w:marRight w:val="0"/>
                                      <w:marTop w:val="0"/>
                                      <w:marBottom w:val="0"/>
                                      <w:divBdr>
                                        <w:top w:val="none" w:sz="0" w:space="0" w:color="auto"/>
                                        <w:left w:val="none" w:sz="0" w:space="0" w:color="auto"/>
                                        <w:bottom w:val="none" w:sz="0" w:space="0" w:color="auto"/>
                                        <w:right w:val="none" w:sz="0" w:space="0" w:color="auto"/>
                                      </w:divBdr>
                                      <w:divsChild>
                                        <w:div w:id="28450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226646">
                              <w:marLeft w:val="0"/>
                              <w:marRight w:val="0"/>
                              <w:marTop w:val="0"/>
                              <w:marBottom w:val="0"/>
                              <w:divBdr>
                                <w:top w:val="none" w:sz="0" w:space="0" w:color="auto"/>
                                <w:left w:val="none" w:sz="0" w:space="0" w:color="auto"/>
                                <w:bottom w:val="none" w:sz="0" w:space="0" w:color="auto"/>
                                <w:right w:val="none" w:sz="0" w:space="0" w:color="auto"/>
                              </w:divBdr>
                              <w:divsChild>
                                <w:div w:id="2020038309">
                                  <w:marLeft w:val="0"/>
                                  <w:marRight w:val="0"/>
                                  <w:marTop w:val="0"/>
                                  <w:marBottom w:val="0"/>
                                  <w:divBdr>
                                    <w:top w:val="none" w:sz="0" w:space="0" w:color="auto"/>
                                    <w:left w:val="none" w:sz="0" w:space="0" w:color="auto"/>
                                    <w:bottom w:val="none" w:sz="0" w:space="0" w:color="auto"/>
                                    <w:right w:val="none" w:sz="0" w:space="0" w:color="auto"/>
                                  </w:divBdr>
                                  <w:divsChild>
                                    <w:div w:id="277640592">
                                      <w:marLeft w:val="0"/>
                                      <w:marRight w:val="0"/>
                                      <w:marTop w:val="0"/>
                                      <w:marBottom w:val="0"/>
                                      <w:divBdr>
                                        <w:top w:val="none" w:sz="0" w:space="0" w:color="auto"/>
                                        <w:left w:val="none" w:sz="0" w:space="0" w:color="auto"/>
                                        <w:bottom w:val="none" w:sz="0" w:space="0" w:color="auto"/>
                                        <w:right w:val="none" w:sz="0" w:space="0" w:color="auto"/>
                                      </w:divBdr>
                                    </w:div>
                                    <w:div w:id="1583566359">
                                      <w:marLeft w:val="0"/>
                                      <w:marRight w:val="0"/>
                                      <w:marTop w:val="0"/>
                                      <w:marBottom w:val="0"/>
                                      <w:divBdr>
                                        <w:top w:val="none" w:sz="0" w:space="0" w:color="auto"/>
                                        <w:left w:val="none" w:sz="0" w:space="0" w:color="auto"/>
                                        <w:bottom w:val="none" w:sz="0" w:space="0" w:color="auto"/>
                                        <w:right w:val="none" w:sz="0" w:space="0" w:color="auto"/>
                                      </w:divBdr>
                                      <w:divsChild>
                                        <w:div w:id="173481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958484">
                              <w:marLeft w:val="0"/>
                              <w:marRight w:val="0"/>
                              <w:marTop w:val="0"/>
                              <w:marBottom w:val="0"/>
                              <w:divBdr>
                                <w:top w:val="none" w:sz="0" w:space="0" w:color="auto"/>
                                <w:left w:val="none" w:sz="0" w:space="0" w:color="auto"/>
                                <w:bottom w:val="none" w:sz="0" w:space="0" w:color="auto"/>
                                <w:right w:val="none" w:sz="0" w:space="0" w:color="auto"/>
                              </w:divBdr>
                              <w:divsChild>
                                <w:div w:id="1689016362">
                                  <w:marLeft w:val="0"/>
                                  <w:marRight w:val="0"/>
                                  <w:marTop w:val="0"/>
                                  <w:marBottom w:val="0"/>
                                  <w:divBdr>
                                    <w:top w:val="none" w:sz="0" w:space="0" w:color="auto"/>
                                    <w:left w:val="none" w:sz="0" w:space="0" w:color="auto"/>
                                    <w:bottom w:val="none" w:sz="0" w:space="0" w:color="auto"/>
                                    <w:right w:val="none" w:sz="0" w:space="0" w:color="auto"/>
                                  </w:divBdr>
                                  <w:divsChild>
                                    <w:div w:id="238029899">
                                      <w:marLeft w:val="0"/>
                                      <w:marRight w:val="0"/>
                                      <w:marTop w:val="0"/>
                                      <w:marBottom w:val="0"/>
                                      <w:divBdr>
                                        <w:top w:val="none" w:sz="0" w:space="0" w:color="auto"/>
                                        <w:left w:val="none" w:sz="0" w:space="0" w:color="auto"/>
                                        <w:bottom w:val="none" w:sz="0" w:space="0" w:color="auto"/>
                                        <w:right w:val="none" w:sz="0" w:space="0" w:color="auto"/>
                                      </w:divBdr>
                                    </w:div>
                                    <w:div w:id="1902789813">
                                      <w:marLeft w:val="0"/>
                                      <w:marRight w:val="0"/>
                                      <w:marTop w:val="0"/>
                                      <w:marBottom w:val="0"/>
                                      <w:divBdr>
                                        <w:top w:val="none" w:sz="0" w:space="0" w:color="auto"/>
                                        <w:left w:val="none" w:sz="0" w:space="0" w:color="auto"/>
                                        <w:bottom w:val="none" w:sz="0" w:space="0" w:color="auto"/>
                                        <w:right w:val="none" w:sz="0" w:space="0" w:color="auto"/>
                                      </w:divBdr>
                                      <w:divsChild>
                                        <w:div w:id="123948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203283">
                              <w:marLeft w:val="0"/>
                              <w:marRight w:val="0"/>
                              <w:marTop w:val="0"/>
                              <w:marBottom w:val="0"/>
                              <w:divBdr>
                                <w:top w:val="none" w:sz="0" w:space="0" w:color="auto"/>
                                <w:left w:val="none" w:sz="0" w:space="0" w:color="auto"/>
                                <w:bottom w:val="none" w:sz="0" w:space="0" w:color="auto"/>
                                <w:right w:val="none" w:sz="0" w:space="0" w:color="auto"/>
                              </w:divBdr>
                              <w:divsChild>
                                <w:div w:id="1969122115">
                                  <w:marLeft w:val="0"/>
                                  <w:marRight w:val="0"/>
                                  <w:marTop w:val="0"/>
                                  <w:marBottom w:val="0"/>
                                  <w:divBdr>
                                    <w:top w:val="none" w:sz="0" w:space="0" w:color="auto"/>
                                    <w:left w:val="none" w:sz="0" w:space="0" w:color="auto"/>
                                    <w:bottom w:val="none" w:sz="0" w:space="0" w:color="auto"/>
                                    <w:right w:val="none" w:sz="0" w:space="0" w:color="auto"/>
                                  </w:divBdr>
                                  <w:divsChild>
                                    <w:div w:id="1639989253">
                                      <w:marLeft w:val="0"/>
                                      <w:marRight w:val="0"/>
                                      <w:marTop w:val="0"/>
                                      <w:marBottom w:val="0"/>
                                      <w:divBdr>
                                        <w:top w:val="none" w:sz="0" w:space="0" w:color="auto"/>
                                        <w:left w:val="none" w:sz="0" w:space="0" w:color="auto"/>
                                        <w:bottom w:val="none" w:sz="0" w:space="0" w:color="auto"/>
                                        <w:right w:val="none" w:sz="0" w:space="0" w:color="auto"/>
                                      </w:divBdr>
                                    </w:div>
                                    <w:div w:id="1579628281">
                                      <w:marLeft w:val="0"/>
                                      <w:marRight w:val="0"/>
                                      <w:marTop w:val="0"/>
                                      <w:marBottom w:val="0"/>
                                      <w:divBdr>
                                        <w:top w:val="none" w:sz="0" w:space="0" w:color="auto"/>
                                        <w:left w:val="none" w:sz="0" w:space="0" w:color="auto"/>
                                        <w:bottom w:val="none" w:sz="0" w:space="0" w:color="auto"/>
                                        <w:right w:val="none" w:sz="0" w:space="0" w:color="auto"/>
                                      </w:divBdr>
                                      <w:divsChild>
                                        <w:div w:id="197841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6757949">
      <w:bodyDiv w:val="1"/>
      <w:marLeft w:val="0"/>
      <w:marRight w:val="0"/>
      <w:marTop w:val="0"/>
      <w:marBottom w:val="0"/>
      <w:divBdr>
        <w:top w:val="none" w:sz="0" w:space="0" w:color="auto"/>
        <w:left w:val="none" w:sz="0" w:space="0" w:color="auto"/>
        <w:bottom w:val="none" w:sz="0" w:space="0" w:color="auto"/>
        <w:right w:val="none" w:sz="0" w:space="0" w:color="auto"/>
      </w:divBdr>
    </w:div>
    <w:div w:id="1110394229">
      <w:bodyDiv w:val="1"/>
      <w:marLeft w:val="0"/>
      <w:marRight w:val="0"/>
      <w:marTop w:val="0"/>
      <w:marBottom w:val="0"/>
      <w:divBdr>
        <w:top w:val="none" w:sz="0" w:space="0" w:color="auto"/>
        <w:left w:val="none" w:sz="0" w:space="0" w:color="auto"/>
        <w:bottom w:val="none" w:sz="0" w:space="0" w:color="auto"/>
        <w:right w:val="none" w:sz="0" w:space="0" w:color="auto"/>
      </w:divBdr>
    </w:div>
    <w:div w:id="1119298997">
      <w:bodyDiv w:val="1"/>
      <w:marLeft w:val="0"/>
      <w:marRight w:val="0"/>
      <w:marTop w:val="0"/>
      <w:marBottom w:val="0"/>
      <w:divBdr>
        <w:top w:val="none" w:sz="0" w:space="0" w:color="auto"/>
        <w:left w:val="none" w:sz="0" w:space="0" w:color="auto"/>
        <w:bottom w:val="none" w:sz="0" w:space="0" w:color="auto"/>
        <w:right w:val="none" w:sz="0" w:space="0" w:color="auto"/>
      </w:divBdr>
    </w:div>
    <w:div w:id="1200897090">
      <w:bodyDiv w:val="1"/>
      <w:marLeft w:val="0"/>
      <w:marRight w:val="0"/>
      <w:marTop w:val="0"/>
      <w:marBottom w:val="0"/>
      <w:divBdr>
        <w:top w:val="none" w:sz="0" w:space="0" w:color="auto"/>
        <w:left w:val="none" w:sz="0" w:space="0" w:color="auto"/>
        <w:bottom w:val="none" w:sz="0" w:space="0" w:color="auto"/>
        <w:right w:val="none" w:sz="0" w:space="0" w:color="auto"/>
      </w:divBdr>
    </w:div>
    <w:div w:id="1314067561">
      <w:bodyDiv w:val="1"/>
      <w:marLeft w:val="0"/>
      <w:marRight w:val="0"/>
      <w:marTop w:val="0"/>
      <w:marBottom w:val="0"/>
      <w:divBdr>
        <w:top w:val="none" w:sz="0" w:space="0" w:color="auto"/>
        <w:left w:val="none" w:sz="0" w:space="0" w:color="auto"/>
        <w:bottom w:val="none" w:sz="0" w:space="0" w:color="auto"/>
        <w:right w:val="none" w:sz="0" w:space="0" w:color="auto"/>
      </w:divBdr>
    </w:div>
    <w:div w:id="1356809909">
      <w:bodyDiv w:val="1"/>
      <w:marLeft w:val="0"/>
      <w:marRight w:val="0"/>
      <w:marTop w:val="0"/>
      <w:marBottom w:val="0"/>
      <w:divBdr>
        <w:top w:val="none" w:sz="0" w:space="0" w:color="auto"/>
        <w:left w:val="none" w:sz="0" w:space="0" w:color="auto"/>
        <w:bottom w:val="none" w:sz="0" w:space="0" w:color="auto"/>
        <w:right w:val="none" w:sz="0" w:space="0" w:color="auto"/>
      </w:divBdr>
    </w:div>
    <w:div w:id="1453357191">
      <w:bodyDiv w:val="1"/>
      <w:marLeft w:val="0"/>
      <w:marRight w:val="0"/>
      <w:marTop w:val="0"/>
      <w:marBottom w:val="0"/>
      <w:divBdr>
        <w:top w:val="none" w:sz="0" w:space="0" w:color="auto"/>
        <w:left w:val="none" w:sz="0" w:space="0" w:color="auto"/>
        <w:bottom w:val="none" w:sz="0" w:space="0" w:color="auto"/>
        <w:right w:val="none" w:sz="0" w:space="0" w:color="auto"/>
      </w:divBdr>
      <w:divsChild>
        <w:div w:id="1866599320">
          <w:marLeft w:val="0"/>
          <w:marRight w:val="0"/>
          <w:marTop w:val="0"/>
          <w:marBottom w:val="0"/>
          <w:divBdr>
            <w:top w:val="none" w:sz="0" w:space="0" w:color="auto"/>
            <w:left w:val="none" w:sz="0" w:space="0" w:color="auto"/>
            <w:bottom w:val="none" w:sz="0" w:space="0" w:color="auto"/>
            <w:right w:val="none" w:sz="0" w:space="0" w:color="auto"/>
          </w:divBdr>
          <w:divsChild>
            <w:div w:id="47245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588940">
      <w:bodyDiv w:val="1"/>
      <w:marLeft w:val="0"/>
      <w:marRight w:val="0"/>
      <w:marTop w:val="0"/>
      <w:marBottom w:val="0"/>
      <w:divBdr>
        <w:top w:val="none" w:sz="0" w:space="0" w:color="auto"/>
        <w:left w:val="none" w:sz="0" w:space="0" w:color="auto"/>
        <w:bottom w:val="none" w:sz="0" w:space="0" w:color="auto"/>
        <w:right w:val="none" w:sz="0" w:space="0" w:color="auto"/>
      </w:divBdr>
    </w:div>
    <w:div w:id="1534147166">
      <w:bodyDiv w:val="1"/>
      <w:marLeft w:val="0"/>
      <w:marRight w:val="0"/>
      <w:marTop w:val="0"/>
      <w:marBottom w:val="0"/>
      <w:divBdr>
        <w:top w:val="none" w:sz="0" w:space="0" w:color="auto"/>
        <w:left w:val="none" w:sz="0" w:space="0" w:color="auto"/>
        <w:bottom w:val="none" w:sz="0" w:space="0" w:color="auto"/>
        <w:right w:val="none" w:sz="0" w:space="0" w:color="auto"/>
      </w:divBdr>
    </w:div>
    <w:div w:id="1571188168">
      <w:bodyDiv w:val="1"/>
      <w:marLeft w:val="0"/>
      <w:marRight w:val="0"/>
      <w:marTop w:val="0"/>
      <w:marBottom w:val="0"/>
      <w:divBdr>
        <w:top w:val="none" w:sz="0" w:space="0" w:color="auto"/>
        <w:left w:val="none" w:sz="0" w:space="0" w:color="auto"/>
        <w:bottom w:val="none" w:sz="0" w:space="0" w:color="auto"/>
        <w:right w:val="none" w:sz="0" w:space="0" w:color="auto"/>
      </w:divBdr>
    </w:div>
    <w:div w:id="1625112534">
      <w:bodyDiv w:val="1"/>
      <w:marLeft w:val="0"/>
      <w:marRight w:val="0"/>
      <w:marTop w:val="0"/>
      <w:marBottom w:val="0"/>
      <w:divBdr>
        <w:top w:val="none" w:sz="0" w:space="0" w:color="auto"/>
        <w:left w:val="none" w:sz="0" w:space="0" w:color="auto"/>
        <w:bottom w:val="none" w:sz="0" w:space="0" w:color="auto"/>
        <w:right w:val="none" w:sz="0" w:space="0" w:color="auto"/>
      </w:divBdr>
    </w:div>
    <w:div w:id="1683242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obesity/managing-obesity-health-risks" TargetMode="External"/><Relationship Id="rId13" Type="http://schemas.openxmlformats.org/officeDocument/2006/relationships/hyperlink" Target="https://www.healthline.com/health/smoker-lung-vs-healthy-lung#risks" TargetMode="External"/><Relationship Id="rId18" Type="http://schemas.openxmlformats.org/officeDocument/2006/relationships/hyperlink" Target="https://www.cancer.gov/about-cancer/causes-prevention/risk/tobacco/withdrawal-fact-sheet"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nhs.uk/conditions/type-2-diabetes/health-problems/" TargetMode="External"/><Relationship Id="rId7" Type="http://schemas.openxmlformats.org/officeDocument/2006/relationships/endnotes" Target="endnotes.xml"/><Relationship Id="rId12" Type="http://schemas.openxmlformats.org/officeDocument/2006/relationships/hyperlink" Target="https://www.diabetes.co.uk/diabetes-and-obesity.html" TargetMode="External"/><Relationship Id="rId17" Type="http://schemas.openxmlformats.org/officeDocument/2006/relationships/hyperlink" Target="https://www.mayoclinic.org/healthy-lifestyle/quit-smoking/in-depth/smoking-cessation/art-20045441" TargetMode="External"/><Relationship Id="rId25"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mayoclinic.org/diseases-conditions/obesity/symptoms-causes/syc-20375742" TargetMode="External"/><Relationship Id="rId20" Type="http://schemas.openxmlformats.org/officeDocument/2006/relationships/hyperlink" Target="https://www.nhs.uk/live-well/healthy-weight/bmi-calculato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professionals/position-statements-reports/statistics/diabetes-prevalence-2019" TargetMode="External"/><Relationship Id="rId24" Type="http://schemas.openxmlformats.org/officeDocument/2006/relationships/hyperlink" Target="https://www.webmd.com/diet/obesity/obesity-health-risks#1" TargetMode="External"/><Relationship Id="rId5" Type="http://schemas.openxmlformats.org/officeDocument/2006/relationships/webSettings" Target="webSettings.xml"/><Relationship Id="rId15" Type="http://schemas.openxmlformats.org/officeDocument/2006/relationships/hyperlink" Target="https://www.hopkinsmedicine.org/health/conditions-and-diseases/lung-cancer/manage-shortness-of-breath-with-lung-cance" TargetMode="External"/><Relationship Id="rId23" Type="http://schemas.openxmlformats.org/officeDocument/2006/relationships/hyperlink" Target="https://smokefree.gov/quit-smoking/why-you-should-quit/health-effects" TargetMode="External"/><Relationship Id="rId28" Type="http://schemas.openxmlformats.org/officeDocument/2006/relationships/fontTable" Target="fontTable.xml"/><Relationship Id="rId10" Type="http://schemas.openxmlformats.org/officeDocument/2006/relationships/hyperlink" Target="https://my.clevelandclinic.org/health/diseases/9370-emphysema" TargetMode="External"/><Relationship Id="rId19" Type="http://schemas.openxmlformats.org/officeDocument/2006/relationships/hyperlink" Target="https://www.nhsinform.scot/illnesses-and-conditions/blood-and-lymph/high-cholesterol" TargetMode="External"/><Relationship Id="rId4" Type="http://schemas.openxmlformats.org/officeDocument/2006/relationships/settings" Target="settings.xml"/><Relationship Id="rId9" Type="http://schemas.openxmlformats.org/officeDocument/2006/relationships/hyperlink" Target="https://www.cdc.gov/tobacco/data_statistics/fact_sheets/health_effects/effects_cig_smoking/index.htm" TargetMode="External"/><Relationship Id="rId14" Type="http://schemas.openxmlformats.org/officeDocument/2006/relationships/hyperlink" Target="https://www.fda.gov/tobacco-products/products-ingredients-components/chemicals-cigarettes-plant-product-puff" TargetMode="External"/><Relationship Id="rId22" Type="http://schemas.openxmlformats.org/officeDocument/2006/relationships/hyperlink" Target="https://www.nhs.uk/conditions/obesit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91C49-772F-4CA0-AED7-07F489966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468</TotalTime>
  <Pages>1</Pages>
  <Words>2970</Words>
  <Characters>16929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Shanaz, Tanjila</cp:lastModifiedBy>
  <cp:revision>30</cp:revision>
  <dcterms:created xsi:type="dcterms:W3CDTF">2020-11-30T12:10:00Z</dcterms:created>
  <dcterms:modified xsi:type="dcterms:W3CDTF">2020-12-04T13:03:00Z</dcterms:modified>
</cp:coreProperties>
</file>